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C14954F"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F87679">
              <w:rPr>
                <w:b w:val="0"/>
                <w:color w:val="000000" w:themeColor="text1"/>
                <w:sz w:val="20"/>
              </w:rPr>
              <w:t>8</w:t>
            </w:r>
            <w:r w:rsidR="00E87E54">
              <w:rPr>
                <w:b w:val="0"/>
                <w:color w:val="000000" w:themeColor="text1"/>
                <w:sz w:val="20"/>
              </w:rPr>
              <w:t>-</w:t>
            </w:r>
            <w:r w:rsidR="0057332C">
              <w:rPr>
                <w:b w:val="0"/>
                <w:color w:val="000000" w:themeColor="text1"/>
                <w:sz w:val="20"/>
              </w:rPr>
              <w:t>2</w:t>
            </w:r>
            <w:r w:rsidR="007E1625">
              <w:rPr>
                <w:b w:val="0"/>
                <w:color w:val="000000" w:themeColor="text1"/>
                <w:sz w:val="20"/>
              </w:rPr>
              <w:t>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AA00D2"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3408F4C"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 xml:space="preserve">Attendance list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w:t>
                            </w:r>
                            <w:r>
                              <w:rPr>
                                <w:sz w:val="22"/>
                                <w:szCs w:val="22"/>
                                <w:lang w:val="en-US"/>
                              </w:rPr>
                              <w:t>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77777777" w:rsidR="0057332C" w:rsidRPr="000A46CE" w:rsidRDefault="0057332C" w:rsidP="001A7A1D">
                            <w:pPr>
                              <w:jc w:val="both"/>
                              <w:rPr>
                                <w:sz w:val="22"/>
                                <w:szCs w:val="22"/>
                                <w:lang w:val="en-US"/>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3408F4C"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 xml:space="preserve">Attendance list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w:t>
                      </w:r>
                      <w:r>
                        <w:rPr>
                          <w:sz w:val="22"/>
                          <w:szCs w:val="22"/>
                          <w:lang w:val="en-US"/>
                        </w:rPr>
                        <w:t>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77777777" w:rsidR="0057332C" w:rsidRPr="000A46CE" w:rsidRDefault="0057332C" w:rsidP="001A7A1D">
                      <w:pPr>
                        <w:jc w:val="both"/>
                        <w:rPr>
                          <w:sz w:val="22"/>
                          <w:szCs w:val="22"/>
                          <w:lang w:val="en-US"/>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AA00D2"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AA00D2"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AA00D2"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AA00D2"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AA00D2"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AA00D2"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AA00D2"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EBCA33E" w:rsidR="00C66082" w:rsidRDefault="00C66082" w:rsidP="00C66082">
      <w:pPr>
        <w:rPr>
          <w:b/>
          <w:bCs/>
          <w:lang w:val="en-US"/>
        </w:rPr>
      </w:pPr>
      <w:r w:rsidRPr="002D0725">
        <w:rPr>
          <w:b/>
          <w:bCs/>
          <w:lang w:val="en-US"/>
        </w:rPr>
        <w:t>List of Attendees:</w:t>
      </w:r>
    </w:p>
    <w:p w14:paraId="25CF86E6" w14:textId="2576E552" w:rsidR="001357AB" w:rsidRDefault="001357AB" w:rsidP="00C66082">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516AE0" w14:paraId="5A857CCA" w14:textId="77777777" w:rsidTr="00516AE0">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5F139DC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0E9980F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31F44B42" w14:textId="77777777" w:rsidR="00516AE0" w:rsidRDefault="00516AE0">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3F7F52D" w14:textId="77777777" w:rsidR="00516AE0" w:rsidRDefault="00516AE0">
            <w:pPr>
              <w:rPr>
                <w:rFonts w:ascii="Calibri" w:hAnsi="Calibri" w:cs="Calibri"/>
                <w:color w:val="000000"/>
                <w:sz w:val="22"/>
                <w:szCs w:val="22"/>
              </w:rPr>
            </w:pPr>
            <w:r>
              <w:rPr>
                <w:rFonts w:ascii="Calibri" w:hAnsi="Calibri" w:cs="Calibri"/>
                <w:color w:val="000000"/>
                <w:sz w:val="22"/>
                <w:szCs w:val="22"/>
              </w:rPr>
              <w:t>Affiliation</w:t>
            </w:r>
          </w:p>
        </w:tc>
      </w:tr>
      <w:tr w:rsidR="00516AE0" w14:paraId="66C4F8E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11292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37F0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BFCB1" w14:textId="77777777" w:rsidR="00516AE0" w:rsidRDefault="00516AE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5E9D609" w14:textId="77777777" w:rsidR="00516AE0" w:rsidRDefault="00516AE0">
            <w:pPr>
              <w:rPr>
                <w:rFonts w:ascii="Calibri" w:hAnsi="Calibri" w:cs="Calibri"/>
                <w:color w:val="000000"/>
                <w:sz w:val="22"/>
                <w:szCs w:val="22"/>
              </w:rPr>
            </w:pPr>
            <w:r>
              <w:rPr>
                <w:rFonts w:ascii="Calibri" w:hAnsi="Calibri" w:cs="Calibri"/>
                <w:color w:val="000000"/>
                <w:sz w:val="22"/>
                <w:szCs w:val="22"/>
              </w:rPr>
              <w:t>Origin Wireless</w:t>
            </w:r>
          </w:p>
        </w:tc>
      </w:tr>
      <w:tr w:rsidR="00516AE0" w14:paraId="0952EA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D83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68C7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78663D" w14:textId="77777777" w:rsidR="00516AE0" w:rsidRDefault="00516AE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6F6E8EF" w14:textId="77777777" w:rsidR="00516AE0" w:rsidRDefault="00516AE0">
            <w:pPr>
              <w:rPr>
                <w:rFonts w:ascii="Calibri" w:hAnsi="Calibri" w:cs="Calibri"/>
                <w:color w:val="000000"/>
                <w:sz w:val="22"/>
                <w:szCs w:val="22"/>
              </w:rPr>
            </w:pPr>
            <w:r>
              <w:rPr>
                <w:rFonts w:ascii="Calibri" w:hAnsi="Calibri" w:cs="Calibri"/>
                <w:color w:val="000000"/>
                <w:sz w:val="22"/>
                <w:szCs w:val="22"/>
              </w:rPr>
              <w:t>VESTEL; IMU</w:t>
            </w:r>
          </w:p>
        </w:tc>
      </w:tr>
      <w:tr w:rsidR="00516AE0" w14:paraId="0DC3EBF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F64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DD8B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CF6202" w14:textId="77777777" w:rsidR="00516AE0" w:rsidRDefault="00516AE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9EFC0CA" w14:textId="77777777" w:rsidR="00516AE0" w:rsidRDefault="00516AE0">
            <w:pPr>
              <w:rPr>
                <w:rFonts w:ascii="Calibri" w:hAnsi="Calibri" w:cs="Calibri"/>
                <w:color w:val="000000"/>
                <w:sz w:val="22"/>
                <w:szCs w:val="22"/>
              </w:rPr>
            </w:pPr>
            <w:r>
              <w:rPr>
                <w:rFonts w:ascii="Calibri" w:hAnsi="Calibri" w:cs="Calibri"/>
                <w:color w:val="000000"/>
                <w:sz w:val="22"/>
                <w:szCs w:val="22"/>
              </w:rPr>
              <w:t>Cognitive Systems Corp.</w:t>
            </w:r>
          </w:p>
        </w:tc>
      </w:tr>
      <w:tr w:rsidR="00516AE0" w14:paraId="3945E6F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009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537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A0D622E" w14:textId="77777777" w:rsidR="00516AE0" w:rsidRDefault="00516AE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E7C7FF6" w14:textId="77777777" w:rsidR="00516AE0" w:rsidRDefault="00516AE0">
            <w:pPr>
              <w:rPr>
                <w:rFonts w:ascii="Calibri" w:hAnsi="Calibri" w:cs="Calibri"/>
                <w:color w:val="000000"/>
                <w:sz w:val="22"/>
                <w:szCs w:val="22"/>
              </w:rPr>
            </w:pPr>
            <w:r>
              <w:rPr>
                <w:rFonts w:ascii="Calibri" w:hAnsi="Calibri" w:cs="Calibri"/>
                <w:color w:val="000000"/>
                <w:sz w:val="22"/>
                <w:szCs w:val="22"/>
              </w:rPr>
              <w:t>Xiaomi Communications Co., Ltd.</w:t>
            </w:r>
          </w:p>
        </w:tc>
      </w:tr>
      <w:tr w:rsidR="00516AE0" w14:paraId="0ED809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99F0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632C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BA692FE" w14:textId="77777777" w:rsidR="00516AE0" w:rsidRDefault="00516AE0">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0621BFA" w14:textId="77777777" w:rsidR="00516AE0" w:rsidRDefault="00516AE0">
            <w:pPr>
              <w:rPr>
                <w:rFonts w:ascii="Calibri" w:hAnsi="Calibri" w:cs="Calibri"/>
                <w:color w:val="000000"/>
                <w:sz w:val="22"/>
                <w:szCs w:val="22"/>
              </w:rPr>
            </w:pPr>
            <w:r>
              <w:rPr>
                <w:rFonts w:ascii="Calibri" w:hAnsi="Calibri" w:cs="Calibri"/>
                <w:color w:val="000000"/>
                <w:sz w:val="22"/>
                <w:szCs w:val="22"/>
              </w:rPr>
              <w:t>BAWMAN LLC</w:t>
            </w:r>
          </w:p>
        </w:tc>
      </w:tr>
      <w:tr w:rsidR="00516AE0" w14:paraId="0A52042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08E5A"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1BDE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D3025E2" w14:textId="77777777" w:rsidR="00516AE0" w:rsidRDefault="00516AE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B2A2173"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614EC8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642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CFFC0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C04918D" w14:textId="77777777" w:rsidR="00516AE0" w:rsidRDefault="00516AE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50B57A" w14:textId="77777777" w:rsidR="00516AE0" w:rsidRDefault="00516AE0">
            <w:pPr>
              <w:rPr>
                <w:rFonts w:ascii="Calibri" w:hAnsi="Calibri" w:cs="Calibri"/>
                <w:color w:val="000000"/>
                <w:sz w:val="22"/>
                <w:szCs w:val="22"/>
              </w:rPr>
            </w:pPr>
            <w:r>
              <w:rPr>
                <w:rFonts w:ascii="Calibri" w:hAnsi="Calibri" w:cs="Calibri"/>
                <w:color w:val="000000"/>
                <w:sz w:val="22"/>
                <w:szCs w:val="22"/>
              </w:rPr>
              <w:t>Meta Platforms, Inc.</w:t>
            </w:r>
          </w:p>
        </w:tc>
      </w:tr>
      <w:tr w:rsidR="00516AE0" w14:paraId="02DF535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E1B9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5EBF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EDB2B37" w14:textId="77777777" w:rsidR="00516AE0" w:rsidRDefault="00516AE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915C2CE"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5A65DACE"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8D302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C68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B01063" w14:textId="77777777" w:rsidR="00516AE0" w:rsidRDefault="00516AE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7718E1D"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76E2183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7FCD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FA613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F70A13F" w14:textId="77777777" w:rsidR="00516AE0" w:rsidRDefault="00516AE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E6CA0C"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FB615C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8829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47087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1C91C1" w14:textId="77777777" w:rsidR="00516AE0" w:rsidRDefault="00516AE0">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4104866"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04DA7A8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E008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274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3A75A2F" w14:textId="77777777" w:rsidR="00516AE0" w:rsidRDefault="00516AE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63B87EE"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99EC63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C127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7D559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4A67F0" w14:textId="77777777" w:rsidR="00516AE0" w:rsidRDefault="00516AE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2823E5A" w14:textId="77777777" w:rsidR="00516AE0" w:rsidRDefault="00516AE0">
            <w:pPr>
              <w:rPr>
                <w:rFonts w:ascii="Calibri" w:hAnsi="Calibri" w:cs="Calibri"/>
                <w:color w:val="000000"/>
                <w:sz w:val="22"/>
                <w:szCs w:val="22"/>
              </w:rPr>
            </w:pPr>
            <w:r>
              <w:rPr>
                <w:rFonts w:ascii="Calibri" w:hAnsi="Calibri" w:cs="Calibri"/>
                <w:color w:val="000000"/>
                <w:sz w:val="22"/>
                <w:szCs w:val="22"/>
              </w:rPr>
              <w:t>InterDigital, Inc.</w:t>
            </w:r>
          </w:p>
        </w:tc>
      </w:tr>
      <w:tr w:rsidR="00516AE0" w14:paraId="067C997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6ABF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A0960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CA835DA" w14:textId="77777777" w:rsidR="00516AE0" w:rsidRDefault="00516AE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26C5BC"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3EDDAE8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18076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FE0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8C63D91" w14:textId="77777777" w:rsidR="00516AE0" w:rsidRDefault="00516AE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834DBB7" w14:textId="77777777" w:rsidR="00516AE0" w:rsidRDefault="00516AE0">
            <w:pPr>
              <w:rPr>
                <w:rFonts w:ascii="Calibri" w:hAnsi="Calibri" w:cs="Calibri"/>
                <w:color w:val="000000"/>
                <w:sz w:val="22"/>
                <w:szCs w:val="22"/>
              </w:rPr>
            </w:pPr>
            <w:r>
              <w:rPr>
                <w:rFonts w:ascii="Calibri" w:hAnsi="Calibri" w:cs="Calibri"/>
                <w:color w:val="000000"/>
                <w:sz w:val="22"/>
                <w:szCs w:val="22"/>
              </w:rPr>
              <w:t>Apple, Inc.</w:t>
            </w:r>
          </w:p>
        </w:tc>
      </w:tr>
      <w:tr w:rsidR="00516AE0" w14:paraId="4A3348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7F7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3250E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562D2B" w14:textId="77777777" w:rsidR="00516AE0" w:rsidRDefault="00516AE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FAB81"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2BE6864A"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CAD3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F14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F1421B8" w14:textId="77777777" w:rsidR="00516AE0" w:rsidRDefault="00516AE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25E6F73" w14:textId="77777777" w:rsidR="00516AE0" w:rsidRDefault="00516AE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16AE0" w14:paraId="74B32D98"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A93E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CA038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F530DF" w14:textId="77777777" w:rsidR="00516AE0" w:rsidRDefault="00516AE0">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260C004" w14:textId="77777777" w:rsidR="00516AE0" w:rsidRDefault="00516AE0">
            <w:pPr>
              <w:rPr>
                <w:rFonts w:ascii="Calibri" w:hAnsi="Calibri" w:cs="Calibri"/>
                <w:color w:val="000000"/>
                <w:sz w:val="22"/>
                <w:szCs w:val="22"/>
              </w:rPr>
            </w:pPr>
            <w:r>
              <w:rPr>
                <w:rFonts w:ascii="Calibri" w:hAnsi="Calibri" w:cs="Calibri"/>
                <w:color w:val="000000"/>
                <w:sz w:val="22"/>
                <w:szCs w:val="22"/>
              </w:rPr>
              <w:t>Synaptics</w:t>
            </w:r>
          </w:p>
        </w:tc>
      </w:tr>
      <w:tr w:rsidR="00516AE0" w14:paraId="7124490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91FC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3C23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DEEC465" w14:textId="77777777" w:rsidR="00516AE0" w:rsidRDefault="00516AE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BF13FAA"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452A4F35"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27D8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6010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C43303C" w14:textId="77777777" w:rsidR="00516AE0" w:rsidRDefault="00516AE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89E1F79"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92B63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2D6D7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CD0D1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7C71FE" w14:textId="77777777" w:rsidR="00516AE0" w:rsidRDefault="00516AE0">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22DFC0E"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186638ED"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98B9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BE226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043AF349" w14:textId="77777777" w:rsidR="00516AE0" w:rsidRDefault="00516AE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493E287"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238659B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947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25A3A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4B130" w14:textId="77777777" w:rsidR="00516AE0" w:rsidRDefault="00516AE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E0E3EA7"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22AA762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BD10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FE47A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90F399D" w14:textId="77777777" w:rsidR="00516AE0" w:rsidRDefault="00516AE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822307A" w14:textId="77777777" w:rsidR="00516AE0" w:rsidRDefault="00516AE0">
            <w:pPr>
              <w:rPr>
                <w:rFonts w:ascii="Calibri" w:hAnsi="Calibri" w:cs="Calibri"/>
                <w:color w:val="000000"/>
                <w:sz w:val="22"/>
                <w:szCs w:val="22"/>
              </w:rPr>
            </w:pPr>
            <w:r>
              <w:rPr>
                <w:rFonts w:ascii="Calibri" w:hAnsi="Calibri" w:cs="Calibri"/>
                <w:color w:val="000000"/>
                <w:sz w:val="22"/>
                <w:szCs w:val="22"/>
              </w:rPr>
              <w:t>ZTE Corporation</w:t>
            </w:r>
          </w:p>
        </w:tc>
      </w:tr>
      <w:tr w:rsidR="00516AE0" w14:paraId="35CB6E2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0F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61E0F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FFF291" w14:textId="77777777" w:rsidR="00516AE0" w:rsidRDefault="00516AE0">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10988A2"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F10F7F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E2D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E1F8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C4D4747" w14:textId="77777777" w:rsidR="00516AE0" w:rsidRDefault="00516AE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BB44D94"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1AF82A2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67AD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3E42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744F4F" w14:textId="77777777" w:rsidR="00516AE0" w:rsidRDefault="00516AE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136AE3"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7ABF9E1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51F8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46C82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37A02D3" w14:textId="77777777" w:rsidR="00516AE0" w:rsidRDefault="00516AE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CB0D08" w14:textId="77777777" w:rsidR="00516AE0" w:rsidRDefault="00516AE0">
            <w:pPr>
              <w:rPr>
                <w:rFonts w:ascii="Calibri" w:hAnsi="Calibri" w:cs="Calibri"/>
                <w:color w:val="000000"/>
                <w:sz w:val="22"/>
                <w:szCs w:val="22"/>
              </w:rPr>
            </w:pPr>
            <w:r>
              <w:rPr>
                <w:rFonts w:ascii="Calibri" w:hAnsi="Calibri" w:cs="Calibri"/>
                <w:color w:val="000000"/>
                <w:sz w:val="22"/>
                <w:szCs w:val="22"/>
              </w:rPr>
              <w:t>Ericsson AB</w:t>
            </w:r>
          </w:p>
        </w:tc>
      </w:tr>
      <w:tr w:rsidR="00516AE0" w14:paraId="24EC598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1667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502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E2774F0" w14:textId="77777777" w:rsidR="00516AE0" w:rsidRDefault="00516AE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ABDF853" w14:textId="77777777" w:rsidR="00516AE0" w:rsidRDefault="00516AE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16AE0" w14:paraId="47A9ACE0"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34D9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3345A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3042EA5" w14:textId="77777777" w:rsidR="00516AE0" w:rsidRDefault="00516AE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27E705F" w14:textId="77777777" w:rsidR="00516AE0" w:rsidRDefault="00516AE0">
            <w:pPr>
              <w:rPr>
                <w:rFonts w:ascii="Calibri" w:hAnsi="Calibri" w:cs="Calibri"/>
                <w:color w:val="000000"/>
                <w:sz w:val="22"/>
                <w:szCs w:val="22"/>
              </w:rPr>
            </w:pPr>
            <w:r>
              <w:rPr>
                <w:rFonts w:ascii="Calibri" w:hAnsi="Calibri" w:cs="Calibri"/>
                <w:color w:val="000000"/>
                <w:sz w:val="22"/>
                <w:szCs w:val="22"/>
              </w:rPr>
              <w:t>Ofinno</w:t>
            </w:r>
          </w:p>
        </w:tc>
      </w:tr>
      <w:tr w:rsidR="00516AE0" w14:paraId="5B1200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9E85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332FB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35BA5EB7" w14:textId="77777777" w:rsidR="00516AE0" w:rsidRDefault="00516AE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D06726"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48445E" w14:textId="77777777" w:rsidR="001357AB" w:rsidRPr="001357AB" w:rsidRDefault="001357AB" w:rsidP="00C66082">
      <w:pPr>
        <w:rPr>
          <w:b/>
          <w:bCs/>
        </w:rPr>
      </w:pPr>
    </w:p>
    <w:p w14:paraId="467B3D46" w14:textId="32BBC3C5" w:rsidR="00C66082" w:rsidRDefault="00C66082"/>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AA00D2"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2AA13250" w:rsidR="00EF5751" w:rsidRDefault="00EF5751" w:rsidP="00EF5751">
      <w:pPr>
        <w:rPr>
          <w:b/>
          <w:bCs/>
          <w:lang w:val="en-US"/>
        </w:rPr>
      </w:pPr>
      <w:r w:rsidRPr="002D0725">
        <w:rPr>
          <w:b/>
          <w:bCs/>
          <w:lang w:val="en-US"/>
        </w:rPr>
        <w:t>List of Attendees:</w:t>
      </w:r>
    </w:p>
    <w:p w14:paraId="0513F870" w14:textId="6A2E9E34" w:rsidR="00C76A09" w:rsidRDefault="00C76A09" w:rsidP="00EF5751">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C76A09" w14:paraId="14AFEF74" w14:textId="77777777" w:rsidTr="00C76A09">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588FFCB"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73C9D4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0E19737" w14:textId="77777777" w:rsidR="00C76A09" w:rsidRDefault="00C76A09">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972D05B" w14:textId="77777777" w:rsidR="00C76A09" w:rsidRDefault="00C76A09">
            <w:pPr>
              <w:rPr>
                <w:rFonts w:ascii="Calibri" w:hAnsi="Calibri" w:cs="Calibri"/>
                <w:color w:val="000000"/>
                <w:sz w:val="22"/>
                <w:szCs w:val="22"/>
              </w:rPr>
            </w:pPr>
            <w:r>
              <w:rPr>
                <w:rFonts w:ascii="Calibri" w:hAnsi="Calibri" w:cs="Calibri"/>
                <w:color w:val="000000"/>
                <w:sz w:val="22"/>
                <w:szCs w:val="22"/>
              </w:rPr>
              <w:t>Affiliation</w:t>
            </w:r>
          </w:p>
        </w:tc>
      </w:tr>
      <w:tr w:rsidR="00C76A09" w14:paraId="532817B4"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1F80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5EC6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11C0C68" w14:textId="77777777" w:rsidR="00C76A09" w:rsidRDefault="00C76A09">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14C075"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59D9039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222E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BBF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AFE2A86" w14:textId="77777777" w:rsidR="00C76A09" w:rsidRDefault="00C76A0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B24A4C" w14:textId="77777777" w:rsidR="00C76A09" w:rsidRDefault="00C76A09">
            <w:pPr>
              <w:rPr>
                <w:rFonts w:ascii="Calibri" w:hAnsi="Calibri" w:cs="Calibri"/>
                <w:color w:val="000000"/>
                <w:sz w:val="22"/>
                <w:szCs w:val="22"/>
              </w:rPr>
            </w:pPr>
            <w:r>
              <w:rPr>
                <w:rFonts w:ascii="Calibri" w:hAnsi="Calibri" w:cs="Calibri"/>
                <w:color w:val="000000"/>
                <w:sz w:val="22"/>
                <w:szCs w:val="22"/>
              </w:rPr>
              <w:t>Origin Wireless</w:t>
            </w:r>
          </w:p>
        </w:tc>
      </w:tr>
      <w:tr w:rsidR="00C76A09" w14:paraId="4B4DB72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B008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145D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CE1257E" w14:textId="77777777" w:rsidR="00C76A09" w:rsidRDefault="00C76A0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4682B31" w14:textId="77777777" w:rsidR="00C76A09" w:rsidRDefault="00C76A09">
            <w:pPr>
              <w:rPr>
                <w:rFonts w:ascii="Calibri" w:hAnsi="Calibri" w:cs="Calibri"/>
                <w:color w:val="000000"/>
                <w:sz w:val="22"/>
                <w:szCs w:val="22"/>
              </w:rPr>
            </w:pPr>
            <w:r>
              <w:rPr>
                <w:rFonts w:ascii="Calibri" w:hAnsi="Calibri" w:cs="Calibri"/>
                <w:color w:val="000000"/>
                <w:sz w:val="22"/>
                <w:szCs w:val="22"/>
              </w:rPr>
              <w:t>VESTEL; IMU</w:t>
            </w:r>
          </w:p>
        </w:tc>
      </w:tr>
      <w:tr w:rsidR="00C76A09" w14:paraId="738C1A8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8A13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DCED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83E9F0" w14:textId="77777777" w:rsidR="00C76A09" w:rsidRDefault="00C76A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B27700" w14:textId="77777777" w:rsidR="00C76A09" w:rsidRDefault="00C76A09">
            <w:pPr>
              <w:rPr>
                <w:rFonts w:ascii="Calibri" w:hAnsi="Calibri" w:cs="Calibri"/>
                <w:color w:val="000000"/>
                <w:sz w:val="22"/>
                <w:szCs w:val="22"/>
              </w:rPr>
            </w:pPr>
            <w:r>
              <w:rPr>
                <w:rFonts w:ascii="Calibri" w:hAnsi="Calibri" w:cs="Calibri"/>
                <w:color w:val="000000"/>
                <w:sz w:val="22"/>
                <w:szCs w:val="22"/>
              </w:rPr>
              <w:t>Cognitive Systems Corp.</w:t>
            </w:r>
          </w:p>
        </w:tc>
      </w:tr>
      <w:tr w:rsidR="00C76A09" w14:paraId="7B75611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2C3F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4148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4142AF3" w14:textId="77777777" w:rsidR="00C76A09" w:rsidRDefault="00C76A09">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54C09733" w14:textId="77777777" w:rsidR="00C76A09" w:rsidRDefault="00C76A09">
            <w:pPr>
              <w:rPr>
                <w:rFonts w:ascii="Calibri" w:hAnsi="Calibri" w:cs="Calibri"/>
                <w:color w:val="000000"/>
                <w:sz w:val="22"/>
                <w:szCs w:val="22"/>
              </w:rPr>
            </w:pPr>
            <w:r>
              <w:rPr>
                <w:rFonts w:ascii="Calibri" w:hAnsi="Calibri" w:cs="Calibri"/>
                <w:color w:val="000000"/>
                <w:sz w:val="22"/>
                <w:szCs w:val="22"/>
              </w:rPr>
              <w:t>BAWMAN LLC</w:t>
            </w:r>
          </w:p>
        </w:tc>
      </w:tr>
      <w:tr w:rsidR="00C76A09" w14:paraId="16F5F499"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A4F7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8B8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7A8F31" w14:textId="77777777" w:rsidR="00C76A09" w:rsidRDefault="00C76A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5D42756" w14:textId="77777777" w:rsidR="00C76A09" w:rsidRDefault="00C76A09">
            <w:pPr>
              <w:rPr>
                <w:rFonts w:ascii="Calibri" w:hAnsi="Calibri" w:cs="Calibri"/>
                <w:color w:val="000000"/>
                <w:sz w:val="22"/>
                <w:szCs w:val="22"/>
              </w:rPr>
            </w:pPr>
            <w:r>
              <w:rPr>
                <w:rFonts w:ascii="Calibri" w:hAnsi="Calibri" w:cs="Calibri"/>
                <w:color w:val="000000"/>
                <w:sz w:val="22"/>
                <w:szCs w:val="22"/>
              </w:rPr>
              <w:t>Meta Platforms, Inc.</w:t>
            </w:r>
          </w:p>
        </w:tc>
      </w:tr>
      <w:tr w:rsidR="00C76A09" w14:paraId="036EE1D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549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5A1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2627DDF" w14:textId="77777777" w:rsidR="00C76A09" w:rsidRDefault="00C76A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783B977"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14C83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1C1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74804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796A59DE" w14:textId="77777777" w:rsidR="00C76A09" w:rsidRDefault="00C76A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06827A" w14:textId="77777777" w:rsidR="00C76A09" w:rsidRDefault="00C76A09">
            <w:pPr>
              <w:rPr>
                <w:rFonts w:ascii="Calibri" w:hAnsi="Calibri" w:cs="Calibri"/>
                <w:color w:val="000000"/>
                <w:sz w:val="22"/>
                <w:szCs w:val="22"/>
              </w:rPr>
            </w:pPr>
            <w:r>
              <w:rPr>
                <w:rFonts w:ascii="Calibri" w:hAnsi="Calibri" w:cs="Calibri"/>
                <w:color w:val="000000"/>
                <w:sz w:val="22"/>
                <w:szCs w:val="22"/>
              </w:rPr>
              <w:t>MediaTek Inc.</w:t>
            </w:r>
          </w:p>
        </w:tc>
      </w:tr>
      <w:tr w:rsidR="00C76A09" w14:paraId="545C9F9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11D0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73452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7305529" w14:textId="77777777" w:rsidR="00C76A09" w:rsidRDefault="00C76A0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43FF310"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76A09" w14:paraId="0595D49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3BB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44E9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17A862" w14:textId="77777777" w:rsidR="00C76A09" w:rsidRDefault="00C76A0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9A3A24B"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2160FE0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A5BC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0E6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4F13FA" w14:textId="77777777" w:rsidR="00C76A09" w:rsidRDefault="00C76A09">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ABE4B70"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7239336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D189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4795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8CF284A" w14:textId="77777777" w:rsidR="00C76A09" w:rsidRDefault="00C76A0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496F21" w14:textId="77777777" w:rsidR="00C76A09" w:rsidRDefault="00C76A09">
            <w:pPr>
              <w:rPr>
                <w:rFonts w:ascii="Calibri" w:hAnsi="Calibri" w:cs="Calibri"/>
                <w:color w:val="000000"/>
                <w:sz w:val="22"/>
                <w:szCs w:val="22"/>
              </w:rPr>
            </w:pPr>
            <w:r>
              <w:rPr>
                <w:rFonts w:ascii="Calibri" w:hAnsi="Calibri" w:cs="Calibri"/>
                <w:color w:val="000000"/>
                <w:sz w:val="22"/>
                <w:szCs w:val="22"/>
              </w:rPr>
              <w:t>InterDigital, Inc.</w:t>
            </w:r>
          </w:p>
        </w:tc>
      </w:tr>
      <w:tr w:rsidR="00C76A09" w14:paraId="201F5EBF"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6F92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005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97D60" w14:textId="77777777" w:rsidR="00C76A09" w:rsidRDefault="00C76A09">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0DEB8A25"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7CB9AE46"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28C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258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008DA250" w14:textId="77777777" w:rsidR="00C76A09" w:rsidRDefault="00C76A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49895DA"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51EB789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FB62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DCDB34"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7D2214C" w14:textId="77777777" w:rsidR="00C76A09" w:rsidRDefault="00C76A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543E6C"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601C03D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7E446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1E99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3B5A70" w14:textId="77777777" w:rsidR="00C76A09" w:rsidRDefault="00C76A09">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6095C04" w14:textId="77777777" w:rsidR="00C76A09" w:rsidRDefault="00C76A09">
            <w:pPr>
              <w:rPr>
                <w:rFonts w:ascii="Calibri" w:hAnsi="Calibri" w:cs="Calibri"/>
                <w:color w:val="000000"/>
                <w:sz w:val="22"/>
                <w:szCs w:val="22"/>
              </w:rPr>
            </w:pPr>
            <w:r>
              <w:rPr>
                <w:rFonts w:ascii="Calibri" w:hAnsi="Calibri" w:cs="Calibri"/>
                <w:color w:val="000000"/>
                <w:sz w:val="22"/>
                <w:szCs w:val="22"/>
              </w:rPr>
              <w:t>Realtek Semiconductor Corp.</w:t>
            </w:r>
          </w:p>
        </w:tc>
      </w:tr>
      <w:tr w:rsidR="00C76A09" w14:paraId="28AF2327"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CD2E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2F8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3BB7CE8" w14:textId="77777777" w:rsidR="00C76A09" w:rsidRDefault="00C76A0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B3A434"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4C4B8912"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454D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8063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63234DB" w14:textId="77777777" w:rsidR="00C76A09" w:rsidRDefault="00C76A0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F229218" w14:textId="77777777" w:rsidR="00C76A09" w:rsidRDefault="00C76A09">
            <w:pPr>
              <w:rPr>
                <w:rFonts w:ascii="Calibri" w:hAnsi="Calibri" w:cs="Calibri"/>
                <w:color w:val="000000"/>
                <w:sz w:val="22"/>
                <w:szCs w:val="22"/>
              </w:rPr>
            </w:pPr>
            <w:r>
              <w:rPr>
                <w:rFonts w:ascii="Calibri" w:hAnsi="Calibri" w:cs="Calibri"/>
                <w:color w:val="000000"/>
                <w:sz w:val="22"/>
                <w:szCs w:val="22"/>
              </w:rPr>
              <w:t>Synaptics</w:t>
            </w:r>
          </w:p>
        </w:tc>
      </w:tr>
      <w:tr w:rsidR="00C76A09" w14:paraId="219EEEC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6560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EFFE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9BB441" w14:textId="77777777" w:rsidR="00C76A09" w:rsidRDefault="00C76A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D5F0711"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0F3C2E8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ABC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B544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DEDAA99" w14:textId="77777777" w:rsidR="00C76A09" w:rsidRDefault="00C76A0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1B671E5" w14:textId="77777777" w:rsidR="00C76A09" w:rsidRDefault="00C76A09">
            <w:pPr>
              <w:rPr>
                <w:rFonts w:ascii="Calibri" w:hAnsi="Calibri" w:cs="Calibri"/>
                <w:color w:val="000000"/>
                <w:sz w:val="22"/>
                <w:szCs w:val="22"/>
              </w:rPr>
            </w:pPr>
            <w:r>
              <w:rPr>
                <w:rFonts w:ascii="Calibri" w:hAnsi="Calibri" w:cs="Calibri"/>
                <w:color w:val="000000"/>
                <w:sz w:val="22"/>
                <w:szCs w:val="22"/>
              </w:rPr>
              <w:t>Vestel Electronics Corp.</w:t>
            </w:r>
          </w:p>
        </w:tc>
      </w:tr>
      <w:tr w:rsidR="00C76A09" w14:paraId="63F69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14D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3EB0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9DCCA02" w14:textId="77777777" w:rsidR="00C76A09" w:rsidRDefault="00C76A09">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63E6D5E" w14:textId="77777777" w:rsidR="00C76A09" w:rsidRDefault="00C76A09">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76A09" w14:paraId="2271D27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A25B6"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5714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366EF62" w14:textId="77777777" w:rsidR="00C76A09" w:rsidRDefault="00C76A0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EFA4690"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6C6BB22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4C68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D69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59635" w14:textId="77777777" w:rsidR="00C76A09" w:rsidRDefault="00C76A0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83034EF"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60CB538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F643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4027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36F9EDF" w14:textId="77777777" w:rsidR="00C76A09" w:rsidRDefault="00C76A0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2E8C5B"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32BDC29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F4A8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EB5F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7B51992" w14:textId="77777777" w:rsidR="00C76A09" w:rsidRDefault="00C76A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A2B9C6" w14:textId="77777777" w:rsidR="00C76A09" w:rsidRDefault="00C76A09">
            <w:pPr>
              <w:rPr>
                <w:rFonts w:ascii="Calibri" w:hAnsi="Calibri" w:cs="Calibri"/>
                <w:color w:val="000000"/>
                <w:sz w:val="22"/>
                <w:szCs w:val="22"/>
              </w:rPr>
            </w:pPr>
            <w:r>
              <w:rPr>
                <w:rFonts w:ascii="Calibri" w:hAnsi="Calibri" w:cs="Calibri"/>
                <w:color w:val="000000"/>
                <w:sz w:val="22"/>
                <w:szCs w:val="22"/>
              </w:rPr>
              <w:t>NXP Semiconductors</w:t>
            </w:r>
          </w:p>
        </w:tc>
      </w:tr>
      <w:tr w:rsidR="00C76A09" w14:paraId="0C9BB7A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DDB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45A72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12B5E8A" w14:textId="77777777" w:rsidR="00C76A09" w:rsidRDefault="00C76A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7D68AE8" w14:textId="77777777" w:rsidR="00C76A09" w:rsidRDefault="00C76A09">
            <w:pPr>
              <w:rPr>
                <w:rFonts w:ascii="Calibri" w:hAnsi="Calibri" w:cs="Calibri"/>
                <w:color w:val="000000"/>
                <w:sz w:val="22"/>
                <w:szCs w:val="22"/>
              </w:rPr>
            </w:pPr>
            <w:r>
              <w:rPr>
                <w:rFonts w:ascii="Calibri" w:hAnsi="Calibri" w:cs="Calibri"/>
                <w:color w:val="000000"/>
                <w:sz w:val="22"/>
                <w:szCs w:val="22"/>
              </w:rPr>
              <w:t>Ericsson AB</w:t>
            </w:r>
          </w:p>
        </w:tc>
      </w:tr>
      <w:tr w:rsidR="00C76A09" w14:paraId="6994ED2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1658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18A9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C2DCD4C" w14:textId="77777777" w:rsidR="00C76A09" w:rsidRDefault="00C76A0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4299063" w14:textId="77777777" w:rsidR="00C76A09" w:rsidRDefault="00C76A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76A09" w14:paraId="48B4FB0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A93B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E17CD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77F2823" w14:textId="77777777" w:rsidR="00C76A09" w:rsidRDefault="00C76A0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4338D00" w14:textId="77777777" w:rsidR="00C76A09" w:rsidRDefault="00C76A09">
            <w:pPr>
              <w:rPr>
                <w:rFonts w:ascii="Calibri" w:hAnsi="Calibri" w:cs="Calibri"/>
                <w:color w:val="000000"/>
                <w:sz w:val="22"/>
                <w:szCs w:val="22"/>
              </w:rPr>
            </w:pPr>
            <w:r>
              <w:rPr>
                <w:rFonts w:ascii="Calibri" w:hAnsi="Calibri" w:cs="Calibri"/>
                <w:color w:val="000000"/>
                <w:sz w:val="22"/>
                <w:szCs w:val="22"/>
              </w:rPr>
              <w:t>Ofinno</w:t>
            </w:r>
          </w:p>
        </w:tc>
      </w:tr>
      <w:tr w:rsidR="00C76A09" w14:paraId="1CEF2DC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E7CE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A897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AD7F152" w14:textId="77777777" w:rsidR="00C76A09" w:rsidRDefault="00C76A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951A9E3"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9780F9A" w14:textId="77777777" w:rsidR="00C76A09" w:rsidRPr="00C76A09" w:rsidRDefault="00C76A09" w:rsidP="00EF5751">
      <w:pPr>
        <w:rPr>
          <w:b/>
          <w:bCs/>
        </w:rPr>
      </w:pP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AA00D2"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120474">
      <w:pPr>
        <w:numPr>
          <w:ilvl w:val="0"/>
          <w:numId w:val="21"/>
        </w:numPr>
        <w:tabs>
          <w:tab w:val="num" w:pos="720"/>
        </w:tabs>
      </w:pPr>
      <w:r w:rsidRPr="0043229A">
        <w:rPr>
          <w:lang w:val="en-US"/>
        </w:rPr>
        <w:t>SBP Request frame shall include</w:t>
      </w:r>
    </w:p>
    <w:p w14:paraId="6DF13A1B" w14:textId="77777777" w:rsidR="0043229A" w:rsidRPr="0043229A" w:rsidRDefault="0043229A" w:rsidP="00120474">
      <w:pPr>
        <w:numPr>
          <w:ilvl w:val="1"/>
          <w:numId w:val="21"/>
        </w:numPr>
        <w:tabs>
          <w:tab w:val="num" w:pos="1440"/>
        </w:tabs>
      </w:pPr>
      <w:r w:rsidRPr="0043229A">
        <w:rPr>
          <w:lang w:val="en-US"/>
        </w:rPr>
        <w:t>One field used to request a total number of sensing responders</w:t>
      </w:r>
    </w:p>
    <w:p w14:paraId="5A4F1624" w14:textId="77777777" w:rsidR="0043229A" w:rsidRPr="0043229A" w:rsidRDefault="0043229A" w:rsidP="00120474">
      <w:pPr>
        <w:numPr>
          <w:ilvl w:val="2"/>
          <w:numId w:val="21"/>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120474">
      <w:pPr>
        <w:numPr>
          <w:ilvl w:val="3"/>
          <w:numId w:val="21"/>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120474">
      <w:pPr>
        <w:numPr>
          <w:ilvl w:val="1"/>
          <w:numId w:val="21"/>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120474">
      <w:pPr>
        <w:numPr>
          <w:ilvl w:val="2"/>
          <w:numId w:val="21"/>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120474">
      <w:pPr>
        <w:numPr>
          <w:ilvl w:val="2"/>
          <w:numId w:val="21"/>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120474">
      <w:pPr>
        <w:numPr>
          <w:ilvl w:val="3"/>
          <w:numId w:val="21"/>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120474">
      <w:pPr>
        <w:numPr>
          <w:ilvl w:val="0"/>
          <w:numId w:val="22"/>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120474">
      <w:pPr>
        <w:numPr>
          <w:ilvl w:val="0"/>
          <w:numId w:val="22"/>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0105EAE9" w:rsidR="00EF5751" w:rsidRDefault="00EF5751" w:rsidP="00EF5751">
      <w:pPr>
        <w:rPr>
          <w:b/>
          <w:bCs/>
          <w:lang w:val="en-US"/>
        </w:rPr>
      </w:pPr>
      <w:r w:rsidRPr="002D0725">
        <w:rPr>
          <w:b/>
          <w:bCs/>
          <w:lang w:val="en-US"/>
        </w:rPr>
        <w:t>List of Attendees:</w:t>
      </w:r>
    </w:p>
    <w:p w14:paraId="5B11A48A" w14:textId="4EE22F4E" w:rsidR="00C0318F" w:rsidRDefault="00C0318F" w:rsidP="00EF5751">
      <w:pPr>
        <w:rPr>
          <w:b/>
          <w:bCs/>
          <w:lang w:val="en-US"/>
        </w:rPr>
      </w:pPr>
    </w:p>
    <w:tbl>
      <w:tblPr>
        <w:tblW w:w="8680" w:type="dxa"/>
        <w:tblCellMar>
          <w:left w:w="0" w:type="dxa"/>
          <w:right w:w="0" w:type="dxa"/>
        </w:tblCellMar>
        <w:tblLook w:val="04A0" w:firstRow="1" w:lastRow="0" w:firstColumn="1" w:lastColumn="0" w:noHBand="0" w:noVBand="1"/>
      </w:tblPr>
      <w:tblGrid>
        <w:gridCol w:w="1254"/>
        <w:gridCol w:w="851"/>
        <w:gridCol w:w="2125"/>
        <w:gridCol w:w="5130"/>
      </w:tblGrid>
      <w:tr w:rsidR="00C0318F" w14:paraId="5F61C9FD" w14:textId="77777777" w:rsidTr="00C0318F">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7F2C5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63C1B4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1926140C" w14:textId="77777777" w:rsidR="00C0318F" w:rsidRDefault="00C0318F">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4DBCD59" w14:textId="77777777" w:rsidR="00C0318F" w:rsidRDefault="00C0318F">
            <w:pPr>
              <w:rPr>
                <w:rFonts w:ascii="Calibri" w:hAnsi="Calibri" w:cs="Calibri"/>
                <w:color w:val="000000"/>
                <w:sz w:val="22"/>
                <w:szCs w:val="22"/>
              </w:rPr>
            </w:pPr>
            <w:r>
              <w:rPr>
                <w:rFonts w:ascii="Calibri" w:hAnsi="Calibri" w:cs="Calibri"/>
                <w:color w:val="000000"/>
                <w:sz w:val="22"/>
                <w:szCs w:val="22"/>
              </w:rPr>
              <w:t>Affiliation</w:t>
            </w:r>
          </w:p>
        </w:tc>
      </w:tr>
      <w:tr w:rsidR="00C0318F" w14:paraId="69E05BC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8ED60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5088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3152246" w14:textId="77777777" w:rsidR="00C0318F" w:rsidRDefault="00C0318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CD09B3D" w14:textId="77777777" w:rsidR="00C0318F" w:rsidRDefault="00C0318F">
            <w:pPr>
              <w:rPr>
                <w:rFonts w:ascii="Calibri" w:hAnsi="Calibri" w:cs="Calibri"/>
                <w:color w:val="000000"/>
                <w:sz w:val="22"/>
                <w:szCs w:val="22"/>
              </w:rPr>
            </w:pPr>
            <w:r>
              <w:rPr>
                <w:rFonts w:ascii="Calibri" w:hAnsi="Calibri" w:cs="Calibri"/>
                <w:color w:val="000000"/>
                <w:sz w:val="22"/>
                <w:szCs w:val="22"/>
              </w:rPr>
              <w:t>Origin Wireless</w:t>
            </w:r>
          </w:p>
        </w:tc>
      </w:tr>
      <w:tr w:rsidR="00C0318F" w14:paraId="2740BA9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D113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97E5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470748C" w14:textId="77777777" w:rsidR="00C0318F" w:rsidRDefault="00C031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933E765" w14:textId="77777777" w:rsidR="00C0318F" w:rsidRDefault="00C0318F">
            <w:pPr>
              <w:rPr>
                <w:rFonts w:ascii="Calibri" w:hAnsi="Calibri" w:cs="Calibri"/>
                <w:color w:val="000000"/>
                <w:sz w:val="22"/>
                <w:szCs w:val="22"/>
              </w:rPr>
            </w:pPr>
            <w:r>
              <w:rPr>
                <w:rFonts w:ascii="Calibri" w:hAnsi="Calibri" w:cs="Calibri"/>
                <w:color w:val="000000"/>
                <w:sz w:val="22"/>
                <w:szCs w:val="22"/>
              </w:rPr>
              <w:t>Cognitive Systems Corp.</w:t>
            </w:r>
          </w:p>
        </w:tc>
      </w:tr>
      <w:tr w:rsidR="00C0318F" w14:paraId="0383C7F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26BAC"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2990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99007AC" w14:textId="77777777" w:rsidR="00C0318F" w:rsidRDefault="00C0318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5832734" w14:textId="77777777" w:rsidR="00C0318F" w:rsidRDefault="00C0318F">
            <w:pPr>
              <w:rPr>
                <w:rFonts w:ascii="Calibri" w:hAnsi="Calibri" w:cs="Calibri"/>
                <w:color w:val="000000"/>
                <w:sz w:val="22"/>
                <w:szCs w:val="22"/>
              </w:rPr>
            </w:pPr>
            <w:r>
              <w:rPr>
                <w:rFonts w:ascii="Calibri" w:hAnsi="Calibri" w:cs="Calibri"/>
                <w:color w:val="000000"/>
                <w:sz w:val="22"/>
                <w:szCs w:val="22"/>
              </w:rPr>
              <w:t>Xiaomi Communications Co., Ltd.</w:t>
            </w:r>
          </w:p>
        </w:tc>
      </w:tr>
      <w:tr w:rsidR="00C0318F" w14:paraId="1BC5D4C0"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A180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9B1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62ACD3E" w14:textId="77777777" w:rsidR="00C0318F" w:rsidRDefault="00C031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31084DD"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4E1D83D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F81A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D841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AE218F7" w14:textId="77777777" w:rsidR="00C0318F" w:rsidRDefault="00C031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E479B2"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79A0B8C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6E75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56BC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7340769" w14:textId="77777777" w:rsidR="00C0318F" w:rsidRDefault="00C031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20D0C60" w14:textId="77777777" w:rsidR="00C0318F" w:rsidRDefault="00C0318F">
            <w:pPr>
              <w:rPr>
                <w:rFonts w:ascii="Calibri" w:hAnsi="Calibri" w:cs="Calibri"/>
                <w:color w:val="000000"/>
                <w:sz w:val="22"/>
                <w:szCs w:val="22"/>
              </w:rPr>
            </w:pPr>
            <w:r>
              <w:rPr>
                <w:rFonts w:ascii="Calibri" w:hAnsi="Calibri" w:cs="Calibri"/>
                <w:color w:val="000000"/>
                <w:sz w:val="22"/>
                <w:szCs w:val="22"/>
              </w:rPr>
              <w:t>Meta Platforms, Inc.</w:t>
            </w:r>
          </w:p>
        </w:tc>
      </w:tr>
      <w:tr w:rsidR="00C0318F" w14:paraId="3F76B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DBEE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078B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2538FB9" w14:textId="77777777" w:rsidR="00C0318F" w:rsidRDefault="00C031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BD6920"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743123C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1FE8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6D4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EF8D610" w14:textId="77777777" w:rsidR="00C0318F" w:rsidRDefault="00C031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B38FC3B"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624CDB1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37241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FB42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A5F58C4" w14:textId="77777777" w:rsidR="00C0318F" w:rsidRDefault="00C031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6DD492C"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167CB70A"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E3E2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413F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21FFAB2" w14:textId="77777777" w:rsidR="00C0318F" w:rsidRDefault="00C031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E16F6E"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3EF66F0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6B99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A060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A173621" w14:textId="77777777" w:rsidR="00C0318F" w:rsidRDefault="00C031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784712C"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46D32D16"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DB19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63A09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81572F0" w14:textId="77777777" w:rsidR="00C0318F" w:rsidRDefault="00C0318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9E73B1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D153C15"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57A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02AF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1DC27C9" w14:textId="77777777" w:rsidR="00C0318F" w:rsidRDefault="00C031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5EF0164"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189F51E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AEDAE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0B1B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07DFB71" w14:textId="77777777" w:rsidR="00C0318F" w:rsidRDefault="00C0318F">
            <w:pPr>
              <w:rPr>
                <w:rFonts w:ascii="Calibri" w:hAnsi="Calibri" w:cs="Calibri"/>
                <w:color w:val="000000"/>
                <w:sz w:val="22"/>
                <w:szCs w:val="22"/>
              </w:rPr>
            </w:pPr>
            <w:r>
              <w:rPr>
                <w:rFonts w:ascii="Calibri" w:hAnsi="Calibri" w:cs="Calibri"/>
                <w:color w:val="000000"/>
                <w:sz w:val="22"/>
                <w:szCs w:val="22"/>
              </w:rPr>
              <w:t>Quan, Yingqiao</w:t>
            </w:r>
          </w:p>
        </w:tc>
        <w:tc>
          <w:tcPr>
            <w:tcW w:w="0" w:type="auto"/>
            <w:tcBorders>
              <w:top w:val="nil"/>
              <w:left w:val="nil"/>
              <w:bottom w:val="nil"/>
              <w:right w:val="nil"/>
            </w:tcBorders>
            <w:noWrap/>
            <w:tcMar>
              <w:top w:w="15" w:type="dxa"/>
              <w:left w:w="15" w:type="dxa"/>
              <w:bottom w:w="0" w:type="dxa"/>
              <w:right w:w="15" w:type="dxa"/>
            </w:tcMar>
            <w:vAlign w:val="bottom"/>
            <w:hideMark/>
          </w:tcPr>
          <w:p w14:paraId="4C23E89B" w14:textId="77777777" w:rsidR="00C0318F" w:rsidRDefault="00C0318F">
            <w:pPr>
              <w:rPr>
                <w:rFonts w:ascii="Calibri" w:hAnsi="Calibri" w:cs="Calibri"/>
                <w:color w:val="000000"/>
                <w:sz w:val="22"/>
                <w:szCs w:val="22"/>
              </w:rPr>
            </w:pPr>
            <w:r>
              <w:rPr>
                <w:rFonts w:ascii="Calibri" w:hAnsi="Calibri" w:cs="Calibri"/>
                <w:color w:val="000000"/>
                <w:sz w:val="22"/>
                <w:szCs w:val="22"/>
              </w:rPr>
              <w:t>Unisoc</w:t>
            </w:r>
          </w:p>
        </w:tc>
      </w:tr>
      <w:tr w:rsidR="00C0318F" w14:paraId="39AA5E0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5213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A749B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8C2CC90" w14:textId="77777777" w:rsidR="00C0318F" w:rsidRDefault="00C031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2E922A"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272E5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512D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1CBE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67C937E9" w14:textId="77777777" w:rsidR="00C0318F" w:rsidRDefault="00C031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D72C64E" w14:textId="77777777" w:rsidR="00C0318F" w:rsidRDefault="00C031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0318F" w14:paraId="6368C96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154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85B7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EBA1584" w14:textId="77777777" w:rsidR="00C0318F" w:rsidRDefault="00C031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3D8134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8499C2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39E9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7810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334D237C" w14:textId="77777777" w:rsidR="00C0318F" w:rsidRDefault="00C031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1572C42"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438998F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80B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E9F26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205D421" w14:textId="77777777" w:rsidR="00C0318F" w:rsidRDefault="00C0318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A7C6FC"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76A601B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D6F3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0F2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850013B" w14:textId="77777777" w:rsidR="00C0318F" w:rsidRDefault="00C031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04C3550" w14:textId="77777777" w:rsidR="00C0318F" w:rsidRDefault="00C0318F">
            <w:pPr>
              <w:rPr>
                <w:rFonts w:ascii="Calibri" w:hAnsi="Calibri" w:cs="Calibri"/>
                <w:color w:val="000000"/>
                <w:sz w:val="22"/>
                <w:szCs w:val="22"/>
              </w:rPr>
            </w:pPr>
            <w:r>
              <w:rPr>
                <w:rFonts w:ascii="Calibri" w:hAnsi="Calibri" w:cs="Calibri"/>
                <w:color w:val="000000"/>
                <w:sz w:val="22"/>
                <w:szCs w:val="22"/>
              </w:rPr>
              <w:t>NXP Semiconductors</w:t>
            </w:r>
          </w:p>
        </w:tc>
      </w:tr>
      <w:tr w:rsidR="00C0318F" w14:paraId="6510BDB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CF0D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16CC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1462ED6" w14:textId="77777777" w:rsidR="00C0318F" w:rsidRDefault="00C0318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C7F9200" w14:textId="77777777" w:rsidR="00C0318F" w:rsidRDefault="00C0318F">
            <w:pPr>
              <w:rPr>
                <w:rFonts w:ascii="Calibri" w:hAnsi="Calibri" w:cs="Calibri"/>
                <w:color w:val="000000"/>
                <w:sz w:val="22"/>
                <w:szCs w:val="22"/>
              </w:rPr>
            </w:pPr>
            <w:r>
              <w:rPr>
                <w:rFonts w:ascii="Calibri" w:hAnsi="Calibri" w:cs="Calibri"/>
                <w:color w:val="000000"/>
                <w:sz w:val="22"/>
                <w:szCs w:val="22"/>
              </w:rPr>
              <w:t>Ericsson AB</w:t>
            </w:r>
          </w:p>
        </w:tc>
      </w:tr>
      <w:tr w:rsidR="00C0318F" w14:paraId="551FBFA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A629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5A15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0FB2F97" w14:textId="77777777" w:rsidR="00C0318F" w:rsidRDefault="00C0318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F5D9B68"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606B9AA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8E9A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F7652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BF18F8C" w14:textId="77777777" w:rsidR="00C0318F" w:rsidRDefault="00C031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D1CAED2" w14:textId="77777777" w:rsidR="00C0318F" w:rsidRDefault="00C031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0318F" w14:paraId="5AF9C57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2BB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51F6C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8750E54" w14:textId="77777777" w:rsidR="00C0318F" w:rsidRDefault="00C031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DB384C8" w14:textId="77777777" w:rsidR="00C0318F" w:rsidRDefault="00C0318F">
            <w:pPr>
              <w:rPr>
                <w:rFonts w:ascii="Calibri" w:hAnsi="Calibri" w:cs="Calibri"/>
                <w:color w:val="000000"/>
                <w:sz w:val="22"/>
                <w:szCs w:val="22"/>
              </w:rPr>
            </w:pPr>
            <w:r>
              <w:rPr>
                <w:rFonts w:ascii="Calibri" w:hAnsi="Calibri" w:cs="Calibri"/>
                <w:color w:val="000000"/>
                <w:sz w:val="22"/>
                <w:szCs w:val="22"/>
              </w:rPr>
              <w:t>Ofinno</w:t>
            </w:r>
          </w:p>
        </w:tc>
      </w:tr>
    </w:tbl>
    <w:p w14:paraId="563D9B3A" w14:textId="77777777" w:rsidR="00C0318F" w:rsidRPr="002D0725" w:rsidRDefault="00C0318F" w:rsidP="00EF5751">
      <w:pPr>
        <w:rPr>
          <w:b/>
          <w:bCs/>
          <w:lang w:val="en-US"/>
        </w:rPr>
      </w:pP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2DD9082C" w:rsidR="001A1D58" w:rsidRDefault="00AA00D2" w:rsidP="001A1D58">
      <w:pPr>
        <w:rPr>
          <w:bCs/>
        </w:rPr>
      </w:pPr>
      <w:hyperlink r:id="rId20" w:history="1">
        <w:r w:rsidR="007E634F" w:rsidRPr="00AC761A">
          <w:rPr>
            <w:rStyle w:val="Hyperlink"/>
            <w:bCs/>
          </w:rPr>
          <w:t>https://mentor.ieee.org/802.11/dcn/22/11-22-1249-09-00bf-tgbf-meeting-agenda-2022-08.pptx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20474">
      <w:pPr>
        <w:numPr>
          <w:ilvl w:val="0"/>
          <w:numId w:val="23"/>
        </w:numPr>
        <w:rPr>
          <w:bCs/>
        </w:rPr>
      </w:pPr>
      <w:r w:rsidRPr="004A7189">
        <w:rPr>
          <w:bCs/>
        </w:rPr>
        <w:t>Call the meeting to order</w:t>
      </w:r>
    </w:p>
    <w:p w14:paraId="7A532C63" w14:textId="77777777" w:rsidR="001A1D58" w:rsidRPr="004A7189" w:rsidRDefault="001A1D58" w:rsidP="00120474">
      <w:pPr>
        <w:numPr>
          <w:ilvl w:val="0"/>
          <w:numId w:val="23"/>
        </w:numPr>
        <w:rPr>
          <w:bCs/>
        </w:rPr>
      </w:pPr>
      <w:r w:rsidRPr="004A7189">
        <w:rPr>
          <w:bCs/>
        </w:rPr>
        <w:t>Patent policy and logistics</w:t>
      </w:r>
    </w:p>
    <w:p w14:paraId="63DAD636" w14:textId="77777777" w:rsidR="001A1D58" w:rsidRPr="004A7189" w:rsidRDefault="001A1D58" w:rsidP="00120474">
      <w:pPr>
        <w:numPr>
          <w:ilvl w:val="0"/>
          <w:numId w:val="23"/>
        </w:numPr>
        <w:rPr>
          <w:bCs/>
        </w:rPr>
      </w:pPr>
      <w:r w:rsidRPr="004A7189">
        <w:rPr>
          <w:bCs/>
        </w:rPr>
        <w:t>TGbf Timeline</w:t>
      </w:r>
    </w:p>
    <w:p w14:paraId="5D58C662" w14:textId="77777777" w:rsidR="001A1D58" w:rsidRPr="004A7189" w:rsidRDefault="001A1D58" w:rsidP="00120474">
      <w:pPr>
        <w:numPr>
          <w:ilvl w:val="0"/>
          <w:numId w:val="23"/>
        </w:numPr>
        <w:rPr>
          <w:bCs/>
        </w:rPr>
      </w:pPr>
      <w:r w:rsidRPr="004A7189">
        <w:rPr>
          <w:bCs/>
        </w:rPr>
        <w:t>Call for contribution</w:t>
      </w:r>
    </w:p>
    <w:p w14:paraId="31BF859A" w14:textId="77777777" w:rsidR="001A1D58" w:rsidRPr="004A7189" w:rsidRDefault="001A1D58" w:rsidP="00120474">
      <w:pPr>
        <w:numPr>
          <w:ilvl w:val="0"/>
          <w:numId w:val="23"/>
        </w:numPr>
        <w:rPr>
          <w:bCs/>
        </w:rPr>
      </w:pPr>
      <w:r w:rsidRPr="004A7189">
        <w:rPr>
          <w:bCs/>
        </w:rPr>
        <w:t>Teleconference Times</w:t>
      </w:r>
    </w:p>
    <w:p w14:paraId="1B754348" w14:textId="77777777" w:rsidR="001A1D58" w:rsidRPr="004A7189" w:rsidRDefault="001A1D58" w:rsidP="00120474">
      <w:pPr>
        <w:numPr>
          <w:ilvl w:val="0"/>
          <w:numId w:val="23"/>
        </w:numPr>
        <w:rPr>
          <w:bCs/>
        </w:rPr>
      </w:pPr>
      <w:r w:rsidRPr="004A7189">
        <w:rPr>
          <w:bCs/>
        </w:rPr>
        <w:t>Presentation of submissions</w:t>
      </w:r>
    </w:p>
    <w:p w14:paraId="7CA2EEEE" w14:textId="77777777" w:rsidR="001A1D58" w:rsidRPr="004A7189" w:rsidRDefault="001A1D58" w:rsidP="00120474">
      <w:pPr>
        <w:numPr>
          <w:ilvl w:val="0"/>
          <w:numId w:val="23"/>
        </w:numPr>
        <w:rPr>
          <w:bCs/>
          <w:lang w:val="sv-SE"/>
        </w:rPr>
      </w:pPr>
      <w:r w:rsidRPr="004A7189">
        <w:rPr>
          <w:bCs/>
        </w:rPr>
        <w:t>Any other business</w:t>
      </w:r>
    </w:p>
    <w:p w14:paraId="11B50F22" w14:textId="77777777" w:rsidR="001A1D58" w:rsidRPr="004A7189" w:rsidRDefault="001A1D58" w:rsidP="00120474">
      <w:pPr>
        <w:numPr>
          <w:ilvl w:val="0"/>
          <w:numId w:val="23"/>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20474">
      <w:pPr>
        <w:numPr>
          <w:ilvl w:val="0"/>
          <w:numId w:val="24"/>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20474">
      <w:pPr>
        <w:numPr>
          <w:ilvl w:val="0"/>
          <w:numId w:val="24"/>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3FDBD13" w14:textId="484B5AB1" w:rsidR="00F953B7" w:rsidRDefault="00F953B7" w:rsidP="001A1D58">
      <w:pPr>
        <w:rPr>
          <w:bCs/>
        </w:rPr>
      </w:pPr>
    </w:p>
    <w:p w14:paraId="5CA31095" w14:textId="77777777" w:rsidR="00F953B7" w:rsidRPr="004A7189" w:rsidRDefault="00F953B7" w:rsidP="00F953B7">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76C01378" w14:textId="77777777" w:rsidR="00F953B7" w:rsidRPr="004A7189" w:rsidRDefault="00F953B7" w:rsidP="00F953B7">
      <w:pPr>
        <w:rPr>
          <w:bCs/>
        </w:rPr>
      </w:pPr>
    </w:p>
    <w:p w14:paraId="41B7DFA6" w14:textId="77777777" w:rsidR="00F953B7" w:rsidRPr="004A7189" w:rsidRDefault="00F953B7" w:rsidP="00F953B7">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60BC34A" w14:textId="77777777" w:rsidR="00F953B7" w:rsidRPr="004A7189" w:rsidRDefault="00F953B7" w:rsidP="00F953B7">
      <w:pPr>
        <w:rPr>
          <w:bCs/>
        </w:rPr>
      </w:pPr>
    </w:p>
    <w:p w14:paraId="4C4FBB82" w14:textId="77777777" w:rsidR="00F953B7" w:rsidRPr="004A7189" w:rsidRDefault="00F953B7" w:rsidP="00120474">
      <w:pPr>
        <w:numPr>
          <w:ilvl w:val="0"/>
          <w:numId w:val="24"/>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D94AF6" w14:textId="77777777" w:rsidR="00F953B7" w:rsidRPr="004A7189" w:rsidRDefault="00F953B7" w:rsidP="00120474">
      <w:pPr>
        <w:numPr>
          <w:ilvl w:val="0"/>
          <w:numId w:val="24"/>
        </w:numPr>
        <w:rPr>
          <w:bCs/>
        </w:rPr>
      </w:pPr>
      <w:r>
        <w:rPr>
          <w:bCs/>
        </w:rPr>
        <w:t>The Chair presents slide 2</w:t>
      </w:r>
      <w:r>
        <w:rPr>
          <w:bCs/>
          <w:lang w:val="en-US"/>
        </w:rPr>
        <w:t>4</w:t>
      </w:r>
      <w:r w:rsidRPr="004A7189">
        <w:rPr>
          <w:bCs/>
        </w:rPr>
        <w:t xml:space="preserve">, Call for contributions. </w:t>
      </w:r>
    </w:p>
    <w:p w14:paraId="101D85F4" w14:textId="77777777" w:rsidR="00F953B7" w:rsidRPr="004A7189" w:rsidRDefault="00F953B7" w:rsidP="00120474">
      <w:pPr>
        <w:numPr>
          <w:ilvl w:val="0"/>
          <w:numId w:val="24"/>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7A89929" w14:textId="77777777" w:rsidR="00F953B7" w:rsidRPr="00473E58" w:rsidRDefault="00F953B7" w:rsidP="00120474">
      <w:pPr>
        <w:numPr>
          <w:ilvl w:val="0"/>
          <w:numId w:val="24"/>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120474">
      <w:pPr>
        <w:numPr>
          <w:ilvl w:val="0"/>
          <w:numId w:val="24"/>
        </w:numPr>
        <w:rPr>
          <w:bCs/>
        </w:rPr>
      </w:pPr>
      <w:r w:rsidRPr="004A7189">
        <w:rPr>
          <w:bCs/>
        </w:rPr>
        <w:t xml:space="preserve">The chair asks if there is AoB. No response from the group. </w:t>
      </w:r>
    </w:p>
    <w:p w14:paraId="01932059" w14:textId="41C2C30C" w:rsidR="00215A24" w:rsidRPr="004A7189" w:rsidRDefault="00215A24" w:rsidP="00120474">
      <w:pPr>
        <w:numPr>
          <w:ilvl w:val="0"/>
          <w:numId w:val="24"/>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0B598D" w14:paraId="012B7DB8" w14:textId="77777777" w:rsidTr="000B598D">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41FDE04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390D2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5F44E0E"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2863366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0B836E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29CF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C6E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2AA72A8"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FFD827B"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BFC282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0C3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B61B6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64581E0"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3945135"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2A47D82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C7DE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835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B3658E1" w14:textId="77777777" w:rsidR="000B598D" w:rsidRDefault="000B598D">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EFC90B2" w14:textId="77777777" w:rsidR="000B598D" w:rsidRDefault="000B598D">
            <w:pPr>
              <w:rPr>
                <w:rFonts w:ascii="Calibri" w:hAnsi="Calibri" w:cs="Calibri"/>
                <w:color w:val="000000"/>
                <w:sz w:val="22"/>
                <w:szCs w:val="22"/>
              </w:rPr>
            </w:pPr>
            <w:r>
              <w:rPr>
                <w:rFonts w:ascii="Calibri" w:hAnsi="Calibri" w:cs="Calibri"/>
                <w:color w:val="000000"/>
                <w:sz w:val="22"/>
                <w:szCs w:val="22"/>
              </w:rPr>
              <w:t>VESTEL; IMU</w:t>
            </w:r>
          </w:p>
        </w:tc>
      </w:tr>
      <w:tr w:rsidR="000B598D" w14:paraId="08DC066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C21B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E54E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A0B1894"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BAD722"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334532D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D4E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DF714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C0A4341" w14:textId="77777777" w:rsidR="000B598D" w:rsidRDefault="000B598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C2FBDD" w14:textId="77777777" w:rsidR="000B598D" w:rsidRDefault="000B598D">
            <w:pPr>
              <w:rPr>
                <w:rFonts w:ascii="Calibri" w:hAnsi="Calibri" w:cs="Calibri"/>
                <w:color w:val="000000"/>
                <w:sz w:val="22"/>
                <w:szCs w:val="22"/>
              </w:rPr>
            </w:pPr>
            <w:r>
              <w:rPr>
                <w:rFonts w:ascii="Calibri" w:hAnsi="Calibri" w:cs="Calibri"/>
                <w:color w:val="000000"/>
                <w:sz w:val="22"/>
                <w:szCs w:val="22"/>
              </w:rPr>
              <w:t>Xiaomi Communications Co., Ltd.</w:t>
            </w:r>
          </w:p>
        </w:tc>
      </w:tr>
      <w:tr w:rsidR="000B598D" w14:paraId="74E6AF2E"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B3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CB6B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EF8DEDC" w14:textId="77777777" w:rsidR="000B598D" w:rsidRDefault="000B598D">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C8A68E3" w14:textId="77777777" w:rsidR="000B598D" w:rsidRDefault="000B598D">
            <w:pPr>
              <w:rPr>
                <w:rFonts w:ascii="Calibri" w:hAnsi="Calibri" w:cs="Calibri"/>
                <w:color w:val="000000"/>
                <w:sz w:val="22"/>
                <w:szCs w:val="22"/>
              </w:rPr>
            </w:pPr>
            <w:r>
              <w:rPr>
                <w:rFonts w:ascii="Calibri" w:hAnsi="Calibri" w:cs="Calibri"/>
                <w:color w:val="000000"/>
                <w:sz w:val="22"/>
                <w:szCs w:val="22"/>
              </w:rPr>
              <w:t>BAWMAN LLC</w:t>
            </w:r>
          </w:p>
        </w:tc>
      </w:tr>
      <w:tr w:rsidR="000B598D" w14:paraId="56A7605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DB70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7D4A6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A9B15F3" w14:textId="77777777" w:rsidR="000B598D" w:rsidRDefault="000B598D">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AA5D348"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2006F73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28257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3194E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A2B3485"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68AA5C9"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3E228B0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46179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337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86770FD"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3667EFC"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FCBCD0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C3A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27CC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9C93FCC"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8A151CC"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329F6E1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5A8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E86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E8C600D" w14:textId="77777777" w:rsidR="000B598D" w:rsidRDefault="000B598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4DB82E"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56CAC01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4F3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37D9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E2726DC" w14:textId="77777777" w:rsidR="000B598D" w:rsidRDefault="000B598D">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F0AA78D"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27A9D11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6F8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207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E0C840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132DF35"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4533D57B"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73B3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7A15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7358A2E"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C02DF0D"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5FFE05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1AEE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0420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F225D5C" w14:textId="77777777" w:rsidR="000B598D" w:rsidRDefault="000B598D">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464898F"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1118874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3BF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F303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F6897A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A8F9374"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4EEE1E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9B8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C76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91978E"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6FF3F5"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17536D7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5C79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B9EAD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722DFE"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F5B297C"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1B29450A"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9A310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580DD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1170C55"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40C097"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67BE14E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A3E7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4C21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3AFAD10"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58EF0F0"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6013C6FD"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3F8F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E223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474BE78" w14:textId="77777777" w:rsidR="000B598D" w:rsidRDefault="000B598D">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BBFE32"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98B70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5B77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B5A9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96F4C77"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DD54380"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0403BEDF"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F01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BAFE6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BF27F7" w14:textId="77777777" w:rsidR="000B598D" w:rsidRDefault="000B598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86CE114"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835A45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153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03B7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4361A53"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A9CB0C0"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45F97D1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EA1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BE59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671A997"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5183BD14"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77BB9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080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80EC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4F9E08B"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128060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110FD8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F62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3EC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5CF3AF4" w14:textId="77777777" w:rsidR="000B598D" w:rsidRDefault="000B598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A156002" w14:textId="77777777" w:rsidR="000B598D" w:rsidRDefault="000B598D">
            <w:pPr>
              <w:rPr>
                <w:rFonts w:ascii="Calibri" w:hAnsi="Calibri" w:cs="Calibri"/>
                <w:color w:val="000000"/>
                <w:sz w:val="22"/>
                <w:szCs w:val="22"/>
              </w:rPr>
            </w:pPr>
            <w:r>
              <w:rPr>
                <w:rFonts w:ascii="Calibri" w:hAnsi="Calibri" w:cs="Calibri"/>
                <w:color w:val="000000"/>
                <w:sz w:val="22"/>
                <w:szCs w:val="22"/>
              </w:rPr>
              <w:t>ZTE Corporation</w:t>
            </w:r>
          </w:p>
        </w:tc>
      </w:tr>
      <w:tr w:rsidR="000B598D" w14:paraId="5A29E59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9E9F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F2B4F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14BBE6"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979366E"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2BAD8DA4"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8A9B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3BA9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ACAA013"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A6BFBF4" w14:textId="77777777" w:rsidR="000B598D"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0B598D" w14:paraId="274614A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FA9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182B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BC0D2F8" w14:textId="77777777" w:rsidR="000B598D" w:rsidRDefault="000B598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F6A2CD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6BDE105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35CD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5DFFA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7253EBA" w14:textId="77777777" w:rsidR="000B598D" w:rsidRDefault="000B598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AE41AA0" w14:textId="77777777" w:rsidR="000B598D" w:rsidRDefault="000B598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B598D" w14:paraId="42FB9E1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24C30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59AD3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D57FFFD" w14:textId="77777777" w:rsidR="000B598D" w:rsidRDefault="000B598D">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40445EE"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3FFF2D3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BCD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804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E12F5D4" w14:textId="77777777" w:rsidR="000B598D" w:rsidRDefault="000B598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6D9BD0"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FB7B14A" w14:textId="65191615" w:rsidR="003422F4" w:rsidRDefault="003422F4">
      <w:r>
        <w:br w:type="page"/>
      </w:r>
    </w:p>
    <w:p w14:paraId="23BDC7F8" w14:textId="334D9A9C" w:rsidR="003422F4" w:rsidRDefault="003422F4" w:rsidP="003422F4">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6BD762C1" w:rsidR="003422F4" w:rsidRDefault="00AA00D2" w:rsidP="003422F4">
      <w:pPr>
        <w:rPr>
          <w:bCs/>
        </w:rPr>
      </w:pPr>
      <w:hyperlink r:id="rId21" w:history="1">
        <w:r w:rsidR="00C66F30" w:rsidRPr="00AC761A">
          <w:rPr>
            <w:rStyle w:val="Hyperlink"/>
            <w:bCs/>
          </w:rPr>
          <w:t>https://mentor.ieee.org/802.11/dcn/22/11-22-1249-</w:t>
        </w:r>
        <w:r w:rsidR="00C66F30" w:rsidRPr="00C66F30">
          <w:rPr>
            <w:rStyle w:val="Hyperlink"/>
            <w:bCs/>
          </w:rPr>
          <w:t>1</w:t>
        </w:r>
        <w:r w:rsidR="00C66F30" w:rsidRPr="00AC761A">
          <w:rPr>
            <w:rStyle w:val="Hyperlink"/>
            <w:bCs/>
          </w:rPr>
          <w:t>1-00bf-tgbf-meeting-agenda-2022-08.pptx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120474">
      <w:pPr>
        <w:numPr>
          <w:ilvl w:val="0"/>
          <w:numId w:val="25"/>
        </w:numPr>
        <w:rPr>
          <w:bCs/>
        </w:rPr>
      </w:pPr>
      <w:r w:rsidRPr="004A7189">
        <w:rPr>
          <w:bCs/>
        </w:rPr>
        <w:t>Call the meeting to order</w:t>
      </w:r>
    </w:p>
    <w:p w14:paraId="1198C885" w14:textId="77777777" w:rsidR="003422F4" w:rsidRPr="004A7189" w:rsidRDefault="003422F4" w:rsidP="00120474">
      <w:pPr>
        <w:numPr>
          <w:ilvl w:val="0"/>
          <w:numId w:val="25"/>
        </w:numPr>
        <w:rPr>
          <w:bCs/>
        </w:rPr>
      </w:pPr>
      <w:r w:rsidRPr="004A7189">
        <w:rPr>
          <w:bCs/>
        </w:rPr>
        <w:t>Patent policy and logistics</w:t>
      </w:r>
    </w:p>
    <w:p w14:paraId="2D514A78" w14:textId="77777777" w:rsidR="003422F4" w:rsidRPr="004A7189" w:rsidRDefault="003422F4" w:rsidP="00120474">
      <w:pPr>
        <w:numPr>
          <w:ilvl w:val="0"/>
          <w:numId w:val="25"/>
        </w:numPr>
        <w:rPr>
          <w:bCs/>
        </w:rPr>
      </w:pPr>
      <w:r w:rsidRPr="004A7189">
        <w:rPr>
          <w:bCs/>
        </w:rPr>
        <w:t>TGbf Timeline</w:t>
      </w:r>
    </w:p>
    <w:p w14:paraId="22A2A142" w14:textId="77777777" w:rsidR="003422F4" w:rsidRPr="004A7189" w:rsidRDefault="003422F4" w:rsidP="00120474">
      <w:pPr>
        <w:numPr>
          <w:ilvl w:val="0"/>
          <w:numId w:val="25"/>
        </w:numPr>
        <w:rPr>
          <w:bCs/>
        </w:rPr>
      </w:pPr>
      <w:r w:rsidRPr="004A7189">
        <w:rPr>
          <w:bCs/>
        </w:rPr>
        <w:t>Call for contribution</w:t>
      </w:r>
    </w:p>
    <w:p w14:paraId="54111547" w14:textId="77777777" w:rsidR="003422F4" w:rsidRPr="004A7189" w:rsidRDefault="003422F4" w:rsidP="00120474">
      <w:pPr>
        <w:numPr>
          <w:ilvl w:val="0"/>
          <w:numId w:val="25"/>
        </w:numPr>
        <w:rPr>
          <w:bCs/>
        </w:rPr>
      </w:pPr>
      <w:r w:rsidRPr="004A7189">
        <w:rPr>
          <w:bCs/>
        </w:rPr>
        <w:t>Teleconference Times</w:t>
      </w:r>
    </w:p>
    <w:p w14:paraId="2E6A1664" w14:textId="77777777" w:rsidR="003422F4" w:rsidRPr="004A7189" w:rsidRDefault="003422F4" w:rsidP="00120474">
      <w:pPr>
        <w:numPr>
          <w:ilvl w:val="0"/>
          <w:numId w:val="25"/>
        </w:numPr>
        <w:rPr>
          <w:bCs/>
        </w:rPr>
      </w:pPr>
      <w:r w:rsidRPr="004A7189">
        <w:rPr>
          <w:bCs/>
        </w:rPr>
        <w:t>Presentation of submissions</w:t>
      </w:r>
    </w:p>
    <w:p w14:paraId="36E9CCC0" w14:textId="77777777" w:rsidR="003422F4" w:rsidRPr="004A7189" w:rsidRDefault="003422F4" w:rsidP="00120474">
      <w:pPr>
        <w:numPr>
          <w:ilvl w:val="0"/>
          <w:numId w:val="25"/>
        </w:numPr>
        <w:rPr>
          <w:bCs/>
          <w:lang w:val="sv-SE"/>
        </w:rPr>
      </w:pPr>
      <w:r w:rsidRPr="004A7189">
        <w:rPr>
          <w:bCs/>
        </w:rPr>
        <w:t>Any other business</w:t>
      </w:r>
    </w:p>
    <w:p w14:paraId="4260B419" w14:textId="77777777" w:rsidR="003422F4" w:rsidRPr="004A7189" w:rsidRDefault="003422F4" w:rsidP="00120474">
      <w:pPr>
        <w:numPr>
          <w:ilvl w:val="0"/>
          <w:numId w:val="25"/>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120474">
      <w:pPr>
        <w:numPr>
          <w:ilvl w:val="0"/>
          <w:numId w:val="42"/>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120474">
      <w:pPr>
        <w:numPr>
          <w:ilvl w:val="0"/>
          <w:numId w:val="4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4D9A06B2" w:rsidR="003422F4"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8FFC25E" w14:textId="76D0529B" w:rsidR="00BE0078" w:rsidRDefault="00BE0078" w:rsidP="003422F4">
      <w:pPr>
        <w:rPr>
          <w:bCs/>
        </w:rPr>
      </w:pPr>
    </w:p>
    <w:p w14:paraId="39C5F9E7" w14:textId="77777777" w:rsidR="00BE0078" w:rsidRPr="00956B75" w:rsidRDefault="00BE0078" w:rsidP="00BE0078">
      <w:pPr>
        <w:rPr>
          <w:bCs/>
          <w:lang w:val="en-US"/>
        </w:rPr>
      </w:pPr>
      <w:r w:rsidRPr="004A7189">
        <w:rPr>
          <w:bCs/>
        </w:rPr>
        <w:t>The Chair g</w:t>
      </w:r>
      <w:r>
        <w:rPr>
          <w:bCs/>
        </w:rPr>
        <w:t xml:space="preserve">oes through the agenda (slide </w:t>
      </w:r>
      <w:r w:rsidRPr="0058178D">
        <w:rPr>
          <w:bCs/>
          <w:lang w:val="en-US"/>
        </w:rPr>
        <w:t>2</w:t>
      </w:r>
      <w:r>
        <w:rPr>
          <w:bCs/>
          <w:lang w:val="en-US"/>
        </w:rPr>
        <w:t>2</w:t>
      </w:r>
      <w:r w:rsidRPr="004A7189">
        <w:rPr>
          <w:bCs/>
        </w:rPr>
        <w:t xml:space="preserve">) and asks if there are any questions or comments on the agenda. </w:t>
      </w:r>
      <w:r w:rsidRPr="00956B75">
        <w:rPr>
          <w:bCs/>
          <w:lang w:val="en-US"/>
        </w:rPr>
        <w:t>Cheng asks that contribution 1244 is presented before 1271. Ton</w:t>
      </w:r>
      <w:r>
        <w:rPr>
          <w:bCs/>
          <w:lang w:val="en-US"/>
        </w:rPr>
        <w:t>y also adds the Motions.</w:t>
      </w:r>
    </w:p>
    <w:p w14:paraId="7B10F5D2" w14:textId="77777777" w:rsidR="00BE0078" w:rsidRPr="004A7189" w:rsidRDefault="00BE0078" w:rsidP="00BE0078">
      <w:pPr>
        <w:rPr>
          <w:bCs/>
        </w:rPr>
      </w:pPr>
    </w:p>
    <w:p w14:paraId="54B37080" w14:textId="77777777" w:rsidR="00BE0078" w:rsidRPr="004A7189" w:rsidRDefault="00BE0078" w:rsidP="00BE0078">
      <w:pPr>
        <w:rPr>
          <w:bCs/>
        </w:rPr>
      </w:pPr>
      <w:r w:rsidRPr="004A7189">
        <w:rPr>
          <w:bCs/>
        </w:rPr>
        <w:t>The Chair asks if there is any objection to approve th</w:t>
      </w:r>
      <w:r w:rsidRPr="005E701B">
        <w:rPr>
          <w:bCs/>
          <w:lang w:val="en-US"/>
        </w:rPr>
        <w:t>e</w:t>
      </w:r>
      <w:r w:rsidRPr="004A7189">
        <w:rPr>
          <w:bCs/>
        </w:rPr>
        <w:t xml:space="preserve"> </w:t>
      </w:r>
      <w:r w:rsidRPr="00B04939">
        <w:rPr>
          <w:bCs/>
          <w:lang w:val="en-US"/>
        </w:rPr>
        <w:t xml:space="preserve">modified </w:t>
      </w:r>
      <w:r w:rsidRPr="004A7189">
        <w:rPr>
          <w:bCs/>
        </w:rPr>
        <w:t>agenda. No objection from the group so the agenda is approved.</w:t>
      </w:r>
    </w:p>
    <w:p w14:paraId="02EFB80B" w14:textId="77777777" w:rsidR="00BE0078" w:rsidRPr="004A7189" w:rsidRDefault="00BE0078" w:rsidP="00BE0078">
      <w:pPr>
        <w:rPr>
          <w:bCs/>
        </w:rPr>
      </w:pPr>
    </w:p>
    <w:p w14:paraId="417433CB" w14:textId="77777777" w:rsidR="00BE0078" w:rsidRPr="004A7189" w:rsidRDefault="00BE0078" w:rsidP="00120474">
      <w:pPr>
        <w:numPr>
          <w:ilvl w:val="0"/>
          <w:numId w:val="42"/>
        </w:numPr>
        <w:rPr>
          <w:bCs/>
        </w:rPr>
      </w:pPr>
      <w:r w:rsidRPr="004A7189">
        <w:rPr>
          <w:bCs/>
        </w:rPr>
        <w:t>The Chair prese</w:t>
      </w:r>
      <w:r>
        <w:rPr>
          <w:bCs/>
        </w:rPr>
        <w:t xml:space="preserve">nts the TGbf timeline (slides </w:t>
      </w:r>
      <w:r w:rsidRPr="0058178D">
        <w:rPr>
          <w:bCs/>
          <w:lang w:val="en-US"/>
        </w:rPr>
        <w:t>2</w:t>
      </w:r>
      <w:r>
        <w:rPr>
          <w:bCs/>
          <w:lang w:val="en-US"/>
        </w:rPr>
        <w:t>3</w:t>
      </w:r>
      <w:r w:rsidRPr="009A60FC">
        <w:rPr>
          <w:bCs/>
          <w:lang w:val="en-US"/>
        </w:rPr>
        <w:t xml:space="preserve"> and 2</w:t>
      </w:r>
      <w:r>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1F3DCA0" w14:textId="77777777" w:rsidR="00BE0078" w:rsidRPr="004A7189" w:rsidRDefault="00BE0078" w:rsidP="00120474">
      <w:pPr>
        <w:numPr>
          <w:ilvl w:val="0"/>
          <w:numId w:val="42"/>
        </w:numPr>
        <w:rPr>
          <w:bCs/>
        </w:rPr>
      </w:pPr>
      <w:r>
        <w:rPr>
          <w:bCs/>
        </w:rPr>
        <w:t>The Chair presents slide 2</w:t>
      </w:r>
      <w:r>
        <w:rPr>
          <w:bCs/>
          <w:lang w:val="en-US"/>
        </w:rPr>
        <w:t>5</w:t>
      </w:r>
      <w:r w:rsidRPr="004A7189">
        <w:rPr>
          <w:bCs/>
        </w:rPr>
        <w:t xml:space="preserve">, Call for contributions. </w:t>
      </w:r>
    </w:p>
    <w:p w14:paraId="2363A37E" w14:textId="77777777" w:rsidR="00BE0078" w:rsidRPr="004A7189" w:rsidRDefault="00BE0078" w:rsidP="00120474">
      <w:pPr>
        <w:numPr>
          <w:ilvl w:val="0"/>
          <w:numId w:val="42"/>
        </w:numPr>
        <w:rPr>
          <w:bCs/>
        </w:rPr>
      </w:pPr>
      <w:r w:rsidRPr="004A7189">
        <w:rPr>
          <w:bCs/>
        </w:rPr>
        <w:t>The Chair presents the teleconference times (slide</w:t>
      </w:r>
      <w:r>
        <w:rPr>
          <w:bCs/>
        </w:rPr>
        <w:t xml:space="preserve"> 2</w:t>
      </w:r>
      <w:r>
        <w:rPr>
          <w:bCs/>
          <w:lang w:val="en-US"/>
        </w:rPr>
        <w:t>6</w:t>
      </w:r>
      <w:r w:rsidRPr="004A7189">
        <w:rPr>
          <w:bCs/>
        </w:rPr>
        <w:t>).</w:t>
      </w:r>
      <w:r>
        <w:rPr>
          <w:bCs/>
        </w:rPr>
        <w:t xml:space="preserve"> </w:t>
      </w:r>
    </w:p>
    <w:p w14:paraId="4083E98C" w14:textId="77777777" w:rsidR="00BE0078" w:rsidRPr="00473E58" w:rsidRDefault="00BE0078" w:rsidP="00120474">
      <w:pPr>
        <w:numPr>
          <w:ilvl w:val="0"/>
          <w:numId w:val="42"/>
        </w:numPr>
        <w:rPr>
          <w:bCs/>
        </w:rPr>
      </w:pPr>
      <w:r w:rsidRPr="004A7189">
        <w:rPr>
          <w:bCs/>
        </w:rPr>
        <w:t>Presentations:</w:t>
      </w:r>
    </w:p>
    <w:p w14:paraId="2E4CC9AC" w14:textId="52E185C7" w:rsidR="00377296" w:rsidRDefault="00377296" w:rsidP="003422F4">
      <w:pPr>
        <w:rPr>
          <w:lang w:val="en-US"/>
        </w:rPr>
      </w:pPr>
    </w:p>
    <w:p w14:paraId="1E2E7E13" w14:textId="17289D6F" w:rsidR="00377296" w:rsidRDefault="00377296" w:rsidP="00377296">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1 of the document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lastRenderedPageBreak/>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120474">
      <w:pPr>
        <w:numPr>
          <w:ilvl w:val="0"/>
          <w:numId w:val="26"/>
        </w:numPr>
      </w:pPr>
      <w:r w:rsidRPr="00587B6F">
        <w:rPr>
          <w:lang w:val="en-US"/>
        </w:rPr>
        <w:t>CIDs 1, 589, 647</w:t>
      </w:r>
    </w:p>
    <w:p w14:paraId="790BE379" w14:textId="77777777" w:rsidR="00587B6F" w:rsidRPr="00587B6F" w:rsidRDefault="00587B6F" w:rsidP="00120474">
      <w:pPr>
        <w:numPr>
          <w:ilvl w:val="0"/>
          <w:numId w:val="26"/>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120474">
      <w:pPr>
        <w:numPr>
          <w:ilvl w:val="0"/>
          <w:numId w:val="27"/>
        </w:numPr>
      </w:pPr>
      <w:r w:rsidRPr="00587B6F">
        <w:rPr>
          <w:lang w:val="en-US"/>
        </w:rPr>
        <w:t>Related document 22/0829r3</w:t>
      </w:r>
    </w:p>
    <w:p w14:paraId="63F488C3" w14:textId="77777777" w:rsidR="00587B6F" w:rsidRPr="00587B6F" w:rsidRDefault="00587B6F" w:rsidP="00120474">
      <w:pPr>
        <w:numPr>
          <w:ilvl w:val="0"/>
          <w:numId w:val="27"/>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120474">
      <w:pPr>
        <w:numPr>
          <w:ilvl w:val="0"/>
          <w:numId w:val="28"/>
        </w:numPr>
      </w:pPr>
      <w:r w:rsidRPr="002D28B3">
        <w:rPr>
          <w:lang w:val="en-US"/>
        </w:rPr>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120474">
      <w:pPr>
        <w:numPr>
          <w:ilvl w:val="1"/>
          <w:numId w:val="28"/>
        </w:numPr>
      </w:pPr>
      <w:r w:rsidRPr="002D28B3">
        <w:rPr>
          <w:lang w:val="en-US"/>
        </w:rPr>
        <w:t>Signaling of the measurement report type is for further discussion</w:t>
      </w:r>
    </w:p>
    <w:p w14:paraId="196A8064" w14:textId="246F24F3" w:rsidR="002D28B3" w:rsidRPr="00256FC2" w:rsidRDefault="002D28B3" w:rsidP="00120474">
      <w:pPr>
        <w:numPr>
          <w:ilvl w:val="1"/>
          <w:numId w:val="28"/>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120474">
      <w:pPr>
        <w:numPr>
          <w:ilvl w:val="0"/>
          <w:numId w:val="29"/>
        </w:numPr>
      </w:pPr>
      <w:r w:rsidRPr="002D28B3">
        <w:rPr>
          <w:lang w:val="en-US"/>
        </w:rPr>
        <w:t>Related document 22/1158r1</w:t>
      </w:r>
    </w:p>
    <w:p w14:paraId="584AAF46" w14:textId="32DA937F" w:rsidR="002D28B3" w:rsidRPr="00193938" w:rsidRDefault="002D28B3" w:rsidP="00120474">
      <w:pPr>
        <w:numPr>
          <w:ilvl w:val="0"/>
          <w:numId w:val="29"/>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120474">
      <w:pPr>
        <w:numPr>
          <w:ilvl w:val="0"/>
          <w:numId w:val="30"/>
        </w:numPr>
      </w:pPr>
      <w:r w:rsidRPr="008E0430">
        <w:rPr>
          <w:lang w:val="en-US"/>
        </w:rPr>
        <w:t>CIDs 221, 265</w:t>
      </w:r>
    </w:p>
    <w:p w14:paraId="4D03C818" w14:textId="17CF8462" w:rsidR="008E0430" w:rsidRPr="00233E80" w:rsidRDefault="008E0430" w:rsidP="00120474">
      <w:pPr>
        <w:numPr>
          <w:ilvl w:val="0"/>
          <w:numId w:val="30"/>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20474">
      <w:pPr>
        <w:numPr>
          <w:ilvl w:val="0"/>
          <w:numId w:val="31"/>
        </w:numPr>
      </w:pPr>
      <w:r w:rsidRPr="008E0430">
        <w:rPr>
          <w:lang w:val="en-US"/>
        </w:rPr>
        <w:t>Related document 22/1176r2</w:t>
      </w:r>
    </w:p>
    <w:p w14:paraId="0F720106" w14:textId="77777777" w:rsidR="008E0430" w:rsidRPr="008E0430" w:rsidRDefault="008E0430" w:rsidP="00120474">
      <w:pPr>
        <w:numPr>
          <w:ilvl w:val="0"/>
          <w:numId w:val="31"/>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120474">
      <w:pPr>
        <w:numPr>
          <w:ilvl w:val="0"/>
          <w:numId w:val="32"/>
        </w:numPr>
      </w:pPr>
      <w:r w:rsidRPr="00601BF8">
        <w:rPr>
          <w:lang w:val="en-US"/>
        </w:rPr>
        <w:t>CIDs 18, 97, 200, 282, 499, 558, 562, 628, 910</w:t>
      </w:r>
    </w:p>
    <w:p w14:paraId="15C88FBF" w14:textId="754AFBAE" w:rsidR="00601BF8" w:rsidRPr="00601BF8" w:rsidRDefault="00601BF8" w:rsidP="00120474">
      <w:pPr>
        <w:numPr>
          <w:ilvl w:val="0"/>
          <w:numId w:val="32"/>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120474">
      <w:pPr>
        <w:numPr>
          <w:ilvl w:val="0"/>
          <w:numId w:val="33"/>
        </w:numPr>
      </w:pPr>
      <w:r w:rsidRPr="00601BF8">
        <w:rPr>
          <w:lang w:val="en-US"/>
        </w:rPr>
        <w:t>Related document 22/0976r4</w:t>
      </w:r>
    </w:p>
    <w:p w14:paraId="3D4E8387" w14:textId="1D864A11" w:rsidR="00601BF8" w:rsidRPr="00601BF8" w:rsidRDefault="00601BF8" w:rsidP="00120474">
      <w:pPr>
        <w:numPr>
          <w:ilvl w:val="0"/>
          <w:numId w:val="33"/>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120474">
      <w:pPr>
        <w:numPr>
          <w:ilvl w:val="0"/>
          <w:numId w:val="34"/>
        </w:numPr>
      </w:pPr>
      <w:r w:rsidRPr="00CC5BB9">
        <w:rPr>
          <w:lang w:val="en-US"/>
        </w:rPr>
        <w:t>CIDs 11, 46, 75, 76, 77, 80, 260, 261, 378, 492, 515 and 518</w:t>
      </w:r>
    </w:p>
    <w:p w14:paraId="78497A93" w14:textId="5B30833D" w:rsidR="00CC5BB9" w:rsidRPr="00CC5BB9" w:rsidRDefault="00CC5BB9" w:rsidP="00120474">
      <w:pPr>
        <w:numPr>
          <w:ilvl w:val="0"/>
          <w:numId w:val="34"/>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120474">
      <w:pPr>
        <w:numPr>
          <w:ilvl w:val="0"/>
          <w:numId w:val="35"/>
        </w:numPr>
      </w:pPr>
      <w:r w:rsidRPr="00CC5BB9">
        <w:rPr>
          <w:lang w:val="en-US"/>
        </w:rPr>
        <w:t>* Amended result accounts for removal of X votes of non-voting members.</w:t>
      </w:r>
    </w:p>
    <w:p w14:paraId="0CF4F657" w14:textId="77777777" w:rsidR="00F16DCD" w:rsidRPr="00F16DCD" w:rsidRDefault="00CC5BB9" w:rsidP="00120474">
      <w:pPr>
        <w:numPr>
          <w:ilvl w:val="0"/>
          <w:numId w:val="35"/>
        </w:numPr>
      </w:pPr>
      <w:r w:rsidRPr="00CC5BB9">
        <w:rPr>
          <w:lang w:val="en-US"/>
        </w:rPr>
        <w:t>Related document 22/1168r5</w:t>
      </w:r>
    </w:p>
    <w:p w14:paraId="266E4415" w14:textId="3B20DA7B" w:rsidR="00CC5BB9" w:rsidRPr="00221CEF" w:rsidRDefault="00CC5BB9" w:rsidP="00120474">
      <w:pPr>
        <w:numPr>
          <w:ilvl w:val="0"/>
          <w:numId w:val="35"/>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120474">
      <w:pPr>
        <w:numPr>
          <w:ilvl w:val="0"/>
          <w:numId w:val="36"/>
        </w:numPr>
      </w:pPr>
      <w:r w:rsidRPr="00221CEF">
        <w:rPr>
          <w:lang w:val="en-US"/>
        </w:rPr>
        <w:t>CIDs 132, 138, 184 and 275</w:t>
      </w:r>
    </w:p>
    <w:p w14:paraId="4F42DF0E" w14:textId="4341E846" w:rsidR="00221CEF" w:rsidRPr="00221CEF" w:rsidRDefault="00221CEF" w:rsidP="00120474">
      <w:pPr>
        <w:numPr>
          <w:ilvl w:val="0"/>
          <w:numId w:val="36"/>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120474">
      <w:pPr>
        <w:numPr>
          <w:ilvl w:val="0"/>
          <w:numId w:val="37"/>
        </w:numPr>
      </w:pPr>
      <w:r w:rsidRPr="00221CEF">
        <w:rPr>
          <w:lang w:val="en-US"/>
        </w:rPr>
        <w:t>* Amended result accounts for removal of X votes of non-voting members.</w:t>
      </w:r>
    </w:p>
    <w:p w14:paraId="40D6BEDF" w14:textId="77777777" w:rsidR="00221CEF" w:rsidRPr="00221CEF" w:rsidRDefault="00221CEF" w:rsidP="00120474">
      <w:pPr>
        <w:numPr>
          <w:ilvl w:val="0"/>
          <w:numId w:val="37"/>
        </w:numPr>
      </w:pPr>
      <w:r w:rsidRPr="00221CEF">
        <w:rPr>
          <w:lang w:val="en-US"/>
        </w:rPr>
        <w:t>Related document 22/1170r2</w:t>
      </w:r>
    </w:p>
    <w:p w14:paraId="09653EB7" w14:textId="77777777" w:rsidR="00221CEF" w:rsidRPr="00221CEF" w:rsidRDefault="00221CEF" w:rsidP="00120474">
      <w:pPr>
        <w:numPr>
          <w:ilvl w:val="0"/>
          <w:numId w:val="37"/>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120474">
      <w:pPr>
        <w:numPr>
          <w:ilvl w:val="0"/>
          <w:numId w:val="38"/>
        </w:numPr>
      </w:pPr>
      <w:r w:rsidRPr="00C46DE2">
        <w:rPr>
          <w:lang w:val="en-US"/>
        </w:rPr>
        <w:t>CIDs 110, 177, 239, 317, 770</w:t>
      </w:r>
    </w:p>
    <w:p w14:paraId="51E3F2B7" w14:textId="630698F8" w:rsidR="00C46DE2" w:rsidRPr="00C46DE2" w:rsidRDefault="00C46DE2" w:rsidP="00120474">
      <w:pPr>
        <w:numPr>
          <w:ilvl w:val="0"/>
          <w:numId w:val="38"/>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120474">
      <w:pPr>
        <w:numPr>
          <w:ilvl w:val="0"/>
          <w:numId w:val="39"/>
        </w:numPr>
      </w:pPr>
      <w:r w:rsidRPr="00C46DE2">
        <w:rPr>
          <w:lang w:val="en-US"/>
        </w:rPr>
        <w:t>Related document 22/1175r1</w:t>
      </w:r>
    </w:p>
    <w:p w14:paraId="63472119" w14:textId="77777777" w:rsidR="00C46DE2" w:rsidRPr="00C46DE2" w:rsidRDefault="00C46DE2" w:rsidP="00120474">
      <w:pPr>
        <w:numPr>
          <w:ilvl w:val="0"/>
          <w:numId w:val="39"/>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120474">
      <w:pPr>
        <w:numPr>
          <w:ilvl w:val="0"/>
          <w:numId w:val="42"/>
        </w:numPr>
        <w:rPr>
          <w:bCs/>
        </w:rPr>
      </w:pPr>
      <w:r w:rsidRPr="004A7189">
        <w:rPr>
          <w:bCs/>
        </w:rPr>
        <w:t xml:space="preserve">The chair asks if there is AoB. No response from the group. </w:t>
      </w:r>
    </w:p>
    <w:p w14:paraId="479D04DE" w14:textId="652D0D72" w:rsidR="00B075AB" w:rsidRDefault="00B075AB" w:rsidP="00120474">
      <w:pPr>
        <w:numPr>
          <w:ilvl w:val="0"/>
          <w:numId w:val="42"/>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C69C94D" w14:textId="2D0AAFCC" w:rsidR="000B598D" w:rsidRDefault="000B598D" w:rsidP="000B598D">
      <w:pPr>
        <w:rPr>
          <w:bCs/>
        </w:rPr>
      </w:pPr>
    </w:p>
    <w:p w14:paraId="389899B0" w14:textId="77777777" w:rsidR="006F0BF5" w:rsidRDefault="006F0BF5" w:rsidP="006F0BF5"/>
    <w:p w14:paraId="0E06DEA8" w14:textId="150FCB4C" w:rsidR="006F0BF5" w:rsidRPr="006F0BF5" w:rsidRDefault="006F0BF5" w:rsidP="000B598D">
      <w:pPr>
        <w:rPr>
          <w:b/>
          <w:bCs/>
          <w:lang w:val="en-US"/>
        </w:rPr>
      </w:pPr>
      <w:r w:rsidRPr="002D0725">
        <w:rPr>
          <w:b/>
          <w:bCs/>
          <w:lang w:val="en-US"/>
        </w:rPr>
        <w:t>List of Attendees:</w:t>
      </w:r>
    </w:p>
    <w:p w14:paraId="5ACD0EB1" w14:textId="07B9764B" w:rsidR="000B598D" w:rsidRDefault="000B598D" w:rsidP="000B598D">
      <w:pPr>
        <w:rPr>
          <w:bCs/>
        </w:rPr>
      </w:pPr>
    </w:p>
    <w:tbl>
      <w:tblPr>
        <w:tblW w:w="9360" w:type="dxa"/>
        <w:tblCellMar>
          <w:left w:w="0" w:type="dxa"/>
          <w:right w:w="0" w:type="dxa"/>
        </w:tblCellMar>
        <w:tblLook w:val="04A0" w:firstRow="1" w:lastRow="0" w:firstColumn="1" w:lastColumn="0" w:noHBand="0" w:noVBand="1"/>
      </w:tblPr>
      <w:tblGrid>
        <w:gridCol w:w="1117"/>
        <w:gridCol w:w="944"/>
        <w:gridCol w:w="2650"/>
        <w:gridCol w:w="4649"/>
      </w:tblGrid>
      <w:tr w:rsidR="000B598D" w14:paraId="40F36166" w14:textId="77777777" w:rsidTr="00AD740C">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3044B8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829" w:type="dxa"/>
            <w:tcBorders>
              <w:top w:val="nil"/>
              <w:left w:val="nil"/>
              <w:bottom w:val="nil"/>
              <w:right w:val="nil"/>
            </w:tcBorders>
            <w:noWrap/>
            <w:tcMar>
              <w:top w:w="15" w:type="dxa"/>
              <w:left w:w="15" w:type="dxa"/>
              <w:bottom w:w="0" w:type="dxa"/>
              <w:right w:w="15" w:type="dxa"/>
            </w:tcMar>
            <w:vAlign w:val="bottom"/>
            <w:hideMark/>
          </w:tcPr>
          <w:p w14:paraId="5760C01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321" w:type="dxa"/>
            <w:tcBorders>
              <w:top w:val="nil"/>
              <w:left w:val="nil"/>
              <w:bottom w:val="nil"/>
              <w:right w:val="nil"/>
            </w:tcBorders>
            <w:noWrap/>
            <w:tcMar>
              <w:top w:w="15" w:type="dxa"/>
              <w:left w:w="15" w:type="dxa"/>
              <w:bottom w:w="0" w:type="dxa"/>
              <w:right w:w="15" w:type="dxa"/>
            </w:tcMar>
            <w:vAlign w:val="bottom"/>
            <w:hideMark/>
          </w:tcPr>
          <w:p w14:paraId="35B60E12"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4990" w:type="dxa"/>
            <w:tcBorders>
              <w:top w:val="nil"/>
              <w:left w:val="nil"/>
              <w:bottom w:val="nil"/>
              <w:right w:val="nil"/>
            </w:tcBorders>
            <w:noWrap/>
            <w:tcMar>
              <w:top w:w="15" w:type="dxa"/>
              <w:left w:w="15" w:type="dxa"/>
              <w:bottom w:w="0" w:type="dxa"/>
              <w:right w:w="15" w:type="dxa"/>
            </w:tcMar>
            <w:vAlign w:val="bottom"/>
            <w:hideMark/>
          </w:tcPr>
          <w:p w14:paraId="2446889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5F2A7E9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C5D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169B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5D27FF4"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839CF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43949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710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5CF0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1957294"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593D61"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5A087C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EC3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FFA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1A5453"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521BACF"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5BB45E8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BEB4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CE7DA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B74E9A" w14:textId="77777777" w:rsidR="000B598D" w:rsidRDefault="000B598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B4F491A" w14:textId="77777777" w:rsidR="000B598D" w:rsidRDefault="000B598D">
            <w:pPr>
              <w:rPr>
                <w:rFonts w:ascii="Calibri" w:hAnsi="Calibri" w:cs="Calibri"/>
                <w:color w:val="000000"/>
                <w:sz w:val="22"/>
                <w:szCs w:val="22"/>
              </w:rPr>
            </w:pPr>
            <w:r>
              <w:rPr>
                <w:rFonts w:ascii="Calibri" w:hAnsi="Calibri" w:cs="Calibri"/>
                <w:color w:val="000000"/>
                <w:sz w:val="22"/>
                <w:szCs w:val="22"/>
              </w:rPr>
              <w:t>Sony Group Corporation</w:t>
            </w:r>
          </w:p>
        </w:tc>
      </w:tr>
      <w:tr w:rsidR="000B598D" w14:paraId="1A73193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A890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86B4C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AD2A9E3"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ECC30A6"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0CD1D4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AFC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F79A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27A287F"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37078AA"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5AAD9FE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46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A605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234E1F" w14:textId="77777777" w:rsidR="000B598D" w:rsidRDefault="000B598D">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A78E31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56F54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D69D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324B0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510ED"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173595"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4B60F44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FFF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BC95F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0D22F47" w14:textId="77777777" w:rsidR="000B598D" w:rsidRDefault="000B598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6C64BA"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B598D" w14:paraId="2FB518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95DA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DA4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7480E0" w14:textId="77777777" w:rsidR="000B598D" w:rsidRDefault="000B598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580F7F4"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7E14AD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0277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0E2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E667C54" w14:textId="77777777" w:rsidR="000B598D" w:rsidRDefault="000B598D">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CBC8904"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65E2AE79"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246E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793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93093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2D664B8"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62A958C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C4AA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D985D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F095BF"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4AD97E8"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2EB4F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EA3C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ED87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1E2799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603A9A"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EE032E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C9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3DF2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D55042"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A74D36F"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011E3D3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D78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DF07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43E8601" w14:textId="77777777" w:rsidR="000B598D" w:rsidRDefault="000B598D">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DA79579"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7336494A"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037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8DF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ADEE2" w14:textId="77777777" w:rsidR="000B598D" w:rsidRDefault="000B598D">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EC5540C"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5D7CEF5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6A2A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BE5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8829E65"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60373C3"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7782CB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674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076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F3DF698"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72A296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EA222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496E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CF19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19DA63E" w14:textId="77777777" w:rsidR="000B598D" w:rsidRDefault="000B598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7FF77C2" w14:textId="77777777" w:rsidR="000B598D" w:rsidRDefault="000B598D">
            <w:pPr>
              <w:rPr>
                <w:rFonts w:ascii="Calibri" w:hAnsi="Calibri" w:cs="Calibri"/>
                <w:color w:val="000000"/>
                <w:sz w:val="22"/>
                <w:szCs w:val="22"/>
              </w:rPr>
            </w:pPr>
            <w:r>
              <w:rPr>
                <w:rFonts w:ascii="Calibri" w:hAnsi="Calibri" w:cs="Calibri"/>
                <w:color w:val="000000"/>
                <w:sz w:val="22"/>
                <w:szCs w:val="22"/>
              </w:rPr>
              <w:t>Vestel Electronics Corp.</w:t>
            </w:r>
          </w:p>
        </w:tc>
      </w:tr>
      <w:tr w:rsidR="000B598D" w14:paraId="44D7CE7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4C90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0AE0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E40AA32"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1CDF25E"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76BE106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7E4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5CA5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50E650"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6A08293"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192A69F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871D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4BC7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2B0FA65B"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126DCBA6"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2DB43A4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ECC5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304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AA1E828"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54510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996CF8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B8D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0690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F2AF3CF"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D82F2F"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7EC721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4436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A028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40005E1"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EE66D9"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38B5B18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E0CAD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2A40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1EC498F" w14:textId="77777777" w:rsidR="000B598D" w:rsidRDefault="000B598D">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ECDB1"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085709B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6770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6CD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58DE0A" w14:textId="77777777" w:rsidR="000B598D" w:rsidRDefault="000B598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B4B06F6"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6CF2093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1BD51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CAD4F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C598429"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1301713" w14:textId="48B43FA2" w:rsidR="00AD740C"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AD740C" w14:paraId="1F4F27E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8B75" w14:textId="1558389A"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47CBC4" w14:textId="50C4797F" w:rsidR="00AD740C" w:rsidRPr="00BF6B20" w:rsidRDefault="00AD740C" w:rsidP="00AD740C">
            <w:pPr>
              <w:jc w:val="center"/>
              <w:rPr>
                <w:rFonts w:ascii="Calibri" w:hAnsi="Calibri" w:cs="Calibri"/>
                <w:color w:val="000000"/>
                <w:sz w:val="22"/>
                <w:szCs w:val="22"/>
                <w:lang w:val="sv-SE"/>
              </w:rPr>
            </w:pPr>
            <w:r>
              <w:rPr>
                <w:rFonts w:ascii="Calibri" w:hAnsi="Calibri" w:cs="Calibri"/>
                <w:color w:val="000000"/>
                <w:sz w:val="22"/>
                <w:szCs w:val="22"/>
              </w:rPr>
              <w:t>8/1</w:t>
            </w:r>
            <w:r w:rsidR="00BF6B20">
              <w:rPr>
                <w:rFonts w:ascii="Calibri" w:hAnsi="Calibri" w:cs="Calibri"/>
                <w:color w:val="000000"/>
                <w:sz w:val="22"/>
                <w:szCs w:val="22"/>
                <w:lang w:val="sv-SE"/>
              </w:rPr>
              <w:t>6</w:t>
            </w:r>
          </w:p>
        </w:tc>
        <w:tc>
          <w:tcPr>
            <w:tcW w:w="0" w:type="auto"/>
            <w:tcBorders>
              <w:top w:val="nil"/>
              <w:left w:val="nil"/>
              <w:bottom w:val="nil"/>
              <w:right w:val="nil"/>
            </w:tcBorders>
            <w:noWrap/>
            <w:tcMar>
              <w:top w:w="15" w:type="dxa"/>
              <w:left w:w="15" w:type="dxa"/>
              <w:bottom w:w="0" w:type="dxa"/>
              <w:right w:w="15" w:type="dxa"/>
            </w:tcMar>
            <w:vAlign w:val="bottom"/>
            <w:hideMark/>
          </w:tcPr>
          <w:p w14:paraId="0760E3E4" w14:textId="24801F75" w:rsidR="00AD740C" w:rsidRDefault="00AD740C" w:rsidP="00AD740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B135275" w14:textId="58059452" w:rsidR="00AD740C" w:rsidRDefault="00AD740C" w:rsidP="00AD740C">
            <w:pPr>
              <w:rPr>
                <w:rFonts w:ascii="Calibri" w:hAnsi="Calibri" w:cs="Calibri"/>
                <w:color w:val="000000"/>
                <w:sz w:val="22"/>
                <w:szCs w:val="22"/>
              </w:rPr>
            </w:pPr>
            <w:r>
              <w:rPr>
                <w:rFonts w:ascii="Calibri" w:hAnsi="Calibri" w:cs="Calibri"/>
                <w:color w:val="000000"/>
                <w:sz w:val="22"/>
                <w:szCs w:val="22"/>
              </w:rPr>
              <w:t>Ericsson AB</w:t>
            </w:r>
          </w:p>
        </w:tc>
      </w:tr>
      <w:tr w:rsidR="00AD740C" w14:paraId="4A7736F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B6545"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28EE6B"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74F5D5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ABD47C4"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Ofinno</w:t>
            </w:r>
          </w:p>
        </w:tc>
      </w:tr>
      <w:tr w:rsidR="00AD740C" w14:paraId="153F56F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593CD"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3FE08"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FB55B96"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876BC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ED0371F" w14:textId="1DC7648D" w:rsidR="00BA23F9" w:rsidRDefault="00BA23F9"/>
    <w:p w14:paraId="1E661309" w14:textId="072F375B" w:rsidR="00BA23F9" w:rsidRPr="001A1D58" w:rsidRDefault="00BA23F9" w:rsidP="00BA23F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18</w:t>
      </w:r>
      <w:r w:rsidRPr="004A7189">
        <w:rPr>
          <w:b/>
          <w:bCs/>
          <w:u w:val="single"/>
        </w:rPr>
        <w:t>, 2022, 1</w:t>
      </w:r>
      <w:r w:rsidR="008B2525">
        <w:rPr>
          <w:b/>
          <w:bCs/>
          <w:u w:val="single"/>
          <w:lang w:val="en-US"/>
        </w:rPr>
        <w:t>1</w:t>
      </w:r>
      <w:r w:rsidRPr="004A7189">
        <w:rPr>
          <w:b/>
          <w:bCs/>
          <w:u w:val="single"/>
        </w:rPr>
        <w:t xml:space="preserve">:00 </w:t>
      </w:r>
      <w:r w:rsidR="008B2525">
        <w:rPr>
          <w:b/>
          <w:bCs/>
          <w:u w:val="single"/>
          <w:lang w:val="en-US"/>
        </w:rPr>
        <w:t>p</w:t>
      </w:r>
      <w:r w:rsidRPr="004A7189">
        <w:rPr>
          <w:b/>
          <w:bCs/>
          <w:u w:val="single"/>
        </w:rPr>
        <w:t>m-</w:t>
      </w:r>
      <w:r w:rsidR="008B2525">
        <w:rPr>
          <w:b/>
          <w:bCs/>
          <w:u w:val="single"/>
          <w:lang w:val="en-US"/>
        </w:rPr>
        <w:t>01</w:t>
      </w:r>
      <w:r w:rsidRPr="004A7189">
        <w:rPr>
          <w:b/>
          <w:bCs/>
          <w:u w:val="single"/>
        </w:rPr>
        <w:t xml:space="preserve">:00 </w:t>
      </w:r>
      <w:r w:rsidR="008B2525">
        <w:rPr>
          <w:b/>
          <w:bCs/>
          <w:u w:val="single"/>
          <w:lang w:val="en-US"/>
        </w:rPr>
        <w:t>a</w:t>
      </w:r>
      <w:r w:rsidRPr="004A7189">
        <w:rPr>
          <w:b/>
          <w:bCs/>
          <w:u w:val="single"/>
        </w:rPr>
        <w:t>m (ET)</w:t>
      </w:r>
    </w:p>
    <w:p w14:paraId="4CF500EF" w14:textId="77777777" w:rsidR="00BA23F9" w:rsidRPr="004A7189" w:rsidRDefault="00BA23F9" w:rsidP="00BA23F9">
      <w:pPr>
        <w:rPr>
          <w:b/>
          <w:bCs/>
        </w:rPr>
      </w:pPr>
    </w:p>
    <w:p w14:paraId="6E31A14B" w14:textId="77777777" w:rsidR="00BA23F9" w:rsidRPr="004A7189" w:rsidRDefault="00BA23F9" w:rsidP="00BA23F9">
      <w:pPr>
        <w:rPr>
          <w:b/>
          <w:bCs/>
        </w:rPr>
      </w:pPr>
      <w:r w:rsidRPr="004A7189">
        <w:rPr>
          <w:b/>
          <w:bCs/>
        </w:rPr>
        <w:t>Meeting Agenda:</w:t>
      </w:r>
    </w:p>
    <w:p w14:paraId="0105BD99" w14:textId="77777777" w:rsidR="00BA23F9" w:rsidRPr="004A7189" w:rsidRDefault="00BA23F9" w:rsidP="00BA23F9">
      <w:pPr>
        <w:rPr>
          <w:bCs/>
        </w:rPr>
      </w:pPr>
      <w:r w:rsidRPr="004A7189">
        <w:rPr>
          <w:bCs/>
        </w:rPr>
        <w:t xml:space="preserve">The meeting agenda is shown below, and published in the agenda document: </w:t>
      </w:r>
    </w:p>
    <w:p w14:paraId="54475A17" w14:textId="5704EED1" w:rsidR="00BA23F9" w:rsidRDefault="00AA00D2" w:rsidP="00BA23F9">
      <w:pPr>
        <w:rPr>
          <w:bCs/>
        </w:rPr>
      </w:pPr>
      <w:hyperlink r:id="rId22" w:history="1">
        <w:r w:rsidR="00C66F30" w:rsidRPr="00AC761A">
          <w:rPr>
            <w:rStyle w:val="Hyperlink"/>
            <w:bCs/>
          </w:rPr>
          <w:t>https://mentor.ieee.org/802.11/dcn/22/11-22-1249-13-00bf-tgbf-meeting-agenda-2022-08.pptx</w:t>
        </w:r>
      </w:hyperlink>
    </w:p>
    <w:p w14:paraId="50581772" w14:textId="77777777" w:rsidR="00BA23F9" w:rsidRPr="004A7189" w:rsidRDefault="00BA23F9" w:rsidP="00BA23F9">
      <w:pPr>
        <w:rPr>
          <w:bCs/>
        </w:rPr>
      </w:pPr>
    </w:p>
    <w:p w14:paraId="5E8855B7" w14:textId="77777777" w:rsidR="00BA23F9" w:rsidRPr="004A7189" w:rsidRDefault="00BA23F9" w:rsidP="00120474">
      <w:pPr>
        <w:numPr>
          <w:ilvl w:val="0"/>
          <w:numId w:val="40"/>
        </w:numPr>
        <w:rPr>
          <w:bCs/>
        </w:rPr>
      </w:pPr>
      <w:r w:rsidRPr="004A7189">
        <w:rPr>
          <w:bCs/>
        </w:rPr>
        <w:t>Call the meeting to order</w:t>
      </w:r>
    </w:p>
    <w:p w14:paraId="2F4D3D80" w14:textId="77777777" w:rsidR="00BA23F9" w:rsidRPr="004A7189" w:rsidRDefault="00BA23F9" w:rsidP="00120474">
      <w:pPr>
        <w:numPr>
          <w:ilvl w:val="0"/>
          <w:numId w:val="40"/>
        </w:numPr>
        <w:rPr>
          <w:bCs/>
        </w:rPr>
      </w:pPr>
      <w:r w:rsidRPr="004A7189">
        <w:rPr>
          <w:bCs/>
        </w:rPr>
        <w:t>Patent policy and logistics</w:t>
      </w:r>
    </w:p>
    <w:p w14:paraId="413D202E" w14:textId="77777777" w:rsidR="00BA23F9" w:rsidRPr="004A7189" w:rsidRDefault="00BA23F9" w:rsidP="00120474">
      <w:pPr>
        <w:numPr>
          <w:ilvl w:val="0"/>
          <w:numId w:val="40"/>
        </w:numPr>
        <w:rPr>
          <w:bCs/>
        </w:rPr>
      </w:pPr>
      <w:r w:rsidRPr="004A7189">
        <w:rPr>
          <w:bCs/>
        </w:rPr>
        <w:t>TGbf Timeline</w:t>
      </w:r>
    </w:p>
    <w:p w14:paraId="610865E4" w14:textId="77777777" w:rsidR="00BA23F9" w:rsidRPr="004A7189" w:rsidRDefault="00BA23F9" w:rsidP="00120474">
      <w:pPr>
        <w:numPr>
          <w:ilvl w:val="0"/>
          <w:numId w:val="40"/>
        </w:numPr>
        <w:rPr>
          <w:bCs/>
        </w:rPr>
      </w:pPr>
      <w:r w:rsidRPr="004A7189">
        <w:rPr>
          <w:bCs/>
        </w:rPr>
        <w:t>Call for contribution</w:t>
      </w:r>
    </w:p>
    <w:p w14:paraId="1A39CC39" w14:textId="77777777" w:rsidR="00BA23F9" w:rsidRPr="004A7189" w:rsidRDefault="00BA23F9" w:rsidP="00120474">
      <w:pPr>
        <w:numPr>
          <w:ilvl w:val="0"/>
          <w:numId w:val="40"/>
        </w:numPr>
        <w:rPr>
          <w:bCs/>
        </w:rPr>
      </w:pPr>
      <w:r w:rsidRPr="004A7189">
        <w:rPr>
          <w:bCs/>
        </w:rPr>
        <w:t>Teleconference Times</w:t>
      </w:r>
    </w:p>
    <w:p w14:paraId="365C6BDE" w14:textId="77777777" w:rsidR="00BA23F9" w:rsidRPr="004A7189" w:rsidRDefault="00BA23F9" w:rsidP="00120474">
      <w:pPr>
        <w:numPr>
          <w:ilvl w:val="0"/>
          <w:numId w:val="40"/>
        </w:numPr>
        <w:rPr>
          <w:bCs/>
        </w:rPr>
      </w:pPr>
      <w:r w:rsidRPr="004A7189">
        <w:rPr>
          <w:bCs/>
        </w:rPr>
        <w:t>Presentation of submissions</w:t>
      </w:r>
    </w:p>
    <w:p w14:paraId="12A2F03A" w14:textId="77777777" w:rsidR="00BA23F9" w:rsidRPr="004A7189" w:rsidRDefault="00BA23F9" w:rsidP="00120474">
      <w:pPr>
        <w:numPr>
          <w:ilvl w:val="0"/>
          <w:numId w:val="40"/>
        </w:numPr>
        <w:rPr>
          <w:bCs/>
          <w:lang w:val="sv-SE"/>
        </w:rPr>
      </w:pPr>
      <w:r w:rsidRPr="004A7189">
        <w:rPr>
          <w:bCs/>
        </w:rPr>
        <w:t>Any other business</w:t>
      </w:r>
    </w:p>
    <w:p w14:paraId="0FE6ACFA" w14:textId="77777777" w:rsidR="00BA23F9" w:rsidRPr="004A7189" w:rsidRDefault="00BA23F9" w:rsidP="00120474">
      <w:pPr>
        <w:numPr>
          <w:ilvl w:val="0"/>
          <w:numId w:val="40"/>
        </w:numPr>
        <w:rPr>
          <w:bCs/>
          <w:lang w:val="sv-SE"/>
        </w:rPr>
      </w:pPr>
      <w:r w:rsidRPr="004A7189">
        <w:rPr>
          <w:bCs/>
        </w:rPr>
        <w:t>Adjourn</w:t>
      </w:r>
    </w:p>
    <w:p w14:paraId="1F86A660" w14:textId="77777777" w:rsidR="00BA23F9" w:rsidRPr="004A7189" w:rsidRDefault="00BA23F9" w:rsidP="00BA23F9">
      <w:pPr>
        <w:rPr>
          <w:bCs/>
        </w:rPr>
      </w:pPr>
    </w:p>
    <w:p w14:paraId="0BA96328" w14:textId="0D59C9B9" w:rsidR="00BA23F9" w:rsidRPr="004A7189" w:rsidRDefault="00BA23F9" w:rsidP="00120474">
      <w:pPr>
        <w:numPr>
          <w:ilvl w:val="0"/>
          <w:numId w:val="41"/>
        </w:numPr>
        <w:rPr>
          <w:bCs/>
        </w:rPr>
      </w:pPr>
      <w:r w:rsidRPr="004A7189">
        <w:rPr>
          <w:bCs/>
          <w:lang w:val="en-GB"/>
        </w:rPr>
        <w:t>The Chair, Tony Han, calls the meeting to order at 1</w:t>
      </w:r>
      <w:r w:rsidR="008B2525">
        <w:rPr>
          <w:bCs/>
          <w:lang w:val="en-GB"/>
        </w:rPr>
        <w:t>1</w:t>
      </w:r>
      <w:r w:rsidRPr="004A7189">
        <w:rPr>
          <w:bCs/>
          <w:lang w:val="en-GB"/>
        </w:rPr>
        <w:t xml:space="preserve">:00 </w:t>
      </w:r>
      <w:r w:rsidR="008B2525">
        <w:rPr>
          <w:bCs/>
          <w:lang w:val="en-GB"/>
        </w:rPr>
        <w:t>p</w:t>
      </w:r>
      <w:r w:rsidRPr="004A7189">
        <w:rPr>
          <w:bCs/>
          <w:lang w:val="en-GB"/>
        </w:rPr>
        <w:t xml:space="preserve">m ET (about </w:t>
      </w:r>
      <w:r w:rsidR="00A30D37">
        <w:rPr>
          <w:bCs/>
          <w:lang w:val="en-GB"/>
        </w:rPr>
        <w:t>3</w:t>
      </w:r>
      <w:r>
        <w:rPr>
          <w:bCs/>
          <w:lang w:val="en-GB"/>
        </w:rPr>
        <w:t>0</w:t>
      </w:r>
      <w:r w:rsidRPr="004A7189">
        <w:rPr>
          <w:bCs/>
          <w:lang w:val="en-GB"/>
        </w:rPr>
        <w:t xml:space="preserve"> persons are on the call after </w:t>
      </w:r>
      <w:r w:rsidR="00A30D37">
        <w:rPr>
          <w:bCs/>
          <w:lang w:val="en-GB"/>
        </w:rPr>
        <w:t>ten minutes</w:t>
      </w:r>
      <w:r w:rsidRPr="004A7189">
        <w:rPr>
          <w:bCs/>
          <w:lang w:val="en-GB"/>
        </w:rPr>
        <w:t xml:space="preserve"> of the meeting). </w:t>
      </w:r>
    </w:p>
    <w:p w14:paraId="7C4DA46F" w14:textId="77777777" w:rsidR="00BA23F9" w:rsidRPr="004A7189" w:rsidRDefault="00BA23F9" w:rsidP="00BA23F9">
      <w:pPr>
        <w:rPr>
          <w:bCs/>
        </w:rPr>
      </w:pPr>
    </w:p>
    <w:p w14:paraId="49AA2B49" w14:textId="77777777" w:rsidR="00BA23F9" w:rsidRPr="004A7189" w:rsidRDefault="00BA23F9" w:rsidP="00120474">
      <w:pPr>
        <w:numPr>
          <w:ilvl w:val="0"/>
          <w:numId w:val="41"/>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04B7E31" w14:textId="77777777" w:rsidR="00BA23F9" w:rsidRPr="004A7189" w:rsidRDefault="00BA23F9" w:rsidP="00BA23F9">
      <w:pPr>
        <w:rPr>
          <w:bCs/>
          <w:lang w:val="en-GB"/>
        </w:rPr>
      </w:pPr>
    </w:p>
    <w:p w14:paraId="0B34DC25" w14:textId="77777777" w:rsidR="00BA23F9" w:rsidRPr="004A7189" w:rsidRDefault="00BA23F9" w:rsidP="00BA23F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5EE2FB7" w14:textId="77777777" w:rsidR="00BA23F9" w:rsidRPr="004A7189" w:rsidRDefault="00BA23F9" w:rsidP="00BA23F9">
      <w:pPr>
        <w:rPr>
          <w:bCs/>
          <w:lang w:val="en-GB"/>
        </w:rPr>
      </w:pPr>
    </w:p>
    <w:p w14:paraId="1DA942C5" w14:textId="77777777" w:rsidR="00BA23F9" w:rsidRPr="004A7189" w:rsidRDefault="00BA23F9" w:rsidP="00BA23F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733764" w14:textId="77777777" w:rsidR="00BA23F9" w:rsidRPr="004A7189" w:rsidRDefault="00BA23F9" w:rsidP="00BA23F9">
      <w:pPr>
        <w:rPr>
          <w:bCs/>
        </w:rPr>
      </w:pPr>
    </w:p>
    <w:p w14:paraId="3C20B72B" w14:textId="734D301D" w:rsidR="00BA23F9" w:rsidRPr="004A7189" w:rsidRDefault="00BA23F9" w:rsidP="00BA23F9">
      <w:pPr>
        <w:rPr>
          <w:bCs/>
        </w:rPr>
      </w:pPr>
      <w:r w:rsidRPr="004A7189">
        <w:rPr>
          <w:bCs/>
        </w:rPr>
        <w:t>The Chair g</w:t>
      </w:r>
      <w:r>
        <w:rPr>
          <w:bCs/>
        </w:rPr>
        <w:t xml:space="preserve">oes through the agenda (slide </w:t>
      </w:r>
      <w:r w:rsidRPr="0058178D">
        <w:rPr>
          <w:bCs/>
          <w:lang w:val="en-US"/>
        </w:rPr>
        <w:t>2</w:t>
      </w:r>
      <w:r w:rsidR="005A0D46">
        <w:rPr>
          <w:bCs/>
          <w:lang w:val="en-US"/>
        </w:rPr>
        <w:t>3</w:t>
      </w:r>
      <w:r w:rsidRPr="004A7189">
        <w:rPr>
          <w:bCs/>
        </w:rPr>
        <w:t xml:space="preserve">) and asks if there are any questions or comments on the agenda. </w:t>
      </w:r>
    </w:p>
    <w:p w14:paraId="4E1FBD2B" w14:textId="77777777" w:rsidR="00BA23F9" w:rsidRPr="004A7189" w:rsidRDefault="00BA23F9" w:rsidP="00BA23F9">
      <w:pPr>
        <w:rPr>
          <w:bCs/>
        </w:rPr>
      </w:pPr>
    </w:p>
    <w:p w14:paraId="32A90A0A" w14:textId="77777777" w:rsidR="00BA23F9" w:rsidRPr="004A7189" w:rsidRDefault="00BA23F9" w:rsidP="00BA23F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9F2FF4C" w14:textId="77777777" w:rsidR="00BA23F9" w:rsidRPr="004A7189" w:rsidRDefault="00BA23F9" w:rsidP="00BA23F9">
      <w:pPr>
        <w:rPr>
          <w:bCs/>
        </w:rPr>
      </w:pPr>
    </w:p>
    <w:p w14:paraId="1A38BC09" w14:textId="00229905" w:rsidR="00BA23F9" w:rsidRPr="004A7189" w:rsidRDefault="00BA23F9" w:rsidP="00120474">
      <w:pPr>
        <w:numPr>
          <w:ilvl w:val="0"/>
          <w:numId w:val="41"/>
        </w:numPr>
        <w:rPr>
          <w:bCs/>
        </w:rPr>
      </w:pPr>
      <w:r w:rsidRPr="004A7189">
        <w:rPr>
          <w:bCs/>
        </w:rPr>
        <w:t>The Chair prese</w:t>
      </w:r>
      <w:r>
        <w:rPr>
          <w:bCs/>
        </w:rPr>
        <w:t xml:space="preserve">nts the TGbf timeline (slides </w:t>
      </w:r>
      <w:r w:rsidRPr="0058178D">
        <w:rPr>
          <w:bCs/>
          <w:lang w:val="en-US"/>
        </w:rPr>
        <w:t>2</w:t>
      </w:r>
      <w:r w:rsidR="005A0D46">
        <w:rPr>
          <w:bCs/>
          <w:lang w:val="en-US"/>
        </w:rPr>
        <w:t>4</w:t>
      </w:r>
      <w:r w:rsidRPr="009A60FC">
        <w:rPr>
          <w:bCs/>
          <w:lang w:val="en-US"/>
        </w:rPr>
        <w:t xml:space="preserve"> and 2</w:t>
      </w:r>
      <w:r w:rsidR="005A0D46">
        <w:rPr>
          <w:bCs/>
          <w:lang w:val="en-US"/>
        </w:rPr>
        <w:t>5</w:t>
      </w:r>
      <w:r w:rsidRPr="004A7189">
        <w:rPr>
          <w:bCs/>
        </w:rPr>
        <w:t>). The Chair stated that the SP of timeline will be discussed</w:t>
      </w:r>
      <w:r>
        <w:rPr>
          <w:bCs/>
        </w:rPr>
        <w:t xml:space="preserve"> during a later time of </w:t>
      </w:r>
      <w:r w:rsidRPr="004A7189">
        <w:rPr>
          <w:bCs/>
        </w:rPr>
        <w:t xml:space="preserve">August. </w:t>
      </w:r>
    </w:p>
    <w:p w14:paraId="0D926C4E" w14:textId="3B657455" w:rsidR="00BA23F9" w:rsidRPr="004A7189" w:rsidRDefault="00BA23F9" w:rsidP="00120474">
      <w:pPr>
        <w:numPr>
          <w:ilvl w:val="0"/>
          <w:numId w:val="41"/>
        </w:numPr>
        <w:rPr>
          <w:bCs/>
        </w:rPr>
      </w:pPr>
      <w:r>
        <w:rPr>
          <w:bCs/>
        </w:rPr>
        <w:t>The Chair presents slide 2</w:t>
      </w:r>
      <w:r w:rsidR="005A0D46">
        <w:rPr>
          <w:bCs/>
          <w:lang w:val="en-US"/>
        </w:rPr>
        <w:t>6</w:t>
      </w:r>
      <w:r w:rsidRPr="004A7189">
        <w:rPr>
          <w:bCs/>
        </w:rPr>
        <w:t xml:space="preserve">, Call for contributions. </w:t>
      </w:r>
    </w:p>
    <w:p w14:paraId="4551A74E" w14:textId="5640284A" w:rsidR="00BA23F9" w:rsidRPr="004A7189" w:rsidRDefault="00BA23F9" w:rsidP="00120474">
      <w:pPr>
        <w:numPr>
          <w:ilvl w:val="0"/>
          <w:numId w:val="41"/>
        </w:numPr>
        <w:rPr>
          <w:bCs/>
        </w:rPr>
      </w:pPr>
      <w:r w:rsidRPr="004A7189">
        <w:rPr>
          <w:bCs/>
        </w:rPr>
        <w:t>The Chair presents the teleconference times (slide</w:t>
      </w:r>
      <w:r>
        <w:rPr>
          <w:bCs/>
        </w:rPr>
        <w:t xml:space="preserve"> 2</w:t>
      </w:r>
      <w:r w:rsidR="005A0D46">
        <w:rPr>
          <w:bCs/>
          <w:lang w:val="en-US"/>
        </w:rPr>
        <w:t>7</w:t>
      </w:r>
      <w:r w:rsidRPr="004A7189">
        <w:rPr>
          <w:bCs/>
        </w:rPr>
        <w:t>).</w:t>
      </w:r>
      <w:r>
        <w:rPr>
          <w:bCs/>
        </w:rPr>
        <w:t xml:space="preserve"> </w:t>
      </w:r>
    </w:p>
    <w:p w14:paraId="688C334D" w14:textId="77777777" w:rsidR="00BA23F9" w:rsidRPr="00473E58" w:rsidRDefault="00BA23F9" w:rsidP="00120474">
      <w:pPr>
        <w:numPr>
          <w:ilvl w:val="0"/>
          <w:numId w:val="41"/>
        </w:numPr>
        <w:rPr>
          <w:bCs/>
        </w:rPr>
      </w:pPr>
      <w:r w:rsidRPr="004A7189">
        <w:rPr>
          <w:bCs/>
        </w:rPr>
        <w:t>Presentations:</w:t>
      </w:r>
    </w:p>
    <w:p w14:paraId="078542F3" w14:textId="31CAA6FA" w:rsidR="007E634F" w:rsidRDefault="007E634F" w:rsidP="00F16DCD"/>
    <w:p w14:paraId="7ED2DAC9" w14:textId="55AB67D9" w:rsidR="00934E2A" w:rsidRDefault="00934E2A" w:rsidP="00934E2A">
      <w:pPr>
        <w:rPr>
          <w:b/>
          <w:bCs/>
        </w:rPr>
      </w:pPr>
      <w:r>
        <w:rPr>
          <w:b/>
          <w:bCs/>
        </w:rPr>
        <w:t>11-2</w:t>
      </w:r>
      <w:r w:rsidRPr="001F3C1E">
        <w:rPr>
          <w:b/>
          <w:bCs/>
          <w:lang w:val="en-US"/>
        </w:rPr>
        <w:t>1</w:t>
      </w:r>
      <w:r>
        <w:rPr>
          <w:b/>
          <w:bCs/>
        </w:rPr>
        <w:t>/1</w:t>
      </w:r>
      <w:r>
        <w:rPr>
          <w:b/>
          <w:bCs/>
          <w:lang w:val="en-US"/>
        </w:rPr>
        <w:t>244</w:t>
      </w:r>
      <w:r>
        <w:rPr>
          <w:b/>
          <w:bCs/>
        </w:rPr>
        <w:t>r</w:t>
      </w:r>
      <w:r>
        <w:rPr>
          <w:b/>
          <w:bCs/>
          <w:lang w:val="en-US"/>
        </w:rPr>
        <w:t>6</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7A2042E8" w14:textId="77777777" w:rsidR="00934E2A" w:rsidRDefault="00934E2A" w:rsidP="00934E2A"/>
    <w:p w14:paraId="42B3C215" w14:textId="77777777" w:rsidR="00934E2A" w:rsidRPr="001D4082" w:rsidRDefault="00934E2A" w:rsidP="00934E2A">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05296697" w14:textId="77777777" w:rsidR="00934E2A" w:rsidRDefault="00934E2A" w:rsidP="00934E2A">
      <w:pPr>
        <w:rPr>
          <w:lang w:val="en-US"/>
        </w:rPr>
      </w:pPr>
    </w:p>
    <w:p w14:paraId="46748303" w14:textId="5B5FAF7A" w:rsidR="00934E2A" w:rsidRDefault="00E53BE3" w:rsidP="00F16DCD">
      <w:pPr>
        <w:rPr>
          <w:lang w:val="en-US"/>
        </w:rPr>
      </w:pPr>
      <w:r>
        <w:rPr>
          <w:lang w:val="en-US"/>
        </w:rPr>
        <w:t>Revision 4 was presented in the last teleconference. CID 617 has been added.</w:t>
      </w:r>
      <w:r w:rsidR="009B56D7">
        <w:rPr>
          <w:lang w:val="en-US"/>
        </w:rPr>
        <w:t xml:space="preserve"> </w:t>
      </w:r>
    </w:p>
    <w:p w14:paraId="00DBB936" w14:textId="085CF096" w:rsidR="004712AB" w:rsidRDefault="004712AB" w:rsidP="00F16DCD">
      <w:pPr>
        <w:rPr>
          <w:lang w:val="en-US"/>
        </w:rPr>
      </w:pPr>
    </w:p>
    <w:p w14:paraId="70866529" w14:textId="59329C53" w:rsidR="004712AB" w:rsidRDefault="004712AB" w:rsidP="00F16DCD">
      <w:pPr>
        <w:rPr>
          <w:lang w:val="en-US"/>
        </w:rPr>
      </w:pPr>
      <w:r>
        <w:rPr>
          <w:lang w:val="en-US"/>
        </w:rPr>
        <w:t xml:space="preserve">Cheng goes through the updates made </w:t>
      </w:r>
      <w:r w:rsidR="001B6743">
        <w:rPr>
          <w:lang w:val="en-US"/>
        </w:rPr>
        <w:t>since the last presentation.</w:t>
      </w:r>
    </w:p>
    <w:p w14:paraId="05A40881" w14:textId="00E6E302" w:rsidR="00877052" w:rsidRDefault="00877052" w:rsidP="00F16DCD">
      <w:pPr>
        <w:rPr>
          <w:lang w:val="en-US"/>
        </w:rPr>
      </w:pPr>
    </w:p>
    <w:p w14:paraId="349F624C" w14:textId="753CCEF6" w:rsidR="00877052" w:rsidRDefault="00877052" w:rsidP="00F16DCD">
      <w:pPr>
        <w:rPr>
          <w:lang w:val="en-US"/>
        </w:rPr>
      </w:pPr>
      <w:r>
        <w:rPr>
          <w:lang w:val="en-US"/>
        </w:rPr>
        <w:t>CID</w:t>
      </w:r>
      <w:r w:rsidR="000F6A8C">
        <w:rPr>
          <w:lang w:val="en-US"/>
        </w:rPr>
        <w:t xml:space="preserve"> </w:t>
      </w:r>
      <w:r>
        <w:rPr>
          <w:lang w:val="en-US"/>
        </w:rPr>
        <w:t>619</w:t>
      </w:r>
      <w:r w:rsidR="000F6A8C">
        <w:rPr>
          <w:lang w:val="en-US"/>
        </w:rPr>
        <w:t xml:space="preserve">: More text </w:t>
      </w:r>
      <w:r w:rsidR="00917363">
        <w:rPr>
          <w:lang w:val="en-US"/>
        </w:rPr>
        <w:t xml:space="preserve">and figures </w:t>
      </w:r>
      <w:r w:rsidR="000F6A8C">
        <w:rPr>
          <w:lang w:val="en-US"/>
        </w:rPr>
        <w:t>h</w:t>
      </w:r>
      <w:r w:rsidR="00917363">
        <w:rPr>
          <w:lang w:val="en-US"/>
        </w:rPr>
        <w:t>ave</w:t>
      </w:r>
      <w:r w:rsidR="000F6A8C">
        <w:rPr>
          <w:lang w:val="en-US"/>
        </w:rPr>
        <w:t xml:space="preserve"> been added in the proposed resolution. </w:t>
      </w:r>
    </w:p>
    <w:p w14:paraId="16276C63" w14:textId="0175D927" w:rsidR="00A30D37" w:rsidRDefault="00A30D37" w:rsidP="00F16DCD">
      <w:pPr>
        <w:rPr>
          <w:lang w:val="en-US"/>
        </w:rPr>
      </w:pPr>
    </w:p>
    <w:p w14:paraId="21184FB6" w14:textId="45D43847" w:rsidR="00A30D37" w:rsidRDefault="00A30D37" w:rsidP="00F16DCD">
      <w:pPr>
        <w:rPr>
          <w:lang w:val="en-US"/>
        </w:rPr>
      </w:pPr>
      <w:r>
        <w:rPr>
          <w:lang w:val="en-US"/>
        </w:rPr>
        <w:t xml:space="preserve">Q: </w:t>
      </w:r>
      <w:r w:rsidR="00B33BEC">
        <w:rPr>
          <w:lang w:val="en-US"/>
        </w:rPr>
        <w:t xml:space="preserve">If more than one TXOP is used, </w:t>
      </w:r>
      <w:r w:rsidR="00A61A76">
        <w:rPr>
          <w:lang w:val="en-US"/>
        </w:rPr>
        <w:t>you can basically just continue the reporting?</w:t>
      </w:r>
    </w:p>
    <w:p w14:paraId="797FD913" w14:textId="43EEF67E" w:rsidR="00A61A76" w:rsidRDefault="00A61A76" w:rsidP="00F16DCD">
      <w:pPr>
        <w:rPr>
          <w:lang w:val="en-US"/>
        </w:rPr>
      </w:pPr>
      <w:r>
        <w:rPr>
          <w:lang w:val="en-US"/>
        </w:rPr>
        <w:t>A: Yes.</w:t>
      </w:r>
    </w:p>
    <w:p w14:paraId="654765B8" w14:textId="415E89FF" w:rsidR="008D60DE" w:rsidRDefault="008D60DE" w:rsidP="00F16DCD">
      <w:pPr>
        <w:rPr>
          <w:lang w:val="en-US"/>
        </w:rPr>
      </w:pPr>
      <w:r>
        <w:rPr>
          <w:lang w:val="en-US"/>
        </w:rPr>
        <w:t xml:space="preserve">C: </w:t>
      </w:r>
      <w:r w:rsidR="002A7362">
        <w:rPr>
          <w:lang w:val="en-US"/>
        </w:rPr>
        <w:t>The intent is really to try keep things within one TXOP.</w:t>
      </w:r>
    </w:p>
    <w:p w14:paraId="147AC759" w14:textId="77777777" w:rsidR="00367571" w:rsidRDefault="00367571" w:rsidP="00F16DCD">
      <w:pPr>
        <w:rPr>
          <w:lang w:val="en-US"/>
        </w:rPr>
      </w:pPr>
    </w:p>
    <w:p w14:paraId="64231875" w14:textId="6EF4F1D2" w:rsidR="00A61A76" w:rsidRDefault="006D66A6" w:rsidP="00F16DCD">
      <w:pPr>
        <w:rPr>
          <w:lang w:val="en-US"/>
        </w:rPr>
      </w:pPr>
      <w:r>
        <w:rPr>
          <w:lang w:val="en-US"/>
        </w:rPr>
        <w:t xml:space="preserve">Q: Who assigns </w:t>
      </w:r>
      <w:r w:rsidR="00FF3B89">
        <w:rPr>
          <w:lang w:val="en-US"/>
        </w:rPr>
        <w:t>the se</w:t>
      </w:r>
      <w:r w:rsidR="0062240A">
        <w:rPr>
          <w:lang w:val="en-US"/>
        </w:rPr>
        <w:t>nsing initiating window?</w:t>
      </w:r>
    </w:p>
    <w:p w14:paraId="45DD326A" w14:textId="7EE71ED8" w:rsidR="00FF3B89" w:rsidRDefault="00FF3B89" w:rsidP="00F16DCD">
      <w:pPr>
        <w:rPr>
          <w:lang w:val="en-US"/>
        </w:rPr>
      </w:pPr>
      <w:r>
        <w:rPr>
          <w:lang w:val="en-US"/>
        </w:rPr>
        <w:t>A: The sensing initiator</w:t>
      </w:r>
      <w:r w:rsidR="0062240A">
        <w:rPr>
          <w:lang w:val="en-US"/>
        </w:rPr>
        <w:t xml:space="preserve">, i.e., the AP </w:t>
      </w:r>
      <w:r w:rsidR="00371FD5">
        <w:rPr>
          <w:lang w:val="en-US"/>
        </w:rPr>
        <w:t>as it is TB sensing.</w:t>
      </w:r>
    </w:p>
    <w:p w14:paraId="15B2B428" w14:textId="59F0C82B" w:rsidR="003635A0" w:rsidRDefault="003635A0" w:rsidP="00F16DCD">
      <w:pPr>
        <w:rPr>
          <w:lang w:val="en-US"/>
        </w:rPr>
      </w:pPr>
    </w:p>
    <w:p w14:paraId="053BEDC5" w14:textId="3FF09E57" w:rsidR="003635A0" w:rsidRDefault="002860EF" w:rsidP="00F16DCD">
      <w:pPr>
        <w:rPr>
          <w:lang w:val="en-US"/>
        </w:rPr>
      </w:pPr>
      <w:r>
        <w:rPr>
          <w:lang w:val="en-US"/>
        </w:rPr>
        <w:t xml:space="preserve">Some minor editorial </w:t>
      </w:r>
      <w:r w:rsidR="00BD02FF">
        <w:rPr>
          <w:lang w:val="en-US"/>
        </w:rPr>
        <w:t>updates are also made based on comments from the group.</w:t>
      </w:r>
    </w:p>
    <w:p w14:paraId="6192BE61" w14:textId="77777777" w:rsidR="0092197C" w:rsidRDefault="0092197C" w:rsidP="00F16DCD">
      <w:pPr>
        <w:rPr>
          <w:lang w:val="en-US"/>
        </w:rPr>
      </w:pPr>
    </w:p>
    <w:p w14:paraId="7D56E2A6" w14:textId="77777777" w:rsidR="00A84AE3" w:rsidRDefault="00A84AE3" w:rsidP="00A84AE3">
      <w:pPr>
        <w:rPr>
          <w:lang w:val="en-US"/>
        </w:rPr>
      </w:pPr>
      <w:r w:rsidRPr="00047C4B">
        <w:rPr>
          <w:b/>
          <w:bCs/>
          <w:lang w:val="en-US"/>
        </w:rPr>
        <w:t>Straw Poll:</w:t>
      </w:r>
      <w:r>
        <w:rPr>
          <w:lang w:val="en-US"/>
        </w:rPr>
        <w:t xml:space="preserve"> Do you support the proposed resolutions with the changes described above. </w:t>
      </w:r>
    </w:p>
    <w:p w14:paraId="0941FF62" w14:textId="77777777" w:rsidR="00A84AE3" w:rsidRDefault="00A84AE3" w:rsidP="00A84AE3">
      <w:pPr>
        <w:rPr>
          <w:lang w:val="en-US"/>
        </w:rPr>
      </w:pPr>
      <w:r>
        <w:rPr>
          <w:lang w:val="en-US"/>
        </w:rPr>
        <w:t>The group unanimously support setting the document ready for motion.</w:t>
      </w:r>
    </w:p>
    <w:p w14:paraId="4BFA7AA4" w14:textId="633FC20A" w:rsidR="00CD4597" w:rsidRDefault="00CD4597" w:rsidP="00F16DCD">
      <w:pPr>
        <w:rPr>
          <w:lang w:val="en-US"/>
        </w:rPr>
      </w:pPr>
    </w:p>
    <w:p w14:paraId="4EA9510F" w14:textId="081C942D" w:rsidR="00CD4597" w:rsidRDefault="00CD4597" w:rsidP="00CD4597">
      <w:pPr>
        <w:rPr>
          <w:b/>
          <w:bCs/>
        </w:rPr>
      </w:pPr>
      <w:r>
        <w:rPr>
          <w:b/>
          <w:bCs/>
        </w:rPr>
        <w:t>11-2</w:t>
      </w:r>
      <w:r w:rsidRPr="001F3C1E">
        <w:rPr>
          <w:b/>
          <w:bCs/>
          <w:lang w:val="en-US"/>
        </w:rPr>
        <w:t>1</w:t>
      </w:r>
      <w:r>
        <w:rPr>
          <w:b/>
          <w:bCs/>
        </w:rPr>
        <w:t>/1</w:t>
      </w:r>
      <w:r>
        <w:rPr>
          <w:b/>
          <w:bCs/>
          <w:lang w:val="en-US"/>
        </w:rPr>
        <w:t>271</w:t>
      </w:r>
      <w:r>
        <w:rPr>
          <w:b/>
          <w:bCs/>
        </w:rPr>
        <w:t>r</w:t>
      </w:r>
      <w:r w:rsidRPr="00CD4597">
        <w:rPr>
          <w:b/>
          <w:bCs/>
          <w:lang w:val="en-US"/>
        </w:rPr>
        <w:t>0</w:t>
      </w:r>
      <w:r w:rsidRPr="004A7189">
        <w:rPr>
          <w:b/>
          <w:bCs/>
        </w:rPr>
        <w:t>, “</w:t>
      </w:r>
      <w:r w:rsidRPr="00655FFC">
        <w:rPr>
          <w:b/>
          <w:bCs/>
          <w:lang w:val="en-US"/>
        </w:rPr>
        <w:t>Resolutions for</w:t>
      </w:r>
      <w:r>
        <w:rPr>
          <w:b/>
          <w:bCs/>
          <w:lang w:val="en-US"/>
        </w:rPr>
        <w:t xml:space="preserve"> </w:t>
      </w:r>
      <w:r w:rsidR="00635794">
        <w:rPr>
          <w:b/>
          <w:bCs/>
          <w:lang w:val="en-US"/>
        </w:rPr>
        <w:t>Editorial Comments in CC40 – Part 9</w:t>
      </w:r>
      <w:r>
        <w:rPr>
          <w:b/>
          <w:bCs/>
        </w:rPr>
        <w:t xml:space="preserve">”, </w:t>
      </w:r>
      <w:r>
        <w:rPr>
          <w:b/>
          <w:bCs/>
          <w:lang w:val="en-US"/>
        </w:rPr>
        <w:t>C</w:t>
      </w:r>
      <w:r w:rsidR="008F37FF">
        <w:rPr>
          <w:b/>
          <w:bCs/>
          <w:lang w:val="en-US"/>
        </w:rPr>
        <w:t xml:space="preserve">laudio da Silva </w:t>
      </w:r>
      <w:r>
        <w:rPr>
          <w:b/>
          <w:bCs/>
          <w:lang w:val="en-US"/>
        </w:rPr>
        <w:t xml:space="preserve"> </w:t>
      </w:r>
      <w:r>
        <w:rPr>
          <w:b/>
          <w:bCs/>
        </w:rPr>
        <w:t>(</w:t>
      </w:r>
      <w:r w:rsidR="008F37FF">
        <w:rPr>
          <w:b/>
          <w:bCs/>
          <w:lang w:val="en-US"/>
        </w:rPr>
        <w:t>Meta</w:t>
      </w:r>
      <w:r w:rsidRPr="004A7189">
        <w:rPr>
          <w:b/>
          <w:bCs/>
        </w:rPr>
        <w:t>):</w:t>
      </w:r>
    </w:p>
    <w:p w14:paraId="1F09BA3D" w14:textId="77777777" w:rsidR="00AC64F4" w:rsidRPr="0093015E" w:rsidRDefault="00AC64F4" w:rsidP="00AC64F4">
      <w:pPr>
        <w:jc w:val="both"/>
      </w:pPr>
      <w:r w:rsidRPr="001E3D4B">
        <w:t xml:space="preserve">This submission proposes resolutions to editorial comments submitted in CC40. The text used as </w:t>
      </w:r>
      <w:r w:rsidRPr="0093015E">
        <w:t>reference is D0.</w:t>
      </w:r>
      <w:r>
        <w:t>2</w:t>
      </w:r>
      <w:r w:rsidRPr="0093015E">
        <w:t>.</w:t>
      </w:r>
    </w:p>
    <w:p w14:paraId="533A7001" w14:textId="77777777" w:rsidR="00AC64F4" w:rsidRPr="0093015E" w:rsidRDefault="00AC64F4" w:rsidP="00AC64F4">
      <w:pPr>
        <w:jc w:val="both"/>
      </w:pPr>
    </w:p>
    <w:p w14:paraId="2003D905" w14:textId="581B33D4" w:rsidR="00CD4597" w:rsidRPr="00AC64F4" w:rsidRDefault="00AC64F4" w:rsidP="00AC64F4">
      <w:pPr>
        <w:jc w:val="both"/>
        <w:rPr>
          <w:color w:val="000000"/>
          <w:szCs w:val="22"/>
          <w:lang w:val="en-US"/>
        </w:rPr>
      </w:pPr>
      <w:r w:rsidRPr="00150AA4">
        <w:t xml:space="preserve">CIDs: </w:t>
      </w:r>
      <w:r w:rsidRPr="003A5BEC">
        <w:t>682, 684, 226, 688, 689, 690, 41, 58, 334, 599, 600, 267</w:t>
      </w:r>
      <w:r>
        <w:t>, 256</w:t>
      </w:r>
    </w:p>
    <w:p w14:paraId="0B9A05EA" w14:textId="2EE1AA77" w:rsidR="00635794" w:rsidRDefault="00635794" w:rsidP="00F16DCD"/>
    <w:p w14:paraId="22556382" w14:textId="2CD921B4" w:rsidR="00635794" w:rsidRPr="00973F2F" w:rsidRDefault="00635794" w:rsidP="00F16DCD">
      <w:pPr>
        <w:rPr>
          <w:lang w:val="en-US"/>
        </w:rPr>
      </w:pPr>
      <w:r w:rsidRPr="00973F2F">
        <w:rPr>
          <w:lang w:val="en-US"/>
        </w:rPr>
        <w:t xml:space="preserve">CID 682 and 684: </w:t>
      </w:r>
      <w:r w:rsidR="000C51E7" w:rsidRPr="00973F2F">
        <w:rPr>
          <w:lang w:val="en-US"/>
        </w:rPr>
        <w:t>No discussion.</w:t>
      </w:r>
    </w:p>
    <w:p w14:paraId="20EEBC00" w14:textId="0B7C8D8F" w:rsidR="00971566" w:rsidRPr="00973F2F" w:rsidRDefault="00971566" w:rsidP="00F16DCD">
      <w:pPr>
        <w:rPr>
          <w:lang w:val="en-US"/>
        </w:rPr>
      </w:pPr>
      <w:r w:rsidRPr="00973F2F">
        <w:rPr>
          <w:lang w:val="en-US"/>
        </w:rPr>
        <w:t xml:space="preserve">CID 226: </w:t>
      </w:r>
      <w:r w:rsidR="000B7989" w:rsidRPr="00973F2F">
        <w:rPr>
          <w:lang w:val="en-US"/>
        </w:rPr>
        <w:t>No discussion.</w:t>
      </w:r>
    </w:p>
    <w:p w14:paraId="444F5AE0" w14:textId="753AD69B" w:rsidR="000B7989" w:rsidRPr="00973F2F" w:rsidRDefault="000B7989" w:rsidP="00F16DCD">
      <w:pPr>
        <w:rPr>
          <w:lang w:val="en-US"/>
        </w:rPr>
      </w:pPr>
      <w:r w:rsidRPr="00973F2F">
        <w:rPr>
          <w:lang w:val="en-US"/>
        </w:rPr>
        <w:t>CID 688: No discussion</w:t>
      </w:r>
      <w:r w:rsidR="00795086" w:rsidRPr="00973F2F">
        <w:rPr>
          <w:lang w:val="en-US"/>
        </w:rPr>
        <w:t>.</w:t>
      </w:r>
    </w:p>
    <w:p w14:paraId="6D47EC25" w14:textId="14A68382" w:rsidR="00795086" w:rsidRPr="00E17347" w:rsidRDefault="00EA60F1" w:rsidP="00F16DCD">
      <w:pPr>
        <w:rPr>
          <w:lang w:val="en-US"/>
        </w:rPr>
      </w:pPr>
      <w:r w:rsidRPr="00E17347">
        <w:rPr>
          <w:lang w:val="en-US"/>
        </w:rPr>
        <w:t>CID 689: No discussion.</w:t>
      </w:r>
    </w:p>
    <w:p w14:paraId="530FD1EA" w14:textId="675C459E" w:rsidR="00EA60F1" w:rsidRDefault="00E17347" w:rsidP="00F16DCD">
      <w:pPr>
        <w:rPr>
          <w:lang w:val="en-US"/>
        </w:rPr>
      </w:pPr>
      <w:r w:rsidRPr="00E17347">
        <w:rPr>
          <w:lang w:val="en-US"/>
        </w:rPr>
        <w:t xml:space="preserve">CID 690: </w:t>
      </w:r>
      <w:r w:rsidR="00940F9A">
        <w:rPr>
          <w:lang w:val="en-US"/>
        </w:rPr>
        <w:t>After some discussion the resolution in change</w:t>
      </w:r>
      <w:r w:rsidR="009F51F9">
        <w:rPr>
          <w:lang w:val="en-US"/>
        </w:rPr>
        <w:t>d</w:t>
      </w:r>
      <w:r w:rsidR="00940F9A">
        <w:rPr>
          <w:lang w:val="en-US"/>
        </w:rPr>
        <w:t xml:space="preserve"> from revised to accepted.</w:t>
      </w:r>
    </w:p>
    <w:p w14:paraId="30C8116B" w14:textId="08A9551C" w:rsidR="00E17347" w:rsidRDefault="00E17347" w:rsidP="00F16DCD">
      <w:pPr>
        <w:rPr>
          <w:lang w:val="en-US"/>
        </w:rPr>
      </w:pPr>
      <w:r>
        <w:rPr>
          <w:lang w:val="en-US"/>
        </w:rPr>
        <w:t xml:space="preserve">CID </w:t>
      </w:r>
      <w:r w:rsidR="00CB14ED">
        <w:rPr>
          <w:lang w:val="en-US"/>
        </w:rPr>
        <w:t>41:</w:t>
      </w:r>
      <w:r w:rsidR="009F51F9">
        <w:rPr>
          <w:lang w:val="en-US"/>
        </w:rPr>
        <w:t xml:space="preserve"> No </w:t>
      </w:r>
      <w:r w:rsidR="005E4931">
        <w:rPr>
          <w:lang w:val="en-US"/>
        </w:rPr>
        <w:t>discussion.</w:t>
      </w:r>
    </w:p>
    <w:p w14:paraId="6332DA47" w14:textId="7CCDF4D9" w:rsidR="005E4931" w:rsidRDefault="005E4931" w:rsidP="00F16DCD">
      <w:pPr>
        <w:rPr>
          <w:lang w:val="en-US"/>
        </w:rPr>
      </w:pPr>
      <w:r>
        <w:rPr>
          <w:lang w:val="en-US"/>
        </w:rPr>
        <w:t xml:space="preserve">CID 58: </w:t>
      </w:r>
      <w:r w:rsidR="00842A21">
        <w:rPr>
          <w:lang w:val="en-US"/>
        </w:rPr>
        <w:t xml:space="preserve">Based on some discussion, the </w:t>
      </w:r>
      <w:proofErr w:type="gramStart"/>
      <w:r w:rsidR="00842A21">
        <w:rPr>
          <w:lang w:val="en-US"/>
        </w:rPr>
        <w:t>details</w:t>
      </w:r>
      <w:proofErr w:type="gramEnd"/>
      <w:r w:rsidR="00842A21">
        <w:rPr>
          <w:lang w:val="en-US"/>
        </w:rPr>
        <w:t xml:space="preserve"> of the proposed resolution is slightly updated</w:t>
      </w:r>
      <w:r w:rsidR="009216B3">
        <w:rPr>
          <w:lang w:val="en-US"/>
        </w:rPr>
        <w:t xml:space="preserve"> to have better consistency between sub 7 GHz and DMG</w:t>
      </w:r>
      <w:r w:rsidR="00842A21">
        <w:rPr>
          <w:lang w:val="en-US"/>
        </w:rPr>
        <w:t>.</w:t>
      </w:r>
      <w:r w:rsidR="002407BA">
        <w:rPr>
          <w:lang w:val="en-US"/>
        </w:rPr>
        <w:t xml:space="preserve"> </w:t>
      </w:r>
    </w:p>
    <w:p w14:paraId="6CC40DEF" w14:textId="7E329A9B" w:rsidR="0073166A" w:rsidRDefault="0073166A" w:rsidP="00F16DCD">
      <w:pPr>
        <w:rPr>
          <w:lang w:val="en-US"/>
        </w:rPr>
      </w:pPr>
      <w:r>
        <w:rPr>
          <w:lang w:val="en-US"/>
        </w:rPr>
        <w:t xml:space="preserve">CID </w:t>
      </w:r>
      <w:r w:rsidR="00D41956">
        <w:rPr>
          <w:lang w:val="en-US"/>
        </w:rPr>
        <w:t xml:space="preserve">334 and 559: </w:t>
      </w:r>
      <w:r w:rsidR="0099414D">
        <w:rPr>
          <w:lang w:val="en-US"/>
        </w:rPr>
        <w:t xml:space="preserve">The </w:t>
      </w:r>
      <w:r w:rsidR="00B609C3">
        <w:rPr>
          <w:lang w:val="en-US"/>
        </w:rPr>
        <w:t xml:space="preserve">text of the </w:t>
      </w:r>
      <w:r w:rsidR="00070694">
        <w:rPr>
          <w:lang w:val="en-US"/>
        </w:rPr>
        <w:t xml:space="preserve">proposed </w:t>
      </w:r>
      <w:r w:rsidR="00B609C3">
        <w:rPr>
          <w:lang w:val="en-US"/>
        </w:rPr>
        <w:t>resolution is slightly updated.</w:t>
      </w:r>
      <w:r w:rsidR="00070694">
        <w:rPr>
          <w:lang w:val="en-US"/>
        </w:rPr>
        <w:t xml:space="preserve"> </w:t>
      </w:r>
    </w:p>
    <w:p w14:paraId="76622DC8" w14:textId="4B51176C" w:rsidR="00181554" w:rsidRDefault="00181554" w:rsidP="00F16DCD">
      <w:pPr>
        <w:rPr>
          <w:lang w:val="en-US"/>
        </w:rPr>
      </w:pPr>
      <w:r>
        <w:rPr>
          <w:lang w:val="en-US"/>
        </w:rPr>
        <w:t>CID 600:</w:t>
      </w:r>
      <w:r w:rsidR="00767F5A">
        <w:rPr>
          <w:lang w:val="en-US"/>
        </w:rPr>
        <w:t xml:space="preserve"> Some discussion</w:t>
      </w:r>
      <w:r w:rsidR="00BB5105">
        <w:rPr>
          <w:lang w:val="en-US"/>
        </w:rPr>
        <w:t>. It is decided to continue this off-line.</w:t>
      </w:r>
    </w:p>
    <w:p w14:paraId="00FC70F7" w14:textId="518994D4" w:rsidR="00BB5105" w:rsidRDefault="00BB5105" w:rsidP="00F16DCD">
      <w:pPr>
        <w:rPr>
          <w:lang w:val="en-US"/>
        </w:rPr>
      </w:pPr>
      <w:r>
        <w:rPr>
          <w:lang w:val="en-US"/>
        </w:rPr>
        <w:t xml:space="preserve">CID 267: </w:t>
      </w:r>
      <w:r w:rsidR="00F1122D">
        <w:rPr>
          <w:lang w:val="en-US"/>
        </w:rPr>
        <w:t>No discussion.</w:t>
      </w:r>
    </w:p>
    <w:p w14:paraId="261F5EF6" w14:textId="291F1FEC" w:rsidR="00F1122D" w:rsidRDefault="00F1122D" w:rsidP="00F16DCD">
      <w:pPr>
        <w:rPr>
          <w:lang w:val="en-US"/>
        </w:rPr>
      </w:pPr>
      <w:r>
        <w:rPr>
          <w:lang w:val="en-US"/>
        </w:rPr>
        <w:t xml:space="preserve">CID 256: </w:t>
      </w:r>
      <w:r w:rsidR="007F7797">
        <w:rPr>
          <w:lang w:val="en-US"/>
        </w:rPr>
        <w:t xml:space="preserve">The CID is reassigned to </w:t>
      </w:r>
      <w:proofErr w:type="spellStart"/>
      <w:r w:rsidR="007F7797">
        <w:rPr>
          <w:lang w:val="en-US"/>
        </w:rPr>
        <w:t>Junghoon</w:t>
      </w:r>
      <w:proofErr w:type="spellEnd"/>
      <w:r w:rsidR="007F7797">
        <w:rPr>
          <w:lang w:val="en-US"/>
        </w:rPr>
        <w:t>.</w:t>
      </w:r>
    </w:p>
    <w:p w14:paraId="2A18667F" w14:textId="77777777" w:rsidR="007F7797" w:rsidRDefault="007F7797" w:rsidP="00F16DCD">
      <w:pPr>
        <w:rPr>
          <w:lang w:val="en-US"/>
        </w:rPr>
      </w:pPr>
    </w:p>
    <w:p w14:paraId="35696BD6" w14:textId="3CC8630E" w:rsidR="008F37FF" w:rsidRDefault="008F37FF" w:rsidP="008F37FF">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Pr>
          <w:b/>
          <w:bCs/>
          <w:lang w:val="en-US"/>
        </w:rPr>
        <w:t>2</w:t>
      </w:r>
      <w:r w:rsidRPr="004A7189">
        <w:rPr>
          <w:b/>
          <w:bCs/>
        </w:rPr>
        <w:t xml:space="preserve">, </w:t>
      </w:r>
      <w:r w:rsidRPr="00F52EF8">
        <w:rPr>
          <w:b/>
          <w:bCs/>
        </w:rPr>
        <w:t>“</w:t>
      </w:r>
      <w:r w:rsidR="00E16071" w:rsidRPr="00F52EF8">
        <w:rPr>
          <w:b/>
          <w:bCs/>
        </w:rPr>
        <w:t>Comment resolution for SBP reporting</w:t>
      </w:r>
      <w:r>
        <w:rPr>
          <w:b/>
          <w:bCs/>
        </w:rPr>
        <w:t xml:space="preserve">”, </w:t>
      </w:r>
      <w:proofErr w:type="spellStart"/>
      <w:r>
        <w:rPr>
          <w:b/>
          <w:bCs/>
          <w:lang w:val="en-US"/>
        </w:rPr>
        <w:t>C</w:t>
      </w:r>
      <w:r w:rsidR="00120D22">
        <w:rPr>
          <w:b/>
          <w:bCs/>
          <w:lang w:val="en-US"/>
        </w:rPr>
        <w:t>haoming</w:t>
      </w:r>
      <w:proofErr w:type="spellEnd"/>
      <w:r w:rsidR="00120D22">
        <w:rPr>
          <w:b/>
          <w:bCs/>
          <w:lang w:val="en-US"/>
        </w:rPr>
        <w:t xml:space="preserve"> Luo</w:t>
      </w:r>
      <w:r>
        <w:rPr>
          <w:b/>
          <w:bCs/>
          <w:lang w:val="en-US"/>
        </w:rPr>
        <w:t xml:space="preserve"> </w:t>
      </w:r>
      <w:r>
        <w:rPr>
          <w:b/>
          <w:bCs/>
        </w:rPr>
        <w:t>(</w:t>
      </w:r>
      <w:r w:rsidR="00120D22">
        <w:rPr>
          <w:b/>
          <w:bCs/>
          <w:lang w:val="en-US"/>
        </w:rPr>
        <w:t>OPPO</w:t>
      </w:r>
      <w:r w:rsidRPr="004A7189">
        <w:rPr>
          <w:b/>
          <w:bCs/>
        </w:rPr>
        <w:t>):</w:t>
      </w:r>
    </w:p>
    <w:p w14:paraId="50B9F6F1" w14:textId="0943553E" w:rsidR="00F1122D" w:rsidRPr="008F37FF" w:rsidRDefault="00F1122D" w:rsidP="00F16DCD"/>
    <w:p w14:paraId="296C2999" w14:textId="77777777" w:rsidR="00F52EF8" w:rsidRDefault="00F52EF8" w:rsidP="00F52EF8">
      <w:pPr>
        <w:jc w:val="both"/>
        <w:rPr>
          <w:lang w:eastAsia="ko-KR"/>
        </w:rPr>
      </w:pPr>
      <w:r>
        <w:t>This submission resolves comments of CID 410, 590, 597, 598, 602, 641, 744.</w:t>
      </w:r>
    </w:p>
    <w:p w14:paraId="7729EF41" w14:textId="65219420" w:rsidR="00F1122D" w:rsidRDefault="00F1122D" w:rsidP="00F16DCD"/>
    <w:p w14:paraId="543C83B0" w14:textId="5FC953F5" w:rsidR="00F83C02" w:rsidRDefault="00F83C02" w:rsidP="00F16DCD">
      <w:pPr>
        <w:rPr>
          <w:lang w:val="en-US"/>
        </w:rPr>
      </w:pPr>
      <w:r w:rsidRPr="00B67FAF">
        <w:rPr>
          <w:lang w:val="en-US"/>
        </w:rPr>
        <w:t xml:space="preserve">CID 410: </w:t>
      </w:r>
      <w:r w:rsidR="00125D71" w:rsidRPr="00B67FAF">
        <w:rPr>
          <w:lang w:val="en-US"/>
        </w:rPr>
        <w:t xml:space="preserve">The motivation for </w:t>
      </w:r>
      <w:r w:rsidR="00B67FAF" w:rsidRPr="00B67FAF">
        <w:rPr>
          <w:lang w:val="en-US"/>
        </w:rPr>
        <w:t>the re</w:t>
      </w:r>
      <w:r w:rsidR="00B67FAF">
        <w:rPr>
          <w:lang w:val="en-US"/>
        </w:rPr>
        <w:t>jection of the comment is updated.</w:t>
      </w:r>
    </w:p>
    <w:p w14:paraId="49A6D836" w14:textId="78505CE5" w:rsidR="008F5BCC" w:rsidRDefault="008F5BCC" w:rsidP="00F16DCD">
      <w:pPr>
        <w:rPr>
          <w:lang w:val="en-US"/>
        </w:rPr>
      </w:pPr>
      <w:r>
        <w:rPr>
          <w:lang w:val="en-US"/>
        </w:rPr>
        <w:t xml:space="preserve">CID 590: </w:t>
      </w:r>
      <w:r w:rsidR="00B108EF">
        <w:rPr>
          <w:lang w:val="en-US"/>
        </w:rPr>
        <w:t xml:space="preserve">Some </w:t>
      </w:r>
      <w:r w:rsidR="00835FBE">
        <w:rPr>
          <w:lang w:val="en-US"/>
        </w:rPr>
        <w:t>discussion. It is pointed out that there is at least one related CID.</w:t>
      </w:r>
    </w:p>
    <w:p w14:paraId="3E08C257" w14:textId="40F7BE9A" w:rsidR="00D7209A" w:rsidRDefault="00D7209A" w:rsidP="00F16DCD">
      <w:pPr>
        <w:rPr>
          <w:lang w:val="en-US"/>
        </w:rPr>
      </w:pPr>
      <w:r>
        <w:rPr>
          <w:lang w:val="en-US"/>
        </w:rPr>
        <w:t xml:space="preserve">CID 598: </w:t>
      </w:r>
      <w:r w:rsidR="009E489F">
        <w:rPr>
          <w:lang w:val="en-US"/>
        </w:rPr>
        <w:t>No discussion.</w:t>
      </w:r>
    </w:p>
    <w:p w14:paraId="7B57F4D4" w14:textId="484791EC" w:rsidR="009E489F" w:rsidRDefault="009E489F" w:rsidP="00F16DCD">
      <w:pPr>
        <w:rPr>
          <w:lang w:val="en-US"/>
        </w:rPr>
      </w:pPr>
      <w:r>
        <w:rPr>
          <w:lang w:val="en-US"/>
        </w:rPr>
        <w:t>CID</w:t>
      </w:r>
      <w:r w:rsidR="006E4959">
        <w:rPr>
          <w:lang w:val="en-US"/>
        </w:rPr>
        <w:t xml:space="preserve"> 602</w:t>
      </w:r>
      <w:r w:rsidR="00991A6A">
        <w:rPr>
          <w:lang w:val="en-US"/>
        </w:rPr>
        <w:t xml:space="preserve"> and 744:</w:t>
      </w:r>
      <w:r w:rsidR="004956AF">
        <w:rPr>
          <w:lang w:val="en-US"/>
        </w:rPr>
        <w:t xml:space="preserve"> No discussion.</w:t>
      </w:r>
    </w:p>
    <w:p w14:paraId="7CB5D49C" w14:textId="45210D38" w:rsidR="004956AF" w:rsidRDefault="004956AF" w:rsidP="00F16DCD">
      <w:pPr>
        <w:rPr>
          <w:lang w:val="en-US"/>
        </w:rPr>
      </w:pPr>
      <w:r>
        <w:rPr>
          <w:lang w:val="en-US"/>
        </w:rPr>
        <w:t>CID 597:</w:t>
      </w:r>
      <w:r w:rsidR="00A222DA">
        <w:rPr>
          <w:lang w:val="en-US"/>
        </w:rPr>
        <w:t xml:space="preserve"> </w:t>
      </w:r>
      <w:r w:rsidR="00392BCD">
        <w:rPr>
          <w:lang w:val="en-US"/>
        </w:rPr>
        <w:t>The text in the resolution is slight</w:t>
      </w:r>
      <w:r w:rsidR="00BA42D2">
        <w:rPr>
          <w:lang w:val="en-US"/>
        </w:rPr>
        <w:t xml:space="preserve">ly updated. </w:t>
      </w:r>
      <w:r w:rsidR="00AB60B6">
        <w:rPr>
          <w:lang w:val="en-US"/>
        </w:rPr>
        <w:t xml:space="preserve">Comment </w:t>
      </w:r>
      <w:r w:rsidR="003A348E">
        <w:rPr>
          <w:lang w:val="en-US"/>
        </w:rPr>
        <w:t xml:space="preserve">from the group </w:t>
      </w:r>
      <w:r w:rsidR="00AB60B6">
        <w:rPr>
          <w:lang w:val="en-US"/>
        </w:rPr>
        <w:t>to check with Steve with respect to figure 9-1002ax.</w:t>
      </w:r>
      <w:r w:rsidR="009E4A29">
        <w:rPr>
          <w:lang w:val="en-US"/>
        </w:rPr>
        <w:t xml:space="preserve"> </w:t>
      </w:r>
    </w:p>
    <w:p w14:paraId="2004FDC7" w14:textId="7A888C5D" w:rsidR="0096345A" w:rsidRDefault="0096345A" w:rsidP="00F16DCD">
      <w:pPr>
        <w:rPr>
          <w:lang w:val="en-US"/>
        </w:rPr>
      </w:pPr>
    </w:p>
    <w:p w14:paraId="695B596F" w14:textId="77777777" w:rsidR="0096345A" w:rsidRPr="00366A80" w:rsidRDefault="0096345A" w:rsidP="0096345A">
      <w:pPr>
        <w:rPr>
          <w:lang w:val="en-US"/>
        </w:rPr>
      </w:pPr>
    </w:p>
    <w:p w14:paraId="7082ED69" w14:textId="77777777" w:rsidR="0096345A" w:rsidRPr="004A7189" w:rsidRDefault="0096345A" w:rsidP="00120474">
      <w:pPr>
        <w:numPr>
          <w:ilvl w:val="0"/>
          <w:numId w:val="41"/>
        </w:numPr>
        <w:rPr>
          <w:bCs/>
        </w:rPr>
      </w:pPr>
      <w:r w:rsidRPr="004A7189">
        <w:rPr>
          <w:bCs/>
        </w:rPr>
        <w:lastRenderedPageBreak/>
        <w:t xml:space="preserve">The chair asks if there is AoB. No response from the group. </w:t>
      </w:r>
    </w:p>
    <w:p w14:paraId="69DAB92C" w14:textId="7A61A7DD" w:rsidR="0096345A" w:rsidRPr="004A7189" w:rsidRDefault="0096345A" w:rsidP="00120474">
      <w:pPr>
        <w:numPr>
          <w:ilvl w:val="0"/>
          <w:numId w:val="41"/>
        </w:numPr>
        <w:rPr>
          <w:bCs/>
        </w:rPr>
      </w:pPr>
      <w:r w:rsidRPr="004A7189">
        <w:rPr>
          <w:bCs/>
        </w:rPr>
        <w:t>The meeting is adjo</w:t>
      </w:r>
      <w:r>
        <w:rPr>
          <w:bCs/>
        </w:rPr>
        <w:t xml:space="preserve">urned without objection at </w:t>
      </w:r>
      <w:r w:rsidR="008B2525">
        <w:rPr>
          <w:bCs/>
          <w:lang w:val="en-US"/>
        </w:rPr>
        <w:t>01</w:t>
      </w:r>
      <w:r>
        <w:rPr>
          <w:bCs/>
        </w:rPr>
        <w:t>:</w:t>
      </w:r>
      <w:r w:rsidR="008B2525">
        <w:rPr>
          <w:bCs/>
          <w:lang w:val="en-US"/>
        </w:rPr>
        <w:t>02</w:t>
      </w:r>
      <w:r>
        <w:rPr>
          <w:bCs/>
        </w:rPr>
        <w:t xml:space="preserve"> </w:t>
      </w:r>
      <w:r>
        <w:rPr>
          <w:bCs/>
          <w:lang w:val="en-US"/>
        </w:rPr>
        <w:t>a</w:t>
      </w:r>
      <w:r w:rsidRPr="004A7189">
        <w:rPr>
          <w:bCs/>
        </w:rPr>
        <w:t>m ET.</w:t>
      </w:r>
    </w:p>
    <w:p w14:paraId="030A13BB" w14:textId="77777777" w:rsidR="00993FAF" w:rsidRDefault="00993FAF" w:rsidP="00993FAF"/>
    <w:p w14:paraId="34A39A0B" w14:textId="77777777" w:rsidR="00993FAF" w:rsidRDefault="00993FAF" w:rsidP="00993FAF"/>
    <w:p w14:paraId="035958D1" w14:textId="77777777" w:rsidR="00993FAF" w:rsidRPr="002D0725" w:rsidRDefault="00993FAF" w:rsidP="00993FAF">
      <w:pPr>
        <w:rPr>
          <w:b/>
          <w:bCs/>
          <w:lang w:val="en-US"/>
        </w:rPr>
      </w:pPr>
      <w:r w:rsidRPr="002D0725">
        <w:rPr>
          <w:b/>
          <w:bCs/>
          <w:lang w:val="en-US"/>
        </w:rPr>
        <w:t>List of Attendees:</w:t>
      </w:r>
    </w:p>
    <w:p w14:paraId="15B0F29D" w14:textId="77777777" w:rsidR="00993FAF" w:rsidRDefault="00993FAF" w:rsidP="00993FAF"/>
    <w:tbl>
      <w:tblPr>
        <w:tblW w:w="8680" w:type="dxa"/>
        <w:tblCellMar>
          <w:left w:w="0" w:type="dxa"/>
          <w:right w:w="0" w:type="dxa"/>
        </w:tblCellMar>
        <w:tblLook w:val="04A0" w:firstRow="1" w:lastRow="0" w:firstColumn="1" w:lastColumn="0" w:noHBand="0" w:noVBand="1"/>
      </w:tblPr>
      <w:tblGrid>
        <w:gridCol w:w="1380"/>
        <w:gridCol w:w="936"/>
        <w:gridCol w:w="2340"/>
        <w:gridCol w:w="4704"/>
      </w:tblGrid>
      <w:tr w:rsidR="00036B8C" w14:paraId="186F82FB" w14:textId="77777777" w:rsidTr="00036B8C">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89AD3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36B994A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0887F3AE" w14:textId="77777777" w:rsidR="00036B8C" w:rsidRDefault="00036B8C">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29C121B" w14:textId="77777777" w:rsidR="00036B8C" w:rsidRDefault="00036B8C">
            <w:pPr>
              <w:rPr>
                <w:rFonts w:ascii="Calibri" w:hAnsi="Calibri" w:cs="Calibri"/>
                <w:color w:val="000000"/>
                <w:sz w:val="22"/>
                <w:szCs w:val="22"/>
              </w:rPr>
            </w:pPr>
            <w:r>
              <w:rPr>
                <w:rFonts w:ascii="Calibri" w:hAnsi="Calibri" w:cs="Calibri"/>
                <w:color w:val="000000"/>
                <w:sz w:val="22"/>
                <w:szCs w:val="22"/>
              </w:rPr>
              <w:t>Affiliation</w:t>
            </w:r>
          </w:p>
        </w:tc>
      </w:tr>
      <w:tr w:rsidR="00036B8C" w14:paraId="526D674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0A39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17BF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04EEE29" w14:textId="77777777" w:rsidR="00036B8C" w:rsidRDefault="00036B8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F134C92" w14:textId="77777777" w:rsidR="00036B8C" w:rsidRDefault="00036B8C">
            <w:pPr>
              <w:rPr>
                <w:rFonts w:ascii="Calibri" w:hAnsi="Calibri" w:cs="Calibri"/>
                <w:color w:val="000000"/>
                <w:sz w:val="22"/>
                <w:szCs w:val="22"/>
              </w:rPr>
            </w:pPr>
            <w:r>
              <w:rPr>
                <w:rFonts w:ascii="Calibri" w:hAnsi="Calibri" w:cs="Calibri"/>
                <w:color w:val="000000"/>
                <w:sz w:val="22"/>
                <w:szCs w:val="22"/>
              </w:rPr>
              <w:t>Origin Wireless</w:t>
            </w:r>
          </w:p>
        </w:tc>
      </w:tr>
      <w:tr w:rsidR="00036B8C" w14:paraId="0E6D62A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0597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155DC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CBABD69" w14:textId="77777777" w:rsidR="00036B8C" w:rsidRDefault="00036B8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73012821"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55F2D71D"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6EE42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3A88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D5F0C8" w14:textId="77777777" w:rsidR="00036B8C" w:rsidRDefault="00036B8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82EE0A" w14:textId="77777777" w:rsidR="00036B8C" w:rsidRDefault="00036B8C">
            <w:pPr>
              <w:rPr>
                <w:rFonts w:ascii="Calibri" w:hAnsi="Calibri" w:cs="Calibri"/>
                <w:color w:val="000000"/>
                <w:sz w:val="22"/>
                <w:szCs w:val="22"/>
              </w:rPr>
            </w:pPr>
            <w:r>
              <w:rPr>
                <w:rFonts w:ascii="Calibri" w:hAnsi="Calibri" w:cs="Calibri"/>
                <w:color w:val="000000"/>
                <w:sz w:val="22"/>
                <w:szCs w:val="22"/>
              </w:rPr>
              <w:t>Meta Platforms, Inc.</w:t>
            </w:r>
          </w:p>
        </w:tc>
      </w:tr>
      <w:tr w:rsidR="00036B8C" w14:paraId="557F8C7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335970"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F8B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324C5A6" w14:textId="77777777" w:rsidR="00036B8C" w:rsidRDefault="00036B8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4BF2F1F"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6577B51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D2AD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A06F7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57E1E6E6" w14:textId="77777777" w:rsidR="00036B8C" w:rsidRDefault="00036B8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063F341" w14:textId="77777777" w:rsidR="00036B8C" w:rsidRDefault="00036B8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36B8C" w14:paraId="5F09D20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213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E5864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5E43F1" w14:textId="77777777" w:rsidR="00036B8C" w:rsidRDefault="00036B8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6133B7"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3D1DB906"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BAC5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E5B5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C240AFA" w14:textId="77777777" w:rsidR="00036B8C" w:rsidRDefault="00036B8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C5ECE4" w14:textId="77777777" w:rsidR="00036B8C" w:rsidRDefault="00036B8C">
            <w:pPr>
              <w:rPr>
                <w:rFonts w:ascii="Calibri" w:hAnsi="Calibri" w:cs="Calibri"/>
                <w:color w:val="000000"/>
                <w:sz w:val="22"/>
                <w:szCs w:val="22"/>
              </w:rPr>
            </w:pPr>
            <w:r>
              <w:rPr>
                <w:rFonts w:ascii="Calibri" w:hAnsi="Calibri" w:cs="Calibri"/>
                <w:color w:val="000000"/>
                <w:sz w:val="22"/>
                <w:szCs w:val="22"/>
              </w:rPr>
              <w:t>InterDigital, Inc.</w:t>
            </w:r>
          </w:p>
        </w:tc>
      </w:tr>
      <w:tr w:rsidR="00036B8C" w14:paraId="51E5FE9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4FFEF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5E14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46D0A242" w14:textId="77777777" w:rsidR="00036B8C" w:rsidRDefault="00036B8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ED97D1"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25F5ABA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50CF8"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AF7AA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1025755" w14:textId="77777777" w:rsidR="00036B8C" w:rsidRDefault="00036B8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1DCFD7E"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320BEF04"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72C0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06314"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15D700" w14:textId="77777777" w:rsidR="00036B8C" w:rsidRDefault="00036B8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E5E194" w14:textId="77777777" w:rsidR="00036B8C" w:rsidRDefault="00036B8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36B8C" w14:paraId="6BB590E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DD36D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E578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C1E74A" w14:textId="77777777" w:rsidR="00036B8C" w:rsidRDefault="00036B8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BD2A94B"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6780A55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545B6"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035C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CAAF067" w14:textId="77777777" w:rsidR="00036B8C" w:rsidRDefault="00036B8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4D5573D"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47AEB99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54B15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3EDD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67EA0F" w14:textId="77777777" w:rsidR="00036B8C" w:rsidRDefault="00036B8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38B0795"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7DB569E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1D2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CE2EB7"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6BE31A10" w14:textId="77777777" w:rsidR="00036B8C" w:rsidRDefault="00036B8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26BD41F" w14:textId="77777777" w:rsidR="00036B8C" w:rsidRDefault="00036B8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36B8C" w14:paraId="31F219F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D799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1DCA1B"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DF2F26" w14:textId="77777777" w:rsidR="00036B8C" w:rsidRDefault="00036B8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3208745"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015A461E"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DF8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BE7D8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8E3BB46" w14:textId="77777777" w:rsidR="00036B8C" w:rsidRDefault="00036B8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3947506"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5BDE9532"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0A5B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216B5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320C21A" w14:textId="77777777" w:rsidR="00036B8C" w:rsidRDefault="00036B8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AC327E6" w14:textId="77777777" w:rsidR="00036B8C" w:rsidRDefault="00036B8C">
            <w:pPr>
              <w:rPr>
                <w:rFonts w:ascii="Calibri" w:hAnsi="Calibri" w:cs="Calibri"/>
                <w:color w:val="000000"/>
                <w:sz w:val="22"/>
                <w:szCs w:val="22"/>
              </w:rPr>
            </w:pPr>
            <w:r>
              <w:rPr>
                <w:rFonts w:ascii="Calibri" w:hAnsi="Calibri" w:cs="Calibri"/>
                <w:color w:val="000000"/>
                <w:sz w:val="22"/>
                <w:szCs w:val="22"/>
              </w:rPr>
              <w:t>NXP Semiconductors</w:t>
            </w:r>
          </w:p>
        </w:tc>
      </w:tr>
      <w:tr w:rsidR="00036B8C" w14:paraId="1B8DCCB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05DC" w14:textId="77777777" w:rsidR="00036B8C" w:rsidRDefault="00036B8C">
            <w:pPr>
              <w:jc w:val="center"/>
              <w:rPr>
                <w:rFonts w:ascii="Calibri" w:hAnsi="Calibri" w:cs="Calibri"/>
                <w:color w:val="000000"/>
                <w:sz w:val="22"/>
                <w:szCs w:val="22"/>
              </w:rPr>
            </w:pPr>
          </w:p>
          <w:p w14:paraId="050E758F" w14:textId="4BCF5FB8"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C0B2F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99F44AF" w14:textId="77777777" w:rsidR="00036B8C" w:rsidRDefault="00036B8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E1AF74A" w14:textId="77777777" w:rsidR="00036B8C" w:rsidRDefault="00036B8C">
            <w:pPr>
              <w:rPr>
                <w:rFonts w:ascii="Calibri" w:hAnsi="Calibri" w:cs="Calibri"/>
                <w:color w:val="000000"/>
                <w:sz w:val="22"/>
                <w:szCs w:val="22"/>
              </w:rPr>
            </w:pPr>
            <w:r>
              <w:rPr>
                <w:rFonts w:ascii="Calibri" w:hAnsi="Calibri" w:cs="Calibri"/>
                <w:color w:val="000000"/>
                <w:sz w:val="22"/>
                <w:szCs w:val="22"/>
              </w:rPr>
              <w:t>Advanced Telecommunications Research Institute Interna</w:t>
            </w:r>
          </w:p>
        </w:tc>
      </w:tr>
    </w:tbl>
    <w:p w14:paraId="65C2F3A6" w14:textId="36C28BE0" w:rsidR="00993FAF" w:rsidRDefault="00993FAF" w:rsidP="00F16DCD"/>
    <w:p w14:paraId="607CD0E3" w14:textId="2F667D5E" w:rsidR="00AF62BF" w:rsidRDefault="00AF62BF">
      <w:r>
        <w:br w:type="page"/>
      </w:r>
    </w:p>
    <w:p w14:paraId="142BE224" w14:textId="2199CEFE" w:rsidR="00AF62BF" w:rsidRPr="001A1D58" w:rsidRDefault="00AF62BF" w:rsidP="00AF62BF">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22</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728F4BE0" w14:textId="77777777" w:rsidR="00AF62BF" w:rsidRPr="004A7189" w:rsidRDefault="00AF62BF" w:rsidP="00AF62BF">
      <w:pPr>
        <w:rPr>
          <w:b/>
          <w:bCs/>
        </w:rPr>
      </w:pPr>
    </w:p>
    <w:p w14:paraId="7E5ED78B" w14:textId="77777777" w:rsidR="00AF62BF" w:rsidRPr="004A7189" w:rsidRDefault="00AF62BF" w:rsidP="00AF62BF">
      <w:pPr>
        <w:rPr>
          <w:b/>
          <w:bCs/>
        </w:rPr>
      </w:pPr>
      <w:r w:rsidRPr="004A7189">
        <w:rPr>
          <w:b/>
          <w:bCs/>
        </w:rPr>
        <w:t>Meeting Agenda:</w:t>
      </w:r>
    </w:p>
    <w:p w14:paraId="177FE36A" w14:textId="77777777" w:rsidR="00AF62BF" w:rsidRPr="004A7189" w:rsidRDefault="00AF62BF" w:rsidP="00AF62BF">
      <w:pPr>
        <w:rPr>
          <w:bCs/>
        </w:rPr>
      </w:pPr>
      <w:r w:rsidRPr="004A7189">
        <w:rPr>
          <w:bCs/>
        </w:rPr>
        <w:t xml:space="preserve">The meeting agenda is shown below, and published in the agenda document: </w:t>
      </w:r>
    </w:p>
    <w:p w14:paraId="20440CFC" w14:textId="34805317" w:rsidR="00AF62BF" w:rsidRDefault="00AA00D2" w:rsidP="00AF62BF">
      <w:pPr>
        <w:rPr>
          <w:bCs/>
        </w:rPr>
      </w:pPr>
      <w:hyperlink r:id="rId23" w:history="1">
        <w:r w:rsidR="00997B90" w:rsidRPr="002F465A">
          <w:rPr>
            <w:rStyle w:val="Hyperlink"/>
            <w:bCs/>
          </w:rPr>
          <w:t>https://mentor.ieee.org/802.11/dcn/22/11-22-1249-1</w:t>
        </w:r>
        <w:r w:rsidR="00997B90" w:rsidRPr="00997B90">
          <w:rPr>
            <w:rStyle w:val="Hyperlink"/>
            <w:bCs/>
          </w:rPr>
          <w:t>5</w:t>
        </w:r>
        <w:r w:rsidR="00997B90" w:rsidRPr="002F465A">
          <w:rPr>
            <w:rStyle w:val="Hyperlink"/>
            <w:bCs/>
          </w:rPr>
          <w:t>-00bf-tgbf-meeting-agenda-2022-08.pptx</w:t>
        </w:r>
      </w:hyperlink>
    </w:p>
    <w:p w14:paraId="6DB2F137" w14:textId="77777777" w:rsidR="00AF62BF" w:rsidRPr="004A7189" w:rsidRDefault="00AF62BF" w:rsidP="00AF62BF">
      <w:pPr>
        <w:rPr>
          <w:bCs/>
        </w:rPr>
      </w:pPr>
    </w:p>
    <w:p w14:paraId="04DCCABD" w14:textId="77777777" w:rsidR="00AF62BF" w:rsidRPr="004A7189" w:rsidRDefault="00AF62BF" w:rsidP="00120474">
      <w:pPr>
        <w:numPr>
          <w:ilvl w:val="0"/>
          <w:numId w:val="43"/>
        </w:numPr>
        <w:rPr>
          <w:bCs/>
        </w:rPr>
      </w:pPr>
      <w:r w:rsidRPr="004A7189">
        <w:rPr>
          <w:bCs/>
        </w:rPr>
        <w:t>Call the meeting to order</w:t>
      </w:r>
    </w:p>
    <w:p w14:paraId="255A5C99" w14:textId="77777777" w:rsidR="00AF62BF" w:rsidRPr="004A7189" w:rsidRDefault="00AF62BF" w:rsidP="00120474">
      <w:pPr>
        <w:numPr>
          <w:ilvl w:val="0"/>
          <w:numId w:val="43"/>
        </w:numPr>
        <w:rPr>
          <w:bCs/>
        </w:rPr>
      </w:pPr>
      <w:r w:rsidRPr="004A7189">
        <w:rPr>
          <w:bCs/>
        </w:rPr>
        <w:t>Patent policy and logistics</w:t>
      </w:r>
    </w:p>
    <w:p w14:paraId="169F2C4E" w14:textId="77777777" w:rsidR="00AF62BF" w:rsidRPr="004A7189" w:rsidRDefault="00AF62BF" w:rsidP="00120474">
      <w:pPr>
        <w:numPr>
          <w:ilvl w:val="0"/>
          <w:numId w:val="43"/>
        </w:numPr>
        <w:rPr>
          <w:bCs/>
        </w:rPr>
      </w:pPr>
      <w:r w:rsidRPr="004A7189">
        <w:rPr>
          <w:bCs/>
        </w:rPr>
        <w:t>TGbf Timeline</w:t>
      </w:r>
    </w:p>
    <w:p w14:paraId="73737430" w14:textId="77777777" w:rsidR="00AF62BF" w:rsidRPr="004A7189" w:rsidRDefault="00AF62BF" w:rsidP="00120474">
      <w:pPr>
        <w:numPr>
          <w:ilvl w:val="0"/>
          <w:numId w:val="43"/>
        </w:numPr>
        <w:rPr>
          <w:bCs/>
        </w:rPr>
      </w:pPr>
      <w:r w:rsidRPr="004A7189">
        <w:rPr>
          <w:bCs/>
        </w:rPr>
        <w:t>Call for contribution</w:t>
      </w:r>
    </w:p>
    <w:p w14:paraId="2F3D5D0F" w14:textId="77777777" w:rsidR="00AF62BF" w:rsidRPr="004A7189" w:rsidRDefault="00AF62BF" w:rsidP="00120474">
      <w:pPr>
        <w:numPr>
          <w:ilvl w:val="0"/>
          <w:numId w:val="43"/>
        </w:numPr>
        <w:rPr>
          <w:bCs/>
        </w:rPr>
      </w:pPr>
      <w:r w:rsidRPr="004A7189">
        <w:rPr>
          <w:bCs/>
        </w:rPr>
        <w:t>Teleconference Times</w:t>
      </w:r>
    </w:p>
    <w:p w14:paraId="6027D998" w14:textId="77777777" w:rsidR="00AF62BF" w:rsidRPr="004A7189" w:rsidRDefault="00AF62BF" w:rsidP="00120474">
      <w:pPr>
        <w:numPr>
          <w:ilvl w:val="0"/>
          <w:numId w:val="43"/>
        </w:numPr>
        <w:rPr>
          <w:bCs/>
        </w:rPr>
      </w:pPr>
      <w:r w:rsidRPr="004A7189">
        <w:rPr>
          <w:bCs/>
        </w:rPr>
        <w:t>Presentation of submissions</w:t>
      </w:r>
    </w:p>
    <w:p w14:paraId="73D3918E" w14:textId="77777777" w:rsidR="00AF62BF" w:rsidRPr="004A7189" w:rsidRDefault="00AF62BF" w:rsidP="00120474">
      <w:pPr>
        <w:numPr>
          <w:ilvl w:val="0"/>
          <w:numId w:val="43"/>
        </w:numPr>
        <w:rPr>
          <w:bCs/>
          <w:lang w:val="sv-SE"/>
        </w:rPr>
      </w:pPr>
      <w:r w:rsidRPr="004A7189">
        <w:rPr>
          <w:bCs/>
        </w:rPr>
        <w:t>Any other business</w:t>
      </w:r>
    </w:p>
    <w:p w14:paraId="1683DFA9" w14:textId="77777777" w:rsidR="00AF62BF" w:rsidRPr="004A7189" w:rsidRDefault="00AF62BF" w:rsidP="00120474">
      <w:pPr>
        <w:numPr>
          <w:ilvl w:val="0"/>
          <w:numId w:val="43"/>
        </w:numPr>
        <w:rPr>
          <w:bCs/>
          <w:lang w:val="sv-SE"/>
        </w:rPr>
      </w:pPr>
      <w:r w:rsidRPr="004A7189">
        <w:rPr>
          <w:bCs/>
        </w:rPr>
        <w:t>Adjourn</w:t>
      </w:r>
    </w:p>
    <w:p w14:paraId="5C281F99" w14:textId="77777777" w:rsidR="00AF62BF" w:rsidRPr="004A7189" w:rsidRDefault="00AF62BF" w:rsidP="00AF62BF">
      <w:pPr>
        <w:rPr>
          <w:bCs/>
        </w:rPr>
      </w:pPr>
    </w:p>
    <w:p w14:paraId="0A511C2F" w14:textId="1262473B" w:rsidR="00AF62BF" w:rsidRPr="004A7189" w:rsidRDefault="00AF62BF" w:rsidP="00120474">
      <w:pPr>
        <w:numPr>
          <w:ilvl w:val="0"/>
          <w:numId w:val="44"/>
        </w:numPr>
        <w:rPr>
          <w:bCs/>
        </w:rPr>
      </w:pPr>
      <w:r w:rsidRPr="004A7189">
        <w:rPr>
          <w:bCs/>
          <w:lang w:val="en-GB"/>
        </w:rPr>
        <w:t>The Chair, Tony Han, calls the meeting to order at 1</w:t>
      </w:r>
      <w:r>
        <w:rPr>
          <w:bCs/>
          <w:lang w:val="en-GB"/>
        </w:rPr>
        <w:t>0</w:t>
      </w:r>
      <w:r w:rsidRPr="004A7189">
        <w:rPr>
          <w:bCs/>
          <w:lang w:val="en-GB"/>
        </w:rPr>
        <w:t>:0</w:t>
      </w:r>
      <w:r w:rsidR="005A20D1">
        <w:rPr>
          <w:bCs/>
          <w:lang w:val="en-GB"/>
        </w:rPr>
        <w:t>2</w:t>
      </w:r>
      <w:r w:rsidRPr="004A7189">
        <w:rPr>
          <w:bCs/>
          <w:lang w:val="en-GB"/>
        </w:rPr>
        <w:t xml:space="preserve"> </w:t>
      </w:r>
      <w:r>
        <w:rPr>
          <w:bCs/>
          <w:lang w:val="en-GB"/>
        </w:rPr>
        <w:t>a</w:t>
      </w:r>
      <w:r w:rsidRPr="004A7189">
        <w:rPr>
          <w:bCs/>
          <w:lang w:val="en-GB"/>
        </w:rPr>
        <w:t>m ET (</w:t>
      </w:r>
      <w:r>
        <w:rPr>
          <w:bCs/>
          <w:lang w:val="en-GB"/>
        </w:rPr>
        <w:t>4</w:t>
      </w:r>
      <w:r w:rsidR="00CD313A">
        <w:rPr>
          <w:bCs/>
          <w:lang w:val="en-GB"/>
        </w:rPr>
        <w:t>3</w:t>
      </w:r>
      <w:r w:rsidRPr="004A7189">
        <w:rPr>
          <w:bCs/>
          <w:lang w:val="en-GB"/>
        </w:rPr>
        <w:t xml:space="preserve"> persons are on the call after </w:t>
      </w:r>
      <w:r w:rsidR="002656CE">
        <w:rPr>
          <w:bCs/>
          <w:lang w:val="en-GB"/>
        </w:rPr>
        <w:t>4</w:t>
      </w:r>
      <w:r>
        <w:rPr>
          <w:bCs/>
          <w:lang w:val="en-GB"/>
        </w:rPr>
        <w:t>0 minutes</w:t>
      </w:r>
      <w:r w:rsidRPr="004A7189">
        <w:rPr>
          <w:bCs/>
          <w:lang w:val="en-GB"/>
        </w:rPr>
        <w:t xml:space="preserve"> of the meeting). </w:t>
      </w:r>
    </w:p>
    <w:p w14:paraId="64B2E441" w14:textId="77777777" w:rsidR="00AF62BF" w:rsidRPr="004A7189" w:rsidRDefault="00AF62BF" w:rsidP="00AF62BF">
      <w:pPr>
        <w:rPr>
          <w:bCs/>
        </w:rPr>
      </w:pPr>
    </w:p>
    <w:p w14:paraId="3DEB7FC2" w14:textId="621340C5" w:rsidR="00AF62BF" w:rsidRPr="004A7189" w:rsidRDefault="00AF62BF" w:rsidP="00120474">
      <w:pPr>
        <w:numPr>
          <w:ilvl w:val="0"/>
          <w:numId w:val="44"/>
        </w:numPr>
        <w:rPr>
          <w:bCs/>
          <w:lang w:val="en-GB"/>
        </w:rPr>
      </w:pPr>
      <w:r w:rsidRPr="004A7189">
        <w:rPr>
          <w:bCs/>
          <w:lang w:val="en-GB"/>
        </w:rPr>
        <w:t>The Chair goes through “Meeting Protocol, Attendance, Voting &amp; Documen</w:t>
      </w:r>
      <w:r w:rsidR="00701A17">
        <w:rPr>
          <w:bCs/>
          <w:lang w:val="en-GB"/>
        </w:rPr>
        <w:t>t</w:t>
      </w:r>
      <w:r w:rsidRPr="004A7189">
        <w:rPr>
          <w:bCs/>
          <w:lang w:val="en-GB"/>
        </w:rPr>
        <w:t xml:space="preserve"> Status” (slide 4), “Participants have a duty to inform the IEEE” (slide 6), and “Ways to inform IEEE” (slide 7). </w:t>
      </w:r>
    </w:p>
    <w:p w14:paraId="0E910FC5" w14:textId="77777777" w:rsidR="00AF62BF" w:rsidRPr="004A7189" w:rsidRDefault="00AF62BF" w:rsidP="00AF62BF">
      <w:pPr>
        <w:rPr>
          <w:bCs/>
          <w:lang w:val="en-GB"/>
        </w:rPr>
      </w:pPr>
    </w:p>
    <w:p w14:paraId="6E16A752" w14:textId="77777777" w:rsidR="00AF62BF" w:rsidRPr="004A7189" w:rsidRDefault="00AF62BF" w:rsidP="00AF62B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61DDBD0" w14:textId="77777777" w:rsidR="00AF62BF" w:rsidRPr="004A7189" w:rsidRDefault="00AF62BF" w:rsidP="00AF62BF">
      <w:pPr>
        <w:rPr>
          <w:bCs/>
          <w:lang w:val="en-GB"/>
        </w:rPr>
      </w:pPr>
    </w:p>
    <w:p w14:paraId="7286B179" w14:textId="77777777" w:rsidR="00AF62BF" w:rsidRPr="004A7189" w:rsidRDefault="00AF62BF" w:rsidP="00AF62B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45352FD" w14:textId="77777777" w:rsidR="00AF62BF" w:rsidRDefault="00AF62BF" w:rsidP="00AF62BF">
      <w:pPr>
        <w:rPr>
          <w:bCs/>
        </w:rPr>
      </w:pPr>
    </w:p>
    <w:p w14:paraId="7BA37A44" w14:textId="6ECAE169" w:rsidR="00AF62BF" w:rsidRPr="004A7189" w:rsidRDefault="00AF62BF" w:rsidP="00AF62BF">
      <w:pPr>
        <w:rPr>
          <w:bCs/>
        </w:rPr>
      </w:pPr>
      <w:r w:rsidRPr="004A7189">
        <w:rPr>
          <w:bCs/>
        </w:rPr>
        <w:t>The Chair g</w:t>
      </w:r>
      <w:r>
        <w:rPr>
          <w:bCs/>
        </w:rPr>
        <w:t xml:space="preserve">oes through the agenda (slide </w:t>
      </w:r>
      <w:r w:rsidRPr="0058178D">
        <w:rPr>
          <w:bCs/>
          <w:lang w:val="en-US"/>
        </w:rPr>
        <w:t>2</w:t>
      </w:r>
      <w:r w:rsidR="008412D3">
        <w:rPr>
          <w:bCs/>
          <w:lang w:val="en-US"/>
        </w:rPr>
        <w:t>4</w:t>
      </w:r>
      <w:r w:rsidRPr="004A7189">
        <w:rPr>
          <w:bCs/>
        </w:rPr>
        <w:t xml:space="preserve">) and asks if there are any questions or comments on the agenda. </w:t>
      </w:r>
    </w:p>
    <w:p w14:paraId="4996720C" w14:textId="77777777" w:rsidR="00AF62BF" w:rsidRPr="004A7189" w:rsidRDefault="00AF62BF" w:rsidP="00AF62BF">
      <w:pPr>
        <w:rPr>
          <w:bCs/>
        </w:rPr>
      </w:pPr>
    </w:p>
    <w:p w14:paraId="2BA20D34" w14:textId="77777777" w:rsidR="00AF62BF" w:rsidRPr="004A7189" w:rsidRDefault="00AF62BF" w:rsidP="00AF62BF">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2E14B60" w14:textId="77777777" w:rsidR="00AF62BF" w:rsidRPr="004A7189" w:rsidRDefault="00AF62BF" w:rsidP="00AF62BF">
      <w:pPr>
        <w:rPr>
          <w:bCs/>
        </w:rPr>
      </w:pPr>
    </w:p>
    <w:p w14:paraId="0721E35C" w14:textId="5762639A" w:rsidR="007D0F3E" w:rsidRPr="007D0F3E" w:rsidRDefault="00AF62BF" w:rsidP="00120474">
      <w:pPr>
        <w:numPr>
          <w:ilvl w:val="0"/>
          <w:numId w:val="44"/>
        </w:numPr>
        <w:rPr>
          <w:bCs/>
        </w:rPr>
      </w:pPr>
      <w:r w:rsidRPr="004A7189">
        <w:rPr>
          <w:bCs/>
        </w:rPr>
        <w:t>The Chair prese</w:t>
      </w:r>
      <w:r>
        <w:rPr>
          <w:bCs/>
        </w:rPr>
        <w:t xml:space="preserve">nts the TGbf timeline (slides </w:t>
      </w:r>
      <w:r w:rsidRPr="0058178D">
        <w:rPr>
          <w:bCs/>
          <w:lang w:val="en-US"/>
        </w:rPr>
        <w:t>2</w:t>
      </w:r>
      <w:r w:rsidR="008412D3">
        <w:rPr>
          <w:bCs/>
          <w:lang w:val="en-US"/>
        </w:rPr>
        <w:t>5</w:t>
      </w:r>
      <w:r w:rsidRPr="009A60FC">
        <w:rPr>
          <w:bCs/>
          <w:lang w:val="en-US"/>
        </w:rPr>
        <w:t xml:space="preserve"> and 2</w:t>
      </w:r>
      <w:r w:rsidR="008412D3">
        <w:rPr>
          <w:bCs/>
          <w:lang w:val="en-US"/>
        </w:rPr>
        <w:t>6</w:t>
      </w:r>
      <w:r w:rsidRPr="004A7189">
        <w:rPr>
          <w:bCs/>
        </w:rPr>
        <w:t xml:space="preserve">). The Chair stated that the SP </w:t>
      </w:r>
      <w:r w:rsidR="002B1CCD" w:rsidRPr="002B1CCD">
        <w:rPr>
          <w:bCs/>
          <w:lang w:val="en-US"/>
        </w:rPr>
        <w:t>may be disc</w:t>
      </w:r>
      <w:r w:rsidR="002B1CCD">
        <w:rPr>
          <w:bCs/>
          <w:lang w:val="en-US"/>
        </w:rPr>
        <w:t>ussed after the next time Motions have been run and before the f2f.</w:t>
      </w:r>
      <w:r w:rsidR="007D0F3E">
        <w:rPr>
          <w:bCs/>
          <w:lang w:val="en-US"/>
        </w:rPr>
        <w:t xml:space="preserve"> </w:t>
      </w:r>
    </w:p>
    <w:p w14:paraId="071BDC7E" w14:textId="3D0A30A8" w:rsidR="00AF62BF" w:rsidRPr="004A7189" w:rsidRDefault="00AF62BF" w:rsidP="00120474">
      <w:pPr>
        <w:numPr>
          <w:ilvl w:val="0"/>
          <w:numId w:val="44"/>
        </w:numPr>
        <w:rPr>
          <w:bCs/>
        </w:rPr>
      </w:pPr>
      <w:r>
        <w:rPr>
          <w:bCs/>
        </w:rPr>
        <w:t>The Chair presents slide 2</w:t>
      </w:r>
      <w:r w:rsidR="008412D3">
        <w:rPr>
          <w:bCs/>
          <w:lang w:val="en-US"/>
        </w:rPr>
        <w:t>7</w:t>
      </w:r>
      <w:r w:rsidRPr="004A7189">
        <w:rPr>
          <w:bCs/>
        </w:rPr>
        <w:t xml:space="preserve">, Call for contributions. </w:t>
      </w:r>
    </w:p>
    <w:p w14:paraId="52E67D94" w14:textId="60ADEB09" w:rsidR="00AF62BF" w:rsidRPr="004A7189" w:rsidRDefault="00AF62BF" w:rsidP="00120474">
      <w:pPr>
        <w:numPr>
          <w:ilvl w:val="0"/>
          <w:numId w:val="44"/>
        </w:numPr>
        <w:rPr>
          <w:bCs/>
        </w:rPr>
      </w:pPr>
      <w:r w:rsidRPr="004A7189">
        <w:rPr>
          <w:bCs/>
        </w:rPr>
        <w:t>The Chair presents the teleconference times (slide</w:t>
      </w:r>
      <w:r>
        <w:rPr>
          <w:bCs/>
        </w:rPr>
        <w:t xml:space="preserve"> 2</w:t>
      </w:r>
      <w:r w:rsidR="008412D3">
        <w:rPr>
          <w:bCs/>
          <w:lang w:val="en-US"/>
        </w:rPr>
        <w:t>8</w:t>
      </w:r>
      <w:r w:rsidRPr="004A7189">
        <w:rPr>
          <w:bCs/>
        </w:rPr>
        <w:t>).</w:t>
      </w:r>
      <w:r>
        <w:rPr>
          <w:bCs/>
        </w:rPr>
        <w:t xml:space="preserve"> </w:t>
      </w:r>
    </w:p>
    <w:p w14:paraId="6F6C6C42" w14:textId="77777777" w:rsidR="00AF62BF" w:rsidRPr="00473E58" w:rsidRDefault="00AF62BF" w:rsidP="00120474">
      <w:pPr>
        <w:numPr>
          <w:ilvl w:val="0"/>
          <w:numId w:val="44"/>
        </w:numPr>
        <w:rPr>
          <w:bCs/>
        </w:rPr>
      </w:pPr>
      <w:r w:rsidRPr="004A7189">
        <w:rPr>
          <w:bCs/>
        </w:rPr>
        <w:t>Presentations:</w:t>
      </w:r>
    </w:p>
    <w:p w14:paraId="09E43E04" w14:textId="668A512E" w:rsidR="00AF62BF" w:rsidRDefault="00AF62BF" w:rsidP="00F16DCD"/>
    <w:p w14:paraId="6D18BBA4" w14:textId="05635BD8" w:rsidR="00997B90" w:rsidRPr="00096134" w:rsidRDefault="00997B90" w:rsidP="00997B90">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sidR="0033168B">
        <w:rPr>
          <w:b/>
          <w:bCs/>
          <w:lang w:val="en-US"/>
        </w:rPr>
        <w:t>3</w:t>
      </w:r>
      <w:r w:rsidRPr="004A7189">
        <w:rPr>
          <w:b/>
          <w:bCs/>
        </w:rPr>
        <w:t xml:space="preserve">, </w:t>
      </w:r>
      <w:r w:rsidRPr="00F52EF8">
        <w:rPr>
          <w:b/>
          <w:bCs/>
        </w:rPr>
        <w:t>“Comment resolution for SBP reporting</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68E384BA" w14:textId="77777777" w:rsidR="00997B90" w:rsidRDefault="00997B90" w:rsidP="00997B90">
      <w:pPr>
        <w:jc w:val="both"/>
        <w:rPr>
          <w:lang w:eastAsia="ko-KR"/>
        </w:rPr>
      </w:pPr>
      <w:r>
        <w:t>This submission resolves comments of CID 410, 590, 597, 598, 602, 641, 744.</w:t>
      </w:r>
    </w:p>
    <w:p w14:paraId="63592E3F" w14:textId="4FC7230B" w:rsidR="00997B90" w:rsidRDefault="00997B90" w:rsidP="00F16DCD"/>
    <w:p w14:paraId="259831F7" w14:textId="0060836B" w:rsidR="0033168B" w:rsidRDefault="0033168B" w:rsidP="00F16DCD">
      <w:pPr>
        <w:rPr>
          <w:lang w:val="en-US"/>
        </w:rPr>
      </w:pPr>
      <w:r w:rsidRPr="0033168B">
        <w:rPr>
          <w:lang w:val="en-US"/>
        </w:rPr>
        <w:t>Revision 2 of this document was presented</w:t>
      </w:r>
      <w:r>
        <w:rPr>
          <w:lang w:val="en-US"/>
        </w:rPr>
        <w:t xml:space="preserve"> in the last teleconference</w:t>
      </w:r>
      <w:r w:rsidR="00CE67D4">
        <w:rPr>
          <w:lang w:val="en-US"/>
        </w:rPr>
        <w:t>, but we ran out of time</w:t>
      </w:r>
      <w:r w:rsidR="00297268">
        <w:rPr>
          <w:lang w:val="en-US"/>
        </w:rPr>
        <w:t xml:space="preserve"> during the presentation of CID 597</w:t>
      </w:r>
      <w:r>
        <w:rPr>
          <w:lang w:val="en-US"/>
        </w:rPr>
        <w:t>.</w:t>
      </w:r>
    </w:p>
    <w:p w14:paraId="23F335D3" w14:textId="1B842686" w:rsidR="00AA44F9" w:rsidRDefault="00AA44F9" w:rsidP="00F16DCD">
      <w:pPr>
        <w:rPr>
          <w:lang w:val="en-US"/>
        </w:rPr>
      </w:pPr>
    </w:p>
    <w:p w14:paraId="37C6A42B" w14:textId="2071F4C1" w:rsidR="00AA44F9" w:rsidRDefault="00AA44F9" w:rsidP="00F16DCD">
      <w:pPr>
        <w:rPr>
          <w:lang w:val="en-US"/>
        </w:rPr>
      </w:pPr>
      <w:r>
        <w:rPr>
          <w:lang w:val="en-US"/>
        </w:rPr>
        <w:t xml:space="preserve">CID </w:t>
      </w:r>
      <w:r w:rsidR="00787094">
        <w:rPr>
          <w:lang w:val="en-US"/>
        </w:rPr>
        <w:t>597</w:t>
      </w:r>
      <w:r w:rsidR="00297268">
        <w:rPr>
          <w:lang w:val="en-US"/>
        </w:rPr>
        <w:t xml:space="preserve">: </w:t>
      </w:r>
      <w:r w:rsidR="007E4099">
        <w:rPr>
          <w:lang w:val="en-US"/>
        </w:rPr>
        <w:t xml:space="preserve">Q: </w:t>
      </w:r>
      <w:r w:rsidR="00A40A9D">
        <w:rPr>
          <w:lang w:val="en-US"/>
        </w:rPr>
        <w:t xml:space="preserve">I am concerned with the choice of 10 TUs as the unit size for the Availability </w:t>
      </w:r>
      <w:r w:rsidR="001B2FAA">
        <w:rPr>
          <w:lang w:val="en-US"/>
        </w:rPr>
        <w:t xml:space="preserve">Bitmap. I believe </w:t>
      </w:r>
      <w:r w:rsidR="00715860">
        <w:rPr>
          <w:lang w:val="en-US"/>
        </w:rPr>
        <w:t>it should be lowered to something like 1 TU.</w:t>
      </w:r>
    </w:p>
    <w:p w14:paraId="4EC76083" w14:textId="28A5BFAB" w:rsidR="00715860" w:rsidRDefault="00715860" w:rsidP="00F16DCD">
      <w:pPr>
        <w:rPr>
          <w:lang w:val="en-US"/>
        </w:rPr>
      </w:pPr>
      <w:r>
        <w:rPr>
          <w:lang w:val="en-US"/>
        </w:rPr>
        <w:t xml:space="preserve">A: </w:t>
      </w:r>
      <w:r w:rsidR="00875185">
        <w:rPr>
          <w:lang w:val="en-US"/>
        </w:rPr>
        <w:t>I believe we can keep it for now and change it later if that is found to be desired by the group.</w:t>
      </w:r>
    </w:p>
    <w:p w14:paraId="79B6BE3C" w14:textId="446C8095" w:rsidR="00875185" w:rsidRDefault="00875185" w:rsidP="00F16DCD">
      <w:pPr>
        <w:rPr>
          <w:lang w:val="en-US"/>
        </w:rPr>
      </w:pPr>
      <w:r>
        <w:rPr>
          <w:lang w:val="en-US"/>
        </w:rPr>
        <w:t xml:space="preserve">Q: </w:t>
      </w:r>
      <w:r w:rsidR="00396FC1">
        <w:rPr>
          <w:lang w:val="en-US"/>
        </w:rPr>
        <w:t xml:space="preserve">Can one frame be used for both </w:t>
      </w:r>
      <w:r w:rsidR="002E3852">
        <w:rPr>
          <w:lang w:val="en-US"/>
        </w:rPr>
        <w:t>sensing and ranging?</w:t>
      </w:r>
    </w:p>
    <w:p w14:paraId="118DA235" w14:textId="55ACE626" w:rsidR="002E3852" w:rsidRDefault="002E3852" w:rsidP="00F16DCD">
      <w:pPr>
        <w:rPr>
          <w:lang w:val="en-US"/>
        </w:rPr>
      </w:pPr>
      <w:r>
        <w:rPr>
          <w:lang w:val="en-US"/>
        </w:rPr>
        <w:t>A: No</w:t>
      </w:r>
      <w:r w:rsidR="00A971DF">
        <w:rPr>
          <w:lang w:val="en-US"/>
        </w:rPr>
        <w:t>.</w:t>
      </w:r>
    </w:p>
    <w:p w14:paraId="66CB2CD7" w14:textId="2E99B4AC" w:rsidR="00AA44F9" w:rsidRDefault="00D81572" w:rsidP="00F16DCD">
      <w:pPr>
        <w:rPr>
          <w:lang w:val="en-US"/>
        </w:rPr>
      </w:pPr>
      <w:r>
        <w:rPr>
          <w:lang w:val="en-US"/>
        </w:rPr>
        <w:t xml:space="preserve">Q: </w:t>
      </w:r>
      <w:r w:rsidR="002D0D31">
        <w:rPr>
          <w:lang w:val="en-US"/>
        </w:rPr>
        <w:t xml:space="preserve">Then I suggest </w:t>
      </w:r>
      <w:r w:rsidR="009173EF">
        <w:rPr>
          <w:lang w:val="en-US"/>
        </w:rPr>
        <w:t>using</w:t>
      </w:r>
      <w:r w:rsidR="002D0D31">
        <w:rPr>
          <w:lang w:val="en-US"/>
        </w:rPr>
        <w:t xml:space="preserve"> a different name when used for sensing.</w:t>
      </w:r>
    </w:p>
    <w:p w14:paraId="475150FA" w14:textId="6E40CA64" w:rsidR="00B32BB1" w:rsidRDefault="009173EF" w:rsidP="00F16DCD">
      <w:pPr>
        <w:rPr>
          <w:lang w:val="en-US"/>
        </w:rPr>
      </w:pPr>
      <w:r>
        <w:rPr>
          <w:lang w:val="en-US"/>
        </w:rPr>
        <w:t>As a result</w:t>
      </w:r>
      <w:r w:rsidR="00546594">
        <w:rPr>
          <w:lang w:val="en-US"/>
        </w:rPr>
        <w:t>,</w:t>
      </w:r>
      <w:r w:rsidR="005D2DDB">
        <w:rPr>
          <w:lang w:val="en-US"/>
        </w:rPr>
        <w:t xml:space="preserve"> a new definition will be </w:t>
      </w:r>
      <w:r w:rsidR="002E0F2E">
        <w:rPr>
          <w:lang w:val="en-US"/>
        </w:rPr>
        <w:t>made,</w:t>
      </w:r>
      <w:r w:rsidR="00250C09">
        <w:rPr>
          <w:lang w:val="en-US"/>
        </w:rPr>
        <w:t xml:space="preserve"> and the text is augmented so that </w:t>
      </w:r>
      <w:proofErr w:type="gramStart"/>
      <w:r w:rsidR="00250C09">
        <w:rPr>
          <w:lang w:val="en-US"/>
        </w:rPr>
        <w:t>ranging</w:t>
      </w:r>
      <w:proofErr w:type="gramEnd"/>
      <w:r w:rsidR="00250C09">
        <w:rPr>
          <w:lang w:val="en-US"/>
        </w:rPr>
        <w:t xml:space="preserve"> and sensing </w:t>
      </w:r>
      <w:r w:rsidR="00B32BB1">
        <w:rPr>
          <w:lang w:val="en-US"/>
        </w:rPr>
        <w:t>are treated separately.</w:t>
      </w:r>
    </w:p>
    <w:p w14:paraId="2C547823" w14:textId="77777777" w:rsidR="00B32BB1" w:rsidRDefault="00B32BB1" w:rsidP="00F16DCD">
      <w:pPr>
        <w:rPr>
          <w:lang w:val="en-US"/>
        </w:rPr>
      </w:pPr>
    </w:p>
    <w:p w14:paraId="032A7660" w14:textId="29B5C37E" w:rsidR="004B1241" w:rsidRDefault="002656CE" w:rsidP="001F73BF">
      <w:pPr>
        <w:rPr>
          <w:lang w:val="en-US"/>
        </w:rPr>
      </w:pPr>
      <w:r>
        <w:rPr>
          <w:lang w:val="en-US"/>
        </w:rPr>
        <w:t xml:space="preserve">CID 641: </w:t>
      </w:r>
      <w:r w:rsidR="005D2DDB">
        <w:rPr>
          <w:lang w:val="en-US"/>
        </w:rPr>
        <w:t xml:space="preserve"> </w:t>
      </w:r>
      <w:r w:rsidR="00272797">
        <w:rPr>
          <w:lang w:val="en-US"/>
        </w:rPr>
        <w:t xml:space="preserve">Q: </w:t>
      </w:r>
      <w:r w:rsidR="004876A5">
        <w:rPr>
          <w:lang w:val="en-US"/>
        </w:rPr>
        <w:t>I wonder if we need all this text</w:t>
      </w:r>
      <w:r w:rsidR="00BC1B09">
        <w:rPr>
          <w:lang w:val="en-US"/>
        </w:rPr>
        <w:t xml:space="preserve"> related to MLME</w:t>
      </w:r>
      <w:r w:rsidR="004876A5">
        <w:rPr>
          <w:lang w:val="en-US"/>
        </w:rPr>
        <w:t xml:space="preserve">, I believe it can already be found </w:t>
      </w:r>
      <w:r w:rsidR="00BC1B09">
        <w:rPr>
          <w:lang w:val="en-US"/>
        </w:rPr>
        <w:t>in Section 9</w:t>
      </w:r>
      <w:r w:rsidR="004876A5">
        <w:rPr>
          <w:lang w:val="en-US"/>
        </w:rPr>
        <w:t xml:space="preserve"> in the specification.</w:t>
      </w:r>
    </w:p>
    <w:p w14:paraId="3D198906" w14:textId="50A58683" w:rsidR="001F73BF" w:rsidRDefault="001F73BF" w:rsidP="001F73BF">
      <w:pPr>
        <w:rPr>
          <w:lang w:val="en-US"/>
        </w:rPr>
      </w:pPr>
      <w:r>
        <w:rPr>
          <w:lang w:val="en-US"/>
        </w:rPr>
        <w:t>A: I’m open for this.</w:t>
      </w:r>
    </w:p>
    <w:p w14:paraId="79263F88" w14:textId="4B602C7B" w:rsidR="001F73BF" w:rsidRDefault="001F73BF" w:rsidP="001F73BF">
      <w:pPr>
        <w:rPr>
          <w:lang w:val="en-US"/>
        </w:rPr>
      </w:pPr>
    </w:p>
    <w:p w14:paraId="43975010" w14:textId="26D27501" w:rsidR="001F73BF" w:rsidRDefault="00205BCA" w:rsidP="001F73BF">
      <w:pPr>
        <w:rPr>
          <w:lang w:val="en-US"/>
        </w:rPr>
      </w:pPr>
      <w:r>
        <w:rPr>
          <w:lang w:val="en-US"/>
        </w:rPr>
        <w:t>Q: I believe we need more off-lone discus</w:t>
      </w:r>
      <w:r w:rsidR="00B84060">
        <w:rPr>
          <w:lang w:val="en-US"/>
        </w:rPr>
        <w:t>sion.</w:t>
      </w:r>
    </w:p>
    <w:p w14:paraId="72DF6E9E" w14:textId="00A399A4" w:rsidR="00B84060" w:rsidRDefault="00B84060" w:rsidP="001F73BF">
      <w:pPr>
        <w:rPr>
          <w:lang w:val="en-US"/>
        </w:rPr>
      </w:pPr>
    </w:p>
    <w:p w14:paraId="475EEA39" w14:textId="742A77E4" w:rsidR="00C4405B" w:rsidRPr="0093015E" w:rsidRDefault="00C4405B" w:rsidP="00C4405B">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3</w:t>
      </w:r>
      <w:r w:rsidRPr="0034051C">
        <w:rPr>
          <w:b/>
          <w:bCs/>
        </w:rPr>
        <w:t xml:space="preserve">, </w:t>
      </w:r>
      <w:r w:rsidRPr="002D44A4">
        <w:rPr>
          <w:b/>
          <w:bCs/>
          <w:lang w:val="en-US"/>
        </w:rPr>
        <w:t xml:space="preserve">“Resolutions for Editorial Comments in CC40 - Part </w:t>
      </w:r>
      <w:r>
        <w:rPr>
          <w:b/>
          <w:bCs/>
          <w:lang w:val="en-US"/>
        </w:rPr>
        <w:t>8</w:t>
      </w:r>
      <w:r w:rsidRPr="002D44A4">
        <w:rPr>
          <w:b/>
          <w:bCs/>
          <w:lang w:val="en-US"/>
        </w:rPr>
        <w:t xml:space="preserve">”, Claudio da Silva (Meta Platforms): </w:t>
      </w:r>
      <w:r>
        <w:rPr>
          <w:b/>
          <w:bCs/>
          <w:lang w:val="en-US"/>
        </w:rPr>
        <w:t xml:space="preserve"> </w:t>
      </w:r>
      <w:r w:rsidRPr="001E3D4B">
        <w:t xml:space="preserve">This submission proposes resolutions to editorial comments submitted in CC40. The text used as </w:t>
      </w:r>
      <w:r w:rsidRPr="0093015E">
        <w:t>reference is D0.</w:t>
      </w:r>
      <w:r>
        <w:t>2</w:t>
      </w:r>
      <w:r w:rsidRPr="0093015E">
        <w:t>.</w:t>
      </w:r>
    </w:p>
    <w:p w14:paraId="1F4C6AD2" w14:textId="77777777" w:rsidR="00C4405B" w:rsidRPr="0093015E" w:rsidRDefault="00C4405B" w:rsidP="00C4405B">
      <w:pPr>
        <w:jc w:val="both"/>
      </w:pPr>
    </w:p>
    <w:p w14:paraId="51AAB329" w14:textId="77777777" w:rsidR="00C4405B" w:rsidRDefault="00C4405B" w:rsidP="00C4405B">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1F49CDF8" w14:textId="638CE2AC" w:rsidR="00B84060" w:rsidRDefault="00B84060" w:rsidP="001F73BF"/>
    <w:p w14:paraId="2EE0DEF7" w14:textId="19F42478" w:rsidR="00606055" w:rsidRDefault="0010373A" w:rsidP="001F73BF">
      <w:pPr>
        <w:rPr>
          <w:lang w:val="en-US"/>
        </w:rPr>
      </w:pPr>
      <w:r w:rsidRPr="0010373A">
        <w:rPr>
          <w:lang w:val="en-US"/>
        </w:rPr>
        <w:t>CID 717</w:t>
      </w:r>
      <w:r w:rsidR="00BC396E">
        <w:rPr>
          <w:lang w:val="en-US"/>
        </w:rPr>
        <w:t xml:space="preserve">: </w:t>
      </w:r>
      <w:r w:rsidRPr="0010373A">
        <w:rPr>
          <w:lang w:val="en-US"/>
        </w:rPr>
        <w:t xml:space="preserve"> </w:t>
      </w:r>
      <w:r w:rsidR="00BC396E">
        <w:rPr>
          <w:lang w:val="en-US"/>
        </w:rPr>
        <w:t xml:space="preserve">This CID </w:t>
      </w:r>
      <w:r w:rsidRPr="0010373A">
        <w:rPr>
          <w:lang w:val="en-US"/>
        </w:rPr>
        <w:t>has been added to the docu</w:t>
      </w:r>
      <w:r>
        <w:rPr>
          <w:lang w:val="en-US"/>
        </w:rPr>
        <w:t>ment as i</w:t>
      </w:r>
      <w:r w:rsidR="00054F84">
        <w:rPr>
          <w:lang w:val="en-US"/>
        </w:rPr>
        <w:t xml:space="preserve">t is solved </w:t>
      </w:r>
      <w:r w:rsidR="00987155">
        <w:rPr>
          <w:lang w:val="en-US"/>
        </w:rPr>
        <w:t>by the resolution to CID 176.</w:t>
      </w:r>
      <w:r w:rsidR="00842B6D">
        <w:rPr>
          <w:lang w:val="en-US"/>
        </w:rPr>
        <w:t xml:space="preserve"> No discussion.</w:t>
      </w:r>
    </w:p>
    <w:p w14:paraId="044832D1" w14:textId="714ECBF1" w:rsidR="00987155" w:rsidRDefault="00987155" w:rsidP="001F73BF">
      <w:pPr>
        <w:rPr>
          <w:lang w:val="en-US"/>
        </w:rPr>
      </w:pPr>
      <w:r>
        <w:rPr>
          <w:lang w:val="en-US"/>
        </w:rPr>
        <w:t>CID 117</w:t>
      </w:r>
      <w:r w:rsidR="00265644">
        <w:rPr>
          <w:lang w:val="en-US"/>
        </w:rPr>
        <w:t xml:space="preserve">: </w:t>
      </w:r>
      <w:r w:rsidR="0057353A">
        <w:rPr>
          <w:lang w:val="en-US"/>
        </w:rPr>
        <w:t>No discussion.</w:t>
      </w:r>
    </w:p>
    <w:p w14:paraId="12C8A8FF" w14:textId="3707E7B3" w:rsidR="00836166" w:rsidRDefault="00836166" w:rsidP="001F73BF">
      <w:pPr>
        <w:rPr>
          <w:lang w:val="en-US"/>
        </w:rPr>
      </w:pPr>
    </w:p>
    <w:p w14:paraId="3D388FD7" w14:textId="31BCBC8E" w:rsidR="00836166" w:rsidRDefault="00836166" w:rsidP="00836166">
      <w:pPr>
        <w:rPr>
          <w:lang w:val="en-US"/>
        </w:rPr>
      </w:pPr>
      <w:r w:rsidRPr="00047C4B">
        <w:rPr>
          <w:b/>
          <w:bCs/>
          <w:lang w:val="en-US"/>
        </w:rPr>
        <w:t>Straw Poll:</w:t>
      </w:r>
      <w:r>
        <w:rPr>
          <w:lang w:val="en-US"/>
        </w:rPr>
        <w:t xml:space="preserve"> Do you support the proposed resolutions in this document?</w:t>
      </w:r>
    </w:p>
    <w:p w14:paraId="3DF311FC" w14:textId="77777777" w:rsidR="00836166" w:rsidRDefault="00836166" w:rsidP="00836166">
      <w:pPr>
        <w:rPr>
          <w:lang w:val="en-US"/>
        </w:rPr>
      </w:pPr>
      <w:r>
        <w:rPr>
          <w:lang w:val="en-US"/>
        </w:rPr>
        <w:t>The group unanimously support setting the document ready for motion.</w:t>
      </w:r>
    </w:p>
    <w:p w14:paraId="4550862F" w14:textId="73D0889D" w:rsidR="00836166" w:rsidRDefault="00836166" w:rsidP="001F73BF">
      <w:pPr>
        <w:rPr>
          <w:lang w:val="en-US"/>
        </w:rPr>
      </w:pPr>
    </w:p>
    <w:p w14:paraId="1C4757B7" w14:textId="50194539" w:rsidR="000F6D61" w:rsidRPr="000F6D61" w:rsidRDefault="0057353A" w:rsidP="000F6D61">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5D3D47">
        <w:rPr>
          <w:b/>
          <w:bCs/>
          <w:lang w:val="en-US"/>
        </w:rPr>
        <w:t>315</w:t>
      </w:r>
      <w:r w:rsidRPr="0034051C">
        <w:rPr>
          <w:b/>
          <w:bCs/>
        </w:rPr>
        <w:t>r</w:t>
      </w:r>
      <w:r w:rsidR="005D3D47">
        <w:rPr>
          <w:b/>
          <w:bCs/>
          <w:lang w:val="en-US"/>
        </w:rPr>
        <w:t>0</w:t>
      </w:r>
      <w:r w:rsidRPr="0034051C">
        <w:rPr>
          <w:b/>
          <w:bCs/>
        </w:rPr>
        <w:t xml:space="preserve">, </w:t>
      </w:r>
      <w:r w:rsidRPr="002D44A4">
        <w:rPr>
          <w:b/>
          <w:bCs/>
          <w:lang w:val="en-US"/>
        </w:rPr>
        <w:t>“</w:t>
      </w:r>
      <w:r w:rsidR="005D3D47">
        <w:rPr>
          <w:b/>
          <w:bCs/>
          <w:lang w:val="en-US"/>
        </w:rPr>
        <w:t>CR for Set</w:t>
      </w:r>
      <w:r w:rsidR="00DE5396">
        <w:rPr>
          <w:b/>
          <w:bCs/>
          <w:lang w:val="en-US"/>
        </w:rPr>
        <w:t>up CID Part I</w:t>
      </w:r>
      <w:r w:rsidRPr="002D44A4">
        <w:rPr>
          <w:b/>
          <w:bCs/>
          <w:lang w:val="en-US"/>
        </w:rPr>
        <w:t xml:space="preserve">”, </w:t>
      </w:r>
      <w:proofErr w:type="spellStart"/>
      <w:r w:rsidR="00DE5396">
        <w:rPr>
          <w:b/>
          <w:bCs/>
          <w:lang w:val="en-US"/>
        </w:rPr>
        <w:t>Zinan</w:t>
      </w:r>
      <w:proofErr w:type="spellEnd"/>
      <w:r w:rsidR="00DE5396">
        <w:rPr>
          <w:b/>
          <w:bCs/>
          <w:lang w:val="en-US"/>
        </w:rPr>
        <w:t xml:space="preserve"> Lin</w:t>
      </w:r>
      <w:r w:rsidRPr="002D44A4">
        <w:rPr>
          <w:b/>
          <w:bCs/>
          <w:lang w:val="en-US"/>
        </w:rPr>
        <w:t>(</w:t>
      </w:r>
      <w:r w:rsidR="00DE5396">
        <w:rPr>
          <w:b/>
          <w:bCs/>
          <w:lang w:val="en-US"/>
        </w:rPr>
        <w:t>Interdigital</w:t>
      </w:r>
      <w:r w:rsidRPr="002D44A4">
        <w:rPr>
          <w:b/>
          <w:bCs/>
          <w:lang w:val="en-US"/>
        </w:rPr>
        <w:t>):</w:t>
      </w:r>
      <w:r w:rsidR="000F6D61">
        <w:rPr>
          <w:b/>
          <w:bCs/>
          <w:lang w:val="en-US"/>
        </w:rPr>
        <w:t xml:space="preserve"> </w:t>
      </w:r>
      <w:r w:rsidR="000F6D61" w:rsidRPr="000F6D61">
        <w:rPr>
          <w:lang w:val="en-US"/>
        </w:rPr>
        <w:t>This submission present proposed resolutions for the following 8 CIDs: 94, 244,324, 581, 801, 802, 817, 892</w:t>
      </w:r>
    </w:p>
    <w:p w14:paraId="588C5FE2" w14:textId="748185E1" w:rsidR="000F6D61" w:rsidRDefault="000F6D61" w:rsidP="001F73BF"/>
    <w:p w14:paraId="27F9F157" w14:textId="57DB3D4A" w:rsidR="000F6D61" w:rsidRDefault="000F6D61" w:rsidP="001F73BF">
      <w:pPr>
        <w:rPr>
          <w:lang w:val="en-US"/>
        </w:rPr>
      </w:pPr>
      <w:r w:rsidRPr="00CF3477">
        <w:rPr>
          <w:lang w:val="en-US"/>
        </w:rPr>
        <w:t>CID</w:t>
      </w:r>
      <w:r w:rsidR="00062324" w:rsidRPr="00CF3477">
        <w:rPr>
          <w:lang w:val="en-US"/>
        </w:rPr>
        <w:t>s</w:t>
      </w:r>
      <w:r w:rsidRPr="00CF3477">
        <w:rPr>
          <w:lang w:val="en-US"/>
        </w:rPr>
        <w:t xml:space="preserve"> 94</w:t>
      </w:r>
      <w:r w:rsidR="00C74D4D" w:rsidRPr="00CF3477">
        <w:rPr>
          <w:lang w:val="en-US"/>
        </w:rPr>
        <w:t xml:space="preserve">, </w:t>
      </w:r>
      <w:r w:rsidR="0020572F" w:rsidRPr="00CF3477">
        <w:rPr>
          <w:lang w:val="en-US"/>
        </w:rPr>
        <w:t>892</w:t>
      </w:r>
      <w:r w:rsidR="00C74D4D" w:rsidRPr="00CF3477">
        <w:rPr>
          <w:lang w:val="en-US"/>
        </w:rPr>
        <w:t xml:space="preserve">, and </w:t>
      </w:r>
      <w:r w:rsidR="00062324" w:rsidRPr="00CF3477">
        <w:rPr>
          <w:lang w:val="en-US"/>
        </w:rPr>
        <w:t>244</w:t>
      </w:r>
      <w:r w:rsidR="0020572F" w:rsidRPr="00CF3477">
        <w:rPr>
          <w:lang w:val="en-US"/>
        </w:rPr>
        <w:t xml:space="preserve">: </w:t>
      </w:r>
      <w:r w:rsidR="00480CFC" w:rsidRPr="00CF3477">
        <w:rPr>
          <w:lang w:val="en-US"/>
        </w:rPr>
        <w:t>Q</w:t>
      </w:r>
      <w:r w:rsidR="00CF3477" w:rsidRPr="00CF3477">
        <w:rPr>
          <w:lang w:val="en-US"/>
        </w:rPr>
        <w:t xml:space="preserve">: I suggest it </w:t>
      </w:r>
      <w:r w:rsidR="00CF3477">
        <w:rPr>
          <w:lang w:val="en-US"/>
        </w:rPr>
        <w:t>just write “intended rec</w:t>
      </w:r>
      <w:r w:rsidR="005C74BF">
        <w:rPr>
          <w:lang w:val="en-US"/>
        </w:rPr>
        <w:t>ipient</w:t>
      </w:r>
      <w:proofErr w:type="gramStart"/>
      <w:r w:rsidR="00CF3477">
        <w:rPr>
          <w:lang w:val="en-US"/>
        </w:rPr>
        <w:t xml:space="preserve">”, </w:t>
      </w:r>
      <w:r w:rsidR="005C74BF">
        <w:rPr>
          <w:lang w:val="en-US"/>
        </w:rPr>
        <w:t>and</w:t>
      </w:r>
      <w:proofErr w:type="gramEnd"/>
      <w:r w:rsidR="00CF3477">
        <w:rPr>
          <w:lang w:val="en-US"/>
        </w:rPr>
        <w:t xml:space="preserve"> remove </w:t>
      </w:r>
      <w:r w:rsidR="005C74BF">
        <w:rPr>
          <w:lang w:val="en-US"/>
        </w:rPr>
        <w:t>“receives”</w:t>
      </w:r>
      <w:r w:rsidR="00417D3D">
        <w:rPr>
          <w:lang w:val="en-US"/>
        </w:rPr>
        <w:t>.</w:t>
      </w:r>
      <w:r w:rsidR="0055040E">
        <w:rPr>
          <w:lang w:val="en-US"/>
        </w:rPr>
        <w:t xml:space="preserve"> </w:t>
      </w:r>
    </w:p>
    <w:p w14:paraId="10CB1993" w14:textId="1327A528" w:rsidR="0055040E" w:rsidRDefault="0055040E" w:rsidP="001F73BF">
      <w:pPr>
        <w:rPr>
          <w:lang w:val="en-US"/>
        </w:rPr>
      </w:pPr>
      <w:r>
        <w:rPr>
          <w:lang w:val="en-US"/>
        </w:rPr>
        <w:t>As a result, the response to CID 244 is changed from “Accepted” to “Revised”</w:t>
      </w:r>
      <w:r w:rsidR="00B90637">
        <w:rPr>
          <w:lang w:val="en-US"/>
        </w:rPr>
        <w:t>.</w:t>
      </w:r>
      <w:r w:rsidR="005F7179">
        <w:rPr>
          <w:lang w:val="en-US"/>
        </w:rPr>
        <w:t xml:space="preserve"> Claudio </w:t>
      </w:r>
      <w:proofErr w:type="gramStart"/>
      <w:r w:rsidR="005F7179">
        <w:rPr>
          <w:lang w:val="en-US"/>
        </w:rPr>
        <w:t>point</w:t>
      </w:r>
      <w:proofErr w:type="gramEnd"/>
      <w:r w:rsidR="005F7179">
        <w:rPr>
          <w:lang w:val="en-US"/>
        </w:rPr>
        <w:t xml:space="preserve"> out that CID 382 is related to this one.</w:t>
      </w:r>
    </w:p>
    <w:p w14:paraId="72F79D89" w14:textId="20637ED7" w:rsidR="00C1265E" w:rsidRDefault="00C1265E" w:rsidP="001F73BF">
      <w:pPr>
        <w:rPr>
          <w:lang w:val="en-US"/>
        </w:rPr>
      </w:pPr>
    </w:p>
    <w:p w14:paraId="2405D181" w14:textId="15C6E68C" w:rsidR="00C1265E" w:rsidRDefault="00100442" w:rsidP="001F73BF">
      <w:pPr>
        <w:rPr>
          <w:lang w:val="en-US"/>
        </w:rPr>
      </w:pPr>
      <w:r>
        <w:rPr>
          <w:lang w:val="en-US"/>
        </w:rPr>
        <w:t xml:space="preserve">CIDs 324, </w:t>
      </w:r>
      <w:r w:rsidR="00FE1BA9">
        <w:rPr>
          <w:lang w:val="en-US"/>
        </w:rPr>
        <w:t>581</w:t>
      </w:r>
      <w:r w:rsidR="00A85F1C">
        <w:rPr>
          <w:lang w:val="en-US"/>
        </w:rPr>
        <w:t xml:space="preserve">, </w:t>
      </w:r>
      <w:r w:rsidR="00F2138E">
        <w:rPr>
          <w:lang w:val="en-US"/>
        </w:rPr>
        <w:t>802</w:t>
      </w:r>
      <w:r w:rsidR="00663A8A">
        <w:rPr>
          <w:lang w:val="en-US"/>
        </w:rPr>
        <w:t>, 817, 801</w:t>
      </w:r>
      <w:r w:rsidR="00F2138E">
        <w:rPr>
          <w:lang w:val="en-US"/>
        </w:rPr>
        <w:t>:</w:t>
      </w:r>
      <w:r w:rsidR="00A8570F">
        <w:rPr>
          <w:lang w:val="en-US"/>
        </w:rPr>
        <w:t xml:space="preserve"> Q: Suggested to defer </w:t>
      </w:r>
      <w:r w:rsidR="000007F6">
        <w:rPr>
          <w:lang w:val="en-US"/>
        </w:rPr>
        <w:t xml:space="preserve">CID </w:t>
      </w:r>
      <w:r w:rsidR="00A8570F">
        <w:rPr>
          <w:lang w:val="en-US"/>
        </w:rPr>
        <w:t>801</w:t>
      </w:r>
      <w:r w:rsidR="000007F6">
        <w:rPr>
          <w:lang w:val="en-US"/>
        </w:rPr>
        <w:t xml:space="preserve"> as it is related to another CID. Or alternatively transfer it</w:t>
      </w:r>
      <w:r w:rsidR="007E1A15">
        <w:rPr>
          <w:lang w:val="en-US"/>
        </w:rPr>
        <w:t>.</w:t>
      </w:r>
    </w:p>
    <w:p w14:paraId="0A873DB0" w14:textId="01563E97" w:rsidR="00521BA4" w:rsidRDefault="00521BA4" w:rsidP="001F73BF">
      <w:pPr>
        <w:rPr>
          <w:lang w:val="en-US"/>
        </w:rPr>
      </w:pPr>
    </w:p>
    <w:p w14:paraId="30343CEF" w14:textId="77777777" w:rsidR="00521BA4" w:rsidRPr="004A7189" w:rsidRDefault="00521BA4" w:rsidP="00120474">
      <w:pPr>
        <w:numPr>
          <w:ilvl w:val="0"/>
          <w:numId w:val="44"/>
        </w:numPr>
        <w:rPr>
          <w:bCs/>
        </w:rPr>
      </w:pPr>
      <w:r w:rsidRPr="004A7189">
        <w:rPr>
          <w:bCs/>
        </w:rPr>
        <w:t xml:space="preserve">The chair asks if there is AoB. No response from the group. </w:t>
      </w:r>
    </w:p>
    <w:p w14:paraId="5F125B03" w14:textId="259DE217" w:rsidR="00521BA4" w:rsidRPr="004A7189" w:rsidRDefault="00521BA4" w:rsidP="00120474">
      <w:pPr>
        <w:numPr>
          <w:ilvl w:val="0"/>
          <w:numId w:val="44"/>
        </w:numPr>
        <w:rPr>
          <w:bCs/>
        </w:rPr>
      </w:pPr>
      <w:r w:rsidRPr="004A7189">
        <w:rPr>
          <w:bCs/>
        </w:rPr>
        <w:t>The meeting is adjo</w:t>
      </w:r>
      <w:r>
        <w:rPr>
          <w:bCs/>
        </w:rPr>
        <w:t xml:space="preserve">urned without objection at </w:t>
      </w:r>
      <w:r w:rsidR="00274701">
        <w:rPr>
          <w:bCs/>
          <w:lang w:val="en-US"/>
        </w:rPr>
        <w:t>12</w:t>
      </w:r>
      <w:r>
        <w:rPr>
          <w:bCs/>
        </w:rPr>
        <w:t>:</w:t>
      </w:r>
      <w:r>
        <w:rPr>
          <w:bCs/>
          <w:lang w:val="en-US"/>
        </w:rPr>
        <w:t>02</w:t>
      </w:r>
      <w:r>
        <w:rPr>
          <w:bCs/>
        </w:rPr>
        <w:t xml:space="preserve"> </w:t>
      </w:r>
      <w:r w:rsidR="00274701">
        <w:rPr>
          <w:bCs/>
          <w:lang w:val="en-US"/>
        </w:rPr>
        <w:t>p</w:t>
      </w:r>
      <w:r w:rsidRPr="004A7189">
        <w:rPr>
          <w:bCs/>
        </w:rPr>
        <w:t>m ET.</w:t>
      </w:r>
    </w:p>
    <w:p w14:paraId="5E3A7926" w14:textId="77777777" w:rsidR="00521BA4" w:rsidRDefault="00521BA4" w:rsidP="00521BA4"/>
    <w:p w14:paraId="044698B3" w14:textId="77777777" w:rsidR="00521BA4" w:rsidRDefault="00521BA4" w:rsidP="00521BA4"/>
    <w:p w14:paraId="235CC21A" w14:textId="77777777" w:rsidR="00521BA4" w:rsidRPr="002D0725" w:rsidRDefault="00521BA4" w:rsidP="00521BA4">
      <w:pPr>
        <w:rPr>
          <w:b/>
          <w:bCs/>
          <w:lang w:val="en-US"/>
        </w:rPr>
      </w:pPr>
      <w:r w:rsidRPr="002D0725">
        <w:rPr>
          <w:b/>
          <w:bCs/>
          <w:lang w:val="en-US"/>
        </w:rPr>
        <w:t>List of Attendees:</w:t>
      </w:r>
    </w:p>
    <w:p w14:paraId="64ABDC6D" w14:textId="29CCA6E2" w:rsidR="00521BA4" w:rsidRDefault="00521BA4" w:rsidP="001F73BF">
      <w:pPr>
        <w:rPr>
          <w:lang w:val="en-US"/>
        </w:rPr>
      </w:pPr>
    </w:p>
    <w:p w14:paraId="2B2AE5B9" w14:textId="27BBB7D6" w:rsidR="0074082F" w:rsidRDefault="0074082F">
      <w:pPr>
        <w:rPr>
          <w:lang w:val="en-US"/>
        </w:rPr>
      </w:pPr>
      <w:r>
        <w:rPr>
          <w:lang w:val="en-US"/>
        </w:rPr>
        <w:br w:type="page"/>
      </w:r>
    </w:p>
    <w:p w14:paraId="721CEA1D" w14:textId="44148F6E" w:rsidR="0074082F" w:rsidRDefault="0074082F" w:rsidP="0074082F">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sidR="004F637D">
        <w:rPr>
          <w:b/>
          <w:bCs/>
          <w:u w:val="single"/>
          <w:lang w:val="en-US"/>
        </w:rPr>
        <w:t>2</w:t>
      </w:r>
      <w:r>
        <w:rPr>
          <w:b/>
          <w:bCs/>
          <w:u w:val="single"/>
          <w:lang w:val="en-US"/>
        </w:rPr>
        <w:t>3</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A4E5EC8" w14:textId="77777777" w:rsidR="0074082F" w:rsidRPr="004A7189" w:rsidRDefault="0074082F" w:rsidP="0074082F">
      <w:pPr>
        <w:rPr>
          <w:b/>
          <w:bCs/>
        </w:rPr>
      </w:pPr>
    </w:p>
    <w:p w14:paraId="0B970F6D" w14:textId="77777777" w:rsidR="0074082F" w:rsidRPr="004A7189" w:rsidRDefault="0074082F" w:rsidP="0074082F">
      <w:pPr>
        <w:rPr>
          <w:b/>
          <w:bCs/>
        </w:rPr>
      </w:pPr>
      <w:r w:rsidRPr="004A7189">
        <w:rPr>
          <w:b/>
          <w:bCs/>
        </w:rPr>
        <w:t>Meeting Agenda:</w:t>
      </w:r>
    </w:p>
    <w:p w14:paraId="3D378A3C" w14:textId="77777777" w:rsidR="0074082F" w:rsidRPr="004A7189" w:rsidRDefault="0074082F" w:rsidP="0074082F">
      <w:pPr>
        <w:rPr>
          <w:bCs/>
        </w:rPr>
      </w:pPr>
      <w:r w:rsidRPr="004A7189">
        <w:rPr>
          <w:bCs/>
        </w:rPr>
        <w:t xml:space="preserve">The meeting agenda is shown below, and published in the agenda document: </w:t>
      </w:r>
    </w:p>
    <w:p w14:paraId="16BEFE22" w14:textId="48E393C9" w:rsidR="0074082F" w:rsidRDefault="00AA00D2" w:rsidP="0074082F">
      <w:pPr>
        <w:rPr>
          <w:bCs/>
        </w:rPr>
      </w:pPr>
      <w:hyperlink r:id="rId24" w:history="1">
        <w:r w:rsidR="000C4239" w:rsidRPr="002F465A">
          <w:rPr>
            <w:rStyle w:val="Hyperlink"/>
            <w:bCs/>
          </w:rPr>
          <w:t>https://mentor.ieee.org/802.11/dcn/22/11-22-1249-17-00bf-tgbf-meeting-agenda-2022-08.pptx</w:t>
        </w:r>
      </w:hyperlink>
    </w:p>
    <w:p w14:paraId="38282C21" w14:textId="77777777" w:rsidR="0074082F" w:rsidRPr="004A7189" w:rsidRDefault="0074082F" w:rsidP="0074082F">
      <w:pPr>
        <w:rPr>
          <w:bCs/>
        </w:rPr>
      </w:pPr>
    </w:p>
    <w:p w14:paraId="7831B64A" w14:textId="77777777" w:rsidR="0074082F" w:rsidRPr="004A7189" w:rsidRDefault="0074082F" w:rsidP="00120474">
      <w:pPr>
        <w:numPr>
          <w:ilvl w:val="0"/>
          <w:numId w:val="45"/>
        </w:numPr>
        <w:rPr>
          <w:bCs/>
        </w:rPr>
      </w:pPr>
      <w:r w:rsidRPr="004A7189">
        <w:rPr>
          <w:bCs/>
        </w:rPr>
        <w:t>Call the meeting to order</w:t>
      </w:r>
    </w:p>
    <w:p w14:paraId="262B3FF4" w14:textId="77777777" w:rsidR="0074082F" w:rsidRPr="004A7189" w:rsidRDefault="0074082F" w:rsidP="00120474">
      <w:pPr>
        <w:numPr>
          <w:ilvl w:val="0"/>
          <w:numId w:val="45"/>
        </w:numPr>
        <w:rPr>
          <w:bCs/>
        </w:rPr>
      </w:pPr>
      <w:r w:rsidRPr="004A7189">
        <w:rPr>
          <w:bCs/>
        </w:rPr>
        <w:t>Patent policy and logistics</w:t>
      </w:r>
    </w:p>
    <w:p w14:paraId="64412BE9" w14:textId="77777777" w:rsidR="0074082F" w:rsidRPr="004A7189" w:rsidRDefault="0074082F" w:rsidP="00120474">
      <w:pPr>
        <w:numPr>
          <w:ilvl w:val="0"/>
          <w:numId w:val="45"/>
        </w:numPr>
        <w:rPr>
          <w:bCs/>
        </w:rPr>
      </w:pPr>
      <w:r w:rsidRPr="004A7189">
        <w:rPr>
          <w:bCs/>
        </w:rPr>
        <w:t>TGbf Timeline</w:t>
      </w:r>
    </w:p>
    <w:p w14:paraId="333E734B" w14:textId="77777777" w:rsidR="0074082F" w:rsidRPr="004A7189" w:rsidRDefault="0074082F" w:rsidP="00120474">
      <w:pPr>
        <w:numPr>
          <w:ilvl w:val="0"/>
          <w:numId w:val="45"/>
        </w:numPr>
        <w:rPr>
          <w:bCs/>
        </w:rPr>
      </w:pPr>
      <w:r w:rsidRPr="004A7189">
        <w:rPr>
          <w:bCs/>
        </w:rPr>
        <w:t>Call for contribution</w:t>
      </w:r>
    </w:p>
    <w:p w14:paraId="7DD9E26D" w14:textId="77777777" w:rsidR="0074082F" w:rsidRPr="004A7189" w:rsidRDefault="0074082F" w:rsidP="00120474">
      <w:pPr>
        <w:numPr>
          <w:ilvl w:val="0"/>
          <w:numId w:val="45"/>
        </w:numPr>
        <w:rPr>
          <w:bCs/>
        </w:rPr>
      </w:pPr>
      <w:r w:rsidRPr="004A7189">
        <w:rPr>
          <w:bCs/>
        </w:rPr>
        <w:t>Teleconference Times</w:t>
      </w:r>
    </w:p>
    <w:p w14:paraId="2AD07C2A" w14:textId="77777777" w:rsidR="0074082F" w:rsidRPr="004A7189" w:rsidRDefault="0074082F" w:rsidP="00120474">
      <w:pPr>
        <w:numPr>
          <w:ilvl w:val="0"/>
          <w:numId w:val="45"/>
        </w:numPr>
        <w:rPr>
          <w:bCs/>
        </w:rPr>
      </w:pPr>
      <w:r w:rsidRPr="004A7189">
        <w:rPr>
          <w:bCs/>
        </w:rPr>
        <w:t>Presentation of submissions</w:t>
      </w:r>
    </w:p>
    <w:p w14:paraId="1B3827CF" w14:textId="77777777" w:rsidR="0074082F" w:rsidRPr="004A7189" w:rsidRDefault="0074082F" w:rsidP="00120474">
      <w:pPr>
        <w:numPr>
          <w:ilvl w:val="0"/>
          <w:numId w:val="45"/>
        </w:numPr>
        <w:rPr>
          <w:bCs/>
          <w:lang w:val="sv-SE"/>
        </w:rPr>
      </w:pPr>
      <w:r w:rsidRPr="004A7189">
        <w:rPr>
          <w:bCs/>
        </w:rPr>
        <w:t>Any other business</w:t>
      </w:r>
    </w:p>
    <w:p w14:paraId="545BEDCA" w14:textId="77777777" w:rsidR="0074082F" w:rsidRPr="004A7189" w:rsidRDefault="0074082F" w:rsidP="00120474">
      <w:pPr>
        <w:numPr>
          <w:ilvl w:val="0"/>
          <w:numId w:val="45"/>
        </w:numPr>
        <w:rPr>
          <w:bCs/>
          <w:lang w:val="sv-SE"/>
        </w:rPr>
      </w:pPr>
      <w:r w:rsidRPr="004A7189">
        <w:rPr>
          <w:bCs/>
        </w:rPr>
        <w:t>Adjourn</w:t>
      </w:r>
    </w:p>
    <w:p w14:paraId="65BE440F" w14:textId="77777777" w:rsidR="0074082F" w:rsidRPr="004A7189" w:rsidRDefault="0074082F" w:rsidP="0074082F">
      <w:pPr>
        <w:rPr>
          <w:bCs/>
        </w:rPr>
      </w:pPr>
    </w:p>
    <w:p w14:paraId="4F45DFF2" w14:textId="63CF5576" w:rsidR="0074082F" w:rsidRPr="004A7189" w:rsidRDefault="0074082F" w:rsidP="00120474">
      <w:pPr>
        <w:numPr>
          <w:ilvl w:val="0"/>
          <w:numId w:val="46"/>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sidR="00480DD8">
        <w:rPr>
          <w:bCs/>
          <w:lang w:val="en-GB"/>
        </w:rPr>
        <w:t>38</w:t>
      </w:r>
      <w:r w:rsidRPr="004A7189">
        <w:rPr>
          <w:bCs/>
          <w:lang w:val="en-GB"/>
        </w:rPr>
        <w:t xml:space="preserve"> persons are on the call after </w:t>
      </w:r>
      <w:r w:rsidR="00480DD8">
        <w:rPr>
          <w:bCs/>
          <w:lang w:val="en-GB"/>
        </w:rPr>
        <w:t>45 m</w:t>
      </w:r>
      <w:r w:rsidR="004F637D">
        <w:rPr>
          <w:bCs/>
          <w:lang w:val="en-GB"/>
        </w:rPr>
        <w:t>i</w:t>
      </w:r>
      <w:r w:rsidR="00480DD8">
        <w:rPr>
          <w:bCs/>
          <w:lang w:val="en-GB"/>
        </w:rPr>
        <w:t>nutes</w:t>
      </w:r>
      <w:r w:rsidRPr="004A7189">
        <w:rPr>
          <w:bCs/>
          <w:lang w:val="en-GB"/>
        </w:rPr>
        <w:t xml:space="preserve"> of the meeting). </w:t>
      </w:r>
    </w:p>
    <w:p w14:paraId="46AD215A" w14:textId="77777777" w:rsidR="0074082F" w:rsidRPr="004A7189" w:rsidRDefault="0074082F" w:rsidP="0074082F">
      <w:pPr>
        <w:rPr>
          <w:bCs/>
        </w:rPr>
      </w:pPr>
    </w:p>
    <w:p w14:paraId="7AE55CBF" w14:textId="77777777" w:rsidR="0074082F" w:rsidRPr="004A7189" w:rsidRDefault="0074082F" w:rsidP="00120474">
      <w:pPr>
        <w:numPr>
          <w:ilvl w:val="0"/>
          <w:numId w:val="46"/>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4C241089" w14:textId="77777777" w:rsidR="0074082F" w:rsidRPr="004A7189" w:rsidRDefault="0074082F" w:rsidP="0074082F">
      <w:pPr>
        <w:rPr>
          <w:bCs/>
          <w:lang w:val="en-GB"/>
        </w:rPr>
      </w:pPr>
    </w:p>
    <w:p w14:paraId="1E9B2912" w14:textId="77777777" w:rsidR="0074082F" w:rsidRPr="004A7189" w:rsidRDefault="0074082F" w:rsidP="0074082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1834E16" w14:textId="77777777" w:rsidR="0074082F" w:rsidRPr="004A7189" w:rsidRDefault="0074082F" w:rsidP="0074082F">
      <w:pPr>
        <w:rPr>
          <w:bCs/>
          <w:lang w:val="en-GB"/>
        </w:rPr>
      </w:pPr>
    </w:p>
    <w:p w14:paraId="655784D2" w14:textId="77777777" w:rsidR="0074082F" w:rsidRDefault="0074082F" w:rsidP="0074082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98F5C88" w14:textId="77777777" w:rsidR="0074082F" w:rsidRDefault="0074082F" w:rsidP="0074082F">
      <w:pPr>
        <w:rPr>
          <w:bCs/>
        </w:rPr>
      </w:pPr>
    </w:p>
    <w:p w14:paraId="3BDDAAFE" w14:textId="18770A7B" w:rsidR="0074082F" w:rsidRPr="00917ADA" w:rsidRDefault="0074082F" w:rsidP="0074082F">
      <w:pPr>
        <w:rPr>
          <w:bCs/>
          <w:lang w:val="en-US"/>
        </w:rPr>
      </w:pPr>
      <w:r w:rsidRPr="004A7189">
        <w:rPr>
          <w:bCs/>
        </w:rPr>
        <w:t>The Chair g</w:t>
      </w:r>
      <w:r>
        <w:rPr>
          <w:bCs/>
        </w:rPr>
        <w:t xml:space="preserve">oes through the agenda (slide </w:t>
      </w:r>
      <w:r w:rsidRPr="0058178D">
        <w:rPr>
          <w:bCs/>
          <w:lang w:val="en-US"/>
        </w:rPr>
        <w:t>2</w:t>
      </w:r>
      <w:r w:rsidR="008E6EB2">
        <w:rPr>
          <w:bCs/>
          <w:lang w:val="en-US"/>
        </w:rPr>
        <w:t>5</w:t>
      </w:r>
      <w:r w:rsidRPr="004A7189">
        <w:rPr>
          <w:bCs/>
        </w:rPr>
        <w:t xml:space="preserve">) and asks if there are any questions or comments on the agenda. </w:t>
      </w:r>
      <w:r w:rsidR="004F637D" w:rsidRPr="00917ADA">
        <w:rPr>
          <w:bCs/>
          <w:lang w:val="en-US"/>
        </w:rPr>
        <w:t>No response from the group.</w:t>
      </w:r>
    </w:p>
    <w:p w14:paraId="41F5A718" w14:textId="77777777" w:rsidR="0074082F" w:rsidRPr="004A7189" w:rsidRDefault="0074082F" w:rsidP="0074082F">
      <w:pPr>
        <w:rPr>
          <w:bCs/>
        </w:rPr>
      </w:pPr>
    </w:p>
    <w:p w14:paraId="08180EE0" w14:textId="360A7BC5" w:rsidR="0074082F" w:rsidRPr="004A7189" w:rsidRDefault="0074082F" w:rsidP="0074082F">
      <w:pPr>
        <w:rPr>
          <w:bCs/>
        </w:rPr>
      </w:pPr>
      <w:r w:rsidRPr="004A7189">
        <w:rPr>
          <w:bCs/>
        </w:rPr>
        <w:t>The Chair asks if there is any objection to approve th</w:t>
      </w:r>
      <w:r w:rsidRPr="005E701B">
        <w:rPr>
          <w:bCs/>
          <w:lang w:val="en-US"/>
        </w:rPr>
        <w:t>e</w:t>
      </w:r>
      <w:r w:rsidRPr="00B04939">
        <w:rPr>
          <w:bCs/>
          <w:lang w:val="en-US"/>
        </w:rPr>
        <w:t xml:space="preserve"> </w:t>
      </w:r>
      <w:r w:rsidRPr="004A7189">
        <w:rPr>
          <w:bCs/>
        </w:rPr>
        <w:t>agenda. No objection from the group so the agenda is approved.</w:t>
      </w:r>
    </w:p>
    <w:p w14:paraId="1DFF61F9" w14:textId="77777777" w:rsidR="0074082F" w:rsidRPr="004A7189" w:rsidRDefault="0074082F" w:rsidP="0074082F">
      <w:pPr>
        <w:rPr>
          <w:bCs/>
        </w:rPr>
      </w:pPr>
    </w:p>
    <w:p w14:paraId="695E4294" w14:textId="5666B053" w:rsidR="0074082F" w:rsidRPr="004A7189" w:rsidRDefault="0074082F" w:rsidP="00120474">
      <w:pPr>
        <w:numPr>
          <w:ilvl w:val="0"/>
          <w:numId w:val="46"/>
        </w:numPr>
        <w:rPr>
          <w:bCs/>
        </w:rPr>
      </w:pPr>
      <w:r w:rsidRPr="004A7189">
        <w:rPr>
          <w:bCs/>
        </w:rPr>
        <w:t>The Chair prese</w:t>
      </w:r>
      <w:r>
        <w:rPr>
          <w:bCs/>
        </w:rPr>
        <w:t xml:space="preserve">nts the TGbf timeline (slides </w:t>
      </w:r>
      <w:r w:rsidRPr="0058178D">
        <w:rPr>
          <w:bCs/>
          <w:lang w:val="en-US"/>
        </w:rPr>
        <w:t>2</w:t>
      </w:r>
      <w:r w:rsidR="002D1AAC">
        <w:rPr>
          <w:bCs/>
          <w:lang w:val="en-US"/>
        </w:rPr>
        <w:t>6</w:t>
      </w:r>
      <w:r w:rsidRPr="009A60FC">
        <w:rPr>
          <w:bCs/>
          <w:lang w:val="en-US"/>
        </w:rPr>
        <w:t xml:space="preserve"> and 2</w:t>
      </w:r>
      <w:r w:rsidR="002D1AAC">
        <w:rPr>
          <w:bCs/>
          <w:lang w:val="en-US"/>
        </w:rPr>
        <w:t>7</w:t>
      </w:r>
      <w:r w:rsidRPr="004A7189">
        <w:rPr>
          <w:bCs/>
        </w:rPr>
        <w:t>). The Chair stated that the SP of timeline will be discussed</w:t>
      </w:r>
      <w:r>
        <w:rPr>
          <w:bCs/>
        </w:rPr>
        <w:t xml:space="preserve"> during a later time of </w:t>
      </w:r>
      <w:r w:rsidRPr="004A7189">
        <w:rPr>
          <w:bCs/>
        </w:rPr>
        <w:t xml:space="preserve">August. </w:t>
      </w:r>
    </w:p>
    <w:p w14:paraId="602D1FA6" w14:textId="2A8679EC" w:rsidR="0074082F" w:rsidRPr="004A7189" w:rsidRDefault="0074082F" w:rsidP="00120474">
      <w:pPr>
        <w:numPr>
          <w:ilvl w:val="0"/>
          <w:numId w:val="46"/>
        </w:numPr>
        <w:rPr>
          <w:bCs/>
        </w:rPr>
      </w:pPr>
      <w:r>
        <w:rPr>
          <w:bCs/>
        </w:rPr>
        <w:t>The Chair presents slide 2</w:t>
      </w:r>
      <w:r w:rsidR="002D1AAC">
        <w:rPr>
          <w:bCs/>
          <w:lang w:val="en-US"/>
        </w:rPr>
        <w:t>8</w:t>
      </w:r>
      <w:r w:rsidRPr="004A7189">
        <w:rPr>
          <w:bCs/>
        </w:rPr>
        <w:t xml:space="preserve">, Call for contributions. </w:t>
      </w:r>
    </w:p>
    <w:p w14:paraId="3E24151F" w14:textId="129E98E7" w:rsidR="0074082F" w:rsidRPr="004A7189" w:rsidRDefault="0074082F" w:rsidP="00120474">
      <w:pPr>
        <w:numPr>
          <w:ilvl w:val="0"/>
          <w:numId w:val="46"/>
        </w:numPr>
        <w:rPr>
          <w:bCs/>
        </w:rPr>
      </w:pPr>
      <w:r w:rsidRPr="004A7189">
        <w:rPr>
          <w:bCs/>
        </w:rPr>
        <w:t>The Chair presents the teleconference times (slide</w:t>
      </w:r>
      <w:r>
        <w:rPr>
          <w:bCs/>
        </w:rPr>
        <w:t xml:space="preserve"> 2</w:t>
      </w:r>
      <w:r w:rsidR="002D1AAC">
        <w:rPr>
          <w:bCs/>
          <w:lang w:val="en-US"/>
        </w:rPr>
        <w:t>9</w:t>
      </w:r>
      <w:r w:rsidRPr="004A7189">
        <w:rPr>
          <w:bCs/>
        </w:rPr>
        <w:t>).</w:t>
      </w:r>
      <w:r>
        <w:rPr>
          <w:bCs/>
        </w:rPr>
        <w:t xml:space="preserve"> </w:t>
      </w:r>
    </w:p>
    <w:p w14:paraId="094B1CBC" w14:textId="77777777" w:rsidR="0074082F" w:rsidRPr="00473E58" w:rsidRDefault="0074082F" w:rsidP="00120474">
      <w:pPr>
        <w:numPr>
          <w:ilvl w:val="0"/>
          <w:numId w:val="46"/>
        </w:numPr>
        <w:rPr>
          <w:bCs/>
        </w:rPr>
      </w:pPr>
      <w:r w:rsidRPr="004A7189">
        <w:rPr>
          <w:bCs/>
        </w:rPr>
        <w:t>Presentations:</w:t>
      </w:r>
    </w:p>
    <w:p w14:paraId="6788471C" w14:textId="1C972A4F" w:rsidR="0074082F" w:rsidRDefault="0074082F" w:rsidP="001F73BF">
      <w:pPr>
        <w:rPr>
          <w:lang w:val="en-US"/>
        </w:rPr>
      </w:pPr>
    </w:p>
    <w:p w14:paraId="7A84C802" w14:textId="508DB531" w:rsidR="002D1AAC" w:rsidRDefault="002D1AAC" w:rsidP="002D1AAC">
      <w:pPr>
        <w:rPr>
          <w:lang w:val="en-US"/>
        </w:rPr>
      </w:pPr>
      <w:r>
        <w:rPr>
          <w:b/>
          <w:bCs/>
        </w:rPr>
        <w:t>11</w:t>
      </w:r>
      <w:r w:rsidRPr="002D44A4">
        <w:rPr>
          <w:b/>
          <w:bCs/>
          <w:lang w:val="en-US"/>
        </w:rPr>
        <w:t>-2</w:t>
      </w:r>
      <w:r>
        <w:rPr>
          <w:b/>
          <w:bCs/>
          <w:lang w:val="en-US"/>
        </w:rPr>
        <w:t>2</w:t>
      </w:r>
      <w:r w:rsidRPr="002D44A4">
        <w:rPr>
          <w:b/>
          <w:bCs/>
          <w:lang w:val="en-US"/>
        </w:rPr>
        <w:t>/</w:t>
      </w:r>
      <w:r>
        <w:rPr>
          <w:b/>
          <w:bCs/>
          <w:lang w:val="en-US"/>
        </w:rPr>
        <w:t>1315</w:t>
      </w:r>
      <w:r w:rsidRPr="0034051C">
        <w:rPr>
          <w:b/>
          <w:bCs/>
        </w:rPr>
        <w:t>r</w:t>
      </w:r>
      <w:r w:rsidR="005304E0">
        <w:rPr>
          <w:b/>
          <w:bCs/>
          <w:lang w:val="en-US"/>
        </w:rPr>
        <w:t>2</w:t>
      </w:r>
      <w:r w:rsidRPr="0034051C">
        <w:rPr>
          <w:b/>
          <w:bCs/>
        </w:rPr>
        <w:t xml:space="preserve">, </w:t>
      </w:r>
      <w:r w:rsidRPr="002D44A4">
        <w:rPr>
          <w:b/>
          <w:bCs/>
          <w:lang w:val="en-US"/>
        </w:rPr>
        <w:t>“</w:t>
      </w:r>
      <w:r>
        <w:rPr>
          <w:b/>
          <w:bCs/>
          <w:lang w:val="en-US"/>
        </w:rPr>
        <w:t>CR for Setup CID Part I</w:t>
      </w:r>
      <w:r w:rsidRPr="002D44A4">
        <w:rPr>
          <w:b/>
          <w:bCs/>
          <w:lang w:val="en-US"/>
        </w:rPr>
        <w:t xml:space="preserve">”, </w:t>
      </w:r>
      <w:proofErr w:type="spellStart"/>
      <w:r>
        <w:rPr>
          <w:b/>
          <w:bCs/>
          <w:lang w:val="en-US"/>
        </w:rPr>
        <w:t>Zinan</w:t>
      </w:r>
      <w:proofErr w:type="spellEnd"/>
      <w:r>
        <w:rPr>
          <w:b/>
          <w:bCs/>
          <w:lang w:val="en-US"/>
        </w:rPr>
        <w:t xml:space="preserve"> Lin</w:t>
      </w:r>
      <w:r w:rsidR="00C4525C">
        <w:rPr>
          <w:b/>
          <w:bCs/>
          <w:lang w:val="en-US"/>
        </w:rPr>
        <w:t xml:space="preserve"> </w:t>
      </w:r>
      <w:r w:rsidRPr="002D44A4">
        <w:rPr>
          <w:b/>
          <w:bCs/>
          <w:lang w:val="en-US"/>
        </w:rPr>
        <w:t>(</w:t>
      </w:r>
      <w:r>
        <w:rPr>
          <w:b/>
          <w:bCs/>
          <w:lang w:val="en-US"/>
        </w:rPr>
        <w:t>Interdigital</w:t>
      </w:r>
      <w:r w:rsidRPr="002D44A4">
        <w:rPr>
          <w:b/>
          <w:bCs/>
          <w:lang w:val="en-US"/>
        </w:rPr>
        <w:t>):</w:t>
      </w:r>
      <w:r>
        <w:rPr>
          <w:b/>
          <w:bCs/>
          <w:lang w:val="en-US"/>
        </w:rPr>
        <w:t xml:space="preserve"> </w:t>
      </w:r>
      <w:r w:rsidRPr="000F6D61">
        <w:rPr>
          <w:lang w:val="en-US"/>
        </w:rPr>
        <w:t>This submission present proposed resolutions for the following 8 CIDs: 94, 244,324, 581, 801, 802, 817, 892</w:t>
      </w:r>
    </w:p>
    <w:p w14:paraId="676CEAFF" w14:textId="77777777" w:rsidR="00845FED" w:rsidRPr="000F6D61" w:rsidRDefault="00845FED" w:rsidP="002D1AAC">
      <w:pPr>
        <w:rPr>
          <w:b/>
          <w:bCs/>
          <w:lang w:val="en-US"/>
        </w:rPr>
      </w:pPr>
    </w:p>
    <w:p w14:paraId="5841F6B6" w14:textId="03494816" w:rsidR="002D1AAC" w:rsidRDefault="002D1AAC" w:rsidP="001F73BF">
      <w:pPr>
        <w:rPr>
          <w:lang w:val="en-US"/>
        </w:rPr>
      </w:pPr>
      <w:r>
        <w:rPr>
          <w:lang w:val="en-US"/>
        </w:rPr>
        <w:t>This is a continuation of the presentation from yesterday.</w:t>
      </w:r>
    </w:p>
    <w:p w14:paraId="5E821DB1" w14:textId="77777777" w:rsidR="005304E0" w:rsidRDefault="005304E0" w:rsidP="001F73BF">
      <w:pPr>
        <w:rPr>
          <w:lang w:val="en-US"/>
        </w:rPr>
      </w:pPr>
    </w:p>
    <w:p w14:paraId="6C6FE683" w14:textId="58801C71" w:rsidR="00042EFE" w:rsidRDefault="002D1AAC" w:rsidP="001F73BF">
      <w:pPr>
        <w:rPr>
          <w:lang w:val="en-US"/>
        </w:rPr>
      </w:pPr>
      <w:r>
        <w:rPr>
          <w:lang w:val="en-US"/>
        </w:rPr>
        <w:lastRenderedPageBreak/>
        <w:t xml:space="preserve">CID </w:t>
      </w:r>
      <w:r w:rsidR="005304E0">
        <w:rPr>
          <w:lang w:val="en-US"/>
        </w:rPr>
        <w:t>801</w:t>
      </w:r>
      <w:r w:rsidR="002C1DF9">
        <w:rPr>
          <w:lang w:val="en-US"/>
        </w:rPr>
        <w:t xml:space="preserve">: </w:t>
      </w:r>
      <w:r w:rsidR="00CB45E1">
        <w:rPr>
          <w:lang w:val="en-US"/>
        </w:rPr>
        <w:t xml:space="preserve">The resolution is updated after feedback from </w:t>
      </w:r>
      <w:r w:rsidR="00723CA0">
        <w:rPr>
          <w:lang w:val="en-US"/>
        </w:rPr>
        <w:t xml:space="preserve">Claudio. </w:t>
      </w:r>
    </w:p>
    <w:p w14:paraId="45CFF2CB" w14:textId="77777777" w:rsidR="00845FED" w:rsidRDefault="00845FED" w:rsidP="001F73BF">
      <w:pPr>
        <w:rPr>
          <w:lang w:val="en-US"/>
        </w:rPr>
      </w:pPr>
    </w:p>
    <w:p w14:paraId="292C87F1" w14:textId="77777777" w:rsidR="00042EFE" w:rsidRDefault="00042EFE" w:rsidP="00042EFE">
      <w:pPr>
        <w:rPr>
          <w:lang w:val="en-US"/>
        </w:rPr>
      </w:pPr>
      <w:r w:rsidRPr="00047C4B">
        <w:rPr>
          <w:b/>
          <w:bCs/>
          <w:lang w:val="en-US"/>
        </w:rPr>
        <w:t>Straw Poll:</w:t>
      </w:r>
      <w:r>
        <w:rPr>
          <w:lang w:val="en-US"/>
        </w:rPr>
        <w:t xml:space="preserve"> Do you support the proposed resolutions in this document?</w:t>
      </w:r>
    </w:p>
    <w:p w14:paraId="2C67EB8A" w14:textId="77777777" w:rsidR="00042EFE" w:rsidRDefault="00042EFE" w:rsidP="00042EFE">
      <w:pPr>
        <w:rPr>
          <w:lang w:val="en-US"/>
        </w:rPr>
      </w:pPr>
      <w:r>
        <w:rPr>
          <w:lang w:val="en-US"/>
        </w:rPr>
        <w:t>The group unanimously support setting the document ready for motion.</w:t>
      </w:r>
    </w:p>
    <w:p w14:paraId="29C3CF72" w14:textId="77777777" w:rsidR="00042EFE" w:rsidRDefault="00042EFE" w:rsidP="00042EFE">
      <w:pPr>
        <w:rPr>
          <w:lang w:val="en-US"/>
        </w:rPr>
      </w:pPr>
    </w:p>
    <w:p w14:paraId="4B00458E" w14:textId="772C7B41" w:rsidR="00B33A56" w:rsidRDefault="00C56F6E" w:rsidP="001F73BF">
      <w:pPr>
        <w:rPr>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054027">
        <w:rPr>
          <w:b/>
          <w:bCs/>
          <w:lang w:val="en-US"/>
        </w:rPr>
        <w:t>248</w:t>
      </w:r>
      <w:r w:rsidRPr="0034051C">
        <w:rPr>
          <w:b/>
          <w:bCs/>
        </w:rPr>
        <w:t>r</w:t>
      </w:r>
      <w:r w:rsidR="00054027">
        <w:rPr>
          <w:b/>
          <w:bCs/>
          <w:lang w:val="en-US"/>
        </w:rPr>
        <w:t>1</w:t>
      </w:r>
      <w:r w:rsidRPr="0034051C">
        <w:rPr>
          <w:b/>
          <w:bCs/>
        </w:rPr>
        <w:t xml:space="preserve">, </w:t>
      </w:r>
      <w:r w:rsidRPr="002D44A4">
        <w:rPr>
          <w:b/>
          <w:bCs/>
          <w:lang w:val="en-US"/>
        </w:rPr>
        <w:t>“</w:t>
      </w:r>
      <w:r w:rsidR="00054027">
        <w:rPr>
          <w:b/>
          <w:bCs/>
          <w:lang w:val="en-US"/>
        </w:rPr>
        <w:t xml:space="preserve">Sensing </w:t>
      </w:r>
      <w:r w:rsidR="004134DD">
        <w:rPr>
          <w:b/>
          <w:bCs/>
          <w:lang w:val="en-US"/>
        </w:rPr>
        <w:t>Measurement</w:t>
      </w:r>
      <w:r w:rsidR="00054027">
        <w:rPr>
          <w:b/>
          <w:bCs/>
          <w:lang w:val="en-US"/>
        </w:rPr>
        <w:t xml:space="preserve"> </w:t>
      </w:r>
      <w:r w:rsidR="004134DD">
        <w:rPr>
          <w:b/>
          <w:bCs/>
          <w:lang w:val="en-US"/>
        </w:rPr>
        <w:t>Report</w:t>
      </w:r>
      <w:r w:rsidR="00054027">
        <w:rPr>
          <w:b/>
          <w:bCs/>
          <w:lang w:val="en-US"/>
        </w:rPr>
        <w:t xml:space="preserve"> format Discussion</w:t>
      </w:r>
      <w:r w:rsidRPr="002D44A4">
        <w:rPr>
          <w:b/>
          <w:bCs/>
          <w:lang w:val="en-US"/>
        </w:rPr>
        <w:t xml:space="preserve">”, </w:t>
      </w:r>
      <w:proofErr w:type="spellStart"/>
      <w:r w:rsidR="0027662A">
        <w:rPr>
          <w:b/>
          <w:bCs/>
          <w:lang w:val="en-US"/>
        </w:rPr>
        <w:t>Rojan</w:t>
      </w:r>
      <w:proofErr w:type="spellEnd"/>
      <w:r w:rsidR="0027662A">
        <w:rPr>
          <w:b/>
          <w:bCs/>
          <w:lang w:val="en-US"/>
        </w:rPr>
        <w:t xml:space="preserve"> </w:t>
      </w:r>
      <w:proofErr w:type="spellStart"/>
      <w:r w:rsidR="0027662A">
        <w:rPr>
          <w:b/>
          <w:bCs/>
          <w:lang w:val="en-US"/>
        </w:rPr>
        <w:t>Chitrakar</w:t>
      </w:r>
      <w:proofErr w:type="spellEnd"/>
      <w:r w:rsidR="00C4525C">
        <w:rPr>
          <w:b/>
          <w:bCs/>
          <w:lang w:val="en-US"/>
        </w:rPr>
        <w:t xml:space="preserve"> </w:t>
      </w:r>
      <w:r w:rsidRPr="002D44A4">
        <w:rPr>
          <w:b/>
          <w:bCs/>
          <w:lang w:val="en-US"/>
        </w:rPr>
        <w:t>(</w:t>
      </w:r>
      <w:r w:rsidR="0027662A">
        <w:rPr>
          <w:b/>
          <w:bCs/>
          <w:lang w:val="en-US"/>
        </w:rPr>
        <w:t>Panasonic</w:t>
      </w:r>
      <w:r w:rsidRPr="002D44A4">
        <w:rPr>
          <w:b/>
          <w:bCs/>
          <w:lang w:val="en-US"/>
        </w:rPr>
        <w:t>):</w:t>
      </w:r>
      <w:r w:rsidR="004134DD">
        <w:rPr>
          <w:b/>
          <w:bCs/>
          <w:lang w:val="en-US"/>
        </w:rPr>
        <w:t xml:space="preserve"> </w:t>
      </w:r>
      <w:r w:rsidR="004134DD">
        <w:rPr>
          <w:lang w:val="en-US"/>
        </w:rPr>
        <w:t xml:space="preserve">Revision 0 of the contribution was presented </w:t>
      </w:r>
      <w:r w:rsidR="00A61314">
        <w:rPr>
          <w:lang w:val="en-US"/>
        </w:rPr>
        <w:t>on</w:t>
      </w:r>
      <w:r w:rsidR="004134DD">
        <w:rPr>
          <w:lang w:val="en-US"/>
        </w:rPr>
        <w:t xml:space="preserve"> the 4</w:t>
      </w:r>
      <w:r w:rsidR="004134DD" w:rsidRPr="004134DD">
        <w:rPr>
          <w:vertAlign w:val="superscript"/>
          <w:lang w:val="en-US"/>
        </w:rPr>
        <w:t>th</w:t>
      </w:r>
      <w:r w:rsidR="004134DD">
        <w:rPr>
          <w:lang w:val="en-US"/>
        </w:rPr>
        <w:t xml:space="preserve"> of August. </w:t>
      </w:r>
    </w:p>
    <w:p w14:paraId="3D628072" w14:textId="2A233F14" w:rsidR="004134DD" w:rsidRDefault="004134DD" w:rsidP="001F73BF">
      <w:pPr>
        <w:rPr>
          <w:lang w:val="en-US"/>
        </w:rPr>
      </w:pPr>
    </w:p>
    <w:p w14:paraId="22C969F6" w14:textId="37294D9E" w:rsidR="00003C21" w:rsidRPr="00003C21" w:rsidRDefault="00B33A56" w:rsidP="00003C21">
      <w:pPr>
        <w:rPr>
          <w:lang w:val="en-US"/>
        </w:rPr>
      </w:pPr>
      <w:r w:rsidRPr="00B33A56">
        <w:rPr>
          <w:b/>
          <w:bCs/>
          <w:lang w:val="en-US"/>
        </w:rPr>
        <w:t xml:space="preserve">Straw Poll 1: </w:t>
      </w:r>
      <w:r w:rsidR="00003C21">
        <w:rPr>
          <w:b/>
          <w:bCs/>
          <w:lang w:val="en-US"/>
        </w:rPr>
        <w:t xml:space="preserve"> </w:t>
      </w:r>
      <w:r w:rsidR="00003C21" w:rsidRPr="00003C21">
        <w:rPr>
          <w:lang w:val="en-US"/>
        </w:rPr>
        <w:t>Do you agree to replace the Sensing Measurement Report element with a field?</w:t>
      </w:r>
    </w:p>
    <w:p w14:paraId="46937D2A" w14:textId="77777777" w:rsidR="00003C21" w:rsidRPr="00003C21" w:rsidRDefault="00003C21" w:rsidP="00003C21">
      <w:pPr>
        <w:rPr>
          <w:b/>
          <w:bCs/>
          <w:lang w:val="en-US"/>
        </w:rPr>
      </w:pPr>
    </w:p>
    <w:p w14:paraId="23F2BDCA" w14:textId="77777777" w:rsidR="00003C21" w:rsidRPr="00003C21" w:rsidRDefault="00003C21" w:rsidP="00003C21">
      <w:r w:rsidRPr="00003C21">
        <w:rPr>
          <w:b/>
          <w:bCs/>
          <w:lang w:val="en-US"/>
        </w:rPr>
        <w:t xml:space="preserve">Note: </w:t>
      </w:r>
      <w:r w:rsidRPr="00003C21">
        <w:rPr>
          <w:lang w:val="en-US"/>
        </w:rPr>
        <w:t>The content of the field is based on the content of the Sensing Measurement Report element. Formatting details are TBD.</w:t>
      </w:r>
    </w:p>
    <w:p w14:paraId="028D9BA3" w14:textId="23359B23" w:rsidR="00003C21" w:rsidRDefault="00003C21" w:rsidP="001F73BF">
      <w:pPr>
        <w:rPr>
          <w:lang w:val="en-US"/>
        </w:rPr>
      </w:pPr>
    </w:p>
    <w:p w14:paraId="5A8D5040" w14:textId="7AFF5DEE" w:rsidR="00003C21" w:rsidRDefault="00003C21" w:rsidP="001F73BF">
      <w:pPr>
        <w:rPr>
          <w:lang w:val="en-US"/>
        </w:rPr>
      </w:pPr>
      <w:r w:rsidRPr="00003C21">
        <w:rPr>
          <w:b/>
          <w:bCs/>
          <w:lang w:val="en-US"/>
        </w:rPr>
        <w:t>Result:</w:t>
      </w:r>
      <w:r>
        <w:rPr>
          <w:lang w:val="en-US"/>
        </w:rPr>
        <w:t xml:space="preserve"> </w:t>
      </w:r>
      <w:r w:rsidR="004607D8">
        <w:rPr>
          <w:lang w:val="en-US"/>
        </w:rPr>
        <w:t>Unanimously supported.</w:t>
      </w:r>
    </w:p>
    <w:p w14:paraId="31C36B46" w14:textId="30F720FE" w:rsidR="004607D8" w:rsidRDefault="004607D8" w:rsidP="001F73BF">
      <w:pPr>
        <w:rPr>
          <w:lang w:val="en-US"/>
        </w:rPr>
      </w:pPr>
    </w:p>
    <w:p w14:paraId="7972BE97" w14:textId="70975CF8" w:rsidR="00DE3AE7" w:rsidRPr="00075450" w:rsidRDefault="00AA3B81" w:rsidP="00DE3AE7">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1365</w:t>
      </w:r>
      <w:r w:rsidRPr="0034051C">
        <w:rPr>
          <w:b/>
          <w:bCs/>
        </w:rPr>
        <w:t>r</w:t>
      </w:r>
      <w:r>
        <w:rPr>
          <w:b/>
          <w:bCs/>
          <w:lang w:val="en-US"/>
        </w:rPr>
        <w:t>1</w:t>
      </w:r>
      <w:r w:rsidRPr="0034051C">
        <w:rPr>
          <w:b/>
          <w:bCs/>
        </w:rPr>
        <w:t xml:space="preserve">, </w:t>
      </w:r>
      <w:r w:rsidRPr="002D44A4">
        <w:rPr>
          <w:b/>
          <w:bCs/>
          <w:lang w:val="en-US"/>
        </w:rPr>
        <w:t>“</w:t>
      </w:r>
      <w:r>
        <w:rPr>
          <w:b/>
          <w:bCs/>
          <w:lang w:val="en-US"/>
        </w:rPr>
        <w:t xml:space="preserve">CC40 CR for MLME </w:t>
      </w:r>
      <w:r w:rsidR="00150B92">
        <w:rPr>
          <w:b/>
          <w:bCs/>
          <w:lang w:val="en-US"/>
        </w:rPr>
        <w:t>–</w:t>
      </w:r>
      <w:r>
        <w:rPr>
          <w:b/>
          <w:bCs/>
          <w:lang w:val="en-US"/>
        </w:rPr>
        <w:t xml:space="preserve"> Par</w:t>
      </w:r>
      <w:r w:rsidR="00150B92">
        <w:rPr>
          <w:b/>
          <w:bCs/>
          <w:lang w:val="en-US"/>
        </w:rPr>
        <w:t xml:space="preserve">t </w:t>
      </w:r>
      <w:r w:rsidR="006231BB">
        <w:rPr>
          <w:b/>
          <w:bCs/>
          <w:lang w:val="en-US"/>
        </w:rPr>
        <w:t>1</w:t>
      </w:r>
      <w:r w:rsidRPr="002D44A4">
        <w:rPr>
          <w:b/>
          <w:bCs/>
          <w:lang w:val="en-US"/>
        </w:rPr>
        <w:t xml:space="preserve">”, </w:t>
      </w:r>
      <w:proofErr w:type="spellStart"/>
      <w:r>
        <w:rPr>
          <w:b/>
          <w:bCs/>
          <w:lang w:val="en-US"/>
        </w:rPr>
        <w:t>Narengerile</w:t>
      </w:r>
      <w:proofErr w:type="spellEnd"/>
      <w:r>
        <w:rPr>
          <w:b/>
          <w:bCs/>
          <w:lang w:val="en-US"/>
        </w:rPr>
        <w:t xml:space="preserve"> </w:t>
      </w:r>
      <w:r w:rsidRPr="002D44A4">
        <w:rPr>
          <w:b/>
          <w:bCs/>
          <w:lang w:val="en-US"/>
        </w:rPr>
        <w:t>(</w:t>
      </w:r>
      <w:r>
        <w:rPr>
          <w:b/>
          <w:bCs/>
          <w:lang w:val="en-US"/>
        </w:rPr>
        <w:t>Huawei</w:t>
      </w:r>
      <w:r w:rsidRPr="002D44A4">
        <w:rPr>
          <w:b/>
          <w:bCs/>
          <w:lang w:val="en-US"/>
        </w:rPr>
        <w:t>):</w:t>
      </w:r>
      <w:r w:rsidR="00075450">
        <w:rPr>
          <w:b/>
          <w:bCs/>
          <w:lang w:val="en-US"/>
        </w:rPr>
        <w:t xml:space="preserve"> </w:t>
      </w:r>
      <w:r w:rsidR="00075450" w:rsidRPr="004E66C6">
        <w:rPr>
          <w:sz w:val="22"/>
        </w:rPr>
        <w:t xml:space="preserve">This document proposes comment resolutions for </w:t>
      </w:r>
      <w:r w:rsidR="00075450">
        <w:rPr>
          <w:sz w:val="22"/>
        </w:rPr>
        <w:t xml:space="preserve">the following CIDs, which are </w:t>
      </w:r>
      <w:r w:rsidR="00075450">
        <w:rPr>
          <w:rFonts w:hint="eastAsia"/>
          <w:sz w:val="22"/>
        </w:rPr>
        <w:t>re</w:t>
      </w:r>
      <w:r w:rsidR="00075450">
        <w:rPr>
          <w:sz w:val="22"/>
        </w:rPr>
        <w:t xml:space="preserve">lated to the </w:t>
      </w:r>
      <w:r w:rsidR="00DE3AE7">
        <w:rPr>
          <w:sz w:val="22"/>
        </w:rPr>
        <w:t xml:space="preserve">illustration of the message flow in Figure 6-28a, b, c and d. </w:t>
      </w:r>
    </w:p>
    <w:p w14:paraId="42068CCC" w14:textId="77777777" w:rsidR="00DE3AE7" w:rsidRPr="008C2BA7" w:rsidRDefault="00DE3AE7" w:rsidP="00120474">
      <w:pPr>
        <w:pStyle w:val="ListParagraph"/>
        <w:numPr>
          <w:ilvl w:val="0"/>
          <w:numId w:val="47"/>
        </w:numPr>
      </w:pPr>
      <w:r>
        <w:t>211, 212, 213, 214, 371, 824, 731, 35, 388, 733, 468, 469, 658, 659, 826, 827, 829, 820, 822, 389, 825, 732, 821, 484</w:t>
      </w:r>
    </w:p>
    <w:p w14:paraId="2CE8C8F9" w14:textId="79D67F37" w:rsidR="00DE3AE7" w:rsidRDefault="00DE3AE7" w:rsidP="001F73BF">
      <w:pPr>
        <w:rPr>
          <w:lang w:val="en-US"/>
        </w:rPr>
      </w:pPr>
    </w:p>
    <w:p w14:paraId="34DB5B31" w14:textId="1AA5E44B" w:rsidR="00075450" w:rsidRDefault="00075450" w:rsidP="001F73BF">
      <w:pPr>
        <w:rPr>
          <w:lang w:val="en-US"/>
        </w:rPr>
      </w:pPr>
      <w:r>
        <w:rPr>
          <w:lang w:val="en-US"/>
        </w:rPr>
        <w:t>CID</w:t>
      </w:r>
      <w:r w:rsidR="00981A5D">
        <w:rPr>
          <w:lang w:val="en-US"/>
        </w:rPr>
        <w:t>s</w:t>
      </w:r>
      <w:r>
        <w:rPr>
          <w:lang w:val="en-US"/>
        </w:rPr>
        <w:t xml:space="preserve"> 211, 212, 213, 214, and 371: </w:t>
      </w:r>
      <w:r w:rsidR="006014BC">
        <w:rPr>
          <w:lang w:val="en-US"/>
        </w:rPr>
        <w:t>No discussion.</w:t>
      </w:r>
    </w:p>
    <w:p w14:paraId="27A56D48" w14:textId="710EE0D0" w:rsidR="00587DC5" w:rsidRDefault="006014BC" w:rsidP="001F73BF">
      <w:pPr>
        <w:rPr>
          <w:lang w:val="en-US"/>
        </w:rPr>
      </w:pPr>
      <w:r>
        <w:rPr>
          <w:lang w:val="en-US"/>
        </w:rPr>
        <w:t>CID</w:t>
      </w:r>
      <w:r w:rsidR="006F4219">
        <w:rPr>
          <w:lang w:val="en-US"/>
        </w:rPr>
        <w:t xml:space="preserve"> 824: </w:t>
      </w:r>
      <w:r w:rsidR="00587DC5">
        <w:rPr>
          <w:lang w:val="en-US"/>
        </w:rPr>
        <w:t>The resolution is changed from rejected to revised</w:t>
      </w:r>
      <w:r w:rsidR="008E5E5A">
        <w:rPr>
          <w:lang w:val="en-US"/>
        </w:rPr>
        <w:t xml:space="preserve">. The motivation </w:t>
      </w:r>
      <w:r w:rsidR="008D17FB">
        <w:rPr>
          <w:lang w:val="en-US"/>
        </w:rPr>
        <w:t xml:space="preserve">is the same, referring to that the comment effectively is resolved by the resolution </w:t>
      </w:r>
      <w:r w:rsidR="00A02BD2">
        <w:rPr>
          <w:lang w:val="en-US"/>
        </w:rPr>
        <w:t>of</w:t>
      </w:r>
      <w:r w:rsidR="008D17FB">
        <w:rPr>
          <w:lang w:val="en-US"/>
        </w:rPr>
        <w:t xml:space="preserve"> other CIDs.</w:t>
      </w:r>
    </w:p>
    <w:p w14:paraId="5170A4C8" w14:textId="1CAFADA9" w:rsidR="006014BC" w:rsidRDefault="00587DC5" w:rsidP="001F73BF">
      <w:pPr>
        <w:rPr>
          <w:lang w:val="en-US"/>
        </w:rPr>
      </w:pPr>
      <w:r>
        <w:rPr>
          <w:lang w:val="en-US"/>
        </w:rPr>
        <w:t>CID</w:t>
      </w:r>
      <w:r w:rsidR="00981A5D">
        <w:rPr>
          <w:lang w:val="en-US"/>
        </w:rPr>
        <w:t>s</w:t>
      </w:r>
      <w:r>
        <w:rPr>
          <w:lang w:val="en-US"/>
        </w:rPr>
        <w:t xml:space="preserve"> 731</w:t>
      </w:r>
      <w:r w:rsidR="008D17FB">
        <w:rPr>
          <w:lang w:val="en-US"/>
        </w:rPr>
        <w:t xml:space="preserve"> and 35: </w:t>
      </w:r>
      <w:r w:rsidR="00427C9D">
        <w:rPr>
          <w:lang w:val="en-US"/>
        </w:rPr>
        <w:t xml:space="preserve">Some discussion about the termination shown in Figure </w:t>
      </w:r>
      <w:r w:rsidR="00227283">
        <w:rPr>
          <w:lang w:val="en-US"/>
        </w:rPr>
        <w:t xml:space="preserve">6-28a. </w:t>
      </w:r>
    </w:p>
    <w:p w14:paraId="3EC05374" w14:textId="315BCE54" w:rsidR="00C901B5" w:rsidRDefault="00542B1A" w:rsidP="001F73BF">
      <w:pPr>
        <w:rPr>
          <w:lang w:val="en-US"/>
        </w:rPr>
      </w:pPr>
      <w:r>
        <w:rPr>
          <w:lang w:val="en-US"/>
        </w:rPr>
        <w:t>Als</w:t>
      </w:r>
      <w:r w:rsidR="00480DD8">
        <w:rPr>
          <w:lang w:val="en-US"/>
        </w:rPr>
        <w:t>o,</w:t>
      </w:r>
      <w:r>
        <w:rPr>
          <w:lang w:val="en-US"/>
        </w:rPr>
        <w:t xml:space="preserve"> some discussion about th</w:t>
      </w:r>
      <w:r w:rsidR="00AB382F">
        <w:rPr>
          <w:lang w:val="en-US"/>
        </w:rPr>
        <w:t>e changes made in the same figure.</w:t>
      </w:r>
    </w:p>
    <w:p w14:paraId="1E4DA96E" w14:textId="7D43632D" w:rsidR="00CC45B6" w:rsidRDefault="00981A5D" w:rsidP="001F73BF">
      <w:pPr>
        <w:rPr>
          <w:lang w:val="en-US"/>
        </w:rPr>
      </w:pPr>
      <w:r>
        <w:rPr>
          <w:lang w:val="en-US"/>
        </w:rPr>
        <w:t xml:space="preserve">CIDs 388 and 733: </w:t>
      </w:r>
      <w:r w:rsidR="00ED4190">
        <w:rPr>
          <w:lang w:val="en-US"/>
        </w:rPr>
        <w:t>No discussion.</w:t>
      </w:r>
    </w:p>
    <w:p w14:paraId="1825D43B" w14:textId="220FE517" w:rsidR="00CF7FD4" w:rsidRDefault="00CF7FD4" w:rsidP="001F73BF">
      <w:pPr>
        <w:rPr>
          <w:lang w:val="en-US"/>
        </w:rPr>
      </w:pPr>
      <w:r>
        <w:rPr>
          <w:lang w:val="en-US"/>
        </w:rPr>
        <w:t>CIDs 468</w:t>
      </w:r>
      <w:r w:rsidR="00ED4190">
        <w:rPr>
          <w:lang w:val="en-US"/>
        </w:rPr>
        <w:t xml:space="preserve">, 469, 658, and 659: </w:t>
      </w:r>
      <w:r w:rsidR="00B318C3">
        <w:rPr>
          <w:lang w:val="en-US"/>
        </w:rPr>
        <w:t xml:space="preserve">Q: I don’t agree with the resolution, I believe it should be explained </w:t>
      </w:r>
      <w:r w:rsidR="00CE2D61">
        <w:rPr>
          <w:lang w:val="en-US"/>
        </w:rPr>
        <w:t xml:space="preserve">that this packet is </w:t>
      </w:r>
      <w:proofErr w:type="gramStart"/>
      <w:r w:rsidR="00CE2D61">
        <w:rPr>
          <w:lang w:val="en-US"/>
        </w:rPr>
        <w:t>actually sent</w:t>
      </w:r>
      <w:proofErr w:type="gramEnd"/>
      <w:r w:rsidR="00CE2D61">
        <w:rPr>
          <w:lang w:val="en-US"/>
        </w:rPr>
        <w:t xml:space="preserve">. </w:t>
      </w:r>
    </w:p>
    <w:p w14:paraId="56D45D0D" w14:textId="50BECF4F" w:rsidR="00670572" w:rsidRDefault="00971570" w:rsidP="001F73BF">
      <w:pPr>
        <w:rPr>
          <w:lang w:val="en-US"/>
        </w:rPr>
      </w:pPr>
      <w:r>
        <w:rPr>
          <w:lang w:val="en-US"/>
        </w:rPr>
        <w:t xml:space="preserve">As a </w:t>
      </w:r>
      <w:r w:rsidR="005C51B9">
        <w:rPr>
          <w:lang w:val="en-US"/>
        </w:rPr>
        <w:t>result,</w:t>
      </w:r>
      <w:r>
        <w:rPr>
          <w:lang w:val="en-US"/>
        </w:rPr>
        <w:t xml:space="preserve"> it is discussed whether to add a note in the figure or add</w:t>
      </w:r>
      <w:r w:rsidR="00AB51E5">
        <w:rPr>
          <w:lang w:val="en-US"/>
        </w:rPr>
        <w:t xml:space="preserve"> the NDP</w:t>
      </w:r>
      <w:r w:rsidR="00C068F4">
        <w:rPr>
          <w:lang w:val="en-US"/>
        </w:rPr>
        <w:t xml:space="preserve"> in the figure</w:t>
      </w:r>
      <w:r w:rsidR="00AB51E5">
        <w:rPr>
          <w:lang w:val="en-US"/>
        </w:rPr>
        <w:t xml:space="preserve"> and potentially also add a note.</w:t>
      </w:r>
    </w:p>
    <w:p w14:paraId="53686932" w14:textId="4E64F205" w:rsidR="00A81551" w:rsidRDefault="00F61EA0" w:rsidP="001F73BF">
      <w:pPr>
        <w:rPr>
          <w:lang w:val="en-US"/>
        </w:rPr>
      </w:pPr>
      <w:r>
        <w:rPr>
          <w:lang w:val="en-US"/>
        </w:rPr>
        <w:t xml:space="preserve">CIDs </w:t>
      </w:r>
      <w:r w:rsidR="00CA33F8">
        <w:rPr>
          <w:lang w:val="en-US"/>
        </w:rPr>
        <w:t xml:space="preserve">826, 827, 829, and </w:t>
      </w:r>
      <w:r w:rsidR="00857E9F">
        <w:rPr>
          <w:lang w:val="en-US"/>
        </w:rPr>
        <w:t xml:space="preserve">389: </w:t>
      </w:r>
      <w:r w:rsidR="0085690D">
        <w:rPr>
          <w:lang w:val="en-US"/>
        </w:rPr>
        <w:t xml:space="preserve">Claudio reminds about that it has been agreed to replace R2I by </w:t>
      </w:r>
      <w:r w:rsidR="009617C4">
        <w:rPr>
          <w:lang w:val="en-US"/>
        </w:rPr>
        <w:t>SR2SI</w:t>
      </w:r>
      <w:r w:rsidR="0085690D">
        <w:rPr>
          <w:lang w:val="en-US"/>
        </w:rPr>
        <w:t xml:space="preserve"> and I2R by </w:t>
      </w:r>
      <w:r w:rsidR="00285C66">
        <w:rPr>
          <w:lang w:val="en-US"/>
        </w:rPr>
        <w:t xml:space="preserve">SI2SR and asks </w:t>
      </w:r>
      <w:proofErr w:type="spellStart"/>
      <w:r w:rsidR="00285C66">
        <w:rPr>
          <w:lang w:val="en-US"/>
        </w:rPr>
        <w:t>Narengerile</w:t>
      </w:r>
      <w:proofErr w:type="spellEnd"/>
      <w:r w:rsidR="00285C66">
        <w:rPr>
          <w:lang w:val="en-US"/>
        </w:rPr>
        <w:t xml:space="preserve"> to adjust the text accordingly. </w:t>
      </w:r>
    </w:p>
    <w:p w14:paraId="5F3256D2" w14:textId="2E6736CD" w:rsidR="0085690D" w:rsidRDefault="0085690D" w:rsidP="001F73BF">
      <w:pPr>
        <w:rPr>
          <w:lang w:val="en-US"/>
        </w:rPr>
      </w:pPr>
      <w:r>
        <w:rPr>
          <w:lang w:val="en-US"/>
        </w:rPr>
        <w:t>CID 820:</w:t>
      </w:r>
      <w:r w:rsidR="0042685A">
        <w:rPr>
          <w:lang w:val="en-US"/>
        </w:rPr>
        <w:t xml:space="preserve"> </w:t>
      </w:r>
      <w:r w:rsidR="00F320AF">
        <w:rPr>
          <w:lang w:val="en-US"/>
        </w:rPr>
        <w:t>No discussion.</w:t>
      </w:r>
    </w:p>
    <w:p w14:paraId="488E0BE0" w14:textId="6C03E086" w:rsidR="00E54B24" w:rsidRDefault="00F320AF" w:rsidP="001F73BF">
      <w:pPr>
        <w:rPr>
          <w:lang w:val="en-US"/>
        </w:rPr>
      </w:pPr>
      <w:r>
        <w:rPr>
          <w:lang w:val="en-US"/>
        </w:rPr>
        <w:t xml:space="preserve">CID 822: </w:t>
      </w:r>
      <w:r w:rsidR="00C07021">
        <w:rPr>
          <w:lang w:val="en-US"/>
        </w:rPr>
        <w:t xml:space="preserve">Some discussion about how to make the figures </w:t>
      </w:r>
      <w:r w:rsidR="00652B41">
        <w:rPr>
          <w:lang w:val="en-US"/>
        </w:rPr>
        <w:t>easier</w:t>
      </w:r>
      <w:r w:rsidR="00C07021">
        <w:rPr>
          <w:lang w:val="en-US"/>
        </w:rPr>
        <w:t xml:space="preserve"> to read</w:t>
      </w:r>
      <w:r w:rsidR="00194453">
        <w:rPr>
          <w:lang w:val="en-US"/>
        </w:rPr>
        <w:t>.</w:t>
      </w:r>
    </w:p>
    <w:p w14:paraId="07C54B4E" w14:textId="3E74DB6A" w:rsidR="00E54B24" w:rsidRDefault="00E54B24" w:rsidP="001F73BF">
      <w:pPr>
        <w:rPr>
          <w:lang w:val="en-US"/>
        </w:rPr>
      </w:pPr>
      <w:r>
        <w:rPr>
          <w:lang w:val="en-US"/>
        </w:rPr>
        <w:t xml:space="preserve">CIDs 732 and </w:t>
      </w:r>
      <w:r w:rsidR="009C6DDC">
        <w:rPr>
          <w:lang w:val="en-US"/>
        </w:rPr>
        <w:t xml:space="preserve">821: </w:t>
      </w:r>
      <w:r w:rsidR="00FB71BB">
        <w:rPr>
          <w:lang w:val="en-US"/>
        </w:rPr>
        <w:t>No discussion.</w:t>
      </w:r>
    </w:p>
    <w:p w14:paraId="2412576A" w14:textId="4F28252E" w:rsidR="00FB71BB" w:rsidRDefault="00224D83" w:rsidP="001F73BF">
      <w:pPr>
        <w:rPr>
          <w:lang w:val="en-US"/>
        </w:rPr>
      </w:pPr>
      <w:r>
        <w:rPr>
          <w:lang w:val="en-US"/>
        </w:rPr>
        <w:t xml:space="preserve">CID 484: </w:t>
      </w:r>
      <w:r w:rsidR="00563046">
        <w:rPr>
          <w:lang w:val="en-US"/>
        </w:rPr>
        <w:t xml:space="preserve">Q: I suggest </w:t>
      </w:r>
      <w:r w:rsidR="00652B41">
        <w:rPr>
          <w:lang w:val="en-US"/>
        </w:rPr>
        <w:t>removing</w:t>
      </w:r>
      <w:r w:rsidR="00563046">
        <w:rPr>
          <w:lang w:val="en-US"/>
        </w:rPr>
        <w:t xml:space="preserve"> the word “Note”. The text it fine.</w:t>
      </w:r>
    </w:p>
    <w:p w14:paraId="22385FFA" w14:textId="7D84E7A2" w:rsidR="007705A7" w:rsidRDefault="007705A7" w:rsidP="001F73BF">
      <w:pPr>
        <w:rPr>
          <w:lang w:val="en-US"/>
        </w:rPr>
      </w:pPr>
      <w:r>
        <w:rPr>
          <w:lang w:val="en-US"/>
        </w:rPr>
        <w:t>A: OK.</w:t>
      </w:r>
    </w:p>
    <w:p w14:paraId="6EB72CE2" w14:textId="033F1F10" w:rsidR="007705A7" w:rsidRDefault="00135A00" w:rsidP="001F73BF">
      <w:pPr>
        <w:rPr>
          <w:lang w:val="en-US"/>
        </w:rPr>
      </w:pPr>
      <w:r>
        <w:rPr>
          <w:lang w:val="en-US"/>
        </w:rPr>
        <w:t xml:space="preserve">CID </w:t>
      </w:r>
      <w:r w:rsidR="003D41DD">
        <w:rPr>
          <w:lang w:val="en-US"/>
        </w:rPr>
        <w:t xml:space="preserve">825: </w:t>
      </w:r>
      <w:r w:rsidR="00EE2141">
        <w:rPr>
          <w:lang w:val="en-US"/>
        </w:rPr>
        <w:t>No discussion.</w:t>
      </w:r>
    </w:p>
    <w:p w14:paraId="27976296" w14:textId="75ADC9B1" w:rsidR="00EE2141" w:rsidRDefault="00EE2141" w:rsidP="001F73BF">
      <w:pPr>
        <w:rPr>
          <w:lang w:val="en-US"/>
        </w:rPr>
      </w:pPr>
    </w:p>
    <w:p w14:paraId="271F7ACC" w14:textId="65D853AA" w:rsidR="00EE2141" w:rsidRDefault="00AC1E49" w:rsidP="001F73BF">
      <w:pPr>
        <w:rPr>
          <w:lang w:val="en-US"/>
        </w:rPr>
      </w:pPr>
      <w:proofErr w:type="spellStart"/>
      <w:r>
        <w:rPr>
          <w:lang w:val="en-US"/>
        </w:rPr>
        <w:t>Narengerile</w:t>
      </w:r>
      <w:proofErr w:type="spellEnd"/>
      <w:r>
        <w:rPr>
          <w:lang w:val="en-US"/>
        </w:rPr>
        <w:t xml:space="preserve"> explains that she believes some more off-line discussion</w:t>
      </w:r>
      <w:r w:rsidR="004F637D">
        <w:rPr>
          <w:lang w:val="en-US"/>
        </w:rPr>
        <w:t xml:space="preserve"> is needed</w:t>
      </w:r>
      <w:r>
        <w:rPr>
          <w:lang w:val="en-US"/>
        </w:rPr>
        <w:t>.</w:t>
      </w:r>
    </w:p>
    <w:p w14:paraId="3463C7EA" w14:textId="72F93505" w:rsidR="00AC1E49" w:rsidRDefault="00AC1E49" w:rsidP="001F73BF">
      <w:pPr>
        <w:rPr>
          <w:lang w:val="en-US"/>
        </w:rPr>
      </w:pPr>
    </w:p>
    <w:p w14:paraId="61B0A745" w14:textId="150FB1DA" w:rsidR="00A34FF4" w:rsidRPr="00C61C4D" w:rsidRDefault="00415A43" w:rsidP="00A34F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Pr>
          <w:b/>
          <w:bCs/>
          <w:lang w:val="en-US"/>
        </w:rPr>
        <w:t>1</w:t>
      </w:r>
      <w:r w:rsidRPr="0034051C">
        <w:rPr>
          <w:b/>
          <w:bCs/>
        </w:rPr>
        <w:t xml:space="preserve">, </w:t>
      </w:r>
      <w:r w:rsidRPr="00C61C4D">
        <w:rPr>
          <w:b/>
          <w:bCs/>
          <w:lang w:val="en-US"/>
        </w:rPr>
        <w:t>“</w:t>
      </w:r>
      <w:r w:rsidR="006E6C39" w:rsidRPr="00C61C4D">
        <w:rPr>
          <w:b/>
          <w:bCs/>
        </w:rPr>
        <w:t xml:space="preserve">Resolutions for </w:t>
      </w:r>
      <w:r w:rsidR="006E6C39" w:rsidRPr="00C61C4D">
        <w:rPr>
          <w:rFonts w:eastAsiaTheme="minorEastAsia"/>
          <w:b/>
          <w:bCs/>
          <w:lang w:eastAsia="zh-CN"/>
        </w:rPr>
        <w:t>Implicit</w:t>
      </w:r>
      <w:r w:rsidR="006E6C39" w:rsidRPr="00C61C4D">
        <w:rPr>
          <w:b/>
          <w:bCs/>
        </w:rPr>
        <w:t xml:space="preserve"> Measurement Setup Termination</w:t>
      </w:r>
      <w:r w:rsidRPr="00C61C4D">
        <w:rPr>
          <w:b/>
          <w:bCs/>
          <w:lang w:val="en-US"/>
        </w:rPr>
        <w:t xml:space="preserve">”, </w:t>
      </w:r>
      <w:r w:rsidR="006E6C39" w:rsidRPr="00C61C4D">
        <w:rPr>
          <w:b/>
          <w:bCs/>
          <w:lang w:val="en-US"/>
        </w:rPr>
        <w:t>P</w:t>
      </w:r>
      <w:r w:rsidR="006E6C39">
        <w:rPr>
          <w:b/>
          <w:bCs/>
          <w:lang w:val="en-US"/>
        </w:rPr>
        <w:t>ei Zhou</w:t>
      </w:r>
      <w:r>
        <w:rPr>
          <w:b/>
          <w:bCs/>
          <w:lang w:val="en-US"/>
        </w:rPr>
        <w:t xml:space="preserve"> </w:t>
      </w:r>
      <w:r w:rsidRPr="002D44A4">
        <w:rPr>
          <w:b/>
          <w:bCs/>
          <w:lang w:val="en-US"/>
        </w:rPr>
        <w:t>(</w:t>
      </w:r>
      <w:r w:rsidR="006E6C39">
        <w:rPr>
          <w:b/>
          <w:bCs/>
          <w:lang w:val="en-US"/>
        </w:rPr>
        <w:t>OPPO)</w:t>
      </w:r>
      <w:r w:rsidRPr="002D44A4">
        <w:rPr>
          <w:b/>
          <w:bCs/>
          <w:lang w:val="en-US"/>
        </w:rPr>
        <w:t>:</w:t>
      </w:r>
      <w:r w:rsidR="00C61C4D">
        <w:rPr>
          <w:b/>
          <w:bCs/>
          <w:lang w:val="en-US"/>
        </w:rPr>
        <w:t xml:space="preserve"> </w:t>
      </w:r>
      <w:r w:rsidR="00A34FF4" w:rsidRPr="001A7FE1">
        <w:t xml:space="preserve">This submission proposes resolutions to implicit measurement setup termination </w:t>
      </w:r>
      <w:r w:rsidR="00A34FF4" w:rsidRPr="001A7FE1">
        <w:rPr>
          <w:lang w:eastAsia="zh-CN"/>
        </w:rPr>
        <w:t>related</w:t>
      </w:r>
      <w:r w:rsidR="00A34FF4" w:rsidRPr="001A7FE1">
        <w:t xml:space="preserve"> CIDs 51, 175,</w:t>
      </w:r>
      <w:r w:rsidR="00A34FF4">
        <w:t xml:space="preserve"> 203,</w:t>
      </w:r>
      <w:r w:rsidR="00A34FF4" w:rsidRPr="001A7FE1">
        <w:t xml:space="preserve"> 568, 569</w:t>
      </w:r>
      <w:r w:rsidR="00A34FF4" w:rsidRPr="001A7FE1">
        <w:rPr>
          <w:lang w:eastAsia="zh-CN"/>
        </w:rPr>
        <w:t>, 634</w:t>
      </w:r>
      <w:r w:rsidR="00A34FF4">
        <w:rPr>
          <w:lang w:eastAsia="zh-CN"/>
        </w:rPr>
        <w:t>, 635, 636, 637, 638, 639</w:t>
      </w:r>
      <w:r w:rsidR="00A34FF4" w:rsidRPr="001A7FE1">
        <w:rPr>
          <w:lang w:eastAsia="zh-CN"/>
        </w:rPr>
        <w:t xml:space="preserve"> and 911</w:t>
      </w:r>
      <w:r w:rsidR="00A34FF4" w:rsidRPr="001A7FE1">
        <w:t>. The text used as reference is 802.11bf D0.2.</w:t>
      </w:r>
    </w:p>
    <w:p w14:paraId="67D86E95" w14:textId="77777777" w:rsidR="00A35B73" w:rsidRDefault="00A35B73" w:rsidP="001F73BF">
      <w:pPr>
        <w:rPr>
          <w:lang w:val="en-US"/>
        </w:rPr>
      </w:pPr>
    </w:p>
    <w:p w14:paraId="4912D47C" w14:textId="3A3C7BF7" w:rsidR="00A34FF4" w:rsidRDefault="00A34FF4" w:rsidP="001F73BF">
      <w:pPr>
        <w:rPr>
          <w:lang w:val="en-US"/>
        </w:rPr>
      </w:pPr>
      <w:r>
        <w:rPr>
          <w:lang w:val="en-US"/>
        </w:rPr>
        <w:t>CID</w:t>
      </w:r>
      <w:r w:rsidR="00A609EB">
        <w:rPr>
          <w:lang w:val="en-US"/>
        </w:rPr>
        <w:t>s</w:t>
      </w:r>
      <w:r>
        <w:rPr>
          <w:lang w:val="en-US"/>
        </w:rPr>
        <w:t xml:space="preserve"> 634, 203</w:t>
      </w:r>
      <w:r w:rsidR="00A35B73">
        <w:rPr>
          <w:lang w:val="en-US"/>
        </w:rPr>
        <w:t>, and 911:</w:t>
      </w:r>
      <w:r w:rsidR="006E6C39">
        <w:rPr>
          <w:lang w:val="en-US"/>
        </w:rPr>
        <w:t xml:space="preserve"> No discussion.</w:t>
      </w:r>
    </w:p>
    <w:p w14:paraId="0EF89D0F" w14:textId="1B479B87" w:rsidR="00240779" w:rsidRDefault="00A609EB" w:rsidP="001F73BF">
      <w:pPr>
        <w:rPr>
          <w:lang w:val="en-US"/>
        </w:rPr>
      </w:pPr>
      <w:r>
        <w:rPr>
          <w:lang w:val="en-US"/>
        </w:rPr>
        <w:t>CIDs 51,175, 568, and 569:</w:t>
      </w:r>
      <w:r w:rsidR="00BB2AA4">
        <w:rPr>
          <w:lang w:val="en-US"/>
        </w:rPr>
        <w:t xml:space="preserve"> Q: In the table, I believe it is better to use integer than </w:t>
      </w:r>
      <w:r w:rsidR="00240779">
        <w:rPr>
          <w:lang w:val="en-US"/>
        </w:rPr>
        <w:t>Boolean.</w:t>
      </w:r>
      <w:r w:rsidR="00E11F89">
        <w:rPr>
          <w:lang w:val="en-US"/>
        </w:rPr>
        <w:t xml:space="preserve"> </w:t>
      </w:r>
    </w:p>
    <w:p w14:paraId="64EEAC86" w14:textId="185B7B9B" w:rsidR="00E02B30" w:rsidRDefault="00196162" w:rsidP="001F73BF">
      <w:pPr>
        <w:rPr>
          <w:lang w:val="en-US"/>
        </w:rPr>
      </w:pPr>
      <w:r>
        <w:rPr>
          <w:lang w:val="en-US"/>
        </w:rPr>
        <w:lastRenderedPageBreak/>
        <w:t>Suggested to have some more off-line discussion.</w:t>
      </w:r>
    </w:p>
    <w:p w14:paraId="1BF913D7" w14:textId="3D7AEB02" w:rsidR="003C6FB5" w:rsidRDefault="003C6FB5" w:rsidP="001F73BF">
      <w:pPr>
        <w:rPr>
          <w:lang w:val="en-US"/>
        </w:rPr>
      </w:pPr>
    </w:p>
    <w:p w14:paraId="3C91BD38" w14:textId="77777777" w:rsidR="003C6FB5" w:rsidRDefault="003C6FB5" w:rsidP="003C6FB5">
      <w:pPr>
        <w:rPr>
          <w:lang w:val="en-US"/>
        </w:rPr>
      </w:pPr>
    </w:p>
    <w:p w14:paraId="3E14E29D" w14:textId="77777777" w:rsidR="003C6FB5" w:rsidRPr="004A7189" w:rsidRDefault="003C6FB5" w:rsidP="00120474">
      <w:pPr>
        <w:numPr>
          <w:ilvl w:val="0"/>
          <w:numId w:val="46"/>
        </w:numPr>
        <w:rPr>
          <w:bCs/>
        </w:rPr>
      </w:pPr>
      <w:r w:rsidRPr="004A7189">
        <w:rPr>
          <w:bCs/>
        </w:rPr>
        <w:t xml:space="preserve">The chair asks if there is AoB. No response from the group. </w:t>
      </w:r>
    </w:p>
    <w:p w14:paraId="42466FA3" w14:textId="33F117C0" w:rsidR="003C6FB5" w:rsidRPr="004A7189" w:rsidRDefault="003C6FB5" w:rsidP="00120474">
      <w:pPr>
        <w:numPr>
          <w:ilvl w:val="0"/>
          <w:numId w:val="46"/>
        </w:numPr>
        <w:rPr>
          <w:bCs/>
        </w:rPr>
      </w:pPr>
      <w:r w:rsidRPr="004A7189">
        <w:rPr>
          <w:bCs/>
        </w:rPr>
        <w:t>The meeting is adjo</w:t>
      </w:r>
      <w:r>
        <w:rPr>
          <w:bCs/>
        </w:rPr>
        <w:t xml:space="preserve">urned without objection at </w:t>
      </w:r>
      <w:r>
        <w:rPr>
          <w:bCs/>
          <w:lang w:val="en-US"/>
        </w:rPr>
        <w:t>12</w:t>
      </w:r>
      <w:r>
        <w:rPr>
          <w:bCs/>
        </w:rPr>
        <w:t>:</w:t>
      </w:r>
      <w:r>
        <w:rPr>
          <w:bCs/>
          <w:lang w:val="en-US"/>
        </w:rPr>
        <w:t>0</w:t>
      </w:r>
      <w:r w:rsidR="001F1A18">
        <w:rPr>
          <w:bCs/>
          <w:lang w:val="en-US"/>
        </w:rPr>
        <w:t>0</w:t>
      </w:r>
      <w:r>
        <w:rPr>
          <w:bCs/>
        </w:rPr>
        <w:t xml:space="preserve"> </w:t>
      </w:r>
      <w:r>
        <w:rPr>
          <w:bCs/>
          <w:lang w:val="en-US"/>
        </w:rPr>
        <w:t>p</w:t>
      </w:r>
      <w:r w:rsidRPr="004A7189">
        <w:rPr>
          <w:bCs/>
        </w:rPr>
        <w:t>m ET.</w:t>
      </w:r>
    </w:p>
    <w:p w14:paraId="23358873" w14:textId="77777777" w:rsidR="003C6FB5" w:rsidRDefault="003C6FB5" w:rsidP="003C6FB5"/>
    <w:p w14:paraId="57C05B26" w14:textId="77777777" w:rsidR="003C6FB5" w:rsidRDefault="003C6FB5" w:rsidP="003C6FB5"/>
    <w:p w14:paraId="0975A390" w14:textId="77777777" w:rsidR="003C6FB5" w:rsidRPr="002D0725" w:rsidRDefault="003C6FB5" w:rsidP="003C6FB5">
      <w:pPr>
        <w:rPr>
          <w:b/>
          <w:bCs/>
          <w:lang w:val="en-US"/>
        </w:rPr>
      </w:pPr>
      <w:r w:rsidRPr="002D0725">
        <w:rPr>
          <w:b/>
          <w:bCs/>
          <w:lang w:val="en-US"/>
        </w:rPr>
        <w:t>List of Attendees:</w:t>
      </w:r>
    </w:p>
    <w:p w14:paraId="01108E3A" w14:textId="77777777" w:rsidR="003C6FB5" w:rsidRDefault="003C6FB5" w:rsidP="003C6FB5">
      <w:pPr>
        <w:rPr>
          <w:lang w:val="en-US"/>
        </w:rPr>
      </w:pPr>
    </w:p>
    <w:p w14:paraId="2F9685A4" w14:textId="58E7EAA3" w:rsidR="00A04F29" w:rsidRDefault="00A04F29">
      <w:pPr>
        <w:rPr>
          <w:lang w:val="en-US"/>
        </w:rPr>
      </w:pPr>
      <w:r>
        <w:rPr>
          <w:lang w:val="en-US"/>
        </w:rPr>
        <w:br w:type="page"/>
      </w:r>
    </w:p>
    <w:p w14:paraId="1F636893" w14:textId="7B64519C" w:rsidR="00A04F29" w:rsidRPr="001A1D58" w:rsidRDefault="00A04F29" w:rsidP="00A04F2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25</w:t>
      </w:r>
      <w:r w:rsidRPr="004A7189">
        <w:rPr>
          <w:b/>
          <w:bCs/>
          <w:u w:val="single"/>
        </w:rPr>
        <w:t>, 2022, 1</w:t>
      </w:r>
      <w:r>
        <w:rPr>
          <w:b/>
          <w:bCs/>
          <w:u w:val="single"/>
          <w:lang w:val="en-US"/>
        </w:rPr>
        <w:t>1</w:t>
      </w:r>
      <w:r w:rsidRPr="004A7189">
        <w:rPr>
          <w:b/>
          <w:bCs/>
          <w:u w:val="single"/>
        </w:rPr>
        <w:t xml:space="preserve">:00 </w:t>
      </w:r>
      <w:r>
        <w:rPr>
          <w:b/>
          <w:bCs/>
          <w:u w:val="single"/>
          <w:lang w:val="en-US"/>
        </w:rPr>
        <w:t>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43AF93BD" w14:textId="77777777" w:rsidR="00A04F29" w:rsidRPr="004A7189" w:rsidRDefault="00A04F29" w:rsidP="00A04F29">
      <w:pPr>
        <w:rPr>
          <w:b/>
          <w:bCs/>
        </w:rPr>
      </w:pPr>
    </w:p>
    <w:p w14:paraId="41C38650" w14:textId="77777777" w:rsidR="00A04F29" w:rsidRPr="004A7189" w:rsidRDefault="00A04F29" w:rsidP="00A04F29">
      <w:pPr>
        <w:rPr>
          <w:b/>
          <w:bCs/>
        </w:rPr>
      </w:pPr>
      <w:r w:rsidRPr="004A7189">
        <w:rPr>
          <w:b/>
          <w:bCs/>
        </w:rPr>
        <w:t>Meeting Agenda:</w:t>
      </w:r>
    </w:p>
    <w:p w14:paraId="05047DF0" w14:textId="77777777" w:rsidR="00A04F29" w:rsidRPr="004A7189" w:rsidRDefault="00A04F29" w:rsidP="00A04F29">
      <w:pPr>
        <w:rPr>
          <w:bCs/>
        </w:rPr>
      </w:pPr>
      <w:r w:rsidRPr="004A7189">
        <w:rPr>
          <w:bCs/>
        </w:rPr>
        <w:t xml:space="preserve">The meeting agenda is shown below, and published in the agenda document: </w:t>
      </w:r>
    </w:p>
    <w:p w14:paraId="18600F9F" w14:textId="210726C3" w:rsidR="00A04F29" w:rsidRDefault="00AA00D2" w:rsidP="00A04F29">
      <w:pPr>
        <w:rPr>
          <w:bCs/>
        </w:rPr>
      </w:pPr>
      <w:hyperlink r:id="rId25" w:history="1">
        <w:r w:rsidR="004F637D" w:rsidRPr="002F465A">
          <w:rPr>
            <w:rStyle w:val="Hyperlink"/>
            <w:bCs/>
          </w:rPr>
          <w:t>https://mentor.ieee.org/802.11/dcn/22/11-22-1249-19-00bf-tgbf-meeting-agenda-2022-08.pptx</w:t>
        </w:r>
      </w:hyperlink>
    </w:p>
    <w:p w14:paraId="3843F96A" w14:textId="77777777" w:rsidR="00A04F29" w:rsidRPr="004A7189" w:rsidRDefault="00A04F29" w:rsidP="00A04F29">
      <w:pPr>
        <w:rPr>
          <w:bCs/>
        </w:rPr>
      </w:pPr>
    </w:p>
    <w:p w14:paraId="22C42942" w14:textId="77777777" w:rsidR="00A04F29" w:rsidRPr="004A7189" w:rsidRDefault="00A04F29" w:rsidP="00940D93">
      <w:pPr>
        <w:numPr>
          <w:ilvl w:val="0"/>
          <w:numId w:val="48"/>
        </w:numPr>
        <w:rPr>
          <w:bCs/>
        </w:rPr>
      </w:pPr>
      <w:r w:rsidRPr="004A7189">
        <w:rPr>
          <w:bCs/>
        </w:rPr>
        <w:t>Call the meeting to order</w:t>
      </w:r>
    </w:p>
    <w:p w14:paraId="5A6F82F8" w14:textId="77777777" w:rsidR="00A04F29" w:rsidRPr="004A7189" w:rsidRDefault="00A04F29" w:rsidP="00940D93">
      <w:pPr>
        <w:numPr>
          <w:ilvl w:val="0"/>
          <w:numId w:val="48"/>
        </w:numPr>
        <w:rPr>
          <w:bCs/>
        </w:rPr>
      </w:pPr>
      <w:r w:rsidRPr="004A7189">
        <w:rPr>
          <w:bCs/>
        </w:rPr>
        <w:t>Patent policy and logistics</w:t>
      </w:r>
    </w:p>
    <w:p w14:paraId="03005491" w14:textId="77777777" w:rsidR="00A04F29" w:rsidRPr="004A7189" w:rsidRDefault="00A04F29" w:rsidP="00940D93">
      <w:pPr>
        <w:numPr>
          <w:ilvl w:val="0"/>
          <w:numId w:val="48"/>
        </w:numPr>
        <w:rPr>
          <w:bCs/>
        </w:rPr>
      </w:pPr>
      <w:r w:rsidRPr="004A7189">
        <w:rPr>
          <w:bCs/>
        </w:rPr>
        <w:t>TGbf Timeline</w:t>
      </w:r>
    </w:p>
    <w:p w14:paraId="3EB8E471" w14:textId="77777777" w:rsidR="00A04F29" w:rsidRPr="004A7189" w:rsidRDefault="00A04F29" w:rsidP="00940D93">
      <w:pPr>
        <w:numPr>
          <w:ilvl w:val="0"/>
          <w:numId w:val="48"/>
        </w:numPr>
        <w:rPr>
          <w:bCs/>
        </w:rPr>
      </w:pPr>
      <w:r w:rsidRPr="004A7189">
        <w:rPr>
          <w:bCs/>
        </w:rPr>
        <w:t>Call for contribution</w:t>
      </w:r>
    </w:p>
    <w:p w14:paraId="56208B82" w14:textId="77777777" w:rsidR="00A04F29" w:rsidRPr="004A7189" w:rsidRDefault="00A04F29" w:rsidP="00940D93">
      <w:pPr>
        <w:numPr>
          <w:ilvl w:val="0"/>
          <w:numId w:val="48"/>
        </w:numPr>
        <w:rPr>
          <w:bCs/>
        </w:rPr>
      </w:pPr>
      <w:r w:rsidRPr="004A7189">
        <w:rPr>
          <w:bCs/>
        </w:rPr>
        <w:t>Teleconference Times</w:t>
      </w:r>
    </w:p>
    <w:p w14:paraId="3994DD82" w14:textId="77777777" w:rsidR="00A04F29" w:rsidRPr="004A7189" w:rsidRDefault="00A04F29" w:rsidP="00940D93">
      <w:pPr>
        <w:numPr>
          <w:ilvl w:val="0"/>
          <w:numId w:val="48"/>
        </w:numPr>
        <w:rPr>
          <w:bCs/>
        </w:rPr>
      </w:pPr>
      <w:r w:rsidRPr="004A7189">
        <w:rPr>
          <w:bCs/>
        </w:rPr>
        <w:t>Presentation of submissions</w:t>
      </w:r>
    </w:p>
    <w:p w14:paraId="1F02918E" w14:textId="77777777" w:rsidR="00A04F29" w:rsidRPr="004A7189" w:rsidRDefault="00A04F29" w:rsidP="00940D93">
      <w:pPr>
        <w:numPr>
          <w:ilvl w:val="0"/>
          <w:numId w:val="48"/>
        </w:numPr>
        <w:rPr>
          <w:bCs/>
          <w:lang w:val="sv-SE"/>
        </w:rPr>
      </w:pPr>
      <w:r w:rsidRPr="004A7189">
        <w:rPr>
          <w:bCs/>
        </w:rPr>
        <w:t>Any other business</w:t>
      </w:r>
    </w:p>
    <w:p w14:paraId="4096B972" w14:textId="77777777" w:rsidR="00A04F29" w:rsidRPr="004A7189" w:rsidRDefault="00A04F29" w:rsidP="00940D93">
      <w:pPr>
        <w:numPr>
          <w:ilvl w:val="0"/>
          <w:numId w:val="48"/>
        </w:numPr>
        <w:rPr>
          <w:bCs/>
          <w:lang w:val="sv-SE"/>
        </w:rPr>
      </w:pPr>
      <w:r w:rsidRPr="004A7189">
        <w:rPr>
          <w:bCs/>
        </w:rPr>
        <w:t>Adjourn</w:t>
      </w:r>
    </w:p>
    <w:p w14:paraId="7155217A" w14:textId="77777777" w:rsidR="00A04F29" w:rsidRPr="004A7189" w:rsidRDefault="00A04F29" w:rsidP="00A04F29">
      <w:pPr>
        <w:rPr>
          <w:bCs/>
        </w:rPr>
      </w:pPr>
    </w:p>
    <w:p w14:paraId="69F24811" w14:textId="0951F5F4" w:rsidR="00A04F29" w:rsidRPr="004A7189" w:rsidRDefault="00A04F29" w:rsidP="00940D93">
      <w:pPr>
        <w:numPr>
          <w:ilvl w:val="0"/>
          <w:numId w:val="49"/>
        </w:numPr>
        <w:rPr>
          <w:bCs/>
        </w:rPr>
      </w:pPr>
      <w:r w:rsidRPr="004A7189">
        <w:rPr>
          <w:bCs/>
          <w:lang w:val="en-GB"/>
        </w:rPr>
        <w:t>The Chair, Tony Han, calls the meeting to order at 1</w:t>
      </w:r>
      <w:r>
        <w:rPr>
          <w:bCs/>
          <w:lang w:val="en-GB"/>
        </w:rPr>
        <w:t>1</w:t>
      </w:r>
      <w:r w:rsidRPr="004A7189">
        <w:rPr>
          <w:bCs/>
          <w:lang w:val="en-GB"/>
        </w:rPr>
        <w:t xml:space="preserve">:00 </w:t>
      </w:r>
      <w:r>
        <w:rPr>
          <w:bCs/>
          <w:lang w:val="en-GB"/>
        </w:rPr>
        <w:t>p</w:t>
      </w:r>
      <w:r w:rsidRPr="004A7189">
        <w:rPr>
          <w:bCs/>
          <w:lang w:val="en-GB"/>
        </w:rPr>
        <w:t>m ET (</w:t>
      </w:r>
      <w:r>
        <w:rPr>
          <w:bCs/>
          <w:lang w:val="en-GB"/>
        </w:rPr>
        <w:t>3</w:t>
      </w:r>
      <w:r w:rsidR="00716CC2">
        <w:rPr>
          <w:bCs/>
          <w:lang w:val="en-GB"/>
        </w:rPr>
        <w:t>4</w:t>
      </w:r>
      <w:r w:rsidRPr="004A7189">
        <w:rPr>
          <w:bCs/>
          <w:lang w:val="en-GB"/>
        </w:rPr>
        <w:t xml:space="preserve"> persons are on the call after </w:t>
      </w:r>
      <w:r w:rsidR="00716CC2">
        <w:rPr>
          <w:bCs/>
          <w:lang w:val="en-GB"/>
        </w:rPr>
        <w:t>20</w:t>
      </w:r>
      <w:r>
        <w:rPr>
          <w:bCs/>
          <w:lang w:val="en-GB"/>
        </w:rPr>
        <w:t xml:space="preserve"> minutes</w:t>
      </w:r>
      <w:r w:rsidRPr="004A7189">
        <w:rPr>
          <w:bCs/>
          <w:lang w:val="en-GB"/>
        </w:rPr>
        <w:t xml:space="preserve"> of the meeting). </w:t>
      </w:r>
    </w:p>
    <w:p w14:paraId="0EC3B308" w14:textId="77777777" w:rsidR="00A04F29" w:rsidRPr="004A7189" w:rsidRDefault="00A04F29" w:rsidP="00A04F29">
      <w:pPr>
        <w:rPr>
          <w:bCs/>
        </w:rPr>
      </w:pPr>
    </w:p>
    <w:p w14:paraId="04B8013E" w14:textId="77777777" w:rsidR="00A04F29" w:rsidRPr="004A7189" w:rsidRDefault="00A04F29" w:rsidP="00940D93">
      <w:pPr>
        <w:numPr>
          <w:ilvl w:val="0"/>
          <w:numId w:val="4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2145801" w14:textId="77777777" w:rsidR="00A04F29" w:rsidRPr="004A7189" w:rsidRDefault="00A04F29" w:rsidP="00A04F29">
      <w:pPr>
        <w:rPr>
          <w:bCs/>
          <w:lang w:val="en-GB"/>
        </w:rPr>
      </w:pPr>
    </w:p>
    <w:p w14:paraId="0180E5D9" w14:textId="77777777" w:rsidR="00A04F29" w:rsidRPr="004A7189" w:rsidRDefault="00A04F29" w:rsidP="00A04F2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8FE743F" w14:textId="77777777" w:rsidR="00A04F29" w:rsidRPr="004A7189" w:rsidRDefault="00A04F29" w:rsidP="00A04F29">
      <w:pPr>
        <w:rPr>
          <w:bCs/>
          <w:lang w:val="en-GB"/>
        </w:rPr>
      </w:pPr>
    </w:p>
    <w:p w14:paraId="64BE7A7D" w14:textId="77777777" w:rsidR="00A04F29" w:rsidRPr="004A7189" w:rsidRDefault="00A04F29" w:rsidP="00A04F2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A6DFE66" w14:textId="77777777" w:rsidR="00A04F29" w:rsidRPr="004A7189" w:rsidRDefault="00A04F29" w:rsidP="00A04F29">
      <w:pPr>
        <w:rPr>
          <w:bCs/>
        </w:rPr>
      </w:pPr>
    </w:p>
    <w:p w14:paraId="68C58BF5" w14:textId="4C635D70" w:rsidR="00A04F29" w:rsidRPr="004A7189" w:rsidRDefault="00A04F29" w:rsidP="00A04F29">
      <w:pPr>
        <w:rPr>
          <w:bCs/>
        </w:rPr>
      </w:pPr>
      <w:r w:rsidRPr="004A7189">
        <w:rPr>
          <w:bCs/>
        </w:rPr>
        <w:t>The Chair g</w:t>
      </w:r>
      <w:r>
        <w:rPr>
          <w:bCs/>
        </w:rPr>
        <w:t xml:space="preserve">oes through the agenda (slide </w:t>
      </w:r>
      <w:r w:rsidRPr="0058178D">
        <w:rPr>
          <w:bCs/>
          <w:lang w:val="en-US"/>
        </w:rPr>
        <w:t>2</w:t>
      </w:r>
      <w:r w:rsidR="005F262B">
        <w:rPr>
          <w:bCs/>
          <w:lang w:val="en-US"/>
        </w:rPr>
        <w:t>6</w:t>
      </w:r>
      <w:r w:rsidRPr="004A7189">
        <w:rPr>
          <w:bCs/>
        </w:rPr>
        <w:t xml:space="preserve">) and asks if there are any questions or comments on the agenda. </w:t>
      </w:r>
    </w:p>
    <w:p w14:paraId="7D972E69" w14:textId="77777777" w:rsidR="00A04F29" w:rsidRPr="004A7189" w:rsidRDefault="00A04F29" w:rsidP="00A04F29">
      <w:pPr>
        <w:rPr>
          <w:bCs/>
        </w:rPr>
      </w:pPr>
    </w:p>
    <w:p w14:paraId="2BDC6E61" w14:textId="77777777" w:rsidR="00A04F29" w:rsidRPr="004A7189" w:rsidRDefault="00A04F29" w:rsidP="00A04F2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2833902" w14:textId="77777777" w:rsidR="00A04F29" w:rsidRPr="004A7189" w:rsidRDefault="00A04F29" w:rsidP="00A04F29">
      <w:pPr>
        <w:rPr>
          <w:bCs/>
        </w:rPr>
      </w:pPr>
    </w:p>
    <w:p w14:paraId="3F2EDD4A" w14:textId="40335800" w:rsidR="00A04F29" w:rsidRPr="004A7189" w:rsidRDefault="00A04F29" w:rsidP="00940D93">
      <w:pPr>
        <w:numPr>
          <w:ilvl w:val="0"/>
          <w:numId w:val="49"/>
        </w:numPr>
        <w:rPr>
          <w:bCs/>
        </w:rPr>
      </w:pPr>
      <w:r w:rsidRPr="004A7189">
        <w:rPr>
          <w:bCs/>
        </w:rPr>
        <w:t>The Chair prese</w:t>
      </w:r>
      <w:r>
        <w:rPr>
          <w:bCs/>
        </w:rPr>
        <w:t xml:space="preserve">nts the TGbf timeline (slides </w:t>
      </w:r>
      <w:r w:rsidRPr="0058178D">
        <w:rPr>
          <w:bCs/>
          <w:lang w:val="en-US"/>
        </w:rPr>
        <w:t>2</w:t>
      </w:r>
      <w:r w:rsidR="00D74601">
        <w:rPr>
          <w:bCs/>
          <w:lang w:val="en-US"/>
        </w:rPr>
        <w:t>7</w:t>
      </w:r>
      <w:r w:rsidRPr="009A60FC">
        <w:rPr>
          <w:bCs/>
          <w:lang w:val="en-US"/>
        </w:rPr>
        <w:t xml:space="preserve"> and 2</w:t>
      </w:r>
      <w:r w:rsidR="00D74601">
        <w:rPr>
          <w:bCs/>
          <w:lang w:val="en-US"/>
        </w:rPr>
        <w:t>8</w:t>
      </w:r>
      <w:r w:rsidRPr="004A7189">
        <w:rPr>
          <w:bCs/>
        </w:rPr>
        <w:t>). The Chair stated that the SP of timeline will be discussed</w:t>
      </w:r>
      <w:r>
        <w:rPr>
          <w:bCs/>
        </w:rPr>
        <w:t xml:space="preserve"> </w:t>
      </w:r>
      <w:r w:rsidR="000970F4" w:rsidRPr="000970F4">
        <w:rPr>
          <w:bCs/>
          <w:lang w:val="en-US"/>
        </w:rPr>
        <w:t>next week</w:t>
      </w:r>
      <w:r w:rsidRPr="004A7189">
        <w:rPr>
          <w:bCs/>
        </w:rPr>
        <w:t xml:space="preserve">. </w:t>
      </w:r>
    </w:p>
    <w:p w14:paraId="03EC3861" w14:textId="0A5F73F3" w:rsidR="00A04F29" w:rsidRPr="004A7189" w:rsidRDefault="00A04F29" w:rsidP="00940D93">
      <w:pPr>
        <w:numPr>
          <w:ilvl w:val="0"/>
          <w:numId w:val="49"/>
        </w:numPr>
        <w:rPr>
          <w:bCs/>
        </w:rPr>
      </w:pPr>
      <w:r>
        <w:rPr>
          <w:bCs/>
        </w:rPr>
        <w:t>The Chair presents slide 2</w:t>
      </w:r>
      <w:r w:rsidR="00D74601">
        <w:rPr>
          <w:bCs/>
          <w:lang w:val="en-US"/>
        </w:rPr>
        <w:t>9</w:t>
      </w:r>
      <w:r w:rsidRPr="004A7189">
        <w:rPr>
          <w:bCs/>
        </w:rPr>
        <w:t xml:space="preserve">, Call for contributions. </w:t>
      </w:r>
    </w:p>
    <w:p w14:paraId="183B8236" w14:textId="6B5E0426" w:rsidR="00A04F29" w:rsidRPr="004A7189" w:rsidRDefault="00A04F29" w:rsidP="00940D93">
      <w:pPr>
        <w:numPr>
          <w:ilvl w:val="0"/>
          <w:numId w:val="49"/>
        </w:numPr>
        <w:rPr>
          <w:bCs/>
        </w:rPr>
      </w:pPr>
      <w:r w:rsidRPr="004A7189">
        <w:rPr>
          <w:bCs/>
        </w:rPr>
        <w:t>The Chair presents the teleconference times (slide</w:t>
      </w:r>
      <w:r>
        <w:rPr>
          <w:bCs/>
        </w:rPr>
        <w:t xml:space="preserve"> </w:t>
      </w:r>
      <w:r w:rsidR="000970F4" w:rsidRPr="000970F4">
        <w:rPr>
          <w:bCs/>
          <w:lang w:val="en-US"/>
        </w:rPr>
        <w:t>30</w:t>
      </w:r>
      <w:r w:rsidRPr="004A7189">
        <w:rPr>
          <w:bCs/>
        </w:rPr>
        <w:t>).</w:t>
      </w:r>
      <w:r>
        <w:rPr>
          <w:bCs/>
        </w:rPr>
        <w:t xml:space="preserve"> </w:t>
      </w:r>
    </w:p>
    <w:p w14:paraId="3DFF0219" w14:textId="5041AC2C" w:rsidR="00A04F29" w:rsidRDefault="00A04F29" w:rsidP="00940D93">
      <w:pPr>
        <w:numPr>
          <w:ilvl w:val="0"/>
          <w:numId w:val="49"/>
        </w:numPr>
        <w:rPr>
          <w:bCs/>
        </w:rPr>
      </w:pPr>
      <w:r w:rsidRPr="004A7189">
        <w:rPr>
          <w:bCs/>
        </w:rPr>
        <w:t>Presentations:</w:t>
      </w:r>
    </w:p>
    <w:p w14:paraId="0276F4B9" w14:textId="2896FD6E" w:rsidR="000970F4" w:rsidRDefault="000970F4" w:rsidP="000970F4">
      <w:pPr>
        <w:rPr>
          <w:bCs/>
        </w:rPr>
      </w:pPr>
    </w:p>
    <w:p w14:paraId="64A2A260" w14:textId="07E1C04D" w:rsidR="000970F4" w:rsidRPr="00C61C4D" w:rsidRDefault="000970F4" w:rsidP="000970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sidR="000714F1">
        <w:rPr>
          <w:b/>
          <w:bCs/>
          <w:lang w:val="en-US"/>
        </w:rPr>
        <w:t>2</w:t>
      </w:r>
      <w:r w:rsidRPr="0034051C">
        <w:rPr>
          <w:b/>
          <w:bCs/>
        </w:rPr>
        <w:t xml:space="preserve">, </w:t>
      </w:r>
      <w:r w:rsidRPr="00C61C4D">
        <w:rPr>
          <w:b/>
          <w:bCs/>
          <w:lang w:val="en-US"/>
        </w:rPr>
        <w:t>“</w:t>
      </w:r>
      <w:r w:rsidRPr="00C61C4D">
        <w:rPr>
          <w:b/>
          <w:bCs/>
        </w:rPr>
        <w:t xml:space="preserve">Resolutions for </w:t>
      </w:r>
      <w:r w:rsidRPr="00C61C4D">
        <w:rPr>
          <w:rFonts w:eastAsiaTheme="minorEastAsia"/>
          <w:b/>
          <w:bCs/>
          <w:lang w:eastAsia="zh-CN"/>
        </w:rPr>
        <w:t>Implicit</w:t>
      </w:r>
      <w:r w:rsidRPr="00C61C4D">
        <w:rPr>
          <w:b/>
          <w:bCs/>
        </w:rPr>
        <w:t xml:space="preserve"> Measurement Setup Termination</w:t>
      </w:r>
      <w:r w:rsidRPr="00C61C4D">
        <w:rPr>
          <w:b/>
          <w:bCs/>
          <w:lang w:val="en-US"/>
        </w:rPr>
        <w:t>”, P</w:t>
      </w:r>
      <w:r>
        <w:rPr>
          <w:b/>
          <w:bCs/>
          <w:lang w:val="en-US"/>
        </w:rPr>
        <w:t xml:space="preserve">ei Zhou </w:t>
      </w:r>
      <w:r w:rsidRPr="002D44A4">
        <w:rPr>
          <w:b/>
          <w:bCs/>
          <w:lang w:val="en-US"/>
        </w:rPr>
        <w:t>(</w:t>
      </w:r>
      <w:r>
        <w:rPr>
          <w:b/>
          <w:bCs/>
          <w:lang w:val="en-US"/>
        </w:rPr>
        <w:t>OPPO)</w:t>
      </w:r>
      <w:r w:rsidRPr="002D44A4">
        <w:rPr>
          <w:b/>
          <w:bCs/>
          <w:lang w:val="en-US"/>
        </w:rPr>
        <w:t>:</w:t>
      </w:r>
      <w:r>
        <w:rPr>
          <w:b/>
          <w:bCs/>
          <w:lang w:val="en-US"/>
        </w:rPr>
        <w:t xml:space="preserve"> </w:t>
      </w:r>
      <w:r w:rsidRPr="001A7FE1">
        <w:t xml:space="preserve">This submission proposes resolutions to implicit measurement setup termination </w:t>
      </w:r>
      <w:r w:rsidRPr="001A7FE1">
        <w:rPr>
          <w:lang w:eastAsia="zh-CN"/>
        </w:rPr>
        <w:t>related</w:t>
      </w:r>
      <w:r w:rsidRPr="001A7FE1">
        <w:t xml:space="preserve"> CIDs 51, 175,</w:t>
      </w:r>
      <w:r>
        <w:t xml:space="preserve"> 203,</w:t>
      </w:r>
      <w:r w:rsidRPr="001A7FE1">
        <w:t xml:space="preserve"> 568, 569</w:t>
      </w:r>
      <w:r w:rsidRPr="001A7FE1">
        <w:rPr>
          <w:lang w:eastAsia="zh-CN"/>
        </w:rPr>
        <w:t>, 634</w:t>
      </w:r>
      <w:r>
        <w:rPr>
          <w:lang w:eastAsia="zh-CN"/>
        </w:rPr>
        <w:t>, 635, 636, 637, 638, 639</w:t>
      </w:r>
      <w:r w:rsidRPr="001A7FE1">
        <w:rPr>
          <w:lang w:eastAsia="zh-CN"/>
        </w:rPr>
        <w:t xml:space="preserve"> and 911</w:t>
      </w:r>
      <w:r w:rsidRPr="001A7FE1">
        <w:t>. The text used as reference is 802.11bf D0.2.</w:t>
      </w:r>
    </w:p>
    <w:p w14:paraId="43851C7C" w14:textId="77777777" w:rsidR="000970F4" w:rsidRPr="00473E58" w:rsidRDefault="000970F4" w:rsidP="000970F4">
      <w:pPr>
        <w:rPr>
          <w:bCs/>
        </w:rPr>
      </w:pPr>
    </w:p>
    <w:p w14:paraId="54215FC2" w14:textId="2E790F3B" w:rsidR="003C6FB5" w:rsidRDefault="000714F1" w:rsidP="001F73BF">
      <w:pPr>
        <w:rPr>
          <w:lang w:val="en-US"/>
        </w:rPr>
      </w:pPr>
      <w:r w:rsidRPr="000714F1">
        <w:rPr>
          <w:lang w:val="en-US"/>
        </w:rPr>
        <w:lastRenderedPageBreak/>
        <w:t xml:space="preserve">Revision 1 of this contribution was presented in the </w:t>
      </w:r>
      <w:r>
        <w:rPr>
          <w:lang w:val="en-US"/>
        </w:rPr>
        <w:t>last teleconference, and Pei has updated the proposed resolution based on the feedback from the group.</w:t>
      </w:r>
      <w:r w:rsidR="007619F6">
        <w:rPr>
          <w:lang w:val="en-US"/>
        </w:rPr>
        <w:t xml:space="preserve"> Also, </w:t>
      </w:r>
      <w:r w:rsidR="00EB21E9">
        <w:rPr>
          <w:lang w:val="en-US"/>
        </w:rPr>
        <w:t>the remaining</w:t>
      </w:r>
      <w:r w:rsidR="007619F6">
        <w:rPr>
          <w:lang w:val="en-US"/>
        </w:rPr>
        <w:t xml:space="preserve"> CIDs </w:t>
      </w:r>
      <w:r w:rsidR="00EB21E9">
        <w:rPr>
          <w:lang w:val="en-US"/>
        </w:rPr>
        <w:t>not</w:t>
      </w:r>
      <w:r w:rsidR="007619F6">
        <w:rPr>
          <w:lang w:val="en-US"/>
        </w:rPr>
        <w:t xml:space="preserve"> covered in the last </w:t>
      </w:r>
      <w:r w:rsidR="000723F8">
        <w:rPr>
          <w:lang w:val="en-US"/>
        </w:rPr>
        <w:t>teleconference</w:t>
      </w:r>
      <w:r w:rsidR="00EB21E9">
        <w:rPr>
          <w:lang w:val="en-US"/>
        </w:rPr>
        <w:t xml:space="preserve"> are </w:t>
      </w:r>
      <w:r w:rsidR="00934E37">
        <w:rPr>
          <w:lang w:val="en-US"/>
        </w:rPr>
        <w:t>presented</w:t>
      </w:r>
      <w:r w:rsidR="000723F8">
        <w:rPr>
          <w:lang w:val="en-US"/>
        </w:rPr>
        <w:t>.</w:t>
      </w:r>
    </w:p>
    <w:p w14:paraId="116BA43B" w14:textId="69882E7E" w:rsidR="00331701" w:rsidRDefault="00331701" w:rsidP="001F73BF">
      <w:pPr>
        <w:rPr>
          <w:lang w:val="en-US"/>
        </w:rPr>
      </w:pPr>
    </w:p>
    <w:p w14:paraId="6693E012" w14:textId="55D92F5F" w:rsidR="00331701" w:rsidRDefault="00331701" w:rsidP="00331701">
      <w:pPr>
        <w:rPr>
          <w:lang w:val="en-US"/>
        </w:rPr>
      </w:pPr>
      <w:r>
        <w:rPr>
          <w:lang w:val="en-US"/>
        </w:rPr>
        <w:t xml:space="preserve">CIDs 635, 636, 637,638, and 639: </w:t>
      </w:r>
      <w:r w:rsidR="00563247">
        <w:rPr>
          <w:lang w:val="en-US"/>
        </w:rPr>
        <w:t>No discussion.</w:t>
      </w:r>
    </w:p>
    <w:p w14:paraId="07FB3EEF" w14:textId="2D9B677C" w:rsidR="00563247" w:rsidRDefault="00563247" w:rsidP="00331701">
      <w:pPr>
        <w:rPr>
          <w:lang w:val="en-US"/>
        </w:rPr>
      </w:pPr>
    </w:p>
    <w:p w14:paraId="3DDDC848" w14:textId="075AF600" w:rsidR="00400115" w:rsidRDefault="00400115" w:rsidP="00331701">
      <w:pPr>
        <w:rPr>
          <w:lang w:val="en-US"/>
        </w:rPr>
      </w:pPr>
      <w:r>
        <w:rPr>
          <w:lang w:val="en-US"/>
        </w:rPr>
        <w:t xml:space="preserve">Claudio </w:t>
      </w:r>
      <w:r w:rsidR="00157DB5">
        <w:rPr>
          <w:lang w:val="en-US"/>
        </w:rPr>
        <w:t>makes a minor comment, and as a result it is agreed to generate r3</w:t>
      </w:r>
    </w:p>
    <w:p w14:paraId="32EC970D" w14:textId="77777777" w:rsidR="00563247" w:rsidRDefault="00563247" w:rsidP="00331701">
      <w:pPr>
        <w:rPr>
          <w:lang w:val="en-US"/>
        </w:rPr>
      </w:pPr>
    </w:p>
    <w:p w14:paraId="37BCB1F2" w14:textId="74768732" w:rsidR="00CA22D8" w:rsidRPr="00CA22D8" w:rsidRDefault="00402998" w:rsidP="00CA22D8">
      <w:pPr>
        <w:rPr>
          <w:lang w:val="en-US"/>
        </w:rPr>
      </w:pPr>
      <w:r w:rsidRPr="00047C4B">
        <w:rPr>
          <w:b/>
          <w:bCs/>
          <w:lang w:val="en-US"/>
        </w:rPr>
        <w:t>Straw Poll:</w:t>
      </w:r>
      <w:r>
        <w:rPr>
          <w:lang w:val="en-US"/>
        </w:rPr>
        <w:t xml:space="preserve"> </w:t>
      </w:r>
      <w:r w:rsidR="00CA22D8" w:rsidRPr="00CA22D8">
        <w:rPr>
          <w:lang w:val="en-US"/>
        </w:rPr>
        <w:t>Do you support the proposed resolutions to the following CIDs in 22/1172r</w:t>
      </w:r>
      <w:r w:rsidR="00CA22D8" w:rsidRPr="00CA22D8">
        <w:rPr>
          <w:rFonts w:hint="eastAsia"/>
          <w:lang w:val="en-US"/>
        </w:rPr>
        <w:t>3</w:t>
      </w:r>
      <w:r w:rsidR="00CA22D8" w:rsidRPr="00CA22D8">
        <w:rPr>
          <w:lang w:val="en-US"/>
        </w:rPr>
        <w:t xml:space="preserve"> and incorporate the text changes into the latest TGbf draft:</w:t>
      </w:r>
    </w:p>
    <w:p w14:paraId="5D03740B" w14:textId="77777777" w:rsidR="00CA22D8" w:rsidRPr="00CA22D8" w:rsidRDefault="00CA22D8" w:rsidP="00CA22D8">
      <w:pPr>
        <w:tabs>
          <w:tab w:val="left" w:pos="700"/>
        </w:tabs>
        <w:kinsoku w:val="0"/>
        <w:overflowPunct w:val="0"/>
        <w:jc w:val="both"/>
        <w:rPr>
          <w:lang w:val="en-US"/>
        </w:rPr>
      </w:pPr>
      <w:r w:rsidRPr="00CA22D8">
        <w:rPr>
          <w:lang w:val="en-US"/>
        </w:rPr>
        <w:t>CID  51, 175, 203, 568, 569, 634, 635, 636, 637, 638, 639, 911?</w:t>
      </w:r>
    </w:p>
    <w:p w14:paraId="1A60DE2B" w14:textId="73C06A58" w:rsidR="00400115" w:rsidRPr="00CA22D8" w:rsidRDefault="00400115" w:rsidP="00402998">
      <w:pPr>
        <w:rPr>
          <w:b/>
          <w:bCs/>
          <w:color w:val="FF0000"/>
        </w:rPr>
      </w:pPr>
    </w:p>
    <w:p w14:paraId="0AADB8AB" w14:textId="77777777" w:rsidR="00402998" w:rsidRDefault="00402998" w:rsidP="00402998">
      <w:pPr>
        <w:rPr>
          <w:lang w:val="en-US"/>
        </w:rPr>
      </w:pPr>
      <w:r>
        <w:rPr>
          <w:lang w:val="en-US"/>
        </w:rPr>
        <w:t>The group unanimously support setting the document ready for motion.</w:t>
      </w:r>
    </w:p>
    <w:p w14:paraId="12AA574B" w14:textId="77777777" w:rsidR="00D02B3E" w:rsidRDefault="00D02B3E" w:rsidP="00331701">
      <w:pPr>
        <w:rPr>
          <w:lang w:val="en-US"/>
        </w:rPr>
      </w:pPr>
    </w:p>
    <w:p w14:paraId="286C876B" w14:textId="4B739E04" w:rsidR="00331701" w:rsidRDefault="00157DB5"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1368</w:t>
      </w:r>
      <w:r w:rsidRPr="0034051C">
        <w:rPr>
          <w:b/>
          <w:bCs/>
        </w:rPr>
        <w:t>r</w:t>
      </w:r>
      <w:r>
        <w:rPr>
          <w:b/>
          <w:bCs/>
          <w:lang w:val="en-US"/>
        </w:rPr>
        <w:t>2</w:t>
      </w:r>
      <w:r w:rsidRPr="0034051C">
        <w:rPr>
          <w:b/>
          <w:bCs/>
        </w:rPr>
        <w:t xml:space="preserve">, </w:t>
      </w:r>
      <w:r w:rsidRPr="00C61C4D">
        <w:rPr>
          <w:b/>
          <w:bCs/>
          <w:lang w:val="en-US"/>
        </w:rPr>
        <w:t>“</w:t>
      </w:r>
      <w:r w:rsidR="00B17DC7" w:rsidRPr="00B17DC7">
        <w:rPr>
          <w:b/>
          <w:bCs/>
          <w:lang w:val="en-GB"/>
        </w:rPr>
        <w:t>On Responder-to-Responder Sensing Measurement</w:t>
      </w:r>
      <w:r w:rsidRPr="00C61C4D">
        <w:rPr>
          <w:b/>
          <w:bCs/>
          <w:lang w:val="en-US"/>
        </w:rPr>
        <w:t xml:space="preserve">”, </w:t>
      </w:r>
      <w:r>
        <w:rPr>
          <w:b/>
          <w:bCs/>
          <w:lang w:val="en-US"/>
        </w:rPr>
        <w:t>Dong We</w:t>
      </w:r>
      <w:r w:rsidR="00A421F1">
        <w:rPr>
          <w:b/>
          <w:bCs/>
          <w:lang w:val="en-US"/>
        </w:rPr>
        <w:t>i</w:t>
      </w:r>
      <w:r>
        <w:rPr>
          <w:b/>
          <w:bCs/>
          <w:lang w:val="en-US"/>
        </w:rPr>
        <w:t xml:space="preserve"> </w:t>
      </w:r>
      <w:r w:rsidRPr="002D44A4">
        <w:rPr>
          <w:b/>
          <w:bCs/>
          <w:lang w:val="en-US"/>
        </w:rPr>
        <w:t>(</w:t>
      </w:r>
      <w:r w:rsidR="00A421F1">
        <w:rPr>
          <w:b/>
          <w:bCs/>
          <w:lang w:val="en-US"/>
        </w:rPr>
        <w:t>NXP</w:t>
      </w:r>
      <w:r>
        <w:rPr>
          <w:b/>
          <w:bCs/>
          <w:lang w:val="en-US"/>
        </w:rPr>
        <w:t>)</w:t>
      </w:r>
      <w:r w:rsidRPr="002D44A4">
        <w:rPr>
          <w:b/>
          <w:bCs/>
          <w:lang w:val="en-US"/>
        </w:rPr>
        <w:t>:</w:t>
      </w:r>
      <w:r w:rsidR="00B17DC7">
        <w:rPr>
          <w:b/>
          <w:bCs/>
          <w:lang w:val="en-US"/>
        </w:rPr>
        <w:t xml:space="preserve"> </w:t>
      </w:r>
    </w:p>
    <w:p w14:paraId="267315E5" w14:textId="16B8B804" w:rsidR="00B362B0" w:rsidRDefault="00B362B0" w:rsidP="00B362B0">
      <w:pPr>
        <w:rPr>
          <w:lang w:val="en-GB"/>
        </w:rPr>
      </w:pPr>
      <w:r w:rsidRPr="00B362B0">
        <w:rPr>
          <w:lang w:val="en-GB"/>
        </w:rPr>
        <w:t>This contribution proposes a Responder-to-Responder (R2R) sounding phase for R2R sensing measurement.</w:t>
      </w:r>
      <w:r w:rsidR="00BA74B8">
        <w:rPr>
          <w:lang w:val="en-GB"/>
        </w:rPr>
        <w:t xml:space="preserve"> </w:t>
      </w:r>
    </w:p>
    <w:p w14:paraId="47782A06" w14:textId="789168A2" w:rsidR="00B362B0" w:rsidRDefault="00B362B0" w:rsidP="00B362B0">
      <w:pPr>
        <w:rPr>
          <w:lang w:val="en-GB"/>
        </w:rPr>
      </w:pPr>
    </w:p>
    <w:p w14:paraId="7D6818A4" w14:textId="1468F0B4" w:rsidR="00E212F3" w:rsidRDefault="00D63684" w:rsidP="00B362B0">
      <w:pPr>
        <w:rPr>
          <w:lang w:val="en-GB"/>
        </w:rPr>
      </w:pPr>
      <w:r>
        <w:rPr>
          <w:lang w:val="en-GB"/>
        </w:rPr>
        <w:t xml:space="preserve">Q: </w:t>
      </w:r>
      <w:r w:rsidR="00314AAC">
        <w:rPr>
          <w:lang w:val="en-GB"/>
        </w:rPr>
        <w:t xml:space="preserve">On slide 3, how do we determine </w:t>
      </w:r>
      <w:r w:rsidR="002D7757">
        <w:rPr>
          <w:lang w:val="en-GB"/>
        </w:rPr>
        <w:t>who is transmitter and receiver in R2R?</w:t>
      </w:r>
    </w:p>
    <w:p w14:paraId="18E6F1ED" w14:textId="2D59472D" w:rsidR="002D7757" w:rsidRDefault="002D7757" w:rsidP="00B362B0">
      <w:pPr>
        <w:rPr>
          <w:lang w:val="en-GB"/>
        </w:rPr>
      </w:pPr>
      <w:r>
        <w:rPr>
          <w:lang w:val="en-GB"/>
        </w:rPr>
        <w:t xml:space="preserve">A: </w:t>
      </w:r>
      <w:r w:rsidR="00D058BF">
        <w:rPr>
          <w:lang w:val="en-GB"/>
        </w:rPr>
        <w:t>This is up to the initiator</w:t>
      </w:r>
      <w:r w:rsidR="00F70DCA">
        <w:rPr>
          <w:lang w:val="en-GB"/>
        </w:rPr>
        <w:t xml:space="preserve"> (AP)</w:t>
      </w:r>
      <w:r w:rsidR="00D058BF">
        <w:rPr>
          <w:lang w:val="en-GB"/>
        </w:rPr>
        <w:t xml:space="preserve"> </w:t>
      </w:r>
      <w:r w:rsidR="00F70DCA">
        <w:rPr>
          <w:lang w:val="en-GB"/>
        </w:rPr>
        <w:t>as I see it.</w:t>
      </w:r>
    </w:p>
    <w:p w14:paraId="550C5E17" w14:textId="568282E7" w:rsidR="00F70DCA" w:rsidRDefault="00F70DCA" w:rsidP="00B362B0">
      <w:pPr>
        <w:rPr>
          <w:lang w:val="en-GB"/>
        </w:rPr>
      </w:pPr>
    </w:p>
    <w:p w14:paraId="67E4BCFE" w14:textId="42FDCA78" w:rsidR="00F70DCA" w:rsidRDefault="00F70DCA" w:rsidP="00B362B0">
      <w:pPr>
        <w:rPr>
          <w:lang w:val="en-GB"/>
        </w:rPr>
      </w:pPr>
      <w:r>
        <w:rPr>
          <w:lang w:val="en-GB"/>
        </w:rPr>
        <w:t xml:space="preserve">Q: </w:t>
      </w:r>
      <w:r w:rsidR="00C02A2E">
        <w:rPr>
          <w:lang w:val="en-GB"/>
        </w:rPr>
        <w:t>On slide 7, how does the initiator know what measurement the report belongs to if there are multiple measurements?</w:t>
      </w:r>
    </w:p>
    <w:p w14:paraId="1D4D351D" w14:textId="1FC4172D" w:rsidR="00C02A2E" w:rsidRDefault="00C02A2E" w:rsidP="00B362B0">
      <w:pPr>
        <w:rPr>
          <w:lang w:val="en-GB"/>
        </w:rPr>
      </w:pPr>
      <w:r>
        <w:rPr>
          <w:lang w:val="en-GB"/>
        </w:rPr>
        <w:t xml:space="preserve">A: </w:t>
      </w:r>
      <w:r w:rsidR="00BF7C9D">
        <w:rPr>
          <w:lang w:val="en-GB"/>
        </w:rPr>
        <w:t xml:space="preserve">The AP should avoid this by sending proper TFs when requesting </w:t>
      </w:r>
      <w:r w:rsidR="00431DB2">
        <w:rPr>
          <w:lang w:val="en-GB"/>
        </w:rPr>
        <w:t>reports. So</w:t>
      </w:r>
      <w:r w:rsidR="003B7409">
        <w:rPr>
          <w:lang w:val="en-GB"/>
        </w:rPr>
        <w:t>,</w:t>
      </w:r>
      <w:r w:rsidR="00431DB2">
        <w:rPr>
          <w:lang w:val="en-GB"/>
        </w:rPr>
        <w:t xml:space="preserve"> </w:t>
      </w:r>
      <w:r w:rsidR="003B7409">
        <w:rPr>
          <w:lang w:val="en-GB"/>
        </w:rPr>
        <w:t xml:space="preserve">e.g., </w:t>
      </w:r>
      <w:r w:rsidR="00431DB2">
        <w:rPr>
          <w:lang w:val="en-GB"/>
        </w:rPr>
        <w:t xml:space="preserve">ask for </w:t>
      </w:r>
      <w:r w:rsidR="003B7409">
        <w:rPr>
          <w:lang w:val="en-GB"/>
        </w:rPr>
        <w:t xml:space="preserve">a </w:t>
      </w:r>
      <w:r w:rsidR="00431DB2">
        <w:rPr>
          <w:lang w:val="en-GB"/>
        </w:rPr>
        <w:t>report when there is only one measurement to report.</w:t>
      </w:r>
    </w:p>
    <w:p w14:paraId="62679072" w14:textId="3A1D5296" w:rsidR="00431DB2" w:rsidRDefault="00431DB2" w:rsidP="00B362B0">
      <w:pPr>
        <w:rPr>
          <w:lang w:val="en-GB"/>
        </w:rPr>
      </w:pPr>
    </w:p>
    <w:p w14:paraId="11F610EC" w14:textId="43BAB7F9" w:rsidR="00431DB2" w:rsidRDefault="00431DB2" w:rsidP="00B362B0">
      <w:pPr>
        <w:rPr>
          <w:lang w:val="en-GB"/>
        </w:rPr>
      </w:pPr>
      <w:r>
        <w:rPr>
          <w:lang w:val="en-GB"/>
        </w:rPr>
        <w:t xml:space="preserve">Q: </w:t>
      </w:r>
      <w:r w:rsidR="00832900">
        <w:rPr>
          <w:lang w:val="en-GB"/>
        </w:rPr>
        <w:t xml:space="preserve">I suggest </w:t>
      </w:r>
      <w:r w:rsidR="00E03FC8">
        <w:rPr>
          <w:lang w:val="en-GB"/>
        </w:rPr>
        <w:t>using</w:t>
      </w:r>
      <w:r w:rsidR="00832900">
        <w:rPr>
          <w:lang w:val="en-GB"/>
        </w:rPr>
        <w:t xml:space="preserve"> </w:t>
      </w:r>
      <w:r w:rsidR="008F4F10">
        <w:rPr>
          <w:lang w:val="en-GB"/>
        </w:rPr>
        <w:t>the term SR2SR instead of R2R to consistent.</w:t>
      </w:r>
    </w:p>
    <w:p w14:paraId="12EEDF74" w14:textId="1B2CBFD7" w:rsidR="008F4F10" w:rsidRDefault="008F4F10" w:rsidP="00B362B0">
      <w:pPr>
        <w:rPr>
          <w:lang w:val="en-GB"/>
        </w:rPr>
      </w:pPr>
      <w:r>
        <w:rPr>
          <w:lang w:val="en-GB"/>
        </w:rPr>
        <w:t xml:space="preserve">A: </w:t>
      </w:r>
      <w:r w:rsidR="00055E3D">
        <w:rPr>
          <w:lang w:val="en-GB"/>
        </w:rPr>
        <w:t>OK.</w:t>
      </w:r>
    </w:p>
    <w:p w14:paraId="003025A5" w14:textId="5220E011" w:rsidR="00055E3D" w:rsidRDefault="00055E3D" w:rsidP="00B362B0">
      <w:pPr>
        <w:rPr>
          <w:lang w:val="en-GB"/>
        </w:rPr>
      </w:pPr>
    </w:p>
    <w:p w14:paraId="764A12FF" w14:textId="7BB92349" w:rsidR="00F709C6" w:rsidRDefault="00055E3D" w:rsidP="00B362B0">
      <w:pPr>
        <w:rPr>
          <w:lang w:val="en-GB"/>
        </w:rPr>
      </w:pPr>
      <w:r>
        <w:rPr>
          <w:lang w:val="en-GB"/>
        </w:rPr>
        <w:t xml:space="preserve">Q: </w:t>
      </w:r>
      <w:r w:rsidR="00F709C6">
        <w:rPr>
          <w:lang w:val="en-GB"/>
        </w:rPr>
        <w:t xml:space="preserve">On slide 5, </w:t>
      </w:r>
      <w:r w:rsidR="008F0F62">
        <w:rPr>
          <w:lang w:val="en-GB"/>
        </w:rPr>
        <w:t>will there be one NDP or separate NDPs for each one of the STAs?</w:t>
      </w:r>
    </w:p>
    <w:p w14:paraId="47ADF5F4" w14:textId="750C7AA6" w:rsidR="008F0F62" w:rsidRDefault="008F0F62" w:rsidP="00B362B0">
      <w:pPr>
        <w:rPr>
          <w:lang w:val="en-GB"/>
        </w:rPr>
      </w:pPr>
      <w:r>
        <w:rPr>
          <w:lang w:val="en-GB"/>
        </w:rPr>
        <w:t>A: It will be only one NDP.</w:t>
      </w:r>
    </w:p>
    <w:p w14:paraId="52959BBC" w14:textId="299AD278" w:rsidR="008F0F62" w:rsidRDefault="00C054DC" w:rsidP="00B362B0">
      <w:pPr>
        <w:rPr>
          <w:lang w:val="en-GB"/>
        </w:rPr>
      </w:pPr>
      <w:r>
        <w:rPr>
          <w:lang w:val="en-GB"/>
        </w:rPr>
        <w:t>Q: This assumes there is no beamforming?</w:t>
      </w:r>
    </w:p>
    <w:p w14:paraId="3B8AE4EF" w14:textId="64E7F090" w:rsidR="00C054DC" w:rsidRDefault="00C054DC" w:rsidP="00B362B0">
      <w:pPr>
        <w:rPr>
          <w:lang w:val="en-GB"/>
        </w:rPr>
      </w:pPr>
      <w:r>
        <w:rPr>
          <w:lang w:val="en-GB"/>
        </w:rPr>
        <w:t xml:space="preserve">A: </w:t>
      </w:r>
      <w:r w:rsidR="00FA1D41">
        <w:rPr>
          <w:lang w:val="en-GB"/>
        </w:rPr>
        <w:t>Correct, the NDP is not beamformed.</w:t>
      </w:r>
    </w:p>
    <w:p w14:paraId="3104A738" w14:textId="216A8EB0" w:rsidR="00FA1D41" w:rsidRDefault="00EE55B2" w:rsidP="00B362B0">
      <w:pPr>
        <w:rPr>
          <w:lang w:val="en-GB"/>
        </w:rPr>
      </w:pPr>
      <w:r>
        <w:rPr>
          <w:lang w:val="en-GB"/>
        </w:rPr>
        <w:t>Q: What does the dotted line mean?</w:t>
      </w:r>
    </w:p>
    <w:p w14:paraId="0FF0CB0F" w14:textId="731C2E5E" w:rsidR="00EE55B2" w:rsidRDefault="00EE55B2" w:rsidP="00B362B0">
      <w:pPr>
        <w:rPr>
          <w:lang w:val="en-GB"/>
        </w:rPr>
      </w:pPr>
      <w:r>
        <w:rPr>
          <w:lang w:val="en-GB"/>
        </w:rPr>
        <w:t xml:space="preserve">A: That the signal to the AP is not essential for the protocol, but that the signal may be used </w:t>
      </w:r>
      <w:r w:rsidR="00336FDE">
        <w:rPr>
          <w:lang w:val="en-GB"/>
        </w:rPr>
        <w:t>by the AP.</w:t>
      </w:r>
    </w:p>
    <w:p w14:paraId="1B2BC8AF" w14:textId="79BE90DA" w:rsidR="00336FDE" w:rsidRDefault="00336FDE" w:rsidP="00B362B0">
      <w:pPr>
        <w:rPr>
          <w:lang w:val="en-GB"/>
        </w:rPr>
      </w:pPr>
    </w:p>
    <w:p w14:paraId="1EC7ECA4" w14:textId="7EDDBF5B" w:rsidR="00336FDE" w:rsidRDefault="00336FDE" w:rsidP="00B362B0">
      <w:pPr>
        <w:rPr>
          <w:lang w:val="en-GB"/>
        </w:rPr>
      </w:pPr>
      <w:r>
        <w:rPr>
          <w:lang w:val="en-GB"/>
        </w:rPr>
        <w:t xml:space="preserve">Q: </w:t>
      </w:r>
      <w:r w:rsidR="00754D77">
        <w:rPr>
          <w:lang w:val="en-GB"/>
        </w:rPr>
        <w:t xml:space="preserve">I believe it would be </w:t>
      </w:r>
      <w:r w:rsidR="004A1366">
        <w:rPr>
          <w:lang w:val="en-GB"/>
        </w:rPr>
        <w:t>good to have an off-line discussion to discuss the details related to what is shown in slide 7.</w:t>
      </w:r>
      <w:r w:rsidR="00BA70E9">
        <w:rPr>
          <w:lang w:val="en-GB"/>
        </w:rPr>
        <w:t xml:space="preserve"> There are practical things that should be considered.</w:t>
      </w:r>
    </w:p>
    <w:p w14:paraId="1C030763" w14:textId="3B3F2839" w:rsidR="00BA70E9" w:rsidRDefault="00BA70E9" w:rsidP="00B362B0">
      <w:pPr>
        <w:rPr>
          <w:lang w:val="en-GB"/>
        </w:rPr>
      </w:pPr>
    </w:p>
    <w:p w14:paraId="00F6E296" w14:textId="77777777" w:rsidR="00BA70E9" w:rsidRDefault="00BA70E9" w:rsidP="00B362B0">
      <w:pPr>
        <w:rPr>
          <w:lang w:val="en-GB"/>
        </w:rPr>
      </w:pPr>
    </w:p>
    <w:p w14:paraId="35419AE7" w14:textId="30E0542E" w:rsidR="004A1366" w:rsidRDefault="004A1366" w:rsidP="00B362B0">
      <w:pPr>
        <w:rPr>
          <w:lang w:val="en-GB"/>
        </w:rPr>
      </w:pPr>
    </w:p>
    <w:p w14:paraId="7EB91D02" w14:textId="2F39EC26" w:rsidR="0005502E" w:rsidRPr="0005502E" w:rsidRDefault="000153DC" w:rsidP="0005502E">
      <w:pPr>
        <w:pStyle w:val="T2"/>
        <w:ind w:left="0"/>
        <w:jc w:val="left"/>
        <w:rPr>
          <w:b w:val="0"/>
          <w:bCs/>
          <w:sz w:val="24"/>
          <w:szCs w:val="24"/>
          <w:lang w:val="en-US" w:eastAsia="en-GB"/>
        </w:rPr>
      </w:pPr>
      <w:r w:rsidRPr="00B51E2B">
        <w:rPr>
          <w:bCs/>
          <w:sz w:val="24"/>
          <w:szCs w:val="24"/>
          <w:lang w:val="en-US" w:eastAsia="en-GB"/>
        </w:rPr>
        <w:t xml:space="preserve">11-22/1271r3, </w:t>
      </w:r>
      <w:r w:rsidR="00B51E2B" w:rsidRPr="00B51E2B">
        <w:rPr>
          <w:bCs/>
          <w:sz w:val="24"/>
          <w:szCs w:val="24"/>
          <w:lang w:val="en-US" w:eastAsia="en-GB"/>
        </w:rPr>
        <w:t>“Resolutions for Editorial Comments in CC40 - Part 9”, Claudio da Silva (Meta)</w:t>
      </w:r>
      <w:r w:rsidR="0005502E">
        <w:rPr>
          <w:bCs/>
          <w:sz w:val="24"/>
          <w:szCs w:val="24"/>
          <w:lang w:val="en-US" w:eastAsia="en-GB"/>
        </w:rPr>
        <w:t xml:space="preserve">: </w:t>
      </w:r>
      <w:r w:rsidR="0005502E" w:rsidRPr="0005502E">
        <w:rPr>
          <w:b w:val="0"/>
          <w:bCs/>
        </w:rPr>
        <w:t>This submission proposes resolutions to editorial comments submitted in CC40. The text used as reference is D0.2.</w:t>
      </w:r>
    </w:p>
    <w:p w14:paraId="1E9AC12D" w14:textId="77777777" w:rsidR="0005502E" w:rsidRPr="00150AA4" w:rsidRDefault="0005502E" w:rsidP="0005502E">
      <w:pPr>
        <w:jc w:val="both"/>
        <w:rPr>
          <w:color w:val="000000"/>
          <w:szCs w:val="22"/>
          <w:lang w:val="en-US"/>
        </w:rPr>
      </w:pPr>
      <w:r w:rsidRPr="00150AA4">
        <w:t xml:space="preserve">CIDs: </w:t>
      </w:r>
      <w:r w:rsidRPr="003A5BEC">
        <w:t xml:space="preserve">682, 684, 226, 688, 689, 690, 41, </w:t>
      </w:r>
      <w:r>
        <w:t>591</w:t>
      </w:r>
      <w:r w:rsidRPr="003A5BEC">
        <w:t>, 334, 599, 267</w:t>
      </w:r>
    </w:p>
    <w:p w14:paraId="290A2E65" w14:textId="77777777" w:rsidR="004A1366" w:rsidRPr="000153DC" w:rsidRDefault="004A1366" w:rsidP="00B362B0">
      <w:pPr>
        <w:rPr>
          <w:lang w:val="en-US"/>
        </w:rPr>
      </w:pPr>
    </w:p>
    <w:p w14:paraId="189E80A6" w14:textId="321FA049" w:rsidR="00D63684" w:rsidRDefault="00CE325E" w:rsidP="00B362B0">
      <w:pPr>
        <w:rPr>
          <w:lang w:val="en-GB"/>
        </w:rPr>
      </w:pPr>
      <w:r>
        <w:rPr>
          <w:lang w:val="en-GB"/>
        </w:rPr>
        <w:lastRenderedPageBreak/>
        <w:t>Revision 2 of the document was p</w:t>
      </w:r>
      <w:r w:rsidR="00D61143">
        <w:rPr>
          <w:lang w:val="en-GB"/>
        </w:rPr>
        <w:t>resented last week.</w:t>
      </w:r>
      <w:r w:rsidR="0078339A">
        <w:rPr>
          <w:lang w:val="en-GB"/>
        </w:rPr>
        <w:t xml:space="preserve"> Th</w:t>
      </w:r>
      <w:r w:rsidR="00372444">
        <w:rPr>
          <w:lang w:val="en-GB"/>
        </w:rPr>
        <w:t xml:space="preserve">ree </w:t>
      </w:r>
      <w:proofErr w:type="gramStart"/>
      <w:r w:rsidR="00372444">
        <w:rPr>
          <w:lang w:val="en-GB"/>
        </w:rPr>
        <w:t>resolution</w:t>
      </w:r>
      <w:proofErr w:type="gramEnd"/>
      <w:r w:rsidR="0078339A">
        <w:rPr>
          <w:lang w:val="en-GB"/>
        </w:rPr>
        <w:t xml:space="preserve"> have been updated and these are disc</w:t>
      </w:r>
      <w:r w:rsidR="00762D61">
        <w:rPr>
          <w:lang w:val="en-GB"/>
        </w:rPr>
        <w:t>u</w:t>
      </w:r>
      <w:r w:rsidR="0078339A">
        <w:rPr>
          <w:lang w:val="en-GB"/>
        </w:rPr>
        <w:t>ssed.</w:t>
      </w:r>
    </w:p>
    <w:p w14:paraId="443ED974" w14:textId="77777777" w:rsidR="00D61143" w:rsidRDefault="00D61143" w:rsidP="00B362B0">
      <w:pPr>
        <w:rPr>
          <w:lang w:val="en-GB"/>
        </w:rPr>
      </w:pPr>
    </w:p>
    <w:p w14:paraId="3B3357FF" w14:textId="62739B77" w:rsidR="00716CC2" w:rsidRDefault="007C52B1" w:rsidP="001F73BF">
      <w:pPr>
        <w:rPr>
          <w:lang w:val="en-GB"/>
        </w:rPr>
      </w:pPr>
      <w:r w:rsidRPr="007C52B1">
        <w:rPr>
          <w:lang w:val="en-GB"/>
        </w:rPr>
        <w:t xml:space="preserve">CID 690: </w:t>
      </w:r>
      <w:r w:rsidR="00762D61">
        <w:rPr>
          <w:lang w:val="en-GB"/>
        </w:rPr>
        <w:t>No discussion.</w:t>
      </w:r>
    </w:p>
    <w:p w14:paraId="7F25BB8F" w14:textId="5443746A" w:rsidR="00D61143" w:rsidRDefault="0078339A" w:rsidP="001F73BF">
      <w:pPr>
        <w:rPr>
          <w:lang w:val="en-US"/>
        </w:rPr>
      </w:pPr>
      <w:r w:rsidRPr="00725A07">
        <w:rPr>
          <w:lang w:val="en-US"/>
        </w:rPr>
        <w:t xml:space="preserve">CID </w:t>
      </w:r>
      <w:r w:rsidR="005440FF" w:rsidRPr="00725A07">
        <w:rPr>
          <w:lang w:val="en-US"/>
        </w:rPr>
        <w:t xml:space="preserve">591: </w:t>
      </w:r>
      <w:r w:rsidR="00725A07" w:rsidRPr="00725A07">
        <w:rPr>
          <w:lang w:val="en-US"/>
        </w:rPr>
        <w:t>No disc</w:t>
      </w:r>
      <w:r w:rsidR="00725A07">
        <w:rPr>
          <w:lang w:val="en-US"/>
        </w:rPr>
        <w:t>ussion.</w:t>
      </w:r>
    </w:p>
    <w:p w14:paraId="2A611B48" w14:textId="5BD2D925" w:rsidR="00774CCF" w:rsidRDefault="00725A07" w:rsidP="001F73BF">
      <w:pPr>
        <w:rPr>
          <w:lang w:val="en-US"/>
        </w:rPr>
      </w:pPr>
      <w:r>
        <w:rPr>
          <w:lang w:val="en-US"/>
        </w:rPr>
        <w:t xml:space="preserve">CID </w:t>
      </w:r>
      <w:r w:rsidR="0000379B">
        <w:rPr>
          <w:lang w:val="en-US"/>
        </w:rPr>
        <w:t>334</w:t>
      </w:r>
      <w:r w:rsidR="004B0A43">
        <w:rPr>
          <w:lang w:val="en-US"/>
        </w:rPr>
        <w:t xml:space="preserve"> and 599:</w:t>
      </w:r>
      <w:r w:rsidR="0000379B">
        <w:rPr>
          <w:lang w:val="en-US"/>
        </w:rPr>
        <w:t xml:space="preserve"> No discussion.</w:t>
      </w:r>
    </w:p>
    <w:p w14:paraId="63D5768F" w14:textId="77777777" w:rsidR="0000379B" w:rsidRDefault="0000379B" w:rsidP="001F73BF">
      <w:pPr>
        <w:rPr>
          <w:lang w:val="en-US"/>
        </w:rPr>
      </w:pPr>
    </w:p>
    <w:p w14:paraId="1F44B37F" w14:textId="295378C3" w:rsidR="0000379B" w:rsidRDefault="0000379B" w:rsidP="0000379B">
      <w:pPr>
        <w:rPr>
          <w:lang w:val="en-US"/>
        </w:rPr>
      </w:pPr>
      <w:r w:rsidRPr="00047C4B">
        <w:rPr>
          <w:b/>
          <w:bCs/>
          <w:lang w:val="en-US"/>
        </w:rPr>
        <w:t>Straw Poll:</w:t>
      </w:r>
      <w:r>
        <w:rPr>
          <w:lang w:val="en-US"/>
        </w:rPr>
        <w:t xml:space="preserve"> Do you support the proposed resolutions in this document?</w:t>
      </w:r>
    </w:p>
    <w:p w14:paraId="016765F7" w14:textId="77777777" w:rsidR="0000379B" w:rsidRDefault="0000379B" w:rsidP="0000379B">
      <w:pPr>
        <w:rPr>
          <w:lang w:val="en-US"/>
        </w:rPr>
      </w:pPr>
      <w:r>
        <w:rPr>
          <w:lang w:val="en-US"/>
        </w:rPr>
        <w:t>The group unanimously support setting the document ready for motion.</w:t>
      </w:r>
    </w:p>
    <w:p w14:paraId="3AD5EEBC" w14:textId="12D02EB1" w:rsidR="00725A07" w:rsidRDefault="00725A07" w:rsidP="001F73BF">
      <w:pPr>
        <w:rPr>
          <w:lang w:val="en-US"/>
        </w:rPr>
      </w:pPr>
    </w:p>
    <w:p w14:paraId="00D7C4FB" w14:textId="14566000" w:rsidR="00FA3A0B" w:rsidRPr="00A87BBA" w:rsidRDefault="00FA3A0B" w:rsidP="00FA3A0B">
      <w:pPr>
        <w:rPr>
          <w:b/>
          <w:bCs/>
        </w:rPr>
      </w:pPr>
      <w:r>
        <w:rPr>
          <w:b/>
          <w:bCs/>
        </w:rPr>
        <w:t>11</w:t>
      </w:r>
      <w:r w:rsidRPr="002D44A4">
        <w:rPr>
          <w:b/>
          <w:bCs/>
          <w:lang w:val="en-US"/>
        </w:rPr>
        <w:t>-2</w:t>
      </w:r>
      <w:r>
        <w:rPr>
          <w:b/>
          <w:bCs/>
          <w:lang w:val="en-US"/>
        </w:rPr>
        <w:t>2</w:t>
      </w:r>
      <w:r w:rsidRPr="002D44A4">
        <w:rPr>
          <w:b/>
          <w:bCs/>
          <w:lang w:val="en-US"/>
        </w:rPr>
        <w:t>/</w:t>
      </w:r>
      <w:r>
        <w:rPr>
          <w:b/>
          <w:bCs/>
          <w:lang w:val="en-US"/>
        </w:rPr>
        <w:t>0978</w:t>
      </w:r>
      <w:r w:rsidRPr="0034051C">
        <w:rPr>
          <w:b/>
          <w:bCs/>
        </w:rPr>
        <w:t>r</w:t>
      </w:r>
      <w:r>
        <w:rPr>
          <w:b/>
          <w:bCs/>
          <w:lang w:val="en-US"/>
        </w:rPr>
        <w:t>3</w:t>
      </w:r>
      <w:r w:rsidRPr="0034051C">
        <w:rPr>
          <w:b/>
          <w:bCs/>
        </w:rPr>
        <w:t xml:space="preserve">, </w:t>
      </w:r>
      <w:r w:rsidRPr="00A87BBA">
        <w:rPr>
          <w:b/>
          <w:bCs/>
        </w:rPr>
        <w:t>”</w:t>
      </w:r>
      <w:bookmarkStart w:id="4" w:name="_Hlk13574872"/>
      <w:r w:rsidR="000257ED" w:rsidRPr="00942560">
        <w:rPr>
          <w:b/>
          <w:bCs/>
          <w:lang w:val="en-US"/>
        </w:rPr>
        <w:t xml:space="preserve">CC40 - CR for </w:t>
      </w:r>
      <w:bookmarkEnd w:id="4"/>
      <w:proofErr w:type="spellStart"/>
      <w:r w:rsidR="000257ED" w:rsidRPr="00942560">
        <w:rPr>
          <w:b/>
          <w:bCs/>
          <w:lang w:val="en-US"/>
        </w:rPr>
        <w:t>misc</w:t>
      </w:r>
      <w:proofErr w:type="spellEnd"/>
      <w:r w:rsidR="000257ED" w:rsidRPr="00942560">
        <w:rPr>
          <w:b/>
          <w:bCs/>
          <w:lang w:val="en-US"/>
        </w:rPr>
        <w:t xml:space="preserve"> editorial CIDs</w:t>
      </w:r>
      <w:r w:rsidRPr="00942560">
        <w:rPr>
          <w:b/>
          <w:bCs/>
          <w:lang w:val="en-US"/>
        </w:rPr>
        <w:t xml:space="preserve">”, </w:t>
      </w:r>
      <w:r w:rsidR="000257ED" w:rsidRPr="000257ED">
        <w:rPr>
          <w:b/>
          <w:bCs/>
          <w:lang w:val="en-US"/>
        </w:rPr>
        <w:t xml:space="preserve">Leif </w:t>
      </w:r>
      <w:proofErr w:type="spellStart"/>
      <w:r w:rsidR="000257ED" w:rsidRPr="000257ED">
        <w:rPr>
          <w:b/>
          <w:bCs/>
          <w:lang w:val="en-US"/>
        </w:rPr>
        <w:t>Wilh</w:t>
      </w:r>
      <w:r w:rsidR="000257ED">
        <w:rPr>
          <w:b/>
          <w:bCs/>
          <w:lang w:val="en-US"/>
        </w:rPr>
        <w:t>elmsson</w:t>
      </w:r>
      <w:proofErr w:type="spellEnd"/>
      <w:r w:rsidRPr="00A87BBA">
        <w:rPr>
          <w:b/>
          <w:bCs/>
        </w:rPr>
        <w:t xml:space="preserve"> (</w:t>
      </w:r>
      <w:r w:rsidR="000257ED" w:rsidRPr="000257ED">
        <w:rPr>
          <w:b/>
          <w:bCs/>
          <w:lang w:val="en-US"/>
        </w:rPr>
        <w:t>Ericsson</w:t>
      </w:r>
      <w:r w:rsidRPr="00A87BBA">
        <w:rPr>
          <w:b/>
          <w:bCs/>
        </w:rPr>
        <w:t>):</w:t>
      </w:r>
      <w:r w:rsidRPr="0034051C">
        <w:rPr>
          <w:b/>
          <w:bCs/>
        </w:rPr>
        <w:t xml:space="preserve"> </w:t>
      </w:r>
    </w:p>
    <w:p w14:paraId="11C1A3DF" w14:textId="5C11856C" w:rsidR="006527A8" w:rsidRPr="00FA3A0B" w:rsidRDefault="00DB7BD9" w:rsidP="001F73BF">
      <w:r>
        <w:t xml:space="preserve">This document contains proposed </w:t>
      </w:r>
      <w:proofErr w:type="spellStart"/>
      <w:r w:rsidRPr="00913F12">
        <w:rPr>
          <w:lang w:val="en-US"/>
        </w:rPr>
        <w:t>reso</w:t>
      </w:r>
      <w:proofErr w:type="spellEnd"/>
      <w:r>
        <w:t xml:space="preserve">lutions to the following </w:t>
      </w:r>
      <w:r>
        <w:rPr>
          <w:lang w:val="en-US"/>
        </w:rPr>
        <w:t>11</w:t>
      </w:r>
      <w:r>
        <w:t xml:space="preserve"> CIDs: 694,697,698,699,700,701,704,705,706</w:t>
      </w:r>
      <w:r>
        <w:rPr>
          <w:lang w:val="en-US"/>
        </w:rPr>
        <w:t>,708,712</w:t>
      </w:r>
    </w:p>
    <w:p w14:paraId="7CAB0A0C" w14:textId="48AD5A68" w:rsidR="00A86C02" w:rsidRDefault="00A86C02" w:rsidP="001F73BF">
      <w:pPr>
        <w:rPr>
          <w:lang w:val="en-US"/>
        </w:rPr>
      </w:pPr>
    </w:p>
    <w:p w14:paraId="3D721EEC" w14:textId="2E580943" w:rsidR="00A86C02" w:rsidRDefault="00942560" w:rsidP="001F73BF">
      <w:pPr>
        <w:rPr>
          <w:lang w:val="en-US"/>
        </w:rPr>
      </w:pPr>
      <w:r>
        <w:rPr>
          <w:lang w:val="en-US"/>
        </w:rPr>
        <w:t>CID 694: No discussion.</w:t>
      </w:r>
    </w:p>
    <w:p w14:paraId="02FF0DCD" w14:textId="4076F5A1" w:rsidR="006B062F" w:rsidRDefault="006B062F" w:rsidP="006B062F">
      <w:pPr>
        <w:rPr>
          <w:lang w:val="en-US"/>
        </w:rPr>
      </w:pPr>
      <w:r>
        <w:rPr>
          <w:lang w:val="en-US"/>
        </w:rPr>
        <w:t>CID 697: No discussion.</w:t>
      </w:r>
    </w:p>
    <w:p w14:paraId="46BEA3ED" w14:textId="31F3DFC8" w:rsidR="006B062F" w:rsidRDefault="006B062F" w:rsidP="006B062F">
      <w:pPr>
        <w:rPr>
          <w:lang w:val="en-US"/>
        </w:rPr>
      </w:pPr>
      <w:r>
        <w:rPr>
          <w:lang w:val="en-US"/>
        </w:rPr>
        <w:t>CID 698: No discussion.</w:t>
      </w:r>
    </w:p>
    <w:p w14:paraId="0E456781" w14:textId="42F6F937" w:rsidR="006B062F" w:rsidRDefault="006B062F" w:rsidP="006B062F">
      <w:pPr>
        <w:rPr>
          <w:lang w:val="en-US"/>
        </w:rPr>
      </w:pPr>
      <w:r>
        <w:rPr>
          <w:lang w:val="en-US"/>
        </w:rPr>
        <w:t>CIDs 699 and 701: No discussion.</w:t>
      </w:r>
    </w:p>
    <w:p w14:paraId="02221A86" w14:textId="3D7133B8" w:rsidR="006B062F" w:rsidRDefault="006B062F" w:rsidP="006B062F">
      <w:pPr>
        <w:rPr>
          <w:lang w:val="en-US"/>
        </w:rPr>
      </w:pPr>
      <w:r>
        <w:rPr>
          <w:lang w:val="en-US"/>
        </w:rPr>
        <w:t>CID 700: No discussion.</w:t>
      </w:r>
    </w:p>
    <w:p w14:paraId="11034079" w14:textId="54889EA4" w:rsidR="006B062F" w:rsidRDefault="006B062F" w:rsidP="006B062F">
      <w:pPr>
        <w:rPr>
          <w:lang w:val="en-US"/>
        </w:rPr>
      </w:pPr>
      <w:r>
        <w:rPr>
          <w:lang w:val="en-US"/>
        </w:rPr>
        <w:t>CIDs 704 and 705: No discussion.</w:t>
      </w:r>
    </w:p>
    <w:p w14:paraId="0929A71B" w14:textId="551ABEA4" w:rsidR="006B062F" w:rsidRDefault="006B062F" w:rsidP="006B062F">
      <w:pPr>
        <w:rPr>
          <w:lang w:val="en-US"/>
        </w:rPr>
      </w:pPr>
      <w:r>
        <w:rPr>
          <w:lang w:val="en-US"/>
        </w:rPr>
        <w:t>CIDs 706 and 708: No discussion.</w:t>
      </w:r>
    </w:p>
    <w:p w14:paraId="77AE8261" w14:textId="6BC6B968" w:rsidR="006B062F" w:rsidRDefault="006B062F" w:rsidP="006B062F">
      <w:pPr>
        <w:rPr>
          <w:lang w:val="en-US"/>
        </w:rPr>
      </w:pPr>
      <w:r>
        <w:rPr>
          <w:lang w:val="en-US"/>
        </w:rPr>
        <w:t xml:space="preserve">CID </w:t>
      </w:r>
      <w:r w:rsidR="00122F2C">
        <w:rPr>
          <w:lang w:val="en-US"/>
        </w:rPr>
        <w:t>712</w:t>
      </w:r>
      <w:r>
        <w:rPr>
          <w:lang w:val="en-US"/>
        </w:rPr>
        <w:t>: No discussion.</w:t>
      </w:r>
    </w:p>
    <w:p w14:paraId="6A13570A" w14:textId="77777777" w:rsidR="006B062F" w:rsidRDefault="006B062F" w:rsidP="001F73BF">
      <w:pPr>
        <w:rPr>
          <w:lang w:val="en-US"/>
        </w:rPr>
      </w:pPr>
    </w:p>
    <w:p w14:paraId="5628D9D0" w14:textId="77777777" w:rsidR="00A86C02" w:rsidRDefault="00A86C02" w:rsidP="00A86C02">
      <w:pPr>
        <w:rPr>
          <w:lang w:val="en-US"/>
        </w:rPr>
      </w:pPr>
      <w:r w:rsidRPr="00047C4B">
        <w:rPr>
          <w:b/>
          <w:bCs/>
          <w:lang w:val="en-US"/>
        </w:rPr>
        <w:t>Straw Poll:</w:t>
      </w:r>
      <w:r>
        <w:rPr>
          <w:lang w:val="en-US"/>
        </w:rPr>
        <w:t xml:space="preserve"> Do you support the proposed resolutions in this document?</w:t>
      </w:r>
    </w:p>
    <w:p w14:paraId="70777370" w14:textId="4410B747" w:rsidR="00A86C02" w:rsidRDefault="00A86C02" w:rsidP="001F73BF">
      <w:pPr>
        <w:rPr>
          <w:lang w:val="en-US"/>
        </w:rPr>
      </w:pPr>
      <w:r>
        <w:rPr>
          <w:lang w:val="en-US"/>
        </w:rPr>
        <w:t>The group unanimously support setting the document ready for motion.</w:t>
      </w:r>
    </w:p>
    <w:p w14:paraId="7193A8BF" w14:textId="48BDAAE3" w:rsidR="006527A8" w:rsidRDefault="006527A8" w:rsidP="001F73BF">
      <w:pPr>
        <w:rPr>
          <w:lang w:val="en-US"/>
        </w:rPr>
      </w:pPr>
    </w:p>
    <w:p w14:paraId="7CC1191C" w14:textId="58909E8F" w:rsidR="00A87BBA" w:rsidRPr="00A87BBA" w:rsidRDefault="006527A8" w:rsidP="00A87BBA">
      <w:pPr>
        <w:rPr>
          <w:b/>
          <w:bCs/>
        </w:rPr>
      </w:pPr>
      <w:r>
        <w:rPr>
          <w:b/>
          <w:bCs/>
        </w:rPr>
        <w:t>11</w:t>
      </w:r>
      <w:r w:rsidRPr="002D44A4">
        <w:rPr>
          <w:b/>
          <w:bCs/>
          <w:lang w:val="en-US"/>
        </w:rPr>
        <w:t>-2</w:t>
      </w:r>
      <w:r>
        <w:rPr>
          <w:b/>
          <w:bCs/>
          <w:lang w:val="en-US"/>
        </w:rPr>
        <w:t>2</w:t>
      </w:r>
      <w:r w:rsidRPr="002D44A4">
        <w:rPr>
          <w:b/>
          <w:bCs/>
          <w:lang w:val="en-US"/>
        </w:rPr>
        <w:t>/</w:t>
      </w:r>
      <w:r>
        <w:rPr>
          <w:b/>
          <w:bCs/>
          <w:lang w:val="en-US"/>
        </w:rPr>
        <w:t>1</w:t>
      </w:r>
      <w:r w:rsidR="00A25B14">
        <w:rPr>
          <w:b/>
          <w:bCs/>
          <w:lang w:val="en-US"/>
        </w:rPr>
        <w:t>33</w:t>
      </w:r>
      <w:r>
        <w:rPr>
          <w:b/>
          <w:bCs/>
          <w:lang w:val="en-US"/>
        </w:rPr>
        <w:t>1</w:t>
      </w:r>
      <w:r w:rsidRPr="0034051C">
        <w:rPr>
          <w:b/>
          <w:bCs/>
        </w:rPr>
        <w:t>r</w:t>
      </w:r>
      <w:r w:rsidR="00A25B14">
        <w:rPr>
          <w:b/>
          <w:bCs/>
          <w:lang w:val="en-US"/>
        </w:rPr>
        <w:t>0</w:t>
      </w:r>
      <w:r w:rsidRPr="0034051C">
        <w:rPr>
          <w:b/>
          <w:bCs/>
        </w:rPr>
        <w:t xml:space="preserve">, </w:t>
      </w:r>
      <w:r w:rsidR="00E715DD" w:rsidRPr="00A87BBA">
        <w:rPr>
          <w:b/>
          <w:bCs/>
        </w:rPr>
        <w:t>”CC40 CR</w:t>
      </w:r>
      <w:r w:rsidR="00E715DD" w:rsidRPr="00A87BBA">
        <w:rPr>
          <w:rFonts w:hint="eastAsia"/>
          <w:b/>
          <w:bCs/>
        </w:rPr>
        <w:t xml:space="preserve"> </w:t>
      </w:r>
      <w:r w:rsidR="00E715DD" w:rsidRPr="00A87BBA">
        <w:rPr>
          <w:b/>
          <w:bCs/>
        </w:rPr>
        <w:t xml:space="preserve">for </w:t>
      </w:r>
      <w:r w:rsidR="00E715DD" w:rsidRPr="00A87BBA">
        <w:rPr>
          <w:rFonts w:hint="eastAsia"/>
          <w:b/>
          <w:bCs/>
        </w:rPr>
        <w:t xml:space="preserve">CID </w:t>
      </w:r>
      <w:r w:rsidR="00E715DD" w:rsidRPr="00A87BBA">
        <w:rPr>
          <w:b/>
          <w:bCs/>
        </w:rPr>
        <w:t>884”</w:t>
      </w:r>
      <w:r w:rsidR="00A87BBA" w:rsidRPr="00A87BBA">
        <w:rPr>
          <w:b/>
          <w:bCs/>
        </w:rPr>
        <w:t>, Dongguk Lim (LGE):</w:t>
      </w:r>
      <w:r w:rsidR="00A87BBA" w:rsidRPr="0034051C">
        <w:rPr>
          <w:b/>
          <w:bCs/>
        </w:rPr>
        <w:t xml:space="preserve"> </w:t>
      </w:r>
    </w:p>
    <w:p w14:paraId="5885F1BA" w14:textId="5368EE2B" w:rsidR="00DC2BD1" w:rsidRDefault="00DC2BD1" w:rsidP="00DC2BD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 for following 1 CID: </w:t>
      </w:r>
    </w:p>
    <w:p w14:paraId="259752ED" w14:textId="77777777" w:rsidR="00DC2BD1" w:rsidRDefault="00DC2BD1" w:rsidP="00E350D3">
      <w:pPr>
        <w:pStyle w:val="ListParagraph"/>
        <w:numPr>
          <w:ilvl w:val="0"/>
          <w:numId w:val="50"/>
        </w:numPr>
        <w:contextualSpacing/>
        <w:jc w:val="both"/>
        <w:rPr>
          <w:lang w:eastAsia="ko-KR"/>
        </w:rPr>
      </w:pPr>
      <w:r>
        <w:rPr>
          <w:lang w:eastAsia="ko-KR"/>
        </w:rPr>
        <w:t>884</w:t>
      </w:r>
    </w:p>
    <w:p w14:paraId="3B275639" w14:textId="6F23A325" w:rsidR="00A25B14" w:rsidRDefault="00A25B14" w:rsidP="001F73BF">
      <w:pPr>
        <w:rPr>
          <w:lang w:val="en-US"/>
        </w:rPr>
      </w:pPr>
    </w:p>
    <w:p w14:paraId="4536A57F" w14:textId="551ECCE5" w:rsidR="00A25B14" w:rsidRDefault="00A25B14" w:rsidP="001F73BF">
      <w:pPr>
        <w:rPr>
          <w:lang w:val="en-US"/>
        </w:rPr>
      </w:pPr>
      <w:r>
        <w:rPr>
          <w:lang w:val="en-US"/>
        </w:rPr>
        <w:t>CID 884:</w:t>
      </w:r>
      <w:r w:rsidR="00A86C02">
        <w:rPr>
          <w:lang w:val="en-US"/>
        </w:rPr>
        <w:t xml:space="preserve"> No discussion</w:t>
      </w:r>
      <w:r w:rsidR="000F7358">
        <w:rPr>
          <w:lang w:val="en-US"/>
        </w:rPr>
        <w:t>.</w:t>
      </w:r>
    </w:p>
    <w:p w14:paraId="20FA99C9" w14:textId="4A8AB5A9" w:rsidR="00A86C02" w:rsidRDefault="00A86C02" w:rsidP="001F73BF">
      <w:pPr>
        <w:rPr>
          <w:lang w:val="en-US"/>
        </w:rPr>
      </w:pPr>
    </w:p>
    <w:p w14:paraId="282D5849" w14:textId="4ED0D06B" w:rsidR="00555157" w:rsidRDefault="00555157" w:rsidP="001F73BF">
      <w:pPr>
        <w:rPr>
          <w:lang w:val="en-US"/>
        </w:rPr>
      </w:pPr>
      <w:r>
        <w:rPr>
          <w:lang w:val="en-US"/>
        </w:rPr>
        <w:t>Suggested to change the title. Revision 1 will be uploaded</w:t>
      </w:r>
      <w:r w:rsidR="00945C57">
        <w:rPr>
          <w:lang w:val="en-US"/>
        </w:rPr>
        <w:t xml:space="preserve"> with this change.</w:t>
      </w:r>
    </w:p>
    <w:p w14:paraId="3BD88811" w14:textId="77777777" w:rsidR="0085343C" w:rsidRDefault="0085343C" w:rsidP="001F73BF">
      <w:pPr>
        <w:rPr>
          <w:lang w:val="en-US"/>
        </w:rPr>
      </w:pPr>
    </w:p>
    <w:p w14:paraId="602EAF96" w14:textId="1A58BBCE" w:rsidR="00A86C02" w:rsidRDefault="00A86C02" w:rsidP="00A86C02">
      <w:pPr>
        <w:rPr>
          <w:lang w:val="en-US"/>
        </w:rPr>
      </w:pPr>
      <w:r w:rsidRPr="00047C4B">
        <w:rPr>
          <w:b/>
          <w:bCs/>
          <w:lang w:val="en-US"/>
        </w:rPr>
        <w:t>Straw Poll:</w:t>
      </w:r>
      <w:r>
        <w:rPr>
          <w:lang w:val="en-US"/>
        </w:rPr>
        <w:t xml:space="preserve"> Do you support the proposed resolutions in </w:t>
      </w:r>
      <w:r w:rsidR="008A11CE">
        <w:rPr>
          <w:lang w:val="en-US"/>
        </w:rPr>
        <w:t xml:space="preserve">revision 1 of </w:t>
      </w:r>
      <w:r>
        <w:rPr>
          <w:lang w:val="en-US"/>
        </w:rPr>
        <w:t>this document?</w:t>
      </w:r>
    </w:p>
    <w:p w14:paraId="7A12F51D" w14:textId="77777777" w:rsidR="00A86C02" w:rsidRDefault="00A86C02" w:rsidP="00A86C02">
      <w:pPr>
        <w:rPr>
          <w:lang w:val="en-US"/>
        </w:rPr>
      </w:pPr>
      <w:r>
        <w:rPr>
          <w:lang w:val="en-US"/>
        </w:rPr>
        <w:t>The group unanimously support setting the document ready for motion.</w:t>
      </w:r>
    </w:p>
    <w:p w14:paraId="56B6330C" w14:textId="26D1324C" w:rsidR="00945C57" w:rsidRDefault="00945C57" w:rsidP="001F73BF">
      <w:pPr>
        <w:rPr>
          <w:lang w:val="en-US"/>
        </w:rPr>
      </w:pPr>
    </w:p>
    <w:p w14:paraId="42834668" w14:textId="13062A3E" w:rsidR="00945C57" w:rsidRPr="00DC2BD1" w:rsidRDefault="00945C57"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1332</w:t>
      </w:r>
      <w:r w:rsidRPr="0034051C">
        <w:rPr>
          <w:b/>
          <w:bCs/>
        </w:rPr>
        <w:t>r</w:t>
      </w:r>
      <w:r>
        <w:rPr>
          <w:b/>
          <w:bCs/>
          <w:lang w:val="en-US"/>
        </w:rPr>
        <w:t>0</w:t>
      </w:r>
      <w:r w:rsidRPr="0034051C">
        <w:rPr>
          <w:b/>
          <w:bCs/>
        </w:rPr>
        <w:t>,</w:t>
      </w:r>
      <w:r w:rsidR="0085343C" w:rsidRPr="0085343C">
        <w:rPr>
          <w:b/>
          <w:bCs/>
          <w:lang w:val="en-US"/>
        </w:rPr>
        <w:t xml:space="preserve"> ”</w:t>
      </w:r>
      <w:r w:rsidR="0085343C" w:rsidRPr="00A87BBA">
        <w:rPr>
          <w:b/>
          <w:bCs/>
          <w:lang w:val="en-US"/>
        </w:rPr>
        <w:t>CC40 CR</w:t>
      </w:r>
      <w:r w:rsidR="0085343C" w:rsidRPr="00A87BBA">
        <w:rPr>
          <w:rFonts w:hint="eastAsia"/>
          <w:b/>
          <w:bCs/>
          <w:lang w:val="en-US"/>
        </w:rPr>
        <w:t xml:space="preserve"> </w:t>
      </w:r>
      <w:r w:rsidR="0085343C" w:rsidRPr="00A87BBA">
        <w:rPr>
          <w:b/>
          <w:bCs/>
          <w:lang w:val="en-US"/>
        </w:rPr>
        <w:t>for Trigger frame”</w:t>
      </w:r>
      <w:r w:rsidR="00E715DD" w:rsidRPr="00A87BBA">
        <w:rPr>
          <w:b/>
          <w:bCs/>
          <w:lang w:val="en-US"/>
        </w:rPr>
        <w:t>,</w:t>
      </w:r>
      <w:r w:rsidR="0085343C" w:rsidRPr="00A87BBA">
        <w:rPr>
          <w:b/>
          <w:bCs/>
          <w:lang w:val="en-US"/>
        </w:rPr>
        <w:t xml:space="preserve"> Dongguk Lim (LGE)</w:t>
      </w:r>
      <w:r w:rsidR="00A87BBA" w:rsidRPr="00A87BBA">
        <w:rPr>
          <w:b/>
          <w:bCs/>
          <w:lang w:val="en-US"/>
        </w:rPr>
        <w:t>:</w:t>
      </w:r>
      <w:r w:rsidRPr="0034051C">
        <w:rPr>
          <w:b/>
          <w:bCs/>
        </w:rPr>
        <w:t xml:space="preserve"> </w:t>
      </w:r>
    </w:p>
    <w:p w14:paraId="622C45B4" w14:textId="77777777" w:rsidR="008757CE" w:rsidRDefault="008757CE" w:rsidP="008757C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resolutions for following 15 CIDs: </w:t>
      </w:r>
    </w:p>
    <w:p w14:paraId="577B0652" w14:textId="77777777" w:rsidR="008757CE" w:rsidRDefault="008757CE" w:rsidP="00E350D3">
      <w:pPr>
        <w:pStyle w:val="ListParagraph"/>
        <w:numPr>
          <w:ilvl w:val="0"/>
          <w:numId w:val="50"/>
        </w:numPr>
        <w:contextualSpacing/>
        <w:jc w:val="both"/>
        <w:rPr>
          <w:lang w:eastAsia="ko-KR"/>
        </w:rPr>
      </w:pPr>
      <w:r>
        <w:rPr>
          <w:rFonts w:hint="eastAsia"/>
          <w:lang w:eastAsia="ko-KR"/>
        </w:rPr>
        <w:t>126, 129, 164, 166, 168, 454, 498, 504, 543, 547, 549, 551, 554, 561, 765</w:t>
      </w:r>
    </w:p>
    <w:p w14:paraId="1DD3D202" w14:textId="43295DC8" w:rsidR="008757CE" w:rsidRDefault="008757CE" w:rsidP="001F73BF">
      <w:pPr>
        <w:rPr>
          <w:lang w:val="en-US"/>
        </w:rPr>
      </w:pPr>
    </w:p>
    <w:p w14:paraId="24FFABE8" w14:textId="59A3D2F0" w:rsidR="0085343C" w:rsidRDefault="0085343C" w:rsidP="001F73BF">
      <w:pPr>
        <w:rPr>
          <w:lang w:val="en-US"/>
        </w:rPr>
      </w:pPr>
      <w:r>
        <w:rPr>
          <w:lang w:val="en-US"/>
        </w:rPr>
        <w:t>CIDs 504, 765,</w:t>
      </w:r>
      <w:r w:rsidR="002B56FF">
        <w:rPr>
          <w:lang w:val="en-US"/>
        </w:rPr>
        <w:t xml:space="preserve"> </w:t>
      </w:r>
      <w:r>
        <w:rPr>
          <w:lang w:val="en-US"/>
        </w:rPr>
        <w:t>129</w:t>
      </w:r>
      <w:r w:rsidR="00372444">
        <w:rPr>
          <w:lang w:val="en-US"/>
        </w:rPr>
        <w:t>, 164, 454, 498, 547, 549, 166, 543, 551, 765, 126, 168, and 554</w:t>
      </w:r>
      <w:r>
        <w:rPr>
          <w:lang w:val="en-US"/>
        </w:rPr>
        <w:t xml:space="preserve">: </w:t>
      </w:r>
    </w:p>
    <w:p w14:paraId="5020908E" w14:textId="0C5683B6" w:rsidR="00D4555F" w:rsidRDefault="00D4555F" w:rsidP="001F73BF">
      <w:pPr>
        <w:rPr>
          <w:lang w:val="en-US"/>
        </w:rPr>
      </w:pPr>
    </w:p>
    <w:p w14:paraId="0993D63D" w14:textId="78DD3C9D" w:rsidR="008763E6" w:rsidRDefault="006805C0" w:rsidP="001F73BF">
      <w:pPr>
        <w:rPr>
          <w:lang w:val="en-US"/>
        </w:rPr>
      </w:pPr>
      <w:r>
        <w:rPr>
          <w:lang w:val="en-US"/>
        </w:rPr>
        <w:t>Q: In Table 9-46</w:t>
      </w:r>
      <w:r w:rsidR="001978FC">
        <w:rPr>
          <w:lang w:val="en-US"/>
        </w:rPr>
        <w:t xml:space="preserve">, I believe it is not allowed to change the name </w:t>
      </w:r>
      <w:r w:rsidR="00862806">
        <w:rPr>
          <w:lang w:val="en-US"/>
        </w:rPr>
        <w:t>o</w:t>
      </w:r>
      <w:r w:rsidR="001978FC">
        <w:rPr>
          <w:lang w:val="en-US"/>
        </w:rPr>
        <w:t xml:space="preserve">f an existing field or a frame, so I believe it is not possible to change the name from </w:t>
      </w:r>
      <w:r w:rsidR="00996D07">
        <w:rPr>
          <w:lang w:val="en-US"/>
        </w:rPr>
        <w:t>Ranging to Ranging/Sensing.</w:t>
      </w:r>
    </w:p>
    <w:p w14:paraId="0BD35169" w14:textId="6DD2B1AE" w:rsidR="00996D07" w:rsidRDefault="00862806" w:rsidP="001F73BF">
      <w:pPr>
        <w:rPr>
          <w:lang w:val="en-US"/>
        </w:rPr>
      </w:pPr>
      <w:r>
        <w:rPr>
          <w:lang w:val="en-US"/>
        </w:rPr>
        <w:t>A: (Claudio)</w:t>
      </w:r>
      <w:r w:rsidR="0000623C">
        <w:rPr>
          <w:lang w:val="en-US"/>
        </w:rPr>
        <w:t xml:space="preserve"> I will take care of the formalities off-line.</w:t>
      </w:r>
    </w:p>
    <w:p w14:paraId="46F74045" w14:textId="16696BD0" w:rsidR="0000623C" w:rsidRDefault="0000623C" w:rsidP="001F73BF">
      <w:pPr>
        <w:rPr>
          <w:lang w:val="en-US"/>
        </w:rPr>
      </w:pPr>
    </w:p>
    <w:p w14:paraId="6559CEBF" w14:textId="1CCAD8E9" w:rsidR="0000623C" w:rsidRDefault="000965F3" w:rsidP="001F73BF">
      <w:pPr>
        <w:rPr>
          <w:lang w:val="en-US"/>
        </w:rPr>
      </w:pPr>
      <w:r>
        <w:rPr>
          <w:lang w:val="en-US"/>
        </w:rPr>
        <w:t xml:space="preserve">Q: I suggest </w:t>
      </w:r>
      <w:r w:rsidR="00C509A2">
        <w:rPr>
          <w:lang w:val="en-US"/>
        </w:rPr>
        <w:t>referring</w:t>
      </w:r>
      <w:r>
        <w:rPr>
          <w:lang w:val="en-US"/>
        </w:rPr>
        <w:t xml:space="preserve"> to the latest version of 11b</w:t>
      </w:r>
      <w:r w:rsidR="00CF05C3">
        <w:rPr>
          <w:lang w:val="en-US"/>
        </w:rPr>
        <w:t>e</w:t>
      </w:r>
      <w:r w:rsidR="00F12B5B">
        <w:rPr>
          <w:lang w:val="en-US"/>
        </w:rPr>
        <w:t>.</w:t>
      </w:r>
    </w:p>
    <w:p w14:paraId="66B8DE33" w14:textId="5D3135D3" w:rsidR="00CF05C3" w:rsidRDefault="00CF05C3" w:rsidP="001F73BF">
      <w:pPr>
        <w:rPr>
          <w:lang w:val="en-US"/>
        </w:rPr>
      </w:pPr>
    </w:p>
    <w:p w14:paraId="5A40CEC3" w14:textId="77777777" w:rsidR="00D570A5" w:rsidRDefault="00413780" w:rsidP="001F73BF">
      <w:pPr>
        <w:rPr>
          <w:lang w:val="en-US"/>
        </w:rPr>
      </w:pPr>
      <w:r>
        <w:rPr>
          <w:lang w:val="en-US"/>
        </w:rPr>
        <w:lastRenderedPageBreak/>
        <w:t xml:space="preserve">Q: I did not understand why to change </w:t>
      </w:r>
      <w:r w:rsidR="000C7B35">
        <w:rPr>
          <w:lang w:val="en-US"/>
        </w:rPr>
        <w:t>“Sensing Polling Trigger frame” to “Polling Sensing Trigger frame”</w:t>
      </w:r>
      <w:r w:rsidR="00D570A5">
        <w:rPr>
          <w:lang w:val="en-US"/>
        </w:rPr>
        <w:t xml:space="preserve"> etc.</w:t>
      </w:r>
    </w:p>
    <w:p w14:paraId="7C51AB88" w14:textId="2CF031B2" w:rsidR="00D570A5" w:rsidRDefault="00D570A5" w:rsidP="001F73BF">
      <w:pPr>
        <w:rPr>
          <w:lang w:val="en-US"/>
        </w:rPr>
      </w:pPr>
      <w:r>
        <w:rPr>
          <w:lang w:val="en-US"/>
        </w:rPr>
        <w:t>A: It was done to make things consistent with how things are named elsewhere.</w:t>
      </w:r>
    </w:p>
    <w:p w14:paraId="15AF4558" w14:textId="09B39438" w:rsidR="00C509A2" w:rsidRDefault="00C509A2" w:rsidP="001F73BF">
      <w:pPr>
        <w:rPr>
          <w:lang w:val="en-US"/>
        </w:rPr>
      </w:pPr>
      <w:r>
        <w:rPr>
          <w:lang w:val="en-US"/>
        </w:rPr>
        <w:t>Q: I believe t</w:t>
      </w:r>
      <w:r w:rsidR="00AF40CF">
        <w:rPr>
          <w:lang w:val="en-US"/>
        </w:rPr>
        <w:t>hese terms involving sensing will not be used in other parts of the specification so I would not worry about this.</w:t>
      </w:r>
    </w:p>
    <w:p w14:paraId="35662CD3" w14:textId="77777777" w:rsidR="00C509A2" w:rsidRDefault="00C509A2" w:rsidP="001F73BF">
      <w:pPr>
        <w:rPr>
          <w:lang w:val="en-US"/>
        </w:rPr>
      </w:pPr>
    </w:p>
    <w:p w14:paraId="42312AFA" w14:textId="084FFF87" w:rsidR="002253B7" w:rsidRDefault="00DC11B9" w:rsidP="001F73BF">
      <w:pPr>
        <w:rPr>
          <w:lang w:val="en-US"/>
        </w:rPr>
      </w:pPr>
      <w:r>
        <w:rPr>
          <w:lang w:val="en-US"/>
        </w:rPr>
        <w:t>Q: At least the last one, I believe you should change the naming.</w:t>
      </w:r>
    </w:p>
    <w:p w14:paraId="01DBB44A" w14:textId="77777777" w:rsidR="00E02E5F" w:rsidRDefault="00E02E5F" w:rsidP="001F73BF">
      <w:pPr>
        <w:rPr>
          <w:lang w:val="en-US"/>
        </w:rPr>
      </w:pPr>
    </w:p>
    <w:p w14:paraId="14C63314" w14:textId="30F60ACD" w:rsidR="00765EFC" w:rsidRDefault="00E02E5F" w:rsidP="001F73BF">
      <w:pPr>
        <w:rPr>
          <w:lang w:val="en-US"/>
        </w:rPr>
      </w:pPr>
      <w:r>
        <w:rPr>
          <w:lang w:val="en-US"/>
        </w:rPr>
        <w:t xml:space="preserve">Q: </w:t>
      </w:r>
      <w:r w:rsidR="00AF40CF">
        <w:rPr>
          <w:lang w:val="en-US"/>
        </w:rPr>
        <w:t>P</w:t>
      </w:r>
      <w:r w:rsidR="00D76BE9">
        <w:rPr>
          <w:lang w:val="en-US"/>
        </w:rPr>
        <w:t>lease note that t</w:t>
      </w:r>
      <w:r w:rsidR="00401BB7">
        <w:rPr>
          <w:lang w:val="en-US"/>
        </w:rPr>
        <w:t>he TA fi</w:t>
      </w:r>
      <w:r w:rsidR="00D76BE9">
        <w:rPr>
          <w:lang w:val="en-US"/>
        </w:rPr>
        <w:t>eld</w:t>
      </w:r>
      <w:r w:rsidR="00401BB7">
        <w:rPr>
          <w:lang w:val="en-US"/>
        </w:rPr>
        <w:t xml:space="preserve"> should also be allowed to indicate </w:t>
      </w:r>
      <w:r w:rsidR="00B3594D">
        <w:rPr>
          <w:lang w:val="en-US"/>
        </w:rPr>
        <w:t>broadcast.</w:t>
      </w:r>
    </w:p>
    <w:p w14:paraId="78903186" w14:textId="77777777" w:rsidR="00765EFC" w:rsidRDefault="00765EFC" w:rsidP="001F73BF">
      <w:pPr>
        <w:rPr>
          <w:lang w:val="en-US"/>
        </w:rPr>
      </w:pPr>
    </w:p>
    <w:p w14:paraId="2B8A74E3" w14:textId="77777777" w:rsidR="00244F80" w:rsidRDefault="00BA24C3" w:rsidP="001F73BF">
      <w:pPr>
        <w:rPr>
          <w:lang w:val="en-US"/>
        </w:rPr>
      </w:pPr>
      <w:r>
        <w:rPr>
          <w:lang w:val="en-US"/>
        </w:rPr>
        <w:t>Q: I believe the setup measurement ID needs to be set</w:t>
      </w:r>
      <w:r w:rsidR="00515B67">
        <w:rPr>
          <w:lang w:val="en-US"/>
        </w:rPr>
        <w:t xml:space="preserve"> somewhere.</w:t>
      </w:r>
    </w:p>
    <w:p w14:paraId="5F86C8E2" w14:textId="77777777" w:rsidR="00244F80" w:rsidRDefault="00244F80" w:rsidP="001F73BF">
      <w:pPr>
        <w:rPr>
          <w:lang w:val="en-US"/>
        </w:rPr>
      </w:pPr>
    </w:p>
    <w:p w14:paraId="2F215CA4" w14:textId="1CBD747C" w:rsidR="00765EFC" w:rsidRDefault="007E3DA2" w:rsidP="001F73BF">
      <w:pPr>
        <w:rPr>
          <w:lang w:val="en-US"/>
        </w:rPr>
      </w:pPr>
      <w:r>
        <w:rPr>
          <w:lang w:val="en-US"/>
        </w:rPr>
        <w:t xml:space="preserve">The chair asks </w:t>
      </w:r>
      <w:r w:rsidR="0038483B">
        <w:rPr>
          <w:lang w:val="en-US"/>
        </w:rPr>
        <w:t xml:space="preserve">about next step. Dongguk explains that since this is the first time the contribution is presented, he intends to update the resolutions based on the </w:t>
      </w:r>
      <w:r w:rsidR="006C1ACE">
        <w:rPr>
          <w:lang w:val="en-US"/>
        </w:rPr>
        <w:t xml:space="preserve">feedback from the group and </w:t>
      </w:r>
      <w:r w:rsidR="00EC0F9E">
        <w:rPr>
          <w:lang w:val="en-US"/>
        </w:rPr>
        <w:t>then present again.</w:t>
      </w:r>
    </w:p>
    <w:p w14:paraId="1A33B73E" w14:textId="77777777" w:rsidR="00765EFC" w:rsidRDefault="00765EFC" w:rsidP="00765EFC">
      <w:pPr>
        <w:rPr>
          <w:lang w:val="en-US"/>
        </w:rPr>
      </w:pPr>
    </w:p>
    <w:p w14:paraId="4D097FD1" w14:textId="77777777" w:rsidR="00765EFC" w:rsidRPr="004A7189" w:rsidRDefault="00765EFC" w:rsidP="00765EFC">
      <w:pPr>
        <w:numPr>
          <w:ilvl w:val="0"/>
          <w:numId w:val="49"/>
        </w:numPr>
        <w:rPr>
          <w:bCs/>
        </w:rPr>
      </w:pPr>
      <w:r w:rsidRPr="004A7189">
        <w:rPr>
          <w:bCs/>
        </w:rPr>
        <w:t xml:space="preserve">The chair asks if there is AoB. No response from the group. </w:t>
      </w:r>
    </w:p>
    <w:p w14:paraId="00795AE8" w14:textId="4CAF5DFE" w:rsidR="00765EFC" w:rsidRPr="004A7189" w:rsidRDefault="00765EFC" w:rsidP="00765EFC">
      <w:pPr>
        <w:numPr>
          <w:ilvl w:val="0"/>
          <w:numId w:val="49"/>
        </w:numPr>
        <w:rPr>
          <w:bCs/>
        </w:rPr>
      </w:pPr>
      <w:r w:rsidRPr="004A7189">
        <w:rPr>
          <w:bCs/>
        </w:rPr>
        <w:t>The meeting is adjo</w:t>
      </w:r>
      <w:r>
        <w:rPr>
          <w:bCs/>
        </w:rPr>
        <w:t xml:space="preserve">urned without objection at </w:t>
      </w:r>
      <w:r w:rsidR="006C1ACE" w:rsidRPr="006C1ACE">
        <w:rPr>
          <w:bCs/>
          <w:lang w:val="en-US"/>
        </w:rPr>
        <w:t>00</w:t>
      </w:r>
      <w:r>
        <w:rPr>
          <w:bCs/>
        </w:rPr>
        <w:t>:</w:t>
      </w:r>
      <w:r w:rsidR="005424AB">
        <w:rPr>
          <w:bCs/>
          <w:lang w:val="en-US"/>
        </w:rPr>
        <w:t>53</w:t>
      </w:r>
      <w:r>
        <w:rPr>
          <w:bCs/>
        </w:rPr>
        <w:t xml:space="preserve"> </w:t>
      </w:r>
      <w:r w:rsidR="005424AB">
        <w:rPr>
          <w:bCs/>
          <w:lang w:val="en-US"/>
        </w:rPr>
        <w:t>a</w:t>
      </w:r>
      <w:r w:rsidRPr="004A7189">
        <w:rPr>
          <w:bCs/>
        </w:rPr>
        <w:t>m ET.</w:t>
      </w:r>
    </w:p>
    <w:p w14:paraId="4AA131ED" w14:textId="77777777" w:rsidR="00765EFC" w:rsidRDefault="00765EFC" w:rsidP="00765EFC"/>
    <w:p w14:paraId="25051B0E" w14:textId="77777777" w:rsidR="00765EFC" w:rsidRDefault="00765EFC" w:rsidP="00765EFC"/>
    <w:p w14:paraId="4FEBB1BD" w14:textId="77777777" w:rsidR="00765EFC" w:rsidRPr="002D0725" w:rsidRDefault="00765EFC" w:rsidP="00765EFC">
      <w:pPr>
        <w:rPr>
          <w:b/>
          <w:bCs/>
          <w:lang w:val="en-US"/>
        </w:rPr>
      </w:pPr>
      <w:r w:rsidRPr="002D0725">
        <w:rPr>
          <w:b/>
          <w:bCs/>
          <w:lang w:val="en-US"/>
        </w:rPr>
        <w:t>List of Attendees:</w:t>
      </w:r>
    </w:p>
    <w:p w14:paraId="6926005C" w14:textId="48A1B29B" w:rsidR="00996D07" w:rsidRDefault="00996D07" w:rsidP="001F73BF">
      <w:pPr>
        <w:rPr>
          <w:lang w:val="en-US"/>
        </w:rPr>
      </w:pPr>
    </w:p>
    <w:p w14:paraId="7E4DB813" w14:textId="069BB3F5" w:rsidR="007E1625" w:rsidRDefault="007E1625" w:rsidP="001F73BF">
      <w:pPr>
        <w:rPr>
          <w:lang w:val="en-US"/>
        </w:rPr>
      </w:pPr>
    </w:p>
    <w:p w14:paraId="1E5365A5" w14:textId="006F21CB" w:rsidR="007E1625" w:rsidRDefault="007E1625">
      <w:pPr>
        <w:rPr>
          <w:lang w:val="en-US"/>
        </w:rPr>
      </w:pPr>
      <w:r>
        <w:rPr>
          <w:lang w:val="en-US"/>
        </w:rPr>
        <w:br w:type="page"/>
      </w:r>
    </w:p>
    <w:p w14:paraId="61BE0AF7" w14:textId="60E8FCA3" w:rsidR="007E1625" w:rsidRPr="001A1D58" w:rsidRDefault="007E1625" w:rsidP="007E1625">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w:t>
      </w:r>
      <w:r>
        <w:rPr>
          <w:b/>
          <w:bCs/>
          <w:u w:val="single"/>
          <w:lang w:val="en-US"/>
        </w:rPr>
        <w:t>9</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2B79047" w14:textId="77777777" w:rsidR="007E1625" w:rsidRPr="004A7189" w:rsidRDefault="007E1625" w:rsidP="007E1625">
      <w:pPr>
        <w:rPr>
          <w:b/>
          <w:bCs/>
        </w:rPr>
      </w:pPr>
    </w:p>
    <w:p w14:paraId="6726D8DF" w14:textId="77777777" w:rsidR="007E1625" w:rsidRPr="004A7189" w:rsidRDefault="007E1625" w:rsidP="007E1625">
      <w:pPr>
        <w:rPr>
          <w:b/>
          <w:bCs/>
        </w:rPr>
      </w:pPr>
      <w:r w:rsidRPr="004A7189">
        <w:rPr>
          <w:b/>
          <w:bCs/>
        </w:rPr>
        <w:t>Meeting Agenda:</w:t>
      </w:r>
    </w:p>
    <w:p w14:paraId="585ABE20" w14:textId="77777777" w:rsidR="007E1625" w:rsidRPr="004A7189" w:rsidRDefault="007E1625" w:rsidP="007E1625">
      <w:pPr>
        <w:rPr>
          <w:bCs/>
        </w:rPr>
      </w:pPr>
      <w:r w:rsidRPr="004A7189">
        <w:rPr>
          <w:bCs/>
        </w:rPr>
        <w:t xml:space="preserve">The meeting agenda is shown below, and published in the agenda document: </w:t>
      </w:r>
    </w:p>
    <w:p w14:paraId="2C3CA6AC" w14:textId="62ADB32F" w:rsidR="007E1625" w:rsidRDefault="00B372C4" w:rsidP="007E1625">
      <w:pPr>
        <w:rPr>
          <w:bCs/>
        </w:rPr>
      </w:pPr>
      <w:hyperlink r:id="rId26" w:history="1">
        <w:r w:rsidRPr="002F465A">
          <w:rPr>
            <w:rStyle w:val="Hyperlink"/>
            <w:bCs/>
          </w:rPr>
          <w:t>https://mentor.ieee.org/802.11/dcn/22/11-22-1249-</w:t>
        </w:r>
        <w:r w:rsidRPr="002F465A">
          <w:rPr>
            <w:rStyle w:val="Hyperlink"/>
            <w:bCs/>
          </w:rPr>
          <w:t>21</w:t>
        </w:r>
        <w:r w:rsidRPr="002F465A">
          <w:rPr>
            <w:rStyle w:val="Hyperlink"/>
            <w:bCs/>
          </w:rPr>
          <w:t>-00bf-tgbf-meeting-agenda-2022-08.pptx</w:t>
        </w:r>
      </w:hyperlink>
    </w:p>
    <w:p w14:paraId="2DD2CE2E" w14:textId="77777777" w:rsidR="007E1625" w:rsidRPr="004A7189" w:rsidRDefault="007E1625" w:rsidP="007E1625">
      <w:pPr>
        <w:rPr>
          <w:bCs/>
        </w:rPr>
      </w:pPr>
    </w:p>
    <w:p w14:paraId="0B3C8F4F" w14:textId="77777777" w:rsidR="007E1625" w:rsidRPr="004A7189" w:rsidRDefault="007E1625" w:rsidP="00E350D3">
      <w:pPr>
        <w:numPr>
          <w:ilvl w:val="0"/>
          <w:numId w:val="51"/>
        </w:numPr>
        <w:rPr>
          <w:bCs/>
        </w:rPr>
      </w:pPr>
      <w:r w:rsidRPr="004A7189">
        <w:rPr>
          <w:bCs/>
        </w:rPr>
        <w:t>Call the meeting to order</w:t>
      </w:r>
    </w:p>
    <w:p w14:paraId="2D527FF3" w14:textId="77777777" w:rsidR="007E1625" w:rsidRPr="004A7189" w:rsidRDefault="007E1625" w:rsidP="00E350D3">
      <w:pPr>
        <w:numPr>
          <w:ilvl w:val="0"/>
          <w:numId w:val="51"/>
        </w:numPr>
        <w:rPr>
          <w:bCs/>
        </w:rPr>
      </w:pPr>
      <w:r w:rsidRPr="004A7189">
        <w:rPr>
          <w:bCs/>
        </w:rPr>
        <w:t>Patent policy and logistics</w:t>
      </w:r>
    </w:p>
    <w:p w14:paraId="5103543C" w14:textId="77777777" w:rsidR="007E1625" w:rsidRPr="004A7189" w:rsidRDefault="007E1625" w:rsidP="00E350D3">
      <w:pPr>
        <w:numPr>
          <w:ilvl w:val="0"/>
          <w:numId w:val="51"/>
        </w:numPr>
        <w:rPr>
          <w:bCs/>
        </w:rPr>
      </w:pPr>
      <w:r w:rsidRPr="004A7189">
        <w:rPr>
          <w:bCs/>
        </w:rPr>
        <w:t>TGbf Timeline</w:t>
      </w:r>
    </w:p>
    <w:p w14:paraId="07C35C2A" w14:textId="77777777" w:rsidR="007E1625" w:rsidRPr="004A7189" w:rsidRDefault="007E1625" w:rsidP="00E350D3">
      <w:pPr>
        <w:numPr>
          <w:ilvl w:val="0"/>
          <w:numId w:val="51"/>
        </w:numPr>
        <w:rPr>
          <w:bCs/>
        </w:rPr>
      </w:pPr>
      <w:r w:rsidRPr="004A7189">
        <w:rPr>
          <w:bCs/>
        </w:rPr>
        <w:t>Call for contribution</w:t>
      </w:r>
    </w:p>
    <w:p w14:paraId="6CB36CFB" w14:textId="77777777" w:rsidR="007E1625" w:rsidRPr="004A7189" w:rsidRDefault="007E1625" w:rsidP="00E350D3">
      <w:pPr>
        <w:numPr>
          <w:ilvl w:val="0"/>
          <w:numId w:val="51"/>
        </w:numPr>
        <w:rPr>
          <w:bCs/>
        </w:rPr>
      </w:pPr>
      <w:r w:rsidRPr="004A7189">
        <w:rPr>
          <w:bCs/>
        </w:rPr>
        <w:t>Teleconference Times</w:t>
      </w:r>
    </w:p>
    <w:p w14:paraId="3A68BC17" w14:textId="77777777" w:rsidR="007E1625" w:rsidRPr="004A7189" w:rsidRDefault="007E1625" w:rsidP="00E350D3">
      <w:pPr>
        <w:numPr>
          <w:ilvl w:val="0"/>
          <w:numId w:val="51"/>
        </w:numPr>
        <w:rPr>
          <w:bCs/>
        </w:rPr>
      </w:pPr>
      <w:r w:rsidRPr="004A7189">
        <w:rPr>
          <w:bCs/>
        </w:rPr>
        <w:t>Presentation of submissions</w:t>
      </w:r>
    </w:p>
    <w:p w14:paraId="5F048F34" w14:textId="77777777" w:rsidR="007E1625" w:rsidRPr="004A7189" w:rsidRDefault="007E1625" w:rsidP="00E350D3">
      <w:pPr>
        <w:numPr>
          <w:ilvl w:val="0"/>
          <w:numId w:val="51"/>
        </w:numPr>
        <w:rPr>
          <w:bCs/>
          <w:lang w:val="sv-SE"/>
        </w:rPr>
      </w:pPr>
      <w:r w:rsidRPr="004A7189">
        <w:rPr>
          <w:bCs/>
        </w:rPr>
        <w:t>Any other business</w:t>
      </w:r>
    </w:p>
    <w:p w14:paraId="4CF6975B" w14:textId="77777777" w:rsidR="007E1625" w:rsidRPr="004A7189" w:rsidRDefault="007E1625" w:rsidP="00E350D3">
      <w:pPr>
        <w:numPr>
          <w:ilvl w:val="0"/>
          <w:numId w:val="51"/>
        </w:numPr>
        <w:rPr>
          <w:bCs/>
          <w:lang w:val="sv-SE"/>
        </w:rPr>
      </w:pPr>
      <w:r w:rsidRPr="004A7189">
        <w:rPr>
          <w:bCs/>
        </w:rPr>
        <w:t>Adjourn</w:t>
      </w:r>
    </w:p>
    <w:p w14:paraId="2B195341" w14:textId="77777777" w:rsidR="007E1625" w:rsidRPr="004A7189" w:rsidRDefault="007E1625" w:rsidP="007E1625">
      <w:pPr>
        <w:rPr>
          <w:bCs/>
        </w:rPr>
      </w:pPr>
    </w:p>
    <w:p w14:paraId="059BAC40" w14:textId="1988F682" w:rsidR="007E1625" w:rsidRPr="004A7189" w:rsidRDefault="007E1625" w:rsidP="00E350D3">
      <w:pPr>
        <w:numPr>
          <w:ilvl w:val="0"/>
          <w:numId w:val="52"/>
        </w:numPr>
        <w:rPr>
          <w:bCs/>
        </w:rPr>
      </w:pPr>
      <w:r w:rsidRPr="004A7189">
        <w:rPr>
          <w:bCs/>
          <w:lang w:val="en-GB"/>
        </w:rPr>
        <w:t>The Chair, Tony Han, calls the meeting to order at 1</w:t>
      </w:r>
      <w:r>
        <w:rPr>
          <w:bCs/>
          <w:lang w:val="en-GB"/>
        </w:rPr>
        <w:t>0</w:t>
      </w:r>
      <w:r w:rsidRPr="004A7189">
        <w:rPr>
          <w:bCs/>
          <w:lang w:val="en-GB"/>
        </w:rPr>
        <w:t>:0</w:t>
      </w:r>
      <w:r>
        <w:rPr>
          <w:bCs/>
          <w:lang w:val="en-GB"/>
        </w:rPr>
        <w:t>2</w:t>
      </w:r>
      <w:r w:rsidRPr="004A7189">
        <w:rPr>
          <w:bCs/>
          <w:lang w:val="en-GB"/>
        </w:rPr>
        <w:t xml:space="preserve"> </w:t>
      </w:r>
      <w:r>
        <w:rPr>
          <w:bCs/>
          <w:lang w:val="en-GB"/>
        </w:rPr>
        <w:t>a</w:t>
      </w:r>
      <w:r w:rsidRPr="004A7189">
        <w:rPr>
          <w:bCs/>
          <w:lang w:val="en-GB"/>
        </w:rPr>
        <w:t>m ET (</w:t>
      </w:r>
      <w:r>
        <w:rPr>
          <w:bCs/>
          <w:lang w:val="en-GB"/>
        </w:rPr>
        <w:t>4</w:t>
      </w:r>
      <w:r w:rsidR="00EC4DAA">
        <w:rPr>
          <w:bCs/>
          <w:lang w:val="en-GB"/>
        </w:rPr>
        <w:t>8</w:t>
      </w:r>
      <w:r w:rsidRPr="004A7189">
        <w:rPr>
          <w:bCs/>
          <w:lang w:val="en-GB"/>
        </w:rPr>
        <w:t xml:space="preserve"> persons are on the call after </w:t>
      </w:r>
      <w:r w:rsidR="00EC4DAA">
        <w:rPr>
          <w:bCs/>
          <w:lang w:val="en-GB"/>
        </w:rPr>
        <w:t>3</w:t>
      </w:r>
      <w:r>
        <w:rPr>
          <w:bCs/>
          <w:lang w:val="en-GB"/>
        </w:rPr>
        <w:t>0 minutes</w:t>
      </w:r>
      <w:r w:rsidRPr="004A7189">
        <w:rPr>
          <w:bCs/>
          <w:lang w:val="en-GB"/>
        </w:rPr>
        <w:t xml:space="preserve"> of the meeting). </w:t>
      </w:r>
    </w:p>
    <w:p w14:paraId="402BB93D" w14:textId="77777777" w:rsidR="007E1625" w:rsidRPr="004A7189" w:rsidRDefault="007E1625" w:rsidP="007E1625">
      <w:pPr>
        <w:rPr>
          <w:bCs/>
        </w:rPr>
      </w:pPr>
    </w:p>
    <w:p w14:paraId="686E3685" w14:textId="77777777" w:rsidR="007E1625" w:rsidRPr="004A7189" w:rsidRDefault="007E1625" w:rsidP="00E350D3">
      <w:pPr>
        <w:numPr>
          <w:ilvl w:val="0"/>
          <w:numId w:val="52"/>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672E7297" w14:textId="77777777" w:rsidR="007E1625" w:rsidRPr="004A7189" w:rsidRDefault="007E1625" w:rsidP="007E1625">
      <w:pPr>
        <w:rPr>
          <w:bCs/>
          <w:lang w:val="en-GB"/>
        </w:rPr>
      </w:pPr>
    </w:p>
    <w:p w14:paraId="7BEF08BB" w14:textId="77777777" w:rsidR="007E1625" w:rsidRPr="004A7189" w:rsidRDefault="007E1625" w:rsidP="007E16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C2EF422" w14:textId="77777777" w:rsidR="007E1625" w:rsidRPr="004A7189" w:rsidRDefault="007E1625" w:rsidP="007E1625">
      <w:pPr>
        <w:rPr>
          <w:bCs/>
          <w:lang w:val="en-GB"/>
        </w:rPr>
      </w:pPr>
    </w:p>
    <w:p w14:paraId="50587C1D" w14:textId="77777777" w:rsidR="007E1625" w:rsidRPr="004A7189" w:rsidRDefault="007E1625" w:rsidP="007E16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9E547A" w14:textId="77777777" w:rsidR="007E1625" w:rsidRDefault="007E1625" w:rsidP="007E1625">
      <w:pPr>
        <w:rPr>
          <w:bCs/>
        </w:rPr>
      </w:pPr>
    </w:p>
    <w:p w14:paraId="6E1BB465" w14:textId="2BE6A95E" w:rsidR="007E1625" w:rsidRPr="004A7189" w:rsidRDefault="007E1625" w:rsidP="007E1625">
      <w:pPr>
        <w:rPr>
          <w:bCs/>
        </w:rPr>
      </w:pPr>
      <w:r w:rsidRPr="004A7189">
        <w:rPr>
          <w:bCs/>
        </w:rPr>
        <w:t>The Chair g</w:t>
      </w:r>
      <w:r>
        <w:rPr>
          <w:bCs/>
        </w:rPr>
        <w:t xml:space="preserve">oes through the agenda (slide </w:t>
      </w:r>
      <w:r w:rsidRPr="0058178D">
        <w:rPr>
          <w:bCs/>
          <w:lang w:val="en-US"/>
        </w:rPr>
        <w:t>2</w:t>
      </w:r>
      <w:r w:rsidR="00B372C4">
        <w:rPr>
          <w:bCs/>
          <w:lang w:val="en-US"/>
        </w:rPr>
        <w:t>7</w:t>
      </w:r>
      <w:r w:rsidRPr="004A7189">
        <w:rPr>
          <w:bCs/>
        </w:rPr>
        <w:t xml:space="preserve">) and asks if there are any questions or comments on the agenda. </w:t>
      </w:r>
    </w:p>
    <w:p w14:paraId="37E46C12" w14:textId="77777777" w:rsidR="007E1625" w:rsidRPr="004A7189" w:rsidRDefault="007E1625" w:rsidP="007E1625">
      <w:pPr>
        <w:rPr>
          <w:bCs/>
        </w:rPr>
      </w:pPr>
    </w:p>
    <w:p w14:paraId="5112BF3C" w14:textId="77777777" w:rsidR="007E1625" w:rsidRPr="004A7189" w:rsidRDefault="007E1625" w:rsidP="007E16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73F52B0" w14:textId="77777777" w:rsidR="007E1625" w:rsidRPr="004A7189" w:rsidRDefault="007E1625" w:rsidP="007E1625">
      <w:pPr>
        <w:rPr>
          <w:bCs/>
        </w:rPr>
      </w:pPr>
    </w:p>
    <w:p w14:paraId="33540760" w14:textId="14EED109" w:rsidR="007E1625" w:rsidRPr="007D0F3E" w:rsidRDefault="007E1625" w:rsidP="00E350D3">
      <w:pPr>
        <w:numPr>
          <w:ilvl w:val="0"/>
          <w:numId w:val="52"/>
        </w:numPr>
        <w:rPr>
          <w:bCs/>
        </w:rPr>
      </w:pPr>
      <w:r w:rsidRPr="004A7189">
        <w:rPr>
          <w:bCs/>
        </w:rPr>
        <w:t>The Chair prese</w:t>
      </w:r>
      <w:r>
        <w:rPr>
          <w:bCs/>
        </w:rPr>
        <w:t xml:space="preserve">nts the TGbf timeline (slides </w:t>
      </w:r>
      <w:r w:rsidRPr="0058178D">
        <w:rPr>
          <w:bCs/>
          <w:lang w:val="en-US"/>
        </w:rPr>
        <w:t>2</w:t>
      </w:r>
      <w:r w:rsidR="00B372C4">
        <w:rPr>
          <w:bCs/>
          <w:lang w:val="en-US"/>
        </w:rPr>
        <w:t>8</w:t>
      </w:r>
      <w:r w:rsidRPr="009A60FC">
        <w:rPr>
          <w:bCs/>
          <w:lang w:val="en-US"/>
        </w:rPr>
        <w:t xml:space="preserve"> and 2</w:t>
      </w:r>
      <w:r w:rsidR="00B372C4">
        <w:rPr>
          <w:bCs/>
          <w:lang w:val="en-US"/>
        </w:rPr>
        <w:t>9</w:t>
      </w:r>
      <w:r w:rsidRPr="004A7189">
        <w:rPr>
          <w:bCs/>
        </w:rPr>
        <w:t xml:space="preserve">). </w:t>
      </w:r>
    </w:p>
    <w:p w14:paraId="39ABB4C2" w14:textId="08538965" w:rsidR="007E1625" w:rsidRPr="004A7189" w:rsidRDefault="007E1625" w:rsidP="00E350D3">
      <w:pPr>
        <w:numPr>
          <w:ilvl w:val="0"/>
          <w:numId w:val="52"/>
        </w:numPr>
        <w:rPr>
          <w:bCs/>
        </w:rPr>
      </w:pPr>
      <w:r>
        <w:rPr>
          <w:bCs/>
        </w:rPr>
        <w:t xml:space="preserve">The Chair presents slide </w:t>
      </w:r>
      <w:r w:rsidR="00B372C4" w:rsidRPr="00B372C4">
        <w:rPr>
          <w:bCs/>
          <w:lang w:val="en-US"/>
        </w:rPr>
        <w:t>30</w:t>
      </w:r>
      <w:r w:rsidRPr="004A7189">
        <w:rPr>
          <w:bCs/>
        </w:rPr>
        <w:t xml:space="preserve">, Call for contributions. </w:t>
      </w:r>
    </w:p>
    <w:p w14:paraId="0B4249E0" w14:textId="2787A166" w:rsidR="007E1625" w:rsidRPr="004A7189" w:rsidRDefault="007E1625" w:rsidP="00E350D3">
      <w:pPr>
        <w:numPr>
          <w:ilvl w:val="0"/>
          <w:numId w:val="52"/>
        </w:numPr>
        <w:rPr>
          <w:bCs/>
        </w:rPr>
      </w:pPr>
      <w:r w:rsidRPr="004A7189">
        <w:rPr>
          <w:bCs/>
        </w:rPr>
        <w:t>The Chair presents the teleconference times (slide</w:t>
      </w:r>
      <w:r>
        <w:rPr>
          <w:bCs/>
        </w:rPr>
        <w:t xml:space="preserve"> </w:t>
      </w:r>
      <w:r w:rsidR="00B372C4" w:rsidRPr="00FC55C8">
        <w:rPr>
          <w:bCs/>
          <w:lang w:val="en-US"/>
        </w:rPr>
        <w:t>31</w:t>
      </w:r>
      <w:r w:rsidRPr="004A7189">
        <w:rPr>
          <w:bCs/>
        </w:rPr>
        <w:t>).</w:t>
      </w:r>
      <w:r>
        <w:rPr>
          <w:bCs/>
        </w:rPr>
        <w:t xml:space="preserve"> </w:t>
      </w:r>
    </w:p>
    <w:p w14:paraId="0918D039" w14:textId="77777777" w:rsidR="007E1625" w:rsidRPr="00473E58" w:rsidRDefault="007E1625" w:rsidP="00E350D3">
      <w:pPr>
        <w:numPr>
          <w:ilvl w:val="0"/>
          <w:numId w:val="52"/>
        </w:numPr>
        <w:rPr>
          <w:bCs/>
        </w:rPr>
      </w:pPr>
      <w:r w:rsidRPr="004A7189">
        <w:rPr>
          <w:bCs/>
        </w:rPr>
        <w:t>Presentations:</w:t>
      </w:r>
    </w:p>
    <w:p w14:paraId="17F8D6E1" w14:textId="77777777" w:rsidR="007E1625" w:rsidRDefault="007E1625" w:rsidP="007E1625"/>
    <w:p w14:paraId="405823BF" w14:textId="053E73FC" w:rsidR="007E1625" w:rsidRPr="00096134" w:rsidRDefault="007E1625" w:rsidP="007E1625">
      <w:pPr>
        <w:rPr>
          <w:b/>
          <w:bCs/>
        </w:rPr>
      </w:pPr>
      <w:r>
        <w:rPr>
          <w:b/>
          <w:bCs/>
        </w:rPr>
        <w:t>11-2</w:t>
      </w:r>
      <w:r w:rsidR="00B625D8">
        <w:rPr>
          <w:b/>
          <w:bCs/>
          <w:lang w:val="en-US"/>
        </w:rPr>
        <w:t>2</w:t>
      </w:r>
      <w:r>
        <w:rPr>
          <w:b/>
          <w:bCs/>
        </w:rPr>
        <w:t>/</w:t>
      </w:r>
      <w:r w:rsidR="00FC55C8" w:rsidRPr="00FC55C8">
        <w:rPr>
          <w:b/>
          <w:bCs/>
          <w:lang w:val="en-US"/>
        </w:rPr>
        <w:t>1380</w:t>
      </w:r>
      <w:r>
        <w:rPr>
          <w:b/>
          <w:bCs/>
        </w:rPr>
        <w:t>r</w:t>
      </w:r>
      <w:r w:rsidR="00FC55C8">
        <w:rPr>
          <w:b/>
          <w:bCs/>
          <w:lang w:val="en-US"/>
        </w:rPr>
        <w:t>0</w:t>
      </w:r>
      <w:r w:rsidRPr="004A7189">
        <w:rPr>
          <w:b/>
          <w:bCs/>
        </w:rPr>
        <w:t xml:space="preserve">, </w:t>
      </w:r>
      <w:r w:rsidRPr="00F52EF8">
        <w:rPr>
          <w:b/>
          <w:bCs/>
        </w:rPr>
        <w:t>“</w:t>
      </w:r>
      <w:r w:rsidR="00FC55C8" w:rsidRPr="00FC55C8">
        <w:rPr>
          <w:b/>
          <w:bCs/>
          <w:lang w:val="en-US"/>
        </w:rPr>
        <w:t>NDP formats for 802.</w:t>
      </w:r>
      <w:r w:rsidR="00FC55C8">
        <w:rPr>
          <w:b/>
          <w:bCs/>
          <w:lang w:val="en-US"/>
        </w:rPr>
        <w:t>11bf</w:t>
      </w:r>
      <w:r>
        <w:rPr>
          <w:b/>
          <w:bCs/>
        </w:rPr>
        <w:t xml:space="preserve">”, </w:t>
      </w:r>
      <w:r w:rsidR="0098086F">
        <w:rPr>
          <w:b/>
          <w:bCs/>
          <w:lang w:val="en-US"/>
        </w:rPr>
        <w:t xml:space="preserve">Yan Xin </w:t>
      </w:r>
      <w:r>
        <w:rPr>
          <w:b/>
          <w:bCs/>
        </w:rPr>
        <w:t>(</w:t>
      </w:r>
      <w:r w:rsidR="0098086F">
        <w:rPr>
          <w:b/>
          <w:bCs/>
          <w:lang w:val="en-US"/>
        </w:rPr>
        <w:t>Huawei</w:t>
      </w:r>
      <w:r w:rsidRPr="004A7189">
        <w:rPr>
          <w:b/>
          <w:bCs/>
        </w:rPr>
        <w:t>):</w:t>
      </w:r>
    </w:p>
    <w:p w14:paraId="3EC23D0D" w14:textId="5C6D1670" w:rsidR="008E6216" w:rsidRPr="008E6216" w:rsidRDefault="008E6216" w:rsidP="008E6216">
      <w:r w:rsidRPr="008E6216">
        <w:rPr>
          <w:lang w:val="en-GB"/>
        </w:rPr>
        <w:t xml:space="preserve">Based on the SENS SG PAR [1], </w:t>
      </w:r>
      <w:r w:rsidRPr="008E6216">
        <w:rPr>
          <w:lang w:val="en-US"/>
        </w:rPr>
        <w:t xml:space="preserve">an NDP format for 802.11bf sensing </w:t>
      </w:r>
      <w:r w:rsidR="00B2628E" w:rsidRPr="008E6216">
        <w:rPr>
          <w:lang w:val="en-US"/>
        </w:rPr>
        <w:t>in the</w:t>
      </w:r>
      <w:r w:rsidRPr="008E6216">
        <w:rPr>
          <w:lang w:val="en-US"/>
        </w:rPr>
        <w:t xml:space="preserve"> sub-7 GHz systems should be selected from the NDP formats specified in 11ax, 11az, 11be amendments and the IEEE P802.11 revision standard.</w:t>
      </w:r>
      <w:r w:rsidRPr="008E6216">
        <w:rPr>
          <w:lang w:val="en-US"/>
        </w:rPr>
        <w:t xml:space="preserve"> </w:t>
      </w:r>
      <w:r w:rsidRPr="008E6216">
        <w:rPr>
          <w:lang w:val="en-GB"/>
        </w:rPr>
        <w:t>This contribution recommends the NDP formats for 802.11bf.</w:t>
      </w:r>
    </w:p>
    <w:p w14:paraId="53A37153" w14:textId="3090AC6F" w:rsidR="008E6216" w:rsidRDefault="008E6216" w:rsidP="00B2628E"/>
    <w:p w14:paraId="3933EB6D" w14:textId="11032CDD" w:rsidR="008E6216" w:rsidRDefault="00DC225C" w:rsidP="00B2628E">
      <w:pPr>
        <w:rPr>
          <w:lang w:val="en-US"/>
        </w:rPr>
      </w:pPr>
      <w:r w:rsidRPr="00D8304D">
        <w:rPr>
          <w:lang w:val="en-US"/>
        </w:rPr>
        <w:t xml:space="preserve">Q: </w:t>
      </w:r>
      <w:r w:rsidR="00D8304D" w:rsidRPr="00D8304D">
        <w:rPr>
          <w:lang w:val="en-US"/>
        </w:rPr>
        <w:t>Do you say preamble punc</w:t>
      </w:r>
      <w:r w:rsidR="00D8304D">
        <w:rPr>
          <w:lang w:val="en-US"/>
        </w:rPr>
        <w:t>turing would be optional for 11bf?</w:t>
      </w:r>
    </w:p>
    <w:p w14:paraId="41DCE690" w14:textId="769E3947" w:rsidR="00D8304D" w:rsidRPr="00D8304D" w:rsidRDefault="00D8304D" w:rsidP="00B2628E">
      <w:pPr>
        <w:rPr>
          <w:lang w:val="en-US"/>
        </w:rPr>
      </w:pPr>
      <w:r>
        <w:rPr>
          <w:lang w:val="en-US"/>
        </w:rPr>
        <w:lastRenderedPageBreak/>
        <w:t xml:space="preserve">A: </w:t>
      </w:r>
      <w:r w:rsidR="00AA3F8E">
        <w:rPr>
          <w:lang w:val="en-US"/>
        </w:rPr>
        <w:t>No, in SP1 it is suggested to make it mandatory.</w:t>
      </w:r>
      <w:r w:rsidR="00EC4DAA">
        <w:rPr>
          <w:lang w:val="en-US"/>
        </w:rPr>
        <w:t xml:space="preserve"> Specifically, it is mandatory for 320MHz and optional for 160 </w:t>
      </w:r>
      <w:proofErr w:type="spellStart"/>
      <w:r w:rsidR="00EC4DAA">
        <w:rPr>
          <w:lang w:val="en-US"/>
        </w:rPr>
        <w:t>MHz</w:t>
      </w:r>
      <w:r w:rsidR="00C23081">
        <w:rPr>
          <w:lang w:val="en-US"/>
        </w:rPr>
        <w:t>.</w:t>
      </w:r>
      <w:proofErr w:type="spellEnd"/>
    </w:p>
    <w:p w14:paraId="094408E2" w14:textId="1677E32B" w:rsidR="008E6216" w:rsidRDefault="008E6216" w:rsidP="00B2628E"/>
    <w:p w14:paraId="1052956E" w14:textId="5B731C8E" w:rsidR="00250922" w:rsidRDefault="00250922" w:rsidP="00B2628E">
      <w:pPr>
        <w:rPr>
          <w:lang w:val="en-US"/>
        </w:rPr>
      </w:pPr>
      <w:r w:rsidRPr="000364DB">
        <w:rPr>
          <w:lang w:val="en-US"/>
        </w:rPr>
        <w:t xml:space="preserve">Q: </w:t>
      </w:r>
      <w:r w:rsidR="000364DB" w:rsidRPr="000364DB">
        <w:rPr>
          <w:lang w:val="en-US"/>
        </w:rPr>
        <w:t xml:space="preserve">For the case of </w:t>
      </w:r>
      <w:r w:rsidR="0030725E">
        <w:rPr>
          <w:lang w:val="en-US"/>
        </w:rPr>
        <w:t>puncturing, would any additional signaling be needed for sensing?</w:t>
      </w:r>
    </w:p>
    <w:p w14:paraId="6767D19C" w14:textId="6A1B5391" w:rsidR="0030725E" w:rsidRDefault="0030725E" w:rsidP="00B2628E">
      <w:pPr>
        <w:rPr>
          <w:lang w:val="en-US"/>
        </w:rPr>
      </w:pPr>
      <w:r>
        <w:rPr>
          <w:lang w:val="en-US"/>
        </w:rPr>
        <w:t>A: No.</w:t>
      </w:r>
    </w:p>
    <w:p w14:paraId="3561D5AA" w14:textId="054EBB7F" w:rsidR="0030725E" w:rsidRDefault="0030725E" w:rsidP="00B2628E">
      <w:pPr>
        <w:rPr>
          <w:lang w:val="en-US"/>
        </w:rPr>
      </w:pPr>
    </w:p>
    <w:p w14:paraId="387B975B" w14:textId="4E3F0D55" w:rsidR="0030725E" w:rsidRDefault="005D6413" w:rsidP="00B2628E">
      <w:pPr>
        <w:rPr>
          <w:lang w:val="en-US"/>
        </w:rPr>
      </w:pPr>
      <w:r>
        <w:rPr>
          <w:lang w:val="en-US"/>
        </w:rPr>
        <w:t>Q: To me SP1 makes sense, but now SP2.</w:t>
      </w:r>
    </w:p>
    <w:p w14:paraId="63EF447A" w14:textId="6D22EAE9" w:rsidR="005D6413" w:rsidRDefault="005D6413" w:rsidP="00B2628E">
      <w:pPr>
        <w:rPr>
          <w:lang w:val="en-US"/>
        </w:rPr>
      </w:pPr>
    </w:p>
    <w:p w14:paraId="6F9AF0BE" w14:textId="28D61240" w:rsidR="005D6413" w:rsidRPr="000364DB" w:rsidRDefault="007E7A31" w:rsidP="00B2628E">
      <w:pPr>
        <w:rPr>
          <w:lang w:val="en-US"/>
        </w:rPr>
      </w:pPr>
      <w:r>
        <w:rPr>
          <w:lang w:val="en-US"/>
        </w:rPr>
        <w:t>Q: For SP1</w:t>
      </w:r>
      <w:r w:rsidR="00BE4025">
        <w:rPr>
          <w:lang w:val="en-US"/>
        </w:rPr>
        <w:t>,</w:t>
      </w:r>
      <w:r>
        <w:rPr>
          <w:lang w:val="en-US"/>
        </w:rPr>
        <w:t xml:space="preserve"> </w:t>
      </w:r>
      <w:r w:rsidR="00A57AA8">
        <w:rPr>
          <w:lang w:val="en-US"/>
        </w:rPr>
        <w:t>I propose to add a note.</w:t>
      </w:r>
    </w:p>
    <w:p w14:paraId="5CD4B536" w14:textId="1B44EB1D" w:rsidR="008E6216" w:rsidRPr="006538D9" w:rsidRDefault="006538D9" w:rsidP="00B2628E">
      <w:pPr>
        <w:rPr>
          <w:lang w:val="en-US"/>
        </w:rPr>
      </w:pPr>
      <w:r w:rsidRPr="006538D9">
        <w:rPr>
          <w:lang w:val="en-US"/>
        </w:rPr>
        <w:t>As a result, a note is added to SP1.</w:t>
      </w:r>
    </w:p>
    <w:p w14:paraId="08C65A47" w14:textId="3C821050" w:rsidR="008E6216" w:rsidRDefault="008E6216" w:rsidP="00B2628E"/>
    <w:p w14:paraId="2D4FBF0F" w14:textId="3105D86F" w:rsidR="00BF270D" w:rsidRDefault="00BF270D" w:rsidP="00BF270D">
      <w:pPr>
        <w:rPr>
          <w:lang w:val="en-CA"/>
        </w:rPr>
      </w:pPr>
      <w:r w:rsidRPr="00BF270D">
        <w:rPr>
          <w:b/>
          <w:bCs/>
          <w:lang w:val="en-US"/>
        </w:rPr>
        <w:t xml:space="preserve">Straw Poll 1: </w:t>
      </w:r>
      <w:r w:rsidRPr="00BF270D">
        <w:rPr>
          <w:lang w:val="en-CA"/>
        </w:rPr>
        <w:t xml:space="preserve">Do you agree to include the following text in 802.11bf SFD? </w:t>
      </w:r>
    </w:p>
    <w:p w14:paraId="484CEFF8" w14:textId="77777777" w:rsidR="00BF270D" w:rsidRPr="00BF270D" w:rsidRDefault="00BF270D" w:rsidP="00250922">
      <w:pPr>
        <w:rPr>
          <w:b/>
          <w:bCs/>
          <w:lang w:val="en-US"/>
        </w:rPr>
      </w:pPr>
    </w:p>
    <w:p w14:paraId="1D0C989E" w14:textId="515410C9" w:rsidR="00DC225C" w:rsidRDefault="00E53CDB" w:rsidP="00E350D3">
      <w:pPr>
        <w:pStyle w:val="ListParagraph"/>
        <w:numPr>
          <w:ilvl w:val="0"/>
          <w:numId w:val="53"/>
        </w:numPr>
      </w:pPr>
      <w:r>
        <w:rPr>
          <w:lang w:val="en-CA"/>
        </w:rPr>
        <w:t>T</w:t>
      </w:r>
      <w:r w:rsidR="00BF270D" w:rsidRPr="00250922">
        <w:rPr>
          <w:lang w:val="en-CA"/>
        </w:rPr>
        <w:t xml:space="preserve">he HE </w:t>
      </w:r>
      <w:proofErr w:type="gramStart"/>
      <w:r w:rsidR="00BF270D" w:rsidRPr="00250922">
        <w:rPr>
          <w:lang w:val="en-CA"/>
        </w:rPr>
        <w:t>Ranging</w:t>
      </w:r>
      <w:proofErr w:type="gramEnd"/>
      <w:r w:rsidR="00BF270D" w:rsidRPr="00250922">
        <w:rPr>
          <w:lang w:val="en-CA"/>
        </w:rPr>
        <w:t xml:space="preserve"> NDP and HE TB Ranging NDP formats </w:t>
      </w:r>
      <w:r>
        <w:rPr>
          <w:lang w:val="en-CA"/>
        </w:rPr>
        <w:t xml:space="preserve">shall be used </w:t>
      </w:r>
      <w:r w:rsidR="00BF270D" w:rsidRPr="00250922">
        <w:rPr>
          <w:lang w:val="en-CA"/>
        </w:rPr>
        <w:t xml:space="preserve">for 802.11bf sub-7 GHz sensing when PPDU BW ≤ 160 MHz </w:t>
      </w:r>
    </w:p>
    <w:p w14:paraId="22379111" w14:textId="652FB8A1" w:rsidR="00BF270D" w:rsidRPr="00F64C5D" w:rsidRDefault="006E38DE" w:rsidP="00E350D3">
      <w:pPr>
        <w:pStyle w:val="ListParagraph"/>
        <w:numPr>
          <w:ilvl w:val="0"/>
          <w:numId w:val="53"/>
        </w:numPr>
      </w:pPr>
      <w:r>
        <w:rPr>
          <w:lang w:val="en-CA"/>
        </w:rPr>
        <w:t>T</w:t>
      </w:r>
      <w:r w:rsidR="00BF270D" w:rsidRPr="00250922">
        <w:rPr>
          <w:lang w:val="en-CA"/>
        </w:rPr>
        <w:t xml:space="preserve">he EHT sounding NDP format (including specified preamble puncturing) </w:t>
      </w:r>
      <w:r>
        <w:rPr>
          <w:lang w:val="en-CA"/>
        </w:rPr>
        <w:t xml:space="preserve">shall be used </w:t>
      </w:r>
      <w:r w:rsidR="00BF270D" w:rsidRPr="00250922">
        <w:rPr>
          <w:lang w:val="en-CA"/>
        </w:rPr>
        <w:t>for 802.11bf sub-7 GHz sensing when PPDU BW = 320 MHz</w:t>
      </w:r>
    </w:p>
    <w:p w14:paraId="01CD0D72" w14:textId="77777777" w:rsidR="00F64C5D" w:rsidRDefault="00F64C5D" w:rsidP="00F64C5D">
      <w:pPr>
        <w:rPr>
          <w:lang w:val="en-US"/>
        </w:rPr>
      </w:pPr>
    </w:p>
    <w:p w14:paraId="6966203F" w14:textId="7BC59B6D" w:rsidR="00F64C5D" w:rsidRPr="00F64C5D" w:rsidRDefault="00F64C5D" w:rsidP="00F64C5D">
      <w:pPr>
        <w:rPr>
          <w:sz w:val="22"/>
          <w:szCs w:val="20"/>
          <w:lang w:val="en-CA" w:eastAsia="en-US"/>
        </w:rPr>
      </w:pPr>
      <w:r w:rsidRPr="00E6040F">
        <w:rPr>
          <w:b/>
          <w:bCs/>
          <w:sz w:val="22"/>
          <w:szCs w:val="20"/>
          <w:lang w:val="en-CA" w:eastAsia="en-US"/>
        </w:rPr>
        <w:t>Note:</w:t>
      </w:r>
      <w:r w:rsidRPr="00F64C5D">
        <w:rPr>
          <w:sz w:val="22"/>
          <w:szCs w:val="20"/>
          <w:lang w:val="en-CA" w:eastAsia="en-US"/>
        </w:rPr>
        <w:t xml:space="preserve"> Which preamble puncturing </w:t>
      </w:r>
      <w:r w:rsidR="004931BD">
        <w:rPr>
          <w:sz w:val="22"/>
          <w:szCs w:val="20"/>
          <w:lang w:val="en-CA" w:eastAsia="en-US"/>
        </w:rPr>
        <w:t>pattern</w:t>
      </w:r>
      <w:r w:rsidR="00E6040F">
        <w:rPr>
          <w:sz w:val="22"/>
          <w:szCs w:val="20"/>
          <w:lang w:val="en-CA" w:eastAsia="en-US"/>
        </w:rPr>
        <w:t xml:space="preserve">s to be supported are TBD. </w:t>
      </w:r>
    </w:p>
    <w:p w14:paraId="13E7C680" w14:textId="3B1CE41D" w:rsidR="00BF270D" w:rsidRDefault="00BF270D" w:rsidP="001F73BF"/>
    <w:p w14:paraId="5E680C11" w14:textId="77CD8BCB" w:rsidR="00A32B0D" w:rsidRDefault="00A32B0D" w:rsidP="001F73BF">
      <w:pPr>
        <w:rPr>
          <w:lang w:val="sv-SE"/>
        </w:rPr>
      </w:pPr>
      <w:proofErr w:type="spellStart"/>
      <w:r w:rsidRPr="00A32B0D">
        <w:rPr>
          <w:b/>
          <w:bCs/>
          <w:lang w:val="sv-SE"/>
        </w:rPr>
        <w:t>Result</w:t>
      </w:r>
      <w:proofErr w:type="spellEnd"/>
      <w:r w:rsidRPr="00A32B0D">
        <w:rPr>
          <w:b/>
          <w:bCs/>
          <w:lang w:val="sv-SE"/>
        </w:rPr>
        <w:t>:</w:t>
      </w:r>
      <w:r>
        <w:rPr>
          <w:lang w:val="sv-SE"/>
        </w:rPr>
        <w:t xml:space="preserve"> Y/N/A: </w:t>
      </w:r>
      <w:r w:rsidR="008247C7">
        <w:rPr>
          <w:lang w:val="sv-SE"/>
        </w:rPr>
        <w:t>30/7/8</w:t>
      </w:r>
    </w:p>
    <w:p w14:paraId="2378D931" w14:textId="6E30FCBF" w:rsidR="00C66066" w:rsidRDefault="00C66066" w:rsidP="001F73BF">
      <w:pPr>
        <w:rPr>
          <w:lang w:val="sv-SE"/>
        </w:rPr>
      </w:pPr>
    </w:p>
    <w:p w14:paraId="4B1A6274" w14:textId="4B2A924E" w:rsidR="00A63B61" w:rsidRDefault="00C66066" w:rsidP="00A63B61">
      <w:pPr>
        <w:rPr>
          <w:lang w:val="en-CA"/>
        </w:rPr>
      </w:pPr>
      <w:r w:rsidRPr="00A63B61">
        <w:rPr>
          <w:b/>
          <w:bCs/>
          <w:lang w:val="en-US"/>
        </w:rPr>
        <w:t>Straw Poll 2:</w:t>
      </w:r>
      <w:r w:rsidR="00A63B61" w:rsidRPr="00A63B61">
        <w:rPr>
          <w:b/>
          <w:bCs/>
          <w:lang w:val="en-US"/>
        </w:rPr>
        <w:t xml:space="preserve"> </w:t>
      </w:r>
      <w:r w:rsidR="00A63B61" w:rsidRPr="00A63B61">
        <w:rPr>
          <w:lang w:val="en-CA"/>
        </w:rPr>
        <w:t xml:space="preserve">Do you agree to include the following text in 802.11bf SFD? </w:t>
      </w:r>
    </w:p>
    <w:p w14:paraId="3B3B9EAA" w14:textId="77777777" w:rsidR="00A63B61" w:rsidRPr="00A63B61" w:rsidRDefault="00A63B61" w:rsidP="00A63B61">
      <w:pPr>
        <w:rPr>
          <w:b/>
          <w:bCs/>
          <w:lang w:val="en-US"/>
        </w:rPr>
      </w:pPr>
    </w:p>
    <w:p w14:paraId="4E3FCD96" w14:textId="7942C1E9" w:rsidR="00A63B61" w:rsidRDefault="00A63B61" w:rsidP="00A63B61">
      <w:pPr>
        <w:rPr>
          <w:lang w:val="en-CA"/>
        </w:rPr>
      </w:pPr>
      <w:r w:rsidRPr="00A63B61">
        <w:rPr>
          <w:lang w:val="en-CA"/>
        </w:rPr>
        <w:t>Optionally to use the EHT sounding NDP format (only for preamble puncturing) for 802.11bf sub-7 GHz sensing when PPDU BW ≤ 160 MHz</w:t>
      </w:r>
    </w:p>
    <w:p w14:paraId="111605E7" w14:textId="77777777" w:rsidR="00A63B61" w:rsidRPr="00A63B61" w:rsidRDefault="00A63B61" w:rsidP="00A63B61"/>
    <w:p w14:paraId="00BEDE58" w14:textId="77777777" w:rsidR="00A63B61" w:rsidRPr="00A63B61" w:rsidRDefault="00A63B61" w:rsidP="00A63B61">
      <w:r w:rsidRPr="00A63B61">
        <w:rPr>
          <w:b/>
          <w:bCs/>
          <w:lang w:val="en-CA"/>
        </w:rPr>
        <w:t>Note:</w:t>
      </w:r>
      <w:r w:rsidRPr="00A63B61">
        <w:rPr>
          <w:lang w:val="en-CA"/>
        </w:rPr>
        <w:t xml:space="preserve"> HE </w:t>
      </w:r>
      <w:proofErr w:type="gramStart"/>
      <w:r w:rsidRPr="00A63B61">
        <w:rPr>
          <w:lang w:val="en-CA"/>
        </w:rPr>
        <w:t>Ranging</w:t>
      </w:r>
      <w:proofErr w:type="gramEnd"/>
      <w:r w:rsidRPr="00A63B61">
        <w:rPr>
          <w:lang w:val="en-CA"/>
        </w:rPr>
        <w:t xml:space="preserve"> NDP and HE TB Ranging NDP formats are used for 802.11bf sub-7 GHz sensing when PPDU BW ≤ 160 MHz without preamble puncturing.</w:t>
      </w:r>
    </w:p>
    <w:p w14:paraId="6B449E1C" w14:textId="68AF09F7" w:rsidR="00C66066" w:rsidRDefault="00C66066" w:rsidP="001F73BF"/>
    <w:p w14:paraId="070F7678" w14:textId="0DD7E196" w:rsidR="00A63B61" w:rsidRDefault="00A63B61" w:rsidP="00A63B61">
      <w:pPr>
        <w:rPr>
          <w:lang w:val="sv-SE"/>
        </w:rPr>
      </w:pPr>
      <w:proofErr w:type="spellStart"/>
      <w:r w:rsidRPr="00A32B0D">
        <w:rPr>
          <w:b/>
          <w:bCs/>
          <w:lang w:val="sv-SE"/>
        </w:rPr>
        <w:t>Result</w:t>
      </w:r>
      <w:proofErr w:type="spellEnd"/>
      <w:r w:rsidRPr="00A32B0D">
        <w:rPr>
          <w:b/>
          <w:bCs/>
          <w:lang w:val="sv-SE"/>
        </w:rPr>
        <w:t>:</w:t>
      </w:r>
      <w:r>
        <w:rPr>
          <w:lang w:val="sv-SE"/>
        </w:rPr>
        <w:t xml:space="preserve"> Y/N/A: </w:t>
      </w:r>
      <w:r w:rsidR="000E4324">
        <w:rPr>
          <w:lang w:val="sv-SE"/>
        </w:rPr>
        <w:t>15/16/12</w:t>
      </w:r>
    </w:p>
    <w:p w14:paraId="2DF5F981" w14:textId="5071A4AD" w:rsidR="000E4324" w:rsidRDefault="000E4324" w:rsidP="00A63B61">
      <w:pPr>
        <w:rPr>
          <w:lang w:val="sv-SE"/>
        </w:rPr>
      </w:pPr>
    </w:p>
    <w:p w14:paraId="69EDB65C" w14:textId="20DAF2CE" w:rsidR="00FB5C55" w:rsidRPr="00FB5C55" w:rsidRDefault="000E4324" w:rsidP="00A63B61">
      <w:pPr>
        <w:rPr>
          <w:lang w:val="en-US"/>
        </w:rPr>
      </w:pPr>
      <w:r w:rsidRPr="00FB5C55">
        <w:rPr>
          <w:lang w:val="en-US"/>
        </w:rPr>
        <w:t xml:space="preserve">The </w:t>
      </w:r>
      <w:r w:rsidR="00FB5C55" w:rsidRPr="00FB5C55">
        <w:rPr>
          <w:lang w:val="en-US"/>
        </w:rPr>
        <w:t>c</w:t>
      </w:r>
      <w:r w:rsidR="00FB5C55">
        <w:rPr>
          <w:lang w:val="en-US"/>
        </w:rPr>
        <w:t xml:space="preserve">hair asks about </w:t>
      </w:r>
      <w:proofErr w:type="gramStart"/>
      <w:r w:rsidR="00FB5C55">
        <w:rPr>
          <w:lang w:val="en-US"/>
        </w:rPr>
        <w:t>future plans</w:t>
      </w:r>
      <w:proofErr w:type="gramEnd"/>
      <w:r w:rsidR="00FB5C55">
        <w:rPr>
          <w:lang w:val="en-US"/>
        </w:rPr>
        <w:t>. Yan explains that he intends to run a m</w:t>
      </w:r>
      <w:r w:rsidR="00FB5C55" w:rsidRPr="00FB5C55">
        <w:rPr>
          <w:lang w:val="en-US"/>
        </w:rPr>
        <w:t xml:space="preserve">otion </w:t>
      </w:r>
      <w:r w:rsidR="00FB5C55">
        <w:rPr>
          <w:lang w:val="en-US"/>
        </w:rPr>
        <w:t xml:space="preserve">corresponding </w:t>
      </w:r>
      <w:r w:rsidR="004C605B">
        <w:rPr>
          <w:lang w:val="en-US"/>
        </w:rPr>
        <w:t xml:space="preserve">to </w:t>
      </w:r>
      <w:r w:rsidR="004C605B" w:rsidRPr="00FB5C55">
        <w:rPr>
          <w:lang w:val="en-US"/>
        </w:rPr>
        <w:t>SP</w:t>
      </w:r>
      <w:r w:rsidR="00FB5C55" w:rsidRPr="00FB5C55">
        <w:rPr>
          <w:lang w:val="en-US"/>
        </w:rPr>
        <w:t>1</w:t>
      </w:r>
      <w:r w:rsidR="00FB5C55">
        <w:rPr>
          <w:lang w:val="en-US"/>
        </w:rPr>
        <w:t>.</w:t>
      </w:r>
    </w:p>
    <w:p w14:paraId="6ECD49A1" w14:textId="548E93DB" w:rsidR="000E4324" w:rsidRPr="00FB5C55" w:rsidRDefault="000E4324" w:rsidP="00A63B61">
      <w:pPr>
        <w:rPr>
          <w:lang w:val="en-US"/>
        </w:rPr>
      </w:pPr>
    </w:p>
    <w:p w14:paraId="289F99B1" w14:textId="0A9C4DB2" w:rsidR="000E4324" w:rsidRPr="00096134" w:rsidRDefault="000E4324" w:rsidP="000E4324">
      <w:pPr>
        <w:rPr>
          <w:b/>
          <w:bCs/>
        </w:rPr>
      </w:pPr>
      <w:r>
        <w:rPr>
          <w:b/>
          <w:bCs/>
        </w:rPr>
        <w:t>11-2</w:t>
      </w:r>
      <w:r w:rsidR="00B625D8">
        <w:rPr>
          <w:b/>
          <w:bCs/>
          <w:lang w:val="en-US"/>
        </w:rPr>
        <w:t>2</w:t>
      </w:r>
      <w:r>
        <w:rPr>
          <w:b/>
          <w:bCs/>
        </w:rPr>
        <w:t>/</w:t>
      </w:r>
      <w:r w:rsidRPr="00FC55C8">
        <w:rPr>
          <w:b/>
          <w:bCs/>
          <w:lang w:val="en-US"/>
        </w:rPr>
        <w:t>1</w:t>
      </w:r>
      <w:r w:rsidR="00FB5C55">
        <w:rPr>
          <w:b/>
          <w:bCs/>
          <w:lang w:val="en-US"/>
        </w:rPr>
        <w:t>25</w:t>
      </w:r>
      <w:r w:rsidR="00B13CED">
        <w:rPr>
          <w:b/>
          <w:bCs/>
          <w:lang w:val="en-US"/>
        </w:rPr>
        <w:t>4</w:t>
      </w:r>
      <w:r>
        <w:rPr>
          <w:b/>
          <w:bCs/>
        </w:rPr>
        <w:t>r</w:t>
      </w:r>
      <w:r w:rsidR="00FB5C55">
        <w:rPr>
          <w:b/>
          <w:bCs/>
          <w:lang w:val="en-US"/>
        </w:rPr>
        <w:t>1</w:t>
      </w:r>
      <w:r w:rsidRPr="004A7189">
        <w:rPr>
          <w:b/>
          <w:bCs/>
        </w:rPr>
        <w:t xml:space="preserve">, </w:t>
      </w:r>
      <w:r w:rsidRPr="00F52EF8">
        <w:rPr>
          <w:b/>
          <w:bCs/>
        </w:rPr>
        <w:t>“</w:t>
      </w:r>
      <w:r w:rsidR="00B13CED" w:rsidRPr="00B13CED">
        <w:rPr>
          <w:b/>
          <w:bCs/>
          <w:lang w:val="en-US"/>
        </w:rPr>
        <w:t>WLAN Sensing Measurement CSI Report with Rx Frequency Response Category Index</w:t>
      </w:r>
      <w:r>
        <w:rPr>
          <w:b/>
          <w:bCs/>
        </w:rPr>
        <w:t xml:space="preserve">”, </w:t>
      </w:r>
      <w:proofErr w:type="spellStart"/>
      <w:r w:rsidR="00FB5C55">
        <w:rPr>
          <w:b/>
          <w:bCs/>
          <w:lang w:val="en-US"/>
        </w:rPr>
        <w:t>Shuling</w:t>
      </w:r>
      <w:proofErr w:type="spellEnd"/>
      <w:r w:rsidR="00FB5C55">
        <w:rPr>
          <w:b/>
          <w:bCs/>
          <w:lang w:val="en-US"/>
        </w:rPr>
        <w:t xml:space="preserve"> Feng</w:t>
      </w:r>
      <w:r>
        <w:rPr>
          <w:b/>
          <w:bCs/>
          <w:lang w:val="en-US"/>
        </w:rPr>
        <w:t xml:space="preserve"> </w:t>
      </w:r>
      <w:r>
        <w:rPr>
          <w:b/>
          <w:bCs/>
        </w:rPr>
        <w:t>(</w:t>
      </w:r>
      <w:proofErr w:type="spellStart"/>
      <w:r w:rsidR="00FB5C55">
        <w:rPr>
          <w:b/>
          <w:bCs/>
          <w:lang w:val="en-US"/>
        </w:rPr>
        <w:t>Mediatek</w:t>
      </w:r>
      <w:proofErr w:type="spellEnd"/>
      <w:r w:rsidRPr="004A7189">
        <w:rPr>
          <w:b/>
          <w:bCs/>
        </w:rPr>
        <w:t>):</w:t>
      </w:r>
    </w:p>
    <w:p w14:paraId="7CCB27D3" w14:textId="77777777" w:rsidR="000E4324" w:rsidRPr="000E4324" w:rsidRDefault="000E4324" w:rsidP="00A63B61"/>
    <w:p w14:paraId="237B8C9C" w14:textId="29FF928C" w:rsidR="008C1E52" w:rsidRDefault="008C1E52" w:rsidP="008C1E52">
      <w:pPr>
        <w:rPr>
          <w:lang w:val="en-US"/>
        </w:rPr>
      </w:pPr>
      <w:r>
        <w:rPr>
          <w:lang w:val="en-US"/>
        </w:rPr>
        <w:t>Run out of time</w:t>
      </w:r>
      <w:r w:rsidR="00A85301">
        <w:rPr>
          <w:lang w:val="en-US"/>
        </w:rPr>
        <w:t xml:space="preserve"> during the discussion</w:t>
      </w:r>
      <w:r w:rsidR="00D00144">
        <w:rPr>
          <w:lang w:val="en-US"/>
        </w:rPr>
        <w:t>s</w:t>
      </w:r>
      <w:r>
        <w:rPr>
          <w:lang w:val="en-US"/>
        </w:rPr>
        <w:t>.</w:t>
      </w:r>
    </w:p>
    <w:p w14:paraId="6D2BCB24" w14:textId="441D094E" w:rsidR="00E163EC" w:rsidRDefault="00E163EC" w:rsidP="008C1E52">
      <w:pPr>
        <w:rPr>
          <w:lang w:val="en-US"/>
        </w:rPr>
      </w:pPr>
    </w:p>
    <w:p w14:paraId="28FADE76" w14:textId="1F6DBE00" w:rsidR="00E163EC" w:rsidRDefault="006D3E7D" w:rsidP="008C1E52">
      <w:pPr>
        <w:rPr>
          <w:lang w:val="en-US"/>
        </w:rPr>
      </w:pPr>
      <w:r>
        <w:rPr>
          <w:lang w:val="en-US"/>
        </w:rPr>
        <w:t xml:space="preserve">The chair asks about </w:t>
      </w:r>
      <w:proofErr w:type="gramStart"/>
      <w:r>
        <w:rPr>
          <w:lang w:val="en-US"/>
        </w:rPr>
        <w:t>future plans</w:t>
      </w:r>
      <w:proofErr w:type="gramEnd"/>
      <w:r>
        <w:rPr>
          <w:lang w:val="en-US"/>
        </w:rPr>
        <w:t>. Julia explains she wants to continue the discussion and then run the SPs.</w:t>
      </w:r>
    </w:p>
    <w:p w14:paraId="38362446" w14:textId="77777777" w:rsidR="008C1E52" w:rsidRDefault="008C1E52" w:rsidP="008C1E52">
      <w:pPr>
        <w:rPr>
          <w:lang w:val="en-US"/>
        </w:rPr>
      </w:pPr>
    </w:p>
    <w:p w14:paraId="55CE13E3" w14:textId="77777777" w:rsidR="008C1E52" w:rsidRPr="004A7189" w:rsidRDefault="008C1E52" w:rsidP="00E350D3">
      <w:pPr>
        <w:numPr>
          <w:ilvl w:val="0"/>
          <w:numId w:val="52"/>
        </w:numPr>
        <w:rPr>
          <w:bCs/>
        </w:rPr>
      </w:pPr>
      <w:r w:rsidRPr="004A7189">
        <w:rPr>
          <w:bCs/>
        </w:rPr>
        <w:t xml:space="preserve">The chair asks if there is AoB. No response from the group. </w:t>
      </w:r>
    </w:p>
    <w:p w14:paraId="5DDDD5C9" w14:textId="2300FB4B" w:rsidR="008C1E52" w:rsidRPr="004A7189" w:rsidRDefault="008C1E52" w:rsidP="00E350D3">
      <w:pPr>
        <w:numPr>
          <w:ilvl w:val="0"/>
          <w:numId w:val="52"/>
        </w:numPr>
        <w:rPr>
          <w:bCs/>
        </w:rPr>
      </w:pPr>
      <w:r w:rsidRPr="004A7189">
        <w:rPr>
          <w:bCs/>
        </w:rPr>
        <w:t>The meeting is adjo</w:t>
      </w:r>
      <w:r>
        <w:rPr>
          <w:bCs/>
        </w:rPr>
        <w:t xml:space="preserve">urned without objection at </w:t>
      </w:r>
      <w:r w:rsidR="0087750F">
        <w:rPr>
          <w:bCs/>
          <w:lang w:val="en-US"/>
        </w:rPr>
        <w:t>12</w:t>
      </w:r>
      <w:r>
        <w:rPr>
          <w:bCs/>
        </w:rPr>
        <w:t>:</w:t>
      </w:r>
      <w:r w:rsidR="0087750F">
        <w:rPr>
          <w:bCs/>
          <w:lang w:val="en-US"/>
        </w:rPr>
        <w:t>0</w:t>
      </w:r>
      <w:r w:rsidR="00E350D3">
        <w:rPr>
          <w:bCs/>
          <w:lang w:val="en-US"/>
        </w:rPr>
        <w:t>1</w:t>
      </w:r>
      <w:r>
        <w:rPr>
          <w:bCs/>
        </w:rPr>
        <w:t xml:space="preserve"> </w:t>
      </w:r>
      <w:r w:rsidR="0087750F">
        <w:rPr>
          <w:bCs/>
          <w:lang w:val="en-US"/>
        </w:rPr>
        <w:t>p</w:t>
      </w:r>
      <w:r w:rsidRPr="004A7189">
        <w:rPr>
          <w:bCs/>
        </w:rPr>
        <w:t>m ET.</w:t>
      </w:r>
    </w:p>
    <w:p w14:paraId="1E1E2F76" w14:textId="77777777" w:rsidR="00A63B61" w:rsidRPr="00A63B61" w:rsidRDefault="00A63B61" w:rsidP="001F73BF"/>
    <w:sectPr w:rsidR="00A63B61" w:rsidRPr="00A63B61">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AC68" w14:textId="77777777" w:rsidR="00172E06" w:rsidRDefault="00172E06">
      <w:r>
        <w:separator/>
      </w:r>
    </w:p>
  </w:endnote>
  <w:endnote w:type="continuationSeparator" w:id="0">
    <w:p w14:paraId="1475DE28" w14:textId="77777777" w:rsidR="00172E06" w:rsidRDefault="00172E06">
      <w:r>
        <w:continuationSeparator/>
      </w:r>
    </w:p>
  </w:endnote>
  <w:endnote w:type="continuationNotice" w:id="1">
    <w:p w14:paraId="6FCEC9B9" w14:textId="77777777" w:rsidR="00172E06" w:rsidRDefault="0017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9B50F1">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EF72" w14:textId="77777777" w:rsidR="00172E06" w:rsidRDefault="00172E06">
      <w:r>
        <w:separator/>
      </w:r>
    </w:p>
  </w:footnote>
  <w:footnote w:type="continuationSeparator" w:id="0">
    <w:p w14:paraId="5C5A51EF" w14:textId="77777777" w:rsidR="00172E06" w:rsidRDefault="00172E06">
      <w:r>
        <w:continuationSeparator/>
      </w:r>
    </w:p>
  </w:footnote>
  <w:footnote w:type="continuationNotice" w:id="1">
    <w:p w14:paraId="54D7F11E" w14:textId="77777777" w:rsidR="00172E06" w:rsidRDefault="00172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7470A32" w:rsidR="0081440A" w:rsidRDefault="009B50F1">
    <w:pPr>
      <w:pStyle w:val="Header"/>
      <w:tabs>
        <w:tab w:val="clear" w:pos="6480"/>
        <w:tab w:val="center" w:pos="4680"/>
        <w:tab w:val="right" w:pos="9360"/>
      </w:tabs>
    </w:pPr>
    <w:fldSimple w:instr=" KEYWORDS  \* MERGEFORMAT ">
      <w:r w:rsidR="002F5697">
        <w:t>July</w:t>
      </w:r>
      <w:r w:rsidR="00190D5A">
        <w:t>-Sept</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AB5855">
        <w:t>1185</w:t>
      </w:r>
      <w:r w:rsidR="0081440A">
        <w:t>r</w:t>
      </w:r>
    </w:fldSimple>
    <w:r w:rsidR="007E1625">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B8287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5275A"/>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8"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A73A31"/>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2706978"/>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E4B302D"/>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21052D4"/>
    <w:multiLevelType w:val="hybridMultilevel"/>
    <w:tmpl w:val="67DCBD6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4B95D13"/>
    <w:multiLevelType w:val="hybridMultilevel"/>
    <w:tmpl w:val="FE5CB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3FA151FA"/>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6C3F41"/>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41" w15:restartNumberingAfterBreak="0">
    <w:nsid w:val="54050B2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4"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DA839BE"/>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C7A5A3B"/>
    <w:multiLevelType w:val="hybridMultilevel"/>
    <w:tmpl w:val="926A765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50"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CD717A1"/>
    <w:multiLevelType w:val="hybridMultilevel"/>
    <w:tmpl w:val="FE1C2F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8"/>
  </w:num>
  <w:num w:numId="2" w16cid:durableId="2056274026">
    <w:abstractNumId w:val="32"/>
  </w:num>
  <w:num w:numId="3" w16cid:durableId="1947076541">
    <w:abstractNumId w:val="44"/>
  </w:num>
  <w:num w:numId="4" w16cid:durableId="1522159760">
    <w:abstractNumId w:val="0"/>
  </w:num>
  <w:num w:numId="5" w16cid:durableId="2060399837">
    <w:abstractNumId w:val="46"/>
  </w:num>
  <w:num w:numId="6" w16cid:durableId="1092818333">
    <w:abstractNumId w:val="31"/>
  </w:num>
  <w:num w:numId="7" w16cid:durableId="312638130">
    <w:abstractNumId w:val="17"/>
  </w:num>
  <w:num w:numId="8" w16cid:durableId="1296906966">
    <w:abstractNumId w:val="36"/>
  </w:num>
  <w:num w:numId="9" w16cid:durableId="1662467287">
    <w:abstractNumId w:val="47"/>
  </w:num>
  <w:num w:numId="10" w16cid:durableId="646859890">
    <w:abstractNumId w:val="42"/>
  </w:num>
  <w:num w:numId="11" w16cid:durableId="1729575121">
    <w:abstractNumId w:val="8"/>
  </w:num>
  <w:num w:numId="12" w16cid:durableId="1852793052">
    <w:abstractNumId w:val="9"/>
  </w:num>
  <w:num w:numId="13" w16cid:durableId="475294837">
    <w:abstractNumId w:val="43"/>
  </w:num>
  <w:num w:numId="14" w16cid:durableId="1604726864">
    <w:abstractNumId w:val="15"/>
  </w:num>
  <w:num w:numId="15" w16cid:durableId="301425041">
    <w:abstractNumId w:val="12"/>
  </w:num>
  <w:num w:numId="16" w16cid:durableId="1870679436">
    <w:abstractNumId w:val="5"/>
  </w:num>
  <w:num w:numId="17" w16cid:durableId="410352993">
    <w:abstractNumId w:val="37"/>
  </w:num>
  <w:num w:numId="18" w16cid:durableId="176119900">
    <w:abstractNumId w:val="40"/>
  </w:num>
  <w:num w:numId="19" w16cid:durableId="623080153">
    <w:abstractNumId w:val="16"/>
  </w:num>
  <w:num w:numId="20" w16cid:durableId="1756049714">
    <w:abstractNumId w:val="27"/>
  </w:num>
  <w:num w:numId="21" w16cid:durableId="754669444">
    <w:abstractNumId w:val="49"/>
  </w:num>
  <w:num w:numId="22" w16cid:durableId="1755666337">
    <w:abstractNumId w:val="22"/>
  </w:num>
  <w:num w:numId="23" w16cid:durableId="279537181">
    <w:abstractNumId w:val="10"/>
  </w:num>
  <w:num w:numId="24" w16cid:durableId="642733073">
    <w:abstractNumId w:val="11"/>
  </w:num>
  <w:num w:numId="25" w16cid:durableId="485517814">
    <w:abstractNumId w:val="13"/>
  </w:num>
  <w:num w:numId="26" w16cid:durableId="995065217">
    <w:abstractNumId w:val="35"/>
  </w:num>
  <w:num w:numId="27" w16cid:durableId="386295416">
    <w:abstractNumId w:val="39"/>
  </w:num>
  <w:num w:numId="28" w16cid:durableId="684597663">
    <w:abstractNumId w:val="3"/>
  </w:num>
  <w:num w:numId="29" w16cid:durableId="397557898">
    <w:abstractNumId w:val="7"/>
  </w:num>
  <w:num w:numId="30" w16cid:durableId="919022911">
    <w:abstractNumId w:val="34"/>
  </w:num>
  <w:num w:numId="31" w16cid:durableId="43717570">
    <w:abstractNumId w:val="29"/>
  </w:num>
  <w:num w:numId="32" w16cid:durableId="1880584667">
    <w:abstractNumId w:val="28"/>
  </w:num>
  <w:num w:numId="33" w16cid:durableId="1105341224">
    <w:abstractNumId w:val="19"/>
  </w:num>
  <w:num w:numId="34" w16cid:durableId="203490983">
    <w:abstractNumId w:val="24"/>
  </w:num>
  <w:num w:numId="35" w16cid:durableId="1376659660">
    <w:abstractNumId w:val="1"/>
  </w:num>
  <w:num w:numId="36" w16cid:durableId="372389603">
    <w:abstractNumId w:val="21"/>
  </w:num>
  <w:num w:numId="37" w16cid:durableId="1697734799">
    <w:abstractNumId w:val="6"/>
  </w:num>
  <w:num w:numId="38" w16cid:durableId="61493607">
    <w:abstractNumId w:val="51"/>
  </w:num>
  <w:num w:numId="39" w16cid:durableId="704333788">
    <w:abstractNumId w:val="38"/>
  </w:num>
  <w:num w:numId="40" w16cid:durableId="1256985971">
    <w:abstractNumId w:val="2"/>
  </w:num>
  <w:num w:numId="41" w16cid:durableId="1793594369">
    <w:abstractNumId w:val="33"/>
  </w:num>
  <w:num w:numId="42" w16cid:durableId="1728452500">
    <w:abstractNumId w:val="45"/>
  </w:num>
  <w:num w:numId="43" w16cid:durableId="480998093">
    <w:abstractNumId w:val="30"/>
  </w:num>
  <w:num w:numId="44" w16cid:durableId="1892030854">
    <w:abstractNumId w:val="25"/>
  </w:num>
  <w:num w:numId="45" w16cid:durableId="1689482932">
    <w:abstractNumId w:val="20"/>
  </w:num>
  <w:num w:numId="46" w16cid:durableId="724832801">
    <w:abstractNumId w:val="52"/>
  </w:num>
  <w:num w:numId="47" w16cid:durableId="1525630653">
    <w:abstractNumId w:val="26"/>
  </w:num>
  <w:num w:numId="48" w16cid:durableId="1766532415">
    <w:abstractNumId w:val="14"/>
  </w:num>
  <w:num w:numId="49" w16cid:durableId="1753771952">
    <w:abstractNumId w:val="4"/>
  </w:num>
  <w:num w:numId="50" w16cid:durableId="1766999320">
    <w:abstractNumId w:val="50"/>
  </w:num>
  <w:num w:numId="51" w16cid:durableId="348718514">
    <w:abstractNumId w:val="41"/>
  </w:num>
  <w:num w:numId="52" w16cid:durableId="1343312694">
    <w:abstractNumId w:val="48"/>
  </w:num>
  <w:num w:numId="53" w16cid:durableId="1130242744">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7F6"/>
    <w:rsid w:val="00000ACB"/>
    <w:rsid w:val="00000B18"/>
    <w:rsid w:val="00000E7A"/>
    <w:rsid w:val="00000E82"/>
    <w:rsid w:val="00001118"/>
    <w:rsid w:val="0000123F"/>
    <w:rsid w:val="000012F1"/>
    <w:rsid w:val="0000285A"/>
    <w:rsid w:val="000029FC"/>
    <w:rsid w:val="00002E68"/>
    <w:rsid w:val="0000379B"/>
    <w:rsid w:val="0000383A"/>
    <w:rsid w:val="00003C21"/>
    <w:rsid w:val="00003FCD"/>
    <w:rsid w:val="000042E6"/>
    <w:rsid w:val="00004942"/>
    <w:rsid w:val="00005418"/>
    <w:rsid w:val="000059A4"/>
    <w:rsid w:val="000059C2"/>
    <w:rsid w:val="00005A27"/>
    <w:rsid w:val="00005BBD"/>
    <w:rsid w:val="00005EA0"/>
    <w:rsid w:val="0000623C"/>
    <w:rsid w:val="00006397"/>
    <w:rsid w:val="00006A82"/>
    <w:rsid w:val="00006E16"/>
    <w:rsid w:val="00007633"/>
    <w:rsid w:val="00007662"/>
    <w:rsid w:val="000079FF"/>
    <w:rsid w:val="00007D78"/>
    <w:rsid w:val="00010D54"/>
    <w:rsid w:val="0001158E"/>
    <w:rsid w:val="0001243F"/>
    <w:rsid w:val="00012808"/>
    <w:rsid w:val="00012934"/>
    <w:rsid w:val="00012A1E"/>
    <w:rsid w:val="000132E4"/>
    <w:rsid w:val="000133E5"/>
    <w:rsid w:val="0001385A"/>
    <w:rsid w:val="00013AFB"/>
    <w:rsid w:val="00013E68"/>
    <w:rsid w:val="0001444A"/>
    <w:rsid w:val="00014E1B"/>
    <w:rsid w:val="00014F3B"/>
    <w:rsid w:val="000151D6"/>
    <w:rsid w:val="0001522C"/>
    <w:rsid w:val="0001535B"/>
    <w:rsid w:val="000153DC"/>
    <w:rsid w:val="0001582A"/>
    <w:rsid w:val="00015850"/>
    <w:rsid w:val="00016AD5"/>
    <w:rsid w:val="00017025"/>
    <w:rsid w:val="0001734B"/>
    <w:rsid w:val="000174CD"/>
    <w:rsid w:val="00017617"/>
    <w:rsid w:val="00017C1B"/>
    <w:rsid w:val="00020332"/>
    <w:rsid w:val="0002086B"/>
    <w:rsid w:val="00020FBB"/>
    <w:rsid w:val="0002365F"/>
    <w:rsid w:val="0002375C"/>
    <w:rsid w:val="00023761"/>
    <w:rsid w:val="000238F6"/>
    <w:rsid w:val="00023AC2"/>
    <w:rsid w:val="00024470"/>
    <w:rsid w:val="000257ED"/>
    <w:rsid w:val="000259C9"/>
    <w:rsid w:val="00025F62"/>
    <w:rsid w:val="00026114"/>
    <w:rsid w:val="000264E1"/>
    <w:rsid w:val="00026AA3"/>
    <w:rsid w:val="00026AF3"/>
    <w:rsid w:val="0002723B"/>
    <w:rsid w:val="00027274"/>
    <w:rsid w:val="000272AE"/>
    <w:rsid w:val="000277B8"/>
    <w:rsid w:val="00027D9D"/>
    <w:rsid w:val="00027F57"/>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4DB"/>
    <w:rsid w:val="0003692D"/>
    <w:rsid w:val="00036B8C"/>
    <w:rsid w:val="00036DE6"/>
    <w:rsid w:val="000379B9"/>
    <w:rsid w:val="000406AA"/>
    <w:rsid w:val="00041043"/>
    <w:rsid w:val="000412FF"/>
    <w:rsid w:val="00041335"/>
    <w:rsid w:val="00041363"/>
    <w:rsid w:val="0004149D"/>
    <w:rsid w:val="000414A8"/>
    <w:rsid w:val="00041EAF"/>
    <w:rsid w:val="00042090"/>
    <w:rsid w:val="000423DB"/>
    <w:rsid w:val="00042EFE"/>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027"/>
    <w:rsid w:val="00054818"/>
    <w:rsid w:val="00054C90"/>
    <w:rsid w:val="00054F84"/>
    <w:rsid w:val="0005502E"/>
    <w:rsid w:val="00055031"/>
    <w:rsid w:val="00055411"/>
    <w:rsid w:val="00055551"/>
    <w:rsid w:val="0005568D"/>
    <w:rsid w:val="000558B5"/>
    <w:rsid w:val="00055C43"/>
    <w:rsid w:val="00055E3D"/>
    <w:rsid w:val="00056F38"/>
    <w:rsid w:val="00060D03"/>
    <w:rsid w:val="00061EA5"/>
    <w:rsid w:val="00062324"/>
    <w:rsid w:val="000624DF"/>
    <w:rsid w:val="00063DE9"/>
    <w:rsid w:val="000640F1"/>
    <w:rsid w:val="0006454A"/>
    <w:rsid w:val="00064BA4"/>
    <w:rsid w:val="000650DA"/>
    <w:rsid w:val="000652E4"/>
    <w:rsid w:val="00065372"/>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694"/>
    <w:rsid w:val="00070787"/>
    <w:rsid w:val="00070CBC"/>
    <w:rsid w:val="000714F1"/>
    <w:rsid w:val="00071842"/>
    <w:rsid w:val="00071D5D"/>
    <w:rsid w:val="00072161"/>
    <w:rsid w:val="00072245"/>
    <w:rsid w:val="000723F8"/>
    <w:rsid w:val="00072B0B"/>
    <w:rsid w:val="00072DA9"/>
    <w:rsid w:val="00072FC2"/>
    <w:rsid w:val="00073BE9"/>
    <w:rsid w:val="00073CE3"/>
    <w:rsid w:val="00073E5C"/>
    <w:rsid w:val="000740EA"/>
    <w:rsid w:val="00075450"/>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3A0"/>
    <w:rsid w:val="00086DA3"/>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134"/>
    <w:rsid w:val="000965F3"/>
    <w:rsid w:val="00096604"/>
    <w:rsid w:val="00096817"/>
    <w:rsid w:val="00096938"/>
    <w:rsid w:val="00096E72"/>
    <w:rsid w:val="0009708B"/>
    <w:rsid w:val="000970F4"/>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094"/>
    <w:rsid w:val="000A4332"/>
    <w:rsid w:val="000A4387"/>
    <w:rsid w:val="000A43C5"/>
    <w:rsid w:val="000A44D2"/>
    <w:rsid w:val="000A45AE"/>
    <w:rsid w:val="000A46C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98D"/>
    <w:rsid w:val="000B5A8B"/>
    <w:rsid w:val="000B5DAE"/>
    <w:rsid w:val="000B63FB"/>
    <w:rsid w:val="000B6D2A"/>
    <w:rsid w:val="000B76C9"/>
    <w:rsid w:val="000B77F4"/>
    <w:rsid w:val="000B7989"/>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8BB"/>
    <w:rsid w:val="000C4239"/>
    <w:rsid w:val="000C4353"/>
    <w:rsid w:val="000C4848"/>
    <w:rsid w:val="000C4BFE"/>
    <w:rsid w:val="000C517B"/>
    <w:rsid w:val="000C51E7"/>
    <w:rsid w:val="000C520A"/>
    <w:rsid w:val="000C5303"/>
    <w:rsid w:val="000C5441"/>
    <w:rsid w:val="000C5A09"/>
    <w:rsid w:val="000C5A33"/>
    <w:rsid w:val="000C5CA8"/>
    <w:rsid w:val="000C5F8B"/>
    <w:rsid w:val="000C6018"/>
    <w:rsid w:val="000C648D"/>
    <w:rsid w:val="000C690D"/>
    <w:rsid w:val="000C789C"/>
    <w:rsid w:val="000C7B35"/>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4FF8"/>
    <w:rsid w:val="000D541C"/>
    <w:rsid w:val="000D58D7"/>
    <w:rsid w:val="000D5A55"/>
    <w:rsid w:val="000D5C8B"/>
    <w:rsid w:val="000D5FAF"/>
    <w:rsid w:val="000D695A"/>
    <w:rsid w:val="000D6C12"/>
    <w:rsid w:val="000D73E8"/>
    <w:rsid w:val="000D7742"/>
    <w:rsid w:val="000D7A8A"/>
    <w:rsid w:val="000E05B9"/>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324"/>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A8C"/>
    <w:rsid w:val="000F6CB1"/>
    <w:rsid w:val="000F6D2F"/>
    <w:rsid w:val="000F6D61"/>
    <w:rsid w:val="000F7217"/>
    <w:rsid w:val="000F7358"/>
    <w:rsid w:val="000F7B44"/>
    <w:rsid w:val="00100442"/>
    <w:rsid w:val="001008FF"/>
    <w:rsid w:val="001010B6"/>
    <w:rsid w:val="0010136D"/>
    <w:rsid w:val="00101687"/>
    <w:rsid w:val="00101A8F"/>
    <w:rsid w:val="001020D1"/>
    <w:rsid w:val="00102289"/>
    <w:rsid w:val="001027E4"/>
    <w:rsid w:val="00102C92"/>
    <w:rsid w:val="001032CF"/>
    <w:rsid w:val="0010373A"/>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6B"/>
    <w:rsid w:val="00115BB0"/>
    <w:rsid w:val="00115DE7"/>
    <w:rsid w:val="0011653C"/>
    <w:rsid w:val="001167AA"/>
    <w:rsid w:val="001167F5"/>
    <w:rsid w:val="00117C62"/>
    <w:rsid w:val="00120036"/>
    <w:rsid w:val="00120098"/>
    <w:rsid w:val="00120245"/>
    <w:rsid w:val="00120474"/>
    <w:rsid w:val="001209C9"/>
    <w:rsid w:val="00120D22"/>
    <w:rsid w:val="00121653"/>
    <w:rsid w:val="0012188D"/>
    <w:rsid w:val="00121DB1"/>
    <w:rsid w:val="001220F7"/>
    <w:rsid w:val="0012213E"/>
    <w:rsid w:val="00122F2C"/>
    <w:rsid w:val="0012328D"/>
    <w:rsid w:val="0012376F"/>
    <w:rsid w:val="00123E2F"/>
    <w:rsid w:val="00124C74"/>
    <w:rsid w:val="00125007"/>
    <w:rsid w:val="00125017"/>
    <w:rsid w:val="00125622"/>
    <w:rsid w:val="00125C59"/>
    <w:rsid w:val="00125D71"/>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7AB"/>
    <w:rsid w:val="0013589B"/>
    <w:rsid w:val="00135A00"/>
    <w:rsid w:val="00135A99"/>
    <w:rsid w:val="00135FAF"/>
    <w:rsid w:val="00136009"/>
    <w:rsid w:val="001365DC"/>
    <w:rsid w:val="00137164"/>
    <w:rsid w:val="00140749"/>
    <w:rsid w:val="00140D6B"/>
    <w:rsid w:val="00141187"/>
    <w:rsid w:val="0014184C"/>
    <w:rsid w:val="0014191E"/>
    <w:rsid w:val="00141C44"/>
    <w:rsid w:val="001424B2"/>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B92"/>
    <w:rsid w:val="00150EBE"/>
    <w:rsid w:val="00151149"/>
    <w:rsid w:val="00151C68"/>
    <w:rsid w:val="00151D13"/>
    <w:rsid w:val="0015209A"/>
    <w:rsid w:val="001523D0"/>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57DB5"/>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E06"/>
    <w:rsid w:val="00172FE8"/>
    <w:rsid w:val="001732FC"/>
    <w:rsid w:val="0017380A"/>
    <w:rsid w:val="001738E6"/>
    <w:rsid w:val="0017406D"/>
    <w:rsid w:val="001740A5"/>
    <w:rsid w:val="001743CC"/>
    <w:rsid w:val="0017455E"/>
    <w:rsid w:val="0017457F"/>
    <w:rsid w:val="001747C1"/>
    <w:rsid w:val="00174B86"/>
    <w:rsid w:val="00175DCF"/>
    <w:rsid w:val="00176058"/>
    <w:rsid w:val="001764F6"/>
    <w:rsid w:val="00176962"/>
    <w:rsid w:val="00176FC2"/>
    <w:rsid w:val="00176FF1"/>
    <w:rsid w:val="0017719D"/>
    <w:rsid w:val="00177245"/>
    <w:rsid w:val="00177E9F"/>
    <w:rsid w:val="00177F93"/>
    <w:rsid w:val="001800CD"/>
    <w:rsid w:val="0018058C"/>
    <w:rsid w:val="0018079C"/>
    <w:rsid w:val="0018107F"/>
    <w:rsid w:val="001810B4"/>
    <w:rsid w:val="0018155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EA"/>
    <w:rsid w:val="00194453"/>
    <w:rsid w:val="00194D3F"/>
    <w:rsid w:val="00194DBF"/>
    <w:rsid w:val="00195148"/>
    <w:rsid w:val="00195BB9"/>
    <w:rsid w:val="00196162"/>
    <w:rsid w:val="001968EC"/>
    <w:rsid w:val="00196BFA"/>
    <w:rsid w:val="0019706B"/>
    <w:rsid w:val="00197474"/>
    <w:rsid w:val="00197683"/>
    <w:rsid w:val="001978FC"/>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6EA2"/>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28A"/>
    <w:rsid w:val="001B2478"/>
    <w:rsid w:val="001B283C"/>
    <w:rsid w:val="001B28B3"/>
    <w:rsid w:val="001B2E50"/>
    <w:rsid w:val="001B2E94"/>
    <w:rsid w:val="001B2ECC"/>
    <w:rsid w:val="001B2FAA"/>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743"/>
    <w:rsid w:val="001B6AAE"/>
    <w:rsid w:val="001B6CFC"/>
    <w:rsid w:val="001B6DB9"/>
    <w:rsid w:val="001B6F59"/>
    <w:rsid w:val="001B717C"/>
    <w:rsid w:val="001B77D9"/>
    <w:rsid w:val="001B7842"/>
    <w:rsid w:val="001B79B9"/>
    <w:rsid w:val="001B7A1E"/>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14F"/>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1A18"/>
    <w:rsid w:val="001F253B"/>
    <w:rsid w:val="001F3046"/>
    <w:rsid w:val="001F3583"/>
    <w:rsid w:val="001F3912"/>
    <w:rsid w:val="001F3C1E"/>
    <w:rsid w:val="001F3DE3"/>
    <w:rsid w:val="001F3E74"/>
    <w:rsid w:val="001F3E7C"/>
    <w:rsid w:val="001F473B"/>
    <w:rsid w:val="001F4A07"/>
    <w:rsid w:val="001F4A96"/>
    <w:rsid w:val="001F4C49"/>
    <w:rsid w:val="001F54E2"/>
    <w:rsid w:val="001F6068"/>
    <w:rsid w:val="001F6395"/>
    <w:rsid w:val="001F668D"/>
    <w:rsid w:val="001F67CF"/>
    <w:rsid w:val="001F6AC7"/>
    <w:rsid w:val="001F6D43"/>
    <w:rsid w:val="001F73B3"/>
    <w:rsid w:val="001F73BF"/>
    <w:rsid w:val="001F73CD"/>
    <w:rsid w:val="001F7AEA"/>
    <w:rsid w:val="002000FB"/>
    <w:rsid w:val="002009B7"/>
    <w:rsid w:val="00200DD6"/>
    <w:rsid w:val="00200FD0"/>
    <w:rsid w:val="0020116A"/>
    <w:rsid w:val="002011D2"/>
    <w:rsid w:val="00201296"/>
    <w:rsid w:val="002015CD"/>
    <w:rsid w:val="00201CFA"/>
    <w:rsid w:val="002024A1"/>
    <w:rsid w:val="002031C8"/>
    <w:rsid w:val="00203BDE"/>
    <w:rsid w:val="00203C01"/>
    <w:rsid w:val="00203CF3"/>
    <w:rsid w:val="00203EB3"/>
    <w:rsid w:val="002045CC"/>
    <w:rsid w:val="00204E66"/>
    <w:rsid w:val="0020518F"/>
    <w:rsid w:val="00205368"/>
    <w:rsid w:val="002053D3"/>
    <w:rsid w:val="0020572F"/>
    <w:rsid w:val="00205BB4"/>
    <w:rsid w:val="00205BCA"/>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4D83"/>
    <w:rsid w:val="002250ED"/>
    <w:rsid w:val="002253B7"/>
    <w:rsid w:val="00225823"/>
    <w:rsid w:val="00225BD8"/>
    <w:rsid w:val="00225C69"/>
    <w:rsid w:val="00225D1D"/>
    <w:rsid w:val="00225E78"/>
    <w:rsid w:val="00226D62"/>
    <w:rsid w:val="002270EB"/>
    <w:rsid w:val="00227283"/>
    <w:rsid w:val="0022750C"/>
    <w:rsid w:val="00227F06"/>
    <w:rsid w:val="00230B2C"/>
    <w:rsid w:val="00230B30"/>
    <w:rsid w:val="00230F7C"/>
    <w:rsid w:val="00231123"/>
    <w:rsid w:val="00232461"/>
    <w:rsid w:val="002324D7"/>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779"/>
    <w:rsid w:val="002407BA"/>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4F80"/>
    <w:rsid w:val="0024545E"/>
    <w:rsid w:val="002459A9"/>
    <w:rsid w:val="00245A06"/>
    <w:rsid w:val="00245A44"/>
    <w:rsid w:val="00245D83"/>
    <w:rsid w:val="002465F7"/>
    <w:rsid w:val="00247413"/>
    <w:rsid w:val="002476D2"/>
    <w:rsid w:val="00247D6D"/>
    <w:rsid w:val="002500CC"/>
    <w:rsid w:val="002501ED"/>
    <w:rsid w:val="0025088B"/>
    <w:rsid w:val="00250922"/>
    <w:rsid w:val="00250986"/>
    <w:rsid w:val="00250AF0"/>
    <w:rsid w:val="00250C09"/>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4FE"/>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45AC"/>
    <w:rsid w:val="0026467E"/>
    <w:rsid w:val="002649DE"/>
    <w:rsid w:val="00264E6B"/>
    <w:rsid w:val="00265644"/>
    <w:rsid w:val="002656CE"/>
    <w:rsid w:val="00265A4E"/>
    <w:rsid w:val="00265D37"/>
    <w:rsid w:val="00265DB0"/>
    <w:rsid w:val="002662BD"/>
    <w:rsid w:val="0026716E"/>
    <w:rsid w:val="002679E7"/>
    <w:rsid w:val="00267ADE"/>
    <w:rsid w:val="00267EF4"/>
    <w:rsid w:val="0027134B"/>
    <w:rsid w:val="00271593"/>
    <w:rsid w:val="00271C1E"/>
    <w:rsid w:val="00272797"/>
    <w:rsid w:val="00273926"/>
    <w:rsid w:val="00273E4B"/>
    <w:rsid w:val="00273FFD"/>
    <w:rsid w:val="00274360"/>
    <w:rsid w:val="00274432"/>
    <w:rsid w:val="00274701"/>
    <w:rsid w:val="00274AE5"/>
    <w:rsid w:val="00274D27"/>
    <w:rsid w:val="0027662A"/>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5C66"/>
    <w:rsid w:val="002860EF"/>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268"/>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362"/>
    <w:rsid w:val="002A7A6D"/>
    <w:rsid w:val="002B0458"/>
    <w:rsid w:val="002B0C3C"/>
    <w:rsid w:val="002B0E4E"/>
    <w:rsid w:val="002B1091"/>
    <w:rsid w:val="002B1C11"/>
    <w:rsid w:val="002B1CCD"/>
    <w:rsid w:val="002B1D00"/>
    <w:rsid w:val="002B1DAB"/>
    <w:rsid w:val="002B21D8"/>
    <w:rsid w:val="002B26F8"/>
    <w:rsid w:val="002B29D3"/>
    <w:rsid w:val="002B3DA9"/>
    <w:rsid w:val="002B47E1"/>
    <w:rsid w:val="002B4ED3"/>
    <w:rsid w:val="002B5272"/>
    <w:rsid w:val="002B55F5"/>
    <w:rsid w:val="002B56FF"/>
    <w:rsid w:val="002B5743"/>
    <w:rsid w:val="002B5930"/>
    <w:rsid w:val="002B6355"/>
    <w:rsid w:val="002B65E2"/>
    <w:rsid w:val="002B7BB4"/>
    <w:rsid w:val="002C025B"/>
    <w:rsid w:val="002C10F5"/>
    <w:rsid w:val="002C121F"/>
    <w:rsid w:val="002C16CD"/>
    <w:rsid w:val="002C1787"/>
    <w:rsid w:val="002C178A"/>
    <w:rsid w:val="002C1861"/>
    <w:rsid w:val="002C1DF9"/>
    <w:rsid w:val="002C2204"/>
    <w:rsid w:val="002C2450"/>
    <w:rsid w:val="002C30D2"/>
    <w:rsid w:val="002C3440"/>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E9E"/>
    <w:rsid w:val="002C7FC9"/>
    <w:rsid w:val="002D0725"/>
    <w:rsid w:val="002D0C8F"/>
    <w:rsid w:val="002D0D31"/>
    <w:rsid w:val="002D1AAC"/>
    <w:rsid w:val="002D1CFE"/>
    <w:rsid w:val="002D1DED"/>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757"/>
    <w:rsid w:val="002D7810"/>
    <w:rsid w:val="002E009F"/>
    <w:rsid w:val="002E03B9"/>
    <w:rsid w:val="002E051C"/>
    <w:rsid w:val="002E0E6F"/>
    <w:rsid w:val="002E0F2E"/>
    <w:rsid w:val="002E0F6A"/>
    <w:rsid w:val="002E11A3"/>
    <w:rsid w:val="002E157B"/>
    <w:rsid w:val="002E18BA"/>
    <w:rsid w:val="002E2062"/>
    <w:rsid w:val="002E2841"/>
    <w:rsid w:val="002E342A"/>
    <w:rsid w:val="002E34F8"/>
    <w:rsid w:val="002E3852"/>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25E"/>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A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168B"/>
    <w:rsid w:val="00331701"/>
    <w:rsid w:val="00332161"/>
    <w:rsid w:val="003327CD"/>
    <w:rsid w:val="00332A11"/>
    <w:rsid w:val="00333418"/>
    <w:rsid w:val="003338A9"/>
    <w:rsid w:val="0033397D"/>
    <w:rsid w:val="00333E57"/>
    <w:rsid w:val="003340F1"/>
    <w:rsid w:val="0033446E"/>
    <w:rsid w:val="003348C2"/>
    <w:rsid w:val="00334A50"/>
    <w:rsid w:val="00334F7F"/>
    <w:rsid w:val="00335423"/>
    <w:rsid w:val="00336FDE"/>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5A0"/>
    <w:rsid w:val="00363D5D"/>
    <w:rsid w:val="0036419B"/>
    <w:rsid w:val="00364296"/>
    <w:rsid w:val="00364D63"/>
    <w:rsid w:val="00365126"/>
    <w:rsid w:val="003652A6"/>
    <w:rsid w:val="00366094"/>
    <w:rsid w:val="003661E6"/>
    <w:rsid w:val="00366A80"/>
    <w:rsid w:val="00366E9D"/>
    <w:rsid w:val="00367571"/>
    <w:rsid w:val="00370DAA"/>
    <w:rsid w:val="00371564"/>
    <w:rsid w:val="00371D72"/>
    <w:rsid w:val="00371FD5"/>
    <w:rsid w:val="00372444"/>
    <w:rsid w:val="003729C7"/>
    <w:rsid w:val="00372C4D"/>
    <w:rsid w:val="0037311C"/>
    <w:rsid w:val="003734E8"/>
    <w:rsid w:val="00373C08"/>
    <w:rsid w:val="003741ED"/>
    <w:rsid w:val="003741F7"/>
    <w:rsid w:val="00374556"/>
    <w:rsid w:val="003746BE"/>
    <w:rsid w:val="0037488A"/>
    <w:rsid w:val="00374ACC"/>
    <w:rsid w:val="00374B77"/>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83B"/>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BCD"/>
    <w:rsid w:val="00392FA6"/>
    <w:rsid w:val="003938F0"/>
    <w:rsid w:val="003942EC"/>
    <w:rsid w:val="0039448A"/>
    <w:rsid w:val="00394EDD"/>
    <w:rsid w:val="003953BB"/>
    <w:rsid w:val="003957DA"/>
    <w:rsid w:val="00395969"/>
    <w:rsid w:val="003959B7"/>
    <w:rsid w:val="00396AF3"/>
    <w:rsid w:val="00396FC1"/>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48E"/>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409"/>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C6FB5"/>
    <w:rsid w:val="003D0511"/>
    <w:rsid w:val="003D0736"/>
    <w:rsid w:val="003D0D87"/>
    <w:rsid w:val="003D13F1"/>
    <w:rsid w:val="003D178F"/>
    <w:rsid w:val="003D1BD8"/>
    <w:rsid w:val="003D1DB5"/>
    <w:rsid w:val="003D23BD"/>
    <w:rsid w:val="003D2FC1"/>
    <w:rsid w:val="003D3128"/>
    <w:rsid w:val="003D325F"/>
    <w:rsid w:val="003D396C"/>
    <w:rsid w:val="003D3B9E"/>
    <w:rsid w:val="003D3F3B"/>
    <w:rsid w:val="003D4014"/>
    <w:rsid w:val="003D41DD"/>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3EDF"/>
    <w:rsid w:val="003F520C"/>
    <w:rsid w:val="003F5271"/>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115"/>
    <w:rsid w:val="004003C1"/>
    <w:rsid w:val="00400809"/>
    <w:rsid w:val="00400E99"/>
    <w:rsid w:val="004014CE"/>
    <w:rsid w:val="0040153F"/>
    <w:rsid w:val="00401BB7"/>
    <w:rsid w:val="00401D9C"/>
    <w:rsid w:val="004020AC"/>
    <w:rsid w:val="00402301"/>
    <w:rsid w:val="00402998"/>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4DD"/>
    <w:rsid w:val="00413618"/>
    <w:rsid w:val="00413777"/>
    <w:rsid w:val="00413780"/>
    <w:rsid w:val="00413792"/>
    <w:rsid w:val="004137D7"/>
    <w:rsid w:val="00413CF2"/>
    <w:rsid w:val="00414384"/>
    <w:rsid w:val="00414488"/>
    <w:rsid w:val="004154E4"/>
    <w:rsid w:val="0041587D"/>
    <w:rsid w:val="00415A43"/>
    <w:rsid w:val="0041603F"/>
    <w:rsid w:val="004163B5"/>
    <w:rsid w:val="004163B6"/>
    <w:rsid w:val="004168E8"/>
    <w:rsid w:val="00417146"/>
    <w:rsid w:val="00417359"/>
    <w:rsid w:val="0041760F"/>
    <w:rsid w:val="00417A95"/>
    <w:rsid w:val="00417D3D"/>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5A"/>
    <w:rsid w:val="00426877"/>
    <w:rsid w:val="004268EF"/>
    <w:rsid w:val="004275C3"/>
    <w:rsid w:val="004278FB"/>
    <w:rsid w:val="0042799B"/>
    <w:rsid w:val="00427AB6"/>
    <w:rsid w:val="00427C9D"/>
    <w:rsid w:val="00427DE4"/>
    <w:rsid w:val="00430306"/>
    <w:rsid w:val="004311EB"/>
    <w:rsid w:val="00431664"/>
    <w:rsid w:val="00431D84"/>
    <w:rsid w:val="00431DB2"/>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368"/>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7D8"/>
    <w:rsid w:val="00460A5B"/>
    <w:rsid w:val="004612C7"/>
    <w:rsid w:val="00461692"/>
    <w:rsid w:val="004617C9"/>
    <w:rsid w:val="00461DEA"/>
    <w:rsid w:val="004621ED"/>
    <w:rsid w:val="004623E9"/>
    <w:rsid w:val="00462788"/>
    <w:rsid w:val="00462B93"/>
    <w:rsid w:val="00462DF8"/>
    <w:rsid w:val="0046315C"/>
    <w:rsid w:val="004631CD"/>
    <w:rsid w:val="004632AD"/>
    <w:rsid w:val="00463833"/>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2AB"/>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0CFC"/>
    <w:rsid w:val="00480DD8"/>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E11"/>
    <w:rsid w:val="00486471"/>
    <w:rsid w:val="00486735"/>
    <w:rsid w:val="0048689E"/>
    <w:rsid w:val="004873EE"/>
    <w:rsid w:val="004876A5"/>
    <w:rsid w:val="00490FC6"/>
    <w:rsid w:val="004911F5"/>
    <w:rsid w:val="00491219"/>
    <w:rsid w:val="004924D5"/>
    <w:rsid w:val="004927A9"/>
    <w:rsid w:val="00492DC0"/>
    <w:rsid w:val="00492F01"/>
    <w:rsid w:val="00492F06"/>
    <w:rsid w:val="004931BD"/>
    <w:rsid w:val="004939C0"/>
    <w:rsid w:val="00493B84"/>
    <w:rsid w:val="004947F0"/>
    <w:rsid w:val="0049481C"/>
    <w:rsid w:val="00494995"/>
    <w:rsid w:val="00494A45"/>
    <w:rsid w:val="004956AF"/>
    <w:rsid w:val="004959A3"/>
    <w:rsid w:val="00496722"/>
    <w:rsid w:val="0049722E"/>
    <w:rsid w:val="00497397"/>
    <w:rsid w:val="00497507"/>
    <w:rsid w:val="00497771"/>
    <w:rsid w:val="00497968"/>
    <w:rsid w:val="00497D71"/>
    <w:rsid w:val="004A0EEA"/>
    <w:rsid w:val="004A113A"/>
    <w:rsid w:val="004A1331"/>
    <w:rsid w:val="004A1366"/>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6E3"/>
    <w:rsid w:val="004A68FA"/>
    <w:rsid w:val="004A6FC8"/>
    <w:rsid w:val="004A7B3A"/>
    <w:rsid w:val="004A7C87"/>
    <w:rsid w:val="004A7DBD"/>
    <w:rsid w:val="004B006A"/>
    <w:rsid w:val="004B00C4"/>
    <w:rsid w:val="004B02E7"/>
    <w:rsid w:val="004B064B"/>
    <w:rsid w:val="004B0A43"/>
    <w:rsid w:val="004B0ED1"/>
    <w:rsid w:val="004B0FCC"/>
    <w:rsid w:val="004B1241"/>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05B"/>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B48"/>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2BFF"/>
    <w:rsid w:val="004F3A5B"/>
    <w:rsid w:val="004F3E02"/>
    <w:rsid w:val="004F3EA1"/>
    <w:rsid w:val="004F3F62"/>
    <w:rsid w:val="004F485F"/>
    <w:rsid w:val="004F4CD2"/>
    <w:rsid w:val="004F5A1D"/>
    <w:rsid w:val="004F5A89"/>
    <w:rsid w:val="004F5E14"/>
    <w:rsid w:val="004F637D"/>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A1B"/>
    <w:rsid w:val="00510FC8"/>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5B67"/>
    <w:rsid w:val="00516AE0"/>
    <w:rsid w:val="00516D01"/>
    <w:rsid w:val="005174CF"/>
    <w:rsid w:val="00517AF0"/>
    <w:rsid w:val="00517D19"/>
    <w:rsid w:val="00517F32"/>
    <w:rsid w:val="005207B7"/>
    <w:rsid w:val="00520832"/>
    <w:rsid w:val="00520C3C"/>
    <w:rsid w:val="00520EA9"/>
    <w:rsid w:val="00521454"/>
    <w:rsid w:val="00521733"/>
    <w:rsid w:val="00521B29"/>
    <w:rsid w:val="00521BA4"/>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04E0"/>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4AB"/>
    <w:rsid w:val="00542B1A"/>
    <w:rsid w:val="00542ED3"/>
    <w:rsid w:val="00543234"/>
    <w:rsid w:val="005433DE"/>
    <w:rsid w:val="00543486"/>
    <w:rsid w:val="00543E49"/>
    <w:rsid w:val="005440FF"/>
    <w:rsid w:val="00544251"/>
    <w:rsid w:val="0054447A"/>
    <w:rsid w:val="00544C14"/>
    <w:rsid w:val="00545410"/>
    <w:rsid w:val="00545D6A"/>
    <w:rsid w:val="00546127"/>
    <w:rsid w:val="00546544"/>
    <w:rsid w:val="00546594"/>
    <w:rsid w:val="0054664C"/>
    <w:rsid w:val="005466A2"/>
    <w:rsid w:val="00546808"/>
    <w:rsid w:val="00546C13"/>
    <w:rsid w:val="00546F65"/>
    <w:rsid w:val="00547621"/>
    <w:rsid w:val="0055040E"/>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157"/>
    <w:rsid w:val="0055528D"/>
    <w:rsid w:val="005552C7"/>
    <w:rsid w:val="00555350"/>
    <w:rsid w:val="005555FF"/>
    <w:rsid w:val="00555822"/>
    <w:rsid w:val="00555AB0"/>
    <w:rsid w:val="00555EC5"/>
    <w:rsid w:val="005561AD"/>
    <w:rsid w:val="0055704F"/>
    <w:rsid w:val="0055778C"/>
    <w:rsid w:val="0056044D"/>
    <w:rsid w:val="00560C3D"/>
    <w:rsid w:val="005611B9"/>
    <w:rsid w:val="005613AE"/>
    <w:rsid w:val="0056152E"/>
    <w:rsid w:val="0056228A"/>
    <w:rsid w:val="005623EF"/>
    <w:rsid w:val="00562B8F"/>
    <w:rsid w:val="00563046"/>
    <w:rsid w:val="00563247"/>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215E"/>
    <w:rsid w:val="005728EA"/>
    <w:rsid w:val="00572B18"/>
    <w:rsid w:val="00572E1B"/>
    <w:rsid w:val="0057332C"/>
    <w:rsid w:val="0057353A"/>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87DC5"/>
    <w:rsid w:val="00590030"/>
    <w:rsid w:val="00590CD5"/>
    <w:rsid w:val="00591089"/>
    <w:rsid w:val="005921F0"/>
    <w:rsid w:val="00592BED"/>
    <w:rsid w:val="00592C95"/>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46"/>
    <w:rsid w:val="005A0DA0"/>
    <w:rsid w:val="005A1246"/>
    <w:rsid w:val="005A141D"/>
    <w:rsid w:val="005A148F"/>
    <w:rsid w:val="005A20D1"/>
    <w:rsid w:val="005A2106"/>
    <w:rsid w:val="005A2154"/>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513"/>
    <w:rsid w:val="005C275C"/>
    <w:rsid w:val="005C29F5"/>
    <w:rsid w:val="005C2F42"/>
    <w:rsid w:val="005C32CB"/>
    <w:rsid w:val="005C33A1"/>
    <w:rsid w:val="005C3568"/>
    <w:rsid w:val="005C4A1E"/>
    <w:rsid w:val="005C51B9"/>
    <w:rsid w:val="005C5663"/>
    <w:rsid w:val="005C60EA"/>
    <w:rsid w:val="005C6229"/>
    <w:rsid w:val="005C66EB"/>
    <w:rsid w:val="005C6C04"/>
    <w:rsid w:val="005C6EB4"/>
    <w:rsid w:val="005C7216"/>
    <w:rsid w:val="005C738E"/>
    <w:rsid w:val="005C7417"/>
    <w:rsid w:val="005C74BF"/>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2DDB"/>
    <w:rsid w:val="005D3081"/>
    <w:rsid w:val="005D3680"/>
    <w:rsid w:val="005D393A"/>
    <w:rsid w:val="005D3970"/>
    <w:rsid w:val="005D39DF"/>
    <w:rsid w:val="005D3CAE"/>
    <w:rsid w:val="005D3D47"/>
    <w:rsid w:val="005D3FCD"/>
    <w:rsid w:val="005D4040"/>
    <w:rsid w:val="005D47CC"/>
    <w:rsid w:val="005D48C0"/>
    <w:rsid w:val="005D4EEE"/>
    <w:rsid w:val="005D56E8"/>
    <w:rsid w:val="005D5ABD"/>
    <w:rsid w:val="005D5EA8"/>
    <w:rsid w:val="005D6413"/>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931"/>
    <w:rsid w:val="005E4A2E"/>
    <w:rsid w:val="005E4C99"/>
    <w:rsid w:val="005E5C13"/>
    <w:rsid w:val="005E61DC"/>
    <w:rsid w:val="005E6686"/>
    <w:rsid w:val="005E6BE3"/>
    <w:rsid w:val="005E701B"/>
    <w:rsid w:val="005E754E"/>
    <w:rsid w:val="005E7D97"/>
    <w:rsid w:val="005E7ECC"/>
    <w:rsid w:val="005F227A"/>
    <w:rsid w:val="005F2407"/>
    <w:rsid w:val="005F2502"/>
    <w:rsid w:val="005F2545"/>
    <w:rsid w:val="005F25EE"/>
    <w:rsid w:val="005F262B"/>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179"/>
    <w:rsid w:val="005F7C69"/>
    <w:rsid w:val="005F7DD6"/>
    <w:rsid w:val="0060027F"/>
    <w:rsid w:val="00600436"/>
    <w:rsid w:val="0060114E"/>
    <w:rsid w:val="006014BC"/>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055"/>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70F"/>
    <w:rsid w:val="006223ED"/>
    <w:rsid w:val="0062240A"/>
    <w:rsid w:val="006226CE"/>
    <w:rsid w:val="00622DB6"/>
    <w:rsid w:val="00622E7E"/>
    <w:rsid w:val="00622ED6"/>
    <w:rsid w:val="00622F8F"/>
    <w:rsid w:val="00623102"/>
    <w:rsid w:val="00623162"/>
    <w:rsid w:val="006231BB"/>
    <w:rsid w:val="00623799"/>
    <w:rsid w:val="00623A06"/>
    <w:rsid w:val="00623C42"/>
    <w:rsid w:val="00624262"/>
    <w:rsid w:val="006243F2"/>
    <w:rsid w:val="0062440B"/>
    <w:rsid w:val="0062479D"/>
    <w:rsid w:val="00624819"/>
    <w:rsid w:val="006254F4"/>
    <w:rsid w:val="0062611D"/>
    <w:rsid w:val="00626611"/>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794"/>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7A8"/>
    <w:rsid w:val="006529AA"/>
    <w:rsid w:val="00652B41"/>
    <w:rsid w:val="00652B9A"/>
    <w:rsid w:val="0065325D"/>
    <w:rsid w:val="0065386B"/>
    <w:rsid w:val="006538D9"/>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925"/>
    <w:rsid w:val="00660AB7"/>
    <w:rsid w:val="00660D70"/>
    <w:rsid w:val="00660ED9"/>
    <w:rsid w:val="00661254"/>
    <w:rsid w:val="0066172F"/>
    <w:rsid w:val="00661FD6"/>
    <w:rsid w:val="006620EE"/>
    <w:rsid w:val="00662284"/>
    <w:rsid w:val="006622D4"/>
    <w:rsid w:val="00662A1D"/>
    <w:rsid w:val="00663160"/>
    <w:rsid w:val="006634D3"/>
    <w:rsid w:val="00663A8A"/>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0572"/>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C0"/>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C88"/>
    <w:rsid w:val="00690D3F"/>
    <w:rsid w:val="006912B7"/>
    <w:rsid w:val="0069166F"/>
    <w:rsid w:val="00691BD8"/>
    <w:rsid w:val="0069209B"/>
    <w:rsid w:val="00692666"/>
    <w:rsid w:val="00692BC0"/>
    <w:rsid w:val="0069312E"/>
    <w:rsid w:val="00693190"/>
    <w:rsid w:val="006933E5"/>
    <w:rsid w:val="00693505"/>
    <w:rsid w:val="0069355C"/>
    <w:rsid w:val="00693EB1"/>
    <w:rsid w:val="006940BA"/>
    <w:rsid w:val="00694580"/>
    <w:rsid w:val="00694B25"/>
    <w:rsid w:val="006952DC"/>
    <w:rsid w:val="0069547D"/>
    <w:rsid w:val="00695698"/>
    <w:rsid w:val="006956C9"/>
    <w:rsid w:val="00695B8F"/>
    <w:rsid w:val="00695BEC"/>
    <w:rsid w:val="00695C9F"/>
    <w:rsid w:val="00695D0B"/>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62F"/>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C9A"/>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1ACE"/>
    <w:rsid w:val="006C2FD6"/>
    <w:rsid w:val="006C33F3"/>
    <w:rsid w:val="006C364E"/>
    <w:rsid w:val="006C40EB"/>
    <w:rsid w:val="006C4269"/>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602"/>
    <w:rsid w:val="006D07C7"/>
    <w:rsid w:val="006D0F4A"/>
    <w:rsid w:val="006D194B"/>
    <w:rsid w:val="006D1D40"/>
    <w:rsid w:val="006D2DCD"/>
    <w:rsid w:val="006D3100"/>
    <w:rsid w:val="006D3426"/>
    <w:rsid w:val="006D3643"/>
    <w:rsid w:val="006D3E7D"/>
    <w:rsid w:val="006D3EEE"/>
    <w:rsid w:val="006D40A7"/>
    <w:rsid w:val="006D451B"/>
    <w:rsid w:val="006D4566"/>
    <w:rsid w:val="006D48C4"/>
    <w:rsid w:val="006D4AFD"/>
    <w:rsid w:val="006D5627"/>
    <w:rsid w:val="006D5BCA"/>
    <w:rsid w:val="006D6122"/>
    <w:rsid w:val="006D620D"/>
    <w:rsid w:val="006D66A6"/>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F24"/>
    <w:rsid w:val="006E30E5"/>
    <w:rsid w:val="006E351F"/>
    <w:rsid w:val="006E3731"/>
    <w:rsid w:val="006E38DE"/>
    <w:rsid w:val="006E3E44"/>
    <w:rsid w:val="006E4462"/>
    <w:rsid w:val="006E46C1"/>
    <w:rsid w:val="006E4959"/>
    <w:rsid w:val="006E53B1"/>
    <w:rsid w:val="006E5FC6"/>
    <w:rsid w:val="006E60CD"/>
    <w:rsid w:val="006E69D6"/>
    <w:rsid w:val="006E6BEC"/>
    <w:rsid w:val="006E6C39"/>
    <w:rsid w:val="006E6C86"/>
    <w:rsid w:val="006E6E25"/>
    <w:rsid w:val="006E6F3F"/>
    <w:rsid w:val="006E7018"/>
    <w:rsid w:val="006E70DF"/>
    <w:rsid w:val="006E734D"/>
    <w:rsid w:val="006E765D"/>
    <w:rsid w:val="006E7D07"/>
    <w:rsid w:val="006E7D71"/>
    <w:rsid w:val="006F00AC"/>
    <w:rsid w:val="006F09A8"/>
    <w:rsid w:val="006F0BF5"/>
    <w:rsid w:val="006F0D1F"/>
    <w:rsid w:val="006F0FA4"/>
    <w:rsid w:val="006F10E4"/>
    <w:rsid w:val="006F1262"/>
    <w:rsid w:val="006F1989"/>
    <w:rsid w:val="006F1A42"/>
    <w:rsid w:val="006F1D32"/>
    <w:rsid w:val="006F293B"/>
    <w:rsid w:val="006F303D"/>
    <w:rsid w:val="006F389B"/>
    <w:rsid w:val="006F3DFF"/>
    <w:rsid w:val="006F4219"/>
    <w:rsid w:val="006F43B1"/>
    <w:rsid w:val="006F43D5"/>
    <w:rsid w:val="006F43DF"/>
    <w:rsid w:val="006F47D8"/>
    <w:rsid w:val="006F4D00"/>
    <w:rsid w:val="006F50A2"/>
    <w:rsid w:val="006F5503"/>
    <w:rsid w:val="006F5770"/>
    <w:rsid w:val="006F5935"/>
    <w:rsid w:val="006F5E33"/>
    <w:rsid w:val="006F5F6F"/>
    <w:rsid w:val="006F6856"/>
    <w:rsid w:val="006F69AC"/>
    <w:rsid w:val="006F6E1F"/>
    <w:rsid w:val="006F7452"/>
    <w:rsid w:val="006F7961"/>
    <w:rsid w:val="006F7BF3"/>
    <w:rsid w:val="00700183"/>
    <w:rsid w:val="00700B29"/>
    <w:rsid w:val="0070100E"/>
    <w:rsid w:val="00701537"/>
    <w:rsid w:val="0070157E"/>
    <w:rsid w:val="00701768"/>
    <w:rsid w:val="0070198E"/>
    <w:rsid w:val="00701A17"/>
    <w:rsid w:val="00701CD0"/>
    <w:rsid w:val="00701EF2"/>
    <w:rsid w:val="0070203E"/>
    <w:rsid w:val="007028C6"/>
    <w:rsid w:val="00703306"/>
    <w:rsid w:val="007035B3"/>
    <w:rsid w:val="00703961"/>
    <w:rsid w:val="007048C6"/>
    <w:rsid w:val="00704D6B"/>
    <w:rsid w:val="0070564C"/>
    <w:rsid w:val="00705D28"/>
    <w:rsid w:val="00705D7D"/>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9A0"/>
    <w:rsid w:val="00714C47"/>
    <w:rsid w:val="00714E9D"/>
    <w:rsid w:val="007152BA"/>
    <w:rsid w:val="00715860"/>
    <w:rsid w:val="00715ECF"/>
    <w:rsid w:val="00715FDC"/>
    <w:rsid w:val="00716CC2"/>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CA0"/>
    <w:rsid w:val="00723FB3"/>
    <w:rsid w:val="00724432"/>
    <w:rsid w:val="007246CA"/>
    <w:rsid w:val="00724EF4"/>
    <w:rsid w:val="00724F6D"/>
    <w:rsid w:val="00725765"/>
    <w:rsid w:val="00725A07"/>
    <w:rsid w:val="0072618F"/>
    <w:rsid w:val="007261FE"/>
    <w:rsid w:val="007265F1"/>
    <w:rsid w:val="0072729F"/>
    <w:rsid w:val="007273DB"/>
    <w:rsid w:val="007276D4"/>
    <w:rsid w:val="00727CF2"/>
    <w:rsid w:val="00727EBB"/>
    <w:rsid w:val="00727EE5"/>
    <w:rsid w:val="0073056F"/>
    <w:rsid w:val="00730648"/>
    <w:rsid w:val="00730F0E"/>
    <w:rsid w:val="00731534"/>
    <w:rsid w:val="0073166A"/>
    <w:rsid w:val="00731E08"/>
    <w:rsid w:val="00733640"/>
    <w:rsid w:val="0073391C"/>
    <w:rsid w:val="00733ED5"/>
    <w:rsid w:val="00733F54"/>
    <w:rsid w:val="00735884"/>
    <w:rsid w:val="00736796"/>
    <w:rsid w:val="007369AA"/>
    <w:rsid w:val="00736FA9"/>
    <w:rsid w:val="007372FD"/>
    <w:rsid w:val="00737D0E"/>
    <w:rsid w:val="00740401"/>
    <w:rsid w:val="00740598"/>
    <w:rsid w:val="0074082F"/>
    <w:rsid w:val="00740997"/>
    <w:rsid w:val="00740E99"/>
    <w:rsid w:val="0074137E"/>
    <w:rsid w:val="0074172B"/>
    <w:rsid w:val="007418A4"/>
    <w:rsid w:val="0074198E"/>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4794C"/>
    <w:rsid w:val="00750178"/>
    <w:rsid w:val="007503B9"/>
    <w:rsid w:val="007503BA"/>
    <w:rsid w:val="00750563"/>
    <w:rsid w:val="00750831"/>
    <w:rsid w:val="00751285"/>
    <w:rsid w:val="00751890"/>
    <w:rsid w:val="007519F4"/>
    <w:rsid w:val="00751D26"/>
    <w:rsid w:val="007521C3"/>
    <w:rsid w:val="00752E1A"/>
    <w:rsid w:val="00754379"/>
    <w:rsid w:val="00754971"/>
    <w:rsid w:val="007549B8"/>
    <w:rsid w:val="00754D77"/>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041C"/>
    <w:rsid w:val="00761792"/>
    <w:rsid w:val="007617A8"/>
    <w:rsid w:val="007619F6"/>
    <w:rsid w:val="00761C04"/>
    <w:rsid w:val="007621E7"/>
    <w:rsid w:val="007627C0"/>
    <w:rsid w:val="00762D61"/>
    <w:rsid w:val="0076364E"/>
    <w:rsid w:val="00763682"/>
    <w:rsid w:val="007646E8"/>
    <w:rsid w:val="00764DC4"/>
    <w:rsid w:val="0076510B"/>
    <w:rsid w:val="00765268"/>
    <w:rsid w:val="00765E30"/>
    <w:rsid w:val="00765EFC"/>
    <w:rsid w:val="007660CB"/>
    <w:rsid w:val="0076664A"/>
    <w:rsid w:val="007666C6"/>
    <w:rsid w:val="00766AF3"/>
    <w:rsid w:val="00766FB7"/>
    <w:rsid w:val="007674F6"/>
    <w:rsid w:val="007678ED"/>
    <w:rsid w:val="00767F2D"/>
    <w:rsid w:val="00767F5A"/>
    <w:rsid w:val="00770572"/>
    <w:rsid w:val="007705A7"/>
    <w:rsid w:val="007717A9"/>
    <w:rsid w:val="00771DD1"/>
    <w:rsid w:val="00771F44"/>
    <w:rsid w:val="007724FD"/>
    <w:rsid w:val="00773412"/>
    <w:rsid w:val="0077380E"/>
    <w:rsid w:val="0077391F"/>
    <w:rsid w:val="00774349"/>
    <w:rsid w:val="0077470B"/>
    <w:rsid w:val="007749D1"/>
    <w:rsid w:val="00774CCF"/>
    <w:rsid w:val="00774D7E"/>
    <w:rsid w:val="0077526E"/>
    <w:rsid w:val="00775338"/>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339A"/>
    <w:rsid w:val="00784E85"/>
    <w:rsid w:val="00785581"/>
    <w:rsid w:val="007859A7"/>
    <w:rsid w:val="00785B9D"/>
    <w:rsid w:val="00785C80"/>
    <w:rsid w:val="00786071"/>
    <w:rsid w:val="00786323"/>
    <w:rsid w:val="007868C3"/>
    <w:rsid w:val="00786AEF"/>
    <w:rsid w:val="00787094"/>
    <w:rsid w:val="00787132"/>
    <w:rsid w:val="0078715B"/>
    <w:rsid w:val="0078778E"/>
    <w:rsid w:val="00787B77"/>
    <w:rsid w:val="00790318"/>
    <w:rsid w:val="007911AE"/>
    <w:rsid w:val="00791604"/>
    <w:rsid w:val="00791730"/>
    <w:rsid w:val="00791C5E"/>
    <w:rsid w:val="007920E2"/>
    <w:rsid w:val="00792C14"/>
    <w:rsid w:val="00792D07"/>
    <w:rsid w:val="00793CC2"/>
    <w:rsid w:val="00793F85"/>
    <w:rsid w:val="00794956"/>
    <w:rsid w:val="00794A06"/>
    <w:rsid w:val="0079508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B020D"/>
    <w:rsid w:val="007B0719"/>
    <w:rsid w:val="007B07D6"/>
    <w:rsid w:val="007B090F"/>
    <w:rsid w:val="007B09CB"/>
    <w:rsid w:val="007B0AC7"/>
    <w:rsid w:val="007B0DC6"/>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1DD1"/>
    <w:rsid w:val="007C20BD"/>
    <w:rsid w:val="007C25B6"/>
    <w:rsid w:val="007C271D"/>
    <w:rsid w:val="007C287C"/>
    <w:rsid w:val="007C2973"/>
    <w:rsid w:val="007C2EC4"/>
    <w:rsid w:val="007C34D4"/>
    <w:rsid w:val="007C3BE1"/>
    <w:rsid w:val="007C40A7"/>
    <w:rsid w:val="007C41CF"/>
    <w:rsid w:val="007C52B1"/>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0F3E"/>
    <w:rsid w:val="007D1160"/>
    <w:rsid w:val="007D1A8A"/>
    <w:rsid w:val="007D2896"/>
    <w:rsid w:val="007D2993"/>
    <w:rsid w:val="007D2FFA"/>
    <w:rsid w:val="007D45AA"/>
    <w:rsid w:val="007D496D"/>
    <w:rsid w:val="007D55A4"/>
    <w:rsid w:val="007D5750"/>
    <w:rsid w:val="007D612E"/>
    <w:rsid w:val="007D6B4D"/>
    <w:rsid w:val="007D6EA8"/>
    <w:rsid w:val="007D7E33"/>
    <w:rsid w:val="007E0512"/>
    <w:rsid w:val="007E08AF"/>
    <w:rsid w:val="007E124D"/>
    <w:rsid w:val="007E13CA"/>
    <w:rsid w:val="007E1625"/>
    <w:rsid w:val="007E16D3"/>
    <w:rsid w:val="007E1A14"/>
    <w:rsid w:val="007E1A15"/>
    <w:rsid w:val="007E20B0"/>
    <w:rsid w:val="007E2150"/>
    <w:rsid w:val="007E2323"/>
    <w:rsid w:val="007E2619"/>
    <w:rsid w:val="007E2938"/>
    <w:rsid w:val="007E2B8A"/>
    <w:rsid w:val="007E2DB4"/>
    <w:rsid w:val="007E2FC9"/>
    <w:rsid w:val="007E31FF"/>
    <w:rsid w:val="007E3254"/>
    <w:rsid w:val="007E3686"/>
    <w:rsid w:val="007E3872"/>
    <w:rsid w:val="007E3DA2"/>
    <w:rsid w:val="007E3E5B"/>
    <w:rsid w:val="007E4099"/>
    <w:rsid w:val="007E4634"/>
    <w:rsid w:val="007E46C9"/>
    <w:rsid w:val="007E492E"/>
    <w:rsid w:val="007E4ABF"/>
    <w:rsid w:val="007E4D60"/>
    <w:rsid w:val="007E53CD"/>
    <w:rsid w:val="007E5442"/>
    <w:rsid w:val="007E59B8"/>
    <w:rsid w:val="007E5B37"/>
    <w:rsid w:val="007E5FFC"/>
    <w:rsid w:val="007E634F"/>
    <w:rsid w:val="007E6432"/>
    <w:rsid w:val="007E689C"/>
    <w:rsid w:val="007E6FE9"/>
    <w:rsid w:val="007E71F2"/>
    <w:rsid w:val="007E7288"/>
    <w:rsid w:val="007E7811"/>
    <w:rsid w:val="007E7A31"/>
    <w:rsid w:val="007E7AAC"/>
    <w:rsid w:val="007E7B7A"/>
    <w:rsid w:val="007F0254"/>
    <w:rsid w:val="007F06EE"/>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4B"/>
    <w:rsid w:val="007F6D78"/>
    <w:rsid w:val="007F7309"/>
    <w:rsid w:val="007F7797"/>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5F7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C7"/>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900"/>
    <w:rsid w:val="00832BF0"/>
    <w:rsid w:val="00832EA5"/>
    <w:rsid w:val="00833154"/>
    <w:rsid w:val="008331B2"/>
    <w:rsid w:val="008333E5"/>
    <w:rsid w:val="008334C3"/>
    <w:rsid w:val="008334D4"/>
    <w:rsid w:val="00833A9A"/>
    <w:rsid w:val="008342D5"/>
    <w:rsid w:val="0083486D"/>
    <w:rsid w:val="00834E81"/>
    <w:rsid w:val="00835FBE"/>
    <w:rsid w:val="00836166"/>
    <w:rsid w:val="00836672"/>
    <w:rsid w:val="00837210"/>
    <w:rsid w:val="0084055B"/>
    <w:rsid w:val="00840590"/>
    <w:rsid w:val="008405AB"/>
    <w:rsid w:val="00840A8B"/>
    <w:rsid w:val="00840B6E"/>
    <w:rsid w:val="00840DA2"/>
    <w:rsid w:val="008412D3"/>
    <w:rsid w:val="008413F5"/>
    <w:rsid w:val="008414E7"/>
    <w:rsid w:val="00841F71"/>
    <w:rsid w:val="00841FE4"/>
    <w:rsid w:val="008424BE"/>
    <w:rsid w:val="00842A21"/>
    <w:rsid w:val="00842B6D"/>
    <w:rsid w:val="0084315E"/>
    <w:rsid w:val="00843452"/>
    <w:rsid w:val="008434C5"/>
    <w:rsid w:val="00843A9A"/>
    <w:rsid w:val="00843EA7"/>
    <w:rsid w:val="008443CD"/>
    <w:rsid w:val="00844744"/>
    <w:rsid w:val="0084484D"/>
    <w:rsid w:val="008449D3"/>
    <w:rsid w:val="00845104"/>
    <w:rsid w:val="008454D6"/>
    <w:rsid w:val="008456A1"/>
    <w:rsid w:val="00845FED"/>
    <w:rsid w:val="00846141"/>
    <w:rsid w:val="0084656F"/>
    <w:rsid w:val="00846BF3"/>
    <w:rsid w:val="008471B0"/>
    <w:rsid w:val="008472A2"/>
    <w:rsid w:val="008472D7"/>
    <w:rsid w:val="0084738F"/>
    <w:rsid w:val="00847806"/>
    <w:rsid w:val="00847916"/>
    <w:rsid w:val="00847B82"/>
    <w:rsid w:val="00850048"/>
    <w:rsid w:val="008502A9"/>
    <w:rsid w:val="008507C7"/>
    <w:rsid w:val="00850AF4"/>
    <w:rsid w:val="00850C39"/>
    <w:rsid w:val="00850CFC"/>
    <w:rsid w:val="00850DE8"/>
    <w:rsid w:val="008513CA"/>
    <w:rsid w:val="00851552"/>
    <w:rsid w:val="00851A0C"/>
    <w:rsid w:val="00851E4B"/>
    <w:rsid w:val="00851EC4"/>
    <w:rsid w:val="008523D4"/>
    <w:rsid w:val="00852F2D"/>
    <w:rsid w:val="0085343C"/>
    <w:rsid w:val="00854750"/>
    <w:rsid w:val="00854800"/>
    <w:rsid w:val="00854944"/>
    <w:rsid w:val="00854CA0"/>
    <w:rsid w:val="00855040"/>
    <w:rsid w:val="00855C96"/>
    <w:rsid w:val="00855DB0"/>
    <w:rsid w:val="00855FB8"/>
    <w:rsid w:val="00856518"/>
    <w:rsid w:val="0085651A"/>
    <w:rsid w:val="0085671F"/>
    <w:rsid w:val="0085690D"/>
    <w:rsid w:val="00857661"/>
    <w:rsid w:val="00857E9F"/>
    <w:rsid w:val="00857FE7"/>
    <w:rsid w:val="008600B4"/>
    <w:rsid w:val="008603BC"/>
    <w:rsid w:val="00860528"/>
    <w:rsid w:val="008605D8"/>
    <w:rsid w:val="00860768"/>
    <w:rsid w:val="00860976"/>
    <w:rsid w:val="008614CA"/>
    <w:rsid w:val="00861538"/>
    <w:rsid w:val="00861556"/>
    <w:rsid w:val="008619F9"/>
    <w:rsid w:val="008622E1"/>
    <w:rsid w:val="00862370"/>
    <w:rsid w:val="0086266B"/>
    <w:rsid w:val="008627E2"/>
    <w:rsid w:val="00862806"/>
    <w:rsid w:val="00863068"/>
    <w:rsid w:val="00863426"/>
    <w:rsid w:val="00863A10"/>
    <w:rsid w:val="00863B23"/>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185"/>
    <w:rsid w:val="00875483"/>
    <w:rsid w:val="008755CC"/>
    <w:rsid w:val="008757CE"/>
    <w:rsid w:val="00875E51"/>
    <w:rsid w:val="00875FDF"/>
    <w:rsid w:val="0087615F"/>
    <w:rsid w:val="008763E6"/>
    <w:rsid w:val="00877052"/>
    <w:rsid w:val="008772B1"/>
    <w:rsid w:val="0087750F"/>
    <w:rsid w:val="00877F13"/>
    <w:rsid w:val="0088062D"/>
    <w:rsid w:val="00880807"/>
    <w:rsid w:val="008810A6"/>
    <w:rsid w:val="00882D3F"/>
    <w:rsid w:val="00882F14"/>
    <w:rsid w:val="00883366"/>
    <w:rsid w:val="0088349C"/>
    <w:rsid w:val="00883566"/>
    <w:rsid w:val="00884659"/>
    <w:rsid w:val="0088497A"/>
    <w:rsid w:val="00884A3A"/>
    <w:rsid w:val="00884E67"/>
    <w:rsid w:val="0088555C"/>
    <w:rsid w:val="00885778"/>
    <w:rsid w:val="00885964"/>
    <w:rsid w:val="00885A20"/>
    <w:rsid w:val="00885DC6"/>
    <w:rsid w:val="00885E5E"/>
    <w:rsid w:val="00886407"/>
    <w:rsid w:val="008864D4"/>
    <w:rsid w:val="0088670B"/>
    <w:rsid w:val="00886924"/>
    <w:rsid w:val="00886BCD"/>
    <w:rsid w:val="00886C90"/>
    <w:rsid w:val="00887549"/>
    <w:rsid w:val="00887811"/>
    <w:rsid w:val="00887DAD"/>
    <w:rsid w:val="008900ED"/>
    <w:rsid w:val="00890D32"/>
    <w:rsid w:val="008913DF"/>
    <w:rsid w:val="00891CD3"/>
    <w:rsid w:val="00892278"/>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1CE"/>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525"/>
    <w:rsid w:val="008B2D71"/>
    <w:rsid w:val="008B3DE1"/>
    <w:rsid w:val="008B4604"/>
    <w:rsid w:val="008B52C6"/>
    <w:rsid w:val="008B59D7"/>
    <w:rsid w:val="008B5D3B"/>
    <w:rsid w:val="008B6B60"/>
    <w:rsid w:val="008B707A"/>
    <w:rsid w:val="008B7794"/>
    <w:rsid w:val="008B7D93"/>
    <w:rsid w:val="008B7ED3"/>
    <w:rsid w:val="008C0D60"/>
    <w:rsid w:val="008C0E38"/>
    <w:rsid w:val="008C0E56"/>
    <w:rsid w:val="008C0EFD"/>
    <w:rsid w:val="008C0F57"/>
    <w:rsid w:val="008C1081"/>
    <w:rsid w:val="008C1E52"/>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7FB"/>
    <w:rsid w:val="008D1A22"/>
    <w:rsid w:val="008D28DC"/>
    <w:rsid w:val="008D2A69"/>
    <w:rsid w:val="008D2FBB"/>
    <w:rsid w:val="008D3B56"/>
    <w:rsid w:val="008D3CDC"/>
    <w:rsid w:val="008D422F"/>
    <w:rsid w:val="008D4A0E"/>
    <w:rsid w:val="008D56D8"/>
    <w:rsid w:val="008D6073"/>
    <w:rsid w:val="008D60DE"/>
    <w:rsid w:val="008D69B7"/>
    <w:rsid w:val="008D6AAB"/>
    <w:rsid w:val="008D6B21"/>
    <w:rsid w:val="008D6BC3"/>
    <w:rsid w:val="008D6BD2"/>
    <w:rsid w:val="008D6EFB"/>
    <w:rsid w:val="008D7292"/>
    <w:rsid w:val="008D775A"/>
    <w:rsid w:val="008E0430"/>
    <w:rsid w:val="008E04EE"/>
    <w:rsid w:val="008E1410"/>
    <w:rsid w:val="008E1515"/>
    <w:rsid w:val="008E1593"/>
    <w:rsid w:val="008E1C29"/>
    <w:rsid w:val="008E24FA"/>
    <w:rsid w:val="008E2B89"/>
    <w:rsid w:val="008E2F08"/>
    <w:rsid w:val="008E333A"/>
    <w:rsid w:val="008E421B"/>
    <w:rsid w:val="008E4B3A"/>
    <w:rsid w:val="008E4DC6"/>
    <w:rsid w:val="008E5115"/>
    <w:rsid w:val="008E53B0"/>
    <w:rsid w:val="008E576E"/>
    <w:rsid w:val="008E5963"/>
    <w:rsid w:val="008E59BE"/>
    <w:rsid w:val="008E5A35"/>
    <w:rsid w:val="008E5D5B"/>
    <w:rsid w:val="008E5E5A"/>
    <w:rsid w:val="008E61DE"/>
    <w:rsid w:val="008E6216"/>
    <w:rsid w:val="008E6413"/>
    <w:rsid w:val="008E64A7"/>
    <w:rsid w:val="008E6952"/>
    <w:rsid w:val="008E6EB2"/>
    <w:rsid w:val="008E6F7A"/>
    <w:rsid w:val="008E6FE5"/>
    <w:rsid w:val="008E7EFF"/>
    <w:rsid w:val="008F01FC"/>
    <w:rsid w:val="008F0F56"/>
    <w:rsid w:val="008F0F62"/>
    <w:rsid w:val="008F14CF"/>
    <w:rsid w:val="008F1836"/>
    <w:rsid w:val="008F1ADE"/>
    <w:rsid w:val="008F1C11"/>
    <w:rsid w:val="008F21F2"/>
    <w:rsid w:val="008F24B6"/>
    <w:rsid w:val="008F2512"/>
    <w:rsid w:val="008F27D7"/>
    <w:rsid w:val="008F2CB6"/>
    <w:rsid w:val="008F37FF"/>
    <w:rsid w:val="008F3D51"/>
    <w:rsid w:val="008F3F83"/>
    <w:rsid w:val="008F4825"/>
    <w:rsid w:val="008F4AB8"/>
    <w:rsid w:val="008F4F10"/>
    <w:rsid w:val="008F5299"/>
    <w:rsid w:val="008F54E5"/>
    <w:rsid w:val="008F5BCC"/>
    <w:rsid w:val="008F5D51"/>
    <w:rsid w:val="008F6008"/>
    <w:rsid w:val="008F601A"/>
    <w:rsid w:val="008F6401"/>
    <w:rsid w:val="008F6602"/>
    <w:rsid w:val="008F6900"/>
    <w:rsid w:val="008F69AD"/>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363"/>
    <w:rsid w:val="009173EF"/>
    <w:rsid w:val="009176C0"/>
    <w:rsid w:val="009178CF"/>
    <w:rsid w:val="00917ADA"/>
    <w:rsid w:val="00917B42"/>
    <w:rsid w:val="00920531"/>
    <w:rsid w:val="009205AA"/>
    <w:rsid w:val="00920996"/>
    <w:rsid w:val="00920ABB"/>
    <w:rsid w:val="00920DEA"/>
    <w:rsid w:val="009210B0"/>
    <w:rsid w:val="00921542"/>
    <w:rsid w:val="009216B3"/>
    <w:rsid w:val="0092191D"/>
    <w:rsid w:val="0092197C"/>
    <w:rsid w:val="00921EE2"/>
    <w:rsid w:val="00922532"/>
    <w:rsid w:val="00922610"/>
    <w:rsid w:val="00922A06"/>
    <w:rsid w:val="00922CA7"/>
    <w:rsid w:val="009233F7"/>
    <w:rsid w:val="009239A1"/>
    <w:rsid w:val="00923BA7"/>
    <w:rsid w:val="00923EBA"/>
    <w:rsid w:val="009244CD"/>
    <w:rsid w:val="009248B2"/>
    <w:rsid w:val="00924FD6"/>
    <w:rsid w:val="009250F3"/>
    <w:rsid w:val="00926625"/>
    <w:rsid w:val="00926950"/>
    <w:rsid w:val="00926A57"/>
    <w:rsid w:val="00927411"/>
    <w:rsid w:val="009278D7"/>
    <w:rsid w:val="009300F6"/>
    <w:rsid w:val="009301AD"/>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4E2A"/>
    <w:rsid w:val="00934E37"/>
    <w:rsid w:val="009364D6"/>
    <w:rsid w:val="0093690A"/>
    <w:rsid w:val="00936CEB"/>
    <w:rsid w:val="00937C70"/>
    <w:rsid w:val="00937CBD"/>
    <w:rsid w:val="00937E26"/>
    <w:rsid w:val="00937E37"/>
    <w:rsid w:val="00940210"/>
    <w:rsid w:val="00940777"/>
    <w:rsid w:val="00940D93"/>
    <w:rsid w:val="00940F9A"/>
    <w:rsid w:val="00941359"/>
    <w:rsid w:val="009416B0"/>
    <w:rsid w:val="00941DDE"/>
    <w:rsid w:val="00941F6F"/>
    <w:rsid w:val="0094219D"/>
    <w:rsid w:val="00942560"/>
    <w:rsid w:val="009426DE"/>
    <w:rsid w:val="00943032"/>
    <w:rsid w:val="00943B4C"/>
    <w:rsid w:val="00943F42"/>
    <w:rsid w:val="00944B89"/>
    <w:rsid w:val="00944B8C"/>
    <w:rsid w:val="00944D81"/>
    <w:rsid w:val="00945077"/>
    <w:rsid w:val="00945860"/>
    <w:rsid w:val="00945C57"/>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FBE"/>
    <w:rsid w:val="00961042"/>
    <w:rsid w:val="0096106E"/>
    <w:rsid w:val="009617C4"/>
    <w:rsid w:val="00961E38"/>
    <w:rsid w:val="0096210F"/>
    <w:rsid w:val="00962228"/>
    <w:rsid w:val="0096253D"/>
    <w:rsid w:val="00962797"/>
    <w:rsid w:val="0096280B"/>
    <w:rsid w:val="00962BFB"/>
    <w:rsid w:val="00962D1B"/>
    <w:rsid w:val="0096345A"/>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566"/>
    <w:rsid w:val="00971570"/>
    <w:rsid w:val="0097194B"/>
    <w:rsid w:val="00971BBD"/>
    <w:rsid w:val="009721F8"/>
    <w:rsid w:val="00972DE6"/>
    <w:rsid w:val="00973026"/>
    <w:rsid w:val="009735FB"/>
    <w:rsid w:val="00973B0C"/>
    <w:rsid w:val="00973F2F"/>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086F"/>
    <w:rsid w:val="009811A7"/>
    <w:rsid w:val="00981647"/>
    <w:rsid w:val="00981A5D"/>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155"/>
    <w:rsid w:val="00987255"/>
    <w:rsid w:val="00987B84"/>
    <w:rsid w:val="0099038B"/>
    <w:rsid w:val="0099044E"/>
    <w:rsid w:val="0099054F"/>
    <w:rsid w:val="00990A81"/>
    <w:rsid w:val="00990CB4"/>
    <w:rsid w:val="00990FA5"/>
    <w:rsid w:val="0099136E"/>
    <w:rsid w:val="00991A6A"/>
    <w:rsid w:val="00991C5C"/>
    <w:rsid w:val="00991D02"/>
    <w:rsid w:val="009920AE"/>
    <w:rsid w:val="009921EB"/>
    <w:rsid w:val="00992A20"/>
    <w:rsid w:val="00992CCB"/>
    <w:rsid w:val="009932BD"/>
    <w:rsid w:val="009933A1"/>
    <w:rsid w:val="0099375C"/>
    <w:rsid w:val="00993FAF"/>
    <w:rsid w:val="009940B3"/>
    <w:rsid w:val="0099414D"/>
    <w:rsid w:val="00994578"/>
    <w:rsid w:val="009947A1"/>
    <w:rsid w:val="009947D9"/>
    <w:rsid w:val="00994C10"/>
    <w:rsid w:val="0099560E"/>
    <w:rsid w:val="009957EE"/>
    <w:rsid w:val="0099582A"/>
    <w:rsid w:val="00995B24"/>
    <w:rsid w:val="00995F11"/>
    <w:rsid w:val="00996450"/>
    <w:rsid w:val="00996742"/>
    <w:rsid w:val="00996D07"/>
    <w:rsid w:val="00996E5B"/>
    <w:rsid w:val="0099718A"/>
    <w:rsid w:val="009971F9"/>
    <w:rsid w:val="0099721E"/>
    <w:rsid w:val="009978EE"/>
    <w:rsid w:val="00997B09"/>
    <w:rsid w:val="00997B90"/>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0F1"/>
    <w:rsid w:val="009B5239"/>
    <w:rsid w:val="009B5335"/>
    <w:rsid w:val="009B56D7"/>
    <w:rsid w:val="009B56FC"/>
    <w:rsid w:val="009B5CA0"/>
    <w:rsid w:val="009B5E0E"/>
    <w:rsid w:val="009B6EE6"/>
    <w:rsid w:val="009B708B"/>
    <w:rsid w:val="009B7308"/>
    <w:rsid w:val="009B73B8"/>
    <w:rsid w:val="009B74F0"/>
    <w:rsid w:val="009C0203"/>
    <w:rsid w:val="009C03D5"/>
    <w:rsid w:val="009C043A"/>
    <w:rsid w:val="009C04AF"/>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DC7"/>
    <w:rsid w:val="009C6DDC"/>
    <w:rsid w:val="009C73E3"/>
    <w:rsid w:val="009C7BFC"/>
    <w:rsid w:val="009D0294"/>
    <w:rsid w:val="009D0365"/>
    <w:rsid w:val="009D0639"/>
    <w:rsid w:val="009D0A6B"/>
    <w:rsid w:val="009D11BD"/>
    <w:rsid w:val="009D1365"/>
    <w:rsid w:val="009D1677"/>
    <w:rsid w:val="009D1C00"/>
    <w:rsid w:val="009D20FF"/>
    <w:rsid w:val="009D2166"/>
    <w:rsid w:val="009D241A"/>
    <w:rsid w:val="009D260C"/>
    <w:rsid w:val="009D27E2"/>
    <w:rsid w:val="009D2FFC"/>
    <w:rsid w:val="009D3234"/>
    <w:rsid w:val="009D36C2"/>
    <w:rsid w:val="009D3C97"/>
    <w:rsid w:val="009D411D"/>
    <w:rsid w:val="009D4268"/>
    <w:rsid w:val="009D44AC"/>
    <w:rsid w:val="009D4B20"/>
    <w:rsid w:val="009D4CC5"/>
    <w:rsid w:val="009D529B"/>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89F"/>
    <w:rsid w:val="009E4A29"/>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3ED7"/>
    <w:rsid w:val="009F43A5"/>
    <w:rsid w:val="009F44EC"/>
    <w:rsid w:val="009F4602"/>
    <w:rsid w:val="009F4FD2"/>
    <w:rsid w:val="009F501F"/>
    <w:rsid w:val="009F51F9"/>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D2"/>
    <w:rsid w:val="00A02BFF"/>
    <w:rsid w:val="00A03110"/>
    <w:rsid w:val="00A03289"/>
    <w:rsid w:val="00A032ED"/>
    <w:rsid w:val="00A03C8A"/>
    <w:rsid w:val="00A04959"/>
    <w:rsid w:val="00A04D6F"/>
    <w:rsid w:val="00A04F29"/>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2DA"/>
    <w:rsid w:val="00A22342"/>
    <w:rsid w:val="00A2253E"/>
    <w:rsid w:val="00A2278A"/>
    <w:rsid w:val="00A227C8"/>
    <w:rsid w:val="00A22870"/>
    <w:rsid w:val="00A22A25"/>
    <w:rsid w:val="00A22F35"/>
    <w:rsid w:val="00A2352A"/>
    <w:rsid w:val="00A23E7C"/>
    <w:rsid w:val="00A24012"/>
    <w:rsid w:val="00A24FC0"/>
    <w:rsid w:val="00A25143"/>
    <w:rsid w:val="00A252FF"/>
    <w:rsid w:val="00A25B14"/>
    <w:rsid w:val="00A25B6D"/>
    <w:rsid w:val="00A25DFE"/>
    <w:rsid w:val="00A262A6"/>
    <w:rsid w:val="00A27153"/>
    <w:rsid w:val="00A27808"/>
    <w:rsid w:val="00A301B5"/>
    <w:rsid w:val="00A30CBE"/>
    <w:rsid w:val="00A30D37"/>
    <w:rsid w:val="00A30E17"/>
    <w:rsid w:val="00A30ECB"/>
    <w:rsid w:val="00A30FED"/>
    <w:rsid w:val="00A3163B"/>
    <w:rsid w:val="00A31711"/>
    <w:rsid w:val="00A31840"/>
    <w:rsid w:val="00A32B0D"/>
    <w:rsid w:val="00A3373F"/>
    <w:rsid w:val="00A34262"/>
    <w:rsid w:val="00A3441C"/>
    <w:rsid w:val="00A346B6"/>
    <w:rsid w:val="00A34885"/>
    <w:rsid w:val="00A34D36"/>
    <w:rsid w:val="00A34FF4"/>
    <w:rsid w:val="00A35020"/>
    <w:rsid w:val="00A350C3"/>
    <w:rsid w:val="00A35B5D"/>
    <w:rsid w:val="00A35B73"/>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A9D"/>
    <w:rsid w:val="00A40CCE"/>
    <w:rsid w:val="00A41E9A"/>
    <w:rsid w:val="00A41EBF"/>
    <w:rsid w:val="00A4203F"/>
    <w:rsid w:val="00A421F1"/>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AA8"/>
    <w:rsid w:val="00A57C1B"/>
    <w:rsid w:val="00A57F33"/>
    <w:rsid w:val="00A6068F"/>
    <w:rsid w:val="00A609EB"/>
    <w:rsid w:val="00A60F42"/>
    <w:rsid w:val="00A61159"/>
    <w:rsid w:val="00A61190"/>
    <w:rsid w:val="00A61314"/>
    <w:rsid w:val="00A61A76"/>
    <w:rsid w:val="00A61FF9"/>
    <w:rsid w:val="00A627C2"/>
    <w:rsid w:val="00A63799"/>
    <w:rsid w:val="00A63B61"/>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43B9"/>
    <w:rsid w:val="00A75273"/>
    <w:rsid w:val="00A75F91"/>
    <w:rsid w:val="00A76EA5"/>
    <w:rsid w:val="00A76F42"/>
    <w:rsid w:val="00A77B21"/>
    <w:rsid w:val="00A805DE"/>
    <w:rsid w:val="00A80A0A"/>
    <w:rsid w:val="00A81551"/>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AE3"/>
    <w:rsid w:val="00A84DBC"/>
    <w:rsid w:val="00A85301"/>
    <w:rsid w:val="00A8570F"/>
    <w:rsid w:val="00A85D12"/>
    <w:rsid w:val="00A85F1C"/>
    <w:rsid w:val="00A85FF4"/>
    <w:rsid w:val="00A86C02"/>
    <w:rsid w:val="00A8764B"/>
    <w:rsid w:val="00A877CA"/>
    <w:rsid w:val="00A87AA9"/>
    <w:rsid w:val="00A87BBA"/>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1DF"/>
    <w:rsid w:val="00A97205"/>
    <w:rsid w:val="00A97408"/>
    <w:rsid w:val="00A976B4"/>
    <w:rsid w:val="00A97768"/>
    <w:rsid w:val="00A97B25"/>
    <w:rsid w:val="00AA0012"/>
    <w:rsid w:val="00AA00D2"/>
    <w:rsid w:val="00AA058B"/>
    <w:rsid w:val="00AA177E"/>
    <w:rsid w:val="00AA1921"/>
    <w:rsid w:val="00AA2128"/>
    <w:rsid w:val="00AA249C"/>
    <w:rsid w:val="00AA25A8"/>
    <w:rsid w:val="00AA2819"/>
    <w:rsid w:val="00AA3274"/>
    <w:rsid w:val="00AA337F"/>
    <w:rsid w:val="00AA3B81"/>
    <w:rsid w:val="00AA3F23"/>
    <w:rsid w:val="00AA3F8E"/>
    <w:rsid w:val="00AA427C"/>
    <w:rsid w:val="00AA44F9"/>
    <w:rsid w:val="00AA4697"/>
    <w:rsid w:val="00AA4802"/>
    <w:rsid w:val="00AA4AA4"/>
    <w:rsid w:val="00AA505E"/>
    <w:rsid w:val="00AA5173"/>
    <w:rsid w:val="00AA673E"/>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382F"/>
    <w:rsid w:val="00AB40CF"/>
    <w:rsid w:val="00AB45AB"/>
    <w:rsid w:val="00AB46AF"/>
    <w:rsid w:val="00AB482C"/>
    <w:rsid w:val="00AB4C1E"/>
    <w:rsid w:val="00AB4C60"/>
    <w:rsid w:val="00AB51E5"/>
    <w:rsid w:val="00AB5855"/>
    <w:rsid w:val="00AB5875"/>
    <w:rsid w:val="00AB5BEF"/>
    <w:rsid w:val="00AB5E70"/>
    <w:rsid w:val="00AB60B6"/>
    <w:rsid w:val="00AB6161"/>
    <w:rsid w:val="00AB6412"/>
    <w:rsid w:val="00AB6B54"/>
    <w:rsid w:val="00AB70B2"/>
    <w:rsid w:val="00AB7A77"/>
    <w:rsid w:val="00AB7FE5"/>
    <w:rsid w:val="00AC0610"/>
    <w:rsid w:val="00AC09AF"/>
    <w:rsid w:val="00AC09EF"/>
    <w:rsid w:val="00AC0FEB"/>
    <w:rsid w:val="00AC169A"/>
    <w:rsid w:val="00AC1A37"/>
    <w:rsid w:val="00AC1E49"/>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4F4"/>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40C"/>
    <w:rsid w:val="00AD7C4F"/>
    <w:rsid w:val="00AE01BB"/>
    <w:rsid w:val="00AE038F"/>
    <w:rsid w:val="00AE0530"/>
    <w:rsid w:val="00AE080D"/>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0CF"/>
    <w:rsid w:val="00AF4315"/>
    <w:rsid w:val="00AF43D7"/>
    <w:rsid w:val="00AF47F8"/>
    <w:rsid w:val="00AF51DB"/>
    <w:rsid w:val="00AF53C9"/>
    <w:rsid w:val="00AF5E2F"/>
    <w:rsid w:val="00AF5F58"/>
    <w:rsid w:val="00AF61AE"/>
    <w:rsid w:val="00AF62BF"/>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08EF"/>
    <w:rsid w:val="00B10910"/>
    <w:rsid w:val="00B111E8"/>
    <w:rsid w:val="00B11319"/>
    <w:rsid w:val="00B1250A"/>
    <w:rsid w:val="00B127FC"/>
    <w:rsid w:val="00B12856"/>
    <w:rsid w:val="00B13CED"/>
    <w:rsid w:val="00B13F83"/>
    <w:rsid w:val="00B149D0"/>
    <w:rsid w:val="00B150E2"/>
    <w:rsid w:val="00B1557D"/>
    <w:rsid w:val="00B1587A"/>
    <w:rsid w:val="00B15B47"/>
    <w:rsid w:val="00B15CBD"/>
    <w:rsid w:val="00B16B19"/>
    <w:rsid w:val="00B16CA3"/>
    <w:rsid w:val="00B16CFF"/>
    <w:rsid w:val="00B177B0"/>
    <w:rsid w:val="00B17C2C"/>
    <w:rsid w:val="00B17DC7"/>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28E"/>
    <w:rsid w:val="00B26603"/>
    <w:rsid w:val="00B26D2D"/>
    <w:rsid w:val="00B26F78"/>
    <w:rsid w:val="00B2795E"/>
    <w:rsid w:val="00B279B2"/>
    <w:rsid w:val="00B27E84"/>
    <w:rsid w:val="00B3010A"/>
    <w:rsid w:val="00B302B5"/>
    <w:rsid w:val="00B3061F"/>
    <w:rsid w:val="00B3091F"/>
    <w:rsid w:val="00B30E58"/>
    <w:rsid w:val="00B310C2"/>
    <w:rsid w:val="00B3130E"/>
    <w:rsid w:val="00B318C3"/>
    <w:rsid w:val="00B31F6B"/>
    <w:rsid w:val="00B3204D"/>
    <w:rsid w:val="00B3236A"/>
    <w:rsid w:val="00B327E1"/>
    <w:rsid w:val="00B3289A"/>
    <w:rsid w:val="00B32BB1"/>
    <w:rsid w:val="00B32DD3"/>
    <w:rsid w:val="00B33507"/>
    <w:rsid w:val="00B337BD"/>
    <w:rsid w:val="00B3383B"/>
    <w:rsid w:val="00B33A56"/>
    <w:rsid w:val="00B33AE3"/>
    <w:rsid w:val="00B33BEC"/>
    <w:rsid w:val="00B345A6"/>
    <w:rsid w:val="00B3488E"/>
    <w:rsid w:val="00B34E0D"/>
    <w:rsid w:val="00B35019"/>
    <w:rsid w:val="00B35282"/>
    <w:rsid w:val="00B3533D"/>
    <w:rsid w:val="00B3554E"/>
    <w:rsid w:val="00B3583C"/>
    <w:rsid w:val="00B3594D"/>
    <w:rsid w:val="00B362B0"/>
    <w:rsid w:val="00B36918"/>
    <w:rsid w:val="00B36AE8"/>
    <w:rsid w:val="00B36F43"/>
    <w:rsid w:val="00B37006"/>
    <w:rsid w:val="00B371D5"/>
    <w:rsid w:val="00B372C4"/>
    <w:rsid w:val="00B37452"/>
    <w:rsid w:val="00B3749F"/>
    <w:rsid w:val="00B40214"/>
    <w:rsid w:val="00B406A3"/>
    <w:rsid w:val="00B408BB"/>
    <w:rsid w:val="00B417A6"/>
    <w:rsid w:val="00B425B5"/>
    <w:rsid w:val="00B428B2"/>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1E2B"/>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8B2"/>
    <w:rsid w:val="00B57B9D"/>
    <w:rsid w:val="00B57D19"/>
    <w:rsid w:val="00B57D7D"/>
    <w:rsid w:val="00B57FBB"/>
    <w:rsid w:val="00B60042"/>
    <w:rsid w:val="00B60053"/>
    <w:rsid w:val="00B609C3"/>
    <w:rsid w:val="00B60AC9"/>
    <w:rsid w:val="00B61067"/>
    <w:rsid w:val="00B61451"/>
    <w:rsid w:val="00B6210B"/>
    <w:rsid w:val="00B625D8"/>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FAF"/>
    <w:rsid w:val="00B70361"/>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91B"/>
    <w:rsid w:val="00B83B33"/>
    <w:rsid w:val="00B83D5C"/>
    <w:rsid w:val="00B83DEA"/>
    <w:rsid w:val="00B83F4D"/>
    <w:rsid w:val="00B84060"/>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63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3B6D"/>
    <w:rsid w:val="00B94462"/>
    <w:rsid w:val="00B94600"/>
    <w:rsid w:val="00B94D27"/>
    <w:rsid w:val="00B94E09"/>
    <w:rsid w:val="00B95A11"/>
    <w:rsid w:val="00B95A2F"/>
    <w:rsid w:val="00B97329"/>
    <w:rsid w:val="00B978AB"/>
    <w:rsid w:val="00B97F7F"/>
    <w:rsid w:val="00BA074E"/>
    <w:rsid w:val="00BA0BCF"/>
    <w:rsid w:val="00BA11CE"/>
    <w:rsid w:val="00BA1374"/>
    <w:rsid w:val="00BA13F0"/>
    <w:rsid w:val="00BA144F"/>
    <w:rsid w:val="00BA21A5"/>
    <w:rsid w:val="00BA23F9"/>
    <w:rsid w:val="00BA24C3"/>
    <w:rsid w:val="00BA26D6"/>
    <w:rsid w:val="00BA335A"/>
    <w:rsid w:val="00BA3528"/>
    <w:rsid w:val="00BA3F28"/>
    <w:rsid w:val="00BA417E"/>
    <w:rsid w:val="00BA42D2"/>
    <w:rsid w:val="00BA49AA"/>
    <w:rsid w:val="00BA4E4A"/>
    <w:rsid w:val="00BA513D"/>
    <w:rsid w:val="00BA5144"/>
    <w:rsid w:val="00BA5FE1"/>
    <w:rsid w:val="00BA6104"/>
    <w:rsid w:val="00BA63F6"/>
    <w:rsid w:val="00BA6663"/>
    <w:rsid w:val="00BA6739"/>
    <w:rsid w:val="00BA6919"/>
    <w:rsid w:val="00BA69F6"/>
    <w:rsid w:val="00BA70E9"/>
    <w:rsid w:val="00BA74B8"/>
    <w:rsid w:val="00BA7BC0"/>
    <w:rsid w:val="00BA7EFC"/>
    <w:rsid w:val="00BA7FE0"/>
    <w:rsid w:val="00BB00CE"/>
    <w:rsid w:val="00BB09F7"/>
    <w:rsid w:val="00BB1465"/>
    <w:rsid w:val="00BB17A4"/>
    <w:rsid w:val="00BB1C94"/>
    <w:rsid w:val="00BB2859"/>
    <w:rsid w:val="00BB2AA4"/>
    <w:rsid w:val="00BB3089"/>
    <w:rsid w:val="00BB3209"/>
    <w:rsid w:val="00BB4215"/>
    <w:rsid w:val="00BB447C"/>
    <w:rsid w:val="00BB482A"/>
    <w:rsid w:val="00BB4834"/>
    <w:rsid w:val="00BB5105"/>
    <w:rsid w:val="00BB648C"/>
    <w:rsid w:val="00BB66E9"/>
    <w:rsid w:val="00BB7560"/>
    <w:rsid w:val="00BB766E"/>
    <w:rsid w:val="00BB7AAB"/>
    <w:rsid w:val="00BC05E9"/>
    <w:rsid w:val="00BC0DE8"/>
    <w:rsid w:val="00BC0ED4"/>
    <w:rsid w:val="00BC1149"/>
    <w:rsid w:val="00BC1172"/>
    <w:rsid w:val="00BC15AF"/>
    <w:rsid w:val="00BC1894"/>
    <w:rsid w:val="00BC1B09"/>
    <w:rsid w:val="00BC1BC4"/>
    <w:rsid w:val="00BC1C0C"/>
    <w:rsid w:val="00BC24D9"/>
    <w:rsid w:val="00BC2735"/>
    <w:rsid w:val="00BC371B"/>
    <w:rsid w:val="00BC396E"/>
    <w:rsid w:val="00BC3B55"/>
    <w:rsid w:val="00BC3D99"/>
    <w:rsid w:val="00BC455D"/>
    <w:rsid w:val="00BC541B"/>
    <w:rsid w:val="00BC5503"/>
    <w:rsid w:val="00BC57BA"/>
    <w:rsid w:val="00BC592E"/>
    <w:rsid w:val="00BC596E"/>
    <w:rsid w:val="00BC5D8E"/>
    <w:rsid w:val="00BC5E86"/>
    <w:rsid w:val="00BC6208"/>
    <w:rsid w:val="00BC6664"/>
    <w:rsid w:val="00BC68DB"/>
    <w:rsid w:val="00BC6CAA"/>
    <w:rsid w:val="00BC71AC"/>
    <w:rsid w:val="00BC78B1"/>
    <w:rsid w:val="00BD00CD"/>
    <w:rsid w:val="00BD01B4"/>
    <w:rsid w:val="00BD02FF"/>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5151"/>
    <w:rsid w:val="00BD52FC"/>
    <w:rsid w:val="00BD56E9"/>
    <w:rsid w:val="00BD5878"/>
    <w:rsid w:val="00BD5FDB"/>
    <w:rsid w:val="00BD5FEE"/>
    <w:rsid w:val="00BD6163"/>
    <w:rsid w:val="00BD69FB"/>
    <w:rsid w:val="00BD6BF2"/>
    <w:rsid w:val="00BD72E5"/>
    <w:rsid w:val="00BD7A00"/>
    <w:rsid w:val="00BE0078"/>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025"/>
    <w:rsid w:val="00BE410C"/>
    <w:rsid w:val="00BE4AC0"/>
    <w:rsid w:val="00BE524E"/>
    <w:rsid w:val="00BE5C34"/>
    <w:rsid w:val="00BE6131"/>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270D"/>
    <w:rsid w:val="00BF28FD"/>
    <w:rsid w:val="00BF3168"/>
    <w:rsid w:val="00BF391D"/>
    <w:rsid w:val="00BF3C3B"/>
    <w:rsid w:val="00BF3EDB"/>
    <w:rsid w:val="00BF3FBF"/>
    <w:rsid w:val="00BF509C"/>
    <w:rsid w:val="00BF5879"/>
    <w:rsid w:val="00BF58C7"/>
    <w:rsid w:val="00BF5EE7"/>
    <w:rsid w:val="00BF6B20"/>
    <w:rsid w:val="00BF6E72"/>
    <w:rsid w:val="00BF6EA4"/>
    <w:rsid w:val="00BF7C9D"/>
    <w:rsid w:val="00C0071E"/>
    <w:rsid w:val="00C0077D"/>
    <w:rsid w:val="00C0079E"/>
    <w:rsid w:val="00C01306"/>
    <w:rsid w:val="00C0131E"/>
    <w:rsid w:val="00C01706"/>
    <w:rsid w:val="00C01708"/>
    <w:rsid w:val="00C01ADE"/>
    <w:rsid w:val="00C01B95"/>
    <w:rsid w:val="00C02009"/>
    <w:rsid w:val="00C02A2E"/>
    <w:rsid w:val="00C02F32"/>
    <w:rsid w:val="00C0318F"/>
    <w:rsid w:val="00C03327"/>
    <w:rsid w:val="00C034F9"/>
    <w:rsid w:val="00C03527"/>
    <w:rsid w:val="00C03C10"/>
    <w:rsid w:val="00C04256"/>
    <w:rsid w:val="00C0439C"/>
    <w:rsid w:val="00C0458D"/>
    <w:rsid w:val="00C0468A"/>
    <w:rsid w:val="00C046E8"/>
    <w:rsid w:val="00C04857"/>
    <w:rsid w:val="00C054DC"/>
    <w:rsid w:val="00C05973"/>
    <w:rsid w:val="00C05AB6"/>
    <w:rsid w:val="00C06013"/>
    <w:rsid w:val="00C06346"/>
    <w:rsid w:val="00C06808"/>
    <w:rsid w:val="00C068F4"/>
    <w:rsid w:val="00C06C4D"/>
    <w:rsid w:val="00C06FC3"/>
    <w:rsid w:val="00C07021"/>
    <w:rsid w:val="00C0756E"/>
    <w:rsid w:val="00C078C9"/>
    <w:rsid w:val="00C07929"/>
    <w:rsid w:val="00C07D27"/>
    <w:rsid w:val="00C100E2"/>
    <w:rsid w:val="00C10A33"/>
    <w:rsid w:val="00C10F30"/>
    <w:rsid w:val="00C10F8B"/>
    <w:rsid w:val="00C11606"/>
    <w:rsid w:val="00C118AC"/>
    <w:rsid w:val="00C11CF4"/>
    <w:rsid w:val="00C11D3D"/>
    <w:rsid w:val="00C12114"/>
    <w:rsid w:val="00C12480"/>
    <w:rsid w:val="00C1265E"/>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81"/>
    <w:rsid w:val="00C230FE"/>
    <w:rsid w:val="00C233CC"/>
    <w:rsid w:val="00C23593"/>
    <w:rsid w:val="00C23680"/>
    <w:rsid w:val="00C23E32"/>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0F5E"/>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2774"/>
    <w:rsid w:val="00C42985"/>
    <w:rsid w:val="00C42B28"/>
    <w:rsid w:val="00C43515"/>
    <w:rsid w:val="00C43823"/>
    <w:rsid w:val="00C43B28"/>
    <w:rsid w:val="00C4405B"/>
    <w:rsid w:val="00C440FB"/>
    <w:rsid w:val="00C444CE"/>
    <w:rsid w:val="00C4456E"/>
    <w:rsid w:val="00C445C5"/>
    <w:rsid w:val="00C44C6A"/>
    <w:rsid w:val="00C44D95"/>
    <w:rsid w:val="00C4525C"/>
    <w:rsid w:val="00C45640"/>
    <w:rsid w:val="00C45B47"/>
    <w:rsid w:val="00C45DC8"/>
    <w:rsid w:val="00C4634C"/>
    <w:rsid w:val="00C464D1"/>
    <w:rsid w:val="00C465FD"/>
    <w:rsid w:val="00C467D4"/>
    <w:rsid w:val="00C468A8"/>
    <w:rsid w:val="00C46921"/>
    <w:rsid w:val="00C46DE2"/>
    <w:rsid w:val="00C470D8"/>
    <w:rsid w:val="00C4716E"/>
    <w:rsid w:val="00C47940"/>
    <w:rsid w:val="00C50200"/>
    <w:rsid w:val="00C504E6"/>
    <w:rsid w:val="00C509A2"/>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6F6E"/>
    <w:rsid w:val="00C571E5"/>
    <w:rsid w:val="00C5756D"/>
    <w:rsid w:val="00C57A7E"/>
    <w:rsid w:val="00C57D94"/>
    <w:rsid w:val="00C60ACB"/>
    <w:rsid w:val="00C60F51"/>
    <w:rsid w:val="00C6145F"/>
    <w:rsid w:val="00C6183F"/>
    <w:rsid w:val="00C61C4D"/>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066"/>
    <w:rsid w:val="00C66082"/>
    <w:rsid w:val="00C666CC"/>
    <w:rsid w:val="00C66886"/>
    <w:rsid w:val="00C66F30"/>
    <w:rsid w:val="00C67014"/>
    <w:rsid w:val="00C673D4"/>
    <w:rsid w:val="00C6764B"/>
    <w:rsid w:val="00C67A6F"/>
    <w:rsid w:val="00C70165"/>
    <w:rsid w:val="00C70291"/>
    <w:rsid w:val="00C70802"/>
    <w:rsid w:val="00C70849"/>
    <w:rsid w:val="00C71CC7"/>
    <w:rsid w:val="00C71E68"/>
    <w:rsid w:val="00C72105"/>
    <w:rsid w:val="00C721FE"/>
    <w:rsid w:val="00C72CE9"/>
    <w:rsid w:val="00C72F50"/>
    <w:rsid w:val="00C737A1"/>
    <w:rsid w:val="00C739D4"/>
    <w:rsid w:val="00C73D33"/>
    <w:rsid w:val="00C73E47"/>
    <w:rsid w:val="00C74382"/>
    <w:rsid w:val="00C747E4"/>
    <w:rsid w:val="00C74B89"/>
    <w:rsid w:val="00C74D3C"/>
    <w:rsid w:val="00C74D4D"/>
    <w:rsid w:val="00C74D5D"/>
    <w:rsid w:val="00C74E6D"/>
    <w:rsid w:val="00C756D7"/>
    <w:rsid w:val="00C759D5"/>
    <w:rsid w:val="00C75D2A"/>
    <w:rsid w:val="00C75F91"/>
    <w:rsid w:val="00C76652"/>
    <w:rsid w:val="00C76A09"/>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2E7"/>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1B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2D8"/>
    <w:rsid w:val="00CA2BF0"/>
    <w:rsid w:val="00CA2F11"/>
    <w:rsid w:val="00CA2F5F"/>
    <w:rsid w:val="00CA332E"/>
    <w:rsid w:val="00CA33F8"/>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14ED"/>
    <w:rsid w:val="00CB228F"/>
    <w:rsid w:val="00CB236C"/>
    <w:rsid w:val="00CB3364"/>
    <w:rsid w:val="00CB3F45"/>
    <w:rsid w:val="00CB45E1"/>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5B6"/>
    <w:rsid w:val="00CC46F2"/>
    <w:rsid w:val="00CC4CD5"/>
    <w:rsid w:val="00CC5193"/>
    <w:rsid w:val="00CC5379"/>
    <w:rsid w:val="00CC5BB9"/>
    <w:rsid w:val="00CC653B"/>
    <w:rsid w:val="00CC6B7F"/>
    <w:rsid w:val="00CC6C98"/>
    <w:rsid w:val="00CC6E26"/>
    <w:rsid w:val="00CC744F"/>
    <w:rsid w:val="00CC7AE3"/>
    <w:rsid w:val="00CC7B96"/>
    <w:rsid w:val="00CC7CB5"/>
    <w:rsid w:val="00CC7D76"/>
    <w:rsid w:val="00CC7E91"/>
    <w:rsid w:val="00CD023E"/>
    <w:rsid w:val="00CD0B57"/>
    <w:rsid w:val="00CD11C4"/>
    <w:rsid w:val="00CD1DCD"/>
    <w:rsid w:val="00CD1E5F"/>
    <w:rsid w:val="00CD1F7C"/>
    <w:rsid w:val="00CD2542"/>
    <w:rsid w:val="00CD2E38"/>
    <w:rsid w:val="00CD313A"/>
    <w:rsid w:val="00CD3F24"/>
    <w:rsid w:val="00CD42EF"/>
    <w:rsid w:val="00CD43C2"/>
    <w:rsid w:val="00CD4597"/>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2D61"/>
    <w:rsid w:val="00CE325E"/>
    <w:rsid w:val="00CE368B"/>
    <w:rsid w:val="00CE3A8E"/>
    <w:rsid w:val="00CE3EFC"/>
    <w:rsid w:val="00CE3F0E"/>
    <w:rsid w:val="00CE481D"/>
    <w:rsid w:val="00CE4A1A"/>
    <w:rsid w:val="00CE5B70"/>
    <w:rsid w:val="00CE6234"/>
    <w:rsid w:val="00CE64BB"/>
    <w:rsid w:val="00CE65A5"/>
    <w:rsid w:val="00CE660E"/>
    <w:rsid w:val="00CE67D4"/>
    <w:rsid w:val="00CE691A"/>
    <w:rsid w:val="00CE79A3"/>
    <w:rsid w:val="00CE79A6"/>
    <w:rsid w:val="00CF05C3"/>
    <w:rsid w:val="00CF0CD1"/>
    <w:rsid w:val="00CF0D96"/>
    <w:rsid w:val="00CF0E91"/>
    <w:rsid w:val="00CF113B"/>
    <w:rsid w:val="00CF114F"/>
    <w:rsid w:val="00CF1AB7"/>
    <w:rsid w:val="00CF1D88"/>
    <w:rsid w:val="00CF1EFC"/>
    <w:rsid w:val="00CF1F47"/>
    <w:rsid w:val="00CF244C"/>
    <w:rsid w:val="00CF2F75"/>
    <w:rsid w:val="00CF3215"/>
    <w:rsid w:val="00CF3477"/>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CF7FD4"/>
    <w:rsid w:val="00D00144"/>
    <w:rsid w:val="00D001D0"/>
    <w:rsid w:val="00D0060C"/>
    <w:rsid w:val="00D00976"/>
    <w:rsid w:val="00D00A35"/>
    <w:rsid w:val="00D00A63"/>
    <w:rsid w:val="00D012F1"/>
    <w:rsid w:val="00D014EB"/>
    <w:rsid w:val="00D017E4"/>
    <w:rsid w:val="00D01819"/>
    <w:rsid w:val="00D01B94"/>
    <w:rsid w:val="00D01C7B"/>
    <w:rsid w:val="00D01DFA"/>
    <w:rsid w:val="00D0227F"/>
    <w:rsid w:val="00D0242A"/>
    <w:rsid w:val="00D028C9"/>
    <w:rsid w:val="00D02B3E"/>
    <w:rsid w:val="00D033F9"/>
    <w:rsid w:val="00D0370B"/>
    <w:rsid w:val="00D03842"/>
    <w:rsid w:val="00D03898"/>
    <w:rsid w:val="00D04290"/>
    <w:rsid w:val="00D04A51"/>
    <w:rsid w:val="00D058BF"/>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5BBF"/>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552"/>
    <w:rsid w:val="00D41956"/>
    <w:rsid w:val="00D41A3D"/>
    <w:rsid w:val="00D41ADE"/>
    <w:rsid w:val="00D41D5F"/>
    <w:rsid w:val="00D42262"/>
    <w:rsid w:val="00D42B8F"/>
    <w:rsid w:val="00D43B07"/>
    <w:rsid w:val="00D43F74"/>
    <w:rsid w:val="00D442CB"/>
    <w:rsid w:val="00D44E55"/>
    <w:rsid w:val="00D44F24"/>
    <w:rsid w:val="00D451E4"/>
    <w:rsid w:val="00D4555F"/>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0A5"/>
    <w:rsid w:val="00D57A59"/>
    <w:rsid w:val="00D57A99"/>
    <w:rsid w:val="00D57DF3"/>
    <w:rsid w:val="00D6050B"/>
    <w:rsid w:val="00D61143"/>
    <w:rsid w:val="00D613FA"/>
    <w:rsid w:val="00D61525"/>
    <w:rsid w:val="00D622CF"/>
    <w:rsid w:val="00D623D5"/>
    <w:rsid w:val="00D623FD"/>
    <w:rsid w:val="00D63684"/>
    <w:rsid w:val="00D63A0A"/>
    <w:rsid w:val="00D63AB9"/>
    <w:rsid w:val="00D6448F"/>
    <w:rsid w:val="00D64633"/>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23B"/>
    <w:rsid w:val="00D71473"/>
    <w:rsid w:val="00D71C54"/>
    <w:rsid w:val="00D71D2F"/>
    <w:rsid w:val="00D71D4B"/>
    <w:rsid w:val="00D71D95"/>
    <w:rsid w:val="00D71EF7"/>
    <w:rsid w:val="00D7209A"/>
    <w:rsid w:val="00D726CD"/>
    <w:rsid w:val="00D727C0"/>
    <w:rsid w:val="00D729F2"/>
    <w:rsid w:val="00D72C94"/>
    <w:rsid w:val="00D73BB2"/>
    <w:rsid w:val="00D73F40"/>
    <w:rsid w:val="00D7449B"/>
    <w:rsid w:val="00D74601"/>
    <w:rsid w:val="00D7485B"/>
    <w:rsid w:val="00D74967"/>
    <w:rsid w:val="00D749D8"/>
    <w:rsid w:val="00D74A26"/>
    <w:rsid w:val="00D74FF9"/>
    <w:rsid w:val="00D754BE"/>
    <w:rsid w:val="00D75C80"/>
    <w:rsid w:val="00D75E3A"/>
    <w:rsid w:val="00D76B1C"/>
    <w:rsid w:val="00D76BE9"/>
    <w:rsid w:val="00D76EC5"/>
    <w:rsid w:val="00D76F37"/>
    <w:rsid w:val="00D76F73"/>
    <w:rsid w:val="00D77033"/>
    <w:rsid w:val="00D770BA"/>
    <w:rsid w:val="00D770C1"/>
    <w:rsid w:val="00D77261"/>
    <w:rsid w:val="00D778C5"/>
    <w:rsid w:val="00D77C23"/>
    <w:rsid w:val="00D802AE"/>
    <w:rsid w:val="00D8047E"/>
    <w:rsid w:val="00D8124F"/>
    <w:rsid w:val="00D81572"/>
    <w:rsid w:val="00D817A7"/>
    <w:rsid w:val="00D81C98"/>
    <w:rsid w:val="00D82008"/>
    <w:rsid w:val="00D82419"/>
    <w:rsid w:val="00D8269E"/>
    <w:rsid w:val="00D826B2"/>
    <w:rsid w:val="00D8277E"/>
    <w:rsid w:val="00D82803"/>
    <w:rsid w:val="00D82B4B"/>
    <w:rsid w:val="00D8304D"/>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413D"/>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B7BD9"/>
    <w:rsid w:val="00DC0475"/>
    <w:rsid w:val="00DC084E"/>
    <w:rsid w:val="00DC0A09"/>
    <w:rsid w:val="00DC0A55"/>
    <w:rsid w:val="00DC0C0A"/>
    <w:rsid w:val="00DC0F46"/>
    <w:rsid w:val="00DC11B9"/>
    <w:rsid w:val="00DC1470"/>
    <w:rsid w:val="00DC1617"/>
    <w:rsid w:val="00DC1945"/>
    <w:rsid w:val="00DC1B06"/>
    <w:rsid w:val="00DC203F"/>
    <w:rsid w:val="00DC225C"/>
    <w:rsid w:val="00DC2BD1"/>
    <w:rsid w:val="00DC32D8"/>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3AE7"/>
    <w:rsid w:val="00DE420E"/>
    <w:rsid w:val="00DE4229"/>
    <w:rsid w:val="00DE49E6"/>
    <w:rsid w:val="00DE4C6F"/>
    <w:rsid w:val="00DE4D07"/>
    <w:rsid w:val="00DE4F51"/>
    <w:rsid w:val="00DE4F6C"/>
    <w:rsid w:val="00DE52D0"/>
    <w:rsid w:val="00DE5396"/>
    <w:rsid w:val="00DE6093"/>
    <w:rsid w:val="00DE69D3"/>
    <w:rsid w:val="00DE6D57"/>
    <w:rsid w:val="00DE75C1"/>
    <w:rsid w:val="00DE7A09"/>
    <w:rsid w:val="00DE7A97"/>
    <w:rsid w:val="00DE7B08"/>
    <w:rsid w:val="00DF024C"/>
    <w:rsid w:val="00DF0B1D"/>
    <w:rsid w:val="00DF0C6B"/>
    <w:rsid w:val="00DF0FDD"/>
    <w:rsid w:val="00DF1258"/>
    <w:rsid w:val="00DF1438"/>
    <w:rsid w:val="00DF165B"/>
    <w:rsid w:val="00DF1896"/>
    <w:rsid w:val="00DF1EE1"/>
    <w:rsid w:val="00DF2718"/>
    <w:rsid w:val="00DF2E8E"/>
    <w:rsid w:val="00DF3113"/>
    <w:rsid w:val="00DF36AA"/>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0"/>
    <w:rsid w:val="00E02B36"/>
    <w:rsid w:val="00E02C9A"/>
    <w:rsid w:val="00E02E5F"/>
    <w:rsid w:val="00E030B6"/>
    <w:rsid w:val="00E030FF"/>
    <w:rsid w:val="00E034AD"/>
    <w:rsid w:val="00E03596"/>
    <w:rsid w:val="00E035A5"/>
    <w:rsid w:val="00E03F4C"/>
    <w:rsid w:val="00E03FC8"/>
    <w:rsid w:val="00E04ACE"/>
    <w:rsid w:val="00E04BA3"/>
    <w:rsid w:val="00E05B91"/>
    <w:rsid w:val="00E06338"/>
    <w:rsid w:val="00E06772"/>
    <w:rsid w:val="00E07575"/>
    <w:rsid w:val="00E07914"/>
    <w:rsid w:val="00E07920"/>
    <w:rsid w:val="00E07CA4"/>
    <w:rsid w:val="00E10522"/>
    <w:rsid w:val="00E10803"/>
    <w:rsid w:val="00E11F6C"/>
    <w:rsid w:val="00E11F89"/>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071"/>
    <w:rsid w:val="00E163EC"/>
    <w:rsid w:val="00E16523"/>
    <w:rsid w:val="00E1732A"/>
    <w:rsid w:val="00E17347"/>
    <w:rsid w:val="00E1750F"/>
    <w:rsid w:val="00E17769"/>
    <w:rsid w:val="00E17ACB"/>
    <w:rsid w:val="00E17E45"/>
    <w:rsid w:val="00E204B3"/>
    <w:rsid w:val="00E2066F"/>
    <w:rsid w:val="00E206A7"/>
    <w:rsid w:val="00E209A7"/>
    <w:rsid w:val="00E20B70"/>
    <w:rsid w:val="00E20D0E"/>
    <w:rsid w:val="00E212F3"/>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0D3"/>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BE3"/>
    <w:rsid w:val="00E53CCF"/>
    <w:rsid w:val="00E53CDB"/>
    <w:rsid w:val="00E54AA3"/>
    <w:rsid w:val="00E54B24"/>
    <w:rsid w:val="00E555F9"/>
    <w:rsid w:val="00E55695"/>
    <w:rsid w:val="00E55BF1"/>
    <w:rsid w:val="00E55D29"/>
    <w:rsid w:val="00E55DA2"/>
    <w:rsid w:val="00E5643F"/>
    <w:rsid w:val="00E564BD"/>
    <w:rsid w:val="00E56748"/>
    <w:rsid w:val="00E60013"/>
    <w:rsid w:val="00E6040F"/>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638"/>
    <w:rsid w:val="00E65C96"/>
    <w:rsid w:val="00E65E86"/>
    <w:rsid w:val="00E660DA"/>
    <w:rsid w:val="00E67090"/>
    <w:rsid w:val="00E677FC"/>
    <w:rsid w:val="00E702DB"/>
    <w:rsid w:val="00E7035E"/>
    <w:rsid w:val="00E707D0"/>
    <w:rsid w:val="00E70841"/>
    <w:rsid w:val="00E70B5B"/>
    <w:rsid w:val="00E70D06"/>
    <w:rsid w:val="00E70E94"/>
    <w:rsid w:val="00E715DD"/>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9B"/>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0F1"/>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1E9"/>
    <w:rsid w:val="00EB2A4A"/>
    <w:rsid w:val="00EB38D5"/>
    <w:rsid w:val="00EB3AFB"/>
    <w:rsid w:val="00EB3DA9"/>
    <w:rsid w:val="00EB3DD5"/>
    <w:rsid w:val="00EB45A3"/>
    <w:rsid w:val="00EB49ED"/>
    <w:rsid w:val="00EB4B10"/>
    <w:rsid w:val="00EB4D41"/>
    <w:rsid w:val="00EB5300"/>
    <w:rsid w:val="00EB53A5"/>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0F9E"/>
    <w:rsid w:val="00EC112C"/>
    <w:rsid w:val="00EC15CF"/>
    <w:rsid w:val="00EC21E2"/>
    <w:rsid w:val="00EC2747"/>
    <w:rsid w:val="00EC2A91"/>
    <w:rsid w:val="00EC2DB2"/>
    <w:rsid w:val="00EC3117"/>
    <w:rsid w:val="00EC37B4"/>
    <w:rsid w:val="00EC3C13"/>
    <w:rsid w:val="00EC3EE8"/>
    <w:rsid w:val="00EC47B4"/>
    <w:rsid w:val="00EC48C4"/>
    <w:rsid w:val="00EC4DAA"/>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190"/>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141"/>
    <w:rsid w:val="00EE2726"/>
    <w:rsid w:val="00EE2ACA"/>
    <w:rsid w:val="00EE2FAD"/>
    <w:rsid w:val="00EE32BF"/>
    <w:rsid w:val="00EE3496"/>
    <w:rsid w:val="00EE4034"/>
    <w:rsid w:val="00EE4240"/>
    <w:rsid w:val="00EE4992"/>
    <w:rsid w:val="00EE4F0E"/>
    <w:rsid w:val="00EE4F24"/>
    <w:rsid w:val="00EE55B2"/>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99B"/>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BB7"/>
    <w:rsid w:val="00F07D1B"/>
    <w:rsid w:val="00F103DA"/>
    <w:rsid w:val="00F1071F"/>
    <w:rsid w:val="00F1122D"/>
    <w:rsid w:val="00F112C3"/>
    <w:rsid w:val="00F11712"/>
    <w:rsid w:val="00F1264A"/>
    <w:rsid w:val="00F12B5B"/>
    <w:rsid w:val="00F12BEA"/>
    <w:rsid w:val="00F12DE7"/>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38E"/>
    <w:rsid w:val="00F2175C"/>
    <w:rsid w:val="00F217A4"/>
    <w:rsid w:val="00F21D18"/>
    <w:rsid w:val="00F21D57"/>
    <w:rsid w:val="00F22520"/>
    <w:rsid w:val="00F22602"/>
    <w:rsid w:val="00F226B2"/>
    <w:rsid w:val="00F226F3"/>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0AF"/>
    <w:rsid w:val="00F32585"/>
    <w:rsid w:val="00F32940"/>
    <w:rsid w:val="00F32C31"/>
    <w:rsid w:val="00F3386C"/>
    <w:rsid w:val="00F33A2E"/>
    <w:rsid w:val="00F33C0B"/>
    <w:rsid w:val="00F33D68"/>
    <w:rsid w:val="00F347A7"/>
    <w:rsid w:val="00F34A80"/>
    <w:rsid w:val="00F34C8D"/>
    <w:rsid w:val="00F35065"/>
    <w:rsid w:val="00F35320"/>
    <w:rsid w:val="00F3532A"/>
    <w:rsid w:val="00F35656"/>
    <w:rsid w:val="00F3592A"/>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EF8"/>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1EA0"/>
    <w:rsid w:val="00F629FF"/>
    <w:rsid w:val="00F630EC"/>
    <w:rsid w:val="00F6322B"/>
    <w:rsid w:val="00F6354E"/>
    <w:rsid w:val="00F63665"/>
    <w:rsid w:val="00F6396D"/>
    <w:rsid w:val="00F64244"/>
    <w:rsid w:val="00F649FA"/>
    <w:rsid w:val="00F64C5D"/>
    <w:rsid w:val="00F64C8F"/>
    <w:rsid w:val="00F64F64"/>
    <w:rsid w:val="00F6512B"/>
    <w:rsid w:val="00F65981"/>
    <w:rsid w:val="00F661B2"/>
    <w:rsid w:val="00F6652B"/>
    <w:rsid w:val="00F666E4"/>
    <w:rsid w:val="00F668A2"/>
    <w:rsid w:val="00F66E84"/>
    <w:rsid w:val="00F670D7"/>
    <w:rsid w:val="00F6727D"/>
    <w:rsid w:val="00F6778D"/>
    <w:rsid w:val="00F701DD"/>
    <w:rsid w:val="00F70355"/>
    <w:rsid w:val="00F70506"/>
    <w:rsid w:val="00F709C6"/>
    <w:rsid w:val="00F70AE1"/>
    <w:rsid w:val="00F70B40"/>
    <w:rsid w:val="00F70DCA"/>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3C02"/>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3B7"/>
    <w:rsid w:val="00F9599B"/>
    <w:rsid w:val="00F9614E"/>
    <w:rsid w:val="00F97099"/>
    <w:rsid w:val="00F97817"/>
    <w:rsid w:val="00F97F01"/>
    <w:rsid w:val="00FA0078"/>
    <w:rsid w:val="00FA018A"/>
    <w:rsid w:val="00FA02EC"/>
    <w:rsid w:val="00FA10DF"/>
    <w:rsid w:val="00FA1404"/>
    <w:rsid w:val="00FA18B2"/>
    <w:rsid w:val="00FA1C13"/>
    <w:rsid w:val="00FA1D41"/>
    <w:rsid w:val="00FA252B"/>
    <w:rsid w:val="00FA2CCD"/>
    <w:rsid w:val="00FA3528"/>
    <w:rsid w:val="00FA35A1"/>
    <w:rsid w:val="00FA3A0B"/>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C55"/>
    <w:rsid w:val="00FB5D1F"/>
    <w:rsid w:val="00FB62E0"/>
    <w:rsid w:val="00FB6380"/>
    <w:rsid w:val="00FB6728"/>
    <w:rsid w:val="00FB69D7"/>
    <w:rsid w:val="00FB6C74"/>
    <w:rsid w:val="00FB71BB"/>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55C8"/>
    <w:rsid w:val="00FC6389"/>
    <w:rsid w:val="00FC7FE6"/>
    <w:rsid w:val="00FD0D58"/>
    <w:rsid w:val="00FD0DD9"/>
    <w:rsid w:val="00FD1F3A"/>
    <w:rsid w:val="00FD20D8"/>
    <w:rsid w:val="00FD2A68"/>
    <w:rsid w:val="00FD2FF4"/>
    <w:rsid w:val="00FD3181"/>
    <w:rsid w:val="00FD335D"/>
    <w:rsid w:val="00FD3400"/>
    <w:rsid w:val="00FD371E"/>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BA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3B89"/>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21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0F6D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character" w:customStyle="1" w:styleId="Heading5Char">
    <w:name w:val="Heading 5 Char"/>
    <w:basedOn w:val="DefaultParagraphFont"/>
    <w:link w:val="Heading5"/>
    <w:semiHidden/>
    <w:rsid w:val="000F6D61"/>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6561238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1864666">
      <w:bodyDiv w:val="1"/>
      <w:marLeft w:val="0"/>
      <w:marRight w:val="0"/>
      <w:marTop w:val="0"/>
      <w:marBottom w:val="0"/>
      <w:divBdr>
        <w:top w:val="none" w:sz="0" w:space="0" w:color="auto"/>
        <w:left w:val="none" w:sz="0" w:space="0" w:color="auto"/>
        <w:bottom w:val="none" w:sz="0" w:space="0" w:color="auto"/>
        <w:right w:val="none" w:sz="0" w:space="0" w:color="auto"/>
      </w:divBdr>
      <w:divsChild>
        <w:div w:id="1364747538">
          <w:marLeft w:val="547"/>
          <w:marRight w:val="0"/>
          <w:marTop w:val="120"/>
          <w:marBottom w:val="0"/>
          <w:divBdr>
            <w:top w:val="none" w:sz="0" w:space="0" w:color="auto"/>
            <w:left w:val="none" w:sz="0" w:space="0" w:color="auto"/>
            <w:bottom w:val="none" w:sz="0" w:space="0" w:color="auto"/>
            <w:right w:val="none" w:sz="0" w:space="0" w:color="auto"/>
          </w:divBdr>
        </w:div>
      </w:divsChild>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5887537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295332150">
      <w:bodyDiv w:val="1"/>
      <w:marLeft w:val="0"/>
      <w:marRight w:val="0"/>
      <w:marTop w:val="0"/>
      <w:marBottom w:val="0"/>
      <w:divBdr>
        <w:top w:val="none" w:sz="0" w:space="0" w:color="auto"/>
        <w:left w:val="none" w:sz="0" w:space="0" w:color="auto"/>
        <w:bottom w:val="none" w:sz="0" w:space="0" w:color="auto"/>
        <w:right w:val="none" w:sz="0" w:space="0" w:color="auto"/>
      </w:divBdr>
      <w:divsChild>
        <w:div w:id="1981304484">
          <w:marLeft w:val="547"/>
          <w:marRight w:val="0"/>
          <w:marTop w:val="12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444421">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6323054">
      <w:bodyDiv w:val="1"/>
      <w:marLeft w:val="0"/>
      <w:marRight w:val="0"/>
      <w:marTop w:val="0"/>
      <w:marBottom w:val="0"/>
      <w:divBdr>
        <w:top w:val="none" w:sz="0" w:space="0" w:color="auto"/>
        <w:left w:val="none" w:sz="0" w:space="0" w:color="auto"/>
        <w:bottom w:val="none" w:sz="0" w:space="0" w:color="auto"/>
        <w:right w:val="none" w:sz="0" w:space="0" w:color="auto"/>
      </w:divBdr>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4251816">
      <w:bodyDiv w:val="1"/>
      <w:marLeft w:val="0"/>
      <w:marRight w:val="0"/>
      <w:marTop w:val="0"/>
      <w:marBottom w:val="0"/>
      <w:divBdr>
        <w:top w:val="none" w:sz="0" w:space="0" w:color="auto"/>
        <w:left w:val="none" w:sz="0" w:space="0" w:color="auto"/>
        <w:bottom w:val="none" w:sz="0" w:space="0" w:color="auto"/>
        <w:right w:val="none" w:sz="0" w:space="0" w:color="auto"/>
      </w:divBdr>
      <w:divsChild>
        <w:div w:id="1844081955">
          <w:marLeft w:val="547"/>
          <w:marRight w:val="0"/>
          <w:marTop w:val="120"/>
          <w:marBottom w:val="0"/>
          <w:divBdr>
            <w:top w:val="none" w:sz="0" w:space="0" w:color="auto"/>
            <w:left w:val="none" w:sz="0" w:space="0" w:color="auto"/>
            <w:bottom w:val="none" w:sz="0" w:space="0" w:color="auto"/>
            <w:right w:val="none" w:sz="0" w:space="0" w:color="auto"/>
          </w:divBdr>
        </w:div>
        <w:div w:id="1885556509">
          <w:marLeft w:val="1080"/>
          <w:marRight w:val="0"/>
          <w:marTop w:val="100"/>
          <w:marBottom w:val="0"/>
          <w:divBdr>
            <w:top w:val="none" w:sz="0" w:space="0" w:color="auto"/>
            <w:left w:val="none" w:sz="0" w:space="0" w:color="auto"/>
            <w:bottom w:val="none" w:sz="0" w:space="0" w:color="auto"/>
            <w:right w:val="none" w:sz="0" w:space="0" w:color="auto"/>
          </w:divBdr>
        </w:div>
        <w:div w:id="2013677324">
          <w:marLeft w:val="1080"/>
          <w:marRight w:val="0"/>
          <w:marTop w:val="100"/>
          <w:marBottom w:val="0"/>
          <w:divBdr>
            <w:top w:val="none" w:sz="0" w:space="0" w:color="auto"/>
            <w:left w:val="none" w:sz="0" w:space="0" w:color="auto"/>
            <w:bottom w:val="none" w:sz="0" w:space="0" w:color="auto"/>
            <w:right w:val="none" w:sz="0" w:space="0" w:color="auto"/>
          </w:divBdr>
        </w:div>
        <w:div w:id="2045710326">
          <w:marLeft w:val="1714"/>
          <w:marRight w:val="0"/>
          <w:marTop w:val="90"/>
          <w:marBottom w:val="0"/>
          <w:divBdr>
            <w:top w:val="none" w:sz="0" w:space="0" w:color="auto"/>
            <w:left w:val="none" w:sz="0" w:space="0" w:color="auto"/>
            <w:bottom w:val="none" w:sz="0" w:space="0" w:color="auto"/>
            <w:right w:val="none" w:sz="0" w:space="0" w:color="auto"/>
          </w:divBdr>
        </w:div>
        <w:div w:id="1319266582">
          <w:marLeft w:val="2434"/>
          <w:marRight w:val="0"/>
          <w:marTop w:val="80"/>
          <w:marBottom w:val="0"/>
          <w:divBdr>
            <w:top w:val="none" w:sz="0" w:space="0" w:color="auto"/>
            <w:left w:val="none" w:sz="0" w:space="0" w:color="auto"/>
            <w:bottom w:val="none" w:sz="0" w:space="0" w:color="auto"/>
            <w:right w:val="none" w:sz="0" w:space="0" w:color="auto"/>
          </w:divBdr>
        </w:div>
        <w:div w:id="674503566">
          <w:marLeft w:val="2434"/>
          <w:marRight w:val="0"/>
          <w:marTop w:val="80"/>
          <w:marBottom w:val="0"/>
          <w:divBdr>
            <w:top w:val="none" w:sz="0" w:space="0" w:color="auto"/>
            <w:left w:val="none" w:sz="0" w:space="0" w:color="auto"/>
            <w:bottom w:val="none" w:sz="0" w:space="0" w:color="auto"/>
            <w:right w:val="none" w:sz="0" w:space="0" w:color="auto"/>
          </w:divBdr>
        </w:div>
        <w:div w:id="2134714569">
          <w:marLeft w:val="1714"/>
          <w:marRight w:val="0"/>
          <w:marTop w:val="90"/>
          <w:marBottom w:val="0"/>
          <w:divBdr>
            <w:top w:val="none" w:sz="0" w:space="0" w:color="auto"/>
            <w:left w:val="none" w:sz="0" w:space="0" w:color="auto"/>
            <w:bottom w:val="none" w:sz="0" w:space="0" w:color="auto"/>
            <w:right w:val="none" w:sz="0" w:space="0" w:color="auto"/>
          </w:divBdr>
        </w:div>
        <w:div w:id="72362781">
          <w:marLeft w:val="1714"/>
          <w:marRight w:val="0"/>
          <w:marTop w:val="90"/>
          <w:marBottom w:val="0"/>
          <w:divBdr>
            <w:top w:val="none" w:sz="0" w:space="0" w:color="auto"/>
            <w:left w:val="none" w:sz="0" w:space="0" w:color="auto"/>
            <w:bottom w:val="none" w:sz="0" w:space="0" w:color="auto"/>
            <w:right w:val="none" w:sz="0" w:space="0" w:color="auto"/>
          </w:divBdr>
        </w:div>
        <w:div w:id="163666394">
          <w:marLeft w:val="1080"/>
          <w:marRight w:val="0"/>
          <w:marTop w:val="100"/>
          <w:marBottom w:val="0"/>
          <w:divBdr>
            <w:top w:val="none" w:sz="0" w:space="0" w:color="auto"/>
            <w:left w:val="none" w:sz="0" w:space="0" w:color="auto"/>
            <w:bottom w:val="none" w:sz="0" w:space="0" w:color="auto"/>
            <w:right w:val="none" w:sz="0" w:space="0" w:color="auto"/>
          </w:divBdr>
        </w:div>
      </w:divsChild>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08278239">
      <w:bodyDiv w:val="1"/>
      <w:marLeft w:val="0"/>
      <w:marRight w:val="0"/>
      <w:marTop w:val="0"/>
      <w:marBottom w:val="0"/>
      <w:divBdr>
        <w:top w:val="none" w:sz="0" w:space="0" w:color="auto"/>
        <w:left w:val="none" w:sz="0" w:space="0" w:color="auto"/>
        <w:bottom w:val="none" w:sz="0" w:space="0" w:color="auto"/>
        <w:right w:val="none" w:sz="0" w:space="0" w:color="auto"/>
      </w:divBdr>
      <w:divsChild>
        <w:div w:id="871263074">
          <w:marLeft w:val="706"/>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1291292">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9662997">
      <w:bodyDiv w:val="1"/>
      <w:marLeft w:val="0"/>
      <w:marRight w:val="0"/>
      <w:marTop w:val="0"/>
      <w:marBottom w:val="0"/>
      <w:divBdr>
        <w:top w:val="none" w:sz="0" w:space="0" w:color="auto"/>
        <w:left w:val="none" w:sz="0" w:space="0" w:color="auto"/>
        <w:bottom w:val="none" w:sz="0" w:space="0" w:color="auto"/>
        <w:right w:val="none" w:sz="0" w:space="0" w:color="auto"/>
      </w:divBdr>
      <w:divsChild>
        <w:div w:id="1335916230">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07536601">
      <w:bodyDiv w:val="1"/>
      <w:marLeft w:val="0"/>
      <w:marRight w:val="0"/>
      <w:marTop w:val="0"/>
      <w:marBottom w:val="0"/>
      <w:divBdr>
        <w:top w:val="none" w:sz="0" w:space="0" w:color="auto"/>
        <w:left w:val="none" w:sz="0" w:space="0" w:color="auto"/>
        <w:bottom w:val="none" w:sz="0" w:space="0" w:color="auto"/>
        <w:right w:val="none" w:sz="0" w:space="0" w:color="auto"/>
      </w:divBdr>
      <w:divsChild>
        <w:div w:id="956760390">
          <w:marLeft w:val="547"/>
          <w:marRight w:val="0"/>
          <w:marTop w:val="12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55058703">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7702951">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0884584">
      <w:bodyDiv w:val="1"/>
      <w:marLeft w:val="0"/>
      <w:marRight w:val="0"/>
      <w:marTop w:val="0"/>
      <w:marBottom w:val="0"/>
      <w:divBdr>
        <w:top w:val="none" w:sz="0" w:space="0" w:color="auto"/>
        <w:left w:val="none" w:sz="0" w:space="0" w:color="auto"/>
        <w:bottom w:val="none" w:sz="0" w:space="0" w:color="auto"/>
        <w:right w:val="none" w:sz="0" w:space="0" w:color="auto"/>
      </w:divBdr>
      <w:divsChild>
        <w:div w:id="285504340">
          <w:marLeft w:val="374"/>
          <w:marRight w:val="0"/>
          <w:marTop w:val="96"/>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2125727">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26" Type="http://schemas.openxmlformats.org/officeDocument/2006/relationships/hyperlink" Target="https://mentor.ieee.org/802.11/dcn/22/11-22-1249-21-00bf-tgbf-meeting-agenda-2022-08.pptx" TargetMode="External"/><Relationship Id="rId3" Type="http://schemas.openxmlformats.org/officeDocument/2006/relationships/customXml" Target="../customXml/item3.xml"/><Relationship Id="rId21" Type="http://schemas.openxmlformats.org/officeDocument/2006/relationships/hyperlink" Target="https://mentor.ieee.org/802.11/dcn/22/11-22-1249-11-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hyperlink" Target="https://mentor.ieee.org/802.11/dcn/22/11-22-1249-19-00bf-tgbf-meeting-agenda-2022-08.pptx" TargetMode="Externa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9-00bf-tgbf-meeting-agenda-2022-08.ppt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hyperlink" Target="https://mentor.ieee.org/802.11/dcn/22/11-22-1249-17-00bf-tgbf-meeting-agenda-2022-08.pptx" TargetMode="Externa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hyperlink" Target="https://mentor.ieee.org/802.11/dcn/22/11-22-1249-15-00bf-tgbf-meeting-agenda-2022-08.pptx" TargetMode="External"/><Relationship Id="rId28" Type="http://schemas.openxmlformats.org/officeDocument/2006/relationships/footer" Target="foot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yperlink" Target="https://mentor.ieee.org/802.11/dcn/22/11-22-1249-13-00bf-tgbf-meeting-agenda-2022-08.ppt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79</TotalTime>
  <Pages>59</Pages>
  <Words>17687</Words>
  <Characters>93466</Characters>
  <Application>Microsoft Office Word</Application>
  <DocSecurity>0</DocSecurity>
  <Lines>778</Lines>
  <Paragraphs>221</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47</cp:revision>
  <cp:lastPrinted>2019-10-09T16:05:00Z</cp:lastPrinted>
  <dcterms:created xsi:type="dcterms:W3CDTF">2022-08-29T13:51:00Z</dcterms:created>
  <dcterms:modified xsi:type="dcterms:W3CDTF">2022-08-30T06:43:00Z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