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Pr="0074206D" w:rsidRDefault="0067472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Rev 0: Initial version of the document.</w:t>
      </w:r>
    </w:p>
    <w:p w14:paraId="396BA6AA" w14:textId="732D1D2A" w:rsidR="00545631" w:rsidRPr="0074206D" w:rsidRDefault="00545631"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Rev 1: Revised based on feedback</w:t>
      </w:r>
      <w:r w:rsidR="000C2582" w:rsidRPr="0074206D">
        <w:rPr>
          <w:rFonts w:ascii="Times New Roman" w:eastAsia="Malgun Gothic" w:hAnsi="Times New Roman" w:cs="Times New Roman"/>
          <w:sz w:val="16"/>
          <w:szCs w:val="18"/>
          <w:lang w:val="en-GB"/>
        </w:rPr>
        <w:t xml:space="preserve"> various TTT members</w:t>
      </w:r>
    </w:p>
    <w:p w14:paraId="24C4C819" w14:textId="50A2FEFC" w:rsidR="00352B3C" w:rsidRPr="0074206D" w:rsidRDefault="00352B3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Rev 2: Revised based on feedback from Rojan</w:t>
      </w:r>
    </w:p>
    <w:p w14:paraId="181CE70F" w14:textId="6702D74F" w:rsidR="00B113D4" w:rsidRPr="0074206D" w:rsidRDefault="00B113D4"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Rev 3: </w:t>
      </w:r>
      <w:r w:rsidR="00A26C27" w:rsidRPr="0074206D">
        <w:rPr>
          <w:rFonts w:ascii="Times New Roman" w:eastAsia="Malgun Gothic" w:hAnsi="Times New Roman" w:cs="Times New Roman"/>
          <w:sz w:val="16"/>
          <w:szCs w:val="18"/>
          <w:lang w:val="en-GB"/>
        </w:rPr>
        <w:t>Additional changes based on feedback from a couple of TTT members</w:t>
      </w:r>
    </w:p>
    <w:p w14:paraId="730ACF48" w14:textId="78E9874D" w:rsidR="00E745C2" w:rsidRPr="0074206D" w:rsidRDefault="00E745C2"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Rev 4: Changes made during TGbe MAC call on 8/11</w:t>
      </w:r>
    </w:p>
    <w:p w14:paraId="31F89BD8" w14:textId="2A2F437E" w:rsidR="00E745C2" w:rsidRPr="0074206D" w:rsidRDefault="00E745C2"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 </w:t>
      </w:r>
      <w:r w:rsidR="00FE3F3A" w:rsidRPr="0074206D">
        <w:rPr>
          <w:rFonts w:ascii="Times New Roman" w:eastAsia="Malgun Gothic" w:hAnsi="Times New Roman" w:cs="Times New Roman"/>
          <w:sz w:val="16"/>
          <w:szCs w:val="18"/>
          <w:lang w:val="en-GB"/>
        </w:rPr>
        <w:t xml:space="preserve">CIDs </w:t>
      </w:r>
      <w:r w:rsidR="00FE3F3A" w:rsidRPr="0074206D">
        <w:rPr>
          <w:rFonts w:ascii="Times New Roman" w:eastAsia="Malgun Gothic" w:hAnsi="Times New Roman" w:cs="Times New Roman"/>
          <w:sz w:val="16"/>
          <w:szCs w:val="18"/>
          <w:highlight w:val="yellow"/>
          <w:lang w:val="en-GB"/>
        </w:rPr>
        <w:t>11714 10942</w:t>
      </w:r>
      <w:r w:rsidR="00FE3F3A" w:rsidRPr="0074206D">
        <w:rPr>
          <w:rFonts w:ascii="Times New Roman" w:eastAsia="Malgun Gothic" w:hAnsi="Times New Roman" w:cs="Times New Roman"/>
          <w:sz w:val="16"/>
          <w:szCs w:val="18"/>
          <w:lang w:val="en-GB"/>
        </w:rPr>
        <w:t xml:space="preserve"> are deferred for offline discussion</w:t>
      </w:r>
    </w:p>
    <w:p w14:paraId="723D0B87" w14:textId="38FDCE63" w:rsidR="00FE3F3A" w:rsidRPr="0074206D" w:rsidRDefault="00FE3F3A"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Resolution for CID 11182 is slightly modified (removed the term ‘general’)</w:t>
      </w:r>
    </w:p>
    <w:p w14:paraId="7BE37A09" w14:textId="1A5EBBC0" w:rsidR="001665E4" w:rsidRPr="0074206D" w:rsidRDefault="001665E4"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Resolution for CID 10304 is updated to include the subclause title in the new references that were added in other subclauses.</w:t>
      </w:r>
    </w:p>
    <w:p w14:paraId="3F5562D5" w14:textId="28CAB67F" w:rsidR="00F9605C" w:rsidRPr="0074206D" w:rsidRDefault="00F9605C"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 Resolution for CID 10736 was slightly modified </w:t>
      </w:r>
      <w:r w:rsidRPr="0074206D">
        <w:rPr>
          <w:rFonts w:ascii="Times New Roman" w:eastAsia="Malgun Gothic" w:hAnsi="Times New Roman" w:cs="Times New Roman"/>
          <w:sz w:val="16"/>
          <w:szCs w:val="18"/>
          <w:lang w:val="en-GB"/>
        </w:rPr>
        <w:sym w:font="Wingdings" w:char="F0E0"/>
      </w:r>
      <w:r w:rsidRPr="0074206D">
        <w:rPr>
          <w:rFonts w:ascii="Times New Roman" w:eastAsia="Malgun Gothic" w:hAnsi="Times New Roman" w:cs="Times New Roman"/>
          <w:sz w:val="16"/>
          <w:szCs w:val="18"/>
          <w:lang w:val="en-GB"/>
        </w:rPr>
        <w:t xml:space="preserve"> removed ‘can’ from NOTE 4</w:t>
      </w:r>
    </w:p>
    <w:p w14:paraId="03C7FA5C" w14:textId="5468BB89" w:rsidR="00944B89" w:rsidRPr="0074206D" w:rsidRDefault="00944B89"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 </w:t>
      </w:r>
      <w:r w:rsidR="00BE5964" w:rsidRPr="0074206D">
        <w:rPr>
          <w:rFonts w:ascii="Times New Roman" w:eastAsia="Malgun Gothic" w:hAnsi="Times New Roman" w:cs="Times New Roman"/>
          <w:sz w:val="16"/>
          <w:szCs w:val="18"/>
          <w:lang w:val="en-GB"/>
        </w:rPr>
        <w:t>Discussed until CID 13731</w:t>
      </w:r>
    </w:p>
    <w:p w14:paraId="50EF5F85" w14:textId="3B34B1E5" w:rsidR="00BB1A40" w:rsidRPr="0074206D" w:rsidRDefault="00BB1A40"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Rev 5: Revised resolution for CID 14107 based on discussion with Po-Kai and Duncan.</w:t>
      </w:r>
    </w:p>
    <w:p w14:paraId="6F996479" w14:textId="68A1B639" w:rsidR="00737620" w:rsidRPr="0074206D" w:rsidRDefault="00737620" w:rsidP="001C0F8C">
      <w:pPr>
        <w:pStyle w:val="ListParagraph"/>
        <w:numPr>
          <w:ilvl w:val="1"/>
          <w:numId w:val="4"/>
        </w:numPr>
        <w:suppressAutoHyphens/>
        <w:spacing w:after="0" w:line="240" w:lineRule="auto"/>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includes ‘green’ tagged CIDs per chair’s guidance</w:t>
      </w:r>
    </w:p>
    <w:p w14:paraId="1ED8A5B1" w14:textId="7871B573" w:rsidR="00841562" w:rsidRPr="0074206D" w:rsidRDefault="004B274D"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8"/>
          <w:lang w:val="en-GB"/>
        </w:rPr>
      </w:pPr>
      <w:r w:rsidRPr="0074206D">
        <w:rPr>
          <w:rFonts w:ascii="Times New Roman" w:eastAsia="Malgun Gothic" w:hAnsi="Times New Roman" w:cs="Times New Roman"/>
          <w:sz w:val="16"/>
          <w:szCs w:val="18"/>
          <w:lang w:val="en-GB"/>
        </w:rPr>
        <w:t xml:space="preserve">Rev 6: </w:t>
      </w:r>
      <w:r w:rsidR="00F75C5C" w:rsidRPr="0074206D">
        <w:rPr>
          <w:rFonts w:ascii="Times New Roman" w:eastAsia="Malgun Gothic" w:hAnsi="Times New Roman" w:cs="Times New Roman"/>
          <w:sz w:val="16"/>
          <w:szCs w:val="18"/>
          <w:lang w:val="en-GB"/>
        </w:rPr>
        <w:t>Minor update to the proposed text in 35.3.3.1a (Link ID)</w:t>
      </w:r>
    </w:p>
    <w:p w14:paraId="3D4B06B9" w14:textId="22F89E58" w:rsidR="001C0F8C" w:rsidRPr="005172AA" w:rsidRDefault="001C0F8C" w:rsidP="001C0F8C">
      <w:pPr>
        <w:pStyle w:val="ListParagraph"/>
        <w:numPr>
          <w:ilvl w:val="0"/>
          <w:numId w:val="5"/>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w:t>
      </w:r>
      <w:r w:rsidRPr="001C0F8C">
        <w:rPr>
          <w:rFonts w:ascii="Times New Roman" w:hAnsi="Times New Roman" w:cs="Times New Roman"/>
          <w:sz w:val="16"/>
          <w:szCs w:val="16"/>
          <w:highlight w:val="yellow"/>
        </w:rPr>
        <w:t>12796</w:t>
      </w:r>
      <w:r>
        <w:rPr>
          <w:rFonts w:ascii="Times New Roman" w:hAnsi="Times New Roman" w:cs="Times New Roman"/>
          <w:sz w:val="16"/>
          <w:szCs w:val="16"/>
        </w:rPr>
        <w:t xml:space="preserve"> is deferred for further discussion</w:t>
      </w:r>
    </w:p>
    <w:p w14:paraId="3C6041C6" w14:textId="3D036B7C" w:rsidR="00A31C1A" w:rsidRPr="009D16B3" w:rsidRDefault="005F0925" w:rsidP="009D16B3">
      <w:pPr>
        <w:pStyle w:val="ListParagraph"/>
        <w:numPr>
          <w:ilvl w:val="0"/>
          <w:numId w:val="4"/>
        </w:numPr>
        <w:suppressAutoHyphens/>
        <w:spacing w:after="0" w:line="240" w:lineRule="auto"/>
        <w:ind w:left="360"/>
        <w:rPr>
          <w:rFonts w:ascii="Times New Roman" w:eastAsia="Malgun Gothic" w:hAnsi="Times New Roman" w:cs="Times New Roman"/>
          <w:sz w:val="18"/>
          <w:szCs w:val="20"/>
          <w:lang w:val="en-GB"/>
        </w:rPr>
      </w:pPr>
      <w:r w:rsidRPr="009D16B3">
        <w:rPr>
          <w:rFonts w:ascii="Times New Roman" w:eastAsia="Malgun Gothic" w:hAnsi="Times New Roman" w:cs="Times New Roman"/>
          <w:sz w:val="16"/>
          <w:szCs w:val="18"/>
          <w:lang w:val="en-GB"/>
        </w:rPr>
        <w:t>Rev</w:t>
      </w:r>
      <w:r w:rsidRPr="009D16B3">
        <w:rPr>
          <w:rFonts w:ascii="Times New Roman" w:eastAsia="Malgun Gothic" w:hAnsi="Times New Roman" w:cs="Times New Roman"/>
          <w:sz w:val="16"/>
          <w:szCs w:val="18"/>
          <w:lang w:val="en-GB"/>
        </w:rPr>
        <w:t xml:space="preserve"> 7</w:t>
      </w:r>
      <w:r w:rsidRPr="009D16B3">
        <w:rPr>
          <w:rFonts w:ascii="Times New Roman" w:eastAsia="Malgun Gothic" w:hAnsi="Times New Roman" w:cs="Times New Roman"/>
          <w:sz w:val="16"/>
          <w:szCs w:val="18"/>
          <w:lang w:val="en-GB"/>
        </w:rPr>
        <w:t xml:space="preserve">: Minor update to the </w:t>
      </w:r>
      <w:r w:rsidR="009D16B3" w:rsidRPr="009D16B3">
        <w:rPr>
          <w:rFonts w:ascii="Times New Roman" w:eastAsia="Malgun Gothic" w:hAnsi="Times New Roman" w:cs="Times New Roman"/>
          <w:sz w:val="16"/>
          <w:szCs w:val="18"/>
          <w:lang w:val="en-GB"/>
        </w:rPr>
        <w:t>text in the resolution column</w:t>
      </w:r>
    </w:p>
    <w:p w14:paraId="36DF53A3" w14:textId="39773582" w:rsidR="005172AA" w:rsidRPr="001C0F8C" w:rsidRDefault="005F0925" w:rsidP="005172AA">
      <w:pPr>
        <w:pStyle w:val="ListParagraph"/>
        <w:numPr>
          <w:ilvl w:val="0"/>
          <w:numId w:val="5"/>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w:t>
      </w:r>
      <w:r w:rsidRPr="00BD4326">
        <w:rPr>
          <w:rFonts w:ascii="Times New Roman" w:hAnsi="Times New Roman" w:cs="Times New Roman"/>
          <w:sz w:val="16"/>
          <w:szCs w:val="16"/>
          <w:highlight w:val="yellow"/>
        </w:rPr>
        <w:t>13346</w:t>
      </w:r>
      <w:r>
        <w:rPr>
          <w:rFonts w:ascii="Times New Roman" w:hAnsi="Times New Roman" w:cs="Times New Roman"/>
          <w:sz w:val="16"/>
          <w:szCs w:val="16"/>
        </w:rPr>
        <w:t xml:space="preserve"> is deferred</w:t>
      </w:r>
    </w:p>
    <w:p w14:paraId="219D81B6" w14:textId="77777777" w:rsidR="00F75C5C" w:rsidRPr="00F75C5C" w:rsidRDefault="00F75C5C" w:rsidP="00F75C5C">
      <w:pPr>
        <w:suppressAutoHyphens/>
        <w:spacing w:after="0" w:line="240" w:lineRule="auto"/>
        <w:rPr>
          <w:rFonts w:ascii="Times New Roman" w:eastAsia="Malgun Gothic" w:hAnsi="Times New Roman" w:cs="Times New Roman"/>
          <w:sz w:val="18"/>
          <w:szCs w:val="20"/>
          <w:lang w:val="en-GB"/>
        </w:rPr>
      </w:pPr>
    </w:p>
    <w:p w14:paraId="269A8BF4" w14:textId="77777777" w:rsidR="001665E4" w:rsidRDefault="001665E4" w:rsidP="001C0F8C">
      <w:pPr>
        <w:pStyle w:val="ListParagraph"/>
        <w:numPr>
          <w:ilvl w:val="1"/>
          <w:numId w:val="4"/>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223AEC">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223AEC">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25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51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TGbe</w:t>
            </w:r>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r w:rsidRPr="5806ECDF">
              <w:rPr>
                <w:rFonts w:ascii="Times New Roman" w:hAnsi="Times New Roman" w:cs="Times New Roman"/>
                <w:b/>
                <w:bCs/>
                <w:sz w:val="16"/>
                <w:szCs w:val="16"/>
              </w:rPr>
              <w:t>TGbe editor: please implement changes as shown in 11-22/1003r4 tagged 10298</w:t>
            </w:r>
          </w:p>
        </w:tc>
      </w:tr>
      <w:tr w:rsidR="00AB5823" w:rsidRPr="008B0293" w14:paraId="3F6B6B81" w14:textId="77777777" w:rsidTr="00223AEC">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The Basic Multi-Link element is referred to throughout the specification but there is no format for the Basic Multi-Link element, there is a format for the </w:t>
            </w:r>
            <w:proofErr w:type="gramStart"/>
            <w:r w:rsidRPr="00AB5823">
              <w:rPr>
                <w:rFonts w:ascii="Times New Roman" w:hAnsi="Times New Roman" w:cs="Times New Roman"/>
                <w:sz w:val="16"/>
                <w:szCs w:val="16"/>
              </w:rPr>
              <w:t>Multi-Link</w:t>
            </w:r>
            <w:proofErr w:type="gramEnd"/>
            <w:r w:rsidRPr="00AB5823">
              <w:rPr>
                <w:rFonts w:ascii="Times New Roman" w:hAnsi="Times New Roman" w:cs="Times New Roman"/>
                <w:sz w:val="16"/>
                <w:szCs w:val="16"/>
              </w:rPr>
              <w:t xml:space="preserve"> element and one of the types of the Multi-Link element is Basic (type 0). However, it is not stated that the Basic Multi-Link element is a </w:t>
            </w:r>
            <w:proofErr w:type="gramStart"/>
            <w:r w:rsidRPr="00AB5823">
              <w:rPr>
                <w:rFonts w:ascii="Times New Roman" w:hAnsi="Times New Roman" w:cs="Times New Roman"/>
                <w:sz w:val="16"/>
                <w:szCs w:val="16"/>
              </w:rPr>
              <w:t>Multi-Link</w:t>
            </w:r>
            <w:proofErr w:type="gramEnd"/>
            <w:r w:rsidRPr="00AB5823">
              <w:rPr>
                <w:rFonts w:ascii="Times New Roman" w:hAnsi="Times New Roman" w:cs="Times New Roman"/>
                <w:sz w:val="16"/>
                <w:szCs w:val="16"/>
              </w:rPr>
              <w:t xml:space="preserve"> element with of Type subfield equal to 0 and with the Multi-Line Control field, the Common Info field, and the Link Info field as defined in 9.4.2.312.2. The Basic Multi-Link element should be clearly defined.</w:t>
            </w:r>
          </w:p>
        </w:tc>
        <w:tc>
          <w:tcPr>
            <w:tcW w:w="225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51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 xml:space="preserve">form for </w:t>
            </w:r>
            <w:proofErr w:type="gramStart"/>
            <w:r w:rsidR="00D439C7">
              <w:rPr>
                <w:rFonts w:ascii="Times New Roman" w:hAnsi="Times New Roman" w:cs="Times New Roman"/>
                <w:bCs/>
                <w:sz w:val="16"/>
                <w:szCs w:val="16"/>
              </w:rPr>
              <w:t>Multi-Link</w:t>
            </w:r>
            <w:proofErr w:type="gramEnd"/>
            <w:r w:rsidR="00D439C7">
              <w:rPr>
                <w:rFonts w:ascii="Times New Roman" w:hAnsi="Times New Roman" w:cs="Times New Roman"/>
                <w:bCs/>
                <w:sz w:val="16"/>
                <w:szCs w:val="16"/>
              </w:rPr>
              <w:t xml:space="preserve">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6D7B6BE0" w:rsidR="0006492F" w:rsidRPr="008648E7" w:rsidRDefault="0006492F" w:rsidP="00AB5823">
            <w:pPr>
              <w:suppressAutoHyphens/>
              <w:spacing w:after="0"/>
              <w:rPr>
                <w:rFonts w:ascii="Times New Roman" w:hAnsi="Times New Roman" w:cs="Times New Roman"/>
                <w:b/>
                <w:sz w:val="16"/>
                <w:szCs w:val="16"/>
              </w:rPr>
            </w:pPr>
            <w:r w:rsidRPr="008648E7">
              <w:rPr>
                <w:rFonts w:ascii="Times New Roman" w:hAnsi="Times New Roman" w:cs="Times New Roman"/>
                <w:b/>
                <w:sz w:val="16"/>
                <w:szCs w:val="16"/>
              </w:rPr>
              <w:t>TGbe editor, please implement changes as shown in doc 11-22/</w:t>
            </w:r>
            <w:r w:rsidR="009E25F9">
              <w:rPr>
                <w:rFonts w:ascii="Times New Roman" w:hAnsi="Times New Roman" w:cs="Times New Roman"/>
                <w:b/>
                <w:sz w:val="16"/>
                <w:szCs w:val="16"/>
              </w:rPr>
              <w:t>1182r7</w:t>
            </w:r>
            <w:r w:rsidR="008648E7" w:rsidRPr="008648E7">
              <w:rPr>
                <w:rFonts w:ascii="Times New Roman" w:hAnsi="Times New Roman" w:cs="Times New Roman"/>
                <w:b/>
                <w:sz w:val="16"/>
                <w:szCs w:val="16"/>
              </w:rPr>
              <w:t xml:space="preserve"> tagged 11182</w:t>
            </w:r>
          </w:p>
        </w:tc>
      </w:tr>
      <w:tr w:rsidR="00AB5823" w:rsidRPr="008B0293" w14:paraId="74A0A3B3" w14:textId="77777777" w:rsidTr="00223AEC">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25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51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223AEC">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25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069D7F21" w:rsidR="00506C19" w:rsidRPr="00C53DCA" w:rsidRDefault="00506C19" w:rsidP="00AB5823">
            <w:pPr>
              <w:suppressAutoHyphens/>
              <w:spacing w:after="0"/>
              <w:rPr>
                <w:rFonts w:ascii="Times New Roman" w:hAnsi="Times New Roman" w:cs="Times New Roman"/>
                <w:bCs/>
                <w:sz w:val="16"/>
                <w:szCs w:val="16"/>
              </w:rPr>
            </w:pPr>
            <w:r w:rsidRPr="008648E7">
              <w:rPr>
                <w:rFonts w:ascii="Times New Roman" w:hAnsi="Times New Roman" w:cs="Times New Roman"/>
                <w:b/>
                <w:sz w:val="16"/>
                <w:szCs w:val="16"/>
              </w:rPr>
              <w:t>TGbe editor, please implement changes as shown in doc 11-22/</w:t>
            </w:r>
            <w:r w:rsidR="009E25F9">
              <w:rPr>
                <w:rFonts w:ascii="Times New Roman" w:hAnsi="Times New Roman" w:cs="Times New Roman"/>
                <w:b/>
                <w:sz w:val="16"/>
                <w:szCs w:val="16"/>
              </w:rPr>
              <w:t>1182r7</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223AEC">
        <w:trPr>
          <w:trHeight w:val="220"/>
          <w:jc w:val="center"/>
        </w:trPr>
        <w:tc>
          <w:tcPr>
            <w:tcW w:w="625" w:type="dxa"/>
            <w:shd w:val="clear" w:color="auto" w:fill="auto"/>
            <w:noWrap/>
          </w:tcPr>
          <w:p w14:paraId="0763D041" w14:textId="6F91D389" w:rsidR="00AB5823" w:rsidRPr="0068411E" w:rsidRDefault="00AB5823" w:rsidP="00AB5823">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lastRenderedPageBreak/>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 STA" and "A non-AP STA" is used interchangeably many times during Clause 35. Need to replace all the relevant occurences of "A STA" with "A non-AP STA". Commenting on this </w:t>
            </w:r>
            <w:proofErr w:type="gramStart"/>
            <w:r w:rsidRPr="00AB5823">
              <w:rPr>
                <w:rFonts w:ascii="Times New Roman" w:hAnsi="Times New Roman" w:cs="Times New Roman"/>
                <w:sz w:val="16"/>
                <w:szCs w:val="16"/>
              </w:rPr>
              <w:t>particular line</w:t>
            </w:r>
            <w:proofErr w:type="gramEnd"/>
            <w:r w:rsidRPr="00AB5823">
              <w:rPr>
                <w:rFonts w:ascii="Times New Roman" w:hAnsi="Times New Roman" w:cs="Times New Roman"/>
                <w:sz w:val="16"/>
                <w:szCs w:val="16"/>
              </w:rPr>
              <w:t xml:space="preserve"> as a placeholder.</w:t>
            </w:r>
          </w:p>
        </w:tc>
        <w:tc>
          <w:tcPr>
            <w:tcW w:w="225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6AC154C1"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15DD5A4A" w14:textId="77777777" w:rsidR="00364515" w:rsidRPr="00364515" w:rsidRDefault="00364515" w:rsidP="00364515">
            <w:pPr>
              <w:suppressAutoHyphens/>
              <w:spacing w:after="0"/>
              <w:rPr>
                <w:rFonts w:ascii="Times New Roman" w:hAnsi="Times New Roman" w:cs="Times New Roman"/>
                <w:b/>
                <w:sz w:val="16"/>
                <w:szCs w:val="16"/>
              </w:rPr>
            </w:pPr>
          </w:p>
          <w:p w14:paraId="7C5D1859" w14:textId="50C366E0" w:rsidR="005730DB" w:rsidRPr="00D6080D" w:rsidRDefault="00364515"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 xml:space="preserve">The group discussed the CIDs and decided to keep the current terminology. The affiliated ‘STA’ and affiliated ‘AP’ on a setup link </w:t>
            </w:r>
            <w:r w:rsidR="00D6080D" w:rsidRPr="00D6080D">
              <w:rPr>
                <w:rFonts w:ascii="Times New Roman" w:hAnsi="Times New Roman" w:cs="Times New Roman"/>
                <w:bCs/>
                <w:sz w:val="16"/>
                <w:szCs w:val="16"/>
              </w:rPr>
              <w:t>do not introduce any ambiguity.</w:t>
            </w:r>
          </w:p>
        </w:tc>
      </w:tr>
      <w:tr w:rsidR="00FA6401" w:rsidRPr="008B0293" w14:paraId="2142D1F7" w14:textId="77777777" w:rsidTr="00223AEC">
        <w:trPr>
          <w:trHeight w:val="220"/>
          <w:jc w:val="center"/>
        </w:trPr>
        <w:tc>
          <w:tcPr>
            <w:tcW w:w="625" w:type="dxa"/>
            <w:shd w:val="clear" w:color="auto" w:fill="auto"/>
            <w:noWrap/>
          </w:tcPr>
          <w:p w14:paraId="348AD8AD" w14:textId="77777777" w:rsidR="00FA6401" w:rsidRPr="0068411E" w:rsidRDefault="00FA6401" w:rsidP="0042136C">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 see many instances of "STA affilicted with a non-AP MLD".  Is this </w:t>
            </w:r>
            <w:proofErr w:type="gramStart"/>
            <w:r w:rsidRPr="00AB5823">
              <w:rPr>
                <w:rFonts w:ascii="Times New Roman" w:hAnsi="Times New Roman" w:cs="Times New Roman"/>
                <w:sz w:val="16"/>
                <w:szCs w:val="16"/>
              </w:rPr>
              <w:t>really also</w:t>
            </w:r>
            <w:proofErr w:type="gramEnd"/>
            <w:r w:rsidRPr="00AB5823">
              <w:rPr>
                <w:rFonts w:ascii="Times New Roman" w:hAnsi="Times New Roman" w:cs="Times New Roman"/>
                <w:sz w:val="16"/>
                <w:szCs w:val="16"/>
              </w:rPr>
              <w:t xml:space="preserve"> for an AP with a non-AP MLD?  Just checking. Should it be" non-AP STA affiliated with a non-AP MLD"?</w:t>
            </w:r>
          </w:p>
        </w:tc>
        <w:tc>
          <w:tcPr>
            <w:tcW w:w="225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w:t>
            </w:r>
            <w:proofErr w:type="gramStart"/>
            <w:r w:rsidRPr="00AB5823">
              <w:rPr>
                <w:rFonts w:ascii="Times New Roman" w:hAnsi="Times New Roman" w:cs="Times New Roman"/>
                <w:sz w:val="16"/>
                <w:szCs w:val="16"/>
              </w:rPr>
              <w:t>non AP STA</w:t>
            </w:r>
            <w:proofErr w:type="gramEnd"/>
            <w:r w:rsidRPr="00AB5823">
              <w:rPr>
                <w:rFonts w:ascii="Times New Roman" w:hAnsi="Times New Roman" w:cs="Times New Roman"/>
                <w:sz w:val="16"/>
                <w:szCs w:val="16"/>
              </w:rPr>
              <w:t xml:space="preserve"> affililiated with a non-AP MLD" AND a "AP affililiated with a non-AP MLD"?</w:t>
            </w:r>
          </w:p>
        </w:tc>
        <w:tc>
          <w:tcPr>
            <w:tcW w:w="3510" w:type="dxa"/>
            <w:shd w:val="clear" w:color="auto" w:fill="auto"/>
          </w:tcPr>
          <w:p w14:paraId="1B809AAC"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2FBA7BC5" w14:textId="77777777" w:rsidR="00364515" w:rsidRPr="00364515" w:rsidRDefault="00364515" w:rsidP="00364515">
            <w:pPr>
              <w:suppressAutoHyphens/>
              <w:spacing w:after="0"/>
              <w:rPr>
                <w:rFonts w:ascii="Times New Roman" w:hAnsi="Times New Roman" w:cs="Times New Roman"/>
                <w:b/>
                <w:sz w:val="16"/>
                <w:szCs w:val="16"/>
              </w:rPr>
            </w:pPr>
          </w:p>
          <w:p w14:paraId="0F53E9F3" w14:textId="0A2F73CA" w:rsidR="00F86BE6" w:rsidRPr="00D6080D" w:rsidRDefault="00D6080D"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The group discussed the CIDs and decided to keep the current terminology. The affiliated ‘STA’ and affiliated ‘AP’ on a setup link do not introduce any ambiguity</w:t>
            </w:r>
            <w:r w:rsidR="00654919">
              <w:rPr>
                <w:rFonts w:ascii="Times New Roman" w:hAnsi="Times New Roman" w:cs="Times New Roman"/>
                <w:bCs/>
                <w:sz w:val="16"/>
                <w:szCs w:val="16"/>
              </w:rPr>
              <w:t xml:space="preserve">. </w:t>
            </w:r>
          </w:p>
        </w:tc>
      </w:tr>
      <w:tr w:rsidR="0037365B" w:rsidRPr="0037365B" w14:paraId="648D1E23" w14:textId="77777777" w:rsidTr="00223AEC">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25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51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460FEA52" w:rsidR="00571A5F" w:rsidRPr="0037365B" w:rsidRDefault="00571A5F" w:rsidP="00571A5F">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 xml:space="preserve">TGbe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C87772" w:rsidRPr="0037365B" w14:paraId="666F5A31" w14:textId="77777777" w:rsidTr="00223AEC">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25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51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055AB2F1" w:rsidR="00C87772" w:rsidRPr="0037365B" w:rsidRDefault="00462815" w:rsidP="00462815">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6D1EB0" w:rsidRPr="0037365B" w14:paraId="004C108F" w14:textId="77777777" w:rsidTr="00223AEC">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25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51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32F98702" w:rsidR="006138D7" w:rsidRDefault="008F6AFD" w:rsidP="0042136C">
            <w:pPr>
              <w:suppressAutoHyphens/>
              <w:spacing w:after="0"/>
              <w:rPr>
                <w:rFonts w:ascii="Times New Roman" w:hAnsi="Times New Roman" w:cs="Times New Roman"/>
                <w:b/>
                <w:bCs/>
                <w:sz w:val="16"/>
                <w:szCs w:val="16"/>
              </w:rPr>
            </w:pPr>
            <w:r w:rsidRPr="008F6AFD">
              <w:rPr>
                <w:rFonts w:ascii="Times New Roman" w:hAnsi="Times New Roman" w:cs="Times New Roman"/>
                <w:b/>
                <w:sz w:val="16"/>
                <w:szCs w:val="16"/>
              </w:rPr>
              <w:t>TGbe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9E25F9">
              <w:rPr>
                <w:rFonts w:ascii="Times New Roman" w:hAnsi="Times New Roman" w:cs="Times New Roman"/>
                <w:b/>
                <w:bCs/>
                <w:sz w:val="16"/>
                <w:szCs w:val="16"/>
              </w:rPr>
              <w:t>1182r7</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223AEC">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Insun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addition to this case, in Basic ML IE a STA affiliated with an MLD (corresponding to TxBSSID) may include a complete or partial profile of a STA affiliated with the same MLD as a nonTXBSSID (in the same MBSSID set as the TxBSSID).</w:t>
            </w:r>
          </w:p>
        </w:tc>
        <w:tc>
          <w:tcPr>
            <w:tcW w:w="225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the comment, we need to add the case of ML probe request/response for NonTxBSSID throughout 35.3.2</w:t>
            </w:r>
          </w:p>
        </w:tc>
        <w:tc>
          <w:tcPr>
            <w:tcW w:w="351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70BD837"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TxBSSID </w:t>
            </w:r>
            <w:r w:rsidR="00642ABA">
              <w:rPr>
                <w:rFonts w:ascii="Times New Roman" w:hAnsi="Times New Roman" w:cs="Times New Roman"/>
                <w:bCs/>
                <w:sz w:val="16"/>
                <w:szCs w:val="16"/>
              </w:rPr>
              <w:t>providing information of AP MLD of the AP corresponding to the nonTxBSSID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nonTxBSSID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 xml:space="preserve">PCS (35.17.2) is updated to clarify that the frame exchange is between the </w:t>
            </w:r>
            <w:r w:rsidR="000177DA">
              <w:rPr>
                <w:rFonts w:ascii="Times New Roman" w:hAnsi="Times New Roman" w:cs="Times New Roman"/>
                <w:bCs/>
                <w:sz w:val="16"/>
                <w:szCs w:val="16"/>
              </w:rPr>
              <w:lastRenderedPageBreak/>
              <w:t>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592C2478" w:rsidR="00AB5823" w:rsidRPr="003C48EC"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
                <w:sz w:val="16"/>
                <w:szCs w:val="16"/>
              </w:rPr>
              <w:t xml:space="preserve">TGbe editor, please apply changes as </w:t>
            </w:r>
            <w:r w:rsidR="004403CF">
              <w:rPr>
                <w:rFonts w:ascii="Times New Roman" w:hAnsi="Times New Roman" w:cs="Times New Roman"/>
                <w:b/>
                <w:sz w:val="16"/>
                <w:szCs w:val="16"/>
              </w:rPr>
              <w:t>shown in 11-22/</w:t>
            </w:r>
            <w:r w:rsidR="009E25F9">
              <w:rPr>
                <w:rFonts w:ascii="Times New Roman" w:hAnsi="Times New Roman" w:cs="Times New Roman"/>
                <w:b/>
                <w:sz w:val="16"/>
                <w:szCs w:val="16"/>
              </w:rPr>
              <w:t>1182r7</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223AEC">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w:t>
            </w:r>
            <w:proofErr w:type="gramStart"/>
            <w:r w:rsidRPr="00AB5823">
              <w:rPr>
                <w:rFonts w:ascii="Times New Roman" w:hAnsi="Times New Roman" w:cs="Times New Roman"/>
                <w:sz w:val="16"/>
                <w:szCs w:val="16"/>
              </w:rPr>
              <w:t>particular line</w:t>
            </w:r>
            <w:proofErr w:type="gramEnd"/>
            <w:r w:rsidRPr="00AB5823">
              <w:rPr>
                <w:rFonts w:ascii="Times New Roman" w:hAnsi="Times New Roman" w:cs="Times New Roman"/>
                <w:sz w:val="16"/>
                <w:szCs w:val="16"/>
              </w:rPr>
              <w:t xml:space="preserve"> as a place holder.</w:t>
            </w:r>
          </w:p>
        </w:tc>
        <w:tc>
          <w:tcPr>
            <w:tcW w:w="225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TGbe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223AEC">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25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51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00788A00" w:rsidR="004403CF" w:rsidRPr="004403CF" w:rsidRDefault="004403CF"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TGbe editor, please implement changes as shown in 11-22/</w:t>
            </w:r>
            <w:r w:rsidR="009E25F9">
              <w:rPr>
                <w:rFonts w:ascii="Times New Roman" w:hAnsi="Times New Roman" w:cs="Times New Roman"/>
                <w:b/>
                <w:sz w:val="16"/>
                <w:szCs w:val="16"/>
              </w:rPr>
              <w:t>1182r7</w:t>
            </w:r>
            <w:r w:rsidRPr="004403CF">
              <w:rPr>
                <w:rFonts w:ascii="Times New Roman" w:hAnsi="Times New Roman" w:cs="Times New Roman"/>
                <w:b/>
                <w:sz w:val="16"/>
                <w:szCs w:val="16"/>
              </w:rPr>
              <w:t xml:space="preserve"> tagged as 10915</w:t>
            </w:r>
          </w:p>
        </w:tc>
      </w:tr>
      <w:tr w:rsidR="00AB5823" w:rsidRPr="008B0293" w14:paraId="765BEFE1" w14:textId="77777777" w:rsidTr="00223AEC">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25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51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223AEC">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211CDA4B" w:rsidR="004149C9" w:rsidRPr="0025026B" w:rsidRDefault="004149C9"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223AEC">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the (Re)Association Response frame, an AP </w:t>
            </w:r>
            <w:proofErr w:type="gramStart"/>
            <w:r w:rsidRPr="00AB5823">
              <w:rPr>
                <w:rFonts w:ascii="Times New Roman" w:hAnsi="Times New Roman" w:cs="Times New Roman"/>
                <w:sz w:val="16"/>
                <w:szCs w:val="16"/>
              </w:rPr>
              <w:t>shall  include</w:t>
            </w:r>
            <w:proofErr w:type="gramEnd"/>
            <w:r w:rsidRPr="00AB5823">
              <w:rPr>
                <w:rFonts w:ascii="Times New Roman" w:hAnsi="Times New Roman" w:cs="Times New Roman"/>
                <w:sz w:val="16"/>
                <w:szCs w:val="16"/>
              </w:rPr>
              <w:t xml:space="preserve"> complete profile(s) of other APs affiliated with the same AP MLD as the transmitting AP only for links which were requested in the corresponding (Re)Association Request frame. Update text to clarify this.</w:t>
            </w:r>
          </w:p>
        </w:tc>
        <w:tc>
          <w:tcPr>
            <w:tcW w:w="225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51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74B6220F" w:rsidR="002F3EA6" w:rsidRPr="0025026B" w:rsidRDefault="002F3EA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223AEC">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w:t>
            </w:r>
            <w:r w:rsidR="00E33169" w:rsidRPr="00090956">
              <w:rPr>
                <w:rFonts w:ascii="Times New Roman" w:hAnsi="Times New Roman" w:cs="Times New Roman"/>
                <w:bCs/>
                <w:sz w:val="16"/>
                <w:szCs w:val="16"/>
              </w:rPr>
              <w:lastRenderedPageBreak/>
              <w:t xml:space="preserve">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2A5576BA" w:rsidR="00090956" w:rsidRPr="0025026B" w:rsidRDefault="0009095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C15B4C" w:rsidRPr="008B0293" w14:paraId="6C9C1C96" w14:textId="77777777" w:rsidTr="00223AEC">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25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51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63088F27" w:rsidR="00630CFE" w:rsidRPr="0025026B" w:rsidRDefault="00630CFE"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117C17" w:rsidRPr="008B0293" w14:paraId="45C38ABC" w14:textId="77777777" w:rsidTr="00223AEC">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how a STA affliated with a non-AP MLD and operating on a non-primary link of an NSTR Mobile AP MLD would retrieve the information pertaining to these field and element.</w:t>
            </w:r>
          </w:p>
        </w:tc>
        <w:tc>
          <w:tcPr>
            <w:tcW w:w="225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51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3347E63"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w:t>
            </w:r>
            <w:r>
              <w:rPr>
                <w:rFonts w:ascii="Times New Roman" w:hAnsi="Times New Roman" w:cs="Times New Roman"/>
                <w:bCs/>
                <w:sz w:val="16"/>
                <w:szCs w:val="16"/>
              </w:rPr>
              <w:t>is updated to clarify the behavior for nSTR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7D01DEB6"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13603</w:t>
            </w:r>
          </w:p>
        </w:tc>
      </w:tr>
      <w:tr w:rsidR="00557287" w:rsidRPr="008B0293" w14:paraId="18BBFD04" w14:textId="77777777" w:rsidTr="00223AEC">
        <w:trPr>
          <w:trHeight w:val="220"/>
          <w:jc w:val="center"/>
        </w:trPr>
        <w:tc>
          <w:tcPr>
            <w:tcW w:w="625" w:type="dxa"/>
            <w:shd w:val="clear" w:color="auto" w:fill="auto"/>
            <w:noWrap/>
          </w:tcPr>
          <w:p w14:paraId="005F3670"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5FB8203B"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5B96475"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244FA962"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1F21D604"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w:t>
            </w:r>
            <w:proofErr w:type="gramStart"/>
            <w:r w:rsidRPr="00AB5823">
              <w:rPr>
                <w:rFonts w:ascii="Times New Roman" w:hAnsi="Times New Roman" w:cs="Times New Roman"/>
                <w:sz w:val="16"/>
                <w:szCs w:val="16"/>
              </w:rPr>
              <w:t>for</w:t>
            </w:r>
            <w:proofErr w:type="gramEnd"/>
            <w:r w:rsidRPr="00AB5823">
              <w:rPr>
                <w:rFonts w:ascii="Times New Roman" w:hAnsi="Times New Roman" w:cs="Times New Roman"/>
                <w:sz w:val="16"/>
                <w:szCs w:val="16"/>
              </w:rPr>
              <w:t xml:space="preserve"> a reported AP" is redudant, because all the Per-STA Profile subelement of a Basic Multi-Link element are for reported Aps.</w:t>
            </w:r>
          </w:p>
        </w:tc>
        <w:tc>
          <w:tcPr>
            <w:tcW w:w="2250" w:type="dxa"/>
            <w:shd w:val="clear" w:color="auto" w:fill="auto"/>
            <w:noWrap/>
          </w:tcPr>
          <w:p w14:paraId="701C20E1"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510" w:type="dxa"/>
            <w:shd w:val="clear" w:color="auto" w:fill="auto"/>
          </w:tcPr>
          <w:p w14:paraId="0226583F" w14:textId="77777777" w:rsidR="00557287" w:rsidRDefault="00557287"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141409C9" w14:textId="77777777" w:rsidR="00557287" w:rsidRDefault="00557287" w:rsidP="00C126F7">
            <w:pPr>
              <w:suppressAutoHyphens/>
              <w:spacing w:after="0"/>
              <w:rPr>
                <w:rFonts w:ascii="Times New Roman" w:hAnsi="Times New Roman" w:cs="Times New Roman"/>
                <w:b/>
                <w:sz w:val="16"/>
                <w:szCs w:val="16"/>
              </w:rPr>
            </w:pPr>
          </w:p>
          <w:p w14:paraId="5FC80D88" w14:textId="1D3C6EF3" w:rsidR="00557287" w:rsidRPr="00380904" w:rsidRDefault="00557287"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9E25F9">
              <w:rPr>
                <w:rFonts w:ascii="Times New Roman" w:hAnsi="Times New Roman" w:cs="Times New Roman"/>
                <w:b/>
                <w:sz w:val="16"/>
                <w:szCs w:val="16"/>
              </w:rPr>
              <w:t>1182r7</w:t>
            </w:r>
          </w:p>
        </w:tc>
      </w:tr>
      <w:tr w:rsidR="005A65AD" w:rsidRPr="008B0293" w14:paraId="77EB73BF" w14:textId="77777777" w:rsidTr="00223AEC">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25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51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6ADABA91" w:rsidR="005A65AD" w:rsidRPr="003C48EC" w:rsidRDefault="005A65AD" w:rsidP="00462E71">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223AEC">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25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51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42992663" w:rsidR="008F1DFA" w:rsidRPr="0032379E" w:rsidRDefault="008F1DFA" w:rsidP="00462E71">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0A4448" w:rsidRPr="008B0293" w14:paraId="6110739A" w14:textId="77777777" w:rsidTr="00223AEC">
        <w:trPr>
          <w:trHeight w:val="220"/>
          <w:jc w:val="center"/>
        </w:trPr>
        <w:tc>
          <w:tcPr>
            <w:tcW w:w="625" w:type="dxa"/>
            <w:shd w:val="clear" w:color="auto" w:fill="auto"/>
            <w:noWrap/>
          </w:tcPr>
          <w:p w14:paraId="2BF22B9C" w14:textId="77777777" w:rsidR="000A4448" w:rsidRPr="00AB5823" w:rsidRDefault="000A4448" w:rsidP="00C126F7">
            <w:pPr>
              <w:suppressAutoHyphens/>
              <w:spacing w:after="0"/>
              <w:rPr>
                <w:rFonts w:ascii="Times New Roman" w:hAnsi="Times New Roman" w:cs="Times New Roman"/>
                <w:sz w:val="16"/>
                <w:szCs w:val="16"/>
              </w:rPr>
            </w:pPr>
            <w:r w:rsidRPr="001B5B3F">
              <w:rPr>
                <w:rFonts w:ascii="Times New Roman" w:hAnsi="Times New Roman" w:cs="Times New Roman"/>
                <w:sz w:val="16"/>
                <w:szCs w:val="16"/>
                <w:highlight w:val="green"/>
              </w:rPr>
              <w:t>13731</w:t>
            </w:r>
          </w:p>
        </w:tc>
        <w:tc>
          <w:tcPr>
            <w:tcW w:w="1080" w:type="dxa"/>
          </w:tcPr>
          <w:p w14:paraId="047FBE2B"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3AF177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5F2411A3"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05C5792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w:t>
            </w:r>
            <w:proofErr w:type="gramStart"/>
            <w:r w:rsidRPr="00AB5823">
              <w:rPr>
                <w:rFonts w:ascii="Times New Roman" w:hAnsi="Times New Roman" w:cs="Times New Roman"/>
                <w:sz w:val="16"/>
                <w:szCs w:val="16"/>
              </w:rPr>
              <w:t>corresponding</w:t>
            </w:r>
            <w:proofErr w:type="gramEnd"/>
            <w:r w:rsidRPr="00AB5823">
              <w:rPr>
                <w:rFonts w:ascii="Times New Roman" w:hAnsi="Times New Roman" w:cs="Times New Roman"/>
                <w:sz w:val="16"/>
                <w:szCs w:val="16"/>
              </w:rPr>
              <w:t xml:space="preserve"> to a reported STA" is redudant, because all the Per-STA Profile subelement of a Basic Multi-Link element are corresponding to reported STAs.</w:t>
            </w:r>
          </w:p>
        </w:tc>
        <w:tc>
          <w:tcPr>
            <w:tcW w:w="2250" w:type="dxa"/>
            <w:shd w:val="clear" w:color="auto" w:fill="auto"/>
            <w:noWrap/>
          </w:tcPr>
          <w:p w14:paraId="03C585F8"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510" w:type="dxa"/>
            <w:shd w:val="clear" w:color="auto" w:fill="auto"/>
          </w:tcPr>
          <w:p w14:paraId="4BB1226E" w14:textId="77777777" w:rsidR="000A4448" w:rsidRDefault="000A4448"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6582BDA9" w14:textId="77777777" w:rsidR="000A4448" w:rsidRDefault="000A4448" w:rsidP="00C126F7">
            <w:pPr>
              <w:suppressAutoHyphens/>
              <w:spacing w:after="0"/>
              <w:rPr>
                <w:rFonts w:ascii="Times New Roman" w:hAnsi="Times New Roman" w:cs="Times New Roman"/>
                <w:b/>
                <w:sz w:val="16"/>
                <w:szCs w:val="16"/>
              </w:rPr>
            </w:pPr>
          </w:p>
          <w:p w14:paraId="63B2E538" w14:textId="47B1A04A" w:rsidR="000A4448" w:rsidRPr="00380904" w:rsidRDefault="000A4448"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9E25F9">
              <w:rPr>
                <w:rFonts w:ascii="Times New Roman" w:hAnsi="Times New Roman" w:cs="Times New Roman"/>
                <w:b/>
                <w:sz w:val="16"/>
                <w:szCs w:val="16"/>
              </w:rPr>
              <w:t>1182r7</w:t>
            </w:r>
          </w:p>
        </w:tc>
      </w:tr>
      <w:tr w:rsidR="00AB5823" w:rsidRPr="008B0293" w14:paraId="644EDFCB" w14:textId="77777777" w:rsidTr="00223AEC">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 xml:space="preserve">Should also add RSNE, RSNXE, FTE as not included in case </w:t>
            </w:r>
            <w:proofErr w:type="gramStart"/>
            <w:r w:rsidRPr="00AB5823">
              <w:rPr>
                <w:rFonts w:ascii="Times New Roman" w:hAnsi="Times New Roman" w:cs="Times New Roman"/>
                <w:sz w:val="16"/>
                <w:szCs w:val="16"/>
              </w:rPr>
              <w:t>of  (</w:t>
            </w:r>
            <w:proofErr w:type="gramEnd"/>
            <w:r w:rsidRPr="00AB5823">
              <w:rPr>
                <w:rFonts w:ascii="Times New Roman" w:hAnsi="Times New Roman" w:cs="Times New Roman"/>
                <w:sz w:val="16"/>
                <w:szCs w:val="16"/>
              </w:rPr>
              <w:t>re)association request or response</w:t>
            </w:r>
          </w:p>
        </w:tc>
        <w:tc>
          <w:tcPr>
            <w:tcW w:w="225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0506E841"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3B358A">
              <w:rPr>
                <w:rFonts w:ascii="Times New Roman" w:hAnsi="Times New Roman" w:cs="Times New Roman"/>
                <w:bCs/>
                <w:sz w:val="16"/>
                <w:szCs w:val="16"/>
              </w:rPr>
              <w:t>in principle</w:t>
            </w:r>
            <w:r>
              <w:rPr>
                <w:rFonts w:ascii="Times New Roman" w:hAnsi="Times New Roman" w:cs="Times New Roman"/>
                <w:bCs/>
                <w:sz w:val="16"/>
                <w:szCs w:val="16"/>
              </w:rPr>
              <w:t xml:space="preserve">. A new paragraph and a NOTE were added to </w:t>
            </w:r>
            <w:r w:rsidR="00C36E91">
              <w:rPr>
                <w:rFonts w:ascii="Times New Roman" w:hAnsi="Times New Roman" w:cs="Times New Roman"/>
                <w:bCs/>
                <w:sz w:val="16"/>
                <w:szCs w:val="16"/>
              </w:rPr>
              <w:t>provide guidance on the inclusion/exclusion of FTE, MDE, RSNE and RSNXE in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4E4DB82A" w:rsidR="004B7503" w:rsidRPr="002A2621" w:rsidRDefault="004B7503"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F64C68" w:rsidRPr="008B0293" w14:paraId="0B7E4669" w14:textId="77777777" w:rsidTr="00223AEC">
        <w:trPr>
          <w:trHeight w:val="220"/>
          <w:jc w:val="center"/>
        </w:trPr>
        <w:tc>
          <w:tcPr>
            <w:tcW w:w="625" w:type="dxa"/>
            <w:shd w:val="clear" w:color="auto" w:fill="auto"/>
            <w:noWrap/>
          </w:tcPr>
          <w:p w14:paraId="364D3D13" w14:textId="77777777" w:rsidR="00F64C68" w:rsidRPr="00AB5823" w:rsidRDefault="00F64C68" w:rsidP="00C126F7">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14063</w:t>
            </w:r>
          </w:p>
        </w:tc>
        <w:tc>
          <w:tcPr>
            <w:tcW w:w="1080" w:type="dxa"/>
          </w:tcPr>
          <w:p w14:paraId="4C2CCC4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6DA6CB56"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32D39DE0"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7B5C691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Elements carried inside the Basic Multi-Link element of a </w:t>
            </w:r>
            <w:proofErr w:type="gramStart"/>
            <w:r w:rsidRPr="00AB5823">
              <w:rPr>
                <w:rFonts w:ascii="Times New Roman" w:hAnsi="Times New Roman" w:cs="Times New Roman"/>
                <w:sz w:val="16"/>
                <w:szCs w:val="16"/>
              </w:rPr>
              <w:t>Management</w:t>
            </w:r>
            <w:proofErr w:type="gramEnd"/>
            <w:r w:rsidRPr="00AB5823">
              <w:rPr>
                <w:rFonts w:ascii="Times New Roman" w:hAnsi="Times New Roman" w:cs="Times New Roman"/>
                <w:sz w:val="16"/>
                <w:szCs w:val="16"/>
              </w:rPr>
              <w:t xml:space="preserve"> frame are still technically carried in that </w:t>
            </w:r>
            <w:r w:rsidRPr="00AB5823">
              <w:rPr>
                <w:rFonts w:ascii="Times New Roman" w:hAnsi="Times New Roman" w:cs="Times New Roman"/>
                <w:sz w:val="16"/>
                <w:szCs w:val="16"/>
              </w:rPr>
              <w:lastRenderedPageBreak/>
              <w:t>Management frame but should not be considered for inheritance.</w:t>
            </w:r>
          </w:p>
        </w:tc>
        <w:tc>
          <w:tcPr>
            <w:tcW w:w="2250" w:type="dxa"/>
            <w:shd w:val="clear" w:color="auto" w:fill="auto"/>
            <w:noWrap/>
          </w:tcPr>
          <w:p w14:paraId="2339C6CB"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 xml:space="preserve">Ammend to "...is carried in a </w:t>
            </w:r>
            <w:proofErr w:type="gramStart"/>
            <w:r w:rsidRPr="00AB5823">
              <w:rPr>
                <w:rFonts w:ascii="Times New Roman" w:hAnsi="Times New Roman" w:cs="Times New Roman"/>
                <w:sz w:val="16"/>
                <w:szCs w:val="16"/>
              </w:rPr>
              <w:t>Management</w:t>
            </w:r>
            <w:proofErr w:type="gramEnd"/>
            <w:r w:rsidRPr="00AB5823">
              <w:rPr>
                <w:rFonts w:ascii="Times New Roman" w:hAnsi="Times New Roman" w:cs="Times New Roman"/>
                <w:sz w:val="16"/>
                <w:szCs w:val="16"/>
              </w:rPr>
              <w:t xml:space="preserve"> frame transmitted by the reporting STA, is not inside a Basic Multi-Link </w:t>
            </w:r>
            <w:r w:rsidRPr="00AB5823">
              <w:rPr>
                <w:rFonts w:ascii="Times New Roman" w:hAnsi="Times New Roman" w:cs="Times New Roman"/>
                <w:sz w:val="16"/>
                <w:szCs w:val="16"/>
              </w:rPr>
              <w:lastRenderedPageBreak/>
              <w:t>element, and there is no element ..."</w:t>
            </w:r>
          </w:p>
        </w:tc>
        <w:tc>
          <w:tcPr>
            <w:tcW w:w="3510" w:type="dxa"/>
            <w:shd w:val="clear" w:color="auto" w:fill="auto"/>
          </w:tcPr>
          <w:p w14:paraId="7A8C2F63" w14:textId="77777777" w:rsidR="00F64C68" w:rsidRDefault="00F64C68" w:rsidP="00C126F7">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lastRenderedPageBreak/>
              <w:t>Revised</w:t>
            </w:r>
          </w:p>
          <w:p w14:paraId="6F02DA67" w14:textId="77777777" w:rsidR="00F64C68" w:rsidRDefault="00F64C68" w:rsidP="00C126F7">
            <w:pPr>
              <w:suppressAutoHyphens/>
              <w:spacing w:after="0"/>
              <w:rPr>
                <w:rFonts w:ascii="Times New Roman" w:hAnsi="Times New Roman" w:cs="Times New Roman"/>
                <w:b/>
                <w:sz w:val="16"/>
                <w:szCs w:val="16"/>
              </w:rPr>
            </w:pPr>
          </w:p>
          <w:p w14:paraId="5B81A1EB" w14:textId="77777777" w:rsidR="00F64C68" w:rsidRPr="00922CF3" w:rsidRDefault="00F64C68" w:rsidP="00C126F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to clarify that the inherited elements are not carried </w:t>
            </w:r>
            <w:r>
              <w:rPr>
                <w:rFonts w:ascii="Times New Roman" w:hAnsi="Times New Roman" w:cs="Times New Roman"/>
                <w:bCs/>
                <w:sz w:val="16"/>
                <w:szCs w:val="16"/>
              </w:rPr>
              <w:lastRenderedPageBreak/>
              <w:t>in Basic ML IE. In addition, since the text on exclusion of elements is moved to a dedicated subclause, the second bullet is updated to point to the subclause on exclusion.</w:t>
            </w:r>
          </w:p>
          <w:p w14:paraId="172DA1FE" w14:textId="77777777" w:rsidR="00F64C68" w:rsidRDefault="00F64C68" w:rsidP="00C126F7">
            <w:pPr>
              <w:suppressAutoHyphens/>
              <w:spacing w:after="0"/>
              <w:rPr>
                <w:rFonts w:ascii="Times New Roman" w:hAnsi="Times New Roman" w:cs="Times New Roman"/>
                <w:b/>
                <w:sz w:val="16"/>
                <w:szCs w:val="16"/>
              </w:rPr>
            </w:pPr>
          </w:p>
          <w:p w14:paraId="4CAC5D26" w14:textId="6AD6AB78" w:rsidR="00F64C68" w:rsidRPr="003C48EC" w:rsidRDefault="00F64C68" w:rsidP="00C126F7">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5F727D" w:rsidRPr="008B0293" w14:paraId="6170A6C2" w14:textId="77777777" w:rsidTr="00223AEC">
        <w:trPr>
          <w:trHeight w:val="1313"/>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bookmarkStart w:id="1" w:name="_Hlk111473890"/>
            <w:r w:rsidRPr="00F115BF">
              <w:rPr>
                <w:rFonts w:ascii="Times New Roman" w:hAnsi="Times New Roman" w:cs="Times New Roman"/>
                <w:color w:val="00B050"/>
                <w:sz w:val="16"/>
                <w:szCs w:val="16"/>
              </w:rPr>
              <w:lastRenderedPageBreak/>
              <w:t>13259</w:t>
            </w:r>
            <w:bookmarkEnd w:id="1"/>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25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6A5E23CC"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r w:rsidR="00762C2F">
              <w:rPr>
                <w:rFonts w:ascii="Times New Roman" w:hAnsi="Times New Roman" w:cs="Times New Roman"/>
                <w:bCs/>
                <w:sz w:val="16"/>
                <w:szCs w:val="16"/>
              </w:rPr>
              <w:t xml:space="preserve"> Resolution includes additional bug fixes in 35.3.3.4.</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00C7C950" w:rsidR="005F727D" w:rsidRPr="00937CA9" w:rsidRDefault="005F727D" w:rsidP="0042136C">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C20E5" w:rsidRPr="00EC20E5" w14:paraId="1DAF8DF6" w14:textId="77777777" w:rsidTr="00223AEC">
        <w:trPr>
          <w:trHeight w:val="220"/>
          <w:jc w:val="center"/>
        </w:trPr>
        <w:tc>
          <w:tcPr>
            <w:tcW w:w="625" w:type="dxa"/>
            <w:shd w:val="clear" w:color="auto" w:fill="auto"/>
            <w:noWrap/>
          </w:tcPr>
          <w:p w14:paraId="250D265F" w14:textId="71174ABA" w:rsidR="00AB5823" w:rsidRPr="00EC20E5" w:rsidRDefault="00AB5823" w:rsidP="00AB5823">
            <w:pPr>
              <w:suppressAutoHyphens/>
              <w:spacing w:after="0"/>
              <w:rPr>
                <w:rFonts w:ascii="Times New Roman" w:hAnsi="Times New Roman" w:cs="Times New Roman"/>
                <w:sz w:val="16"/>
                <w:szCs w:val="16"/>
              </w:rPr>
            </w:pPr>
            <w:r w:rsidRPr="001C0F8C">
              <w:rPr>
                <w:rFonts w:ascii="Times New Roman" w:hAnsi="Times New Roman" w:cs="Times New Roman"/>
                <w:sz w:val="16"/>
                <w:szCs w:val="16"/>
                <w:highlight w:val="yellow"/>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inheritence of the user info field of the ML element done. Is it in reference to the transmitted BSSID (reporting AP), or is it in reference to the non-transmitted BSSID (AP reported in the M-BSSID element)?</w:t>
            </w:r>
          </w:p>
        </w:tc>
        <w:tc>
          <w:tcPr>
            <w:tcW w:w="225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Please define clear inheritence procedure for this specific case.</w:t>
            </w:r>
          </w:p>
        </w:tc>
        <w:tc>
          <w:tcPr>
            <w:tcW w:w="351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177AE3AD"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the case when ML probe response is sent on behalf of a nonTxBSSID by the AP corresponding to the TxBSSID.</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and BSS Max Idle time is carried in the profile</w:t>
            </w:r>
            <w:r w:rsidR="00AD09F5">
              <w:rPr>
                <w:rFonts w:ascii="Times New Roman" w:hAnsi="Times New Roman" w:cs="Times New Roman"/>
                <w:bCs/>
                <w:sz w:val="16"/>
                <w:szCs w:val="16"/>
              </w:rPr>
              <w:t xml:space="preserve"> if it is an ML probe response on behalf of a nonTxBSSID. In such case, the SSID and (possibly) the BSS Max Idle Time elements will have different value as that for the TxBSSID.</w:t>
            </w:r>
            <w:r w:rsidR="00543670">
              <w:rPr>
                <w:rFonts w:ascii="Times New Roman" w:hAnsi="Times New Roman" w:cs="Times New Roman"/>
                <w:bCs/>
                <w:sz w:val="16"/>
                <w:szCs w:val="16"/>
              </w:rPr>
              <w:t xml:space="preserve"> Furthermore, </w:t>
            </w:r>
            <w:r w:rsidR="00C611F1">
              <w:rPr>
                <w:rFonts w:ascii="Times New Roman" w:hAnsi="Times New Roman" w:cs="Times New Roman"/>
                <w:bCs/>
                <w:sz w:val="16"/>
                <w:szCs w:val="16"/>
              </w:rPr>
              <w:t xml:space="preserve">two NOTEs are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to clarify that an ML probe response frame always carries a single Basic ML IE (this is consistent with normative text).</w:t>
            </w:r>
            <w:r w:rsidR="00C64F26">
              <w:rPr>
                <w:rFonts w:ascii="Times New Roman" w:hAnsi="Times New Roman" w:cs="Times New Roman"/>
                <w:bCs/>
                <w:sz w:val="16"/>
                <w:szCs w:val="16"/>
              </w:rPr>
              <w:t xml:space="preserve"> The NOTEs describe the contents of such Probe Response frame and 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31AED2F8" w:rsidR="00AB5823" w:rsidRPr="00572ACB" w:rsidRDefault="001D3323" w:rsidP="001D3323">
            <w:pPr>
              <w:suppressAutoHyphens/>
              <w:spacing w:after="0"/>
              <w:rPr>
                <w:rFonts w:ascii="Times New Roman" w:hAnsi="Times New Roman" w:cs="Times New Roman"/>
                <w:bCs/>
                <w:sz w:val="16"/>
                <w:szCs w:val="16"/>
              </w:rPr>
            </w:pPr>
            <w:r w:rsidRPr="00572ACB">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572ACB">
              <w:rPr>
                <w:rFonts w:ascii="Times New Roman" w:hAnsi="Times New Roman" w:cs="Times New Roman"/>
                <w:b/>
                <w:sz w:val="16"/>
                <w:szCs w:val="16"/>
              </w:rPr>
              <w:t xml:space="preserve"> tagged 12796</w:t>
            </w:r>
          </w:p>
        </w:tc>
      </w:tr>
      <w:tr w:rsidR="00AB5823" w:rsidRPr="008B0293" w14:paraId="591D2553" w14:textId="77777777" w:rsidTr="00223AEC">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BD4326">
              <w:rPr>
                <w:rFonts w:ascii="Times New Roman" w:hAnsi="Times New Roman" w:cs="Times New Roman"/>
                <w:sz w:val="16"/>
                <w:szCs w:val="16"/>
                <w:highlight w:val="yellow"/>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another exception should be added, </w:t>
            </w:r>
            <w:proofErr w:type="gramStart"/>
            <w:r w:rsidRPr="00AB5823">
              <w:rPr>
                <w:rFonts w:ascii="Times New Roman" w:hAnsi="Times New Roman" w:cs="Times New Roman"/>
                <w:sz w:val="16"/>
                <w:szCs w:val="16"/>
              </w:rPr>
              <w:t>i.e.</w:t>
            </w:r>
            <w:proofErr w:type="gramEnd"/>
            <w:r w:rsidRPr="00AB5823">
              <w:rPr>
                <w:rFonts w:ascii="Times New Roman" w:hAnsi="Times New Roman" w:cs="Times New Roman"/>
                <w:sz w:val="16"/>
                <w:szCs w:val="16"/>
              </w:rPr>
              <w:t xml:space="preserve"> the element identified by the element ID is not applicable in reported link (6GHz related Capabilities element in 6GHz reporting link, or VHT, HT Capabilities element in 5GHz reporting link).</w:t>
            </w:r>
          </w:p>
        </w:tc>
        <w:tc>
          <w:tcPr>
            <w:tcW w:w="225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r w:rsidRPr="00497D60">
              <w:rPr>
                <w:rFonts w:ascii="Times New Roman" w:hAnsi="Times New Roman" w:cs="Times New Roman"/>
                <w:b/>
                <w:sz w:val="16"/>
                <w:szCs w:val="16"/>
              </w:rPr>
              <w:t>TGbe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 xml:space="preserve">is included in the </w:t>
            </w:r>
            <w:proofErr w:type="gramStart"/>
            <w:r w:rsidR="00BC23A5" w:rsidRPr="00497D60">
              <w:rPr>
                <w:rFonts w:ascii="Times New Roman" w:hAnsi="Times New Roman" w:cs="Times New Roman"/>
                <w:b/>
                <w:sz w:val="16"/>
                <w:szCs w:val="16"/>
              </w:rPr>
              <w:t>Non-Inheritance</w:t>
            </w:r>
            <w:proofErr w:type="gramEnd"/>
            <w:r w:rsidR="00BC23A5" w:rsidRPr="00497D60">
              <w:rPr>
                <w:rFonts w:ascii="Times New Roman" w:hAnsi="Times New Roman" w:cs="Times New Roman"/>
                <w:b/>
                <w:sz w:val="16"/>
                <w:szCs w:val="16"/>
              </w:rPr>
              <w:t xml:space="preserve"> element carried in the profile of the reported STA”.</w:t>
            </w:r>
          </w:p>
        </w:tc>
      </w:tr>
      <w:tr w:rsidR="00AB5823" w:rsidRPr="008B0293" w14:paraId="3752014F" w14:textId="77777777" w:rsidTr="00223AEC">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 it possible that for a reported STA exact same set of elements are applicable as for the reporting STA? Clarify if this is possible in the text and if yes, then indicate how is this signaled in the Basic Multi-Link element.</w:t>
            </w:r>
          </w:p>
        </w:tc>
        <w:tc>
          <w:tcPr>
            <w:tcW w:w="225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223AEC">
        <w:trPr>
          <w:trHeight w:val="220"/>
          <w:jc w:val="center"/>
        </w:trPr>
        <w:tc>
          <w:tcPr>
            <w:tcW w:w="625" w:type="dxa"/>
            <w:shd w:val="clear" w:color="auto" w:fill="auto"/>
            <w:noWrap/>
          </w:tcPr>
          <w:p w14:paraId="0D5E0B18" w14:textId="7996A48E"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25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51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223AEC">
        <w:trPr>
          <w:trHeight w:val="220"/>
          <w:jc w:val="center"/>
        </w:trPr>
        <w:tc>
          <w:tcPr>
            <w:tcW w:w="625" w:type="dxa"/>
            <w:shd w:val="clear" w:color="auto" w:fill="auto"/>
            <w:noWrap/>
          </w:tcPr>
          <w:p w14:paraId="6146A00D" w14:textId="01CDF629"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clause should apply for all subelements of the ML element and not just for Per-STA Profile subelement.</w:t>
            </w:r>
          </w:p>
        </w:tc>
        <w:tc>
          <w:tcPr>
            <w:tcW w:w="225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Make the clause more generic </w:t>
            </w:r>
            <w:proofErr w:type="gramStart"/>
            <w:r w:rsidRPr="00AB5823">
              <w:rPr>
                <w:rFonts w:ascii="Times New Roman" w:hAnsi="Times New Roman" w:cs="Times New Roman"/>
                <w:sz w:val="16"/>
                <w:szCs w:val="16"/>
              </w:rPr>
              <w:t>so as to</w:t>
            </w:r>
            <w:proofErr w:type="gramEnd"/>
            <w:r w:rsidRPr="00AB5823">
              <w:rPr>
                <w:rFonts w:ascii="Times New Roman" w:hAnsi="Times New Roman" w:cs="Times New Roman"/>
                <w:sz w:val="16"/>
                <w:szCs w:val="16"/>
              </w:rPr>
              <w:t xml:space="preserve"> apply to all relevant subelement fragmentation (e.g., also applicable to Vendor specific subelement). For examples, it is fine to keep to Per-STA Profile subelement.</w:t>
            </w:r>
          </w:p>
        </w:tc>
        <w:tc>
          <w:tcPr>
            <w:tcW w:w="351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procedure would apply to any other subelement of any variant of the ML IE when the contents of the subelement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addition, a NOTE was added to clarify that a subelement having a size less than or equal to 255</w:t>
            </w:r>
            <w:r w:rsidR="0061558D">
              <w:rPr>
                <w:rFonts w:ascii="Times New Roman" w:hAnsi="Times New Roman" w:cs="Times New Roman"/>
                <w:bCs/>
                <w:sz w:val="16"/>
                <w:szCs w:val="16"/>
              </w:rPr>
              <w:t xml:space="preserve"> will not be fragmented instead the ML element carrying such a subelement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28EB5924" w:rsidR="00860299" w:rsidRPr="003C48EC" w:rsidRDefault="00006A99"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223AEC">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FragEID in Fig 35-6, 35-7 should be FragID</w:t>
            </w:r>
          </w:p>
        </w:tc>
        <w:tc>
          <w:tcPr>
            <w:tcW w:w="225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FragEID to FragID</w:t>
            </w:r>
          </w:p>
        </w:tc>
        <w:tc>
          <w:tcPr>
            <w:tcW w:w="351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TGbe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223AEC">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 xml:space="preserve">The format of the Fragment subelement is not defined. Add a sentence and figure that describes the format consistent with that shown in Figure 35-7. Describe which other variants of ML IE could include Fragment subelement. For the ones that could include, </w:t>
            </w:r>
            <w:proofErr w:type="gramStart"/>
            <w:r w:rsidRPr="00CD05DD">
              <w:rPr>
                <w:rFonts w:ascii="Times New Roman" w:hAnsi="Times New Roman" w:cs="Times New Roman"/>
                <w:sz w:val="16"/>
                <w:szCs w:val="16"/>
              </w:rPr>
              <w:t>make reference</w:t>
            </w:r>
            <w:proofErr w:type="gramEnd"/>
            <w:r w:rsidRPr="00CD05DD">
              <w:rPr>
                <w:rFonts w:ascii="Times New Roman" w:hAnsi="Times New Roman" w:cs="Times New Roman"/>
                <w:sz w:val="16"/>
                <w:szCs w:val="16"/>
              </w:rPr>
              <w:t xml:space="preserve"> to the text and figure related to Fragment subelement format described under Basic ML IE.</w:t>
            </w:r>
          </w:p>
        </w:tc>
        <w:tc>
          <w:tcPr>
            <w:tcW w:w="225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51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subelement.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3329283E" w:rsidR="00190484" w:rsidRPr="00D531F9" w:rsidRDefault="00190484"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 xml:space="preserve">TGbe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Subelement </w:t>
            </w:r>
            <w:r w:rsidR="00766D1D" w:rsidRPr="00D531F9">
              <w:rPr>
                <w:rFonts w:ascii="Times New Roman" w:hAnsi="Times New Roman" w:cs="Times New Roman"/>
                <w:b/>
                <w:sz w:val="16"/>
                <w:szCs w:val="16"/>
              </w:rPr>
              <w:t>is present if the contents of a subelement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subelement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 xml:space="preserve">9-1003 (Subelement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 xml:space="preserve">a </w:t>
            </w:r>
            <w:r w:rsidR="007F7737" w:rsidRPr="00D531F9">
              <w:rPr>
                <w:rFonts w:ascii="Times New Roman" w:hAnsi="Times New Roman" w:cs="Times New Roman"/>
                <w:b/>
                <w:sz w:val="16"/>
                <w:szCs w:val="16"/>
              </w:rPr>
              <w:t xml:space="preserve">portion of the </w:t>
            </w:r>
            <w:r w:rsidR="00D531F9" w:rsidRPr="00D531F9">
              <w:rPr>
                <w:rFonts w:ascii="Times New Roman" w:hAnsi="Times New Roman" w:cs="Times New Roman"/>
                <w:b/>
                <w:sz w:val="16"/>
                <w:szCs w:val="16"/>
              </w:rPr>
              <w:t>subelement that is fragmented.</w:t>
            </w:r>
            <w:r w:rsidR="00E77FBB" w:rsidRPr="00D531F9">
              <w:rPr>
                <w:rFonts w:ascii="Times New Roman" w:hAnsi="Times New Roman" w:cs="Times New Roman"/>
                <w:b/>
                <w:sz w:val="16"/>
                <w:szCs w:val="16"/>
              </w:rPr>
              <w:t>”</w:t>
            </w:r>
          </w:p>
        </w:tc>
      </w:tr>
      <w:tr w:rsidR="00BB6480" w:rsidRPr="00BB6480" w14:paraId="74FC71F3" w14:textId="77777777" w:rsidTr="00223AEC">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25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 xml:space="preserve">suggest </w:t>
            </w:r>
            <w:proofErr w:type="gramStart"/>
            <w:r w:rsidRPr="00BD714C">
              <w:rPr>
                <w:rFonts w:ascii="Times New Roman" w:hAnsi="Times New Roman" w:cs="Times New Roman"/>
                <w:sz w:val="16"/>
                <w:szCs w:val="16"/>
              </w:rPr>
              <w:t>to remove</w:t>
            </w:r>
            <w:proofErr w:type="gramEnd"/>
            <w:r w:rsidRPr="00BD714C">
              <w:rPr>
                <w:rFonts w:ascii="Times New Roman" w:hAnsi="Times New Roman" w:cs="Times New Roman"/>
                <w:sz w:val="16"/>
                <w:szCs w:val="16"/>
              </w:rPr>
              <w:t xml:space="preserve"> this code since a STA not supporting EHT will not be able to understand this anyway</w:t>
            </w:r>
          </w:p>
        </w:tc>
        <w:tc>
          <w:tcPr>
            <w:tcW w:w="351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TGbe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 xml:space="preserve">9.4.2.312 </w:t>
      </w:r>
      <w:proofErr w:type="gramStart"/>
      <w:r>
        <w:rPr>
          <w:b/>
          <w:bCs/>
          <w:sz w:val="20"/>
          <w:szCs w:val="20"/>
        </w:rPr>
        <w:t>Multi-Link</w:t>
      </w:r>
      <w:proofErr w:type="gramEnd"/>
      <w:r>
        <w:rPr>
          <w:b/>
          <w:bCs/>
          <w:sz w:val="20"/>
          <w:szCs w:val="20"/>
        </w:rPr>
        <w:t xml:space="preserve">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5A94C9AE"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format of the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 is defined in Figure 9-1002e (Multi-Link element format). </w:t>
      </w:r>
      <w:ins w:id="2" w:author="Abhishek Patil" w:date="2022-07-24T11:02:00Z">
        <w:r w:rsidR="00CD3C89">
          <w:rPr>
            <w:rFonts w:ascii="Times New Roman" w:hAnsi="Times New Roman" w:cs="Times New Roman"/>
            <w:sz w:val="20"/>
            <w:szCs w:val="20"/>
          </w:rPr>
          <w:t>Depending on the variant</w:t>
        </w:r>
      </w:ins>
      <w:ins w:id="3"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4" w:author="Abhishek Patil" w:date="2022-07-24T11:02:00Z">
        <w:r w:rsidR="0085116E">
          <w:rPr>
            <w:rFonts w:ascii="Times New Roman" w:hAnsi="Times New Roman" w:cs="Times New Roman"/>
            <w:sz w:val="20"/>
            <w:szCs w:val="20"/>
          </w:rPr>
          <w:t xml:space="preserve">of this element, </w:t>
        </w:r>
      </w:ins>
      <w:ins w:id="5" w:author="Abhishek Patil" w:date="2022-07-24T11:05:00Z">
        <w:r w:rsidR="003E27A0">
          <w:rPr>
            <w:rFonts w:ascii="Times New Roman" w:hAnsi="Times New Roman" w:cs="Times New Roman"/>
            <w:sz w:val="20"/>
            <w:szCs w:val="20"/>
          </w:rPr>
          <w:t xml:space="preserve">particular </w:t>
        </w:r>
      </w:ins>
      <w:ins w:id="6" w:author="Abhishek Patil" w:date="2022-07-24T11:00:00Z">
        <w:r w:rsidR="00B81577">
          <w:rPr>
            <w:rFonts w:ascii="Times New Roman" w:hAnsi="Times New Roman" w:cs="Times New Roman"/>
            <w:sz w:val="20"/>
            <w:szCs w:val="20"/>
          </w:rPr>
          <w:t>field</w:t>
        </w:r>
      </w:ins>
      <w:ins w:id="7" w:author="Abhishek Patil" w:date="2022-07-24T11:06:00Z">
        <w:r w:rsidR="003E27A0">
          <w:rPr>
            <w:rFonts w:ascii="Times New Roman" w:hAnsi="Times New Roman" w:cs="Times New Roman"/>
            <w:sz w:val="20"/>
            <w:szCs w:val="20"/>
          </w:rPr>
          <w:t>(s)</w:t>
        </w:r>
      </w:ins>
      <w:ins w:id="8" w:author="Abhishek Patil" w:date="2022-07-24T11:00:00Z">
        <w:r w:rsidR="00B81577">
          <w:rPr>
            <w:rFonts w:ascii="Times New Roman" w:hAnsi="Times New Roman" w:cs="Times New Roman"/>
            <w:sz w:val="20"/>
            <w:szCs w:val="20"/>
          </w:rPr>
          <w:t xml:space="preserve"> or subfield</w:t>
        </w:r>
      </w:ins>
      <w:ins w:id="9" w:author="Abhishek Patil" w:date="2022-07-24T11:06:00Z">
        <w:r w:rsidR="003E27A0">
          <w:rPr>
            <w:rFonts w:ascii="Times New Roman" w:hAnsi="Times New Roman" w:cs="Times New Roman"/>
            <w:sz w:val="20"/>
            <w:szCs w:val="20"/>
          </w:rPr>
          <w:t>(s) within a field</w:t>
        </w:r>
      </w:ins>
      <w:ins w:id="10" w:author="Abhishek Patil" w:date="2022-07-24T11:00:00Z">
        <w:r w:rsidR="00B81577">
          <w:rPr>
            <w:rFonts w:ascii="Times New Roman" w:hAnsi="Times New Roman" w:cs="Times New Roman"/>
            <w:sz w:val="20"/>
            <w:szCs w:val="20"/>
          </w:rPr>
          <w:t xml:space="preserve"> </w:t>
        </w:r>
      </w:ins>
      <w:ins w:id="11"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w:t>
      </w:r>
    </w:p>
    <w:p w14:paraId="2599E094" w14:textId="77777777" w:rsidR="00330016" w:rsidRDefault="00330016" w:rsidP="0033001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190A0DDA"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The 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2"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3" w:author="Abhishek Patil" w:date="2022-07-24T11:43:00Z">
              <w:r w:rsidDel="00B30694">
                <w:rPr>
                  <w:sz w:val="18"/>
                  <w:szCs w:val="18"/>
                </w:rPr>
                <w:delText>(see</w:delText>
              </w:r>
              <w:r w:rsidDel="00B30694">
                <w:rPr>
                  <w:spacing w:val="-4"/>
                  <w:sz w:val="18"/>
                  <w:szCs w:val="18"/>
                </w:rPr>
                <w:delText xml:space="preserve"> </w:delText>
              </w:r>
            </w:del>
            <w:del w:id="14"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5"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6" w:author="Abhishek Patil" w:date="2022-08-04T20:53:00Z">
              <w:r>
                <w:rPr>
                  <w:sz w:val="18"/>
                  <w:szCs w:val="18"/>
                </w:rPr>
                <w:t>S</w:t>
              </w:r>
            </w:ins>
            <w:ins w:id="17"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8" w:author="Abhishek Patil" w:date="2022-07-24T11:44:00Z">
              <w:r w:rsidDel="00B30694">
                <w:rPr>
                  <w:sz w:val="18"/>
                  <w:szCs w:val="18"/>
                </w:rPr>
                <w:delText>(</w:delText>
              </w:r>
            </w:del>
            <w:del w:id="19" w:author="Abhishek Patil" w:date="2022-07-24T11:43:00Z">
              <w:r w:rsidDel="00B30694">
                <w:rPr>
                  <w:sz w:val="18"/>
                  <w:szCs w:val="18"/>
                </w:rPr>
                <w:delText>see</w:delText>
              </w:r>
            </w:del>
            <w:del w:id="20"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1"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2" w:author="Abhishek Patil" w:date="2022-08-04T20:53:00Z">
              <w:r>
                <w:rPr>
                  <w:sz w:val="18"/>
                  <w:szCs w:val="18"/>
                </w:rPr>
                <w:t>S</w:t>
              </w:r>
            </w:ins>
            <w:ins w:id="23"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4" w:author="Abhishek Patil" w:date="2022-07-24T11:44:00Z">
              <w:r w:rsidDel="00B30694">
                <w:rPr>
                  <w:sz w:val="18"/>
                  <w:szCs w:val="18"/>
                </w:rPr>
                <w:delText>(</w:delText>
              </w:r>
            </w:del>
            <w:del w:id="25" w:author="Abhishek Patil" w:date="2022-07-24T11:43:00Z">
              <w:r w:rsidDel="00B30694">
                <w:rPr>
                  <w:sz w:val="18"/>
                  <w:szCs w:val="18"/>
                </w:rPr>
                <w:delText>see</w:delText>
              </w:r>
              <w:r w:rsidDel="00B30694">
                <w:rPr>
                  <w:spacing w:val="-9"/>
                  <w:sz w:val="18"/>
                  <w:szCs w:val="18"/>
                </w:rPr>
                <w:delText xml:space="preserve"> </w:delText>
              </w:r>
            </w:del>
            <w:del w:id="26"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7"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8" w:author="Abhishek Patil" w:date="2022-08-04T20:53:00Z">
              <w:r>
                <w:rPr>
                  <w:sz w:val="18"/>
                  <w:szCs w:val="18"/>
                </w:rPr>
                <w:t>S</w:t>
              </w:r>
            </w:ins>
            <w:ins w:id="29"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30" w:author="Abhishek Patil" w:date="2022-07-24T11:44:00Z">
              <w:r w:rsidDel="00B30694">
                <w:rPr>
                  <w:sz w:val="18"/>
                  <w:szCs w:val="18"/>
                </w:rPr>
                <w:delText>(</w:delText>
              </w:r>
            </w:del>
            <w:del w:id="31" w:author="Abhishek Patil" w:date="2022-07-24T11:43:00Z">
              <w:r w:rsidDel="00B30694">
                <w:rPr>
                  <w:sz w:val="18"/>
                  <w:szCs w:val="18"/>
                </w:rPr>
                <w:delText>see</w:delText>
              </w:r>
              <w:r w:rsidDel="00B30694">
                <w:rPr>
                  <w:spacing w:val="-6"/>
                  <w:sz w:val="18"/>
                  <w:szCs w:val="18"/>
                </w:rPr>
                <w:delText xml:space="preserve"> </w:delText>
              </w:r>
            </w:del>
            <w:del w:id="32"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3"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4" w:author="Abhishek Patil" w:date="2022-08-04T20:53:00Z">
              <w:r>
                <w:rPr>
                  <w:sz w:val="18"/>
                  <w:szCs w:val="18"/>
                </w:rPr>
                <w:t>S</w:t>
              </w:r>
            </w:ins>
            <w:ins w:id="35"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6" w:author="Abhishek Patil" w:date="2022-07-24T11:44:00Z">
              <w:r w:rsidDel="00B30694">
                <w:rPr>
                  <w:sz w:val="18"/>
                  <w:szCs w:val="18"/>
                </w:rPr>
                <w:delText>(</w:delText>
              </w:r>
            </w:del>
            <w:del w:id="37" w:author="Abhishek Patil" w:date="2022-07-24T11:43:00Z">
              <w:r w:rsidDel="00B30694">
                <w:rPr>
                  <w:sz w:val="18"/>
                  <w:szCs w:val="18"/>
                </w:rPr>
                <w:delText>see</w:delText>
              </w:r>
              <w:r w:rsidDel="00B30694">
                <w:rPr>
                  <w:spacing w:val="-5"/>
                  <w:sz w:val="18"/>
                  <w:szCs w:val="18"/>
                </w:rPr>
                <w:delText xml:space="preserve"> </w:delText>
              </w:r>
            </w:del>
            <w:del w:id="38"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39"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40" w:author="Abhishek Patil" w:date="2022-08-04T20:53:00Z">
              <w:r>
                <w:rPr>
                  <w:sz w:val="18"/>
                  <w:szCs w:val="18"/>
                </w:rPr>
                <w:t>S</w:t>
              </w:r>
            </w:ins>
            <w:ins w:id="41"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r w:rsidRPr="00EC44AC">
        <w:rPr>
          <w:b/>
          <w:i/>
          <w:iCs/>
          <w:highlight w:val="yellow"/>
        </w:rPr>
        <w:t xml:space="preserve">TGbe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proofErr w:type="gramStart"/>
      <w:r w:rsidR="00940E23" w:rsidRPr="00940E23">
        <w:rPr>
          <w:rFonts w:ascii="Times New Roman" w:hAnsi="Times New Roman" w:cs="Times New Roman"/>
          <w:sz w:val="20"/>
          <w:szCs w:val="20"/>
        </w:rPr>
        <w:t>Multi-link</w:t>
      </w:r>
      <w:proofErr w:type="gramEnd"/>
      <w:r w:rsidR="00940E23" w:rsidRPr="00940E23">
        <w:rPr>
          <w:rFonts w:ascii="Times New Roman" w:hAnsi="Times New Roman" w:cs="Times New Roman"/>
          <w:sz w:val="20"/>
          <w:szCs w:val="20"/>
        </w:rPr>
        <w:t xml:space="preserve">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2"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3" w:author="Abhishek Patil" w:date="2022-07-24T11:28:00Z">
        <w:r w:rsidDel="0072692A">
          <w:rPr>
            <w:b/>
            <w:bCs/>
            <w:sz w:val="20"/>
            <w:szCs w:val="20"/>
          </w:rPr>
          <w:delText>of the</w:delText>
        </w:r>
      </w:del>
      <w:ins w:id="44"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5"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6"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Probe Request Multi-Link element is used to request an AP to provide information of other APs affiliated with the same AP MLD as the AP. The inclusion of a Probe Request Multi-Link element in a Probe Request frame identifies it as a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probe request</w:t>
      </w:r>
      <w:ins w:id="47"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8"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49"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 xml:space="preserve">35.3.4.4 </w:t>
      </w:r>
      <w:proofErr w:type="gramStart"/>
      <w:r>
        <w:rPr>
          <w:b/>
          <w:bCs/>
          <w:sz w:val="20"/>
          <w:szCs w:val="20"/>
        </w:rPr>
        <w:t>Multi-Link</w:t>
      </w:r>
      <w:proofErr w:type="gramEnd"/>
      <w:r>
        <w:rPr>
          <w:b/>
          <w:bCs/>
          <w:sz w:val="20"/>
          <w:szCs w:val="20"/>
        </w:rPr>
        <w:t xml:space="preserve"> element usage rules in the context of discovery</w:t>
      </w:r>
    </w:p>
    <w:p w14:paraId="5FD03D7B" w14:textId="52D37B90" w:rsidR="003B36BA" w:rsidRDefault="003B36BA" w:rsidP="003B36B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50"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1"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2"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3"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 xml:space="preserve">35.3 </w:t>
      </w:r>
      <w:proofErr w:type="gramStart"/>
      <w:r>
        <w:rPr>
          <w:b/>
          <w:bCs/>
        </w:rPr>
        <w:t>Multi-link</w:t>
      </w:r>
      <w:proofErr w:type="gramEnd"/>
      <w:r>
        <w:rPr>
          <w:b/>
          <w:bCs/>
        </w:rPr>
        <w:t xml:space="preserve">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4"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5"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CIDs 11715 &amp; 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 xml:space="preserve">35.3.3 Advertisement of multi-link information in </w:t>
      </w:r>
      <w:proofErr w:type="gramStart"/>
      <w:r>
        <w:rPr>
          <w:b/>
          <w:bCs/>
          <w:sz w:val="20"/>
          <w:szCs w:val="20"/>
        </w:rPr>
        <w:t>Multi-Link</w:t>
      </w:r>
      <w:proofErr w:type="gramEnd"/>
      <w:r>
        <w:rPr>
          <w:b/>
          <w:bCs/>
          <w:sz w:val="20"/>
          <w:szCs w:val="20"/>
        </w:rPr>
        <w:t xml:space="preserve">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3B47544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The value carried in the Link ID subfield of the Per-STA Profile subelement carried in a Basic</w:t>
      </w:r>
      <w:ins w:id="56" w:author="Abhishek Patil" w:date="2022-08-09T12:52:00Z">
        <w:r w:rsidR="00C80EA8">
          <w:rPr>
            <w:rFonts w:ascii="Times New Roman" w:hAnsi="Times New Roman" w:cs="Times New Roman"/>
            <w:sz w:val="20"/>
            <w:szCs w:val="20"/>
          </w:rPr>
          <w:t>,</w:t>
        </w:r>
      </w:ins>
      <w:ins w:id="57" w:author="Abhishek Patil" w:date="2022-07-09T14:15:00Z">
        <w:r w:rsidRPr="00262509">
          <w:rPr>
            <w:rFonts w:ascii="Times New Roman" w:hAnsi="Times New Roman" w:cs="Times New Roman"/>
            <w:sz w:val="20"/>
            <w:szCs w:val="20"/>
          </w:rPr>
          <w:t xml:space="preserve"> Reconfiguration</w:t>
        </w:r>
      </w:ins>
      <w:ins w:id="58" w:author="Abhishek Patil" w:date="2022-08-09T12:52:00Z">
        <w:r w:rsidR="00C80EA8">
          <w:rPr>
            <w:rFonts w:ascii="Times New Roman" w:hAnsi="Times New Roman" w:cs="Times New Roman"/>
            <w:sz w:val="20"/>
            <w:szCs w:val="20"/>
          </w:rPr>
          <w:t>,</w:t>
        </w:r>
      </w:ins>
      <w:ins w:id="59"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60" w:author="Abhishek Patil" w:date="2022-07-08T18:48:00Z">
        <w:r w:rsidRPr="00262509">
          <w:rPr>
            <w:rFonts w:ascii="Times New Roman" w:hAnsi="Times New Roman" w:cs="Times New Roman"/>
            <w:sz w:val="20"/>
            <w:szCs w:val="20"/>
          </w:rPr>
          <w:t xml:space="preserve"> identifies </w:t>
        </w:r>
      </w:ins>
      <w:ins w:id="61" w:author="Abhishek Patil" w:date="2022-07-09T08:46:00Z">
        <w:r w:rsidRPr="00262509">
          <w:rPr>
            <w:rFonts w:ascii="Times New Roman" w:hAnsi="Times New Roman" w:cs="Times New Roman"/>
            <w:sz w:val="20"/>
            <w:szCs w:val="20"/>
          </w:rPr>
          <w:t>a</w:t>
        </w:r>
      </w:ins>
      <w:ins w:id="62" w:author="Abhishek Patil" w:date="2022-07-13T21:57:00Z">
        <w:r>
          <w:rPr>
            <w:rFonts w:ascii="Times New Roman" w:hAnsi="Times New Roman" w:cs="Times New Roman"/>
            <w:sz w:val="20"/>
            <w:szCs w:val="20"/>
          </w:rPr>
          <w:t xml:space="preserve"> reported</w:t>
        </w:r>
      </w:ins>
      <w:ins w:id="63" w:author="Abhishek Patil" w:date="2022-07-09T08:46:00Z">
        <w:r w:rsidRPr="00262509">
          <w:rPr>
            <w:rFonts w:ascii="Times New Roman" w:hAnsi="Times New Roman" w:cs="Times New Roman"/>
            <w:sz w:val="20"/>
            <w:szCs w:val="20"/>
          </w:rPr>
          <w:t xml:space="preserve"> </w:t>
        </w:r>
      </w:ins>
      <w:ins w:id="64" w:author="Abhishek Patil" w:date="2022-07-08T18:48:00Z">
        <w:r w:rsidRPr="00262509">
          <w:rPr>
            <w:rFonts w:ascii="Times New Roman" w:hAnsi="Times New Roman" w:cs="Times New Roman"/>
            <w:sz w:val="20"/>
            <w:szCs w:val="20"/>
          </w:rPr>
          <w:t>AP</w:t>
        </w:r>
      </w:ins>
      <w:ins w:id="65"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6" w:author="Abhishek Patil" w:date="2022-07-08T18:49:00Z">
        <w:r w:rsidRPr="00262509">
          <w:rPr>
            <w:rFonts w:ascii="Times New Roman" w:hAnsi="Times New Roman" w:cs="Times New Roman"/>
            <w:sz w:val="20"/>
            <w:szCs w:val="20"/>
          </w:rPr>
          <w:t>that AP MLD</w:t>
        </w:r>
      </w:ins>
      <w:ins w:id="67" w:author="Abhishek Patil" w:date="2022-07-08T19:25:00Z">
        <w:r w:rsidRPr="00262509">
          <w:rPr>
            <w:rFonts w:ascii="Times New Roman" w:hAnsi="Times New Roman" w:cs="Times New Roman"/>
            <w:sz w:val="20"/>
            <w:szCs w:val="20"/>
          </w:rPr>
          <w:t xml:space="preserve"> (see 35.3.</w:t>
        </w:r>
      </w:ins>
      <w:ins w:id="68" w:author="Abhishek Patil" w:date="2022-07-25T23:54:00Z">
        <w:r>
          <w:rPr>
            <w:rFonts w:ascii="Times New Roman" w:hAnsi="Times New Roman" w:cs="Times New Roman"/>
            <w:sz w:val="20"/>
            <w:szCs w:val="20"/>
          </w:rPr>
          <w:t>3</w:t>
        </w:r>
      </w:ins>
      <w:ins w:id="69" w:author="Abhishek Patil" w:date="2022-07-09T08:34:00Z">
        <w:r w:rsidRPr="00262509">
          <w:rPr>
            <w:rFonts w:ascii="Times New Roman" w:hAnsi="Times New Roman" w:cs="Times New Roman"/>
            <w:sz w:val="20"/>
            <w:szCs w:val="20"/>
          </w:rPr>
          <w:t>.</w:t>
        </w:r>
      </w:ins>
      <w:ins w:id="70" w:author="Abhishek Patil" w:date="2022-07-08T19:25:00Z">
        <w:r w:rsidRPr="00262509">
          <w:rPr>
            <w:rFonts w:ascii="Times New Roman" w:hAnsi="Times New Roman" w:cs="Times New Roman"/>
            <w:sz w:val="20"/>
            <w:szCs w:val="20"/>
          </w:rPr>
          <w:t>1a</w:t>
        </w:r>
      </w:ins>
      <w:ins w:id="71"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72" w:author="Abhishek Patil" w:date="2022-07-08T19:25:00Z">
        <w:r w:rsidRPr="00262509">
          <w:rPr>
            <w:rFonts w:ascii="Times New Roman" w:hAnsi="Times New Roman" w:cs="Times New Roman"/>
            <w:sz w:val="20"/>
            <w:szCs w:val="20"/>
          </w:rPr>
          <w:t>)</w:t>
        </w:r>
      </w:ins>
      <w:ins w:id="73"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4"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5"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6"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w:t>
        </w:r>
        <w:r w:rsidR="00A511EC" w:rsidRPr="00262509">
          <w:rPr>
            <w:rFonts w:ascii="Times New Roman" w:hAnsi="Times New Roman" w:cs="Times New Roman"/>
            <w:sz w:val="20"/>
            <w:szCs w:val="20"/>
          </w:rPr>
          <w:lastRenderedPageBreak/>
          <w:t xml:space="preserve">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7" w:author="Abhishek Patil" w:date="2022-07-26T14:47:00Z">
        <w:r w:rsidR="00B92C80">
          <w:rPr>
            <w:rFonts w:ascii="Times New Roman" w:hAnsi="Times New Roman" w:cs="Times New Roman"/>
            <w:sz w:val="20"/>
            <w:szCs w:val="20"/>
          </w:rPr>
          <w:t>of the</w:t>
        </w:r>
      </w:ins>
      <w:ins w:id="78" w:author="Abhishek Patil" w:date="2022-07-26T14:34:00Z">
        <w:r w:rsidR="00A511EC" w:rsidRPr="00262509">
          <w:rPr>
            <w:rFonts w:ascii="Times New Roman" w:hAnsi="Times New Roman" w:cs="Times New Roman"/>
            <w:sz w:val="20"/>
            <w:szCs w:val="20"/>
          </w:rPr>
          <w:t xml:space="preserve"> Basic Multi-Link element identifies </w:t>
        </w:r>
      </w:ins>
      <w:ins w:id="79" w:author="Abhishek Patil" w:date="2022-07-26T14:35:00Z">
        <w:r w:rsidR="000A206D">
          <w:rPr>
            <w:rFonts w:ascii="Times New Roman" w:hAnsi="Times New Roman" w:cs="Times New Roman"/>
            <w:sz w:val="20"/>
            <w:szCs w:val="20"/>
          </w:rPr>
          <w:t>the link ID of the transmitting AP</w:t>
        </w:r>
      </w:ins>
      <w:ins w:id="80"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1" w:author="Abhishek Patil" w:date="2022-07-13T21:51:00Z"/>
          <w:rFonts w:ascii="Times New Roman" w:hAnsi="Times New Roman" w:cs="Times New Roman"/>
          <w:sz w:val="18"/>
          <w:szCs w:val="18"/>
        </w:rPr>
      </w:pPr>
      <w:del w:id="82"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r w:rsidRPr="00EC44AC">
        <w:rPr>
          <w:b/>
          <w:i/>
          <w:iCs/>
          <w:highlight w:val="yellow"/>
        </w:rPr>
        <w:t xml:space="preserve">TGbe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bookmarkStart w:id="83" w:name="_Hlk111100746"/>
      <w:r w:rsidR="00956215">
        <w:rPr>
          <w:b/>
          <w:bCs/>
          <w:sz w:val="20"/>
          <w:szCs w:val="20"/>
        </w:rPr>
        <w:t>Link ID</w:t>
      </w:r>
      <w:bookmarkEnd w:id="83"/>
    </w:p>
    <w:p w14:paraId="4207B5C8" w14:textId="0FF9CC9C"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to each of its affiliated APs</w:t>
      </w:r>
      <w:r w:rsidR="003C4289">
        <w:t xml:space="preserve"> and shall not change </w:t>
      </w:r>
      <w:r w:rsidR="00D43EC2">
        <w:t xml:space="preserve">the </w:t>
      </w:r>
      <w:r w:rsidR="00740B3E">
        <w:t>assigned link IDs</w:t>
      </w:r>
      <w:r w:rsidR="003C4289">
        <w:t xml:space="preserve"> during </w:t>
      </w:r>
      <w:r w:rsidR="00020DC4">
        <w:t>the</w:t>
      </w:r>
      <w:r w:rsidR="003C4289">
        <w:t xml:space="preserve"> lifetime</w:t>
      </w:r>
      <w:r w:rsidR="00020DC4">
        <w:t xml:space="preserve"> of </w:t>
      </w:r>
      <w:r w:rsidR="00911D4B">
        <w:t xml:space="preserve">each of </w:t>
      </w:r>
      <w:r w:rsidR="00020DC4">
        <w:t>the BSSes setup by the AP MLD</w:t>
      </w:r>
      <w:r w:rsidR="00C301E9">
        <w:t>.</w:t>
      </w:r>
      <w:r w:rsidR="00D07D1B">
        <w:t xml:space="preserve"> </w:t>
      </w:r>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w:t>
      </w:r>
      <w:proofErr w:type="gramStart"/>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NOTE</w:t>
      </w:r>
      <w:proofErr w:type="gramEnd"/>
      <w:r w:rsidRPr="000E7434">
        <w:rPr>
          <w:rFonts w:ascii="Times New Roman" w:hAnsi="Times New Roman" w:cs="Times New Roman"/>
          <w:sz w:val="18"/>
          <w:szCs w:val="18"/>
        </w:rPr>
        <w:t xml:space="preserv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 xml:space="preserve">35.3.4.4 </w:t>
      </w:r>
      <w:proofErr w:type="gramStart"/>
      <w:r w:rsidRPr="00E93E0D">
        <w:rPr>
          <w:b/>
          <w:bCs/>
          <w:sz w:val="20"/>
          <w:szCs w:val="20"/>
        </w:rPr>
        <w:t>Multi-Link</w:t>
      </w:r>
      <w:proofErr w:type="gramEnd"/>
      <w:r w:rsidRPr="00E93E0D">
        <w:rPr>
          <w:b/>
          <w:bCs/>
          <w:sz w:val="20"/>
          <w:szCs w:val="20"/>
        </w:rPr>
        <w:t xml:space="preserve"> element usage rules in the context of discovery</w:t>
      </w:r>
    </w:p>
    <w:p w14:paraId="62145D27"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DA96675" w:rsidR="00F6070B" w:rsidRPr="00B94D9F" w:rsidRDefault="00F6070B" w:rsidP="00F6070B">
      <w:pPr>
        <w:suppressAutoHyphens/>
        <w:jc w:val="both"/>
        <w:rPr>
          <w:rFonts w:ascii="Times New Roman" w:hAnsi="Times New Roman" w:cs="Times New Roman"/>
          <w:sz w:val="20"/>
          <w:szCs w:val="20"/>
        </w:rPr>
      </w:pPr>
      <w:del w:id="84"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5" w:author="Abhishek Patil" w:date="2022-08-10T22:21:00Z">
        <w:r w:rsidR="009B3684" w:rsidRPr="009B3684" w:rsidDel="009B3684">
          <w:rPr>
            <w:rFonts w:ascii="Times New Roman" w:hAnsi="Times New Roman" w:cs="Times New Roman"/>
            <w:sz w:val="20"/>
            <w:szCs w:val="20"/>
          </w:rPr>
          <w:delText xml:space="preserve">that is lower than 15 </w:delText>
        </w:r>
      </w:del>
      <w:del w:id="86"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7" w:author="Abhishek Patil" w:date="2022-07-13T21:58:00Z">
        <w:r>
          <w:rPr>
            <w:rFonts w:ascii="Times New Roman" w:hAnsi="Times New Roman" w:cs="Times New Roman"/>
            <w:sz w:val="20"/>
            <w:szCs w:val="20"/>
          </w:rPr>
          <w:t>value</w:t>
        </w:r>
      </w:ins>
      <w:ins w:id="88" w:author="Abhishek Patil" w:date="2022-08-04T21:09:00Z">
        <w:r w:rsidR="004A2212">
          <w:rPr>
            <w:rFonts w:ascii="Times New Roman" w:hAnsi="Times New Roman" w:cs="Times New Roman"/>
            <w:sz w:val="20"/>
            <w:szCs w:val="20"/>
          </w:rPr>
          <w:t xml:space="preserve"> of </w:t>
        </w:r>
      </w:ins>
      <w:ins w:id="89"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90" w:author="Abhishek Patil" w:date="2022-07-13T21:59:00Z">
        <w:r w:rsidRPr="00B94D9F" w:rsidDel="00311817">
          <w:rPr>
            <w:rFonts w:ascii="Times New Roman" w:hAnsi="Times New Roman" w:cs="Times New Roman"/>
            <w:sz w:val="20"/>
            <w:szCs w:val="20"/>
          </w:rPr>
          <w:delText xml:space="preserve">in </w:delText>
        </w:r>
      </w:del>
      <w:ins w:id="91"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2" w:author="Abhishek Patil" w:date="2022-07-09T08:35:00Z">
        <w:r w:rsidRPr="00B94D9F" w:rsidDel="00D71A22">
          <w:rPr>
            <w:rFonts w:ascii="Times New Roman" w:hAnsi="Times New Roman" w:cs="Times New Roman"/>
            <w:sz w:val="20"/>
            <w:szCs w:val="20"/>
          </w:rPr>
          <w:delText>per</w:delText>
        </w:r>
      </w:del>
      <w:ins w:id="93"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4" w:author="Abhishek Patil" w:date="2022-07-09T08:35:00Z">
        <w:r w:rsidRPr="00B94D9F" w:rsidDel="00D71A22">
          <w:rPr>
            <w:rFonts w:ascii="Times New Roman" w:hAnsi="Times New Roman" w:cs="Times New Roman"/>
            <w:sz w:val="20"/>
            <w:szCs w:val="20"/>
          </w:rPr>
          <w:delText xml:space="preserve">profile </w:delText>
        </w:r>
      </w:del>
      <w:ins w:id="95"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ins w:id="96" w:author="Abhishek Patil" w:date="2022-07-13T21:58:00Z">
        <w:r>
          <w:rPr>
            <w:rFonts w:ascii="Times New Roman" w:hAnsi="Times New Roman" w:cs="Times New Roman"/>
            <w:sz w:val="20"/>
            <w:szCs w:val="20"/>
          </w:rPr>
          <w:t>subelement</w:t>
        </w:r>
      </w:ins>
      <w:ins w:id="97" w:author="Abhishek Patil" w:date="2022-07-09T08:35:00Z">
        <w:r>
          <w:rPr>
            <w:rFonts w:ascii="Times New Roman" w:hAnsi="Times New Roman" w:cs="Times New Roman"/>
            <w:sz w:val="20"/>
            <w:szCs w:val="20"/>
          </w:rPr>
          <w:t xml:space="preserve"> </w:t>
        </w:r>
      </w:ins>
      <w:del w:id="98" w:author="Abhishek Patil" w:date="2022-07-09T08:35:00Z">
        <w:r w:rsidRPr="00B94D9F" w:rsidDel="00336D3D">
          <w:rPr>
            <w:rFonts w:ascii="Times New Roman" w:hAnsi="Times New Roman" w:cs="Times New Roman"/>
            <w:sz w:val="20"/>
            <w:szCs w:val="20"/>
          </w:rPr>
          <w:delText>corresponding to this AP in</w:delText>
        </w:r>
      </w:del>
      <w:ins w:id="99"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100"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101" w:author="Abhishek Patil" w:date="2022-07-13T21:59:00Z">
        <w:r w:rsidRPr="00B94D9F" w:rsidDel="00E1575C">
          <w:rPr>
            <w:rFonts w:ascii="Times New Roman" w:hAnsi="Times New Roman" w:cs="Times New Roman"/>
            <w:sz w:val="20"/>
            <w:szCs w:val="20"/>
          </w:rPr>
          <w:delText xml:space="preserve">corresponding </w:delText>
        </w:r>
      </w:del>
      <w:ins w:id="102"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3" w:author="Abhishek Patil" w:date="2022-07-13T21:59:00Z">
        <w:r w:rsidRPr="00B94D9F" w:rsidDel="00B6039C">
          <w:rPr>
            <w:rFonts w:ascii="Times New Roman" w:hAnsi="Times New Roman" w:cs="Times New Roman"/>
            <w:sz w:val="20"/>
            <w:szCs w:val="20"/>
          </w:rPr>
          <w:delText xml:space="preserve">to </w:delText>
        </w:r>
      </w:del>
      <w:del w:id="104" w:author="Abhishek Patil" w:date="2022-07-09T08:36:00Z">
        <w:r w:rsidRPr="00B94D9F" w:rsidDel="00A308BC">
          <w:rPr>
            <w:rFonts w:ascii="Times New Roman" w:hAnsi="Times New Roman" w:cs="Times New Roman"/>
            <w:sz w:val="20"/>
            <w:szCs w:val="20"/>
          </w:rPr>
          <w:delText xml:space="preserve">this </w:delText>
        </w:r>
      </w:del>
      <w:ins w:id="105" w:author="Abhishek Patil" w:date="2022-08-04T21:11:00Z">
        <w:r w:rsidR="00E153C9">
          <w:rPr>
            <w:rFonts w:ascii="Times New Roman" w:hAnsi="Times New Roman" w:cs="Times New Roman"/>
            <w:sz w:val="20"/>
            <w:szCs w:val="20"/>
          </w:rPr>
          <w:t>the</w:t>
        </w:r>
      </w:ins>
      <w:ins w:id="106" w:author="Abhishek Patil" w:date="2022-07-13T22:00:00Z">
        <w:r>
          <w:rPr>
            <w:rFonts w:ascii="Times New Roman" w:hAnsi="Times New Roman" w:cs="Times New Roman"/>
            <w:sz w:val="20"/>
            <w:szCs w:val="20"/>
          </w:rPr>
          <w:t xml:space="preserve"> </w:t>
        </w:r>
      </w:ins>
      <w:ins w:id="107"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8"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09"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10" w:author="Abhishek Patil" w:date="2022-08-04T21:12:00Z">
        <w:r w:rsidRPr="00B94D9F" w:rsidDel="000B33DE">
          <w:rPr>
            <w:rFonts w:ascii="Times New Roman" w:hAnsi="Times New Roman" w:cs="Times New Roman"/>
            <w:sz w:val="20"/>
            <w:szCs w:val="20"/>
          </w:rPr>
          <w:delText xml:space="preserve">value </w:delText>
        </w:r>
      </w:del>
      <w:del w:id="111" w:author="Abhishek Patil" w:date="2022-07-09T08:37:00Z">
        <w:r w:rsidRPr="00B94D9F" w:rsidDel="005130CC">
          <w:rPr>
            <w:rFonts w:ascii="Times New Roman" w:hAnsi="Times New Roman" w:cs="Times New Roman"/>
            <w:sz w:val="20"/>
            <w:szCs w:val="20"/>
          </w:rPr>
          <w:delText xml:space="preserve">of </w:delText>
        </w:r>
      </w:del>
      <w:ins w:id="112" w:author="Abhishek Patil" w:date="2022-08-04T21:10:00Z">
        <w:r w:rsidR="00E153C9">
          <w:rPr>
            <w:rFonts w:ascii="Times New Roman" w:hAnsi="Times New Roman" w:cs="Times New Roman"/>
            <w:sz w:val="20"/>
            <w:szCs w:val="20"/>
          </w:rPr>
          <w:t>that is</w:t>
        </w:r>
      </w:ins>
      <w:ins w:id="113" w:author="Abhishek Patil" w:date="2022-08-04T21:12:00Z">
        <w:r w:rsidR="000B33DE">
          <w:rPr>
            <w:rFonts w:ascii="Times New Roman" w:hAnsi="Times New Roman" w:cs="Times New Roman"/>
            <w:sz w:val="20"/>
            <w:szCs w:val="20"/>
          </w:rPr>
          <w:t xml:space="preserve"> </w:t>
        </w:r>
      </w:ins>
      <w:ins w:id="114"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5" w:author="Abhishek Patil" w:date="2022-07-09T08:34:00Z">
        <w:r>
          <w:rPr>
            <w:rFonts w:ascii="Times New Roman" w:hAnsi="Times New Roman" w:cs="Times New Roman"/>
            <w:sz w:val="20"/>
            <w:szCs w:val="20"/>
          </w:rPr>
          <w:t xml:space="preserve"> (see 35.3.</w:t>
        </w:r>
      </w:ins>
      <w:ins w:id="116" w:author="Abhishek Patil" w:date="2022-07-25T23:54:00Z">
        <w:r>
          <w:rPr>
            <w:rFonts w:ascii="Times New Roman" w:hAnsi="Times New Roman" w:cs="Times New Roman"/>
            <w:sz w:val="20"/>
            <w:szCs w:val="20"/>
          </w:rPr>
          <w:t>3</w:t>
        </w:r>
      </w:ins>
      <w:ins w:id="117" w:author="Abhishek Patil" w:date="2022-07-09T08:34:00Z">
        <w:r>
          <w:rPr>
            <w:rFonts w:ascii="Times New Roman" w:hAnsi="Times New Roman" w:cs="Times New Roman"/>
            <w:sz w:val="20"/>
            <w:szCs w:val="20"/>
          </w:rPr>
          <w:t>.1a</w:t>
        </w:r>
      </w:ins>
      <w:ins w:id="118"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19" w:author="Abhishek Patil" w:date="2022-07-09T08:34:00Z">
        <w:r>
          <w:rPr>
            <w:rFonts w:ascii="Times New Roman" w:hAnsi="Times New Roman" w:cs="Times New Roman"/>
            <w:sz w:val="20"/>
            <w:szCs w:val="20"/>
          </w:rPr>
          <w:t>)</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6F40BCE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20" w:author="Abhishek Patil" w:date="2022-07-08T19:25:00Z">
        <w:r w:rsidR="00CF2CD6" w:rsidRPr="00262509">
          <w:rPr>
            <w:rFonts w:ascii="Times New Roman" w:hAnsi="Times New Roman" w:cs="Times New Roman"/>
            <w:sz w:val="20"/>
            <w:szCs w:val="20"/>
          </w:rPr>
          <w:t>(see 35.3.</w:t>
        </w:r>
      </w:ins>
      <w:ins w:id="121" w:author="Abhishek Patil" w:date="2022-07-25T23:54:00Z">
        <w:r w:rsidR="00CF2CD6">
          <w:rPr>
            <w:rFonts w:ascii="Times New Roman" w:hAnsi="Times New Roman" w:cs="Times New Roman"/>
            <w:sz w:val="20"/>
            <w:szCs w:val="20"/>
          </w:rPr>
          <w:t>3</w:t>
        </w:r>
      </w:ins>
      <w:ins w:id="122" w:author="Abhishek Patil" w:date="2022-07-09T08:34:00Z">
        <w:r w:rsidR="00CF2CD6" w:rsidRPr="00262509">
          <w:rPr>
            <w:rFonts w:ascii="Times New Roman" w:hAnsi="Times New Roman" w:cs="Times New Roman"/>
            <w:sz w:val="20"/>
            <w:szCs w:val="20"/>
          </w:rPr>
          <w:t>.</w:t>
        </w:r>
      </w:ins>
      <w:ins w:id="123" w:author="Abhishek Patil" w:date="2022-07-08T19:25:00Z">
        <w:r w:rsidR="00CF2CD6" w:rsidRPr="00262509">
          <w:rPr>
            <w:rFonts w:ascii="Times New Roman" w:hAnsi="Times New Roman" w:cs="Times New Roman"/>
            <w:sz w:val="20"/>
            <w:szCs w:val="20"/>
          </w:rPr>
          <w:t>1a</w:t>
        </w:r>
      </w:ins>
      <w:ins w:id="124"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5" w:author="Abhishek Patil" w:date="2022-07-08T19:25:00Z">
        <w:r w:rsidR="00CF2CD6" w:rsidRPr="00262509">
          <w:rPr>
            <w:rFonts w:ascii="Times New Roman" w:hAnsi="Times New Roman" w:cs="Times New Roman"/>
            <w:sz w:val="20"/>
            <w:szCs w:val="20"/>
          </w:rPr>
          <w:t>)</w:t>
        </w:r>
      </w:ins>
      <w:r w:rsidRPr="003D76FE">
        <w:rPr>
          <w:rFonts w:ascii="Times New Roman" w:hAnsi="Times New Roman" w:cs="Times New Roman"/>
          <w:sz w:val="20"/>
          <w:szCs w:val="20"/>
        </w:rPr>
        <w:t xml:space="preserve">. </w:t>
      </w:r>
      <w:del w:id="126"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158C9EFC"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7" w:author="Abhishek Patil" w:date="2022-07-08T19:25:00Z">
        <w:r w:rsidRPr="00262509">
          <w:rPr>
            <w:rFonts w:ascii="Times New Roman" w:hAnsi="Times New Roman" w:cs="Times New Roman"/>
            <w:sz w:val="20"/>
            <w:szCs w:val="20"/>
          </w:rPr>
          <w:t>(see 35.3.</w:t>
        </w:r>
      </w:ins>
      <w:ins w:id="128" w:author="Abhishek Patil" w:date="2022-07-25T23:54:00Z">
        <w:r>
          <w:rPr>
            <w:rFonts w:ascii="Times New Roman" w:hAnsi="Times New Roman" w:cs="Times New Roman"/>
            <w:sz w:val="20"/>
            <w:szCs w:val="20"/>
          </w:rPr>
          <w:t>3</w:t>
        </w:r>
      </w:ins>
      <w:ins w:id="129" w:author="Abhishek Patil" w:date="2022-07-09T08:34:00Z">
        <w:r w:rsidRPr="00262509">
          <w:rPr>
            <w:rFonts w:ascii="Times New Roman" w:hAnsi="Times New Roman" w:cs="Times New Roman"/>
            <w:sz w:val="20"/>
            <w:szCs w:val="20"/>
          </w:rPr>
          <w:t>.</w:t>
        </w:r>
      </w:ins>
      <w:ins w:id="130" w:author="Abhishek Patil" w:date="2022-07-08T19:25:00Z">
        <w:r w:rsidRPr="00262509">
          <w:rPr>
            <w:rFonts w:ascii="Times New Roman" w:hAnsi="Times New Roman" w:cs="Times New Roman"/>
            <w:sz w:val="20"/>
            <w:szCs w:val="20"/>
          </w:rPr>
          <w:t>1a</w:t>
        </w:r>
      </w:ins>
      <w:ins w:id="131" w:author="Abhishek Patil" w:date="2022-08-11T08:58:00Z">
        <w:r w:rsidR="00C7776F">
          <w:rPr>
            <w:rFonts w:ascii="Times New Roman" w:hAnsi="Times New Roman" w:cs="Times New Roman"/>
            <w:sz w:val="20"/>
            <w:szCs w:val="20"/>
          </w:rPr>
          <w:t xml:space="preserve"> (</w:t>
        </w:r>
      </w:ins>
      <w:ins w:id="132" w:author="Abhishek Patil" w:date="2022-08-11T08:59:00Z">
        <w:r w:rsidR="00C7776F" w:rsidRPr="00C7776F">
          <w:rPr>
            <w:rFonts w:ascii="Times New Roman" w:hAnsi="Times New Roman" w:cs="Times New Roman"/>
            <w:sz w:val="20"/>
            <w:szCs w:val="20"/>
          </w:rPr>
          <w:t>Link ID</w:t>
        </w:r>
      </w:ins>
      <w:ins w:id="133" w:author="Abhishek Patil" w:date="2022-08-11T08:58:00Z">
        <w:r w:rsidR="00C7776F">
          <w:rPr>
            <w:rFonts w:ascii="Times New Roman" w:hAnsi="Times New Roman" w:cs="Times New Roman"/>
            <w:sz w:val="20"/>
            <w:szCs w:val="20"/>
          </w:rPr>
          <w:t>)</w:t>
        </w:r>
      </w:ins>
      <w:ins w:id="134" w:author="Abhishek Patil" w:date="2022-07-08T19:25:00Z">
        <w:r w:rsidRPr="00262509">
          <w:rPr>
            <w:rFonts w:ascii="Times New Roman" w:hAnsi="Times New Roman" w:cs="Times New Roman"/>
            <w:sz w:val="20"/>
            <w:szCs w:val="20"/>
          </w:rPr>
          <w:t>)</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428712C0"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lastRenderedPageBreak/>
        <w:t xml:space="preserve">NOTE 3—The link identifier is unique to an AP </w:t>
      </w:r>
      <w:del w:id="135" w:author="Abhishek Patil" w:date="2022-08-04T14:24:00Z">
        <w:r w:rsidRPr="00384926" w:rsidDel="00D4283A">
          <w:rPr>
            <w:rFonts w:ascii="Times New Roman" w:hAnsi="Times New Roman" w:cs="Times New Roman"/>
            <w:sz w:val="20"/>
            <w:szCs w:val="20"/>
          </w:rPr>
          <w:delText xml:space="preserve">within </w:delText>
        </w:r>
      </w:del>
      <w:ins w:id="136"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37" w:author="Abhishek Patil" w:date="2022-07-08T19:25:00Z">
        <w:r w:rsidRPr="00262509">
          <w:rPr>
            <w:rFonts w:ascii="Times New Roman" w:hAnsi="Times New Roman" w:cs="Times New Roman"/>
            <w:sz w:val="20"/>
            <w:szCs w:val="20"/>
          </w:rPr>
          <w:t>(see 35.3.</w:t>
        </w:r>
      </w:ins>
      <w:ins w:id="138" w:author="Abhishek Patil" w:date="2022-07-25T23:54:00Z">
        <w:r>
          <w:rPr>
            <w:rFonts w:ascii="Times New Roman" w:hAnsi="Times New Roman" w:cs="Times New Roman"/>
            <w:sz w:val="20"/>
            <w:szCs w:val="20"/>
          </w:rPr>
          <w:t>3</w:t>
        </w:r>
      </w:ins>
      <w:ins w:id="139" w:author="Abhishek Patil" w:date="2022-07-09T08:34:00Z">
        <w:r w:rsidRPr="00262509">
          <w:rPr>
            <w:rFonts w:ascii="Times New Roman" w:hAnsi="Times New Roman" w:cs="Times New Roman"/>
            <w:sz w:val="20"/>
            <w:szCs w:val="20"/>
          </w:rPr>
          <w:t>.</w:t>
        </w:r>
      </w:ins>
      <w:ins w:id="140" w:author="Abhishek Patil" w:date="2022-07-08T19:25:00Z">
        <w:r w:rsidRPr="00262509">
          <w:rPr>
            <w:rFonts w:ascii="Times New Roman" w:hAnsi="Times New Roman" w:cs="Times New Roman"/>
            <w:sz w:val="20"/>
            <w:szCs w:val="20"/>
          </w:rPr>
          <w:t>1a</w:t>
        </w:r>
      </w:ins>
      <w:ins w:id="141"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42" w:author="Abhishek Patil" w:date="2022-07-08T19:25:00Z">
        <w:r w:rsidRPr="00262509">
          <w:rPr>
            <w:rFonts w:ascii="Times New Roman" w:hAnsi="Times New Roman" w:cs="Times New Roman"/>
            <w:sz w:val="20"/>
            <w:szCs w:val="20"/>
          </w:rPr>
          <w:t>)</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23A0B1D2"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43" w:author="Abhishek Patil" w:date="2022-08-04T14:25:00Z">
        <w:r w:rsidR="00080AC3">
          <w:rPr>
            <w:rFonts w:ascii="Times New Roman" w:hAnsi="Times New Roman" w:cs="Times New Roman"/>
            <w:sz w:val="20"/>
            <w:szCs w:val="20"/>
          </w:rPr>
          <w:t xml:space="preserve">on which an AP affiliated with an </w:t>
        </w:r>
      </w:ins>
      <w:del w:id="144"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45" w:author="Abhishek Patil" w:date="2022-08-04T14:25:00Z">
        <w:r w:rsidR="00080AC3">
          <w:rPr>
            <w:rFonts w:ascii="Times New Roman" w:hAnsi="Times New Roman" w:cs="Times New Roman"/>
            <w:sz w:val="20"/>
            <w:szCs w:val="20"/>
          </w:rPr>
          <w:t xml:space="preserve">is operating on </w:t>
        </w:r>
      </w:ins>
      <w:ins w:id="146" w:author="Abhishek Patil" w:date="2022-07-08T19:25:00Z">
        <w:r w:rsidRPr="00262509">
          <w:rPr>
            <w:rFonts w:ascii="Times New Roman" w:hAnsi="Times New Roman" w:cs="Times New Roman"/>
            <w:sz w:val="20"/>
            <w:szCs w:val="20"/>
          </w:rPr>
          <w:t>(see 35.3.</w:t>
        </w:r>
      </w:ins>
      <w:ins w:id="147" w:author="Abhishek Patil" w:date="2022-07-25T23:54:00Z">
        <w:r>
          <w:rPr>
            <w:rFonts w:ascii="Times New Roman" w:hAnsi="Times New Roman" w:cs="Times New Roman"/>
            <w:sz w:val="20"/>
            <w:szCs w:val="20"/>
          </w:rPr>
          <w:t>3</w:t>
        </w:r>
      </w:ins>
      <w:ins w:id="148" w:author="Abhishek Patil" w:date="2022-07-09T08:34:00Z">
        <w:r w:rsidRPr="00262509">
          <w:rPr>
            <w:rFonts w:ascii="Times New Roman" w:hAnsi="Times New Roman" w:cs="Times New Roman"/>
            <w:sz w:val="20"/>
            <w:szCs w:val="20"/>
          </w:rPr>
          <w:t>.</w:t>
        </w:r>
      </w:ins>
      <w:ins w:id="149" w:author="Abhishek Patil" w:date="2022-07-08T19:25:00Z">
        <w:r w:rsidRPr="00262509">
          <w:rPr>
            <w:rFonts w:ascii="Times New Roman" w:hAnsi="Times New Roman" w:cs="Times New Roman"/>
            <w:sz w:val="20"/>
            <w:szCs w:val="20"/>
          </w:rPr>
          <w:t>1a</w:t>
        </w:r>
      </w:ins>
      <w:ins w:id="150"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51" w:author="Abhishek Patil" w:date="2022-07-08T19:25:00Z">
        <w:r w:rsidRPr="00262509">
          <w:rPr>
            <w:rFonts w:ascii="Times New Roman" w:hAnsi="Times New Roman" w:cs="Times New Roman"/>
            <w:sz w:val="20"/>
            <w:szCs w:val="20"/>
          </w:rPr>
          <w:t>)</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 xml:space="preserve">35.3.3 Advertisement of multi-link information in </w:t>
      </w:r>
      <w:proofErr w:type="gramStart"/>
      <w:r>
        <w:rPr>
          <w:b/>
          <w:bCs/>
          <w:sz w:val="20"/>
          <w:szCs w:val="20"/>
        </w:rPr>
        <w:t>Multi-Link</w:t>
      </w:r>
      <w:proofErr w:type="gramEnd"/>
      <w:r>
        <w:rPr>
          <w:b/>
          <w:bCs/>
          <w:sz w:val="20"/>
          <w:szCs w:val="20"/>
        </w:rPr>
        <w:t xml:space="preserve">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52"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53" w:author="Abhishek Patil" w:date="2022-07-24T14:06:00Z">
        <w:r w:rsidRPr="002F7E34" w:rsidDel="00C20889">
          <w:rPr>
            <w:rFonts w:ascii="Times New Roman" w:hAnsi="Times New Roman" w:cs="Times New Roman"/>
            <w:sz w:val="20"/>
            <w:szCs w:val="20"/>
          </w:rPr>
          <w:delText xml:space="preserve">STA </w:delText>
        </w:r>
      </w:del>
      <w:ins w:id="154"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55"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 may include the Link Info field (see Figure 9-1002e (</w:t>
      </w:r>
      <w:proofErr w:type="gramStart"/>
      <w:r w:rsidRPr="002F7E34">
        <w:rPr>
          <w:rFonts w:ascii="Times New Roman" w:hAnsi="Times New Roman" w:cs="Times New Roman"/>
          <w:sz w:val="20"/>
          <w:szCs w:val="20"/>
        </w:rPr>
        <w:t>Multi-Link</w:t>
      </w:r>
      <w:proofErr w:type="gramEnd"/>
      <w:r w:rsidRPr="002F7E34">
        <w:rPr>
          <w:rFonts w:ascii="Times New Roman" w:hAnsi="Times New Roman" w:cs="Times New Roman"/>
          <w:sz w:val="20"/>
          <w:szCs w:val="20"/>
        </w:rPr>
        <w:t xml:space="preserve"> element format)) in the Basic Multi-Link element that it transmits to </w:t>
      </w:r>
      <w:del w:id="156" w:author="Abhishek Patil" w:date="2022-07-29T12:21:00Z">
        <w:r w:rsidRPr="002F7E34" w:rsidDel="009A5B72">
          <w:rPr>
            <w:rFonts w:ascii="Times New Roman" w:hAnsi="Times New Roman" w:cs="Times New Roman"/>
            <w:sz w:val="20"/>
            <w:szCs w:val="20"/>
          </w:rPr>
          <w:delText xml:space="preserve">provide </w:delText>
        </w:r>
      </w:del>
      <w:ins w:id="157"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58" w:author="Abhishek Patil" w:date="2022-07-24T14:08:00Z">
        <w:r>
          <w:rPr>
            <w:rFonts w:ascii="Times New Roman" w:hAnsi="Times New Roman" w:cs="Times New Roman"/>
            <w:sz w:val="20"/>
            <w:szCs w:val="20"/>
          </w:rPr>
          <w:t xml:space="preserve">as </w:t>
        </w:r>
      </w:ins>
      <w:ins w:id="159"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60" w:author="Abhishek Patil" w:date="2022-07-24T14:06:00Z">
        <w:r w:rsidRPr="002F7E34" w:rsidDel="00C20889">
          <w:rPr>
            <w:rFonts w:ascii="Times New Roman" w:hAnsi="Times New Roman" w:cs="Times New Roman"/>
            <w:sz w:val="20"/>
            <w:szCs w:val="20"/>
          </w:rPr>
          <w:delText xml:space="preserve">STA </w:delText>
        </w:r>
      </w:del>
      <w:ins w:id="161"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62"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63"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64" w:author="Abhishek Patil" w:date="2022-07-24T14:04:00Z">
        <w:r>
          <w:rPr>
            <w:rFonts w:ascii="Times New Roman" w:hAnsi="Times New Roman" w:cs="Times New Roman"/>
            <w:sz w:val="20"/>
            <w:szCs w:val="20"/>
          </w:rPr>
          <w:t xml:space="preserve"> </w:t>
        </w:r>
      </w:ins>
      <w:ins w:id="165" w:author="Abhishek Patil" w:date="2022-07-24T14:07:00Z">
        <w:r>
          <w:rPr>
            <w:rFonts w:ascii="Times New Roman" w:hAnsi="Times New Roman" w:cs="Times New Roman"/>
            <w:sz w:val="20"/>
            <w:szCs w:val="20"/>
          </w:rPr>
          <w:t>as the transmitting AP</w:t>
        </w:r>
      </w:ins>
      <w:ins w:id="166"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67" w:author="Abhishek Patil" w:date="2022-07-29T12:45:00Z">
        <w:r w:rsidR="00516A2C">
          <w:rPr>
            <w:rFonts w:ascii="Times New Roman" w:hAnsi="Times New Roman" w:cs="Times New Roman"/>
            <w:sz w:val="20"/>
            <w:szCs w:val="20"/>
          </w:rPr>
          <w:t xml:space="preserve">Basic </w:t>
        </w:r>
      </w:ins>
      <w:ins w:id="168" w:author="Abhishek Patil" w:date="2022-07-29T12:17:00Z">
        <w:r w:rsidR="005D405A">
          <w:rPr>
            <w:rFonts w:ascii="Times New Roman" w:hAnsi="Times New Roman" w:cs="Times New Roman"/>
            <w:sz w:val="20"/>
            <w:szCs w:val="20"/>
          </w:rPr>
          <w:t xml:space="preserve">Multi-Link element that it transmits to </w:t>
        </w:r>
      </w:ins>
      <w:ins w:id="169" w:author="Abhishek Patil" w:date="2022-07-29T12:21:00Z">
        <w:r w:rsidR="009A5B72">
          <w:rPr>
            <w:rFonts w:ascii="Times New Roman" w:hAnsi="Times New Roman" w:cs="Times New Roman"/>
            <w:sz w:val="20"/>
            <w:szCs w:val="20"/>
          </w:rPr>
          <w:t>carry</w:t>
        </w:r>
      </w:ins>
      <w:ins w:id="170" w:author="Abhishek Patil" w:date="2022-07-29T12:17:00Z">
        <w:r w:rsidR="005D405A">
          <w:rPr>
            <w:rFonts w:ascii="Times New Roman" w:hAnsi="Times New Roman" w:cs="Times New Roman"/>
            <w:sz w:val="20"/>
            <w:szCs w:val="20"/>
          </w:rPr>
          <w:t xml:space="preserve"> complete or partial profile </w:t>
        </w:r>
      </w:ins>
      <w:ins w:id="171" w:author="Abhishek Patil" w:date="2022-07-29T12:18:00Z">
        <w:r w:rsidR="003D6394">
          <w:rPr>
            <w:rFonts w:ascii="Times New Roman" w:hAnsi="Times New Roman" w:cs="Times New Roman"/>
            <w:sz w:val="20"/>
            <w:szCs w:val="20"/>
          </w:rPr>
          <w:t xml:space="preserve">of another AP that is affiliated with </w:t>
        </w:r>
      </w:ins>
      <w:ins w:id="172" w:author="Abhishek Patil" w:date="2022-07-24T14:04:00Z">
        <w:r>
          <w:rPr>
            <w:rFonts w:ascii="Times New Roman" w:hAnsi="Times New Roman" w:cs="Times New Roman"/>
            <w:sz w:val="20"/>
            <w:szCs w:val="20"/>
          </w:rPr>
          <w:t xml:space="preserve">an </w:t>
        </w:r>
      </w:ins>
      <w:ins w:id="173" w:author="Abhishek Patil" w:date="2022-07-24T14:06:00Z">
        <w:r>
          <w:rPr>
            <w:rFonts w:ascii="Times New Roman" w:hAnsi="Times New Roman" w:cs="Times New Roman"/>
            <w:sz w:val="20"/>
            <w:szCs w:val="20"/>
          </w:rPr>
          <w:t xml:space="preserve">AP </w:t>
        </w:r>
      </w:ins>
      <w:ins w:id="174" w:author="Abhishek Patil" w:date="2022-07-24T14:04:00Z">
        <w:r>
          <w:rPr>
            <w:rFonts w:ascii="Times New Roman" w:hAnsi="Times New Roman" w:cs="Times New Roman"/>
            <w:sz w:val="20"/>
            <w:szCs w:val="20"/>
          </w:rPr>
          <w:t xml:space="preserve">MLD </w:t>
        </w:r>
      </w:ins>
      <w:ins w:id="175" w:author="Abhishek Patil" w:date="2022-07-29T12:18:00Z">
        <w:r w:rsidR="003D6394">
          <w:rPr>
            <w:rFonts w:ascii="Times New Roman" w:hAnsi="Times New Roman" w:cs="Times New Roman"/>
            <w:sz w:val="20"/>
            <w:szCs w:val="20"/>
          </w:rPr>
          <w:t>with</w:t>
        </w:r>
      </w:ins>
      <w:ins w:id="176" w:author="Abhishek Patil" w:date="2022-07-24T14:04:00Z">
        <w:r>
          <w:rPr>
            <w:rFonts w:ascii="Times New Roman" w:hAnsi="Times New Roman" w:cs="Times New Roman"/>
            <w:sz w:val="20"/>
            <w:szCs w:val="20"/>
          </w:rPr>
          <w:t xml:space="preserve"> whi</w:t>
        </w:r>
      </w:ins>
      <w:ins w:id="177" w:author="Abhishek Patil" w:date="2022-07-24T14:05:00Z">
        <w:r>
          <w:rPr>
            <w:rFonts w:ascii="Times New Roman" w:hAnsi="Times New Roman" w:cs="Times New Roman"/>
            <w:sz w:val="20"/>
            <w:szCs w:val="20"/>
          </w:rPr>
          <w:t xml:space="preserve">ch an AP corresponding to the </w:t>
        </w:r>
      </w:ins>
      <w:ins w:id="178" w:author="Abhishek Patil" w:date="2022-07-24T14:06:00Z">
        <w:r>
          <w:rPr>
            <w:rFonts w:ascii="Times New Roman" w:hAnsi="Times New Roman" w:cs="Times New Roman"/>
            <w:sz w:val="20"/>
            <w:szCs w:val="20"/>
          </w:rPr>
          <w:t>non</w:t>
        </w:r>
      </w:ins>
      <w:ins w:id="179" w:author="Abhishek Patil" w:date="2022-07-24T14:05:00Z">
        <w:r>
          <w:rPr>
            <w:rFonts w:ascii="Times New Roman" w:hAnsi="Times New Roman" w:cs="Times New Roman"/>
            <w:sz w:val="20"/>
            <w:szCs w:val="20"/>
          </w:rPr>
          <w:t xml:space="preserve">transmitted BSSID in the same multiple BSSID </w:t>
        </w:r>
      </w:ins>
      <w:ins w:id="180" w:author="Abhishek Patil" w:date="2022-07-24T14:07:00Z">
        <w:r>
          <w:rPr>
            <w:rFonts w:ascii="Times New Roman" w:hAnsi="Times New Roman" w:cs="Times New Roman"/>
            <w:sz w:val="20"/>
            <w:szCs w:val="20"/>
          </w:rPr>
          <w:t>is affiliated</w:t>
        </w:r>
      </w:ins>
      <w:del w:id="181"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proofErr w:type="gramStart"/>
      <w:r w:rsidR="007771E6">
        <w:rPr>
          <w:rFonts w:ascii="Times New Roman" w:hAnsi="Times New Roman" w:cs="Times New Roman"/>
          <w:sz w:val="18"/>
          <w:szCs w:val="18"/>
        </w:rPr>
        <w:t>Multi-Link</w:t>
      </w:r>
      <w:proofErr w:type="gramEnd"/>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proofErr w:type="gramStart"/>
      <w:r w:rsidR="009C2230" w:rsidRPr="009C2230">
        <w:rPr>
          <w:rFonts w:ascii="Times New Roman" w:hAnsi="Times New Roman" w:cs="Times New Roman"/>
          <w:sz w:val="18"/>
          <w:szCs w:val="18"/>
        </w:rPr>
        <w:t>Multi-Link</w:t>
      </w:r>
      <w:proofErr w:type="gramEnd"/>
      <w:r w:rsidR="009C2230" w:rsidRPr="009C2230">
        <w:rPr>
          <w:rFonts w:ascii="Times New Roman" w:hAnsi="Times New Roman" w:cs="Times New Roman"/>
          <w:sz w:val="18"/>
          <w:szCs w:val="18"/>
        </w:rPr>
        <w:t xml:space="preserve">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09DA1EED"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w:t>
      </w:r>
      <w:r w:rsidR="00DB4AE0">
        <w:rPr>
          <w:rFonts w:ascii="Times New Roman" w:hAnsi="Times New Roman" w:cs="Times New Roman"/>
          <w:sz w:val="18"/>
          <w:szCs w:val="18"/>
        </w:rPr>
        <w:t>include</w:t>
      </w:r>
      <w:r w:rsidR="001162D1">
        <w:rPr>
          <w:rFonts w:ascii="Times New Roman" w:hAnsi="Times New Roman" w:cs="Times New Roman"/>
          <w:sz w:val="18"/>
          <w:szCs w:val="18"/>
        </w:rPr>
        <w:t>s</w:t>
      </w:r>
      <w:r w:rsidR="00DB4AE0">
        <w:rPr>
          <w:rFonts w:ascii="Times New Roman" w:hAnsi="Times New Roman" w:cs="Times New Roman"/>
          <w:sz w:val="18"/>
          <w:szCs w:val="18"/>
        </w:rPr>
        <w:t xml:space="preserv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proofErr w:type="gramStart"/>
      <w:r w:rsidR="009B0C22" w:rsidRPr="009B0C22">
        <w:rPr>
          <w:rFonts w:ascii="Times New Roman" w:hAnsi="Times New Roman" w:cs="Times New Roman"/>
          <w:sz w:val="18"/>
          <w:szCs w:val="18"/>
        </w:rPr>
        <w:t>Multi-link</w:t>
      </w:r>
      <w:proofErr w:type="gramEnd"/>
      <w:r w:rsidR="009B0C22" w:rsidRPr="009B0C22">
        <w:rPr>
          <w:rFonts w:ascii="Times New Roman" w:hAnsi="Times New Roman" w:cs="Times New Roman"/>
          <w:sz w:val="18"/>
          <w:szCs w:val="18"/>
        </w:rPr>
        <w:t xml:space="preserve">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lastRenderedPageBreak/>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 xml:space="preserve">35.3.20 </w:t>
      </w:r>
      <w:proofErr w:type="gramStart"/>
      <w:r w:rsidRPr="002E6AF6">
        <w:rPr>
          <w:rFonts w:asciiTheme="minorHAnsi" w:hAnsiTheme="minorHAnsi" w:cstheme="minorBidi"/>
          <w:b/>
          <w:bCs/>
          <w:color w:val="auto"/>
          <w:w w:val="100"/>
        </w:rPr>
        <w:t>Multi-link</w:t>
      </w:r>
      <w:proofErr w:type="gramEnd"/>
      <w:r w:rsidRPr="002E6AF6">
        <w:rPr>
          <w:rFonts w:asciiTheme="minorHAnsi" w:hAnsiTheme="minorHAnsi" w:cstheme="minorBidi"/>
          <w:b/>
          <w:bCs/>
          <w:color w:val="auto"/>
          <w:w w:val="100"/>
        </w:rPr>
        <w:t xml:space="preserve"> operation in a multiple BSSID set or co-hosted BSSID set</w:t>
      </w:r>
    </w:p>
    <w:p w14:paraId="4551F86C" w14:textId="7CB5B6C7" w:rsidR="002E6AF6" w:rsidRDefault="002E6AF6" w:rsidP="002E6AF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11D8ADD2"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B821CC">
        <w:rPr>
          <w:rFonts w:ascii="Times New Roman" w:hAnsi="Times New Roman" w:cs="Times New Roman"/>
          <w:sz w:val="18"/>
          <w:szCs w:val="18"/>
        </w:rPr>
        <w:t>If</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B821CC">
        <w:rPr>
          <w:rFonts w:ascii="Times New Roman" w:hAnsi="Times New Roman" w:cs="Times New Roman"/>
          <w:sz w:val="18"/>
          <w:szCs w:val="18"/>
        </w:rPr>
        <w:t>, then</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 xml:space="preserve">Multi-Link element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3A402F">
        <w:rPr>
          <w:rFonts w:ascii="Times New Roman" w:hAnsi="Times New Roman" w:cs="Times New Roman"/>
          <w:sz w:val="18"/>
          <w:szCs w:val="18"/>
        </w:rPr>
        <w:t>ing</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w:t>
      </w:r>
      <w:r w:rsidR="00E150CF">
        <w:rPr>
          <w:rFonts w:ascii="Times New Roman" w:hAnsi="Times New Roman" w:cs="Times New Roman"/>
          <w:sz w:val="18"/>
          <w:szCs w:val="18"/>
        </w:rPr>
        <w:t xml:space="preserve">possibly </w:t>
      </w:r>
      <w:r w:rsidR="0052244F">
        <w:rPr>
          <w:rFonts w:ascii="Times New Roman" w:hAnsi="Times New Roman" w:cs="Times New Roman"/>
          <w:sz w:val="18"/>
          <w:szCs w:val="18"/>
        </w:rPr>
        <w:t xml:space="preserve">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82"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83"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84"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5"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86"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7"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88"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89"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90"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91"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2"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lastRenderedPageBreak/>
        <w:t xml:space="preserve">35.3.3 Advertisement of multi-link information in </w:t>
      </w:r>
      <w:proofErr w:type="gramStart"/>
      <w:r>
        <w:rPr>
          <w:b/>
          <w:bCs/>
          <w:sz w:val="20"/>
          <w:szCs w:val="20"/>
        </w:rPr>
        <w:t>Multi-Link</w:t>
      </w:r>
      <w:proofErr w:type="gramEnd"/>
      <w:r>
        <w:rPr>
          <w:b/>
          <w:bCs/>
          <w:sz w:val="20"/>
          <w:szCs w:val="20"/>
        </w:rPr>
        <w:t xml:space="preserve">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93"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94"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95"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96"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97"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98"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199" w:author="Abhishek Patil" w:date="2022-08-04T21:58:00Z" w:name="move110542731"/>
      <w:moveFrom w:id="200"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199"/>
    <w:p w14:paraId="73AA2B1D" w14:textId="17F36BBA"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201" w:author="Abhishek Patil" w:date="2022-07-24T14:32:00Z">
        <w:r w:rsidRPr="00885A50" w:rsidDel="00406EF5">
          <w:rPr>
            <w:rFonts w:ascii="Times New Roman" w:hAnsi="Times New Roman" w:cs="Times New Roman"/>
            <w:sz w:val="18"/>
            <w:szCs w:val="18"/>
          </w:rPr>
          <w:delText>2</w:delText>
        </w:r>
      </w:del>
      <w:ins w:id="202" w:author="Abhishek Patil" w:date="2022-07-24T14:32:00Z">
        <w:r w:rsidR="00406EF5">
          <w:rPr>
            <w:rFonts w:ascii="Times New Roman" w:hAnsi="Times New Roman" w:cs="Times New Roman"/>
            <w:sz w:val="18"/>
            <w:szCs w:val="18"/>
          </w:rPr>
          <w:t>1</w:t>
        </w:r>
      </w:ins>
      <w:proofErr w:type="gramStart"/>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proofErr w:type="gramEnd"/>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203" w:author="Abhishek Patil" w:date="2022-07-29T23:07:00Z">
        <w:r w:rsidR="008E44C8">
          <w:rPr>
            <w:rFonts w:ascii="Times New Roman" w:hAnsi="Times New Roman" w:cs="Times New Roman"/>
            <w:sz w:val="18"/>
            <w:szCs w:val="18"/>
          </w:rPr>
          <w:t xml:space="preserve">For an </w:t>
        </w:r>
      </w:ins>
      <w:ins w:id="204" w:author="Abhishek Patil" w:date="2022-08-04T13:26:00Z">
        <w:r w:rsidR="00E404D5">
          <w:rPr>
            <w:rFonts w:ascii="Times New Roman" w:hAnsi="Times New Roman" w:cs="Times New Roman"/>
            <w:sz w:val="18"/>
            <w:szCs w:val="18"/>
          </w:rPr>
          <w:t>N</w:t>
        </w:r>
      </w:ins>
      <w:ins w:id="205" w:author="Abhishek Patil" w:date="2022-07-29T23:07:00Z">
        <w:r w:rsidR="008E44C8">
          <w:rPr>
            <w:rFonts w:ascii="Times New Roman" w:hAnsi="Times New Roman" w:cs="Times New Roman"/>
            <w:sz w:val="18"/>
            <w:szCs w:val="18"/>
          </w:rPr>
          <w:t xml:space="preserve">STR </w:t>
        </w:r>
      </w:ins>
      <w:ins w:id="206"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207" w:author="Abhishek Patil" w:date="2022-07-29T23:09:00Z">
        <w:r w:rsidR="00931F46">
          <w:rPr>
            <w:rFonts w:ascii="Times New Roman" w:hAnsi="Times New Roman" w:cs="Times New Roman"/>
            <w:sz w:val="18"/>
            <w:szCs w:val="18"/>
          </w:rPr>
          <w:t xml:space="preserve">ts a Beacon frame. In addition, </w:t>
        </w:r>
      </w:ins>
      <w:ins w:id="208"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209" w:author="Abhishek Patil" w:date="2022-07-29T23:09:00Z">
        <w:r w:rsidR="00633530">
          <w:rPr>
            <w:rFonts w:ascii="Times New Roman" w:hAnsi="Times New Roman" w:cs="Times New Roman"/>
            <w:sz w:val="18"/>
            <w:szCs w:val="18"/>
          </w:rPr>
          <w:t xml:space="preserve">For an AP MLD that is not an </w:t>
        </w:r>
      </w:ins>
      <w:ins w:id="210" w:author="Abhishek Patil" w:date="2022-08-04T14:26:00Z">
        <w:r w:rsidR="00462E71">
          <w:rPr>
            <w:rFonts w:ascii="Times New Roman" w:hAnsi="Times New Roman" w:cs="Times New Roman"/>
            <w:sz w:val="18"/>
            <w:szCs w:val="18"/>
          </w:rPr>
          <w:t>N</w:t>
        </w:r>
      </w:ins>
      <w:ins w:id="211"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w:t>
      </w:r>
      <w:del w:id="212" w:author="Abhishek Patil" w:date="2022-08-11T08:55:00Z">
        <w:r w:rsidRPr="00885A50" w:rsidDel="00340AC1">
          <w:rPr>
            <w:rFonts w:ascii="Times New Roman" w:hAnsi="Times New Roman" w:cs="Times New Roman"/>
            <w:sz w:val="18"/>
            <w:szCs w:val="18"/>
          </w:rPr>
          <w:delText>and TIM element are</w:delText>
        </w:r>
      </w:del>
      <w:ins w:id="213" w:author="Abhishek Patil" w:date="2022-08-11T08:55:00Z">
        <w:r w:rsidR="00340AC1">
          <w:rPr>
            <w:rFonts w:ascii="Times New Roman" w:hAnsi="Times New Roman" w:cs="Times New Roman"/>
            <w:sz w:val="18"/>
            <w:szCs w:val="18"/>
          </w:rPr>
          <w:t>is</w:t>
        </w:r>
      </w:ins>
      <w:r w:rsidRPr="00885A50">
        <w:rPr>
          <w:rFonts w:ascii="Times New Roman" w:hAnsi="Times New Roman" w:cs="Times New Roman"/>
          <w:sz w:val="18"/>
          <w:szCs w:val="18"/>
        </w:rPr>
        <w:t xml:space="preserve"> specific to each link and the value for each can be obtained on the respective link (i.e., Beacon frame </w:t>
      </w:r>
      <w:r w:rsidR="001B112E">
        <w:rPr>
          <w:rFonts w:ascii="Times New Roman" w:hAnsi="Times New Roman" w:cs="Times New Roman"/>
          <w:sz w:val="16"/>
          <w:szCs w:val="16"/>
          <w:highlight w:val="yellow"/>
        </w:rPr>
        <w:t>[13603]</w:t>
      </w:r>
      <w:del w:id="214" w:author="Abhishek Patil" w:date="2022-08-03T08:00:00Z">
        <w:r w:rsidRPr="00885A50">
          <w:rPr>
            <w:rFonts w:ascii="Times New Roman" w:hAnsi="Times New Roman" w:cs="Times New Roman"/>
            <w:sz w:val="18"/>
            <w:szCs w:val="18"/>
          </w:rPr>
          <w:delText>transmitted on the reported link carries</w:delText>
        </w:r>
      </w:del>
      <w:ins w:id="215"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16" w:author="Abhishek Patil" w:date="2022-08-03T08:00:00Z">
        <w:r w:rsidRPr="00885A50">
          <w:rPr>
            <w:rFonts w:ascii="Times New Roman" w:hAnsi="Times New Roman" w:cs="Times New Roman"/>
            <w:sz w:val="18"/>
            <w:szCs w:val="18"/>
          </w:rPr>
          <w:delText>transmitted on the reported link carries</w:delText>
        </w:r>
      </w:del>
      <w:ins w:id="217"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w:t>
      </w:r>
      <w:ins w:id="218" w:author="Abhishek Patil" w:date="2022-08-11T08:56:00Z">
        <w:r w:rsidR="009E19B0">
          <w:rPr>
            <w:rFonts w:ascii="Times New Roman" w:hAnsi="Times New Roman" w:cs="Times New Roman"/>
            <w:sz w:val="18"/>
            <w:szCs w:val="18"/>
          </w:rPr>
          <w:t>The content of the TIM element for a non-AP MLD are consiste</w:t>
        </w:r>
      </w:ins>
      <w:ins w:id="219" w:author="Abhishek Patil" w:date="2022-08-11T08:57:00Z">
        <w:r w:rsidR="009E19B0">
          <w:rPr>
            <w:rFonts w:ascii="Times New Roman" w:hAnsi="Times New Roman" w:cs="Times New Roman"/>
            <w:sz w:val="18"/>
            <w:szCs w:val="18"/>
          </w:rPr>
          <w:t xml:space="preserve">nt across all links. </w:t>
        </w:r>
      </w:ins>
      <w:r w:rsidRPr="00885A50">
        <w:rPr>
          <w:rFonts w:ascii="Times New Roman" w:hAnsi="Times New Roman" w:cs="Times New Roman"/>
          <w:sz w:val="18"/>
          <w:szCs w:val="18"/>
        </w:rPr>
        <w:t>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 xml:space="preserve">A non-AP STA affiliated with a non-AP MLD shall not include a Listen Interval field, a Current AP Address field, an SSID element or another, a Multi-Link element in the Per-STA Profile subelement of the Basic Multi-Link </w:t>
      </w:r>
      <w:proofErr w:type="gramStart"/>
      <w:r w:rsidRPr="00885A50">
        <w:rPr>
          <w:rFonts w:ascii="Times New Roman" w:hAnsi="Times New Roman" w:cs="Times New Roman"/>
          <w:sz w:val="20"/>
          <w:szCs w:val="20"/>
        </w:rPr>
        <w:t>element</w:t>
      </w:r>
      <w:r w:rsidR="00FF7693">
        <w:rPr>
          <w:rFonts w:ascii="Times New Roman" w:hAnsi="Times New Roman" w:cs="Times New Roman"/>
          <w:sz w:val="16"/>
          <w:szCs w:val="16"/>
          <w:highlight w:val="yellow"/>
        </w:rPr>
        <w:t>[</w:t>
      </w:r>
      <w:proofErr w:type="gramEnd"/>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20"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21"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22" w:author="Abhishek Patil" w:date="2022-07-24T14:33:00Z">
        <w:r w:rsidRPr="00885A50" w:rsidDel="00900090">
          <w:rPr>
            <w:rFonts w:ascii="Times New Roman" w:hAnsi="Times New Roman" w:cs="Times New Roman"/>
            <w:sz w:val="18"/>
            <w:szCs w:val="18"/>
          </w:rPr>
          <w:delText>3</w:delText>
        </w:r>
      </w:del>
      <w:ins w:id="223"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24"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25" w:author="Abhishek Patil" w:date="2022-08-04T21:58:00Z" w:name="move110542731"/>
      <w:moveTo w:id="226" w:author="Abhishek Patil" w:date="2022-08-04T21:58:00Z">
        <w:r w:rsidR="006B6298" w:rsidRPr="00885A50">
          <w:rPr>
            <w:rFonts w:ascii="Times New Roman" w:hAnsi="Times New Roman" w:cs="Times New Roman"/>
            <w:sz w:val="18"/>
            <w:szCs w:val="18"/>
          </w:rPr>
          <w:t>NOTE</w:t>
        </w:r>
        <w:proofErr w:type="gramEnd"/>
        <w:r w:rsidR="006B6298" w:rsidRPr="00885A50">
          <w:rPr>
            <w:rFonts w:ascii="Times New Roman" w:hAnsi="Times New Roman" w:cs="Times New Roman"/>
            <w:sz w:val="18"/>
            <w:szCs w:val="18"/>
          </w:rPr>
          <w:t xml:space="preserve"> </w:t>
        </w:r>
        <w:del w:id="227" w:author="Abhishek Patil" w:date="2022-07-24T14:33:00Z">
          <w:r w:rsidR="006B6298" w:rsidRPr="00885A50" w:rsidDel="006B6298">
            <w:rPr>
              <w:rFonts w:ascii="Times New Roman" w:hAnsi="Times New Roman" w:cs="Times New Roman"/>
              <w:sz w:val="18"/>
              <w:szCs w:val="18"/>
            </w:rPr>
            <w:delText>1</w:delText>
          </w:r>
        </w:del>
      </w:moveTo>
      <w:ins w:id="228" w:author="Abhishek Patil" w:date="2022-08-04T21:59:00Z">
        <w:r w:rsidR="006B6298">
          <w:rPr>
            <w:rFonts w:ascii="Times New Roman" w:hAnsi="Times New Roman" w:cs="Times New Roman"/>
            <w:sz w:val="18"/>
            <w:szCs w:val="18"/>
          </w:rPr>
          <w:t>3</w:t>
        </w:r>
      </w:ins>
      <w:moveTo w:id="229"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30" w:author="Abhishek Patil" w:date="2022-07-24T14:34:00Z">
        <w:r w:rsidR="006B6298">
          <w:rPr>
            <w:rFonts w:ascii="Times New Roman" w:hAnsi="Times New Roman" w:cs="Times New Roman"/>
            <w:sz w:val="18"/>
            <w:szCs w:val="18"/>
          </w:rPr>
          <w:t>and</w:t>
        </w:r>
      </w:ins>
      <w:ins w:id="231" w:author="Abhishek Patil" w:date="2022-07-25T14:29:00Z">
        <w:r w:rsidR="006B6298">
          <w:rPr>
            <w:rFonts w:ascii="Times New Roman" w:hAnsi="Times New Roman" w:cs="Times New Roman"/>
            <w:sz w:val="18"/>
            <w:szCs w:val="18"/>
          </w:rPr>
          <w:t xml:space="preserve"> therefore,</w:t>
        </w:r>
      </w:ins>
      <w:ins w:id="232" w:author="Abhishek Patil" w:date="2022-07-24T14:34:00Z">
        <w:r w:rsidR="006B6298">
          <w:rPr>
            <w:rFonts w:ascii="Times New Roman" w:hAnsi="Times New Roman" w:cs="Times New Roman"/>
            <w:sz w:val="18"/>
            <w:szCs w:val="18"/>
          </w:rPr>
          <w:t xml:space="preserve"> the </w:t>
        </w:r>
      </w:ins>
      <w:ins w:id="233" w:author="Abhishek Patil" w:date="2022-07-25T14:28:00Z">
        <w:r w:rsidR="006B6298">
          <w:rPr>
            <w:rFonts w:ascii="Times New Roman" w:hAnsi="Times New Roman" w:cs="Times New Roman"/>
            <w:sz w:val="18"/>
            <w:szCs w:val="18"/>
          </w:rPr>
          <w:t>same (</w:t>
        </w:r>
      </w:ins>
      <w:ins w:id="234" w:author="Abhishek Patil" w:date="2022-07-24T14:34:00Z">
        <w:r w:rsidR="006B6298">
          <w:rPr>
            <w:rFonts w:ascii="Times New Roman" w:hAnsi="Times New Roman" w:cs="Times New Roman"/>
            <w:sz w:val="18"/>
            <w:szCs w:val="18"/>
          </w:rPr>
          <w:t>SSID</w:t>
        </w:r>
      </w:ins>
      <w:ins w:id="235" w:author="Abhishek Patil" w:date="2022-07-25T14:28:00Z">
        <w:r w:rsidR="006B6298">
          <w:rPr>
            <w:rFonts w:ascii="Times New Roman" w:hAnsi="Times New Roman" w:cs="Times New Roman"/>
            <w:sz w:val="18"/>
            <w:szCs w:val="18"/>
          </w:rPr>
          <w:t xml:space="preserve">) value applies to </w:t>
        </w:r>
      </w:ins>
      <w:ins w:id="236" w:author="Abhishek Patil" w:date="2022-07-25T14:29:00Z">
        <w:r w:rsidR="006B6298">
          <w:rPr>
            <w:rFonts w:ascii="Times New Roman" w:hAnsi="Times New Roman" w:cs="Times New Roman"/>
            <w:sz w:val="18"/>
            <w:szCs w:val="18"/>
          </w:rPr>
          <w:t>a</w:t>
        </w:r>
      </w:ins>
      <w:ins w:id="237" w:author="Abhishek Patil" w:date="2022-07-24T14:34:00Z">
        <w:r w:rsidR="006B6298">
          <w:rPr>
            <w:rFonts w:ascii="Times New Roman" w:hAnsi="Times New Roman" w:cs="Times New Roman"/>
            <w:sz w:val="18"/>
            <w:szCs w:val="18"/>
          </w:rPr>
          <w:t xml:space="preserve"> reported </w:t>
        </w:r>
      </w:ins>
      <w:ins w:id="238" w:author="Abhishek Patil" w:date="2022-07-24T14:36:00Z">
        <w:r w:rsidR="006B6298">
          <w:rPr>
            <w:rFonts w:ascii="Times New Roman" w:hAnsi="Times New Roman" w:cs="Times New Roman"/>
            <w:sz w:val="18"/>
            <w:szCs w:val="18"/>
          </w:rPr>
          <w:t xml:space="preserve">(AP or non-AP) </w:t>
        </w:r>
      </w:ins>
      <w:ins w:id="239" w:author="Abhishek Patil" w:date="2022-07-24T14:34:00Z">
        <w:r w:rsidR="006B6298">
          <w:rPr>
            <w:rFonts w:ascii="Times New Roman" w:hAnsi="Times New Roman" w:cs="Times New Roman"/>
            <w:sz w:val="18"/>
            <w:szCs w:val="18"/>
          </w:rPr>
          <w:t>STA</w:t>
        </w:r>
      </w:ins>
      <w:moveTo w:id="240" w:author="Abhishek Patil" w:date="2022-08-04T21:58:00Z">
        <w:r w:rsidR="006B6298" w:rsidRPr="00885A50">
          <w:rPr>
            <w:rFonts w:ascii="Times New Roman" w:hAnsi="Times New Roman" w:cs="Times New Roman"/>
            <w:sz w:val="18"/>
            <w:szCs w:val="18"/>
          </w:rPr>
          <w:t>.</w:t>
        </w:r>
      </w:moveTo>
    </w:p>
    <w:moveToRangeEnd w:id="225"/>
    <w:p w14:paraId="7DE3EE47" w14:textId="010C320C" w:rsidR="00A76490" w:rsidRDefault="00A76490" w:rsidP="00A7649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B366B0C"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14107]</w:t>
      </w:r>
      <w:r w:rsidR="000D28A9" w:rsidRPr="000D28A9">
        <w:rPr>
          <w:rFonts w:ascii="Times New Roman" w:hAnsi="Times New Roman" w:cs="Times New Roman"/>
          <w:sz w:val="20"/>
          <w:szCs w:val="20"/>
        </w:rPr>
        <w:t>A</w:t>
      </w:r>
      <w:proofErr w:type="gramEnd"/>
      <w:r w:rsidR="000D28A9" w:rsidRPr="000D28A9">
        <w:rPr>
          <w:rFonts w:ascii="Times New Roman" w:hAnsi="Times New Roman" w:cs="Times New Roman"/>
          <w:sz w:val="20"/>
          <w:szCs w:val="20"/>
        </w:rPr>
        <w:t xml:space="preserve"> STA affiliated with an MLD shall not include FTE and MDE for each reported STA in the reported STA’s Per-STA Profile subelement of the Basic Multi-Link element carried in a (Re)Association Request frame or a (Re)Association Response frame that it transmits.</w:t>
      </w:r>
      <w:r w:rsidR="00DA6B8A">
        <w:rPr>
          <w:rFonts w:ascii="Times New Roman" w:hAnsi="Times New Roman" w:cs="Times New Roman"/>
          <w:sz w:val="20"/>
          <w:szCs w:val="20"/>
        </w:rPr>
        <w:t xml:space="preserve"> A</w:t>
      </w:r>
      <w:r w:rsidR="00DA6B8A" w:rsidRPr="000A0EA9">
        <w:rPr>
          <w:rFonts w:ascii="Times New Roman" w:hAnsi="Times New Roman" w:cs="Times New Roman"/>
          <w:sz w:val="20"/>
          <w:szCs w:val="20"/>
        </w:rPr>
        <w:t>lso see 13.4.2 (FT initial mobility domain association in an RSN)</w:t>
      </w:r>
      <w:r w:rsidR="004C039F">
        <w:rPr>
          <w:rFonts w:ascii="Times New Roman" w:hAnsi="Times New Roman" w:cs="Times New Roman"/>
          <w:sz w:val="20"/>
          <w:szCs w:val="20"/>
        </w:rPr>
        <w:t xml:space="preserve"> and </w:t>
      </w:r>
      <w:r w:rsidR="004C039F" w:rsidRPr="004C039F">
        <w:rPr>
          <w:rFonts w:ascii="Times New Roman" w:hAnsi="Times New Roman" w:cs="Times New Roman"/>
          <w:sz w:val="20"/>
          <w:szCs w:val="20"/>
        </w:rPr>
        <w:t xml:space="preserve">13.7 </w:t>
      </w:r>
      <w:r w:rsidR="004C039F">
        <w:rPr>
          <w:rFonts w:ascii="Times New Roman" w:hAnsi="Times New Roman" w:cs="Times New Roman"/>
          <w:sz w:val="20"/>
          <w:szCs w:val="20"/>
        </w:rPr>
        <w:t>(</w:t>
      </w:r>
      <w:r w:rsidR="004C039F" w:rsidRPr="004C039F">
        <w:rPr>
          <w:rFonts w:ascii="Times New Roman" w:hAnsi="Times New Roman" w:cs="Times New Roman"/>
          <w:sz w:val="20"/>
          <w:szCs w:val="20"/>
        </w:rPr>
        <w:t>FT reassociation</w:t>
      </w:r>
      <w:r w:rsidR="004C039F">
        <w:rPr>
          <w:rFonts w:ascii="Times New Roman" w:hAnsi="Times New Roman" w:cs="Times New Roman"/>
          <w:sz w:val="20"/>
          <w:szCs w:val="20"/>
        </w:rPr>
        <w:t>)</w:t>
      </w:r>
      <w:r w:rsidR="00DA6B8A" w:rsidRPr="000A0EA9">
        <w:rPr>
          <w:rFonts w:ascii="Times New Roman" w:hAnsi="Times New Roman" w:cs="Times New Roman"/>
          <w:sz w:val="20"/>
          <w:szCs w:val="20"/>
        </w:rPr>
        <w:t>.</w:t>
      </w:r>
    </w:p>
    <w:p w14:paraId="51B5A08C" w14:textId="74656A88" w:rsidR="0097345F" w:rsidRPr="0097345F" w:rsidRDefault="00DB3735"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14107]</w:t>
      </w:r>
      <w:r w:rsidR="0097345F" w:rsidRPr="0097345F">
        <w:rPr>
          <w:rFonts w:ascii="Times New Roman" w:hAnsi="Times New Roman" w:cs="Times New Roman"/>
          <w:sz w:val="18"/>
          <w:szCs w:val="18"/>
        </w:rPr>
        <w:t>Note</w:t>
      </w:r>
      <w:proofErr w:type="gramEnd"/>
      <w:r w:rsidR="0097345F" w:rsidRPr="0097345F">
        <w:rPr>
          <w:rFonts w:ascii="Times New Roman" w:hAnsi="Times New Roman" w:cs="Times New Roman"/>
          <w:sz w:val="18"/>
          <w:szCs w:val="18"/>
        </w:rPr>
        <w:t xml:space="preserve"> – There is no RSNE/RSNXE included in the Basic Multi-Link element carried in a (Re)Association Request frame because there is only one RSNE/RSNXE </w:t>
      </w:r>
      <w:r w:rsidR="00A77A0B">
        <w:rPr>
          <w:rFonts w:ascii="Times New Roman" w:hAnsi="Times New Roman" w:cs="Times New Roman"/>
          <w:sz w:val="18"/>
          <w:szCs w:val="18"/>
        </w:rPr>
        <w:t>provided</w:t>
      </w:r>
      <w:r w:rsidR="0097345F" w:rsidRPr="0097345F">
        <w:rPr>
          <w:rFonts w:ascii="Times New Roman" w:hAnsi="Times New Roman" w:cs="Times New Roman"/>
          <w:sz w:val="18"/>
          <w:szCs w:val="18"/>
        </w:rPr>
        <w:t xml:space="preserve"> by non-AP MLD </w:t>
      </w:r>
      <w:r w:rsidR="00A77A0B">
        <w:rPr>
          <w:rFonts w:ascii="Times New Roman" w:hAnsi="Times New Roman" w:cs="Times New Roman"/>
          <w:sz w:val="18"/>
          <w:szCs w:val="18"/>
        </w:rPr>
        <w:t>during ML (re)setup</w:t>
      </w:r>
      <w:r w:rsidR="0097345F" w:rsidRPr="0097345F">
        <w:rPr>
          <w:rFonts w:ascii="Times New Roman" w:hAnsi="Times New Roman" w:cs="Times New Roman"/>
          <w:sz w:val="18"/>
          <w:szCs w:val="18"/>
        </w:rPr>
        <w:t>. See 12.6.3.1 (General).</w:t>
      </w:r>
      <w:r w:rsidR="00916A35">
        <w:rPr>
          <w:rFonts w:ascii="Times New Roman" w:hAnsi="Times New Roman" w:cs="Times New Roman"/>
          <w:sz w:val="18"/>
          <w:szCs w:val="18"/>
        </w:rPr>
        <w:t xml:space="preserve"> An AP MLD can have different MFPR</w:t>
      </w:r>
      <w:r w:rsidR="003101B9">
        <w:rPr>
          <w:rFonts w:ascii="Times New Roman" w:hAnsi="Times New Roman" w:cs="Times New Roman"/>
          <w:sz w:val="18"/>
          <w:szCs w:val="18"/>
        </w:rPr>
        <w:t xml:space="preserve"> carried in RSNE</w:t>
      </w:r>
      <w:r w:rsidR="00916A35">
        <w:rPr>
          <w:rFonts w:ascii="Times New Roman" w:hAnsi="Times New Roman" w:cs="Times New Roman"/>
          <w:sz w:val="18"/>
          <w:szCs w:val="18"/>
        </w:rPr>
        <w:t xml:space="preserve"> for each </w:t>
      </w:r>
      <w:r w:rsidR="003101B9">
        <w:rPr>
          <w:rFonts w:ascii="Times New Roman" w:hAnsi="Times New Roman" w:cs="Times New Roman"/>
          <w:sz w:val="18"/>
          <w:szCs w:val="18"/>
        </w:rPr>
        <w:t xml:space="preserve">of its affiliated AP and </w:t>
      </w:r>
      <w:r w:rsidR="005F5CBD">
        <w:rPr>
          <w:rFonts w:ascii="Times New Roman" w:hAnsi="Times New Roman" w:cs="Times New Roman"/>
          <w:sz w:val="18"/>
          <w:szCs w:val="18"/>
        </w:rPr>
        <w:t xml:space="preserve">in </w:t>
      </w:r>
      <w:r w:rsidR="00593E1B">
        <w:rPr>
          <w:rFonts w:ascii="Times New Roman" w:hAnsi="Times New Roman" w:cs="Times New Roman"/>
          <w:sz w:val="18"/>
          <w:szCs w:val="18"/>
        </w:rPr>
        <w:t>such</w:t>
      </w:r>
      <w:r w:rsidR="005F5CBD">
        <w:rPr>
          <w:rFonts w:ascii="Times New Roman" w:hAnsi="Times New Roman" w:cs="Times New Roman"/>
          <w:sz w:val="18"/>
          <w:szCs w:val="18"/>
        </w:rPr>
        <w:t xml:space="preserve"> case</w:t>
      </w:r>
      <w:r w:rsidR="00302271">
        <w:rPr>
          <w:rFonts w:ascii="Times New Roman" w:hAnsi="Times New Roman" w:cs="Times New Roman"/>
          <w:sz w:val="18"/>
          <w:szCs w:val="18"/>
        </w:rPr>
        <w:t xml:space="preserve">, </w:t>
      </w:r>
      <w:r w:rsidR="003101B9">
        <w:rPr>
          <w:rFonts w:ascii="Times New Roman" w:hAnsi="Times New Roman" w:cs="Times New Roman"/>
          <w:sz w:val="18"/>
          <w:szCs w:val="18"/>
        </w:rPr>
        <w:t xml:space="preserve">the (Re)Association Response frame </w:t>
      </w:r>
      <w:r w:rsidR="00302271">
        <w:rPr>
          <w:rFonts w:ascii="Times New Roman" w:hAnsi="Times New Roman" w:cs="Times New Roman"/>
          <w:sz w:val="18"/>
          <w:szCs w:val="18"/>
        </w:rPr>
        <w:t>include</w:t>
      </w:r>
      <w:r w:rsidR="005F5CBD">
        <w:rPr>
          <w:rFonts w:ascii="Times New Roman" w:hAnsi="Times New Roman" w:cs="Times New Roman"/>
          <w:sz w:val="18"/>
          <w:szCs w:val="18"/>
        </w:rPr>
        <w:t>s</w:t>
      </w:r>
      <w:r w:rsidR="00302271">
        <w:rPr>
          <w:rFonts w:ascii="Times New Roman" w:hAnsi="Times New Roman" w:cs="Times New Roman"/>
          <w:sz w:val="18"/>
          <w:szCs w:val="18"/>
        </w:rPr>
        <w:t xml:space="preserve"> RSNE in the</w:t>
      </w:r>
      <w:r w:rsidR="00593E1B">
        <w:rPr>
          <w:rFonts w:ascii="Times New Roman" w:hAnsi="Times New Roman" w:cs="Times New Roman"/>
          <w:sz w:val="18"/>
          <w:szCs w:val="18"/>
        </w:rPr>
        <w:t xml:space="preserve"> corresponding</w:t>
      </w:r>
      <w:r w:rsidR="00302271">
        <w:rPr>
          <w:rFonts w:ascii="Times New Roman" w:hAnsi="Times New Roman" w:cs="Times New Roman"/>
          <w:sz w:val="18"/>
          <w:szCs w:val="18"/>
        </w:rPr>
        <w:t xml:space="preserve"> </w:t>
      </w:r>
      <w:r w:rsidR="00FD5607">
        <w:rPr>
          <w:rFonts w:ascii="Times New Roman" w:hAnsi="Times New Roman" w:cs="Times New Roman"/>
          <w:sz w:val="18"/>
          <w:szCs w:val="18"/>
        </w:rPr>
        <w:t>Per-STA Profile subelement of Basic Multi-Link element. See 12.6.2</w:t>
      </w:r>
      <w:r w:rsidR="004A2F76">
        <w:rPr>
          <w:rFonts w:ascii="Times New Roman" w:hAnsi="Times New Roman" w:cs="Times New Roman"/>
          <w:sz w:val="18"/>
          <w:szCs w:val="18"/>
        </w:rPr>
        <w:t xml:space="preserve"> (</w:t>
      </w:r>
      <w:r w:rsidR="004A2F76" w:rsidRPr="004A2F76">
        <w:rPr>
          <w:rFonts w:ascii="Times New Roman" w:hAnsi="Times New Roman" w:cs="Times New Roman"/>
          <w:sz w:val="18"/>
          <w:szCs w:val="18"/>
        </w:rPr>
        <w:t>RSNA selection</w:t>
      </w:r>
      <w:r w:rsidR="004A2F76">
        <w:rPr>
          <w:rFonts w:ascii="Times New Roman" w:hAnsi="Times New Roman" w:cs="Times New Roman"/>
          <w:sz w:val="18"/>
          <w:szCs w:val="18"/>
        </w:rPr>
        <w:t>)</w:t>
      </w:r>
      <w:r w:rsidR="005F5CBD">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41"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42" w:author="Abhishek Patil" w:date="2022-07-25T14:12:00Z">
        <w:r w:rsidR="00EB5962">
          <w:rPr>
            <w:rFonts w:ascii="Times New Roman" w:hAnsi="Times New Roman" w:cs="Times New Roman"/>
            <w:sz w:val="20"/>
            <w:szCs w:val="20"/>
          </w:rPr>
          <w:t xml:space="preserve">carried in the </w:t>
        </w:r>
      </w:ins>
      <w:ins w:id="243" w:author="Abhishek Patil" w:date="2022-07-25T14:13:00Z">
        <w:r w:rsidR="00547AC8">
          <w:rPr>
            <w:rFonts w:ascii="Times New Roman" w:hAnsi="Times New Roman" w:cs="Times New Roman"/>
            <w:sz w:val="20"/>
            <w:szCs w:val="20"/>
          </w:rPr>
          <w:t xml:space="preserve">Basic </w:t>
        </w:r>
      </w:ins>
      <w:ins w:id="244"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 xml:space="preserve">element is considered to be part of the reported </w:t>
      </w:r>
      <w:r w:rsidRPr="00D26303">
        <w:rPr>
          <w:rFonts w:ascii="Times New Roman" w:hAnsi="Times New Roman" w:cs="Times New Roman"/>
          <w:sz w:val="20"/>
          <w:szCs w:val="20"/>
        </w:rPr>
        <w:lastRenderedPageBreak/>
        <w:t>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complete profile carries the </w:t>
      </w:r>
      <w:proofErr w:type="gramStart"/>
      <w:r w:rsidRPr="00D26303">
        <w:rPr>
          <w:rFonts w:ascii="Times New Roman" w:hAnsi="Times New Roman" w:cs="Times New Roman"/>
          <w:sz w:val="20"/>
          <w:szCs w:val="20"/>
        </w:rPr>
        <w:t>Non-Inheritance</w:t>
      </w:r>
      <w:proofErr w:type="gramEnd"/>
      <w:r w:rsidRPr="00D26303">
        <w:rPr>
          <w:rFonts w:ascii="Times New Roman" w:hAnsi="Times New Roman" w:cs="Times New Roman"/>
          <w:sz w:val="20"/>
          <w:szCs w:val="20"/>
        </w:rPr>
        <w:t xml:space="preserv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subelement as described in </w:t>
      </w:r>
      <w:r w:rsidR="00DF63A4">
        <w:rPr>
          <w:rFonts w:ascii="Times New Roman" w:hAnsi="Times New Roman" w:cs="Times New Roman"/>
          <w:sz w:val="16"/>
          <w:szCs w:val="16"/>
          <w:highlight w:val="yellow"/>
        </w:rPr>
        <w:t>[14063]</w:t>
      </w:r>
      <w:ins w:id="245" w:author="Abhishek Patil" w:date="2022-07-25T14:27:00Z">
        <w:r w:rsidR="00C95F8F" w:rsidRPr="00C95F8F">
          <w:rPr>
            <w:rFonts w:ascii="Times New Roman" w:hAnsi="Times New Roman" w:cs="Times New Roman"/>
            <w:sz w:val="20"/>
            <w:szCs w:val="20"/>
          </w:rPr>
          <w:t>35.3.3.3 (Fields and elements not carried in a per-STA profile)</w:t>
        </w:r>
      </w:ins>
      <w:del w:id="246"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 xml:space="preserve">Figure 35-4—Example of inheritance in a complete per-STA </w:t>
      </w:r>
      <w:proofErr w:type="gramStart"/>
      <w:r>
        <w:rPr>
          <w:b/>
          <w:bCs/>
        </w:rPr>
        <w:t>profile</w:t>
      </w:r>
      <w:r w:rsidR="00C92127">
        <w:rPr>
          <w:sz w:val="16"/>
          <w:szCs w:val="16"/>
          <w:highlight w:val="yellow"/>
        </w:rPr>
        <w:t>[</w:t>
      </w:r>
      <w:proofErr w:type="gramEnd"/>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r w:rsidRPr="00C4470D">
        <w:rPr>
          <w:b/>
          <w:i/>
          <w:iCs/>
          <w:highlight w:val="yellow"/>
        </w:rPr>
        <w:t xml:space="preserve">TGbe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proofErr w:type="gramStart"/>
      <w:r w:rsidR="00C4470D" w:rsidRPr="00C4470D">
        <w:rPr>
          <w:b/>
          <w:i/>
          <w:iCs/>
          <w:highlight w:val="yellow"/>
        </w:rPr>
        <w:t>))…</w:t>
      </w:r>
      <w:proofErr w:type="gramEnd"/>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0065CEFC" w:rsidR="00DE2AB5" w:rsidRPr="00A44239"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0F0230">
        <w:rPr>
          <w:rFonts w:ascii="Times New Roman" w:hAnsi="Times New Roman" w:cs="Times New Roman"/>
          <w:sz w:val="20"/>
          <w:szCs w:val="20"/>
        </w:rPr>
        <w:t xml:space="preserve">and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17B12D5F" w14:textId="6155828F" w:rsidR="00435074" w:rsidRDefault="00435074" w:rsidP="00D26303">
      <w:pPr>
        <w:suppressAutoHyphens/>
        <w:spacing w:after="0" w:line="240" w:lineRule="auto"/>
        <w:jc w:val="both"/>
        <w:rPr>
          <w:rFonts w:ascii="Times New Roman" w:hAnsi="Times New Roman" w:cs="Times New Roman"/>
          <w:sz w:val="20"/>
          <w:szCs w:val="20"/>
        </w:rPr>
      </w:pPr>
    </w:p>
    <w:p w14:paraId="7A7AAF05" w14:textId="7777777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47"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48" w:author="Abhishek Patil" w:date="2022-07-28T15:55:00Z">
        <w:r w:rsidRPr="00D529C8" w:rsidDel="007B7E81">
          <w:rPr>
            <w:rFonts w:ascii="Times New Roman" w:hAnsi="Times New Roman" w:cs="Times New Roman"/>
            <w:sz w:val="20"/>
            <w:szCs w:val="20"/>
          </w:rPr>
          <w:delText xml:space="preserve">an SSID element, a BSS Max Idle Period element, </w:delText>
        </w:r>
      </w:del>
      <w:r w:rsidRPr="00D529C8">
        <w:rPr>
          <w:rFonts w:ascii="Times New Roman" w:hAnsi="Times New Roman" w:cs="Times New Roman"/>
          <w:sz w:val="20"/>
          <w:szCs w:val="20"/>
        </w:rPr>
        <w:t xml:space="preserve">a Neighbor Report element, a Reduced Neighbor Report element, a Multiple BSSID element, TIM </w:t>
      </w:r>
      <w:r w:rsidRPr="00885A50">
        <w:rPr>
          <w:rFonts w:ascii="Times New Roman" w:hAnsi="Times New Roman" w:cs="Times New Roman"/>
          <w:sz w:val="20"/>
          <w:szCs w:val="20"/>
        </w:rPr>
        <w:lastRenderedPageBreak/>
        <w:t>element, Multiple BSSID-Index element, Multiple BSSID Configuration element or another Multi-Link element in the Per-STA Profile subelement of the Basic Multi-Link element for a reported AP.</w:t>
      </w:r>
    </w:p>
    <w:p w14:paraId="0E65C0C9" w14:textId="210FF1CC" w:rsidR="007F260A" w:rsidRDefault="005C2A67" w:rsidP="0030072A">
      <w:pPr>
        <w:suppressAutoHyphens/>
        <w:spacing w:after="0" w:line="240" w:lineRule="auto"/>
        <w:jc w:val="both"/>
        <w:rPr>
          <w:rFonts w:ascii="Times New Roman" w:hAnsi="Times New Roman" w:cs="Times New Roman"/>
          <w:sz w:val="20"/>
          <w:szCs w:val="20"/>
        </w:rPr>
      </w:pPr>
      <w:ins w:id="249"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and</w:t>
        </w:r>
        <w:r w:rsidRPr="00D529C8">
          <w:rPr>
            <w:rFonts w:ascii="Times New Roman" w:hAnsi="Times New Roman" w:cs="Times New Roman"/>
            <w:sz w:val="20"/>
            <w:szCs w:val="20"/>
          </w:rPr>
          <w:t xml:space="preserve"> a BSS Max Idle Period element</w:t>
        </w:r>
        <w:r>
          <w:rPr>
            <w:rFonts w:ascii="Times New Roman" w:hAnsi="Times New Roman" w:cs="Times New Roman"/>
            <w:sz w:val="20"/>
            <w:szCs w:val="20"/>
          </w:rPr>
          <w:t xml:space="preserve"> </w:t>
        </w:r>
        <w:r w:rsidRPr="00885A50">
          <w:rPr>
            <w:rFonts w:ascii="Times New Roman" w:hAnsi="Times New Roman" w:cs="Times New Roman"/>
            <w:sz w:val="20"/>
            <w:szCs w:val="20"/>
          </w:rPr>
          <w:t>in the Per-STA Profile subelement of the Basic Multi-Link element for a reported AP</w:t>
        </w:r>
      </w:ins>
      <w:ins w:id="250" w:author="Abhishek Patil" w:date="2022-07-28T15:56:00Z">
        <w:r>
          <w:rPr>
            <w:rFonts w:ascii="Times New Roman" w:hAnsi="Times New Roman" w:cs="Times New Roman"/>
            <w:sz w:val="20"/>
            <w:szCs w:val="20"/>
          </w:rPr>
          <w:t xml:space="preserve"> unless </w:t>
        </w:r>
      </w:ins>
      <w:ins w:id="251" w:author="Abhishek Patil" w:date="2022-08-09T14:08:00Z">
        <w:r w:rsidR="00B15243">
          <w:rPr>
            <w:rFonts w:ascii="Times New Roman" w:hAnsi="Times New Roman" w:cs="Times New Roman"/>
            <w:sz w:val="20"/>
            <w:szCs w:val="20"/>
          </w:rPr>
          <w:t>both the conditions are satisfie</w:t>
        </w:r>
      </w:ins>
      <w:ins w:id="252" w:author="Abhishek Patil" w:date="2022-08-09T14:45:00Z">
        <w:r w:rsidR="0021612F">
          <w:rPr>
            <w:rFonts w:ascii="Times New Roman" w:hAnsi="Times New Roman" w:cs="Times New Roman"/>
            <w:sz w:val="20"/>
            <w:szCs w:val="20"/>
          </w:rPr>
          <w:t>d</w:t>
        </w:r>
      </w:ins>
      <w:ins w:id="253" w:author="Abhishek Patil" w:date="2022-08-09T14:43:00Z">
        <w:r w:rsidR="00BD4DA8">
          <w:rPr>
            <w:rFonts w:ascii="Times New Roman" w:hAnsi="Times New Roman" w:cs="Times New Roman"/>
            <w:sz w:val="20"/>
            <w:szCs w:val="20"/>
          </w:rPr>
          <w:t xml:space="preserve"> for the element</w:t>
        </w:r>
      </w:ins>
      <w:ins w:id="254"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1C0F8C">
      <w:pPr>
        <w:pStyle w:val="ListParagraph"/>
        <w:numPr>
          <w:ilvl w:val="0"/>
          <w:numId w:val="3"/>
        </w:numPr>
        <w:suppressAutoHyphens/>
        <w:spacing w:after="0" w:line="240" w:lineRule="auto"/>
        <w:ind w:left="360"/>
        <w:jc w:val="both"/>
        <w:rPr>
          <w:ins w:id="255" w:author="Abhishek Patil" w:date="2022-08-09T14:43:00Z"/>
          <w:rFonts w:ascii="Times New Roman" w:hAnsi="Times New Roman" w:cs="Times New Roman"/>
          <w:sz w:val="20"/>
          <w:szCs w:val="20"/>
        </w:rPr>
      </w:pPr>
      <w:ins w:id="256" w:author="Abhishek Patil" w:date="2022-08-09T14:43:00Z">
        <w:r w:rsidRPr="0021612F">
          <w:rPr>
            <w:rFonts w:ascii="Times New Roman" w:hAnsi="Times New Roman" w:cs="Times New Roman"/>
            <w:sz w:val="20"/>
            <w:szCs w:val="20"/>
          </w:rPr>
          <w:t xml:space="preserve">The </w:t>
        </w:r>
      </w:ins>
      <w:ins w:id="257" w:author="Abhishek Patil" w:date="2022-07-28T15:56:00Z">
        <w:r w:rsidR="005C2A67" w:rsidRPr="0021612F">
          <w:rPr>
            <w:rFonts w:ascii="Times New Roman" w:hAnsi="Times New Roman" w:cs="Times New Roman"/>
            <w:sz w:val="20"/>
            <w:szCs w:val="20"/>
          </w:rPr>
          <w:t>element</w:t>
        </w:r>
      </w:ins>
      <w:ins w:id="258" w:author="Abhishek Patil" w:date="2022-08-01T06:47:00Z">
        <w:r w:rsidR="005C2A67" w:rsidRPr="0021612F">
          <w:rPr>
            <w:rFonts w:ascii="Times New Roman" w:hAnsi="Times New Roman" w:cs="Times New Roman"/>
            <w:sz w:val="20"/>
            <w:szCs w:val="20"/>
          </w:rPr>
          <w:t xml:space="preserve"> </w:t>
        </w:r>
      </w:ins>
      <w:ins w:id="259" w:author="Abhishek Patil" w:date="2022-08-09T14:45:00Z">
        <w:r w:rsidR="004D61E7">
          <w:rPr>
            <w:rFonts w:ascii="Times New Roman" w:hAnsi="Times New Roman" w:cs="Times New Roman"/>
            <w:sz w:val="20"/>
            <w:szCs w:val="20"/>
          </w:rPr>
          <w:t>carries</w:t>
        </w:r>
      </w:ins>
      <w:ins w:id="260" w:author="Abhishek Patil" w:date="2022-08-01T06:47:00Z">
        <w:r w:rsidR="005C2A67" w:rsidRPr="0021612F">
          <w:rPr>
            <w:rFonts w:ascii="Times New Roman" w:hAnsi="Times New Roman" w:cs="Times New Roman"/>
            <w:sz w:val="20"/>
            <w:szCs w:val="20"/>
          </w:rPr>
          <w:t xml:space="preserve"> comp</w:t>
        </w:r>
      </w:ins>
      <w:ins w:id="261" w:author="Abhishek Patil" w:date="2022-08-01T06:48:00Z">
        <w:r w:rsidR="005C2A67" w:rsidRPr="0021612F">
          <w:rPr>
            <w:rFonts w:ascii="Times New Roman" w:hAnsi="Times New Roman" w:cs="Times New Roman"/>
            <w:sz w:val="20"/>
            <w:szCs w:val="20"/>
          </w:rPr>
          <w:t xml:space="preserve">lete profile of </w:t>
        </w:r>
      </w:ins>
      <w:ins w:id="262" w:author="Abhishek Patil" w:date="2022-08-09T14:43:00Z">
        <w:r w:rsidR="00183495" w:rsidRPr="0021612F">
          <w:rPr>
            <w:rFonts w:ascii="Times New Roman" w:hAnsi="Times New Roman" w:cs="Times New Roman"/>
            <w:sz w:val="20"/>
            <w:szCs w:val="20"/>
          </w:rPr>
          <w:t>the</w:t>
        </w:r>
      </w:ins>
      <w:ins w:id="263" w:author="Abhishek Patil" w:date="2022-08-01T06:48:00Z">
        <w:r w:rsidR="005C2A67" w:rsidRPr="0021612F">
          <w:rPr>
            <w:rFonts w:ascii="Times New Roman" w:hAnsi="Times New Roman" w:cs="Times New Roman"/>
            <w:sz w:val="20"/>
            <w:szCs w:val="20"/>
          </w:rPr>
          <w:t xml:space="preserve"> reported AP</w:t>
        </w:r>
      </w:ins>
    </w:p>
    <w:p w14:paraId="393AEFA9" w14:textId="135B22E7" w:rsidR="005C2A67" w:rsidRDefault="00183495" w:rsidP="001C0F8C">
      <w:pPr>
        <w:pStyle w:val="ListParagraph"/>
        <w:numPr>
          <w:ilvl w:val="0"/>
          <w:numId w:val="3"/>
        </w:numPr>
        <w:suppressAutoHyphens/>
        <w:spacing w:after="0" w:line="240" w:lineRule="auto"/>
        <w:ind w:left="360"/>
        <w:jc w:val="both"/>
        <w:rPr>
          <w:rFonts w:ascii="Times New Roman" w:hAnsi="Times New Roman" w:cs="Times New Roman"/>
          <w:sz w:val="20"/>
          <w:szCs w:val="20"/>
        </w:rPr>
      </w:pPr>
      <w:ins w:id="264" w:author="Abhishek Patil" w:date="2022-08-09T14:43:00Z">
        <w:r w:rsidRPr="0021612F">
          <w:rPr>
            <w:rFonts w:ascii="Times New Roman" w:hAnsi="Times New Roman" w:cs="Times New Roman"/>
            <w:sz w:val="20"/>
            <w:szCs w:val="20"/>
          </w:rPr>
          <w:t>The element</w:t>
        </w:r>
      </w:ins>
      <w:ins w:id="265" w:author="Abhishek Patil" w:date="2022-08-09T14:44:00Z">
        <w:r w:rsidRPr="0021612F">
          <w:rPr>
            <w:rFonts w:ascii="Times New Roman" w:hAnsi="Times New Roman" w:cs="Times New Roman"/>
            <w:sz w:val="20"/>
            <w:szCs w:val="20"/>
          </w:rPr>
          <w:t xml:space="preserve"> </w:t>
        </w:r>
      </w:ins>
      <w:ins w:id="266" w:author="Abhishek Patil" w:date="2022-07-28T15:56:00Z">
        <w:r w:rsidR="005C2A67" w:rsidRPr="0021612F">
          <w:rPr>
            <w:rFonts w:ascii="Times New Roman" w:hAnsi="Times New Roman" w:cs="Times New Roman"/>
            <w:sz w:val="20"/>
            <w:szCs w:val="20"/>
          </w:rPr>
          <w:t xml:space="preserve">is </w:t>
        </w:r>
      </w:ins>
      <w:ins w:id="267" w:author="Abhishek Patil" w:date="2022-08-09T14:45:00Z">
        <w:r w:rsidR="00007D85">
          <w:rPr>
            <w:rFonts w:ascii="Times New Roman" w:hAnsi="Times New Roman" w:cs="Times New Roman"/>
            <w:sz w:val="20"/>
            <w:szCs w:val="20"/>
          </w:rPr>
          <w:t>contained</w:t>
        </w:r>
      </w:ins>
      <w:ins w:id="268" w:author="Abhishek Patil" w:date="2022-07-28T15:56:00Z">
        <w:r w:rsidR="005C2A67" w:rsidRPr="0021612F">
          <w:rPr>
            <w:rFonts w:ascii="Times New Roman" w:hAnsi="Times New Roman" w:cs="Times New Roman"/>
            <w:sz w:val="20"/>
            <w:szCs w:val="20"/>
          </w:rPr>
          <w:t xml:space="preserve"> in </w:t>
        </w:r>
        <w:proofErr w:type="gramStart"/>
        <w:r w:rsidR="005C2A67" w:rsidRPr="0021612F">
          <w:rPr>
            <w:rFonts w:ascii="Times New Roman" w:hAnsi="Times New Roman" w:cs="Times New Roman"/>
            <w:sz w:val="20"/>
            <w:szCs w:val="20"/>
          </w:rPr>
          <w:t>an</w:t>
        </w:r>
        <w:proofErr w:type="gramEnd"/>
        <w:r w:rsidR="005C2A67" w:rsidRPr="0021612F">
          <w:rPr>
            <w:rFonts w:ascii="Times New Roman" w:hAnsi="Times New Roman" w:cs="Times New Roman"/>
            <w:sz w:val="20"/>
            <w:szCs w:val="20"/>
          </w:rPr>
          <w:t xml:space="preserve"> M</w:t>
        </w:r>
      </w:ins>
      <w:ins w:id="269" w:author="Abhishek Patil" w:date="2022-08-10T08:11:00Z">
        <w:r w:rsidR="00622C6F">
          <w:rPr>
            <w:rFonts w:ascii="Times New Roman" w:hAnsi="Times New Roman" w:cs="Times New Roman"/>
            <w:sz w:val="20"/>
            <w:szCs w:val="20"/>
          </w:rPr>
          <w:t>ulti-</w:t>
        </w:r>
      </w:ins>
      <w:ins w:id="270" w:author="Abhishek Patil" w:date="2022-07-28T15:56:00Z">
        <w:r w:rsidR="005C2A67" w:rsidRPr="0021612F">
          <w:rPr>
            <w:rFonts w:ascii="Times New Roman" w:hAnsi="Times New Roman" w:cs="Times New Roman"/>
            <w:sz w:val="20"/>
            <w:szCs w:val="20"/>
          </w:rPr>
          <w:t>L</w:t>
        </w:r>
      </w:ins>
      <w:ins w:id="271" w:author="Abhishek Patil" w:date="2022-08-10T08:11:00Z">
        <w:r w:rsidR="00622C6F">
          <w:rPr>
            <w:rFonts w:ascii="Times New Roman" w:hAnsi="Times New Roman" w:cs="Times New Roman"/>
            <w:sz w:val="20"/>
            <w:szCs w:val="20"/>
          </w:rPr>
          <w:t>ink</w:t>
        </w:r>
      </w:ins>
      <w:ins w:id="272" w:author="Abhishek Patil" w:date="2022-07-28T15:56:00Z">
        <w:r w:rsidR="005C2A67" w:rsidRPr="0021612F">
          <w:rPr>
            <w:rFonts w:ascii="Times New Roman" w:hAnsi="Times New Roman" w:cs="Times New Roman"/>
            <w:sz w:val="20"/>
            <w:szCs w:val="20"/>
          </w:rPr>
          <w:t xml:space="preserve"> probe response send by </w:t>
        </w:r>
      </w:ins>
      <w:ins w:id="273" w:author="Abhishek Patil" w:date="2022-07-28T15:57:00Z">
        <w:r w:rsidR="005C2A67" w:rsidRPr="0021612F">
          <w:rPr>
            <w:rFonts w:ascii="Times New Roman" w:hAnsi="Times New Roman" w:cs="Times New Roman"/>
            <w:sz w:val="20"/>
            <w:szCs w:val="20"/>
          </w:rPr>
          <w:t xml:space="preserve">the </w:t>
        </w:r>
      </w:ins>
      <w:ins w:id="274" w:author="Abhishek Patil" w:date="2022-07-28T15:56:00Z">
        <w:r w:rsidR="005C2A67" w:rsidRPr="0021612F">
          <w:rPr>
            <w:rFonts w:ascii="Times New Roman" w:hAnsi="Times New Roman" w:cs="Times New Roman"/>
            <w:sz w:val="20"/>
            <w:szCs w:val="20"/>
          </w:rPr>
          <w:t xml:space="preserve">transmitted BSSID </w:t>
        </w:r>
      </w:ins>
      <w:ins w:id="275" w:author="Abhishek Patil" w:date="2022-07-28T15:57:00Z">
        <w:r w:rsidR="005C2A67" w:rsidRPr="0021612F">
          <w:rPr>
            <w:rFonts w:ascii="Times New Roman" w:hAnsi="Times New Roman" w:cs="Times New Roman"/>
            <w:sz w:val="20"/>
            <w:szCs w:val="20"/>
          </w:rPr>
          <w:t xml:space="preserve">in a multiple BSSID set </w:t>
        </w:r>
      </w:ins>
      <w:ins w:id="276" w:author="Abhishek Patil" w:date="2022-07-28T15:56:00Z">
        <w:r w:rsidR="005C2A67" w:rsidRPr="0021612F">
          <w:rPr>
            <w:rFonts w:ascii="Times New Roman" w:hAnsi="Times New Roman" w:cs="Times New Roman"/>
            <w:sz w:val="20"/>
            <w:szCs w:val="20"/>
          </w:rPr>
          <w:t>in response to an M</w:t>
        </w:r>
      </w:ins>
      <w:ins w:id="277" w:author="Abhishek Patil" w:date="2022-08-10T08:12:00Z">
        <w:r w:rsidR="00622C6F">
          <w:rPr>
            <w:rFonts w:ascii="Times New Roman" w:hAnsi="Times New Roman" w:cs="Times New Roman"/>
            <w:sz w:val="20"/>
            <w:szCs w:val="20"/>
          </w:rPr>
          <w:t>ulti-Link</w:t>
        </w:r>
      </w:ins>
      <w:ins w:id="278" w:author="Abhishek Patil" w:date="2022-07-28T15:56:00Z">
        <w:r w:rsidR="005C2A67" w:rsidRPr="0021612F">
          <w:rPr>
            <w:rFonts w:ascii="Times New Roman" w:hAnsi="Times New Roman" w:cs="Times New Roman"/>
            <w:sz w:val="20"/>
            <w:szCs w:val="20"/>
          </w:rPr>
          <w:t xml:space="preserve"> probe request directed to </w:t>
        </w:r>
      </w:ins>
      <w:ins w:id="279" w:author="Abhishek Patil" w:date="2022-08-09T14:46:00Z">
        <w:r w:rsidR="00EB63BF">
          <w:rPr>
            <w:rFonts w:ascii="Times New Roman" w:hAnsi="Times New Roman" w:cs="Times New Roman"/>
            <w:sz w:val="20"/>
            <w:szCs w:val="20"/>
          </w:rPr>
          <w:t>the</w:t>
        </w:r>
      </w:ins>
      <w:ins w:id="280" w:author="Abhishek Patil" w:date="2022-07-28T15:56:00Z">
        <w:r w:rsidR="005C2A67" w:rsidRPr="0021612F">
          <w:rPr>
            <w:rFonts w:ascii="Times New Roman" w:hAnsi="Times New Roman" w:cs="Times New Roman"/>
            <w:sz w:val="20"/>
            <w:szCs w:val="20"/>
          </w:rPr>
          <w:t xml:space="preserve"> nontransmitted BSSID in the same multiple BSSID s</w:t>
        </w:r>
      </w:ins>
      <w:ins w:id="281" w:author="Abhishek Patil" w:date="2022-07-28T15:57:00Z">
        <w:r w:rsidR="005C2A67" w:rsidRPr="0021612F">
          <w:rPr>
            <w:rFonts w:ascii="Times New Roman" w:hAnsi="Times New Roman" w:cs="Times New Roman"/>
            <w:sz w:val="20"/>
            <w:szCs w:val="20"/>
          </w:rPr>
          <w:t>et</w:t>
        </w:r>
      </w:ins>
      <w:ins w:id="282"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83" w:author="Abhishek Patil" w:date="2022-07-28T15:55:00Z"/>
          <w:rFonts w:ascii="Times New Roman" w:hAnsi="Times New Roman" w:cs="Times New Roman"/>
          <w:sz w:val="20"/>
          <w:szCs w:val="20"/>
        </w:rPr>
      </w:pPr>
    </w:p>
    <w:p w14:paraId="15EAD314" w14:textId="1959E7A4"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40155084" w:rsidR="000E347E" w:rsidRDefault="000E347E" w:rsidP="0055768F">
      <w:pPr>
        <w:pStyle w:val="T"/>
        <w:suppressAutoHyphens/>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ollowing NOTE</w:t>
      </w:r>
      <w:r w:rsidR="002D02F9">
        <w:rPr>
          <w:b/>
          <w:i/>
          <w:iCs/>
          <w:highlight w:val="yellow"/>
        </w:rPr>
        <w:t>s</w:t>
      </w:r>
      <w:r w:rsidRPr="00767964">
        <w:rPr>
          <w:b/>
          <w:i/>
          <w:iCs/>
          <w:highlight w:val="yellow"/>
        </w:rPr>
        <w:t xml:space="preserv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0A9FC5CB" w14:textId="3986C833" w:rsidR="0018508F" w:rsidRDefault="00983BF3" w:rsidP="00983BF3">
      <w:pPr>
        <w:suppressAutoHyphens/>
        <w:spacing w:after="0" w:line="240" w:lineRule="auto"/>
        <w:jc w:val="both"/>
        <w:rPr>
          <w:rFonts w:ascii="Times New Roman" w:hAnsi="Times New Roman" w:cs="Times New Roman"/>
          <w:sz w:val="18"/>
          <w:szCs w:val="18"/>
        </w:rPr>
      </w:pPr>
      <w:r w:rsidRPr="008D0B89">
        <w:rPr>
          <w:rFonts w:ascii="Times New Roman" w:hAnsi="Times New Roman" w:cs="Times New Roman"/>
          <w:sz w:val="18"/>
          <w:szCs w:val="18"/>
        </w:rPr>
        <w:t xml:space="preserve">NOTE - </w:t>
      </w:r>
      <w:r w:rsidR="003A5F14">
        <w:rPr>
          <w:rFonts w:ascii="Times New Roman" w:hAnsi="Times New Roman" w:cs="Times New Roman"/>
          <w:sz w:val="18"/>
          <w:szCs w:val="18"/>
        </w:rPr>
        <w:t>If</w:t>
      </w:r>
      <w:r w:rsidRPr="008D0B89">
        <w:rPr>
          <w:rFonts w:ascii="Times New Roman" w:hAnsi="Times New Roman" w:cs="Times New Roman"/>
          <w:sz w:val="18"/>
          <w:szCs w:val="18"/>
        </w:rPr>
        <w:t xml:space="preserve"> an AP corresponding to </w:t>
      </w:r>
      <w:r>
        <w:rPr>
          <w:rFonts w:ascii="Times New Roman" w:hAnsi="Times New Roman" w:cs="Times New Roman"/>
          <w:sz w:val="18"/>
          <w:szCs w:val="18"/>
        </w:rPr>
        <w:t>a</w:t>
      </w:r>
      <w:r w:rsidRPr="008D0B89">
        <w:rPr>
          <w:rFonts w:ascii="Times New Roman" w:hAnsi="Times New Roman" w:cs="Times New Roman"/>
          <w:sz w:val="18"/>
          <w:szCs w:val="18"/>
        </w:rPr>
        <w:t xml:space="preserve"> transmitted BSSID in a multiple BSSID set transmits a Multi-Link probe response in response to a Multi-Link probe request directed to an AP corresponding to a nontransmitted BSSID in the same multiple BSSID set</w:t>
      </w:r>
      <w:r>
        <w:rPr>
          <w:rFonts w:ascii="Times New Roman" w:hAnsi="Times New Roman" w:cs="Times New Roman"/>
          <w:sz w:val="18"/>
          <w:szCs w:val="18"/>
        </w:rPr>
        <w:t>, the</w:t>
      </w:r>
      <w:r w:rsidR="003A5F14">
        <w:rPr>
          <w:rFonts w:ascii="Times New Roman" w:hAnsi="Times New Roman" w:cs="Times New Roman"/>
          <w:sz w:val="18"/>
          <w:szCs w:val="18"/>
        </w:rPr>
        <w:t>n the</w:t>
      </w:r>
      <w:r>
        <w:rPr>
          <w:rFonts w:ascii="Times New Roman" w:hAnsi="Times New Roman" w:cs="Times New Roman"/>
          <w:sz w:val="18"/>
          <w:szCs w:val="18"/>
        </w:rPr>
        <w:t xml:space="preserve"> Probe Response frame carries only one Basic Multi-Link element corresponding to the AP MLD with which the AP corresponding to th</w:t>
      </w:r>
      <w:r w:rsidR="00E331F2">
        <w:rPr>
          <w:rFonts w:ascii="Times New Roman" w:hAnsi="Times New Roman" w:cs="Times New Roman"/>
          <w:sz w:val="18"/>
          <w:szCs w:val="18"/>
        </w:rPr>
        <w:t>at</w:t>
      </w:r>
      <w:r>
        <w:rPr>
          <w:rFonts w:ascii="Times New Roman" w:hAnsi="Times New Roman" w:cs="Times New Roman"/>
          <w:sz w:val="18"/>
          <w:szCs w:val="18"/>
        </w:rPr>
        <w:t xml:space="preserve"> nontransmitted BSSID is affiliated with</w:t>
      </w:r>
      <w:r w:rsidR="00402988">
        <w:rPr>
          <w:rFonts w:ascii="Times New Roman" w:hAnsi="Times New Roman" w:cs="Times New Roman"/>
          <w:sz w:val="18"/>
          <w:szCs w:val="18"/>
        </w:rPr>
        <w:t xml:space="preserve"> and t</w:t>
      </w:r>
      <w:r>
        <w:rPr>
          <w:rFonts w:ascii="Times New Roman" w:hAnsi="Times New Roman" w:cs="Times New Roman"/>
          <w:sz w:val="18"/>
          <w:szCs w:val="18"/>
        </w:rPr>
        <w:t xml:space="preserve">he MLD ID subfield of the Common Info field </w:t>
      </w:r>
      <w:r w:rsidR="00402988">
        <w:rPr>
          <w:rFonts w:ascii="Times New Roman" w:hAnsi="Times New Roman" w:cs="Times New Roman"/>
          <w:sz w:val="18"/>
          <w:szCs w:val="18"/>
        </w:rPr>
        <w:t xml:space="preserve">of the Basic Multi-Link element </w:t>
      </w:r>
      <w:r>
        <w:rPr>
          <w:rFonts w:ascii="Times New Roman" w:hAnsi="Times New Roman" w:cs="Times New Roman"/>
          <w:sz w:val="18"/>
          <w:szCs w:val="18"/>
        </w:rPr>
        <w:t xml:space="preserve">is set to the BSSID Index of the nontransmitted BSSID. </w:t>
      </w:r>
      <w:r w:rsidR="0018508F">
        <w:rPr>
          <w:rFonts w:ascii="Times New Roman" w:hAnsi="Times New Roman" w:cs="Times New Roman"/>
          <w:sz w:val="18"/>
          <w:szCs w:val="18"/>
        </w:rPr>
        <w:t xml:space="preserve">The </w:t>
      </w:r>
      <w:r w:rsidR="00E331F2">
        <w:rPr>
          <w:rFonts w:ascii="Times New Roman" w:hAnsi="Times New Roman" w:cs="Times New Roman"/>
          <w:sz w:val="18"/>
          <w:szCs w:val="18"/>
        </w:rPr>
        <w:t>Probe Response frame include</w:t>
      </w:r>
      <w:r w:rsidR="0033640E">
        <w:rPr>
          <w:rFonts w:ascii="Times New Roman" w:hAnsi="Times New Roman" w:cs="Times New Roman"/>
          <w:sz w:val="18"/>
          <w:szCs w:val="18"/>
        </w:rPr>
        <w:t>s</w:t>
      </w:r>
      <w:r w:rsidR="00E331F2">
        <w:rPr>
          <w:rFonts w:ascii="Times New Roman" w:hAnsi="Times New Roman" w:cs="Times New Roman"/>
          <w:sz w:val="18"/>
          <w:szCs w:val="18"/>
        </w:rPr>
        <w:t xml:space="preserve"> </w:t>
      </w:r>
      <w:r w:rsidR="0018508F">
        <w:rPr>
          <w:rFonts w:ascii="Times New Roman" w:hAnsi="Times New Roman" w:cs="Times New Roman"/>
          <w:sz w:val="18"/>
          <w:szCs w:val="18"/>
        </w:rPr>
        <w:t xml:space="preserve">Reduced Neighbor Report element </w:t>
      </w:r>
      <w:r w:rsidR="00E331F2">
        <w:rPr>
          <w:rFonts w:ascii="Times New Roman" w:hAnsi="Times New Roman" w:cs="Times New Roman"/>
          <w:sz w:val="18"/>
          <w:szCs w:val="18"/>
        </w:rPr>
        <w:t>containing information of the other AP</w:t>
      </w:r>
      <w:r w:rsidR="004F5B51">
        <w:rPr>
          <w:rFonts w:ascii="Times New Roman" w:hAnsi="Times New Roman" w:cs="Times New Roman"/>
          <w:sz w:val="18"/>
          <w:szCs w:val="18"/>
        </w:rPr>
        <w:t>(</w:t>
      </w:r>
      <w:r w:rsidR="00E331F2">
        <w:rPr>
          <w:rFonts w:ascii="Times New Roman" w:hAnsi="Times New Roman" w:cs="Times New Roman"/>
          <w:sz w:val="18"/>
          <w:szCs w:val="18"/>
        </w:rPr>
        <w:t>s</w:t>
      </w:r>
      <w:r w:rsidR="004F5B51">
        <w:rPr>
          <w:rFonts w:ascii="Times New Roman" w:hAnsi="Times New Roman" w:cs="Times New Roman"/>
          <w:sz w:val="18"/>
          <w:szCs w:val="18"/>
        </w:rPr>
        <w:t>)</w:t>
      </w:r>
      <w:r w:rsidR="00E331F2">
        <w:rPr>
          <w:rFonts w:ascii="Times New Roman" w:hAnsi="Times New Roman" w:cs="Times New Roman"/>
          <w:sz w:val="18"/>
          <w:szCs w:val="18"/>
        </w:rPr>
        <w:t xml:space="preserve"> </w:t>
      </w:r>
      <w:r w:rsidR="004F5B51">
        <w:rPr>
          <w:rFonts w:ascii="Times New Roman" w:hAnsi="Times New Roman" w:cs="Times New Roman"/>
          <w:sz w:val="18"/>
          <w:szCs w:val="18"/>
        </w:rPr>
        <w:t>affiliated with</w:t>
      </w:r>
      <w:r w:rsidR="00E331F2">
        <w:rPr>
          <w:rFonts w:ascii="Times New Roman" w:hAnsi="Times New Roman" w:cs="Times New Roman"/>
          <w:sz w:val="18"/>
          <w:szCs w:val="18"/>
        </w:rPr>
        <w:t xml:space="preserve"> the transmitting AP’s </w:t>
      </w:r>
      <w:r w:rsidR="00247005">
        <w:rPr>
          <w:rFonts w:ascii="Times New Roman" w:hAnsi="Times New Roman" w:cs="Times New Roman"/>
          <w:sz w:val="18"/>
          <w:szCs w:val="18"/>
        </w:rPr>
        <w:t xml:space="preserve">(transmitted BSSID’s) </w:t>
      </w:r>
      <w:r w:rsidR="004F5B51">
        <w:rPr>
          <w:rFonts w:ascii="Times New Roman" w:hAnsi="Times New Roman" w:cs="Times New Roman"/>
          <w:sz w:val="18"/>
          <w:szCs w:val="18"/>
        </w:rPr>
        <w:t xml:space="preserve">AP MLD and </w:t>
      </w:r>
      <w:r w:rsidR="00031DAB">
        <w:rPr>
          <w:rFonts w:ascii="Times New Roman" w:hAnsi="Times New Roman" w:cs="Times New Roman"/>
          <w:sz w:val="18"/>
          <w:szCs w:val="18"/>
        </w:rPr>
        <w:t>the information of</w:t>
      </w:r>
      <w:r w:rsidR="00845971">
        <w:rPr>
          <w:rFonts w:ascii="Times New Roman" w:hAnsi="Times New Roman" w:cs="Times New Roman"/>
          <w:sz w:val="18"/>
          <w:szCs w:val="18"/>
        </w:rPr>
        <w:t xml:space="preserve"> other</w:t>
      </w:r>
      <w:r w:rsidR="004F5B51">
        <w:rPr>
          <w:rFonts w:ascii="Times New Roman" w:hAnsi="Times New Roman" w:cs="Times New Roman"/>
          <w:sz w:val="18"/>
          <w:szCs w:val="18"/>
        </w:rPr>
        <w:t xml:space="preserve"> AP(s) affiliated with </w:t>
      </w:r>
      <w:r w:rsidR="0033640E">
        <w:rPr>
          <w:rFonts w:ascii="Times New Roman" w:hAnsi="Times New Roman" w:cs="Times New Roman"/>
          <w:sz w:val="18"/>
          <w:szCs w:val="18"/>
        </w:rPr>
        <w:t>the AP MLD</w:t>
      </w:r>
      <w:r w:rsidR="00845971">
        <w:rPr>
          <w:rFonts w:ascii="Times New Roman" w:hAnsi="Times New Roman" w:cs="Times New Roman"/>
          <w:sz w:val="18"/>
          <w:szCs w:val="18"/>
        </w:rPr>
        <w:t>(s)</w:t>
      </w:r>
      <w:r w:rsidR="0033640E">
        <w:rPr>
          <w:rFonts w:ascii="Times New Roman" w:hAnsi="Times New Roman" w:cs="Times New Roman"/>
          <w:sz w:val="18"/>
          <w:szCs w:val="18"/>
        </w:rPr>
        <w:t xml:space="preserve"> of all the nontransmitted BSSIDs in the same multiple BSSID set.</w:t>
      </w:r>
    </w:p>
    <w:p w14:paraId="5113BCE9" w14:textId="02BB24B9"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 xml:space="preserve">A non-AP STA affiliated with a non-AP MLD that receives such a </w:t>
      </w:r>
      <w:proofErr w:type="gramStart"/>
      <w:r w:rsidR="00983BF3">
        <w:rPr>
          <w:rFonts w:ascii="Times New Roman" w:hAnsi="Times New Roman" w:cs="Times New Roman"/>
          <w:sz w:val="18"/>
          <w:szCs w:val="18"/>
        </w:rPr>
        <w:t>Multi-Link</w:t>
      </w:r>
      <w:proofErr w:type="gramEnd"/>
      <w:r w:rsidR="00983BF3">
        <w:rPr>
          <w:rFonts w:ascii="Times New Roman" w:hAnsi="Times New Roman" w:cs="Times New Roman"/>
          <w:sz w:val="18"/>
          <w:szCs w:val="18"/>
        </w:rPr>
        <w:t xml:space="preserve">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 corresponds to an AP MLD with which the AP corresponding to the nontransmitted BSSID is affiliated with based on the </w:t>
      </w:r>
      <w:r w:rsidR="00AF72BB">
        <w:rPr>
          <w:rFonts w:ascii="Times New Roman" w:hAnsi="Times New Roman" w:cs="Times New Roman"/>
          <w:sz w:val="18"/>
          <w:szCs w:val="18"/>
        </w:rPr>
        <w:t xml:space="preserve">value carried in the </w:t>
      </w:r>
      <w:r w:rsidR="00983BF3">
        <w:rPr>
          <w:rFonts w:ascii="Times New Roman" w:hAnsi="Times New Roman" w:cs="Times New Roman"/>
          <w:sz w:val="18"/>
          <w:szCs w:val="18"/>
        </w:rPr>
        <w:t>MLD ID subfield.</w:t>
      </w:r>
    </w:p>
    <w:p w14:paraId="51F1E3A1" w14:textId="77777777" w:rsidR="000E347E" w:rsidRDefault="000E347E"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84" w:author="Abhishek Patil" w:date="2022-07-25T16:16:00Z">
        <w:r w:rsidDel="008F10EB">
          <w:rPr>
            <w:b/>
            <w:bCs/>
            <w:sz w:val="20"/>
            <w:szCs w:val="20"/>
          </w:rPr>
          <w:delText>Per-STA Profile s</w:delText>
        </w:r>
      </w:del>
      <w:ins w:id="285" w:author="Abhishek Patil" w:date="2022-07-25T16:16:00Z">
        <w:r w:rsidR="008F10EB">
          <w:rPr>
            <w:b/>
            <w:bCs/>
            <w:sz w:val="20"/>
            <w:szCs w:val="20"/>
          </w:rPr>
          <w:t>S</w:t>
        </w:r>
      </w:ins>
      <w:r>
        <w:rPr>
          <w:b/>
          <w:bCs/>
          <w:sz w:val="20"/>
          <w:szCs w:val="20"/>
        </w:rPr>
        <w:t>ubelement fragmentation</w:t>
      </w:r>
      <w:ins w:id="286"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w:t>
        </w:r>
        <w:proofErr w:type="gramStart"/>
        <w:r w:rsidR="00B661B0">
          <w:rPr>
            <w:b/>
            <w:bCs/>
            <w:sz w:val="20"/>
            <w:szCs w:val="20"/>
          </w:rPr>
          <w:t>element</w:t>
        </w:r>
      </w:ins>
      <w:r w:rsidR="00551E50">
        <w:rPr>
          <w:rFonts w:ascii="Times New Roman" w:hAnsi="Times New Roman" w:cs="Times New Roman"/>
          <w:sz w:val="16"/>
          <w:szCs w:val="16"/>
          <w:highlight w:val="yellow"/>
        </w:rPr>
        <w:t>[</w:t>
      </w:r>
      <w:proofErr w:type="gramEnd"/>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87" w:name="_Hlk109665312"/>
      <w:r w:rsidRPr="00EC44AC">
        <w:rPr>
          <w:b/>
          <w:i/>
          <w:iCs/>
          <w:highlight w:val="yellow"/>
        </w:rPr>
        <w:t xml:space="preserve">TGbe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87"/>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12375]</w:t>
      </w:r>
      <w:r w:rsidR="00C77C69">
        <w:rPr>
          <w:rFonts w:ascii="Times New Roman" w:hAnsi="Times New Roman" w:cs="Times New Roman"/>
          <w:sz w:val="20"/>
          <w:szCs w:val="20"/>
        </w:rPr>
        <w:t>This</w:t>
      </w:r>
      <w:proofErr w:type="gramEnd"/>
      <w:r w:rsidR="00C77C69">
        <w:rPr>
          <w:rFonts w:ascii="Times New Roman" w:hAnsi="Times New Roman" w:cs="Times New Roman"/>
          <w:sz w:val="20"/>
          <w:szCs w:val="20"/>
        </w:rPr>
        <w:t xml:space="preserve">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the contents of a subelement</w:t>
      </w:r>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subelements,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subelement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subelement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subelement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subelement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 xml:space="preserve">Optional subelement IDs for Link Info field of the </w:t>
      </w:r>
      <w:proofErr w:type="gramStart"/>
      <w:r w:rsidR="00C3357D" w:rsidRPr="00C3357D">
        <w:rPr>
          <w:rFonts w:ascii="Times New Roman" w:hAnsi="Times New Roman" w:cs="Times New Roman"/>
          <w:sz w:val="20"/>
          <w:szCs w:val="20"/>
        </w:rPr>
        <w:t>Multi-Link</w:t>
      </w:r>
      <w:proofErr w:type="gramEnd"/>
      <w:r w:rsidR="00C3357D" w:rsidRPr="00C3357D">
        <w:rPr>
          <w:rFonts w:ascii="Times New Roman" w:hAnsi="Times New Roman" w:cs="Times New Roman"/>
          <w:sz w:val="20"/>
          <w:szCs w:val="20"/>
        </w:rPr>
        <w:t xml:space="preserve">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12375]</w:t>
      </w:r>
      <w:r w:rsidR="004F3135">
        <w:rPr>
          <w:rFonts w:ascii="Times New Roman" w:hAnsi="Times New Roman" w:cs="Times New Roman"/>
          <w:sz w:val="18"/>
          <w:szCs w:val="18"/>
        </w:rPr>
        <w:t>NOTE</w:t>
      </w:r>
      <w:proofErr w:type="gramEnd"/>
      <w:r w:rsidR="004F3135">
        <w:rPr>
          <w:rFonts w:ascii="Times New Roman" w:hAnsi="Times New Roman" w:cs="Times New Roman"/>
          <w:sz w:val="18"/>
          <w:szCs w:val="18"/>
        </w:rPr>
        <w:t xml:space="preserve"> – When the length of the subelement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r w:rsidR="003964B4">
        <w:rPr>
          <w:rFonts w:ascii="Times New Roman" w:hAnsi="Times New Roman" w:cs="Times New Roman"/>
          <w:sz w:val="18"/>
          <w:szCs w:val="18"/>
        </w:rPr>
        <w:t>subelement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r w:rsidR="00ED616E">
        <w:rPr>
          <w:rFonts w:ascii="Times New Roman" w:hAnsi="Times New Roman" w:cs="Times New Roman"/>
          <w:sz w:val="18"/>
          <w:szCs w:val="18"/>
        </w:rPr>
        <w:t xml:space="preserve">subelement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6723B451"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r w:rsidR="001540CB">
        <w:rPr>
          <w:bCs/>
          <w:highlight w:val="yellow"/>
        </w:rPr>
        <w:t xml:space="preserve"> </w:t>
      </w:r>
      <w:r w:rsidR="001540CB" w:rsidRPr="001540CB">
        <w:rPr>
          <w:bCs/>
          <w:highlight w:val="yellow"/>
        </w:rPr>
        <w:t>[</w:t>
      </w:r>
      <w:r w:rsidR="001540CB" w:rsidRPr="001540CB">
        <w:rPr>
          <w:bCs/>
          <w:highlight w:val="yellow"/>
        </w:rPr>
        <w:t>13259</w:t>
      </w:r>
      <w:r w:rsidR="001540CB" w:rsidRPr="001540CB">
        <w:rPr>
          <w:bCs/>
          <w:highlight w:val="yellow"/>
        </w:rPr>
        <w:t>]</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 xml:space="preserve">35.3.3.4 Processing of Per-STA Profile subelement of </w:t>
      </w:r>
      <w:proofErr w:type="gramStart"/>
      <w:r>
        <w:rPr>
          <w:b/>
          <w:bCs/>
          <w:sz w:val="20"/>
          <w:szCs w:val="20"/>
        </w:rPr>
        <w:t>Multi-Link</w:t>
      </w:r>
      <w:proofErr w:type="gramEnd"/>
      <w:r>
        <w:rPr>
          <w:b/>
          <w:bCs/>
          <w:sz w:val="20"/>
          <w:szCs w:val="20"/>
        </w:rPr>
        <w:t xml:space="preserve"> element</w:t>
      </w:r>
    </w:p>
    <w:p w14:paraId="4730CFAE" w14:textId="4AD52471" w:rsidR="00B753B0" w:rsidRDefault="00B753B0" w:rsidP="00B753B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88" w:author="Abhishek Patil" w:date="2022-07-26T14:59:00Z">
        <w:r w:rsidR="00D5339F">
          <w:rPr>
            <w:rFonts w:ascii="Times New Roman" w:hAnsi="Times New Roman" w:cs="Times New Roman"/>
            <w:sz w:val="20"/>
            <w:szCs w:val="20"/>
          </w:rPr>
          <w:t>, from</w:t>
        </w:r>
      </w:ins>
      <w:ins w:id="289"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90"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91"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t xml:space="preserve">An AP (AP 1) affiliated with an AP MLD shall follow the procedures (if any) that are applicable to a field carried (directly or within an element) in a (Re)Association Request frame received on another link, from a non-AP STA (STA 2), as if it </w:t>
      </w:r>
      <w:ins w:id="292"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93" w:author="Abhishek Patil" w:date="2022-07-26T15:04:00Z">
        <w:r w:rsidRPr="00710E5A" w:rsidDel="00410BE6">
          <w:rPr>
            <w:rFonts w:ascii="Times New Roman" w:hAnsi="Times New Roman" w:cs="Times New Roman"/>
            <w:sz w:val="20"/>
            <w:szCs w:val="20"/>
          </w:rPr>
          <w:delText>2</w:delText>
        </w:r>
      </w:del>
      <w:ins w:id="294"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headerReference w:type="first" r:id="rId18"/>
      <w:footerReference w:type="firs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B7E7" w14:textId="77777777" w:rsidR="00545A5C" w:rsidRDefault="00545A5C">
      <w:pPr>
        <w:spacing w:after="0" w:line="240" w:lineRule="auto"/>
      </w:pPr>
      <w:r>
        <w:separator/>
      </w:r>
    </w:p>
  </w:endnote>
  <w:endnote w:type="continuationSeparator" w:id="0">
    <w:p w14:paraId="387488B8" w14:textId="77777777" w:rsidR="00545A5C" w:rsidRDefault="00545A5C">
      <w:pPr>
        <w:spacing w:after="0" w:line="240" w:lineRule="auto"/>
      </w:pPr>
      <w:r>
        <w:continuationSeparator/>
      </w:r>
    </w:p>
  </w:endnote>
  <w:endnote w:type="continuationNotice" w:id="1">
    <w:p w14:paraId="49C2B1E8" w14:textId="77777777" w:rsidR="00545A5C" w:rsidRDefault="00545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8B81" w14:textId="77777777" w:rsidR="009E25F9" w:rsidRDefault="009E2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B2D7" w14:textId="77777777" w:rsidR="00545A5C" w:rsidRDefault="00545A5C">
      <w:pPr>
        <w:spacing w:after="0" w:line="240" w:lineRule="auto"/>
      </w:pPr>
      <w:r>
        <w:separator/>
      </w:r>
    </w:p>
  </w:footnote>
  <w:footnote w:type="continuationSeparator" w:id="0">
    <w:p w14:paraId="20EF8F74" w14:textId="77777777" w:rsidR="00545A5C" w:rsidRDefault="00545A5C">
      <w:pPr>
        <w:spacing w:after="0" w:line="240" w:lineRule="auto"/>
      </w:pPr>
      <w:r>
        <w:continuationSeparator/>
      </w:r>
    </w:p>
  </w:footnote>
  <w:footnote w:type="continuationNotice" w:id="1">
    <w:p w14:paraId="55EBA64B" w14:textId="77777777" w:rsidR="00545A5C" w:rsidRDefault="00545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4F291C9"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9E25F9">
      <w:rPr>
        <w:rFonts w:ascii="Times New Roman" w:eastAsia="Malgun Gothic" w:hAnsi="Times New Roman" w:cs="Times New Roman"/>
        <w:b/>
        <w:sz w:val="28"/>
        <w:szCs w:val="20"/>
        <w:lang w:val="en-GB"/>
      </w:rPr>
      <w:t>7</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9D2365C"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9E25F9">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7CB9" w14:textId="77777777" w:rsidR="009E25F9" w:rsidRDefault="009E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3"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F41D8E"/>
    <w:multiLevelType w:val="hybridMultilevel"/>
    <w:tmpl w:val="6018F5A8"/>
    <w:lvl w:ilvl="0" w:tplc="7750B6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6689840">
    <w:abstractNumId w:val="1"/>
  </w:num>
  <w:num w:numId="2" w16cid:durableId="218636364">
    <w:abstractNumId w:val="2"/>
  </w:num>
  <w:num w:numId="3" w16cid:durableId="1103920841">
    <w:abstractNumId w:val="0"/>
  </w:num>
  <w:num w:numId="4" w16cid:durableId="821432841">
    <w:abstractNumId w:val="3"/>
  </w:num>
  <w:num w:numId="5" w16cid:durableId="561061804">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DC4"/>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0EA9"/>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448"/>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74D"/>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8A9"/>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2D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FB"/>
    <w:rsid w:val="001514B9"/>
    <w:rsid w:val="00151764"/>
    <w:rsid w:val="00151837"/>
    <w:rsid w:val="00151AC4"/>
    <w:rsid w:val="00151AF9"/>
    <w:rsid w:val="00151BEA"/>
    <w:rsid w:val="0015207A"/>
    <w:rsid w:val="00152185"/>
    <w:rsid w:val="001525D4"/>
    <w:rsid w:val="00152807"/>
    <w:rsid w:val="00152961"/>
    <w:rsid w:val="00153648"/>
    <w:rsid w:val="00153658"/>
    <w:rsid w:val="00153775"/>
    <w:rsid w:val="001538A6"/>
    <w:rsid w:val="00153A09"/>
    <w:rsid w:val="00153F7B"/>
    <w:rsid w:val="001540CB"/>
    <w:rsid w:val="001541B2"/>
    <w:rsid w:val="001542C4"/>
    <w:rsid w:val="0015443E"/>
    <w:rsid w:val="001547C8"/>
    <w:rsid w:val="0015498F"/>
    <w:rsid w:val="00154A6D"/>
    <w:rsid w:val="00154AD1"/>
    <w:rsid w:val="00154BAC"/>
    <w:rsid w:val="001557DD"/>
    <w:rsid w:val="00155B05"/>
    <w:rsid w:val="00155D27"/>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5E4"/>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B3F"/>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0F8C"/>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865"/>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736"/>
    <w:rsid w:val="00222B50"/>
    <w:rsid w:val="00222D17"/>
    <w:rsid w:val="00222D1B"/>
    <w:rsid w:val="00222DA3"/>
    <w:rsid w:val="00222EB6"/>
    <w:rsid w:val="00223288"/>
    <w:rsid w:val="00223787"/>
    <w:rsid w:val="002238C7"/>
    <w:rsid w:val="00223954"/>
    <w:rsid w:val="00223AEC"/>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20C7"/>
    <w:rsid w:val="00302271"/>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1B9"/>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7D3"/>
    <w:rsid w:val="0032280B"/>
    <w:rsid w:val="00322D66"/>
    <w:rsid w:val="00322DDA"/>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AC1"/>
    <w:rsid w:val="00340B14"/>
    <w:rsid w:val="00340D6B"/>
    <w:rsid w:val="00340FD0"/>
    <w:rsid w:val="003410C8"/>
    <w:rsid w:val="0034127A"/>
    <w:rsid w:val="0034147C"/>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62B"/>
    <w:rsid w:val="00363BF9"/>
    <w:rsid w:val="00363CC3"/>
    <w:rsid w:val="003640BA"/>
    <w:rsid w:val="003644D9"/>
    <w:rsid w:val="00364515"/>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02F"/>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58A"/>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89"/>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82"/>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2F76"/>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74D"/>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9F"/>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1BE"/>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FE0"/>
    <w:rsid w:val="005152B6"/>
    <w:rsid w:val="005152FC"/>
    <w:rsid w:val="00515650"/>
    <w:rsid w:val="005157F5"/>
    <w:rsid w:val="00515E3A"/>
    <w:rsid w:val="00515F5C"/>
    <w:rsid w:val="00516500"/>
    <w:rsid w:val="005165BF"/>
    <w:rsid w:val="00516851"/>
    <w:rsid w:val="00516A2C"/>
    <w:rsid w:val="00516ABA"/>
    <w:rsid w:val="00516E88"/>
    <w:rsid w:val="005172AA"/>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DD8"/>
    <w:rsid w:val="00535E9F"/>
    <w:rsid w:val="00535EDB"/>
    <w:rsid w:val="00536007"/>
    <w:rsid w:val="00536683"/>
    <w:rsid w:val="005372C5"/>
    <w:rsid w:val="005377A1"/>
    <w:rsid w:val="00537F1B"/>
    <w:rsid w:val="00537FFC"/>
    <w:rsid w:val="00540011"/>
    <w:rsid w:val="00540096"/>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5C"/>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3"/>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87"/>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B5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E1B"/>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92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CBD"/>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91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11E"/>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8FA"/>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620"/>
    <w:rsid w:val="00737B01"/>
    <w:rsid w:val="00737BD5"/>
    <w:rsid w:val="0074028E"/>
    <w:rsid w:val="00740396"/>
    <w:rsid w:val="007404E9"/>
    <w:rsid w:val="007406B0"/>
    <w:rsid w:val="007406CE"/>
    <w:rsid w:val="007408FD"/>
    <w:rsid w:val="00740943"/>
    <w:rsid w:val="00740B3E"/>
    <w:rsid w:val="00740E4B"/>
    <w:rsid w:val="0074145E"/>
    <w:rsid w:val="00741AEA"/>
    <w:rsid w:val="00741B17"/>
    <w:rsid w:val="00741B74"/>
    <w:rsid w:val="00741B8B"/>
    <w:rsid w:val="00741C8C"/>
    <w:rsid w:val="00741F5F"/>
    <w:rsid w:val="0074206D"/>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C2F"/>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C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562"/>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C18"/>
    <w:rsid w:val="00911D4B"/>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A35"/>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4B89"/>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5F"/>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840"/>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C05"/>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6B3"/>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9B0"/>
    <w:rsid w:val="009E1EF1"/>
    <w:rsid w:val="009E2473"/>
    <w:rsid w:val="009E24DA"/>
    <w:rsid w:val="009E25F9"/>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CB8"/>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C27"/>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1C1A"/>
    <w:rsid w:val="00A3250E"/>
    <w:rsid w:val="00A3261B"/>
    <w:rsid w:val="00A3271C"/>
    <w:rsid w:val="00A32D7A"/>
    <w:rsid w:val="00A32FAF"/>
    <w:rsid w:val="00A33572"/>
    <w:rsid w:val="00A3370A"/>
    <w:rsid w:val="00A339D3"/>
    <w:rsid w:val="00A33AB5"/>
    <w:rsid w:val="00A33B5A"/>
    <w:rsid w:val="00A33FF2"/>
    <w:rsid w:val="00A34F6F"/>
    <w:rsid w:val="00A3514E"/>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A0B"/>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3D4"/>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BC4"/>
    <w:rsid w:val="00B81C94"/>
    <w:rsid w:val="00B81CF9"/>
    <w:rsid w:val="00B821CC"/>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AB3"/>
    <w:rsid w:val="00BA7B13"/>
    <w:rsid w:val="00BB000B"/>
    <w:rsid w:val="00BB019B"/>
    <w:rsid w:val="00BB0340"/>
    <w:rsid w:val="00BB0382"/>
    <w:rsid w:val="00BB066F"/>
    <w:rsid w:val="00BB077E"/>
    <w:rsid w:val="00BB080E"/>
    <w:rsid w:val="00BB0822"/>
    <w:rsid w:val="00BB08CA"/>
    <w:rsid w:val="00BB08EB"/>
    <w:rsid w:val="00BB0AFD"/>
    <w:rsid w:val="00BB12C2"/>
    <w:rsid w:val="00BB13C0"/>
    <w:rsid w:val="00BB16FD"/>
    <w:rsid w:val="00BB1874"/>
    <w:rsid w:val="00BB18AE"/>
    <w:rsid w:val="00BB1A09"/>
    <w:rsid w:val="00BB1A40"/>
    <w:rsid w:val="00BB1DED"/>
    <w:rsid w:val="00BB1E64"/>
    <w:rsid w:val="00BB2036"/>
    <w:rsid w:val="00BB20C7"/>
    <w:rsid w:val="00BB2143"/>
    <w:rsid w:val="00BB2172"/>
    <w:rsid w:val="00BB255F"/>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326"/>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964"/>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467"/>
    <w:rsid w:val="00C27573"/>
    <w:rsid w:val="00C27D40"/>
    <w:rsid w:val="00C301E9"/>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6E91"/>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76F"/>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7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3EC2"/>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0D"/>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45"/>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8A"/>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735"/>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0CF"/>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795"/>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5C2"/>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5BF"/>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C68"/>
    <w:rsid w:val="00F64F20"/>
    <w:rsid w:val="00F65AB5"/>
    <w:rsid w:val="00F65B44"/>
    <w:rsid w:val="00F65EE6"/>
    <w:rsid w:val="00F66088"/>
    <w:rsid w:val="00F6626C"/>
    <w:rsid w:val="00F66415"/>
    <w:rsid w:val="00F66460"/>
    <w:rsid w:val="00F6653F"/>
    <w:rsid w:val="00F667C6"/>
    <w:rsid w:val="00F66B25"/>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5C5C"/>
    <w:rsid w:val="00F761FF"/>
    <w:rsid w:val="00F76268"/>
    <w:rsid w:val="00F764CA"/>
    <w:rsid w:val="00F76535"/>
    <w:rsid w:val="00F766C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275"/>
    <w:rsid w:val="00F95834"/>
    <w:rsid w:val="00F958D7"/>
    <w:rsid w:val="00F95AF8"/>
    <w:rsid w:val="00F95CD5"/>
    <w:rsid w:val="00F95CFE"/>
    <w:rsid w:val="00F95D95"/>
    <w:rsid w:val="00F95E8C"/>
    <w:rsid w:val="00F9605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5607"/>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36C"/>
    <w:rsid w:val="00FE3576"/>
    <w:rsid w:val="00FE3AF5"/>
    <w:rsid w:val="00FE3B73"/>
    <w:rsid w:val="00FE3F3A"/>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0536784">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698961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13741</TotalTime>
  <Pages>15</Pages>
  <Words>7973</Words>
  <Characters>45465</Characters>
  <Application>Microsoft Office Word</Application>
  <DocSecurity>0</DocSecurity>
  <Lines>378</Lines>
  <Paragraphs>106</Paragraphs>
  <ScaleCrop>false</ScaleCrop>
  <Company/>
  <LinksUpToDate>false</LinksUpToDate>
  <CharactersWithSpaces>53332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2068</cp:revision>
  <dcterms:created xsi:type="dcterms:W3CDTF">2021-07-15T18:32:00Z</dcterms:created>
  <dcterms:modified xsi:type="dcterms:W3CDTF">2022-08-15T23:42:00Z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