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FF2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79F95D" w14:textId="77777777">
        <w:trPr>
          <w:trHeight w:val="485"/>
          <w:jc w:val="center"/>
        </w:trPr>
        <w:tc>
          <w:tcPr>
            <w:tcW w:w="9576" w:type="dxa"/>
            <w:gridSpan w:val="5"/>
            <w:vAlign w:val="center"/>
          </w:tcPr>
          <w:p w14:paraId="56E49020" w14:textId="5BE8D34A" w:rsidR="00CA09B2" w:rsidRDefault="0071290A" w:rsidP="00F15236">
            <w:pPr>
              <w:pStyle w:val="T2"/>
              <w:ind w:left="0"/>
            </w:pPr>
            <w:r w:rsidRPr="0071290A">
              <w:t>Telecon Minutes for REVme 2022 July Plenary</w:t>
            </w:r>
          </w:p>
        </w:tc>
      </w:tr>
      <w:tr w:rsidR="00CA09B2" w14:paraId="3DE5A49F" w14:textId="77777777">
        <w:trPr>
          <w:trHeight w:val="359"/>
          <w:jc w:val="center"/>
        </w:trPr>
        <w:tc>
          <w:tcPr>
            <w:tcW w:w="9576" w:type="dxa"/>
            <w:gridSpan w:val="5"/>
            <w:vAlign w:val="center"/>
          </w:tcPr>
          <w:p w14:paraId="7760212D" w14:textId="68073D96" w:rsidR="00CA09B2" w:rsidRDefault="00CA09B2">
            <w:pPr>
              <w:pStyle w:val="T2"/>
              <w:ind w:left="0"/>
              <w:rPr>
                <w:sz w:val="20"/>
              </w:rPr>
            </w:pPr>
            <w:r>
              <w:rPr>
                <w:sz w:val="20"/>
              </w:rPr>
              <w:t>Date:</w:t>
            </w:r>
            <w:r>
              <w:rPr>
                <w:b w:val="0"/>
                <w:sz w:val="20"/>
              </w:rPr>
              <w:t xml:space="preserve">  </w:t>
            </w:r>
            <w:r w:rsidR="00F15236">
              <w:rPr>
                <w:b w:val="0"/>
                <w:sz w:val="20"/>
              </w:rPr>
              <w:t>2022-07-</w:t>
            </w:r>
            <w:r w:rsidR="00A40B3D">
              <w:rPr>
                <w:b w:val="0"/>
                <w:sz w:val="20"/>
              </w:rPr>
              <w:t>25</w:t>
            </w:r>
          </w:p>
        </w:tc>
      </w:tr>
      <w:tr w:rsidR="00CA09B2" w14:paraId="69B734E8" w14:textId="77777777">
        <w:trPr>
          <w:cantSplit/>
          <w:jc w:val="center"/>
        </w:trPr>
        <w:tc>
          <w:tcPr>
            <w:tcW w:w="9576" w:type="dxa"/>
            <w:gridSpan w:val="5"/>
            <w:vAlign w:val="center"/>
          </w:tcPr>
          <w:p w14:paraId="2DE9498B" w14:textId="77777777" w:rsidR="00CA09B2" w:rsidRDefault="00CA09B2">
            <w:pPr>
              <w:pStyle w:val="T2"/>
              <w:spacing w:after="0"/>
              <w:ind w:left="0" w:right="0"/>
              <w:jc w:val="left"/>
              <w:rPr>
                <w:sz w:val="20"/>
              </w:rPr>
            </w:pPr>
            <w:r>
              <w:rPr>
                <w:sz w:val="20"/>
              </w:rPr>
              <w:t>Author(s):</w:t>
            </w:r>
          </w:p>
        </w:tc>
      </w:tr>
      <w:tr w:rsidR="00CA09B2" w14:paraId="24CEAEE4" w14:textId="77777777">
        <w:trPr>
          <w:jc w:val="center"/>
        </w:trPr>
        <w:tc>
          <w:tcPr>
            <w:tcW w:w="1336" w:type="dxa"/>
            <w:vAlign w:val="center"/>
          </w:tcPr>
          <w:p w14:paraId="34759933" w14:textId="77777777" w:rsidR="00CA09B2" w:rsidRDefault="00CA09B2">
            <w:pPr>
              <w:pStyle w:val="T2"/>
              <w:spacing w:after="0"/>
              <w:ind w:left="0" w:right="0"/>
              <w:jc w:val="left"/>
              <w:rPr>
                <w:sz w:val="20"/>
              </w:rPr>
            </w:pPr>
            <w:r>
              <w:rPr>
                <w:sz w:val="20"/>
              </w:rPr>
              <w:t>Name</w:t>
            </w:r>
          </w:p>
        </w:tc>
        <w:tc>
          <w:tcPr>
            <w:tcW w:w="2064" w:type="dxa"/>
            <w:vAlign w:val="center"/>
          </w:tcPr>
          <w:p w14:paraId="1E83091B" w14:textId="77777777" w:rsidR="00CA09B2" w:rsidRDefault="0062440B">
            <w:pPr>
              <w:pStyle w:val="T2"/>
              <w:spacing w:after="0"/>
              <w:ind w:left="0" w:right="0"/>
              <w:jc w:val="left"/>
              <w:rPr>
                <w:sz w:val="20"/>
              </w:rPr>
            </w:pPr>
            <w:r>
              <w:rPr>
                <w:sz w:val="20"/>
              </w:rPr>
              <w:t>Affiliation</w:t>
            </w:r>
          </w:p>
        </w:tc>
        <w:tc>
          <w:tcPr>
            <w:tcW w:w="2814" w:type="dxa"/>
            <w:vAlign w:val="center"/>
          </w:tcPr>
          <w:p w14:paraId="2401008A" w14:textId="77777777" w:rsidR="00CA09B2" w:rsidRDefault="00CA09B2">
            <w:pPr>
              <w:pStyle w:val="T2"/>
              <w:spacing w:after="0"/>
              <w:ind w:left="0" w:right="0"/>
              <w:jc w:val="left"/>
              <w:rPr>
                <w:sz w:val="20"/>
              </w:rPr>
            </w:pPr>
            <w:r>
              <w:rPr>
                <w:sz w:val="20"/>
              </w:rPr>
              <w:t>Address</w:t>
            </w:r>
          </w:p>
        </w:tc>
        <w:tc>
          <w:tcPr>
            <w:tcW w:w="1715" w:type="dxa"/>
            <w:vAlign w:val="center"/>
          </w:tcPr>
          <w:p w14:paraId="557E7CA8" w14:textId="77777777" w:rsidR="00CA09B2" w:rsidRDefault="00CA09B2">
            <w:pPr>
              <w:pStyle w:val="T2"/>
              <w:spacing w:after="0"/>
              <w:ind w:left="0" w:right="0"/>
              <w:jc w:val="left"/>
              <w:rPr>
                <w:sz w:val="20"/>
              </w:rPr>
            </w:pPr>
            <w:r>
              <w:rPr>
                <w:sz w:val="20"/>
              </w:rPr>
              <w:t>Phone</w:t>
            </w:r>
          </w:p>
        </w:tc>
        <w:tc>
          <w:tcPr>
            <w:tcW w:w="1647" w:type="dxa"/>
            <w:vAlign w:val="center"/>
          </w:tcPr>
          <w:p w14:paraId="708120A8" w14:textId="77777777" w:rsidR="00CA09B2" w:rsidRDefault="00CA09B2">
            <w:pPr>
              <w:pStyle w:val="T2"/>
              <w:spacing w:after="0"/>
              <w:ind w:left="0" w:right="0"/>
              <w:jc w:val="left"/>
              <w:rPr>
                <w:sz w:val="20"/>
              </w:rPr>
            </w:pPr>
            <w:r>
              <w:rPr>
                <w:sz w:val="20"/>
              </w:rPr>
              <w:t>email</w:t>
            </w:r>
          </w:p>
        </w:tc>
      </w:tr>
      <w:tr w:rsidR="00CA09B2" w14:paraId="13EA5A5E" w14:textId="77777777">
        <w:trPr>
          <w:jc w:val="center"/>
        </w:trPr>
        <w:tc>
          <w:tcPr>
            <w:tcW w:w="1336" w:type="dxa"/>
            <w:vAlign w:val="center"/>
          </w:tcPr>
          <w:p w14:paraId="28181CFF" w14:textId="01322B11" w:rsidR="00CA09B2" w:rsidRDefault="00F15236">
            <w:pPr>
              <w:pStyle w:val="T2"/>
              <w:spacing w:after="0"/>
              <w:ind w:left="0" w:right="0"/>
              <w:rPr>
                <w:b w:val="0"/>
                <w:sz w:val="20"/>
              </w:rPr>
            </w:pPr>
            <w:r>
              <w:rPr>
                <w:b w:val="0"/>
                <w:sz w:val="20"/>
              </w:rPr>
              <w:t>Jon Rosdahl</w:t>
            </w:r>
          </w:p>
        </w:tc>
        <w:tc>
          <w:tcPr>
            <w:tcW w:w="2064" w:type="dxa"/>
            <w:vAlign w:val="center"/>
          </w:tcPr>
          <w:p w14:paraId="401D3702" w14:textId="2F47383A" w:rsidR="00CA09B2" w:rsidRDefault="00F15236">
            <w:pPr>
              <w:pStyle w:val="T2"/>
              <w:spacing w:after="0"/>
              <w:ind w:left="0" w:right="0"/>
              <w:rPr>
                <w:b w:val="0"/>
                <w:sz w:val="20"/>
              </w:rPr>
            </w:pPr>
            <w:r>
              <w:rPr>
                <w:b w:val="0"/>
                <w:sz w:val="20"/>
              </w:rPr>
              <w:t>Qualcomm Technologies, Inc.</w:t>
            </w:r>
          </w:p>
        </w:tc>
        <w:tc>
          <w:tcPr>
            <w:tcW w:w="2814" w:type="dxa"/>
            <w:vAlign w:val="center"/>
          </w:tcPr>
          <w:p w14:paraId="41898532" w14:textId="77777777" w:rsidR="00CA09B2" w:rsidRDefault="00F15236">
            <w:pPr>
              <w:pStyle w:val="T2"/>
              <w:spacing w:after="0"/>
              <w:ind w:left="0" w:right="0"/>
              <w:rPr>
                <w:b w:val="0"/>
                <w:sz w:val="20"/>
              </w:rPr>
            </w:pPr>
            <w:r>
              <w:rPr>
                <w:b w:val="0"/>
                <w:sz w:val="20"/>
              </w:rPr>
              <w:t>10871 N 5750 W</w:t>
            </w:r>
          </w:p>
          <w:p w14:paraId="3BD40F6F" w14:textId="2DD33DD6" w:rsidR="00F15236" w:rsidRDefault="00F15236">
            <w:pPr>
              <w:pStyle w:val="T2"/>
              <w:spacing w:after="0"/>
              <w:ind w:left="0" w:right="0"/>
              <w:rPr>
                <w:b w:val="0"/>
                <w:sz w:val="20"/>
              </w:rPr>
            </w:pPr>
            <w:r>
              <w:rPr>
                <w:b w:val="0"/>
                <w:sz w:val="20"/>
              </w:rPr>
              <w:t>Highland, UT 84003</w:t>
            </w:r>
          </w:p>
        </w:tc>
        <w:tc>
          <w:tcPr>
            <w:tcW w:w="1715" w:type="dxa"/>
            <w:vAlign w:val="center"/>
          </w:tcPr>
          <w:p w14:paraId="5160E8A5" w14:textId="7A6580FC" w:rsidR="00CA09B2" w:rsidRDefault="00F15236">
            <w:pPr>
              <w:pStyle w:val="T2"/>
              <w:spacing w:after="0"/>
              <w:ind w:left="0" w:right="0"/>
              <w:rPr>
                <w:b w:val="0"/>
                <w:sz w:val="20"/>
              </w:rPr>
            </w:pPr>
            <w:r>
              <w:rPr>
                <w:b w:val="0"/>
                <w:sz w:val="20"/>
              </w:rPr>
              <w:t>+801</w:t>
            </w:r>
            <w:r w:rsidR="00804E85">
              <w:rPr>
                <w:b w:val="0"/>
                <w:sz w:val="20"/>
              </w:rPr>
              <w:t xml:space="preserve"> 492 4023</w:t>
            </w:r>
          </w:p>
        </w:tc>
        <w:tc>
          <w:tcPr>
            <w:tcW w:w="1647" w:type="dxa"/>
            <w:vAlign w:val="center"/>
          </w:tcPr>
          <w:p w14:paraId="0DC9DB2F" w14:textId="70EC48BF" w:rsidR="00CA09B2" w:rsidRDefault="0056788D">
            <w:pPr>
              <w:pStyle w:val="T2"/>
              <w:spacing w:after="0"/>
              <w:ind w:left="0" w:right="0"/>
              <w:rPr>
                <w:b w:val="0"/>
                <w:sz w:val="16"/>
              </w:rPr>
            </w:pPr>
            <w:proofErr w:type="spellStart"/>
            <w:r>
              <w:rPr>
                <w:b w:val="0"/>
                <w:sz w:val="16"/>
              </w:rPr>
              <w:t>jrosdahl</w:t>
            </w:r>
            <w:proofErr w:type="spellEnd"/>
            <w:r w:rsidR="00804E85">
              <w:rPr>
                <w:b w:val="0"/>
                <w:sz w:val="16"/>
              </w:rPr>
              <w:t xml:space="preserve"> </w:t>
            </w:r>
            <w:r>
              <w:rPr>
                <w:b w:val="0"/>
                <w:sz w:val="16"/>
              </w:rPr>
              <w:t xml:space="preserve">@ </w:t>
            </w:r>
            <w:proofErr w:type="spellStart"/>
            <w:r>
              <w:rPr>
                <w:b w:val="0"/>
                <w:sz w:val="16"/>
              </w:rPr>
              <w:t>ieee</w:t>
            </w:r>
            <w:proofErr w:type="spellEnd"/>
            <w:r>
              <w:rPr>
                <w:b w:val="0"/>
                <w:sz w:val="16"/>
              </w:rPr>
              <w:t xml:space="preserve"> .org</w:t>
            </w:r>
          </w:p>
        </w:tc>
      </w:tr>
      <w:tr w:rsidR="00CA09B2" w14:paraId="59D490E4" w14:textId="77777777">
        <w:trPr>
          <w:jc w:val="center"/>
        </w:trPr>
        <w:tc>
          <w:tcPr>
            <w:tcW w:w="1336" w:type="dxa"/>
            <w:vAlign w:val="center"/>
          </w:tcPr>
          <w:p w14:paraId="209975C8" w14:textId="77777777" w:rsidR="00CA09B2" w:rsidRDefault="00CA09B2">
            <w:pPr>
              <w:pStyle w:val="T2"/>
              <w:spacing w:after="0"/>
              <w:ind w:left="0" w:right="0"/>
              <w:rPr>
                <w:b w:val="0"/>
                <w:sz w:val="20"/>
              </w:rPr>
            </w:pPr>
          </w:p>
        </w:tc>
        <w:tc>
          <w:tcPr>
            <w:tcW w:w="2064" w:type="dxa"/>
            <w:vAlign w:val="center"/>
          </w:tcPr>
          <w:p w14:paraId="3A4844E3" w14:textId="77777777" w:rsidR="00CA09B2" w:rsidRDefault="00CA09B2">
            <w:pPr>
              <w:pStyle w:val="T2"/>
              <w:spacing w:after="0"/>
              <w:ind w:left="0" w:right="0"/>
              <w:rPr>
                <w:b w:val="0"/>
                <w:sz w:val="20"/>
              </w:rPr>
            </w:pPr>
          </w:p>
        </w:tc>
        <w:tc>
          <w:tcPr>
            <w:tcW w:w="2814" w:type="dxa"/>
            <w:vAlign w:val="center"/>
          </w:tcPr>
          <w:p w14:paraId="01877A08" w14:textId="77777777" w:rsidR="00CA09B2" w:rsidRDefault="00CA09B2">
            <w:pPr>
              <w:pStyle w:val="T2"/>
              <w:spacing w:after="0"/>
              <w:ind w:left="0" w:right="0"/>
              <w:rPr>
                <w:b w:val="0"/>
                <w:sz w:val="20"/>
              </w:rPr>
            </w:pPr>
          </w:p>
        </w:tc>
        <w:tc>
          <w:tcPr>
            <w:tcW w:w="1715" w:type="dxa"/>
            <w:vAlign w:val="center"/>
          </w:tcPr>
          <w:p w14:paraId="456135E9" w14:textId="77777777" w:rsidR="00CA09B2" w:rsidRDefault="00CA09B2">
            <w:pPr>
              <w:pStyle w:val="T2"/>
              <w:spacing w:after="0"/>
              <w:ind w:left="0" w:right="0"/>
              <w:rPr>
                <w:b w:val="0"/>
                <w:sz w:val="20"/>
              </w:rPr>
            </w:pPr>
          </w:p>
        </w:tc>
        <w:tc>
          <w:tcPr>
            <w:tcW w:w="1647" w:type="dxa"/>
            <w:vAlign w:val="center"/>
          </w:tcPr>
          <w:p w14:paraId="3D5DFD8B" w14:textId="77777777" w:rsidR="00CA09B2" w:rsidRDefault="00CA09B2">
            <w:pPr>
              <w:pStyle w:val="T2"/>
              <w:spacing w:after="0"/>
              <w:ind w:left="0" w:right="0"/>
              <w:rPr>
                <w:b w:val="0"/>
                <w:sz w:val="16"/>
              </w:rPr>
            </w:pPr>
          </w:p>
        </w:tc>
      </w:tr>
    </w:tbl>
    <w:p w14:paraId="4AC75B09" w14:textId="6C0C2B40" w:rsidR="00CA09B2" w:rsidRDefault="0029095A">
      <w:pPr>
        <w:pStyle w:val="T1"/>
        <w:spacing w:after="120"/>
        <w:rPr>
          <w:sz w:val="22"/>
        </w:rPr>
      </w:pPr>
      <w:r>
        <w:rPr>
          <w:noProof/>
        </w:rPr>
        <mc:AlternateContent>
          <mc:Choice Requires="wps">
            <w:drawing>
              <wp:anchor distT="0" distB="0" distL="114300" distR="114300" simplePos="0" relativeHeight="251657728" behindDoc="0" locked="0" layoutInCell="0" allowOverlap="1" wp14:anchorId="0FA3171A" wp14:editId="682B9B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7F4E7" w14:textId="77777777" w:rsidR="0029020B" w:rsidRDefault="0029020B">
                            <w:pPr>
                              <w:pStyle w:val="T1"/>
                              <w:spacing w:after="120"/>
                            </w:pPr>
                            <w:r>
                              <w:t>Abstract</w:t>
                            </w:r>
                          </w:p>
                          <w:p w14:paraId="7ECB3767" w14:textId="78FAB339" w:rsidR="0029020B" w:rsidRDefault="0056788D">
                            <w:pPr>
                              <w:jc w:val="both"/>
                            </w:pPr>
                            <w:r>
                              <w:t>Minutes for 802.11me (REVme – TGme) during the 2022 July IEEE 802 Mixed-mode Plenary.</w:t>
                            </w:r>
                          </w:p>
                          <w:p w14:paraId="44BA8279" w14:textId="15EDCCCC" w:rsidR="0056788D" w:rsidRDefault="0056788D">
                            <w:pPr>
                              <w:jc w:val="both"/>
                            </w:pPr>
                            <w:r>
                              <w:t>There were 5 meetings (slot times) from July 11-14, 2022.</w:t>
                            </w:r>
                          </w:p>
                          <w:p w14:paraId="5ED6597E" w14:textId="43E7E0BC" w:rsidR="0056788D" w:rsidRDefault="0056788D">
                            <w:pPr>
                              <w:jc w:val="both"/>
                            </w:pPr>
                          </w:p>
                          <w:p w14:paraId="31A559C6" w14:textId="2DB5BDF2" w:rsidR="00983AEA" w:rsidRDefault="00983AEA">
                            <w:pPr>
                              <w:jc w:val="both"/>
                            </w:pPr>
                            <w:r>
                              <w:t>R0: Initial set of minutes.</w:t>
                            </w:r>
                          </w:p>
                          <w:p w14:paraId="3044B419" w14:textId="5F89DE41" w:rsidR="00983AEA" w:rsidRDefault="00983AEA">
                            <w:pPr>
                              <w:jc w:val="both"/>
                            </w:pPr>
                            <w:r>
                              <w:t>R1: Fixed minor typos (</w:t>
                            </w:r>
                            <w:r w:rsidR="005E0AD8">
                              <w:t>@</w:t>
                            </w:r>
                            <w:r w:rsidR="00FB4DE6">
                              <w:t xml:space="preserve">5.6.5 1371 -&gt; 1373; </w:t>
                            </w:r>
                            <w:r w:rsidR="005E0AD8">
                              <w:t>@</w:t>
                            </w:r>
                            <w:r w:rsidR="00D2738B">
                              <w:t>5.6.8 2372 -&gt; 2373)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3171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487F4E7" w14:textId="77777777" w:rsidR="0029020B" w:rsidRDefault="0029020B">
                      <w:pPr>
                        <w:pStyle w:val="T1"/>
                        <w:spacing w:after="120"/>
                      </w:pPr>
                      <w:r>
                        <w:t>Abstract</w:t>
                      </w:r>
                    </w:p>
                    <w:p w14:paraId="7ECB3767" w14:textId="78FAB339" w:rsidR="0029020B" w:rsidRDefault="0056788D">
                      <w:pPr>
                        <w:jc w:val="both"/>
                      </w:pPr>
                      <w:r>
                        <w:t>Minutes for 802.11me (REVme – TGme) during the 2022 July IEEE 802 Mixed-mode Plenary.</w:t>
                      </w:r>
                    </w:p>
                    <w:p w14:paraId="44BA8279" w14:textId="15EDCCCC" w:rsidR="0056788D" w:rsidRDefault="0056788D">
                      <w:pPr>
                        <w:jc w:val="both"/>
                      </w:pPr>
                      <w:r>
                        <w:t>There were 5 meetings (slot times) from July 11-14, 2022.</w:t>
                      </w:r>
                    </w:p>
                    <w:p w14:paraId="5ED6597E" w14:textId="43E7E0BC" w:rsidR="0056788D" w:rsidRDefault="0056788D">
                      <w:pPr>
                        <w:jc w:val="both"/>
                      </w:pPr>
                    </w:p>
                    <w:p w14:paraId="31A559C6" w14:textId="2DB5BDF2" w:rsidR="00983AEA" w:rsidRDefault="00983AEA">
                      <w:pPr>
                        <w:jc w:val="both"/>
                      </w:pPr>
                      <w:r>
                        <w:t>R0: Initial set of minutes.</w:t>
                      </w:r>
                    </w:p>
                    <w:p w14:paraId="3044B419" w14:textId="5F89DE41" w:rsidR="00983AEA" w:rsidRDefault="00983AEA">
                      <w:pPr>
                        <w:jc w:val="both"/>
                      </w:pPr>
                      <w:r>
                        <w:t>R1: Fixed minor typos (</w:t>
                      </w:r>
                      <w:r w:rsidR="005E0AD8">
                        <w:t>@</w:t>
                      </w:r>
                      <w:r w:rsidR="00FB4DE6">
                        <w:t xml:space="preserve">5.6.5 1371 -&gt; 1373; </w:t>
                      </w:r>
                      <w:r w:rsidR="005E0AD8">
                        <w:t>@</w:t>
                      </w:r>
                      <w:r w:rsidR="00D2738B">
                        <w:t>5.6.8 2372 -&gt; 2373)</w:t>
                      </w:r>
                    </w:p>
                  </w:txbxContent>
                </v:textbox>
              </v:shape>
            </w:pict>
          </mc:Fallback>
        </mc:AlternateContent>
      </w:r>
    </w:p>
    <w:p w14:paraId="06522862" w14:textId="3664D291" w:rsidR="00CA09B2" w:rsidRDefault="00CA09B2" w:rsidP="0056788D">
      <w:r>
        <w:br w:type="page"/>
      </w:r>
    </w:p>
    <w:p w14:paraId="15B6E469" w14:textId="3E38E3A2" w:rsidR="004C00C8" w:rsidRPr="00FA5C5F" w:rsidRDefault="004C00C8" w:rsidP="004C00C8">
      <w:pPr>
        <w:pStyle w:val="ListParagraph"/>
        <w:numPr>
          <w:ilvl w:val="0"/>
          <w:numId w:val="2"/>
        </w:numPr>
        <w:rPr>
          <w:szCs w:val="22"/>
        </w:rPr>
      </w:pPr>
      <w:r w:rsidRPr="00FA5C5F">
        <w:rPr>
          <w:b/>
          <w:bCs/>
          <w:szCs w:val="22"/>
        </w:rPr>
        <w:lastRenderedPageBreak/>
        <w:t xml:space="preserve">TGme (REVme) Telecon –Monday, </w:t>
      </w:r>
      <w:r>
        <w:rPr>
          <w:b/>
          <w:bCs/>
          <w:szCs w:val="22"/>
        </w:rPr>
        <w:t>July 11</w:t>
      </w:r>
      <w:r w:rsidRPr="00FA5C5F">
        <w:rPr>
          <w:b/>
          <w:bCs/>
          <w:szCs w:val="22"/>
        </w:rPr>
        <w:t>, 202</w:t>
      </w:r>
      <w:r>
        <w:rPr>
          <w:b/>
          <w:bCs/>
          <w:szCs w:val="22"/>
        </w:rPr>
        <w:t>2,</w:t>
      </w:r>
      <w:r w:rsidRPr="00FA5C5F">
        <w:rPr>
          <w:b/>
          <w:bCs/>
          <w:szCs w:val="22"/>
        </w:rPr>
        <w:t xml:space="preserve"> at 1</w:t>
      </w:r>
      <w:r w:rsidR="00C96485">
        <w:rPr>
          <w:b/>
          <w:bCs/>
          <w:szCs w:val="22"/>
        </w:rPr>
        <w:t>6</w:t>
      </w:r>
      <w:r w:rsidRPr="00FA5C5F">
        <w:rPr>
          <w:b/>
          <w:bCs/>
          <w:szCs w:val="22"/>
        </w:rPr>
        <w:t>:00-1</w:t>
      </w:r>
      <w:r w:rsidR="00C96485">
        <w:rPr>
          <w:b/>
          <w:bCs/>
          <w:szCs w:val="22"/>
        </w:rPr>
        <w:t>8</w:t>
      </w:r>
      <w:r w:rsidRPr="00FA5C5F">
        <w:rPr>
          <w:b/>
          <w:bCs/>
          <w:szCs w:val="22"/>
        </w:rPr>
        <w:t>:00 ET</w:t>
      </w:r>
    </w:p>
    <w:p w14:paraId="3C4D03E5" w14:textId="77777777" w:rsidR="00C96485" w:rsidRDefault="004C00C8" w:rsidP="00C96485">
      <w:pPr>
        <w:numPr>
          <w:ilvl w:val="1"/>
          <w:numId w:val="2"/>
        </w:numPr>
        <w:rPr>
          <w:szCs w:val="22"/>
        </w:rPr>
      </w:pPr>
      <w:r w:rsidRPr="00C96485">
        <w:rPr>
          <w:b/>
          <w:bCs/>
          <w:szCs w:val="22"/>
        </w:rPr>
        <w:t>Called to order</w:t>
      </w:r>
      <w:r w:rsidRPr="00C96485">
        <w:rPr>
          <w:szCs w:val="22"/>
        </w:rPr>
        <w:t xml:space="preserve"> </w:t>
      </w:r>
      <w:r w:rsidR="00C96485">
        <w:t xml:space="preserve">4:03pm ET </w:t>
      </w:r>
      <w:r w:rsidRPr="00C96485">
        <w:rPr>
          <w:szCs w:val="22"/>
        </w:rPr>
        <w:t>by the TG Chair, Michael MONTEMURRO (Huawei).</w:t>
      </w:r>
    </w:p>
    <w:p w14:paraId="5DB4875A" w14:textId="7EF94806" w:rsidR="004C00C8" w:rsidRPr="00C96485" w:rsidRDefault="004C00C8" w:rsidP="00C96485">
      <w:pPr>
        <w:numPr>
          <w:ilvl w:val="1"/>
          <w:numId w:val="2"/>
        </w:numPr>
        <w:rPr>
          <w:szCs w:val="22"/>
        </w:rPr>
      </w:pPr>
      <w:r w:rsidRPr="00C96485">
        <w:rPr>
          <w:szCs w:val="22"/>
        </w:rPr>
        <w:t>Introductions of other Officers present:</w:t>
      </w:r>
    </w:p>
    <w:p w14:paraId="71B973E4" w14:textId="77777777" w:rsidR="004C00C8" w:rsidRDefault="004C00C8" w:rsidP="00C96485">
      <w:pPr>
        <w:pStyle w:val="ListParagraph"/>
        <w:numPr>
          <w:ilvl w:val="2"/>
          <w:numId w:val="2"/>
        </w:numPr>
        <w:rPr>
          <w:szCs w:val="22"/>
        </w:rPr>
      </w:pPr>
      <w:r w:rsidRPr="00FA5C5F">
        <w:rPr>
          <w:szCs w:val="22"/>
        </w:rPr>
        <w:t>Vice Chair - Mark HAMILTON (Ruckus/CommScope)</w:t>
      </w:r>
    </w:p>
    <w:p w14:paraId="729FD6C1" w14:textId="610D3270" w:rsidR="004C00C8" w:rsidRDefault="004C00C8" w:rsidP="00C96485">
      <w:pPr>
        <w:pStyle w:val="ListParagraph"/>
        <w:numPr>
          <w:ilvl w:val="2"/>
          <w:numId w:val="2"/>
        </w:numPr>
        <w:rPr>
          <w:szCs w:val="22"/>
        </w:rPr>
      </w:pPr>
      <w:r w:rsidRPr="00FA5C5F">
        <w:rPr>
          <w:szCs w:val="22"/>
        </w:rPr>
        <w:t>Vice Chair - Mark RISON (Samsung)</w:t>
      </w:r>
    </w:p>
    <w:p w14:paraId="55AFEDFA" w14:textId="77777777" w:rsidR="00C96485" w:rsidRPr="00785AC2" w:rsidRDefault="00C96485" w:rsidP="00C96485">
      <w:pPr>
        <w:pStyle w:val="ListParagraph"/>
        <w:numPr>
          <w:ilvl w:val="2"/>
          <w:numId w:val="2"/>
        </w:numPr>
        <w:rPr>
          <w:szCs w:val="22"/>
        </w:rPr>
      </w:pPr>
      <w:r w:rsidRPr="00785AC2">
        <w:rPr>
          <w:szCs w:val="22"/>
        </w:rPr>
        <w:t>Editor - Emily QI (Intel)</w:t>
      </w:r>
    </w:p>
    <w:p w14:paraId="59496670" w14:textId="77777777" w:rsidR="00C96485" w:rsidRPr="00785AC2" w:rsidRDefault="00C96485" w:rsidP="00C96485">
      <w:pPr>
        <w:pStyle w:val="ListParagraph"/>
        <w:numPr>
          <w:ilvl w:val="2"/>
          <w:numId w:val="2"/>
        </w:numPr>
        <w:rPr>
          <w:szCs w:val="22"/>
        </w:rPr>
      </w:pPr>
      <w:r w:rsidRPr="00785AC2">
        <w:rPr>
          <w:szCs w:val="22"/>
        </w:rPr>
        <w:t>Editor – Edward AU (Huawei)</w:t>
      </w:r>
    </w:p>
    <w:p w14:paraId="63DE8C5D" w14:textId="66639B17" w:rsidR="00CA09B2" w:rsidRDefault="004C00C8" w:rsidP="00C96485">
      <w:pPr>
        <w:pStyle w:val="ListParagraph"/>
        <w:numPr>
          <w:ilvl w:val="2"/>
          <w:numId w:val="2"/>
        </w:numPr>
        <w:rPr>
          <w:szCs w:val="22"/>
        </w:rPr>
      </w:pPr>
      <w:r w:rsidRPr="00FA5C5F">
        <w:rPr>
          <w:szCs w:val="22"/>
        </w:rPr>
        <w:t>Secretary - Jon ROSDAHL (Qualcomm)</w:t>
      </w:r>
    </w:p>
    <w:p w14:paraId="6FE58812" w14:textId="77777777" w:rsidR="00C96485" w:rsidRPr="004E79A1" w:rsidRDefault="00C96485" w:rsidP="00C96485">
      <w:pPr>
        <w:numPr>
          <w:ilvl w:val="1"/>
          <w:numId w:val="2"/>
        </w:numPr>
        <w:rPr>
          <w:b/>
          <w:bCs/>
          <w:szCs w:val="22"/>
        </w:rPr>
      </w:pPr>
      <w:r w:rsidRPr="004E79A1">
        <w:rPr>
          <w:b/>
          <w:bCs/>
          <w:szCs w:val="22"/>
        </w:rPr>
        <w:t>Review Patent Policy and Copyright policy and Participation Policies.</w:t>
      </w:r>
    </w:p>
    <w:p w14:paraId="1641A862" w14:textId="10891C02" w:rsidR="00C96485" w:rsidRPr="00F6482E" w:rsidRDefault="00C96485" w:rsidP="00C96485">
      <w:pPr>
        <w:pStyle w:val="ListParagraph"/>
        <w:numPr>
          <w:ilvl w:val="2"/>
          <w:numId w:val="2"/>
        </w:numPr>
        <w:rPr>
          <w:szCs w:val="22"/>
        </w:rPr>
      </w:pPr>
      <w:r w:rsidRPr="004E79A1">
        <w:rPr>
          <w:b/>
          <w:bCs/>
          <w:szCs w:val="22"/>
          <w:lang w:eastAsia="en-GB"/>
        </w:rPr>
        <w:t xml:space="preserve">See slides </w:t>
      </w:r>
      <w:r w:rsidR="00F6482E">
        <w:rPr>
          <w:b/>
          <w:bCs/>
          <w:szCs w:val="22"/>
          <w:lang w:eastAsia="en-GB"/>
        </w:rPr>
        <w:t>3, 10</w:t>
      </w:r>
      <w:r w:rsidRPr="004E79A1">
        <w:rPr>
          <w:b/>
          <w:bCs/>
          <w:szCs w:val="22"/>
          <w:lang w:eastAsia="en-GB"/>
        </w:rPr>
        <w:t>-19 in</w:t>
      </w:r>
      <w:r w:rsidR="00F6482E">
        <w:rPr>
          <w:b/>
          <w:bCs/>
          <w:szCs w:val="22"/>
          <w:lang w:eastAsia="en-GB"/>
        </w:rPr>
        <w:t>11-22/854r2:</w:t>
      </w:r>
    </w:p>
    <w:p w14:paraId="77044394" w14:textId="7877F609" w:rsidR="00F6482E" w:rsidRPr="00426818" w:rsidRDefault="00A40B3D" w:rsidP="00F6482E">
      <w:pPr>
        <w:pStyle w:val="ListParagraph"/>
        <w:numPr>
          <w:ilvl w:val="3"/>
          <w:numId w:val="2"/>
        </w:numPr>
        <w:rPr>
          <w:szCs w:val="22"/>
        </w:rPr>
      </w:pPr>
      <w:hyperlink r:id="rId7" w:history="1">
        <w:r w:rsidR="00F6482E" w:rsidRPr="00CD623D">
          <w:rPr>
            <w:rStyle w:val="Hyperlink"/>
            <w:szCs w:val="22"/>
          </w:rPr>
          <w:t>https://mentor.ieee.org/802.11/dcn/22/11-22-0854-02-000m-revme-agenda-july-2022-session.pptx</w:t>
        </w:r>
      </w:hyperlink>
      <w:r w:rsidR="00F6482E">
        <w:rPr>
          <w:szCs w:val="22"/>
        </w:rPr>
        <w:t xml:space="preserve"> </w:t>
      </w:r>
    </w:p>
    <w:p w14:paraId="506469DA" w14:textId="403B0142" w:rsidR="00426818" w:rsidRPr="0056788D" w:rsidRDefault="00426818" w:rsidP="00426818">
      <w:pPr>
        <w:pStyle w:val="ListParagraph"/>
        <w:numPr>
          <w:ilvl w:val="1"/>
          <w:numId w:val="2"/>
        </w:numPr>
        <w:rPr>
          <w:szCs w:val="22"/>
        </w:rPr>
      </w:pPr>
      <w:r>
        <w:rPr>
          <w:b/>
          <w:bCs/>
          <w:szCs w:val="22"/>
          <w:lang w:eastAsia="en-GB"/>
        </w:rPr>
        <w:t>Review agenda</w:t>
      </w:r>
      <w:r w:rsidR="00F6482E">
        <w:rPr>
          <w:b/>
          <w:bCs/>
          <w:szCs w:val="22"/>
          <w:lang w:eastAsia="en-GB"/>
        </w:rPr>
        <w:t xml:space="preserve"> – 11-22/854r2:</w:t>
      </w:r>
    </w:p>
    <w:p w14:paraId="100DF345" w14:textId="6DB642FC" w:rsidR="0056788D" w:rsidRPr="00426818" w:rsidRDefault="00A40B3D" w:rsidP="0056788D">
      <w:pPr>
        <w:pStyle w:val="ListParagraph"/>
        <w:numPr>
          <w:ilvl w:val="2"/>
          <w:numId w:val="2"/>
        </w:numPr>
        <w:rPr>
          <w:szCs w:val="22"/>
        </w:rPr>
      </w:pPr>
      <w:hyperlink r:id="rId8" w:history="1">
        <w:r w:rsidR="00F6482E" w:rsidRPr="00CD623D">
          <w:rPr>
            <w:rStyle w:val="Hyperlink"/>
            <w:szCs w:val="22"/>
          </w:rPr>
          <w:t>https://mentor.ieee.org/802.11/dcn/22/11-22-0854-02-000m-revme-agenda-july-2022-session.pptx</w:t>
        </w:r>
      </w:hyperlink>
      <w:r w:rsidR="00F6482E">
        <w:rPr>
          <w:szCs w:val="22"/>
        </w:rPr>
        <w:t xml:space="preserve"> </w:t>
      </w:r>
    </w:p>
    <w:p w14:paraId="727E7DF4" w14:textId="435D43F3" w:rsidR="00F6482E" w:rsidRDefault="00F6482E" w:rsidP="00426818">
      <w:pPr>
        <w:pStyle w:val="ListParagraph"/>
        <w:numPr>
          <w:ilvl w:val="2"/>
          <w:numId w:val="2"/>
        </w:numPr>
        <w:rPr>
          <w:szCs w:val="22"/>
        </w:rPr>
      </w:pPr>
      <w:r>
        <w:rPr>
          <w:szCs w:val="22"/>
        </w:rPr>
        <w:t>See Slide 5 for plan for week.</w:t>
      </w:r>
    </w:p>
    <w:p w14:paraId="13006CEC" w14:textId="79B2EA54" w:rsidR="00426818" w:rsidRPr="0056788D" w:rsidRDefault="00426818" w:rsidP="00426818">
      <w:pPr>
        <w:pStyle w:val="ListParagraph"/>
        <w:numPr>
          <w:ilvl w:val="2"/>
          <w:numId w:val="2"/>
        </w:numPr>
        <w:rPr>
          <w:szCs w:val="22"/>
        </w:rPr>
      </w:pPr>
      <w:r w:rsidRPr="0056788D">
        <w:rPr>
          <w:szCs w:val="22"/>
          <w:lang w:eastAsia="en-GB"/>
        </w:rPr>
        <w:t>It was noted that there is an error in the minutes, so we will defer the motion for Minutes until Thursday and review the correction then.</w:t>
      </w:r>
    </w:p>
    <w:p w14:paraId="1E61DEC6" w14:textId="00167F5A" w:rsidR="00426818" w:rsidRPr="0056788D" w:rsidRDefault="00426818" w:rsidP="00426818">
      <w:pPr>
        <w:pStyle w:val="ListParagraph"/>
        <w:numPr>
          <w:ilvl w:val="2"/>
          <w:numId w:val="2"/>
        </w:numPr>
        <w:rPr>
          <w:szCs w:val="22"/>
        </w:rPr>
      </w:pPr>
      <w:r w:rsidRPr="0056788D">
        <w:rPr>
          <w:szCs w:val="22"/>
          <w:lang w:eastAsia="en-GB"/>
        </w:rPr>
        <w:t>No objection to change to agenda.</w:t>
      </w:r>
    </w:p>
    <w:p w14:paraId="7FE14C60" w14:textId="7A2048E7" w:rsidR="00426818" w:rsidRPr="00426818" w:rsidRDefault="00426818" w:rsidP="00426818">
      <w:pPr>
        <w:pStyle w:val="ListParagraph"/>
        <w:numPr>
          <w:ilvl w:val="1"/>
          <w:numId w:val="2"/>
        </w:numPr>
        <w:rPr>
          <w:szCs w:val="22"/>
        </w:rPr>
      </w:pPr>
      <w:r>
        <w:rPr>
          <w:b/>
          <w:bCs/>
          <w:szCs w:val="22"/>
          <w:lang w:eastAsia="en-GB"/>
        </w:rPr>
        <w:t>Editor Report</w:t>
      </w:r>
    </w:p>
    <w:p w14:paraId="4399C260" w14:textId="01E267D2" w:rsidR="00426818" w:rsidRDefault="00A40B3D" w:rsidP="00426818">
      <w:pPr>
        <w:pStyle w:val="ListParagraph"/>
        <w:numPr>
          <w:ilvl w:val="2"/>
          <w:numId w:val="2"/>
        </w:numPr>
        <w:rPr>
          <w:szCs w:val="22"/>
        </w:rPr>
      </w:pPr>
      <w:hyperlink r:id="rId9" w:history="1">
        <w:r w:rsidR="00426818" w:rsidRPr="002B0FD6">
          <w:rPr>
            <w:rStyle w:val="Hyperlink"/>
            <w:szCs w:val="22"/>
          </w:rPr>
          <w:t>https://mentor.ieee.org/802.11/dcn/21/11-21-0687-09-000m-802-11revme-editor-s-report.pptx</w:t>
        </w:r>
      </w:hyperlink>
    </w:p>
    <w:p w14:paraId="7352E836" w14:textId="7F437DB4" w:rsidR="00426818" w:rsidRPr="00F6482E" w:rsidRDefault="00426818" w:rsidP="00426818">
      <w:pPr>
        <w:pStyle w:val="ListParagraph"/>
        <w:numPr>
          <w:ilvl w:val="2"/>
          <w:numId w:val="2"/>
        </w:numPr>
        <w:rPr>
          <w:szCs w:val="22"/>
        </w:rPr>
      </w:pPr>
      <w:r w:rsidRPr="00426818">
        <w:rPr>
          <w:b/>
          <w:bCs/>
        </w:rPr>
        <w:t>Draft:  P802.11REVme D 1.3 (members’ area)</w:t>
      </w:r>
    </w:p>
    <w:p w14:paraId="5B3A4E36" w14:textId="3D167B8D" w:rsidR="00F6482E" w:rsidRPr="00F6482E" w:rsidRDefault="00F6482E" w:rsidP="00426818">
      <w:pPr>
        <w:pStyle w:val="ListParagraph"/>
        <w:numPr>
          <w:ilvl w:val="2"/>
          <w:numId w:val="2"/>
        </w:numPr>
        <w:rPr>
          <w:szCs w:val="22"/>
        </w:rPr>
      </w:pPr>
      <w:r>
        <w:rPr>
          <w:b/>
          <w:bCs/>
        </w:rPr>
        <w:t>Comment Status</w:t>
      </w:r>
    </w:p>
    <w:p w14:paraId="64D3A1A9" w14:textId="331BD8CE" w:rsidR="00426818" w:rsidRPr="003E2D69" w:rsidRDefault="00F6482E" w:rsidP="003E2D69">
      <w:pPr>
        <w:pStyle w:val="ListParagraph"/>
        <w:ind w:left="2160"/>
        <w:rPr>
          <w:szCs w:val="22"/>
        </w:rPr>
      </w:pPr>
      <w:r>
        <w:rPr>
          <w:noProof/>
        </w:rPr>
        <w:drawing>
          <wp:inline distT="0" distB="0" distL="0" distR="0" wp14:anchorId="3FB527AE" wp14:editId="0ED13A47">
            <wp:extent cx="4581525" cy="1674495"/>
            <wp:effectExtent l="0" t="0" r="9525" b="0"/>
            <wp:docPr id="2" name="table" descr="Table&#10;&#10;Description automatically generated">
              <a:extLst xmlns:a="http://schemas.openxmlformats.org/drawingml/2006/main">
                <a:ext uri="{FF2B5EF4-FFF2-40B4-BE49-F238E27FC236}">
                  <a16:creationId xmlns:a16="http://schemas.microsoft.com/office/drawing/2014/main" id="{AACE9A72-B764-0395-869F-A2F88944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Table&#10;&#10;Description automatically generated">
                      <a:extLst>
                        <a:ext uri="{FF2B5EF4-FFF2-40B4-BE49-F238E27FC236}">
                          <a16:creationId xmlns:a16="http://schemas.microsoft.com/office/drawing/2014/main" id="{AACE9A72-B764-0395-869F-A2F889442CEB}"/>
                        </a:ext>
                      </a:extLst>
                    </pic:cNvPr>
                    <pic:cNvPicPr>
                      <a:picLocks noChangeAspect="1"/>
                    </pic:cNvPicPr>
                  </pic:nvPicPr>
                  <pic:blipFill>
                    <a:blip r:embed="rId10"/>
                    <a:stretch>
                      <a:fillRect/>
                    </a:stretch>
                  </pic:blipFill>
                  <pic:spPr>
                    <a:xfrm>
                      <a:off x="0" y="0"/>
                      <a:ext cx="4581525" cy="1674495"/>
                    </a:xfrm>
                    <a:prstGeom prst="rect">
                      <a:avLst/>
                    </a:prstGeom>
                  </pic:spPr>
                </pic:pic>
              </a:graphicData>
            </a:graphic>
          </wp:inline>
        </w:drawing>
      </w:r>
      <w:r>
        <w:rPr>
          <w:b/>
          <w:bCs/>
        </w:rPr>
        <w:t xml:space="preserve"> </w:t>
      </w:r>
    </w:p>
    <w:p w14:paraId="6BAA1EFA" w14:textId="5E659BD8" w:rsidR="00426818" w:rsidRDefault="00E71633" w:rsidP="00E71633">
      <w:pPr>
        <w:pStyle w:val="ListParagraph"/>
        <w:numPr>
          <w:ilvl w:val="1"/>
          <w:numId w:val="2"/>
        </w:numPr>
        <w:rPr>
          <w:szCs w:val="22"/>
        </w:rPr>
      </w:pPr>
      <w:r w:rsidRPr="00832DD1">
        <w:rPr>
          <w:b/>
          <w:bCs/>
          <w:szCs w:val="22"/>
        </w:rPr>
        <w:t>Withdrawn CIDS</w:t>
      </w:r>
      <w:r>
        <w:rPr>
          <w:szCs w:val="22"/>
        </w:rPr>
        <w:t xml:space="preserve">: </w:t>
      </w:r>
    </w:p>
    <w:p w14:paraId="49DF47D4" w14:textId="56AA7A6C" w:rsidR="00E71633" w:rsidRPr="00E71633" w:rsidRDefault="00E71633" w:rsidP="00E71633">
      <w:pPr>
        <w:pStyle w:val="ListParagraph"/>
        <w:numPr>
          <w:ilvl w:val="2"/>
          <w:numId w:val="2"/>
        </w:numPr>
        <w:rPr>
          <w:szCs w:val="22"/>
        </w:rPr>
      </w:pPr>
      <w:r w:rsidRPr="00E71633">
        <w:rPr>
          <w:szCs w:val="22"/>
          <w:highlight w:val="green"/>
          <w:lang w:val="en-US"/>
        </w:rPr>
        <w:t xml:space="preserve">CIDs 1008 (MAC), 1047 (MAC), </w:t>
      </w:r>
      <w:r>
        <w:rPr>
          <w:szCs w:val="22"/>
          <w:highlight w:val="green"/>
          <w:lang w:val="en-US"/>
        </w:rPr>
        <w:t xml:space="preserve">2204 (GEN), </w:t>
      </w:r>
      <w:r w:rsidRPr="00E71633">
        <w:rPr>
          <w:szCs w:val="22"/>
          <w:highlight w:val="green"/>
          <w:lang w:val="en-US"/>
        </w:rPr>
        <w:t>2205 (GEN), 2206 (GEN), 2207</w:t>
      </w:r>
      <w:r w:rsidR="003E2D69">
        <w:rPr>
          <w:szCs w:val="22"/>
          <w:highlight w:val="green"/>
          <w:lang w:val="en-US"/>
        </w:rPr>
        <w:t xml:space="preserve"> </w:t>
      </w:r>
      <w:r w:rsidRPr="00E71633">
        <w:rPr>
          <w:szCs w:val="22"/>
          <w:highlight w:val="green"/>
          <w:lang w:val="en-US"/>
        </w:rPr>
        <w:t>(</w:t>
      </w:r>
      <w:r w:rsidR="009F724C">
        <w:rPr>
          <w:szCs w:val="22"/>
          <w:highlight w:val="green"/>
          <w:lang w:val="en-US"/>
        </w:rPr>
        <w:t>MAC)</w:t>
      </w:r>
      <w:r w:rsidRPr="00E71633">
        <w:rPr>
          <w:szCs w:val="22"/>
          <w:highlight w:val="green"/>
          <w:lang w:val="en-US"/>
        </w:rPr>
        <w:t xml:space="preserve"> 2208 (MAC), 2209 (PHY)</w:t>
      </w:r>
      <w:r w:rsidRPr="00E71633">
        <w:rPr>
          <w:szCs w:val="22"/>
          <w:lang w:val="en-US"/>
        </w:rPr>
        <w:t xml:space="preserve"> withdrawn.</w:t>
      </w:r>
    </w:p>
    <w:p w14:paraId="7B18A174" w14:textId="57628B30" w:rsidR="00E71633" w:rsidRDefault="003E2D69" w:rsidP="00E71633">
      <w:pPr>
        <w:pStyle w:val="ListParagraph"/>
        <w:numPr>
          <w:ilvl w:val="2"/>
          <w:numId w:val="2"/>
        </w:numPr>
        <w:rPr>
          <w:szCs w:val="22"/>
        </w:rPr>
      </w:pPr>
      <w:r>
        <w:rPr>
          <w:szCs w:val="22"/>
        </w:rPr>
        <w:t xml:space="preserve">Proposed </w:t>
      </w:r>
      <w:r w:rsidR="00E71633">
        <w:rPr>
          <w:szCs w:val="22"/>
        </w:rPr>
        <w:t>Resolution: Rejected; Commenter has withdrawn the comment.</w:t>
      </w:r>
    </w:p>
    <w:p w14:paraId="089308B9" w14:textId="1B825FF9" w:rsidR="00E71633" w:rsidRDefault="00E71633" w:rsidP="00E71633">
      <w:pPr>
        <w:pStyle w:val="ListParagraph"/>
        <w:numPr>
          <w:ilvl w:val="2"/>
          <w:numId w:val="2"/>
        </w:numPr>
        <w:rPr>
          <w:szCs w:val="22"/>
        </w:rPr>
      </w:pPr>
      <w:r>
        <w:rPr>
          <w:szCs w:val="22"/>
        </w:rPr>
        <w:t>Mark Ready for Motion.</w:t>
      </w:r>
    </w:p>
    <w:p w14:paraId="73A8A0EE" w14:textId="08A71447" w:rsidR="00E71633" w:rsidRDefault="00E71633" w:rsidP="00E71633">
      <w:pPr>
        <w:pStyle w:val="ListParagraph"/>
        <w:numPr>
          <w:ilvl w:val="1"/>
          <w:numId w:val="2"/>
        </w:numPr>
        <w:rPr>
          <w:szCs w:val="22"/>
        </w:rPr>
      </w:pPr>
      <w:r w:rsidRPr="00C97149">
        <w:rPr>
          <w:b/>
          <w:bCs/>
          <w:szCs w:val="22"/>
        </w:rPr>
        <w:t>Review doc 11-22/722r2</w:t>
      </w:r>
      <w:r>
        <w:rPr>
          <w:szCs w:val="22"/>
        </w:rPr>
        <w:t xml:space="preserve"> – Menzo WENTINK (Qualcomm)</w:t>
      </w:r>
    </w:p>
    <w:p w14:paraId="0CC1A7A3" w14:textId="2007F471" w:rsidR="00E71633" w:rsidRDefault="00A40B3D" w:rsidP="00E71633">
      <w:pPr>
        <w:pStyle w:val="ListParagraph"/>
        <w:numPr>
          <w:ilvl w:val="2"/>
          <w:numId w:val="2"/>
        </w:numPr>
        <w:rPr>
          <w:szCs w:val="22"/>
        </w:rPr>
      </w:pPr>
      <w:hyperlink r:id="rId11" w:history="1">
        <w:r w:rsidR="00E71633" w:rsidRPr="00CD623D">
          <w:rPr>
            <w:rStyle w:val="Hyperlink"/>
            <w:szCs w:val="22"/>
          </w:rPr>
          <w:t>https://mentor.ieee.org/802.11/dcn/22/11-22-0722-02-000m-tdls-related-comment-resolutions-on-revme-draft-1-0.docx</w:t>
        </w:r>
      </w:hyperlink>
    </w:p>
    <w:p w14:paraId="6EFB533A" w14:textId="044AEB6F" w:rsidR="00E71633" w:rsidRPr="0007028B" w:rsidRDefault="00E71633" w:rsidP="00E71633">
      <w:pPr>
        <w:pStyle w:val="ListParagraph"/>
        <w:numPr>
          <w:ilvl w:val="2"/>
          <w:numId w:val="2"/>
        </w:numPr>
        <w:rPr>
          <w:szCs w:val="22"/>
          <w:highlight w:val="green"/>
        </w:rPr>
      </w:pPr>
      <w:r w:rsidRPr="0007028B">
        <w:rPr>
          <w:szCs w:val="22"/>
          <w:highlight w:val="green"/>
        </w:rPr>
        <w:t>CID 1415 (SEC)</w:t>
      </w:r>
    </w:p>
    <w:p w14:paraId="4936A1B1" w14:textId="74035190" w:rsidR="00E71633" w:rsidRDefault="009179F3" w:rsidP="00E71633">
      <w:pPr>
        <w:pStyle w:val="ListParagraph"/>
        <w:numPr>
          <w:ilvl w:val="3"/>
          <w:numId w:val="2"/>
        </w:numPr>
        <w:rPr>
          <w:szCs w:val="22"/>
        </w:rPr>
      </w:pPr>
      <w:r>
        <w:rPr>
          <w:szCs w:val="22"/>
        </w:rPr>
        <w:t>Review comment</w:t>
      </w:r>
    </w:p>
    <w:p w14:paraId="3E5CEF75" w14:textId="7017A88F" w:rsidR="009179F3" w:rsidRDefault="009179F3" w:rsidP="00E71633">
      <w:pPr>
        <w:pStyle w:val="ListParagraph"/>
        <w:numPr>
          <w:ilvl w:val="3"/>
          <w:numId w:val="2"/>
        </w:numPr>
        <w:rPr>
          <w:szCs w:val="22"/>
        </w:rPr>
      </w:pPr>
      <w:r>
        <w:rPr>
          <w:szCs w:val="22"/>
        </w:rPr>
        <w:t>Proposed Resolution: Rejected This comment does not contain suffi</w:t>
      </w:r>
      <w:r w:rsidR="003E2D69">
        <w:rPr>
          <w:szCs w:val="22"/>
        </w:rPr>
        <w:t>ci</w:t>
      </w:r>
      <w:r>
        <w:rPr>
          <w:szCs w:val="22"/>
        </w:rPr>
        <w:t xml:space="preserve">ent detail to </w:t>
      </w:r>
      <w:r w:rsidR="003E2D69">
        <w:rPr>
          <w:szCs w:val="22"/>
        </w:rPr>
        <w:t>identify</w:t>
      </w:r>
      <w:r>
        <w:rPr>
          <w:szCs w:val="22"/>
        </w:rPr>
        <w:t xml:space="preserve"> an issue in the standard.</w:t>
      </w:r>
    </w:p>
    <w:p w14:paraId="27BB9908" w14:textId="22D6DF51" w:rsidR="009179F3" w:rsidRDefault="009179F3" w:rsidP="00E71633">
      <w:pPr>
        <w:pStyle w:val="ListParagraph"/>
        <w:numPr>
          <w:ilvl w:val="3"/>
          <w:numId w:val="2"/>
        </w:numPr>
        <w:rPr>
          <w:szCs w:val="22"/>
        </w:rPr>
      </w:pPr>
      <w:r>
        <w:rPr>
          <w:szCs w:val="22"/>
        </w:rPr>
        <w:t>No objection – Mark Ready for Motion.</w:t>
      </w:r>
    </w:p>
    <w:p w14:paraId="2841EC09" w14:textId="0157C924" w:rsidR="009179F3" w:rsidRPr="0007028B" w:rsidRDefault="009179F3" w:rsidP="009179F3">
      <w:pPr>
        <w:pStyle w:val="ListParagraph"/>
        <w:numPr>
          <w:ilvl w:val="2"/>
          <w:numId w:val="2"/>
        </w:numPr>
        <w:rPr>
          <w:szCs w:val="22"/>
          <w:highlight w:val="cyan"/>
        </w:rPr>
      </w:pPr>
      <w:r w:rsidRPr="0007028B">
        <w:rPr>
          <w:szCs w:val="22"/>
          <w:highlight w:val="cyan"/>
        </w:rPr>
        <w:t>CID 1692 (SEC)</w:t>
      </w:r>
    </w:p>
    <w:p w14:paraId="62465FCD" w14:textId="7299824F" w:rsidR="009179F3" w:rsidRDefault="009179F3" w:rsidP="009179F3">
      <w:pPr>
        <w:pStyle w:val="ListParagraph"/>
        <w:numPr>
          <w:ilvl w:val="3"/>
          <w:numId w:val="2"/>
        </w:numPr>
        <w:rPr>
          <w:szCs w:val="22"/>
        </w:rPr>
      </w:pPr>
      <w:r>
        <w:rPr>
          <w:szCs w:val="22"/>
        </w:rPr>
        <w:t>Comment was done last Feb, and was an Accepted (Motion #45)</w:t>
      </w:r>
    </w:p>
    <w:p w14:paraId="21119D73" w14:textId="5E1984BD" w:rsidR="009179F3" w:rsidRPr="0007028B" w:rsidRDefault="009179F3" w:rsidP="009179F3">
      <w:pPr>
        <w:pStyle w:val="ListParagraph"/>
        <w:numPr>
          <w:ilvl w:val="2"/>
          <w:numId w:val="2"/>
        </w:numPr>
        <w:rPr>
          <w:szCs w:val="22"/>
          <w:highlight w:val="cyan"/>
        </w:rPr>
      </w:pPr>
      <w:r w:rsidRPr="0007028B">
        <w:rPr>
          <w:szCs w:val="22"/>
          <w:highlight w:val="cyan"/>
        </w:rPr>
        <w:t>CID 1739 (GEN)</w:t>
      </w:r>
    </w:p>
    <w:p w14:paraId="1406375B" w14:textId="7902919F" w:rsidR="009179F3" w:rsidRDefault="009179F3" w:rsidP="009179F3">
      <w:pPr>
        <w:pStyle w:val="ListParagraph"/>
        <w:numPr>
          <w:ilvl w:val="3"/>
          <w:numId w:val="2"/>
        </w:numPr>
        <w:rPr>
          <w:szCs w:val="22"/>
        </w:rPr>
      </w:pPr>
      <w:r>
        <w:rPr>
          <w:szCs w:val="22"/>
        </w:rPr>
        <w:t>Comment was done last June and was Revised (Motion #66)</w:t>
      </w:r>
    </w:p>
    <w:p w14:paraId="737CEEEE" w14:textId="34692658" w:rsidR="009179F3" w:rsidRPr="00EB54F7" w:rsidRDefault="009179F3" w:rsidP="009179F3">
      <w:pPr>
        <w:pStyle w:val="ListParagraph"/>
        <w:numPr>
          <w:ilvl w:val="2"/>
          <w:numId w:val="2"/>
        </w:numPr>
        <w:rPr>
          <w:szCs w:val="22"/>
          <w:highlight w:val="green"/>
        </w:rPr>
      </w:pPr>
      <w:r w:rsidRPr="00EB54F7">
        <w:rPr>
          <w:szCs w:val="22"/>
          <w:highlight w:val="green"/>
        </w:rPr>
        <w:t>CID 1748 (MAC)</w:t>
      </w:r>
    </w:p>
    <w:p w14:paraId="40F0DD34" w14:textId="18386ABE" w:rsidR="009179F3" w:rsidRDefault="0007028B" w:rsidP="009179F3">
      <w:pPr>
        <w:pStyle w:val="ListParagraph"/>
        <w:numPr>
          <w:ilvl w:val="3"/>
          <w:numId w:val="2"/>
        </w:numPr>
        <w:rPr>
          <w:szCs w:val="22"/>
        </w:rPr>
      </w:pPr>
      <w:r w:rsidRPr="0007028B">
        <w:rPr>
          <w:szCs w:val="22"/>
        </w:rPr>
        <w:t>CIDs 1748, 1749 and 1750 are effectively duplicates...</w:t>
      </w:r>
    </w:p>
    <w:p w14:paraId="4763B0F9" w14:textId="58DBCF3D" w:rsidR="0007028B" w:rsidRDefault="0007028B" w:rsidP="0007028B">
      <w:pPr>
        <w:pStyle w:val="ListParagraph"/>
        <w:numPr>
          <w:ilvl w:val="4"/>
          <w:numId w:val="2"/>
        </w:numPr>
        <w:rPr>
          <w:szCs w:val="22"/>
        </w:rPr>
      </w:pPr>
      <w:r w:rsidRPr="0007028B">
        <w:rPr>
          <w:szCs w:val="22"/>
        </w:rPr>
        <w:lastRenderedPageBreak/>
        <w:t>different proposed changes</w:t>
      </w:r>
      <w:r>
        <w:rPr>
          <w:szCs w:val="22"/>
        </w:rPr>
        <w:t xml:space="preserve"> for each one.</w:t>
      </w:r>
    </w:p>
    <w:p w14:paraId="0B7749CD" w14:textId="03AA4934" w:rsidR="0007028B" w:rsidRDefault="0007028B" w:rsidP="009179F3">
      <w:pPr>
        <w:pStyle w:val="ListParagraph"/>
        <w:numPr>
          <w:ilvl w:val="3"/>
          <w:numId w:val="2"/>
        </w:numPr>
        <w:rPr>
          <w:szCs w:val="22"/>
        </w:rPr>
      </w:pPr>
      <w:r>
        <w:rPr>
          <w:szCs w:val="22"/>
        </w:rPr>
        <w:t>Review CID 1748.</w:t>
      </w:r>
    </w:p>
    <w:p w14:paraId="36C714E7" w14:textId="2F401DA9" w:rsidR="0007028B" w:rsidRDefault="0007028B" w:rsidP="009179F3">
      <w:pPr>
        <w:pStyle w:val="ListParagraph"/>
        <w:numPr>
          <w:ilvl w:val="3"/>
          <w:numId w:val="2"/>
        </w:numPr>
        <w:rPr>
          <w:szCs w:val="22"/>
        </w:rPr>
      </w:pPr>
      <w:r>
        <w:rPr>
          <w:szCs w:val="22"/>
        </w:rPr>
        <w:t>Discussion on the use of the 4-way handshake.</w:t>
      </w:r>
    </w:p>
    <w:p w14:paraId="49BEB3FC" w14:textId="78CEA3C5" w:rsidR="0007028B" w:rsidRDefault="0007028B" w:rsidP="009179F3">
      <w:pPr>
        <w:pStyle w:val="ListParagraph"/>
        <w:numPr>
          <w:ilvl w:val="3"/>
          <w:numId w:val="2"/>
        </w:numPr>
        <w:rPr>
          <w:szCs w:val="22"/>
        </w:rPr>
      </w:pPr>
      <w:r>
        <w:rPr>
          <w:szCs w:val="22"/>
        </w:rPr>
        <w:t>All 3 CIDs have proposed resolutions 2 revised, 1 rejected.</w:t>
      </w:r>
    </w:p>
    <w:p w14:paraId="2A6DC0F7" w14:textId="1B9D160F" w:rsidR="0029568E" w:rsidRDefault="0029568E" w:rsidP="009179F3">
      <w:pPr>
        <w:pStyle w:val="ListParagraph"/>
        <w:numPr>
          <w:ilvl w:val="3"/>
          <w:numId w:val="2"/>
        </w:numPr>
        <w:rPr>
          <w:szCs w:val="22"/>
        </w:rPr>
      </w:pPr>
      <w:r>
        <w:rPr>
          <w:szCs w:val="22"/>
        </w:rPr>
        <w:t>Discussion and updates were made to get the resolution correct.</w:t>
      </w:r>
    </w:p>
    <w:p w14:paraId="2995066E" w14:textId="09ACDF9A" w:rsidR="0007028B" w:rsidRDefault="0007028B" w:rsidP="009179F3">
      <w:pPr>
        <w:pStyle w:val="ListParagraph"/>
        <w:numPr>
          <w:ilvl w:val="3"/>
          <w:numId w:val="2"/>
        </w:numPr>
        <w:rPr>
          <w:szCs w:val="22"/>
        </w:rPr>
      </w:pPr>
      <w:r>
        <w:rPr>
          <w:szCs w:val="22"/>
        </w:rPr>
        <w:t>Proposed Resolution</w:t>
      </w:r>
      <w:r w:rsidR="00EB54F7">
        <w:rPr>
          <w:szCs w:val="22"/>
        </w:rPr>
        <w:t>s</w:t>
      </w:r>
      <w:r>
        <w:rPr>
          <w:szCs w:val="22"/>
        </w:rPr>
        <w:t xml:space="preserve">: </w:t>
      </w:r>
      <w:r w:rsidR="00EB54F7" w:rsidRPr="00EB54F7">
        <w:rPr>
          <w:szCs w:val="22"/>
          <w:highlight w:val="green"/>
        </w:rPr>
        <w:t xml:space="preserve">CID </w:t>
      </w:r>
      <w:r w:rsidRPr="00EB54F7">
        <w:rPr>
          <w:szCs w:val="22"/>
          <w:highlight w:val="green"/>
        </w:rPr>
        <w:t>1749 and 1750</w:t>
      </w:r>
      <w:r w:rsidR="00EB54F7" w:rsidRPr="00EB54F7">
        <w:rPr>
          <w:szCs w:val="22"/>
          <w:highlight w:val="green"/>
        </w:rPr>
        <w:t xml:space="preserve"> (MAC)</w:t>
      </w:r>
      <w:r w:rsidRPr="00EB54F7">
        <w:rPr>
          <w:szCs w:val="22"/>
        </w:rPr>
        <w:t xml:space="preserve"> as</w:t>
      </w:r>
      <w:r>
        <w:rPr>
          <w:szCs w:val="22"/>
        </w:rPr>
        <w:t xml:space="preserve"> </w:t>
      </w:r>
      <w:r w:rsidR="00EB54F7">
        <w:rPr>
          <w:szCs w:val="22"/>
        </w:rPr>
        <w:t>Revised</w:t>
      </w:r>
    </w:p>
    <w:p w14:paraId="51B5E026" w14:textId="74229FDA" w:rsidR="00EB54F7" w:rsidRDefault="0029568E" w:rsidP="00EB54F7">
      <w:pPr>
        <w:pStyle w:val="ListParagraph"/>
        <w:numPr>
          <w:ilvl w:val="4"/>
          <w:numId w:val="2"/>
        </w:numPr>
        <w:rPr>
          <w:szCs w:val="22"/>
        </w:rPr>
      </w:pPr>
      <w:r w:rsidRPr="0029568E">
        <w:rPr>
          <w:szCs w:val="22"/>
        </w:rPr>
        <w:t xml:space="preserve">CID 1749 (MAC): updated...  REVISED (MAC: 2022-07-11 20:31:23Z): After the cited sentence add "The Dialog Token field of the unsolicited TDLS Discovery Response frame may me set to any value." which resolves the comment in the direction suggested by the commenter. </w:t>
      </w:r>
    </w:p>
    <w:p w14:paraId="008BA7D9" w14:textId="5678F98A" w:rsidR="00EB54F7" w:rsidRDefault="0029568E" w:rsidP="0029568E">
      <w:pPr>
        <w:pStyle w:val="ListParagraph"/>
        <w:numPr>
          <w:ilvl w:val="4"/>
          <w:numId w:val="2"/>
        </w:numPr>
        <w:rPr>
          <w:szCs w:val="22"/>
        </w:rPr>
      </w:pPr>
      <w:r w:rsidRPr="0029568E">
        <w:rPr>
          <w:szCs w:val="22"/>
        </w:rPr>
        <w:t>CID 1750 (MAC): updated...  REVISED (MAC: 2022-07-11 20:32:44Z): After the cited sentence add "The Link Identifier field shall be populated as specified for the TDLS Discovery Request frame." which resolves the comment in the direction suggested by the commenter.</w:t>
      </w:r>
    </w:p>
    <w:p w14:paraId="0C4BFA75" w14:textId="5474A6DF" w:rsidR="0029568E" w:rsidRDefault="0029568E" w:rsidP="0029568E">
      <w:pPr>
        <w:pStyle w:val="ListParagraph"/>
        <w:numPr>
          <w:ilvl w:val="3"/>
          <w:numId w:val="2"/>
        </w:numPr>
        <w:rPr>
          <w:szCs w:val="22"/>
        </w:rPr>
      </w:pPr>
      <w:r>
        <w:rPr>
          <w:szCs w:val="22"/>
        </w:rPr>
        <w:t>Proposed Resolution</w:t>
      </w:r>
      <w:r w:rsidR="00011243">
        <w:rPr>
          <w:szCs w:val="22"/>
        </w:rPr>
        <w:t>: CID 1748 (MAC)</w:t>
      </w:r>
      <w:r>
        <w:rPr>
          <w:szCs w:val="22"/>
        </w:rPr>
        <w:t xml:space="preserve">: </w:t>
      </w:r>
      <w:r w:rsidR="00D05CE3">
        <w:rPr>
          <w:szCs w:val="22"/>
        </w:rPr>
        <w:t>Revised; After the cited text, add “</w:t>
      </w:r>
      <w:r w:rsidR="00D05CE3" w:rsidRPr="00D05CE3">
        <w:rPr>
          <w:szCs w:val="22"/>
        </w:rPr>
        <w:t>NOTE--The first STA might then proceed with TDLS direct-link establishment on reception of the TDLS Discovery Response frame from the second STA.</w:t>
      </w:r>
      <w:r w:rsidR="00D05CE3">
        <w:rPr>
          <w:szCs w:val="22"/>
        </w:rPr>
        <w:t>”</w:t>
      </w:r>
    </w:p>
    <w:p w14:paraId="64637E28" w14:textId="1E1269BC" w:rsidR="0029568E" w:rsidRDefault="0029568E" w:rsidP="0029568E">
      <w:pPr>
        <w:pStyle w:val="ListParagraph"/>
        <w:numPr>
          <w:ilvl w:val="3"/>
          <w:numId w:val="2"/>
        </w:numPr>
        <w:rPr>
          <w:szCs w:val="22"/>
        </w:rPr>
      </w:pPr>
      <w:r>
        <w:rPr>
          <w:szCs w:val="22"/>
        </w:rPr>
        <w:t>No Objection – Mark all 3 CIDs as Ready for Motion.</w:t>
      </w:r>
    </w:p>
    <w:p w14:paraId="4CBA8072" w14:textId="15B64399" w:rsidR="0007028B" w:rsidRPr="00D05CE3" w:rsidRDefault="0029568E" w:rsidP="0029568E">
      <w:pPr>
        <w:pStyle w:val="ListParagraph"/>
        <w:numPr>
          <w:ilvl w:val="2"/>
          <w:numId w:val="2"/>
        </w:numPr>
        <w:rPr>
          <w:szCs w:val="22"/>
          <w:highlight w:val="green"/>
        </w:rPr>
      </w:pPr>
      <w:r w:rsidRPr="00D05CE3">
        <w:rPr>
          <w:szCs w:val="22"/>
          <w:highlight w:val="green"/>
        </w:rPr>
        <w:t>CID 1712 (MAC)</w:t>
      </w:r>
    </w:p>
    <w:p w14:paraId="1940E75F" w14:textId="50FD95BA" w:rsidR="0029568E" w:rsidRDefault="0029568E" w:rsidP="0029568E">
      <w:pPr>
        <w:pStyle w:val="ListParagraph"/>
        <w:numPr>
          <w:ilvl w:val="3"/>
          <w:numId w:val="2"/>
        </w:numPr>
        <w:rPr>
          <w:szCs w:val="22"/>
        </w:rPr>
      </w:pPr>
      <w:r>
        <w:rPr>
          <w:szCs w:val="22"/>
        </w:rPr>
        <w:t>Review comment</w:t>
      </w:r>
    </w:p>
    <w:p w14:paraId="2B65D252" w14:textId="176793E8" w:rsidR="0029568E" w:rsidRDefault="0029568E" w:rsidP="0029568E">
      <w:pPr>
        <w:pStyle w:val="ListParagraph"/>
        <w:numPr>
          <w:ilvl w:val="3"/>
          <w:numId w:val="2"/>
        </w:numPr>
        <w:rPr>
          <w:szCs w:val="22"/>
        </w:rPr>
      </w:pPr>
      <w:r>
        <w:rPr>
          <w:szCs w:val="22"/>
        </w:rPr>
        <w:t>Review context</w:t>
      </w:r>
    </w:p>
    <w:p w14:paraId="7BA1E26D" w14:textId="08288656" w:rsidR="0029568E" w:rsidRDefault="0029568E" w:rsidP="0029568E">
      <w:pPr>
        <w:pStyle w:val="ListParagraph"/>
        <w:numPr>
          <w:ilvl w:val="3"/>
          <w:numId w:val="2"/>
        </w:numPr>
        <w:rPr>
          <w:szCs w:val="22"/>
        </w:rPr>
      </w:pPr>
      <w:r>
        <w:rPr>
          <w:szCs w:val="22"/>
        </w:rPr>
        <w:t>Review proposed resolution.</w:t>
      </w:r>
    </w:p>
    <w:p w14:paraId="5E62DDCA" w14:textId="77777777" w:rsidR="00D05CE3" w:rsidRPr="00D05CE3" w:rsidRDefault="0007028B" w:rsidP="00D05CE3">
      <w:pPr>
        <w:pStyle w:val="ListParagraph"/>
        <w:numPr>
          <w:ilvl w:val="3"/>
          <w:numId w:val="2"/>
        </w:numPr>
        <w:rPr>
          <w:szCs w:val="22"/>
        </w:rPr>
      </w:pPr>
      <w:r>
        <w:rPr>
          <w:szCs w:val="22"/>
        </w:rPr>
        <w:t xml:space="preserve">Proposed Resolution: </w:t>
      </w:r>
      <w:r w:rsidR="00D05CE3" w:rsidRPr="00D05CE3">
        <w:rPr>
          <w:szCs w:val="22"/>
        </w:rPr>
        <w:t>CID 1712 (MAC): REVISED (MAC: 2022-07-11 20:45:31Z): The intent of this limitation is to avoid that multiple TDLS discovery requests will arrive at a given STA after a DTIM, when the STA is in power save mode.</w:t>
      </w:r>
    </w:p>
    <w:p w14:paraId="11E37F3A" w14:textId="77777777" w:rsidR="00D05CE3" w:rsidRPr="00D05CE3" w:rsidRDefault="00D05CE3" w:rsidP="00D05CE3">
      <w:pPr>
        <w:pStyle w:val="ListParagraph"/>
        <w:ind w:left="2880"/>
        <w:rPr>
          <w:szCs w:val="22"/>
        </w:rPr>
      </w:pPr>
    </w:p>
    <w:p w14:paraId="5F949CAD" w14:textId="77777777" w:rsidR="00D05CE3" w:rsidRPr="00D05CE3" w:rsidRDefault="00D05CE3" w:rsidP="00D05CE3">
      <w:pPr>
        <w:pStyle w:val="ListParagraph"/>
        <w:ind w:left="2880"/>
        <w:rPr>
          <w:szCs w:val="22"/>
        </w:rPr>
      </w:pPr>
      <w:r w:rsidRPr="00D05CE3">
        <w:rPr>
          <w:szCs w:val="22"/>
        </w:rPr>
        <w:t>However, it is unclear how detrimental this might be, while sending multiple TDLS discovery requests may improve TDLS discovery.</w:t>
      </w:r>
    </w:p>
    <w:p w14:paraId="634B730F" w14:textId="77777777" w:rsidR="00D05CE3" w:rsidRPr="00D05CE3" w:rsidRDefault="00D05CE3" w:rsidP="00D05CE3">
      <w:pPr>
        <w:pStyle w:val="ListParagraph"/>
        <w:ind w:left="2880"/>
        <w:rPr>
          <w:szCs w:val="22"/>
        </w:rPr>
      </w:pPr>
    </w:p>
    <w:p w14:paraId="513E0722" w14:textId="77777777" w:rsidR="0055087B" w:rsidRDefault="00D05CE3" w:rsidP="0055087B">
      <w:pPr>
        <w:pStyle w:val="ListParagraph"/>
        <w:ind w:left="2880"/>
        <w:rPr>
          <w:szCs w:val="22"/>
        </w:rPr>
      </w:pPr>
      <w:r w:rsidRPr="00D05CE3">
        <w:rPr>
          <w:szCs w:val="22"/>
        </w:rPr>
        <w:t>Therefore, delete the cited sentence and deprecate the related MIB variable from the MIB (dot11TDLSDiscoveryRequestWindow) per the usual procedure.</w:t>
      </w:r>
    </w:p>
    <w:p w14:paraId="465460A3" w14:textId="19C26233" w:rsidR="00D05CE3" w:rsidRDefault="00D05CE3" w:rsidP="00D05CE3">
      <w:pPr>
        <w:pStyle w:val="ListParagraph"/>
        <w:numPr>
          <w:ilvl w:val="3"/>
          <w:numId w:val="2"/>
        </w:numPr>
        <w:rPr>
          <w:szCs w:val="22"/>
        </w:rPr>
      </w:pPr>
      <w:r>
        <w:rPr>
          <w:szCs w:val="22"/>
        </w:rPr>
        <w:t>No Objection – Mark Ready for Motion</w:t>
      </w:r>
    </w:p>
    <w:p w14:paraId="44E5B7CC" w14:textId="691DA41E" w:rsidR="00D05CE3" w:rsidRPr="0055087B" w:rsidRDefault="00D05CE3" w:rsidP="00D05CE3">
      <w:pPr>
        <w:pStyle w:val="ListParagraph"/>
        <w:numPr>
          <w:ilvl w:val="2"/>
          <w:numId w:val="2"/>
        </w:numPr>
        <w:rPr>
          <w:szCs w:val="22"/>
          <w:highlight w:val="green"/>
        </w:rPr>
      </w:pPr>
      <w:r w:rsidRPr="0055087B">
        <w:rPr>
          <w:szCs w:val="22"/>
          <w:highlight w:val="green"/>
        </w:rPr>
        <w:t xml:space="preserve">CID </w:t>
      </w:r>
      <w:r w:rsidR="0055087B" w:rsidRPr="0055087B">
        <w:rPr>
          <w:szCs w:val="22"/>
          <w:highlight w:val="green"/>
        </w:rPr>
        <w:t>1751 (MAC)</w:t>
      </w:r>
    </w:p>
    <w:p w14:paraId="312E01F2" w14:textId="451D3A8E" w:rsidR="0055087B" w:rsidRDefault="0055087B" w:rsidP="0055087B">
      <w:pPr>
        <w:pStyle w:val="ListParagraph"/>
        <w:numPr>
          <w:ilvl w:val="3"/>
          <w:numId w:val="2"/>
        </w:numPr>
        <w:rPr>
          <w:szCs w:val="22"/>
        </w:rPr>
      </w:pPr>
      <w:r>
        <w:rPr>
          <w:szCs w:val="22"/>
        </w:rPr>
        <w:t>Review comment</w:t>
      </w:r>
    </w:p>
    <w:p w14:paraId="0D5C3454" w14:textId="5EF2E058" w:rsidR="0055087B" w:rsidRDefault="0055087B" w:rsidP="0055087B">
      <w:pPr>
        <w:pStyle w:val="ListParagraph"/>
        <w:numPr>
          <w:ilvl w:val="3"/>
          <w:numId w:val="2"/>
        </w:numPr>
        <w:rPr>
          <w:szCs w:val="22"/>
        </w:rPr>
      </w:pPr>
      <w:r>
        <w:rPr>
          <w:szCs w:val="22"/>
        </w:rPr>
        <w:t>Review proposed changes.</w:t>
      </w:r>
    </w:p>
    <w:p w14:paraId="26958216" w14:textId="5F1817E9" w:rsidR="0055087B" w:rsidRDefault="0055087B" w:rsidP="0055087B">
      <w:pPr>
        <w:pStyle w:val="ListParagraph"/>
        <w:numPr>
          <w:ilvl w:val="3"/>
          <w:numId w:val="2"/>
        </w:numPr>
        <w:rPr>
          <w:szCs w:val="22"/>
        </w:rPr>
      </w:pPr>
      <w:r>
        <w:rPr>
          <w:szCs w:val="22"/>
        </w:rPr>
        <w:t>Review the context on page 2866 L47 as possible target.</w:t>
      </w:r>
    </w:p>
    <w:p w14:paraId="406422D9" w14:textId="72BB604F" w:rsidR="00865CB6" w:rsidRPr="00865CB6" w:rsidRDefault="0055087B" w:rsidP="00231943">
      <w:pPr>
        <w:pStyle w:val="ListParagraph"/>
        <w:numPr>
          <w:ilvl w:val="3"/>
          <w:numId w:val="2"/>
        </w:numPr>
        <w:rPr>
          <w:szCs w:val="22"/>
        </w:rPr>
      </w:pPr>
      <w:r w:rsidRPr="00865CB6">
        <w:rPr>
          <w:szCs w:val="22"/>
        </w:rPr>
        <w:t xml:space="preserve">Proposed resolution: </w:t>
      </w:r>
      <w:r w:rsidR="00865CB6" w:rsidRPr="00865CB6">
        <w:rPr>
          <w:szCs w:val="22"/>
        </w:rPr>
        <w:t>CID 1751 (MAC): REVISED (MAC: 2022-07-11 20:50:03Z): Delete the cited sentence.</w:t>
      </w:r>
    </w:p>
    <w:p w14:paraId="0F48DBEE" w14:textId="77777777" w:rsidR="00865CB6" w:rsidRPr="00865CB6" w:rsidRDefault="00865CB6" w:rsidP="00865CB6">
      <w:pPr>
        <w:pStyle w:val="ListParagraph"/>
        <w:ind w:left="2880"/>
        <w:rPr>
          <w:szCs w:val="22"/>
        </w:rPr>
      </w:pPr>
      <w:r w:rsidRPr="00865CB6">
        <w:rPr>
          <w:szCs w:val="22"/>
        </w:rPr>
        <w:t>At 2866.47 (in 11.20.3), insert</w:t>
      </w:r>
    </w:p>
    <w:p w14:paraId="76581EF9" w14:textId="77777777" w:rsidR="00AA0213" w:rsidRDefault="00865CB6" w:rsidP="00865CB6">
      <w:pPr>
        <w:pStyle w:val="ListParagraph"/>
        <w:ind w:left="2880"/>
        <w:rPr>
          <w:szCs w:val="22"/>
        </w:rPr>
      </w:pPr>
      <w:r w:rsidRPr="00865CB6">
        <w:rPr>
          <w:szCs w:val="22"/>
        </w:rPr>
        <w:t xml:space="preserve">"A TDLS Discovery Response frame that is a response to a TDLS Discovery Request frame or to an unsolicited TDLS Discovery Response frame is transmitted (i.e., not via the AP) to the TDLS peer STA that sent the corresponding TDLS Discovery Request frame or unsolicited TDLS Discovery Response </w:t>
      </w:r>
      <w:r w:rsidR="00AA0213" w:rsidRPr="00865CB6">
        <w:rPr>
          <w:szCs w:val="22"/>
        </w:rPr>
        <w:t xml:space="preserve">frame. </w:t>
      </w:r>
    </w:p>
    <w:p w14:paraId="7FA1F7C4" w14:textId="7FE8BAFE" w:rsidR="00AA0213" w:rsidRPr="00582E99" w:rsidRDefault="00AA0213" w:rsidP="00AA0213">
      <w:pPr>
        <w:pStyle w:val="ListParagraph"/>
        <w:numPr>
          <w:ilvl w:val="3"/>
          <w:numId w:val="2"/>
        </w:numPr>
        <w:rPr>
          <w:szCs w:val="22"/>
        </w:rPr>
      </w:pPr>
      <w:r w:rsidRPr="00865CB6">
        <w:rPr>
          <w:szCs w:val="22"/>
        </w:rPr>
        <w:t>“No Objection – Mark Ready for Motion</w:t>
      </w:r>
    </w:p>
    <w:p w14:paraId="43DDDD5F" w14:textId="1A3F0B52" w:rsidR="0055087B" w:rsidRDefault="0055087B" w:rsidP="0055087B">
      <w:pPr>
        <w:pStyle w:val="ListParagraph"/>
        <w:numPr>
          <w:ilvl w:val="2"/>
          <w:numId w:val="2"/>
        </w:numPr>
        <w:rPr>
          <w:szCs w:val="22"/>
        </w:rPr>
      </w:pPr>
      <w:r w:rsidRPr="00865CB6">
        <w:rPr>
          <w:szCs w:val="22"/>
          <w:highlight w:val="green"/>
        </w:rPr>
        <w:t>CID 2118 (PHY)</w:t>
      </w:r>
      <w:r>
        <w:rPr>
          <w:szCs w:val="22"/>
        </w:rPr>
        <w:t xml:space="preserve"> </w:t>
      </w:r>
    </w:p>
    <w:p w14:paraId="78874359" w14:textId="2F3F1CEF" w:rsidR="0055087B" w:rsidRDefault="0055087B" w:rsidP="0055087B">
      <w:pPr>
        <w:pStyle w:val="ListParagraph"/>
        <w:numPr>
          <w:ilvl w:val="3"/>
          <w:numId w:val="2"/>
        </w:numPr>
        <w:rPr>
          <w:szCs w:val="22"/>
        </w:rPr>
      </w:pPr>
      <w:r>
        <w:rPr>
          <w:szCs w:val="22"/>
        </w:rPr>
        <w:t>Review comment</w:t>
      </w:r>
    </w:p>
    <w:p w14:paraId="2345CCA0" w14:textId="518175EE" w:rsidR="0055087B" w:rsidRDefault="00865CB6" w:rsidP="0055087B">
      <w:pPr>
        <w:pStyle w:val="ListParagraph"/>
        <w:numPr>
          <w:ilvl w:val="3"/>
          <w:numId w:val="2"/>
        </w:numPr>
        <w:rPr>
          <w:szCs w:val="22"/>
        </w:rPr>
      </w:pPr>
      <w:r>
        <w:rPr>
          <w:szCs w:val="22"/>
        </w:rPr>
        <w:t>The proposed change could maybe work in 11.20, but outside 11.20, there are other “awake window” that the rule would not be applied.</w:t>
      </w:r>
    </w:p>
    <w:p w14:paraId="480B0DC7" w14:textId="77777777" w:rsidR="00865CB6" w:rsidRDefault="00865CB6" w:rsidP="00865CB6">
      <w:pPr>
        <w:pStyle w:val="ListParagraph"/>
        <w:numPr>
          <w:ilvl w:val="3"/>
          <w:numId w:val="2"/>
        </w:numPr>
        <w:rPr>
          <w:szCs w:val="22"/>
        </w:rPr>
      </w:pPr>
      <w:r>
        <w:rPr>
          <w:szCs w:val="22"/>
        </w:rPr>
        <w:lastRenderedPageBreak/>
        <w:t xml:space="preserve">Proposed Resolution: </w:t>
      </w:r>
      <w:r w:rsidRPr="00865CB6">
        <w:rPr>
          <w:szCs w:val="22"/>
        </w:rPr>
        <w:t xml:space="preserve">CID 2118 (PHY): Rejected.  The proposed change would be an editorial improvement, but the proposed editing instruction is not sufficient. The TDLS awake window also occurs outside 11.20, for example in 9.4.2.62 (Wakeup Schedule element). </w:t>
      </w:r>
    </w:p>
    <w:p w14:paraId="6E961BDA" w14:textId="0E78B6D7" w:rsidR="00865CB6" w:rsidRPr="00865CB6" w:rsidRDefault="00865CB6" w:rsidP="00865CB6">
      <w:pPr>
        <w:pStyle w:val="ListParagraph"/>
        <w:ind w:left="2880"/>
        <w:rPr>
          <w:szCs w:val="22"/>
        </w:rPr>
      </w:pPr>
      <w:r w:rsidRPr="00865CB6">
        <w:rPr>
          <w:szCs w:val="22"/>
        </w:rPr>
        <w:t>The</w:t>
      </w:r>
      <w:r>
        <w:rPr>
          <w:szCs w:val="22"/>
        </w:rPr>
        <w:t xml:space="preserve"> </w:t>
      </w:r>
      <w:r w:rsidRPr="00865CB6">
        <w:rPr>
          <w:szCs w:val="22"/>
        </w:rPr>
        <w:t>type of awake window is clear from the context in which it is used. The comment does not identify a technical error.</w:t>
      </w:r>
    </w:p>
    <w:p w14:paraId="7A1769D5" w14:textId="6B1C638E" w:rsidR="00865CB6" w:rsidRDefault="00865CB6" w:rsidP="0055087B">
      <w:pPr>
        <w:pStyle w:val="ListParagraph"/>
        <w:numPr>
          <w:ilvl w:val="3"/>
          <w:numId w:val="2"/>
        </w:numPr>
        <w:rPr>
          <w:szCs w:val="22"/>
        </w:rPr>
      </w:pPr>
      <w:r>
        <w:rPr>
          <w:szCs w:val="22"/>
        </w:rPr>
        <w:t>No Objection – Mark ready for Motion</w:t>
      </w:r>
    </w:p>
    <w:p w14:paraId="3B243DBD" w14:textId="44620A50" w:rsidR="00865CB6" w:rsidRPr="007700E5" w:rsidRDefault="00865CB6" w:rsidP="00865CB6">
      <w:pPr>
        <w:pStyle w:val="ListParagraph"/>
        <w:numPr>
          <w:ilvl w:val="2"/>
          <w:numId w:val="2"/>
        </w:numPr>
        <w:rPr>
          <w:szCs w:val="22"/>
          <w:highlight w:val="green"/>
        </w:rPr>
      </w:pPr>
      <w:r w:rsidRPr="007700E5">
        <w:rPr>
          <w:szCs w:val="22"/>
          <w:highlight w:val="green"/>
        </w:rPr>
        <w:t>CID 1434 (SEC)</w:t>
      </w:r>
    </w:p>
    <w:p w14:paraId="00326BCB" w14:textId="56D28A99" w:rsidR="00865CB6" w:rsidRDefault="00865CB6" w:rsidP="00865CB6">
      <w:pPr>
        <w:pStyle w:val="ListParagraph"/>
        <w:numPr>
          <w:ilvl w:val="3"/>
          <w:numId w:val="2"/>
        </w:numPr>
        <w:rPr>
          <w:szCs w:val="22"/>
        </w:rPr>
      </w:pPr>
      <w:r>
        <w:rPr>
          <w:szCs w:val="22"/>
        </w:rPr>
        <w:t>Review Comment</w:t>
      </w:r>
    </w:p>
    <w:p w14:paraId="661C0105" w14:textId="46A5B6E7" w:rsidR="00865CB6" w:rsidRDefault="00726E89" w:rsidP="00865CB6">
      <w:pPr>
        <w:pStyle w:val="ListParagraph"/>
        <w:numPr>
          <w:ilvl w:val="3"/>
          <w:numId w:val="2"/>
        </w:numPr>
        <w:rPr>
          <w:szCs w:val="22"/>
        </w:rPr>
      </w:pPr>
      <w:r>
        <w:rPr>
          <w:szCs w:val="22"/>
        </w:rPr>
        <w:t>Review proposed changes.</w:t>
      </w:r>
    </w:p>
    <w:p w14:paraId="5E66A843" w14:textId="3CF12DB4" w:rsidR="00726E89" w:rsidRDefault="00726E89" w:rsidP="00865CB6">
      <w:pPr>
        <w:pStyle w:val="ListParagraph"/>
        <w:numPr>
          <w:ilvl w:val="3"/>
          <w:numId w:val="2"/>
        </w:numPr>
        <w:rPr>
          <w:szCs w:val="22"/>
        </w:rPr>
      </w:pPr>
      <w:r>
        <w:rPr>
          <w:szCs w:val="22"/>
        </w:rPr>
        <w:t>Discussion of the consequence of changing the text to a NOTE.</w:t>
      </w:r>
    </w:p>
    <w:p w14:paraId="5B74CA5F" w14:textId="77777777" w:rsidR="00726E89" w:rsidRPr="00726E89" w:rsidRDefault="00726E89" w:rsidP="00726E89">
      <w:pPr>
        <w:pStyle w:val="ListParagraph"/>
        <w:numPr>
          <w:ilvl w:val="3"/>
          <w:numId w:val="2"/>
        </w:numPr>
        <w:rPr>
          <w:szCs w:val="22"/>
        </w:rPr>
      </w:pPr>
      <w:r>
        <w:rPr>
          <w:szCs w:val="22"/>
        </w:rPr>
        <w:t xml:space="preserve">Proposed Resolution: </w:t>
      </w:r>
      <w:r w:rsidRPr="00726E89">
        <w:rPr>
          <w:szCs w:val="22"/>
        </w:rPr>
        <w:t xml:space="preserve">CID 1434 (SEC): Revised.  </w:t>
      </w:r>
    </w:p>
    <w:p w14:paraId="2A84841E" w14:textId="5BCADB1B" w:rsidR="00726E89" w:rsidRPr="00726E89" w:rsidRDefault="00726E89" w:rsidP="00726E89">
      <w:pPr>
        <w:pStyle w:val="ListParagraph"/>
        <w:numPr>
          <w:ilvl w:val="3"/>
          <w:numId w:val="2"/>
        </w:numPr>
        <w:rPr>
          <w:szCs w:val="22"/>
        </w:rPr>
      </w:pPr>
      <w:r w:rsidRPr="00726E89">
        <w:rPr>
          <w:szCs w:val="22"/>
        </w:rPr>
        <w:t xml:space="preserve">At 3230.11 change </w:t>
      </w:r>
    </w:p>
    <w:p w14:paraId="38CD3210" w14:textId="77777777" w:rsidR="00726E89" w:rsidRPr="00726E89" w:rsidRDefault="00726E89" w:rsidP="00726E89">
      <w:pPr>
        <w:pStyle w:val="ListParagraph"/>
        <w:ind w:left="2880"/>
        <w:rPr>
          <w:szCs w:val="22"/>
        </w:rPr>
      </w:pPr>
      <w:r w:rsidRPr="00726E89">
        <w:rPr>
          <w:szCs w:val="22"/>
        </w:rPr>
        <w:t xml:space="preserve">"A STA may refuse to set up a TDLS link when the protection on the STA link to the AP is secured with a weak algorithm or when the link between the STA and the AP is not using any security." </w:t>
      </w:r>
    </w:p>
    <w:p w14:paraId="33066E60" w14:textId="77777777" w:rsidR="00726E89" w:rsidRPr="00726E89" w:rsidRDefault="00726E89" w:rsidP="00726E89">
      <w:pPr>
        <w:pStyle w:val="ListParagraph"/>
        <w:ind w:left="2880"/>
        <w:rPr>
          <w:szCs w:val="22"/>
        </w:rPr>
      </w:pPr>
      <w:r w:rsidRPr="00726E89">
        <w:rPr>
          <w:szCs w:val="22"/>
        </w:rPr>
        <w:t xml:space="preserve">to (should be a NOTE because a STA may refuse for lots of other reasons) </w:t>
      </w:r>
    </w:p>
    <w:p w14:paraId="0B73385F" w14:textId="18C51532" w:rsidR="00726E89" w:rsidRDefault="00726E89" w:rsidP="00726E89">
      <w:pPr>
        <w:pStyle w:val="ListParagraph"/>
        <w:ind w:left="2880"/>
        <w:rPr>
          <w:szCs w:val="22"/>
        </w:rPr>
      </w:pPr>
      <w:r w:rsidRPr="00726E89">
        <w:rPr>
          <w:szCs w:val="22"/>
        </w:rPr>
        <w:t>"NOTE--A STA might refuse to set up a TDLS direct link when the STA link to the AP is secured with WEP-40, WEP-104 or TKIP, or is unsecured."</w:t>
      </w:r>
    </w:p>
    <w:p w14:paraId="05296B28" w14:textId="578EDFB7" w:rsidR="00726E89" w:rsidRDefault="00726E89" w:rsidP="00865CB6">
      <w:pPr>
        <w:pStyle w:val="ListParagraph"/>
        <w:numPr>
          <w:ilvl w:val="3"/>
          <w:numId w:val="2"/>
        </w:numPr>
        <w:rPr>
          <w:szCs w:val="22"/>
        </w:rPr>
      </w:pPr>
      <w:r>
        <w:rPr>
          <w:szCs w:val="22"/>
        </w:rPr>
        <w:t>No Objection – Mark Ready for Motion</w:t>
      </w:r>
    </w:p>
    <w:p w14:paraId="1F29534A" w14:textId="0EF33241" w:rsidR="00726E89" w:rsidRPr="007C2767" w:rsidRDefault="00726E89" w:rsidP="00726E89">
      <w:pPr>
        <w:pStyle w:val="ListParagraph"/>
        <w:numPr>
          <w:ilvl w:val="2"/>
          <w:numId w:val="2"/>
        </w:numPr>
        <w:rPr>
          <w:szCs w:val="22"/>
          <w:highlight w:val="green"/>
        </w:rPr>
      </w:pPr>
      <w:r w:rsidRPr="007C2767">
        <w:rPr>
          <w:szCs w:val="22"/>
          <w:highlight w:val="green"/>
        </w:rPr>
        <w:t>CID 1845 (SEC)</w:t>
      </w:r>
    </w:p>
    <w:p w14:paraId="22DB8E48" w14:textId="49173F89" w:rsidR="007700E5" w:rsidRDefault="007700E5" w:rsidP="007700E5">
      <w:pPr>
        <w:pStyle w:val="ListParagraph"/>
        <w:numPr>
          <w:ilvl w:val="3"/>
          <w:numId w:val="2"/>
        </w:numPr>
        <w:rPr>
          <w:szCs w:val="22"/>
        </w:rPr>
      </w:pPr>
      <w:r>
        <w:rPr>
          <w:szCs w:val="22"/>
        </w:rPr>
        <w:t>Review Comment</w:t>
      </w:r>
    </w:p>
    <w:p w14:paraId="109BACFA" w14:textId="77777777" w:rsidR="007C2767" w:rsidRPr="007C2767" w:rsidRDefault="007700E5" w:rsidP="007C2767">
      <w:pPr>
        <w:pStyle w:val="ListParagraph"/>
        <w:numPr>
          <w:ilvl w:val="3"/>
          <w:numId w:val="2"/>
        </w:numPr>
        <w:rPr>
          <w:szCs w:val="22"/>
        </w:rPr>
      </w:pPr>
      <w:r>
        <w:rPr>
          <w:szCs w:val="22"/>
        </w:rPr>
        <w:t xml:space="preserve"> </w:t>
      </w:r>
      <w:r w:rsidR="007C2767">
        <w:rPr>
          <w:szCs w:val="22"/>
        </w:rPr>
        <w:t xml:space="preserve">Proposed Resolution: </w:t>
      </w:r>
      <w:r w:rsidR="007C2767" w:rsidRPr="007C2767">
        <w:rPr>
          <w:szCs w:val="22"/>
        </w:rPr>
        <w:t xml:space="preserve">CID 1845 (SEC): Rejected – </w:t>
      </w:r>
    </w:p>
    <w:p w14:paraId="6EEF81A5" w14:textId="3E348903" w:rsidR="007700E5" w:rsidRDefault="007C2767" w:rsidP="007C2767">
      <w:pPr>
        <w:pStyle w:val="ListParagraph"/>
        <w:ind w:left="2880"/>
        <w:rPr>
          <w:szCs w:val="22"/>
        </w:rPr>
      </w:pPr>
      <w:r w:rsidRPr="007C2767">
        <w:rPr>
          <w:szCs w:val="22"/>
        </w:rPr>
        <w:t xml:space="preserve">There is no need to rekey TPK since it uses a strong </w:t>
      </w:r>
      <w:r w:rsidR="003F74FE" w:rsidRPr="007C2767">
        <w:rPr>
          <w:szCs w:val="22"/>
        </w:rPr>
        <w:t>cipher and</w:t>
      </w:r>
      <w:r w:rsidRPr="007C2767">
        <w:rPr>
          <w:szCs w:val="22"/>
        </w:rPr>
        <w:t xml:space="preserve"> tearing down the direct link and setting up a new one will get a new TPK if the theoretical case of running out of PN space would be hit.</w:t>
      </w:r>
    </w:p>
    <w:p w14:paraId="0CB684D8" w14:textId="459F5181" w:rsidR="007C2767" w:rsidRDefault="00135B25" w:rsidP="007C2767">
      <w:pPr>
        <w:pStyle w:val="ListParagraph"/>
        <w:numPr>
          <w:ilvl w:val="3"/>
          <w:numId w:val="2"/>
        </w:numPr>
        <w:rPr>
          <w:szCs w:val="22"/>
        </w:rPr>
      </w:pPr>
      <w:r>
        <w:rPr>
          <w:szCs w:val="22"/>
        </w:rPr>
        <w:t xml:space="preserve"> </w:t>
      </w:r>
      <w:r w:rsidR="007C2767">
        <w:rPr>
          <w:szCs w:val="22"/>
        </w:rPr>
        <w:t>No Objection – Mark Ready for Motion</w:t>
      </w:r>
    </w:p>
    <w:p w14:paraId="78695E0C" w14:textId="29CEF330" w:rsidR="007700E5" w:rsidRPr="00875199" w:rsidRDefault="00135B25" w:rsidP="00135B25">
      <w:pPr>
        <w:pStyle w:val="ListParagraph"/>
        <w:numPr>
          <w:ilvl w:val="2"/>
          <w:numId w:val="2"/>
        </w:numPr>
        <w:rPr>
          <w:szCs w:val="22"/>
          <w:highlight w:val="green"/>
        </w:rPr>
      </w:pPr>
      <w:r w:rsidRPr="00875199">
        <w:rPr>
          <w:szCs w:val="22"/>
          <w:highlight w:val="green"/>
        </w:rPr>
        <w:t>CID 1943 (SEC)</w:t>
      </w:r>
    </w:p>
    <w:p w14:paraId="03542F24" w14:textId="2353CD79" w:rsidR="00135B25" w:rsidRDefault="00135B25" w:rsidP="00135B25">
      <w:pPr>
        <w:pStyle w:val="ListParagraph"/>
        <w:numPr>
          <w:ilvl w:val="3"/>
          <w:numId w:val="2"/>
        </w:numPr>
        <w:rPr>
          <w:szCs w:val="22"/>
        </w:rPr>
      </w:pPr>
      <w:r>
        <w:rPr>
          <w:szCs w:val="22"/>
        </w:rPr>
        <w:t>Review Comment</w:t>
      </w:r>
    </w:p>
    <w:p w14:paraId="60FE5A58" w14:textId="67CF241A" w:rsidR="00135B25" w:rsidRDefault="00135B25" w:rsidP="00135B25">
      <w:pPr>
        <w:pStyle w:val="ListParagraph"/>
        <w:numPr>
          <w:ilvl w:val="3"/>
          <w:numId w:val="2"/>
        </w:numPr>
        <w:rPr>
          <w:szCs w:val="22"/>
        </w:rPr>
      </w:pPr>
      <w:r>
        <w:rPr>
          <w:szCs w:val="22"/>
        </w:rPr>
        <w:t xml:space="preserve"> Proposed Resolution: </w:t>
      </w:r>
      <w:r w:rsidR="003F74FE" w:rsidRPr="003F74FE">
        <w:rPr>
          <w:szCs w:val="22"/>
        </w:rPr>
        <w:t xml:space="preserve">CID 1943 (SEC): </w:t>
      </w:r>
      <w:r w:rsidR="00875199" w:rsidRPr="00875199">
        <w:rPr>
          <w:szCs w:val="22"/>
        </w:rPr>
        <w:t>The comment fails to identify changes in sufficient detail so that the specific wording of the changes that will satisfy the commenter can be determined</w:t>
      </w:r>
    </w:p>
    <w:p w14:paraId="7AF93626" w14:textId="10A8E62B" w:rsidR="00135B25" w:rsidRDefault="00135B25" w:rsidP="00135B25">
      <w:pPr>
        <w:pStyle w:val="ListParagraph"/>
        <w:numPr>
          <w:ilvl w:val="3"/>
          <w:numId w:val="2"/>
        </w:numPr>
        <w:rPr>
          <w:szCs w:val="22"/>
        </w:rPr>
      </w:pPr>
      <w:r>
        <w:rPr>
          <w:szCs w:val="22"/>
        </w:rPr>
        <w:t xml:space="preserve"> No Objection – Mark Ready for Motion</w:t>
      </w:r>
    </w:p>
    <w:p w14:paraId="3A92C89A" w14:textId="63662436" w:rsidR="00875199" w:rsidRPr="009C5856" w:rsidRDefault="00875199" w:rsidP="00875199">
      <w:pPr>
        <w:pStyle w:val="ListParagraph"/>
        <w:numPr>
          <w:ilvl w:val="2"/>
          <w:numId w:val="2"/>
        </w:numPr>
        <w:rPr>
          <w:szCs w:val="22"/>
          <w:highlight w:val="green"/>
        </w:rPr>
      </w:pPr>
      <w:r w:rsidRPr="009C5856">
        <w:rPr>
          <w:szCs w:val="22"/>
          <w:highlight w:val="green"/>
        </w:rPr>
        <w:t xml:space="preserve">CID </w:t>
      </w:r>
      <w:r w:rsidR="005C68A3" w:rsidRPr="009C5856">
        <w:rPr>
          <w:szCs w:val="22"/>
          <w:highlight w:val="green"/>
        </w:rPr>
        <w:t>2012 (SEC)</w:t>
      </w:r>
    </w:p>
    <w:p w14:paraId="60880BAC" w14:textId="72146EDC" w:rsidR="005C68A3" w:rsidRDefault="005C68A3" w:rsidP="005C68A3">
      <w:pPr>
        <w:pStyle w:val="ListParagraph"/>
        <w:numPr>
          <w:ilvl w:val="3"/>
          <w:numId w:val="2"/>
        </w:numPr>
        <w:rPr>
          <w:szCs w:val="22"/>
        </w:rPr>
      </w:pPr>
      <w:r>
        <w:rPr>
          <w:szCs w:val="22"/>
        </w:rPr>
        <w:t xml:space="preserve"> Review Comment.</w:t>
      </w:r>
    </w:p>
    <w:p w14:paraId="276BEA9E" w14:textId="54B821F4" w:rsidR="005C68A3" w:rsidRDefault="005C68A3" w:rsidP="005C68A3">
      <w:pPr>
        <w:pStyle w:val="ListParagraph"/>
        <w:numPr>
          <w:ilvl w:val="3"/>
          <w:numId w:val="2"/>
        </w:numPr>
        <w:rPr>
          <w:szCs w:val="22"/>
        </w:rPr>
      </w:pPr>
      <w:r>
        <w:rPr>
          <w:szCs w:val="22"/>
        </w:rPr>
        <w:t xml:space="preserve"> </w:t>
      </w:r>
      <w:r w:rsidR="005331B3">
        <w:rPr>
          <w:szCs w:val="22"/>
        </w:rPr>
        <w:t>Concern of the overload of TPK.</w:t>
      </w:r>
    </w:p>
    <w:p w14:paraId="2611FDEC" w14:textId="76798E03" w:rsidR="00B279BC" w:rsidRPr="00B279BC" w:rsidRDefault="005331B3" w:rsidP="00CD02CD">
      <w:pPr>
        <w:pStyle w:val="ListParagraph"/>
        <w:numPr>
          <w:ilvl w:val="3"/>
          <w:numId w:val="2"/>
        </w:numPr>
        <w:rPr>
          <w:szCs w:val="22"/>
        </w:rPr>
      </w:pPr>
      <w:r w:rsidRPr="00B279BC">
        <w:rPr>
          <w:szCs w:val="22"/>
        </w:rPr>
        <w:t xml:space="preserve"> </w:t>
      </w:r>
      <w:r w:rsidR="00C771CD" w:rsidRPr="00B279BC">
        <w:rPr>
          <w:szCs w:val="22"/>
        </w:rPr>
        <w:t xml:space="preserve">Proposed Resolution: </w:t>
      </w:r>
      <w:r w:rsidR="00B279BC" w:rsidRPr="00B279BC">
        <w:rPr>
          <w:szCs w:val="22"/>
        </w:rPr>
        <w:t xml:space="preserve">CID 2012 (SEC): </w:t>
      </w:r>
      <w:r w:rsidR="00BB521C">
        <w:rPr>
          <w:szCs w:val="22"/>
        </w:rPr>
        <w:t xml:space="preserve">Revised. </w:t>
      </w:r>
    </w:p>
    <w:p w14:paraId="1B471B68" w14:textId="77777777" w:rsidR="00B279BC" w:rsidRPr="00B279BC" w:rsidRDefault="00B279BC" w:rsidP="00B279BC">
      <w:pPr>
        <w:pStyle w:val="ListParagraph"/>
        <w:ind w:left="2880"/>
        <w:rPr>
          <w:szCs w:val="22"/>
        </w:rPr>
      </w:pPr>
      <w:r w:rsidRPr="00B279BC">
        <w:rPr>
          <w:szCs w:val="22"/>
        </w:rPr>
        <w:t xml:space="preserve">"TPK" in 12.6.1.2 is clearly referring to the "TPK" whose derivation is defined in 12.7.8.2 (TPK handshake). The comment is correct in "TPK" being defined as "TDLS </w:t>
      </w:r>
      <w:proofErr w:type="spellStart"/>
      <w:r w:rsidRPr="00B279BC">
        <w:rPr>
          <w:szCs w:val="22"/>
        </w:rPr>
        <w:t>PeerKey</w:t>
      </w:r>
      <w:proofErr w:type="spellEnd"/>
      <w:r w:rsidRPr="00B279BC">
        <w:rPr>
          <w:szCs w:val="22"/>
        </w:rPr>
        <w:t xml:space="preserve">" elsewhere and these two instances of "TPK" being somewhat different. But the current use of "TPK" in 12.6.1.2 is consistent with 12.7.8.2 which defines how this key is derived (and how TPK-KCK and TPK-TK are extracted from it). As such, it would not be appropriate to rename this to "TDLS peer key" in 12.6.1.2. </w:t>
      </w:r>
    </w:p>
    <w:p w14:paraId="11F32FA3" w14:textId="77777777" w:rsidR="00B279BC" w:rsidRPr="00B279BC" w:rsidRDefault="00B279BC" w:rsidP="00B279BC">
      <w:pPr>
        <w:pStyle w:val="ListParagraph"/>
        <w:ind w:left="2880"/>
        <w:rPr>
          <w:szCs w:val="22"/>
        </w:rPr>
      </w:pPr>
    </w:p>
    <w:p w14:paraId="3977454D" w14:textId="77777777" w:rsidR="00B279BC" w:rsidRPr="00B279BC" w:rsidRDefault="00B279BC" w:rsidP="00B279BC">
      <w:pPr>
        <w:pStyle w:val="ListParagraph"/>
        <w:ind w:left="2880"/>
        <w:rPr>
          <w:szCs w:val="22"/>
        </w:rPr>
      </w:pPr>
      <w:r w:rsidRPr="00B279BC">
        <w:rPr>
          <w:szCs w:val="22"/>
        </w:rPr>
        <w:t xml:space="preserve">Changing this to "TPK, which is a transient key consisting of the TPK-KCK and TPK-TK" could be fine, however, it seems better to </w:t>
      </w:r>
    </w:p>
    <w:p w14:paraId="2FAA6095" w14:textId="77777777" w:rsidR="00B279BC" w:rsidRPr="00B279BC" w:rsidRDefault="00B279BC" w:rsidP="00B279BC">
      <w:pPr>
        <w:pStyle w:val="ListParagraph"/>
        <w:ind w:left="2880"/>
        <w:rPr>
          <w:szCs w:val="22"/>
        </w:rPr>
      </w:pPr>
      <w:r w:rsidRPr="00B279BC">
        <w:rPr>
          <w:szCs w:val="22"/>
        </w:rPr>
        <w:t>not change 12.6.1.2 for this and instead change 12.7.8.2, e.g., by replacing "Each TPK has two component keys" to "A TPK is a transient key. Each TPK has two component keys".</w:t>
      </w:r>
    </w:p>
    <w:p w14:paraId="36480427" w14:textId="77777777" w:rsidR="00B279BC" w:rsidRPr="00B279BC" w:rsidRDefault="00B279BC" w:rsidP="00B279BC">
      <w:pPr>
        <w:pStyle w:val="ListParagraph"/>
        <w:ind w:left="2880"/>
        <w:rPr>
          <w:szCs w:val="22"/>
        </w:rPr>
      </w:pPr>
    </w:p>
    <w:p w14:paraId="03D425B6" w14:textId="77777777" w:rsidR="00B279BC" w:rsidRPr="00B279BC" w:rsidRDefault="00B279BC" w:rsidP="00B279BC">
      <w:pPr>
        <w:pStyle w:val="ListParagraph"/>
        <w:ind w:left="2880"/>
        <w:rPr>
          <w:szCs w:val="22"/>
        </w:rPr>
      </w:pPr>
      <w:r w:rsidRPr="00B279BC">
        <w:rPr>
          <w:szCs w:val="22"/>
        </w:rPr>
        <w:t xml:space="preserve">Therefore, in 12.7.8.2 at 3231.38, change </w:t>
      </w:r>
    </w:p>
    <w:p w14:paraId="23DA36E2" w14:textId="77777777" w:rsidR="00B279BC" w:rsidRPr="00B279BC" w:rsidRDefault="00B279BC" w:rsidP="00B279BC">
      <w:pPr>
        <w:pStyle w:val="ListParagraph"/>
        <w:ind w:left="2880"/>
        <w:rPr>
          <w:szCs w:val="22"/>
        </w:rPr>
      </w:pPr>
      <w:r w:rsidRPr="00B279BC">
        <w:rPr>
          <w:szCs w:val="22"/>
        </w:rPr>
        <w:lastRenderedPageBreak/>
        <w:t xml:space="preserve">“Each TPK has two component keys...” </w:t>
      </w:r>
    </w:p>
    <w:p w14:paraId="7291A6B9" w14:textId="77777777" w:rsidR="00B279BC" w:rsidRPr="00B279BC" w:rsidRDefault="00B279BC" w:rsidP="00B279BC">
      <w:pPr>
        <w:pStyle w:val="ListParagraph"/>
        <w:ind w:left="2880"/>
        <w:rPr>
          <w:szCs w:val="22"/>
        </w:rPr>
      </w:pPr>
      <w:r w:rsidRPr="00B279BC">
        <w:rPr>
          <w:szCs w:val="22"/>
        </w:rPr>
        <w:t xml:space="preserve">to </w:t>
      </w:r>
    </w:p>
    <w:p w14:paraId="2734CC67" w14:textId="586FAE19" w:rsidR="00B279BC" w:rsidRDefault="00B279BC" w:rsidP="00B279BC">
      <w:pPr>
        <w:pStyle w:val="ListParagraph"/>
        <w:ind w:left="2880"/>
        <w:rPr>
          <w:szCs w:val="22"/>
        </w:rPr>
      </w:pPr>
      <w:r w:rsidRPr="00B279BC">
        <w:rPr>
          <w:szCs w:val="22"/>
        </w:rPr>
        <w:t>“A TPK is a transient key. Each TPK has two component keys...”.</w:t>
      </w:r>
    </w:p>
    <w:p w14:paraId="3DB4CDE2" w14:textId="7C984D36" w:rsidR="00B279BC" w:rsidRDefault="00B279BC" w:rsidP="005C68A3">
      <w:pPr>
        <w:pStyle w:val="ListParagraph"/>
        <w:numPr>
          <w:ilvl w:val="3"/>
          <w:numId w:val="2"/>
        </w:numPr>
        <w:rPr>
          <w:szCs w:val="22"/>
        </w:rPr>
      </w:pPr>
      <w:r>
        <w:rPr>
          <w:szCs w:val="22"/>
        </w:rPr>
        <w:t xml:space="preserve"> No Objection – Mark Ready for Motion</w:t>
      </w:r>
    </w:p>
    <w:p w14:paraId="0CA727DB" w14:textId="02E48AE9" w:rsidR="00B00DE8" w:rsidRPr="00B00DE8" w:rsidRDefault="00B00DE8" w:rsidP="00B00DE8">
      <w:pPr>
        <w:pStyle w:val="ListParagraph"/>
        <w:numPr>
          <w:ilvl w:val="3"/>
          <w:numId w:val="2"/>
        </w:numPr>
        <w:rPr>
          <w:szCs w:val="22"/>
        </w:rPr>
      </w:pPr>
      <w:r>
        <w:rPr>
          <w:szCs w:val="22"/>
        </w:rPr>
        <w:t>**</w:t>
      </w:r>
      <w:r w:rsidRPr="008D649C">
        <w:rPr>
          <w:i/>
          <w:iCs/>
          <w:szCs w:val="22"/>
        </w:rPr>
        <w:t>Updated after the meeting adjourned:</w:t>
      </w:r>
      <w:r>
        <w:rPr>
          <w:szCs w:val="22"/>
        </w:rPr>
        <w:br/>
      </w:r>
      <w:r w:rsidRPr="00B00DE8">
        <w:rPr>
          <w:szCs w:val="22"/>
        </w:rPr>
        <w:t>REVISED (SEC: 2022-07-12 12:38:45Z) - Changing this to "TPK, which is a transient key consisting of the TPK-KCK and TPK-TK" could be fine, however, it seems better to not change 12.6.1.2 for this and instead change 12.7.8.2, e.g., by replacing "Each TPK has two component keys" to "A TPK is a transient key. Each TPK has two component keys".</w:t>
      </w:r>
    </w:p>
    <w:p w14:paraId="2BA35A58" w14:textId="77777777" w:rsidR="00B00DE8" w:rsidRPr="00B00DE8" w:rsidRDefault="00B00DE8" w:rsidP="00B00DE8">
      <w:pPr>
        <w:pStyle w:val="ListParagraph"/>
        <w:ind w:left="2880"/>
        <w:rPr>
          <w:szCs w:val="22"/>
        </w:rPr>
      </w:pPr>
      <w:r w:rsidRPr="00B00DE8">
        <w:rPr>
          <w:szCs w:val="22"/>
        </w:rPr>
        <w:t xml:space="preserve">Therefore, in 12.7.8.2 at 3231.38, change </w:t>
      </w:r>
    </w:p>
    <w:p w14:paraId="4FDA85CD" w14:textId="77777777" w:rsidR="00B00DE8" w:rsidRPr="00B00DE8" w:rsidRDefault="00B00DE8" w:rsidP="00B00DE8">
      <w:pPr>
        <w:pStyle w:val="ListParagraph"/>
        <w:ind w:left="2880"/>
        <w:rPr>
          <w:szCs w:val="22"/>
        </w:rPr>
      </w:pPr>
      <w:r w:rsidRPr="00B00DE8">
        <w:rPr>
          <w:szCs w:val="22"/>
        </w:rPr>
        <w:t xml:space="preserve">“Each TPK has two component keys...” </w:t>
      </w:r>
    </w:p>
    <w:p w14:paraId="36338504" w14:textId="77777777" w:rsidR="00B00DE8" w:rsidRPr="00B00DE8" w:rsidRDefault="00B00DE8" w:rsidP="00B00DE8">
      <w:pPr>
        <w:pStyle w:val="ListParagraph"/>
        <w:ind w:left="2880"/>
        <w:rPr>
          <w:szCs w:val="22"/>
        </w:rPr>
      </w:pPr>
      <w:r w:rsidRPr="00B00DE8">
        <w:rPr>
          <w:szCs w:val="22"/>
        </w:rPr>
        <w:t xml:space="preserve">to </w:t>
      </w:r>
    </w:p>
    <w:p w14:paraId="79D70AD2" w14:textId="320740E4" w:rsidR="00AF660E" w:rsidRDefault="00B00DE8" w:rsidP="00B00DE8">
      <w:pPr>
        <w:pStyle w:val="ListParagraph"/>
        <w:ind w:left="2880"/>
        <w:rPr>
          <w:szCs w:val="22"/>
        </w:rPr>
      </w:pPr>
      <w:r w:rsidRPr="00B00DE8">
        <w:rPr>
          <w:szCs w:val="22"/>
        </w:rPr>
        <w:t>“A TPK is a transient key. Each TPK has two component</w:t>
      </w:r>
      <w:r w:rsidR="008D649C">
        <w:rPr>
          <w:szCs w:val="22"/>
        </w:rPr>
        <w:t xml:space="preserve"> keys…”</w:t>
      </w:r>
    </w:p>
    <w:p w14:paraId="0337F71F" w14:textId="0C23DAB5" w:rsidR="009C5856" w:rsidRDefault="009C5856" w:rsidP="009C5856">
      <w:pPr>
        <w:pStyle w:val="ListParagraph"/>
        <w:numPr>
          <w:ilvl w:val="2"/>
          <w:numId w:val="2"/>
        </w:numPr>
        <w:rPr>
          <w:szCs w:val="22"/>
        </w:rPr>
      </w:pPr>
      <w:r w:rsidRPr="009F5F7A">
        <w:rPr>
          <w:szCs w:val="22"/>
          <w:highlight w:val="green"/>
        </w:rPr>
        <w:t>CID 2</w:t>
      </w:r>
      <w:r w:rsidR="009F5F7A">
        <w:rPr>
          <w:szCs w:val="22"/>
          <w:highlight w:val="green"/>
        </w:rPr>
        <w:t>0</w:t>
      </w:r>
      <w:r w:rsidRPr="009F5F7A">
        <w:rPr>
          <w:szCs w:val="22"/>
          <w:highlight w:val="green"/>
        </w:rPr>
        <w:t>13 (SEC)</w:t>
      </w:r>
    </w:p>
    <w:p w14:paraId="336DA698" w14:textId="02A33404" w:rsidR="009C5856" w:rsidRDefault="009C5856" w:rsidP="009C5856">
      <w:pPr>
        <w:pStyle w:val="ListParagraph"/>
        <w:numPr>
          <w:ilvl w:val="3"/>
          <w:numId w:val="2"/>
        </w:numPr>
        <w:rPr>
          <w:szCs w:val="22"/>
        </w:rPr>
      </w:pPr>
      <w:r>
        <w:rPr>
          <w:szCs w:val="22"/>
        </w:rPr>
        <w:t xml:space="preserve"> Review Comment</w:t>
      </w:r>
    </w:p>
    <w:p w14:paraId="7B6A3ACE" w14:textId="4446AEB3" w:rsidR="00AE5C53" w:rsidRPr="00AE5C53" w:rsidRDefault="00BC3A69" w:rsidP="00C62554">
      <w:pPr>
        <w:pStyle w:val="ListParagraph"/>
        <w:numPr>
          <w:ilvl w:val="3"/>
          <w:numId w:val="2"/>
        </w:numPr>
        <w:rPr>
          <w:szCs w:val="22"/>
        </w:rPr>
      </w:pPr>
      <w:r w:rsidRPr="00AE5C53">
        <w:rPr>
          <w:szCs w:val="22"/>
        </w:rPr>
        <w:t xml:space="preserve"> Proposed Resolution: </w:t>
      </w:r>
      <w:r w:rsidR="00AE5C53" w:rsidRPr="00AE5C53">
        <w:rPr>
          <w:szCs w:val="22"/>
        </w:rPr>
        <w:t>CID 2013 (SEC): Rejected.  The comment fails to identify changes in sufficient detail so that the specific wording of the changes that will satisfy the commenter can be determined</w:t>
      </w:r>
    </w:p>
    <w:p w14:paraId="355EE44D" w14:textId="77777777" w:rsidR="00AE5C53" w:rsidRPr="00AE5C53" w:rsidRDefault="00AE5C53" w:rsidP="00AE5C53">
      <w:pPr>
        <w:pStyle w:val="ListParagraph"/>
        <w:ind w:left="2880"/>
        <w:rPr>
          <w:szCs w:val="22"/>
        </w:rPr>
      </w:pPr>
    </w:p>
    <w:p w14:paraId="1469345E" w14:textId="77777777" w:rsidR="00AE5C53" w:rsidRPr="00AE5C53" w:rsidRDefault="00AE5C53" w:rsidP="00AE5C53">
      <w:pPr>
        <w:pStyle w:val="ListParagraph"/>
        <w:ind w:left="2880"/>
        <w:rPr>
          <w:szCs w:val="22"/>
        </w:rPr>
      </w:pPr>
      <w:r w:rsidRPr="00AE5C53">
        <w:rPr>
          <w:szCs w:val="22"/>
        </w:rPr>
        <w:t xml:space="preserve">In theory, the suggested approach could be the cleanest and most appropriate. However, it requires a redline document showing the exact changes (note that some instances of TPK might not be trivial to determine as being really "TPK" vs. this new "TPTK"). </w:t>
      </w:r>
    </w:p>
    <w:p w14:paraId="230ABE2F" w14:textId="77777777" w:rsidR="00AE5C53" w:rsidRPr="00AE5C53" w:rsidRDefault="00AE5C53" w:rsidP="00AE5C53">
      <w:pPr>
        <w:pStyle w:val="ListParagraph"/>
        <w:ind w:left="2880"/>
        <w:rPr>
          <w:szCs w:val="22"/>
        </w:rPr>
      </w:pPr>
    </w:p>
    <w:p w14:paraId="45659ED3" w14:textId="6E2EE837" w:rsidR="00AE5C53" w:rsidRDefault="00AE5C53" w:rsidP="00AE5C53">
      <w:pPr>
        <w:pStyle w:val="ListParagraph"/>
        <w:ind w:left="2880"/>
        <w:rPr>
          <w:szCs w:val="22"/>
        </w:rPr>
      </w:pPr>
      <w:r w:rsidRPr="00AE5C53">
        <w:rPr>
          <w:szCs w:val="22"/>
        </w:rPr>
        <w:t>In addition, "TPTK" is a bad choice since it is used as a variable name in the current standard for something completely different.</w:t>
      </w:r>
    </w:p>
    <w:p w14:paraId="38BDA29B" w14:textId="66A8EC01" w:rsidR="00BC3A69" w:rsidRDefault="00BC3A69" w:rsidP="009C5856">
      <w:pPr>
        <w:pStyle w:val="ListParagraph"/>
        <w:numPr>
          <w:ilvl w:val="3"/>
          <w:numId w:val="2"/>
        </w:numPr>
        <w:rPr>
          <w:szCs w:val="22"/>
        </w:rPr>
      </w:pPr>
      <w:r>
        <w:rPr>
          <w:szCs w:val="22"/>
        </w:rPr>
        <w:t xml:space="preserve"> No Objection – Mark Ready for Motion</w:t>
      </w:r>
    </w:p>
    <w:p w14:paraId="7972E08A" w14:textId="3B77A896" w:rsidR="00AE5C53" w:rsidRDefault="00AE5C53" w:rsidP="00AE5C53">
      <w:pPr>
        <w:pStyle w:val="ListParagraph"/>
        <w:numPr>
          <w:ilvl w:val="1"/>
          <w:numId w:val="2"/>
        </w:numPr>
        <w:rPr>
          <w:szCs w:val="22"/>
        </w:rPr>
      </w:pPr>
      <w:r w:rsidRPr="009F5F7A">
        <w:rPr>
          <w:b/>
          <w:bCs/>
          <w:szCs w:val="22"/>
        </w:rPr>
        <w:t>Review doc 11-22/876</w:t>
      </w:r>
      <w:r w:rsidR="009F5F7A" w:rsidRPr="009F5F7A">
        <w:rPr>
          <w:b/>
          <w:bCs/>
          <w:szCs w:val="22"/>
        </w:rPr>
        <w:t>r2</w:t>
      </w:r>
      <w:r w:rsidR="009F5F7A">
        <w:rPr>
          <w:szCs w:val="22"/>
        </w:rPr>
        <w:t xml:space="preserve"> – Edward AU (Huawei)</w:t>
      </w:r>
    </w:p>
    <w:p w14:paraId="788B6339" w14:textId="5E0F08BB" w:rsidR="009F5F7A" w:rsidRDefault="00A40B3D" w:rsidP="009F5F7A">
      <w:pPr>
        <w:pStyle w:val="ListParagraph"/>
        <w:numPr>
          <w:ilvl w:val="2"/>
          <w:numId w:val="2"/>
        </w:numPr>
        <w:rPr>
          <w:szCs w:val="22"/>
        </w:rPr>
      </w:pPr>
      <w:hyperlink r:id="rId12" w:history="1">
        <w:r w:rsidR="00DF5A30" w:rsidRPr="00CD623D">
          <w:rPr>
            <w:rStyle w:val="Hyperlink"/>
            <w:szCs w:val="22"/>
          </w:rPr>
          <w:t>https://mentor.ieee.org/802.11/dcn/22/11-22-0876-02-000m-proposed-resolution-for-miscellaneous-lb258-comments.docx</w:t>
        </w:r>
      </w:hyperlink>
    </w:p>
    <w:p w14:paraId="1BB549BD" w14:textId="3564F4CB" w:rsidR="00DF5A30" w:rsidRPr="00FF3A57" w:rsidRDefault="00DF5A30" w:rsidP="009F5F7A">
      <w:pPr>
        <w:pStyle w:val="ListParagraph"/>
        <w:numPr>
          <w:ilvl w:val="2"/>
          <w:numId w:val="2"/>
        </w:numPr>
        <w:rPr>
          <w:szCs w:val="22"/>
          <w:highlight w:val="green"/>
        </w:rPr>
      </w:pPr>
      <w:r w:rsidRPr="00FF3A57">
        <w:rPr>
          <w:szCs w:val="22"/>
          <w:highlight w:val="green"/>
        </w:rPr>
        <w:t>CIDs 1441, 1442 (ED2)</w:t>
      </w:r>
    </w:p>
    <w:p w14:paraId="7D0FF0ED" w14:textId="49356604" w:rsidR="00DF5A30" w:rsidRDefault="00DF5A30" w:rsidP="00DF5A30">
      <w:pPr>
        <w:pStyle w:val="ListParagraph"/>
        <w:numPr>
          <w:ilvl w:val="3"/>
          <w:numId w:val="2"/>
        </w:numPr>
        <w:rPr>
          <w:szCs w:val="22"/>
        </w:rPr>
      </w:pPr>
      <w:r>
        <w:rPr>
          <w:szCs w:val="22"/>
        </w:rPr>
        <w:t>Review comments</w:t>
      </w:r>
    </w:p>
    <w:p w14:paraId="209779BA" w14:textId="178058CE" w:rsidR="00DF5A30" w:rsidRDefault="00250722" w:rsidP="00DF5A30">
      <w:pPr>
        <w:pStyle w:val="ListParagraph"/>
        <w:numPr>
          <w:ilvl w:val="3"/>
          <w:numId w:val="2"/>
        </w:numPr>
        <w:rPr>
          <w:szCs w:val="22"/>
        </w:rPr>
      </w:pPr>
      <w:r>
        <w:rPr>
          <w:szCs w:val="22"/>
        </w:rPr>
        <w:t>Proposed Resolutions:</w:t>
      </w:r>
    </w:p>
    <w:p w14:paraId="54B6C4BF" w14:textId="27E7B8F7" w:rsidR="00250722" w:rsidRPr="00333B9B" w:rsidRDefault="00250722" w:rsidP="00A43978">
      <w:pPr>
        <w:pStyle w:val="ListParagraph"/>
        <w:numPr>
          <w:ilvl w:val="4"/>
          <w:numId w:val="2"/>
        </w:numPr>
        <w:rPr>
          <w:szCs w:val="22"/>
        </w:rPr>
      </w:pPr>
      <w:r w:rsidRPr="00333B9B">
        <w:rPr>
          <w:szCs w:val="22"/>
        </w:rPr>
        <w:t xml:space="preserve">CID 1441 (ED2): </w:t>
      </w:r>
      <w:r w:rsidR="00333B9B">
        <w:rPr>
          <w:szCs w:val="22"/>
        </w:rPr>
        <w:t xml:space="preserve">Revised; </w:t>
      </w:r>
      <w:r w:rsidRPr="00333B9B">
        <w:rPr>
          <w:szCs w:val="22"/>
        </w:rPr>
        <w:t>Change “authenticator” to “Authenticator” at 191.27, 250.15/60, 1339.30 (2x), 1580.14, 3152.46/49/52, 3180.38, 3186.43, 5387.14/16/17.</w:t>
      </w:r>
    </w:p>
    <w:p w14:paraId="65F28028" w14:textId="05360AD5" w:rsidR="00250722" w:rsidRDefault="00250722" w:rsidP="00250722">
      <w:pPr>
        <w:pStyle w:val="ListParagraph"/>
        <w:ind w:left="3960"/>
        <w:rPr>
          <w:szCs w:val="22"/>
        </w:rPr>
      </w:pPr>
      <w:r w:rsidRPr="00250722">
        <w:rPr>
          <w:szCs w:val="22"/>
        </w:rPr>
        <w:t>Change “supplicant” to “Supplicant” at 261.51/55, 3186.43, 3295.44, and 6028.37/41/52.</w:t>
      </w:r>
    </w:p>
    <w:p w14:paraId="41C83C59" w14:textId="4719F55C" w:rsidR="0024513C" w:rsidRPr="0024513C" w:rsidRDefault="0024513C" w:rsidP="0024513C">
      <w:pPr>
        <w:pStyle w:val="ListParagraph"/>
        <w:numPr>
          <w:ilvl w:val="4"/>
          <w:numId w:val="2"/>
        </w:numPr>
        <w:rPr>
          <w:szCs w:val="22"/>
        </w:rPr>
      </w:pPr>
      <w:r w:rsidRPr="0024513C">
        <w:rPr>
          <w:szCs w:val="22"/>
        </w:rPr>
        <w:t>CID 1442 (ED2): R</w:t>
      </w:r>
      <w:r w:rsidR="00333B9B">
        <w:rPr>
          <w:szCs w:val="22"/>
        </w:rPr>
        <w:t>evised;</w:t>
      </w:r>
      <w:r w:rsidRPr="0024513C">
        <w:rPr>
          <w:szCs w:val="22"/>
        </w:rPr>
        <w:t xml:space="preserve"> Change “authenticator” to “Authenticator” at 191.27, 250.15/60, 1339.30 (2x), 1580.14, 3152.46/49/52, 3180.38, 3186.43, 5387.14/16/17.</w:t>
      </w:r>
    </w:p>
    <w:p w14:paraId="6AA8B9F3" w14:textId="6B2E5507" w:rsidR="00250722" w:rsidRDefault="0024513C" w:rsidP="00FF3A57">
      <w:pPr>
        <w:pStyle w:val="ListParagraph"/>
        <w:ind w:left="3960"/>
        <w:rPr>
          <w:szCs w:val="22"/>
        </w:rPr>
      </w:pPr>
      <w:r w:rsidRPr="0024513C">
        <w:rPr>
          <w:szCs w:val="22"/>
        </w:rPr>
        <w:t>Change “supplicant” to “Supplicant” at 261.51/55, 3186.43, 3295.44, and 6028.37/41/52.</w:t>
      </w:r>
    </w:p>
    <w:p w14:paraId="6B80CDAC" w14:textId="6D98D3B1" w:rsidR="0024513C" w:rsidRDefault="0024513C" w:rsidP="0024513C">
      <w:pPr>
        <w:pStyle w:val="ListParagraph"/>
        <w:numPr>
          <w:ilvl w:val="3"/>
          <w:numId w:val="2"/>
        </w:numPr>
        <w:rPr>
          <w:szCs w:val="22"/>
        </w:rPr>
      </w:pPr>
      <w:r>
        <w:rPr>
          <w:szCs w:val="22"/>
        </w:rPr>
        <w:t>No objection – Mark Ready for Motion</w:t>
      </w:r>
    </w:p>
    <w:p w14:paraId="1AFE2BC8" w14:textId="3A6F4782" w:rsidR="0024513C" w:rsidRPr="00FF3A57" w:rsidRDefault="0024513C" w:rsidP="0024513C">
      <w:pPr>
        <w:pStyle w:val="ListParagraph"/>
        <w:numPr>
          <w:ilvl w:val="2"/>
          <w:numId w:val="2"/>
        </w:numPr>
        <w:rPr>
          <w:szCs w:val="22"/>
          <w:highlight w:val="green"/>
        </w:rPr>
      </w:pPr>
      <w:r w:rsidRPr="00FF3A57">
        <w:rPr>
          <w:szCs w:val="22"/>
          <w:highlight w:val="green"/>
        </w:rPr>
        <w:t>CID 1774 (ED2)</w:t>
      </w:r>
    </w:p>
    <w:p w14:paraId="5A171ABF" w14:textId="30048D54" w:rsidR="0024513C" w:rsidRDefault="0024513C" w:rsidP="0024513C">
      <w:pPr>
        <w:pStyle w:val="ListParagraph"/>
        <w:numPr>
          <w:ilvl w:val="3"/>
          <w:numId w:val="2"/>
        </w:numPr>
        <w:rPr>
          <w:szCs w:val="22"/>
        </w:rPr>
      </w:pPr>
      <w:r>
        <w:rPr>
          <w:szCs w:val="22"/>
        </w:rPr>
        <w:t>Review Comment</w:t>
      </w:r>
    </w:p>
    <w:p w14:paraId="7446FCF3" w14:textId="77777777" w:rsidR="00FF3A57" w:rsidRPr="00FF3A57" w:rsidRDefault="0024513C" w:rsidP="00FF3A57">
      <w:pPr>
        <w:pStyle w:val="ListParagraph"/>
        <w:numPr>
          <w:ilvl w:val="3"/>
          <w:numId w:val="2"/>
        </w:numPr>
        <w:rPr>
          <w:szCs w:val="22"/>
        </w:rPr>
      </w:pPr>
      <w:r w:rsidRPr="00FF3A57">
        <w:rPr>
          <w:szCs w:val="22"/>
        </w:rPr>
        <w:t xml:space="preserve">Proposed Resolution: </w:t>
      </w:r>
      <w:r w:rsidR="00FF3A57" w:rsidRPr="00FF3A57">
        <w:rPr>
          <w:szCs w:val="22"/>
        </w:rPr>
        <w:t>CID 1774 (ED2): Accepted.</w:t>
      </w:r>
    </w:p>
    <w:p w14:paraId="6BBBB150" w14:textId="3C818EA9" w:rsidR="00CA09B2" w:rsidRPr="00FF3A57" w:rsidRDefault="00FF3A57" w:rsidP="00FF3A57">
      <w:pPr>
        <w:pStyle w:val="ListParagraph"/>
        <w:ind w:left="2880"/>
      </w:pPr>
      <w:r w:rsidRPr="00FF3A57">
        <w:rPr>
          <w:szCs w:val="22"/>
        </w:rPr>
        <w:t>Note to the Editors:  The locations of D1.0 are 5945.14, 5946.5/59, 5947.29, and 5959.49.</w:t>
      </w:r>
    </w:p>
    <w:p w14:paraId="514AB958" w14:textId="5DC4E7C7" w:rsidR="00FF3A57" w:rsidRPr="00FF3A57" w:rsidRDefault="00FF3A57" w:rsidP="00FF3A57">
      <w:pPr>
        <w:pStyle w:val="ListParagraph"/>
        <w:numPr>
          <w:ilvl w:val="3"/>
          <w:numId w:val="2"/>
        </w:numPr>
      </w:pPr>
      <w:r>
        <w:rPr>
          <w:szCs w:val="22"/>
        </w:rPr>
        <w:t>No Objection – Mark Ready for Motion</w:t>
      </w:r>
    </w:p>
    <w:p w14:paraId="65FCB7E0" w14:textId="591253FD" w:rsidR="00FF3A57" w:rsidRPr="00361AB3" w:rsidRDefault="00FF3A57" w:rsidP="00FF3A57">
      <w:pPr>
        <w:pStyle w:val="ListParagraph"/>
        <w:numPr>
          <w:ilvl w:val="2"/>
          <w:numId w:val="2"/>
        </w:numPr>
        <w:rPr>
          <w:highlight w:val="green"/>
        </w:rPr>
      </w:pPr>
      <w:r w:rsidRPr="00361AB3">
        <w:rPr>
          <w:szCs w:val="22"/>
          <w:highlight w:val="green"/>
        </w:rPr>
        <w:t xml:space="preserve">CID </w:t>
      </w:r>
      <w:r w:rsidR="00300A56" w:rsidRPr="00361AB3">
        <w:rPr>
          <w:szCs w:val="22"/>
          <w:highlight w:val="green"/>
        </w:rPr>
        <w:t>1831 (ED2)</w:t>
      </w:r>
    </w:p>
    <w:p w14:paraId="2F2CF923" w14:textId="08823160" w:rsidR="00300A56" w:rsidRPr="00300A56" w:rsidRDefault="00300A56" w:rsidP="00300A56">
      <w:pPr>
        <w:pStyle w:val="ListParagraph"/>
        <w:numPr>
          <w:ilvl w:val="3"/>
          <w:numId w:val="2"/>
        </w:numPr>
      </w:pPr>
      <w:r>
        <w:rPr>
          <w:szCs w:val="22"/>
        </w:rPr>
        <w:t>Review comment</w:t>
      </w:r>
    </w:p>
    <w:p w14:paraId="05ACE142" w14:textId="28B9C0EA" w:rsidR="00300A56" w:rsidRPr="00300A56" w:rsidRDefault="00300A56" w:rsidP="00300A56">
      <w:pPr>
        <w:pStyle w:val="ListParagraph"/>
        <w:numPr>
          <w:ilvl w:val="3"/>
          <w:numId w:val="2"/>
        </w:numPr>
      </w:pPr>
      <w:r>
        <w:rPr>
          <w:szCs w:val="22"/>
        </w:rPr>
        <w:lastRenderedPageBreak/>
        <w:t xml:space="preserve">Nearly the same as proposed </w:t>
      </w:r>
      <w:proofErr w:type="gramStart"/>
      <w:r>
        <w:rPr>
          <w:szCs w:val="22"/>
        </w:rPr>
        <w:t>change, but</w:t>
      </w:r>
      <w:proofErr w:type="gramEnd"/>
      <w:r>
        <w:rPr>
          <w:szCs w:val="22"/>
        </w:rPr>
        <w:t xml:space="preserve"> </w:t>
      </w:r>
      <w:r w:rsidR="00403BB9">
        <w:rPr>
          <w:szCs w:val="22"/>
        </w:rPr>
        <w:t>needed</w:t>
      </w:r>
      <w:r>
        <w:rPr>
          <w:szCs w:val="22"/>
        </w:rPr>
        <w:t xml:space="preserve"> to update minor editorial change.</w:t>
      </w:r>
    </w:p>
    <w:p w14:paraId="6B98490C" w14:textId="10ED18F3" w:rsidR="00300A56" w:rsidRPr="00361AB3" w:rsidRDefault="00361AB3" w:rsidP="00300A56">
      <w:pPr>
        <w:pStyle w:val="ListParagraph"/>
        <w:numPr>
          <w:ilvl w:val="3"/>
          <w:numId w:val="2"/>
        </w:numPr>
      </w:pPr>
      <w:r>
        <w:rPr>
          <w:szCs w:val="22"/>
        </w:rPr>
        <w:t>Need to correct a change, and a new revision (R3) would need to be posted.</w:t>
      </w:r>
    </w:p>
    <w:p w14:paraId="77E180ED" w14:textId="0372AE0D" w:rsidR="00EA50A2" w:rsidRPr="00EA50A2" w:rsidRDefault="00361AB3" w:rsidP="002F2514">
      <w:pPr>
        <w:pStyle w:val="ListParagraph"/>
        <w:numPr>
          <w:ilvl w:val="3"/>
          <w:numId w:val="2"/>
        </w:numPr>
        <w:rPr>
          <w:szCs w:val="22"/>
        </w:rPr>
      </w:pPr>
      <w:r w:rsidRPr="00EA50A2">
        <w:rPr>
          <w:szCs w:val="22"/>
        </w:rPr>
        <w:t xml:space="preserve">Proposed Resolution: </w:t>
      </w:r>
      <w:r w:rsidR="00EA50A2" w:rsidRPr="00EA50A2">
        <w:rPr>
          <w:szCs w:val="22"/>
        </w:rPr>
        <w:t>CID 1831 (ED2): Revised.</w:t>
      </w:r>
      <w:r w:rsidR="00EA50A2">
        <w:rPr>
          <w:szCs w:val="22"/>
        </w:rPr>
        <w:t xml:space="preserve">  </w:t>
      </w:r>
      <w:r w:rsidR="00EA50A2" w:rsidRPr="00EA50A2">
        <w:rPr>
          <w:szCs w:val="22"/>
        </w:rPr>
        <w:t>Change “When the negotiated AKM is 00-0F-AC:14, 00-0F-AC:15, 00-0F-AC:16, or 00-0F-AC:17, this Key MIC bit is set to 0 regardless of the M parameter value.” to “When using an AEAD cipher, this Key MIC bit is set to 0 regardless of the M parameter value” at 3214.41/58 in D1.0.</w:t>
      </w:r>
    </w:p>
    <w:p w14:paraId="72E2DAEC" w14:textId="48E106AF" w:rsidR="00361AB3" w:rsidRPr="00361AB3" w:rsidRDefault="00EA50A2" w:rsidP="00EA50A2">
      <w:pPr>
        <w:pStyle w:val="ListParagraph"/>
        <w:ind w:left="2880"/>
      </w:pPr>
      <w:r w:rsidRPr="00EA50A2">
        <w:rPr>
          <w:szCs w:val="22"/>
        </w:rPr>
        <w:t>Note to the commenter:  The main reason it is revised because the commenter asked to replace the identified text with “using an AEAD cipher” without “When”.</w:t>
      </w:r>
    </w:p>
    <w:p w14:paraId="5AA8C845" w14:textId="4DBAF877" w:rsidR="00361AB3" w:rsidRDefault="00EA50A2" w:rsidP="00300A56">
      <w:pPr>
        <w:pStyle w:val="ListParagraph"/>
        <w:numPr>
          <w:ilvl w:val="3"/>
          <w:numId w:val="2"/>
        </w:numPr>
      </w:pPr>
      <w:r>
        <w:t>No Objection – Mark Ready for Motion</w:t>
      </w:r>
    </w:p>
    <w:p w14:paraId="18DACBDE" w14:textId="520AF460" w:rsidR="00EA50A2" w:rsidRPr="00560186" w:rsidRDefault="00EA50A2" w:rsidP="00EA50A2">
      <w:pPr>
        <w:pStyle w:val="ListParagraph"/>
        <w:numPr>
          <w:ilvl w:val="2"/>
          <w:numId w:val="2"/>
        </w:numPr>
        <w:rPr>
          <w:highlight w:val="green"/>
        </w:rPr>
      </w:pPr>
      <w:r w:rsidRPr="00560186">
        <w:rPr>
          <w:highlight w:val="green"/>
        </w:rPr>
        <w:t>CID 1909 (ED2)</w:t>
      </w:r>
    </w:p>
    <w:p w14:paraId="02771742" w14:textId="75A4573B" w:rsidR="00EA50A2" w:rsidRDefault="00560186" w:rsidP="00560186">
      <w:pPr>
        <w:pStyle w:val="ListParagraph"/>
        <w:numPr>
          <w:ilvl w:val="3"/>
          <w:numId w:val="2"/>
        </w:numPr>
      </w:pPr>
      <w:r>
        <w:t>Review comment</w:t>
      </w:r>
    </w:p>
    <w:p w14:paraId="3CB36752" w14:textId="25048DCB" w:rsidR="00560186" w:rsidRDefault="00560186" w:rsidP="00560186">
      <w:pPr>
        <w:pStyle w:val="ListParagraph"/>
        <w:numPr>
          <w:ilvl w:val="3"/>
          <w:numId w:val="2"/>
        </w:numPr>
      </w:pPr>
      <w:r>
        <w:t>Locations were provided</w:t>
      </w:r>
    </w:p>
    <w:p w14:paraId="67A23F8A" w14:textId="0662702E" w:rsidR="00560186" w:rsidRDefault="00560186" w:rsidP="00560186">
      <w:pPr>
        <w:pStyle w:val="ListParagraph"/>
        <w:numPr>
          <w:ilvl w:val="3"/>
          <w:numId w:val="2"/>
        </w:numPr>
      </w:pPr>
      <w:r>
        <w:t xml:space="preserve">Proposed </w:t>
      </w:r>
      <w:r w:rsidR="00840E42">
        <w:t>Resolution</w:t>
      </w:r>
      <w:r>
        <w:t>: CID 1909 (ED2): Accepted.</w:t>
      </w:r>
    </w:p>
    <w:p w14:paraId="3AC05EF7" w14:textId="23F4FC75" w:rsidR="00560186" w:rsidRDefault="00560186" w:rsidP="00560186">
      <w:pPr>
        <w:pStyle w:val="ListParagraph"/>
        <w:ind w:left="2880"/>
      </w:pPr>
      <w:r>
        <w:t>Note to the Editors:  The locations of D1.0 are 269.31 (2x), 339.22, 340.15 (2x), 341.31, 343.12 (2x), 355.19 (2x), 356.15 (2x), 357.30, 359.19 (2x), 3087.1, 3176.43, and 6040.56.</w:t>
      </w:r>
    </w:p>
    <w:p w14:paraId="46BEF589" w14:textId="77777777" w:rsidR="00560186" w:rsidRDefault="00560186" w:rsidP="00560186">
      <w:pPr>
        <w:pStyle w:val="ListParagraph"/>
        <w:numPr>
          <w:ilvl w:val="3"/>
          <w:numId w:val="2"/>
        </w:numPr>
      </w:pPr>
      <w:r>
        <w:t>No Objection – Mark Ready for Motion</w:t>
      </w:r>
    </w:p>
    <w:p w14:paraId="0885CA15" w14:textId="547EE1BF" w:rsidR="00560186" w:rsidRPr="00ED142E" w:rsidRDefault="00560186" w:rsidP="00560186">
      <w:pPr>
        <w:pStyle w:val="ListParagraph"/>
        <w:numPr>
          <w:ilvl w:val="2"/>
          <w:numId w:val="2"/>
        </w:numPr>
        <w:rPr>
          <w:highlight w:val="green"/>
        </w:rPr>
      </w:pPr>
      <w:r w:rsidRPr="00ED142E">
        <w:rPr>
          <w:highlight w:val="green"/>
        </w:rPr>
        <w:t>CID 1912 (ED2)</w:t>
      </w:r>
    </w:p>
    <w:p w14:paraId="22A7515A" w14:textId="789209CF" w:rsidR="00560186" w:rsidRDefault="00560186" w:rsidP="00560186">
      <w:pPr>
        <w:pStyle w:val="ListParagraph"/>
        <w:numPr>
          <w:ilvl w:val="3"/>
          <w:numId w:val="2"/>
        </w:numPr>
      </w:pPr>
      <w:r>
        <w:t>Review Comment</w:t>
      </w:r>
    </w:p>
    <w:p w14:paraId="158F51E6" w14:textId="31FD5F9B" w:rsidR="00560186" w:rsidRDefault="00560186" w:rsidP="00560186">
      <w:pPr>
        <w:pStyle w:val="ListParagraph"/>
        <w:numPr>
          <w:ilvl w:val="3"/>
          <w:numId w:val="2"/>
        </w:numPr>
      </w:pPr>
      <w:r>
        <w:t>Proposed Resolution: Accepted.</w:t>
      </w:r>
    </w:p>
    <w:p w14:paraId="46DFC241" w14:textId="77777777" w:rsidR="00560186" w:rsidRDefault="00560186" w:rsidP="00560186">
      <w:pPr>
        <w:pStyle w:val="ListParagraph"/>
        <w:numPr>
          <w:ilvl w:val="3"/>
          <w:numId w:val="2"/>
        </w:numPr>
      </w:pPr>
      <w:r>
        <w:t>No Objection – Mark Ready for Motion</w:t>
      </w:r>
    </w:p>
    <w:p w14:paraId="60498217" w14:textId="0FED14B5" w:rsidR="00560186" w:rsidRPr="00ED142E" w:rsidRDefault="00560186" w:rsidP="00560186">
      <w:pPr>
        <w:pStyle w:val="ListParagraph"/>
        <w:numPr>
          <w:ilvl w:val="2"/>
          <w:numId w:val="2"/>
        </w:numPr>
        <w:rPr>
          <w:highlight w:val="green"/>
        </w:rPr>
      </w:pPr>
      <w:r w:rsidRPr="00ED142E">
        <w:rPr>
          <w:highlight w:val="green"/>
        </w:rPr>
        <w:t>CID</w:t>
      </w:r>
      <w:r w:rsidR="00336111" w:rsidRPr="00ED142E">
        <w:rPr>
          <w:highlight w:val="green"/>
        </w:rPr>
        <w:t xml:space="preserve"> 2137 (ED2)</w:t>
      </w:r>
    </w:p>
    <w:p w14:paraId="15402984" w14:textId="0FC543FD" w:rsidR="00336111" w:rsidRDefault="00336111" w:rsidP="00336111">
      <w:pPr>
        <w:pStyle w:val="ListParagraph"/>
        <w:numPr>
          <w:ilvl w:val="3"/>
          <w:numId w:val="2"/>
        </w:numPr>
      </w:pPr>
      <w:r>
        <w:t>Review Comment</w:t>
      </w:r>
    </w:p>
    <w:p w14:paraId="1DCDEF85" w14:textId="5CE83EDF" w:rsidR="003E23AD" w:rsidRDefault="003E23AD" w:rsidP="00336111">
      <w:pPr>
        <w:pStyle w:val="ListParagraph"/>
        <w:numPr>
          <w:ilvl w:val="3"/>
          <w:numId w:val="2"/>
        </w:numPr>
      </w:pPr>
      <w:r>
        <w:t>Locations were provided.</w:t>
      </w:r>
    </w:p>
    <w:p w14:paraId="5D31B669" w14:textId="19FB6844" w:rsidR="003E23AD" w:rsidRDefault="003E23AD" w:rsidP="001C4422">
      <w:pPr>
        <w:pStyle w:val="ListParagraph"/>
        <w:numPr>
          <w:ilvl w:val="3"/>
          <w:numId w:val="2"/>
        </w:numPr>
      </w:pPr>
      <w:r>
        <w:t xml:space="preserve">Proposed </w:t>
      </w:r>
      <w:r w:rsidR="00840E42">
        <w:t>Resolution</w:t>
      </w:r>
      <w:r>
        <w:t>: CID 2137 (ED2): Accepted.</w:t>
      </w:r>
    </w:p>
    <w:p w14:paraId="6FE4F4BB" w14:textId="2468FA0B" w:rsidR="00336111" w:rsidRDefault="003E23AD" w:rsidP="003E23AD">
      <w:pPr>
        <w:pStyle w:val="ListParagraph"/>
        <w:ind w:left="2880"/>
      </w:pPr>
      <w:r>
        <w:t>Note to the Editors:  The locations of D1.0 are 2353.25, 3537.49, 3603.7/9, 3988.1, 4096.51, and 4097.39.</w:t>
      </w:r>
    </w:p>
    <w:p w14:paraId="5F8A762E" w14:textId="77777777" w:rsidR="003E23AD" w:rsidRDefault="003E23AD" w:rsidP="003E23AD">
      <w:pPr>
        <w:pStyle w:val="ListParagraph"/>
        <w:numPr>
          <w:ilvl w:val="3"/>
          <w:numId w:val="2"/>
        </w:numPr>
      </w:pPr>
      <w:r>
        <w:t>No Objection – Mark Ready for Motion</w:t>
      </w:r>
    </w:p>
    <w:p w14:paraId="6A4D4C70" w14:textId="4964B812" w:rsidR="003E23AD" w:rsidRPr="007A6488" w:rsidRDefault="003E23AD" w:rsidP="003E23AD">
      <w:pPr>
        <w:pStyle w:val="ListParagraph"/>
        <w:numPr>
          <w:ilvl w:val="2"/>
          <w:numId w:val="2"/>
        </w:numPr>
        <w:rPr>
          <w:highlight w:val="green"/>
        </w:rPr>
      </w:pPr>
      <w:r w:rsidRPr="007A6488">
        <w:rPr>
          <w:highlight w:val="green"/>
        </w:rPr>
        <w:t>CID</w:t>
      </w:r>
      <w:r w:rsidR="007A6488">
        <w:rPr>
          <w:highlight w:val="green"/>
        </w:rPr>
        <w:t xml:space="preserve"> </w:t>
      </w:r>
      <w:r w:rsidR="007A6488" w:rsidRPr="007A6488">
        <w:rPr>
          <w:highlight w:val="green"/>
        </w:rPr>
        <w:t>2164 (ED2)</w:t>
      </w:r>
    </w:p>
    <w:p w14:paraId="1FCE8F2A" w14:textId="77777777" w:rsidR="007A6488" w:rsidRDefault="007A6488" w:rsidP="007A6488">
      <w:pPr>
        <w:pStyle w:val="ListParagraph"/>
        <w:numPr>
          <w:ilvl w:val="3"/>
          <w:numId w:val="2"/>
        </w:numPr>
      </w:pPr>
      <w:r>
        <w:t>Review Comment</w:t>
      </w:r>
    </w:p>
    <w:p w14:paraId="5256F421" w14:textId="77777777" w:rsidR="007A6488" w:rsidRDefault="007A6488" w:rsidP="007A6488">
      <w:pPr>
        <w:pStyle w:val="ListParagraph"/>
        <w:numPr>
          <w:ilvl w:val="3"/>
          <w:numId w:val="2"/>
        </w:numPr>
      </w:pPr>
      <w:r>
        <w:t>Locations were provided.</w:t>
      </w:r>
    </w:p>
    <w:p w14:paraId="5406C6F3" w14:textId="760108FF" w:rsidR="00A55664" w:rsidRDefault="007A6488" w:rsidP="00A55664">
      <w:pPr>
        <w:pStyle w:val="ListParagraph"/>
        <w:numPr>
          <w:ilvl w:val="3"/>
          <w:numId w:val="2"/>
        </w:numPr>
      </w:pPr>
      <w:r>
        <w:t xml:space="preserve">Proposed </w:t>
      </w:r>
      <w:r w:rsidR="00840E42">
        <w:t>Resolution</w:t>
      </w:r>
      <w:r>
        <w:t>:</w:t>
      </w:r>
      <w:r w:rsidR="00A55664">
        <w:t xml:space="preserve"> CID 2164 (ED2): Revised.</w:t>
      </w:r>
    </w:p>
    <w:p w14:paraId="02433B68" w14:textId="77777777" w:rsidR="00A55664" w:rsidRDefault="00A55664" w:rsidP="00A55664">
      <w:pPr>
        <w:pStyle w:val="ListParagraph"/>
        <w:ind w:left="2880"/>
      </w:pPr>
      <w:r>
        <w:t>At 399.41 and 469.19 in D1.0, replace “the Interworking capabilities of STA” with “the interworking capabilities of the STA”.</w:t>
      </w:r>
    </w:p>
    <w:p w14:paraId="161E270F" w14:textId="77777777" w:rsidR="00A55664" w:rsidRDefault="00A55664" w:rsidP="00A55664">
      <w:pPr>
        <w:pStyle w:val="ListParagraph"/>
        <w:ind w:left="2880"/>
      </w:pPr>
      <w:r>
        <w:t>At 5079.12, replace “Information” with “information”.</w:t>
      </w:r>
    </w:p>
    <w:p w14:paraId="61A2D787" w14:textId="77777777" w:rsidR="00A55664" w:rsidRDefault="00A55664" w:rsidP="00A55664">
      <w:pPr>
        <w:pStyle w:val="ListParagraph"/>
        <w:ind w:left="2880"/>
      </w:pPr>
      <w:r>
        <w:t>At 5676.58, replace “Interworking capabilities” with “interworking capabilities”.</w:t>
      </w:r>
    </w:p>
    <w:p w14:paraId="67127022" w14:textId="7EDCD959" w:rsidR="007A6488" w:rsidRDefault="00A55664" w:rsidP="00A55664">
      <w:pPr>
        <w:pStyle w:val="ListParagraph"/>
        <w:ind w:left="2880"/>
      </w:pPr>
      <w:r>
        <w:t>At 5676.59, replace “Interworking Capability” with “Interworking capability”.</w:t>
      </w:r>
    </w:p>
    <w:p w14:paraId="798B32B9" w14:textId="33A3E1C7" w:rsidR="00A55664" w:rsidRDefault="00A55664" w:rsidP="00A55664">
      <w:pPr>
        <w:pStyle w:val="ListParagraph"/>
        <w:numPr>
          <w:ilvl w:val="3"/>
          <w:numId w:val="2"/>
        </w:numPr>
      </w:pPr>
      <w:r>
        <w:t>No Objection – Mark Ready for Motion.</w:t>
      </w:r>
    </w:p>
    <w:p w14:paraId="311955E0" w14:textId="19545B05" w:rsidR="00A55664" w:rsidRPr="00E03CF3" w:rsidRDefault="00A55664" w:rsidP="00A55664">
      <w:pPr>
        <w:pStyle w:val="ListParagraph"/>
        <w:numPr>
          <w:ilvl w:val="2"/>
          <w:numId w:val="2"/>
        </w:numPr>
        <w:rPr>
          <w:highlight w:val="green"/>
        </w:rPr>
      </w:pPr>
      <w:r w:rsidRPr="00E03CF3">
        <w:rPr>
          <w:highlight w:val="green"/>
        </w:rPr>
        <w:t>CID 1934 (ED2)</w:t>
      </w:r>
    </w:p>
    <w:p w14:paraId="54348297" w14:textId="4868DF44" w:rsidR="00A55664" w:rsidRDefault="00A55664" w:rsidP="00A55664">
      <w:pPr>
        <w:pStyle w:val="ListParagraph"/>
        <w:numPr>
          <w:ilvl w:val="3"/>
          <w:numId w:val="2"/>
        </w:numPr>
      </w:pPr>
      <w:r>
        <w:t>Review Comment</w:t>
      </w:r>
    </w:p>
    <w:p w14:paraId="7A49FF4D" w14:textId="25DA43DD" w:rsidR="00A55664" w:rsidRDefault="00C75E80" w:rsidP="00A55664">
      <w:pPr>
        <w:pStyle w:val="ListParagraph"/>
        <w:numPr>
          <w:ilvl w:val="3"/>
          <w:numId w:val="2"/>
        </w:numPr>
      </w:pPr>
      <w:r>
        <w:t>Proposed Resolution: Accepted.</w:t>
      </w:r>
    </w:p>
    <w:p w14:paraId="416A4768" w14:textId="2B2720A5" w:rsidR="00C75E80" w:rsidRDefault="00C75E80" w:rsidP="00A55664">
      <w:pPr>
        <w:pStyle w:val="ListParagraph"/>
        <w:numPr>
          <w:ilvl w:val="3"/>
          <w:numId w:val="2"/>
        </w:numPr>
      </w:pPr>
      <w:r>
        <w:t>No Objection – Mark Ready for Motion.</w:t>
      </w:r>
    </w:p>
    <w:p w14:paraId="171C3475" w14:textId="2AAEE7B6" w:rsidR="00C75E80" w:rsidRDefault="00C75E80" w:rsidP="00C75E80">
      <w:pPr>
        <w:pStyle w:val="ListParagraph"/>
        <w:numPr>
          <w:ilvl w:val="1"/>
          <w:numId w:val="2"/>
        </w:numPr>
      </w:pPr>
      <w:r w:rsidRPr="00E03CF3">
        <w:rPr>
          <w:b/>
          <w:bCs/>
        </w:rPr>
        <w:t>Review doc</w:t>
      </w:r>
      <w:r w:rsidR="007B3693" w:rsidRPr="00E03CF3">
        <w:rPr>
          <w:b/>
          <w:bCs/>
        </w:rPr>
        <w:t xml:space="preserve"> 11-22/0680r3 </w:t>
      </w:r>
      <w:r w:rsidR="007B3693">
        <w:t>- D</w:t>
      </w:r>
      <w:r w:rsidR="007B3693" w:rsidRPr="007B3693">
        <w:t>ave HALASZ (Morse Micro)</w:t>
      </w:r>
    </w:p>
    <w:p w14:paraId="5F6C4FFD" w14:textId="77777777" w:rsidR="00CC4F1C" w:rsidRDefault="00A40B3D" w:rsidP="00CC4F1C">
      <w:pPr>
        <w:pStyle w:val="ListParagraph"/>
        <w:numPr>
          <w:ilvl w:val="2"/>
          <w:numId w:val="2"/>
        </w:numPr>
      </w:pPr>
      <w:hyperlink r:id="rId13" w:history="1">
        <w:r w:rsidR="007B3693" w:rsidRPr="00CD623D">
          <w:rPr>
            <w:rStyle w:val="Hyperlink"/>
          </w:rPr>
          <w:t>https://mentor.ieee.org/802.11/dcn/22/11-22-0680-03-000m-cid-1469.docx</w:t>
        </w:r>
      </w:hyperlink>
    </w:p>
    <w:p w14:paraId="6EB837F6" w14:textId="77777777" w:rsidR="0024609C" w:rsidRDefault="00CC4F1C" w:rsidP="00CC4F1C">
      <w:pPr>
        <w:pStyle w:val="ListParagraph"/>
        <w:numPr>
          <w:ilvl w:val="2"/>
          <w:numId w:val="2"/>
        </w:numPr>
      </w:pPr>
      <w:r w:rsidRPr="0019346F">
        <w:rPr>
          <w:highlight w:val="green"/>
        </w:rPr>
        <w:t>CIDs 1469 and 1658 (MAC):</w:t>
      </w:r>
      <w:r w:rsidRPr="00CC4F1C">
        <w:t xml:space="preserve"> </w:t>
      </w:r>
    </w:p>
    <w:p w14:paraId="2DCDA011" w14:textId="5C0BF3C4" w:rsidR="0024609C" w:rsidRDefault="0024609C" w:rsidP="0024609C">
      <w:pPr>
        <w:pStyle w:val="ListParagraph"/>
        <w:numPr>
          <w:ilvl w:val="3"/>
          <w:numId w:val="2"/>
        </w:numPr>
      </w:pPr>
      <w:r>
        <w:t>Review Comments</w:t>
      </w:r>
    </w:p>
    <w:p w14:paraId="51938489" w14:textId="37F8A282" w:rsidR="0024609C" w:rsidRDefault="0024609C" w:rsidP="0024609C">
      <w:pPr>
        <w:pStyle w:val="ListParagraph"/>
        <w:numPr>
          <w:ilvl w:val="3"/>
          <w:numId w:val="2"/>
        </w:numPr>
      </w:pPr>
      <w:r>
        <w:t>Review proposed changes.</w:t>
      </w:r>
    </w:p>
    <w:p w14:paraId="587F277F" w14:textId="521E5A4D" w:rsidR="0024609C" w:rsidRDefault="005F5E4F" w:rsidP="0024609C">
      <w:pPr>
        <w:pStyle w:val="ListParagraph"/>
        <w:numPr>
          <w:ilvl w:val="3"/>
          <w:numId w:val="2"/>
        </w:numPr>
      </w:pPr>
      <w:r>
        <w:t>Discussion of “ought not” to avoid a “should not”</w:t>
      </w:r>
    </w:p>
    <w:p w14:paraId="6F3135B1" w14:textId="37B3AFB0" w:rsidR="00D36560" w:rsidRPr="00840E42" w:rsidRDefault="00D36560" w:rsidP="00D36560">
      <w:pPr>
        <w:pStyle w:val="ListParagraph"/>
        <w:numPr>
          <w:ilvl w:val="3"/>
          <w:numId w:val="2"/>
        </w:numPr>
      </w:pPr>
      <w:r w:rsidRPr="00840E42">
        <w:lastRenderedPageBreak/>
        <w:t>This may also resolve CID 1659 (PHY)</w:t>
      </w:r>
    </w:p>
    <w:p w14:paraId="0367BB3F" w14:textId="5357DBA9" w:rsidR="00D36560" w:rsidRPr="0019346F" w:rsidRDefault="00D36560" w:rsidP="00D36560">
      <w:pPr>
        <w:pStyle w:val="ListParagraph"/>
        <w:numPr>
          <w:ilvl w:val="3"/>
          <w:numId w:val="2"/>
        </w:numPr>
        <w:rPr>
          <w:highlight w:val="green"/>
        </w:rPr>
      </w:pPr>
      <w:r w:rsidRPr="00840E42">
        <w:t>Proposed</w:t>
      </w:r>
      <w:r>
        <w:t xml:space="preserve"> Resolution</w:t>
      </w:r>
      <w:r w:rsidR="003E4FD0">
        <w:t xml:space="preserve"> for </w:t>
      </w:r>
      <w:r w:rsidR="003E4FD0" w:rsidRPr="00840E42">
        <w:rPr>
          <w:highlight w:val="green"/>
        </w:rPr>
        <w:t>1469, 1658</w:t>
      </w:r>
      <w:r w:rsidR="00840E42">
        <w:rPr>
          <w:highlight w:val="green"/>
        </w:rPr>
        <w:t xml:space="preserve"> (MAC)</w:t>
      </w:r>
      <w:r w:rsidR="003E4FD0" w:rsidRPr="00840E42">
        <w:rPr>
          <w:highlight w:val="green"/>
        </w:rPr>
        <w:t>, and 1659</w:t>
      </w:r>
      <w:r w:rsidR="00840E42">
        <w:rPr>
          <w:highlight w:val="green"/>
        </w:rPr>
        <w:t xml:space="preserve"> (PHY)</w:t>
      </w:r>
      <w:r w:rsidR="003E4FD0" w:rsidRPr="00840E42">
        <w:rPr>
          <w:highlight w:val="green"/>
        </w:rPr>
        <w:t>:</w:t>
      </w:r>
    </w:p>
    <w:p w14:paraId="787FCBB6" w14:textId="4420BFC0" w:rsidR="003E4FD0" w:rsidRDefault="00104918" w:rsidP="003E4FD0">
      <w:pPr>
        <w:pStyle w:val="ListParagraph"/>
        <w:numPr>
          <w:ilvl w:val="4"/>
          <w:numId w:val="2"/>
        </w:numPr>
      </w:pPr>
      <w:r w:rsidRPr="00104918">
        <w:t>CIDs 1469 and 1658 (MAC): REVISED (MAC: 2022-07-11 21:28:00Z): Incorporate the changes shown in 11-22/0680r3 (</w:t>
      </w:r>
      <w:hyperlink r:id="rId14" w:history="1">
        <w:r w:rsidRPr="00CD623D">
          <w:rPr>
            <w:rStyle w:val="Hyperlink"/>
          </w:rPr>
          <w:t>https://mentor.ieee.org/802.11/dcn/22/11-22-0680-03-000m-cid-1469.docx</w:t>
        </w:r>
      </w:hyperlink>
      <w:r w:rsidRPr="00104918">
        <w:t>).</w:t>
      </w:r>
    </w:p>
    <w:p w14:paraId="422CCB2B" w14:textId="3534B35E" w:rsidR="00104918" w:rsidRDefault="00104918" w:rsidP="003E4FD0">
      <w:pPr>
        <w:pStyle w:val="ListParagraph"/>
        <w:numPr>
          <w:ilvl w:val="4"/>
          <w:numId w:val="2"/>
        </w:numPr>
      </w:pPr>
      <w:r w:rsidRPr="00104918">
        <w:t>CID 1659 (PHY): Revised.  Incorporate the changes shown in 11-22/0680r3 (</w:t>
      </w:r>
      <w:hyperlink r:id="rId15" w:history="1">
        <w:r w:rsidRPr="00CD623D">
          <w:rPr>
            <w:rStyle w:val="Hyperlink"/>
          </w:rPr>
          <w:t>https://mentor.ieee.org/802.11/dcn/22/11-22-0680-03-000m-cid-1469.docx</w:t>
        </w:r>
      </w:hyperlink>
      <w:r w:rsidRPr="00104918">
        <w:t>).</w:t>
      </w:r>
    </w:p>
    <w:p w14:paraId="65987619" w14:textId="21952B32" w:rsidR="00104918" w:rsidRDefault="00104918" w:rsidP="00104918">
      <w:pPr>
        <w:pStyle w:val="ListParagraph"/>
        <w:numPr>
          <w:ilvl w:val="3"/>
          <w:numId w:val="2"/>
        </w:numPr>
      </w:pPr>
      <w:r>
        <w:t>No Objection – Mark Ready for Motion</w:t>
      </w:r>
    </w:p>
    <w:p w14:paraId="72A6DC2D" w14:textId="329D82A6" w:rsidR="00104918" w:rsidRDefault="0019346F" w:rsidP="00CA213C">
      <w:pPr>
        <w:pStyle w:val="ListParagraph"/>
        <w:numPr>
          <w:ilvl w:val="1"/>
          <w:numId w:val="2"/>
        </w:numPr>
      </w:pPr>
      <w:r w:rsidRPr="00840E42">
        <w:rPr>
          <w:b/>
          <w:bCs/>
        </w:rPr>
        <w:t xml:space="preserve">Review doc </w:t>
      </w:r>
      <w:r w:rsidR="00CA213C" w:rsidRPr="00840E42">
        <w:rPr>
          <w:b/>
          <w:bCs/>
        </w:rPr>
        <w:t>11-22/644r3</w:t>
      </w:r>
      <w:r w:rsidR="00CA213C">
        <w:t xml:space="preserve"> - Dave HALASZ (Morse Micro)</w:t>
      </w:r>
    </w:p>
    <w:p w14:paraId="52B679BD" w14:textId="44669335" w:rsidR="00566B88" w:rsidRDefault="00A40B3D" w:rsidP="00566B88">
      <w:pPr>
        <w:pStyle w:val="ListParagraph"/>
        <w:numPr>
          <w:ilvl w:val="2"/>
          <w:numId w:val="2"/>
        </w:numPr>
      </w:pPr>
      <w:hyperlink r:id="rId16" w:history="1">
        <w:r w:rsidR="00566B88" w:rsidRPr="00CD623D">
          <w:rPr>
            <w:rStyle w:val="Hyperlink"/>
          </w:rPr>
          <w:t>https://mentor.ieee.org/802.11/dcn/22/11-22-0644-03-000m-cid-1490.docx</w:t>
        </w:r>
      </w:hyperlink>
    </w:p>
    <w:p w14:paraId="5705F07C" w14:textId="63890570" w:rsidR="00566B88" w:rsidRPr="00592F11" w:rsidRDefault="009A2429" w:rsidP="00566B88">
      <w:pPr>
        <w:pStyle w:val="ListParagraph"/>
        <w:numPr>
          <w:ilvl w:val="2"/>
          <w:numId w:val="2"/>
        </w:numPr>
        <w:rPr>
          <w:highlight w:val="green"/>
        </w:rPr>
      </w:pPr>
      <w:r w:rsidRPr="00592F11">
        <w:rPr>
          <w:highlight w:val="green"/>
        </w:rPr>
        <w:t>CID 1490 (MAC)</w:t>
      </w:r>
    </w:p>
    <w:p w14:paraId="1AA27F4B" w14:textId="16D99D8C" w:rsidR="009A2429" w:rsidRDefault="009A2429" w:rsidP="009A2429">
      <w:pPr>
        <w:pStyle w:val="ListParagraph"/>
        <w:numPr>
          <w:ilvl w:val="3"/>
          <w:numId w:val="2"/>
        </w:numPr>
      </w:pPr>
      <w:r>
        <w:t xml:space="preserve"> Review comment</w:t>
      </w:r>
    </w:p>
    <w:p w14:paraId="1075EB89" w14:textId="4B39358C" w:rsidR="009A2429" w:rsidRDefault="009A2429" w:rsidP="009A2429">
      <w:pPr>
        <w:pStyle w:val="ListParagraph"/>
        <w:numPr>
          <w:ilvl w:val="3"/>
          <w:numId w:val="2"/>
        </w:numPr>
      </w:pPr>
      <w:r>
        <w:t xml:space="preserve"> Review proposed changes</w:t>
      </w:r>
    </w:p>
    <w:p w14:paraId="6CC82761" w14:textId="511F1AB1" w:rsidR="009A2429" w:rsidRDefault="009A2429" w:rsidP="009A2429">
      <w:pPr>
        <w:pStyle w:val="ListParagraph"/>
        <w:numPr>
          <w:ilvl w:val="3"/>
          <w:numId w:val="2"/>
        </w:numPr>
      </w:pPr>
      <w:r>
        <w:t xml:space="preserve"> </w:t>
      </w:r>
      <w:r w:rsidR="00297DEF">
        <w:t>Review proposed resolution.</w:t>
      </w:r>
    </w:p>
    <w:p w14:paraId="314FDF2E" w14:textId="1A526A86" w:rsidR="00297DEF" w:rsidRDefault="00297DEF" w:rsidP="009A2429">
      <w:pPr>
        <w:pStyle w:val="ListParagraph"/>
        <w:numPr>
          <w:ilvl w:val="3"/>
          <w:numId w:val="2"/>
        </w:numPr>
      </w:pPr>
      <w:r>
        <w:t xml:space="preserve"> </w:t>
      </w:r>
      <w:r w:rsidR="00055120">
        <w:t xml:space="preserve">Discussion on “would not be” </w:t>
      </w:r>
      <w:r w:rsidR="00794920">
        <w:t>terms.</w:t>
      </w:r>
    </w:p>
    <w:p w14:paraId="66CD5132" w14:textId="2ACA597D" w:rsidR="00794920" w:rsidRDefault="00794920" w:rsidP="009A2429">
      <w:pPr>
        <w:pStyle w:val="ListParagraph"/>
        <w:numPr>
          <w:ilvl w:val="3"/>
          <w:numId w:val="2"/>
        </w:numPr>
      </w:pPr>
      <w:r>
        <w:t xml:space="preserve"> </w:t>
      </w:r>
      <w:r w:rsidR="00462BE7">
        <w:t xml:space="preserve">Different options </w:t>
      </w:r>
      <w:r w:rsidR="00B445B9">
        <w:t>to be consider:</w:t>
      </w:r>
    </w:p>
    <w:p w14:paraId="2105D9A4" w14:textId="1CD771E9" w:rsidR="00B445B9" w:rsidRDefault="00B445B9" w:rsidP="00B445B9">
      <w:pPr>
        <w:pStyle w:val="ListParagraph"/>
        <w:numPr>
          <w:ilvl w:val="4"/>
          <w:numId w:val="2"/>
        </w:numPr>
      </w:pPr>
      <w:r>
        <w:t xml:space="preserve">If the value calculated </w:t>
      </w:r>
      <w:proofErr w:type="spellStart"/>
      <w:r>
        <w:t>fo</w:t>
      </w:r>
      <w:proofErr w:type="spellEnd"/>
      <w:r>
        <w:t xml:space="preserve"> the xx field is not an integer…</w:t>
      </w:r>
    </w:p>
    <w:p w14:paraId="1039B145" w14:textId="231D2FC8" w:rsidR="00B445B9" w:rsidRDefault="00B445B9" w:rsidP="00B445B9">
      <w:pPr>
        <w:pStyle w:val="ListParagraph"/>
        <w:numPr>
          <w:ilvl w:val="4"/>
          <w:numId w:val="2"/>
        </w:numPr>
      </w:pPr>
      <w:r>
        <w:t>If a calculated time is not an integer, the value inserted in the field is round up etc.</w:t>
      </w:r>
    </w:p>
    <w:p w14:paraId="31BEC67A" w14:textId="21DFB414" w:rsidR="00B445B9" w:rsidRDefault="00B445B9" w:rsidP="00B445B9">
      <w:pPr>
        <w:pStyle w:val="ListParagraph"/>
        <w:numPr>
          <w:ilvl w:val="4"/>
          <w:numId w:val="2"/>
        </w:numPr>
      </w:pPr>
      <w:r>
        <w:t xml:space="preserve">Even if the calculated value is </w:t>
      </w:r>
      <w:r w:rsidR="006F3D15">
        <w:t xml:space="preserve">the integer 20 (US), the value has </w:t>
      </w:r>
      <w:proofErr w:type="spellStart"/>
      <w:r w:rsidR="006F3D15">
        <w:t>beo</w:t>
      </w:r>
      <w:proofErr w:type="spellEnd"/>
      <w:r w:rsidR="006F3D15">
        <w:t xml:space="preserve"> be rounded up (to 1 in this case).</w:t>
      </w:r>
    </w:p>
    <w:p w14:paraId="1E0C2ECC" w14:textId="60B9452A" w:rsidR="006F3D15" w:rsidRDefault="00183C8B" w:rsidP="00B445B9">
      <w:pPr>
        <w:pStyle w:val="ListParagraph"/>
        <w:numPr>
          <w:ilvl w:val="4"/>
          <w:numId w:val="2"/>
        </w:numPr>
      </w:pPr>
      <w:r>
        <w:t>If a calculated Duration/ID value is not an integer, the Duration/ID value is the calcu</w:t>
      </w:r>
      <w:r w:rsidR="00787325">
        <w:t>lated value rounded up to the next higher integer.</w:t>
      </w:r>
    </w:p>
    <w:p w14:paraId="3E9F3785" w14:textId="56FDFC6E" w:rsidR="00787325" w:rsidRDefault="00B505E9" w:rsidP="00787325">
      <w:pPr>
        <w:pStyle w:val="ListParagraph"/>
        <w:numPr>
          <w:ilvl w:val="3"/>
          <w:numId w:val="2"/>
        </w:numPr>
      </w:pPr>
      <w:r>
        <w:t xml:space="preserve"> </w:t>
      </w:r>
      <w:r w:rsidR="005B726A">
        <w:t>Proposed</w:t>
      </w:r>
      <w:r w:rsidR="00B219E2">
        <w:t xml:space="preserve"> change for 9.2.5.1</w:t>
      </w:r>
      <w:r w:rsidR="00AA273C">
        <w:t xml:space="preserve"> 2</w:t>
      </w:r>
      <w:r w:rsidR="00AA273C" w:rsidRPr="00AA273C">
        <w:rPr>
          <w:vertAlign w:val="superscript"/>
        </w:rPr>
        <w:t>nd</w:t>
      </w:r>
      <w:r w:rsidR="00AA273C">
        <w:t xml:space="preserve"> </w:t>
      </w:r>
      <w:r w:rsidR="00840E42">
        <w:t>sentence</w:t>
      </w:r>
      <w:r w:rsidR="005B726A">
        <w:t xml:space="preserve">: </w:t>
      </w:r>
      <w:r>
        <w:t>Change to “If the value calculated for the Duration/ID field is not an integer</w:t>
      </w:r>
      <w:r w:rsidR="005B726A">
        <w:t>, the value inserted in the Duration/ID field is rounded up to the next higher integer.</w:t>
      </w:r>
    </w:p>
    <w:p w14:paraId="7E278687" w14:textId="1F389944" w:rsidR="005B726A" w:rsidRDefault="005B726A" w:rsidP="00787325">
      <w:pPr>
        <w:pStyle w:val="ListParagraph"/>
        <w:numPr>
          <w:ilvl w:val="3"/>
          <w:numId w:val="2"/>
        </w:numPr>
      </w:pPr>
      <w:r>
        <w:t xml:space="preserve"> </w:t>
      </w:r>
      <w:r w:rsidR="00B219E2">
        <w:t>Make similar changes for the 3</w:t>
      </w:r>
      <w:r w:rsidR="00B219E2" w:rsidRPr="00B219E2">
        <w:rPr>
          <w:vertAlign w:val="superscript"/>
        </w:rPr>
        <w:t>rd</w:t>
      </w:r>
      <w:r w:rsidR="00B219E2">
        <w:t xml:space="preserve"> Sentence and the change for 10.3.2.4.</w:t>
      </w:r>
    </w:p>
    <w:p w14:paraId="595C8E4F" w14:textId="251EB92E" w:rsidR="00B219E2" w:rsidRDefault="00693611" w:rsidP="00693611">
      <w:pPr>
        <w:pStyle w:val="ListParagraph"/>
        <w:numPr>
          <w:ilvl w:val="4"/>
          <w:numId w:val="2"/>
        </w:numPr>
      </w:pPr>
      <w:r>
        <w:t xml:space="preserve">If the value calculated for the Duration/ID field is not an integer the value inserted in the Duration/ID field is </w:t>
      </w:r>
      <w:r w:rsidR="00840E42">
        <w:t>round</w:t>
      </w:r>
      <w:r>
        <w:t xml:space="preserve"> up to the next higher integer.</w:t>
      </w:r>
    </w:p>
    <w:p w14:paraId="6EF897C1" w14:textId="008AA572" w:rsidR="00693611" w:rsidRDefault="00AC49A4" w:rsidP="00693611">
      <w:pPr>
        <w:pStyle w:val="ListParagraph"/>
        <w:numPr>
          <w:ilvl w:val="3"/>
          <w:numId w:val="2"/>
        </w:numPr>
      </w:pPr>
      <w:r>
        <w:t xml:space="preserve"> Proposed Resolution:</w:t>
      </w:r>
      <w:r w:rsidR="00C53A5D">
        <w:t xml:space="preserve"> </w:t>
      </w:r>
      <w:r w:rsidR="00C53A5D" w:rsidRPr="00C53A5D">
        <w:t>CID 1490 (MAC): REVISED (MAC: 2022-07-11 21:33:58Z): Incorporate the changes shown in 11-22/0644r4 (</w:t>
      </w:r>
      <w:hyperlink r:id="rId17" w:history="1">
        <w:r w:rsidR="0054395D" w:rsidRPr="00CD623D">
          <w:rPr>
            <w:rStyle w:val="Hyperlink"/>
          </w:rPr>
          <w:t>https://mentor.ieee.org/802.11/dcn/22/11-22-0644-04-000m-cid-1490.docx</w:t>
        </w:r>
      </w:hyperlink>
      <w:r w:rsidR="00C53A5D" w:rsidRPr="00C53A5D">
        <w:t>).</w:t>
      </w:r>
    </w:p>
    <w:p w14:paraId="1B9EA81C" w14:textId="0F5A43F0" w:rsidR="00AC49A4" w:rsidRDefault="00AC49A4" w:rsidP="00693611">
      <w:pPr>
        <w:pStyle w:val="ListParagraph"/>
        <w:numPr>
          <w:ilvl w:val="3"/>
          <w:numId w:val="2"/>
        </w:numPr>
      </w:pPr>
      <w:r>
        <w:t>No objection – Mark Ready for Motion</w:t>
      </w:r>
    </w:p>
    <w:p w14:paraId="14ECFFB8" w14:textId="3591E3CE" w:rsidR="003A313C" w:rsidRPr="00377FA5" w:rsidRDefault="00416D33" w:rsidP="00416D33">
      <w:pPr>
        <w:pStyle w:val="ListParagraph"/>
        <w:numPr>
          <w:ilvl w:val="1"/>
          <w:numId w:val="2"/>
        </w:numPr>
        <w:rPr>
          <w:b/>
          <w:bCs/>
        </w:rPr>
      </w:pPr>
      <w:r w:rsidRPr="00377FA5">
        <w:rPr>
          <w:b/>
          <w:bCs/>
        </w:rPr>
        <w:t>Recess at 5:55pm</w:t>
      </w:r>
    </w:p>
    <w:p w14:paraId="38DD26E9" w14:textId="0D90F904" w:rsidR="003A313C" w:rsidRPr="00FA5C5F" w:rsidRDefault="003A313C" w:rsidP="003A313C">
      <w:pPr>
        <w:pStyle w:val="ListParagraph"/>
        <w:numPr>
          <w:ilvl w:val="0"/>
          <w:numId w:val="2"/>
        </w:numPr>
        <w:rPr>
          <w:szCs w:val="22"/>
        </w:rPr>
      </w:pPr>
      <w:r>
        <w:br w:type="page"/>
      </w:r>
      <w:r w:rsidRPr="00FA5C5F">
        <w:rPr>
          <w:b/>
          <w:bCs/>
          <w:szCs w:val="22"/>
        </w:rPr>
        <w:lastRenderedPageBreak/>
        <w:t>TGme (REVme) Telecon –</w:t>
      </w:r>
      <w:r>
        <w:rPr>
          <w:b/>
          <w:bCs/>
          <w:szCs w:val="22"/>
        </w:rPr>
        <w:t>Tuesday</w:t>
      </w:r>
      <w:r w:rsidRPr="00FA5C5F">
        <w:rPr>
          <w:b/>
          <w:bCs/>
          <w:szCs w:val="22"/>
        </w:rPr>
        <w:t xml:space="preserve">, </w:t>
      </w:r>
      <w:r>
        <w:rPr>
          <w:b/>
          <w:bCs/>
          <w:szCs w:val="22"/>
        </w:rPr>
        <w:t>July 12</w:t>
      </w:r>
      <w:r w:rsidRPr="00FA5C5F">
        <w:rPr>
          <w:b/>
          <w:bCs/>
          <w:szCs w:val="22"/>
        </w:rPr>
        <w:t>, 202</w:t>
      </w:r>
      <w:r>
        <w:rPr>
          <w:b/>
          <w:bCs/>
          <w:szCs w:val="22"/>
        </w:rPr>
        <w:t>2,</w:t>
      </w:r>
      <w:r w:rsidRPr="00FA5C5F">
        <w:rPr>
          <w:b/>
          <w:bCs/>
          <w:szCs w:val="22"/>
        </w:rPr>
        <w:t xml:space="preserve"> at 1</w:t>
      </w:r>
      <w:r>
        <w:rPr>
          <w:b/>
          <w:bCs/>
          <w:szCs w:val="22"/>
        </w:rPr>
        <w:t>6</w:t>
      </w:r>
      <w:r w:rsidRPr="00FA5C5F">
        <w:rPr>
          <w:b/>
          <w:bCs/>
          <w:szCs w:val="22"/>
        </w:rPr>
        <w:t>:00-1</w:t>
      </w:r>
      <w:r>
        <w:rPr>
          <w:b/>
          <w:bCs/>
          <w:szCs w:val="22"/>
        </w:rPr>
        <w:t>8</w:t>
      </w:r>
      <w:r w:rsidRPr="00FA5C5F">
        <w:rPr>
          <w:b/>
          <w:bCs/>
          <w:szCs w:val="22"/>
        </w:rPr>
        <w:t>:00 ET</w:t>
      </w:r>
    </w:p>
    <w:p w14:paraId="172A80A7" w14:textId="77777777" w:rsidR="003A313C" w:rsidRDefault="003A313C" w:rsidP="003A313C">
      <w:pPr>
        <w:numPr>
          <w:ilvl w:val="1"/>
          <w:numId w:val="2"/>
        </w:numPr>
        <w:rPr>
          <w:szCs w:val="22"/>
        </w:rPr>
      </w:pPr>
      <w:r w:rsidRPr="00C96485">
        <w:rPr>
          <w:b/>
          <w:bCs/>
          <w:szCs w:val="22"/>
        </w:rPr>
        <w:t>Called to order</w:t>
      </w:r>
      <w:r w:rsidRPr="00C96485">
        <w:rPr>
          <w:szCs w:val="22"/>
        </w:rPr>
        <w:t xml:space="preserve"> </w:t>
      </w:r>
      <w:r>
        <w:t xml:space="preserve">4:03pm ET </w:t>
      </w:r>
      <w:r w:rsidRPr="00C96485">
        <w:rPr>
          <w:szCs w:val="22"/>
        </w:rPr>
        <w:t>by the TG Chair, Michael MONTEMURRO (Huawei).</w:t>
      </w:r>
    </w:p>
    <w:p w14:paraId="54964F7F" w14:textId="77777777" w:rsidR="003A313C" w:rsidRPr="00C96485" w:rsidRDefault="003A313C" w:rsidP="003A313C">
      <w:pPr>
        <w:numPr>
          <w:ilvl w:val="1"/>
          <w:numId w:val="2"/>
        </w:numPr>
        <w:rPr>
          <w:szCs w:val="22"/>
        </w:rPr>
      </w:pPr>
      <w:r w:rsidRPr="00C96485">
        <w:rPr>
          <w:szCs w:val="22"/>
        </w:rPr>
        <w:t>Introductions of other Officers present:</w:t>
      </w:r>
    </w:p>
    <w:p w14:paraId="2574AA42" w14:textId="77777777" w:rsidR="003A313C" w:rsidRDefault="003A313C" w:rsidP="003A313C">
      <w:pPr>
        <w:pStyle w:val="ListParagraph"/>
        <w:numPr>
          <w:ilvl w:val="2"/>
          <w:numId w:val="2"/>
        </w:numPr>
        <w:rPr>
          <w:szCs w:val="22"/>
        </w:rPr>
      </w:pPr>
      <w:r w:rsidRPr="00FA5C5F">
        <w:rPr>
          <w:szCs w:val="22"/>
        </w:rPr>
        <w:t>Vice Chair - Mark HAMILTON (Ruckus/CommScope)</w:t>
      </w:r>
    </w:p>
    <w:p w14:paraId="07B467C4" w14:textId="77777777" w:rsidR="003A313C" w:rsidRDefault="003A313C" w:rsidP="003A313C">
      <w:pPr>
        <w:pStyle w:val="ListParagraph"/>
        <w:numPr>
          <w:ilvl w:val="2"/>
          <w:numId w:val="2"/>
        </w:numPr>
        <w:rPr>
          <w:szCs w:val="22"/>
        </w:rPr>
      </w:pPr>
      <w:r w:rsidRPr="00FA5C5F">
        <w:rPr>
          <w:szCs w:val="22"/>
        </w:rPr>
        <w:t>Vice Chair - Mark RISON (Samsung)</w:t>
      </w:r>
    </w:p>
    <w:p w14:paraId="2EFD901D" w14:textId="77777777" w:rsidR="003A313C" w:rsidRPr="00785AC2" w:rsidRDefault="003A313C" w:rsidP="003A313C">
      <w:pPr>
        <w:pStyle w:val="ListParagraph"/>
        <w:numPr>
          <w:ilvl w:val="2"/>
          <w:numId w:val="2"/>
        </w:numPr>
        <w:rPr>
          <w:szCs w:val="22"/>
        </w:rPr>
      </w:pPr>
      <w:r w:rsidRPr="00785AC2">
        <w:rPr>
          <w:szCs w:val="22"/>
        </w:rPr>
        <w:t>Editor - Emily QI (Intel)</w:t>
      </w:r>
    </w:p>
    <w:p w14:paraId="508E6E11" w14:textId="77777777" w:rsidR="003A313C" w:rsidRPr="00785AC2" w:rsidRDefault="003A313C" w:rsidP="003A313C">
      <w:pPr>
        <w:pStyle w:val="ListParagraph"/>
        <w:numPr>
          <w:ilvl w:val="2"/>
          <w:numId w:val="2"/>
        </w:numPr>
        <w:rPr>
          <w:szCs w:val="22"/>
        </w:rPr>
      </w:pPr>
      <w:r w:rsidRPr="00785AC2">
        <w:rPr>
          <w:szCs w:val="22"/>
        </w:rPr>
        <w:t>Editor – Edward AU (Huawei)</w:t>
      </w:r>
    </w:p>
    <w:p w14:paraId="03217199" w14:textId="77777777" w:rsidR="003A313C" w:rsidRDefault="003A313C" w:rsidP="003A313C">
      <w:pPr>
        <w:pStyle w:val="ListParagraph"/>
        <w:numPr>
          <w:ilvl w:val="2"/>
          <w:numId w:val="2"/>
        </w:numPr>
        <w:rPr>
          <w:szCs w:val="22"/>
        </w:rPr>
      </w:pPr>
      <w:r w:rsidRPr="00FA5C5F">
        <w:rPr>
          <w:szCs w:val="22"/>
        </w:rPr>
        <w:t>Secretary - Jon ROSDAHL (Qualcomm)</w:t>
      </w:r>
    </w:p>
    <w:p w14:paraId="350FB1E1" w14:textId="77777777" w:rsidR="003A313C" w:rsidRPr="004E79A1" w:rsidRDefault="003A313C" w:rsidP="003A313C">
      <w:pPr>
        <w:numPr>
          <w:ilvl w:val="1"/>
          <w:numId w:val="2"/>
        </w:numPr>
        <w:rPr>
          <w:b/>
          <w:bCs/>
          <w:szCs w:val="22"/>
        </w:rPr>
      </w:pPr>
      <w:r w:rsidRPr="004E79A1">
        <w:rPr>
          <w:b/>
          <w:bCs/>
          <w:szCs w:val="22"/>
        </w:rPr>
        <w:t>Review Patent Policy and Copyright policy and Participation Policies.</w:t>
      </w:r>
    </w:p>
    <w:p w14:paraId="3627E087" w14:textId="11EF1154" w:rsidR="003A313C" w:rsidRPr="00625701" w:rsidRDefault="003A313C" w:rsidP="003A313C">
      <w:pPr>
        <w:pStyle w:val="ListParagraph"/>
        <w:numPr>
          <w:ilvl w:val="2"/>
          <w:numId w:val="2"/>
        </w:numPr>
        <w:rPr>
          <w:szCs w:val="22"/>
        </w:rPr>
      </w:pPr>
      <w:r w:rsidRPr="004E79A1">
        <w:rPr>
          <w:b/>
          <w:bCs/>
          <w:szCs w:val="22"/>
          <w:lang w:eastAsia="en-GB"/>
        </w:rPr>
        <w:t>See slides 4-19 in</w:t>
      </w:r>
      <w:r w:rsidR="00D834F1">
        <w:rPr>
          <w:b/>
          <w:bCs/>
          <w:szCs w:val="22"/>
          <w:lang w:eastAsia="en-GB"/>
        </w:rPr>
        <w:t xml:space="preserve"> 11-22/854r4:</w:t>
      </w:r>
    </w:p>
    <w:p w14:paraId="4D574B5F" w14:textId="217FE338" w:rsidR="00625701" w:rsidRPr="00426818" w:rsidRDefault="00A40B3D" w:rsidP="003A313C">
      <w:pPr>
        <w:pStyle w:val="ListParagraph"/>
        <w:numPr>
          <w:ilvl w:val="2"/>
          <w:numId w:val="2"/>
        </w:numPr>
        <w:rPr>
          <w:szCs w:val="22"/>
        </w:rPr>
      </w:pPr>
      <w:hyperlink r:id="rId18" w:history="1">
        <w:r w:rsidR="00625701" w:rsidRPr="00D01829">
          <w:rPr>
            <w:rStyle w:val="Hyperlink"/>
            <w:szCs w:val="22"/>
          </w:rPr>
          <w:t>https://mentor.ieee.org/802.11/dcn/22/11-22-0854-04-000m-revme-agenda-july-2022-session.pptx</w:t>
        </w:r>
      </w:hyperlink>
      <w:r w:rsidR="00625701">
        <w:rPr>
          <w:szCs w:val="22"/>
        </w:rPr>
        <w:t xml:space="preserve"> </w:t>
      </w:r>
    </w:p>
    <w:p w14:paraId="32DD7914" w14:textId="35D75144" w:rsidR="003A313C" w:rsidRPr="00D834F1" w:rsidRDefault="003A313C" w:rsidP="003A313C">
      <w:pPr>
        <w:pStyle w:val="ListParagraph"/>
        <w:numPr>
          <w:ilvl w:val="1"/>
          <w:numId w:val="2"/>
        </w:numPr>
        <w:rPr>
          <w:szCs w:val="22"/>
        </w:rPr>
      </w:pPr>
      <w:r>
        <w:rPr>
          <w:b/>
          <w:bCs/>
          <w:szCs w:val="22"/>
          <w:lang w:eastAsia="en-GB"/>
        </w:rPr>
        <w:t>Review agenda</w:t>
      </w:r>
      <w:r w:rsidR="00D834F1">
        <w:rPr>
          <w:b/>
          <w:bCs/>
          <w:szCs w:val="22"/>
          <w:lang w:eastAsia="en-GB"/>
        </w:rPr>
        <w:t xml:space="preserve"> – 11-22/854r4:</w:t>
      </w:r>
    </w:p>
    <w:p w14:paraId="794E4ADD" w14:textId="37FC92B7" w:rsidR="00D834F1" w:rsidRPr="0065779E" w:rsidRDefault="00A40B3D" w:rsidP="00D834F1">
      <w:pPr>
        <w:pStyle w:val="ListParagraph"/>
        <w:numPr>
          <w:ilvl w:val="2"/>
          <w:numId w:val="2"/>
        </w:numPr>
        <w:rPr>
          <w:szCs w:val="22"/>
        </w:rPr>
      </w:pPr>
      <w:hyperlink r:id="rId19" w:history="1">
        <w:r w:rsidR="00D834F1" w:rsidRPr="00D01829">
          <w:rPr>
            <w:rStyle w:val="Hyperlink"/>
            <w:szCs w:val="22"/>
          </w:rPr>
          <w:t>https://mentor.ieee.org/802.11/dcn/22/11-22-0854-04-000m-revme-agenda-july-2022-session.pptx</w:t>
        </w:r>
      </w:hyperlink>
      <w:r w:rsidR="00D834F1">
        <w:rPr>
          <w:szCs w:val="22"/>
        </w:rPr>
        <w:t xml:space="preserve"> </w:t>
      </w:r>
    </w:p>
    <w:p w14:paraId="58F1D157" w14:textId="16B1F396" w:rsidR="0065779E" w:rsidRPr="00426818" w:rsidRDefault="0065779E" w:rsidP="0065779E">
      <w:pPr>
        <w:pStyle w:val="ListParagraph"/>
        <w:numPr>
          <w:ilvl w:val="2"/>
          <w:numId w:val="2"/>
        </w:numPr>
        <w:rPr>
          <w:szCs w:val="22"/>
        </w:rPr>
      </w:pPr>
      <w:r>
        <w:rPr>
          <w:b/>
          <w:bCs/>
          <w:szCs w:val="22"/>
          <w:lang w:eastAsia="en-GB"/>
        </w:rPr>
        <w:t xml:space="preserve">Comment Resolution: </w:t>
      </w:r>
    </w:p>
    <w:p w14:paraId="46A37BD9" w14:textId="77777777" w:rsidR="00D37143" w:rsidRPr="00D37143" w:rsidRDefault="00D37143" w:rsidP="0065779E">
      <w:pPr>
        <w:pStyle w:val="ListParagraph"/>
        <w:numPr>
          <w:ilvl w:val="0"/>
          <w:numId w:val="4"/>
        </w:numPr>
        <w:rPr>
          <w:szCs w:val="22"/>
          <w:lang w:val="en-US" w:eastAsia="en-GB"/>
        </w:rPr>
      </w:pPr>
      <w:r w:rsidRPr="00820450">
        <w:rPr>
          <w:szCs w:val="22"/>
          <w:lang w:val="es-ES" w:eastAsia="en-GB"/>
        </w:rPr>
        <w:t xml:space="preserve">CID 1115, 1116, 1117, 1118, 1122, 1123, 2185. - </w:t>
      </w:r>
      <w:proofErr w:type="spellStart"/>
      <w:r w:rsidRPr="00820450">
        <w:rPr>
          <w:szCs w:val="22"/>
          <w:lang w:val="es-ES" w:eastAsia="en-GB"/>
        </w:rPr>
        <w:t>Withdrawn</w:t>
      </w:r>
      <w:proofErr w:type="spellEnd"/>
    </w:p>
    <w:p w14:paraId="08D3213B" w14:textId="77777777" w:rsidR="00D37143" w:rsidRPr="00D37143" w:rsidRDefault="00D37143" w:rsidP="0065779E">
      <w:pPr>
        <w:pStyle w:val="ListParagraph"/>
        <w:numPr>
          <w:ilvl w:val="0"/>
          <w:numId w:val="4"/>
        </w:numPr>
        <w:rPr>
          <w:szCs w:val="22"/>
          <w:lang w:val="en-US" w:eastAsia="en-GB"/>
        </w:rPr>
      </w:pPr>
      <w:r w:rsidRPr="00820450">
        <w:rPr>
          <w:szCs w:val="22"/>
          <w:lang w:val="es-ES" w:eastAsia="en-GB"/>
        </w:rPr>
        <w:t xml:space="preserve">CID 2347 – </w:t>
      </w:r>
      <w:proofErr w:type="spellStart"/>
      <w:r w:rsidRPr="00820450">
        <w:rPr>
          <w:szCs w:val="22"/>
          <w:lang w:val="es-ES" w:eastAsia="en-GB"/>
        </w:rPr>
        <w:t>doc</w:t>
      </w:r>
      <w:proofErr w:type="spellEnd"/>
      <w:r w:rsidRPr="00820450">
        <w:rPr>
          <w:szCs w:val="22"/>
          <w:lang w:val="es-ES" w:eastAsia="en-GB"/>
        </w:rPr>
        <w:t xml:space="preserve"> 11-22/775 – Wang (</w:t>
      </w:r>
      <w:proofErr w:type="spellStart"/>
      <w:r w:rsidRPr="00820450">
        <w:rPr>
          <w:szCs w:val="22"/>
          <w:lang w:val="es-ES" w:eastAsia="en-GB"/>
        </w:rPr>
        <w:t>InterDigital</w:t>
      </w:r>
      <w:proofErr w:type="spellEnd"/>
      <w:r w:rsidRPr="00820450">
        <w:rPr>
          <w:szCs w:val="22"/>
          <w:lang w:val="es-ES" w:eastAsia="en-GB"/>
        </w:rPr>
        <w:t>)</w:t>
      </w:r>
    </w:p>
    <w:p w14:paraId="26AE8F67" w14:textId="77777777" w:rsidR="00D37143" w:rsidRPr="00D37143" w:rsidRDefault="00D37143" w:rsidP="0065779E">
      <w:pPr>
        <w:pStyle w:val="ListParagraph"/>
        <w:numPr>
          <w:ilvl w:val="0"/>
          <w:numId w:val="4"/>
        </w:numPr>
        <w:rPr>
          <w:szCs w:val="22"/>
          <w:lang w:val="en-US" w:eastAsia="en-GB"/>
        </w:rPr>
      </w:pPr>
      <w:r w:rsidRPr="00820450">
        <w:rPr>
          <w:szCs w:val="22"/>
          <w:lang w:val="de-DE" w:eastAsia="en-GB"/>
        </w:rPr>
        <w:t>CID 2243, 2244, 2390, 2391 – doc 11-22-652 Lin (InterDigital)</w:t>
      </w:r>
    </w:p>
    <w:p w14:paraId="11C03A63" w14:textId="1C5284C8" w:rsidR="00D37143" w:rsidRPr="00D37143" w:rsidRDefault="00D37143" w:rsidP="0065779E">
      <w:pPr>
        <w:pStyle w:val="ListParagraph"/>
        <w:numPr>
          <w:ilvl w:val="0"/>
          <w:numId w:val="4"/>
        </w:numPr>
        <w:rPr>
          <w:szCs w:val="22"/>
          <w:lang w:val="en-US" w:eastAsia="en-GB"/>
        </w:rPr>
      </w:pPr>
      <w:r w:rsidRPr="00820450">
        <w:rPr>
          <w:szCs w:val="22"/>
          <w:lang w:val="de-DE" w:eastAsia="en-GB"/>
        </w:rPr>
        <w:t>CID 2377, 2379, 2374 – doc 11/22-480</w:t>
      </w:r>
      <w:r w:rsidR="00052594">
        <w:rPr>
          <w:szCs w:val="22"/>
          <w:lang w:val="de-DE" w:eastAsia="en-GB"/>
        </w:rPr>
        <w:t xml:space="preserve"> </w:t>
      </w:r>
      <w:r w:rsidR="00042E34">
        <w:rPr>
          <w:szCs w:val="22"/>
          <w:lang w:val="de-DE" w:eastAsia="en-GB"/>
        </w:rPr>
        <w:t>–</w:t>
      </w:r>
      <w:r w:rsidR="00052594">
        <w:rPr>
          <w:szCs w:val="22"/>
          <w:lang w:val="de-DE" w:eastAsia="en-GB"/>
        </w:rPr>
        <w:t xml:space="preserve"> </w:t>
      </w:r>
      <w:r w:rsidR="00042E34">
        <w:rPr>
          <w:szCs w:val="22"/>
          <w:lang w:val="de-DE" w:eastAsia="en-GB"/>
        </w:rPr>
        <w:t>Yujin Noh (Senscom)</w:t>
      </w:r>
    </w:p>
    <w:p w14:paraId="168CA4E2" w14:textId="77777777" w:rsidR="00D37143" w:rsidRPr="00D37143" w:rsidRDefault="00D37143" w:rsidP="0065779E">
      <w:pPr>
        <w:pStyle w:val="ListParagraph"/>
        <w:numPr>
          <w:ilvl w:val="0"/>
          <w:numId w:val="4"/>
        </w:numPr>
        <w:rPr>
          <w:szCs w:val="22"/>
          <w:lang w:val="en-US" w:eastAsia="en-GB"/>
        </w:rPr>
      </w:pPr>
      <w:r w:rsidRPr="00820450">
        <w:rPr>
          <w:szCs w:val="22"/>
          <w:lang w:val="en-CA" w:eastAsia="en-GB"/>
        </w:rPr>
        <w:t>ED1 comments – doc 11-22/319r5 – Qi (Intel)</w:t>
      </w:r>
    </w:p>
    <w:p w14:paraId="2C9E3F6E" w14:textId="77777777" w:rsidR="00D37143" w:rsidRPr="00D37143" w:rsidRDefault="00D37143" w:rsidP="0065779E">
      <w:pPr>
        <w:pStyle w:val="ListParagraph"/>
        <w:numPr>
          <w:ilvl w:val="0"/>
          <w:numId w:val="4"/>
        </w:numPr>
        <w:rPr>
          <w:szCs w:val="22"/>
          <w:lang w:val="en-US" w:eastAsia="en-GB"/>
        </w:rPr>
      </w:pPr>
      <w:r w:rsidRPr="00820450">
        <w:rPr>
          <w:szCs w:val="22"/>
          <w:lang w:val="en-CA" w:eastAsia="en-GB"/>
        </w:rPr>
        <w:t>SEC CIDs – Montemurro (Huawei)</w:t>
      </w:r>
    </w:p>
    <w:p w14:paraId="08254533" w14:textId="77777777" w:rsidR="0065779E" w:rsidRPr="0065779E" w:rsidRDefault="00D37143" w:rsidP="0065779E">
      <w:pPr>
        <w:pStyle w:val="ListParagraph"/>
        <w:numPr>
          <w:ilvl w:val="0"/>
          <w:numId w:val="4"/>
        </w:numPr>
        <w:rPr>
          <w:szCs w:val="22"/>
        </w:rPr>
      </w:pPr>
      <w:r w:rsidRPr="00820450">
        <w:rPr>
          <w:szCs w:val="22"/>
          <w:lang w:val="en-CA" w:eastAsia="en-GB"/>
        </w:rPr>
        <w:t>Recess</w:t>
      </w:r>
    </w:p>
    <w:p w14:paraId="03055633" w14:textId="08C46BE3" w:rsidR="003A313C" w:rsidRPr="00820450" w:rsidRDefault="003A313C" w:rsidP="0065779E">
      <w:pPr>
        <w:pStyle w:val="ListParagraph"/>
        <w:numPr>
          <w:ilvl w:val="2"/>
          <w:numId w:val="2"/>
        </w:numPr>
        <w:rPr>
          <w:szCs w:val="22"/>
        </w:rPr>
      </w:pPr>
      <w:r w:rsidRPr="00820450">
        <w:rPr>
          <w:szCs w:val="22"/>
          <w:lang w:eastAsia="en-GB"/>
        </w:rPr>
        <w:t xml:space="preserve">No objection to </w:t>
      </w:r>
      <w:r w:rsidR="0065779E">
        <w:rPr>
          <w:szCs w:val="22"/>
          <w:lang w:eastAsia="en-GB"/>
        </w:rPr>
        <w:t xml:space="preserve">proposed </w:t>
      </w:r>
      <w:r w:rsidRPr="00820450">
        <w:rPr>
          <w:szCs w:val="22"/>
          <w:lang w:eastAsia="en-GB"/>
        </w:rPr>
        <w:t>agenda.</w:t>
      </w:r>
    </w:p>
    <w:p w14:paraId="42F0FB45" w14:textId="3725B48F" w:rsidR="007A4D75" w:rsidRPr="007A4D75" w:rsidRDefault="007A4D75" w:rsidP="007A4D75">
      <w:pPr>
        <w:pStyle w:val="ListParagraph"/>
        <w:numPr>
          <w:ilvl w:val="1"/>
          <w:numId w:val="2"/>
        </w:numPr>
        <w:rPr>
          <w:szCs w:val="22"/>
        </w:rPr>
      </w:pPr>
      <w:r>
        <w:rPr>
          <w:b/>
          <w:bCs/>
          <w:szCs w:val="22"/>
          <w:lang w:eastAsia="en-GB"/>
        </w:rPr>
        <w:t>Withdrawn comments:</w:t>
      </w:r>
    </w:p>
    <w:p w14:paraId="7C81AC39" w14:textId="4A61805F" w:rsidR="007A4D75" w:rsidRPr="00D37143" w:rsidRDefault="007A4D75" w:rsidP="007A4D75">
      <w:pPr>
        <w:pStyle w:val="ListParagraph"/>
        <w:numPr>
          <w:ilvl w:val="2"/>
          <w:numId w:val="2"/>
        </w:numPr>
        <w:rPr>
          <w:b/>
          <w:bCs/>
          <w:szCs w:val="22"/>
          <w:lang w:val="en-US" w:eastAsia="en-GB"/>
        </w:rPr>
      </w:pPr>
      <w:r w:rsidRPr="00666ECE">
        <w:rPr>
          <w:b/>
          <w:bCs/>
          <w:szCs w:val="22"/>
          <w:highlight w:val="green"/>
          <w:lang w:val="es-ES" w:eastAsia="en-GB"/>
        </w:rPr>
        <w:t>CID 1115, 1116, 1117, 1118, 1122, 1123</w:t>
      </w:r>
      <w:r w:rsidR="00666ECE" w:rsidRPr="00666ECE">
        <w:rPr>
          <w:b/>
          <w:bCs/>
          <w:szCs w:val="22"/>
          <w:highlight w:val="green"/>
          <w:lang w:val="es-ES" w:eastAsia="en-GB"/>
        </w:rPr>
        <w:t xml:space="preserve"> (MAC)</w:t>
      </w:r>
      <w:r w:rsidRPr="00666ECE">
        <w:rPr>
          <w:b/>
          <w:bCs/>
          <w:szCs w:val="22"/>
          <w:highlight w:val="green"/>
          <w:lang w:val="es-ES" w:eastAsia="en-GB"/>
        </w:rPr>
        <w:t>, 2185</w:t>
      </w:r>
      <w:r w:rsidR="00115D86" w:rsidRPr="00666ECE">
        <w:rPr>
          <w:b/>
          <w:bCs/>
          <w:szCs w:val="22"/>
          <w:highlight w:val="green"/>
          <w:lang w:val="es-ES" w:eastAsia="en-GB"/>
        </w:rPr>
        <w:t>(GEN)</w:t>
      </w:r>
      <w:r w:rsidRPr="00666ECE">
        <w:rPr>
          <w:b/>
          <w:bCs/>
          <w:szCs w:val="22"/>
          <w:highlight w:val="green"/>
          <w:lang w:val="es-ES" w:eastAsia="en-GB"/>
        </w:rPr>
        <w:t>.</w:t>
      </w:r>
      <w:r w:rsidRPr="00D37143">
        <w:rPr>
          <w:b/>
          <w:bCs/>
          <w:szCs w:val="22"/>
          <w:lang w:val="es-ES" w:eastAsia="en-GB"/>
        </w:rPr>
        <w:t xml:space="preserve"> - </w:t>
      </w:r>
      <w:proofErr w:type="spellStart"/>
      <w:r w:rsidRPr="00D37143">
        <w:rPr>
          <w:b/>
          <w:bCs/>
          <w:szCs w:val="22"/>
          <w:lang w:val="es-ES" w:eastAsia="en-GB"/>
        </w:rPr>
        <w:t>Withdraw</w:t>
      </w:r>
      <w:r w:rsidR="003C0164">
        <w:rPr>
          <w:b/>
          <w:bCs/>
          <w:szCs w:val="22"/>
          <w:lang w:val="es-ES" w:eastAsia="en-GB"/>
        </w:rPr>
        <w:t>n</w:t>
      </w:r>
      <w:proofErr w:type="spellEnd"/>
    </w:p>
    <w:p w14:paraId="3C8CB17C" w14:textId="72D83C5A" w:rsidR="007A4D75" w:rsidRDefault="007A4D75" w:rsidP="007A4D75">
      <w:pPr>
        <w:pStyle w:val="ListParagraph"/>
        <w:numPr>
          <w:ilvl w:val="2"/>
          <w:numId w:val="2"/>
        </w:numPr>
        <w:rPr>
          <w:szCs w:val="22"/>
        </w:rPr>
      </w:pPr>
      <w:r>
        <w:rPr>
          <w:szCs w:val="22"/>
        </w:rPr>
        <w:t xml:space="preserve">Proposed Resolution: Rejected: </w:t>
      </w:r>
      <w:r w:rsidR="00820450">
        <w:rPr>
          <w:szCs w:val="22"/>
        </w:rPr>
        <w:t>Commentor Withdrew comment.</w:t>
      </w:r>
    </w:p>
    <w:p w14:paraId="6C903AF5" w14:textId="6B2C4ADB" w:rsidR="00820450" w:rsidRDefault="00D833D0" w:rsidP="00820450">
      <w:pPr>
        <w:pStyle w:val="ListParagraph"/>
        <w:numPr>
          <w:ilvl w:val="1"/>
          <w:numId w:val="2"/>
        </w:numPr>
        <w:rPr>
          <w:szCs w:val="22"/>
        </w:rPr>
      </w:pPr>
      <w:r w:rsidRPr="005E7274">
        <w:rPr>
          <w:b/>
          <w:bCs/>
          <w:szCs w:val="22"/>
        </w:rPr>
        <w:t>Review</w:t>
      </w:r>
      <w:r w:rsidR="005E7274" w:rsidRPr="005E7274">
        <w:rPr>
          <w:b/>
          <w:bCs/>
          <w:szCs w:val="22"/>
        </w:rPr>
        <w:t xml:space="preserve"> </w:t>
      </w:r>
      <w:proofErr w:type="spellStart"/>
      <w:r w:rsidR="005E7274" w:rsidRPr="005E7274">
        <w:rPr>
          <w:b/>
          <w:bCs/>
          <w:szCs w:val="22"/>
          <w:lang w:val="es-ES" w:eastAsia="en-GB"/>
        </w:rPr>
        <w:t>doc</w:t>
      </w:r>
      <w:proofErr w:type="spellEnd"/>
      <w:r w:rsidR="005E7274" w:rsidRPr="005E7274">
        <w:rPr>
          <w:b/>
          <w:bCs/>
          <w:szCs w:val="22"/>
          <w:lang w:val="es-ES" w:eastAsia="en-GB"/>
        </w:rPr>
        <w:t xml:space="preserve"> 11-22/775</w:t>
      </w:r>
      <w:r w:rsidR="005E7274" w:rsidRPr="00820450">
        <w:rPr>
          <w:szCs w:val="22"/>
          <w:lang w:val="es-ES" w:eastAsia="en-GB"/>
        </w:rPr>
        <w:t xml:space="preserve"> </w:t>
      </w:r>
      <w:r w:rsidR="005E7274">
        <w:rPr>
          <w:szCs w:val="22"/>
          <w:lang w:val="es-ES" w:eastAsia="en-GB"/>
        </w:rPr>
        <w:t xml:space="preserve">- </w:t>
      </w:r>
      <w:r w:rsidR="005E7274">
        <w:rPr>
          <w:szCs w:val="22"/>
        </w:rPr>
        <w:t xml:space="preserve">CID 2347 - </w:t>
      </w:r>
      <w:proofErr w:type="spellStart"/>
      <w:r w:rsidR="005E7274" w:rsidRPr="005E7274">
        <w:rPr>
          <w:szCs w:val="22"/>
        </w:rPr>
        <w:t>Xiaofei</w:t>
      </w:r>
      <w:proofErr w:type="spellEnd"/>
      <w:r w:rsidR="005E7274" w:rsidRPr="005E7274">
        <w:rPr>
          <w:szCs w:val="22"/>
        </w:rPr>
        <w:t xml:space="preserve"> WANG (</w:t>
      </w:r>
      <w:proofErr w:type="spellStart"/>
      <w:r w:rsidR="005E7274" w:rsidRPr="005E7274">
        <w:rPr>
          <w:szCs w:val="22"/>
        </w:rPr>
        <w:t>InterDigital</w:t>
      </w:r>
      <w:proofErr w:type="spellEnd"/>
      <w:r w:rsidR="005E7274" w:rsidRPr="005E7274">
        <w:rPr>
          <w:szCs w:val="22"/>
        </w:rPr>
        <w:t>)</w:t>
      </w:r>
    </w:p>
    <w:p w14:paraId="0C097D74" w14:textId="66994C0F" w:rsidR="00D833D0" w:rsidRDefault="00A40B3D" w:rsidP="00D833D0">
      <w:pPr>
        <w:pStyle w:val="ListParagraph"/>
        <w:numPr>
          <w:ilvl w:val="2"/>
          <w:numId w:val="2"/>
        </w:numPr>
        <w:rPr>
          <w:szCs w:val="22"/>
        </w:rPr>
      </w:pPr>
      <w:hyperlink r:id="rId20" w:history="1">
        <w:r w:rsidR="00D833D0" w:rsidRPr="00CD623D">
          <w:rPr>
            <w:rStyle w:val="Hyperlink"/>
            <w:szCs w:val="22"/>
          </w:rPr>
          <w:t>https://mentor.ieee.org/802.11/dcn/22/11-22-0775-01-000m-cr-for-cid-2347.docx</w:t>
        </w:r>
      </w:hyperlink>
    </w:p>
    <w:p w14:paraId="1DA0F8EE" w14:textId="292CE59F" w:rsidR="00D833D0" w:rsidRPr="007E1FAB" w:rsidRDefault="005E7274" w:rsidP="00D833D0">
      <w:pPr>
        <w:pStyle w:val="ListParagraph"/>
        <w:numPr>
          <w:ilvl w:val="2"/>
          <w:numId w:val="2"/>
        </w:numPr>
        <w:rPr>
          <w:szCs w:val="22"/>
          <w:highlight w:val="green"/>
        </w:rPr>
      </w:pPr>
      <w:r w:rsidRPr="007E1FAB">
        <w:rPr>
          <w:szCs w:val="22"/>
          <w:highlight w:val="green"/>
        </w:rPr>
        <w:t>CID 2347 (SEC)</w:t>
      </w:r>
    </w:p>
    <w:p w14:paraId="3A71CF8A" w14:textId="41AE1882" w:rsidR="005E7274" w:rsidRDefault="005E7274" w:rsidP="005E7274">
      <w:pPr>
        <w:pStyle w:val="ListParagraph"/>
        <w:numPr>
          <w:ilvl w:val="3"/>
          <w:numId w:val="2"/>
        </w:numPr>
        <w:rPr>
          <w:szCs w:val="22"/>
        </w:rPr>
      </w:pPr>
      <w:r>
        <w:rPr>
          <w:szCs w:val="22"/>
        </w:rPr>
        <w:t>Review comment</w:t>
      </w:r>
    </w:p>
    <w:p w14:paraId="4EEF0679" w14:textId="644BBCB3" w:rsidR="005E7274" w:rsidRDefault="005E7274" w:rsidP="005E7274">
      <w:pPr>
        <w:pStyle w:val="ListParagraph"/>
        <w:numPr>
          <w:ilvl w:val="3"/>
          <w:numId w:val="2"/>
        </w:numPr>
        <w:rPr>
          <w:szCs w:val="22"/>
        </w:rPr>
      </w:pPr>
      <w:r>
        <w:rPr>
          <w:szCs w:val="22"/>
        </w:rPr>
        <w:t xml:space="preserve">Discussion </w:t>
      </w:r>
      <w:r w:rsidR="007C7448">
        <w:rPr>
          <w:szCs w:val="22"/>
        </w:rPr>
        <w:t>on proposed changes.</w:t>
      </w:r>
    </w:p>
    <w:p w14:paraId="4893133E" w14:textId="20FAEF04" w:rsidR="00026CE9" w:rsidRDefault="00026CE9" w:rsidP="005E7274">
      <w:pPr>
        <w:pStyle w:val="ListParagraph"/>
        <w:numPr>
          <w:ilvl w:val="3"/>
          <w:numId w:val="2"/>
        </w:numPr>
        <w:rPr>
          <w:szCs w:val="22"/>
        </w:rPr>
      </w:pPr>
      <w:r>
        <w:rPr>
          <w:szCs w:val="22"/>
        </w:rPr>
        <w:t>Updates to be posted</w:t>
      </w:r>
      <w:r w:rsidR="006E557E">
        <w:rPr>
          <w:szCs w:val="22"/>
        </w:rPr>
        <w:t xml:space="preserve"> to 11-22/0775r2</w:t>
      </w:r>
      <w:r>
        <w:rPr>
          <w:szCs w:val="22"/>
        </w:rPr>
        <w:t>:</w:t>
      </w:r>
    </w:p>
    <w:p w14:paraId="5E99BD14" w14:textId="4D5C1150" w:rsidR="00026CE9" w:rsidRDefault="00026CE9" w:rsidP="00026CE9">
      <w:pPr>
        <w:pStyle w:val="ListParagraph"/>
        <w:numPr>
          <w:ilvl w:val="4"/>
          <w:numId w:val="2"/>
        </w:numPr>
        <w:rPr>
          <w:szCs w:val="22"/>
        </w:rPr>
      </w:pPr>
      <w:r>
        <w:rPr>
          <w:szCs w:val="22"/>
        </w:rPr>
        <w:t>11-22/0775r</w:t>
      </w:r>
      <w:r w:rsidR="00996158">
        <w:rPr>
          <w:szCs w:val="22"/>
        </w:rPr>
        <w:t>2</w:t>
      </w:r>
      <w:r w:rsidR="006E557E">
        <w:rPr>
          <w:szCs w:val="22"/>
        </w:rPr>
        <w:t xml:space="preserve">: </w:t>
      </w:r>
      <w:hyperlink r:id="rId21" w:history="1">
        <w:r w:rsidR="006E557E" w:rsidRPr="00CD623D">
          <w:rPr>
            <w:rStyle w:val="Hyperlink"/>
            <w:szCs w:val="22"/>
          </w:rPr>
          <w:t>https://mentor.ieee.org/802.11/dcn/22/11-22-0775-02-000m-cr-for-cid-2347.docx</w:t>
        </w:r>
      </w:hyperlink>
      <w:r>
        <w:rPr>
          <w:szCs w:val="22"/>
        </w:rPr>
        <w:t xml:space="preserve"> </w:t>
      </w:r>
    </w:p>
    <w:p w14:paraId="633DEEFB" w14:textId="7A69531D" w:rsidR="007C7448" w:rsidRDefault="00AE009F" w:rsidP="005E7274">
      <w:pPr>
        <w:pStyle w:val="ListParagraph"/>
        <w:numPr>
          <w:ilvl w:val="3"/>
          <w:numId w:val="2"/>
        </w:numPr>
        <w:rPr>
          <w:szCs w:val="22"/>
        </w:rPr>
      </w:pPr>
      <w:r>
        <w:rPr>
          <w:szCs w:val="22"/>
        </w:rPr>
        <w:t>Proposed Resolution:</w:t>
      </w:r>
      <w:r w:rsidR="007E1FAB" w:rsidRPr="007E1FAB">
        <w:t xml:space="preserve"> </w:t>
      </w:r>
      <w:r w:rsidR="007E1FAB" w:rsidRPr="007E1FAB">
        <w:rPr>
          <w:szCs w:val="22"/>
        </w:rPr>
        <w:t>CID 2347 (SEC): Revised.  Incorporate the changes in 11-22/0775r2 (</w:t>
      </w:r>
      <w:hyperlink r:id="rId22" w:history="1">
        <w:r w:rsidR="0054395D" w:rsidRPr="00CD623D">
          <w:rPr>
            <w:rStyle w:val="Hyperlink"/>
            <w:szCs w:val="22"/>
          </w:rPr>
          <w:t>https://mentor.ieee.org/802.11/dcn/22/11-22-0775-02-000m-cr-for-cid-2347.docx</w:t>
        </w:r>
      </w:hyperlink>
      <w:r w:rsidR="007E1FAB" w:rsidRPr="007E1FAB">
        <w:rPr>
          <w:szCs w:val="22"/>
        </w:rPr>
        <w:t>)</w:t>
      </w:r>
    </w:p>
    <w:p w14:paraId="13230ED4" w14:textId="2C3F0627" w:rsidR="00AE009F" w:rsidRPr="00426818" w:rsidRDefault="00AE009F" w:rsidP="005E7274">
      <w:pPr>
        <w:pStyle w:val="ListParagraph"/>
        <w:numPr>
          <w:ilvl w:val="3"/>
          <w:numId w:val="2"/>
        </w:numPr>
        <w:rPr>
          <w:szCs w:val="22"/>
        </w:rPr>
      </w:pPr>
      <w:r>
        <w:rPr>
          <w:szCs w:val="22"/>
        </w:rPr>
        <w:t>No Objection – Mark Ready for Motion</w:t>
      </w:r>
    </w:p>
    <w:p w14:paraId="4D684E55" w14:textId="76EE147C" w:rsidR="00416D33" w:rsidRPr="009813C4" w:rsidRDefault="000229F3" w:rsidP="003C1B09">
      <w:pPr>
        <w:pStyle w:val="ListParagraph"/>
        <w:numPr>
          <w:ilvl w:val="1"/>
          <w:numId w:val="2"/>
        </w:numPr>
      </w:pPr>
      <w:r w:rsidRPr="007E1FAB">
        <w:rPr>
          <w:b/>
          <w:bCs/>
          <w:szCs w:val="22"/>
          <w:lang w:val="de-DE" w:eastAsia="en-GB"/>
        </w:rPr>
        <w:t>Review doc 11-22-652</w:t>
      </w:r>
      <w:r w:rsidRPr="00820450">
        <w:rPr>
          <w:szCs w:val="22"/>
          <w:lang w:val="de-DE" w:eastAsia="en-GB"/>
        </w:rPr>
        <w:t xml:space="preserve"> </w:t>
      </w:r>
      <w:r>
        <w:rPr>
          <w:szCs w:val="22"/>
          <w:lang w:val="de-DE" w:eastAsia="en-GB"/>
        </w:rPr>
        <w:t xml:space="preserve"> - </w:t>
      </w:r>
      <w:r w:rsidR="00AE009F" w:rsidRPr="00820450">
        <w:rPr>
          <w:szCs w:val="22"/>
          <w:lang w:val="de-DE" w:eastAsia="en-GB"/>
        </w:rPr>
        <w:t>CID 2243, 2244, 2390, 2391 –</w:t>
      </w:r>
      <w:r w:rsidR="009813C4">
        <w:rPr>
          <w:szCs w:val="22"/>
          <w:lang w:val="de-DE" w:eastAsia="en-GB"/>
        </w:rPr>
        <w:t xml:space="preserve"> Zinan </w:t>
      </w:r>
      <w:r w:rsidR="007E1FAB" w:rsidRPr="00820450">
        <w:rPr>
          <w:szCs w:val="22"/>
          <w:lang w:val="de-DE" w:eastAsia="en-GB"/>
        </w:rPr>
        <w:t xml:space="preserve">LIN </w:t>
      </w:r>
      <w:r w:rsidR="00AE009F" w:rsidRPr="00820450">
        <w:rPr>
          <w:szCs w:val="22"/>
          <w:lang w:val="de-DE" w:eastAsia="en-GB"/>
        </w:rPr>
        <w:t>(InterDigital)</w:t>
      </w:r>
    </w:p>
    <w:p w14:paraId="2694BD61" w14:textId="0A97E3D5" w:rsidR="009813C4" w:rsidRDefault="00A40B3D" w:rsidP="009813C4">
      <w:pPr>
        <w:pStyle w:val="ListParagraph"/>
        <w:numPr>
          <w:ilvl w:val="2"/>
          <w:numId w:val="2"/>
        </w:numPr>
      </w:pPr>
      <w:hyperlink r:id="rId23" w:history="1">
        <w:r w:rsidR="009813C4" w:rsidRPr="00CD623D">
          <w:rPr>
            <w:rStyle w:val="Hyperlink"/>
          </w:rPr>
          <w:t>https://mentor.ieee.org/802.11/dcn/22/11-22-0652-05-000m-proposed-resolution-for-revme-lb258-cid-2243-2244-2390-2391.docx</w:t>
        </w:r>
      </w:hyperlink>
    </w:p>
    <w:p w14:paraId="0532878D" w14:textId="4BC867B3" w:rsidR="00E041CC" w:rsidRDefault="00E041CC" w:rsidP="009813C4">
      <w:pPr>
        <w:pStyle w:val="ListParagraph"/>
        <w:numPr>
          <w:ilvl w:val="2"/>
          <w:numId w:val="2"/>
        </w:numPr>
      </w:pPr>
      <w:r w:rsidRPr="007926B4">
        <w:rPr>
          <w:highlight w:val="green"/>
        </w:rPr>
        <w:t>CIDs 2243 2244 2390 2391 (all MAC</w:t>
      </w:r>
      <w:r w:rsidRPr="00E041CC">
        <w:t>):</w:t>
      </w:r>
    </w:p>
    <w:p w14:paraId="203BB36E" w14:textId="795D23C7" w:rsidR="009813C4" w:rsidRDefault="0088661A" w:rsidP="008C57A5">
      <w:pPr>
        <w:pStyle w:val="ListParagraph"/>
        <w:numPr>
          <w:ilvl w:val="3"/>
          <w:numId w:val="2"/>
        </w:numPr>
      </w:pPr>
      <w:r>
        <w:t>Review submission.</w:t>
      </w:r>
    </w:p>
    <w:p w14:paraId="3605143D" w14:textId="18EBA29B" w:rsidR="0088661A" w:rsidRDefault="0088661A" w:rsidP="008C57A5">
      <w:pPr>
        <w:pStyle w:val="ListParagraph"/>
        <w:numPr>
          <w:ilvl w:val="3"/>
          <w:numId w:val="2"/>
        </w:numPr>
      </w:pPr>
      <w:r>
        <w:t xml:space="preserve">Request to remove “NOTE:” will </w:t>
      </w:r>
      <w:r w:rsidR="00E041CC">
        <w:t>remove but</w:t>
      </w:r>
      <w:r>
        <w:t xml:space="preserve"> need to </w:t>
      </w:r>
      <w:r w:rsidR="00E041CC">
        <w:t>make a new revision.</w:t>
      </w:r>
    </w:p>
    <w:p w14:paraId="768DBC0B" w14:textId="39E6E9C5" w:rsidR="00E041CC" w:rsidRDefault="00E041CC" w:rsidP="008C57A5">
      <w:pPr>
        <w:pStyle w:val="ListParagraph"/>
        <w:numPr>
          <w:ilvl w:val="3"/>
          <w:numId w:val="2"/>
        </w:numPr>
      </w:pPr>
      <w:r>
        <w:t xml:space="preserve">Review page 4 – </w:t>
      </w:r>
      <w:r w:rsidR="008C57A5">
        <w:t xml:space="preserve">Change to </w:t>
      </w:r>
      <w:r w:rsidR="00117E76">
        <w:t>“</w:t>
      </w:r>
      <w:r w:rsidR="008C57A5">
        <w:t xml:space="preserve">signal power in units of </w:t>
      </w:r>
      <w:r w:rsidR="00117E76">
        <w:t xml:space="preserve">dBm/20 </w:t>
      </w:r>
      <w:proofErr w:type="spellStart"/>
      <w:r w:rsidR="00117E76">
        <w:t>Mhz</w:t>
      </w:r>
      <w:proofErr w:type="spellEnd"/>
      <w:r w:rsidR="00117E76">
        <w:t>…”</w:t>
      </w:r>
    </w:p>
    <w:p w14:paraId="6AA3006F" w14:textId="0EC9EFB8" w:rsidR="00117E76" w:rsidRDefault="00117E76" w:rsidP="008C57A5">
      <w:pPr>
        <w:pStyle w:val="ListParagraph"/>
        <w:numPr>
          <w:ilvl w:val="3"/>
          <w:numId w:val="2"/>
        </w:numPr>
      </w:pPr>
      <w:r>
        <w:t>Discussion of other editorial changes.</w:t>
      </w:r>
    </w:p>
    <w:p w14:paraId="73FE28E7" w14:textId="43007B93" w:rsidR="00117E76" w:rsidRDefault="00817883" w:rsidP="008C57A5">
      <w:pPr>
        <w:pStyle w:val="ListParagraph"/>
        <w:numPr>
          <w:ilvl w:val="3"/>
          <w:numId w:val="2"/>
        </w:numPr>
      </w:pPr>
      <w:r>
        <w:t xml:space="preserve">Will </w:t>
      </w:r>
      <w:r w:rsidR="00FB6D8C">
        <w:t>Post 11-22/</w:t>
      </w:r>
      <w:r>
        <w:t>652r6</w:t>
      </w:r>
    </w:p>
    <w:p w14:paraId="04918408" w14:textId="21073768" w:rsidR="00E43E2B" w:rsidRDefault="00E43E2B" w:rsidP="00E43E2B">
      <w:pPr>
        <w:pStyle w:val="ListParagraph"/>
        <w:numPr>
          <w:ilvl w:val="4"/>
          <w:numId w:val="2"/>
        </w:numPr>
      </w:pPr>
      <w:r w:rsidRPr="00E43E2B">
        <w:t xml:space="preserve">11-22/652r6: </w:t>
      </w:r>
      <w:hyperlink r:id="rId24" w:history="1">
        <w:r w:rsidRPr="00CD623D">
          <w:rPr>
            <w:rStyle w:val="Hyperlink"/>
          </w:rPr>
          <w:t>https://mentor.ieee.org/802.11/dcn/22/11-22-0652-06-000m-proposed-resolution-for-revme-lb258-cid-2243-2244-2390-2391.docx</w:t>
        </w:r>
      </w:hyperlink>
      <w:r>
        <w:t xml:space="preserve"> </w:t>
      </w:r>
    </w:p>
    <w:p w14:paraId="4FE62FEA" w14:textId="1BBB817A" w:rsidR="00817883" w:rsidRDefault="00817883" w:rsidP="008C57A5">
      <w:pPr>
        <w:pStyle w:val="ListParagraph"/>
        <w:numPr>
          <w:ilvl w:val="3"/>
          <w:numId w:val="2"/>
        </w:numPr>
      </w:pPr>
      <w:r>
        <w:t>Proposed Resolution:</w:t>
      </w:r>
      <w:r w:rsidR="00052594" w:rsidRPr="00052594">
        <w:t xml:space="preserve"> CIDs 2243 2244 2390 2391 (all MAC): REVISED (MAC: 2022-07-12 20:27:59Z): Incorporate the changes in 11-22/0652r6 </w:t>
      </w:r>
      <w:r w:rsidR="00052594" w:rsidRPr="00052594">
        <w:lastRenderedPageBreak/>
        <w:t>(</w:t>
      </w:r>
      <w:hyperlink r:id="rId25" w:history="1">
        <w:r w:rsidR="003C0164" w:rsidRPr="00CD623D">
          <w:rPr>
            <w:rStyle w:val="Hyperlink"/>
          </w:rPr>
          <w:t>https://mentor.ieee.org/802.11/dcn/22/11-22-0652-06-000m-proposed-resolution-for-revme-lb258-cid-2243-2244-2390-2391.docx</w:t>
        </w:r>
      </w:hyperlink>
      <w:r w:rsidR="00052594" w:rsidRPr="00052594">
        <w:t>).</w:t>
      </w:r>
    </w:p>
    <w:p w14:paraId="048DDFFB" w14:textId="2EAFB702" w:rsidR="003C0164" w:rsidRDefault="00817883" w:rsidP="00B73EC4">
      <w:pPr>
        <w:pStyle w:val="ListParagraph"/>
        <w:numPr>
          <w:ilvl w:val="3"/>
          <w:numId w:val="2"/>
        </w:numPr>
      </w:pPr>
      <w:r>
        <w:t>No objection – Mark Ready for Motion</w:t>
      </w:r>
    </w:p>
    <w:p w14:paraId="68FFEF92" w14:textId="35E6F7C2" w:rsidR="00817883" w:rsidRPr="00352A25" w:rsidRDefault="00052594" w:rsidP="00052594">
      <w:pPr>
        <w:pStyle w:val="ListParagraph"/>
        <w:numPr>
          <w:ilvl w:val="1"/>
          <w:numId w:val="2"/>
        </w:numPr>
      </w:pPr>
      <w:r w:rsidRPr="00EE0942">
        <w:rPr>
          <w:b/>
          <w:bCs/>
        </w:rPr>
        <w:t>Review 11-22/480</w:t>
      </w:r>
      <w:r>
        <w:t xml:space="preserve"> - </w:t>
      </w:r>
      <w:r w:rsidR="00352A25" w:rsidRPr="00820450">
        <w:rPr>
          <w:szCs w:val="22"/>
          <w:lang w:val="de-DE" w:eastAsia="en-GB"/>
        </w:rPr>
        <w:t>CID 2377, 2379, 2374 –</w:t>
      </w:r>
      <w:r w:rsidR="00352A25">
        <w:rPr>
          <w:szCs w:val="22"/>
          <w:lang w:val="de-DE" w:eastAsia="en-GB"/>
        </w:rPr>
        <w:t xml:space="preserve"> </w:t>
      </w:r>
      <w:r w:rsidR="00352A25" w:rsidRPr="00352A25">
        <w:rPr>
          <w:szCs w:val="22"/>
          <w:lang w:val="de-DE" w:eastAsia="en-GB"/>
        </w:rPr>
        <w:t>Yujin NOH (Senscomm)</w:t>
      </w:r>
    </w:p>
    <w:p w14:paraId="78BBAA29" w14:textId="61305AEC" w:rsidR="00352A25" w:rsidRDefault="00A40B3D" w:rsidP="00352A25">
      <w:pPr>
        <w:pStyle w:val="ListParagraph"/>
        <w:numPr>
          <w:ilvl w:val="2"/>
          <w:numId w:val="2"/>
        </w:numPr>
      </w:pPr>
      <w:hyperlink r:id="rId26" w:history="1">
        <w:r w:rsidR="004C6B0E" w:rsidRPr="00CD623D">
          <w:rPr>
            <w:rStyle w:val="Hyperlink"/>
          </w:rPr>
          <w:t>https://mentor.ieee.org/802.11/dcn/22/11-22-0480-01-000m-cid2377-cid2379-cid2374-in-11ax-resolution.docx</w:t>
        </w:r>
      </w:hyperlink>
    </w:p>
    <w:p w14:paraId="5817E4C1" w14:textId="77777777" w:rsidR="006E69A9" w:rsidRPr="00416522" w:rsidRDefault="006E69A9" w:rsidP="00352A25">
      <w:pPr>
        <w:pStyle w:val="ListParagraph"/>
        <w:numPr>
          <w:ilvl w:val="2"/>
          <w:numId w:val="2"/>
        </w:numPr>
        <w:rPr>
          <w:highlight w:val="green"/>
        </w:rPr>
      </w:pPr>
      <w:r w:rsidRPr="00416522">
        <w:rPr>
          <w:highlight w:val="green"/>
        </w:rPr>
        <w:t>CID 2374 (MAC)</w:t>
      </w:r>
    </w:p>
    <w:p w14:paraId="05CFB4AE" w14:textId="3DB80801" w:rsidR="004C6B0E" w:rsidRDefault="004C6B0E" w:rsidP="006E69A9">
      <w:pPr>
        <w:pStyle w:val="ListParagraph"/>
        <w:numPr>
          <w:ilvl w:val="3"/>
          <w:numId w:val="2"/>
        </w:numPr>
      </w:pPr>
      <w:r>
        <w:t>Review submission.</w:t>
      </w:r>
    </w:p>
    <w:p w14:paraId="078C1813" w14:textId="05EFE3AC" w:rsidR="004C6B0E" w:rsidRDefault="009F62BE" w:rsidP="006E69A9">
      <w:pPr>
        <w:pStyle w:val="ListParagraph"/>
        <w:numPr>
          <w:ilvl w:val="3"/>
          <w:numId w:val="2"/>
        </w:numPr>
      </w:pPr>
      <w:r>
        <w:t>Discussion on possible adjustments to submission.</w:t>
      </w:r>
    </w:p>
    <w:p w14:paraId="5EFE033E" w14:textId="1F2366E8" w:rsidR="009F62BE" w:rsidRDefault="00E35C1C" w:rsidP="006E69A9">
      <w:pPr>
        <w:pStyle w:val="ListParagraph"/>
        <w:numPr>
          <w:ilvl w:val="3"/>
          <w:numId w:val="2"/>
        </w:numPr>
      </w:pPr>
      <w:r>
        <w:t>Discussion on possible changes to the figure in the future.</w:t>
      </w:r>
    </w:p>
    <w:p w14:paraId="2C2F8443" w14:textId="6B79879C" w:rsidR="00E35C1C" w:rsidRDefault="00EF4751" w:rsidP="006E69A9">
      <w:pPr>
        <w:pStyle w:val="ListParagraph"/>
        <w:numPr>
          <w:ilvl w:val="3"/>
          <w:numId w:val="2"/>
        </w:numPr>
      </w:pPr>
      <w:r>
        <w:t xml:space="preserve">Update version </w:t>
      </w:r>
      <w:r w:rsidR="005E4EE8">
        <w:t>11-22/048</w:t>
      </w:r>
      <w:r>
        <w:t>R2:</w:t>
      </w:r>
    </w:p>
    <w:p w14:paraId="42BFA734" w14:textId="2689865C" w:rsidR="00EF4751" w:rsidRDefault="005E4EE8" w:rsidP="006E69A9">
      <w:pPr>
        <w:pStyle w:val="ListParagraph"/>
        <w:numPr>
          <w:ilvl w:val="4"/>
          <w:numId w:val="2"/>
        </w:numPr>
      </w:pPr>
      <w:r w:rsidRPr="005E4EE8">
        <w:t>https://mentor.ieee.org/802.11/dcn/22/11-22-0480-02-000m-cid2377-cid2379-cid2374-in-11ax-resolution.docx</w:t>
      </w:r>
    </w:p>
    <w:p w14:paraId="077EF41C" w14:textId="3E945F5C" w:rsidR="00E041CC" w:rsidRDefault="001F21EF" w:rsidP="006E69A9">
      <w:pPr>
        <w:pStyle w:val="ListParagraph"/>
        <w:numPr>
          <w:ilvl w:val="3"/>
          <w:numId w:val="2"/>
        </w:numPr>
      </w:pPr>
      <w:r>
        <w:t xml:space="preserve">Proposed Resolution: </w:t>
      </w:r>
      <w:r w:rsidR="00FA6985" w:rsidRPr="00FA6985">
        <w:t>CID 2374 (MAC): REVISED (MAC: 2022-07-12 20:36:30Z): Incorporate the changes indicated in 11-22/0480r2 (</w:t>
      </w:r>
      <w:hyperlink r:id="rId27" w:history="1">
        <w:r w:rsidR="007412B1" w:rsidRPr="00CD623D">
          <w:rPr>
            <w:rStyle w:val="Hyperlink"/>
          </w:rPr>
          <w:t>https://mentor.ieee.org/802.11/dcn/22/11-22-0480-02-000m-cid2377-cid2379-cid2374-in-11ax-resolution.docx</w:t>
        </w:r>
      </w:hyperlink>
      <w:r w:rsidR="00FA6985" w:rsidRPr="00FA6985">
        <w:t>), for CID 2374.</w:t>
      </w:r>
    </w:p>
    <w:p w14:paraId="43DD7422" w14:textId="3BB7ED14" w:rsidR="001F21EF" w:rsidRDefault="001F21EF" w:rsidP="006E69A9">
      <w:pPr>
        <w:pStyle w:val="ListParagraph"/>
        <w:numPr>
          <w:ilvl w:val="3"/>
          <w:numId w:val="2"/>
        </w:numPr>
      </w:pPr>
      <w:r>
        <w:t>No Objection – Mark Ready for Motion.</w:t>
      </w:r>
    </w:p>
    <w:p w14:paraId="77428C5A" w14:textId="63724FD9" w:rsidR="00FA6985" w:rsidRPr="00D37143" w:rsidRDefault="00485638" w:rsidP="00FA6985">
      <w:pPr>
        <w:pStyle w:val="ListParagraph"/>
        <w:numPr>
          <w:ilvl w:val="1"/>
          <w:numId w:val="2"/>
        </w:numPr>
        <w:rPr>
          <w:szCs w:val="22"/>
          <w:lang w:val="en-US" w:eastAsia="en-GB"/>
        </w:rPr>
      </w:pPr>
      <w:r>
        <w:rPr>
          <w:b/>
          <w:bCs/>
          <w:szCs w:val="22"/>
          <w:lang w:val="en-CA" w:eastAsia="en-GB"/>
        </w:rPr>
        <w:t xml:space="preserve">Review </w:t>
      </w:r>
      <w:r w:rsidR="00FA6985" w:rsidRPr="00485638">
        <w:rPr>
          <w:b/>
          <w:bCs/>
          <w:szCs w:val="22"/>
          <w:lang w:val="en-CA" w:eastAsia="en-GB"/>
        </w:rPr>
        <w:t>doc 11-22/319r</w:t>
      </w:r>
      <w:r w:rsidR="004D5E20" w:rsidRPr="00485638">
        <w:rPr>
          <w:b/>
          <w:bCs/>
          <w:szCs w:val="22"/>
          <w:lang w:val="en-CA" w:eastAsia="en-GB"/>
        </w:rPr>
        <w:t>5</w:t>
      </w:r>
      <w:r w:rsidR="004D5E20" w:rsidRPr="00820450">
        <w:rPr>
          <w:szCs w:val="22"/>
          <w:lang w:val="en-CA" w:eastAsia="en-GB"/>
        </w:rPr>
        <w:t xml:space="preserve"> </w:t>
      </w:r>
      <w:r w:rsidR="004D5E20">
        <w:rPr>
          <w:szCs w:val="22"/>
          <w:lang w:val="en-CA" w:eastAsia="en-GB"/>
        </w:rPr>
        <w:t>-</w:t>
      </w:r>
      <w:r w:rsidR="00FA6985">
        <w:rPr>
          <w:szCs w:val="22"/>
          <w:lang w:val="en-CA" w:eastAsia="en-GB"/>
        </w:rPr>
        <w:t xml:space="preserve"> </w:t>
      </w:r>
      <w:r w:rsidR="00FA6985" w:rsidRPr="00820450">
        <w:rPr>
          <w:szCs w:val="22"/>
          <w:lang w:val="en-CA" w:eastAsia="en-GB"/>
        </w:rPr>
        <w:t xml:space="preserve">ED1 comments – </w:t>
      </w:r>
      <w:r w:rsidR="0035056C">
        <w:rPr>
          <w:szCs w:val="22"/>
          <w:lang w:val="en-CA" w:eastAsia="en-GB"/>
        </w:rPr>
        <w:t>Emily QI</w:t>
      </w:r>
      <w:r w:rsidR="00FA6985" w:rsidRPr="00820450">
        <w:rPr>
          <w:szCs w:val="22"/>
          <w:lang w:val="en-CA" w:eastAsia="en-GB"/>
        </w:rPr>
        <w:t xml:space="preserve"> (Intel)</w:t>
      </w:r>
    </w:p>
    <w:p w14:paraId="1A0EE0E0" w14:textId="41527BC8" w:rsidR="001F21EF" w:rsidRDefault="00A40B3D" w:rsidP="00FA6985">
      <w:pPr>
        <w:pStyle w:val="ListParagraph"/>
        <w:numPr>
          <w:ilvl w:val="2"/>
          <w:numId w:val="2"/>
        </w:numPr>
      </w:pPr>
      <w:hyperlink r:id="rId28" w:history="1">
        <w:r w:rsidR="001E6334" w:rsidRPr="00D01829">
          <w:rPr>
            <w:rStyle w:val="Hyperlink"/>
          </w:rPr>
          <w:t>https://mentor.ieee.org/802.11/dcn/22/11-22-0319-06-000m-revme-wg-lb258-editor1-ad-hoc-comments.docx</w:t>
        </w:r>
      </w:hyperlink>
      <w:r w:rsidR="001E6334">
        <w:t xml:space="preserve"> </w:t>
      </w:r>
    </w:p>
    <w:p w14:paraId="528DC123" w14:textId="0B33E7FD" w:rsidR="004D5E20" w:rsidRPr="00416522" w:rsidRDefault="004D5E20" w:rsidP="00267CC7">
      <w:pPr>
        <w:pStyle w:val="ListParagraph"/>
        <w:numPr>
          <w:ilvl w:val="2"/>
          <w:numId w:val="2"/>
        </w:numPr>
        <w:rPr>
          <w:highlight w:val="green"/>
        </w:rPr>
      </w:pPr>
      <w:r w:rsidRPr="00416522">
        <w:rPr>
          <w:highlight w:val="green"/>
        </w:rPr>
        <w:t>CID 1361 (ED1)</w:t>
      </w:r>
    </w:p>
    <w:p w14:paraId="61579785" w14:textId="336E1305" w:rsidR="004D5E20" w:rsidRDefault="004D5E20" w:rsidP="00267CC7">
      <w:pPr>
        <w:pStyle w:val="ListParagraph"/>
        <w:numPr>
          <w:ilvl w:val="3"/>
          <w:numId w:val="2"/>
        </w:numPr>
      </w:pPr>
      <w:r>
        <w:t>Review comment</w:t>
      </w:r>
    </w:p>
    <w:p w14:paraId="20DC82D5" w14:textId="73F67D71" w:rsidR="00485638" w:rsidRDefault="00485638" w:rsidP="00267CC7">
      <w:pPr>
        <w:pStyle w:val="ListParagraph"/>
        <w:numPr>
          <w:ilvl w:val="3"/>
          <w:numId w:val="2"/>
        </w:numPr>
      </w:pPr>
      <w:r>
        <w:t xml:space="preserve">Explain on </w:t>
      </w:r>
      <w:r w:rsidR="00F030B9">
        <w:t>use of hot cross reference, but why not link to clause itself.</w:t>
      </w:r>
    </w:p>
    <w:p w14:paraId="7DE99D30" w14:textId="2642C996" w:rsidR="004D5E20" w:rsidRDefault="00267CC7" w:rsidP="00267CC7">
      <w:pPr>
        <w:pStyle w:val="ListParagraph"/>
        <w:numPr>
          <w:ilvl w:val="3"/>
          <w:numId w:val="2"/>
        </w:numPr>
      </w:pPr>
      <w:r>
        <w:t xml:space="preserve">Proposed Resolution: </w:t>
      </w:r>
      <w:r w:rsidR="00416522" w:rsidRPr="00416522">
        <w:t xml:space="preserve">CID 1361 (ED1): Revised.  Change "10.23.2.4" to "10.23.2.2 (see item (d))".  Note to editor: if </w:t>
      </w:r>
      <w:proofErr w:type="spellStart"/>
      <w:r w:rsidR="00416522" w:rsidRPr="00416522">
        <w:t>xref</w:t>
      </w:r>
      <w:proofErr w:type="spellEnd"/>
      <w:r w:rsidR="00416522" w:rsidRPr="00416522">
        <w:t xml:space="preserve"> to (d) can be added, do so</w:t>
      </w:r>
      <w:proofErr w:type="gramStart"/>
      <w:r w:rsidR="00416522" w:rsidRPr="00416522">
        <w:t>.</w:t>
      </w:r>
      <w:r w:rsidR="00D528EA">
        <w:t>;</w:t>
      </w:r>
      <w:proofErr w:type="gramEnd"/>
      <w:r w:rsidR="00D528EA">
        <w:t xml:space="preserve"> </w:t>
      </w:r>
    </w:p>
    <w:p w14:paraId="0341FA51" w14:textId="77777777" w:rsidR="00416522" w:rsidRDefault="00416522" w:rsidP="00416522">
      <w:pPr>
        <w:pStyle w:val="ListParagraph"/>
        <w:numPr>
          <w:ilvl w:val="3"/>
          <w:numId w:val="2"/>
        </w:numPr>
      </w:pPr>
      <w:r>
        <w:t>No Objection – Mark Ready for Motion.</w:t>
      </w:r>
    </w:p>
    <w:p w14:paraId="6B3C4C24" w14:textId="727AE5A4" w:rsidR="00416522" w:rsidRPr="00416522" w:rsidRDefault="00416522" w:rsidP="00416522">
      <w:pPr>
        <w:pStyle w:val="ListParagraph"/>
        <w:numPr>
          <w:ilvl w:val="2"/>
          <w:numId w:val="2"/>
        </w:numPr>
        <w:rPr>
          <w:highlight w:val="green"/>
        </w:rPr>
      </w:pPr>
      <w:r w:rsidRPr="00416522">
        <w:rPr>
          <w:highlight w:val="green"/>
        </w:rPr>
        <w:t>CID 1192 (ED1)</w:t>
      </w:r>
    </w:p>
    <w:p w14:paraId="6FC8C5C0" w14:textId="7934BC6B" w:rsidR="00416522" w:rsidRDefault="00CD2791" w:rsidP="00416522">
      <w:pPr>
        <w:pStyle w:val="ListParagraph"/>
        <w:numPr>
          <w:ilvl w:val="3"/>
          <w:numId w:val="2"/>
        </w:numPr>
      </w:pPr>
      <w:r>
        <w:t>Review comment</w:t>
      </w:r>
    </w:p>
    <w:p w14:paraId="772D44BC" w14:textId="5D7B6703" w:rsidR="00CD2791" w:rsidRDefault="00544AFE" w:rsidP="00416522">
      <w:pPr>
        <w:pStyle w:val="ListParagraph"/>
        <w:numPr>
          <w:ilvl w:val="3"/>
          <w:numId w:val="2"/>
        </w:numPr>
      </w:pPr>
      <w:r>
        <w:t>Discussion on what WLAN should be expanded, Editor to resolve.</w:t>
      </w:r>
    </w:p>
    <w:p w14:paraId="622BCDF5" w14:textId="02BCB0ED" w:rsidR="00544AFE" w:rsidRDefault="00544AFE" w:rsidP="00416522">
      <w:pPr>
        <w:pStyle w:val="ListParagraph"/>
        <w:numPr>
          <w:ilvl w:val="3"/>
          <w:numId w:val="2"/>
        </w:numPr>
      </w:pPr>
      <w:r>
        <w:t xml:space="preserve">Proposed Resolution: </w:t>
      </w:r>
      <w:r w:rsidRPr="00544AFE">
        <w:t>CID 1192 (ED1): Accepted.  Note to Editor, confirm the first use of WLAN shows the expansion to "Wireless LAN"</w:t>
      </w:r>
    </w:p>
    <w:p w14:paraId="1BDC2D92" w14:textId="6F9922C9" w:rsidR="00544AFE" w:rsidRDefault="00544AFE" w:rsidP="00416522">
      <w:pPr>
        <w:pStyle w:val="ListParagraph"/>
        <w:numPr>
          <w:ilvl w:val="3"/>
          <w:numId w:val="2"/>
        </w:numPr>
      </w:pPr>
      <w:r>
        <w:t xml:space="preserve">No </w:t>
      </w:r>
      <w:r w:rsidR="001E6334">
        <w:t>Objection</w:t>
      </w:r>
      <w:r>
        <w:t xml:space="preserve"> – Mark Ready for Motion</w:t>
      </w:r>
    </w:p>
    <w:p w14:paraId="594FAEA9" w14:textId="1DF8003D" w:rsidR="00544AFE" w:rsidRPr="001A644A" w:rsidRDefault="00544AFE" w:rsidP="00544AFE">
      <w:pPr>
        <w:pStyle w:val="ListParagraph"/>
        <w:numPr>
          <w:ilvl w:val="2"/>
          <w:numId w:val="2"/>
        </w:numPr>
        <w:rPr>
          <w:highlight w:val="green"/>
        </w:rPr>
      </w:pPr>
      <w:r w:rsidRPr="001A644A">
        <w:rPr>
          <w:highlight w:val="green"/>
        </w:rPr>
        <w:t>CID 1295 (ED1)</w:t>
      </w:r>
    </w:p>
    <w:p w14:paraId="4E2DE306" w14:textId="6443D832" w:rsidR="00544AFE" w:rsidRDefault="00544AFE" w:rsidP="00544AFE">
      <w:pPr>
        <w:pStyle w:val="ListParagraph"/>
        <w:numPr>
          <w:ilvl w:val="3"/>
          <w:numId w:val="2"/>
        </w:numPr>
      </w:pPr>
      <w:r>
        <w:t>Review comment.</w:t>
      </w:r>
    </w:p>
    <w:p w14:paraId="19C9EEA7" w14:textId="2B4A5ECB" w:rsidR="00B1410D" w:rsidRDefault="00B1410D" w:rsidP="00544AFE">
      <w:pPr>
        <w:pStyle w:val="ListParagraph"/>
        <w:numPr>
          <w:ilvl w:val="3"/>
          <w:numId w:val="2"/>
        </w:numPr>
      </w:pPr>
      <w:r>
        <w:t>Discussion on proposed change.</w:t>
      </w:r>
    </w:p>
    <w:p w14:paraId="265FADD8" w14:textId="77777777" w:rsidR="009920A6" w:rsidRDefault="009920A6" w:rsidP="009920A6">
      <w:pPr>
        <w:pStyle w:val="ListParagraph"/>
        <w:numPr>
          <w:ilvl w:val="3"/>
          <w:numId w:val="2"/>
        </w:numPr>
      </w:pPr>
      <w:r>
        <w:t xml:space="preserve">Proposed Resolution: CID 1295 (ED1): Revised. Change “non-access-point (non-AP)” to ““non–access point (non-AP)” through the draft, 23 instances in 3.2 in D1.0. </w:t>
      </w:r>
    </w:p>
    <w:p w14:paraId="6F16DCDB" w14:textId="05F8E908" w:rsidR="00544AFE" w:rsidRDefault="009920A6" w:rsidP="009920A6">
      <w:pPr>
        <w:pStyle w:val="ListParagraph"/>
        <w:ind w:left="2880"/>
      </w:pPr>
      <w:r>
        <w:t xml:space="preserve">Note that “–” is an </w:t>
      </w:r>
      <w:proofErr w:type="spellStart"/>
      <w:r>
        <w:t>en</w:t>
      </w:r>
      <w:proofErr w:type="spellEnd"/>
      <w:r>
        <w:t>-dash, not regular dash (“-”).</w:t>
      </w:r>
    </w:p>
    <w:p w14:paraId="39109785" w14:textId="645B5382" w:rsidR="009920A6" w:rsidRDefault="00EE2F26" w:rsidP="009920A6">
      <w:pPr>
        <w:pStyle w:val="ListParagraph"/>
        <w:numPr>
          <w:ilvl w:val="3"/>
          <w:numId w:val="2"/>
        </w:numPr>
      </w:pPr>
      <w:r w:rsidRPr="00EE2F26">
        <w:t>Ready for motion, with an abstention from Mark RISON (Samsung)</w:t>
      </w:r>
    </w:p>
    <w:p w14:paraId="1E9F96F8" w14:textId="325678A5" w:rsidR="00EE2F26" w:rsidRPr="001A644A" w:rsidRDefault="00EE2F26" w:rsidP="00EE2F26">
      <w:pPr>
        <w:pStyle w:val="ListParagraph"/>
        <w:numPr>
          <w:ilvl w:val="2"/>
          <w:numId w:val="2"/>
        </w:numPr>
        <w:rPr>
          <w:highlight w:val="green"/>
        </w:rPr>
      </w:pPr>
      <w:r w:rsidRPr="001A644A">
        <w:rPr>
          <w:highlight w:val="green"/>
        </w:rPr>
        <w:t>CID 1630 (ED1)</w:t>
      </w:r>
    </w:p>
    <w:p w14:paraId="3A5F2EB4" w14:textId="3219F8A7" w:rsidR="00EE2F26" w:rsidRDefault="00EE2F26" w:rsidP="00EE2F26">
      <w:pPr>
        <w:pStyle w:val="ListParagraph"/>
        <w:numPr>
          <w:ilvl w:val="3"/>
          <w:numId w:val="2"/>
        </w:numPr>
      </w:pPr>
      <w:r>
        <w:t>Review Comment</w:t>
      </w:r>
    </w:p>
    <w:p w14:paraId="2964EA20" w14:textId="7BA18D0E" w:rsidR="00EE2F26" w:rsidRDefault="00355D6F" w:rsidP="00EE2F26">
      <w:pPr>
        <w:pStyle w:val="ListParagraph"/>
        <w:numPr>
          <w:ilvl w:val="3"/>
          <w:numId w:val="2"/>
        </w:numPr>
      </w:pPr>
      <w:r>
        <w:t>Discussion</w:t>
      </w:r>
      <w:r w:rsidR="00DE56E1">
        <w:t xml:space="preserve"> on the capitalization of the definition of the name.</w:t>
      </w:r>
    </w:p>
    <w:p w14:paraId="7FAD41BA" w14:textId="1F196BFE" w:rsidR="00DE56E1" w:rsidRDefault="00DE56E1" w:rsidP="00EE2F26">
      <w:pPr>
        <w:pStyle w:val="ListParagraph"/>
        <w:numPr>
          <w:ilvl w:val="3"/>
          <w:numId w:val="2"/>
        </w:numPr>
      </w:pPr>
      <w:r>
        <w:t>Other examples of other locations are outside the scope of this comment.</w:t>
      </w:r>
    </w:p>
    <w:p w14:paraId="4EFB2496" w14:textId="2193AE2B" w:rsidR="008D66D8" w:rsidRDefault="00DE56E1" w:rsidP="00E27D56">
      <w:pPr>
        <w:pStyle w:val="ListParagraph"/>
        <w:numPr>
          <w:ilvl w:val="3"/>
          <w:numId w:val="2"/>
        </w:numPr>
      </w:pPr>
      <w:r>
        <w:t xml:space="preserve">Proposed Resolution: </w:t>
      </w:r>
      <w:r w:rsidR="008D66D8">
        <w:t xml:space="preserve">CID 1630 (ED1): Rejected. The location for the cited term is 235.25. The cited term is in the definition in 3.2. A general convention is that words that are being defined are in all lower case (except the acronyms, which are also spelled out and their constituent words are in lower case).  </w:t>
      </w:r>
    </w:p>
    <w:p w14:paraId="13A5A52F" w14:textId="5A335308" w:rsidR="00DE56E1" w:rsidRDefault="00DE56E1" w:rsidP="00EE2F26">
      <w:pPr>
        <w:pStyle w:val="ListParagraph"/>
        <w:numPr>
          <w:ilvl w:val="3"/>
          <w:numId w:val="2"/>
        </w:numPr>
      </w:pPr>
      <w:r>
        <w:t xml:space="preserve">No Objection </w:t>
      </w:r>
      <w:r w:rsidR="008D66D8">
        <w:t>– Mark Ready for Motion</w:t>
      </w:r>
    </w:p>
    <w:p w14:paraId="7E054CFE" w14:textId="19694B0A" w:rsidR="008D66D8" w:rsidRPr="00810B33" w:rsidRDefault="00F570BA" w:rsidP="008D66D8">
      <w:pPr>
        <w:pStyle w:val="ListParagraph"/>
        <w:numPr>
          <w:ilvl w:val="2"/>
          <w:numId w:val="2"/>
        </w:numPr>
        <w:rPr>
          <w:highlight w:val="green"/>
        </w:rPr>
      </w:pPr>
      <w:r w:rsidRPr="00810B33">
        <w:rPr>
          <w:highlight w:val="green"/>
        </w:rPr>
        <w:t>CID 2318 (ED1)</w:t>
      </w:r>
    </w:p>
    <w:p w14:paraId="7770854A" w14:textId="20F5BF8F" w:rsidR="00F570BA" w:rsidRDefault="005C6D50" w:rsidP="00F570BA">
      <w:pPr>
        <w:pStyle w:val="ListParagraph"/>
        <w:numPr>
          <w:ilvl w:val="3"/>
          <w:numId w:val="2"/>
        </w:numPr>
      </w:pPr>
      <w:r>
        <w:t>Review comment</w:t>
      </w:r>
    </w:p>
    <w:p w14:paraId="0EC298BC" w14:textId="3974B095" w:rsidR="005C6D50" w:rsidRDefault="005C6D50" w:rsidP="00F570BA">
      <w:pPr>
        <w:pStyle w:val="ListParagraph"/>
        <w:numPr>
          <w:ilvl w:val="3"/>
          <w:numId w:val="2"/>
        </w:numPr>
      </w:pPr>
      <w:r>
        <w:lastRenderedPageBreak/>
        <w:t>Discussion on “an” vs “a”.</w:t>
      </w:r>
    </w:p>
    <w:p w14:paraId="2F1B17CE" w14:textId="79773C69" w:rsidR="005C6D50" w:rsidRDefault="005C6D50" w:rsidP="00F570BA">
      <w:pPr>
        <w:pStyle w:val="ListParagraph"/>
        <w:numPr>
          <w:ilvl w:val="3"/>
          <w:numId w:val="2"/>
        </w:numPr>
      </w:pPr>
      <w:r>
        <w:t>Note that th</w:t>
      </w:r>
      <w:r w:rsidR="00C912E8">
        <w:t>e</w:t>
      </w:r>
      <w:r>
        <w:t xml:space="preserve"> Publication Editor may undo the changes.</w:t>
      </w:r>
    </w:p>
    <w:p w14:paraId="7B315BE9" w14:textId="62E2CC10" w:rsidR="005C6D50" w:rsidRDefault="005C6D50" w:rsidP="00F570BA">
      <w:pPr>
        <w:pStyle w:val="ListParagraph"/>
        <w:numPr>
          <w:ilvl w:val="3"/>
          <w:numId w:val="2"/>
        </w:numPr>
      </w:pPr>
      <w:r>
        <w:t>Proposed Resolution: Accepted.</w:t>
      </w:r>
    </w:p>
    <w:p w14:paraId="31BB6971" w14:textId="5E51E377" w:rsidR="005C6D50" w:rsidRDefault="005C6D50" w:rsidP="00F570BA">
      <w:pPr>
        <w:pStyle w:val="ListParagraph"/>
        <w:numPr>
          <w:ilvl w:val="3"/>
          <w:numId w:val="2"/>
        </w:numPr>
      </w:pPr>
      <w:r>
        <w:t>No Objection – Mark Ready for Motion</w:t>
      </w:r>
    </w:p>
    <w:p w14:paraId="06903343" w14:textId="6150C919" w:rsidR="005C6D50" w:rsidRPr="008E041E" w:rsidRDefault="005C6D50" w:rsidP="005C6D50">
      <w:pPr>
        <w:pStyle w:val="ListParagraph"/>
        <w:numPr>
          <w:ilvl w:val="2"/>
          <w:numId w:val="2"/>
        </w:numPr>
        <w:rPr>
          <w:highlight w:val="green"/>
        </w:rPr>
      </w:pPr>
      <w:r w:rsidRPr="008E041E">
        <w:rPr>
          <w:highlight w:val="green"/>
        </w:rPr>
        <w:t xml:space="preserve">CID </w:t>
      </w:r>
      <w:r w:rsidR="00200FB6" w:rsidRPr="008E041E">
        <w:rPr>
          <w:highlight w:val="green"/>
        </w:rPr>
        <w:t>1422 (ED1)</w:t>
      </w:r>
    </w:p>
    <w:p w14:paraId="733FA5DC" w14:textId="598AA7FB" w:rsidR="002278A0" w:rsidRDefault="009761BA" w:rsidP="009761BA">
      <w:pPr>
        <w:pStyle w:val="ListParagraph"/>
        <w:numPr>
          <w:ilvl w:val="3"/>
          <w:numId w:val="2"/>
        </w:numPr>
      </w:pPr>
      <w:r>
        <w:t>Review Comment</w:t>
      </w:r>
    </w:p>
    <w:p w14:paraId="375B24F2" w14:textId="2BAD0148" w:rsidR="009761BA" w:rsidRDefault="009761BA" w:rsidP="009761BA">
      <w:pPr>
        <w:pStyle w:val="ListParagraph"/>
        <w:numPr>
          <w:ilvl w:val="3"/>
          <w:numId w:val="2"/>
        </w:numPr>
      </w:pPr>
      <w:r>
        <w:t xml:space="preserve">Discussion on why using the “packet </w:t>
      </w:r>
      <w:r w:rsidR="007412B1">
        <w:t>number” or</w:t>
      </w:r>
      <w:r w:rsidR="001B7106">
        <w:t xml:space="preserve"> some other option.</w:t>
      </w:r>
    </w:p>
    <w:p w14:paraId="45F21CE7" w14:textId="2F245F20" w:rsidR="001B7106" w:rsidRDefault="001B7106" w:rsidP="009761BA">
      <w:pPr>
        <w:pStyle w:val="ListParagraph"/>
        <w:numPr>
          <w:ilvl w:val="3"/>
          <w:numId w:val="2"/>
        </w:numPr>
      </w:pPr>
      <w:r>
        <w:t xml:space="preserve">Lots of discussion </w:t>
      </w:r>
      <w:r w:rsidR="006E1217">
        <w:t>on possible changes.</w:t>
      </w:r>
    </w:p>
    <w:p w14:paraId="216209AC" w14:textId="2006CB8A" w:rsidR="006E1217" w:rsidRDefault="006E1217" w:rsidP="009761BA">
      <w:pPr>
        <w:pStyle w:val="ListParagraph"/>
        <w:numPr>
          <w:ilvl w:val="3"/>
          <w:numId w:val="2"/>
        </w:numPr>
      </w:pPr>
      <w:r>
        <w:t>Possible “Change “</w:t>
      </w:r>
      <w:r w:rsidR="004C1DB2">
        <w:t>the BIPN</w:t>
      </w:r>
      <w:r>
        <w:t xml:space="preserve"> Contains”</w:t>
      </w:r>
      <w:r w:rsidR="004C1DB2">
        <w:t xml:space="preserve"> to “the BIPN Field contains”.</w:t>
      </w:r>
      <w:r w:rsidR="004F003E">
        <w:t>”</w:t>
      </w:r>
    </w:p>
    <w:p w14:paraId="2B05626F" w14:textId="79320193" w:rsidR="004C1DB2" w:rsidRDefault="004F003E" w:rsidP="009761BA">
      <w:pPr>
        <w:pStyle w:val="ListParagraph"/>
        <w:numPr>
          <w:ilvl w:val="3"/>
          <w:numId w:val="2"/>
        </w:numPr>
      </w:pPr>
      <w:r>
        <w:t>Another option: Change “The BIPN corresponds to the BIPN value” to The BIPN Field Contains the BIPN”.</w:t>
      </w:r>
    </w:p>
    <w:p w14:paraId="4128D293" w14:textId="69027CFE" w:rsidR="00F53F7B" w:rsidRDefault="008E041E" w:rsidP="0084301A">
      <w:pPr>
        <w:pStyle w:val="ListParagraph"/>
        <w:numPr>
          <w:ilvl w:val="3"/>
          <w:numId w:val="2"/>
        </w:numPr>
      </w:pPr>
      <w:r>
        <w:t>Proposed Resolution:</w:t>
      </w:r>
      <w:r w:rsidR="00F53F7B" w:rsidRPr="00F53F7B">
        <w:t xml:space="preserve"> </w:t>
      </w:r>
      <w:r w:rsidR="00F53F7B">
        <w:t>Revised.  At 3155.13/20/26, delete “value”.</w:t>
      </w:r>
    </w:p>
    <w:p w14:paraId="1B8FBA1B" w14:textId="77777777" w:rsidR="00F53F7B" w:rsidRDefault="00F53F7B" w:rsidP="00F53F7B">
      <w:pPr>
        <w:pStyle w:val="ListParagraph"/>
        <w:ind w:left="2880"/>
      </w:pPr>
      <w:r>
        <w:t>At 3212.36, change “The BIPN corresponds to the BIPN value” to “The BIPN field contains the BIPN”.</w:t>
      </w:r>
    </w:p>
    <w:p w14:paraId="0E735386" w14:textId="73E36AAF" w:rsidR="004F003E" w:rsidRDefault="00F53F7B" w:rsidP="00F53F7B">
      <w:pPr>
        <w:pStyle w:val="ListParagraph"/>
        <w:ind w:left="2880"/>
      </w:pPr>
      <w:r>
        <w:t>At 3212.52, change “The WIPN corresponds to the WIPN value” to “The WIPN field contains the WIPN”.</w:t>
      </w:r>
    </w:p>
    <w:p w14:paraId="5125F974" w14:textId="4BFCE5CF" w:rsidR="008E041E" w:rsidRDefault="008E041E" w:rsidP="009761BA">
      <w:pPr>
        <w:pStyle w:val="ListParagraph"/>
        <w:numPr>
          <w:ilvl w:val="3"/>
          <w:numId w:val="2"/>
        </w:numPr>
      </w:pPr>
      <w:r>
        <w:t>No Objection – Mark Ready for Motion.</w:t>
      </w:r>
    </w:p>
    <w:p w14:paraId="2C081E19" w14:textId="77777777" w:rsidR="000B2A70" w:rsidRPr="007926B4" w:rsidRDefault="004D5F9E" w:rsidP="00267CC7">
      <w:pPr>
        <w:pStyle w:val="ListParagraph"/>
        <w:numPr>
          <w:ilvl w:val="2"/>
          <w:numId w:val="2"/>
        </w:numPr>
        <w:rPr>
          <w:highlight w:val="green"/>
        </w:rPr>
      </w:pPr>
      <w:r w:rsidRPr="007926B4">
        <w:rPr>
          <w:highlight w:val="green"/>
        </w:rPr>
        <w:t>CIDs 1319, 1320, 2048 and 2210 (all ED1)</w:t>
      </w:r>
    </w:p>
    <w:p w14:paraId="54DAA89E" w14:textId="36E5E37A" w:rsidR="000B2A70" w:rsidRDefault="000B2A70" w:rsidP="000B2A70">
      <w:pPr>
        <w:pStyle w:val="ListParagraph"/>
        <w:numPr>
          <w:ilvl w:val="3"/>
          <w:numId w:val="2"/>
        </w:numPr>
      </w:pPr>
      <w:r>
        <w:t>Review comments.</w:t>
      </w:r>
    </w:p>
    <w:p w14:paraId="2C5485AE" w14:textId="265B4E38" w:rsidR="000B2A70" w:rsidRDefault="000B2A70" w:rsidP="000B2A70">
      <w:pPr>
        <w:pStyle w:val="ListParagraph"/>
        <w:numPr>
          <w:ilvl w:val="3"/>
          <w:numId w:val="2"/>
        </w:numPr>
      </w:pPr>
      <w:r>
        <w:t xml:space="preserve">Review </w:t>
      </w:r>
      <w:r w:rsidR="00B02E72">
        <w:t>discussion in submission.</w:t>
      </w:r>
    </w:p>
    <w:p w14:paraId="17D47AC9" w14:textId="46FA0040" w:rsidR="00B02E72" w:rsidRDefault="00B02E72" w:rsidP="000B2A70">
      <w:pPr>
        <w:pStyle w:val="ListParagraph"/>
        <w:numPr>
          <w:ilvl w:val="3"/>
          <w:numId w:val="2"/>
        </w:numPr>
      </w:pPr>
      <w:r>
        <w:t>We have discussed this several times. In the last</w:t>
      </w:r>
      <w:r w:rsidR="000A1A91">
        <w:t xml:space="preserve"> revision process (</w:t>
      </w:r>
      <w:proofErr w:type="spellStart"/>
      <w:r>
        <w:t>REV</w:t>
      </w:r>
      <w:r w:rsidR="000A1A91">
        <w:t>md</w:t>
      </w:r>
      <w:proofErr w:type="spellEnd"/>
      <w:r w:rsidR="000A1A91">
        <w:t>).  The publication editor and WG Editor indi</w:t>
      </w:r>
      <w:r w:rsidR="00477FA2">
        <w:t>cate “</w:t>
      </w:r>
      <w:proofErr w:type="spellStart"/>
      <w:r w:rsidR="00477FA2">
        <w:t>colocate</w:t>
      </w:r>
      <w:proofErr w:type="spellEnd"/>
      <w:r w:rsidR="00477FA2">
        <w:t>”.</w:t>
      </w:r>
    </w:p>
    <w:p w14:paraId="7FE866D2" w14:textId="5F528243" w:rsidR="00503692" w:rsidRDefault="008D2960" w:rsidP="000B2A70">
      <w:pPr>
        <w:pStyle w:val="ListParagraph"/>
        <w:numPr>
          <w:ilvl w:val="3"/>
          <w:numId w:val="2"/>
        </w:numPr>
      </w:pPr>
      <w:r>
        <w:t>T</w:t>
      </w:r>
      <w:r w:rsidRPr="008D2960">
        <w:t>he Oxford Dictionaries website spells it “</w:t>
      </w:r>
      <w:proofErr w:type="spellStart"/>
      <w:r w:rsidRPr="008D2960">
        <w:t>colocate</w:t>
      </w:r>
      <w:proofErr w:type="spellEnd"/>
      <w:r w:rsidRPr="008D2960">
        <w:t>” in American English and “co-locate” in British English.</w:t>
      </w:r>
    </w:p>
    <w:p w14:paraId="7C2EC544" w14:textId="1DC21CD6" w:rsidR="00477FA2" w:rsidRDefault="00503692" w:rsidP="000B2A70">
      <w:pPr>
        <w:pStyle w:val="ListParagraph"/>
        <w:numPr>
          <w:ilvl w:val="3"/>
          <w:numId w:val="2"/>
        </w:numPr>
      </w:pPr>
      <w:r>
        <w:t>Proposed Resolution:</w:t>
      </w:r>
      <w:r w:rsidR="00937E16">
        <w:t xml:space="preserve"> </w:t>
      </w:r>
      <w:r w:rsidR="00937E16" w:rsidRPr="00937E16">
        <w:t>CIDs 1319, 1320, 2048 and 2210 (all ED1): Revised. Change “collocated” and “co-located” to “</w:t>
      </w:r>
      <w:proofErr w:type="spellStart"/>
      <w:r w:rsidR="00937E16" w:rsidRPr="00937E16">
        <w:t>colocated</w:t>
      </w:r>
      <w:proofErr w:type="spellEnd"/>
      <w:r w:rsidR="00937E16" w:rsidRPr="00937E16">
        <w:t xml:space="preserve">” throughout the draft.  </w:t>
      </w:r>
    </w:p>
    <w:p w14:paraId="1CD86484" w14:textId="3D255F5C" w:rsidR="008D2960" w:rsidRDefault="00937E16" w:rsidP="000B2A70">
      <w:pPr>
        <w:pStyle w:val="ListParagraph"/>
        <w:numPr>
          <w:ilvl w:val="3"/>
          <w:numId w:val="2"/>
        </w:numPr>
      </w:pPr>
      <w:r>
        <w:t>Mark Ready for Motion</w:t>
      </w:r>
    </w:p>
    <w:p w14:paraId="6DB0BFAF" w14:textId="230BF595" w:rsidR="00A11F65" w:rsidRPr="00D37143" w:rsidRDefault="00A11F65" w:rsidP="00A11F65">
      <w:pPr>
        <w:pStyle w:val="ListParagraph"/>
        <w:numPr>
          <w:ilvl w:val="1"/>
          <w:numId w:val="2"/>
        </w:numPr>
        <w:rPr>
          <w:szCs w:val="22"/>
          <w:lang w:val="en-US" w:eastAsia="en-GB"/>
        </w:rPr>
      </w:pPr>
      <w:r w:rsidRPr="007412B1">
        <w:rPr>
          <w:b/>
          <w:bCs/>
          <w:szCs w:val="22"/>
          <w:lang w:val="en-CA" w:eastAsia="en-GB"/>
        </w:rPr>
        <w:t>SEC Review CIDs</w:t>
      </w:r>
      <w:r w:rsidRPr="00820450">
        <w:rPr>
          <w:szCs w:val="22"/>
          <w:lang w:val="en-CA" w:eastAsia="en-GB"/>
        </w:rPr>
        <w:t xml:space="preserve"> – Montemurro (Huawei)</w:t>
      </w:r>
    </w:p>
    <w:p w14:paraId="4C2305EA" w14:textId="45DFA815" w:rsidR="000B2A70" w:rsidRDefault="00274BC2" w:rsidP="00A11F65">
      <w:pPr>
        <w:pStyle w:val="ListParagraph"/>
        <w:numPr>
          <w:ilvl w:val="2"/>
          <w:numId w:val="2"/>
        </w:numPr>
      </w:pPr>
      <w:r>
        <w:t xml:space="preserve">SEC </w:t>
      </w:r>
      <w:proofErr w:type="spellStart"/>
      <w:r>
        <w:t>AdHoc</w:t>
      </w:r>
      <w:proofErr w:type="spellEnd"/>
      <w:r>
        <w:t xml:space="preserve"> Comment file: 11-22/0105r13: </w:t>
      </w:r>
      <w:hyperlink r:id="rId29" w:history="1">
        <w:r w:rsidR="00DD2648" w:rsidRPr="00CD623D">
          <w:rPr>
            <w:rStyle w:val="Hyperlink"/>
          </w:rPr>
          <w:t>https://mentor.ieee.org/802.11/dcn/22/11-22-0105-13-000m-revme-lb258-sec-adhoc-comments.xlsx</w:t>
        </w:r>
      </w:hyperlink>
      <w:r w:rsidR="00A9664B">
        <w:t xml:space="preserve"> </w:t>
      </w:r>
    </w:p>
    <w:p w14:paraId="756A4689" w14:textId="65607D16" w:rsidR="000B2A70" w:rsidRPr="00CE1661" w:rsidRDefault="00295B56" w:rsidP="00267CC7">
      <w:pPr>
        <w:pStyle w:val="ListParagraph"/>
        <w:numPr>
          <w:ilvl w:val="2"/>
          <w:numId w:val="2"/>
        </w:numPr>
        <w:rPr>
          <w:highlight w:val="green"/>
        </w:rPr>
      </w:pPr>
      <w:r w:rsidRPr="00CE1661">
        <w:rPr>
          <w:highlight w:val="green"/>
        </w:rPr>
        <w:t xml:space="preserve">CID </w:t>
      </w:r>
      <w:r w:rsidR="00D84C70" w:rsidRPr="00CE1661">
        <w:rPr>
          <w:highlight w:val="green"/>
        </w:rPr>
        <w:t>1607 and</w:t>
      </w:r>
      <w:r w:rsidR="00CE1661" w:rsidRPr="00CE1661">
        <w:rPr>
          <w:highlight w:val="green"/>
        </w:rPr>
        <w:t xml:space="preserve"> 1608 </w:t>
      </w:r>
      <w:r w:rsidRPr="00CE1661">
        <w:rPr>
          <w:highlight w:val="green"/>
        </w:rPr>
        <w:t>(SEC)</w:t>
      </w:r>
    </w:p>
    <w:p w14:paraId="7FD3FA34" w14:textId="55A37543" w:rsidR="00295B56" w:rsidRDefault="00F43651" w:rsidP="00295B56">
      <w:pPr>
        <w:pStyle w:val="ListParagraph"/>
        <w:numPr>
          <w:ilvl w:val="3"/>
          <w:numId w:val="2"/>
        </w:numPr>
      </w:pPr>
      <w:r>
        <w:t xml:space="preserve"> Review comment</w:t>
      </w:r>
    </w:p>
    <w:p w14:paraId="7AD678E2" w14:textId="15719ECC" w:rsidR="00F43651" w:rsidRDefault="00F43651" w:rsidP="00295B56">
      <w:pPr>
        <w:pStyle w:val="ListParagraph"/>
        <w:numPr>
          <w:ilvl w:val="3"/>
          <w:numId w:val="2"/>
        </w:numPr>
      </w:pPr>
      <w:r>
        <w:t xml:space="preserve"> Proposed Resolution; Accepted; Note to Editor: the locations are 6029.17 and 6029.</w:t>
      </w:r>
      <w:r w:rsidR="00CE1661">
        <w:t>55.</w:t>
      </w:r>
    </w:p>
    <w:p w14:paraId="42E5A345" w14:textId="49020195" w:rsidR="00CE1661" w:rsidRDefault="00CE1661" w:rsidP="00295B56">
      <w:pPr>
        <w:pStyle w:val="ListParagraph"/>
        <w:numPr>
          <w:ilvl w:val="3"/>
          <w:numId w:val="2"/>
        </w:numPr>
      </w:pPr>
      <w:r>
        <w:t xml:space="preserve"> No Objection – Mark Ready for Motion</w:t>
      </w:r>
    </w:p>
    <w:p w14:paraId="6D037A55" w14:textId="79776493" w:rsidR="00CE1661" w:rsidRPr="007300C0" w:rsidRDefault="00CE1661" w:rsidP="00CE1661">
      <w:pPr>
        <w:pStyle w:val="ListParagraph"/>
        <w:numPr>
          <w:ilvl w:val="2"/>
          <w:numId w:val="2"/>
        </w:numPr>
        <w:rPr>
          <w:highlight w:val="green"/>
        </w:rPr>
      </w:pPr>
      <w:r w:rsidRPr="007300C0">
        <w:rPr>
          <w:highlight w:val="green"/>
        </w:rPr>
        <w:t xml:space="preserve">CID </w:t>
      </w:r>
      <w:r w:rsidR="00720F81" w:rsidRPr="007300C0">
        <w:rPr>
          <w:highlight w:val="green"/>
        </w:rPr>
        <w:t>1677 (SEC)</w:t>
      </w:r>
    </w:p>
    <w:p w14:paraId="745A4A4B" w14:textId="464F509C" w:rsidR="00720F81" w:rsidRDefault="00720F81" w:rsidP="00720F81">
      <w:pPr>
        <w:pStyle w:val="ListParagraph"/>
        <w:numPr>
          <w:ilvl w:val="3"/>
          <w:numId w:val="2"/>
        </w:numPr>
      </w:pPr>
      <w:r>
        <w:t xml:space="preserve"> Review Comment</w:t>
      </w:r>
    </w:p>
    <w:p w14:paraId="6BD44989" w14:textId="5E1FF706" w:rsidR="00720F81" w:rsidRDefault="00720F81" w:rsidP="00720F81">
      <w:pPr>
        <w:pStyle w:val="ListParagraph"/>
        <w:numPr>
          <w:ilvl w:val="3"/>
          <w:numId w:val="2"/>
        </w:numPr>
      </w:pPr>
      <w:r>
        <w:t xml:space="preserve"> Device is used 1019 in the standard and Device Capabilities is used 394 times.</w:t>
      </w:r>
    </w:p>
    <w:p w14:paraId="0B548882" w14:textId="2408A060" w:rsidR="00A14723" w:rsidRPr="00846AE1" w:rsidRDefault="00A14723" w:rsidP="00720F81">
      <w:pPr>
        <w:pStyle w:val="ListParagraph"/>
        <w:numPr>
          <w:ilvl w:val="3"/>
          <w:numId w:val="2"/>
        </w:numPr>
        <w:rPr>
          <w:highlight w:val="yellow"/>
        </w:rPr>
      </w:pPr>
      <w:r>
        <w:t xml:space="preserve"> </w:t>
      </w:r>
      <w:r w:rsidRPr="00846AE1">
        <w:rPr>
          <w:highlight w:val="yellow"/>
        </w:rPr>
        <w:t>Straw Poll</w:t>
      </w:r>
      <w:r w:rsidR="00846AE1">
        <w:rPr>
          <w:highlight w:val="yellow"/>
        </w:rPr>
        <w:t xml:space="preserve"> #1</w:t>
      </w:r>
      <w:r w:rsidRPr="00846AE1">
        <w:rPr>
          <w:highlight w:val="yellow"/>
        </w:rPr>
        <w:t>:</w:t>
      </w:r>
    </w:p>
    <w:p w14:paraId="2CC97357" w14:textId="7DE3B557" w:rsidR="00A14723" w:rsidRDefault="00793DEE" w:rsidP="00A14723">
      <w:pPr>
        <w:pStyle w:val="ListParagraph"/>
        <w:numPr>
          <w:ilvl w:val="4"/>
          <w:numId w:val="2"/>
        </w:numPr>
      </w:pPr>
      <w:r>
        <w:t>How to resolve CID 1677?</w:t>
      </w:r>
    </w:p>
    <w:p w14:paraId="23B0C557" w14:textId="0D840076" w:rsidR="00793DEE" w:rsidRDefault="00793DEE" w:rsidP="00793DEE">
      <w:pPr>
        <w:pStyle w:val="ListParagraph"/>
        <w:numPr>
          <w:ilvl w:val="5"/>
          <w:numId w:val="2"/>
        </w:numPr>
      </w:pPr>
      <w:r>
        <w:t>Accept/Reject/</w:t>
      </w:r>
      <w:r w:rsidR="00504FE9">
        <w:t>Abstain</w:t>
      </w:r>
    </w:p>
    <w:p w14:paraId="1C12729B" w14:textId="255D2143" w:rsidR="00465AA4" w:rsidRDefault="008E11FA" w:rsidP="00793DEE">
      <w:pPr>
        <w:pStyle w:val="ListParagraph"/>
        <w:numPr>
          <w:ilvl w:val="5"/>
          <w:numId w:val="2"/>
        </w:numPr>
      </w:pPr>
      <w:r>
        <w:t xml:space="preserve"> Results: </w:t>
      </w:r>
      <w:r w:rsidR="00BA1C99">
        <w:t xml:space="preserve">2/6/1 – </w:t>
      </w:r>
    </w:p>
    <w:p w14:paraId="08A65933" w14:textId="3B589C3B" w:rsidR="00BA1C99" w:rsidRDefault="00C36650" w:rsidP="00793DEE">
      <w:pPr>
        <w:pStyle w:val="ListParagraph"/>
        <w:numPr>
          <w:ilvl w:val="5"/>
          <w:numId w:val="2"/>
        </w:numPr>
      </w:pPr>
      <w:r>
        <w:t xml:space="preserve">Plan to </w:t>
      </w:r>
      <w:r w:rsidR="00BA1C99">
        <w:t>Craft a rejection Reason.</w:t>
      </w:r>
    </w:p>
    <w:p w14:paraId="3AAD8112" w14:textId="507D6CA8" w:rsidR="000815A0" w:rsidRDefault="000815A0" w:rsidP="00720F81">
      <w:pPr>
        <w:pStyle w:val="ListParagraph"/>
        <w:numPr>
          <w:ilvl w:val="3"/>
          <w:numId w:val="2"/>
        </w:numPr>
      </w:pPr>
      <w:r>
        <w:t xml:space="preserve"> Proposed</w:t>
      </w:r>
      <w:r w:rsidR="003C4895">
        <w:t xml:space="preserve"> Resolution: </w:t>
      </w:r>
    </w:p>
    <w:p w14:paraId="14924B83" w14:textId="77777777" w:rsidR="00894740" w:rsidRDefault="00894740" w:rsidP="00894740">
      <w:pPr>
        <w:pStyle w:val="ListParagraph"/>
        <w:ind w:left="2880"/>
      </w:pPr>
      <w:r>
        <w:t>REJECTED (SEC: 2022-07-12 21:36:02Z)</w:t>
      </w:r>
    </w:p>
    <w:p w14:paraId="62993FF6" w14:textId="77777777" w:rsidR="00894740" w:rsidRDefault="00894740" w:rsidP="00894740">
      <w:pPr>
        <w:pStyle w:val="ListParagraph"/>
        <w:ind w:left="2880"/>
      </w:pPr>
      <w:r>
        <w:t>There was no consensus on accepting the proposed changes for the comment.</w:t>
      </w:r>
    </w:p>
    <w:p w14:paraId="2C37BA94" w14:textId="3A783F1B" w:rsidR="00894740" w:rsidRDefault="00894740" w:rsidP="00894740">
      <w:pPr>
        <w:pStyle w:val="ListParagraph"/>
        <w:ind w:left="2880"/>
      </w:pPr>
      <w:r>
        <w:t>How do you propose to resolve CID 1677</w:t>
      </w:r>
      <w:r w:rsidR="00202DB9">
        <w:t>?</w:t>
      </w:r>
    </w:p>
    <w:p w14:paraId="70FD7D0E" w14:textId="7D87CEB5" w:rsidR="00894740" w:rsidRDefault="00894740" w:rsidP="00894740">
      <w:pPr>
        <w:pStyle w:val="ListParagraph"/>
        <w:ind w:left="2880"/>
      </w:pPr>
      <w:r>
        <w:t xml:space="preserve">        A. Accept        2/14 (14%)</w:t>
      </w:r>
    </w:p>
    <w:p w14:paraId="47B37241" w14:textId="3B34BA2B" w:rsidR="00894740" w:rsidRDefault="00894740" w:rsidP="00894740">
      <w:pPr>
        <w:pStyle w:val="ListParagraph"/>
        <w:ind w:left="2880"/>
      </w:pPr>
      <w:r>
        <w:t xml:space="preserve">        B. Reject        6/14 (43%)</w:t>
      </w:r>
    </w:p>
    <w:p w14:paraId="4A32FE4E" w14:textId="57298B19" w:rsidR="00894740" w:rsidRDefault="00894740" w:rsidP="00894740">
      <w:pPr>
        <w:pStyle w:val="ListParagraph"/>
        <w:ind w:left="2880"/>
      </w:pPr>
      <w:r>
        <w:t xml:space="preserve">        C. Abstain       1/14 </w:t>
      </w:r>
      <w:proofErr w:type="gramStart"/>
      <w:r>
        <w:t>( 7</w:t>
      </w:r>
      <w:proofErr w:type="gramEnd"/>
      <w:r>
        <w:t>%)</w:t>
      </w:r>
    </w:p>
    <w:p w14:paraId="2152D63F" w14:textId="69A678CD" w:rsidR="00894740" w:rsidRDefault="00894740" w:rsidP="00894740">
      <w:pPr>
        <w:pStyle w:val="ListParagraph"/>
        <w:ind w:left="2880"/>
      </w:pPr>
      <w:r>
        <w:lastRenderedPageBreak/>
        <w:t>No Answer   5/14 (36%)</w:t>
      </w:r>
    </w:p>
    <w:p w14:paraId="633DAF5D" w14:textId="0007A2EE" w:rsidR="00894740" w:rsidRDefault="00894740" w:rsidP="00894740">
      <w:pPr>
        <w:pStyle w:val="ListParagraph"/>
        <w:ind w:left="2880"/>
      </w:pPr>
      <w:r>
        <w:t>One of the comments indicated that device was likely already defined in the IEEE dictionary.</w:t>
      </w:r>
    </w:p>
    <w:p w14:paraId="30624147" w14:textId="2EEA7695" w:rsidR="00894740" w:rsidRDefault="009D44A8" w:rsidP="00720F81">
      <w:pPr>
        <w:pStyle w:val="ListParagraph"/>
        <w:numPr>
          <w:ilvl w:val="3"/>
          <w:numId w:val="2"/>
        </w:numPr>
      </w:pPr>
      <w:r>
        <w:t xml:space="preserve"> </w:t>
      </w:r>
      <w:r w:rsidR="00894740">
        <w:t>Discussion on if “no consensus” can be used.</w:t>
      </w:r>
    </w:p>
    <w:p w14:paraId="1653EC24" w14:textId="11D8D94D" w:rsidR="009D44A8" w:rsidRDefault="00894740" w:rsidP="00720F81">
      <w:pPr>
        <w:pStyle w:val="ListParagraph"/>
        <w:numPr>
          <w:ilvl w:val="3"/>
          <w:numId w:val="2"/>
        </w:numPr>
      </w:pPr>
      <w:r>
        <w:t xml:space="preserve"> </w:t>
      </w:r>
      <w:r w:rsidR="009D44A8">
        <w:t>Mark Ready for Motion</w:t>
      </w:r>
    </w:p>
    <w:p w14:paraId="3B1C1AA9" w14:textId="77777777" w:rsidR="00C72EF8" w:rsidRDefault="00C72EF8" w:rsidP="00C72EF8">
      <w:pPr>
        <w:pStyle w:val="ListParagraph"/>
        <w:numPr>
          <w:ilvl w:val="3"/>
          <w:numId w:val="2"/>
        </w:numPr>
        <w:rPr>
          <w:i/>
          <w:iCs/>
        </w:rPr>
      </w:pPr>
      <w:r w:rsidRPr="00C72EF8">
        <w:rPr>
          <w:i/>
          <w:iCs/>
        </w:rPr>
        <w:t>*** Resolution updated after Adjourn:</w:t>
      </w:r>
    </w:p>
    <w:p w14:paraId="15B0CCD8" w14:textId="77777777" w:rsidR="00C165C1" w:rsidRDefault="00C165C1" w:rsidP="00C72EF8">
      <w:pPr>
        <w:pStyle w:val="ListParagraph"/>
        <w:numPr>
          <w:ilvl w:val="4"/>
          <w:numId w:val="2"/>
        </w:numPr>
        <w:rPr>
          <w:i/>
          <w:iCs/>
        </w:rPr>
      </w:pPr>
      <w:r w:rsidRPr="00C165C1">
        <w:rPr>
          <w:i/>
          <w:iCs/>
        </w:rPr>
        <w:t>Note from the Chair: I updated the resolution to CID 1677 (SEC). When I was reviewing the comments yesterday, the explanation for the rejection did not really make grammatical sense.</w:t>
      </w:r>
    </w:p>
    <w:p w14:paraId="0EEAE32C" w14:textId="302B7A21" w:rsidR="00814EE2" w:rsidRDefault="00814EE2" w:rsidP="00814EE2">
      <w:pPr>
        <w:pStyle w:val="ListParagraph"/>
        <w:numPr>
          <w:ilvl w:val="4"/>
          <w:numId w:val="2"/>
        </w:numPr>
      </w:pPr>
      <w:r w:rsidRPr="00DB0464">
        <w:rPr>
          <w:highlight w:val="green"/>
        </w:rPr>
        <w:t>Updated Proposed Resolutio</w:t>
      </w:r>
      <w:r w:rsidR="00DB0464">
        <w:rPr>
          <w:highlight w:val="green"/>
        </w:rPr>
        <w:t xml:space="preserve">n: CID </w:t>
      </w:r>
      <w:r w:rsidR="0083105D">
        <w:rPr>
          <w:highlight w:val="green"/>
        </w:rPr>
        <w:t>1677</w:t>
      </w:r>
      <w:r>
        <w:t>: REJECTED (SEC: 2022-07-12 21:36:02Z)</w:t>
      </w:r>
    </w:p>
    <w:p w14:paraId="4A0CB701" w14:textId="77777777" w:rsidR="00814EE2" w:rsidRDefault="00814EE2" w:rsidP="00814EE2">
      <w:pPr>
        <w:pStyle w:val="ListParagraph"/>
        <w:ind w:left="3960"/>
      </w:pPr>
      <w:r>
        <w:t xml:space="preserve">There was no consensus on accepting the proposed changes for the comment. It was noted that there is likely a definition for a device in the IEEE dictionary. The term device is used 1019 times in the standard and the term "device </w:t>
      </w:r>
      <w:proofErr w:type="spellStart"/>
      <w:r>
        <w:t>capabilites</w:t>
      </w:r>
      <w:proofErr w:type="spellEnd"/>
      <w:r>
        <w:t>" is used 394 times in the MIB, so any definition would have to be checked against all uses of the term in the standard.</w:t>
      </w:r>
    </w:p>
    <w:p w14:paraId="6B9C9A4E" w14:textId="77777777" w:rsidR="00814EE2" w:rsidRDefault="00814EE2" w:rsidP="00814EE2">
      <w:pPr>
        <w:pStyle w:val="ListParagraph"/>
        <w:ind w:left="3960"/>
      </w:pPr>
      <w:r>
        <w:t>Adding the definition in the proposed resolution was considered and the following straw poll was conducted on accepting the definition in the proposed resolution:</w:t>
      </w:r>
    </w:p>
    <w:p w14:paraId="71D8852A" w14:textId="1AE65AB5" w:rsidR="00814EE2" w:rsidRDefault="00814EE2" w:rsidP="00814EE2">
      <w:pPr>
        <w:pStyle w:val="ListParagraph"/>
        <w:ind w:left="3960"/>
      </w:pPr>
      <w:r>
        <w:t>How do you propose to resolve CID 1677</w:t>
      </w:r>
      <w:r w:rsidR="00DB0464">
        <w:t>?</w:t>
      </w:r>
    </w:p>
    <w:p w14:paraId="1A798C94" w14:textId="0BE9412E" w:rsidR="00814EE2" w:rsidRDefault="00814EE2" w:rsidP="00814EE2">
      <w:pPr>
        <w:pStyle w:val="ListParagraph"/>
        <w:ind w:left="3960"/>
      </w:pPr>
      <w:r>
        <w:t xml:space="preserve">       A. Accept       2/14 </w:t>
      </w:r>
      <w:proofErr w:type="gramStart"/>
      <w:r>
        <w:t>( 14</w:t>
      </w:r>
      <w:proofErr w:type="gramEnd"/>
      <w:r>
        <w:t>%)</w:t>
      </w:r>
    </w:p>
    <w:p w14:paraId="4412C808" w14:textId="6FEF0D46" w:rsidR="00814EE2" w:rsidRDefault="00814EE2" w:rsidP="00814EE2">
      <w:pPr>
        <w:pStyle w:val="ListParagraph"/>
        <w:ind w:left="3960"/>
      </w:pPr>
      <w:r>
        <w:t xml:space="preserve">       B. Reject        6/14 </w:t>
      </w:r>
      <w:proofErr w:type="gramStart"/>
      <w:r>
        <w:t>( 43</w:t>
      </w:r>
      <w:proofErr w:type="gramEnd"/>
      <w:r>
        <w:t>%)</w:t>
      </w:r>
    </w:p>
    <w:p w14:paraId="1F90B293" w14:textId="40DD2613" w:rsidR="00814EE2" w:rsidRDefault="00814EE2" w:rsidP="00814EE2">
      <w:pPr>
        <w:pStyle w:val="ListParagraph"/>
        <w:ind w:left="3960" w:firstLine="360"/>
      </w:pPr>
      <w:r>
        <w:t xml:space="preserve">C. Abstain       1/14 </w:t>
      </w:r>
      <w:proofErr w:type="gramStart"/>
      <w:r>
        <w:t>(  7</w:t>
      </w:r>
      <w:proofErr w:type="gramEnd"/>
      <w:r>
        <w:t>%)</w:t>
      </w:r>
    </w:p>
    <w:p w14:paraId="4715239B" w14:textId="38ED8A8E" w:rsidR="00C72EF8" w:rsidRPr="00C165C1" w:rsidRDefault="00814EE2" w:rsidP="00814EE2">
      <w:pPr>
        <w:pStyle w:val="ListParagraph"/>
        <w:ind w:left="3960" w:firstLine="360"/>
        <w:rPr>
          <w:i/>
          <w:iCs/>
        </w:rPr>
      </w:pPr>
      <w:r>
        <w:t xml:space="preserve">No Answer     5/14 </w:t>
      </w:r>
      <w:proofErr w:type="gramStart"/>
      <w:r>
        <w:t>( 36</w:t>
      </w:r>
      <w:proofErr w:type="gramEnd"/>
      <w:r>
        <w:t>%)</w:t>
      </w:r>
      <w:r w:rsidR="00C72EF8" w:rsidRPr="00C165C1">
        <w:rPr>
          <w:i/>
          <w:iCs/>
        </w:rPr>
        <w:br/>
      </w:r>
    </w:p>
    <w:p w14:paraId="28D07B49" w14:textId="4E26F923" w:rsidR="00894740" w:rsidRPr="007300C0" w:rsidRDefault="00762C88" w:rsidP="00762C88">
      <w:pPr>
        <w:pStyle w:val="ListParagraph"/>
        <w:numPr>
          <w:ilvl w:val="2"/>
          <w:numId w:val="2"/>
        </w:numPr>
        <w:rPr>
          <w:highlight w:val="green"/>
        </w:rPr>
      </w:pPr>
      <w:r w:rsidRPr="007300C0">
        <w:rPr>
          <w:highlight w:val="green"/>
        </w:rPr>
        <w:t>CID 1815 (SEC)</w:t>
      </w:r>
    </w:p>
    <w:p w14:paraId="4830A515" w14:textId="32AAE59B" w:rsidR="00762C88" w:rsidRDefault="00762C88" w:rsidP="00762C88">
      <w:pPr>
        <w:pStyle w:val="ListParagraph"/>
        <w:numPr>
          <w:ilvl w:val="3"/>
          <w:numId w:val="2"/>
        </w:numPr>
      </w:pPr>
      <w:r>
        <w:t xml:space="preserve"> </w:t>
      </w:r>
      <w:r w:rsidR="00C14A13">
        <w:t>Review comment.</w:t>
      </w:r>
    </w:p>
    <w:p w14:paraId="613730EA" w14:textId="77A61869" w:rsidR="00C14A13" w:rsidRDefault="00C14A13" w:rsidP="00762C88">
      <w:pPr>
        <w:pStyle w:val="ListParagraph"/>
        <w:numPr>
          <w:ilvl w:val="3"/>
          <w:numId w:val="2"/>
        </w:numPr>
      </w:pPr>
      <w:r>
        <w:t xml:space="preserve"> Read out from the </w:t>
      </w:r>
      <w:proofErr w:type="spellStart"/>
      <w:r>
        <w:t>AdHoc</w:t>
      </w:r>
      <w:proofErr w:type="spellEnd"/>
      <w:r>
        <w:t xml:space="preserve"> Notes:</w:t>
      </w:r>
    </w:p>
    <w:p w14:paraId="6D03C8C5" w14:textId="77777777" w:rsidR="00C14A13" w:rsidRDefault="00C14A13" w:rsidP="00C14A13">
      <w:pPr>
        <w:pStyle w:val="ListParagraph"/>
        <w:ind w:left="2880"/>
      </w:pPr>
      <w:r>
        <w:t>SEC: 2022-01-27 19:37:10Z - status set to: Review</w:t>
      </w:r>
    </w:p>
    <w:p w14:paraId="453A0D7A" w14:textId="77777777" w:rsidR="00C14A13" w:rsidRDefault="00C14A13" w:rsidP="00C14A13">
      <w:pPr>
        <w:pStyle w:val="ListParagraph"/>
        <w:ind w:left="2880"/>
      </w:pPr>
      <w:r>
        <w:t>First cited text is in 10.2.8 (2083.50). The full quote is:</w:t>
      </w:r>
    </w:p>
    <w:p w14:paraId="5F23C7FA" w14:textId="77777777" w:rsidR="00C14A13" w:rsidRDefault="00C14A13" w:rsidP="00C14A13">
      <w:pPr>
        <w:pStyle w:val="ListParagraph"/>
        <w:ind w:left="2880"/>
      </w:pPr>
      <w:r>
        <w:t>" In the case of a non-GLK STA receiver, when the Address 1 field or DA field contains a group address, address filtering is performed by comparing the value in the Address 1 field or DA field to all values in the</w:t>
      </w:r>
    </w:p>
    <w:p w14:paraId="7ABBA6AC" w14:textId="77777777" w:rsidR="00C14A13" w:rsidRDefault="00C14A13" w:rsidP="00C14A13">
      <w:pPr>
        <w:pStyle w:val="ListParagraph"/>
        <w:ind w:left="2880"/>
      </w:pPr>
      <w:r>
        <w:t>dot11GroupAddressesTable, and the STA also validates the BSSID to verify either that the group addressed</w:t>
      </w:r>
    </w:p>
    <w:p w14:paraId="0BF6010F" w14:textId="77777777" w:rsidR="00C14A13" w:rsidRDefault="00C14A13" w:rsidP="00C14A13">
      <w:pPr>
        <w:pStyle w:val="ListParagraph"/>
        <w:ind w:left="2880"/>
      </w:pPr>
      <w:r>
        <w:t>frame originated from a STA in the BSS of which the receiving STA is a member, or that it contains the</w:t>
      </w:r>
    </w:p>
    <w:p w14:paraId="77935791" w14:textId="77777777" w:rsidR="00C14A13" w:rsidRDefault="00C14A13" w:rsidP="00C14A13">
      <w:pPr>
        <w:pStyle w:val="ListParagraph"/>
        <w:ind w:left="2880"/>
      </w:pPr>
      <w:r>
        <w:t>wildcard BSSID value, indicating a Data frame sent outside the context of a BSS (dot11OCBActivated is true</w:t>
      </w:r>
    </w:p>
    <w:p w14:paraId="6A933B93" w14:textId="77777777" w:rsidR="00C14A13" w:rsidRDefault="00C14A13" w:rsidP="00C14A13">
      <w:pPr>
        <w:pStyle w:val="ListParagraph"/>
        <w:ind w:left="2880"/>
      </w:pPr>
      <w:r>
        <w:t xml:space="preserve">in the transmitting STA). </w:t>
      </w:r>
    </w:p>
    <w:p w14:paraId="2D6177CE" w14:textId="77777777" w:rsidR="00C14A13" w:rsidRDefault="00C14A13" w:rsidP="00C14A13">
      <w:pPr>
        <w:pStyle w:val="ListParagraph"/>
        <w:ind w:left="2880"/>
      </w:pPr>
    </w:p>
    <w:p w14:paraId="0F3DE7EA" w14:textId="77777777" w:rsidR="00C14A13" w:rsidRDefault="00C14A13" w:rsidP="00C14A13">
      <w:pPr>
        <w:pStyle w:val="ListParagraph"/>
        <w:ind w:left="2880"/>
      </w:pPr>
      <w:r>
        <w:t xml:space="preserve">Could not find the second quoted text. </w:t>
      </w:r>
    </w:p>
    <w:p w14:paraId="54F6B9D3" w14:textId="77777777" w:rsidR="00C14A13" w:rsidRDefault="00C14A13" w:rsidP="00C14A13">
      <w:pPr>
        <w:pStyle w:val="ListParagraph"/>
        <w:ind w:left="2880"/>
      </w:pPr>
    </w:p>
    <w:p w14:paraId="1843A7E0" w14:textId="77777777" w:rsidR="00C14A13" w:rsidRDefault="00C14A13" w:rsidP="00C14A13">
      <w:pPr>
        <w:pStyle w:val="ListParagraph"/>
        <w:ind w:left="2880"/>
      </w:pPr>
      <w:r>
        <w:t xml:space="preserve">- From IEEE 802-2014 (clause 8.2.2): "The all-stations broadcast MAC address is a special group MAC address of all 1’s." </w:t>
      </w:r>
      <w:proofErr w:type="gramStart"/>
      <w:r>
        <w:t>So</w:t>
      </w:r>
      <w:proofErr w:type="gramEnd"/>
      <w:r>
        <w:t xml:space="preserve"> frames with a DA of the broadcast MAC address are destined for all STAs.</w:t>
      </w:r>
    </w:p>
    <w:p w14:paraId="768BF624" w14:textId="77777777" w:rsidR="00C14A13" w:rsidRDefault="00C14A13" w:rsidP="00C14A13">
      <w:pPr>
        <w:pStyle w:val="ListParagraph"/>
        <w:ind w:left="2880"/>
      </w:pPr>
    </w:p>
    <w:p w14:paraId="726EC500" w14:textId="77777777" w:rsidR="00C14A13" w:rsidRDefault="00C14A13" w:rsidP="00C14A13">
      <w:pPr>
        <w:pStyle w:val="ListParagraph"/>
        <w:ind w:left="2880"/>
      </w:pPr>
      <w:r>
        <w:t xml:space="preserve">- Multicast group addressed frames are special in a sense that they are typically targeted to STAs that elect to receive the multicast stream. </w:t>
      </w:r>
    </w:p>
    <w:p w14:paraId="1E889001" w14:textId="77777777" w:rsidR="00C14A13" w:rsidRDefault="00C14A13" w:rsidP="00C14A13">
      <w:pPr>
        <w:pStyle w:val="ListParagraph"/>
        <w:ind w:left="2880"/>
      </w:pPr>
    </w:p>
    <w:p w14:paraId="567CFE77" w14:textId="78094BB4" w:rsidR="00C14A13" w:rsidRDefault="00C14A13" w:rsidP="00C14A13">
      <w:pPr>
        <w:pStyle w:val="ListParagraph"/>
        <w:ind w:left="2880"/>
      </w:pPr>
      <w:r>
        <w:lastRenderedPageBreak/>
        <w:t xml:space="preserve">5569.48 describes the dot11GroupAddressesTable as "A conceptual table containing a set of MAC addresses identifying the multicast-group addresses for which this STA receives frames." </w:t>
      </w:r>
      <w:proofErr w:type="gramStart"/>
      <w:r>
        <w:t>So</w:t>
      </w:r>
      <w:proofErr w:type="gramEnd"/>
      <w:r>
        <w:t xml:space="preserve"> this is where a STA is configured to filter multicast group addresses of interest.</w:t>
      </w:r>
    </w:p>
    <w:p w14:paraId="1C4BC445" w14:textId="36C447FC" w:rsidR="00C14A13" w:rsidRDefault="00C14A13" w:rsidP="00762C88">
      <w:pPr>
        <w:pStyle w:val="ListParagraph"/>
        <w:numPr>
          <w:ilvl w:val="3"/>
          <w:numId w:val="2"/>
        </w:numPr>
      </w:pPr>
      <w:r>
        <w:t xml:space="preserve"> </w:t>
      </w:r>
      <w:r w:rsidR="000A766C">
        <w:t>Discussion on the rational</w:t>
      </w:r>
      <w:r w:rsidR="00D04787">
        <w:t>.</w:t>
      </w:r>
    </w:p>
    <w:p w14:paraId="230A6923" w14:textId="5C434A7A" w:rsidR="00D04787" w:rsidRDefault="00D04787" w:rsidP="00762C88">
      <w:pPr>
        <w:pStyle w:val="ListParagraph"/>
        <w:numPr>
          <w:ilvl w:val="3"/>
          <w:numId w:val="2"/>
        </w:numPr>
      </w:pPr>
      <w:r>
        <w:t xml:space="preserve"> See page 2132 for second location.</w:t>
      </w:r>
    </w:p>
    <w:p w14:paraId="52782BA2" w14:textId="6B4BF15C" w:rsidR="00ED2C7F" w:rsidRDefault="00D04787" w:rsidP="00B65205">
      <w:pPr>
        <w:pStyle w:val="ListParagraph"/>
        <w:numPr>
          <w:ilvl w:val="3"/>
          <w:numId w:val="2"/>
        </w:numPr>
      </w:pPr>
      <w:r>
        <w:t xml:space="preserve"> </w:t>
      </w:r>
      <w:r w:rsidR="00ED2C7F">
        <w:t>Proposed Resolution: REVISED (SEC: 2022-07-12 21:45:10Z) - At 2083.50</w:t>
      </w:r>
      <w:r w:rsidR="00B74857">
        <w:t>, change</w:t>
      </w:r>
      <w:r w:rsidR="00ED2C7F">
        <w:t xml:space="preserve"> </w:t>
      </w:r>
    </w:p>
    <w:p w14:paraId="0B06323D" w14:textId="01F165F0" w:rsidR="00ED2C7F" w:rsidRDefault="00ED2C7F" w:rsidP="00ED2C7F">
      <w:pPr>
        <w:pStyle w:val="ListParagraph"/>
        <w:ind w:left="2880"/>
      </w:pPr>
      <w:r>
        <w:t>"comparing the value in the Address 1 field or DA field to all values in the dot11GroupAddressesTable"</w:t>
      </w:r>
    </w:p>
    <w:p w14:paraId="07C20769" w14:textId="77777777" w:rsidR="00ED2C7F" w:rsidRDefault="00ED2C7F" w:rsidP="00ED2C7F">
      <w:pPr>
        <w:pStyle w:val="ListParagraph"/>
        <w:ind w:left="2880"/>
      </w:pPr>
      <w:r>
        <w:t xml:space="preserve">to </w:t>
      </w:r>
    </w:p>
    <w:p w14:paraId="29794C94" w14:textId="23FEE27A" w:rsidR="00ED2C7F" w:rsidRDefault="00ED2C7F" w:rsidP="00ED2C7F">
      <w:pPr>
        <w:pStyle w:val="ListParagraph"/>
        <w:ind w:left="2880"/>
      </w:pPr>
      <w:r>
        <w:t>"comparing the value in the Address 1 field or DA field to all values in the dot11GroupAddressesTable and the broadcast address value"</w:t>
      </w:r>
    </w:p>
    <w:p w14:paraId="74CD2538" w14:textId="3FF21D3E" w:rsidR="00C14A13" w:rsidRDefault="00C14A13" w:rsidP="00762C88">
      <w:pPr>
        <w:pStyle w:val="ListParagraph"/>
        <w:numPr>
          <w:ilvl w:val="3"/>
          <w:numId w:val="2"/>
        </w:numPr>
      </w:pPr>
      <w:r>
        <w:t xml:space="preserve"> </w:t>
      </w:r>
      <w:r w:rsidR="00F87F23">
        <w:t>No objection – Mark Ready for Motion</w:t>
      </w:r>
    </w:p>
    <w:p w14:paraId="4658A6B2" w14:textId="5DBB4CDA" w:rsidR="00F87F23" w:rsidRPr="007300C0" w:rsidRDefault="00F87F23" w:rsidP="00F87F23">
      <w:pPr>
        <w:pStyle w:val="ListParagraph"/>
        <w:numPr>
          <w:ilvl w:val="2"/>
          <w:numId w:val="2"/>
        </w:numPr>
        <w:rPr>
          <w:highlight w:val="green"/>
        </w:rPr>
      </w:pPr>
      <w:r w:rsidRPr="007300C0">
        <w:rPr>
          <w:highlight w:val="green"/>
        </w:rPr>
        <w:t>CID 2143 (S</w:t>
      </w:r>
      <w:r w:rsidR="00E158C3" w:rsidRPr="007300C0">
        <w:rPr>
          <w:highlight w:val="green"/>
        </w:rPr>
        <w:t>EC)</w:t>
      </w:r>
    </w:p>
    <w:p w14:paraId="75802CDF" w14:textId="7EF9730B" w:rsidR="00E158C3" w:rsidRDefault="00E158C3" w:rsidP="00E158C3">
      <w:pPr>
        <w:pStyle w:val="ListParagraph"/>
        <w:numPr>
          <w:ilvl w:val="3"/>
          <w:numId w:val="2"/>
        </w:numPr>
      </w:pPr>
      <w:r>
        <w:t xml:space="preserve"> Review comment</w:t>
      </w:r>
    </w:p>
    <w:p w14:paraId="124F1586" w14:textId="71A56CC3" w:rsidR="00E158C3" w:rsidRDefault="00E158C3" w:rsidP="00573782">
      <w:pPr>
        <w:pStyle w:val="ListParagraph"/>
        <w:numPr>
          <w:ilvl w:val="3"/>
          <w:numId w:val="2"/>
        </w:numPr>
      </w:pPr>
      <w:r>
        <w:t xml:space="preserve"> Proposed Resolution: CID 2143 (SEC): Rejected.  dot11SPPAMSDUCapable and dot11SPPAMSDURequired are already </w:t>
      </w:r>
      <w:r w:rsidR="007300C0">
        <w:t>present (</w:t>
      </w:r>
      <w:r>
        <w:t>see page 5279.22 to 5279.49).</w:t>
      </w:r>
    </w:p>
    <w:p w14:paraId="3410C1CB" w14:textId="77777777" w:rsidR="007300C0" w:rsidRDefault="00C14A13" w:rsidP="007300C0">
      <w:pPr>
        <w:pStyle w:val="ListParagraph"/>
        <w:numPr>
          <w:ilvl w:val="3"/>
          <w:numId w:val="2"/>
        </w:numPr>
      </w:pPr>
      <w:r>
        <w:t xml:space="preserve"> </w:t>
      </w:r>
      <w:r w:rsidR="007300C0">
        <w:t>No objection – Mark Ready for Motion</w:t>
      </w:r>
    </w:p>
    <w:p w14:paraId="29DF1DB4" w14:textId="7D8B1E85" w:rsidR="00C14A13" w:rsidRPr="00CB45D0" w:rsidRDefault="007300C0" w:rsidP="007300C0">
      <w:pPr>
        <w:pStyle w:val="ListParagraph"/>
        <w:numPr>
          <w:ilvl w:val="2"/>
          <w:numId w:val="2"/>
        </w:numPr>
        <w:rPr>
          <w:highlight w:val="green"/>
        </w:rPr>
      </w:pPr>
      <w:r w:rsidRPr="00CB45D0">
        <w:rPr>
          <w:highlight w:val="green"/>
        </w:rPr>
        <w:t>CID</w:t>
      </w:r>
      <w:r w:rsidR="00367625" w:rsidRPr="00CB45D0">
        <w:rPr>
          <w:highlight w:val="green"/>
        </w:rPr>
        <w:t xml:space="preserve"> 1280 (SEC)</w:t>
      </w:r>
    </w:p>
    <w:p w14:paraId="5D1ED963" w14:textId="1A0F5452" w:rsidR="00367625" w:rsidRDefault="00367625" w:rsidP="00367625">
      <w:pPr>
        <w:pStyle w:val="ListParagraph"/>
        <w:numPr>
          <w:ilvl w:val="3"/>
          <w:numId w:val="2"/>
        </w:numPr>
      </w:pPr>
      <w:r>
        <w:t xml:space="preserve"> Review Comment</w:t>
      </w:r>
    </w:p>
    <w:p w14:paraId="64BB02E5" w14:textId="3C19C4AD" w:rsidR="00C14A13" w:rsidRDefault="00C14A13" w:rsidP="00762C88">
      <w:pPr>
        <w:pStyle w:val="ListParagraph"/>
        <w:numPr>
          <w:ilvl w:val="3"/>
          <w:numId w:val="2"/>
        </w:numPr>
      </w:pPr>
      <w:r>
        <w:t xml:space="preserve"> </w:t>
      </w:r>
      <w:r w:rsidR="00367625">
        <w:t>Related to CID 1448 (SEC)</w:t>
      </w:r>
    </w:p>
    <w:p w14:paraId="439AE555" w14:textId="0D3722D5" w:rsidR="00367625" w:rsidRDefault="00367625" w:rsidP="00762C88">
      <w:pPr>
        <w:pStyle w:val="ListParagraph"/>
        <w:numPr>
          <w:ilvl w:val="3"/>
          <w:numId w:val="2"/>
        </w:numPr>
      </w:pPr>
      <w:r>
        <w:t xml:space="preserve"> Review Comments</w:t>
      </w:r>
    </w:p>
    <w:p w14:paraId="1740072B" w14:textId="2D2A086A" w:rsidR="00367625" w:rsidRDefault="00367625" w:rsidP="00762C88">
      <w:pPr>
        <w:pStyle w:val="ListParagraph"/>
        <w:numPr>
          <w:ilvl w:val="3"/>
          <w:numId w:val="2"/>
        </w:numPr>
      </w:pPr>
      <w:r>
        <w:t xml:space="preserve"> Proposed Resolution: </w:t>
      </w:r>
      <w:r w:rsidR="001B29D9">
        <w:t>CID 1280 (SEC) Accepted.</w:t>
      </w:r>
    </w:p>
    <w:p w14:paraId="2BB64253" w14:textId="2687836D" w:rsidR="00CE3EB3" w:rsidRDefault="00CE3EB3" w:rsidP="00CE3EB3">
      <w:pPr>
        <w:pStyle w:val="ListParagraph"/>
        <w:numPr>
          <w:ilvl w:val="3"/>
          <w:numId w:val="2"/>
        </w:numPr>
      </w:pPr>
      <w:r>
        <w:t xml:space="preserve"> Proposed Resolution: </w:t>
      </w:r>
      <w:r w:rsidRPr="004E4135">
        <w:t>CID 1448 (SEC): Revised.  Delete "Since Key ID 0 is reserved for individually addressed frame transmission, there are at most three available Key IDs (only two if extended Key IDs for individually addressed frames are in use), and the different MGTKs would contend for the single remaining Key ID upon rollover."</w:t>
      </w:r>
      <w:r w:rsidRPr="00CE3EB3">
        <w:t xml:space="preserve"> also "Note to Editor, this is the same resolution as for CID 1280"</w:t>
      </w:r>
    </w:p>
    <w:p w14:paraId="40918F71" w14:textId="2EDFA404" w:rsidR="00CE3EB3" w:rsidRDefault="00CE3EB3" w:rsidP="00762C88">
      <w:pPr>
        <w:pStyle w:val="ListParagraph"/>
        <w:numPr>
          <w:ilvl w:val="3"/>
          <w:numId w:val="2"/>
        </w:numPr>
      </w:pPr>
      <w:r>
        <w:t xml:space="preserve"> No Objection – Mark Ready for Motion</w:t>
      </w:r>
    </w:p>
    <w:p w14:paraId="54A3F622" w14:textId="134EEA1B" w:rsidR="00CE3EB3" w:rsidRPr="007926B4" w:rsidRDefault="00CB45D0" w:rsidP="00CE3EB3">
      <w:pPr>
        <w:pStyle w:val="ListParagraph"/>
        <w:numPr>
          <w:ilvl w:val="2"/>
          <w:numId w:val="2"/>
        </w:numPr>
        <w:rPr>
          <w:highlight w:val="green"/>
        </w:rPr>
      </w:pPr>
      <w:r w:rsidRPr="007926B4">
        <w:rPr>
          <w:highlight w:val="green"/>
        </w:rPr>
        <w:t>CID 1920 (SEC)</w:t>
      </w:r>
    </w:p>
    <w:p w14:paraId="5577BF7C" w14:textId="0E70FD97" w:rsidR="00CB45D0" w:rsidRDefault="00CB45D0" w:rsidP="00CB45D0">
      <w:pPr>
        <w:pStyle w:val="ListParagraph"/>
        <w:numPr>
          <w:ilvl w:val="3"/>
          <w:numId w:val="2"/>
        </w:numPr>
      </w:pPr>
      <w:r>
        <w:t xml:space="preserve"> Review comment</w:t>
      </w:r>
    </w:p>
    <w:p w14:paraId="026C43C8" w14:textId="6253E459" w:rsidR="00CB45D0" w:rsidRDefault="00CB45D0" w:rsidP="00CB45D0">
      <w:pPr>
        <w:pStyle w:val="ListParagraph"/>
        <w:numPr>
          <w:ilvl w:val="3"/>
          <w:numId w:val="2"/>
        </w:numPr>
      </w:pPr>
      <w:r>
        <w:t xml:space="preserve"> </w:t>
      </w:r>
      <w:r w:rsidR="00B74857">
        <w:t xml:space="preserve">Discussion on </w:t>
      </w:r>
      <w:r w:rsidR="002A0D56">
        <w:t>affects of deleting cited text.</w:t>
      </w:r>
    </w:p>
    <w:p w14:paraId="476C07B1" w14:textId="2C658000" w:rsidR="002A0D56" w:rsidRDefault="002A0D56" w:rsidP="00CB45D0">
      <w:pPr>
        <w:pStyle w:val="ListParagraph"/>
        <w:numPr>
          <w:ilvl w:val="3"/>
          <w:numId w:val="2"/>
        </w:numPr>
      </w:pPr>
      <w:r>
        <w:t xml:space="preserve"> </w:t>
      </w:r>
      <w:r w:rsidR="00EF7E0E">
        <w:t>We may have discussed this topic before.</w:t>
      </w:r>
    </w:p>
    <w:p w14:paraId="4CEC4515" w14:textId="646B3151" w:rsidR="00EF7E0E" w:rsidRDefault="00EF7E0E" w:rsidP="00CB45D0">
      <w:pPr>
        <w:pStyle w:val="ListParagraph"/>
        <w:numPr>
          <w:ilvl w:val="3"/>
          <w:numId w:val="2"/>
        </w:numPr>
      </w:pPr>
      <w:r>
        <w:t xml:space="preserve"> </w:t>
      </w:r>
      <w:r w:rsidR="009F6201">
        <w:t>CID 1919 was resolved with “</w:t>
      </w:r>
      <w:r w:rsidR="009F6201" w:rsidRPr="009F6201">
        <w:t xml:space="preserve">REJECTED (SEC: 2022-06-20 15:43:22Z) - The receipt of these frames would be unexpected. A clear "shall" requirement is desirable for non-compliant peer </w:t>
      </w:r>
      <w:proofErr w:type="spellStart"/>
      <w:r w:rsidR="009F6201" w:rsidRPr="009F6201">
        <w:t>behavior</w:t>
      </w:r>
      <w:proofErr w:type="spellEnd"/>
      <w:r w:rsidR="009F6201" w:rsidRPr="009F6201">
        <w:t xml:space="preserve"> for security features.</w:t>
      </w:r>
      <w:r w:rsidR="009F6201">
        <w:t>”</w:t>
      </w:r>
    </w:p>
    <w:p w14:paraId="7F4FD354" w14:textId="3E7DA751" w:rsidR="009F6201" w:rsidRDefault="009F6201" w:rsidP="00CB45D0">
      <w:pPr>
        <w:pStyle w:val="ListParagraph"/>
        <w:numPr>
          <w:ilvl w:val="3"/>
          <w:numId w:val="2"/>
        </w:numPr>
      </w:pPr>
      <w:r>
        <w:t xml:space="preserve"> Proposed Resolution: </w:t>
      </w:r>
      <w:r w:rsidR="00AC5885" w:rsidRPr="00AC5885">
        <w:t xml:space="preserve">CID 1919 (SEC): </w:t>
      </w:r>
      <w:r w:rsidR="00B5166D" w:rsidRPr="00B5166D">
        <w:t xml:space="preserve">REJECTED (SEC: 2022-07-12 22:01:43Z) - </w:t>
      </w:r>
      <w:r w:rsidR="00AC5885" w:rsidRPr="00AC5885">
        <w:t xml:space="preserve">The receipt of these frames would be unexpected. A clear "shall" requirement is desirable for non-compliant peer </w:t>
      </w:r>
      <w:proofErr w:type="spellStart"/>
      <w:r w:rsidR="00AC5885" w:rsidRPr="00AC5885">
        <w:t>behavior</w:t>
      </w:r>
      <w:proofErr w:type="spellEnd"/>
      <w:r w:rsidR="00AC5885" w:rsidRPr="00AC5885">
        <w:t xml:space="preserve"> for security features.</w:t>
      </w:r>
    </w:p>
    <w:p w14:paraId="75297B9A" w14:textId="3D4BACF2" w:rsidR="00C81E7E" w:rsidRDefault="00C81E7E" w:rsidP="00CB45D0">
      <w:pPr>
        <w:pStyle w:val="ListParagraph"/>
        <w:numPr>
          <w:ilvl w:val="3"/>
          <w:numId w:val="2"/>
        </w:numPr>
      </w:pPr>
      <w:r>
        <w:t xml:space="preserve"> No Objection – Mark Ready for Motion</w:t>
      </w:r>
    </w:p>
    <w:p w14:paraId="1B369F86" w14:textId="281FE8D6" w:rsidR="00C81E7E" w:rsidRPr="00627300" w:rsidRDefault="00891179" w:rsidP="00C81E7E">
      <w:pPr>
        <w:pStyle w:val="ListParagraph"/>
        <w:numPr>
          <w:ilvl w:val="1"/>
          <w:numId w:val="2"/>
        </w:numPr>
        <w:rPr>
          <w:b/>
          <w:bCs/>
        </w:rPr>
      </w:pPr>
      <w:r w:rsidRPr="00627300">
        <w:rPr>
          <w:b/>
          <w:bCs/>
        </w:rPr>
        <w:t>Recess at 6:00pm</w:t>
      </w:r>
    </w:p>
    <w:p w14:paraId="75BFE631" w14:textId="17F96D7F" w:rsidR="007B2A3D" w:rsidRPr="00FA5C5F" w:rsidRDefault="00841239" w:rsidP="007B2A3D">
      <w:pPr>
        <w:pStyle w:val="ListParagraph"/>
        <w:numPr>
          <w:ilvl w:val="0"/>
          <w:numId w:val="2"/>
        </w:numPr>
        <w:rPr>
          <w:szCs w:val="22"/>
        </w:rPr>
      </w:pPr>
      <w:r>
        <w:rPr>
          <w:b/>
          <w:bCs/>
          <w:szCs w:val="22"/>
        </w:rPr>
        <w:br w:type="page"/>
      </w:r>
      <w:r w:rsidR="007B2A3D" w:rsidRPr="00FA5C5F">
        <w:rPr>
          <w:b/>
          <w:bCs/>
          <w:szCs w:val="22"/>
        </w:rPr>
        <w:lastRenderedPageBreak/>
        <w:t>TGme (REVme) Telecon –</w:t>
      </w:r>
      <w:r w:rsidR="007B2A3D">
        <w:rPr>
          <w:b/>
          <w:bCs/>
          <w:szCs w:val="22"/>
        </w:rPr>
        <w:t>Wednesday</w:t>
      </w:r>
      <w:r w:rsidR="007B2A3D" w:rsidRPr="00FA5C5F">
        <w:rPr>
          <w:b/>
          <w:bCs/>
          <w:szCs w:val="22"/>
        </w:rPr>
        <w:t xml:space="preserve">, </w:t>
      </w:r>
      <w:r w:rsidR="007B2A3D">
        <w:rPr>
          <w:b/>
          <w:bCs/>
          <w:szCs w:val="22"/>
        </w:rPr>
        <w:t>July 13</w:t>
      </w:r>
      <w:r w:rsidR="007B2A3D" w:rsidRPr="00FA5C5F">
        <w:rPr>
          <w:b/>
          <w:bCs/>
          <w:szCs w:val="22"/>
        </w:rPr>
        <w:t>, 202</w:t>
      </w:r>
      <w:r w:rsidR="007B2A3D">
        <w:rPr>
          <w:b/>
          <w:bCs/>
          <w:szCs w:val="22"/>
        </w:rPr>
        <w:t>2,</w:t>
      </w:r>
      <w:r w:rsidR="007B2A3D" w:rsidRPr="00FA5C5F">
        <w:rPr>
          <w:b/>
          <w:bCs/>
          <w:szCs w:val="22"/>
        </w:rPr>
        <w:t xml:space="preserve"> at 1</w:t>
      </w:r>
      <w:r w:rsidR="007B2A3D">
        <w:rPr>
          <w:b/>
          <w:bCs/>
          <w:szCs w:val="22"/>
        </w:rPr>
        <w:t>6</w:t>
      </w:r>
      <w:r w:rsidR="007B2A3D" w:rsidRPr="00FA5C5F">
        <w:rPr>
          <w:b/>
          <w:bCs/>
          <w:szCs w:val="22"/>
        </w:rPr>
        <w:t>:00-1</w:t>
      </w:r>
      <w:r w:rsidR="007B2A3D">
        <w:rPr>
          <w:b/>
          <w:bCs/>
          <w:szCs w:val="22"/>
        </w:rPr>
        <w:t>8</w:t>
      </w:r>
      <w:r w:rsidR="007B2A3D" w:rsidRPr="00FA5C5F">
        <w:rPr>
          <w:b/>
          <w:bCs/>
          <w:szCs w:val="22"/>
        </w:rPr>
        <w:t>:00 ET</w:t>
      </w:r>
    </w:p>
    <w:p w14:paraId="5DEED0A6" w14:textId="77777777" w:rsidR="007B2A3D" w:rsidRDefault="007B2A3D" w:rsidP="007B2A3D">
      <w:pPr>
        <w:numPr>
          <w:ilvl w:val="1"/>
          <w:numId w:val="2"/>
        </w:numPr>
        <w:rPr>
          <w:szCs w:val="22"/>
        </w:rPr>
      </w:pPr>
      <w:r w:rsidRPr="00C96485">
        <w:rPr>
          <w:b/>
          <w:bCs/>
          <w:szCs w:val="22"/>
        </w:rPr>
        <w:t>Called to order</w:t>
      </w:r>
      <w:r w:rsidRPr="00C96485">
        <w:rPr>
          <w:szCs w:val="22"/>
        </w:rPr>
        <w:t xml:space="preserve"> </w:t>
      </w:r>
      <w:r>
        <w:t xml:space="preserve">4:03pm ET </w:t>
      </w:r>
      <w:r w:rsidRPr="00C96485">
        <w:rPr>
          <w:szCs w:val="22"/>
        </w:rPr>
        <w:t>by the TG Chair, Michael MONTEMURRO (Huawei).</w:t>
      </w:r>
    </w:p>
    <w:p w14:paraId="2DC74B0B" w14:textId="77777777" w:rsidR="007B2A3D" w:rsidRPr="00C96485" w:rsidRDefault="007B2A3D" w:rsidP="007B2A3D">
      <w:pPr>
        <w:numPr>
          <w:ilvl w:val="1"/>
          <w:numId w:val="2"/>
        </w:numPr>
        <w:rPr>
          <w:szCs w:val="22"/>
        </w:rPr>
      </w:pPr>
      <w:r w:rsidRPr="00C96485">
        <w:rPr>
          <w:szCs w:val="22"/>
        </w:rPr>
        <w:t>Introductions of other Officers present:</w:t>
      </w:r>
    </w:p>
    <w:p w14:paraId="5196BD90" w14:textId="77777777" w:rsidR="007B2A3D" w:rsidRDefault="007B2A3D" w:rsidP="007B2A3D">
      <w:pPr>
        <w:pStyle w:val="ListParagraph"/>
        <w:numPr>
          <w:ilvl w:val="2"/>
          <w:numId w:val="2"/>
        </w:numPr>
        <w:rPr>
          <w:szCs w:val="22"/>
        </w:rPr>
      </w:pPr>
      <w:r w:rsidRPr="00FA5C5F">
        <w:rPr>
          <w:szCs w:val="22"/>
        </w:rPr>
        <w:t>Vice Chair - Mark HAMILTON (Ruckus/CommScope)</w:t>
      </w:r>
    </w:p>
    <w:p w14:paraId="1EF30B9D" w14:textId="77777777" w:rsidR="007B2A3D" w:rsidRDefault="007B2A3D" w:rsidP="007B2A3D">
      <w:pPr>
        <w:pStyle w:val="ListParagraph"/>
        <w:numPr>
          <w:ilvl w:val="2"/>
          <w:numId w:val="2"/>
        </w:numPr>
        <w:rPr>
          <w:szCs w:val="22"/>
        </w:rPr>
      </w:pPr>
      <w:r w:rsidRPr="00FA5C5F">
        <w:rPr>
          <w:szCs w:val="22"/>
        </w:rPr>
        <w:t>Vice Chair - Mark RISON (Samsung)</w:t>
      </w:r>
    </w:p>
    <w:p w14:paraId="6D1158C1" w14:textId="77777777" w:rsidR="007B2A3D" w:rsidRPr="00785AC2" w:rsidRDefault="007B2A3D" w:rsidP="007B2A3D">
      <w:pPr>
        <w:pStyle w:val="ListParagraph"/>
        <w:numPr>
          <w:ilvl w:val="2"/>
          <w:numId w:val="2"/>
        </w:numPr>
        <w:rPr>
          <w:szCs w:val="22"/>
        </w:rPr>
      </w:pPr>
      <w:r w:rsidRPr="00785AC2">
        <w:rPr>
          <w:szCs w:val="22"/>
        </w:rPr>
        <w:t>Editor - Emily QI (Intel)</w:t>
      </w:r>
    </w:p>
    <w:p w14:paraId="4D86D255" w14:textId="77777777" w:rsidR="007B2A3D" w:rsidRPr="00785AC2" w:rsidRDefault="007B2A3D" w:rsidP="007B2A3D">
      <w:pPr>
        <w:pStyle w:val="ListParagraph"/>
        <w:numPr>
          <w:ilvl w:val="2"/>
          <w:numId w:val="2"/>
        </w:numPr>
        <w:rPr>
          <w:szCs w:val="22"/>
        </w:rPr>
      </w:pPr>
      <w:r w:rsidRPr="00785AC2">
        <w:rPr>
          <w:szCs w:val="22"/>
        </w:rPr>
        <w:t>Editor – Edward AU (Huawei)</w:t>
      </w:r>
    </w:p>
    <w:p w14:paraId="483FE836" w14:textId="77777777" w:rsidR="007B2A3D" w:rsidRDefault="007B2A3D" w:rsidP="007B2A3D">
      <w:pPr>
        <w:pStyle w:val="ListParagraph"/>
        <w:numPr>
          <w:ilvl w:val="2"/>
          <w:numId w:val="2"/>
        </w:numPr>
        <w:rPr>
          <w:szCs w:val="22"/>
        </w:rPr>
      </w:pPr>
      <w:r w:rsidRPr="00FA5C5F">
        <w:rPr>
          <w:szCs w:val="22"/>
        </w:rPr>
        <w:t>Secretary - Jon ROSDAHL (Qualcomm)</w:t>
      </w:r>
    </w:p>
    <w:p w14:paraId="56BC3795" w14:textId="77777777" w:rsidR="007B2A3D" w:rsidRPr="004E79A1" w:rsidRDefault="007B2A3D" w:rsidP="007B2A3D">
      <w:pPr>
        <w:numPr>
          <w:ilvl w:val="1"/>
          <w:numId w:val="2"/>
        </w:numPr>
        <w:rPr>
          <w:b/>
          <w:bCs/>
          <w:szCs w:val="22"/>
        </w:rPr>
      </w:pPr>
      <w:r w:rsidRPr="004E79A1">
        <w:rPr>
          <w:b/>
          <w:bCs/>
          <w:szCs w:val="22"/>
        </w:rPr>
        <w:t>Review Patent Policy and Copyright policy and Participation Policies.</w:t>
      </w:r>
    </w:p>
    <w:p w14:paraId="68C4CD1A" w14:textId="061C2C10" w:rsidR="00987FEF" w:rsidRPr="00987FEF" w:rsidRDefault="007B2A3D" w:rsidP="007B2A3D">
      <w:pPr>
        <w:pStyle w:val="ListParagraph"/>
        <w:numPr>
          <w:ilvl w:val="2"/>
          <w:numId w:val="2"/>
        </w:numPr>
        <w:rPr>
          <w:szCs w:val="22"/>
        </w:rPr>
      </w:pPr>
      <w:r w:rsidRPr="00987FEF">
        <w:rPr>
          <w:szCs w:val="22"/>
          <w:lang w:eastAsia="en-GB"/>
        </w:rPr>
        <w:t>See slides 4-19 in</w:t>
      </w:r>
      <w:r w:rsidR="00987FEF" w:rsidRPr="00987FEF">
        <w:rPr>
          <w:szCs w:val="22"/>
          <w:lang w:eastAsia="en-GB"/>
        </w:rPr>
        <w:t xml:space="preserve"> 11-22/854r5:</w:t>
      </w:r>
    </w:p>
    <w:p w14:paraId="0DAD326A" w14:textId="3097CF64" w:rsidR="007B2A3D" w:rsidRPr="00987FEF" w:rsidRDefault="00A40B3D" w:rsidP="007B2A3D">
      <w:pPr>
        <w:pStyle w:val="ListParagraph"/>
        <w:numPr>
          <w:ilvl w:val="2"/>
          <w:numId w:val="2"/>
        </w:numPr>
        <w:rPr>
          <w:szCs w:val="22"/>
        </w:rPr>
      </w:pPr>
      <w:hyperlink r:id="rId30" w:history="1">
        <w:r w:rsidR="00987FEF" w:rsidRPr="00987FEF">
          <w:rPr>
            <w:rStyle w:val="Hyperlink"/>
            <w:szCs w:val="22"/>
            <w:lang w:eastAsia="en-GB"/>
          </w:rPr>
          <w:t>https://mentor.ieee.org/802.11/dcn/22/11-22-0854-05-000m-revme-agenda-july-2022-session.pptx</w:t>
        </w:r>
      </w:hyperlink>
      <w:r w:rsidR="00987FEF" w:rsidRPr="00987FEF">
        <w:rPr>
          <w:szCs w:val="22"/>
          <w:lang w:eastAsia="en-GB"/>
        </w:rPr>
        <w:t xml:space="preserve"> </w:t>
      </w:r>
    </w:p>
    <w:p w14:paraId="4873B378" w14:textId="0BE296DB" w:rsidR="007B2A3D" w:rsidRPr="00193466" w:rsidRDefault="007B2A3D" w:rsidP="007B2A3D">
      <w:pPr>
        <w:pStyle w:val="ListParagraph"/>
        <w:numPr>
          <w:ilvl w:val="1"/>
          <w:numId w:val="2"/>
        </w:numPr>
        <w:rPr>
          <w:szCs w:val="22"/>
        </w:rPr>
      </w:pPr>
      <w:r>
        <w:rPr>
          <w:b/>
          <w:bCs/>
          <w:szCs w:val="22"/>
          <w:lang w:eastAsia="en-GB"/>
        </w:rPr>
        <w:t>Review agenda</w:t>
      </w:r>
      <w:r w:rsidR="00193466">
        <w:rPr>
          <w:b/>
          <w:bCs/>
          <w:szCs w:val="22"/>
          <w:lang w:eastAsia="en-GB"/>
        </w:rPr>
        <w:t xml:space="preserve"> 11-22/854r6:</w:t>
      </w:r>
    </w:p>
    <w:p w14:paraId="0EC21758" w14:textId="4163612A" w:rsidR="00193466" w:rsidRPr="00BA62C9" w:rsidRDefault="00A40B3D" w:rsidP="00193466">
      <w:pPr>
        <w:pStyle w:val="ListParagraph"/>
        <w:numPr>
          <w:ilvl w:val="2"/>
          <w:numId w:val="2"/>
        </w:numPr>
        <w:rPr>
          <w:szCs w:val="22"/>
        </w:rPr>
      </w:pPr>
      <w:hyperlink r:id="rId31" w:history="1">
        <w:r w:rsidR="00193466" w:rsidRPr="00D01829">
          <w:rPr>
            <w:rStyle w:val="Hyperlink"/>
            <w:szCs w:val="22"/>
          </w:rPr>
          <w:t>https://mentor.ieee.org/802.11/dcn/22/11-22-0854-06-000m-revme-agenda-july-2022-session.pptx</w:t>
        </w:r>
      </w:hyperlink>
      <w:r w:rsidR="00193466">
        <w:rPr>
          <w:szCs w:val="22"/>
        </w:rPr>
        <w:t xml:space="preserve"> </w:t>
      </w:r>
    </w:p>
    <w:p w14:paraId="76D04F6A" w14:textId="77777777" w:rsidR="00BA62C9" w:rsidRPr="00BA62C9" w:rsidRDefault="00BA62C9" w:rsidP="00BA62C9">
      <w:pPr>
        <w:pStyle w:val="ListParagraph"/>
        <w:numPr>
          <w:ilvl w:val="2"/>
          <w:numId w:val="2"/>
        </w:numPr>
        <w:rPr>
          <w:szCs w:val="22"/>
          <w:lang w:val="en-US"/>
        </w:rPr>
      </w:pPr>
      <w:r w:rsidRPr="00BA62C9">
        <w:rPr>
          <w:szCs w:val="22"/>
          <w:lang w:val="en-CA"/>
        </w:rPr>
        <w:t>Comment Resolution</w:t>
      </w:r>
    </w:p>
    <w:p w14:paraId="30838A06" w14:textId="77777777" w:rsidR="00BA62C9" w:rsidRPr="00BA62C9" w:rsidRDefault="00BA62C9" w:rsidP="00BA62C9">
      <w:pPr>
        <w:pStyle w:val="ListParagraph"/>
        <w:numPr>
          <w:ilvl w:val="0"/>
          <w:numId w:val="5"/>
        </w:numPr>
        <w:rPr>
          <w:szCs w:val="22"/>
          <w:lang w:val="en-US"/>
        </w:rPr>
      </w:pPr>
      <w:r w:rsidRPr="00BA62C9">
        <w:rPr>
          <w:szCs w:val="22"/>
          <w:lang w:val="en-US"/>
        </w:rPr>
        <w:t xml:space="preserve">CIDs 1073, 2327, 2328, 2329 – doc 11-22/0838 – </w:t>
      </w:r>
      <w:proofErr w:type="spellStart"/>
      <w:r w:rsidRPr="00BA62C9">
        <w:rPr>
          <w:szCs w:val="22"/>
          <w:lang w:val="en-US"/>
        </w:rPr>
        <w:t>Handte</w:t>
      </w:r>
      <w:proofErr w:type="spellEnd"/>
      <w:r w:rsidRPr="00BA62C9">
        <w:rPr>
          <w:szCs w:val="22"/>
          <w:lang w:val="en-US"/>
        </w:rPr>
        <w:t xml:space="preserve"> (Sony)</w:t>
      </w:r>
    </w:p>
    <w:p w14:paraId="4152CD0A" w14:textId="2ACA110F" w:rsidR="00BA62C9" w:rsidRPr="00BA62C9" w:rsidRDefault="00BA62C9" w:rsidP="00BA62C9">
      <w:pPr>
        <w:pStyle w:val="ListParagraph"/>
        <w:numPr>
          <w:ilvl w:val="0"/>
          <w:numId w:val="5"/>
        </w:numPr>
        <w:rPr>
          <w:szCs w:val="22"/>
          <w:lang w:val="en-US"/>
        </w:rPr>
      </w:pPr>
      <w:r w:rsidRPr="00BA62C9">
        <w:rPr>
          <w:szCs w:val="22"/>
          <w:lang w:val="en-US"/>
        </w:rPr>
        <w:t>CID 2022 – doc 11-22/</w:t>
      </w:r>
      <w:r w:rsidR="00684080">
        <w:rPr>
          <w:szCs w:val="22"/>
          <w:lang w:val="en-US"/>
        </w:rPr>
        <w:t>70</w:t>
      </w:r>
      <w:r w:rsidRPr="00BA62C9">
        <w:rPr>
          <w:szCs w:val="22"/>
          <w:lang w:val="en-US"/>
        </w:rPr>
        <w:t>2 – Naik (Qualcomm)</w:t>
      </w:r>
    </w:p>
    <w:p w14:paraId="2090CFB4" w14:textId="77777777" w:rsidR="00BA62C9" w:rsidRPr="00BA62C9" w:rsidRDefault="00BA62C9" w:rsidP="00BA62C9">
      <w:pPr>
        <w:pStyle w:val="ListParagraph"/>
        <w:numPr>
          <w:ilvl w:val="0"/>
          <w:numId w:val="5"/>
        </w:numPr>
        <w:rPr>
          <w:szCs w:val="22"/>
          <w:lang w:val="en-US"/>
        </w:rPr>
      </w:pPr>
      <w:r w:rsidRPr="00BA62C9">
        <w:rPr>
          <w:szCs w:val="22"/>
          <w:lang w:val="es-ES"/>
        </w:rPr>
        <w:t xml:space="preserve">CID 1011 – </w:t>
      </w:r>
      <w:proofErr w:type="spellStart"/>
      <w:r w:rsidRPr="00BA62C9">
        <w:rPr>
          <w:szCs w:val="22"/>
          <w:lang w:val="es-ES"/>
        </w:rPr>
        <w:t>doc</w:t>
      </w:r>
      <w:proofErr w:type="spellEnd"/>
      <w:r w:rsidRPr="00BA62C9">
        <w:rPr>
          <w:szCs w:val="22"/>
          <w:lang w:val="es-ES"/>
        </w:rPr>
        <w:t xml:space="preserve"> 11-22/115 – Patil (Qualcomm)</w:t>
      </w:r>
    </w:p>
    <w:p w14:paraId="6E7CE269" w14:textId="77777777" w:rsidR="00BA62C9" w:rsidRPr="00BA62C9" w:rsidRDefault="00BA62C9" w:rsidP="00BA62C9">
      <w:pPr>
        <w:pStyle w:val="ListParagraph"/>
        <w:numPr>
          <w:ilvl w:val="0"/>
          <w:numId w:val="5"/>
        </w:numPr>
        <w:rPr>
          <w:szCs w:val="22"/>
          <w:lang w:val="en-US"/>
        </w:rPr>
      </w:pPr>
      <w:r w:rsidRPr="00BA62C9">
        <w:rPr>
          <w:szCs w:val="22"/>
          <w:lang w:val="nl-NL"/>
        </w:rPr>
        <w:t>CIDs – doc 11-22/353 – Rison (Samsung)</w:t>
      </w:r>
    </w:p>
    <w:p w14:paraId="4806D4EC" w14:textId="77777777" w:rsidR="00BA62C9" w:rsidRPr="00BA62C9" w:rsidRDefault="00BA62C9" w:rsidP="00BA62C9">
      <w:pPr>
        <w:pStyle w:val="ListParagraph"/>
        <w:numPr>
          <w:ilvl w:val="0"/>
          <w:numId w:val="5"/>
        </w:numPr>
        <w:rPr>
          <w:szCs w:val="22"/>
          <w:lang w:val="en-US"/>
        </w:rPr>
      </w:pPr>
      <w:r w:rsidRPr="00BA62C9">
        <w:rPr>
          <w:szCs w:val="22"/>
          <w:lang w:val="nl-NL"/>
        </w:rPr>
        <w:t>MAC CIDs – Hamilton (Ruckus/Commscope)</w:t>
      </w:r>
    </w:p>
    <w:p w14:paraId="2EBBED6F" w14:textId="3E92859F" w:rsidR="00BA62C9" w:rsidRDefault="00BA62C9" w:rsidP="00BA62C9">
      <w:pPr>
        <w:pStyle w:val="ListParagraph"/>
        <w:numPr>
          <w:ilvl w:val="2"/>
          <w:numId w:val="2"/>
        </w:numPr>
        <w:rPr>
          <w:szCs w:val="22"/>
        </w:rPr>
      </w:pPr>
      <w:r>
        <w:rPr>
          <w:szCs w:val="22"/>
        </w:rPr>
        <w:t>No Objection to agenda for today.</w:t>
      </w:r>
    </w:p>
    <w:p w14:paraId="161CFD68" w14:textId="1D8DD683" w:rsidR="00BA62C9" w:rsidRPr="00426818" w:rsidRDefault="004118B9" w:rsidP="00BA62C9">
      <w:pPr>
        <w:pStyle w:val="ListParagraph"/>
        <w:numPr>
          <w:ilvl w:val="1"/>
          <w:numId w:val="2"/>
        </w:numPr>
        <w:rPr>
          <w:szCs w:val="22"/>
        </w:rPr>
      </w:pPr>
      <w:r w:rsidRPr="00B84932">
        <w:rPr>
          <w:b/>
          <w:bCs/>
          <w:szCs w:val="22"/>
          <w:lang w:val="en-US"/>
        </w:rPr>
        <w:t>Review doc 11-22/0838</w:t>
      </w:r>
      <w:r>
        <w:rPr>
          <w:szCs w:val="22"/>
          <w:lang w:val="en-US"/>
        </w:rPr>
        <w:t xml:space="preserve"> -- </w:t>
      </w:r>
      <w:r w:rsidRPr="00BA62C9">
        <w:rPr>
          <w:szCs w:val="22"/>
          <w:lang w:val="en-US"/>
        </w:rPr>
        <w:t>CIDs 1073, 2327, 2328, 2329</w:t>
      </w:r>
      <w:r>
        <w:rPr>
          <w:szCs w:val="22"/>
          <w:lang w:val="en-US"/>
        </w:rPr>
        <w:t xml:space="preserve"> - </w:t>
      </w:r>
      <w:r w:rsidR="00EF1748" w:rsidRPr="00EF1748">
        <w:rPr>
          <w:szCs w:val="22"/>
          <w:lang w:val="en-US"/>
        </w:rPr>
        <w:t>Thomas HANDTE (Sony)</w:t>
      </w:r>
    </w:p>
    <w:p w14:paraId="6B34227F" w14:textId="21889CF9" w:rsidR="00891179" w:rsidRDefault="00A40B3D" w:rsidP="004118B9">
      <w:pPr>
        <w:pStyle w:val="ListParagraph"/>
        <w:numPr>
          <w:ilvl w:val="2"/>
          <w:numId w:val="2"/>
        </w:numPr>
      </w:pPr>
      <w:hyperlink r:id="rId32" w:history="1">
        <w:r w:rsidR="004118B9" w:rsidRPr="00CD623D">
          <w:rPr>
            <w:rStyle w:val="Hyperlink"/>
          </w:rPr>
          <w:t>https://mentor.ieee.org/802.11/dcn/22/11-22-0838-00-000m-lb258-resolution-for-cids-1073-2327-2328-2329.docx</w:t>
        </w:r>
      </w:hyperlink>
    </w:p>
    <w:p w14:paraId="3B6D05EA" w14:textId="3725628F" w:rsidR="004118B9" w:rsidRPr="001C3EE9" w:rsidRDefault="00EF1748" w:rsidP="004118B9">
      <w:pPr>
        <w:pStyle w:val="ListParagraph"/>
        <w:numPr>
          <w:ilvl w:val="2"/>
          <w:numId w:val="2"/>
        </w:numPr>
        <w:rPr>
          <w:highlight w:val="green"/>
        </w:rPr>
      </w:pPr>
      <w:r w:rsidRPr="001C3EE9">
        <w:rPr>
          <w:highlight w:val="green"/>
        </w:rPr>
        <w:t>CID 2327 (MAC)</w:t>
      </w:r>
    </w:p>
    <w:p w14:paraId="3042E84F" w14:textId="631CC9E9" w:rsidR="00EF1748" w:rsidRDefault="00B94DC9" w:rsidP="00EF1748">
      <w:pPr>
        <w:pStyle w:val="ListParagraph"/>
        <w:numPr>
          <w:ilvl w:val="3"/>
          <w:numId w:val="2"/>
        </w:numPr>
      </w:pPr>
      <w:r>
        <w:t>Review comment</w:t>
      </w:r>
    </w:p>
    <w:p w14:paraId="627ACFA0" w14:textId="3C74C8D6" w:rsidR="00B94DC9" w:rsidRDefault="00B94DC9" w:rsidP="00EF1748">
      <w:pPr>
        <w:pStyle w:val="ListParagraph"/>
        <w:numPr>
          <w:ilvl w:val="3"/>
          <w:numId w:val="2"/>
        </w:numPr>
      </w:pPr>
      <w:r>
        <w:t xml:space="preserve">Review proposed </w:t>
      </w:r>
      <w:r w:rsidR="00B84932">
        <w:t>c</w:t>
      </w:r>
      <w:r>
        <w:t>hange</w:t>
      </w:r>
    </w:p>
    <w:p w14:paraId="6A589B17" w14:textId="2AFF31F7" w:rsidR="00B94DC9" w:rsidRDefault="00B94DC9" w:rsidP="00EF1748">
      <w:pPr>
        <w:pStyle w:val="ListParagraph"/>
        <w:numPr>
          <w:ilvl w:val="3"/>
          <w:numId w:val="2"/>
        </w:numPr>
      </w:pPr>
      <w:r>
        <w:t>Propos</w:t>
      </w:r>
      <w:r w:rsidR="00A97451">
        <w:t>al</w:t>
      </w:r>
      <w:r>
        <w:t xml:space="preserve">: </w:t>
      </w:r>
      <w:r w:rsidR="008A477B" w:rsidRPr="008A477B">
        <w:t>CID 2327 (MAC): REVISED (MAC: 2022-07-13 20:15:45Z): In the paragraph at P1722.14, insert as a new second sentence, "The highest supported receive EDMG SC mode MCS is also valid for reception of NUC if supported</w:t>
      </w:r>
      <w:r w:rsidR="00F960CA" w:rsidRPr="00F960CA">
        <w:t xml:space="preserve"> "</w:t>
      </w:r>
      <w:r w:rsidR="008A477B" w:rsidRPr="008A477B">
        <w:t>.</w:t>
      </w:r>
      <w:r w:rsidR="00FF60D7">
        <w:t xml:space="preserve"> </w:t>
      </w:r>
      <w:r>
        <w:t xml:space="preserve"> </w:t>
      </w:r>
    </w:p>
    <w:p w14:paraId="7EED8C80" w14:textId="06D1E54D" w:rsidR="00CE3EB3" w:rsidRDefault="00397444" w:rsidP="00762C88">
      <w:pPr>
        <w:pStyle w:val="ListParagraph"/>
        <w:numPr>
          <w:ilvl w:val="3"/>
          <w:numId w:val="2"/>
        </w:numPr>
      </w:pPr>
      <w:r>
        <w:t xml:space="preserve">Alternative proposal: </w:t>
      </w:r>
      <w:r w:rsidR="0022779E">
        <w:t>“</w:t>
      </w:r>
      <w:r w:rsidRPr="00F960CA">
        <w:t>and the index of the highest supported receive EDMG SC mode MCS with NUC if supported</w:t>
      </w:r>
      <w:r w:rsidR="0022779E">
        <w:t>”</w:t>
      </w:r>
    </w:p>
    <w:p w14:paraId="072137ED" w14:textId="0719F282" w:rsidR="00CE3EB3" w:rsidRDefault="0022779E" w:rsidP="0022779E">
      <w:pPr>
        <w:pStyle w:val="ListParagraph"/>
        <w:numPr>
          <w:ilvl w:val="3"/>
          <w:numId w:val="2"/>
        </w:numPr>
      </w:pPr>
      <w:r>
        <w:t>Discussion on how to modify the two proposals.</w:t>
      </w:r>
    </w:p>
    <w:p w14:paraId="0979079F" w14:textId="4255255D" w:rsidR="0022779E" w:rsidRDefault="00A97451" w:rsidP="0022779E">
      <w:pPr>
        <w:pStyle w:val="ListParagraph"/>
        <w:numPr>
          <w:ilvl w:val="3"/>
          <w:numId w:val="2"/>
        </w:numPr>
      </w:pPr>
      <w:r>
        <w:t xml:space="preserve">Proposed Resolution: </w:t>
      </w:r>
      <w:r w:rsidR="000C6D77" w:rsidRPr="000C6D77">
        <w:t>REVISED (MAC: 2022-07-13 20:15:45Z): In the paragraph at P1722.14, insert at the end of the first sentence, ", including with NUC if supported."</w:t>
      </w:r>
    </w:p>
    <w:p w14:paraId="4839301E" w14:textId="65BEB3F8" w:rsidR="00CE3EB3" w:rsidRDefault="000C6D77" w:rsidP="00762C88">
      <w:pPr>
        <w:pStyle w:val="ListParagraph"/>
        <w:numPr>
          <w:ilvl w:val="3"/>
          <w:numId w:val="2"/>
        </w:numPr>
      </w:pPr>
      <w:r>
        <w:t>No Objection – Mark Ready</w:t>
      </w:r>
      <w:r w:rsidR="0039446D">
        <w:t xml:space="preserve"> for Motion</w:t>
      </w:r>
    </w:p>
    <w:p w14:paraId="0B49E6FF" w14:textId="753F0DCD" w:rsidR="00CE3EB3" w:rsidRPr="00A474FE" w:rsidRDefault="001C3EE9" w:rsidP="001C3EE9">
      <w:pPr>
        <w:pStyle w:val="ListParagraph"/>
        <w:numPr>
          <w:ilvl w:val="2"/>
          <w:numId w:val="2"/>
        </w:numPr>
        <w:rPr>
          <w:highlight w:val="green"/>
        </w:rPr>
      </w:pPr>
      <w:r w:rsidRPr="00A474FE">
        <w:rPr>
          <w:highlight w:val="green"/>
        </w:rPr>
        <w:t xml:space="preserve">CID </w:t>
      </w:r>
      <w:r w:rsidR="00F67ACA" w:rsidRPr="00A474FE">
        <w:rPr>
          <w:highlight w:val="green"/>
        </w:rPr>
        <w:t>1073 (MAC) 2328 (MAC)</w:t>
      </w:r>
    </w:p>
    <w:p w14:paraId="0F015581" w14:textId="787EAF19" w:rsidR="00F67ACA" w:rsidRDefault="00F67ACA" w:rsidP="00F67ACA">
      <w:pPr>
        <w:pStyle w:val="ListParagraph"/>
        <w:numPr>
          <w:ilvl w:val="3"/>
          <w:numId w:val="2"/>
        </w:numPr>
      </w:pPr>
      <w:r>
        <w:t>Review comments</w:t>
      </w:r>
    </w:p>
    <w:p w14:paraId="2F105715" w14:textId="2E8DA05F" w:rsidR="00F67ACA" w:rsidRDefault="00837134" w:rsidP="00F67ACA">
      <w:pPr>
        <w:pStyle w:val="ListParagraph"/>
        <w:numPr>
          <w:ilvl w:val="3"/>
          <w:numId w:val="2"/>
        </w:numPr>
      </w:pPr>
      <w:r>
        <w:t>Proposed Resolution</w:t>
      </w:r>
      <w:r w:rsidR="00A474FE">
        <w:t xml:space="preserve"> for both CID 1073 and 2328 (MAC)</w:t>
      </w:r>
      <w:r>
        <w:t xml:space="preserve">: </w:t>
      </w:r>
      <w:r w:rsidRPr="00837134">
        <w:t>REVISED (MAC: 2022-07-13 20:31:00Z): Insert a new second sentence in the paragraph starting at 2522.38, "In dynamic grouping, the selection of subcarriers that are fed back targets minimization of the re-construction error at the STA receiving the feedback."</w:t>
      </w:r>
    </w:p>
    <w:p w14:paraId="57EA8043" w14:textId="3DABBAB7" w:rsidR="00CE3EB3" w:rsidRDefault="00A474FE" w:rsidP="00762C88">
      <w:pPr>
        <w:pStyle w:val="ListParagraph"/>
        <w:numPr>
          <w:ilvl w:val="3"/>
          <w:numId w:val="2"/>
        </w:numPr>
      </w:pPr>
      <w:r>
        <w:t>No Objection – Mark Ready for Motion</w:t>
      </w:r>
    </w:p>
    <w:p w14:paraId="0026DF97" w14:textId="5170C682" w:rsidR="00A474FE" w:rsidRPr="00333998" w:rsidRDefault="00A474FE" w:rsidP="00A474FE">
      <w:pPr>
        <w:pStyle w:val="ListParagraph"/>
        <w:numPr>
          <w:ilvl w:val="2"/>
          <w:numId w:val="2"/>
        </w:numPr>
        <w:rPr>
          <w:highlight w:val="green"/>
        </w:rPr>
      </w:pPr>
      <w:r w:rsidRPr="00333998">
        <w:rPr>
          <w:highlight w:val="green"/>
        </w:rPr>
        <w:t xml:space="preserve">CID </w:t>
      </w:r>
      <w:r w:rsidR="009547CE" w:rsidRPr="00333998">
        <w:rPr>
          <w:highlight w:val="green"/>
        </w:rPr>
        <w:t>2329 (MAC)</w:t>
      </w:r>
    </w:p>
    <w:p w14:paraId="6E7C3E7E" w14:textId="01B7574C" w:rsidR="009547CE" w:rsidRDefault="009547CE" w:rsidP="009547CE">
      <w:pPr>
        <w:pStyle w:val="ListParagraph"/>
        <w:numPr>
          <w:ilvl w:val="3"/>
          <w:numId w:val="2"/>
        </w:numPr>
      </w:pPr>
      <w:r>
        <w:t>Review</w:t>
      </w:r>
      <w:r w:rsidR="00D54548">
        <w:t xml:space="preserve"> Comment</w:t>
      </w:r>
    </w:p>
    <w:p w14:paraId="719CB814" w14:textId="080FE533" w:rsidR="00D54548" w:rsidRDefault="00FC7966" w:rsidP="009547CE">
      <w:pPr>
        <w:pStyle w:val="ListParagraph"/>
        <w:numPr>
          <w:ilvl w:val="3"/>
          <w:numId w:val="2"/>
        </w:numPr>
      </w:pPr>
      <w:r>
        <w:t>Discussion on “is used by” vs “for use by”.</w:t>
      </w:r>
    </w:p>
    <w:p w14:paraId="64D87C90" w14:textId="51E81753" w:rsidR="00FC7966" w:rsidRDefault="00FC7966" w:rsidP="009547CE">
      <w:pPr>
        <w:pStyle w:val="ListParagraph"/>
        <w:numPr>
          <w:ilvl w:val="3"/>
          <w:numId w:val="2"/>
        </w:numPr>
      </w:pPr>
      <w:r>
        <w:t xml:space="preserve">Proposed resolution: </w:t>
      </w:r>
      <w:r w:rsidR="00333998" w:rsidRPr="00333998">
        <w:t>REVISED (MAC: 2022-07-13 20:36:34Z): At the cited location, change "can be used" to "is used".</w:t>
      </w:r>
    </w:p>
    <w:p w14:paraId="4FD3BC12" w14:textId="036DBD99" w:rsidR="00333998" w:rsidRDefault="00333998" w:rsidP="009547CE">
      <w:pPr>
        <w:pStyle w:val="ListParagraph"/>
        <w:numPr>
          <w:ilvl w:val="3"/>
          <w:numId w:val="2"/>
        </w:numPr>
      </w:pPr>
      <w:r>
        <w:t>No Objection – Mark Ready for Motion</w:t>
      </w:r>
    </w:p>
    <w:p w14:paraId="36C3ED82" w14:textId="3F0480C2" w:rsidR="004D6D7E" w:rsidRDefault="004D6D7E" w:rsidP="002B5628">
      <w:pPr>
        <w:pStyle w:val="ListParagraph"/>
        <w:numPr>
          <w:ilvl w:val="1"/>
          <w:numId w:val="2"/>
        </w:numPr>
      </w:pPr>
      <w:r w:rsidRPr="00521A77">
        <w:rPr>
          <w:b/>
          <w:bCs/>
        </w:rPr>
        <w:t xml:space="preserve"> Review Document:  11-22/702r1</w:t>
      </w:r>
      <w:r>
        <w:t xml:space="preserve"> </w:t>
      </w:r>
      <w:r w:rsidR="00FB27F3">
        <w:t>–</w:t>
      </w:r>
      <w:r>
        <w:t xml:space="preserve"> </w:t>
      </w:r>
      <w:r w:rsidR="00FB27F3">
        <w:t xml:space="preserve">CID 1106 and 1110 - </w:t>
      </w:r>
      <w:r w:rsidR="00FB27F3" w:rsidRPr="00FB27F3">
        <w:t>Gaurav NAIK (Qualcomm)</w:t>
      </w:r>
    </w:p>
    <w:p w14:paraId="781938CE" w14:textId="7F7055F9" w:rsidR="004D6D7E" w:rsidRDefault="00A40B3D" w:rsidP="004D6D7E">
      <w:pPr>
        <w:pStyle w:val="ListParagraph"/>
        <w:numPr>
          <w:ilvl w:val="2"/>
          <w:numId w:val="2"/>
        </w:numPr>
      </w:pPr>
      <w:hyperlink r:id="rId33" w:history="1">
        <w:r w:rsidR="004D6D7E" w:rsidRPr="00CD623D">
          <w:rPr>
            <w:rStyle w:val="Hyperlink"/>
          </w:rPr>
          <w:t>https://mentor.ieee.org/802.11/dcn/22/11-22-0702-01-000m-lb258-resolution-for-cid-1106-and-1110.docx</w:t>
        </w:r>
      </w:hyperlink>
    </w:p>
    <w:p w14:paraId="4AC5C045" w14:textId="25089C82" w:rsidR="004D6D7E" w:rsidRPr="00F442B8" w:rsidRDefault="004D6D7E" w:rsidP="004D6D7E">
      <w:pPr>
        <w:pStyle w:val="ListParagraph"/>
        <w:numPr>
          <w:ilvl w:val="2"/>
          <w:numId w:val="2"/>
        </w:numPr>
        <w:rPr>
          <w:highlight w:val="green"/>
        </w:rPr>
      </w:pPr>
      <w:r w:rsidRPr="00F442B8">
        <w:rPr>
          <w:highlight w:val="green"/>
        </w:rPr>
        <w:t xml:space="preserve">CID 1106 </w:t>
      </w:r>
      <w:r w:rsidR="00F442B8" w:rsidRPr="00F442B8">
        <w:rPr>
          <w:highlight w:val="green"/>
        </w:rPr>
        <w:t>(</w:t>
      </w:r>
      <w:r w:rsidRPr="00F442B8">
        <w:rPr>
          <w:highlight w:val="green"/>
        </w:rPr>
        <w:t>MAC)</w:t>
      </w:r>
    </w:p>
    <w:p w14:paraId="555D7581" w14:textId="1F45BE15" w:rsidR="007A24C5" w:rsidRDefault="00FB27F3" w:rsidP="007A24C5">
      <w:pPr>
        <w:pStyle w:val="ListParagraph"/>
        <w:numPr>
          <w:ilvl w:val="3"/>
          <w:numId w:val="2"/>
        </w:numPr>
      </w:pPr>
      <w:r>
        <w:t>Review Comment</w:t>
      </w:r>
      <w:r w:rsidR="007A24C5">
        <w:t>.</w:t>
      </w:r>
    </w:p>
    <w:p w14:paraId="6FBE41BD" w14:textId="77777777" w:rsidR="008C1F56" w:rsidRDefault="00FB27F3" w:rsidP="008C1F56">
      <w:pPr>
        <w:pStyle w:val="ListParagraph"/>
        <w:numPr>
          <w:ilvl w:val="3"/>
          <w:numId w:val="2"/>
        </w:numPr>
      </w:pPr>
      <w:r>
        <w:t>Proposed Resolution</w:t>
      </w:r>
      <w:r w:rsidR="007A24C5">
        <w:t xml:space="preserve">: </w:t>
      </w:r>
      <w:r w:rsidR="008C1F56">
        <w:t>CID 1106 (MAC): REVISED (MAC: 2022-07-13 20:41:56Z): Incorporate the changes as shown in 11-22/0702r1 (https://mentor.ieee.org/802.11/dcn/22/11-22-0702-01-000m-lb258-resolution-for-cid-1106-and-1110.docx), marked with "[CID 1106]".</w:t>
      </w:r>
    </w:p>
    <w:p w14:paraId="183BD309" w14:textId="6FB061D7" w:rsidR="007A24C5" w:rsidRDefault="007A24C5" w:rsidP="00B41936">
      <w:pPr>
        <w:pStyle w:val="ListParagraph"/>
        <w:numPr>
          <w:ilvl w:val="3"/>
          <w:numId w:val="2"/>
        </w:numPr>
      </w:pPr>
      <w:r>
        <w:t>No Objection – Mark Ready for Motion</w:t>
      </w:r>
    </w:p>
    <w:p w14:paraId="78080C7B" w14:textId="5FB77FD6" w:rsidR="007A24C5" w:rsidRPr="00F442B8" w:rsidRDefault="007A24C5" w:rsidP="007A24C5">
      <w:pPr>
        <w:pStyle w:val="ListParagraph"/>
        <w:numPr>
          <w:ilvl w:val="2"/>
          <w:numId w:val="2"/>
        </w:numPr>
        <w:rPr>
          <w:highlight w:val="green"/>
        </w:rPr>
      </w:pPr>
      <w:r w:rsidRPr="00F442B8">
        <w:rPr>
          <w:highlight w:val="green"/>
        </w:rPr>
        <w:t>CID 1110 (MAC)</w:t>
      </w:r>
    </w:p>
    <w:p w14:paraId="1DB01913" w14:textId="2F805D80" w:rsidR="007A24C5" w:rsidRDefault="007A24C5" w:rsidP="007A24C5">
      <w:pPr>
        <w:pStyle w:val="ListParagraph"/>
        <w:numPr>
          <w:ilvl w:val="3"/>
          <w:numId w:val="2"/>
        </w:numPr>
      </w:pPr>
      <w:r>
        <w:t>Review comment.</w:t>
      </w:r>
    </w:p>
    <w:p w14:paraId="6A8FD2FC" w14:textId="6AA642D3" w:rsidR="008C1F56" w:rsidRDefault="008C1F56" w:rsidP="007A24C5">
      <w:pPr>
        <w:pStyle w:val="ListParagraph"/>
        <w:numPr>
          <w:ilvl w:val="3"/>
          <w:numId w:val="2"/>
        </w:numPr>
      </w:pPr>
      <w:r>
        <w:t xml:space="preserve">Proposed Resolution: </w:t>
      </w:r>
      <w:r w:rsidR="00EA1C14" w:rsidRPr="00EA1C14">
        <w:t>CID 1110 (MAC): REVISED (MAC: 2022-07-13 20:43:56Z):  Incorporate the changes as shown in 11-22/0702r1 (https://mentor.ieee.org/802.11/dcn/22/11-22-0702-01-000m-lb258-resolution-for-cid-1106-and-1110.docx), marked with "[CID 1110]".</w:t>
      </w:r>
    </w:p>
    <w:p w14:paraId="2AA1B121" w14:textId="77777777" w:rsidR="00EA1C14" w:rsidRDefault="008C1F56" w:rsidP="00EA1C14">
      <w:pPr>
        <w:pStyle w:val="ListParagraph"/>
        <w:numPr>
          <w:ilvl w:val="3"/>
          <w:numId w:val="2"/>
        </w:numPr>
      </w:pPr>
      <w:r>
        <w:t>No Objection – Mark Ready for Motion.</w:t>
      </w:r>
    </w:p>
    <w:p w14:paraId="79B159A7" w14:textId="5DED4DD4" w:rsidR="00EA1C14" w:rsidRPr="00EA1C14" w:rsidRDefault="00EA1C14" w:rsidP="00ED29CD">
      <w:pPr>
        <w:pStyle w:val="ListParagraph"/>
        <w:numPr>
          <w:ilvl w:val="1"/>
          <w:numId w:val="2"/>
        </w:numPr>
      </w:pPr>
      <w:r w:rsidRPr="00033350">
        <w:rPr>
          <w:b/>
          <w:bCs/>
        </w:rPr>
        <w:t xml:space="preserve">Review </w:t>
      </w:r>
      <w:r w:rsidR="00E2047E" w:rsidRPr="00C50805">
        <w:rPr>
          <w:b/>
          <w:bCs/>
          <w:szCs w:val="22"/>
          <w:lang w:val="en-US"/>
        </w:rPr>
        <w:t>Document</w:t>
      </w:r>
      <w:r w:rsidR="00E2047E">
        <w:rPr>
          <w:b/>
          <w:bCs/>
          <w:szCs w:val="22"/>
          <w:lang w:val="es-ES"/>
        </w:rPr>
        <w:t>:</w:t>
      </w:r>
      <w:r w:rsidRPr="00033350">
        <w:rPr>
          <w:b/>
          <w:bCs/>
          <w:szCs w:val="22"/>
          <w:lang w:val="es-ES"/>
        </w:rPr>
        <w:t xml:space="preserve"> 11-22/115</w:t>
      </w:r>
      <w:r w:rsidRPr="00EA1C14">
        <w:rPr>
          <w:szCs w:val="22"/>
          <w:lang w:val="es-ES"/>
        </w:rPr>
        <w:t xml:space="preserve"> – CID 1011 – </w:t>
      </w:r>
      <w:r w:rsidR="0099739D" w:rsidRPr="0099739D">
        <w:rPr>
          <w:szCs w:val="22"/>
          <w:lang w:val="es-ES"/>
        </w:rPr>
        <w:t>Youhan KIM (Qualcomm)</w:t>
      </w:r>
      <w:r w:rsidRPr="00EA1C14">
        <w:rPr>
          <w:szCs w:val="22"/>
          <w:lang w:val="es-ES"/>
        </w:rPr>
        <w:t>)</w:t>
      </w:r>
    </w:p>
    <w:p w14:paraId="78E2972A" w14:textId="048B8B33" w:rsidR="00EA1C14" w:rsidRPr="00BA62C9" w:rsidRDefault="00A40B3D" w:rsidP="00ED29CD">
      <w:pPr>
        <w:pStyle w:val="ListParagraph"/>
        <w:numPr>
          <w:ilvl w:val="2"/>
          <w:numId w:val="2"/>
        </w:numPr>
      </w:pPr>
      <w:hyperlink r:id="rId34" w:history="1">
        <w:r w:rsidR="00ED29CD" w:rsidRPr="00D01829">
          <w:rPr>
            <w:rStyle w:val="Hyperlink"/>
          </w:rPr>
          <w:t>https://mentor.ieee.org/802.11/dcn/22/11-22-0115-08-000m-lb258-resolution-for-cids-related-to-fd-frame.docx</w:t>
        </w:r>
      </w:hyperlink>
      <w:r w:rsidR="007343A2">
        <w:t xml:space="preserve"> </w:t>
      </w:r>
    </w:p>
    <w:p w14:paraId="1F64E534" w14:textId="7FE3543E" w:rsidR="008C1F56" w:rsidRPr="00B53CF0" w:rsidRDefault="0099739D" w:rsidP="00DF47E5">
      <w:pPr>
        <w:pStyle w:val="ListParagraph"/>
        <w:numPr>
          <w:ilvl w:val="2"/>
          <w:numId w:val="2"/>
        </w:numPr>
        <w:rPr>
          <w:highlight w:val="green"/>
        </w:rPr>
      </w:pPr>
      <w:r w:rsidRPr="00B53CF0">
        <w:rPr>
          <w:highlight w:val="green"/>
        </w:rPr>
        <w:t>CID</w:t>
      </w:r>
      <w:r w:rsidR="00DA73B7" w:rsidRPr="00B53CF0">
        <w:rPr>
          <w:highlight w:val="green"/>
        </w:rPr>
        <w:t xml:space="preserve"> 1011 (MAC)</w:t>
      </w:r>
    </w:p>
    <w:p w14:paraId="4F23D159" w14:textId="1315806D" w:rsidR="00033350" w:rsidRDefault="00A7261D" w:rsidP="00DF47E5">
      <w:pPr>
        <w:pStyle w:val="ListParagraph"/>
        <w:numPr>
          <w:ilvl w:val="3"/>
          <w:numId w:val="2"/>
        </w:numPr>
      </w:pPr>
      <w:r>
        <w:t>Review Comment</w:t>
      </w:r>
    </w:p>
    <w:p w14:paraId="3AEC95F6" w14:textId="078CA4D6" w:rsidR="00992914" w:rsidRDefault="00992914" w:rsidP="00DF47E5">
      <w:pPr>
        <w:pStyle w:val="ListParagraph"/>
        <w:numPr>
          <w:ilvl w:val="3"/>
          <w:numId w:val="2"/>
        </w:numPr>
      </w:pPr>
      <w:r>
        <w:t>Discussion on the proposed change.</w:t>
      </w:r>
    </w:p>
    <w:p w14:paraId="399C53C0" w14:textId="7E345249" w:rsidR="00992914" w:rsidRDefault="0093626C" w:rsidP="00DF47E5">
      <w:pPr>
        <w:pStyle w:val="ListParagraph"/>
        <w:numPr>
          <w:ilvl w:val="3"/>
          <w:numId w:val="2"/>
        </w:numPr>
      </w:pPr>
      <w:r>
        <w:t>Discussion on the deletion of a line.</w:t>
      </w:r>
    </w:p>
    <w:p w14:paraId="3845A418" w14:textId="5DD62361" w:rsidR="0093626C" w:rsidRDefault="00E037E6" w:rsidP="00DF47E5">
      <w:pPr>
        <w:pStyle w:val="ListParagraph"/>
        <w:numPr>
          <w:ilvl w:val="3"/>
          <w:numId w:val="2"/>
        </w:numPr>
      </w:pPr>
      <w:r>
        <w:t xml:space="preserve">Correction on how the </w:t>
      </w:r>
      <w:proofErr w:type="spellStart"/>
      <w:r>
        <w:t>center</w:t>
      </w:r>
      <w:proofErr w:type="spellEnd"/>
      <w:r>
        <w:t xml:space="preserve"> frequency</w:t>
      </w:r>
      <w:r w:rsidR="00B53CF0">
        <w:t xml:space="preserve"> which the BSS operations, if BSS bandwidth is 80 MHZ.</w:t>
      </w:r>
    </w:p>
    <w:p w14:paraId="3B8892D6" w14:textId="41724212" w:rsidR="00DE00E0" w:rsidRDefault="00504DB2" w:rsidP="00DF47E5">
      <w:pPr>
        <w:pStyle w:val="ListParagraph"/>
        <w:numPr>
          <w:ilvl w:val="3"/>
          <w:numId w:val="2"/>
        </w:numPr>
      </w:pPr>
      <w:r>
        <w:t xml:space="preserve">Proposed Resolution: </w:t>
      </w:r>
      <w:r w:rsidR="00DE00E0" w:rsidRPr="00DE00E0">
        <w:t>CID 1011 (MAC): REVISED (MAC: 2022-07-13 20:48:08Z): Incorporate the changes shown in 11-22/0115r9 (</w:t>
      </w:r>
      <w:hyperlink r:id="rId35" w:history="1">
        <w:r w:rsidR="00846AE1" w:rsidRPr="00D01829">
          <w:rPr>
            <w:rStyle w:val="Hyperlink"/>
          </w:rPr>
          <w:t>https://mentor.ieee.org/802.11/dcn/22/11-22-0115-09-000m-lb258-resolution-for-cids-related-to-fd-frame.docx</w:t>
        </w:r>
      </w:hyperlink>
      <w:r w:rsidR="00DE00E0" w:rsidRPr="00DE00E0">
        <w:t>) for CID 1011.</w:t>
      </w:r>
    </w:p>
    <w:p w14:paraId="1077A913" w14:textId="77777777" w:rsidR="00DE00E0" w:rsidRDefault="002C642C" w:rsidP="00EA10F3">
      <w:pPr>
        <w:pStyle w:val="ListParagraph"/>
        <w:numPr>
          <w:ilvl w:val="3"/>
          <w:numId w:val="2"/>
        </w:numPr>
      </w:pPr>
      <w:r>
        <w:t>No Objection – Mark Ready for Motion</w:t>
      </w:r>
    </w:p>
    <w:p w14:paraId="2789FA2C" w14:textId="6AF5A83B" w:rsidR="00DE00E0" w:rsidRPr="00DE00E0" w:rsidRDefault="00DE00E0" w:rsidP="00EA10F3">
      <w:pPr>
        <w:pStyle w:val="ListParagraph"/>
        <w:numPr>
          <w:ilvl w:val="1"/>
          <w:numId w:val="2"/>
        </w:numPr>
      </w:pPr>
      <w:r w:rsidRPr="00192836">
        <w:rPr>
          <w:b/>
          <w:bCs/>
          <w:szCs w:val="22"/>
          <w:lang w:val="nl-NL"/>
        </w:rPr>
        <w:t>Review doc 11-22/353</w:t>
      </w:r>
      <w:r>
        <w:rPr>
          <w:szCs w:val="22"/>
          <w:lang w:val="nl-NL"/>
        </w:rPr>
        <w:t xml:space="preserve">- CIDs </w:t>
      </w:r>
      <w:r w:rsidRPr="00BA62C9">
        <w:rPr>
          <w:szCs w:val="22"/>
          <w:lang w:val="nl-NL"/>
        </w:rPr>
        <w:t xml:space="preserve"> – Rison (Samsung)</w:t>
      </w:r>
    </w:p>
    <w:p w14:paraId="6D43C6AF" w14:textId="11F5470A" w:rsidR="00DE00E0" w:rsidRDefault="00A40B3D" w:rsidP="00EA10F3">
      <w:pPr>
        <w:pStyle w:val="ListParagraph"/>
        <w:numPr>
          <w:ilvl w:val="2"/>
          <w:numId w:val="2"/>
        </w:numPr>
      </w:pPr>
      <w:hyperlink r:id="rId36" w:history="1">
        <w:r w:rsidR="00EA10F3" w:rsidRPr="00D01829">
          <w:rPr>
            <w:rStyle w:val="Hyperlink"/>
          </w:rPr>
          <w:t>https://mentor.ieee.org/802.11/dcn/22/11-22-0353-03-000m-resolutions-for-some-comments-on-11me-d1-0-lb258.docx</w:t>
        </w:r>
      </w:hyperlink>
    </w:p>
    <w:p w14:paraId="028FDBCD" w14:textId="754EE1A0" w:rsidR="00C52D45" w:rsidRPr="00ED6E20" w:rsidRDefault="00192836" w:rsidP="00EA10F3">
      <w:pPr>
        <w:pStyle w:val="ListParagraph"/>
        <w:numPr>
          <w:ilvl w:val="2"/>
          <w:numId w:val="2"/>
        </w:numPr>
        <w:rPr>
          <w:highlight w:val="green"/>
        </w:rPr>
      </w:pPr>
      <w:r w:rsidRPr="00ED6E20">
        <w:rPr>
          <w:highlight w:val="green"/>
        </w:rPr>
        <w:t xml:space="preserve">CID </w:t>
      </w:r>
      <w:r w:rsidR="00EE78F1" w:rsidRPr="00ED6E20">
        <w:rPr>
          <w:highlight w:val="green"/>
        </w:rPr>
        <w:t>1398 (PHY), 1397 (SEC), and 1794 (SEC)</w:t>
      </w:r>
    </w:p>
    <w:p w14:paraId="6E32AEDC" w14:textId="44C83DE5" w:rsidR="00EE78F1" w:rsidRDefault="00EE78F1" w:rsidP="00EA10F3">
      <w:pPr>
        <w:pStyle w:val="ListParagraph"/>
        <w:numPr>
          <w:ilvl w:val="3"/>
          <w:numId w:val="2"/>
        </w:numPr>
      </w:pPr>
      <w:r>
        <w:t>Review comment</w:t>
      </w:r>
    </w:p>
    <w:p w14:paraId="50FB40FF" w14:textId="6187B004" w:rsidR="00EE78F1" w:rsidRDefault="00EE78F1" w:rsidP="00EA10F3">
      <w:pPr>
        <w:pStyle w:val="ListParagraph"/>
        <w:numPr>
          <w:ilvl w:val="3"/>
          <w:numId w:val="2"/>
        </w:numPr>
      </w:pPr>
      <w:r>
        <w:t>Review proposed changes.</w:t>
      </w:r>
    </w:p>
    <w:p w14:paraId="05ECC9AE" w14:textId="1AE7E244" w:rsidR="00FF65DF" w:rsidRDefault="00EE78F1" w:rsidP="00EA10F3">
      <w:pPr>
        <w:pStyle w:val="ListParagraph"/>
        <w:numPr>
          <w:ilvl w:val="3"/>
          <w:numId w:val="2"/>
        </w:numPr>
      </w:pPr>
      <w:r w:rsidRPr="00846AE1">
        <w:rPr>
          <w:highlight w:val="yellow"/>
        </w:rPr>
        <w:t>St</w:t>
      </w:r>
      <w:r w:rsidR="00F217A1" w:rsidRPr="00846AE1">
        <w:rPr>
          <w:highlight w:val="yellow"/>
        </w:rPr>
        <w:t>r</w:t>
      </w:r>
      <w:r w:rsidRPr="00846AE1">
        <w:rPr>
          <w:highlight w:val="yellow"/>
        </w:rPr>
        <w:t>aw</w:t>
      </w:r>
      <w:r w:rsidR="00F217A1" w:rsidRPr="00846AE1">
        <w:rPr>
          <w:highlight w:val="yellow"/>
        </w:rPr>
        <w:t xml:space="preserve"> Poll</w:t>
      </w:r>
      <w:r w:rsidR="005457EE" w:rsidRPr="00846AE1">
        <w:rPr>
          <w:highlight w:val="yellow"/>
        </w:rPr>
        <w:t xml:space="preserve"> </w:t>
      </w:r>
      <w:r w:rsidR="00C36650">
        <w:rPr>
          <w:highlight w:val="yellow"/>
        </w:rPr>
        <w:t>#2</w:t>
      </w:r>
      <w:r w:rsidR="005457EE" w:rsidRPr="00846AE1">
        <w:rPr>
          <w:highlight w:val="yellow"/>
        </w:rPr>
        <w:t>:</w:t>
      </w:r>
      <w:r w:rsidR="00F217A1">
        <w:t xml:space="preserve"> </w:t>
      </w:r>
      <w:r w:rsidR="009F7C97">
        <w:t>11r assumptions</w:t>
      </w:r>
    </w:p>
    <w:p w14:paraId="2D78805E" w14:textId="668B37E9" w:rsidR="00EE78F1" w:rsidRDefault="00F217A1" w:rsidP="00FF65DF">
      <w:pPr>
        <w:pStyle w:val="ListParagraph"/>
        <w:numPr>
          <w:ilvl w:val="4"/>
          <w:numId w:val="2"/>
        </w:numPr>
      </w:pPr>
      <w:r>
        <w:t xml:space="preserve">Do you want to add “Note – The means by which this is achieved is outside the </w:t>
      </w:r>
      <w:r w:rsidR="002853E2">
        <w:t>scope</w:t>
      </w:r>
      <w:r>
        <w:t xml:space="preserve"> of the standard.” To all the 11r assumptions?</w:t>
      </w:r>
    </w:p>
    <w:p w14:paraId="0A228B1F" w14:textId="17019114" w:rsidR="00192836" w:rsidRDefault="00940F90" w:rsidP="00EA10F3">
      <w:pPr>
        <w:pStyle w:val="ListParagraph"/>
        <w:numPr>
          <w:ilvl w:val="4"/>
          <w:numId w:val="2"/>
        </w:numPr>
      </w:pPr>
      <w:r>
        <w:t>Yes/No/Abstain</w:t>
      </w:r>
    </w:p>
    <w:p w14:paraId="32277C37" w14:textId="0782FA95" w:rsidR="00940F90" w:rsidRDefault="00940F90" w:rsidP="00EA10F3">
      <w:pPr>
        <w:pStyle w:val="ListParagraph"/>
        <w:numPr>
          <w:ilvl w:val="4"/>
          <w:numId w:val="2"/>
        </w:numPr>
      </w:pPr>
      <w:r>
        <w:t>Results: 0, 10, 8</w:t>
      </w:r>
      <w:r w:rsidR="0055248E">
        <w:t xml:space="preserve"> –</w:t>
      </w:r>
    </w:p>
    <w:p w14:paraId="40783C9E" w14:textId="5879318F" w:rsidR="0055248E" w:rsidRDefault="0055248E" w:rsidP="00EA10F3">
      <w:pPr>
        <w:pStyle w:val="ListParagraph"/>
        <w:numPr>
          <w:ilvl w:val="4"/>
          <w:numId w:val="2"/>
        </w:numPr>
      </w:pPr>
      <w:r>
        <w:t>No one wants to add the notes.</w:t>
      </w:r>
    </w:p>
    <w:p w14:paraId="3C6F23B3" w14:textId="518B3E31" w:rsidR="0055248E" w:rsidRDefault="009E1383" w:rsidP="00EA10F3">
      <w:pPr>
        <w:pStyle w:val="ListParagraph"/>
        <w:numPr>
          <w:ilvl w:val="3"/>
          <w:numId w:val="2"/>
        </w:numPr>
      </w:pPr>
      <w:r>
        <w:t>Discussion on if the changes proposed would have support for change.</w:t>
      </w:r>
    </w:p>
    <w:p w14:paraId="65DDC8B9" w14:textId="7AE18E1F" w:rsidR="009E1383" w:rsidRDefault="009E1383" w:rsidP="00EA10F3">
      <w:pPr>
        <w:pStyle w:val="ListParagraph"/>
        <w:numPr>
          <w:ilvl w:val="3"/>
          <w:numId w:val="2"/>
        </w:numPr>
      </w:pPr>
      <w:r>
        <w:t xml:space="preserve">Discussion on what happens to </w:t>
      </w:r>
      <w:r w:rsidR="005B6BA4">
        <w:t>implementations</w:t>
      </w:r>
      <w:r>
        <w:t xml:space="preserve"> already </w:t>
      </w:r>
      <w:r w:rsidR="005B6BA4">
        <w:t>deployed.</w:t>
      </w:r>
    </w:p>
    <w:p w14:paraId="5EBB0FE3" w14:textId="2EBB9801" w:rsidR="005B6BA4" w:rsidRDefault="00357890" w:rsidP="00EA10F3">
      <w:pPr>
        <w:pStyle w:val="ListParagraph"/>
        <w:numPr>
          <w:ilvl w:val="3"/>
          <w:numId w:val="2"/>
        </w:numPr>
      </w:pPr>
      <w:r>
        <w:t xml:space="preserve">Discussion on where the </w:t>
      </w:r>
      <w:r w:rsidR="003420D3">
        <w:t xml:space="preserve">Requirements </w:t>
      </w:r>
      <w:r>
        <w:t>are stated and indicated.</w:t>
      </w:r>
    </w:p>
    <w:p w14:paraId="6DC33D85" w14:textId="74185C7C" w:rsidR="00357890" w:rsidRDefault="006B2F19" w:rsidP="00FF65DF">
      <w:pPr>
        <w:pStyle w:val="ListParagraph"/>
        <w:numPr>
          <w:ilvl w:val="3"/>
          <w:numId w:val="2"/>
        </w:numPr>
      </w:pPr>
      <w:r>
        <w:t xml:space="preserve">Discussion on </w:t>
      </w:r>
      <w:r w:rsidR="00D15A11">
        <w:t>other “Shall” statements on the DS.</w:t>
      </w:r>
    </w:p>
    <w:p w14:paraId="65A0ECCB" w14:textId="76C5305B" w:rsidR="00D15A11" w:rsidRDefault="00C202D0" w:rsidP="00FF65DF">
      <w:pPr>
        <w:pStyle w:val="ListParagraph"/>
        <w:numPr>
          <w:ilvl w:val="3"/>
          <w:numId w:val="2"/>
        </w:numPr>
      </w:pPr>
      <w:r w:rsidRPr="00975648">
        <w:rPr>
          <w:highlight w:val="yellow"/>
        </w:rPr>
        <w:t>Straw Poll</w:t>
      </w:r>
      <w:r w:rsidR="005457EE" w:rsidRPr="00975648">
        <w:rPr>
          <w:highlight w:val="yellow"/>
        </w:rPr>
        <w:t xml:space="preserve"> </w:t>
      </w:r>
      <w:r w:rsidR="00975648" w:rsidRPr="00975648">
        <w:rPr>
          <w:highlight w:val="yellow"/>
        </w:rPr>
        <w:t>#3</w:t>
      </w:r>
      <w:r w:rsidR="005457EE" w:rsidRPr="00975648">
        <w:rPr>
          <w:highlight w:val="yellow"/>
        </w:rPr>
        <w:t>:</w:t>
      </w:r>
      <w:r w:rsidR="005457EE">
        <w:t xml:space="preserve"> </w:t>
      </w:r>
      <w:r w:rsidR="006E188A">
        <w:t xml:space="preserve">on changes to </w:t>
      </w:r>
      <w:r w:rsidR="006E188A" w:rsidRPr="00EF4DA5">
        <w:rPr>
          <w:highlight w:val="red"/>
        </w:rPr>
        <w:t>35</w:t>
      </w:r>
      <w:r w:rsidR="00EC1613" w:rsidRPr="00EF4DA5">
        <w:rPr>
          <w:highlight w:val="red"/>
        </w:rPr>
        <w:t>3.25</w:t>
      </w:r>
      <w:r w:rsidR="00EC1613">
        <w:t xml:space="preserve"> – </w:t>
      </w:r>
    </w:p>
    <w:p w14:paraId="7C126D9B" w14:textId="614E61F7" w:rsidR="00650234" w:rsidRDefault="00650234" w:rsidP="00FF65DF">
      <w:pPr>
        <w:pStyle w:val="ListParagraph"/>
        <w:numPr>
          <w:ilvl w:val="4"/>
          <w:numId w:val="2"/>
        </w:numPr>
      </w:pPr>
      <w:r>
        <w:t xml:space="preserve">Do you want to change the wording from "In order for the MAC to operate properly, this standard assumes that the DS meets the MSDU (“object”) reordering requirements of IEEE Std 802.1AC-2012 [B17]." to "To ensure the MAC operates properly, the DS shall meet the MSDU (“object”) </w:t>
      </w:r>
      <w:r>
        <w:lastRenderedPageBreak/>
        <w:t>reordering requirements of IEEE Std 802.1AC-2012 [B17]."?</w:t>
      </w:r>
    </w:p>
    <w:p w14:paraId="6A03BC35" w14:textId="70BA20B0" w:rsidR="00650234" w:rsidRDefault="00650234" w:rsidP="009F7C97">
      <w:pPr>
        <w:pStyle w:val="ListParagraph"/>
        <w:numPr>
          <w:ilvl w:val="4"/>
          <w:numId w:val="2"/>
        </w:numPr>
      </w:pPr>
      <w:r>
        <w:t xml:space="preserve">A. Yes           2/25 </w:t>
      </w:r>
    </w:p>
    <w:p w14:paraId="2C58227C" w14:textId="301A018C" w:rsidR="00650234" w:rsidRDefault="00650234" w:rsidP="009F7C97">
      <w:pPr>
        <w:pStyle w:val="ListParagraph"/>
        <w:numPr>
          <w:ilvl w:val="4"/>
          <w:numId w:val="2"/>
        </w:numPr>
      </w:pPr>
      <w:r>
        <w:t xml:space="preserve">B. No           13/25 </w:t>
      </w:r>
    </w:p>
    <w:p w14:paraId="4C2FB1BC" w14:textId="04F9A89F" w:rsidR="00650234" w:rsidRDefault="00650234" w:rsidP="009F7C97">
      <w:pPr>
        <w:pStyle w:val="ListParagraph"/>
        <w:numPr>
          <w:ilvl w:val="4"/>
          <w:numId w:val="2"/>
        </w:numPr>
      </w:pPr>
      <w:r>
        <w:t xml:space="preserve">C. Abstain     3/25 </w:t>
      </w:r>
    </w:p>
    <w:p w14:paraId="5426C0F1" w14:textId="56F2F9FA" w:rsidR="003C128A" w:rsidRDefault="007B5B6D" w:rsidP="009F7C97">
      <w:pPr>
        <w:pStyle w:val="ListParagraph"/>
        <w:numPr>
          <w:ilvl w:val="4"/>
          <w:numId w:val="2"/>
        </w:numPr>
      </w:pPr>
      <w:r>
        <w:t xml:space="preserve">Results: </w:t>
      </w:r>
      <w:r w:rsidR="00CB176D">
        <w:t xml:space="preserve">  </w:t>
      </w:r>
      <w:r>
        <w:t xml:space="preserve">2/13/3 </w:t>
      </w:r>
    </w:p>
    <w:p w14:paraId="7C95FD4C" w14:textId="24C6056E" w:rsidR="00C202D0" w:rsidRDefault="007B5B6D" w:rsidP="009F7C97">
      <w:pPr>
        <w:pStyle w:val="ListParagraph"/>
        <w:numPr>
          <w:ilvl w:val="4"/>
          <w:numId w:val="2"/>
        </w:numPr>
      </w:pPr>
      <w:r>
        <w:t>No agreement</w:t>
      </w:r>
      <w:r w:rsidR="00F54DEB">
        <w:t xml:space="preserve"> to make the change.</w:t>
      </w:r>
    </w:p>
    <w:p w14:paraId="3037B7EE" w14:textId="658F1BFD" w:rsidR="003C128A" w:rsidRDefault="006E188A" w:rsidP="009F7C97">
      <w:pPr>
        <w:pStyle w:val="ListParagraph"/>
        <w:numPr>
          <w:ilvl w:val="3"/>
          <w:numId w:val="2"/>
        </w:numPr>
      </w:pPr>
      <w:r>
        <w:t xml:space="preserve">Discussion on </w:t>
      </w:r>
      <w:r w:rsidRPr="00EF4DA5">
        <w:rPr>
          <w:highlight w:val="red"/>
        </w:rPr>
        <w:t>2927.51</w:t>
      </w:r>
    </w:p>
    <w:p w14:paraId="3E31A256" w14:textId="6D6201A0" w:rsidR="00EC1613" w:rsidRDefault="00A22C41" w:rsidP="009F7C97">
      <w:pPr>
        <w:pStyle w:val="ListParagraph"/>
        <w:numPr>
          <w:ilvl w:val="4"/>
          <w:numId w:val="2"/>
        </w:numPr>
      </w:pPr>
      <w:r>
        <w:t>No Support for a change.</w:t>
      </w:r>
    </w:p>
    <w:p w14:paraId="63E54CC3" w14:textId="54F477D4" w:rsidR="00A22C41" w:rsidRDefault="00F005A4" w:rsidP="009F7C97">
      <w:pPr>
        <w:pStyle w:val="ListParagraph"/>
        <w:numPr>
          <w:ilvl w:val="3"/>
          <w:numId w:val="2"/>
        </w:numPr>
      </w:pPr>
      <w:r>
        <w:t xml:space="preserve">Discussion on </w:t>
      </w:r>
      <w:r w:rsidRPr="00EF4DA5">
        <w:rPr>
          <w:highlight w:val="red"/>
        </w:rPr>
        <w:t>2960.50</w:t>
      </w:r>
    </w:p>
    <w:p w14:paraId="41A5E279" w14:textId="358521EB" w:rsidR="00F005A4" w:rsidRDefault="00F005A4" w:rsidP="009F7C97">
      <w:pPr>
        <w:pStyle w:val="ListParagraph"/>
        <w:numPr>
          <w:ilvl w:val="4"/>
          <w:numId w:val="2"/>
        </w:numPr>
      </w:pPr>
      <w:r>
        <w:t>No support for a change.</w:t>
      </w:r>
    </w:p>
    <w:p w14:paraId="4F72FAE1" w14:textId="00BE3A3B" w:rsidR="00EB0980" w:rsidRDefault="00EB0980" w:rsidP="009F7C97">
      <w:pPr>
        <w:pStyle w:val="ListParagraph"/>
        <w:numPr>
          <w:ilvl w:val="3"/>
          <w:numId w:val="2"/>
        </w:numPr>
      </w:pPr>
      <w:r>
        <w:t xml:space="preserve">Discussion on </w:t>
      </w:r>
      <w:r w:rsidRPr="00EF4DA5">
        <w:rPr>
          <w:highlight w:val="green"/>
        </w:rPr>
        <w:t>3168.25</w:t>
      </w:r>
      <w:r>
        <w:t>:</w:t>
      </w:r>
    </w:p>
    <w:p w14:paraId="1CCC94D2" w14:textId="033068FF" w:rsidR="00EB0980" w:rsidRDefault="00795F95" w:rsidP="009F7C97">
      <w:pPr>
        <w:pStyle w:val="ListParagraph"/>
        <w:numPr>
          <w:ilvl w:val="4"/>
          <w:numId w:val="2"/>
        </w:numPr>
      </w:pPr>
      <w:r>
        <w:t>No objection to this change.</w:t>
      </w:r>
    </w:p>
    <w:p w14:paraId="7338C345" w14:textId="0129E0F1" w:rsidR="00795F95" w:rsidRDefault="00795F95" w:rsidP="009F7C97">
      <w:pPr>
        <w:pStyle w:val="ListParagraph"/>
        <w:numPr>
          <w:ilvl w:val="3"/>
          <w:numId w:val="2"/>
        </w:numPr>
      </w:pPr>
      <w:r>
        <w:t xml:space="preserve">Discussion on </w:t>
      </w:r>
      <w:r w:rsidRPr="00EF4DA5">
        <w:rPr>
          <w:highlight w:val="green"/>
        </w:rPr>
        <w:t>3176.40</w:t>
      </w:r>
    </w:p>
    <w:p w14:paraId="23F5944D" w14:textId="7C0C1134" w:rsidR="00795F95" w:rsidRDefault="00EF4DA5" w:rsidP="009F7C97">
      <w:pPr>
        <w:pStyle w:val="ListParagraph"/>
        <w:numPr>
          <w:ilvl w:val="4"/>
          <w:numId w:val="2"/>
        </w:numPr>
      </w:pPr>
      <w:r>
        <w:t>No objection to this change.</w:t>
      </w:r>
    </w:p>
    <w:p w14:paraId="75FCEAFA" w14:textId="30491329" w:rsidR="00EF4DA5" w:rsidRDefault="00EF4DA5" w:rsidP="009F7C97">
      <w:pPr>
        <w:pStyle w:val="ListParagraph"/>
        <w:numPr>
          <w:ilvl w:val="3"/>
          <w:numId w:val="2"/>
        </w:numPr>
      </w:pPr>
      <w:r>
        <w:t xml:space="preserve"> Discussion</w:t>
      </w:r>
      <w:r w:rsidR="00BD78F7">
        <w:t xml:space="preserve"> on</w:t>
      </w:r>
      <w:r>
        <w:t xml:space="preserve"> </w:t>
      </w:r>
      <w:r w:rsidRPr="00A24E0C">
        <w:rPr>
          <w:highlight w:val="green"/>
        </w:rPr>
        <w:t>3177.5</w:t>
      </w:r>
    </w:p>
    <w:p w14:paraId="186C47F3" w14:textId="1FFC9F0C" w:rsidR="00A24E0C" w:rsidRDefault="00A24E0C" w:rsidP="009F7C97">
      <w:pPr>
        <w:pStyle w:val="ListParagraph"/>
        <w:numPr>
          <w:ilvl w:val="4"/>
          <w:numId w:val="2"/>
        </w:numPr>
      </w:pPr>
      <w:r>
        <w:t>No Objection to this change.</w:t>
      </w:r>
    </w:p>
    <w:p w14:paraId="396E52A5" w14:textId="5182BD23" w:rsidR="00A24E0C" w:rsidRDefault="00A24E0C" w:rsidP="009F7C97">
      <w:pPr>
        <w:pStyle w:val="ListParagraph"/>
        <w:numPr>
          <w:ilvl w:val="3"/>
          <w:numId w:val="2"/>
        </w:numPr>
      </w:pPr>
      <w:r>
        <w:t xml:space="preserve"> Discussion</w:t>
      </w:r>
      <w:r w:rsidR="00BD78F7">
        <w:t xml:space="preserve"> on</w:t>
      </w:r>
      <w:r>
        <w:t xml:space="preserve"> </w:t>
      </w:r>
      <w:r w:rsidRPr="00513904">
        <w:rPr>
          <w:highlight w:val="green"/>
        </w:rPr>
        <w:t>3177.16</w:t>
      </w:r>
      <w:r>
        <w:t xml:space="preserve"> </w:t>
      </w:r>
    </w:p>
    <w:p w14:paraId="6C888773" w14:textId="375E6BA6" w:rsidR="00A24E0C" w:rsidRDefault="00A24E0C" w:rsidP="009F7C97">
      <w:pPr>
        <w:pStyle w:val="ListParagraph"/>
        <w:numPr>
          <w:ilvl w:val="4"/>
          <w:numId w:val="2"/>
        </w:numPr>
      </w:pPr>
      <w:r>
        <w:t>No Objection to this change.</w:t>
      </w:r>
    </w:p>
    <w:p w14:paraId="3C549253" w14:textId="69F6F523" w:rsidR="00A24E0C" w:rsidRDefault="00323A2C" w:rsidP="009F7C97">
      <w:pPr>
        <w:pStyle w:val="ListParagraph"/>
        <w:numPr>
          <w:ilvl w:val="3"/>
          <w:numId w:val="2"/>
        </w:numPr>
      </w:pPr>
      <w:r>
        <w:t xml:space="preserve"> </w:t>
      </w:r>
      <w:r w:rsidR="00A24E0C">
        <w:t xml:space="preserve">Discussion </w:t>
      </w:r>
      <w:r w:rsidR="00A24E0C" w:rsidRPr="006C3CA7">
        <w:rPr>
          <w:highlight w:val="red"/>
        </w:rPr>
        <w:t>3182.3</w:t>
      </w:r>
    </w:p>
    <w:p w14:paraId="47A982D4" w14:textId="40384C80" w:rsidR="00BD78F7" w:rsidRDefault="00184043" w:rsidP="00323A2C">
      <w:pPr>
        <w:pStyle w:val="ListParagraph"/>
        <w:numPr>
          <w:ilvl w:val="4"/>
          <w:numId w:val="2"/>
        </w:numPr>
      </w:pPr>
      <w:r>
        <w:t>Discussion on how 802.1X works, and the change may affect how the interpretation of 802.1X</w:t>
      </w:r>
      <w:r w:rsidR="0061133C">
        <w:t xml:space="preserve"> is used.</w:t>
      </w:r>
    </w:p>
    <w:p w14:paraId="4ADB9833" w14:textId="164F31B9" w:rsidR="0061133C" w:rsidRDefault="005E6A31" w:rsidP="00323A2C">
      <w:pPr>
        <w:pStyle w:val="ListParagraph"/>
        <w:numPr>
          <w:ilvl w:val="4"/>
          <w:numId w:val="2"/>
        </w:numPr>
      </w:pPr>
      <w:r>
        <w:t xml:space="preserve">See </w:t>
      </w:r>
      <w:r w:rsidR="006C3CA7">
        <w:t>12.2.5</w:t>
      </w:r>
      <w:r>
        <w:t>,</w:t>
      </w:r>
      <w:r w:rsidR="006C3CA7">
        <w:t xml:space="preserve"> lists out how this is explained.</w:t>
      </w:r>
    </w:p>
    <w:p w14:paraId="2FDF22C0" w14:textId="08409A75" w:rsidR="006C3CA7" w:rsidRDefault="005E6A31" w:rsidP="00323A2C">
      <w:pPr>
        <w:pStyle w:val="ListParagraph"/>
        <w:numPr>
          <w:ilvl w:val="3"/>
          <w:numId w:val="2"/>
        </w:numPr>
      </w:pPr>
      <w:r>
        <w:t xml:space="preserve"> </w:t>
      </w:r>
      <w:r w:rsidR="0004556E">
        <w:t xml:space="preserve">Skip over </w:t>
      </w:r>
      <w:r w:rsidR="0004556E" w:rsidRPr="00D964B8">
        <w:rPr>
          <w:highlight w:val="red"/>
        </w:rPr>
        <w:t xml:space="preserve">3182.3 to </w:t>
      </w:r>
      <w:r w:rsidR="00D964B8" w:rsidRPr="00D964B8">
        <w:rPr>
          <w:highlight w:val="red"/>
        </w:rPr>
        <w:t>3271.23</w:t>
      </w:r>
    </w:p>
    <w:p w14:paraId="2B299593" w14:textId="17C5A1E6" w:rsidR="00AF5C80" w:rsidRDefault="00AF5C80" w:rsidP="00323A2C">
      <w:pPr>
        <w:pStyle w:val="ListParagraph"/>
        <w:numPr>
          <w:ilvl w:val="3"/>
          <w:numId w:val="2"/>
        </w:numPr>
      </w:pPr>
      <w:r>
        <w:t xml:space="preserve"> Return to 3177.16</w:t>
      </w:r>
    </w:p>
    <w:p w14:paraId="13E0AF9A" w14:textId="317220CB" w:rsidR="00621840" w:rsidRDefault="00621840" w:rsidP="00323A2C">
      <w:pPr>
        <w:pStyle w:val="ListParagraph"/>
        <w:numPr>
          <w:ilvl w:val="4"/>
          <w:numId w:val="2"/>
        </w:numPr>
      </w:pPr>
      <w:r>
        <w:t>Clarify that there is no change to the last sentence.</w:t>
      </w:r>
    </w:p>
    <w:p w14:paraId="0260DE9F" w14:textId="05C4E053" w:rsidR="00D964B8" w:rsidRDefault="00D964B8" w:rsidP="00323A2C">
      <w:pPr>
        <w:pStyle w:val="ListParagraph"/>
        <w:numPr>
          <w:ilvl w:val="3"/>
          <w:numId w:val="2"/>
        </w:numPr>
      </w:pPr>
      <w:r>
        <w:t xml:space="preserve"> Discussion of </w:t>
      </w:r>
      <w:r w:rsidRPr="00D964B8">
        <w:rPr>
          <w:highlight w:val="green"/>
        </w:rPr>
        <w:t>335.63</w:t>
      </w:r>
    </w:p>
    <w:p w14:paraId="6CDE7E28" w14:textId="18D03334" w:rsidR="00D964B8" w:rsidRDefault="00D964B8" w:rsidP="00323A2C">
      <w:pPr>
        <w:pStyle w:val="ListParagraph"/>
        <w:numPr>
          <w:ilvl w:val="4"/>
          <w:numId w:val="2"/>
        </w:numPr>
      </w:pPr>
      <w:r>
        <w:t>No Objection to this change.</w:t>
      </w:r>
    </w:p>
    <w:p w14:paraId="0649067E" w14:textId="6E3EB5F6" w:rsidR="00D964B8" w:rsidRDefault="00D964B8" w:rsidP="00323A2C">
      <w:pPr>
        <w:pStyle w:val="ListParagraph"/>
        <w:numPr>
          <w:ilvl w:val="3"/>
          <w:numId w:val="2"/>
        </w:numPr>
      </w:pPr>
      <w:r>
        <w:t xml:space="preserve"> Discussion of </w:t>
      </w:r>
      <w:r w:rsidRPr="00ED6E20">
        <w:rPr>
          <w:highlight w:val="green"/>
        </w:rPr>
        <w:t>336.4</w:t>
      </w:r>
    </w:p>
    <w:p w14:paraId="76D784F1" w14:textId="59DD2EAE" w:rsidR="00AC00B2" w:rsidRDefault="00AC00B2" w:rsidP="00323A2C">
      <w:pPr>
        <w:pStyle w:val="ListParagraph"/>
        <w:numPr>
          <w:ilvl w:val="4"/>
          <w:numId w:val="2"/>
        </w:numPr>
      </w:pPr>
      <w:r>
        <w:t>No objection to this change.</w:t>
      </w:r>
    </w:p>
    <w:p w14:paraId="06B033F7" w14:textId="4D3BF41E" w:rsidR="00730530" w:rsidRDefault="00DB6EE5" w:rsidP="00323A2C">
      <w:pPr>
        <w:pStyle w:val="ListParagraph"/>
        <w:numPr>
          <w:ilvl w:val="3"/>
          <w:numId w:val="2"/>
        </w:numPr>
      </w:pPr>
      <w:r>
        <w:t xml:space="preserve"> Proposed Resolution: </w:t>
      </w:r>
      <w:r w:rsidR="00730530">
        <w:t xml:space="preserve"> </w:t>
      </w:r>
      <w:r w:rsidR="00CD1455" w:rsidRPr="00CD1455">
        <w:t xml:space="preserve">CIDs 1398 (PHY), 1397 (SEC), and 1794 (SEC): </w:t>
      </w:r>
      <w:r w:rsidR="00A926D0">
        <w:t xml:space="preserve">Revised; </w:t>
      </w:r>
      <w:r w:rsidR="00CD1455" w:rsidRPr="00CD1455">
        <w:t xml:space="preserve">Make the changes highlighted in green shown under “Proposed changes” for CID 1398, 1397 and 1794 in </w:t>
      </w:r>
      <w:r w:rsidR="000A0B5C">
        <w:t>11-22/0353r</w:t>
      </w:r>
      <w:r w:rsidR="00ED200F">
        <w:t>4</w:t>
      </w:r>
      <w:r w:rsidR="000A0B5C">
        <w:t xml:space="preserve"> &lt;</w:t>
      </w:r>
      <w:hyperlink r:id="rId37" w:history="1">
        <w:r w:rsidR="00ED200F">
          <w:rPr>
            <w:rStyle w:val="Hyperlink"/>
          </w:rPr>
          <w:t>https://mentor.ieee.org/802.11/dcn/22/11-22-0353-04-000m-resolutions-for-some-comments-on-11me-d1-0-lb258.docx</w:t>
        </w:r>
      </w:hyperlink>
      <w:r w:rsidR="000A0B5C">
        <w:t>&gt;</w:t>
      </w:r>
      <w:r w:rsidR="00CD1455" w:rsidRPr="00CD1455">
        <w:t>, which convert assumption into either requirements or informational material.</w:t>
      </w:r>
    </w:p>
    <w:p w14:paraId="212388D4" w14:textId="4227205F" w:rsidR="00DB6EE5" w:rsidRDefault="00323A2C" w:rsidP="00323A2C">
      <w:pPr>
        <w:pStyle w:val="ListParagraph"/>
        <w:numPr>
          <w:ilvl w:val="3"/>
          <w:numId w:val="2"/>
        </w:numPr>
      </w:pPr>
      <w:r>
        <w:t xml:space="preserve"> </w:t>
      </w:r>
      <w:r w:rsidR="00820EB2">
        <w:t>No Objection – Mark Ready for Motion</w:t>
      </w:r>
    </w:p>
    <w:p w14:paraId="2AE3DD5C" w14:textId="07A1B294" w:rsidR="00192836" w:rsidRPr="007E2FF8" w:rsidRDefault="00730530" w:rsidP="00730530">
      <w:pPr>
        <w:pStyle w:val="ListParagraph"/>
        <w:numPr>
          <w:ilvl w:val="2"/>
          <w:numId w:val="2"/>
        </w:numPr>
        <w:rPr>
          <w:highlight w:val="green"/>
        </w:rPr>
      </w:pPr>
      <w:r w:rsidRPr="007E2FF8">
        <w:rPr>
          <w:highlight w:val="green"/>
        </w:rPr>
        <w:t>CID 1823 (</w:t>
      </w:r>
      <w:r w:rsidR="00CD1455" w:rsidRPr="007E2FF8">
        <w:rPr>
          <w:highlight w:val="green"/>
        </w:rPr>
        <w:t>PHY</w:t>
      </w:r>
      <w:r w:rsidRPr="007E2FF8">
        <w:rPr>
          <w:highlight w:val="green"/>
        </w:rPr>
        <w:t>)</w:t>
      </w:r>
    </w:p>
    <w:p w14:paraId="538C518C" w14:textId="20902F87" w:rsidR="00730530" w:rsidRDefault="00CD1455" w:rsidP="00730530">
      <w:pPr>
        <w:pStyle w:val="ListParagraph"/>
        <w:numPr>
          <w:ilvl w:val="3"/>
          <w:numId w:val="2"/>
        </w:numPr>
      </w:pPr>
      <w:r>
        <w:t>Review comment</w:t>
      </w:r>
    </w:p>
    <w:p w14:paraId="567C08B6" w14:textId="3A66049A" w:rsidR="00CD1455" w:rsidRDefault="00561752" w:rsidP="00730530">
      <w:pPr>
        <w:pStyle w:val="ListParagraph"/>
        <w:numPr>
          <w:ilvl w:val="3"/>
          <w:numId w:val="2"/>
        </w:numPr>
      </w:pPr>
      <w:r>
        <w:t>Discussion on where some “equal to” and “set to” needs to be used.</w:t>
      </w:r>
    </w:p>
    <w:p w14:paraId="76CB59EA" w14:textId="353C2E0D" w:rsidR="00561752" w:rsidRDefault="00757A22" w:rsidP="00730530">
      <w:pPr>
        <w:pStyle w:val="ListParagraph"/>
        <w:numPr>
          <w:ilvl w:val="3"/>
          <w:numId w:val="2"/>
        </w:numPr>
      </w:pPr>
      <w:r>
        <w:t>Discussion on adding references to 12-33</w:t>
      </w:r>
      <w:r w:rsidR="007E2FF8">
        <w:t>.</w:t>
      </w:r>
    </w:p>
    <w:p w14:paraId="60BF6D48" w14:textId="6426C165" w:rsidR="007E2FF8" w:rsidRDefault="007E2FF8" w:rsidP="00730530">
      <w:pPr>
        <w:pStyle w:val="ListParagraph"/>
        <w:numPr>
          <w:ilvl w:val="3"/>
          <w:numId w:val="2"/>
        </w:numPr>
      </w:pPr>
      <w:r>
        <w:t xml:space="preserve">Proposed Resolution: </w:t>
      </w:r>
      <w:r w:rsidRPr="007E2FF8">
        <w:t xml:space="preserve">CID 1823 (PHY): Make the changes shown under “Proposed changes” for CID 1823 in </w:t>
      </w:r>
      <w:r w:rsidR="0020781A">
        <w:t>11-22/0353r4 &lt;</w:t>
      </w:r>
      <w:hyperlink r:id="rId38" w:history="1">
        <w:r w:rsidR="00796CB9" w:rsidRPr="00CD623D">
          <w:rPr>
            <w:rStyle w:val="Hyperlink"/>
          </w:rPr>
          <w:t>https://mentor.ieee.org/802.11/dcn/22/11-22-0353-04-000m-resolutions-for-some-comments-on-11me-d1-0-lb258.docx</w:t>
        </w:r>
      </w:hyperlink>
      <w:r w:rsidR="0020781A">
        <w:t>&gt;</w:t>
      </w:r>
      <w:r w:rsidRPr="007E2FF8">
        <w:t>, which clarify that the Key MIC field is not present when using an AEAD cipher, and is otherwise present but 0 if the Key MIC subfield of the Key Information field is 0.</w:t>
      </w:r>
    </w:p>
    <w:p w14:paraId="4ECC23E7" w14:textId="3658C702" w:rsidR="00192836" w:rsidRDefault="00192836" w:rsidP="00DE00E0">
      <w:pPr>
        <w:pStyle w:val="ListParagraph"/>
        <w:numPr>
          <w:ilvl w:val="3"/>
          <w:numId w:val="2"/>
        </w:numPr>
      </w:pPr>
      <w:r>
        <w:t xml:space="preserve"> </w:t>
      </w:r>
      <w:r w:rsidR="007E2FF8">
        <w:t>No objection – Mark Ready for Motion</w:t>
      </w:r>
    </w:p>
    <w:p w14:paraId="5DC6E66D" w14:textId="4033DC40" w:rsidR="00B10E7E" w:rsidRPr="004D1580" w:rsidRDefault="00E731E2" w:rsidP="000F6A8A">
      <w:pPr>
        <w:pStyle w:val="ListParagraph"/>
        <w:numPr>
          <w:ilvl w:val="2"/>
          <w:numId w:val="2"/>
        </w:numPr>
        <w:rPr>
          <w:highlight w:val="green"/>
        </w:rPr>
      </w:pPr>
      <w:r w:rsidRPr="004D1580">
        <w:rPr>
          <w:highlight w:val="green"/>
        </w:rPr>
        <w:t>CID 1406 (PHY),</w:t>
      </w:r>
      <w:r w:rsidR="004D1580">
        <w:rPr>
          <w:highlight w:val="green"/>
        </w:rPr>
        <w:t xml:space="preserve"> </w:t>
      </w:r>
      <w:r w:rsidRPr="004D1580">
        <w:rPr>
          <w:highlight w:val="green"/>
        </w:rPr>
        <w:t>1814 (SEC), 2136 (ED2), 2149 (ED2), 2151 (ED2):</w:t>
      </w:r>
    </w:p>
    <w:p w14:paraId="5A57B73B" w14:textId="3C052BA3" w:rsidR="00D70B56" w:rsidRDefault="00B10E7E" w:rsidP="000F6A8A">
      <w:pPr>
        <w:pStyle w:val="ListParagraph"/>
        <w:numPr>
          <w:ilvl w:val="3"/>
          <w:numId w:val="2"/>
        </w:numPr>
      </w:pPr>
      <w:r>
        <w:t>Revi</w:t>
      </w:r>
      <w:r w:rsidR="00D70B56">
        <w:t>ew comments.</w:t>
      </w:r>
    </w:p>
    <w:p w14:paraId="358479AF" w14:textId="213118B0" w:rsidR="00192836" w:rsidRDefault="00D70B56" w:rsidP="00DE00E0">
      <w:pPr>
        <w:pStyle w:val="ListParagraph"/>
        <w:numPr>
          <w:ilvl w:val="3"/>
          <w:numId w:val="2"/>
        </w:numPr>
      </w:pPr>
      <w:r>
        <w:t>Review proposed changes for the CIDs</w:t>
      </w:r>
    </w:p>
    <w:p w14:paraId="738CD5E6" w14:textId="309D3D59" w:rsidR="00D70B56" w:rsidRDefault="006C5174" w:rsidP="00DE00E0">
      <w:pPr>
        <w:pStyle w:val="ListParagraph"/>
        <w:numPr>
          <w:ilvl w:val="3"/>
          <w:numId w:val="2"/>
        </w:numPr>
      </w:pPr>
      <w:r>
        <w:t>One change at</w:t>
      </w:r>
      <w:r w:rsidR="00B10E7E">
        <w:t xml:space="preserve"> 1585.30 updated.</w:t>
      </w:r>
    </w:p>
    <w:p w14:paraId="1B475B46" w14:textId="3E19E6F6" w:rsidR="00FE35C9" w:rsidRDefault="00FE35C9" w:rsidP="00DE00E0">
      <w:pPr>
        <w:pStyle w:val="ListParagraph"/>
        <w:numPr>
          <w:ilvl w:val="3"/>
          <w:numId w:val="2"/>
        </w:numPr>
      </w:pPr>
      <w:r>
        <w:t xml:space="preserve">One change </w:t>
      </w:r>
      <w:r w:rsidR="00737EDE">
        <w:t>1585.46 was removed.</w:t>
      </w:r>
    </w:p>
    <w:p w14:paraId="6450C540" w14:textId="4C3808BE" w:rsidR="00B10E7E" w:rsidRDefault="00B10E7E" w:rsidP="00DE00E0">
      <w:pPr>
        <w:pStyle w:val="ListParagraph"/>
        <w:numPr>
          <w:ilvl w:val="3"/>
          <w:numId w:val="2"/>
        </w:numPr>
      </w:pPr>
      <w:r>
        <w:lastRenderedPageBreak/>
        <w:t xml:space="preserve"> Proposed Resolution: </w:t>
      </w:r>
      <w:r w:rsidR="005B43CE" w:rsidRPr="005B43CE">
        <w:t>CID 1406 (PHY), 1814 (SEC), 2136 (ED2), 2149 (ED2), 2151 (ED2): Make the changes shown under “Proposed changes” for CID 1406 in https://mentor.ieee.org/802.11/dcn/22/11-22-0353-04-000m-resolutions-for-some-comments-on-11me-d1-0-lb258.docx, which make the suggested changes.</w:t>
      </w:r>
    </w:p>
    <w:p w14:paraId="1CB43B3D" w14:textId="57DA2062" w:rsidR="005B43CE" w:rsidRDefault="005B43CE" w:rsidP="00DE00E0">
      <w:pPr>
        <w:pStyle w:val="ListParagraph"/>
        <w:numPr>
          <w:ilvl w:val="3"/>
          <w:numId w:val="2"/>
        </w:numPr>
      </w:pPr>
      <w:r>
        <w:t xml:space="preserve"> No Objection – Mark Ready for Motion</w:t>
      </w:r>
    </w:p>
    <w:p w14:paraId="66194383" w14:textId="2ED75A8E" w:rsidR="005B43CE" w:rsidRPr="00B97A07" w:rsidRDefault="005B43CE" w:rsidP="005B43CE">
      <w:pPr>
        <w:pStyle w:val="ListParagraph"/>
        <w:numPr>
          <w:ilvl w:val="2"/>
          <w:numId w:val="2"/>
        </w:numPr>
        <w:rPr>
          <w:highlight w:val="yellow"/>
        </w:rPr>
      </w:pPr>
      <w:r w:rsidRPr="00B97A07">
        <w:rPr>
          <w:highlight w:val="yellow"/>
        </w:rPr>
        <w:t>CID</w:t>
      </w:r>
      <w:r w:rsidR="004D1580" w:rsidRPr="00B97A07">
        <w:rPr>
          <w:highlight w:val="yellow"/>
        </w:rPr>
        <w:t xml:space="preserve"> 1521 (SEC)</w:t>
      </w:r>
    </w:p>
    <w:p w14:paraId="16B9C471" w14:textId="63F6B440" w:rsidR="004D1580" w:rsidRDefault="00D64E31" w:rsidP="004D1580">
      <w:pPr>
        <w:pStyle w:val="ListParagraph"/>
        <w:numPr>
          <w:ilvl w:val="3"/>
          <w:numId w:val="2"/>
        </w:numPr>
      </w:pPr>
      <w:r>
        <w:t>Review comment</w:t>
      </w:r>
    </w:p>
    <w:p w14:paraId="0A6DE73A" w14:textId="44980795" w:rsidR="00D64E31" w:rsidRDefault="00D64E31" w:rsidP="004D1580">
      <w:pPr>
        <w:pStyle w:val="ListParagraph"/>
        <w:numPr>
          <w:ilvl w:val="3"/>
          <w:numId w:val="2"/>
        </w:numPr>
      </w:pPr>
      <w:r>
        <w:t>Review discussion in submission.</w:t>
      </w:r>
    </w:p>
    <w:p w14:paraId="1767C303" w14:textId="5E4A898F" w:rsidR="00D64E31" w:rsidRDefault="001F559D" w:rsidP="004D1580">
      <w:pPr>
        <w:pStyle w:val="ListParagraph"/>
        <w:numPr>
          <w:ilvl w:val="3"/>
          <w:numId w:val="2"/>
        </w:numPr>
      </w:pPr>
      <w:r>
        <w:t xml:space="preserve">Check if there are </w:t>
      </w:r>
      <w:r w:rsidR="00FA14EA">
        <w:t>still two definitions.</w:t>
      </w:r>
    </w:p>
    <w:p w14:paraId="10C08444" w14:textId="570F7EEF" w:rsidR="00B10E7E" w:rsidRDefault="004106E2" w:rsidP="00DE00E0">
      <w:pPr>
        <w:pStyle w:val="ListParagraph"/>
        <w:numPr>
          <w:ilvl w:val="3"/>
          <w:numId w:val="2"/>
        </w:numPr>
      </w:pPr>
      <w:r>
        <w:t>Ran out of time.</w:t>
      </w:r>
    </w:p>
    <w:p w14:paraId="08858CEA" w14:textId="75FE3887" w:rsidR="004106E2" w:rsidRPr="00E014F1" w:rsidRDefault="004106E2" w:rsidP="004106E2">
      <w:pPr>
        <w:pStyle w:val="ListParagraph"/>
        <w:numPr>
          <w:ilvl w:val="1"/>
          <w:numId w:val="2"/>
        </w:numPr>
        <w:rPr>
          <w:b/>
          <w:bCs/>
        </w:rPr>
      </w:pPr>
      <w:r w:rsidRPr="00E014F1">
        <w:rPr>
          <w:b/>
          <w:bCs/>
        </w:rPr>
        <w:t xml:space="preserve">Recess </w:t>
      </w:r>
      <w:r w:rsidR="003C1B19" w:rsidRPr="00E014F1">
        <w:rPr>
          <w:b/>
          <w:bCs/>
        </w:rPr>
        <w:t>at 6:00 pm</w:t>
      </w:r>
    </w:p>
    <w:p w14:paraId="2075D9D7" w14:textId="77777777" w:rsidR="00E014F1" w:rsidRDefault="00E014F1">
      <w:pPr>
        <w:rPr>
          <w:b/>
          <w:bCs/>
          <w:szCs w:val="22"/>
        </w:rPr>
      </w:pPr>
      <w:r>
        <w:rPr>
          <w:b/>
          <w:bCs/>
          <w:szCs w:val="22"/>
        </w:rPr>
        <w:br w:type="page"/>
      </w:r>
    </w:p>
    <w:p w14:paraId="3D2022C4" w14:textId="11C3D2AC" w:rsidR="00841239" w:rsidRPr="00FA5C5F" w:rsidRDefault="00841239" w:rsidP="00841239">
      <w:pPr>
        <w:pStyle w:val="ListParagraph"/>
        <w:numPr>
          <w:ilvl w:val="0"/>
          <w:numId w:val="2"/>
        </w:numPr>
        <w:rPr>
          <w:szCs w:val="22"/>
        </w:rPr>
      </w:pPr>
      <w:r w:rsidRPr="00FA5C5F">
        <w:rPr>
          <w:b/>
          <w:bCs/>
          <w:szCs w:val="22"/>
        </w:rPr>
        <w:lastRenderedPageBreak/>
        <w:t>TGme (REVme) Telecon –</w:t>
      </w:r>
      <w:r>
        <w:rPr>
          <w:b/>
          <w:bCs/>
          <w:szCs w:val="22"/>
        </w:rPr>
        <w:t>Thursday</w:t>
      </w:r>
      <w:r w:rsidRPr="00FA5C5F">
        <w:rPr>
          <w:b/>
          <w:bCs/>
          <w:szCs w:val="22"/>
        </w:rPr>
        <w:t xml:space="preserve">, </w:t>
      </w:r>
      <w:r>
        <w:rPr>
          <w:b/>
          <w:bCs/>
          <w:szCs w:val="22"/>
        </w:rPr>
        <w:t>July 14</w:t>
      </w:r>
      <w:r w:rsidRPr="00FA5C5F">
        <w:rPr>
          <w:b/>
          <w:bCs/>
          <w:szCs w:val="22"/>
        </w:rPr>
        <w:t>, 202</w:t>
      </w:r>
      <w:r>
        <w:rPr>
          <w:b/>
          <w:bCs/>
          <w:szCs w:val="22"/>
        </w:rPr>
        <w:t>2,</w:t>
      </w:r>
      <w:r w:rsidRPr="00FA5C5F">
        <w:rPr>
          <w:b/>
          <w:bCs/>
          <w:szCs w:val="22"/>
        </w:rPr>
        <w:t xml:space="preserve"> at 1</w:t>
      </w:r>
      <w:r w:rsidR="00DA3990">
        <w:rPr>
          <w:b/>
          <w:bCs/>
          <w:szCs w:val="22"/>
        </w:rPr>
        <w:t>0</w:t>
      </w:r>
      <w:r w:rsidRPr="00FA5C5F">
        <w:rPr>
          <w:b/>
          <w:bCs/>
          <w:szCs w:val="22"/>
        </w:rPr>
        <w:t>:</w:t>
      </w:r>
      <w:r w:rsidR="00DA3990">
        <w:rPr>
          <w:b/>
          <w:bCs/>
          <w:szCs w:val="22"/>
        </w:rPr>
        <w:t>3</w:t>
      </w:r>
      <w:r w:rsidRPr="00FA5C5F">
        <w:rPr>
          <w:b/>
          <w:bCs/>
          <w:szCs w:val="22"/>
        </w:rPr>
        <w:t>0-1</w:t>
      </w:r>
      <w:r w:rsidR="00DA3990">
        <w:rPr>
          <w:b/>
          <w:bCs/>
          <w:szCs w:val="22"/>
        </w:rPr>
        <w:t>2</w:t>
      </w:r>
      <w:r w:rsidRPr="00FA5C5F">
        <w:rPr>
          <w:b/>
          <w:bCs/>
          <w:szCs w:val="22"/>
        </w:rPr>
        <w:t>:</w:t>
      </w:r>
      <w:r w:rsidR="00DA3990">
        <w:rPr>
          <w:b/>
          <w:bCs/>
          <w:szCs w:val="22"/>
        </w:rPr>
        <w:t>3</w:t>
      </w:r>
      <w:r w:rsidRPr="00FA5C5F">
        <w:rPr>
          <w:b/>
          <w:bCs/>
          <w:szCs w:val="22"/>
        </w:rPr>
        <w:t>0 ET</w:t>
      </w:r>
    </w:p>
    <w:p w14:paraId="14E2858F" w14:textId="1AD3C6EA" w:rsidR="00841239" w:rsidRDefault="00841239" w:rsidP="00841239">
      <w:pPr>
        <w:numPr>
          <w:ilvl w:val="1"/>
          <w:numId w:val="2"/>
        </w:numPr>
        <w:rPr>
          <w:szCs w:val="22"/>
        </w:rPr>
      </w:pPr>
      <w:r w:rsidRPr="00C96485">
        <w:rPr>
          <w:b/>
          <w:bCs/>
          <w:szCs w:val="22"/>
        </w:rPr>
        <w:t>Called to order</w:t>
      </w:r>
      <w:r w:rsidRPr="00C96485">
        <w:rPr>
          <w:szCs w:val="22"/>
        </w:rPr>
        <w:t xml:space="preserve"> </w:t>
      </w:r>
      <w:r w:rsidR="00717FF5">
        <w:t>10</w:t>
      </w:r>
      <w:r>
        <w:t>:</w:t>
      </w:r>
      <w:r w:rsidR="00717FF5">
        <w:t>3</w:t>
      </w:r>
      <w:r>
        <w:t>0</w:t>
      </w:r>
      <w:r w:rsidR="00717FF5">
        <w:t>a</w:t>
      </w:r>
      <w:r>
        <w:t xml:space="preserve">m ET </w:t>
      </w:r>
      <w:r w:rsidRPr="00C96485">
        <w:rPr>
          <w:szCs w:val="22"/>
        </w:rPr>
        <w:t>by the TG Chair, Michael MONTEMURRO (Huawei).</w:t>
      </w:r>
    </w:p>
    <w:p w14:paraId="512A75F2" w14:textId="77777777" w:rsidR="00841239" w:rsidRPr="00C96485" w:rsidRDefault="00841239" w:rsidP="00841239">
      <w:pPr>
        <w:numPr>
          <w:ilvl w:val="1"/>
          <w:numId w:val="2"/>
        </w:numPr>
        <w:rPr>
          <w:szCs w:val="22"/>
        </w:rPr>
      </w:pPr>
      <w:r w:rsidRPr="00C96485">
        <w:rPr>
          <w:szCs w:val="22"/>
        </w:rPr>
        <w:t>Introductions of other Officers present:</w:t>
      </w:r>
    </w:p>
    <w:p w14:paraId="64FBAB30" w14:textId="77777777" w:rsidR="00841239" w:rsidRDefault="00841239" w:rsidP="00841239">
      <w:pPr>
        <w:pStyle w:val="ListParagraph"/>
        <w:numPr>
          <w:ilvl w:val="2"/>
          <w:numId w:val="2"/>
        </w:numPr>
        <w:rPr>
          <w:szCs w:val="22"/>
        </w:rPr>
      </w:pPr>
      <w:r w:rsidRPr="00FA5C5F">
        <w:rPr>
          <w:szCs w:val="22"/>
        </w:rPr>
        <w:t>Vice Chair - Mark HAMILTON (Ruckus/CommScope)</w:t>
      </w:r>
    </w:p>
    <w:p w14:paraId="25E34E52" w14:textId="77777777" w:rsidR="00841239" w:rsidRDefault="00841239" w:rsidP="00841239">
      <w:pPr>
        <w:pStyle w:val="ListParagraph"/>
        <w:numPr>
          <w:ilvl w:val="2"/>
          <w:numId w:val="2"/>
        </w:numPr>
        <w:rPr>
          <w:szCs w:val="22"/>
        </w:rPr>
      </w:pPr>
      <w:r w:rsidRPr="00FA5C5F">
        <w:rPr>
          <w:szCs w:val="22"/>
        </w:rPr>
        <w:t>Vice Chair - Mark RISON (Samsung)</w:t>
      </w:r>
    </w:p>
    <w:p w14:paraId="1C405943" w14:textId="77777777" w:rsidR="00841239" w:rsidRPr="00785AC2" w:rsidRDefault="00841239" w:rsidP="00841239">
      <w:pPr>
        <w:pStyle w:val="ListParagraph"/>
        <w:numPr>
          <w:ilvl w:val="2"/>
          <w:numId w:val="2"/>
        </w:numPr>
        <w:rPr>
          <w:szCs w:val="22"/>
        </w:rPr>
      </w:pPr>
      <w:r w:rsidRPr="00785AC2">
        <w:rPr>
          <w:szCs w:val="22"/>
        </w:rPr>
        <w:t>Editor - Emily QI (Intel)</w:t>
      </w:r>
    </w:p>
    <w:p w14:paraId="6B8C3884" w14:textId="77777777" w:rsidR="00841239" w:rsidRDefault="00841239" w:rsidP="00841239">
      <w:pPr>
        <w:pStyle w:val="ListParagraph"/>
        <w:numPr>
          <w:ilvl w:val="2"/>
          <w:numId w:val="2"/>
        </w:numPr>
        <w:rPr>
          <w:szCs w:val="22"/>
        </w:rPr>
      </w:pPr>
      <w:r w:rsidRPr="00FA5C5F">
        <w:rPr>
          <w:szCs w:val="22"/>
        </w:rPr>
        <w:t>Secretary - Jon ROSDAHL (Qualcomm)</w:t>
      </w:r>
    </w:p>
    <w:p w14:paraId="7D610C39" w14:textId="77777777" w:rsidR="00841239" w:rsidRPr="004E79A1" w:rsidRDefault="00841239" w:rsidP="00841239">
      <w:pPr>
        <w:numPr>
          <w:ilvl w:val="1"/>
          <w:numId w:val="2"/>
        </w:numPr>
        <w:rPr>
          <w:b/>
          <w:bCs/>
          <w:szCs w:val="22"/>
        </w:rPr>
      </w:pPr>
      <w:r w:rsidRPr="004E79A1">
        <w:rPr>
          <w:b/>
          <w:bCs/>
          <w:szCs w:val="22"/>
        </w:rPr>
        <w:t>Review Patent Policy and Copyright policy and Participation Policies.</w:t>
      </w:r>
    </w:p>
    <w:p w14:paraId="0F1ED2AF" w14:textId="6729C323" w:rsidR="00841239" w:rsidRPr="00B9290C" w:rsidRDefault="00841239" w:rsidP="00841239">
      <w:pPr>
        <w:pStyle w:val="ListParagraph"/>
        <w:numPr>
          <w:ilvl w:val="2"/>
          <w:numId w:val="2"/>
        </w:numPr>
        <w:rPr>
          <w:szCs w:val="22"/>
        </w:rPr>
      </w:pPr>
      <w:r w:rsidRPr="004E79A1">
        <w:rPr>
          <w:b/>
          <w:bCs/>
          <w:szCs w:val="22"/>
          <w:lang w:eastAsia="en-GB"/>
        </w:rPr>
        <w:t>See slides 4-19 in</w:t>
      </w:r>
      <w:r w:rsidR="00B9290C">
        <w:rPr>
          <w:b/>
          <w:bCs/>
          <w:szCs w:val="22"/>
          <w:lang w:eastAsia="en-GB"/>
        </w:rPr>
        <w:t xml:space="preserve"> 11-22/0854r7:</w:t>
      </w:r>
    </w:p>
    <w:p w14:paraId="4F2C9AEE" w14:textId="4B514EF2" w:rsidR="00B9290C" w:rsidRPr="00426818" w:rsidRDefault="00A40B3D" w:rsidP="00841239">
      <w:pPr>
        <w:pStyle w:val="ListParagraph"/>
        <w:numPr>
          <w:ilvl w:val="2"/>
          <w:numId w:val="2"/>
        </w:numPr>
        <w:rPr>
          <w:szCs w:val="22"/>
        </w:rPr>
      </w:pPr>
      <w:hyperlink r:id="rId39" w:history="1">
        <w:r w:rsidR="00B9290C" w:rsidRPr="00D01829">
          <w:rPr>
            <w:rStyle w:val="Hyperlink"/>
            <w:szCs w:val="22"/>
          </w:rPr>
          <w:t>https://mentor.ieee.org/802.11/dcn/22/11-22-0854-07-000m-revme-agenda-july-2022-session.pptx</w:t>
        </w:r>
      </w:hyperlink>
      <w:r w:rsidR="00B9290C">
        <w:rPr>
          <w:szCs w:val="22"/>
        </w:rPr>
        <w:t xml:space="preserve"> </w:t>
      </w:r>
    </w:p>
    <w:p w14:paraId="415529CF" w14:textId="134BB6B1" w:rsidR="00B9290C" w:rsidRPr="00B9290C" w:rsidRDefault="00841239" w:rsidP="00B9290C">
      <w:pPr>
        <w:pStyle w:val="ListParagraph"/>
        <w:numPr>
          <w:ilvl w:val="1"/>
          <w:numId w:val="2"/>
        </w:numPr>
        <w:rPr>
          <w:szCs w:val="22"/>
        </w:rPr>
      </w:pPr>
      <w:r>
        <w:rPr>
          <w:b/>
          <w:bCs/>
          <w:szCs w:val="22"/>
          <w:lang w:eastAsia="en-GB"/>
        </w:rPr>
        <w:t>Review agenda</w:t>
      </w:r>
      <w:r w:rsidR="00B9290C">
        <w:rPr>
          <w:b/>
          <w:bCs/>
          <w:szCs w:val="22"/>
          <w:lang w:eastAsia="en-GB"/>
        </w:rPr>
        <w:t>: 11-22/0854r7:</w:t>
      </w:r>
    </w:p>
    <w:p w14:paraId="7B31C695" w14:textId="77777777" w:rsidR="00B9290C" w:rsidRPr="00426818" w:rsidRDefault="00A40B3D" w:rsidP="00B9290C">
      <w:pPr>
        <w:pStyle w:val="ListParagraph"/>
        <w:numPr>
          <w:ilvl w:val="2"/>
          <w:numId w:val="2"/>
        </w:numPr>
        <w:rPr>
          <w:szCs w:val="22"/>
        </w:rPr>
      </w:pPr>
      <w:hyperlink r:id="rId40" w:history="1">
        <w:r w:rsidR="00B9290C" w:rsidRPr="00D01829">
          <w:rPr>
            <w:rStyle w:val="Hyperlink"/>
            <w:szCs w:val="22"/>
          </w:rPr>
          <w:t>https://mentor.ieee.org/802.11/dcn/22/11-22-0854-07-000m-revme-agenda-july-2022-session.pptx</w:t>
        </w:r>
      </w:hyperlink>
      <w:r w:rsidR="00B9290C">
        <w:rPr>
          <w:szCs w:val="22"/>
        </w:rPr>
        <w:t xml:space="preserve"> </w:t>
      </w:r>
    </w:p>
    <w:p w14:paraId="3BA58982" w14:textId="77777777" w:rsidR="00215E2D" w:rsidRPr="00215E2D" w:rsidRDefault="00215E2D" w:rsidP="00215E2D">
      <w:pPr>
        <w:pStyle w:val="ListParagraph"/>
        <w:numPr>
          <w:ilvl w:val="2"/>
          <w:numId w:val="2"/>
        </w:numPr>
        <w:rPr>
          <w:lang w:val="en-US"/>
        </w:rPr>
      </w:pPr>
      <w:r w:rsidRPr="00215E2D">
        <w:rPr>
          <w:lang w:val="en-CA"/>
        </w:rPr>
        <w:t>Comment Resolution</w:t>
      </w:r>
    </w:p>
    <w:p w14:paraId="62BFBE1F" w14:textId="77777777" w:rsidR="00E1272F" w:rsidRPr="00215E2D" w:rsidRDefault="00E1272F" w:rsidP="00E1272F">
      <w:pPr>
        <w:pStyle w:val="ListParagraph"/>
        <w:numPr>
          <w:ilvl w:val="0"/>
          <w:numId w:val="6"/>
        </w:numPr>
        <w:rPr>
          <w:lang w:val="en-US"/>
        </w:rPr>
      </w:pPr>
      <w:r w:rsidRPr="00215E2D">
        <w:rPr>
          <w:lang w:val="en-US"/>
        </w:rPr>
        <w:t>PHY and low-level CIDs – doc 11-22/576 – Hart (Cisco)</w:t>
      </w:r>
    </w:p>
    <w:p w14:paraId="5899121F" w14:textId="451F9F50" w:rsidR="00215E2D" w:rsidRPr="00215E2D" w:rsidRDefault="00215E2D" w:rsidP="00215E2D">
      <w:pPr>
        <w:pStyle w:val="ListParagraph"/>
        <w:numPr>
          <w:ilvl w:val="0"/>
          <w:numId w:val="6"/>
        </w:numPr>
        <w:rPr>
          <w:lang w:val="en-US"/>
        </w:rPr>
      </w:pPr>
      <w:r w:rsidRPr="00215E2D">
        <w:rPr>
          <w:lang w:val="es-ES"/>
        </w:rPr>
        <w:t xml:space="preserve">CID 2355, 2356 – </w:t>
      </w:r>
      <w:proofErr w:type="spellStart"/>
      <w:r w:rsidRPr="00215E2D">
        <w:rPr>
          <w:lang w:val="es-ES"/>
        </w:rPr>
        <w:t>doc</w:t>
      </w:r>
      <w:proofErr w:type="spellEnd"/>
      <w:r w:rsidRPr="00215E2D">
        <w:rPr>
          <w:lang w:val="es-ES"/>
        </w:rPr>
        <w:t xml:space="preserve"> 11-22/669 – Fang (</w:t>
      </w:r>
      <w:proofErr w:type="spellStart"/>
      <w:r w:rsidRPr="00215E2D">
        <w:rPr>
          <w:lang w:val="es-ES"/>
        </w:rPr>
        <w:t>Mediatek</w:t>
      </w:r>
      <w:proofErr w:type="spellEnd"/>
      <w:r w:rsidRPr="00215E2D">
        <w:rPr>
          <w:lang w:val="es-ES"/>
        </w:rPr>
        <w:t>)</w:t>
      </w:r>
    </w:p>
    <w:p w14:paraId="03591D8F" w14:textId="77777777" w:rsidR="00215E2D" w:rsidRPr="00215E2D" w:rsidRDefault="00215E2D" w:rsidP="00215E2D">
      <w:pPr>
        <w:pStyle w:val="ListParagraph"/>
        <w:numPr>
          <w:ilvl w:val="0"/>
          <w:numId w:val="6"/>
        </w:numPr>
        <w:rPr>
          <w:lang w:val="en-US"/>
        </w:rPr>
      </w:pPr>
      <w:r w:rsidRPr="00215E2D">
        <w:rPr>
          <w:lang w:val="nn-NO"/>
        </w:rPr>
        <w:t>CIDs 2362, 2363 – doc 11-22/691 – Fang (Mediatek)</w:t>
      </w:r>
    </w:p>
    <w:p w14:paraId="17F1D071" w14:textId="77777777" w:rsidR="00215E2D" w:rsidRPr="00215E2D" w:rsidRDefault="00215E2D" w:rsidP="00215E2D">
      <w:pPr>
        <w:pStyle w:val="ListParagraph"/>
        <w:numPr>
          <w:ilvl w:val="0"/>
          <w:numId w:val="6"/>
        </w:numPr>
        <w:rPr>
          <w:lang w:val="en-US"/>
        </w:rPr>
      </w:pPr>
      <w:proofErr w:type="spellStart"/>
      <w:r w:rsidRPr="00215E2D">
        <w:rPr>
          <w:lang w:val="es-ES"/>
        </w:rPr>
        <w:t>Misc</w:t>
      </w:r>
      <w:proofErr w:type="spellEnd"/>
      <w:r w:rsidRPr="00215E2D">
        <w:rPr>
          <w:lang w:val="es-ES"/>
        </w:rPr>
        <w:t xml:space="preserve"> MAC </w:t>
      </w:r>
      <w:proofErr w:type="spellStart"/>
      <w:r w:rsidRPr="00215E2D">
        <w:rPr>
          <w:lang w:val="es-ES"/>
        </w:rPr>
        <w:t>CIDs</w:t>
      </w:r>
      <w:proofErr w:type="spellEnd"/>
      <w:r w:rsidRPr="00215E2D">
        <w:rPr>
          <w:lang w:val="es-ES"/>
        </w:rPr>
        <w:t xml:space="preserve"> – </w:t>
      </w:r>
      <w:proofErr w:type="spellStart"/>
      <w:r w:rsidRPr="00215E2D">
        <w:rPr>
          <w:lang w:val="es-ES"/>
        </w:rPr>
        <w:t>doc</w:t>
      </w:r>
      <w:proofErr w:type="spellEnd"/>
      <w:r w:rsidRPr="00215E2D">
        <w:rPr>
          <w:lang w:val="es-ES"/>
        </w:rPr>
        <w:t xml:space="preserve"> 11-22/878 – Montemurro (Huawei)</w:t>
      </w:r>
    </w:p>
    <w:p w14:paraId="32D64077" w14:textId="77777777" w:rsidR="00215E2D" w:rsidRPr="00215E2D" w:rsidRDefault="00215E2D" w:rsidP="00215E2D">
      <w:pPr>
        <w:pStyle w:val="ListParagraph"/>
        <w:numPr>
          <w:ilvl w:val="0"/>
          <w:numId w:val="6"/>
        </w:numPr>
        <w:rPr>
          <w:lang w:val="en-US"/>
        </w:rPr>
      </w:pPr>
      <w:r w:rsidRPr="00215E2D">
        <w:rPr>
          <w:lang w:val="es-ES"/>
        </w:rPr>
        <w:t xml:space="preserve">GEN </w:t>
      </w:r>
      <w:proofErr w:type="spellStart"/>
      <w:r w:rsidRPr="00215E2D">
        <w:rPr>
          <w:lang w:val="es-ES"/>
        </w:rPr>
        <w:t>CIDs</w:t>
      </w:r>
      <w:proofErr w:type="spellEnd"/>
      <w:r w:rsidRPr="00215E2D">
        <w:rPr>
          <w:lang w:val="es-ES"/>
        </w:rPr>
        <w:t xml:space="preserve"> – Rosdahl (Qualcomm)</w:t>
      </w:r>
    </w:p>
    <w:p w14:paraId="34CB7D84" w14:textId="31BF033E" w:rsidR="003C1B19" w:rsidRDefault="00E1272F" w:rsidP="00215E2D">
      <w:pPr>
        <w:pStyle w:val="ListParagraph"/>
        <w:numPr>
          <w:ilvl w:val="2"/>
          <w:numId w:val="2"/>
        </w:numPr>
      </w:pPr>
      <w:r>
        <w:t>No objection – Agenda approved.</w:t>
      </w:r>
    </w:p>
    <w:p w14:paraId="7126DE3E" w14:textId="150181BC" w:rsidR="00C16716" w:rsidRPr="00215E2D" w:rsidRDefault="00C16716" w:rsidP="00C16716">
      <w:pPr>
        <w:pStyle w:val="ListParagraph"/>
        <w:numPr>
          <w:ilvl w:val="1"/>
          <w:numId w:val="2"/>
        </w:numPr>
        <w:rPr>
          <w:lang w:val="en-US"/>
        </w:rPr>
      </w:pPr>
      <w:r w:rsidRPr="00D83D6C">
        <w:rPr>
          <w:b/>
          <w:bCs/>
          <w:lang w:val="en-US"/>
        </w:rPr>
        <w:t>Review doc 11-22/576</w:t>
      </w:r>
      <w:r w:rsidRPr="00215E2D">
        <w:rPr>
          <w:lang w:val="en-US"/>
        </w:rPr>
        <w:t xml:space="preserve"> </w:t>
      </w:r>
      <w:r>
        <w:rPr>
          <w:lang w:val="en-US"/>
        </w:rPr>
        <w:t xml:space="preserve">- </w:t>
      </w:r>
      <w:r w:rsidRPr="00215E2D">
        <w:rPr>
          <w:lang w:val="en-US"/>
        </w:rPr>
        <w:t xml:space="preserve">PHY and low-level CIDs –– </w:t>
      </w:r>
      <w:r>
        <w:rPr>
          <w:lang w:val="en-US"/>
        </w:rPr>
        <w:t xml:space="preserve">Brian </w:t>
      </w:r>
      <w:r w:rsidRPr="00215E2D">
        <w:rPr>
          <w:lang w:val="en-US"/>
        </w:rPr>
        <w:t>HART (Cisco)</w:t>
      </w:r>
    </w:p>
    <w:p w14:paraId="07EC36CC" w14:textId="7CDE8E8C" w:rsidR="00E1272F" w:rsidRDefault="00A40B3D" w:rsidP="00C16716">
      <w:pPr>
        <w:pStyle w:val="ListParagraph"/>
        <w:numPr>
          <w:ilvl w:val="2"/>
          <w:numId w:val="2"/>
        </w:numPr>
      </w:pPr>
      <w:hyperlink r:id="rId41" w:history="1">
        <w:r w:rsidR="000330F4" w:rsidRPr="00CD623D">
          <w:rPr>
            <w:rStyle w:val="Hyperlink"/>
          </w:rPr>
          <w:t>https://mentor.ieee.org/802.11/dcn/22/11-22-0576-04-000m-misc-phy-and-lower-level-cids.docx</w:t>
        </w:r>
      </w:hyperlink>
    </w:p>
    <w:p w14:paraId="3F657410" w14:textId="16A71C6F" w:rsidR="00C3709E" w:rsidRPr="00FB7080" w:rsidRDefault="00C3709E" w:rsidP="00C16716">
      <w:pPr>
        <w:pStyle w:val="ListParagraph"/>
        <w:numPr>
          <w:ilvl w:val="2"/>
          <w:numId w:val="2"/>
        </w:numPr>
        <w:rPr>
          <w:highlight w:val="yellow"/>
        </w:rPr>
      </w:pPr>
      <w:r w:rsidRPr="00FB7080">
        <w:rPr>
          <w:highlight w:val="yellow"/>
        </w:rPr>
        <w:t>CID 1052 (</w:t>
      </w:r>
      <w:r w:rsidR="008A79F2">
        <w:rPr>
          <w:highlight w:val="yellow"/>
        </w:rPr>
        <w:t>PHY</w:t>
      </w:r>
      <w:r w:rsidRPr="00FB7080">
        <w:rPr>
          <w:highlight w:val="yellow"/>
        </w:rPr>
        <w:t>)</w:t>
      </w:r>
    </w:p>
    <w:p w14:paraId="58125133" w14:textId="201D46A5" w:rsidR="00C3709E" w:rsidRDefault="00FB7080" w:rsidP="00C3709E">
      <w:pPr>
        <w:pStyle w:val="ListParagraph"/>
        <w:numPr>
          <w:ilvl w:val="3"/>
          <w:numId w:val="2"/>
        </w:numPr>
      </w:pPr>
      <w:r>
        <w:t>Will take up later.</w:t>
      </w:r>
    </w:p>
    <w:p w14:paraId="7ED76FB8" w14:textId="67F23A53" w:rsidR="000330F4" w:rsidRPr="00C97073" w:rsidRDefault="000330F4" w:rsidP="00C16716">
      <w:pPr>
        <w:pStyle w:val="ListParagraph"/>
        <w:numPr>
          <w:ilvl w:val="2"/>
          <w:numId w:val="2"/>
        </w:numPr>
        <w:rPr>
          <w:highlight w:val="yellow"/>
        </w:rPr>
      </w:pPr>
      <w:r w:rsidRPr="00C97073">
        <w:rPr>
          <w:highlight w:val="yellow"/>
        </w:rPr>
        <w:t xml:space="preserve">CID </w:t>
      </w:r>
      <w:r w:rsidR="00C3709E" w:rsidRPr="00C97073">
        <w:rPr>
          <w:highlight w:val="yellow"/>
        </w:rPr>
        <w:t>1056</w:t>
      </w:r>
      <w:r w:rsidR="00FB7080" w:rsidRPr="00C97073">
        <w:rPr>
          <w:highlight w:val="yellow"/>
        </w:rPr>
        <w:t xml:space="preserve"> (MAC)</w:t>
      </w:r>
    </w:p>
    <w:p w14:paraId="49F884CE" w14:textId="2FC11CAA" w:rsidR="00B10E7E" w:rsidRDefault="00B10E7E" w:rsidP="00DE00E0">
      <w:pPr>
        <w:pStyle w:val="ListParagraph"/>
        <w:numPr>
          <w:ilvl w:val="3"/>
          <w:numId w:val="2"/>
        </w:numPr>
      </w:pPr>
      <w:r>
        <w:t xml:space="preserve"> </w:t>
      </w:r>
      <w:r w:rsidR="000D0C19">
        <w:t>Review comment</w:t>
      </w:r>
    </w:p>
    <w:p w14:paraId="1E75746F" w14:textId="7782D441" w:rsidR="000D0C19" w:rsidRDefault="000D0C19" w:rsidP="00DE00E0">
      <w:pPr>
        <w:pStyle w:val="ListParagraph"/>
        <w:numPr>
          <w:ilvl w:val="3"/>
          <w:numId w:val="2"/>
        </w:numPr>
      </w:pPr>
      <w:r>
        <w:t>Review proposed changes in submission.</w:t>
      </w:r>
    </w:p>
    <w:p w14:paraId="7115C389" w14:textId="00372DD2" w:rsidR="000D0C19" w:rsidRDefault="000D0C19" w:rsidP="00DE00E0">
      <w:pPr>
        <w:pStyle w:val="ListParagraph"/>
        <w:numPr>
          <w:ilvl w:val="3"/>
          <w:numId w:val="2"/>
        </w:numPr>
      </w:pPr>
      <w:r>
        <w:t xml:space="preserve">Discussion on why a Vendor Specific </w:t>
      </w:r>
      <w:r w:rsidR="008A79F2">
        <w:t>Trigger frame is needed.</w:t>
      </w:r>
    </w:p>
    <w:p w14:paraId="5FE59087" w14:textId="2A27B004" w:rsidR="008A79F2" w:rsidRDefault="00043F9C" w:rsidP="00DE00E0">
      <w:pPr>
        <w:pStyle w:val="ListParagraph"/>
        <w:numPr>
          <w:ilvl w:val="3"/>
          <w:numId w:val="2"/>
        </w:numPr>
      </w:pPr>
      <w:r>
        <w:t xml:space="preserve">Concern </w:t>
      </w:r>
      <w:r w:rsidR="00012569">
        <w:t>with the proposal.</w:t>
      </w:r>
    </w:p>
    <w:p w14:paraId="4F9842EC" w14:textId="14C511EB" w:rsidR="00012569" w:rsidRDefault="00012569" w:rsidP="00DE00E0">
      <w:pPr>
        <w:pStyle w:val="ListParagraph"/>
        <w:numPr>
          <w:ilvl w:val="3"/>
          <w:numId w:val="2"/>
        </w:numPr>
      </w:pPr>
      <w:r>
        <w:t>Suggestion to move to end for Vender Specific item.</w:t>
      </w:r>
    </w:p>
    <w:p w14:paraId="674D3268" w14:textId="0D1C7612" w:rsidR="00012569" w:rsidRDefault="00FE0722" w:rsidP="00DE00E0">
      <w:pPr>
        <w:pStyle w:val="ListParagraph"/>
        <w:numPr>
          <w:ilvl w:val="3"/>
          <w:numId w:val="2"/>
        </w:numPr>
      </w:pPr>
      <w:r>
        <w:t>Suggested text to add “</w:t>
      </w:r>
      <w:r w:rsidRPr="00FE0722">
        <w:t>The Vendor Specific Content field is a variable length field whose content is defined by the entity identified</w:t>
      </w:r>
      <w:r w:rsidRPr="00FE0722">
        <w:cr/>
        <w:t>in the Organization Identifier field."</w:t>
      </w:r>
    </w:p>
    <w:p w14:paraId="506D19B8" w14:textId="7679FA90" w:rsidR="00B10E7E" w:rsidRDefault="00B10E7E" w:rsidP="00DE00E0">
      <w:pPr>
        <w:pStyle w:val="ListParagraph"/>
        <w:numPr>
          <w:ilvl w:val="3"/>
          <w:numId w:val="2"/>
        </w:numPr>
      </w:pPr>
      <w:r>
        <w:t xml:space="preserve"> </w:t>
      </w:r>
      <w:r w:rsidR="00E10424">
        <w:t>Concern expressed for adding features that were not tested/prototyped.</w:t>
      </w:r>
    </w:p>
    <w:p w14:paraId="0A72BBB2" w14:textId="6A460B7C" w:rsidR="00E10424" w:rsidRDefault="00C97073" w:rsidP="00DE00E0">
      <w:pPr>
        <w:pStyle w:val="ListParagraph"/>
        <w:numPr>
          <w:ilvl w:val="3"/>
          <w:numId w:val="2"/>
        </w:numPr>
      </w:pPr>
      <w:r>
        <w:t>More work needed.</w:t>
      </w:r>
    </w:p>
    <w:p w14:paraId="1C337E5F" w14:textId="58EF3E86" w:rsidR="00C97073" w:rsidRPr="00351691" w:rsidRDefault="00C97073" w:rsidP="00C97073">
      <w:pPr>
        <w:pStyle w:val="ListParagraph"/>
        <w:numPr>
          <w:ilvl w:val="2"/>
          <w:numId w:val="2"/>
        </w:numPr>
        <w:rPr>
          <w:highlight w:val="yellow"/>
        </w:rPr>
      </w:pPr>
      <w:r w:rsidRPr="00351691">
        <w:rPr>
          <w:highlight w:val="yellow"/>
        </w:rPr>
        <w:t>CID 1058 (MAC)</w:t>
      </w:r>
    </w:p>
    <w:p w14:paraId="3FBF647B" w14:textId="10D33A8E" w:rsidR="00B10E7E" w:rsidRDefault="00B10E7E" w:rsidP="00DE00E0">
      <w:pPr>
        <w:pStyle w:val="ListParagraph"/>
        <w:numPr>
          <w:ilvl w:val="3"/>
          <w:numId w:val="2"/>
        </w:numPr>
      </w:pPr>
      <w:r>
        <w:t xml:space="preserve"> </w:t>
      </w:r>
      <w:r w:rsidR="00292AEE">
        <w:t>Review Comment</w:t>
      </w:r>
    </w:p>
    <w:p w14:paraId="127A074C" w14:textId="48A30226" w:rsidR="00292AEE" w:rsidRDefault="00292AEE" w:rsidP="00DE00E0">
      <w:pPr>
        <w:pStyle w:val="ListParagraph"/>
        <w:numPr>
          <w:ilvl w:val="3"/>
          <w:numId w:val="2"/>
        </w:numPr>
      </w:pPr>
      <w:r>
        <w:t>Review submission discussion.</w:t>
      </w:r>
    </w:p>
    <w:p w14:paraId="3096498B" w14:textId="133DC17B" w:rsidR="00292AEE" w:rsidRDefault="00264EE6" w:rsidP="00DE00E0">
      <w:pPr>
        <w:pStyle w:val="ListParagraph"/>
        <w:numPr>
          <w:ilvl w:val="3"/>
          <w:numId w:val="2"/>
        </w:numPr>
      </w:pPr>
      <w:r>
        <w:t>Discussion on identifying the specific PSDU</w:t>
      </w:r>
    </w:p>
    <w:p w14:paraId="43343DD0" w14:textId="0D1B9913" w:rsidR="00264EE6" w:rsidRDefault="00264EE6" w:rsidP="00DE00E0">
      <w:pPr>
        <w:pStyle w:val="ListParagraph"/>
        <w:numPr>
          <w:ilvl w:val="3"/>
          <w:numId w:val="2"/>
        </w:numPr>
      </w:pPr>
      <w:r>
        <w:t>Need more time to digest/review the proposal.</w:t>
      </w:r>
    </w:p>
    <w:p w14:paraId="76CC2114" w14:textId="13C6E286" w:rsidR="00264EE6" w:rsidRDefault="00264EE6" w:rsidP="00DE00E0">
      <w:pPr>
        <w:pStyle w:val="ListParagraph"/>
        <w:numPr>
          <w:ilvl w:val="3"/>
          <w:numId w:val="2"/>
        </w:numPr>
      </w:pPr>
      <w:r>
        <w:t>Discussion on the air propagation time.</w:t>
      </w:r>
    </w:p>
    <w:p w14:paraId="4FECE288" w14:textId="12CB2E29" w:rsidR="00264EE6" w:rsidRDefault="004E79A1" w:rsidP="00DE00E0">
      <w:pPr>
        <w:pStyle w:val="ListParagraph"/>
        <w:numPr>
          <w:ilvl w:val="3"/>
          <w:numId w:val="2"/>
        </w:numPr>
      </w:pPr>
      <w:r>
        <w:t xml:space="preserve">Discussion on </w:t>
      </w:r>
      <w:r w:rsidR="00F24767">
        <w:t>how to measure the delay and when it triggers the measurement.</w:t>
      </w:r>
    </w:p>
    <w:p w14:paraId="17B6A860" w14:textId="2639B582" w:rsidR="00C768D5" w:rsidRDefault="00C768D5" w:rsidP="00DE00E0">
      <w:pPr>
        <w:pStyle w:val="ListParagraph"/>
        <w:numPr>
          <w:ilvl w:val="3"/>
          <w:numId w:val="2"/>
        </w:numPr>
      </w:pPr>
      <w:r>
        <w:t>More time is needed -</w:t>
      </w:r>
      <w:r w:rsidRPr="00C768D5">
        <w:t xml:space="preserve"> in particular, more time for off-line review.</w:t>
      </w:r>
    </w:p>
    <w:p w14:paraId="0242FA70" w14:textId="5841A839" w:rsidR="00C768D5" w:rsidRPr="00A45742" w:rsidRDefault="00C768D5" w:rsidP="00C768D5">
      <w:pPr>
        <w:pStyle w:val="ListParagraph"/>
        <w:numPr>
          <w:ilvl w:val="2"/>
          <w:numId w:val="2"/>
        </w:numPr>
        <w:rPr>
          <w:highlight w:val="yellow"/>
        </w:rPr>
      </w:pPr>
      <w:r w:rsidRPr="00A45742">
        <w:rPr>
          <w:highlight w:val="yellow"/>
        </w:rPr>
        <w:t xml:space="preserve">CID </w:t>
      </w:r>
      <w:r w:rsidR="00E019B5" w:rsidRPr="00A45742">
        <w:rPr>
          <w:highlight w:val="yellow"/>
        </w:rPr>
        <w:t>1059</w:t>
      </w:r>
      <w:r w:rsidR="00EA048F" w:rsidRPr="00A45742">
        <w:rPr>
          <w:highlight w:val="yellow"/>
        </w:rPr>
        <w:t xml:space="preserve"> (MAC)</w:t>
      </w:r>
    </w:p>
    <w:p w14:paraId="69DF7E87" w14:textId="48D5D9B4" w:rsidR="00EA048F" w:rsidRDefault="00EA048F" w:rsidP="00EA048F">
      <w:pPr>
        <w:pStyle w:val="ListParagraph"/>
        <w:numPr>
          <w:ilvl w:val="3"/>
          <w:numId w:val="2"/>
        </w:numPr>
      </w:pPr>
      <w:r>
        <w:t>Review Comment</w:t>
      </w:r>
    </w:p>
    <w:p w14:paraId="4F0DBC03" w14:textId="122C8AA1" w:rsidR="00EA048F" w:rsidRDefault="00EA048F" w:rsidP="00EA048F">
      <w:pPr>
        <w:pStyle w:val="ListParagraph"/>
        <w:numPr>
          <w:ilvl w:val="3"/>
          <w:numId w:val="2"/>
        </w:numPr>
      </w:pPr>
      <w:r>
        <w:t>Review discussion in submission.</w:t>
      </w:r>
    </w:p>
    <w:p w14:paraId="51CEEB53" w14:textId="30051962" w:rsidR="00EA048F" w:rsidRDefault="007D3ECD" w:rsidP="00EA048F">
      <w:pPr>
        <w:pStyle w:val="ListParagraph"/>
        <w:numPr>
          <w:ilvl w:val="3"/>
          <w:numId w:val="2"/>
        </w:numPr>
      </w:pPr>
      <w:r>
        <w:t>Question on is this similar to CID 2109</w:t>
      </w:r>
      <w:r w:rsidR="00D0743C">
        <w:t xml:space="preserve"> (MAC).</w:t>
      </w:r>
    </w:p>
    <w:p w14:paraId="4EAB83EA" w14:textId="6CC0B849" w:rsidR="00D0743C" w:rsidRDefault="003B119A" w:rsidP="00EA048F">
      <w:pPr>
        <w:pStyle w:val="ListParagraph"/>
        <w:numPr>
          <w:ilvl w:val="3"/>
          <w:numId w:val="2"/>
        </w:numPr>
      </w:pPr>
      <w:r w:rsidRPr="003B119A">
        <w:t xml:space="preserve">Proposed change: "In the row defining </w:t>
      </w:r>
      <w:proofErr w:type="spellStart"/>
      <w:r w:rsidRPr="003B119A">
        <w:t>aRxPHYStartDelay</w:t>
      </w:r>
      <w:proofErr w:type="spellEnd"/>
      <w:r w:rsidRPr="003B119A">
        <w:t xml:space="preserve"> in the middle cell change "Integer" to "Dictionary of integers indexed by PPDU format; the STA chooses the largest value among all those corresponding </w:t>
      </w:r>
      <w:r w:rsidRPr="003B119A">
        <w:lastRenderedPageBreak/>
        <w:t>to the PPDU formats that are valid at the point the PHY start delay is required""</w:t>
      </w:r>
    </w:p>
    <w:p w14:paraId="386AABB1" w14:textId="474C494E" w:rsidR="003B119A" w:rsidRDefault="003B119A" w:rsidP="00EA048F">
      <w:pPr>
        <w:pStyle w:val="ListParagraph"/>
        <w:numPr>
          <w:ilvl w:val="3"/>
          <w:numId w:val="2"/>
        </w:numPr>
      </w:pPr>
      <w:r>
        <w:t>Alternative method to resolve this issue discussed.</w:t>
      </w:r>
    </w:p>
    <w:p w14:paraId="54A4FD91" w14:textId="08DA6960" w:rsidR="003B119A" w:rsidRDefault="00162EE6" w:rsidP="00EA048F">
      <w:pPr>
        <w:pStyle w:val="ListParagraph"/>
        <w:numPr>
          <w:ilvl w:val="3"/>
          <w:numId w:val="2"/>
        </w:numPr>
      </w:pPr>
      <w:r>
        <w:t xml:space="preserve">Discussion on how to have one </w:t>
      </w:r>
      <w:r w:rsidR="00161CBD">
        <w:t>start delay number (or at least reduce the number we are creating).</w:t>
      </w:r>
    </w:p>
    <w:p w14:paraId="3E093FC6" w14:textId="333CF730" w:rsidR="00161CBD" w:rsidRDefault="001B6024" w:rsidP="00EA048F">
      <w:pPr>
        <w:pStyle w:val="ListParagraph"/>
        <w:numPr>
          <w:ilvl w:val="3"/>
          <w:numId w:val="2"/>
        </w:numPr>
      </w:pPr>
      <w:r>
        <w:t xml:space="preserve">Discussion on how to pick the </w:t>
      </w:r>
      <w:proofErr w:type="spellStart"/>
      <w:r>
        <w:t>RxPHYStart</w:t>
      </w:r>
      <w:proofErr w:type="spellEnd"/>
      <w:r w:rsidR="002E146C">
        <w:t>.</w:t>
      </w:r>
    </w:p>
    <w:p w14:paraId="44E3B3C5" w14:textId="6975159A" w:rsidR="002E146C" w:rsidRDefault="00A76C2A" w:rsidP="00EA048F">
      <w:pPr>
        <w:pStyle w:val="ListParagraph"/>
        <w:numPr>
          <w:ilvl w:val="3"/>
          <w:numId w:val="2"/>
        </w:numPr>
      </w:pPr>
      <w:r>
        <w:t xml:space="preserve">Need more reflector discussion </w:t>
      </w:r>
      <w:r w:rsidR="00A5301F">
        <w:t>– use 802.11 reflector for broader audience.</w:t>
      </w:r>
    </w:p>
    <w:p w14:paraId="4BCA9C59" w14:textId="490ADABA" w:rsidR="00A5301F" w:rsidRPr="00B9090F" w:rsidRDefault="00A5301F" w:rsidP="00A5301F">
      <w:pPr>
        <w:pStyle w:val="ListParagraph"/>
        <w:numPr>
          <w:ilvl w:val="2"/>
          <w:numId w:val="2"/>
        </w:numPr>
        <w:rPr>
          <w:highlight w:val="yellow"/>
        </w:rPr>
      </w:pPr>
      <w:r w:rsidRPr="00B9090F">
        <w:rPr>
          <w:highlight w:val="yellow"/>
        </w:rPr>
        <w:t xml:space="preserve">CID </w:t>
      </w:r>
      <w:r w:rsidR="0012796A" w:rsidRPr="00B9090F">
        <w:rPr>
          <w:highlight w:val="yellow"/>
        </w:rPr>
        <w:t>1062 (</w:t>
      </w:r>
      <w:r w:rsidR="002B3EFE" w:rsidRPr="00B9090F">
        <w:rPr>
          <w:highlight w:val="yellow"/>
        </w:rPr>
        <w:t>PHY</w:t>
      </w:r>
      <w:r w:rsidR="0012796A" w:rsidRPr="00B9090F">
        <w:rPr>
          <w:highlight w:val="yellow"/>
        </w:rPr>
        <w:t>)</w:t>
      </w:r>
    </w:p>
    <w:p w14:paraId="213EDDB6" w14:textId="18BF1D55" w:rsidR="001B6024" w:rsidRDefault="002B3EFE" w:rsidP="00EA048F">
      <w:pPr>
        <w:pStyle w:val="ListParagraph"/>
        <w:numPr>
          <w:ilvl w:val="3"/>
          <w:numId w:val="2"/>
        </w:numPr>
      </w:pPr>
      <w:r>
        <w:t>Review comment</w:t>
      </w:r>
    </w:p>
    <w:p w14:paraId="76D4FFCC" w14:textId="39FB8EDB" w:rsidR="002B3EFE" w:rsidRDefault="002B3EFE" w:rsidP="00EA048F">
      <w:pPr>
        <w:pStyle w:val="ListParagraph"/>
        <w:numPr>
          <w:ilvl w:val="3"/>
          <w:numId w:val="2"/>
        </w:numPr>
      </w:pPr>
      <w:r>
        <w:t>Review discussion in submission.</w:t>
      </w:r>
    </w:p>
    <w:p w14:paraId="02A44A3E" w14:textId="50B40560" w:rsidR="002B3EFE" w:rsidRDefault="0016499E" w:rsidP="00EA048F">
      <w:pPr>
        <w:pStyle w:val="ListParagraph"/>
        <w:numPr>
          <w:ilvl w:val="3"/>
          <w:numId w:val="2"/>
        </w:numPr>
      </w:pPr>
      <w:r>
        <w:t>Discussion on the station types not being a dynamic list.</w:t>
      </w:r>
    </w:p>
    <w:p w14:paraId="253F131C" w14:textId="05308639" w:rsidR="0016499E" w:rsidRDefault="00CF4A1A" w:rsidP="00EA048F">
      <w:pPr>
        <w:pStyle w:val="ListParagraph"/>
        <w:numPr>
          <w:ilvl w:val="3"/>
          <w:numId w:val="2"/>
        </w:numPr>
      </w:pPr>
      <w:r>
        <w:t xml:space="preserve">Discussion on </w:t>
      </w:r>
      <w:r w:rsidR="00D2677F">
        <w:t>complexities of operation.</w:t>
      </w:r>
    </w:p>
    <w:p w14:paraId="3199F3AD" w14:textId="01AB569B" w:rsidR="00D2677F" w:rsidRDefault="009B7998" w:rsidP="00EA048F">
      <w:pPr>
        <w:pStyle w:val="ListParagraph"/>
        <w:numPr>
          <w:ilvl w:val="3"/>
          <w:numId w:val="2"/>
        </w:numPr>
      </w:pPr>
      <w:r>
        <w:t xml:space="preserve">Alternate proposal reviewed: </w:t>
      </w:r>
      <w:proofErr w:type="spellStart"/>
      <w:r>
        <w:t>XXXXFor</w:t>
      </w:r>
      <w:proofErr w:type="spellEnd"/>
      <w:r>
        <w:t xml:space="preserve"> a STA that includes </w:t>
      </w:r>
      <w:proofErr w:type="spellStart"/>
      <w:r>
        <w:t>cupport</w:t>
      </w:r>
      <w:proofErr w:type="spellEnd"/>
      <w:r>
        <w:t xml:space="preserve"> for a Clause 17 PHY (e.g. an HT STA</w:t>
      </w:r>
      <w:proofErr w:type="gramStart"/>
      <w:r>
        <w:t>)</w:t>
      </w:r>
      <w:r w:rsidR="00195384">
        <w:t>,…</w:t>
      </w:r>
      <w:proofErr w:type="gramEnd"/>
      <w:r w:rsidR="00195384">
        <w:t>/XXXX</w:t>
      </w:r>
    </w:p>
    <w:p w14:paraId="2558BF8E" w14:textId="7A45A238" w:rsidR="00195384" w:rsidRDefault="00D167C8" w:rsidP="00EA048F">
      <w:pPr>
        <w:pStyle w:val="ListParagraph"/>
        <w:numPr>
          <w:ilvl w:val="3"/>
          <w:numId w:val="2"/>
        </w:numPr>
      </w:pPr>
      <w:r>
        <w:t xml:space="preserve">Use the same notation of other PHYs introduction. But “based on” vs “uses” </w:t>
      </w:r>
      <w:r w:rsidR="00900084">
        <w:t>are two different meanings.</w:t>
      </w:r>
    </w:p>
    <w:p w14:paraId="25262A4A" w14:textId="4BF5876A" w:rsidR="00195384" w:rsidRDefault="00195384" w:rsidP="00EA048F">
      <w:pPr>
        <w:pStyle w:val="ListParagraph"/>
        <w:numPr>
          <w:ilvl w:val="3"/>
          <w:numId w:val="2"/>
        </w:numPr>
      </w:pPr>
      <w:r>
        <w:t>More work is needed.</w:t>
      </w:r>
    </w:p>
    <w:p w14:paraId="427DD4FB" w14:textId="6F49DE2E" w:rsidR="00F24767" w:rsidRPr="00D6516A" w:rsidRDefault="007E07F8" w:rsidP="007E07F8">
      <w:pPr>
        <w:pStyle w:val="ListParagraph"/>
        <w:numPr>
          <w:ilvl w:val="2"/>
          <w:numId w:val="2"/>
        </w:numPr>
        <w:rPr>
          <w:highlight w:val="green"/>
        </w:rPr>
      </w:pPr>
      <w:r w:rsidRPr="00D6516A">
        <w:rPr>
          <w:highlight w:val="green"/>
        </w:rPr>
        <w:t xml:space="preserve">CID </w:t>
      </w:r>
      <w:r w:rsidR="00353571" w:rsidRPr="00D6516A">
        <w:rPr>
          <w:highlight w:val="green"/>
        </w:rPr>
        <w:t xml:space="preserve">1065 (PHY) </w:t>
      </w:r>
      <w:r w:rsidR="00C42AA0" w:rsidRPr="00D6516A">
        <w:rPr>
          <w:highlight w:val="green"/>
        </w:rPr>
        <w:t>and 2275 (</w:t>
      </w:r>
      <w:r w:rsidR="000B4B7A" w:rsidRPr="00D6516A">
        <w:rPr>
          <w:highlight w:val="green"/>
        </w:rPr>
        <w:t>PHY)</w:t>
      </w:r>
    </w:p>
    <w:p w14:paraId="083AD545" w14:textId="34B8DF09" w:rsidR="00353571" w:rsidRDefault="00353571" w:rsidP="00353571">
      <w:pPr>
        <w:pStyle w:val="ListParagraph"/>
        <w:numPr>
          <w:ilvl w:val="3"/>
          <w:numId w:val="2"/>
        </w:numPr>
      </w:pPr>
      <w:r>
        <w:t>Review Comment</w:t>
      </w:r>
    </w:p>
    <w:p w14:paraId="33511D29" w14:textId="096A4B1E" w:rsidR="00353571" w:rsidRDefault="00437E90" w:rsidP="00353571">
      <w:pPr>
        <w:pStyle w:val="ListParagraph"/>
        <w:numPr>
          <w:ilvl w:val="3"/>
          <w:numId w:val="2"/>
        </w:numPr>
      </w:pPr>
      <w:r>
        <w:t>Review proposed changes.</w:t>
      </w:r>
    </w:p>
    <w:p w14:paraId="4DD067A2" w14:textId="6F89B12C" w:rsidR="00437E90" w:rsidRDefault="00D24F34" w:rsidP="00353571">
      <w:pPr>
        <w:pStyle w:val="ListParagraph"/>
        <w:numPr>
          <w:ilvl w:val="3"/>
          <w:numId w:val="2"/>
        </w:numPr>
      </w:pPr>
      <w:r>
        <w:t>Discussion on if renaming PE was appropriate or not.</w:t>
      </w:r>
    </w:p>
    <w:p w14:paraId="105ED468" w14:textId="73D53587" w:rsidR="00D24F34" w:rsidRDefault="00812C03" w:rsidP="00353571">
      <w:pPr>
        <w:pStyle w:val="ListParagraph"/>
        <w:numPr>
          <w:ilvl w:val="3"/>
          <w:numId w:val="2"/>
        </w:numPr>
      </w:pPr>
      <w:r>
        <w:t xml:space="preserve">Proposed Resolution: </w:t>
      </w:r>
      <w:r w:rsidR="007105CE" w:rsidRPr="007105CE">
        <w:t>CID 1065 and 2275 (both PHY): Revised. Incorporate the changes in 11-22/0576r5 (</w:t>
      </w:r>
      <w:hyperlink r:id="rId42" w:history="1">
        <w:r w:rsidR="00C81863" w:rsidRPr="00D01829">
          <w:rPr>
            <w:rStyle w:val="Hyperlink"/>
          </w:rPr>
          <w:t>https://mentor.ieee.org/802.11/dcn/22/11-22-0576-05-000m-misc-phy-and-lower-level-cids.docx</w:t>
        </w:r>
      </w:hyperlink>
      <w:r w:rsidR="007105CE" w:rsidRPr="007105CE">
        <w:t>), for CIDs 1065 and 2275.</w:t>
      </w:r>
    </w:p>
    <w:p w14:paraId="7F8459A5" w14:textId="121A5598" w:rsidR="00C17ECE" w:rsidRDefault="00C17ECE" w:rsidP="00353571">
      <w:pPr>
        <w:pStyle w:val="ListParagraph"/>
        <w:numPr>
          <w:ilvl w:val="3"/>
          <w:numId w:val="2"/>
        </w:numPr>
      </w:pPr>
      <w:r>
        <w:t xml:space="preserve">No Objection – Mark Ready </w:t>
      </w:r>
      <w:r w:rsidR="00D6516A">
        <w:t>for Motion</w:t>
      </w:r>
    </w:p>
    <w:p w14:paraId="78AD8253" w14:textId="10D7BDE5" w:rsidR="002C642C" w:rsidRDefault="00D83D6C" w:rsidP="00FD656E">
      <w:pPr>
        <w:pStyle w:val="ListParagraph"/>
        <w:numPr>
          <w:ilvl w:val="1"/>
          <w:numId w:val="2"/>
        </w:numPr>
      </w:pPr>
      <w:r w:rsidRPr="00D83D6C">
        <w:rPr>
          <w:b/>
          <w:bCs/>
        </w:rPr>
        <w:t>Review doc 11-22/878r3</w:t>
      </w:r>
      <w:r>
        <w:t xml:space="preserve"> – </w:t>
      </w:r>
      <w:proofErr w:type="spellStart"/>
      <w:r>
        <w:t>Misc</w:t>
      </w:r>
      <w:proofErr w:type="spellEnd"/>
      <w:r>
        <w:t xml:space="preserve"> MAC CIDs – Michael </w:t>
      </w:r>
      <w:r w:rsidR="00866FC2">
        <w:t xml:space="preserve">MONTEMURRO </w:t>
      </w:r>
      <w:r>
        <w:t>(Huawei)</w:t>
      </w:r>
    </w:p>
    <w:p w14:paraId="34FDF4B0" w14:textId="0EDDF494" w:rsidR="00D83D6C" w:rsidRDefault="00A40B3D" w:rsidP="00D83D6C">
      <w:pPr>
        <w:pStyle w:val="ListParagraph"/>
        <w:numPr>
          <w:ilvl w:val="2"/>
          <w:numId w:val="2"/>
        </w:numPr>
      </w:pPr>
      <w:hyperlink r:id="rId43" w:history="1">
        <w:r w:rsidR="0054727D" w:rsidRPr="00CD623D">
          <w:rPr>
            <w:rStyle w:val="Hyperlink"/>
          </w:rPr>
          <w:t>https://mentor.ieee.org/802.11/dcn/22/11-22-0878-03-000m-tgme-lb258-misc-mac-comment-resolutions.docx</w:t>
        </w:r>
      </w:hyperlink>
    </w:p>
    <w:p w14:paraId="7862D912" w14:textId="09DB93F0" w:rsidR="0054727D" w:rsidRPr="006A0061" w:rsidRDefault="0054727D" w:rsidP="00D83D6C">
      <w:pPr>
        <w:pStyle w:val="ListParagraph"/>
        <w:numPr>
          <w:ilvl w:val="2"/>
          <w:numId w:val="2"/>
        </w:numPr>
        <w:rPr>
          <w:highlight w:val="green"/>
        </w:rPr>
      </w:pPr>
      <w:r w:rsidRPr="006A0061">
        <w:rPr>
          <w:highlight w:val="green"/>
        </w:rPr>
        <w:t xml:space="preserve">CID </w:t>
      </w:r>
      <w:r w:rsidR="00866FC2" w:rsidRPr="006A0061">
        <w:rPr>
          <w:highlight w:val="green"/>
        </w:rPr>
        <w:t>1388 (MAC)</w:t>
      </w:r>
    </w:p>
    <w:p w14:paraId="47C71256" w14:textId="1868CC15" w:rsidR="00866FC2" w:rsidRDefault="00866FC2" w:rsidP="00866FC2">
      <w:pPr>
        <w:pStyle w:val="ListParagraph"/>
        <w:numPr>
          <w:ilvl w:val="3"/>
          <w:numId w:val="2"/>
        </w:numPr>
      </w:pPr>
      <w:r>
        <w:t>Review Comment</w:t>
      </w:r>
    </w:p>
    <w:p w14:paraId="076A025F" w14:textId="0FCE23B9" w:rsidR="008E5095" w:rsidRDefault="008E5095" w:rsidP="00866FC2">
      <w:pPr>
        <w:pStyle w:val="ListParagraph"/>
        <w:numPr>
          <w:ilvl w:val="3"/>
          <w:numId w:val="2"/>
        </w:numPr>
      </w:pPr>
      <w:r>
        <w:t>Discussion when the PN vs Keys are reset.</w:t>
      </w:r>
    </w:p>
    <w:p w14:paraId="723D38E2" w14:textId="30D490A2" w:rsidR="004A53BC" w:rsidRDefault="005F625E" w:rsidP="00866FC2">
      <w:pPr>
        <w:pStyle w:val="ListParagraph"/>
        <w:numPr>
          <w:ilvl w:val="3"/>
          <w:numId w:val="2"/>
        </w:numPr>
      </w:pPr>
      <w:r>
        <w:t>Review page 2</w:t>
      </w:r>
      <w:r w:rsidR="00DC43F2">
        <w:t>7</w:t>
      </w:r>
      <w:r>
        <w:t>50</w:t>
      </w:r>
      <w:r w:rsidR="00FB244A">
        <w:t>L54 – Page number is in the list of reset items.</w:t>
      </w:r>
    </w:p>
    <w:p w14:paraId="471F48FA" w14:textId="7FBA2C22" w:rsidR="00FB244A" w:rsidRDefault="00C051D5" w:rsidP="00866FC2">
      <w:pPr>
        <w:pStyle w:val="ListParagraph"/>
        <w:numPr>
          <w:ilvl w:val="3"/>
          <w:numId w:val="2"/>
        </w:numPr>
      </w:pPr>
      <w:r>
        <w:t xml:space="preserve">Review </w:t>
      </w:r>
      <w:r w:rsidR="002B2FBB">
        <w:t>the items that get reset.</w:t>
      </w:r>
    </w:p>
    <w:p w14:paraId="243C112F" w14:textId="72B3003A" w:rsidR="002B2FBB" w:rsidRDefault="00175CEE" w:rsidP="00866FC2">
      <w:pPr>
        <w:pStyle w:val="ListParagraph"/>
        <w:numPr>
          <w:ilvl w:val="3"/>
          <w:numId w:val="2"/>
        </w:numPr>
      </w:pPr>
      <w:r>
        <w:t>The “4) Packet Number” is not correct in this list.</w:t>
      </w:r>
    </w:p>
    <w:p w14:paraId="3E032159" w14:textId="301A6227" w:rsidR="00866FC2" w:rsidRDefault="00866FC2" w:rsidP="00866FC2">
      <w:pPr>
        <w:pStyle w:val="ListParagraph"/>
        <w:numPr>
          <w:ilvl w:val="3"/>
          <w:numId w:val="2"/>
        </w:numPr>
      </w:pPr>
      <w:r>
        <w:t xml:space="preserve">Proposed Resolution: </w:t>
      </w:r>
      <w:r w:rsidR="0024069D">
        <w:t>Revised; At 2</w:t>
      </w:r>
      <w:r w:rsidR="00DC43F2">
        <w:t>7</w:t>
      </w:r>
      <w:r w:rsidR="0024069D">
        <w:t>50L54 delete “4) Packet Number” and renumber list.</w:t>
      </w:r>
    </w:p>
    <w:p w14:paraId="798840A5" w14:textId="29324391" w:rsidR="0009600F" w:rsidRDefault="003D11CE" w:rsidP="00866FC2">
      <w:pPr>
        <w:pStyle w:val="ListParagraph"/>
        <w:numPr>
          <w:ilvl w:val="3"/>
          <w:numId w:val="2"/>
        </w:numPr>
      </w:pPr>
      <w:r>
        <w:t xml:space="preserve">Discussion on if we should </w:t>
      </w:r>
      <w:r w:rsidR="00C302E9">
        <w:t xml:space="preserve">add </w:t>
      </w:r>
      <w:r w:rsidR="007D2D37">
        <w:t>something about packet number somewhere else.</w:t>
      </w:r>
    </w:p>
    <w:p w14:paraId="0856DE2E" w14:textId="5137F907" w:rsidR="007D2D37" w:rsidRDefault="00E45D12" w:rsidP="00E9551F">
      <w:pPr>
        <w:pStyle w:val="ListParagraph"/>
        <w:numPr>
          <w:ilvl w:val="4"/>
          <w:numId w:val="2"/>
        </w:numPr>
      </w:pPr>
      <w:r>
        <w:t>Look at 2754</w:t>
      </w:r>
      <w:r w:rsidR="00B5325F">
        <w:t>L39 – States AP does same as 11.3.5.4.</w:t>
      </w:r>
    </w:p>
    <w:p w14:paraId="6B595529" w14:textId="7A0B1561" w:rsidR="00B5325F" w:rsidRDefault="006A0061" w:rsidP="00866FC2">
      <w:pPr>
        <w:pStyle w:val="ListParagraph"/>
        <w:numPr>
          <w:ilvl w:val="3"/>
          <w:numId w:val="2"/>
        </w:numPr>
      </w:pPr>
      <w:r>
        <w:t>No objection – Mark Ready for Motion</w:t>
      </w:r>
    </w:p>
    <w:p w14:paraId="16401C6F" w14:textId="18DB6BBB" w:rsidR="006A0061" w:rsidRPr="006E7B4C" w:rsidRDefault="006A0061" w:rsidP="006A0061">
      <w:pPr>
        <w:pStyle w:val="ListParagraph"/>
        <w:numPr>
          <w:ilvl w:val="2"/>
          <w:numId w:val="2"/>
        </w:numPr>
        <w:rPr>
          <w:highlight w:val="green"/>
        </w:rPr>
      </w:pPr>
      <w:r w:rsidRPr="006E7B4C">
        <w:rPr>
          <w:highlight w:val="green"/>
        </w:rPr>
        <w:t>CID 1464 (MAC)</w:t>
      </w:r>
    </w:p>
    <w:p w14:paraId="34C0B316" w14:textId="6F1E1865" w:rsidR="006A0061" w:rsidRDefault="006A0061" w:rsidP="006A0061">
      <w:pPr>
        <w:pStyle w:val="ListParagraph"/>
        <w:numPr>
          <w:ilvl w:val="3"/>
          <w:numId w:val="2"/>
        </w:numPr>
      </w:pPr>
      <w:r>
        <w:t>Review Comment</w:t>
      </w:r>
    </w:p>
    <w:p w14:paraId="709AC709" w14:textId="002527E5" w:rsidR="006A0061" w:rsidRDefault="006E7B4C" w:rsidP="006A0061">
      <w:pPr>
        <w:pStyle w:val="ListParagraph"/>
        <w:numPr>
          <w:ilvl w:val="3"/>
          <w:numId w:val="2"/>
        </w:numPr>
      </w:pPr>
      <w:r>
        <w:t>Review context</w:t>
      </w:r>
    </w:p>
    <w:p w14:paraId="2C783CEE" w14:textId="1625587D" w:rsidR="006E7B4C" w:rsidRDefault="006E7B4C" w:rsidP="006A0061">
      <w:pPr>
        <w:pStyle w:val="ListParagraph"/>
        <w:numPr>
          <w:ilvl w:val="3"/>
          <w:numId w:val="2"/>
        </w:numPr>
      </w:pPr>
      <w:r>
        <w:t xml:space="preserve">Proposed Resolution: </w:t>
      </w:r>
      <w:r w:rsidR="003E0EFC" w:rsidRPr="003E0EFC">
        <w:t>CID 1464 (MAC): ACCEPTED (MAC: 2022-07-14 15:49:37Z)</w:t>
      </w:r>
      <w:r>
        <w:t>.</w:t>
      </w:r>
    </w:p>
    <w:p w14:paraId="42760F7C" w14:textId="3657D086" w:rsidR="006E7B4C" w:rsidRDefault="00B51620" w:rsidP="006A0061">
      <w:pPr>
        <w:pStyle w:val="ListParagraph"/>
        <w:numPr>
          <w:ilvl w:val="3"/>
          <w:numId w:val="2"/>
        </w:numPr>
      </w:pPr>
      <w:r>
        <w:t>No Objection – Mark Ready for Motion.</w:t>
      </w:r>
    </w:p>
    <w:p w14:paraId="61E77DEB" w14:textId="010FB819" w:rsidR="00B51620" w:rsidRPr="0097204E" w:rsidRDefault="00B51620" w:rsidP="00B51620">
      <w:pPr>
        <w:pStyle w:val="ListParagraph"/>
        <w:numPr>
          <w:ilvl w:val="2"/>
          <w:numId w:val="2"/>
        </w:numPr>
        <w:rPr>
          <w:highlight w:val="green"/>
        </w:rPr>
      </w:pPr>
      <w:r w:rsidRPr="0097204E">
        <w:rPr>
          <w:highlight w:val="green"/>
        </w:rPr>
        <w:t>CID 1465 (MAC)</w:t>
      </w:r>
    </w:p>
    <w:p w14:paraId="18768A4A" w14:textId="77777777" w:rsidR="003E0EFC" w:rsidRDefault="003E0EFC" w:rsidP="003E0EFC">
      <w:pPr>
        <w:pStyle w:val="ListParagraph"/>
        <w:numPr>
          <w:ilvl w:val="3"/>
          <w:numId w:val="2"/>
        </w:numPr>
      </w:pPr>
      <w:r>
        <w:t>Review Comment</w:t>
      </w:r>
    </w:p>
    <w:p w14:paraId="16A3FEF2" w14:textId="77777777" w:rsidR="003E0EFC" w:rsidRDefault="003E0EFC" w:rsidP="003E0EFC">
      <w:pPr>
        <w:pStyle w:val="ListParagraph"/>
        <w:numPr>
          <w:ilvl w:val="3"/>
          <w:numId w:val="2"/>
        </w:numPr>
      </w:pPr>
      <w:r>
        <w:t>Review context</w:t>
      </w:r>
    </w:p>
    <w:p w14:paraId="2C783706" w14:textId="7F78D963" w:rsidR="003E0EFC" w:rsidRDefault="003E0EFC" w:rsidP="003E0EFC">
      <w:pPr>
        <w:pStyle w:val="ListParagraph"/>
        <w:numPr>
          <w:ilvl w:val="3"/>
          <w:numId w:val="2"/>
        </w:numPr>
      </w:pPr>
      <w:r>
        <w:t>Proposed Resolution</w:t>
      </w:r>
      <w:r w:rsidR="0097204E" w:rsidRPr="0097204E">
        <w:t xml:space="preserve"> CID 1465 (MAC): ACCEPTED (MAC: 2022-07-14 15:50:29Z)</w:t>
      </w:r>
    </w:p>
    <w:p w14:paraId="53164589" w14:textId="240DE4DD" w:rsidR="003E0EFC" w:rsidRDefault="003E0EFC" w:rsidP="003E0EFC">
      <w:pPr>
        <w:pStyle w:val="ListParagraph"/>
        <w:numPr>
          <w:ilvl w:val="3"/>
          <w:numId w:val="2"/>
        </w:numPr>
      </w:pPr>
      <w:r>
        <w:t>No Objection – Mark Ready for Motion.</w:t>
      </w:r>
    </w:p>
    <w:p w14:paraId="4411C65B" w14:textId="24EB9499" w:rsidR="003E0EFC" w:rsidRPr="0097204E" w:rsidRDefault="003E0EFC" w:rsidP="003E0EFC">
      <w:pPr>
        <w:pStyle w:val="ListParagraph"/>
        <w:numPr>
          <w:ilvl w:val="2"/>
          <w:numId w:val="2"/>
        </w:numPr>
        <w:rPr>
          <w:highlight w:val="cyan"/>
        </w:rPr>
      </w:pPr>
      <w:r w:rsidRPr="0097204E">
        <w:rPr>
          <w:highlight w:val="cyan"/>
        </w:rPr>
        <w:lastRenderedPageBreak/>
        <w:t xml:space="preserve">CID </w:t>
      </w:r>
      <w:r w:rsidR="0097204E" w:rsidRPr="0097204E">
        <w:rPr>
          <w:highlight w:val="cyan"/>
        </w:rPr>
        <w:t>1515 (MAC)</w:t>
      </w:r>
    </w:p>
    <w:p w14:paraId="7CB068A7" w14:textId="24993F6E" w:rsidR="0097204E" w:rsidRDefault="0036356F" w:rsidP="0097204E">
      <w:pPr>
        <w:pStyle w:val="ListParagraph"/>
        <w:numPr>
          <w:ilvl w:val="3"/>
          <w:numId w:val="2"/>
        </w:numPr>
      </w:pPr>
      <w:r w:rsidRPr="0036356F">
        <w:t>CID 1515 (MAC): Already done, with a similar change.</w:t>
      </w:r>
    </w:p>
    <w:p w14:paraId="26232AF1" w14:textId="13C27694" w:rsidR="0036356F" w:rsidRPr="00BA4C17" w:rsidRDefault="0036356F" w:rsidP="0036356F">
      <w:pPr>
        <w:pStyle w:val="ListParagraph"/>
        <w:numPr>
          <w:ilvl w:val="2"/>
          <w:numId w:val="2"/>
        </w:numPr>
        <w:rPr>
          <w:highlight w:val="green"/>
        </w:rPr>
      </w:pPr>
      <w:r w:rsidRPr="00BA4C17">
        <w:rPr>
          <w:highlight w:val="green"/>
        </w:rPr>
        <w:t>CID 1528 (MAC)</w:t>
      </w:r>
    </w:p>
    <w:p w14:paraId="264BCAC8" w14:textId="383B5A27" w:rsidR="0036356F" w:rsidRDefault="0036356F" w:rsidP="0036356F">
      <w:pPr>
        <w:pStyle w:val="ListParagraph"/>
        <w:numPr>
          <w:ilvl w:val="3"/>
          <w:numId w:val="2"/>
        </w:numPr>
      </w:pPr>
      <w:r>
        <w:t>Review comment</w:t>
      </w:r>
    </w:p>
    <w:p w14:paraId="57FE52C6" w14:textId="109E990D" w:rsidR="0036356F" w:rsidRDefault="0036356F" w:rsidP="0036356F">
      <w:pPr>
        <w:pStyle w:val="ListParagraph"/>
        <w:numPr>
          <w:ilvl w:val="3"/>
          <w:numId w:val="2"/>
        </w:numPr>
      </w:pPr>
      <w:r>
        <w:t>Review discussion in submission.</w:t>
      </w:r>
    </w:p>
    <w:p w14:paraId="2F6236DB" w14:textId="34F73DAB" w:rsidR="005A7151" w:rsidRDefault="005A7151" w:rsidP="0036356F">
      <w:pPr>
        <w:pStyle w:val="ListParagraph"/>
        <w:numPr>
          <w:ilvl w:val="3"/>
          <w:numId w:val="2"/>
        </w:numPr>
      </w:pPr>
      <w:r>
        <w:t xml:space="preserve">Discussion on </w:t>
      </w:r>
      <w:r w:rsidR="009D16C6">
        <w:t>protection being added for broadcast vs unicast cases.</w:t>
      </w:r>
    </w:p>
    <w:p w14:paraId="0C05AB21" w14:textId="0E441C9A" w:rsidR="009D16C6" w:rsidRDefault="00C96774" w:rsidP="0036356F">
      <w:pPr>
        <w:pStyle w:val="ListParagraph"/>
        <w:numPr>
          <w:ilvl w:val="3"/>
          <w:numId w:val="2"/>
        </w:numPr>
      </w:pPr>
      <w:r>
        <w:t xml:space="preserve">Discussion on Robust protection in general, and maybe a note could be made, but not something that is </w:t>
      </w:r>
      <w:r w:rsidR="00FE2956">
        <w:t>going to be supported.</w:t>
      </w:r>
    </w:p>
    <w:p w14:paraId="6609EF5F" w14:textId="758E2E16" w:rsidR="00FE2956" w:rsidRDefault="00BC269C" w:rsidP="0036356F">
      <w:pPr>
        <w:pStyle w:val="ListParagraph"/>
        <w:numPr>
          <w:ilvl w:val="3"/>
          <w:numId w:val="2"/>
        </w:numPr>
      </w:pPr>
      <w:r>
        <w:t>The validation of the probe response is not a simple compare with the beacon.</w:t>
      </w:r>
    </w:p>
    <w:p w14:paraId="3627575D" w14:textId="6E3C5A50" w:rsidR="0036356F" w:rsidRDefault="004A5505" w:rsidP="0036356F">
      <w:pPr>
        <w:pStyle w:val="ListParagraph"/>
        <w:numPr>
          <w:ilvl w:val="3"/>
          <w:numId w:val="2"/>
        </w:numPr>
      </w:pPr>
      <w:r>
        <w:t xml:space="preserve">Proposed Resolution: </w:t>
      </w:r>
      <w:r w:rsidR="00BA4C17" w:rsidRPr="00BA4C17">
        <w:t xml:space="preserve">CID 1528 (MAC): REJECTED (MAC: 2022-07-14 15:53:02Z): Beacon protection only provides protection to associated STAs. It does not apply to </w:t>
      </w:r>
      <w:proofErr w:type="spellStart"/>
      <w:r w:rsidR="00BA4C17" w:rsidRPr="00BA4C17">
        <w:t>unassociated</w:t>
      </w:r>
      <w:proofErr w:type="spellEnd"/>
      <w:r w:rsidR="00BA4C17" w:rsidRPr="00BA4C17">
        <w:t xml:space="preserve"> STAs. </w:t>
      </w:r>
      <w:proofErr w:type="spellStart"/>
      <w:r w:rsidR="00BA4C17" w:rsidRPr="00BA4C17">
        <w:t>Unassociated</w:t>
      </w:r>
      <w:proofErr w:type="spellEnd"/>
      <w:r w:rsidR="00BA4C17" w:rsidRPr="00BA4C17">
        <w:t xml:space="preserve"> STAs can use broadcast Probe Response frames and FILS discovery frames to discover APs however, the information received in such frames cannot be trusted. The proposed change would limit the STAs ability to discover APs.</w:t>
      </w:r>
    </w:p>
    <w:p w14:paraId="14E2A902" w14:textId="77777777" w:rsidR="00BA4C17" w:rsidRDefault="00BA4C17" w:rsidP="00BA4C17">
      <w:pPr>
        <w:pStyle w:val="ListParagraph"/>
        <w:numPr>
          <w:ilvl w:val="3"/>
          <w:numId w:val="2"/>
        </w:numPr>
      </w:pPr>
      <w:r>
        <w:t>No Objection – Mark Ready for Motion.</w:t>
      </w:r>
    </w:p>
    <w:p w14:paraId="3513CB41" w14:textId="792316E3" w:rsidR="0097204E" w:rsidRPr="009D1A64" w:rsidRDefault="00BA4C17" w:rsidP="0097204E">
      <w:pPr>
        <w:pStyle w:val="ListParagraph"/>
        <w:numPr>
          <w:ilvl w:val="2"/>
          <w:numId w:val="2"/>
        </w:numPr>
        <w:rPr>
          <w:highlight w:val="green"/>
        </w:rPr>
      </w:pPr>
      <w:r w:rsidRPr="009D1A64">
        <w:rPr>
          <w:highlight w:val="green"/>
        </w:rPr>
        <w:t>CID 1689 (MAC)</w:t>
      </w:r>
    </w:p>
    <w:p w14:paraId="5232098F" w14:textId="295F8A37" w:rsidR="00BA4C17" w:rsidRDefault="00BA4C17" w:rsidP="00BA4C17">
      <w:pPr>
        <w:pStyle w:val="ListParagraph"/>
        <w:numPr>
          <w:ilvl w:val="3"/>
          <w:numId w:val="2"/>
        </w:numPr>
      </w:pPr>
      <w:r>
        <w:t>Review Comment</w:t>
      </w:r>
    </w:p>
    <w:p w14:paraId="514623CA" w14:textId="1F3938E7" w:rsidR="00BA4C17" w:rsidRDefault="00806953" w:rsidP="00BA4C17">
      <w:pPr>
        <w:pStyle w:val="ListParagraph"/>
        <w:numPr>
          <w:ilvl w:val="3"/>
          <w:numId w:val="2"/>
        </w:numPr>
      </w:pPr>
      <w:r>
        <w:t>Review discussion in submission.</w:t>
      </w:r>
    </w:p>
    <w:p w14:paraId="581AB272" w14:textId="39B87AD9" w:rsidR="004924B2" w:rsidRDefault="008A1943" w:rsidP="004924B2">
      <w:pPr>
        <w:pStyle w:val="ListParagraph"/>
        <w:numPr>
          <w:ilvl w:val="3"/>
          <w:numId w:val="2"/>
        </w:numPr>
      </w:pPr>
      <w:r>
        <w:t xml:space="preserve">Proposed Resolution: </w:t>
      </w:r>
      <w:r w:rsidR="004924B2">
        <w:t>CID 1689 (MAC): REVISED (MAC: 2022-07-14 15:58:27Z): The resolution to CID 1813 addresses the issue described in this comment. Make the changes marked as "The proposed changes for CID 1813" in 11-22/0740r3 (</w:t>
      </w:r>
      <w:hyperlink r:id="rId44" w:history="1">
        <w:r w:rsidR="009377ED" w:rsidRPr="00D01829">
          <w:rPr>
            <w:rStyle w:val="Hyperlink"/>
          </w:rPr>
          <w:t>https://mentor.ieee.org/802.11/dcn/22/11-22-0740-03-000m-proposed-resolutions-to-some-lb258-comments.docx</w:t>
        </w:r>
      </w:hyperlink>
      <w:r w:rsidR="004924B2">
        <w:t xml:space="preserve">). </w:t>
      </w:r>
    </w:p>
    <w:p w14:paraId="7148AAD1" w14:textId="1AD2561E" w:rsidR="00806953" w:rsidRDefault="004924B2" w:rsidP="004924B2">
      <w:pPr>
        <w:pStyle w:val="ListParagraph"/>
        <w:ind w:left="2880"/>
      </w:pPr>
      <w:r>
        <w:t>Note to Editor: No addition changes required.</w:t>
      </w:r>
    </w:p>
    <w:p w14:paraId="462A95DE" w14:textId="4A97A501" w:rsidR="008A1943" w:rsidRDefault="008A1943" w:rsidP="00BA4C17">
      <w:pPr>
        <w:pStyle w:val="ListParagraph"/>
        <w:numPr>
          <w:ilvl w:val="3"/>
          <w:numId w:val="2"/>
        </w:numPr>
      </w:pPr>
      <w:r>
        <w:t>No Objection – Mark Ready for M</w:t>
      </w:r>
      <w:r w:rsidR="00666871">
        <w:t>otion.</w:t>
      </w:r>
    </w:p>
    <w:p w14:paraId="36A1EB22" w14:textId="71B119B7" w:rsidR="00666871" w:rsidRPr="009D1A64" w:rsidRDefault="00666871" w:rsidP="00666871">
      <w:pPr>
        <w:pStyle w:val="ListParagraph"/>
        <w:numPr>
          <w:ilvl w:val="2"/>
          <w:numId w:val="2"/>
        </w:numPr>
        <w:rPr>
          <w:highlight w:val="green"/>
        </w:rPr>
      </w:pPr>
      <w:r w:rsidRPr="009D1A64">
        <w:rPr>
          <w:highlight w:val="green"/>
        </w:rPr>
        <w:t>CID 1756 (MAC)</w:t>
      </w:r>
    </w:p>
    <w:p w14:paraId="32346A9B" w14:textId="2D749A9C" w:rsidR="00666871" w:rsidRDefault="00666871" w:rsidP="00666871">
      <w:pPr>
        <w:pStyle w:val="ListParagraph"/>
        <w:numPr>
          <w:ilvl w:val="3"/>
          <w:numId w:val="2"/>
        </w:numPr>
      </w:pPr>
      <w:r>
        <w:t>Review Comment</w:t>
      </w:r>
    </w:p>
    <w:p w14:paraId="6D5C15F4" w14:textId="388A44F0" w:rsidR="00666871" w:rsidRDefault="004924B2" w:rsidP="00666871">
      <w:pPr>
        <w:pStyle w:val="ListParagraph"/>
        <w:numPr>
          <w:ilvl w:val="3"/>
          <w:numId w:val="2"/>
        </w:numPr>
      </w:pPr>
      <w:r>
        <w:t>Review submission discussion.</w:t>
      </w:r>
    </w:p>
    <w:p w14:paraId="2B8382EE" w14:textId="492F0E40" w:rsidR="004924B2" w:rsidRDefault="004924B2" w:rsidP="00666871">
      <w:pPr>
        <w:pStyle w:val="ListParagraph"/>
        <w:numPr>
          <w:ilvl w:val="3"/>
          <w:numId w:val="2"/>
        </w:numPr>
      </w:pPr>
      <w:r>
        <w:t xml:space="preserve">Proposed Resolution: </w:t>
      </w:r>
      <w:r w:rsidR="0084240A" w:rsidRPr="0084240A">
        <w:t>CID 1756 (MAC): ACCEPTED (MAC: 2022-07-14 16:02:26Z)</w:t>
      </w:r>
    </w:p>
    <w:p w14:paraId="4BB2A221" w14:textId="4F7A724E" w:rsidR="004924B2" w:rsidRDefault="004924B2" w:rsidP="00666871">
      <w:pPr>
        <w:pStyle w:val="ListParagraph"/>
        <w:numPr>
          <w:ilvl w:val="3"/>
          <w:numId w:val="2"/>
        </w:numPr>
      </w:pPr>
      <w:r>
        <w:t>No Objection – Mark Ready for Motion</w:t>
      </w:r>
    </w:p>
    <w:p w14:paraId="277FED95" w14:textId="564C29F9" w:rsidR="00244188" w:rsidRPr="009D1A64" w:rsidRDefault="00244188" w:rsidP="00244188">
      <w:pPr>
        <w:pStyle w:val="ListParagraph"/>
        <w:numPr>
          <w:ilvl w:val="2"/>
          <w:numId w:val="2"/>
        </w:numPr>
        <w:rPr>
          <w:highlight w:val="green"/>
        </w:rPr>
      </w:pPr>
      <w:r w:rsidRPr="009D1A64">
        <w:rPr>
          <w:highlight w:val="green"/>
        </w:rPr>
        <w:t xml:space="preserve">CID </w:t>
      </w:r>
      <w:r w:rsidR="0084240A" w:rsidRPr="009D1A64">
        <w:rPr>
          <w:highlight w:val="green"/>
        </w:rPr>
        <w:t>1792 and 1796 (MAC)</w:t>
      </w:r>
    </w:p>
    <w:p w14:paraId="42F320E8" w14:textId="7279D4DD" w:rsidR="0084240A" w:rsidRDefault="0084240A" w:rsidP="0084240A">
      <w:pPr>
        <w:pStyle w:val="ListParagraph"/>
        <w:numPr>
          <w:ilvl w:val="3"/>
          <w:numId w:val="2"/>
        </w:numPr>
      </w:pPr>
      <w:r>
        <w:t>Review Comments.</w:t>
      </w:r>
    </w:p>
    <w:p w14:paraId="46E80D6F" w14:textId="167E8003" w:rsidR="0084240A" w:rsidRDefault="0084240A" w:rsidP="0084240A">
      <w:pPr>
        <w:pStyle w:val="ListParagraph"/>
        <w:numPr>
          <w:ilvl w:val="3"/>
          <w:numId w:val="2"/>
        </w:numPr>
      </w:pPr>
      <w:r>
        <w:t xml:space="preserve">See also CID </w:t>
      </w:r>
      <w:r w:rsidR="00E05571">
        <w:t>1815 and 1816</w:t>
      </w:r>
      <w:r w:rsidR="002D7783">
        <w:t xml:space="preserve"> (SEC) may be related.</w:t>
      </w:r>
    </w:p>
    <w:p w14:paraId="0E01A37F" w14:textId="5CE19CEC" w:rsidR="002D7783" w:rsidRDefault="003C7E95" w:rsidP="003C7E95">
      <w:pPr>
        <w:pStyle w:val="ListParagraph"/>
        <w:numPr>
          <w:ilvl w:val="4"/>
          <w:numId w:val="2"/>
        </w:numPr>
      </w:pPr>
      <w:r>
        <w:t>Validate</w:t>
      </w:r>
      <w:r w:rsidR="008B2291">
        <w:t>d that this Is not in collision.</w:t>
      </w:r>
    </w:p>
    <w:p w14:paraId="564DF5DB" w14:textId="65D02147" w:rsidR="00586E51" w:rsidRDefault="00586E51" w:rsidP="003C7E95">
      <w:pPr>
        <w:pStyle w:val="ListParagraph"/>
        <w:numPr>
          <w:ilvl w:val="4"/>
          <w:numId w:val="2"/>
        </w:numPr>
      </w:pPr>
      <w:r>
        <w:t>CID 1815 was done</w:t>
      </w:r>
      <w:r w:rsidR="00A6483A">
        <w:t xml:space="preserve"> Tuesday July 12 (2.10.4)</w:t>
      </w:r>
    </w:p>
    <w:p w14:paraId="7C999BF9" w14:textId="71EA6F74" w:rsidR="00A6483A" w:rsidRDefault="00F559D6" w:rsidP="00A6483A">
      <w:pPr>
        <w:pStyle w:val="ListParagraph"/>
        <w:numPr>
          <w:ilvl w:val="3"/>
          <w:numId w:val="2"/>
        </w:numPr>
      </w:pPr>
      <w:r>
        <w:t>Discussion on the proposed Change being considered here.</w:t>
      </w:r>
    </w:p>
    <w:p w14:paraId="0A047FC0" w14:textId="77777777" w:rsidR="00896C75" w:rsidRDefault="009D429B" w:rsidP="00896C75">
      <w:pPr>
        <w:pStyle w:val="ListParagraph"/>
        <w:numPr>
          <w:ilvl w:val="3"/>
          <w:numId w:val="2"/>
        </w:numPr>
      </w:pPr>
      <w:r>
        <w:t xml:space="preserve">Proposed Resolution: </w:t>
      </w:r>
      <w:r w:rsidR="00896C75">
        <w:t xml:space="preserve">CIDs 1792 and 1796 (MAC): REVISED (MAC: 2022-07-14 16:07:04Z): Change </w:t>
      </w:r>
    </w:p>
    <w:p w14:paraId="69A5AECE" w14:textId="77777777" w:rsidR="00896C75" w:rsidRDefault="00896C75" w:rsidP="00896C75">
      <w:pPr>
        <w:pStyle w:val="ListParagraph"/>
        <w:ind w:left="2880"/>
      </w:pPr>
      <w:r>
        <w:t>", 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w:t>
      </w:r>
    </w:p>
    <w:p w14:paraId="14300EAC" w14:textId="77777777" w:rsidR="00896C75" w:rsidRDefault="00896C75" w:rsidP="00896C75">
      <w:pPr>
        <w:pStyle w:val="ListParagraph"/>
        <w:ind w:left="2880"/>
      </w:pPr>
      <w:r>
        <w:t>To</w:t>
      </w:r>
    </w:p>
    <w:p w14:paraId="49C2AB27" w14:textId="12AF9D4D" w:rsidR="00F559D6" w:rsidRDefault="00896C75" w:rsidP="00896C75">
      <w:pPr>
        <w:pStyle w:val="ListParagraph"/>
        <w:ind w:left="2880"/>
      </w:pPr>
      <w:r>
        <w:t>". The STA also validates the BSSID to verify that it either corresponds to the BSS of which the receiving STA is a member, or if dot11OCBActivated is true, that it contains the wildcard BSSID value, indicating a Data frame sent outside the context of a BSS."</w:t>
      </w:r>
    </w:p>
    <w:p w14:paraId="38C101AC" w14:textId="0F387EAF" w:rsidR="008B2291" w:rsidRDefault="009D1A64" w:rsidP="008B2291">
      <w:pPr>
        <w:pStyle w:val="ListParagraph"/>
        <w:numPr>
          <w:ilvl w:val="3"/>
          <w:numId w:val="2"/>
        </w:numPr>
      </w:pPr>
      <w:r>
        <w:t>No objection – Mark Ready for Motion</w:t>
      </w:r>
    </w:p>
    <w:p w14:paraId="0560C38A" w14:textId="37034F95" w:rsidR="009D1A64" w:rsidRPr="009D1A64" w:rsidRDefault="009D1A64" w:rsidP="009D1A64">
      <w:pPr>
        <w:pStyle w:val="ListParagraph"/>
        <w:numPr>
          <w:ilvl w:val="2"/>
          <w:numId w:val="2"/>
        </w:numPr>
        <w:rPr>
          <w:highlight w:val="green"/>
        </w:rPr>
      </w:pPr>
      <w:r w:rsidRPr="009D1A64">
        <w:rPr>
          <w:highlight w:val="green"/>
        </w:rPr>
        <w:t>CID 1816 (SEC)</w:t>
      </w:r>
    </w:p>
    <w:p w14:paraId="1510D296" w14:textId="1A64DAAF" w:rsidR="009D1A64" w:rsidRDefault="008608B8" w:rsidP="002633BD">
      <w:pPr>
        <w:pStyle w:val="ListParagraph"/>
        <w:numPr>
          <w:ilvl w:val="3"/>
          <w:numId w:val="2"/>
        </w:numPr>
      </w:pPr>
      <w:r>
        <w:lastRenderedPageBreak/>
        <w:t xml:space="preserve"> </w:t>
      </w:r>
      <w:r w:rsidR="009D1A64">
        <w:t>(</w:t>
      </w:r>
      <w:r w:rsidR="009D1A64" w:rsidRPr="009D1A64">
        <w:t>Not in the document, but related to 1815 which we did yesterday, so clean it up, too.</w:t>
      </w:r>
      <w:r w:rsidR="00A051FE">
        <w:t xml:space="preserve"> (</w:t>
      </w:r>
      <w:proofErr w:type="gramStart"/>
      <w:r w:rsidR="00A051FE">
        <w:t>see</w:t>
      </w:r>
      <w:proofErr w:type="gramEnd"/>
      <w:r w:rsidR="00A051FE">
        <w:t xml:space="preserve"> Tuesday July 12 (2.10.4)</w:t>
      </w:r>
      <w:r w:rsidR="009D1A64" w:rsidRPr="009D1A64">
        <w:t>)</w:t>
      </w:r>
    </w:p>
    <w:p w14:paraId="0DF6BFA7" w14:textId="499EAEC1" w:rsidR="009D1A64" w:rsidRDefault="008608B8" w:rsidP="009D1A64">
      <w:pPr>
        <w:pStyle w:val="ListParagraph"/>
        <w:numPr>
          <w:ilvl w:val="3"/>
          <w:numId w:val="2"/>
        </w:numPr>
      </w:pPr>
      <w:r>
        <w:t xml:space="preserve"> </w:t>
      </w:r>
      <w:r w:rsidR="002633BD">
        <w:t xml:space="preserve">CID </w:t>
      </w:r>
      <w:r w:rsidR="009D1A64">
        <w:t xml:space="preserve">1816 is the same comment as </w:t>
      </w:r>
      <w:r w:rsidR="002633BD">
        <w:t xml:space="preserve">CID </w:t>
      </w:r>
      <w:r w:rsidR="009D1A64">
        <w:t xml:space="preserve">1815, so same resolution: </w:t>
      </w:r>
    </w:p>
    <w:p w14:paraId="6BD473D9" w14:textId="75F5BC08" w:rsidR="009D1A64" w:rsidRDefault="009D1A64" w:rsidP="009D1A64">
      <w:pPr>
        <w:pStyle w:val="ListParagraph"/>
        <w:numPr>
          <w:ilvl w:val="3"/>
          <w:numId w:val="2"/>
        </w:numPr>
      </w:pPr>
      <w:r>
        <w:t xml:space="preserve"> </w:t>
      </w:r>
      <w:r w:rsidR="00A051FE">
        <w:t>UPDATED Proposed Resolution: CID 1815 and CID 1816</w:t>
      </w:r>
      <w:r w:rsidR="007662D5">
        <w:t xml:space="preserve"> (SEC)</w:t>
      </w:r>
      <w:r w:rsidR="00A051FE">
        <w:t xml:space="preserve">: </w:t>
      </w:r>
      <w:r>
        <w:t xml:space="preserve">REVISED (SEC: 2022-07-12 21:45:10Z) - At 2083.50, change </w:t>
      </w:r>
    </w:p>
    <w:p w14:paraId="506D4657" w14:textId="77777777" w:rsidR="009D1A64" w:rsidRDefault="009D1A64" w:rsidP="009D1A64">
      <w:pPr>
        <w:pStyle w:val="ListParagraph"/>
        <w:ind w:left="2880"/>
      </w:pPr>
      <w:r>
        <w:t>"</w:t>
      </w:r>
      <w:proofErr w:type="gramStart"/>
      <w:r>
        <w:t>comparing</w:t>
      </w:r>
      <w:proofErr w:type="gramEnd"/>
      <w:r>
        <w:t xml:space="preserve"> the value in the Address 1 field or DA field to all values in the dot11GroupAddressesTable"</w:t>
      </w:r>
    </w:p>
    <w:p w14:paraId="0B3050D9" w14:textId="77777777" w:rsidR="009D1A64" w:rsidRDefault="009D1A64" w:rsidP="009D1A64">
      <w:pPr>
        <w:pStyle w:val="ListParagraph"/>
        <w:ind w:left="2880"/>
      </w:pPr>
      <w:r>
        <w:t xml:space="preserve">to </w:t>
      </w:r>
    </w:p>
    <w:p w14:paraId="579A551F" w14:textId="77777777" w:rsidR="009D1A64" w:rsidRDefault="009D1A64" w:rsidP="009D1A64">
      <w:pPr>
        <w:pStyle w:val="ListParagraph"/>
        <w:ind w:left="2880"/>
      </w:pPr>
      <w:r>
        <w:t>"</w:t>
      </w:r>
      <w:proofErr w:type="gramStart"/>
      <w:r>
        <w:t>comparing</w:t>
      </w:r>
      <w:proofErr w:type="gramEnd"/>
      <w:r>
        <w:t xml:space="preserve"> the value in the Address 1 field or DA field to all values in the dot11GroupAddressesTable and the broadcast address value"</w:t>
      </w:r>
    </w:p>
    <w:p w14:paraId="56C05A41" w14:textId="77777777" w:rsidR="009D1A64" w:rsidRDefault="009D1A64" w:rsidP="009D1A64">
      <w:pPr>
        <w:pStyle w:val="ListParagraph"/>
        <w:numPr>
          <w:ilvl w:val="3"/>
          <w:numId w:val="2"/>
        </w:numPr>
      </w:pPr>
      <w:r>
        <w:t xml:space="preserve"> No objection – Mark Ready for Motion</w:t>
      </w:r>
    </w:p>
    <w:p w14:paraId="518FF1AF" w14:textId="39B3F019" w:rsidR="002D7783" w:rsidRPr="00E739C4" w:rsidRDefault="005518ED" w:rsidP="005518ED">
      <w:pPr>
        <w:pStyle w:val="ListParagraph"/>
        <w:numPr>
          <w:ilvl w:val="2"/>
          <w:numId w:val="2"/>
        </w:numPr>
        <w:rPr>
          <w:highlight w:val="green"/>
        </w:rPr>
      </w:pPr>
      <w:r w:rsidRPr="00E739C4">
        <w:rPr>
          <w:highlight w:val="green"/>
        </w:rPr>
        <w:t>CID 1835 (MAC)</w:t>
      </w:r>
    </w:p>
    <w:p w14:paraId="470EAEC5" w14:textId="59737B97" w:rsidR="005518ED" w:rsidRDefault="002F1B72" w:rsidP="005518ED">
      <w:pPr>
        <w:pStyle w:val="ListParagraph"/>
        <w:numPr>
          <w:ilvl w:val="3"/>
          <w:numId w:val="2"/>
        </w:numPr>
      </w:pPr>
      <w:r>
        <w:t xml:space="preserve"> Review Comment</w:t>
      </w:r>
    </w:p>
    <w:p w14:paraId="35CD1584" w14:textId="77777777" w:rsidR="004D1B73" w:rsidRDefault="002F1B72" w:rsidP="004D1B73">
      <w:pPr>
        <w:pStyle w:val="ListParagraph"/>
        <w:numPr>
          <w:ilvl w:val="3"/>
          <w:numId w:val="2"/>
        </w:numPr>
      </w:pPr>
      <w:r>
        <w:t xml:space="preserve"> Review discussion in submission.</w:t>
      </w:r>
    </w:p>
    <w:p w14:paraId="1C981845" w14:textId="1ED5E73F" w:rsidR="004D1B73" w:rsidRDefault="002F1B72" w:rsidP="004D1B73">
      <w:pPr>
        <w:pStyle w:val="ListParagraph"/>
        <w:numPr>
          <w:ilvl w:val="3"/>
          <w:numId w:val="2"/>
        </w:numPr>
      </w:pPr>
      <w:r>
        <w:t xml:space="preserve">Proposed Resolution: </w:t>
      </w:r>
      <w:r w:rsidR="004D1B73" w:rsidRPr="004D1B73">
        <w:t xml:space="preserve">CID 1835 (MAC): REVISED (MAC: 2022-07-14 16:16:03Z): Cross references to the LLC header definition cites ISO/IEC 8802-2:1998. At 1538.49, </w:t>
      </w:r>
      <w:r w:rsidR="002E69AC" w:rsidRPr="004D1B73">
        <w:t>change “</w:t>
      </w:r>
      <w:r w:rsidR="004D1B73" w:rsidRPr="004D1B73">
        <w:t xml:space="preserve">IEEE Std 802.2-1998” to “ISO/IEC 8802-2:1998” in two locations in the note. </w:t>
      </w:r>
    </w:p>
    <w:p w14:paraId="2FDC1B66" w14:textId="77777777" w:rsidR="00E739C4" w:rsidRDefault="00E739C4" w:rsidP="004D1B73">
      <w:pPr>
        <w:pStyle w:val="ListParagraph"/>
        <w:numPr>
          <w:ilvl w:val="3"/>
          <w:numId w:val="2"/>
        </w:numPr>
      </w:pPr>
      <w:r>
        <w:t>No Objection – Mark Ready for Motion</w:t>
      </w:r>
    </w:p>
    <w:p w14:paraId="69215737" w14:textId="799E3F5E" w:rsidR="00E739C4" w:rsidRDefault="00E739C4" w:rsidP="00E739C4">
      <w:pPr>
        <w:pStyle w:val="ListParagraph"/>
        <w:numPr>
          <w:ilvl w:val="2"/>
          <w:numId w:val="2"/>
        </w:numPr>
      </w:pPr>
      <w:r>
        <w:t xml:space="preserve"> </w:t>
      </w:r>
      <w:r w:rsidRPr="000075B6">
        <w:rPr>
          <w:highlight w:val="green"/>
        </w:rPr>
        <w:t>CID 1551 and 1552 (MAC)</w:t>
      </w:r>
    </w:p>
    <w:p w14:paraId="46F1F109" w14:textId="22164211" w:rsidR="00E739C4" w:rsidRDefault="002E69AC" w:rsidP="00E739C4">
      <w:pPr>
        <w:pStyle w:val="ListParagraph"/>
        <w:numPr>
          <w:ilvl w:val="3"/>
          <w:numId w:val="2"/>
        </w:numPr>
      </w:pPr>
      <w:r>
        <w:t xml:space="preserve"> Review comments</w:t>
      </w:r>
    </w:p>
    <w:p w14:paraId="4AF144AA" w14:textId="432E059D" w:rsidR="002E69AC" w:rsidRDefault="002E69AC" w:rsidP="00E739C4">
      <w:pPr>
        <w:pStyle w:val="ListParagraph"/>
        <w:numPr>
          <w:ilvl w:val="3"/>
          <w:numId w:val="2"/>
        </w:numPr>
      </w:pPr>
      <w:r>
        <w:t xml:space="preserve"> Not identical, but similar enough to discuss together.</w:t>
      </w:r>
    </w:p>
    <w:p w14:paraId="579A25E2" w14:textId="35B20F2D" w:rsidR="002E69AC" w:rsidRDefault="002E69AC" w:rsidP="00E739C4">
      <w:pPr>
        <w:pStyle w:val="ListParagraph"/>
        <w:numPr>
          <w:ilvl w:val="3"/>
          <w:numId w:val="2"/>
        </w:numPr>
      </w:pPr>
      <w:r>
        <w:t xml:space="preserve"> </w:t>
      </w:r>
      <w:r w:rsidR="00EB0E1C">
        <w:t>Review submission discussion</w:t>
      </w:r>
    </w:p>
    <w:p w14:paraId="0AFD0B0A" w14:textId="17462468" w:rsidR="000075B6" w:rsidRDefault="000075B6" w:rsidP="00E739C4">
      <w:pPr>
        <w:pStyle w:val="ListParagraph"/>
        <w:numPr>
          <w:ilvl w:val="3"/>
          <w:numId w:val="2"/>
        </w:numPr>
      </w:pPr>
      <w:r>
        <w:t xml:space="preserve"> Discussion </w:t>
      </w:r>
      <w:r w:rsidR="009949AD">
        <w:t>on what the normative requirements may be required.</w:t>
      </w:r>
    </w:p>
    <w:p w14:paraId="78EF5F80" w14:textId="14F62563" w:rsidR="009949AD" w:rsidRDefault="00696D95" w:rsidP="00E739C4">
      <w:pPr>
        <w:pStyle w:val="ListParagraph"/>
        <w:numPr>
          <w:ilvl w:val="3"/>
          <w:numId w:val="2"/>
        </w:numPr>
      </w:pPr>
      <w:r>
        <w:t>Discussion i</w:t>
      </w:r>
      <w:r w:rsidR="00751B24">
        <w:t xml:space="preserve">f not </w:t>
      </w:r>
      <w:r>
        <w:t>restricted, it is permissible.</w:t>
      </w:r>
    </w:p>
    <w:p w14:paraId="5D89C294" w14:textId="67ED52BF" w:rsidR="00EB0E1C" w:rsidRDefault="00EB0E1C" w:rsidP="00E739C4">
      <w:pPr>
        <w:pStyle w:val="ListParagraph"/>
        <w:numPr>
          <w:ilvl w:val="3"/>
          <w:numId w:val="2"/>
        </w:numPr>
      </w:pPr>
      <w:r>
        <w:t xml:space="preserve"> </w:t>
      </w:r>
      <w:r w:rsidR="001E164B">
        <w:t xml:space="preserve">Proposed Resolution: </w:t>
      </w:r>
      <w:r w:rsidR="006007AD" w:rsidRPr="006007AD">
        <w:t>CIDs 1551 and 1552 (MAC): REJECTED (MAC: 2022-07-14 16:18:24Z): The cited text and the entire clause describe how cipher suites are encoded and how they are included in the appropriate RSNE fields. There can be multiple CCMP and GCMP suites advertised with different key lengths, so no additional clarification is needed at the cited location on cipher suites and how they relate to advertised BIP-CMAC cipher suites. The choice of unicast cipher suites, group cipher suite, and group management cipher suite are dependent on the security requirements of the deployment and interoperability of the STAs that connect to the network. Cipher suites can be advertised with different key lengths.</w:t>
      </w:r>
    </w:p>
    <w:p w14:paraId="5FEEF232" w14:textId="06D3EF1F" w:rsidR="001E164B" w:rsidRDefault="00EF70C1" w:rsidP="00E739C4">
      <w:pPr>
        <w:pStyle w:val="ListParagraph"/>
        <w:numPr>
          <w:ilvl w:val="3"/>
          <w:numId w:val="2"/>
        </w:numPr>
      </w:pPr>
      <w:r>
        <w:t xml:space="preserve">No Objection -- </w:t>
      </w:r>
      <w:r w:rsidR="001E164B">
        <w:t>Mark Ready for Motion</w:t>
      </w:r>
    </w:p>
    <w:p w14:paraId="52ED7F7E" w14:textId="77777777" w:rsidR="00CA37CB" w:rsidRPr="0037671B" w:rsidRDefault="005D3FE6" w:rsidP="00A76376">
      <w:pPr>
        <w:pStyle w:val="ListParagraph"/>
        <w:numPr>
          <w:ilvl w:val="1"/>
          <w:numId w:val="2"/>
        </w:numPr>
        <w:rPr>
          <w:b/>
          <w:bCs/>
        </w:rPr>
      </w:pPr>
      <w:r w:rsidRPr="0037671B">
        <w:rPr>
          <w:b/>
          <w:bCs/>
        </w:rPr>
        <w:t>Recess 12:30pm ET</w:t>
      </w:r>
    </w:p>
    <w:p w14:paraId="5E8E41A3" w14:textId="1D47D813" w:rsidR="00CA37CB" w:rsidRPr="00FA5C5F" w:rsidRDefault="00CA37CB" w:rsidP="00CA37CB">
      <w:pPr>
        <w:pStyle w:val="ListParagraph"/>
        <w:numPr>
          <w:ilvl w:val="0"/>
          <w:numId w:val="2"/>
        </w:numPr>
        <w:rPr>
          <w:szCs w:val="22"/>
        </w:rPr>
      </w:pPr>
      <w:r>
        <w:br w:type="page"/>
      </w:r>
      <w:r w:rsidRPr="00FA5C5F">
        <w:rPr>
          <w:b/>
          <w:bCs/>
          <w:szCs w:val="22"/>
        </w:rPr>
        <w:lastRenderedPageBreak/>
        <w:t>TGme (REVme) Telecon –</w:t>
      </w:r>
      <w:r>
        <w:rPr>
          <w:b/>
          <w:bCs/>
          <w:szCs w:val="22"/>
        </w:rPr>
        <w:t>Thursday</w:t>
      </w:r>
      <w:r w:rsidRPr="00FA5C5F">
        <w:rPr>
          <w:b/>
          <w:bCs/>
          <w:szCs w:val="22"/>
        </w:rPr>
        <w:t xml:space="preserve">, </w:t>
      </w:r>
      <w:r>
        <w:rPr>
          <w:b/>
          <w:bCs/>
          <w:szCs w:val="22"/>
        </w:rPr>
        <w:t>July 14</w:t>
      </w:r>
      <w:r w:rsidRPr="00FA5C5F">
        <w:rPr>
          <w:b/>
          <w:bCs/>
          <w:szCs w:val="22"/>
        </w:rPr>
        <w:t>, 202</w:t>
      </w:r>
      <w:r>
        <w:rPr>
          <w:b/>
          <w:bCs/>
          <w:szCs w:val="22"/>
        </w:rPr>
        <w:t>2,</w:t>
      </w:r>
      <w:r w:rsidRPr="00FA5C5F">
        <w:rPr>
          <w:b/>
          <w:bCs/>
          <w:szCs w:val="22"/>
        </w:rPr>
        <w:t xml:space="preserve"> at 1</w:t>
      </w:r>
      <w:r>
        <w:rPr>
          <w:b/>
          <w:bCs/>
          <w:szCs w:val="22"/>
        </w:rPr>
        <w:t>6</w:t>
      </w:r>
      <w:r w:rsidRPr="00FA5C5F">
        <w:rPr>
          <w:b/>
          <w:bCs/>
          <w:szCs w:val="22"/>
        </w:rPr>
        <w:t>:</w:t>
      </w:r>
      <w:r>
        <w:rPr>
          <w:b/>
          <w:bCs/>
          <w:szCs w:val="22"/>
        </w:rPr>
        <w:t>0</w:t>
      </w:r>
      <w:r w:rsidRPr="00FA5C5F">
        <w:rPr>
          <w:b/>
          <w:bCs/>
          <w:szCs w:val="22"/>
        </w:rPr>
        <w:t>0-1</w:t>
      </w:r>
      <w:r>
        <w:rPr>
          <w:b/>
          <w:bCs/>
          <w:szCs w:val="22"/>
        </w:rPr>
        <w:t>8</w:t>
      </w:r>
      <w:r w:rsidRPr="00FA5C5F">
        <w:rPr>
          <w:b/>
          <w:bCs/>
          <w:szCs w:val="22"/>
        </w:rPr>
        <w:t>:</w:t>
      </w:r>
      <w:r>
        <w:rPr>
          <w:b/>
          <w:bCs/>
          <w:szCs w:val="22"/>
        </w:rPr>
        <w:t>0</w:t>
      </w:r>
      <w:r w:rsidRPr="00FA5C5F">
        <w:rPr>
          <w:b/>
          <w:bCs/>
          <w:szCs w:val="22"/>
        </w:rPr>
        <w:t>0 ET</w:t>
      </w:r>
    </w:p>
    <w:p w14:paraId="1278F1B2" w14:textId="2AB6ACDC" w:rsidR="00CA37CB" w:rsidRDefault="00CA37CB" w:rsidP="00CA37CB">
      <w:pPr>
        <w:numPr>
          <w:ilvl w:val="1"/>
          <w:numId w:val="2"/>
        </w:numPr>
        <w:rPr>
          <w:szCs w:val="22"/>
        </w:rPr>
      </w:pPr>
      <w:r w:rsidRPr="00C96485">
        <w:rPr>
          <w:b/>
          <w:bCs/>
          <w:szCs w:val="22"/>
        </w:rPr>
        <w:t>Called to order</w:t>
      </w:r>
      <w:r w:rsidRPr="00C96485">
        <w:rPr>
          <w:szCs w:val="22"/>
        </w:rPr>
        <w:t xml:space="preserve"> </w:t>
      </w:r>
      <w:r>
        <w:t>4:0</w:t>
      </w:r>
      <w:r w:rsidR="005A2959">
        <w:t>2</w:t>
      </w:r>
      <w:r>
        <w:t xml:space="preserve">pm ET </w:t>
      </w:r>
      <w:r w:rsidRPr="00C96485">
        <w:rPr>
          <w:szCs w:val="22"/>
        </w:rPr>
        <w:t>by the TG Chair, Michael MONTEMURRO (Huawei).</w:t>
      </w:r>
    </w:p>
    <w:p w14:paraId="44DCE738" w14:textId="77777777" w:rsidR="00CA37CB" w:rsidRPr="00C96485" w:rsidRDefault="00CA37CB" w:rsidP="00CA37CB">
      <w:pPr>
        <w:numPr>
          <w:ilvl w:val="1"/>
          <w:numId w:val="2"/>
        </w:numPr>
        <w:rPr>
          <w:szCs w:val="22"/>
        </w:rPr>
      </w:pPr>
      <w:r w:rsidRPr="00DB3404">
        <w:rPr>
          <w:b/>
          <w:bCs/>
          <w:szCs w:val="22"/>
        </w:rPr>
        <w:t>Introductions</w:t>
      </w:r>
      <w:r w:rsidRPr="00C96485">
        <w:rPr>
          <w:szCs w:val="22"/>
        </w:rPr>
        <w:t xml:space="preserve"> of other Officers present:</w:t>
      </w:r>
    </w:p>
    <w:p w14:paraId="699F39F7" w14:textId="77777777" w:rsidR="00CA37CB" w:rsidRDefault="00CA37CB" w:rsidP="00CA37CB">
      <w:pPr>
        <w:pStyle w:val="ListParagraph"/>
        <w:numPr>
          <w:ilvl w:val="2"/>
          <w:numId w:val="2"/>
        </w:numPr>
        <w:rPr>
          <w:szCs w:val="22"/>
        </w:rPr>
      </w:pPr>
      <w:r w:rsidRPr="00FA5C5F">
        <w:rPr>
          <w:szCs w:val="22"/>
        </w:rPr>
        <w:t>Vice Chair - Mark HAMILTON (Ruckus/CommScope)</w:t>
      </w:r>
    </w:p>
    <w:p w14:paraId="1C7FA4C8" w14:textId="77777777" w:rsidR="00CA37CB" w:rsidRDefault="00CA37CB" w:rsidP="00CA37CB">
      <w:pPr>
        <w:pStyle w:val="ListParagraph"/>
        <w:numPr>
          <w:ilvl w:val="2"/>
          <w:numId w:val="2"/>
        </w:numPr>
        <w:rPr>
          <w:szCs w:val="22"/>
        </w:rPr>
      </w:pPr>
      <w:r w:rsidRPr="00FA5C5F">
        <w:rPr>
          <w:szCs w:val="22"/>
        </w:rPr>
        <w:t>Vice Chair - Mark RISON (Samsung)</w:t>
      </w:r>
    </w:p>
    <w:p w14:paraId="67E13D48" w14:textId="77777777" w:rsidR="00CA37CB" w:rsidRPr="00785AC2" w:rsidRDefault="00CA37CB" w:rsidP="00CA37CB">
      <w:pPr>
        <w:pStyle w:val="ListParagraph"/>
        <w:numPr>
          <w:ilvl w:val="2"/>
          <w:numId w:val="2"/>
        </w:numPr>
        <w:rPr>
          <w:szCs w:val="22"/>
        </w:rPr>
      </w:pPr>
      <w:r w:rsidRPr="00785AC2">
        <w:rPr>
          <w:szCs w:val="22"/>
        </w:rPr>
        <w:t>Editor - Emily QI (Intel)</w:t>
      </w:r>
    </w:p>
    <w:p w14:paraId="56F349B9" w14:textId="77777777" w:rsidR="00CA37CB" w:rsidRDefault="00CA37CB" w:rsidP="00CA37CB">
      <w:pPr>
        <w:pStyle w:val="ListParagraph"/>
        <w:numPr>
          <w:ilvl w:val="2"/>
          <w:numId w:val="2"/>
        </w:numPr>
        <w:rPr>
          <w:szCs w:val="22"/>
        </w:rPr>
      </w:pPr>
      <w:r w:rsidRPr="00FA5C5F">
        <w:rPr>
          <w:szCs w:val="22"/>
        </w:rPr>
        <w:t>Secretary - Jon ROSDAHL (Qualcomm)</w:t>
      </w:r>
    </w:p>
    <w:p w14:paraId="4E60248F" w14:textId="77777777" w:rsidR="00CA37CB" w:rsidRPr="004E79A1" w:rsidRDefault="00CA37CB" w:rsidP="00CA37CB">
      <w:pPr>
        <w:numPr>
          <w:ilvl w:val="1"/>
          <w:numId w:val="2"/>
        </w:numPr>
        <w:rPr>
          <w:b/>
          <w:bCs/>
          <w:szCs w:val="22"/>
        </w:rPr>
      </w:pPr>
      <w:r w:rsidRPr="004E79A1">
        <w:rPr>
          <w:b/>
          <w:bCs/>
          <w:szCs w:val="22"/>
        </w:rPr>
        <w:t>Review Patent Policy and Copyright policy and Participation Policies.</w:t>
      </w:r>
    </w:p>
    <w:p w14:paraId="5967606F" w14:textId="2D90713C" w:rsidR="00CA37CB" w:rsidRPr="00DB3404" w:rsidRDefault="00CA37CB" w:rsidP="00CA37CB">
      <w:pPr>
        <w:pStyle w:val="ListParagraph"/>
        <w:numPr>
          <w:ilvl w:val="2"/>
          <w:numId w:val="2"/>
        </w:numPr>
        <w:rPr>
          <w:szCs w:val="22"/>
        </w:rPr>
      </w:pPr>
      <w:r w:rsidRPr="00DB3404">
        <w:rPr>
          <w:szCs w:val="22"/>
          <w:lang w:eastAsia="en-GB"/>
        </w:rPr>
        <w:t>See slides 4-19 in</w:t>
      </w:r>
      <w:r w:rsidR="00DB3404" w:rsidRPr="00DB3404">
        <w:rPr>
          <w:szCs w:val="22"/>
          <w:lang w:eastAsia="en-GB"/>
        </w:rPr>
        <w:t xml:space="preserve"> 11-22/854r8:</w:t>
      </w:r>
    </w:p>
    <w:p w14:paraId="39A9A59A" w14:textId="6DA12533" w:rsidR="00DB3404" w:rsidRPr="00426818" w:rsidRDefault="00A40B3D" w:rsidP="00CA37CB">
      <w:pPr>
        <w:pStyle w:val="ListParagraph"/>
        <w:numPr>
          <w:ilvl w:val="2"/>
          <w:numId w:val="2"/>
        </w:numPr>
        <w:rPr>
          <w:szCs w:val="22"/>
        </w:rPr>
      </w:pPr>
      <w:hyperlink r:id="rId45" w:history="1">
        <w:r w:rsidR="00DB3404" w:rsidRPr="00D01829">
          <w:rPr>
            <w:rStyle w:val="Hyperlink"/>
            <w:szCs w:val="22"/>
          </w:rPr>
          <w:t>https://mentor.ieee.org/802.11/dcn/22/11-22-0854-08-000m-revme-agenda-july-2022-session.pptx</w:t>
        </w:r>
      </w:hyperlink>
      <w:r w:rsidR="00DB3404">
        <w:rPr>
          <w:szCs w:val="22"/>
        </w:rPr>
        <w:t xml:space="preserve"> </w:t>
      </w:r>
    </w:p>
    <w:p w14:paraId="6DEB5E09" w14:textId="50386066" w:rsidR="00CA37CB" w:rsidRPr="00DB3404" w:rsidRDefault="00CA37CB" w:rsidP="00CA37CB">
      <w:pPr>
        <w:pStyle w:val="ListParagraph"/>
        <w:numPr>
          <w:ilvl w:val="1"/>
          <w:numId w:val="2"/>
        </w:numPr>
        <w:rPr>
          <w:szCs w:val="22"/>
        </w:rPr>
      </w:pPr>
      <w:r>
        <w:rPr>
          <w:b/>
          <w:bCs/>
          <w:szCs w:val="22"/>
          <w:lang w:eastAsia="en-GB"/>
        </w:rPr>
        <w:t>Review agenda</w:t>
      </w:r>
      <w:r w:rsidR="00DB3404">
        <w:rPr>
          <w:b/>
          <w:bCs/>
          <w:szCs w:val="22"/>
          <w:lang w:eastAsia="en-GB"/>
        </w:rPr>
        <w:t>: 11-22/854r8:</w:t>
      </w:r>
    </w:p>
    <w:p w14:paraId="1DD712DB" w14:textId="7EB18ED2" w:rsidR="00DB3404" w:rsidRPr="00081A0F" w:rsidRDefault="00A40B3D" w:rsidP="00DB3404">
      <w:pPr>
        <w:pStyle w:val="ListParagraph"/>
        <w:numPr>
          <w:ilvl w:val="2"/>
          <w:numId w:val="2"/>
        </w:numPr>
        <w:rPr>
          <w:szCs w:val="22"/>
        </w:rPr>
      </w:pPr>
      <w:hyperlink r:id="rId46" w:history="1">
        <w:r w:rsidR="00DB3404" w:rsidRPr="00D01829">
          <w:rPr>
            <w:rStyle w:val="Hyperlink"/>
            <w:szCs w:val="22"/>
          </w:rPr>
          <w:t>https://mentor.ieee.org/802.11/dcn/22/11-22-0854-08-000m-revme-agenda-july-2022-session.pptx</w:t>
        </w:r>
      </w:hyperlink>
      <w:r w:rsidR="00DB3404">
        <w:rPr>
          <w:szCs w:val="22"/>
        </w:rPr>
        <w:t xml:space="preserve"> </w:t>
      </w:r>
    </w:p>
    <w:p w14:paraId="546EF3A8" w14:textId="77777777" w:rsidR="00DE2941" w:rsidRPr="00DE2941" w:rsidRDefault="00DE2941" w:rsidP="00DE2941">
      <w:pPr>
        <w:pStyle w:val="ListParagraph"/>
        <w:numPr>
          <w:ilvl w:val="2"/>
          <w:numId w:val="2"/>
        </w:numPr>
        <w:rPr>
          <w:szCs w:val="22"/>
          <w:lang w:val="en-US"/>
        </w:rPr>
      </w:pPr>
      <w:r w:rsidRPr="00DE2941">
        <w:rPr>
          <w:szCs w:val="22"/>
          <w:lang w:val="en-CA"/>
        </w:rPr>
        <w:t>Comment Resolution</w:t>
      </w:r>
    </w:p>
    <w:p w14:paraId="3F865E94" w14:textId="77777777" w:rsidR="00DE2941" w:rsidRPr="00DE2941" w:rsidRDefault="00DE2941" w:rsidP="00DE2941">
      <w:pPr>
        <w:pStyle w:val="ListParagraph"/>
        <w:numPr>
          <w:ilvl w:val="0"/>
          <w:numId w:val="7"/>
        </w:numPr>
        <w:rPr>
          <w:szCs w:val="22"/>
          <w:lang w:val="en-US"/>
        </w:rPr>
      </w:pPr>
      <w:r w:rsidRPr="00DE2941">
        <w:rPr>
          <w:szCs w:val="22"/>
          <w:lang w:val="en-US"/>
        </w:rPr>
        <w:t>CID 2195 – doc 11-22/917 – Lee (Signify)</w:t>
      </w:r>
    </w:p>
    <w:p w14:paraId="20E738D9" w14:textId="71275FD7" w:rsidR="00DE2941" w:rsidRPr="00DE2941" w:rsidRDefault="00DE2941" w:rsidP="00DE2941">
      <w:pPr>
        <w:pStyle w:val="ListParagraph"/>
        <w:numPr>
          <w:ilvl w:val="0"/>
          <w:numId w:val="7"/>
        </w:numPr>
        <w:rPr>
          <w:szCs w:val="22"/>
          <w:lang w:val="en-US"/>
        </w:rPr>
      </w:pPr>
      <w:proofErr w:type="spellStart"/>
      <w:r w:rsidRPr="00DE2941">
        <w:rPr>
          <w:szCs w:val="22"/>
          <w:lang w:val="en-CA"/>
        </w:rPr>
        <w:t>Misc</w:t>
      </w:r>
      <w:proofErr w:type="spellEnd"/>
      <w:r w:rsidRPr="00DE2941">
        <w:rPr>
          <w:szCs w:val="22"/>
          <w:lang w:val="en-CA"/>
        </w:rPr>
        <w:t xml:space="preserve"> </w:t>
      </w:r>
      <w:r w:rsidR="00DB3404" w:rsidRPr="00DE2941">
        <w:rPr>
          <w:szCs w:val="22"/>
          <w:lang w:val="en-CA"/>
        </w:rPr>
        <w:t xml:space="preserve">CIDs </w:t>
      </w:r>
      <w:proofErr w:type="gramStart"/>
      <w:r w:rsidR="00DB3404" w:rsidRPr="00DE2941">
        <w:rPr>
          <w:szCs w:val="22"/>
          <w:lang w:val="en-CA"/>
        </w:rPr>
        <w:t>-</w:t>
      </w:r>
      <w:r w:rsidRPr="00DE2941">
        <w:rPr>
          <w:szCs w:val="22"/>
          <w:lang w:val="en-CA"/>
        </w:rPr>
        <w:t xml:space="preserve">  doc</w:t>
      </w:r>
      <w:proofErr w:type="gramEnd"/>
      <w:r w:rsidRPr="00DE2941">
        <w:rPr>
          <w:szCs w:val="22"/>
          <w:lang w:val="en-CA"/>
        </w:rPr>
        <w:t xml:space="preserve"> 11-22/990 – Kim (Qualcomm)</w:t>
      </w:r>
    </w:p>
    <w:p w14:paraId="617C9194" w14:textId="77777777" w:rsidR="00DE2941" w:rsidRPr="00DE2941" w:rsidRDefault="00DE2941" w:rsidP="00DE2941">
      <w:pPr>
        <w:pStyle w:val="ListParagraph"/>
        <w:numPr>
          <w:ilvl w:val="0"/>
          <w:numId w:val="7"/>
        </w:numPr>
        <w:rPr>
          <w:szCs w:val="22"/>
          <w:lang w:val="en-US"/>
        </w:rPr>
      </w:pPr>
      <w:r w:rsidRPr="00DE2941">
        <w:rPr>
          <w:szCs w:val="22"/>
          <w:lang w:val="en-CA"/>
        </w:rPr>
        <w:t>CIDs 1120, 1121, 1215 1230 – doc 11-22/981 – Coffey (Realtek)</w:t>
      </w:r>
    </w:p>
    <w:p w14:paraId="02E9D62D" w14:textId="77777777" w:rsidR="00DE2941" w:rsidRPr="00DE2941" w:rsidRDefault="00DE2941" w:rsidP="00DE2941">
      <w:pPr>
        <w:pStyle w:val="ListParagraph"/>
        <w:numPr>
          <w:ilvl w:val="0"/>
          <w:numId w:val="7"/>
        </w:numPr>
        <w:rPr>
          <w:szCs w:val="22"/>
          <w:lang w:val="en-US"/>
        </w:rPr>
      </w:pPr>
      <w:r w:rsidRPr="00DE2941">
        <w:rPr>
          <w:szCs w:val="22"/>
          <w:lang w:val="en-CA"/>
        </w:rPr>
        <w:t>CID 1230 (Editorial) – doc 11-22/994 – Coffey (Realtek)</w:t>
      </w:r>
    </w:p>
    <w:p w14:paraId="5FCA360A" w14:textId="77777777" w:rsidR="00DE2941" w:rsidRPr="00DE2941" w:rsidRDefault="00DE2941" w:rsidP="00DE2941">
      <w:pPr>
        <w:pStyle w:val="ListParagraph"/>
        <w:numPr>
          <w:ilvl w:val="0"/>
          <w:numId w:val="7"/>
        </w:numPr>
        <w:rPr>
          <w:szCs w:val="22"/>
          <w:lang w:val="en-US"/>
        </w:rPr>
      </w:pPr>
      <w:r w:rsidRPr="00DE2941">
        <w:rPr>
          <w:szCs w:val="22"/>
          <w:lang w:val="en-CA"/>
        </w:rPr>
        <w:t>CID 1032 – doc 11-22/522 – Asterjadhi (Qualcomm)</w:t>
      </w:r>
    </w:p>
    <w:p w14:paraId="6B881897" w14:textId="77777777" w:rsidR="00DE2941" w:rsidRPr="00DE2941" w:rsidRDefault="00DE2941" w:rsidP="00DE2941">
      <w:pPr>
        <w:pStyle w:val="ListParagraph"/>
        <w:numPr>
          <w:ilvl w:val="0"/>
          <w:numId w:val="7"/>
        </w:numPr>
        <w:rPr>
          <w:szCs w:val="22"/>
          <w:lang w:val="en-US"/>
        </w:rPr>
      </w:pPr>
      <w:proofErr w:type="spellStart"/>
      <w:r w:rsidRPr="00DE2941">
        <w:rPr>
          <w:szCs w:val="22"/>
          <w:lang w:val="en-CA"/>
        </w:rPr>
        <w:t>Misc</w:t>
      </w:r>
      <w:proofErr w:type="spellEnd"/>
      <w:r w:rsidRPr="00DE2941">
        <w:rPr>
          <w:szCs w:val="22"/>
          <w:lang w:val="en-CA"/>
        </w:rPr>
        <w:t xml:space="preserve"> CIDs – doc 11-22/936 - Asterjadhi (Qualcomm)</w:t>
      </w:r>
    </w:p>
    <w:p w14:paraId="5F244C78" w14:textId="0D1788EC" w:rsidR="00DE2941" w:rsidRPr="00DE2941" w:rsidRDefault="00BF7A5F" w:rsidP="00DE2941">
      <w:pPr>
        <w:pStyle w:val="ListParagraph"/>
        <w:numPr>
          <w:ilvl w:val="0"/>
          <w:numId w:val="7"/>
        </w:numPr>
        <w:rPr>
          <w:szCs w:val="22"/>
          <w:lang w:val="en-US"/>
        </w:rPr>
      </w:pPr>
      <w:r w:rsidRPr="00DE2941">
        <w:rPr>
          <w:szCs w:val="22"/>
          <w:lang w:val="en-CA"/>
        </w:rPr>
        <w:t>Motions -</w:t>
      </w:r>
      <w:r w:rsidR="00DE2941" w:rsidRPr="00DE2941">
        <w:rPr>
          <w:szCs w:val="22"/>
          <w:lang w:val="en-CA"/>
        </w:rPr>
        <w:t xml:space="preserve"> 11-22/0059r – slides 37-38 (at 17:30pm)</w:t>
      </w:r>
    </w:p>
    <w:p w14:paraId="0E967BED" w14:textId="77777777" w:rsidR="00DE2941" w:rsidRPr="00DE2941" w:rsidRDefault="00DE2941" w:rsidP="00DE2941">
      <w:pPr>
        <w:pStyle w:val="ListParagraph"/>
        <w:numPr>
          <w:ilvl w:val="0"/>
          <w:numId w:val="7"/>
        </w:numPr>
        <w:rPr>
          <w:szCs w:val="22"/>
          <w:lang w:val="en-US"/>
        </w:rPr>
      </w:pPr>
      <w:r w:rsidRPr="00DE2941">
        <w:rPr>
          <w:szCs w:val="22"/>
          <w:lang w:val="en-CA"/>
        </w:rPr>
        <w:t xml:space="preserve">Timeline, Teleconferences, </w:t>
      </w:r>
      <w:proofErr w:type="spellStart"/>
      <w:r w:rsidRPr="00DE2941">
        <w:rPr>
          <w:szCs w:val="22"/>
          <w:lang w:val="en-CA"/>
        </w:rPr>
        <w:t>Adhoc</w:t>
      </w:r>
      <w:proofErr w:type="spellEnd"/>
      <w:r w:rsidRPr="00DE2941">
        <w:rPr>
          <w:szCs w:val="22"/>
          <w:lang w:val="en-CA"/>
        </w:rPr>
        <w:t>, Plan for September</w:t>
      </w:r>
    </w:p>
    <w:p w14:paraId="3E1CEEE4" w14:textId="1E4BDEDD" w:rsidR="00DE2941" w:rsidRPr="00DE2941" w:rsidRDefault="00DE2941" w:rsidP="00DE2941">
      <w:pPr>
        <w:pStyle w:val="ListParagraph"/>
        <w:numPr>
          <w:ilvl w:val="0"/>
          <w:numId w:val="7"/>
        </w:numPr>
        <w:rPr>
          <w:szCs w:val="22"/>
          <w:lang w:val="en-US"/>
        </w:rPr>
      </w:pPr>
      <w:proofErr w:type="spellStart"/>
      <w:r w:rsidRPr="00DE2941">
        <w:rPr>
          <w:szCs w:val="22"/>
          <w:lang w:val="en-CA"/>
        </w:rPr>
        <w:t>AoB</w:t>
      </w:r>
      <w:proofErr w:type="spellEnd"/>
    </w:p>
    <w:p w14:paraId="5FB18313" w14:textId="502B128C" w:rsidR="00DE2941" w:rsidRPr="00DE2941" w:rsidRDefault="00DE2941" w:rsidP="00DE2941">
      <w:pPr>
        <w:pStyle w:val="ListParagraph"/>
        <w:numPr>
          <w:ilvl w:val="0"/>
          <w:numId w:val="7"/>
        </w:numPr>
        <w:rPr>
          <w:szCs w:val="22"/>
          <w:lang w:val="en-US"/>
        </w:rPr>
      </w:pPr>
      <w:r>
        <w:rPr>
          <w:szCs w:val="22"/>
          <w:lang w:val="en-CA"/>
        </w:rPr>
        <w:t>Adjourn</w:t>
      </w:r>
    </w:p>
    <w:p w14:paraId="6DBCB3E9" w14:textId="1F736CCA" w:rsidR="00081A0F" w:rsidRDefault="00DE2941" w:rsidP="00DE2941">
      <w:pPr>
        <w:pStyle w:val="ListParagraph"/>
        <w:numPr>
          <w:ilvl w:val="2"/>
          <w:numId w:val="2"/>
        </w:numPr>
        <w:rPr>
          <w:szCs w:val="22"/>
        </w:rPr>
      </w:pPr>
      <w:r>
        <w:rPr>
          <w:szCs w:val="22"/>
        </w:rPr>
        <w:t>No objection – Follow agenda</w:t>
      </w:r>
    </w:p>
    <w:p w14:paraId="2A213263" w14:textId="30AD8AA1" w:rsidR="00DE2941" w:rsidRDefault="00C0770C" w:rsidP="00C0770C">
      <w:pPr>
        <w:pStyle w:val="ListParagraph"/>
        <w:numPr>
          <w:ilvl w:val="1"/>
          <w:numId w:val="2"/>
        </w:numPr>
        <w:rPr>
          <w:szCs w:val="22"/>
        </w:rPr>
      </w:pPr>
      <w:r w:rsidRPr="00153995">
        <w:rPr>
          <w:b/>
          <w:bCs/>
          <w:szCs w:val="22"/>
        </w:rPr>
        <w:t>Review doc 11-22/917</w:t>
      </w:r>
      <w:r>
        <w:rPr>
          <w:szCs w:val="22"/>
        </w:rPr>
        <w:t xml:space="preserve"> – CID 2195 – Nancy LEE (Signify)</w:t>
      </w:r>
    </w:p>
    <w:p w14:paraId="0CAC17C3" w14:textId="089A281F" w:rsidR="00C0770C" w:rsidRDefault="000667B7" w:rsidP="00C0770C">
      <w:pPr>
        <w:pStyle w:val="ListParagraph"/>
        <w:numPr>
          <w:ilvl w:val="2"/>
          <w:numId w:val="2"/>
        </w:numPr>
        <w:rPr>
          <w:szCs w:val="22"/>
        </w:rPr>
      </w:pPr>
      <w:r w:rsidRPr="000667B7">
        <w:rPr>
          <w:szCs w:val="22"/>
        </w:rPr>
        <w:t xml:space="preserve">Document: </w:t>
      </w:r>
      <w:hyperlink r:id="rId47" w:history="1">
        <w:r w:rsidRPr="00CD623D">
          <w:rPr>
            <w:rStyle w:val="Hyperlink"/>
            <w:szCs w:val="22"/>
          </w:rPr>
          <w:t>https://mentor.ieee.org/802.11/dcn/22/11-22-0917-00-000m-resolution-for-lb258-cid-2195.docx</w:t>
        </w:r>
      </w:hyperlink>
    </w:p>
    <w:p w14:paraId="0355CD73" w14:textId="72620D6C" w:rsidR="005A264E" w:rsidRPr="00DB3404" w:rsidRDefault="005A264E" w:rsidP="00AE1F90">
      <w:pPr>
        <w:pStyle w:val="ListParagraph"/>
        <w:numPr>
          <w:ilvl w:val="2"/>
          <w:numId w:val="2"/>
        </w:numPr>
        <w:rPr>
          <w:highlight w:val="green"/>
        </w:rPr>
      </w:pPr>
      <w:r w:rsidRPr="00DB3404">
        <w:rPr>
          <w:highlight w:val="green"/>
        </w:rPr>
        <w:t>CID</w:t>
      </w:r>
      <w:r w:rsidR="00AE1F90" w:rsidRPr="00DB3404">
        <w:rPr>
          <w:highlight w:val="green"/>
        </w:rPr>
        <w:t xml:space="preserve"> 2195</w:t>
      </w:r>
      <w:r w:rsidR="00A759AC" w:rsidRPr="00DB3404">
        <w:rPr>
          <w:highlight w:val="green"/>
        </w:rPr>
        <w:t xml:space="preserve"> (MAC)</w:t>
      </w:r>
    </w:p>
    <w:p w14:paraId="76ADD28B" w14:textId="77777777" w:rsidR="005A264E" w:rsidRDefault="005A264E" w:rsidP="005A264E">
      <w:pPr>
        <w:pStyle w:val="ListParagraph"/>
        <w:numPr>
          <w:ilvl w:val="3"/>
          <w:numId w:val="2"/>
        </w:numPr>
      </w:pPr>
      <w:r>
        <w:t>Review Comment</w:t>
      </w:r>
    </w:p>
    <w:p w14:paraId="75657D7D" w14:textId="77777777" w:rsidR="00010B9B" w:rsidRDefault="00CA521C" w:rsidP="00010B9B">
      <w:pPr>
        <w:pStyle w:val="ListParagraph"/>
        <w:numPr>
          <w:ilvl w:val="3"/>
          <w:numId w:val="2"/>
        </w:numPr>
      </w:pPr>
      <w:r>
        <w:t xml:space="preserve">Discussion </w:t>
      </w:r>
      <w:r w:rsidR="00011D52">
        <w:t>on use if “is equal to” or “is set to”</w:t>
      </w:r>
      <w:r w:rsidR="00010B9B">
        <w:t>.</w:t>
      </w:r>
    </w:p>
    <w:p w14:paraId="189A31AD" w14:textId="77777777" w:rsidR="00A759AC" w:rsidRDefault="0041425B" w:rsidP="00010B9B">
      <w:pPr>
        <w:pStyle w:val="ListParagraph"/>
        <w:numPr>
          <w:ilvl w:val="3"/>
          <w:numId w:val="2"/>
        </w:numPr>
      </w:pPr>
      <w:r>
        <w:t>Discussion on the need to make the change</w:t>
      </w:r>
      <w:r w:rsidR="00A759AC">
        <w:t>.</w:t>
      </w:r>
    </w:p>
    <w:p w14:paraId="4090EB61" w14:textId="164438BD" w:rsidR="0041425B" w:rsidRDefault="00A759AC" w:rsidP="00010B9B">
      <w:pPr>
        <w:pStyle w:val="ListParagraph"/>
        <w:numPr>
          <w:ilvl w:val="3"/>
          <w:numId w:val="2"/>
        </w:numPr>
      </w:pPr>
      <w:r>
        <w:t xml:space="preserve">Dynamic Fragmentation </w:t>
      </w:r>
      <w:r w:rsidR="00E57A86">
        <w:t xml:space="preserve">is allowed in A-MSDU. </w:t>
      </w:r>
    </w:p>
    <w:p w14:paraId="1B44C24E" w14:textId="32195881" w:rsidR="0035136F" w:rsidRDefault="0035136F" w:rsidP="00010B9B">
      <w:pPr>
        <w:pStyle w:val="ListParagraph"/>
        <w:numPr>
          <w:ilvl w:val="3"/>
          <w:numId w:val="2"/>
        </w:numPr>
      </w:pPr>
      <w:r>
        <w:t xml:space="preserve">Proposed Resolution: </w:t>
      </w:r>
      <w:r w:rsidR="00F350E8" w:rsidRPr="00F350E8">
        <w:t>CID 2195 (MAC) REVISED (MAC: 2022-07-14 20:10:16Z): Incorporate changes shown in 11-22/0917r0 (</w:t>
      </w:r>
      <w:hyperlink r:id="rId48" w:history="1">
        <w:r w:rsidR="00DB3404" w:rsidRPr="00D01829">
          <w:rPr>
            <w:rStyle w:val="Hyperlink"/>
          </w:rPr>
          <w:t>https://mentor.ieee.org/802.11/dcn/22/11-22-0917-00-000m-resolution-for-lb258-cid-2195.docx</w:t>
        </w:r>
      </w:hyperlink>
      <w:r w:rsidR="00F350E8" w:rsidRPr="00F350E8">
        <w:t>)</w:t>
      </w:r>
      <w:r w:rsidR="00DB3404">
        <w:t>.</w:t>
      </w:r>
      <w:r w:rsidR="00E57A86">
        <w:t xml:space="preserve"> </w:t>
      </w:r>
    </w:p>
    <w:p w14:paraId="2CEE4F5D" w14:textId="77777777" w:rsidR="0035136F" w:rsidRDefault="0035136F" w:rsidP="00010B9B">
      <w:pPr>
        <w:pStyle w:val="ListParagraph"/>
        <w:numPr>
          <w:ilvl w:val="3"/>
          <w:numId w:val="2"/>
        </w:numPr>
      </w:pPr>
      <w:r>
        <w:t>No Objection – Mark Ready for Motion</w:t>
      </w:r>
    </w:p>
    <w:p w14:paraId="58318950" w14:textId="77777777" w:rsidR="001B76ED" w:rsidRDefault="00F350E8" w:rsidP="001B76ED">
      <w:pPr>
        <w:pStyle w:val="ListParagraph"/>
        <w:numPr>
          <w:ilvl w:val="1"/>
          <w:numId w:val="2"/>
        </w:numPr>
      </w:pPr>
      <w:r w:rsidRPr="00153995">
        <w:rPr>
          <w:b/>
          <w:bCs/>
        </w:rPr>
        <w:t>Review doc 11-22/</w:t>
      </w:r>
      <w:r w:rsidR="00FE157C" w:rsidRPr="00153995">
        <w:rPr>
          <w:b/>
          <w:bCs/>
        </w:rPr>
        <w:t>990</w:t>
      </w:r>
      <w:r w:rsidR="001B76ED" w:rsidRPr="00153995">
        <w:rPr>
          <w:b/>
          <w:bCs/>
        </w:rPr>
        <w:t>r4</w:t>
      </w:r>
      <w:r w:rsidR="001B76ED">
        <w:t xml:space="preserve"> – </w:t>
      </w:r>
      <w:proofErr w:type="spellStart"/>
      <w:r w:rsidR="001B76ED">
        <w:t>Misc</w:t>
      </w:r>
      <w:proofErr w:type="spellEnd"/>
      <w:r w:rsidR="001B76ED">
        <w:t xml:space="preserve"> CIDs - Youhan KIM (Qualcomm)</w:t>
      </w:r>
    </w:p>
    <w:p w14:paraId="3DC39A38" w14:textId="74006D75" w:rsidR="00FE157C" w:rsidRDefault="00A40B3D" w:rsidP="001B76ED">
      <w:pPr>
        <w:pStyle w:val="ListParagraph"/>
        <w:numPr>
          <w:ilvl w:val="2"/>
          <w:numId w:val="2"/>
        </w:numPr>
        <w:rPr>
          <w:szCs w:val="22"/>
          <w:lang w:val="en-US"/>
        </w:rPr>
      </w:pPr>
      <w:hyperlink r:id="rId49" w:history="1">
        <w:r w:rsidR="008F0730" w:rsidRPr="00CD623D">
          <w:rPr>
            <w:rStyle w:val="Hyperlink"/>
            <w:szCs w:val="22"/>
            <w:lang w:val="en-US"/>
          </w:rPr>
          <w:t>https://mentor.ieee.org/802.11/dcn/22/11-22-0990-04-000m-lb258-misc-cids.docx</w:t>
        </w:r>
      </w:hyperlink>
    </w:p>
    <w:p w14:paraId="4411F4C6" w14:textId="37C78954" w:rsidR="008F0730" w:rsidRPr="00FD238C" w:rsidRDefault="008F0730" w:rsidP="001B76ED">
      <w:pPr>
        <w:pStyle w:val="ListParagraph"/>
        <w:numPr>
          <w:ilvl w:val="2"/>
          <w:numId w:val="2"/>
        </w:numPr>
        <w:rPr>
          <w:szCs w:val="22"/>
          <w:highlight w:val="green"/>
          <w:lang w:val="en-US"/>
        </w:rPr>
      </w:pPr>
      <w:r w:rsidRPr="00FD238C">
        <w:rPr>
          <w:szCs w:val="22"/>
          <w:highlight w:val="green"/>
          <w:lang w:val="en-US"/>
        </w:rPr>
        <w:t>CID 2011, 2060, 1377 and 1378 (all PHY):</w:t>
      </w:r>
    </w:p>
    <w:p w14:paraId="7CEC1E59" w14:textId="4CC86D23" w:rsidR="00153995" w:rsidRDefault="00153995" w:rsidP="00153995">
      <w:pPr>
        <w:pStyle w:val="ListParagraph"/>
        <w:numPr>
          <w:ilvl w:val="3"/>
          <w:numId w:val="2"/>
        </w:numPr>
        <w:rPr>
          <w:szCs w:val="22"/>
          <w:lang w:val="en-US"/>
        </w:rPr>
      </w:pPr>
      <w:r>
        <w:rPr>
          <w:szCs w:val="22"/>
          <w:lang w:val="en-US"/>
        </w:rPr>
        <w:t>Review comment</w:t>
      </w:r>
    </w:p>
    <w:p w14:paraId="400FA617" w14:textId="63658475" w:rsidR="00153995" w:rsidRDefault="00153995" w:rsidP="00153995">
      <w:pPr>
        <w:pStyle w:val="ListParagraph"/>
        <w:numPr>
          <w:ilvl w:val="3"/>
          <w:numId w:val="2"/>
        </w:numPr>
        <w:rPr>
          <w:szCs w:val="22"/>
          <w:lang w:val="en-US"/>
        </w:rPr>
      </w:pPr>
      <w:r>
        <w:rPr>
          <w:szCs w:val="22"/>
          <w:lang w:val="en-US"/>
        </w:rPr>
        <w:t>Review submission Discussion.</w:t>
      </w:r>
    </w:p>
    <w:p w14:paraId="489772E4" w14:textId="59E91F7C" w:rsidR="00153995" w:rsidRDefault="00E144D9" w:rsidP="00153995">
      <w:pPr>
        <w:pStyle w:val="ListParagraph"/>
        <w:numPr>
          <w:ilvl w:val="3"/>
          <w:numId w:val="2"/>
        </w:numPr>
        <w:rPr>
          <w:szCs w:val="22"/>
          <w:lang w:val="en-US"/>
        </w:rPr>
      </w:pPr>
      <w:r>
        <w:rPr>
          <w:szCs w:val="22"/>
          <w:lang w:val="en-US"/>
        </w:rPr>
        <w:t>The proposed changes and resolutions were then reviewed for each.</w:t>
      </w:r>
    </w:p>
    <w:p w14:paraId="5F69BB1A" w14:textId="0BFC5BEC" w:rsidR="0098255A" w:rsidRDefault="0098255A" w:rsidP="00153995">
      <w:pPr>
        <w:pStyle w:val="ListParagraph"/>
        <w:numPr>
          <w:ilvl w:val="3"/>
          <w:numId w:val="2"/>
        </w:numPr>
        <w:rPr>
          <w:szCs w:val="22"/>
          <w:lang w:val="en-US"/>
        </w:rPr>
      </w:pPr>
      <w:r>
        <w:rPr>
          <w:szCs w:val="22"/>
          <w:lang w:val="en-US"/>
        </w:rPr>
        <w:t xml:space="preserve">Discussion on the proposed resolution for 1377 </w:t>
      </w:r>
      <w:r w:rsidR="001916D7">
        <w:rPr>
          <w:szCs w:val="22"/>
          <w:lang w:val="en-US"/>
        </w:rPr>
        <w:t>and</w:t>
      </w:r>
      <w:r>
        <w:rPr>
          <w:szCs w:val="22"/>
          <w:lang w:val="en-US"/>
        </w:rPr>
        <w:t xml:space="preserve"> 1378.</w:t>
      </w:r>
    </w:p>
    <w:p w14:paraId="797BC3A0" w14:textId="5CFA63CF" w:rsidR="00E144D9" w:rsidRDefault="002E48D9" w:rsidP="00153995">
      <w:pPr>
        <w:pStyle w:val="ListParagraph"/>
        <w:numPr>
          <w:ilvl w:val="3"/>
          <w:numId w:val="2"/>
        </w:numPr>
        <w:rPr>
          <w:szCs w:val="22"/>
          <w:lang w:val="en-US"/>
        </w:rPr>
      </w:pPr>
      <w:r>
        <w:rPr>
          <w:szCs w:val="22"/>
          <w:lang w:val="en-US"/>
        </w:rPr>
        <w:t xml:space="preserve">Proposed Resolution: </w:t>
      </w:r>
      <w:r w:rsidR="001916D7">
        <w:rPr>
          <w:szCs w:val="22"/>
          <w:lang w:val="en-US"/>
        </w:rPr>
        <w:t xml:space="preserve">CID 1377 and CID 1378: </w:t>
      </w:r>
      <w:r w:rsidR="0098255A">
        <w:rPr>
          <w:szCs w:val="22"/>
          <w:lang w:val="en-US"/>
        </w:rPr>
        <w:t>Rejected; Whether the information that signal A is stronger than signal B is useful or not, and how it might be used I implementation specific.</w:t>
      </w:r>
    </w:p>
    <w:p w14:paraId="07ECF5E1" w14:textId="561BE6B6" w:rsidR="002C1539" w:rsidRDefault="00B814D9" w:rsidP="00153995">
      <w:pPr>
        <w:pStyle w:val="ListParagraph"/>
        <w:numPr>
          <w:ilvl w:val="3"/>
          <w:numId w:val="2"/>
        </w:numPr>
        <w:rPr>
          <w:szCs w:val="22"/>
          <w:lang w:val="en-US"/>
        </w:rPr>
      </w:pPr>
      <w:r>
        <w:rPr>
          <w:szCs w:val="22"/>
          <w:lang w:val="en-US"/>
        </w:rPr>
        <w:t xml:space="preserve">Discussion on why </w:t>
      </w:r>
      <w:r w:rsidR="0086757D">
        <w:rPr>
          <w:szCs w:val="22"/>
          <w:lang w:val="en-US"/>
        </w:rPr>
        <w:t xml:space="preserve">variables that are </w:t>
      </w:r>
      <w:r w:rsidR="00E55491">
        <w:rPr>
          <w:szCs w:val="22"/>
          <w:lang w:val="en-US"/>
        </w:rPr>
        <w:t>not in dB are valid and useful.</w:t>
      </w:r>
    </w:p>
    <w:p w14:paraId="076EB800" w14:textId="5C60CA67" w:rsidR="00E55491" w:rsidRDefault="00C967B9" w:rsidP="00153995">
      <w:pPr>
        <w:pStyle w:val="ListParagraph"/>
        <w:numPr>
          <w:ilvl w:val="3"/>
          <w:numId w:val="2"/>
        </w:numPr>
        <w:rPr>
          <w:szCs w:val="22"/>
          <w:lang w:val="en-US"/>
        </w:rPr>
      </w:pPr>
      <w:r>
        <w:rPr>
          <w:szCs w:val="22"/>
          <w:lang w:val="en-US"/>
        </w:rPr>
        <w:t xml:space="preserve">See </w:t>
      </w:r>
      <w:r w:rsidR="004E17C6">
        <w:rPr>
          <w:szCs w:val="22"/>
          <w:lang w:val="en-US"/>
        </w:rPr>
        <w:t>context in 9.4.2.37.</w:t>
      </w:r>
    </w:p>
    <w:p w14:paraId="0841C27D" w14:textId="4D5D36A9" w:rsidR="004E17C6" w:rsidRDefault="00F72D49" w:rsidP="00153995">
      <w:pPr>
        <w:pStyle w:val="ListParagraph"/>
        <w:numPr>
          <w:ilvl w:val="3"/>
          <w:numId w:val="2"/>
        </w:numPr>
        <w:rPr>
          <w:szCs w:val="22"/>
          <w:lang w:val="en-US"/>
        </w:rPr>
      </w:pPr>
      <w:r>
        <w:rPr>
          <w:szCs w:val="22"/>
          <w:lang w:val="en-US"/>
        </w:rPr>
        <w:t>See context in 25.3.13.</w:t>
      </w:r>
      <w:r w:rsidR="007A2954">
        <w:rPr>
          <w:szCs w:val="22"/>
          <w:lang w:val="en-US"/>
        </w:rPr>
        <w:t xml:space="preserve"> channel measured over “data</w:t>
      </w:r>
      <w:r w:rsidR="001175EE">
        <w:rPr>
          <w:szCs w:val="22"/>
          <w:lang w:val="en-US"/>
        </w:rPr>
        <w:t xml:space="preserve"> portion</w:t>
      </w:r>
      <w:r w:rsidR="007A2954">
        <w:rPr>
          <w:szCs w:val="22"/>
          <w:lang w:val="en-US"/>
        </w:rPr>
        <w:t>”. Needs to be checked.</w:t>
      </w:r>
    </w:p>
    <w:p w14:paraId="21A27125" w14:textId="3CDD5AFF" w:rsidR="00F72D49" w:rsidRDefault="00E77506" w:rsidP="00AE0D8D">
      <w:pPr>
        <w:pStyle w:val="ListParagraph"/>
        <w:numPr>
          <w:ilvl w:val="3"/>
          <w:numId w:val="2"/>
        </w:numPr>
        <w:rPr>
          <w:szCs w:val="22"/>
          <w:lang w:val="en-US"/>
        </w:rPr>
      </w:pPr>
      <w:r w:rsidRPr="00E77506">
        <w:rPr>
          <w:szCs w:val="22"/>
          <w:lang w:val="en-US"/>
        </w:rPr>
        <w:lastRenderedPageBreak/>
        <w:t>Proposed resolution: CID 2011, 2060, 1377 and 1378 (PHY), to: CID 2011, 2060, 1377 and 1378 (all PHY): Revised.  Incorporate the changes in 11-22/0990r5 (</w:t>
      </w:r>
      <w:hyperlink r:id="rId50" w:history="1">
        <w:r w:rsidRPr="00CD623D">
          <w:rPr>
            <w:rStyle w:val="Hyperlink"/>
            <w:szCs w:val="22"/>
            <w:lang w:val="en-US"/>
          </w:rPr>
          <w:t>https://mentor.ieee.org/802.11/dcn/22/11-22-0990-05-000m-lb258-misc-cids.docx</w:t>
        </w:r>
      </w:hyperlink>
      <w:r>
        <w:rPr>
          <w:szCs w:val="22"/>
          <w:lang w:val="en-US"/>
        </w:rPr>
        <w:t xml:space="preserve"> </w:t>
      </w:r>
      <w:r w:rsidRPr="00E77506">
        <w:rPr>
          <w:szCs w:val="22"/>
          <w:lang w:val="en-US"/>
        </w:rPr>
        <w:t>), for CIDs 2011, 2060, 1377, 1378.</w:t>
      </w:r>
      <w:r w:rsidR="000821AA" w:rsidRPr="00E77506">
        <w:rPr>
          <w:szCs w:val="22"/>
          <w:lang w:val="en-US"/>
        </w:rPr>
        <w:t xml:space="preserve"> </w:t>
      </w:r>
    </w:p>
    <w:p w14:paraId="12F8B6DD" w14:textId="1036B586" w:rsidR="005306A9" w:rsidRPr="00E77506" w:rsidRDefault="005306A9" w:rsidP="00AE0D8D">
      <w:pPr>
        <w:pStyle w:val="ListParagraph"/>
        <w:numPr>
          <w:ilvl w:val="3"/>
          <w:numId w:val="2"/>
        </w:numPr>
        <w:rPr>
          <w:szCs w:val="22"/>
          <w:lang w:val="en-US"/>
        </w:rPr>
      </w:pPr>
      <w:r>
        <w:rPr>
          <w:szCs w:val="22"/>
          <w:lang w:val="en-US"/>
        </w:rPr>
        <w:t xml:space="preserve"> No Objection – Mark Ready for Motion</w:t>
      </w:r>
    </w:p>
    <w:p w14:paraId="15B99BDF" w14:textId="1DD1B5C8" w:rsidR="00D5167F" w:rsidRPr="00FD238C" w:rsidRDefault="00D5167F" w:rsidP="00ED117D">
      <w:pPr>
        <w:pStyle w:val="ListParagraph"/>
        <w:numPr>
          <w:ilvl w:val="2"/>
          <w:numId w:val="2"/>
        </w:numPr>
        <w:rPr>
          <w:szCs w:val="22"/>
          <w:highlight w:val="green"/>
          <w:lang w:val="en-US"/>
        </w:rPr>
      </w:pPr>
      <w:r w:rsidRPr="00FD238C">
        <w:rPr>
          <w:szCs w:val="22"/>
          <w:highlight w:val="green"/>
          <w:lang w:val="en-US"/>
        </w:rPr>
        <w:t>CID 1372 (PHY)</w:t>
      </w:r>
    </w:p>
    <w:p w14:paraId="2848CE5E" w14:textId="078ACE27" w:rsidR="00D5167F" w:rsidRDefault="00D5167F" w:rsidP="00ED117D">
      <w:pPr>
        <w:pStyle w:val="ListParagraph"/>
        <w:numPr>
          <w:ilvl w:val="3"/>
          <w:numId w:val="2"/>
        </w:numPr>
        <w:rPr>
          <w:szCs w:val="22"/>
          <w:lang w:val="en-US"/>
        </w:rPr>
      </w:pPr>
      <w:r>
        <w:rPr>
          <w:szCs w:val="22"/>
          <w:lang w:val="en-US"/>
        </w:rPr>
        <w:t>Review comment</w:t>
      </w:r>
    </w:p>
    <w:p w14:paraId="73135BDF" w14:textId="4C55728E" w:rsidR="00D5167F" w:rsidRDefault="00D5167F" w:rsidP="00ED117D">
      <w:pPr>
        <w:pStyle w:val="ListParagraph"/>
        <w:numPr>
          <w:ilvl w:val="3"/>
          <w:numId w:val="2"/>
        </w:numPr>
        <w:rPr>
          <w:szCs w:val="22"/>
          <w:lang w:val="en-US"/>
        </w:rPr>
      </w:pPr>
      <w:r>
        <w:rPr>
          <w:szCs w:val="22"/>
          <w:lang w:val="en-US"/>
        </w:rPr>
        <w:t xml:space="preserve">Proposed resolution: </w:t>
      </w:r>
      <w:r w:rsidR="002A468E" w:rsidRPr="002A468E">
        <w:rPr>
          <w:szCs w:val="22"/>
          <w:lang w:val="en-US"/>
        </w:rPr>
        <w:t>CID 1372 (PHY): Incorporate the changes in 11-22/0990r5 (</w:t>
      </w:r>
      <w:hyperlink r:id="rId51" w:history="1">
        <w:r w:rsidR="008C4D78" w:rsidRPr="00D01829">
          <w:rPr>
            <w:rStyle w:val="Hyperlink"/>
            <w:szCs w:val="22"/>
            <w:lang w:val="en-US"/>
          </w:rPr>
          <w:t>https://mentor.ieee.org/802.11/dcn/22/11-22-0990-05-000m-lb258-misc-cids.docx</w:t>
        </w:r>
      </w:hyperlink>
      <w:r w:rsidR="002A468E" w:rsidRPr="002A468E">
        <w:rPr>
          <w:szCs w:val="22"/>
          <w:lang w:val="en-US"/>
        </w:rPr>
        <w:t>), for CID 1372.</w:t>
      </w:r>
    </w:p>
    <w:p w14:paraId="679A6BC8" w14:textId="4CE95E76" w:rsidR="002A468E" w:rsidRDefault="002A468E" w:rsidP="00ED117D">
      <w:pPr>
        <w:pStyle w:val="ListParagraph"/>
        <w:numPr>
          <w:ilvl w:val="3"/>
          <w:numId w:val="2"/>
        </w:numPr>
        <w:rPr>
          <w:szCs w:val="22"/>
          <w:lang w:val="en-US"/>
        </w:rPr>
      </w:pPr>
      <w:r>
        <w:rPr>
          <w:szCs w:val="22"/>
          <w:lang w:val="en-US"/>
        </w:rPr>
        <w:t>No Objection – Mark Ready for Motion</w:t>
      </w:r>
    </w:p>
    <w:p w14:paraId="2FD9A6D7" w14:textId="1A4F9D27" w:rsidR="002A468E" w:rsidRDefault="00FD238C" w:rsidP="00ED117D">
      <w:pPr>
        <w:pStyle w:val="ListParagraph"/>
        <w:numPr>
          <w:ilvl w:val="2"/>
          <w:numId w:val="2"/>
        </w:numPr>
        <w:rPr>
          <w:szCs w:val="22"/>
          <w:lang w:val="en-US"/>
        </w:rPr>
      </w:pPr>
      <w:r>
        <w:rPr>
          <w:szCs w:val="22"/>
          <w:lang w:val="en-US"/>
        </w:rPr>
        <w:t xml:space="preserve"> </w:t>
      </w:r>
      <w:r w:rsidR="002A468E" w:rsidRPr="00D15503">
        <w:rPr>
          <w:szCs w:val="22"/>
          <w:highlight w:val="green"/>
          <w:lang w:val="en-US"/>
        </w:rPr>
        <w:t xml:space="preserve">CID </w:t>
      </w:r>
      <w:r w:rsidR="00D55034" w:rsidRPr="00D15503">
        <w:rPr>
          <w:szCs w:val="22"/>
          <w:highlight w:val="green"/>
          <w:lang w:val="en-US"/>
        </w:rPr>
        <w:t>1717 (GEN)</w:t>
      </w:r>
    </w:p>
    <w:p w14:paraId="692FE517" w14:textId="0E9CE4F9" w:rsidR="00B65BF1" w:rsidRDefault="00B65BF1" w:rsidP="00ED117D">
      <w:pPr>
        <w:pStyle w:val="ListParagraph"/>
        <w:numPr>
          <w:ilvl w:val="3"/>
          <w:numId w:val="2"/>
        </w:numPr>
        <w:rPr>
          <w:szCs w:val="22"/>
          <w:lang w:val="en-US"/>
        </w:rPr>
      </w:pPr>
      <w:r>
        <w:rPr>
          <w:szCs w:val="22"/>
          <w:lang w:val="en-US"/>
        </w:rPr>
        <w:t>Review Comment</w:t>
      </w:r>
    </w:p>
    <w:p w14:paraId="7B4CB0AA" w14:textId="108F6C06" w:rsidR="00D55034" w:rsidRDefault="00B65BF1" w:rsidP="00ED117D">
      <w:pPr>
        <w:pStyle w:val="ListParagraph"/>
        <w:numPr>
          <w:ilvl w:val="3"/>
          <w:numId w:val="2"/>
        </w:numPr>
        <w:rPr>
          <w:szCs w:val="22"/>
          <w:lang w:val="en-US"/>
        </w:rPr>
      </w:pPr>
      <w:r>
        <w:rPr>
          <w:szCs w:val="22"/>
          <w:lang w:val="en-US"/>
        </w:rPr>
        <w:t xml:space="preserve">Proposed Resolution: </w:t>
      </w:r>
      <w:r w:rsidRPr="00B65BF1">
        <w:rPr>
          <w:szCs w:val="22"/>
          <w:lang w:val="en-US"/>
        </w:rPr>
        <w:t>ACCEPTED (GEN: 2022-07-14 20:47:23Z)</w:t>
      </w:r>
    </w:p>
    <w:p w14:paraId="6F17E6E3" w14:textId="592E1038" w:rsidR="00B65BF1" w:rsidRDefault="00B65BF1" w:rsidP="00ED117D">
      <w:pPr>
        <w:pStyle w:val="ListParagraph"/>
        <w:numPr>
          <w:ilvl w:val="3"/>
          <w:numId w:val="2"/>
        </w:numPr>
        <w:rPr>
          <w:szCs w:val="22"/>
          <w:lang w:val="en-US"/>
        </w:rPr>
      </w:pPr>
      <w:r>
        <w:rPr>
          <w:szCs w:val="22"/>
          <w:lang w:val="en-US"/>
        </w:rPr>
        <w:t>No Objection – Mark Ready for Motion</w:t>
      </w:r>
    </w:p>
    <w:p w14:paraId="57311214" w14:textId="38F93C8F" w:rsidR="00B65BF1" w:rsidRPr="00D15503" w:rsidRDefault="00B65BF1" w:rsidP="00ED117D">
      <w:pPr>
        <w:pStyle w:val="ListParagraph"/>
        <w:numPr>
          <w:ilvl w:val="2"/>
          <w:numId w:val="2"/>
        </w:numPr>
        <w:rPr>
          <w:szCs w:val="22"/>
          <w:highlight w:val="green"/>
          <w:lang w:val="en-US"/>
        </w:rPr>
      </w:pPr>
      <w:r>
        <w:rPr>
          <w:szCs w:val="22"/>
          <w:lang w:val="en-US"/>
        </w:rPr>
        <w:t xml:space="preserve"> </w:t>
      </w:r>
      <w:r w:rsidRPr="00D15503">
        <w:rPr>
          <w:szCs w:val="22"/>
          <w:highlight w:val="green"/>
          <w:lang w:val="en-US"/>
        </w:rPr>
        <w:t>CID 137</w:t>
      </w:r>
      <w:r w:rsidR="00E163D8">
        <w:rPr>
          <w:szCs w:val="22"/>
          <w:highlight w:val="green"/>
          <w:lang w:val="en-US"/>
        </w:rPr>
        <w:t>3</w:t>
      </w:r>
      <w:r w:rsidRPr="00D15503">
        <w:rPr>
          <w:szCs w:val="22"/>
          <w:highlight w:val="green"/>
          <w:lang w:val="en-US"/>
        </w:rPr>
        <w:t xml:space="preserve"> (PHY)</w:t>
      </w:r>
    </w:p>
    <w:p w14:paraId="2AA87211" w14:textId="40690F03" w:rsidR="00B65BF1" w:rsidRDefault="00B65BF1" w:rsidP="00ED117D">
      <w:pPr>
        <w:pStyle w:val="ListParagraph"/>
        <w:numPr>
          <w:ilvl w:val="3"/>
          <w:numId w:val="2"/>
        </w:numPr>
        <w:rPr>
          <w:szCs w:val="22"/>
          <w:lang w:val="en-US"/>
        </w:rPr>
      </w:pPr>
      <w:r>
        <w:rPr>
          <w:szCs w:val="22"/>
          <w:lang w:val="en-US"/>
        </w:rPr>
        <w:t>Review comment</w:t>
      </w:r>
    </w:p>
    <w:p w14:paraId="1971D00B" w14:textId="24F92888" w:rsidR="00B65BF1" w:rsidRDefault="00B65BF1" w:rsidP="00ED117D">
      <w:pPr>
        <w:pStyle w:val="ListParagraph"/>
        <w:numPr>
          <w:ilvl w:val="3"/>
          <w:numId w:val="2"/>
        </w:numPr>
        <w:rPr>
          <w:szCs w:val="22"/>
          <w:lang w:val="en-US"/>
        </w:rPr>
      </w:pPr>
      <w:r>
        <w:rPr>
          <w:szCs w:val="22"/>
          <w:lang w:val="en-US"/>
        </w:rPr>
        <w:t xml:space="preserve">Proposed Resolution: </w:t>
      </w:r>
      <w:r w:rsidR="00D15503" w:rsidRPr="00D15503">
        <w:rPr>
          <w:szCs w:val="22"/>
          <w:lang w:val="en-US"/>
        </w:rPr>
        <w:t>CID 1373 (PHY): Incorporate the changes in 11-22/0990r5 (</w:t>
      </w:r>
      <w:hyperlink r:id="rId52" w:history="1">
        <w:r w:rsidR="00D15503" w:rsidRPr="00CD623D">
          <w:rPr>
            <w:rStyle w:val="Hyperlink"/>
            <w:szCs w:val="22"/>
            <w:lang w:val="en-US"/>
          </w:rPr>
          <w:t>https://mentor.ieee.org/802.11/dcn/22/11-22-0990-05-000m-lb258-misc-cids.docx</w:t>
        </w:r>
      </w:hyperlink>
      <w:r w:rsidR="00D15503" w:rsidRPr="00D15503">
        <w:rPr>
          <w:szCs w:val="22"/>
          <w:lang w:val="en-US"/>
        </w:rPr>
        <w:t>), for CID 1373.</w:t>
      </w:r>
    </w:p>
    <w:p w14:paraId="4AA4E9C2" w14:textId="401FFB72" w:rsidR="00B65BF1" w:rsidRPr="00D15503" w:rsidRDefault="00D15503" w:rsidP="00ED117D">
      <w:pPr>
        <w:pStyle w:val="ListParagraph"/>
        <w:numPr>
          <w:ilvl w:val="2"/>
          <w:numId w:val="2"/>
        </w:numPr>
        <w:rPr>
          <w:szCs w:val="22"/>
          <w:highlight w:val="green"/>
          <w:lang w:val="en-US"/>
        </w:rPr>
      </w:pPr>
      <w:r w:rsidRPr="00D15503">
        <w:rPr>
          <w:szCs w:val="22"/>
          <w:highlight w:val="green"/>
          <w:lang w:val="en-US"/>
        </w:rPr>
        <w:t>CID 1370 (PHY)</w:t>
      </w:r>
    </w:p>
    <w:p w14:paraId="05C84A55" w14:textId="77777777" w:rsidR="00D15503" w:rsidRDefault="00D15503" w:rsidP="00ED117D">
      <w:pPr>
        <w:pStyle w:val="ListParagraph"/>
        <w:numPr>
          <w:ilvl w:val="3"/>
          <w:numId w:val="2"/>
        </w:numPr>
        <w:rPr>
          <w:szCs w:val="22"/>
          <w:lang w:val="en-US"/>
        </w:rPr>
      </w:pPr>
      <w:r>
        <w:rPr>
          <w:szCs w:val="22"/>
          <w:lang w:val="en-US"/>
        </w:rPr>
        <w:t>Review Comment</w:t>
      </w:r>
    </w:p>
    <w:p w14:paraId="25FE1CAE" w14:textId="40AAF66B" w:rsidR="00D15503" w:rsidRDefault="00D15503" w:rsidP="00ED117D">
      <w:pPr>
        <w:pStyle w:val="ListParagraph"/>
        <w:numPr>
          <w:ilvl w:val="3"/>
          <w:numId w:val="2"/>
        </w:numPr>
        <w:rPr>
          <w:szCs w:val="22"/>
          <w:lang w:val="en-US"/>
        </w:rPr>
      </w:pPr>
      <w:r>
        <w:rPr>
          <w:szCs w:val="22"/>
          <w:lang w:val="en-US"/>
        </w:rPr>
        <w:t>Proposed Resolution</w:t>
      </w:r>
      <w:r w:rsidR="00CB18AE">
        <w:rPr>
          <w:szCs w:val="22"/>
          <w:lang w:val="en-US"/>
        </w:rPr>
        <w:t xml:space="preserve">: </w:t>
      </w:r>
      <w:r w:rsidR="00CB18AE" w:rsidRPr="00CB18AE">
        <w:rPr>
          <w:szCs w:val="22"/>
          <w:lang w:val="en-US"/>
        </w:rPr>
        <w:t>CID 1370 (PHY): Incorporate the changes in 11-22/0990r5 (</w:t>
      </w:r>
      <w:hyperlink r:id="rId53" w:history="1">
        <w:r w:rsidR="00ED117D" w:rsidRPr="00CD623D">
          <w:rPr>
            <w:rStyle w:val="Hyperlink"/>
            <w:szCs w:val="22"/>
            <w:lang w:val="en-US"/>
          </w:rPr>
          <w:t>https://mentor.ieee.org/802.11/dcn/22/11-22-0990-05-000m-lb258-misc-cids.docx</w:t>
        </w:r>
      </w:hyperlink>
      <w:r w:rsidR="00ED117D">
        <w:rPr>
          <w:szCs w:val="22"/>
          <w:lang w:val="en-US"/>
        </w:rPr>
        <w:t xml:space="preserve"> </w:t>
      </w:r>
      <w:r w:rsidR="00CB18AE" w:rsidRPr="00CB18AE">
        <w:rPr>
          <w:szCs w:val="22"/>
          <w:lang w:val="en-US"/>
        </w:rPr>
        <w:t>), for CID 1370.</w:t>
      </w:r>
    </w:p>
    <w:p w14:paraId="1B8F0798" w14:textId="7CDB93C4" w:rsidR="00CB18AE" w:rsidRDefault="00CB18AE" w:rsidP="00ED117D">
      <w:pPr>
        <w:pStyle w:val="ListParagraph"/>
        <w:numPr>
          <w:ilvl w:val="3"/>
          <w:numId w:val="2"/>
        </w:numPr>
        <w:rPr>
          <w:szCs w:val="22"/>
          <w:lang w:val="en-US"/>
        </w:rPr>
      </w:pPr>
      <w:r>
        <w:rPr>
          <w:szCs w:val="22"/>
          <w:lang w:val="en-US"/>
        </w:rPr>
        <w:t>No Objection – Mark Ready for Motion</w:t>
      </w:r>
    </w:p>
    <w:p w14:paraId="0EC0D399" w14:textId="70C5E9B9" w:rsidR="00A64B39" w:rsidRPr="005C34BC" w:rsidRDefault="00A64B39" w:rsidP="00A64B39">
      <w:pPr>
        <w:pStyle w:val="ListParagraph"/>
        <w:numPr>
          <w:ilvl w:val="2"/>
          <w:numId w:val="2"/>
        </w:numPr>
        <w:rPr>
          <w:szCs w:val="22"/>
          <w:highlight w:val="green"/>
          <w:lang w:val="en-US"/>
        </w:rPr>
      </w:pPr>
      <w:r w:rsidRPr="005C34BC">
        <w:rPr>
          <w:szCs w:val="22"/>
          <w:highlight w:val="green"/>
          <w:lang w:val="en-US"/>
        </w:rPr>
        <w:t>CID 2378 (PHY)</w:t>
      </w:r>
    </w:p>
    <w:p w14:paraId="2FEC6B77" w14:textId="0B18AB3C" w:rsidR="00CB18AE" w:rsidRDefault="00CB18AE" w:rsidP="00ED117D">
      <w:pPr>
        <w:pStyle w:val="ListParagraph"/>
        <w:numPr>
          <w:ilvl w:val="3"/>
          <w:numId w:val="2"/>
        </w:numPr>
        <w:rPr>
          <w:szCs w:val="22"/>
          <w:lang w:val="en-US"/>
        </w:rPr>
      </w:pPr>
      <w:r>
        <w:rPr>
          <w:szCs w:val="22"/>
          <w:lang w:val="en-US"/>
        </w:rPr>
        <w:t>Review Comment</w:t>
      </w:r>
    </w:p>
    <w:p w14:paraId="20DC941F" w14:textId="77777777" w:rsidR="00D35B20" w:rsidRDefault="0044523E" w:rsidP="00D35B20">
      <w:pPr>
        <w:pStyle w:val="ListParagraph"/>
        <w:numPr>
          <w:ilvl w:val="3"/>
          <w:numId w:val="2"/>
        </w:numPr>
      </w:pPr>
      <w:r>
        <w:t xml:space="preserve">Proposed Resolution: </w:t>
      </w:r>
      <w:r w:rsidR="00D35B20">
        <w:t>CID 2378 (PHY): Rejected.  The line for CBW160 in Table 27-4 lists the valid puncturing patterns when transmitting non-HT duplicate PPDUs.</w:t>
      </w:r>
    </w:p>
    <w:p w14:paraId="5F4444ED" w14:textId="16F18536" w:rsidR="00FE157C" w:rsidRDefault="00D35B20" w:rsidP="00D35B20">
      <w:pPr>
        <w:pStyle w:val="ListParagraph"/>
        <w:ind w:left="2880"/>
      </w:pPr>
      <w:r>
        <w:t>REVme D1.0 P4349L30 is saying that when an HE NDPA carried in a non-HT duplicate PPDU has puncturing in the secondary 80 MHz, then the CH_BANDWIDTH parameter shall be set to CBW160.  This line does not say what puncturing patterns are valid or invalid, and hence is not in conflict with Table 27-4.</w:t>
      </w:r>
    </w:p>
    <w:p w14:paraId="3EBD5704" w14:textId="36C4CBD5" w:rsidR="0044523E" w:rsidRDefault="0044523E" w:rsidP="00A64B39">
      <w:pPr>
        <w:pStyle w:val="ListParagraph"/>
        <w:numPr>
          <w:ilvl w:val="3"/>
          <w:numId w:val="2"/>
        </w:numPr>
      </w:pPr>
      <w:r>
        <w:t>No Objection – Mark Ready for Motion</w:t>
      </w:r>
    </w:p>
    <w:p w14:paraId="36CC79BB" w14:textId="3E85B2E9" w:rsidR="0044523E" w:rsidRPr="00C77C25" w:rsidRDefault="0044523E" w:rsidP="0044523E">
      <w:pPr>
        <w:pStyle w:val="ListParagraph"/>
        <w:numPr>
          <w:ilvl w:val="2"/>
          <w:numId w:val="2"/>
        </w:numPr>
        <w:rPr>
          <w:highlight w:val="green"/>
        </w:rPr>
      </w:pPr>
      <w:r w:rsidRPr="00C77C25">
        <w:rPr>
          <w:highlight w:val="green"/>
        </w:rPr>
        <w:t xml:space="preserve">CID </w:t>
      </w:r>
      <w:r w:rsidR="00962A20" w:rsidRPr="00C77C25">
        <w:rPr>
          <w:highlight w:val="green"/>
        </w:rPr>
        <w:t>237</w:t>
      </w:r>
      <w:r w:rsidR="005E0AD8">
        <w:rPr>
          <w:highlight w:val="green"/>
        </w:rPr>
        <w:t>3</w:t>
      </w:r>
      <w:r w:rsidR="00962A20" w:rsidRPr="00C77C25">
        <w:rPr>
          <w:highlight w:val="green"/>
        </w:rPr>
        <w:t xml:space="preserve"> and 1053 (PHY)</w:t>
      </w:r>
    </w:p>
    <w:p w14:paraId="3189D21B" w14:textId="2E424821" w:rsidR="00962A20" w:rsidRDefault="00962A20" w:rsidP="00962A20">
      <w:pPr>
        <w:pStyle w:val="ListParagraph"/>
        <w:numPr>
          <w:ilvl w:val="3"/>
          <w:numId w:val="2"/>
        </w:numPr>
      </w:pPr>
      <w:r>
        <w:t>Review comment</w:t>
      </w:r>
    </w:p>
    <w:p w14:paraId="3FD5E61E" w14:textId="11FE727D" w:rsidR="00962A20" w:rsidRDefault="00962A20" w:rsidP="00962A20">
      <w:pPr>
        <w:pStyle w:val="ListParagraph"/>
        <w:numPr>
          <w:ilvl w:val="3"/>
          <w:numId w:val="2"/>
        </w:numPr>
      </w:pPr>
      <w:r>
        <w:t>Review different method of presenting the</w:t>
      </w:r>
      <w:r w:rsidR="00C141BB">
        <w:t xml:space="preserve"> equation.</w:t>
      </w:r>
    </w:p>
    <w:p w14:paraId="697ADE94" w14:textId="6208EEF6" w:rsidR="00C141BB" w:rsidRDefault="009C38D6" w:rsidP="00962A20">
      <w:pPr>
        <w:pStyle w:val="ListParagraph"/>
        <w:numPr>
          <w:ilvl w:val="3"/>
          <w:numId w:val="2"/>
        </w:numPr>
      </w:pPr>
      <w:r>
        <w:t xml:space="preserve">Proposed Resolution: </w:t>
      </w:r>
      <w:r w:rsidRPr="009C38D6">
        <w:t>CIDs 2373 and 1053 (PHY): Incorporate the changes in 11-22/0990r5 (</w:t>
      </w:r>
      <w:hyperlink r:id="rId54" w:history="1">
        <w:r w:rsidRPr="00CD623D">
          <w:rPr>
            <w:rStyle w:val="Hyperlink"/>
          </w:rPr>
          <w:t>https://mentor.ieee.org/802.11/dcn/22/11-22-0990-05-000m-lb258-misc-cids.docx</w:t>
        </w:r>
      </w:hyperlink>
      <w:r>
        <w:t xml:space="preserve"> </w:t>
      </w:r>
      <w:r w:rsidRPr="009C38D6">
        <w:t>), for CIDs 2373 and 1053.</w:t>
      </w:r>
    </w:p>
    <w:p w14:paraId="02A360E1" w14:textId="77777777" w:rsidR="009C38D6" w:rsidRDefault="009C38D6" w:rsidP="009C38D6">
      <w:pPr>
        <w:pStyle w:val="ListParagraph"/>
        <w:numPr>
          <w:ilvl w:val="3"/>
          <w:numId w:val="2"/>
        </w:numPr>
      </w:pPr>
      <w:r>
        <w:t>No Objection – Mark Ready for Motion</w:t>
      </w:r>
    </w:p>
    <w:p w14:paraId="0CD78D90" w14:textId="77777777" w:rsidR="008A5E85" w:rsidRPr="008A5E85" w:rsidRDefault="009C38D6" w:rsidP="008A5E85">
      <w:pPr>
        <w:pStyle w:val="ListParagraph"/>
        <w:numPr>
          <w:ilvl w:val="2"/>
          <w:numId w:val="2"/>
        </w:numPr>
        <w:rPr>
          <w:highlight w:val="green"/>
        </w:rPr>
      </w:pPr>
      <w:r w:rsidRPr="008A5E85">
        <w:rPr>
          <w:highlight w:val="green"/>
        </w:rPr>
        <w:t>CID 1050 (PHY)</w:t>
      </w:r>
    </w:p>
    <w:p w14:paraId="59717293" w14:textId="77777777" w:rsidR="008A5E85" w:rsidRDefault="008A5E85" w:rsidP="008A5E85">
      <w:pPr>
        <w:pStyle w:val="ListParagraph"/>
        <w:numPr>
          <w:ilvl w:val="3"/>
          <w:numId w:val="2"/>
        </w:numPr>
      </w:pPr>
      <w:r>
        <w:t>Review comment</w:t>
      </w:r>
    </w:p>
    <w:p w14:paraId="79A7E0DE" w14:textId="77777777" w:rsidR="00601CC4" w:rsidRDefault="00601CC4" w:rsidP="00601CC4">
      <w:pPr>
        <w:pStyle w:val="ListParagraph"/>
        <w:numPr>
          <w:ilvl w:val="3"/>
          <w:numId w:val="2"/>
        </w:numPr>
      </w:pPr>
      <w:r>
        <w:t>Proposed Resolution: CID 1050 (PHY): Rejected. The commenter is correct that HE-SIG-B has 52 data subcarriers, while OFDM (Clause 17) has 48 data subcarriers.</w:t>
      </w:r>
    </w:p>
    <w:p w14:paraId="386A9BDC" w14:textId="77777777" w:rsidR="00601CC4" w:rsidRDefault="00601CC4" w:rsidP="00601CC4">
      <w:pPr>
        <w:pStyle w:val="ListParagraph"/>
        <w:ind w:left="2880"/>
      </w:pPr>
      <w:r>
        <w:t xml:space="preserve">However, 17.3.5.9 only talks about the pilot subcarrier </w:t>
      </w:r>
      <w:proofErr w:type="gramStart"/>
      <w:r>
        <w:t>location, and</w:t>
      </w:r>
      <w:proofErr w:type="gramEnd"/>
      <w:r>
        <w:t xml:space="preserve"> does not have any relevance to the number of data subcarriers.  While it would also be OK to reference 19.3.11.10 (the pilot subcarriers subclause for HT), note that 19.3.11.10 has other ‘baggage’ to deal with multiple spatial streams.  Hence, if we were to refer to 19.3.11.10, then we </w:t>
      </w:r>
      <w:proofErr w:type="gramStart"/>
      <w:r>
        <w:t>have to</w:t>
      </w:r>
      <w:proofErr w:type="gramEnd"/>
      <w:r>
        <w:t xml:space="preserve"> </w:t>
      </w:r>
      <w:r>
        <w:lastRenderedPageBreak/>
        <w:t>add additional text clarifying that HE-SIG-B needs to use only the one spatial stream portion of 19.3.11.10.</w:t>
      </w:r>
    </w:p>
    <w:p w14:paraId="2D925921" w14:textId="6CEA2075" w:rsidR="008A5E85" w:rsidRDefault="00601CC4" w:rsidP="00601CC4">
      <w:pPr>
        <w:pStyle w:val="ListParagraph"/>
        <w:ind w:left="2880"/>
      </w:pPr>
      <w:r>
        <w:t>Since 17.3.5.9 has the same pilot subcarrier location as 19.3.11.10, it seems simpler to keep the current language.</w:t>
      </w:r>
    </w:p>
    <w:p w14:paraId="4B34E6CC" w14:textId="16CF6079" w:rsidR="008A5E85" w:rsidRDefault="00601CC4" w:rsidP="008A5E85">
      <w:pPr>
        <w:pStyle w:val="ListParagraph"/>
        <w:numPr>
          <w:ilvl w:val="3"/>
          <w:numId w:val="2"/>
        </w:numPr>
      </w:pPr>
      <w:r>
        <w:t>No Objection – Mark Ready for Motion</w:t>
      </w:r>
    </w:p>
    <w:p w14:paraId="2CB4C76B" w14:textId="47D70626" w:rsidR="00601CC4" w:rsidRPr="00994936" w:rsidRDefault="00601CC4" w:rsidP="00601CC4">
      <w:pPr>
        <w:pStyle w:val="ListParagraph"/>
        <w:numPr>
          <w:ilvl w:val="2"/>
          <w:numId w:val="2"/>
        </w:numPr>
        <w:rPr>
          <w:highlight w:val="green"/>
        </w:rPr>
      </w:pPr>
      <w:r w:rsidRPr="00994936">
        <w:rPr>
          <w:highlight w:val="green"/>
        </w:rPr>
        <w:t xml:space="preserve">CID </w:t>
      </w:r>
      <w:r w:rsidR="00A607F6" w:rsidRPr="00994936">
        <w:rPr>
          <w:highlight w:val="green"/>
        </w:rPr>
        <w:t>1051 (PHY)</w:t>
      </w:r>
    </w:p>
    <w:p w14:paraId="1F13B706" w14:textId="45C5318F" w:rsidR="00A607F6" w:rsidRDefault="00A607F6" w:rsidP="00A607F6">
      <w:pPr>
        <w:pStyle w:val="ListParagraph"/>
        <w:numPr>
          <w:ilvl w:val="3"/>
          <w:numId w:val="2"/>
        </w:numPr>
      </w:pPr>
      <w:r>
        <w:t xml:space="preserve"> Review comment</w:t>
      </w:r>
    </w:p>
    <w:p w14:paraId="390B1DB5" w14:textId="23733DF5" w:rsidR="00A607F6" w:rsidRDefault="00A607F6" w:rsidP="00A607F6">
      <w:pPr>
        <w:pStyle w:val="ListParagraph"/>
        <w:numPr>
          <w:ilvl w:val="3"/>
          <w:numId w:val="2"/>
        </w:numPr>
      </w:pPr>
      <w:r>
        <w:t xml:space="preserve"> Proposed resolution: </w:t>
      </w:r>
      <w:r w:rsidR="00994936" w:rsidRPr="00994936">
        <w:t>CID 1051 (PHY): Incorporate the changes in 11-22/0990r5 (</w:t>
      </w:r>
      <w:hyperlink r:id="rId55" w:history="1">
        <w:r w:rsidR="00231310" w:rsidRPr="00CD623D">
          <w:rPr>
            <w:rStyle w:val="Hyperlink"/>
          </w:rPr>
          <w:t>https://mentor.ieee.org/802.11/dcn/22/11-22-0990-05-000m-lb258-misc-cids.docx</w:t>
        </w:r>
      </w:hyperlink>
      <w:r w:rsidR="00994936" w:rsidRPr="00994936">
        <w:t>), for CID 1051.</w:t>
      </w:r>
    </w:p>
    <w:p w14:paraId="1FE4F450" w14:textId="3C61D4BC" w:rsidR="008A5E85" w:rsidRDefault="00994936" w:rsidP="008A5E85">
      <w:pPr>
        <w:pStyle w:val="ListParagraph"/>
        <w:numPr>
          <w:ilvl w:val="3"/>
          <w:numId w:val="2"/>
        </w:numPr>
      </w:pPr>
      <w:r>
        <w:t xml:space="preserve"> No Objection – Mark Ready for Motion</w:t>
      </w:r>
    </w:p>
    <w:p w14:paraId="102B16CD" w14:textId="021D47C7" w:rsidR="005C34BC" w:rsidRDefault="005C34BC" w:rsidP="005C34BC">
      <w:pPr>
        <w:pStyle w:val="ListParagraph"/>
        <w:numPr>
          <w:ilvl w:val="1"/>
          <w:numId w:val="2"/>
        </w:numPr>
      </w:pPr>
      <w:r w:rsidRPr="009513C5">
        <w:rPr>
          <w:b/>
          <w:bCs/>
        </w:rPr>
        <w:t>Review document 11-22/981r1</w:t>
      </w:r>
      <w:r>
        <w:t xml:space="preserve"> – CID </w:t>
      </w:r>
      <w:r w:rsidR="00744CE3">
        <w:t>1120/1121/1215/1216 – Sean COFFEY (Realtek)</w:t>
      </w:r>
    </w:p>
    <w:p w14:paraId="385758C9" w14:textId="46E6EBC1" w:rsidR="00744CE3" w:rsidRDefault="00A40B3D" w:rsidP="00744CE3">
      <w:pPr>
        <w:pStyle w:val="ListParagraph"/>
        <w:numPr>
          <w:ilvl w:val="2"/>
          <w:numId w:val="2"/>
        </w:numPr>
      </w:pPr>
      <w:hyperlink r:id="rId56" w:history="1">
        <w:r w:rsidR="00D94C60" w:rsidRPr="00CD623D">
          <w:rPr>
            <w:rStyle w:val="Hyperlink"/>
          </w:rPr>
          <w:t>https://mentor.ieee.org/802.11/dcn/22/11-22-0981-01-000m-revme-lb258-cr-for-1120-1121-1215-1216-spatial-reuse.docx</w:t>
        </w:r>
      </w:hyperlink>
    </w:p>
    <w:p w14:paraId="2FD182FD" w14:textId="0C937D02" w:rsidR="00D94C60" w:rsidRDefault="00D94C60" w:rsidP="00744CE3">
      <w:pPr>
        <w:pStyle w:val="ListParagraph"/>
        <w:numPr>
          <w:ilvl w:val="2"/>
          <w:numId w:val="2"/>
        </w:numPr>
      </w:pPr>
      <w:r w:rsidRPr="00E57545">
        <w:rPr>
          <w:highlight w:val="yellow"/>
        </w:rPr>
        <w:t>CID 1120 (MAC)</w:t>
      </w:r>
    </w:p>
    <w:p w14:paraId="112F6B01" w14:textId="1AC7C11A" w:rsidR="00D94C60" w:rsidRDefault="00D94C60" w:rsidP="00D94C60">
      <w:pPr>
        <w:pStyle w:val="ListParagraph"/>
        <w:numPr>
          <w:ilvl w:val="3"/>
          <w:numId w:val="2"/>
        </w:numPr>
      </w:pPr>
      <w:r>
        <w:t>Review comment</w:t>
      </w:r>
    </w:p>
    <w:p w14:paraId="7C47C9A0" w14:textId="0E1F2A8F" w:rsidR="00D94C60" w:rsidRDefault="00D94C60" w:rsidP="00D94C60">
      <w:pPr>
        <w:pStyle w:val="ListParagraph"/>
        <w:numPr>
          <w:ilvl w:val="3"/>
          <w:numId w:val="2"/>
        </w:numPr>
      </w:pPr>
      <w:r>
        <w:t>Review submission comment</w:t>
      </w:r>
    </w:p>
    <w:p w14:paraId="5CB06E23" w14:textId="33B3D449" w:rsidR="00D94C60" w:rsidRDefault="0035749A" w:rsidP="00D94C60">
      <w:pPr>
        <w:pStyle w:val="ListParagraph"/>
        <w:numPr>
          <w:ilvl w:val="3"/>
          <w:numId w:val="2"/>
        </w:numPr>
      </w:pPr>
      <w:r>
        <w:t>26.10.2.2 new text changed from “and” to “or”.</w:t>
      </w:r>
    </w:p>
    <w:p w14:paraId="14E3CD64" w14:textId="1461705B" w:rsidR="0035749A" w:rsidRDefault="00EE5901" w:rsidP="00D94C60">
      <w:pPr>
        <w:pStyle w:val="ListParagraph"/>
        <w:numPr>
          <w:ilvl w:val="3"/>
          <w:numId w:val="2"/>
        </w:numPr>
      </w:pPr>
      <w:r>
        <w:t>Discussion on how we may have got to the current state.</w:t>
      </w:r>
    </w:p>
    <w:p w14:paraId="791FFCB7" w14:textId="5D230964" w:rsidR="00EE5901" w:rsidRDefault="00FC5762" w:rsidP="00D94C60">
      <w:pPr>
        <w:pStyle w:val="ListParagraph"/>
        <w:numPr>
          <w:ilvl w:val="3"/>
          <w:numId w:val="2"/>
        </w:numPr>
      </w:pPr>
      <w:r>
        <w:t>S</w:t>
      </w:r>
      <w:r w:rsidR="00E875CA">
        <w:t>imilar CIDs in 1215 and the other CIDs in this submission</w:t>
      </w:r>
    </w:p>
    <w:p w14:paraId="242C1E9E" w14:textId="636EC12F" w:rsidR="00E875CA" w:rsidRDefault="00E875CA" w:rsidP="00D94C60">
      <w:pPr>
        <w:pStyle w:val="ListParagraph"/>
        <w:numPr>
          <w:ilvl w:val="3"/>
          <w:numId w:val="2"/>
        </w:numPr>
      </w:pPr>
      <w:r>
        <w:t>Need more work.</w:t>
      </w:r>
    </w:p>
    <w:p w14:paraId="6767F1A8" w14:textId="60444320" w:rsidR="00AF515B" w:rsidRDefault="00AB66CE" w:rsidP="00AF515B">
      <w:pPr>
        <w:pStyle w:val="ListParagraph"/>
        <w:numPr>
          <w:ilvl w:val="3"/>
          <w:numId w:val="2"/>
        </w:numPr>
      </w:pPr>
      <w:r>
        <w:t>Tentative</w:t>
      </w:r>
      <w:r w:rsidR="00AF515B">
        <w:t>: CID 1120 (MAC): REVISED (MAC: 2022-07-14 21:04:40Z): In D1.0/4232.25, in (b), add a comma and new line after “PPDU”. After “if”, add “(for either (a) or (b))”.</w:t>
      </w:r>
    </w:p>
    <w:p w14:paraId="5AF29218" w14:textId="77777777" w:rsidR="00AF515B" w:rsidRDefault="00AF515B" w:rsidP="00AF515B">
      <w:pPr>
        <w:pStyle w:val="ListParagraph"/>
        <w:numPr>
          <w:ilvl w:val="3"/>
          <w:numId w:val="2"/>
        </w:numPr>
      </w:pPr>
      <w:r>
        <w:t>Related to CID 1215 (MAC), on the same text.</w:t>
      </w:r>
    </w:p>
    <w:p w14:paraId="4F73F288" w14:textId="0914DBE3" w:rsidR="00AF515B" w:rsidRDefault="00AF515B" w:rsidP="00AF515B">
      <w:pPr>
        <w:pStyle w:val="ListParagraph"/>
        <w:numPr>
          <w:ilvl w:val="3"/>
          <w:numId w:val="2"/>
        </w:numPr>
      </w:pPr>
      <w:proofErr w:type="gramStart"/>
      <w:r>
        <w:t>Also</w:t>
      </w:r>
      <w:proofErr w:type="gramEnd"/>
      <w:r>
        <w:t xml:space="preserve"> the same as CID 1216 (MAC), which is on the next </w:t>
      </w:r>
      <w:r w:rsidR="00AB66CE">
        <w:t>page</w:t>
      </w:r>
      <w:r>
        <w:t>.</w:t>
      </w:r>
    </w:p>
    <w:p w14:paraId="6F7829BA" w14:textId="0A1AFC16" w:rsidR="00AF515B" w:rsidRDefault="00AF515B" w:rsidP="00F77C06">
      <w:pPr>
        <w:pStyle w:val="ListParagraph"/>
        <w:ind w:left="2880"/>
      </w:pPr>
      <w:r>
        <w:t xml:space="preserve">... and CID 1121 (MAC), is also the same problem as </w:t>
      </w:r>
      <w:r w:rsidR="00297458">
        <w:t xml:space="preserve">CID </w:t>
      </w:r>
      <w:r>
        <w:t>1120, but on the next page.</w:t>
      </w:r>
    </w:p>
    <w:p w14:paraId="2AF62222" w14:textId="5BB7FD50" w:rsidR="00AF515B" w:rsidRDefault="00AF515B" w:rsidP="00AF515B">
      <w:pPr>
        <w:pStyle w:val="ListParagraph"/>
        <w:numPr>
          <w:ilvl w:val="3"/>
          <w:numId w:val="2"/>
        </w:numPr>
      </w:pPr>
      <w:r>
        <w:t>All four (</w:t>
      </w:r>
      <w:r w:rsidRPr="00F77C06">
        <w:rPr>
          <w:highlight w:val="yellow"/>
        </w:rPr>
        <w:t>1120, 1215, 1121 and 1216)</w:t>
      </w:r>
      <w:r>
        <w:t xml:space="preserve"> to take off-line and update the "may" fix...</w:t>
      </w:r>
    </w:p>
    <w:p w14:paraId="227D4007" w14:textId="3A5EE3DE" w:rsidR="00E57545" w:rsidRDefault="009533F1" w:rsidP="009533F1">
      <w:pPr>
        <w:pStyle w:val="ListParagraph"/>
        <w:numPr>
          <w:ilvl w:val="1"/>
          <w:numId w:val="2"/>
        </w:numPr>
      </w:pPr>
      <w:r w:rsidRPr="009513C5">
        <w:rPr>
          <w:b/>
          <w:bCs/>
        </w:rPr>
        <w:t>Review document 11-22/</w:t>
      </w:r>
      <w:r w:rsidR="00AF515B" w:rsidRPr="009513C5">
        <w:rPr>
          <w:b/>
          <w:bCs/>
        </w:rPr>
        <w:t>994r0</w:t>
      </w:r>
      <w:r w:rsidR="00AF515B">
        <w:t xml:space="preserve"> - CID 1230 </w:t>
      </w:r>
      <w:r w:rsidR="00A23738">
        <w:t>– Sean COFFEY (Realtek)</w:t>
      </w:r>
    </w:p>
    <w:p w14:paraId="6E00C049" w14:textId="65589C87" w:rsidR="00A23738" w:rsidRDefault="00A40B3D" w:rsidP="00A23738">
      <w:pPr>
        <w:pStyle w:val="ListParagraph"/>
        <w:numPr>
          <w:ilvl w:val="2"/>
          <w:numId w:val="2"/>
        </w:numPr>
      </w:pPr>
      <w:hyperlink r:id="rId57" w:history="1">
        <w:r w:rsidR="00A23738" w:rsidRPr="00CD623D">
          <w:rPr>
            <w:rStyle w:val="Hyperlink"/>
          </w:rPr>
          <w:t>https://mentor.ieee.org/802.11/dcn/22/11-22-0994-00-000m-revme-lb258-cr-for-1230-editorial.docx</w:t>
        </w:r>
      </w:hyperlink>
      <w:r w:rsidR="00A23738">
        <w:t xml:space="preserve"> </w:t>
      </w:r>
    </w:p>
    <w:p w14:paraId="1379E1EE" w14:textId="6155F014" w:rsidR="00A23738" w:rsidRPr="00E978A6" w:rsidRDefault="00A23738" w:rsidP="00A23738">
      <w:pPr>
        <w:pStyle w:val="ListParagraph"/>
        <w:numPr>
          <w:ilvl w:val="2"/>
          <w:numId w:val="2"/>
        </w:numPr>
        <w:rPr>
          <w:highlight w:val="green"/>
        </w:rPr>
      </w:pPr>
      <w:r w:rsidRPr="00E978A6">
        <w:rPr>
          <w:highlight w:val="green"/>
        </w:rPr>
        <w:t>CID 1230 (MAC)</w:t>
      </w:r>
    </w:p>
    <w:p w14:paraId="38E81B50" w14:textId="2245979D" w:rsidR="00A23738" w:rsidRDefault="00A23738" w:rsidP="00A23738">
      <w:pPr>
        <w:pStyle w:val="ListParagraph"/>
        <w:numPr>
          <w:ilvl w:val="3"/>
          <w:numId w:val="2"/>
        </w:numPr>
      </w:pPr>
      <w:r>
        <w:t>Review Comment</w:t>
      </w:r>
    </w:p>
    <w:p w14:paraId="62D62685" w14:textId="168A2E29" w:rsidR="00A23738" w:rsidRDefault="009513C5" w:rsidP="00A23738">
      <w:pPr>
        <w:pStyle w:val="ListParagraph"/>
        <w:numPr>
          <w:ilvl w:val="3"/>
          <w:numId w:val="2"/>
        </w:numPr>
      </w:pPr>
      <w:r>
        <w:t>Review submission discussion.</w:t>
      </w:r>
    </w:p>
    <w:p w14:paraId="4E198959" w14:textId="1746EE40" w:rsidR="009513C5" w:rsidRDefault="00E978A6" w:rsidP="00A23738">
      <w:pPr>
        <w:pStyle w:val="ListParagraph"/>
        <w:numPr>
          <w:ilvl w:val="3"/>
          <w:numId w:val="2"/>
        </w:numPr>
      </w:pPr>
      <w:r>
        <w:t>Proposed Resolution:</w:t>
      </w:r>
    </w:p>
    <w:p w14:paraId="172EC453" w14:textId="5CFD819B" w:rsidR="00E978A6" w:rsidRDefault="00E978A6" w:rsidP="00A23738">
      <w:pPr>
        <w:pStyle w:val="ListParagraph"/>
        <w:numPr>
          <w:ilvl w:val="3"/>
          <w:numId w:val="2"/>
        </w:numPr>
      </w:pPr>
      <w:r>
        <w:t>No Objection – Mark Ready for Motion</w:t>
      </w:r>
    </w:p>
    <w:p w14:paraId="0461F127" w14:textId="1999214D" w:rsidR="00E978A6" w:rsidRDefault="00156176" w:rsidP="00156176">
      <w:pPr>
        <w:pStyle w:val="ListParagraph"/>
        <w:numPr>
          <w:ilvl w:val="1"/>
          <w:numId w:val="2"/>
        </w:numPr>
      </w:pPr>
      <w:r w:rsidRPr="00F87E63">
        <w:rPr>
          <w:b/>
          <w:bCs/>
          <w:color w:val="C00000"/>
        </w:rPr>
        <w:t>MOTIONS</w:t>
      </w:r>
      <w:r>
        <w:t>:</w:t>
      </w:r>
      <w:r w:rsidR="00635CA5">
        <w:t xml:space="preserve"> 11-22/0056r18:</w:t>
      </w:r>
    </w:p>
    <w:p w14:paraId="77CC2D94" w14:textId="2FC2292B" w:rsidR="00156176" w:rsidRDefault="00A40B3D" w:rsidP="00156176">
      <w:pPr>
        <w:pStyle w:val="ListParagraph"/>
        <w:numPr>
          <w:ilvl w:val="2"/>
          <w:numId w:val="2"/>
        </w:numPr>
      </w:pPr>
      <w:hyperlink r:id="rId58" w:history="1">
        <w:r w:rsidR="00156176" w:rsidRPr="00CD623D">
          <w:rPr>
            <w:rStyle w:val="Hyperlink"/>
          </w:rPr>
          <w:t>https://mentor.ieee.org/802.11/dcn/22/11-22-0056-18-000m-revme-motions.pptx</w:t>
        </w:r>
      </w:hyperlink>
    </w:p>
    <w:p w14:paraId="15E63B78" w14:textId="76E141C1" w:rsidR="00156176" w:rsidRDefault="00F87E63" w:rsidP="00156176">
      <w:pPr>
        <w:pStyle w:val="ListParagraph"/>
        <w:numPr>
          <w:ilvl w:val="2"/>
          <w:numId w:val="2"/>
        </w:numPr>
      </w:pPr>
      <w:r w:rsidRPr="00F87E63">
        <w:rPr>
          <w:b/>
          <w:bCs/>
          <w:color w:val="FF0000"/>
        </w:rPr>
        <w:t xml:space="preserve">Motion </w:t>
      </w:r>
      <w:r w:rsidR="00EE2090">
        <w:rPr>
          <w:b/>
          <w:bCs/>
          <w:color w:val="FF0000"/>
        </w:rPr>
        <w:t>#</w:t>
      </w:r>
      <w:r w:rsidRPr="00F87E63">
        <w:rPr>
          <w:b/>
          <w:bCs/>
          <w:color w:val="FF0000"/>
        </w:rPr>
        <w:t xml:space="preserve">71 – </w:t>
      </w:r>
      <w:r w:rsidRPr="00F87E63">
        <w:rPr>
          <w:b/>
          <w:bCs/>
        </w:rPr>
        <w:t>ED1, ED2, CIDs</w:t>
      </w:r>
      <w:r>
        <w:rPr>
          <w:b/>
          <w:bCs/>
        </w:rPr>
        <w:t xml:space="preserve"> </w:t>
      </w:r>
      <w:r w:rsidRPr="00F87E63">
        <w:rPr>
          <w:b/>
          <w:bCs/>
        </w:rPr>
        <w:t>(2022-07-14)</w:t>
      </w:r>
    </w:p>
    <w:p w14:paraId="1149C998" w14:textId="77777777" w:rsidR="003E2C92" w:rsidRPr="003E2C92" w:rsidRDefault="003E2C92" w:rsidP="003E2C92">
      <w:pPr>
        <w:pStyle w:val="ListParagraph"/>
        <w:numPr>
          <w:ilvl w:val="3"/>
          <w:numId w:val="2"/>
        </w:numPr>
        <w:rPr>
          <w:lang w:val="en-US"/>
        </w:rPr>
      </w:pPr>
      <w:r w:rsidRPr="003E2C92">
        <w:rPr>
          <w:b/>
          <w:bCs/>
          <w:lang w:val="en-US"/>
        </w:rPr>
        <w:t xml:space="preserve">Approve the comment resolutions in the </w:t>
      </w:r>
    </w:p>
    <w:p w14:paraId="56C7957F" w14:textId="77777777" w:rsidR="003E2C92" w:rsidRPr="003E2C92" w:rsidRDefault="003E2C92" w:rsidP="003E2C92">
      <w:pPr>
        <w:pStyle w:val="ListParagraph"/>
        <w:ind w:left="2880"/>
        <w:rPr>
          <w:lang w:val="en-US"/>
        </w:rPr>
      </w:pPr>
      <w:r w:rsidRPr="003E2C92">
        <w:rPr>
          <w:lang w:val="en-US"/>
        </w:rPr>
        <w:t xml:space="preserve">“Motion-EDITOR1-1J” tab (11 CIDs) in </w:t>
      </w:r>
      <w:hyperlink r:id="rId59" w:history="1">
        <w:r w:rsidRPr="003E2C92">
          <w:rPr>
            <w:rStyle w:val="Hyperlink"/>
            <w:lang w:val="en-US"/>
          </w:rPr>
          <w:t>https://mentor.ieee.org/802.11/dcn/22/11-22-0073-13-000m-revme-wg-lb258-editor1-ad-hoc-comments.xlsx</w:t>
        </w:r>
      </w:hyperlink>
      <w:r w:rsidRPr="003E2C92">
        <w:rPr>
          <w:lang w:val="en-US"/>
        </w:rPr>
        <w:t xml:space="preserve">.  </w:t>
      </w:r>
    </w:p>
    <w:p w14:paraId="41BF1BB4" w14:textId="77777777" w:rsidR="003E2C92" w:rsidRPr="003E2C92" w:rsidRDefault="003E2C92" w:rsidP="003E2C92">
      <w:pPr>
        <w:pStyle w:val="ListParagraph"/>
        <w:ind w:left="2880"/>
        <w:rPr>
          <w:lang w:val="en-US"/>
        </w:rPr>
      </w:pPr>
      <w:r w:rsidRPr="003E2C92">
        <w:rPr>
          <w:lang w:val="en-US"/>
        </w:rPr>
        <w:t xml:space="preserve">“Motion ED2-258-09” tab (2 CIDs), “Motion ED2-258-10” tab (9 CIDs), “Motion ED2-258-11” tab (2 CIDs), and “Motion ED2-258-12” (2 CIDs) in </w:t>
      </w:r>
      <w:hyperlink r:id="rId60" w:history="1">
        <w:r w:rsidRPr="003E2C92">
          <w:rPr>
            <w:rStyle w:val="Hyperlink"/>
            <w:lang w:val="en-US"/>
          </w:rPr>
          <w:t>https://mentor.ieee.org/802.11/dcn/22/11-22-0064-12-000m-revme-editor2-ad-hoc-comments-on-working-group-letter-ballots.xlsx</w:t>
        </w:r>
      </w:hyperlink>
      <w:r w:rsidRPr="003E2C92">
        <w:rPr>
          <w:lang w:val="en-US"/>
        </w:rPr>
        <w:t>,</w:t>
      </w:r>
    </w:p>
    <w:p w14:paraId="2C76C19E" w14:textId="5B9697D0" w:rsidR="00156176" w:rsidRPr="00B453E5" w:rsidRDefault="003E2C92" w:rsidP="003E2C92">
      <w:pPr>
        <w:pStyle w:val="ListParagraph"/>
        <w:ind w:left="2880"/>
      </w:pPr>
      <w:r w:rsidRPr="00B453E5">
        <w:rPr>
          <w:lang w:val="en-US"/>
        </w:rPr>
        <w:t xml:space="preserve">and incorporate the text changes into the </w:t>
      </w:r>
      <w:proofErr w:type="spellStart"/>
      <w:r w:rsidRPr="00B453E5">
        <w:rPr>
          <w:lang w:val="en-US"/>
        </w:rPr>
        <w:t>TGme</w:t>
      </w:r>
      <w:proofErr w:type="spellEnd"/>
      <w:r w:rsidRPr="00B453E5">
        <w:rPr>
          <w:lang w:val="en-US"/>
        </w:rPr>
        <w:t xml:space="preserve"> draft.</w:t>
      </w:r>
    </w:p>
    <w:p w14:paraId="45C21D8B" w14:textId="65689151" w:rsidR="00A23738" w:rsidRDefault="003E2C92" w:rsidP="003E2C92">
      <w:pPr>
        <w:pStyle w:val="ListParagraph"/>
        <w:numPr>
          <w:ilvl w:val="3"/>
          <w:numId w:val="2"/>
        </w:numPr>
      </w:pPr>
      <w:r>
        <w:t>Moved: Emily QI</w:t>
      </w:r>
    </w:p>
    <w:p w14:paraId="779BAB63" w14:textId="6AE7CA69" w:rsidR="003E2C92" w:rsidRDefault="003E2C92" w:rsidP="003E2C92">
      <w:pPr>
        <w:pStyle w:val="ListParagraph"/>
        <w:numPr>
          <w:ilvl w:val="3"/>
          <w:numId w:val="2"/>
        </w:numPr>
      </w:pPr>
      <w:r>
        <w:t>2</w:t>
      </w:r>
      <w:r w:rsidRPr="003E2C92">
        <w:rPr>
          <w:vertAlign w:val="superscript"/>
        </w:rPr>
        <w:t>nd</w:t>
      </w:r>
      <w:r>
        <w:t>: Stephen MCCANN</w:t>
      </w:r>
    </w:p>
    <w:p w14:paraId="4B23F77A" w14:textId="62E8799F" w:rsidR="005966E0" w:rsidRDefault="003E2C92" w:rsidP="002E1433">
      <w:pPr>
        <w:pStyle w:val="ListParagraph"/>
        <w:numPr>
          <w:ilvl w:val="3"/>
          <w:numId w:val="2"/>
        </w:numPr>
      </w:pPr>
      <w:r>
        <w:t xml:space="preserve">Results </w:t>
      </w:r>
      <w:r w:rsidR="00EE2090">
        <w:t xml:space="preserve">for Motion </w:t>
      </w:r>
      <w:r>
        <w:t>#71: Unanimous consent</w:t>
      </w:r>
      <w:r w:rsidR="00EE2090">
        <w:t xml:space="preserve"> – Motion Passes.</w:t>
      </w:r>
    </w:p>
    <w:p w14:paraId="20762B3E" w14:textId="28C183D8" w:rsidR="00DE1BCB" w:rsidRPr="00DE1BCB" w:rsidRDefault="00DE1BCB" w:rsidP="005966E0">
      <w:pPr>
        <w:pStyle w:val="ListParagraph"/>
        <w:numPr>
          <w:ilvl w:val="2"/>
          <w:numId w:val="2"/>
        </w:numPr>
      </w:pPr>
      <w:r w:rsidRPr="005966E0">
        <w:rPr>
          <w:b/>
          <w:bCs/>
          <w:color w:val="C00000"/>
        </w:rPr>
        <w:t xml:space="preserve">Motion </w:t>
      </w:r>
      <w:r w:rsidR="00A31D06">
        <w:rPr>
          <w:b/>
          <w:bCs/>
          <w:color w:val="C00000"/>
        </w:rPr>
        <w:t>#</w:t>
      </w:r>
      <w:r w:rsidRPr="005966E0">
        <w:rPr>
          <w:b/>
          <w:bCs/>
          <w:color w:val="C00000"/>
        </w:rPr>
        <w:t>72</w:t>
      </w:r>
      <w:r w:rsidRPr="00DE1BCB">
        <w:rPr>
          <w:b/>
          <w:bCs/>
        </w:rPr>
        <w:t xml:space="preserve"> – GEN, MAC, PHY, SEC CIDs</w:t>
      </w:r>
      <w:r>
        <w:rPr>
          <w:b/>
          <w:bCs/>
        </w:rPr>
        <w:t xml:space="preserve"> </w:t>
      </w:r>
      <w:r w:rsidRPr="00DE1BCB">
        <w:rPr>
          <w:b/>
          <w:bCs/>
        </w:rPr>
        <w:t>(2022-07-14)</w:t>
      </w:r>
    </w:p>
    <w:p w14:paraId="0B370EB9" w14:textId="703425CB" w:rsidR="005966E0" w:rsidRPr="00F67E69" w:rsidRDefault="005966E0" w:rsidP="005966E0">
      <w:pPr>
        <w:pStyle w:val="ListParagraph"/>
        <w:numPr>
          <w:ilvl w:val="3"/>
          <w:numId w:val="2"/>
        </w:numPr>
        <w:rPr>
          <w:lang w:val="en-US"/>
        </w:rPr>
      </w:pPr>
      <w:r w:rsidRPr="00F67E69">
        <w:rPr>
          <w:lang w:val="en-US"/>
        </w:rPr>
        <w:lastRenderedPageBreak/>
        <w:t xml:space="preserve">Approve the comment resolutions in the </w:t>
      </w:r>
    </w:p>
    <w:p w14:paraId="5A3C91F8" w14:textId="77777777" w:rsidR="005966E0" w:rsidRPr="00F67E69" w:rsidRDefault="005966E0" w:rsidP="005966E0">
      <w:pPr>
        <w:pStyle w:val="ListParagraph"/>
        <w:ind w:left="2880"/>
        <w:rPr>
          <w:lang w:val="en-US"/>
        </w:rPr>
      </w:pPr>
      <w:r w:rsidRPr="00F67E69">
        <w:rPr>
          <w:lang w:val="en-US"/>
        </w:rPr>
        <w:t xml:space="preserve">“GEN Motion July A" (4 CIDs) in </w:t>
      </w:r>
      <w:hyperlink r:id="rId61" w:history="1">
        <w:r w:rsidRPr="00F67E69">
          <w:rPr>
            <w:rStyle w:val="Hyperlink"/>
            <w:lang w:val="en-US"/>
          </w:rPr>
          <w:t>https://mentor.ieee.org/802.11/dcn/22/11-22-0067-16-000m-gen-adhoc-revme-wg-lb258-comments.xlsx</w:t>
        </w:r>
      </w:hyperlink>
      <w:r w:rsidRPr="00F67E69">
        <w:rPr>
          <w:lang w:val="en-US"/>
        </w:rPr>
        <w:t>,</w:t>
      </w:r>
    </w:p>
    <w:p w14:paraId="60B8AADD" w14:textId="77777777" w:rsidR="005966E0" w:rsidRPr="00F67E69" w:rsidRDefault="005966E0" w:rsidP="005966E0">
      <w:pPr>
        <w:pStyle w:val="ListParagraph"/>
        <w:ind w:left="2880"/>
        <w:rPr>
          <w:lang w:val="en-US"/>
        </w:rPr>
      </w:pPr>
      <w:r w:rsidRPr="00F67E69">
        <w:rPr>
          <w:lang w:val="en-US"/>
        </w:rPr>
        <w:t xml:space="preserve">“Motion MAC-AT” (6 CIDs) and “Motion MAC-AU” tabs (37 CIDs), with the exception of CID 1466 in </w:t>
      </w:r>
      <w:hyperlink r:id="rId62" w:history="1">
        <w:r w:rsidRPr="00F67E69">
          <w:rPr>
            <w:rStyle w:val="Hyperlink"/>
            <w:lang w:val="en-US"/>
          </w:rPr>
          <w:t>https://mentor.ieee.org/802.11/dcn/21/11-21-0793-23-000m-revme-mac-comments.xls</w:t>
        </w:r>
      </w:hyperlink>
      <w:r w:rsidRPr="00F67E69">
        <w:rPr>
          <w:lang w:val="en-US"/>
        </w:rPr>
        <w:t>,</w:t>
      </w:r>
    </w:p>
    <w:p w14:paraId="277FBCF9" w14:textId="040F6BDA" w:rsidR="005966E0" w:rsidRPr="00F67E69" w:rsidRDefault="005966E0" w:rsidP="005966E0">
      <w:pPr>
        <w:pStyle w:val="ListParagraph"/>
        <w:ind w:left="2880"/>
        <w:rPr>
          <w:lang w:val="en-US"/>
        </w:rPr>
      </w:pPr>
      <w:r w:rsidRPr="00F67E69">
        <w:rPr>
          <w:lang w:val="en-US"/>
        </w:rPr>
        <w:t xml:space="preserve">“PHY Motion </w:t>
      </w:r>
      <w:r w:rsidR="003E1142" w:rsidRPr="00F67E69">
        <w:rPr>
          <w:lang w:val="en-US"/>
        </w:rPr>
        <w:t>K</w:t>
      </w:r>
      <w:r w:rsidRPr="00F67E69">
        <w:rPr>
          <w:lang w:val="en-US"/>
        </w:rPr>
        <w:t>” tab (</w:t>
      </w:r>
      <w:r w:rsidR="003E1142" w:rsidRPr="00F67E69">
        <w:rPr>
          <w:lang w:val="en-US"/>
        </w:rPr>
        <w:t>8</w:t>
      </w:r>
      <w:r w:rsidRPr="00F67E69">
        <w:rPr>
          <w:lang w:val="en-US"/>
        </w:rPr>
        <w:t xml:space="preserve"> CID) in </w:t>
      </w:r>
      <w:hyperlink r:id="rId63" w:history="1">
        <w:r w:rsidRPr="00F67E69">
          <w:rPr>
            <w:rStyle w:val="Hyperlink"/>
            <w:lang w:val="en-US"/>
          </w:rPr>
          <w:t>https://mentor.ieee.org/802.11/dcn/21/11-21-0727-13-000m-revme-phy-comments.xls</w:t>
        </w:r>
      </w:hyperlink>
      <w:r w:rsidRPr="00F67E69">
        <w:rPr>
          <w:lang w:val="en-US"/>
        </w:rPr>
        <w:t>,</w:t>
      </w:r>
    </w:p>
    <w:p w14:paraId="6A816A61" w14:textId="77777777" w:rsidR="005966E0" w:rsidRPr="00F67E69" w:rsidRDefault="005966E0" w:rsidP="005966E0">
      <w:pPr>
        <w:pStyle w:val="ListParagraph"/>
        <w:ind w:left="2880"/>
        <w:rPr>
          <w:lang w:val="en-US"/>
        </w:rPr>
      </w:pPr>
      <w:r w:rsidRPr="00F67E69">
        <w:rPr>
          <w:lang w:val="en-US"/>
        </w:rPr>
        <w:t xml:space="preserve">“Security Motion K” tab (23 CIDs) in  </w:t>
      </w:r>
      <w:hyperlink r:id="rId64" w:history="1">
        <w:r w:rsidRPr="00F67E69">
          <w:rPr>
            <w:rStyle w:val="Hyperlink"/>
            <w:lang w:val="en-US"/>
          </w:rPr>
          <w:t>https://mentor.ieee.org/802.11/dcn/21/11-21-0105-14-000m-revme-cc35-sec-comments.xlsx</w:t>
        </w:r>
      </w:hyperlink>
      <w:r w:rsidRPr="00F67E69">
        <w:rPr>
          <w:lang w:val="en-US"/>
        </w:rPr>
        <w:t>,</w:t>
      </w:r>
    </w:p>
    <w:p w14:paraId="01DB07D9" w14:textId="77777777" w:rsidR="005966E0" w:rsidRPr="00F67E69" w:rsidRDefault="005966E0" w:rsidP="005966E0">
      <w:pPr>
        <w:pStyle w:val="ListParagraph"/>
        <w:ind w:left="2880"/>
        <w:rPr>
          <w:lang w:val="en-US"/>
        </w:rPr>
      </w:pPr>
      <w:r w:rsidRPr="00F67E69">
        <w:rPr>
          <w:lang w:val="en-US"/>
        </w:rPr>
        <w:t xml:space="preserve">and incorporate the text changes into the </w:t>
      </w:r>
      <w:proofErr w:type="spellStart"/>
      <w:r w:rsidRPr="00F67E69">
        <w:rPr>
          <w:lang w:val="en-US"/>
        </w:rPr>
        <w:t>TGme</w:t>
      </w:r>
      <w:proofErr w:type="spellEnd"/>
      <w:r w:rsidRPr="00F67E69">
        <w:rPr>
          <w:lang w:val="en-US"/>
        </w:rPr>
        <w:t xml:space="preserve"> draft. </w:t>
      </w:r>
    </w:p>
    <w:p w14:paraId="37A2F26F" w14:textId="26E123A1" w:rsidR="005966E0" w:rsidRDefault="005966E0" w:rsidP="005966E0">
      <w:pPr>
        <w:pStyle w:val="ListParagraph"/>
        <w:numPr>
          <w:ilvl w:val="3"/>
          <w:numId w:val="2"/>
        </w:numPr>
      </w:pPr>
      <w:r>
        <w:t xml:space="preserve">Moved: </w:t>
      </w:r>
      <w:r w:rsidR="00297009">
        <w:t>Jon Rosdahl</w:t>
      </w:r>
    </w:p>
    <w:p w14:paraId="013B590E" w14:textId="6ADFFB0E" w:rsidR="005966E0" w:rsidRDefault="005966E0" w:rsidP="005966E0">
      <w:pPr>
        <w:pStyle w:val="ListParagraph"/>
        <w:numPr>
          <w:ilvl w:val="3"/>
          <w:numId w:val="2"/>
        </w:numPr>
      </w:pPr>
      <w:r>
        <w:t>2</w:t>
      </w:r>
      <w:r w:rsidRPr="003E2C92">
        <w:rPr>
          <w:vertAlign w:val="superscript"/>
        </w:rPr>
        <w:t>nd</w:t>
      </w:r>
      <w:r>
        <w:t xml:space="preserve">: </w:t>
      </w:r>
      <w:r w:rsidR="00D72C71">
        <w:t>Dan HARKINS</w:t>
      </w:r>
    </w:p>
    <w:p w14:paraId="4775AF10" w14:textId="7AF2A680" w:rsidR="005A027F" w:rsidRDefault="005A027F" w:rsidP="005966E0">
      <w:pPr>
        <w:pStyle w:val="ListParagraph"/>
        <w:numPr>
          <w:ilvl w:val="3"/>
          <w:numId w:val="2"/>
        </w:numPr>
      </w:pPr>
      <w:r>
        <w:t xml:space="preserve">Discussion: </w:t>
      </w:r>
    </w:p>
    <w:p w14:paraId="53D316EF" w14:textId="1349BE1A" w:rsidR="00353E72" w:rsidRDefault="00353E72" w:rsidP="00353E72">
      <w:pPr>
        <w:pStyle w:val="ListParagraph"/>
        <w:numPr>
          <w:ilvl w:val="4"/>
          <w:numId w:val="2"/>
        </w:numPr>
      </w:pPr>
      <w:r>
        <w:t>Discussion on CID 1677 concern for the resolution.</w:t>
      </w:r>
    </w:p>
    <w:p w14:paraId="49EA77E8" w14:textId="538C98E9" w:rsidR="005A027F" w:rsidRDefault="005A027F" w:rsidP="00353E72">
      <w:pPr>
        <w:pStyle w:val="ListParagraph"/>
        <w:numPr>
          <w:ilvl w:val="4"/>
          <w:numId w:val="2"/>
        </w:numPr>
      </w:pPr>
      <w:r>
        <w:t xml:space="preserve">Discussion on </w:t>
      </w:r>
      <w:r w:rsidR="004F1DB9">
        <w:t xml:space="preserve">MAC CIDs </w:t>
      </w:r>
      <w:r w:rsidR="00E907F9">
        <w:t>location.</w:t>
      </w:r>
    </w:p>
    <w:p w14:paraId="2B6EE498" w14:textId="6A03BA64" w:rsidR="00DE1BCB" w:rsidRDefault="005966E0" w:rsidP="005966E0">
      <w:pPr>
        <w:pStyle w:val="ListParagraph"/>
        <w:numPr>
          <w:ilvl w:val="3"/>
          <w:numId w:val="2"/>
        </w:numPr>
      </w:pPr>
      <w:r>
        <w:t xml:space="preserve">Results </w:t>
      </w:r>
      <w:r w:rsidR="00E8435B">
        <w:t xml:space="preserve">for Motion </w:t>
      </w:r>
      <w:r>
        <w:t>#71:</w:t>
      </w:r>
      <w:r w:rsidR="00DA4B00">
        <w:t xml:space="preserve"> </w:t>
      </w:r>
      <w:r w:rsidR="0080678E">
        <w:t>Nearly Unanimous, with one objection</w:t>
      </w:r>
      <w:r w:rsidR="003C168A">
        <w:t xml:space="preserve"> – Mark RISON. – Motion Passes.</w:t>
      </w:r>
    </w:p>
    <w:p w14:paraId="5EC7C205" w14:textId="77777777" w:rsidR="00242054" w:rsidRDefault="00242054" w:rsidP="00242054">
      <w:pPr>
        <w:pStyle w:val="ListParagraph"/>
        <w:numPr>
          <w:ilvl w:val="2"/>
          <w:numId w:val="2"/>
        </w:numPr>
      </w:pPr>
      <w:r>
        <w:t>Motion Deck to be updated: 11-22/56r19:</w:t>
      </w:r>
    </w:p>
    <w:p w14:paraId="306B2198" w14:textId="77777777" w:rsidR="00242054" w:rsidRDefault="00A40B3D" w:rsidP="00242054">
      <w:pPr>
        <w:pStyle w:val="ListParagraph"/>
        <w:numPr>
          <w:ilvl w:val="3"/>
          <w:numId w:val="2"/>
        </w:numPr>
      </w:pPr>
      <w:hyperlink r:id="rId65" w:history="1">
        <w:r w:rsidR="00242054" w:rsidRPr="00D01829">
          <w:rPr>
            <w:rStyle w:val="Hyperlink"/>
          </w:rPr>
          <w:t>https://mentor.ieee.org/802.11/dcn/22/11-22-0056-19-000m-revme-motions.pptx</w:t>
        </w:r>
      </w:hyperlink>
      <w:r w:rsidR="00242054">
        <w:t xml:space="preserve"> </w:t>
      </w:r>
    </w:p>
    <w:p w14:paraId="675DF33D" w14:textId="3467A4F3" w:rsidR="009A601A" w:rsidRPr="009A601A" w:rsidRDefault="007C7EF1" w:rsidP="00242054">
      <w:pPr>
        <w:pStyle w:val="ListParagraph"/>
        <w:numPr>
          <w:ilvl w:val="1"/>
          <w:numId w:val="2"/>
        </w:numPr>
        <w:rPr>
          <w:lang w:val="en-US"/>
        </w:rPr>
      </w:pPr>
      <w:r>
        <w:rPr>
          <w:b/>
          <w:bCs/>
          <w:lang w:val="en-CA"/>
        </w:rPr>
        <w:t xml:space="preserve">Motion to approve </w:t>
      </w:r>
      <w:r w:rsidR="00896CFB">
        <w:rPr>
          <w:b/>
          <w:bCs/>
          <w:lang w:val="en-CA"/>
        </w:rPr>
        <w:t xml:space="preserve">previous </w:t>
      </w:r>
      <w:proofErr w:type="spellStart"/>
      <w:r w:rsidRPr="007C7EF1">
        <w:rPr>
          <w:b/>
          <w:bCs/>
          <w:lang w:val="en-CA"/>
        </w:rPr>
        <w:t>REVme</w:t>
      </w:r>
      <w:proofErr w:type="spellEnd"/>
      <w:r w:rsidRPr="007C7EF1">
        <w:rPr>
          <w:b/>
          <w:bCs/>
          <w:lang w:val="en-CA"/>
        </w:rPr>
        <w:t xml:space="preserve"> </w:t>
      </w:r>
      <w:r w:rsidR="00E512E0">
        <w:rPr>
          <w:b/>
          <w:bCs/>
          <w:lang w:val="en-CA"/>
        </w:rPr>
        <w:t>(</w:t>
      </w:r>
      <w:proofErr w:type="spellStart"/>
      <w:r w:rsidR="00E512E0">
        <w:rPr>
          <w:b/>
          <w:bCs/>
          <w:lang w:val="en-CA"/>
        </w:rPr>
        <w:t>TGme</w:t>
      </w:r>
      <w:proofErr w:type="spellEnd"/>
      <w:r w:rsidR="00E512E0">
        <w:rPr>
          <w:b/>
          <w:bCs/>
          <w:lang w:val="en-CA"/>
        </w:rPr>
        <w:t xml:space="preserve">) </w:t>
      </w:r>
      <w:r w:rsidRPr="007C7EF1">
        <w:rPr>
          <w:b/>
          <w:bCs/>
          <w:lang w:val="en-CA"/>
        </w:rPr>
        <w:t>minutes</w:t>
      </w:r>
      <w:r>
        <w:rPr>
          <w:b/>
          <w:bCs/>
          <w:lang w:val="en-CA"/>
        </w:rPr>
        <w:t xml:space="preserve"> since May Interim.</w:t>
      </w:r>
    </w:p>
    <w:p w14:paraId="325AB154" w14:textId="072FCE14" w:rsidR="009A601A" w:rsidRPr="00635CA5" w:rsidRDefault="00E512E0" w:rsidP="00810AAF">
      <w:pPr>
        <w:pStyle w:val="ListParagraph"/>
        <w:numPr>
          <w:ilvl w:val="3"/>
          <w:numId w:val="2"/>
        </w:numPr>
        <w:rPr>
          <w:lang w:val="en-US"/>
        </w:rPr>
      </w:pPr>
      <w:r>
        <w:rPr>
          <w:lang w:val="en-US"/>
        </w:rPr>
        <w:t xml:space="preserve"> </w:t>
      </w:r>
      <w:r w:rsidR="009A601A" w:rsidRPr="00635CA5">
        <w:rPr>
          <w:lang w:val="en-US"/>
        </w:rPr>
        <w:t>Approve the minutes in documents</w:t>
      </w:r>
    </w:p>
    <w:p w14:paraId="5C51AA79" w14:textId="77777777" w:rsidR="009A601A" w:rsidRPr="00635CA5" w:rsidRDefault="009A601A" w:rsidP="00810AAF">
      <w:pPr>
        <w:pStyle w:val="ListParagraph"/>
        <w:ind w:left="2880"/>
        <w:rPr>
          <w:lang w:val="en-US"/>
        </w:rPr>
      </w:pPr>
      <w:r w:rsidRPr="00635CA5">
        <w:rPr>
          <w:lang w:val="en-US"/>
        </w:rPr>
        <w:t xml:space="preserve">May wireless interim: </w:t>
      </w:r>
      <w:hyperlink r:id="rId66" w:history="1">
        <w:r w:rsidRPr="00635CA5">
          <w:rPr>
            <w:rStyle w:val="Hyperlink"/>
            <w:lang w:val="en-US"/>
          </w:rPr>
          <w:t>https://mentor.ieee.org/802.11/dcn/22/11-22-0782-02-000m-telecon-minutes-for-revme-2022-may-802-wireless-interim.docx</w:t>
        </w:r>
      </w:hyperlink>
      <w:r w:rsidRPr="00635CA5">
        <w:rPr>
          <w:lang w:val="en-US"/>
        </w:rPr>
        <w:t xml:space="preserve">  </w:t>
      </w:r>
    </w:p>
    <w:p w14:paraId="4405BE52" w14:textId="77777777" w:rsidR="009A601A" w:rsidRPr="00635CA5" w:rsidRDefault="009A601A" w:rsidP="00810AAF">
      <w:pPr>
        <w:pStyle w:val="ListParagraph"/>
        <w:ind w:left="2880"/>
        <w:rPr>
          <w:lang w:val="en-US"/>
        </w:rPr>
      </w:pPr>
      <w:r w:rsidRPr="00635CA5">
        <w:rPr>
          <w:lang w:val="en-US"/>
        </w:rPr>
        <w:t>May 27</w:t>
      </w:r>
      <w:r w:rsidRPr="00635CA5">
        <w:rPr>
          <w:vertAlign w:val="superscript"/>
          <w:lang w:val="en-US"/>
        </w:rPr>
        <w:t>th</w:t>
      </w:r>
      <w:r w:rsidRPr="00635CA5">
        <w:rPr>
          <w:lang w:val="en-US"/>
        </w:rPr>
        <w:t xml:space="preserve"> teleconference: </w:t>
      </w:r>
      <w:hyperlink r:id="rId67" w:history="1">
        <w:r w:rsidRPr="00635CA5">
          <w:rPr>
            <w:rStyle w:val="Hyperlink"/>
            <w:lang w:val="en-US"/>
          </w:rPr>
          <w:t>https://mentor.ieee.org/802.11/dcn/22/11-22-0825-01-000m-minutes-for-revme-ad-hoc-may-27-2022.docx</w:t>
        </w:r>
      </w:hyperlink>
      <w:r w:rsidRPr="00635CA5">
        <w:rPr>
          <w:lang w:val="en-US"/>
        </w:rPr>
        <w:t xml:space="preserve"> </w:t>
      </w:r>
    </w:p>
    <w:p w14:paraId="2B632BE1" w14:textId="77777777" w:rsidR="009A601A" w:rsidRPr="00635CA5" w:rsidRDefault="009A601A" w:rsidP="00810AAF">
      <w:pPr>
        <w:pStyle w:val="ListParagraph"/>
        <w:ind w:left="2880"/>
        <w:rPr>
          <w:lang w:val="en-US"/>
        </w:rPr>
      </w:pPr>
      <w:r w:rsidRPr="00635CA5">
        <w:rPr>
          <w:lang w:val="en-US"/>
        </w:rPr>
        <w:t xml:space="preserve">June teleconferences: </w:t>
      </w:r>
      <w:hyperlink r:id="rId68" w:history="1">
        <w:r w:rsidRPr="00635CA5">
          <w:rPr>
            <w:rStyle w:val="Hyperlink"/>
            <w:lang w:val="en-US"/>
          </w:rPr>
          <w:t>https://mentor.ieee.org/802.11/dcn/22/11-22-0846-06-000m-telecon-minutes-for-revme-june-2022.docx</w:t>
        </w:r>
      </w:hyperlink>
      <w:r w:rsidRPr="00635CA5">
        <w:rPr>
          <w:lang w:val="en-US"/>
        </w:rPr>
        <w:t xml:space="preserve"> </w:t>
      </w:r>
    </w:p>
    <w:p w14:paraId="19431CE8" w14:textId="500199E6" w:rsidR="003C168A" w:rsidRDefault="00E512E0" w:rsidP="002B1168">
      <w:pPr>
        <w:pStyle w:val="ListParagraph"/>
        <w:numPr>
          <w:ilvl w:val="3"/>
          <w:numId w:val="2"/>
        </w:numPr>
      </w:pPr>
      <w:r>
        <w:t xml:space="preserve"> </w:t>
      </w:r>
      <w:r w:rsidR="008C48E2">
        <w:t>Moved: Jon ROSDAHL</w:t>
      </w:r>
    </w:p>
    <w:p w14:paraId="0DC0D026" w14:textId="6879F514" w:rsidR="008C48E2" w:rsidRDefault="00E512E0" w:rsidP="002B1168">
      <w:pPr>
        <w:pStyle w:val="ListParagraph"/>
        <w:numPr>
          <w:ilvl w:val="3"/>
          <w:numId w:val="2"/>
        </w:numPr>
      </w:pPr>
      <w:r>
        <w:t xml:space="preserve"> </w:t>
      </w:r>
      <w:r w:rsidR="008C48E2">
        <w:t>2</w:t>
      </w:r>
      <w:r w:rsidR="008C48E2" w:rsidRPr="008C48E2">
        <w:rPr>
          <w:vertAlign w:val="superscript"/>
        </w:rPr>
        <w:t>nd</w:t>
      </w:r>
      <w:r w:rsidR="008C48E2">
        <w:t>: Steven MCCANN</w:t>
      </w:r>
    </w:p>
    <w:p w14:paraId="7065E0E3" w14:textId="29BBE904" w:rsidR="008C48E2" w:rsidRDefault="00E512E0" w:rsidP="002B1168">
      <w:pPr>
        <w:pStyle w:val="ListParagraph"/>
        <w:numPr>
          <w:ilvl w:val="3"/>
          <w:numId w:val="2"/>
        </w:numPr>
      </w:pPr>
      <w:r>
        <w:t xml:space="preserve"> </w:t>
      </w:r>
      <w:r w:rsidR="008C48E2">
        <w:t xml:space="preserve">Results: </w:t>
      </w:r>
      <w:r w:rsidR="00C92A13">
        <w:t>Unanimous – Motion passes.</w:t>
      </w:r>
    </w:p>
    <w:p w14:paraId="7E1A83EF" w14:textId="17211FED" w:rsidR="00C92A13" w:rsidRPr="00AE770C" w:rsidRDefault="00C92A13" w:rsidP="00C92A13">
      <w:pPr>
        <w:pStyle w:val="ListParagraph"/>
        <w:numPr>
          <w:ilvl w:val="1"/>
          <w:numId w:val="2"/>
        </w:numPr>
        <w:rPr>
          <w:b/>
          <w:bCs/>
        </w:rPr>
      </w:pPr>
      <w:r w:rsidRPr="00AE770C">
        <w:rPr>
          <w:b/>
          <w:bCs/>
        </w:rPr>
        <w:t>Timeline check,</w:t>
      </w:r>
    </w:p>
    <w:p w14:paraId="30D93EAC" w14:textId="77777777" w:rsidR="008327AC" w:rsidRPr="008327AC" w:rsidRDefault="008327AC" w:rsidP="00AE770C">
      <w:pPr>
        <w:pStyle w:val="ListParagraph"/>
        <w:numPr>
          <w:ilvl w:val="0"/>
          <w:numId w:val="11"/>
        </w:numPr>
        <w:rPr>
          <w:color w:val="538135" w:themeColor="accent6" w:themeShade="BF"/>
          <w:lang w:val="en-US"/>
        </w:rPr>
      </w:pPr>
      <w:r w:rsidRPr="00034D19">
        <w:rPr>
          <w:color w:val="538135" w:themeColor="accent6" w:themeShade="BF"/>
          <w:lang w:val="en-US"/>
        </w:rPr>
        <w:t>Feb 2021 – PAR Approval</w:t>
      </w:r>
    </w:p>
    <w:p w14:paraId="194620B5" w14:textId="77777777" w:rsidR="008327AC" w:rsidRPr="008327AC" w:rsidRDefault="008327AC" w:rsidP="00AE770C">
      <w:pPr>
        <w:pStyle w:val="ListParagraph"/>
        <w:numPr>
          <w:ilvl w:val="0"/>
          <w:numId w:val="11"/>
        </w:numPr>
        <w:rPr>
          <w:color w:val="538135" w:themeColor="accent6" w:themeShade="BF"/>
          <w:lang w:val="en-US"/>
        </w:rPr>
      </w:pPr>
      <w:r w:rsidRPr="00034D19">
        <w:rPr>
          <w:color w:val="538135" w:themeColor="accent6" w:themeShade="BF"/>
          <w:lang w:val="en-US"/>
        </w:rPr>
        <w:t>March 2021</w:t>
      </w:r>
      <w:r w:rsidRPr="00034D19">
        <w:rPr>
          <w:color w:val="538135" w:themeColor="accent6" w:themeShade="BF"/>
          <w:sz w:val="18"/>
          <w:szCs w:val="16"/>
          <w:lang w:val="en-US"/>
        </w:rPr>
        <w:t>– Initial meeting, issue comment collection on IEEE Std 802.11-2020 (if published)</w:t>
      </w:r>
    </w:p>
    <w:p w14:paraId="32617986" w14:textId="77777777" w:rsidR="008327AC" w:rsidRPr="008327AC" w:rsidRDefault="008327AC" w:rsidP="00AE770C">
      <w:pPr>
        <w:pStyle w:val="ListParagraph"/>
        <w:numPr>
          <w:ilvl w:val="0"/>
          <w:numId w:val="11"/>
        </w:numPr>
        <w:rPr>
          <w:color w:val="538135" w:themeColor="accent6" w:themeShade="BF"/>
          <w:lang w:val="en-US"/>
        </w:rPr>
      </w:pPr>
      <w:r w:rsidRPr="00034D19">
        <w:rPr>
          <w:color w:val="538135" w:themeColor="accent6" w:themeShade="BF"/>
          <w:lang w:val="en-US"/>
        </w:rPr>
        <w:t>March 2021 – Draft 0.00 available</w:t>
      </w:r>
    </w:p>
    <w:p w14:paraId="607FE53E" w14:textId="77777777" w:rsidR="008327AC" w:rsidRPr="008327AC" w:rsidRDefault="008327AC" w:rsidP="00AE770C">
      <w:pPr>
        <w:pStyle w:val="ListParagraph"/>
        <w:numPr>
          <w:ilvl w:val="0"/>
          <w:numId w:val="11"/>
        </w:numPr>
        <w:rPr>
          <w:color w:val="538135" w:themeColor="accent6" w:themeShade="BF"/>
          <w:lang w:val="en-US"/>
        </w:rPr>
      </w:pPr>
      <w:r w:rsidRPr="00034D19">
        <w:rPr>
          <w:color w:val="538135" w:themeColor="accent6" w:themeShade="BF"/>
          <w:lang w:val="en-US"/>
        </w:rPr>
        <w:t>May 2021 – Process CC input, 11ax, 11ay, 11ba integration begins</w:t>
      </w:r>
    </w:p>
    <w:p w14:paraId="258A5404" w14:textId="77777777" w:rsidR="008327AC" w:rsidRPr="008327AC" w:rsidRDefault="008327AC" w:rsidP="00AE770C">
      <w:pPr>
        <w:pStyle w:val="ListParagraph"/>
        <w:numPr>
          <w:ilvl w:val="0"/>
          <w:numId w:val="11"/>
        </w:numPr>
        <w:rPr>
          <w:color w:val="538135" w:themeColor="accent6" w:themeShade="BF"/>
          <w:lang w:val="en-US"/>
        </w:rPr>
      </w:pPr>
      <w:r w:rsidRPr="00034D19">
        <w:rPr>
          <w:color w:val="538135" w:themeColor="accent6" w:themeShade="BF"/>
          <w:lang w:val="en-US"/>
        </w:rPr>
        <w:t xml:space="preserve">Nov 2021 – Initial D1.0 WG Letter ballot </w:t>
      </w:r>
    </w:p>
    <w:p w14:paraId="46C5E4C9" w14:textId="77777777" w:rsidR="008327AC" w:rsidRPr="008327AC" w:rsidRDefault="008327AC" w:rsidP="00AE770C">
      <w:pPr>
        <w:pStyle w:val="ListParagraph"/>
        <w:numPr>
          <w:ilvl w:val="0"/>
          <w:numId w:val="11"/>
        </w:numPr>
        <w:rPr>
          <w:highlight w:val="yellow"/>
          <w:lang w:val="en-US"/>
        </w:rPr>
      </w:pPr>
      <w:r w:rsidRPr="00D41CF5">
        <w:rPr>
          <w:i/>
          <w:iCs/>
          <w:highlight w:val="yellow"/>
          <w:lang w:val="en-US"/>
        </w:rPr>
        <w:t xml:space="preserve">Sep 2022 – D2.0 Recirculation LB </w:t>
      </w:r>
    </w:p>
    <w:p w14:paraId="30E6C9DD" w14:textId="77777777" w:rsidR="008327AC" w:rsidRPr="008327AC" w:rsidRDefault="008327AC" w:rsidP="00AE770C">
      <w:pPr>
        <w:pStyle w:val="ListParagraph"/>
        <w:numPr>
          <w:ilvl w:val="0"/>
          <w:numId w:val="11"/>
        </w:numPr>
        <w:rPr>
          <w:color w:val="00B0F0"/>
          <w:lang w:val="en-US"/>
        </w:rPr>
      </w:pPr>
      <w:r w:rsidRPr="00C41704">
        <w:rPr>
          <w:color w:val="00B0F0"/>
          <w:lang w:val="en-US"/>
        </w:rPr>
        <w:t xml:space="preserve">Mar 2023 – </w:t>
      </w:r>
      <w:r w:rsidRPr="00C41704">
        <w:rPr>
          <w:color w:val="00B0F0"/>
          <w:sz w:val="20"/>
          <w:szCs w:val="18"/>
          <w:lang w:val="en-US"/>
        </w:rPr>
        <w:t>D3.0 Recirculation LB (11az + other amendments &lt;11bc, 11bd, 11bb</w:t>
      </w:r>
      <w:proofErr w:type="gramStart"/>
      <w:r w:rsidRPr="00C41704">
        <w:rPr>
          <w:color w:val="00B0F0"/>
          <w:sz w:val="20"/>
          <w:szCs w:val="18"/>
          <w:lang w:val="en-US"/>
        </w:rPr>
        <w:t>&gt; )</w:t>
      </w:r>
      <w:proofErr w:type="gramEnd"/>
      <w:r w:rsidRPr="00C41704">
        <w:rPr>
          <w:color w:val="00B0F0"/>
          <w:sz w:val="20"/>
          <w:szCs w:val="18"/>
          <w:lang w:val="en-US"/>
        </w:rPr>
        <w:t xml:space="preserve"> </w:t>
      </w:r>
    </w:p>
    <w:p w14:paraId="20DAEAC5" w14:textId="77777777" w:rsidR="008327AC" w:rsidRPr="008327AC" w:rsidRDefault="008327AC" w:rsidP="00AE770C">
      <w:pPr>
        <w:pStyle w:val="ListParagraph"/>
        <w:numPr>
          <w:ilvl w:val="0"/>
          <w:numId w:val="11"/>
        </w:numPr>
        <w:rPr>
          <w:color w:val="00B0F0"/>
          <w:lang w:val="en-US"/>
        </w:rPr>
      </w:pPr>
      <w:r w:rsidRPr="00C41704">
        <w:rPr>
          <w:color w:val="00B0F0"/>
          <w:lang w:val="en-US"/>
        </w:rPr>
        <w:t>Sep 2023 – D4.0 Recirculation (&lt;other amendments – if Jul&gt;)</w:t>
      </w:r>
    </w:p>
    <w:p w14:paraId="096D45FC" w14:textId="77777777" w:rsidR="008327AC" w:rsidRPr="008327AC" w:rsidRDefault="008327AC" w:rsidP="00AE770C">
      <w:pPr>
        <w:pStyle w:val="ListParagraph"/>
        <w:numPr>
          <w:ilvl w:val="0"/>
          <w:numId w:val="11"/>
        </w:numPr>
        <w:rPr>
          <w:color w:val="00B0F0"/>
          <w:lang w:val="en-US"/>
        </w:rPr>
      </w:pPr>
      <w:r w:rsidRPr="00C41704">
        <w:rPr>
          <w:color w:val="00B0F0"/>
          <w:lang w:val="en-US"/>
        </w:rPr>
        <w:t xml:space="preserve">Nov 2023 – D5.0 Initial SA Ballot </w:t>
      </w:r>
    </w:p>
    <w:p w14:paraId="402293C9" w14:textId="77777777" w:rsidR="008327AC" w:rsidRPr="008327AC" w:rsidRDefault="008327AC" w:rsidP="00AE770C">
      <w:pPr>
        <w:pStyle w:val="ListParagraph"/>
        <w:numPr>
          <w:ilvl w:val="0"/>
          <w:numId w:val="11"/>
        </w:numPr>
        <w:rPr>
          <w:color w:val="00B0F0"/>
          <w:lang w:val="en-US"/>
        </w:rPr>
      </w:pPr>
      <w:r w:rsidRPr="00C41704">
        <w:rPr>
          <w:color w:val="00B0F0"/>
          <w:lang w:val="en-US"/>
        </w:rPr>
        <w:t xml:space="preserve">Mar 2024 – D6.0 Recirculation SA Ballot  </w:t>
      </w:r>
    </w:p>
    <w:p w14:paraId="098C6B8D" w14:textId="77777777" w:rsidR="008327AC" w:rsidRPr="008327AC" w:rsidRDefault="008327AC" w:rsidP="00AE770C">
      <w:pPr>
        <w:pStyle w:val="ListParagraph"/>
        <w:numPr>
          <w:ilvl w:val="0"/>
          <w:numId w:val="11"/>
        </w:numPr>
        <w:rPr>
          <w:color w:val="00B0F0"/>
          <w:lang w:val="en-US"/>
        </w:rPr>
      </w:pPr>
      <w:r w:rsidRPr="00C41704">
        <w:rPr>
          <w:color w:val="00B0F0"/>
          <w:lang w:val="en-US"/>
        </w:rPr>
        <w:t>May 2024 – D7.0 Recirculation SA Ballot</w:t>
      </w:r>
    </w:p>
    <w:p w14:paraId="6B06B86B" w14:textId="77777777" w:rsidR="008327AC" w:rsidRPr="008327AC" w:rsidRDefault="008327AC" w:rsidP="00AE770C">
      <w:pPr>
        <w:pStyle w:val="ListParagraph"/>
        <w:numPr>
          <w:ilvl w:val="0"/>
          <w:numId w:val="11"/>
        </w:numPr>
        <w:rPr>
          <w:lang w:val="en-US"/>
        </w:rPr>
      </w:pPr>
      <w:r w:rsidRPr="00D41CF5">
        <w:rPr>
          <w:lang w:val="en-US"/>
        </w:rPr>
        <w:t>Jun 2024 – D7.0 Recirculation SA Ballot (clean recirculation)</w:t>
      </w:r>
    </w:p>
    <w:p w14:paraId="7BDDC38C" w14:textId="77777777" w:rsidR="008327AC" w:rsidRPr="008327AC" w:rsidRDefault="008327AC" w:rsidP="00AE770C">
      <w:pPr>
        <w:pStyle w:val="ListParagraph"/>
        <w:numPr>
          <w:ilvl w:val="0"/>
          <w:numId w:val="11"/>
        </w:numPr>
        <w:rPr>
          <w:lang w:val="en-US"/>
        </w:rPr>
      </w:pPr>
      <w:r w:rsidRPr="00D41CF5">
        <w:rPr>
          <w:lang w:val="en-US"/>
        </w:rPr>
        <w:t xml:space="preserve">Sep 2024 – </w:t>
      </w:r>
      <w:proofErr w:type="spellStart"/>
      <w:r w:rsidRPr="00D41CF5">
        <w:rPr>
          <w:lang w:val="en-US"/>
        </w:rPr>
        <w:t>RevCom</w:t>
      </w:r>
      <w:proofErr w:type="spellEnd"/>
      <w:r w:rsidRPr="00D41CF5">
        <w:rPr>
          <w:lang w:val="en-US"/>
        </w:rPr>
        <w:t>/SASB Approval</w:t>
      </w:r>
    </w:p>
    <w:p w14:paraId="6CD279E6" w14:textId="718493D1" w:rsidR="00C92A13" w:rsidRDefault="001D2031" w:rsidP="00C92A13">
      <w:pPr>
        <w:pStyle w:val="ListParagraph"/>
        <w:numPr>
          <w:ilvl w:val="2"/>
          <w:numId w:val="2"/>
        </w:numPr>
      </w:pPr>
      <w:r>
        <w:t>Only the one item has changed.</w:t>
      </w:r>
      <w:r w:rsidR="00C41704">
        <w:t xml:space="preserve"> – </w:t>
      </w:r>
      <w:r w:rsidR="001B2FFD">
        <w:t xml:space="preserve">D2.0 Recirc LB changed from </w:t>
      </w:r>
      <w:r w:rsidR="00C41704">
        <w:t>July to Sept 2022.</w:t>
      </w:r>
    </w:p>
    <w:p w14:paraId="4F9A3467" w14:textId="54AD31FB" w:rsidR="001D2031" w:rsidRDefault="001D2031" w:rsidP="00C92A13">
      <w:pPr>
        <w:pStyle w:val="ListParagraph"/>
        <w:numPr>
          <w:ilvl w:val="2"/>
          <w:numId w:val="2"/>
        </w:numPr>
      </w:pPr>
      <w:r>
        <w:t xml:space="preserve">Hope </w:t>
      </w:r>
      <w:r w:rsidR="001B2FFD">
        <w:t>we will not</w:t>
      </w:r>
      <w:r>
        <w:t xml:space="preserve"> miss other targets.</w:t>
      </w:r>
    </w:p>
    <w:p w14:paraId="5572F03B" w14:textId="38CA173B" w:rsidR="001D2031" w:rsidRDefault="001D2031" w:rsidP="001D2031">
      <w:pPr>
        <w:pStyle w:val="ListParagraph"/>
        <w:numPr>
          <w:ilvl w:val="1"/>
          <w:numId w:val="2"/>
        </w:numPr>
      </w:pPr>
      <w:r w:rsidRPr="00745775">
        <w:rPr>
          <w:b/>
          <w:bCs/>
        </w:rPr>
        <w:lastRenderedPageBreak/>
        <w:t xml:space="preserve">Teleconference </w:t>
      </w:r>
      <w:r>
        <w:t>– Meeting plan until September</w:t>
      </w:r>
    </w:p>
    <w:p w14:paraId="3BEA05E8" w14:textId="1AEDE17C" w:rsidR="001D2031" w:rsidRDefault="001D2031" w:rsidP="001D2031">
      <w:pPr>
        <w:pStyle w:val="ListParagraph"/>
        <w:numPr>
          <w:ilvl w:val="2"/>
          <w:numId w:val="2"/>
        </w:numPr>
      </w:pPr>
      <w:r>
        <w:t xml:space="preserve">July 25, Aug8, 15, </w:t>
      </w:r>
      <w:r w:rsidR="004B5454">
        <w:t>29 – 10am ET, 2hrs.</w:t>
      </w:r>
    </w:p>
    <w:p w14:paraId="32F00513" w14:textId="2ABC1FF6" w:rsidR="004B5454" w:rsidRDefault="004B5454" w:rsidP="004B5454">
      <w:pPr>
        <w:pStyle w:val="ListParagraph"/>
        <w:numPr>
          <w:ilvl w:val="3"/>
          <w:numId w:val="2"/>
        </w:numPr>
      </w:pPr>
      <w:r>
        <w:t>Motions to be run on August 29</w:t>
      </w:r>
    </w:p>
    <w:p w14:paraId="0000EE5A" w14:textId="0E848C5A" w:rsidR="004B5454" w:rsidRPr="00DE1BCB" w:rsidRDefault="004B5454" w:rsidP="001D2031">
      <w:pPr>
        <w:pStyle w:val="ListParagraph"/>
        <w:numPr>
          <w:ilvl w:val="2"/>
          <w:numId w:val="2"/>
        </w:numPr>
      </w:pPr>
      <w:r>
        <w:t xml:space="preserve">August </w:t>
      </w:r>
      <w:proofErr w:type="spellStart"/>
      <w:r>
        <w:t>AdHoc</w:t>
      </w:r>
      <w:proofErr w:type="spellEnd"/>
      <w:r>
        <w:t xml:space="preserve"> – </w:t>
      </w:r>
      <w:r w:rsidR="00FF30BB">
        <w:t xml:space="preserve">Aug 23-25, </w:t>
      </w:r>
      <w:r>
        <w:t>San Diego, CA</w:t>
      </w:r>
    </w:p>
    <w:p w14:paraId="0CB3F21C" w14:textId="69CC1EE0" w:rsidR="00DE1BCB" w:rsidRDefault="00FF30BB" w:rsidP="00FF30BB">
      <w:pPr>
        <w:pStyle w:val="ListParagraph"/>
        <w:numPr>
          <w:ilvl w:val="2"/>
          <w:numId w:val="2"/>
        </w:numPr>
      </w:pPr>
      <w:r>
        <w:t>For September</w:t>
      </w:r>
      <w:r w:rsidR="0094464A">
        <w:t xml:space="preserve"> Interim: 5 mtgs.</w:t>
      </w:r>
    </w:p>
    <w:p w14:paraId="56C95662" w14:textId="3363D852" w:rsidR="00B706B8" w:rsidRDefault="00B706B8" w:rsidP="00B706B8">
      <w:pPr>
        <w:pStyle w:val="ListParagraph"/>
        <w:numPr>
          <w:ilvl w:val="3"/>
          <w:numId w:val="2"/>
        </w:numPr>
      </w:pPr>
      <w:r>
        <w:t xml:space="preserve">Request to </w:t>
      </w:r>
      <w:r w:rsidR="00F86E58">
        <w:t xml:space="preserve">avoid </w:t>
      </w:r>
      <w:proofErr w:type="spellStart"/>
      <w:r w:rsidR="00F86E58">
        <w:t>TGbi</w:t>
      </w:r>
      <w:proofErr w:type="spellEnd"/>
      <w:r w:rsidR="00F86E58">
        <w:t xml:space="preserve"> overlaps.</w:t>
      </w:r>
    </w:p>
    <w:p w14:paraId="0F6D71BB" w14:textId="6723075C" w:rsidR="0094464A" w:rsidRPr="00745775" w:rsidRDefault="0094464A" w:rsidP="0094464A">
      <w:pPr>
        <w:pStyle w:val="ListParagraph"/>
        <w:numPr>
          <w:ilvl w:val="1"/>
          <w:numId w:val="2"/>
        </w:numPr>
        <w:rPr>
          <w:b/>
          <w:bCs/>
        </w:rPr>
      </w:pPr>
      <w:r w:rsidRPr="00745775">
        <w:rPr>
          <w:b/>
          <w:bCs/>
        </w:rPr>
        <w:t xml:space="preserve">August </w:t>
      </w:r>
      <w:proofErr w:type="spellStart"/>
      <w:r w:rsidRPr="00745775">
        <w:rPr>
          <w:b/>
          <w:bCs/>
        </w:rPr>
        <w:t>AdHoc</w:t>
      </w:r>
      <w:proofErr w:type="spellEnd"/>
      <w:r w:rsidR="00334ADF" w:rsidRPr="00745775">
        <w:rPr>
          <w:b/>
          <w:bCs/>
        </w:rPr>
        <w:t xml:space="preserve"> Mtg</w:t>
      </w:r>
    </w:p>
    <w:p w14:paraId="45DE4B2F" w14:textId="64A6148F" w:rsidR="00334ADF" w:rsidRDefault="00334ADF" w:rsidP="00334ADF">
      <w:pPr>
        <w:pStyle w:val="ListParagraph"/>
        <w:numPr>
          <w:ilvl w:val="2"/>
          <w:numId w:val="2"/>
        </w:numPr>
      </w:pPr>
      <w:r>
        <w:t>Meeting to be held in San Diego,</w:t>
      </w:r>
    </w:p>
    <w:p w14:paraId="526F8FAF" w14:textId="46B66D09" w:rsidR="00F86E58" w:rsidRDefault="00F86E58" w:rsidP="00334ADF">
      <w:pPr>
        <w:pStyle w:val="ListParagraph"/>
        <w:numPr>
          <w:ilvl w:val="2"/>
          <w:numId w:val="2"/>
        </w:numPr>
      </w:pPr>
      <w:r>
        <w:t>Will have Remote Access.</w:t>
      </w:r>
    </w:p>
    <w:p w14:paraId="5F81DE04" w14:textId="67D18526" w:rsidR="00F86E58" w:rsidRDefault="006E6012" w:rsidP="00334ADF">
      <w:pPr>
        <w:pStyle w:val="ListParagraph"/>
        <w:numPr>
          <w:ilvl w:val="2"/>
          <w:numId w:val="2"/>
        </w:numPr>
      </w:pPr>
      <w:r>
        <w:t xml:space="preserve">Review </w:t>
      </w:r>
      <w:r w:rsidR="00D24018">
        <w:t>Invite.</w:t>
      </w:r>
    </w:p>
    <w:p w14:paraId="6BEDEEC6" w14:textId="7300B48C" w:rsidR="00D24018" w:rsidRDefault="00D24018" w:rsidP="00334ADF">
      <w:pPr>
        <w:pStyle w:val="ListParagraph"/>
        <w:numPr>
          <w:ilvl w:val="2"/>
          <w:numId w:val="2"/>
        </w:numPr>
      </w:pPr>
      <w:r>
        <w:t>Need RSVP by August 1</w:t>
      </w:r>
      <w:r w:rsidRPr="00D24018">
        <w:rPr>
          <w:vertAlign w:val="superscript"/>
        </w:rPr>
        <w:t>st</w:t>
      </w:r>
      <w:r>
        <w:t>.</w:t>
      </w:r>
    </w:p>
    <w:p w14:paraId="59C6E41A" w14:textId="6BB57C00" w:rsidR="00D24018" w:rsidRDefault="00D24018" w:rsidP="00D24018">
      <w:pPr>
        <w:pStyle w:val="ListParagraph"/>
        <w:numPr>
          <w:ilvl w:val="2"/>
          <w:numId w:val="2"/>
        </w:numPr>
      </w:pPr>
      <w:r>
        <w:t>Send Email to Jon ROSDAHL and cc Michael MONTEMURRO</w:t>
      </w:r>
    </w:p>
    <w:p w14:paraId="1705725E" w14:textId="74949F6A" w:rsidR="00B34D86" w:rsidRPr="00A40B6B" w:rsidRDefault="00580FD0" w:rsidP="00A40B6B">
      <w:pPr>
        <w:pStyle w:val="ListParagraph"/>
        <w:numPr>
          <w:ilvl w:val="1"/>
          <w:numId w:val="2"/>
        </w:numPr>
        <w:rPr>
          <w:b/>
          <w:bCs/>
        </w:rPr>
      </w:pPr>
      <w:r w:rsidRPr="00745775">
        <w:rPr>
          <w:b/>
          <w:bCs/>
        </w:rPr>
        <w:t>Adjourn 5:50pm</w:t>
      </w:r>
    </w:p>
    <w:p w14:paraId="15E0FEE2" w14:textId="77777777" w:rsidR="00B34D86" w:rsidRDefault="00B34D86">
      <w:r>
        <w:br w:type="page"/>
      </w:r>
    </w:p>
    <w:p w14:paraId="1A8E28A0" w14:textId="47013F2A" w:rsidR="00CA09B2" w:rsidRPr="00CC4F1C" w:rsidRDefault="00CA09B2" w:rsidP="00B34D86">
      <w:r w:rsidRPr="00B34D86">
        <w:rPr>
          <w:b/>
          <w:sz w:val="24"/>
        </w:rPr>
        <w:lastRenderedPageBreak/>
        <w:t>References:</w:t>
      </w:r>
    </w:p>
    <w:p w14:paraId="5AB93E97" w14:textId="734B3E7C" w:rsidR="00CA09B2" w:rsidRDefault="005908E4" w:rsidP="002930FC">
      <w:pPr>
        <w:pStyle w:val="ListParagraph"/>
        <w:numPr>
          <w:ilvl w:val="0"/>
          <w:numId w:val="13"/>
        </w:numPr>
        <w:rPr>
          <w:b/>
          <w:bCs/>
          <w:szCs w:val="22"/>
        </w:rPr>
      </w:pPr>
      <w:r w:rsidRPr="002930FC">
        <w:rPr>
          <w:b/>
          <w:bCs/>
          <w:szCs w:val="22"/>
        </w:rPr>
        <w:t>Monday, July 11, 2022</w:t>
      </w:r>
      <w:r w:rsidR="00B34D86" w:rsidRPr="002930FC">
        <w:rPr>
          <w:b/>
          <w:bCs/>
          <w:szCs w:val="22"/>
        </w:rPr>
        <w:t>:</w:t>
      </w:r>
    </w:p>
    <w:p w14:paraId="28A90B4B" w14:textId="0519A4C9" w:rsidR="002930FC" w:rsidRDefault="00A40B3D" w:rsidP="00D834F1">
      <w:pPr>
        <w:pStyle w:val="ListParagraph"/>
        <w:numPr>
          <w:ilvl w:val="0"/>
          <w:numId w:val="14"/>
        </w:numPr>
        <w:rPr>
          <w:rStyle w:val="Hyperlink"/>
          <w:szCs w:val="22"/>
        </w:rPr>
      </w:pPr>
      <w:hyperlink r:id="rId69" w:history="1">
        <w:r w:rsidR="00DD30C2" w:rsidRPr="00CD623D">
          <w:rPr>
            <w:rStyle w:val="Hyperlink"/>
            <w:szCs w:val="22"/>
          </w:rPr>
          <w:t>https://mentor.ieee.org/802.11/dcn/22/11-22-0854-02-000m-revme-agenda-july-2022-session.pptx</w:t>
        </w:r>
      </w:hyperlink>
    </w:p>
    <w:p w14:paraId="43D366F2" w14:textId="0CB7A6CC" w:rsidR="00DD30C2" w:rsidRDefault="00A40B3D" w:rsidP="00D834F1">
      <w:pPr>
        <w:pStyle w:val="ListParagraph"/>
        <w:numPr>
          <w:ilvl w:val="0"/>
          <w:numId w:val="14"/>
        </w:numPr>
        <w:rPr>
          <w:rStyle w:val="Hyperlink"/>
          <w:szCs w:val="22"/>
        </w:rPr>
      </w:pPr>
      <w:hyperlink r:id="rId70" w:history="1">
        <w:r w:rsidR="00DD30C2" w:rsidRPr="002B0FD6">
          <w:rPr>
            <w:rStyle w:val="Hyperlink"/>
            <w:szCs w:val="22"/>
          </w:rPr>
          <w:t>https://mentor.ieee.org/802.11/dcn/21/11-21-0687-09-000m-802-11revme-editor-s-report.pptx</w:t>
        </w:r>
      </w:hyperlink>
    </w:p>
    <w:p w14:paraId="7C869215" w14:textId="1E036F27" w:rsidR="00DD30C2" w:rsidRDefault="00A40B3D" w:rsidP="00D834F1">
      <w:pPr>
        <w:pStyle w:val="ListParagraph"/>
        <w:numPr>
          <w:ilvl w:val="0"/>
          <w:numId w:val="14"/>
        </w:numPr>
        <w:rPr>
          <w:rStyle w:val="Hyperlink"/>
          <w:szCs w:val="22"/>
        </w:rPr>
      </w:pPr>
      <w:hyperlink r:id="rId71" w:history="1">
        <w:r w:rsidR="00DD30C2" w:rsidRPr="00CD623D">
          <w:rPr>
            <w:rStyle w:val="Hyperlink"/>
            <w:szCs w:val="22"/>
          </w:rPr>
          <w:t>https://mentor.ieee.org/802.11/dcn/22/11-22-0722-02-000m-tdls-related-comment-resolutions-on-revme-draft-1-0.docx</w:t>
        </w:r>
      </w:hyperlink>
    </w:p>
    <w:p w14:paraId="04CBF14E" w14:textId="4D699A77" w:rsidR="00DD30C2" w:rsidRDefault="00A40B3D" w:rsidP="00D834F1">
      <w:pPr>
        <w:pStyle w:val="ListParagraph"/>
        <w:numPr>
          <w:ilvl w:val="0"/>
          <w:numId w:val="14"/>
        </w:numPr>
        <w:rPr>
          <w:rStyle w:val="Hyperlink"/>
          <w:szCs w:val="22"/>
        </w:rPr>
      </w:pPr>
      <w:hyperlink r:id="rId72" w:history="1">
        <w:r w:rsidR="0099227B" w:rsidRPr="00CD623D">
          <w:rPr>
            <w:rStyle w:val="Hyperlink"/>
            <w:szCs w:val="22"/>
          </w:rPr>
          <w:t>https://mentor.ieee.org/802.11/dcn/22/11-22-0876-02-000m-proposed-resolution-for-miscellaneous-lb258-comments.docx</w:t>
        </w:r>
      </w:hyperlink>
    </w:p>
    <w:p w14:paraId="6757ADE1" w14:textId="0EA6090A" w:rsidR="0099227B" w:rsidRDefault="00A40B3D" w:rsidP="00D834F1">
      <w:pPr>
        <w:pStyle w:val="ListParagraph"/>
        <w:numPr>
          <w:ilvl w:val="0"/>
          <w:numId w:val="14"/>
        </w:numPr>
        <w:rPr>
          <w:rStyle w:val="Hyperlink"/>
        </w:rPr>
      </w:pPr>
      <w:hyperlink r:id="rId73" w:history="1">
        <w:r w:rsidR="00036FA1" w:rsidRPr="00CD623D">
          <w:rPr>
            <w:rStyle w:val="Hyperlink"/>
          </w:rPr>
          <w:t>https://mentor.ieee.org/802.11/dcn/22/11-22-0680-03-000m-cid-1469.docx</w:t>
        </w:r>
      </w:hyperlink>
    </w:p>
    <w:p w14:paraId="12B56F6C" w14:textId="5D7D9E2F" w:rsidR="00036FA1" w:rsidRDefault="00A40B3D" w:rsidP="00D834F1">
      <w:pPr>
        <w:pStyle w:val="ListParagraph"/>
        <w:numPr>
          <w:ilvl w:val="0"/>
          <w:numId w:val="14"/>
        </w:numPr>
        <w:rPr>
          <w:rStyle w:val="Hyperlink"/>
        </w:rPr>
      </w:pPr>
      <w:hyperlink r:id="rId74" w:history="1">
        <w:r w:rsidR="00772FFB" w:rsidRPr="00CD623D">
          <w:rPr>
            <w:rStyle w:val="Hyperlink"/>
          </w:rPr>
          <w:t>https://mentor.ieee.org/802.11/dcn/22/11-22-0644-03-000m-cid-1490.docx</w:t>
        </w:r>
      </w:hyperlink>
    </w:p>
    <w:p w14:paraId="372A6045" w14:textId="2D4B37F0" w:rsidR="00772FFB" w:rsidRDefault="00A40B3D" w:rsidP="00D834F1">
      <w:pPr>
        <w:pStyle w:val="ListParagraph"/>
        <w:numPr>
          <w:ilvl w:val="0"/>
          <w:numId w:val="14"/>
        </w:numPr>
        <w:rPr>
          <w:rStyle w:val="Hyperlink"/>
        </w:rPr>
      </w:pPr>
      <w:hyperlink r:id="rId75" w:history="1">
        <w:r w:rsidR="00592F11" w:rsidRPr="00CD623D">
          <w:rPr>
            <w:rStyle w:val="Hyperlink"/>
          </w:rPr>
          <w:t>https://mentor.ieee.org/802.11/dcn/22/11-22-0644-04-000m-cid-1490.docx</w:t>
        </w:r>
      </w:hyperlink>
    </w:p>
    <w:p w14:paraId="09A29F2E" w14:textId="77777777" w:rsidR="00377FA5" w:rsidRPr="00D834F1" w:rsidRDefault="00377FA5" w:rsidP="00D834F1">
      <w:pPr>
        <w:rPr>
          <w:b/>
          <w:bCs/>
          <w:szCs w:val="22"/>
        </w:rPr>
      </w:pPr>
    </w:p>
    <w:p w14:paraId="1B8F2273" w14:textId="7822F39D" w:rsidR="00B34D86" w:rsidRDefault="00B34D86" w:rsidP="002930FC">
      <w:pPr>
        <w:pStyle w:val="ListParagraph"/>
        <w:numPr>
          <w:ilvl w:val="0"/>
          <w:numId w:val="13"/>
        </w:numPr>
        <w:rPr>
          <w:b/>
          <w:bCs/>
          <w:szCs w:val="22"/>
        </w:rPr>
      </w:pPr>
      <w:r w:rsidRPr="002930FC">
        <w:rPr>
          <w:b/>
          <w:bCs/>
          <w:szCs w:val="22"/>
        </w:rPr>
        <w:t>Tuesday, July 12, 2022:</w:t>
      </w:r>
    </w:p>
    <w:p w14:paraId="5292DC97" w14:textId="3A85B3AC" w:rsidR="002930FC" w:rsidRDefault="00A40B3D" w:rsidP="00627300">
      <w:pPr>
        <w:pStyle w:val="ListParagraph"/>
        <w:numPr>
          <w:ilvl w:val="0"/>
          <w:numId w:val="15"/>
        </w:numPr>
        <w:rPr>
          <w:szCs w:val="22"/>
        </w:rPr>
      </w:pPr>
      <w:hyperlink r:id="rId76" w:history="1">
        <w:r w:rsidR="00D834F1" w:rsidRPr="00D01829">
          <w:rPr>
            <w:rStyle w:val="Hyperlink"/>
            <w:szCs w:val="22"/>
          </w:rPr>
          <w:t>https://mentor.ieee.org/802.11/dcn/22/11-22-0854-04-000m-revme-agenda-july-2022-session.pptx</w:t>
        </w:r>
      </w:hyperlink>
    </w:p>
    <w:p w14:paraId="364AAE11" w14:textId="13110DB0" w:rsidR="00D834F1" w:rsidRDefault="00A40B3D" w:rsidP="00627300">
      <w:pPr>
        <w:pStyle w:val="ListParagraph"/>
        <w:numPr>
          <w:ilvl w:val="0"/>
          <w:numId w:val="15"/>
        </w:numPr>
        <w:rPr>
          <w:rStyle w:val="Hyperlink"/>
          <w:szCs w:val="22"/>
        </w:rPr>
      </w:pPr>
      <w:hyperlink r:id="rId77" w:history="1">
        <w:r w:rsidR="00666ECE" w:rsidRPr="00CD623D">
          <w:rPr>
            <w:rStyle w:val="Hyperlink"/>
            <w:szCs w:val="22"/>
          </w:rPr>
          <w:t>https://mentor.ieee.org/802.11/dcn/22/11-22-0775-01-000m-cr-for-cid-2347.docx</w:t>
        </w:r>
      </w:hyperlink>
    </w:p>
    <w:p w14:paraId="1046D08A" w14:textId="23E3C582" w:rsidR="00666ECE" w:rsidRDefault="00A40B3D" w:rsidP="00627300">
      <w:pPr>
        <w:pStyle w:val="ListParagraph"/>
        <w:numPr>
          <w:ilvl w:val="0"/>
          <w:numId w:val="15"/>
        </w:numPr>
        <w:rPr>
          <w:rStyle w:val="Hyperlink"/>
          <w:szCs w:val="22"/>
        </w:rPr>
      </w:pPr>
      <w:hyperlink r:id="rId78" w:history="1">
        <w:r w:rsidR="00B73EC4" w:rsidRPr="00CD623D">
          <w:rPr>
            <w:rStyle w:val="Hyperlink"/>
            <w:szCs w:val="22"/>
          </w:rPr>
          <w:t>https://mentor.ieee.org/802.11/dcn/22/11-22-0775-02-000m-cr-for-cid-2347.docx</w:t>
        </w:r>
      </w:hyperlink>
    </w:p>
    <w:p w14:paraId="741CC82B" w14:textId="0D6ED1C9" w:rsidR="00B73EC4" w:rsidRDefault="00A40B3D" w:rsidP="00627300">
      <w:pPr>
        <w:pStyle w:val="ListParagraph"/>
        <w:numPr>
          <w:ilvl w:val="0"/>
          <w:numId w:val="15"/>
        </w:numPr>
        <w:rPr>
          <w:rStyle w:val="Hyperlink"/>
        </w:rPr>
      </w:pPr>
      <w:hyperlink r:id="rId79" w:history="1">
        <w:r w:rsidR="00B73EC4" w:rsidRPr="00CD623D">
          <w:rPr>
            <w:rStyle w:val="Hyperlink"/>
          </w:rPr>
          <w:t>https://mentor.ieee.org/802.11/dcn/22/11-22-0652-05-000m-proposed-resolution-for-revme-lb258-cid-2243-2244-2390-2391.docx</w:t>
        </w:r>
      </w:hyperlink>
    </w:p>
    <w:p w14:paraId="6F72D512" w14:textId="23651791" w:rsidR="006C3630" w:rsidRDefault="00A40B3D" w:rsidP="00627300">
      <w:pPr>
        <w:pStyle w:val="ListParagraph"/>
        <w:numPr>
          <w:ilvl w:val="0"/>
          <w:numId w:val="15"/>
        </w:numPr>
        <w:rPr>
          <w:rStyle w:val="Hyperlink"/>
        </w:rPr>
      </w:pPr>
      <w:hyperlink r:id="rId80" w:history="1">
        <w:r w:rsidR="006C3630" w:rsidRPr="00CD623D">
          <w:rPr>
            <w:rStyle w:val="Hyperlink"/>
          </w:rPr>
          <w:t>https://mentor.ieee.org/802.11/dcn/22/11-22-0652-06-000m-proposed-resolution-for-revme-lb258-cid-2243-2244-2390-2391.docx</w:t>
        </w:r>
      </w:hyperlink>
    </w:p>
    <w:p w14:paraId="7DB6622C" w14:textId="77777777" w:rsidR="001E6334" w:rsidRDefault="00A40B3D" w:rsidP="00627300">
      <w:pPr>
        <w:pStyle w:val="ListParagraph"/>
        <w:numPr>
          <w:ilvl w:val="0"/>
          <w:numId w:val="15"/>
        </w:numPr>
        <w:rPr>
          <w:rStyle w:val="Hyperlink"/>
        </w:rPr>
      </w:pPr>
      <w:hyperlink r:id="rId81" w:history="1">
        <w:r w:rsidR="00B73EC4" w:rsidRPr="00CD623D">
          <w:rPr>
            <w:rStyle w:val="Hyperlink"/>
          </w:rPr>
          <w:t>https://mentor.ieee.org/802.11/dcn/22/11-22-0480-01-000m-cid2377-cid2379-cid2374-in-11ax-resolution.docx</w:t>
        </w:r>
      </w:hyperlink>
    </w:p>
    <w:p w14:paraId="6481D5A3" w14:textId="7B53E083" w:rsidR="001E6334" w:rsidRDefault="00A40B3D" w:rsidP="00627300">
      <w:pPr>
        <w:pStyle w:val="ListParagraph"/>
        <w:numPr>
          <w:ilvl w:val="0"/>
          <w:numId w:val="15"/>
        </w:numPr>
      </w:pPr>
      <w:hyperlink r:id="rId82" w:history="1">
        <w:r w:rsidR="001E6334" w:rsidRPr="00D01829">
          <w:rPr>
            <w:rStyle w:val="Hyperlink"/>
          </w:rPr>
          <w:t>https://mentor.ieee.org/802.11/dcn/22/11-22-0319-06-000m-revme-wg-lb258-editor1-ad-hoc-comments.docx</w:t>
        </w:r>
      </w:hyperlink>
    </w:p>
    <w:p w14:paraId="5112FB69" w14:textId="71ECE9C0" w:rsidR="001E6334" w:rsidRDefault="00A40B3D" w:rsidP="00627300">
      <w:pPr>
        <w:pStyle w:val="ListParagraph"/>
        <w:numPr>
          <w:ilvl w:val="0"/>
          <w:numId w:val="15"/>
        </w:numPr>
        <w:rPr>
          <w:rStyle w:val="Hyperlink"/>
        </w:rPr>
      </w:pPr>
      <w:hyperlink r:id="rId83" w:history="1">
        <w:r w:rsidR="00C912E8" w:rsidRPr="00CD623D">
          <w:rPr>
            <w:rStyle w:val="Hyperlink"/>
          </w:rPr>
          <w:t>https://mentor.ieee.org/802.11/dcn/22/11-22-0105-13-000m-revme-lb258-sec-adhoc-comments.xlsx</w:t>
        </w:r>
      </w:hyperlink>
    </w:p>
    <w:p w14:paraId="6FE8D727" w14:textId="77777777" w:rsidR="002930FC" w:rsidRPr="00627300" w:rsidRDefault="002930FC" w:rsidP="00627300">
      <w:pPr>
        <w:rPr>
          <w:b/>
          <w:bCs/>
          <w:szCs w:val="22"/>
        </w:rPr>
      </w:pPr>
    </w:p>
    <w:p w14:paraId="43E9F183" w14:textId="5CBD4179" w:rsidR="00B34D86" w:rsidRDefault="00B34D86" w:rsidP="002930FC">
      <w:pPr>
        <w:pStyle w:val="ListParagraph"/>
        <w:numPr>
          <w:ilvl w:val="0"/>
          <w:numId w:val="13"/>
        </w:numPr>
        <w:rPr>
          <w:b/>
          <w:bCs/>
          <w:szCs w:val="22"/>
        </w:rPr>
      </w:pPr>
      <w:r w:rsidRPr="002930FC">
        <w:rPr>
          <w:b/>
          <w:bCs/>
          <w:szCs w:val="22"/>
        </w:rPr>
        <w:t>Wednesday, July 13, 2022:</w:t>
      </w:r>
    </w:p>
    <w:p w14:paraId="6385B378" w14:textId="5D774EDB" w:rsidR="00627300" w:rsidRDefault="00A40B3D" w:rsidP="00DB2CFB">
      <w:pPr>
        <w:pStyle w:val="ListParagraph"/>
        <w:numPr>
          <w:ilvl w:val="0"/>
          <w:numId w:val="16"/>
        </w:numPr>
        <w:rPr>
          <w:szCs w:val="22"/>
          <w:lang w:eastAsia="en-GB"/>
        </w:rPr>
      </w:pPr>
      <w:hyperlink r:id="rId84" w:history="1">
        <w:r w:rsidR="00193466" w:rsidRPr="00987FEF">
          <w:rPr>
            <w:rStyle w:val="Hyperlink"/>
            <w:szCs w:val="22"/>
            <w:lang w:eastAsia="en-GB"/>
          </w:rPr>
          <w:t>https://mentor.ieee.org/802.11/dcn/22/11-22-0854-05-000m-revme-agenda-july-2022-session.pptx</w:t>
        </w:r>
      </w:hyperlink>
    </w:p>
    <w:p w14:paraId="45190212" w14:textId="68C704DC" w:rsidR="00193466" w:rsidRDefault="00A40B3D" w:rsidP="00DB2CFB">
      <w:pPr>
        <w:pStyle w:val="ListParagraph"/>
        <w:numPr>
          <w:ilvl w:val="0"/>
          <w:numId w:val="16"/>
        </w:numPr>
        <w:rPr>
          <w:szCs w:val="22"/>
        </w:rPr>
      </w:pPr>
      <w:hyperlink r:id="rId85" w:history="1">
        <w:r w:rsidR="007074E2" w:rsidRPr="00D01829">
          <w:rPr>
            <w:rStyle w:val="Hyperlink"/>
            <w:szCs w:val="22"/>
          </w:rPr>
          <w:t>https://mentor.ieee.org/802.11/dcn/22/11-22-0854-06-000m-revme-agenda-july-2022-session.pptx</w:t>
        </w:r>
      </w:hyperlink>
    </w:p>
    <w:p w14:paraId="36125DAA" w14:textId="755255BD" w:rsidR="007074E2" w:rsidRDefault="00A40B3D" w:rsidP="00DB2CFB">
      <w:pPr>
        <w:pStyle w:val="ListParagraph"/>
        <w:numPr>
          <w:ilvl w:val="0"/>
          <w:numId w:val="16"/>
        </w:numPr>
        <w:rPr>
          <w:rStyle w:val="Hyperlink"/>
        </w:rPr>
      </w:pPr>
      <w:hyperlink r:id="rId86" w:history="1">
        <w:r w:rsidR="007074E2" w:rsidRPr="00CD623D">
          <w:rPr>
            <w:rStyle w:val="Hyperlink"/>
          </w:rPr>
          <w:t>https://mentor.ieee.org/802.11/dcn/22/11-22-0838-00-000m-lb258-resolution-for-cids-1073-2327-2328-2329.docx</w:t>
        </w:r>
      </w:hyperlink>
    </w:p>
    <w:p w14:paraId="72B01943" w14:textId="416F97DA" w:rsidR="007074E2" w:rsidRDefault="00A40B3D" w:rsidP="00DB2CFB">
      <w:pPr>
        <w:pStyle w:val="ListParagraph"/>
        <w:numPr>
          <w:ilvl w:val="0"/>
          <w:numId w:val="16"/>
        </w:numPr>
        <w:rPr>
          <w:rStyle w:val="Hyperlink"/>
        </w:rPr>
      </w:pPr>
      <w:hyperlink r:id="rId87" w:history="1">
        <w:r w:rsidR="00521A77" w:rsidRPr="00CD623D">
          <w:rPr>
            <w:rStyle w:val="Hyperlink"/>
          </w:rPr>
          <w:t>https://mentor.ieee.org/802.11/dcn/22/11-22-0702-01-000m-lb258-resolution-for-cid-1106-and-1110.docx</w:t>
        </w:r>
      </w:hyperlink>
    </w:p>
    <w:p w14:paraId="71216DE5" w14:textId="61D41531" w:rsidR="00521A77" w:rsidRDefault="00A40B3D" w:rsidP="00DB2CFB">
      <w:pPr>
        <w:pStyle w:val="ListParagraph"/>
        <w:numPr>
          <w:ilvl w:val="0"/>
          <w:numId w:val="16"/>
        </w:numPr>
        <w:rPr>
          <w:rStyle w:val="Hyperlink"/>
        </w:rPr>
      </w:pPr>
      <w:hyperlink r:id="rId88" w:history="1">
        <w:r w:rsidR="00E2047E" w:rsidRPr="00CD623D">
          <w:rPr>
            <w:rStyle w:val="Hyperlink"/>
          </w:rPr>
          <w:t>https://mentor.ieee.org/802.11/dcn/22/11-22-0115-08-000m-lb258-resolution-for-cids-related-to-fd-frame.docx</w:t>
        </w:r>
      </w:hyperlink>
    </w:p>
    <w:p w14:paraId="203DD112" w14:textId="0B06254E" w:rsidR="00E2047E" w:rsidRDefault="00A40B3D" w:rsidP="00DB2CFB">
      <w:pPr>
        <w:pStyle w:val="ListParagraph"/>
        <w:numPr>
          <w:ilvl w:val="0"/>
          <w:numId w:val="16"/>
        </w:numPr>
      </w:pPr>
      <w:hyperlink r:id="rId89" w:history="1">
        <w:r w:rsidR="00846AE1" w:rsidRPr="00D01829">
          <w:rPr>
            <w:rStyle w:val="Hyperlink"/>
          </w:rPr>
          <w:t>https://mentor.ieee.org/802.11/dcn/22/11-22-0115-09-000m-lb258-resolution-for-cids-related-to-fd-frame.docx</w:t>
        </w:r>
      </w:hyperlink>
    </w:p>
    <w:p w14:paraId="05D1E12E" w14:textId="562BBFF0" w:rsidR="00846AE1" w:rsidRDefault="00A40B3D" w:rsidP="00DB2CFB">
      <w:pPr>
        <w:pStyle w:val="ListParagraph"/>
        <w:numPr>
          <w:ilvl w:val="0"/>
          <w:numId w:val="16"/>
        </w:numPr>
        <w:rPr>
          <w:rStyle w:val="Hyperlink"/>
        </w:rPr>
      </w:pPr>
      <w:hyperlink r:id="rId90" w:history="1">
        <w:r w:rsidR="00846AE1" w:rsidRPr="00CD623D">
          <w:rPr>
            <w:rStyle w:val="Hyperlink"/>
          </w:rPr>
          <w:t>https://mentor.ieee.org/802.11/dcn/22/11-22-0353-03-000m-resolutions-for-some-comments-on-11me-d1-0-lb258.docx</w:t>
        </w:r>
      </w:hyperlink>
    </w:p>
    <w:p w14:paraId="676F5033" w14:textId="1C4C0566" w:rsidR="00846AE1" w:rsidRDefault="00A40B3D" w:rsidP="00DB2CFB">
      <w:pPr>
        <w:pStyle w:val="ListParagraph"/>
        <w:numPr>
          <w:ilvl w:val="0"/>
          <w:numId w:val="16"/>
        </w:numPr>
        <w:rPr>
          <w:b/>
          <w:bCs/>
          <w:szCs w:val="22"/>
        </w:rPr>
      </w:pPr>
      <w:hyperlink r:id="rId91" w:history="1">
        <w:r w:rsidR="00DB2CFB" w:rsidRPr="00CD623D">
          <w:rPr>
            <w:rStyle w:val="Hyperlink"/>
          </w:rPr>
          <w:t>https://mentor.ieee.org/802.11/dcn/22/11-22-0353-04-000m-resolutions-for-some-comments-on-11me-d1-0-lb258.docx</w:t>
        </w:r>
      </w:hyperlink>
    </w:p>
    <w:p w14:paraId="380FDCBB" w14:textId="77777777" w:rsidR="002930FC" w:rsidRPr="002930FC" w:rsidRDefault="002930FC" w:rsidP="002930FC">
      <w:pPr>
        <w:pStyle w:val="ListParagraph"/>
        <w:rPr>
          <w:b/>
          <w:bCs/>
          <w:szCs w:val="22"/>
        </w:rPr>
      </w:pPr>
    </w:p>
    <w:p w14:paraId="2E33C487" w14:textId="5393C58D" w:rsidR="00B34D86" w:rsidRDefault="00B34D86" w:rsidP="002930FC">
      <w:pPr>
        <w:pStyle w:val="ListParagraph"/>
        <w:numPr>
          <w:ilvl w:val="0"/>
          <w:numId w:val="13"/>
        </w:numPr>
        <w:rPr>
          <w:b/>
          <w:bCs/>
          <w:szCs w:val="22"/>
        </w:rPr>
      </w:pPr>
      <w:r w:rsidRPr="002930FC">
        <w:rPr>
          <w:b/>
          <w:bCs/>
          <w:szCs w:val="22"/>
        </w:rPr>
        <w:t xml:space="preserve">Thursday, July 14, </w:t>
      </w:r>
      <w:proofErr w:type="gramStart"/>
      <w:r w:rsidRPr="002930FC">
        <w:rPr>
          <w:b/>
          <w:bCs/>
          <w:szCs w:val="22"/>
        </w:rPr>
        <w:t>2022</w:t>
      </w:r>
      <w:proofErr w:type="gramEnd"/>
      <w:r w:rsidR="008F3E0E" w:rsidRPr="002930FC">
        <w:rPr>
          <w:b/>
          <w:bCs/>
          <w:szCs w:val="22"/>
        </w:rPr>
        <w:t xml:space="preserve"> AM2</w:t>
      </w:r>
      <w:r w:rsidRPr="002930FC">
        <w:rPr>
          <w:b/>
          <w:bCs/>
          <w:szCs w:val="22"/>
        </w:rPr>
        <w:t>:</w:t>
      </w:r>
    </w:p>
    <w:p w14:paraId="38366469" w14:textId="4B01D314" w:rsidR="002930FC" w:rsidRDefault="00A40B3D" w:rsidP="00821E91">
      <w:pPr>
        <w:pStyle w:val="ListParagraph"/>
        <w:numPr>
          <w:ilvl w:val="0"/>
          <w:numId w:val="17"/>
        </w:numPr>
        <w:rPr>
          <w:szCs w:val="22"/>
        </w:rPr>
      </w:pPr>
      <w:hyperlink r:id="rId92" w:history="1">
        <w:r w:rsidR="00E841CB" w:rsidRPr="00D01829">
          <w:rPr>
            <w:rStyle w:val="Hyperlink"/>
            <w:szCs w:val="22"/>
          </w:rPr>
          <w:t>https://mentor.ieee.org/802.11/dcn/22/11-22-0854-07-000m-revme-agenda-july-2022-session.pptx</w:t>
        </w:r>
      </w:hyperlink>
    </w:p>
    <w:p w14:paraId="200B92B0" w14:textId="6CE48EDD" w:rsidR="00E841CB" w:rsidRDefault="00A40B3D" w:rsidP="00821E91">
      <w:pPr>
        <w:pStyle w:val="ListParagraph"/>
        <w:numPr>
          <w:ilvl w:val="0"/>
          <w:numId w:val="17"/>
        </w:numPr>
        <w:rPr>
          <w:rStyle w:val="Hyperlink"/>
        </w:rPr>
      </w:pPr>
      <w:hyperlink r:id="rId93" w:history="1">
        <w:r w:rsidR="00E841CB" w:rsidRPr="00CD623D">
          <w:rPr>
            <w:rStyle w:val="Hyperlink"/>
          </w:rPr>
          <w:t>https://mentor.ieee.org/802.11/dcn/22/11-22-0576-04-000m-misc-phy-and-lower-level-cids.docx</w:t>
        </w:r>
      </w:hyperlink>
    </w:p>
    <w:p w14:paraId="1749B7A3" w14:textId="21A8EC9E" w:rsidR="00E841CB" w:rsidRDefault="00A40B3D" w:rsidP="00821E91">
      <w:pPr>
        <w:pStyle w:val="ListParagraph"/>
        <w:numPr>
          <w:ilvl w:val="0"/>
          <w:numId w:val="17"/>
        </w:numPr>
      </w:pPr>
      <w:hyperlink r:id="rId94" w:history="1">
        <w:r w:rsidR="00C81863" w:rsidRPr="00D01829">
          <w:rPr>
            <w:rStyle w:val="Hyperlink"/>
          </w:rPr>
          <w:t>https://mentor.ieee.org/802.11/dcn/22/11-22-0576-05-000m-misc-phy-and-lower-level-cids.docx</w:t>
        </w:r>
      </w:hyperlink>
    </w:p>
    <w:p w14:paraId="688A1AA0" w14:textId="6A9EFB58" w:rsidR="00C81863" w:rsidRDefault="00A40B3D" w:rsidP="00821E91">
      <w:pPr>
        <w:pStyle w:val="ListParagraph"/>
        <w:numPr>
          <w:ilvl w:val="0"/>
          <w:numId w:val="17"/>
        </w:numPr>
        <w:rPr>
          <w:rStyle w:val="Hyperlink"/>
        </w:rPr>
      </w:pPr>
      <w:hyperlink r:id="rId95" w:history="1">
        <w:r w:rsidR="00C81863" w:rsidRPr="00CD623D">
          <w:rPr>
            <w:rStyle w:val="Hyperlink"/>
          </w:rPr>
          <w:t>https://mentor.ieee.org/802.11/dcn/22/11-22-0878-03-000m-tgme-lb258-misc-mac-comment-resolutions.docx</w:t>
        </w:r>
      </w:hyperlink>
    </w:p>
    <w:p w14:paraId="1A81CB36" w14:textId="3758BBFE" w:rsidR="00C81863" w:rsidRDefault="00A40B3D" w:rsidP="00821E91">
      <w:pPr>
        <w:pStyle w:val="ListParagraph"/>
        <w:numPr>
          <w:ilvl w:val="0"/>
          <w:numId w:val="17"/>
        </w:numPr>
      </w:pPr>
      <w:hyperlink r:id="rId96" w:history="1">
        <w:r w:rsidR="009377ED" w:rsidRPr="00D01829">
          <w:rPr>
            <w:rStyle w:val="Hyperlink"/>
          </w:rPr>
          <w:t>https://mentor.ieee.org/802.11/dcn/22/11-22-0740-03-000m-proposed-resolutions-to-some-lb258-comments.docx</w:t>
        </w:r>
      </w:hyperlink>
    </w:p>
    <w:p w14:paraId="670EA755" w14:textId="77777777" w:rsidR="002930FC" w:rsidRPr="002930FC" w:rsidRDefault="002930FC" w:rsidP="002930FC">
      <w:pPr>
        <w:pStyle w:val="ListParagraph"/>
        <w:rPr>
          <w:b/>
          <w:bCs/>
          <w:szCs w:val="22"/>
        </w:rPr>
      </w:pPr>
    </w:p>
    <w:p w14:paraId="385887DE" w14:textId="40F20054" w:rsidR="008F3E0E" w:rsidRPr="00DB3404" w:rsidRDefault="008F3E0E" w:rsidP="002930FC">
      <w:pPr>
        <w:pStyle w:val="ListParagraph"/>
        <w:numPr>
          <w:ilvl w:val="0"/>
          <w:numId w:val="13"/>
        </w:numPr>
      </w:pPr>
      <w:r w:rsidRPr="002930FC">
        <w:rPr>
          <w:b/>
          <w:bCs/>
          <w:szCs w:val="22"/>
        </w:rPr>
        <w:t xml:space="preserve">Thursday, July 14, </w:t>
      </w:r>
      <w:proofErr w:type="gramStart"/>
      <w:r w:rsidRPr="002930FC">
        <w:rPr>
          <w:b/>
          <w:bCs/>
          <w:szCs w:val="22"/>
        </w:rPr>
        <w:t>2022</w:t>
      </w:r>
      <w:proofErr w:type="gramEnd"/>
      <w:r w:rsidRPr="002930FC">
        <w:rPr>
          <w:b/>
          <w:bCs/>
          <w:szCs w:val="22"/>
        </w:rPr>
        <w:t xml:space="preserve"> PM2:</w:t>
      </w:r>
    </w:p>
    <w:p w14:paraId="1F036318" w14:textId="304B6C30" w:rsidR="00DB3404" w:rsidRDefault="00A40B3D" w:rsidP="00F30103">
      <w:pPr>
        <w:pStyle w:val="ListParagraph"/>
        <w:numPr>
          <w:ilvl w:val="0"/>
          <w:numId w:val="18"/>
        </w:numPr>
      </w:pPr>
      <w:hyperlink r:id="rId97" w:history="1">
        <w:r w:rsidR="00DB3404" w:rsidRPr="00D01829">
          <w:rPr>
            <w:rStyle w:val="Hyperlink"/>
          </w:rPr>
          <w:t>https://mentor.ieee.org/802.11/dcn/22/11-22-0854-08-000m-revme-agenda-july-2022-session.pptx</w:t>
        </w:r>
      </w:hyperlink>
    </w:p>
    <w:p w14:paraId="04338AD1" w14:textId="105783EC" w:rsidR="00DB3404" w:rsidRDefault="00A40B3D" w:rsidP="00F30103">
      <w:pPr>
        <w:pStyle w:val="ListParagraph"/>
        <w:numPr>
          <w:ilvl w:val="0"/>
          <w:numId w:val="18"/>
        </w:numPr>
        <w:rPr>
          <w:rStyle w:val="Hyperlink"/>
          <w:szCs w:val="22"/>
        </w:rPr>
      </w:pPr>
      <w:hyperlink r:id="rId98" w:history="1">
        <w:r w:rsidR="00DB3404" w:rsidRPr="00CD623D">
          <w:rPr>
            <w:rStyle w:val="Hyperlink"/>
            <w:szCs w:val="22"/>
          </w:rPr>
          <w:t>https://mentor.ieee.org/802.11/dcn/22/11-22-0917-00-000m-resolution-for-lb258-cid-2195.docx</w:t>
        </w:r>
      </w:hyperlink>
    </w:p>
    <w:p w14:paraId="086CA105" w14:textId="687E0D67" w:rsidR="00DB3404" w:rsidRDefault="00A40B3D" w:rsidP="00F30103">
      <w:pPr>
        <w:pStyle w:val="ListParagraph"/>
        <w:numPr>
          <w:ilvl w:val="0"/>
          <w:numId w:val="18"/>
        </w:numPr>
        <w:rPr>
          <w:rStyle w:val="Hyperlink"/>
          <w:szCs w:val="22"/>
          <w:lang w:val="en-US"/>
        </w:rPr>
      </w:pPr>
      <w:hyperlink r:id="rId99" w:history="1">
        <w:r w:rsidR="00821E91" w:rsidRPr="00CD623D">
          <w:rPr>
            <w:rStyle w:val="Hyperlink"/>
            <w:szCs w:val="22"/>
            <w:lang w:val="en-US"/>
          </w:rPr>
          <w:t>https://mentor.ieee.org/802.11/dcn/22/11-22-0990-04-000m-lb258-misc-cids.docx</w:t>
        </w:r>
      </w:hyperlink>
    </w:p>
    <w:p w14:paraId="46D526BF" w14:textId="6B4B0662" w:rsidR="008C4D78" w:rsidRDefault="00A40B3D" w:rsidP="00F30103">
      <w:pPr>
        <w:pStyle w:val="ListParagraph"/>
        <w:numPr>
          <w:ilvl w:val="0"/>
          <w:numId w:val="18"/>
        </w:numPr>
        <w:rPr>
          <w:rStyle w:val="Hyperlink"/>
          <w:szCs w:val="22"/>
          <w:lang w:val="en-US"/>
        </w:rPr>
      </w:pPr>
      <w:hyperlink r:id="rId100" w:history="1">
        <w:r w:rsidR="008C4D78" w:rsidRPr="00CD623D">
          <w:rPr>
            <w:rStyle w:val="Hyperlink"/>
            <w:szCs w:val="22"/>
            <w:lang w:val="en-US"/>
          </w:rPr>
          <w:t>https://mentor.ieee.org/802.11/dcn/22/11-22-0990-05-000m-lb258-misc-cids.docx</w:t>
        </w:r>
      </w:hyperlink>
    </w:p>
    <w:p w14:paraId="3840C1DB" w14:textId="5F49FD9F" w:rsidR="008C4D78" w:rsidRDefault="00A40B3D" w:rsidP="00F30103">
      <w:pPr>
        <w:pStyle w:val="ListParagraph"/>
        <w:numPr>
          <w:ilvl w:val="0"/>
          <w:numId w:val="18"/>
        </w:numPr>
        <w:rPr>
          <w:rStyle w:val="Hyperlink"/>
        </w:rPr>
      </w:pPr>
      <w:hyperlink r:id="rId101" w:history="1">
        <w:r w:rsidR="00836727" w:rsidRPr="00CD623D">
          <w:rPr>
            <w:rStyle w:val="Hyperlink"/>
          </w:rPr>
          <w:t>https://mentor.ieee.org/802.11/dcn/22/11-22-0981-01-000m-revme-lb258-cr-for-1120-1121-1215-1216-spatial-reuse.docx</w:t>
        </w:r>
      </w:hyperlink>
    </w:p>
    <w:p w14:paraId="34939DCB" w14:textId="7F7B3563" w:rsidR="00836727" w:rsidRDefault="00A40B3D" w:rsidP="00F30103">
      <w:pPr>
        <w:pStyle w:val="ListParagraph"/>
        <w:numPr>
          <w:ilvl w:val="0"/>
          <w:numId w:val="18"/>
        </w:numPr>
        <w:rPr>
          <w:rStyle w:val="Hyperlink"/>
        </w:rPr>
      </w:pPr>
      <w:hyperlink r:id="rId102" w:history="1">
        <w:r w:rsidR="00FF2A5F" w:rsidRPr="00CD623D">
          <w:rPr>
            <w:rStyle w:val="Hyperlink"/>
          </w:rPr>
          <w:t>https://mentor.ieee.org/802.11/dcn/22/11-22-0994-00-000m-revme-lb258-cr-for-1230-editorial.docx</w:t>
        </w:r>
      </w:hyperlink>
    </w:p>
    <w:p w14:paraId="34BC0B08" w14:textId="7B764E51" w:rsidR="00FF2A5F" w:rsidRDefault="00A40B3D" w:rsidP="00F30103">
      <w:pPr>
        <w:pStyle w:val="ListParagraph"/>
        <w:numPr>
          <w:ilvl w:val="0"/>
          <w:numId w:val="18"/>
        </w:numPr>
        <w:rPr>
          <w:rStyle w:val="Hyperlink"/>
        </w:rPr>
      </w:pPr>
      <w:hyperlink r:id="rId103" w:history="1">
        <w:r w:rsidR="00D63A06" w:rsidRPr="00CD623D">
          <w:rPr>
            <w:rStyle w:val="Hyperlink"/>
          </w:rPr>
          <w:t>https://mentor.ieee.org/802.11/dcn/22/11-22-0056-18-000m-revme-motions.pptx</w:t>
        </w:r>
      </w:hyperlink>
    </w:p>
    <w:p w14:paraId="04A76EC4" w14:textId="5401549A" w:rsidR="007C36AB" w:rsidRDefault="00A40B3D" w:rsidP="00F30103">
      <w:pPr>
        <w:pStyle w:val="ListParagraph"/>
        <w:numPr>
          <w:ilvl w:val="0"/>
          <w:numId w:val="18"/>
        </w:numPr>
        <w:rPr>
          <w:rStyle w:val="Hyperlink"/>
          <w:lang w:val="en-US"/>
        </w:rPr>
      </w:pPr>
      <w:hyperlink r:id="rId104" w:history="1">
        <w:r w:rsidR="007C36AB" w:rsidRPr="003E2C92">
          <w:rPr>
            <w:rStyle w:val="Hyperlink"/>
            <w:lang w:val="en-US"/>
          </w:rPr>
          <w:t>https://mentor.ieee.org/802.11/dcn/22/11-22-0073-13-000m-revme-wg-lb258-editor1-ad-hoc-comments.xlsx</w:t>
        </w:r>
      </w:hyperlink>
    </w:p>
    <w:p w14:paraId="52176E7D" w14:textId="466D477C" w:rsidR="007C36AB" w:rsidRDefault="00A40B3D" w:rsidP="00F30103">
      <w:pPr>
        <w:pStyle w:val="ListParagraph"/>
        <w:numPr>
          <w:ilvl w:val="0"/>
          <w:numId w:val="18"/>
        </w:numPr>
        <w:rPr>
          <w:rStyle w:val="Hyperlink"/>
          <w:lang w:val="en-US"/>
        </w:rPr>
      </w:pPr>
      <w:hyperlink r:id="rId105" w:history="1">
        <w:r w:rsidR="007C36AB" w:rsidRPr="003E2C92">
          <w:rPr>
            <w:rStyle w:val="Hyperlink"/>
            <w:lang w:val="en-US"/>
          </w:rPr>
          <w:t>https://mentor.ieee.org/802.11/dcn/22/11-22-0064-12-000m-revme-editor2-ad-hoc-comments-on-working-group-letter-ballots.xlsx</w:t>
        </w:r>
      </w:hyperlink>
    </w:p>
    <w:p w14:paraId="695C3AEF" w14:textId="507B420F" w:rsidR="007C36AB" w:rsidRDefault="00A40B3D" w:rsidP="00F30103">
      <w:pPr>
        <w:pStyle w:val="ListParagraph"/>
        <w:numPr>
          <w:ilvl w:val="0"/>
          <w:numId w:val="18"/>
        </w:numPr>
        <w:rPr>
          <w:rStyle w:val="Hyperlink"/>
          <w:lang w:val="en-US"/>
        </w:rPr>
      </w:pPr>
      <w:hyperlink r:id="rId106" w:history="1">
        <w:r w:rsidR="00F67E69" w:rsidRPr="00F67E69">
          <w:rPr>
            <w:rStyle w:val="Hyperlink"/>
            <w:lang w:val="en-US"/>
          </w:rPr>
          <w:t>https://mentor.ieee.org/802.11/dcn/22/11-22-0067-16-000m-gen-adhoc-revme-wg-lb258-comments.xlsx</w:t>
        </w:r>
      </w:hyperlink>
    </w:p>
    <w:p w14:paraId="23A212FE" w14:textId="6030FAA5" w:rsidR="00F67E69" w:rsidRDefault="00A40B3D" w:rsidP="00F30103">
      <w:pPr>
        <w:pStyle w:val="ListParagraph"/>
        <w:numPr>
          <w:ilvl w:val="0"/>
          <w:numId w:val="18"/>
        </w:numPr>
        <w:rPr>
          <w:rStyle w:val="Hyperlink"/>
          <w:lang w:val="en-US"/>
        </w:rPr>
      </w:pPr>
      <w:hyperlink r:id="rId107" w:history="1">
        <w:r w:rsidR="00F67E69" w:rsidRPr="00F67E69">
          <w:rPr>
            <w:rStyle w:val="Hyperlink"/>
            <w:lang w:val="en-US"/>
          </w:rPr>
          <w:t>https://mentor.ieee.org/802.11/dcn/21/11-21-0793-23-000m-revme-mac-comments.xls</w:t>
        </w:r>
      </w:hyperlink>
    </w:p>
    <w:p w14:paraId="520C6BA0" w14:textId="3060B586" w:rsidR="00F67E69" w:rsidRDefault="00A40B3D" w:rsidP="00F30103">
      <w:pPr>
        <w:pStyle w:val="ListParagraph"/>
        <w:numPr>
          <w:ilvl w:val="0"/>
          <w:numId w:val="18"/>
        </w:numPr>
        <w:rPr>
          <w:rStyle w:val="Hyperlink"/>
          <w:lang w:val="en-US"/>
        </w:rPr>
      </w:pPr>
      <w:hyperlink r:id="rId108" w:history="1">
        <w:r w:rsidR="00F67E69" w:rsidRPr="00F67E69">
          <w:rPr>
            <w:rStyle w:val="Hyperlink"/>
            <w:lang w:val="en-US"/>
          </w:rPr>
          <w:t>https://mentor.ieee.org/802.11/dcn/21/11-21-0727-13-000m-revme-phy-comments.xls</w:t>
        </w:r>
      </w:hyperlink>
    </w:p>
    <w:p w14:paraId="0920B0A5" w14:textId="28EED0F2" w:rsidR="00F67E69" w:rsidRDefault="00A40B3D" w:rsidP="00F30103">
      <w:pPr>
        <w:pStyle w:val="ListParagraph"/>
        <w:numPr>
          <w:ilvl w:val="0"/>
          <w:numId w:val="18"/>
        </w:numPr>
        <w:rPr>
          <w:rStyle w:val="Hyperlink"/>
          <w:lang w:val="en-US"/>
        </w:rPr>
      </w:pPr>
      <w:hyperlink r:id="rId109" w:history="1">
        <w:r w:rsidR="00EA751B" w:rsidRPr="00F67E69">
          <w:rPr>
            <w:rStyle w:val="Hyperlink"/>
            <w:lang w:val="en-US"/>
          </w:rPr>
          <w:t>https://mentor.ieee.org/802.11/dcn/21/11-21-0105-14-000m-revme-cc35-sec-comments.xlsx</w:t>
        </w:r>
      </w:hyperlink>
    </w:p>
    <w:p w14:paraId="6CD290FA" w14:textId="32044ABE" w:rsidR="00F10540" w:rsidRDefault="00A40B3D" w:rsidP="00F30103">
      <w:pPr>
        <w:pStyle w:val="ListParagraph"/>
        <w:numPr>
          <w:ilvl w:val="0"/>
          <w:numId w:val="18"/>
        </w:numPr>
        <w:rPr>
          <w:rStyle w:val="Hyperlink"/>
          <w:lang w:val="en-US"/>
        </w:rPr>
      </w:pPr>
      <w:hyperlink r:id="rId110" w:history="1">
        <w:r w:rsidR="003B548F" w:rsidRPr="00D01829">
          <w:rPr>
            <w:rStyle w:val="Hyperlink"/>
            <w:lang w:val="en-US"/>
          </w:rPr>
          <w:t>https://mentor.ieee.org/802.11/dcn/22/11-22-0056-19-000m-revme-motions.pptx</w:t>
        </w:r>
      </w:hyperlink>
    </w:p>
    <w:p w14:paraId="3A0195B0" w14:textId="0A6A93BC" w:rsidR="003B548F" w:rsidRPr="003B548F" w:rsidRDefault="003B548F" w:rsidP="003B548F">
      <w:pPr>
        <w:ind w:firstLine="720"/>
        <w:rPr>
          <w:lang w:val="en-US"/>
        </w:rPr>
      </w:pPr>
      <w:r>
        <w:rPr>
          <w:b/>
          <w:bCs/>
          <w:lang w:val="en-CA"/>
        </w:rPr>
        <w:t>M</w:t>
      </w:r>
      <w:r w:rsidRPr="003B548F">
        <w:rPr>
          <w:b/>
          <w:bCs/>
          <w:lang w:val="en-CA"/>
        </w:rPr>
        <w:t xml:space="preserve">inutes </w:t>
      </w:r>
      <w:r>
        <w:rPr>
          <w:b/>
          <w:bCs/>
          <w:lang w:val="en-CA"/>
        </w:rPr>
        <w:t>Approved:</w:t>
      </w:r>
    </w:p>
    <w:p w14:paraId="2A98678E" w14:textId="5B4A2891" w:rsidR="003B548F" w:rsidRPr="00635CA5" w:rsidRDefault="003B548F" w:rsidP="00B522DC">
      <w:pPr>
        <w:pStyle w:val="ListParagraph"/>
        <w:numPr>
          <w:ilvl w:val="0"/>
          <w:numId w:val="19"/>
        </w:numPr>
        <w:rPr>
          <w:lang w:val="en-US"/>
        </w:rPr>
      </w:pPr>
      <w:r w:rsidRPr="00635CA5">
        <w:rPr>
          <w:lang w:val="en-US"/>
        </w:rPr>
        <w:t xml:space="preserve">May wireless interim: </w:t>
      </w:r>
      <w:hyperlink r:id="rId111" w:history="1">
        <w:r w:rsidRPr="00635CA5">
          <w:rPr>
            <w:rStyle w:val="Hyperlink"/>
            <w:lang w:val="en-US"/>
          </w:rPr>
          <w:t>https://mentor.ieee.org/802.11/dcn/22/11-22-0782-02-000m-telecon-minutes-for-revme-2022-may-802-wireless-interim.docx</w:t>
        </w:r>
      </w:hyperlink>
      <w:r w:rsidRPr="00635CA5">
        <w:rPr>
          <w:lang w:val="en-US"/>
        </w:rPr>
        <w:t xml:space="preserve">  </w:t>
      </w:r>
    </w:p>
    <w:p w14:paraId="33C97CFE" w14:textId="3B14E17B" w:rsidR="003B548F" w:rsidRPr="00635CA5" w:rsidRDefault="003B548F" w:rsidP="00B522DC">
      <w:pPr>
        <w:pStyle w:val="ListParagraph"/>
        <w:numPr>
          <w:ilvl w:val="0"/>
          <w:numId w:val="19"/>
        </w:numPr>
        <w:rPr>
          <w:lang w:val="en-US"/>
        </w:rPr>
      </w:pPr>
      <w:r w:rsidRPr="00635CA5">
        <w:rPr>
          <w:lang w:val="en-US"/>
        </w:rPr>
        <w:t>May 27</w:t>
      </w:r>
      <w:r w:rsidRPr="00635CA5">
        <w:rPr>
          <w:vertAlign w:val="superscript"/>
          <w:lang w:val="en-US"/>
        </w:rPr>
        <w:t>th</w:t>
      </w:r>
      <w:r w:rsidRPr="00635CA5">
        <w:rPr>
          <w:lang w:val="en-US"/>
        </w:rPr>
        <w:t xml:space="preserve"> teleconference: </w:t>
      </w:r>
      <w:hyperlink r:id="rId112" w:history="1">
        <w:r w:rsidRPr="00635CA5">
          <w:rPr>
            <w:rStyle w:val="Hyperlink"/>
            <w:lang w:val="en-US"/>
          </w:rPr>
          <w:t>https://mentor.ieee.org/802.11/dcn/22/11-22-0825-01-000m-minutes-for-revme-ad-hoc-may-27-2022.docx</w:t>
        </w:r>
      </w:hyperlink>
      <w:r w:rsidRPr="00635CA5">
        <w:rPr>
          <w:lang w:val="en-US"/>
        </w:rPr>
        <w:t xml:space="preserve"> </w:t>
      </w:r>
    </w:p>
    <w:p w14:paraId="53CCDDE9" w14:textId="14E55152" w:rsidR="003B548F" w:rsidRDefault="003B548F" w:rsidP="00386A43">
      <w:pPr>
        <w:pStyle w:val="ListParagraph"/>
        <w:numPr>
          <w:ilvl w:val="0"/>
          <w:numId w:val="19"/>
        </w:numPr>
        <w:rPr>
          <w:lang w:val="en-US"/>
        </w:rPr>
      </w:pPr>
      <w:r w:rsidRPr="00AA2718">
        <w:rPr>
          <w:lang w:val="en-US"/>
        </w:rPr>
        <w:t xml:space="preserve">June teleconferences: </w:t>
      </w:r>
      <w:hyperlink r:id="rId113" w:history="1">
        <w:r w:rsidRPr="00AA2718">
          <w:rPr>
            <w:rStyle w:val="Hyperlink"/>
            <w:lang w:val="en-US"/>
          </w:rPr>
          <w:t>https://mentor.ieee.org/802.11/dcn/22/11-22-0846-06-000m-telecon-minutes-for-revme-june-2022.docx</w:t>
        </w:r>
      </w:hyperlink>
      <w:r w:rsidRPr="00AA2718">
        <w:rPr>
          <w:lang w:val="en-US"/>
        </w:rPr>
        <w:t xml:space="preserve"> </w:t>
      </w:r>
    </w:p>
    <w:p w14:paraId="3C6D694B" w14:textId="77777777" w:rsidR="00AA2718" w:rsidRPr="00635CA5" w:rsidRDefault="00AA2718" w:rsidP="00AA2718">
      <w:pPr>
        <w:pStyle w:val="ListParagraph"/>
        <w:ind w:left="1440"/>
        <w:rPr>
          <w:lang w:val="en-US"/>
        </w:rPr>
      </w:pPr>
    </w:p>
    <w:sectPr w:rsidR="00AA2718" w:rsidRPr="00635CA5">
      <w:headerReference w:type="default" r:id="rId114"/>
      <w:footerReference w:type="default" r:id="rId1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18E9" w14:textId="77777777" w:rsidR="00A729B5" w:rsidRDefault="00A729B5">
      <w:r>
        <w:separator/>
      </w:r>
    </w:p>
  </w:endnote>
  <w:endnote w:type="continuationSeparator" w:id="0">
    <w:p w14:paraId="11EE9603" w14:textId="77777777" w:rsidR="00A729B5" w:rsidRDefault="00A7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DACE" w14:textId="2DDA9A2A" w:rsidR="0029020B" w:rsidRDefault="00AA2718">
    <w:pPr>
      <w:pStyle w:val="Footer"/>
      <w:tabs>
        <w:tab w:val="clear" w:pos="6480"/>
        <w:tab w:val="center" w:pos="4680"/>
        <w:tab w:val="right" w:pos="9360"/>
      </w:tabs>
    </w:pPr>
    <w:fldSimple w:instr=" SUBJECT  \* MERGEFORMAT ">
      <w:r w:rsidR="0056788D">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6788D">
        <w:t>Jon Rosdahl, Qualcomm</w:t>
      </w:r>
    </w:fldSimple>
  </w:p>
  <w:p w14:paraId="5C2FE3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ED61" w14:textId="77777777" w:rsidR="00A729B5" w:rsidRDefault="00A729B5">
      <w:r>
        <w:separator/>
      </w:r>
    </w:p>
  </w:footnote>
  <w:footnote w:type="continuationSeparator" w:id="0">
    <w:p w14:paraId="2106CF60" w14:textId="77777777" w:rsidR="00A729B5" w:rsidRDefault="00A72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3E6B" w14:textId="0D46DC19" w:rsidR="0029020B" w:rsidRDefault="00AA2718">
    <w:pPr>
      <w:pStyle w:val="Header"/>
      <w:tabs>
        <w:tab w:val="clear" w:pos="6480"/>
        <w:tab w:val="center" w:pos="4680"/>
        <w:tab w:val="right" w:pos="9360"/>
      </w:tabs>
    </w:pPr>
    <w:fldSimple w:instr=" KEYWORDS  \* MERGEFORMAT ">
      <w:r w:rsidR="0056788D">
        <w:t>July 2022</w:t>
      </w:r>
    </w:fldSimple>
    <w:r w:rsidR="0029020B">
      <w:tab/>
    </w:r>
    <w:r w:rsidR="0029020B">
      <w:tab/>
    </w:r>
    <w:fldSimple w:instr=" TITLE  \* MERGEFORMAT ">
      <w:r w:rsidR="0056788D">
        <w:t>doc.: IEEE 802.11-22/1155r0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745"/>
    <w:multiLevelType w:val="hybridMultilevel"/>
    <w:tmpl w:val="6A56CE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47217E"/>
    <w:multiLevelType w:val="hybridMultilevel"/>
    <w:tmpl w:val="386C00BE"/>
    <w:lvl w:ilvl="0" w:tplc="ED020E80">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6A24BB"/>
    <w:multiLevelType w:val="hybridMultilevel"/>
    <w:tmpl w:val="8E9207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0210FF"/>
    <w:multiLevelType w:val="hybridMultilevel"/>
    <w:tmpl w:val="91DC52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967467"/>
    <w:multiLevelType w:val="hybridMultilevel"/>
    <w:tmpl w:val="D42EA372"/>
    <w:lvl w:ilvl="0" w:tplc="ED020E80">
      <w:start w:val="1"/>
      <w:numFmt w:val="bullet"/>
      <w:lvlText w:val="•"/>
      <w:lvlJc w:val="left"/>
      <w:pPr>
        <w:tabs>
          <w:tab w:val="num" w:pos="720"/>
        </w:tabs>
        <w:ind w:left="720" w:hanging="360"/>
      </w:pPr>
      <w:rPr>
        <w:rFonts w:ascii="Times New Roman" w:hAnsi="Times New Roman" w:hint="default"/>
      </w:rPr>
    </w:lvl>
    <w:lvl w:ilvl="1" w:tplc="83806EF4" w:tentative="1">
      <w:start w:val="1"/>
      <w:numFmt w:val="bullet"/>
      <w:lvlText w:val="•"/>
      <w:lvlJc w:val="left"/>
      <w:pPr>
        <w:tabs>
          <w:tab w:val="num" w:pos="1440"/>
        </w:tabs>
        <w:ind w:left="1440" w:hanging="360"/>
      </w:pPr>
      <w:rPr>
        <w:rFonts w:ascii="Times New Roman" w:hAnsi="Times New Roman" w:hint="default"/>
      </w:rPr>
    </w:lvl>
    <w:lvl w:ilvl="2" w:tplc="FEA803FA" w:tentative="1">
      <w:start w:val="1"/>
      <w:numFmt w:val="bullet"/>
      <w:lvlText w:val="•"/>
      <w:lvlJc w:val="left"/>
      <w:pPr>
        <w:tabs>
          <w:tab w:val="num" w:pos="2160"/>
        </w:tabs>
        <w:ind w:left="2160" w:hanging="360"/>
      </w:pPr>
      <w:rPr>
        <w:rFonts w:ascii="Times New Roman" w:hAnsi="Times New Roman" w:hint="default"/>
      </w:rPr>
    </w:lvl>
    <w:lvl w:ilvl="3" w:tplc="04E2A728" w:tentative="1">
      <w:start w:val="1"/>
      <w:numFmt w:val="bullet"/>
      <w:lvlText w:val="•"/>
      <w:lvlJc w:val="left"/>
      <w:pPr>
        <w:tabs>
          <w:tab w:val="num" w:pos="2880"/>
        </w:tabs>
        <w:ind w:left="2880" w:hanging="360"/>
      </w:pPr>
      <w:rPr>
        <w:rFonts w:ascii="Times New Roman" w:hAnsi="Times New Roman" w:hint="default"/>
      </w:rPr>
    </w:lvl>
    <w:lvl w:ilvl="4" w:tplc="40B6F5C8" w:tentative="1">
      <w:start w:val="1"/>
      <w:numFmt w:val="bullet"/>
      <w:lvlText w:val="•"/>
      <w:lvlJc w:val="left"/>
      <w:pPr>
        <w:tabs>
          <w:tab w:val="num" w:pos="3600"/>
        </w:tabs>
        <w:ind w:left="3600" w:hanging="360"/>
      </w:pPr>
      <w:rPr>
        <w:rFonts w:ascii="Times New Roman" w:hAnsi="Times New Roman" w:hint="default"/>
      </w:rPr>
    </w:lvl>
    <w:lvl w:ilvl="5" w:tplc="9320DB56" w:tentative="1">
      <w:start w:val="1"/>
      <w:numFmt w:val="bullet"/>
      <w:lvlText w:val="•"/>
      <w:lvlJc w:val="left"/>
      <w:pPr>
        <w:tabs>
          <w:tab w:val="num" w:pos="4320"/>
        </w:tabs>
        <w:ind w:left="4320" w:hanging="360"/>
      </w:pPr>
      <w:rPr>
        <w:rFonts w:ascii="Times New Roman" w:hAnsi="Times New Roman" w:hint="default"/>
      </w:rPr>
    </w:lvl>
    <w:lvl w:ilvl="6" w:tplc="F326A804" w:tentative="1">
      <w:start w:val="1"/>
      <w:numFmt w:val="bullet"/>
      <w:lvlText w:val="•"/>
      <w:lvlJc w:val="left"/>
      <w:pPr>
        <w:tabs>
          <w:tab w:val="num" w:pos="5040"/>
        </w:tabs>
        <w:ind w:left="5040" w:hanging="360"/>
      </w:pPr>
      <w:rPr>
        <w:rFonts w:ascii="Times New Roman" w:hAnsi="Times New Roman" w:hint="default"/>
      </w:rPr>
    </w:lvl>
    <w:lvl w:ilvl="7" w:tplc="2C9E1E6C" w:tentative="1">
      <w:start w:val="1"/>
      <w:numFmt w:val="bullet"/>
      <w:lvlText w:val="•"/>
      <w:lvlJc w:val="left"/>
      <w:pPr>
        <w:tabs>
          <w:tab w:val="num" w:pos="5760"/>
        </w:tabs>
        <w:ind w:left="5760" w:hanging="360"/>
      </w:pPr>
      <w:rPr>
        <w:rFonts w:ascii="Times New Roman" w:hAnsi="Times New Roman" w:hint="default"/>
      </w:rPr>
    </w:lvl>
    <w:lvl w:ilvl="8" w:tplc="7652B2A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5013291"/>
    <w:multiLevelType w:val="hybridMultilevel"/>
    <w:tmpl w:val="65225DE8"/>
    <w:lvl w:ilvl="0" w:tplc="EC588E14">
      <w:start w:val="1"/>
      <w:numFmt w:val="bullet"/>
      <w:lvlText w:val="•"/>
      <w:lvlJc w:val="left"/>
      <w:pPr>
        <w:tabs>
          <w:tab w:val="num" w:pos="720"/>
        </w:tabs>
        <w:ind w:left="720" w:hanging="360"/>
      </w:pPr>
      <w:rPr>
        <w:rFonts w:ascii="Times New Roman" w:hAnsi="Times New Roman" w:hint="default"/>
      </w:rPr>
    </w:lvl>
    <w:lvl w:ilvl="1" w:tplc="37E4AB72" w:tentative="1">
      <w:start w:val="1"/>
      <w:numFmt w:val="bullet"/>
      <w:lvlText w:val="•"/>
      <w:lvlJc w:val="left"/>
      <w:pPr>
        <w:tabs>
          <w:tab w:val="num" w:pos="1440"/>
        </w:tabs>
        <w:ind w:left="1440" w:hanging="360"/>
      </w:pPr>
      <w:rPr>
        <w:rFonts w:ascii="Times New Roman" w:hAnsi="Times New Roman" w:hint="default"/>
      </w:rPr>
    </w:lvl>
    <w:lvl w:ilvl="2" w:tplc="CC2E8C00" w:tentative="1">
      <w:start w:val="1"/>
      <w:numFmt w:val="bullet"/>
      <w:lvlText w:val="•"/>
      <w:lvlJc w:val="left"/>
      <w:pPr>
        <w:tabs>
          <w:tab w:val="num" w:pos="2160"/>
        </w:tabs>
        <w:ind w:left="2160" w:hanging="360"/>
      </w:pPr>
      <w:rPr>
        <w:rFonts w:ascii="Times New Roman" w:hAnsi="Times New Roman" w:hint="default"/>
      </w:rPr>
    </w:lvl>
    <w:lvl w:ilvl="3" w:tplc="610A4F7E" w:tentative="1">
      <w:start w:val="1"/>
      <w:numFmt w:val="bullet"/>
      <w:lvlText w:val="•"/>
      <w:lvlJc w:val="left"/>
      <w:pPr>
        <w:tabs>
          <w:tab w:val="num" w:pos="2880"/>
        </w:tabs>
        <w:ind w:left="2880" w:hanging="360"/>
      </w:pPr>
      <w:rPr>
        <w:rFonts w:ascii="Times New Roman" w:hAnsi="Times New Roman" w:hint="default"/>
      </w:rPr>
    </w:lvl>
    <w:lvl w:ilvl="4" w:tplc="09BE33E4" w:tentative="1">
      <w:start w:val="1"/>
      <w:numFmt w:val="bullet"/>
      <w:lvlText w:val="•"/>
      <w:lvlJc w:val="left"/>
      <w:pPr>
        <w:tabs>
          <w:tab w:val="num" w:pos="3600"/>
        </w:tabs>
        <w:ind w:left="3600" w:hanging="360"/>
      </w:pPr>
      <w:rPr>
        <w:rFonts w:ascii="Times New Roman" w:hAnsi="Times New Roman" w:hint="default"/>
      </w:rPr>
    </w:lvl>
    <w:lvl w:ilvl="5" w:tplc="15825CF8" w:tentative="1">
      <w:start w:val="1"/>
      <w:numFmt w:val="bullet"/>
      <w:lvlText w:val="•"/>
      <w:lvlJc w:val="left"/>
      <w:pPr>
        <w:tabs>
          <w:tab w:val="num" w:pos="4320"/>
        </w:tabs>
        <w:ind w:left="4320" w:hanging="360"/>
      </w:pPr>
      <w:rPr>
        <w:rFonts w:ascii="Times New Roman" w:hAnsi="Times New Roman" w:hint="default"/>
      </w:rPr>
    </w:lvl>
    <w:lvl w:ilvl="6" w:tplc="25B4D3C8" w:tentative="1">
      <w:start w:val="1"/>
      <w:numFmt w:val="bullet"/>
      <w:lvlText w:val="•"/>
      <w:lvlJc w:val="left"/>
      <w:pPr>
        <w:tabs>
          <w:tab w:val="num" w:pos="5040"/>
        </w:tabs>
        <w:ind w:left="5040" w:hanging="360"/>
      </w:pPr>
      <w:rPr>
        <w:rFonts w:ascii="Times New Roman" w:hAnsi="Times New Roman" w:hint="default"/>
      </w:rPr>
    </w:lvl>
    <w:lvl w:ilvl="7" w:tplc="5A86508C" w:tentative="1">
      <w:start w:val="1"/>
      <w:numFmt w:val="bullet"/>
      <w:lvlText w:val="•"/>
      <w:lvlJc w:val="left"/>
      <w:pPr>
        <w:tabs>
          <w:tab w:val="num" w:pos="5760"/>
        </w:tabs>
        <w:ind w:left="5760" w:hanging="360"/>
      </w:pPr>
      <w:rPr>
        <w:rFonts w:ascii="Times New Roman" w:hAnsi="Times New Roman" w:hint="default"/>
      </w:rPr>
    </w:lvl>
    <w:lvl w:ilvl="8" w:tplc="8714A33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7D7686E"/>
    <w:multiLevelType w:val="hybridMultilevel"/>
    <w:tmpl w:val="3B08FED6"/>
    <w:lvl w:ilvl="0" w:tplc="FE187F86">
      <w:start w:val="1"/>
      <w:numFmt w:val="bullet"/>
      <w:lvlText w:val="•"/>
      <w:lvlJc w:val="left"/>
      <w:pPr>
        <w:tabs>
          <w:tab w:val="num" w:pos="720"/>
        </w:tabs>
        <w:ind w:left="720" w:hanging="360"/>
      </w:pPr>
      <w:rPr>
        <w:rFonts w:ascii="Times New Roman" w:hAnsi="Times New Roman" w:hint="default"/>
      </w:rPr>
    </w:lvl>
    <w:lvl w:ilvl="1" w:tplc="CCB48B74" w:tentative="1">
      <w:start w:val="1"/>
      <w:numFmt w:val="bullet"/>
      <w:lvlText w:val="•"/>
      <w:lvlJc w:val="left"/>
      <w:pPr>
        <w:tabs>
          <w:tab w:val="num" w:pos="1440"/>
        </w:tabs>
        <w:ind w:left="1440" w:hanging="360"/>
      </w:pPr>
      <w:rPr>
        <w:rFonts w:ascii="Times New Roman" w:hAnsi="Times New Roman" w:hint="default"/>
      </w:rPr>
    </w:lvl>
    <w:lvl w:ilvl="2" w:tplc="56FC642A" w:tentative="1">
      <w:start w:val="1"/>
      <w:numFmt w:val="bullet"/>
      <w:lvlText w:val="•"/>
      <w:lvlJc w:val="left"/>
      <w:pPr>
        <w:tabs>
          <w:tab w:val="num" w:pos="2160"/>
        </w:tabs>
        <w:ind w:left="2160" w:hanging="360"/>
      </w:pPr>
      <w:rPr>
        <w:rFonts w:ascii="Times New Roman" w:hAnsi="Times New Roman" w:hint="default"/>
      </w:rPr>
    </w:lvl>
    <w:lvl w:ilvl="3" w:tplc="F912F43C" w:tentative="1">
      <w:start w:val="1"/>
      <w:numFmt w:val="bullet"/>
      <w:lvlText w:val="•"/>
      <w:lvlJc w:val="left"/>
      <w:pPr>
        <w:tabs>
          <w:tab w:val="num" w:pos="2880"/>
        </w:tabs>
        <w:ind w:left="2880" w:hanging="360"/>
      </w:pPr>
      <w:rPr>
        <w:rFonts w:ascii="Times New Roman" w:hAnsi="Times New Roman" w:hint="default"/>
      </w:rPr>
    </w:lvl>
    <w:lvl w:ilvl="4" w:tplc="5A5AB2E4" w:tentative="1">
      <w:start w:val="1"/>
      <w:numFmt w:val="bullet"/>
      <w:lvlText w:val="•"/>
      <w:lvlJc w:val="left"/>
      <w:pPr>
        <w:tabs>
          <w:tab w:val="num" w:pos="3600"/>
        </w:tabs>
        <w:ind w:left="3600" w:hanging="360"/>
      </w:pPr>
      <w:rPr>
        <w:rFonts w:ascii="Times New Roman" w:hAnsi="Times New Roman" w:hint="default"/>
      </w:rPr>
    </w:lvl>
    <w:lvl w:ilvl="5" w:tplc="8C504144" w:tentative="1">
      <w:start w:val="1"/>
      <w:numFmt w:val="bullet"/>
      <w:lvlText w:val="•"/>
      <w:lvlJc w:val="left"/>
      <w:pPr>
        <w:tabs>
          <w:tab w:val="num" w:pos="4320"/>
        </w:tabs>
        <w:ind w:left="4320" w:hanging="360"/>
      </w:pPr>
      <w:rPr>
        <w:rFonts w:ascii="Times New Roman" w:hAnsi="Times New Roman" w:hint="default"/>
      </w:rPr>
    </w:lvl>
    <w:lvl w:ilvl="6" w:tplc="4906EDD2" w:tentative="1">
      <w:start w:val="1"/>
      <w:numFmt w:val="bullet"/>
      <w:lvlText w:val="•"/>
      <w:lvlJc w:val="left"/>
      <w:pPr>
        <w:tabs>
          <w:tab w:val="num" w:pos="5040"/>
        </w:tabs>
        <w:ind w:left="5040" w:hanging="360"/>
      </w:pPr>
      <w:rPr>
        <w:rFonts w:ascii="Times New Roman" w:hAnsi="Times New Roman" w:hint="default"/>
      </w:rPr>
    </w:lvl>
    <w:lvl w:ilvl="7" w:tplc="10144A88" w:tentative="1">
      <w:start w:val="1"/>
      <w:numFmt w:val="bullet"/>
      <w:lvlText w:val="•"/>
      <w:lvlJc w:val="left"/>
      <w:pPr>
        <w:tabs>
          <w:tab w:val="num" w:pos="5760"/>
        </w:tabs>
        <w:ind w:left="5760" w:hanging="360"/>
      </w:pPr>
      <w:rPr>
        <w:rFonts w:ascii="Times New Roman" w:hAnsi="Times New Roman" w:hint="default"/>
      </w:rPr>
    </w:lvl>
    <w:lvl w:ilvl="8" w:tplc="A18E6BD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8D46B85"/>
    <w:multiLevelType w:val="hybridMultilevel"/>
    <w:tmpl w:val="36DC0F8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D6F0E94"/>
    <w:multiLevelType w:val="multilevel"/>
    <w:tmpl w:val="9ABC8C72"/>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0" w15:restartNumberingAfterBreak="0">
    <w:nsid w:val="49602DC1"/>
    <w:multiLevelType w:val="hybridMultilevel"/>
    <w:tmpl w:val="2444B85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397E49"/>
    <w:multiLevelType w:val="hybridMultilevel"/>
    <w:tmpl w:val="395257F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523C24"/>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2AA4E5E"/>
    <w:multiLevelType w:val="hybridMultilevel"/>
    <w:tmpl w:val="52A047D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3A73C32"/>
    <w:multiLevelType w:val="hybridMultilevel"/>
    <w:tmpl w:val="35AA1DD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947B98"/>
    <w:multiLevelType w:val="hybridMultilevel"/>
    <w:tmpl w:val="8A9AE11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2F43DFB"/>
    <w:multiLevelType w:val="hybridMultilevel"/>
    <w:tmpl w:val="114E33F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E00A3A"/>
    <w:multiLevelType w:val="hybridMultilevel"/>
    <w:tmpl w:val="EE84FC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B40CE"/>
    <w:multiLevelType w:val="hybridMultilevel"/>
    <w:tmpl w:val="7BA04CFE"/>
    <w:lvl w:ilvl="0" w:tplc="43D6B9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8053606">
    <w:abstractNumId w:val="9"/>
  </w:num>
  <w:num w:numId="2" w16cid:durableId="692223929">
    <w:abstractNumId w:val="6"/>
  </w:num>
  <w:num w:numId="3" w16cid:durableId="1451166260">
    <w:abstractNumId w:val="5"/>
  </w:num>
  <w:num w:numId="4" w16cid:durableId="1761415624">
    <w:abstractNumId w:val="11"/>
  </w:num>
  <w:num w:numId="5" w16cid:durableId="935554080">
    <w:abstractNumId w:val="15"/>
  </w:num>
  <w:num w:numId="6" w16cid:durableId="1549537011">
    <w:abstractNumId w:val="8"/>
  </w:num>
  <w:num w:numId="7" w16cid:durableId="349067522">
    <w:abstractNumId w:val="13"/>
  </w:num>
  <w:num w:numId="8" w16cid:durableId="1764304835">
    <w:abstractNumId w:val="12"/>
  </w:num>
  <w:num w:numId="9" w16cid:durableId="1448349483">
    <w:abstractNumId w:val="4"/>
  </w:num>
  <w:num w:numId="10" w16cid:durableId="928780551">
    <w:abstractNumId w:val="7"/>
  </w:num>
  <w:num w:numId="11" w16cid:durableId="656344797">
    <w:abstractNumId w:val="1"/>
  </w:num>
  <w:num w:numId="12" w16cid:durableId="257183581">
    <w:abstractNumId w:val="17"/>
  </w:num>
  <w:num w:numId="13" w16cid:durableId="1266421878">
    <w:abstractNumId w:val="0"/>
  </w:num>
  <w:num w:numId="14" w16cid:durableId="1683507565">
    <w:abstractNumId w:val="3"/>
  </w:num>
  <w:num w:numId="15" w16cid:durableId="703945633">
    <w:abstractNumId w:val="16"/>
  </w:num>
  <w:num w:numId="16" w16cid:durableId="67045241">
    <w:abstractNumId w:val="14"/>
  </w:num>
  <w:num w:numId="17" w16cid:durableId="2124490874">
    <w:abstractNumId w:val="2"/>
  </w:num>
  <w:num w:numId="18" w16cid:durableId="794249932">
    <w:abstractNumId w:val="10"/>
  </w:num>
  <w:num w:numId="19" w16cid:durableId="15065510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C8"/>
    <w:rsid w:val="000073C3"/>
    <w:rsid w:val="000075B6"/>
    <w:rsid w:val="00010B9B"/>
    <w:rsid w:val="00011243"/>
    <w:rsid w:val="00011D52"/>
    <w:rsid w:val="00012569"/>
    <w:rsid w:val="000229F3"/>
    <w:rsid w:val="00026CE9"/>
    <w:rsid w:val="000330F4"/>
    <w:rsid w:val="00033350"/>
    <w:rsid w:val="00034D19"/>
    <w:rsid w:val="00036FA1"/>
    <w:rsid w:val="00042E34"/>
    <w:rsid w:val="00043F9C"/>
    <w:rsid w:val="0004556E"/>
    <w:rsid w:val="00052594"/>
    <w:rsid w:val="00055120"/>
    <w:rsid w:val="000667B7"/>
    <w:rsid w:val="0007028B"/>
    <w:rsid w:val="000815A0"/>
    <w:rsid w:val="00081A0F"/>
    <w:rsid w:val="000821AA"/>
    <w:rsid w:val="0009600F"/>
    <w:rsid w:val="000A0B5C"/>
    <w:rsid w:val="000A1A91"/>
    <w:rsid w:val="000A766C"/>
    <w:rsid w:val="000B2A70"/>
    <w:rsid w:val="000B4B7A"/>
    <w:rsid w:val="000C6D77"/>
    <w:rsid w:val="000D0C19"/>
    <w:rsid w:val="000F50BC"/>
    <w:rsid w:val="000F6A8A"/>
    <w:rsid w:val="000F70F4"/>
    <w:rsid w:val="00104918"/>
    <w:rsid w:val="00115D86"/>
    <w:rsid w:val="001175EE"/>
    <w:rsid w:val="00117E76"/>
    <w:rsid w:val="0012796A"/>
    <w:rsid w:val="00135B25"/>
    <w:rsid w:val="00142584"/>
    <w:rsid w:val="00153995"/>
    <w:rsid w:val="00155730"/>
    <w:rsid w:val="00156176"/>
    <w:rsid w:val="00161CBD"/>
    <w:rsid w:val="00162EE6"/>
    <w:rsid w:val="0016499E"/>
    <w:rsid w:val="00175724"/>
    <w:rsid w:val="00175CEE"/>
    <w:rsid w:val="00183C8B"/>
    <w:rsid w:val="00184043"/>
    <w:rsid w:val="001916D7"/>
    <w:rsid w:val="00192836"/>
    <w:rsid w:val="00193466"/>
    <w:rsid w:val="0019346F"/>
    <w:rsid w:val="00195384"/>
    <w:rsid w:val="00197798"/>
    <w:rsid w:val="001A644A"/>
    <w:rsid w:val="001B29D9"/>
    <w:rsid w:val="001B2FFD"/>
    <w:rsid w:val="001B6024"/>
    <w:rsid w:val="001B7106"/>
    <w:rsid w:val="001B76ED"/>
    <w:rsid w:val="001C3EE9"/>
    <w:rsid w:val="001D2031"/>
    <w:rsid w:val="001D723B"/>
    <w:rsid w:val="001E164B"/>
    <w:rsid w:val="001E6334"/>
    <w:rsid w:val="001F21EF"/>
    <w:rsid w:val="001F559D"/>
    <w:rsid w:val="00200FB6"/>
    <w:rsid w:val="00202DB9"/>
    <w:rsid w:val="0020781A"/>
    <w:rsid w:val="00215343"/>
    <w:rsid w:val="00215E2D"/>
    <w:rsid w:val="0022779E"/>
    <w:rsid w:val="002278A0"/>
    <w:rsid w:val="00231310"/>
    <w:rsid w:val="0024069D"/>
    <w:rsid w:val="00242054"/>
    <w:rsid w:val="00244188"/>
    <w:rsid w:val="0024513C"/>
    <w:rsid w:val="0024609C"/>
    <w:rsid w:val="00250722"/>
    <w:rsid w:val="002633BD"/>
    <w:rsid w:val="00264EE6"/>
    <w:rsid w:val="00267CC7"/>
    <w:rsid w:val="00274BC2"/>
    <w:rsid w:val="002853E2"/>
    <w:rsid w:val="0029020B"/>
    <w:rsid w:val="0029095A"/>
    <w:rsid w:val="00292AEE"/>
    <w:rsid w:val="002930FC"/>
    <w:rsid w:val="0029568E"/>
    <w:rsid w:val="00295B56"/>
    <w:rsid w:val="00297009"/>
    <w:rsid w:val="00297458"/>
    <w:rsid w:val="00297DEF"/>
    <w:rsid w:val="002A0D56"/>
    <w:rsid w:val="002A468E"/>
    <w:rsid w:val="002A46FF"/>
    <w:rsid w:val="002B1168"/>
    <w:rsid w:val="002B2FBB"/>
    <w:rsid w:val="002B3EFE"/>
    <w:rsid w:val="002C1539"/>
    <w:rsid w:val="002C642C"/>
    <w:rsid w:val="002D44BE"/>
    <w:rsid w:val="002D7783"/>
    <w:rsid w:val="002E146C"/>
    <w:rsid w:val="002E48D9"/>
    <w:rsid w:val="002E69AC"/>
    <w:rsid w:val="002F1B72"/>
    <w:rsid w:val="00300A56"/>
    <w:rsid w:val="00323A2C"/>
    <w:rsid w:val="00333998"/>
    <w:rsid w:val="00333B9B"/>
    <w:rsid w:val="00334ADF"/>
    <w:rsid w:val="00336111"/>
    <w:rsid w:val="00337A5A"/>
    <w:rsid w:val="003420D3"/>
    <w:rsid w:val="0035056C"/>
    <w:rsid w:val="0035136F"/>
    <w:rsid w:val="00351691"/>
    <w:rsid w:val="00352A25"/>
    <w:rsid w:val="00353571"/>
    <w:rsid w:val="00353E72"/>
    <w:rsid w:val="00355D6F"/>
    <w:rsid w:val="0035749A"/>
    <w:rsid w:val="00357890"/>
    <w:rsid w:val="00361AB3"/>
    <w:rsid w:val="0036356F"/>
    <w:rsid w:val="00367625"/>
    <w:rsid w:val="0037671B"/>
    <w:rsid w:val="00377FA5"/>
    <w:rsid w:val="0039446D"/>
    <w:rsid w:val="00397444"/>
    <w:rsid w:val="003A313C"/>
    <w:rsid w:val="003B119A"/>
    <w:rsid w:val="003B548F"/>
    <w:rsid w:val="003C0164"/>
    <w:rsid w:val="003C128A"/>
    <w:rsid w:val="003C168A"/>
    <w:rsid w:val="003C1B09"/>
    <w:rsid w:val="003C1B19"/>
    <w:rsid w:val="003C4895"/>
    <w:rsid w:val="003C7E95"/>
    <w:rsid w:val="003D11CE"/>
    <w:rsid w:val="003E0EFC"/>
    <w:rsid w:val="003E1142"/>
    <w:rsid w:val="003E23AD"/>
    <w:rsid w:val="003E2C92"/>
    <w:rsid w:val="003E2D69"/>
    <w:rsid w:val="003E4FD0"/>
    <w:rsid w:val="003F74FE"/>
    <w:rsid w:val="00403BB9"/>
    <w:rsid w:val="004106E2"/>
    <w:rsid w:val="004118B9"/>
    <w:rsid w:val="0041425B"/>
    <w:rsid w:val="00416522"/>
    <w:rsid w:val="00416D33"/>
    <w:rsid w:val="00426818"/>
    <w:rsid w:val="00437E90"/>
    <w:rsid w:val="00442037"/>
    <w:rsid w:val="0044523E"/>
    <w:rsid w:val="00462BE7"/>
    <w:rsid w:val="00465AA4"/>
    <w:rsid w:val="00477FA2"/>
    <w:rsid w:val="00485638"/>
    <w:rsid w:val="004924B2"/>
    <w:rsid w:val="004A3E43"/>
    <w:rsid w:val="004A53BC"/>
    <w:rsid w:val="004A5505"/>
    <w:rsid w:val="004B064B"/>
    <w:rsid w:val="004B5454"/>
    <w:rsid w:val="004C00C8"/>
    <w:rsid w:val="004C1DB2"/>
    <w:rsid w:val="004C6B0E"/>
    <w:rsid w:val="004D1580"/>
    <w:rsid w:val="004D1B73"/>
    <w:rsid w:val="004D5E20"/>
    <w:rsid w:val="004D5F9E"/>
    <w:rsid w:val="004D6D7E"/>
    <w:rsid w:val="004E17C6"/>
    <w:rsid w:val="004E4135"/>
    <w:rsid w:val="004E79A1"/>
    <w:rsid w:val="004F003E"/>
    <w:rsid w:val="004F1DB9"/>
    <w:rsid w:val="00503692"/>
    <w:rsid w:val="00504DB2"/>
    <w:rsid w:val="00504FE9"/>
    <w:rsid w:val="00513904"/>
    <w:rsid w:val="00521A77"/>
    <w:rsid w:val="005306A9"/>
    <w:rsid w:val="005331B3"/>
    <w:rsid w:val="005355F0"/>
    <w:rsid w:val="0054395D"/>
    <w:rsid w:val="00544AFE"/>
    <w:rsid w:val="005457EE"/>
    <w:rsid w:val="0054727D"/>
    <w:rsid w:val="0055087B"/>
    <w:rsid w:val="005518ED"/>
    <w:rsid w:val="0055248E"/>
    <w:rsid w:val="00560186"/>
    <w:rsid w:val="00561752"/>
    <w:rsid w:val="0056582C"/>
    <w:rsid w:val="00566B88"/>
    <w:rsid w:val="0056788D"/>
    <w:rsid w:val="00580FD0"/>
    <w:rsid w:val="00582E99"/>
    <w:rsid w:val="00586E51"/>
    <w:rsid w:val="005908E4"/>
    <w:rsid w:val="00592F11"/>
    <w:rsid w:val="005966E0"/>
    <w:rsid w:val="005A027F"/>
    <w:rsid w:val="005A264E"/>
    <w:rsid w:val="005A2959"/>
    <w:rsid w:val="005A2E68"/>
    <w:rsid w:val="005A7151"/>
    <w:rsid w:val="005B43CE"/>
    <w:rsid w:val="005B6BA4"/>
    <w:rsid w:val="005B726A"/>
    <w:rsid w:val="005C34BC"/>
    <w:rsid w:val="005C5C60"/>
    <w:rsid w:val="005C68A3"/>
    <w:rsid w:val="005C6D50"/>
    <w:rsid w:val="005D3FE6"/>
    <w:rsid w:val="005E0AD8"/>
    <w:rsid w:val="005E4EE8"/>
    <w:rsid w:val="005E6A31"/>
    <w:rsid w:val="005E7274"/>
    <w:rsid w:val="005F5E4F"/>
    <w:rsid w:val="005F625E"/>
    <w:rsid w:val="006007AD"/>
    <w:rsid w:val="00600C9F"/>
    <w:rsid w:val="00601CC4"/>
    <w:rsid w:val="0061133C"/>
    <w:rsid w:val="00615914"/>
    <w:rsid w:val="00621840"/>
    <w:rsid w:val="0062440B"/>
    <w:rsid w:val="00625701"/>
    <w:rsid w:val="00627300"/>
    <w:rsid w:val="00635CA5"/>
    <w:rsid w:val="00650234"/>
    <w:rsid w:val="0065779E"/>
    <w:rsid w:val="00666871"/>
    <w:rsid w:val="00666ECE"/>
    <w:rsid w:val="006731FC"/>
    <w:rsid w:val="00684080"/>
    <w:rsid w:val="00693611"/>
    <w:rsid w:val="00696D95"/>
    <w:rsid w:val="006A0061"/>
    <w:rsid w:val="006B2F19"/>
    <w:rsid w:val="006C0727"/>
    <w:rsid w:val="006C3630"/>
    <w:rsid w:val="006C3CA7"/>
    <w:rsid w:val="006C5174"/>
    <w:rsid w:val="006E1217"/>
    <w:rsid w:val="006E145F"/>
    <w:rsid w:val="006E188A"/>
    <w:rsid w:val="006E557E"/>
    <w:rsid w:val="006E6012"/>
    <w:rsid w:val="006E69A9"/>
    <w:rsid w:val="006E7B4C"/>
    <w:rsid w:val="006F3D15"/>
    <w:rsid w:val="007074E2"/>
    <w:rsid w:val="007105CE"/>
    <w:rsid w:val="0071290A"/>
    <w:rsid w:val="00717FF5"/>
    <w:rsid w:val="00720F81"/>
    <w:rsid w:val="00726E89"/>
    <w:rsid w:val="007300C0"/>
    <w:rsid w:val="00730530"/>
    <w:rsid w:val="007343A2"/>
    <w:rsid w:val="00737EDE"/>
    <w:rsid w:val="007412B1"/>
    <w:rsid w:val="00744CE3"/>
    <w:rsid w:val="00745775"/>
    <w:rsid w:val="00751B24"/>
    <w:rsid w:val="00757A22"/>
    <w:rsid w:val="00762C88"/>
    <w:rsid w:val="007662D5"/>
    <w:rsid w:val="007700E5"/>
    <w:rsid w:val="00770572"/>
    <w:rsid w:val="00772FFB"/>
    <w:rsid w:val="00787325"/>
    <w:rsid w:val="007926B4"/>
    <w:rsid w:val="00793DEE"/>
    <w:rsid w:val="00794920"/>
    <w:rsid w:val="00795F95"/>
    <w:rsid w:val="00796CB9"/>
    <w:rsid w:val="007A24C5"/>
    <w:rsid w:val="007A2954"/>
    <w:rsid w:val="007A4D75"/>
    <w:rsid w:val="007A6488"/>
    <w:rsid w:val="007B2A3D"/>
    <w:rsid w:val="007B3693"/>
    <w:rsid w:val="007B5B6D"/>
    <w:rsid w:val="007C2767"/>
    <w:rsid w:val="007C3261"/>
    <w:rsid w:val="007C36AB"/>
    <w:rsid w:val="007C7448"/>
    <w:rsid w:val="007C7EF1"/>
    <w:rsid w:val="007D2D37"/>
    <w:rsid w:val="007D3ECD"/>
    <w:rsid w:val="007D5FF2"/>
    <w:rsid w:val="007E07F8"/>
    <w:rsid w:val="007E1FAB"/>
    <w:rsid w:val="007E2FF8"/>
    <w:rsid w:val="00804E85"/>
    <w:rsid w:val="0080678E"/>
    <w:rsid w:val="00806953"/>
    <w:rsid w:val="00810AAF"/>
    <w:rsid w:val="00810B33"/>
    <w:rsid w:val="00812C03"/>
    <w:rsid w:val="00814EE2"/>
    <w:rsid w:val="00817883"/>
    <w:rsid w:val="00820450"/>
    <w:rsid w:val="00820EB2"/>
    <w:rsid w:val="00821E91"/>
    <w:rsid w:val="0083105D"/>
    <w:rsid w:val="008327AC"/>
    <w:rsid w:val="00832DD1"/>
    <w:rsid w:val="00836727"/>
    <w:rsid w:val="00837134"/>
    <w:rsid w:val="00840E42"/>
    <w:rsid w:val="00841239"/>
    <w:rsid w:val="0084240A"/>
    <w:rsid w:val="00846AE1"/>
    <w:rsid w:val="008608B8"/>
    <w:rsid w:val="00865CB6"/>
    <w:rsid w:val="00866FC2"/>
    <w:rsid w:val="0086757D"/>
    <w:rsid w:val="00875199"/>
    <w:rsid w:val="0088661A"/>
    <w:rsid w:val="0089018B"/>
    <w:rsid w:val="00891179"/>
    <w:rsid w:val="00894740"/>
    <w:rsid w:val="00896C75"/>
    <w:rsid w:val="00896CFB"/>
    <w:rsid w:val="008A1943"/>
    <w:rsid w:val="008A477B"/>
    <w:rsid w:val="008A5E85"/>
    <w:rsid w:val="008A79F2"/>
    <w:rsid w:val="008B2291"/>
    <w:rsid w:val="008B40C7"/>
    <w:rsid w:val="008C1F56"/>
    <w:rsid w:val="008C48E2"/>
    <w:rsid w:val="008C4D78"/>
    <w:rsid w:val="008C57A5"/>
    <w:rsid w:val="008D2960"/>
    <w:rsid w:val="008D649C"/>
    <w:rsid w:val="008D66D8"/>
    <w:rsid w:val="008E041E"/>
    <w:rsid w:val="008E11FA"/>
    <w:rsid w:val="008E5095"/>
    <w:rsid w:val="008F0730"/>
    <w:rsid w:val="008F2DCB"/>
    <w:rsid w:val="008F3E0E"/>
    <w:rsid w:val="00900084"/>
    <w:rsid w:val="009179F3"/>
    <w:rsid w:val="0093626C"/>
    <w:rsid w:val="009377ED"/>
    <w:rsid w:val="00937E16"/>
    <w:rsid w:val="00940F90"/>
    <w:rsid w:val="0094464A"/>
    <w:rsid w:val="009513C5"/>
    <w:rsid w:val="009533F1"/>
    <w:rsid w:val="009547CE"/>
    <w:rsid w:val="00962A20"/>
    <w:rsid w:val="00970F2B"/>
    <w:rsid w:val="0097204E"/>
    <w:rsid w:val="00975648"/>
    <w:rsid w:val="009761BA"/>
    <w:rsid w:val="009813C4"/>
    <w:rsid w:val="0098255A"/>
    <w:rsid w:val="00983AEA"/>
    <w:rsid w:val="00987FEF"/>
    <w:rsid w:val="009920A6"/>
    <w:rsid w:val="0099227B"/>
    <w:rsid w:val="0099282E"/>
    <w:rsid w:val="00992914"/>
    <w:rsid w:val="00994936"/>
    <w:rsid w:val="009949AD"/>
    <w:rsid w:val="00996158"/>
    <w:rsid w:val="0099739D"/>
    <w:rsid w:val="009A2429"/>
    <w:rsid w:val="009A601A"/>
    <w:rsid w:val="009B7998"/>
    <w:rsid w:val="009C38D6"/>
    <w:rsid w:val="009C5856"/>
    <w:rsid w:val="009D16C6"/>
    <w:rsid w:val="009D1A64"/>
    <w:rsid w:val="009D429B"/>
    <w:rsid w:val="009D44A8"/>
    <w:rsid w:val="009E1383"/>
    <w:rsid w:val="009F2FBC"/>
    <w:rsid w:val="009F5F7A"/>
    <w:rsid w:val="009F6201"/>
    <w:rsid w:val="009F62BE"/>
    <w:rsid w:val="009F724C"/>
    <w:rsid w:val="009F7C97"/>
    <w:rsid w:val="00A051FE"/>
    <w:rsid w:val="00A11F65"/>
    <w:rsid w:val="00A14723"/>
    <w:rsid w:val="00A22C41"/>
    <w:rsid w:val="00A23738"/>
    <w:rsid w:val="00A24E0C"/>
    <w:rsid w:val="00A31D06"/>
    <w:rsid w:val="00A40B3D"/>
    <w:rsid w:val="00A40B6B"/>
    <w:rsid w:val="00A45742"/>
    <w:rsid w:val="00A474FE"/>
    <w:rsid w:val="00A5301F"/>
    <w:rsid w:val="00A55664"/>
    <w:rsid w:val="00A607F6"/>
    <w:rsid w:val="00A6483A"/>
    <w:rsid w:val="00A64B39"/>
    <w:rsid w:val="00A7261D"/>
    <w:rsid w:val="00A729B5"/>
    <w:rsid w:val="00A759AC"/>
    <w:rsid w:val="00A76376"/>
    <w:rsid w:val="00A76C2A"/>
    <w:rsid w:val="00A824EF"/>
    <w:rsid w:val="00A926D0"/>
    <w:rsid w:val="00A9664B"/>
    <w:rsid w:val="00A97451"/>
    <w:rsid w:val="00AA0213"/>
    <w:rsid w:val="00AA2718"/>
    <w:rsid w:val="00AA273C"/>
    <w:rsid w:val="00AA427C"/>
    <w:rsid w:val="00AB66CE"/>
    <w:rsid w:val="00AC00B2"/>
    <w:rsid w:val="00AC49A4"/>
    <w:rsid w:val="00AC5885"/>
    <w:rsid w:val="00AE009F"/>
    <w:rsid w:val="00AE1F90"/>
    <w:rsid w:val="00AE5C53"/>
    <w:rsid w:val="00AE770C"/>
    <w:rsid w:val="00AF515B"/>
    <w:rsid w:val="00AF5C80"/>
    <w:rsid w:val="00AF660E"/>
    <w:rsid w:val="00B00DE8"/>
    <w:rsid w:val="00B02E72"/>
    <w:rsid w:val="00B10E7E"/>
    <w:rsid w:val="00B1410D"/>
    <w:rsid w:val="00B219E2"/>
    <w:rsid w:val="00B279BC"/>
    <w:rsid w:val="00B34D86"/>
    <w:rsid w:val="00B445B9"/>
    <w:rsid w:val="00B453E5"/>
    <w:rsid w:val="00B505E9"/>
    <w:rsid w:val="00B5062C"/>
    <w:rsid w:val="00B51620"/>
    <w:rsid w:val="00B5166D"/>
    <w:rsid w:val="00B522DC"/>
    <w:rsid w:val="00B5325F"/>
    <w:rsid w:val="00B53CF0"/>
    <w:rsid w:val="00B65BF1"/>
    <w:rsid w:val="00B706B8"/>
    <w:rsid w:val="00B73EC4"/>
    <w:rsid w:val="00B74857"/>
    <w:rsid w:val="00B814D9"/>
    <w:rsid w:val="00B84932"/>
    <w:rsid w:val="00B9090F"/>
    <w:rsid w:val="00B9290C"/>
    <w:rsid w:val="00B94DC9"/>
    <w:rsid w:val="00B97A07"/>
    <w:rsid w:val="00BA1C99"/>
    <w:rsid w:val="00BA4C17"/>
    <w:rsid w:val="00BA62C9"/>
    <w:rsid w:val="00BB521C"/>
    <w:rsid w:val="00BC269C"/>
    <w:rsid w:val="00BC3A69"/>
    <w:rsid w:val="00BD78F7"/>
    <w:rsid w:val="00BE2F95"/>
    <w:rsid w:val="00BE68C2"/>
    <w:rsid w:val="00BF7A5F"/>
    <w:rsid w:val="00C051D5"/>
    <w:rsid w:val="00C0770C"/>
    <w:rsid w:val="00C141BB"/>
    <w:rsid w:val="00C14A13"/>
    <w:rsid w:val="00C165C1"/>
    <w:rsid w:val="00C16716"/>
    <w:rsid w:val="00C17ECE"/>
    <w:rsid w:val="00C202D0"/>
    <w:rsid w:val="00C302E9"/>
    <w:rsid w:val="00C36650"/>
    <w:rsid w:val="00C3709E"/>
    <w:rsid w:val="00C41704"/>
    <w:rsid w:val="00C42AA0"/>
    <w:rsid w:val="00C50805"/>
    <w:rsid w:val="00C52D45"/>
    <w:rsid w:val="00C53A5D"/>
    <w:rsid w:val="00C72EF8"/>
    <w:rsid w:val="00C75E80"/>
    <w:rsid w:val="00C768D5"/>
    <w:rsid w:val="00C771CD"/>
    <w:rsid w:val="00C77C25"/>
    <w:rsid w:val="00C81863"/>
    <w:rsid w:val="00C81E7E"/>
    <w:rsid w:val="00C912E8"/>
    <w:rsid w:val="00C92A13"/>
    <w:rsid w:val="00C96485"/>
    <w:rsid w:val="00C96774"/>
    <w:rsid w:val="00C967B9"/>
    <w:rsid w:val="00C97073"/>
    <w:rsid w:val="00C97149"/>
    <w:rsid w:val="00CA09B2"/>
    <w:rsid w:val="00CA213C"/>
    <w:rsid w:val="00CA37CB"/>
    <w:rsid w:val="00CA521C"/>
    <w:rsid w:val="00CB176D"/>
    <w:rsid w:val="00CB18AE"/>
    <w:rsid w:val="00CB45D0"/>
    <w:rsid w:val="00CC1D23"/>
    <w:rsid w:val="00CC4F1C"/>
    <w:rsid w:val="00CD1455"/>
    <w:rsid w:val="00CD2791"/>
    <w:rsid w:val="00CE1661"/>
    <w:rsid w:val="00CE3EB3"/>
    <w:rsid w:val="00CF4A1A"/>
    <w:rsid w:val="00CF5D0A"/>
    <w:rsid w:val="00D04787"/>
    <w:rsid w:val="00D05CE3"/>
    <w:rsid w:val="00D0743C"/>
    <w:rsid w:val="00D15503"/>
    <w:rsid w:val="00D15A11"/>
    <w:rsid w:val="00D167C8"/>
    <w:rsid w:val="00D24018"/>
    <w:rsid w:val="00D24F34"/>
    <w:rsid w:val="00D2677F"/>
    <w:rsid w:val="00D2738B"/>
    <w:rsid w:val="00D35B20"/>
    <w:rsid w:val="00D36560"/>
    <w:rsid w:val="00D37143"/>
    <w:rsid w:val="00D41CF5"/>
    <w:rsid w:val="00D5167F"/>
    <w:rsid w:val="00D528EA"/>
    <w:rsid w:val="00D54548"/>
    <w:rsid w:val="00D55034"/>
    <w:rsid w:val="00D63A06"/>
    <w:rsid w:val="00D64E31"/>
    <w:rsid w:val="00D6516A"/>
    <w:rsid w:val="00D70B56"/>
    <w:rsid w:val="00D72C71"/>
    <w:rsid w:val="00D833D0"/>
    <w:rsid w:val="00D834F1"/>
    <w:rsid w:val="00D83D6C"/>
    <w:rsid w:val="00D84C70"/>
    <w:rsid w:val="00D94C60"/>
    <w:rsid w:val="00D964B8"/>
    <w:rsid w:val="00DA3990"/>
    <w:rsid w:val="00DA4B00"/>
    <w:rsid w:val="00DA73B7"/>
    <w:rsid w:val="00DB0464"/>
    <w:rsid w:val="00DB2CFB"/>
    <w:rsid w:val="00DB3404"/>
    <w:rsid w:val="00DB6EE5"/>
    <w:rsid w:val="00DC43F2"/>
    <w:rsid w:val="00DC5A7B"/>
    <w:rsid w:val="00DD2648"/>
    <w:rsid w:val="00DD30C2"/>
    <w:rsid w:val="00DE00E0"/>
    <w:rsid w:val="00DE0F2F"/>
    <w:rsid w:val="00DE1BCB"/>
    <w:rsid w:val="00DE2941"/>
    <w:rsid w:val="00DE56E1"/>
    <w:rsid w:val="00DF47E5"/>
    <w:rsid w:val="00DF5A30"/>
    <w:rsid w:val="00E014F1"/>
    <w:rsid w:val="00E019B5"/>
    <w:rsid w:val="00E037E6"/>
    <w:rsid w:val="00E03CF3"/>
    <w:rsid w:val="00E041CC"/>
    <w:rsid w:val="00E05571"/>
    <w:rsid w:val="00E10424"/>
    <w:rsid w:val="00E1272F"/>
    <w:rsid w:val="00E144D9"/>
    <w:rsid w:val="00E158C3"/>
    <w:rsid w:val="00E163D8"/>
    <w:rsid w:val="00E2047E"/>
    <w:rsid w:val="00E35C1C"/>
    <w:rsid w:val="00E43E2B"/>
    <w:rsid w:val="00E45D12"/>
    <w:rsid w:val="00E512E0"/>
    <w:rsid w:val="00E55491"/>
    <w:rsid w:val="00E57545"/>
    <w:rsid w:val="00E57A86"/>
    <w:rsid w:val="00E71633"/>
    <w:rsid w:val="00E731E2"/>
    <w:rsid w:val="00E739C4"/>
    <w:rsid w:val="00E77506"/>
    <w:rsid w:val="00E841CB"/>
    <w:rsid w:val="00E8435B"/>
    <w:rsid w:val="00E875CA"/>
    <w:rsid w:val="00E907F9"/>
    <w:rsid w:val="00E9551F"/>
    <w:rsid w:val="00E978A6"/>
    <w:rsid w:val="00EA048F"/>
    <w:rsid w:val="00EA10F3"/>
    <w:rsid w:val="00EA1C14"/>
    <w:rsid w:val="00EA35F9"/>
    <w:rsid w:val="00EA50A2"/>
    <w:rsid w:val="00EA751B"/>
    <w:rsid w:val="00EB0980"/>
    <w:rsid w:val="00EB0E1C"/>
    <w:rsid w:val="00EB503E"/>
    <w:rsid w:val="00EB54F7"/>
    <w:rsid w:val="00EC1613"/>
    <w:rsid w:val="00ED117D"/>
    <w:rsid w:val="00ED142E"/>
    <w:rsid w:val="00ED200F"/>
    <w:rsid w:val="00ED29CD"/>
    <w:rsid w:val="00ED2C7F"/>
    <w:rsid w:val="00ED6E20"/>
    <w:rsid w:val="00EE0942"/>
    <w:rsid w:val="00EE2090"/>
    <w:rsid w:val="00EE2F26"/>
    <w:rsid w:val="00EE5901"/>
    <w:rsid w:val="00EE78F1"/>
    <w:rsid w:val="00EF1748"/>
    <w:rsid w:val="00EF4751"/>
    <w:rsid w:val="00EF4DA5"/>
    <w:rsid w:val="00EF70C1"/>
    <w:rsid w:val="00EF7E0E"/>
    <w:rsid w:val="00F005A4"/>
    <w:rsid w:val="00F030B9"/>
    <w:rsid w:val="00F10540"/>
    <w:rsid w:val="00F15236"/>
    <w:rsid w:val="00F217A1"/>
    <w:rsid w:val="00F24767"/>
    <w:rsid w:val="00F30103"/>
    <w:rsid w:val="00F350E8"/>
    <w:rsid w:val="00F43651"/>
    <w:rsid w:val="00F442B8"/>
    <w:rsid w:val="00F53F7B"/>
    <w:rsid w:val="00F54DEB"/>
    <w:rsid w:val="00F559D6"/>
    <w:rsid w:val="00F570BA"/>
    <w:rsid w:val="00F6482E"/>
    <w:rsid w:val="00F67ACA"/>
    <w:rsid w:val="00F67E69"/>
    <w:rsid w:val="00F72D49"/>
    <w:rsid w:val="00F77C06"/>
    <w:rsid w:val="00F86E58"/>
    <w:rsid w:val="00F87E63"/>
    <w:rsid w:val="00F87F23"/>
    <w:rsid w:val="00F960CA"/>
    <w:rsid w:val="00FA14EA"/>
    <w:rsid w:val="00FA6985"/>
    <w:rsid w:val="00FB244A"/>
    <w:rsid w:val="00FB27F3"/>
    <w:rsid w:val="00FB4DE6"/>
    <w:rsid w:val="00FB6A42"/>
    <w:rsid w:val="00FB6D8C"/>
    <w:rsid w:val="00FB7080"/>
    <w:rsid w:val="00FC5762"/>
    <w:rsid w:val="00FC7966"/>
    <w:rsid w:val="00FD238C"/>
    <w:rsid w:val="00FD656E"/>
    <w:rsid w:val="00FE0722"/>
    <w:rsid w:val="00FE157C"/>
    <w:rsid w:val="00FE2956"/>
    <w:rsid w:val="00FE35C9"/>
    <w:rsid w:val="00FE47B4"/>
    <w:rsid w:val="00FF2A5F"/>
    <w:rsid w:val="00FF30BB"/>
    <w:rsid w:val="00FF3A57"/>
    <w:rsid w:val="00FF60D7"/>
    <w:rsid w:val="00FF65DF"/>
    <w:rsid w:val="00FF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DDF21"/>
  <w15:chartTrackingRefBased/>
  <w15:docId w15:val="{74290615-CD54-40C3-8DC9-C64E6EA8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23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C00C8"/>
    <w:pPr>
      <w:ind w:left="720"/>
      <w:contextualSpacing/>
    </w:pPr>
  </w:style>
  <w:style w:type="character" w:styleId="UnresolvedMention">
    <w:name w:val="Unresolved Mention"/>
    <w:basedOn w:val="DefaultParagraphFont"/>
    <w:uiPriority w:val="99"/>
    <w:semiHidden/>
    <w:unhideWhenUsed/>
    <w:rsid w:val="00426818"/>
    <w:rPr>
      <w:color w:val="605E5C"/>
      <w:shd w:val="clear" w:color="auto" w:fill="E1DFDD"/>
    </w:rPr>
  </w:style>
  <w:style w:type="paragraph" w:styleId="NormalWeb">
    <w:name w:val="Normal (Web)"/>
    <w:basedOn w:val="Normal"/>
    <w:uiPriority w:val="99"/>
    <w:unhideWhenUsed/>
    <w:rsid w:val="005966E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9438">
      <w:bodyDiv w:val="1"/>
      <w:marLeft w:val="0"/>
      <w:marRight w:val="0"/>
      <w:marTop w:val="0"/>
      <w:marBottom w:val="0"/>
      <w:divBdr>
        <w:top w:val="none" w:sz="0" w:space="0" w:color="auto"/>
        <w:left w:val="none" w:sz="0" w:space="0" w:color="auto"/>
        <w:bottom w:val="none" w:sz="0" w:space="0" w:color="auto"/>
        <w:right w:val="none" w:sz="0" w:space="0" w:color="auto"/>
      </w:divBdr>
    </w:div>
    <w:div w:id="132144367">
      <w:bodyDiv w:val="1"/>
      <w:marLeft w:val="0"/>
      <w:marRight w:val="0"/>
      <w:marTop w:val="0"/>
      <w:marBottom w:val="0"/>
      <w:divBdr>
        <w:top w:val="none" w:sz="0" w:space="0" w:color="auto"/>
        <w:left w:val="none" w:sz="0" w:space="0" w:color="auto"/>
        <w:bottom w:val="none" w:sz="0" w:space="0" w:color="auto"/>
        <w:right w:val="none" w:sz="0" w:space="0" w:color="auto"/>
      </w:divBdr>
      <w:divsChild>
        <w:div w:id="757286603">
          <w:marLeft w:val="547"/>
          <w:marRight w:val="0"/>
          <w:marTop w:val="86"/>
          <w:marBottom w:val="0"/>
          <w:divBdr>
            <w:top w:val="none" w:sz="0" w:space="0" w:color="auto"/>
            <w:left w:val="none" w:sz="0" w:space="0" w:color="auto"/>
            <w:bottom w:val="none" w:sz="0" w:space="0" w:color="auto"/>
            <w:right w:val="none" w:sz="0" w:space="0" w:color="auto"/>
          </w:divBdr>
        </w:div>
        <w:div w:id="101921607">
          <w:marLeft w:val="547"/>
          <w:marRight w:val="0"/>
          <w:marTop w:val="86"/>
          <w:marBottom w:val="0"/>
          <w:divBdr>
            <w:top w:val="none" w:sz="0" w:space="0" w:color="auto"/>
            <w:left w:val="none" w:sz="0" w:space="0" w:color="auto"/>
            <w:bottom w:val="none" w:sz="0" w:space="0" w:color="auto"/>
            <w:right w:val="none" w:sz="0" w:space="0" w:color="auto"/>
          </w:divBdr>
        </w:div>
        <w:div w:id="96601689">
          <w:marLeft w:val="547"/>
          <w:marRight w:val="0"/>
          <w:marTop w:val="86"/>
          <w:marBottom w:val="0"/>
          <w:divBdr>
            <w:top w:val="none" w:sz="0" w:space="0" w:color="auto"/>
            <w:left w:val="none" w:sz="0" w:space="0" w:color="auto"/>
            <w:bottom w:val="none" w:sz="0" w:space="0" w:color="auto"/>
            <w:right w:val="none" w:sz="0" w:space="0" w:color="auto"/>
          </w:divBdr>
        </w:div>
      </w:divsChild>
    </w:div>
    <w:div w:id="166019228">
      <w:bodyDiv w:val="1"/>
      <w:marLeft w:val="0"/>
      <w:marRight w:val="0"/>
      <w:marTop w:val="0"/>
      <w:marBottom w:val="0"/>
      <w:divBdr>
        <w:top w:val="none" w:sz="0" w:space="0" w:color="auto"/>
        <w:left w:val="none" w:sz="0" w:space="0" w:color="auto"/>
        <w:bottom w:val="none" w:sz="0" w:space="0" w:color="auto"/>
        <w:right w:val="none" w:sz="0" w:space="0" w:color="auto"/>
      </w:divBdr>
      <w:divsChild>
        <w:div w:id="1014529623">
          <w:marLeft w:val="547"/>
          <w:marRight w:val="0"/>
          <w:marTop w:val="115"/>
          <w:marBottom w:val="0"/>
          <w:divBdr>
            <w:top w:val="none" w:sz="0" w:space="0" w:color="auto"/>
            <w:left w:val="none" w:sz="0" w:space="0" w:color="auto"/>
            <w:bottom w:val="none" w:sz="0" w:space="0" w:color="auto"/>
            <w:right w:val="none" w:sz="0" w:space="0" w:color="auto"/>
          </w:divBdr>
        </w:div>
      </w:divsChild>
    </w:div>
    <w:div w:id="545681082">
      <w:bodyDiv w:val="1"/>
      <w:marLeft w:val="0"/>
      <w:marRight w:val="0"/>
      <w:marTop w:val="0"/>
      <w:marBottom w:val="0"/>
      <w:divBdr>
        <w:top w:val="none" w:sz="0" w:space="0" w:color="auto"/>
        <w:left w:val="none" w:sz="0" w:space="0" w:color="auto"/>
        <w:bottom w:val="none" w:sz="0" w:space="0" w:color="auto"/>
        <w:right w:val="none" w:sz="0" w:space="0" w:color="auto"/>
      </w:divBdr>
    </w:div>
    <w:div w:id="655257682">
      <w:bodyDiv w:val="1"/>
      <w:marLeft w:val="0"/>
      <w:marRight w:val="0"/>
      <w:marTop w:val="0"/>
      <w:marBottom w:val="0"/>
      <w:divBdr>
        <w:top w:val="none" w:sz="0" w:space="0" w:color="auto"/>
        <w:left w:val="none" w:sz="0" w:space="0" w:color="auto"/>
        <w:bottom w:val="none" w:sz="0" w:space="0" w:color="auto"/>
        <w:right w:val="none" w:sz="0" w:space="0" w:color="auto"/>
      </w:divBdr>
    </w:div>
    <w:div w:id="674187161">
      <w:bodyDiv w:val="1"/>
      <w:marLeft w:val="0"/>
      <w:marRight w:val="0"/>
      <w:marTop w:val="0"/>
      <w:marBottom w:val="0"/>
      <w:divBdr>
        <w:top w:val="none" w:sz="0" w:space="0" w:color="auto"/>
        <w:left w:val="none" w:sz="0" w:space="0" w:color="auto"/>
        <w:bottom w:val="none" w:sz="0" w:space="0" w:color="auto"/>
        <w:right w:val="none" w:sz="0" w:space="0" w:color="auto"/>
      </w:divBdr>
    </w:div>
    <w:div w:id="782967435">
      <w:bodyDiv w:val="1"/>
      <w:marLeft w:val="0"/>
      <w:marRight w:val="0"/>
      <w:marTop w:val="0"/>
      <w:marBottom w:val="0"/>
      <w:divBdr>
        <w:top w:val="none" w:sz="0" w:space="0" w:color="auto"/>
        <w:left w:val="none" w:sz="0" w:space="0" w:color="auto"/>
        <w:bottom w:val="none" w:sz="0" w:space="0" w:color="auto"/>
        <w:right w:val="none" w:sz="0" w:space="0" w:color="auto"/>
      </w:divBdr>
    </w:div>
    <w:div w:id="1168208415">
      <w:bodyDiv w:val="1"/>
      <w:marLeft w:val="0"/>
      <w:marRight w:val="0"/>
      <w:marTop w:val="0"/>
      <w:marBottom w:val="0"/>
      <w:divBdr>
        <w:top w:val="none" w:sz="0" w:space="0" w:color="auto"/>
        <w:left w:val="none" w:sz="0" w:space="0" w:color="auto"/>
        <w:bottom w:val="none" w:sz="0" w:space="0" w:color="auto"/>
        <w:right w:val="none" w:sz="0" w:space="0" w:color="auto"/>
      </w:divBdr>
    </w:div>
    <w:div w:id="1224683169">
      <w:bodyDiv w:val="1"/>
      <w:marLeft w:val="0"/>
      <w:marRight w:val="0"/>
      <w:marTop w:val="0"/>
      <w:marBottom w:val="0"/>
      <w:divBdr>
        <w:top w:val="none" w:sz="0" w:space="0" w:color="auto"/>
        <w:left w:val="none" w:sz="0" w:space="0" w:color="auto"/>
        <w:bottom w:val="none" w:sz="0" w:space="0" w:color="auto"/>
        <w:right w:val="none" w:sz="0" w:space="0" w:color="auto"/>
      </w:divBdr>
    </w:div>
    <w:div w:id="1423835662">
      <w:bodyDiv w:val="1"/>
      <w:marLeft w:val="0"/>
      <w:marRight w:val="0"/>
      <w:marTop w:val="0"/>
      <w:marBottom w:val="0"/>
      <w:divBdr>
        <w:top w:val="none" w:sz="0" w:space="0" w:color="auto"/>
        <w:left w:val="none" w:sz="0" w:space="0" w:color="auto"/>
        <w:bottom w:val="none" w:sz="0" w:space="0" w:color="auto"/>
        <w:right w:val="none" w:sz="0" w:space="0" w:color="auto"/>
      </w:divBdr>
    </w:div>
    <w:div w:id="1494905489">
      <w:bodyDiv w:val="1"/>
      <w:marLeft w:val="0"/>
      <w:marRight w:val="0"/>
      <w:marTop w:val="0"/>
      <w:marBottom w:val="0"/>
      <w:divBdr>
        <w:top w:val="none" w:sz="0" w:space="0" w:color="auto"/>
        <w:left w:val="none" w:sz="0" w:space="0" w:color="auto"/>
        <w:bottom w:val="none" w:sz="0" w:space="0" w:color="auto"/>
        <w:right w:val="none" w:sz="0" w:space="0" w:color="auto"/>
      </w:divBdr>
    </w:div>
    <w:div w:id="1755400212">
      <w:bodyDiv w:val="1"/>
      <w:marLeft w:val="0"/>
      <w:marRight w:val="0"/>
      <w:marTop w:val="0"/>
      <w:marBottom w:val="0"/>
      <w:divBdr>
        <w:top w:val="none" w:sz="0" w:space="0" w:color="auto"/>
        <w:left w:val="none" w:sz="0" w:space="0" w:color="auto"/>
        <w:bottom w:val="none" w:sz="0" w:space="0" w:color="auto"/>
        <w:right w:val="none" w:sz="0" w:space="0" w:color="auto"/>
      </w:divBdr>
    </w:div>
    <w:div w:id="1904245709">
      <w:bodyDiv w:val="1"/>
      <w:marLeft w:val="0"/>
      <w:marRight w:val="0"/>
      <w:marTop w:val="0"/>
      <w:marBottom w:val="0"/>
      <w:divBdr>
        <w:top w:val="none" w:sz="0" w:space="0" w:color="auto"/>
        <w:left w:val="none" w:sz="0" w:space="0" w:color="auto"/>
        <w:bottom w:val="none" w:sz="0" w:space="0" w:color="auto"/>
        <w:right w:val="none" w:sz="0" w:space="0" w:color="auto"/>
      </w:divBdr>
    </w:div>
    <w:div w:id="2099983231">
      <w:bodyDiv w:val="1"/>
      <w:marLeft w:val="0"/>
      <w:marRight w:val="0"/>
      <w:marTop w:val="0"/>
      <w:marBottom w:val="0"/>
      <w:divBdr>
        <w:top w:val="none" w:sz="0" w:space="0" w:color="auto"/>
        <w:left w:val="none" w:sz="0" w:space="0" w:color="auto"/>
        <w:bottom w:val="none" w:sz="0" w:space="0" w:color="auto"/>
        <w:right w:val="none" w:sz="0" w:space="0" w:color="auto"/>
      </w:divBdr>
      <w:divsChild>
        <w:div w:id="815415134">
          <w:marLeft w:val="547"/>
          <w:marRight w:val="0"/>
          <w:marTop w:val="96"/>
          <w:marBottom w:val="0"/>
          <w:divBdr>
            <w:top w:val="none" w:sz="0" w:space="0" w:color="auto"/>
            <w:left w:val="none" w:sz="0" w:space="0" w:color="auto"/>
            <w:bottom w:val="none" w:sz="0" w:space="0" w:color="auto"/>
            <w:right w:val="none" w:sz="0" w:space="0" w:color="auto"/>
          </w:divBdr>
        </w:div>
        <w:div w:id="580722965">
          <w:marLeft w:val="547"/>
          <w:marRight w:val="0"/>
          <w:marTop w:val="96"/>
          <w:marBottom w:val="0"/>
          <w:divBdr>
            <w:top w:val="none" w:sz="0" w:space="0" w:color="auto"/>
            <w:left w:val="none" w:sz="0" w:space="0" w:color="auto"/>
            <w:bottom w:val="none" w:sz="0" w:space="0" w:color="auto"/>
            <w:right w:val="none" w:sz="0" w:space="0" w:color="auto"/>
          </w:divBdr>
        </w:div>
        <w:div w:id="47343576">
          <w:marLeft w:val="547"/>
          <w:marRight w:val="0"/>
          <w:marTop w:val="96"/>
          <w:marBottom w:val="0"/>
          <w:divBdr>
            <w:top w:val="none" w:sz="0" w:space="0" w:color="auto"/>
            <w:left w:val="none" w:sz="0" w:space="0" w:color="auto"/>
            <w:bottom w:val="none" w:sz="0" w:space="0" w:color="auto"/>
            <w:right w:val="none" w:sz="0" w:space="0" w:color="auto"/>
          </w:divBdr>
        </w:div>
        <w:div w:id="1870332979">
          <w:marLeft w:val="547"/>
          <w:marRight w:val="0"/>
          <w:marTop w:val="96"/>
          <w:marBottom w:val="0"/>
          <w:divBdr>
            <w:top w:val="none" w:sz="0" w:space="0" w:color="auto"/>
            <w:left w:val="none" w:sz="0" w:space="0" w:color="auto"/>
            <w:bottom w:val="none" w:sz="0" w:space="0" w:color="auto"/>
            <w:right w:val="none" w:sz="0" w:space="0" w:color="auto"/>
          </w:divBdr>
        </w:div>
        <w:div w:id="1502625938">
          <w:marLeft w:val="547"/>
          <w:marRight w:val="0"/>
          <w:marTop w:val="96"/>
          <w:marBottom w:val="0"/>
          <w:divBdr>
            <w:top w:val="none" w:sz="0" w:space="0" w:color="auto"/>
            <w:left w:val="none" w:sz="0" w:space="0" w:color="auto"/>
            <w:bottom w:val="none" w:sz="0" w:space="0" w:color="auto"/>
            <w:right w:val="none" w:sz="0" w:space="0" w:color="auto"/>
          </w:divBdr>
        </w:div>
        <w:div w:id="1870604505">
          <w:marLeft w:val="547"/>
          <w:marRight w:val="0"/>
          <w:marTop w:val="96"/>
          <w:marBottom w:val="0"/>
          <w:divBdr>
            <w:top w:val="none" w:sz="0" w:space="0" w:color="auto"/>
            <w:left w:val="none" w:sz="0" w:space="0" w:color="auto"/>
            <w:bottom w:val="none" w:sz="0" w:space="0" w:color="auto"/>
            <w:right w:val="none" w:sz="0" w:space="0" w:color="auto"/>
          </w:divBdr>
        </w:div>
        <w:div w:id="1635329494">
          <w:marLeft w:val="547"/>
          <w:marRight w:val="0"/>
          <w:marTop w:val="96"/>
          <w:marBottom w:val="0"/>
          <w:divBdr>
            <w:top w:val="none" w:sz="0" w:space="0" w:color="auto"/>
            <w:left w:val="none" w:sz="0" w:space="0" w:color="auto"/>
            <w:bottom w:val="none" w:sz="0" w:space="0" w:color="auto"/>
            <w:right w:val="none" w:sz="0" w:space="0" w:color="auto"/>
          </w:divBdr>
        </w:div>
        <w:div w:id="1033073677">
          <w:marLeft w:val="547"/>
          <w:marRight w:val="0"/>
          <w:marTop w:val="96"/>
          <w:marBottom w:val="0"/>
          <w:divBdr>
            <w:top w:val="none" w:sz="0" w:space="0" w:color="auto"/>
            <w:left w:val="none" w:sz="0" w:space="0" w:color="auto"/>
            <w:bottom w:val="none" w:sz="0" w:space="0" w:color="auto"/>
            <w:right w:val="none" w:sz="0" w:space="0" w:color="auto"/>
          </w:divBdr>
        </w:div>
        <w:div w:id="1724674070">
          <w:marLeft w:val="547"/>
          <w:marRight w:val="0"/>
          <w:marTop w:val="96"/>
          <w:marBottom w:val="0"/>
          <w:divBdr>
            <w:top w:val="none" w:sz="0" w:space="0" w:color="auto"/>
            <w:left w:val="none" w:sz="0" w:space="0" w:color="auto"/>
            <w:bottom w:val="none" w:sz="0" w:space="0" w:color="auto"/>
            <w:right w:val="none" w:sz="0" w:space="0" w:color="auto"/>
          </w:divBdr>
        </w:div>
        <w:div w:id="951982971">
          <w:marLeft w:val="547"/>
          <w:marRight w:val="0"/>
          <w:marTop w:val="96"/>
          <w:marBottom w:val="0"/>
          <w:divBdr>
            <w:top w:val="none" w:sz="0" w:space="0" w:color="auto"/>
            <w:left w:val="none" w:sz="0" w:space="0" w:color="auto"/>
            <w:bottom w:val="none" w:sz="0" w:space="0" w:color="auto"/>
            <w:right w:val="none" w:sz="0" w:space="0" w:color="auto"/>
          </w:divBdr>
        </w:div>
        <w:div w:id="751588366">
          <w:marLeft w:val="547"/>
          <w:marRight w:val="0"/>
          <w:marTop w:val="96"/>
          <w:marBottom w:val="0"/>
          <w:divBdr>
            <w:top w:val="none" w:sz="0" w:space="0" w:color="auto"/>
            <w:left w:val="none" w:sz="0" w:space="0" w:color="auto"/>
            <w:bottom w:val="none" w:sz="0" w:space="0" w:color="auto"/>
            <w:right w:val="none" w:sz="0" w:space="0" w:color="auto"/>
          </w:divBdr>
        </w:div>
        <w:div w:id="1211695304">
          <w:marLeft w:val="547"/>
          <w:marRight w:val="0"/>
          <w:marTop w:val="96"/>
          <w:marBottom w:val="0"/>
          <w:divBdr>
            <w:top w:val="none" w:sz="0" w:space="0" w:color="auto"/>
            <w:left w:val="none" w:sz="0" w:space="0" w:color="auto"/>
            <w:bottom w:val="none" w:sz="0" w:space="0" w:color="auto"/>
            <w:right w:val="none" w:sz="0" w:space="0" w:color="auto"/>
          </w:divBdr>
        </w:div>
        <w:div w:id="82066151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0480-01-000m-cid2377-cid2379-cid2374-in-11ax-resolution.docx" TargetMode="External"/><Relationship Id="rId117" Type="http://schemas.openxmlformats.org/officeDocument/2006/relationships/theme" Target="theme/theme1.xml"/><Relationship Id="rId21" Type="http://schemas.openxmlformats.org/officeDocument/2006/relationships/hyperlink" Target="https://mentor.ieee.org/802.11/dcn/22/11-22-0775-02-000m-cr-for-cid-2347.docx" TargetMode="External"/><Relationship Id="rId42" Type="http://schemas.openxmlformats.org/officeDocument/2006/relationships/hyperlink" Target="https://mentor.ieee.org/802.11/dcn/22/11-22-0576-05-000m-misc-phy-and-lower-level-cids.docx" TargetMode="External"/><Relationship Id="rId47" Type="http://schemas.openxmlformats.org/officeDocument/2006/relationships/hyperlink" Target="https://mentor.ieee.org/802.11/dcn/22/11-22-0917-00-000m-resolution-for-lb258-cid-2195.docx" TargetMode="External"/><Relationship Id="rId63" Type="http://schemas.openxmlformats.org/officeDocument/2006/relationships/hyperlink" Target="https://mentor.ieee.org/802.11/dcn/21/11-21-0727-13-000m-revme-phy-comments.xls" TargetMode="External"/><Relationship Id="rId68" Type="http://schemas.openxmlformats.org/officeDocument/2006/relationships/hyperlink" Target="https://mentor.ieee.org/802.11/dcn/22/11-22-0846-05-000m-telecon-minutes-for-revme-june-2022.docx" TargetMode="External"/><Relationship Id="rId84" Type="http://schemas.openxmlformats.org/officeDocument/2006/relationships/hyperlink" Target="https://mentor.ieee.org/802.11/dcn/22/11-22-0854-05-000m-revme-agenda-july-2022-session.pptx" TargetMode="External"/><Relationship Id="rId89" Type="http://schemas.openxmlformats.org/officeDocument/2006/relationships/hyperlink" Target="https://mentor.ieee.org/802.11/dcn/22/11-22-0115-09-000m-lb258-resolution-for-cids-related-to-fd-frame.docx" TargetMode="External"/><Relationship Id="rId112" Type="http://schemas.openxmlformats.org/officeDocument/2006/relationships/hyperlink" Target="https://mentor.ieee.org/802.11/dcn/22/11-22-0825-01-000m-minutes-for-revme-ad-hoc-may-27-2022.docx" TargetMode="External"/><Relationship Id="rId16" Type="http://schemas.openxmlformats.org/officeDocument/2006/relationships/hyperlink" Target="https://mentor.ieee.org/802.11/dcn/22/11-22-0644-03-000m-cid-1490.docx" TargetMode="External"/><Relationship Id="rId107" Type="http://schemas.openxmlformats.org/officeDocument/2006/relationships/hyperlink" Target="https://mentor.ieee.org/802.11/dcn/21/11-21-0793-23-000m-revme-mac-comments.xls" TargetMode="External"/><Relationship Id="rId11" Type="http://schemas.openxmlformats.org/officeDocument/2006/relationships/hyperlink" Target="https://mentor.ieee.org/802.11/dcn/22/11-22-0722-02-000m-tdls-related-comment-resolutions-on-revme-draft-1-0.docx" TargetMode="External"/><Relationship Id="rId24" Type="http://schemas.openxmlformats.org/officeDocument/2006/relationships/hyperlink" Target="https://mentor.ieee.org/802.11/dcn/22/11-22-0652-06-000m-proposed-resolution-for-revme-lb258-cid-2243-2244-2390-2391.docx" TargetMode="External"/><Relationship Id="rId32" Type="http://schemas.openxmlformats.org/officeDocument/2006/relationships/hyperlink" Target="https://mentor.ieee.org/802.11/dcn/22/11-22-0838-00-000m-lb258-resolution-for-cids-1073-2327-2328-2329.docx" TargetMode="External"/><Relationship Id="rId37" Type="http://schemas.openxmlformats.org/officeDocument/2006/relationships/hyperlink" Target="https://mentor.ieee.org/802.11/dcn/22/11-22-0353-04-000m-resolutions-for-some-comments-on-11me-d1-0-lb258.docx" TargetMode="External"/><Relationship Id="rId40" Type="http://schemas.openxmlformats.org/officeDocument/2006/relationships/hyperlink" Target="https://mentor.ieee.org/802.11/dcn/22/11-22-0854-07-000m-revme-agenda-july-2022-session.pptx" TargetMode="External"/><Relationship Id="rId45" Type="http://schemas.openxmlformats.org/officeDocument/2006/relationships/hyperlink" Target="https://mentor.ieee.org/802.11/dcn/22/11-22-0854-08-000m-revme-agenda-july-2022-session.pptx" TargetMode="External"/><Relationship Id="rId53" Type="http://schemas.openxmlformats.org/officeDocument/2006/relationships/hyperlink" Target="https://mentor.ieee.org/802.11/dcn/22/11-22-0990-05-000m-lb258-misc-cids.docx" TargetMode="External"/><Relationship Id="rId58" Type="http://schemas.openxmlformats.org/officeDocument/2006/relationships/hyperlink" Target="https://mentor.ieee.org/802.11/dcn/22/11-22-0056-18-000m-revme-motions.pptx" TargetMode="External"/><Relationship Id="rId66" Type="http://schemas.openxmlformats.org/officeDocument/2006/relationships/hyperlink" Target="https://mentor.ieee.org/802.11/dcn/22/11-22-0782-00-000m-telecon-minutes-for-revme-2022-may-802-wireless-interim.docx" TargetMode="External"/><Relationship Id="rId74" Type="http://schemas.openxmlformats.org/officeDocument/2006/relationships/hyperlink" Target="https://mentor.ieee.org/802.11/dcn/22/11-22-0644-03-000m-cid-1490.docx" TargetMode="External"/><Relationship Id="rId79" Type="http://schemas.openxmlformats.org/officeDocument/2006/relationships/hyperlink" Target="https://mentor.ieee.org/802.11/dcn/22/11-22-0652-05-000m-proposed-resolution-for-revme-lb258-cid-2243-2244-2390-2391.docx" TargetMode="External"/><Relationship Id="rId87" Type="http://schemas.openxmlformats.org/officeDocument/2006/relationships/hyperlink" Target="https://mentor.ieee.org/802.11/dcn/22/11-22-0702-01-000m-lb258-resolution-for-cid-1106-and-1110.docx" TargetMode="External"/><Relationship Id="rId102" Type="http://schemas.openxmlformats.org/officeDocument/2006/relationships/hyperlink" Target="https://mentor.ieee.org/802.11/dcn/22/11-22-0994-00-000m-revme-lb258-cr-for-1230-editorial.docx" TargetMode="External"/><Relationship Id="rId110" Type="http://schemas.openxmlformats.org/officeDocument/2006/relationships/hyperlink" Target="https://mentor.ieee.org/802.11/dcn/22/11-22-0056-19-000m-revme-motions.pptx" TargetMode="External"/><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mentor.ieee.org/802.11/dcn/22/11-22-0067-16-000m-gen-adhoc-revme-wg-lb258-comments.xlsx" TargetMode="External"/><Relationship Id="rId82" Type="http://schemas.openxmlformats.org/officeDocument/2006/relationships/hyperlink" Target="https://mentor.ieee.org/802.11/dcn/22/11-22-0319-06-000m-revme-wg-lb258-editor1-ad-hoc-comments.docx" TargetMode="External"/><Relationship Id="rId90" Type="http://schemas.openxmlformats.org/officeDocument/2006/relationships/hyperlink" Target="https://mentor.ieee.org/802.11/dcn/22/11-22-0353-03-000m-resolutions-for-some-comments-on-11me-d1-0-lb258.docx" TargetMode="External"/><Relationship Id="rId95" Type="http://schemas.openxmlformats.org/officeDocument/2006/relationships/hyperlink" Target="https://mentor.ieee.org/802.11/dcn/22/11-22-0878-03-000m-tgme-lb258-misc-mac-comment-resolutions.docx" TargetMode="External"/><Relationship Id="rId19" Type="http://schemas.openxmlformats.org/officeDocument/2006/relationships/hyperlink" Target="https://mentor.ieee.org/802.11/dcn/22/11-22-0854-04-000m-revme-agenda-july-2022-session.pptx" TargetMode="External"/><Relationship Id="rId14" Type="http://schemas.openxmlformats.org/officeDocument/2006/relationships/hyperlink" Target="https://mentor.ieee.org/802.11/dcn/22/11-22-0680-03-000m-cid-1469.docx" TargetMode="External"/><Relationship Id="rId22" Type="http://schemas.openxmlformats.org/officeDocument/2006/relationships/hyperlink" Target="https://mentor.ieee.org/802.11/dcn/22/11-22-0775-02-000m-cr-for-cid-2347.docx" TargetMode="External"/><Relationship Id="rId27" Type="http://schemas.openxmlformats.org/officeDocument/2006/relationships/hyperlink" Target="https://mentor.ieee.org/802.11/dcn/22/11-22-0480-02-000m-cid2377-cid2379-cid2374-in-11ax-resolution.docx" TargetMode="External"/><Relationship Id="rId30" Type="http://schemas.openxmlformats.org/officeDocument/2006/relationships/hyperlink" Target="https://mentor.ieee.org/802.11/dcn/22/11-22-0854-05-000m-revme-agenda-july-2022-session.pptx" TargetMode="External"/><Relationship Id="rId35" Type="http://schemas.openxmlformats.org/officeDocument/2006/relationships/hyperlink" Target="https://mentor.ieee.org/802.11/dcn/22/11-22-0115-09-000m-lb258-resolution-for-cids-related-to-fd-frame.docx" TargetMode="External"/><Relationship Id="rId43" Type="http://schemas.openxmlformats.org/officeDocument/2006/relationships/hyperlink" Target="https://mentor.ieee.org/802.11/dcn/22/11-22-0878-03-000m-tgme-lb258-misc-mac-comment-resolutions.docx" TargetMode="External"/><Relationship Id="rId48" Type="http://schemas.openxmlformats.org/officeDocument/2006/relationships/hyperlink" Target="https://mentor.ieee.org/802.11/dcn/22/11-22-0917-00-000m-resolution-for-lb258-cid-2195.docx" TargetMode="External"/><Relationship Id="rId56" Type="http://schemas.openxmlformats.org/officeDocument/2006/relationships/hyperlink" Target="https://mentor.ieee.org/802.11/dcn/22/11-22-0981-01-000m-revme-lb258-cr-for-1120-1121-1215-1216-spatial-reuse.docx" TargetMode="External"/><Relationship Id="rId64" Type="http://schemas.openxmlformats.org/officeDocument/2006/relationships/hyperlink" Target="https://mentor.ieee.org/802.11/dcn/21/11-21-0105-14-000m-revme-cc35-sec-comments.xlsx" TargetMode="External"/><Relationship Id="rId69" Type="http://schemas.openxmlformats.org/officeDocument/2006/relationships/hyperlink" Target="https://mentor.ieee.org/802.11/dcn/22/11-22-0854-02-000m-revme-agenda-july-2022-session.pptx" TargetMode="External"/><Relationship Id="rId77" Type="http://schemas.openxmlformats.org/officeDocument/2006/relationships/hyperlink" Target="https://mentor.ieee.org/802.11/dcn/22/11-22-0775-01-000m-cr-for-cid-2347.docx" TargetMode="External"/><Relationship Id="rId100" Type="http://schemas.openxmlformats.org/officeDocument/2006/relationships/hyperlink" Target="https://mentor.ieee.org/802.11/dcn/22/11-22-0990-05-000m-lb258-misc-cids.docx" TargetMode="External"/><Relationship Id="rId105" Type="http://schemas.openxmlformats.org/officeDocument/2006/relationships/hyperlink" Target="https://mentor.ieee.org/802.11/dcn/22/11-22-0064-12-000m-revme-editor2-ad-hoc-comments-on-working-group-letter-ballots.xlsx" TargetMode="External"/><Relationship Id="rId113" Type="http://schemas.openxmlformats.org/officeDocument/2006/relationships/hyperlink" Target="https://mentor.ieee.org/802.11/dcn/22/11-22-0846-05-000m-telecon-minutes-for-revme-june-2022.docx" TargetMode="External"/><Relationship Id="rId8" Type="http://schemas.openxmlformats.org/officeDocument/2006/relationships/hyperlink" Target="https://mentor.ieee.org/802.11/dcn/22/11-22-0854-02-000m-revme-agenda-july-2022-session.pptx" TargetMode="External"/><Relationship Id="rId51" Type="http://schemas.openxmlformats.org/officeDocument/2006/relationships/hyperlink" Target="https://mentor.ieee.org/802.11/dcn/22/11-22-0990-05-000m-lb258-misc-cids.docx" TargetMode="External"/><Relationship Id="rId72" Type="http://schemas.openxmlformats.org/officeDocument/2006/relationships/hyperlink" Target="https://mentor.ieee.org/802.11/dcn/22/11-22-0876-02-000m-proposed-resolution-for-miscellaneous-lb258-comments.docx" TargetMode="External"/><Relationship Id="rId80" Type="http://schemas.openxmlformats.org/officeDocument/2006/relationships/hyperlink" Target="https://mentor.ieee.org/802.11/dcn/22/11-22-0652-06-000m-proposed-resolution-for-revme-lb258-cid-2243-2244-2390-2391.docx" TargetMode="External"/><Relationship Id="rId85" Type="http://schemas.openxmlformats.org/officeDocument/2006/relationships/hyperlink" Target="https://mentor.ieee.org/802.11/dcn/22/11-22-0854-06-000m-revme-agenda-july-2022-session.pptx" TargetMode="External"/><Relationship Id="rId93" Type="http://schemas.openxmlformats.org/officeDocument/2006/relationships/hyperlink" Target="https://mentor.ieee.org/802.11/dcn/22/11-22-0576-04-000m-misc-phy-and-lower-level-cids.docx" TargetMode="External"/><Relationship Id="rId98" Type="http://schemas.openxmlformats.org/officeDocument/2006/relationships/hyperlink" Target="https://mentor.ieee.org/802.11/dcn/22/11-22-0917-00-000m-resolution-for-lb258-cid-2195.docx" TargetMode="External"/><Relationship Id="rId3" Type="http://schemas.openxmlformats.org/officeDocument/2006/relationships/settings" Target="settings.xml"/><Relationship Id="rId12" Type="http://schemas.openxmlformats.org/officeDocument/2006/relationships/hyperlink" Target="https://mentor.ieee.org/802.11/dcn/22/11-22-0876-02-000m-proposed-resolution-for-miscellaneous-lb258-comments.docx" TargetMode="External"/><Relationship Id="rId17" Type="http://schemas.openxmlformats.org/officeDocument/2006/relationships/hyperlink" Target="https://mentor.ieee.org/802.11/dcn/22/11-22-0644-04-000m-cid-1490.docx" TargetMode="External"/><Relationship Id="rId25" Type="http://schemas.openxmlformats.org/officeDocument/2006/relationships/hyperlink" Target="https://mentor.ieee.org/802.11/dcn/22/11-22-0652-06-000m-proposed-resolution-for-revme-lb258-cid-2243-2244-2390-2391.docx" TargetMode="External"/><Relationship Id="rId33" Type="http://schemas.openxmlformats.org/officeDocument/2006/relationships/hyperlink" Target="https://mentor.ieee.org/802.11/dcn/22/11-22-0702-01-000m-lb258-resolution-for-cid-1106-and-1110.docx" TargetMode="External"/><Relationship Id="rId38" Type="http://schemas.openxmlformats.org/officeDocument/2006/relationships/hyperlink" Target="https://mentor.ieee.org/802.11/dcn/22/11-22-0353-04-000m-resolutions-for-some-comments-on-11me-d1-0-lb258.docx" TargetMode="External"/><Relationship Id="rId46" Type="http://schemas.openxmlformats.org/officeDocument/2006/relationships/hyperlink" Target="https://mentor.ieee.org/802.11/dcn/22/11-22-0854-08-000m-revme-agenda-july-2022-session.pptx" TargetMode="External"/><Relationship Id="rId59" Type="http://schemas.openxmlformats.org/officeDocument/2006/relationships/hyperlink" Target="https://mentor.ieee.org/802.11/dcn/22/11-22-0073-13-000m-revme-wg-lb258-editor1-ad-hoc-comments.xlsx" TargetMode="External"/><Relationship Id="rId67" Type="http://schemas.openxmlformats.org/officeDocument/2006/relationships/hyperlink" Target="https://mentor.ieee.org/802.11/dcn/22/11-22-0825-01-000m-minutes-for-revme-ad-hoc-may-27-2022.docx" TargetMode="External"/><Relationship Id="rId103" Type="http://schemas.openxmlformats.org/officeDocument/2006/relationships/hyperlink" Target="https://mentor.ieee.org/802.11/dcn/22/11-22-0056-18-000m-revme-motions.pptx" TargetMode="External"/><Relationship Id="rId108" Type="http://schemas.openxmlformats.org/officeDocument/2006/relationships/hyperlink" Target="https://mentor.ieee.org/802.11/dcn/21/11-21-0727-13-000m-revme-phy-comments.xls" TargetMode="External"/><Relationship Id="rId116" Type="http://schemas.openxmlformats.org/officeDocument/2006/relationships/fontTable" Target="fontTable.xml"/><Relationship Id="rId20" Type="http://schemas.openxmlformats.org/officeDocument/2006/relationships/hyperlink" Target="https://mentor.ieee.org/802.11/dcn/22/11-22-0775-01-000m-cr-for-cid-2347.docx" TargetMode="External"/><Relationship Id="rId41" Type="http://schemas.openxmlformats.org/officeDocument/2006/relationships/hyperlink" Target="https://mentor.ieee.org/802.11/dcn/22/11-22-0576-04-000m-misc-phy-and-lower-level-cids.docx" TargetMode="External"/><Relationship Id="rId54" Type="http://schemas.openxmlformats.org/officeDocument/2006/relationships/hyperlink" Target="https://mentor.ieee.org/802.11/dcn/22/11-22-0990-05-000m-lb258-misc-cids.docx" TargetMode="External"/><Relationship Id="rId62" Type="http://schemas.openxmlformats.org/officeDocument/2006/relationships/hyperlink" Target="https://mentor.ieee.org/802.11/dcn/21/11-21-0793-23-000m-revme-mac-comments.xls" TargetMode="External"/><Relationship Id="rId70" Type="http://schemas.openxmlformats.org/officeDocument/2006/relationships/hyperlink" Target="https://mentor.ieee.org/802.11/dcn/21/11-21-0687-09-000m-802-11revme-editor-s-report.pptx" TargetMode="External"/><Relationship Id="rId75" Type="http://schemas.openxmlformats.org/officeDocument/2006/relationships/hyperlink" Target="https://mentor.ieee.org/802.11/dcn/22/11-22-0644-04-000m-cid-1490.docx" TargetMode="External"/><Relationship Id="rId83" Type="http://schemas.openxmlformats.org/officeDocument/2006/relationships/hyperlink" Target="https://mentor.ieee.org/802.11/dcn/22/11-22-0105-13-000m-revme-lb258-sec-adhoc-comments.xlsx" TargetMode="External"/><Relationship Id="rId88" Type="http://schemas.openxmlformats.org/officeDocument/2006/relationships/hyperlink" Target="https://mentor.ieee.org/802.11/dcn/22/11-22-0115-08-000m-lb258-resolution-for-cids-related-to-fd-frame.docx" TargetMode="External"/><Relationship Id="rId91" Type="http://schemas.openxmlformats.org/officeDocument/2006/relationships/hyperlink" Target="https://mentor.ieee.org/802.11/dcn/22/11-22-0353-04-000m-resolutions-for-some-comments-on-11me-d1-0-lb258.docx" TargetMode="External"/><Relationship Id="rId96" Type="http://schemas.openxmlformats.org/officeDocument/2006/relationships/hyperlink" Target="https://mentor.ieee.org/802.11/dcn/22/11-22-0740-03-000m-proposed-resolutions-to-some-lb258-comments.docx" TargetMode="External"/><Relationship Id="rId111" Type="http://schemas.openxmlformats.org/officeDocument/2006/relationships/hyperlink" Target="https://mentor.ieee.org/802.11/dcn/22/11-22-0782-00-000m-telecon-minutes-for-revme-2022-may-802-wireless-interim.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2/11-22-0680-03-000m-cid-1469.docx" TargetMode="External"/><Relationship Id="rId23" Type="http://schemas.openxmlformats.org/officeDocument/2006/relationships/hyperlink" Target="https://mentor.ieee.org/802.11/dcn/22/11-22-0652-05-000m-proposed-resolution-for-revme-lb258-cid-2243-2244-2390-2391.docx" TargetMode="External"/><Relationship Id="rId28" Type="http://schemas.openxmlformats.org/officeDocument/2006/relationships/hyperlink" Target="https://mentor.ieee.org/802.11/dcn/22/11-22-0319-06-000m-revme-wg-lb258-editor1-ad-hoc-comments.docx" TargetMode="External"/><Relationship Id="rId36" Type="http://schemas.openxmlformats.org/officeDocument/2006/relationships/hyperlink" Target="https://mentor.ieee.org/802.11/dcn/22/11-22-0353-03-000m-resolutions-for-some-comments-on-11me-d1-0-lb258.docx" TargetMode="External"/><Relationship Id="rId49" Type="http://schemas.openxmlformats.org/officeDocument/2006/relationships/hyperlink" Target="https://mentor.ieee.org/802.11/dcn/22/11-22-0990-04-000m-lb258-misc-cids.docx" TargetMode="External"/><Relationship Id="rId57" Type="http://schemas.openxmlformats.org/officeDocument/2006/relationships/hyperlink" Target="https://mentor.ieee.org/802.11/dcn/22/11-22-0994-00-000m-revme-lb258-cr-for-1230-editorial.docx" TargetMode="External"/><Relationship Id="rId106" Type="http://schemas.openxmlformats.org/officeDocument/2006/relationships/hyperlink" Target="https://mentor.ieee.org/802.11/dcn/22/11-22-0067-16-000m-gen-adhoc-revme-wg-lb258-comments.xlsx" TargetMode="External"/><Relationship Id="rId114" Type="http://schemas.openxmlformats.org/officeDocument/2006/relationships/header" Target="header1.xml"/><Relationship Id="rId10" Type="http://schemas.openxmlformats.org/officeDocument/2006/relationships/image" Target="media/image1.png"/><Relationship Id="rId31" Type="http://schemas.openxmlformats.org/officeDocument/2006/relationships/hyperlink" Target="https://mentor.ieee.org/802.11/dcn/22/11-22-0854-06-000m-revme-agenda-july-2022-session.pptx" TargetMode="External"/><Relationship Id="rId44" Type="http://schemas.openxmlformats.org/officeDocument/2006/relationships/hyperlink" Target="https://mentor.ieee.org/802.11/dcn/22/11-22-0740-03-000m-proposed-resolutions-to-some-lb258-comments.docx" TargetMode="External"/><Relationship Id="rId52" Type="http://schemas.openxmlformats.org/officeDocument/2006/relationships/hyperlink" Target="https://mentor.ieee.org/802.11/dcn/22/11-22-0990-05-000m-lb258-misc-cids.docx" TargetMode="External"/><Relationship Id="rId60" Type="http://schemas.openxmlformats.org/officeDocument/2006/relationships/hyperlink" Target="https://mentor.ieee.org/802.11/dcn/22/11-22-0064-12-000m-revme-editor2-ad-hoc-comments-on-working-group-letter-ballots.xlsx" TargetMode="External"/><Relationship Id="rId65" Type="http://schemas.openxmlformats.org/officeDocument/2006/relationships/hyperlink" Target="https://mentor.ieee.org/802.11/dcn/22/11-22-0056-19-000m-revme-motions.pptx" TargetMode="External"/><Relationship Id="rId73" Type="http://schemas.openxmlformats.org/officeDocument/2006/relationships/hyperlink" Target="https://mentor.ieee.org/802.11/dcn/22/11-22-0680-03-000m-cid-1469.docx" TargetMode="External"/><Relationship Id="rId78" Type="http://schemas.openxmlformats.org/officeDocument/2006/relationships/hyperlink" Target="https://mentor.ieee.org/802.11/dcn/22/11-22-0775-02-000m-cr-for-cid-2347.docx" TargetMode="External"/><Relationship Id="rId81" Type="http://schemas.openxmlformats.org/officeDocument/2006/relationships/hyperlink" Target="https://mentor.ieee.org/802.11/dcn/22/11-22-0480-01-000m-cid2377-cid2379-cid2374-in-11ax-resolution.docx" TargetMode="External"/><Relationship Id="rId86" Type="http://schemas.openxmlformats.org/officeDocument/2006/relationships/hyperlink" Target="https://mentor.ieee.org/802.11/dcn/22/11-22-0838-00-000m-lb258-resolution-for-cids-1073-2327-2328-2329.docx" TargetMode="External"/><Relationship Id="rId94" Type="http://schemas.openxmlformats.org/officeDocument/2006/relationships/hyperlink" Target="https://mentor.ieee.org/802.11/dcn/22/11-22-0576-05-000m-misc-phy-and-lower-level-cids.docx" TargetMode="External"/><Relationship Id="rId99" Type="http://schemas.openxmlformats.org/officeDocument/2006/relationships/hyperlink" Target="https://mentor.ieee.org/802.11/dcn/22/11-22-0990-04-000m-lb258-misc-cids.docx" TargetMode="External"/><Relationship Id="rId101" Type="http://schemas.openxmlformats.org/officeDocument/2006/relationships/hyperlink" Target="https://mentor.ieee.org/802.11/dcn/22/11-22-0981-01-000m-revme-lb258-cr-for-1120-1121-1215-1216-spatial-reuse.docx" TargetMode="External"/><Relationship Id="rId4" Type="http://schemas.openxmlformats.org/officeDocument/2006/relationships/webSettings" Target="webSettings.xml"/><Relationship Id="rId9" Type="http://schemas.openxmlformats.org/officeDocument/2006/relationships/hyperlink" Target="https://mentor.ieee.org/802.11/dcn/21/11-21-0687-09-000m-802-11revme-editor-s-report.pptx" TargetMode="External"/><Relationship Id="rId13" Type="http://schemas.openxmlformats.org/officeDocument/2006/relationships/hyperlink" Target="https://mentor.ieee.org/802.11/dcn/22/11-22-0680-03-000m-cid-1469.docx" TargetMode="External"/><Relationship Id="rId18" Type="http://schemas.openxmlformats.org/officeDocument/2006/relationships/hyperlink" Target="https://mentor.ieee.org/802.11/dcn/22/11-22-0854-04-000m-revme-agenda-july-2022-session.pptx" TargetMode="External"/><Relationship Id="rId39" Type="http://schemas.openxmlformats.org/officeDocument/2006/relationships/hyperlink" Target="https://mentor.ieee.org/802.11/dcn/22/11-22-0854-07-000m-revme-agenda-july-2022-session.pptx" TargetMode="External"/><Relationship Id="rId109" Type="http://schemas.openxmlformats.org/officeDocument/2006/relationships/hyperlink" Target="https://mentor.ieee.org/802.11/dcn/21/11-21-0105-14-000m-revme-cc35-sec-comments.xlsx" TargetMode="External"/><Relationship Id="rId34" Type="http://schemas.openxmlformats.org/officeDocument/2006/relationships/hyperlink" Target="https://mentor.ieee.org/802.11/dcn/22/11-22-0115-08-000m-lb258-resolution-for-cids-related-to-fd-frame.docx" TargetMode="External"/><Relationship Id="rId50" Type="http://schemas.openxmlformats.org/officeDocument/2006/relationships/hyperlink" Target="https://mentor.ieee.org/802.11/dcn/22/11-22-0990-05-000m-lb258-misc-cids.docx" TargetMode="External"/><Relationship Id="rId55" Type="http://schemas.openxmlformats.org/officeDocument/2006/relationships/hyperlink" Target="https://mentor.ieee.org/802.11/dcn/22/11-22-0990-05-000m-lb258-misc-cids.docx" TargetMode="External"/><Relationship Id="rId76" Type="http://schemas.openxmlformats.org/officeDocument/2006/relationships/hyperlink" Target="https://mentor.ieee.org/802.11/dcn/22/11-22-0854-04-000m-revme-agenda-july-2022-session.pptx" TargetMode="External"/><Relationship Id="rId97" Type="http://schemas.openxmlformats.org/officeDocument/2006/relationships/hyperlink" Target="https://mentor.ieee.org/802.11/dcn/22/11-22-0854-08-000m-revme-agenda-july-2022-session.pptx" TargetMode="External"/><Relationship Id="rId104" Type="http://schemas.openxmlformats.org/officeDocument/2006/relationships/hyperlink" Target="https://mentor.ieee.org/802.11/dcn/22/11-22-0073-13-000m-revme-wg-lb258-editor1-ad-hoc-comments.xlsx" TargetMode="External"/><Relationship Id="rId7" Type="http://schemas.openxmlformats.org/officeDocument/2006/relationships/hyperlink" Target="https://mentor.ieee.org/802.11/dcn/22/11-22-0854-02-000m-revme-agenda-july-2022-session.pptx" TargetMode="External"/><Relationship Id="rId71" Type="http://schemas.openxmlformats.org/officeDocument/2006/relationships/hyperlink" Target="https://mentor.ieee.org/802.11/dcn/22/11-22-0722-02-000m-tdls-related-comment-resolutions-on-revme-draft-1-0.docx" TargetMode="External"/><Relationship Id="rId92" Type="http://schemas.openxmlformats.org/officeDocument/2006/relationships/hyperlink" Target="https://mentor.ieee.org/802.11/dcn/22/11-22-0854-07-000m-revme-agenda-july-2022-session.pptx" TargetMode="External"/><Relationship Id="rId2" Type="http://schemas.openxmlformats.org/officeDocument/2006/relationships/styles" Target="styles.xml"/><Relationship Id="rId29" Type="http://schemas.openxmlformats.org/officeDocument/2006/relationships/hyperlink" Target="https://mentor.ieee.org/802.11/dcn/22/11-22-0105-13-000m-revme-lb258-sec-adhoc-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454</TotalTime>
  <Pages>27</Pages>
  <Words>7903</Words>
  <Characters>59273</Characters>
  <Application>Microsoft Office Word</Application>
  <DocSecurity>0</DocSecurity>
  <Lines>493</Lines>
  <Paragraphs>134</Paragraphs>
  <ScaleCrop>false</ScaleCrop>
  <HeadingPairs>
    <vt:vector size="2" baseType="variant">
      <vt:variant>
        <vt:lpstr>Title</vt:lpstr>
      </vt:variant>
      <vt:variant>
        <vt:i4>1</vt:i4>
      </vt:variant>
    </vt:vector>
  </HeadingPairs>
  <TitlesOfParts>
    <vt:vector size="1" baseType="lpstr">
      <vt:lpstr>doc.: IEEE 802.11-22/1155r0</vt:lpstr>
    </vt:vector>
  </TitlesOfParts>
  <Company>Qualcomm Technologies, Inc.</Company>
  <LinksUpToDate>false</LinksUpToDate>
  <CharactersWithSpaces>67042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802.11-22/1155r0</dc:title>
  <dc:subject>Minutes</dc:subject>
  <dc:creator>Jon Rosdahl</dc:creator>
  <cp:keywords>July 2022</cp:keywords>
  <dc:description>Jon Rosdahl, Qualcomm</dc:description>
  <cp:lastModifiedBy>Jon Rosdahl</cp:lastModifiedBy>
  <cp:revision>9</cp:revision>
  <cp:lastPrinted>1900-01-01T07:00:00Z</cp:lastPrinted>
  <dcterms:created xsi:type="dcterms:W3CDTF">2022-07-25T19:00:00Z</dcterms:created>
  <dcterms:modified xsi:type="dcterms:W3CDTF">2022-07-26T02:40:00Z</dcterms:modified>
</cp:coreProperties>
</file>