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74CE49E" w:rsidR="00423486" w:rsidRDefault="00F52964" w:rsidP="00E83C1A">
            <w:pPr>
              <w:pStyle w:val="T2"/>
            </w:pPr>
            <w:r w:rsidRPr="00F52964">
              <w:t>AIML</w:t>
            </w:r>
            <w:r w:rsidR="00423486">
              <w:t xml:space="preserve"> TIG</w:t>
            </w:r>
            <w:r w:rsidRPr="00F52964">
              <w:t xml:space="preserve"> July 2022 Plenary meeting minutes</w:t>
            </w:r>
          </w:p>
        </w:tc>
      </w:tr>
      <w:tr w:rsidR="00CA09B2" w14:paraId="2BF56FC5" w14:textId="77777777" w:rsidTr="00ED733F">
        <w:trPr>
          <w:trHeight w:val="359"/>
          <w:jc w:val="center"/>
        </w:trPr>
        <w:tc>
          <w:tcPr>
            <w:tcW w:w="9576" w:type="dxa"/>
            <w:gridSpan w:val="5"/>
            <w:vAlign w:val="center"/>
          </w:tcPr>
          <w:p w14:paraId="6F6FB812" w14:textId="6CC705FE" w:rsidR="00CA09B2" w:rsidRDefault="00CA09B2" w:rsidP="00A27E4A">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C93B01">
              <w:rPr>
                <w:b w:val="0"/>
                <w:sz w:val="20"/>
              </w:rPr>
              <w:t>1</w:t>
            </w:r>
            <w:r w:rsidR="00A27E4A">
              <w:rPr>
                <w:b w:val="0"/>
                <w:sz w:val="20"/>
              </w:rPr>
              <w:t>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CA09B2" w14:paraId="366DAD33" w14:textId="77777777" w:rsidTr="003D3041">
        <w:trPr>
          <w:jc w:val="center"/>
        </w:trPr>
        <w:tc>
          <w:tcPr>
            <w:tcW w:w="1838" w:type="dxa"/>
            <w:vAlign w:val="center"/>
          </w:tcPr>
          <w:p w14:paraId="3FF57A61" w14:textId="712B7364" w:rsidR="00CA09B2" w:rsidRDefault="006D38FD">
            <w:pPr>
              <w:pStyle w:val="T2"/>
              <w:spacing w:after="0"/>
              <w:ind w:left="0" w:right="0"/>
              <w:rPr>
                <w:b w:val="0"/>
                <w:sz w:val="20"/>
              </w:rPr>
            </w:pPr>
            <w:r>
              <w:rPr>
                <w:rFonts w:hint="eastAsia"/>
                <w:b w:val="0"/>
                <w:sz w:val="20"/>
                <w:lang w:eastAsia="zh-CN"/>
              </w:rPr>
              <w:t>Ming</w:t>
            </w:r>
            <w:r>
              <w:rPr>
                <w:b w:val="0"/>
                <w:sz w:val="20"/>
              </w:rPr>
              <w:t xml:space="preserve"> Gan</w:t>
            </w:r>
          </w:p>
        </w:tc>
        <w:tc>
          <w:tcPr>
            <w:tcW w:w="1562" w:type="dxa"/>
            <w:vAlign w:val="center"/>
          </w:tcPr>
          <w:p w14:paraId="47649E99" w14:textId="537F3AC7" w:rsidR="00CA09B2" w:rsidRDefault="006D38FD">
            <w:pPr>
              <w:pStyle w:val="T2"/>
              <w:spacing w:after="0"/>
              <w:ind w:left="0" w:right="0"/>
              <w:rPr>
                <w:b w:val="0"/>
                <w:sz w:val="20"/>
              </w:rPr>
            </w:pPr>
            <w:r>
              <w:rPr>
                <w:b w:val="0"/>
                <w:sz w:val="20"/>
              </w:rPr>
              <w:t>Huawei</w:t>
            </w:r>
          </w:p>
        </w:tc>
        <w:tc>
          <w:tcPr>
            <w:tcW w:w="2814" w:type="dxa"/>
            <w:vAlign w:val="center"/>
          </w:tcPr>
          <w:p w14:paraId="7A2538BB" w14:textId="77777777" w:rsidR="00CA09B2" w:rsidRDefault="00CA09B2">
            <w:pPr>
              <w:pStyle w:val="T2"/>
              <w:spacing w:after="0"/>
              <w:ind w:left="0" w:right="0"/>
              <w:rPr>
                <w:b w:val="0"/>
                <w:sz w:val="20"/>
              </w:rPr>
            </w:pPr>
          </w:p>
        </w:tc>
        <w:tc>
          <w:tcPr>
            <w:tcW w:w="1011" w:type="dxa"/>
            <w:vAlign w:val="center"/>
          </w:tcPr>
          <w:p w14:paraId="00FE6662" w14:textId="77777777" w:rsidR="00CA09B2" w:rsidRDefault="00CA09B2">
            <w:pPr>
              <w:pStyle w:val="T2"/>
              <w:spacing w:after="0"/>
              <w:ind w:left="0" w:right="0"/>
              <w:rPr>
                <w:b w:val="0"/>
                <w:sz w:val="20"/>
              </w:rPr>
            </w:pPr>
          </w:p>
        </w:tc>
        <w:tc>
          <w:tcPr>
            <w:tcW w:w="2351" w:type="dxa"/>
            <w:vAlign w:val="center"/>
          </w:tcPr>
          <w:p w14:paraId="3AAA683D" w14:textId="45C18E06" w:rsidR="00CA09B2" w:rsidRDefault="006D38FD">
            <w:pPr>
              <w:pStyle w:val="T2"/>
              <w:spacing w:after="0"/>
              <w:ind w:left="0" w:right="0"/>
              <w:rPr>
                <w:b w:val="0"/>
                <w:sz w:val="16"/>
              </w:rPr>
            </w:pPr>
            <w:r>
              <w:rPr>
                <w:b w:val="0"/>
                <w:sz w:val="16"/>
              </w:rPr>
              <w:t>ming.gan@huawei.com</w:t>
            </w:r>
          </w:p>
        </w:tc>
      </w:tr>
      <w:tr w:rsidR="00CA09B2" w14:paraId="2CB7C7AE" w14:textId="77777777" w:rsidTr="003D3041">
        <w:trPr>
          <w:jc w:val="center"/>
        </w:trPr>
        <w:tc>
          <w:tcPr>
            <w:tcW w:w="1838" w:type="dxa"/>
            <w:vAlign w:val="center"/>
          </w:tcPr>
          <w:p w14:paraId="289A55F2" w14:textId="722607A1" w:rsidR="00CA09B2" w:rsidRDefault="00CA09B2">
            <w:pPr>
              <w:pStyle w:val="T2"/>
              <w:spacing w:after="0"/>
              <w:ind w:left="0" w:right="0"/>
              <w:rPr>
                <w:b w:val="0"/>
                <w:sz w:val="20"/>
              </w:rPr>
            </w:pPr>
          </w:p>
        </w:tc>
        <w:tc>
          <w:tcPr>
            <w:tcW w:w="1562" w:type="dxa"/>
            <w:vAlign w:val="center"/>
          </w:tcPr>
          <w:p w14:paraId="43DFE547" w14:textId="2AF6A75C"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2FED3A3"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77777777" w:rsidR="00D46E7C" w:rsidRDefault="00D46E7C">
            <w:pPr>
              <w:pStyle w:val="T2"/>
              <w:spacing w:after="0"/>
              <w:ind w:left="0" w:right="0"/>
              <w:rPr>
                <w:b w:val="0"/>
                <w:sz w:val="20"/>
              </w:rPr>
            </w:pPr>
          </w:p>
        </w:tc>
        <w:tc>
          <w:tcPr>
            <w:tcW w:w="1562" w:type="dxa"/>
            <w:vAlign w:val="center"/>
          </w:tcPr>
          <w:p w14:paraId="2AA7A559" w14:textId="77777777" w:rsidR="00D46E7C" w:rsidRDefault="00D46E7C">
            <w:pPr>
              <w:pStyle w:val="T2"/>
              <w:spacing w:after="0"/>
              <w:ind w:left="0" w:right="0"/>
              <w:rPr>
                <w:b w:val="0"/>
                <w:sz w:val="20"/>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77777777" w:rsidR="00D46E7C" w:rsidRDefault="00D46E7C">
            <w:pPr>
              <w:pStyle w:val="T2"/>
              <w:spacing w:after="0"/>
              <w:ind w:left="0" w:right="0"/>
              <w:rPr>
                <w:b w:val="0"/>
                <w:sz w:val="16"/>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78F4B8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550822" w:rsidRDefault="00550822">
                            <w:pPr>
                              <w:pStyle w:val="T1"/>
                              <w:spacing w:after="120"/>
                            </w:pPr>
                            <w:r>
                              <w:t>Abstract</w:t>
                            </w:r>
                          </w:p>
                          <w:p w14:paraId="702A8B09" w14:textId="415B3B2A" w:rsidR="00550822" w:rsidRDefault="00550822" w:rsidP="00393C04">
                            <w:pPr>
                              <w:jc w:val="both"/>
                            </w:pPr>
                            <w:r>
                              <w:t>This document contains the minutes for</w:t>
                            </w:r>
                            <w:r w:rsidR="00A27E4A">
                              <w:t xml:space="preserve"> the</w:t>
                            </w:r>
                            <w:r>
                              <w:t xml:space="preserve"> </w:t>
                            </w:r>
                            <w:r w:rsidRPr="00CA4AAD">
                              <w:t>AIML TIG July 2022 Plenary meeting</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4F80259" w14:textId="77777777" w:rsidR="00550822" w:rsidRDefault="00550822">
                      <w:pPr>
                        <w:pStyle w:val="T1"/>
                        <w:spacing w:after="120"/>
                      </w:pPr>
                      <w:r>
                        <w:t>Abstract</w:t>
                      </w:r>
                    </w:p>
                    <w:p w14:paraId="702A8B09" w14:textId="415B3B2A" w:rsidR="00550822" w:rsidRDefault="00550822" w:rsidP="00393C04">
                      <w:pPr>
                        <w:jc w:val="both"/>
                      </w:pPr>
                      <w:r>
                        <w:t>This document contains the minutes for</w:t>
                      </w:r>
                      <w:r w:rsidR="00A27E4A">
                        <w:t xml:space="preserve"> the</w:t>
                      </w:r>
                      <w:r>
                        <w:t xml:space="preserve"> </w:t>
                      </w:r>
                      <w:r w:rsidRPr="00CA4AAD">
                        <w:t>AIML TIG July 2022 Plenary meeting</w:t>
                      </w:r>
                      <w:r>
                        <w:t>.</w:t>
                      </w:r>
                    </w:p>
                  </w:txbxContent>
                </v:textbox>
              </v:shape>
            </w:pict>
          </mc:Fallback>
        </mc:AlternateContent>
      </w:r>
    </w:p>
    <w:p w14:paraId="41869FD0" w14:textId="3BA8C835" w:rsidR="00CA09B2" w:rsidRDefault="00CA09B2" w:rsidP="00730359">
      <w:pPr>
        <w:rPr>
          <w:b/>
          <w:sz w:val="24"/>
        </w:rPr>
      </w:pPr>
      <w:r>
        <w:br w:type="page"/>
      </w:r>
    </w:p>
    <w:p w14:paraId="75AF0227" w14:textId="48DCE011" w:rsidR="00AE1B70" w:rsidRPr="007F6E7C" w:rsidRDefault="009455FD" w:rsidP="00F81295">
      <w:pPr>
        <w:pStyle w:val="1"/>
        <w:rPr>
          <w:bCs/>
        </w:rPr>
      </w:pPr>
      <w:r>
        <w:rPr>
          <w:bCs/>
        </w:rPr>
        <w:lastRenderedPageBreak/>
        <w:t>Monday</w:t>
      </w:r>
      <w:r w:rsidR="00AE1B70">
        <w:rPr>
          <w:bCs/>
        </w:rPr>
        <w:t xml:space="preserve">, </w:t>
      </w:r>
      <w:r w:rsidR="00D46E7C">
        <w:rPr>
          <w:bCs/>
        </w:rPr>
        <w:t>July</w:t>
      </w:r>
      <w:r w:rsidR="00AE1B70" w:rsidRPr="007F6E7C">
        <w:rPr>
          <w:bCs/>
        </w:rPr>
        <w:t xml:space="preserve"> </w:t>
      </w:r>
      <w:r w:rsidRPr="007F6E7C">
        <w:rPr>
          <w:bCs/>
        </w:rPr>
        <w:t>11</w:t>
      </w:r>
      <w:r w:rsidR="00AE1B70" w:rsidRPr="007F6E7C">
        <w:rPr>
          <w:bCs/>
        </w:rPr>
        <w:t xml:space="preserve">, </w:t>
      </w:r>
      <w:r w:rsidRPr="007F6E7C">
        <w:rPr>
          <w:bCs/>
        </w:rPr>
        <w:t>PM</w:t>
      </w:r>
      <w:r w:rsidR="002B7D20" w:rsidRPr="007F6E7C">
        <w:rPr>
          <w:bCs/>
        </w:rPr>
        <w:t>3</w:t>
      </w:r>
      <w:r w:rsidRPr="007F6E7C">
        <w:rPr>
          <w:bCs/>
        </w:rPr>
        <w:t xml:space="preserve"> </w:t>
      </w:r>
      <w:r w:rsidR="00CB5FC4">
        <w:rPr>
          <w:bCs/>
        </w:rPr>
        <w:t>s</w:t>
      </w:r>
      <w:r w:rsidR="007F6E7C" w:rsidRPr="007F6E7C">
        <w:rPr>
          <w:bCs/>
        </w:rPr>
        <w:t xml:space="preserve">ession </w:t>
      </w:r>
      <w:r w:rsidR="00AE1B70" w:rsidRPr="007F6E7C">
        <w:rPr>
          <w:bCs/>
        </w:rPr>
        <w:t>(</w:t>
      </w:r>
      <w:r w:rsidRPr="007F6E7C">
        <w:rPr>
          <w:bCs/>
        </w:rPr>
        <w:t>1</w:t>
      </w:r>
      <w:r w:rsidR="002B7D20" w:rsidRPr="007F6E7C">
        <w:rPr>
          <w:bCs/>
        </w:rPr>
        <w:t>9</w:t>
      </w:r>
      <w:r w:rsidR="00AE1B70" w:rsidRPr="007F6E7C">
        <w:rPr>
          <w:bCs/>
        </w:rPr>
        <w:t>:</w:t>
      </w:r>
      <w:r w:rsidRPr="007F6E7C">
        <w:rPr>
          <w:bCs/>
        </w:rPr>
        <w:t>30</w:t>
      </w:r>
      <w:r w:rsidR="00AE1B70" w:rsidRPr="007F6E7C">
        <w:rPr>
          <w:bCs/>
        </w:rPr>
        <w:t>-</w:t>
      </w:r>
      <w:r w:rsidR="002B7D20" w:rsidRPr="007F6E7C">
        <w:rPr>
          <w:bCs/>
        </w:rPr>
        <w:t>21</w:t>
      </w:r>
      <w:r w:rsidR="00AE1B70" w:rsidRPr="007F6E7C">
        <w:rPr>
          <w:bCs/>
        </w:rPr>
        <w:t>:</w:t>
      </w:r>
      <w:r w:rsidRPr="007F6E7C">
        <w:rPr>
          <w:bCs/>
        </w:rPr>
        <w:t>3</w:t>
      </w:r>
      <w:r w:rsidR="00AE1B70" w:rsidRPr="007F6E7C">
        <w:rPr>
          <w:bCs/>
        </w:rPr>
        <w:t>0</w:t>
      </w:r>
      <w:r w:rsidR="001A2D46">
        <w:rPr>
          <w:bCs/>
        </w:rPr>
        <w:t xml:space="preserve"> ET</w:t>
      </w:r>
      <w:r w:rsidR="00AE1B70" w:rsidRPr="007F6E7C">
        <w:rPr>
          <w:bCs/>
        </w:rPr>
        <w:t>)</w:t>
      </w:r>
    </w:p>
    <w:p w14:paraId="0F3CEB8D" w14:textId="77777777" w:rsidR="00F81295" w:rsidRPr="00F81295" w:rsidRDefault="00F81295" w:rsidP="00F81295"/>
    <w:p w14:paraId="2A861C61" w14:textId="1E43D377" w:rsidR="00453CEF" w:rsidRDefault="00453CEF" w:rsidP="00FA4C98">
      <w:pPr>
        <w:pStyle w:val="a"/>
      </w:pPr>
      <w:r w:rsidRPr="008D41DD">
        <w:t xml:space="preserve">The Chair, </w:t>
      </w:r>
      <w:r w:rsidR="002B7D20">
        <w:rPr>
          <w:rFonts w:hint="eastAsia"/>
          <w:lang w:eastAsia="zh-CN"/>
        </w:rPr>
        <w:t>Xiaofei</w:t>
      </w:r>
      <w:r w:rsidR="002B7D20">
        <w:t xml:space="preserve"> Wang (Inter</w:t>
      </w:r>
      <w:r w:rsidR="002B7D20">
        <w:rPr>
          <w:rFonts w:hint="eastAsia"/>
          <w:lang w:eastAsia="zh-CN"/>
        </w:rPr>
        <w:t>D</w:t>
      </w:r>
      <w:r w:rsidR="002B7D20">
        <w:t>igital</w:t>
      </w:r>
      <w:r w:rsidRPr="008D41DD">
        <w:t>), calls the meeting to</w:t>
      </w:r>
      <w:r w:rsidRPr="007F6E7C">
        <w:t xml:space="preserve"> order at </w:t>
      </w:r>
      <w:r w:rsidR="009455FD" w:rsidRPr="007F6E7C">
        <w:t>1</w:t>
      </w:r>
      <w:r w:rsidR="002B7D20" w:rsidRPr="007F6E7C">
        <w:t>9</w:t>
      </w:r>
      <w:r w:rsidRPr="007F6E7C">
        <w:t>:</w:t>
      </w:r>
      <w:r w:rsidR="009455FD" w:rsidRPr="007F6E7C">
        <w:t>3</w:t>
      </w:r>
      <w:r w:rsidR="00D46E7C" w:rsidRPr="007F6E7C">
        <w:t>0</w:t>
      </w:r>
      <w:r w:rsidRPr="007F6E7C">
        <w:t xml:space="preserve"> ET</w:t>
      </w:r>
      <w:r w:rsidR="007053CC">
        <w:t xml:space="preserve">. </w:t>
      </w:r>
    </w:p>
    <w:p w14:paraId="61C1110A" w14:textId="144C219B" w:rsidR="009455FD" w:rsidRDefault="002B7D20" w:rsidP="00FA4C98">
      <w:pPr>
        <w:pStyle w:val="a"/>
        <w:numPr>
          <w:ilvl w:val="0"/>
          <w:numId w:val="3"/>
        </w:numPr>
      </w:pPr>
      <w:r>
        <w:rPr>
          <w:rFonts w:hint="eastAsia"/>
        </w:rPr>
        <w:t>Ming</w:t>
      </w:r>
      <w:r>
        <w:t xml:space="preserve"> Gan (Huawei</w:t>
      </w:r>
      <w:r w:rsidR="009455FD">
        <w:t>) is serving as acting secretary in the absence of a permanent secretary</w:t>
      </w:r>
    </w:p>
    <w:p w14:paraId="72DC2B1F" w14:textId="5E40C9F2" w:rsidR="00C03884" w:rsidRDefault="00C03884" w:rsidP="00FA4C98">
      <w:pPr>
        <w:pStyle w:val="a"/>
        <w:numPr>
          <w:ilvl w:val="0"/>
          <w:numId w:val="3"/>
        </w:numPr>
      </w:pPr>
      <w:r>
        <w:t>Note that this is a hybrid meeting, with some participants in person and some participating online through a webex session</w:t>
      </w:r>
    </w:p>
    <w:p w14:paraId="5FF0B2A3" w14:textId="77777777" w:rsidR="009455FD" w:rsidRDefault="009455FD" w:rsidP="009455FD"/>
    <w:p w14:paraId="6D6747FE" w14:textId="19D2453A" w:rsidR="007E09E0" w:rsidRPr="00EA3DBB" w:rsidRDefault="007E09E0" w:rsidP="00FA4C98">
      <w:pPr>
        <w:pStyle w:val="a"/>
        <w:rPr>
          <w:rStyle w:val="a7"/>
          <w:color w:val="auto"/>
          <w:u w:val="none"/>
        </w:rPr>
      </w:pPr>
      <w:r w:rsidRPr="00EA3DBB">
        <w:rPr>
          <w:rFonts w:hint="eastAsia"/>
          <w:lang w:eastAsia="zh-CN"/>
        </w:rPr>
        <w:t>The</w:t>
      </w:r>
      <w:r w:rsidRPr="00EA3DBB">
        <w:rPr>
          <w:lang w:eastAsia="zh-CN"/>
        </w:rPr>
        <w:t xml:space="preserve"> </w:t>
      </w:r>
      <w:r w:rsidRPr="00EA3DBB">
        <w:rPr>
          <w:rFonts w:hint="eastAsia"/>
          <w:lang w:eastAsia="zh-CN"/>
        </w:rPr>
        <w:t>a</w:t>
      </w:r>
      <w:r w:rsidRPr="00EA3DBB">
        <w:t xml:space="preserve">genda is </w:t>
      </w:r>
      <w:hyperlink r:id="rId7" w:history="1">
        <w:r w:rsidRPr="00EA3DBB">
          <w:rPr>
            <w:rStyle w:val="a7"/>
          </w:rPr>
          <w:t>11-22-0847r2</w:t>
        </w:r>
      </w:hyperlink>
    </w:p>
    <w:p w14:paraId="61B24E2F" w14:textId="6EA95371" w:rsidR="00EA3DBB" w:rsidRPr="00FA4C98" w:rsidRDefault="00EA3DBB" w:rsidP="00FA4C98">
      <w:pPr>
        <w:ind w:left="720"/>
        <w:rPr>
          <w:highlight w:val="yellow"/>
        </w:rPr>
      </w:pPr>
    </w:p>
    <w:p w14:paraId="2FB2DACC" w14:textId="2B1445A9" w:rsidR="007F6E7C" w:rsidRPr="004242FF" w:rsidRDefault="000C743A" w:rsidP="00FA4C98">
      <w:pPr>
        <w:pStyle w:val="a"/>
        <w:rPr>
          <w:highlight w:val="yellow"/>
        </w:rPr>
      </w:pPr>
      <w:r w:rsidRPr="004242FF">
        <w:rPr>
          <w:highlight w:val="yellow"/>
        </w:rPr>
        <w:t xml:space="preserve">Motion </w:t>
      </w:r>
      <w:r w:rsidRPr="004242FF">
        <w:rPr>
          <w:rFonts w:hint="eastAsia"/>
          <w:highlight w:val="yellow"/>
          <w:lang w:eastAsia="zh-CN"/>
        </w:rPr>
        <w:t>#</w:t>
      </w:r>
      <w:r w:rsidRPr="004242FF">
        <w:rPr>
          <w:highlight w:val="yellow"/>
        </w:rPr>
        <w:t>1</w:t>
      </w:r>
      <w:r w:rsidRPr="004242FF">
        <w:rPr>
          <w:highlight w:val="yellow"/>
          <w:lang w:eastAsia="zh-CN"/>
        </w:rPr>
        <w:t xml:space="preserve">: Approve </w:t>
      </w:r>
      <w:r w:rsidR="007F6E7C" w:rsidRPr="004242FF">
        <w:rPr>
          <w:highlight w:val="yellow"/>
        </w:rPr>
        <w:t>Agenda:</w:t>
      </w:r>
    </w:p>
    <w:p w14:paraId="7B807F4D" w14:textId="4A379395" w:rsidR="007F6E7C" w:rsidRPr="00393C04" w:rsidRDefault="000C743A" w:rsidP="00FA4C98">
      <w:pPr>
        <w:pStyle w:val="a"/>
        <w:numPr>
          <w:ilvl w:val="0"/>
          <w:numId w:val="3"/>
        </w:numPr>
      </w:pPr>
      <w:r w:rsidRPr="00393C04">
        <w:t xml:space="preserve">Move to approve the agenda for AIML TIG as contained </w:t>
      </w:r>
      <w:r w:rsidR="007F6E7C" w:rsidRPr="00393C04">
        <w:t xml:space="preserve">in </w:t>
      </w:r>
      <w:hyperlink r:id="rId8" w:history="1">
        <w:r w:rsidR="007E09E0">
          <w:rPr>
            <w:rStyle w:val="a7"/>
          </w:rPr>
          <w:t>11-22-0847r2</w:t>
        </w:r>
      </w:hyperlink>
    </w:p>
    <w:p w14:paraId="38DE4D51" w14:textId="77777777" w:rsidR="007E09E0" w:rsidRDefault="000C743A" w:rsidP="00FA4C98">
      <w:pPr>
        <w:pStyle w:val="a"/>
        <w:numPr>
          <w:ilvl w:val="1"/>
          <w:numId w:val="4"/>
        </w:numPr>
      </w:pPr>
      <w:r w:rsidRPr="00393C04">
        <w:t xml:space="preserve">Moved: Marc Emmelmann  </w:t>
      </w:r>
    </w:p>
    <w:p w14:paraId="233D760F" w14:textId="4348DF90" w:rsidR="000C743A" w:rsidRPr="00393C04" w:rsidRDefault="000C743A" w:rsidP="00FA4C98">
      <w:pPr>
        <w:pStyle w:val="a"/>
        <w:numPr>
          <w:ilvl w:val="1"/>
          <w:numId w:val="4"/>
        </w:numPr>
      </w:pPr>
      <w:r w:rsidRPr="00393C04">
        <w:t>Seconded: Rui Yang</w:t>
      </w:r>
    </w:p>
    <w:p w14:paraId="0BA099D9" w14:textId="704B47D1" w:rsidR="007F6E7C" w:rsidRPr="00393C04" w:rsidRDefault="007F6E7C" w:rsidP="00FA4C98">
      <w:pPr>
        <w:pStyle w:val="a"/>
        <w:numPr>
          <w:ilvl w:val="1"/>
          <w:numId w:val="4"/>
        </w:numPr>
      </w:pPr>
      <w:r w:rsidRPr="00393C04">
        <w:t>Discussion:</w:t>
      </w:r>
      <w:r w:rsidR="000C743A" w:rsidRPr="00393C04">
        <w:t xml:space="preserve"> None</w:t>
      </w:r>
    </w:p>
    <w:p w14:paraId="0975E64A" w14:textId="496E0BC2" w:rsidR="007F6E7C" w:rsidRPr="00393C04" w:rsidRDefault="000C743A" w:rsidP="00FA4C98">
      <w:pPr>
        <w:pStyle w:val="a"/>
        <w:numPr>
          <w:ilvl w:val="1"/>
          <w:numId w:val="4"/>
        </w:numPr>
      </w:pPr>
      <w:r w:rsidRPr="00393C04">
        <w:t>A</w:t>
      </w:r>
      <w:r w:rsidR="007F6E7C" w:rsidRPr="00393C04">
        <w:t>pproved with unanimous consent.</w:t>
      </w:r>
    </w:p>
    <w:p w14:paraId="0B105B0F" w14:textId="77777777" w:rsidR="007F6E7C" w:rsidRDefault="007F6E7C" w:rsidP="001A2D46">
      <w:pPr>
        <w:ind w:left="1440"/>
      </w:pPr>
    </w:p>
    <w:p w14:paraId="07387631" w14:textId="77777777" w:rsidR="00EA3DBB" w:rsidRDefault="00EA3DBB" w:rsidP="00FA4C98">
      <w:pPr>
        <w:pStyle w:val="a"/>
      </w:pPr>
      <w:r>
        <w:t>Chair’s reminder on meeting and patent policies.</w:t>
      </w:r>
    </w:p>
    <w:p w14:paraId="1C1AEF33" w14:textId="77777777" w:rsidR="00EA3DBB" w:rsidRDefault="00EA3DBB" w:rsidP="00FA4C98">
      <w:pPr>
        <w:pStyle w:val="a"/>
        <w:numPr>
          <w:ilvl w:val="0"/>
          <w:numId w:val="3"/>
        </w:numPr>
      </w:pPr>
      <w:r>
        <w:t>The chair called for essential patents, and none was indicated.</w:t>
      </w:r>
    </w:p>
    <w:p w14:paraId="5057303F" w14:textId="77777777" w:rsidR="00EA3DBB" w:rsidRDefault="00EA3DBB" w:rsidP="00FA4C98">
      <w:pPr>
        <w:pStyle w:val="a"/>
        <w:numPr>
          <w:ilvl w:val="0"/>
          <w:numId w:val="3"/>
        </w:numPr>
      </w:pPr>
      <w:r>
        <w:t>The chair reminded attendees that participation is on an individual basis.</w:t>
      </w:r>
    </w:p>
    <w:p w14:paraId="3BE2CDFC" w14:textId="77777777" w:rsidR="00EA3DBB" w:rsidRDefault="00EA3DBB" w:rsidP="00FA4C98">
      <w:pPr>
        <w:pStyle w:val="a"/>
        <w:numPr>
          <w:ilvl w:val="0"/>
          <w:numId w:val="3"/>
        </w:numPr>
      </w:pPr>
      <w:r>
        <w:t>The chair reminded attendees of IEEE copy right policies</w:t>
      </w:r>
    </w:p>
    <w:p w14:paraId="07050202" w14:textId="77777777" w:rsidR="00EA3DBB" w:rsidRDefault="00EA3DBB" w:rsidP="00FA4C98">
      <w:pPr>
        <w:pStyle w:val="a"/>
        <w:numPr>
          <w:ilvl w:val="0"/>
          <w:numId w:val="3"/>
        </w:numPr>
      </w:pPr>
      <w:r>
        <w:t>Chair’s reminder on registration for the plenary meeting.</w:t>
      </w:r>
    </w:p>
    <w:p w14:paraId="11978A60" w14:textId="77777777" w:rsidR="00EA3DBB" w:rsidRDefault="00EA3DBB" w:rsidP="00FA4C98">
      <w:pPr>
        <w:ind w:left="1140"/>
      </w:pPr>
    </w:p>
    <w:p w14:paraId="4A567BEE" w14:textId="77777777" w:rsidR="00EA3DBB" w:rsidRDefault="00EA3DBB" w:rsidP="00FA4C98">
      <w:pPr>
        <w:pStyle w:val="a"/>
      </w:pPr>
      <w:r>
        <w:t>Chair reminds participants to record their attendance.</w:t>
      </w:r>
    </w:p>
    <w:p w14:paraId="14CB98D1" w14:textId="77777777" w:rsidR="00EA3DBB" w:rsidRPr="00EA3DBB" w:rsidRDefault="00EA3DBB" w:rsidP="00FA4C98">
      <w:pPr>
        <w:ind w:left="720"/>
      </w:pPr>
    </w:p>
    <w:p w14:paraId="19555485" w14:textId="77777777" w:rsidR="00EA3DBB" w:rsidRPr="004B6727" w:rsidRDefault="00EA3DBB" w:rsidP="00FA4C98">
      <w:pPr>
        <w:pStyle w:val="a"/>
        <w:rPr>
          <w:lang w:eastAsia="en-US"/>
        </w:rPr>
      </w:pPr>
      <w:r>
        <w:t>Chair went over operating rules for the AIML TIG.</w:t>
      </w:r>
    </w:p>
    <w:p w14:paraId="3532E6A0" w14:textId="77777777" w:rsidR="009455FD" w:rsidRDefault="009455FD" w:rsidP="009455FD"/>
    <w:p w14:paraId="7124B2EA" w14:textId="77777777" w:rsidR="00EA3DBB" w:rsidRPr="00FA4C98" w:rsidRDefault="00EA3DBB" w:rsidP="00FA4C98">
      <w:pPr>
        <w:ind w:left="720"/>
        <w:rPr>
          <w:highlight w:val="yellow"/>
        </w:rPr>
      </w:pPr>
    </w:p>
    <w:p w14:paraId="14AE5918" w14:textId="77777777" w:rsidR="00EA3DBB" w:rsidRPr="00EA3DBB" w:rsidRDefault="00EA3DBB" w:rsidP="00FA4C98">
      <w:pPr>
        <w:pStyle w:val="a"/>
      </w:pPr>
      <w:r w:rsidRPr="00EA3DBB">
        <w:t>Leadership election</w:t>
      </w:r>
    </w:p>
    <w:p w14:paraId="27F0AA21" w14:textId="2CD9D6DA" w:rsidR="00EA3DBB" w:rsidRDefault="00EA3DBB" w:rsidP="00FA4C98">
      <w:pPr>
        <w:pStyle w:val="a"/>
        <w:numPr>
          <w:ilvl w:val="0"/>
          <w:numId w:val="3"/>
        </w:numPr>
      </w:pPr>
      <w:r w:rsidRPr="00EA3DBB">
        <w:t xml:space="preserve">The chair indicated there are two candidates volunteered for vice chair; but only one is currently eligible due to registration and participation requirements </w:t>
      </w:r>
    </w:p>
    <w:p w14:paraId="444156E8" w14:textId="77777777" w:rsidR="00F9132F" w:rsidRPr="00EA3DBB" w:rsidRDefault="00F9132F" w:rsidP="00FA4C98">
      <w:pPr>
        <w:ind w:left="1140"/>
      </w:pPr>
    </w:p>
    <w:p w14:paraId="3FEAB8C4" w14:textId="3C1435FF" w:rsidR="009455FD" w:rsidRPr="000A1B2D" w:rsidRDefault="000C743A" w:rsidP="00FA4C98">
      <w:pPr>
        <w:pStyle w:val="a"/>
        <w:rPr>
          <w:highlight w:val="yellow"/>
        </w:rPr>
      </w:pPr>
      <w:r w:rsidRPr="000A1B2D">
        <w:rPr>
          <w:highlight w:val="yellow"/>
        </w:rPr>
        <w:t xml:space="preserve">Motion </w:t>
      </w:r>
      <w:r w:rsidRPr="000A1B2D">
        <w:rPr>
          <w:rFonts w:hint="eastAsia"/>
          <w:highlight w:val="yellow"/>
        </w:rPr>
        <w:t>#</w:t>
      </w:r>
      <w:r w:rsidRPr="000A1B2D">
        <w:rPr>
          <w:highlight w:val="yellow"/>
        </w:rPr>
        <w:t xml:space="preserve">2: AIML Vice Chair Election </w:t>
      </w:r>
    </w:p>
    <w:p w14:paraId="4CC20BC3" w14:textId="457E0F92" w:rsidR="008776BB" w:rsidRPr="00393C04" w:rsidRDefault="000C743A" w:rsidP="00FA4C98">
      <w:pPr>
        <w:pStyle w:val="a"/>
        <w:numPr>
          <w:ilvl w:val="0"/>
          <w:numId w:val="3"/>
        </w:numPr>
      </w:pPr>
      <w:r w:rsidRPr="00393C04">
        <w:t xml:space="preserve">Move to elect  Ming Gan (Huawei) as the vice chair for AIML TIG </w:t>
      </w:r>
    </w:p>
    <w:p w14:paraId="69B83D7D" w14:textId="77777777" w:rsidR="007E09E0" w:rsidRDefault="000C743A" w:rsidP="00FA4C98">
      <w:pPr>
        <w:pStyle w:val="a"/>
        <w:numPr>
          <w:ilvl w:val="1"/>
          <w:numId w:val="4"/>
        </w:numPr>
      </w:pPr>
      <w:r w:rsidRPr="00393C04">
        <w:t xml:space="preserve">Moved: Rui Yang  </w:t>
      </w:r>
    </w:p>
    <w:p w14:paraId="0B1D2909" w14:textId="5C1BCF68" w:rsidR="000C743A" w:rsidRPr="00393C04" w:rsidRDefault="000C743A" w:rsidP="00FA4C98">
      <w:pPr>
        <w:pStyle w:val="a"/>
        <w:numPr>
          <w:ilvl w:val="1"/>
          <w:numId w:val="4"/>
        </w:numPr>
      </w:pPr>
      <w:r w:rsidRPr="00393C04">
        <w:t>Seconded: Sang Kim</w:t>
      </w:r>
    </w:p>
    <w:p w14:paraId="78BBF8C9" w14:textId="23F6E424" w:rsidR="000C743A" w:rsidRPr="00393C04" w:rsidRDefault="000C743A" w:rsidP="00BF3163">
      <w:pPr>
        <w:pStyle w:val="a"/>
        <w:numPr>
          <w:ilvl w:val="1"/>
          <w:numId w:val="4"/>
        </w:numPr>
      </w:pPr>
      <w:r w:rsidRPr="00393C04">
        <w:t xml:space="preserve">Discussion: </w:t>
      </w:r>
      <w:r w:rsidR="00BF3163" w:rsidRPr="00BF3163">
        <w:t>more clarification on one of the volunteer candidates could not fully participate in AIML TIG meetings</w:t>
      </w:r>
      <w:r w:rsidR="00BF3163">
        <w:t>.</w:t>
      </w:r>
    </w:p>
    <w:p w14:paraId="334C2466" w14:textId="446A1016" w:rsidR="000C743A" w:rsidRPr="00393C04" w:rsidRDefault="000C743A" w:rsidP="00FA4C98">
      <w:pPr>
        <w:pStyle w:val="a"/>
        <w:numPr>
          <w:ilvl w:val="1"/>
          <w:numId w:val="4"/>
        </w:numPr>
      </w:pPr>
      <w:r w:rsidRPr="00393C04">
        <w:t>Approved with unanimous consent</w:t>
      </w:r>
    </w:p>
    <w:p w14:paraId="1A5DAD56" w14:textId="58FFCF5A" w:rsidR="008776BB" w:rsidRDefault="008776BB" w:rsidP="00C03884"/>
    <w:p w14:paraId="3F8BD001" w14:textId="19AFE8DD" w:rsidR="002B7D20" w:rsidRDefault="002B7D20" w:rsidP="00FA4C98">
      <w:pPr>
        <w:pStyle w:val="a"/>
        <w:rPr>
          <w:noProof/>
        </w:rPr>
      </w:pPr>
      <w:r w:rsidRPr="00F87EA6">
        <w:rPr>
          <w:noProof/>
        </w:rPr>
        <w:t>Technical Presentations</w:t>
      </w:r>
      <w:r w:rsidR="00E50386">
        <w:rPr>
          <w:noProof/>
        </w:rPr>
        <w:t xml:space="preserve"> </w:t>
      </w:r>
    </w:p>
    <w:p w14:paraId="129F86DD" w14:textId="4D91059C" w:rsidR="00C436A4" w:rsidRPr="00C436A4" w:rsidRDefault="00C436A4" w:rsidP="00FA4C98">
      <w:pPr>
        <w:pStyle w:val="a"/>
        <w:numPr>
          <w:ilvl w:val="0"/>
          <w:numId w:val="3"/>
        </w:numPr>
      </w:pPr>
      <w:r w:rsidRPr="00C436A4">
        <w:t>Presentation #1:</w:t>
      </w:r>
      <w:r>
        <w:t xml:space="preserve"> </w:t>
      </w:r>
      <w:r w:rsidRPr="00C436A4">
        <w:t>Discussion on connection between AI/ML and WLAN</w:t>
      </w:r>
      <w:r>
        <w:t>,</w:t>
      </w:r>
      <w:r w:rsidRPr="00C436A4">
        <w:t xml:space="preserve"> Zinan Lin (InterDigital)</w:t>
      </w:r>
      <w:r>
        <w:t xml:space="preserve">, </w:t>
      </w:r>
      <w:hyperlink r:id="rId9" w:history="1">
        <w:r w:rsidRPr="000C743A">
          <w:rPr>
            <w:rStyle w:val="a7"/>
            <w:noProof/>
          </w:rPr>
          <w:t>11-22/</w:t>
        </w:r>
        <w:r>
          <w:rPr>
            <w:rStyle w:val="a7"/>
            <w:noProof/>
          </w:rPr>
          <w:t>0</w:t>
        </w:r>
        <w:r w:rsidRPr="000C743A">
          <w:rPr>
            <w:rStyle w:val="a7"/>
            <w:noProof/>
          </w:rPr>
          <w:t>950r2</w:t>
        </w:r>
      </w:hyperlink>
    </w:p>
    <w:p w14:paraId="15EB5661" w14:textId="6F3024E8" w:rsidR="00550822" w:rsidRDefault="00C436A4" w:rsidP="00FA4C98">
      <w:pPr>
        <w:pStyle w:val="a"/>
        <w:numPr>
          <w:ilvl w:val="1"/>
          <w:numId w:val="4"/>
        </w:numPr>
      </w:pPr>
      <w:r>
        <w:t xml:space="preserve">Comments: </w:t>
      </w:r>
      <w:r w:rsidR="00550822">
        <w:rPr>
          <w:rFonts w:hint="eastAsia"/>
        </w:rPr>
        <w:t>T</w:t>
      </w:r>
      <w:r w:rsidR="00550822">
        <w:t xml:space="preserve">he last two bullets of Way forward in slide 10 may </w:t>
      </w:r>
      <w:r w:rsidR="00550822" w:rsidRPr="00550822">
        <w:t xml:space="preserve">belong to the </w:t>
      </w:r>
      <w:r w:rsidR="00550822">
        <w:rPr>
          <w:rFonts w:hint="eastAsia"/>
        </w:rPr>
        <w:t>work</w:t>
      </w:r>
      <w:r w:rsidR="00550822" w:rsidRPr="00550822">
        <w:t xml:space="preserve"> of task group</w:t>
      </w:r>
      <w:r w:rsidR="000A664D">
        <w:t>.</w:t>
      </w:r>
    </w:p>
    <w:p w14:paraId="5A33D76C" w14:textId="77777777" w:rsidR="00C436A4" w:rsidRDefault="00C436A4" w:rsidP="00FA4C98">
      <w:pPr>
        <w:pStyle w:val="a"/>
        <w:numPr>
          <w:ilvl w:val="1"/>
          <w:numId w:val="4"/>
        </w:numPr>
      </w:pPr>
      <w:r>
        <w:t>Discussion on how data is handled; whether just a set of APs or peer to peer; it likely depends on the use case</w:t>
      </w:r>
    </w:p>
    <w:p w14:paraId="11DC2C52" w14:textId="77777777" w:rsidR="00C436A4" w:rsidRDefault="00C436A4" w:rsidP="00FA4C98">
      <w:pPr>
        <w:pStyle w:val="a"/>
        <w:numPr>
          <w:ilvl w:val="1"/>
          <w:numId w:val="4"/>
        </w:numPr>
      </w:pPr>
      <w:r>
        <w:t>Discussion applying clustering on CSI and how AI/ML is different than, e.g., application layer functions; use AI/ML as an example, AI/ML can give shortcut for performance gains</w:t>
      </w:r>
    </w:p>
    <w:p w14:paraId="469CF059" w14:textId="77777777" w:rsidR="00C436A4" w:rsidRDefault="00C436A4" w:rsidP="00FA4C98">
      <w:pPr>
        <w:pStyle w:val="a"/>
        <w:numPr>
          <w:ilvl w:val="1"/>
          <w:numId w:val="4"/>
        </w:numPr>
      </w:pPr>
      <w:r>
        <w:t xml:space="preserve">Discussion on the gain for CSI compression. Refer to the reference at the end of this presentation for </w:t>
      </w:r>
      <w:r w:rsidRPr="00550822">
        <w:t xml:space="preserve">the gain for these two </w:t>
      </w:r>
      <w:r>
        <w:t>shown</w:t>
      </w:r>
      <w:r w:rsidRPr="00550822">
        <w:t xml:space="preserve"> methods of CSI</w:t>
      </w:r>
      <w:r>
        <w:t>, there is about 30% gain.</w:t>
      </w:r>
    </w:p>
    <w:p w14:paraId="0DBD66C5" w14:textId="77777777" w:rsidR="00C436A4" w:rsidRDefault="00C436A4" w:rsidP="00FA4C98">
      <w:pPr>
        <w:pStyle w:val="a"/>
        <w:numPr>
          <w:ilvl w:val="1"/>
          <w:numId w:val="4"/>
        </w:numPr>
      </w:pPr>
      <w:r>
        <w:t>In r</w:t>
      </w:r>
      <w:r w:rsidRPr="00550822">
        <w:t>eference 11, this paper shows only SU-MIMO, the index feedback could be extended to MU-MIMO</w:t>
      </w:r>
      <w:r>
        <w:t>, u</w:t>
      </w:r>
      <w:r w:rsidRPr="001A2D46">
        <w:t xml:space="preserve">se slection in MU-MIMO </w:t>
      </w:r>
      <w:r>
        <w:t>may benefit</w:t>
      </w:r>
      <w:r w:rsidRPr="001A2D46">
        <w:t xml:space="preserve"> </w:t>
      </w:r>
      <w:r>
        <w:t>for</w:t>
      </w:r>
      <w:r w:rsidRPr="001A2D46">
        <w:t xml:space="preserve"> index feedback</w:t>
      </w:r>
    </w:p>
    <w:p w14:paraId="361C3E47" w14:textId="77777777" w:rsidR="00C436A4" w:rsidRDefault="00C436A4" w:rsidP="00FA4C98">
      <w:pPr>
        <w:pStyle w:val="a"/>
        <w:numPr>
          <w:ilvl w:val="1"/>
          <w:numId w:val="4"/>
        </w:numPr>
      </w:pPr>
      <w:r w:rsidRPr="00550822">
        <w:t xml:space="preserve">PER formance is 3dB worse than </w:t>
      </w:r>
      <w:r>
        <w:t>baseline, there is throughput gain.</w:t>
      </w:r>
    </w:p>
    <w:p w14:paraId="748DF1CC" w14:textId="35906389" w:rsidR="00C436A4" w:rsidRDefault="00C436A4" w:rsidP="00FA4C98">
      <w:pPr>
        <w:pStyle w:val="a"/>
        <w:numPr>
          <w:ilvl w:val="1"/>
          <w:numId w:val="4"/>
        </w:numPr>
      </w:pPr>
      <w:r>
        <w:lastRenderedPageBreak/>
        <w:t xml:space="preserve">3GPP chose </w:t>
      </w:r>
      <w:r w:rsidR="00BF3163">
        <w:t>CSI</w:t>
      </w:r>
      <w:r>
        <w:t xml:space="preserve"> as No. 1 use case, but this is not the only feature that AI can help.</w:t>
      </w:r>
    </w:p>
    <w:p w14:paraId="04820E4F" w14:textId="77777777" w:rsidR="00C436A4" w:rsidRDefault="00C436A4" w:rsidP="00FA4C98">
      <w:pPr>
        <w:pStyle w:val="a"/>
        <w:numPr>
          <w:ilvl w:val="1"/>
          <w:numId w:val="4"/>
        </w:numPr>
      </w:pPr>
      <w:r>
        <w:t>Discussion on other compression feedback methods. F</w:t>
      </w:r>
      <w:r w:rsidRPr="00550822">
        <w:t>or th</w:t>
      </w:r>
      <w:r>
        <w:t>e</w:t>
      </w:r>
      <w:r w:rsidRPr="00550822">
        <w:t xml:space="preserve"> channel feedback</w:t>
      </w:r>
      <w:r>
        <w:t>, the presentor doesn’t compare the shown scheme with subband beamforming as mentioned W</w:t>
      </w:r>
      <w:r w:rsidRPr="00550822">
        <w:t xml:space="preserve">ookbong and </w:t>
      </w:r>
      <w:r>
        <w:t>S</w:t>
      </w:r>
      <w:r w:rsidRPr="00550822">
        <w:t>himi</w:t>
      </w:r>
      <w:r>
        <w:t xml:space="preserve"> in TGbe.</w:t>
      </w:r>
    </w:p>
    <w:p w14:paraId="0C6B8F18" w14:textId="0A1DA07C" w:rsidR="00C436A4" w:rsidRDefault="00C436A4" w:rsidP="00FA4C98">
      <w:pPr>
        <w:pStyle w:val="a"/>
        <w:numPr>
          <w:ilvl w:val="1"/>
          <w:numId w:val="4"/>
        </w:numPr>
      </w:pPr>
      <w:r>
        <w:t>Discussion on deep neural network. The presentor clarifies that</w:t>
      </w:r>
      <w:r w:rsidR="00F35C8D">
        <w:t xml:space="preserve"> she</w:t>
      </w:r>
      <w:r>
        <w:t xml:space="preserve"> didn’t try deep neuron network, which requires much training data</w:t>
      </w:r>
    </w:p>
    <w:p w14:paraId="155D4D82" w14:textId="7D1053F1" w:rsidR="00C436A4" w:rsidRDefault="00C436A4" w:rsidP="00FA4C98">
      <w:pPr>
        <w:pStyle w:val="a"/>
        <w:numPr>
          <w:ilvl w:val="1"/>
          <w:numId w:val="4"/>
        </w:numPr>
      </w:pPr>
      <w:r w:rsidRPr="00550822">
        <w:t xml:space="preserve">For CSI, it </w:t>
      </w:r>
      <w:r>
        <w:t xml:space="preserve">doesn’t </w:t>
      </w:r>
      <w:r w:rsidRPr="00550822">
        <w:t>bring back</w:t>
      </w:r>
      <w:r w:rsidR="00BF3163">
        <w:t>ward</w:t>
      </w:r>
      <w:r w:rsidR="00F35C8D">
        <w:t>s</w:t>
      </w:r>
      <w:r w:rsidRPr="00550822">
        <w:t xml:space="preserve"> compatibility</w:t>
      </w:r>
      <w:r>
        <w:t xml:space="preserve"> issue</w:t>
      </w:r>
      <w:r w:rsidRPr="00550822">
        <w:t xml:space="preserve">. </w:t>
      </w:r>
      <w:r>
        <w:t xml:space="preserve">For channel access, </w:t>
      </w:r>
      <w:r w:rsidRPr="00550822">
        <w:t>AI may bring unfairness issue</w:t>
      </w:r>
      <w:r>
        <w:t xml:space="preserve"> for legacy STAs and new devices that are AI/ML capable</w:t>
      </w:r>
    </w:p>
    <w:p w14:paraId="454BC6A9" w14:textId="77777777" w:rsidR="00C436A4" w:rsidRPr="001A2D46" w:rsidRDefault="00C436A4" w:rsidP="00FA4C98">
      <w:pPr>
        <w:ind w:left="1440"/>
      </w:pPr>
    </w:p>
    <w:p w14:paraId="64ADCDCB" w14:textId="5955A29A" w:rsidR="00CA09B2" w:rsidRPr="001A2D46" w:rsidRDefault="00453CEF" w:rsidP="00FA4C98">
      <w:pPr>
        <w:pStyle w:val="a"/>
      </w:pPr>
      <w:r w:rsidRPr="001A2D46">
        <w:t>Recess</w:t>
      </w:r>
      <w:r w:rsidR="00C436A4">
        <w:t>ed</w:t>
      </w:r>
      <w:r w:rsidR="00ED733F" w:rsidRPr="001A2D46">
        <w:t xml:space="preserve"> at </w:t>
      </w:r>
      <w:r w:rsidR="001A2D46" w:rsidRPr="001A2D46">
        <w:t>21:00</w:t>
      </w:r>
      <w:r w:rsidR="00ED733F" w:rsidRPr="001A2D46">
        <w:t xml:space="preserve"> ET</w:t>
      </w:r>
    </w:p>
    <w:p w14:paraId="6BB5A1B7" w14:textId="77777777" w:rsidR="00F571CD" w:rsidRDefault="00F571CD" w:rsidP="00F571CD"/>
    <w:p w14:paraId="3EE9CC41" w14:textId="727AF875" w:rsidR="00F571CD" w:rsidRDefault="00F571CD" w:rsidP="00F571CD">
      <w:pPr>
        <w:pStyle w:val="1"/>
        <w:rPr>
          <w:bCs/>
        </w:rPr>
      </w:pPr>
      <w:r>
        <w:rPr>
          <w:rFonts w:hint="eastAsia"/>
          <w:bCs/>
          <w:lang w:eastAsia="zh-CN"/>
        </w:rPr>
        <w:t>Wednesda</w:t>
      </w:r>
      <w:r w:rsidRPr="001A2D46">
        <w:rPr>
          <w:rFonts w:hint="eastAsia"/>
          <w:bCs/>
          <w:lang w:eastAsia="zh-CN"/>
        </w:rPr>
        <w:t>y</w:t>
      </w:r>
      <w:r w:rsidRPr="001A2D46">
        <w:rPr>
          <w:bCs/>
        </w:rPr>
        <w:t xml:space="preserve">, July 13, </w:t>
      </w:r>
      <w:r w:rsidRPr="001A2D46">
        <w:rPr>
          <w:rFonts w:hint="eastAsia"/>
          <w:bCs/>
          <w:lang w:eastAsia="zh-CN"/>
        </w:rPr>
        <w:t>AM</w:t>
      </w:r>
      <w:r w:rsidRPr="001A2D46">
        <w:rPr>
          <w:bCs/>
        </w:rPr>
        <w:t>2</w:t>
      </w:r>
      <w:r w:rsidR="001A2D46" w:rsidRPr="001A2D46">
        <w:rPr>
          <w:bCs/>
        </w:rPr>
        <w:t xml:space="preserve"> Sesstion</w:t>
      </w:r>
      <w:r w:rsidRPr="001A2D46">
        <w:rPr>
          <w:bCs/>
        </w:rPr>
        <w:t xml:space="preserve"> (10:30-12:30</w:t>
      </w:r>
      <w:r w:rsidR="001A2D46" w:rsidRPr="001A2D46">
        <w:rPr>
          <w:bCs/>
        </w:rPr>
        <w:t xml:space="preserve"> ET</w:t>
      </w:r>
      <w:r w:rsidRPr="001A2D46">
        <w:rPr>
          <w:bCs/>
        </w:rPr>
        <w:t>)</w:t>
      </w:r>
    </w:p>
    <w:p w14:paraId="2A4DC1C4" w14:textId="77777777" w:rsidR="00F571CD" w:rsidRPr="00F81295" w:rsidRDefault="00F571CD" w:rsidP="00F571CD"/>
    <w:p w14:paraId="040F421D" w14:textId="354270C3" w:rsidR="00F571CD" w:rsidRDefault="00F571CD" w:rsidP="00FA4C98">
      <w:pPr>
        <w:pStyle w:val="a"/>
      </w:pPr>
      <w:r w:rsidRPr="008D41DD">
        <w:t xml:space="preserve">The Chair, </w:t>
      </w:r>
      <w:r>
        <w:rPr>
          <w:rFonts w:hint="eastAsia"/>
          <w:lang w:eastAsia="zh-CN"/>
        </w:rPr>
        <w:t>Xiaofei</w:t>
      </w:r>
      <w:r>
        <w:t xml:space="preserve"> Wang (Inter</w:t>
      </w:r>
      <w:r>
        <w:rPr>
          <w:rFonts w:hint="eastAsia"/>
          <w:lang w:eastAsia="zh-CN"/>
        </w:rPr>
        <w:t>D</w:t>
      </w:r>
      <w:r>
        <w:t>ig</w:t>
      </w:r>
      <w:r w:rsidRPr="001A2D46">
        <w:t xml:space="preserve">ital), calls the meeting to order at </w:t>
      </w:r>
      <w:r w:rsidR="001A2D46" w:rsidRPr="001A2D46">
        <w:t>10</w:t>
      </w:r>
      <w:r w:rsidRPr="001A2D46">
        <w:t>:3</w:t>
      </w:r>
      <w:r w:rsidR="00C436A4">
        <w:t>1</w:t>
      </w:r>
      <w:r w:rsidRPr="001A2D46">
        <w:t xml:space="preserve"> ET.</w:t>
      </w:r>
      <w:r>
        <w:t xml:space="preserve"> </w:t>
      </w:r>
    </w:p>
    <w:p w14:paraId="58681811" w14:textId="349F5DBE" w:rsidR="00F571CD" w:rsidRDefault="00C436A4" w:rsidP="00FA4C98">
      <w:pPr>
        <w:pStyle w:val="a"/>
        <w:numPr>
          <w:ilvl w:val="0"/>
          <w:numId w:val="3"/>
        </w:numPr>
      </w:pPr>
      <w:r>
        <w:t xml:space="preserve">Vice Chair </w:t>
      </w:r>
      <w:r w:rsidR="00F571CD">
        <w:rPr>
          <w:rFonts w:hint="eastAsia"/>
        </w:rPr>
        <w:t>Ming</w:t>
      </w:r>
      <w:r w:rsidR="00F571CD">
        <w:t xml:space="preserve"> Gan (Huawei) is serving as acting secretary</w:t>
      </w:r>
      <w:r>
        <w:t>.</w:t>
      </w:r>
    </w:p>
    <w:p w14:paraId="2C703398" w14:textId="77777777" w:rsidR="00F571CD" w:rsidRDefault="00F571CD" w:rsidP="00FA4C98">
      <w:pPr>
        <w:pStyle w:val="a"/>
        <w:numPr>
          <w:ilvl w:val="0"/>
          <w:numId w:val="3"/>
        </w:numPr>
      </w:pPr>
      <w:r>
        <w:t>Note that this is a hybrid meeting, with some participants in person and some participating online through a webex session</w:t>
      </w:r>
    </w:p>
    <w:p w14:paraId="67782BE1" w14:textId="77777777" w:rsidR="00F571CD" w:rsidRDefault="00F571CD" w:rsidP="00F571CD"/>
    <w:p w14:paraId="5EF3E3D5" w14:textId="77777777" w:rsidR="00F571CD" w:rsidRDefault="00F571CD" w:rsidP="00FA4C98">
      <w:pPr>
        <w:pStyle w:val="a"/>
      </w:pPr>
      <w:r>
        <w:t>Agenda:</w:t>
      </w:r>
    </w:p>
    <w:p w14:paraId="4D784D73" w14:textId="177E571E" w:rsidR="00F571CD" w:rsidRDefault="00F571CD" w:rsidP="00BF3163">
      <w:pPr>
        <w:pStyle w:val="a"/>
        <w:numPr>
          <w:ilvl w:val="0"/>
          <w:numId w:val="3"/>
        </w:numPr>
      </w:pPr>
      <w:r>
        <w:t xml:space="preserve">Chair reviews proposed agenda </w:t>
      </w:r>
      <w:r w:rsidR="00BF3163" w:rsidRPr="00BF3163">
        <w:t>contained</w:t>
      </w:r>
      <w:r>
        <w:t xml:space="preserve"> in </w:t>
      </w:r>
      <w:hyperlink r:id="rId10" w:history="1">
        <w:r w:rsidR="00C436A4">
          <w:rPr>
            <w:rStyle w:val="a7"/>
          </w:rPr>
          <w:t>11-22-0847r3</w:t>
        </w:r>
      </w:hyperlink>
      <w:r w:rsidR="00C436A4">
        <w:t>.</w:t>
      </w:r>
    </w:p>
    <w:p w14:paraId="06BC4FB3" w14:textId="6A0F9D96" w:rsidR="00F571CD" w:rsidRDefault="00F571CD" w:rsidP="00FA4C98">
      <w:pPr>
        <w:pStyle w:val="a"/>
        <w:numPr>
          <w:ilvl w:val="1"/>
          <w:numId w:val="4"/>
        </w:numPr>
      </w:pPr>
      <w:r>
        <w:t>Discussion:</w:t>
      </w:r>
      <w:r w:rsidR="001A2D46">
        <w:t xml:space="preserve"> </w:t>
      </w:r>
      <w:r>
        <w:t>None</w:t>
      </w:r>
    </w:p>
    <w:p w14:paraId="014A3756" w14:textId="77777777" w:rsidR="00F571CD" w:rsidRDefault="00F571CD" w:rsidP="00FA4C98">
      <w:pPr>
        <w:pStyle w:val="a"/>
        <w:numPr>
          <w:ilvl w:val="1"/>
          <w:numId w:val="4"/>
        </w:numPr>
      </w:pPr>
      <w:r>
        <w:t>Agenda approved with unanimous consent.</w:t>
      </w:r>
    </w:p>
    <w:p w14:paraId="17397F4A" w14:textId="77777777" w:rsidR="00F571CD" w:rsidRDefault="00F571CD" w:rsidP="001A2D46">
      <w:pPr>
        <w:ind w:left="1440"/>
      </w:pPr>
    </w:p>
    <w:p w14:paraId="2AA010BA" w14:textId="77777777" w:rsidR="00C436A4" w:rsidRPr="000F142F" w:rsidRDefault="00C436A4" w:rsidP="00FA4C98">
      <w:pPr>
        <w:pStyle w:val="a"/>
      </w:pPr>
      <w:r w:rsidRPr="000F142F">
        <w:t>Chair’s reminder on meeting and patent policies.</w:t>
      </w:r>
    </w:p>
    <w:p w14:paraId="59AE6EA9" w14:textId="77777777" w:rsidR="00C436A4" w:rsidRPr="000F142F" w:rsidRDefault="00C436A4" w:rsidP="00FA4C98">
      <w:pPr>
        <w:pStyle w:val="a"/>
        <w:numPr>
          <w:ilvl w:val="0"/>
          <w:numId w:val="3"/>
        </w:numPr>
      </w:pPr>
      <w:r w:rsidRPr="000F142F">
        <w:t>The chair called for essential patent</w:t>
      </w:r>
      <w:r>
        <w:t>s,</w:t>
      </w:r>
      <w:r w:rsidRPr="000F142F">
        <w:t xml:space="preserve"> and none was indicated.</w:t>
      </w:r>
    </w:p>
    <w:p w14:paraId="13D820FD" w14:textId="77777777" w:rsidR="00C436A4" w:rsidRPr="000F142F" w:rsidRDefault="00C436A4" w:rsidP="00FA4C98">
      <w:pPr>
        <w:pStyle w:val="a"/>
        <w:numPr>
          <w:ilvl w:val="0"/>
          <w:numId w:val="3"/>
        </w:numPr>
      </w:pPr>
      <w:r w:rsidRPr="000F142F">
        <w:t>The chair reminded attendees that participation is on an individual basis.</w:t>
      </w:r>
    </w:p>
    <w:p w14:paraId="65764A59" w14:textId="77777777" w:rsidR="00C436A4" w:rsidRPr="000F142F" w:rsidRDefault="00C436A4" w:rsidP="00FA4C98">
      <w:pPr>
        <w:pStyle w:val="a"/>
        <w:numPr>
          <w:ilvl w:val="0"/>
          <w:numId w:val="3"/>
        </w:numPr>
      </w:pPr>
      <w:r w:rsidRPr="000F142F">
        <w:t>The chair reminded attendees of IEEE copy right policies</w:t>
      </w:r>
    </w:p>
    <w:p w14:paraId="060F1A44" w14:textId="77777777" w:rsidR="00C436A4" w:rsidRDefault="00C436A4" w:rsidP="00FA4C98">
      <w:pPr>
        <w:pStyle w:val="a"/>
        <w:numPr>
          <w:ilvl w:val="0"/>
          <w:numId w:val="3"/>
        </w:numPr>
      </w:pPr>
      <w:r w:rsidRPr="000F142F">
        <w:t>Chair’s reminder on registration for the plenary meeting.</w:t>
      </w:r>
    </w:p>
    <w:p w14:paraId="0C6F65B1" w14:textId="77777777" w:rsidR="00C436A4" w:rsidRPr="000F142F" w:rsidRDefault="00C436A4" w:rsidP="00C436A4">
      <w:pPr>
        <w:ind w:left="792"/>
      </w:pPr>
    </w:p>
    <w:p w14:paraId="289CF99D" w14:textId="77777777" w:rsidR="00C436A4" w:rsidRDefault="00C436A4" w:rsidP="00C436A4"/>
    <w:p w14:paraId="2920CC5C" w14:textId="77777777" w:rsidR="00C436A4" w:rsidRPr="00C436A4" w:rsidRDefault="00C436A4" w:rsidP="00FA4C98">
      <w:pPr>
        <w:pStyle w:val="a"/>
      </w:pPr>
      <w:r>
        <w:t>Chair reminds participants to record their attendance.</w:t>
      </w:r>
    </w:p>
    <w:p w14:paraId="2163B516" w14:textId="77777777" w:rsidR="00F571CD" w:rsidRDefault="00F571CD" w:rsidP="00F571CD"/>
    <w:p w14:paraId="4D34CBDB" w14:textId="77777777" w:rsidR="00F571CD" w:rsidRPr="009455FD" w:rsidRDefault="00F571CD" w:rsidP="00F571CD"/>
    <w:p w14:paraId="7D7D6EF7" w14:textId="364F21C9" w:rsidR="00F571CD" w:rsidRDefault="00F571CD" w:rsidP="00F35C8D">
      <w:pPr>
        <w:pStyle w:val="a"/>
      </w:pPr>
      <w:r w:rsidRPr="00F87EA6">
        <w:t>Technical Presentations</w:t>
      </w:r>
      <w:r>
        <w:t xml:space="preserve"> </w:t>
      </w:r>
    </w:p>
    <w:p w14:paraId="1E22FD75" w14:textId="21D94E38" w:rsidR="00E45BD8" w:rsidRDefault="00C436A4" w:rsidP="00FA4C98">
      <w:pPr>
        <w:pStyle w:val="a"/>
        <w:numPr>
          <w:ilvl w:val="0"/>
          <w:numId w:val="3"/>
        </w:numPr>
      </w:pPr>
      <w:r w:rsidRPr="00C436A4">
        <w:t>Presentation #</w:t>
      </w:r>
      <w:r>
        <w:t>2</w:t>
      </w:r>
      <w:r w:rsidRPr="00C436A4">
        <w:t>:</w:t>
      </w:r>
      <w:r>
        <w:t xml:space="preserve"> </w:t>
      </w:r>
      <w:r w:rsidRPr="00C436A4">
        <w:t>Applying ML to 802.11: Current Research and Emerging Use Cases</w:t>
      </w:r>
      <w:r>
        <w:t xml:space="preserve">, </w:t>
      </w:r>
      <w:r w:rsidR="00E45BD8" w:rsidRPr="00E45BD8">
        <w:t>Szymon Szott</w:t>
      </w:r>
      <w:r w:rsidR="00F9132F">
        <w:t xml:space="preserve"> </w:t>
      </w:r>
      <w:r w:rsidRPr="00C436A4">
        <w:t>(AGH University)</w:t>
      </w:r>
      <w:r>
        <w:t xml:space="preserve">, </w:t>
      </w:r>
      <w:hyperlink r:id="rId11" w:history="1">
        <w:r w:rsidRPr="00E45BD8">
          <w:rPr>
            <w:rStyle w:val="a7"/>
            <w:noProof/>
          </w:rPr>
          <w:t>11-22/979r1</w:t>
        </w:r>
      </w:hyperlink>
      <w:r w:rsidR="00E45BD8">
        <w:t>.</w:t>
      </w:r>
    </w:p>
    <w:p w14:paraId="425D0D0B" w14:textId="77777777" w:rsidR="00C436A4" w:rsidRDefault="00C436A4" w:rsidP="00FA4C98">
      <w:pPr>
        <w:pStyle w:val="a"/>
        <w:numPr>
          <w:ilvl w:val="1"/>
          <w:numId w:val="4"/>
        </w:numPr>
      </w:pPr>
      <w:r>
        <w:t xml:space="preserve">Discussion whether the two items on slide 19 are within scope of 802.11. ML algorithm is not in the scope of 802.11 and the logic is not part of standard. Interfaces may be needed for AI/ML implementations. </w:t>
      </w:r>
    </w:p>
    <w:p w14:paraId="06CA23DC" w14:textId="77777777" w:rsidR="00C436A4" w:rsidRDefault="00C436A4" w:rsidP="00FA4C98">
      <w:pPr>
        <w:pStyle w:val="a"/>
        <w:numPr>
          <w:ilvl w:val="1"/>
          <w:numId w:val="4"/>
        </w:numPr>
      </w:pPr>
      <w:r>
        <w:t>Discussion why just RL (reinforced learning) is considered. Rate selction needs check allowed parameters and provides corresponding interfaces. RL is an example, could be any other ML approach</w:t>
      </w:r>
    </w:p>
    <w:p w14:paraId="13CE5FA1" w14:textId="77777777" w:rsidR="00C436A4" w:rsidRDefault="00C436A4" w:rsidP="00FA4C98">
      <w:pPr>
        <w:pStyle w:val="a"/>
        <w:numPr>
          <w:ilvl w:val="1"/>
          <w:numId w:val="4"/>
        </w:numPr>
      </w:pPr>
      <w:r>
        <w:t>Discussion how AI/ML may work when there is a mixture of legacy and AI/ML capable STAs. The existing reseach doesn’t have good answer for whether STA with AI infringes the throughput of legacy STA or not. With good algorithm, there is no impact on legacy STA’s throughput.</w:t>
      </w:r>
    </w:p>
    <w:p w14:paraId="6F375982" w14:textId="3E7FC179" w:rsidR="00C436A4" w:rsidRDefault="00C436A4" w:rsidP="00BF3163">
      <w:pPr>
        <w:pStyle w:val="a"/>
        <w:numPr>
          <w:ilvl w:val="1"/>
          <w:numId w:val="4"/>
        </w:numPr>
      </w:pPr>
      <w:r>
        <w:t xml:space="preserve">The presentor is not familiar with AI </w:t>
      </w:r>
      <w:r w:rsidR="00BF3163" w:rsidRPr="00BF3163">
        <w:t>assisting</w:t>
      </w:r>
      <w:r>
        <w:t xml:space="preserve"> with decoding frames, and will provide answer offline after consulting with other co-authors.</w:t>
      </w:r>
    </w:p>
    <w:p w14:paraId="3971CF02" w14:textId="77777777" w:rsidR="00C436A4" w:rsidRDefault="00C436A4" w:rsidP="00FA4C98">
      <w:pPr>
        <w:pStyle w:val="a"/>
        <w:numPr>
          <w:ilvl w:val="1"/>
          <w:numId w:val="4"/>
        </w:numPr>
      </w:pPr>
      <w:r>
        <w:t>Discussion how AI/ML can assist with beamforming. ML could use camera to select beam sector and also can use history data</w:t>
      </w:r>
    </w:p>
    <w:p w14:paraId="5E1F4017" w14:textId="77777777" w:rsidR="00C436A4" w:rsidRDefault="00C436A4" w:rsidP="00FA4C98">
      <w:pPr>
        <w:pStyle w:val="a"/>
        <w:numPr>
          <w:ilvl w:val="1"/>
          <w:numId w:val="4"/>
        </w:numPr>
      </w:pPr>
      <w:r>
        <w:t>WG Chair encourages the presentor to continue to contribute to the AIML TIG.</w:t>
      </w:r>
    </w:p>
    <w:p w14:paraId="6FEA8D51" w14:textId="77777777" w:rsidR="00C436A4" w:rsidRDefault="00C436A4" w:rsidP="00FA4C98">
      <w:pPr>
        <w:pStyle w:val="a"/>
        <w:numPr>
          <w:ilvl w:val="1"/>
          <w:numId w:val="4"/>
        </w:numPr>
      </w:pPr>
      <w:r>
        <w:lastRenderedPageBreak/>
        <w:t>Comments on most of research focuses on centralized ML. Federated learning or similar schemes should be within scope of the TIG.</w:t>
      </w:r>
    </w:p>
    <w:p w14:paraId="143C49E6" w14:textId="77777777" w:rsidR="00C436A4" w:rsidRDefault="00C436A4" w:rsidP="00FA4C98">
      <w:pPr>
        <w:pStyle w:val="a"/>
        <w:numPr>
          <w:ilvl w:val="1"/>
          <w:numId w:val="4"/>
        </w:numPr>
      </w:pPr>
      <w:r>
        <w:t>Author to provide list of literatures on Federated learning for wireless</w:t>
      </w:r>
    </w:p>
    <w:p w14:paraId="67EBBE90" w14:textId="77777777" w:rsidR="00C436A4" w:rsidRDefault="00C436A4" w:rsidP="00FA4C98">
      <w:pPr>
        <w:pStyle w:val="a"/>
        <w:numPr>
          <w:ilvl w:val="1"/>
          <w:numId w:val="4"/>
        </w:numPr>
      </w:pPr>
      <w:r>
        <w:t>Parameter exchange with peers depends on the use cases.</w:t>
      </w:r>
    </w:p>
    <w:p w14:paraId="59FA9B7D" w14:textId="77777777" w:rsidR="00C436A4" w:rsidRDefault="00C436A4" w:rsidP="00FA4C98">
      <w:pPr>
        <w:pStyle w:val="a"/>
        <w:numPr>
          <w:ilvl w:val="1"/>
          <w:numId w:val="4"/>
        </w:numPr>
      </w:pPr>
      <w:r>
        <w:t>Rate selection and CW adjustment are good examples of parameter selection.</w:t>
      </w:r>
    </w:p>
    <w:p w14:paraId="7E2BE9F1" w14:textId="77777777" w:rsidR="00C436A4" w:rsidRDefault="00C436A4" w:rsidP="00FA4C98">
      <w:pPr>
        <w:pStyle w:val="a"/>
        <w:numPr>
          <w:ilvl w:val="1"/>
          <w:numId w:val="4"/>
        </w:numPr>
      </w:pPr>
      <w:r>
        <w:t>Discussion on rate selection improvement. Author to provide data on improvement using rate selection offline.</w:t>
      </w:r>
    </w:p>
    <w:p w14:paraId="75BAB317" w14:textId="77777777" w:rsidR="00C436A4" w:rsidRDefault="00C436A4" w:rsidP="00FA4C98">
      <w:pPr>
        <w:pStyle w:val="a"/>
        <w:numPr>
          <w:ilvl w:val="1"/>
          <w:numId w:val="4"/>
        </w:numPr>
      </w:pPr>
      <w:r>
        <w:t>Discussion on overhead analysis when using AI/ML. Author refers to reference 5 for the overhead analysis.</w:t>
      </w:r>
    </w:p>
    <w:p w14:paraId="167572F8" w14:textId="77777777" w:rsidR="00C436A4" w:rsidRDefault="00C436A4" w:rsidP="00FA4C98">
      <w:pPr>
        <w:pStyle w:val="a"/>
        <w:numPr>
          <w:ilvl w:val="1"/>
          <w:numId w:val="4"/>
        </w:numPr>
      </w:pPr>
      <w:r>
        <w:t>There is overhead for trained model of CW, especially for dense scenario</w:t>
      </w:r>
    </w:p>
    <w:p w14:paraId="32C84014" w14:textId="77777777" w:rsidR="00C436A4" w:rsidRDefault="00C436A4" w:rsidP="00FA4C98">
      <w:pPr>
        <w:pStyle w:val="a"/>
        <w:numPr>
          <w:ilvl w:val="1"/>
          <w:numId w:val="4"/>
        </w:numPr>
      </w:pPr>
      <w:r>
        <w:t>Discussion on using AI/ML to improve performance for multi-link. The presentor haven’t done research on multi-link operation with AI, but expects it may be related to channel bonding, will get back if there is progress.</w:t>
      </w:r>
    </w:p>
    <w:p w14:paraId="4775B5F7" w14:textId="669B25D7" w:rsidR="00C436A4" w:rsidRDefault="00C436A4" w:rsidP="00FA4C98">
      <w:pPr>
        <w:pStyle w:val="a"/>
        <w:numPr>
          <w:ilvl w:val="1"/>
          <w:numId w:val="4"/>
        </w:numPr>
      </w:pPr>
      <w:r>
        <w:t>Comment that gap analysis for implementing AI to 802.11 should be provided.</w:t>
      </w:r>
    </w:p>
    <w:p w14:paraId="4E38DF69" w14:textId="77777777" w:rsidR="00F9132F" w:rsidRDefault="00F9132F" w:rsidP="00FA4C98">
      <w:pPr>
        <w:ind w:left="1140"/>
      </w:pPr>
    </w:p>
    <w:p w14:paraId="5548B0BD" w14:textId="5B79DDF6" w:rsidR="00F9132F" w:rsidRPr="00F9132F" w:rsidRDefault="00F9132F" w:rsidP="00FA4C98">
      <w:pPr>
        <w:pStyle w:val="a"/>
        <w:numPr>
          <w:ilvl w:val="0"/>
          <w:numId w:val="3"/>
        </w:numPr>
        <w:rPr>
          <w:rStyle w:val="a7"/>
          <w:color w:val="auto"/>
          <w:u w:val="none"/>
        </w:rPr>
      </w:pPr>
      <w:r w:rsidRPr="00C436A4">
        <w:t>Presentation #</w:t>
      </w:r>
      <w:r w:rsidR="002553E4">
        <w:t>3</w:t>
      </w:r>
      <w:r w:rsidRPr="00C436A4">
        <w:t>:</w:t>
      </w:r>
      <w:r>
        <w:t xml:space="preserve"> AIML TIG Technical Report </w:t>
      </w:r>
      <w:r w:rsidRPr="00F9132F">
        <w:t>Draft</w:t>
      </w:r>
      <w:r w:rsidRPr="00F9132F">
        <w:tab/>
      </w:r>
      <w:r>
        <w:t xml:space="preserve">, </w:t>
      </w:r>
      <w:r w:rsidRPr="00F9132F">
        <w:t>Xiaofei Wang (InterDigital)</w:t>
      </w:r>
      <w:r>
        <w:t xml:space="preserve">, </w:t>
      </w:r>
      <w:hyperlink r:id="rId12" w:history="1">
        <w:r w:rsidRPr="00E97F4D">
          <w:rPr>
            <w:rStyle w:val="a7"/>
            <w:noProof/>
          </w:rPr>
          <w:t>11-22/987r0</w:t>
        </w:r>
      </w:hyperlink>
      <w:r>
        <w:rPr>
          <w:rStyle w:val="a7"/>
          <w:noProof/>
        </w:rPr>
        <w:t>.</w:t>
      </w:r>
    </w:p>
    <w:p w14:paraId="1BB2E124" w14:textId="77777777" w:rsidR="00F9132F" w:rsidRDefault="00F9132F" w:rsidP="00FA4C98">
      <w:pPr>
        <w:pStyle w:val="a"/>
        <w:numPr>
          <w:ilvl w:val="1"/>
          <w:numId w:val="4"/>
        </w:numPr>
      </w:pPr>
      <w:r>
        <w:t>The chair clarifies that the report draft is meant to provide a frame work so that TIG members can contribute directly to the technical report in the future. The chair invites comments and c</w:t>
      </w:r>
      <w:bookmarkStart w:id="0" w:name="_GoBack"/>
      <w:bookmarkEnd w:id="0"/>
      <w:r>
        <w:t xml:space="preserve">hanges to the technical report draft so that it can be updated and be presented at coming teleconferences or meetings. </w:t>
      </w:r>
    </w:p>
    <w:p w14:paraId="51192022" w14:textId="4E398541" w:rsidR="00F9132F" w:rsidRDefault="00F9132F" w:rsidP="00FA4C98">
      <w:pPr>
        <w:pStyle w:val="a"/>
        <w:numPr>
          <w:ilvl w:val="1"/>
          <w:numId w:val="4"/>
        </w:numPr>
      </w:pPr>
      <w:r>
        <w:t>Discussion whether gap analysis of applying AI/ML to 802.11 may belong to the section of standard impact</w:t>
      </w:r>
      <w:r w:rsidR="00C60995">
        <w:t xml:space="preserve"> or not.</w:t>
      </w:r>
    </w:p>
    <w:p w14:paraId="4BF29D48" w14:textId="77777777" w:rsidR="00F9132F" w:rsidRDefault="00F9132F" w:rsidP="00FA4C98">
      <w:pPr>
        <w:pStyle w:val="a"/>
        <w:numPr>
          <w:ilvl w:val="1"/>
          <w:numId w:val="4"/>
        </w:numPr>
      </w:pPr>
      <w:r>
        <w:t>Discussion that standards impact may depend on use cases and hence use cases should be the focus for now.</w:t>
      </w:r>
    </w:p>
    <w:p w14:paraId="3588A055" w14:textId="77777777" w:rsidR="00F9132F" w:rsidRDefault="00F9132F" w:rsidP="00FA4C98">
      <w:pPr>
        <w:pStyle w:val="a"/>
        <w:numPr>
          <w:ilvl w:val="1"/>
          <w:numId w:val="4"/>
        </w:numPr>
      </w:pPr>
      <w:r>
        <w:t>Backgroup info about machine learning should be helpful in this document</w:t>
      </w:r>
    </w:p>
    <w:p w14:paraId="0CC72243" w14:textId="44F9890C" w:rsidR="00F9132F" w:rsidRDefault="00F9132F" w:rsidP="00FA4C98">
      <w:pPr>
        <w:pStyle w:val="a"/>
        <w:numPr>
          <w:ilvl w:val="1"/>
          <w:numId w:val="4"/>
        </w:numPr>
      </w:pPr>
      <w:r>
        <w:t>Performance evaluation could be included in the report document, such as in the technical feasibility section. However, performance evaluation is not required in the TIG phase.</w:t>
      </w:r>
    </w:p>
    <w:p w14:paraId="7851EE7C" w14:textId="59F5D238" w:rsidR="00C778DC" w:rsidRDefault="00BB01B0" w:rsidP="00AD122D">
      <w:pPr>
        <w:rPr>
          <w:rFonts w:ascii="Consolas" w:hAnsi="Consolas" w:cs="Consolas"/>
          <w:sz w:val="16"/>
          <w:szCs w:val="16"/>
        </w:rPr>
      </w:pPr>
      <w:r>
        <w:rPr>
          <w:rFonts w:hint="eastAsia"/>
          <w:lang w:eastAsia="zh-CN"/>
        </w:rPr>
        <w:t xml:space="preserve"> </w:t>
      </w:r>
      <w:r>
        <w:rPr>
          <w:lang w:eastAsia="zh-CN"/>
        </w:rPr>
        <w:t xml:space="preserve">           </w:t>
      </w:r>
    </w:p>
    <w:p w14:paraId="3822DCC2" w14:textId="77777777" w:rsidR="00C20EFF" w:rsidRDefault="00C20EFF" w:rsidP="00C778DC">
      <w:pPr>
        <w:rPr>
          <w:noProof/>
          <w:lang w:eastAsia="zh-CN"/>
        </w:rPr>
      </w:pPr>
    </w:p>
    <w:p w14:paraId="2C7BBD7E" w14:textId="3AB6524A" w:rsidR="00C20EFF" w:rsidRDefault="000E4605" w:rsidP="00FA4C98">
      <w:pPr>
        <w:pStyle w:val="a"/>
      </w:pPr>
      <w:r>
        <w:t>Next step</w:t>
      </w:r>
      <w:r w:rsidR="00F9132F">
        <w:t>s</w:t>
      </w:r>
      <w:r>
        <w:t xml:space="preserve"> </w:t>
      </w:r>
    </w:p>
    <w:p w14:paraId="0DDE150A" w14:textId="77777777" w:rsidR="00F9132F" w:rsidRDefault="00F9132F" w:rsidP="00FA4C98">
      <w:pPr>
        <w:pStyle w:val="a"/>
        <w:numPr>
          <w:ilvl w:val="0"/>
          <w:numId w:val="3"/>
        </w:numPr>
      </w:pPr>
      <w:r>
        <w:t>The chair calls for contributions for AIML use cases for 802.11 and technical feasibility analysis; potentially in the form of Technical Report sections</w:t>
      </w:r>
    </w:p>
    <w:p w14:paraId="1BD9E8A4" w14:textId="77777777" w:rsidR="00F9132F" w:rsidRDefault="00F9132F" w:rsidP="00FA4C98">
      <w:pPr>
        <w:pStyle w:val="a"/>
        <w:numPr>
          <w:ilvl w:val="0"/>
          <w:numId w:val="3"/>
        </w:numPr>
      </w:pPr>
      <w:r>
        <w:t>2 meeting slots will be requested for AIML TIG during the September 2022 Interim meeting</w:t>
      </w:r>
    </w:p>
    <w:p w14:paraId="11BEA469" w14:textId="77777777" w:rsidR="00F9132F" w:rsidRDefault="00F9132F" w:rsidP="00FA4C98">
      <w:pPr>
        <w:pStyle w:val="a"/>
        <w:numPr>
          <w:ilvl w:val="0"/>
          <w:numId w:val="3"/>
        </w:numPr>
      </w:pPr>
      <w:r>
        <w:t>Teleconference schedules:</w:t>
      </w:r>
    </w:p>
    <w:p w14:paraId="59B618E6" w14:textId="77777777" w:rsidR="00F9132F" w:rsidRDefault="00F9132F" w:rsidP="00FA4C98">
      <w:pPr>
        <w:pStyle w:val="a"/>
        <w:numPr>
          <w:ilvl w:val="1"/>
          <w:numId w:val="4"/>
        </w:numPr>
      </w:pPr>
      <w:r>
        <w:t>1 teleconference on Aug 8, 2022 at 10 am ET for 1 hour</w:t>
      </w:r>
    </w:p>
    <w:p w14:paraId="39E617B5" w14:textId="77777777" w:rsidR="00F9132F" w:rsidRDefault="00F9132F" w:rsidP="00C60995">
      <w:pPr>
        <w:pStyle w:val="a"/>
        <w:numPr>
          <w:ilvl w:val="1"/>
          <w:numId w:val="4"/>
        </w:numPr>
      </w:pPr>
      <w:r>
        <w:t>Participants have no objections or comments regarding the teleconference schedules</w:t>
      </w:r>
    </w:p>
    <w:p w14:paraId="4B2840A9" w14:textId="77777777" w:rsidR="00F9132F" w:rsidRDefault="00F9132F" w:rsidP="00C60995">
      <w:pPr>
        <w:pStyle w:val="a"/>
        <w:numPr>
          <w:ilvl w:val="1"/>
          <w:numId w:val="4"/>
        </w:numPr>
      </w:pPr>
      <w:r>
        <w:t>The chair to announce the teleconference time using the reflector</w:t>
      </w:r>
    </w:p>
    <w:p w14:paraId="5B094662" w14:textId="77777777" w:rsidR="00F9132F" w:rsidRPr="00F9132F" w:rsidRDefault="00F9132F" w:rsidP="00FA4C98">
      <w:pPr>
        <w:ind w:left="720"/>
      </w:pPr>
    </w:p>
    <w:p w14:paraId="7A36F511" w14:textId="6B78B632" w:rsidR="00C778DC" w:rsidRPr="00AD122D" w:rsidRDefault="00F9132F" w:rsidP="00FA4C98">
      <w:pPr>
        <w:pStyle w:val="a"/>
      </w:pPr>
      <w:r>
        <w:t>AIML TIG a</w:t>
      </w:r>
      <w:r w:rsidR="000E4605" w:rsidRPr="000E4605">
        <w:t xml:space="preserve">djourned at </w:t>
      </w:r>
      <w:r w:rsidR="000E4605">
        <w:t>12:01</w:t>
      </w:r>
      <w:r w:rsidR="000E4605" w:rsidRPr="000E4605">
        <w:t xml:space="preserve"> ET</w:t>
      </w:r>
    </w:p>
    <w:sectPr w:rsidR="00C778DC" w:rsidRPr="00AD122D">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53E9E" w14:textId="77777777" w:rsidR="00DB257A" w:rsidRDefault="00DB257A">
      <w:r>
        <w:separator/>
      </w:r>
    </w:p>
  </w:endnote>
  <w:endnote w:type="continuationSeparator" w:id="0">
    <w:p w14:paraId="3A013DE4" w14:textId="77777777" w:rsidR="00DB257A" w:rsidRDefault="00DB257A">
      <w:r>
        <w:continuationSeparator/>
      </w:r>
    </w:p>
  </w:endnote>
  <w:endnote w:type="continuationNotice" w:id="1">
    <w:p w14:paraId="6D59305A" w14:textId="77777777" w:rsidR="00DB257A" w:rsidRDefault="00DB2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33FC1AA1" w:rsidR="00550822" w:rsidRDefault="00550822">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C60995">
      <w:rPr>
        <w:noProof/>
      </w:rPr>
      <w:t>4</w:t>
    </w:r>
    <w:r>
      <w:fldChar w:fldCharType="end"/>
    </w:r>
    <w:r>
      <w:tab/>
      <w:t>Ming Gan  Huawei</w:t>
    </w:r>
  </w:p>
  <w:p w14:paraId="2B8D5DDC" w14:textId="77777777" w:rsidR="00550822" w:rsidRDefault="005508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B6393" w14:textId="77777777" w:rsidR="00DB257A" w:rsidRDefault="00DB257A">
      <w:r>
        <w:separator/>
      </w:r>
    </w:p>
  </w:footnote>
  <w:footnote w:type="continuationSeparator" w:id="0">
    <w:p w14:paraId="30685317" w14:textId="77777777" w:rsidR="00DB257A" w:rsidRDefault="00DB257A">
      <w:r>
        <w:continuationSeparator/>
      </w:r>
    </w:p>
  </w:footnote>
  <w:footnote w:type="continuationNotice" w:id="1">
    <w:p w14:paraId="4FA334E5" w14:textId="77777777" w:rsidR="00DB257A" w:rsidRDefault="00DB25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5E8383DD" w:rsidR="00550822" w:rsidRDefault="00A62C35">
    <w:pPr>
      <w:pStyle w:val="a5"/>
      <w:tabs>
        <w:tab w:val="clear" w:pos="6480"/>
        <w:tab w:val="center" w:pos="4680"/>
        <w:tab w:val="right" w:pos="9360"/>
      </w:tabs>
    </w:pPr>
    <w:fldSimple w:instr=" KEYWORDS  \* MERGEFORMAT ">
      <w:r w:rsidR="00550822">
        <w:t>July 2022</w:t>
      </w:r>
    </w:fldSimple>
    <w:r w:rsidR="00550822">
      <w:tab/>
    </w:r>
    <w:r w:rsidR="00550822">
      <w:tab/>
    </w:r>
    <w:fldSimple w:instr=" TITLE  \* MERGEFORMAT ">
      <w:r w:rsidR="00550822">
        <w:t>doc.: IEEE 802.11-22/</w:t>
      </w:r>
      <w:r w:rsidR="006B7E08" w:rsidRPr="006B7E08">
        <w:t>1132</w:t>
      </w:r>
      <w:r w:rsidR="00550822">
        <w:t>r</w:t>
      </w:r>
    </w:fldSimple>
    <w:r w:rsidR="007E09E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F4C3A"/>
    <w:multiLevelType w:val="hybridMultilevel"/>
    <w:tmpl w:val="728032CE"/>
    <w:lvl w:ilvl="0" w:tplc="8AC2BA74">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7456C9"/>
    <w:multiLevelType w:val="hybridMultilevel"/>
    <w:tmpl w:val="F2228712"/>
    <w:lvl w:ilvl="0" w:tplc="04090003">
      <w:start w:val="1"/>
      <w:numFmt w:val="bullet"/>
      <w:lvlText w:val="o"/>
      <w:lvlJc w:val="left"/>
      <w:pPr>
        <w:ind w:left="1140" w:hanging="420"/>
      </w:pPr>
      <w:rPr>
        <w:rFonts w:ascii="Courier New" w:hAnsi="Courier New" w:cs="Courier New"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40583D1B"/>
    <w:multiLevelType w:val="hybridMultilevel"/>
    <w:tmpl w:val="99FE1928"/>
    <w:lvl w:ilvl="0" w:tplc="98FEBA56">
      <w:start w:val="1"/>
      <w:numFmt w:val="bullet"/>
      <w:pStyle w:val="a"/>
      <w:lvlText w:val=""/>
      <w:lvlJc w:val="left"/>
      <w:pPr>
        <w:ind w:left="720" w:hanging="360"/>
      </w:pPr>
      <w:rPr>
        <w:rFonts w:ascii="Wingdings" w:hAnsi="Wingding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34E8E"/>
    <w:multiLevelType w:val="hybridMultilevel"/>
    <w:tmpl w:val="D6AE50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335B4"/>
    <w:multiLevelType w:val="hybridMultilevel"/>
    <w:tmpl w:val="D242C39E"/>
    <w:lvl w:ilvl="0" w:tplc="0409000F">
      <w:start w:val="1"/>
      <w:numFmt w:val="decimal"/>
      <w:lvlText w:val="%1."/>
      <w:lvlJc w:val="left"/>
      <w:pPr>
        <w:ind w:left="720" w:hanging="360"/>
      </w:pPr>
      <w:rPr>
        <w:rFonts w:hint="default"/>
      </w:rPr>
    </w:lvl>
    <w:lvl w:ilvl="1" w:tplc="0DE08AEE">
      <w:start w:val="1"/>
      <w:numFmt w:val="bullet"/>
      <w:lvlText w:val="•"/>
      <w:lvlJc w:val="left"/>
      <w:pPr>
        <w:ind w:left="1440" w:hanging="360"/>
      </w:pPr>
      <w:rPr>
        <w:rFonts w:ascii="Times New Roman" w:hAnsi="Times New Roman" w:hint="default"/>
      </w:rPr>
    </w:lvl>
    <w:lvl w:ilvl="2" w:tplc="0DE08AEE">
      <w:start w:val="1"/>
      <w:numFmt w:val="bullet"/>
      <w:lvlText w:val="•"/>
      <w:lvlJc w:val="left"/>
      <w:pPr>
        <w:ind w:left="2160" w:hanging="180"/>
      </w:pPr>
      <w:rPr>
        <w:rFonts w:ascii="Times New Roman" w:hAnsi="Times New Roman" w:hint="default"/>
      </w:r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730FB"/>
    <w:multiLevelType w:val="hybridMultilevel"/>
    <w:tmpl w:val="A508A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7247DF"/>
    <w:multiLevelType w:val="hybridMultilevel"/>
    <w:tmpl w:val="F4B69B54"/>
    <w:lvl w:ilvl="0" w:tplc="04090003">
      <w:start w:val="1"/>
      <w:numFmt w:val="bullet"/>
      <w:lvlText w:val="o"/>
      <w:lvlJc w:val="left"/>
      <w:pPr>
        <w:ind w:left="1500" w:hanging="420"/>
      </w:pPr>
      <w:rPr>
        <w:rFonts w:ascii="Courier New" w:hAnsi="Courier New"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num w:numId="1">
    <w:abstractNumId w:val="6"/>
  </w:num>
  <w:num w:numId="2">
    <w:abstractNumId w:val="5"/>
  </w:num>
  <w:num w:numId="3">
    <w:abstractNumId w:val="1"/>
  </w:num>
  <w:num w:numId="4">
    <w:abstractNumId w:val="4"/>
  </w:num>
  <w:num w:numId="5">
    <w:abstractNumId w:val="3"/>
  </w:num>
  <w:num w:numId="6">
    <w:abstractNumId w:val="7"/>
  </w:num>
  <w:num w:numId="7">
    <w:abstractNumId w:val="0"/>
  </w:num>
  <w:num w:numId="8">
    <w:abstractNumId w:val="0"/>
    <w:lvlOverride w:ilvl="0">
      <w:startOverride w:val="1"/>
    </w:lvlOverride>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2"/>
  </w:num>
  <w:num w:numId="33">
    <w:abstractNumId w:val="2"/>
  </w:num>
  <w:num w:numId="34">
    <w:abstractNumId w:val="2"/>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3FFD"/>
    <w:rsid w:val="000065BF"/>
    <w:rsid w:val="00014553"/>
    <w:rsid w:val="0001646B"/>
    <w:rsid w:val="000207ED"/>
    <w:rsid w:val="000208B2"/>
    <w:rsid w:val="000221EF"/>
    <w:rsid w:val="000239D4"/>
    <w:rsid w:val="00024284"/>
    <w:rsid w:val="00024993"/>
    <w:rsid w:val="00024E65"/>
    <w:rsid w:val="0003027F"/>
    <w:rsid w:val="000341D3"/>
    <w:rsid w:val="000345D9"/>
    <w:rsid w:val="00037B32"/>
    <w:rsid w:val="00037C63"/>
    <w:rsid w:val="000414C7"/>
    <w:rsid w:val="00053F09"/>
    <w:rsid w:val="000578F5"/>
    <w:rsid w:val="000621E1"/>
    <w:rsid w:val="0007566F"/>
    <w:rsid w:val="00084ED7"/>
    <w:rsid w:val="00095F3F"/>
    <w:rsid w:val="000A1B2D"/>
    <w:rsid w:val="000A2A5F"/>
    <w:rsid w:val="000A53F3"/>
    <w:rsid w:val="000A664D"/>
    <w:rsid w:val="000A6B19"/>
    <w:rsid w:val="000B0DE6"/>
    <w:rsid w:val="000B3D29"/>
    <w:rsid w:val="000B46C4"/>
    <w:rsid w:val="000B5DE8"/>
    <w:rsid w:val="000C2701"/>
    <w:rsid w:val="000C2B53"/>
    <w:rsid w:val="000C32D7"/>
    <w:rsid w:val="000C578E"/>
    <w:rsid w:val="000C743A"/>
    <w:rsid w:val="000D0A8D"/>
    <w:rsid w:val="000E0C60"/>
    <w:rsid w:val="000E4605"/>
    <w:rsid w:val="000F3C02"/>
    <w:rsid w:val="000F6FA7"/>
    <w:rsid w:val="0010531B"/>
    <w:rsid w:val="0010730F"/>
    <w:rsid w:val="00107FA5"/>
    <w:rsid w:val="00114053"/>
    <w:rsid w:val="0012578E"/>
    <w:rsid w:val="0013419D"/>
    <w:rsid w:val="00182254"/>
    <w:rsid w:val="00191811"/>
    <w:rsid w:val="001A1E59"/>
    <w:rsid w:val="001A2D46"/>
    <w:rsid w:val="001A5267"/>
    <w:rsid w:val="001A6764"/>
    <w:rsid w:val="001A7518"/>
    <w:rsid w:val="001B1245"/>
    <w:rsid w:val="001B2CAD"/>
    <w:rsid w:val="001B5A4F"/>
    <w:rsid w:val="001B7A42"/>
    <w:rsid w:val="001C716D"/>
    <w:rsid w:val="001D05B5"/>
    <w:rsid w:val="001D375B"/>
    <w:rsid w:val="001D723B"/>
    <w:rsid w:val="001E1474"/>
    <w:rsid w:val="001E7863"/>
    <w:rsid w:val="001F4C3E"/>
    <w:rsid w:val="001F532F"/>
    <w:rsid w:val="001F69C5"/>
    <w:rsid w:val="00203915"/>
    <w:rsid w:val="00204263"/>
    <w:rsid w:val="002061AD"/>
    <w:rsid w:val="002130FE"/>
    <w:rsid w:val="002175F2"/>
    <w:rsid w:val="002309A5"/>
    <w:rsid w:val="00232280"/>
    <w:rsid w:val="002354FF"/>
    <w:rsid w:val="00253E8E"/>
    <w:rsid w:val="00254687"/>
    <w:rsid w:val="002553E4"/>
    <w:rsid w:val="00266147"/>
    <w:rsid w:val="00275E6B"/>
    <w:rsid w:val="002778BE"/>
    <w:rsid w:val="00277A29"/>
    <w:rsid w:val="0028133A"/>
    <w:rsid w:val="0029020B"/>
    <w:rsid w:val="00291EEF"/>
    <w:rsid w:val="00295998"/>
    <w:rsid w:val="00295A7B"/>
    <w:rsid w:val="00296124"/>
    <w:rsid w:val="002A3622"/>
    <w:rsid w:val="002A4010"/>
    <w:rsid w:val="002B2E2F"/>
    <w:rsid w:val="002B602A"/>
    <w:rsid w:val="002B7D20"/>
    <w:rsid w:val="002C2F95"/>
    <w:rsid w:val="002C6081"/>
    <w:rsid w:val="002D44BE"/>
    <w:rsid w:val="002E12EF"/>
    <w:rsid w:val="002E33A0"/>
    <w:rsid w:val="002E68CA"/>
    <w:rsid w:val="002E7DE4"/>
    <w:rsid w:val="002F218E"/>
    <w:rsid w:val="002F22DA"/>
    <w:rsid w:val="002F68E6"/>
    <w:rsid w:val="002F7584"/>
    <w:rsid w:val="00301255"/>
    <w:rsid w:val="0030695A"/>
    <w:rsid w:val="00307089"/>
    <w:rsid w:val="00307DED"/>
    <w:rsid w:val="003221DA"/>
    <w:rsid w:val="00323942"/>
    <w:rsid w:val="00326F13"/>
    <w:rsid w:val="003303DE"/>
    <w:rsid w:val="00331E51"/>
    <w:rsid w:val="0035254F"/>
    <w:rsid w:val="00352FCC"/>
    <w:rsid w:val="00355DFE"/>
    <w:rsid w:val="003642B5"/>
    <w:rsid w:val="00374762"/>
    <w:rsid w:val="003753BC"/>
    <w:rsid w:val="00376126"/>
    <w:rsid w:val="00386644"/>
    <w:rsid w:val="00393C04"/>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E436F"/>
    <w:rsid w:val="003E5F59"/>
    <w:rsid w:val="003E6BC0"/>
    <w:rsid w:val="003F2FCE"/>
    <w:rsid w:val="003F4246"/>
    <w:rsid w:val="00401D6A"/>
    <w:rsid w:val="004078F4"/>
    <w:rsid w:val="004200B3"/>
    <w:rsid w:val="00423486"/>
    <w:rsid w:val="004242FF"/>
    <w:rsid w:val="00426809"/>
    <w:rsid w:val="0043614A"/>
    <w:rsid w:val="00442037"/>
    <w:rsid w:val="00442B6A"/>
    <w:rsid w:val="0044410E"/>
    <w:rsid w:val="0044501C"/>
    <w:rsid w:val="004458AD"/>
    <w:rsid w:val="00453CEF"/>
    <w:rsid w:val="00485D38"/>
    <w:rsid w:val="004875FE"/>
    <w:rsid w:val="00490CC8"/>
    <w:rsid w:val="004B064B"/>
    <w:rsid w:val="004C4097"/>
    <w:rsid w:val="004C481B"/>
    <w:rsid w:val="004D19F6"/>
    <w:rsid w:val="004D4CE3"/>
    <w:rsid w:val="004E0455"/>
    <w:rsid w:val="004F25D7"/>
    <w:rsid w:val="004F4F1B"/>
    <w:rsid w:val="004F7220"/>
    <w:rsid w:val="00501610"/>
    <w:rsid w:val="00515EEF"/>
    <w:rsid w:val="00516BB4"/>
    <w:rsid w:val="00526EF8"/>
    <w:rsid w:val="0054766E"/>
    <w:rsid w:val="005505CE"/>
    <w:rsid w:val="00550822"/>
    <w:rsid w:val="005563DF"/>
    <w:rsid w:val="00556622"/>
    <w:rsid w:val="0057523A"/>
    <w:rsid w:val="00583B06"/>
    <w:rsid w:val="00592084"/>
    <w:rsid w:val="005B3909"/>
    <w:rsid w:val="005B619F"/>
    <w:rsid w:val="005C3210"/>
    <w:rsid w:val="005C567A"/>
    <w:rsid w:val="005D12AF"/>
    <w:rsid w:val="005D3FF4"/>
    <w:rsid w:val="005D464A"/>
    <w:rsid w:val="005E4339"/>
    <w:rsid w:val="005F2C19"/>
    <w:rsid w:val="00602057"/>
    <w:rsid w:val="00603FB3"/>
    <w:rsid w:val="006120BB"/>
    <w:rsid w:val="00623D9E"/>
    <w:rsid w:val="0062440B"/>
    <w:rsid w:val="00626BDB"/>
    <w:rsid w:val="00641B6B"/>
    <w:rsid w:val="00645356"/>
    <w:rsid w:val="0066471E"/>
    <w:rsid w:val="00667188"/>
    <w:rsid w:val="00672045"/>
    <w:rsid w:val="00673B34"/>
    <w:rsid w:val="00680C55"/>
    <w:rsid w:val="00686AD4"/>
    <w:rsid w:val="00687C90"/>
    <w:rsid w:val="006964D1"/>
    <w:rsid w:val="006A3D0B"/>
    <w:rsid w:val="006B3172"/>
    <w:rsid w:val="006B5549"/>
    <w:rsid w:val="006B7E08"/>
    <w:rsid w:val="006C06CE"/>
    <w:rsid w:val="006C0727"/>
    <w:rsid w:val="006C2E6F"/>
    <w:rsid w:val="006C3008"/>
    <w:rsid w:val="006C49DF"/>
    <w:rsid w:val="006D101C"/>
    <w:rsid w:val="006D38FD"/>
    <w:rsid w:val="006E145F"/>
    <w:rsid w:val="006E1F39"/>
    <w:rsid w:val="006E56D9"/>
    <w:rsid w:val="006F1405"/>
    <w:rsid w:val="006F256A"/>
    <w:rsid w:val="00702861"/>
    <w:rsid w:val="007053CC"/>
    <w:rsid w:val="0070715A"/>
    <w:rsid w:val="007076DA"/>
    <w:rsid w:val="00730359"/>
    <w:rsid w:val="00731A17"/>
    <w:rsid w:val="00732D8E"/>
    <w:rsid w:val="00736084"/>
    <w:rsid w:val="0074066A"/>
    <w:rsid w:val="00740793"/>
    <w:rsid w:val="007433D9"/>
    <w:rsid w:val="007473E7"/>
    <w:rsid w:val="007510C1"/>
    <w:rsid w:val="00757C45"/>
    <w:rsid w:val="007608F8"/>
    <w:rsid w:val="0076373D"/>
    <w:rsid w:val="00764C4D"/>
    <w:rsid w:val="007660E3"/>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3E17"/>
    <w:rsid w:val="007E09E0"/>
    <w:rsid w:val="007E1EEA"/>
    <w:rsid w:val="007E51EB"/>
    <w:rsid w:val="007F589E"/>
    <w:rsid w:val="007F6E7C"/>
    <w:rsid w:val="0080572A"/>
    <w:rsid w:val="008103CA"/>
    <w:rsid w:val="00831451"/>
    <w:rsid w:val="0083292C"/>
    <w:rsid w:val="00833F5C"/>
    <w:rsid w:val="00836338"/>
    <w:rsid w:val="008429C2"/>
    <w:rsid w:val="00844014"/>
    <w:rsid w:val="00847328"/>
    <w:rsid w:val="00852A4A"/>
    <w:rsid w:val="00855893"/>
    <w:rsid w:val="00857FAC"/>
    <w:rsid w:val="00862CD7"/>
    <w:rsid w:val="008649F8"/>
    <w:rsid w:val="008711D2"/>
    <w:rsid w:val="00874273"/>
    <w:rsid w:val="008776BB"/>
    <w:rsid w:val="00884FBC"/>
    <w:rsid w:val="008868BD"/>
    <w:rsid w:val="00894711"/>
    <w:rsid w:val="0089787D"/>
    <w:rsid w:val="008A0BA6"/>
    <w:rsid w:val="008A338B"/>
    <w:rsid w:val="008A39E3"/>
    <w:rsid w:val="008A49B5"/>
    <w:rsid w:val="008C1EC8"/>
    <w:rsid w:val="008D5459"/>
    <w:rsid w:val="00902F77"/>
    <w:rsid w:val="009139FC"/>
    <w:rsid w:val="00923842"/>
    <w:rsid w:val="009348EB"/>
    <w:rsid w:val="00937223"/>
    <w:rsid w:val="0094172D"/>
    <w:rsid w:val="009455CF"/>
    <w:rsid w:val="009455FD"/>
    <w:rsid w:val="00955A46"/>
    <w:rsid w:val="00956426"/>
    <w:rsid w:val="009566FD"/>
    <w:rsid w:val="00957EF9"/>
    <w:rsid w:val="00960032"/>
    <w:rsid w:val="0096143F"/>
    <w:rsid w:val="00965E5A"/>
    <w:rsid w:val="009672E5"/>
    <w:rsid w:val="00967632"/>
    <w:rsid w:val="009719AE"/>
    <w:rsid w:val="00971D1F"/>
    <w:rsid w:val="00973522"/>
    <w:rsid w:val="00976A42"/>
    <w:rsid w:val="00997555"/>
    <w:rsid w:val="0099761D"/>
    <w:rsid w:val="009A2C59"/>
    <w:rsid w:val="009B2B7E"/>
    <w:rsid w:val="009B390A"/>
    <w:rsid w:val="009B5108"/>
    <w:rsid w:val="009B759C"/>
    <w:rsid w:val="009C6429"/>
    <w:rsid w:val="009D07D7"/>
    <w:rsid w:val="009D370B"/>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75AD"/>
    <w:rsid w:val="00A27E4A"/>
    <w:rsid w:val="00A3153B"/>
    <w:rsid w:val="00A40B20"/>
    <w:rsid w:val="00A46257"/>
    <w:rsid w:val="00A51601"/>
    <w:rsid w:val="00A51AFB"/>
    <w:rsid w:val="00A57958"/>
    <w:rsid w:val="00A62C35"/>
    <w:rsid w:val="00A65FDA"/>
    <w:rsid w:val="00A71992"/>
    <w:rsid w:val="00A71FDA"/>
    <w:rsid w:val="00A746F9"/>
    <w:rsid w:val="00A76405"/>
    <w:rsid w:val="00A77433"/>
    <w:rsid w:val="00A80888"/>
    <w:rsid w:val="00A80924"/>
    <w:rsid w:val="00A83253"/>
    <w:rsid w:val="00A860C0"/>
    <w:rsid w:val="00A9690F"/>
    <w:rsid w:val="00AA3D2F"/>
    <w:rsid w:val="00AA427C"/>
    <w:rsid w:val="00AB02D7"/>
    <w:rsid w:val="00AB0B09"/>
    <w:rsid w:val="00AB29EC"/>
    <w:rsid w:val="00AC1C2B"/>
    <w:rsid w:val="00AC74D1"/>
    <w:rsid w:val="00AD122D"/>
    <w:rsid w:val="00AD7B2F"/>
    <w:rsid w:val="00AE1B70"/>
    <w:rsid w:val="00AE4A3B"/>
    <w:rsid w:val="00AE7607"/>
    <w:rsid w:val="00B0091B"/>
    <w:rsid w:val="00B02224"/>
    <w:rsid w:val="00B04A90"/>
    <w:rsid w:val="00B06EC4"/>
    <w:rsid w:val="00B10C96"/>
    <w:rsid w:val="00B2450B"/>
    <w:rsid w:val="00B32397"/>
    <w:rsid w:val="00B3407C"/>
    <w:rsid w:val="00B3571F"/>
    <w:rsid w:val="00B443EB"/>
    <w:rsid w:val="00B56FAB"/>
    <w:rsid w:val="00B573E8"/>
    <w:rsid w:val="00B60546"/>
    <w:rsid w:val="00B63280"/>
    <w:rsid w:val="00B67527"/>
    <w:rsid w:val="00B67AEA"/>
    <w:rsid w:val="00B717BF"/>
    <w:rsid w:val="00B72C24"/>
    <w:rsid w:val="00B74C8E"/>
    <w:rsid w:val="00B75F30"/>
    <w:rsid w:val="00B7704B"/>
    <w:rsid w:val="00B776C6"/>
    <w:rsid w:val="00B962CD"/>
    <w:rsid w:val="00B96DFD"/>
    <w:rsid w:val="00BA15F8"/>
    <w:rsid w:val="00BA485F"/>
    <w:rsid w:val="00BB01B0"/>
    <w:rsid w:val="00BB4CBC"/>
    <w:rsid w:val="00BC11F4"/>
    <w:rsid w:val="00BC351D"/>
    <w:rsid w:val="00BD35B7"/>
    <w:rsid w:val="00BE088D"/>
    <w:rsid w:val="00BE0F63"/>
    <w:rsid w:val="00BE68C2"/>
    <w:rsid w:val="00BE6942"/>
    <w:rsid w:val="00BE6A44"/>
    <w:rsid w:val="00BF3163"/>
    <w:rsid w:val="00BF5923"/>
    <w:rsid w:val="00C02563"/>
    <w:rsid w:val="00C03884"/>
    <w:rsid w:val="00C03E62"/>
    <w:rsid w:val="00C07865"/>
    <w:rsid w:val="00C10875"/>
    <w:rsid w:val="00C126DD"/>
    <w:rsid w:val="00C20EFF"/>
    <w:rsid w:val="00C22D35"/>
    <w:rsid w:val="00C23215"/>
    <w:rsid w:val="00C30935"/>
    <w:rsid w:val="00C36B2E"/>
    <w:rsid w:val="00C3778B"/>
    <w:rsid w:val="00C436A4"/>
    <w:rsid w:val="00C508B7"/>
    <w:rsid w:val="00C51C73"/>
    <w:rsid w:val="00C60995"/>
    <w:rsid w:val="00C62D1A"/>
    <w:rsid w:val="00C719A7"/>
    <w:rsid w:val="00C73AF7"/>
    <w:rsid w:val="00C7674F"/>
    <w:rsid w:val="00C778DC"/>
    <w:rsid w:val="00C8083C"/>
    <w:rsid w:val="00C82F84"/>
    <w:rsid w:val="00C843AC"/>
    <w:rsid w:val="00C87FC6"/>
    <w:rsid w:val="00C91E2B"/>
    <w:rsid w:val="00C93B01"/>
    <w:rsid w:val="00CA09B2"/>
    <w:rsid w:val="00CA12A5"/>
    <w:rsid w:val="00CA15EC"/>
    <w:rsid w:val="00CA4AAD"/>
    <w:rsid w:val="00CA579F"/>
    <w:rsid w:val="00CA658B"/>
    <w:rsid w:val="00CA7F39"/>
    <w:rsid w:val="00CB5FC4"/>
    <w:rsid w:val="00CB65FF"/>
    <w:rsid w:val="00CC7D70"/>
    <w:rsid w:val="00CD2607"/>
    <w:rsid w:val="00CD67E2"/>
    <w:rsid w:val="00CE4F34"/>
    <w:rsid w:val="00CE6266"/>
    <w:rsid w:val="00CF63BA"/>
    <w:rsid w:val="00D00A71"/>
    <w:rsid w:val="00D06832"/>
    <w:rsid w:val="00D120B1"/>
    <w:rsid w:val="00D123DD"/>
    <w:rsid w:val="00D160E1"/>
    <w:rsid w:val="00D20D70"/>
    <w:rsid w:val="00D223DC"/>
    <w:rsid w:val="00D416B3"/>
    <w:rsid w:val="00D46E7C"/>
    <w:rsid w:val="00D67A1E"/>
    <w:rsid w:val="00D84E38"/>
    <w:rsid w:val="00D93A0D"/>
    <w:rsid w:val="00D93FE4"/>
    <w:rsid w:val="00DA0346"/>
    <w:rsid w:val="00DA1031"/>
    <w:rsid w:val="00DB257A"/>
    <w:rsid w:val="00DB3621"/>
    <w:rsid w:val="00DB74C4"/>
    <w:rsid w:val="00DC209B"/>
    <w:rsid w:val="00DC5A7B"/>
    <w:rsid w:val="00DC7B35"/>
    <w:rsid w:val="00DD1077"/>
    <w:rsid w:val="00DD1FF5"/>
    <w:rsid w:val="00DD46EB"/>
    <w:rsid w:val="00DD6BDA"/>
    <w:rsid w:val="00DE6B0C"/>
    <w:rsid w:val="00E0388F"/>
    <w:rsid w:val="00E04F72"/>
    <w:rsid w:val="00E0533D"/>
    <w:rsid w:val="00E05F2F"/>
    <w:rsid w:val="00E074D3"/>
    <w:rsid w:val="00E15ACE"/>
    <w:rsid w:val="00E21FDD"/>
    <w:rsid w:val="00E2487C"/>
    <w:rsid w:val="00E256A7"/>
    <w:rsid w:val="00E37456"/>
    <w:rsid w:val="00E43DA8"/>
    <w:rsid w:val="00E44301"/>
    <w:rsid w:val="00E45BD8"/>
    <w:rsid w:val="00E50386"/>
    <w:rsid w:val="00E63AE0"/>
    <w:rsid w:val="00E652EB"/>
    <w:rsid w:val="00E74531"/>
    <w:rsid w:val="00E77363"/>
    <w:rsid w:val="00E83C1A"/>
    <w:rsid w:val="00E86FF5"/>
    <w:rsid w:val="00E87863"/>
    <w:rsid w:val="00E9202B"/>
    <w:rsid w:val="00E94842"/>
    <w:rsid w:val="00E97F4D"/>
    <w:rsid w:val="00EA0F7C"/>
    <w:rsid w:val="00EA2938"/>
    <w:rsid w:val="00EA3583"/>
    <w:rsid w:val="00EA393C"/>
    <w:rsid w:val="00EA3DBB"/>
    <w:rsid w:val="00EA4833"/>
    <w:rsid w:val="00EC1807"/>
    <w:rsid w:val="00EC1991"/>
    <w:rsid w:val="00ED352E"/>
    <w:rsid w:val="00ED6AA1"/>
    <w:rsid w:val="00ED733F"/>
    <w:rsid w:val="00EE6722"/>
    <w:rsid w:val="00EF7016"/>
    <w:rsid w:val="00F03BE5"/>
    <w:rsid w:val="00F03FC0"/>
    <w:rsid w:val="00F076F1"/>
    <w:rsid w:val="00F07B08"/>
    <w:rsid w:val="00F10C4F"/>
    <w:rsid w:val="00F138E4"/>
    <w:rsid w:val="00F21001"/>
    <w:rsid w:val="00F241FD"/>
    <w:rsid w:val="00F327AB"/>
    <w:rsid w:val="00F35C8D"/>
    <w:rsid w:val="00F46E4B"/>
    <w:rsid w:val="00F47474"/>
    <w:rsid w:val="00F52964"/>
    <w:rsid w:val="00F53733"/>
    <w:rsid w:val="00F54EC3"/>
    <w:rsid w:val="00F571CD"/>
    <w:rsid w:val="00F57223"/>
    <w:rsid w:val="00F65991"/>
    <w:rsid w:val="00F66249"/>
    <w:rsid w:val="00F663EB"/>
    <w:rsid w:val="00F70400"/>
    <w:rsid w:val="00F71852"/>
    <w:rsid w:val="00F73B2D"/>
    <w:rsid w:val="00F76962"/>
    <w:rsid w:val="00F77EF2"/>
    <w:rsid w:val="00F81295"/>
    <w:rsid w:val="00F8171D"/>
    <w:rsid w:val="00F8770D"/>
    <w:rsid w:val="00F90BDC"/>
    <w:rsid w:val="00F9132F"/>
    <w:rsid w:val="00F93D77"/>
    <w:rsid w:val="00FA22D5"/>
    <w:rsid w:val="00FA4C98"/>
    <w:rsid w:val="00FA5DE4"/>
    <w:rsid w:val="00FB09DD"/>
    <w:rsid w:val="00FB1067"/>
    <w:rsid w:val="00FB2A1C"/>
    <w:rsid w:val="00FB2FAA"/>
    <w:rsid w:val="00FB3B60"/>
    <w:rsid w:val="00FB6015"/>
    <w:rsid w:val="00FD7EA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FA4C98"/>
    <w:pPr>
      <w:numPr>
        <w:numId w:val="32"/>
      </w:numPr>
      <w:tabs>
        <w:tab w:val="left" w:pos="3225"/>
        <w:tab w:val="left" w:pos="5103"/>
      </w:tabs>
      <w:contextualSpacing/>
    </w:pPr>
    <w:rPr>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styleId="aa">
    <w:name w:val="Balloon Text"/>
    <w:basedOn w:val="a0"/>
    <w:link w:val="Char0"/>
    <w:semiHidden/>
    <w:unhideWhenUsed/>
    <w:rsid w:val="00A27E4A"/>
    <w:rPr>
      <w:sz w:val="18"/>
      <w:szCs w:val="18"/>
    </w:rPr>
  </w:style>
  <w:style w:type="character" w:customStyle="1" w:styleId="Char0">
    <w:name w:val="批注框文本 Char"/>
    <w:basedOn w:val="a1"/>
    <w:link w:val="aa"/>
    <w:semiHidden/>
    <w:rsid w:val="00A27E4A"/>
    <w:rPr>
      <w:sz w:val="18"/>
      <w:szCs w:val="18"/>
    </w:rPr>
  </w:style>
  <w:style w:type="character" w:styleId="ab">
    <w:name w:val="annotation reference"/>
    <w:basedOn w:val="a1"/>
    <w:rsid w:val="00EA3DBB"/>
    <w:rPr>
      <w:sz w:val="21"/>
      <w:szCs w:val="21"/>
    </w:rPr>
  </w:style>
  <w:style w:type="paragraph" w:styleId="ac">
    <w:name w:val="annotation text"/>
    <w:basedOn w:val="a0"/>
    <w:link w:val="Char1"/>
    <w:rsid w:val="00EA3DBB"/>
  </w:style>
  <w:style w:type="character" w:customStyle="1" w:styleId="Char1">
    <w:name w:val="批注文字 Char"/>
    <w:basedOn w:val="a1"/>
    <w:link w:val="ac"/>
    <w:rsid w:val="00EA3DBB"/>
    <w:rPr>
      <w:sz w:val="22"/>
      <w:szCs w:val="24"/>
    </w:rPr>
  </w:style>
  <w:style w:type="paragraph" w:styleId="ad">
    <w:name w:val="annotation subject"/>
    <w:basedOn w:val="ac"/>
    <w:next w:val="ac"/>
    <w:link w:val="Char2"/>
    <w:semiHidden/>
    <w:unhideWhenUsed/>
    <w:rsid w:val="00EA3DBB"/>
    <w:rPr>
      <w:b/>
      <w:bCs/>
    </w:rPr>
  </w:style>
  <w:style w:type="character" w:customStyle="1" w:styleId="Char2">
    <w:name w:val="批注主题 Char"/>
    <w:basedOn w:val="Char1"/>
    <w:link w:val="ad"/>
    <w:semiHidden/>
    <w:rsid w:val="00EA3DBB"/>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89421316">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847-02-aiml-aiml-tig-july-2022-agenda.ppt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2/11-22-0847-02-aiml-aiml-tig-july-2022-agenda.pptx" TargetMode="External"/><Relationship Id="rId12" Type="http://schemas.openxmlformats.org/officeDocument/2006/relationships/hyperlink" Target="https://mentor.ieee.org/802.11/dcn/22/11-22-0987-00-aiml-aiml-tig-technical-report-draft.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979-01-aiml-applying-ml-to-802-11-current-research-and-emerging-use-cases.ppt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11/dcn/22/11-22-0847-02-aiml-aiml-tig-july-2022-agenda.pptx" TargetMode="External"/><Relationship Id="rId4" Type="http://schemas.openxmlformats.org/officeDocument/2006/relationships/webSettings" Target="webSettings.xml"/><Relationship Id="rId9" Type="http://schemas.openxmlformats.org/officeDocument/2006/relationships/hyperlink" Target="https://mentor.ieee.org/802.11/dcn/22/11-22-0950-02-aiml-discussion-on-interaction-between-ai-ml-wireless-lan.ppt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8099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Ming Gan</cp:lastModifiedBy>
  <cp:revision>2</cp:revision>
  <cp:lastPrinted>1900-01-01T08:00:00Z</cp:lastPrinted>
  <dcterms:created xsi:type="dcterms:W3CDTF">2022-07-15T13:56:00Z</dcterms:created>
  <dcterms:modified xsi:type="dcterms:W3CDTF">2022-07-15T13:56:00Z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(3)7PkHjbXh2Kq62Cj93EOX1+V9/AAQzsCSyiETDnXrItbV5TLG1+vdxCrpVMB1hpePx2hgM00a
nS5H9WYAhJ1mctCPh/hk0JswaZFG6uGzbb+SbwG5dB7Wisa1/V1trO79rPUeAUIV8AvO3oJV
jHcpYig2hOn78i35BJhauFDVWFryfHU+SJXw4cBxHF5+3td4Mce3FaiHmm1PXW10087m/oMA
02hTlmDZkV9Si0wSCx</vt:lpwstr>
  </property>
  <property fmtid="{D5CDD505-2E9C-101B-9397-08002B2CF9AE}" pid="3" name="_2015_ms_pID_7253431">
    <vt:lpwstr>KkIylyPOzzYNsjP++Y7gUofRqbxxjuWomYzy6lSz2hdVpun1pQOmRE
DyWUjpkOQVcy1CQ2TmmAB3s4vP7flfoRbAc6G1LymwZCh/91E6TeiSuKzoOyABuDMYaBLwj6
636E/EoxjkGgy2Ci2bYFCxgkEzDiRD7gvUviSQuGldedUeYlLK8aDUOeiwe1tLN7N+iahvD8
QGxNjHkPkRjEME2Re57qyWgkjkcu8bqdtD2+</vt:lpwstr>
  </property>
  <property fmtid="{D5CDD505-2E9C-101B-9397-08002B2CF9AE}" pid="4" name="_2015_ms_pID_7253432">
    <vt:lpwstr>Gw==</vt:lpwstr>
  </property>
</Properties>
</file>