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5D68859" w:rsidR="00B6527E" w:rsidRPr="00E13124" w:rsidRDefault="00D17764" w:rsidP="003E4ABA">
            <w:pPr>
              <w:pStyle w:val="T2"/>
              <w:rPr>
                <w:sz w:val="20"/>
              </w:rPr>
            </w:pPr>
            <w:r>
              <w:rPr>
                <w:sz w:val="20"/>
              </w:rPr>
              <w:t>LB266</w:t>
            </w:r>
            <w:r w:rsidR="00D66E80">
              <w:rPr>
                <w:sz w:val="20"/>
              </w:rPr>
              <w:t xml:space="preserve"> –</w:t>
            </w:r>
            <w:r>
              <w:rPr>
                <w:sz w:val="20"/>
              </w:rPr>
              <w:t xml:space="preserve"> CR for CIDs related to</w:t>
            </w:r>
            <w:r w:rsidR="00D66E80">
              <w:rPr>
                <w:sz w:val="20"/>
              </w:rPr>
              <w:t xml:space="preserve"> 35.3.4.</w:t>
            </w:r>
            <w:r>
              <w:rPr>
                <w:sz w:val="20"/>
              </w:rPr>
              <w:t>1</w:t>
            </w:r>
          </w:p>
        </w:tc>
      </w:tr>
      <w:tr w:rsidR="00B6527E" w:rsidRPr="00E13124" w14:paraId="25960C30" w14:textId="77777777" w:rsidTr="001968A8">
        <w:trPr>
          <w:trHeight w:val="359"/>
          <w:jc w:val="center"/>
        </w:trPr>
        <w:tc>
          <w:tcPr>
            <w:tcW w:w="9576" w:type="dxa"/>
            <w:gridSpan w:val="5"/>
            <w:vAlign w:val="center"/>
          </w:tcPr>
          <w:p w14:paraId="5C4A3311" w14:textId="21186C7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07</w:t>
            </w:r>
            <w:r w:rsidRPr="00E13124">
              <w:rPr>
                <w:b w:val="0"/>
                <w:sz w:val="14"/>
              </w:rPr>
              <w:t>-</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DB1A734">
                  <wp:simplePos x="0" y="0"/>
                  <wp:positionH relativeFrom="column">
                    <wp:posOffset>-57989</wp:posOffset>
                  </wp:positionH>
                  <wp:positionV relativeFrom="paragraph">
                    <wp:posOffset>198024</wp:posOffset>
                  </wp:positionV>
                  <wp:extent cx="5943600" cy="31141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4136"/>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AD721CF"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8251A1">
                                <w:t>:</w:t>
                              </w:r>
                            </w:p>
                            <w:p w14:paraId="5F9DE6EA" w14:textId="6E2AB94A" w:rsidR="008251A1" w:rsidRDefault="008251A1" w:rsidP="00E13F8F"/>
                            <w:p w14:paraId="24719FAC" w14:textId="77777777" w:rsidR="00072257" w:rsidRDefault="00072257" w:rsidP="00072257">
                              <w:r>
                                <w:t xml:space="preserve">10225 10412 10484 10612 10613 11409 11552 </w:t>
                              </w:r>
                              <w:r w:rsidRPr="00BC1A89">
                                <w:rPr>
                                  <w:color w:val="FF0000"/>
                                  <w:rPrChange w:id="1" w:author="Cariou, Laurent" w:date="2022-07-11T17:55:00Z">
                                    <w:rPr/>
                                  </w:rPrChange>
                                </w:rPr>
                                <w:t xml:space="preserve">11553 </w:t>
                              </w:r>
                              <w:r>
                                <w:t>11723 11724 11725 11726 11774 13625 13626 13632 13980 13981 13982</w:t>
                              </w:r>
                            </w:p>
                            <w:p w14:paraId="1034884B" w14:textId="77777777" w:rsidR="00C861CE" w:rsidRDefault="00C861C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5pt;margin-top:15.6pt;width:468pt;height:2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AD721CF"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8251A1">
                          <w:t>:</w:t>
                        </w:r>
                      </w:p>
                      <w:p w14:paraId="5F9DE6EA" w14:textId="6E2AB94A" w:rsidR="008251A1" w:rsidRDefault="008251A1" w:rsidP="00E13F8F"/>
                      <w:p w14:paraId="24719FAC" w14:textId="77777777" w:rsidR="00072257" w:rsidRDefault="00072257" w:rsidP="00072257">
                        <w:r>
                          <w:t xml:space="preserve">10225 10412 10484 10612 10613 11409 11552 </w:t>
                        </w:r>
                        <w:r w:rsidRPr="00BC1A89">
                          <w:rPr>
                            <w:color w:val="FF0000"/>
                            <w:rPrChange w:id="2" w:author="Cariou, Laurent" w:date="2022-07-11T17:55:00Z">
                              <w:rPr/>
                            </w:rPrChange>
                          </w:rPr>
                          <w:t xml:space="preserve">11553 </w:t>
                        </w:r>
                        <w:r>
                          <w:t>11723 11724 11725 11726 11774 13625 13626 13632 13980 13981 13982</w:t>
                        </w:r>
                      </w:p>
                      <w:p w14:paraId="1034884B" w14:textId="77777777" w:rsidR="00C861CE" w:rsidRDefault="00C861CE"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3" w:author="Cariou, Laurent" w:date="2021-07-12T20:00:00Z"/>
          <w:sz w:val="16"/>
        </w:rPr>
      </w:pPr>
    </w:p>
    <w:p w14:paraId="7877AB26" w14:textId="21EDC5FF" w:rsidR="008251A1" w:rsidRDefault="008251A1" w:rsidP="002B1A82">
      <w:pPr>
        <w:rPr>
          <w:ins w:id="4" w:author="Cariou, Laurent" w:date="2021-07-12T20:00:00Z"/>
          <w:sz w:val="16"/>
        </w:rPr>
      </w:pPr>
    </w:p>
    <w:p w14:paraId="39D17E69" w14:textId="34EB5385" w:rsidR="008251A1" w:rsidRDefault="008251A1" w:rsidP="002B1A82">
      <w:pPr>
        <w:rPr>
          <w:ins w:id="5" w:author="Cariou, Laurent" w:date="2021-07-12T20:00:00Z"/>
          <w:sz w:val="16"/>
        </w:rPr>
      </w:pPr>
    </w:p>
    <w:p w14:paraId="42EFD2D5" w14:textId="05781418" w:rsidR="008251A1" w:rsidRDefault="008251A1" w:rsidP="002B1A82">
      <w:pPr>
        <w:rPr>
          <w:ins w:id="6"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1DF362BB" w:rsidR="00711AE2" w:rsidRDefault="00711AE2" w:rsidP="002B1A82">
      <w:pPr>
        <w:rPr>
          <w:sz w:val="16"/>
        </w:rPr>
      </w:pPr>
    </w:p>
    <w:p w14:paraId="1D1F6073" w14:textId="4BA83DE3" w:rsidR="00C861CE" w:rsidRDefault="00C861CE" w:rsidP="002B1A82">
      <w:pPr>
        <w:rPr>
          <w:sz w:val="16"/>
        </w:rPr>
      </w:pPr>
    </w:p>
    <w:p w14:paraId="105B1338" w14:textId="64A90843" w:rsidR="00451313" w:rsidRDefault="00451313" w:rsidP="002B1A82">
      <w:pPr>
        <w:rPr>
          <w:sz w:val="16"/>
        </w:rPr>
      </w:pPr>
    </w:p>
    <w:p w14:paraId="43AED2D9" w14:textId="24DBA6E0" w:rsidR="00451313" w:rsidRDefault="00451313" w:rsidP="002B1A82">
      <w:pPr>
        <w:rPr>
          <w:sz w:val="16"/>
        </w:rPr>
      </w:pPr>
    </w:p>
    <w:p w14:paraId="199DA343" w14:textId="4F8D0A8B" w:rsidR="00451313" w:rsidRDefault="00451313" w:rsidP="002B1A82">
      <w:pPr>
        <w:rPr>
          <w:sz w:val="16"/>
        </w:rPr>
      </w:pPr>
    </w:p>
    <w:p w14:paraId="70DA6217" w14:textId="04F20645" w:rsidR="00451313" w:rsidRDefault="00451313" w:rsidP="002B1A82">
      <w:pPr>
        <w:rPr>
          <w:sz w:val="16"/>
        </w:rPr>
      </w:pPr>
    </w:p>
    <w:p w14:paraId="53E7268F" w14:textId="65BF1D34" w:rsidR="00451313" w:rsidRDefault="00451313" w:rsidP="002B1A82">
      <w:pPr>
        <w:rPr>
          <w:sz w:val="16"/>
        </w:rPr>
      </w:pPr>
    </w:p>
    <w:p w14:paraId="6FD04B40" w14:textId="24E3BDA7" w:rsidR="00451313" w:rsidRDefault="00451313" w:rsidP="002B1A82">
      <w:pPr>
        <w:rPr>
          <w:sz w:val="16"/>
        </w:rPr>
      </w:pPr>
    </w:p>
    <w:p w14:paraId="4FEF7C9E" w14:textId="318CA825" w:rsidR="00451313" w:rsidRDefault="00451313" w:rsidP="002B1A82">
      <w:pPr>
        <w:rPr>
          <w:sz w:val="16"/>
        </w:rPr>
      </w:pPr>
    </w:p>
    <w:p w14:paraId="7089FB85" w14:textId="78832409" w:rsidR="00451313" w:rsidRDefault="00451313" w:rsidP="002B1A82">
      <w:pPr>
        <w:rPr>
          <w:sz w:val="16"/>
        </w:rPr>
      </w:pPr>
    </w:p>
    <w:p w14:paraId="5A0A5DE3" w14:textId="5AC0A79A" w:rsidR="00451313" w:rsidRDefault="00451313" w:rsidP="002B1A82">
      <w:pPr>
        <w:rPr>
          <w:sz w:val="16"/>
        </w:rPr>
      </w:pPr>
    </w:p>
    <w:tbl>
      <w:tblPr>
        <w:tblW w:w="9546" w:type="dxa"/>
        <w:tblLook w:val="04A0" w:firstRow="1" w:lastRow="0" w:firstColumn="1" w:lastColumn="0" w:noHBand="0" w:noVBand="1"/>
        <w:tblPrChange w:id="7" w:author="Cariou, Laurent" w:date="2022-07-11T17:45:00Z">
          <w:tblPr>
            <w:tblW w:w="9445" w:type="dxa"/>
            <w:tblLook w:val="04A0" w:firstRow="1" w:lastRow="0" w:firstColumn="1" w:lastColumn="0" w:noHBand="0" w:noVBand="1"/>
          </w:tblPr>
        </w:tblPrChange>
      </w:tblPr>
      <w:tblGrid>
        <w:gridCol w:w="825"/>
        <w:gridCol w:w="1219"/>
        <w:gridCol w:w="939"/>
        <w:gridCol w:w="2063"/>
        <w:gridCol w:w="2310"/>
        <w:gridCol w:w="2190"/>
        <w:tblGridChange w:id="8">
          <w:tblGrid>
            <w:gridCol w:w="825"/>
            <w:gridCol w:w="1219"/>
            <w:gridCol w:w="838"/>
            <w:gridCol w:w="2063"/>
            <w:gridCol w:w="2310"/>
            <w:gridCol w:w="2190"/>
          </w:tblGrid>
        </w:tblGridChange>
      </w:tblGrid>
      <w:tr w:rsidR="008969C5" w:rsidRPr="00B270D3" w14:paraId="3C605EDA" w14:textId="77777777" w:rsidTr="005B2EFE">
        <w:trPr>
          <w:trHeight w:val="900"/>
          <w:trPrChange w:id="9" w:author="Cariou, Laurent" w:date="2022-07-11T17:45:00Z">
            <w:trPr>
              <w:trHeight w:val="900"/>
            </w:trPr>
          </w:trPrChange>
        </w:trPr>
        <w:tc>
          <w:tcPr>
            <w:tcW w:w="825" w:type="dxa"/>
            <w:tcBorders>
              <w:top w:val="single" w:sz="4" w:space="0" w:color="333300"/>
              <w:left w:val="single" w:sz="4" w:space="0" w:color="333300"/>
              <w:bottom w:val="single" w:sz="4" w:space="0" w:color="333300"/>
              <w:right w:val="single" w:sz="4" w:space="0" w:color="333300"/>
            </w:tcBorders>
            <w:shd w:val="clear" w:color="auto" w:fill="auto"/>
            <w:hideMark/>
            <w:tcPrChange w:id="10" w:author="Cariou, Laurent" w:date="2022-07-11T17:45:00Z">
              <w:tcPr>
                <w:tcW w:w="825" w:type="dxa"/>
                <w:tcBorders>
                  <w:top w:val="single" w:sz="4" w:space="0" w:color="333300"/>
                  <w:left w:val="single" w:sz="4" w:space="0" w:color="333300"/>
                  <w:bottom w:val="single" w:sz="4" w:space="0" w:color="333300"/>
                  <w:right w:val="single" w:sz="4" w:space="0" w:color="333300"/>
                </w:tcBorders>
                <w:shd w:val="clear" w:color="auto" w:fill="auto"/>
                <w:hideMark/>
              </w:tcPr>
            </w:tcPrChange>
          </w:tcPr>
          <w:p w14:paraId="2B3FF274" w14:textId="77777777" w:rsidR="008969C5" w:rsidRPr="00B270D3" w:rsidRDefault="008969C5" w:rsidP="00B270D3">
            <w:pPr>
              <w:jc w:val="left"/>
              <w:rPr>
                <w:rFonts w:ascii="Calibri" w:eastAsia="Times New Roman" w:hAnsi="Calibri" w:cs="Calibri"/>
                <w:b/>
                <w:bCs/>
                <w:szCs w:val="22"/>
                <w:lang w:val="en-US"/>
              </w:rPr>
            </w:pPr>
            <w:r w:rsidRPr="00B270D3">
              <w:rPr>
                <w:rFonts w:ascii="Calibri" w:eastAsia="Times New Roman" w:hAnsi="Calibri" w:cs="Calibri"/>
                <w:b/>
                <w:bCs/>
                <w:szCs w:val="22"/>
                <w:lang w:val="en-US"/>
              </w:rPr>
              <w:t>CID</w:t>
            </w:r>
          </w:p>
        </w:tc>
        <w:tc>
          <w:tcPr>
            <w:tcW w:w="1219" w:type="dxa"/>
            <w:tcBorders>
              <w:top w:val="single" w:sz="4" w:space="0" w:color="333300"/>
              <w:left w:val="nil"/>
              <w:bottom w:val="single" w:sz="4" w:space="0" w:color="333300"/>
              <w:right w:val="single" w:sz="4" w:space="0" w:color="333300"/>
            </w:tcBorders>
            <w:shd w:val="clear" w:color="auto" w:fill="auto"/>
            <w:hideMark/>
            <w:tcPrChange w:id="11" w:author="Cariou, Laurent" w:date="2022-07-11T17:45:00Z">
              <w:tcPr>
                <w:tcW w:w="1219" w:type="dxa"/>
                <w:tcBorders>
                  <w:top w:val="single" w:sz="4" w:space="0" w:color="333300"/>
                  <w:left w:val="nil"/>
                  <w:bottom w:val="single" w:sz="4" w:space="0" w:color="333300"/>
                  <w:right w:val="single" w:sz="4" w:space="0" w:color="333300"/>
                </w:tcBorders>
                <w:shd w:val="clear" w:color="auto" w:fill="auto"/>
                <w:hideMark/>
              </w:tcPr>
            </w:tcPrChange>
          </w:tcPr>
          <w:p w14:paraId="7B4C4B14" w14:textId="77777777" w:rsidR="008969C5" w:rsidRPr="00B270D3" w:rsidRDefault="008969C5" w:rsidP="00B270D3">
            <w:pPr>
              <w:jc w:val="left"/>
              <w:rPr>
                <w:rFonts w:ascii="Calibri" w:eastAsia="Times New Roman" w:hAnsi="Calibri" w:cs="Calibri"/>
                <w:b/>
                <w:bCs/>
                <w:szCs w:val="22"/>
                <w:lang w:val="en-US"/>
              </w:rPr>
            </w:pPr>
            <w:r w:rsidRPr="00B270D3">
              <w:rPr>
                <w:rFonts w:ascii="Calibri" w:eastAsia="Times New Roman" w:hAnsi="Calibri" w:cs="Calibri"/>
                <w:b/>
                <w:bCs/>
                <w:szCs w:val="22"/>
                <w:lang w:val="en-US"/>
              </w:rPr>
              <w:t>Clause Number(C)</w:t>
            </w:r>
          </w:p>
        </w:tc>
        <w:tc>
          <w:tcPr>
            <w:tcW w:w="939" w:type="dxa"/>
            <w:tcBorders>
              <w:top w:val="single" w:sz="4" w:space="0" w:color="333300"/>
              <w:left w:val="nil"/>
              <w:bottom w:val="single" w:sz="4" w:space="0" w:color="333300"/>
              <w:right w:val="single" w:sz="4" w:space="0" w:color="333300"/>
            </w:tcBorders>
            <w:shd w:val="clear" w:color="auto" w:fill="auto"/>
            <w:hideMark/>
            <w:tcPrChange w:id="12" w:author="Cariou, Laurent" w:date="2022-07-11T17:45:00Z">
              <w:tcPr>
                <w:tcW w:w="838" w:type="dxa"/>
                <w:tcBorders>
                  <w:top w:val="single" w:sz="4" w:space="0" w:color="333300"/>
                  <w:left w:val="nil"/>
                  <w:bottom w:val="single" w:sz="4" w:space="0" w:color="333300"/>
                  <w:right w:val="single" w:sz="4" w:space="0" w:color="333300"/>
                </w:tcBorders>
                <w:shd w:val="clear" w:color="auto" w:fill="auto"/>
                <w:hideMark/>
              </w:tcPr>
            </w:tcPrChange>
          </w:tcPr>
          <w:p w14:paraId="1569DAA9" w14:textId="77777777" w:rsidR="008969C5" w:rsidRPr="00B270D3" w:rsidRDefault="008969C5" w:rsidP="00B270D3">
            <w:pPr>
              <w:jc w:val="left"/>
              <w:rPr>
                <w:rFonts w:ascii="Calibri" w:eastAsia="Times New Roman" w:hAnsi="Calibri" w:cs="Calibri"/>
                <w:b/>
                <w:bCs/>
                <w:szCs w:val="22"/>
                <w:lang w:val="en-US"/>
              </w:rPr>
            </w:pPr>
            <w:r w:rsidRPr="00B270D3">
              <w:rPr>
                <w:rFonts w:ascii="Calibri" w:eastAsia="Times New Roman" w:hAnsi="Calibri" w:cs="Calibri"/>
                <w:b/>
                <w:bCs/>
                <w:szCs w:val="22"/>
                <w:lang w:val="en-US"/>
              </w:rPr>
              <w:t>Page</w:t>
            </w:r>
          </w:p>
        </w:tc>
        <w:tc>
          <w:tcPr>
            <w:tcW w:w="2063" w:type="dxa"/>
            <w:tcBorders>
              <w:top w:val="single" w:sz="4" w:space="0" w:color="333300"/>
              <w:left w:val="nil"/>
              <w:bottom w:val="single" w:sz="4" w:space="0" w:color="333300"/>
              <w:right w:val="single" w:sz="4" w:space="0" w:color="333300"/>
            </w:tcBorders>
            <w:shd w:val="clear" w:color="auto" w:fill="auto"/>
            <w:hideMark/>
            <w:tcPrChange w:id="13" w:author="Cariou, Laurent" w:date="2022-07-11T17:45:00Z">
              <w:tcPr>
                <w:tcW w:w="2063" w:type="dxa"/>
                <w:tcBorders>
                  <w:top w:val="single" w:sz="4" w:space="0" w:color="333300"/>
                  <w:left w:val="nil"/>
                  <w:bottom w:val="single" w:sz="4" w:space="0" w:color="333300"/>
                  <w:right w:val="single" w:sz="4" w:space="0" w:color="333300"/>
                </w:tcBorders>
                <w:shd w:val="clear" w:color="auto" w:fill="auto"/>
                <w:hideMark/>
              </w:tcPr>
            </w:tcPrChange>
          </w:tcPr>
          <w:p w14:paraId="18F63008" w14:textId="77777777" w:rsidR="008969C5" w:rsidRPr="00B270D3" w:rsidRDefault="008969C5" w:rsidP="00B270D3">
            <w:pPr>
              <w:jc w:val="left"/>
              <w:rPr>
                <w:rFonts w:ascii="Calibri" w:eastAsia="Times New Roman" w:hAnsi="Calibri" w:cs="Calibri"/>
                <w:b/>
                <w:bCs/>
                <w:szCs w:val="22"/>
                <w:lang w:val="en-US"/>
              </w:rPr>
            </w:pPr>
            <w:r w:rsidRPr="00B270D3">
              <w:rPr>
                <w:rFonts w:ascii="Calibri" w:eastAsia="Times New Roman" w:hAnsi="Calibri" w:cs="Calibri"/>
                <w:b/>
                <w:bCs/>
                <w:szCs w:val="22"/>
                <w:lang w:val="en-US"/>
              </w:rPr>
              <w:t>Comment</w:t>
            </w:r>
          </w:p>
        </w:tc>
        <w:tc>
          <w:tcPr>
            <w:tcW w:w="2310" w:type="dxa"/>
            <w:tcBorders>
              <w:top w:val="single" w:sz="4" w:space="0" w:color="333300"/>
              <w:left w:val="nil"/>
              <w:bottom w:val="single" w:sz="4" w:space="0" w:color="333300"/>
              <w:right w:val="single" w:sz="4" w:space="0" w:color="333300"/>
            </w:tcBorders>
            <w:shd w:val="clear" w:color="auto" w:fill="auto"/>
            <w:hideMark/>
            <w:tcPrChange w:id="14" w:author="Cariou, Laurent" w:date="2022-07-11T17:45:00Z">
              <w:tcPr>
                <w:tcW w:w="2310" w:type="dxa"/>
                <w:tcBorders>
                  <w:top w:val="single" w:sz="4" w:space="0" w:color="333300"/>
                  <w:left w:val="nil"/>
                  <w:bottom w:val="single" w:sz="4" w:space="0" w:color="333300"/>
                  <w:right w:val="single" w:sz="4" w:space="0" w:color="333300"/>
                </w:tcBorders>
                <w:shd w:val="clear" w:color="auto" w:fill="auto"/>
                <w:hideMark/>
              </w:tcPr>
            </w:tcPrChange>
          </w:tcPr>
          <w:p w14:paraId="379D63F2" w14:textId="77777777" w:rsidR="008969C5" w:rsidRPr="00B270D3" w:rsidRDefault="008969C5" w:rsidP="00B270D3">
            <w:pPr>
              <w:jc w:val="left"/>
              <w:rPr>
                <w:rFonts w:ascii="Calibri" w:eastAsia="Times New Roman" w:hAnsi="Calibri" w:cs="Calibri"/>
                <w:b/>
                <w:bCs/>
                <w:szCs w:val="22"/>
                <w:lang w:val="en-US"/>
              </w:rPr>
            </w:pPr>
            <w:r w:rsidRPr="00B270D3">
              <w:rPr>
                <w:rFonts w:ascii="Calibri" w:eastAsia="Times New Roman" w:hAnsi="Calibri" w:cs="Calibri"/>
                <w:b/>
                <w:bCs/>
                <w:szCs w:val="22"/>
                <w:lang w:val="en-US"/>
              </w:rPr>
              <w:t>Proposed Change</w:t>
            </w:r>
          </w:p>
        </w:tc>
        <w:tc>
          <w:tcPr>
            <w:tcW w:w="2190" w:type="dxa"/>
            <w:tcBorders>
              <w:top w:val="single" w:sz="4" w:space="0" w:color="333300"/>
              <w:left w:val="nil"/>
              <w:bottom w:val="single" w:sz="4" w:space="0" w:color="333300"/>
              <w:right w:val="single" w:sz="4" w:space="0" w:color="333300"/>
            </w:tcBorders>
            <w:shd w:val="clear" w:color="auto" w:fill="auto"/>
            <w:hideMark/>
            <w:tcPrChange w:id="15" w:author="Cariou, Laurent" w:date="2022-07-11T17:45:00Z">
              <w:tcPr>
                <w:tcW w:w="2190" w:type="dxa"/>
                <w:tcBorders>
                  <w:top w:val="single" w:sz="4" w:space="0" w:color="333300"/>
                  <w:left w:val="nil"/>
                  <w:bottom w:val="single" w:sz="4" w:space="0" w:color="333300"/>
                  <w:right w:val="single" w:sz="4" w:space="0" w:color="333300"/>
                </w:tcBorders>
                <w:shd w:val="clear" w:color="auto" w:fill="auto"/>
                <w:hideMark/>
              </w:tcPr>
            </w:tcPrChange>
          </w:tcPr>
          <w:p w14:paraId="528E6909" w14:textId="77777777" w:rsidR="008969C5" w:rsidRPr="00B270D3" w:rsidRDefault="008969C5" w:rsidP="00B270D3">
            <w:pPr>
              <w:jc w:val="left"/>
              <w:rPr>
                <w:rFonts w:ascii="Calibri" w:eastAsia="Times New Roman" w:hAnsi="Calibri" w:cs="Calibri"/>
                <w:b/>
                <w:bCs/>
                <w:szCs w:val="22"/>
                <w:lang w:val="en-US"/>
              </w:rPr>
            </w:pPr>
            <w:r w:rsidRPr="00B270D3">
              <w:rPr>
                <w:rFonts w:ascii="Calibri" w:eastAsia="Times New Roman" w:hAnsi="Calibri" w:cs="Calibri"/>
                <w:b/>
                <w:bCs/>
                <w:szCs w:val="22"/>
                <w:lang w:val="en-US"/>
              </w:rPr>
              <w:t>Resolution</w:t>
            </w:r>
          </w:p>
        </w:tc>
      </w:tr>
      <w:tr w:rsidR="008969C5" w:rsidRPr="00B270D3" w14:paraId="2684DA1C" w14:textId="77777777" w:rsidTr="005B2EFE">
        <w:trPr>
          <w:trHeight w:val="4080"/>
          <w:trPrChange w:id="16" w:author="Cariou, Laurent" w:date="2022-07-11T17:45:00Z">
            <w:trPr>
              <w:trHeight w:val="4080"/>
            </w:trPr>
          </w:trPrChange>
        </w:trPr>
        <w:tc>
          <w:tcPr>
            <w:tcW w:w="825" w:type="dxa"/>
            <w:tcBorders>
              <w:top w:val="nil"/>
              <w:left w:val="single" w:sz="4" w:space="0" w:color="333300"/>
              <w:bottom w:val="single" w:sz="4" w:space="0" w:color="333300"/>
              <w:right w:val="single" w:sz="4" w:space="0" w:color="333300"/>
            </w:tcBorders>
            <w:shd w:val="clear" w:color="auto" w:fill="auto"/>
            <w:hideMark/>
            <w:tcPrChange w:id="17" w:author="Cariou, Laurent" w:date="2022-07-11T17:45:00Z">
              <w:tcPr>
                <w:tcW w:w="825" w:type="dxa"/>
                <w:tcBorders>
                  <w:top w:val="nil"/>
                  <w:left w:val="single" w:sz="4" w:space="0" w:color="333300"/>
                  <w:bottom w:val="single" w:sz="4" w:space="0" w:color="333300"/>
                  <w:right w:val="single" w:sz="4" w:space="0" w:color="333300"/>
                </w:tcBorders>
                <w:shd w:val="clear" w:color="auto" w:fill="auto"/>
                <w:hideMark/>
              </w:tcPr>
            </w:tcPrChange>
          </w:tcPr>
          <w:p w14:paraId="5823B034"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10225</w:t>
            </w:r>
          </w:p>
        </w:tc>
        <w:tc>
          <w:tcPr>
            <w:tcW w:w="1219" w:type="dxa"/>
            <w:tcBorders>
              <w:top w:val="nil"/>
              <w:left w:val="nil"/>
              <w:bottom w:val="single" w:sz="4" w:space="0" w:color="333300"/>
              <w:right w:val="single" w:sz="4" w:space="0" w:color="333300"/>
            </w:tcBorders>
            <w:shd w:val="clear" w:color="auto" w:fill="auto"/>
            <w:hideMark/>
            <w:tcPrChange w:id="18" w:author="Cariou, Laurent" w:date="2022-07-11T17:45:00Z">
              <w:tcPr>
                <w:tcW w:w="1219" w:type="dxa"/>
                <w:tcBorders>
                  <w:top w:val="nil"/>
                  <w:left w:val="nil"/>
                  <w:bottom w:val="single" w:sz="4" w:space="0" w:color="333300"/>
                  <w:right w:val="single" w:sz="4" w:space="0" w:color="333300"/>
                </w:tcBorders>
                <w:shd w:val="clear" w:color="auto" w:fill="auto"/>
                <w:hideMark/>
              </w:tcPr>
            </w:tcPrChange>
          </w:tcPr>
          <w:p w14:paraId="347B38EB"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939" w:type="dxa"/>
            <w:tcBorders>
              <w:top w:val="nil"/>
              <w:left w:val="nil"/>
              <w:bottom w:val="single" w:sz="4" w:space="0" w:color="333300"/>
              <w:right w:val="single" w:sz="4" w:space="0" w:color="333300"/>
            </w:tcBorders>
            <w:shd w:val="clear" w:color="auto" w:fill="auto"/>
            <w:hideMark/>
            <w:tcPrChange w:id="19" w:author="Cariou, Laurent" w:date="2022-07-11T17:45:00Z">
              <w:tcPr>
                <w:tcW w:w="838" w:type="dxa"/>
                <w:tcBorders>
                  <w:top w:val="nil"/>
                  <w:left w:val="nil"/>
                  <w:bottom w:val="single" w:sz="4" w:space="0" w:color="333300"/>
                  <w:right w:val="single" w:sz="4" w:space="0" w:color="333300"/>
                </w:tcBorders>
                <w:shd w:val="clear" w:color="auto" w:fill="auto"/>
                <w:hideMark/>
              </w:tcPr>
            </w:tcPrChange>
          </w:tcPr>
          <w:p w14:paraId="1206CCD7"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414.30</w:t>
            </w:r>
          </w:p>
        </w:tc>
        <w:tc>
          <w:tcPr>
            <w:tcW w:w="2063" w:type="dxa"/>
            <w:tcBorders>
              <w:top w:val="nil"/>
              <w:left w:val="nil"/>
              <w:bottom w:val="single" w:sz="4" w:space="0" w:color="333300"/>
              <w:right w:val="single" w:sz="4" w:space="0" w:color="333300"/>
            </w:tcBorders>
            <w:shd w:val="clear" w:color="auto" w:fill="auto"/>
            <w:hideMark/>
            <w:tcPrChange w:id="20" w:author="Cariou, Laurent" w:date="2022-07-11T17:45:00Z">
              <w:tcPr>
                <w:tcW w:w="2063" w:type="dxa"/>
                <w:tcBorders>
                  <w:top w:val="nil"/>
                  <w:left w:val="nil"/>
                  <w:bottom w:val="single" w:sz="4" w:space="0" w:color="333300"/>
                  <w:right w:val="single" w:sz="4" w:space="0" w:color="333300"/>
                </w:tcBorders>
                <w:shd w:val="clear" w:color="auto" w:fill="auto"/>
                <w:hideMark/>
              </w:tcPr>
            </w:tcPrChange>
          </w:tcPr>
          <w:p w14:paraId="29ED1D63"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This requirement lists three conditions that must be true, then the required behavior and then one additional condition.  It would be easier to follow if the last condition was included in the initial list.</w:t>
            </w:r>
          </w:p>
        </w:tc>
        <w:tc>
          <w:tcPr>
            <w:tcW w:w="2310" w:type="dxa"/>
            <w:tcBorders>
              <w:top w:val="nil"/>
              <w:left w:val="nil"/>
              <w:bottom w:val="single" w:sz="4" w:space="0" w:color="333300"/>
              <w:right w:val="single" w:sz="4" w:space="0" w:color="333300"/>
            </w:tcBorders>
            <w:shd w:val="clear" w:color="auto" w:fill="auto"/>
            <w:hideMark/>
            <w:tcPrChange w:id="21" w:author="Cariou, Laurent" w:date="2022-07-11T17:45:00Z">
              <w:tcPr>
                <w:tcW w:w="2310" w:type="dxa"/>
                <w:tcBorders>
                  <w:top w:val="nil"/>
                  <w:left w:val="nil"/>
                  <w:bottom w:val="single" w:sz="4" w:space="0" w:color="333300"/>
                  <w:right w:val="single" w:sz="4" w:space="0" w:color="333300"/>
                </w:tcBorders>
                <w:shd w:val="clear" w:color="auto" w:fill="auto"/>
                <w:hideMark/>
              </w:tcPr>
            </w:tcPrChange>
          </w:tcPr>
          <w:p w14:paraId="088D2B2C"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xml:space="preserve">Add the following bullet to the list: "the APs of the other AP MLD (AP MLD 2) are not already reported in Beacon frames and broadcast Probe Response frames transmitted by an AP in the same co-located AP set as the reporting AP and operating on the same channel as the reporting AP."  Remove the text at the end of sentence that begins "unless the APs of the other AP MLD </w:t>
            </w:r>
            <w:r w:rsidRPr="00B270D3">
              <w:rPr>
                <w:rFonts w:ascii="Arial" w:eastAsia="Times New Roman" w:hAnsi="Arial" w:cs="Arial"/>
                <w:sz w:val="20"/>
                <w:lang w:val="en-US"/>
              </w:rPr>
              <w:lastRenderedPageBreak/>
              <w:t>(AP MLD 2) are already...".</w:t>
            </w:r>
          </w:p>
        </w:tc>
        <w:tc>
          <w:tcPr>
            <w:tcW w:w="2190" w:type="dxa"/>
            <w:tcBorders>
              <w:top w:val="nil"/>
              <w:left w:val="nil"/>
              <w:bottom w:val="single" w:sz="4" w:space="0" w:color="333300"/>
              <w:right w:val="single" w:sz="4" w:space="0" w:color="333300"/>
            </w:tcBorders>
            <w:shd w:val="clear" w:color="auto" w:fill="auto"/>
            <w:hideMark/>
            <w:tcPrChange w:id="22" w:author="Cariou, Laurent" w:date="2022-07-11T17:45:00Z">
              <w:tcPr>
                <w:tcW w:w="2190" w:type="dxa"/>
                <w:tcBorders>
                  <w:top w:val="nil"/>
                  <w:left w:val="nil"/>
                  <w:bottom w:val="single" w:sz="4" w:space="0" w:color="333300"/>
                  <w:right w:val="single" w:sz="4" w:space="0" w:color="333300"/>
                </w:tcBorders>
                <w:shd w:val="clear" w:color="auto" w:fill="auto"/>
                <w:hideMark/>
              </w:tcPr>
            </w:tcPrChange>
          </w:tcPr>
          <w:p w14:paraId="59A83EFA" w14:textId="10532A4D"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lastRenderedPageBreak/>
              <w:t> </w:t>
            </w:r>
            <w:r w:rsidR="004B4616">
              <w:rPr>
                <w:rFonts w:ascii="Arial" w:eastAsia="Times New Roman" w:hAnsi="Arial" w:cs="Arial"/>
                <w:sz w:val="20"/>
                <w:lang w:val="en-US"/>
              </w:rPr>
              <w:t>Revised – agree with the commenter. Apply the changes marked as #10225 in this document.</w:t>
            </w:r>
          </w:p>
        </w:tc>
      </w:tr>
      <w:tr w:rsidR="008969C5" w:rsidRPr="00B270D3" w14:paraId="12E1F994" w14:textId="77777777" w:rsidTr="005B2EFE">
        <w:trPr>
          <w:trHeight w:val="2805"/>
          <w:trPrChange w:id="23" w:author="Cariou, Laurent" w:date="2022-07-11T17:45:00Z">
            <w:trPr>
              <w:trHeight w:val="2805"/>
            </w:trPr>
          </w:trPrChange>
        </w:trPr>
        <w:tc>
          <w:tcPr>
            <w:tcW w:w="825" w:type="dxa"/>
            <w:tcBorders>
              <w:top w:val="nil"/>
              <w:left w:val="single" w:sz="4" w:space="0" w:color="333300"/>
              <w:bottom w:val="single" w:sz="4" w:space="0" w:color="333300"/>
              <w:right w:val="single" w:sz="4" w:space="0" w:color="333300"/>
            </w:tcBorders>
            <w:shd w:val="clear" w:color="auto" w:fill="auto"/>
            <w:hideMark/>
            <w:tcPrChange w:id="24" w:author="Cariou, Laurent" w:date="2022-07-11T17:45:00Z">
              <w:tcPr>
                <w:tcW w:w="825" w:type="dxa"/>
                <w:tcBorders>
                  <w:top w:val="nil"/>
                  <w:left w:val="single" w:sz="4" w:space="0" w:color="333300"/>
                  <w:bottom w:val="single" w:sz="4" w:space="0" w:color="333300"/>
                  <w:right w:val="single" w:sz="4" w:space="0" w:color="333300"/>
                </w:tcBorders>
                <w:shd w:val="clear" w:color="auto" w:fill="auto"/>
                <w:hideMark/>
              </w:tcPr>
            </w:tcPrChange>
          </w:tcPr>
          <w:p w14:paraId="51B01D1E"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10412</w:t>
            </w:r>
          </w:p>
        </w:tc>
        <w:tc>
          <w:tcPr>
            <w:tcW w:w="1219" w:type="dxa"/>
            <w:tcBorders>
              <w:top w:val="nil"/>
              <w:left w:val="nil"/>
              <w:bottom w:val="single" w:sz="4" w:space="0" w:color="333300"/>
              <w:right w:val="single" w:sz="4" w:space="0" w:color="333300"/>
            </w:tcBorders>
            <w:shd w:val="clear" w:color="auto" w:fill="auto"/>
            <w:hideMark/>
            <w:tcPrChange w:id="25" w:author="Cariou, Laurent" w:date="2022-07-11T17:45:00Z">
              <w:tcPr>
                <w:tcW w:w="1219" w:type="dxa"/>
                <w:tcBorders>
                  <w:top w:val="nil"/>
                  <w:left w:val="nil"/>
                  <w:bottom w:val="single" w:sz="4" w:space="0" w:color="333300"/>
                  <w:right w:val="single" w:sz="4" w:space="0" w:color="333300"/>
                </w:tcBorders>
                <w:shd w:val="clear" w:color="auto" w:fill="auto"/>
                <w:hideMark/>
              </w:tcPr>
            </w:tcPrChange>
          </w:tcPr>
          <w:p w14:paraId="37AC40CC"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939" w:type="dxa"/>
            <w:tcBorders>
              <w:top w:val="nil"/>
              <w:left w:val="nil"/>
              <w:bottom w:val="single" w:sz="4" w:space="0" w:color="333300"/>
              <w:right w:val="single" w:sz="4" w:space="0" w:color="333300"/>
            </w:tcBorders>
            <w:shd w:val="clear" w:color="auto" w:fill="auto"/>
            <w:hideMark/>
            <w:tcPrChange w:id="26" w:author="Cariou, Laurent" w:date="2022-07-11T17:45:00Z">
              <w:tcPr>
                <w:tcW w:w="838" w:type="dxa"/>
                <w:tcBorders>
                  <w:top w:val="nil"/>
                  <w:left w:val="nil"/>
                  <w:bottom w:val="single" w:sz="4" w:space="0" w:color="333300"/>
                  <w:right w:val="single" w:sz="4" w:space="0" w:color="333300"/>
                </w:tcBorders>
                <w:shd w:val="clear" w:color="auto" w:fill="auto"/>
                <w:hideMark/>
              </w:tcPr>
            </w:tcPrChange>
          </w:tcPr>
          <w:p w14:paraId="37BDC0E1"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414.55</w:t>
            </w:r>
          </w:p>
        </w:tc>
        <w:tc>
          <w:tcPr>
            <w:tcW w:w="2063" w:type="dxa"/>
            <w:tcBorders>
              <w:top w:val="nil"/>
              <w:left w:val="nil"/>
              <w:bottom w:val="single" w:sz="4" w:space="0" w:color="333300"/>
              <w:right w:val="single" w:sz="4" w:space="0" w:color="333300"/>
            </w:tcBorders>
            <w:shd w:val="clear" w:color="auto" w:fill="auto"/>
            <w:hideMark/>
            <w:tcPrChange w:id="27" w:author="Cariou, Laurent" w:date="2022-07-11T17:45:00Z">
              <w:tcPr>
                <w:tcW w:w="2063" w:type="dxa"/>
                <w:tcBorders>
                  <w:top w:val="nil"/>
                  <w:left w:val="nil"/>
                  <w:bottom w:val="single" w:sz="4" w:space="0" w:color="333300"/>
                  <w:right w:val="single" w:sz="4" w:space="0" w:color="333300"/>
                </w:tcBorders>
                <w:shd w:val="clear" w:color="auto" w:fill="auto"/>
                <w:hideMark/>
              </w:tcPr>
            </w:tcPrChange>
          </w:tcPr>
          <w:p w14:paraId="059D3FC0"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If an AP is affiliated with an AP MLD, it shall not have a BSSID index set to 255.</w:t>
            </w:r>
            <w:r w:rsidRPr="00B270D3">
              <w:rPr>
                <w:rFonts w:ascii="Arial" w:eastAsia="Times New Roman" w:hAnsi="Arial" w:cs="Arial"/>
                <w:sz w:val="20"/>
                <w:lang w:val="en-US"/>
              </w:rPr>
              <w:br/>
              <w:t xml:space="preserve">The term 'BSSID </w:t>
            </w:r>
            <w:proofErr w:type="spellStart"/>
            <w:r w:rsidRPr="00B270D3">
              <w:rPr>
                <w:rFonts w:ascii="Arial" w:eastAsia="Times New Roman" w:hAnsi="Arial" w:cs="Arial"/>
                <w:sz w:val="20"/>
                <w:lang w:val="en-US"/>
              </w:rPr>
              <w:t>index'should</w:t>
            </w:r>
            <w:proofErr w:type="spellEnd"/>
            <w:r w:rsidRPr="00B270D3">
              <w:rPr>
                <w:rFonts w:ascii="Arial" w:eastAsia="Times New Roman" w:hAnsi="Arial" w:cs="Arial"/>
                <w:sz w:val="20"/>
                <w:lang w:val="en-US"/>
              </w:rPr>
              <w:t xml:space="preserve"> be changed to 'MLD ID' to keep consistent with similar description (The MLD ID subfield is set to 255 if the reported AP is not part of an AP </w:t>
            </w:r>
            <w:proofErr w:type="gramStart"/>
            <w:r w:rsidRPr="00B270D3">
              <w:rPr>
                <w:rFonts w:ascii="Arial" w:eastAsia="Times New Roman" w:hAnsi="Arial" w:cs="Arial"/>
                <w:sz w:val="20"/>
                <w:lang w:val="en-US"/>
              </w:rPr>
              <w:t>MLD )</w:t>
            </w:r>
            <w:proofErr w:type="gramEnd"/>
            <w:r w:rsidRPr="00B270D3">
              <w:rPr>
                <w:rFonts w:ascii="Arial" w:eastAsia="Times New Roman" w:hAnsi="Arial" w:cs="Arial"/>
                <w:sz w:val="20"/>
                <w:lang w:val="en-US"/>
              </w:rPr>
              <w:t xml:space="preserve"> in  P204L26</w:t>
            </w:r>
          </w:p>
        </w:tc>
        <w:tc>
          <w:tcPr>
            <w:tcW w:w="2310" w:type="dxa"/>
            <w:tcBorders>
              <w:top w:val="nil"/>
              <w:left w:val="nil"/>
              <w:bottom w:val="single" w:sz="4" w:space="0" w:color="333300"/>
              <w:right w:val="single" w:sz="4" w:space="0" w:color="333300"/>
            </w:tcBorders>
            <w:shd w:val="clear" w:color="auto" w:fill="auto"/>
            <w:hideMark/>
            <w:tcPrChange w:id="28" w:author="Cariou, Laurent" w:date="2022-07-11T17:45:00Z">
              <w:tcPr>
                <w:tcW w:w="2310" w:type="dxa"/>
                <w:tcBorders>
                  <w:top w:val="nil"/>
                  <w:left w:val="nil"/>
                  <w:bottom w:val="single" w:sz="4" w:space="0" w:color="333300"/>
                  <w:right w:val="single" w:sz="4" w:space="0" w:color="333300"/>
                </w:tcBorders>
                <w:shd w:val="clear" w:color="auto" w:fill="auto"/>
                <w:hideMark/>
              </w:tcPr>
            </w:tcPrChange>
          </w:tcPr>
          <w:p w14:paraId="7CA34B37"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as the comment</w:t>
            </w:r>
          </w:p>
        </w:tc>
        <w:tc>
          <w:tcPr>
            <w:tcW w:w="2190" w:type="dxa"/>
            <w:tcBorders>
              <w:top w:val="nil"/>
              <w:left w:val="nil"/>
              <w:bottom w:val="single" w:sz="4" w:space="0" w:color="333300"/>
              <w:right w:val="single" w:sz="4" w:space="0" w:color="333300"/>
            </w:tcBorders>
            <w:shd w:val="clear" w:color="auto" w:fill="auto"/>
            <w:hideMark/>
            <w:tcPrChange w:id="29" w:author="Cariou, Laurent" w:date="2022-07-11T17:45:00Z">
              <w:tcPr>
                <w:tcW w:w="2190" w:type="dxa"/>
                <w:tcBorders>
                  <w:top w:val="nil"/>
                  <w:left w:val="nil"/>
                  <w:bottom w:val="single" w:sz="4" w:space="0" w:color="333300"/>
                  <w:right w:val="single" w:sz="4" w:space="0" w:color="333300"/>
                </w:tcBorders>
                <w:shd w:val="clear" w:color="auto" w:fill="auto"/>
                <w:hideMark/>
              </w:tcPr>
            </w:tcPrChange>
          </w:tcPr>
          <w:p w14:paraId="2ABC3FA2" w14:textId="381AB965"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504B08">
              <w:rPr>
                <w:rFonts w:ascii="Arial" w:eastAsia="Times New Roman" w:hAnsi="Arial" w:cs="Arial"/>
                <w:sz w:val="20"/>
                <w:lang w:val="en-US"/>
              </w:rPr>
              <w:t xml:space="preserve">Revised – both statements are true and needed. Add to the sentence that the value of the MLD ID shall not be set to 255 and that the value of the BSSID Index </w:t>
            </w:r>
            <w:proofErr w:type="spellStart"/>
            <w:r w:rsidR="00504B08">
              <w:rPr>
                <w:rFonts w:ascii="Arial" w:eastAsia="Times New Roman" w:hAnsi="Arial" w:cs="Arial"/>
                <w:sz w:val="20"/>
                <w:lang w:val="en-US"/>
              </w:rPr>
              <w:t>shll</w:t>
            </w:r>
            <w:proofErr w:type="spellEnd"/>
            <w:r w:rsidR="00504B08">
              <w:rPr>
                <w:rFonts w:ascii="Arial" w:eastAsia="Times New Roman" w:hAnsi="Arial" w:cs="Arial"/>
                <w:sz w:val="20"/>
                <w:lang w:val="en-US"/>
              </w:rPr>
              <w:t xml:space="preserve"> not be set to 255.</w:t>
            </w:r>
            <w:r w:rsidR="00920475">
              <w:rPr>
                <w:rFonts w:ascii="Arial" w:eastAsia="Times New Roman" w:hAnsi="Arial" w:cs="Arial"/>
                <w:sz w:val="20"/>
                <w:lang w:val="en-US"/>
              </w:rPr>
              <w:t xml:space="preserve"> Apply the changes marked as #10412 in this document.</w:t>
            </w:r>
          </w:p>
        </w:tc>
      </w:tr>
      <w:tr w:rsidR="008969C5" w:rsidRPr="00B270D3" w14:paraId="74A12034" w14:textId="77777777" w:rsidTr="005B2EFE">
        <w:trPr>
          <w:trHeight w:val="1785"/>
          <w:trPrChange w:id="30" w:author="Cariou, Laurent" w:date="2022-07-11T17:45:00Z">
            <w:trPr>
              <w:trHeight w:val="1785"/>
            </w:trPr>
          </w:trPrChange>
        </w:trPr>
        <w:tc>
          <w:tcPr>
            <w:tcW w:w="825" w:type="dxa"/>
            <w:tcBorders>
              <w:top w:val="nil"/>
              <w:left w:val="single" w:sz="4" w:space="0" w:color="333300"/>
              <w:bottom w:val="single" w:sz="4" w:space="0" w:color="333300"/>
              <w:right w:val="single" w:sz="4" w:space="0" w:color="333300"/>
            </w:tcBorders>
            <w:shd w:val="clear" w:color="auto" w:fill="auto"/>
            <w:hideMark/>
            <w:tcPrChange w:id="31" w:author="Cariou, Laurent" w:date="2022-07-11T17:45:00Z">
              <w:tcPr>
                <w:tcW w:w="825" w:type="dxa"/>
                <w:tcBorders>
                  <w:top w:val="nil"/>
                  <w:left w:val="single" w:sz="4" w:space="0" w:color="333300"/>
                  <w:bottom w:val="single" w:sz="4" w:space="0" w:color="333300"/>
                  <w:right w:val="single" w:sz="4" w:space="0" w:color="333300"/>
                </w:tcBorders>
                <w:shd w:val="clear" w:color="auto" w:fill="auto"/>
                <w:hideMark/>
              </w:tcPr>
            </w:tcPrChange>
          </w:tcPr>
          <w:p w14:paraId="02306070"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10484</w:t>
            </w:r>
          </w:p>
        </w:tc>
        <w:tc>
          <w:tcPr>
            <w:tcW w:w="1219" w:type="dxa"/>
            <w:tcBorders>
              <w:top w:val="nil"/>
              <w:left w:val="nil"/>
              <w:bottom w:val="single" w:sz="4" w:space="0" w:color="333300"/>
              <w:right w:val="single" w:sz="4" w:space="0" w:color="333300"/>
            </w:tcBorders>
            <w:shd w:val="clear" w:color="auto" w:fill="auto"/>
            <w:hideMark/>
            <w:tcPrChange w:id="32" w:author="Cariou, Laurent" w:date="2022-07-11T17:45:00Z">
              <w:tcPr>
                <w:tcW w:w="1219" w:type="dxa"/>
                <w:tcBorders>
                  <w:top w:val="nil"/>
                  <w:left w:val="nil"/>
                  <w:bottom w:val="single" w:sz="4" w:space="0" w:color="333300"/>
                  <w:right w:val="single" w:sz="4" w:space="0" w:color="333300"/>
                </w:tcBorders>
                <w:shd w:val="clear" w:color="auto" w:fill="auto"/>
                <w:hideMark/>
              </w:tcPr>
            </w:tcPrChange>
          </w:tcPr>
          <w:p w14:paraId="62240D63"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939" w:type="dxa"/>
            <w:tcBorders>
              <w:top w:val="nil"/>
              <w:left w:val="nil"/>
              <w:bottom w:val="single" w:sz="4" w:space="0" w:color="333300"/>
              <w:right w:val="single" w:sz="4" w:space="0" w:color="333300"/>
            </w:tcBorders>
            <w:shd w:val="clear" w:color="auto" w:fill="auto"/>
            <w:hideMark/>
            <w:tcPrChange w:id="33" w:author="Cariou, Laurent" w:date="2022-07-11T17:45:00Z">
              <w:tcPr>
                <w:tcW w:w="838" w:type="dxa"/>
                <w:tcBorders>
                  <w:top w:val="nil"/>
                  <w:left w:val="nil"/>
                  <w:bottom w:val="single" w:sz="4" w:space="0" w:color="333300"/>
                  <w:right w:val="single" w:sz="4" w:space="0" w:color="333300"/>
                </w:tcBorders>
                <w:shd w:val="clear" w:color="auto" w:fill="auto"/>
                <w:hideMark/>
              </w:tcPr>
            </w:tcPrChange>
          </w:tcPr>
          <w:p w14:paraId="58BFA233"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414.55</w:t>
            </w:r>
          </w:p>
        </w:tc>
        <w:tc>
          <w:tcPr>
            <w:tcW w:w="2063" w:type="dxa"/>
            <w:tcBorders>
              <w:top w:val="nil"/>
              <w:left w:val="nil"/>
              <w:bottom w:val="single" w:sz="4" w:space="0" w:color="333300"/>
              <w:right w:val="single" w:sz="4" w:space="0" w:color="333300"/>
            </w:tcBorders>
            <w:shd w:val="clear" w:color="auto" w:fill="auto"/>
            <w:hideMark/>
            <w:tcPrChange w:id="34" w:author="Cariou, Laurent" w:date="2022-07-11T17:45:00Z">
              <w:tcPr>
                <w:tcW w:w="2063" w:type="dxa"/>
                <w:tcBorders>
                  <w:top w:val="nil"/>
                  <w:left w:val="nil"/>
                  <w:bottom w:val="single" w:sz="4" w:space="0" w:color="333300"/>
                  <w:right w:val="single" w:sz="4" w:space="0" w:color="333300"/>
                </w:tcBorders>
                <w:shd w:val="clear" w:color="auto" w:fill="auto"/>
                <w:hideMark/>
              </w:tcPr>
            </w:tcPrChange>
          </w:tcPr>
          <w:p w14:paraId="4ABE5106"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"If an AP is affiliated with an AP MLD, it shall not have a BSSID index set to 255."  I thought it is required for an AP to be affiliated with AP MLD.  If so, remove the "if" from this statement.</w:t>
            </w:r>
          </w:p>
        </w:tc>
        <w:tc>
          <w:tcPr>
            <w:tcW w:w="2310" w:type="dxa"/>
            <w:tcBorders>
              <w:top w:val="nil"/>
              <w:left w:val="nil"/>
              <w:bottom w:val="single" w:sz="4" w:space="0" w:color="333300"/>
              <w:right w:val="single" w:sz="4" w:space="0" w:color="333300"/>
            </w:tcBorders>
            <w:shd w:val="clear" w:color="auto" w:fill="auto"/>
            <w:hideMark/>
            <w:tcPrChange w:id="35" w:author="Cariou, Laurent" w:date="2022-07-11T17:45:00Z">
              <w:tcPr>
                <w:tcW w:w="2310" w:type="dxa"/>
                <w:tcBorders>
                  <w:top w:val="nil"/>
                  <w:left w:val="nil"/>
                  <w:bottom w:val="single" w:sz="4" w:space="0" w:color="333300"/>
                  <w:right w:val="single" w:sz="4" w:space="0" w:color="333300"/>
                </w:tcBorders>
                <w:shd w:val="clear" w:color="auto" w:fill="auto"/>
                <w:hideMark/>
              </w:tcPr>
            </w:tcPrChange>
          </w:tcPr>
          <w:p w14:paraId="02372C80"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as in comment</w:t>
            </w:r>
          </w:p>
        </w:tc>
        <w:tc>
          <w:tcPr>
            <w:tcW w:w="2190" w:type="dxa"/>
            <w:tcBorders>
              <w:top w:val="nil"/>
              <w:left w:val="nil"/>
              <w:bottom w:val="single" w:sz="4" w:space="0" w:color="333300"/>
              <w:right w:val="single" w:sz="4" w:space="0" w:color="333300"/>
            </w:tcBorders>
            <w:shd w:val="clear" w:color="auto" w:fill="auto"/>
            <w:hideMark/>
            <w:tcPrChange w:id="36" w:author="Cariou, Laurent" w:date="2022-07-11T17:45:00Z">
              <w:tcPr>
                <w:tcW w:w="2190" w:type="dxa"/>
                <w:tcBorders>
                  <w:top w:val="nil"/>
                  <w:left w:val="nil"/>
                  <w:bottom w:val="single" w:sz="4" w:space="0" w:color="333300"/>
                  <w:right w:val="single" w:sz="4" w:space="0" w:color="333300"/>
                </w:tcBorders>
                <w:shd w:val="clear" w:color="auto" w:fill="auto"/>
                <w:hideMark/>
              </w:tcPr>
            </w:tcPrChange>
          </w:tcPr>
          <w:p w14:paraId="4A8F4043" w14:textId="0101319A" w:rsidR="008969C5" w:rsidRPr="00B270D3" w:rsidRDefault="00F91283" w:rsidP="00B270D3">
            <w:pPr>
              <w:jc w:val="left"/>
              <w:rPr>
                <w:rFonts w:ascii="Arial" w:eastAsia="Times New Roman" w:hAnsi="Arial" w:cs="Arial"/>
                <w:sz w:val="20"/>
                <w:lang w:val="en-US"/>
              </w:rPr>
            </w:pPr>
            <w:r>
              <w:rPr>
                <w:rFonts w:ascii="Arial" w:eastAsia="Times New Roman" w:hAnsi="Arial" w:cs="Arial"/>
                <w:sz w:val="20"/>
                <w:lang w:val="en-US"/>
              </w:rPr>
              <w:t>Revised – agree with the commenter. Clarify the rule for an EHT AP</w:t>
            </w:r>
            <w:r w:rsidR="00F8184D">
              <w:rPr>
                <w:rFonts w:ascii="Arial" w:eastAsia="Times New Roman" w:hAnsi="Arial" w:cs="Arial"/>
                <w:sz w:val="20"/>
                <w:lang w:val="en-US"/>
              </w:rPr>
              <w:t>, which is always affiliated with an AP MLD. Apply the changes marked as #10484 in this document.</w:t>
            </w:r>
            <w:r w:rsidR="008969C5" w:rsidRPr="00B270D3">
              <w:rPr>
                <w:rFonts w:ascii="Arial" w:eastAsia="Times New Roman" w:hAnsi="Arial" w:cs="Arial"/>
                <w:sz w:val="20"/>
                <w:lang w:val="en-US"/>
              </w:rPr>
              <w:t> </w:t>
            </w:r>
          </w:p>
        </w:tc>
      </w:tr>
      <w:tr w:rsidR="008969C5" w:rsidRPr="00B270D3" w14:paraId="57EBD1DE" w14:textId="77777777" w:rsidTr="005B2EFE">
        <w:trPr>
          <w:trHeight w:val="3825"/>
          <w:trPrChange w:id="37" w:author="Cariou, Laurent" w:date="2022-07-11T17:45:00Z">
            <w:trPr>
              <w:trHeight w:val="3825"/>
            </w:trPr>
          </w:trPrChange>
        </w:trPr>
        <w:tc>
          <w:tcPr>
            <w:tcW w:w="825" w:type="dxa"/>
            <w:tcBorders>
              <w:top w:val="nil"/>
              <w:left w:val="single" w:sz="4" w:space="0" w:color="333300"/>
              <w:bottom w:val="single" w:sz="4" w:space="0" w:color="333300"/>
              <w:right w:val="single" w:sz="4" w:space="0" w:color="333300"/>
            </w:tcBorders>
            <w:shd w:val="clear" w:color="auto" w:fill="auto"/>
            <w:hideMark/>
            <w:tcPrChange w:id="38" w:author="Cariou, Laurent" w:date="2022-07-11T17:45:00Z">
              <w:tcPr>
                <w:tcW w:w="825" w:type="dxa"/>
                <w:tcBorders>
                  <w:top w:val="nil"/>
                  <w:left w:val="single" w:sz="4" w:space="0" w:color="333300"/>
                  <w:bottom w:val="single" w:sz="4" w:space="0" w:color="333300"/>
                  <w:right w:val="single" w:sz="4" w:space="0" w:color="333300"/>
                </w:tcBorders>
                <w:shd w:val="clear" w:color="auto" w:fill="auto"/>
                <w:hideMark/>
              </w:tcPr>
            </w:tcPrChange>
          </w:tcPr>
          <w:p w14:paraId="6963604B"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lastRenderedPageBreak/>
              <w:t>10612</w:t>
            </w:r>
          </w:p>
        </w:tc>
        <w:tc>
          <w:tcPr>
            <w:tcW w:w="1219" w:type="dxa"/>
            <w:tcBorders>
              <w:top w:val="nil"/>
              <w:left w:val="nil"/>
              <w:bottom w:val="single" w:sz="4" w:space="0" w:color="333300"/>
              <w:right w:val="single" w:sz="4" w:space="0" w:color="333300"/>
            </w:tcBorders>
            <w:shd w:val="clear" w:color="auto" w:fill="auto"/>
            <w:hideMark/>
            <w:tcPrChange w:id="39" w:author="Cariou, Laurent" w:date="2022-07-11T17:45:00Z">
              <w:tcPr>
                <w:tcW w:w="1219" w:type="dxa"/>
                <w:tcBorders>
                  <w:top w:val="nil"/>
                  <w:left w:val="nil"/>
                  <w:bottom w:val="single" w:sz="4" w:space="0" w:color="333300"/>
                  <w:right w:val="single" w:sz="4" w:space="0" w:color="333300"/>
                </w:tcBorders>
                <w:shd w:val="clear" w:color="auto" w:fill="auto"/>
                <w:hideMark/>
              </w:tcPr>
            </w:tcPrChange>
          </w:tcPr>
          <w:p w14:paraId="560CC677"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939" w:type="dxa"/>
            <w:tcBorders>
              <w:top w:val="nil"/>
              <w:left w:val="nil"/>
              <w:bottom w:val="single" w:sz="4" w:space="0" w:color="333300"/>
              <w:right w:val="single" w:sz="4" w:space="0" w:color="333300"/>
            </w:tcBorders>
            <w:shd w:val="clear" w:color="auto" w:fill="auto"/>
            <w:hideMark/>
            <w:tcPrChange w:id="40" w:author="Cariou, Laurent" w:date="2022-07-11T17:45:00Z">
              <w:tcPr>
                <w:tcW w:w="838" w:type="dxa"/>
                <w:tcBorders>
                  <w:top w:val="nil"/>
                  <w:left w:val="nil"/>
                  <w:bottom w:val="single" w:sz="4" w:space="0" w:color="333300"/>
                  <w:right w:val="single" w:sz="4" w:space="0" w:color="333300"/>
                </w:tcBorders>
                <w:shd w:val="clear" w:color="auto" w:fill="auto"/>
                <w:hideMark/>
              </w:tcPr>
            </w:tcPrChange>
          </w:tcPr>
          <w:p w14:paraId="16A3974B"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414.17</w:t>
            </w:r>
          </w:p>
        </w:tc>
        <w:tc>
          <w:tcPr>
            <w:tcW w:w="2063" w:type="dxa"/>
            <w:tcBorders>
              <w:top w:val="nil"/>
              <w:left w:val="nil"/>
              <w:bottom w:val="single" w:sz="4" w:space="0" w:color="333300"/>
              <w:right w:val="single" w:sz="4" w:space="0" w:color="333300"/>
            </w:tcBorders>
            <w:shd w:val="clear" w:color="auto" w:fill="auto"/>
            <w:hideMark/>
            <w:tcPrChange w:id="41" w:author="Cariou, Laurent" w:date="2022-07-11T17:45:00Z">
              <w:tcPr>
                <w:tcW w:w="2063" w:type="dxa"/>
                <w:tcBorders>
                  <w:top w:val="nil"/>
                  <w:left w:val="nil"/>
                  <w:bottom w:val="single" w:sz="4" w:space="0" w:color="333300"/>
                  <w:right w:val="single" w:sz="4" w:space="0" w:color="333300"/>
                </w:tcBorders>
                <w:shd w:val="clear" w:color="auto" w:fill="auto"/>
                <w:hideMark/>
              </w:tcPr>
            </w:tcPrChange>
          </w:tcPr>
          <w:p w14:paraId="1CEFD9D0"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No need to list out each field that will be carried in the TBTT Info field. The value in TBTT Info Length field is sufficient to determine which fields are carried for the reported APs. Therefore, it is sufficient to states that the length is 16 (and provide a reference to the table in 9.4.2.170.2).</w:t>
            </w:r>
            <w:r w:rsidRPr="00B270D3">
              <w:rPr>
                <w:rFonts w:ascii="Arial" w:eastAsia="Times New Roman" w:hAnsi="Arial" w:cs="Arial"/>
                <w:sz w:val="20"/>
                <w:lang w:val="en-US"/>
              </w:rPr>
              <w:br/>
            </w:r>
            <w:r w:rsidRPr="00B270D3">
              <w:rPr>
                <w:rFonts w:ascii="Arial" w:eastAsia="Times New Roman" w:hAnsi="Arial" w:cs="Arial"/>
                <w:sz w:val="20"/>
                <w:lang w:val="en-US"/>
              </w:rPr>
              <w:br/>
              <w:t>Same comment applies to several instances in this subclause.</w:t>
            </w:r>
          </w:p>
        </w:tc>
        <w:tc>
          <w:tcPr>
            <w:tcW w:w="2310" w:type="dxa"/>
            <w:tcBorders>
              <w:top w:val="nil"/>
              <w:left w:val="nil"/>
              <w:bottom w:val="single" w:sz="4" w:space="0" w:color="333300"/>
              <w:right w:val="single" w:sz="4" w:space="0" w:color="333300"/>
            </w:tcBorders>
            <w:shd w:val="clear" w:color="auto" w:fill="auto"/>
            <w:hideMark/>
            <w:tcPrChange w:id="42" w:author="Cariou, Laurent" w:date="2022-07-11T17:45:00Z">
              <w:tcPr>
                <w:tcW w:w="2310" w:type="dxa"/>
                <w:tcBorders>
                  <w:top w:val="nil"/>
                  <w:left w:val="nil"/>
                  <w:bottom w:val="single" w:sz="4" w:space="0" w:color="333300"/>
                  <w:right w:val="single" w:sz="4" w:space="0" w:color="333300"/>
                </w:tcBorders>
                <w:shd w:val="clear" w:color="auto" w:fill="auto"/>
                <w:hideMark/>
              </w:tcPr>
            </w:tcPrChange>
          </w:tcPr>
          <w:p w14:paraId="3883B191"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As in comment</w:t>
            </w:r>
          </w:p>
        </w:tc>
        <w:tc>
          <w:tcPr>
            <w:tcW w:w="2190" w:type="dxa"/>
            <w:tcBorders>
              <w:top w:val="nil"/>
              <w:left w:val="nil"/>
              <w:bottom w:val="single" w:sz="4" w:space="0" w:color="333300"/>
              <w:right w:val="single" w:sz="4" w:space="0" w:color="333300"/>
            </w:tcBorders>
            <w:shd w:val="clear" w:color="auto" w:fill="auto"/>
            <w:hideMark/>
            <w:tcPrChange w:id="43" w:author="Cariou, Laurent" w:date="2022-07-11T17:45:00Z">
              <w:tcPr>
                <w:tcW w:w="2190" w:type="dxa"/>
                <w:tcBorders>
                  <w:top w:val="nil"/>
                  <w:left w:val="nil"/>
                  <w:bottom w:val="single" w:sz="4" w:space="0" w:color="333300"/>
                  <w:right w:val="single" w:sz="4" w:space="0" w:color="333300"/>
                </w:tcBorders>
                <w:shd w:val="clear" w:color="auto" w:fill="auto"/>
                <w:hideMark/>
              </w:tcPr>
            </w:tcPrChange>
          </w:tcPr>
          <w:p w14:paraId="388D5C5A" w14:textId="6791B7FC" w:rsidR="007F7F86" w:rsidRDefault="007F7F86" w:rsidP="00270D14">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#10612 in this document.</w:t>
            </w:r>
          </w:p>
          <w:p w14:paraId="4247CF63" w14:textId="5F220E59" w:rsidR="007F7F86" w:rsidRPr="007F7F86" w:rsidRDefault="007F7F86" w:rsidP="00270D14">
            <w:pPr>
              <w:rPr>
                <w:rFonts w:ascii="Arial" w:eastAsia="Times New Roman" w:hAnsi="Arial" w:cs="Arial"/>
                <w:sz w:val="20"/>
                <w:lang w:val="en-US"/>
              </w:rPr>
            </w:pPr>
          </w:p>
        </w:tc>
      </w:tr>
      <w:tr w:rsidR="008969C5" w:rsidRPr="00B270D3" w14:paraId="23A4E89C" w14:textId="77777777" w:rsidTr="005B2EFE">
        <w:trPr>
          <w:trHeight w:val="1530"/>
          <w:trPrChange w:id="44" w:author="Cariou, Laurent" w:date="2022-07-11T17:45:00Z">
            <w:trPr>
              <w:trHeight w:val="1530"/>
            </w:trPr>
          </w:trPrChange>
        </w:trPr>
        <w:tc>
          <w:tcPr>
            <w:tcW w:w="825" w:type="dxa"/>
            <w:tcBorders>
              <w:top w:val="nil"/>
              <w:left w:val="single" w:sz="4" w:space="0" w:color="333300"/>
              <w:bottom w:val="single" w:sz="4" w:space="0" w:color="333300"/>
              <w:right w:val="single" w:sz="4" w:space="0" w:color="333300"/>
            </w:tcBorders>
            <w:shd w:val="clear" w:color="auto" w:fill="auto"/>
            <w:hideMark/>
            <w:tcPrChange w:id="45" w:author="Cariou, Laurent" w:date="2022-07-11T17:45:00Z">
              <w:tcPr>
                <w:tcW w:w="825" w:type="dxa"/>
                <w:tcBorders>
                  <w:top w:val="nil"/>
                  <w:left w:val="single" w:sz="4" w:space="0" w:color="333300"/>
                  <w:bottom w:val="single" w:sz="4" w:space="0" w:color="333300"/>
                  <w:right w:val="single" w:sz="4" w:space="0" w:color="333300"/>
                </w:tcBorders>
                <w:shd w:val="clear" w:color="auto" w:fill="auto"/>
                <w:hideMark/>
              </w:tcPr>
            </w:tcPrChange>
          </w:tcPr>
          <w:p w14:paraId="0CDF27BD"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10613</w:t>
            </w:r>
          </w:p>
        </w:tc>
        <w:tc>
          <w:tcPr>
            <w:tcW w:w="1219" w:type="dxa"/>
            <w:tcBorders>
              <w:top w:val="nil"/>
              <w:left w:val="nil"/>
              <w:bottom w:val="single" w:sz="4" w:space="0" w:color="333300"/>
              <w:right w:val="single" w:sz="4" w:space="0" w:color="333300"/>
            </w:tcBorders>
            <w:shd w:val="clear" w:color="auto" w:fill="auto"/>
            <w:hideMark/>
            <w:tcPrChange w:id="46" w:author="Cariou, Laurent" w:date="2022-07-11T17:45:00Z">
              <w:tcPr>
                <w:tcW w:w="1219" w:type="dxa"/>
                <w:tcBorders>
                  <w:top w:val="nil"/>
                  <w:left w:val="nil"/>
                  <w:bottom w:val="single" w:sz="4" w:space="0" w:color="333300"/>
                  <w:right w:val="single" w:sz="4" w:space="0" w:color="333300"/>
                </w:tcBorders>
                <w:shd w:val="clear" w:color="auto" w:fill="auto"/>
                <w:hideMark/>
              </w:tcPr>
            </w:tcPrChange>
          </w:tcPr>
          <w:p w14:paraId="06EB397D"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939" w:type="dxa"/>
            <w:tcBorders>
              <w:top w:val="nil"/>
              <w:left w:val="nil"/>
              <w:bottom w:val="single" w:sz="4" w:space="0" w:color="333300"/>
              <w:right w:val="single" w:sz="4" w:space="0" w:color="333300"/>
            </w:tcBorders>
            <w:shd w:val="clear" w:color="auto" w:fill="auto"/>
            <w:hideMark/>
            <w:tcPrChange w:id="47" w:author="Cariou, Laurent" w:date="2022-07-11T17:45:00Z">
              <w:tcPr>
                <w:tcW w:w="838" w:type="dxa"/>
                <w:tcBorders>
                  <w:top w:val="nil"/>
                  <w:left w:val="nil"/>
                  <w:bottom w:val="single" w:sz="4" w:space="0" w:color="333300"/>
                  <w:right w:val="single" w:sz="4" w:space="0" w:color="333300"/>
                </w:tcBorders>
                <w:shd w:val="clear" w:color="auto" w:fill="auto"/>
                <w:hideMark/>
              </w:tcPr>
            </w:tcPrChange>
          </w:tcPr>
          <w:p w14:paraId="3A45DFE5"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414.48</w:t>
            </w:r>
          </w:p>
        </w:tc>
        <w:tc>
          <w:tcPr>
            <w:tcW w:w="2063" w:type="dxa"/>
            <w:tcBorders>
              <w:top w:val="nil"/>
              <w:left w:val="nil"/>
              <w:bottom w:val="single" w:sz="4" w:space="0" w:color="333300"/>
              <w:right w:val="single" w:sz="4" w:space="0" w:color="333300"/>
            </w:tcBorders>
            <w:shd w:val="clear" w:color="auto" w:fill="auto"/>
            <w:hideMark/>
            <w:tcPrChange w:id="48" w:author="Cariou, Laurent" w:date="2022-07-11T17:45:00Z">
              <w:tcPr>
                <w:tcW w:w="2063" w:type="dxa"/>
                <w:tcBorders>
                  <w:top w:val="nil"/>
                  <w:left w:val="nil"/>
                  <w:bottom w:val="single" w:sz="4" w:space="0" w:color="333300"/>
                  <w:right w:val="single" w:sz="4" w:space="0" w:color="333300"/>
                </w:tcBorders>
                <w:shd w:val="clear" w:color="auto" w:fill="auto"/>
                <w:hideMark/>
              </w:tcPr>
            </w:tcPrChange>
          </w:tcPr>
          <w:p w14:paraId="25AB27D0"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Isn't this co-hosted BSSID set?</w:t>
            </w:r>
          </w:p>
        </w:tc>
        <w:tc>
          <w:tcPr>
            <w:tcW w:w="2310" w:type="dxa"/>
            <w:tcBorders>
              <w:top w:val="nil"/>
              <w:left w:val="nil"/>
              <w:bottom w:val="single" w:sz="4" w:space="0" w:color="333300"/>
              <w:right w:val="single" w:sz="4" w:space="0" w:color="333300"/>
            </w:tcBorders>
            <w:shd w:val="clear" w:color="auto" w:fill="auto"/>
            <w:hideMark/>
            <w:tcPrChange w:id="49" w:author="Cariou, Laurent" w:date="2022-07-11T17:45:00Z">
              <w:tcPr>
                <w:tcW w:w="2310" w:type="dxa"/>
                <w:tcBorders>
                  <w:top w:val="nil"/>
                  <w:left w:val="nil"/>
                  <w:bottom w:val="single" w:sz="4" w:space="0" w:color="333300"/>
                  <w:right w:val="single" w:sz="4" w:space="0" w:color="333300"/>
                </w:tcBorders>
                <w:shd w:val="clear" w:color="auto" w:fill="auto"/>
                <w:hideMark/>
              </w:tcPr>
            </w:tcPrChange>
          </w:tcPr>
          <w:p w14:paraId="32232550"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Replace "same co-located AP set as the reporting AP and operating on the same channel as the reporting AP." with "same co-hosted AP set as the reporting AP."</w:t>
            </w:r>
          </w:p>
        </w:tc>
        <w:tc>
          <w:tcPr>
            <w:tcW w:w="2190" w:type="dxa"/>
            <w:tcBorders>
              <w:top w:val="nil"/>
              <w:left w:val="nil"/>
              <w:bottom w:val="single" w:sz="4" w:space="0" w:color="333300"/>
              <w:right w:val="single" w:sz="4" w:space="0" w:color="333300"/>
            </w:tcBorders>
            <w:shd w:val="clear" w:color="auto" w:fill="auto"/>
            <w:hideMark/>
            <w:tcPrChange w:id="50" w:author="Cariou, Laurent" w:date="2022-07-11T17:45:00Z">
              <w:tcPr>
                <w:tcW w:w="2190" w:type="dxa"/>
                <w:tcBorders>
                  <w:top w:val="nil"/>
                  <w:left w:val="nil"/>
                  <w:bottom w:val="single" w:sz="4" w:space="0" w:color="333300"/>
                  <w:right w:val="single" w:sz="4" w:space="0" w:color="333300"/>
                </w:tcBorders>
                <w:shd w:val="clear" w:color="auto" w:fill="auto"/>
                <w:hideMark/>
              </w:tcPr>
            </w:tcPrChange>
          </w:tcPr>
          <w:p w14:paraId="5E1D431F" w14:textId="25E3FA0B" w:rsidR="008969C5" w:rsidRPr="00B270D3" w:rsidRDefault="00194190" w:rsidP="00B270D3">
            <w:pPr>
              <w:jc w:val="left"/>
              <w:rPr>
                <w:rFonts w:ascii="Arial" w:eastAsia="Times New Roman" w:hAnsi="Arial" w:cs="Arial"/>
                <w:sz w:val="20"/>
                <w:lang w:val="en-US"/>
              </w:rPr>
            </w:pPr>
            <w:r>
              <w:rPr>
                <w:rFonts w:ascii="Arial" w:eastAsia="Times New Roman" w:hAnsi="Arial" w:cs="Arial"/>
                <w:sz w:val="20"/>
                <w:lang w:val="en-US"/>
              </w:rPr>
              <w:t>Revised</w:t>
            </w:r>
            <w:r w:rsidR="00C92734">
              <w:rPr>
                <w:rFonts w:ascii="Arial" w:eastAsia="Times New Roman" w:hAnsi="Arial" w:cs="Arial"/>
                <w:sz w:val="20"/>
                <w:lang w:val="en-US"/>
              </w:rPr>
              <w:t xml:space="preserve"> </w:t>
            </w:r>
            <w:r w:rsidR="009948A5">
              <w:rPr>
                <w:rFonts w:ascii="Arial" w:eastAsia="Times New Roman" w:hAnsi="Arial" w:cs="Arial"/>
                <w:sz w:val="20"/>
                <w:lang w:val="en-US"/>
              </w:rPr>
              <w:t>–</w:t>
            </w:r>
            <w:r w:rsidR="00C92734">
              <w:rPr>
                <w:rFonts w:ascii="Arial" w:eastAsia="Times New Roman" w:hAnsi="Arial" w:cs="Arial"/>
                <w:sz w:val="20"/>
                <w:lang w:val="en-US"/>
              </w:rPr>
              <w:t xml:space="preserve"> </w:t>
            </w:r>
            <w:r w:rsidR="009948A5">
              <w:rPr>
                <w:rFonts w:ascii="Arial" w:eastAsia="Times New Roman" w:hAnsi="Arial" w:cs="Arial"/>
                <w:sz w:val="20"/>
                <w:lang w:val="en-US"/>
              </w:rPr>
              <w:t>I could indeed be part of a co-hosted BSSID set</w:t>
            </w:r>
            <w:r w:rsidR="007C3E8C">
              <w:rPr>
                <w:rFonts w:ascii="Arial" w:eastAsia="Times New Roman" w:hAnsi="Arial" w:cs="Arial"/>
                <w:sz w:val="20"/>
                <w:lang w:val="en-US"/>
              </w:rPr>
              <w:t xml:space="preserve"> or part of a multiple BSSID set. If part of the MBSSID set,</w:t>
            </w:r>
            <w:r w:rsidR="009568A1">
              <w:rPr>
                <w:rFonts w:ascii="Arial" w:eastAsia="Times New Roman" w:hAnsi="Arial" w:cs="Arial"/>
                <w:sz w:val="20"/>
                <w:lang w:val="en-US"/>
              </w:rPr>
              <w:t xml:space="preserve"> there is only one AP (the transmitted BSSID) sending the beacon frames</w:t>
            </w:r>
            <w:r w:rsidR="00221062">
              <w:rPr>
                <w:rFonts w:ascii="Arial" w:eastAsia="Times New Roman" w:hAnsi="Arial" w:cs="Arial"/>
                <w:sz w:val="20"/>
                <w:lang w:val="en-US"/>
              </w:rPr>
              <w:t xml:space="preserve">. Propose to replace co-located set with co-hosted set and add a condition so that the reporting AP is not a </w:t>
            </w:r>
            <w:proofErr w:type="spellStart"/>
            <w:r w:rsidR="00221062">
              <w:rPr>
                <w:rFonts w:ascii="Arial" w:eastAsia="Times New Roman" w:hAnsi="Arial" w:cs="Arial"/>
                <w:sz w:val="20"/>
                <w:lang w:val="en-US"/>
              </w:rPr>
              <w:t>nontransmitted</w:t>
            </w:r>
            <w:proofErr w:type="spellEnd"/>
            <w:r w:rsidR="00221062">
              <w:rPr>
                <w:rFonts w:ascii="Arial" w:eastAsia="Times New Roman" w:hAnsi="Arial" w:cs="Arial"/>
                <w:sz w:val="20"/>
                <w:lang w:val="en-US"/>
              </w:rPr>
              <w:t xml:space="preserve"> BSSID. Apply the changes marked as #</w:t>
            </w:r>
            <w:r w:rsidR="00BF7D79">
              <w:rPr>
                <w:rFonts w:ascii="Arial" w:eastAsia="Times New Roman" w:hAnsi="Arial" w:cs="Arial"/>
                <w:sz w:val="20"/>
                <w:lang w:val="en-US"/>
              </w:rPr>
              <w:t>10613 in this document</w:t>
            </w:r>
            <w:r w:rsidR="008969C5" w:rsidRPr="00B270D3">
              <w:rPr>
                <w:rFonts w:ascii="Arial" w:eastAsia="Times New Roman" w:hAnsi="Arial" w:cs="Arial"/>
                <w:sz w:val="20"/>
                <w:lang w:val="en-US"/>
              </w:rPr>
              <w:t> </w:t>
            </w:r>
          </w:p>
        </w:tc>
      </w:tr>
      <w:tr w:rsidR="008969C5" w:rsidRPr="00B270D3" w14:paraId="236484C9" w14:textId="77777777" w:rsidTr="005B2EFE">
        <w:trPr>
          <w:trHeight w:val="510"/>
          <w:trPrChange w:id="51" w:author="Cariou, Laurent" w:date="2022-07-11T17:45:00Z">
            <w:trPr>
              <w:trHeight w:val="510"/>
            </w:trPr>
          </w:trPrChange>
        </w:trPr>
        <w:tc>
          <w:tcPr>
            <w:tcW w:w="825" w:type="dxa"/>
            <w:tcBorders>
              <w:top w:val="nil"/>
              <w:left w:val="single" w:sz="4" w:space="0" w:color="333300"/>
              <w:bottom w:val="single" w:sz="4" w:space="0" w:color="333300"/>
              <w:right w:val="single" w:sz="4" w:space="0" w:color="333300"/>
            </w:tcBorders>
            <w:shd w:val="clear" w:color="auto" w:fill="auto"/>
            <w:hideMark/>
            <w:tcPrChange w:id="52" w:author="Cariou, Laurent" w:date="2022-07-11T17:45:00Z">
              <w:tcPr>
                <w:tcW w:w="825" w:type="dxa"/>
                <w:tcBorders>
                  <w:top w:val="nil"/>
                  <w:left w:val="single" w:sz="4" w:space="0" w:color="333300"/>
                  <w:bottom w:val="single" w:sz="4" w:space="0" w:color="333300"/>
                  <w:right w:val="single" w:sz="4" w:space="0" w:color="333300"/>
                </w:tcBorders>
                <w:shd w:val="clear" w:color="auto" w:fill="auto"/>
                <w:hideMark/>
              </w:tcPr>
            </w:tcPrChange>
          </w:tcPr>
          <w:p w14:paraId="087C752D"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11409</w:t>
            </w:r>
          </w:p>
        </w:tc>
        <w:tc>
          <w:tcPr>
            <w:tcW w:w="1219" w:type="dxa"/>
            <w:tcBorders>
              <w:top w:val="nil"/>
              <w:left w:val="nil"/>
              <w:bottom w:val="single" w:sz="4" w:space="0" w:color="333300"/>
              <w:right w:val="single" w:sz="4" w:space="0" w:color="333300"/>
            </w:tcBorders>
            <w:shd w:val="clear" w:color="auto" w:fill="auto"/>
            <w:hideMark/>
            <w:tcPrChange w:id="53" w:author="Cariou, Laurent" w:date="2022-07-11T17:45:00Z">
              <w:tcPr>
                <w:tcW w:w="1219" w:type="dxa"/>
                <w:tcBorders>
                  <w:top w:val="nil"/>
                  <w:left w:val="nil"/>
                  <w:bottom w:val="single" w:sz="4" w:space="0" w:color="333300"/>
                  <w:right w:val="single" w:sz="4" w:space="0" w:color="333300"/>
                </w:tcBorders>
                <w:shd w:val="clear" w:color="auto" w:fill="auto"/>
                <w:hideMark/>
              </w:tcPr>
            </w:tcPrChange>
          </w:tcPr>
          <w:p w14:paraId="317B5C11"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939" w:type="dxa"/>
            <w:tcBorders>
              <w:top w:val="nil"/>
              <w:left w:val="nil"/>
              <w:bottom w:val="single" w:sz="4" w:space="0" w:color="333300"/>
              <w:right w:val="single" w:sz="4" w:space="0" w:color="333300"/>
            </w:tcBorders>
            <w:shd w:val="clear" w:color="auto" w:fill="auto"/>
            <w:hideMark/>
            <w:tcPrChange w:id="54" w:author="Cariou, Laurent" w:date="2022-07-11T17:45:00Z">
              <w:tcPr>
                <w:tcW w:w="838" w:type="dxa"/>
                <w:tcBorders>
                  <w:top w:val="nil"/>
                  <w:left w:val="nil"/>
                  <w:bottom w:val="single" w:sz="4" w:space="0" w:color="333300"/>
                  <w:right w:val="single" w:sz="4" w:space="0" w:color="333300"/>
                </w:tcBorders>
                <w:shd w:val="clear" w:color="auto" w:fill="auto"/>
                <w:hideMark/>
              </w:tcPr>
            </w:tcPrChange>
          </w:tcPr>
          <w:p w14:paraId="1E6A98CD"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414.54</w:t>
            </w:r>
          </w:p>
        </w:tc>
        <w:tc>
          <w:tcPr>
            <w:tcW w:w="2063" w:type="dxa"/>
            <w:tcBorders>
              <w:top w:val="nil"/>
              <w:left w:val="nil"/>
              <w:bottom w:val="single" w:sz="4" w:space="0" w:color="333300"/>
              <w:right w:val="single" w:sz="4" w:space="0" w:color="333300"/>
            </w:tcBorders>
            <w:shd w:val="clear" w:color="auto" w:fill="auto"/>
            <w:hideMark/>
            <w:tcPrChange w:id="55" w:author="Cariou, Laurent" w:date="2022-07-11T17:45:00Z">
              <w:tcPr>
                <w:tcW w:w="2063" w:type="dxa"/>
                <w:tcBorders>
                  <w:top w:val="nil"/>
                  <w:left w:val="nil"/>
                  <w:bottom w:val="single" w:sz="4" w:space="0" w:color="333300"/>
                  <w:right w:val="single" w:sz="4" w:space="0" w:color="333300"/>
                </w:tcBorders>
                <w:shd w:val="clear" w:color="auto" w:fill="auto"/>
                <w:hideMark/>
              </w:tcPr>
            </w:tcPrChange>
          </w:tcPr>
          <w:p w14:paraId="7A74AA04"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Capitalize 'l' in 'link ID' since it is referring to the subfield.</w:t>
            </w:r>
          </w:p>
        </w:tc>
        <w:tc>
          <w:tcPr>
            <w:tcW w:w="2310" w:type="dxa"/>
            <w:tcBorders>
              <w:top w:val="nil"/>
              <w:left w:val="nil"/>
              <w:bottom w:val="single" w:sz="4" w:space="0" w:color="333300"/>
              <w:right w:val="single" w:sz="4" w:space="0" w:color="333300"/>
            </w:tcBorders>
            <w:shd w:val="clear" w:color="auto" w:fill="auto"/>
            <w:hideMark/>
            <w:tcPrChange w:id="56" w:author="Cariou, Laurent" w:date="2022-07-11T17:45:00Z">
              <w:tcPr>
                <w:tcW w:w="2310" w:type="dxa"/>
                <w:tcBorders>
                  <w:top w:val="nil"/>
                  <w:left w:val="nil"/>
                  <w:bottom w:val="single" w:sz="4" w:space="0" w:color="333300"/>
                  <w:right w:val="single" w:sz="4" w:space="0" w:color="333300"/>
                </w:tcBorders>
                <w:shd w:val="clear" w:color="auto" w:fill="auto"/>
                <w:hideMark/>
              </w:tcPr>
            </w:tcPrChange>
          </w:tcPr>
          <w:p w14:paraId="68AB4879"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Change 'link ID' to 'Link ID'</w:t>
            </w:r>
          </w:p>
        </w:tc>
        <w:tc>
          <w:tcPr>
            <w:tcW w:w="2190" w:type="dxa"/>
            <w:tcBorders>
              <w:top w:val="nil"/>
              <w:left w:val="nil"/>
              <w:bottom w:val="single" w:sz="4" w:space="0" w:color="333300"/>
              <w:right w:val="single" w:sz="4" w:space="0" w:color="333300"/>
            </w:tcBorders>
            <w:shd w:val="clear" w:color="auto" w:fill="auto"/>
            <w:hideMark/>
            <w:tcPrChange w:id="57" w:author="Cariou, Laurent" w:date="2022-07-11T17:45:00Z">
              <w:tcPr>
                <w:tcW w:w="2190" w:type="dxa"/>
                <w:tcBorders>
                  <w:top w:val="nil"/>
                  <w:left w:val="nil"/>
                  <w:bottom w:val="single" w:sz="4" w:space="0" w:color="333300"/>
                  <w:right w:val="single" w:sz="4" w:space="0" w:color="333300"/>
                </w:tcBorders>
                <w:shd w:val="clear" w:color="auto" w:fill="auto"/>
                <w:hideMark/>
              </w:tcPr>
            </w:tcPrChange>
          </w:tcPr>
          <w:p w14:paraId="0157E122" w14:textId="6D92B628" w:rsidR="008969C5" w:rsidRPr="00B270D3" w:rsidRDefault="00BF7D79" w:rsidP="00B270D3">
            <w:pPr>
              <w:jc w:val="left"/>
              <w:rPr>
                <w:rFonts w:ascii="Arial" w:eastAsia="Times New Roman" w:hAnsi="Arial" w:cs="Arial"/>
                <w:sz w:val="20"/>
                <w:lang w:val="en-US"/>
              </w:rPr>
            </w:pPr>
            <w:r>
              <w:rPr>
                <w:rFonts w:ascii="Arial" w:eastAsia="Times New Roman" w:hAnsi="Arial" w:cs="Arial"/>
                <w:sz w:val="20"/>
                <w:lang w:val="en-US"/>
              </w:rPr>
              <w:t>Accept</w:t>
            </w:r>
            <w:r w:rsidR="008969C5" w:rsidRPr="00B270D3">
              <w:rPr>
                <w:rFonts w:ascii="Arial" w:eastAsia="Times New Roman" w:hAnsi="Arial" w:cs="Arial"/>
                <w:sz w:val="20"/>
                <w:lang w:val="en-US"/>
              </w:rPr>
              <w:t> </w:t>
            </w:r>
          </w:p>
        </w:tc>
      </w:tr>
      <w:tr w:rsidR="008969C5" w:rsidRPr="00B270D3" w14:paraId="4EA5E627" w14:textId="77777777" w:rsidTr="005B2EFE">
        <w:trPr>
          <w:trHeight w:val="510"/>
          <w:trPrChange w:id="58" w:author="Cariou, Laurent" w:date="2022-07-11T17:45:00Z">
            <w:trPr>
              <w:trHeight w:val="510"/>
            </w:trPr>
          </w:trPrChange>
        </w:trPr>
        <w:tc>
          <w:tcPr>
            <w:tcW w:w="825" w:type="dxa"/>
            <w:tcBorders>
              <w:top w:val="nil"/>
              <w:left w:val="single" w:sz="4" w:space="0" w:color="333300"/>
              <w:bottom w:val="single" w:sz="4" w:space="0" w:color="333300"/>
              <w:right w:val="single" w:sz="4" w:space="0" w:color="333300"/>
            </w:tcBorders>
            <w:shd w:val="clear" w:color="auto" w:fill="auto"/>
            <w:hideMark/>
            <w:tcPrChange w:id="59" w:author="Cariou, Laurent" w:date="2022-07-11T17:45:00Z">
              <w:tcPr>
                <w:tcW w:w="825" w:type="dxa"/>
                <w:tcBorders>
                  <w:top w:val="nil"/>
                  <w:left w:val="single" w:sz="4" w:space="0" w:color="333300"/>
                  <w:bottom w:val="single" w:sz="4" w:space="0" w:color="333300"/>
                  <w:right w:val="single" w:sz="4" w:space="0" w:color="333300"/>
                </w:tcBorders>
                <w:shd w:val="clear" w:color="auto" w:fill="auto"/>
                <w:hideMark/>
              </w:tcPr>
            </w:tcPrChange>
          </w:tcPr>
          <w:p w14:paraId="6246C5AC"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11552</w:t>
            </w:r>
          </w:p>
        </w:tc>
        <w:tc>
          <w:tcPr>
            <w:tcW w:w="1219" w:type="dxa"/>
            <w:tcBorders>
              <w:top w:val="nil"/>
              <w:left w:val="nil"/>
              <w:bottom w:val="single" w:sz="4" w:space="0" w:color="333300"/>
              <w:right w:val="single" w:sz="4" w:space="0" w:color="333300"/>
            </w:tcBorders>
            <w:shd w:val="clear" w:color="auto" w:fill="auto"/>
            <w:hideMark/>
            <w:tcPrChange w:id="60" w:author="Cariou, Laurent" w:date="2022-07-11T17:45:00Z">
              <w:tcPr>
                <w:tcW w:w="1219" w:type="dxa"/>
                <w:tcBorders>
                  <w:top w:val="nil"/>
                  <w:left w:val="nil"/>
                  <w:bottom w:val="single" w:sz="4" w:space="0" w:color="333300"/>
                  <w:right w:val="single" w:sz="4" w:space="0" w:color="333300"/>
                </w:tcBorders>
                <w:shd w:val="clear" w:color="auto" w:fill="auto"/>
                <w:hideMark/>
              </w:tcPr>
            </w:tcPrChange>
          </w:tcPr>
          <w:p w14:paraId="1641D001"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939" w:type="dxa"/>
            <w:tcBorders>
              <w:top w:val="nil"/>
              <w:left w:val="nil"/>
              <w:bottom w:val="single" w:sz="4" w:space="0" w:color="333300"/>
              <w:right w:val="single" w:sz="4" w:space="0" w:color="333300"/>
            </w:tcBorders>
            <w:shd w:val="clear" w:color="auto" w:fill="auto"/>
            <w:hideMark/>
            <w:tcPrChange w:id="61" w:author="Cariou, Laurent" w:date="2022-07-11T17:45:00Z">
              <w:tcPr>
                <w:tcW w:w="838" w:type="dxa"/>
                <w:tcBorders>
                  <w:top w:val="nil"/>
                  <w:left w:val="nil"/>
                  <w:bottom w:val="single" w:sz="4" w:space="0" w:color="333300"/>
                  <w:right w:val="single" w:sz="4" w:space="0" w:color="333300"/>
                </w:tcBorders>
                <w:shd w:val="clear" w:color="auto" w:fill="auto"/>
                <w:hideMark/>
              </w:tcPr>
            </w:tcPrChange>
          </w:tcPr>
          <w:p w14:paraId="38E8DC2F"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414.54</w:t>
            </w:r>
          </w:p>
        </w:tc>
        <w:tc>
          <w:tcPr>
            <w:tcW w:w="2063" w:type="dxa"/>
            <w:tcBorders>
              <w:top w:val="nil"/>
              <w:left w:val="nil"/>
              <w:bottom w:val="single" w:sz="4" w:space="0" w:color="333300"/>
              <w:right w:val="single" w:sz="4" w:space="0" w:color="333300"/>
            </w:tcBorders>
            <w:shd w:val="clear" w:color="auto" w:fill="auto"/>
            <w:hideMark/>
            <w:tcPrChange w:id="62" w:author="Cariou, Laurent" w:date="2022-07-11T17:45:00Z">
              <w:tcPr>
                <w:tcW w:w="2063" w:type="dxa"/>
                <w:tcBorders>
                  <w:top w:val="nil"/>
                  <w:left w:val="nil"/>
                  <w:bottom w:val="single" w:sz="4" w:space="0" w:color="333300"/>
                  <w:right w:val="single" w:sz="4" w:space="0" w:color="333300"/>
                </w:tcBorders>
                <w:shd w:val="clear" w:color="auto" w:fill="auto"/>
                <w:hideMark/>
              </w:tcPr>
            </w:tcPrChange>
          </w:tcPr>
          <w:p w14:paraId="5853D016"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w:t>
            </w:r>
            <w:proofErr w:type="gramStart"/>
            <w:r w:rsidRPr="00B270D3">
              <w:rPr>
                <w:rFonts w:ascii="Arial" w:eastAsia="Times New Roman" w:hAnsi="Arial" w:cs="Arial"/>
                <w:sz w:val="20"/>
                <w:lang w:val="en-US"/>
              </w:rPr>
              <w:t>link</w:t>
            </w:r>
            <w:proofErr w:type="gramEnd"/>
            <w:r w:rsidRPr="00B270D3">
              <w:rPr>
                <w:rFonts w:ascii="Arial" w:eastAsia="Times New Roman" w:hAnsi="Arial" w:cs="Arial"/>
                <w:sz w:val="20"/>
                <w:lang w:val="en-US"/>
              </w:rPr>
              <w:t xml:space="preserve"> ID" should be "Link ID"</w:t>
            </w:r>
          </w:p>
        </w:tc>
        <w:tc>
          <w:tcPr>
            <w:tcW w:w="2310" w:type="dxa"/>
            <w:tcBorders>
              <w:top w:val="nil"/>
              <w:left w:val="nil"/>
              <w:bottom w:val="single" w:sz="4" w:space="0" w:color="333300"/>
              <w:right w:val="single" w:sz="4" w:space="0" w:color="333300"/>
            </w:tcBorders>
            <w:shd w:val="clear" w:color="auto" w:fill="auto"/>
            <w:hideMark/>
            <w:tcPrChange w:id="63" w:author="Cariou, Laurent" w:date="2022-07-11T17:45:00Z">
              <w:tcPr>
                <w:tcW w:w="2310" w:type="dxa"/>
                <w:tcBorders>
                  <w:top w:val="nil"/>
                  <w:left w:val="nil"/>
                  <w:bottom w:val="single" w:sz="4" w:space="0" w:color="333300"/>
                  <w:right w:val="single" w:sz="4" w:space="0" w:color="333300"/>
                </w:tcBorders>
                <w:shd w:val="clear" w:color="auto" w:fill="auto"/>
                <w:hideMark/>
              </w:tcPr>
            </w:tcPrChange>
          </w:tcPr>
          <w:p w14:paraId="2262D41B"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as in comment</w:t>
            </w:r>
          </w:p>
        </w:tc>
        <w:tc>
          <w:tcPr>
            <w:tcW w:w="2190" w:type="dxa"/>
            <w:tcBorders>
              <w:top w:val="nil"/>
              <w:left w:val="nil"/>
              <w:bottom w:val="single" w:sz="4" w:space="0" w:color="333300"/>
              <w:right w:val="single" w:sz="4" w:space="0" w:color="333300"/>
            </w:tcBorders>
            <w:shd w:val="clear" w:color="auto" w:fill="auto"/>
            <w:hideMark/>
            <w:tcPrChange w:id="64" w:author="Cariou, Laurent" w:date="2022-07-11T17:45:00Z">
              <w:tcPr>
                <w:tcW w:w="2190" w:type="dxa"/>
                <w:tcBorders>
                  <w:top w:val="nil"/>
                  <w:left w:val="nil"/>
                  <w:bottom w:val="single" w:sz="4" w:space="0" w:color="333300"/>
                  <w:right w:val="single" w:sz="4" w:space="0" w:color="333300"/>
                </w:tcBorders>
                <w:shd w:val="clear" w:color="auto" w:fill="auto"/>
                <w:hideMark/>
              </w:tcPr>
            </w:tcPrChange>
          </w:tcPr>
          <w:p w14:paraId="28BF517D" w14:textId="51934C42"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BF7D79">
              <w:rPr>
                <w:rFonts w:ascii="Arial" w:eastAsia="Times New Roman" w:hAnsi="Arial" w:cs="Arial"/>
                <w:sz w:val="20"/>
                <w:lang w:val="en-US"/>
              </w:rPr>
              <w:t>Accept</w:t>
            </w:r>
          </w:p>
        </w:tc>
      </w:tr>
      <w:tr w:rsidR="008969C5" w:rsidRPr="00B270D3" w14:paraId="347C1122" w14:textId="77777777" w:rsidTr="005B2EFE">
        <w:trPr>
          <w:trHeight w:val="1530"/>
          <w:trPrChange w:id="65" w:author="Cariou, Laurent" w:date="2022-07-11T17:45:00Z">
            <w:trPr>
              <w:trHeight w:val="1530"/>
            </w:trPr>
          </w:trPrChange>
        </w:trPr>
        <w:tc>
          <w:tcPr>
            <w:tcW w:w="825" w:type="dxa"/>
            <w:tcBorders>
              <w:top w:val="nil"/>
              <w:left w:val="single" w:sz="4" w:space="0" w:color="333300"/>
              <w:bottom w:val="single" w:sz="4" w:space="0" w:color="333300"/>
              <w:right w:val="single" w:sz="4" w:space="0" w:color="333300"/>
            </w:tcBorders>
            <w:shd w:val="clear" w:color="auto" w:fill="auto"/>
            <w:hideMark/>
            <w:tcPrChange w:id="66" w:author="Cariou, Laurent" w:date="2022-07-11T17:45:00Z">
              <w:tcPr>
                <w:tcW w:w="825" w:type="dxa"/>
                <w:tcBorders>
                  <w:top w:val="nil"/>
                  <w:left w:val="single" w:sz="4" w:space="0" w:color="333300"/>
                  <w:bottom w:val="single" w:sz="4" w:space="0" w:color="333300"/>
                  <w:right w:val="single" w:sz="4" w:space="0" w:color="333300"/>
                </w:tcBorders>
                <w:shd w:val="clear" w:color="auto" w:fill="auto"/>
                <w:hideMark/>
              </w:tcPr>
            </w:tcPrChange>
          </w:tcPr>
          <w:p w14:paraId="4D7B336B" w14:textId="77777777" w:rsidR="008969C5" w:rsidRPr="00B270D3" w:rsidRDefault="008969C5" w:rsidP="00B270D3">
            <w:pPr>
              <w:jc w:val="right"/>
              <w:rPr>
                <w:rFonts w:ascii="Arial" w:eastAsia="Times New Roman" w:hAnsi="Arial" w:cs="Arial"/>
                <w:sz w:val="20"/>
                <w:lang w:val="en-US"/>
              </w:rPr>
            </w:pPr>
            <w:r w:rsidRPr="005B2EFE">
              <w:rPr>
                <w:rFonts w:ascii="Arial" w:eastAsia="Times New Roman" w:hAnsi="Arial" w:cs="Arial"/>
                <w:color w:val="FF0000"/>
                <w:sz w:val="20"/>
                <w:lang w:val="en-US"/>
                <w:rPrChange w:id="67" w:author="Cariou, Laurent" w:date="2022-07-11T17:45:00Z">
                  <w:rPr>
                    <w:rFonts w:ascii="Arial" w:eastAsia="Times New Roman" w:hAnsi="Arial" w:cs="Arial"/>
                    <w:sz w:val="20"/>
                    <w:lang w:val="en-US"/>
                  </w:rPr>
                </w:rPrChange>
              </w:rPr>
              <w:lastRenderedPageBreak/>
              <w:t>11553</w:t>
            </w:r>
          </w:p>
        </w:tc>
        <w:tc>
          <w:tcPr>
            <w:tcW w:w="1219" w:type="dxa"/>
            <w:tcBorders>
              <w:top w:val="nil"/>
              <w:left w:val="nil"/>
              <w:bottom w:val="single" w:sz="4" w:space="0" w:color="333300"/>
              <w:right w:val="single" w:sz="4" w:space="0" w:color="333300"/>
            </w:tcBorders>
            <w:shd w:val="clear" w:color="auto" w:fill="auto"/>
            <w:hideMark/>
            <w:tcPrChange w:id="68" w:author="Cariou, Laurent" w:date="2022-07-11T17:45:00Z">
              <w:tcPr>
                <w:tcW w:w="1219" w:type="dxa"/>
                <w:tcBorders>
                  <w:top w:val="nil"/>
                  <w:left w:val="nil"/>
                  <w:bottom w:val="single" w:sz="4" w:space="0" w:color="333300"/>
                  <w:right w:val="single" w:sz="4" w:space="0" w:color="333300"/>
                </w:tcBorders>
                <w:shd w:val="clear" w:color="auto" w:fill="auto"/>
                <w:hideMark/>
              </w:tcPr>
            </w:tcPrChange>
          </w:tcPr>
          <w:p w14:paraId="53286993"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939" w:type="dxa"/>
            <w:tcBorders>
              <w:top w:val="nil"/>
              <w:left w:val="nil"/>
              <w:bottom w:val="single" w:sz="4" w:space="0" w:color="333300"/>
              <w:right w:val="single" w:sz="4" w:space="0" w:color="333300"/>
            </w:tcBorders>
            <w:shd w:val="clear" w:color="auto" w:fill="auto"/>
            <w:hideMark/>
            <w:tcPrChange w:id="69" w:author="Cariou, Laurent" w:date="2022-07-11T17:45:00Z">
              <w:tcPr>
                <w:tcW w:w="838" w:type="dxa"/>
                <w:tcBorders>
                  <w:top w:val="nil"/>
                  <w:left w:val="nil"/>
                  <w:bottom w:val="single" w:sz="4" w:space="0" w:color="333300"/>
                  <w:right w:val="single" w:sz="4" w:space="0" w:color="333300"/>
                </w:tcBorders>
                <w:shd w:val="clear" w:color="auto" w:fill="auto"/>
                <w:hideMark/>
              </w:tcPr>
            </w:tcPrChange>
          </w:tcPr>
          <w:p w14:paraId="284AE7A6"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414.61</w:t>
            </w:r>
          </w:p>
        </w:tc>
        <w:tc>
          <w:tcPr>
            <w:tcW w:w="2063" w:type="dxa"/>
            <w:tcBorders>
              <w:top w:val="nil"/>
              <w:left w:val="nil"/>
              <w:bottom w:val="single" w:sz="4" w:space="0" w:color="333300"/>
              <w:right w:val="single" w:sz="4" w:space="0" w:color="333300"/>
            </w:tcBorders>
            <w:shd w:val="clear" w:color="auto" w:fill="auto"/>
            <w:hideMark/>
            <w:tcPrChange w:id="70" w:author="Cariou, Laurent" w:date="2022-07-11T17:45:00Z">
              <w:tcPr>
                <w:tcW w:w="2063" w:type="dxa"/>
                <w:tcBorders>
                  <w:top w:val="nil"/>
                  <w:left w:val="nil"/>
                  <w:bottom w:val="single" w:sz="4" w:space="0" w:color="333300"/>
                  <w:right w:val="single" w:sz="4" w:space="0" w:color="333300"/>
                </w:tcBorders>
                <w:shd w:val="clear" w:color="auto" w:fill="auto"/>
                <w:hideMark/>
              </w:tcPr>
            </w:tcPrChange>
          </w:tcPr>
          <w:p w14:paraId="5CA595C8"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xml:space="preserve">This rule has implicit requirements for beacon intervals for different APs affiliated with the same AP MLD; the rule should be </w:t>
            </w:r>
            <w:proofErr w:type="spellStart"/>
            <w:r w:rsidRPr="00B270D3">
              <w:rPr>
                <w:rFonts w:ascii="Arial" w:eastAsia="Times New Roman" w:hAnsi="Arial" w:cs="Arial"/>
                <w:sz w:val="20"/>
                <w:lang w:val="en-US"/>
              </w:rPr>
              <w:t>explictly</w:t>
            </w:r>
            <w:proofErr w:type="spellEnd"/>
            <w:r w:rsidRPr="00B270D3">
              <w:rPr>
                <w:rFonts w:ascii="Arial" w:eastAsia="Times New Roman" w:hAnsi="Arial" w:cs="Arial"/>
                <w:sz w:val="20"/>
                <w:lang w:val="en-US"/>
              </w:rPr>
              <w:t xml:space="preserve"> stated.</w:t>
            </w:r>
          </w:p>
        </w:tc>
        <w:tc>
          <w:tcPr>
            <w:tcW w:w="2310" w:type="dxa"/>
            <w:tcBorders>
              <w:top w:val="nil"/>
              <w:left w:val="nil"/>
              <w:bottom w:val="single" w:sz="4" w:space="0" w:color="333300"/>
              <w:right w:val="single" w:sz="4" w:space="0" w:color="333300"/>
            </w:tcBorders>
            <w:shd w:val="clear" w:color="auto" w:fill="auto"/>
            <w:hideMark/>
            <w:tcPrChange w:id="71" w:author="Cariou, Laurent" w:date="2022-07-11T17:45:00Z">
              <w:tcPr>
                <w:tcW w:w="2310" w:type="dxa"/>
                <w:tcBorders>
                  <w:top w:val="nil"/>
                  <w:left w:val="nil"/>
                  <w:bottom w:val="single" w:sz="4" w:space="0" w:color="333300"/>
                  <w:right w:val="single" w:sz="4" w:space="0" w:color="333300"/>
                </w:tcBorders>
                <w:shd w:val="clear" w:color="auto" w:fill="auto"/>
                <w:hideMark/>
              </w:tcPr>
            </w:tcPrChange>
          </w:tcPr>
          <w:p w14:paraId="577008A0"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as in comment</w:t>
            </w:r>
          </w:p>
        </w:tc>
        <w:tc>
          <w:tcPr>
            <w:tcW w:w="2190" w:type="dxa"/>
            <w:tcBorders>
              <w:top w:val="nil"/>
              <w:left w:val="nil"/>
              <w:bottom w:val="single" w:sz="4" w:space="0" w:color="333300"/>
              <w:right w:val="single" w:sz="4" w:space="0" w:color="333300"/>
            </w:tcBorders>
            <w:shd w:val="clear" w:color="auto" w:fill="auto"/>
            <w:hideMark/>
            <w:tcPrChange w:id="72" w:author="Cariou, Laurent" w:date="2022-07-11T17:45:00Z">
              <w:tcPr>
                <w:tcW w:w="2190" w:type="dxa"/>
                <w:tcBorders>
                  <w:top w:val="nil"/>
                  <w:left w:val="nil"/>
                  <w:bottom w:val="single" w:sz="4" w:space="0" w:color="333300"/>
                  <w:right w:val="single" w:sz="4" w:space="0" w:color="333300"/>
                </w:tcBorders>
                <w:shd w:val="clear" w:color="auto" w:fill="auto"/>
                <w:hideMark/>
              </w:tcPr>
            </w:tcPrChange>
          </w:tcPr>
          <w:p w14:paraId="52482339" w14:textId="1F5F04FF"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9C5A7A">
              <w:rPr>
                <w:rFonts w:ascii="Arial" w:eastAsia="Times New Roman" w:hAnsi="Arial" w:cs="Arial"/>
                <w:sz w:val="20"/>
                <w:lang w:val="en-US"/>
              </w:rPr>
              <w:t>Reject – the rule</w:t>
            </w:r>
            <w:r w:rsidR="00C95686">
              <w:rPr>
                <w:rFonts w:ascii="Arial" w:eastAsia="Times New Roman" w:hAnsi="Arial" w:cs="Arial"/>
                <w:sz w:val="20"/>
                <w:lang w:val="en-US"/>
              </w:rPr>
              <w:t xml:space="preserve"> would be difficult to express as it’s dependent on the BI of both APs. Explicitly stating this </w:t>
            </w:r>
            <w:r w:rsidR="00326BB4">
              <w:rPr>
                <w:rFonts w:ascii="Arial" w:eastAsia="Times New Roman" w:hAnsi="Arial" w:cs="Arial"/>
                <w:sz w:val="20"/>
                <w:lang w:val="en-US"/>
              </w:rPr>
              <w:t>implication</w:t>
            </w:r>
            <w:r w:rsidR="00C95686">
              <w:rPr>
                <w:rFonts w:ascii="Arial" w:eastAsia="Times New Roman" w:hAnsi="Arial" w:cs="Arial"/>
                <w:sz w:val="20"/>
                <w:lang w:val="en-US"/>
              </w:rPr>
              <w:t xml:space="preserve"> is not needed as long the rule</w:t>
            </w:r>
            <w:r w:rsidR="00326BB4">
              <w:rPr>
                <w:rFonts w:ascii="Arial" w:eastAsia="Times New Roman" w:hAnsi="Arial" w:cs="Arial"/>
                <w:sz w:val="20"/>
                <w:lang w:val="en-US"/>
              </w:rPr>
              <w:t xml:space="preserve"> expressed here is respected.</w:t>
            </w:r>
          </w:p>
        </w:tc>
      </w:tr>
      <w:tr w:rsidR="008969C5" w:rsidRPr="00B270D3" w14:paraId="51888D7D" w14:textId="77777777" w:rsidTr="005B2EFE">
        <w:trPr>
          <w:trHeight w:val="1020"/>
          <w:trPrChange w:id="73" w:author="Cariou, Laurent" w:date="2022-07-11T17:45:00Z">
            <w:trPr>
              <w:trHeight w:val="1020"/>
            </w:trPr>
          </w:trPrChange>
        </w:trPr>
        <w:tc>
          <w:tcPr>
            <w:tcW w:w="825" w:type="dxa"/>
            <w:tcBorders>
              <w:top w:val="nil"/>
              <w:left w:val="single" w:sz="4" w:space="0" w:color="333300"/>
              <w:bottom w:val="single" w:sz="4" w:space="0" w:color="333300"/>
              <w:right w:val="single" w:sz="4" w:space="0" w:color="333300"/>
            </w:tcBorders>
            <w:shd w:val="clear" w:color="auto" w:fill="auto"/>
            <w:hideMark/>
            <w:tcPrChange w:id="74" w:author="Cariou, Laurent" w:date="2022-07-11T17:45:00Z">
              <w:tcPr>
                <w:tcW w:w="825" w:type="dxa"/>
                <w:tcBorders>
                  <w:top w:val="nil"/>
                  <w:left w:val="single" w:sz="4" w:space="0" w:color="333300"/>
                  <w:bottom w:val="single" w:sz="4" w:space="0" w:color="333300"/>
                  <w:right w:val="single" w:sz="4" w:space="0" w:color="333300"/>
                </w:tcBorders>
                <w:shd w:val="clear" w:color="auto" w:fill="auto"/>
                <w:hideMark/>
              </w:tcPr>
            </w:tcPrChange>
          </w:tcPr>
          <w:p w14:paraId="16AA0D83"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11723</w:t>
            </w:r>
          </w:p>
        </w:tc>
        <w:tc>
          <w:tcPr>
            <w:tcW w:w="1219" w:type="dxa"/>
            <w:tcBorders>
              <w:top w:val="nil"/>
              <w:left w:val="nil"/>
              <w:bottom w:val="single" w:sz="4" w:space="0" w:color="333300"/>
              <w:right w:val="single" w:sz="4" w:space="0" w:color="333300"/>
            </w:tcBorders>
            <w:shd w:val="clear" w:color="auto" w:fill="auto"/>
            <w:hideMark/>
            <w:tcPrChange w:id="75" w:author="Cariou, Laurent" w:date="2022-07-11T17:45:00Z">
              <w:tcPr>
                <w:tcW w:w="1219" w:type="dxa"/>
                <w:tcBorders>
                  <w:top w:val="nil"/>
                  <w:left w:val="nil"/>
                  <w:bottom w:val="single" w:sz="4" w:space="0" w:color="333300"/>
                  <w:right w:val="single" w:sz="4" w:space="0" w:color="333300"/>
                </w:tcBorders>
                <w:shd w:val="clear" w:color="auto" w:fill="auto"/>
                <w:hideMark/>
              </w:tcPr>
            </w:tcPrChange>
          </w:tcPr>
          <w:p w14:paraId="26E72FB5"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939" w:type="dxa"/>
            <w:tcBorders>
              <w:top w:val="nil"/>
              <w:left w:val="nil"/>
              <w:bottom w:val="single" w:sz="4" w:space="0" w:color="333300"/>
              <w:right w:val="single" w:sz="4" w:space="0" w:color="333300"/>
            </w:tcBorders>
            <w:shd w:val="clear" w:color="auto" w:fill="auto"/>
            <w:hideMark/>
            <w:tcPrChange w:id="76" w:author="Cariou, Laurent" w:date="2022-07-11T17:45:00Z">
              <w:tcPr>
                <w:tcW w:w="838" w:type="dxa"/>
                <w:tcBorders>
                  <w:top w:val="nil"/>
                  <w:left w:val="nil"/>
                  <w:bottom w:val="single" w:sz="4" w:space="0" w:color="333300"/>
                  <w:right w:val="single" w:sz="4" w:space="0" w:color="333300"/>
                </w:tcBorders>
                <w:shd w:val="clear" w:color="auto" w:fill="auto"/>
                <w:hideMark/>
              </w:tcPr>
            </w:tcPrChange>
          </w:tcPr>
          <w:p w14:paraId="0ABEE1F5"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414.12</w:t>
            </w:r>
          </w:p>
        </w:tc>
        <w:tc>
          <w:tcPr>
            <w:tcW w:w="2063" w:type="dxa"/>
            <w:tcBorders>
              <w:top w:val="nil"/>
              <w:left w:val="nil"/>
              <w:bottom w:val="single" w:sz="4" w:space="0" w:color="333300"/>
              <w:right w:val="single" w:sz="4" w:space="0" w:color="333300"/>
            </w:tcBorders>
            <w:shd w:val="clear" w:color="auto" w:fill="auto"/>
            <w:hideMark/>
            <w:tcPrChange w:id="77" w:author="Cariou, Laurent" w:date="2022-07-11T17:45:00Z">
              <w:tcPr>
                <w:tcW w:w="2063" w:type="dxa"/>
                <w:tcBorders>
                  <w:top w:val="nil"/>
                  <w:left w:val="nil"/>
                  <w:bottom w:val="single" w:sz="4" w:space="0" w:color="333300"/>
                  <w:right w:val="single" w:sz="4" w:space="0" w:color="333300"/>
                </w:tcBorders>
                <w:shd w:val="clear" w:color="auto" w:fill="auto"/>
                <w:hideMark/>
              </w:tcPr>
            </w:tcPrChange>
          </w:tcPr>
          <w:p w14:paraId="57EF277A"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The first paragraph in 35.3.4.1 does not consider the case of a single AP within an AP MLD.</w:t>
            </w:r>
          </w:p>
        </w:tc>
        <w:tc>
          <w:tcPr>
            <w:tcW w:w="2310" w:type="dxa"/>
            <w:tcBorders>
              <w:top w:val="nil"/>
              <w:left w:val="nil"/>
              <w:bottom w:val="single" w:sz="4" w:space="0" w:color="333300"/>
              <w:right w:val="single" w:sz="4" w:space="0" w:color="333300"/>
            </w:tcBorders>
            <w:shd w:val="clear" w:color="auto" w:fill="auto"/>
            <w:hideMark/>
            <w:tcPrChange w:id="78" w:author="Cariou, Laurent" w:date="2022-07-11T17:45:00Z">
              <w:tcPr>
                <w:tcW w:w="2310" w:type="dxa"/>
                <w:tcBorders>
                  <w:top w:val="nil"/>
                  <w:left w:val="nil"/>
                  <w:bottom w:val="single" w:sz="4" w:space="0" w:color="333300"/>
                  <w:right w:val="single" w:sz="4" w:space="0" w:color="333300"/>
                </w:tcBorders>
                <w:shd w:val="clear" w:color="auto" w:fill="auto"/>
                <w:hideMark/>
              </w:tcPr>
            </w:tcPrChange>
          </w:tcPr>
          <w:p w14:paraId="0CCA6B5C"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Add a paragraph with normative text which addresses the comment.</w:t>
            </w:r>
          </w:p>
        </w:tc>
        <w:tc>
          <w:tcPr>
            <w:tcW w:w="2190" w:type="dxa"/>
            <w:tcBorders>
              <w:top w:val="nil"/>
              <w:left w:val="nil"/>
              <w:bottom w:val="single" w:sz="4" w:space="0" w:color="333300"/>
              <w:right w:val="single" w:sz="4" w:space="0" w:color="333300"/>
            </w:tcBorders>
            <w:shd w:val="clear" w:color="auto" w:fill="auto"/>
            <w:hideMark/>
            <w:tcPrChange w:id="79" w:author="Cariou, Laurent" w:date="2022-07-11T17:45:00Z">
              <w:tcPr>
                <w:tcW w:w="2190" w:type="dxa"/>
                <w:tcBorders>
                  <w:top w:val="nil"/>
                  <w:left w:val="nil"/>
                  <w:bottom w:val="single" w:sz="4" w:space="0" w:color="333300"/>
                  <w:right w:val="single" w:sz="4" w:space="0" w:color="333300"/>
                </w:tcBorders>
                <w:shd w:val="clear" w:color="auto" w:fill="auto"/>
                <w:hideMark/>
              </w:tcPr>
            </w:tcPrChange>
          </w:tcPr>
          <w:p w14:paraId="3D250DA0" w14:textId="5C4C3010" w:rsidR="008969C5" w:rsidRPr="00B270D3" w:rsidRDefault="00E43C5E" w:rsidP="00B270D3">
            <w:pPr>
              <w:jc w:val="left"/>
              <w:rPr>
                <w:rFonts w:ascii="Arial" w:eastAsia="Times New Roman" w:hAnsi="Arial" w:cs="Arial"/>
                <w:sz w:val="20"/>
                <w:lang w:val="en-US"/>
              </w:rPr>
            </w:pPr>
            <w:r>
              <w:rPr>
                <w:rFonts w:ascii="Arial" w:eastAsia="Times New Roman" w:hAnsi="Arial" w:cs="Arial"/>
                <w:sz w:val="20"/>
                <w:lang w:val="en-US"/>
              </w:rPr>
              <w:t>Revised – agree with the commenter. Add “if any” at the end of the sentence to cover the case of a single AP in AP MLD. Apply the changes marked as #11723 in this document.</w:t>
            </w:r>
          </w:p>
        </w:tc>
      </w:tr>
      <w:tr w:rsidR="008969C5" w:rsidRPr="00B270D3" w14:paraId="52638523" w14:textId="77777777" w:rsidTr="005B2EFE">
        <w:trPr>
          <w:trHeight w:val="1020"/>
          <w:trPrChange w:id="80" w:author="Cariou, Laurent" w:date="2022-07-11T17:45:00Z">
            <w:trPr>
              <w:trHeight w:val="1020"/>
            </w:trPr>
          </w:trPrChange>
        </w:trPr>
        <w:tc>
          <w:tcPr>
            <w:tcW w:w="825" w:type="dxa"/>
            <w:tcBorders>
              <w:top w:val="nil"/>
              <w:left w:val="single" w:sz="4" w:space="0" w:color="333300"/>
              <w:bottom w:val="single" w:sz="4" w:space="0" w:color="333300"/>
              <w:right w:val="single" w:sz="4" w:space="0" w:color="333300"/>
            </w:tcBorders>
            <w:shd w:val="clear" w:color="auto" w:fill="auto"/>
            <w:hideMark/>
            <w:tcPrChange w:id="81" w:author="Cariou, Laurent" w:date="2022-07-11T17:45:00Z">
              <w:tcPr>
                <w:tcW w:w="825" w:type="dxa"/>
                <w:tcBorders>
                  <w:top w:val="nil"/>
                  <w:left w:val="single" w:sz="4" w:space="0" w:color="333300"/>
                  <w:bottom w:val="single" w:sz="4" w:space="0" w:color="333300"/>
                  <w:right w:val="single" w:sz="4" w:space="0" w:color="333300"/>
                </w:tcBorders>
                <w:shd w:val="clear" w:color="auto" w:fill="auto"/>
                <w:hideMark/>
              </w:tcPr>
            </w:tcPrChange>
          </w:tcPr>
          <w:p w14:paraId="7EA8D07E"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11724</w:t>
            </w:r>
          </w:p>
        </w:tc>
        <w:tc>
          <w:tcPr>
            <w:tcW w:w="1219" w:type="dxa"/>
            <w:tcBorders>
              <w:top w:val="nil"/>
              <w:left w:val="nil"/>
              <w:bottom w:val="single" w:sz="4" w:space="0" w:color="333300"/>
              <w:right w:val="single" w:sz="4" w:space="0" w:color="333300"/>
            </w:tcBorders>
            <w:shd w:val="clear" w:color="auto" w:fill="auto"/>
            <w:hideMark/>
            <w:tcPrChange w:id="82" w:author="Cariou, Laurent" w:date="2022-07-11T17:45:00Z">
              <w:tcPr>
                <w:tcW w:w="1219" w:type="dxa"/>
                <w:tcBorders>
                  <w:top w:val="nil"/>
                  <w:left w:val="nil"/>
                  <w:bottom w:val="single" w:sz="4" w:space="0" w:color="333300"/>
                  <w:right w:val="single" w:sz="4" w:space="0" w:color="333300"/>
                </w:tcBorders>
                <w:shd w:val="clear" w:color="auto" w:fill="auto"/>
                <w:hideMark/>
              </w:tcPr>
            </w:tcPrChange>
          </w:tcPr>
          <w:p w14:paraId="124CA8F0"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939" w:type="dxa"/>
            <w:tcBorders>
              <w:top w:val="nil"/>
              <w:left w:val="nil"/>
              <w:bottom w:val="single" w:sz="4" w:space="0" w:color="333300"/>
              <w:right w:val="single" w:sz="4" w:space="0" w:color="333300"/>
            </w:tcBorders>
            <w:shd w:val="clear" w:color="auto" w:fill="auto"/>
            <w:hideMark/>
            <w:tcPrChange w:id="83" w:author="Cariou, Laurent" w:date="2022-07-11T17:45:00Z">
              <w:tcPr>
                <w:tcW w:w="838" w:type="dxa"/>
                <w:tcBorders>
                  <w:top w:val="nil"/>
                  <w:left w:val="nil"/>
                  <w:bottom w:val="single" w:sz="4" w:space="0" w:color="333300"/>
                  <w:right w:val="single" w:sz="4" w:space="0" w:color="333300"/>
                </w:tcBorders>
                <w:shd w:val="clear" w:color="auto" w:fill="auto"/>
                <w:hideMark/>
              </w:tcPr>
            </w:tcPrChange>
          </w:tcPr>
          <w:p w14:paraId="609F2E59"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414.21</w:t>
            </w:r>
          </w:p>
        </w:tc>
        <w:tc>
          <w:tcPr>
            <w:tcW w:w="2063" w:type="dxa"/>
            <w:tcBorders>
              <w:top w:val="nil"/>
              <w:left w:val="nil"/>
              <w:bottom w:val="single" w:sz="4" w:space="0" w:color="333300"/>
              <w:right w:val="single" w:sz="4" w:space="0" w:color="333300"/>
            </w:tcBorders>
            <w:shd w:val="clear" w:color="auto" w:fill="auto"/>
            <w:hideMark/>
            <w:tcPrChange w:id="84" w:author="Cariou, Laurent" w:date="2022-07-11T17:45:00Z">
              <w:tcPr>
                <w:tcW w:w="2063" w:type="dxa"/>
                <w:tcBorders>
                  <w:top w:val="nil"/>
                  <w:left w:val="nil"/>
                  <w:bottom w:val="single" w:sz="4" w:space="0" w:color="333300"/>
                  <w:right w:val="single" w:sz="4" w:space="0" w:color="333300"/>
                </w:tcBorders>
                <w:shd w:val="clear" w:color="auto" w:fill="auto"/>
                <w:hideMark/>
              </w:tcPr>
            </w:tcPrChange>
          </w:tcPr>
          <w:p w14:paraId="55C1FE4C"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The second paragraph in 35.3.4.1 does not consider the case of a single AP within an AP MLD.</w:t>
            </w:r>
          </w:p>
        </w:tc>
        <w:tc>
          <w:tcPr>
            <w:tcW w:w="2310" w:type="dxa"/>
            <w:tcBorders>
              <w:top w:val="nil"/>
              <w:left w:val="nil"/>
              <w:bottom w:val="single" w:sz="4" w:space="0" w:color="333300"/>
              <w:right w:val="single" w:sz="4" w:space="0" w:color="333300"/>
            </w:tcBorders>
            <w:shd w:val="clear" w:color="auto" w:fill="auto"/>
            <w:hideMark/>
            <w:tcPrChange w:id="85" w:author="Cariou, Laurent" w:date="2022-07-11T17:45:00Z">
              <w:tcPr>
                <w:tcW w:w="2310" w:type="dxa"/>
                <w:tcBorders>
                  <w:top w:val="nil"/>
                  <w:left w:val="nil"/>
                  <w:bottom w:val="single" w:sz="4" w:space="0" w:color="333300"/>
                  <w:right w:val="single" w:sz="4" w:space="0" w:color="333300"/>
                </w:tcBorders>
                <w:shd w:val="clear" w:color="auto" w:fill="auto"/>
                <w:hideMark/>
              </w:tcPr>
            </w:tcPrChange>
          </w:tcPr>
          <w:p w14:paraId="0E458E04"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Add a paragraph with normative text which addresses the comment.</w:t>
            </w:r>
          </w:p>
        </w:tc>
        <w:tc>
          <w:tcPr>
            <w:tcW w:w="2190" w:type="dxa"/>
            <w:tcBorders>
              <w:top w:val="nil"/>
              <w:left w:val="nil"/>
              <w:bottom w:val="single" w:sz="4" w:space="0" w:color="333300"/>
              <w:right w:val="single" w:sz="4" w:space="0" w:color="333300"/>
            </w:tcBorders>
            <w:shd w:val="clear" w:color="auto" w:fill="auto"/>
            <w:hideMark/>
            <w:tcPrChange w:id="86" w:author="Cariou, Laurent" w:date="2022-07-11T17:45:00Z">
              <w:tcPr>
                <w:tcW w:w="2190" w:type="dxa"/>
                <w:tcBorders>
                  <w:top w:val="nil"/>
                  <w:left w:val="nil"/>
                  <w:bottom w:val="single" w:sz="4" w:space="0" w:color="333300"/>
                  <w:right w:val="single" w:sz="4" w:space="0" w:color="333300"/>
                </w:tcBorders>
                <w:shd w:val="clear" w:color="auto" w:fill="auto"/>
                <w:hideMark/>
              </w:tcPr>
            </w:tcPrChange>
          </w:tcPr>
          <w:p w14:paraId="23BE30D1" w14:textId="1195A388"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8A1279">
              <w:rPr>
                <w:rFonts w:ascii="Arial" w:eastAsia="Times New Roman" w:hAnsi="Arial" w:cs="Arial"/>
                <w:sz w:val="20"/>
                <w:lang w:val="en-US"/>
              </w:rPr>
              <w:t>Revised – agree with the commenter. Add “if any” at the end of the sentence to cover the case of a single AP in AP MLD. Apply the changes marked as #11724 in this document.</w:t>
            </w:r>
          </w:p>
        </w:tc>
      </w:tr>
      <w:tr w:rsidR="008969C5" w:rsidRPr="00B270D3" w14:paraId="6A558DA1" w14:textId="77777777" w:rsidTr="005B2EFE">
        <w:trPr>
          <w:trHeight w:val="510"/>
          <w:trPrChange w:id="87" w:author="Cariou, Laurent" w:date="2022-07-11T17:45:00Z">
            <w:trPr>
              <w:trHeight w:val="510"/>
            </w:trPr>
          </w:trPrChange>
        </w:trPr>
        <w:tc>
          <w:tcPr>
            <w:tcW w:w="825" w:type="dxa"/>
            <w:tcBorders>
              <w:top w:val="nil"/>
              <w:left w:val="single" w:sz="4" w:space="0" w:color="333300"/>
              <w:bottom w:val="single" w:sz="4" w:space="0" w:color="333300"/>
              <w:right w:val="single" w:sz="4" w:space="0" w:color="333300"/>
            </w:tcBorders>
            <w:shd w:val="clear" w:color="auto" w:fill="auto"/>
            <w:hideMark/>
            <w:tcPrChange w:id="88" w:author="Cariou, Laurent" w:date="2022-07-11T17:45:00Z">
              <w:tcPr>
                <w:tcW w:w="825" w:type="dxa"/>
                <w:tcBorders>
                  <w:top w:val="nil"/>
                  <w:left w:val="single" w:sz="4" w:space="0" w:color="333300"/>
                  <w:bottom w:val="single" w:sz="4" w:space="0" w:color="333300"/>
                  <w:right w:val="single" w:sz="4" w:space="0" w:color="333300"/>
                </w:tcBorders>
                <w:shd w:val="clear" w:color="auto" w:fill="auto"/>
                <w:hideMark/>
              </w:tcPr>
            </w:tcPrChange>
          </w:tcPr>
          <w:p w14:paraId="4EF766EE"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11725</w:t>
            </w:r>
          </w:p>
        </w:tc>
        <w:tc>
          <w:tcPr>
            <w:tcW w:w="1219" w:type="dxa"/>
            <w:tcBorders>
              <w:top w:val="nil"/>
              <w:left w:val="nil"/>
              <w:bottom w:val="single" w:sz="4" w:space="0" w:color="333300"/>
              <w:right w:val="single" w:sz="4" w:space="0" w:color="333300"/>
            </w:tcBorders>
            <w:shd w:val="clear" w:color="auto" w:fill="auto"/>
            <w:hideMark/>
            <w:tcPrChange w:id="89" w:author="Cariou, Laurent" w:date="2022-07-11T17:45:00Z">
              <w:tcPr>
                <w:tcW w:w="1219" w:type="dxa"/>
                <w:tcBorders>
                  <w:top w:val="nil"/>
                  <w:left w:val="nil"/>
                  <w:bottom w:val="single" w:sz="4" w:space="0" w:color="333300"/>
                  <w:right w:val="single" w:sz="4" w:space="0" w:color="333300"/>
                </w:tcBorders>
                <w:shd w:val="clear" w:color="auto" w:fill="auto"/>
                <w:hideMark/>
              </w:tcPr>
            </w:tcPrChange>
          </w:tcPr>
          <w:p w14:paraId="60144446"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939" w:type="dxa"/>
            <w:tcBorders>
              <w:top w:val="nil"/>
              <w:left w:val="nil"/>
              <w:bottom w:val="single" w:sz="4" w:space="0" w:color="333300"/>
              <w:right w:val="single" w:sz="4" w:space="0" w:color="333300"/>
            </w:tcBorders>
            <w:shd w:val="clear" w:color="auto" w:fill="auto"/>
            <w:hideMark/>
            <w:tcPrChange w:id="90" w:author="Cariou, Laurent" w:date="2022-07-11T17:45:00Z">
              <w:tcPr>
                <w:tcW w:w="838" w:type="dxa"/>
                <w:tcBorders>
                  <w:top w:val="nil"/>
                  <w:left w:val="nil"/>
                  <w:bottom w:val="single" w:sz="4" w:space="0" w:color="333300"/>
                  <w:right w:val="single" w:sz="4" w:space="0" w:color="333300"/>
                </w:tcBorders>
                <w:shd w:val="clear" w:color="auto" w:fill="auto"/>
                <w:hideMark/>
              </w:tcPr>
            </w:tcPrChange>
          </w:tcPr>
          <w:p w14:paraId="6EFF632C"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414.28</w:t>
            </w:r>
          </w:p>
        </w:tc>
        <w:tc>
          <w:tcPr>
            <w:tcW w:w="2063" w:type="dxa"/>
            <w:tcBorders>
              <w:top w:val="nil"/>
              <w:left w:val="nil"/>
              <w:bottom w:val="single" w:sz="4" w:space="0" w:color="333300"/>
              <w:right w:val="single" w:sz="4" w:space="0" w:color="333300"/>
            </w:tcBorders>
            <w:shd w:val="clear" w:color="auto" w:fill="auto"/>
            <w:hideMark/>
            <w:tcPrChange w:id="91" w:author="Cariou, Laurent" w:date="2022-07-11T17:45:00Z">
              <w:tcPr>
                <w:tcW w:w="2063" w:type="dxa"/>
                <w:tcBorders>
                  <w:top w:val="nil"/>
                  <w:left w:val="nil"/>
                  <w:bottom w:val="single" w:sz="4" w:space="0" w:color="333300"/>
                  <w:right w:val="single" w:sz="4" w:space="0" w:color="333300"/>
                </w:tcBorders>
                <w:shd w:val="clear" w:color="auto" w:fill="auto"/>
                <w:hideMark/>
              </w:tcPr>
            </w:tcPrChange>
          </w:tcPr>
          <w:p w14:paraId="568C88E4"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Missing period</w:t>
            </w:r>
          </w:p>
        </w:tc>
        <w:tc>
          <w:tcPr>
            <w:tcW w:w="2310" w:type="dxa"/>
            <w:tcBorders>
              <w:top w:val="nil"/>
              <w:left w:val="nil"/>
              <w:bottom w:val="single" w:sz="4" w:space="0" w:color="333300"/>
              <w:right w:val="single" w:sz="4" w:space="0" w:color="333300"/>
            </w:tcBorders>
            <w:shd w:val="clear" w:color="auto" w:fill="auto"/>
            <w:hideMark/>
            <w:tcPrChange w:id="92" w:author="Cariou, Laurent" w:date="2022-07-11T17:45:00Z">
              <w:tcPr>
                <w:tcW w:w="2310" w:type="dxa"/>
                <w:tcBorders>
                  <w:top w:val="nil"/>
                  <w:left w:val="nil"/>
                  <w:bottom w:val="single" w:sz="4" w:space="0" w:color="333300"/>
                  <w:right w:val="single" w:sz="4" w:space="0" w:color="333300"/>
                </w:tcBorders>
                <w:shd w:val="clear" w:color="auto" w:fill="auto"/>
                <w:hideMark/>
              </w:tcPr>
            </w:tcPrChange>
          </w:tcPr>
          <w:p w14:paraId="686C810C"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as in comment</w:t>
            </w:r>
          </w:p>
        </w:tc>
        <w:tc>
          <w:tcPr>
            <w:tcW w:w="2190" w:type="dxa"/>
            <w:tcBorders>
              <w:top w:val="nil"/>
              <w:left w:val="nil"/>
              <w:bottom w:val="single" w:sz="4" w:space="0" w:color="333300"/>
              <w:right w:val="single" w:sz="4" w:space="0" w:color="333300"/>
            </w:tcBorders>
            <w:shd w:val="clear" w:color="auto" w:fill="auto"/>
            <w:hideMark/>
            <w:tcPrChange w:id="93" w:author="Cariou, Laurent" w:date="2022-07-11T17:45:00Z">
              <w:tcPr>
                <w:tcW w:w="2190" w:type="dxa"/>
                <w:tcBorders>
                  <w:top w:val="nil"/>
                  <w:left w:val="nil"/>
                  <w:bottom w:val="single" w:sz="4" w:space="0" w:color="333300"/>
                  <w:right w:val="single" w:sz="4" w:space="0" w:color="333300"/>
                </w:tcBorders>
                <w:shd w:val="clear" w:color="auto" w:fill="auto"/>
                <w:hideMark/>
              </w:tcPr>
            </w:tcPrChange>
          </w:tcPr>
          <w:p w14:paraId="519F60E8" w14:textId="6A2DD767" w:rsidR="008969C5" w:rsidRPr="00B270D3" w:rsidRDefault="008969C5" w:rsidP="00270D14">
            <w:pPr>
              <w:tabs>
                <w:tab w:val="center" w:pos="987"/>
              </w:tabs>
              <w:jc w:val="left"/>
              <w:rPr>
                <w:rFonts w:ascii="Arial" w:eastAsia="Times New Roman" w:hAnsi="Arial" w:cs="Arial"/>
                <w:sz w:val="20"/>
                <w:lang w:val="en-US"/>
              </w:rPr>
            </w:pPr>
            <w:r w:rsidRPr="00B270D3">
              <w:rPr>
                <w:rFonts w:ascii="Arial" w:eastAsia="Times New Roman" w:hAnsi="Arial" w:cs="Arial"/>
                <w:sz w:val="20"/>
                <w:lang w:val="en-US"/>
              </w:rPr>
              <w:t> </w:t>
            </w:r>
            <w:r w:rsidR="00556978">
              <w:rPr>
                <w:rFonts w:ascii="Arial" w:eastAsia="Times New Roman" w:hAnsi="Arial" w:cs="Arial"/>
                <w:sz w:val="20"/>
                <w:lang w:val="en-US"/>
              </w:rPr>
              <w:t>Accept</w:t>
            </w:r>
          </w:p>
        </w:tc>
      </w:tr>
      <w:tr w:rsidR="008969C5" w:rsidRPr="00B270D3" w14:paraId="1E5011A8" w14:textId="77777777" w:rsidTr="005B2EFE">
        <w:trPr>
          <w:trHeight w:val="1020"/>
          <w:trPrChange w:id="94" w:author="Cariou, Laurent" w:date="2022-07-11T17:45:00Z">
            <w:trPr>
              <w:trHeight w:val="1020"/>
            </w:trPr>
          </w:trPrChange>
        </w:trPr>
        <w:tc>
          <w:tcPr>
            <w:tcW w:w="825" w:type="dxa"/>
            <w:tcBorders>
              <w:top w:val="nil"/>
              <w:left w:val="single" w:sz="4" w:space="0" w:color="333300"/>
              <w:bottom w:val="single" w:sz="4" w:space="0" w:color="333300"/>
              <w:right w:val="single" w:sz="4" w:space="0" w:color="333300"/>
            </w:tcBorders>
            <w:shd w:val="clear" w:color="auto" w:fill="auto"/>
            <w:hideMark/>
            <w:tcPrChange w:id="95" w:author="Cariou, Laurent" w:date="2022-07-11T17:45:00Z">
              <w:tcPr>
                <w:tcW w:w="825" w:type="dxa"/>
                <w:tcBorders>
                  <w:top w:val="nil"/>
                  <w:left w:val="single" w:sz="4" w:space="0" w:color="333300"/>
                  <w:bottom w:val="single" w:sz="4" w:space="0" w:color="333300"/>
                  <w:right w:val="single" w:sz="4" w:space="0" w:color="333300"/>
                </w:tcBorders>
                <w:shd w:val="clear" w:color="auto" w:fill="auto"/>
                <w:hideMark/>
              </w:tcPr>
            </w:tcPrChange>
          </w:tcPr>
          <w:p w14:paraId="6F274229"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11726</w:t>
            </w:r>
          </w:p>
        </w:tc>
        <w:tc>
          <w:tcPr>
            <w:tcW w:w="1219" w:type="dxa"/>
            <w:tcBorders>
              <w:top w:val="nil"/>
              <w:left w:val="nil"/>
              <w:bottom w:val="single" w:sz="4" w:space="0" w:color="333300"/>
              <w:right w:val="single" w:sz="4" w:space="0" w:color="333300"/>
            </w:tcBorders>
            <w:shd w:val="clear" w:color="auto" w:fill="auto"/>
            <w:hideMark/>
            <w:tcPrChange w:id="96" w:author="Cariou, Laurent" w:date="2022-07-11T17:45:00Z">
              <w:tcPr>
                <w:tcW w:w="1219" w:type="dxa"/>
                <w:tcBorders>
                  <w:top w:val="nil"/>
                  <w:left w:val="nil"/>
                  <w:bottom w:val="single" w:sz="4" w:space="0" w:color="333300"/>
                  <w:right w:val="single" w:sz="4" w:space="0" w:color="333300"/>
                </w:tcBorders>
                <w:shd w:val="clear" w:color="auto" w:fill="auto"/>
                <w:hideMark/>
              </w:tcPr>
            </w:tcPrChange>
          </w:tcPr>
          <w:p w14:paraId="6D4CE463"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939" w:type="dxa"/>
            <w:tcBorders>
              <w:top w:val="nil"/>
              <w:left w:val="nil"/>
              <w:bottom w:val="single" w:sz="4" w:space="0" w:color="333300"/>
              <w:right w:val="single" w:sz="4" w:space="0" w:color="333300"/>
            </w:tcBorders>
            <w:shd w:val="clear" w:color="auto" w:fill="auto"/>
            <w:hideMark/>
            <w:tcPrChange w:id="97" w:author="Cariou, Laurent" w:date="2022-07-11T17:45:00Z">
              <w:tcPr>
                <w:tcW w:w="838" w:type="dxa"/>
                <w:tcBorders>
                  <w:top w:val="nil"/>
                  <w:left w:val="nil"/>
                  <w:bottom w:val="single" w:sz="4" w:space="0" w:color="333300"/>
                  <w:right w:val="single" w:sz="4" w:space="0" w:color="333300"/>
                </w:tcBorders>
                <w:shd w:val="clear" w:color="auto" w:fill="auto"/>
                <w:hideMark/>
              </w:tcPr>
            </w:tcPrChange>
          </w:tcPr>
          <w:p w14:paraId="485AF86D"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414.55</w:t>
            </w:r>
          </w:p>
        </w:tc>
        <w:tc>
          <w:tcPr>
            <w:tcW w:w="2063" w:type="dxa"/>
            <w:tcBorders>
              <w:top w:val="nil"/>
              <w:left w:val="nil"/>
              <w:bottom w:val="single" w:sz="4" w:space="0" w:color="333300"/>
              <w:right w:val="single" w:sz="4" w:space="0" w:color="333300"/>
            </w:tcBorders>
            <w:shd w:val="clear" w:color="auto" w:fill="auto"/>
            <w:hideMark/>
            <w:tcPrChange w:id="98" w:author="Cariou, Laurent" w:date="2022-07-11T17:45:00Z">
              <w:tcPr>
                <w:tcW w:w="2063" w:type="dxa"/>
                <w:tcBorders>
                  <w:top w:val="nil"/>
                  <w:left w:val="nil"/>
                  <w:bottom w:val="single" w:sz="4" w:space="0" w:color="333300"/>
                  <w:right w:val="single" w:sz="4" w:space="0" w:color="333300"/>
                </w:tcBorders>
                <w:shd w:val="clear" w:color="auto" w:fill="auto"/>
                <w:hideMark/>
              </w:tcPr>
            </w:tcPrChange>
          </w:tcPr>
          <w:p w14:paraId="64F94231"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Since all EHT APs are affiliated with an AP MLD, the 'if' condition in this line is incorrect.</w:t>
            </w:r>
          </w:p>
        </w:tc>
        <w:tc>
          <w:tcPr>
            <w:tcW w:w="2310" w:type="dxa"/>
            <w:tcBorders>
              <w:top w:val="nil"/>
              <w:left w:val="nil"/>
              <w:bottom w:val="single" w:sz="4" w:space="0" w:color="333300"/>
              <w:right w:val="single" w:sz="4" w:space="0" w:color="333300"/>
            </w:tcBorders>
            <w:shd w:val="clear" w:color="auto" w:fill="auto"/>
            <w:hideMark/>
            <w:tcPrChange w:id="99" w:author="Cariou, Laurent" w:date="2022-07-11T17:45:00Z">
              <w:tcPr>
                <w:tcW w:w="2310" w:type="dxa"/>
                <w:tcBorders>
                  <w:top w:val="nil"/>
                  <w:left w:val="nil"/>
                  <w:bottom w:val="single" w:sz="4" w:space="0" w:color="333300"/>
                  <w:right w:val="single" w:sz="4" w:space="0" w:color="333300"/>
                </w:tcBorders>
                <w:shd w:val="clear" w:color="auto" w:fill="auto"/>
                <w:hideMark/>
              </w:tcPr>
            </w:tcPrChange>
          </w:tcPr>
          <w:p w14:paraId="496D2E69"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Rewrite the sentence to: "An AP affiliated to AP MLD shall not have a BSSID index set to 255."</w:t>
            </w:r>
          </w:p>
        </w:tc>
        <w:tc>
          <w:tcPr>
            <w:tcW w:w="2190" w:type="dxa"/>
            <w:tcBorders>
              <w:top w:val="nil"/>
              <w:left w:val="nil"/>
              <w:bottom w:val="single" w:sz="4" w:space="0" w:color="333300"/>
              <w:right w:val="single" w:sz="4" w:space="0" w:color="333300"/>
            </w:tcBorders>
            <w:shd w:val="clear" w:color="auto" w:fill="auto"/>
            <w:hideMark/>
            <w:tcPrChange w:id="100" w:author="Cariou, Laurent" w:date="2022-07-11T17:45:00Z">
              <w:tcPr>
                <w:tcW w:w="2190" w:type="dxa"/>
                <w:tcBorders>
                  <w:top w:val="nil"/>
                  <w:left w:val="nil"/>
                  <w:bottom w:val="single" w:sz="4" w:space="0" w:color="333300"/>
                  <w:right w:val="single" w:sz="4" w:space="0" w:color="333300"/>
                </w:tcBorders>
                <w:shd w:val="clear" w:color="auto" w:fill="auto"/>
                <w:hideMark/>
              </w:tcPr>
            </w:tcPrChange>
          </w:tcPr>
          <w:p w14:paraId="56C352E5" w14:textId="3A3C705C"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9B7850">
              <w:rPr>
                <w:rFonts w:ascii="Arial" w:eastAsia="Times New Roman" w:hAnsi="Arial" w:cs="Arial"/>
                <w:sz w:val="20"/>
                <w:lang w:val="en-US"/>
              </w:rPr>
              <w:t>Revised – agree with the commenter. Apply the changes marked as #11726 in this document.</w:t>
            </w:r>
          </w:p>
        </w:tc>
      </w:tr>
      <w:tr w:rsidR="008969C5" w:rsidRPr="00B270D3" w14:paraId="5E8B6468" w14:textId="77777777" w:rsidTr="005B2EFE">
        <w:trPr>
          <w:trHeight w:val="510"/>
          <w:trPrChange w:id="101" w:author="Cariou, Laurent" w:date="2022-07-11T17:45:00Z">
            <w:trPr>
              <w:trHeight w:val="510"/>
            </w:trPr>
          </w:trPrChange>
        </w:trPr>
        <w:tc>
          <w:tcPr>
            <w:tcW w:w="825" w:type="dxa"/>
            <w:tcBorders>
              <w:top w:val="nil"/>
              <w:left w:val="single" w:sz="4" w:space="0" w:color="333300"/>
              <w:bottom w:val="single" w:sz="4" w:space="0" w:color="333300"/>
              <w:right w:val="single" w:sz="4" w:space="0" w:color="333300"/>
            </w:tcBorders>
            <w:shd w:val="clear" w:color="auto" w:fill="auto"/>
            <w:hideMark/>
            <w:tcPrChange w:id="102" w:author="Cariou, Laurent" w:date="2022-07-11T17:45:00Z">
              <w:tcPr>
                <w:tcW w:w="825" w:type="dxa"/>
                <w:tcBorders>
                  <w:top w:val="nil"/>
                  <w:left w:val="single" w:sz="4" w:space="0" w:color="333300"/>
                  <w:bottom w:val="single" w:sz="4" w:space="0" w:color="333300"/>
                  <w:right w:val="single" w:sz="4" w:space="0" w:color="333300"/>
                </w:tcBorders>
                <w:shd w:val="clear" w:color="auto" w:fill="auto"/>
                <w:hideMark/>
              </w:tcPr>
            </w:tcPrChange>
          </w:tcPr>
          <w:p w14:paraId="00C2142E"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11774</w:t>
            </w:r>
          </w:p>
        </w:tc>
        <w:tc>
          <w:tcPr>
            <w:tcW w:w="1219" w:type="dxa"/>
            <w:tcBorders>
              <w:top w:val="nil"/>
              <w:left w:val="nil"/>
              <w:bottom w:val="single" w:sz="4" w:space="0" w:color="333300"/>
              <w:right w:val="single" w:sz="4" w:space="0" w:color="333300"/>
            </w:tcBorders>
            <w:shd w:val="clear" w:color="auto" w:fill="auto"/>
            <w:hideMark/>
            <w:tcPrChange w:id="103" w:author="Cariou, Laurent" w:date="2022-07-11T17:45:00Z">
              <w:tcPr>
                <w:tcW w:w="1219" w:type="dxa"/>
                <w:tcBorders>
                  <w:top w:val="nil"/>
                  <w:left w:val="nil"/>
                  <w:bottom w:val="single" w:sz="4" w:space="0" w:color="333300"/>
                  <w:right w:val="single" w:sz="4" w:space="0" w:color="333300"/>
                </w:tcBorders>
                <w:shd w:val="clear" w:color="auto" w:fill="auto"/>
                <w:hideMark/>
              </w:tcPr>
            </w:tcPrChange>
          </w:tcPr>
          <w:p w14:paraId="5432FCB0"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939" w:type="dxa"/>
            <w:tcBorders>
              <w:top w:val="nil"/>
              <w:left w:val="nil"/>
              <w:bottom w:val="single" w:sz="4" w:space="0" w:color="333300"/>
              <w:right w:val="single" w:sz="4" w:space="0" w:color="333300"/>
            </w:tcBorders>
            <w:shd w:val="clear" w:color="auto" w:fill="auto"/>
            <w:hideMark/>
            <w:tcPrChange w:id="104" w:author="Cariou, Laurent" w:date="2022-07-11T17:45:00Z">
              <w:tcPr>
                <w:tcW w:w="838" w:type="dxa"/>
                <w:tcBorders>
                  <w:top w:val="nil"/>
                  <w:left w:val="nil"/>
                  <w:bottom w:val="single" w:sz="4" w:space="0" w:color="333300"/>
                  <w:right w:val="single" w:sz="4" w:space="0" w:color="333300"/>
                </w:tcBorders>
                <w:shd w:val="clear" w:color="auto" w:fill="auto"/>
                <w:hideMark/>
              </w:tcPr>
            </w:tcPrChange>
          </w:tcPr>
          <w:p w14:paraId="33A3CD3A"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414.21</w:t>
            </w:r>
          </w:p>
        </w:tc>
        <w:tc>
          <w:tcPr>
            <w:tcW w:w="2063" w:type="dxa"/>
            <w:tcBorders>
              <w:top w:val="nil"/>
              <w:left w:val="nil"/>
              <w:bottom w:val="single" w:sz="4" w:space="0" w:color="333300"/>
              <w:right w:val="single" w:sz="4" w:space="0" w:color="333300"/>
            </w:tcBorders>
            <w:shd w:val="clear" w:color="auto" w:fill="auto"/>
            <w:hideMark/>
            <w:tcPrChange w:id="105" w:author="Cariou, Laurent" w:date="2022-07-11T17:45:00Z">
              <w:tcPr>
                <w:tcW w:w="2063" w:type="dxa"/>
                <w:tcBorders>
                  <w:top w:val="nil"/>
                  <w:left w:val="nil"/>
                  <w:bottom w:val="single" w:sz="4" w:space="0" w:color="333300"/>
                  <w:right w:val="single" w:sz="4" w:space="0" w:color="333300"/>
                </w:tcBorders>
                <w:shd w:val="clear" w:color="auto" w:fill="auto"/>
                <w:hideMark/>
              </w:tcPr>
            </w:tcPrChange>
          </w:tcPr>
          <w:p w14:paraId="2E04FF7D"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What (AP MLD 1) refers to?</w:t>
            </w:r>
          </w:p>
        </w:tc>
        <w:tc>
          <w:tcPr>
            <w:tcW w:w="2310" w:type="dxa"/>
            <w:tcBorders>
              <w:top w:val="nil"/>
              <w:left w:val="nil"/>
              <w:bottom w:val="single" w:sz="4" w:space="0" w:color="333300"/>
              <w:right w:val="single" w:sz="4" w:space="0" w:color="333300"/>
            </w:tcBorders>
            <w:shd w:val="clear" w:color="auto" w:fill="auto"/>
            <w:hideMark/>
            <w:tcPrChange w:id="106" w:author="Cariou, Laurent" w:date="2022-07-11T17:45:00Z">
              <w:tcPr>
                <w:tcW w:w="2310" w:type="dxa"/>
                <w:tcBorders>
                  <w:top w:val="nil"/>
                  <w:left w:val="nil"/>
                  <w:bottom w:val="single" w:sz="4" w:space="0" w:color="333300"/>
                  <w:right w:val="single" w:sz="4" w:space="0" w:color="333300"/>
                </w:tcBorders>
                <w:shd w:val="clear" w:color="auto" w:fill="auto"/>
                <w:hideMark/>
              </w:tcPr>
            </w:tcPrChange>
          </w:tcPr>
          <w:p w14:paraId="10CA3AF3"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clarify</w:t>
            </w:r>
          </w:p>
        </w:tc>
        <w:tc>
          <w:tcPr>
            <w:tcW w:w="2190" w:type="dxa"/>
            <w:tcBorders>
              <w:top w:val="nil"/>
              <w:left w:val="nil"/>
              <w:bottom w:val="single" w:sz="4" w:space="0" w:color="333300"/>
              <w:right w:val="single" w:sz="4" w:space="0" w:color="333300"/>
            </w:tcBorders>
            <w:shd w:val="clear" w:color="auto" w:fill="auto"/>
            <w:hideMark/>
            <w:tcPrChange w:id="107" w:author="Cariou, Laurent" w:date="2022-07-11T17:45:00Z">
              <w:tcPr>
                <w:tcW w:w="2190" w:type="dxa"/>
                <w:tcBorders>
                  <w:top w:val="nil"/>
                  <w:left w:val="nil"/>
                  <w:bottom w:val="single" w:sz="4" w:space="0" w:color="333300"/>
                  <w:right w:val="single" w:sz="4" w:space="0" w:color="333300"/>
                </w:tcBorders>
                <w:shd w:val="clear" w:color="auto" w:fill="auto"/>
                <w:hideMark/>
              </w:tcPr>
            </w:tcPrChange>
          </w:tcPr>
          <w:p w14:paraId="5B4AC599" w14:textId="2A178BB3"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F11B58">
              <w:rPr>
                <w:rFonts w:ascii="Arial" w:eastAsia="Times New Roman" w:hAnsi="Arial" w:cs="Arial"/>
                <w:sz w:val="20"/>
                <w:lang w:val="en-US"/>
              </w:rPr>
              <w:t>Revised – add a note to clarify that we use numbers here to differentiate the different APs and AP MLDs to ease the understanding of the sentence.</w:t>
            </w:r>
            <w:r w:rsidR="00942430">
              <w:rPr>
                <w:rFonts w:ascii="Arial" w:eastAsia="Times New Roman" w:hAnsi="Arial" w:cs="Arial"/>
                <w:sz w:val="20"/>
                <w:lang w:val="en-US"/>
              </w:rPr>
              <w:t xml:space="preserve"> Apply the changes marked as #11774 in this document.</w:t>
            </w:r>
          </w:p>
        </w:tc>
      </w:tr>
      <w:tr w:rsidR="008969C5" w:rsidRPr="00B270D3" w14:paraId="480F3803" w14:textId="77777777" w:rsidTr="005B2EFE">
        <w:trPr>
          <w:trHeight w:val="2805"/>
          <w:trPrChange w:id="108" w:author="Cariou, Laurent" w:date="2022-07-11T17:45:00Z">
            <w:trPr>
              <w:trHeight w:val="2805"/>
            </w:trPr>
          </w:trPrChange>
        </w:trPr>
        <w:tc>
          <w:tcPr>
            <w:tcW w:w="825" w:type="dxa"/>
            <w:tcBorders>
              <w:top w:val="nil"/>
              <w:left w:val="single" w:sz="4" w:space="0" w:color="333300"/>
              <w:bottom w:val="single" w:sz="4" w:space="0" w:color="333300"/>
              <w:right w:val="single" w:sz="4" w:space="0" w:color="333300"/>
            </w:tcBorders>
            <w:shd w:val="clear" w:color="auto" w:fill="auto"/>
            <w:hideMark/>
            <w:tcPrChange w:id="109" w:author="Cariou, Laurent" w:date="2022-07-11T17:45:00Z">
              <w:tcPr>
                <w:tcW w:w="825" w:type="dxa"/>
                <w:tcBorders>
                  <w:top w:val="nil"/>
                  <w:left w:val="single" w:sz="4" w:space="0" w:color="333300"/>
                  <w:bottom w:val="single" w:sz="4" w:space="0" w:color="333300"/>
                  <w:right w:val="single" w:sz="4" w:space="0" w:color="333300"/>
                </w:tcBorders>
                <w:shd w:val="clear" w:color="auto" w:fill="auto"/>
                <w:hideMark/>
              </w:tcPr>
            </w:tcPrChange>
          </w:tcPr>
          <w:p w14:paraId="2497E437"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lastRenderedPageBreak/>
              <w:t>13625</w:t>
            </w:r>
          </w:p>
        </w:tc>
        <w:tc>
          <w:tcPr>
            <w:tcW w:w="1219" w:type="dxa"/>
            <w:tcBorders>
              <w:top w:val="nil"/>
              <w:left w:val="nil"/>
              <w:bottom w:val="single" w:sz="4" w:space="0" w:color="333300"/>
              <w:right w:val="single" w:sz="4" w:space="0" w:color="333300"/>
            </w:tcBorders>
            <w:shd w:val="clear" w:color="auto" w:fill="auto"/>
            <w:hideMark/>
            <w:tcPrChange w:id="110" w:author="Cariou, Laurent" w:date="2022-07-11T17:45:00Z">
              <w:tcPr>
                <w:tcW w:w="1219" w:type="dxa"/>
                <w:tcBorders>
                  <w:top w:val="nil"/>
                  <w:left w:val="nil"/>
                  <w:bottom w:val="single" w:sz="4" w:space="0" w:color="333300"/>
                  <w:right w:val="single" w:sz="4" w:space="0" w:color="333300"/>
                </w:tcBorders>
                <w:shd w:val="clear" w:color="auto" w:fill="auto"/>
                <w:hideMark/>
              </w:tcPr>
            </w:tcPrChange>
          </w:tcPr>
          <w:p w14:paraId="68B18DE8"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939" w:type="dxa"/>
            <w:tcBorders>
              <w:top w:val="nil"/>
              <w:left w:val="nil"/>
              <w:bottom w:val="single" w:sz="4" w:space="0" w:color="333300"/>
              <w:right w:val="single" w:sz="4" w:space="0" w:color="333300"/>
            </w:tcBorders>
            <w:shd w:val="clear" w:color="auto" w:fill="auto"/>
            <w:hideMark/>
            <w:tcPrChange w:id="111" w:author="Cariou, Laurent" w:date="2022-07-11T17:45:00Z">
              <w:tcPr>
                <w:tcW w:w="838" w:type="dxa"/>
                <w:tcBorders>
                  <w:top w:val="nil"/>
                  <w:left w:val="nil"/>
                  <w:bottom w:val="single" w:sz="4" w:space="0" w:color="333300"/>
                  <w:right w:val="single" w:sz="4" w:space="0" w:color="333300"/>
                </w:tcBorders>
                <w:shd w:val="clear" w:color="auto" w:fill="auto"/>
                <w:hideMark/>
              </w:tcPr>
            </w:tcPrChange>
          </w:tcPr>
          <w:p w14:paraId="15F2D75F"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414.27</w:t>
            </w:r>
          </w:p>
        </w:tc>
        <w:tc>
          <w:tcPr>
            <w:tcW w:w="2063" w:type="dxa"/>
            <w:tcBorders>
              <w:top w:val="nil"/>
              <w:left w:val="nil"/>
              <w:bottom w:val="single" w:sz="4" w:space="0" w:color="333300"/>
              <w:right w:val="single" w:sz="4" w:space="0" w:color="333300"/>
            </w:tcBorders>
            <w:shd w:val="clear" w:color="auto" w:fill="auto"/>
            <w:hideMark/>
            <w:tcPrChange w:id="112" w:author="Cariou, Laurent" w:date="2022-07-11T17:45:00Z">
              <w:tcPr>
                <w:tcW w:w="2063" w:type="dxa"/>
                <w:tcBorders>
                  <w:top w:val="nil"/>
                  <w:left w:val="nil"/>
                  <w:bottom w:val="single" w:sz="4" w:space="0" w:color="333300"/>
                  <w:right w:val="single" w:sz="4" w:space="0" w:color="333300"/>
                </w:tcBorders>
                <w:shd w:val="clear" w:color="auto" w:fill="auto"/>
                <w:hideMark/>
              </w:tcPr>
            </w:tcPrChange>
          </w:tcPr>
          <w:p w14:paraId="203D0453"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xml:space="preserve">If AP2 is not </w:t>
            </w:r>
            <w:proofErr w:type="spellStart"/>
            <w:r w:rsidRPr="00B270D3">
              <w:rPr>
                <w:rFonts w:ascii="Arial" w:eastAsia="Times New Roman" w:hAnsi="Arial" w:cs="Arial"/>
                <w:sz w:val="20"/>
                <w:lang w:val="en-US"/>
              </w:rPr>
              <w:t>affliated</w:t>
            </w:r>
            <w:proofErr w:type="spellEnd"/>
            <w:r w:rsidRPr="00B270D3">
              <w:rPr>
                <w:rFonts w:ascii="Arial" w:eastAsia="Times New Roman" w:hAnsi="Arial" w:cs="Arial"/>
                <w:sz w:val="20"/>
                <w:lang w:val="en-US"/>
              </w:rPr>
              <w:t xml:space="preserve"> with the AP MLD 1 and if other APs (say AP3 and AP4) affiliated with AP MLD 1 are not members of the same MBSSID set as that of AP1, then AP2 does not need to include in RNR the TBTT Information fields corresponding to either AP3 or AP4.</w:t>
            </w:r>
          </w:p>
        </w:tc>
        <w:tc>
          <w:tcPr>
            <w:tcW w:w="2310" w:type="dxa"/>
            <w:tcBorders>
              <w:top w:val="nil"/>
              <w:left w:val="nil"/>
              <w:bottom w:val="single" w:sz="4" w:space="0" w:color="333300"/>
              <w:right w:val="single" w:sz="4" w:space="0" w:color="333300"/>
            </w:tcBorders>
            <w:shd w:val="clear" w:color="auto" w:fill="auto"/>
            <w:hideMark/>
            <w:tcPrChange w:id="113" w:author="Cariou, Laurent" w:date="2022-07-11T17:45:00Z">
              <w:tcPr>
                <w:tcW w:w="2310" w:type="dxa"/>
                <w:tcBorders>
                  <w:top w:val="nil"/>
                  <w:left w:val="nil"/>
                  <w:bottom w:val="single" w:sz="4" w:space="0" w:color="333300"/>
                  <w:right w:val="single" w:sz="4" w:space="0" w:color="333300"/>
                </w:tcBorders>
                <w:shd w:val="clear" w:color="auto" w:fill="auto"/>
                <w:hideMark/>
              </w:tcPr>
            </w:tcPrChange>
          </w:tcPr>
          <w:p w14:paraId="5FDBA018"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xml:space="preserve">Please correct the AP behavior by including an exception-rule as highlighted in the </w:t>
            </w:r>
            <w:proofErr w:type="gramStart"/>
            <w:r w:rsidRPr="00B270D3">
              <w:rPr>
                <w:rFonts w:ascii="Arial" w:eastAsia="Times New Roman" w:hAnsi="Arial" w:cs="Arial"/>
                <w:sz w:val="20"/>
                <w:lang w:val="en-US"/>
              </w:rPr>
              <w:t>comment..</w:t>
            </w:r>
            <w:proofErr w:type="gramEnd"/>
          </w:p>
        </w:tc>
        <w:tc>
          <w:tcPr>
            <w:tcW w:w="2190" w:type="dxa"/>
            <w:tcBorders>
              <w:top w:val="nil"/>
              <w:left w:val="nil"/>
              <w:bottom w:val="single" w:sz="4" w:space="0" w:color="333300"/>
              <w:right w:val="single" w:sz="4" w:space="0" w:color="333300"/>
            </w:tcBorders>
            <w:shd w:val="clear" w:color="auto" w:fill="auto"/>
            <w:hideMark/>
            <w:tcPrChange w:id="114" w:author="Cariou, Laurent" w:date="2022-07-11T17:45:00Z">
              <w:tcPr>
                <w:tcW w:w="2190" w:type="dxa"/>
                <w:tcBorders>
                  <w:top w:val="nil"/>
                  <w:left w:val="nil"/>
                  <w:bottom w:val="single" w:sz="4" w:space="0" w:color="333300"/>
                  <w:right w:val="single" w:sz="4" w:space="0" w:color="333300"/>
                </w:tcBorders>
                <w:shd w:val="clear" w:color="auto" w:fill="auto"/>
                <w:hideMark/>
              </w:tcPr>
            </w:tcPrChange>
          </w:tcPr>
          <w:p w14:paraId="760F67D4" w14:textId="5574D329"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8B2BDA">
              <w:rPr>
                <w:rFonts w:ascii="Arial" w:eastAsia="Times New Roman" w:hAnsi="Arial" w:cs="Arial"/>
                <w:sz w:val="20"/>
                <w:lang w:val="en-US"/>
              </w:rPr>
              <w:t>Reject</w:t>
            </w:r>
            <w:r w:rsidR="005B55E4">
              <w:rPr>
                <w:rFonts w:ascii="Arial" w:eastAsia="Times New Roman" w:hAnsi="Arial" w:cs="Arial"/>
                <w:sz w:val="20"/>
                <w:lang w:val="en-US"/>
              </w:rPr>
              <w:t xml:space="preserve"> </w:t>
            </w:r>
            <w:r w:rsidR="007E1906">
              <w:rPr>
                <w:rFonts w:ascii="Arial" w:eastAsia="Times New Roman" w:hAnsi="Arial" w:cs="Arial"/>
                <w:sz w:val="20"/>
                <w:lang w:val="en-US"/>
              </w:rPr>
              <w:t>–</w:t>
            </w:r>
            <w:r w:rsidR="005B55E4">
              <w:rPr>
                <w:rFonts w:ascii="Arial" w:eastAsia="Times New Roman" w:hAnsi="Arial" w:cs="Arial"/>
                <w:sz w:val="20"/>
                <w:lang w:val="en-US"/>
              </w:rPr>
              <w:t xml:space="preserve"> </w:t>
            </w:r>
            <w:r w:rsidR="007E1906">
              <w:rPr>
                <w:rFonts w:ascii="Arial" w:eastAsia="Times New Roman" w:hAnsi="Arial" w:cs="Arial"/>
                <w:sz w:val="20"/>
                <w:lang w:val="en-US"/>
              </w:rPr>
              <w:t xml:space="preserve">AP2 is the transmitted BSSID and AP1 the </w:t>
            </w:r>
            <w:proofErr w:type="spellStart"/>
            <w:r w:rsidR="007E1906">
              <w:rPr>
                <w:rFonts w:ascii="Arial" w:eastAsia="Times New Roman" w:hAnsi="Arial" w:cs="Arial"/>
                <w:sz w:val="20"/>
                <w:lang w:val="en-US"/>
              </w:rPr>
              <w:t>non transmitted</w:t>
            </w:r>
            <w:proofErr w:type="spellEnd"/>
            <w:r w:rsidR="007E1906">
              <w:rPr>
                <w:rFonts w:ascii="Arial" w:eastAsia="Times New Roman" w:hAnsi="Arial" w:cs="Arial"/>
                <w:sz w:val="20"/>
                <w:lang w:val="en-US"/>
              </w:rPr>
              <w:t xml:space="preserve"> BSSID. AP 2 can therefore not be part of AP MLD1. Other APs affiliated with AP MLD1 (that the commenter calls AP3 and 4) </w:t>
            </w:r>
            <w:proofErr w:type="spellStart"/>
            <w:r w:rsidR="007E1906">
              <w:rPr>
                <w:rFonts w:ascii="Arial" w:eastAsia="Times New Roman" w:hAnsi="Arial" w:cs="Arial"/>
                <w:sz w:val="20"/>
                <w:lang w:val="en-US"/>
              </w:rPr>
              <w:t>can not</w:t>
            </w:r>
            <w:proofErr w:type="spellEnd"/>
            <w:r w:rsidR="007E1906">
              <w:rPr>
                <w:rFonts w:ascii="Arial" w:eastAsia="Times New Roman" w:hAnsi="Arial" w:cs="Arial"/>
                <w:sz w:val="20"/>
                <w:lang w:val="en-US"/>
              </w:rPr>
              <w:t xml:space="preserve"> be operating on the same channel as AP1 and </w:t>
            </w:r>
            <w:proofErr w:type="spellStart"/>
            <w:r w:rsidR="007E1906">
              <w:rPr>
                <w:rFonts w:ascii="Arial" w:eastAsia="Times New Roman" w:hAnsi="Arial" w:cs="Arial"/>
                <w:sz w:val="20"/>
                <w:lang w:val="en-US"/>
              </w:rPr>
              <w:t>can not</w:t>
            </w:r>
            <w:proofErr w:type="spellEnd"/>
            <w:r w:rsidR="007E1906">
              <w:rPr>
                <w:rFonts w:ascii="Arial" w:eastAsia="Times New Roman" w:hAnsi="Arial" w:cs="Arial"/>
                <w:sz w:val="20"/>
                <w:lang w:val="en-US"/>
              </w:rPr>
              <w:t xml:space="preserve"> be part of the same MBSSID set as</w:t>
            </w:r>
            <w:r w:rsidR="00745D61">
              <w:rPr>
                <w:rFonts w:ascii="Arial" w:eastAsia="Times New Roman" w:hAnsi="Arial" w:cs="Arial"/>
                <w:sz w:val="20"/>
                <w:lang w:val="en-US"/>
              </w:rPr>
              <w:t xml:space="preserve"> AP1. The example mentioned in the comment therefore does not exist.</w:t>
            </w:r>
          </w:p>
        </w:tc>
      </w:tr>
      <w:tr w:rsidR="008969C5" w:rsidRPr="00B270D3" w14:paraId="7E1632D6" w14:textId="77777777" w:rsidTr="005B2EFE">
        <w:trPr>
          <w:trHeight w:val="1785"/>
          <w:trPrChange w:id="115" w:author="Cariou, Laurent" w:date="2022-07-11T17:45:00Z">
            <w:trPr>
              <w:trHeight w:val="1785"/>
            </w:trPr>
          </w:trPrChange>
        </w:trPr>
        <w:tc>
          <w:tcPr>
            <w:tcW w:w="825" w:type="dxa"/>
            <w:tcBorders>
              <w:top w:val="nil"/>
              <w:left w:val="single" w:sz="4" w:space="0" w:color="333300"/>
              <w:bottom w:val="single" w:sz="4" w:space="0" w:color="333300"/>
              <w:right w:val="single" w:sz="4" w:space="0" w:color="333300"/>
            </w:tcBorders>
            <w:shd w:val="clear" w:color="auto" w:fill="auto"/>
            <w:hideMark/>
            <w:tcPrChange w:id="116" w:author="Cariou, Laurent" w:date="2022-07-11T17:45:00Z">
              <w:tcPr>
                <w:tcW w:w="825" w:type="dxa"/>
                <w:tcBorders>
                  <w:top w:val="nil"/>
                  <w:left w:val="single" w:sz="4" w:space="0" w:color="333300"/>
                  <w:bottom w:val="single" w:sz="4" w:space="0" w:color="333300"/>
                  <w:right w:val="single" w:sz="4" w:space="0" w:color="333300"/>
                </w:tcBorders>
                <w:shd w:val="clear" w:color="auto" w:fill="auto"/>
                <w:hideMark/>
              </w:tcPr>
            </w:tcPrChange>
          </w:tcPr>
          <w:p w14:paraId="0AE498A5"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13626</w:t>
            </w:r>
          </w:p>
        </w:tc>
        <w:tc>
          <w:tcPr>
            <w:tcW w:w="1219" w:type="dxa"/>
            <w:tcBorders>
              <w:top w:val="nil"/>
              <w:left w:val="nil"/>
              <w:bottom w:val="single" w:sz="4" w:space="0" w:color="333300"/>
              <w:right w:val="single" w:sz="4" w:space="0" w:color="333300"/>
            </w:tcBorders>
            <w:shd w:val="clear" w:color="auto" w:fill="auto"/>
            <w:hideMark/>
            <w:tcPrChange w:id="117" w:author="Cariou, Laurent" w:date="2022-07-11T17:45:00Z">
              <w:tcPr>
                <w:tcW w:w="1219" w:type="dxa"/>
                <w:tcBorders>
                  <w:top w:val="nil"/>
                  <w:left w:val="nil"/>
                  <w:bottom w:val="single" w:sz="4" w:space="0" w:color="333300"/>
                  <w:right w:val="single" w:sz="4" w:space="0" w:color="333300"/>
                </w:tcBorders>
                <w:shd w:val="clear" w:color="auto" w:fill="auto"/>
                <w:hideMark/>
              </w:tcPr>
            </w:tcPrChange>
          </w:tcPr>
          <w:p w14:paraId="28C50312"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939" w:type="dxa"/>
            <w:tcBorders>
              <w:top w:val="nil"/>
              <w:left w:val="nil"/>
              <w:bottom w:val="single" w:sz="4" w:space="0" w:color="333300"/>
              <w:right w:val="single" w:sz="4" w:space="0" w:color="333300"/>
            </w:tcBorders>
            <w:shd w:val="clear" w:color="auto" w:fill="auto"/>
            <w:hideMark/>
            <w:tcPrChange w:id="118" w:author="Cariou, Laurent" w:date="2022-07-11T17:45:00Z">
              <w:tcPr>
                <w:tcW w:w="838" w:type="dxa"/>
                <w:tcBorders>
                  <w:top w:val="nil"/>
                  <w:left w:val="nil"/>
                  <w:bottom w:val="single" w:sz="4" w:space="0" w:color="333300"/>
                  <w:right w:val="single" w:sz="4" w:space="0" w:color="333300"/>
                </w:tcBorders>
                <w:shd w:val="clear" w:color="auto" w:fill="auto"/>
                <w:hideMark/>
              </w:tcPr>
            </w:tcPrChange>
          </w:tcPr>
          <w:p w14:paraId="08A619E9"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414.47</w:t>
            </w:r>
          </w:p>
        </w:tc>
        <w:tc>
          <w:tcPr>
            <w:tcW w:w="2063" w:type="dxa"/>
            <w:tcBorders>
              <w:top w:val="nil"/>
              <w:left w:val="nil"/>
              <w:bottom w:val="single" w:sz="4" w:space="0" w:color="333300"/>
              <w:right w:val="single" w:sz="4" w:space="0" w:color="333300"/>
            </w:tcBorders>
            <w:shd w:val="clear" w:color="auto" w:fill="auto"/>
            <w:hideMark/>
            <w:tcPrChange w:id="119" w:author="Cariou, Laurent" w:date="2022-07-11T17:45:00Z">
              <w:tcPr>
                <w:tcW w:w="2063" w:type="dxa"/>
                <w:tcBorders>
                  <w:top w:val="nil"/>
                  <w:left w:val="nil"/>
                  <w:bottom w:val="single" w:sz="4" w:space="0" w:color="333300"/>
                  <w:right w:val="single" w:sz="4" w:space="0" w:color="333300"/>
                </w:tcBorders>
                <w:shd w:val="clear" w:color="auto" w:fill="auto"/>
                <w:hideMark/>
              </w:tcPr>
            </w:tcPrChange>
          </w:tcPr>
          <w:p w14:paraId="673CC2DA"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The "Unless" part is redundant because of the second bullet above which ensures that none of the APs affiliated with AP MLD 2 operates on the same channel as the reporting AP.</w:t>
            </w:r>
          </w:p>
        </w:tc>
        <w:tc>
          <w:tcPr>
            <w:tcW w:w="2310" w:type="dxa"/>
            <w:tcBorders>
              <w:top w:val="nil"/>
              <w:left w:val="nil"/>
              <w:bottom w:val="single" w:sz="4" w:space="0" w:color="333300"/>
              <w:right w:val="single" w:sz="4" w:space="0" w:color="333300"/>
            </w:tcBorders>
            <w:shd w:val="clear" w:color="auto" w:fill="auto"/>
            <w:hideMark/>
            <w:tcPrChange w:id="120" w:author="Cariou, Laurent" w:date="2022-07-11T17:45:00Z">
              <w:tcPr>
                <w:tcW w:w="2310" w:type="dxa"/>
                <w:tcBorders>
                  <w:top w:val="nil"/>
                  <w:left w:val="nil"/>
                  <w:bottom w:val="single" w:sz="4" w:space="0" w:color="333300"/>
                  <w:right w:val="single" w:sz="4" w:space="0" w:color="333300"/>
                </w:tcBorders>
                <w:shd w:val="clear" w:color="auto" w:fill="auto"/>
                <w:hideMark/>
              </w:tcPr>
            </w:tcPrChange>
          </w:tcPr>
          <w:p w14:paraId="210C22C7"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Please consider removing the exception rule towards the end of this paragraph.</w:t>
            </w:r>
          </w:p>
        </w:tc>
        <w:tc>
          <w:tcPr>
            <w:tcW w:w="2190" w:type="dxa"/>
            <w:tcBorders>
              <w:top w:val="nil"/>
              <w:left w:val="nil"/>
              <w:bottom w:val="single" w:sz="4" w:space="0" w:color="333300"/>
              <w:right w:val="single" w:sz="4" w:space="0" w:color="333300"/>
            </w:tcBorders>
            <w:shd w:val="clear" w:color="auto" w:fill="auto"/>
            <w:hideMark/>
            <w:tcPrChange w:id="121" w:author="Cariou, Laurent" w:date="2022-07-11T17:45:00Z">
              <w:tcPr>
                <w:tcW w:w="2190" w:type="dxa"/>
                <w:tcBorders>
                  <w:top w:val="nil"/>
                  <w:left w:val="nil"/>
                  <w:bottom w:val="single" w:sz="4" w:space="0" w:color="333300"/>
                  <w:right w:val="single" w:sz="4" w:space="0" w:color="333300"/>
                </w:tcBorders>
                <w:shd w:val="clear" w:color="auto" w:fill="auto"/>
                <w:hideMark/>
              </w:tcPr>
            </w:tcPrChange>
          </w:tcPr>
          <w:p w14:paraId="7BFEEEA5" w14:textId="76A97F48"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AA184B">
              <w:rPr>
                <w:rFonts w:ascii="Arial" w:eastAsia="Times New Roman" w:hAnsi="Arial" w:cs="Arial"/>
                <w:sz w:val="20"/>
                <w:lang w:val="en-US"/>
              </w:rPr>
              <w:t>Revised – the “unless” part is not redundant</w:t>
            </w:r>
            <w:r w:rsidR="005A0BE1">
              <w:rPr>
                <w:rFonts w:ascii="Arial" w:eastAsia="Times New Roman" w:hAnsi="Arial" w:cs="Arial"/>
                <w:sz w:val="20"/>
                <w:lang w:val="en-US"/>
              </w:rPr>
              <w:t xml:space="preserve">, it </w:t>
            </w:r>
            <w:r w:rsidR="00947C9A">
              <w:rPr>
                <w:rFonts w:ascii="Arial" w:eastAsia="Times New Roman" w:hAnsi="Arial" w:cs="Arial"/>
                <w:sz w:val="20"/>
                <w:lang w:val="en-US"/>
              </w:rPr>
              <w:t>mandates</w:t>
            </w:r>
            <w:r w:rsidR="005A0BE1">
              <w:rPr>
                <w:rFonts w:ascii="Arial" w:eastAsia="Times New Roman" w:hAnsi="Arial" w:cs="Arial"/>
                <w:sz w:val="20"/>
                <w:lang w:val="en-US"/>
              </w:rPr>
              <w:t xml:space="preserve"> only one AP on that channel </w:t>
            </w:r>
            <w:r w:rsidR="00947C9A">
              <w:rPr>
                <w:rFonts w:ascii="Arial" w:eastAsia="Times New Roman" w:hAnsi="Arial" w:cs="Arial"/>
                <w:sz w:val="20"/>
                <w:lang w:val="en-US"/>
              </w:rPr>
              <w:t>to</w:t>
            </w:r>
            <w:r w:rsidR="005A0BE1">
              <w:rPr>
                <w:rFonts w:ascii="Arial" w:eastAsia="Times New Roman" w:hAnsi="Arial" w:cs="Arial"/>
                <w:sz w:val="20"/>
                <w:lang w:val="en-US"/>
              </w:rPr>
              <w:t xml:space="preserve"> report the AP</w:t>
            </w:r>
            <w:r w:rsidR="00947C9A">
              <w:rPr>
                <w:rFonts w:ascii="Arial" w:eastAsia="Times New Roman" w:hAnsi="Arial" w:cs="Arial"/>
                <w:sz w:val="20"/>
                <w:lang w:val="en-US"/>
              </w:rPr>
              <w:t xml:space="preserve"> MLD. Placing this condition at the end of the sentence makes its understanding difficult and explains the misunderstanding. As</w:t>
            </w:r>
            <w:r w:rsidR="00381FCC">
              <w:rPr>
                <w:rFonts w:ascii="Arial" w:eastAsia="Times New Roman" w:hAnsi="Arial" w:cs="Arial"/>
                <w:sz w:val="20"/>
                <w:lang w:val="en-US"/>
              </w:rPr>
              <w:t xml:space="preserve"> suggested by the commenter of #10225</w:t>
            </w:r>
            <w:r w:rsidR="00685730">
              <w:rPr>
                <w:rFonts w:ascii="Arial" w:eastAsia="Times New Roman" w:hAnsi="Arial" w:cs="Arial"/>
                <w:sz w:val="20"/>
                <w:lang w:val="en-US"/>
              </w:rPr>
              <w:t>, move this “unless” part to the condition part at the beginning of the sentence. Apply the changes marked as #13626 in this document.</w:t>
            </w:r>
          </w:p>
        </w:tc>
      </w:tr>
      <w:tr w:rsidR="008969C5" w:rsidRPr="00B270D3" w14:paraId="698685B5" w14:textId="77777777" w:rsidTr="005B2EFE">
        <w:trPr>
          <w:trHeight w:val="510"/>
          <w:trPrChange w:id="122" w:author="Cariou, Laurent" w:date="2022-07-11T17:45:00Z">
            <w:trPr>
              <w:trHeight w:val="510"/>
            </w:trPr>
          </w:trPrChange>
        </w:trPr>
        <w:tc>
          <w:tcPr>
            <w:tcW w:w="825" w:type="dxa"/>
            <w:tcBorders>
              <w:top w:val="nil"/>
              <w:left w:val="single" w:sz="4" w:space="0" w:color="333300"/>
              <w:bottom w:val="single" w:sz="4" w:space="0" w:color="333300"/>
              <w:right w:val="single" w:sz="4" w:space="0" w:color="333300"/>
            </w:tcBorders>
            <w:shd w:val="clear" w:color="auto" w:fill="auto"/>
            <w:hideMark/>
            <w:tcPrChange w:id="123" w:author="Cariou, Laurent" w:date="2022-07-11T17:45:00Z">
              <w:tcPr>
                <w:tcW w:w="825" w:type="dxa"/>
                <w:tcBorders>
                  <w:top w:val="nil"/>
                  <w:left w:val="single" w:sz="4" w:space="0" w:color="333300"/>
                  <w:bottom w:val="single" w:sz="4" w:space="0" w:color="333300"/>
                  <w:right w:val="single" w:sz="4" w:space="0" w:color="333300"/>
                </w:tcBorders>
                <w:shd w:val="clear" w:color="auto" w:fill="auto"/>
                <w:hideMark/>
              </w:tcPr>
            </w:tcPrChange>
          </w:tcPr>
          <w:p w14:paraId="34A94889"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13632</w:t>
            </w:r>
          </w:p>
        </w:tc>
        <w:tc>
          <w:tcPr>
            <w:tcW w:w="1219" w:type="dxa"/>
            <w:tcBorders>
              <w:top w:val="nil"/>
              <w:left w:val="nil"/>
              <w:bottom w:val="single" w:sz="4" w:space="0" w:color="333300"/>
              <w:right w:val="single" w:sz="4" w:space="0" w:color="333300"/>
            </w:tcBorders>
            <w:shd w:val="clear" w:color="auto" w:fill="auto"/>
            <w:hideMark/>
            <w:tcPrChange w:id="124" w:author="Cariou, Laurent" w:date="2022-07-11T17:45:00Z">
              <w:tcPr>
                <w:tcW w:w="1219" w:type="dxa"/>
                <w:tcBorders>
                  <w:top w:val="nil"/>
                  <w:left w:val="nil"/>
                  <w:bottom w:val="single" w:sz="4" w:space="0" w:color="333300"/>
                  <w:right w:val="single" w:sz="4" w:space="0" w:color="333300"/>
                </w:tcBorders>
                <w:shd w:val="clear" w:color="auto" w:fill="auto"/>
                <w:hideMark/>
              </w:tcPr>
            </w:tcPrChange>
          </w:tcPr>
          <w:p w14:paraId="6D218348"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939" w:type="dxa"/>
            <w:tcBorders>
              <w:top w:val="nil"/>
              <w:left w:val="nil"/>
              <w:bottom w:val="single" w:sz="4" w:space="0" w:color="333300"/>
              <w:right w:val="single" w:sz="4" w:space="0" w:color="333300"/>
            </w:tcBorders>
            <w:shd w:val="clear" w:color="auto" w:fill="auto"/>
            <w:hideMark/>
            <w:tcPrChange w:id="125" w:author="Cariou, Laurent" w:date="2022-07-11T17:45:00Z">
              <w:tcPr>
                <w:tcW w:w="838" w:type="dxa"/>
                <w:tcBorders>
                  <w:top w:val="nil"/>
                  <w:left w:val="nil"/>
                  <w:bottom w:val="single" w:sz="4" w:space="0" w:color="333300"/>
                  <w:right w:val="single" w:sz="4" w:space="0" w:color="333300"/>
                </w:tcBorders>
                <w:shd w:val="clear" w:color="auto" w:fill="auto"/>
                <w:hideMark/>
              </w:tcPr>
            </w:tcPrChange>
          </w:tcPr>
          <w:p w14:paraId="4E234A26"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414.37</w:t>
            </w:r>
          </w:p>
        </w:tc>
        <w:tc>
          <w:tcPr>
            <w:tcW w:w="2063" w:type="dxa"/>
            <w:tcBorders>
              <w:top w:val="nil"/>
              <w:left w:val="nil"/>
              <w:bottom w:val="single" w:sz="4" w:space="0" w:color="333300"/>
              <w:right w:val="single" w:sz="4" w:space="0" w:color="333300"/>
            </w:tcBorders>
            <w:shd w:val="clear" w:color="auto" w:fill="auto"/>
            <w:hideMark/>
            <w:tcPrChange w:id="126" w:author="Cariou, Laurent" w:date="2022-07-11T17:45:00Z">
              <w:tcPr>
                <w:tcW w:w="2063" w:type="dxa"/>
                <w:tcBorders>
                  <w:top w:val="nil"/>
                  <w:left w:val="nil"/>
                  <w:bottom w:val="single" w:sz="4" w:space="0" w:color="333300"/>
                  <w:right w:val="single" w:sz="4" w:space="0" w:color="333300"/>
                </w:tcBorders>
                <w:shd w:val="clear" w:color="auto" w:fill="auto"/>
                <w:hideMark/>
              </w:tcPr>
            </w:tcPrChange>
          </w:tcPr>
          <w:p w14:paraId="3AE079C8"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Instead of "one AP", it should be "at least one AP"</w:t>
            </w:r>
          </w:p>
        </w:tc>
        <w:tc>
          <w:tcPr>
            <w:tcW w:w="2310" w:type="dxa"/>
            <w:tcBorders>
              <w:top w:val="nil"/>
              <w:left w:val="nil"/>
              <w:bottom w:val="single" w:sz="4" w:space="0" w:color="333300"/>
              <w:right w:val="single" w:sz="4" w:space="0" w:color="333300"/>
            </w:tcBorders>
            <w:shd w:val="clear" w:color="auto" w:fill="auto"/>
            <w:hideMark/>
            <w:tcPrChange w:id="127" w:author="Cariou, Laurent" w:date="2022-07-11T17:45:00Z">
              <w:tcPr>
                <w:tcW w:w="2310" w:type="dxa"/>
                <w:tcBorders>
                  <w:top w:val="nil"/>
                  <w:left w:val="nil"/>
                  <w:bottom w:val="single" w:sz="4" w:space="0" w:color="333300"/>
                  <w:right w:val="single" w:sz="4" w:space="0" w:color="333300"/>
                </w:tcBorders>
                <w:shd w:val="clear" w:color="auto" w:fill="auto"/>
                <w:hideMark/>
              </w:tcPr>
            </w:tcPrChange>
          </w:tcPr>
          <w:p w14:paraId="50ACCFA9"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As in comment</w:t>
            </w:r>
          </w:p>
        </w:tc>
        <w:tc>
          <w:tcPr>
            <w:tcW w:w="2190" w:type="dxa"/>
            <w:tcBorders>
              <w:top w:val="nil"/>
              <w:left w:val="nil"/>
              <w:bottom w:val="single" w:sz="4" w:space="0" w:color="333300"/>
              <w:right w:val="single" w:sz="4" w:space="0" w:color="333300"/>
            </w:tcBorders>
            <w:shd w:val="clear" w:color="auto" w:fill="auto"/>
            <w:hideMark/>
            <w:tcPrChange w:id="128" w:author="Cariou, Laurent" w:date="2022-07-11T17:45:00Z">
              <w:tcPr>
                <w:tcW w:w="2190" w:type="dxa"/>
                <w:tcBorders>
                  <w:top w:val="nil"/>
                  <w:left w:val="nil"/>
                  <w:bottom w:val="single" w:sz="4" w:space="0" w:color="333300"/>
                  <w:right w:val="single" w:sz="4" w:space="0" w:color="333300"/>
                </w:tcBorders>
                <w:shd w:val="clear" w:color="auto" w:fill="auto"/>
                <w:hideMark/>
              </w:tcPr>
            </w:tcPrChange>
          </w:tcPr>
          <w:p w14:paraId="7D02A525" w14:textId="3FF9950E"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826AF9">
              <w:rPr>
                <w:rFonts w:ascii="Arial" w:eastAsia="Times New Roman" w:hAnsi="Arial" w:cs="Arial"/>
                <w:sz w:val="20"/>
                <w:lang w:val="en-US"/>
              </w:rPr>
              <w:t xml:space="preserve">Revised </w:t>
            </w:r>
            <w:r w:rsidR="00F1155C">
              <w:rPr>
                <w:rFonts w:ascii="Arial" w:eastAsia="Times New Roman" w:hAnsi="Arial" w:cs="Arial"/>
                <w:sz w:val="20"/>
                <w:lang w:val="en-US"/>
              </w:rPr>
              <w:t>–</w:t>
            </w:r>
            <w:r w:rsidR="00826AF9">
              <w:rPr>
                <w:rFonts w:ascii="Arial" w:eastAsia="Times New Roman" w:hAnsi="Arial" w:cs="Arial"/>
                <w:sz w:val="20"/>
                <w:lang w:val="en-US"/>
              </w:rPr>
              <w:t xml:space="preserve"> </w:t>
            </w:r>
            <w:r w:rsidR="00F1155C">
              <w:rPr>
                <w:rFonts w:ascii="Arial" w:eastAsia="Times New Roman" w:hAnsi="Arial" w:cs="Arial"/>
                <w:sz w:val="20"/>
                <w:lang w:val="en-US"/>
              </w:rPr>
              <w:t xml:space="preserve">mentioning “at least” makes it ambiguous because the rest of the sentence talks about an AP in the same </w:t>
            </w:r>
            <w:proofErr w:type="gramStart"/>
            <w:r w:rsidR="00F1155C">
              <w:rPr>
                <w:rFonts w:ascii="Arial" w:eastAsia="Times New Roman" w:hAnsi="Arial" w:cs="Arial"/>
                <w:sz w:val="20"/>
                <w:lang w:val="en-US"/>
              </w:rPr>
              <w:t>MBSSID, but</w:t>
            </w:r>
            <w:proofErr w:type="gramEnd"/>
            <w:r w:rsidR="00F1155C">
              <w:rPr>
                <w:rFonts w:ascii="Arial" w:eastAsia="Times New Roman" w:hAnsi="Arial" w:cs="Arial"/>
                <w:sz w:val="20"/>
                <w:lang w:val="en-US"/>
              </w:rPr>
              <w:t xml:space="preserve"> agree with the comment. Replacing “one” by “an” </w:t>
            </w:r>
            <w:r w:rsidR="00FC675E">
              <w:rPr>
                <w:rFonts w:ascii="Arial" w:eastAsia="Times New Roman" w:hAnsi="Arial" w:cs="Arial"/>
                <w:sz w:val="20"/>
                <w:lang w:val="en-US"/>
              </w:rPr>
              <w:t xml:space="preserve">makes the condition clearer. Apply the changes </w:t>
            </w:r>
            <w:r w:rsidR="00FC675E">
              <w:rPr>
                <w:rFonts w:ascii="Arial" w:eastAsia="Times New Roman" w:hAnsi="Arial" w:cs="Arial"/>
                <w:sz w:val="20"/>
                <w:lang w:val="en-US"/>
              </w:rPr>
              <w:lastRenderedPageBreak/>
              <w:t>marked as #13632 in this document.</w:t>
            </w:r>
          </w:p>
        </w:tc>
      </w:tr>
      <w:tr w:rsidR="008969C5" w:rsidRPr="00B270D3" w14:paraId="1E5AFD3E" w14:textId="77777777" w:rsidTr="005B2EFE">
        <w:trPr>
          <w:trHeight w:val="4080"/>
          <w:trPrChange w:id="129" w:author="Cariou, Laurent" w:date="2022-07-11T17:45:00Z">
            <w:trPr>
              <w:trHeight w:val="4080"/>
            </w:trPr>
          </w:trPrChange>
        </w:trPr>
        <w:tc>
          <w:tcPr>
            <w:tcW w:w="825" w:type="dxa"/>
            <w:tcBorders>
              <w:top w:val="nil"/>
              <w:left w:val="single" w:sz="4" w:space="0" w:color="333300"/>
              <w:bottom w:val="single" w:sz="4" w:space="0" w:color="333300"/>
              <w:right w:val="single" w:sz="4" w:space="0" w:color="333300"/>
            </w:tcBorders>
            <w:shd w:val="clear" w:color="auto" w:fill="auto"/>
            <w:hideMark/>
            <w:tcPrChange w:id="130" w:author="Cariou, Laurent" w:date="2022-07-11T17:45:00Z">
              <w:tcPr>
                <w:tcW w:w="825" w:type="dxa"/>
                <w:tcBorders>
                  <w:top w:val="nil"/>
                  <w:left w:val="single" w:sz="4" w:space="0" w:color="333300"/>
                  <w:bottom w:val="single" w:sz="4" w:space="0" w:color="333300"/>
                  <w:right w:val="single" w:sz="4" w:space="0" w:color="333300"/>
                </w:tcBorders>
                <w:shd w:val="clear" w:color="auto" w:fill="auto"/>
                <w:hideMark/>
              </w:tcPr>
            </w:tcPrChange>
          </w:tcPr>
          <w:p w14:paraId="68C467F6"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lastRenderedPageBreak/>
              <w:t>13980</w:t>
            </w:r>
          </w:p>
        </w:tc>
        <w:tc>
          <w:tcPr>
            <w:tcW w:w="1219" w:type="dxa"/>
            <w:tcBorders>
              <w:top w:val="nil"/>
              <w:left w:val="nil"/>
              <w:bottom w:val="single" w:sz="4" w:space="0" w:color="333300"/>
              <w:right w:val="single" w:sz="4" w:space="0" w:color="333300"/>
            </w:tcBorders>
            <w:shd w:val="clear" w:color="auto" w:fill="auto"/>
            <w:hideMark/>
            <w:tcPrChange w:id="131" w:author="Cariou, Laurent" w:date="2022-07-11T17:45:00Z">
              <w:tcPr>
                <w:tcW w:w="1219" w:type="dxa"/>
                <w:tcBorders>
                  <w:top w:val="nil"/>
                  <w:left w:val="nil"/>
                  <w:bottom w:val="single" w:sz="4" w:space="0" w:color="333300"/>
                  <w:right w:val="single" w:sz="4" w:space="0" w:color="333300"/>
                </w:tcBorders>
                <w:shd w:val="clear" w:color="auto" w:fill="auto"/>
                <w:hideMark/>
              </w:tcPr>
            </w:tcPrChange>
          </w:tcPr>
          <w:p w14:paraId="646C400D"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939" w:type="dxa"/>
            <w:tcBorders>
              <w:top w:val="nil"/>
              <w:left w:val="nil"/>
              <w:bottom w:val="single" w:sz="4" w:space="0" w:color="333300"/>
              <w:right w:val="single" w:sz="4" w:space="0" w:color="333300"/>
            </w:tcBorders>
            <w:shd w:val="clear" w:color="auto" w:fill="auto"/>
            <w:hideMark/>
            <w:tcPrChange w:id="132" w:author="Cariou, Laurent" w:date="2022-07-11T17:45:00Z">
              <w:tcPr>
                <w:tcW w:w="838" w:type="dxa"/>
                <w:tcBorders>
                  <w:top w:val="nil"/>
                  <w:left w:val="nil"/>
                  <w:bottom w:val="single" w:sz="4" w:space="0" w:color="333300"/>
                  <w:right w:val="single" w:sz="4" w:space="0" w:color="333300"/>
                </w:tcBorders>
                <w:shd w:val="clear" w:color="auto" w:fill="auto"/>
                <w:hideMark/>
              </w:tcPr>
            </w:tcPrChange>
          </w:tcPr>
          <w:p w14:paraId="1585CEC5"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414.63</w:t>
            </w:r>
          </w:p>
        </w:tc>
        <w:tc>
          <w:tcPr>
            <w:tcW w:w="2063" w:type="dxa"/>
            <w:tcBorders>
              <w:top w:val="nil"/>
              <w:left w:val="nil"/>
              <w:bottom w:val="single" w:sz="4" w:space="0" w:color="333300"/>
              <w:right w:val="single" w:sz="4" w:space="0" w:color="333300"/>
            </w:tcBorders>
            <w:shd w:val="clear" w:color="auto" w:fill="auto"/>
            <w:hideMark/>
            <w:tcPrChange w:id="133" w:author="Cariou, Laurent" w:date="2022-07-11T17:45:00Z">
              <w:tcPr>
                <w:tcW w:w="2063" w:type="dxa"/>
                <w:tcBorders>
                  <w:top w:val="nil"/>
                  <w:left w:val="nil"/>
                  <w:bottom w:val="single" w:sz="4" w:space="0" w:color="333300"/>
                  <w:right w:val="single" w:sz="4" w:space="0" w:color="333300"/>
                </w:tcBorders>
                <w:shd w:val="clear" w:color="auto" w:fill="auto"/>
                <w:hideMark/>
              </w:tcPr>
            </w:tcPrChange>
          </w:tcPr>
          <w:p w14:paraId="495A1B41"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xml:space="preserve">There is a case that one AP affiliated with an AP MLD corresponds to a </w:t>
            </w:r>
            <w:proofErr w:type="spellStart"/>
            <w:r w:rsidRPr="00B270D3">
              <w:rPr>
                <w:rFonts w:ascii="Arial" w:eastAsia="Times New Roman" w:hAnsi="Arial" w:cs="Arial"/>
                <w:sz w:val="20"/>
                <w:lang w:val="en-US"/>
              </w:rPr>
              <w:t>nontransmitted</w:t>
            </w:r>
            <w:proofErr w:type="spellEnd"/>
            <w:r w:rsidRPr="00B270D3">
              <w:rPr>
                <w:rFonts w:ascii="Arial" w:eastAsia="Times New Roman" w:hAnsi="Arial" w:cs="Arial"/>
                <w:sz w:val="20"/>
                <w:lang w:val="en-US"/>
              </w:rPr>
              <w:t xml:space="preserve"> BSSID of a multiple BSSID set, and the case needs to be considered.</w:t>
            </w:r>
            <w:r w:rsidRPr="00B270D3">
              <w:rPr>
                <w:rFonts w:ascii="Arial" w:eastAsia="Times New Roman" w:hAnsi="Arial" w:cs="Arial"/>
                <w:sz w:val="20"/>
                <w:lang w:val="en-US"/>
              </w:rPr>
              <w:br/>
              <w:t>An AP affiliated with an AP MLD shall not set the Neighbor AP TBTT Offset subfield to 255 for an AP that corresponds to a transmitted BSSID in the same multiple BSSID set as an AP affiliated with the same AP MLD.</w:t>
            </w:r>
          </w:p>
        </w:tc>
        <w:tc>
          <w:tcPr>
            <w:tcW w:w="2310" w:type="dxa"/>
            <w:tcBorders>
              <w:top w:val="nil"/>
              <w:left w:val="nil"/>
              <w:bottom w:val="single" w:sz="4" w:space="0" w:color="333300"/>
              <w:right w:val="single" w:sz="4" w:space="0" w:color="333300"/>
            </w:tcBorders>
            <w:shd w:val="clear" w:color="auto" w:fill="auto"/>
            <w:hideMark/>
            <w:tcPrChange w:id="134" w:author="Cariou, Laurent" w:date="2022-07-11T17:45:00Z">
              <w:tcPr>
                <w:tcW w:w="2310" w:type="dxa"/>
                <w:tcBorders>
                  <w:top w:val="nil"/>
                  <w:left w:val="nil"/>
                  <w:bottom w:val="single" w:sz="4" w:space="0" w:color="333300"/>
                  <w:right w:val="single" w:sz="4" w:space="0" w:color="333300"/>
                </w:tcBorders>
                <w:shd w:val="clear" w:color="auto" w:fill="auto"/>
                <w:hideMark/>
              </w:tcPr>
            </w:tcPrChange>
          </w:tcPr>
          <w:p w14:paraId="20D47597"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As in comment</w:t>
            </w:r>
          </w:p>
        </w:tc>
        <w:tc>
          <w:tcPr>
            <w:tcW w:w="2190" w:type="dxa"/>
            <w:tcBorders>
              <w:top w:val="nil"/>
              <w:left w:val="nil"/>
              <w:bottom w:val="single" w:sz="4" w:space="0" w:color="333300"/>
              <w:right w:val="single" w:sz="4" w:space="0" w:color="333300"/>
            </w:tcBorders>
            <w:shd w:val="clear" w:color="auto" w:fill="auto"/>
            <w:hideMark/>
            <w:tcPrChange w:id="135" w:author="Cariou, Laurent" w:date="2022-07-11T17:45:00Z">
              <w:tcPr>
                <w:tcW w:w="2190" w:type="dxa"/>
                <w:tcBorders>
                  <w:top w:val="nil"/>
                  <w:left w:val="nil"/>
                  <w:bottom w:val="single" w:sz="4" w:space="0" w:color="333300"/>
                  <w:right w:val="single" w:sz="4" w:space="0" w:color="333300"/>
                </w:tcBorders>
                <w:shd w:val="clear" w:color="auto" w:fill="auto"/>
                <w:hideMark/>
              </w:tcPr>
            </w:tcPrChange>
          </w:tcPr>
          <w:p w14:paraId="2DB54669" w14:textId="6F5AFDC3"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270F12">
              <w:rPr>
                <w:rFonts w:ascii="Arial" w:eastAsia="Times New Roman" w:hAnsi="Arial" w:cs="Arial"/>
                <w:sz w:val="20"/>
                <w:lang w:val="en-US"/>
              </w:rPr>
              <w:t xml:space="preserve">Revised – revise the sentence </w:t>
            </w:r>
            <w:r w:rsidR="005D02BC">
              <w:rPr>
                <w:rFonts w:ascii="Arial" w:eastAsia="Times New Roman" w:hAnsi="Arial" w:cs="Arial"/>
                <w:sz w:val="20"/>
                <w:lang w:val="en-US"/>
              </w:rPr>
              <w:t>to the passive form to cover all cases. Apply the changes marked as #13980 in this document</w:t>
            </w:r>
          </w:p>
        </w:tc>
      </w:tr>
      <w:tr w:rsidR="008969C5" w:rsidRPr="00B270D3" w14:paraId="4409FBD9" w14:textId="77777777" w:rsidTr="005B2EFE">
        <w:trPr>
          <w:trHeight w:val="4080"/>
          <w:trPrChange w:id="136" w:author="Cariou, Laurent" w:date="2022-07-11T17:45:00Z">
            <w:trPr>
              <w:trHeight w:val="4080"/>
            </w:trPr>
          </w:trPrChange>
        </w:trPr>
        <w:tc>
          <w:tcPr>
            <w:tcW w:w="825" w:type="dxa"/>
            <w:tcBorders>
              <w:top w:val="nil"/>
              <w:left w:val="single" w:sz="4" w:space="0" w:color="333300"/>
              <w:bottom w:val="single" w:sz="4" w:space="0" w:color="333300"/>
              <w:right w:val="single" w:sz="4" w:space="0" w:color="333300"/>
            </w:tcBorders>
            <w:shd w:val="clear" w:color="auto" w:fill="auto"/>
            <w:hideMark/>
            <w:tcPrChange w:id="137" w:author="Cariou, Laurent" w:date="2022-07-11T17:45:00Z">
              <w:tcPr>
                <w:tcW w:w="825" w:type="dxa"/>
                <w:tcBorders>
                  <w:top w:val="nil"/>
                  <w:left w:val="single" w:sz="4" w:space="0" w:color="333300"/>
                  <w:bottom w:val="single" w:sz="4" w:space="0" w:color="333300"/>
                  <w:right w:val="single" w:sz="4" w:space="0" w:color="333300"/>
                </w:tcBorders>
                <w:shd w:val="clear" w:color="auto" w:fill="auto"/>
                <w:hideMark/>
              </w:tcPr>
            </w:tcPrChange>
          </w:tcPr>
          <w:p w14:paraId="23B1F7DC"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13981</w:t>
            </w:r>
          </w:p>
        </w:tc>
        <w:tc>
          <w:tcPr>
            <w:tcW w:w="1219" w:type="dxa"/>
            <w:tcBorders>
              <w:top w:val="nil"/>
              <w:left w:val="nil"/>
              <w:bottom w:val="single" w:sz="4" w:space="0" w:color="333300"/>
              <w:right w:val="single" w:sz="4" w:space="0" w:color="333300"/>
            </w:tcBorders>
            <w:shd w:val="clear" w:color="auto" w:fill="auto"/>
            <w:hideMark/>
            <w:tcPrChange w:id="138" w:author="Cariou, Laurent" w:date="2022-07-11T17:45:00Z">
              <w:tcPr>
                <w:tcW w:w="1219" w:type="dxa"/>
                <w:tcBorders>
                  <w:top w:val="nil"/>
                  <w:left w:val="nil"/>
                  <w:bottom w:val="single" w:sz="4" w:space="0" w:color="333300"/>
                  <w:right w:val="single" w:sz="4" w:space="0" w:color="333300"/>
                </w:tcBorders>
                <w:shd w:val="clear" w:color="auto" w:fill="auto"/>
                <w:hideMark/>
              </w:tcPr>
            </w:tcPrChange>
          </w:tcPr>
          <w:p w14:paraId="50313C5F"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939" w:type="dxa"/>
            <w:tcBorders>
              <w:top w:val="nil"/>
              <w:left w:val="nil"/>
              <w:bottom w:val="single" w:sz="4" w:space="0" w:color="333300"/>
              <w:right w:val="single" w:sz="4" w:space="0" w:color="333300"/>
            </w:tcBorders>
            <w:shd w:val="clear" w:color="auto" w:fill="auto"/>
            <w:hideMark/>
            <w:tcPrChange w:id="139" w:author="Cariou, Laurent" w:date="2022-07-11T17:45:00Z">
              <w:tcPr>
                <w:tcW w:w="838" w:type="dxa"/>
                <w:tcBorders>
                  <w:top w:val="nil"/>
                  <w:left w:val="nil"/>
                  <w:bottom w:val="single" w:sz="4" w:space="0" w:color="333300"/>
                  <w:right w:val="single" w:sz="4" w:space="0" w:color="333300"/>
                </w:tcBorders>
                <w:shd w:val="clear" w:color="auto" w:fill="auto"/>
                <w:hideMark/>
              </w:tcPr>
            </w:tcPrChange>
          </w:tcPr>
          <w:p w14:paraId="4BE8611E"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414.61</w:t>
            </w:r>
          </w:p>
        </w:tc>
        <w:tc>
          <w:tcPr>
            <w:tcW w:w="2063" w:type="dxa"/>
            <w:tcBorders>
              <w:top w:val="nil"/>
              <w:left w:val="nil"/>
              <w:bottom w:val="single" w:sz="4" w:space="0" w:color="333300"/>
              <w:right w:val="single" w:sz="4" w:space="0" w:color="333300"/>
            </w:tcBorders>
            <w:shd w:val="clear" w:color="auto" w:fill="auto"/>
            <w:hideMark/>
            <w:tcPrChange w:id="140" w:author="Cariou, Laurent" w:date="2022-07-11T17:45:00Z">
              <w:tcPr>
                <w:tcW w:w="2063" w:type="dxa"/>
                <w:tcBorders>
                  <w:top w:val="nil"/>
                  <w:left w:val="nil"/>
                  <w:bottom w:val="single" w:sz="4" w:space="0" w:color="333300"/>
                  <w:right w:val="single" w:sz="4" w:space="0" w:color="333300"/>
                </w:tcBorders>
                <w:shd w:val="clear" w:color="auto" w:fill="auto"/>
                <w:hideMark/>
              </w:tcPr>
            </w:tcPrChange>
          </w:tcPr>
          <w:p w14:paraId="2CE299DC"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xml:space="preserve">There is a case that one AP affiliated with an AP MLD corresponds to a </w:t>
            </w:r>
            <w:proofErr w:type="spellStart"/>
            <w:r w:rsidRPr="00B270D3">
              <w:rPr>
                <w:rFonts w:ascii="Arial" w:eastAsia="Times New Roman" w:hAnsi="Arial" w:cs="Arial"/>
                <w:sz w:val="20"/>
                <w:lang w:val="en-US"/>
              </w:rPr>
              <w:t>nontransmitted</w:t>
            </w:r>
            <w:proofErr w:type="spellEnd"/>
            <w:r w:rsidRPr="00B270D3">
              <w:rPr>
                <w:rFonts w:ascii="Arial" w:eastAsia="Times New Roman" w:hAnsi="Arial" w:cs="Arial"/>
                <w:sz w:val="20"/>
                <w:lang w:val="en-US"/>
              </w:rPr>
              <w:t xml:space="preserve"> BSSID of a multiple BSSID set, and the case needs to be considered.</w:t>
            </w:r>
            <w:r w:rsidRPr="00B270D3">
              <w:rPr>
                <w:rFonts w:ascii="Arial" w:eastAsia="Times New Roman" w:hAnsi="Arial" w:cs="Arial"/>
                <w:sz w:val="20"/>
                <w:lang w:val="en-US"/>
              </w:rPr>
              <w:br/>
              <w:t>The TBTT offset between one AP affiliated with an AP MLD and the other AP that corresponds to a transmitted BSSID in the same multiple BSSID set as an AP affiliated with the same AP MLD shall not be larger than 254 TUs as well.</w:t>
            </w:r>
          </w:p>
        </w:tc>
        <w:tc>
          <w:tcPr>
            <w:tcW w:w="2310" w:type="dxa"/>
            <w:tcBorders>
              <w:top w:val="nil"/>
              <w:left w:val="nil"/>
              <w:bottom w:val="single" w:sz="4" w:space="0" w:color="333300"/>
              <w:right w:val="single" w:sz="4" w:space="0" w:color="333300"/>
            </w:tcBorders>
            <w:shd w:val="clear" w:color="auto" w:fill="auto"/>
            <w:hideMark/>
            <w:tcPrChange w:id="141" w:author="Cariou, Laurent" w:date="2022-07-11T17:45:00Z">
              <w:tcPr>
                <w:tcW w:w="2310" w:type="dxa"/>
                <w:tcBorders>
                  <w:top w:val="nil"/>
                  <w:left w:val="nil"/>
                  <w:bottom w:val="single" w:sz="4" w:space="0" w:color="333300"/>
                  <w:right w:val="single" w:sz="4" w:space="0" w:color="333300"/>
                </w:tcBorders>
                <w:shd w:val="clear" w:color="auto" w:fill="auto"/>
                <w:hideMark/>
              </w:tcPr>
            </w:tcPrChange>
          </w:tcPr>
          <w:p w14:paraId="0C355E39"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As in comment</w:t>
            </w:r>
          </w:p>
        </w:tc>
        <w:tc>
          <w:tcPr>
            <w:tcW w:w="2190" w:type="dxa"/>
            <w:tcBorders>
              <w:top w:val="nil"/>
              <w:left w:val="nil"/>
              <w:bottom w:val="single" w:sz="4" w:space="0" w:color="333300"/>
              <w:right w:val="single" w:sz="4" w:space="0" w:color="333300"/>
            </w:tcBorders>
            <w:shd w:val="clear" w:color="auto" w:fill="auto"/>
            <w:hideMark/>
            <w:tcPrChange w:id="142" w:author="Cariou, Laurent" w:date="2022-07-11T17:45:00Z">
              <w:tcPr>
                <w:tcW w:w="2190" w:type="dxa"/>
                <w:tcBorders>
                  <w:top w:val="nil"/>
                  <w:left w:val="nil"/>
                  <w:bottom w:val="single" w:sz="4" w:space="0" w:color="333300"/>
                  <w:right w:val="single" w:sz="4" w:space="0" w:color="333300"/>
                </w:tcBorders>
                <w:shd w:val="clear" w:color="auto" w:fill="auto"/>
                <w:hideMark/>
              </w:tcPr>
            </w:tcPrChange>
          </w:tcPr>
          <w:p w14:paraId="7027DB03" w14:textId="2EAA68BD"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1F6318">
              <w:rPr>
                <w:rFonts w:ascii="Arial" w:eastAsia="Times New Roman" w:hAnsi="Arial" w:cs="Arial"/>
                <w:sz w:val="20"/>
                <w:lang w:val="en-US"/>
              </w:rPr>
              <w:t xml:space="preserve">Reject – the TBTT offset of a </w:t>
            </w:r>
            <w:proofErr w:type="spellStart"/>
            <w:r w:rsidR="001F6318">
              <w:rPr>
                <w:rFonts w:ascii="Arial" w:eastAsia="Times New Roman" w:hAnsi="Arial" w:cs="Arial"/>
                <w:sz w:val="20"/>
                <w:lang w:val="en-US"/>
              </w:rPr>
              <w:t>nontransmitted</w:t>
            </w:r>
            <w:proofErr w:type="spellEnd"/>
            <w:r w:rsidR="001F6318">
              <w:rPr>
                <w:rFonts w:ascii="Arial" w:eastAsia="Times New Roman" w:hAnsi="Arial" w:cs="Arial"/>
                <w:sz w:val="20"/>
                <w:lang w:val="en-US"/>
              </w:rPr>
              <w:t xml:space="preserve"> BSSID is set to the TBTT </w:t>
            </w:r>
            <w:r w:rsidR="00554A5A">
              <w:rPr>
                <w:rFonts w:ascii="Arial" w:eastAsia="Times New Roman" w:hAnsi="Arial" w:cs="Arial"/>
                <w:sz w:val="20"/>
                <w:lang w:val="en-US"/>
              </w:rPr>
              <w:t>offset of the transmitted BSSID, so this case is already covered.</w:t>
            </w:r>
          </w:p>
        </w:tc>
      </w:tr>
      <w:tr w:rsidR="008969C5" w:rsidRPr="00B270D3" w14:paraId="13956731" w14:textId="77777777" w:rsidTr="005B2EFE">
        <w:trPr>
          <w:trHeight w:val="2040"/>
          <w:trPrChange w:id="143" w:author="Cariou, Laurent" w:date="2022-07-11T17:45:00Z">
            <w:trPr>
              <w:trHeight w:val="2040"/>
            </w:trPr>
          </w:trPrChange>
        </w:trPr>
        <w:tc>
          <w:tcPr>
            <w:tcW w:w="825" w:type="dxa"/>
            <w:tcBorders>
              <w:top w:val="nil"/>
              <w:left w:val="single" w:sz="4" w:space="0" w:color="333300"/>
              <w:bottom w:val="single" w:sz="4" w:space="0" w:color="333300"/>
              <w:right w:val="single" w:sz="4" w:space="0" w:color="333300"/>
            </w:tcBorders>
            <w:shd w:val="clear" w:color="auto" w:fill="auto"/>
            <w:hideMark/>
            <w:tcPrChange w:id="144" w:author="Cariou, Laurent" w:date="2022-07-11T17:45:00Z">
              <w:tcPr>
                <w:tcW w:w="825" w:type="dxa"/>
                <w:tcBorders>
                  <w:top w:val="nil"/>
                  <w:left w:val="single" w:sz="4" w:space="0" w:color="333300"/>
                  <w:bottom w:val="single" w:sz="4" w:space="0" w:color="333300"/>
                  <w:right w:val="single" w:sz="4" w:space="0" w:color="333300"/>
                </w:tcBorders>
                <w:shd w:val="clear" w:color="auto" w:fill="auto"/>
                <w:hideMark/>
              </w:tcPr>
            </w:tcPrChange>
          </w:tcPr>
          <w:p w14:paraId="4E0F941D"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13982</w:t>
            </w:r>
          </w:p>
        </w:tc>
        <w:tc>
          <w:tcPr>
            <w:tcW w:w="1219" w:type="dxa"/>
            <w:tcBorders>
              <w:top w:val="nil"/>
              <w:left w:val="nil"/>
              <w:bottom w:val="single" w:sz="4" w:space="0" w:color="333300"/>
              <w:right w:val="single" w:sz="4" w:space="0" w:color="333300"/>
            </w:tcBorders>
            <w:shd w:val="clear" w:color="auto" w:fill="auto"/>
            <w:hideMark/>
            <w:tcPrChange w:id="145" w:author="Cariou, Laurent" w:date="2022-07-11T17:45:00Z">
              <w:tcPr>
                <w:tcW w:w="1219" w:type="dxa"/>
                <w:tcBorders>
                  <w:top w:val="nil"/>
                  <w:left w:val="nil"/>
                  <w:bottom w:val="single" w:sz="4" w:space="0" w:color="333300"/>
                  <w:right w:val="single" w:sz="4" w:space="0" w:color="333300"/>
                </w:tcBorders>
                <w:shd w:val="clear" w:color="auto" w:fill="auto"/>
                <w:hideMark/>
              </w:tcPr>
            </w:tcPrChange>
          </w:tcPr>
          <w:p w14:paraId="73905165"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939" w:type="dxa"/>
            <w:tcBorders>
              <w:top w:val="nil"/>
              <w:left w:val="nil"/>
              <w:bottom w:val="single" w:sz="4" w:space="0" w:color="333300"/>
              <w:right w:val="single" w:sz="4" w:space="0" w:color="333300"/>
            </w:tcBorders>
            <w:shd w:val="clear" w:color="auto" w:fill="auto"/>
            <w:hideMark/>
            <w:tcPrChange w:id="146" w:author="Cariou, Laurent" w:date="2022-07-11T17:45:00Z">
              <w:tcPr>
                <w:tcW w:w="838" w:type="dxa"/>
                <w:tcBorders>
                  <w:top w:val="nil"/>
                  <w:left w:val="nil"/>
                  <w:bottom w:val="single" w:sz="4" w:space="0" w:color="333300"/>
                  <w:right w:val="single" w:sz="4" w:space="0" w:color="333300"/>
                </w:tcBorders>
                <w:shd w:val="clear" w:color="auto" w:fill="auto"/>
                <w:hideMark/>
              </w:tcPr>
            </w:tcPrChange>
          </w:tcPr>
          <w:p w14:paraId="701BF8DB"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414.61</w:t>
            </w:r>
          </w:p>
        </w:tc>
        <w:tc>
          <w:tcPr>
            <w:tcW w:w="2063" w:type="dxa"/>
            <w:tcBorders>
              <w:top w:val="nil"/>
              <w:left w:val="nil"/>
              <w:bottom w:val="single" w:sz="4" w:space="0" w:color="333300"/>
              <w:right w:val="single" w:sz="4" w:space="0" w:color="333300"/>
            </w:tcBorders>
            <w:shd w:val="clear" w:color="auto" w:fill="auto"/>
            <w:hideMark/>
            <w:tcPrChange w:id="147" w:author="Cariou, Laurent" w:date="2022-07-11T17:45:00Z">
              <w:tcPr>
                <w:tcW w:w="2063" w:type="dxa"/>
                <w:tcBorders>
                  <w:top w:val="nil"/>
                  <w:left w:val="nil"/>
                  <w:bottom w:val="single" w:sz="4" w:space="0" w:color="333300"/>
                  <w:right w:val="single" w:sz="4" w:space="0" w:color="333300"/>
                </w:tcBorders>
                <w:shd w:val="clear" w:color="auto" w:fill="auto"/>
                <w:hideMark/>
              </w:tcPr>
            </w:tcPrChange>
          </w:tcPr>
          <w:p w14:paraId="7C26E616"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xml:space="preserve">Need a method for a non-AP STA to interpret the Neighbor AP TBTT Offset subfield set to 254, because the subfield value is set to 254 to indicate an offset of 254 TUs or </w:t>
            </w:r>
            <w:r w:rsidRPr="00B270D3">
              <w:rPr>
                <w:rFonts w:ascii="Arial" w:eastAsia="Times New Roman" w:hAnsi="Arial" w:cs="Arial"/>
                <w:sz w:val="20"/>
                <w:lang w:val="en-US"/>
              </w:rPr>
              <w:lastRenderedPageBreak/>
              <w:t>higher, or to indicate an offset 254 TUs.</w:t>
            </w:r>
          </w:p>
        </w:tc>
        <w:tc>
          <w:tcPr>
            <w:tcW w:w="2310" w:type="dxa"/>
            <w:tcBorders>
              <w:top w:val="nil"/>
              <w:left w:val="nil"/>
              <w:bottom w:val="single" w:sz="4" w:space="0" w:color="333300"/>
              <w:right w:val="single" w:sz="4" w:space="0" w:color="333300"/>
            </w:tcBorders>
            <w:shd w:val="clear" w:color="auto" w:fill="auto"/>
            <w:hideMark/>
            <w:tcPrChange w:id="148" w:author="Cariou, Laurent" w:date="2022-07-11T17:45:00Z">
              <w:tcPr>
                <w:tcW w:w="2310" w:type="dxa"/>
                <w:tcBorders>
                  <w:top w:val="nil"/>
                  <w:left w:val="nil"/>
                  <w:bottom w:val="single" w:sz="4" w:space="0" w:color="333300"/>
                  <w:right w:val="single" w:sz="4" w:space="0" w:color="333300"/>
                </w:tcBorders>
                <w:shd w:val="clear" w:color="auto" w:fill="auto"/>
                <w:hideMark/>
              </w:tcPr>
            </w:tcPrChange>
          </w:tcPr>
          <w:p w14:paraId="7B55D5FF"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lastRenderedPageBreak/>
              <w:t>As in comment</w:t>
            </w:r>
          </w:p>
        </w:tc>
        <w:tc>
          <w:tcPr>
            <w:tcW w:w="2190" w:type="dxa"/>
            <w:tcBorders>
              <w:top w:val="nil"/>
              <w:left w:val="nil"/>
              <w:bottom w:val="single" w:sz="4" w:space="0" w:color="333300"/>
              <w:right w:val="single" w:sz="4" w:space="0" w:color="333300"/>
            </w:tcBorders>
            <w:shd w:val="clear" w:color="auto" w:fill="auto"/>
            <w:hideMark/>
            <w:tcPrChange w:id="149" w:author="Cariou, Laurent" w:date="2022-07-11T17:45:00Z">
              <w:tcPr>
                <w:tcW w:w="2190" w:type="dxa"/>
                <w:tcBorders>
                  <w:top w:val="nil"/>
                  <w:left w:val="nil"/>
                  <w:bottom w:val="single" w:sz="4" w:space="0" w:color="333300"/>
                  <w:right w:val="single" w:sz="4" w:space="0" w:color="333300"/>
                </w:tcBorders>
                <w:shd w:val="clear" w:color="auto" w:fill="auto"/>
                <w:hideMark/>
              </w:tcPr>
            </w:tcPrChange>
          </w:tcPr>
          <w:p w14:paraId="4A575645" w14:textId="2BC5A2FA"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7869FE">
              <w:rPr>
                <w:rFonts w:ascii="Arial" w:eastAsia="Times New Roman" w:hAnsi="Arial" w:cs="Arial"/>
                <w:sz w:val="20"/>
                <w:lang w:val="en-US"/>
              </w:rPr>
              <w:t xml:space="preserve">Reject </w:t>
            </w:r>
            <w:r w:rsidR="00C94AED">
              <w:rPr>
                <w:rFonts w:ascii="Arial" w:eastAsia="Times New Roman" w:hAnsi="Arial" w:cs="Arial"/>
                <w:sz w:val="20"/>
                <w:lang w:val="en-US"/>
              </w:rPr>
              <w:t>–</w:t>
            </w:r>
            <w:r w:rsidR="007869FE">
              <w:rPr>
                <w:rFonts w:ascii="Arial" w:eastAsia="Times New Roman" w:hAnsi="Arial" w:cs="Arial"/>
                <w:sz w:val="20"/>
                <w:lang w:val="en-US"/>
              </w:rPr>
              <w:t xml:space="preserve"> </w:t>
            </w:r>
            <w:r w:rsidR="00C94AED">
              <w:rPr>
                <w:rFonts w:ascii="Arial" w:eastAsia="Times New Roman" w:hAnsi="Arial" w:cs="Arial"/>
                <w:sz w:val="20"/>
                <w:lang w:val="en-US"/>
              </w:rPr>
              <w:t xml:space="preserve">this is already captured in subclause 9.4.2.170.2 Neighbor AP Information field page </w:t>
            </w:r>
            <w:r w:rsidR="00043548">
              <w:rPr>
                <w:rFonts w:ascii="Arial" w:eastAsia="Times New Roman" w:hAnsi="Arial" w:cs="Arial"/>
                <w:sz w:val="20"/>
                <w:lang w:val="en-US"/>
              </w:rPr>
              <w:t>203 line 41: “T</w:t>
            </w:r>
            <w:r w:rsidR="00043548" w:rsidRPr="00043548">
              <w:rPr>
                <w:rFonts w:ascii="Arial" w:eastAsia="Times New Roman" w:hAnsi="Arial" w:cs="Arial"/>
                <w:sz w:val="20"/>
                <w:lang w:val="en-US"/>
              </w:rPr>
              <w:t xml:space="preserve">he value 254 indicates an offset of 254 TUs or higher if the AP is not affiliated with an </w:t>
            </w:r>
            <w:r w:rsidR="00043548" w:rsidRPr="00043548">
              <w:rPr>
                <w:rFonts w:ascii="Arial" w:eastAsia="Times New Roman" w:hAnsi="Arial" w:cs="Arial"/>
                <w:sz w:val="20"/>
                <w:lang w:val="en-US"/>
              </w:rPr>
              <w:lastRenderedPageBreak/>
              <w:t>AP MLD and indicates an offset of 254 TUs if the AP is affiliated with an AP MLD</w:t>
            </w:r>
            <w:r w:rsidR="00043548">
              <w:rPr>
                <w:rFonts w:ascii="Arial" w:eastAsia="Times New Roman" w:hAnsi="Arial" w:cs="Arial"/>
                <w:sz w:val="20"/>
                <w:lang w:val="en-US"/>
              </w:rPr>
              <w:t>”</w:t>
            </w:r>
          </w:p>
        </w:tc>
      </w:tr>
    </w:tbl>
    <w:p w14:paraId="2BEAAC7E" w14:textId="64E826AD" w:rsidR="00451313" w:rsidRDefault="00451313" w:rsidP="002B1A82">
      <w:pPr>
        <w:rPr>
          <w:sz w:val="16"/>
        </w:rPr>
      </w:pPr>
    </w:p>
    <w:p w14:paraId="3920B0EF" w14:textId="3630A4DB" w:rsidR="00451313" w:rsidRDefault="00451313" w:rsidP="002B1A82">
      <w:pPr>
        <w:rPr>
          <w:sz w:val="16"/>
        </w:rPr>
      </w:pPr>
    </w:p>
    <w:p w14:paraId="03312BD8" w14:textId="106BBF7C" w:rsidR="00451313" w:rsidRDefault="00451313" w:rsidP="002B1A82">
      <w:pPr>
        <w:rPr>
          <w:sz w:val="16"/>
        </w:rPr>
      </w:pPr>
    </w:p>
    <w:p w14:paraId="109DAC81" w14:textId="7F8852F3" w:rsidR="00451313" w:rsidRDefault="00451313" w:rsidP="002B1A82">
      <w:pPr>
        <w:rPr>
          <w:sz w:val="16"/>
        </w:rPr>
      </w:pPr>
    </w:p>
    <w:p w14:paraId="2BE32904" w14:textId="44A9584B" w:rsidR="00611000" w:rsidRDefault="00611000" w:rsidP="002B1A82">
      <w:pPr>
        <w:rPr>
          <w:sz w:val="16"/>
        </w:rPr>
      </w:pPr>
    </w:p>
    <w:p w14:paraId="2FAD06EB" w14:textId="1BEF3EC3" w:rsidR="00611000" w:rsidRDefault="00611000" w:rsidP="002B1A82">
      <w:pPr>
        <w:rPr>
          <w:sz w:val="16"/>
        </w:rPr>
      </w:pPr>
    </w:p>
    <w:p w14:paraId="44478D11" w14:textId="07FB90EF" w:rsidR="00611000" w:rsidRDefault="00611000" w:rsidP="002B1A82">
      <w:pPr>
        <w:rPr>
          <w:sz w:val="16"/>
        </w:rPr>
      </w:pPr>
    </w:p>
    <w:p w14:paraId="58F3C670" w14:textId="1B109793" w:rsidR="00611000" w:rsidRDefault="00611000" w:rsidP="002B1A82">
      <w:pPr>
        <w:rPr>
          <w:sz w:val="16"/>
        </w:rPr>
      </w:pPr>
    </w:p>
    <w:p w14:paraId="6693908E" w14:textId="461D9398" w:rsidR="00611000" w:rsidRDefault="00611000" w:rsidP="002B1A82">
      <w:pPr>
        <w:rPr>
          <w:sz w:val="16"/>
        </w:rPr>
      </w:pPr>
    </w:p>
    <w:p w14:paraId="77B3F94B" w14:textId="4E6FB299" w:rsidR="00611000" w:rsidRDefault="00611000" w:rsidP="002B1A82">
      <w:pPr>
        <w:rPr>
          <w:sz w:val="16"/>
        </w:rPr>
      </w:pPr>
    </w:p>
    <w:p w14:paraId="2E237744" w14:textId="21A343D2" w:rsidR="00611000" w:rsidRDefault="00611000" w:rsidP="002B1A82">
      <w:pPr>
        <w:rPr>
          <w:sz w:val="16"/>
        </w:rPr>
      </w:pPr>
    </w:p>
    <w:p w14:paraId="0F6D9A25" w14:textId="7ABF4286" w:rsidR="00611000" w:rsidRDefault="00611000" w:rsidP="002B1A82">
      <w:pPr>
        <w:rPr>
          <w:sz w:val="16"/>
        </w:rPr>
      </w:pPr>
    </w:p>
    <w:p w14:paraId="1667FAA7" w14:textId="2E07A8C5" w:rsidR="00611000" w:rsidRDefault="00611000" w:rsidP="002B1A82">
      <w:pPr>
        <w:rPr>
          <w:sz w:val="16"/>
        </w:rPr>
      </w:pPr>
    </w:p>
    <w:p w14:paraId="76E247B5" w14:textId="61E5E928" w:rsidR="00611000" w:rsidRDefault="00611000" w:rsidP="002B1A82">
      <w:pPr>
        <w:rPr>
          <w:sz w:val="16"/>
        </w:rPr>
      </w:pPr>
    </w:p>
    <w:p w14:paraId="7C52F76F" w14:textId="15EB4960" w:rsidR="00611000" w:rsidRDefault="00611000" w:rsidP="002B1A82">
      <w:pPr>
        <w:rPr>
          <w:sz w:val="16"/>
        </w:rPr>
      </w:pPr>
    </w:p>
    <w:p w14:paraId="7E6A98A6" w14:textId="5A6F2206" w:rsidR="00611000" w:rsidRDefault="00611000" w:rsidP="002B1A82">
      <w:pPr>
        <w:rPr>
          <w:sz w:val="16"/>
        </w:rPr>
      </w:pPr>
    </w:p>
    <w:p w14:paraId="7479149F" w14:textId="64190CCC" w:rsidR="00611000" w:rsidRDefault="00611000" w:rsidP="002B1A82">
      <w:pPr>
        <w:rPr>
          <w:sz w:val="16"/>
        </w:rPr>
      </w:pPr>
    </w:p>
    <w:p w14:paraId="300CE3D3" w14:textId="798CD6D6" w:rsidR="00611000" w:rsidRDefault="00611000" w:rsidP="002B1A82">
      <w:pPr>
        <w:rPr>
          <w:sz w:val="16"/>
        </w:rPr>
      </w:pPr>
    </w:p>
    <w:p w14:paraId="2B1AD0FF" w14:textId="3ED086DA" w:rsidR="00611000" w:rsidRDefault="00611000" w:rsidP="002B1A82">
      <w:pPr>
        <w:rPr>
          <w:sz w:val="16"/>
        </w:rPr>
      </w:pPr>
    </w:p>
    <w:p w14:paraId="60D22638" w14:textId="7911280E" w:rsidR="00611000" w:rsidRDefault="00611000" w:rsidP="002B1A82">
      <w:pPr>
        <w:rPr>
          <w:sz w:val="16"/>
        </w:rPr>
      </w:pPr>
    </w:p>
    <w:p w14:paraId="223A88A4" w14:textId="3A98B041" w:rsidR="00611000" w:rsidRDefault="00611000" w:rsidP="002B1A82">
      <w:pPr>
        <w:rPr>
          <w:sz w:val="16"/>
        </w:rPr>
      </w:pPr>
    </w:p>
    <w:p w14:paraId="0EAE7BB1" w14:textId="56CBF31E" w:rsidR="00611000" w:rsidRDefault="00611000" w:rsidP="002B1A82">
      <w:pPr>
        <w:rPr>
          <w:sz w:val="16"/>
        </w:rPr>
      </w:pPr>
    </w:p>
    <w:p w14:paraId="693A9A1E" w14:textId="08375109" w:rsidR="00611000" w:rsidRDefault="00611000" w:rsidP="002B1A82">
      <w:pPr>
        <w:rPr>
          <w:sz w:val="16"/>
        </w:rPr>
      </w:pPr>
    </w:p>
    <w:p w14:paraId="4D2C7B78" w14:textId="3E898316" w:rsidR="00611000" w:rsidRDefault="00611000" w:rsidP="002B1A82">
      <w:pPr>
        <w:rPr>
          <w:sz w:val="16"/>
        </w:rPr>
      </w:pPr>
    </w:p>
    <w:p w14:paraId="3C76AA53" w14:textId="2F7108FF" w:rsidR="00611000" w:rsidRDefault="00611000" w:rsidP="002B1A82">
      <w:pPr>
        <w:rPr>
          <w:sz w:val="16"/>
        </w:rPr>
      </w:pPr>
    </w:p>
    <w:p w14:paraId="1E72E61F" w14:textId="38F2F1AE" w:rsidR="00611000" w:rsidRDefault="00611000" w:rsidP="002B1A82">
      <w:pPr>
        <w:rPr>
          <w:sz w:val="16"/>
        </w:rPr>
      </w:pPr>
    </w:p>
    <w:p w14:paraId="5B2E5F73" w14:textId="1D10A44F" w:rsidR="00611000" w:rsidRDefault="00611000" w:rsidP="002B1A82">
      <w:pPr>
        <w:rPr>
          <w:sz w:val="16"/>
        </w:rPr>
      </w:pPr>
    </w:p>
    <w:p w14:paraId="227C22E6" w14:textId="77777777" w:rsidR="00611000" w:rsidRDefault="00611000"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478C1AEF" w14:textId="5D0EF651" w:rsidR="00986FA1" w:rsidRPr="00515339" w:rsidRDefault="00986FA1" w:rsidP="00986FA1">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subclause 35.3.4.1 AP </w:t>
      </w:r>
      <w:proofErr w:type="spellStart"/>
      <w:r w:rsidRPr="00986FA1">
        <w:rPr>
          <w:rStyle w:val="Emphasis"/>
          <w:highlight w:val="yellow"/>
        </w:rPr>
        <w:t>behavior</w:t>
      </w:r>
      <w:proofErr w:type="spellEnd"/>
      <w:r w:rsidRPr="00986FA1">
        <w:rPr>
          <w:rStyle w:val="Emphasis"/>
          <w:highlight w:val="yellow"/>
        </w:rPr>
        <w:t xml:space="preserve"> </w:t>
      </w:r>
      <w:r w:rsidRPr="00986FA1">
        <w:rPr>
          <w:b/>
          <w:bCs/>
          <w:i/>
          <w:iCs/>
          <w:highlight w:val="yellow"/>
        </w:rPr>
        <w:t>as follows:</w:t>
      </w:r>
    </w:p>
    <w:p w14:paraId="6602C179" w14:textId="77777777" w:rsidR="003527B1" w:rsidRDefault="003527B1" w:rsidP="00A141E0">
      <w:pPr>
        <w:rPr>
          <w:b/>
          <w:sz w:val="20"/>
        </w:rPr>
      </w:pPr>
    </w:p>
    <w:p w14:paraId="6DA46C2E" w14:textId="57D725A2" w:rsidR="004E2D42" w:rsidRDefault="004E2D42" w:rsidP="00A141E0">
      <w:pPr>
        <w:rPr>
          <w:b/>
          <w:sz w:val="20"/>
        </w:rPr>
      </w:pPr>
    </w:p>
    <w:p w14:paraId="3A975737" w14:textId="77777777" w:rsidR="004E2D42" w:rsidRDefault="004E2D42" w:rsidP="00A141E0">
      <w:pPr>
        <w:rPr>
          <w:rFonts w:ascii="Arial-BoldMT" w:hAnsi="Arial-BoldMT" w:hint="eastAsia"/>
          <w:b/>
          <w:bCs/>
          <w:color w:val="000000"/>
          <w:sz w:val="20"/>
        </w:rPr>
      </w:pPr>
      <w:r w:rsidRPr="004E2D42">
        <w:rPr>
          <w:rFonts w:ascii="Arial-BoldMT" w:hAnsi="Arial-BoldMT"/>
          <w:b/>
          <w:bCs/>
          <w:color w:val="000000"/>
          <w:sz w:val="20"/>
        </w:rPr>
        <w:t>35.3.4.1</w:t>
      </w:r>
      <w:r>
        <w:rPr>
          <w:rFonts w:ascii="Arial-BoldMT" w:hAnsi="Arial-BoldMT"/>
          <w:b/>
          <w:bCs/>
          <w:color w:val="000000"/>
          <w:sz w:val="20"/>
        </w:rPr>
        <w:t xml:space="preserve"> </w:t>
      </w:r>
      <w:r w:rsidRPr="004E2D42">
        <w:rPr>
          <w:rFonts w:ascii="Arial-BoldMT" w:hAnsi="Arial-BoldMT"/>
          <w:b/>
          <w:bCs/>
          <w:color w:val="000000"/>
          <w:sz w:val="20"/>
        </w:rPr>
        <w:t xml:space="preserve">AP </w:t>
      </w:r>
      <w:proofErr w:type="spellStart"/>
      <w:r w:rsidRPr="004E2D42">
        <w:rPr>
          <w:rFonts w:ascii="Arial-BoldMT" w:hAnsi="Arial-BoldMT"/>
          <w:b/>
          <w:bCs/>
          <w:color w:val="000000"/>
          <w:sz w:val="20"/>
        </w:rPr>
        <w:t>behavior</w:t>
      </w:r>
      <w:proofErr w:type="spellEnd"/>
    </w:p>
    <w:p w14:paraId="65FE8496" w14:textId="5AF9AC86" w:rsidR="004E2D42" w:rsidRDefault="004E2D42" w:rsidP="00A141E0">
      <w:pPr>
        <w:rPr>
          <w:rFonts w:ascii="TimesNewRomanPSMT" w:hAnsi="TimesNewRomanPSMT" w:hint="eastAsia"/>
          <w:color w:val="000000"/>
          <w:sz w:val="20"/>
        </w:rPr>
      </w:pPr>
    </w:p>
    <w:p w14:paraId="5CE93553" w14:textId="00333493" w:rsidR="00393BFF" w:rsidRDefault="004E2D42" w:rsidP="00A141E0">
      <w:pPr>
        <w:rPr>
          <w:rFonts w:ascii="TimesNewRomanPSMT" w:hAnsi="TimesNewRomanPSMT" w:hint="eastAsia"/>
          <w:color w:val="000000"/>
          <w:sz w:val="20"/>
        </w:rPr>
      </w:pPr>
      <w:r w:rsidRPr="004E2D42">
        <w:rPr>
          <w:rFonts w:ascii="TimesNewRomanPSMT" w:hAnsi="TimesNewRomanPSMT"/>
          <w:color w:val="000000"/>
          <w:sz w:val="20"/>
        </w:rPr>
        <w:t xml:space="preserve">If an AP is affiliated with an AP MLD and does not correspond to a </w:t>
      </w:r>
      <w:proofErr w:type="spellStart"/>
      <w:r w:rsidRPr="004E2D42">
        <w:rPr>
          <w:rFonts w:ascii="TimesNewRomanPSMT" w:hAnsi="TimesNewRomanPSMT"/>
          <w:color w:val="000000"/>
          <w:sz w:val="20"/>
        </w:rPr>
        <w:t>nontransmitted</w:t>
      </w:r>
      <w:proofErr w:type="spellEnd"/>
      <w:r w:rsidRPr="004E2D42">
        <w:rPr>
          <w:rFonts w:ascii="TimesNewRomanPSMT" w:hAnsi="TimesNewRomanPSMT"/>
          <w:color w:val="000000"/>
          <w:sz w:val="20"/>
        </w:rPr>
        <w:t xml:space="preserve"> BSSID, then the Beacon</w:t>
      </w:r>
      <w:r>
        <w:rPr>
          <w:rFonts w:ascii="TimesNewRomanPSMT" w:hAnsi="TimesNewRomanPSMT"/>
          <w:color w:val="000000"/>
          <w:sz w:val="20"/>
        </w:rPr>
        <w:t xml:space="preserve"> </w:t>
      </w:r>
      <w:r w:rsidRPr="004E2D42">
        <w:rPr>
          <w:rFonts w:ascii="TimesNewRomanPSMT" w:hAnsi="TimesNewRomanPSMT"/>
          <w:color w:val="000000"/>
          <w:sz w:val="20"/>
        </w:rPr>
        <w:t>and Probe Response frames transmitted by the AP shall include a TBTT Information field in a Reduced</w:t>
      </w:r>
      <w:r>
        <w:rPr>
          <w:rFonts w:ascii="TimesNewRomanPSMT" w:hAnsi="TimesNewRomanPSMT"/>
          <w:color w:val="000000"/>
          <w:sz w:val="20"/>
        </w:rPr>
        <w:t xml:space="preserve"> </w:t>
      </w:r>
      <w:proofErr w:type="spellStart"/>
      <w:r w:rsidRPr="004E2D42">
        <w:rPr>
          <w:rFonts w:ascii="TimesNewRomanPSMT" w:hAnsi="TimesNewRomanPSMT"/>
          <w:color w:val="000000"/>
          <w:sz w:val="20"/>
        </w:rPr>
        <w:t>Neighbor</w:t>
      </w:r>
      <w:proofErr w:type="spellEnd"/>
      <w:r w:rsidRPr="004E2D42">
        <w:rPr>
          <w:rFonts w:ascii="TimesNewRomanPSMT" w:hAnsi="TimesNewRomanPSMT"/>
          <w:color w:val="000000"/>
          <w:sz w:val="20"/>
        </w:rPr>
        <w:t xml:space="preserve"> Report element with </w:t>
      </w:r>
      <w:ins w:id="150" w:author="Cariou, Laurent" w:date="2022-07-09T10:33:00Z">
        <w:r w:rsidR="00BF29DA">
          <w:rPr>
            <w:rFonts w:ascii="TimesNewRomanPSMT" w:hAnsi="TimesNewRomanPSMT"/>
            <w:color w:val="000000"/>
            <w:sz w:val="20"/>
          </w:rPr>
          <w:t>the</w:t>
        </w:r>
      </w:ins>
      <w:ins w:id="151" w:author="Cariou, Laurent" w:date="2022-07-09T10:12:00Z">
        <w:r w:rsidR="00565568">
          <w:rPr>
            <w:rFonts w:ascii="TimesNewRomanPSMT" w:hAnsi="TimesNewRomanPSMT"/>
            <w:color w:val="000000"/>
            <w:sz w:val="20"/>
          </w:rPr>
          <w:t xml:space="preserve"> TBTT Information </w:t>
        </w:r>
        <w:r w:rsidR="00D14E28">
          <w:rPr>
            <w:rFonts w:ascii="TimesNewRomanPSMT" w:hAnsi="TimesNewRomanPSMT"/>
            <w:color w:val="000000"/>
            <w:sz w:val="20"/>
          </w:rPr>
          <w:t xml:space="preserve">Length field set to 16 or higher (see </w:t>
        </w:r>
        <w:r w:rsidR="000A2C7F">
          <w:rPr>
            <w:rFonts w:ascii="TimesNewRomanPSMT" w:hAnsi="TimesNewRomanPSMT"/>
            <w:color w:val="000000"/>
            <w:sz w:val="20"/>
          </w:rPr>
          <w:t xml:space="preserve">9.4.2.170.2 </w:t>
        </w:r>
      </w:ins>
      <w:ins w:id="152" w:author="Cariou, Laurent" w:date="2022-07-09T10:13:00Z">
        <w:r w:rsidR="000A2C7F">
          <w:rPr>
            <w:rFonts w:ascii="TimesNewRomanPSMT" w:hAnsi="TimesNewRomanPSMT"/>
            <w:color w:val="000000"/>
            <w:sz w:val="20"/>
          </w:rPr>
          <w:t>(</w:t>
        </w:r>
        <w:proofErr w:type="spellStart"/>
        <w:r w:rsidR="000A2C7F">
          <w:rPr>
            <w:rFonts w:ascii="TimesNewRomanPSMT" w:hAnsi="TimesNewRomanPSMT"/>
            <w:color w:val="000000"/>
            <w:sz w:val="20"/>
          </w:rPr>
          <w:t>Neighbor</w:t>
        </w:r>
        <w:proofErr w:type="spellEnd"/>
        <w:r w:rsidR="000A2C7F">
          <w:rPr>
            <w:rFonts w:ascii="TimesNewRomanPSMT" w:hAnsi="TimesNewRomanPSMT"/>
            <w:color w:val="000000"/>
            <w:sz w:val="20"/>
          </w:rPr>
          <w:t xml:space="preserve"> AP Information field)</w:t>
        </w:r>
        <w:r w:rsidR="007F7F86">
          <w:rPr>
            <w:rFonts w:ascii="TimesNewRomanPSMT" w:hAnsi="TimesNewRomanPSMT"/>
            <w:color w:val="000000"/>
            <w:sz w:val="20"/>
          </w:rPr>
          <w:t>)</w:t>
        </w:r>
      </w:ins>
      <w:del w:id="153" w:author="Cariou, Laurent" w:date="2022-07-09T10:12:00Z">
        <w:r w:rsidRPr="004E2D42" w:rsidDel="00D14E28">
          <w:rPr>
            <w:rFonts w:ascii="TimesNewRomanPSMT" w:hAnsi="TimesNewRomanPSMT"/>
            <w:color w:val="000000"/>
            <w:sz w:val="20"/>
          </w:rPr>
          <w:delText>the Neighbor AP TBTT Offset subfield, the BSSID subfield, the Short-SSID</w:delText>
        </w:r>
        <w:r w:rsidDel="00D14E28">
          <w:rPr>
            <w:rFonts w:ascii="TimesNewRomanPSMT" w:hAnsi="TimesNewRomanPSMT"/>
            <w:color w:val="000000"/>
            <w:sz w:val="20"/>
          </w:rPr>
          <w:delText xml:space="preserve"> </w:delText>
        </w:r>
        <w:r w:rsidRPr="004E2D42" w:rsidDel="00D14E28">
          <w:rPr>
            <w:rFonts w:ascii="TimesNewRomanPSMT" w:hAnsi="TimesNewRomanPSMT"/>
            <w:color w:val="000000"/>
            <w:sz w:val="20"/>
          </w:rPr>
          <w:delText>subfield, the BSS Parameters subfield, the 20 MHz PSD subfield, and the MLD Parameters subfield</w:delText>
        </w:r>
      </w:del>
      <w:ins w:id="154" w:author="Cariou, Laurent" w:date="2022-07-09T10:13:00Z">
        <w:r w:rsidR="007F7F86">
          <w:rPr>
            <w:rFonts w:ascii="TimesNewRomanPSMT" w:hAnsi="TimesNewRomanPSMT"/>
            <w:color w:val="000000"/>
            <w:sz w:val="20"/>
          </w:rPr>
          <w:t xml:space="preserve"> (#10612)</w:t>
        </w:r>
      </w:ins>
      <w:r w:rsidRPr="004E2D42">
        <w:rPr>
          <w:rFonts w:ascii="TimesNewRomanPSMT" w:hAnsi="TimesNewRomanPSMT"/>
          <w:color w:val="000000"/>
          <w:sz w:val="20"/>
        </w:rPr>
        <w:t>, for</w:t>
      </w:r>
      <w:r w:rsidR="00393BFF">
        <w:rPr>
          <w:rFonts w:ascii="TimesNewRomanPSMT" w:hAnsi="TimesNewRomanPSMT"/>
          <w:color w:val="000000"/>
          <w:sz w:val="20"/>
        </w:rPr>
        <w:t xml:space="preserve"> </w:t>
      </w:r>
      <w:r w:rsidRPr="004E2D42">
        <w:rPr>
          <w:rFonts w:ascii="TimesNewRomanPSMT" w:hAnsi="TimesNewRomanPSMT"/>
          <w:color w:val="000000"/>
          <w:sz w:val="20"/>
        </w:rPr>
        <w:t>each of the other APs</w:t>
      </w:r>
      <w:ins w:id="155" w:author="Cariou, Laurent" w:date="2022-07-11T06:12:00Z">
        <w:r w:rsidR="005A113A">
          <w:rPr>
            <w:rFonts w:ascii="TimesNewRomanPSMT" w:hAnsi="TimesNewRomanPSMT"/>
            <w:color w:val="000000"/>
            <w:sz w:val="20"/>
          </w:rPr>
          <w:t xml:space="preserve"> (if any) (#11723)</w:t>
        </w:r>
      </w:ins>
      <w:r w:rsidRPr="004E2D42">
        <w:rPr>
          <w:rFonts w:ascii="TimesNewRomanPSMT" w:hAnsi="TimesNewRomanPSMT"/>
          <w:color w:val="000000"/>
          <w:sz w:val="20"/>
        </w:rPr>
        <w:t xml:space="preserve"> affiliated with the same AP MLD. A FILS Discovery frame transmitted by the AP may</w:t>
      </w:r>
      <w:r w:rsidR="00393BFF">
        <w:rPr>
          <w:rFonts w:ascii="TimesNewRomanPSMT" w:hAnsi="TimesNewRomanPSMT"/>
          <w:color w:val="000000"/>
          <w:sz w:val="20"/>
        </w:rPr>
        <w:t xml:space="preserve"> </w:t>
      </w:r>
      <w:r w:rsidRPr="004E2D42">
        <w:rPr>
          <w:rFonts w:ascii="TimesNewRomanPSMT" w:hAnsi="TimesNewRomanPSMT"/>
          <w:color w:val="000000"/>
          <w:sz w:val="20"/>
        </w:rPr>
        <w:t xml:space="preserve">include a Reduced </w:t>
      </w:r>
      <w:proofErr w:type="spellStart"/>
      <w:r w:rsidRPr="004E2D42">
        <w:rPr>
          <w:rFonts w:ascii="TimesNewRomanPSMT" w:hAnsi="TimesNewRomanPSMT"/>
          <w:color w:val="000000"/>
          <w:sz w:val="20"/>
        </w:rPr>
        <w:t>Neighbor</w:t>
      </w:r>
      <w:proofErr w:type="spellEnd"/>
      <w:r w:rsidRPr="004E2D42">
        <w:rPr>
          <w:rFonts w:ascii="TimesNewRomanPSMT" w:hAnsi="TimesNewRomanPSMT"/>
          <w:color w:val="000000"/>
          <w:sz w:val="20"/>
        </w:rPr>
        <w:t xml:space="preserve"> Report element with the same information.</w:t>
      </w:r>
      <w:r w:rsidR="00393BFF">
        <w:rPr>
          <w:rFonts w:ascii="TimesNewRomanPSMT" w:hAnsi="TimesNewRomanPSMT"/>
          <w:color w:val="000000"/>
          <w:sz w:val="20"/>
        </w:rPr>
        <w:t xml:space="preserve"> </w:t>
      </w:r>
    </w:p>
    <w:p w14:paraId="01BC0439" w14:textId="77777777" w:rsidR="002F75DB" w:rsidRDefault="002F75DB" w:rsidP="00A141E0">
      <w:pPr>
        <w:rPr>
          <w:rFonts w:ascii="TimesNewRomanPSMT" w:hAnsi="TimesNewRomanPSMT" w:hint="eastAsia"/>
          <w:color w:val="000000"/>
          <w:sz w:val="20"/>
        </w:rPr>
      </w:pPr>
    </w:p>
    <w:p w14:paraId="716F6A8B" w14:textId="4224AA5B" w:rsidR="00E23E1C" w:rsidRDefault="004E2D42" w:rsidP="00A141E0">
      <w:pPr>
        <w:rPr>
          <w:ins w:id="156" w:author="Cariou, Laurent" w:date="2022-07-09T10:40:00Z"/>
          <w:rFonts w:ascii="TimesNewRomanPSMT" w:hAnsi="TimesNewRomanPSMT" w:hint="eastAsia"/>
          <w:color w:val="000000"/>
          <w:sz w:val="20"/>
        </w:rPr>
      </w:pPr>
      <w:r w:rsidRPr="004E2D42">
        <w:rPr>
          <w:rFonts w:ascii="TimesNewRomanPSMT" w:hAnsi="TimesNewRomanPSMT"/>
          <w:color w:val="000000"/>
          <w:sz w:val="20"/>
        </w:rPr>
        <w:lastRenderedPageBreak/>
        <w:t xml:space="preserve">If an AP (AP 1) is affiliated with an AP MLD (AP MLD 1) and corresponds to a </w:t>
      </w:r>
      <w:proofErr w:type="spellStart"/>
      <w:r w:rsidRPr="004E2D42">
        <w:rPr>
          <w:rFonts w:ascii="TimesNewRomanPSMT" w:hAnsi="TimesNewRomanPSMT"/>
          <w:color w:val="000000"/>
          <w:sz w:val="20"/>
        </w:rPr>
        <w:t>nontransmitted</w:t>
      </w:r>
      <w:proofErr w:type="spellEnd"/>
      <w:r w:rsidRPr="004E2D42">
        <w:rPr>
          <w:rFonts w:ascii="TimesNewRomanPSMT" w:hAnsi="TimesNewRomanPSMT"/>
          <w:color w:val="000000"/>
          <w:sz w:val="20"/>
        </w:rPr>
        <w:t xml:space="preserve"> BSSID,</w:t>
      </w:r>
      <w:r w:rsidR="002F75DB">
        <w:rPr>
          <w:rFonts w:ascii="TimesNewRomanPSMT" w:hAnsi="TimesNewRomanPSMT"/>
          <w:color w:val="000000"/>
          <w:sz w:val="20"/>
        </w:rPr>
        <w:t xml:space="preserve"> </w:t>
      </w:r>
      <w:r w:rsidRPr="004E2D42">
        <w:rPr>
          <w:rFonts w:ascii="TimesNewRomanPSMT" w:hAnsi="TimesNewRomanPSMT"/>
          <w:color w:val="000000"/>
          <w:sz w:val="20"/>
        </w:rPr>
        <w:t xml:space="preserve">then the Beacon and Probe Response frames transmitted by the AP (AP </w:t>
      </w:r>
      <w:r w:rsidRPr="004E2D42">
        <w:rPr>
          <w:rFonts w:ascii="TimesNewRomanPSMT" w:hAnsi="TimesNewRomanPSMT"/>
          <w:color w:val="000000"/>
          <w:sz w:val="18"/>
          <w:szCs w:val="18"/>
        </w:rPr>
        <w:t>2</w:t>
      </w:r>
      <w:r w:rsidRPr="004E2D42">
        <w:rPr>
          <w:rFonts w:ascii="TimesNewRomanPSMT" w:hAnsi="TimesNewRomanPSMT"/>
          <w:color w:val="000000"/>
          <w:sz w:val="20"/>
        </w:rPr>
        <w:t>) corresponding to the transmitted</w:t>
      </w:r>
      <w:r w:rsidR="002F75DB">
        <w:rPr>
          <w:rFonts w:ascii="TimesNewRomanPSMT" w:hAnsi="TimesNewRomanPSMT"/>
          <w:color w:val="000000"/>
          <w:sz w:val="20"/>
        </w:rPr>
        <w:t xml:space="preserve"> </w:t>
      </w:r>
      <w:r w:rsidRPr="004E2D42">
        <w:rPr>
          <w:rFonts w:ascii="TimesNewRomanPSMT" w:hAnsi="TimesNewRomanPSMT"/>
          <w:color w:val="000000"/>
          <w:sz w:val="20"/>
        </w:rPr>
        <w:t xml:space="preserve">BSSID of the same multiple BSSID set as the AP (AP </w:t>
      </w:r>
      <w:r w:rsidRPr="004E2D42">
        <w:rPr>
          <w:rFonts w:ascii="TimesNewRomanPSMT" w:hAnsi="TimesNewRomanPSMT"/>
          <w:color w:val="000000"/>
          <w:sz w:val="18"/>
          <w:szCs w:val="18"/>
        </w:rPr>
        <w:t>1</w:t>
      </w:r>
      <w:r w:rsidRPr="004E2D42">
        <w:rPr>
          <w:rFonts w:ascii="TimesNewRomanPSMT" w:hAnsi="TimesNewRomanPSMT"/>
          <w:color w:val="000000"/>
          <w:sz w:val="20"/>
        </w:rPr>
        <w:t>) shall include a TBTT Information field in a</w:t>
      </w:r>
      <w:r w:rsidR="002F75DB">
        <w:rPr>
          <w:rFonts w:ascii="TimesNewRomanPSMT" w:hAnsi="TimesNewRomanPSMT"/>
          <w:color w:val="000000"/>
          <w:sz w:val="20"/>
        </w:rPr>
        <w:t xml:space="preserve"> </w:t>
      </w:r>
      <w:r w:rsidRPr="004E2D42">
        <w:rPr>
          <w:rFonts w:ascii="TimesNewRomanPSMT" w:hAnsi="TimesNewRomanPSMT"/>
          <w:color w:val="000000"/>
          <w:sz w:val="20"/>
        </w:rPr>
        <w:t xml:space="preserve">Reduced </w:t>
      </w:r>
      <w:proofErr w:type="spellStart"/>
      <w:r w:rsidRPr="004E2D42">
        <w:rPr>
          <w:rFonts w:ascii="TimesNewRomanPSMT" w:hAnsi="TimesNewRomanPSMT"/>
          <w:color w:val="000000"/>
          <w:sz w:val="20"/>
        </w:rPr>
        <w:t>Neighbor</w:t>
      </w:r>
      <w:proofErr w:type="spellEnd"/>
      <w:r w:rsidRPr="004E2D42">
        <w:rPr>
          <w:rFonts w:ascii="TimesNewRomanPSMT" w:hAnsi="TimesNewRomanPSMT"/>
          <w:color w:val="000000"/>
          <w:sz w:val="20"/>
        </w:rPr>
        <w:t xml:space="preserve"> Report element with </w:t>
      </w:r>
      <w:ins w:id="157" w:author="Cariou, Laurent" w:date="2022-07-09T10:33:00Z">
        <w:r w:rsidR="00BF29DA">
          <w:rPr>
            <w:rFonts w:ascii="TimesNewRomanPSMT" w:hAnsi="TimesNewRomanPSMT"/>
            <w:color w:val="000000"/>
            <w:sz w:val="20"/>
          </w:rPr>
          <w:t>the TBTT Information Length field set to 16 or higher (see 9.4.2.170.2 (</w:t>
        </w:r>
        <w:proofErr w:type="spellStart"/>
        <w:r w:rsidR="00BF29DA">
          <w:rPr>
            <w:rFonts w:ascii="TimesNewRomanPSMT" w:hAnsi="TimesNewRomanPSMT"/>
            <w:color w:val="000000"/>
            <w:sz w:val="20"/>
          </w:rPr>
          <w:t>Neighbor</w:t>
        </w:r>
        <w:proofErr w:type="spellEnd"/>
        <w:r w:rsidR="00BF29DA">
          <w:rPr>
            <w:rFonts w:ascii="TimesNewRomanPSMT" w:hAnsi="TimesNewRomanPSMT"/>
            <w:color w:val="000000"/>
            <w:sz w:val="20"/>
          </w:rPr>
          <w:t xml:space="preserve"> AP Information field))</w:t>
        </w:r>
        <w:r w:rsidR="008A1279">
          <w:rPr>
            <w:rFonts w:ascii="TimesNewRomanPSMT" w:hAnsi="TimesNewRomanPSMT"/>
            <w:color w:val="000000"/>
            <w:sz w:val="20"/>
          </w:rPr>
          <w:t>,</w:t>
        </w:r>
      </w:ins>
      <w:del w:id="158" w:author="Cariou, Laurent" w:date="2022-07-09T10:33:00Z">
        <w:r w:rsidRPr="004E2D42" w:rsidDel="00BF29DA">
          <w:rPr>
            <w:rFonts w:ascii="TimesNewRomanPSMT" w:hAnsi="TimesNewRomanPSMT"/>
            <w:color w:val="000000"/>
            <w:sz w:val="20"/>
          </w:rPr>
          <w:delText>the Neighbor AP TBTT Offset subfield, the BSSID subfield, the</w:delText>
        </w:r>
        <w:r w:rsidR="002F75DB" w:rsidDel="00BF29DA">
          <w:rPr>
            <w:rFonts w:ascii="TimesNewRomanPSMT" w:hAnsi="TimesNewRomanPSMT"/>
            <w:color w:val="000000"/>
            <w:sz w:val="20"/>
          </w:rPr>
          <w:delText xml:space="preserve"> </w:delText>
        </w:r>
        <w:r w:rsidRPr="004E2D42" w:rsidDel="00BF29DA">
          <w:rPr>
            <w:rFonts w:ascii="TimesNewRomanPSMT" w:hAnsi="TimesNewRomanPSMT"/>
            <w:color w:val="000000"/>
            <w:sz w:val="20"/>
          </w:rPr>
          <w:delText>Short-SSID subfield, the BSS Parameters subfield, the 20 MHz PSD subfield, and the MLD Parameters</w:delText>
        </w:r>
        <w:r w:rsidR="002F75DB" w:rsidDel="00BF29DA">
          <w:rPr>
            <w:rFonts w:ascii="TimesNewRomanPSMT" w:hAnsi="TimesNewRomanPSMT"/>
            <w:color w:val="000000"/>
            <w:sz w:val="20"/>
          </w:rPr>
          <w:delText xml:space="preserve"> </w:delText>
        </w:r>
        <w:r w:rsidRPr="004E2D42" w:rsidDel="00BF29DA">
          <w:rPr>
            <w:rFonts w:ascii="TimesNewRomanPSMT" w:hAnsi="TimesNewRomanPSMT"/>
            <w:color w:val="000000"/>
            <w:sz w:val="20"/>
          </w:rPr>
          <w:delText>subfield,</w:delText>
        </w:r>
      </w:del>
      <w:ins w:id="159" w:author="Cariou, Laurent" w:date="2022-07-09T10:34:00Z">
        <w:r w:rsidR="008A1279">
          <w:rPr>
            <w:rFonts w:ascii="TimesNewRomanPSMT" w:hAnsi="TimesNewRomanPSMT"/>
            <w:color w:val="000000"/>
            <w:sz w:val="20"/>
          </w:rPr>
          <w:t>(#10612)</w:t>
        </w:r>
      </w:ins>
      <w:r w:rsidRPr="004E2D42">
        <w:rPr>
          <w:rFonts w:ascii="TimesNewRomanPSMT" w:hAnsi="TimesNewRomanPSMT"/>
          <w:color w:val="000000"/>
          <w:sz w:val="20"/>
        </w:rPr>
        <w:t xml:space="preserve"> for each of the other APs</w:t>
      </w:r>
      <w:ins w:id="160" w:author="Cariou, Laurent" w:date="2022-07-11T06:12:00Z">
        <w:r w:rsidR="00AB31B4">
          <w:rPr>
            <w:rFonts w:ascii="TimesNewRomanPSMT" w:hAnsi="TimesNewRomanPSMT"/>
            <w:color w:val="000000"/>
            <w:sz w:val="20"/>
          </w:rPr>
          <w:t xml:space="preserve"> (if any) (#11723)</w:t>
        </w:r>
      </w:ins>
      <w:r w:rsidRPr="004E2D42">
        <w:rPr>
          <w:rFonts w:ascii="TimesNewRomanPSMT" w:hAnsi="TimesNewRomanPSMT"/>
          <w:color w:val="000000"/>
          <w:sz w:val="20"/>
        </w:rPr>
        <w:t xml:space="preserve"> affiliated with the same AP MLD (AP MLD 1). A FILS Discovery frame</w:t>
      </w:r>
      <w:r w:rsidR="002F75DB">
        <w:rPr>
          <w:rFonts w:ascii="TimesNewRomanPSMT" w:hAnsi="TimesNewRomanPSMT"/>
          <w:color w:val="000000"/>
          <w:sz w:val="20"/>
        </w:rPr>
        <w:t xml:space="preserve"> </w:t>
      </w:r>
      <w:r w:rsidRPr="004E2D42">
        <w:rPr>
          <w:rFonts w:ascii="TimesNewRomanPSMT" w:hAnsi="TimesNewRomanPSMT"/>
          <w:color w:val="000000"/>
          <w:sz w:val="20"/>
        </w:rPr>
        <w:t xml:space="preserve">transmitted by the AP (AP 2) may include a Reduced </w:t>
      </w:r>
      <w:proofErr w:type="spellStart"/>
      <w:r w:rsidRPr="004E2D42">
        <w:rPr>
          <w:rFonts w:ascii="TimesNewRomanPSMT" w:hAnsi="TimesNewRomanPSMT"/>
          <w:color w:val="000000"/>
          <w:sz w:val="20"/>
        </w:rPr>
        <w:t>Neighbor</w:t>
      </w:r>
      <w:proofErr w:type="spellEnd"/>
      <w:r w:rsidRPr="004E2D42">
        <w:rPr>
          <w:rFonts w:ascii="TimesNewRomanPSMT" w:hAnsi="TimesNewRomanPSMT"/>
          <w:color w:val="000000"/>
          <w:sz w:val="20"/>
        </w:rPr>
        <w:t xml:space="preserve"> Report element with the same information</w:t>
      </w:r>
      <w:ins w:id="161" w:author="Cariou, Laurent" w:date="2022-07-09T10:34:00Z">
        <w:r w:rsidR="00556978">
          <w:rPr>
            <w:rFonts w:ascii="TimesNewRomanPSMT" w:hAnsi="TimesNewRomanPSMT"/>
            <w:color w:val="000000"/>
            <w:sz w:val="20"/>
          </w:rPr>
          <w:t>. (#11725)</w:t>
        </w:r>
      </w:ins>
      <w:r w:rsidR="002F75DB">
        <w:rPr>
          <w:rFonts w:ascii="TimesNewRomanPSMT" w:hAnsi="TimesNewRomanPSMT"/>
          <w:color w:val="000000"/>
          <w:sz w:val="20"/>
        </w:rPr>
        <w:t xml:space="preserve"> </w:t>
      </w:r>
    </w:p>
    <w:p w14:paraId="6C991A78" w14:textId="641F1721" w:rsidR="00F11B58" w:rsidRDefault="007F2A0C" w:rsidP="00A141E0">
      <w:pPr>
        <w:rPr>
          <w:rFonts w:ascii="TimesNewRomanPSMT" w:hAnsi="TimesNewRomanPSMT" w:hint="eastAsia"/>
          <w:color w:val="000000"/>
          <w:sz w:val="20"/>
        </w:rPr>
      </w:pPr>
      <w:ins w:id="162" w:author="Cariou, Laurent" w:date="2022-07-09T10:40:00Z">
        <w:r>
          <w:rPr>
            <w:rFonts w:ascii="TimesNewRomanPSMT" w:hAnsi="TimesNewRomanPSMT"/>
            <w:color w:val="000000"/>
            <w:sz w:val="20"/>
          </w:rPr>
          <w:t xml:space="preserve">NOTE 1 </w:t>
        </w:r>
      </w:ins>
      <w:ins w:id="163" w:author="Cariou, Laurent" w:date="2022-07-09T10:41:00Z">
        <w:r>
          <w:rPr>
            <w:rFonts w:ascii="TimesNewRomanPSMT" w:hAnsi="TimesNewRomanPSMT"/>
            <w:color w:val="000000"/>
            <w:sz w:val="20"/>
          </w:rPr>
          <w:t>–</w:t>
        </w:r>
      </w:ins>
      <w:ins w:id="164" w:author="Cariou, Laurent" w:date="2022-07-09T10:40:00Z">
        <w:r>
          <w:rPr>
            <w:rFonts w:ascii="TimesNewRomanPSMT" w:hAnsi="TimesNewRomanPSMT"/>
            <w:color w:val="000000"/>
            <w:sz w:val="20"/>
          </w:rPr>
          <w:t xml:space="preserve"> </w:t>
        </w:r>
      </w:ins>
      <w:ins w:id="165" w:author="Cariou, Laurent" w:date="2022-07-09T10:41:00Z">
        <w:r>
          <w:rPr>
            <w:rFonts w:ascii="TimesNewRomanPSMT" w:hAnsi="TimesNewRomanPSMT"/>
            <w:color w:val="000000"/>
            <w:sz w:val="20"/>
          </w:rPr>
          <w:t xml:space="preserve">We use the term AP 1 and AP 2 and AP MLD </w:t>
        </w:r>
      </w:ins>
      <w:ins w:id="166" w:author="Cariou, Laurent" w:date="2022-07-11T17:49:00Z">
        <w:r w:rsidR="00AB3F8E">
          <w:rPr>
            <w:rFonts w:ascii="TimesNewRomanPSMT" w:hAnsi="TimesNewRomanPSMT"/>
            <w:color w:val="000000"/>
            <w:sz w:val="20"/>
          </w:rPr>
          <w:t>1</w:t>
        </w:r>
      </w:ins>
      <w:ins w:id="167" w:author="Cariou, Laurent" w:date="2022-07-09T10:41:00Z">
        <w:r>
          <w:rPr>
            <w:rFonts w:ascii="TimesNewRomanPSMT" w:hAnsi="TimesNewRomanPSMT"/>
            <w:color w:val="000000"/>
            <w:sz w:val="20"/>
          </w:rPr>
          <w:t xml:space="preserve"> and AP MLD 2 in this paragraph with the sole purpose to differentiate the </w:t>
        </w:r>
        <w:r w:rsidR="00942430">
          <w:rPr>
            <w:rFonts w:ascii="TimesNewRomanPSMT" w:hAnsi="TimesNewRomanPSMT"/>
            <w:color w:val="000000"/>
            <w:sz w:val="20"/>
          </w:rPr>
          <w:t>APs and the AP MLDs and ease the understanding of the sentences.</w:t>
        </w:r>
      </w:ins>
      <w:ins w:id="168" w:author="Cariou, Laurent" w:date="2022-07-09T10:42:00Z">
        <w:r w:rsidR="00942430">
          <w:rPr>
            <w:rFonts w:ascii="TimesNewRomanPSMT" w:hAnsi="TimesNewRomanPSMT"/>
            <w:color w:val="000000"/>
            <w:sz w:val="20"/>
          </w:rPr>
          <w:t xml:space="preserve"> (#11774)</w:t>
        </w:r>
      </w:ins>
    </w:p>
    <w:p w14:paraId="61B77904" w14:textId="77777777" w:rsidR="00E23E1C" w:rsidRDefault="00E23E1C" w:rsidP="00A141E0">
      <w:pPr>
        <w:rPr>
          <w:rFonts w:ascii="TimesNewRomanPSMT" w:hAnsi="TimesNewRomanPSMT" w:hint="eastAsia"/>
          <w:color w:val="000000"/>
          <w:sz w:val="20"/>
        </w:rPr>
      </w:pPr>
    </w:p>
    <w:p w14:paraId="70AB3E13" w14:textId="5A5749CF" w:rsidR="002F75DB" w:rsidRDefault="004E2D42" w:rsidP="00A141E0">
      <w:pPr>
        <w:rPr>
          <w:rFonts w:ascii="TimesNewRomanPSMT" w:hAnsi="TimesNewRomanPSMT" w:hint="eastAsia"/>
          <w:color w:val="000000"/>
          <w:sz w:val="20"/>
        </w:rPr>
      </w:pPr>
      <w:r w:rsidRPr="004E2D42">
        <w:rPr>
          <w:rFonts w:ascii="TimesNewRomanPSMT" w:hAnsi="TimesNewRomanPSMT"/>
          <w:color w:val="000000"/>
          <w:sz w:val="20"/>
        </w:rPr>
        <w:t>If all the following conditions are true:</w:t>
      </w:r>
      <w:r w:rsidR="002F75DB">
        <w:rPr>
          <w:rFonts w:ascii="TimesNewRomanPSMT" w:hAnsi="TimesNewRomanPSMT"/>
          <w:color w:val="000000"/>
          <w:sz w:val="20"/>
        </w:rPr>
        <w:t xml:space="preserve"> </w:t>
      </w:r>
    </w:p>
    <w:p w14:paraId="642D80AB" w14:textId="36B7224D" w:rsidR="001E351C" w:rsidRDefault="004E2D42" w:rsidP="00ED544B">
      <w:pPr>
        <w:ind w:left="180"/>
        <w:rPr>
          <w:ins w:id="169" w:author="Cariou, Laurent" w:date="2022-07-09T10:22:00Z"/>
          <w:rFonts w:ascii="TimesNewRomanPSMT" w:hAnsi="TimesNewRomanPSMT" w:hint="eastAsia"/>
          <w:color w:val="000000"/>
          <w:sz w:val="20"/>
        </w:rPr>
      </w:pPr>
      <w:r w:rsidRPr="004E2D42">
        <w:rPr>
          <w:rFonts w:ascii="TimesNewRomanPSMT" w:hAnsi="TimesNewRomanPSMT"/>
          <w:color w:val="000000"/>
          <w:sz w:val="20"/>
        </w:rPr>
        <w:t>— a reporting AP is affiliated with an AP MLD (AP MLD 1) and is in the same co-located AP set as</w:t>
      </w:r>
      <w:r w:rsidR="001E351C">
        <w:rPr>
          <w:rFonts w:ascii="TimesNewRomanPSMT" w:hAnsi="TimesNewRomanPSMT"/>
          <w:color w:val="000000"/>
          <w:sz w:val="20"/>
        </w:rPr>
        <w:t xml:space="preserve"> </w:t>
      </w:r>
      <w:r w:rsidRPr="004E2D42">
        <w:rPr>
          <w:rFonts w:ascii="TimesNewRomanPSMT" w:hAnsi="TimesNewRomanPSMT"/>
          <w:color w:val="000000"/>
          <w:sz w:val="20"/>
        </w:rPr>
        <w:t>APs affiliated with another AP MLD (AP MLD 2)</w:t>
      </w:r>
    </w:p>
    <w:p w14:paraId="2AABB559" w14:textId="7E910192" w:rsidR="007E73B7" w:rsidDel="00F36078" w:rsidRDefault="007E73B7" w:rsidP="00ED544B">
      <w:pPr>
        <w:ind w:left="180"/>
        <w:rPr>
          <w:del w:id="170" w:author="Cariou, Laurent" w:date="2022-07-11T17:58:00Z"/>
          <w:rFonts w:ascii="TimesNewRomanPSMT" w:hAnsi="TimesNewRomanPSMT" w:hint="eastAsia"/>
          <w:color w:val="000000"/>
          <w:sz w:val="20"/>
        </w:rPr>
      </w:pPr>
    </w:p>
    <w:p w14:paraId="6EFF379D" w14:textId="04CBEA51" w:rsidR="00CF4FCF" w:rsidRDefault="004E2D42" w:rsidP="00ED544B">
      <w:pPr>
        <w:ind w:left="180"/>
        <w:rPr>
          <w:ins w:id="171" w:author="Cariou, Laurent" w:date="2022-07-09T09:57:00Z"/>
          <w:rFonts w:ascii="TimesNewRomanPSMT" w:hAnsi="TimesNewRomanPSMT" w:hint="eastAsia"/>
          <w:color w:val="000000"/>
          <w:sz w:val="20"/>
        </w:rPr>
      </w:pPr>
      <w:r w:rsidRPr="004E2D42">
        <w:rPr>
          <w:rFonts w:ascii="TimesNewRomanPSMT" w:hAnsi="TimesNewRomanPSMT"/>
          <w:color w:val="000000"/>
          <w:sz w:val="20"/>
        </w:rPr>
        <w:t>— the other AP MLD (AP MLD 2) has no affiliated APs operating on the same channel as the reporting</w:t>
      </w:r>
      <w:r w:rsidR="001E351C">
        <w:rPr>
          <w:rFonts w:ascii="TimesNewRomanPSMT" w:hAnsi="TimesNewRomanPSMT"/>
          <w:color w:val="000000"/>
          <w:sz w:val="20"/>
        </w:rPr>
        <w:t xml:space="preserve"> </w:t>
      </w:r>
      <w:r w:rsidRPr="004E2D42">
        <w:rPr>
          <w:rFonts w:ascii="TimesNewRomanPSMT" w:hAnsi="TimesNewRomanPSMT"/>
          <w:color w:val="000000"/>
          <w:sz w:val="20"/>
        </w:rPr>
        <w:t>AP</w:t>
      </w:r>
      <w:r w:rsidRPr="004E2D42">
        <w:rPr>
          <w:rFonts w:ascii="TimesNewRomanPSMT" w:hAnsi="TimesNewRomanPSMT"/>
          <w:color w:val="000000"/>
          <w:sz w:val="20"/>
        </w:rPr>
        <w:br/>
        <w:t xml:space="preserve">— </w:t>
      </w:r>
      <w:del w:id="172" w:author="Cariou, Laurent" w:date="2022-07-09T11:08:00Z">
        <w:r w:rsidRPr="004E2D42" w:rsidDel="00FC675E">
          <w:rPr>
            <w:rFonts w:ascii="TimesNewRomanPSMT" w:hAnsi="TimesNewRomanPSMT"/>
            <w:color w:val="000000"/>
            <w:sz w:val="20"/>
          </w:rPr>
          <w:delText xml:space="preserve">one </w:delText>
        </w:r>
      </w:del>
      <w:ins w:id="173" w:author="Cariou, Laurent" w:date="2022-07-09T11:08:00Z">
        <w:r w:rsidR="00FC675E">
          <w:rPr>
            <w:rFonts w:ascii="TimesNewRomanPSMT" w:hAnsi="TimesNewRomanPSMT"/>
            <w:color w:val="000000"/>
            <w:sz w:val="20"/>
          </w:rPr>
          <w:t>an (#13632)</w:t>
        </w:r>
        <w:r w:rsidR="00FC675E" w:rsidRPr="004E2D42">
          <w:rPr>
            <w:rFonts w:ascii="TimesNewRomanPSMT" w:hAnsi="TimesNewRomanPSMT"/>
            <w:color w:val="000000"/>
            <w:sz w:val="20"/>
          </w:rPr>
          <w:t xml:space="preserve"> </w:t>
        </w:r>
      </w:ins>
      <w:r w:rsidRPr="004E2D42">
        <w:rPr>
          <w:rFonts w:ascii="TimesNewRomanPSMT" w:hAnsi="TimesNewRomanPSMT"/>
          <w:color w:val="000000"/>
          <w:sz w:val="20"/>
        </w:rPr>
        <w:t>AP affiliated with the other AP MLD (AP MLD 2) is in the same multiple BSSID set as an AP</w:t>
      </w:r>
      <w:r w:rsidR="001E351C">
        <w:rPr>
          <w:rFonts w:ascii="TimesNewRomanPSMT" w:hAnsi="TimesNewRomanPSMT"/>
          <w:color w:val="000000"/>
          <w:sz w:val="20"/>
        </w:rPr>
        <w:t xml:space="preserve"> </w:t>
      </w:r>
      <w:r w:rsidRPr="004E2D42">
        <w:rPr>
          <w:rFonts w:ascii="TimesNewRomanPSMT" w:hAnsi="TimesNewRomanPSMT"/>
          <w:color w:val="000000"/>
          <w:sz w:val="20"/>
        </w:rPr>
        <w:t>affiliated with the AP MLD (AP MLD 1) of the reporting AP</w:t>
      </w:r>
    </w:p>
    <w:p w14:paraId="65C950DD" w14:textId="3B4FF794" w:rsidR="004B4616" w:rsidRDefault="004B4616" w:rsidP="00ED544B">
      <w:pPr>
        <w:ind w:left="180"/>
        <w:rPr>
          <w:rFonts w:ascii="TimesNewRomanPSMT" w:hAnsi="TimesNewRomanPSMT" w:hint="eastAsia"/>
          <w:color w:val="000000"/>
          <w:sz w:val="20"/>
        </w:rPr>
      </w:pPr>
      <w:ins w:id="174" w:author="Cariou, Laurent" w:date="2022-07-09T09:57:00Z">
        <w:r w:rsidRPr="004E2D42">
          <w:rPr>
            <w:rFonts w:ascii="TimesNewRomanPSMT" w:hAnsi="TimesNewRomanPSMT"/>
            <w:color w:val="000000"/>
            <w:sz w:val="20"/>
          </w:rPr>
          <w:t>—</w:t>
        </w:r>
        <w:r>
          <w:rPr>
            <w:rFonts w:ascii="TimesNewRomanPSMT" w:hAnsi="TimesNewRomanPSMT"/>
            <w:color w:val="000000"/>
            <w:sz w:val="20"/>
          </w:rPr>
          <w:t xml:space="preserve"> </w:t>
        </w:r>
        <w:r w:rsidRPr="004B4616">
          <w:rPr>
            <w:rFonts w:ascii="TimesNewRomanPSMT" w:hAnsi="TimesNewRomanPSMT"/>
            <w:color w:val="000000"/>
            <w:sz w:val="20"/>
          </w:rPr>
          <w:t xml:space="preserve">the APs </w:t>
        </w:r>
      </w:ins>
      <w:ins w:id="175" w:author="Cariou, Laurent" w:date="2022-07-09T09:58:00Z">
        <w:r w:rsidR="0042103C">
          <w:rPr>
            <w:rFonts w:ascii="TimesNewRomanPSMT" w:hAnsi="TimesNewRomanPSMT"/>
            <w:color w:val="000000"/>
            <w:sz w:val="20"/>
          </w:rPr>
          <w:t>affiliated with</w:t>
        </w:r>
      </w:ins>
      <w:ins w:id="176" w:author="Cariou, Laurent" w:date="2022-07-09T09:57:00Z">
        <w:r w:rsidRPr="004B4616">
          <w:rPr>
            <w:rFonts w:ascii="TimesNewRomanPSMT" w:hAnsi="TimesNewRomanPSMT"/>
            <w:color w:val="000000"/>
            <w:sz w:val="20"/>
          </w:rPr>
          <w:t xml:space="preserve"> the other AP MLD (AP MLD 2) are not already reported in Beacon frames and broadcast Probe Response frames transmitted by an AP in the same co-</w:t>
        </w:r>
      </w:ins>
      <w:ins w:id="177" w:author="Cariou, Laurent" w:date="2022-07-09T10:24:00Z">
        <w:r w:rsidR="003546C4">
          <w:rPr>
            <w:rFonts w:ascii="TimesNewRomanPSMT" w:hAnsi="TimesNewRomanPSMT"/>
            <w:color w:val="000000"/>
            <w:sz w:val="20"/>
          </w:rPr>
          <w:t>host</w:t>
        </w:r>
      </w:ins>
      <w:ins w:id="178" w:author="Cariou, Laurent" w:date="2022-07-09T09:57:00Z">
        <w:r w:rsidRPr="004B4616">
          <w:rPr>
            <w:rFonts w:ascii="TimesNewRomanPSMT" w:hAnsi="TimesNewRomanPSMT"/>
            <w:color w:val="000000"/>
            <w:sz w:val="20"/>
          </w:rPr>
          <w:t>ed AP set</w:t>
        </w:r>
      </w:ins>
      <w:ins w:id="179" w:author="Cariou, Laurent" w:date="2022-07-09T10:24:00Z">
        <w:r w:rsidR="00221062">
          <w:rPr>
            <w:rFonts w:ascii="TimesNewRomanPSMT" w:hAnsi="TimesNewRomanPSMT"/>
            <w:color w:val="000000"/>
            <w:sz w:val="20"/>
          </w:rPr>
          <w:t xml:space="preserve"> (#10613)</w:t>
        </w:r>
      </w:ins>
      <w:ins w:id="180" w:author="Cariou, Laurent" w:date="2022-07-09T09:57:00Z">
        <w:r w:rsidRPr="004B4616">
          <w:rPr>
            <w:rFonts w:ascii="TimesNewRomanPSMT" w:hAnsi="TimesNewRomanPSMT"/>
            <w:color w:val="000000"/>
            <w:sz w:val="20"/>
          </w:rPr>
          <w:t xml:space="preserve"> as the reporting AP and operating on the same channel as the reporting AP</w:t>
        </w:r>
      </w:ins>
      <w:ins w:id="181" w:author="Cariou, Laurent" w:date="2022-07-09T09:59:00Z">
        <w:r w:rsidR="00DE0971">
          <w:rPr>
            <w:rFonts w:ascii="TimesNewRomanPSMT" w:hAnsi="TimesNewRomanPSMT"/>
            <w:color w:val="000000"/>
            <w:sz w:val="20"/>
          </w:rPr>
          <w:t>.</w:t>
        </w:r>
      </w:ins>
      <w:ins w:id="182" w:author="Cariou, Laurent" w:date="2022-07-09T10:00:00Z">
        <w:r w:rsidR="000F5BE1">
          <w:rPr>
            <w:rFonts w:ascii="TimesNewRomanPSMT" w:hAnsi="TimesNewRomanPSMT"/>
            <w:color w:val="000000"/>
            <w:sz w:val="20"/>
          </w:rPr>
          <w:t xml:space="preserve"> (#10225</w:t>
        </w:r>
      </w:ins>
      <w:ins w:id="183" w:author="Cariou, Laurent" w:date="2022-07-09T11:04:00Z">
        <w:r w:rsidR="00685730">
          <w:rPr>
            <w:rFonts w:ascii="TimesNewRomanPSMT" w:hAnsi="TimesNewRomanPSMT"/>
            <w:color w:val="000000"/>
            <w:sz w:val="20"/>
          </w:rPr>
          <w:t>, #13626</w:t>
        </w:r>
      </w:ins>
      <w:ins w:id="184" w:author="Cariou, Laurent" w:date="2022-07-09T10:00:00Z">
        <w:r w:rsidR="000F5BE1">
          <w:rPr>
            <w:rFonts w:ascii="TimesNewRomanPSMT" w:hAnsi="TimesNewRomanPSMT"/>
            <w:color w:val="000000"/>
            <w:sz w:val="20"/>
          </w:rPr>
          <w:t>)</w:t>
        </w:r>
      </w:ins>
    </w:p>
    <w:p w14:paraId="7C5147B3" w14:textId="77777777" w:rsidR="00CF4FCF" w:rsidRDefault="00CF4FCF" w:rsidP="001E351C">
      <w:pPr>
        <w:rPr>
          <w:rFonts w:ascii="TimesNewRomanPSMT" w:hAnsi="TimesNewRomanPSMT" w:hint="eastAsia"/>
          <w:color w:val="000000"/>
          <w:sz w:val="20"/>
        </w:rPr>
      </w:pPr>
    </w:p>
    <w:p w14:paraId="47FEBE5C" w14:textId="0084FD0D" w:rsidR="00CF4FCF" w:rsidRDefault="004E2D42" w:rsidP="001E351C">
      <w:pPr>
        <w:rPr>
          <w:rFonts w:ascii="TimesNewRomanPSMT" w:hAnsi="TimesNewRomanPSMT" w:hint="eastAsia"/>
          <w:color w:val="000000"/>
          <w:sz w:val="20"/>
        </w:rPr>
      </w:pPr>
      <w:r w:rsidRPr="004E2D42">
        <w:rPr>
          <w:rFonts w:ascii="TimesNewRomanPSMT" w:hAnsi="TimesNewRomanPSMT"/>
          <w:color w:val="000000"/>
          <w:sz w:val="20"/>
        </w:rPr>
        <w:t xml:space="preserve">then each AP of the other AP MLD (AP MLD 2) shall be reported in a TBTT Information field </w:t>
      </w:r>
      <w:ins w:id="185" w:author="Cariou, Laurent" w:date="2022-07-09T10:19:00Z">
        <w:r w:rsidR="00893AFB">
          <w:rPr>
            <w:rFonts w:ascii="TimesNewRomanPSMT" w:hAnsi="TimesNewRomanPSMT"/>
            <w:color w:val="000000"/>
            <w:sz w:val="20"/>
          </w:rPr>
          <w:t xml:space="preserve">with </w:t>
        </w:r>
      </w:ins>
      <w:ins w:id="186" w:author="Cariou, Laurent" w:date="2022-07-09T10:18:00Z">
        <w:r w:rsidR="009B6F1A">
          <w:rPr>
            <w:rFonts w:ascii="TimesNewRomanPSMT" w:hAnsi="TimesNewRomanPSMT"/>
            <w:color w:val="000000"/>
            <w:sz w:val="20"/>
          </w:rPr>
          <w:t>a TBTT Information Length field set to 16 or higher (see 9.4.2.170.2 (</w:t>
        </w:r>
        <w:proofErr w:type="spellStart"/>
        <w:r w:rsidR="009B6F1A">
          <w:rPr>
            <w:rFonts w:ascii="TimesNewRomanPSMT" w:hAnsi="TimesNewRomanPSMT"/>
            <w:color w:val="000000"/>
            <w:sz w:val="20"/>
          </w:rPr>
          <w:t>Neighbor</w:t>
        </w:r>
        <w:proofErr w:type="spellEnd"/>
        <w:r w:rsidR="009B6F1A">
          <w:rPr>
            <w:rFonts w:ascii="TimesNewRomanPSMT" w:hAnsi="TimesNewRomanPSMT"/>
            <w:color w:val="000000"/>
            <w:sz w:val="20"/>
          </w:rPr>
          <w:t xml:space="preserve"> AP Information field))</w:t>
        </w:r>
      </w:ins>
      <w:del w:id="187" w:author="Cariou, Laurent" w:date="2022-07-09T10:18:00Z">
        <w:r w:rsidRPr="004E2D42" w:rsidDel="009B6F1A">
          <w:rPr>
            <w:rFonts w:ascii="TimesNewRomanPSMT" w:hAnsi="TimesNewRomanPSMT"/>
            <w:color w:val="000000"/>
            <w:sz w:val="20"/>
          </w:rPr>
          <w:delText>with the</w:delText>
        </w:r>
        <w:r w:rsidR="00CF4FCF" w:rsidDel="009B6F1A">
          <w:rPr>
            <w:rFonts w:ascii="TimesNewRomanPSMT" w:hAnsi="TimesNewRomanPSMT"/>
            <w:color w:val="000000"/>
            <w:sz w:val="20"/>
          </w:rPr>
          <w:delText xml:space="preserve"> </w:delText>
        </w:r>
        <w:r w:rsidRPr="004E2D42" w:rsidDel="009B6F1A">
          <w:rPr>
            <w:rFonts w:ascii="TimesNewRomanPSMT" w:hAnsi="TimesNewRomanPSMT"/>
            <w:color w:val="000000"/>
            <w:sz w:val="20"/>
          </w:rPr>
          <w:delText>Neighbor AP TBTT Offset subfield, the BSSID subfield, the Short-BSSID subfield, the BSS Parameters</w:delText>
        </w:r>
        <w:r w:rsidR="00CF4FCF" w:rsidDel="009B6F1A">
          <w:rPr>
            <w:rFonts w:ascii="TimesNewRomanPSMT" w:hAnsi="TimesNewRomanPSMT"/>
            <w:color w:val="000000"/>
            <w:sz w:val="20"/>
          </w:rPr>
          <w:delText xml:space="preserve"> </w:delText>
        </w:r>
        <w:r w:rsidRPr="004E2D42" w:rsidDel="009B6F1A">
          <w:rPr>
            <w:rFonts w:ascii="TimesNewRomanPSMT" w:hAnsi="TimesNewRomanPSMT"/>
            <w:color w:val="000000"/>
            <w:sz w:val="20"/>
          </w:rPr>
          <w:delText>subfield, the 20 MHz PSD subfield, and the MLD Parameters subfield</w:delText>
        </w:r>
      </w:del>
      <w:ins w:id="188" w:author="Cariou, Laurent" w:date="2022-07-09T10:19:00Z">
        <w:r w:rsidR="00893AFB">
          <w:rPr>
            <w:rFonts w:ascii="TimesNewRomanPSMT" w:hAnsi="TimesNewRomanPSMT"/>
            <w:color w:val="000000"/>
            <w:sz w:val="20"/>
          </w:rPr>
          <w:t xml:space="preserve"> (#10612)</w:t>
        </w:r>
      </w:ins>
      <w:r w:rsidRPr="004E2D42">
        <w:rPr>
          <w:rFonts w:ascii="TimesNewRomanPSMT" w:hAnsi="TimesNewRomanPSMT"/>
          <w:color w:val="000000"/>
          <w:sz w:val="20"/>
        </w:rPr>
        <w:t xml:space="preserve"> in the Reduced </w:t>
      </w:r>
      <w:proofErr w:type="spellStart"/>
      <w:r w:rsidRPr="004E2D42">
        <w:rPr>
          <w:rFonts w:ascii="TimesNewRomanPSMT" w:hAnsi="TimesNewRomanPSMT"/>
          <w:color w:val="000000"/>
          <w:sz w:val="20"/>
        </w:rPr>
        <w:t>Neighbor</w:t>
      </w:r>
      <w:proofErr w:type="spellEnd"/>
      <w:r w:rsidRPr="004E2D42">
        <w:rPr>
          <w:rFonts w:ascii="TimesNewRomanPSMT" w:hAnsi="TimesNewRomanPSMT"/>
          <w:color w:val="000000"/>
          <w:sz w:val="20"/>
        </w:rPr>
        <w:t xml:space="preserve"> Report</w:t>
      </w:r>
      <w:r w:rsidR="00CF4FCF">
        <w:rPr>
          <w:rFonts w:ascii="TimesNewRomanPSMT" w:hAnsi="TimesNewRomanPSMT"/>
          <w:color w:val="000000"/>
          <w:sz w:val="20"/>
        </w:rPr>
        <w:t xml:space="preserve"> </w:t>
      </w:r>
      <w:r w:rsidRPr="004E2D42">
        <w:rPr>
          <w:rFonts w:ascii="TimesNewRomanPSMT" w:hAnsi="TimesNewRomanPSMT"/>
          <w:color w:val="000000"/>
          <w:sz w:val="20"/>
        </w:rPr>
        <w:t>element that is included in the Beacon frames and broadcast Probe Response frames transmitted by the</w:t>
      </w:r>
      <w:r w:rsidR="00CF4FCF">
        <w:rPr>
          <w:rFonts w:ascii="TimesNewRomanPSMT" w:hAnsi="TimesNewRomanPSMT"/>
          <w:color w:val="000000"/>
          <w:sz w:val="20"/>
        </w:rPr>
        <w:t xml:space="preserve"> </w:t>
      </w:r>
      <w:r w:rsidRPr="004E2D42">
        <w:rPr>
          <w:rFonts w:ascii="TimesNewRomanPSMT" w:hAnsi="TimesNewRomanPSMT"/>
          <w:color w:val="000000"/>
          <w:sz w:val="20"/>
        </w:rPr>
        <w:t xml:space="preserve">reporting AP and may be reported in a FILS Discovery frame that includes a Reduced </w:t>
      </w:r>
      <w:proofErr w:type="spellStart"/>
      <w:r w:rsidRPr="004E2D42">
        <w:rPr>
          <w:rFonts w:ascii="TimesNewRomanPSMT" w:hAnsi="TimesNewRomanPSMT"/>
          <w:color w:val="000000"/>
          <w:sz w:val="20"/>
        </w:rPr>
        <w:t>Neighbor</w:t>
      </w:r>
      <w:proofErr w:type="spellEnd"/>
      <w:r w:rsidRPr="004E2D42">
        <w:rPr>
          <w:rFonts w:ascii="TimesNewRomanPSMT" w:hAnsi="TimesNewRomanPSMT"/>
          <w:color w:val="000000"/>
          <w:sz w:val="20"/>
        </w:rPr>
        <w:t xml:space="preserve"> Report</w:t>
      </w:r>
      <w:r w:rsidR="00CF4FCF">
        <w:rPr>
          <w:rFonts w:ascii="TimesNewRomanPSMT" w:hAnsi="TimesNewRomanPSMT"/>
          <w:color w:val="000000"/>
          <w:sz w:val="20"/>
        </w:rPr>
        <w:t xml:space="preserve"> </w:t>
      </w:r>
      <w:r w:rsidRPr="004E2D42">
        <w:rPr>
          <w:rFonts w:ascii="TimesNewRomanPSMT" w:hAnsi="TimesNewRomanPSMT"/>
          <w:color w:val="000000"/>
          <w:sz w:val="20"/>
        </w:rPr>
        <w:t>element transmitted by the reporting AP</w:t>
      </w:r>
      <w:del w:id="189" w:author="Cariou, Laurent" w:date="2022-07-09T09:59:00Z">
        <w:r w:rsidRPr="004E2D42" w:rsidDel="006175C1">
          <w:rPr>
            <w:rFonts w:ascii="TimesNewRomanPSMT" w:hAnsi="TimesNewRomanPSMT"/>
            <w:color w:val="000000"/>
            <w:sz w:val="20"/>
          </w:rPr>
          <w:delText>, unless the APs of the other AP MLD (AP MLD 2) are already</w:delText>
        </w:r>
        <w:r w:rsidR="00CF4FCF" w:rsidDel="006175C1">
          <w:rPr>
            <w:rFonts w:ascii="TimesNewRomanPSMT" w:hAnsi="TimesNewRomanPSMT"/>
            <w:color w:val="000000"/>
            <w:sz w:val="20"/>
          </w:rPr>
          <w:delText xml:space="preserve"> </w:delText>
        </w:r>
        <w:r w:rsidRPr="004E2D42" w:rsidDel="006175C1">
          <w:rPr>
            <w:rFonts w:ascii="TimesNewRomanPSMT" w:hAnsi="TimesNewRomanPSMT"/>
            <w:color w:val="000000"/>
            <w:sz w:val="20"/>
          </w:rPr>
          <w:delText>reported in Beacon frames and broadcast Probe Response frames transmitted by an AP in the same colocated AP set as the reporting AP and operating on the same channel as the reporting AP</w:delText>
        </w:r>
      </w:del>
      <w:r w:rsidRPr="004E2D42">
        <w:rPr>
          <w:rFonts w:ascii="TimesNewRomanPSMT" w:hAnsi="TimesNewRomanPSMT"/>
          <w:color w:val="000000"/>
          <w:sz w:val="20"/>
        </w:rPr>
        <w:t>.</w:t>
      </w:r>
      <w:ins w:id="190" w:author="Cariou, Laurent" w:date="2022-07-09T10:00:00Z">
        <w:r w:rsidR="000F5BE1">
          <w:rPr>
            <w:rFonts w:ascii="TimesNewRomanPSMT" w:hAnsi="TimesNewRomanPSMT"/>
            <w:color w:val="000000"/>
            <w:sz w:val="20"/>
          </w:rPr>
          <w:t xml:space="preserve"> (#10225)</w:t>
        </w:r>
      </w:ins>
    </w:p>
    <w:p w14:paraId="01AE297E" w14:textId="02D1BC06" w:rsidR="001936D0" w:rsidRDefault="004E2D42" w:rsidP="001E351C">
      <w:pPr>
        <w:rPr>
          <w:rFonts w:ascii="TimesNewRomanPSMT" w:hAnsi="TimesNewRomanPSMT" w:hint="eastAsia"/>
          <w:color w:val="000000"/>
          <w:sz w:val="20"/>
        </w:rPr>
      </w:pPr>
      <w:r w:rsidRPr="004E2D42">
        <w:rPr>
          <w:rFonts w:ascii="TimesNewRomanPSMT" w:hAnsi="TimesNewRomanPSMT"/>
          <w:color w:val="000000"/>
          <w:sz w:val="20"/>
        </w:rPr>
        <w:br/>
        <w:t xml:space="preserve">If a reporting AP reports an AP affiliated with an MLD in a Reduced </w:t>
      </w:r>
      <w:proofErr w:type="spellStart"/>
      <w:r w:rsidRPr="004E2D42">
        <w:rPr>
          <w:rFonts w:ascii="TimesNewRomanPSMT" w:hAnsi="TimesNewRomanPSMT"/>
          <w:color w:val="000000"/>
          <w:sz w:val="20"/>
        </w:rPr>
        <w:t>Neighbor</w:t>
      </w:r>
      <w:proofErr w:type="spellEnd"/>
      <w:r w:rsidRPr="004E2D42">
        <w:rPr>
          <w:rFonts w:ascii="TimesNewRomanPSMT" w:hAnsi="TimesNewRomanPSMT"/>
          <w:color w:val="000000"/>
          <w:sz w:val="20"/>
        </w:rPr>
        <w:t xml:space="preserve"> Report element with the</w:t>
      </w:r>
      <w:r w:rsidR="001936D0">
        <w:rPr>
          <w:rFonts w:ascii="TimesNewRomanPSMT" w:hAnsi="TimesNewRomanPSMT"/>
          <w:color w:val="000000"/>
          <w:sz w:val="20"/>
        </w:rPr>
        <w:t xml:space="preserve"> </w:t>
      </w:r>
      <w:r w:rsidRPr="004E2D42">
        <w:rPr>
          <w:rFonts w:ascii="TimesNewRomanPSMT" w:hAnsi="TimesNewRomanPSMT"/>
          <w:color w:val="000000"/>
          <w:sz w:val="20"/>
        </w:rPr>
        <w:t>MLD Parameters subfield present in the TBTT Information field for that AP, then the reporting AP shall set</w:t>
      </w:r>
      <w:r w:rsidR="001936D0">
        <w:rPr>
          <w:rFonts w:ascii="TimesNewRomanPSMT" w:hAnsi="TimesNewRomanPSMT"/>
          <w:color w:val="000000"/>
          <w:sz w:val="20"/>
        </w:rPr>
        <w:t xml:space="preserve"> </w:t>
      </w:r>
      <w:r w:rsidRPr="004E2D42">
        <w:rPr>
          <w:rFonts w:ascii="TimesNewRomanPSMT" w:hAnsi="TimesNewRomanPSMT"/>
          <w:color w:val="000000"/>
          <w:sz w:val="20"/>
        </w:rPr>
        <w:t xml:space="preserve">the MLD ID, the </w:t>
      </w:r>
      <w:ins w:id="191" w:author="Cariou, Laurent" w:date="2022-07-09T10:25:00Z">
        <w:r w:rsidR="00BF7D79">
          <w:rPr>
            <w:rFonts w:ascii="TimesNewRomanPSMT" w:hAnsi="TimesNewRomanPSMT"/>
            <w:color w:val="000000"/>
            <w:sz w:val="20"/>
          </w:rPr>
          <w:t>L</w:t>
        </w:r>
      </w:ins>
      <w:del w:id="192" w:author="Cariou, Laurent" w:date="2022-07-09T10:25:00Z">
        <w:r w:rsidRPr="004E2D42" w:rsidDel="00BF7D79">
          <w:rPr>
            <w:rFonts w:ascii="TimesNewRomanPSMT" w:hAnsi="TimesNewRomanPSMT"/>
            <w:color w:val="000000"/>
            <w:sz w:val="20"/>
          </w:rPr>
          <w:delText>l</w:delText>
        </w:r>
      </w:del>
      <w:r w:rsidRPr="004E2D42">
        <w:rPr>
          <w:rFonts w:ascii="TimesNewRomanPSMT" w:hAnsi="TimesNewRomanPSMT"/>
          <w:color w:val="000000"/>
          <w:sz w:val="20"/>
        </w:rPr>
        <w:t>ink ID</w:t>
      </w:r>
      <w:ins w:id="193" w:author="Cariou, Laurent" w:date="2022-07-09T10:26:00Z">
        <w:r w:rsidR="00BF7D79">
          <w:rPr>
            <w:rFonts w:ascii="TimesNewRomanPSMT" w:hAnsi="TimesNewRomanPSMT"/>
            <w:color w:val="000000"/>
            <w:sz w:val="20"/>
          </w:rPr>
          <w:t xml:space="preserve"> (#11409, #11552))</w:t>
        </w:r>
      </w:ins>
      <w:r w:rsidRPr="004E2D42">
        <w:rPr>
          <w:rFonts w:ascii="TimesNewRomanPSMT" w:hAnsi="TimesNewRomanPSMT"/>
          <w:color w:val="000000"/>
          <w:sz w:val="20"/>
        </w:rPr>
        <w:t>, and the BSS Parameters Change Count subfields as described in 9.4.2.170.2</w:t>
      </w:r>
      <w:r w:rsidR="001936D0">
        <w:rPr>
          <w:rFonts w:ascii="TimesNewRomanPSMT" w:hAnsi="TimesNewRomanPSMT"/>
          <w:color w:val="000000"/>
          <w:sz w:val="20"/>
        </w:rPr>
        <w:t xml:space="preserve"> </w:t>
      </w:r>
      <w:r w:rsidRPr="004E2D42">
        <w:rPr>
          <w:rFonts w:ascii="TimesNewRomanPSMT" w:hAnsi="TimesNewRomanPSMT"/>
          <w:color w:val="000000"/>
          <w:sz w:val="20"/>
        </w:rPr>
        <w:t>(</w:t>
      </w:r>
      <w:proofErr w:type="spellStart"/>
      <w:r w:rsidRPr="004E2D42">
        <w:rPr>
          <w:rFonts w:ascii="TimesNewRomanPSMT" w:hAnsi="TimesNewRomanPSMT"/>
          <w:color w:val="000000"/>
          <w:sz w:val="20"/>
        </w:rPr>
        <w:t>Neighbor</w:t>
      </w:r>
      <w:proofErr w:type="spellEnd"/>
      <w:r w:rsidRPr="004E2D42">
        <w:rPr>
          <w:rFonts w:ascii="TimesNewRomanPSMT" w:hAnsi="TimesNewRomanPSMT"/>
          <w:color w:val="000000"/>
          <w:sz w:val="20"/>
        </w:rPr>
        <w:t xml:space="preserve"> AP Information field). </w:t>
      </w:r>
      <w:del w:id="194" w:author="Cariou, Laurent" w:date="2022-07-09T10:07:00Z">
        <w:r w:rsidRPr="004E2D42" w:rsidDel="00D14261">
          <w:rPr>
            <w:rFonts w:ascii="TimesNewRomanPSMT" w:hAnsi="TimesNewRomanPSMT"/>
            <w:color w:val="000000"/>
            <w:sz w:val="20"/>
          </w:rPr>
          <w:delText xml:space="preserve">If </w:delText>
        </w:r>
      </w:del>
      <w:del w:id="195" w:author="Cariou, Laurent" w:date="2022-07-09T10:36:00Z">
        <w:r w:rsidRPr="004E2D42" w:rsidDel="009F358B">
          <w:rPr>
            <w:rFonts w:ascii="TimesNewRomanPSMT" w:hAnsi="TimesNewRomanPSMT"/>
            <w:color w:val="000000"/>
            <w:sz w:val="20"/>
          </w:rPr>
          <w:delText xml:space="preserve">an AP is affiliated with an AP MLD, </w:delText>
        </w:r>
      </w:del>
      <w:ins w:id="196" w:author="Cariou, Laurent" w:date="2022-07-09T10:36:00Z">
        <w:r w:rsidR="009F358B">
          <w:rPr>
            <w:rFonts w:ascii="TimesNewRomanPSMT" w:hAnsi="TimesNewRomanPSMT"/>
            <w:color w:val="000000"/>
            <w:sz w:val="20"/>
          </w:rPr>
          <w:t>T</w:t>
        </w:r>
      </w:ins>
      <w:ins w:id="197" w:author="Cariou, Laurent" w:date="2022-07-09T10:04:00Z">
        <w:r w:rsidR="00504B08">
          <w:rPr>
            <w:rFonts w:ascii="TimesNewRomanPSMT" w:hAnsi="TimesNewRomanPSMT"/>
            <w:color w:val="000000"/>
            <w:sz w:val="20"/>
          </w:rPr>
          <w:t xml:space="preserve">he MLD ID of </w:t>
        </w:r>
      </w:ins>
      <w:ins w:id="198" w:author="Cariou, Laurent" w:date="2022-07-09T10:36:00Z">
        <w:r w:rsidR="009F358B">
          <w:rPr>
            <w:rFonts w:ascii="TimesNewRomanPSMT" w:hAnsi="TimesNewRomanPSMT"/>
            <w:color w:val="000000"/>
            <w:sz w:val="20"/>
          </w:rPr>
          <w:t>an</w:t>
        </w:r>
      </w:ins>
      <w:ins w:id="199" w:author="Cariou, Laurent" w:date="2022-07-09T10:04:00Z">
        <w:r w:rsidR="00504B08">
          <w:rPr>
            <w:rFonts w:ascii="TimesNewRomanPSMT" w:hAnsi="TimesNewRomanPSMT"/>
            <w:color w:val="000000"/>
            <w:sz w:val="20"/>
          </w:rPr>
          <w:t xml:space="preserve"> AP MLD shall not be set to 255 and </w:t>
        </w:r>
      </w:ins>
      <w:ins w:id="200" w:author="Cariou, Laurent" w:date="2022-07-09T10:37:00Z">
        <w:r w:rsidR="009F358B">
          <w:rPr>
            <w:rFonts w:ascii="TimesNewRomanPSMT" w:hAnsi="TimesNewRomanPSMT"/>
            <w:color w:val="000000"/>
            <w:sz w:val="20"/>
          </w:rPr>
          <w:t>an AP affiliated with an AP MLD</w:t>
        </w:r>
      </w:ins>
      <w:del w:id="201" w:author="Cariou, Laurent" w:date="2022-07-09T10:04:00Z">
        <w:r w:rsidRPr="004E2D42" w:rsidDel="00504B08">
          <w:rPr>
            <w:rFonts w:ascii="TimesNewRomanPSMT" w:hAnsi="TimesNewRomanPSMT"/>
            <w:color w:val="000000"/>
            <w:sz w:val="20"/>
          </w:rPr>
          <w:delText>it</w:delText>
        </w:r>
      </w:del>
      <w:r w:rsidRPr="004E2D42">
        <w:rPr>
          <w:rFonts w:ascii="TimesNewRomanPSMT" w:hAnsi="TimesNewRomanPSMT"/>
          <w:color w:val="000000"/>
          <w:sz w:val="20"/>
        </w:rPr>
        <w:t xml:space="preserve"> shall not have a BSSID index set</w:t>
      </w:r>
      <w:r w:rsidR="001936D0">
        <w:rPr>
          <w:rFonts w:ascii="TimesNewRomanPSMT" w:hAnsi="TimesNewRomanPSMT"/>
          <w:color w:val="000000"/>
          <w:sz w:val="20"/>
        </w:rPr>
        <w:t xml:space="preserve"> </w:t>
      </w:r>
      <w:r w:rsidRPr="004E2D42">
        <w:rPr>
          <w:rFonts w:ascii="TimesNewRomanPSMT" w:hAnsi="TimesNewRomanPSMT"/>
          <w:color w:val="000000"/>
          <w:sz w:val="20"/>
        </w:rPr>
        <w:t>to 255.</w:t>
      </w:r>
      <w:ins w:id="202" w:author="Cariou, Laurent" w:date="2022-07-09T10:04:00Z">
        <w:r w:rsidR="00504B08">
          <w:rPr>
            <w:rFonts w:ascii="TimesNewRomanPSMT" w:hAnsi="TimesNewRomanPSMT"/>
            <w:color w:val="000000"/>
            <w:sz w:val="20"/>
          </w:rPr>
          <w:t xml:space="preserve"> (#</w:t>
        </w:r>
      </w:ins>
      <w:ins w:id="203" w:author="Cariou, Laurent" w:date="2022-07-09T10:05:00Z">
        <w:r w:rsidR="00504B08">
          <w:rPr>
            <w:rFonts w:ascii="TimesNewRomanPSMT" w:hAnsi="TimesNewRomanPSMT"/>
            <w:color w:val="000000"/>
            <w:sz w:val="20"/>
          </w:rPr>
          <w:t>10412</w:t>
        </w:r>
      </w:ins>
      <w:ins w:id="204" w:author="Cariou, Laurent" w:date="2022-07-09T10:07:00Z">
        <w:r w:rsidR="00F91283">
          <w:rPr>
            <w:rFonts w:ascii="TimesNewRomanPSMT" w:hAnsi="TimesNewRomanPSMT"/>
            <w:color w:val="000000"/>
            <w:sz w:val="20"/>
          </w:rPr>
          <w:t>, #10484</w:t>
        </w:r>
      </w:ins>
      <w:ins w:id="205" w:author="Cariou, Laurent" w:date="2022-07-09T10:37:00Z">
        <w:r w:rsidR="009F358B">
          <w:rPr>
            <w:rFonts w:ascii="TimesNewRomanPSMT" w:hAnsi="TimesNewRomanPSMT"/>
            <w:color w:val="000000"/>
            <w:sz w:val="20"/>
          </w:rPr>
          <w:t>, #</w:t>
        </w:r>
        <w:r w:rsidR="005F0CDC">
          <w:rPr>
            <w:rFonts w:ascii="TimesNewRomanPSMT" w:hAnsi="TimesNewRomanPSMT"/>
            <w:color w:val="000000"/>
            <w:sz w:val="20"/>
          </w:rPr>
          <w:t>11726</w:t>
        </w:r>
      </w:ins>
      <w:ins w:id="206" w:author="Cariou, Laurent" w:date="2022-07-09T10:07:00Z">
        <w:r w:rsidR="00F91283">
          <w:rPr>
            <w:rFonts w:ascii="TimesNewRomanPSMT" w:hAnsi="TimesNewRomanPSMT"/>
            <w:color w:val="000000"/>
            <w:sz w:val="20"/>
          </w:rPr>
          <w:t>)</w:t>
        </w:r>
      </w:ins>
    </w:p>
    <w:p w14:paraId="46149192" w14:textId="77777777" w:rsidR="00533553" w:rsidRDefault="004E2D42" w:rsidP="001E351C">
      <w:pPr>
        <w:rPr>
          <w:rFonts w:ascii="TimesNewRomanPSMT" w:hAnsi="TimesNewRomanPSMT" w:hint="eastAsia"/>
          <w:color w:val="000000"/>
          <w:sz w:val="18"/>
          <w:szCs w:val="18"/>
        </w:rPr>
      </w:pPr>
      <w:r w:rsidRPr="004E2D42">
        <w:rPr>
          <w:rFonts w:ascii="TimesNewRomanPSMT" w:hAnsi="TimesNewRomanPSMT"/>
          <w:color w:val="000000"/>
          <w:sz w:val="20"/>
        </w:rPr>
        <w:br/>
      </w:r>
      <w:r w:rsidRPr="004E2D42">
        <w:rPr>
          <w:rFonts w:ascii="TimesNewRomanPSMT" w:hAnsi="TimesNewRomanPSMT"/>
          <w:color w:val="000000"/>
          <w:sz w:val="18"/>
          <w:szCs w:val="18"/>
        </w:rPr>
        <w:t xml:space="preserve">NOTE—The MLD ID subfield in the Reduced </w:t>
      </w:r>
      <w:proofErr w:type="spellStart"/>
      <w:r w:rsidRPr="004E2D42">
        <w:rPr>
          <w:rFonts w:ascii="TimesNewRomanPSMT" w:hAnsi="TimesNewRomanPSMT"/>
          <w:color w:val="000000"/>
          <w:sz w:val="18"/>
          <w:szCs w:val="18"/>
        </w:rPr>
        <w:t>Neighbor</w:t>
      </w:r>
      <w:proofErr w:type="spellEnd"/>
      <w:r w:rsidRPr="004E2D42">
        <w:rPr>
          <w:rFonts w:ascii="TimesNewRomanPSMT" w:hAnsi="TimesNewRomanPSMT"/>
          <w:color w:val="000000"/>
          <w:sz w:val="18"/>
          <w:szCs w:val="18"/>
        </w:rPr>
        <w:t xml:space="preserve"> Report element is used to determine the AP MLD with which</w:t>
      </w:r>
      <w:r w:rsidR="001936D0">
        <w:rPr>
          <w:rFonts w:ascii="TimesNewRomanPSMT" w:hAnsi="TimesNewRomanPSMT"/>
          <w:color w:val="000000"/>
          <w:sz w:val="18"/>
          <w:szCs w:val="18"/>
        </w:rPr>
        <w:t xml:space="preserve"> </w:t>
      </w:r>
      <w:r w:rsidRPr="004E2D42">
        <w:rPr>
          <w:rFonts w:ascii="TimesNewRomanPSMT" w:hAnsi="TimesNewRomanPSMT"/>
          <w:color w:val="000000"/>
          <w:sz w:val="18"/>
          <w:szCs w:val="18"/>
        </w:rPr>
        <w:t>the reported AP is affiliated, especially when multiple AP MLDs are reported in the same frame.</w:t>
      </w:r>
    </w:p>
    <w:p w14:paraId="739C8CF3" w14:textId="5CCCAD81" w:rsidR="00533553" w:rsidRPr="001E351C" w:rsidRDefault="004E2D42" w:rsidP="001E351C">
      <w:pPr>
        <w:rPr>
          <w:rFonts w:ascii="TimesNewRomanPSMT" w:hAnsi="TimesNewRomanPSMT" w:hint="eastAsia"/>
          <w:color w:val="000000"/>
          <w:sz w:val="20"/>
        </w:rPr>
      </w:pPr>
      <w:r w:rsidRPr="004E2D42">
        <w:rPr>
          <w:rFonts w:ascii="TimesNewRomanPSMT" w:hAnsi="TimesNewRomanPSMT"/>
          <w:color w:val="000000"/>
          <w:sz w:val="18"/>
          <w:szCs w:val="18"/>
        </w:rPr>
        <w:br/>
      </w:r>
      <w:r w:rsidRPr="004E2D42">
        <w:rPr>
          <w:rFonts w:ascii="TimesNewRomanPSMT" w:hAnsi="TimesNewRomanPSMT"/>
          <w:color w:val="000000"/>
          <w:sz w:val="20"/>
        </w:rPr>
        <w:t>The TBTT offset between two APs affiliated with the same AP MLD shall never be larger than 254 TUs. An</w:t>
      </w:r>
      <w:r w:rsidR="00533553">
        <w:rPr>
          <w:rFonts w:ascii="TimesNewRomanPSMT" w:hAnsi="TimesNewRomanPSMT"/>
          <w:color w:val="000000"/>
          <w:sz w:val="20"/>
        </w:rPr>
        <w:t xml:space="preserve"> </w:t>
      </w:r>
      <w:r w:rsidRPr="004E2D42">
        <w:rPr>
          <w:rFonts w:ascii="TimesNewRomanPSMT" w:hAnsi="TimesNewRomanPSMT"/>
          <w:color w:val="000000"/>
          <w:sz w:val="20"/>
        </w:rPr>
        <w:t xml:space="preserve">AP affiliated with an AP MLD shall not </w:t>
      </w:r>
      <w:del w:id="207" w:author="Cariou, Laurent" w:date="2022-07-09T11:10:00Z">
        <w:r w:rsidRPr="004E2D42" w:rsidDel="00C76CE3">
          <w:rPr>
            <w:rFonts w:ascii="TimesNewRomanPSMT" w:hAnsi="TimesNewRomanPSMT"/>
            <w:color w:val="000000"/>
            <w:sz w:val="20"/>
          </w:rPr>
          <w:delText xml:space="preserve">set </w:delText>
        </w:r>
      </w:del>
      <w:ins w:id="208" w:author="Cariou, Laurent" w:date="2022-07-09T11:10:00Z">
        <w:r w:rsidR="00C76CE3">
          <w:rPr>
            <w:rFonts w:ascii="TimesNewRomanPSMT" w:hAnsi="TimesNewRomanPSMT"/>
            <w:color w:val="000000"/>
            <w:sz w:val="20"/>
          </w:rPr>
          <w:t>have</w:t>
        </w:r>
        <w:r w:rsidR="00C76CE3" w:rsidRPr="004E2D42">
          <w:rPr>
            <w:rFonts w:ascii="TimesNewRomanPSMT" w:hAnsi="TimesNewRomanPSMT"/>
            <w:color w:val="000000"/>
            <w:sz w:val="20"/>
          </w:rPr>
          <w:t xml:space="preserve"> </w:t>
        </w:r>
      </w:ins>
      <w:r w:rsidRPr="004E2D42">
        <w:rPr>
          <w:rFonts w:ascii="TimesNewRomanPSMT" w:hAnsi="TimesNewRomanPSMT"/>
          <w:color w:val="000000"/>
          <w:sz w:val="20"/>
        </w:rPr>
        <w:t xml:space="preserve">the </w:t>
      </w:r>
      <w:proofErr w:type="spellStart"/>
      <w:r w:rsidRPr="004E2D42">
        <w:rPr>
          <w:rFonts w:ascii="TimesNewRomanPSMT" w:hAnsi="TimesNewRomanPSMT"/>
          <w:color w:val="000000"/>
          <w:sz w:val="20"/>
        </w:rPr>
        <w:t>Neighbor</w:t>
      </w:r>
      <w:proofErr w:type="spellEnd"/>
      <w:r w:rsidRPr="004E2D42">
        <w:rPr>
          <w:rFonts w:ascii="TimesNewRomanPSMT" w:hAnsi="TimesNewRomanPSMT"/>
          <w:color w:val="000000"/>
          <w:sz w:val="20"/>
        </w:rPr>
        <w:t xml:space="preserve"> AP TBTT Offset subfield </w:t>
      </w:r>
      <w:ins w:id="209" w:author="Cariou, Laurent" w:date="2022-07-09T11:10:00Z">
        <w:r w:rsidR="00C76CE3">
          <w:rPr>
            <w:rFonts w:ascii="TimesNewRomanPSMT" w:hAnsi="TimesNewRomanPSMT"/>
            <w:color w:val="000000"/>
            <w:sz w:val="20"/>
          </w:rPr>
          <w:t xml:space="preserve">set </w:t>
        </w:r>
      </w:ins>
      <w:r w:rsidRPr="004E2D42">
        <w:rPr>
          <w:rFonts w:ascii="TimesNewRomanPSMT" w:hAnsi="TimesNewRomanPSMT"/>
          <w:color w:val="000000"/>
          <w:sz w:val="20"/>
        </w:rPr>
        <w:t>to 255 for an AP</w:t>
      </w:r>
      <w:r w:rsidR="00CC5457">
        <w:rPr>
          <w:rFonts w:ascii="TimesNewRomanPSMT" w:hAnsi="TimesNewRomanPSMT"/>
          <w:color w:val="000000"/>
          <w:sz w:val="20"/>
        </w:rPr>
        <w:t xml:space="preserve"> </w:t>
      </w:r>
      <w:r w:rsidR="00CC5457" w:rsidRPr="00CC5457">
        <w:rPr>
          <w:rFonts w:ascii="TimesNewRomanPSMT" w:hAnsi="TimesNewRomanPSMT"/>
          <w:color w:val="000000"/>
          <w:sz w:val="20"/>
        </w:rPr>
        <w:t>affiliated with the same AP MLD, except under the rules defined in 35.3.11 (</w:t>
      </w:r>
      <w:proofErr w:type="gramStart"/>
      <w:r w:rsidR="00CC5457" w:rsidRPr="00CC5457">
        <w:rPr>
          <w:rFonts w:ascii="TimesNewRomanPSMT" w:hAnsi="TimesNewRomanPSMT"/>
          <w:color w:val="000000"/>
          <w:sz w:val="20"/>
        </w:rPr>
        <w:t>Multi-link</w:t>
      </w:r>
      <w:proofErr w:type="gramEnd"/>
      <w:r w:rsidR="00CC5457" w:rsidRPr="00CC5457">
        <w:rPr>
          <w:rFonts w:ascii="TimesNewRomanPSMT" w:hAnsi="TimesNewRomanPSMT"/>
          <w:color w:val="000000"/>
          <w:sz w:val="20"/>
        </w:rPr>
        <w:t xml:space="preserve"> procedures for</w:t>
      </w:r>
      <w:r w:rsidR="00CC5457">
        <w:rPr>
          <w:rFonts w:ascii="TimesNewRomanPSMT" w:hAnsi="TimesNewRomanPSMT"/>
          <w:color w:val="000000"/>
          <w:sz w:val="20"/>
        </w:rPr>
        <w:t xml:space="preserve"> </w:t>
      </w:r>
      <w:r w:rsidR="00CC5457" w:rsidRPr="00CC5457">
        <w:rPr>
          <w:rFonts w:ascii="TimesNewRomanPSMT" w:hAnsi="TimesNewRomanPSMT"/>
          <w:color w:val="000000"/>
          <w:sz w:val="20"/>
        </w:rPr>
        <w:t>channel switching, extended channel switching, and channel quieting).</w:t>
      </w:r>
      <w:ins w:id="210" w:author="Cariou, Laurent" w:date="2022-07-09T11:10:00Z">
        <w:r w:rsidR="008A0957">
          <w:rPr>
            <w:rFonts w:ascii="TimesNewRomanPSMT" w:hAnsi="TimesNewRomanPSMT"/>
            <w:color w:val="000000"/>
            <w:sz w:val="20"/>
          </w:rPr>
          <w:t xml:space="preserve"> </w:t>
        </w:r>
      </w:ins>
      <w:ins w:id="211" w:author="Cariou, Laurent" w:date="2022-07-09T11:11:00Z">
        <w:r w:rsidR="008A0957">
          <w:rPr>
            <w:rFonts w:ascii="TimesNewRomanPSMT" w:hAnsi="TimesNewRomanPSMT"/>
            <w:color w:val="000000"/>
            <w:sz w:val="20"/>
          </w:rPr>
          <w:t>(#13980</w:t>
        </w:r>
        <w:r w:rsidR="00270F12">
          <w:rPr>
            <w:rFonts w:ascii="TimesNewRomanPSMT" w:hAnsi="TimesNewRomanPSMT"/>
            <w:color w:val="000000"/>
            <w:sz w:val="20"/>
          </w:rPr>
          <w:t>)</w:t>
        </w:r>
      </w:ins>
    </w:p>
    <w:sectPr w:rsidR="00533553" w:rsidRPr="001E351C" w:rsidSect="00D17764">
      <w:headerReference w:type="default" r:id="rId8"/>
      <w:footerReference w:type="default" r:id="rId9"/>
      <w:pgSz w:w="12240" w:h="15840"/>
      <w:pgMar w:top="1280" w:right="1640" w:bottom="880" w:left="16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94191" w14:textId="77777777" w:rsidR="00DC3940" w:rsidRDefault="00DC3940">
      <w:r>
        <w:separator/>
      </w:r>
    </w:p>
  </w:endnote>
  <w:endnote w:type="continuationSeparator" w:id="0">
    <w:p w14:paraId="00C5D037" w14:textId="77777777" w:rsidR="00DC3940" w:rsidRDefault="00DC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A44486" w:rsidRDefault="00A44486"/>
  <w:p w14:paraId="5B797CEE" w14:textId="77777777" w:rsidR="00A44486" w:rsidRDefault="00A444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23D9A" w14:textId="77777777" w:rsidR="00DC3940" w:rsidRDefault="00DC3940">
      <w:r>
        <w:separator/>
      </w:r>
    </w:p>
  </w:footnote>
  <w:footnote w:type="continuationSeparator" w:id="0">
    <w:p w14:paraId="78B7CE72" w14:textId="77777777" w:rsidR="00DC3940" w:rsidRDefault="00DC3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6CF122A2"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DD3C14">
      <w:rPr>
        <w:noProof/>
      </w:rPr>
      <w:t>July 2022</w:t>
    </w:r>
    <w:r>
      <w:fldChar w:fldCharType="end"/>
    </w:r>
    <w:r>
      <w:tab/>
    </w:r>
    <w:r>
      <w:tab/>
    </w:r>
    <w:r w:rsidR="00C76A9F">
      <w:fldChar w:fldCharType="begin"/>
    </w:r>
    <w:r w:rsidR="00C76A9F">
      <w:instrText xml:space="preserve"> TITLE  \* MERGEFORMAT </w:instrText>
    </w:r>
    <w:r w:rsidR="00C76A9F">
      <w:fldChar w:fldCharType="separate"/>
    </w:r>
    <w:r w:rsidR="00C76A9F">
      <w:t>doc.: IEEE 802.11-21/1029r</w:t>
    </w:r>
    <w:r w:rsidR="00C76A9F">
      <w:fldChar w:fldCharType="end"/>
    </w:r>
    <w:r w:rsidR="00C76A9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8"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9"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1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2"/>
  </w:num>
  <w:num w:numId="4">
    <w:abstractNumId w:val="15"/>
  </w:num>
  <w:num w:numId="5">
    <w:abstractNumId w:val="14"/>
  </w:num>
  <w:num w:numId="6">
    <w:abstractNumId w:val="18"/>
  </w:num>
  <w:num w:numId="7">
    <w:abstractNumId w:val="16"/>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9"/>
  </w:num>
  <w:num w:numId="16">
    <w:abstractNumId w:val="11"/>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13"/>
  </w:num>
  <w:num w:numId="28">
    <w:abstractNumId w:val="7"/>
  </w:num>
  <w:num w:numId="29">
    <w:abstractNumId w:val="8"/>
  </w:num>
  <w:num w:numId="3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21"/>
  </w:num>
  <w:num w:numId="34">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0"/>
  </w:num>
  <w:num w:numId="36">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9"/>
  </w:num>
  <w:num w:numId="38">
    <w:abstractNumId w:val="20"/>
  </w:num>
  <w:num w:numId="39">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AF6"/>
    <w:rsid w:val="00013F2D"/>
    <w:rsid w:val="00015EE0"/>
    <w:rsid w:val="00016100"/>
    <w:rsid w:val="00017168"/>
    <w:rsid w:val="00020D21"/>
    <w:rsid w:val="000211B3"/>
    <w:rsid w:val="00021324"/>
    <w:rsid w:val="000225F0"/>
    <w:rsid w:val="000229C4"/>
    <w:rsid w:val="00024523"/>
    <w:rsid w:val="00025D3B"/>
    <w:rsid w:val="0002651F"/>
    <w:rsid w:val="00026850"/>
    <w:rsid w:val="0002714F"/>
    <w:rsid w:val="0002756A"/>
    <w:rsid w:val="000300C0"/>
    <w:rsid w:val="000308AB"/>
    <w:rsid w:val="00034413"/>
    <w:rsid w:val="00035667"/>
    <w:rsid w:val="000359AD"/>
    <w:rsid w:val="00035D4D"/>
    <w:rsid w:val="000371D3"/>
    <w:rsid w:val="000374C2"/>
    <w:rsid w:val="00037685"/>
    <w:rsid w:val="0003771E"/>
    <w:rsid w:val="00037829"/>
    <w:rsid w:val="000423B2"/>
    <w:rsid w:val="00042681"/>
    <w:rsid w:val="00042854"/>
    <w:rsid w:val="00043548"/>
    <w:rsid w:val="0004439F"/>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2307"/>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2C7F"/>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D01A8"/>
    <w:rsid w:val="000D3493"/>
    <w:rsid w:val="000D380E"/>
    <w:rsid w:val="000D5894"/>
    <w:rsid w:val="000E0050"/>
    <w:rsid w:val="000E109B"/>
    <w:rsid w:val="000E12C8"/>
    <w:rsid w:val="000E1361"/>
    <w:rsid w:val="000E233B"/>
    <w:rsid w:val="000E2CA6"/>
    <w:rsid w:val="000E3163"/>
    <w:rsid w:val="000E40E7"/>
    <w:rsid w:val="000E4DD1"/>
    <w:rsid w:val="000E6714"/>
    <w:rsid w:val="000F07B1"/>
    <w:rsid w:val="000F09C1"/>
    <w:rsid w:val="000F5BE1"/>
    <w:rsid w:val="000F6CED"/>
    <w:rsid w:val="000F7821"/>
    <w:rsid w:val="000F7838"/>
    <w:rsid w:val="000F7EC8"/>
    <w:rsid w:val="00101596"/>
    <w:rsid w:val="00101B24"/>
    <w:rsid w:val="0010245D"/>
    <w:rsid w:val="0010281E"/>
    <w:rsid w:val="0010363F"/>
    <w:rsid w:val="00103EE3"/>
    <w:rsid w:val="00104B42"/>
    <w:rsid w:val="001053BD"/>
    <w:rsid w:val="00106127"/>
    <w:rsid w:val="00106F91"/>
    <w:rsid w:val="001072C2"/>
    <w:rsid w:val="001074AE"/>
    <w:rsid w:val="00110B78"/>
    <w:rsid w:val="00111CFA"/>
    <w:rsid w:val="00111F98"/>
    <w:rsid w:val="00112C72"/>
    <w:rsid w:val="0011458B"/>
    <w:rsid w:val="001171AF"/>
    <w:rsid w:val="00117386"/>
    <w:rsid w:val="001177AF"/>
    <w:rsid w:val="00117CC9"/>
    <w:rsid w:val="00121B31"/>
    <w:rsid w:val="00126AF5"/>
    <w:rsid w:val="0012772B"/>
    <w:rsid w:val="00130C0D"/>
    <w:rsid w:val="00131933"/>
    <w:rsid w:val="00132348"/>
    <w:rsid w:val="001323E9"/>
    <w:rsid w:val="00132CF2"/>
    <w:rsid w:val="00134C55"/>
    <w:rsid w:val="0013617A"/>
    <w:rsid w:val="0013638C"/>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F0B"/>
    <w:rsid w:val="00151B2B"/>
    <w:rsid w:val="00152359"/>
    <w:rsid w:val="00155F03"/>
    <w:rsid w:val="00157AE7"/>
    <w:rsid w:val="001603D0"/>
    <w:rsid w:val="00160E79"/>
    <w:rsid w:val="001610A7"/>
    <w:rsid w:val="00162976"/>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7068"/>
    <w:rsid w:val="00180D46"/>
    <w:rsid w:val="0018246E"/>
    <w:rsid w:val="00184827"/>
    <w:rsid w:val="00185986"/>
    <w:rsid w:val="0018777D"/>
    <w:rsid w:val="001911EC"/>
    <w:rsid w:val="001917C7"/>
    <w:rsid w:val="00192714"/>
    <w:rsid w:val="00192A58"/>
    <w:rsid w:val="00192A5B"/>
    <w:rsid w:val="001936D0"/>
    <w:rsid w:val="00194190"/>
    <w:rsid w:val="00195EBE"/>
    <w:rsid w:val="001968A8"/>
    <w:rsid w:val="00196ABC"/>
    <w:rsid w:val="001A0178"/>
    <w:rsid w:val="001A0E32"/>
    <w:rsid w:val="001A0F38"/>
    <w:rsid w:val="001A1A08"/>
    <w:rsid w:val="001A25FA"/>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C40"/>
    <w:rsid w:val="001D58D1"/>
    <w:rsid w:val="001D6097"/>
    <w:rsid w:val="001D630C"/>
    <w:rsid w:val="001D723B"/>
    <w:rsid w:val="001D7BA8"/>
    <w:rsid w:val="001E048B"/>
    <w:rsid w:val="001E0ADE"/>
    <w:rsid w:val="001E1245"/>
    <w:rsid w:val="001E2B02"/>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30372"/>
    <w:rsid w:val="0023042E"/>
    <w:rsid w:val="002322A5"/>
    <w:rsid w:val="00233058"/>
    <w:rsid w:val="00233A7D"/>
    <w:rsid w:val="002410DA"/>
    <w:rsid w:val="0024174B"/>
    <w:rsid w:val="00244006"/>
    <w:rsid w:val="00244233"/>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0D14"/>
    <w:rsid w:val="00270F12"/>
    <w:rsid w:val="002727FA"/>
    <w:rsid w:val="00273983"/>
    <w:rsid w:val="00274C04"/>
    <w:rsid w:val="00275C0D"/>
    <w:rsid w:val="002769AB"/>
    <w:rsid w:val="00280D2E"/>
    <w:rsid w:val="0028235F"/>
    <w:rsid w:val="0028292F"/>
    <w:rsid w:val="00282931"/>
    <w:rsid w:val="0028402F"/>
    <w:rsid w:val="0028678D"/>
    <w:rsid w:val="0029020B"/>
    <w:rsid w:val="00291334"/>
    <w:rsid w:val="00291DF9"/>
    <w:rsid w:val="002929AC"/>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3009B6"/>
    <w:rsid w:val="003017E1"/>
    <w:rsid w:val="00301855"/>
    <w:rsid w:val="0030190C"/>
    <w:rsid w:val="00303AA2"/>
    <w:rsid w:val="00305412"/>
    <w:rsid w:val="003063FB"/>
    <w:rsid w:val="0030765F"/>
    <w:rsid w:val="003111DF"/>
    <w:rsid w:val="003115A5"/>
    <w:rsid w:val="0031231B"/>
    <w:rsid w:val="00314DE7"/>
    <w:rsid w:val="003165E2"/>
    <w:rsid w:val="003169FD"/>
    <w:rsid w:val="0031742F"/>
    <w:rsid w:val="003177AD"/>
    <w:rsid w:val="00320E15"/>
    <w:rsid w:val="00321336"/>
    <w:rsid w:val="00321A8F"/>
    <w:rsid w:val="003234A6"/>
    <w:rsid w:val="00323667"/>
    <w:rsid w:val="00324C83"/>
    <w:rsid w:val="00325031"/>
    <w:rsid w:val="00326BB4"/>
    <w:rsid w:val="00330018"/>
    <w:rsid w:val="00331E45"/>
    <w:rsid w:val="00332263"/>
    <w:rsid w:val="0033263A"/>
    <w:rsid w:val="003331DE"/>
    <w:rsid w:val="00333DDF"/>
    <w:rsid w:val="00334D26"/>
    <w:rsid w:val="003358E4"/>
    <w:rsid w:val="003368A8"/>
    <w:rsid w:val="003369B1"/>
    <w:rsid w:val="00336CD7"/>
    <w:rsid w:val="00337DA5"/>
    <w:rsid w:val="003414E1"/>
    <w:rsid w:val="00341C5E"/>
    <w:rsid w:val="00344903"/>
    <w:rsid w:val="00344B05"/>
    <w:rsid w:val="00345F57"/>
    <w:rsid w:val="00346D99"/>
    <w:rsid w:val="00346FF3"/>
    <w:rsid w:val="003471BA"/>
    <w:rsid w:val="0035042C"/>
    <w:rsid w:val="0035045F"/>
    <w:rsid w:val="0035062A"/>
    <w:rsid w:val="00350B94"/>
    <w:rsid w:val="00351730"/>
    <w:rsid w:val="003527B1"/>
    <w:rsid w:val="00353808"/>
    <w:rsid w:val="003546C4"/>
    <w:rsid w:val="0035521D"/>
    <w:rsid w:val="00356FE9"/>
    <w:rsid w:val="0035725E"/>
    <w:rsid w:val="003573D5"/>
    <w:rsid w:val="00357B12"/>
    <w:rsid w:val="003607DB"/>
    <w:rsid w:val="00360ED1"/>
    <w:rsid w:val="00362D39"/>
    <w:rsid w:val="003639EB"/>
    <w:rsid w:val="003642E1"/>
    <w:rsid w:val="00365E37"/>
    <w:rsid w:val="00366056"/>
    <w:rsid w:val="003711EB"/>
    <w:rsid w:val="0037198F"/>
    <w:rsid w:val="00373DD1"/>
    <w:rsid w:val="00374DB1"/>
    <w:rsid w:val="00375D98"/>
    <w:rsid w:val="00380B99"/>
    <w:rsid w:val="0038130A"/>
    <w:rsid w:val="00381FCC"/>
    <w:rsid w:val="003837F2"/>
    <w:rsid w:val="00383827"/>
    <w:rsid w:val="00386B58"/>
    <w:rsid w:val="00386FFB"/>
    <w:rsid w:val="00391DF8"/>
    <w:rsid w:val="003929FD"/>
    <w:rsid w:val="00393BFF"/>
    <w:rsid w:val="0039759D"/>
    <w:rsid w:val="0039794B"/>
    <w:rsid w:val="00397A0B"/>
    <w:rsid w:val="00397B29"/>
    <w:rsid w:val="003A0A11"/>
    <w:rsid w:val="003A1172"/>
    <w:rsid w:val="003A1EAA"/>
    <w:rsid w:val="003A23BD"/>
    <w:rsid w:val="003A3BD0"/>
    <w:rsid w:val="003A60F7"/>
    <w:rsid w:val="003A64CF"/>
    <w:rsid w:val="003B051C"/>
    <w:rsid w:val="003B0DBD"/>
    <w:rsid w:val="003B4F97"/>
    <w:rsid w:val="003B5CC8"/>
    <w:rsid w:val="003C1D44"/>
    <w:rsid w:val="003C21E8"/>
    <w:rsid w:val="003C3DAD"/>
    <w:rsid w:val="003C476F"/>
    <w:rsid w:val="003C4C8E"/>
    <w:rsid w:val="003D0DB8"/>
    <w:rsid w:val="003D1229"/>
    <w:rsid w:val="003D1C3B"/>
    <w:rsid w:val="003D332C"/>
    <w:rsid w:val="003D340D"/>
    <w:rsid w:val="003D3BD6"/>
    <w:rsid w:val="003D4B8B"/>
    <w:rsid w:val="003D5248"/>
    <w:rsid w:val="003D5CB0"/>
    <w:rsid w:val="003D6A80"/>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11743"/>
    <w:rsid w:val="0041233C"/>
    <w:rsid w:val="00413373"/>
    <w:rsid w:val="00414100"/>
    <w:rsid w:val="00414D3A"/>
    <w:rsid w:val="0041581C"/>
    <w:rsid w:val="00416503"/>
    <w:rsid w:val="004171DE"/>
    <w:rsid w:val="0041746E"/>
    <w:rsid w:val="0042004A"/>
    <w:rsid w:val="0042103C"/>
    <w:rsid w:val="0042131A"/>
    <w:rsid w:val="00424D2C"/>
    <w:rsid w:val="00425B89"/>
    <w:rsid w:val="00430522"/>
    <w:rsid w:val="0043248E"/>
    <w:rsid w:val="00432950"/>
    <w:rsid w:val="00433406"/>
    <w:rsid w:val="00433BF2"/>
    <w:rsid w:val="00434119"/>
    <w:rsid w:val="00435B8B"/>
    <w:rsid w:val="00436CF1"/>
    <w:rsid w:val="00437BE2"/>
    <w:rsid w:val="004406EA"/>
    <w:rsid w:val="00440C98"/>
    <w:rsid w:val="00442037"/>
    <w:rsid w:val="00442856"/>
    <w:rsid w:val="00443B20"/>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57F3"/>
    <w:rsid w:val="00485F76"/>
    <w:rsid w:val="00487A30"/>
    <w:rsid w:val="00487C22"/>
    <w:rsid w:val="004904A0"/>
    <w:rsid w:val="004916EB"/>
    <w:rsid w:val="0049281B"/>
    <w:rsid w:val="0049405F"/>
    <w:rsid w:val="004958C0"/>
    <w:rsid w:val="00496822"/>
    <w:rsid w:val="00496DAE"/>
    <w:rsid w:val="004A0148"/>
    <w:rsid w:val="004A046D"/>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9EA"/>
    <w:rsid w:val="004D3B3F"/>
    <w:rsid w:val="004D3EC3"/>
    <w:rsid w:val="004D4021"/>
    <w:rsid w:val="004D5AF9"/>
    <w:rsid w:val="004D5D2D"/>
    <w:rsid w:val="004D5EBB"/>
    <w:rsid w:val="004D6850"/>
    <w:rsid w:val="004E0917"/>
    <w:rsid w:val="004E13CF"/>
    <w:rsid w:val="004E1DBD"/>
    <w:rsid w:val="004E292F"/>
    <w:rsid w:val="004E2D42"/>
    <w:rsid w:val="004E335E"/>
    <w:rsid w:val="004E3374"/>
    <w:rsid w:val="004E47BE"/>
    <w:rsid w:val="004E4B12"/>
    <w:rsid w:val="004E4ED4"/>
    <w:rsid w:val="004E5276"/>
    <w:rsid w:val="004E548C"/>
    <w:rsid w:val="004E70CC"/>
    <w:rsid w:val="004E7648"/>
    <w:rsid w:val="004F10C4"/>
    <w:rsid w:val="004F1BAB"/>
    <w:rsid w:val="004F4A03"/>
    <w:rsid w:val="004F56A0"/>
    <w:rsid w:val="004F60C1"/>
    <w:rsid w:val="004F6745"/>
    <w:rsid w:val="0050057C"/>
    <w:rsid w:val="00501840"/>
    <w:rsid w:val="00503EE9"/>
    <w:rsid w:val="00504480"/>
    <w:rsid w:val="00504577"/>
    <w:rsid w:val="00504B08"/>
    <w:rsid w:val="005058C1"/>
    <w:rsid w:val="0050776F"/>
    <w:rsid w:val="00510B4C"/>
    <w:rsid w:val="005118D6"/>
    <w:rsid w:val="00512AA7"/>
    <w:rsid w:val="0051498D"/>
    <w:rsid w:val="00515CE3"/>
    <w:rsid w:val="00515F3E"/>
    <w:rsid w:val="005162BF"/>
    <w:rsid w:val="00516697"/>
    <w:rsid w:val="00516F06"/>
    <w:rsid w:val="0052071E"/>
    <w:rsid w:val="00520DE2"/>
    <w:rsid w:val="0052116A"/>
    <w:rsid w:val="00522E8C"/>
    <w:rsid w:val="00523290"/>
    <w:rsid w:val="00523D51"/>
    <w:rsid w:val="005264E6"/>
    <w:rsid w:val="00533553"/>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754"/>
    <w:rsid w:val="00581C35"/>
    <w:rsid w:val="0058343F"/>
    <w:rsid w:val="00583917"/>
    <w:rsid w:val="00584126"/>
    <w:rsid w:val="005859F6"/>
    <w:rsid w:val="0058671F"/>
    <w:rsid w:val="0059472C"/>
    <w:rsid w:val="0059513F"/>
    <w:rsid w:val="005979BC"/>
    <w:rsid w:val="005A0774"/>
    <w:rsid w:val="005A0BE1"/>
    <w:rsid w:val="005A113A"/>
    <w:rsid w:val="005A36B9"/>
    <w:rsid w:val="005A38E3"/>
    <w:rsid w:val="005A3CE6"/>
    <w:rsid w:val="005A3DFC"/>
    <w:rsid w:val="005A4D29"/>
    <w:rsid w:val="005A5DE3"/>
    <w:rsid w:val="005A73C2"/>
    <w:rsid w:val="005A7953"/>
    <w:rsid w:val="005B02D3"/>
    <w:rsid w:val="005B23EA"/>
    <w:rsid w:val="005B2EFE"/>
    <w:rsid w:val="005B33DA"/>
    <w:rsid w:val="005B341A"/>
    <w:rsid w:val="005B3884"/>
    <w:rsid w:val="005B41FC"/>
    <w:rsid w:val="005B55E4"/>
    <w:rsid w:val="005B5A9F"/>
    <w:rsid w:val="005B6C90"/>
    <w:rsid w:val="005B75E2"/>
    <w:rsid w:val="005C0EC6"/>
    <w:rsid w:val="005C11BF"/>
    <w:rsid w:val="005C1485"/>
    <w:rsid w:val="005C2B52"/>
    <w:rsid w:val="005C3E7E"/>
    <w:rsid w:val="005C42A0"/>
    <w:rsid w:val="005C436B"/>
    <w:rsid w:val="005C60C1"/>
    <w:rsid w:val="005C64E6"/>
    <w:rsid w:val="005D0034"/>
    <w:rsid w:val="005D02BC"/>
    <w:rsid w:val="005D042D"/>
    <w:rsid w:val="005D083E"/>
    <w:rsid w:val="005D1E21"/>
    <w:rsid w:val="005D2073"/>
    <w:rsid w:val="005D285D"/>
    <w:rsid w:val="005D5457"/>
    <w:rsid w:val="005D5886"/>
    <w:rsid w:val="005D6C33"/>
    <w:rsid w:val="005D743B"/>
    <w:rsid w:val="005E14D1"/>
    <w:rsid w:val="005E1B89"/>
    <w:rsid w:val="005E2F43"/>
    <w:rsid w:val="005E4B9F"/>
    <w:rsid w:val="005E5B2F"/>
    <w:rsid w:val="005E77EC"/>
    <w:rsid w:val="005F0CDC"/>
    <w:rsid w:val="005F2E51"/>
    <w:rsid w:val="005F3BED"/>
    <w:rsid w:val="005F464F"/>
    <w:rsid w:val="005F75F0"/>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B7C"/>
    <w:rsid w:val="00634147"/>
    <w:rsid w:val="0063559F"/>
    <w:rsid w:val="00635BC9"/>
    <w:rsid w:val="00636C8E"/>
    <w:rsid w:val="00637908"/>
    <w:rsid w:val="00637C35"/>
    <w:rsid w:val="006429CB"/>
    <w:rsid w:val="00643312"/>
    <w:rsid w:val="00644578"/>
    <w:rsid w:val="0064496D"/>
    <w:rsid w:val="00644A90"/>
    <w:rsid w:val="00645B64"/>
    <w:rsid w:val="0065045C"/>
    <w:rsid w:val="00650E40"/>
    <w:rsid w:val="00652F8C"/>
    <w:rsid w:val="006535EA"/>
    <w:rsid w:val="00653853"/>
    <w:rsid w:val="006540F1"/>
    <w:rsid w:val="006540F7"/>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D22"/>
    <w:rsid w:val="00672AE1"/>
    <w:rsid w:val="0067358E"/>
    <w:rsid w:val="00674B18"/>
    <w:rsid w:val="00675C9C"/>
    <w:rsid w:val="0068017B"/>
    <w:rsid w:val="00680E7D"/>
    <w:rsid w:val="00681C5C"/>
    <w:rsid w:val="0068294F"/>
    <w:rsid w:val="006842FC"/>
    <w:rsid w:val="00684D32"/>
    <w:rsid w:val="00685314"/>
    <w:rsid w:val="00685730"/>
    <w:rsid w:val="00685A8E"/>
    <w:rsid w:val="00685F48"/>
    <w:rsid w:val="0069130A"/>
    <w:rsid w:val="0069281D"/>
    <w:rsid w:val="00695205"/>
    <w:rsid w:val="00695D0D"/>
    <w:rsid w:val="006963B9"/>
    <w:rsid w:val="006A2103"/>
    <w:rsid w:val="006A21ED"/>
    <w:rsid w:val="006A4C8B"/>
    <w:rsid w:val="006A67D2"/>
    <w:rsid w:val="006A701A"/>
    <w:rsid w:val="006B01D7"/>
    <w:rsid w:val="006B0A07"/>
    <w:rsid w:val="006B1585"/>
    <w:rsid w:val="006B32F6"/>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126C"/>
    <w:rsid w:val="006D633C"/>
    <w:rsid w:val="006D7079"/>
    <w:rsid w:val="006D7843"/>
    <w:rsid w:val="006E145F"/>
    <w:rsid w:val="006E2BA5"/>
    <w:rsid w:val="006E3E56"/>
    <w:rsid w:val="006E3FDC"/>
    <w:rsid w:val="006E4DDB"/>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40F4"/>
    <w:rsid w:val="00714540"/>
    <w:rsid w:val="007147DC"/>
    <w:rsid w:val="00715DA2"/>
    <w:rsid w:val="0071740E"/>
    <w:rsid w:val="00720452"/>
    <w:rsid w:val="00721C89"/>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6762"/>
    <w:rsid w:val="00736FFD"/>
    <w:rsid w:val="00737461"/>
    <w:rsid w:val="00740BF0"/>
    <w:rsid w:val="00740E96"/>
    <w:rsid w:val="00744990"/>
    <w:rsid w:val="00745D61"/>
    <w:rsid w:val="0074755A"/>
    <w:rsid w:val="007478C0"/>
    <w:rsid w:val="00750393"/>
    <w:rsid w:val="007503F5"/>
    <w:rsid w:val="00752005"/>
    <w:rsid w:val="0075228C"/>
    <w:rsid w:val="007522D1"/>
    <w:rsid w:val="0075351A"/>
    <w:rsid w:val="00753D2E"/>
    <w:rsid w:val="00753E18"/>
    <w:rsid w:val="007541F8"/>
    <w:rsid w:val="00754351"/>
    <w:rsid w:val="0075470F"/>
    <w:rsid w:val="0075572C"/>
    <w:rsid w:val="007563B3"/>
    <w:rsid w:val="00756ACE"/>
    <w:rsid w:val="00756BAF"/>
    <w:rsid w:val="00761ADC"/>
    <w:rsid w:val="007643A2"/>
    <w:rsid w:val="007646DE"/>
    <w:rsid w:val="00766BE1"/>
    <w:rsid w:val="00767C0C"/>
    <w:rsid w:val="00770572"/>
    <w:rsid w:val="00773986"/>
    <w:rsid w:val="007755B7"/>
    <w:rsid w:val="00775643"/>
    <w:rsid w:val="00776263"/>
    <w:rsid w:val="00783729"/>
    <w:rsid w:val="00783913"/>
    <w:rsid w:val="0078553D"/>
    <w:rsid w:val="007869FE"/>
    <w:rsid w:val="007870BF"/>
    <w:rsid w:val="00787930"/>
    <w:rsid w:val="00791E38"/>
    <w:rsid w:val="0079279A"/>
    <w:rsid w:val="00792F55"/>
    <w:rsid w:val="0079306F"/>
    <w:rsid w:val="007934C0"/>
    <w:rsid w:val="00794C90"/>
    <w:rsid w:val="00794D51"/>
    <w:rsid w:val="007954B2"/>
    <w:rsid w:val="00796DAE"/>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600D"/>
    <w:rsid w:val="007B76A7"/>
    <w:rsid w:val="007C0811"/>
    <w:rsid w:val="007C0CF5"/>
    <w:rsid w:val="007C19F6"/>
    <w:rsid w:val="007C25D1"/>
    <w:rsid w:val="007C2B6A"/>
    <w:rsid w:val="007C2C14"/>
    <w:rsid w:val="007C2F28"/>
    <w:rsid w:val="007C31B7"/>
    <w:rsid w:val="007C3E8C"/>
    <w:rsid w:val="007C5859"/>
    <w:rsid w:val="007C5A1F"/>
    <w:rsid w:val="007C6872"/>
    <w:rsid w:val="007C7BDC"/>
    <w:rsid w:val="007D03C0"/>
    <w:rsid w:val="007D0477"/>
    <w:rsid w:val="007D0610"/>
    <w:rsid w:val="007D0688"/>
    <w:rsid w:val="007D0732"/>
    <w:rsid w:val="007D2973"/>
    <w:rsid w:val="007D4358"/>
    <w:rsid w:val="007D5244"/>
    <w:rsid w:val="007D6AB0"/>
    <w:rsid w:val="007D784F"/>
    <w:rsid w:val="007E0347"/>
    <w:rsid w:val="007E0666"/>
    <w:rsid w:val="007E1906"/>
    <w:rsid w:val="007E19F4"/>
    <w:rsid w:val="007E30C4"/>
    <w:rsid w:val="007E41B4"/>
    <w:rsid w:val="007E46D1"/>
    <w:rsid w:val="007E52CB"/>
    <w:rsid w:val="007E6EE2"/>
    <w:rsid w:val="007E71CA"/>
    <w:rsid w:val="007E73B7"/>
    <w:rsid w:val="007F2A0C"/>
    <w:rsid w:val="007F3D4D"/>
    <w:rsid w:val="007F4842"/>
    <w:rsid w:val="007F4A0F"/>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5182"/>
    <w:rsid w:val="00805475"/>
    <w:rsid w:val="00805752"/>
    <w:rsid w:val="00807DDE"/>
    <w:rsid w:val="0081040A"/>
    <w:rsid w:val="00811660"/>
    <w:rsid w:val="008130FD"/>
    <w:rsid w:val="00813268"/>
    <w:rsid w:val="008143C4"/>
    <w:rsid w:val="00814AE8"/>
    <w:rsid w:val="00814BE2"/>
    <w:rsid w:val="00817362"/>
    <w:rsid w:val="0081797D"/>
    <w:rsid w:val="008202C1"/>
    <w:rsid w:val="008206D3"/>
    <w:rsid w:val="0082074F"/>
    <w:rsid w:val="008251A1"/>
    <w:rsid w:val="00825549"/>
    <w:rsid w:val="00826606"/>
    <w:rsid w:val="00826AF9"/>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917"/>
    <w:rsid w:val="00852179"/>
    <w:rsid w:val="0085294B"/>
    <w:rsid w:val="00852ED6"/>
    <w:rsid w:val="00855066"/>
    <w:rsid w:val="00855D2D"/>
    <w:rsid w:val="008561CA"/>
    <w:rsid w:val="008578AF"/>
    <w:rsid w:val="00860397"/>
    <w:rsid w:val="008617AA"/>
    <w:rsid w:val="00862687"/>
    <w:rsid w:val="00863195"/>
    <w:rsid w:val="00863811"/>
    <w:rsid w:val="008676A5"/>
    <w:rsid w:val="00870CA4"/>
    <w:rsid w:val="00870FD9"/>
    <w:rsid w:val="00872093"/>
    <w:rsid w:val="00872772"/>
    <w:rsid w:val="008727C8"/>
    <w:rsid w:val="008728C0"/>
    <w:rsid w:val="00875B30"/>
    <w:rsid w:val="00877E77"/>
    <w:rsid w:val="00880678"/>
    <w:rsid w:val="00881494"/>
    <w:rsid w:val="008832F0"/>
    <w:rsid w:val="00884D15"/>
    <w:rsid w:val="00885455"/>
    <w:rsid w:val="0088556F"/>
    <w:rsid w:val="0088560D"/>
    <w:rsid w:val="00885681"/>
    <w:rsid w:val="0089041F"/>
    <w:rsid w:val="00892294"/>
    <w:rsid w:val="00892C49"/>
    <w:rsid w:val="00893AFB"/>
    <w:rsid w:val="008943F5"/>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717F"/>
    <w:rsid w:val="008B01A0"/>
    <w:rsid w:val="008B0213"/>
    <w:rsid w:val="008B03EF"/>
    <w:rsid w:val="008B204C"/>
    <w:rsid w:val="008B2BDA"/>
    <w:rsid w:val="008B3C1E"/>
    <w:rsid w:val="008B51CB"/>
    <w:rsid w:val="008C00F5"/>
    <w:rsid w:val="008C1AB0"/>
    <w:rsid w:val="008C42D6"/>
    <w:rsid w:val="008C4508"/>
    <w:rsid w:val="008C5E55"/>
    <w:rsid w:val="008C7740"/>
    <w:rsid w:val="008D0042"/>
    <w:rsid w:val="008D029C"/>
    <w:rsid w:val="008D081F"/>
    <w:rsid w:val="008D085C"/>
    <w:rsid w:val="008D12B5"/>
    <w:rsid w:val="008D2869"/>
    <w:rsid w:val="008D2F8B"/>
    <w:rsid w:val="008D5A8B"/>
    <w:rsid w:val="008D716F"/>
    <w:rsid w:val="008E1AA4"/>
    <w:rsid w:val="008E2A91"/>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19BE"/>
    <w:rsid w:val="00902A59"/>
    <w:rsid w:val="00904CC2"/>
    <w:rsid w:val="00905668"/>
    <w:rsid w:val="009058EE"/>
    <w:rsid w:val="00905951"/>
    <w:rsid w:val="00905ADD"/>
    <w:rsid w:val="009069C1"/>
    <w:rsid w:val="00906FAA"/>
    <w:rsid w:val="00907A4C"/>
    <w:rsid w:val="00907C14"/>
    <w:rsid w:val="00907EF9"/>
    <w:rsid w:val="00907F30"/>
    <w:rsid w:val="00910547"/>
    <w:rsid w:val="00911648"/>
    <w:rsid w:val="00913028"/>
    <w:rsid w:val="00913ABF"/>
    <w:rsid w:val="00917B2B"/>
    <w:rsid w:val="00917C91"/>
    <w:rsid w:val="00920475"/>
    <w:rsid w:val="00922D4C"/>
    <w:rsid w:val="009230B1"/>
    <w:rsid w:val="00923796"/>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76B5"/>
    <w:rsid w:val="00940284"/>
    <w:rsid w:val="00941E50"/>
    <w:rsid w:val="00942430"/>
    <w:rsid w:val="00942A4D"/>
    <w:rsid w:val="0094301D"/>
    <w:rsid w:val="00943A55"/>
    <w:rsid w:val="009458AA"/>
    <w:rsid w:val="00947237"/>
    <w:rsid w:val="00947C9A"/>
    <w:rsid w:val="009506E5"/>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71189"/>
    <w:rsid w:val="0097215A"/>
    <w:rsid w:val="009728BB"/>
    <w:rsid w:val="00972E37"/>
    <w:rsid w:val="00975242"/>
    <w:rsid w:val="00975AB6"/>
    <w:rsid w:val="00976D68"/>
    <w:rsid w:val="00977FA9"/>
    <w:rsid w:val="009801D5"/>
    <w:rsid w:val="009804D4"/>
    <w:rsid w:val="00981144"/>
    <w:rsid w:val="00982161"/>
    <w:rsid w:val="0098226B"/>
    <w:rsid w:val="00982431"/>
    <w:rsid w:val="00983503"/>
    <w:rsid w:val="00983EB7"/>
    <w:rsid w:val="009846EF"/>
    <w:rsid w:val="00984B9F"/>
    <w:rsid w:val="009867FE"/>
    <w:rsid w:val="00986FA1"/>
    <w:rsid w:val="00987D3E"/>
    <w:rsid w:val="00987FB8"/>
    <w:rsid w:val="00991DA1"/>
    <w:rsid w:val="0099208A"/>
    <w:rsid w:val="00992113"/>
    <w:rsid w:val="009931FC"/>
    <w:rsid w:val="009941C0"/>
    <w:rsid w:val="009944A2"/>
    <w:rsid w:val="009948A5"/>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4DAC"/>
    <w:rsid w:val="009B5B5F"/>
    <w:rsid w:val="009B6F1A"/>
    <w:rsid w:val="009B7850"/>
    <w:rsid w:val="009C04C4"/>
    <w:rsid w:val="009C09C6"/>
    <w:rsid w:val="009C15C2"/>
    <w:rsid w:val="009C1A69"/>
    <w:rsid w:val="009C2D6E"/>
    <w:rsid w:val="009C35D2"/>
    <w:rsid w:val="009C486D"/>
    <w:rsid w:val="009C56EC"/>
    <w:rsid w:val="009C5A7A"/>
    <w:rsid w:val="009D0604"/>
    <w:rsid w:val="009D13E3"/>
    <w:rsid w:val="009D3C3E"/>
    <w:rsid w:val="009D4700"/>
    <w:rsid w:val="009D6187"/>
    <w:rsid w:val="009D6746"/>
    <w:rsid w:val="009E0773"/>
    <w:rsid w:val="009E244A"/>
    <w:rsid w:val="009E41D4"/>
    <w:rsid w:val="009E4252"/>
    <w:rsid w:val="009E4CC3"/>
    <w:rsid w:val="009E54F1"/>
    <w:rsid w:val="009E56E1"/>
    <w:rsid w:val="009E6AF6"/>
    <w:rsid w:val="009E7B1A"/>
    <w:rsid w:val="009F11D2"/>
    <w:rsid w:val="009F2738"/>
    <w:rsid w:val="009F2A10"/>
    <w:rsid w:val="009F2FBC"/>
    <w:rsid w:val="009F358B"/>
    <w:rsid w:val="009F37EE"/>
    <w:rsid w:val="009F38E1"/>
    <w:rsid w:val="009F4C4A"/>
    <w:rsid w:val="009F4FB0"/>
    <w:rsid w:val="00A0210A"/>
    <w:rsid w:val="00A0245C"/>
    <w:rsid w:val="00A025C8"/>
    <w:rsid w:val="00A027CE"/>
    <w:rsid w:val="00A070B3"/>
    <w:rsid w:val="00A07CF4"/>
    <w:rsid w:val="00A101F9"/>
    <w:rsid w:val="00A103CD"/>
    <w:rsid w:val="00A13E5F"/>
    <w:rsid w:val="00A141E0"/>
    <w:rsid w:val="00A17E70"/>
    <w:rsid w:val="00A2294E"/>
    <w:rsid w:val="00A22BD7"/>
    <w:rsid w:val="00A2328B"/>
    <w:rsid w:val="00A242CD"/>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9D9"/>
    <w:rsid w:val="00A47092"/>
    <w:rsid w:val="00A47169"/>
    <w:rsid w:val="00A47FAA"/>
    <w:rsid w:val="00A5019E"/>
    <w:rsid w:val="00A50BCF"/>
    <w:rsid w:val="00A51E06"/>
    <w:rsid w:val="00A54157"/>
    <w:rsid w:val="00A5580F"/>
    <w:rsid w:val="00A560CD"/>
    <w:rsid w:val="00A57EA7"/>
    <w:rsid w:val="00A60D71"/>
    <w:rsid w:val="00A610D6"/>
    <w:rsid w:val="00A61652"/>
    <w:rsid w:val="00A62EDA"/>
    <w:rsid w:val="00A636F4"/>
    <w:rsid w:val="00A636F8"/>
    <w:rsid w:val="00A6420B"/>
    <w:rsid w:val="00A65C3B"/>
    <w:rsid w:val="00A67AFC"/>
    <w:rsid w:val="00A70E98"/>
    <w:rsid w:val="00A720B0"/>
    <w:rsid w:val="00A745E1"/>
    <w:rsid w:val="00A755DD"/>
    <w:rsid w:val="00A75918"/>
    <w:rsid w:val="00A75F6B"/>
    <w:rsid w:val="00A776D4"/>
    <w:rsid w:val="00A80A52"/>
    <w:rsid w:val="00A822C9"/>
    <w:rsid w:val="00A83121"/>
    <w:rsid w:val="00A8578A"/>
    <w:rsid w:val="00A85D27"/>
    <w:rsid w:val="00A86621"/>
    <w:rsid w:val="00A86801"/>
    <w:rsid w:val="00A9130D"/>
    <w:rsid w:val="00A92B13"/>
    <w:rsid w:val="00A933DD"/>
    <w:rsid w:val="00A93902"/>
    <w:rsid w:val="00A93EE9"/>
    <w:rsid w:val="00A95B70"/>
    <w:rsid w:val="00A96FB0"/>
    <w:rsid w:val="00A97DBC"/>
    <w:rsid w:val="00AA0940"/>
    <w:rsid w:val="00AA0E90"/>
    <w:rsid w:val="00AA136D"/>
    <w:rsid w:val="00AA184B"/>
    <w:rsid w:val="00AA18C3"/>
    <w:rsid w:val="00AA427C"/>
    <w:rsid w:val="00AA5125"/>
    <w:rsid w:val="00AA56F8"/>
    <w:rsid w:val="00AA716D"/>
    <w:rsid w:val="00AB0163"/>
    <w:rsid w:val="00AB0ECB"/>
    <w:rsid w:val="00AB1C31"/>
    <w:rsid w:val="00AB2177"/>
    <w:rsid w:val="00AB2A02"/>
    <w:rsid w:val="00AB2FAB"/>
    <w:rsid w:val="00AB31B4"/>
    <w:rsid w:val="00AB3F8E"/>
    <w:rsid w:val="00AB44BA"/>
    <w:rsid w:val="00AB4E6E"/>
    <w:rsid w:val="00AB696C"/>
    <w:rsid w:val="00AC03FE"/>
    <w:rsid w:val="00AC040A"/>
    <w:rsid w:val="00AC14EC"/>
    <w:rsid w:val="00AC2141"/>
    <w:rsid w:val="00AC235A"/>
    <w:rsid w:val="00AC304B"/>
    <w:rsid w:val="00AC328B"/>
    <w:rsid w:val="00AC3FDA"/>
    <w:rsid w:val="00AC4011"/>
    <w:rsid w:val="00AC4710"/>
    <w:rsid w:val="00AC4DDB"/>
    <w:rsid w:val="00AC55C4"/>
    <w:rsid w:val="00AC5A1F"/>
    <w:rsid w:val="00AC5FE7"/>
    <w:rsid w:val="00AC62A3"/>
    <w:rsid w:val="00AC7AA6"/>
    <w:rsid w:val="00AD072D"/>
    <w:rsid w:val="00AD1EB2"/>
    <w:rsid w:val="00AD3256"/>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42"/>
    <w:rsid w:val="00AF0FA4"/>
    <w:rsid w:val="00AF18FF"/>
    <w:rsid w:val="00AF3DA3"/>
    <w:rsid w:val="00AF4798"/>
    <w:rsid w:val="00AF5BF3"/>
    <w:rsid w:val="00AF70AD"/>
    <w:rsid w:val="00AF7572"/>
    <w:rsid w:val="00AF7BE7"/>
    <w:rsid w:val="00B01931"/>
    <w:rsid w:val="00B01AFD"/>
    <w:rsid w:val="00B05E8D"/>
    <w:rsid w:val="00B0665C"/>
    <w:rsid w:val="00B07675"/>
    <w:rsid w:val="00B12332"/>
    <w:rsid w:val="00B12933"/>
    <w:rsid w:val="00B157C7"/>
    <w:rsid w:val="00B16D69"/>
    <w:rsid w:val="00B16EE8"/>
    <w:rsid w:val="00B178EF"/>
    <w:rsid w:val="00B20DB6"/>
    <w:rsid w:val="00B233D1"/>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59B3"/>
    <w:rsid w:val="00B46660"/>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D51"/>
    <w:rsid w:val="00B809CD"/>
    <w:rsid w:val="00B81F88"/>
    <w:rsid w:val="00B823BD"/>
    <w:rsid w:val="00B824B2"/>
    <w:rsid w:val="00B8298F"/>
    <w:rsid w:val="00B83DF4"/>
    <w:rsid w:val="00B84301"/>
    <w:rsid w:val="00B846DE"/>
    <w:rsid w:val="00B8555D"/>
    <w:rsid w:val="00B87610"/>
    <w:rsid w:val="00B917AB"/>
    <w:rsid w:val="00B91A6A"/>
    <w:rsid w:val="00B91F88"/>
    <w:rsid w:val="00B94F95"/>
    <w:rsid w:val="00B95121"/>
    <w:rsid w:val="00B968E0"/>
    <w:rsid w:val="00BA22B6"/>
    <w:rsid w:val="00BA2425"/>
    <w:rsid w:val="00BA4084"/>
    <w:rsid w:val="00BA5FB2"/>
    <w:rsid w:val="00BA78A5"/>
    <w:rsid w:val="00BB087F"/>
    <w:rsid w:val="00BB08D8"/>
    <w:rsid w:val="00BB0981"/>
    <w:rsid w:val="00BB1AC6"/>
    <w:rsid w:val="00BB3F1C"/>
    <w:rsid w:val="00BB62E4"/>
    <w:rsid w:val="00BB7243"/>
    <w:rsid w:val="00BC08F5"/>
    <w:rsid w:val="00BC1A89"/>
    <w:rsid w:val="00BC1B4B"/>
    <w:rsid w:val="00BC2F5D"/>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E137F"/>
    <w:rsid w:val="00BE28DB"/>
    <w:rsid w:val="00BE3F01"/>
    <w:rsid w:val="00BE3F43"/>
    <w:rsid w:val="00BE4E73"/>
    <w:rsid w:val="00BE68C2"/>
    <w:rsid w:val="00BE77AC"/>
    <w:rsid w:val="00BF0445"/>
    <w:rsid w:val="00BF2348"/>
    <w:rsid w:val="00BF2988"/>
    <w:rsid w:val="00BF29DA"/>
    <w:rsid w:val="00BF2A2B"/>
    <w:rsid w:val="00BF32E4"/>
    <w:rsid w:val="00BF4402"/>
    <w:rsid w:val="00BF52B3"/>
    <w:rsid w:val="00BF6B6F"/>
    <w:rsid w:val="00BF6FFD"/>
    <w:rsid w:val="00BF735A"/>
    <w:rsid w:val="00BF7A03"/>
    <w:rsid w:val="00BF7D69"/>
    <w:rsid w:val="00BF7D79"/>
    <w:rsid w:val="00C0151E"/>
    <w:rsid w:val="00C019A2"/>
    <w:rsid w:val="00C01A9F"/>
    <w:rsid w:val="00C03D2B"/>
    <w:rsid w:val="00C06E38"/>
    <w:rsid w:val="00C07492"/>
    <w:rsid w:val="00C07C14"/>
    <w:rsid w:val="00C10B72"/>
    <w:rsid w:val="00C126CD"/>
    <w:rsid w:val="00C14144"/>
    <w:rsid w:val="00C142AD"/>
    <w:rsid w:val="00C143E1"/>
    <w:rsid w:val="00C16234"/>
    <w:rsid w:val="00C16241"/>
    <w:rsid w:val="00C16999"/>
    <w:rsid w:val="00C16C5B"/>
    <w:rsid w:val="00C20387"/>
    <w:rsid w:val="00C2383C"/>
    <w:rsid w:val="00C24F87"/>
    <w:rsid w:val="00C25B38"/>
    <w:rsid w:val="00C27770"/>
    <w:rsid w:val="00C30506"/>
    <w:rsid w:val="00C30773"/>
    <w:rsid w:val="00C31C35"/>
    <w:rsid w:val="00C330FB"/>
    <w:rsid w:val="00C3404B"/>
    <w:rsid w:val="00C37B5E"/>
    <w:rsid w:val="00C406D4"/>
    <w:rsid w:val="00C4144F"/>
    <w:rsid w:val="00C42C9D"/>
    <w:rsid w:val="00C43544"/>
    <w:rsid w:val="00C43C7D"/>
    <w:rsid w:val="00C45EDA"/>
    <w:rsid w:val="00C473C3"/>
    <w:rsid w:val="00C5151A"/>
    <w:rsid w:val="00C556BC"/>
    <w:rsid w:val="00C55AB8"/>
    <w:rsid w:val="00C55F00"/>
    <w:rsid w:val="00C55F91"/>
    <w:rsid w:val="00C5614C"/>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43BF"/>
    <w:rsid w:val="00C75403"/>
    <w:rsid w:val="00C76A9F"/>
    <w:rsid w:val="00C76CE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2734"/>
    <w:rsid w:val="00C93286"/>
    <w:rsid w:val="00C9343F"/>
    <w:rsid w:val="00C93B4D"/>
    <w:rsid w:val="00C94AED"/>
    <w:rsid w:val="00C95686"/>
    <w:rsid w:val="00C96A1A"/>
    <w:rsid w:val="00CA028E"/>
    <w:rsid w:val="00CA09B2"/>
    <w:rsid w:val="00CA0A57"/>
    <w:rsid w:val="00CA1B5A"/>
    <w:rsid w:val="00CA5609"/>
    <w:rsid w:val="00CA7DB5"/>
    <w:rsid w:val="00CB0A42"/>
    <w:rsid w:val="00CB1680"/>
    <w:rsid w:val="00CB3FCB"/>
    <w:rsid w:val="00CB50CE"/>
    <w:rsid w:val="00CB51D6"/>
    <w:rsid w:val="00CB54F3"/>
    <w:rsid w:val="00CB5B4E"/>
    <w:rsid w:val="00CB7359"/>
    <w:rsid w:val="00CB75C5"/>
    <w:rsid w:val="00CC0162"/>
    <w:rsid w:val="00CC022E"/>
    <w:rsid w:val="00CC1CA8"/>
    <w:rsid w:val="00CC2B29"/>
    <w:rsid w:val="00CC3C8B"/>
    <w:rsid w:val="00CC4F73"/>
    <w:rsid w:val="00CC5457"/>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F07B7"/>
    <w:rsid w:val="00CF1147"/>
    <w:rsid w:val="00CF1270"/>
    <w:rsid w:val="00CF1DF8"/>
    <w:rsid w:val="00CF4970"/>
    <w:rsid w:val="00CF4FCF"/>
    <w:rsid w:val="00CF6500"/>
    <w:rsid w:val="00CF6B83"/>
    <w:rsid w:val="00D01E4A"/>
    <w:rsid w:val="00D02630"/>
    <w:rsid w:val="00D04B69"/>
    <w:rsid w:val="00D06A2B"/>
    <w:rsid w:val="00D1060A"/>
    <w:rsid w:val="00D10A70"/>
    <w:rsid w:val="00D11103"/>
    <w:rsid w:val="00D112FD"/>
    <w:rsid w:val="00D1138B"/>
    <w:rsid w:val="00D12945"/>
    <w:rsid w:val="00D14261"/>
    <w:rsid w:val="00D14E28"/>
    <w:rsid w:val="00D163BB"/>
    <w:rsid w:val="00D1700E"/>
    <w:rsid w:val="00D17764"/>
    <w:rsid w:val="00D218DD"/>
    <w:rsid w:val="00D229B8"/>
    <w:rsid w:val="00D23B87"/>
    <w:rsid w:val="00D240FC"/>
    <w:rsid w:val="00D243F7"/>
    <w:rsid w:val="00D245CB"/>
    <w:rsid w:val="00D25201"/>
    <w:rsid w:val="00D34373"/>
    <w:rsid w:val="00D34C02"/>
    <w:rsid w:val="00D366CB"/>
    <w:rsid w:val="00D37A49"/>
    <w:rsid w:val="00D427FC"/>
    <w:rsid w:val="00D42851"/>
    <w:rsid w:val="00D432E8"/>
    <w:rsid w:val="00D43DF0"/>
    <w:rsid w:val="00D46AA9"/>
    <w:rsid w:val="00D46B3B"/>
    <w:rsid w:val="00D5157F"/>
    <w:rsid w:val="00D53DBA"/>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81227"/>
    <w:rsid w:val="00D81259"/>
    <w:rsid w:val="00D81C18"/>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3940"/>
    <w:rsid w:val="00DC5A7B"/>
    <w:rsid w:val="00DC5E0B"/>
    <w:rsid w:val="00DC5F04"/>
    <w:rsid w:val="00DC6554"/>
    <w:rsid w:val="00DD155B"/>
    <w:rsid w:val="00DD1B78"/>
    <w:rsid w:val="00DD2738"/>
    <w:rsid w:val="00DD3C14"/>
    <w:rsid w:val="00DD3D92"/>
    <w:rsid w:val="00DD3EA5"/>
    <w:rsid w:val="00DD4462"/>
    <w:rsid w:val="00DD570D"/>
    <w:rsid w:val="00DE014E"/>
    <w:rsid w:val="00DE0971"/>
    <w:rsid w:val="00DE1317"/>
    <w:rsid w:val="00DE25C9"/>
    <w:rsid w:val="00DE46B6"/>
    <w:rsid w:val="00DE5798"/>
    <w:rsid w:val="00DE6A26"/>
    <w:rsid w:val="00DF15DA"/>
    <w:rsid w:val="00DF1971"/>
    <w:rsid w:val="00DF3474"/>
    <w:rsid w:val="00DF5931"/>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3E1C"/>
    <w:rsid w:val="00E247F3"/>
    <w:rsid w:val="00E25F1F"/>
    <w:rsid w:val="00E3115F"/>
    <w:rsid w:val="00E3226B"/>
    <w:rsid w:val="00E32913"/>
    <w:rsid w:val="00E35367"/>
    <w:rsid w:val="00E364EB"/>
    <w:rsid w:val="00E3702A"/>
    <w:rsid w:val="00E37F19"/>
    <w:rsid w:val="00E4127C"/>
    <w:rsid w:val="00E423DE"/>
    <w:rsid w:val="00E427B6"/>
    <w:rsid w:val="00E431C1"/>
    <w:rsid w:val="00E43C5E"/>
    <w:rsid w:val="00E455A8"/>
    <w:rsid w:val="00E52DD6"/>
    <w:rsid w:val="00E52E83"/>
    <w:rsid w:val="00E53D8C"/>
    <w:rsid w:val="00E543CC"/>
    <w:rsid w:val="00E54DFE"/>
    <w:rsid w:val="00E55F51"/>
    <w:rsid w:val="00E56331"/>
    <w:rsid w:val="00E56F0D"/>
    <w:rsid w:val="00E60231"/>
    <w:rsid w:val="00E60ED9"/>
    <w:rsid w:val="00E70342"/>
    <w:rsid w:val="00E7149A"/>
    <w:rsid w:val="00E71DC3"/>
    <w:rsid w:val="00E7228F"/>
    <w:rsid w:val="00E72A24"/>
    <w:rsid w:val="00E73731"/>
    <w:rsid w:val="00E73DC3"/>
    <w:rsid w:val="00E757FE"/>
    <w:rsid w:val="00E7611A"/>
    <w:rsid w:val="00E767B3"/>
    <w:rsid w:val="00E77301"/>
    <w:rsid w:val="00E773D3"/>
    <w:rsid w:val="00E808E1"/>
    <w:rsid w:val="00E852D6"/>
    <w:rsid w:val="00E85423"/>
    <w:rsid w:val="00E8561E"/>
    <w:rsid w:val="00E85DF8"/>
    <w:rsid w:val="00E85E19"/>
    <w:rsid w:val="00E866B3"/>
    <w:rsid w:val="00E868D0"/>
    <w:rsid w:val="00E86A59"/>
    <w:rsid w:val="00E92107"/>
    <w:rsid w:val="00E92D8B"/>
    <w:rsid w:val="00E95D56"/>
    <w:rsid w:val="00EA07D3"/>
    <w:rsid w:val="00EA251D"/>
    <w:rsid w:val="00EA30C4"/>
    <w:rsid w:val="00EA35AD"/>
    <w:rsid w:val="00EA3A71"/>
    <w:rsid w:val="00EA49DB"/>
    <w:rsid w:val="00EA4CF9"/>
    <w:rsid w:val="00EA515B"/>
    <w:rsid w:val="00EA55C4"/>
    <w:rsid w:val="00EA56C5"/>
    <w:rsid w:val="00EB33AE"/>
    <w:rsid w:val="00EB440F"/>
    <w:rsid w:val="00EB4E97"/>
    <w:rsid w:val="00EB62EF"/>
    <w:rsid w:val="00EC3BA9"/>
    <w:rsid w:val="00EC3DC9"/>
    <w:rsid w:val="00EC51F8"/>
    <w:rsid w:val="00EC58FA"/>
    <w:rsid w:val="00ED1A9F"/>
    <w:rsid w:val="00ED2CB3"/>
    <w:rsid w:val="00ED4441"/>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6447"/>
    <w:rsid w:val="00F16FE1"/>
    <w:rsid w:val="00F1730D"/>
    <w:rsid w:val="00F174C8"/>
    <w:rsid w:val="00F2049A"/>
    <w:rsid w:val="00F2584B"/>
    <w:rsid w:val="00F275D5"/>
    <w:rsid w:val="00F32C15"/>
    <w:rsid w:val="00F3394F"/>
    <w:rsid w:val="00F346D4"/>
    <w:rsid w:val="00F34C32"/>
    <w:rsid w:val="00F35B11"/>
    <w:rsid w:val="00F36078"/>
    <w:rsid w:val="00F37EAC"/>
    <w:rsid w:val="00F40440"/>
    <w:rsid w:val="00F4118F"/>
    <w:rsid w:val="00F41944"/>
    <w:rsid w:val="00F4259B"/>
    <w:rsid w:val="00F43E08"/>
    <w:rsid w:val="00F443A9"/>
    <w:rsid w:val="00F44F02"/>
    <w:rsid w:val="00F45376"/>
    <w:rsid w:val="00F463A9"/>
    <w:rsid w:val="00F506D3"/>
    <w:rsid w:val="00F525CC"/>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FCF"/>
    <w:rsid w:val="00F80082"/>
    <w:rsid w:val="00F8184D"/>
    <w:rsid w:val="00F826AD"/>
    <w:rsid w:val="00F82DED"/>
    <w:rsid w:val="00F834F0"/>
    <w:rsid w:val="00F83E84"/>
    <w:rsid w:val="00F844DA"/>
    <w:rsid w:val="00F846B4"/>
    <w:rsid w:val="00F84DE3"/>
    <w:rsid w:val="00F85556"/>
    <w:rsid w:val="00F86E12"/>
    <w:rsid w:val="00F87A59"/>
    <w:rsid w:val="00F900FD"/>
    <w:rsid w:val="00F91283"/>
    <w:rsid w:val="00F9183F"/>
    <w:rsid w:val="00F91DE3"/>
    <w:rsid w:val="00F93266"/>
    <w:rsid w:val="00F93C16"/>
    <w:rsid w:val="00F94C58"/>
    <w:rsid w:val="00F969E8"/>
    <w:rsid w:val="00F9748C"/>
    <w:rsid w:val="00FA0891"/>
    <w:rsid w:val="00FA207D"/>
    <w:rsid w:val="00FA255B"/>
    <w:rsid w:val="00FA3DF7"/>
    <w:rsid w:val="00FA4B50"/>
    <w:rsid w:val="00FA67E2"/>
    <w:rsid w:val="00FA7007"/>
    <w:rsid w:val="00FA7958"/>
    <w:rsid w:val="00FB0CDC"/>
    <w:rsid w:val="00FB131D"/>
    <w:rsid w:val="00FB1663"/>
    <w:rsid w:val="00FB2A39"/>
    <w:rsid w:val="00FB4045"/>
    <w:rsid w:val="00FB6463"/>
    <w:rsid w:val="00FB6B54"/>
    <w:rsid w:val="00FB7AED"/>
    <w:rsid w:val="00FC0792"/>
    <w:rsid w:val="00FC3294"/>
    <w:rsid w:val="00FC4D50"/>
    <w:rsid w:val="00FC57CD"/>
    <w:rsid w:val="00FC675E"/>
    <w:rsid w:val="00FC707A"/>
    <w:rsid w:val="00FC742D"/>
    <w:rsid w:val="00FC7DC4"/>
    <w:rsid w:val="00FD072A"/>
    <w:rsid w:val="00FD0AA2"/>
    <w:rsid w:val="00FD16C8"/>
    <w:rsid w:val="00FD1C70"/>
    <w:rsid w:val="00FD217F"/>
    <w:rsid w:val="00FD2B81"/>
    <w:rsid w:val="00FD3534"/>
    <w:rsid w:val="00FD4359"/>
    <w:rsid w:val="00FD46FD"/>
    <w:rsid w:val="00FD60E8"/>
    <w:rsid w:val="00FD63D0"/>
    <w:rsid w:val="00FD709D"/>
    <w:rsid w:val="00FE0D53"/>
    <w:rsid w:val="00FE3BDB"/>
    <w:rsid w:val="00FE5850"/>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1"/>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30ADF"/>
    <w:rsid w:val="000D2C4C"/>
    <w:rsid w:val="000E06B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76FF2"/>
    <w:rsid w:val="0062072E"/>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8</Pages>
  <Words>2167</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2022-07-11T21:58:00Z</dcterms:created>
  <dcterms:modified xsi:type="dcterms:W3CDTF">2022-07-11T21:59:00Z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