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6EE44341"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Meeting Minutes</w:t>
            </w:r>
            <w:r w:rsidR="002D5A24">
              <w:rPr>
                <w:lang w:val="en-US"/>
              </w:rPr>
              <w:t xml:space="preserve">, </w:t>
            </w:r>
            <w:r w:rsidR="00B6431A">
              <w:rPr>
                <w:lang w:val="en-US"/>
              </w:rPr>
              <w:t>June</w:t>
            </w:r>
            <w:r w:rsidR="004F35B1">
              <w:rPr>
                <w:lang w:val="en-US"/>
              </w:rPr>
              <w:t xml:space="preserve"> </w:t>
            </w:r>
            <w:r w:rsidR="007C2B0C">
              <w:rPr>
                <w:lang w:val="en-US"/>
              </w:rPr>
              <w:t>21</w:t>
            </w:r>
            <w:r w:rsidR="001A4E3E">
              <w:rPr>
                <w:lang w:val="en-US"/>
              </w:rPr>
              <w:t>, 202</w:t>
            </w:r>
            <w:r w:rsidR="00CA7610">
              <w:rPr>
                <w:lang w:val="en-US"/>
              </w:rPr>
              <w:t>2</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27B5C3FF" w:rsidR="009C677F" w:rsidRPr="003055E6" w:rsidRDefault="00F85F20" w:rsidP="000E04C7">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w:t>
            </w:r>
            <w:r w:rsidR="00CA7610">
              <w:rPr>
                <w:b w:val="0"/>
                <w:sz w:val="20"/>
                <w:lang w:val="en-US"/>
              </w:rPr>
              <w:t>2</w:t>
            </w:r>
            <w:r w:rsidRPr="003055E6">
              <w:rPr>
                <w:b w:val="0"/>
                <w:sz w:val="20"/>
                <w:lang w:val="en-US"/>
              </w:rPr>
              <w:t>-</w:t>
            </w:r>
            <w:r w:rsidR="00B6431A">
              <w:rPr>
                <w:b w:val="0"/>
                <w:sz w:val="20"/>
                <w:lang w:val="en-US"/>
              </w:rPr>
              <w:t>6</w:t>
            </w:r>
            <w:r w:rsidR="008A6772">
              <w:rPr>
                <w:b w:val="0"/>
                <w:sz w:val="20"/>
                <w:lang w:val="en-US"/>
              </w:rPr>
              <w:t>-</w:t>
            </w:r>
            <w:r w:rsidR="007C2B0C">
              <w:rPr>
                <w:b w:val="0"/>
                <w:sz w:val="20"/>
                <w:lang w:val="en-US"/>
              </w:rPr>
              <w:t>21</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01DA806F" w:rsidR="009C677F" w:rsidRPr="003055E6" w:rsidRDefault="00CF67FF">
            <w:pPr>
              <w:pStyle w:val="T2"/>
              <w:spacing w:after="0"/>
              <w:ind w:left="0" w:right="0"/>
              <w:jc w:val="left"/>
              <w:rPr>
                <w:sz w:val="16"/>
                <w:szCs w:val="16"/>
                <w:lang w:val="en-US"/>
              </w:rPr>
            </w:pPr>
            <w:r>
              <w:rPr>
                <w:sz w:val="16"/>
                <w:szCs w:val="16"/>
                <w:lang w:val="en-US"/>
              </w:rPr>
              <w:t>Peter Yee</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0215F90E" w:rsidR="009C677F" w:rsidRPr="003055E6" w:rsidRDefault="00CF67FF" w:rsidP="004D4C20">
            <w:pPr>
              <w:pStyle w:val="T2"/>
              <w:spacing w:after="0"/>
              <w:ind w:left="0" w:right="0"/>
              <w:jc w:val="left"/>
              <w:rPr>
                <w:sz w:val="16"/>
                <w:szCs w:val="16"/>
                <w:lang w:val="en-US"/>
              </w:rPr>
            </w:pPr>
            <w:r>
              <w:rPr>
                <w:sz w:val="16"/>
                <w:szCs w:val="16"/>
                <w:lang w:val="en-US"/>
              </w:rPr>
              <w:t>NSA-CSD</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46688A49" w:rsidR="009C677F" w:rsidRPr="003055E6" w:rsidRDefault="00CF67FF">
            <w:pPr>
              <w:pStyle w:val="T2"/>
              <w:spacing w:after="0"/>
              <w:ind w:left="0" w:right="0"/>
              <w:jc w:val="left"/>
              <w:rPr>
                <w:sz w:val="16"/>
                <w:szCs w:val="16"/>
                <w:lang w:val="en-US"/>
              </w:rPr>
            </w:pPr>
            <w:r>
              <w:rPr>
                <w:sz w:val="16"/>
                <w:szCs w:val="16"/>
                <w:lang w:val="en-US"/>
              </w:rPr>
              <w:t>Mountain View, CA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69E8F8CF" w:rsidR="009C677F" w:rsidRPr="003055E6" w:rsidRDefault="00CF67FF">
            <w:pPr>
              <w:pStyle w:val="T2"/>
              <w:spacing w:after="0"/>
              <w:ind w:left="0" w:right="0"/>
              <w:jc w:val="left"/>
              <w:rPr>
                <w:sz w:val="16"/>
                <w:szCs w:val="16"/>
                <w:lang w:val="en-US"/>
              </w:rPr>
            </w:pPr>
            <w:r>
              <w:rPr>
                <w:sz w:val="16"/>
                <w:szCs w:val="16"/>
                <w:lang w:val="en-US"/>
              </w:rPr>
              <w:t>peter@akayla.com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A36D96" w:rsidRDefault="00A36D96">
                            <w:pPr>
                              <w:pStyle w:val="T1"/>
                              <w:spacing w:after="120"/>
                              <w:rPr>
                                <w:color w:val="000000"/>
                              </w:rPr>
                            </w:pPr>
                            <w:r>
                              <w:rPr>
                                <w:color w:val="000000"/>
                              </w:rPr>
                              <w:t>Abstract</w:t>
                            </w:r>
                          </w:p>
                          <w:p w14:paraId="4CFAF6B0" w14:textId="22DA10E2" w:rsidR="00A36D96" w:rsidRDefault="00A36D96">
                            <w:pPr>
                              <w:pStyle w:val="FrameContents"/>
                              <w:jc w:val="both"/>
                              <w:rPr>
                                <w:color w:val="000000"/>
                              </w:rPr>
                            </w:pPr>
                            <w:r>
                              <w:rPr>
                                <w:color w:val="000000"/>
                              </w:rPr>
                              <w:t xml:space="preserve">This document contains the minutes of the IEEE 802.11bh telecon meeting of </w:t>
                            </w:r>
                            <w:r w:rsidR="002866F5">
                              <w:rPr>
                                <w:color w:val="000000"/>
                              </w:rPr>
                              <w:t>June</w:t>
                            </w:r>
                            <w:r>
                              <w:rPr>
                                <w:color w:val="000000"/>
                              </w:rPr>
                              <w:t xml:space="preserve"> </w:t>
                            </w:r>
                            <w:r w:rsidR="007C2B0C">
                              <w:rPr>
                                <w:color w:val="000000"/>
                              </w:rPr>
                              <w:t>21</w:t>
                            </w:r>
                            <w:r>
                              <w:rPr>
                                <w:color w:val="000000"/>
                              </w:rPr>
                              <w:t xml:space="preserve">, 2022. </w:t>
                            </w:r>
                          </w:p>
                          <w:p w14:paraId="52D69561" w14:textId="77777777" w:rsidR="00A36D96" w:rsidRDefault="00A36D96">
                            <w:pPr>
                              <w:pStyle w:val="FrameContents"/>
                              <w:jc w:val="both"/>
                              <w:rPr>
                                <w:color w:val="000000"/>
                              </w:rPr>
                            </w:pPr>
                          </w:p>
                          <w:p w14:paraId="0D2D831B" w14:textId="77777777" w:rsidR="00A36D96" w:rsidRDefault="00A36D96">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A36D96" w:rsidRDefault="00A36D96">
                            <w:pPr>
                              <w:pStyle w:val="FrameContents"/>
                              <w:jc w:val="both"/>
                              <w:rPr>
                                <w:color w:val="000000"/>
                              </w:rPr>
                            </w:pPr>
                            <w:r>
                              <w:rPr>
                                <w:color w:val="000000"/>
                              </w:rPr>
                              <w:t>Q- proceeds a question asked at the meeting</w:t>
                            </w:r>
                          </w:p>
                          <w:p w14:paraId="1E6CA400" w14:textId="5C074244" w:rsidR="00A36D96" w:rsidRDefault="00A36D96">
                            <w:pPr>
                              <w:pStyle w:val="FrameContents"/>
                              <w:jc w:val="both"/>
                              <w:rPr>
                                <w:color w:val="000000"/>
                              </w:rPr>
                            </w:pPr>
                            <w:r>
                              <w:rPr>
                                <w:color w:val="000000"/>
                              </w:rPr>
                              <w:t xml:space="preserve">A- proceeds an answer </w:t>
                            </w:r>
                          </w:p>
                          <w:p w14:paraId="48DC5D5B" w14:textId="77777777" w:rsidR="00A36D96" w:rsidRDefault="00A36D96">
                            <w:pPr>
                              <w:pStyle w:val="FrameContents"/>
                              <w:jc w:val="both"/>
                              <w:rPr>
                                <w:color w:val="000000"/>
                              </w:rPr>
                            </w:pPr>
                            <w:r>
                              <w:rPr>
                                <w:color w:val="000000"/>
                              </w:rPr>
                              <w:t>C- proceeds a comment</w:t>
                            </w:r>
                          </w:p>
                          <w:p w14:paraId="48F63F3B" w14:textId="6A625946" w:rsidR="00A36D96" w:rsidRDefault="00A36D96">
                            <w:pPr>
                              <w:pStyle w:val="FrameContents"/>
                              <w:jc w:val="both"/>
                              <w:rPr>
                                <w:color w:val="000000"/>
                              </w:rPr>
                            </w:pPr>
                          </w:p>
                          <w:p w14:paraId="29E485BD" w14:textId="77777777" w:rsidR="00A36D96" w:rsidRPr="001837E9" w:rsidRDefault="00A36D96">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A36D96" w:rsidRDefault="00A36D96">
                      <w:pPr>
                        <w:pStyle w:val="T1"/>
                        <w:spacing w:after="120"/>
                        <w:rPr>
                          <w:color w:val="000000"/>
                        </w:rPr>
                      </w:pPr>
                      <w:r>
                        <w:rPr>
                          <w:color w:val="000000"/>
                        </w:rPr>
                        <w:t>Abstract</w:t>
                      </w:r>
                    </w:p>
                    <w:p w14:paraId="4CFAF6B0" w14:textId="22DA10E2" w:rsidR="00A36D96" w:rsidRDefault="00A36D96">
                      <w:pPr>
                        <w:pStyle w:val="FrameContents"/>
                        <w:jc w:val="both"/>
                        <w:rPr>
                          <w:color w:val="000000"/>
                        </w:rPr>
                      </w:pPr>
                      <w:r>
                        <w:rPr>
                          <w:color w:val="000000"/>
                        </w:rPr>
                        <w:t xml:space="preserve">This document contains the minutes of the IEEE 802.11bh telecon meeting of </w:t>
                      </w:r>
                      <w:r w:rsidR="002866F5">
                        <w:rPr>
                          <w:color w:val="000000"/>
                        </w:rPr>
                        <w:t>June</w:t>
                      </w:r>
                      <w:r>
                        <w:rPr>
                          <w:color w:val="000000"/>
                        </w:rPr>
                        <w:t xml:space="preserve"> </w:t>
                      </w:r>
                      <w:r w:rsidR="007C2B0C">
                        <w:rPr>
                          <w:color w:val="000000"/>
                        </w:rPr>
                        <w:t>21</w:t>
                      </w:r>
                      <w:r>
                        <w:rPr>
                          <w:color w:val="000000"/>
                        </w:rPr>
                        <w:t xml:space="preserve">, 2022. </w:t>
                      </w:r>
                    </w:p>
                    <w:p w14:paraId="52D69561" w14:textId="77777777" w:rsidR="00A36D96" w:rsidRDefault="00A36D96">
                      <w:pPr>
                        <w:pStyle w:val="FrameContents"/>
                        <w:jc w:val="both"/>
                        <w:rPr>
                          <w:color w:val="000000"/>
                        </w:rPr>
                      </w:pPr>
                    </w:p>
                    <w:p w14:paraId="0D2D831B" w14:textId="77777777" w:rsidR="00A36D96" w:rsidRDefault="00A36D96">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A36D96" w:rsidRDefault="00A36D96">
                      <w:pPr>
                        <w:pStyle w:val="FrameContents"/>
                        <w:jc w:val="both"/>
                        <w:rPr>
                          <w:color w:val="000000"/>
                        </w:rPr>
                      </w:pPr>
                      <w:r>
                        <w:rPr>
                          <w:color w:val="000000"/>
                        </w:rPr>
                        <w:t>Q- proceeds a question asked at the meeting</w:t>
                      </w:r>
                    </w:p>
                    <w:p w14:paraId="1E6CA400" w14:textId="5C074244" w:rsidR="00A36D96" w:rsidRDefault="00A36D96">
                      <w:pPr>
                        <w:pStyle w:val="FrameContents"/>
                        <w:jc w:val="both"/>
                        <w:rPr>
                          <w:color w:val="000000"/>
                        </w:rPr>
                      </w:pPr>
                      <w:r>
                        <w:rPr>
                          <w:color w:val="000000"/>
                        </w:rPr>
                        <w:t xml:space="preserve">A- proceeds an answer </w:t>
                      </w:r>
                    </w:p>
                    <w:p w14:paraId="48DC5D5B" w14:textId="77777777" w:rsidR="00A36D96" w:rsidRDefault="00A36D96">
                      <w:pPr>
                        <w:pStyle w:val="FrameContents"/>
                        <w:jc w:val="both"/>
                        <w:rPr>
                          <w:color w:val="000000"/>
                        </w:rPr>
                      </w:pPr>
                      <w:r>
                        <w:rPr>
                          <w:color w:val="000000"/>
                        </w:rPr>
                        <w:t>C- proceeds a comment</w:t>
                      </w:r>
                    </w:p>
                    <w:p w14:paraId="48F63F3B" w14:textId="6A625946" w:rsidR="00A36D96" w:rsidRDefault="00A36D96">
                      <w:pPr>
                        <w:pStyle w:val="FrameContents"/>
                        <w:jc w:val="both"/>
                        <w:rPr>
                          <w:color w:val="000000"/>
                        </w:rPr>
                      </w:pPr>
                    </w:p>
                    <w:p w14:paraId="29E485BD" w14:textId="77777777" w:rsidR="00A36D96" w:rsidRPr="001837E9" w:rsidRDefault="00A36D96">
                      <w:pPr>
                        <w:pStyle w:val="FrameContents"/>
                        <w:jc w:val="both"/>
                        <w:rPr>
                          <w:rFonts w:eastAsia="DengXian"/>
                          <w:color w:val="000000"/>
                          <w:lang w:eastAsia="zh-CN"/>
                        </w:rPr>
                      </w:pPr>
                    </w:p>
                  </w:txbxContent>
                </v:textbox>
              </v:rect>
            </w:pict>
          </mc:Fallback>
        </mc:AlternateContent>
      </w:r>
    </w:p>
    <w:p w14:paraId="6D4DD713" w14:textId="77777777" w:rsidR="00CF67FF" w:rsidRDefault="00CF67FF">
      <w:pPr>
        <w:rPr>
          <w:lang w:val="en-US"/>
        </w:rPr>
      </w:pPr>
    </w:p>
    <w:p w14:paraId="7C7A0635" w14:textId="77777777" w:rsidR="00CF67FF" w:rsidRDefault="00CF67FF">
      <w:pPr>
        <w:rPr>
          <w:lang w:val="en-US"/>
        </w:rPr>
      </w:pPr>
      <w:r>
        <w:rPr>
          <w:lang w:val="en-US"/>
        </w:rPr>
        <w:br w:type="page"/>
      </w:r>
    </w:p>
    <w:p w14:paraId="3EEB6C31" w14:textId="4C5F9977" w:rsidR="009C677F" w:rsidRPr="003055E6" w:rsidRDefault="009C677F">
      <w:pPr>
        <w:rPr>
          <w:lang w:val="en-US"/>
        </w:rPr>
      </w:pPr>
    </w:p>
    <w:p w14:paraId="395809A2" w14:textId="008FE184" w:rsidR="009C677F" w:rsidRDefault="002D5A24">
      <w:pPr>
        <w:rPr>
          <w:b/>
          <w:sz w:val="24"/>
          <w:lang w:val="en-US"/>
        </w:rPr>
      </w:pPr>
      <w:r w:rsidRPr="002D5A24">
        <w:rPr>
          <w:b/>
          <w:sz w:val="24"/>
          <w:lang w:val="en-US"/>
        </w:rPr>
        <w:t xml:space="preserve">Meeting </w:t>
      </w:r>
      <w:r w:rsidR="002866F5">
        <w:rPr>
          <w:b/>
          <w:sz w:val="24"/>
          <w:lang w:val="en-US"/>
        </w:rPr>
        <w:t>June</w:t>
      </w:r>
      <w:r w:rsidR="00D2618B">
        <w:rPr>
          <w:b/>
          <w:sz w:val="24"/>
          <w:lang w:val="en-US"/>
        </w:rPr>
        <w:t xml:space="preserve"> </w:t>
      </w:r>
      <w:r w:rsidR="004C3A07">
        <w:rPr>
          <w:b/>
          <w:sz w:val="24"/>
          <w:lang w:val="en-US"/>
        </w:rPr>
        <w:t>21</w:t>
      </w:r>
      <w:r w:rsidRPr="002D5A24">
        <w:rPr>
          <w:b/>
          <w:sz w:val="24"/>
          <w:lang w:val="en-US"/>
        </w:rPr>
        <w:t>, 202</w:t>
      </w:r>
      <w:r w:rsidR="001C613F">
        <w:rPr>
          <w:b/>
          <w:sz w:val="24"/>
          <w:lang w:val="en-US"/>
        </w:rPr>
        <w:t>2</w:t>
      </w:r>
      <w:r w:rsidRPr="002D5A24">
        <w:rPr>
          <w:b/>
          <w:sz w:val="24"/>
          <w:lang w:val="en-US"/>
        </w:rPr>
        <w:t xml:space="preserve"> </w:t>
      </w:r>
      <w:r w:rsidR="00CF67FF">
        <w:rPr>
          <w:b/>
          <w:sz w:val="24"/>
          <w:lang w:val="en-US"/>
        </w:rPr>
        <w:t>10</w:t>
      </w:r>
      <w:r w:rsidR="000135E9">
        <w:rPr>
          <w:b/>
          <w:sz w:val="24"/>
          <w:lang w:val="en-US"/>
        </w:rPr>
        <w:t>.</w:t>
      </w:r>
      <w:r w:rsidR="008A6772">
        <w:rPr>
          <w:b/>
          <w:sz w:val="24"/>
          <w:lang w:val="en-US"/>
        </w:rPr>
        <w:t>0</w:t>
      </w:r>
      <w:r w:rsidR="00A17ADD">
        <w:rPr>
          <w:b/>
          <w:sz w:val="24"/>
          <w:lang w:val="en-US"/>
        </w:rPr>
        <w:t>0</w:t>
      </w:r>
      <w:r w:rsidRPr="002D5A24">
        <w:rPr>
          <w:b/>
          <w:sz w:val="24"/>
          <w:lang w:val="en-US"/>
        </w:rPr>
        <w:t xml:space="preserve"> to </w:t>
      </w:r>
      <w:r w:rsidR="00B668FB">
        <w:rPr>
          <w:b/>
          <w:sz w:val="24"/>
          <w:lang w:val="en-US"/>
        </w:rPr>
        <w:t>1</w:t>
      </w:r>
      <w:r w:rsidR="00CF67FF">
        <w:rPr>
          <w:b/>
          <w:sz w:val="24"/>
          <w:lang w:val="en-US"/>
        </w:rPr>
        <w:t>2</w:t>
      </w:r>
      <w:r w:rsidR="00A17ADD">
        <w:rPr>
          <w:b/>
          <w:sz w:val="24"/>
          <w:lang w:val="en-US"/>
        </w:rPr>
        <w:t>.</w:t>
      </w:r>
      <w:r w:rsidR="008A6772">
        <w:rPr>
          <w:b/>
          <w:sz w:val="24"/>
          <w:lang w:val="en-US"/>
        </w:rPr>
        <w:t>0</w:t>
      </w:r>
      <w:r w:rsidR="00A17ADD">
        <w:rPr>
          <w:b/>
          <w:sz w:val="24"/>
          <w:lang w:val="en-US"/>
        </w:rPr>
        <w:t xml:space="preserve">0 </w:t>
      </w:r>
      <w:r w:rsidRPr="002D5A24">
        <w:rPr>
          <w:b/>
          <w:sz w:val="24"/>
          <w:lang w:val="en-US"/>
        </w:rPr>
        <w:t>ET</w:t>
      </w:r>
    </w:p>
    <w:p w14:paraId="394B6EFE" w14:textId="77777777" w:rsidR="002D5A24" w:rsidRPr="002D5A24" w:rsidRDefault="002D5A24">
      <w:pPr>
        <w:rPr>
          <w:b/>
          <w:sz w:val="24"/>
          <w:lang w:val="en-US"/>
        </w:rPr>
      </w:pPr>
    </w:p>
    <w:p w14:paraId="01765044" w14:textId="024754AC" w:rsidR="009C677F" w:rsidRDefault="00F85F20">
      <w:pPr>
        <w:rPr>
          <w:b/>
          <w:szCs w:val="24"/>
          <w:lang w:val="en-US"/>
        </w:rPr>
      </w:pPr>
      <w:r w:rsidRPr="002D5A24">
        <w:rPr>
          <w:b/>
          <w:szCs w:val="24"/>
          <w:lang w:val="en-US"/>
        </w:rPr>
        <w:t xml:space="preserve">Chair: </w:t>
      </w:r>
      <w:r w:rsidR="00D11B96" w:rsidRPr="002D5A24">
        <w:rPr>
          <w:b/>
          <w:szCs w:val="24"/>
          <w:lang w:val="en-US"/>
        </w:rPr>
        <w:t>Mark Hamilton</w:t>
      </w:r>
      <w:r w:rsidR="003C640D">
        <w:rPr>
          <w:b/>
          <w:szCs w:val="24"/>
          <w:lang w:val="en-US"/>
        </w:rPr>
        <w:t xml:space="preserve"> (Ruckus/CommScope)</w:t>
      </w:r>
    </w:p>
    <w:p w14:paraId="6207D028" w14:textId="77777777" w:rsidR="00261A04" w:rsidRPr="00261A04" w:rsidRDefault="00261A04" w:rsidP="00261A04">
      <w:pPr>
        <w:rPr>
          <w:szCs w:val="24"/>
          <w:lang w:val="en-US"/>
        </w:rPr>
      </w:pPr>
      <w:r w:rsidRPr="00261A04">
        <w:rPr>
          <w:b/>
          <w:bCs/>
          <w:szCs w:val="24"/>
          <w:lang w:val="en-US"/>
        </w:rPr>
        <w:t>Vice Chair: Peter Yee (NSA-CSD/AKAYLA)</w:t>
      </w:r>
    </w:p>
    <w:p w14:paraId="60C97DF3" w14:textId="77777777" w:rsidR="00261A04" w:rsidRPr="00261A04" w:rsidRDefault="00261A04" w:rsidP="00261A04">
      <w:pPr>
        <w:rPr>
          <w:szCs w:val="24"/>
          <w:lang w:val="en-US"/>
        </w:rPr>
      </w:pPr>
      <w:r w:rsidRPr="00261A04">
        <w:rPr>
          <w:b/>
          <w:bCs/>
          <w:szCs w:val="24"/>
          <w:lang w:val="en-US"/>
        </w:rPr>
        <w:t>Vice Chair: Stephen Orr (Cisco)</w:t>
      </w:r>
    </w:p>
    <w:p w14:paraId="32F1EDF6" w14:textId="30178CA5" w:rsidR="009C677F" w:rsidRDefault="00F85F20">
      <w:pPr>
        <w:rPr>
          <w:b/>
          <w:szCs w:val="24"/>
          <w:lang w:val="en-US"/>
        </w:rPr>
      </w:pPr>
      <w:r w:rsidRPr="002D5A24">
        <w:rPr>
          <w:b/>
          <w:szCs w:val="24"/>
          <w:lang w:val="en-US"/>
        </w:rPr>
        <w:t xml:space="preserve">Secretary: </w:t>
      </w:r>
      <w:r w:rsidR="00CF67FF">
        <w:rPr>
          <w:b/>
          <w:szCs w:val="24"/>
          <w:lang w:val="en-US"/>
        </w:rPr>
        <w:t>Peter Yee, acting</w:t>
      </w:r>
    </w:p>
    <w:p w14:paraId="433B5E4E" w14:textId="0A964B7A" w:rsidR="003B2421" w:rsidRPr="002D5A24" w:rsidRDefault="003B2421">
      <w:pPr>
        <w:rPr>
          <w:szCs w:val="24"/>
          <w:lang w:val="en-US"/>
        </w:rPr>
      </w:pPr>
      <w:r>
        <w:rPr>
          <w:b/>
          <w:szCs w:val="24"/>
          <w:lang w:val="en-US"/>
        </w:rPr>
        <w:t>Editor: Carol Ansley (Cox)</w:t>
      </w:r>
    </w:p>
    <w:p w14:paraId="0642C51F" w14:textId="77777777" w:rsidR="009C677F" w:rsidRPr="002D5A24" w:rsidRDefault="009C677F">
      <w:pPr>
        <w:rPr>
          <w:b/>
          <w:bCs/>
          <w:szCs w:val="24"/>
          <w:lang w:val="en-US"/>
        </w:rPr>
      </w:pPr>
    </w:p>
    <w:p w14:paraId="4A90F191" w14:textId="4D0A6D0F" w:rsidR="009C677F" w:rsidRPr="003055E6" w:rsidRDefault="00F85F20">
      <w:pPr>
        <w:rPr>
          <w:sz w:val="24"/>
          <w:szCs w:val="24"/>
          <w:lang w:val="en-US"/>
        </w:rPr>
      </w:pPr>
      <w:r w:rsidRPr="003055E6">
        <w:rPr>
          <w:b/>
          <w:bCs/>
          <w:sz w:val="24"/>
          <w:szCs w:val="24"/>
          <w:lang w:val="en-US"/>
        </w:rPr>
        <w:t>The teleconference was called to order by</w:t>
      </w:r>
      <w:r w:rsidR="000E4E6A">
        <w:rPr>
          <w:b/>
          <w:bCs/>
          <w:sz w:val="24"/>
          <w:szCs w:val="24"/>
          <w:lang w:val="en-US"/>
        </w:rPr>
        <w:t xml:space="preserve"> the</w:t>
      </w:r>
      <w:r w:rsidRPr="003055E6">
        <w:rPr>
          <w:b/>
          <w:bCs/>
          <w:sz w:val="24"/>
          <w:szCs w:val="24"/>
          <w:lang w:val="en-US"/>
        </w:rPr>
        <w:t xml:space="preserve"> Chair </w:t>
      </w:r>
      <w:r w:rsidR="000E4E6A">
        <w:rPr>
          <w:b/>
          <w:bCs/>
          <w:sz w:val="24"/>
          <w:szCs w:val="24"/>
          <w:lang w:val="en-US"/>
        </w:rPr>
        <w:t xml:space="preserve">at </w:t>
      </w:r>
      <w:r w:rsidR="00CF67FF">
        <w:rPr>
          <w:b/>
          <w:bCs/>
          <w:sz w:val="24"/>
          <w:szCs w:val="24"/>
          <w:lang w:val="en-US"/>
        </w:rPr>
        <w:t>10</w:t>
      </w:r>
      <w:r w:rsidR="001164AF">
        <w:rPr>
          <w:b/>
          <w:bCs/>
          <w:sz w:val="24"/>
          <w:szCs w:val="24"/>
          <w:lang w:val="en-US"/>
        </w:rPr>
        <w:t>:</w:t>
      </w:r>
      <w:r w:rsidR="008A6772">
        <w:rPr>
          <w:b/>
          <w:bCs/>
          <w:sz w:val="24"/>
          <w:szCs w:val="24"/>
          <w:lang w:val="en-US"/>
        </w:rPr>
        <w:t>0</w:t>
      </w:r>
      <w:r w:rsidR="00CF67FF">
        <w:rPr>
          <w:b/>
          <w:bCs/>
          <w:sz w:val="24"/>
          <w:szCs w:val="24"/>
          <w:lang w:val="en-US"/>
        </w:rPr>
        <w:t>3</w:t>
      </w:r>
      <w:r w:rsidR="001164AF">
        <w:rPr>
          <w:b/>
          <w:bCs/>
          <w:sz w:val="24"/>
          <w:szCs w:val="24"/>
          <w:lang w:val="en-US"/>
        </w:rPr>
        <w:t xml:space="preserve"> a.m.</w:t>
      </w:r>
      <w:r w:rsidRPr="003055E6">
        <w:rPr>
          <w:b/>
          <w:bCs/>
          <w:sz w:val="24"/>
          <w:szCs w:val="24"/>
          <w:lang w:val="en-US"/>
        </w:rPr>
        <w:t xml:space="preserve"> EDT</w:t>
      </w:r>
      <w:r w:rsidR="00B6431A">
        <w:rPr>
          <w:b/>
          <w:bCs/>
          <w:sz w:val="24"/>
          <w:szCs w:val="24"/>
          <w:lang w:val="en-US"/>
        </w:rPr>
        <w:t>.</w:t>
      </w:r>
    </w:p>
    <w:p w14:paraId="76EDD4E1" w14:textId="373AE5DB" w:rsidR="009C677F" w:rsidRDefault="009C677F">
      <w:pPr>
        <w:rPr>
          <w:bCs/>
          <w:sz w:val="24"/>
          <w:szCs w:val="24"/>
          <w:lang w:val="en-US"/>
        </w:rPr>
      </w:pPr>
    </w:p>
    <w:p w14:paraId="1D0CA16B" w14:textId="690E3396" w:rsidR="009C677F" w:rsidRDefault="00F85F20" w:rsidP="00EF4CD2">
      <w:pPr>
        <w:rPr>
          <w:sz w:val="24"/>
          <w:szCs w:val="24"/>
          <w:lang w:val="en-US"/>
        </w:rPr>
      </w:pPr>
      <w:r w:rsidRPr="003055E6">
        <w:rPr>
          <w:sz w:val="24"/>
          <w:szCs w:val="24"/>
          <w:lang w:val="en-US"/>
        </w:rPr>
        <w:t xml:space="preserve">Agenda slide deck </w:t>
      </w:r>
      <w:hyperlink r:id="rId11" w:history="1">
        <w:r w:rsidR="007C2B0C">
          <w:rPr>
            <w:rStyle w:val="Hyperlink"/>
            <w:sz w:val="24"/>
            <w:szCs w:val="24"/>
            <w:lang w:val="en-US"/>
          </w:rPr>
          <w:t>11-22/0910r01</w:t>
        </w:r>
      </w:hyperlink>
    </w:p>
    <w:p w14:paraId="71B61A47" w14:textId="504EA645" w:rsidR="00F5240C" w:rsidRDefault="00F5240C" w:rsidP="00EF4CD2">
      <w:pPr>
        <w:rPr>
          <w:sz w:val="24"/>
          <w:szCs w:val="24"/>
          <w:lang w:val="en-US"/>
        </w:rPr>
      </w:pPr>
    </w:p>
    <w:p w14:paraId="560D4143" w14:textId="32E15E36" w:rsidR="00D11B96" w:rsidRPr="00DF16C7" w:rsidRDefault="00D11B96" w:rsidP="000E4E6A">
      <w:pPr>
        <w:pStyle w:val="ListParagraph"/>
        <w:numPr>
          <w:ilvl w:val="0"/>
          <w:numId w:val="2"/>
        </w:numPr>
        <w:spacing w:after="120"/>
        <w:rPr>
          <w:b/>
          <w:bCs/>
        </w:rPr>
      </w:pPr>
      <w:r w:rsidRPr="00DF16C7">
        <w:rPr>
          <w:b/>
          <w:bCs/>
        </w:rPr>
        <w:t>Policies and procedures were presented by the chair.</w:t>
      </w:r>
      <w:r w:rsidR="000F6C86" w:rsidRPr="00DF16C7">
        <w:rPr>
          <w:b/>
          <w:bCs/>
        </w:rPr>
        <w:t xml:space="preserve"> (</w:t>
      </w:r>
      <w:r w:rsidR="002C1BD8" w:rsidRPr="00DF16C7">
        <w:rPr>
          <w:b/>
          <w:bCs/>
        </w:rPr>
        <w:t xml:space="preserve">Slides </w:t>
      </w:r>
      <w:r w:rsidR="00BF6040" w:rsidRPr="00DF16C7">
        <w:rPr>
          <w:b/>
          <w:bCs/>
        </w:rPr>
        <w:t>4</w:t>
      </w:r>
      <w:r w:rsidR="002C1BD8" w:rsidRPr="00DF16C7">
        <w:rPr>
          <w:b/>
          <w:bCs/>
        </w:rPr>
        <w:t xml:space="preserve"> to 1</w:t>
      </w:r>
      <w:r w:rsidR="002074E3">
        <w:rPr>
          <w:b/>
          <w:bCs/>
        </w:rPr>
        <w:t>4</w:t>
      </w:r>
      <w:r w:rsidR="002C1BD8" w:rsidRPr="00DF16C7">
        <w:rPr>
          <w:b/>
          <w:bCs/>
        </w:rPr>
        <w:t>)</w:t>
      </w:r>
    </w:p>
    <w:p w14:paraId="5DBE3CB6" w14:textId="40549BE7" w:rsidR="00E527C2" w:rsidRPr="00233EA9" w:rsidRDefault="00C33A67" w:rsidP="00D11B96">
      <w:pPr>
        <w:rPr>
          <w:bCs/>
          <w:sz w:val="24"/>
        </w:rPr>
      </w:pPr>
      <w:r w:rsidRPr="00233EA9">
        <w:rPr>
          <w:bCs/>
          <w:sz w:val="24"/>
        </w:rPr>
        <w:t>There were n</w:t>
      </w:r>
      <w:r w:rsidR="00D11B96" w:rsidRPr="00233EA9">
        <w:rPr>
          <w:bCs/>
          <w:sz w:val="24"/>
        </w:rPr>
        <w:t xml:space="preserve">o Patent </w:t>
      </w:r>
      <w:r w:rsidR="002B6D7C" w:rsidRPr="00233EA9">
        <w:rPr>
          <w:bCs/>
          <w:sz w:val="24"/>
        </w:rPr>
        <w:t>declarations.</w:t>
      </w:r>
    </w:p>
    <w:p w14:paraId="3F86367A" w14:textId="19F2DEDC" w:rsidR="00E527C2" w:rsidRPr="00233EA9" w:rsidRDefault="00E527C2" w:rsidP="00D11B96">
      <w:pPr>
        <w:rPr>
          <w:bCs/>
          <w:sz w:val="24"/>
        </w:rPr>
      </w:pPr>
      <w:r w:rsidRPr="00233EA9">
        <w:rPr>
          <w:bCs/>
          <w:sz w:val="24"/>
        </w:rPr>
        <w:t>Copyright policy slides were presented (Slides 1</w:t>
      </w:r>
      <w:r w:rsidR="00DA5B82">
        <w:rPr>
          <w:bCs/>
          <w:sz w:val="24"/>
        </w:rPr>
        <w:t>0</w:t>
      </w:r>
      <w:r w:rsidRPr="00233EA9">
        <w:rPr>
          <w:bCs/>
          <w:sz w:val="24"/>
        </w:rPr>
        <w:t xml:space="preserve"> and 1</w:t>
      </w:r>
      <w:r w:rsidR="00DA5B82">
        <w:rPr>
          <w:bCs/>
          <w:sz w:val="24"/>
        </w:rPr>
        <w:t>1</w:t>
      </w:r>
      <w:r w:rsidRPr="00233EA9">
        <w:rPr>
          <w:bCs/>
          <w:sz w:val="24"/>
        </w:rPr>
        <w:t>)</w:t>
      </w:r>
    </w:p>
    <w:p w14:paraId="6C598957" w14:textId="77777777" w:rsidR="002C1BD8" w:rsidRPr="00FE2279" w:rsidRDefault="002C1BD8" w:rsidP="00D11B96">
      <w:pPr>
        <w:rPr>
          <w:bCs/>
        </w:rPr>
      </w:pPr>
    </w:p>
    <w:p w14:paraId="5EDA351A" w14:textId="16CBE330" w:rsidR="009C677F" w:rsidRPr="002074E3" w:rsidRDefault="00F85F20" w:rsidP="00192C6D">
      <w:pPr>
        <w:pStyle w:val="BodyText"/>
        <w:numPr>
          <w:ilvl w:val="0"/>
          <w:numId w:val="2"/>
        </w:numPr>
        <w:rPr>
          <w:b/>
          <w:bCs/>
          <w:sz w:val="24"/>
          <w:szCs w:val="24"/>
        </w:rPr>
      </w:pPr>
      <w:r w:rsidRPr="002074E3">
        <w:rPr>
          <w:b/>
          <w:bCs/>
          <w:sz w:val="24"/>
          <w:szCs w:val="24"/>
        </w:rPr>
        <w:t>Agenda:</w:t>
      </w:r>
    </w:p>
    <w:p w14:paraId="044804B1" w14:textId="77777777" w:rsidR="000767F9" w:rsidRPr="00ED78FF" w:rsidRDefault="005558A2" w:rsidP="005959D2">
      <w:pPr>
        <w:pStyle w:val="BodyText"/>
        <w:numPr>
          <w:ilvl w:val="0"/>
          <w:numId w:val="3"/>
        </w:numPr>
        <w:rPr>
          <w:bCs/>
          <w:sz w:val="24"/>
          <w:szCs w:val="24"/>
        </w:rPr>
      </w:pPr>
      <w:r w:rsidRPr="00ED78FF">
        <w:rPr>
          <w:bCs/>
          <w:sz w:val="24"/>
          <w:szCs w:val="24"/>
        </w:rPr>
        <w:t>Attendance, noises/recording, meeting protocol reminders</w:t>
      </w:r>
    </w:p>
    <w:p w14:paraId="59E8AB3A" w14:textId="77777777" w:rsidR="000767F9" w:rsidRPr="00ED78FF" w:rsidRDefault="005558A2" w:rsidP="005959D2">
      <w:pPr>
        <w:pStyle w:val="BodyText"/>
        <w:numPr>
          <w:ilvl w:val="0"/>
          <w:numId w:val="3"/>
        </w:numPr>
        <w:rPr>
          <w:bCs/>
          <w:sz w:val="24"/>
          <w:szCs w:val="24"/>
        </w:rPr>
      </w:pPr>
      <w:r w:rsidRPr="00ED78FF">
        <w:rPr>
          <w:bCs/>
          <w:sz w:val="24"/>
          <w:szCs w:val="24"/>
        </w:rPr>
        <w:t>Policies, duty to inform, participation rules</w:t>
      </w:r>
    </w:p>
    <w:p w14:paraId="4DFDC15D" w14:textId="72DDC309" w:rsidR="000767F9" w:rsidRDefault="005558A2" w:rsidP="005959D2">
      <w:pPr>
        <w:pStyle w:val="BodyText"/>
        <w:numPr>
          <w:ilvl w:val="0"/>
          <w:numId w:val="3"/>
        </w:numPr>
        <w:rPr>
          <w:bCs/>
          <w:sz w:val="24"/>
          <w:szCs w:val="24"/>
        </w:rPr>
      </w:pPr>
      <w:r w:rsidRPr="00ED78FF">
        <w:rPr>
          <w:bCs/>
          <w:sz w:val="24"/>
          <w:szCs w:val="24"/>
        </w:rPr>
        <w:t>Organization topics</w:t>
      </w:r>
    </w:p>
    <w:p w14:paraId="079243F6" w14:textId="4045C298" w:rsidR="00B6431A" w:rsidRPr="00B6431A" w:rsidRDefault="00B6431A" w:rsidP="00B6431A">
      <w:pPr>
        <w:pStyle w:val="BodyText"/>
        <w:numPr>
          <w:ilvl w:val="1"/>
          <w:numId w:val="3"/>
        </w:numPr>
        <w:rPr>
          <w:bCs/>
          <w:sz w:val="24"/>
          <w:szCs w:val="24"/>
        </w:rPr>
      </w:pPr>
      <w:r w:rsidRPr="00B6431A">
        <w:rPr>
          <w:bCs/>
          <w:sz w:val="24"/>
          <w:szCs w:val="24"/>
        </w:rPr>
        <w:t>Reminder</w:t>
      </w:r>
      <w:r w:rsidR="002866F5">
        <w:rPr>
          <w:bCs/>
          <w:sz w:val="24"/>
          <w:szCs w:val="24"/>
        </w:rPr>
        <w:t>:</w:t>
      </w:r>
      <w:r w:rsidRPr="00B6431A">
        <w:rPr>
          <w:bCs/>
          <w:sz w:val="24"/>
          <w:szCs w:val="24"/>
        </w:rPr>
        <w:t xml:space="preserve"> Comment Collection on D0.2 </w:t>
      </w:r>
      <w:r w:rsidR="002866F5">
        <w:rPr>
          <w:bCs/>
          <w:sz w:val="24"/>
          <w:szCs w:val="24"/>
        </w:rPr>
        <w:t>closes on</w:t>
      </w:r>
      <w:r w:rsidRPr="00B6431A">
        <w:rPr>
          <w:bCs/>
          <w:sz w:val="24"/>
          <w:szCs w:val="24"/>
        </w:rPr>
        <w:t xml:space="preserve"> June 2</w:t>
      </w:r>
      <w:r w:rsidR="002866F5">
        <w:rPr>
          <w:bCs/>
          <w:sz w:val="24"/>
          <w:szCs w:val="24"/>
        </w:rPr>
        <w:t>9</w:t>
      </w:r>
    </w:p>
    <w:p w14:paraId="04620B4D" w14:textId="41DB9B2F" w:rsidR="000767F9" w:rsidRPr="00CF67FF" w:rsidRDefault="005558A2" w:rsidP="00CF67FF">
      <w:pPr>
        <w:pStyle w:val="BodyText"/>
        <w:numPr>
          <w:ilvl w:val="0"/>
          <w:numId w:val="3"/>
        </w:numPr>
        <w:rPr>
          <w:bCs/>
          <w:sz w:val="24"/>
          <w:szCs w:val="24"/>
        </w:rPr>
      </w:pPr>
      <w:r w:rsidRPr="00ED78FF">
        <w:rPr>
          <w:bCs/>
          <w:sz w:val="24"/>
          <w:szCs w:val="24"/>
        </w:rPr>
        <w:t xml:space="preserve">Issues Tracking: </w:t>
      </w:r>
      <w:hyperlink r:id="rId12" w:history="1">
        <w:r w:rsidR="007C2B0C">
          <w:rPr>
            <w:rStyle w:val="Hyperlink"/>
            <w:bCs/>
            <w:sz w:val="24"/>
            <w:szCs w:val="24"/>
          </w:rPr>
          <w:t>11-21/0332r37</w:t>
        </w:r>
      </w:hyperlink>
      <w:r w:rsidRPr="00ED78FF">
        <w:rPr>
          <w:bCs/>
          <w:sz w:val="24"/>
          <w:szCs w:val="24"/>
        </w:rPr>
        <w:t xml:space="preserve"> </w:t>
      </w:r>
    </w:p>
    <w:p w14:paraId="40584A3D" w14:textId="6F3F1C8E" w:rsidR="000767F9" w:rsidRPr="00ED78FF" w:rsidRDefault="005558A2" w:rsidP="005959D2">
      <w:pPr>
        <w:pStyle w:val="BodyText"/>
        <w:numPr>
          <w:ilvl w:val="0"/>
          <w:numId w:val="3"/>
        </w:numPr>
        <w:rPr>
          <w:bCs/>
          <w:sz w:val="24"/>
          <w:szCs w:val="24"/>
        </w:rPr>
      </w:pPr>
      <w:r w:rsidRPr="00ED78FF">
        <w:rPr>
          <w:bCs/>
          <w:sz w:val="24"/>
          <w:szCs w:val="24"/>
        </w:rPr>
        <w:t xml:space="preserve">Contributions (slide </w:t>
      </w:r>
      <w:r w:rsidR="00AE0CC0">
        <w:rPr>
          <w:bCs/>
          <w:sz w:val="24"/>
          <w:szCs w:val="24"/>
        </w:rPr>
        <w:t>16</w:t>
      </w:r>
      <w:r w:rsidRPr="00ED78FF">
        <w:rPr>
          <w:bCs/>
          <w:sz w:val="24"/>
          <w:szCs w:val="24"/>
        </w:rPr>
        <w:t xml:space="preserve">) </w:t>
      </w:r>
    </w:p>
    <w:p w14:paraId="59AD37F6" w14:textId="77777777" w:rsidR="000767F9" w:rsidRPr="00ED78FF" w:rsidRDefault="005558A2" w:rsidP="005959D2">
      <w:pPr>
        <w:pStyle w:val="BodyText"/>
        <w:numPr>
          <w:ilvl w:val="0"/>
          <w:numId w:val="3"/>
        </w:numPr>
        <w:rPr>
          <w:bCs/>
          <w:sz w:val="24"/>
          <w:szCs w:val="24"/>
        </w:rPr>
      </w:pPr>
      <w:r w:rsidRPr="00ED78FF">
        <w:rPr>
          <w:bCs/>
          <w:sz w:val="24"/>
          <w:szCs w:val="24"/>
        </w:rPr>
        <w:t xml:space="preserve">Next meetings: </w:t>
      </w:r>
    </w:p>
    <w:p w14:paraId="6548B534" w14:textId="4B60E2FF" w:rsidR="000767F9" w:rsidRDefault="00CF67FF" w:rsidP="005959D2">
      <w:pPr>
        <w:pStyle w:val="BodyText"/>
        <w:numPr>
          <w:ilvl w:val="1"/>
          <w:numId w:val="3"/>
        </w:numPr>
        <w:rPr>
          <w:bCs/>
          <w:sz w:val="24"/>
          <w:szCs w:val="24"/>
        </w:rPr>
      </w:pPr>
      <w:r>
        <w:rPr>
          <w:bCs/>
          <w:sz w:val="24"/>
          <w:szCs w:val="24"/>
        </w:rPr>
        <w:t>June</w:t>
      </w:r>
      <w:r w:rsidR="005558A2" w:rsidRPr="00B668FB">
        <w:rPr>
          <w:bCs/>
          <w:sz w:val="24"/>
          <w:szCs w:val="24"/>
        </w:rPr>
        <w:t xml:space="preserve"> </w:t>
      </w:r>
      <w:r>
        <w:rPr>
          <w:bCs/>
          <w:sz w:val="24"/>
          <w:szCs w:val="24"/>
        </w:rPr>
        <w:t>2</w:t>
      </w:r>
      <w:r w:rsidR="00B6431A">
        <w:rPr>
          <w:bCs/>
          <w:sz w:val="24"/>
          <w:szCs w:val="24"/>
        </w:rPr>
        <w:t>8</w:t>
      </w:r>
      <w:r w:rsidR="005558A2" w:rsidRPr="00B668FB">
        <w:rPr>
          <w:bCs/>
          <w:sz w:val="24"/>
          <w:szCs w:val="24"/>
        </w:rPr>
        <w:t xml:space="preserve"> 1</w:t>
      </w:r>
      <w:r>
        <w:rPr>
          <w:bCs/>
          <w:sz w:val="24"/>
          <w:szCs w:val="24"/>
        </w:rPr>
        <w:t>0</w:t>
      </w:r>
      <w:r w:rsidR="005558A2" w:rsidRPr="00B668FB">
        <w:rPr>
          <w:bCs/>
          <w:sz w:val="24"/>
          <w:szCs w:val="24"/>
        </w:rPr>
        <w:t>:00 ET</w:t>
      </w:r>
    </w:p>
    <w:p w14:paraId="5EF1302B" w14:textId="2C64B2DB" w:rsidR="00EC7376" w:rsidRPr="00B668FB" w:rsidRDefault="00EC7376" w:rsidP="005959D2">
      <w:pPr>
        <w:pStyle w:val="BodyText"/>
        <w:numPr>
          <w:ilvl w:val="1"/>
          <w:numId w:val="3"/>
        </w:numPr>
        <w:rPr>
          <w:bCs/>
          <w:sz w:val="24"/>
          <w:szCs w:val="24"/>
        </w:rPr>
      </w:pPr>
      <w:r>
        <w:rPr>
          <w:bCs/>
          <w:sz w:val="24"/>
          <w:szCs w:val="24"/>
        </w:rPr>
        <w:t>July plenary (4 slots)</w:t>
      </w:r>
    </w:p>
    <w:p w14:paraId="31161FC3" w14:textId="00F1D978" w:rsidR="00212C8E" w:rsidRPr="001C613F" w:rsidRDefault="00212C8E" w:rsidP="00A6276E">
      <w:pPr>
        <w:pStyle w:val="BodyText"/>
        <w:ind w:left="1440"/>
        <w:rPr>
          <w:bCs/>
          <w:sz w:val="24"/>
          <w:szCs w:val="24"/>
        </w:rPr>
      </w:pPr>
    </w:p>
    <w:p w14:paraId="63FDBA53" w14:textId="5A67BFD3" w:rsidR="00025AB4" w:rsidRDefault="00AA3DEE" w:rsidP="003C640D">
      <w:pPr>
        <w:pStyle w:val="BodyText"/>
        <w:rPr>
          <w:sz w:val="24"/>
          <w:szCs w:val="24"/>
        </w:rPr>
      </w:pPr>
      <w:r>
        <w:rPr>
          <w:sz w:val="24"/>
          <w:szCs w:val="24"/>
        </w:rPr>
        <w:t>Any comments</w:t>
      </w:r>
      <w:r w:rsidR="00DA5B82">
        <w:rPr>
          <w:sz w:val="24"/>
          <w:szCs w:val="24"/>
        </w:rPr>
        <w:t xml:space="preserve">? </w:t>
      </w:r>
      <w:r w:rsidR="00D50FBC">
        <w:rPr>
          <w:sz w:val="24"/>
          <w:szCs w:val="24"/>
        </w:rPr>
        <w:t>None</w:t>
      </w:r>
    </w:p>
    <w:p w14:paraId="40465789" w14:textId="181252BF" w:rsidR="00DA5B82" w:rsidRDefault="00D50FBC" w:rsidP="003C640D">
      <w:pPr>
        <w:pStyle w:val="BodyText"/>
        <w:rPr>
          <w:sz w:val="24"/>
          <w:szCs w:val="24"/>
        </w:rPr>
      </w:pPr>
      <w:r>
        <w:rPr>
          <w:sz w:val="24"/>
          <w:szCs w:val="24"/>
        </w:rPr>
        <w:t>A</w:t>
      </w:r>
      <w:r w:rsidR="00AA3DEE">
        <w:rPr>
          <w:sz w:val="24"/>
          <w:szCs w:val="24"/>
        </w:rPr>
        <w:t xml:space="preserve">ny </w:t>
      </w:r>
      <w:r w:rsidR="003C640D">
        <w:rPr>
          <w:sz w:val="24"/>
          <w:szCs w:val="24"/>
        </w:rPr>
        <w:t>objections</w:t>
      </w:r>
      <w:r w:rsidR="00AA3DEE">
        <w:rPr>
          <w:sz w:val="24"/>
          <w:szCs w:val="24"/>
        </w:rPr>
        <w:t xml:space="preserve"> to agenda</w:t>
      </w:r>
      <w:r w:rsidR="00DA5B82">
        <w:rPr>
          <w:sz w:val="24"/>
          <w:szCs w:val="24"/>
        </w:rPr>
        <w:t>? None</w:t>
      </w:r>
    </w:p>
    <w:p w14:paraId="53589CFA" w14:textId="095C96E5" w:rsidR="003C640D" w:rsidRDefault="003C640D" w:rsidP="003C640D">
      <w:pPr>
        <w:pStyle w:val="BodyText"/>
        <w:rPr>
          <w:sz w:val="24"/>
          <w:szCs w:val="24"/>
        </w:rPr>
      </w:pPr>
      <w:r>
        <w:rPr>
          <w:sz w:val="24"/>
          <w:szCs w:val="24"/>
        </w:rPr>
        <w:t>Agenda accepted</w:t>
      </w:r>
      <w:r w:rsidR="008C7637">
        <w:rPr>
          <w:sz w:val="24"/>
          <w:szCs w:val="24"/>
        </w:rPr>
        <w:t xml:space="preserve"> unanimously</w:t>
      </w:r>
      <w:r>
        <w:rPr>
          <w:sz w:val="24"/>
          <w:szCs w:val="24"/>
        </w:rPr>
        <w:t>.</w:t>
      </w:r>
    </w:p>
    <w:p w14:paraId="7FF99DA4" w14:textId="5B29C170" w:rsidR="00025AB4" w:rsidRDefault="00025AB4" w:rsidP="003C640D">
      <w:pPr>
        <w:pStyle w:val="BodyText"/>
        <w:rPr>
          <w:sz w:val="24"/>
          <w:szCs w:val="24"/>
        </w:rPr>
      </w:pPr>
    </w:p>
    <w:p w14:paraId="3E253678" w14:textId="3C90869E" w:rsidR="00752AEC" w:rsidRDefault="00752AEC" w:rsidP="00FD631A">
      <w:pPr>
        <w:pStyle w:val="BodyText"/>
        <w:numPr>
          <w:ilvl w:val="0"/>
          <w:numId w:val="2"/>
        </w:numPr>
        <w:rPr>
          <w:b/>
          <w:sz w:val="24"/>
          <w:szCs w:val="24"/>
        </w:rPr>
      </w:pPr>
      <w:r>
        <w:rPr>
          <w:b/>
          <w:sz w:val="24"/>
          <w:szCs w:val="24"/>
        </w:rPr>
        <w:t>Organization topics</w:t>
      </w:r>
    </w:p>
    <w:p w14:paraId="0F892A27" w14:textId="048CC162" w:rsidR="00752AEC" w:rsidRPr="00752AEC" w:rsidRDefault="00752AEC" w:rsidP="00752AEC">
      <w:pPr>
        <w:pStyle w:val="BodyText"/>
        <w:rPr>
          <w:bCs/>
          <w:sz w:val="24"/>
          <w:szCs w:val="24"/>
        </w:rPr>
      </w:pPr>
      <w:r>
        <w:rPr>
          <w:bCs/>
          <w:sz w:val="24"/>
          <w:szCs w:val="24"/>
        </w:rPr>
        <w:t>The Comment Collection</w:t>
      </w:r>
      <w:r w:rsidR="002866F5">
        <w:rPr>
          <w:bCs/>
          <w:sz w:val="24"/>
          <w:szCs w:val="24"/>
        </w:rPr>
        <w:t xml:space="preserve"> is now under way and</w:t>
      </w:r>
      <w:r>
        <w:rPr>
          <w:bCs/>
          <w:sz w:val="24"/>
          <w:szCs w:val="24"/>
        </w:rPr>
        <w:t xml:space="preserve"> </w:t>
      </w:r>
      <w:r w:rsidR="002866F5">
        <w:rPr>
          <w:bCs/>
          <w:sz w:val="24"/>
          <w:szCs w:val="24"/>
        </w:rPr>
        <w:t>closes on</w:t>
      </w:r>
      <w:r>
        <w:rPr>
          <w:bCs/>
          <w:sz w:val="24"/>
          <w:szCs w:val="24"/>
        </w:rPr>
        <w:t xml:space="preserve"> June 2</w:t>
      </w:r>
      <w:r w:rsidR="002866F5">
        <w:rPr>
          <w:bCs/>
          <w:sz w:val="24"/>
          <w:szCs w:val="24"/>
        </w:rPr>
        <w:t>9</w:t>
      </w:r>
      <w:r>
        <w:rPr>
          <w:bCs/>
          <w:sz w:val="24"/>
          <w:szCs w:val="24"/>
        </w:rPr>
        <w:t>.</w:t>
      </w:r>
    </w:p>
    <w:p w14:paraId="277BFE2A" w14:textId="26E51A0D" w:rsidR="00A132E1" w:rsidRDefault="00ED78FF" w:rsidP="00FD631A">
      <w:pPr>
        <w:pStyle w:val="BodyText"/>
        <w:numPr>
          <w:ilvl w:val="0"/>
          <w:numId w:val="2"/>
        </w:numPr>
        <w:rPr>
          <w:b/>
          <w:sz w:val="24"/>
          <w:szCs w:val="24"/>
        </w:rPr>
      </w:pPr>
      <w:r>
        <w:rPr>
          <w:b/>
          <w:sz w:val="24"/>
          <w:szCs w:val="24"/>
        </w:rPr>
        <w:t>Issues Tracking</w:t>
      </w:r>
    </w:p>
    <w:p w14:paraId="2162800C" w14:textId="275BE552" w:rsidR="00574EE6" w:rsidRDefault="000E4E6A" w:rsidP="00D74FBA">
      <w:pPr>
        <w:pStyle w:val="BodyText"/>
        <w:rPr>
          <w:b/>
          <w:bCs/>
          <w:sz w:val="24"/>
        </w:rPr>
      </w:pPr>
      <w:r>
        <w:rPr>
          <w:sz w:val="24"/>
          <w:szCs w:val="24"/>
        </w:rPr>
        <w:t xml:space="preserve">The </w:t>
      </w:r>
      <w:r w:rsidR="008C7637" w:rsidRPr="008C7637">
        <w:rPr>
          <w:sz w:val="24"/>
          <w:szCs w:val="24"/>
        </w:rPr>
        <w:t>Chair noted that the Issues Tracking document is at r3</w:t>
      </w:r>
      <w:r w:rsidR="00531A28">
        <w:rPr>
          <w:sz w:val="24"/>
          <w:szCs w:val="24"/>
        </w:rPr>
        <w:t>7</w:t>
      </w:r>
      <w:r w:rsidR="002866F5">
        <w:rPr>
          <w:sz w:val="24"/>
          <w:szCs w:val="24"/>
        </w:rPr>
        <w:t>.</w:t>
      </w:r>
    </w:p>
    <w:p w14:paraId="2FB07903" w14:textId="4B27D545" w:rsidR="00752AEC" w:rsidRPr="00752AEC" w:rsidRDefault="00531A28" w:rsidP="00752AEC">
      <w:pPr>
        <w:pStyle w:val="BodyText"/>
        <w:numPr>
          <w:ilvl w:val="0"/>
          <w:numId w:val="2"/>
        </w:numPr>
        <w:rPr>
          <w:b/>
          <w:sz w:val="24"/>
          <w:szCs w:val="24"/>
        </w:rPr>
      </w:pPr>
      <w:r>
        <w:rPr>
          <w:b/>
          <w:sz w:val="24"/>
          <w:szCs w:val="24"/>
        </w:rPr>
        <w:t xml:space="preserve">Multiple Schemes for </w:t>
      </w:r>
      <w:proofErr w:type="spellStart"/>
      <w:r>
        <w:rPr>
          <w:b/>
          <w:sz w:val="24"/>
          <w:szCs w:val="24"/>
        </w:rPr>
        <w:t>TGbh</w:t>
      </w:r>
      <w:proofErr w:type="spellEnd"/>
    </w:p>
    <w:p w14:paraId="07404A9F" w14:textId="0EC6D8EA" w:rsidR="000F0DD1" w:rsidRDefault="00531A28" w:rsidP="000F0DD1">
      <w:pPr>
        <w:pStyle w:val="BodyText"/>
        <w:rPr>
          <w:bCs/>
          <w:sz w:val="24"/>
          <w:lang w:val="en-GB"/>
        </w:rPr>
      </w:pPr>
      <w:r>
        <w:rPr>
          <w:bCs/>
          <w:sz w:val="24"/>
        </w:rPr>
        <w:t>Graham Smith</w:t>
      </w:r>
      <w:r w:rsidR="001D02BB">
        <w:rPr>
          <w:bCs/>
          <w:sz w:val="24"/>
        </w:rPr>
        <w:t xml:space="preserve"> presented</w:t>
      </w:r>
      <w:r>
        <w:rPr>
          <w:bCs/>
          <w:sz w:val="24"/>
        </w:rPr>
        <w:t xml:space="preserve"> </w:t>
      </w:r>
      <w:hyperlink r:id="rId13" w:history="1">
        <w:r w:rsidRPr="00531A28">
          <w:rPr>
            <w:rStyle w:val="Hyperlink"/>
            <w:bCs/>
            <w:sz w:val="24"/>
          </w:rPr>
          <w:t>11-22/0908r01</w:t>
        </w:r>
      </w:hyperlink>
      <w:r w:rsidR="002866F5">
        <w:rPr>
          <w:bCs/>
          <w:sz w:val="24"/>
        </w:rPr>
        <w:t xml:space="preserve">, </w:t>
      </w:r>
      <w:r>
        <w:rPr>
          <w:bCs/>
          <w:sz w:val="24"/>
        </w:rPr>
        <w:t>which looks at how multiple solutions would work together</w:t>
      </w:r>
      <w:r w:rsidR="002866F5">
        <w:rPr>
          <w:bCs/>
          <w:sz w:val="24"/>
        </w:rPr>
        <w:t>.</w:t>
      </w:r>
      <w:r>
        <w:rPr>
          <w:bCs/>
          <w:sz w:val="24"/>
        </w:rPr>
        <w:t xml:space="preserve"> It covers </w:t>
      </w:r>
      <w:r w:rsidRPr="00531A28">
        <w:rPr>
          <w:bCs/>
          <w:sz w:val="24"/>
          <w:lang w:val="en-GB"/>
        </w:rPr>
        <w:t>NGID, MAAD,</w:t>
      </w:r>
      <w:r>
        <w:rPr>
          <w:bCs/>
          <w:sz w:val="24"/>
          <w:lang w:val="en-GB"/>
        </w:rPr>
        <w:t xml:space="preserve"> and</w:t>
      </w:r>
      <w:r w:rsidRPr="00531A28">
        <w:rPr>
          <w:bCs/>
          <w:sz w:val="24"/>
          <w:lang w:val="en-GB"/>
        </w:rPr>
        <w:t xml:space="preserve"> IRM</w:t>
      </w:r>
      <w:r>
        <w:rPr>
          <w:bCs/>
          <w:sz w:val="24"/>
          <w:lang w:val="en-GB"/>
        </w:rPr>
        <w:t>. It could be expanded to more solutions.</w:t>
      </w:r>
    </w:p>
    <w:p w14:paraId="7D7C36A3" w14:textId="0B14CDA8" w:rsidR="00791919" w:rsidRDefault="00791919" w:rsidP="000F0DD1">
      <w:pPr>
        <w:pStyle w:val="BodyText"/>
        <w:rPr>
          <w:bCs/>
          <w:sz w:val="24"/>
          <w:lang w:val="en-GB"/>
        </w:rPr>
      </w:pPr>
      <w:r>
        <w:rPr>
          <w:bCs/>
          <w:sz w:val="24"/>
          <w:lang w:val="en-GB"/>
        </w:rPr>
        <w:lastRenderedPageBreak/>
        <w:t xml:space="preserve">C- I don’t think having the STA select a MAC address is a good idea because of the possibility of a collision in the namespace. If the AP doesn’t own the namespace, two stations could choose the same MAC address. If the STA doesn’t trust the AP to choose a MAC address, the STA should go somewhere else. I don’t believe adding IRMA solves anything and </w:t>
      </w:r>
      <w:proofErr w:type="gramStart"/>
      <w:r>
        <w:rPr>
          <w:bCs/>
          <w:sz w:val="24"/>
          <w:lang w:val="en-GB"/>
        </w:rPr>
        <w:t>actually causes</w:t>
      </w:r>
      <w:proofErr w:type="gramEnd"/>
      <w:r>
        <w:rPr>
          <w:bCs/>
          <w:sz w:val="24"/>
          <w:lang w:val="en-GB"/>
        </w:rPr>
        <w:t xml:space="preserve"> a problem.</w:t>
      </w:r>
    </w:p>
    <w:p w14:paraId="382249B3" w14:textId="5200F451" w:rsidR="00791919" w:rsidRDefault="00791919" w:rsidP="000F0DD1">
      <w:pPr>
        <w:pStyle w:val="BodyText"/>
        <w:rPr>
          <w:bCs/>
          <w:sz w:val="24"/>
          <w:lang w:val="en-GB"/>
        </w:rPr>
      </w:pPr>
      <w:r>
        <w:rPr>
          <w:bCs/>
          <w:sz w:val="24"/>
          <w:lang w:val="en-GB"/>
        </w:rPr>
        <w:t>A- I accept your points. This is covered in Case 1.</w:t>
      </w:r>
    </w:p>
    <w:p w14:paraId="09A99CEC" w14:textId="0F1C625E" w:rsidR="00791919" w:rsidRDefault="00791919" w:rsidP="000F0DD1">
      <w:pPr>
        <w:pStyle w:val="BodyText"/>
        <w:rPr>
          <w:bCs/>
          <w:sz w:val="24"/>
          <w:lang w:val="en-GB"/>
        </w:rPr>
      </w:pPr>
      <w:r>
        <w:rPr>
          <w:bCs/>
          <w:sz w:val="24"/>
          <w:lang w:val="en-GB"/>
        </w:rPr>
        <w:t>Q- The PAR says that any solution should not decrease the users’ privacy. MAAD could allow the use of the same MAC twice, decreasing privacy.</w:t>
      </w:r>
    </w:p>
    <w:p w14:paraId="4EF67070" w14:textId="4F243830" w:rsidR="00791919" w:rsidRDefault="00791919" w:rsidP="000F0DD1">
      <w:pPr>
        <w:pStyle w:val="BodyText"/>
        <w:rPr>
          <w:bCs/>
          <w:sz w:val="24"/>
          <w:lang w:val="en-GB"/>
        </w:rPr>
      </w:pPr>
      <w:r>
        <w:rPr>
          <w:bCs/>
          <w:sz w:val="24"/>
          <w:lang w:val="en-GB"/>
        </w:rPr>
        <w:t>A- The address is used for the probe and association, but not further reused.</w:t>
      </w:r>
    </w:p>
    <w:p w14:paraId="3B8C793B" w14:textId="74F26F99" w:rsidR="00791919" w:rsidRDefault="00791919" w:rsidP="000F0DD1">
      <w:pPr>
        <w:pStyle w:val="BodyText"/>
        <w:rPr>
          <w:bCs/>
          <w:sz w:val="24"/>
          <w:lang w:val="en-GB"/>
        </w:rPr>
      </w:pPr>
      <w:r>
        <w:rPr>
          <w:bCs/>
          <w:sz w:val="24"/>
          <w:lang w:val="en-GB"/>
        </w:rPr>
        <w:t>C- It’s easy to track by a third party. In one association.</w:t>
      </w:r>
    </w:p>
    <w:p w14:paraId="13B02B82" w14:textId="1D8F498C" w:rsidR="00791919" w:rsidRDefault="00791919" w:rsidP="000F0DD1">
      <w:pPr>
        <w:pStyle w:val="BodyText"/>
        <w:rPr>
          <w:bCs/>
          <w:sz w:val="24"/>
          <w:lang w:val="en-GB"/>
        </w:rPr>
      </w:pPr>
      <w:r>
        <w:rPr>
          <w:bCs/>
          <w:sz w:val="24"/>
          <w:lang w:val="en-GB"/>
        </w:rPr>
        <w:t>A- We are not dealing with changing MAC addresses post association.</w:t>
      </w:r>
    </w:p>
    <w:p w14:paraId="1D0546D2" w14:textId="2C485757" w:rsidR="00791919" w:rsidRDefault="00791919" w:rsidP="000F0DD1">
      <w:pPr>
        <w:pStyle w:val="BodyText"/>
        <w:rPr>
          <w:bCs/>
          <w:sz w:val="24"/>
          <w:lang w:val="en-GB"/>
        </w:rPr>
      </w:pPr>
      <w:r>
        <w:rPr>
          <w:bCs/>
          <w:sz w:val="24"/>
          <w:lang w:val="en-GB"/>
        </w:rPr>
        <w:t>C- The requirements indicate that probe and association could use different addresses.</w:t>
      </w:r>
    </w:p>
    <w:p w14:paraId="6E4B6CAF" w14:textId="175513C9" w:rsidR="00791919" w:rsidRDefault="00553D00" w:rsidP="000F0DD1">
      <w:pPr>
        <w:pStyle w:val="BodyText"/>
        <w:rPr>
          <w:bCs/>
          <w:sz w:val="24"/>
          <w:lang w:val="en-GB"/>
        </w:rPr>
      </w:pPr>
      <w:r>
        <w:rPr>
          <w:bCs/>
          <w:sz w:val="24"/>
          <w:lang w:val="en-GB"/>
        </w:rPr>
        <w:t>C- I don’t know how the rule-based stuff could fit into your presentation, but it might.</w:t>
      </w:r>
    </w:p>
    <w:p w14:paraId="35E4C662" w14:textId="1D96140F" w:rsidR="00553D00" w:rsidRDefault="00553D00" w:rsidP="000F0DD1">
      <w:pPr>
        <w:pStyle w:val="BodyText"/>
        <w:rPr>
          <w:bCs/>
          <w:sz w:val="24"/>
          <w:lang w:val="en-GB"/>
        </w:rPr>
      </w:pPr>
      <w:r>
        <w:rPr>
          <w:bCs/>
          <w:sz w:val="24"/>
          <w:lang w:val="en-GB"/>
        </w:rPr>
        <w:t xml:space="preserve">C- The proposal gets the TG to decide whether the AP or the STA is in control of the address. </w:t>
      </w:r>
    </w:p>
    <w:p w14:paraId="218C3594" w14:textId="44552857" w:rsidR="00553D00" w:rsidRDefault="00553D00" w:rsidP="000F0DD1">
      <w:pPr>
        <w:pStyle w:val="BodyText"/>
        <w:rPr>
          <w:bCs/>
          <w:sz w:val="24"/>
          <w:lang w:val="en-GB"/>
        </w:rPr>
      </w:pPr>
      <w:r>
        <w:rPr>
          <w:bCs/>
          <w:sz w:val="24"/>
          <w:lang w:val="en-GB"/>
        </w:rPr>
        <w:t xml:space="preserve">Q- If we leave the address control up to the STA, we have the concern about address duplication. Is that a problem we feel that we should be trying to solve? Currently, client devices </w:t>
      </w:r>
      <w:r w:rsidR="000E4E6A">
        <w:rPr>
          <w:bCs/>
          <w:sz w:val="24"/>
          <w:lang w:val="en-GB"/>
        </w:rPr>
        <w:t>d</w:t>
      </w:r>
      <w:r>
        <w:rPr>
          <w:bCs/>
          <w:sz w:val="24"/>
          <w:lang w:val="en-GB"/>
        </w:rPr>
        <w:t xml:space="preserve">o </w:t>
      </w:r>
      <w:proofErr w:type="gramStart"/>
      <w:r>
        <w:rPr>
          <w:bCs/>
          <w:sz w:val="24"/>
          <w:lang w:val="en-GB"/>
        </w:rPr>
        <w:t>randomized</w:t>
      </w:r>
      <w:proofErr w:type="gramEnd"/>
      <w:r>
        <w:rPr>
          <w:bCs/>
          <w:sz w:val="24"/>
          <w:lang w:val="en-GB"/>
        </w:rPr>
        <w:t xml:space="preserve"> address changes already and the STAs choose their random addresses however they do it. In the TIG, we discussed the odds for an address collision. </w:t>
      </w:r>
    </w:p>
    <w:p w14:paraId="62ED4B6B" w14:textId="45D788A8" w:rsidR="00553D00" w:rsidRDefault="00553D00" w:rsidP="000F0DD1">
      <w:pPr>
        <w:pStyle w:val="BodyText"/>
        <w:rPr>
          <w:bCs/>
          <w:sz w:val="24"/>
          <w:lang w:val="en-GB"/>
        </w:rPr>
      </w:pPr>
      <w:r>
        <w:rPr>
          <w:bCs/>
          <w:sz w:val="24"/>
          <w:lang w:val="en-GB"/>
        </w:rPr>
        <w:t xml:space="preserve">A- It did come up in IEEE 802.11aq and was deemed highly unlikely. </w:t>
      </w:r>
    </w:p>
    <w:p w14:paraId="78A26EA4" w14:textId="61A0BD1A" w:rsidR="00553D00" w:rsidRDefault="00553D00" w:rsidP="000F0DD1">
      <w:pPr>
        <w:pStyle w:val="BodyText"/>
        <w:rPr>
          <w:bCs/>
          <w:sz w:val="24"/>
        </w:rPr>
      </w:pPr>
      <w:r>
        <w:rPr>
          <w:bCs/>
          <w:sz w:val="24"/>
          <w:lang w:val="en-GB"/>
        </w:rPr>
        <w:t>C- It is unlikely, even with 30,000 simultaneous connections. The bigger problem is poor STA implementations that end up raising the odds of a collision.</w:t>
      </w:r>
    </w:p>
    <w:p w14:paraId="39988A79" w14:textId="3FC4F36E" w:rsidR="00813845" w:rsidRDefault="00E86ADD" w:rsidP="000F0DD1">
      <w:pPr>
        <w:pStyle w:val="BodyText"/>
        <w:rPr>
          <w:bCs/>
          <w:sz w:val="24"/>
        </w:rPr>
      </w:pPr>
      <w:r>
        <w:rPr>
          <w:bCs/>
          <w:sz w:val="24"/>
        </w:rPr>
        <w:t>C- MAC addresses provided by the network is more systematic. It’s not just MAC address clashes, but also who owns and provides the service. The service being provided is remembering the device. That’s on the network. It’s very natural for the network to define the structure of that identifier. This model is no different than a web server with clients being connected and remembered through cookies. Clients don’t generally dictate the format of their cookies either. I wouldn’t be surprised if down the road, the AP puts structure in the IDs it provides, private to the AP</w:t>
      </w:r>
      <w:r w:rsidR="006C4B10">
        <w:rPr>
          <w:bCs/>
          <w:sz w:val="24"/>
        </w:rPr>
        <w:t xml:space="preserve">. This would have nothing to </w:t>
      </w:r>
      <w:r w:rsidR="00465EAE">
        <w:rPr>
          <w:bCs/>
          <w:sz w:val="24"/>
        </w:rPr>
        <w:t xml:space="preserve">do with </w:t>
      </w:r>
      <w:r w:rsidR="006C4B10">
        <w:rPr>
          <w:bCs/>
          <w:sz w:val="24"/>
        </w:rPr>
        <w:t xml:space="preserve">identifying the </w:t>
      </w:r>
      <w:r w:rsidR="00BC641F">
        <w:rPr>
          <w:bCs/>
          <w:sz w:val="24"/>
        </w:rPr>
        <w:t>device but</w:t>
      </w:r>
      <w:r w:rsidR="006C4B10">
        <w:rPr>
          <w:bCs/>
          <w:sz w:val="24"/>
        </w:rPr>
        <w:t xml:space="preserve"> would be something internal to the operation of the network.</w:t>
      </w:r>
      <w:r w:rsidR="00BC641F">
        <w:rPr>
          <w:bCs/>
          <w:sz w:val="24"/>
        </w:rPr>
        <w:t xml:space="preserve"> Pre-association identification works well this way. DMG probe request</w:t>
      </w:r>
      <w:r w:rsidR="00465EAE">
        <w:rPr>
          <w:bCs/>
          <w:sz w:val="24"/>
        </w:rPr>
        <w:t>s</w:t>
      </w:r>
      <w:r w:rsidR="00BC641F">
        <w:rPr>
          <w:bCs/>
          <w:sz w:val="24"/>
        </w:rPr>
        <w:t>/response</w:t>
      </w:r>
      <w:r w:rsidR="00465EAE">
        <w:rPr>
          <w:bCs/>
          <w:sz w:val="24"/>
        </w:rPr>
        <w:t>s</w:t>
      </w:r>
      <w:r w:rsidR="00BC641F">
        <w:rPr>
          <w:bCs/>
          <w:sz w:val="24"/>
        </w:rPr>
        <w:t xml:space="preserve"> require beamforming. So, that requires control frames being sent to measure the best energy, before the </w:t>
      </w:r>
      <w:r w:rsidR="00465EAE">
        <w:rPr>
          <w:bCs/>
          <w:sz w:val="24"/>
        </w:rPr>
        <w:t xml:space="preserve">actual </w:t>
      </w:r>
      <w:r w:rsidR="00BC641F">
        <w:rPr>
          <w:bCs/>
          <w:sz w:val="24"/>
        </w:rPr>
        <w:t>probe request/response. That’s a pure waste of time for STAs the AP doesn’t want to interact with. Having the ability to know the STA</w:t>
      </w:r>
      <w:r w:rsidR="00465EAE">
        <w:rPr>
          <w:bCs/>
          <w:sz w:val="24"/>
        </w:rPr>
        <w:t>’</w:t>
      </w:r>
      <w:r w:rsidR="00BC641F">
        <w:rPr>
          <w:bCs/>
          <w:sz w:val="24"/>
        </w:rPr>
        <w:t xml:space="preserve">s ID during beamforming would be a great timesaver. </w:t>
      </w:r>
    </w:p>
    <w:p w14:paraId="2A8AA227" w14:textId="066F2EDF" w:rsidR="00BC641F" w:rsidRDefault="00BC641F" w:rsidP="000F0DD1">
      <w:pPr>
        <w:pStyle w:val="BodyText"/>
        <w:rPr>
          <w:bCs/>
          <w:sz w:val="24"/>
        </w:rPr>
      </w:pPr>
      <w:r w:rsidRPr="00BC641F">
        <w:rPr>
          <w:bCs/>
          <w:sz w:val="24"/>
          <w:highlight w:val="yellow"/>
        </w:rPr>
        <w:t xml:space="preserve">Payam </w:t>
      </w:r>
      <w:proofErr w:type="spellStart"/>
      <w:r w:rsidRPr="00BC641F">
        <w:rPr>
          <w:bCs/>
          <w:sz w:val="24"/>
          <w:highlight w:val="yellow"/>
        </w:rPr>
        <w:t>Torab</w:t>
      </w:r>
      <w:proofErr w:type="spellEnd"/>
      <w:r w:rsidRPr="00BC641F">
        <w:rPr>
          <w:bCs/>
          <w:sz w:val="24"/>
          <w:highlight w:val="yellow"/>
        </w:rPr>
        <w:t xml:space="preserve"> to consider giving a presentation on the above point.</w:t>
      </w:r>
    </w:p>
    <w:p w14:paraId="7265D47C" w14:textId="4E06F0A8" w:rsidR="00BC641F" w:rsidRDefault="00BC641F" w:rsidP="000F0DD1">
      <w:pPr>
        <w:pStyle w:val="BodyText"/>
        <w:rPr>
          <w:bCs/>
          <w:sz w:val="24"/>
          <w:lang w:val="en-GB"/>
        </w:rPr>
      </w:pPr>
      <w:r>
        <w:rPr>
          <w:bCs/>
          <w:sz w:val="24"/>
        </w:rPr>
        <w:t xml:space="preserve">Straw Poll 1: </w:t>
      </w:r>
      <w:r w:rsidRPr="00BC641F">
        <w:rPr>
          <w:bCs/>
          <w:sz w:val="24"/>
          <w:lang w:val="en-GB"/>
        </w:rPr>
        <w:t xml:space="preserve">Given that multiple schemes can be easily be accommodated, should </w:t>
      </w:r>
      <w:proofErr w:type="spellStart"/>
      <w:r w:rsidRPr="00BC641F">
        <w:rPr>
          <w:bCs/>
          <w:sz w:val="24"/>
          <w:lang w:val="en-GB"/>
        </w:rPr>
        <w:t>TGbh</w:t>
      </w:r>
      <w:proofErr w:type="spellEnd"/>
      <w:r w:rsidRPr="00BC641F">
        <w:rPr>
          <w:bCs/>
          <w:sz w:val="24"/>
          <w:lang w:val="en-GB"/>
        </w:rPr>
        <w:t xml:space="preserve"> include more than one scheme </w:t>
      </w:r>
      <w:r>
        <w:rPr>
          <w:bCs/>
          <w:sz w:val="24"/>
          <w:lang w:val="en-GB"/>
        </w:rPr>
        <w:t xml:space="preserve">in the Draft </w:t>
      </w:r>
      <w:r w:rsidRPr="00BC641F">
        <w:rPr>
          <w:bCs/>
          <w:sz w:val="24"/>
          <w:lang w:val="en-GB"/>
        </w:rPr>
        <w:t>such that</w:t>
      </w:r>
      <w:r w:rsidR="00C84C36">
        <w:rPr>
          <w:bCs/>
          <w:sz w:val="24"/>
          <w:lang w:val="en-GB"/>
        </w:rPr>
        <w:t>, for example,</w:t>
      </w:r>
      <w:r w:rsidRPr="00BC641F">
        <w:rPr>
          <w:bCs/>
          <w:sz w:val="24"/>
          <w:lang w:val="en-GB"/>
        </w:rPr>
        <w:t xml:space="preserve"> pre-association use cases may be addressed?</w:t>
      </w:r>
    </w:p>
    <w:p w14:paraId="45C5314B" w14:textId="4697BBD5" w:rsidR="00BC641F" w:rsidRDefault="00BC641F" w:rsidP="000F0DD1">
      <w:pPr>
        <w:pStyle w:val="BodyText"/>
        <w:rPr>
          <w:bCs/>
          <w:sz w:val="24"/>
          <w:lang w:val="en-GB"/>
        </w:rPr>
      </w:pPr>
      <w:r>
        <w:rPr>
          <w:bCs/>
          <w:sz w:val="24"/>
          <w:lang w:val="en-GB"/>
        </w:rPr>
        <w:t xml:space="preserve">Y: </w:t>
      </w:r>
      <w:r w:rsidR="00C84C36">
        <w:rPr>
          <w:bCs/>
          <w:sz w:val="24"/>
          <w:lang w:val="en-GB"/>
        </w:rPr>
        <w:t>17</w:t>
      </w:r>
    </w:p>
    <w:p w14:paraId="1C37C561" w14:textId="460DAAB4" w:rsidR="00BC641F" w:rsidRDefault="00BC641F" w:rsidP="000F0DD1">
      <w:pPr>
        <w:pStyle w:val="BodyText"/>
        <w:rPr>
          <w:bCs/>
          <w:sz w:val="24"/>
          <w:lang w:val="en-GB"/>
        </w:rPr>
      </w:pPr>
      <w:r>
        <w:rPr>
          <w:bCs/>
          <w:sz w:val="24"/>
          <w:lang w:val="en-GB"/>
        </w:rPr>
        <w:t xml:space="preserve">N: </w:t>
      </w:r>
      <w:r w:rsidR="00C84C36">
        <w:rPr>
          <w:bCs/>
          <w:sz w:val="24"/>
          <w:lang w:val="en-GB"/>
        </w:rPr>
        <w:t>3</w:t>
      </w:r>
    </w:p>
    <w:p w14:paraId="2E5ADEDA" w14:textId="155A8A71" w:rsidR="00BC641F" w:rsidRDefault="00BC641F" w:rsidP="000F0DD1">
      <w:pPr>
        <w:pStyle w:val="BodyText"/>
        <w:rPr>
          <w:bCs/>
          <w:sz w:val="24"/>
          <w:lang w:val="en-GB"/>
        </w:rPr>
      </w:pPr>
      <w:r>
        <w:rPr>
          <w:bCs/>
          <w:sz w:val="24"/>
          <w:lang w:val="en-GB"/>
        </w:rPr>
        <w:t xml:space="preserve">A: </w:t>
      </w:r>
      <w:r w:rsidR="00C84C36">
        <w:rPr>
          <w:bCs/>
          <w:sz w:val="24"/>
          <w:lang w:val="en-GB"/>
        </w:rPr>
        <w:t>2</w:t>
      </w:r>
    </w:p>
    <w:p w14:paraId="064FFBD0" w14:textId="457C0160" w:rsidR="00BC641F" w:rsidRDefault="00BC641F" w:rsidP="000F0DD1">
      <w:pPr>
        <w:pStyle w:val="BodyText"/>
        <w:rPr>
          <w:bCs/>
          <w:sz w:val="24"/>
          <w:lang w:val="en-GB"/>
        </w:rPr>
      </w:pPr>
    </w:p>
    <w:p w14:paraId="414D9D29" w14:textId="2F9B021B" w:rsidR="00BC641F" w:rsidRDefault="00BC641F" w:rsidP="000F0DD1">
      <w:pPr>
        <w:pStyle w:val="BodyText"/>
        <w:rPr>
          <w:bCs/>
          <w:sz w:val="24"/>
          <w:lang w:val="en-GB"/>
        </w:rPr>
      </w:pPr>
      <w:r>
        <w:rPr>
          <w:bCs/>
          <w:sz w:val="24"/>
          <w:lang w:val="en-GB"/>
        </w:rPr>
        <w:t xml:space="preserve">Straw Poll 2: </w:t>
      </w:r>
      <w:r w:rsidRPr="00BC641F">
        <w:rPr>
          <w:bCs/>
          <w:sz w:val="24"/>
          <w:lang w:val="en-GB"/>
        </w:rPr>
        <w:t xml:space="preserve">On the understanding that some </w:t>
      </w:r>
      <w:r w:rsidR="00EB2000">
        <w:rPr>
          <w:bCs/>
          <w:sz w:val="24"/>
          <w:lang w:val="en-GB"/>
        </w:rPr>
        <w:t xml:space="preserve">non-AP </w:t>
      </w:r>
      <w:r w:rsidRPr="00BC641F">
        <w:rPr>
          <w:bCs/>
          <w:sz w:val="24"/>
          <w:lang w:val="en-GB"/>
        </w:rPr>
        <w:t xml:space="preserve">STAs may not want to have their MAC Address allocated for them, but others are OK with that, should </w:t>
      </w:r>
      <w:proofErr w:type="spellStart"/>
      <w:r w:rsidRPr="00BC641F">
        <w:rPr>
          <w:bCs/>
          <w:sz w:val="24"/>
          <w:lang w:val="en-GB"/>
        </w:rPr>
        <w:t>TGbh</w:t>
      </w:r>
      <w:proofErr w:type="spellEnd"/>
      <w:r w:rsidRPr="00BC641F">
        <w:rPr>
          <w:bCs/>
          <w:sz w:val="24"/>
          <w:lang w:val="en-GB"/>
        </w:rPr>
        <w:t xml:space="preserve"> include a “pre-association” scheme where the </w:t>
      </w:r>
      <w:r w:rsidR="00EB2000">
        <w:rPr>
          <w:bCs/>
          <w:sz w:val="24"/>
          <w:lang w:val="en-GB"/>
        </w:rPr>
        <w:t xml:space="preserve">non-AP </w:t>
      </w:r>
      <w:r w:rsidRPr="00BC641F">
        <w:rPr>
          <w:bCs/>
          <w:sz w:val="24"/>
          <w:lang w:val="en-GB"/>
        </w:rPr>
        <w:t>STA can choose its MAC address?</w:t>
      </w:r>
    </w:p>
    <w:p w14:paraId="2EFD23A3" w14:textId="3ED1F35E" w:rsidR="00BC641F" w:rsidRDefault="00BC641F" w:rsidP="000F0DD1">
      <w:pPr>
        <w:pStyle w:val="BodyText"/>
        <w:rPr>
          <w:bCs/>
          <w:sz w:val="24"/>
          <w:lang w:val="en-GB"/>
        </w:rPr>
      </w:pPr>
      <w:r>
        <w:rPr>
          <w:bCs/>
          <w:sz w:val="24"/>
          <w:lang w:val="en-GB"/>
        </w:rPr>
        <w:lastRenderedPageBreak/>
        <w:t xml:space="preserve">Y: </w:t>
      </w:r>
      <w:r w:rsidR="00EB2000">
        <w:rPr>
          <w:bCs/>
          <w:sz w:val="24"/>
          <w:lang w:val="en-GB"/>
        </w:rPr>
        <w:t>10</w:t>
      </w:r>
    </w:p>
    <w:p w14:paraId="52DAC392" w14:textId="17723FE8" w:rsidR="00BC641F" w:rsidRDefault="00BC641F" w:rsidP="000F0DD1">
      <w:pPr>
        <w:pStyle w:val="BodyText"/>
        <w:rPr>
          <w:bCs/>
          <w:sz w:val="24"/>
          <w:lang w:val="en-GB"/>
        </w:rPr>
      </w:pPr>
      <w:r>
        <w:rPr>
          <w:bCs/>
          <w:sz w:val="24"/>
          <w:lang w:val="en-GB"/>
        </w:rPr>
        <w:t xml:space="preserve">N: </w:t>
      </w:r>
      <w:r w:rsidR="00EB2000">
        <w:rPr>
          <w:bCs/>
          <w:sz w:val="24"/>
          <w:lang w:val="en-GB"/>
        </w:rPr>
        <w:t>7</w:t>
      </w:r>
    </w:p>
    <w:p w14:paraId="71275C50" w14:textId="150A6A32" w:rsidR="00BC641F" w:rsidRDefault="00BC641F" w:rsidP="000F0DD1">
      <w:pPr>
        <w:pStyle w:val="BodyText"/>
        <w:rPr>
          <w:bCs/>
          <w:sz w:val="24"/>
          <w:lang w:val="en-GB"/>
        </w:rPr>
      </w:pPr>
      <w:r>
        <w:rPr>
          <w:bCs/>
          <w:sz w:val="24"/>
          <w:lang w:val="en-GB"/>
        </w:rPr>
        <w:t xml:space="preserve">A: </w:t>
      </w:r>
      <w:r w:rsidR="00EB2000">
        <w:rPr>
          <w:bCs/>
          <w:sz w:val="24"/>
          <w:lang w:val="en-GB"/>
        </w:rPr>
        <w:t>6</w:t>
      </w:r>
    </w:p>
    <w:p w14:paraId="1A58C206" w14:textId="4A422CF5" w:rsidR="004C6A3D" w:rsidRDefault="004C6A3D" w:rsidP="00531A28">
      <w:pPr>
        <w:pStyle w:val="BodyText"/>
        <w:rPr>
          <w:sz w:val="24"/>
        </w:rPr>
      </w:pPr>
    </w:p>
    <w:p w14:paraId="0A0A2206" w14:textId="7E9A3520" w:rsidR="00EB2000" w:rsidRPr="00752AEC" w:rsidRDefault="00EB2000" w:rsidP="00EB2000">
      <w:pPr>
        <w:pStyle w:val="BodyText"/>
        <w:numPr>
          <w:ilvl w:val="0"/>
          <w:numId w:val="2"/>
        </w:numPr>
        <w:rPr>
          <w:b/>
          <w:sz w:val="24"/>
          <w:szCs w:val="24"/>
        </w:rPr>
      </w:pPr>
      <w:r w:rsidRPr="00EB2000">
        <w:rPr>
          <w:b/>
          <w:sz w:val="24"/>
          <w:szCs w:val="24"/>
          <w:lang w:val="en-GB"/>
        </w:rPr>
        <w:t>Rule-based Random MAC-Identification proposal</w:t>
      </w:r>
      <w:r>
        <w:rPr>
          <w:b/>
          <w:sz w:val="24"/>
          <w:szCs w:val="24"/>
          <w:lang w:val="en-GB"/>
        </w:rPr>
        <w:t xml:space="preserve"> </w:t>
      </w:r>
      <w:r w:rsidRPr="00EB2000">
        <w:rPr>
          <w:b/>
          <w:sz w:val="24"/>
          <w:szCs w:val="24"/>
          <w:lang w:val="en-GB"/>
        </w:rPr>
        <w:t>(RRCM)</w:t>
      </w:r>
    </w:p>
    <w:p w14:paraId="7F4C50A5" w14:textId="36065FAA" w:rsidR="004C6A3D" w:rsidRDefault="00AB35D1" w:rsidP="00E45151">
      <w:pPr>
        <w:pStyle w:val="BodyText"/>
        <w:rPr>
          <w:sz w:val="24"/>
        </w:rPr>
      </w:pPr>
      <w:proofErr w:type="spellStart"/>
      <w:r>
        <w:rPr>
          <w:sz w:val="24"/>
        </w:rPr>
        <w:t>Okan</w:t>
      </w:r>
      <w:proofErr w:type="spellEnd"/>
      <w:r>
        <w:rPr>
          <w:sz w:val="24"/>
        </w:rPr>
        <w:t xml:space="preserve"> </w:t>
      </w:r>
      <w:proofErr w:type="spellStart"/>
      <w:r>
        <w:rPr>
          <w:sz w:val="24"/>
        </w:rPr>
        <w:t>Mutgan</w:t>
      </w:r>
      <w:proofErr w:type="spellEnd"/>
      <w:r>
        <w:rPr>
          <w:sz w:val="24"/>
        </w:rPr>
        <w:t xml:space="preserve"> (Nokia) showed </w:t>
      </w:r>
      <w:hyperlink r:id="rId14" w:history="1">
        <w:r w:rsidR="00465EAE">
          <w:rPr>
            <w:rStyle w:val="Hyperlink"/>
            <w:sz w:val="24"/>
          </w:rPr>
          <w:t>11-22/0818r04</w:t>
        </w:r>
      </w:hyperlink>
      <w:r>
        <w:rPr>
          <w:sz w:val="24"/>
        </w:rPr>
        <w:t xml:space="preserve">. </w:t>
      </w:r>
      <w:r w:rsidR="00EB2000">
        <w:rPr>
          <w:sz w:val="24"/>
        </w:rPr>
        <w:t xml:space="preserve">The current draft does not cover identification for probing and authentication/(re)association. This scheme has the STA and AP generate one or more random MAC address(es), which can be used for different purposes. </w:t>
      </w:r>
      <w:r>
        <w:rPr>
          <w:sz w:val="24"/>
        </w:rPr>
        <w:t xml:space="preserve">The authors of the proposal have slightly modified it based on previous input from the task group. </w:t>
      </w:r>
      <w:r w:rsidR="001065D6">
        <w:rPr>
          <w:sz w:val="24"/>
        </w:rPr>
        <w:t xml:space="preserve">Updated proposed draft text can be found in </w:t>
      </w:r>
      <w:hyperlink r:id="rId15" w:history="1">
        <w:r w:rsidR="001065D6" w:rsidRPr="001065D6">
          <w:rPr>
            <w:rStyle w:val="Hyperlink"/>
            <w:sz w:val="24"/>
          </w:rPr>
          <w:t>11-22/0888r02</w:t>
        </w:r>
      </w:hyperlink>
      <w:r w:rsidR="001065D6">
        <w:rPr>
          <w:sz w:val="24"/>
        </w:rPr>
        <w:t xml:space="preserve">. PKBDF2 is replaced with KDF-Hash-256. The key hierarchy is somewhat altered. AES-CTR mode has been replaced with KDF-Hash-48. Tags are no longer used. </w:t>
      </w:r>
    </w:p>
    <w:p w14:paraId="4109827C" w14:textId="0E1AF417" w:rsidR="001065D6" w:rsidRDefault="001065D6" w:rsidP="00E45151">
      <w:pPr>
        <w:pStyle w:val="BodyText"/>
        <w:rPr>
          <w:sz w:val="24"/>
        </w:rPr>
      </w:pPr>
      <w:r>
        <w:rPr>
          <w:sz w:val="24"/>
        </w:rPr>
        <w:t>Q- Is the same key (RMAK) used for all future associations?</w:t>
      </w:r>
    </w:p>
    <w:p w14:paraId="3B12E16F" w14:textId="30409680" w:rsidR="001065D6" w:rsidRDefault="001065D6" w:rsidP="00E45151">
      <w:pPr>
        <w:pStyle w:val="BodyText"/>
        <w:rPr>
          <w:sz w:val="24"/>
        </w:rPr>
      </w:pPr>
      <w:r>
        <w:rPr>
          <w:sz w:val="24"/>
        </w:rPr>
        <w:t>A- No, because a new PTK is generated</w:t>
      </w:r>
      <w:r w:rsidR="00465EAE">
        <w:rPr>
          <w:sz w:val="24"/>
        </w:rPr>
        <w:t xml:space="preserve"> per association</w:t>
      </w:r>
      <w:r>
        <w:rPr>
          <w:sz w:val="24"/>
        </w:rPr>
        <w:t>, so a new RMAK is generated too.</w:t>
      </w:r>
    </w:p>
    <w:p w14:paraId="32F286B0" w14:textId="214BE412" w:rsidR="001065D6" w:rsidRDefault="00E54FBE" w:rsidP="00E45151">
      <w:pPr>
        <w:pStyle w:val="BodyText"/>
        <w:rPr>
          <w:sz w:val="24"/>
        </w:rPr>
      </w:pPr>
      <w:r>
        <w:rPr>
          <w:sz w:val="24"/>
        </w:rPr>
        <w:t>Q</w:t>
      </w:r>
      <w:r w:rsidR="001065D6">
        <w:rPr>
          <w:sz w:val="24"/>
        </w:rPr>
        <w:t xml:space="preserve">- </w:t>
      </w:r>
      <w:r w:rsidR="00465EAE">
        <w:rPr>
          <w:sz w:val="24"/>
        </w:rPr>
        <w:t>You</w:t>
      </w:r>
      <w:r w:rsidR="001065D6">
        <w:rPr>
          <w:sz w:val="24"/>
        </w:rPr>
        <w:t xml:space="preserve"> generate more than one key so that probe requests can use different keys. If the STA is just searching for an AP, it can use any </w:t>
      </w:r>
      <w:r w:rsidR="00465EAE">
        <w:rPr>
          <w:sz w:val="24"/>
        </w:rPr>
        <w:t xml:space="preserve">(random) </w:t>
      </w:r>
      <w:r w:rsidR="001065D6">
        <w:rPr>
          <w:sz w:val="24"/>
        </w:rPr>
        <w:t xml:space="preserve">MAC address. Once it finds that AP, it can then use a recognizable address to associate. I’m not convinced that a STA needs to use a recognizable address until it finds an AP of interest, then it can use such an address. </w:t>
      </w:r>
    </w:p>
    <w:p w14:paraId="1A99B06A" w14:textId="328CB2C6" w:rsidR="00E54FBE" w:rsidRDefault="00E54FBE" w:rsidP="00E45151">
      <w:pPr>
        <w:pStyle w:val="BodyText"/>
        <w:rPr>
          <w:sz w:val="24"/>
        </w:rPr>
      </w:pPr>
      <w:r>
        <w:rPr>
          <w:sz w:val="24"/>
        </w:rPr>
        <w:t xml:space="preserve">A- If a STA is not associated to an AP, it can send broadcast messages for probes. In certain cases, STAs may still send broadcast messages when connected to an AP. For example, if they want to connect to a different AP, they could notify multiple APs </w:t>
      </w:r>
      <w:r w:rsidR="003C1931">
        <w:rPr>
          <w:sz w:val="24"/>
        </w:rPr>
        <w:t xml:space="preserve">of their desire, using a recognizable address. </w:t>
      </w:r>
    </w:p>
    <w:p w14:paraId="5AB32487" w14:textId="1F67F968" w:rsidR="003C1931" w:rsidRDefault="003C1931" w:rsidP="00E45151">
      <w:pPr>
        <w:pStyle w:val="BodyText"/>
        <w:rPr>
          <w:sz w:val="24"/>
        </w:rPr>
      </w:pPr>
      <w:r>
        <w:rPr>
          <w:sz w:val="24"/>
        </w:rPr>
        <w:t>Q- Is the broadcast address meant to be the RA address for the probe or the SSID?</w:t>
      </w:r>
    </w:p>
    <w:p w14:paraId="19B0C6B5" w14:textId="72D7BBB5" w:rsidR="003C1931" w:rsidRDefault="003C1931" w:rsidP="00E45151">
      <w:pPr>
        <w:pStyle w:val="BodyText"/>
        <w:rPr>
          <w:sz w:val="24"/>
        </w:rPr>
      </w:pPr>
      <w:r>
        <w:rPr>
          <w:sz w:val="24"/>
        </w:rPr>
        <w:t>A- It’s the wildcard address.</w:t>
      </w:r>
    </w:p>
    <w:p w14:paraId="5949000B" w14:textId="4C7CF20C" w:rsidR="003C1931" w:rsidRDefault="003C1931" w:rsidP="00E45151">
      <w:pPr>
        <w:pStyle w:val="BodyText"/>
        <w:rPr>
          <w:sz w:val="24"/>
        </w:rPr>
      </w:pPr>
      <w:r>
        <w:rPr>
          <w:sz w:val="24"/>
        </w:rPr>
        <w:t>C- IRMA did something like this</w:t>
      </w:r>
      <w:r w:rsidR="00E973ED">
        <w:rPr>
          <w:sz w:val="24"/>
        </w:rPr>
        <w:t xml:space="preserve"> (except for being STA controlled)</w:t>
      </w:r>
      <w:r>
        <w:rPr>
          <w:sz w:val="24"/>
        </w:rPr>
        <w:t>, but people complained about the amount of computations done per association</w:t>
      </w:r>
      <w:r w:rsidR="00E973ED">
        <w:rPr>
          <w:sz w:val="24"/>
        </w:rPr>
        <w:t>. If the group has changed its mind on computational costs, IRMA should be reconsidered.</w:t>
      </w:r>
    </w:p>
    <w:p w14:paraId="705E93F1" w14:textId="58E8F8FE" w:rsidR="00E973ED" w:rsidRDefault="00E973ED" w:rsidP="00E45151">
      <w:pPr>
        <w:pStyle w:val="BodyText"/>
        <w:rPr>
          <w:sz w:val="24"/>
        </w:rPr>
      </w:pPr>
      <w:r>
        <w:rPr>
          <w:sz w:val="24"/>
        </w:rPr>
        <w:t xml:space="preserve">C- IRMA is still more computationally intensive. </w:t>
      </w:r>
    </w:p>
    <w:p w14:paraId="0C676F71" w14:textId="31BB3BCA" w:rsidR="00C85E8D" w:rsidRDefault="00E973ED" w:rsidP="00D74FBA">
      <w:pPr>
        <w:pStyle w:val="BodyText"/>
        <w:rPr>
          <w:sz w:val="24"/>
          <w:lang w:val="en-GB"/>
        </w:rPr>
      </w:pPr>
      <w:r>
        <w:rPr>
          <w:sz w:val="24"/>
          <w:lang w:val="en-GB"/>
        </w:rPr>
        <w:t xml:space="preserve">Straw Poll: Do you agree the proposed text in 11-22/0888r02 should be incorporated into </w:t>
      </w:r>
      <w:proofErr w:type="spellStart"/>
      <w:r>
        <w:rPr>
          <w:sz w:val="24"/>
          <w:lang w:val="en-GB"/>
        </w:rPr>
        <w:t>TGbh</w:t>
      </w:r>
      <w:proofErr w:type="spellEnd"/>
      <w:r>
        <w:rPr>
          <w:sz w:val="24"/>
          <w:lang w:val="en-GB"/>
        </w:rPr>
        <w:t xml:space="preserve"> Amendment?</w:t>
      </w:r>
    </w:p>
    <w:p w14:paraId="76F18993" w14:textId="767342F1" w:rsidR="00E973ED" w:rsidRDefault="00E973ED" w:rsidP="00D74FBA">
      <w:pPr>
        <w:pStyle w:val="BodyText"/>
        <w:rPr>
          <w:sz w:val="24"/>
          <w:lang w:val="en-GB"/>
        </w:rPr>
      </w:pPr>
      <w:r>
        <w:rPr>
          <w:sz w:val="24"/>
          <w:lang w:val="en-GB"/>
        </w:rPr>
        <w:t>Y: 7</w:t>
      </w:r>
    </w:p>
    <w:p w14:paraId="7A6847A6" w14:textId="3EDC0CF7" w:rsidR="00E973ED" w:rsidRDefault="00E973ED" w:rsidP="00D74FBA">
      <w:pPr>
        <w:pStyle w:val="BodyText"/>
        <w:rPr>
          <w:sz w:val="24"/>
          <w:lang w:val="en-GB"/>
        </w:rPr>
      </w:pPr>
      <w:r>
        <w:rPr>
          <w:sz w:val="24"/>
          <w:lang w:val="en-GB"/>
        </w:rPr>
        <w:t>N: 5</w:t>
      </w:r>
    </w:p>
    <w:p w14:paraId="4933FB8F" w14:textId="6869E6CA" w:rsidR="00195E09" w:rsidRDefault="00E973ED" w:rsidP="00D74FBA">
      <w:pPr>
        <w:pStyle w:val="BodyText"/>
        <w:rPr>
          <w:sz w:val="24"/>
          <w:lang w:val="en-GB"/>
        </w:rPr>
      </w:pPr>
      <w:r>
        <w:rPr>
          <w:sz w:val="24"/>
          <w:lang w:val="en-GB"/>
        </w:rPr>
        <w:t>A: 10</w:t>
      </w:r>
    </w:p>
    <w:p w14:paraId="41C7BFCE" w14:textId="2716154F" w:rsidR="002805E1" w:rsidRDefault="002805E1" w:rsidP="00D74FBA">
      <w:pPr>
        <w:pStyle w:val="BodyText"/>
        <w:rPr>
          <w:sz w:val="24"/>
          <w:lang w:val="en-GB"/>
        </w:rPr>
      </w:pPr>
    </w:p>
    <w:p w14:paraId="153C3884" w14:textId="3406CF60" w:rsidR="002805E1" w:rsidRDefault="002805E1" w:rsidP="00D74FBA">
      <w:pPr>
        <w:pStyle w:val="BodyText"/>
        <w:rPr>
          <w:sz w:val="24"/>
          <w:lang w:val="en-GB"/>
        </w:rPr>
      </w:pPr>
      <w:r>
        <w:rPr>
          <w:sz w:val="24"/>
          <w:lang w:val="en-GB"/>
        </w:rPr>
        <w:t xml:space="preserve">Q- The text in the above proposal is based on </w:t>
      </w:r>
      <w:proofErr w:type="spellStart"/>
      <w:r>
        <w:rPr>
          <w:sz w:val="24"/>
          <w:lang w:val="en-GB"/>
        </w:rPr>
        <w:t>REVme’s</w:t>
      </w:r>
      <w:proofErr w:type="spellEnd"/>
      <w:r>
        <w:rPr>
          <w:sz w:val="24"/>
          <w:lang w:val="en-GB"/>
        </w:rPr>
        <w:t xml:space="preserve"> draft. Should it not be based on </w:t>
      </w:r>
      <w:proofErr w:type="spellStart"/>
      <w:r>
        <w:rPr>
          <w:sz w:val="24"/>
          <w:lang w:val="en-GB"/>
        </w:rPr>
        <w:t>TGbh</w:t>
      </w:r>
      <w:proofErr w:type="spellEnd"/>
      <w:r>
        <w:rPr>
          <w:sz w:val="24"/>
          <w:lang w:val="en-GB"/>
        </w:rPr>
        <w:t xml:space="preserve"> Draft 0.2?</w:t>
      </w:r>
    </w:p>
    <w:p w14:paraId="05365986" w14:textId="269ECD67" w:rsidR="002805E1" w:rsidRDefault="002805E1" w:rsidP="00D74FBA">
      <w:pPr>
        <w:pStyle w:val="BodyText"/>
        <w:rPr>
          <w:sz w:val="24"/>
          <w:lang w:val="en-GB"/>
        </w:rPr>
      </w:pPr>
      <w:r>
        <w:rPr>
          <w:sz w:val="24"/>
          <w:lang w:val="en-GB"/>
        </w:rPr>
        <w:t>A- I had not looked at it that way, but we wanted to get an idea if it was worth doing any such changes if the group was interested in the proposal.</w:t>
      </w:r>
    </w:p>
    <w:p w14:paraId="3E4985F7" w14:textId="77777777" w:rsidR="00F81966" w:rsidRPr="00F81966" w:rsidRDefault="00F81966" w:rsidP="00D74FBA">
      <w:pPr>
        <w:pStyle w:val="BodyText"/>
        <w:rPr>
          <w:sz w:val="24"/>
          <w:lang w:val="en-GB"/>
        </w:rPr>
      </w:pPr>
    </w:p>
    <w:p w14:paraId="79A3E78C" w14:textId="3526D603" w:rsidR="000471E3" w:rsidRDefault="00C62DF8">
      <w:pPr>
        <w:rPr>
          <w:b/>
          <w:bCs/>
          <w:sz w:val="24"/>
          <w:szCs w:val="24"/>
          <w:lang w:val="en-US"/>
        </w:rPr>
      </w:pPr>
      <w:r w:rsidRPr="006805CD">
        <w:rPr>
          <w:b/>
          <w:bCs/>
          <w:sz w:val="24"/>
          <w:szCs w:val="24"/>
          <w:lang w:val="en-US"/>
        </w:rPr>
        <w:t xml:space="preserve">Meeting </w:t>
      </w:r>
      <w:r w:rsidR="00403135">
        <w:rPr>
          <w:b/>
          <w:bCs/>
          <w:sz w:val="24"/>
          <w:szCs w:val="24"/>
          <w:lang w:val="en-US"/>
        </w:rPr>
        <w:t>adjoined</w:t>
      </w:r>
      <w:r w:rsidRPr="006805CD">
        <w:rPr>
          <w:b/>
          <w:bCs/>
          <w:sz w:val="24"/>
          <w:szCs w:val="24"/>
          <w:lang w:val="en-US"/>
        </w:rPr>
        <w:t xml:space="preserve"> at </w:t>
      </w:r>
      <w:r w:rsidR="00F05EF9">
        <w:rPr>
          <w:b/>
          <w:bCs/>
          <w:sz w:val="24"/>
          <w:szCs w:val="24"/>
          <w:lang w:val="en-US"/>
        </w:rPr>
        <w:t>11:</w:t>
      </w:r>
      <w:r w:rsidR="00D2618B">
        <w:rPr>
          <w:b/>
          <w:bCs/>
          <w:sz w:val="24"/>
          <w:szCs w:val="24"/>
          <w:lang w:val="en-US"/>
        </w:rPr>
        <w:t xml:space="preserve"> </w:t>
      </w:r>
      <w:r w:rsidR="001164AF">
        <w:rPr>
          <w:b/>
          <w:bCs/>
          <w:sz w:val="24"/>
          <w:szCs w:val="24"/>
          <w:lang w:val="en-US"/>
        </w:rPr>
        <w:t xml:space="preserve">a.m. </w:t>
      </w:r>
      <w:r w:rsidRPr="006805CD">
        <w:rPr>
          <w:b/>
          <w:bCs/>
          <w:sz w:val="24"/>
          <w:szCs w:val="24"/>
          <w:lang w:val="en-US"/>
        </w:rPr>
        <w:t>ET.</w:t>
      </w:r>
    </w:p>
    <w:p w14:paraId="5BB15EE8" w14:textId="77777777" w:rsidR="000471E3" w:rsidRDefault="000471E3">
      <w:pPr>
        <w:rPr>
          <w:b/>
          <w:bCs/>
          <w:sz w:val="24"/>
          <w:szCs w:val="24"/>
          <w:lang w:val="en-US"/>
        </w:rPr>
      </w:pPr>
    </w:p>
    <w:p w14:paraId="0B8A7218" w14:textId="1FF6D761" w:rsidR="00851B8F" w:rsidRDefault="00855441" w:rsidP="00465EAE">
      <w:pPr>
        <w:keepNext/>
        <w:rPr>
          <w:b/>
          <w:bCs/>
          <w:sz w:val="24"/>
          <w:szCs w:val="24"/>
          <w:lang w:val="en-US"/>
        </w:rPr>
      </w:pPr>
      <w:r>
        <w:rPr>
          <w:b/>
          <w:bCs/>
          <w:sz w:val="24"/>
          <w:szCs w:val="24"/>
          <w:lang w:val="en-US"/>
        </w:rPr>
        <w:lastRenderedPageBreak/>
        <w:t>Attendance</w:t>
      </w:r>
    </w:p>
    <w:tbl>
      <w:tblPr>
        <w:tblW w:w="9810" w:type="dxa"/>
        <w:shd w:val="clear" w:color="auto" w:fill="FFFFFF"/>
        <w:tblCellMar>
          <w:left w:w="0" w:type="dxa"/>
          <w:right w:w="0" w:type="dxa"/>
        </w:tblCellMar>
        <w:tblLook w:val="04A0" w:firstRow="1" w:lastRow="0" w:firstColumn="1" w:lastColumn="0" w:noHBand="0" w:noVBand="1"/>
      </w:tblPr>
      <w:tblGrid>
        <w:gridCol w:w="960"/>
        <w:gridCol w:w="1030"/>
        <w:gridCol w:w="2420"/>
        <w:gridCol w:w="5400"/>
      </w:tblGrid>
      <w:tr w:rsidR="00A61640" w:rsidRPr="00A61640" w14:paraId="5B82A4A8" w14:textId="77777777" w:rsidTr="00F336C1">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4B88D2"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CC9DA9" w14:textId="77777777" w:rsidR="00A61640" w:rsidRPr="00A61640" w:rsidRDefault="00A61640" w:rsidP="00A61640">
            <w:pPr>
              <w:suppressAutoHyphens w:val="0"/>
              <w:jc w:val="center"/>
              <w:rPr>
                <w:rFonts w:ascii="Calibri" w:hAnsi="Calibri" w:cs="Calibri"/>
                <w:color w:val="000000"/>
                <w:szCs w:val="22"/>
                <w:lang w:val="en-US"/>
              </w:rPr>
            </w:pPr>
            <w:r w:rsidRPr="00A61640">
              <w:rPr>
                <w:rFonts w:ascii="Calibri" w:hAnsi="Calibri" w:cs="Calibri"/>
                <w:color w:val="000000"/>
                <w:szCs w:val="22"/>
                <w:lang w:val="en-US"/>
              </w:rPr>
              <w:t>Timestamp</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C906CE"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Name</w:t>
            </w:r>
          </w:p>
        </w:tc>
        <w:tc>
          <w:tcPr>
            <w:tcW w:w="54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F16DF55"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Affiliation</w:t>
            </w:r>
          </w:p>
        </w:tc>
      </w:tr>
      <w:tr w:rsidR="00A61640" w:rsidRPr="00A61640" w14:paraId="022A6410"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3A6B6" w14:textId="20D7E123"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4F5A40" w14:textId="40450F04" w:rsidR="00A61640" w:rsidRPr="00A61640" w:rsidRDefault="002429C1"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623B0"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Andersdotter, Amelia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D3F9FD"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Sky UK group</w:t>
            </w:r>
          </w:p>
        </w:tc>
      </w:tr>
      <w:tr w:rsidR="00AE0CC0" w:rsidRPr="00A61640" w14:paraId="6ED59DD0"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696753" w14:textId="6F6A8219" w:rsidR="00AE0CC0" w:rsidRPr="00A61640" w:rsidRDefault="00AE0CC0" w:rsidP="00A61640">
            <w:pPr>
              <w:suppressAutoHyphens w:val="0"/>
              <w:jc w:val="center"/>
              <w:rPr>
                <w:rFonts w:ascii="Calibri" w:hAnsi="Calibri" w:cs="Calibri"/>
                <w:color w:val="000000"/>
                <w:szCs w:val="22"/>
                <w:lang w:val="en-US"/>
              </w:rPr>
            </w:pPr>
            <w:proofErr w:type="spellStart"/>
            <w:r>
              <w:rPr>
                <w:rFonts w:ascii="Calibri" w:hAnsi="Calibri" w:cs="Calibri"/>
                <w:color w:val="000000"/>
                <w:szCs w:val="22"/>
                <w:lang w:val="en-US"/>
              </w:rPr>
              <w:t>TG</w:t>
            </w:r>
            <w:r w:rsidR="008627B7">
              <w:rPr>
                <w:rFonts w:ascii="Calibri" w:hAnsi="Calibri" w:cs="Calibri"/>
                <w:color w:val="000000"/>
                <w:szCs w:val="22"/>
                <w:lang w:val="en-US"/>
              </w:rPr>
              <w:t>b</w:t>
            </w:r>
            <w:r>
              <w:rPr>
                <w:rFonts w:ascii="Calibri" w:hAnsi="Calibri" w:cs="Calibri"/>
                <w:color w:val="000000"/>
                <w:szCs w:val="22"/>
                <w:lang w:val="en-US"/>
              </w:rPr>
              <w:t>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1ADA0C3" w14:textId="3535B9FD" w:rsidR="00AE0CC0" w:rsidRDefault="002429C1"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CFD28DD" w14:textId="091956E7" w:rsidR="00AE0CC0" w:rsidRDefault="00AE0CC0" w:rsidP="00A61640">
            <w:pPr>
              <w:suppressAutoHyphens w:val="0"/>
              <w:rPr>
                <w:rFonts w:ascii="Calibri" w:hAnsi="Calibri" w:cs="Calibri"/>
                <w:color w:val="000000"/>
                <w:szCs w:val="22"/>
                <w:lang w:val="en-US"/>
              </w:rPr>
            </w:pPr>
            <w:r>
              <w:rPr>
                <w:rFonts w:ascii="Calibri" w:hAnsi="Calibri" w:cs="Calibri"/>
                <w:color w:val="000000"/>
                <w:szCs w:val="22"/>
                <w:lang w:val="en-US"/>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7157FD3" w14:textId="7F918345" w:rsidR="00AE0CC0" w:rsidRPr="00A61640" w:rsidRDefault="00AE0CC0" w:rsidP="00A61640">
            <w:pPr>
              <w:suppressAutoHyphens w:val="0"/>
              <w:rPr>
                <w:rFonts w:ascii="Calibri" w:hAnsi="Calibri" w:cs="Calibri"/>
                <w:color w:val="000000"/>
                <w:szCs w:val="22"/>
                <w:lang w:val="en-US"/>
              </w:rPr>
            </w:pPr>
            <w:r>
              <w:rPr>
                <w:rFonts w:ascii="Calibri" w:hAnsi="Calibri" w:cs="Calibri"/>
                <w:color w:val="000000"/>
                <w:szCs w:val="22"/>
                <w:lang w:val="en-US"/>
              </w:rPr>
              <w:t>Cox</w:t>
            </w:r>
          </w:p>
        </w:tc>
      </w:tr>
      <w:tr w:rsidR="00A61640" w:rsidRPr="00A61640" w14:paraId="72B64334"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2DD6D" w14:textId="560B3289"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58939" w14:textId="7CFF330A" w:rsidR="00A61640" w:rsidRPr="00A61640" w:rsidRDefault="002429C1"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E1565" w14:textId="1BD76E24" w:rsidR="00A61640" w:rsidRPr="00A61640" w:rsidRDefault="00F336C1" w:rsidP="00A61640">
            <w:pPr>
              <w:suppressAutoHyphens w:val="0"/>
              <w:rPr>
                <w:rFonts w:ascii="Calibri" w:hAnsi="Calibri" w:cs="Calibri"/>
                <w:color w:val="000000"/>
                <w:szCs w:val="22"/>
                <w:lang w:val="en-US"/>
              </w:rPr>
            </w:pPr>
            <w:r>
              <w:rPr>
                <w:rFonts w:ascii="Calibri" w:hAnsi="Calibri" w:cs="Calibri"/>
                <w:color w:val="000000"/>
                <w:szCs w:val="22"/>
                <w:lang w:val="en-US"/>
              </w:rPr>
              <w:t>B</w:t>
            </w:r>
            <w:r w:rsidR="00A61640" w:rsidRPr="00A61640">
              <w:rPr>
                <w:rFonts w:ascii="Calibri" w:hAnsi="Calibri" w:cs="Calibri"/>
                <w:color w:val="000000"/>
                <w:szCs w:val="22"/>
                <w:lang w:val="en-US"/>
              </w:rPr>
              <w:t xml:space="preserve">aron, </w:t>
            </w:r>
            <w:r>
              <w:rPr>
                <w:rFonts w:ascii="Calibri" w:hAnsi="Calibri" w:cs="Calibri"/>
                <w:color w:val="000000"/>
                <w:szCs w:val="22"/>
                <w:lang w:val="en-US"/>
              </w:rPr>
              <w:t>S</w:t>
            </w:r>
            <w:r w:rsidR="00A61640" w:rsidRPr="00A61640">
              <w:rPr>
                <w:rFonts w:ascii="Calibri" w:hAnsi="Calibri" w:cs="Calibri"/>
                <w:color w:val="000000"/>
                <w:szCs w:val="22"/>
                <w:lang w:val="en-US"/>
              </w:rPr>
              <w:t>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777452"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Canon Research Centre France</w:t>
            </w:r>
          </w:p>
        </w:tc>
      </w:tr>
      <w:tr w:rsidR="00C84C36" w:rsidRPr="00A61640" w14:paraId="1D2DBDE2"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7C1356D" w14:textId="5F3F55D6" w:rsidR="00C84C36" w:rsidRDefault="00C84C36" w:rsidP="00A61640">
            <w:pPr>
              <w:suppressAutoHyphens w:val="0"/>
              <w:jc w:val="center"/>
              <w:rPr>
                <w:rFonts w:ascii="Calibri" w:hAnsi="Calibri" w:cs="Calibri"/>
                <w:color w:val="000000"/>
                <w:szCs w:val="22"/>
                <w:lang w:val="en-US"/>
              </w:rPr>
            </w:pPr>
            <w:proofErr w:type="spellStart"/>
            <w:r>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A2B4D00" w14:textId="4AF82760" w:rsidR="00C84C36" w:rsidRDefault="00C84C36"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A35A789" w14:textId="0AF66086" w:rsidR="00C84C36" w:rsidRDefault="00C84C36" w:rsidP="00A61640">
            <w:pPr>
              <w:suppressAutoHyphens w:val="0"/>
              <w:rPr>
                <w:rFonts w:ascii="Calibri" w:hAnsi="Calibri" w:cs="Calibri"/>
                <w:color w:val="000000"/>
                <w:szCs w:val="22"/>
                <w:lang w:val="en-US"/>
              </w:rPr>
            </w:pPr>
            <w:r>
              <w:rPr>
                <w:rFonts w:ascii="Calibri" w:hAnsi="Calibri" w:cs="Calibri"/>
                <w:color w:val="000000"/>
                <w:szCs w:val="22"/>
                <w:lang w:val="en-US"/>
              </w:rPr>
              <w:t>De la Oliva, Antonio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768DE87" w14:textId="17E7E205" w:rsidR="00C84C36" w:rsidRDefault="00C84C36" w:rsidP="00A61640">
            <w:pPr>
              <w:suppressAutoHyphens w:val="0"/>
              <w:rPr>
                <w:rFonts w:ascii="Calibri" w:hAnsi="Calibri" w:cs="Calibri"/>
                <w:color w:val="000000"/>
                <w:szCs w:val="22"/>
                <w:lang w:val="en-US"/>
              </w:rPr>
            </w:pPr>
            <w:r>
              <w:rPr>
                <w:rFonts w:ascii="Calibri" w:hAnsi="Calibri" w:cs="Calibri"/>
                <w:color w:val="000000"/>
                <w:szCs w:val="22"/>
                <w:lang w:val="en-US"/>
              </w:rPr>
              <w:t>InterDigital, UC3M</w:t>
            </w:r>
          </w:p>
        </w:tc>
      </w:tr>
      <w:tr w:rsidR="002429C1" w:rsidRPr="00A61640" w14:paraId="367C852E"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924A05" w14:textId="5BE99C4D" w:rsidR="002429C1" w:rsidRDefault="002429C1" w:rsidP="00A61640">
            <w:pPr>
              <w:suppressAutoHyphens w:val="0"/>
              <w:jc w:val="center"/>
              <w:rPr>
                <w:rFonts w:ascii="Calibri" w:hAnsi="Calibri" w:cs="Calibri"/>
                <w:color w:val="000000"/>
                <w:szCs w:val="22"/>
                <w:lang w:val="en-US"/>
              </w:rPr>
            </w:pPr>
            <w:proofErr w:type="spellStart"/>
            <w:r>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72E6FAA" w14:textId="6CB270D1" w:rsidR="002429C1" w:rsidRDefault="002429C1"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B7EC265" w14:textId="39BE261C" w:rsidR="002429C1" w:rsidRDefault="002429C1" w:rsidP="00A61640">
            <w:pPr>
              <w:suppressAutoHyphens w:val="0"/>
              <w:rPr>
                <w:rFonts w:ascii="Calibri" w:hAnsi="Calibri" w:cs="Calibri"/>
                <w:color w:val="000000"/>
                <w:szCs w:val="22"/>
                <w:lang w:val="en-US"/>
              </w:rPr>
            </w:pPr>
            <w:r>
              <w:rPr>
                <w:rFonts w:ascii="Calibri" w:hAnsi="Calibri" w:cs="Calibri"/>
                <w:color w:val="000000"/>
                <w:szCs w:val="22"/>
                <w:lang w:val="en-US"/>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8F47D6C" w14:textId="563A1FA3" w:rsidR="002429C1" w:rsidRPr="00A61640" w:rsidRDefault="002429C1" w:rsidP="00A61640">
            <w:pPr>
              <w:suppressAutoHyphens w:val="0"/>
              <w:rPr>
                <w:rFonts w:ascii="Calibri" w:hAnsi="Calibri" w:cs="Calibri"/>
                <w:color w:val="000000"/>
                <w:szCs w:val="22"/>
                <w:lang w:val="en-US"/>
              </w:rPr>
            </w:pPr>
            <w:r>
              <w:rPr>
                <w:rFonts w:ascii="Calibri" w:hAnsi="Calibri" w:cs="Calibri"/>
                <w:color w:val="000000"/>
                <w:szCs w:val="22"/>
                <w:lang w:val="en-US"/>
              </w:rPr>
              <w:t>US DOT; Nobis</w:t>
            </w:r>
          </w:p>
        </w:tc>
      </w:tr>
      <w:tr w:rsidR="00A61640" w:rsidRPr="00A61640" w14:paraId="1D83E14F"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0653A" w14:textId="0364B5BD"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48250F" w14:textId="304B51C0" w:rsidR="00A61640" w:rsidRPr="00A61640" w:rsidRDefault="002429C1"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272C3"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9732A"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Ruckus/CommScope</w:t>
            </w:r>
          </w:p>
        </w:tc>
      </w:tr>
      <w:tr w:rsidR="00B6431A" w:rsidRPr="00A61640" w14:paraId="4DE7D77F"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FC87134" w14:textId="0EDC9B11" w:rsidR="00B6431A" w:rsidRDefault="00B6431A" w:rsidP="00A61640">
            <w:pPr>
              <w:suppressAutoHyphens w:val="0"/>
              <w:jc w:val="center"/>
              <w:rPr>
                <w:rFonts w:ascii="Calibri" w:hAnsi="Calibri" w:cs="Calibri"/>
                <w:color w:val="000000"/>
                <w:szCs w:val="22"/>
                <w:lang w:val="en-US"/>
              </w:rPr>
            </w:pPr>
            <w:proofErr w:type="spellStart"/>
            <w:r>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AB926A" w14:textId="18425745" w:rsidR="00B6431A" w:rsidRDefault="002429C1"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1C9AAA" w14:textId="47532946" w:rsidR="00B6431A" w:rsidRPr="00A61640" w:rsidRDefault="00B6431A" w:rsidP="00A61640">
            <w:pPr>
              <w:suppressAutoHyphens w:val="0"/>
              <w:rPr>
                <w:rFonts w:ascii="Calibri" w:hAnsi="Calibri" w:cs="Calibri"/>
                <w:color w:val="000000"/>
                <w:szCs w:val="22"/>
                <w:lang w:val="en-US"/>
              </w:rPr>
            </w:pPr>
            <w:r>
              <w:rPr>
                <w:rFonts w:ascii="Calibri" w:hAnsi="Calibri" w:cs="Calibri"/>
                <w:color w:val="000000"/>
                <w:szCs w:val="22"/>
                <w:lang w:val="en-US"/>
              </w:rPr>
              <w:t>Harkins, Dan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0664166" w14:textId="1583526C" w:rsidR="00B6431A" w:rsidRPr="00A61640" w:rsidRDefault="00B6431A" w:rsidP="00A61640">
            <w:pPr>
              <w:suppressAutoHyphens w:val="0"/>
              <w:rPr>
                <w:rFonts w:ascii="Calibri" w:hAnsi="Calibri" w:cs="Calibri"/>
                <w:color w:val="000000"/>
                <w:szCs w:val="22"/>
                <w:lang w:val="en-US"/>
              </w:rPr>
            </w:pPr>
            <w:r>
              <w:rPr>
                <w:rFonts w:ascii="Calibri" w:hAnsi="Calibri" w:cs="Calibri"/>
                <w:color w:val="000000"/>
                <w:szCs w:val="22"/>
                <w:lang w:val="en-US"/>
              </w:rPr>
              <w:t>HPE</w:t>
            </w:r>
          </w:p>
        </w:tc>
      </w:tr>
      <w:tr w:rsidR="00981D47" w:rsidRPr="00A61640" w14:paraId="76E81BEC"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6E1C7C3" w14:textId="02A94556" w:rsidR="00981D47" w:rsidRDefault="00981D47" w:rsidP="00A61640">
            <w:pPr>
              <w:suppressAutoHyphens w:val="0"/>
              <w:jc w:val="center"/>
              <w:rPr>
                <w:rFonts w:ascii="Calibri" w:hAnsi="Calibri" w:cs="Calibri"/>
                <w:color w:val="000000"/>
                <w:szCs w:val="22"/>
                <w:lang w:val="en-US"/>
              </w:rPr>
            </w:pPr>
            <w:proofErr w:type="spellStart"/>
            <w:r>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EB96492" w14:textId="6A41B800" w:rsidR="00981D47" w:rsidRDefault="00981D47"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9542D74" w14:textId="23838A33" w:rsidR="00981D47" w:rsidRDefault="00981D47" w:rsidP="00A61640">
            <w:pPr>
              <w:suppressAutoHyphens w:val="0"/>
              <w:rPr>
                <w:rFonts w:ascii="Calibri" w:hAnsi="Calibri" w:cs="Calibri"/>
                <w:color w:val="000000"/>
                <w:szCs w:val="22"/>
                <w:lang w:val="en-US"/>
              </w:rPr>
            </w:pPr>
            <w:r>
              <w:rPr>
                <w:rFonts w:ascii="Calibri" w:hAnsi="Calibri" w:cs="Calibri"/>
                <w:color w:val="000000"/>
                <w:szCs w:val="22"/>
                <w:lang w:val="en-US"/>
              </w:rPr>
              <w:t xml:space="preserve">He, </w:t>
            </w:r>
            <w:proofErr w:type="spellStart"/>
            <w:r>
              <w:rPr>
                <w:rFonts w:ascii="Calibri" w:hAnsi="Calibri" w:cs="Calibri"/>
                <w:color w:val="000000"/>
                <w:szCs w:val="22"/>
                <w:lang w:val="en-US"/>
              </w:rPr>
              <w:t>Dingjun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D606AA4" w14:textId="77777777" w:rsidR="00981D47" w:rsidRDefault="00981D47" w:rsidP="00A61640">
            <w:pPr>
              <w:suppressAutoHyphens w:val="0"/>
              <w:rPr>
                <w:rFonts w:ascii="Calibri" w:hAnsi="Calibri" w:cs="Calibri"/>
                <w:color w:val="000000"/>
                <w:szCs w:val="22"/>
                <w:lang w:val="en-US"/>
              </w:rPr>
            </w:pPr>
          </w:p>
        </w:tc>
      </w:tr>
      <w:tr w:rsidR="00981D47" w:rsidRPr="00A61640" w14:paraId="01BD48F1"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468DFBF" w14:textId="2DED30B9" w:rsidR="00981D47" w:rsidRDefault="00981D47" w:rsidP="00A61640">
            <w:pPr>
              <w:suppressAutoHyphens w:val="0"/>
              <w:jc w:val="center"/>
              <w:rPr>
                <w:rFonts w:ascii="Calibri" w:hAnsi="Calibri" w:cs="Calibri"/>
                <w:color w:val="000000"/>
                <w:szCs w:val="22"/>
                <w:lang w:val="en-US"/>
              </w:rPr>
            </w:pPr>
            <w:proofErr w:type="spellStart"/>
            <w:r>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65C4CF3" w14:textId="69DC4E7C" w:rsidR="00981D47" w:rsidRDefault="00981D47"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E00C058" w14:textId="1B2A170A" w:rsidR="00981D47" w:rsidRDefault="00981D47" w:rsidP="00A61640">
            <w:pPr>
              <w:suppressAutoHyphens w:val="0"/>
              <w:rPr>
                <w:rFonts w:ascii="Calibri" w:hAnsi="Calibri" w:cs="Calibri"/>
                <w:color w:val="000000"/>
                <w:szCs w:val="22"/>
                <w:lang w:val="en-US"/>
              </w:rPr>
            </w:pPr>
            <w:r>
              <w:rPr>
                <w:rFonts w:ascii="Calibri" w:hAnsi="Calibri" w:cs="Calibri"/>
                <w:color w:val="000000"/>
                <w:szCs w:val="22"/>
                <w:lang w:val="en-US"/>
              </w:rPr>
              <w:t>Henry, Jerome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DFE768" w14:textId="6FCF63E0" w:rsidR="00981D47" w:rsidRDefault="00981D47" w:rsidP="00A61640">
            <w:pPr>
              <w:suppressAutoHyphens w:val="0"/>
              <w:rPr>
                <w:rFonts w:ascii="Calibri" w:hAnsi="Calibri" w:cs="Calibri"/>
                <w:color w:val="000000"/>
                <w:szCs w:val="22"/>
                <w:lang w:val="en-US"/>
              </w:rPr>
            </w:pPr>
            <w:r>
              <w:rPr>
                <w:rFonts w:ascii="Calibri" w:hAnsi="Calibri" w:cs="Calibri"/>
                <w:color w:val="000000"/>
                <w:szCs w:val="22"/>
                <w:lang w:val="en-US"/>
              </w:rPr>
              <w:t>Cisco</w:t>
            </w:r>
          </w:p>
        </w:tc>
      </w:tr>
      <w:tr w:rsidR="00BC641F" w:rsidRPr="00A61640" w14:paraId="77803988"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459166E" w14:textId="73CE44AA" w:rsidR="00BC641F" w:rsidRDefault="00BC641F" w:rsidP="00A61640">
            <w:pPr>
              <w:suppressAutoHyphens w:val="0"/>
              <w:jc w:val="center"/>
              <w:rPr>
                <w:rFonts w:ascii="Calibri" w:hAnsi="Calibri" w:cs="Calibri"/>
                <w:color w:val="000000"/>
                <w:szCs w:val="22"/>
                <w:lang w:val="en-US"/>
              </w:rPr>
            </w:pPr>
            <w:proofErr w:type="spellStart"/>
            <w:r>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8BE3169" w14:textId="590D4CDF" w:rsidR="00BC641F" w:rsidRDefault="00BC641F"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37A4C82" w14:textId="5772C3CF" w:rsidR="00BC641F" w:rsidRDefault="00BC641F" w:rsidP="00A61640">
            <w:pPr>
              <w:suppressAutoHyphens w:val="0"/>
              <w:rPr>
                <w:rFonts w:ascii="Calibri" w:hAnsi="Calibri" w:cs="Calibri"/>
                <w:color w:val="000000"/>
                <w:szCs w:val="22"/>
                <w:lang w:val="en-US"/>
              </w:rPr>
            </w:pPr>
            <w:r>
              <w:rPr>
                <w:rFonts w:ascii="Calibri" w:hAnsi="Calibri" w:cs="Calibri"/>
                <w:color w:val="000000"/>
                <w:szCs w:val="22"/>
                <w:lang w:val="en-US"/>
              </w:rPr>
              <w:t xml:space="preserve">Jiang, </w:t>
            </w:r>
            <w:proofErr w:type="spellStart"/>
            <w:r>
              <w:rPr>
                <w:rFonts w:ascii="Calibri" w:hAnsi="Calibri" w:cs="Calibri"/>
                <w:color w:val="000000"/>
                <w:szCs w:val="22"/>
                <w:lang w:val="en-US"/>
              </w:rPr>
              <w:t>Yiming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5D5D605" w14:textId="1DA06BC8" w:rsidR="00BC641F" w:rsidRDefault="00BC641F" w:rsidP="00A61640">
            <w:pPr>
              <w:suppressAutoHyphens w:val="0"/>
              <w:rPr>
                <w:rFonts w:ascii="Calibri" w:hAnsi="Calibri" w:cs="Calibri"/>
                <w:color w:val="000000"/>
                <w:szCs w:val="22"/>
                <w:lang w:val="en-US"/>
              </w:rPr>
            </w:pPr>
            <w:r>
              <w:rPr>
                <w:rFonts w:ascii="Calibri" w:hAnsi="Calibri" w:cs="Calibri"/>
                <w:color w:val="000000"/>
                <w:szCs w:val="22"/>
                <w:lang w:val="en-US"/>
              </w:rPr>
              <w:t>Nokia</w:t>
            </w:r>
          </w:p>
        </w:tc>
      </w:tr>
      <w:tr w:rsidR="002429C1" w:rsidRPr="00A61640" w14:paraId="0F9ED837"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43446C0" w14:textId="557D64AC" w:rsidR="002429C1" w:rsidRDefault="002429C1" w:rsidP="00A61640">
            <w:pPr>
              <w:suppressAutoHyphens w:val="0"/>
              <w:jc w:val="center"/>
              <w:rPr>
                <w:rFonts w:ascii="Calibri" w:hAnsi="Calibri" w:cs="Calibri"/>
                <w:color w:val="000000"/>
                <w:szCs w:val="22"/>
                <w:lang w:val="en-US"/>
              </w:rPr>
            </w:pPr>
            <w:proofErr w:type="spellStart"/>
            <w:r>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48B07F7" w14:textId="34F906A4" w:rsidR="002429C1" w:rsidRDefault="002429C1"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4BD953B" w14:textId="7DCEE02E" w:rsidR="002429C1" w:rsidRPr="00A61640" w:rsidRDefault="002429C1" w:rsidP="00A61640">
            <w:pPr>
              <w:suppressAutoHyphens w:val="0"/>
              <w:rPr>
                <w:rFonts w:ascii="Calibri" w:hAnsi="Calibri" w:cs="Calibri"/>
                <w:color w:val="000000"/>
                <w:szCs w:val="22"/>
                <w:lang w:val="en-US"/>
              </w:rPr>
            </w:pPr>
            <w:r>
              <w:rPr>
                <w:rFonts w:ascii="Calibri" w:hAnsi="Calibri" w:cs="Calibri"/>
                <w:color w:val="000000"/>
                <w:szCs w:val="22"/>
                <w:lang w:val="en-US"/>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812ADB5" w14:textId="73614171" w:rsidR="002429C1" w:rsidRPr="00A61640" w:rsidRDefault="002429C1" w:rsidP="00A61640">
            <w:pPr>
              <w:suppressAutoHyphens w:val="0"/>
              <w:rPr>
                <w:rFonts w:ascii="Calibri" w:hAnsi="Calibri" w:cs="Calibri"/>
                <w:color w:val="000000"/>
                <w:szCs w:val="22"/>
                <w:lang w:val="en-US"/>
              </w:rPr>
            </w:pPr>
            <w:r>
              <w:rPr>
                <w:rFonts w:ascii="Calibri" w:hAnsi="Calibri" w:cs="Calibri"/>
                <w:color w:val="000000"/>
                <w:szCs w:val="22"/>
                <w:lang w:val="en-US"/>
              </w:rPr>
              <w:t>InterDigital</w:t>
            </w:r>
          </w:p>
        </w:tc>
      </w:tr>
      <w:tr w:rsidR="00A61640" w:rsidRPr="00A61640" w14:paraId="1BCBA4B0"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00C7A" w14:textId="47EDDB34" w:rsidR="00A61640" w:rsidRPr="00A61640" w:rsidRDefault="00813845" w:rsidP="00A61640">
            <w:pPr>
              <w:suppressAutoHyphens w:val="0"/>
              <w:jc w:val="center"/>
              <w:rPr>
                <w:rFonts w:ascii="Calibri" w:hAnsi="Calibri" w:cs="Calibri"/>
                <w:color w:val="000000"/>
                <w:szCs w:val="22"/>
                <w:lang w:val="en-US"/>
              </w:rPr>
            </w:pPr>
            <w:proofErr w:type="spellStart"/>
            <w:r>
              <w:rPr>
                <w:rFonts w:ascii="Calibri" w:hAnsi="Calibri" w:cs="Calibri"/>
                <w:color w:val="000000"/>
                <w:szCs w:val="22"/>
                <w:lang w:val="en-US"/>
              </w:rPr>
              <w:t>T</w:t>
            </w:r>
            <w:r w:rsidR="00A61640" w:rsidRPr="00A61640">
              <w:rPr>
                <w:rFonts w:ascii="Calibri" w:hAnsi="Calibri" w:cs="Calibri"/>
                <w:color w:val="000000"/>
                <w:szCs w:val="22"/>
                <w:lang w:val="en-US"/>
              </w:rPr>
              <w: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EB589E" w14:textId="4C4DC2AD" w:rsidR="00A61640" w:rsidRPr="00A61640" w:rsidRDefault="002429C1"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39D5C"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 xml:space="preserve">Lu, </w:t>
            </w:r>
            <w:proofErr w:type="spellStart"/>
            <w:r w:rsidRPr="00A61640">
              <w:rPr>
                <w:rFonts w:ascii="Calibri" w:hAnsi="Calibri" w:cs="Calibri"/>
                <w:color w:val="000000"/>
                <w:szCs w:val="22"/>
                <w:lang w:val="en-US"/>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8A4EA"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 xml:space="preserve">Guangdong OPPO Mobile Telecommunications </w:t>
            </w:r>
            <w:proofErr w:type="spellStart"/>
            <w:proofErr w:type="gramStart"/>
            <w:r w:rsidRPr="00A61640">
              <w:rPr>
                <w:rFonts w:ascii="Calibri" w:hAnsi="Calibri" w:cs="Calibri"/>
                <w:color w:val="000000"/>
                <w:szCs w:val="22"/>
                <w:lang w:val="en-US"/>
              </w:rPr>
              <w:t>Corp.,Ltd</w:t>
            </w:r>
            <w:proofErr w:type="spellEnd"/>
            <w:proofErr w:type="gramEnd"/>
          </w:p>
        </w:tc>
      </w:tr>
      <w:tr w:rsidR="00A61640" w:rsidRPr="00A61640" w14:paraId="08AC8F70"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9BB31" w14:textId="75188342"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F3D09" w14:textId="4C102D45" w:rsidR="00A61640" w:rsidRPr="00A61640" w:rsidRDefault="002429C1"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57463"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Lumbatis</w:t>
            </w:r>
            <w:proofErr w:type="spellEnd"/>
            <w:r w:rsidRPr="00A61640">
              <w:rPr>
                <w:rFonts w:ascii="Calibri" w:hAnsi="Calibri" w:cs="Calibri"/>
                <w:color w:val="000000"/>
                <w:szCs w:val="22"/>
                <w:lang w:val="en-US"/>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EC5F1" w14:textId="237CA59A" w:rsidR="00A61640" w:rsidRPr="00A61640" w:rsidRDefault="006C6789" w:rsidP="00A61640">
            <w:pPr>
              <w:suppressAutoHyphens w:val="0"/>
              <w:rPr>
                <w:rFonts w:ascii="Calibri" w:hAnsi="Calibri" w:cs="Calibri"/>
                <w:color w:val="000000"/>
                <w:szCs w:val="22"/>
                <w:lang w:val="en-US"/>
              </w:rPr>
            </w:pPr>
            <w:r>
              <w:rPr>
                <w:rFonts w:ascii="Calibri" w:hAnsi="Calibri" w:cs="Calibri"/>
                <w:color w:val="000000"/>
                <w:szCs w:val="22"/>
                <w:lang w:val="en-US"/>
              </w:rPr>
              <w:t>ARRIS/</w:t>
            </w:r>
            <w:r w:rsidR="00A61640" w:rsidRPr="00A61640">
              <w:rPr>
                <w:rFonts w:ascii="Calibri" w:hAnsi="Calibri" w:cs="Calibri"/>
                <w:color w:val="000000"/>
                <w:szCs w:val="22"/>
                <w:lang w:val="en-US"/>
              </w:rPr>
              <w:t>CommScope, Inc.</w:t>
            </w:r>
          </w:p>
        </w:tc>
      </w:tr>
      <w:tr w:rsidR="00A61640" w:rsidRPr="00A61640" w14:paraId="276750DB"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571DA" w14:textId="499CD659"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D774A" w14:textId="1F860804" w:rsidR="00A61640" w:rsidRPr="00A61640" w:rsidRDefault="002429C1"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6031C"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Mutgan</w:t>
            </w:r>
            <w:proofErr w:type="spellEnd"/>
            <w:r w:rsidRPr="00A61640">
              <w:rPr>
                <w:rFonts w:ascii="Calibri" w:hAnsi="Calibri" w:cs="Calibri"/>
                <w:color w:val="000000"/>
                <w:szCs w:val="22"/>
                <w:lang w:val="en-US"/>
              </w:rPr>
              <w:t xml:space="preserve">, </w:t>
            </w:r>
            <w:proofErr w:type="spellStart"/>
            <w:r w:rsidRPr="00A61640">
              <w:rPr>
                <w:rFonts w:ascii="Calibri" w:hAnsi="Calibri" w:cs="Calibri"/>
                <w:color w:val="000000"/>
                <w:szCs w:val="22"/>
                <w:lang w:val="en-US"/>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22FFA"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Nokia</w:t>
            </w:r>
          </w:p>
        </w:tc>
      </w:tr>
      <w:tr w:rsidR="00A61640" w:rsidRPr="00A61640" w14:paraId="6EDDBAF1"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59C87" w14:textId="1B2C631D"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2BF03" w14:textId="194288A8" w:rsidR="00A61640" w:rsidRPr="00A61640" w:rsidRDefault="002429C1"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69302"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Nezou</w:t>
            </w:r>
            <w:proofErr w:type="spellEnd"/>
            <w:r w:rsidRPr="00A61640">
              <w:rPr>
                <w:rFonts w:ascii="Calibri" w:hAnsi="Calibri" w:cs="Calibri"/>
                <w:color w:val="000000"/>
                <w:szCs w:val="22"/>
                <w:lang w:val="en-US"/>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2810E"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Canon Research Centre France</w:t>
            </w:r>
          </w:p>
        </w:tc>
      </w:tr>
      <w:tr w:rsidR="00A61640" w:rsidRPr="00A61640" w14:paraId="3C3CF204"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9ACFB" w14:textId="10E2FF58"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DF5B8" w14:textId="023D7B1C" w:rsidR="00A61640" w:rsidRPr="00A61640" w:rsidRDefault="002429C1"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87A33"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Orr,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4AEA6"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Cisco Systems, Inc.</w:t>
            </w:r>
          </w:p>
        </w:tc>
      </w:tr>
      <w:tr w:rsidR="00C85E8D" w:rsidRPr="00A61640" w14:paraId="2D6671B0"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5C49A5C" w14:textId="30334AD1" w:rsidR="00C85E8D" w:rsidRPr="00A61640" w:rsidRDefault="00C85E8D" w:rsidP="00A61640">
            <w:pPr>
              <w:suppressAutoHyphens w:val="0"/>
              <w:jc w:val="center"/>
              <w:rPr>
                <w:rFonts w:ascii="Calibri" w:hAnsi="Calibri" w:cs="Calibri"/>
                <w:color w:val="000000"/>
                <w:szCs w:val="22"/>
                <w:lang w:val="en-US"/>
              </w:rPr>
            </w:pPr>
            <w:proofErr w:type="spellStart"/>
            <w:r>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2627F02" w14:textId="0CBDEE26" w:rsidR="00C85E8D" w:rsidRDefault="002429C1"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7AF436D" w14:textId="001DD873" w:rsidR="00C85E8D" w:rsidRPr="00A61640" w:rsidRDefault="00C85E8D" w:rsidP="00A61640">
            <w:pPr>
              <w:suppressAutoHyphens w:val="0"/>
              <w:rPr>
                <w:rFonts w:ascii="Calibri" w:hAnsi="Calibri" w:cs="Calibri"/>
                <w:color w:val="000000"/>
                <w:szCs w:val="22"/>
                <w:lang w:val="en-US"/>
              </w:rPr>
            </w:pPr>
            <w:proofErr w:type="spellStart"/>
            <w:r>
              <w:rPr>
                <w:rFonts w:ascii="Calibri" w:hAnsi="Calibri" w:cs="Calibri"/>
                <w:color w:val="000000"/>
                <w:szCs w:val="22"/>
                <w:lang w:val="en-US"/>
              </w:rPr>
              <w:t>Petrick</w:t>
            </w:r>
            <w:proofErr w:type="spellEnd"/>
            <w:r>
              <w:rPr>
                <w:rFonts w:ascii="Calibri" w:hAnsi="Calibri" w:cs="Calibri"/>
                <w:color w:val="000000"/>
                <w:szCs w:val="22"/>
                <w:lang w:val="en-US"/>
              </w:rPr>
              <w:t>, 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9BA5BF3" w14:textId="3A8742CD" w:rsidR="00C85E8D" w:rsidRPr="00A61640" w:rsidRDefault="00C85E8D" w:rsidP="00A61640">
            <w:pPr>
              <w:suppressAutoHyphens w:val="0"/>
              <w:rPr>
                <w:rFonts w:ascii="Calibri" w:hAnsi="Calibri" w:cs="Calibri"/>
                <w:color w:val="000000"/>
                <w:szCs w:val="22"/>
                <w:lang w:val="en-US"/>
              </w:rPr>
            </w:pPr>
            <w:r>
              <w:rPr>
                <w:rFonts w:ascii="Calibri" w:hAnsi="Calibri" w:cs="Calibri"/>
                <w:color w:val="000000"/>
                <w:szCs w:val="22"/>
                <w:lang w:val="en-US"/>
              </w:rPr>
              <w:t>InterDigital</w:t>
            </w:r>
          </w:p>
        </w:tc>
      </w:tr>
      <w:tr w:rsidR="002429C1" w:rsidRPr="00A61640" w14:paraId="33512216"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B4153FB" w14:textId="205E9DE5" w:rsidR="002429C1" w:rsidRDefault="002429C1" w:rsidP="00A61640">
            <w:pPr>
              <w:suppressAutoHyphens w:val="0"/>
              <w:jc w:val="center"/>
              <w:rPr>
                <w:rFonts w:ascii="Calibri" w:hAnsi="Calibri" w:cs="Calibri"/>
                <w:color w:val="000000"/>
                <w:szCs w:val="22"/>
                <w:lang w:val="en-US"/>
              </w:rPr>
            </w:pPr>
            <w:proofErr w:type="spellStart"/>
            <w:r>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43F9255" w14:textId="18AE2EBA" w:rsidR="002429C1" w:rsidRDefault="002429C1"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5DDB207" w14:textId="704570E2" w:rsidR="002429C1" w:rsidRPr="00A61640" w:rsidRDefault="002429C1" w:rsidP="00A61640">
            <w:pPr>
              <w:suppressAutoHyphens w:val="0"/>
              <w:rPr>
                <w:rFonts w:ascii="Calibri" w:hAnsi="Calibri" w:cs="Calibri"/>
                <w:color w:val="000000"/>
                <w:szCs w:val="22"/>
                <w:lang w:val="en-US"/>
              </w:rPr>
            </w:pPr>
            <w:r>
              <w:rPr>
                <w:rFonts w:ascii="Calibri" w:hAnsi="Calibri" w:cs="Calibri"/>
                <w:color w:val="000000"/>
                <w:szCs w:val="22"/>
                <w:lang w:val="en-US"/>
              </w:rPr>
              <w:t>Riegel, Max</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50386A4" w14:textId="2A0A82B7" w:rsidR="002429C1" w:rsidRPr="00A61640" w:rsidRDefault="002429C1" w:rsidP="00A61640">
            <w:pPr>
              <w:suppressAutoHyphens w:val="0"/>
              <w:rPr>
                <w:rFonts w:ascii="Calibri" w:hAnsi="Calibri" w:cs="Calibri"/>
                <w:color w:val="000000"/>
                <w:szCs w:val="22"/>
                <w:lang w:val="en-US"/>
              </w:rPr>
            </w:pPr>
            <w:r>
              <w:rPr>
                <w:rFonts w:ascii="Calibri" w:hAnsi="Calibri" w:cs="Calibri"/>
                <w:color w:val="000000"/>
                <w:szCs w:val="22"/>
                <w:lang w:val="en-US"/>
              </w:rPr>
              <w:t>Nokia</w:t>
            </w:r>
          </w:p>
        </w:tc>
      </w:tr>
      <w:tr w:rsidR="00A61640" w:rsidRPr="00A61640" w14:paraId="726EF414"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66112" w14:textId="08599E32"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6BE23" w14:textId="7A9108AF" w:rsidR="00A61640" w:rsidRPr="00A61640" w:rsidRDefault="002429C1"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93350"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Sam, Harvey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3B6F"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Broadcom Corporation</w:t>
            </w:r>
          </w:p>
        </w:tc>
      </w:tr>
      <w:tr w:rsidR="00A61640" w:rsidRPr="00A61640" w14:paraId="7B619BB1"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68CB1" w14:textId="40358F67"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02BA8" w14:textId="0F8B395B" w:rsidR="00A61640" w:rsidRPr="00A61640" w:rsidRDefault="002429C1"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B79F33" w14:textId="77777777" w:rsidR="00A61640" w:rsidRPr="00A61640" w:rsidRDefault="00A61640" w:rsidP="00A61640">
            <w:pPr>
              <w:suppressAutoHyphens w:val="0"/>
              <w:rPr>
                <w:rFonts w:ascii="Calibri" w:hAnsi="Calibri" w:cs="Calibri"/>
                <w:color w:val="000000"/>
                <w:szCs w:val="22"/>
                <w:lang w:val="en-US"/>
              </w:rPr>
            </w:pPr>
            <w:proofErr w:type="spellStart"/>
            <w:r w:rsidRPr="00A61640">
              <w:rPr>
                <w:rFonts w:ascii="Calibri" w:hAnsi="Calibri" w:cs="Calibri"/>
                <w:color w:val="000000"/>
                <w:szCs w:val="22"/>
                <w:lang w:val="en-US"/>
              </w:rPr>
              <w:t>Sevin</w:t>
            </w:r>
            <w:proofErr w:type="spellEnd"/>
            <w:r w:rsidRPr="00A61640">
              <w:rPr>
                <w:rFonts w:ascii="Calibri" w:hAnsi="Calibri" w:cs="Calibri"/>
                <w:color w:val="000000"/>
                <w:szCs w:val="22"/>
                <w:lang w:val="en-US"/>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635932"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Canon Research Centre France</w:t>
            </w:r>
          </w:p>
        </w:tc>
      </w:tr>
      <w:tr w:rsidR="00B6431A" w:rsidRPr="00A61640" w14:paraId="16DB2AF6"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9F4ED9" w14:textId="25C79B60" w:rsidR="00B6431A" w:rsidRDefault="00B6431A" w:rsidP="00A61640">
            <w:pPr>
              <w:suppressAutoHyphens w:val="0"/>
              <w:jc w:val="center"/>
              <w:rPr>
                <w:rFonts w:ascii="Calibri" w:hAnsi="Calibri" w:cs="Calibri"/>
                <w:color w:val="000000"/>
                <w:szCs w:val="22"/>
                <w:lang w:val="en-US"/>
              </w:rPr>
            </w:pPr>
            <w:proofErr w:type="spellStart"/>
            <w:r>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6A09426" w14:textId="62F4E041" w:rsidR="00B6431A" w:rsidRDefault="002429C1"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960744A" w14:textId="423AB170" w:rsidR="00B6431A" w:rsidRDefault="00B6431A" w:rsidP="00A61640">
            <w:pPr>
              <w:suppressAutoHyphens w:val="0"/>
              <w:rPr>
                <w:rFonts w:ascii="Calibri" w:hAnsi="Calibri" w:cs="Calibri"/>
                <w:color w:val="000000"/>
                <w:szCs w:val="22"/>
                <w:lang w:val="en-US"/>
              </w:rPr>
            </w:pPr>
            <w:r>
              <w:rPr>
                <w:rFonts w:ascii="Calibri" w:hAnsi="Calibri" w:cs="Calibri"/>
                <w:color w:val="000000"/>
                <w:szCs w:val="22"/>
                <w:lang w:val="en-US"/>
              </w:rPr>
              <w:t>Smith, Graham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459DF5F" w14:textId="63FC2868" w:rsidR="00B6431A" w:rsidRDefault="00B6431A" w:rsidP="00A61640">
            <w:pPr>
              <w:suppressAutoHyphens w:val="0"/>
              <w:rPr>
                <w:rFonts w:ascii="Calibri" w:hAnsi="Calibri" w:cs="Calibri"/>
                <w:color w:val="000000"/>
                <w:szCs w:val="22"/>
                <w:lang w:val="en-US"/>
              </w:rPr>
            </w:pPr>
            <w:r>
              <w:rPr>
                <w:rFonts w:ascii="Calibri" w:hAnsi="Calibri" w:cs="Calibri"/>
                <w:color w:val="000000"/>
                <w:szCs w:val="22"/>
                <w:lang w:val="en-US"/>
              </w:rPr>
              <w:t>SR</w:t>
            </w:r>
            <w:r w:rsidR="00090BBE">
              <w:rPr>
                <w:rFonts w:ascii="Calibri" w:hAnsi="Calibri" w:cs="Calibri"/>
                <w:color w:val="000000"/>
                <w:szCs w:val="22"/>
                <w:lang w:val="en-US"/>
              </w:rPr>
              <w:t>T Wireless</w:t>
            </w:r>
          </w:p>
        </w:tc>
      </w:tr>
      <w:tr w:rsidR="00B6431A" w:rsidRPr="00A61640" w14:paraId="791213D1"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B0B7FFB" w14:textId="134CC66B" w:rsidR="00B6431A" w:rsidRDefault="00B6431A" w:rsidP="00A61640">
            <w:pPr>
              <w:suppressAutoHyphens w:val="0"/>
              <w:jc w:val="center"/>
              <w:rPr>
                <w:rFonts w:ascii="Calibri" w:hAnsi="Calibri" w:cs="Calibri"/>
                <w:color w:val="000000"/>
                <w:szCs w:val="22"/>
                <w:lang w:val="en-US"/>
              </w:rPr>
            </w:pPr>
            <w:proofErr w:type="spellStart"/>
            <w:r>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339A231" w14:textId="6D90F310" w:rsidR="00B6431A" w:rsidRDefault="002429C1"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50FFBC1" w14:textId="0926FECF" w:rsidR="00B6431A" w:rsidRDefault="00B6431A" w:rsidP="00A61640">
            <w:pPr>
              <w:suppressAutoHyphens w:val="0"/>
              <w:rPr>
                <w:rFonts w:ascii="Calibri" w:hAnsi="Calibri" w:cs="Calibri"/>
                <w:color w:val="000000"/>
                <w:szCs w:val="22"/>
                <w:lang w:val="en-US"/>
              </w:rPr>
            </w:pPr>
            <w:r>
              <w:rPr>
                <w:rFonts w:ascii="Calibri" w:hAnsi="Calibri" w:cs="Calibri"/>
                <w:color w:val="000000"/>
                <w:szCs w:val="22"/>
                <w:lang w:val="en-US"/>
              </w:rPr>
              <w:t>Smith, Luther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139FFAC" w14:textId="1BC53F70" w:rsidR="00B6431A" w:rsidRDefault="00B6431A" w:rsidP="00A61640">
            <w:pPr>
              <w:suppressAutoHyphens w:val="0"/>
              <w:rPr>
                <w:rFonts w:ascii="Calibri" w:hAnsi="Calibri" w:cs="Calibri"/>
                <w:color w:val="000000"/>
                <w:szCs w:val="22"/>
                <w:lang w:val="en-US"/>
              </w:rPr>
            </w:pPr>
            <w:proofErr w:type="spellStart"/>
            <w:r>
              <w:rPr>
                <w:rFonts w:ascii="Calibri" w:hAnsi="Calibri" w:cs="Calibri"/>
                <w:color w:val="000000"/>
                <w:szCs w:val="22"/>
                <w:lang w:val="en-US"/>
              </w:rPr>
              <w:t>CableLabs</w:t>
            </w:r>
            <w:proofErr w:type="spellEnd"/>
          </w:p>
        </w:tc>
      </w:tr>
      <w:tr w:rsidR="00553D00" w:rsidRPr="00A61640" w14:paraId="5528D48A"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21D19E4" w14:textId="241174FA" w:rsidR="00553D00" w:rsidRDefault="00553D00" w:rsidP="00A61640">
            <w:pPr>
              <w:suppressAutoHyphens w:val="0"/>
              <w:jc w:val="center"/>
              <w:rPr>
                <w:rFonts w:ascii="Calibri" w:hAnsi="Calibri" w:cs="Calibri"/>
                <w:color w:val="000000"/>
                <w:szCs w:val="22"/>
                <w:lang w:val="en-US"/>
              </w:rPr>
            </w:pPr>
            <w:proofErr w:type="spellStart"/>
            <w:r>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177220F" w14:textId="3E07769B" w:rsidR="00553D00" w:rsidRDefault="00553D00"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2627862" w14:textId="404CCF00" w:rsidR="00553D00" w:rsidRDefault="00553D00" w:rsidP="00A61640">
            <w:pPr>
              <w:suppressAutoHyphens w:val="0"/>
              <w:rPr>
                <w:rFonts w:ascii="Calibri" w:hAnsi="Calibri" w:cs="Calibri"/>
                <w:color w:val="000000"/>
                <w:szCs w:val="22"/>
                <w:lang w:val="en-US"/>
              </w:rPr>
            </w:pPr>
            <w:r>
              <w:rPr>
                <w:rFonts w:ascii="Calibri" w:hAnsi="Calibri" w:cs="Calibri"/>
                <w:color w:val="000000"/>
                <w:szCs w:val="22"/>
                <w:lang w:val="en-US"/>
              </w:rPr>
              <w:t xml:space="preserve">Thakore, </w:t>
            </w:r>
            <w:proofErr w:type="spellStart"/>
            <w:r>
              <w:rPr>
                <w:rFonts w:ascii="Calibri" w:hAnsi="Calibri" w:cs="Calibri"/>
                <w:color w:val="000000"/>
                <w:szCs w:val="22"/>
                <w:lang w:val="en-US"/>
              </w:rPr>
              <w:t>Darshak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6B126C4" w14:textId="64F27DF8" w:rsidR="00553D00" w:rsidRDefault="00553D00" w:rsidP="00A61640">
            <w:pPr>
              <w:suppressAutoHyphens w:val="0"/>
              <w:rPr>
                <w:rFonts w:ascii="Calibri" w:hAnsi="Calibri" w:cs="Calibri"/>
                <w:color w:val="000000"/>
                <w:szCs w:val="22"/>
                <w:lang w:val="en-US"/>
              </w:rPr>
            </w:pPr>
            <w:proofErr w:type="spellStart"/>
            <w:r>
              <w:rPr>
                <w:rFonts w:ascii="Calibri" w:hAnsi="Calibri" w:cs="Calibri"/>
                <w:color w:val="000000"/>
                <w:szCs w:val="22"/>
                <w:lang w:val="en-US"/>
              </w:rPr>
              <w:t>CableLabs</w:t>
            </w:r>
            <w:proofErr w:type="spellEnd"/>
          </w:p>
        </w:tc>
      </w:tr>
      <w:tr w:rsidR="00B6431A" w:rsidRPr="00A61640" w14:paraId="3236A4C4"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5D4F8FA" w14:textId="02377D1E" w:rsidR="00B6431A" w:rsidRDefault="00B6431A" w:rsidP="00A61640">
            <w:pPr>
              <w:suppressAutoHyphens w:val="0"/>
              <w:jc w:val="center"/>
              <w:rPr>
                <w:rFonts w:ascii="Calibri" w:hAnsi="Calibri" w:cs="Calibri"/>
                <w:color w:val="000000"/>
                <w:szCs w:val="22"/>
                <w:lang w:val="en-US"/>
              </w:rPr>
            </w:pPr>
            <w:proofErr w:type="spellStart"/>
            <w:r>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66064E9" w14:textId="0C506E9F" w:rsidR="00B6431A" w:rsidRDefault="002429C1"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B0C3389" w14:textId="10589572" w:rsidR="00B6431A" w:rsidRDefault="00B6431A" w:rsidP="00A61640">
            <w:pPr>
              <w:suppressAutoHyphens w:val="0"/>
              <w:rPr>
                <w:rFonts w:ascii="Calibri" w:hAnsi="Calibri" w:cs="Calibri"/>
                <w:color w:val="000000"/>
                <w:szCs w:val="22"/>
                <w:lang w:val="en-US"/>
              </w:rPr>
            </w:pPr>
            <w:r>
              <w:rPr>
                <w:rFonts w:ascii="Calibri" w:hAnsi="Calibri" w:cs="Calibri"/>
                <w:color w:val="000000"/>
                <w:szCs w:val="22"/>
                <w:lang w:val="en-US"/>
              </w:rPr>
              <w:t>Thakur, Sid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E21D008" w14:textId="382B1AC0" w:rsidR="00B6431A" w:rsidRDefault="00B6431A" w:rsidP="00A61640">
            <w:pPr>
              <w:suppressAutoHyphens w:val="0"/>
              <w:rPr>
                <w:rFonts w:ascii="Calibri" w:hAnsi="Calibri" w:cs="Calibri"/>
                <w:color w:val="000000"/>
                <w:szCs w:val="22"/>
                <w:lang w:val="en-US"/>
              </w:rPr>
            </w:pPr>
            <w:r>
              <w:rPr>
                <w:rFonts w:ascii="Calibri" w:hAnsi="Calibri" w:cs="Calibri"/>
                <w:color w:val="000000"/>
                <w:szCs w:val="22"/>
                <w:lang w:val="en-US"/>
              </w:rPr>
              <w:t>Apple</w:t>
            </w:r>
          </w:p>
        </w:tc>
      </w:tr>
      <w:tr w:rsidR="00531A28" w:rsidRPr="00A61640" w14:paraId="26747CEC"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A0712FA" w14:textId="1EC08903" w:rsidR="00531A28" w:rsidRDefault="00531A28" w:rsidP="00A61640">
            <w:pPr>
              <w:suppressAutoHyphens w:val="0"/>
              <w:jc w:val="center"/>
              <w:rPr>
                <w:rFonts w:ascii="Calibri" w:hAnsi="Calibri" w:cs="Calibri"/>
                <w:color w:val="000000"/>
                <w:szCs w:val="22"/>
                <w:lang w:val="en-US"/>
              </w:rPr>
            </w:pPr>
            <w:proofErr w:type="spellStart"/>
            <w:r>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C6FB8B7" w14:textId="2A811088" w:rsidR="00531A28" w:rsidRDefault="00531A28"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50E31A7" w14:textId="5EF57970" w:rsidR="00531A28" w:rsidRPr="00A61640" w:rsidRDefault="00531A28" w:rsidP="00A61640">
            <w:pPr>
              <w:suppressAutoHyphens w:val="0"/>
              <w:rPr>
                <w:rFonts w:ascii="Calibri" w:hAnsi="Calibri" w:cs="Calibri"/>
                <w:color w:val="000000"/>
                <w:szCs w:val="22"/>
                <w:lang w:val="en-US"/>
              </w:rPr>
            </w:pPr>
            <w:proofErr w:type="spellStart"/>
            <w:r>
              <w:rPr>
                <w:rFonts w:ascii="Calibri" w:hAnsi="Calibri" w:cs="Calibri"/>
                <w:color w:val="000000"/>
                <w:szCs w:val="22"/>
                <w:lang w:val="en-US"/>
              </w:rPr>
              <w:t>Torab</w:t>
            </w:r>
            <w:proofErr w:type="spellEnd"/>
            <w:r>
              <w:rPr>
                <w:rFonts w:ascii="Calibri" w:hAnsi="Calibri" w:cs="Calibri"/>
                <w:color w:val="000000"/>
                <w:szCs w:val="22"/>
                <w:lang w:val="en-US"/>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C93A02B" w14:textId="244CC819" w:rsidR="00531A28" w:rsidRPr="00A61640" w:rsidRDefault="00531A28" w:rsidP="00A61640">
            <w:pPr>
              <w:suppressAutoHyphens w:val="0"/>
              <w:rPr>
                <w:rFonts w:ascii="Calibri" w:hAnsi="Calibri" w:cs="Calibri"/>
                <w:color w:val="000000"/>
                <w:szCs w:val="22"/>
                <w:lang w:val="en-US"/>
              </w:rPr>
            </w:pPr>
            <w:r>
              <w:rPr>
                <w:rFonts w:ascii="Calibri" w:hAnsi="Calibri" w:cs="Calibri"/>
                <w:color w:val="000000"/>
                <w:szCs w:val="22"/>
                <w:lang w:val="en-US"/>
              </w:rPr>
              <w:t>Meta</w:t>
            </w:r>
          </w:p>
        </w:tc>
      </w:tr>
      <w:tr w:rsidR="00A61640" w:rsidRPr="00A61640" w14:paraId="78FD599C"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75C72D" w14:textId="30A52892"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6AEAA" w14:textId="041743F0" w:rsidR="00A61640" w:rsidRPr="00A61640" w:rsidRDefault="002429C1"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4774C5"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773AC"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Nokia</w:t>
            </w:r>
          </w:p>
        </w:tc>
      </w:tr>
      <w:tr w:rsidR="00A61640" w:rsidRPr="00A61640" w14:paraId="07720D2C" w14:textId="77777777" w:rsidTr="00F336C1">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3A47E" w14:textId="345DF355" w:rsidR="00A61640" w:rsidRPr="00A61640" w:rsidRDefault="00A61640" w:rsidP="00A61640">
            <w:pPr>
              <w:suppressAutoHyphens w:val="0"/>
              <w:jc w:val="center"/>
              <w:rPr>
                <w:rFonts w:ascii="Calibri" w:hAnsi="Calibri" w:cs="Calibri"/>
                <w:color w:val="000000"/>
                <w:szCs w:val="22"/>
                <w:lang w:val="en-US"/>
              </w:rPr>
            </w:pPr>
            <w:proofErr w:type="spellStart"/>
            <w:r w:rsidRPr="00A61640">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A4220" w14:textId="12BF7FF8" w:rsidR="00A61640" w:rsidRPr="00A61640" w:rsidRDefault="002429C1" w:rsidP="00A61640">
            <w:pPr>
              <w:suppressAutoHyphens w:val="0"/>
              <w:jc w:val="center"/>
              <w:rPr>
                <w:rFonts w:ascii="Calibri" w:hAnsi="Calibri" w:cs="Calibri"/>
                <w:color w:val="000000"/>
                <w:szCs w:val="22"/>
                <w:lang w:val="en-US"/>
              </w:rPr>
            </w:pPr>
            <w:r>
              <w:rPr>
                <w:rFonts w:ascii="Calibri" w:hAnsi="Calibri" w:cs="Calibri"/>
                <w:color w:val="000000"/>
                <w:szCs w:val="22"/>
                <w:lang w:val="en-US"/>
              </w:rPr>
              <w:t>6/21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7A2FC"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Yee, Peter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483D2" w14:textId="77777777" w:rsidR="00A61640" w:rsidRPr="00A61640" w:rsidRDefault="00A61640" w:rsidP="00A61640">
            <w:pPr>
              <w:suppressAutoHyphens w:val="0"/>
              <w:rPr>
                <w:rFonts w:ascii="Calibri" w:hAnsi="Calibri" w:cs="Calibri"/>
                <w:color w:val="000000"/>
                <w:szCs w:val="22"/>
                <w:lang w:val="en-US"/>
              </w:rPr>
            </w:pPr>
            <w:r w:rsidRPr="00A61640">
              <w:rPr>
                <w:rFonts w:ascii="Calibri" w:hAnsi="Calibri" w:cs="Calibri"/>
                <w:color w:val="000000"/>
                <w:szCs w:val="22"/>
                <w:lang w:val="en-US"/>
              </w:rPr>
              <w:t>NSA-CSD</w:t>
            </w:r>
          </w:p>
        </w:tc>
      </w:tr>
    </w:tbl>
    <w:p w14:paraId="0B26EA8D" w14:textId="77777777" w:rsidR="00A61640" w:rsidRDefault="00A61640">
      <w:pPr>
        <w:rPr>
          <w:b/>
          <w:bCs/>
          <w:sz w:val="24"/>
          <w:szCs w:val="24"/>
          <w:lang w:val="en-US"/>
        </w:rPr>
      </w:pPr>
      <w:bookmarkStart w:id="0" w:name="_GoBack"/>
      <w:bookmarkEnd w:id="0"/>
    </w:p>
    <w:sectPr w:rsidR="00A61640" w:rsidSect="00FA0A6C">
      <w:headerReference w:type="default" r:id="rId16"/>
      <w:footerReference w:type="default" r:id="rId17"/>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CF6C0" w14:textId="77777777" w:rsidR="00DC1328" w:rsidRDefault="00DC1328">
      <w:r>
        <w:separator/>
      </w:r>
    </w:p>
  </w:endnote>
  <w:endnote w:type="continuationSeparator" w:id="0">
    <w:p w14:paraId="272AA73A" w14:textId="77777777" w:rsidR="00DC1328" w:rsidRDefault="00DC1328">
      <w:r>
        <w:continuationSeparator/>
      </w:r>
    </w:p>
  </w:endnote>
  <w:endnote w:type="continuationNotice" w:id="1">
    <w:p w14:paraId="763C5761" w14:textId="77777777" w:rsidR="00DC1328" w:rsidRDefault="00DC1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3030804020204"/>
    <w:charset w:val="00"/>
    <w:family w:val="swiss"/>
    <w:pitch w:val="variable"/>
    <w:sig w:usb0="E7002EFF" w:usb1="D200FDFF" w:usb2="0A246029" w:usb3="00000000" w:csb0="000001FF" w:csb1="00000000"/>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Liberation Mono">
    <w:altName w:val="Courier New"/>
    <w:charset w:val="00"/>
    <w:family w:val="roman"/>
    <w:pitch w:val="variable"/>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3068" w14:textId="2F3235D6" w:rsidR="00A36D96" w:rsidRDefault="00A36D96">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t>Peter Yee (NSA-CSD)</w:t>
    </w:r>
  </w:p>
  <w:p w14:paraId="6818C9BD" w14:textId="77777777" w:rsidR="00A36D96" w:rsidRDefault="00A36D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9D002" w14:textId="77777777" w:rsidR="00DC1328" w:rsidRDefault="00DC1328">
      <w:r>
        <w:separator/>
      </w:r>
    </w:p>
  </w:footnote>
  <w:footnote w:type="continuationSeparator" w:id="0">
    <w:p w14:paraId="0D2E5EA8" w14:textId="77777777" w:rsidR="00DC1328" w:rsidRDefault="00DC1328">
      <w:r>
        <w:continuationSeparator/>
      </w:r>
    </w:p>
  </w:footnote>
  <w:footnote w:type="continuationNotice" w:id="1">
    <w:p w14:paraId="4D18F2F9" w14:textId="77777777" w:rsidR="00DC1328" w:rsidRDefault="00DC13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F702" w14:textId="59DFE21D" w:rsidR="00A36D96" w:rsidRDefault="00B6431A">
    <w:pPr>
      <w:pStyle w:val="Header"/>
      <w:tabs>
        <w:tab w:val="clear" w:pos="6480"/>
        <w:tab w:val="center" w:pos="4680"/>
        <w:tab w:val="right" w:pos="9360"/>
      </w:tabs>
    </w:pPr>
    <w:r>
      <w:t>June</w:t>
    </w:r>
    <w:r w:rsidR="00A36D96">
      <w:t xml:space="preserve"> 2022</w:t>
    </w:r>
    <w:r w:rsidR="00A36D96">
      <w:ptab w:relativeTo="margin" w:alignment="right" w:leader="none"/>
    </w:r>
    <w:r w:rsidR="00A36D96">
      <w:t>doc.: IEEE 802.11-22/</w:t>
    </w:r>
    <w:r w:rsidR="002866F5">
      <w:t>09</w:t>
    </w:r>
    <w:r w:rsidR="007C2B0C">
      <w:t>24</w:t>
    </w:r>
    <w:r w:rsidR="00A36D96">
      <w:t>r00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 w15:restartNumberingAfterBreak="0">
    <w:nsid w:val="0A7733C1"/>
    <w:multiLevelType w:val="hybridMultilevel"/>
    <w:tmpl w:val="94D4FAB6"/>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BB44E5"/>
    <w:multiLevelType w:val="hybridMultilevel"/>
    <w:tmpl w:val="843A1F2C"/>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E760E3"/>
    <w:multiLevelType w:val="hybridMultilevel"/>
    <w:tmpl w:val="59D47588"/>
    <w:lvl w:ilvl="0" w:tplc="6F16181E">
      <w:start w:val="1"/>
      <w:numFmt w:val="bullet"/>
      <w:lvlText w:val="•"/>
      <w:lvlJc w:val="left"/>
      <w:pPr>
        <w:tabs>
          <w:tab w:val="num" w:pos="720"/>
        </w:tabs>
        <w:ind w:left="720" w:hanging="360"/>
      </w:pPr>
      <w:rPr>
        <w:rFonts w:ascii="Arial" w:hAnsi="Arial" w:hint="default"/>
      </w:rPr>
    </w:lvl>
    <w:lvl w:ilvl="1" w:tplc="802ECA2E">
      <w:start w:val="1"/>
      <w:numFmt w:val="bullet"/>
      <w:lvlText w:val="•"/>
      <w:lvlJc w:val="left"/>
      <w:pPr>
        <w:tabs>
          <w:tab w:val="num" w:pos="1440"/>
        </w:tabs>
        <w:ind w:left="1440" w:hanging="360"/>
      </w:pPr>
      <w:rPr>
        <w:rFonts w:ascii="Arial" w:hAnsi="Arial" w:hint="default"/>
      </w:rPr>
    </w:lvl>
    <w:lvl w:ilvl="2" w:tplc="F7D68054" w:tentative="1">
      <w:start w:val="1"/>
      <w:numFmt w:val="bullet"/>
      <w:lvlText w:val="•"/>
      <w:lvlJc w:val="left"/>
      <w:pPr>
        <w:tabs>
          <w:tab w:val="num" w:pos="2160"/>
        </w:tabs>
        <w:ind w:left="2160" w:hanging="360"/>
      </w:pPr>
      <w:rPr>
        <w:rFonts w:ascii="Arial" w:hAnsi="Arial" w:hint="default"/>
      </w:rPr>
    </w:lvl>
    <w:lvl w:ilvl="3" w:tplc="7FC4F3CE" w:tentative="1">
      <w:start w:val="1"/>
      <w:numFmt w:val="bullet"/>
      <w:lvlText w:val="•"/>
      <w:lvlJc w:val="left"/>
      <w:pPr>
        <w:tabs>
          <w:tab w:val="num" w:pos="2880"/>
        </w:tabs>
        <w:ind w:left="2880" w:hanging="360"/>
      </w:pPr>
      <w:rPr>
        <w:rFonts w:ascii="Arial" w:hAnsi="Arial" w:hint="default"/>
      </w:rPr>
    </w:lvl>
    <w:lvl w:ilvl="4" w:tplc="F0383B5A" w:tentative="1">
      <w:start w:val="1"/>
      <w:numFmt w:val="bullet"/>
      <w:lvlText w:val="•"/>
      <w:lvlJc w:val="left"/>
      <w:pPr>
        <w:tabs>
          <w:tab w:val="num" w:pos="3600"/>
        </w:tabs>
        <w:ind w:left="3600" w:hanging="360"/>
      </w:pPr>
      <w:rPr>
        <w:rFonts w:ascii="Arial" w:hAnsi="Arial" w:hint="default"/>
      </w:rPr>
    </w:lvl>
    <w:lvl w:ilvl="5" w:tplc="7C7CFCA2" w:tentative="1">
      <w:start w:val="1"/>
      <w:numFmt w:val="bullet"/>
      <w:lvlText w:val="•"/>
      <w:lvlJc w:val="left"/>
      <w:pPr>
        <w:tabs>
          <w:tab w:val="num" w:pos="4320"/>
        </w:tabs>
        <w:ind w:left="4320" w:hanging="360"/>
      </w:pPr>
      <w:rPr>
        <w:rFonts w:ascii="Arial" w:hAnsi="Arial" w:hint="default"/>
      </w:rPr>
    </w:lvl>
    <w:lvl w:ilvl="6" w:tplc="9BEE8468" w:tentative="1">
      <w:start w:val="1"/>
      <w:numFmt w:val="bullet"/>
      <w:lvlText w:val="•"/>
      <w:lvlJc w:val="left"/>
      <w:pPr>
        <w:tabs>
          <w:tab w:val="num" w:pos="5040"/>
        </w:tabs>
        <w:ind w:left="5040" w:hanging="360"/>
      </w:pPr>
      <w:rPr>
        <w:rFonts w:ascii="Arial" w:hAnsi="Arial" w:hint="default"/>
      </w:rPr>
    </w:lvl>
    <w:lvl w:ilvl="7" w:tplc="FD9AB2CC" w:tentative="1">
      <w:start w:val="1"/>
      <w:numFmt w:val="bullet"/>
      <w:lvlText w:val="•"/>
      <w:lvlJc w:val="left"/>
      <w:pPr>
        <w:tabs>
          <w:tab w:val="num" w:pos="5760"/>
        </w:tabs>
        <w:ind w:left="5760" w:hanging="360"/>
      </w:pPr>
      <w:rPr>
        <w:rFonts w:ascii="Arial" w:hAnsi="Arial" w:hint="default"/>
      </w:rPr>
    </w:lvl>
    <w:lvl w:ilvl="8" w:tplc="ABD234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7"/>
  </w:num>
  <w:num w:numId="4">
    <w:abstractNumId w:val="9"/>
  </w:num>
  <w:num w:numId="5">
    <w:abstractNumId w:val="4"/>
  </w:num>
  <w:num w:numId="6">
    <w:abstractNumId w:val="0"/>
  </w:num>
  <w:num w:numId="7">
    <w:abstractNumId w:val="3"/>
  </w:num>
  <w:num w:numId="8">
    <w:abstractNumId w:val="8"/>
  </w:num>
  <w:num w:numId="9">
    <w:abstractNumId w:val="6"/>
  </w:num>
  <w:num w:numId="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3740"/>
    <w:rsid w:val="00005044"/>
    <w:rsid w:val="000135E9"/>
    <w:rsid w:val="00016453"/>
    <w:rsid w:val="00016F30"/>
    <w:rsid w:val="000226D9"/>
    <w:rsid w:val="000233D9"/>
    <w:rsid w:val="00025AB4"/>
    <w:rsid w:val="0003609A"/>
    <w:rsid w:val="00036685"/>
    <w:rsid w:val="00041B82"/>
    <w:rsid w:val="000471E3"/>
    <w:rsid w:val="000575EA"/>
    <w:rsid w:val="00061096"/>
    <w:rsid w:val="00066843"/>
    <w:rsid w:val="0006724E"/>
    <w:rsid w:val="000702A4"/>
    <w:rsid w:val="000718A5"/>
    <w:rsid w:val="00073292"/>
    <w:rsid w:val="00074EAA"/>
    <w:rsid w:val="0007586C"/>
    <w:rsid w:val="000767F9"/>
    <w:rsid w:val="000775DD"/>
    <w:rsid w:val="000806CC"/>
    <w:rsid w:val="000809E1"/>
    <w:rsid w:val="000824E7"/>
    <w:rsid w:val="00084D06"/>
    <w:rsid w:val="00085324"/>
    <w:rsid w:val="00090BBE"/>
    <w:rsid w:val="00091B54"/>
    <w:rsid w:val="000A296F"/>
    <w:rsid w:val="000A3B52"/>
    <w:rsid w:val="000A4C2C"/>
    <w:rsid w:val="000A4C57"/>
    <w:rsid w:val="000A5543"/>
    <w:rsid w:val="000A59D0"/>
    <w:rsid w:val="000B3353"/>
    <w:rsid w:val="000B38F7"/>
    <w:rsid w:val="000B7AD9"/>
    <w:rsid w:val="000C404D"/>
    <w:rsid w:val="000D3960"/>
    <w:rsid w:val="000D6703"/>
    <w:rsid w:val="000D7EF8"/>
    <w:rsid w:val="000E04C7"/>
    <w:rsid w:val="000E35EB"/>
    <w:rsid w:val="000E4A36"/>
    <w:rsid w:val="000E4E6A"/>
    <w:rsid w:val="000F0DD1"/>
    <w:rsid w:val="000F66A7"/>
    <w:rsid w:val="000F6C86"/>
    <w:rsid w:val="000F6D4D"/>
    <w:rsid w:val="000F7C32"/>
    <w:rsid w:val="001032E9"/>
    <w:rsid w:val="001055DE"/>
    <w:rsid w:val="001065D6"/>
    <w:rsid w:val="00110050"/>
    <w:rsid w:val="001109C3"/>
    <w:rsid w:val="001164AF"/>
    <w:rsid w:val="00116755"/>
    <w:rsid w:val="0012233C"/>
    <w:rsid w:val="00122AD6"/>
    <w:rsid w:val="00122AF9"/>
    <w:rsid w:val="001236EA"/>
    <w:rsid w:val="00127FA9"/>
    <w:rsid w:val="0013120D"/>
    <w:rsid w:val="00133F40"/>
    <w:rsid w:val="0013506B"/>
    <w:rsid w:val="00140D5D"/>
    <w:rsid w:val="00155F53"/>
    <w:rsid w:val="00161C01"/>
    <w:rsid w:val="00165189"/>
    <w:rsid w:val="00167C13"/>
    <w:rsid w:val="001708CF"/>
    <w:rsid w:val="00177E7C"/>
    <w:rsid w:val="0018074C"/>
    <w:rsid w:val="001837E9"/>
    <w:rsid w:val="00183A08"/>
    <w:rsid w:val="001845A6"/>
    <w:rsid w:val="001847F2"/>
    <w:rsid w:val="001863D7"/>
    <w:rsid w:val="00192C6D"/>
    <w:rsid w:val="001932CF"/>
    <w:rsid w:val="001933C7"/>
    <w:rsid w:val="00194D07"/>
    <w:rsid w:val="00195E09"/>
    <w:rsid w:val="001A3EA1"/>
    <w:rsid w:val="001A4E3E"/>
    <w:rsid w:val="001B4915"/>
    <w:rsid w:val="001C613F"/>
    <w:rsid w:val="001D02BB"/>
    <w:rsid w:val="001D4D14"/>
    <w:rsid w:val="001D546A"/>
    <w:rsid w:val="001D67E6"/>
    <w:rsid w:val="001D6FB4"/>
    <w:rsid w:val="001E0482"/>
    <w:rsid w:val="001E3E21"/>
    <w:rsid w:val="001E5FDE"/>
    <w:rsid w:val="001E627A"/>
    <w:rsid w:val="001E70A4"/>
    <w:rsid w:val="001F230C"/>
    <w:rsid w:val="001F4BAE"/>
    <w:rsid w:val="00203293"/>
    <w:rsid w:val="002037BC"/>
    <w:rsid w:val="002074E3"/>
    <w:rsid w:val="00211FE9"/>
    <w:rsid w:val="00212C8E"/>
    <w:rsid w:val="002134CB"/>
    <w:rsid w:val="0022346B"/>
    <w:rsid w:val="00224ADA"/>
    <w:rsid w:val="00226F46"/>
    <w:rsid w:val="002279B6"/>
    <w:rsid w:val="00230372"/>
    <w:rsid w:val="00233D67"/>
    <w:rsid w:val="00233EA9"/>
    <w:rsid w:val="002351C6"/>
    <w:rsid w:val="002354D7"/>
    <w:rsid w:val="002429C1"/>
    <w:rsid w:val="00243B90"/>
    <w:rsid w:val="002479F4"/>
    <w:rsid w:val="00261359"/>
    <w:rsid w:val="00261A04"/>
    <w:rsid w:val="00263370"/>
    <w:rsid w:val="00264836"/>
    <w:rsid w:val="00267352"/>
    <w:rsid w:val="0027627A"/>
    <w:rsid w:val="002805E1"/>
    <w:rsid w:val="00282F36"/>
    <w:rsid w:val="00283F8D"/>
    <w:rsid w:val="002866F5"/>
    <w:rsid w:val="00286852"/>
    <w:rsid w:val="00287AD1"/>
    <w:rsid w:val="00293098"/>
    <w:rsid w:val="0029323C"/>
    <w:rsid w:val="0029378C"/>
    <w:rsid w:val="00293E1E"/>
    <w:rsid w:val="0029771A"/>
    <w:rsid w:val="00297AE5"/>
    <w:rsid w:val="00297B32"/>
    <w:rsid w:val="002B5FDD"/>
    <w:rsid w:val="002B6D7C"/>
    <w:rsid w:val="002C0C78"/>
    <w:rsid w:val="002C1BD8"/>
    <w:rsid w:val="002D07C0"/>
    <w:rsid w:val="002D0EFE"/>
    <w:rsid w:val="002D18F2"/>
    <w:rsid w:val="002D1D22"/>
    <w:rsid w:val="002D1E9E"/>
    <w:rsid w:val="002D5A24"/>
    <w:rsid w:val="002E017C"/>
    <w:rsid w:val="002E1558"/>
    <w:rsid w:val="002E69ED"/>
    <w:rsid w:val="002F0216"/>
    <w:rsid w:val="002F128C"/>
    <w:rsid w:val="002F16CE"/>
    <w:rsid w:val="002F26C0"/>
    <w:rsid w:val="002F2A54"/>
    <w:rsid w:val="003037E5"/>
    <w:rsid w:val="00304CC9"/>
    <w:rsid w:val="003055E6"/>
    <w:rsid w:val="00307B89"/>
    <w:rsid w:val="00311A3B"/>
    <w:rsid w:val="003136BC"/>
    <w:rsid w:val="00316130"/>
    <w:rsid w:val="00317DED"/>
    <w:rsid w:val="00324E8C"/>
    <w:rsid w:val="00330EF7"/>
    <w:rsid w:val="00332F4C"/>
    <w:rsid w:val="00334A4B"/>
    <w:rsid w:val="0033692C"/>
    <w:rsid w:val="00337B9F"/>
    <w:rsid w:val="00340A27"/>
    <w:rsid w:val="00340B9B"/>
    <w:rsid w:val="0034226C"/>
    <w:rsid w:val="003443B4"/>
    <w:rsid w:val="00344623"/>
    <w:rsid w:val="00345E5A"/>
    <w:rsid w:val="003460D2"/>
    <w:rsid w:val="00347DFE"/>
    <w:rsid w:val="00350F5C"/>
    <w:rsid w:val="00354951"/>
    <w:rsid w:val="00357B53"/>
    <w:rsid w:val="00357D01"/>
    <w:rsid w:val="00364E05"/>
    <w:rsid w:val="0037186D"/>
    <w:rsid w:val="00373978"/>
    <w:rsid w:val="00373B90"/>
    <w:rsid w:val="00381BE3"/>
    <w:rsid w:val="00383827"/>
    <w:rsid w:val="00383DDC"/>
    <w:rsid w:val="003930C0"/>
    <w:rsid w:val="003937B3"/>
    <w:rsid w:val="003960BD"/>
    <w:rsid w:val="003A3E46"/>
    <w:rsid w:val="003A4DBF"/>
    <w:rsid w:val="003A7A67"/>
    <w:rsid w:val="003B177B"/>
    <w:rsid w:val="003B226A"/>
    <w:rsid w:val="003B2421"/>
    <w:rsid w:val="003C1931"/>
    <w:rsid w:val="003C1D11"/>
    <w:rsid w:val="003C468B"/>
    <w:rsid w:val="003C502A"/>
    <w:rsid w:val="003C640D"/>
    <w:rsid w:val="003D0F4C"/>
    <w:rsid w:val="003D1257"/>
    <w:rsid w:val="003D2203"/>
    <w:rsid w:val="003D2E75"/>
    <w:rsid w:val="003D4C3B"/>
    <w:rsid w:val="003D5188"/>
    <w:rsid w:val="003D5525"/>
    <w:rsid w:val="003E2806"/>
    <w:rsid w:val="003E7D68"/>
    <w:rsid w:val="003E7E73"/>
    <w:rsid w:val="003F10D8"/>
    <w:rsid w:val="003F761F"/>
    <w:rsid w:val="00400C73"/>
    <w:rsid w:val="00403135"/>
    <w:rsid w:val="00404554"/>
    <w:rsid w:val="00404DDA"/>
    <w:rsid w:val="00407117"/>
    <w:rsid w:val="0041014C"/>
    <w:rsid w:val="00422E60"/>
    <w:rsid w:val="004267EF"/>
    <w:rsid w:val="00432715"/>
    <w:rsid w:val="00434E11"/>
    <w:rsid w:val="00437A8B"/>
    <w:rsid w:val="00443920"/>
    <w:rsid w:val="00444A68"/>
    <w:rsid w:val="00445528"/>
    <w:rsid w:val="00451C19"/>
    <w:rsid w:val="00452F47"/>
    <w:rsid w:val="004531DC"/>
    <w:rsid w:val="004543C8"/>
    <w:rsid w:val="00461E78"/>
    <w:rsid w:val="00465EAE"/>
    <w:rsid w:val="0046610F"/>
    <w:rsid w:val="004671C8"/>
    <w:rsid w:val="00473004"/>
    <w:rsid w:val="00474D42"/>
    <w:rsid w:val="00476BE7"/>
    <w:rsid w:val="00480B2D"/>
    <w:rsid w:val="004927EB"/>
    <w:rsid w:val="00493AC9"/>
    <w:rsid w:val="00494773"/>
    <w:rsid w:val="00497F85"/>
    <w:rsid w:val="004A23BA"/>
    <w:rsid w:val="004A3DBE"/>
    <w:rsid w:val="004A3E41"/>
    <w:rsid w:val="004B29F1"/>
    <w:rsid w:val="004B7029"/>
    <w:rsid w:val="004C28AA"/>
    <w:rsid w:val="004C2C2F"/>
    <w:rsid w:val="004C3A07"/>
    <w:rsid w:val="004C4FC9"/>
    <w:rsid w:val="004C5550"/>
    <w:rsid w:val="004C5738"/>
    <w:rsid w:val="004C6A3D"/>
    <w:rsid w:val="004D4C20"/>
    <w:rsid w:val="004E39A4"/>
    <w:rsid w:val="004F0F79"/>
    <w:rsid w:val="004F113E"/>
    <w:rsid w:val="004F1858"/>
    <w:rsid w:val="004F2DA0"/>
    <w:rsid w:val="004F35B1"/>
    <w:rsid w:val="005006FF"/>
    <w:rsid w:val="005014C6"/>
    <w:rsid w:val="0051240D"/>
    <w:rsid w:val="00517906"/>
    <w:rsid w:val="00522F64"/>
    <w:rsid w:val="0052308D"/>
    <w:rsid w:val="0052471C"/>
    <w:rsid w:val="0052633B"/>
    <w:rsid w:val="005303B7"/>
    <w:rsid w:val="00531A28"/>
    <w:rsid w:val="00532AAA"/>
    <w:rsid w:val="0053383C"/>
    <w:rsid w:val="00537640"/>
    <w:rsid w:val="00541540"/>
    <w:rsid w:val="00541CB1"/>
    <w:rsid w:val="00542916"/>
    <w:rsid w:val="005466A3"/>
    <w:rsid w:val="00547FE2"/>
    <w:rsid w:val="005517D1"/>
    <w:rsid w:val="0055365F"/>
    <w:rsid w:val="00553D00"/>
    <w:rsid w:val="0055562D"/>
    <w:rsid w:val="005558A2"/>
    <w:rsid w:val="00560D8A"/>
    <w:rsid w:val="00563D0A"/>
    <w:rsid w:val="00564D74"/>
    <w:rsid w:val="00565E46"/>
    <w:rsid w:val="00571ED4"/>
    <w:rsid w:val="00573E6E"/>
    <w:rsid w:val="00574EE6"/>
    <w:rsid w:val="00584A08"/>
    <w:rsid w:val="005873A6"/>
    <w:rsid w:val="00591368"/>
    <w:rsid w:val="005915C0"/>
    <w:rsid w:val="00592DC1"/>
    <w:rsid w:val="005959D2"/>
    <w:rsid w:val="005A0B36"/>
    <w:rsid w:val="005A1317"/>
    <w:rsid w:val="005A4A54"/>
    <w:rsid w:val="005A6ABE"/>
    <w:rsid w:val="005B00A9"/>
    <w:rsid w:val="005B05A1"/>
    <w:rsid w:val="005B2E23"/>
    <w:rsid w:val="005C2F78"/>
    <w:rsid w:val="005C4840"/>
    <w:rsid w:val="005D345F"/>
    <w:rsid w:val="005D3684"/>
    <w:rsid w:val="005D4DB1"/>
    <w:rsid w:val="005D5A37"/>
    <w:rsid w:val="005E04BB"/>
    <w:rsid w:val="005E20F0"/>
    <w:rsid w:val="005E5804"/>
    <w:rsid w:val="005E6251"/>
    <w:rsid w:val="005F7B10"/>
    <w:rsid w:val="00621235"/>
    <w:rsid w:val="0062237D"/>
    <w:rsid w:val="006266C7"/>
    <w:rsid w:val="00626E37"/>
    <w:rsid w:val="006322D9"/>
    <w:rsid w:val="00633D94"/>
    <w:rsid w:val="006366AB"/>
    <w:rsid w:val="0064025A"/>
    <w:rsid w:val="00643B68"/>
    <w:rsid w:val="00651650"/>
    <w:rsid w:val="00656BCB"/>
    <w:rsid w:val="00661F19"/>
    <w:rsid w:val="00670EE0"/>
    <w:rsid w:val="006718F8"/>
    <w:rsid w:val="00675364"/>
    <w:rsid w:val="006805CD"/>
    <w:rsid w:val="006842F0"/>
    <w:rsid w:val="00685DA8"/>
    <w:rsid w:val="00686192"/>
    <w:rsid w:val="0068752A"/>
    <w:rsid w:val="006902B9"/>
    <w:rsid w:val="006920E1"/>
    <w:rsid w:val="0069246C"/>
    <w:rsid w:val="0069733F"/>
    <w:rsid w:val="006A1400"/>
    <w:rsid w:val="006A3937"/>
    <w:rsid w:val="006B3D3D"/>
    <w:rsid w:val="006B3D62"/>
    <w:rsid w:val="006B40C1"/>
    <w:rsid w:val="006B5B7F"/>
    <w:rsid w:val="006B7C37"/>
    <w:rsid w:val="006C1E39"/>
    <w:rsid w:val="006C37AA"/>
    <w:rsid w:val="006C4B10"/>
    <w:rsid w:val="006C6071"/>
    <w:rsid w:val="006C6789"/>
    <w:rsid w:val="006C7644"/>
    <w:rsid w:val="006D37EE"/>
    <w:rsid w:val="006D46A9"/>
    <w:rsid w:val="006D5E48"/>
    <w:rsid w:val="006D65F6"/>
    <w:rsid w:val="006D75BE"/>
    <w:rsid w:val="006E550F"/>
    <w:rsid w:val="006F0685"/>
    <w:rsid w:val="006F2DEA"/>
    <w:rsid w:val="00700E8E"/>
    <w:rsid w:val="007038FA"/>
    <w:rsid w:val="007111AC"/>
    <w:rsid w:val="00711E9F"/>
    <w:rsid w:val="00716142"/>
    <w:rsid w:val="00717575"/>
    <w:rsid w:val="00720E9D"/>
    <w:rsid w:val="007212DA"/>
    <w:rsid w:val="007242F3"/>
    <w:rsid w:val="00734C56"/>
    <w:rsid w:val="0073543A"/>
    <w:rsid w:val="0073768B"/>
    <w:rsid w:val="00741FCB"/>
    <w:rsid w:val="007436E8"/>
    <w:rsid w:val="007437A6"/>
    <w:rsid w:val="00747BF3"/>
    <w:rsid w:val="007514D8"/>
    <w:rsid w:val="00752AEC"/>
    <w:rsid w:val="00753220"/>
    <w:rsid w:val="00755AA9"/>
    <w:rsid w:val="00755AFB"/>
    <w:rsid w:val="00755C4A"/>
    <w:rsid w:val="00757E07"/>
    <w:rsid w:val="00764954"/>
    <w:rsid w:val="007667A7"/>
    <w:rsid w:val="0077194E"/>
    <w:rsid w:val="00776405"/>
    <w:rsid w:val="007810D3"/>
    <w:rsid w:val="00785A81"/>
    <w:rsid w:val="007864DC"/>
    <w:rsid w:val="00786C19"/>
    <w:rsid w:val="007871AF"/>
    <w:rsid w:val="00791919"/>
    <w:rsid w:val="00793189"/>
    <w:rsid w:val="00795E33"/>
    <w:rsid w:val="007A09AF"/>
    <w:rsid w:val="007A6DF9"/>
    <w:rsid w:val="007A74F5"/>
    <w:rsid w:val="007B07D5"/>
    <w:rsid w:val="007B2406"/>
    <w:rsid w:val="007B36E2"/>
    <w:rsid w:val="007B46EC"/>
    <w:rsid w:val="007B551E"/>
    <w:rsid w:val="007B7121"/>
    <w:rsid w:val="007C2B0C"/>
    <w:rsid w:val="007C58DB"/>
    <w:rsid w:val="007C7D07"/>
    <w:rsid w:val="007D1ABB"/>
    <w:rsid w:val="007D4752"/>
    <w:rsid w:val="007D683E"/>
    <w:rsid w:val="007E118B"/>
    <w:rsid w:val="007E17C1"/>
    <w:rsid w:val="007E1B91"/>
    <w:rsid w:val="007E41B6"/>
    <w:rsid w:val="007E5754"/>
    <w:rsid w:val="007E7491"/>
    <w:rsid w:val="007E76AB"/>
    <w:rsid w:val="007F1F30"/>
    <w:rsid w:val="007F5614"/>
    <w:rsid w:val="007F5693"/>
    <w:rsid w:val="007F778E"/>
    <w:rsid w:val="00803451"/>
    <w:rsid w:val="00804A15"/>
    <w:rsid w:val="00807BBF"/>
    <w:rsid w:val="008132F0"/>
    <w:rsid w:val="00813845"/>
    <w:rsid w:val="00815CC2"/>
    <w:rsid w:val="00820012"/>
    <w:rsid w:val="00820639"/>
    <w:rsid w:val="00822225"/>
    <w:rsid w:val="0083045A"/>
    <w:rsid w:val="008319CF"/>
    <w:rsid w:val="00833EC8"/>
    <w:rsid w:val="00845917"/>
    <w:rsid w:val="0084641F"/>
    <w:rsid w:val="00851B8F"/>
    <w:rsid w:val="00852DF4"/>
    <w:rsid w:val="00855441"/>
    <w:rsid w:val="008554FC"/>
    <w:rsid w:val="00857423"/>
    <w:rsid w:val="008627B7"/>
    <w:rsid w:val="00864B49"/>
    <w:rsid w:val="00866452"/>
    <w:rsid w:val="0087128D"/>
    <w:rsid w:val="00871316"/>
    <w:rsid w:val="008739D2"/>
    <w:rsid w:val="008759DE"/>
    <w:rsid w:val="008765B2"/>
    <w:rsid w:val="0088142F"/>
    <w:rsid w:val="0088200E"/>
    <w:rsid w:val="008820C3"/>
    <w:rsid w:val="008867F6"/>
    <w:rsid w:val="00887289"/>
    <w:rsid w:val="00892F2E"/>
    <w:rsid w:val="00893B21"/>
    <w:rsid w:val="008976B6"/>
    <w:rsid w:val="00897DEB"/>
    <w:rsid w:val="008A551C"/>
    <w:rsid w:val="008A6772"/>
    <w:rsid w:val="008B3CE8"/>
    <w:rsid w:val="008B473F"/>
    <w:rsid w:val="008B58A6"/>
    <w:rsid w:val="008C0E9A"/>
    <w:rsid w:val="008C1318"/>
    <w:rsid w:val="008C2A57"/>
    <w:rsid w:val="008C3D93"/>
    <w:rsid w:val="008C5FF0"/>
    <w:rsid w:val="008C7637"/>
    <w:rsid w:val="008D0F44"/>
    <w:rsid w:val="008D27F1"/>
    <w:rsid w:val="008E3219"/>
    <w:rsid w:val="008E5817"/>
    <w:rsid w:val="008F3D3F"/>
    <w:rsid w:val="0090505C"/>
    <w:rsid w:val="00905201"/>
    <w:rsid w:val="00906DE6"/>
    <w:rsid w:val="00914C91"/>
    <w:rsid w:val="009219F3"/>
    <w:rsid w:val="00926AD6"/>
    <w:rsid w:val="009307C9"/>
    <w:rsid w:val="00931A0E"/>
    <w:rsid w:val="00931FA2"/>
    <w:rsid w:val="0093520D"/>
    <w:rsid w:val="009367B6"/>
    <w:rsid w:val="0093794C"/>
    <w:rsid w:val="00937D4D"/>
    <w:rsid w:val="0094094B"/>
    <w:rsid w:val="00941788"/>
    <w:rsid w:val="00941FC8"/>
    <w:rsid w:val="00942F85"/>
    <w:rsid w:val="009438C5"/>
    <w:rsid w:val="009479E8"/>
    <w:rsid w:val="00954506"/>
    <w:rsid w:val="009566C7"/>
    <w:rsid w:val="00956941"/>
    <w:rsid w:val="00964BBF"/>
    <w:rsid w:val="00965986"/>
    <w:rsid w:val="00967586"/>
    <w:rsid w:val="00970757"/>
    <w:rsid w:val="009752B9"/>
    <w:rsid w:val="00977311"/>
    <w:rsid w:val="0098025E"/>
    <w:rsid w:val="00980ACC"/>
    <w:rsid w:val="00981475"/>
    <w:rsid w:val="00981D47"/>
    <w:rsid w:val="00985536"/>
    <w:rsid w:val="0098694D"/>
    <w:rsid w:val="009878E7"/>
    <w:rsid w:val="00991975"/>
    <w:rsid w:val="00991F97"/>
    <w:rsid w:val="00994383"/>
    <w:rsid w:val="009A3732"/>
    <w:rsid w:val="009B2797"/>
    <w:rsid w:val="009B493C"/>
    <w:rsid w:val="009B6539"/>
    <w:rsid w:val="009C1C32"/>
    <w:rsid w:val="009C32F9"/>
    <w:rsid w:val="009C4809"/>
    <w:rsid w:val="009C677F"/>
    <w:rsid w:val="009D23FC"/>
    <w:rsid w:val="009D2A02"/>
    <w:rsid w:val="009D2D15"/>
    <w:rsid w:val="009E0717"/>
    <w:rsid w:val="009E11AA"/>
    <w:rsid w:val="009E278A"/>
    <w:rsid w:val="009E7F78"/>
    <w:rsid w:val="009F1D69"/>
    <w:rsid w:val="009F3B0A"/>
    <w:rsid w:val="009F43A5"/>
    <w:rsid w:val="009F5A3E"/>
    <w:rsid w:val="009F63DD"/>
    <w:rsid w:val="009F67AF"/>
    <w:rsid w:val="00A05937"/>
    <w:rsid w:val="00A06070"/>
    <w:rsid w:val="00A07253"/>
    <w:rsid w:val="00A10EE8"/>
    <w:rsid w:val="00A112A3"/>
    <w:rsid w:val="00A132E1"/>
    <w:rsid w:val="00A13782"/>
    <w:rsid w:val="00A17ADD"/>
    <w:rsid w:val="00A261B1"/>
    <w:rsid w:val="00A303BE"/>
    <w:rsid w:val="00A311C0"/>
    <w:rsid w:val="00A3448D"/>
    <w:rsid w:val="00A36D96"/>
    <w:rsid w:val="00A40162"/>
    <w:rsid w:val="00A42027"/>
    <w:rsid w:val="00A50E94"/>
    <w:rsid w:val="00A52634"/>
    <w:rsid w:val="00A54992"/>
    <w:rsid w:val="00A60551"/>
    <w:rsid w:val="00A613A7"/>
    <w:rsid w:val="00A61640"/>
    <w:rsid w:val="00A6276E"/>
    <w:rsid w:val="00A65209"/>
    <w:rsid w:val="00A6563B"/>
    <w:rsid w:val="00A70AA2"/>
    <w:rsid w:val="00A71E81"/>
    <w:rsid w:val="00A72D82"/>
    <w:rsid w:val="00A8051D"/>
    <w:rsid w:val="00A83692"/>
    <w:rsid w:val="00A870CA"/>
    <w:rsid w:val="00A90E48"/>
    <w:rsid w:val="00A959C1"/>
    <w:rsid w:val="00AA3DEE"/>
    <w:rsid w:val="00AA3FBA"/>
    <w:rsid w:val="00AA7A2E"/>
    <w:rsid w:val="00AB04F2"/>
    <w:rsid w:val="00AB1E50"/>
    <w:rsid w:val="00AB35D1"/>
    <w:rsid w:val="00AC443B"/>
    <w:rsid w:val="00AC758C"/>
    <w:rsid w:val="00AD28C9"/>
    <w:rsid w:val="00AD3B68"/>
    <w:rsid w:val="00AD5E80"/>
    <w:rsid w:val="00AD720E"/>
    <w:rsid w:val="00AE0ACB"/>
    <w:rsid w:val="00AE0CC0"/>
    <w:rsid w:val="00AE1782"/>
    <w:rsid w:val="00AE540A"/>
    <w:rsid w:val="00AE7CF5"/>
    <w:rsid w:val="00AF66B6"/>
    <w:rsid w:val="00B00A27"/>
    <w:rsid w:val="00B13F18"/>
    <w:rsid w:val="00B1675C"/>
    <w:rsid w:val="00B1712C"/>
    <w:rsid w:val="00B25199"/>
    <w:rsid w:val="00B31C98"/>
    <w:rsid w:val="00B4529B"/>
    <w:rsid w:val="00B50082"/>
    <w:rsid w:val="00B517B4"/>
    <w:rsid w:val="00B52506"/>
    <w:rsid w:val="00B533B2"/>
    <w:rsid w:val="00B55037"/>
    <w:rsid w:val="00B60DA7"/>
    <w:rsid w:val="00B634E9"/>
    <w:rsid w:val="00B6431A"/>
    <w:rsid w:val="00B668FB"/>
    <w:rsid w:val="00B66A2A"/>
    <w:rsid w:val="00B6791D"/>
    <w:rsid w:val="00B70111"/>
    <w:rsid w:val="00B73C3A"/>
    <w:rsid w:val="00B777A1"/>
    <w:rsid w:val="00B8185F"/>
    <w:rsid w:val="00B83BE6"/>
    <w:rsid w:val="00B86095"/>
    <w:rsid w:val="00BA0E68"/>
    <w:rsid w:val="00BA15F3"/>
    <w:rsid w:val="00BB4517"/>
    <w:rsid w:val="00BB6778"/>
    <w:rsid w:val="00BB67F7"/>
    <w:rsid w:val="00BC0FDB"/>
    <w:rsid w:val="00BC5A97"/>
    <w:rsid w:val="00BC641F"/>
    <w:rsid w:val="00BC6CFA"/>
    <w:rsid w:val="00BD2163"/>
    <w:rsid w:val="00BD601E"/>
    <w:rsid w:val="00BD67D8"/>
    <w:rsid w:val="00BE22A0"/>
    <w:rsid w:val="00BE2C62"/>
    <w:rsid w:val="00BF2BFB"/>
    <w:rsid w:val="00BF31C5"/>
    <w:rsid w:val="00BF3429"/>
    <w:rsid w:val="00BF6040"/>
    <w:rsid w:val="00BF7381"/>
    <w:rsid w:val="00C06383"/>
    <w:rsid w:val="00C06C39"/>
    <w:rsid w:val="00C12941"/>
    <w:rsid w:val="00C17EBA"/>
    <w:rsid w:val="00C204D3"/>
    <w:rsid w:val="00C20DAD"/>
    <w:rsid w:val="00C224FE"/>
    <w:rsid w:val="00C30761"/>
    <w:rsid w:val="00C33218"/>
    <w:rsid w:val="00C33A67"/>
    <w:rsid w:val="00C33F24"/>
    <w:rsid w:val="00C3456B"/>
    <w:rsid w:val="00C34ACD"/>
    <w:rsid w:val="00C34B08"/>
    <w:rsid w:val="00C354A1"/>
    <w:rsid w:val="00C42440"/>
    <w:rsid w:val="00C47A3E"/>
    <w:rsid w:val="00C5120B"/>
    <w:rsid w:val="00C56BCE"/>
    <w:rsid w:val="00C574DE"/>
    <w:rsid w:val="00C6111B"/>
    <w:rsid w:val="00C62DF8"/>
    <w:rsid w:val="00C634D8"/>
    <w:rsid w:val="00C67352"/>
    <w:rsid w:val="00C67F79"/>
    <w:rsid w:val="00C71963"/>
    <w:rsid w:val="00C73952"/>
    <w:rsid w:val="00C759E2"/>
    <w:rsid w:val="00C8028D"/>
    <w:rsid w:val="00C81C97"/>
    <w:rsid w:val="00C824CC"/>
    <w:rsid w:val="00C84C36"/>
    <w:rsid w:val="00C85CBD"/>
    <w:rsid w:val="00C85E8D"/>
    <w:rsid w:val="00C96B91"/>
    <w:rsid w:val="00CA5522"/>
    <w:rsid w:val="00CA5D19"/>
    <w:rsid w:val="00CA7610"/>
    <w:rsid w:val="00CB13C0"/>
    <w:rsid w:val="00CB206C"/>
    <w:rsid w:val="00CB4D2C"/>
    <w:rsid w:val="00CB652F"/>
    <w:rsid w:val="00CB6F94"/>
    <w:rsid w:val="00CB7B7D"/>
    <w:rsid w:val="00CC4ECE"/>
    <w:rsid w:val="00CC5BCE"/>
    <w:rsid w:val="00CD07F2"/>
    <w:rsid w:val="00CD7B10"/>
    <w:rsid w:val="00CE0224"/>
    <w:rsid w:val="00CE19D1"/>
    <w:rsid w:val="00CE3897"/>
    <w:rsid w:val="00CE4D5B"/>
    <w:rsid w:val="00CF294E"/>
    <w:rsid w:val="00CF3248"/>
    <w:rsid w:val="00CF67FF"/>
    <w:rsid w:val="00D01E98"/>
    <w:rsid w:val="00D04A21"/>
    <w:rsid w:val="00D05668"/>
    <w:rsid w:val="00D05D30"/>
    <w:rsid w:val="00D11B96"/>
    <w:rsid w:val="00D159EE"/>
    <w:rsid w:val="00D16FF2"/>
    <w:rsid w:val="00D2618B"/>
    <w:rsid w:val="00D32947"/>
    <w:rsid w:val="00D32C85"/>
    <w:rsid w:val="00D33132"/>
    <w:rsid w:val="00D34D81"/>
    <w:rsid w:val="00D35057"/>
    <w:rsid w:val="00D50FBC"/>
    <w:rsid w:val="00D51577"/>
    <w:rsid w:val="00D53743"/>
    <w:rsid w:val="00D615EA"/>
    <w:rsid w:val="00D65BA1"/>
    <w:rsid w:val="00D71F1F"/>
    <w:rsid w:val="00D74FBA"/>
    <w:rsid w:val="00D81FDD"/>
    <w:rsid w:val="00D821F7"/>
    <w:rsid w:val="00D83738"/>
    <w:rsid w:val="00D9250C"/>
    <w:rsid w:val="00D93B4F"/>
    <w:rsid w:val="00D93EC6"/>
    <w:rsid w:val="00D948CA"/>
    <w:rsid w:val="00DA1C84"/>
    <w:rsid w:val="00DA2F86"/>
    <w:rsid w:val="00DA317B"/>
    <w:rsid w:val="00DA5B82"/>
    <w:rsid w:val="00DA7C62"/>
    <w:rsid w:val="00DA7FAB"/>
    <w:rsid w:val="00DC0D92"/>
    <w:rsid w:val="00DC1328"/>
    <w:rsid w:val="00DC3D55"/>
    <w:rsid w:val="00DD0E32"/>
    <w:rsid w:val="00DD3001"/>
    <w:rsid w:val="00DD45BF"/>
    <w:rsid w:val="00DD52FC"/>
    <w:rsid w:val="00DD5348"/>
    <w:rsid w:val="00DD5B82"/>
    <w:rsid w:val="00DE4278"/>
    <w:rsid w:val="00DF16C7"/>
    <w:rsid w:val="00E00867"/>
    <w:rsid w:val="00E00CA5"/>
    <w:rsid w:val="00E01517"/>
    <w:rsid w:val="00E01D9A"/>
    <w:rsid w:val="00E057DA"/>
    <w:rsid w:val="00E06632"/>
    <w:rsid w:val="00E0729D"/>
    <w:rsid w:val="00E07C30"/>
    <w:rsid w:val="00E268BE"/>
    <w:rsid w:val="00E31CBA"/>
    <w:rsid w:val="00E37302"/>
    <w:rsid w:val="00E3772C"/>
    <w:rsid w:val="00E4498A"/>
    <w:rsid w:val="00E44C05"/>
    <w:rsid w:val="00E44F36"/>
    <w:rsid w:val="00E45151"/>
    <w:rsid w:val="00E47A1B"/>
    <w:rsid w:val="00E51F81"/>
    <w:rsid w:val="00E527C2"/>
    <w:rsid w:val="00E54FBE"/>
    <w:rsid w:val="00E638F6"/>
    <w:rsid w:val="00E64E02"/>
    <w:rsid w:val="00E651DF"/>
    <w:rsid w:val="00E737D9"/>
    <w:rsid w:val="00E8063B"/>
    <w:rsid w:val="00E86ADD"/>
    <w:rsid w:val="00E874E9"/>
    <w:rsid w:val="00E91C7E"/>
    <w:rsid w:val="00E91D7D"/>
    <w:rsid w:val="00E92D8D"/>
    <w:rsid w:val="00E934FB"/>
    <w:rsid w:val="00E93737"/>
    <w:rsid w:val="00E9466E"/>
    <w:rsid w:val="00E973ED"/>
    <w:rsid w:val="00EA0C03"/>
    <w:rsid w:val="00EA0CCE"/>
    <w:rsid w:val="00EA624E"/>
    <w:rsid w:val="00EB2000"/>
    <w:rsid w:val="00EB2842"/>
    <w:rsid w:val="00EB5A01"/>
    <w:rsid w:val="00EC1983"/>
    <w:rsid w:val="00EC4A10"/>
    <w:rsid w:val="00EC5018"/>
    <w:rsid w:val="00EC66F1"/>
    <w:rsid w:val="00EC7376"/>
    <w:rsid w:val="00ED022E"/>
    <w:rsid w:val="00ED1A86"/>
    <w:rsid w:val="00ED2355"/>
    <w:rsid w:val="00ED26D8"/>
    <w:rsid w:val="00ED413F"/>
    <w:rsid w:val="00ED5FFC"/>
    <w:rsid w:val="00ED7541"/>
    <w:rsid w:val="00ED78FF"/>
    <w:rsid w:val="00EE2D73"/>
    <w:rsid w:val="00EE3033"/>
    <w:rsid w:val="00EE549A"/>
    <w:rsid w:val="00EE664D"/>
    <w:rsid w:val="00EE68C0"/>
    <w:rsid w:val="00EE6A1D"/>
    <w:rsid w:val="00EE720A"/>
    <w:rsid w:val="00EF08AB"/>
    <w:rsid w:val="00EF49FA"/>
    <w:rsid w:val="00EF4CD2"/>
    <w:rsid w:val="00F03900"/>
    <w:rsid w:val="00F05EF9"/>
    <w:rsid w:val="00F06CB8"/>
    <w:rsid w:val="00F07699"/>
    <w:rsid w:val="00F11E57"/>
    <w:rsid w:val="00F17D81"/>
    <w:rsid w:val="00F30407"/>
    <w:rsid w:val="00F31CE8"/>
    <w:rsid w:val="00F3324B"/>
    <w:rsid w:val="00F336C1"/>
    <w:rsid w:val="00F339BA"/>
    <w:rsid w:val="00F34B9C"/>
    <w:rsid w:val="00F35DD9"/>
    <w:rsid w:val="00F43CE6"/>
    <w:rsid w:val="00F47B4C"/>
    <w:rsid w:val="00F47FB2"/>
    <w:rsid w:val="00F51113"/>
    <w:rsid w:val="00F5240C"/>
    <w:rsid w:val="00F524B4"/>
    <w:rsid w:val="00F538E4"/>
    <w:rsid w:val="00F55588"/>
    <w:rsid w:val="00F66F4F"/>
    <w:rsid w:val="00F70F35"/>
    <w:rsid w:val="00F722A3"/>
    <w:rsid w:val="00F72BBD"/>
    <w:rsid w:val="00F73665"/>
    <w:rsid w:val="00F75A0A"/>
    <w:rsid w:val="00F76808"/>
    <w:rsid w:val="00F81966"/>
    <w:rsid w:val="00F82126"/>
    <w:rsid w:val="00F82CD9"/>
    <w:rsid w:val="00F85F20"/>
    <w:rsid w:val="00F875DE"/>
    <w:rsid w:val="00F87C04"/>
    <w:rsid w:val="00FA0A6C"/>
    <w:rsid w:val="00FA2AE0"/>
    <w:rsid w:val="00FA7716"/>
    <w:rsid w:val="00FC2C87"/>
    <w:rsid w:val="00FD0B43"/>
    <w:rsid w:val="00FD1C78"/>
    <w:rsid w:val="00FD50A7"/>
    <w:rsid w:val="00FD5C6E"/>
    <w:rsid w:val="00FD631A"/>
    <w:rsid w:val="00FD6D81"/>
    <w:rsid w:val="00FD7194"/>
    <w:rsid w:val="00FE2279"/>
    <w:rsid w:val="00FE22DB"/>
    <w:rsid w:val="00FE2B42"/>
    <w:rsid w:val="00FE3C9D"/>
    <w:rsid w:val="00FF210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1474130666">
          <w:marLeft w:val="720"/>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653609816">
          <w:marLeft w:val="720"/>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1745955202">
          <w:marLeft w:val="1800"/>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32991223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sChild>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2090880927">
          <w:marLeft w:val="1800"/>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561139905">
          <w:marLeft w:val="1166"/>
          <w:marRight w:val="0"/>
          <w:marTop w:val="0"/>
          <w:marBottom w:val="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139646875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37775308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788620493">
          <w:marLeft w:val="720"/>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09052679">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1453480708">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2198257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993483459">
          <w:marLeft w:val="547"/>
          <w:marRight w:val="0"/>
          <w:marTop w:val="0"/>
          <w:marBottom w:val="0"/>
          <w:divBdr>
            <w:top w:val="none" w:sz="0" w:space="0" w:color="auto"/>
            <w:left w:val="none" w:sz="0" w:space="0" w:color="auto"/>
            <w:bottom w:val="none" w:sz="0" w:space="0" w:color="auto"/>
            <w:right w:val="none" w:sz="0" w:space="0" w:color="auto"/>
          </w:divBdr>
        </w:div>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1745107063">
          <w:marLeft w:val="720"/>
          <w:marRight w:val="0"/>
          <w:marTop w:val="0"/>
          <w:marBottom w:val="120"/>
          <w:divBdr>
            <w:top w:val="none" w:sz="0" w:space="0" w:color="auto"/>
            <w:left w:val="none" w:sz="0" w:space="0" w:color="auto"/>
            <w:bottom w:val="none" w:sz="0" w:space="0" w:color="auto"/>
            <w:right w:val="none" w:sz="0" w:space="0" w:color="auto"/>
          </w:divBdr>
        </w:div>
        <w:div w:id="3049475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4823">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8797276">
          <w:marLeft w:val="720"/>
          <w:marRight w:val="0"/>
          <w:marTop w:val="0"/>
          <w:marBottom w:val="12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731344463">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386446241">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79509574">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122766291">
          <w:marLeft w:val="720"/>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2500520">
          <w:marLeft w:val="1354"/>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13840">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370350600">
          <w:marLeft w:val="720"/>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sChild>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1785924019">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 w:id="68963293">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70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71507915">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7103443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206456195">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22434034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186531622">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64307481">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908-01-00bh-multiple-schemes-for-tgbh.ppt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1/11-21-0332-37-00bh-issues-tracking.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2/11-22-0910-01-00bh-agenda-tgbh-2022-june-21.pptx" TargetMode="External"/><Relationship Id="rId5" Type="http://schemas.openxmlformats.org/officeDocument/2006/relationships/numbering" Target="numbering.xml"/><Relationship Id="rId15" Type="http://schemas.openxmlformats.org/officeDocument/2006/relationships/hyperlink" Target="https://mentor.ieee.org/802.11/dcn/22/11-22-0888-02-00bh-proposed-text-for-rule-based-random-mac-identification.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818-04-00bh-use-case-further-discussion-and-rule-based-random-mac-identification-proposal.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3.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BDAA37-057D-42CB-B31D-73235D1FF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1</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Peter Yee</cp:lastModifiedBy>
  <cp:revision>48</cp:revision>
  <cp:lastPrinted>1900-01-01T08:00:00Z</cp:lastPrinted>
  <dcterms:created xsi:type="dcterms:W3CDTF">2022-04-12T02:36:00Z</dcterms:created>
  <dcterms:modified xsi:type="dcterms:W3CDTF">2022-06-21T16:44:00Z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