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963"/>
        <w:gridCol w:w="2340"/>
        <w:gridCol w:w="812"/>
        <w:gridCol w:w="2926"/>
      </w:tblGrid>
      <w:tr>
        <w:trPr>
          <w:trHeight w:val="485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rPr/>
            </w:pPr>
            <w:r>
              <w:rPr/>
              <w:tab/>
              <w:t xml:space="preserve">TGbi Teleconference Minutes </w:t>
            </w:r>
            <w:r>
              <w:rPr/>
              <w:t>2</w:t>
            </w:r>
            <w:r>
              <w:rPr/>
              <w:t xml:space="preserve"> </w:t>
            </w:r>
            <w:r>
              <w:rPr/>
              <w:t>June</w:t>
            </w:r>
            <w:r>
              <w:rPr/>
              <w:t xml:space="preserve"> 2022</w:t>
            </w:r>
          </w:p>
        </w:tc>
      </w:tr>
      <w:tr>
        <w:trPr>
          <w:trHeight w:val="359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2022-0</w:t>
            </w:r>
            <w:r>
              <w:rPr>
                <w:b w:val="false"/>
                <w:sz w:val="20"/>
              </w:rPr>
              <w:t>6</w:t>
            </w:r>
            <w:r>
              <w:rPr>
                <w:b w:val="false"/>
                <w:sz w:val="20"/>
              </w:rPr>
              <w:t>-</w:t>
            </w:r>
            <w:r>
              <w:rPr>
                <w:b w:val="false"/>
                <w:sz w:val="20"/>
              </w:rPr>
              <w:t>03</w:t>
            </w:r>
          </w:p>
        </w:tc>
      </w:tr>
      <w:tr>
        <w:trPr>
          <w:cantSplit w:val="true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UK Group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Brussels, Belgium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953760" cy="2854960"/>
                <wp:effectExtent l="0" t="0" r="0" b="0"/>
                <wp:wrapTopAndBottom/>
                <wp:docPr id="1" name="Ra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960" cy="28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 June</w:t>
                            </w:r>
                            <w:r>
                              <w:rPr>
                                <w:color w:val="000000"/>
                              </w:rPr>
                              <w:t xml:space="preserve"> 2022 at 09:00 ET.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hd w:fill="FFFF00" w:val="clear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1" path="m0,0l-2147483645,0l-2147483645,-2147483646l0,-2147483646xe" fillcolor="white" stroked="f" o:allowincell="f" style="position:absolute;margin-left:-0.4pt;margin-top:16.55pt;width:468.7pt;height:224.7pt;mso-wrap-style:square;v-text-anchor:top;mso-position-horizontal:center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>2 June</w:t>
                      </w:r>
                      <w:r>
                        <w:rPr>
                          <w:color w:val="000000"/>
                        </w:rPr>
                        <w:t xml:space="preserve"> 2022 at 09:00 ET.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  <w:shd w:fill="FFFF00" w:val="clear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Secretary: Amelia Andersdotter, Sky UK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Vice-chairs: Jerome Henri, Cisco; Stephen McCann, Huawei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Technical editor: Po-Kai Huang, Intel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>Chair calls meeting to order at 09:03 ET.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r>
        <w:rPr/>
        <w:t>11-22-</w:t>
      </w:r>
      <w:r>
        <w:rPr/>
        <w:t>830</w:t>
      </w:r>
      <w:r>
        <w:rPr/>
        <w:t>r</w:t>
      </w:r>
      <w:r>
        <w:rPr/>
        <w:t>0</w:t>
      </w:r>
      <w:r>
        <w:rPr/>
        <w:t>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/>
        <w:t>Reminder to do attendance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Review of policies and procedures.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mentioned the call for essential patents</w:t>
      </w:r>
    </w:p>
    <w:p>
      <w:pPr>
        <w:pStyle w:val="Normal"/>
        <w:numPr>
          <w:ilvl w:val="1"/>
          <w:numId w:val="2"/>
        </w:numPr>
        <w:rPr/>
      </w:pPr>
      <w:r>
        <w:rPr/>
        <w:t>No one responded to the call for essential patents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covered the IEEE copyright and participation rules.</w:t>
      </w:r>
    </w:p>
    <w:p>
      <w:pPr>
        <w:pStyle w:val="Normal"/>
        <w:numPr>
          <w:ilvl w:val="1"/>
          <w:numId w:val="2"/>
        </w:numPr>
        <w:rPr/>
      </w:pPr>
      <w:r>
        <w:rPr/>
        <w:t>No questions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Discussion of agenda 11-22-</w:t>
      </w:r>
      <w:r>
        <w:rPr>
          <w:b/>
          <w:bCs/>
        </w:rPr>
        <w:t>830r0</w:t>
      </w:r>
      <w:r>
        <w:rPr>
          <w:b/>
          <w:bCs/>
        </w:rPr>
        <w:t xml:space="preserve"> (slide #16)</w:t>
      </w:r>
    </w:p>
    <w:p>
      <w:pPr>
        <w:pStyle w:val="Normal"/>
        <w:numPr>
          <w:ilvl w:val="1"/>
          <w:numId w:val="2"/>
        </w:numPr>
        <w:rPr/>
      </w:pPr>
      <w:r>
        <w:rPr/>
        <w:t>Adoption of agenda 11-22-</w:t>
      </w:r>
      <w:r>
        <w:rPr/>
        <w:t>830r0</w:t>
      </w:r>
      <w:r>
        <w:rPr/>
        <w:t xml:space="preserve"> slide #16 by unanimous consent (1</w:t>
      </w:r>
      <w:r>
        <w:rPr/>
        <w:t>6</w:t>
      </w:r>
      <w:r>
        <w:rPr/>
        <w:t xml:space="preserve"> participants).</w:t>
      </w:r>
      <w:r>
        <w:br w:type="page"/>
      </w:r>
    </w:p>
    <w:p>
      <w:pPr>
        <w:pStyle w:val="Normal"/>
        <w:numPr>
          <w:ilvl w:val="0"/>
          <w:numId w:val="0"/>
        </w:numPr>
        <w:ind w:left="792" w:hanging="0"/>
        <w:rPr/>
      </w:pPr>
      <w:r>
        <w:rP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Administrati</w:t>
      </w:r>
      <w:r>
        <w:rPr>
          <w:b/>
          <w:bCs/>
        </w:rPr>
        <w:t>ve</w:t>
      </w:r>
    </w:p>
    <w:p>
      <w:pPr>
        <w:pStyle w:val="Normal"/>
        <w:numPr>
          <w:ilvl w:val="1"/>
          <w:numId w:val="2"/>
        </w:numPr>
        <w:rPr/>
      </w:pPr>
      <w:r>
        <w:rPr>
          <w:shd w:fill="auto" w:val="clear"/>
        </w:rPr>
        <w:t>No one is announcing new submissions planned.</w:t>
      </w:r>
    </w:p>
    <w:p>
      <w:pPr>
        <w:pStyle w:val="Normal"/>
        <w:numPr>
          <w:ilvl w:val="1"/>
          <w:numId w:val="2"/>
        </w:numPr>
        <w:rPr/>
      </w:pPr>
      <w:r>
        <w:rPr>
          <w:shd w:fill="auto" w:val="clear"/>
        </w:rPr>
        <w:t>Chair is unavailable 9 June 2022, and proposes to cancel that teleconference. Management frames discussion may require submissions to progress, and BPE requirements are the only requirements left to discuss.</w:t>
      </w:r>
    </w:p>
    <w:p>
      <w:pPr>
        <w:pStyle w:val="Normal"/>
        <w:numPr>
          <w:ilvl w:val="1"/>
          <w:numId w:val="2"/>
        </w:numPr>
        <w:rPr/>
      </w:pPr>
      <w:r>
        <w:rPr>
          <w:shd w:fill="auto" w:val="clear"/>
        </w:rPr>
        <w:t>Nobody objects to cancelling 9 June 2022 meeting.</w:t>
      </w:r>
    </w:p>
    <w:p>
      <w:pPr>
        <w:pStyle w:val="Normal"/>
        <w:ind w:left="792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t>Review of proposed requirements from document 11-22-1848r8</w:t>
        <w:br/>
      </w:r>
    </w:p>
    <w:p>
      <w:pPr>
        <w:pStyle w:val="Normal"/>
        <w:numPr>
          <w:ilvl w:val="1"/>
          <w:numId w:val="2"/>
        </w:numPr>
        <w:rPr>
          <w:rFonts w:ascii="Times New Roman" w:hAnsi="Times New Roman" w:eastAsia="MS Mincho;ＭＳ 明朝" w:cs="Times New Roman"/>
          <w:b/>
          <w:b/>
          <w:bCs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t>Requirements related to issue 2</w:t>
      </w: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t xml:space="preserve"> (cont. from 11-22/698r0 p. 7.3)</w:t>
      </w: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br/>
        <w:br/>
        <w:t xml:space="preserve">Chair: </w:t>
      </w:r>
      <w:r>
        <w:rPr>
          <w:rFonts w:eastAsia="MS Mincho;ＭＳ 明朝" w:cs="Times New Roman"/>
          <w:b w:val="false"/>
          <w:bCs w:val="false"/>
          <w:color w:val="auto"/>
          <w:kern w:val="0"/>
          <w:sz w:val="22"/>
          <w:szCs w:val="20"/>
          <w:lang w:val="en-US" w:eastAsia="zh-CN" w:bidi="ar-SA"/>
        </w:rPr>
        <w:t xml:space="preserve">We progress to requirement 16. </w:t>
      </w: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br/>
        <w:t xml:space="preserve">C: </w:t>
      </w:r>
      <w:r>
        <w:rPr>
          <w:rFonts w:eastAsia="MS Mincho;ＭＳ 明朝" w:cs="Times New Roman"/>
          <w:b w:val="false"/>
          <w:bCs w:val="false"/>
          <w:color w:val="auto"/>
          <w:kern w:val="0"/>
          <w:sz w:val="22"/>
          <w:szCs w:val="20"/>
          <w:lang w:val="en-US" w:eastAsia="zh-CN" w:bidi="ar-SA"/>
        </w:rPr>
        <w:t>I'm uncomfortable approving a requirement with "TBD elements"</w:t>
      </w:r>
      <w:r>
        <w:rPr>
          <w:rFonts w:eastAsia="MS Mincho;ＭＳ 明朝" w:cs="Times New Roman"/>
          <w:b w:val="false"/>
          <w:bCs w:val="false"/>
          <w:color w:val="auto"/>
          <w:kern w:val="0"/>
          <w:sz w:val="22"/>
          <w:szCs w:val="20"/>
          <w:lang w:val="en-US" w:eastAsia="zh-CN" w:bidi="ar-SA"/>
        </w:rPr>
        <w:t>.</w:t>
      </w:r>
      <w:r>
        <w:rPr>
          <w:rFonts w:eastAsia="MS Mincho;ＭＳ 明朝" w:cs="Times New Roman"/>
          <w:b w:val="false"/>
          <w:bCs w:val="false"/>
          <w:color w:val="auto"/>
          <w:kern w:val="0"/>
          <w:sz w:val="22"/>
          <w:szCs w:val="20"/>
          <w:lang w:val="en-US" w:eastAsia="zh-CN" w:bidi="ar-SA"/>
        </w:rPr>
        <w:t xml:space="preserve"> I'd like the elements to be specified.</w:t>
        <w:br/>
        <w:t>C: So we have around 250-300 elements that we would have to go through to know exactly which ones would be mandatory for a beacon frame. I think most of them aren't needed to be honest, "TBD" is ok for now in my view and we can figure out the rest at a later time.</w:t>
        <w:br/>
        <w:t>C: Could we make a list of elements that we should remove?</w:t>
        <w:br/>
        <w:t>C: I would rather have a list of elements we should keep since I believe this list will be shorter. We can do it either way but I think it's better to have a shorter list.</w:t>
        <w:br/>
        <w:t xml:space="preserve">C: </w:t>
      </w:r>
      <w:r>
        <w:rPr>
          <w:rFonts w:eastAsia="MS Mincho;ＭＳ 明朝" w:cs="Times New Roman"/>
          <w:b w:val="false"/>
          <w:bCs w:val="false"/>
          <w:color w:val="auto"/>
          <w:kern w:val="0"/>
          <w:sz w:val="22"/>
          <w:szCs w:val="20"/>
          <w:lang w:val="en-US" w:eastAsia="zh-CN" w:bidi="ar-SA"/>
        </w:rPr>
        <w:t>Instead of putting "TBD elements" we could use "certain requirements", for instance.</w:t>
        <w:br/>
        <w:t>C: Should this not be extended also to probe requests?</w:t>
        <w:br/>
        <w:t>C: I think probe requests are a much more weedy field that we should leave for a separate requirement if that's necessary.</w:t>
        <w:br/>
        <w:t>C: In my view it will be better if we start with the full list of elements currently included in a beacon frame and then trim it down. All of the elements have been added for a reason and we will end up with a larger list, perhaps, but at least we don't mess anything up.</w:t>
        <w:br/>
        <w:t>C: The P802E standard would have us try to minimalize the list though, and it will also make for better, shorter lists in the spec text.</w:t>
        <w:br/>
        <w:t>C: Spec text is something we can optimise later so it's not a discussion we need to have now.</w:t>
        <w:br/>
        <w:t>C: I agree with that.</w:t>
      </w:r>
      <w:r>
        <w:rPr>
          <w:rFonts w:eastAsia="MS Mincho;ＭＳ 明朝" w:cs="Times New Roman"/>
          <w:b w:val="false"/>
          <w:bCs w:val="false"/>
          <w:color w:val="auto"/>
          <w:kern w:val="0"/>
          <w:sz w:val="22"/>
          <w:szCs w:val="20"/>
          <w:lang w:val="en-US" w:eastAsia="zh-CN" w:bidi="ar-SA"/>
        </w:rPr>
        <w:br/>
      </w: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t>Chair:</w:t>
      </w:r>
      <w:r>
        <w:rPr>
          <w:rFonts w:eastAsia="MS Mincho;ＭＳ 明朝" w:cs="Times New Roman"/>
          <w:b w:val="false"/>
          <w:bCs w:val="false"/>
          <w:color w:val="auto"/>
          <w:kern w:val="0"/>
          <w:sz w:val="22"/>
          <w:szCs w:val="20"/>
          <w:lang w:val="en-US" w:eastAsia="zh-CN" w:bidi="ar-SA"/>
        </w:rPr>
        <w:t xml:space="preserve"> </w:t>
      </w:r>
      <w:r>
        <w:rPr>
          <w:rFonts w:eastAsia="MS Mincho;ＭＳ 明朝" w:cs="Times New Roman"/>
          <w:b w:val="false"/>
          <w:bCs w:val="false"/>
          <w:color w:val="000000"/>
          <w:kern w:val="0"/>
          <w:sz w:val="22"/>
          <w:szCs w:val="20"/>
          <w:shd w:fill="FFFF00" w:val="clear"/>
          <w:lang w:val="en-US" w:eastAsia="zh-CN" w:bidi="ar-SA"/>
        </w:rPr>
        <w:t>I will mark the reworded requirement 16 as ready for motion</w:t>
      </w:r>
      <w:r>
        <w:rPr>
          <w:rFonts w:eastAsia="MS Mincho;ＭＳ 明朝" w:cs="Times New Roman"/>
          <w:b w:val="false"/>
          <w:bCs w:val="false"/>
          <w:color w:val="000000"/>
          <w:kern w:val="0"/>
          <w:sz w:val="22"/>
          <w:szCs w:val="20"/>
          <w:shd w:fill="FFFF00" w:val="clear"/>
          <w:lang w:val="en-US" w:eastAsia="zh-CN" w:bidi="ar-SA"/>
        </w:rPr>
        <w:t>.</w:t>
      </w:r>
      <w:r>
        <w:rPr>
          <w:rFonts w:eastAsia="MS Mincho;ＭＳ 明朝" w:cs="Times New Roman"/>
          <w:b w:val="false"/>
          <w:bCs w:val="false"/>
          <w:color w:val="auto"/>
          <w:kern w:val="0"/>
          <w:sz w:val="22"/>
          <w:szCs w:val="20"/>
          <w:lang w:val="en-US" w:eastAsia="zh-CN" w:bidi="ar-SA"/>
        </w:rPr>
        <w:br/>
      </w:r>
      <w:r>
        <w:rPr/>
        <w:b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AoB</w:t>
      </w:r>
    </w:p>
    <w:p>
      <w:pPr>
        <w:pStyle w:val="Normal"/>
        <w:numPr>
          <w:ilvl w:val="1"/>
          <w:numId w:val="2"/>
        </w:numPr>
        <w:rPr/>
      </w:pPr>
      <w: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  <w:t>No other business.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 adjourned the meeting at 09:5</w:t>
      </w:r>
      <w:r>
        <w:rPr/>
        <w:t>3</w:t>
      </w:r>
      <w:r>
        <w:rPr/>
        <w:t xml:space="preserve">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/>
      </w:r>
    </w:p>
    <w:tbl>
      <w:tblPr>
        <w:tblW w:w="83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5280"/>
      </w:tblGrid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Name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Andersdotter, Amelia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Sky UK Group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Ansley, Carol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Cox Communications Inc.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baron, stephane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DeLaOlivaDelgado, Antonio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InterDigital, Inc.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Fujimori, Yuki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Halasz, David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Morse Micro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Hawkes, Philip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Henry, Jerome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Cisco Systems, Inc.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Hervieu, Lili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Cable Television Laboratories Inc. (CableLabs)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Ho, Duncan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Huang, Po-Kai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Kain, Carl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USDOT; Noblis, Inc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Mutgan, Okan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Nokia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Petrick, Albert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InterDigital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Rosdahl, Jon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Technologies, Inc.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Sam, Harvey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Broadcom Corporation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Sevin, Julien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Thakore, Darshak</w:t>
            </w:r>
          </w:p>
        </w:tc>
        <w:tc>
          <w:tcPr>
            <w:tcW w:w="5280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Cable Television Laboratories Inc. (CableLabs)</w:t>
            </w:r>
          </w:p>
        </w:tc>
      </w:tr>
    </w:tbl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080" w:gutter="0" w:header="432" w:top="1080" w:footer="432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  <w:font w:name="DejaVu Sans">
    <w:charset w:val="01"/>
    <w:family w:val="roman"/>
    <w:pitch w:val="variable"/>
  </w:font>
  <w:font w:name="Noto Sans">
    <w:charset w:val="01"/>
    <w:family w:val="roman"/>
    <w:pitch w:val="variable"/>
  </w:font>
  <w:font w:name="Calibri">
    <w:altName w:val="sans-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ab/>
      <w:t>Amelia Andersdotter,Sky Uk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June</w:t>
    </w:r>
    <w:r>
      <w:rPr/>
      <w:t xml:space="preserve"> 2022</w:t>
      <w:tab/>
      <w:tab/>
      <w:t>doc.: IEEE 802.11-22/0</w:t>
    </w:r>
    <w:r>
      <w:rPr/>
      <w:t>837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Rubri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MS Mincho;ＭＳ 明朝" w:cs="Times New Roman"/>
      <w:color w:val="auto"/>
      <w:kern w:val="0"/>
      <w:sz w:val="22"/>
      <w:szCs w:val="20"/>
      <w:lang w:val="en-US" w:eastAsia="zh-CN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bCs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Arial" w:hAnsi="Arial" w:cs="Arial"/>
    </w:rPr>
  </w:style>
  <w:style w:type="character" w:styleId="WW8Num29z0">
    <w:name w:val="WW8Num29z0"/>
    <w:qFormat/>
    <w:rPr>
      <w:rFonts w:ascii="Arial" w:hAnsi="Arial" w:cs="Aria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Arial" w:hAnsi="Arial" w:cs="Arial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Arial" w:hAnsi="Arial" w:cs="Arial"/>
    </w:rPr>
  </w:style>
  <w:style w:type="character" w:styleId="WW8Num35z0">
    <w:name w:val="WW8Num35z0"/>
    <w:qFormat/>
    <w:rPr>
      <w:rFonts w:ascii="Arial" w:hAnsi="Arial" w:cs="Arial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rial" w:hAnsi="Arial" w:cs="Arial"/>
    </w:rPr>
  </w:style>
  <w:style w:type="character" w:styleId="WW8Num40z0">
    <w:name w:val="WW8Num40z0"/>
    <w:qFormat/>
    <w:rPr>
      <w:rFonts w:ascii="Arial" w:hAnsi="Arial" w:cs="Arial"/>
    </w:rPr>
  </w:style>
  <w:style w:type="character" w:styleId="WW8Num41z0">
    <w:name w:val="WW8Num41z0"/>
    <w:qFormat/>
    <w:rPr>
      <w:rFonts w:ascii="Arial" w:hAnsi="Arial" w:cs="Arial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2">
    <w:name w:val="WW8Num42z2"/>
    <w:qFormat/>
    <w:rPr>
      <w:rFonts w:ascii="Times New Roman" w:hAnsi="Times New Roman" w:cs="Times New Roman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Arial" w:hAnsi="Arial" w:cs="Arial"/>
    </w:rPr>
  </w:style>
  <w:style w:type="character" w:styleId="WW8Num53z0">
    <w:name w:val="WW8Num53z0"/>
    <w:qFormat/>
    <w:rPr>
      <w:rFonts w:ascii="Times New Roman" w:hAnsi="Times New Roman" w:cs="Times New Roman"/>
    </w:rPr>
  </w:style>
  <w:style w:type="character" w:styleId="WW8Num53z1">
    <w:name w:val="WW8Num53z1"/>
    <w:qFormat/>
    <w:rPr>
      <w:rFonts w:ascii="Symbol" w:hAnsi="Symbol" w:cs="Symbol"/>
    </w:rPr>
  </w:style>
  <w:style w:type="character" w:styleId="WW8Num54z0">
    <w:name w:val="WW8Num54z0"/>
    <w:qFormat/>
    <w:rPr>
      <w:rFonts w:ascii="Arial" w:hAnsi="Arial" w:cs="Arial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Internetlnk">
    <w:name w:val="Internetlänk"/>
    <w:rPr>
      <w:color w:val="0000FF"/>
      <w:u w:val="single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CommentTextChar">
    <w:name w:val="Comment Text Char"/>
    <w:qFormat/>
    <w:rPr>
      <w:sz w:val="22"/>
    </w:rPr>
  </w:style>
  <w:style w:type="character" w:styleId="CommentSubjectChar">
    <w:name w:val="Comment Subject Char"/>
    <w:qFormat/>
    <w:rPr>
      <w:b/>
      <w:bCs/>
      <w:sz w:val="22"/>
    </w:rPr>
  </w:style>
  <w:style w:type="character" w:styleId="BalloonTextChar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>
    <w:name w:val="Body Text Char"/>
    <w:qFormat/>
    <w:rPr>
      <w:sz w:val="22"/>
    </w:rPr>
  </w:style>
  <w:style w:type="character" w:styleId="AnvndInternetlnk">
    <w:name w:val="Använd Internetlänk"/>
    <w:rPr>
      <w:color w:val="954F72"/>
      <w:u w:val="single"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rdtext">
    <w:name w:val="Body Text"/>
    <w:basedOn w:val="Normal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09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09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09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right="0" w:hanging="72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2"/>
      <w:szCs w:val="20"/>
      <w:lang w:val="en-GB" w:eastAsia="zh-CN" w:bidi="ar-SA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Raminnehll">
    <w:name w:val="Raminnehåll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Objektutanfyllning">
    <w:name w:val="Objekt utan fyllning"/>
    <w:basedOn w:val="Standard"/>
    <w:qFormat/>
    <w:pPr/>
    <w:rPr/>
  </w:style>
  <w:style w:type="paragraph" w:styleId="Objektutanfyllningochutanlinjer">
    <w:name w:val="Objekt utan fyllning och utan linjer"/>
    <w:basedOn w:val="Standard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elA4">
    <w:name w:val="Titel A4"/>
    <w:basedOn w:val="A4"/>
    <w:qFormat/>
    <w:pPr/>
    <w:rPr>
      <w:sz w:val="87"/>
    </w:rPr>
  </w:style>
  <w:style w:type="paragraph" w:styleId="RubrikA4">
    <w:name w:val="Rubrik A4"/>
    <w:basedOn w:val="A4"/>
    <w:qFormat/>
    <w:pPr/>
    <w:rPr>
      <w:sz w:val="48"/>
    </w:rPr>
  </w:style>
  <w:style w:type="paragraph" w:styleId="TextA4">
    <w:name w:val="Text A4"/>
    <w:basedOn w:val="A4"/>
    <w:qFormat/>
    <w:pPr/>
    <w:rPr/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elA0">
    <w:name w:val="Titel A0"/>
    <w:basedOn w:val="A0"/>
    <w:qFormat/>
    <w:pPr/>
    <w:rPr>
      <w:sz w:val="191"/>
    </w:rPr>
  </w:style>
  <w:style w:type="paragraph" w:styleId="RubrikA0">
    <w:name w:val="Rubrik A0"/>
    <w:basedOn w:val="A0"/>
    <w:qFormat/>
    <w:pPr/>
    <w:rPr>
      <w:sz w:val="143"/>
    </w:rPr>
  </w:style>
  <w:style w:type="paragraph" w:styleId="TextA0">
    <w:name w:val="Text A0"/>
    <w:basedOn w:val="A0"/>
    <w:qFormat/>
    <w:pPr/>
    <w:rPr/>
  </w:style>
  <w:style w:type="paragraph" w:styleId="Grafik">
    <w:name w:val="Grafik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ans" w:hAnsi="Liberation Sans" w:eastAsia="DejaVu Sans" w:cs="Noto Sans"/>
      <w:color w:val="auto"/>
      <w:kern w:val="0"/>
      <w:sz w:val="36"/>
      <w:szCs w:val="24"/>
      <w:lang w:val="sv-SE" w:eastAsia="zh-CN" w:bidi="hi-IN"/>
    </w:rPr>
  </w:style>
  <w:style w:type="paragraph" w:styleId="Former">
    <w:name w:val="Former"/>
    <w:basedOn w:val="Grafik"/>
    <w:qFormat/>
    <w:pPr/>
    <w:rPr>
      <w:b/>
      <w:sz w:val="28"/>
    </w:rPr>
  </w:style>
  <w:style w:type="paragraph" w:styleId="Fylld">
    <w:name w:val="Fylld"/>
    <w:basedOn w:val="Former"/>
    <w:qFormat/>
    <w:pPr/>
    <w:rPr/>
  </w:style>
  <w:style w:type="paragraph" w:styleId="Fylldbl">
    <w:name w:val="Fylld blå"/>
    <w:basedOn w:val="Fylld"/>
    <w:qFormat/>
    <w:pPr/>
    <w:rPr>
      <w:color w:val="FFFFFF"/>
    </w:rPr>
  </w:style>
  <w:style w:type="paragraph" w:styleId="Fylldgrn">
    <w:name w:val="Fylld grön"/>
    <w:basedOn w:val="Fylld"/>
    <w:qFormat/>
    <w:pPr/>
    <w:rPr>
      <w:color w:val="FFFFFF"/>
    </w:rPr>
  </w:style>
  <w:style w:type="paragraph" w:styleId="Fylldrd">
    <w:name w:val="Fylld röd"/>
    <w:basedOn w:val="Fylld"/>
    <w:qFormat/>
    <w:pPr/>
    <w:rPr>
      <w:color w:val="FFFFFF"/>
    </w:rPr>
  </w:style>
  <w:style w:type="paragraph" w:styleId="Fylldgul">
    <w:name w:val="Fylld gul"/>
    <w:basedOn w:val="Fylld"/>
    <w:qFormat/>
    <w:pPr/>
    <w:rPr>
      <w:color w:val="FFFFFF"/>
    </w:rPr>
  </w:style>
  <w:style w:type="paragraph" w:styleId="Skisserad">
    <w:name w:val="Skisserad"/>
    <w:basedOn w:val="Former"/>
    <w:qFormat/>
    <w:pPr/>
    <w:rPr/>
  </w:style>
  <w:style w:type="paragraph" w:styleId="Skisseradbl">
    <w:name w:val="Skisserad blå"/>
    <w:basedOn w:val="Skisserad"/>
    <w:qFormat/>
    <w:pPr/>
    <w:rPr>
      <w:color w:val="355269"/>
    </w:rPr>
  </w:style>
  <w:style w:type="paragraph" w:styleId="Skisseradgrn">
    <w:name w:val="Skisserad grön"/>
    <w:basedOn w:val="Skisserad"/>
    <w:qFormat/>
    <w:pPr/>
    <w:rPr>
      <w:color w:val="127622"/>
    </w:rPr>
  </w:style>
  <w:style w:type="paragraph" w:styleId="Skisseradrd">
    <w:name w:val="Skisserad röd"/>
    <w:basedOn w:val="Skisserad"/>
    <w:qFormat/>
    <w:pPr/>
    <w:rPr>
      <w:color w:val="C9211E"/>
    </w:rPr>
  </w:style>
  <w:style w:type="paragraph" w:styleId="Skisseradgul">
    <w:name w:val="Skisserad gul"/>
    <w:basedOn w:val="Skisserad"/>
    <w:qFormat/>
    <w:pPr/>
    <w:rPr>
      <w:color w:val="B47804"/>
    </w:rPr>
  </w:style>
  <w:style w:type="paragraph" w:styleId="Linjer">
    <w:name w:val="Linjer"/>
    <w:basedOn w:val="Grafik"/>
    <w:qFormat/>
    <w:pPr/>
    <w:rPr/>
  </w:style>
  <w:style w:type="paragraph" w:styleId="Pillinje">
    <w:name w:val="Pillinje"/>
    <w:basedOn w:val="Linjer"/>
    <w:qFormat/>
    <w:pPr/>
    <w:rPr/>
  </w:style>
  <w:style w:type="paragraph" w:styleId="Streckadlinje">
    <w:name w:val="Streckad linje"/>
    <w:basedOn w:val="Linjer"/>
    <w:qFormat/>
    <w:pPr/>
    <w:rPr/>
  </w:style>
  <w:style w:type="paragraph" w:styleId="TitleSlideLTGliederung1">
    <w:name w:val="Title Slide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b w:val="false"/>
      <w:sz w:val="36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sz w:val="32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/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sz w:val="40"/>
    </w:rPr>
  </w:style>
  <w:style w:type="paragraph" w:styleId="TitleSlideLTGliederung6">
    <w:name w:val="Title Slide~LT~Gliederung 6"/>
    <w:basedOn w:val="TitleSlideLTGliederung5"/>
    <w:qFormat/>
    <w:pPr/>
    <w:rPr/>
  </w:style>
  <w:style w:type="paragraph" w:styleId="TitleSlideLTGliederung7">
    <w:name w:val="Title Slide~LT~Gliederung 7"/>
    <w:basedOn w:val="TitleSlideLTGliederung6"/>
    <w:qFormat/>
    <w:pPr/>
    <w:rPr/>
  </w:style>
  <w:style w:type="paragraph" w:styleId="TitleSlideLTGliederung8">
    <w:name w:val="Title Slide~LT~Gliederung 8"/>
    <w:basedOn w:val="TitleSlideLTGliederung7"/>
    <w:qFormat/>
    <w:pPr/>
    <w:rPr/>
  </w:style>
  <w:style w:type="paragraph" w:styleId="TitleSlideLTGliederung9">
    <w:name w:val="Title Slide~LT~Gliederung 9"/>
    <w:basedOn w:val="TitleSlideLTGliederung8"/>
    <w:qFormat/>
    <w:pPr/>
    <w:rPr/>
  </w:style>
  <w:style w:type="paragraph" w:styleId="TitleSlideLTTitel">
    <w:name w:val="Title Slide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SlideLTUntertitel">
    <w:name w:val="Title Slide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SlideLTNotizen">
    <w:name w:val="Title Slide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SlideLTHintergrundobjekte">
    <w:name w:val="Title Slide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SlideLTHintergrund">
    <w:name w:val="Title Slide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oise1">
    <w:name w:val="turquoise1"/>
    <w:basedOn w:val="Default"/>
    <w:qFormat/>
    <w:pPr/>
    <w:rPr/>
  </w:style>
  <w:style w:type="paragraph" w:styleId="Turquoise2">
    <w:name w:val="turquoise2"/>
    <w:basedOn w:val="Default"/>
    <w:qFormat/>
    <w:pPr/>
    <w:rPr/>
  </w:style>
  <w:style w:type="paragraph" w:styleId="Turquoise3">
    <w:name w:val="turquoise3"/>
    <w:basedOn w:val="Default"/>
    <w:qFormat/>
    <w:pPr/>
    <w:rPr/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Bakgrundsobjekt">
    <w:name w:val="Bakgrundsobjek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Bakgrund">
    <w:name w:val="Bak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Anteckningar">
    <w:name w:val="Anteckningar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Disposition1">
    <w:name w:val="Disposition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Disposition2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>
    <w:name w:val="Disposition 4"/>
    <w:basedOn w:val="Disposition3"/>
    <w:qFormat/>
    <w:pPr>
      <w:spacing w:before="113" w:after="0"/>
    </w:pPr>
    <w:rPr/>
  </w:style>
  <w:style w:type="paragraph" w:styleId="Disposition5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>
    <w:name w:val="Disposition 6"/>
    <w:basedOn w:val="Disposition5"/>
    <w:qFormat/>
    <w:pPr/>
    <w:rPr/>
  </w:style>
  <w:style w:type="paragraph" w:styleId="Disposition7">
    <w:name w:val="Disposition 7"/>
    <w:basedOn w:val="Disposition6"/>
    <w:qFormat/>
    <w:pPr/>
    <w:rPr/>
  </w:style>
  <w:style w:type="paragraph" w:styleId="Disposition8">
    <w:name w:val="Disposition 8"/>
    <w:basedOn w:val="Disposition7"/>
    <w:qFormat/>
    <w:pPr/>
    <w:rPr/>
  </w:style>
  <w:style w:type="paragraph" w:styleId="Disposition9">
    <w:name w:val="Disposition 9"/>
    <w:basedOn w:val="Disposition8"/>
    <w:qFormat/>
    <w:pPr/>
    <w:rPr/>
  </w:style>
  <w:style w:type="paragraph" w:styleId="TitleandContentLTGliederung1">
    <w:name w:val="Title and Content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andContentLTGliederung2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>
    <w:name w:val="Title and Content~LT~Gliederung 6"/>
    <w:basedOn w:val="TitleandContentLTGliederung5"/>
    <w:qFormat/>
    <w:pPr/>
    <w:rPr/>
  </w:style>
  <w:style w:type="paragraph" w:styleId="TitleandContentLTGliederung7">
    <w:name w:val="Title and Content~LT~Gliederung 7"/>
    <w:basedOn w:val="TitleandContentLTGliederung6"/>
    <w:qFormat/>
    <w:pPr/>
    <w:rPr/>
  </w:style>
  <w:style w:type="paragraph" w:styleId="TitleandContentLTGliederung8">
    <w:name w:val="Title and Content~LT~Gliederung 8"/>
    <w:basedOn w:val="TitleandContentLTGliederung7"/>
    <w:qFormat/>
    <w:pPr/>
    <w:rPr/>
  </w:style>
  <w:style w:type="paragraph" w:styleId="TitleandContentLTGliederung9">
    <w:name w:val="Title and Content~LT~Gliederung 9"/>
    <w:basedOn w:val="TitleandContentLTGliederung8"/>
    <w:qFormat/>
    <w:pPr/>
    <w:rPr/>
  </w:style>
  <w:style w:type="paragraph" w:styleId="TitleandContentLTTitel">
    <w:name w:val="Title and Content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andContentLTUntertitel">
    <w:name w:val="Title and Content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andContentLTNotizen">
    <w:name w:val="Title and Content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andContentLTHintergrundobjekte">
    <w:name w:val="Title and Content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andContentLTHintergrund">
    <w:name w:val="Title and Content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8947</TotalTime>
  <Application>LibreOffice/7.2.7.2$Linux_X86_64 LibreOffice_project/20$Build-2</Application>
  <AppVersion>15.0000</AppVersion>
  <Pages>3</Pages>
  <Words>642</Words>
  <Characters>3319</Characters>
  <CharactersWithSpaces>3871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2021-10-07T15:28:00Z</dcterms:created>
  <dc:creator>Stephen McCann</dc:creator>
  <dc:description>Stephen McCann, Huawei</dc:description>
  <cp:keywords>  </cp:keywords>
  <dc:language>sv-SE</dc:language>
  <cp:lastModifiedBy>Amelia Andersdotter</cp:lastModifiedBy>
  <dcterms:modified xsi:type="dcterms:W3CDTF">2022-06-03T15:23:11Z</dcterms:modified>
  <cp:revision>59</cp:revision>
  <dc:subject>Minutes</dc:subject>
  <dc:title>doc.: IEEE 802.11-21/0638r0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