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9FD4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521"/>
        <w:gridCol w:w="1841"/>
      </w:tblGrid>
      <w:tr w:rsidR="00CA09B2" w14:paraId="2B7BA199" w14:textId="77777777" w:rsidTr="0048347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9B763C8" w14:textId="71D32B91" w:rsidR="00CA09B2" w:rsidRDefault="00980133">
            <w:pPr>
              <w:pStyle w:val="T2"/>
            </w:pPr>
            <w:r>
              <w:t>Resolution</w:t>
            </w:r>
            <w:r w:rsidR="006150CD">
              <w:t>s</w:t>
            </w:r>
            <w:r>
              <w:t xml:space="preserve"> for </w:t>
            </w:r>
            <w:r w:rsidR="006150CD">
              <w:t xml:space="preserve">LB263 </w:t>
            </w:r>
            <w:r>
              <w:t>CID 1</w:t>
            </w:r>
            <w:r w:rsidR="009044B7">
              <w:t>0</w:t>
            </w:r>
            <w:r>
              <w:t>2</w:t>
            </w:r>
          </w:p>
        </w:tc>
      </w:tr>
      <w:tr w:rsidR="00CA09B2" w14:paraId="4D1241CF" w14:textId="77777777" w:rsidTr="0048347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0F333AD" w14:textId="61B4374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83470">
              <w:rPr>
                <w:b w:val="0"/>
                <w:sz w:val="20"/>
              </w:rPr>
              <w:t>202</w:t>
            </w:r>
            <w:r w:rsidR="009E205B">
              <w:rPr>
                <w:b w:val="0"/>
                <w:sz w:val="20"/>
              </w:rPr>
              <w:t>2</w:t>
            </w:r>
            <w:r w:rsidR="00483470">
              <w:rPr>
                <w:b w:val="0"/>
                <w:sz w:val="20"/>
              </w:rPr>
              <w:t>-0</w:t>
            </w:r>
            <w:r w:rsidR="009E205B">
              <w:rPr>
                <w:b w:val="0"/>
                <w:sz w:val="20"/>
              </w:rPr>
              <w:t>5</w:t>
            </w:r>
            <w:r w:rsidR="00483470">
              <w:rPr>
                <w:b w:val="0"/>
                <w:sz w:val="20"/>
              </w:rPr>
              <w:t>-</w:t>
            </w:r>
            <w:r w:rsidR="009E205B">
              <w:rPr>
                <w:b w:val="0"/>
                <w:sz w:val="20"/>
              </w:rPr>
              <w:t>16</w:t>
            </w:r>
          </w:p>
        </w:tc>
      </w:tr>
      <w:tr w:rsidR="00CA09B2" w14:paraId="7C475C53" w14:textId="77777777" w:rsidTr="0048347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0738F2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A4DAF9D" w14:textId="77777777" w:rsidTr="00483470">
        <w:trPr>
          <w:jc w:val="center"/>
        </w:trPr>
        <w:tc>
          <w:tcPr>
            <w:tcW w:w="1336" w:type="dxa"/>
            <w:vAlign w:val="center"/>
          </w:tcPr>
          <w:p w14:paraId="58ADCCD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E985B8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5FB1FF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21" w:type="dxa"/>
            <w:vAlign w:val="center"/>
          </w:tcPr>
          <w:p w14:paraId="1E05C7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41" w:type="dxa"/>
            <w:vAlign w:val="center"/>
          </w:tcPr>
          <w:p w14:paraId="5EBFAC9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98FEB91" w14:textId="77777777" w:rsidTr="00483470">
        <w:trPr>
          <w:jc w:val="center"/>
        </w:trPr>
        <w:tc>
          <w:tcPr>
            <w:tcW w:w="1336" w:type="dxa"/>
            <w:vAlign w:val="center"/>
          </w:tcPr>
          <w:p w14:paraId="11571D2A" w14:textId="4C79795F" w:rsidR="00CA09B2" w:rsidRDefault="0048347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Nancy Lee</w:t>
            </w:r>
          </w:p>
        </w:tc>
        <w:tc>
          <w:tcPr>
            <w:tcW w:w="2064" w:type="dxa"/>
            <w:vAlign w:val="center"/>
          </w:tcPr>
          <w:p w14:paraId="560682F0" w14:textId="15E12729" w:rsidR="00CA09B2" w:rsidRDefault="0048347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Signify</w:t>
            </w:r>
          </w:p>
        </w:tc>
        <w:tc>
          <w:tcPr>
            <w:tcW w:w="2814" w:type="dxa"/>
            <w:vAlign w:val="center"/>
          </w:tcPr>
          <w:p w14:paraId="52DA113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1" w:type="dxa"/>
            <w:vAlign w:val="center"/>
          </w:tcPr>
          <w:p w14:paraId="12D4727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7B38B54B" w14:textId="09DA1A57" w:rsidR="00CA09B2" w:rsidRDefault="0048347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nancy.lee@signify.com</w:t>
            </w:r>
          </w:p>
        </w:tc>
      </w:tr>
      <w:tr w:rsidR="00CA09B2" w14:paraId="3D9ED75A" w14:textId="77777777" w:rsidTr="00483470">
        <w:trPr>
          <w:jc w:val="center"/>
        </w:trPr>
        <w:tc>
          <w:tcPr>
            <w:tcW w:w="1336" w:type="dxa"/>
            <w:vAlign w:val="center"/>
          </w:tcPr>
          <w:p w14:paraId="314CF41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03DDF9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0B782A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1" w:type="dxa"/>
            <w:vAlign w:val="center"/>
          </w:tcPr>
          <w:p w14:paraId="6B1B9ED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1DAAD44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1B86194" w14:textId="19FBEFAF" w:rsidR="00CA09B2" w:rsidRDefault="006E1372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D976FD5" wp14:editId="18FC169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02B3A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9B7130F" w14:textId="0D96EDF9" w:rsidR="0029020B" w:rsidRDefault="00980133">
                            <w:pPr>
                              <w:jc w:val="both"/>
                            </w:pPr>
                            <w:r>
                              <w:t xml:space="preserve">Proposed </w:t>
                            </w:r>
                            <w:r w:rsidR="003373B6">
                              <w:t>resolution for</w:t>
                            </w:r>
                            <w:r w:rsidR="006150CD">
                              <w:t xml:space="preserve"> </w:t>
                            </w:r>
                            <w:r w:rsidR="007E7FEA">
                              <w:t xml:space="preserve">LB263 </w:t>
                            </w:r>
                            <w:r w:rsidR="006150CD">
                              <w:t xml:space="preserve">CID </w:t>
                            </w:r>
                            <w:r w:rsidR="009044B7">
                              <w:t xml:space="preserve">102 </w:t>
                            </w:r>
                            <w:r w:rsidR="007E7FEA">
                              <w:t>on 11bb D2.0</w:t>
                            </w:r>
                          </w:p>
                          <w:p w14:paraId="1E0A6B33" w14:textId="10BF494B" w:rsidR="00980133" w:rsidRDefault="00980133">
                            <w:pPr>
                              <w:jc w:val="both"/>
                            </w:pPr>
                          </w:p>
                          <w:p w14:paraId="54E0DF47" w14:textId="77777777" w:rsidR="00980133" w:rsidRDefault="00980133" w:rsidP="00980133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highlight w:val="cyan"/>
                              </w:rPr>
                              <w:t>Discussion: Highlighted text preceded by “Discussion” are not to be copied into the TGbb Draft. Such text provides rationale for the proposed changes.</w:t>
                            </w:r>
                          </w:p>
                          <w:p w14:paraId="156B6A7C" w14:textId="77777777" w:rsidR="00980133" w:rsidRDefault="009801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76FD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15F02B3A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9B7130F" w14:textId="0D96EDF9" w:rsidR="0029020B" w:rsidRDefault="00980133">
                      <w:pPr>
                        <w:jc w:val="both"/>
                      </w:pPr>
                      <w:r>
                        <w:t xml:space="preserve">Proposed </w:t>
                      </w:r>
                      <w:r w:rsidR="003373B6">
                        <w:t>resolution for</w:t>
                      </w:r>
                      <w:r w:rsidR="006150CD">
                        <w:t xml:space="preserve"> </w:t>
                      </w:r>
                      <w:r w:rsidR="007E7FEA">
                        <w:t xml:space="preserve">LB263 </w:t>
                      </w:r>
                      <w:r w:rsidR="006150CD">
                        <w:t xml:space="preserve">CID </w:t>
                      </w:r>
                      <w:r w:rsidR="009044B7">
                        <w:t xml:space="preserve">102 </w:t>
                      </w:r>
                      <w:r w:rsidR="007E7FEA">
                        <w:t>on 11bb D2.0</w:t>
                      </w:r>
                    </w:p>
                    <w:p w14:paraId="1E0A6B33" w14:textId="10BF494B" w:rsidR="00980133" w:rsidRDefault="00980133">
                      <w:pPr>
                        <w:jc w:val="both"/>
                      </w:pPr>
                    </w:p>
                    <w:p w14:paraId="54E0DF47" w14:textId="77777777" w:rsidR="00980133" w:rsidRDefault="00980133" w:rsidP="00980133">
                      <w:pPr>
                        <w:textDirection w:val="btLr"/>
                      </w:pPr>
                      <w:r>
                        <w:rPr>
                          <w:b/>
                          <w:i/>
                          <w:color w:val="000000"/>
                          <w:highlight w:val="cyan"/>
                        </w:rPr>
                        <w:t>Discussion: Highlighted text preceded by “Discussion” are not to be copied into the TGbb Draft. Such text provides rationale for the proposed changes.</w:t>
                      </w:r>
                    </w:p>
                    <w:p w14:paraId="156B6A7C" w14:textId="77777777" w:rsidR="00980133" w:rsidRDefault="009801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3CD9A1F" w14:textId="581B3021" w:rsidR="00CA09B2" w:rsidRDefault="00CA09B2" w:rsidP="003B7BF2">
      <w:r>
        <w:br w:type="page"/>
      </w:r>
    </w:p>
    <w:p w14:paraId="719E57EC" w14:textId="77777777" w:rsidR="00CA09B2" w:rsidRDefault="00CA09B2"/>
    <w:p w14:paraId="2249503E" w14:textId="77777777" w:rsidR="0043447A" w:rsidRDefault="00461EBC">
      <w:r>
        <w:t xml:space="preserve"> </w:t>
      </w:r>
    </w:p>
    <w:tbl>
      <w:tblPr>
        <w:tblW w:w="10008" w:type="dxa"/>
        <w:tblInd w:w="-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136"/>
        <w:gridCol w:w="738"/>
        <w:gridCol w:w="807"/>
        <w:gridCol w:w="2833"/>
        <w:gridCol w:w="3917"/>
      </w:tblGrid>
      <w:tr w:rsidR="0043447A" w14:paraId="435BB629" w14:textId="77777777" w:rsidTr="00571C9E">
        <w:trPr>
          <w:trHeight w:val="2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80D2C" w14:textId="77777777" w:rsidR="0043447A" w:rsidRPr="00324933" w:rsidRDefault="0043447A" w:rsidP="003E776D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CID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E4917" w14:textId="77777777" w:rsidR="0043447A" w:rsidRPr="00324933" w:rsidRDefault="0043447A" w:rsidP="003E776D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Commenter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6FE26" w14:textId="77777777" w:rsidR="0043447A" w:rsidRPr="00324933" w:rsidRDefault="0043447A" w:rsidP="003E776D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Clause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0EF51" w14:textId="77777777" w:rsidR="0043447A" w:rsidRPr="00324933" w:rsidRDefault="0043447A" w:rsidP="003E776D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Pg/Ln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9C579" w14:textId="77777777" w:rsidR="0043447A" w:rsidRPr="00324933" w:rsidRDefault="0043447A" w:rsidP="003E776D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Comment</w:t>
            </w:r>
          </w:p>
        </w:tc>
        <w:tc>
          <w:tcPr>
            <w:tcW w:w="3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9A500" w14:textId="77777777" w:rsidR="0043447A" w:rsidRPr="00324933" w:rsidRDefault="0043447A" w:rsidP="003E776D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Proposed Change</w:t>
            </w:r>
          </w:p>
        </w:tc>
      </w:tr>
      <w:tr w:rsidR="00FD29E9" w14:paraId="2097A9C0" w14:textId="77777777" w:rsidTr="005A58C0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0F63B" w14:textId="035F5927" w:rsidR="00FD29E9" w:rsidRDefault="00FD29E9" w:rsidP="00FD29E9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3059C" w14:textId="73A5A9AE" w:rsidR="00FD29E9" w:rsidRPr="00802389" w:rsidRDefault="00FD29E9" w:rsidP="00FD29E9">
            <w:pPr>
              <w:tabs>
                <w:tab w:val="left" w:pos="744"/>
              </w:tabs>
              <w:rPr>
                <w:sz w:val="18"/>
                <w:szCs w:val="16"/>
              </w:rPr>
            </w:pPr>
            <w:r w:rsidRPr="00802389">
              <w:rPr>
                <w:sz w:val="18"/>
                <w:szCs w:val="16"/>
              </w:rPr>
              <w:t>Michael Montemurro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AF2C8" w14:textId="48D8933F" w:rsidR="00FD29E9" w:rsidRDefault="00FD29E9" w:rsidP="00FD29E9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Annex E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0DCF0" w14:textId="3B19B932" w:rsidR="00FD29E9" w:rsidRDefault="00FD29E9" w:rsidP="00FD29E9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47/1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8CDD0" w14:textId="006CE49A" w:rsidR="00FD29E9" w:rsidRPr="00B0355A" w:rsidRDefault="00FD29E9" w:rsidP="00FD29E9">
            <w:pPr>
              <w:rPr>
                <w:sz w:val="18"/>
                <w:szCs w:val="16"/>
              </w:rPr>
            </w:pPr>
            <w:r w:rsidRPr="000D30B5">
              <w:rPr>
                <w:sz w:val="18"/>
                <w:szCs w:val="16"/>
              </w:rPr>
              <w:t xml:space="preserve">There are multiple places in the MAC that refer to combination of channel and operating class for communication between an AP and non-AP </w:t>
            </w:r>
            <w:proofErr w:type="gramStart"/>
            <w:r w:rsidRPr="000D30B5">
              <w:rPr>
                <w:sz w:val="18"/>
                <w:szCs w:val="16"/>
              </w:rPr>
              <w:t>STA..</w:t>
            </w:r>
            <w:proofErr w:type="gramEnd"/>
            <w:r w:rsidRPr="000D30B5">
              <w:rPr>
                <w:sz w:val="18"/>
                <w:szCs w:val="16"/>
              </w:rPr>
              <w:t xml:space="preserve"> If there is no entry in Annex E, the values for these fields do not exist.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C6A52" w14:textId="523B30DE" w:rsidR="00FD29E9" w:rsidRPr="00324933" w:rsidRDefault="00FD29E9" w:rsidP="00FD29E9">
            <w:pPr>
              <w:rPr>
                <w:sz w:val="18"/>
                <w:szCs w:val="16"/>
              </w:rPr>
            </w:pPr>
            <w:r w:rsidRPr="00571C9E">
              <w:rPr>
                <w:sz w:val="18"/>
                <w:szCs w:val="16"/>
              </w:rPr>
              <w:t xml:space="preserve">Either restore the Annex E table and text, or add a normative requirement for the MAC that explains how to interpret operating class and channel number fields are </w:t>
            </w:r>
            <w:proofErr w:type="gramStart"/>
            <w:r w:rsidRPr="00571C9E">
              <w:rPr>
                <w:sz w:val="18"/>
                <w:szCs w:val="16"/>
              </w:rPr>
              <w:t>assigned  for</w:t>
            </w:r>
            <w:proofErr w:type="gramEnd"/>
            <w:r w:rsidRPr="00571C9E">
              <w:rPr>
                <w:sz w:val="18"/>
                <w:szCs w:val="16"/>
              </w:rPr>
              <w:t xml:space="preserve"> the LC PHY.</w:t>
            </w:r>
          </w:p>
        </w:tc>
      </w:tr>
    </w:tbl>
    <w:p w14:paraId="1EE8CCCB" w14:textId="64382D97" w:rsidR="00CA09B2" w:rsidRDefault="00CA09B2"/>
    <w:p w14:paraId="0119F3AB" w14:textId="6D7F5C69" w:rsidR="00957171" w:rsidRPr="001B3411" w:rsidRDefault="00957171" w:rsidP="00957171"/>
    <w:p w14:paraId="0F84F2F9" w14:textId="2381519F" w:rsidR="0032466E" w:rsidRDefault="0032466E" w:rsidP="0032466E">
      <w:r>
        <w:rPr>
          <w:b/>
          <w:bCs/>
        </w:rPr>
        <w:t>Proposed resolution of CID102:</w:t>
      </w:r>
      <w:r>
        <w:t xml:space="preserve"> REVISED </w:t>
      </w:r>
      <w:r w:rsidR="001C55B7">
        <w:t>with resolution as follows:</w:t>
      </w:r>
    </w:p>
    <w:p w14:paraId="3324F91C" w14:textId="28ABC808" w:rsidR="001C55B7" w:rsidRDefault="001C55B7" w:rsidP="0032466E">
      <w:r w:rsidRPr="001C55B7">
        <w:t>add “applicable to LC” in the “</w:t>
      </w:r>
      <w:proofErr w:type="spellStart"/>
      <w:r w:rsidRPr="001C55B7">
        <w:t>Behavior</w:t>
      </w:r>
      <w:proofErr w:type="spellEnd"/>
      <w:r w:rsidRPr="001C55B7">
        <w:t xml:space="preserve"> limits set” column</w:t>
      </w:r>
      <w:r>
        <w:t xml:space="preserve"> </w:t>
      </w:r>
      <w:r w:rsidR="004B2D78">
        <w:t>of the following Operating classes:</w:t>
      </w:r>
    </w:p>
    <w:p w14:paraId="6125AFA6" w14:textId="06F80D1B" w:rsidR="004B2D78" w:rsidRDefault="004B2D78" w:rsidP="0032466E">
      <w:r>
        <w:t>Table E-1: 1, 2</w:t>
      </w:r>
      <w:r w:rsidR="00C86AD9">
        <w:t>, 22</w:t>
      </w:r>
      <w:r w:rsidR="000073AD">
        <w:t>, 23</w:t>
      </w:r>
      <w:r w:rsidR="00A75F8C">
        <w:t>, 27, 28</w:t>
      </w:r>
      <w:r w:rsidR="00006471">
        <w:t>, 128, 129</w:t>
      </w:r>
    </w:p>
    <w:p w14:paraId="751B67CC" w14:textId="0A03A202" w:rsidR="00995B0B" w:rsidRDefault="00995B0B" w:rsidP="0032466E">
      <w:r>
        <w:t>Table E-2: 1, 2, 5, 6</w:t>
      </w:r>
      <w:r w:rsidR="00C1779A">
        <w:t>, 8, 9</w:t>
      </w:r>
      <w:r w:rsidR="00B623D9">
        <w:t>, 128, 129, 130</w:t>
      </w:r>
    </w:p>
    <w:p w14:paraId="486AEF1B" w14:textId="25316614" w:rsidR="00447210" w:rsidRDefault="00447210" w:rsidP="0032466E">
      <w:r>
        <w:t>Table E-3: 1, 32, 33, 36, 37</w:t>
      </w:r>
      <w:r w:rsidR="00911A87">
        <w:t>, 128, 129</w:t>
      </w:r>
      <w:r w:rsidR="00A43759">
        <w:t>, 130</w:t>
      </w:r>
    </w:p>
    <w:p w14:paraId="7325C948" w14:textId="7098E12E" w:rsidR="00837524" w:rsidRDefault="00837524" w:rsidP="0032466E">
      <w:r>
        <w:t xml:space="preserve">Table E-4: </w:t>
      </w:r>
      <w:r w:rsidR="006F6496">
        <w:t xml:space="preserve">115-120, </w:t>
      </w:r>
      <w:r w:rsidR="00EE7A96">
        <w:t>128-13</w:t>
      </w:r>
      <w:r w:rsidR="00887C0F">
        <w:t>5</w:t>
      </w:r>
    </w:p>
    <w:p w14:paraId="34039BEC" w14:textId="14CE2EEE" w:rsidR="00B43971" w:rsidRDefault="00B43971" w:rsidP="0032466E">
      <w:r>
        <w:t xml:space="preserve">Table E-6: 1, 2, </w:t>
      </w:r>
      <w:r w:rsidR="003A1039">
        <w:t>4, 5, 128, 129, 130</w:t>
      </w:r>
    </w:p>
    <w:p w14:paraId="5DFCB377" w14:textId="77777777" w:rsidR="004B2D78" w:rsidRPr="001B3411" w:rsidRDefault="004B2D78" w:rsidP="0032466E"/>
    <w:p w14:paraId="362382F3" w14:textId="77777777" w:rsidR="003373B6" w:rsidRPr="00916B99" w:rsidRDefault="003373B6" w:rsidP="003373B6">
      <w:pPr>
        <w:textDirection w:val="btLr"/>
        <w:rPr>
          <w:b/>
          <w:i/>
          <w:color w:val="000000"/>
          <w:highlight w:val="cyan"/>
        </w:rPr>
      </w:pPr>
      <w:bookmarkStart w:id="0" w:name="_Hlk103605427"/>
      <w:r w:rsidRPr="004341EE">
        <w:rPr>
          <w:b/>
          <w:i/>
          <w:color w:val="000000"/>
          <w:highlight w:val="cyan"/>
        </w:rPr>
        <w:t>Discussion:</w:t>
      </w:r>
      <w:r>
        <w:rPr>
          <w:b/>
          <w:i/>
          <w:color w:val="000000"/>
          <w:highlight w:val="cyan"/>
        </w:rPr>
        <w:t xml:space="preserve"> Per 32.3.4, the channels used for LC are as follows:</w:t>
      </w:r>
    </w:p>
    <w:bookmarkEnd w:id="0"/>
    <w:p w14:paraId="0B63810B" w14:textId="77777777" w:rsidR="003373B6" w:rsidRDefault="003373B6" w:rsidP="003373B6">
      <w:pPr>
        <w:autoSpaceDE w:val="0"/>
        <w:autoSpaceDN w:val="0"/>
        <w:adjustRightInd w:val="0"/>
        <w:rPr>
          <w:color w:val="000000"/>
          <w:sz w:val="20"/>
          <w:lang w:val="en-NL" w:eastAsia="en-NL"/>
        </w:rPr>
      </w:pPr>
    </w:p>
    <w:p w14:paraId="035A3188" w14:textId="77777777" w:rsidR="003373B6" w:rsidRPr="0049700E" w:rsidRDefault="003373B6" w:rsidP="003373B6">
      <w:pPr>
        <w:rPr>
          <w:b/>
          <w:i/>
          <w:color w:val="000000"/>
          <w:highlight w:val="cyan"/>
        </w:rPr>
      </w:pPr>
      <w:r w:rsidRPr="0049700E">
        <w:rPr>
          <w:b/>
          <w:i/>
          <w:color w:val="000000"/>
          <w:highlight w:val="cyan"/>
        </w:rPr>
        <w:t>in the 5 GHz band</w:t>
      </w:r>
    </w:p>
    <w:p w14:paraId="362ADA2A" w14:textId="77777777" w:rsidR="003373B6" w:rsidRPr="0049700E" w:rsidRDefault="003373B6" w:rsidP="003373B6">
      <w:pPr>
        <w:rPr>
          <w:b/>
          <w:i/>
          <w:color w:val="000000"/>
          <w:highlight w:val="cyan"/>
        </w:rPr>
      </w:pPr>
      <w:r w:rsidRPr="0049700E">
        <w:rPr>
          <w:b/>
          <w:i/>
          <w:color w:val="000000"/>
          <w:highlight w:val="cyan"/>
        </w:rPr>
        <w:t>20 MHz channels {36, 40, 44, 48, 52, 56, 60, 64</w:t>
      </w:r>
      <w:proofErr w:type="gramStart"/>
      <w:r w:rsidRPr="0049700E">
        <w:rPr>
          <w:b/>
          <w:i/>
          <w:color w:val="000000"/>
          <w:highlight w:val="cyan"/>
        </w:rPr>
        <w:t>};</w:t>
      </w:r>
      <w:proofErr w:type="gramEnd"/>
      <w:r w:rsidRPr="0049700E">
        <w:rPr>
          <w:b/>
          <w:i/>
          <w:color w:val="000000"/>
          <w:highlight w:val="cyan"/>
        </w:rPr>
        <w:t xml:space="preserve"> </w:t>
      </w:r>
    </w:p>
    <w:p w14:paraId="25005A19" w14:textId="77777777" w:rsidR="003373B6" w:rsidRPr="0049700E" w:rsidRDefault="003373B6" w:rsidP="003373B6">
      <w:pPr>
        <w:rPr>
          <w:b/>
          <w:i/>
          <w:color w:val="000000"/>
          <w:highlight w:val="cyan"/>
        </w:rPr>
      </w:pPr>
      <w:proofErr w:type="spellStart"/>
      <w:r w:rsidRPr="0049700E">
        <w:rPr>
          <w:b/>
          <w:i/>
          <w:color w:val="000000"/>
          <w:highlight w:val="cyan"/>
        </w:rPr>
        <w:t>PrimaryChannelLowerBehavior</w:t>
      </w:r>
      <w:proofErr w:type="spellEnd"/>
      <w:r w:rsidRPr="0049700E">
        <w:rPr>
          <w:b/>
          <w:i/>
          <w:color w:val="000000"/>
          <w:highlight w:val="cyan"/>
        </w:rPr>
        <w:t xml:space="preserve"> 40 MHz channels {36, 44, 52, 60}</w:t>
      </w:r>
    </w:p>
    <w:p w14:paraId="198D2695" w14:textId="77777777" w:rsidR="003373B6" w:rsidRPr="0049700E" w:rsidRDefault="003373B6" w:rsidP="003373B6">
      <w:pPr>
        <w:rPr>
          <w:b/>
          <w:i/>
          <w:color w:val="000000"/>
          <w:highlight w:val="cyan"/>
        </w:rPr>
      </w:pPr>
      <w:proofErr w:type="spellStart"/>
      <w:r w:rsidRPr="0049700E">
        <w:rPr>
          <w:b/>
          <w:i/>
          <w:color w:val="000000"/>
          <w:highlight w:val="cyan"/>
        </w:rPr>
        <w:t>PrimaryChannelUpperBehavior</w:t>
      </w:r>
      <w:proofErr w:type="spellEnd"/>
      <w:r w:rsidRPr="0049700E">
        <w:rPr>
          <w:b/>
          <w:i/>
          <w:color w:val="000000"/>
          <w:highlight w:val="cyan"/>
        </w:rPr>
        <w:t xml:space="preserve"> 40 MHz channels {40, 48, 56, 64}</w:t>
      </w:r>
    </w:p>
    <w:p w14:paraId="570DF021" w14:textId="77777777" w:rsidR="003373B6" w:rsidRPr="0049700E" w:rsidRDefault="003373B6" w:rsidP="003373B6">
      <w:pPr>
        <w:rPr>
          <w:b/>
          <w:i/>
          <w:color w:val="000000"/>
          <w:highlight w:val="cyan"/>
        </w:rPr>
      </w:pPr>
      <w:r w:rsidRPr="0049700E">
        <w:rPr>
          <w:b/>
          <w:i/>
          <w:color w:val="000000"/>
          <w:highlight w:val="cyan"/>
        </w:rPr>
        <w:t xml:space="preserve">80 MHz channel </w:t>
      </w:r>
      <w:proofErr w:type="spellStart"/>
      <w:r w:rsidRPr="0049700E">
        <w:rPr>
          <w:b/>
          <w:i/>
          <w:color w:val="000000"/>
          <w:highlight w:val="cyan"/>
        </w:rPr>
        <w:t>center</w:t>
      </w:r>
      <w:proofErr w:type="spellEnd"/>
      <w:r w:rsidRPr="0049700E">
        <w:rPr>
          <w:b/>
          <w:i/>
          <w:color w:val="000000"/>
          <w:highlight w:val="cyan"/>
        </w:rPr>
        <w:t xml:space="preserve"> frequency indices</w:t>
      </w:r>
      <w:r>
        <w:rPr>
          <w:b/>
          <w:i/>
          <w:color w:val="000000"/>
          <w:highlight w:val="cyan"/>
        </w:rPr>
        <w:t xml:space="preserve"> </w:t>
      </w:r>
      <w:r w:rsidRPr="0049700E">
        <w:rPr>
          <w:b/>
          <w:i/>
          <w:color w:val="000000"/>
          <w:highlight w:val="cyan"/>
        </w:rPr>
        <w:t>{42, 58}</w:t>
      </w:r>
    </w:p>
    <w:p w14:paraId="4CC1FF33" w14:textId="77777777" w:rsidR="003373B6" w:rsidRPr="0049700E" w:rsidRDefault="003373B6" w:rsidP="003373B6">
      <w:pPr>
        <w:rPr>
          <w:b/>
          <w:i/>
          <w:color w:val="000000"/>
          <w:highlight w:val="cyan"/>
        </w:rPr>
      </w:pPr>
      <w:r w:rsidRPr="0049700E">
        <w:rPr>
          <w:b/>
          <w:i/>
          <w:color w:val="000000"/>
          <w:highlight w:val="cyan"/>
        </w:rPr>
        <w:t xml:space="preserve">MHz channel </w:t>
      </w:r>
      <w:proofErr w:type="spellStart"/>
      <w:r w:rsidRPr="0049700E">
        <w:rPr>
          <w:b/>
          <w:i/>
          <w:color w:val="000000"/>
          <w:highlight w:val="cyan"/>
        </w:rPr>
        <w:t>center</w:t>
      </w:r>
      <w:proofErr w:type="spellEnd"/>
      <w:r w:rsidRPr="0049700E">
        <w:rPr>
          <w:b/>
          <w:i/>
          <w:color w:val="000000"/>
          <w:highlight w:val="cyan"/>
        </w:rPr>
        <w:t xml:space="preserve"> 20 frequency index</w:t>
      </w:r>
      <w:r>
        <w:rPr>
          <w:b/>
          <w:i/>
          <w:color w:val="000000"/>
          <w:highlight w:val="cyan"/>
        </w:rPr>
        <w:t xml:space="preserve"> </w:t>
      </w:r>
      <w:r w:rsidRPr="0049700E">
        <w:rPr>
          <w:b/>
          <w:i/>
          <w:color w:val="000000"/>
          <w:highlight w:val="cyan"/>
        </w:rPr>
        <w:t>{50}</w:t>
      </w:r>
    </w:p>
    <w:p w14:paraId="49681FDE" w14:textId="77777777" w:rsidR="003373B6" w:rsidRPr="0049700E" w:rsidRDefault="003373B6" w:rsidP="003373B6">
      <w:pPr>
        <w:rPr>
          <w:b/>
          <w:i/>
          <w:color w:val="000000"/>
          <w:highlight w:val="cyan"/>
        </w:rPr>
      </w:pPr>
    </w:p>
    <w:p w14:paraId="3A9B6768" w14:textId="77777777" w:rsidR="003373B6" w:rsidRPr="0049700E" w:rsidRDefault="003373B6" w:rsidP="003373B6">
      <w:pPr>
        <w:rPr>
          <w:b/>
          <w:i/>
          <w:color w:val="000000"/>
          <w:highlight w:val="cyan"/>
        </w:rPr>
      </w:pPr>
      <w:r w:rsidRPr="0049700E">
        <w:rPr>
          <w:b/>
          <w:i/>
          <w:color w:val="000000"/>
          <w:highlight w:val="cyan"/>
        </w:rPr>
        <w:t>in the 6 GHz band:</w:t>
      </w:r>
    </w:p>
    <w:p w14:paraId="76DADFDD" w14:textId="77777777" w:rsidR="003373B6" w:rsidRPr="0049700E" w:rsidRDefault="003373B6" w:rsidP="003373B6">
      <w:pPr>
        <w:rPr>
          <w:b/>
          <w:i/>
          <w:color w:val="000000"/>
          <w:highlight w:val="cyan"/>
        </w:rPr>
      </w:pPr>
      <w:r w:rsidRPr="0049700E">
        <w:rPr>
          <w:b/>
          <w:i/>
          <w:color w:val="000000"/>
          <w:highlight w:val="cyan"/>
        </w:rPr>
        <w:t>20 MHz channels {1, 5, 9, 13, 17, 21, 25, 29}</w:t>
      </w:r>
    </w:p>
    <w:p w14:paraId="45CB0E61" w14:textId="77777777" w:rsidR="003373B6" w:rsidRPr="0049700E" w:rsidRDefault="003373B6" w:rsidP="003373B6">
      <w:pPr>
        <w:rPr>
          <w:b/>
          <w:i/>
          <w:color w:val="000000"/>
          <w:highlight w:val="cyan"/>
        </w:rPr>
      </w:pPr>
      <w:r w:rsidRPr="0049700E">
        <w:rPr>
          <w:b/>
          <w:i/>
          <w:color w:val="000000"/>
          <w:highlight w:val="cyan"/>
        </w:rPr>
        <w:t xml:space="preserve">40 MHz channel </w:t>
      </w:r>
      <w:proofErr w:type="spellStart"/>
      <w:r w:rsidRPr="0049700E">
        <w:rPr>
          <w:b/>
          <w:i/>
          <w:color w:val="000000"/>
          <w:highlight w:val="cyan"/>
        </w:rPr>
        <w:t>center</w:t>
      </w:r>
      <w:proofErr w:type="spellEnd"/>
      <w:r w:rsidRPr="0049700E">
        <w:rPr>
          <w:b/>
          <w:i/>
          <w:color w:val="000000"/>
          <w:highlight w:val="cyan"/>
        </w:rPr>
        <w:t xml:space="preserve"> frequency indices</w:t>
      </w:r>
      <w:r>
        <w:rPr>
          <w:b/>
          <w:i/>
          <w:color w:val="000000"/>
          <w:highlight w:val="cyan"/>
        </w:rPr>
        <w:t xml:space="preserve"> </w:t>
      </w:r>
      <w:r w:rsidRPr="0049700E">
        <w:rPr>
          <w:b/>
          <w:i/>
          <w:color w:val="000000"/>
          <w:highlight w:val="cyan"/>
        </w:rPr>
        <w:t xml:space="preserve">{3, 11, 19, 27} </w:t>
      </w:r>
    </w:p>
    <w:p w14:paraId="19F38B10" w14:textId="77777777" w:rsidR="003373B6" w:rsidRPr="0049700E" w:rsidRDefault="003373B6" w:rsidP="003373B6">
      <w:pPr>
        <w:rPr>
          <w:b/>
          <w:i/>
          <w:color w:val="000000"/>
          <w:highlight w:val="cyan"/>
        </w:rPr>
      </w:pPr>
      <w:r w:rsidRPr="0049700E">
        <w:rPr>
          <w:b/>
          <w:i/>
          <w:color w:val="000000"/>
          <w:highlight w:val="cyan"/>
        </w:rPr>
        <w:t xml:space="preserve">80 MHz channel </w:t>
      </w:r>
      <w:proofErr w:type="spellStart"/>
      <w:r w:rsidRPr="0049700E">
        <w:rPr>
          <w:b/>
          <w:i/>
          <w:color w:val="000000"/>
          <w:highlight w:val="cyan"/>
        </w:rPr>
        <w:t>center</w:t>
      </w:r>
      <w:proofErr w:type="spellEnd"/>
      <w:r w:rsidRPr="0049700E">
        <w:rPr>
          <w:b/>
          <w:i/>
          <w:color w:val="000000"/>
          <w:highlight w:val="cyan"/>
        </w:rPr>
        <w:t xml:space="preserve"> 27 frequency indices</w:t>
      </w:r>
      <w:r>
        <w:rPr>
          <w:b/>
          <w:i/>
          <w:color w:val="000000"/>
          <w:highlight w:val="cyan"/>
        </w:rPr>
        <w:t xml:space="preserve"> </w:t>
      </w:r>
      <w:r w:rsidRPr="0049700E">
        <w:rPr>
          <w:b/>
          <w:i/>
          <w:color w:val="000000"/>
          <w:highlight w:val="cyan"/>
        </w:rPr>
        <w:t>{7, 23}</w:t>
      </w:r>
    </w:p>
    <w:p w14:paraId="2F2AA6E7" w14:textId="77777777" w:rsidR="003373B6" w:rsidRPr="0049700E" w:rsidRDefault="003373B6" w:rsidP="003373B6">
      <w:pPr>
        <w:rPr>
          <w:b/>
          <w:i/>
          <w:color w:val="000000"/>
          <w:highlight w:val="cyan"/>
        </w:rPr>
      </w:pPr>
      <w:r w:rsidRPr="0049700E">
        <w:rPr>
          <w:b/>
          <w:i/>
          <w:color w:val="000000"/>
          <w:highlight w:val="cyan"/>
        </w:rPr>
        <w:t xml:space="preserve">160 MHz channel </w:t>
      </w:r>
      <w:proofErr w:type="spellStart"/>
      <w:r w:rsidRPr="0049700E">
        <w:rPr>
          <w:b/>
          <w:i/>
          <w:color w:val="000000"/>
          <w:highlight w:val="cyan"/>
        </w:rPr>
        <w:t>center</w:t>
      </w:r>
      <w:proofErr w:type="spellEnd"/>
      <w:r w:rsidRPr="0049700E">
        <w:rPr>
          <w:b/>
          <w:i/>
          <w:color w:val="000000"/>
          <w:highlight w:val="cyan"/>
        </w:rPr>
        <w:t xml:space="preserve"> frequency index</w:t>
      </w:r>
      <w:r>
        <w:rPr>
          <w:b/>
          <w:i/>
          <w:color w:val="000000"/>
          <w:highlight w:val="cyan"/>
        </w:rPr>
        <w:t xml:space="preserve"> </w:t>
      </w:r>
      <w:r w:rsidRPr="0049700E">
        <w:rPr>
          <w:b/>
          <w:i/>
          <w:color w:val="000000"/>
          <w:highlight w:val="cyan"/>
        </w:rPr>
        <w:t>{15}</w:t>
      </w:r>
    </w:p>
    <w:p w14:paraId="1251A757" w14:textId="77777777" w:rsidR="003373B6" w:rsidRDefault="003373B6" w:rsidP="003373B6">
      <w:pPr>
        <w:pStyle w:val="Default"/>
        <w:rPr>
          <w:sz w:val="20"/>
          <w:szCs w:val="20"/>
        </w:rPr>
      </w:pPr>
    </w:p>
    <w:p w14:paraId="640552E6" w14:textId="70247610" w:rsidR="00CA09B2" w:rsidRPr="00F74D50" w:rsidRDefault="00F74D50" w:rsidP="00F74D50">
      <w:pPr>
        <w:textDirection w:val="btLr"/>
        <w:rPr>
          <w:b/>
          <w:i/>
          <w:color w:val="000000"/>
          <w:highlight w:val="cyan"/>
        </w:rPr>
      </w:pPr>
      <w:r w:rsidRPr="00F74D50">
        <w:rPr>
          <w:b/>
          <w:i/>
          <w:color w:val="000000"/>
          <w:highlight w:val="cyan"/>
        </w:rPr>
        <w:t>These</w:t>
      </w:r>
      <w:r w:rsidR="00A75F8C">
        <w:rPr>
          <w:b/>
          <w:i/>
          <w:color w:val="000000"/>
          <w:highlight w:val="cyan"/>
        </w:rPr>
        <w:t xml:space="preserve"> operating classes</w:t>
      </w:r>
      <w:r w:rsidRPr="00F74D50">
        <w:rPr>
          <w:b/>
          <w:i/>
          <w:color w:val="000000"/>
          <w:highlight w:val="cyan"/>
        </w:rPr>
        <w:t xml:space="preserve"> are shown below for information.</w:t>
      </w:r>
    </w:p>
    <w:p w14:paraId="21D8A666" w14:textId="2085A083" w:rsidR="00361969" w:rsidRDefault="00331944" w:rsidP="00331944">
      <w:pPr>
        <w:pStyle w:val="Default"/>
        <w:rPr>
          <w:noProof/>
        </w:rPr>
      </w:pPr>
      <w:r w:rsidRPr="00331944">
        <w:rPr>
          <w:sz w:val="20"/>
          <w:szCs w:val="20"/>
        </w:rPr>
        <w:drawing>
          <wp:inline distT="0" distB="0" distL="0" distR="0" wp14:anchorId="697DC29F" wp14:editId="0B4B44B5">
            <wp:extent cx="5943600" cy="1690370"/>
            <wp:effectExtent l="0" t="0" r="0" b="508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73AD" w:rsidRPr="000073AD">
        <w:rPr>
          <w:noProof/>
        </w:rPr>
        <w:t xml:space="preserve"> </w:t>
      </w:r>
      <w:r w:rsidR="000073AD" w:rsidRPr="000073AD">
        <w:rPr>
          <w:sz w:val="20"/>
          <w:szCs w:val="20"/>
        </w:rPr>
        <w:drawing>
          <wp:inline distT="0" distB="0" distL="0" distR="0" wp14:anchorId="64D5D98F" wp14:editId="5EBD557E">
            <wp:extent cx="5943600" cy="60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B7DFB" w14:textId="6C39F60E" w:rsidR="000073AD" w:rsidRDefault="00486AA6" w:rsidP="00331944">
      <w:pPr>
        <w:pStyle w:val="Default"/>
        <w:rPr>
          <w:sz w:val="20"/>
          <w:szCs w:val="20"/>
          <w:lang w:val="en-US"/>
        </w:rPr>
      </w:pPr>
      <w:r w:rsidRPr="00486AA6">
        <w:rPr>
          <w:sz w:val="20"/>
          <w:szCs w:val="20"/>
        </w:rPr>
        <w:drawing>
          <wp:inline distT="0" distB="0" distL="0" distR="0" wp14:anchorId="65FD07D3" wp14:editId="5E629634">
            <wp:extent cx="5943600" cy="5105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16276" w14:textId="784B0794" w:rsidR="00995B0B" w:rsidRDefault="00995B0B" w:rsidP="00331944">
      <w:pPr>
        <w:pStyle w:val="Default"/>
        <w:rPr>
          <w:sz w:val="20"/>
          <w:szCs w:val="20"/>
          <w:lang w:val="en-US"/>
        </w:rPr>
      </w:pPr>
    </w:p>
    <w:p w14:paraId="716EBA3D" w14:textId="77777777" w:rsidR="00995B0B" w:rsidRDefault="00995B0B" w:rsidP="00331944">
      <w:pPr>
        <w:pStyle w:val="Default"/>
        <w:rPr>
          <w:sz w:val="20"/>
          <w:szCs w:val="20"/>
          <w:lang w:val="en-US"/>
        </w:rPr>
      </w:pPr>
    </w:p>
    <w:p w14:paraId="6A37FCEB" w14:textId="3B89B8EE" w:rsidR="00A75F8C" w:rsidRDefault="00006471" w:rsidP="00331944">
      <w:pPr>
        <w:pStyle w:val="Default"/>
        <w:rPr>
          <w:sz w:val="20"/>
          <w:szCs w:val="20"/>
          <w:lang w:val="en-US"/>
        </w:rPr>
      </w:pPr>
      <w:r w:rsidRPr="00006471">
        <w:rPr>
          <w:sz w:val="20"/>
          <w:szCs w:val="20"/>
          <w:lang w:val="en-US"/>
        </w:rPr>
        <w:lastRenderedPageBreak/>
        <w:drawing>
          <wp:inline distT="0" distB="0" distL="0" distR="0" wp14:anchorId="602D4B74" wp14:editId="5B8389FC">
            <wp:extent cx="5943600" cy="7289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843F3" w14:textId="5FA391AC" w:rsidR="00995B0B" w:rsidRDefault="00995B0B" w:rsidP="00331944">
      <w:pPr>
        <w:pStyle w:val="Default"/>
        <w:rPr>
          <w:sz w:val="20"/>
          <w:szCs w:val="20"/>
          <w:lang w:val="en-US"/>
        </w:rPr>
      </w:pPr>
    </w:p>
    <w:p w14:paraId="21186FDE" w14:textId="37A5AA51" w:rsidR="00995B0B" w:rsidRDefault="00995B0B" w:rsidP="00331944">
      <w:pPr>
        <w:pStyle w:val="Default"/>
        <w:rPr>
          <w:sz w:val="20"/>
          <w:szCs w:val="20"/>
          <w:lang w:val="en-US"/>
        </w:rPr>
      </w:pPr>
      <w:r w:rsidRPr="00995B0B">
        <w:rPr>
          <w:sz w:val="20"/>
          <w:szCs w:val="20"/>
          <w:lang w:val="en-US"/>
        </w:rPr>
        <w:drawing>
          <wp:inline distT="0" distB="0" distL="0" distR="0" wp14:anchorId="5D60EA14" wp14:editId="40E83789">
            <wp:extent cx="5943600" cy="2167255"/>
            <wp:effectExtent l="0" t="0" r="0" b="4445"/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6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3C0E9" w14:textId="087BEA02" w:rsidR="004911E8" w:rsidRDefault="004911E8" w:rsidP="00331944">
      <w:pPr>
        <w:pStyle w:val="Default"/>
        <w:rPr>
          <w:sz w:val="20"/>
          <w:szCs w:val="20"/>
          <w:lang w:val="en-US"/>
        </w:rPr>
      </w:pPr>
      <w:r w:rsidRPr="004911E8">
        <w:rPr>
          <w:sz w:val="20"/>
          <w:szCs w:val="20"/>
          <w:lang w:val="en-US"/>
        </w:rPr>
        <w:drawing>
          <wp:inline distT="0" distB="0" distL="0" distR="0" wp14:anchorId="1AEE85C5" wp14:editId="369EB0D2">
            <wp:extent cx="5943600" cy="482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CF89D" w14:textId="748411CD" w:rsidR="00CE530B" w:rsidRDefault="00C1779A" w:rsidP="00331944">
      <w:pPr>
        <w:pStyle w:val="Default"/>
        <w:rPr>
          <w:sz w:val="20"/>
          <w:szCs w:val="20"/>
          <w:lang w:val="en-US"/>
        </w:rPr>
      </w:pPr>
      <w:r w:rsidRPr="00C1779A">
        <w:rPr>
          <w:sz w:val="20"/>
          <w:szCs w:val="20"/>
          <w:lang w:val="en-US"/>
        </w:rPr>
        <w:drawing>
          <wp:inline distT="0" distB="0" distL="0" distR="0" wp14:anchorId="291DF653" wp14:editId="45EE72EF">
            <wp:extent cx="5943600" cy="455295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BE322" w14:textId="47E8F4B7" w:rsidR="00B623D9" w:rsidRDefault="00B623D9" w:rsidP="00331944">
      <w:pPr>
        <w:pStyle w:val="Default"/>
        <w:rPr>
          <w:sz w:val="20"/>
          <w:szCs w:val="20"/>
          <w:lang w:val="en-US"/>
        </w:rPr>
      </w:pPr>
      <w:r w:rsidRPr="00B623D9">
        <w:rPr>
          <w:sz w:val="20"/>
          <w:szCs w:val="20"/>
          <w:lang w:val="en-US"/>
        </w:rPr>
        <w:drawing>
          <wp:inline distT="0" distB="0" distL="0" distR="0" wp14:anchorId="28739C95" wp14:editId="06007840">
            <wp:extent cx="5943600" cy="978535"/>
            <wp:effectExtent l="0" t="0" r="0" b="0"/>
            <wp:docPr id="11" name="Picture 1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abl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0EFDD" w14:textId="71FED3E3" w:rsidR="004253B3" w:rsidRDefault="004253B3" w:rsidP="00331944">
      <w:pPr>
        <w:pStyle w:val="Default"/>
        <w:rPr>
          <w:sz w:val="20"/>
          <w:szCs w:val="20"/>
          <w:lang w:val="en-US"/>
        </w:rPr>
      </w:pPr>
    </w:p>
    <w:p w14:paraId="5813AD2A" w14:textId="761F30CE" w:rsidR="004253B3" w:rsidRDefault="002D458D" w:rsidP="002D458D">
      <w:pPr>
        <w:pStyle w:val="Default"/>
        <w:rPr>
          <w:sz w:val="20"/>
          <w:szCs w:val="20"/>
          <w:lang w:val="en-US"/>
        </w:rPr>
      </w:pPr>
      <w:r w:rsidRPr="002D458D">
        <w:rPr>
          <w:sz w:val="20"/>
          <w:szCs w:val="20"/>
          <w:lang w:val="en-US"/>
        </w:rPr>
        <w:drawing>
          <wp:inline distT="0" distB="0" distL="0" distR="0" wp14:anchorId="2E7B4108" wp14:editId="7CEB9E27">
            <wp:extent cx="5943600" cy="1983740"/>
            <wp:effectExtent l="0" t="0" r="0" b="0"/>
            <wp:docPr id="13" name="Picture 1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abl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04BBE" w14:textId="2419DE0C" w:rsidR="002D458D" w:rsidRDefault="002D458D" w:rsidP="002D458D">
      <w:pPr>
        <w:pStyle w:val="Default"/>
        <w:rPr>
          <w:sz w:val="20"/>
          <w:szCs w:val="20"/>
          <w:lang w:val="en-US"/>
        </w:rPr>
      </w:pPr>
      <w:r w:rsidRPr="002D458D">
        <w:rPr>
          <w:sz w:val="20"/>
          <w:szCs w:val="20"/>
          <w:lang w:val="en-US"/>
        </w:rPr>
        <w:drawing>
          <wp:inline distT="0" distB="0" distL="0" distR="0" wp14:anchorId="5A3CE058" wp14:editId="768AA0C5">
            <wp:extent cx="5943600" cy="63627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83520" w14:textId="66178757" w:rsidR="00447210" w:rsidRDefault="00447210" w:rsidP="002D458D">
      <w:pPr>
        <w:pStyle w:val="Default"/>
        <w:rPr>
          <w:sz w:val="20"/>
          <w:szCs w:val="20"/>
          <w:lang w:val="en-US"/>
        </w:rPr>
      </w:pPr>
      <w:r w:rsidRPr="00447210">
        <w:rPr>
          <w:sz w:val="20"/>
          <w:szCs w:val="20"/>
          <w:lang w:val="en-US"/>
        </w:rPr>
        <w:drawing>
          <wp:inline distT="0" distB="0" distL="0" distR="0" wp14:anchorId="383FDF03" wp14:editId="009EC5D1">
            <wp:extent cx="5943600" cy="549910"/>
            <wp:effectExtent l="0" t="0" r="0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FF916" w14:textId="66F6E32A" w:rsidR="00447210" w:rsidRDefault="00447210" w:rsidP="002D458D">
      <w:pPr>
        <w:pStyle w:val="Default"/>
        <w:rPr>
          <w:sz w:val="20"/>
          <w:szCs w:val="20"/>
          <w:lang w:val="en-US"/>
        </w:rPr>
      </w:pPr>
      <w:r w:rsidRPr="00447210">
        <w:rPr>
          <w:sz w:val="20"/>
          <w:szCs w:val="20"/>
          <w:lang w:val="en-US"/>
        </w:rPr>
        <w:lastRenderedPageBreak/>
        <w:drawing>
          <wp:inline distT="0" distB="0" distL="0" distR="0" wp14:anchorId="1ED677D3" wp14:editId="1374FC66">
            <wp:extent cx="5943600" cy="55816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5A431" w14:textId="269C2487" w:rsidR="00911A87" w:rsidRDefault="00911A87" w:rsidP="002D458D">
      <w:pPr>
        <w:pStyle w:val="Default"/>
        <w:rPr>
          <w:sz w:val="20"/>
          <w:szCs w:val="20"/>
          <w:lang w:val="en-US"/>
        </w:rPr>
      </w:pPr>
      <w:r w:rsidRPr="00911A87">
        <w:rPr>
          <w:sz w:val="20"/>
          <w:szCs w:val="20"/>
          <w:lang w:val="en-US"/>
        </w:rPr>
        <w:drawing>
          <wp:inline distT="0" distB="0" distL="0" distR="0" wp14:anchorId="3DC7A83A" wp14:editId="620291F7">
            <wp:extent cx="5943600" cy="1054735"/>
            <wp:effectExtent l="0" t="0" r="0" b="0"/>
            <wp:docPr id="17" name="Picture 1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Table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221C3" w14:textId="6AE055E0" w:rsidR="006F6496" w:rsidRDefault="00E4062D" w:rsidP="002D458D">
      <w:pPr>
        <w:pStyle w:val="Default"/>
        <w:rPr>
          <w:sz w:val="20"/>
          <w:szCs w:val="20"/>
          <w:lang w:val="en-US"/>
        </w:rPr>
      </w:pPr>
      <w:r w:rsidRPr="00E4062D">
        <w:rPr>
          <w:sz w:val="20"/>
          <w:szCs w:val="20"/>
          <w:lang w:val="en-US"/>
        </w:rPr>
        <w:drawing>
          <wp:inline distT="0" distB="0" distL="0" distR="0" wp14:anchorId="3B4B5E7F" wp14:editId="73713ED6">
            <wp:extent cx="5943600" cy="2404745"/>
            <wp:effectExtent l="0" t="0" r="0" b="0"/>
            <wp:docPr id="21" name="Picture 21" descr="Table,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Table, calendar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234B6" w14:textId="34091F6A" w:rsidR="006F6496" w:rsidRDefault="006F6496" w:rsidP="002D458D">
      <w:pPr>
        <w:pStyle w:val="Default"/>
        <w:rPr>
          <w:noProof/>
        </w:rPr>
      </w:pPr>
      <w:r w:rsidRPr="006F6496">
        <w:rPr>
          <w:sz w:val="20"/>
          <w:szCs w:val="20"/>
          <w:lang w:val="en-US"/>
        </w:rPr>
        <w:lastRenderedPageBreak/>
        <w:drawing>
          <wp:inline distT="0" distB="0" distL="0" distR="0" wp14:anchorId="0B2074E1" wp14:editId="71D7DB78">
            <wp:extent cx="5943600" cy="4706620"/>
            <wp:effectExtent l="0" t="0" r="0" b="0"/>
            <wp:docPr id="18" name="Picture 1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Table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7A96" w:rsidRPr="00EE7A96">
        <w:rPr>
          <w:noProof/>
        </w:rPr>
        <w:t xml:space="preserve"> </w:t>
      </w:r>
      <w:r w:rsidR="00EE7A96" w:rsidRPr="00EE7A96">
        <w:rPr>
          <w:sz w:val="20"/>
          <w:szCs w:val="20"/>
          <w:lang w:val="en-US"/>
        </w:rPr>
        <w:drawing>
          <wp:inline distT="0" distB="0" distL="0" distR="0" wp14:anchorId="33CB386F" wp14:editId="5C4A5A0B">
            <wp:extent cx="5943600" cy="3042920"/>
            <wp:effectExtent l="0" t="0" r="0" b="5080"/>
            <wp:docPr id="19" name="Picture 19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Table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6FADA" w14:textId="7C1130A5" w:rsidR="00891260" w:rsidRDefault="00891260" w:rsidP="002D458D">
      <w:pPr>
        <w:pStyle w:val="Default"/>
        <w:rPr>
          <w:sz w:val="20"/>
          <w:szCs w:val="20"/>
          <w:lang w:val="en-US"/>
        </w:rPr>
      </w:pPr>
      <w:r w:rsidRPr="00891260">
        <w:rPr>
          <w:sz w:val="20"/>
          <w:szCs w:val="20"/>
          <w:lang w:val="en-US"/>
        </w:rPr>
        <w:lastRenderedPageBreak/>
        <w:drawing>
          <wp:inline distT="0" distB="0" distL="0" distR="0" wp14:anchorId="7150C92F" wp14:editId="411EEBF5">
            <wp:extent cx="5943600" cy="5224145"/>
            <wp:effectExtent l="0" t="0" r="0" b="0"/>
            <wp:docPr id="20" name="Picture 20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Table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2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4365C" w14:textId="7D262A2E" w:rsidR="00695D96" w:rsidRDefault="00695D96" w:rsidP="002D458D">
      <w:pPr>
        <w:pStyle w:val="Default"/>
        <w:rPr>
          <w:sz w:val="20"/>
          <w:szCs w:val="20"/>
          <w:lang w:val="en-US"/>
        </w:rPr>
      </w:pPr>
    </w:p>
    <w:p w14:paraId="3C2D20D8" w14:textId="2A51DB4E" w:rsidR="00695D96" w:rsidRDefault="00695D96" w:rsidP="002D458D">
      <w:pPr>
        <w:pStyle w:val="Default"/>
        <w:rPr>
          <w:sz w:val="20"/>
          <w:szCs w:val="20"/>
          <w:lang w:val="en-US"/>
        </w:rPr>
      </w:pPr>
    </w:p>
    <w:p w14:paraId="21571B33" w14:textId="5D7B07A9" w:rsidR="00695D96" w:rsidRDefault="00695D96" w:rsidP="002D458D">
      <w:pPr>
        <w:pStyle w:val="Default"/>
        <w:rPr>
          <w:sz w:val="20"/>
          <w:szCs w:val="20"/>
          <w:lang w:val="en-US"/>
        </w:rPr>
      </w:pPr>
      <w:r w:rsidRPr="00695D96">
        <w:rPr>
          <w:sz w:val="20"/>
          <w:szCs w:val="20"/>
          <w:lang w:val="en-US"/>
        </w:rPr>
        <w:drawing>
          <wp:inline distT="0" distB="0" distL="0" distR="0" wp14:anchorId="7075E87B" wp14:editId="7B649A29">
            <wp:extent cx="5943600" cy="2173605"/>
            <wp:effectExtent l="0" t="0" r="0" b="0"/>
            <wp:docPr id="22" name="Picture 2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Table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1C678" w14:textId="202B376E" w:rsidR="00695D96" w:rsidRDefault="00695D96" w:rsidP="002D458D">
      <w:pPr>
        <w:pStyle w:val="Default"/>
        <w:rPr>
          <w:sz w:val="20"/>
          <w:szCs w:val="20"/>
          <w:lang w:val="en-US"/>
        </w:rPr>
      </w:pPr>
      <w:r w:rsidRPr="00695D96">
        <w:rPr>
          <w:sz w:val="20"/>
          <w:szCs w:val="20"/>
          <w:lang w:val="en-US"/>
        </w:rPr>
        <w:lastRenderedPageBreak/>
        <w:drawing>
          <wp:inline distT="0" distB="0" distL="0" distR="0" wp14:anchorId="400F83AC" wp14:editId="3E37FD37">
            <wp:extent cx="5943600" cy="1241425"/>
            <wp:effectExtent l="0" t="0" r="0" b="0"/>
            <wp:docPr id="23" name="Picture 23" descr="Table,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Table, calendar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A3BAC" w14:textId="11CA5280" w:rsidR="003A1039" w:rsidRPr="00A75F8C" w:rsidRDefault="003A1039" w:rsidP="002D458D">
      <w:pPr>
        <w:pStyle w:val="Default"/>
        <w:rPr>
          <w:sz w:val="20"/>
          <w:szCs w:val="20"/>
          <w:lang w:val="en-US"/>
        </w:rPr>
      </w:pPr>
      <w:r w:rsidRPr="003A1039">
        <w:rPr>
          <w:sz w:val="20"/>
          <w:szCs w:val="20"/>
          <w:lang w:val="en-US"/>
        </w:rPr>
        <w:drawing>
          <wp:inline distT="0" distB="0" distL="0" distR="0" wp14:anchorId="19CBC441" wp14:editId="719DDF5A">
            <wp:extent cx="5943600" cy="889635"/>
            <wp:effectExtent l="0" t="0" r="0" b="5715"/>
            <wp:docPr id="24" name="Picture 2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Table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1039" w:rsidRPr="00A75F8C">
      <w:headerReference w:type="default" r:id="rId26"/>
      <w:footerReference w:type="default" r:id="rId2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68397" w14:textId="77777777" w:rsidR="009B5F0A" w:rsidRDefault="009B5F0A">
      <w:r>
        <w:separator/>
      </w:r>
    </w:p>
  </w:endnote>
  <w:endnote w:type="continuationSeparator" w:id="0">
    <w:p w14:paraId="67A9EEA4" w14:textId="77777777" w:rsidR="009B5F0A" w:rsidRDefault="009B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A34E0" w14:textId="1C6A8702" w:rsidR="0029020B" w:rsidRDefault="009B5F0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7350D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07350D">
        <w:t>Nancy Lee, Signify</w:t>
      </w:r>
    </w:fldSimple>
  </w:p>
  <w:p w14:paraId="185B5BA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B6FEA" w14:textId="77777777" w:rsidR="009B5F0A" w:rsidRDefault="009B5F0A">
      <w:r>
        <w:separator/>
      </w:r>
    </w:p>
  </w:footnote>
  <w:footnote w:type="continuationSeparator" w:id="0">
    <w:p w14:paraId="6F2D3A20" w14:textId="77777777" w:rsidR="009B5F0A" w:rsidRDefault="009B5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C941" w14:textId="1609288F" w:rsidR="0029020B" w:rsidRDefault="009B5F0A" w:rsidP="004B5125">
    <w:pPr>
      <w:pStyle w:val="Header"/>
      <w:tabs>
        <w:tab w:val="clear" w:pos="6480"/>
        <w:tab w:val="center" w:pos="4680"/>
        <w:tab w:val="left" w:pos="5920"/>
        <w:tab w:val="right" w:pos="9360"/>
      </w:tabs>
    </w:pPr>
    <w:fldSimple w:instr=" KEYWORDS  \* MERGEFORMAT ">
      <w:r w:rsidR="00166827">
        <w:t>May 2022</w:t>
      </w:r>
    </w:fldSimple>
    <w:r w:rsidR="0029020B">
      <w:tab/>
    </w:r>
    <w:r w:rsidR="0029020B">
      <w:tab/>
    </w:r>
    <w:r w:rsidR="004B5125">
      <w:tab/>
    </w:r>
    <w:fldSimple w:instr=" TITLE  \* MERGEFORMAT ">
      <w:r w:rsidR="00544BBE">
        <w:t>doc.: IEEE 802.11-22/0788r0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72"/>
    <w:rsid w:val="000057AD"/>
    <w:rsid w:val="00006471"/>
    <w:rsid w:val="000073AD"/>
    <w:rsid w:val="00037718"/>
    <w:rsid w:val="0007350D"/>
    <w:rsid w:val="000A14A6"/>
    <w:rsid w:val="000B3072"/>
    <w:rsid w:val="000D30B5"/>
    <w:rsid w:val="00121E9C"/>
    <w:rsid w:val="00166827"/>
    <w:rsid w:val="00195B23"/>
    <w:rsid w:val="001C55B7"/>
    <w:rsid w:val="001D723B"/>
    <w:rsid w:val="001F0E9A"/>
    <w:rsid w:val="00200688"/>
    <w:rsid w:val="002045D2"/>
    <w:rsid w:val="0029020B"/>
    <w:rsid w:val="002D0666"/>
    <w:rsid w:val="002D0C1C"/>
    <w:rsid w:val="002D44BE"/>
    <w:rsid w:val="002D458D"/>
    <w:rsid w:val="00314A0A"/>
    <w:rsid w:val="0032466E"/>
    <w:rsid w:val="00331944"/>
    <w:rsid w:val="003373B6"/>
    <w:rsid w:val="00361969"/>
    <w:rsid w:val="00397273"/>
    <w:rsid w:val="003A1039"/>
    <w:rsid w:val="003B7BF2"/>
    <w:rsid w:val="004044EE"/>
    <w:rsid w:val="00406520"/>
    <w:rsid w:val="004253B3"/>
    <w:rsid w:val="004341EE"/>
    <w:rsid w:val="0043447A"/>
    <w:rsid w:val="00442037"/>
    <w:rsid w:val="00447210"/>
    <w:rsid w:val="00461EBC"/>
    <w:rsid w:val="00464BE7"/>
    <w:rsid w:val="00465771"/>
    <w:rsid w:val="00480642"/>
    <w:rsid w:val="00483470"/>
    <w:rsid w:val="00486AA6"/>
    <w:rsid w:val="004911E8"/>
    <w:rsid w:val="0049700E"/>
    <w:rsid w:val="004B064B"/>
    <w:rsid w:val="004B2D78"/>
    <w:rsid w:val="004B5125"/>
    <w:rsid w:val="005112DA"/>
    <w:rsid w:val="00544BBE"/>
    <w:rsid w:val="00571C9E"/>
    <w:rsid w:val="00573399"/>
    <w:rsid w:val="005A58C0"/>
    <w:rsid w:val="005D01A1"/>
    <w:rsid w:val="005D4E9F"/>
    <w:rsid w:val="006030CA"/>
    <w:rsid w:val="006150CD"/>
    <w:rsid w:val="0062440B"/>
    <w:rsid w:val="00680E33"/>
    <w:rsid w:val="00684CD9"/>
    <w:rsid w:val="00695D96"/>
    <w:rsid w:val="006C0727"/>
    <w:rsid w:val="006E1372"/>
    <w:rsid w:val="006E145F"/>
    <w:rsid w:val="006F6496"/>
    <w:rsid w:val="007072A8"/>
    <w:rsid w:val="00744AE0"/>
    <w:rsid w:val="0075078C"/>
    <w:rsid w:val="007650D8"/>
    <w:rsid w:val="00770572"/>
    <w:rsid w:val="00780E88"/>
    <w:rsid w:val="00790EEC"/>
    <w:rsid w:val="007C7B44"/>
    <w:rsid w:val="007D3B6A"/>
    <w:rsid w:val="007E0F56"/>
    <w:rsid w:val="007E52DE"/>
    <w:rsid w:val="007E7FEA"/>
    <w:rsid w:val="00802389"/>
    <w:rsid w:val="00820818"/>
    <w:rsid w:val="008311A0"/>
    <w:rsid w:val="008331D3"/>
    <w:rsid w:val="00837524"/>
    <w:rsid w:val="00887C0F"/>
    <w:rsid w:val="00891260"/>
    <w:rsid w:val="00891E8D"/>
    <w:rsid w:val="00897C7C"/>
    <w:rsid w:val="00900B79"/>
    <w:rsid w:val="009044B7"/>
    <w:rsid w:val="0090573D"/>
    <w:rsid w:val="00905C63"/>
    <w:rsid w:val="0091021B"/>
    <w:rsid w:val="00911A87"/>
    <w:rsid w:val="00916B99"/>
    <w:rsid w:val="00957171"/>
    <w:rsid w:val="009663DC"/>
    <w:rsid w:val="00980133"/>
    <w:rsid w:val="00981639"/>
    <w:rsid w:val="00995B0B"/>
    <w:rsid w:val="009A555A"/>
    <w:rsid w:val="009B5F0A"/>
    <w:rsid w:val="009E205B"/>
    <w:rsid w:val="009E52FA"/>
    <w:rsid w:val="009F2FBC"/>
    <w:rsid w:val="00A43759"/>
    <w:rsid w:val="00A75F8C"/>
    <w:rsid w:val="00A913EB"/>
    <w:rsid w:val="00AA427C"/>
    <w:rsid w:val="00AD0D69"/>
    <w:rsid w:val="00AE3014"/>
    <w:rsid w:val="00B0172F"/>
    <w:rsid w:val="00B0355A"/>
    <w:rsid w:val="00B1319E"/>
    <w:rsid w:val="00B43971"/>
    <w:rsid w:val="00B623D9"/>
    <w:rsid w:val="00BD3772"/>
    <w:rsid w:val="00BE68C2"/>
    <w:rsid w:val="00BF780A"/>
    <w:rsid w:val="00C06F36"/>
    <w:rsid w:val="00C1779A"/>
    <w:rsid w:val="00C322AD"/>
    <w:rsid w:val="00C524AE"/>
    <w:rsid w:val="00C86AD9"/>
    <w:rsid w:val="00CA09B2"/>
    <w:rsid w:val="00CC48E6"/>
    <w:rsid w:val="00CE530B"/>
    <w:rsid w:val="00D1290D"/>
    <w:rsid w:val="00D60EA7"/>
    <w:rsid w:val="00D61D45"/>
    <w:rsid w:val="00D85DCD"/>
    <w:rsid w:val="00DA35E7"/>
    <w:rsid w:val="00DC5A7B"/>
    <w:rsid w:val="00DD3470"/>
    <w:rsid w:val="00E4062D"/>
    <w:rsid w:val="00E60140"/>
    <w:rsid w:val="00EE7A96"/>
    <w:rsid w:val="00F00CE8"/>
    <w:rsid w:val="00F74D50"/>
    <w:rsid w:val="00F9011D"/>
    <w:rsid w:val="00FD29E9"/>
    <w:rsid w:val="00FD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B9AD61"/>
  <w15:chartTrackingRefBased/>
  <w15:docId w15:val="{8941D312-EDD7-4627-A4FF-8E42A79D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L" w:eastAsia="en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D50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F00C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64BE7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70248721\OneDrive%20-%20Signify\Documents\IEEE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193</TotalTime>
  <Pages>7</Pages>
  <Words>283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802.11-21/0xxxr0</vt:lpstr>
    </vt:vector>
  </TitlesOfParts>
  <Company>Some Company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802.11-22/0788r0</dc:title>
  <dc:subject>Submission</dc:subject>
  <dc:creator>Nancy Lee</dc:creator>
  <cp:keywords>May 2022</cp:keywords>
  <dc:description>Nancy Lee, Signify</dc:description>
  <cp:lastModifiedBy>Nancy Lee</cp:lastModifiedBy>
  <cp:revision>123</cp:revision>
  <cp:lastPrinted>1899-12-31T23:00:00Z</cp:lastPrinted>
  <dcterms:created xsi:type="dcterms:W3CDTF">2021-03-04T14:58:00Z</dcterms:created>
  <dcterms:modified xsi:type="dcterms:W3CDTF">2022-05-16T13:18:00Z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ef8eab-07d6-4849-8b43-f2fe9ec60b55_Enabled">
    <vt:lpwstr>True</vt:lpwstr>
  </property>
  <property fmtid="{D5CDD505-2E9C-101B-9397-08002B2CF9AE}" pid="3" name="MSIP_Label_7def8eab-07d6-4849-8b43-f2fe9ec60b55_SiteId">
    <vt:lpwstr>75b2f54b-feff-400d-8e0b-67102edb9a23</vt:lpwstr>
  </property>
  <property fmtid="{D5CDD505-2E9C-101B-9397-08002B2CF9AE}" pid="4" name="MSIP_Label_7def8eab-07d6-4849-8b43-f2fe9ec60b55_Owner">
    <vt:lpwstr>nancy.lee@signify.com</vt:lpwstr>
  </property>
  <property fmtid="{D5CDD505-2E9C-101B-9397-08002B2CF9AE}" pid="5" name="MSIP_Label_7def8eab-07d6-4849-8b43-f2fe9ec60b55_SetDate">
    <vt:lpwstr>2021-03-04T14:58:32.1179665Z</vt:lpwstr>
  </property>
  <property fmtid="{D5CDD505-2E9C-101B-9397-08002B2CF9AE}" pid="6" name="MSIP_Label_7def8eab-07d6-4849-8b43-f2fe9ec60b55_Name">
    <vt:lpwstr>Signify - Internal</vt:lpwstr>
  </property>
  <property fmtid="{D5CDD505-2E9C-101B-9397-08002B2CF9AE}" pid="7" name="MSIP_Label_7def8eab-07d6-4849-8b43-f2fe9ec60b55_Application">
    <vt:lpwstr>Microsoft Azure Information Protection</vt:lpwstr>
  </property>
  <property fmtid="{D5CDD505-2E9C-101B-9397-08002B2CF9AE}" pid="8" name="MSIP_Label_7def8eab-07d6-4849-8b43-f2fe9ec60b55_ActionId">
    <vt:lpwstr>64ca6cc3-6c8b-4e3f-9179-b2458911cb77</vt:lpwstr>
  </property>
  <property fmtid="{D5CDD505-2E9C-101B-9397-08002B2CF9AE}" pid="9" name="MSIP_Label_7def8eab-07d6-4849-8b43-f2fe9ec60b55_Extended_MSFT_Method">
    <vt:lpwstr>Automatic</vt:lpwstr>
  </property>
  <property fmtid="{D5CDD505-2E9C-101B-9397-08002B2CF9AE}" pid="10" name="Sensitivity">
    <vt:lpwstr>Signify - Internal</vt:lpwstr>
  </property>
</Properties>
</file>