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19A75BD5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30</w:t>
            </w:r>
            <w:r w:rsidR="006B676F">
              <w:t>12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28C02615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5817A0">
              <w:rPr>
                <w:b w:val="0"/>
                <w:sz w:val="20"/>
              </w:rPr>
              <w:t>5</w:t>
            </w:r>
            <w:r w:rsidR="00F84CBE">
              <w:rPr>
                <w:b w:val="0"/>
                <w:sz w:val="20"/>
              </w:rPr>
              <w:t>-</w:t>
            </w:r>
            <w:r w:rsidR="003510D9">
              <w:rPr>
                <w:b w:val="0"/>
                <w:sz w:val="20"/>
              </w:rPr>
              <w:t>11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1F974F6E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3510D9">
                              <w:t>for clause 11.55.3.2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1F974F6E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3510D9">
                        <w:t>for clause 11.55.3.2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5B076718" w:rsidR="00E42474" w:rsidRPr="00ED6E95" w:rsidRDefault="003510D9" w:rsidP="00E42474">
      <w:pPr>
        <w:pStyle w:val="3"/>
      </w:pPr>
      <w:r>
        <w:rPr>
          <w:lang w:val="en-US" w:eastAsia="ja-JP"/>
        </w:rPr>
        <w:t>11.55.3.2</w:t>
      </w:r>
      <w:r w:rsidR="00E42474">
        <w:rPr>
          <w:rFonts w:hint="eastAsia"/>
          <w:lang w:eastAsia="ja-JP"/>
        </w:rPr>
        <w:t xml:space="preserve"> </w:t>
      </w:r>
      <w:r>
        <w:t>EBCS DL operation at an EBCS AP</w:t>
      </w:r>
    </w:p>
    <w:p w14:paraId="37D9C69B" w14:textId="4E1EBCBF" w:rsidR="00E42474" w:rsidRDefault="00E42474" w:rsidP="00E42474">
      <w:pPr>
        <w:pStyle w:val="main"/>
      </w:pPr>
    </w:p>
    <w:p w14:paraId="1C9165C5" w14:textId="7F203978" w:rsidR="00337B21" w:rsidRPr="00337B21" w:rsidRDefault="00337B21" w:rsidP="00337B21">
      <w:pPr>
        <w:pStyle w:val="main"/>
        <w:rPr>
          <w:color w:val="FF0000"/>
          <w:u w:val="single"/>
        </w:rPr>
      </w:pPr>
      <w:r w:rsidRPr="00337B21">
        <w:rPr>
          <w:color w:val="FF0000"/>
          <w:u w:val="single"/>
        </w:rPr>
        <w:t>EBCS DL operation is enabled in an EBCS AP if the length of the dot11EBCSTrafficStreamTable is greater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than 0. The EBCS traffic streams to be transmitted are specified in dot11EBCSTrafficStreamTable. The EBCS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traffic streams are handled differently than other traffic. An EBCS content ID and EBCS Content MAC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address shall be assigned by the EBCS traffic stream mapper located at the entry of the DSAF to identify each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different traffic stream of content. The EBCS traffic stream mapper shall be configured according to the EBCS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content list. Each content ID shall be unique in the EBCS AP group if the EBCS AP belongs to an EBCS AP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group, otherwise each content ID shall be unique in the EBCS certificate group. The content ID shall be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nonzero.</w:t>
      </w:r>
      <w:r>
        <w:t xml:space="preserve"> </w:t>
      </w:r>
      <w:r w:rsidRPr="00692336">
        <w:rPr>
          <w:highlight w:val="yellow"/>
        </w:rPr>
        <w:t>[3</w:t>
      </w:r>
      <w:r>
        <w:rPr>
          <w:highlight w:val="yellow"/>
        </w:rPr>
        <w:t>023</w:t>
      </w:r>
      <w:r w:rsidRPr="00692336">
        <w:rPr>
          <w:highlight w:val="yellow"/>
        </w:rPr>
        <w:t>]</w:t>
      </w:r>
    </w:p>
    <w:p w14:paraId="615A79B9" w14:textId="04764EA0" w:rsidR="00337B21" w:rsidRDefault="00337B21" w:rsidP="003510D9">
      <w:pPr>
        <w:pStyle w:val="main"/>
      </w:pPr>
    </w:p>
    <w:p w14:paraId="49B2F12B" w14:textId="0D04FA4E" w:rsidR="00FC1120" w:rsidRPr="00EE2122" w:rsidRDefault="00FC1120" w:rsidP="003510D9">
      <w:pPr>
        <w:pStyle w:val="main"/>
        <w:rPr>
          <w:color w:val="FF0000"/>
          <w:u w:val="single"/>
        </w:rPr>
      </w:pPr>
      <w:r w:rsidRPr="00EE2122">
        <w:rPr>
          <w:rFonts w:hint="eastAsia"/>
          <w:color w:val="FF0000"/>
          <w:u w:val="single"/>
        </w:rPr>
        <w:t>N</w:t>
      </w:r>
      <w:r w:rsidRPr="00EE2122">
        <w:rPr>
          <w:color w:val="FF0000"/>
          <w:u w:val="single"/>
        </w:rPr>
        <w:t>OTE—</w:t>
      </w:r>
      <w:r w:rsidR="00EE2122" w:rsidRPr="00EE2122">
        <w:rPr>
          <w:color w:val="FF0000"/>
          <w:u w:val="single"/>
        </w:rPr>
        <w:t xml:space="preserve">The content ID is contained in the EBCS content MAC address. The value 0 </w:t>
      </w:r>
      <w:r w:rsidR="007A6273">
        <w:rPr>
          <w:color w:val="FF0000"/>
          <w:u w:val="single"/>
        </w:rPr>
        <w:t>is not</w:t>
      </w:r>
      <w:r w:rsidR="00EE2122" w:rsidRPr="00EE2122">
        <w:rPr>
          <w:color w:val="FF0000"/>
          <w:u w:val="single"/>
        </w:rPr>
        <w:t xml:space="preserve"> used</w:t>
      </w:r>
      <w:r w:rsidR="007A6273">
        <w:rPr>
          <w:color w:val="FF0000"/>
          <w:u w:val="single"/>
        </w:rPr>
        <w:t>,</w:t>
      </w:r>
      <w:r w:rsidR="00EE2122" w:rsidRPr="00EE2122">
        <w:rPr>
          <w:color w:val="FF0000"/>
          <w:u w:val="single"/>
        </w:rPr>
        <w:t xml:space="preserve"> to avoid duplication of the EBCS content MAC address and the EBCS info MAC address.</w:t>
      </w:r>
      <w:r w:rsidR="00EE2122">
        <w:t xml:space="preserve"> </w:t>
      </w:r>
      <w:r w:rsidR="00EE2122" w:rsidRPr="00692336">
        <w:rPr>
          <w:highlight w:val="yellow"/>
        </w:rPr>
        <w:t>[3</w:t>
      </w:r>
      <w:r w:rsidR="00EE2122">
        <w:rPr>
          <w:highlight w:val="yellow"/>
        </w:rPr>
        <w:t>185</w:t>
      </w:r>
      <w:r w:rsidR="00EE2122" w:rsidRPr="00692336">
        <w:rPr>
          <w:highlight w:val="yellow"/>
        </w:rPr>
        <w:t>]</w:t>
      </w:r>
    </w:p>
    <w:p w14:paraId="174751B0" w14:textId="77777777" w:rsidR="00FC1120" w:rsidRDefault="00FC1120" w:rsidP="003510D9">
      <w:pPr>
        <w:pStyle w:val="main"/>
      </w:pPr>
    </w:p>
    <w:p w14:paraId="5085DA25" w14:textId="36833218" w:rsidR="006B676F" w:rsidRDefault="003510D9" w:rsidP="003510D9">
      <w:pPr>
        <w:pStyle w:val="main"/>
      </w:pPr>
      <w:r>
        <w:t xml:space="preserve">An EBCS AP that has enabled </w:t>
      </w:r>
      <w:r w:rsidR="004F17F4" w:rsidRPr="004F17F4">
        <w:rPr>
          <w:color w:val="FF0000"/>
          <w:u w:val="single"/>
        </w:rPr>
        <w:t>EBCS</w:t>
      </w:r>
      <w:r w:rsidR="004F17F4">
        <w:t xml:space="preserve"> </w:t>
      </w:r>
      <w:r w:rsidR="00692336" w:rsidRPr="00692336">
        <w:rPr>
          <w:highlight w:val="yellow"/>
        </w:rPr>
        <w:t>[3181]</w:t>
      </w:r>
      <w:r w:rsidR="00692336">
        <w:t xml:space="preserve"> </w:t>
      </w:r>
      <w:r>
        <w:t>DL may use an AP certificate. An EBCS AP using an AP certificate shall</w:t>
      </w:r>
      <w:r w:rsidR="003D20C7">
        <w:rPr>
          <w:rFonts w:hint="eastAsia"/>
        </w:rPr>
        <w:t xml:space="preserve"> </w:t>
      </w:r>
      <w:r>
        <w:t>belong to an EBCS certificate group, otherwise it shall not belong to an EBCS certificate group. An EBCS AP</w:t>
      </w:r>
      <w:r w:rsidR="003D20C7">
        <w:rPr>
          <w:rFonts w:hint="eastAsia"/>
        </w:rPr>
        <w:t xml:space="preserve"> </w:t>
      </w:r>
      <w:r>
        <w:t xml:space="preserve">that has enabled </w:t>
      </w:r>
      <w:r w:rsidR="00692336" w:rsidRPr="004F17F4">
        <w:rPr>
          <w:color w:val="FF0000"/>
          <w:u w:val="single"/>
        </w:rPr>
        <w:t>EBCS</w:t>
      </w:r>
      <w:r w:rsidR="00692336">
        <w:t xml:space="preserve"> </w:t>
      </w:r>
      <w:r w:rsidR="00692336" w:rsidRPr="00692336">
        <w:rPr>
          <w:highlight w:val="yellow"/>
        </w:rPr>
        <w:t>[3181]</w:t>
      </w:r>
      <w:r w:rsidR="00692336">
        <w:t xml:space="preserve"> </w:t>
      </w:r>
      <w:r>
        <w:t xml:space="preserve">DL </w:t>
      </w:r>
      <w:proofErr w:type="gramStart"/>
      <w:r w:rsidRPr="00337B21">
        <w:rPr>
          <w:strike/>
          <w:color w:val="FF0000"/>
        </w:rPr>
        <w:t>should</w:t>
      </w:r>
      <w:r>
        <w:t xml:space="preserve"> </w:t>
      </w:r>
      <w:r w:rsidR="00337B21" w:rsidRPr="00C21313">
        <w:rPr>
          <w:color w:val="FF0000"/>
          <w:u w:val="single"/>
        </w:rPr>
        <w:t>may</w:t>
      </w:r>
      <w:proofErr w:type="gramEnd"/>
      <w:r w:rsidR="00337B21">
        <w:t xml:space="preserve"> </w:t>
      </w:r>
      <w:r w:rsidR="00337B21" w:rsidRPr="00692336">
        <w:rPr>
          <w:highlight w:val="yellow"/>
        </w:rPr>
        <w:t>[3</w:t>
      </w:r>
      <w:r w:rsidR="00C21313">
        <w:rPr>
          <w:highlight w:val="yellow"/>
        </w:rPr>
        <w:t>178</w:t>
      </w:r>
      <w:r w:rsidR="00337B21" w:rsidRPr="00692336">
        <w:rPr>
          <w:highlight w:val="yellow"/>
        </w:rPr>
        <w:t>]</w:t>
      </w:r>
      <w:r w:rsidR="00337B21">
        <w:t xml:space="preserve"> </w:t>
      </w:r>
      <w:r>
        <w:t>belong to an EBCS AP group. An EBCS AP group is a subgroup in an EBCS</w:t>
      </w:r>
      <w:r w:rsidR="003D20C7">
        <w:rPr>
          <w:rFonts w:hint="eastAsia"/>
        </w:rPr>
        <w:t xml:space="preserve"> </w:t>
      </w:r>
      <w:r>
        <w:t>certificate group</w:t>
      </w:r>
      <w:r w:rsidRPr="00C21313">
        <w:rPr>
          <w:strike/>
          <w:color w:val="FF0000"/>
        </w:rPr>
        <w:t xml:space="preserve"> if the EBCS AP belongs to an EBCS certificate group</w:t>
      </w:r>
      <w:r w:rsidR="00C21313">
        <w:t xml:space="preserve"> </w:t>
      </w:r>
      <w:r w:rsidR="00C21313" w:rsidRPr="00692336">
        <w:rPr>
          <w:highlight w:val="yellow"/>
        </w:rPr>
        <w:t>[3</w:t>
      </w:r>
      <w:r w:rsidR="00C21313">
        <w:rPr>
          <w:highlight w:val="yellow"/>
        </w:rPr>
        <w:t>179</w:t>
      </w:r>
      <w:r w:rsidR="00C21313" w:rsidRPr="00692336">
        <w:rPr>
          <w:highlight w:val="yellow"/>
        </w:rPr>
        <w:t>]</w:t>
      </w:r>
      <w:r>
        <w:t>. Each EBCS AP group is identified by</w:t>
      </w:r>
      <w:r w:rsidR="003D20C7">
        <w:rPr>
          <w:rFonts w:hint="eastAsia"/>
        </w:rPr>
        <w:t xml:space="preserve"> </w:t>
      </w:r>
      <w:r>
        <w:t>a 2 octet EBCS AP group I</w:t>
      </w:r>
      <w:r w:rsidRPr="00174D8A">
        <w:rPr>
          <w:strike/>
          <w:color w:val="FF0000"/>
        </w:rPr>
        <w:t>P</w:t>
      </w:r>
      <w:r w:rsidR="00174D8A" w:rsidRPr="00174D8A">
        <w:rPr>
          <w:color w:val="FF0000"/>
          <w:u w:val="single"/>
        </w:rPr>
        <w:t>D</w:t>
      </w:r>
      <w:r>
        <w:t xml:space="preserve"> in the range of 00-01 to 7F-FF</w:t>
      </w:r>
      <w:r w:rsidR="00174D8A">
        <w:t xml:space="preserve"> </w:t>
      </w:r>
      <w:r w:rsidR="00174D8A" w:rsidRPr="00174D8A">
        <w:rPr>
          <w:color w:val="FF0000"/>
          <w:u w:val="single"/>
        </w:rPr>
        <w:t>indicated in dot11EBCSAPGroupID</w:t>
      </w:r>
      <w:r>
        <w:t xml:space="preserve">. </w:t>
      </w:r>
      <w:r w:rsidRPr="000E6A3F">
        <w:rPr>
          <w:strike/>
          <w:color w:val="FF0000"/>
        </w:rPr>
        <w:t>The EBCS AP group ID is configured in</w:t>
      </w:r>
      <w:r w:rsidR="003D20C7" w:rsidRPr="000E6A3F">
        <w:rPr>
          <w:rFonts w:hint="eastAsia"/>
          <w:strike/>
          <w:color w:val="FF0000"/>
        </w:rPr>
        <w:t xml:space="preserve"> </w:t>
      </w:r>
      <w:r w:rsidRPr="000E6A3F">
        <w:rPr>
          <w:strike/>
          <w:color w:val="FF0000"/>
        </w:rPr>
        <w:t>dot11EBCSAPGroupID.</w:t>
      </w:r>
      <w:r w:rsidR="000E6A3F">
        <w:t xml:space="preserve"> </w:t>
      </w:r>
      <w:r w:rsidR="000E6A3F" w:rsidRPr="00692336">
        <w:rPr>
          <w:highlight w:val="yellow"/>
        </w:rPr>
        <w:t>[3</w:t>
      </w:r>
      <w:r w:rsidR="000E6A3F">
        <w:rPr>
          <w:highlight w:val="yellow"/>
        </w:rPr>
        <w:t>180</w:t>
      </w:r>
      <w:r w:rsidR="000E6A3F" w:rsidRPr="00692336">
        <w:rPr>
          <w:highlight w:val="yellow"/>
        </w:rPr>
        <w:t>]</w:t>
      </w:r>
    </w:p>
    <w:p w14:paraId="5CEE1567" w14:textId="34B80934" w:rsidR="006B676F" w:rsidRDefault="006B676F" w:rsidP="00E42474">
      <w:pPr>
        <w:pStyle w:val="main"/>
      </w:pPr>
    </w:p>
    <w:p w14:paraId="1345E23D" w14:textId="204F3360" w:rsidR="006B676F" w:rsidRPr="000E6A3F" w:rsidRDefault="003510D9" w:rsidP="003510D9">
      <w:pPr>
        <w:pStyle w:val="main"/>
        <w:rPr>
          <w:highlight w:val="yellow"/>
        </w:rPr>
      </w:pPr>
      <w:r w:rsidRPr="00337B21">
        <w:rPr>
          <w:strike/>
          <w:color w:val="FF0000"/>
        </w:rPr>
        <w:t>An EBCS AP that has enabled DL belongs to an EBCS certificate group when the EBCS AP uses an AP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certificate.</w:t>
      </w:r>
      <w:r w:rsidR="00337B21">
        <w:t xml:space="preserve"> </w:t>
      </w:r>
      <w:r w:rsidR="00337B21" w:rsidRPr="00692336">
        <w:rPr>
          <w:highlight w:val="yellow"/>
        </w:rPr>
        <w:t>[3</w:t>
      </w:r>
      <w:r w:rsidR="00337B21">
        <w:rPr>
          <w:highlight w:val="yellow"/>
        </w:rPr>
        <w:t>024</w:t>
      </w:r>
      <w:r w:rsidR="000E6A3F">
        <w:rPr>
          <w:highlight w:val="yellow"/>
        </w:rPr>
        <w:t>, 3182</w:t>
      </w:r>
      <w:r w:rsidR="00337B21" w:rsidRPr="00692336">
        <w:rPr>
          <w:highlight w:val="yellow"/>
        </w:rPr>
        <w:t>]</w:t>
      </w:r>
    </w:p>
    <w:p w14:paraId="2E0328C2" w14:textId="4A3F549F" w:rsidR="003510D9" w:rsidRDefault="003510D9" w:rsidP="00E42474">
      <w:pPr>
        <w:pStyle w:val="main"/>
      </w:pPr>
    </w:p>
    <w:p w14:paraId="7A9E2FCD" w14:textId="7DEA4D57" w:rsidR="003510D9" w:rsidRPr="00337B21" w:rsidRDefault="003510D9" w:rsidP="003510D9">
      <w:pPr>
        <w:pStyle w:val="main"/>
        <w:rPr>
          <w:strike/>
          <w:color w:val="FF0000"/>
        </w:rPr>
      </w:pPr>
      <w:r w:rsidRPr="00337B21">
        <w:rPr>
          <w:strike/>
          <w:color w:val="FF0000"/>
        </w:rPr>
        <w:t>EBCS DL operation is enabled in an EBCS AP if the length of the dot11EBCSTrafficStreamTable is greater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than 0. The EBCS traffic streams to be transmitted are specified in dot11EBCSTrafficStreamTable. The EBCS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traffic streams are handled differently than other traffic. An EBCS content ID and EBCS Content MAC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address shall be assigned by the EBCS traffic stream mapper located at the entry of the DSAF to identify each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different traffic stream of content. The EBCS traffic stream mapper shall be configured according to the EBCS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content list. Each content ID shall be unique in the EBCS AP group if the EBCS AP belongs to an EBCS AP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group, otherwise each content ID shall be unique in the EBCS certificate group. The content ID shall be</w:t>
      </w:r>
      <w:r w:rsidR="003D20C7" w:rsidRPr="00337B21">
        <w:rPr>
          <w:rFonts w:hint="eastAsia"/>
          <w:strike/>
          <w:color w:val="FF0000"/>
        </w:rPr>
        <w:t xml:space="preserve"> </w:t>
      </w:r>
      <w:proofErr w:type="gramStart"/>
      <w:r w:rsidRPr="00337B21">
        <w:rPr>
          <w:strike/>
          <w:color w:val="FF0000"/>
        </w:rPr>
        <w:t>nonzero..</w:t>
      </w:r>
      <w:proofErr w:type="gramEnd"/>
      <w:r w:rsidR="00337B21">
        <w:t xml:space="preserve"> </w:t>
      </w:r>
      <w:r w:rsidR="00337B21" w:rsidRPr="00692336">
        <w:rPr>
          <w:highlight w:val="yellow"/>
        </w:rPr>
        <w:t>[3</w:t>
      </w:r>
      <w:r w:rsidR="00337B21">
        <w:rPr>
          <w:highlight w:val="yellow"/>
        </w:rPr>
        <w:t>023</w:t>
      </w:r>
      <w:r w:rsidR="00337B21" w:rsidRPr="00692336">
        <w:rPr>
          <w:highlight w:val="yellow"/>
        </w:rPr>
        <w:t>]</w:t>
      </w:r>
    </w:p>
    <w:p w14:paraId="13F44391" w14:textId="1CD0BE7C" w:rsidR="003510D9" w:rsidRDefault="003510D9" w:rsidP="00E42474">
      <w:pPr>
        <w:pStyle w:val="main"/>
      </w:pPr>
    </w:p>
    <w:p w14:paraId="3082591A" w14:textId="13034387" w:rsidR="003510D9" w:rsidRDefault="003510D9" w:rsidP="003510D9">
      <w:pPr>
        <w:pStyle w:val="main"/>
      </w:pPr>
      <w:r>
        <w:t>An EBCS AP shall advertise its EBCS capabilities in the EBCS Support field in the Extended Capabilities</w:t>
      </w:r>
      <w:r w:rsidR="003D20C7">
        <w:rPr>
          <w:rFonts w:hint="eastAsia"/>
        </w:rPr>
        <w:t xml:space="preserve"> </w:t>
      </w:r>
      <w:r>
        <w:t>element in Beacon frames and Probe Response frames. An EBCS AP that has EBCS DL enabled shall transmit</w:t>
      </w:r>
      <w:r w:rsidR="003D20C7">
        <w:rPr>
          <w:rFonts w:hint="eastAsia"/>
        </w:rPr>
        <w:t xml:space="preserve"> </w:t>
      </w:r>
      <w:r>
        <w:t xml:space="preserve">EBCS Info frames periodically </w:t>
      </w:r>
      <w:r w:rsidRPr="00411D58">
        <w:rPr>
          <w:strike/>
          <w:color w:val="FF0000"/>
        </w:rPr>
        <w:t>at the transmission rate</w:t>
      </w:r>
      <w:r w:rsidR="00411D58" w:rsidRPr="00411D58">
        <w:rPr>
          <w:strike/>
          <w:color w:val="FF0000"/>
        </w:rPr>
        <w:t xml:space="preserve"> </w:t>
      </w:r>
      <w:r w:rsidRPr="00411D58">
        <w:rPr>
          <w:strike/>
          <w:color w:val="FF0000"/>
        </w:rPr>
        <w:t>that is specified by dot11EBCSInfoInterval</w:t>
      </w:r>
      <w:r w:rsidR="00411D58">
        <w:t xml:space="preserve"> </w:t>
      </w:r>
      <w:r w:rsidR="00411D58" w:rsidRPr="00692336">
        <w:rPr>
          <w:highlight w:val="yellow"/>
        </w:rPr>
        <w:t>[3</w:t>
      </w:r>
      <w:r w:rsidR="00411D58">
        <w:rPr>
          <w:highlight w:val="yellow"/>
        </w:rPr>
        <w:t>186, 3187</w:t>
      </w:r>
      <w:r w:rsidR="00411D58" w:rsidRPr="00692336">
        <w:rPr>
          <w:highlight w:val="yellow"/>
        </w:rPr>
        <w:t>]</w:t>
      </w:r>
      <w:r>
        <w:t>. The</w:t>
      </w:r>
      <w:r w:rsidR="003D20C7">
        <w:rPr>
          <w:rFonts w:hint="eastAsia"/>
        </w:rPr>
        <w:t xml:space="preserve"> </w:t>
      </w:r>
      <w:r>
        <w:t>interval between two consecutive EBC</w:t>
      </w:r>
      <w:r w:rsidRPr="007A6273">
        <w:rPr>
          <w:strike/>
          <w:color w:val="FF0000"/>
        </w:rPr>
        <w:t>A</w:t>
      </w:r>
      <w:r w:rsidR="007A6273" w:rsidRPr="007A6273">
        <w:rPr>
          <w:color w:val="FF0000"/>
          <w:u w:val="single"/>
        </w:rPr>
        <w:t>S</w:t>
      </w:r>
      <w:r>
        <w:t xml:space="preserve"> Info frames is specified by dot11EBCSInfoInterval. An EBCS AP</w:t>
      </w:r>
      <w:r w:rsidR="003D20C7">
        <w:rPr>
          <w:rFonts w:hint="eastAsia"/>
        </w:rPr>
        <w:t xml:space="preserve"> </w:t>
      </w:r>
      <w:r>
        <w:t>shall advertise the timing of the next EBCS Info frame transmission in the EBCS Info Frame TX Countdown</w:t>
      </w:r>
      <w:r w:rsidR="003D20C7">
        <w:rPr>
          <w:rFonts w:hint="eastAsia"/>
        </w:rPr>
        <w:t xml:space="preserve"> </w:t>
      </w:r>
      <w:r>
        <w:t>field in the EBCS Parameters element and shall not signal an upcoming EBCS Info frame via the TIM element</w:t>
      </w:r>
      <w:r w:rsidR="003D20C7">
        <w:rPr>
          <w:rFonts w:hint="eastAsia"/>
        </w:rPr>
        <w:t xml:space="preserve"> </w:t>
      </w:r>
      <w:r>
        <w:t>(see 9.4.2.5 (TIM element)) in Beacon frames. The EBCS Info frame shall be transmitted among the set of</w:t>
      </w:r>
      <w:r w:rsidR="003D20C7">
        <w:rPr>
          <w:rFonts w:hint="eastAsia"/>
        </w:rPr>
        <w:t xml:space="preserve"> </w:t>
      </w:r>
      <w:proofErr w:type="gramStart"/>
      <w:r>
        <w:t>group</w:t>
      </w:r>
      <w:proofErr w:type="gramEnd"/>
      <w:r>
        <w:t xml:space="preserve"> addressed frames transmitted immediately after the Beacon frame identified by the EBCS Info Frame</w:t>
      </w:r>
      <w:r w:rsidR="003D20C7">
        <w:rPr>
          <w:rFonts w:hint="eastAsia"/>
        </w:rPr>
        <w:t xml:space="preserve"> </w:t>
      </w:r>
      <w:r>
        <w:t>TX Countdown field set equal to 1 in the EBCS Parameters element. Details of EBCS Info frame generation</w:t>
      </w:r>
      <w:r w:rsidR="003D20C7">
        <w:rPr>
          <w:rFonts w:hint="eastAsia"/>
        </w:rPr>
        <w:t xml:space="preserve"> </w:t>
      </w:r>
      <w:r>
        <w:t>are described in 11.55.3.4 (EBCS Info frame generation and usage).</w:t>
      </w:r>
    </w:p>
    <w:p w14:paraId="4FE17ED4" w14:textId="18CB5ECA" w:rsidR="003510D9" w:rsidRDefault="003510D9" w:rsidP="003510D9">
      <w:pPr>
        <w:pStyle w:val="main"/>
      </w:pPr>
    </w:p>
    <w:p w14:paraId="4D0021B5" w14:textId="5631FDC0" w:rsidR="003510D9" w:rsidRDefault="003510D9" w:rsidP="003510D9">
      <w:pPr>
        <w:pStyle w:val="main"/>
      </w:pPr>
      <w:r>
        <w:t>In the MAC, MSDUs with a non-null EBCS content ID in the MA-</w:t>
      </w:r>
      <w:proofErr w:type="spellStart"/>
      <w:r>
        <w:t>UNITDATA.request</w:t>
      </w:r>
      <w:proofErr w:type="spellEnd"/>
      <w:r>
        <w:t xml:space="preserve"> shall bypass IEEE</w:t>
      </w:r>
      <w:r w:rsidR="003D20C7">
        <w:rPr>
          <w:rFonts w:hint="eastAsia"/>
        </w:rPr>
        <w:t xml:space="preserve"> </w:t>
      </w:r>
      <w:r>
        <w:t xml:space="preserve">802.1X filtering. If the destination </w:t>
      </w:r>
      <w:proofErr w:type="gramStart"/>
      <w:r>
        <w:t>address</w:t>
      </w:r>
      <w:proofErr w:type="gramEnd"/>
      <w:r>
        <w:t xml:space="preserve"> in the MA-</w:t>
      </w:r>
      <w:proofErr w:type="spellStart"/>
      <w:r>
        <w:t>UNITDATA.request</w:t>
      </w:r>
      <w:proofErr w:type="spellEnd"/>
      <w:r>
        <w:t xml:space="preserve"> is an EBCS Content MAC address,</w:t>
      </w:r>
      <w:r w:rsidR="003D20C7">
        <w:rPr>
          <w:rFonts w:hint="eastAsia"/>
        </w:rPr>
        <w:t xml:space="preserve"> </w:t>
      </w:r>
      <w:r>
        <w:t>the MAC shall process the request as an EBCS request, otherwise the MAC shall process the request as a non-</w:t>
      </w:r>
      <w:r w:rsidR="003D20C7">
        <w:rPr>
          <w:rFonts w:hint="eastAsia"/>
        </w:rPr>
        <w:t xml:space="preserve"> </w:t>
      </w:r>
      <w:r>
        <w:t>EBCS request. For an MA-</w:t>
      </w:r>
      <w:proofErr w:type="spellStart"/>
      <w:r>
        <w:t>UNITDATA.request</w:t>
      </w:r>
      <w:proofErr w:type="spellEnd"/>
      <w:r>
        <w:t xml:space="preserve"> for EBCS content, the MAC shall use one </w:t>
      </w:r>
      <w:proofErr w:type="spellStart"/>
      <w:r>
        <w:t>ofthe</w:t>
      </w:r>
      <w:proofErr w:type="spellEnd"/>
      <w:r>
        <w:t xml:space="preserve"> following</w:t>
      </w:r>
      <w:r w:rsidR="003D20C7">
        <w:rPr>
          <w:rFonts w:hint="eastAsia"/>
        </w:rPr>
        <w:t xml:space="preserve"> </w:t>
      </w:r>
      <w:r>
        <w:lastRenderedPageBreak/>
        <w:t>three frame authentication mechanisms according to the content ID that is encoded in the EBCS Content MAC</w:t>
      </w:r>
      <w:r w:rsidR="003D20C7">
        <w:rPr>
          <w:rFonts w:hint="eastAsia"/>
        </w:rPr>
        <w:t xml:space="preserve"> </w:t>
      </w:r>
      <w:r>
        <w:t>address (11.55.2 (EBCS Addressing)).</w:t>
      </w:r>
    </w:p>
    <w:p w14:paraId="298D735C" w14:textId="77777777" w:rsidR="003D20C7" w:rsidRDefault="003D20C7" w:rsidP="003D20C7">
      <w:pPr>
        <w:pStyle w:val="main"/>
        <w:ind w:firstLine="720"/>
      </w:pPr>
      <w:r>
        <w:rPr>
          <w:rFonts w:hint="eastAsia"/>
        </w:rPr>
        <w:t>—</w:t>
      </w:r>
      <w:r>
        <w:t xml:space="preserve"> PKFA (12.14.2 (EBCS public key frame authentication (PKFA)))</w:t>
      </w:r>
    </w:p>
    <w:p w14:paraId="328F6C49" w14:textId="77777777" w:rsidR="003D20C7" w:rsidRDefault="003D20C7" w:rsidP="003D20C7">
      <w:pPr>
        <w:pStyle w:val="main"/>
        <w:ind w:firstLine="720"/>
      </w:pPr>
      <w:r>
        <w:rPr>
          <w:rFonts w:hint="eastAsia"/>
        </w:rPr>
        <w:t>—</w:t>
      </w:r>
      <w:r>
        <w:t xml:space="preserve"> HCFA (12.14.3 (EBCS hash chain frame authentication (HCFA)))</w:t>
      </w:r>
    </w:p>
    <w:p w14:paraId="224C9D88" w14:textId="7FECB472" w:rsidR="003D20C7" w:rsidRDefault="003D20C7" w:rsidP="003D20C7">
      <w:pPr>
        <w:pStyle w:val="main"/>
        <w:ind w:leftChars="300" w:left="851" w:hanging="131"/>
      </w:pPr>
      <w:r>
        <w:rPr>
          <w:rFonts w:hint="eastAsia"/>
        </w:rPr>
        <w:t>—</w:t>
      </w:r>
      <w:r>
        <w:t xml:space="preserve"> HLSA (12.14.4 (No frame authentication with mandatory higher layer source authentication</w:t>
      </w:r>
      <w:r>
        <w:rPr>
          <w:rFonts w:hint="eastAsia"/>
        </w:rPr>
        <w:t xml:space="preserve"> </w:t>
      </w:r>
      <w:r>
        <w:t>(HLSA)))</w:t>
      </w:r>
    </w:p>
    <w:p w14:paraId="4D7857CF" w14:textId="77777777" w:rsidR="003D20C7" w:rsidRDefault="003D20C7" w:rsidP="003D20C7">
      <w:pPr>
        <w:pStyle w:val="main"/>
      </w:pPr>
    </w:p>
    <w:p w14:paraId="436517F3" w14:textId="14F548D8" w:rsidR="003510D9" w:rsidRDefault="003D20C7" w:rsidP="003D20C7">
      <w:pPr>
        <w:pStyle w:val="main"/>
      </w:pPr>
      <w:r>
        <w:t>EBCS traffic streams are carried by EBCS Data frames. The EBCS AP shall set the RA of the EBCS Data</w:t>
      </w:r>
      <w:r>
        <w:rPr>
          <w:rFonts w:hint="eastAsia"/>
        </w:rPr>
        <w:t xml:space="preserve"> </w:t>
      </w:r>
      <w:r>
        <w:t>frame to the EBCS Content MAC address, the TA to its MAC address and the SA to the group address</w:t>
      </w:r>
      <w:r>
        <w:rPr>
          <w:rFonts w:hint="eastAsia"/>
        </w:rPr>
        <w:t xml:space="preserve"> </w:t>
      </w:r>
      <w:r>
        <w:t>assigned to the EBCS traffic stream by the EBCS DL content server according to the HLP destination</w:t>
      </w:r>
      <w:r>
        <w:rPr>
          <w:rFonts w:hint="eastAsia"/>
        </w:rPr>
        <w:t xml:space="preserve"> </w:t>
      </w:r>
      <w:r>
        <w:t>address, as described in 11.55.2 (EBCS Addressing).</w:t>
      </w:r>
    </w:p>
    <w:p w14:paraId="26857B54" w14:textId="1CCD6F2D" w:rsidR="003510D9" w:rsidRDefault="003510D9" w:rsidP="003510D9">
      <w:pPr>
        <w:pStyle w:val="main"/>
      </w:pPr>
    </w:p>
    <w:p w14:paraId="102ED60F" w14:textId="1469C4B9" w:rsidR="003D20C7" w:rsidRDefault="003D20C7" w:rsidP="003D20C7">
      <w:pPr>
        <w:pStyle w:val="main"/>
      </w:pPr>
      <w:r>
        <w:t>An EBCS AP generates a PHY-</w:t>
      </w:r>
      <w:proofErr w:type="spellStart"/>
      <w:r>
        <w:t>TXSTART.request</w:t>
      </w:r>
      <w:proofErr w:type="spellEnd"/>
      <w:r>
        <w:t xml:space="preserve"> primitive with the transmission rate information specified</w:t>
      </w:r>
      <w:r>
        <w:rPr>
          <w:rFonts w:hint="eastAsia"/>
        </w:rPr>
        <w:t xml:space="preserve"> </w:t>
      </w:r>
      <w:r>
        <w:t>by the dot11EBCSTrafficStreamPHYType</w:t>
      </w:r>
      <w:r w:rsidR="00DE1C0A" w:rsidRPr="00DE1C0A">
        <w:rPr>
          <w:color w:val="FF0000"/>
          <w:u w:val="single"/>
        </w:rPr>
        <w:t xml:space="preserve"> </w:t>
      </w:r>
      <w:r>
        <w:t xml:space="preserve">and dot11EBCSTrafficStreamTxRate for each MPDU </w:t>
      </w:r>
      <w:r w:rsidR="00372CC9" w:rsidRPr="00372CC9">
        <w:rPr>
          <w:color w:val="FF0000"/>
          <w:u w:val="single"/>
        </w:rPr>
        <w:t>that contains an EBCS traffic stream</w:t>
      </w:r>
      <w:r w:rsidR="00372CC9">
        <w:t xml:space="preserve"> </w:t>
      </w:r>
      <w:r w:rsidR="00372CC9" w:rsidRPr="00692336">
        <w:rPr>
          <w:highlight w:val="yellow"/>
        </w:rPr>
        <w:t>[3</w:t>
      </w:r>
      <w:r w:rsidR="00372CC9">
        <w:rPr>
          <w:highlight w:val="yellow"/>
        </w:rPr>
        <w:t>190</w:t>
      </w:r>
      <w:r w:rsidR="00372CC9" w:rsidRPr="00692336">
        <w:rPr>
          <w:highlight w:val="yellow"/>
        </w:rPr>
        <w:t>]</w:t>
      </w:r>
      <w:r w:rsidR="00372CC9">
        <w:t xml:space="preserve"> </w:t>
      </w:r>
      <w:r>
        <w:t>according to</w:t>
      </w:r>
      <w:r>
        <w:rPr>
          <w:rFonts w:hint="eastAsia"/>
        </w:rPr>
        <w:t xml:space="preserve"> </w:t>
      </w:r>
      <w:r>
        <w:t>the EBCS content ID. If dot11EBCSTrafficStreamPHYType is equal to 255, the AP may select a transmission</w:t>
      </w:r>
      <w:r>
        <w:rPr>
          <w:rFonts w:hint="eastAsia"/>
        </w:rPr>
        <w:t xml:space="preserve"> </w:t>
      </w:r>
      <w:r>
        <w:t>rate following the rules specified in 10.6.5.4 (Rate selection for other group addressed Data and Management</w:t>
      </w:r>
      <w:r>
        <w:rPr>
          <w:rFonts w:hint="eastAsia"/>
        </w:rPr>
        <w:t xml:space="preserve"> </w:t>
      </w:r>
      <w:r>
        <w:t>frames)</w:t>
      </w:r>
    </w:p>
    <w:p w14:paraId="4326C1A2" w14:textId="40DF3EBD" w:rsidR="003D20C7" w:rsidRDefault="003D20C7" w:rsidP="003D20C7">
      <w:pPr>
        <w:pStyle w:val="main"/>
      </w:pPr>
    </w:p>
    <w:p w14:paraId="4F76BF29" w14:textId="4C861A48" w:rsidR="003D20C7" w:rsidRDefault="003D20C7" w:rsidP="003D20C7">
      <w:pPr>
        <w:pStyle w:val="main"/>
      </w:pPr>
      <w:r>
        <w:t>When dot11EBCSTrafficStreamBufferable for an EBCS traffic stream is true, an EBCS AP shall buffer the</w:t>
      </w:r>
      <w:r>
        <w:rPr>
          <w:rFonts w:hint="eastAsia"/>
        </w:rPr>
        <w:t xml:space="preserve"> </w:t>
      </w:r>
      <w:r>
        <w:t>EBCS Data frames for that EBCS traffic stream and shall signal buffered EBCS Data frames via the EBCS</w:t>
      </w:r>
      <w:r>
        <w:rPr>
          <w:rFonts w:hint="eastAsia"/>
        </w:rPr>
        <w:t xml:space="preserve"> </w:t>
      </w:r>
      <w:r>
        <w:t>TIM field or the EBCS TIM element (see 9.4.2.297 (EBCS TIM element)) instead of the TIM element. An</w:t>
      </w:r>
      <w:r>
        <w:rPr>
          <w:rFonts w:hint="eastAsia"/>
        </w:rPr>
        <w:t xml:space="preserve"> </w:t>
      </w:r>
      <w:r>
        <w:t>EBCS AP shall select the Bitmap Mode value in the EBCS TIM element that results in a smaller size of the</w:t>
      </w:r>
      <w:r>
        <w:rPr>
          <w:rFonts w:hint="eastAsia"/>
        </w:rPr>
        <w:t xml:space="preserve"> </w:t>
      </w:r>
      <w:r>
        <w:t>Content ID Bitmap field. The EBCS AP shall transmit the buffered EBCS Data frames in the EBCS DTIM</w:t>
      </w:r>
      <w:r>
        <w:rPr>
          <w:rFonts w:hint="eastAsia"/>
        </w:rPr>
        <w:t xml:space="preserve"> </w:t>
      </w:r>
      <w:r>
        <w:t>period specified by the EBCS TIM element. The EBCS AP shall set the More Data subfield in the Frame</w:t>
      </w:r>
      <w:r>
        <w:rPr>
          <w:rFonts w:hint="eastAsia"/>
        </w:rPr>
        <w:t xml:space="preserve"> </w:t>
      </w:r>
      <w:r>
        <w:t>Control field in the EBCS Data frame to 1 if more EBCS Data frames of the same EBCS traffic stream are</w:t>
      </w:r>
      <w:r>
        <w:rPr>
          <w:rFonts w:hint="eastAsia"/>
        </w:rPr>
        <w:t xml:space="preserve"> </w:t>
      </w:r>
      <w:r>
        <w:t>buffered at the AP, otherwise the More Data subfield shall be set to 0.</w:t>
      </w:r>
    </w:p>
    <w:p w14:paraId="1D8D0066" w14:textId="77777777" w:rsidR="003D20C7" w:rsidRDefault="003D20C7" w:rsidP="003510D9">
      <w:pPr>
        <w:pStyle w:val="main"/>
      </w:pPr>
    </w:p>
    <w:p w14:paraId="4960FA0F" w14:textId="78840F5D" w:rsidR="003510D9" w:rsidRDefault="003D20C7" w:rsidP="003D20C7">
      <w:pPr>
        <w:pStyle w:val="main"/>
      </w:pPr>
      <w:r>
        <w:t>When dot11EBCSTrafficStreamBufferable for an EBCS traffic stream is false, an EBCS AP shall not buffer</w:t>
      </w:r>
      <w:r>
        <w:rPr>
          <w:rFonts w:hint="eastAsia"/>
        </w:rPr>
        <w:t xml:space="preserve"> </w:t>
      </w:r>
      <w:r>
        <w:t>the EBCS Data frames and shall transmit the EBCS Data frames that contain the EBCS traffic stream as soon</w:t>
      </w:r>
      <w:r>
        <w:rPr>
          <w:rFonts w:hint="eastAsia"/>
        </w:rPr>
        <w:t xml:space="preserve"> </w:t>
      </w:r>
      <w:r>
        <w:t>as possible and shall not signal via the EBCS TIM element or the TIM element</w:t>
      </w:r>
    </w:p>
    <w:p w14:paraId="7827C926" w14:textId="295CBFC6" w:rsidR="003D20C7" w:rsidRDefault="003D20C7" w:rsidP="003510D9">
      <w:pPr>
        <w:pStyle w:val="main"/>
      </w:pPr>
    </w:p>
    <w:p w14:paraId="6635EA44" w14:textId="38D9F221" w:rsidR="003D20C7" w:rsidRDefault="003D20C7" w:rsidP="003D20C7">
      <w:pPr>
        <w:pStyle w:val="main"/>
      </w:pPr>
      <w:r>
        <w:t>An EBCS AP shall transmit the EBCS TIM element in Beacons if dot11EBCSTIMInBeacon is true, otherwise</w:t>
      </w:r>
      <w:r>
        <w:rPr>
          <w:rFonts w:hint="eastAsia"/>
        </w:rPr>
        <w:t xml:space="preserve"> </w:t>
      </w:r>
      <w:r>
        <w:t>in EBCS Info frames.</w:t>
      </w:r>
    </w:p>
    <w:p w14:paraId="0629388B" w14:textId="766AE118" w:rsidR="003D20C7" w:rsidRDefault="003D20C7" w:rsidP="003D20C7">
      <w:pPr>
        <w:pStyle w:val="main"/>
      </w:pPr>
    </w:p>
    <w:p w14:paraId="7D4A4330" w14:textId="50DE1731" w:rsidR="003D20C7" w:rsidRDefault="003D20C7" w:rsidP="003D20C7">
      <w:pPr>
        <w:pStyle w:val="main"/>
      </w:pPr>
      <w:r>
        <w:t>NOTE—The TIM element has only 1 bit for signaling buffered group addressed frames and so cannot differentiate</w:t>
      </w:r>
      <w:r>
        <w:rPr>
          <w:rFonts w:hint="eastAsia"/>
        </w:rPr>
        <w:t xml:space="preserve"> </w:t>
      </w:r>
      <w:r>
        <w:t>between different streams of traffic. If an EBCS AP were to use the TIM element, an associated non-AP STA that does</w:t>
      </w:r>
      <w:r>
        <w:rPr>
          <w:rFonts w:hint="eastAsia"/>
        </w:rPr>
        <w:t xml:space="preserve"> </w:t>
      </w:r>
      <w:r>
        <w:t>not subscribe to any EBCS traffic stream would stay awake for the EBCS traffic streams. This would cause unnecessary</w:t>
      </w:r>
      <w:r>
        <w:rPr>
          <w:rFonts w:hint="eastAsia"/>
        </w:rPr>
        <w:t xml:space="preserve"> </w:t>
      </w:r>
      <w:r>
        <w:t>power consumption at the STA. Similarly, using a TIM element would cause an unassociated non-AP STA that</w:t>
      </w:r>
      <w:r>
        <w:rPr>
          <w:rFonts w:hint="eastAsia"/>
        </w:rPr>
        <w:t xml:space="preserve"> </w:t>
      </w:r>
      <w:r>
        <w:t>subscribes to an EBCS traffic stream to stay awake for any non-EBCS group addressed traffic.</w:t>
      </w:r>
    </w:p>
    <w:p w14:paraId="1CF4B674" w14:textId="73084047" w:rsidR="003D20C7" w:rsidRDefault="003D20C7" w:rsidP="003D20C7">
      <w:pPr>
        <w:pStyle w:val="main"/>
      </w:pPr>
    </w:p>
    <w:p w14:paraId="1E96D037" w14:textId="1DA50883" w:rsidR="003D20C7" w:rsidRDefault="003D20C7" w:rsidP="003D20C7">
      <w:pPr>
        <w:pStyle w:val="main"/>
      </w:pPr>
      <w:r w:rsidRPr="003D20C7">
        <w:t>The frame sequence of the EBCS DL is shown in Figure 11-61f (EBCS DL frame sequence)</w:t>
      </w:r>
    </w:p>
    <w:p w14:paraId="1E477FD4" w14:textId="77777777" w:rsidR="003D20C7" w:rsidRDefault="003D20C7" w:rsidP="003D20C7">
      <w:pPr>
        <w:pStyle w:val="main"/>
      </w:pPr>
    </w:p>
    <w:p w14:paraId="688D4CBA" w14:textId="0191C2CE" w:rsidR="003510D9" w:rsidRPr="003D20C7" w:rsidRDefault="003D20C7" w:rsidP="003D20C7">
      <w:pPr>
        <w:pStyle w:val="main"/>
        <w:jc w:val="center"/>
        <w:rPr>
          <w:rFonts w:ascii="Arial" w:hAnsi="Arial" w:cs="Arial"/>
          <w:b/>
          <w:bCs/>
        </w:rPr>
      </w:pPr>
      <w:r w:rsidRPr="003D20C7">
        <w:rPr>
          <w:rFonts w:ascii="Arial" w:hAnsi="Arial" w:cs="Arial"/>
          <w:b/>
          <w:bCs/>
        </w:rPr>
        <w:t>Figure 11-61f— EBCS DL frame sequence</w:t>
      </w:r>
    </w:p>
    <w:p w14:paraId="2DE4AB51" w14:textId="5F4443F5" w:rsidR="003510D9" w:rsidRDefault="003510D9" w:rsidP="00E42474">
      <w:pPr>
        <w:pStyle w:val="main"/>
      </w:pPr>
    </w:p>
    <w:p w14:paraId="58EFFAF3" w14:textId="6DDA7CBC" w:rsidR="003D20C7" w:rsidRDefault="003D20C7" w:rsidP="003D20C7">
      <w:pPr>
        <w:pStyle w:val="main"/>
      </w:pPr>
      <w:r>
        <w:t>NOTE—An EBCS AP might transmit EBCS Info frames and EBCS Data frames that contain the same Frame Body field</w:t>
      </w:r>
      <w:r>
        <w:rPr>
          <w:rFonts w:hint="eastAsia"/>
        </w:rPr>
        <w:t xml:space="preserve"> </w:t>
      </w:r>
      <w:r>
        <w:t>multiple times consecutively to increase redundancy.</w:t>
      </w:r>
      <w:r w:rsidR="00E23BEF">
        <w:t xml:space="preserve"> </w:t>
      </w:r>
      <w:r>
        <w:t>Beacon, Probe Request/Response, ANQP Request/Response,</w:t>
      </w:r>
      <w:r>
        <w:rPr>
          <w:rFonts w:hint="eastAsia"/>
        </w:rPr>
        <w:t xml:space="preserve"> </w:t>
      </w:r>
      <w:r>
        <w:t>Authentication, Association Request/Response and EBCS Content Request/Response frames, and 4-way</w:t>
      </w:r>
      <w:r>
        <w:rPr>
          <w:rFonts w:hint="eastAsia"/>
        </w:rPr>
        <w:t xml:space="preserve"> </w:t>
      </w:r>
      <w:r>
        <w:t>handshake are optional to receive EBCS traffic streams.</w:t>
      </w:r>
    </w:p>
    <w:p w14:paraId="52A78796" w14:textId="4107A2DA" w:rsidR="003D20C7" w:rsidRDefault="003D20C7" w:rsidP="00E42474">
      <w:pPr>
        <w:pStyle w:val="main"/>
      </w:pPr>
    </w:p>
    <w:p w14:paraId="5CFF5D76" w14:textId="4BB150A8" w:rsidR="00E23BEF" w:rsidRDefault="00E23BEF" w:rsidP="00E42474">
      <w:pPr>
        <w:pStyle w:val="main"/>
      </w:pPr>
    </w:p>
    <w:p w14:paraId="6C70203C" w14:textId="24918A85" w:rsidR="00E23BEF" w:rsidRDefault="00E23BEF" w:rsidP="00E42474">
      <w:pPr>
        <w:pStyle w:val="main"/>
      </w:pPr>
    </w:p>
    <w:p w14:paraId="7E7BD95E" w14:textId="704EEF2B" w:rsidR="00E23BEF" w:rsidRDefault="00E23BEF" w:rsidP="00E42474">
      <w:pPr>
        <w:pStyle w:val="main"/>
      </w:pPr>
    </w:p>
    <w:p w14:paraId="1F3A46EC" w14:textId="19BFA0C8" w:rsidR="00E23BEF" w:rsidRDefault="00E23BEF" w:rsidP="00E42474">
      <w:pPr>
        <w:pStyle w:val="main"/>
      </w:pPr>
    </w:p>
    <w:p w14:paraId="6787D259" w14:textId="609D9B4A" w:rsidR="00E23BEF" w:rsidRDefault="00E23BEF" w:rsidP="00E42474">
      <w:pPr>
        <w:pStyle w:val="main"/>
      </w:pPr>
    </w:p>
    <w:p w14:paraId="195B427F" w14:textId="5D12C918" w:rsidR="00E23BEF" w:rsidRDefault="00E23BEF" w:rsidP="00E42474">
      <w:pPr>
        <w:pStyle w:val="main"/>
      </w:pPr>
    </w:p>
    <w:p w14:paraId="628C2E5A" w14:textId="0E18098D" w:rsidR="00E23BEF" w:rsidRDefault="00E23BEF" w:rsidP="00E42474">
      <w:pPr>
        <w:pStyle w:val="main"/>
      </w:pPr>
      <w:r>
        <w:rPr>
          <w:rFonts w:hint="eastAsia"/>
        </w:rPr>
        <w:lastRenderedPageBreak/>
        <w:t>C</w:t>
      </w:r>
      <w:r>
        <w:t>urrent</w:t>
      </w:r>
    </w:p>
    <w:p w14:paraId="34B97815" w14:textId="3625C891" w:rsidR="00E23BEF" w:rsidRDefault="00E23BEF" w:rsidP="00E42474">
      <w:pPr>
        <w:pStyle w:val="main"/>
      </w:pPr>
      <w:r>
        <w:t>Beacon, Probe Request/Response, ANQP Request/Response,</w:t>
      </w:r>
      <w:r>
        <w:rPr>
          <w:rFonts w:hint="eastAsia"/>
        </w:rPr>
        <w:t xml:space="preserve"> </w:t>
      </w:r>
      <w:r>
        <w:t>Authentication, Association Request/Response and EBCS Content Request/Response frames, and 4-way</w:t>
      </w:r>
      <w:r>
        <w:rPr>
          <w:rFonts w:hint="eastAsia"/>
        </w:rPr>
        <w:t xml:space="preserve"> </w:t>
      </w:r>
      <w:r>
        <w:t>handshake are optional to receive EBCS traffic streams.</w:t>
      </w:r>
    </w:p>
    <w:p w14:paraId="1A9F5708" w14:textId="73791171" w:rsidR="00E23BEF" w:rsidRDefault="00E23BEF" w:rsidP="00E42474">
      <w:pPr>
        <w:pStyle w:val="main"/>
      </w:pPr>
    </w:p>
    <w:p w14:paraId="069EFE96" w14:textId="1751BF54" w:rsidR="00E23BEF" w:rsidRDefault="00E23BEF" w:rsidP="00E42474">
      <w:pPr>
        <w:pStyle w:val="main"/>
      </w:pPr>
      <w:r>
        <w:rPr>
          <w:rFonts w:hint="eastAsia"/>
        </w:rPr>
        <w:t>C</w:t>
      </w:r>
      <w:r>
        <w:t>ID 3192</w:t>
      </w:r>
    </w:p>
    <w:p w14:paraId="03AF0524" w14:textId="51341BCF" w:rsidR="003D20C7" w:rsidRDefault="00E23BEF" w:rsidP="00E23BEF">
      <w:pPr>
        <w:pStyle w:val="main"/>
      </w:pPr>
      <w:r>
        <w:t>Beacon, Probe Request/Response, ANQP Request/Response,</w:t>
      </w:r>
      <w:r>
        <w:rPr>
          <w:rFonts w:hint="eastAsia"/>
        </w:rPr>
        <w:t xml:space="preserve"> </w:t>
      </w:r>
      <w:r>
        <w:t>Authentication, Association Request/Response and EBCS Content Request/Response frames, and 4-way</w:t>
      </w:r>
      <w:r>
        <w:rPr>
          <w:rFonts w:hint="eastAsia"/>
        </w:rPr>
        <w:t xml:space="preserve"> </w:t>
      </w:r>
      <w:r>
        <w:t>handshake m</w:t>
      </w:r>
      <w:r w:rsidR="00D61801">
        <w:t>ight</w:t>
      </w:r>
      <w:r>
        <w:t xml:space="preserve"> be optional to receive EBCS traffic streams depending on the requirements and status of the desired EBCS traffic streams.</w:t>
      </w:r>
    </w:p>
    <w:p w14:paraId="7EB5003B" w14:textId="24E7965D" w:rsidR="00E23BEF" w:rsidRDefault="00E23BEF" w:rsidP="00E23BEF">
      <w:pPr>
        <w:pStyle w:val="main"/>
      </w:pPr>
    </w:p>
    <w:p w14:paraId="638031D1" w14:textId="532D98F5" w:rsidR="00E23BEF" w:rsidRDefault="00E23BEF" w:rsidP="00E23BEF">
      <w:pPr>
        <w:pStyle w:val="main"/>
      </w:pPr>
      <w:r>
        <w:rPr>
          <w:rFonts w:hint="eastAsia"/>
        </w:rPr>
        <w:t>C</w:t>
      </w:r>
      <w:r>
        <w:t>ID 3111</w:t>
      </w:r>
    </w:p>
    <w:p w14:paraId="4B7D6C96" w14:textId="1397C906" w:rsidR="00E23BEF" w:rsidRDefault="00E23BEF" w:rsidP="00E23BEF">
      <w:pPr>
        <w:pStyle w:val="main"/>
      </w:pPr>
      <w:r w:rsidRPr="00E23BEF">
        <w:t>Beacon, Probe Request/Response, and ANQP Request/Response, are optional in that STAs can choose among them, or use EBCS Info frames, for learning about EBCS offerings. EBCS Content Request/Response frames and ANQP Request/Response are optional in that STAs can choose among them for managing EBCS subscriptions. Authentication, Association Request/Response, and 4-way handshake are optional in that security requirements can vary for different EBCS streams</w:t>
      </w:r>
    </w:p>
    <w:p w14:paraId="7483A161" w14:textId="77777777" w:rsidR="003D20C7" w:rsidRPr="00BF0353" w:rsidRDefault="003D20C7" w:rsidP="00E42474">
      <w:pPr>
        <w:pStyle w:val="main"/>
      </w:pPr>
    </w:p>
    <w:sectPr w:rsidR="003D20C7" w:rsidRPr="00BF035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63AEAE45" w:rsidR="00F96112" w:rsidRDefault="00DD43B5">
    <w:pPr>
      <w:pStyle w:val="a5"/>
      <w:tabs>
        <w:tab w:val="clear" w:pos="6480"/>
        <w:tab w:val="center" w:pos="4680"/>
        <w:tab w:val="right" w:pos="9360"/>
      </w:tabs>
    </w:pPr>
    <w:r>
      <w:t>Ma</w:t>
    </w:r>
    <w:r w:rsidR="005817A0">
      <w:t>y</w:t>
    </w:r>
    <w:r>
      <w:t xml:space="preserve">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  <w:r w:rsidR="00D72752">
        <w:t>0</w:t>
      </w:r>
      <w:r w:rsidR="005817A0">
        <w:t>7</w:t>
      </w:r>
      <w:r w:rsidR="003510D9">
        <w:t>4</w:t>
      </w:r>
      <w:r w:rsidR="006B676F">
        <w:t>6</w:t>
      </w:r>
      <w:r w:rsidR="00CA7A89">
        <w:t>r</w:t>
      </w:r>
      <w:r w:rsidR="00346BBB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E6A3F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4D8A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B21"/>
    <w:rsid w:val="00340B0B"/>
    <w:rsid w:val="00341AFA"/>
    <w:rsid w:val="00345535"/>
    <w:rsid w:val="00346BBB"/>
    <w:rsid w:val="0034786D"/>
    <w:rsid w:val="003501BC"/>
    <w:rsid w:val="003510D9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2CC9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2625"/>
    <w:rsid w:val="003C448B"/>
    <w:rsid w:val="003C4534"/>
    <w:rsid w:val="003C4A97"/>
    <w:rsid w:val="003C5E76"/>
    <w:rsid w:val="003C5ED7"/>
    <w:rsid w:val="003C5F9D"/>
    <w:rsid w:val="003D20C7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1D5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17F4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0E2F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2336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676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6273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381D"/>
    <w:rsid w:val="007C448F"/>
    <w:rsid w:val="007C68EF"/>
    <w:rsid w:val="007D1B62"/>
    <w:rsid w:val="007D2A44"/>
    <w:rsid w:val="007D2F3E"/>
    <w:rsid w:val="007D412B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2DAE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353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1313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801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1C0A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3BEF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3EE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2122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1120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0</TotalTime>
  <Pages>4</Pages>
  <Words>1369</Words>
  <Characters>7174</Characters>
  <Application>Microsoft Office Word</Application>
  <DocSecurity>0</DocSecurity>
  <Lines>59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8526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森岡仁志</cp:lastModifiedBy>
  <cp:revision>2</cp:revision>
  <cp:lastPrinted>1899-12-31T15:00:00Z</cp:lastPrinted>
  <dcterms:created xsi:type="dcterms:W3CDTF">2022-05-11T14:50:00Z</dcterms:created>
  <dcterms:modified xsi:type="dcterms:W3CDTF">2022-05-11T14:50:00Z</dcterms:modified>
  <cp:category/>
</cp:coreProperties>
</file>