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2C169A" w14:textId="00E6B7C8" w:rsidR="00BB2F0B" w:rsidRPr="0015639B" w:rsidRDefault="00BB2F0B" w:rsidP="009E1BEB">
      <w:pPr>
        <w:pStyle w:val="T1"/>
      </w:pPr>
      <w:r w:rsidRPr="0015639B">
        <w:t>IEEE P802.11</w:t>
      </w:r>
      <w:r w:rsidRPr="0015639B">
        <w:br/>
        <w:t>Wireless LANs</w:t>
      </w:r>
    </w:p>
    <w:tbl>
      <w:tblPr>
        <w:tblW w:w="11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5"/>
        <w:gridCol w:w="1710"/>
        <w:gridCol w:w="1710"/>
        <w:gridCol w:w="1080"/>
        <w:gridCol w:w="4256"/>
      </w:tblGrid>
      <w:tr w:rsidR="00B12BBC" w:rsidRPr="0015639B" w14:paraId="00191182" w14:textId="77777777" w:rsidTr="00B12BBC">
        <w:trPr>
          <w:trHeight w:val="485"/>
          <w:jc w:val="center"/>
        </w:trPr>
        <w:tc>
          <w:tcPr>
            <w:tcW w:w="11181" w:type="dxa"/>
            <w:gridSpan w:val="5"/>
            <w:vAlign w:val="center"/>
          </w:tcPr>
          <w:p w14:paraId="0D6BEABD" w14:textId="30841A3E" w:rsidR="00B12BBC" w:rsidRPr="00B12BBC" w:rsidRDefault="00B12BBC" w:rsidP="009E1BEB">
            <w:pPr>
              <w:pStyle w:val="T2"/>
            </w:pPr>
            <w:r w:rsidRPr="00B12BBC">
              <w:t>TITLE</w:t>
            </w:r>
          </w:p>
        </w:tc>
      </w:tr>
      <w:tr w:rsidR="00B12BBC" w:rsidRPr="0015639B" w14:paraId="7DFC7BAF" w14:textId="77777777" w:rsidTr="00B12BBC">
        <w:trPr>
          <w:trHeight w:val="359"/>
          <w:jc w:val="center"/>
        </w:trPr>
        <w:tc>
          <w:tcPr>
            <w:tcW w:w="11181" w:type="dxa"/>
            <w:gridSpan w:val="5"/>
            <w:vAlign w:val="center"/>
          </w:tcPr>
          <w:p w14:paraId="5CC14838" w14:textId="64155B72" w:rsidR="00B12BBC" w:rsidRPr="00B12BBC" w:rsidRDefault="00BD211B" w:rsidP="009E1BEB">
            <w:pPr>
              <w:pStyle w:val="T2"/>
            </w:pPr>
            <w:r>
              <w:t>Date:  2022-09-02</w:t>
            </w:r>
          </w:p>
        </w:tc>
      </w:tr>
      <w:tr w:rsidR="00B12BBC" w:rsidRPr="0015639B" w14:paraId="637E59EF" w14:textId="77777777" w:rsidTr="00B12BBC">
        <w:trPr>
          <w:jc w:val="center"/>
        </w:trPr>
        <w:tc>
          <w:tcPr>
            <w:tcW w:w="11181" w:type="dxa"/>
            <w:gridSpan w:val="5"/>
            <w:vAlign w:val="center"/>
          </w:tcPr>
          <w:p w14:paraId="5A21F344" w14:textId="4C6108D6" w:rsidR="00B12BBC" w:rsidRPr="00B12BBC" w:rsidRDefault="00B12BBC" w:rsidP="009E1BEB">
            <w:pPr>
              <w:pStyle w:val="T2"/>
            </w:pPr>
            <w:r w:rsidRPr="00B12BBC">
              <w:t>Author(s):</w:t>
            </w:r>
          </w:p>
        </w:tc>
      </w:tr>
      <w:tr w:rsidR="00431225" w:rsidRPr="0015639B" w14:paraId="1B7B060B" w14:textId="77777777" w:rsidTr="00EE72D7">
        <w:trPr>
          <w:trHeight w:val="332"/>
          <w:jc w:val="center"/>
        </w:trPr>
        <w:tc>
          <w:tcPr>
            <w:tcW w:w="2425" w:type="dxa"/>
            <w:vAlign w:val="center"/>
          </w:tcPr>
          <w:p w14:paraId="014D04B0" w14:textId="77777777" w:rsidR="00431225" w:rsidRPr="00B12BBC" w:rsidRDefault="00431225" w:rsidP="009E1BEB">
            <w:pPr>
              <w:pStyle w:val="T2"/>
              <w:ind w:left="0" w:right="-19"/>
            </w:pPr>
            <w:r w:rsidRPr="00B12BBC">
              <w:t>Name</w:t>
            </w:r>
          </w:p>
        </w:tc>
        <w:tc>
          <w:tcPr>
            <w:tcW w:w="1710" w:type="dxa"/>
            <w:vAlign w:val="center"/>
          </w:tcPr>
          <w:p w14:paraId="224D8207" w14:textId="36DE58AE" w:rsidR="00431225" w:rsidRPr="00B12BBC" w:rsidRDefault="00B12BBC" w:rsidP="009E1BEB">
            <w:pPr>
              <w:pStyle w:val="T2"/>
              <w:ind w:left="0" w:right="0"/>
            </w:pPr>
            <w:r w:rsidRPr="00B12BBC">
              <w:t>Company</w:t>
            </w:r>
          </w:p>
        </w:tc>
        <w:tc>
          <w:tcPr>
            <w:tcW w:w="1710" w:type="dxa"/>
            <w:vAlign w:val="center"/>
          </w:tcPr>
          <w:p w14:paraId="60C22D30" w14:textId="0534197A" w:rsidR="00431225" w:rsidRPr="00B12BBC" w:rsidRDefault="00B12BBC" w:rsidP="009E1BEB">
            <w:pPr>
              <w:pStyle w:val="T2"/>
              <w:ind w:left="0" w:right="28"/>
            </w:pPr>
            <w:r w:rsidRPr="00B12BBC">
              <w:t>Address</w:t>
            </w:r>
          </w:p>
        </w:tc>
        <w:tc>
          <w:tcPr>
            <w:tcW w:w="1080" w:type="dxa"/>
            <w:vAlign w:val="center"/>
          </w:tcPr>
          <w:p w14:paraId="1CB86168" w14:textId="2B4F93CF" w:rsidR="00431225" w:rsidRPr="00B12BBC" w:rsidRDefault="00B12BBC" w:rsidP="009E1BEB">
            <w:pPr>
              <w:pStyle w:val="T2"/>
              <w:ind w:left="0" w:right="36"/>
              <w:jc w:val="both"/>
            </w:pPr>
            <w:r>
              <w:t>Phone</w:t>
            </w:r>
          </w:p>
        </w:tc>
        <w:tc>
          <w:tcPr>
            <w:tcW w:w="4256" w:type="dxa"/>
            <w:vAlign w:val="center"/>
          </w:tcPr>
          <w:p w14:paraId="231FF15B" w14:textId="4CF7C4FA" w:rsidR="00431225" w:rsidRPr="00B12BBC" w:rsidRDefault="00533693" w:rsidP="009E1BEB">
            <w:pPr>
              <w:pStyle w:val="T2"/>
              <w:ind w:left="22" w:right="0"/>
            </w:pPr>
            <w:r w:rsidRPr="00B12BBC">
              <w:t>E</w:t>
            </w:r>
            <w:r w:rsidR="00431225" w:rsidRPr="00B12BBC">
              <w:t>mail</w:t>
            </w:r>
          </w:p>
        </w:tc>
      </w:tr>
      <w:tr w:rsidR="00431225" w:rsidRPr="0015639B" w14:paraId="1799E396" w14:textId="77777777" w:rsidTr="00EE72D7">
        <w:trPr>
          <w:jc w:val="center"/>
        </w:trPr>
        <w:tc>
          <w:tcPr>
            <w:tcW w:w="2425" w:type="dxa"/>
            <w:vAlign w:val="center"/>
          </w:tcPr>
          <w:p w14:paraId="75D23902" w14:textId="75BE318B" w:rsidR="00431225" w:rsidRDefault="00533693" w:rsidP="00533693">
            <w:pPr>
              <w:pStyle w:val="T2"/>
              <w:spacing w:after="0"/>
              <w:ind w:left="0" w:right="-19"/>
              <w:rPr>
                <w:lang w:eastAsia="ko-KR"/>
              </w:rPr>
            </w:pPr>
            <w:r>
              <w:rPr>
                <w:lang w:eastAsia="ko-KR"/>
              </w:rPr>
              <w:t>Subir Das</w:t>
            </w:r>
            <w:r w:rsidRPr="00B12BBC">
              <w:rPr>
                <w:lang w:eastAsia="ko-KR"/>
              </w:rPr>
              <w:t xml:space="preserve"> </w:t>
            </w:r>
            <w:r w:rsidR="00431225" w:rsidRPr="00B12BBC">
              <w:rPr>
                <w:lang w:eastAsia="ko-KR"/>
              </w:rPr>
              <w:t>John Wullert</w:t>
            </w:r>
          </w:p>
          <w:p w14:paraId="59A384E3" w14:textId="2354053C" w:rsidR="00533693" w:rsidRPr="00B12BBC" w:rsidRDefault="00533693" w:rsidP="00533693">
            <w:pPr>
              <w:pStyle w:val="T2"/>
              <w:spacing w:after="0"/>
              <w:ind w:left="0" w:right="-19"/>
              <w:rPr>
                <w:lang w:eastAsia="ko-KR"/>
              </w:rPr>
            </w:pPr>
          </w:p>
        </w:tc>
        <w:tc>
          <w:tcPr>
            <w:tcW w:w="1710" w:type="dxa"/>
            <w:vAlign w:val="center"/>
          </w:tcPr>
          <w:p w14:paraId="0607FA9E" w14:textId="4B43EC50" w:rsidR="00431225" w:rsidRPr="00B12BBC" w:rsidRDefault="00B12BBC" w:rsidP="00533693">
            <w:pPr>
              <w:pStyle w:val="T2"/>
              <w:spacing w:after="0"/>
              <w:ind w:left="0" w:right="0"/>
            </w:pPr>
            <w:r w:rsidRPr="00B12BBC">
              <w:t>Peraton Labs</w:t>
            </w:r>
          </w:p>
        </w:tc>
        <w:tc>
          <w:tcPr>
            <w:tcW w:w="1710" w:type="dxa"/>
            <w:vAlign w:val="center"/>
          </w:tcPr>
          <w:p w14:paraId="397E25F3" w14:textId="07BC6254" w:rsidR="00431225" w:rsidRPr="00B12BBC" w:rsidRDefault="00431225" w:rsidP="00533693">
            <w:pPr>
              <w:pStyle w:val="T2"/>
              <w:spacing w:after="0"/>
              <w:ind w:left="0" w:right="28"/>
            </w:pPr>
          </w:p>
        </w:tc>
        <w:tc>
          <w:tcPr>
            <w:tcW w:w="1080" w:type="dxa"/>
            <w:vAlign w:val="center"/>
          </w:tcPr>
          <w:p w14:paraId="0650C881" w14:textId="198FB778" w:rsidR="00431225" w:rsidRPr="00B12BBC" w:rsidRDefault="00431225" w:rsidP="00533693">
            <w:pPr>
              <w:pStyle w:val="T2"/>
              <w:spacing w:after="0"/>
              <w:ind w:left="0" w:right="36"/>
              <w:jc w:val="both"/>
            </w:pPr>
          </w:p>
        </w:tc>
        <w:tc>
          <w:tcPr>
            <w:tcW w:w="4256" w:type="dxa"/>
            <w:vAlign w:val="center"/>
          </w:tcPr>
          <w:p w14:paraId="72F75F15" w14:textId="5132D327" w:rsidR="00533693" w:rsidRDefault="00383FD8" w:rsidP="005C068C">
            <w:pPr>
              <w:pStyle w:val="T2"/>
              <w:spacing w:after="0"/>
              <w:ind w:left="22" w:right="0"/>
              <w:rPr>
                <w:lang w:eastAsia="ko-KR"/>
              </w:rPr>
            </w:pPr>
            <w:r>
              <w:rPr>
                <w:lang w:eastAsia="ko-KR"/>
              </w:rPr>
              <w:t>(sd</w:t>
            </w:r>
            <w:r w:rsidR="005C068C">
              <w:rPr>
                <w:lang w:eastAsia="ko-KR"/>
              </w:rPr>
              <w:t>as,</w:t>
            </w:r>
            <w:r w:rsidR="00533693" w:rsidRPr="00B12BBC">
              <w:rPr>
                <w:lang w:eastAsia="ko-KR"/>
              </w:rPr>
              <w:t xml:space="preserve">  </w:t>
            </w:r>
            <w:r w:rsidR="005C068C">
              <w:rPr>
                <w:lang w:eastAsia="ko-KR"/>
              </w:rPr>
              <w:t>jwullert)</w:t>
            </w:r>
          </w:p>
          <w:p w14:paraId="022D1C0E" w14:textId="7BB5ED90" w:rsidR="00431225" w:rsidRPr="00B12BBC" w:rsidRDefault="005C068C" w:rsidP="00533693">
            <w:pPr>
              <w:pStyle w:val="T2"/>
              <w:spacing w:after="0"/>
              <w:ind w:left="22" w:right="0"/>
            </w:pPr>
            <w:r>
              <w:rPr>
                <w:lang w:eastAsia="ko-KR"/>
              </w:rPr>
              <w:t>@</w:t>
            </w:r>
            <w:r w:rsidR="00431225" w:rsidRPr="00B12BBC">
              <w:rPr>
                <w:lang w:eastAsia="ko-KR"/>
              </w:rPr>
              <w:t>peratonlabs.com</w:t>
            </w:r>
          </w:p>
        </w:tc>
      </w:tr>
      <w:tr w:rsidR="00825C2A" w:rsidRPr="0015639B" w14:paraId="087EA74D" w14:textId="77777777" w:rsidTr="00EE72D7">
        <w:trPr>
          <w:jc w:val="center"/>
        </w:trPr>
        <w:tc>
          <w:tcPr>
            <w:tcW w:w="2425" w:type="dxa"/>
          </w:tcPr>
          <w:p w14:paraId="1DE7CB7A" w14:textId="77777777" w:rsidR="00825C2A" w:rsidRPr="00825C2A" w:rsidRDefault="00825C2A" w:rsidP="00825C2A">
            <w:pPr>
              <w:rPr>
                <w:b/>
                <w:sz w:val="28"/>
                <w:szCs w:val="36"/>
              </w:rPr>
            </w:pPr>
            <w:r w:rsidRPr="00825C2A">
              <w:rPr>
                <w:b/>
                <w:sz w:val="28"/>
                <w:szCs w:val="36"/>
              </w:rPr>
              <w:t xml:space="preserve">An Nguyen </w:t>
            </w:r>
          </w:p>
          <w:p w14:paraId="0B9EF895" w14:textId="6075D52B" w:rsidR="00825C2A" w:rsidRDefault="00825C2A" w:rsidP="00825C2A">
            <w:pPr>
              <w:pStyle w:val="T2"/>
              <w:spacing w:after="0"/>
              <w:ind w:left="0" w:right="-19"/>
              <w:rPr>
                <w:lang w:eastAsia="ko-KR"/>
              </w:rPr>
            </w:pPr>
            <w:r w:rsidRPr="00062601">
              <w:rPr>
                <w:szCs w:val="36"/>
              </w:rPr>
              <w:t xml:space="preserve">Frank Suraci </w:t>
            </w:r>
          </w:p>
        </w:tc>
        <w:tc>
          <w:tcPr>
            <w:tcW w:w="1710" w:type="dxa"/>
          </w:tcPr>
          <w:p w14:paraId="6CB334F5" w14:textId="237FC843" w:rsidR="00825C2A" w:rsidRPr="00B12BBC" w:rsidRDefault="00825C2A" w:rsidP="00825C2A">
            <w:pPr>
              <w:pStyle w:val="T2"/>
              <w:spacing w:after="0"/>
              <w:ind w:left="0" w:right="0"/>
            </w:pPr>
            <w:r w:rsidRPr="00062601">
              <w:rPr>
                <w:szCs w:val="36"/>
              </w:rPr>
              <w:t>DHS/CISA/ECD</w:t>
            </w:r>
          </w:p>
        </w:tc>
        <w:tc>
          <w:tcPr>
            <w:tcW w:w="1710" w:type="dxa"/>
          </w:tcPr>
          <w:p w14:paraId="32038A20" w14:textId="294C2C68" w:rsidR="00825C2A" w:rsidRPr="00B12BBC" w:rsidRDefault="00825C2A" w:rsidP="00825C2A">
            <w:pPr>
              <w:pStyle w:val="T2"/>
              <w:spacing w:after="0"/>
              <w:ind w:left="0" w:right="28"/>
            </w:pPr>
          </w:p>
        </w:tc>
        <w:tc>
          <w:tcPr>
            <w:tcW w:w="1080" w:type="dxa"/>
          </w:tcPr>
          <w:p w14:paraId="4CD6AF7D" w14:textId="32C922B5" w:rsidR="00825C2A" w:rsidRPr="00B12BBC" w:rsidRDefault="00825C2A" w:rsidP="00825C2A">
            <w:pPr>
              <w:pStyle w:val="T2"/>
              <w:spacing w:after="0"/>
              <w:ind w:left="0" w:right="36"/>
              <w:jc w:val="both"/>
            </w:pPr>
          </w:p>
        </w:tc>
        <w:tc>
          <w:tcPr>
            <w:tcW w:w="4256" w:type="dxa"/>
          </w:tcPr>
          <w:p w14:paraId="63171B49" w14:textId="6ECBB2EE" w:rsidR="00825C2A" w:rsidRDefault="00825C2A" w:rsidP="00825C2A">
            <w:pPr>
              <w:pStyle w:val="T2"/>
              <w:spacing w:after="0"/>
              <w:ind w:left="22" w:right="0"/>
              <w:rPr>
                <w:lang w:eastAsia="ko-KR"/>
              </w:rPr>
            </w:pPr>
            <w:r w:rsidRPr="00062601">
              <w:rPr>
                <w:szCs w:val="36"/>
              </w:rPr>
              <w:t>(an.p.nguyen, frank.suraci) @cisa.dhs.gov</w:t>
            </w:r>
          </w:p>
        </w:tc>
      </w:tr>
      <w:tr w:rsidR="00825C5E" w:rsidRPr="0015639B" w14:paraId="10C185F2" w14:textId="77777777" w:rsidTr="00EE72D7">
        <w:trPr>
          <w:jc w:val="center"/>
        </w:trPr>
        <w:tc>
          <w:tcPr>
            <w:tcW w:w="2425" w:type="dxa"/>
          </w:tcPr>
          <w:p w14:paraId="72728E6F" w14:textId="77777777" w:rsidR="00825C5E" w:rsidRDefault="00825C5E" w:rsidP="00825C2A">
            <w:pPr>
              <w:rPr>
                <w:b/>
                <w:sz w:val="28"/>
                <w:szCs w:val="36"/>
              </w:rPr>
            </w:pPr>
            <w:r>
              <w:rPr>
                <w:b/>
                <w:sz w:val="28"/>
                <w:szCs w:val="36"/>
              </w:rPr>
              <w:t>James Hackett</w:t>
            </w:r>
          </w:p>
          <w:p w14:paraId="4AD6E6F5" w14:textId="380CC575" w:rsidR="00825C5E" w:rsidRPr="00825C2A" w:rsidRDefault="00825C5E" w:rsidP="00825C2A">
            <w:pPr>
              <w:rPr>
                <w:b/>
                <w:sz w:val="28"/>
                <w:szCs w:val="36"/>
              </w:rPr>
            </w:pPr>
            <w:r>
              <w:rPr>
                <w:b/>
                <w:sz w:val="28"/>
                <w:szCs w:val="36"/>
              </w:rPr>
              <w:t xml:space="preserve">Toby John </w:t>
            </w:r>
          </w:p>
        </w:tc>
        <w:tc>
          <w:tcPr>
            <w:tcW w:w="1710" w:type="dxa"/>
          </w:tcPr>
          <w:p w14:paraId="31672656" w14:textId="72290D62" w:rsidR="00825C5E" w:rsidRPr="00062601" w:rsidRDefault="00825C5E" w:rsidP="00825C2A">
            <w:pPr>
              <w:pStyle w:val="T2"/>
              <w:spacing w:after="0"/>
              <w:ind w:left="0" w:right="0"/>
              <w:rPr>
                <w:szCs w:val="36"/>
              </w:rPr>
            </w:pPr>
            <w:r>
              <w:rPr>
                <w:szCs w:val="36"/>
              </w:rPr>
              <w:t xml:space="preserve">Verizon </w:t>
            </w:r>
          </w:p>
        </w:tc>
        <w:tc>
          <w:tcPr>
            <w:tcW w:w="1710" w:type="dxa"/>
          </w:tcPr>
          <w:p w14:paraId="5D368935" w14:textId="77777777" w:rsidR="00825C5E" w:rsidRPr="00B12BBC" w:rsidRDefault="00825C5E" w:rsidP="00825C2A">
            <w:pPr>
              <w:pStyle w:val="T2"/>
              <w:spacing w:after="0"/>
              <w:ind w:left="0" w:right="28"/>
            </w:pPr>
          </w:p>
        </w:tc>
        <w:tc>
          <w:tcPr>
            <w:tcW w:w="1080" w:type="dxa"/>
          </w:tcPr>
          <w:p w14:paraId="103A998A" w14:textId="77777777" w:rsidR="00825C5E" w:rsidRPr="00B12BBC" w:rsidRDefault="00825C5E" w:rsidP="00825C2A">
            <w:pPr>
              <w:pStyle w:val="T2"/>
              <w:spacing w:after="0"/>
              <w:ind w:left="0" w:right="36"/>
              <w:jc w:val="both"/>
            </w:pPr>
          </w:p>
        </w:tc>
        <w:tc>
          <w:tcPr>
            <w:tcW w:w="4256" w:type="dxa"/>
          </w:tcPr>
          <w:p w14:paraId="747F8C9A" w14:textId="77777777" w:rsidR="00825C5E" w:rsidRDefault="00825C5E" w:rsidP="00825C2A">
            <w:pPr>
              <w:pStyle w:val="T2"/>
              <w:spacing w:after="0"/>
              <w:ind w:left="22" w:right="0"/>
              <w:rPr>
                <w:szCs w:val="36"/>
              </w:rPr>
            </w:pPr>
            <w:r w:rsidRPr="00825C5E">
              <w:rPr>
                <w:szCs w:val="36"/>
              </w:rPr>
              <w:t>james.hackett@verizon.com</w:t>
            </w:r>
          </w:p>
          <w:p w14:paraId="3320EA19" w14:textId="1D43B6E0" w:rsidR="00825C5E" w:rsidRPr="00062601" w:rsidRDefault="00383FD8" w:rsidP="00825C2A">
            <w:pPr>
              <w:pStyle w:val="T2"/>
              <w:spacing w:after="0"/>
              <w:ind w:left="22" w:right="0"/>
              <w:rPr>
                <w:szCs w:val="36"/>
              </w:rPr>
            </w:pPr>
            <w:r>
              <w:rPr>
                <w:szCs w:val="36"/>
              </w:rPr>
              <w:t>Toby.John@verizonw</w:t>
            </w:r>
            <w:r w:rsidR="005C068C">
              <w:rPr>
                <w:szCs w:val="36"/>
              </w:rPr>
              <w:t>ireless.com</w:t>
            </w:r>
          </w:p>
        </w:tc>
      </w:tr>
      <w:tr w:rsidR="005919AF" w:rsidRPr="0015639B" w14:paraId="6A9B5B27" w14:textId="77777777" w:rsidTr="00EE72D7">
        <w:trPr>
          <w:jc w:val="center"/>
        </w:trPr>
        <w:tc>
          <w:tcPr>
            <w:tcW w:w="2425" w:type="dxa"/>
          </w:tcPr>
          <w:p w14:paraId="48768F65" w14:textId="4BC0423A" w:rsidR="005919AF" w:rsidRDefault="005919AF" w:rsidP="00825C2A">
            <w:pPr>
              <w:rPr>
                <w:b/>
                <w:sz w:val="28"/>
                <w:szCs w:val="36"/>
              </w:rPr>
            </w:pPr>
            <w:r>
              <w:rPr>
                <w:b/>
                <w:sz w:val="28"/>
                <w:szCs w:val="36"/>
              </w:rPr>
              <w:t xml:space="preserve">Martin Dolly </w:t>
            </w:r>
          </w:p>
        </w:tc>
        <w:tc>
          <w:tcPr>
            <w:tcW w:w="1710" w:type="dxa"/>
          </w:tcPr>
          <w:p w14:paraId="0767E26C" w14:textId="659D3540" w:rsidR="005919AF" w:rsidRDefault="005919AF" w:rsidP="005919AF">
            <w:pPr>
              <w:pStyle w:val="T2"/>
              <w:spacing w:after="0"/>
              <w:ind w:left="0" w:right="0"/>
              <w:rPr>
                <w:szCs w:val="36"/>
              </w:rPr>
            </w:pPr>
            <w:r>
              <w:rPr>
                <w:szCs w:val="36"/>
              </w:rPr>
              <w:t>AT&amp;T</w:t>
            </w:r>
          </w:p>
        </w:tc>
        <w:tc>
          <w:tcPr>
            <w:tcW w:w="1710" w:type="dxa"/>
          </w:tcPr>
          <w:p w14:paraId="3765FCB6" w14:textId="77777777" w:rsidR="005919AF" w:rsidRPr="00B12BBC" w:rsidRDefault="005919AF" w:rsidP="00825C2A">
            <w:pPr>
              <w:pStyle w:val="T2"/>
              <w:spacing w:after="0"/>
              <w:ind w:left="0" w:right="28"/>
            </w:pPr>
          </w:p>
        </w:tc>
        <w:tc>
          <w:tcPr>
            <w:tcW w:w="1080" w:type="dxa"/>
          </w:tcPr>
          <w:p w14:paraId="5E9CA3CA" w14:textId="77777777" w:rsidR="005919AF" w:rsidRPr="00B12BBC" w:rsidRDefault="005919AF" w:rsidP="00825C2A">
            <w:pPr>
              <w:pStyle w:val="T2"/>
              <w:spacing w:after="0"/>
              <w:ind w:left="0" w:right="36"/>
              <w:jc w:val="both"/>
            </w:pPr>
          </w:p>
        </w:tc>
        <w:tc>
          <w:tcPr>
            <w:tcW w:w="4256" w:type="dxa"/>
          </w:tcPr>
          <w:p w14:paraId="3A4455C6" w14:textId="2DDC018F" w:rsidR="005919AF" w:rsidRPr="00825C5E" w:rsidRDefault="005919AF" w:rsidP="00825C2A">
            <w:pPr>
              <w:pStyle w:val="T2"/>
              <w:spacing w:after="0"/>
              <w:ind w:left="22" w:right="0"/>
              <w:rPr>
                <w:szCs w:val="36"/>
              </w:rPr>
            </w:pPr>
            <w:r>
              <w:rPr>
                <w:szCs w:val="36"/>
              </w:rPr>
              <w:t>md3135@att.com</w:t>
            </w:r>
          </w:p>
        </w:tc>
      </w:tr>
      <w:tr w:rsidR="0074165F" w:rsidRPr="0015639B" w14:paraId="379E1EDB" w14:textId="77777777" w:rsidTr="00EE72D7">
        <w:trPr>
          <w:trHeight w:val="845"/>
          <w:jc w:val="center"/>
        </w:trPr>
        <w:tc>
          <w:tcPr>
            <w:tcW w:w="2425" w:type="dxa"/>
          </w:tcPr>
          <w:p w14:paraId="295246EF" w14:textId="77777777" w:rsidR="0074165F" w:rsidRDefault="0074165F" w:rsidP="0074165F">
            <w:pPr>
              <w:rPr>
                <w:b/>
                <w:sz w:val="28"/>
                <w:szCs w:val="36"/>
              </w:rPr>
            </w:pPr>
            <w:r w:rsidRPr="0074165F">
              <w:rPr>
                <w:b/>
                <w:sz w:val="28"/>
                <w:szCs w:val="36"/>
              </w:rPr>
              <w:t>Michael Montemurro</w:t>
            </w:r>
          </w:p>
          <w:p w14:paraId="7232D11B" w14:textId="63D19D6F" w:rsidR="00EE72D7" w:rsidRPr="0074165F" w:rsidRDefault="00EE72D7" w:rsidP="0074165F">
            <w:pPr>
              <w:rPr>
                <w:b/>
                <w:sz w:val="28"/>
                <w:szCs w:val="36"/>
              </w:rPr>
            </w:pPr>
            <w:r w:rsidRPr="00EE72D7">
              <w:rPr>
                <w:b/>
                <w:sz w:val="28"/>
                <w:szCs w:val="36"/>
              </w:rPr>
              <w:t>Stephen McCann</w:t>
            </w:r>
          </w:p>
        </w:tc>
        <w:tc>
          <w:tcPr>
            <w:tcW w:w="1710" w:type="dxa"/>
          </w:tcPr>
          <w:p w14:paraId="228CEF92" w14:textId="292EDE9F" w:rsidR="0074165F" w:rsidRDefault="0074165F" w:rsidP="0074165F">
            <w:pPr>
              <w:pStyle w:val="T2"/>
              <w:spacing w:after="0"/>
              <w:ind w:left="0" w:right="0"/>
              <w:rPr>
                <w:szCs w:val="36"/>
              </w:rPr>
            </w:pPr>
            <w:r w:rsidRPr="00E17899">
              <w:rPr>
                <w:szCs w:val="36"/>
              </w:rPr>
              <w:t>Huawei</w:t>
            </w:r>
          </w:p>
        </w:tc>
        <w:tc>
          <w:tcPr>
            <w:tcW w:w="1710" w:type="dxa"/>
          </w:tcPr>
          <w:p w14:paraId="0107C2A9" w14:textId="77777777" w:rsidR="0074165F" w:rsidRDefault="0074165F" w:rsidP="0074165F">
            <w:pPr>
              <w:rPr>
                <w:sz w:val="28"/>
                <w:szCs w:val="36"/>
              </w:rPr>
            </w:pPr>
          </w:p>
          <w:p w14:paraId="13CF8A22" w14:textId="2595D201" w:rsidR="0074165F" w:rsidRPr="00B12BBC" w:rsidRDefault="0074165F" w:rsidP="0074165F">
            <w:pPr>
              <w:pStyle w:val="T2"/>
              <w:spacing w:after="0"/>
              <w:ind w:left="0" w:right="28"/>
            </w:pPr>
          </w:p>
        </w:tc>
        <w:tc>
          <w:tcPr>
            <w:tcW w:w="1080" w:type="dxa"/>
          </w:tcPr>
          <w:p w14:paraId="1BF308E1" w14:textId="41A0B0AE" w:rsidR="0074165F" w:rsidRPr="00B12BBC" w:rsidRDefault="0074165F" w:rsidP="0074165F">
            <w:pPr>
              <w:pStyle w:val="T2"/>
              <w:spacing w:after="0"/>
              <w:ind w:left="0" w:right="36"/>
              <w:jc w:val="both"/>
            </w:pPr>
          </w:p>
        </w:tc>
        <w:tc>
          <w:tcPr>
            <w:tcW w:w="4256" w:type="dxa"/>
          </w:tcPr>
          <w:p w14:paraId="58562473" w14:textId="38EDD4EC" w:rsidR="00EE72D7" w:rsidRDefault="00EE72D7" w:rsidP="0074165F">
            <w:pPr>
              <w:rPr>
                <w:b/>
                <w:sz w:val="28"/>
                <w:szCs w:val="36"/>
              </w:rPr>
            </w:pPr>
            <w:r w:rsidRPr="00EE72D7">
              <w:rPr>
                <w:b/>
                <w:sz w:val="28"/>
                <w:szCs w:val="36"/>
              </w:rPr>
              <w:t>montemurro.michael@gmail.com</w:t>
            </w:r>
          </w:p>
          <w:p w14:paraId="55A86100" w14:textId="672F39DD" w:rsidR="0074165F" w:rsidRPr="0074165F" w:rsidRDefault="0074165F" w:rsidP="0074165F">
            <w:pPr>
              <w:rPr>
                <w:b/>
                <w:sz w:val="28"/>
                <w:szCs w:val="36"/>
              </w:rPr>
            </w:pPr>
            <w:r w:rsidRPr="0074165F">
              <w:rPr>
                <w:b/>
                <w:sz w:val="28"/>
                <w:szCs w:val="36"/>
              </w:rPr>
              <w:t xml:space="preserve"> </w:t>
            </w:r>
            <w:r w:rsidR="00EE72D7" w:rsidRPr="00EE72D7">
              <w:rPr>
                <w:b/>
                <w:sz w:val="28"/>
                <w:szCs w:val="36"/>
              </w:rPr>
              <w:t>mccann.stephen@gmail.com</w:t>
            </w:r>
          </w:p>
        </w:tc>
      </w:tr>
      <w:tr w:rsidR="00640586" w:rsidRPr="00640586" w14:paraId="79DDE14F" w14:textId="77777777" w:rsidTr="00EE72D7">
        <w:trPr>
          <w:trHeight w:val="845"/>
          <w:jc w:val="center"/>
        </w:trPr>
        <w:tc>
          <w:tcPr>
            <w:tcW w:w="2425" w:type="dxa"/>
          </w:tcPr>
          <w:p w14:paraId="6033EDC4" w14:textId="07198118" w:rsidR="00640586" w:rsidRPr="00640586" w:rsidRDefault="00302E3A" w:rsidP="00302E3A">
            <w:pPr>
              <w:rPr>
                <w:b/>
                <w:sz w:val="28"/>
                <w:szCs w:val="36"/>
              </w:rPr>
            </w:pPr>
            <w:r>
              <w:rPr>
                <w:b/>
                <w:sz w:val="28"/>
                <w:szCs w:val="36"/>
              </w:rPr>
              <w:t>Srinivas Kandala</w:t>
            </w:r>
          </w:p>
        </w:tc>
        <w:tc>
          <w:tcPr>
            <w:tcW w:w="1710" w:type="dxa"/>
          </w:tcPr>
          <w:p w14:paraId="43357110" w14:textId="607D7AC3" w:rsidR="00640586" w:rsidRPr="00E17899" w:rsidRDefault="00640586" w:rsidP="00640586">
            <w:pPr>
              <w:pStyle w:val="T2"/>
              <w:spacing w:after="0"/>
              <w:ind w:left="0" w:right="0"/>
              <w:rPr>
                <w:szCs w:val="36"/>
              </w:rPr>
            </w:pPr>
            <w:r w:rsidRPr="00062601">
              <w:rPr>
                <w:szCs w:val="36"/>
              </w:rPr>
              <w:t xml:space="preserve">Samsung </w:t>
            </w:r>
          </w:p>
        </w:tc>
        <w:tc>
          <w:tcPr>
            <w:tcW w:w="1710" w:type="dxa"/>
          </w:tcPr>
          <w:p w14:paraId="743F4C20" w14:textId="081238C8" w:rsidR="00640586" w:rsidRDefault="00640586" w:rsidP="00640586">
            <w:pPr>
              <w:rPr>
                <w:sz w:val="28"/>
                <w:szCs w:val="36"/>
              </w:rPr>
            </w:pPr>
          </w:p>
        </w:tc>
        <w:tc>
          <w:tcPr>
            <w:tcW w:w="1080" w:type="dxa"/>
          </w:tcPr>
          <w:p w14:paraId="3B58553F" w14:textId="77777777" w:rsidR="00640586" w:rsidRPr="00B12BBC" w:rsidRDefault="00640586" w:rsidP="00640586">
            <w:pPr>
              <w:pStyle w:val="T2"/>
              <w:spacing w:after="0"/>
              <w:ind w:left="0" w:right="36"/>
              <w:jc w:val="both"/>
            </w:pPr>
          </w:p>
        </w:tc>
        <w:tc>
          <w:tcPr>
            <w:tcW w:w="4256" w:type="dxa"/>
          </w:tcPr>
          <w:p w14:paraId="46CB21D6" w14:textId="0925E80A" w:rsidR="00640586" w:rsidRPr="00640586" w:rsidRDefault="00302E3A" w:rsidP="00302E3A">
            <w:pPr>
              <w:rPr>
                <w:b/>
                <w:sz w:val="28"/>
                <w:szCs w:val="36"/>
              </w:rPr>
            </w:pPr>
            <w:r>
              <w:rPr>
                <w:b/>
                <w:sz w:val="28"/>
                <w:szCs w:val="36"/>
              </w:rPr>
              <w:t>srini.k1@samsung.com</w:t>
            </w:r>
            <w:bookmarkStart w:id="0" w:name="_GoBack"/>
            <w:bookmarkEnd w:id="0"/>
          </w:p>
        </w:tc>
      </w:tr>
    </w:tbl>
    <w:p w14:paraId="05BCA234" w14:textId="7CEE80AC" w:rsidR="00BB2F0B" w:rsidRDefault="00BB2F0B" w:rsidP="0074165F">
      <w:pPr>
        <w:pStyle w:val="T1"/>
        <w:jc w:val="both"/>
      </w:pPr>
    </w:p>
    <w:p w14:paraId="3D81EC26" w14:textId="77777777" w:rsidR="00261844" w:rsidRDefault="00261844" w:rsidP="009E1BEB">
      <w:pPr>
        <w:pStyle w:val="T1"/>
      </w:pPr>
      <w:r>
        <w:t>Abstract</w:t>
      </w:r>
    </w:p>
    <w:p w14:paraId="62230FE6" w14:textId="1E97206E" w:rsidR="00261844" w:rsidRDefault="00261844" w:rsidP="009E1BEB">
      <w:r>
        <w:t>This document proposes comment resolution for the</w:t>
      </w:r>
      <w:r w:rsidR="00431225">
        <w:t xml:space="preserve"> CID</w:t>
      </w:r>
      <w:r w:rsidR="00607918">
        <w:t xml:space="preserve"> 2319</w:t>
      </w:r>
      <w:r w:rsidR="00431225">
        <w:t xml:space="preserve"> </w:t>
      </w:r>
    </w:p>
    <w:p w14:paraId="3DBCB07E" w14:textId="774AF259" w:rsidR="00267D99" w:rsidRDefault="00267D99" w:rsidP="009E1BEB"/>
    <w:p w14:paraId="114043FA" w14:textId="77777777" w:rsidR="00267D99" w:rsidRPr="00BF1130" w:rsidRDefault="00267D99" w:rsidP="009E1BEB"/>
    <w:p w14:paraId="60A03A7C" w14:textId="77777777" w:rsidR="00BF1130" w:rsidRDefault="00BF1130" w:rsidP="009E1BEB"/>
    <w:p w14:paraId="24870A5D" w14:textId="77777777" w:rsidR="00261844" w:rsidRDefault="00261844" w:rsidP="009E1BEB">
      <w:r>
        <w:t>Revisions:</w:t>
      </w:r>
    </w:p>
    <w:p w14:paraId="0571868A" w14:textId="1D4D7B1C" w:rsidR="00946F27" w:rsidRDefault="00261844" w:rsidP="009E1BEB">
      <w:r>
        <w:t xml:space="preserve">- Rev 0: Initial version of the document. </w:t>
      </w:r>
    </w:p>
    <w:p w14:paraId="64CB47CF" w14:textId="77777777" w:rsidR="00261844" w:rsidRPr="0015639B" w:rsidRDefault="00261844" w:rsidP="009E1BEB">
      <w:pPr>
        <w:pStyle w:val="T1"/>
      </w:pPr>
    </w:p>
    <w:p w14:paraId="3880D4AB" w14:textId="55071029" w:rsidR="00A8423C" w:rsidRPr="00883397" w:rsidRDefault="00BB2F0B" w:rsidP="009E1BEB">
      <w:r w:rsidRPr="0015639B">
        <w:br w:type="page"/>
      </w:r>
    </w:p>
    <w:p w14:paraId="19F8854A" w14:textId="77777777" w:rsidR="00FB0DC6" w:rsidRPr="00FB0DC6" w:rsidRDefault="00FB0DC6" w:rsidP="009E1BEB"/>
    <w:p w14:paraId="44FABEEA" w14:textId="09D238E6" w:rsidR="00FB0DC6" w:rsidRDefault="00FB0DC6" w:rsidP="009E1BEB"/>
    <w:p w14:paraId="5973B536" w14:textId="6772C352" w:rsidR="00FB0DC6" w:rsidRDefault="00FB0DC6" w:rsidP="009E1BEB"/>
    <w:tbl>
      <w:tblPr>
        <w:tblStyle w:val="TableGrid"/>
        <w:tblW w:w="9355" w:type="dxa"/>
        <w:tblLayout w:type="fixed"/>
        <w:tblLook w:val="04A0" w:firstRow="1" w:lastRow="0" w:firstColumn="1" w:lastColumn="0" w:noHBand="0" w:noVBand="1"/>
      </w:tblPr>
      <w:tblGrid>
        <w:gridCol w:w="715"/>
        <w:gridCol w:w="990"/>
        <w:gridCol w:w="900"/>
        <w:gridCol w:w="5220"/>
        <w:gridCol w:w="1530"/>
      </w:tblGrid>
      <w:tr w:rsidR="00607918" w:rsidRPr="00490374" w14:paraId="50CE2CAD" w14:textId="77777777" w:rsidTr="005F3BD0">
        <w:trPr>
          <w:trHeight w:val="413"/>
        </w:trPr>
        <w:tc>
          <w:tcPr>
            <w:tcW w:w="715" w:type="dxa"/>
            <w:hideMark/>
          </w:tcPr>
          <w:p w14:paraId="34C685B6" w14:textId="77777777" w:rsidR="00607918" w:rsidRPr="000B147A" w:rsidRDefault="00607918" w:rsidP="00533693">
            <w:pPr>
              <w:ind w:left="-48"/>
            </w:pPr>
            <w:r w:rsidRPr="000B147A">
              <w:t>CID</w:t>
            </w:r>
          </w:p>
        </w:tc>
        <w:tc>
          <w:tcPr>
            <w:tcW w:w="990" w:type="dxa"/>
            <w:hideMark/>
          </w:tcPr>
          <w:p w14:paraId="29542E55" w14:textId="182837F7" w:rsidR="00607918" w:rsidRPr="000B147A" w:rsidRDefault="00607918" w:rsidP="009E1BEB">
            <w:r w:rsidRPr="000B147A">
              <w:t>Clause Number</w:t>
            </w:r>
          </w:p>
        </w:tc>
        <w:tc>
          <w:tcPr>
            <w:tcW w:w="900" w:type="dxa"/>
            <w:hideMark/>
          </w:tcPr>
          <w:p w14:paraId="65ECEA5F" w14:textId="77777777" w:rsidR="00607918" w:rsidRPr="000B147A" w:rsidRDefault="00607918" w:rsidP="009E1BEB">
            <w:r w:rsidRPr="000B147A">
              <w:t>Page/</w:t>
            </w:r>
          </w:p>
          <w:p w14:paraId="1D82357E" w14:textId="47F39020" w:rsidR="00607918" w:rsidRPr="000B147A" w:rsidRDefault="00607918" w:rsidP="009E1BEB">
            <w:r w:rsidRPr="000B147A">
              <w:t>Line</w:t>
            </w:r>
          </w:p>
        </w:tc>
        <w:tc>
          <w:tcPr>
            <w:tcW w:w="5220" w:type="dxa"/>
            <w:hideMark/>
          </w:tcPr>
          <w:p w14:paraId="274AE89C" w14:textId="77777777" w:rsidR="00607918" w:rsidRPr="000B147A" w:rsidRDefault="00607918" w:rsidP="009E1BEB">
            <w:r w:rsidRPr="000B147A">
              <w:t>Comment</w:t>
            </w:r>
          </w:p>
        </w:tc>
        <w:tc>
          <w:tcPr>
            <w:tcW w:w="1530" w:type="dxa"/>
            <w:hideMark/>
          </w:tcPr>
          <w:p w14:paraId="7FCA673C" w14:textId="77777777" w:rsidR="00607918" w:rsidRPr="000B147A" w:rsidRDefault="00607918" w:rsidP="009E1BEB">
            <w:r w:rsidRPr="000B147A">
              <w:t>Proposed Change</w:t>
            </w:r>
          </w:p>
        </w:tc>
      </w:tr>
      <w:tr w:rsidR="00607918" w:rsidRPr="00287A6A" w14:paraId="4A4483B6" w14:textId="77777777" w:rsidTr="005F3BD0">
        <w:trPr>
          <w:trHeight w:val="792"/>
        </w:trPr>
        <w:tc>
          <w:tcPr>
            <w:tcW w:w="715" w:type="dxa"/>
          </w:tcPr>
          <w:p w14:paraId="04B2E8C2" w14:textId="5A6DB93D" w:rsidR="00607918" w:rsidRDefault="00607918" w:rsidP="009E1BEB">
            <w:r>
              <w:t>2319</w:t>
            </w:r>
          </w:p>
        </w:tc>
        <w:tc>
          <w:tcPr>
            <w:tcW w:w="990" w:type="dxa"/>
          </w:tcPr>
          <w:p w14:paraId="07EF3740" w14:textId="6A807DE6" w:rsidR="00607918" w:rsidRDefault="00607918" w:rsidP="009E1BEB">
            <w:r>
              <w:t xml:space="preserve">Several </w:t>
            </w:r>
          </w:p>
        </w:tc>
        <w:tc>
          <w:tcPr>
            <w:tcW w:w="900" w:type="dxa"/>
          </w:tcPr>
          <w:p w14:paraId="7F274D11" w14:textId="76942D41" w:rsidR="00607918" w:rsidRDefault="00607918" w:rsidP="009E1BEB"/>
        </w:tc>
        <w:tc>
          <w:tcPr>
            <w:tcW w:w="5220" w:type="dxa"/>
          </w:tcPr>
          <w:p w14:paraId="21C47592" w14:textId="4EE98FA8" w:rsidR="00607918" w:rsidRPr="00DB5D8F" w:rsidRDefault="00607918" w:rsidP="009E1BEB">
            <w:r w:rsidRPr="00607918">
              <w:t>National Security and Emergency Preparedness (NSEP) priority access feature is introduced in .11be amendment. Within United States, National Security and Emergency Preparedness Priority Service is deployed over Cellular and Wireline networks. Many other countries have similar services as well. While many of the existing deployment infrastructure includes Wi-Fi as last mile access, it lacks the priority access support. Therefore, it is important that NSEP priority access is also supported (e.g.. when the service is offloaded to Wi-Fi access, in particular as a part to 5G services) in current deployment. This will help service providers to provide a seamless NSEP service experience to the users while maintaining the priority and quality of service in Wi-Fi access networks. The proposal is to add the NSEP priority feature in  REVme.  This is viable because NSEP priority access is a MAC layer feature with no specific PHY dependencies and no reliance on 11be-specific features (e.g., MLO).</w:t>
            </w:r>
          </w:p>
        </w:tc>
        <w:tc>
          <w:tcPr>
            <w:tcW w:w="1530" w:type="dxa"/>
          </w:tcPr>
          <w:p w14:paraId="5F3C0E93" w14:textId="7EDA7334" w:rsidR="00607918" w:rsidRPr="001B2D37" w:rsidRDefault="00607918" w:rsidP="009E1BEB">
            <w:r>
              <w:t xml:space="preserve">Specify </w:t>
            </w:r>
            <w:r w:rsidRPr="00607918">
              <w:t xml:space="preserve"> NSEP features</w:t>
            </w:r>
            <w:r>
              <w:t xml:space="preserve"> (a.k.a EPCS)</w:t>
            </w:r>
            <w:r w:rsidRPr="00607918">
              <w:t xml:space="preserve"> in REVme</w:t>
            </w:r>
            <w:r>
              <w:t xml:space="preserve">, the skeleton of which is described in this document. </w:t>
            </w:r>
          </w:p>
        </w:tc>
      </w:tr>
    </w:tbl>
    <w:p w14:paraId="544E50E0" w14:textId="355FB178" w:rsidR="00BB4E51" w:rsidRDefault="00BB4E51" w:rsidP="009E1BEB"/>
    <w:p w14:paraId="332806C9" w14:textId="668D2C6A" w:rsidR="00292465" w:rsidRDefault="00292465" w:rsidP="009E1BEB"/>
    <w:p w14:paraId="03A34685" w14:textId="13333E7E" w:rsidR="00292465" w:rsidRDefault="00292465" w:rsidP="009E1BEB"/>
    <w:p w14:paraId="2FF12B49" w14:textId="6C8392B6" w:rsidR="00292465" w:rsidRDefault="00292465" w:rsidP="009E1BEB"/>
    <w:p w14:paraId="0EA0337A" w14:textId="7E8EA7E2" w:rsidR="00292465" w:rsidRDefault="00292465" w:rsidP="009E1BEB"/>
    <w:p w14:paraId="41CB80C3" w14:textId="77777777" w:rsidR="00292465" w:rsidRDefault="00292465" w:rsidP="009E1BEB"/>
    <w:p w14:paraId="2AD16099" w14:textId="48CC36D5" w:rsidR="00A20C82" w:rsidRDefault="006D7584" w:rsidP="009E1BEB">
      <w:r>
        <w:t>====================================================================</w:t>
      </w:r>
    </w:p>
    <w:p w14:paraId="1735BF91" w14:textId="0402DD4B" w:rsidR="00A20C82" w:rsidRDefault="00A20C82" w:rsidP="009E1BEB"/>
    <w:p w14:paraId="63A32622" w14:textId="2FC35E7A" w:rsidR="00EE72D7" w:rsidRDefault="00607918" w:rsidP="009E1BEB">
      <w:r w:rsidRPr="00EE72D7">
        <w:rPr>
          <w:b/>
        </w:rPr>
        <w:t>Note:</w:t>
      </w:r>
      <w:r>
        <w:t xml:space="preserve"> While the clauses and the corresponding texts suggested in thi</w:t>
      </w:r>
      <w:r w:rsidR="00D81D86">
        <w:t xml:space="preserve">s document are taken from the 802.11be Draft 2.0, we can avoid the duplication </w:t>
      </w:r>
      <w:r w:rsidR="00EE72D7" w:rsidRPr="00EE72D7">
        <w:t xml:space="preserve">of text in both amendments </w:t>
      </w:r>
      <w:r w:rsidR="00D81D86">
        <w:t xml:space="preserve">by deleting the non-normative clauses </w:t>
      </w:r>
      <w:r w:rsidR="003C173A">
        <w:t xml:space="preserve">that do not refer to MLD behavior </w:t>
      </w:r>
      <w:r w:rsidR="00D81D86">
        <w:t xml:space="preserve">from the IEEE 802.11be specification if </w:t>
      </w:r>
      <w:r w:rsidR="00EE72D7">
        <w:t>TGme accepts the incorporation of EPCS features</w:t>
      </w:r>
      <w:r w:rsidR="00EE72D7" w:rsidRPr="00EE72D7">
        <w:t>.</w:t>
      </w:r>
    </w:p>
    <w:p w14:paraId="28BD3A0A" w14:textId="77777777" w:rsidR="00EE72D7" w:rsidRDefault="00EE72D7" w:rsidP="009E1BEB"/>
    <w:p w14:paraId="4B21CE12" w14:textId="2CE51486" w:rsidR="00B12BBC" w:rsidRPr="00F73CFB" w:rsidRDefault="00B12BBC" w:rsidP="009E1BEB">
      <w:pPr>
        <w:rPr>
          <w:b/>
        </w:rPr>
      </w:pPr>
      <w:r w:rsidRPr="00F73CFB">
        <w:rPr>
          <w:b/>
        </w:rPr>
        <w:lastRenderedPageBreak/>
        <w:t>3.1 Definitions</w:t>
      </w:r>
    </w:p>
    <w:p w14:paraId="4F6F62B7" w14:textId="444AABC3" w:rsidR="00B12BBC" w:rsidRPr="00F73CFB" w:rsidRDefault="00B12BBC" w:rsidP="009E1BEB">
      <w:pPr>
        <w:rPr>
          <w:b/>
          <w:i/>
        </w:rPr>
      </w:pPr>
      <w:r w:rsidRPr="00F73CFB">
        <w:rPr>
          <w:b/>
          <w:i/>
        </w:rPr>
        <w:t>Insert the following definitions (maintaining alphabetical order):</w:t>
      </w:r>
    </w:p>
    <w:p w14:paraId="37AC8CD7" w14:textId="77777777" w:rsidR="00B12BBC" w:rsidRPr="00B12BBC" w:rsidRDefault="00B12BBC" w:rsidP="009E1BEB"/>
    <w:p w14:paraId="75A4F811" w14:textId="17C0A65E" w:rsidR="00B12BBC" w:rsidRPr="00B12BBC" w:rsidRDefault="00D23566" w:rsidP="009E1BEB">
      <w:r w:rsidRPr="00D23566">
        <w:rPr>
          <w:b/>
        </w:rPr>
        <w:t>Emergency Preparedness Communications Service (EPCS)</w:t>
      </w:r>
      <w:r w:rsidR="00B12BBC" w:rsidRPr="00B12BBC">
        <w:rPr>
          <w:b/>
        </w:rPr>
        <w:t xml:space="preserve"> priority access:</w:t>
      </w:r>
      <w:r w:rsidR="00B12BBC" w:rsidRPr="00B12BBC">
        <w:t xml:space="preserve"> An on-demand capability that allows access point</w:t>
      </w:r>
      <w:r w:rsidR="008E19E5">
        <w:t>s</w:t>
      </w:r>
      <w:r w:rsidR="00B12BBC" w:rsidRPr="00B12BBC">
        <w:t xml:space="preserve"> (AP</w:t>
      </w:r>
      <w:r w:rsidR="008E19E5">
        <w:t>s</w:t>
      </w:r>
      <w:r w:rsidR="00B12BBC" w:rsidRPr="00B12BBC">
        <w:t xml:space="preserve">) to authorize non-access point </w:t>
      </w:r>
      <w:r w:rsidR="008E19E5">
        <w:t>STA</w:t>
      </w:r>
      <w:r w:rsidR="009917CA">
        <w:t>s</w:t>
      </w:r>
      <w:r w:rsidR="00B12BBC" w:rsidRPr="00B12BBC">
        <w:t xml:space="preserve"> to communicate </w:t>
      </w:r>
      <w:r w:rsidR="00C6197D">
        <w:t>EPCS</w:t>
      </w:r>
      <w:r w:rsidR="00B12BBC" w:rsidRPr="00B12BBC">
        <w:t xml:space="preserve"> traffic with a higher priority, as described in </w:t>
      </w:r>
      <w:r w:rsidR="008E19E5">
        <w:t>11</w:t>
      </w:r>
      <w:r w:rsidR="00B12BBC" w:rsidRPr="00B12BBC">
        <w:t>.</w:t>
      </w:r>
      <w:r w:rsidR="008E19E5">
        <w:t>XX.</w:t>
      </w:r>
      <w:r w:rsidR="00B12BBC" w:rsidRPr="00B12BBC">
        <w:t xml:space="preserve"> (</w:t>
      </w:r>
      <w:r w:rsidR="00C6197D">
        <w:t>EPCS</w:t>
      </w:r>
      <w:r w:rsidR="00B12BBC" w:rsidRPr="00B12BBC">
        <w:t xml:space="preserve"> priority access).</w:t>
      </w:r>
    </w:p>
    <w:p w14:paraId="0607A6E7" w14:textId="2360CD41" w:rsidR="00B12BBC" w:rsidRDefault="00D23566" w:rsidP="009E1BEB">
      <w:r w:rsidRPr="00D23566">
        <w:rPr>
          <w:b/>
        </w:rPr>
        <w:t>Emergency Preparedness Communications Service (EPCS)</w:t>
      </w:r>
      <w:r>
        <w:rPr>
          <w:b/>
        </w:rPr>
        <w:t xml:space="preserve"> </w:t>
      </w:r>
      <w:r w:rsidR="00B12BBC" w:rsidRPr="00B12BBC">
        <w:rPr>
          <w:b/>
        </w:rPr>
        <w:t>traffic:</w:t>
      </w:r>
      <w:r w:rsidR="00B12BBC" w:rsidRPr="00B12BBC">
        <w:t xml:space="preserve"> The traffic generated by</w:t>
      </w:r>
      <w:r w:rsidR="009917CA">
        <w:t xml:space="preserve"> </w:t>
      </w:r>
      <w:r w:rsidR="00B12BBC" w:rsidRPr="00B12BBC">
        <w:t xml:space="preserve">an authorized non-access point </w:t>
      </w:r>
      <w:r w:rsidR="008E19E5">
        <w:t>STA</w:t>
      </w:r>
      <w:r w:rsidR="00B12BBC" w:rsidRPr="00B12BBC">
        <w:t xml:space="preserve"> or traffic destined for an authorized non-AP</w:t>
      </w:r>
      <w:r w:rsidR="008E19E5">
        <w:t xml:space="preserve"> STA</w:t>
      </w:r>
      <w:r w:rsidR="00B12BBC" w:rsidRPr="00B12BBC">
        <w:t xml:space="preserve"> when the </w:t>
      </w:r>
      <w:r w:rsidR="00C6197D">
        <w:t>EPCS</w:t>
      </w:r>
      <w:r w:rsidR="00B12BBC" w:rsidRPr="00B12BBC">
        <w:t xml:space="preserve"> priority access is authorized and enabled for that non-AP </w:t>
      </w:r>
      <w:r w:rsidR="008E19E5">
        <w:t>STA</w:t>
      </w:r>
      <w:r w:rsidR="00B12BBC" w:rsidRPr="00B12BBC">
        <w:t>.</w:t>
      </w:r>
    </w:p>
    <w:p w14:paraId="0C0FC405" w14:textId="77777777" w:rsidR="00B12BBC" w:rsidRDefault="00B12BBC" w:rsidP="009E1BEB"/>
    <w:p w14:paraId="356DD4B8" w14:textId="5A44CF77" w:rsidR="00B12BBC" w:rsidRPr="00F73CFB" w:rsidRDefault="00B12BBC" w:rsidP="009E1BEB">
      <w:pPr>
        <w:rPr>
          <w:b/>
        </w:rPr>
      </w:pPr>
      <w:r w:rsidRPr="00F73CFB">
        <w:rPr>
          <w:b/>
        </w:rPr>
        <w:t>3.4 Abbreviations and acronyms</w:t>
      </w:r>
    </w:p>
    <w:p w14:paraId="6A560C2F" w14:textId="664EB376" w:rsidR="00B12BBC" w:rsidRPr="00F73CFB" w:rsidRDefault="00B12BBC" w:rsidP="009E1BEB">
      <w:pPr>
        <w:rPr>
          <w:b/>
          <w:i/>
        </w:rPr>
      </w:pPr>
      <w:r w:rsidRPr="00F73CFB">
        <w:rPr>
          <w:b/>
          <w:i/>
        </w:rPr>
        <w:t xml:space="preserve">Insert the following </w:t>
      </w:r>
      <w:r w:rsidR="00023D71">
        <w:rPr>
          <w:b/>
          <w:i/>
        </w:rPr>
        <w:t>abbreviation</w:t>
      </w:r>
      <w:r w:rsidRPr="00F73CFB">
        <w:rPr>
          <w:b/>
          <w:i/>
        </w:rPr>
        <w:t xml:space="preserve"> (maintaining alphabetical order):</w:t>
      </w:r>
    </w:p>
    <w:p w14:paraId="2F01CACE" w14:textId="77777777" w:rsidR="00B12BBC" w:rsidRDefault="00B12BBC" w:rsidP="009E1BEB"/>
    <w:p w14:paraId="05B3B8AC" w14:textId="1258FA22" w:rsidR="00B12BBC" w:rsidRDefault="00C6197D" w:rsidP="009E1BEB">
      <w:r>
        <w:t>EPCS</w:t>
      </w:r>
      <w:r w:rsidR="00B12BBC">
        <w:tab/>
      </w:r>
      <w:r w:rsidR="00533693" w:rsidRPr="00533693">
        <w:t>Emergency Preparedness Communications Servic</w:t>
      </w:r>
      <w:r w:rsidR="00013232">
        <w:t>e</w:t>
      </w:r>
    </w:p>
    <w:p w14:paraId="220255C8" w14:textId="6862B789" w:rsidR="00B12BBC" w:rsidRDefault="00B12BBC" w:rsidP="009E1BEB"/>
    <w:p w14:paraId="2E27FE7A" w14:textId="4845B30A" w:rsidR="0020374C" w:rsidRPr="00F73CFB" w:rsidRDefault="0020374C" w:rsidP="009E1BEB">
      <w:pPr>
        <w:rPr>
          <w:b/>
          <w:i/>
        </w:rPr>
      </w:pPr>
      <w:r w:rsidRPr="00F73CFB">
        <w:rPr>
          <w:b/>
          <w:i/>
        </w:rPr>
        <w:t xml:space="preserve">Insert the following sub-clause in </w:t>
      </w:r>
      <w:r w:rsidR="00F73CFB">
        <w:rPr>
          <w:b/>
          <w:i/>
        </w:rPr>
        <w:t>S</w:t>
      </w:r>
      <w:r w:rsidRPr="00F73CFB">
        <w:rPr>
          <w:b/>
          <w:i/>
        </w:rPr>
        <w:t>ub-clause 4.5</w:t>
      </w:r>
    </w:p>
    <w:p w14:paraId="3F9595EA" w14:textId="77777777" w:rsidR="0020374C" w:rsidRPr="0020374C" w:rsidRDefault="0020374C" w:rsidP="009E1BEB"/>
    <w:p w14:paraId="624E5547" w14:textId="14144AA2" w:rsidR="00431225" w:rsidRPr="00F73CFB" w:rsidRDefault="00431225" w:rsidP="009E1BEB">
      <w:pPr>
        <w:rPr>
          <w:b/>
        </w:rPr>
      </w:pPr>
      <w:r w:rsidRPr="00F73CFB">
        <w:rPr>
          <w:b/>
        </w:rPr>
        <w:t>4.5.</w:t>
      </w:r>
      <w:r w:rsidR="00B12BBC" w:rsidRPr="00F73CFB">
        <w:rPr>
          <w:b/>
        </w:rPr>
        <w:t>XX</w:t>
      </w:r>
      <w:r w:rsidRPr="00F73CFB">
        <w:rPr>
          <w:b/>
        </w:rPr>
        <w:t xml:space="preserve"> </w:t>
      </w:r>
      <w:r w:rsidR="00C6197D">
        <w:rPr>
          <w:b/>
        </w:rPr>
        <w:t>EPCS</w:t>
      </w:r>
      <w:r w:rsidRPr="00F73CFB">
        <w:rPr>
          <w:b/>
        </w:rPr>
        <w:t xml:space="preserve"> priority access</w:t>
      </w:r>
    </w:p>
    <w:p w14:paraId="722A70C3" w14:textId="4F4CBE1C" w:rsidR="00431225" w:rsidRDefault="00431225" w:rsidP="009E1BEB">
      <w:r>
        <w:t>Existing national security and emergency preparedness communications services</w:t>
      </w:r>
      <w:r>
        <w:rPr>
          <w:rStyle w:val="FootnoteReference"/>
        </w:rPr>
        <w:footnoteReference w:id="1"/>
      </w:r>
      <w:r>
        <w:t xml:space="preserve"> in multiple countries provide priority for voice and data exchanges on public networks. </w:t>
      </w:r>
      <w:r w:rsidR="00C6197D" w:rsidRPr="00C6197D">
        <w:t>Emergency Preparedness Communications Service (EPCS)</w:t>
      </w:r>
      <w:r w:rsidR="00C6197D">
        <w:t xml:space="preserve"> </w:t>
      </w:r>
      <w:r>
        <w:t>priority access is intended to provide capabilities to support such priority services on IEEE 802.11-based networks</w:t>
      </w:r>
      <w:r>
        <w:rPr>
          <w:rStyle w:val="FootnoteReference"/>
        </w:rPr>
        <w:footnoteReference w:id="2"/>
      </w:r>
      <w:r>
        <w:t>.</w:t>
      </w:r>
    </w:p>
    <w:p w14:paraId="6134DF3A" w14:textId="7BF1046B" w:rsidR="00431225" w:rsidRDefault="00C6197D" w:rsidP="009E1BEB">
      <w:r>
        <w:t>EPCS</w:t>
      </w:r>
      <w:r w:rsidR="00431225">
        <w:t xml:space="preserve"> priority access provides prioritized access to </w:t>
      </w:r>
      <w:r w:rsidR="009917CA">
        <w:t>the wireless medium</w:t>
      </w:r>
      <w:r w:rsidR="00431225">
        <w:t xml:space="preserve"> for authorized devices to increase their probability of successful communication during periods of network congestion. Priority access involves treating the </w:t>
      </w:r>
      <w:r>
        <w:t>EPCS</w:t>
      </w:r>
      <w:r w:rsidR="00431225">
        <w:t xml:space="preserve"> traffic with a higher priority, as described in 35.15.3 (</w:t>
      </w:r>
      <w:r>
        <w:t>EPCS</w:t>
      </w:r>
      <w:r w:rsidR="00431225">
        <w:t xml:space="preserve"> priority access procedure) in obtaining channel access and in allocation of network resources. The service is only available to designated, authorized devices who normally represent a small fraction of the overall number of devices operating in the area.</w:t>
      </w:r>
    </w:p>
    <w:p w14:paraId="4AB2565D" w14:textId="517B1391" w:rsidR="00431225" w:rsidRDefault="008E19E5" w:rsidP="009E1BEB">
      <w:r>
        <w:t>AP</w:t>
      </w:r>
      <w:r w:rsidR="00431225">
        <w:t xml:space="preserve">s that have </w:t>
      </w:r>
      <w:r w:rsidR="00C6197D">
        <w:t>EPCS</w:t>
      </w:r>
      <w:r w:rsidR="00431225">
        <w:t xml:space="preserve"> priority access activated advertise this capability in Beaco</w:t>
      </w:r>
      <w:r>
        <w:t xml:space="preserve">n and Probe Response frames. APs </w:t>
      </w:r>
      <w:r w:rsidR="00431225">
        <w:t xml:space="preserve">authorize non-AP </w:t>
      </w:r>
      <w:r>
        <w:t>STA</w:t>
      </w:r>
      <w:r w:rsidR="00431225">
        <w:t xml:space="preserve">s to use </w:t>
      </w:r>
      <w:r w:rsidR="00C6197D">
        <w:t>EPCS</w:t>
      </w:r>
      <w:r w:rsidR="00431225">
        <w:t xml:space="preserve"> priority access based on locally available information or through a service provider’s authorization infrastructure via an SSPN interface (see 11.22.5 (Interworking procedures: interaction with SSPN)). The AP might cache </w:t>
      </w:r>
      <w:r w:rsidR="00431225">
        <w:lastRenderedPageBreak/>
        <w:t>authorization information locally to enable subsequent verification and use it to confirm authority during (re)association.</w:t>
      </w:r>
    </w:p>
    <w:p w14:paraId="4A7D8A22" w14:textId="41955C62" w:rsidR="00431225" w:rsidRDefault="009917CA" w:rsidP="009E1BEB">
      <w:r w:rsidRPr="009917CA">
        <w:t xml:space="preserve">An AP or a non-AP </w:t>
      </w:r>
      <w:r>
        <w:t>STA</w:t>
      </w:r>
      <w:r w:rsidRPr="009917CA">
        <w:t xml:space="preserve"> invokes EPCS priority access on-demand when instructed to do so by a higher layer function, such as an authorized user or a managed service provider that</w:t>
      </w:r>
      <w:r>
        <w:t xml:space="preserve"> </w:t>
      </w:r>
      <w:r w:rsidRPr="009917CA">
        <w:t>detects the need for priority. The process for detecting the need for EPCS priority access by the higher layer function is outside the scope of this standard.</w:t>
      </w:r>
    </w:p>
    <w:p w14:paraId="1A05F8D1" w14:textId="6B1CF16B" w:rsidR="009917CA" w:rsidRDefault="009917CA" w:rsidP="009E1BEB">
      <w:r w:rsidRPr="009917CA">
        <w:t>Non-AP</w:t>
      </w:r>
      <w:r>
        <w:t xml:space="preserve"> STA</w:t>
      </w:r>
      <w:r w:rsidRPr="009917CA">
        <w:t>s enable EPCS priority access by sending an EPCS Priority Access Enable Request frame (see 9.6.</w:t>
      </w:r>
      <w:r>
        <w:t>3</w:t>
      </w:r>
      <w:r w:rsidRPr="009917CA">
        <w:t>.</w:t>
      </w:r>
      <w:r>
        <w:t>XX</w:t>
      </w:r>
      <w:r w:rsidRPr="009917CA">
        <w:t xml:space="preserve"> (EPCS Priority Access Enable Request frame format) to an associated AP that advertises the capability. The AP authorizes the non-AP </w:t>
      </w:r>
      <w:r w:rsidR="005E3C6D">
        <w:t>STA</w:t>
      </w:r>
      <w:r w:rsidRPr="009917CA">
        <w:t xml:space="preserve"> using locally stored verification information or information received from an EPCS service provider via the SSPN interface (see 11.22.5 (Interworking procedures: interaction with SSPN)) and sends an EPCS Priority Access Enable Response frame (see 9.6.3</w:t>
      </w:r>
      <w:r w:rsidR="005E3C6D">
        <w:t>.</w:t>
      </w:r>
      <w:r w:rsidR="00EB72B8">
        <w:t>YY</w:t>
      </w:r>
      <w:r w:rsidR="005E3C6D">
        <w:t xml:space="preserve"> </w:t>
      </w:r>
      <w:r w:rsidRPr="009917CA">
        <w:t>(EPCS Priority Access Enable Response frame format</w:t>
      </w:r>
      <w:r w:rsidR="00EB72B8">
        <w:t>)</w:t>
      </w:r>
      <w:r w:rsidRPr="009917CA">
        <w:t xml:space="preserve"> to the non-AP </w:t>
      </w:r>
      <w:r w:rsidR="005E3C6D">
        <w:t>STA</w:t>
      </w:r>
      <w:r w:rsidRPr="009917CA">
        <w:t>. Alternatively, the AP can enable EPCS priority access by sending an unsolicited EPCS Priority Access Enable Request frame (see 9.6.3</w:t>
      </w:r>
      <w:r w:rsidR="005E3C6D">
        <w:t>.XX</w:t>
      </w:r>
      <w:r w:rsidRPr="009917CA">
        <w:t xml:space="preserve"> (EPCS Priority Access Enable Request frame format</w:t>
      </w:r>
      <w:r w:rsidR="00EB72B8">
        <w:t>)</w:t>
      </w:r>
      <w:r w:rsidRPr="009917CA">
        <w:t xml:space="preserve"> to a non-AP </w:t>
      </w:r>
      <w:r w:rsidR="005E3C6D">
        <w:t>STA</w:t>
      </w:r>
      <w:r w:rsidRPr="009917CA">
        <w:t xml:space="preserve"> and the non-AP </w:t>
      </w:r>
      <w:r w:rsidR="005E3C6D">
        <w:t>STA</w:t>
      </w:r>
      <w:r w:rsidRPr="009917CA">
        <w:t xml:space="preserve"> confirms the request by sending an EPCS Priority Access Enable Response frame</w:t>
      </w:r>
      <w:r w:rsidR="00EB72B8">
        <w:t xml:space="preserve"> </w:t>
      </w:r>
      <w:r w:rsidR="00EB72B8" w:rsidRPr="009917CA">
        <w:t xml:space="preserve"> (see 9.6.3</w:t>
      </w:r>
      <w:r w:rsidR="00EB72B8">
        <w:t xml:space="preserve">.YY </w:t>
      </w:r>
      <w:r w:rsidR="00EB72B8" w:rsidRPr="009917CA">
        <w:t>(EPCS Priority Access Enable Response frame format</w:t>
      </w:r>
      <w:r w:rsidR="00EB72B8">
        <w:t>)</w:t>
      </w:r>
      <w:r w:rsidRPr="009917CA">
        <w:t xml:space="preserve">. </w:t>
      </w:r>
    </w:p>
    <w:p w14:paraId="1453D454" w14:textId="34499D58" w:rsidR="005E3C6D" w:rsidRDefault="005E3C6D" w:rsidP="009E1BEB">
      <w:r w:rsidRPr="005E3C6D">
        <w:t xml:space="preserve">While the EPCS priority access is enabled, all traffic to and from the non-AP </w:t>
      </w:r>
      <w:r>
        <w:t>STA</w:t>
      </w:r>
      <w:r w:rsidRPr="005E3C6D">
        <w:t xml:space="preserve"> is treated with a higher pri</w:t>
      </w:r>
      <w:r w:rsidR="00EB72B8">
        <w:t>ority, as described in 11.XX</w:t>
      </w:r>
      <w:r w:rsidRPr="005E3C6D">
        <w:t>.3 (EPCS priority access procedur</w:t>
      </w:r>
      <w:r w:rsidR="00EB72B8">
        <w:t>e</w:t>
      </w:r>
      <w:r w:rsidRPr="005E3C6D">
        <w:t xml:space="preserve">)). Either the AP or the non-AP </w:t>
      </w:r>
      <w:r w:rsidR="00EB72B8">
        <w:t>STA</w:t>
      </w:r>
      <w:r w:rsidRPr="005E3C6D">
        <w:t xml:space="preserve"> can tear down EPCS priority access by transmitting an EPCS Priority Access Teardown frame (see 9.6.3</w:t>
      </w:r>
      <w:r w:rsidR="00EB72B8">
        <w:t>.ZZ</w:t>
      </w:r>
      <w:r w:rsidRPr="005E3C6D">
        <w:t xml:space="preserve"> (EPCS Priority Access Teardown frame details</w:t>
      </w:r>
      <w:r w:rsidR="00DA6DB1">
        <w:t>)).</w:t>
      </w:r>
    </w:p>
    <w:p w14:paraId="145285F3" w14:textId="5C9A9E0B" w:rsidR="00DA6DB1" w:rsidRDefault="00DA6DB1" w:rsidP="009E1BEB"/>
    <w:p w14:paraId="4899361B" w14:textId="720EBC5B" w:rsidR="00DA6DB1" w:rsidRPr="00DA6DB1" w:rsidRDefault="00DA6DB1" w:rsidP="009E1BEB">
      <w:pPr>
        <w:rPr>
          <w:b/>
          <w:i/>
        </w:rPr>
      </w:pPr>
      <w:r w:rsidRPr="00F73CFB">
        <w:rPr>
          <w:b/>
          <w:i/>
        </w:rPr>
        <w:t xml:space="preserve">Insert the following sub-clause in sub-clause </w:t>
      </w:r>
      <w:r>
        <w:rPr>
          <w:b/>
          <w:i/>
        </w:rPr>
        <w:t>6.3</w:t>
      </w:r>
    </w:p>
    <w:p w14:paraId="67F5C320" w14:textId="71DD0F19" w:rsidR="00B12BBC" w:rsidRPr="00F73CFB" w:rsidRDefault="00B12BBC" w:rsidP="009E1BEB">
      <w:pPr>
        <w:rPr>
          <w:b/>
        </w:rPr>
      </w:pPr>
      <w:r w:rsidRPr="00F73CFB">
        <w:rPr>
          <w:b/>
        </w:rPr>
        <w:t>6.3.</w:t>
      </w:r>
      <w:r w:rsidR="00203B93">
        <w:rPr>
          <w:b/>
        </w:rPr>
        <w:t>XX</w:t>
      </w:r>
      <w:r w:rsidRPr="00F73CFB">
        <w:rPr>
          <w:b/>
        </w:rPr>
        <w:t xml:space="preserve"> </w:t>
      </w:r>
      <w:r w:rsidR="00C6197D">
        <w:rPr>
          <w:b/>
        </w:rPr>
        <w:t>EPCS</w:t>
      </w:r>
      <w:r w:rsidRPr="00F73CFB">
        <w:rPr>
          <w:b/>
        </w:rPr>
        <w:t xml:space="preserve"> priority access</w:t>
      </w:r>
    </w:p>
    <w:p w14:paraId="35810BFA" w14:textId="77777777" w:rsidR="00994581" w:rsidRDefault="00994581" w:rsidP="009E1BEB"/>
    <w:p w14:paraId="081849BB" w14:textId="7E1AC2B3" w:rsidR="00B12BBC" w:rsidRDefault="00607918" w:rsidP="009E1BEB">
      <w:pPr>
        <w:rPr>
          <w:highlight w:val="yellow"/>
        </w:rPr>
      </w:pPr>
      <w:r>
        <w:rPr>
          <w:highlight w:val="yellow"/>
        </w:rPr>
        <w:t xml:space="preserve">TBD </w:t>
      </w:r>
    </w:p>
    <w:p w14:paraId="63AC39F9" w14:textId="77777777" w:rsidR="005F3BD0" w:rsidRDefault="005F3BD0" w:rsidP="009E1BEB"/>
    <w:p w14:paraId="7322A286" w14:textId="76172211" w:rsidR="00B12BBC" w:rsidRPr="00F73CFB" w:rsidRDefault="00B12BBC" w:rsidP="009E1BEB">
      <w:pPr>
        <w:rPr>
          <w:b/>
        </w:rPr>
      </w:pPr>
      <w:r w:rsidRPr="00F73CFB">
        <w:rPr>
          <w:b/>
        </w:rPr>
        <w:t>9.4.1.9 Status Code field</w:t>
      </w:r>
    </w:p>
    <w:p w14:paraId="53C393D6" w14:textId="442FEF82" w:rsidR="00B12BBC" w:rsidRPr="00F73CFB" w:rsidRDefault="00EB72B8" w:rsidP="009E1BEB">
      <w:pPr>
        <w:rPr>
          <w:b/>
          <w:i/>
        </w:rPr>
      </w:pPr>
      <w:r>
        <w:rPr>
          <w:b/>
          <w:i/>
        </w:rPr>
        <w:t>Insert the following new</w:t>
      </w:r>
      <w:r w:rsidR="00B12BBC" w:rsidRPr="00F73CFB">
        <w:rPr>
          <w:b/>
          <w:i/>
        </w:rPr>
        <w:t xml:space="preserve"> rows </w:t>
      </w:r>
      <w:r w:rsidR="0020374C" w:rsidRPr="00F73CFB">
        <w:rPr>
          <w:b/>
          <w:i/>
        </w:rPr>
        <w:t>in</w:t>
      </w:r>
      <w:r w:rsidR="00B12BBC" w:rsidRPr="00F73CFB">
        <w:rPr>
          <w:b/>
          <w:i/>
        </w:rPr>
        <w:t xml:space="preserve"> Table 9-78 (Status codes) while maintaining the numerical order and updating the reserved range: </w:t>
      </w:r>
    </w:p>
    <w:p w14:paraId="5609E648" w14:textId="77777777" w:rsidR="00B12BBC" w:rsidRDefault="00B12BBC" w:rsidP="009E1BEB"/>
    <w:p w14:paraId="7082EB65" w14:textId="37D8B756" w:rsidR="00B12BBC" w:rsidRPr="00F73CFB" w:rsidRDefault="00B12BBC" w:rsidP="00F73CFB">
      <w:pPr>
        <w:jc w:val="center"/>
        <w:rPr>
          <w:b/>
        </w:rPr>
      </w:pPr>
      <w:r w:rsidRPr="00F73CFB">
        <w:rPr>
          <w:b/>
        </w:rPr>
        <w:t>Table 9-78—Status codes</w:t>
      </w:r>
    </w:p>
    <w:tbl>
      <w:tblPr>
        <w:tblStyle w:val="TableGrid"/>
        <w:tblW w:w="0" w:type="auto"/>
        <w:tblLook w:val="04A0" w:firstRow="1" w:lastRow="0" w:firstColumn="1" w:lastColumn="0" w:noHBand="0" w:noVBand="1"/>
      </w:tblPr>
      <w:tblGrid>
        <w:gridCol w:w="1373"/>
        <w:gridCol w:w="3983"/>
        <w:gridCol w:w="3994"/>
      </w:tblGrid>
      <w:tr w:rsidR="00B12BBC" w:rsidRPr="00B12BBC" w14:paraId="731E4CD4" w14:textId="77777777" w:rsidTr="00F73CFB">
        <w:tc>
          <w:tcPr>
            <w:tcW w:w="1396" w:type="dxa"/>
          </w:tcPr>
          <w:p w14:paraId="36FA9A93" w14:textId="5A635087" w:rsidR="00B12BBC" w:rsidRPr="00B12BBC" w:rsidRDefault="00B12BBC" w:rsidP="009E1BEB">
            <w:r w:rsidRPr="00B12BBC">
              <w:t>Status Code</w:t>
            </w:r>
          </w:p>
        </w:tc>
        <w:tc>
          <w:tcPr>
            <w:tcW w:w="3830" w:type="dxa"/>
          </w:tcPr>
          <w:p w14:paraId="4708CC33" w14:textId="6B4DCDE7" w:rsidR="00B12BBC" w:rsidRPr="00B12BBC" w:rsidRDefault="00B12BBC" w:rsidP="009E1BEB">
            <w:r w:rsidRPr="00B12BBC">
              <w:t>Name</w:t>
            </w:r>
          </w:p>
        </w:tc>
        <w:tc>
          <w:tcPr>
            <w:tcW w:w="4124" w:type="dxa"/>
          </w:tcPr>
          <w:p w14:paraId="378E8F5A" w14:textId="1627BCBB" w:rsidR="00B12BBC" w:rsidRPr="00B12BBC" w:rsidRDefault="00B12BBC" w:rsidP="009E1BEB">
            <w:r w:rsidRPr="00B12BBC">
              <w:t>Meaning</w:t>
            </w:r>
          </w:p>
        </w:tc>
      </w:tr>
      <w:tr w:rsidR="00B12BBC" w:rsidRPr="00C16BCC" w14:paraId="19792E70" w14:textId="77777777" w:rsidTr="00F73CFB">
        <w:tc>
          <w:tcPr>
            <w:tcW w:w="1396" w:type="dxa"/>
          </w:tcPr>
          <w:p w14:paraId="6C7658C0" w14:textId="12FE9B78" w:rsidR="00B12BBC" w:rsidRPr="00C16BCC" w:rsidRDefault="00BE7590" w:rsidP="009E1BEB">
            <w:pPr>
              <w:rPr>
                <w:sz w:val="20"/>
              </w:rPr>
            </w:pPr>
            <w:r>
              <w:rPr>
                <w:sz w:val="20"/>
              </w:rPr>
              <w:t>&lt;ANA&gt;</w:t>
            </w:r>
          </w:p>
        </w:tc>
        <w:tc>
          <w:tcPr>
            <w:tcW w:w="3830" w:type="dxa"/>
          </w:tcPr>
          <w:p w14:paraId="1337A1C8" w14:textId="111B602B" w:rsidR="00B12BBC" w:rsidRPr="00C16BCC" w:rsidRDefault="00C6197D" w:rsidP="009E1BEB">
            <w:pPr>
              <w:rPr>
                <w:sz w:val="20"/>
              </w:rPr>
            </w:pPr>
            <w:r w:rsidRPr="00C16BCC">
              <w:rPr>
                <w:sz w:val="20"/>
              </w:rPr>
              <w:t>EPCS</w:t>
            </w:r>
            <w:r w:rsidR="00B12BBC" w:rsidRPr="00C16BCC">
              <w:rPr>
                <w:sz w:val="20"/>
              </w:rPr>
              <w:t>_DENIED_UNAUTHORIZED</w:t>
            </w:r>
          </w:p>
        </w:tc>
        <w:tc>
          <w:tcPr>
            <w:tcW w:w="4124" w:type="dxa"/>
          </w:tcPr>
          <w:p w14:paraId="58463C03" w14:textId="0CC4A30D" w:rsidR="00B12BBC" w:rsidRPr="00C16BCC" w:rsidRDefault="00C6197D" w:rsidP="008E19E5">
            <w:pPr>
              <w:rPr>
                <w:sz w:val="20"/>
              </w:rPr>
            </w:pPr>
            <w:r w:rsidRPr="00C16BCC">
              <w:rPr>
                <w:sz w:val="20"/>
              </w:rPr>
              <w:t>EPCS</w:t>
            </w:r>
            <w:r w:rsidR="00B12BBC" w:rsidRPr="00C16BCC">
              <w:rPr>
                <w:sz w:val="20"/>
              </w:rPr>
              <w:t xml:space="preserve"> priority access denied because the non-AP STA is not authorized to use the service.</w:t>
            </w:r>
          </w:p>
        </w:tc>
      </w:tr>
      <w:tr w:rsidR="00B12BBC" w:rsidRPr="00C16BCC" w14:paraId="784ADDE7" w14:textId="77777777" w:rsidTr="00F73CFB">
        <w:tc>
          <w:tcPr>
            <w:tcW w:w="1396" w:type="dxa"/>
          </w:tcPr>
          <w:p w14:paraId="58F72F04" w14:textId="4C9EF4DA" w:rsidR="00B12BBC" w:rsidRPr="00C16BCC" w:rsidRDefault="00BE7590" w:rsidP="009E1BEB">
            <w:pPr>
              <w:rPr>
                <w:sz w:val="20"/>
              </w:rPr>
            </w:pPr>
            <w:r>
              <w:rPr>
                <w:sz w:val="20"/>
              </w:rPr>
              <w:t xml:space="preserve">&lt;ANA&gt; </w:t>
            </w:r>
          </w:p>
        </w:tc>
        <w:tc>
          <w:tcPr>
            <w:tcW w:w="3830" w:type="dxa"/>
          </w:tcPr>
          <w:p w14:paraId="1DD38C5D" w14:textId="6C21BB0F" w:rsidR="00B12BBC" w:rsidRPr="00C16BCC" w:rsidRDefault="00C6197D" w:rsidP="009E1BEB">
            <w:pPr>
              <w:rPr>
                <w:sz w:val="20"/>
              </w:rPr>
            </w:pPr>
            <w:r w:rsidRPr="00C16BCC">
              <w:rPr>
                <w:sz w:val="20"/>
              </w:rPr>
              <w:t>EPCS</w:t>
            </w:r>
            <w:r w:rsidR="00B12BBC" w:rsidRPr="00C16BCC">
              <w:rPr>
                <w:sz w:val="20"/>
              </w:rPr>
              <w:t>_DENIED_OTHER_REASON</w:t>
            </w:r>
          </w:p>
        </w:tc>
        <w:tc>
          <w:tcPr>
            <w:tcW w:w="4124" w:type="dxa"/>
          </w:tcPr>
          <w:p w14:paraId="57BC9271" w14:textId="03052BE8" w:rsidR="00B12BBC" w:rsidRPr="00C16BCC" w:rsidRDefault="00C6197D" w:rsidP="009E1BEB">
            <w:pPr>
              <w:rPr>
                <w:sz w:val="20"/>
              </w:rPr>
            </w:pPr>
            <w:r w:rsidRPr="00C16BCC">
              <w:rPr>
                <w:sz w:val="20"/>
              </w:rPr>
              <w:t>EPCS</w:t>
            </w:r>
            <w:r w:rsidR="00B12BBC" w:rsidRPr="00C16BCC">
              <w:rPr>
                <w:sz w:val="20"/>
              </w:rPr>
              <w:t xml:space="preserve"> priority access denied due to reason outside the scope of this standard</w:t>
            </w:r>
          </w:p>
        </w:tc>
      </w:tr>
      <w:tr w:rsidR="00C16BCC" w:rsidRPr="00C16BCC" w14:paraId="2BBC0D03" w14:textId="77777777" w:rsidTr="00C16BCC">
        <w:tc>
          <w:tcPr>
            <w:tcW w:w="1396" w:type="dxa"/>
          </w:tcPr>
          <w:p w14:paraId="5AE165CB" w14:textId="3370B905" w:rsidR="00C16BCC" w:rsidRPr="00C16BCC" w:rsidRDefault="00C16BCC" w:rsidP="00C16BCC">
            <w:pPr>
              <w:suppressAutoHyphens/>
              <w:rPr>
                <w:bCs/>
                <w:sz w:val="20"/>
              </w:rPr>
            </w:pPr>
            <w:r w:rsidRPr="00C16BCC">
              <w:rPr>
                <w:bCs/>
                <w:sz w:val="20"/>
              </w:rPr>
              <w:t>&lt;ANA&gt;</w:t>
            </w:r>
          </w:p>
        </w:tc>
        <w:tc>
          <w:tcPr>
            <w:tcW w:w="3830" w:type="dxa"/>
          </w:tcPr>
          <w:p w14:paraId="140B014E" w14:textId="77777777" w:rsidR="00C16BCC" w:rsidRPr="00C16BCC" w:rsidRDefault="00C16BCC" w:rsidP="00C16BCC">
            <w:pPr>
              <w:suppressAutoHyphens/>
              <w:rPr>
                <w:bCs/>
                <w:sz w:val="20"/>
              </w:rPr>
            </w:pPr>
            <w:r w:rsidRPr="00C16BCC">
              <w:rPr>
                <w:bCs/>
                <w:sz w:val="20"/>
              </w:rPr>
              <w:t>EPCS_DENIED_VERIFICATION_FAILURE</w:t>
            </w:r>
          </w:p>
        </w:tc>
        <w:tc>
          <w:tcPr>
            <w:tcW w:w="4124" w:type="dxa"/>
          </w:tcPr>
          <w:p w14:paraId="053DB7AD" w14:textId="4DD67274" w:rsidR="00C16BCC" w:rsidRPr="00C16BCC" w:rsidRDefault="00C16BCC" w:rsidP="00BE7590">
            <w:pPr>
              <w:suppressAutoHyphens/>
              <w:rPr>
                <w:bCs/>
                <w:sz w:val="20"/>
              </w:rPr>
            </w:pPr>
            <w:r w:rsidRPr="00C16BCC">
              <w:rPr>
                <w:bCs/>
                <w:sz w:val="20"/>
              </w:rPr>
              <w:t xml:space="preserve">EPCS priority access is temporarily denied because the receiving AP is unable to verify that </w:t>
            </w:r>
            <w:r w:rsidRPr="00C16BCC">
              <w:rPr>
                <w:bCs/>
                <w:sz w:val="20"/>
              </w:rPr>
              <w:lastRenderedPageBreak/>
              <w:t xml:space="preserve">the non-AP </w:t>
            </w:r>
            <w:r w:rsidR="00BE7590">
              <w:rPr>
                <w:bCs/>
                <w:sz w:val="20"/>
              </w:rPr>
              <w:t xml:space="preserve">STA </w:t>
            </w:r>
            <w:r w:rsidRPr="00C16BCC">
              <w:rPr>
                <w:bCs/>
                <w:sz w:val="20"/>
              </w:rPr>
              <w:t>is authorized for an unspecified reason.</w:t>
            </w:r>
          </w:p>
        </w:tc>
      </w:tr>
    </w:tbl>
    <w:p w14:paraId="684C0986" w14:textId="77777777" w:rsidR="00C16BCC" w:rsidRPr="00B4222B" w:rsidRDefault="00C16BCC" w:rsidP="00C16BCC">
      <w:pPr>
        <w:suppressAutoHyphens/>
        <w:rPr>
          <w:sz w:val="20"/>
          <w:szCs w:val="20"/>
        </w:rPr>
      </w:pPr>
    </w:p>
    <w:p w14:paraId="2E678200" w14:textId="7B20C12B" w:rsidR="00B12BBC" w:rsidRDefault="00B12BBC" w:rsidP="009E1BEB"/>
    <w:p w14:paraId="619B0DAC" w14:textId="00B0E537" w:rsidR="00B12BBC" w:rsidRPr="00F73CFB" w:rsidRDefault="00B12BBC" w:rsidP="009E1BEB">
      <w:pPr>
        <w:rPr>
          <w:b/>
        </w:rPr>
      </w:pPr>
      <w:r w:rsidRPr="00F73CFB">
        <w:rPr>
          <w:b/>
        </w:rPr>
        <w:t>9.4.2.26 Extended Capabilities element</w:t>
      </w:r>
    </w:p>
    <w:p w14:paraId="1D561AD1" w14:textId="77777777" w:rsidR="00B12BBC" w:rsidRPr="00B12BBC" w:rsidRDefault="00B12BBC" w:rsidP="009E1BEB"/>
    <w:p w14:paraId="4E346128" w14:textId="2058C581" w:rsidR="00B12BBC" w:rsidRPr="00F73CFB" w:rsidRDefault="00B12BBC" w:rsidP="009E1BEB">
      <w:pPr>
        <w:rPr>
          <w:b/>
          <w:i/>
        </w:rPr>
      </w:pPr>
      <w:r w:rsidRPr="00F73CFB">
        <w:rPr>
          <w:b/>
          <w:i/>
        </w:rPr>
        <w:t>Insert</w:t>
      </w:r>
      <w:r w:rsidR="0020374C" w:rsidRPr="00F73CFB">
        <w:rPr>
          <w:b/>
          <w:i/>
        </w:rPr>
        <w:t xml:space="preserve"> the following new</w:t>
      </w:r>
      <w:r w:rsidRPr="00F73CFB">
        <w:rPr>
          <w:b/>
          <w:i/>
        </w:rPr>
        <w:t xml:space="preserve"> row </w:t>
      </w:r>
      <w:r w:rsidR="0020374C" w:rsidRPr="00F73CFB">
        <w:rPr>
          <w:b/>
          <w:i/>
        </w:rPr>
        <w:t>in</w:t>
      </w:r>
      <w:r w:rsidRPr="00F73CFB">
        <w:rPr>
          <w:b/>
          <w:i/>
        </w:rPr>
        <w:t xml:space="preserve"> Table 9-190 (Extended Capabilities field)</w:t>
      </w:r>
      <w:r w:rsidR="0020374C" w:rsidRPr="00F73CFB">
        <w:rPr>
          <w:b/>
          <w:i/>
        </w:rPr>
        <w:t xml:space="preserve"> in an available bit location and update</w:t>
      </w:r>
      <w:r w:rsidRPr="00F73CFB">
        <w:rPr>
          <w:b/>
          <w:i/>
        </w:rPr>
        <w:t xml:space="preserve"> the reserved range: </w:t>
      </w:r>
    </w:p>
    <w:p w14:paraId="4A800FFA" w14:textId="77777777" w:rsidR="00B12BBC" w:rsidRDefault="00B12BBC" w:rsidP="009E1BEB"/>
    <w:p w14:paraId="2DF1B87F" w14:textId="7BDB14D4" w:rsidR="00B12BBC" w:rsidRPr="00F73CFB" w:rsidRDefault="00B12BBC" w:rsidP="00F73CFB">
      <w:pPr>
        <w:jc w:val="center"/>
        <w:rPr>
          <w:b/>
        </w:rPr>
      </w:pPr>
      <w:r w:rsidRPr="00F73CFB">
        <w:rPr>
          <w:b/>
        </w:rPr>
        <w:t>Table 9-190— Extended Capabilities field</w:t>
      </w:r>
    </w:p>
    <w:tbl>
      <w:tblPr>
        <w:tblStyle w:val="TableGrid"/>
        <w:tblW w:w="0" w:type="auto"/>
        <w:tblLook w:val="04A0" w:firstRow="1" w:lastRow="0" w:firstColumn="1" w:lastColumn="0" w:noHBand="0" w:noVBand="1"/>
      </w:tblPr>
      <w:tblGrid>
        <w:gridCol w:w="1435"/>
        <w:gridCol w:w="1800"/>
        <w:gridCol w:w="6115"/>
      </w:tblGrid>
      <w:tr w:rsidR="00B12BBC" w:rsidRPr="00B12BBC" w14:paraId="343A2346" w14:textId="77777777" w:rsidTr="00B12BBC">
        <w:tc>
          <w:tcPr>
            <w:tcW w:w="1435" w:type="dxa"/>
          </w:tcPr>
          <w:p w14:paraId="7F364FDA" w14:textId="6B7BDA35" w:rsidR="00B12BBC" w:rsidRPr="00B12BBC" w:rsidRDefault="00B12BBC" w:rsidP="009E1BEB">
            <w:r>
              <w:t>Bit</w:t>
            </w:r>
          </w:p>
        </w:tc>
        <w:tc>
          <w:tcPr>
            <w:tcW w:w="1800" w:type="dxa"/>
          </w:tcPr>
          <w:p w14:paraId="61A267B0" w14:textId="40A05E5B" w:rsidR="00B12BBC" w:rsidRPr="00B12BBC" w:rsidRDefault="00B12BBC" w:rsidP="009E1BEB">
            <w:r>
              <w:t>Information</w:t>
            </w:r>
          </w:p>
        </w:tc>
        <w:tc>
          <w:tcPr>
            <w:tcW w:w="6115" w:type="dxa"/>
          </w:tcPr>
          <w:p w14:paraId="2E70B0C4" w14:textId="7AC55AFC" w:rsidR="00B12BBC" w:rsidRPr="00B12BBC" w:rsidRDefault="00B12BBC" w:rsidP="009E1BEB">
            <w:r>
              <w:t>Notes</w:t>
            </w:r>
          </w:p>
        </w:tc>
      </w:tr>
      <w:tr w:rsidR="00B12BBC" w14:paraId="5AD27657" w14:textId="77777777" w:rsidTr="00B12BBC">
        <w:tc>
          <w:tcPr>
            <w:tcW w:w="1435" w:type="dxa"/>
          </w:tcPr>
          <w:p w14:paraId="356806A1" w14:textId="3BEF4102" w:rsidR="00B12BBC" w:rsidRPr="00B12BBC" w:rsidRDefault="0020374C" w:rsidP="009E1BEB">
            <w:r>
              <w:t>TBD</w:t>
            </w:r>
          </w:p>
        </w:tc>
        <w:tc>
          <w:tcPr>
            <w:tcW w:w="1800" w:type="dxa"/>
          </w:tcPr>
          <w:p w14:paraId="72D30BED" w14:textId="49EE9886" w:rsidR="00B12BBC" w:rsidRPr="00B12BBC" w:rsidRDefault="00C6197D" w:rsidP="009E1BEB">
            <w:r>
              <w:t>EPCS</w:t>
            </w:r>
            <w:r w:rsidR="0020374C">
              <w:t xml:space="preserve"> Priority Access Support</w:t>
            </w:r>
          </w:p>
        </w:tc>
        <w:tc>
          <w:tcPr>
            <w:tcW w:w="6115" w:type="dxa"/>
          </w:tcPr>
          <w:p w14:paraId="257D8134" w14:textId="40AF6F96" w:rsidR="00B12BBC" w:rsidRPr="00B12BBC" w:rsidRDefault="00B12BBC" w:rsidP="00023D71">
            <w:r>
              <w:t xml:space="preserve">The </w:t>
            </w:r>
            <w:r w:rsidR="00C6197D">
              <w:t>EPCS</w:t>
            </w:r>
            <w:r w:rsidR="0020374C">
              <w:t xml:space="preserve"> Priority Access Support</w:t>
            </w:r>
            <w:r w:rsidRPr="00B12BBC">
              <w:t xml:space="preserve"> </w:t>
            </w:r>
            <w:r>
              <w:t>field i</w:t>
            </w:r>
            <w:r w:rsidRPr="00B12BBC">
              <w:t xml:space="preserve">ndicates whether </w:t>
            </w:r>
            <w:r w:rsidR="00C6197D">
              <w:t>EPCS</w:t>
            </w:r>
            <w:r w:rsidRPr="00B12BBC">
              <w:t xml:space="preserve"> priority access is supported.</w:t>
            </w:r>
            <w:r>
              <w:t xml:space="preserve">  The </w:t>
            </w:r>
            <w:r w:rsidR="00C6197D">
              <w:t>EPCS</w:t>
            </w:r>
            <w:r w:rsidR="0020374C">
              <w:t xml:space="preserve"> Priority Access Support</w:t>
            </w:r>
            <w:r w:rsidRPr="00B12BBC">
              <w:t xml:space="preserve"> </w:t>
            </w:r>
            <w:r>
              <w:t>field is s</w:t>
            </w:r>
            <w:r w:rsidRPr="00B12BBC">
              <w:t xml:space="preserve">et to 1 if </w:t>
            </w:r>
            <w:r w:rsidR="00D23566">
              <w:t>dot11</w:t>
            </w:r>
            <w:r w:rsidR="00C6197D">
              <w:t>EPCS</w:t>
            </w:r>
            <w:r w:rsidRPr="00B12BBC">
              <w:t>PriorityAccess</w:t>
            </w:r>
            <w:r>
              <w:t xml:space="preserve"> </w:t>
            </w:r>
            <w:r w:rsidRPr="00B12BBC">
              <w:t>Activated</w:t>
            </w:r>
            <w:r>
              <w:t xml:space="preserve"> </w:t>
            </w:r>
            <w:r w:rsidR="00023D71">
              <w:t>is</w:t>
            </w:r>
            <w:r w:rsidRPr="00B12BBC">
              <w:t xml:space="preserve"> true (see</w:t>
            </w:r>
            <w:r>
              <w:t xml:space="preserve"> </w:t>
            </w:r>
            <w:r w:rsidR="00D23566">
              <w:t>11.XX</w:t>
            </w:r>
            <w:r w:rsidRPr="00B12BBC">
              <w:t xml:space="preserve"> (</w:t>
            </w:r>
            <w:r w:rsidR="00C6197D">
              <w:t>EPCS</w:t>
            </w:r>
            <w:r w:rsidRPr="00B12BBC">
              <w:t xml:space="preserve"> priority</w:t>
            </w:r>
            <w:r>
              <w:t xml:space="preserve"> </w:t>
            </w:r>
            <w:r w:rsidRPr="00B12BBC">
              <w:t>access))</w:t>
            </w:r>
            <w:r>
              <w:t xml:space="preserve">.  The </w:t>
            </w:r>
            <w:r w:rsidR="00C6197D">
              <w:t>EPCS</w:t>
            </w:r>
            <w:r w:rsidRPr="00B12BBC">
              <w:t xml:space="preserve"> Priority Access Supported </w:t>
            </w:r>
            <w:r>
              <w:t>field is s</w:t>
            </w:r>
            <w:r w:rsidRPr="00B12BBC">
              <w:t>et to 0 otherwise.</w:t>
            </w:r>
          </w:p>
        </w:tc>
      </w:tr>
    </w:tbl>
    <w:p w14:paraId="329F8888" w14:textId="23CC0015" w:rsidR="00B12BBC" w:rsidRDefault="00B12BBC" w:rsidP="009E1BEB"/>
    <w:p w14:paraId="5E89B76D" w14:textId="77777777" w:rsidR="0020374C" w:rsidRPr="00F73CFB" w:rsidRDefault="0020374C" w:rsidP="009E1BEB">
      <w:pPr>
        <w:rPr>
          <w:b/>
        </w:rPr>
      </w:pPr>
      <w:r w:rsidRPr="00F73CFB">
        <w:rPr>
          <w:b/>
        </w:rPr>
        <w:t>9.6.3 QoS Action frame details</w:t>
      </w:r>
    </w:p>
    <w:p w14:paraId="642BFE44" w14:textId="644EC269" w:rsidR="00B12BBC" w:rsidRPr="00F73CFB" w:rsidRDefault="0020374C" w:rsidP="009E1BEB">
      <w:pPr>
        <w:rPr>
          <w:b/>
        </w:rPr>
      </w:pPr>
      <w:r w:rsidRPr="00F73CFB">
        <w:rPr>
          <w:b/>
        </w:rPr>
        <w:t>9.6.3.1 General</w:t>
      </w:r>
    </w:p>
    <w:p w14:paraId="1754A0D1" w14:textId="19D4A812" w:rsidR="0020374C" w:rsidRPr="00F73CFB" w:rsidRDefault="0020374C" w:rsidP="009E1BEB">
      <w:pPr>
        <w:rPr>
          <w:b/>
          <w:i/>
        </w:rPr>
      </w:pPr>
      <w:r w:rsidRPr="00F73CFB">
        <w:rPr>
          <w:b/>
          <w:i/>
        </w:rPr>
        <w:t xml:space="preserve">Insert the following new rows in Table 9-430 (QoS Action field values) in an available bit location and update the reserved range: </w:t>
      </w:r>
    </w:p>
    <w:p w14:paraId="24AA2867" w14:textId="77777777" w:rsidR="0020374C" w:rsidRDefault="0020374C" w:rsidP="009E1BEB"/>
    <w:p w14:paraId="2EDCACEB" w14:textId="36B700F5" w:rsidR="0020374C" w:rsidRPr="00F73CFB" w:rsidRDefault="0020374C" w:rsidP="00F73CFB">
      <w:pPr>
        <w:jc w:val="center"/>
      </w:pPr>
      <w:r w:rsidRPr="00F73CFB">
        <w:t>Table 9-430— QoS Action field values</w:t>
      </w:r>
    </w:p>
    <w:p w14:paraId="6949D9B4" w14:textId="74A5BFF9" w:rsidR="0020374C" w:rsidRDefault="0020374C" w:rsidP="009E1BEB"/>
    <w:tbl>
      <w:tblPr>
        <w:tblStyle w:val="TableGrid"/>
        <w:tblW w:w="0" w:type="auto"/>
        <w:tblLook w:val="04A0" w:firstRow="1" w:lastRow="0" w:firstColumn="1" w:lastColumn="0" w:noHBand="0" w:noVBand="1"/>
      </w:tblPr>
      <w:tblGrid>
        <w:gridCol w:w="3055"/>
        <w:gridCol w:w="6295"/>
      </w:tblGrid>
      <w:tr w:rsidR="0020374C" w:rsidRPr="0020374C" w14:paraId="58FBBDE2" w14:textId="77777777" w:rsidTr="0020374C">
        <w:tc>
          <w:tcPr>
            <w:tcW w:w="3055" w:type="dxa"/>
          </w:tcPr>
          <w:p w14:paraId="5F122F26" w14:textId="14F3F0D6" w:rsidR="0020374C" w:rsidRPr="0020374C" w:rsidRDefault="0020374C" w:rsidP="009E1BEB">
            <w:r w:rsidRPr="0020374C">
              <w:t>QoS Action field value</w:t>
            </w:r>
          </w:p>
        </w:tc>
        <w:tc>
          <w:tcPr>
            <w:tcW w:w="6295" w:type="dxa"/>
          </w:tcPr>
          <w:p w14:paraId="57A7BC9D" w14:textId="398167C0" w:rsidR="0020374C" w:rsidRPr="0020374C" w:rsidRDefault="0020374C" w:rsidP="009E1BEB">
            <w:r w:rsidRPr="0020374C">
              <w:t>Meaning</w:t>
            </w:r>
          </w:p>
        </w:tc>
      </w:tr>
      <w:tr w:rsidR="0020374C" w14:paraId="1B71BA01" w14:textId="77777777" w:rsidTr="0020374C">
        <w:tc>
          <w:tcPr>
            <w:tcW w:w="3055" w:type="dxa"/>
          </w:tcPr>
          <w:p w14:paraId="4CB061B0" w14:textId="0410B50D" w:rsidR="0020374C" w:rsidRDefault="0020374C" w:rsidP="009E1BEB">
            <w:r>
              <w:t>TBD</w:t>
            </w:r>
          </w:p>
        </w:tc>
        <w:tc>
          <w:tcPr>
            <w:tcW w:w="6295" w:type="dxa"/>
          </w:tcPr>
          <w:p w14:paraId="25A08DEE" w14:textId="13BBB5C4" w:rsidR="0020374C" w:rsidRDefault="00C6197D" w:rsidP="009E1BEB">
            <w:r>
              <w:t>EPCS</w:t>
            </w:r>
            <w:r w:rsidR="0020374C" w:rsidRPr="0020374C">
              <w:t xml:space="preserve"> Priority Access Enable Request</w:t>
            </w:r>
          </w:p>
        </w:tc>
      </w:tr>
      <w:tr w:rsidR="0020374C" w14:paraId="4CA34D42" w14:textId="77777777" w:rsidTr="0020374C">
        <w:tc>
          <w:tcPr>
            <w:tcW w:w="3055" w:type="dxa"/>
          </w:tcPr>
          <w:p w14:paraId="74F98A55" w14:textId="006C65AF" w:rsidR="0020374C" w:rsidRDefault="0020374C" w:rsidP="009E1BEB">
            <w:r>
              <w:t>TBD+1</w:t>
            </w:r>
          </w:p>
        </w:tc>
        <w:tc>
          <w:tcPr>
            <w:tcW w:w="6295" w:type="dxa"/>
          </w:tcPr>
          <w:p w14:paraId="243CD425" w14:textId="566568A6" w:rsidR="0020374C" w:rsidRDefault="00C6197D" w:rsidP="009E1BEB">
            <w:r>
              <w:t>EPCS</w:t>
            </w:r>
            <w:r w:rsidR="0020374C">
              <w:t xml:space="preserve"> Priority Access Enable Response</w:t>
            </w:r>
          </w:p>
        </w:tc>
      </w:tr>
      <w:tr w:rsidR="0020374C" w14:paraId="54795E2C" w14:textId="77777777" w:rsidTr="0020374C">
        <w:tc>
          <w:tcPr>
            <w:tcW w:w="3055" w:type="dxa"/>
          </w:tcPr>
          <w:p w14:paraId="2FD7B133" w14:textId="4B56BF59" w:rsidR="0020374C" w:rsidRDefault="0020374C" w:rsidP="009E1BEB">
            <w:r>
              <w:t>TBD+2</w:t>
            </w:r>
          </w:p>
        </w:tc>
        <w:tc>
          <w:tcPr>
            <w:tcW w:w="6295" w:type="dxa"/>
          </w:tcPr>
          <w:p w14:paraId="00B5AB4D" w14:textId="5E872311" w:rsidR="0020374C" w:rsidRDefault="00C6197D" w:rsidP="009E1BEB">
            <w:r>
              <w:t>EPCS</w:t>
            </w:r>
            <w:r w:rsidR="0020374C" w:rsidRPr="0020374C">
              <w:t xml:space="preserve"> Priority Access Teardown</w:t>
            </w:r>
          </w:p>
        </w:tc>
      </w:tr>
    </w:tbl>
    <w:p w14:paraId="15C29DDC" w14:textId="71AF736E" w:rsidR="0020374C" w:rsidRDefault="0020374C" w:rsidP="009E1BEB"/>
    <w:p w14:paraId="38CDBB64" w14:textId="250F2C47" w:rsidR="0020374C" w:rsidRPr="00F73CFB" w:rsidRDefault="0020374C" w:rsidP="009E1BEB">
      <w:pPr>
        <w:rPr>
          <w:b/>
          <w:i/>
        </w:rPr>
      </w:pPr>
      <w:r w:rsidRPr="00F73CFB">
        <w:rPr>
          <w:b/>
          <w:i/>
        </w:rPr>
        <w:t>Insert the following sub-clause in sub-clause 9.6.3</w:t>
      </w:r>
    </w:p>
    <w:p w14:paraId="44429C8F" w14:textId="77777777" w:rsidR="0020374C" w:rsidRDefault="0020374C" w:rsidP="009E1BEB"/>
    <w:p w14:paraId="6B9827F7" w14:textId="54AC3DC0" w:rsidR="0020374C" w:rsidRPr="00F73CFB" w:rsidRDefault="0020374C" w:rsidP="009E1BEB">
      <w:pPr>
        <w:rPr>
          <w:b/>
        </w:rPr>
      </w:pPr>
      <w:r w:rsidRPr="00F73CFB">
        <w:rPr>
          <w:b/>
        </w:rPr>
        <w:t xml:space="preserve">9.6.3.XX </w:t>
      </w:r>
      <w:r w:rsidR="00C6197D">
        <w:rPr>
          <w:b/>
        </w:rPr>
        <w:t>EPCS</w:t>
      </w:r>
      <w:r w:rsidRPr="00F73CFB">
        <w:rPr>
          <w:b/>
        </w:rPr>
        <w:t xml:space="preserve"> Priority Access Enable Request frame format</w:t>
      </w:r>
    </w:p>
    <w:p w14:paraId="2F5E85D6" w14:textId="7B9B5482" w:rsidR="0020374C" w:rsidRDefault="0020374C" w:rsidP="009E1BEB">
      <w:r>
        <w:t xml:space="preserve">The </w:t>
      </w:r>
      <w:r w:rsidR="00C6197D">
        <w:t>EPCS</w:t>
      </w:r>
      <w:r>
        <w:t xml:space="preserve"> Priority Access Enable Reque</w:t>
      </w:r>
      <w:r w:rsidR="004827D1">
        <w:t>st frame is a QoS</w:t>
      </w:r>
      <w:r>
        <w:t xml:space="preserve"> Action frame. It i</w:t>
      </w:r>
      <w:r w:rsidR="00BF7BF2">
        <w:t xml:space="preserve">s transmitted by an </w:t>
      </w:r>
      <w:r w:rsidR="00D65A5F">
        <w:t>initiating</w:t>
      </w:r>
      <w:r>
        <w:t xml:space="preserve"> </w:t>
      </w:r>
      <w:r w:rsidR="00BF7BF2">
        <w:t xml:space="preserve">AP or non-AP </w:t>
      </w:r>
      <w:r>
        <w:t xml:space="preserve">STA to request that </w:t>
      </w:r>
      <w:r w:rsidR="00C6197D">
        <w:t>EPCS</w:t>
      </w:r>
      <w:r>
        <w:t xml:space="preserve"> priority access be enabled. The Action field of </w:t>
      </w:r>
      <w:r>
        <w:lastRenderedPageBreak/>
        <w:t xml:space="preserve">the </w:t>
      </w:r>
      <w:r w:rsidR="00C6197D">
        <w:t>EPCS</w:t>
      </w:r>
      <w:r>
        <w:t xml:space="preserve"> Priority Access Enable Request frame contains the information shown in Table 9-</w:t>
      </w:r>
      <w:r w:rsidR="004827D1">
        <w:t>XXX</w:t>
      </w:r>
      <w:r>
        <w:t xml:space="preserve"> (</w:t>
      </w:r>
      <w:r w:rsidR="00C6197D">
        <w:t>EPCS</w:t>
      </w:r>
      <w:r>
        <w:t xml:space="preserve"> Priority Access Enable Request frame Action field format).</w:t>
      </w:r>
    </w:p>
    <w:p w14:paraId="7DADF3E8" w14:textId="1B4530B4" w:rsidR="0020374C" w:rsidRDefault="0020374C" w:rsidP="009E1BEB"/>
    <w:p w14:paraId="6B182E84" w14:textId="68DAF5BB" w:rsidR="0020374C" w:rsidRPr="00F73CFB" w:rsidRDefault="0020374C" w:rsidP="00F73CFB">
      <w:pPr>
        <w:jc w:val="center"/>
        <w:rPr>
          <w:b/>
        </w:rPr>
      </w:pPr>
      <w:r w:rsidRPr="00F73CFB">
        <w:rPr>
          <w:b/>
        </w:rPr>
        <w:t>Table 9-</w:t>
      </w:r>
      <w:r w:rsidR="004827D1" w:rsidRPr="00F73CFB">
        <w:rPr>
          <w:b/>
        </w:rPr>
        <w:t>XXX</w:t>
      </w:r>
      <w:r w:rsidRPr="00F73CFB">
        <w:rPr>
          <w:b/>
        </w:rPr>
        <w:t>—</w:t>
      </w:r>
      <w:r w:rsidR="00C6197D">
        <w:rPr>
          <w:b/>
        </w:rPr>
        <w:t>EPCS</w:t>
      </w:r>
      <w:r w:rsidRPr="00F73CFB">
        <w:rPr>
          <w:b/>
        </w:rPr>
        <w:t xml:space="preserve"> Priority Access Enable Request frame Action field format</w:t>
      </w:r>
    </w:p>
    <w:tbl>
      <w:tblPr>
        <w:tblStyle w:val="TableGrid"/>
        <w:tblW w:w="0" w:type="auto"/>
        <w:tblInd w:w="1435" w:type="dxa"/>
        <w:tblLook w:val="04A0" w:firstRow="1" w:lastRow="0" w:firstColumn="1" w:lastColumn="0" w:noHBand="0" w:noVBand="1"/>
      </w:tblPr>
      <w:tblGrid>
        <w:gridCol w:w="2070"/>
        <w:gridCol w:w="4320"/>
      </w:tblGrid>
      <w:tr w:rsidR="0020374C" w:rsidRPr="0020374C" w14:paraId="6463A59E" w14:textId="77777777" w:rsidTr="0020374C">
        <w:tc>
          <w:tcPr>
            <w:tcW w:w="2070" w:type="dxa"/>
          </w:tcPr>
          <w:p w14:paraId="173CA5DC" w14:textId="514334F7" w:rsidR="0020374C" w:rsidRPr="0020374C" w:rsidRDefault="0020374C" w:rsidP="009E1BEB">
            <w:r w:rsidRPr="0020374C">
              <w:t>Order</w:t>
            </w:r>
          </w:p>
        </w:tc>
        <w:tc>
          <w:tcPr>
            <w:tcW w:w="4320" w:type="dxa"/>
          </w:tcPr>
          <w:p w14:paraId="0CB3AF95" w14:textId="5470776B" w:rsidR="0020374C" w:rsidRPr="0020374C" w:rsidRDefault="0020374C" w:rsidP="009E1BEB">
            <w:r w:rsidRPr="0020374C">
              <w:t>Meaning</w:t>
            </w:r>
          </w:p>
        </w:tc>
      </w:tr>
      <w:tr w:rsidR="0020374C" w14:paraId="337B666F" w14:textId="77777777" w:rsidTr="0020374C">
        <w:tc>
          <w:tcPr>
            <w:tcW w:w="2070" w:type="dxa"/>
          </w:tcPr>
          <w:p w14:paraId="5DD58AF8" w14:textId="49E2522F" w:rsidR="0020374C" w:rsidRDefault="0020374C" w:rsidP="009E1BEB">
            <w:r>
              <w:t>1</w:t>
            </w:r>
          </w:p>
        </w:tc>
        <w:tc>
          <w:tcPr>
            <w:tcW w:w="4320" w:type="dxa"/>
          </w:tcPr>
          <w:p w14:paraId="64412D80" w14:textId="0B95A770" w:rsidR="0020374C" w:rsidRDefault="0020374C" w:rsidP="009E1BEB">
            <w:r>
              <w:t>Category</w:t>
            </w:r>
          </w:p>
        </w:tc>
      </w:tr>
      <w:tr w:rsidR="0020374C" w14:paraId="6A9C6816" w14:textId="77777777" w:rsidTr="0020374C">
        <w:tc>
          <w:tcPr>
            <w:tcW w:w="2070" w:type="dxa"/>
          </w:tcPr>
          <w:p w14:paraId="20158F7C" w14:textId="5E024CE8" w:rsidR="0020374C" w:rsidRDefault="0020374C" w:rsidP="009E1BEB">
            <w:r>
              <w:t>2</w:t>
            </w:r>
          </w:p>
        </w:tc>
        <w:tc>
          <w:tcPr>
            <w:tcW w:w="4320" w:type="dxa"/>
          </w:tcPr>
          <w:p w14:paraId="762E55BF" w14:textId="31D744C6" w:rsidR="0020374C" w:rsidRDefault="0020374C" w:rsidP="009E1BEB">
            <w:r>
              <w:t>QoS Action</w:t>
            </w:r>
          </w:p>
        </w:tc>
      </w:tr>
      <w:tr w:rsidR="0020374C" w14:paraId="09AC4440" w14:textId="77777777" w:rsidTr="0020374C">
        <w:tc>
          <w:tcPr>
            <w:tcW w:w="2070" w:type="dxa"/>
          </w:tcPr>
          <w:p w14:paraId="0D51FCD2" w14:textId="3488CDBD" w:rsidR="0020374C" w:rsidRDefault="0020374C" w:rsidP="009E1BEB">
            <w:r>
              <w:t>3</w:t>
            </w:r>
          </w:p>
        </w:tc>
        <w:tc>
          <w:tcPr>
            <w:tcW w:w="4320" w:type="dxa"/>
          </w:tcPr>
          <w:p w14:paraId="1D5CBC30" w14:textId="7CDAF0A6" w:rsidR="0020374C" w:rsidRDefault="0020374C" w:rsidP="009E1BEB">
            <w:r>
              <w:t>Dialog Token</w:t>
            </w:r>
          </w:p>
        </w:tc>
      </w:tr>
      <w:tr w:rsidR="0020374C" w14:paraId="2887D47C" w14:textId="77777777" w:rsidTr="0020374C">
        <w:tc>
          <w:tcPr>
            <w:tcW w:w="2070" w:type="dxa"/>
          </w:tcPr>
          <w:p w14:paraId="30C2F151" w14:textId="156608AD" w:rsidR="0020374C" w:rsidRDefault="0020374C" w:rsidP="009E1BEB">
            <w:r>
              <w:t>4</w:t>
            </w:r>
          </w:p>
        </w:tc>
        <w:tc>
          <w:tcPr>
            <w:tcW w:w="4320" w:type="dxa"/>
          </w:tcPr>
          <w:p w14:paraId="41B06E64" w14:textId="7E4FCBE8" w:rsidR="0020374C" w:rsidRDefault="004827D1" w:rsidP="009E1BEB">
            <w:r w:rsidRPr="004827D1">
              <w:t>EDCA Parameter Set</w:t>
            </w:r>
            <w:r>
              <w:t xml:space="preserve"> element</w:t>
            </w:r>
          </w:p>
        </w:tc>
      </w:tr>
      <w:tr w:rsidR="009A3E9A" w14:paraId="086AA69B" w14:textId="77777777" w:rsidTr="0020374C">
        <w:tc>
          <w:tcPr>
            <w:tcW w:w="2070" w:type="dxa"/>
          </w:tcPr>
          <w:p w14:paraId="65A923EF" w14:textId="7ECEEF03" w:rsidR="009A3E9A" w:rsidRDefault="009A3E9A" w:rsidP="009E1BEB">
            <w:r>
              <w:t>5</w:t>
            </w:r>
          </w:p>
        </w:tc>
        <w:tc>
          <w:tcPr>
            <w:tcW w:w="4320" w:type="dxa"/>
          </w:tcPr>
          <w:p w14:paraId="24D487CE" w14:textId="09D5BB72" w:rsidR="009A3E9A" w:rsidRPr="004827D1" w:rsidRDefault="009A3E9A" w:rsidP="009E1BEB">
            <w:r>
              <w:t>MU EDCA Parameter Set element</w:t>
            </w:r>
          </w:p>
        </w:tc>
      </w:tr>
    </w:tbl>
    <w:p w14:paraId="486A240F" w14:textId="77777777" w:rsidR="0020374C" w:rsidRDefault="0020374C" w:rsidP="009E1BEB"/>
    <w:p w14:paraId="5BE61DCC" w14:textId="0D31C8BF" w:rsidR="0020374C" w:rsidRDefault="0020374C" w:rsidP="009E1BEB">
      <w:r>
        <w:t>The Category field is defined in 9.4.1.11 (Action field).</w:t>
      </w:r>
    </w:p>
    <w:p w14:paraId="40570C66" w14:textId="78229F98" w:rsidR="0020374C" w:rsidRDefault="004827D1" w:rsidP="009E1BEB">
      <w:r w:rsidRPr="004827D1">
        <w:t>The QoS Action field is defined in 9.6.3.1 (General).</w:t>
      </w:r>
    </w:p>
    <w:p w14:paraId="77D7A738" w14:textId="2010DE39" w:rsidR="0020374C" w:rsidRDefault="0020374C" w:rsidP="009E1BEB">
      <w:r>
        <w:t>The Dialog Token field is defined in 9.4.1.12 (Dialog Token field) and set by the requesting STA.</w:t>
      </w:r>
    </w:p>
    <w:p w14:paraId="07EEAD81" w14:textId="651D8D4F" w:rsidR="0020374C" w:rsidRDefault="0020374C" w:rsidP="009E1BEB">
      <w:r>
        <w:t>The EDCA Parameter Set element is defined in 9.4.2.28 (EDCA Parameter Set element).</w:t>
      </w:r>
      <w:r w:rsidR="004827D1">
        <w:t xml:space="preserve"> </w:t>
      </w:r>
      <w:r w:rsidR="004827D1" w:rsidRPr="004827D1">
        <w:t xml:space="preserve">The EDCA Parameter Set element is </w:t>
      </w:r>
      <w:r w:rsidR="004827D1">
        <w:t xml:space="preserve">optional and is </w:t>
      </w:r>
      <w:r w:rsidR="004827D1" w:rsidRPr="004827D1">
        <w:t>only transmitted by an AP.</w:t>
      </w:r>
    </w:p>
    <w:p w14:paraId="0ECC9E4C" w14:textId="39434F22" w:rsidR="009A3E9A" w:rsidRDefault="009A3E9A" w:rsidP="009A3E9A">
      <w:r>
        <w:t xml:space="preserve">The MU EDCA Parameter Set element is defined in </w:t>
      </w:r>
      <w:r w:rsidRPr="009A3E9A">
        <w:t xml:space="preserve">9.4.2.251 </w:t>
      </w:r>
      <w:r>
        <w:t>(</w:t>
      </w:r>
      <w:r w:rsidRPr="009A3E9A">
        <w:t>MU EDCA Parameter Set element</w:t>
      </w:r>
      <w:r>
        <w:t xml:space="preserve">). </w:t>
      </w:r>
      <w:r w:rsidRPr="004827D1">
        <w:t xml:space="preserve">The </w:t>
      </w:r>
      <w:r>
        <w:t xml:space="preserve">MU </w:t>
      </w:r>
      <w:r w:rsidRPr="004827D1">
        <w:t xml:space="preserve">EDCA Parameter Set element is </w:t>
      </w:r>
      <w:r>
        <w:t xml:space="preserve">optional and is </w:t>
      </w:r>
      <w:r w:rsidRPr="004827D1">
        <w:t>only transmitted by an AP.</w:t>
      </w:r>
    </w:p>
    <w:p w14:paraId="4584E10B" w14:textId="77777777" w:rsidR="0020374C" w:rsidRDefault="0020374C" w:rsidP="009E1BEB"/>
    <w:p w14:paraId="052C69DF" w14:textId="52FF5A09" w:rsidR="0020374C" w:rsidRPr="00F73CFB" w:rsidRDefault="0020374C" w:rsidP="009E1BEB">
      <w:pPr>
        <w:rPr>
          <w:b/>
        </w:rPr>
      </w:pPr>
      <w:r w:rsidRPr="00F73CFB">
        <w:rPr>
          <w:b/>
        </w:rPr>
        <w:t xml:space="preserve">9.6.3.YY </w:t>
      </w:r>
      <w:r w:rsidR="00C6197D">
        <w:rPr>
          <w:b/>
        </w:rPr>
        <w:t>EPCS</w:t>
      </w:r>
      <w:r w:rsidRPr="00F73CFB">
        <w:rPr>
          <w:b/>
        </w:rPr>
        <w:t xml:space="preserve"> Priority Access Enable Response frame format</w:t>
      </w:r>
    </w:p>
    <w:p w14:paraId="496DBB93" w14:textId="13702BF8" w:rsidR="0020374C" w:rsidRDefault="004827D1" w:rsidP="009E1BEB">
      <w:r>
        <w:t xml:space="preserve">The </w:t>
      </w:r>
      <w:r w:rsidR="00C6197D">
        <w:t>EPCS</w:t>
      </w:r>
      <w:r>
        <w:t xml:space="preserve"> Priority Access Enable Response frame is a QoS Action frame. It is transmitted in response to an </w:t>
      </w:r>
      <w:r w:rsidR="00C6197D">
        <w:t>EPCS</w:t>
      </w:r>
      <w:r>
        <w:t xml:space="preserve"> Priority Access Enable Request frame. The Action field of the </w:t>
      </w:r>
      <w:r w:rsidR="00C6197D">
        <w:t>EPCS</w:t>
      </w:r>
      <w:r>
        <w:t xml:space="preserve"> Priority Access Enable Response frame contains the information shown in Table 9-YYY (</w:t>
      </w:r>
      <w:r w:rsidR="00C6197D">
        <w:t>EPCS</w:t>
      </w:r>
      <w:r>
        <w:t xml:space="preserve"> Priority Access Enable Response frame Action field format).</w:t>
      </w:r>
    </w:p>
    <w:p w14:paraId="41146E2B" w14:textId="300158E9" w:rsidR="0020374C" w:rsidRDefault="0020374C" w:rsidP="009E1BEB"/>
    <w:p w14:paraId="3EBCADCC" w14:textId="09B3CC2A" w:rsidR="004827D1" w:rsidRPr="00F73CFB" w:rsidRDefault="004827D1" w:rsidP="00F73CFB">
      <w:pPr>
        <w:jc w:val="center"/>
        <w:rPr>
          <w:b/>
        </w:rPr>
      </w:pPr>
      <w:r w:rsidRPr="00F73CFB">
        <w:rPr>
          <w:b/>
        </w:rPr>
        <w:t>Table 9-YYY—</w:t>
      </w:r>
      <w:r w:rsidR="00C6197D">
        <w:rPr>
          <w:b/>
        </w:rPr>
        <w:t>EPCS</w:t>
      </w:r>
      <w:r w:rsidRPr="00F73CFB">
        <w:rPr>
          <w:b/>
        </w:rPr>
        <w:t xml:space="preserve"> Priority Access Enable Response frame Action field format</w:t>
      </w:r>
    </w:p>
    <w:tbl>
      <w:tblPr>
        <w:tblStyle w:val="TableGrid"/>
        <w:tblW w:w="0" w:type="auto"/>
        <w:tblInd w:w="1435" w:type="dxa"/>
        <w:tblLook w:val="04A0" w:firstRow="1" w:lastRow="0" w:firstColumn="1" w:lastColumn="0" w:noHBand="0" w:noVBand="1"/>
      </w:tblPr>
      <w:tblGrid>
        <w:gridCol w:w="2070"/>
        <w:gridCol w:w="4320"/>
      </w:tblGrid>
      <w:tr w:rsidR="004827D1" w:rsidRPr="0020374C" w14:paraId="6FAF0BB0" w14:textId="77777777" w:rsidTr="009A3E9A">
        <w:tc>
          <w:tcPr>
            <w:tcW w:w="2070" w:type="dxa"/>
          </w:tcPr>
          <w:p w14:paraId="1521BF74" w14:textId="77777777" w:rsidR="004827D1" w:rsidRPr="0020374C" w:rsidRDefault="004827D1" w:rsidP="009E1BEB">
            <w:r w:rsidRPr="0020374C">
              <w:t>Order</w:t>
            </w:r>
          </w:p>
        </w:tc>
        <w:tc>
          <w:tcPr>
            <w:tcW w:w="4320" w:type="dxa"/>
          </w:tcPr>
          <w:p w14:paraId="4ABA7F36" w14:textId="77777777" w:rsidR="004827D1" w:rsidRPr="0020374C" w:rsidRDefault="004827D1" w:rsidP="009E1BEB">
            <w:r w:rsidRPr="0020374C">
              <w:t>Meaning</w:t>
            </w:r>
          </w:p>
        </w:tc>
      </w:tr>
      <w:tr w:rsidR="004827D1" w14:paraId="23254209" w14:textId="77777777" w:rsidTr="009A3E9A">
        <w:tc>
          <w:tcPr>
            <w:tcW w:w="2070" w:type="dxa"/>
          </w:tcPr>
          <w:p w14:paraId="29604D4F" w14:textId="77777777" w:rsidR="004827D1" w:rsidRDefault="004827D1" w:rsidP="009E1BEB">
            <w:r>
              <w:t>1</w:t>
            </w:r>
          </w:p>
        </w:tc>
        <w:tc>
          <w:tcPr>
            <w:tcW w:w="4320" w:type="dxa"/>
          </w:tcPr>
          <w:p w14:paraId="6E82989A" w14:textId="77777777" w:rsidR="004827D1" w:rsidRDefault="004827D1" w:rsidP="009E1BEB">
            <w:r>
              <w:t>Category</w:t>
            </w:r>
          </w:p>
        </w:tc>
      </w:tr>
      <w:tr w:rsidR="004827D1" w14:paraId="77791CF7" w14:textId="77777777" w:rsidTr="009A3E9A">
        <w:tc>
          <w:tcPr>
            <w:tcW w:w="2070" w:type="dxa"/>
          </w:tcPr>
          <w:p w14:paraId="676310EF" w14:textId="77777777" w:rsidR="004827D1" w:rsidRDefault="004827D1" w:rsidP="009E1BEB">
            <w:r>
              <w:t>2</w:t>
            </w:r>
          </w:p>
        </w:tc>
        <w:tc>
          <w:tcPr>
            <w:tcW w:w="4320" w:type="dxa"/>
          </w:tcPr>
          <w:p w14:paraId="5E8D8D78" w14:textId="77777777" w:rsidR="004827D1" w:rsidRDefault="004827D1" w:rsidP="009E1BEB">
            <w:r>
              <w:t>QoS Action</w:t>
            </w:r>
          </w:p>
        </w:tc>
      </w:tr>
      <w:tr w:rsidR="004827D1" w14:paraId="5823032E" w14:textId="77777777" w:rsidTr="009A3E9A">
        <w:tc>
          <w:tcPr>
            <w:tcW w:w="2070" w:type="dxa"/>
          </w:tcPr>
          <w:p w14:paraId="7C5930E7" w14:textId="77777777" w:rsidR="004827D1" w:rsidRDefault="004827D1" w:rsidP="009E1BEB">
            <w:r>
              <w:t>3</w:t>
            </w:r>
          </w:p>
        </w:tc>
        <w:tc>
          <w:tcPr>
            <w:tcW w:w="4320" w:type="dxa"/>
          </w:tcPr>
          <w:p w14:paraId="04B613D2" w14:textId="77777777" w:rsidR="004827D1" w:rsidRDefault="004827D1" w:rsidP="009E1BEB">
            <w:r>
              <w:t>Dialog Token</w:t>
            </w:r>
          </w:p>
        </w:tc>
      </w:tr>
      <w:tr w:rsidR="004827D1" w14:paraId="54E13C3D" w14:textId="77777777" w:rsidTr="009A3E9A">
        <w:tc>
          <w:tcPr>
            <w:tcW w:w="2070" w:type="dxa"/>
          </w:tcPr>
          <w:p w14:paraId="04D31D63" w14:textId="45F6F938" w:rsidR="004827D1" w:rsidRDefault="004827D1" w:rsidP="009E1BEB">
            <w:r>
              <w:t>4</w:t>
            </w:r>
          </w:p>
        </w:tc>
        <w:tc>
          <w:tcPr>
            <w:tcW w:w="4320" w:type="dxa"/>
          </w:tcPr>
          <w:p w14:paraId="321B1AD5" w14:textId="3A15FD39" w:rsidR="004827D1" w:rsidRPr="004827D1" w:rsidRDefault="004827D1" w:rsidP="009E1BEB">
            <w:r>
              <w:t>Status Code</w:t>
            </w:r>
          </w:p>
        </w:tc>
      </w:tr>
      <w:tr w:rsidR="004827D1" w14:paraId="6F108F40" w14:textId="77777777" w:rsidTr="009A3E9A">
        <w:tc>
          <w:tcPr>
            <w:tcW w:w="2070" w:type="dxa"/>
          </w:tcPr>
          <w:p w14:paraId="523DD5C6" w14:textId="1478781C" w:rsidR="004827D1" w:rsidRDefault="004827D1" w:rsidP="009E1BEB">
            <w:r>
              <w:t>5</w:t>
            </w:r>
          </w:p>
        </w:tc>
        <w:tc>
          <w:tcPr>
            <w:tcW w:w="4320" w:type="dxa"/>
          </w:tcPr>
          <w:p w14:paraId="293EF382" w14:textId="5FF15F7B" w:rsidR="004827D1" w:rsidRDefault="004827D1" w:rsidP="009E1BEB">
            <w:r w:rsidRPr="004827D1">
              <w:t>EDCA Parameter Set</w:t>
            </w:r>
            <w:r>
              <w:t xml:space="preserve"> element</w:t>
            </w:r>
          </w:p>
        </w:tc>
      </w:tr>
      <w:tr w:rsidR="009A3E9A" w14:paraId="402B6A31" w14:textId="77777777" w:rsidTr="009A3E9A">
        <w:tc>
          <w:tcPr>
            <w:tcW w:w="2070" w:type="dxa"/>
          </w:tcPr>
          <w:p w14:paraId="0807217A" w14:textId="00CF794C" w:rsidR="009A3E9A" w:rsidRDefault="009A3E9A" w:rsidP="009A3E9A">
            <w:r>
              <w:t>6</w:t>
            </w:r>
          </w:p>
        </w:tc>
        <w:tc>
          <w:tcPr>
            <w:tcW w:w="4320" w:type="dxa"/>
          </w:tcPr>
          <w:p w14:paraId="149C02FD" w14:textId="304F5A3F" w:rsidR="009A3E9A" w:rsidRDefault="009A3E9A" w:rsidP="00B65FB8">
            <w:r>
              <w:t xml:space="preserve">MU </w:t>
            </w:r>
            <w:r w:rsidRPr="004827D1">
              <w:t>EDCA Parameter Set</w:t>
            </w:r>
            <w:r>
              <w:t xml:space="preserve"> element</w:t>
            </w:r>
          </w:p>
        </w:tc>
      </w:tr>
    </w:tbl>
    <w:p w14:paraId="69547FF6" w14:textId="77777777" w:rsidR="004827D1" w:rsidRDefault="004827D1" w:rsidP="009E1BEB"/>
    <w:p w14:paraId="0A589A1F" w14:textId="071EFFAB" w:rsidR="004827D1" w:rsidRPr="009E1BEB" w:rsidRDefault="004827D1" w:rsidP="009E1BEB">
      <w:r w:rsidRPr="009E1BEB">
        <w:lastRenderedPageBreak/>
        <w:t>The Category field is defined in 9.4.1.11 (Action field).</w:t>
      </w:r>
    </w:p>
    <w:p w14:paraId="7341C0E6" w14:textId="77777777" w:rsidR="004827D1" w:rsidRPr="009E1BEB" w:rsidRDefault="004827D1" w:rsidP="009E1BEB">
      <w:r w:rsidRPr="009E1BEB">
        <w:t>The QoS Action field is defined in 9.6.3.1 (General).</w:t>
      </w:r>
    </w:p>
    <w:p w14:paraId="4D6F81E2" w14:textId="5376255D" w:rsidR="004827D1" w:rsidRPr="009E1BEB" w:rsidRDefault="004827D1" w:rsidP="009E1BEB">
      <w:r w:rsidRPr="009E1BEB">
        <w:t xml:space="preserve">The Dialog Token field is defined in 9.4.1.12 (Dialog Token field).  The Dialog Token field value is copied from the Dialog Token field in the corresponding </w:t>
      </w:r>
      <w:r w:rsidR="00C6197D">
        <w:t>EPCS</w:t>
      </w:r>
      <w:r w:rsidRPr="009E1BEB">
        <w:t xml:space="preserve"> Priority Access Enable Request frame.</w:t>
      </w:r>
    </w:p>
    <w:p w14:paraId="5BBDE5D8" w14:textId="655D7CB7" w:rsidR="004827D1" w:rsidRPr="009E1BEB" w:rsidRDefault="004827D1" w:rsidP="009E1BEB">
      <w:r w:rsidRPr="009E1BEB">
        <w:t>The Status Code field values are defined in Table 9-78 (Status codes).</w:t>
      </w:r>
    </w:p>
    <w:p w14:paraId="47E055F0" w14:textId="187773B3" w:rsidR="004827D1" w:rsidRPr="009E1BEB" w:rsidRDefault="004827D1" w:rsidP="009E1BEB">
      <w:r w:rsidRPr="009E1BEB">
        <w:t>The EDCA Parameter Set element is defined in 9.4.2.28 (EDCA Parameter Set element). The EDCA Parameter Set element is optional and is only transmitted by an AP.</w:t>
      </w:r>
    </w:p>
    <w:p w14:paraId="29E67976" w14:textId="77777777" w:rsidR="009A3E9A" w:rsidRDefault="009A3E9A" w:rsidP="009A3E9A">
      <w:r>
        <w:t xml:space="preserve">The MU EDCA Parameter Set element is defined in </w:t>
      </w:r>
      <w:r w:rsidRPr="009A3E9A">
        <w:t xml:space="preserve">9.4.2.251 </w:t>
      </w:r>
      <w:r>
        <w:t>(</w:t>
      </w:r>
      <w:r w:rsidRPr="009A3E9A">
        <w:t>MU EDCA Parameter Set element</w:t>
      </w:r>
      <w:r>
        <w:t xml:space="preserve">). </w:t>
      </w:r>
      <w:r w:rsidRPr="004827D1">
        <w:t xml:space="preserve">The </w:t>
      </w:r>
      <w:r>
        <w:t xml:space="preserve">MU </w:t>
      </w:r>
      <w:r w:rsidRPr="004827D1">
        <w:t xml:space="preserve">EDCA Parameter Set element is </w:t>
      </w:r>
      <w:r>
        <w:t xml:space="preserve">optional and is </w:t>
      </w:r>
      <w:r w:rsidRPr="004827D1">
        <w:t>only transmitted by an AP.</w:t>
      </w:r>
    </w:p>
    <w:p w14:paraId="044DBB66" w14:textId="77777777" w:rsidR="004827D1" w:rsidRDefault="004827D1" w:rsidP="009E1BEB"/>
    <w:p w14:paraId="6CDE5A6D" w14:textId="4AD251E6" w:rsidR="0020374C" w:rsidRPr="00F73CFB" w:rsidRDefault="0020374C" w:rsidP="009E1BEB">
      <w:pPr>
        <w:rPr>
          <w:b/>
        </w:rPr>
      </w:pPr>
      <w:r w:rsidRPr="00F73CFB">
        <w:rPr>
          <w:b/>
        </w:rPr>
        <w:t xml:space="preserve">9.6.3.ZZ </w:t>
      </w:r>
      <w:r w:rsidR="00C6197D">
        <w:rPr>
          <w:b/>
        </w:rPr>
        <w:t>EPCS</w:t>
      </w:r>
      <w:r w:rsidRPr="00F73CFB">
        <w:rPr>
          <w:b/>
        </w:rPr>
        <w:t xml:space="preserve"> Priority Access</w:t>
      </w:r>
      <w:r w:rsidR="004827D1" w:rsidRPr="00F73CFB">
        <w:rPr>
          <w:b/>
        </w:rPr>
        <w:t xml:space="preserve"> </w:t>
      </w:r>
      <w:r w:rsidRPr="00F73CFB">
        <w:rPr>
          <w:b/>
        </w:rPr>
        <w:t>Teardown frame format</w:t>
      </w:r>
    </w:p>
    <w:p w14:paraId="2365C27D" w14:textId="21AACBB7" w:rsidR="0020374C" w:rsidRDefault="004827D1" w:rsidP="009E1BEB">
      <w:r>
        <w:t xml:space="preserve">The </w:t>
      </w:r>
      <w:r w:rsidR="00C6197D">
        <w:t>EPCS</w:t>
      </w:r>
      <w:r>
        <w:t xml:space="preserve"> Prio</w:t>
      </w:r>
      <w:r w:rsidR="008E19E5">
        <w:t>rity Access Teardown frame is a</w:t>
      </w:r>
      <w:r>
        <w:t xml:space="preserve"> </w:t>
      </w:r>
      <w:r w:rsidR="008E19E5">
        <w:t xml:space="preserve">QoS </w:t>
      </w:r>
      <w:r>
        <w:t>Action frame. It is transmitted by a</w:t>
      </w:r>
      <w:r w:rsidR="00BF7BF2">
        <w:t>n AP or non-AP</w:t>
      </w:r>
      <w:r>
        <w:t xml:space="preserve"> STA to disable </w:t>
      </w:r>
      <w:r w:rsidR="00C6197D">
        <w:t>EPCS</w:t>
      </w:r>
      <w:r>
        <w:t xml:space="preserve"> priority access. The Action field of the </w:t>
      </w:r>
      <w:r w:rsidR="00C6197D">
        <w:t>EPCS</w:t>
      </w:r>
      <w:r>
        <w:t xml:space="preserve"> Priority Access Teardown frame contains the information shown in Table 9-ZZZ (</w:t>
      </w:r>
      <w:r w:rsidR="00C6197D">
        <w:t>EPCS</w:t>
      </w:r>
      <w:r>
        <w:t xml:space="preserve"> Priority Access Teardown Action field format).</w:t>
      </w:r>
    </w:p>
    <w:p w14:paraId="514EA24B" w14:textId="2C73F99C" w:rsidR="004827D1" w:rsidRPr="00F73CFB" w:rsidRDefault="004827D1" w:rsidP="00F73CFB">
      <w:pPr>
        <w:jc w:val="center"/>
        <w:rPr>
          <w:b/>
        </w:rPr>
      </w:pPr>
      <w:r w:rsidRPr="00F73CFB">
        <w:rPr>
          <w:b/>
        </w:rPr>
        <w:t>Table 9-</w:t>
      </w:r>
      <w:r w:rsidR="008E19E5">
        <w:rPr>
          <w:b/>
        </w:rPr>
        <w:t>ZZZ</w:t>
      </w:r>
      <w:r w:rsidRPr="00F73CFB">
        <w:rPr>
          <w:b/>
        </w:rPr>
        <w:t>—</w:t>
      </w:r>
      <w:r w:rsidR="00C6197D">
        <w:rPr>
          <w:b/>
        </w:rPr>
        <w:t>EPCS</w:t>
      </w:r>
      <w:r w:rsidRPr="00F73CFB">
        <w:rPr>
          <w:b/>
        </w:rPr>
        <w:t xml:space="preserve"> Priority Access Teardown frame Action field format</w:t>
      </w:r>
    </w:p>
    <w:tbl>
      <w:tblPr>
        <w:tblStyle w:val="TableGrid"/>
        <w:tblW w:w="0" w:type="auto"/>
        <w:tblInd w:w="1435" w:type="dxa"/>
        <w:tblLook w:val="04A0" w:firstRow="1" w:lastRow="0" w:firstColumn="1" w:lastColumn="0" w:noHBand="0" w:noVBand="1"/>
      </w:tblPr>
      <w:tblGrid>
        <w:gridCol w:w="2070"/>
        <w:gridCol w:w="4320"/>
      </w:tblGrid>
      <w:tr w:rsidR="004827D1" w:rsidRPr="0020374C" w14:paraId="3A820727" w14:textId="77777777" w:rsidTr="009742AB">
        <w:tc>
          <w:tcPr>
            <w:tcW w:w="2070" w:type="dxa"/>
          </w:tcPr>
          <w:p w14:paraId="50B4FAAD" w14:textId="77777777" w:rsidR="004827D1" w:rsidRPr="0020374C" w:rsidRDefault="004827D1" w:rsidP="009E1BEB">
            <w:r w:rsidRPr="0020374C">
              <w:t>Order</w:t>
            </w:r>
          </w:p>
        </w:tc>
        <w:tc>
          <w:tcPr>
            <w:tcW w:w="4320" w:type="dxa"/>
          </w:tcPr>
          <w:p w14:paraId="4A019A1C" w14:textId="77777777" w:rsidR="004827D1" w:rsidRPr="0020374C" w:rsidRDefault="004827D1" w:rsidP="009E1BEB">
            <w:r w:rsidRPr="0020374C">
              <w:t>Meaning</w:t>
            </w:r>
          </w:p>
        </w:tc>
      </w:tr>
      <w:tr w:rsidR="004827D1" w14:paraId="1C00C266" w14:textId="77777777" w:rsidTr="009742AB">
        <w:tc>
          <w:tcPr>
            <w:tcW w:w="2070" w:type="dxa"/>
          </w:tcPr>
          <w:p w14:paraId="29593AFC" w14:textId="77777777" w:rsidR="004827D1" w:rsidRDefault="004827D1" w:rsidP="009E1BEB">
            <w:r>
              <w:t>1</w:t>
            </w:r>
          </w:p>
        </w:tc>
        <w:tc>
          <w:tcPr>
            <w:tcW w:w="4320" w:type="dxa"/>
          </w:tcPr>
          <w:p w14:paraId="5F38AAE3" w14:textId="77777777" w:rsidR="004827D1" w:rsidRDefault="004827D1" w:rsidP="009E1BEB">
            <w:r>
              <w:t>Category</w:t>
            </w:r>
          </w:p>
        </w:tc>
      </w:tr>
      <w:tr w:rsidR="004827D1" w14:paraId="0459D963" w14:textId="77777777" w:rsidTr="009742AB">
        <w:tc>
          <w:tcPr>
            <w:tcW w:w="2070" w:type="dxa"/>
          </w:tcPr>
          <w:p w14:paraId="642E872A" w14:textId="77777777" w:rsidR="004827D1" w:rsidRDefault="004827D1" w:rsidP="009E1BEB">
            <w:r>
              <w:t>2</w:t>
            </w:r>
          </w:p>
        </w:tc>
        <w:tc>
          <w:tcPr>
            <w:tcW w:w="4320" w:type="dxa"/>
          </w:tcPr>
          <w:p w14:paraId="6804345E" w14:textId="77777777" w:rsidR="004827D1" w:rsidRDefault="004827D1" w:rsidP="009E1BEB">
            <w:r>
              <w:t>QoS Action</w:t>
            </w:r>
          </w:p>
        </w:tc>
      </w:tr>
    </w:tbl>
    <w:p w14:paraId="64ED2391" w14:textId="2F7C1568" w:rsidR="0020374C" w:rsidRDefault="0020374C" w:rsidP="009E1BEB"/>
    <w:p w14:paraId="294A236C" w14:textId="23A7D7B3" w:rsidR="004827D1" w:rsidRDefault="004827D1" w:rsidP="009E1BEB">
      <w:r>
        <w:t>The Category field is defined in 9.4.1.11 (Action field).</w:t>
      </w:r>
    </w:p>
    <w:p w14:paraId="066BFCAF" w14:textId="77777777" w:rsidR="004827D1" w:rsidRDefault="004827D1" w:rsidP="009E1BEB">
      <w:r w:rsidRPr="004827D1">
        <w:t>The QoS Action field is defined in 9.6.3.1 (General).</w:t>
      </w:r>
    </w:p>
    <w:p w14:paraId="464E02E9" w14:textId="3DBF171A" w:rsidR="0020374C" w:rsidRDefault="0020374C" w:rsidP="009E1BEB"/>
    <w:p w14:paraId="1A8452C5" w14:textId="77777777" w:rsidR="009E1BEB" w:rsidRPr="00F73CFB" w:rsidRDefault="009E1BEB" w:rsidP="009E1BEB">
      <w:pPr>
        <w:rPr>
          <w:b/>
        </w:rPr>
      </w:pPr>
      <w:r w:rsidRPr="00F73CFB">
        <w:rPr>
          <w:b/>
        </w:rPr>
        <w:t>11.24.1 General</w:t>
      </w:r>
    </w:p>
    <w:p w14:paraId="66E60E98" w14:textId="4167E30E" w:rsidR="004827D1" w:rsidRPr="00F73CFB" w:rsidRDefault="009E1BEB" w:rsidP="009E1BEB">
      <w:pPr>
        <w:rPr>
          <w:b/>
        </w:rPr>
      </w:pPr>
      <w:r w:rsidRPr="00F73CFB">
        <w:rPr>
          <w:b/>
        </w:rPr>
        <w:t>11.24.1.2 Default QMF policy</w:t>
      </w:r>
    </w:p>
    <w:p w14:paraId="5500F38E" w14:textId="429D4676" w:rsidR="009E1BEB" w:rsidRDefault="009E1BEB" w:rsidP="009E1BEB"/>
    <w:p w14:paraId="126BE2F1" w14:textId="4EC36EDA" w:rsidR="009E1BEB" w:rsidRPr="00F73CFB" w:rsidRDefault="009E1BEB" w:rsidP="009E1BEB">
      <w:pPr>
        <w:rPr>
          <w:b/>
          <w:i/>
        </w:rPr>
      </w:pPr>
      <w:r w:rsidRPr="00F73CFB">
        <w:rPr>
          <w:b/>
          <w:i/>
        </w:rPr>
        <w:t>Insert a new row to Table 11-18 (Default QMF policy) as follows:</w:t>
      </w:r>
    </w:p>
    <w:p w14:paraId="26A4F98E" w14:textId="69B038E3" w:rsidR="009E1BEB" w:rsidRDefault="009E1BEB" w:rsidP="009E1BEB"/>
    <w:p w14:paraId="00EED16F" w14:textId="6138E37E" w:rsidR="004827D1" w:rsidRDefault="00344C0D" w:rsidP="009E1BEB">
      <w:r>
        <w:rPr>
          <w:highlight w:val="yellow"/>
        </w:rPr>
        <w:t xml:space="preserve">TBD </w:t>
      </w:r>
    </w:p>
    <w:p w14:paraId="78CB0ED0" w14:textId="230C5D48" w:rsidR="009E1BEB" w:rsidRDefault="009E1BEB" w:rsidP="009E1BEB"/>
    <w:p w14:paraId="69E36750" w14:textId="5E7DD3EB" w:rsidR="00F73CFB" w:rsidRPr="00F73CFB" w:rsidRDefault="00F73CFB" w:rsidP="00F73CFB">
      <w:pPr>
        <w:rPr>
          <w:b/>
          <w:i/>
        </w:rPr>
      </w:pPr>
      <w:r w:rsidRPr="00F73CFB">
        <w:rPr>
          <w:b/>
          <w:i/>
        </w:rPr>
        <w:t xml:space="preserve">Insert the following sub-clause in </w:t>
      </w:r>
      <w:r>
        <w:rPr>
          <w:b/>
          <w:i/>
        </w:rPr>
        <w:t>C</w:t>
      </w:r>
      <w:r w:rsidRPr="00F73CFB">
        <w:rPr>
          <w:b/>
          <w:i/>
        </w:rPr>
        <w:t xml:space="preserve">lause </w:t>
      </w:r>
      <w:r>
        <w:rPr>
          <w:b/>
          <w:i/>
        </w:rPr>
        <w:t>11</w:t>
      </w:r>
    </w:p>
    <w:p w14:paraId="0B5489ED" w14:textId="24C34686" w:rsidR="009E1BEB" w:rsidRPr="00F73CFB" w:rsidRDefault="009E1BEB" w:rsidP="009E1BEB">
      <w:pPr>
        <w:rPr>
          <w:b/>
        </w:rPr>
      </w:pPr>
      <w:r w:rsidRPr="00F73CFB">
        <w:rPr>
          <w:b/>
        </w:rPr>
        <w:t xml:space="preserve">11.XX </w:t>
      </w:r>
      <w:r w:rsidR="00C6197D">
        <w:rPr>
          <w:b/>
        </w:rPr>
        <w:t>EPCS</w:t>
      </w:r>
      <w:r w:rsidRPr="00F73CFB">
        <w:rPr>
          <w:b/>
        </w:rPr>
        <w:t xml:space="preserve"> priority access</w:t>
      </w:r>
    </w:p>
    <w:p w14:paraId="2FB3C8BD" w14:textId="75A405FE" w:rsidR="009E1BEB" w:rsidRPr="00F73CFB" w:rsidRDefault="009E1BEB" w:rsidP="009E1BEB">
      <w:pPr>
        <w:rPr>
          <w:b/>
        </w:rPr>
      </w:pPr>
      <w:r w:rsidRPr="00F73CFB">
        <w:rPr>
          <w:b/>
        </w:rPr>
        <w:t xml:space="preserve">11.XX.1 General </w:t>
      </w:r>
    </w:p>
    <w:p w14:paraId="0307E9B2" w14:textId="76672FEC" w:rsidR="009E1BEB" w:rsidRDefault="00C6197D" w:rsidP="009E1BEB">
      <w:r>
        <w:lastRenderedPageBreak/>
        <w:t>EPCS</w:t>
      </w:r>
      <w:r w:rsidR="009E1BEB">
        <w:t xml:space="preserve"> priority access is a mechanism that aims to provide prioritized access to </w:t>
      </w:r>
      <w:r>
        <w:t>the wireless medium</w:t>
      </w:r>
      <w:r w:rsidR="009E1BEB">
        <w:t xml:space="preserve"> for authorized users to increase their probability of successful communication during periods of network congestion.</w:t>
      </w:r>
    </w:p>
    <w:p w14:paraId="60176509" w14:textId="7B9B585F" w:rsidR="009E1BEB" w:rsidRDefault="009E1BEB" w:rsidP="009E1BEB">
      <w:r>
        <w:t>A</w:t>
      </w:r>
      <w:r w:rsidR="008E19E5">
        <w:t xml:space="preserve">n AP or non-AP </w:t>
      </w:r>
      <w:r>
        <w:t xml:space="preserve">STA that is capable of invoking </w:t>
      </w:r>
      <w:r w:rsidR="00C6197D">
        <w:t>EPCS</w:t>
      </w:r>
      <w:r>
        <w:t xml:space="preserve"> priority access shall h</w:t>
      </w:r>
      <w:r w:rsidR="00D23566">
        <w:t>ave a value of true for dot11</w:t>
      </w:r>
      <w:r w:rsidR="00C6197D">
        <w:t>EPCS</w:t>
      </w:r>
      <w:r>
        <w:t xml:space="preserve">PriorityAccessActivated and shall set to 1 the </w:t>
      </w:r>
      <w:r w:rsidR="00C6197D">
        <w:t>EPCS</w:t>
      </w:r>
      <w:r>
        <w:t xml:space="preserve"> Priority Access Supported subfield of the </w:t>
      </w:r>
      <w:r w:rsidR="008E19E5">
        <w:t>Extended</w:t>
      </w:r>
      <w:r>
        <w:t xml:space="preserve"> Capabilities element that it transmits. An AP or non-AP </w:t>
      </w:r>
      <w:r w:rsidR="008E19E5">
        <w:t>S</w:t>
      </w:r>
      <w:r>
        <w:t xml:space="preserve">TA that is not capable of invoking </w:t>
      </w:r>
      <w:r w:rsidR="00C6197D">
        <w:t>EPCS</w:t>
      </w:r>
      <w:r>
        <w:t xml:space="preserve"> priority access shall ha</w:t>
      </w:r>
      <w:r w:rsidR="00D23566">
        <w:t>ve a value of false for dot11</w:t>
      </w:r>
      <w:r w:rsidR="00C6197D">
        <w:t>EPCS</w:t>
      </w:r>
      <w:r>
        <w:t xml:space="preserve">PriorityAccessActivated and shall set to 0 the </w:t>
      </w:r>
      <w:r w:rsidR="00C6197D">
        <w:t>EPCS</w:t>
      </w:r>
      <w:r>
        <w:t xml:space="preserve"> Priority Access Supported subfield of the </w:t>
      </w:r>
      <w:r w:rsidR="008E19E5">
        <w:t>Extended</w:t>
      </w:r>
      <w:r>
        <w:t xml:space="preserve"> Capabilities element that it transmits.</w:t>
      </w:r>
    </w:p>
    <w:p w14:paraId="17E48171" w14:textId="37364F68" w:rsidR="00C6197D" w:rsidRDefault="009E1BEB" w:rsidP="009E1BEB">
      <w:r>
        <w:t xml:space="preserve">During the (re)association process, the AP obtains information required to verify the authority of the non-AP STA to use </w:t>
      </w:r>
      <w:r w:rsidR="00C6197D">
        <w:t>EPCS</w:t>
      </w:r>
      <w:r>
        <w:t xml:space="preserve"> priority access. An AP that has dot11SSPNInterfaceActivated equal to true may use the interworking procedures described in 11.22.5 (Interworking procedures: interactions with SSPN) to retrieve permission for a non-AP STA to use the </w:t>
      </w:r>
      <w:r w:rsidR="00C6197D">
        <w:t>EPCS</w:t>
      </w:r>
      <w:r>
        <w:t xml:space="preserve"> priority access from an </w:t>
      </w:r>
      <w:r w:rsidR="00EB72B8">
        <w:t>external</w:t>
      </w:r>
      <w:r>
        <w:t xml:space="preserve"> </w:t>
      </w:r>
      <w:r w:rsidR="00EB72B8">
        <w:t>service</w:t>
      </w:r>
      <w:r>
        <w:t xml:space="preserve"> provider via the SSPN interface during association by the non-AP STA. To support this exchange, a non-AP </w:t>
      </w:r>
      <w:r w:rsidR="00D23566">
        <w:t>STA with dot11</w:t>
      </w:r>
      <w:r w:rsidR="00C6197D">
        <w:t>EPCS</w:t>
      </w:r>
      <w:r>
        <w:t xml:space="preserve">PriorityAccessActivated equal to true shall provide the home realm information of the </w:t>
      </w:r>
      <w:r w:rsidR="00C6197D">
        <w:t>EPCS</w:t>
      </w:r>
      <w:r>
        <w:t xml:space="preserve"> provider and necessary authentication parameters as described in 11.22.5 (Interworking procedures: interactions with SSPN). </w:t>
      </w:r>
      <w:r w:rsidR="00BF7BF2">
        <w:t>While o</w:t>
      </w:r>
      <w:r w:rsidR="00C6197D" w:rsidRPr="009E1BEB">
        <w:t xml:space="preserve">ther methods of obtaining this authorization information </w:t>
      </w:r>
      <w:r w:rsidR="00BF7BF2">
        <w:t xml:space="preserve">are possible, they </w:t>
      </w:r>
      <w:r w:rsidR="00C6197D" w:rsidRPr="009E1BEB">
        <w:t xml:space="preserve">are </w:t>
      </w:r>
      <w:r w:rsidR="00BF7BF2">
        <w:t>outside</w:t>
      </w:r>
      <w:r w:rsidR="00C6197D" w:rsidRPr="009E1BEB">
        <w:t xml:space="preserve"> the scope of this standard.</w:t>
      </w:r>
    </w:p>
    <w:p w14:paraId="6A094BF1" w14:textId="670819BE" w:rsidR="009E1BEB" w:rsidRDefault="009E1BEB" w:rsidP="009E1BEB">
      <w:r>
        <w:t xml:space="preserve">An AP that successfully obtains permission for a non-AP STA to use </w:t>
      </w:r>
      <w:r w:rsidR="00C6197D">
        <w:t>EPCS</w:t>
      </w:r>
      <w:r>
        <w:t xml:space="preserve"> priority access shall update the dot11</w:t>
      </w:r>
      <w:r w:rsidR="00C6197D">
        <w:t>EPCS</w:t>
      </w:r>
      <w:r>
        <w:t xml:space="preserve">PriorityAccessAuthorized for the non-AP STA in the dot11InterworkingEntry. The authorization information included in the dot11InterworkingEntry is passed from the prior AP to the new AP in the same ESS during reassociation as described in 11.22.5.3 (Reporting and session control with SSPN). </w:t>
      </w:r>
    </w:p>
    <w:p w14:paraId="2DC800F6" w14:textId="54C32FEA" w:rsidR="009E1BEB" w:rsidRDefault="009E1BEB" w:rsidP="009E1BEB"/>
    <w:p w14:paraId="03B2A4DA" w14:textId="0989F6B8" w:rsidR="009E1BEB" w:rsidRPr="00F73CFB" w:rsidRDefault="00F73CFB" w:rsidP="009E1BEB">
      <w:pPr>
        <w:rPr>
          <w:b/>
        </w:rPr>
      </w:pPr>
      <w:r>
        <w:rPr>
          <w:b/>
        </w:rPr>
        <w:t>11.XX</w:t>
      </w:r>
      <w:r w:rsidR="009E1BEB" w:rsidRPr="00F73CFB">
        <w:rPr>
          <w:b/>
        </w:rPr>
        <w:t xml:space="preserve">.2 </w:t>
      </w:r>
      <w:r w:rsidR="00C6197D">
        <w:rPr>
          <w:b/>
        </w:rPr>
        <w:t>EPCS</w:t>
      </w:r>
      <w:r w:rsidR="009E1BEB" w:rsidRPr="00F73CFB">
        <w:rPr>
          <w:b/>
        </w:rPr>
        <w:t xml:space="preserve"> priority access operation</w:t>
      </w:r>
    </w:p>
    <w:p w14:paraId="5F121393" w14:textId="5BEA830F" w:rsidR="009E1BEB" w:rsidRPr="00F73CFB" w:rsidRDefault="00F73CFB" w:rsidP="009E1BEB">
      <w:pPr>
        <w:rPr>
          <w:b/>
        </w:rPr>
      </w:pPr>
      <w:r>
        <w:rPr>
          <w:b/>
        </w:rPr>
        <w:t>11.XX</w:t>
      </w:r>
      <w:r w:rsidR="009E1BEB" w:rsidRPr="00F73CFB">
        <w:rPr>
          <w:b/>
        </w:rPr>
        <w:t>.2.1 General</w:t>
      </w:r>
    </w:p>
    <w:p w14:paraId="7AFCC11E" w14:textId="026ECB89" w:rsidR="009E1BEB" w:rsidRDefault="00C6197D" w:rsidP="009E1BEB">
      <w:r>
        <w:t>EPCS</w:t>
      </w:r>
      <w:r w:rsidR="009E1BEB">
        <w:t xml:space="preserve"> priority access is established at the MAC by the initiation of the SME. The </w:t>
      </w:r>
      <w:r>
        <w:t>EPCS</w:t>
      </w:r>
      <w:r w:rsidR="009E1BEB">
        <w:t xml:space="preserve"> priority access between an AP and its associated non-AP STA can be in one of the following two states: enabled or torn down. The protocols to enable and tear down </w:t>
      </w:r>
      <w:r>
        <w:t>EPCS</w:t>
      </w:r>
      <w:r w:rsidR="009E1BEB">
        <w:t xml:space="preserve"> priority access are described i</w:t>
      </w:r>
      <w:r w:rsidR="00BF7BF2">
        <w:t>n this s</w:t>
      </w:r>
      <w:r w:rsidR="009E1BEB">
        <w:t>ubclause.</w:t>
      </w:r>
    </w:p>
    <w:p w14:paraId="43A35F7E" w14:textId="7BE95B53" w:rsidR="009E1BEB" w:rsidRDefault="009E1BEB" w:rsidP="009E1BEB">
      <w:r>
        <w:t xml:space="preserve">A non-AP STA shall not send </w:t>
      </w:r>
      <w:r w:rsidR="00BF7BF2">
        <w:t xml:space="preserve">an </w:t>
      </w:r>
      <w:r w:rsidR="00C6197D">
        <w:t>EPCS</w:t>
      </w:r>
      <w:r>
        <w:t xml:space="preserve"> Priority Access Enable Request </w:t>
      </w:r>
      <w:r w:rsidR="00BF7BF2">
        <w:t>frame</w:t>
      </w:r>
      <w:r>
        <w:t xml:space="preserve"> to an associated AP unless RSNA with management frame protection (see 12.2.7 (Requirements for management frame protection) and 12.6 (RSNA security association management)) have been successfully negotiated and the AP is capable of </w:t>
      </w:r>
      <w:r w:rsidR="00F73CFB">
        <w:t>supporting</w:t>
      </w:r>
      <w:r>
        <w:t xml:space="preserve"> </w:t>
      </w:r>
      <w:r w:rsidR="00C6197D">
        <w:t>EPCS</w:t>
      </w:r>
      <w:r>
        <w:t xml:space="preserve"> priority access.</w:t>
      </w:r>
    </w:p>
    <w:p w14:paraId="7D3843FE" w14:textId="55BC7019" w:rsidR="009E1BEB" w:rsidRDefault="009E1BEB" w:rsidP="009E1BEB">
      <w:r>
        <w:t>An AP shall not send</w:t>
      </w:r>
      <w:r w:rsidR="00BF7BF2">
        <w:t xml:space="preserve"> an</w:t>
      </w:r>
      <w:r>
        <w:t xml:space="preserve"> </w:t>
      </w:r>
      <w:r w:rsidR="00C6197D">
        <w:t>EPCS</w:t>
      </w:r>
      <w:r>
        <w:t xml:space="preserve"> Priority Access </w:t>
      </w:r>
      <w:r w:rsidR="00BF7BF2">
        <w:t xml:space="preserve">Enable </w:t>
      </w:r>
      <w:r>
        <w:t>Request</w:t>
      </w:r>
      <w:r w:rsidR="00BF7BF2">
        <w:t xml:space="preserve"> frame</w:t>
      </w:r>
      <w:r>
        <w:t xml:space="preserve"> to a non-AP STA unless RSNA with management frame protection (see 12.2.7 (Requirements for management frame protection) and 12.6 (RSNA security association management)) has been successfully negotiated and the non-AP STA is capable of </w:t>
      </w:r>
      <w:r w:rsidR="00F73CFB">
        <w:t>support</w:t>
      </w:r>
      <w:r>
        <w:t xml:space="preserve">ing </w:t>
      </w:r>
      <w:r w:rsidR="00C6197D">
        <w:t>EPCS</w:t>
      </w:r>
      <w:r>
        <w:t xml:space="preserve"> priority access.</w:t>
      </w:r>
    </w:p>
    <w:p w14:paraId="1286E103" w14:textId="7BCFF7CD" w:rsidR="009E1BEB" w:rsidRDefault="00D65A5F" w:rsidP="009E1BEB">
      <w:r>
        <w:t xml:space="preserve">An </w:t>
      </w:r>
      <w:r w:rsidRPr="00D65A5F">
        <w:t xml:space="preserve">EPCS non-AP STA </w:t>
      </w:r>
      <w:r>
        <w:t xml:space="preserve">is a non-AP STA </w:t>
      </w:r>
      <w:r w:rsidRPr="00D65A5F">
        <w:t>with dot11EPCSPriorityAccessActivated equal to tru</w:t>
      </w:r>
      <w:r>
        <w:t>e.</w:t>
      </w:r>
    </w:p>
    <w:p w14:paraId="74627206" w14:textId="78EC9E0C" w:rsidR="00D65A5F" w:rsidRDefault="00D65A5F" w:rsidP="009E1BEB">
      <w:r>
        <w:t>An EPCS A</w:t>
      </w:r>
      <w:r w:rsidRPr="00D65A5F">
        <w:t xml:space="preserve">P </w:t>
      </w:r>
      <w:r>
        <w:t xml:space="preserve">is an AP </w:t>
      </w:r>
      <w:r w:rsidRPr="00D65A5F">
        <w:t>with dot11EPCSPriorityAccessActivated equal to tru</w:t>
      </w:r>
      <w:r>
        <w:t>e.</w:t>
      </w:r>
    </w:p>
    <w:p w14:paraId="32D2CB9C" w14:textId="7084F5AF" w:rsidR="009E1BEB" w:rsidRDefault="003B4533" w:rsidP="009E1BEB">
      <w:r>
        <w:rPr>
          <w:b/>
        </w:rPr>
        <w:lastRenderedPageBreak/>
        <w:t xml:space="preserve">11.XX.2.2 </w:t>
      </w:r>
      <w:r w:rsidRPr="003B4533">
        <w:rPr>
          <w:b/>
        </w:rPr>
        <w:t xml:space="preserve">Setup procedures for </w:t>
      </w:r>
      <w:r w:rsidR="00C6197D">
        <w:rPr>
          <w:b/>
        </w:rPr>
        <w:t>EPCS</w:t>
      </w:r>
      <w:r w:rsidRPr="003B4533">
        <w:rPr>
          <w:b/>
        </w:rPr>
        <w:t xml:space="preserve"> priority access</w:t>
      </w:r>
    </w:p>
    <w:p w14:paraId="04C707AB" w14:textId="3E1CE8C1" w:rsidR="009E1BEB" w:rsidRDefault="003B4533" w:rsidP="009E1BEB">
      <w:pPr>
        <w:rPr>
          <w:b/>
        </w:rPr>
      </w:pPr>
      <w:r>
        <w:rPr>
          <w:b/>
        </w:rPr>
        <w:t xml:space="preserve">11.XX.2.2.1 General </w:t>
      </w:r>
    </w:p>
    <w:p w14:paraId="761A0E07" w14:textId="0F3BCBBA" w:rsidR="003B4533" w:rsidRDefault="00C6197D" w:rsidP="003B4533">
      <w:r>
        <w:t>EPCS</w:t>
      </w:r>
      <w:r w:rsidR="003B4533" w:rsidRPr="003B4533">
        <w:t xml:space="preserve"> priority access shall be in a torn down state upon the completion of </w:t>
      </w:r>
      <w:r w:rsidR="00BC0A6D">
        <w:t xml:space="preserve">a </w:t>
      </w:r>
      <w:r w:rsidR="003B4533" w:rsidRPr="003B4533">
        <w:t>(re)association procedure.</w:t>
      </w:r>
      <w:r w:rsidR="003B4533">
        <w:t xml:space="preserve">  Either an </w:t>
      </w:r>
      <w:r w:rsidR="00D65A5F">
        <w:t xml:space="preserve">EPCS </w:t>
      </w:r>
      <w:r w:rsidR="003B4533">
        <w:t xml:space="preserve">AP or </w:t>
      </w:r>
      <w:r w:rsidR="00D65A5F">
        <w:t xml:space="preserve">an EPCS </w:t>
      </w:r>
      <w:r w:rsidR="003B4533">
        <w:t xml:space="preserve">non-AP STA </w:t>
      </w:r>
      <w:r w:rsidR="00D65A5F">
        <w:t>can initiate the process to enable</w:t>
      </w:r>
      <w:r w:rsidR="003B4533">
        <w:t xml:space="preserve"> </w:t>
      </w:r>
      <w:r>
        <w:t>EPCS</w:t>
      </w:r>
      <w:r w:rsidR="003B4533">
        <w:t xml:space="preserve"> priority access on demand when instructed to do so by a higher layer function. </w:t>
      </w:r>
      <w:r w:rsidR="00D65A5F">
        <w:t>When EPCS is enabled</w:t>
      </w:r>
      <w:r w:rsidR="003B4533">
        <w:t xml:space="preserve">, both the </w:t>
      </w:r>
      <w:r w:rsidR="00D65A5F">
        <w:t>initiator</w:t>
      </w:r>
      <w:r w:rsidR="003B4533">
        <w:t xml:space="preserve"> and the responder apply the priority access treatment to </w:t>
      </w:r>
      <w:r>
        <w:t>EPCS</w:t>
      </w:r>
      <w:r w:rsidR="003B4533">
        <w:t xml:space="preserve"> traffic. Either the </w:t>
      </w:r>
      <w:r w:rsidR="00D65A5F">
        <w:t>EPCS AP or the EPCS non-AP STA</w:t>
      </w:r>
      <w:r w:rsidR="003B4533">
        <w:t xml:space="preserve"> can tear down </w:t>
      </w:r>
      <w:r>
        <w:t>EPCS</w:t>
      </w:r>
      <w:r w:rsidR="003B4533">
        <w:t xml:space="preserve"> priority access.  The procedures for enabling and tearing down the </w:t>
      </w:r>
      <w:r>
        <w:t>EPCS</w:t>
      </w:r>
      <w:r w:rsidR="003B4533">
        <w:t xml:space="preserve"> priority access are</w:t>
      </w:r>
      <w:r w:rsidR="00D65A5F">
        <w:t xml:space="preserve"> described in the following sub</w:t>
      </w:r>
      <w:r w:rsidR="003B4533">
        <w:t>clauses.</w:t>
      </w:r>
    </w:p>
    <w:p w14:paraId="6D9FDB7D" w14:textId="347F9C17" w:rsidR="003B4533" w:rsidRDefault="003B4533" w:rsidP="009E1BEB">
      <w:r>
        <w:rPr>
          <w:b/>
        </w:rPr>
        <w:t xml:space="preserve">11.XX.2.2.2 </w:t>
      </w:r>
      <w:r w:rsidRPr="003B4533">
        <w:rPr>
          <w:b/>
        </w:rPr>
        <w:t xml:space="preserve">Procedures at the </w:t>
      </w:r>
      <w:r w:rsidR="00D65A5F">
        <w:rPr>
          <w:b/>
        </w:rPr>
        <w:t>initiating</w:t>
      </w:r>
      <w:r w:rsidRPr="003B4533">
        <w:rPr>
          <w:b/>
        </w:rPr>
        <w:t xml:space="preserve"> non-AP</w:t>
      </w:r>
      <w:r>
        <w:rPr>
          <w:b/>
        </w:rPr>
        <w:t xml:space="preserve"> STA</w:t>
      </w:r>
    </w:p>
    <w:p w14:paraId="4379304F" w14:textId="27BDC4EA" w:rsidR="00883348" w:rsidRDefault="00D65A5F" w:rsidP="003B4533">
      <w:r>
        <w:t xml:space="preserve">An EPCS </w:t>
      </w:r>
      <w:r w:rsidR="00883348">
        <w:t xml:space="preserve">non-AP STA may initiate the process to enable </w:t>
      </w:r>
      <w:r w:rsidR="00C6197D">
        <w:t>EPCS</w:t>
      </w:r>
      <w:r w:rsidR="00883348">
        <w:t xml:space="preserve"> priority access and the process to tear down </w:t>
      </w:r>
      <w:r w:rsidR="00C6197D">
        <w:t>EPCS</w:t>
      </w:r>
      <w:r w:rsidR="00883348">
        <w:t xml:space="preserve"> priority access as described in this </w:t>
      </w:r>
      <w:r>
        <w:t>subclause</w:t>
      </w:r>
      <w:r w:rsidR="00883348">
        <w:t>.</w:t>
      </w:r>
    </w:p>
    <w:p w14:paraId="216FE9F8" w14:textId="5CBC39C1" w:rsidR="003B4533" w:rsidRDefault="003B4533" w:rsidP="003B4533">
      <w:r>
        <w:t>When instructed to do so by a higher layer function and upon receipt of an MLME-</w:t>
      </w:r>
      <w:r w:rsidR="00C6197D">
        <w:t>EPCS</w:t>
      </w:r>
      <w:r>
        <w:t>PRIACCESSENABLE.request primi</w:t>
      </w:r>
      <w:r w:rsidR="00D23566">
        <w:t>tive, a</w:t>
      </w:r>
      <w:r w:rsidR="00D65A5F">
        <w:t>n</w:t>
      </w:r>
      <w:r w:rsidR="00D23566">
        <w:t xml:space="preserve"> </w:t>
      </w:r>
      <w:r w:rsidR="00D65A5F">
        <w:t xml:space="preserve">EPCS </w:t>
      </w:r>
      <w:r w:rsidR="00D23566">
        <w:t>non-AP STA</w:t>
      </w:r>
      <w:r>
        <w:t xml:space="preserve"> with </w:t>
      </w:r>
      <w:r w:rsidR="00C6197D">
        <w:t>EPCS</w:t>
      </w:r>
      <w:r>
        <w:t xml:space="preserve"> priority access in the torn down state shall follow the procedure below to request </w:t>
      </w:r>
      <w:r w:rsidR="00C6197D">
        <w:t>that t</w:t>
      </w:r>
      <w:r>
        <w:t xml:space="preserve">he </w:t>
      </w:r>
      <w:r w:rsidR="00C6197D">
        <w:t>EPCS</w:t>
      </w:r>
      <w:r>
        <w:t xml:space="preserve"> priority access state </w:t>
      </w:r>
      <w:r w:rsidR="00C6197D">
        <w:t xml:space="preserve">be changed </w:t>
      </w:r>
      <w:r>
        <w:t>to enabled.</w:t>
      </w:r>
    </w:p>
    <w:p w14:paraId="3BA90F78" w14:textId="3F6F7C81" w:rsidR="003B4533" w:rsidRDefault="00F85530" w:rsidP="003B4533">
      <w:pPr>
        <w:pStyle w:val="ListParagraph"/>
        <w:numPr>
          <w:ilvl w:val="0"/>
          <w:numId w:val="6"/>
        </w:numPr>
      </w:pPr>
      <w:r>
        <w:t xml:space="preserve">The </w:t>
      </w:r>
      <w:r w:rsidR="00D65A5F">
        <w:t xml:space="preserve">initiating EPCS </w:t>
      </w:r>
      <w:r w:rsidR="003B4533">
        <w:t xml:space="preserve">non-AP STA shall transmit an </w:t>
      </w:r>
      <w:r w:rsidR="00C6197D">
        <w:t>EPCS</w:t>
      </w:r>
      <w:r w:rsidR="003B4533">
        <w:t xml:space="preserve"> Priority Access Enable Request frame (9</w:t>
      </w:r>
      <w:r w:rsidR="00D23566">
        <w:t>.6.3</w:t>
      </w:r>
      <w:r w:rsidR="003B4533">
        <w:t>.</w:t>
      </w:r>
      <w:r w:rsidR="00D23566">
        <w:t>XX</w:t>
      </w:r>
      <w:r w:rsidR="003B4533">
        <w:t xml:space="preserve"> (</w:t>
      </w:r>
      <w:r w:rsidR="00C6197D">
        <w:t>EPCS</w:t>
      </w:r>
      <w:r w:rsidR="003B4533">
        <w:t xml:space="preserve"> Priority Access Enable Request frame format)) to</w:t>
      </w:r>
      <w:r w:rsidR="00D23566">
        <w:t xml:space="preserve"> its associated </w:t>
      </w:r>
      <w:r w:rsidR="001A3E3E">
        <w:t xml:space="preserve">EPCS </w:t>
      </w:r>
      <w:r w:rsidR="00D23566">
        <w:t>AP</w:t>
      </w:r>
      <w:r w:rsidR="003B4533">
        <w:t>.</w:t>
      </w:r>
      <w:r w:rsidR="001A3E3E">
        <w:t xml:space="preserve"> </w:t>
      </w:r>
    </w:p>
    <w:p w14:paraId="4CA68EFC" w14:textId="68CFBBC9" w:rsidR="003B4533" w:rsidRDefault="003B4533" w:rsidP="003B4533">
      <w:pPr>
        <w:pStyle w:val="ListParagraph"/>
        <w:numPr>
          <w:ilvl w:val="0"/>
          <w:numId w:val="6"/>
        </w:numPr>
      </w:pPr>
      <w:r>
        <w:t xml:space="preserve">If the </w:t>
      </w:r>
      <w:r w:rsidR="001A3E3E">
        <w:t xml:space="preserve">initiating EPCS </w:t>
      </w:r>
      <w:r>
        <w:t xml:space="preserve">non-AP STA receives an </w:t>
      </w:r>
      <w:r w:rsidR="00C6197D">
        <w:t>EPCS</w:t>
      </w:r>
      <w:r>
        <w:t xml:space="preserve"> Priority Access</w:t>
      </w:r>
      <w:r w:rsidR="00FA1548">
        <w:t xml:space="preserve"> Enable Response frame (9.6.3.YY</w:t>
      </w:r>
      <w:r>
        <w:t xml:space="preserve"> (</w:t>
      </w:r>
      <w:r w:rsidR="00C6197D">
        <w:t>EPCS</w:t>
      </w:r>
      <w:r>
        <w:t xml:space="preserve"> Priority Access Enable Response frame format)) with a matching dialog token and a value of SUCCESS in the Status Code field, then the </w:t>
      </w:r>
      <w:r w:rsidR="001A3E3E">
        <w:t>initiating EPCS</w:t>
      </w:r>
      <w:r w:rsidR="00FA1548">
        <w:t xml:space="preserve"> </w:t>
      </w:r>
      <w:r>
        <w:t>non-AP STA shall issue an MLME-</w:t>
      </w:r>
      <w:r w:rsidR="00C6197D">
        <w:t>EPCS</w:t>
      </w:r>
      <w:r>
        <w:t xml:space="preserve">PRIACCESSENABLE.confirm primitive with a value of SUCCESS in the Status Code field indicating that </w:t>
      </w:r>
      <w:r w:rsidR="00C6197D">
        <w:t>EPCS</w:t>
      </w:r>
      <w:r>
        <w:t xml:space="preserve"> priority access is in an enabled state. The </w:t>
      </w:r>
      <w:r w:rsidR="001A3E3E">
        <w:t>initiating EPCS</w:t>
      </w:r>
      <w:r w:rsidR="00FA1548">
        <w:t xml:space="preserve"> </w:t>
      </w:r>
      <w:r>
        <w:t xml:space="preserve">non-AP STA shall enable </w:t>
      </w:r>
      <w:r w:rsidR="00C6197D">
        <w:t>EPCS</w:t>
      </w:r>
      <w:r>
        <w:t xml:space="preserve"> priority access so that subsequently transmitted traffic receives </w:t>
      </w:r>
      <w:r w:rsidR="00C6197D">
        <w:t>EPCS</w:t>
      </w:r>
      <w:r>
        <w:t xml:space="preserve"> priority access treatment using the procedure defined in 11.XX.3 (</w:t>
      </w:r>
      <w:r w:rsidR="00C6197D">
        <w:t>EPCS</w:t>
      </w:r>
      <w:r>
        <w:t xml:space="preserve"> priority access procedure). </w:t>
      </w:r>
    </w:p>
    <w:p w14:paraId="20406BF6" w14:textId="41C36A81" w:rsidR="003B4533" w:rsidRDefault="003B4533" w:rsidP="003B4533">
      <w:pPr>
        <w:pStyle w:val="ListParagraph"/>
        <w:numPr>
          <w:ilvl w:val="0"/>
          <w:numId w:val="6"/>
        </w:numPr>
      </w:pPr>
      <w:r>
        <w:t>If the</w:t>
      </w:r>
      <w:r w:rsidR="001A3E3E">
        <w:t xml:space="preserve"> initiating EPCS</w:t>
      </w:r>
      <w:r>
        <w:t xml:space="preserve"> non-AP STA receives an </w:t>
      </w:r>
      <w:r w:rsidR="00C6197D">
        <w:t>EPCS</w:t>
      </w:r>
      <w:r>
        <w:t xml:space="preserve"> Priority Access Enable Response frame (9.6.</w:t>
      </w:r>
      <w:r w:rsidR="00D23566">
        <w:t>3.YY</w:t>
      </w:r>
      <w:r>
        <w:t xml:space="preserve"> (</w:t>
      </w:r>
      <w:r w:rsidR="00C6197D">
        <w:t>EPCS</w:t>
      </w:r>
      <w:r>
        <w:t xml:space="preserve"> Priority Access Enable Response frame forma)) with a matching dialog token and a value not equal to SUCCESS in the Status Code field, then the </w:t>
      </w:r>
      <w:r w:rsidR="001A3E3E">
        <w:t xml:space="preserve">initiating </w:t>
      </w:r>
      <w:r>
        <w:t>non-AP STA shall issue an MLME-</w:t>
      </w:r>
      <w:r w:rsidR="00C6197D">
        <w:t>EPCS</w:t>
      </w:r>
      <w:r>
        <w:t xml:space="preserve">PRIACCESSENABLE.confirm primitive with the status code from the response frame indicating the failure to change </w:t>
      </w:r>
      <w:r w:rsidR="00C6197D">
        <w:t>EPCS</w:t>
      </w:r>
      <w:r>
        <w:t xml:space="preserve"> priority access to an enabled state. In this case, the </w:t>
      </w:r>
      <w:r w:rsidR="001A3E3E">
        <w:t xml:space="preserve">initiating EPCS </w:t>
      </w:r>
      <w:r>
        <w:t xml:space="preserve">non-AP STA shall not apply </w:t>
      </w:r>
      <w:r w:rsidR="00C6197D">
        <w:t>EPCS</w:t>
      </w:r>
      <w:r>
        <w:t xml:space="preserve"> priority access procedure. The higher layer function that triggers the </w:t>
      </w:r>
      <w:r w:rsidR="00C6197D">
        <w:t>EPCS</w:t>
      </w:r>
      <w:r>
        <w:t xml:space="preserve"> priority access is responsible for managing reattempts after receiving responses with a value other than SUCCESS.</w:t>
      </w:r>
    </w:p>
    <w:p w14:paraId="13A22B19" w14:textId="3E494EDF" w:rsidR="003B4533" w:rsidRDefault="00883348" w:rsidP="00883348">
      <w:r>
        <w:t>When instructed to do so by a higher layer function and upon receipt of an MLME-</w:t>
      </w:r>
      <w:r w:rsidR="00C6197D">
        <w:t>EPCS</w:t>
      </w:r>
      <w:r>
        <w:t>PRIACCESSTEARDOWN.request primi</w:t>
      </w:r>
      <w:r w:rsidR="00D23566">
        <w:t>tive, a</w:t>
      </w:r>
      <w:r w:rsidR="001A3E3E">
        <w:t>n EPCS</w:t>
      </w:r>
      <w:r w:rsidR="00D23566">
        <w:t xml:space="preserve"> non-AP STA </w:t>
      </w:r>
      <w:r>
        <w:t xml:space="preserve">with </w:t>
      </w:r>
      <w:r w:rsidR="00C6197D">
        <w:t>EPCS</w:t>
      </w:r>
      <w:r>
        <w:t xml:space="preserve"> priority access in an enabled state shall use the following procedure for changing </w:t>
      </w:r>
      <w:r w:rsidR="00C6197D">
        <w:t>EPCS</w:t>
      </w:r>
      <w:r>
        <w:t xml:space="preserve"> priority access to a torn down state.</w:t>
      </w:r>
    </w:p>
    <w:p w14:paraId="1D63A1D2" w14:textId="38131921" w:rsidR="001A3E3E" w:rsidRPr="001A3E3E" w:rsidRDefault="001A3E3E" w:rsidP="00883348">
      <w:pPr>
        <w:rPr>
          <w:sz w:val="28"/>
        </w:rPr>
      </w:pPr>
      <w:r w:rsidRPr="001A3E3E">
        <w:rPr>
          <w:sz w:val="20"/>
          <w:szCs w:val="18"/>
        </w:rPr>
        <w:t xml:space="preserve">NOTE 1—An EPCS non-AP </w:t>
      </w:r>
      <w:r w:rsidR="00344C0D">
        <w:rPr>
          <w:sz w:val="20"/>
          <w:szCs w:val="18"/>
        </w:rPr>
        <w:t xml:space="preserve">STA </w:t>
      </w:r>
      <w:r w:rsidRPr="001A3E3E">
        <w:rPr>
          <w:sz w:val="20"/>
          <w:szCs w:val="18"/>
        </w:rPr>
        <w:t>can initiate the teardown procedure regardless of whether an EPCS AP or the EPCS non-AP STA initiated the process to enable EPCS priority access.</w:t>
      </w:r>
    </w:p>
    <w:p w14:paraId="3BFBD6D1" w14:textId="058BB670" w:rsidR="003B4533" w:rsidRDefault="00883348" w:rsidP="00883348">
      <w:pPr>
        <w:pStyle w:val="ListParagraph"/>
        <w:numPr>
          <w:ilvl w:val="0"/>
          <w:numId w:val="7"/>
        </w:numPr>
      </w:pPr>
      <w:r>
        <w:lastRenderedPageBreak/>
        <w:t>The</w:t>
      </w:r>
      <w:r w:rsidR="00F85530" w:rsidRPr="00F85530">
        <w:t xml:space="preserve"> </w:t>
      </w:r>
      <w:r w:rsidR="001A3E3E">
        <w:t xml:space="preserve">initiating EPCS </w:t>
      </w:r>
      <w:r>
        <w:t xml:space="preserve">non-AP STA shall transmit an </w:t>
      </w:r>
      <w:r w:rsidR="00C6197D">
        <w:t>EPCS</w:t>
      </w:r>
      <w:r>
        <w:t xml:space="preserve"> Priority Access Teardown frame (9.6.</w:t>
      </w:r>
      <w:r w:rsidR="00D23566">
        <w:t>3.ZZ</w:t>
      </w:r>
      <w:r>
        <w:t xml:space="preserve"> (</w:t>
      </w:r>
      <w:r w:rsidR="00C6197D">
        <w:t>EPCS</w:t>
      </w:r>
      <w:r>
        <w:t xml:space="preserve"> Priority Access Teardown frame details)) to</w:t>
      </w:r>
      <w:r w:rsidR="00D23566">
        <w:t xml:space="preserve"> its associated </w:t>
      </w:r>
      <w:r w:rsidR="001A3E3E">
        <w:t xml:space="preserve">EPCS </w:t>
      </w:r>
      <w:r w:rsidR="00D23566">
        <w:t>AP</w:t>
      </w:r>
      <w:r>
        <w:t xml:space="preserve">. </w:t>
      </w:r>
      <w:r w:rsidR="001A3E3E">
        <w:t xml:space="preserve"> </w:t>
      </w:r>
      <w:r>
        <w:t xml:space="preserve">The </w:t>
      </w:r>
      <w:r w:rsidR="001A3E3E">
        <w:t>EPCS</w:t>
      </w:r>
      <w:r w:rsidR="00F85530">
        <w:t xml:space="preserve"> </w:t>
      </w:r>
      <w:r>
        <w:t xml:space="preserve">non-AP STA shall change the </w:t>
      </w:r>
      <w:r w:rsidR="00C6197D">
        <w:t>EPCS</w:t>
      </w:r>
      <w:r>
        <w:t xml:space="preserve"> priority access to the torn down state so that subsequently transmitted traffic does not receive </w:t>
      </w:r>
      <w:r w:rsidR="00C6197D">
        <w:t>EPCS</w:t>
      </w:r>
      <w:r>
        <w:t xml:space="preserve"> priority access treatment.</w:t>
      </w:r>
    </w:p>
    <w:p w14:paraId="6A923C5E" w14:textId="034A94FF" w:rsidR="00883348" w:rsidRDefault="00883348" w:rsidP="00883348">
      <w:r>
        <w:rPr>
          <w:b/>
        </w:rPr>
        <w:t xml:space="preserve">11.XX.2.2.3 </w:t>
      </w:r>
      <w:r w:rsidRPr="003B4533">
        <w:rPr>
          <w:b/>
        </w:rPr>
        <w:t xml:space="preserve">Procedures at the </w:t>
      </w:r>
      <w:r w:rsidR="001A3E3E" w:rsidRPr="001A3E3E">
        <w:rPr>
          <w:b/>
        </w:rPr>
        <w:t xml:space="preserve">initiating </w:t>
      </w:r>
      <w:r>
        <w:rPr>
          <w:b/>
        </w:rPr>
        <w:t>AP</w:t>
      </w:r>
    </w:p>
    <w:p w14:paraId="0722C4FC" w14:textId="4259AB30" w:rsidR="00883348" w:rsidRDefault="00883348" w:rsidP="00883348">
      <w:r>
        <w:t xml:space="preserve">An AP may initiate the process to enable </w:t>
      </w:r>
      <w:r w:rsidR="00C6197D">
        <w:t>EPCS</w:t>
      </w:r>
      <w:r>
        <w:t xml:space="preserve"> priority access and the process to tear down </w:t>
      </w:r>
      <w:r w:rsidR="00C6197D">
        <w:t>EPCS</w:t>
      </w:r>
      <w:r>
        <w:t xml:space="preserve"> priority access as described in this Sub-clause.</w:t>
      </w:r>
    </w:p>
    <w:p w14:paraId="53B922D5" w14:textId="1AE86550" w:rsidR="00883348" w:rsidRDefault="00883348" w:rsidP="00883348">
      <w:r>
        <w:t>When instructed to do so by a higher layer function triggered via an external interface, and upon receipt of an MLME-</w:t>
      </w:r>
      <w:r w:rsidR="00C6197D">
        <w:t>EPCS</w:t>
      </w:r>
      <w:r>
        <w:t xml:space="preserve">PRIACCESSENABLE.request primitive, an </w:t>
      </w:r>
      <w:r w:rsidR="001A3E3E">
        <w:t xml:space="preserve">EPCS </w:t>
      </w:r>
      <w:r>
        <w:t xml:space="preserve">AP shall follow the procedure below to request the change of the </w:t>
      </w:r>
      <w:r w:rsidR="00C6197D">
        <w:t>EPCS</w:t>
      </w:r>
      <w:r>
        <w:t xml:space="preserve"> priority access for an associated non-AP STA to the enabled state.</w:t>
      </w:r>
    </w:p>
    <w:p w14:paraId="183B3C30" w14:textId="23C66FBA" w:rsidR="00883348" w:rsidRPr="001A3E3E" w:rsidRDefault="00720C0E" w:rsidP="00883348">
      <w:pPr>
        <w:rPr>
          <w:sz w:val="20"/>
        </w:rPr>
      </w:pPr>
      <w:r w:rsidRPr="001A3E3E">
        <w:rPr>
          <w:sz w:val="20"/>
        </w:rPr>
        <w:t xml:space="preserve">NOTE </w:t>
      </w:r>
      <w:r w:rsidR="001A3E3E" w:rsidRPr="001A3E3E">
        <w:rPr>
          <w:sz w:val="20"/>
        </w:rPr>
        <w:t>2</w:t>
      </w:r>
      <w:r w:rsidRPr="001A3E3E">
        <w:rPr>
          <w:sz w:val="20"/>
        </w:rPr>
        <w:t>—The definition of the external interface is out of the scope of this standard.</w:t>
      </w:r>
    </w:p>
    <w:p w14:paraId="5FA4D29D" w14:textId="60BAF512" w:rsidR="00883348" w:rsidRDefault="00720C0E" w:rsidP="00720C0E">
      <w:pPr>
        <w:pStyle w:val="ListParagraph"/>
        <w:numPr>
          <w:ilvl w:val="0"/>
          <w:numId w:val="7"/>
        </w:numPr>
      </w:pPr>
      <w:r>
        <w:t xml:space="preserve">The </w:t>
      </w:r>
      <w:r w:rsidR="001A3E3E">
        <w:t xml:space="preserve">EPCS </w:t>
      </w:r>
      <w:r>
        <w:t xml:space="preserve">AP shall transmit an </w:t>
      </w:r>
      <w:r w:rsidR="00C6197D">
        <w:t>EPCS</w:t>
      </w:r>
      <w:r>
        <w:t xml:space="preserve"> Priority Access Enable Request frame (9.6.</w:t>
      </w:r>
      <w:r w:rsidR="00D23566">
        <w:t>3.XX</w:t>
      </w:r>
      <w:r>
        <w:t xml:space="preserve"> (</w:t>
      </w:r>
      <w:r w:rsidR="00C6197D">
        <w:t>EPCS</w:t>
      </w:r>
      <w:r>
        <w:t xml:space="preserve"> Priority Access Enable Request frame format)) to the corresp</w:t>
      </w:r>
      <w:r w:rsidR="00D23566">
        <w:t xml:space="preserve">onding </w:t>
      </w:r>
      <w:r w:rsidR="001A3E3E">
        <w:t xml:space="preserve">EPCS </w:t>
      </w:r>
      <w:r w:rsidR="00D23566">
        <w:t>non-AP STA</w:t>
      </w:r>
      <w:r>
        <w:t xml:space="preserve"> with </w:t>
      </w:r>
      <w:r w:rsidR="00C6197D">
        <w:t>EPCS</w:t>
      </w:r>
      <w:r>
        <w:t xml:space="preserve"> priority access in the torn down state. </w:t>
      </w:r>
    </w:p>
    <w:p w14:paraId="475D450A" w14:textId="43EB0F83" w:rsidR="00720C0E" w:rsidRDefault="00720C0E" w:rsidP="009742AB">
      <w:pPr>
        <w:pStyle w:val="ListParagraph"/>
        <w:numPr>
          <w:ilvl w:val="0"/>
          <w:numId w:val="7"/>
        </w:numPr>
      </w:pPr>
      <w:r>
        <w:t xml:space="preserve">If the </w:t>
      </w:r>
      <w:r w:rsidR="001A3E3E">
        <w:t xml:space="preserve">initiating EPCS </w:t>
      </w:r>
      <w:r>
        <w:t xml:space="preserve">AP receives an </w:t>
      </w:r>
      <w:r w:rsidR="00C6197D">
        <w:t>EPCS</w:t>
      </w:r>
      <w:r>
        <w:t xml:space="preserve"> Priority Access Enable Response frame (9.6.3</w:t>
      </w:r>
      <w:r w:rsidR="00D23566">
        <w:t>.YY</w:t>
      </w:r>
      <w:r>
        <w:t xml:space="preserve"> (</w:t>
      </w:r>
      <w:r w:rsidR="00C6197D">
        <w:t>EPCS</w:t>
      </w:r>
      <w:r>
        <w:t xml:space="preserve"> Priority Access Enable Response frame format)) with a matching dialog token and a value of SUCCESS in the Status Code field, then the </w:t>
      </w:r>
      <w:r w:rsidR="001A3E3E">
        <w:t xml:space="preserve">initiating EPCS </w:t>
      </w:r>
      <w:r>
        <w:t>AP shall issue an MLME-</w:t>
      </w:r>
      <w:r w:rsidR="00C6197D">
        <w:t>EPCS</w:t>
      </w:r>
      <w:r>
        <w:t xml:space="preserve">PRIACCESSENABLE.confirm primitive with a value of SUCCESS in the Status Code field indicating successful transition of </w:t>
      </w:r>
      <w:r w:rsidR="00C6197D">
        <w:t>EPCS</w:t>
      </w:r>
      <w:r>
        <w:t xml:space="preserve"> priority access to the enabled state. The </w:t>
      </w:r>
      <w:r w:rsidR="001A3E3E">
        <w:t xml:space="preserve">initiating EPCS </w:t>
      </w:r>
      <w:r>
        <w:t>AP</w:t>
      </w:r>
      <w:r w:rsidR="00F85530">
        <w:t xml:space="preserve"> </w:t>
      </w:r>
      <w:r>
        <w:t xml:space="preserve">shall change </w:t>
      </w:r>
      <w:r w:rsidR="00C6197D">
        <w:t>EPCS</w:t>
      </w:r>
      <w:r>
        <w:t xml:space="preserve"> priority access to the enabled state so that subsequently transmitted traffic receives </w:t>
      </w:r>
      <w:r w:rsidR="00C6197D">
        <w:t>EPCS</w:t>
      </w:r>
      <w:r>
        <w:t xml:space="preserve"> priority access treatment using the procedure defined in </w:t>
      </w:r>
      <w:r w:rsidR="00233489">
        <w:t>11.XX</w:t>
      </w:r>
      <w:r>
        <w:t>.3 (</w:t>
      </w:r>
      <w:r w:rsidR="00C6197D">
        <w:t>EPCS</w:t>
      </w:r>
      <w:r>
        <w:t xml:space="preserve"> priority access procedure).</w:t>
      </w:r>
    </w:p>
    <w:p w14:paraId="502142EA" w14:textId="658EDC65" w:rsidR="00720C0E" w:rsidRDefault="00720C0E" w:rsidP="009742AB">
      <w:pPr>
        <w:pStyle w:val="ListParagraph"/>
        <w:numPr>
          <w:ilvl w:val="0"/>
          <w:numId w:val="7"/>
        </w:numPr>
      </w:pPr>
      <w:r>
        <w:t xml:space="preserve">If the </w:t>
      </w:r>
      <w:r w:rsidR="001A3E3E">
        <w:t xml:space="preserve">initiating EPCS </w:t>
      </w:r>
      <w:r>
        <w:t xml:space="preserve">AP receives an </w:t>
      </w:r>
      <w:r w:rsidR="00C6197D">
        <w:t>EPCS</w:t>
      </w:r>
      <w:r>
        <w:t xml:space="preserve"> Priority Access Enable Response frame (9.6.3</w:t>
      </w:r>
      <w:r w:rsidR="00D23566">
        <w:t>.YY</w:t>
      </w:r>
      <w:r>
        <w:t xml:space="preserve"> (</w:t>
      </w:r>
      <w:r w:rsidR="00C6197D">
        <w:t>EPCS</w:t>
      </w:r>
      <w:r>
        <w:t xml:space="preserve"> Priority Access Enable Response frame format)) with a matching dialog token and a value not equal to SUCCESS in the Status Code field, then the </w:t>
      </w:r>
      <w:r w:rsidR="001A3E3E">
        <w:t xml:space="preserve">initiating EPCS </w:t>
      </w:r>
      <w:r>
        <w:t>AP shall issue an MLME-</w:t>
      </w:r>
      <w:r w:rsidR="00C6197D">
        <w:t>EPCS</w:t>
      </w:r>
      <w:r>
        <w:t xml:space="preserve">PRIACCESSENABLE.confirm primitive with the status code from the response frame indicating the failure to change </w:t>
      </w:r>
      <w:r w:rsidR="00C6197D">
        <w:t>EPCS</w:t>
      </w:r>
      <w:r>
        <w:t xml:space="preserve"> priority access to the enabled state. The </w:t>
      </w:r>
      <w:r w:rsidR="001A3E3E">
        <w:t xml:space="preserve">initiating EPCS </w:t>
      </w:r>
      <w:r>
        <w:t xml:space="preserve">AP shall not apply the </w:t>
      </w:r>
      <w:r w:rsidR="00C6197D">
        <w:t>EPCS</w:t>
      </w:r>
      <w:r>
        <w:t xml:space="preserve"> priority access procedure. The external interface that triggers the </w:t>
      </w:r>
      <w:r w:rsidR="00C6197D">
        <w:t>EPCS</w:t>
      </w:r>
      <w:r>
        <w:t xml:space="preserve"> priority access is responsible for managing reattempts after receiving responses with a value other than SUCCESS.</w:t>
      </w:r>
    </w:p>
    <w:p w14:paraId="4B128BD0" w14:textId="3A6D4161" w:rsidR="00883348" w:rsidRDefault="00720C0E" w:rsidP="00883348">
      <w:r w:rsidRPr="00720C0E">
        <w:t>When triggered via an external interface, and upon receipt of an MLME-</w:t>
      </w:r>
      <w:r w:rsidR="00C6197D">
        <w:t>EPCS</w:t>
      </w:r>
      <w:r w:rsidRPr="00720C0E">
        <w:t>PRIACCESSTEARDOWN.reques</w:t>
      </w:r>
      <w:r w:rsidR="00D23566">
        <w:t>t primitive, an AP with dot11</w:t>
      </w:r>
      <w:r w:rsidR="00C6197D">
        <w:t>EPCS</w:t>
      </w:r>
      <w:r w:rsidRPr="00720C0E">
        <w:t xml:space="preserve">PriorityAccessActivated equal to true shall use the following procedure for changing the </w:t>
      </w:r>
      <w:r w:rsidR="00C6197D">
        <w:t>EPCS</w:t>
      </w:r>
      <w:r w:rsidRPr="00720C0E">
        <w:t xml:space="preserve"> priority access state to torn down.</w:t>
      </w:r>
    </w:p>
    <w:p w14:paraId="0C71F464" w14:textId="04494C6A" w:rsidR="001A3E3E" w:rsidRPr="001A3E3E" w:rsidRDefault="001A3E3E" w:rsidP="00883348">
      <w:pPr>
        <w:rPr>
          <w:sz w:val="28"/>
        </w:rPr>
      </w:pPr>
      <w:r w:rsidRPr="001A3E3E">
        <w:rPr>
          <w:sz w:val="20"/>
          <w:szCs w:val="18"/>
        </w:rPr>
        <w:t xml:space="preserve">NOTE 3—An AP can initiate the teardown procedure regardless of whether the AP  or the non-AP </w:t>
      </w:r>
      <w:r w:rsidR="00344C0D">
        <w:rPr>
          <w:sz w:val="20"/>
          <w:szCs w:val="18"/>
        </w:rPr>
        <w:t xml:space="preserve">STA </w:t>
      </w:r>
      <w:r w:rsidRPr="001A3E3E">
        <w:rPr>
          <w:sz w:val="20"/>
          <w:szCs w:val="18"/>
        </w:rPr>
        <w:t>initiated the process to enable EPCS priority access.</w:t>
      </w:r>
    </w:p>
    <w:p w14:paraId="76C374BA" w14:textId="2E481667" w:rsidR="00883348" w:rsidRDefault="00720C0E" w:rsidP="00F85530">
      <w:pPr>
        <w:pStyle w:val="ListParagraph"/>
        <w:numPr>
          <w:ilvl w:val="0"/>
          <w:numId w:val="15"/>
        </w:numPr>
      </w:pPr>
      <w:r>
        <w:t xml:space="preserve">The </w:t>
      </w:r>
      <w:r w:rsidR="001A3E3E">
        <w:t xml:space="preserve">initiating EPCS </w:t>
      </w:r>
      <w:r>
        <w:t xml:space="preserve">AP shall transmit an </w:t>
      </w:r>
      <w:r w:rsidR="00C6197D">
        <w:t>EPCS</w:t>
      </w:r>
      <w:r>
        <w:t xml:space="preserve"> Priority Access Teardown frame (9.6.3</w:t>
      </w:r>
      <w:r w:rsidR="00D23566">
        <w:t>.ZZ</w:t>
      </w:r>
      <w:r>
        <w:t xml:space="preserve"> (</w:t>
      </w:r>
      <w:r w:rsidR="00C6197D">
        <w:t>EPCS</w:t>
      </w:r>
      <w:r>
        <w:t xml:space="preserve"> Priority Acce</w:t>
      </w:r>
      <w:r w:rsidR="001A3E3E">
        <w:t>ss Teardown frame details)) to an EPCS</w:t>
      </w:r>
      <w:r>
        <w:t xml:space="preserve"> non-AP STA</w:t>
      </w:r>
      <w:r w:rsidR="00ED5191">
        <w:t xml:space="preserve"> with EPCS in the enabled state</w:t>
      </w:r>
      <w:r>
        <w:t xml:space="preserve">. The </w:t>
      </w:r>
      <w:r w:rsidR="00FA1548">
        <w:t xml:space="preserve">originating </w:t>
      </w:r>
      <w:r>
        <w:t xml:space="preserve">AP shall change the </w:t>
      </w:r>
      <w:r w:rsidR="00C6197D">
        <w:t>EPCS</w:t>
      </w:r>
      <w:r>
        <w:t xml:space="preserve"> priority access state to torn down </w:t>
      </w:r>
      <w:r w:rsidR="00ED5191">
        <w:t>for the</w:t>
      </w:r>
      <w:r>
        <w:t xml:space="preserve"> indicated </w:t>
      </w:r>
      <w:r w:rsidR="00ED5191">
        <w:t xml:space="preserve">EPCS </w:t>
      </w:r>
      <w:r>
        <w:t>non-AP STA.</w:t>
      </w:r>
    </w:p>
    <w:p w14:paraId="58602793" w14:textId="00DCAD93" w:rsidR="009742AB" w:rsidRDefault="009742AB" w:rsidP="009742AB">
      <w:r>
        <w:rPr>
          <w:b/>
        </w:rPr>
        <w:t xml:space="preserve">11.XX.2.2.4 </w:t>
      </w:r>
      <w:r w:rsidRPr="003B4533">
        <w:rPr>
          <w:b/>
        </w:rPr>
        <w:t xml:space="preserve">Procedures at the </w:t>
      </w:r>
      <w:r>
        <w:rPr>
          <w:b/>
        </w:rPr>
        <w:t>receiving</w:t>
      </w:r>
      <w:r w:rsidRPr="003B4533">
        <w:rPr>
          <w:b/>
        </w:rPr>
        <w:t xml:space="preserve"> </w:t>
      </w:r>
      <w:r>
        <w:rPr>
          <w:b/>
        </w:rPr>
        <w:t>AP</w:t>
      </w:r>
    </w:p>
    <w:p w14:paraId="0721B6C2" w14:textId="12E926CD" w:rsidR="00720C0E" w:rsidRDefault="00C83C99" w:rsidP="00C83C99">
      <w:r>
        <w:lastRenderedPageBreak/>
        <w:t xml:space="preserve">Upon receipt of an </w:t>
      </w:r>
      <w:r w:rsidR="00C6197D">
        <w:t>EPCS</w:t>
      </w:r>
      <w:r>
        <w:t xml:space="preserve"> Priority Access Enable Request frame (9.6.3</w:t>
      </w:r>
      <w:r w:rsidR="00D23566">
        <w:t>.XX</w:t>
      </w:r>
      <w:r>
        <w:t xml:space="preserve"> (</w:t>
      </w:r>
      <w:r w:rsidR="00C6197D">
        <w:t>EPCS</w:t>
      </w:r>
      <w:r>
        <w:t xml:space="preserve"> Priority</w:t>
      </w:r>
      <w:r w:rsidR="00D23566">
        <w:t xml:space="preserve"> </w:t>
      </w:r>
      <w:r>
        <w:t>Access Ena</w:t>
      </w:r>
      <w:r w:rsidR="00ED5191">
        <w:t>ble Request frame format)), an EPCS A</w:t>
      </w:r>
      <w:r>
        <w:t xml:space="preserve">P shall use the following procedure to enable </w:t>
      </w:r>
      <w:r w:rsidR="00C6197D">
        <w:t>EPCS</w:t>
      </w:r>
      <w:r>
        <w:t xml:space="preserve"> priority access for the </w:t>
      </w:r>
      <w:r w:rsidR="00ED5191">
        <w:t>initiating EPCS</w:t>
      </w:r>
      <w:r>
        <w:t xml:space="preserve"> non-AP </w:t>
      </w:r>
      <w:r w:rsidR="00BC0A6D">
        <w:t>STA</w:t>
      </w:r>
      <w:r>
        <w:t>.</w:t>
      </w:r>
    </w:p>
    <w:p w14:paraId="7ABE8453" w14:textId="4196B90B" w:rsidR="009742AB" w:rsidRDefault="00C83C99" w:rsidP="00C83C99">
      <w:pPr>
        <w:pStyle w:val="ListParagraph"/>
        <w:numPr>
          <w:ilvl w:val="0"/>
          <w:numId w:val="9"/>
        </w:numPr>
      </w:pPr>
      <w:r w:rsidRPr="00C83C99">
        <w:t xml:space="preserve">The AP </w:t>
      </w:r>
      <w:r w:rsidR="00F85530">
        <w:t xml:space="preserve">receiving the enable request </w:t>
      </w:r>
      <w:r w:rsidRPr="00C83C99">
        <w:t>shall issue an MLME-</w:t>
      </w:r>
      <w:r w:rsidR="00C6197D">
        <w:t>EPCS</w:t>
      </w:r>
      <w:r w:rsidRPr="00C83C99">
        <w:t>PRIACCESSENABLE.indication primitive</w:t>
      </w:r>
      <w:r>
        <w:t>.</w:t>
      </w:r>
    </w:p>
    <w:p w14:paraId="593CFCA2" w14:textId="44343A82" w:rsidR="009742AB" w:rsidRDefault="00C83C99" w:rsidP="00C83C99">
      <w:pPr>
        <w:pStyle w:val="ListParagraph"/>
        <w:numPr>
          <w:ilvl w:val="0"/>
          <w:numId w:val="9"/>
        </w:numPr>
      </w:pPr>
      <w:r>
        <w:t>Upon receipt of the MLME-</w:t>
      </w:r>
      <w:r w:rsidR="00C6197D">
        <w:t>EPCS</w:t>
      </w:r>
      <w:r>
        <w:t xml:space="preserve">PRIACCESSENABLE.response primitive, the </w:t>
      </w:r>
      <w:r w:rsidR="00ED5191">
        <w:t xml:space="preserve">receiving EPCS </w:t>
      </w:r>
      <w:r>
        <w:t xml:space="preserve">AP shall reply to the </w:t>
      </w:r>
      <w:r w:rsidR="00ED5191">
        <w:t xml:space="preserve">initiating EPCS </w:t>
      </w:r>
      <w:r>
        <w:t>non-AP STA</w:t>
      </w:r>
      <w:r w:rsidR="00F85530">
        <w:t xml:space="preserve"> </w:t>
      </w:r>
      <w:r>
        <w:t xml:space="preserve">with an </w:t>
      </w:r>
      <w:r w:rsidR="00C6197D">
        <w:t>EPCS</w:t>
      </w:r>
      <w:r>
        <w:t xml:space="preserve"> Priority Access Enable Response frame (9.6.3</w:t>
      </w:r>
      <w:r w:rsidR="00D23566">
        <w:t>.YY</w:t>
      </w:r>
      <w:r>
        <w:t xml:space="preserve"> (</w:t>
      </w:r>
      <w:r w:rsidR="00C6197D">
        <w:t>EPCS</w:t>
      </w:r>
      <w:r>
        <w:t xml:space="preserve"> Priority Access Enable Response frame format)) using the following procedure</w:t>
      </w:r>
      <w:r w:rsidR="00FA1548">
        <w:t>:</w:t>
      </w:r>
    </w:p>
    <w:p w14:paraId="42489D67" w14:textId="070FEBFC" w:rsidR="00C83C99" w:rsidRDefault="00C83C99" w:rsidP="00C83C99">
      <w:pPr>
        <w:pStyle w:val="ListParagraph"/>
        <w:numPr>
          <w:ilvl w:val="1"/>
          <w:numId w:val="9"/>
        </w:numPr>
      </w:pPr>
      <w:r>
        <w:t>If the dot11</w:t>
      </w:r>
      <w:r w:rsidR="00C6197D">
        <w:t>EPCS</w:t>
      </w:r>
      <w:r>
        <w:t xml:space="preserve">PriorityAccessAuthorized </w:t>
      </w:r>
      <w:r w:rsidR="00F053D0">
        <w:t xml:space="preserve">in the dot11InterworkingEntry </w:t>
      </w:r>
      <w:r>
        <w:t xml:space="preserve">for the </w:t>
      </w:r>
      <w:r w:rsidR="00ED5191">
        <w:t xml:space="preserve">initiating EPCS </w:t>
      </w:r>
      <w:r>
        <w:t>non-AP STA</w:t>
      </w:r>
      <w:r w:rsidR="00F85530" w:rsidRPr="00F85530">
        <w:t xml:space="preserve"> </w:t>
      </w:r>
      <w:r>
        <w:t xml:space="preserve">is set to true, the </w:t>
      </w:r>
      <w:r w:rsidR="00ED5191">
        <w:t xml:space="preserve">receiving EPCS </w:t>
      </w:r>
      <w:r>
        <w:t>AP shall set the Status Code field to a value of SUCCESS.</w:t>
      </w:r>
    </w:p>
    <w:p w14:paraId="190BB792" w14:textId="52AC04F3" w:rsidR="00C83C99" w:rsidRDefault="00F053D0" w:rsidP="00C83C99">
      <w:pPr>
        <w:pStyle w:val="ListParagraph"/>
        <w:numPr>
          <w:ilvl w:val="1"/>
          <w:numId w:val="9"/>
        </w:numPr>
      </w:pPr>
      <w:r>
        <w:t>If the dot11</w:t>
      </w:r>
      <w:r w:rsidR="00C6197D">
        <w:t>EPCS</w:t>
      </w:r>
      <w:r>
        <w:t xml:space="preserve">PriorityAccessAuthorized in the dot11InterworkingEntry for the </w:t>
      </w:r>
      <w:r w:rsidR="00ED5191">
        <w:t xml:space="preserve">initiating EPCS </w:t>
      </w:r>
      <w:r>
        <w:t>non-AP STA is set to</w:t>
      </w:r>
      <w:r w:rsidR="00C83C99">
        <w:t xml:space="preserve"> false, the </w:t>
      </w:r>
      <w:r w:rsidR="00ED5191">
        <w:t xml:space="preserve">receiving EPCS </w:t>
      </w:r>
      <w:r w:rsidR="00C83C99">
        <w:t xml:space="preserve">AP shall set the Status Code field to a value of </w:t>
      </w:r>
      <w:r w:rsidR="00C6197D">
        <w:t>EPCS</w:t>
      </w:r>
      <w:r w:rsidR="00C83C99">
        <w:t>_DENIED_UNAUTHORIZED.</w:t>
      </w:r>
    </w:p>
    <w:p w14:paraId="7F3580A2" w14:textId="06764D0A" w:rsidR="00C83C99" w:rsidRDefault="00C83C99" w:rsidP="00C83C99">
      <w:pPr>
        <w:pStyle w:val="ListParagraph"/>
        <w:numPr>
          <w:ilvl w:val="1"/>
          <w:numId w:val="9"/>
        </w:numPr>
      </w:pPr>
      <w:r>
        <w:t xml:space="preserve">If the </w:t>
      </w:r>
      <w:r w:rsidR="00ED5191">
        <w:t xml:space="preserve">receiving EPCS </w:t>
      </w:r>
      <w:r>
        <w:t xml:space="preserve">AP cannot support </w:t>
      </w:r>
      <w:r w:rsidR="00C6197D">
        <w:t>EPCS</w:t>
      </w:r>
      <w:r>
        <w:t xml:space="preserve"> priority access for the </w:t>
      </w:r>
      <w:r w:rsidR="00ED5191">
        <w:t xml:space="preserve">initiating EPCS </w:t>
      </w:r>
      <w:r>
        <w:t xml:space="preserve">non-AP STA for any other reason, the </w:t>
      </w:r>
      <w:r w:rsidR="00ED5191">
        <w:t xml:space="preserve">receiving EPCS </w:t>
      </w:r>
      <w:r>
        <w:t xml:space="preserve">AP shall set the Status Code field with a value of </w:t>
      </w:r>
      <w:r w:rsidR="00C6197D">
        <w:t>EPCS</w:t>
      </w:r>
      <w:r>
        <w:t>_DENIED_OTHER_REASON as defined in 9.4.1.9 (Status Code field).</w:t>
      </w:r>
    </w:p>
    <w:p w14:paraId="518D0505" w14:textId="6A203468" w:rsidR="00ED5191" w:rsidRDefault="00ED5191" w:rsidP="00ED5191">
      <w:pPr>
        <w:pStyle w:val="ListParagraph"/>
        <w:numPr>
          <w:ilvl w:val="1"/>
          <w:numId w:val="9"/>
        </w:numPr>
      </w:pPr>
      <w:r>
        <w:t>If the receiving EPCS AP is unable to verify that the initiating EPCS non-AP STA is authorized for any reason, such as a communication failure or overload condition, the receiving EPCS AP shall set the Status Code field with a value of EPCS_DENIED_VERIFICATION_FAILURE as defined in 9.4.1.9 (Status Code field).</w:t>
      </w:r>
    </w:p>
    <w:p w14:paraId="76269F9B" w14:textId="23D8099C" w:rsidR="00ED5191" w:rsidRDefault="00ED5191" w:rsidP="00ED5191">
      <w:pPr>
        <w:pStyle w:val="ListParagraph"/>
        <w:ind w:left="1440" w:firstLine="0"/>
      </w:pPr>
      <w:r>
        <w:t>Note: Given temporary nature of this condition, the higher layer function might attempt to invoke the enable operation again after a suitable delay.</w:t>
      </w:r>
    </w:p>
    <w:p w14:paraId="3FDFF9E2" w14:textId="30C70D06" w:rsidR="00C83C99" w:rsidRDefault="00C83C99" w:rsidP="00C83C99">
      <w:pPr>
        <w:pStyle w:val="ListParagraph"/>
        <w:numPr>
          <w:ilvl w:val="0"/>
          <w:numId w:val="9"/>
        </w:numPr>
      </w:pPr>
      <w:r w:rsidRPr="00C83C99">
        <w:t>If the Status Code in the MLME-</w:t>
      </w:r>
      <w:r w:rsidR="00C6197D">
        <w:t>EPCS</w:t>
      </w:r>
      <w:r w:rsidRPr="00C83C99">
        <w:t xml:space="preserve">PRIACCESSENABLE.response primitive is equal to SUCCESS, the </w:t>
      </w:r>
      <w:r w:rsidR="00ED5191">
        <w:t xml:space="preserve">receiving EPCS </w:t>
      </w:r>
      <w:r w:rsidRPr="00C83C99">
        <w:t>AP sha</w:t>
      </w:r>
      <w:r>
        <w:t xml:space="preserve">ll set the state of the </w:t>
      </w:r>
      <w:r w:rsidR="00C6197D">
        <w:t>EPCS</w:t>
      </w:r>
      <w:r>
        <w:t xml:space="preserve"> priority access to enabled for the </w:t>
      </w:r>
      <w:r w:rsidR="00ED5191">
        <w:t xml:space="preserve">initiating EPCS </w:t>
      </w:r>
      <w:r>
        <w:t>non-AP STA.</w:t>
      </w:r>
    </w:p>
    <w:p w14:paraId="4A2489A1" w14:textId="464306A6" w:rsidR="00C83C99" w:rsidRDefault="00C83C99" w:rsidP="00C83C99">
      <w:pPr>
        <w:pStyle w:val="ListParagraph"/>
        <w:numPr>
          <w:ilvl w:val="0"/>
          <w:numId w:val="9"/>
        </w:numPr>
      </w:pPr>
      <w:r>
        <w:t>If the Status Code in the MLME-</w:t>
      </w:r>
      <w:r w:rsidR="00C6197D">
        <w:t>EPCS</w:t>
      </w:r>
      <w:r>
        <w:t>PRIACCESSENABLE.response primitive is equal to a value other than SUCCESS, the</w:t>
      </w:r>
      <w:r w:rsidR="00ED5191" w:rsidRPr="00ED5191">
        <w:t xml:space="preserve"> </w:t>
      </w:r>
      <w:r w:rsidR="00ED5191">
        <w:t>receiving</w:t>
      </w:r>
      <w:r>
        <w:t xml:space="preserve"> </w:t>
      </w:r>
      <w:r w:rsidR="00ED5191">
        <w:t xml:space="preserve">EPCS </w:t>
      </w:r>
      <w:r>
        <w:t xml:space="preserve">AP shall </w:t>
      </w:r>
      <w:r w:rsidR="00F053D0">
        <w:t>leave</w:t>
      </w:r>
      <w:r>
        <w:t xml:space="preserve"> </w:t>
      </w:r>
      <w:r w:rsidR="00C6197D">
        <w:t>EPCS</w:t>
      </w:r>
      <w:r>
        <w:t xml:space="preserve"> priority access</w:t>
      </w:r>
      <w:r w:rsidR="00F053D0">
        <w:t xml:space="preserve"> in the torn-down state</w:t>
      </w:r>
      <w:r w:rsidR="00FA1548">
        <w:t xml:space="preserve"> for the </w:t>
      </w:r>
      <w:r w:rsidR="00ED5191">
        <w:t xml:space="preserve">initiating EPCS </w:t>
      </w:r>
      <w:r>
        <w:t xml:space="preserve">non-AP </w:t>
      </w:r>
      <w:r w:rsidR="00F053D0">
        <w:t>STA</w:t>
      </w:r>
      <w:r w:rsidR="00ED5191">
        <w:t>.</w:t>
      </w:r>
    </w:p>
    <w:p w14:paraId="37E14596" w14:textId="1E86EA48" w:rsidR="009742AB" w:rsidRDefault="00C83C99" w:rsidP="00C83C99">
      <w:r>
        <w:t xml:space="preserve">Upon receipt of an </w:t>
      </w:r>
      <w:r w:rsidR="00C6197D">
        <w:t>EPCS</w:t>
      </w:r>
      <w:r>
        <w:t xml:space="preserve"> Priority Access Teardown frame (9.6.3</w:t>
      </w:r>
      <w:r w:rsidR="00D23566">
        <w:t>.ZZ</w:t>
      </w:r>
      <w:r>
        <w:t xml:space="preserve"> (</w:t>
      </w:r>
      <w:r w:rsidR="00C6197D">
        <w:t>EPCS</w:t>
      </w:r>
      <w:r>
        <w:t xml:space="preserve"> Priority Acce</w:t>
      </w:r>
      <w:r w:rsidR="00ED5191">
        <w:t xml:space="preserve">ss Teardown frame details)), a receiving EPCS </w:t>
      </w:r>
      <w:r>
        <w:t xml:space="preserve">AP shall use the following procedure to tear down </w:t>
      </w:r>
      <w:r w:rsidR="00C6197D">
        <w:t>EPCS</w:t>
      </w:r>
      <w:r>
        <w:t xml:space="preserve"> priority access.</w:t>
      </w:r>
    </w:p>
    <w:p w14:paraId="1E0D7A0D" w14:textId="62E5F05D" w:rsidR="00C83C99" w:rsidRDefault="00C83C99" w:rsidP="008108C2">
      <w:pPr>
        <w:pStyle w:val="ListParagraph"/>
        <w:numPr>
          <w:ilvl w:val="0"/>
          <w:numId w:val="12"/>
        </w:numPr>
      </w:pPr>
      <w:r>
        <w:t xml:space="preserve">The </w:t>
      </w:r>
      <w:r w:rsidR="00ED5191">
        <w:t xml:space="preserve">receiving EPCS </w:t>
      </w:r>
      <w:r>
        <w:t>AP shall issue an MLME-</w:t>
      </w:r>
      <w:r w:rsidR="00C6197D">
        <w:t>EPCS</w:t>
      </w:r>
      <w:r>
        <w:t xml:space="preserve">PRIACCESSTEARDOWN.indication primitive.  </w:t>
      </w:r>
    </w:p>
    <w:p w14:paraId="74CBA456" w14:textId="3EFE39E9" w:rsidR="00C83C99" w:rsidRDefault="00C83C99" w:rsidP="008108C2">
      <w:pPr>
        <w:pStyle w:val="ListParagraph"/>
        <w:numPr>
          <w:ilvl w:val="0"/>
          <w:numId w:val="12"/>
        </w:numPr>
      </w:pPr>
      <w:r>
        <w:t xml:space="preserve">The </w:t>
      </w:r>
      <w:r w:rsidR="00ED5191">
        <w:t xml:space="preserve">receiving EPCS </w:t>
      </w:r>
      <w:r>
        <w:t>AP</w:t>
      </w:r>
      <w:r w:rsidR="00F053D0" w:rsidRPr="00C83C99">
        <w:t xml:space="preserve"> </w:t>
      </w:r>
      <w:r>
        <w:t>shall</w:t>
      </w:r>
      <w:r w:rsidR="008108C2">
        <w:t xml:space="preserve"> </w:t>
      </w:r>
      <w:r>
        <w:t xml:space="preserve">change the </w:t>
      </w:r>
      <w:r w:rsidR="00C6197D">
        <w:t>EPCS</w:t>
      </w:r>
      <w:r>
        <w:t xml:space="preserve"> priority access</w:t>
      </w:r>
      <w:r w:rsidR="008108C2">
        <w:t xml:space="preserve"> </w:t>
      </w:r>
      <w:r>
        <w:t xml:space="preserve">state to torn down for the </w:t>
      </w:r>
      <w:r w:rsidR="00ED5191">
        <w:t>initiating EPCS</w:t>
      </w:r>
      <w:r w:rsidR="00FA1548">
        <w:t xml:space="preserve"> non-AP STA</w:t>
      </w:r>
      <w:r>
        <w:t>.</w:t>
      </w:r>
    </w:p>
    <w:p w14:paraId="7B67A765" w14:textId="59755B17" w:rsidR="009742AB" w:rsidRDefault="009742AB" w:rsidP="009742AB">
      <w:r>
        <w:rPr>
          <w:b/>
        </w:rPr>
        <w:t>11.XX.2.2.</w:t>
      </w:r>
      <w:r w:rsidR="00C83C99">
        <w:rPr>
          <w:b/>
        </w:rPr>
        <w:t>5</w:t>
      </w:r>
      <w:r>
        <w:rPr>
          <w:b/>
        </w:rPr>
        <w:t xml:space="preserve"> </w:t>
      </w:r>
      <w:r w:rsidRPr="003B4533">
        <w:rPr>
          <w:b/>
        </w:rPr>
        <w:t xml:space="preserve">Procedures at the </w:t>
      </w:r>
      <w:r w:rsidR="00C83C99">
        <w:rPr>
          <w:b/>
        </w:rPr>
        <w:t>receiving</w:t>
      </w:r>
      <w:r w:rsidR="00C83C99" w:rsidRPr="003B4533">
        <w:rPr>
          <w:b/>
        </w:rPr>
        <w:t xml:space="preserve"> </w:t>
      </w:r>
      <w:r w:rsidR="00FA1548">
        <w:rPr>
          <w:b/>
        </w:rPr>
        <w:t xml:space="preserve">non-AP </w:t>
      </w:r>
      <w:r w:rsidR="00C83C99">
        <w:rPr>
          <w:b/>
        </w:rPr>
        <w:t>STA</w:t>
      </w:r>
    </w:p>
    <w:p w14:paraId="590EA5CC" w14:textId="4155B3CC" w:rsidR="009742AB" w:rsidRDefault="008108C2" w:rsidP="008108C2">
      <w:r>
        <w:t xml:space="preserve">Upon receipt of an </w:t>
      </w:r>
      <w:r w:rsidR="00C6197D">
        <w:t>EPCS</w:t>
      </w:r>
      <w:r>
        <w:t xml:space="preserve"> Priority Access Enable Request frame (9.6.3</w:t>
      </w:r>
      <w:r w:rsidR="00D23566">
        <w:t>.XX</w:t>
      </w:r>
      <w:r>
        <w:t xml:space="preserve"> (</w:t>
      </w:r>
      <w:r w:rsidR="00C6197D">
        <w:t>EPCS</w:t>
      </w:r>
      <w:r>
        <w:t xml:space="preserve"> Priority Access Enable Request frame format), a</w:t>
      </w:r>
      <w:r w:rsidR="00C16BCC" w:rsidRPr="00C16BCC">
        <w:t xml:space="preserve"> </w:t>
      </w:r>
      <w:r w:rsidR="00C16BCC">
        <w:t>receiving EPCS</w:t>
      </w:r>
      <w:r>
        <w:t xml:space="preserve"> non-AP STA with </w:t>
      </w:r>
      <w:r w:rsidR="00C6197D">
        <w:t>EPCS</w:t>
      </w:r>
      <w:r>
        <w:t xml:space="preserve"> priority access in torn down state shall use the following procedure to enable </w:t>
      </w:r>
      <w:r w:rsidR="00C6197D">
        <w:t>EPCS</w:t>
      </w:r>
      <w:r>
        <w:t xml:space="preserve"> priority access.</w:t>
      </w:r>
    </w:p>
    <w:p w14:paraId="03F75C2F" w14:textId="68A5CF0A" w:rsidR="008108C2" w:rsidRDefault="008108C2" w:rsidP="008108C2">
      <w:pPr>
        <w:pStyle w:val="ListParagraph"/>
        <w:numPr>
          <w:ilvl w:val="0"/>
          <w:numId w:val="13"/>
        </w:numPr>
      </w:pPr>
      <w:r>
        <w:lastRenderedPageBreak/>
        <w:t xml:space="preserve">The receiving </w:t>
      </w:r>
      <w:r w:rsidR="00C16BCC">
        <w:t xml:space="preserve">EPCS </w:t>
      </w:r>
      <w:r>
        <w:t>non-AP STA shall issue an MLME-</w:t>
      </w:r>
      <w:r w:rsidR="00C6197D">
        <w:t>EPCS</w:t>
      </w:r>
      <w:r>
        <w:t>PRIACCESSENABLE.indication primitive.</w:t>
      </w:r>
    </w:p>
    <w:p w14:paraId="5A42769F" w14:textId="02624D69" w:rsidR="008108C2" w:rsidRDefault="008108C2" w:rsidP="00C6197D">
      <w:pPr>
        <w:pStyle w:val="ListParagraph"/>
        <w:numPr>
          <w:ilvl w:val="0"/>
          <w:numId w:val="13"/>
        </w:numPr>
      </w:pPr>
      <w:r>
        <w:t>Upon receipt of the MLME-</w:t>
      </w:r>
      <w:r w:rsidR="00C6197D">
        <w:t>EPCS</w:t>
      </w:r>
      <w:r>
        <w:t xml:space="preserve">PRIACCESSENABLE.response primitive, the </w:t>
      </w:r>
      <w:r w:rsidR="00C16BCC">
        <w:t xml:space="preserve">receiving EPCS </w:t>
      </w:r>
      <w:r>
        <w:t xml:space="preserve">non-AP STA shall reply to the </w:t>
      </w:r>
      <w:r w:rsidR="00C16BCC">
        <w:t>initiating EPCS</w:t>
      </w:r>
      <w:r w:rsidR="00FA1548">
        <w:t xml:space="preserve"> </w:t>
      </w:r>
      <w:r>
        <w:t xml:space="preserve">AP with an </w:t>
      </w:r>
      <w:r w:rsidR="00C6197D">
        <w:t>EPCS</w:t>
      </w:r>
      <w:r>
        <w:t xml:space="preserve"> Priority Access Enable Response frame (9.6.3</w:t>
      </w:r>
      <w:r w:rsidR="00D23566">
        <w:t>.YY</w:t>
      </w:r>
      <w:r>
        <w:t xml:space="preserve"> (</w:t>
      </w:r>
      <w:r w:rsidR="00C6197D">
        <w:t>EPCS</w:t>
      </w:r>
      <w:r>
        <w:t xml:space="preserve"> Priority Access Enable Response frame format)). The receiving</w:t>
      </w:r>
      <w:r w:rsidR="00C16BCC">
        <w:t xml:space="preserve"> EPCS</w:t>
      </w:r>
      <w:r>
        <w:t xml:space="preserve"> non-AP STA should set the Status Code field to a value of SUCCESS</w:t>
      </w:r>
      <w:r w:rsidR="00C16BCC">
        <w:t xml:space="preserve"> unless it</w:t>
      </w:r>
      <w:r>
        <w:t xml:space="preserve"> is unable to support </w:t>
      </w:r>
      <w:r w:rsidR="00C6197D">
        <w:t>EPCS</w:t>
      </w:r>
      <w:r>
        <w:t xml:space="preserve"> priority access</w:t>
      </w:r>
      <w:r w:rsidR="00C16BCC">
        <w:t xml:space="preserve"> for any reason.  In that case</w:t>
      </w:r>
      <w:r>
        <w:t xml:space="preserve">, the </w:t>
      </w:r>
      <w:r w:rsidR="00C16BCC">
        <w:t xml:space="preserve">receiving EPCS </w:t>
      </w:r>
      <w:r>
        <w:t xml:space="preserve">non-AP STA shall set the Status Code field </w:t>
      </w:r>
      <w:r w:rsidR="00C16BCC">
        <w:t>to</w:t>
      </w:r>
      <w:r>
        <w:t xml:space="preserve"> a value of </w:t>
      </w:r>
      <w:r w:rsidR="00C6197D">
        <w:t>EPCS</w:t>
      </w:r>
      <w:r>
        <w:t>_DENIED_OTHER_REASON as defined in 9.4.1.9 (Status Code field).</w:t>
      </w:r>
    </w:p>
    <w:p w14:paraId="3591C309" w14:textId="2DB536B0" w:rsidR="008108C2" w:rsidRDefault="008108C2" w:rsidP="00C6197D">
      <w:pPr>
        <w:pStyle w:val="ListParagraph"/>
        <w:numPr>
          <w:ilvl w:val="0"/>
          <w:numId w:val="13"/>
        </w:numPr>
      </w:pPr>
      <w:r>
        <w:t>If the Status Code in the MLME-</w:t>
      </w:r>
      <w:r w:rsidR="00C6197D">
        <w:t>EPCS</w:t>
      </w:r>
      <w:r>
        <w:t xml:space="preserve">PRIACCESSENABLE.response primitive is equal to SUCCESS, the receiving </w:t>
      </w:r>
      <w:r w:rsidR="00C16BCC">
        <w:t xml:space="preserve">EPCS </w:t>
      </w:r>
      <w:r>
        <w:t xml:space="preserve">non-AP STA shall change the state of the </w:t>
      </w:r>
      <w:r w:rsidR="00C6197D">
        <w:t>EPCS</w:t>
      </w:r>
      <w:r>
        <w:t xml:space="preserve"> priority access to enabled so that subsequently transmitted traffic receives </w:t>
      </w:r>
      <w:r w:rsidR="00C6197D">
        <w:t>EPCS</w:t>
      </w:r>
      <w:r>
        <w:t xml:space="preserve"> priority access treatment using the procedure defined in 11.XX</w:t>
      </w:r>
      <w:r w:rsidR="00233489">
        <w:t>.</w:t>
      </w:r>
      <w:r>
        <w:t>3 (</w:t>
      </w:r>
      <w:r w:rsidR="00C6197D">
        <w:t>EPCS</w:t>
      </w:r>
      <w:r>
        <w:t xml:space="preserve"> priority access procedure).</w:t>
      </w:r>
    </w:p>
    <w:p w14:paraId="6BB336F7" w14:textId="62D39121" w:rsidR="008108C2" w:rsidRDefault="008108C2" w:rsidP="00C6197D">
      <w:pPr>
        <w:pStyle w:val="ListParagraph"/>
        <w:numPr>
          <w:ilvl w:val="0"/>
          <w:numId w:val="13"/>
        </w:numPr>
      </w:pPr>
      <w:r>
        <w:t>If the Status Code in the MLME-</w:t>
      </w:r>
      <w:r w:rsidR="00C6197D">
        <w:t>EPCS</w:t>
      </w:r>
      <w:r>
        <w:t xml:space="preserve">PRIACCESSENABLE.response primitive is equal to a value other than SUCCESS, the receiving </w:t>
      </w:r>
      <w:r w:rsidR="00C16BCC">
        <w:t xml:space="preserve">EPCS </w:t>
      </w:r>
      <w:r>
        <w:t xml:space="preserve">non-AP STA shall leave the </w:t>
      </w:r>
      <w:r w:rsidR="00C6197D">
        <w:t>EPCS</w:t>
      </w:r>
      <w:r>
        <w:t xml:space="preserve"> priority access in the torn down state so it does not only apply to subsequently transmitted traffic.</w:t>
      </w:r>
    </w:p>
    <w:p w14:paraId="570B9BCE" w14:textId="2FA6EE98" w:rsidR="008108C2" w:rsidRDefault="008108C2" w:rsidP="008108C2">
      <w:r>
        <w:t xml:space="preserve">Upon receipt of an </w:t>
      </w:r>
      <w:r w:rsidR="00C6197D">
        <w:t>EPCS</w:t>
      </w:r>
      <w:r>
        <w:t xml:space="preserve"> Priority Access Teardown frame (9.6.3</w:t>
      </w:r>
      <w:r w:rsidR="00D23566">
        <w:t>.ZZ</w:t>
      </w:r>
      <w:r>
        <w:t xml:space="preserve"> (</w:t>
      </w:r>
      <w:r w:rsidR="00C6197D">
        <w:t>EPCS</w:t>
      </w:r>
      <w:r>
        <w:t xml:space="preserve"> Priority Access Teardown frame details)), a</w:t>
      </w:r>
      <w:r w:rsidR="00C16BCC">
        <w:t xml:space="preserve"> receiving EPCS</w:t>
      </w:r>
      <w:r>
        <w:t xml:space="preserve"> non-AP STA and with </w:t>
      </w:r>
      <w:r w:rsidR="00C6197D">
        <w:t>EPCS</w:t>
      </w:r>
      <w:r>
        <w:t xml:space="preserve"> priority access enabled shall use the following procedure to tear down </w:t>
      </w:r>
      <w:r w:rsidR="00C6197D">
        <w:t>EPCS</w:t>
      </w:r>
      <w:r>
        <w:t xml:space="preserve"> priority access.</w:t>
      </w:r>
    </w:p>
    <w:p w14:paraId="7A4DA1B0" w14:textId="4E451484" w:rsidR="008108C2" w:rsidRDefault="008108C2" w:rsidP="008108C2">
      <w:pPr>
        <w:pStyle w:val="ListParagraph"/>
        <w:numPr>
          <w:ilvl w:val="0"/>
          <w:numId w:val="14"/>
        </w:numPr>
      </w:pPr>
      <w:r>
        <w:t xml:space="preserve">The receiving </w:t>
      </w:r>
      <w:r w:rsidR="00C16BCC">
        <w:t xml:space="preserve">EPCS </w:t>
      </w:r>
      <w:r>
        <w:t>non-AP STA shall issue an MLME-</w:t>
      </w:r>
      <w:r w:rsidR="00C6197D">
        <w:t>EPCS</w:t>
      </w:r>
      <w:r>
        <w:t xml:space="preserve">PRIACCESSTEARDOWN.indication primitive. </w:t>
      </w:r>
    </w:p>
    <w:p w14:paraId="5F798F5A" w14:textId="527ED29D" w:rsidR="008108C2" w:rsidRDefault="008108C2" w:rsidP="008108C2">
      <w:pPr>
        <w:pStyle w:val="ListParagraph"/>
        <w:numPr>
          <w:ilvl w:val="0"/>
          <w:numId w:val="14"/>
        </w:numPr>
      </w:pPr>
      <w:r>
        <w:t xml:space="preserve">The receiving </w:t>
      </w:r>
      <w:r w:rsidR="00C16BCC">
        <w:t xml:space="preserve">EPCS </w:t>
      </w:r>
      <w:r>
        <w:t xml:space="preserve">non-AP STA shall change the </w:t>
      </w:r>
      <w:r w:rsidR="00C6197D">
        <w:t>EPCS</w:t>
      </w:r>
      <w:r>
        <w:t xml:space="preserve"> priority access state to torn down so that subsequently transmitted traffic does not receive </w:t>
      </w:r>
      <w:r w:rsidR="00C6197D">
        <w:t>EPCS</w:t>
      </w:r>
      <w:r>
        <w:t xml:space="preserve"> priority access treatment.</w:t>
      </w:r>
    </w:p>
    <w:p w14:paraId="5DEA0AC4" w14:textId="178D27AA" w:rsidR="00720C0E" w:rsidRDefault="00720C0E" w:rsidP="00720C0E"/>
    <w:p w14:paraId="0C13CB6E" w14:textId="2FCC9413" w:rsidR="008108C2" w:rsidRDefault="00233489" w:rsidP="008108C2">
      <w:r>
        <w:rPr>
          <w:b/>
        </w:rPr>
        <w:t>11.XX.</w:t>
      </w:r>
      <w:r w:rsidR="008108C2">
        <w:rPr>
          <w:b/>
        </w:rPr>
        <w:t xml:space="preserve">3 </w:t>
      </w:r>
      <w:r w:rsidR="00C6197D">
        <w:rPr>
          <w:b/>
        </w:rPr>
        <w:t>EPCS</w:t>
      </w:r>
      <w:r w:rsidR="008108C2" w:rsidRPr="008108C2">
        <w:rPr>
          <w:b/>
        </w:rPr>
        <w:t xml:space="preserve"> priority access procedure</w:t>
      </w:r>
    </w:p>
    <w:p w14:paraId="186CC594" w14:textId="4FCD7144" w:rsidR="00975FD2" w:rsidRDefault="00975FD2" w:rsidP="00975FD2">
      <w:r>
        <w:t>As part of the EP</w:t>
      </w:r>
      <w:r w:rsidR="003413B5">
        <w:t xml:space="preserve">CS priority access procedure, an EPCS </w:t>
      </w:r>
      <w:r>
        <w:t xml:space="preserve">non-AP </w:t>
      </w:r>
      <w:r w:rsidR="003413B5">
        <w:t>STA</w:t>
      </w:r>
      <w:r>
        <w:t xml:space="preserve"> shall manage its EDCA parameter sets as follows:</w:t>
      </w:r>
    </w:p>
    <w:p w14:paraId="1FE486C6" w14:textId="6C785175" w:rsidR="00975FD2" w:rsidRDefault="00975FD2" w:rsidP="00975FD2">
      <w:pPr>
        <w:pStyle w:val="ListParagraph"/>
        <w:numPr>
          <w:ilvl w:val="0"/>
          <w:numId w:val="17"/>
        </w:numPr>
      </w:pPr>
      <w:r>
        <w:t xml:space="preserve">During the process of enabling EPCS priority access, the </w:t>
      </w:r>
      <w:r w:rsidR="003413B5">
        <w:t xml:space="preserve">EPCS </w:t>
      </w:r>
      <w:r w:rsidR="00540956">
        <w:t xml:space="preserve">non-AP </w:t>
      </w:r>
      <w:r>
        <w:t>STA shall</w:t>
      </w:r>
    </w:p>
    <w:p w14:paraId="1D1322C3" w14:textId="28E817D5" w:rsidR="00975FD2" w:rsidRDefault="00975FD2" w:rsidP="00975FD2">
      <w:pPr>
        <w:pStyle w:val="ListParagraph"/>
        <w:numPr>
          <w:ilvl w:val="1"/>
          <w:numId w:val="18"/>
        </w:numPr>
      </w:pPr>
      <w:r>
        <w:t>update its CWmin[AC], CWmax[AC], AIFSN[AC], and TXOP Limit [AC] state variables of each access category to</w:t>
      </w:r>
    </w:p>
    <w:p w14:paraId="67D256E8" w14:textId="243EB927" w:rsidR="00975FD2" w:rsidRDefault="00975FD2" w:rsidP="00975FD2">
      <w:pPr>
        <w:pStyle w:val="ListParagraph"/>
        <w:numPr>
          <w:ilvl w:val="2"/>
          <w:numId w:val="18"/>
        </w:numPr>
      </w:pPr>
      <w:r>
        <w:t xml:space="preserve">the values carried in the EDCA Parameters Set element in the </w:t>
      </w:r>
      <w:r w:rsidR="00D64F00">
        <w:t>EPCS Priority Access Enable Request or EPCS Priority Access Enable Response frame</w:t>
      </w:r>
      <w:r>
        <w:t xml:space="preserve"> sent by the EPCS AP, if the</w:t>
      </w:r>
      <w:r w:rsidR="003413B5" w:rsidRPr="003413B5">
        <w:t xml:space="preserve"> </w:t>
      </w:r>
      <w:r w:rsidR="003413B5">
        <w:t>EDCA Parameters Set element</w:t>
      </w:r>
      <w:r>
        <w:t xml:space="preserve"> is present or,</w:t>
      </w:r>
    </w:p>
    <w:p w14:paraId="4BBB547F" w14:textId="4F192C5C" w:rsidR="00975FD2" w:rsidRDefault="00975FD2" w:rsidP="00975FD2">
      <w:pPr>
        <w:pStyle w:val="ListParagraph"/>
        <w:numPr>
          <w:ilvl w:val="2"/>
          <w:numId w:val="18"/>
        </w:numPr>
      </w:pPr>
      <w:r>
        <w:t>the default EDCA parameter values found in Table 9-1</w:t>
      </w:r>
      <w:r w:rsidR="003413B5">
        <w:t>92</w:t>
      </w:r>
      <w:r>
        <w:t xml:space="preserve"> (Default EDCA Parameter Set element parameter values if dot11OCBActivated is false or the STA is a non-sensor STA) otherwise.</w:t>
      </w:r>
    </w:p>
    <w:p w14:paraId="2DA16499" w14:textId="40A25036" w:rsidR="00975FD2" w:rsidRDefault="00975FD2" w:rsidP="00975FD2">
      <w:pPr>
        <w:pStyle w:val="ListParagraph"/>
        <w:numPr>
          <w:ilvl w:val="1"/>
          <w:numId w:val="17"/>
        </w:numPr>
      </w:pPr>
      <w:r>
        <w:t xml:space="preserve">update the dot11MUEDCATable to </w:t>
      </w:r>
      <w:r w:rsidR="003413B5">
        <w:t>the</w:t>
      </w:r>
      <w:r>
        <w:t xml:space="preserve"> values </w:t>
      </w:r>
      <w:r w:rsidR="003413B5">
        <w:t>from the</w:t>
      </w:r>
      <w:r>
        <w:t xml:space="preserve"> correspond</w:t>
      </w:r>
      <w:r w:rsidR="003413B5">
        <w:t>ing</w:t>
      </w:r>
      <w:r>
        <w:t xml:space="preserve"> fields in the MU EDCA Parameter Set element in the EPCS Priority Access Enable </w:t>
      </w:r>
      <w:r w:rsidR="003413B5">
        <w:t>R</w:t>
      </w:r>
      <w:r w:rsidR="00D64F00">
        <w:t>equest or</w:t>
      </w:r>
      <w:r w:rsidR="003413B5">
        <w:t xml:space="preserve"> EPCS Priority Access Enable Response </w:t>
      </w:r>
      <w:r>
        <w:t xml:space="preserve">frame sent by the EPCS AP, if the </w:t>
      </w:r>
      <w:r w:rsidR="003413B5">
        <w:t>MU EDCA Parameter Set element</w:t>
      </w:r>
      <w:r>
        <w:t xml:space="preserve"> is present.</w:t>
      </w:r>
    </w:p>
    <w:p w14:paraId="32F5F2B8" w14:textId="0B052134" w:rsidR="008108C2" w:rsidRDefault="00975FD2" w:rsidP="00975FD2">
      <w:pPr>
        <w:pStyle w:val="ListParagraph"/>
        <w:numPr>
          <w:ilvl w:val="0"/>
          <w:numId w:val="17"/>
        </w:numPr>
      </w:pPr>
      <w:r>
        <w:t xml:space="preserve">While EPCS priority access is enabled,  </w:t>
      </w:r>
      <w:r w:rsidR="00540956">
        <w:t xml:space="preserve">the </w:t>
      </w:r>
      <w:r w:rsidR="003413B5">
        <w:t xml:space="preserve">EPCS </w:t>
      </w:r>
      <w:r w:rsidR="00540956">
        <w:t xml:space="preserve">non-AP </w:t>
      </w:r>
      <w:r>
        <w:t>STA shall</w:t>
      </w:r>
    </w:p>
    <w:p w14:paraId="5443BF42" w14:textId="7901AF47" w:rsidR="00975FD2" w:rsidRDefault="00975FD2" w:rsidP="00975FD2">
      <w:pPr>
        <w:pStyle w:val="ListParagraph"/>
        <w:numPr>
          <w:ilvl w:val="1"/>
          <w:numId w:val="17"/>
        </w:numPr>
      </w:pPr>
      <w:r>
        <w:lastRenderedPageBreak/>
        <w:t>use the latest EDCA parameter set</w:t>
      </w:r>
      <w:r w:rsidR="00D64F00">
        <w:t xml:space="preserve"> values and MU EDCA parameter set value</w:t>
      </w:r>
      <w:r>
        <w:t xml:space="preserve"> contained in </w:t>
      </w:r>
      <w:r w:rsidR="00D64F00">
        <w:t>the</w:t>
      </w:r>
      <w:r>
        <w:t xml:space="preserve"> </w:t>
      </w:r>
      <w:r w:rsidR="00D64F00">
        <w:t>EPCS Priority Access Enable Request or EPCS Priority Access Enable Response frame</w:t>
      </w:r>
      <w:r>
        <w:t xml:space="preserve"> sent by the EPCS AP, and</w:t>
      </w:r>
    </w:p>
    <w:p w14:paraId="3B0045B7" w14:textId="7788747D" w:rsidR="00975FD2" w:rsidRDefault="00975FD2" w:rsidP="00975FD2">
      <w:pPr>
        <w:pStyle w:val="ListParagraph"/>
        <w:numPr>
          <w:ilvl w:val="1"/>
          <w:numId w:val="17"/>
        </w:numPr>
      </w:pPr>
      <w:r>
        <w:t>ignore the part of the procedures defined in 10.2.3.2 (HCF contention based channel access (EDCA)) that concerns the update of the EDCA parameters and the part of the procedures defined in 26.2.7 (EDCA operation using MU EDCA parameters) that concerns the update of the MU EDCA parameters that are sent by the corresponding AP in its Beacon and Probe Response frames</w:t>
      </w:r>
      <w:r w:rsidR="00540956">
        <w:t>.</w:t>
      </w:r>
    </w:p>
    <w:p w14:paraId="70912BEE" w14:textId="60F25316" w:rsidR="00975FD2" w:rsidRDefault="00975FD2" w:rsidP="00975FD2">
      <w:pPr>
        <w:pStyle w:val="ListParagraph"/>
        <w:numPr>
          <w:ilvl w:val="1"/>
          <w:numId w:val="17"/>
        </w:numPr>
      </w:pPr>
      <w:r>
        <w:t>follow the rules defined in 26.2.7 (EDCA operation using MU EDCA parameters), except that</w:t>
      </w:r>
    </w:p>
    <w:p w14:paraId="7850F867" w14:textId="0EA11B9A" w:rsidR="00975FD2" w:rsidRDefault="00D64F00" w:rsidP="003413B5">
      <w:pPr>
        <w:pStyle w:val="ListParagraph"/>
        <w:numPr>
          <w:ilvl w:val="2"/>
          <w:numId w:val="17"/>
        </w:numPr>
      </w:pPr>
      <w:r>
        <w:t>update the dot11MUEDCATable to the values from the corresponding fields in the MU EDCA Parameter Set element in the EPCS Priority Access Enable Request or EPCS Priority Access Enable Response frame sent by the EPCS AP, if the MU EDCA Parameter Set element is present.</w:t>
      </w:r>
    </w:p>
    <w:p w14:paraId="271614A5" w14:textId="77777777" w:rsidR="00D64F00" w:rsidRDefault="00975FD2" w:rsidP="00D64F00">
      <w:pPr>
        <w:pStyle w:val="ListParagraph"/>
        <w:numPr>
          <w:ilvl w:val="2"/>
          <w:numId w:val="17"/>
        </w:numPr>
      </w:pPr>
      <w:r>
        <w:t xml:space="preserve">if the MUEDCATimer[AC] of the STA reaches 0, either by counting down or due to a reset following the reception of an MU EDCA Reset frame, the STA shall </w:t>
      </w:r>
    </w:p>
    <w:p w14:paraId="63D5A37C" w14:textId="0501B411" w:rsidR="00D64F00" w:rsidRDefault="00975FD2" w:rsidP="00D64F00">
      <w:pPr>
        <w:pStyle w:val="ListParagraph"/>
        <w:numPr>
          <w:ilvl w:val="3"/>
          <w:numId w:val="17"/>
        </w:numPr>
      </w:pPr>
      <w:r>
        <w:t xml:space="preserve">update CWmin[AC], CWmax[AC], and AIFSN[AC] to the values that are contained in the EDCA Parameters Set element in the </w:t>
      </w:r>
      <w:r w:rsidR="00D64F00">
        <w:t>EPCS Priority Access Enable Request or EPCS Priority Access Enable Response frame</w:t>
      </w:r>
      <w:r>
        <w:t xml:space="preserve"> sent by the EPCS AP</w:t>
      </w:r>
      <w:r w:rsidR="00D64F00">
        <w:t>. if the</w:t>
      </w:r>
      <w:r w:rsidR="00D64F00" w:rsidRPr="003413B5">
        <w:t xml:space="preserve"> </w:t>
      </w:r>
      <w:r w:rsidR="00D64F00">
        <w:t>EDCA Parameters Set element is present or,</w:t>
      </w:r>
    </w:p>
    <w:p w14:paraId="4B6A58D2" w14:textId="520C1817" w:rsidR="00975FD2" w:rsidRDefault="00D64F00" w:rsidP="00D64F00">
      <w:pPr>
        <w:pStyle w:val="ListParagraph"/>
        <w:numPr>
          <w:ilvl w:val="3"/>
          <w:numId w:val="17"/>
        </w:numPr>
      </w:pPr>
      <w:r>
        <w:t xml:space="preserve">the default EDCA parameter values found in Table 9-192 (Default EDCA Parameter Set element parameter values if dot11OCBActivated is false or the STA is a non-sensor STA) otherwise. </w:t>
      </w:r>
    </w:p>
    <w:p w14:paraId="4C41D746" w14:textId="1D0C05CC" w:rsidR="003413B5" w:rsidRDefault="003413B5" w:rsidP="003413B5">
      <w:r>
        <w:t xml:space="preserve">After the EPCS priority access is torn down, </w:t>
      </w:r>
      <w:r w:rsidR="00D64F00">
        <w:t>the EPCS non-AP</w:t>
      </w:r>
      <w:r>
        <w:t xml:space="preserve"> STA</w:t>
      </w:r>
      <w:r w:rsidR="00D64F00">
        <w:t xml:space="preserve"> shall</w:t>
      </w:r>
    </w:p>
    <w:p w14:paraId="4F24C483" w14:textId="360EAD04" w:rsidR="003413B5" w:rsidRDefault="003413B5" w:rsidP="003413B5">
      <w:pPr>
        <w:pStyle w:val="ListParagraph"/>
        <w:numPr>
          <w:ilvl w:val="0"/>
          <w:numId w:val="21"/>
        </w:numPr>
      </w:pPr>
      <w:r>
        <w:t>update its CWmin[AC], CWmax[AC], AIFSN[AC], and TXOP Limit [AC] state variables following the procedures in 10.2.3.2 (HCF contention based channel access (EDCA)).</w:t>
      </w:r>
    </w:p>
    <w:p w14:paraId="1393E69F" w14:textId="36B1A01F" w:rsidR="003413B5" w:rsidRDefault="003413B5" w:rsidP="003413B5">
      <w:pPr>
        <w:pStyle w:val="ListParagraph"/>
        <w:numPr>
          <w:ilvl w:val="0"/>
          <w:numId w:val="21"/>
        </w:numPr>
      </w:pPr>
      <w:r>
        <w:t>update the dot11MUEDCATable following the procedures in 26.2.7 (EDCA operation using MU EDCA parameters).</w:t>
      </w:r>
    </w:p>
    <w:p w14:paraId="33BE0CC9" w14:textId="025655C5" w:rsidR="003413B5" w:rsidRDefault="003413B5" w:rsidP="003413B5">
      <w:r>
        <w:t xml:space="preserve">An EPCS AP manages the EDCA parameter set and the MU EDCA parameter set for EPCS non-AP </w:t>
      </w:r>
      <w:r w:rsidR="00D64F00">
        <w:t>STA</w:t>
      </w:r>
      <w:r>
        <w:t xml:space="preserve"> with the EPCS priority access in the enabled state and non-EPCS non-AP </w:t>
      </w:r>
      <w:r w:rsidR="00D64F00">
        <w:t>STAs</w:t>
      </w:r>
      <w:r>
        <w:t xml:space="preserve"> as follows:</w:t>
      </w:r>
    </w:p>
    <w:p w14:paraId="1CFD4C52" w14:textId="375DB4CA" w:rsidR="003413B5" w:rsidRDefault="003413B5" w:rsidP="003413B5">
      <w:pPr>
        <w:pStyle w:val="ListParagraph"/>
        <w:numPr>
          <w:ilvl w:val="0"/>
          <w:numId w:val="21"/>
        </w:numPr>
      </w:pPr>
      <w:r>
        <w:t xml:space="preserve">If EPCS priority access is in the enabled state </w:t>
      </w:r>
      <w:r w:rsidR="00D64F00">
        <w:t>for</w:t>
      </w:r>
      <w:r>
        <w:t xml:space="preserve"> at least one associated EPCS non-AP </w:t>
      </w:r>
      <w:r w:rsidR="00D64F00">
        <w:t>STA</w:t>
      </w:r>
      <w:r>
        <w:t>, then</w:t>
      </w:r>
    </w:p>
    <w:p w14:paraId="6C91801F" w14:textId="50962FF1" w:rsidR="003413B5" w:rsidRDefault="003413B5" w:rsidP="003413B5">
      <w:pPr>
        <w:pStyle w:val="ListParagraph"/>
        <w:numPr>
          <w:ilvl w:val="1"/>
          <w:numId w:val="21"/>
        </w:numPr>
      </w:pPr>
      <w:r>
        <w:t>if the EDCA para</w:t>
      </w:r>
      <w:r w:rsidR="009A3E9A">
        <w:t>meters previously sent out by the</w:t>
      </w:r>
      <w:r>
        <w:t xml:space="preserve"> </w:t>
      </w:r>
      <w:r w:rsidR="00D64F00">
        <w:t xml:space="preserve">EPCS </w:t>
      </w:r>
      <w:r>
        <w:t xml:space="preserve">AP in Management frames it transmits (see 10.2.3.2 (HCF contention based channel access (EDCA))) do not result in higher priority for </w:t>
      </w:r>
      <w:r w:rsidR="00D64F00">
        <w:t xml:space="preserve">the EPCS </w:t>
      </w:r>
      <w:r>
        <w:t>STA</w:t>
      </w:r>
      <w:r w:rsidR="00D64F00">
        <w:t>(</w:t>
      </w:r>
      <w:r>
        <w:t>s</w:t>
      </w:r>
      <w:r w:rsidR="00D64F00">
        <w:t>)</w:t>
      </w:r>
      <w:r>
        <w:t xml:space="preserve"> </w:t>
      </w:r>
      <w:r w:rsidR="00D64F00">
        <w:t>with EPCS in the enabled state</w:t>
      </w:r>
      <w:r>
        <w:t xml:space="preserve">, </w:t>
      </w:r>
      <w:r w:rsidR="00D64F00">
        <w:t>the EPCS</w:t>
      </w:r>
      <w:r>
        <w:t xml:space="preserve"> AP shall announce EDCA parameters in Management frames that result in higher priority </w:t>
      </w:r>
      <w:r w:rsidR="00D64F00">
        <w:t>for th</w:t>
      </w:r>
      <w:r>
        <w:t xml:space="preserve">e </w:t>
      </w:r>
      <w:r w:rsidR="00D64F00">
        <w:t xml:space="preserve">EPCS </w:t>
      </w:r>
      <w:r>
        <w:t>STA</w:t>
      </w:r>
      <w:r w:rsidR="00D64F00">
        <w:t>(</w:t>
      </w:r>
      <w:r>
        <w:t>s</w:t>
      </w:r>
      <w:r w:rsidR="00D64F00">
        <w:t>)</w:t>
      </w:r>
      <w:r>
        <w:t xml:space="preserve"> with EPCS priority access in the enabled state;</w:t>
      </w:r>
    </w:p>
    <w:p w14:paraId="24ED0639" w14:textId="08B7A362" w:rsidR="003413B5" w:rsidRDefault="003413B5" w:rsidP="003413B5">
      <w:pPr>
        <w:pStyle w:val="ListParagraph"/>
        <w:numPr>
          <w:ilvl w:val="0"/>
          <w:numId w:val="21"/>
        </w:numPr>
      </w:pPr>
      <w:r>
        <w:t>Otherwise,</w:t>
      </w:r>
    </w:p>
    <w:p w14:paraId="7BCED75A" w14:textId="04203E48" w:rsidR="008108C2" w:rsidRDefault="009A3E9A" w:rsidP="00E142D8">
      <w:pPr>
        <w:pStyle w:val="ListParagraph"/>
        <w:numPr>
          <w:ilvl w:val="1"/>
          <w:numId w:val="21"/>
        </w:numPr>
      </w:pPr>
      <w:r>
        <w:lastRenderedPageBreak/>
        <w:t>an</w:t>
      </w:r>
      <w:r w:rsidR="003413B5">
        <w:t xml:space="preserve"> EPCS AP with </w:t>
      </w:r>
      <w:r>
        <w:t xml:space="preserve">EPCS priority access set </w:t>
      </w:r>
      <w:r w:rsidR="003413B5">
        <w:t>to the torn down state for all its associated STAs announces the EDCA parameter set in Management frames (e.g., Beacon or Probe Response) that it transmits following the procedure in 10.2.3.2 (HCF contention based channel access (EDCA)).</w:t>
      </w:r>
    </w:p>
    <w:p w14:paraId="3FED4622" w14:textId="77777777" w:rsidR="008108C2" w:rsidRDefault="008108C2" w:rsidP="00720C0E"/>
    <w:p w14:paraId="14E907ED" w14:textId="5BE30D89" w:rsidR="00805782" w:rsidRDefault="00805782" w:rsidP="009E1BEB"/>
    <w:sectPr w:rsidR="00805782" w:rsidSect="00046C83">
      <w:headerReference w:type="default" r:id="rId8"/>
      <w:footerReference w:type="default" r:id="rId9"/>
      <w:pgSz w:w="12240" w:h="15840"/>
      <w:pgMar w:top="1440" w:right="1440" w:bottom="1440" w:left="1440" w:header="702" w:footer="111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CF3B7" w14:textId="77777777" w:rsidR="00EA54A0" w:rsidRDefault="00EA54A0" w:rsidP="009E1BEB">
      <w:r>
        <w:separator/>
      </w:r>
    </w:p>
  </w:endnote>
  <w:endnote w:type="continuationSeparator" w:id="0">
    <w:p w14:paraId="067FD3D6" w14:textId="77777777" w:rsidR="00EA54A0" w:rsidRDefault="00EA54A0" w:rsidP="009E1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Ital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6F548" w14:textId="750A2774" w:rsidR="00C16BCC" w:rsidRPr="0020374C" w:rsidRDefault="00C16BCC" w:rsidP="009E1BEB">
    <w:pPr>
      <w:pStyle w:val="Footer"/>
      <w:rPr>
        <w:lang w:val="de-DE"/>
      </w:rPr>
    </w:pPr>
    <w:r w:rsidRPr="000724EB">
      <w:t>Submission</w:t>
    </w:r>
    <w:r w:rsidRPr="000724EB">
      <w:rPr>
        <w:lang w:val="de-DE"/>
      </w:rPr>
      <w:tab/>
      <w:t xml:space="preserve">page </w:t>
    </w:r>
    <w:r w:rsidRPr="000724EB">
      <w:fldChar w:fldCharType="begin"/>
    </w:r>
    <w:r w:rsidRPr="000724EB">
      <w:rPr>
        <w:lang w:val="de-DE"/>
      </w:rPr>
      <w:instrText xml:space="preserve">page </w:instrText>
    </w:r>
    <w:r w:rsidRPr="000724EB">
      <w:fldChar w:fldCharType="separate"/>
    </w:r>
    <w:r w:rsidR="00302E3A">
      <w:rPr>
        <w:noProof/>
        <w:lang w:val="de-DE"/>
      </w:rPr>
      <w:t>1</w:t>
    </w:r>
    <w:r w:rsidRPr="000724EB">
      <w:fldChar w:fldCharType="end"/>
    </w:r>
    <w:r w:rsidRPr="000724EB">
      <w:rPr>
        <w:lang w:val="de-DE"/>
      </w:rPr>
      <w:tab/>
      <w:t xml:space="preserve">                               </w:t>
    </w:r>
    <w:r>
      <w:rPr>
        <w:lang w:val="de-DE"/>
      </w:rPr>
      <w:t>Peraton Labs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F5FE6" w14:textId="77777777" w:rsidR="00EA54A0" w:rsidRDefault="00EA54A0" w:rsidP="009E1BEB">
      <w:r>
        <w:separator/>
      </w:r>
    </w:p>
  </w:footnote>
  <w:footnote w:type="continuationSeparator" w:id="0">
    <w:p w14:paraId="0D56B1E6" w14:textId="77777777" w:rsidR="00EA54A0" w:rsidRDefault="00EA54A0" w:rsidP="009E1BEB">
      <w:r>
        <w:continuationSeparator/>
      </w:r>
    </w:p>
  </w:footnote>
  <w:footnote w:id="1">
    <w:p w14:paraId="20A0DBCE" w14:textId="3476606E" w:rsidR="00C16BCC" w:rsidRDefault="00C16BCC" w:rsidP="009E1BEB">
      <w:pPr>
        <w:pStyle w:val="FootnoteText"/>
      </w:pPr>
      <w:r>
        <w:rPr>
          <w:rStyle w:val="FootnoteReference"/>
        </w:rPr>
        <w:footnoteRef/>
      </w:r>
      <w:r>
        <w:t xml:space="preserve"> </w:t>
      </w:r>
      <w:r w:rsidRPr="00431225">
        <w:t xml:space="preserve">For example, </w:t>
      </w:r>
      <w:r w:rsidRPr="00C6197D">
        <w:t xml:space="preserve">national security and emergency preparedness communications </w:t>
      </w:r>
      <w:r>
        <w:t>s</w:t>
      </w:r>
      <w:r w:rsidRPr="00431225">
        <w:t>ervices in the United States, including the Government Emergency Telecommunications Service and the Wireless Priority Service, run on commercial cellular networks</w:t>
      </w:r>
      <w:r>
        <w:t>.</w:t>
      </w:r>
    </w:p>
  </w:footnote>
  <w:footnote w:id="2">
    <w:p w14:paraId="2DFB294E" w14:textId="3093C66A" w:rsidR="00C16BCC" w:rsidRDefault="00C16BCC" w:rsidP="009E1BEB">
      <w:pPr>
        <w:pStyle w:val="FootnoteText"/>
      </w:pPr>
      <w:r>
        <w:rPr>
          <w:rStyle w:val="FootnoteReference"/>
        </w:rPr>
        <w:footnoteRef/>
      </w:r>
      <w:r>
        <w:t xml:space="preserve"> </w:t>
      </w:r>
      <w:r w:rsidRPr="00431225">
        <w:t>Priority access capabilities to support these services in other types of networks are defined in appropriate international standards, (e.g., Multimedia Priority Service (MPS) in 3GPP).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8815A" w14:textId="7CAF3F06" w:rsidR="00C16BCC" w:rsidRPr="00052E71" w:rsidRDefault="00BD211B" w:rsidP="009E1BEB">
    <w:pPr>
      <w:pStyle w:val="Header"/>
      <w:rPr>
        <w:lang w:val="en-GB"/>
      </w:rPr>
    </w:pPr>
    <w:r>
      <w:rPr>
        <w:lang w:val="en-GB"/>
      </w:rPr>
      <w:t>September</w:t>
    </w:r>
    <w:r w:rsidR="0073520E">
      <w:rPr>
        <w:lang w:val="en-GB"/>
      </w:rPr>
      <w:t xml:space="preserve"> 2022 </w:t>
    </w:r>
    <w:r w:rsidR="00C16BCC">
      <w:rPr>
        <w:lang w:val="en-GB"/>
      </w:rPr>
      <w:tab/>
    </w:r>
    <w:r w:rsidR="00C16BCC">
      <w:rPr>
        <w:lang w:val="en-GB"/>
      </w:rPr>
      <w:tab/>
      <w:t xml:space="preserve">          </w:t>
    </w:r>
    <w:r w:rsidR="00C16BCC" w:rsidRPr="00052E71">
      <w:rPr>
        <w:lang w:val="en-GB"/>
      </w:rPr>
      <w:t xml:space="preserve">    </w:t>
    </w:r>
    <w:r w:rsidR="00C16BCC" w:rsidRPr="00052E71">
      <w:rPr>
        <w:lang w:val="en-GB"/>
      </w:rPr>
      <w:fldChar w:fldCharType="begin"/>
    </w:r>
    <w:r w:rsidR="00C16BCC" w:rsidRPr="00052E71">
      <w:rPr>
        <w:lang w:val="en-GB"/>
      </w:rPr>
      <w:instrText xml:space="preserve"> TITLE  \* MERGEFORMAT </w:instrText>
    </w:r>
    <w:r w:rsidR="00C16BCC" w:rsidRPr="00052E71">
      <w:rPr>
        <w:lang w:val="en-GB"/>
      </w:rPr>
      <w:fldChar w:fldCharType="separate"/>
    </w:r>
    <w:r w:rsidR="0073520E">
      <w:rPr>
        <w:lang w:val="en-GB"/>
      </w:rPr>
      <w:t>doc.: IEEE 802.11-22</w:t>
    </w:r>
    <w:r w:rsidR="00C16BCC" w:rsidRPr="00052E71">
      <w:rPr>
        <w:lang w:val="en-GB"/>
      </w:rPr>
      <w:t>/</w:t>
    </w:r>
    <w:r w:rsidR="0073520E">
      <w:rPr>
        <w:lang w:val="en-GB"/>
      </w:rPr>
      <w:t>0658/</w:t>
    </w:r>
    <w:r w:rsidR="00C16BCC">
      <w:rPr>
        <w:lang w:val="en-GB"/>
      </w:rPr>
      <w:t>r</w:t>
    </w:r>
    <w:r w:rsidR="0073520E">
      <w:rPr>
        <w:lang w:val="en-GB"/>
      </w:rPr>
      <w:t>2</w:t>
    </w:r>
    <w:r w:rsidR="00C16BCC" w:rsidRPr="00052E71">
      <w:fldChar w:fldCharType="end"/>
    </w:r>
  </w:p>
  <w:p w14:paraId="601AA3A8" w14:textId="0FFE4662" w:rsidR="00C16BCC" w:rsidRDefault="00C16BCC" w:rsidP="009E1B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78F3"/>
    <w:multiLevelType w:val="multilevel"/>
    <w:tmpl w:val="B81C9A9E"/>
    <w:lvl w:ilvl="0">
      <w:start w:val="9"/>
      <w:numFmt w:val="decimal"/>
      <w:lvlText w:val="%1"/>
      <w:lvlJc w:val="left"/>
      <w:pPr>
        <w:ind w:left="720" w:hanging="720"/>
      </w:pPr>
      <w:rPr>
        <w:rFonts w:hint="default"/>
        <w:color w:val="auto"/>
      </w:rPr>
    </w:lvl>
    <w:lvl w:ilvl="1">
      <w:start w:val="6"/>
      <w:numFmt w:val="decimal"/>
      <w:lvlText w:val="%1.%2"/>
      <w:lvlJc w:val="left"/>
      <w:pPr>
        <w:ind w:left="720" w:hanging="720"/>
      </w:pPr>
      <w:rPr>
        <w:rFonts w:hint="default"/>
        <w:color w:val="auto"/>
      </w:rPr>
    </w:lvl>
    <w:lvl w:ilvl="2">
      <w:start w:val="35"/>
      <w:numFmt w:val="decimal"/>
      <w:lvlText w:val="%1.%2.%3"/>
      <w:lvlJc w:val="left"/>
      <w:pPr>
        <w:ind w:left="720" w:hanging="720"/>
      </w:pPr>
      <w:rPr>
        <w:rFonts w:hint="default"/>
        <w:color w:val="auto"/>
      </w:rPr>
    </w:lvl>
    <w:lvl w:ilvl="3">
      <w:start w:val="5"/>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 w15:restartNumberingAfterBreak="0">
    <w:nsid w:val="058A3597"/>
    <w:multiLevelType w:val="hybridMultilevel"/>
    <w:tmpl w:val="4216C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43F6B"/>
    <w:multiLevelType w:val="hybridMultilevel"/>
    <w:tmpl w:val="7458CF7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BF1789"/>
    <w:multiLevelType w:val="multilevel"/>
    <w:tmpl w:val="5478078A"/>
    <w:lvl w:ilvl="0">
      <w:start w:val="6"/>
      <w:numFmt w:val="decimal"/>
      <w:lvlText w:val="%1"/>
      <w:lvlJc w:val="left"/>
      <w:pPr>
        <w:ind w:left="636" w:hanging="636"/>
      </w:pPr>
      <w:rPr>
        <w:rFonts w:hint="default"/>
      </w:rPr>
    </w:lvl>
    <w:lvl w:ilvl="1">
      <w:start w:val="3"/>
      <w:numFmt w:val="decimal"/>
      <w:lvlText w:val="%1.%2"/>
      <w:lvlJc w:val="left"/>
      <w:pPr>
        <w:ind w:left="636" w:hanging="636"/>
      </w:pPr>
      <w:rPr>
        <w:rFonts w:hint="default"/>
      </w:rPr>
    </w:lvl>
    <w:lvl w:ilvl="2">
      <w:start w:val="12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5260027"/>
    <w:multiLevelType w:val="hybridMultilevel"/>
    <w:tmpl w:val="105AB1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A29480F"/>
    <w:multiLevelType w:val="hybridMultilevel"/>
    <w:tmpl w:val="5F6E75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F43F2A"/>
    <w:multiLevelType w:val="hybridMultilevel"/>
    <w:tmpl w:val="B90EDF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78722D"/>
    <w:multiLevelType w:val="hybridMultilevel"/>
    <w:tmpl w:val="DB5C00A8"/>
    <w:lvl w:ilvl="0" w:tplc="14FC61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966E09"/>
    <w:multiLevelType w:val="multilevel"/>
    <w:tmpl w:val="54B4167E"/>
    <w:lvl w:ilvl="0">
      <w:start w:val="6"/>
      <w:numFmt w:val="decimal"/>
      <w:lvlText w:val="%1"/>
      <w:lvlJc w:val="left"/>
      <w:pPr>
        <w:ind w:left="936" w:hanging="936"/>
      </w:pPr>
      <w:rPr>
        <w:rFonts w:hint="default"/>
      </w:rPr>
    </w:lvl>
    <w:lvl w:ilvl="1">
      <w:start w:val="3"/>
      <w:numFmt w:val="decimal"/>
      <w:lvlText w:val="%1.%2"/>
      <w:lvlJc w:val="left"/>
      <w:pPr>
        <w:ind w:left="936" w:hanging="936"/>
      </w:pPr>
      <w:rPr>
        <w:rFonts w:hint="default"/>
      </w:rPr>
    </w:lvl>
    <w:lvl w:ilvl="2">
      <w:start w:val="126"/>
      <w:numFmt w:val="decimal"/>
      <w:lvlText w:val="%1.%2.%3"/>
      <w:lvlJc w:val="left"/>
      <w:pPr>
        <w:ind w:left="936" w:hanging="936"/>
      </w:pPr>
      <w:rPr>
        <w:rFonts w:hint="default"/>
      </w:rPr>
    </w:lvl>
    <w:lvl w:ilvl="3">
      <w:start w:val="2"/>
      <w:numFmt w:val="decimal"/>
      <w:lvlText w:val="%1.%2.%3.%4"/>
      <w:lvlJc w:val="left"/>
      <w:pPr>
        <w:ind w:left="936" w:hanging="936"/>
      </w:pPr>
      <w:rPr>
        <w:rFonts w:hint="default"/>
      </w:rPr>
    </w:lvl>
    <w:lvl w:ilvl="4">
      <w:start w:val="2"/>
      <w:numFmt w:val="decimal"/>
      <w:lvlText w:val="%1.%2.%3.%4.%5"/>
      <w:lvlJc w:val="left"/>
      <w:pPr>
        <w:ind w:left="936" w:hanging="936"/>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E4261CC"/>
    <w:multiLevelType w:val="multilevel"/>
    <w:tmpl w:val="4D90F398"/>
    <w:lvl w:ilvl="0">
      <w:start w:val="3"/>
      <w:numFmt w:val="decimal"/>
      <w:lvlText w:val="%1"/>
      <w:lvlJc w:val="left"/>
      <w:pPr>
        <w:ind w:left="360" w:hanging="360"/>
      </w:pPr>
      <w:rPr>
        <w:rFonts w:hint="default"/>
      </w:rPr>
    </w:lvl>
    <w:lvl w:ilvl="1">
      <w:start w:val="1"/>
      <w:numFmt w:val="decimal"/>
      <w:lvlText w:val="%1.%2"/>
      <w:lvlJc w:val="left"/>
      <w:pPr>
        <w:ind w:left="1299" w:hanging="360"/>
      </w:pPr>
      <w:rPr>
        <w:rFonts w:hint="default"/>
      </w:rPr>
    </w:lvl>
    <w:lvl w:ilvl="2">
      <w:start w:val="1"/>
      <w:numFmt w:val="decimal"/>
      <w:lvlText w:val="%1.%2.%3"/>
      <w:lvlJc w:val="left"/>
      <w:pPr>
        <w:ind w:left="2598" w:hanging="720"/>
      </w:pPr>
      <w:rPr>
        <w:rFonts w:hint="default"/>
      </w:rPr>
    </w:lvl>
    <w:lvl w:ilvl="3">
      <w:start w:val="1"/>
      <w:numFmt w:val="decimal"/>
      <w:lvlText w:val="%1.%2.%3.%4"/>
      <w:lvlJc w:val="left"/>
      <w:pPr>
        <w:ind w:left="3897" w:hanging="1080"/>
      </w:pPr>
      <w:rPr>
        <w:rFonts w:hint="default"/>
      </w:rPr>
    </w:lvl>
    <w:lvl w:ilvl="4">
      <w:start w:val="1"/>
      <w:numFmt w:val="decimal"/>
      <w:lvlText w:val="%1.%2.%3.%4.%5"/>
      <w:lvlJc w:val="left"/>
      <w:pPr>
        <w:ind w:left="4836" w:hanging="1080"/>
      </w:pPr>
      <w:rPr>
        <w:rFonts w:hint="default"/>
      </w:rPr>
    </w:lvl>
    <w:lvl w:ilvl="5">
      <w:start w:val="1"/>
      <w:numFmt w:val="decimal"/>
      <w:lvlText w:val="%1.%2.%3.%4.%5.%6"/>
      <w:lvlJc w:val="left"/>
      <w:pPr>
        <w:ind w:left="6135" w:hanging="1440"/>
      </w:pPr>
      <w:rPr>
        <w:rFonts w:hint="default"/>
      </w:rPr>
    </w:lvl>
    <w:lvl w:ilvl="6">
      <w:start w:val="1"/>
      <w:numFmt w:val="decimal"/>
      <w:lvlText w:val="%1.%2.%3.%4.%5.%6.%7"/>
      <w:lvlJc w:val="left"/>
      <w:pPr>
        <w:ind w:left="7074" w:hanging="1440"/>
      </w:pPr>
      <w:rPr>
        <w:rFonts w:hint="default"/>
      </w:rPr>
    </w:lvl>
    <w:lvl w:ilvl="7">
      <w:start w:val="1"/>
      <w:numFmt w:val="decimal"/>
      <w:lvlText w:val="%1.%2.%3.%4.%5.%6.%7.%8"/>
      <w:lvlJc w:val="left"/>
      <w:pPr>
        <w:ind w:left="8373" w:hanging="1800"/>
      </w:pPr>
      <w:rPr>
        <w:rFonts w:hint="default"/>
      </w:rPr>
    </w:lvl>
    <w:lvl w:ilvl="8">
      <w:start w:val="1"/>
      <w:numFmt w:val="decimal"/>
      <w:lvlText w:val="%1.%2.%3.%4.%5.%6.%7.%8.%9"/>
      <w:lvlJc w:val="left"/>
      <w:pPr>
        <w:ind w:left="9312" w:hanging="1800"/>
      </w:pPr>
      <w:rPr>
        <w:rFonts w:hint="default"/>
      </w:rPr>
    </w:lvl>
  </w:abstractNum>
  <w:abstractNum w:abstractNumId="10" w15:restartNumberingAfterBreak="0">
    <w:nsid w:val="320641F2"/>
    <w:multiLevelType w:val="hybridMultilevel"/>
    <w:tmpl w:val="5DBC7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4326C2"/>
    <w:multiLevelType w:val="hybridMultilevel"/>
    <w:tmpl w:val="44EC8F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7D7D79"/>
    <w:multiLevelType w:val="hybridMultilevel"/>
    <w:tmpl w:val="974009A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ED3B9A"/>
    <w:multiLevelType w:val="hybridMultilevel"/>
    <w:tmpl w:val="0DFE0E22"/>
    <w:lvl w:ilvl="0" w:tplc="DC32296C">
      <w:numFmt w:val="bullet"/>
      <w:lvlText w:val="—"/>
      <w:lvlJc w:val="left"/>
      <w:pPr>
        <w:ind w:left="720" w:hanging="360"/>
      </w:pPr>
      <w:rPr>
        <w:rFonts w:ascii="Times New Roman" w:eastAsia="Malgun Gothic"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1750E2"/>
    <w:multiLevelType w:val="hybridMultilevel"/>
    <w:tmpl w:val="56E60C2A"/>
    <w:lvl w:ilvl="0" w:tplc="DC32296C">
      <w:numFmt w:val="bullet"/>
      <w:lvlText w:val="—"/>
      <w:lvlJc w:val="left"/>
      <w:pPr>
        <w:ind w:left="720" w:hanging="360"/>
      </w:pPr>
      <w:rPr>
        <w:rFonts w:ascii="Times New Roman" w:eastAsia="Malgun Gothic"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0D2FAA"/>
    <w:multiLevelType w:val="hybridMultilevel"/>
    <w:tmpl w:val="7C60D6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B30C69"/>
    <w:multiLevelType w:val="multilevel"/>
    <w:tmpl w:val="7A360A6C"/>
    <w:lvl w:ilvl="0">
      <w:start w:val="6"/>
      <w:numFmt w:val="decimal"/>
      <w:lvlText w:val="%1"/>
      <w:lvlJc w:val="left"/>
      <w:pPr>
        <w:ind w:left="936" w:hanging="936"/>
      </w:pPr>
      <w:rPr>
        <w:rFonts w:hint="default"/>
      </w:rPr>
    </w:lvl>
    <w:lvl w:ilvl="1">
      <w:start w:val="3"/>
      <w:numFmt w:val="decimal"/>
      <w:lvlText w:val="%1.%2"/>
      <w:lvlJc w:val="left"/>
      <w:pPr>
        <w:ind w:left="981" w:hanging="936"/>
      </w:pPr>
      <w:rPr>
        <w:rFonts w:hint="default"/>
      </w:rPr>
    </w:lvl>
    <w:lvl w:ilvl="2">
      <w:start w:val="126"/>
      <w:numFmt w:val="decimal"/>
      <w:lvlText w:val="%1.%2.%3"/>
      <w:lvlJc w:val="left"/>
      <w:pPr>
        <w:ind w:left="1026" w:hanging="936"/>
      </w:pPr>
      <w:rPr>
        <w:rFonts w:hint="default"/>
      </w:rPr>
    </w:lvl>
    <w:lvl w:ilvl="3">
      <w:start w:val="3"/>
      <w:numFmt w:val="decimal"/>
      <w:lvlText w:val="%1.%2.%3.%4"/>
      <w:lvlJc w:val="left"/>
      <w:pPr>
        <w:ind w:left="1071" w:hanging="936"/>
      </w:pPr>
      <w:rPr>
        <w:rFonts w:hint="default"/>
      </w:rPr>
    </w:lvl>
    <w:lvl w:ilvl="4">
      <w:start w:val="1"/>
      <w:numFmt w:val="decimal"/>
      <w:lvlText w:val="%1.%2.%3.%4.%5"/>
      <w:lvlJc w:val="left"/>
      <w:pPr>
        <w:ind w:left="1476" w:hanging="936"/>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17" w15:restartNumberingAfterBreak="0">
    <w:nsid w:val="728075D0"/>
    <w:multiLevelType w:val="hybridMultilevel"/>
    <w:tmpl w:val="C3E0EB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945583"/>
    <w:multiLevelType w:val="hybridMultilevel"/>
    <w:tmpl w:val="7040DD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E00E8E"/>
    <w:multiLevelType w:val="hybridMultilevel"/>
    <w:tmpl w:val="4A10CAE8"/>
    <w:lvl w:ilvl="0" w:tplc="DC32296C">
      <w:numFmt w:val="bullet"/>
      <w:lvlText w:val="—"/>
      <w:lvlJc w:val="left"/>
      <w:pPr>
        <w:ind w:left="720" w:hanging="360"/>
      </w:pPr>
      <w:rPr>
        <w:rFonts w:ascii="Times New Roman" w:eastAsia="Malgun Gothic"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1C231D"/>
    <w:multiLevelType w:val="hybridMultilevel"/>
    <w:tmpl w:val="9236BC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8"/>
  </w:num>
  <w:num w:numId="4">
    <w:abstractNumId w:val="16"/>
  </w:num>
  <w:num w:numId="5">
    <w:abstractNumId w:val="0"/>
  </w:num>
  <w:num w:numId="6">
    <w:abstractNumId w:val="11"/>
  </w:num>
  <w:num w:numId="7">
    <w:abstractNumId w:val="17"/>
  </w:num>
  <w:num w:numId="8">
    <w:abstractNumId w:val="7"/>
  </w:num>
  <w:num w:numId="9">
    <w:abstractNumId w:val="12"/>
  </w:num>
  <w:num w:numId="10">
    <w:abstractNumId w:val="4"/>
  </w:num>
  <w:num w:numId="11">
    <w:abstractNumId w:val="15"/>
  </w:num>
  <w:num w:numId="12">
    <w:abstractNumId w:val="18"/>
  </w:num>
  <w:num w:numId="13">
    <w:abstractNumId w:val="6"/>
  </w:num>
  <w:num w:numId="14">
    <w:abstractNumId w:val="5"/>
  </w:num>
  <w:num w:numId="15">
    <w:abstractNumId w:val="20"/>
  </w:num>
  <w:num w:numId="16">
    <w:abstractNumId w:val="10"/>
  </w:num>
  <w:num w:numId="17">
    <w:abstractNumId w:val="19"/>
  </w:num>
  <w:num w:numId="18">
    <w:abstractNumId w:val="14"/>
  </w:num>
  <w:num w:numId="19">
    <w:abstractNumId w:val="1"/>
  </w:num>
  <w:num w:numId="20">
    <w:abstractNumId w:val="2"/>
  </w:num>
  <w:num w:numId="21">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S0MLA0MDE1szC1MDNR0lEKTi0uzszPAykwNK8FAEJo90ctAAAA"/>
  </w:docVars>
  <w:rsids>
    <w:rsidRoot w:val="00FC4F85"/>
    <w:rsid w:val="000019FD"/>
    <w:rsid w:val="00007C76"/>
    <w:rsid w:val="00013232"/>
    <w:rsid w:val="0001532B"/>
    <w:rsid w:val="00021D85"/>
    <w:rsid w:val="00023D71"/>
    <w:rsid w:val="000277FF"/>
    <w:rsid w:val="000321EF"/>
    <w:rsid w:val="00033211"/>
    <w:rsid w:val="00034E26"/>
    <w:rsid w:val="000350FA"/>
    <w:rsid w:val="00037DAA"/>
    <w:rsid w:val="00040FD9"/>
    <w:rsid w:val="00046C83"/>
    <w:rsid w:val="000509C2"/>
    <w:rsid w:val="000557E4"/>
    <w:rsid w:val="00056E7A"/>
    <w:rsid w:val="000724EB"/>
    <w:rsid w:val="000734E8"/>
    <w:rsid w:val="00073FED"/>
    <w:rsid w:val="000755A3"/>
    <w:rsid w:val="00083710"/>
    <w:rsid w:val="00087028"/>
    <w:rsid w:val="00092E9B"/>
    <w:rsid w:val="00094C2D"/>
    <w:rsid w:val="000A00A3"/>
    <w:rsid w:val="000A04C9"/>
    <w:rsid w:val="000A0CE1"/>
    <w:rsid w:val="000A0D8D"/>
    <w:rsid w:val="000B147A"/>
    <w:rsid w:val="000B3952"/>
    <w:rsid w:val="000B541A"/>
    <w:rsid w:val="000B774F"/>
    <w:rsid w:val="000C1189"/>
    <w:rsid w:val="000C29A8"/>
    <w:rsid w:val="000C3805"/>
    <w:rsid w:val="000D1AB4"/>
    <w:rsid w:val="000D7A07"/>
    <w:rsid w:val="00103979"/>
    <w:rsid w:val="0012048C"/>
    <w:rsid w:val="00125D9B"/>
    <w:rsid w:val="00127B7A"/>
    <w:rsid w:val="00136238"/>
    <w:rsid w:val="001650AD"/>
    <w:rsid w:val="00165DF0"/>
    <w:rsid w:val="00166DD0"/>
    <w:rsid w:val="00167375"/>
    <w:rsid w:val="00167792"/>
    <w:rsid w:val="00172AC1"/>
    <w:rsid w:val="00176E73"/>
    <w:rsid w:val="00181CB2"/>
    <w:rsid w:val="00185758"/>
    <w:rsid w:val="00190BC4"/>
    <w:rsid w:val="0019164A"/>
    <w:rsid w:val="00191E1A"/>
    <w:rsid w:val="001933EA"/>
    <w:rsid w:val="001956D4"/>
    <w:rsid w:val="001A3E3E"/>
    <w:rsid w:val="001A5F34"/>
    <w:rsid w:val="001A6279"/>
    <w:rsid w:val="001B08A3"/>
    <w:rsid w:val="001B28CA"/>
    <w:rsid w:val="001B2D37"/>
    <w:rsid w:val="001C4FB7"/>
    <w:rsid w:val="001C5B66"/>
    <w:rsid w:val="001D6A32"/>
    <w:rsid w:val="001E0A86"/>
    <w:rsid w:val="001E2DA5"/>
    <w:rsid w:val="001E31CC"/>
    <w:rsid w:val="001E3C7F"/>
    <w:rsid w:val="001E7EA7"/>
    <w:rsid w:val="0020374C"/>
    <w:rsid w:val="00203B93"/>
    <w:rsid w:val="00204A07"/>
    <w:rsid w:val="00217250"/>
    <w:rsid w:val="002209A1"/>
    <w:rsid w:val="00221F2A"/>
    <w:rsid w:val="00233489"/>
    <w:rsid w:val="00234745"/>
    <w:rsid w:val="00235961"/>
    <w:rsid w:val="00241502"/>
    <w:rsid w:val="002423E5"/>
    <w:rsid w:val="00244FF2"/>
    <w:rsid w:val="00256E10"/>
    <w:rsid w:val="002602AB"/>
    <w:rsid w:val="002609A8"/>
    <w:rsid w:val="0026120F"/>
    <w:rsid w:val="00261844"/>
    <w:rsid w:val="00267D99"/>
    <w:rsid w:val="00284FD4"/>
    <w:rsid w:val="00287A6A"/>
    <w:rsid w:val="00292465"/>
    <w:rsid w:val="002A0F70"/>
    <w:rsid w:val="002A4DEB"/>
    <w:rsid w:val="002B4178"/>
    <w:rsid w:val="002C2A9D"/>
    <w:rsid w:val="002C4C3A"/>
    <w:rsid w:val="002D0967"/>
    <w:rsid w:val="002D70EA"/>
    <w:rsid w:val="002E04F9"/>
    <w:rsid w:val="002E4E57"/>
    <w:rsid w:val="002F0FFF"/>
    <w:rsid w:val="002F342B"/>
    <w:rsid w:val="002F548B"/>
    <w:rsid w:val="00302E3A"/>
    <w:rsid w:val="00306395"/>
    <w:rsid w:val="00306FBD"/>
    <w:rsid w:val="00307995"/>
    <w:rsid w:val="003129B1"/>
    <w:rsid w:val="00325C21"/>
    <w:rsid w:val="00332A63"/>
    <w:rsid w:val="00340698"/>
    <w:rsid w:val="00340760"/>
    <w:rsid w:val="003413B5"/>
    <w:rsid w:val="00344C0D"/>
    <w:rsid w:val="00352BB3"/>
    <w:rsid w:val="00364C8A"/>
    <w:rsid w:val="00365409"/>
    <w:rsid w:val="00370C48"/>
    <w:rsid w:val="00372069"/>
    <w:rsid w:val="003721D1"/>
    <w:rsid w:val="00381DE3"/>
    <w:rsid w:val="00383FD8"/>
    <w:rsid w:val="00385952"/>
    <w:rsid w:val="00396939"/>
    <w:rsid w:val="003A20A2"/>
    <w:rsid w:val="003A42D5"/>
    <w:rsid w:val="003B3792"/>
    <w:rsid w:val="003B38F0"/>
    <w:rsid w:val="003B4533"/>
    <w:rsid w:val="003C173A"/>
    <w:rsid w:val="003C2F80"/>
    <w:rsid w:val="003C6D94"/>
    <w:rsid w:val="003D4D90"/>
    <w:rsid w:val="003E2C88"/>
    <w:rsid w:val="003E64CB"/>
    <w:rsid w:val="003E7858"/>
    <w:rsid w:val="003F0CAD"/>
    <w:rsid w:val="003F2D90"/>
    <w:rsid w:val="003F7F97"/>
    <w:rsid w:val="004061BD"/>
    <w:rsid w:val="00406261"/>
    <w:rsid w:val="00420752"/>
    <w:rsid w:val="00424F77"/>
    <w:rsid w:val="00431225"/>
    <w:rsid w:val="004360F6"/>
    <w:rsid w:val="004452AC"/>
    <w:rsid w:val="00446E5D"/>
    <w:rsid w:val="00457767"/>
    <w:rsid w:val="00460B52"/>
    <w:rsid w:val="00464F16"/>
    <w:rsid w:val="004661CC"/>
    <w:rsid w:val="00467578"/>
    <w:rsid w:val="00470707"/>
    <w:rsid w:val="004827D1"/>
    <w:rsid w:val="00484B86"/>
    <w:rsid w:val="004850AC"/>
    <w:rsid w:val="00485B50"/>
    <w:rsid w:val="00490030"/>
    <w:rsid w:val="00490374"/>
    <w:rsid w:val="00496E04"/>
    <w:rsid w:val="004A1876"/>
    <w:rsid w:val="004A6F12"/>
    <w:rsid w:val="004C1C45"/>
    <w:rsid w:val="004F23A9"/>
    <w:rsid w:val="004F486E"/>
    <w:rsid w:val="004F5E22"/>
    <w:rsid w:val="00500752"/>
    <w:rsid w:val="0050790F"/>
    <w:rsid w:val="00507C2C"/>
    <w:rsid w:val="00516388"/>
    <w:rsid w:val="005221D0"/>
    <w:rsid w:val="00522C1F"/>
    <w:rsid w:val="00523373"/>
    <w:rsid w:val="00523A11"/>
    <w:rsid w:val="005302BB"/>
    <w:rsid w:val="00532360"/>
    <w:rsid w:val="00533693"/>
    <w:rsid w:val="00540956"/>
    <w:rsid w:val="00540CA6"/>
    <w:rsid w:val="005417AF"/>
    <w:rsid w:val="00547DA3"/>
    <w:rsid w:val="0055137E"/>
    <w:rsid w:val="00551D3F"/>
    <w:rsid w:val="0056504E"/>
    <w:rsid w:val="00586634"/>
    <w:rsid w:val="005919AF"/>
    <w:rsid w:val="00595C92"/>
    <w:rsid w:val="005963CD"/>
    <w:rsid w:val="005A7830"/>
    <w:rsid w:val="005B0580"/>
    <w:rsid w:val="005B134E"/>
    <w:rsid w:val="005B14A9"/>
    <w:rsid w:val="005B49D0"/>
    <w:rsid w:val="005B7E4A"/>
    <w:rsid w:val="005C068C"/>
    <w:rsid w:val="005C0A5A"/>
    <w:rsid w:val="005C2E14"/>
    <w:rsid w:val="005C6B71"/>
    <w:rsid w:val="005C7F2E"/>
    <w:rsid w:val="005E012D"/>
    <w:rsid w:val="005E3C6D"/>
    <w:rsid w:val="005E6081"/>
    <w:rsid w:val="005F32CA"/>
    <w:rsid w:val="005F3BD0"/>
    <w:rsid w:val="00600FA9"/>
    <w:rsid w:val="006011A6"/>
    <w:rsid w:val="0060251A"/>
    <w:rsid w:val="00607918"/>
    <w:rsid w:val="006202D6"/>
    <w:rsid w:val="006314C0"/>
    <w:rsid w:val="00640586"/>
    <w:rsid w:val="006423ED"/>
    <w:rsid w:val="00642AD8"/>
    <w:rsid w:val="00654CBD"/>
    <w:rsid w:val="0066087A"/>
    <w:rsid w:val="00666394"/>
    <w:rsid w:val="00672EFA"/>
    <w:rsid w:val="006777E0"/>
    <w:rsid w:val="00682B06"/>
    <w:rsid w:val="006979E7"/>
    <w:rsid w:val="006A55F2"/>
    <w:rsid w:val="006A5820"/>
    <w:rsid w:val="006A66B8"/>
    <w:rsid w:val="006B3883"/>
    <w:rsid w:val="006C0F62"/>
    <w:rsid w:val="006C6FF6"/>
    <w:rsid w:val="006D7584"/>
    <w:rsid w:val="006E1003"/>
    <w:rsid w:val="006E4E6D"/>
    <w:rsid w:val="006F0BB4"/>
    <w:rsid w:val="006F51A5"/>
    <w:rsid w:val="006F6408"/>
    <w:rsid w:val="00701824"/>
    <w:rsid w:val="00705730"/>
    <w:rsid w:val="007138BA"/>
    <w:rsid w:val="007177C9"/>
    <w:rsid w:val="00717C1B"/>
    <w:rsid w:val="00720C0E"/>
    <w:rsid w:val="007229FD"/>
    <w:rsid w:val="007346DC"/>
    <w:rsid w:val="0073520E"/>
    <w:rsid w:val="0074165F"/>
    <w:rsid w:val="00741CC7"/>
    <w:rsid w:val="00747537"/>
    <w:rsid w:val="007478D3"/>
    <w:rsid w:val="0075161B"/>
    <w:rsid w:val="007620DD"/>
    <w:rsid w:val="00766A87"/>
    <w:rsid w:val="007702E7"/>
    <w:rsid w:val="007708BF"/>
    <w:rsid w:val="00770B31"/>
    <w:rsid w:val="00777202"/>
    <w:rsid w:val="00782704"/>
    <w:rsid w:val="00790286"/>
    <w:rsid w:val="00790B4F"/>
    <w:rsid w:val="00791BE1"/>
    <w:rsid w:val="00793485"/>
    <w:rsid w:val="007948E9"/>
    <w:rsid w:val="007A0EA9"/>
    <w:rsid w:val="007A1DF0"/>
    <w:rsid w:val="007A6F04"/>
    <w:rsid w:val="007B0711"/>
    <w:rsid w:val="007D339C"/>
    <w:rsid w:val="007E6C01"/>
    <w:rsid w:val="007F7FF6"/>
    <w:rsid w:val="00805782"/>
    <w:rsid w:val="008108C2"/>
    <w:rsid w:val="00812314"/>
    <w:rsid w:val="0081577E"/>
    <w:rsid w:val="00825C2A"/>
    <w:rsid w:val="00825C5E"/>
    <w:rsid w:val="00831B87"/>
    <w:rsid w:val="00834EFD"/>
    <w:rsid w:val="00835C99"/>
    <w:rsid w:val="00837AB2"/>
    <w:rsid w:val="008435BB"/>
    <w:rsid w:val="0084539E"/>
    <w:rsid w:val="00845BA1"/>
    <w:rsid w:val="0084782C"/>
    <w:rsid w:val="008516C3"/>
    <w:rsid w:val="008523BC"/>
    <w:rsid w:val="008574AC"/>
    <w:rsid w:val="00857E0A"/>
    <w:rsid w:val="008601E3"/>
    <w:rsid w:val="00865899"/>
    <w:rsid w:val="0087272C"/>
    <w:rsid w:val="00883348"/>
    <w:rsid w:val="00883397"/>
    <w:rsid w:val="00883646"/>
    <w:rsid w:val="008841B7"/>
    <w:rsid w:val="00890010"/>
    <w:rsid w:val="008A35EC"/>
    <w:rsid w:val="008A4899"/>
    <w:rsid w:val="008A50DF"/>
    <w:rsid w:val="008B17A4"/>
    <w:rsid w:val="008B4EBE"/>
    <w:rsid w:val="008C0E5F"/>
    <w:rsid w:val="008C2F3E"/>
    <w:rsid w:val="008C31A2"/>
    <w:rsid w:val="008C3E5A"/>
    <w:rsid w:val="008D528B"/>
    <w:rsid w:val="008D66F6"/>
    <w:rsid w:val="008D7B62"/>
    <w:rsid w:val="008E19E5"/>
    <w:rsid w:val="008E2228"/>
    <w:rsid w:val="008E5309"/>
    <w:rsid w:val="008F2A4D"/>
    <w:rsid w:val="008F30B4"/>
    <w:rsid w:val="008F5019"/>
    <w:rsid w:val="008F59B4"/>
    <w:rsid w:val="009043FF"/>
    <w:rsid w:val="009065E4"/>
    <w:rsid w:val="00910764"/>
    <w:rsid w:val="009130B4"/>
    <w:rsid w:val="00922018"/>
    <w:rsid w:val="00924EFA"/>
    <w:rsid w:val="00932F00"/>
    <w:rsid w:val="009358AE"/>
    <w:rsid w:val="00936119"/>
    <w:rsid w:val="00937CA7"/>
    <w:rsid w:val="00940625"/>
    <w:rsid w:val="00946F27"/>
    <w:rsid w:val="00951667"/>
    <w:rsid w:val="00961873"/>
    <w:rsid w:val="00963F52"/>
    <w:rsid w:val="00966CAD"/>
    <w:rsid w:val="00970FEC"/>
    <w:rsid w:val="00971299"/>
    <w:rsid w:val="0097398B"/>
    <w:rsid w:val="00974178"/>
    <w:rsid w:val="009742AB"/>
    <w:rsid w:val="00975FD2"/>
    <w:rsid w:val="00976446"/>
    <w:rsid w:val="00977350"/>
    <w:rsid w:val="0098492D"/>
    <w:rsid w:val="009917CA"/>
    <w:rsid w:val="00994581"/>
    <w:rsid w:val="009A3E9A"/>
    <w:rsid w:val="009B36CF"/>
    <w:rsid w:val="009C51F0"/>
    <w:rsid w:val="009D38FE"/>
    <w:rsid w:val="009E112C"/>
    <w:rsid w:val="009E1BEB"/>
    <w:rsid w:val="009E5130"/>
    <w:rsid w:val="009F3BA9"/>
    <w:rsid w:val="009F4C4A"/>
    <w:rsid w:val="009F70A4"/>
    <w:rsid w:val="00A0238B"/>
    <w:rsid w:val="00A03529"/>
    <w:rsid w:val="00A07C52"/>
    <w:rsid w:val="00A114DC"/>
    <w:rsid w:val="00A160EF"/>
    <w:rsid w:val="00A20C82"/>
    <w:rsid w:val="00A27386"/>
    <w:rsid w:val="00A27BF4"/>
    <w:rsid w:val="00A404A3"/>
    <w:rsid w:val="00A42B17"/>
    <w:rsid w:val="00A457AD"/>
    <w:rsid w:val="00A45D5C"/>
    <w:rsid w:val="00A524C7"/>
    <w:rsid w:val="00A54F5A"/>
    <w:rsid w:val="00A7056F"/>
    <w:rsid w:val="00A8423C"/>
    <w:rsid w:val="00A874D0"/>
    <w:rsid w:val="00A92767"/>
    <w:rsid w:val="00A94E1C"/>
    <w:rsid w:val="00AA1B78"/>
    <w:rsid w:val="00AB17BE"/>
    <w:rsid w:val="00AC4341"/>
    <w:rsid w:val="00AE7076"/>
    <w:rsid w:val="00AF344B"/>
    <w:rsid w:val="00B01513"/>
    <w:rsid w:val="00B04586"/>
    <w:rsid w:val="00B12BBC"/>
    <w:rsid w:val="00B13919"/>
    <w:rsid w:val="00B17C4A"/>
    <w:rsid w:val="00B30DA9"/>
    <w:rsid w:val="00B31EF9"/>
    <w:rsid w:val="00B33ED7"/>
    <w:rsid w:val="00B47AB0"/>
    <w:rsid w:val="00B55457"/>
    <w:rsid w:val="00B55B38"/>
    <w:rsid w:val="00B70946"/>
    <w:rsid w:val="00B813B4"/>
    <w:rsid w:val="00BA7DE6"/>
    <w:rsid w:val="00BB1438"/>
    <w:rsid w:val="00BB17F5"/>
    <w:rsid w:val="00BB2F0B"/>
    <w:rsid w:val="00BB42DF"/>
    <w:rsid w:val="00BB4542"/>
    <w:rsid w:val="00BB4E51"/>
    <w:rsid w:val="00BB6E41"/>
    <w:rsid w:val="00BC098A"/>
    <w:rsid w:val="00BC0A6D"/>
    <w:rsid w:val="00BC1432"/>
    <w:rsid w:val="00BC4C5D"/>
    <w:rsid w:val="00BD0F70"/>
    <w:rsid w:val="00BD1C7D"/>
    <w:rsid w:val="00BD1F2F"/>
    <w:rsid w:val="00BD211B"/>
    <w:rsid w:val="00BD2905"/>
    <w:rsid w:val="00BD69F8"/>
    <w:rsid w:val="00BE00AA"/>
    <w:rsid w:val="00BE06D7"/>
    <w:rsid w:val="00BE719B"/>
    <w:rsid w:val="00BE7590"/>
    <w:rsid w:val="00BF1130"/>
    <w:rsid w:val="00BF480B"/>
    <w:rsid w:val="00BF7BF2"/>
    <w:rsid w:val="00C00E93"/>
    <w:rsid w:val="00C040D1"/>
    <w:rsid w:val="00C10FA2"/>
    <w:rsid w:val="00C16BCC"/>
    <w:rsid w:val="00C2179A"/>
    <w:rsid w:val="00C26E28"/>
    <w:rsid w:val="00C36D34"/>
    <w:rsid w:val="00C444FE"/>
    <w:rsid w:val="00C51BC7"/>
    <w:rsid w:val="00C6197D"/>
    <w:rsid w:val="00C64694"/>
    <w:rsid w:val="00C74E0D"/>
    <w:rsid w:val="00C7529C"/>
    <w:rsid w:val="00C819FA"/>
    <w:rsid w:val="00C837F3"/>
    <w:rsid w:val="00C83C99"/>
    <w:rsid w:val="00C84037"/>
    <w:rsid w:val="00C8482E"/>
    <w:rsid w:val="00C919E4"/>
    <w:rsid w:val="00CA00E4"/>
    <w:rsid w:val="00CA2501"/>
    <w:rsid w:val="00CA3747"/>
    <w:rsid w:val="00CA6673"/>
    <w:rsid w:val="00CB4A7B"/>
    <w:rsid w:val="00CB51AE"/>
    <w:rsid w:val="00CC2F8B"/>
    <w:rsid w:val="00CD4398"/>
    <w:rsid w:val="00CD7C39"/>
    <w:rsid w:val="00CF12A1"/>
    <w:rsid w:val="00CF146D"/>
    <w:rsid w:val="00CF3A7D"/>
    <w:rsid w:val="00D14B87"/>
    <w:rsid w:val="00D1633B"/>
    <w:rsid w:val="00D23566"/>
    <w:rsid w:val="00D301EE"/>
    <w:rsid w:val="00D30823"/>
    <w:rsid w:val="00D42FE1"/>
    <w:rsid w:val="00D52963"/>
    <w:rsid w:val="00D53E5A"/>
    <w:rsid w:val="00D545D9"/>
    <w:rsid w:val="00D560DF"/>
    <w:rsid w:val="00D64F00"/>
    <w:rsid w:val="00D65A5F"/>
    <w:rsid w:val="00D71513"/>
    <w:rsid w:val="00D801F8"/>
    <w:rsid w:val="00D81D86"/>
    <w:rsid w:val="00D81F11"/>
    <w:rsid w:val="00D84AFC"/>
    <w:rsid w:val="00D875F9"/>
    <w:rsid w:val="00D87811"/>
    <w:rsid w:val="00D9535B"/>
    <w:rsid w:val="00D97D50"/>
    <w:rsid w:val="00DA02FF"/>
    <w:rsid w:val="00DA3308"/>
    <w:rsid w:val="00DA3C2A"/>
    <w:rsid w:val="00DA6DB1"/>
    <w:rsid w:val="00DB5D8F"/>
    <w:rsid w:val="00DB650A"/>
    <w:rsid w:val="00DC1111"/>
    <w:rsid w:val="00DD0D75"/>
    <w:rsid w:val="00DD34CE"/>
    <w:rsid w:val="00DE0B8B"/>
    <w:rsid w:val="00DE1346"/>
    <w:rsid w:val="00DE7978"/>
    <w:rsid w:val="00E01B84"/>
    <w:rsid w:val="00E03378"/>
    <w:rsid w:val="00E06E8B"/>
    <w:rsid w:val="00E07D4A"/>
    <w:rsid w:val="00E10F75"/>
    <w:rsid w:val="00E12C5E"/>
    <w:rsid w:val="00E12D52"/>
    <w:rsid w:val="00E3270E"/>
    <w:rsid w:val="00E32A3F"/>
    <w:rsid w:val="00E36B26"/>
    <w:rsid w:val="00E36FCC"/>
    <w:rsid w:val="00E4330C"/>
    <w:rsid w:val="00E476A0"/>
    <w:rsid w:val="00E538BE"/>
    <w:rsid w:val="00E55937"/>
    <w:rsid w:val="00E72396"/>
    <w:rsid w:val="00E74EA1"/>
    <w:rsid w:val="00E829CE"/>
    <w:rsid w:val="00E96895"/>
    <w:rsid w:val="00EA2860"/>
    <w:rsid w:val="00EA2CC3"/>
    <w:rsid w:val="00EA39BC"/>
    <w:rsid w:val="00EA54A0"/>
    <w:rsid w:val="00EA756F"/>
    <w:rsid w:val="00EA7910"/>
    <w:rsid w:val="00EB23FD"/>
    <w:rsid w:val="00EB5EB4"/>
    <w:rsid w:val="00EB6978"/>
    <w:rsid w:val="00EB72B8"/>
    <w:rsid w:val="00ED5191"/>
    <w:rsid w:val="00ED61C9"/>
    <w:rsid w:val="00ED7A8D"/>
    <w:rsid w:val="00EE2F05"/>
    <w:rsid w:val="00EE3723"/>
    <w:rsid w:val="00EE68AC"/>
    <w:rsid w:val="00EE72D7"/>
    <w:rsid w:val="00EF640F"/>
    <w:rsid w:val="00EF72C7"/>
    <w:rsid w:val="00F03A97"/>
    <w:rsid w:val="00F03BD5"/>
    <w:rsid w:val="00F053D0"/>
    <w:rsid w:val="00F12083"/>
    <w:rsid w:val="00F25470"/>
    <w:rsid w:val="00F32651"/>
    <w:rsid w:val="00F32AF5"/>
    <w:rsid w:val="00F37643"/>
    <w:rsid w:val="00F449E6"/>
    <w:rsid w:val="00F56E98"/>
    <w:rsid w:val="00F577FE"/>
    <w:rsid w:val="00F57B3E"/>
    <w:rsid w:val="00F62AFB"/>
    <w:rsid w:val="00F6470B"/>
    <w:rsid w:val="00F65B41"/>
    <w:rsid w:val="00F666CC"/>
    <w:rsid w:val="00F7080A"/>
    <w:rsid w:val="00F73CFB"/>
    <w:rsid w:val="00F7588B"/>
    <w:rsid w:val="00F81943"/>
    <w:rsid w:val="00F85530"/>
    <w:rsid w:val="00F91FF0"/>
    <w:rsid w:val="00F920B9"/>
    <w:rsid w:val="00FA1548"/>
    <w:rsid w:val="00FB0DC6"/>
    <w:rsid w:val="00FB1384"/>
    <w:rsid w:val="00FB6598"/>
    <w:rsid w:val="00FC4F85"/>
    <w:rsid w:val="00FC4F90"/>
    <w:rsid w:val="00FC747B"/>
    <w:rsid w:val="00FD3E8C"/>
    <w:rsid w:val="00FD60B2"/>
    <w:rsid w:val="00FE4FC9"/>
    <w:rsid w:val="00FF4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8D5C6F"/>
  <w14:defaultImageDpi w14:val="96"/>
  <w15:docId w15:val="{A1ED64B3-3208-47D6-85DA-F102932C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E1BEB"/>
    <w:pPr>
      <w:spacing w:after="120" w:line="240" w:lineRule="auto"/>
      <w:jc w:val="both"/>
    </w:pPr>
    <w:rPr>
      <w:rFonts w:ascii="Times New Roman" w:eastAsia="Times New Roman" w:hAnsi="Times New Roman" w:cs="Times New Roman"/>
      <w:sz w:val="24"/>
      <w:szCs w:val="24"/>
      <w:lang w:val="en-US" w:eastAsia="en-US"/>
    </w:rPr>
  </w:style>
  <w:style w:type="paragraph" w:styleId="Heading1">
    <w:name w:val="heading 1"/>
    <w:basedOn w:val="Normal"/>
    <w:next w:val="Normal"/>
    <w:link w:val="Heading1Char"/>
    <w:uiPriority w:val="1"/>
    <w:qFormat/>
    <w:pPr>
      <w:spacing w:before="93"/>
      <w:ind w:left="700" w:hanging="480"/>
      <w:outlineLvl w:val="0"/>
    </w:pPr>
    <w:rPr>
      <w:rFonts w:ascii="Arial" w:hAnsi="Arial" w:cs="Arial"/>
      <w:b/>
      <w:bCs/>
    </w:rPr>
  </w:style>
  <w:style w:type="paragraph" w:styleId="Heading2">
    <w:name w:val="heading 2"/>
    <w:basedOn w:val="Normal"/>
    <w:next w:val="Normal"/>
    <w:link w:val="Heading2Char"/>
    <w:uiPriority w:val="1"/>
    <w:qFormat/>
    <w:pPr>
      <w:spacing w:before="121"/>
      <w:ind w:left="700"/>
      <w:outlineLvl w:val="1"/>
    </w:pPr>
    <w:rPr>
      <w:rFonts w:ascii="Calibri-BoldItalic" w:hAnsi="Calibri-BoldItalic" w:cs="Calibri-BoldItalic"/>
      <w:b/>
      <w:bCs/>
      <w:i/>
      <w:iCs/>
    </w:rPr>
  </w:style>
  <w:style w:type="paragraph" w:styleId="Heading3">
    <w:name w:val="heading 3"/>
    <w:basedOn w:val="Normal"/>
    <w:next w:val="Normal"/>
    <w:link w:val="Heading3Char"/>
    <w:uiPriority w:val="1"/>
    <w:qFormat/>
    <w:pPr>
      <w:ind w:left="100"/>
      <w:outlineLvl w:val="2"/>
    </w:pPr>
  </w:style>
  <w:style w:type="paragraph" w:styleId="Heading4">
    <w:name w:val="heading 4"/>
    <w:basedOn w:val="Normal"/>
    <w:next w:val="Normal"/>
    <w:link w:val="Heading4Char"/>
    <w:uiPriority w:val="1"/>
    <w:qFormat/>
    <w:pPr>
      <w:spacing w:before="120"/>
      <w:ind w:left="940"/>
      <w:outlineLvl w:val="3"/>
    </w:pPr>
    <w:rPr>
      <w:rFonts w:ascii="Calibri" w:hAnsi="Calibri" w:cs="Calibri"/>
      <w:b/>
      <w:bCs/>
    </w:rPr>
  </w:style>
  <w:style w:type="paragraph" w:styleId="Heading5">
    <w:name w:val="heading 5"/>
    <w:basedOn w:val="Normal"/>
    <w:next w:val="Normal"/>
    <w:link w:val="Heading5Char"/>
    <w:uiPriority w:val="9"/>
    <w:semiHidden/>
    <w:unhideWhenUsed/>
    <w:qFormat/>
    <w:rsid w:val="00DD34CE"/>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700"/>
    </w:pPr>
    <w:rPr>
      <w:sz w:val="20"/>
      <w:szCs w:val="20"/>
    </w:rPr>
  </w:style>
  <w:style w:type="character" w:customStyle="1" w:styleId="BodyTextChar">
    <w:name w:val="Body Text Char"/>
    <w:basedOn w:val="DefaultParagraphFont"/>
    <w:link w:val="BodyText"/>
    <w:uiPriority w:val="99"/>
    <w:semiHidden/>
    <w:rPr>
      <w:rFonts w:ascii="Times New Roman" w:hAnsi="Times New Roman" w:cs="Times New Roman"/>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paragraph" w:styleId="ListParagraph">
    <w:name w:val="List Paragraph"/>
    <w:basedOn w:val="Normal"/>
    <w:uiPriority w:val="1"/>
    <w:qFormat/>
    <w:pPr>
      <w:spacing w:line="253" w:lineRule="exact"/>
      <w:ind w:left="700" w:hanging="600"/>
    </w:pPr>
  </w:style>
  <w:style w:type="paragraph" w:customStyle="1" w:styleId="TableParagraph">
    <w:name w:val="Table Paragraph"/>
    <w:basedOn w:val="Normal"/>
    <w:uiPriority w:val="1"/>
    <w:qFormat/>
  </w:style>
  <w:style w:type="paragraph" w:customStyle="1" w:styleId="T1">
    <w:name w:val="T1"/>
    <w:basedOn w:val="Normal"/>
    <w:rsid w:val="00BB2F0B"/>
    <w:pPr>
      <w:jc w:val="center"/>
    </w:pPr>
    <w:rPr>
      <w:b/>
      <w:sz w:val="28"/>
      <w:szCs w:val="20"/>
    </w:rPr>
  </w:style>
  <w:style w:type="paragraph" w:customStyle="1" w:styleId="T2">
    <w:name w:val="T2"/>
    <w:basedOn w:val="T1"/>
    <w:rsid w:val="00BB2F0B"/>
    <w:pPr>
      <w:spacing w:after="240"/>
      <w:ind w:left="720" w:right="720"/>
    </w:pPr>
  </w:style>
  <w:style w:type="character" w:styleId="Hyperlink">
    <w:name w:val="Hyperlink"/>
    <w:rsid w:val="00BB2F0B"/>
    <w:rPr>
      <w:color w:val="0000FF"/>
      <w:u w:val="single"/>
    </w:rPr>
  </w:style>
  <w:style w:type="paragraph" w:styleId="Header">
    <w:name w:val="header"/>
    <w:basedOn w:val="Normal"/>
    <w:link w:val="HeaderChar"/>
    <w:unhideWhenUsed/>
    <w:rsid w:val="00BB2F0B"/>
    <w:pPr>
      <w:tabs>
        <w:tab w:val="center" w:pos="4513"/>
        <w:tab w:val="right" w:pos="9026"/>
      </w:tabs>
    </w:pPr>
  </w:style>
  <w:style w:type="character" w:customStyle="1" w:styleId="HeaderChar">
    <w:name w:val="Header Char"/>
    <w:basedOn w:val="DefaultParagraphFont"/>
    <w:link w:val="Header"/>
    <w:uiPriority w:val="99"/>
    <w:rsid w:val="00BB2F0B"/>
    <w:rPr>
      <w:rFonts w:ascii="Times New Roman" w:hAnsi="Times New Roman" w:cs="Times New Roman"/>
    </w:rPr>
  </w:style>
  <w:style w:type="paragraph" w:styleId="Footer">
    <w:name w:val="footer"/>
    <w:basedOn w:val="Normal"/>
    <w:link w:val="FooterChar"/>
    <w:unhideWhenUsed/>
    <w:rsid w:val="00BB2F0B"/>
    <w:pPr>
      <w:tabs>
        <w:tab w:val="center" w:pos="4513"/>
        <w:tab w:val="right" w:pos="9026"/>
      </w:tabs>
    </w:pPr>
  </w:style>
  <w:style w:type="character" w:customStyle="1" w:styleId="FooterChar">
    <w:name w:val="Footer Char"/>
    <w:basedOn w:val="DefaultParagraphFont"/>
    <w:link w:val="Footer"/>
    <w:uiPriority w:val="99"/>
    <w:rsid w:val="00BB2F0B"/>
    <w:rPr>
      <w:rFonts w:ascii="Times New Roman" w:hAnsi="Times New Roman" w:cs="Times New Roman"/>
    </w:rPr>
  </w:style>
  <w:style w:type="table" w:styleId="TableGrid">
    <w:name w:val="Table Grid"/>
    <w:basedOn w:val="TableNormal"/>
    <w:uiPriority w:val="39"/>
    <w:rsid w:val="00046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s1">
    <w:name w:val="Definitions1"/>
    <w:uiPriority w:val="99"/>
    <w:rsid w:val="00FB0D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val="en-US" w:eastAsia="en-US"/>
    </w:rPr>
  </w:style>
  <w:style w:type="paragraph" w:styleId="BalloonText">
    <w:name w:val="Balloon Text"/>
    <w:basedOn w:val="Normal"/>
    <w:link w:val="BalloonTextChar"/>
    <w:uiPriority w:val="99"/>
    <w:semiHidden/>
    <w:unhideWhenUsed/>
    <w:rsid w:val="00FB13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384"/>
    <w:rPr>
      <w:rFonts w:ascii="Segoe UI" w:hAnsi="Segoe UI" w:cs="Segoe UI"/>
      <w:sz w:val="18"/>
      <w:szCs w:val="18"/>
    </w:rPr>
  </w:style>
  <w:style w:type="paragraph" w:styleId="EndnoteText">
    <w:name w:val="endnote text"/>
    <w:basedOn w:val="Normal"/>
    <w:link w:val="EndnoteTextChar"/>
    <w:uiPriority w:val="99"/>
    <w:semiHidden/>
    <w:unhideWhenUsed/>
    <w:rsid w:val="00C64694"/>
    <w:rPr>
      <w:sz w:val="20"/>
      <w:szCs w:val="20"/>
    </w:rPr>
  </w:style>
  <w:style w:type="character" w:customStyle="1" w:styleId="EndnoteTextChar">
    <w:name w:val="Endnote Text Char"/>
    <w:basedOn w:val="DefaultParagraphFont"/>
    <w:link w:val="EndnoteText"/>
    <w:uiPriority w:val="99"/>
    <w:semiHidden/>
    <w:rsid w:val="00C64694"/>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C64694"/>
    <w:rPr>
      <w:vertAlign w:val="superscript"/>
    </w:rPr>
  </w:style>
  <w:style w:type="paragraph" w:styleId="FootnoteText">
    <w:name w:val="footnote text"/>
    <w:basedOn w:val="Normal"/>
    <w:link w:val="FootnoteTextChar"/>
    <w:uiPriority w:val="99"/>
    <w:unhideWhenUsed/>
    <w:rsid w:val="00C64694"/>
    <w:rPr>
      <w:sz w:val="20"/>
      <w:szCs w:val="20"/>
    </w:rPr>
  </w:style>
  <w:style w:type="character" w:customStyle="1" w:styleId="FootnoteTextChar">
    <w:name w:val="Footnote Text Char"/>
    <w:basedOn w:val="DefaultParagraphFont"/>
    <w:link w:val="FootnoteText"/>
    <w:uiPriority w:val="99"/>
    <w:rsid w:val="00C64694"/>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C64694"/>
    <w:rPr>
      <w:vertAlign w:val="superscript"/>
    </w:rPr>
  </w:style>
  <w:style w:type="table" w:customStyle="1" w:styleId="TableGrid1">
    <w:name w:val="Table Grid1"/>
    <w:basedOn w:val="TableNormal"/>
    <w:next w:val="TableGrid"/>
    <w:uiPriority w:val="39"/>
    <w:rsid w:val="00BB1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C040D1"/>
    <w:rPr>
      <w:sz w:val="16"/>
      <w:szCs w:val="16"/>
    </w:rPr>
  </w:style>
  <w:style w:type="paragraph" w:styleId="CommentText">
    <w:name w:val="annotation text"/>
    <w:basedOn w:val="Normal"/>
    <w:link w:val="CommentTextChar"/>
    <w:uiPriority w:val="99"/>
    <w:unhideWhenUsed/>
    <w:rsid w:val="00C040D1"/>
    <w:rPr>
      <w:sz w:val="20"/>
      <w:szCs w:val="20"/>
    </w:rPr>
  </w:style>
  <w:style w:type="character" w:customStyle="1" w:styleId="CommentTextChar">
    <w:name w:val="Comment Text Char"/>
    <w:basedOn w:val="DefaultParagraphFont"/>
    <w:link w:val="CommentText"/>
    <w:uiPriority w:val="99"/>
    <w:rsid w:val="00C040D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040D1"/>
    <w:rPr>
      <w:b/>
      <w:bCs/>
    </w:rPr>
  </w:style>
  <w:style w:type="character" w:customStyle="1" w:styleId="CommentSubjectChar">
    <w:name w:val="Comment Subject Char"/>
    <w:basedOn w:val="CommentTextChar"/>
    <w:link w:val="CommentSubject"/>
    <w:uiPriority w:val="99"/>
    <w:semiHidden/>
    <w:rsid w:val="00C040D1"/>
    <w:rPr>
      <w:rFonts w:ascii="Times New Roman" w:hAnsi="Times New Roman" w:cs="Times New Roman"/>
      <w:b/>
      <w:bCs/>
      <w:sz w:val="20"/>
      <w:szCs w:val="20"/>
    </w:rPr>
  </w:style>
  <w:style w:type="character" w:customStyle="1" w:styleId="Heading5Char">
    <w:name w:val="Heading 5 Char"/>
    <w:basedOn w:val="DefaultParagraphFont"/>
    <w:link w:val="Heading5"/>
    <w:uiPriority w:val="9"/>
    <w:semiHidden/>
    <w:rsid w:val="00DD34CE"/>
    <w:rPr>
      <w:rFonts w:asciiTheme="majorHAnsi" w:eastAsiaTheme="majorEastAsia" w:hAnsiTheme="majorHAnsi" w:cstheme="majorBidi"/>
      <w:color w:val="2F5496" w:themeColor="accent1" w:themeShade="B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5974">
      <w:bodyDiv w:val="1"/>
      <w:marLeft w:val="0"/>
      <w:marRight w:val="0"/>
      <w:marTop w:val="0"/>
      <w:marBottom w:val="0"/>
      <w:divBdr>
        <w:top w:val="none" w:sz="0" w:space="0" w:color="auto"/>
        <w:left w:val="none" w:sz="0" w:space="0" w:color="auto"/>
        <w:bottom w:val="none" w:sz="0" w:space="0" w:color="auto"/>
        <w:right w:val="none" w:sz="0" w:space="0" w:color="auto"/>
      </w:divBdr>
    </w:div>
    <w:div w:id="8216948">
      <w:bodyDiv w:val="1"/>
      <w:marLeft w:val="0"/>
      <w:marRight w:val="0"/>
      <w:marTop w:val="0"/>
      <w:marBottom w:val="0"/>
      <w:divBdr>
        <w:top w:val="none" w:sz="0" w:space="0" w:color="auto"/>
        <w:left w:val="none" w:sz="0" w:space="0" w:color="auto"/>
        <w:bottom w:val="none" w:sz="0" w:space="0" w:color="auto"/>
        <w:right w:val="none" w:sz="0" w:space="0" w:color="auto"/>
      </w:divBdr>
    </w:div>
    <w:div w:id="10643694">
      <w:bodyDiv w:val="1"/>
      <w:marLeft w:val="0"/>
      <w:marRight w:val="0"/>
      <w:marTop w:val="0"/>
      <w:marBottom w:val="0"/>
      <w:divBdr>
        <w:top w:val="none" w:sz="0" w:space="0" w:color="auto"/>
        <w:left w:val="none" w:sz="0" w:space="0" w:color="auto"/>
        <w:bottom w:val="none" w:sz="0" w:space="0" w:color="auto"/>
        <w:right w:val="none" w:sz="0" w:space="0" w:color="auto"/>
      </w:divBdr>
    </w:div>
    <w:div w:id="33970211">
      <w:bodyDiv w:val="1"/>
      <w:marLeft w:val="0"/>
      <w:marRight w:val="0"/>
      <w:marTop w:val="0"/>
      <w:marBottom w:val="0"/>
      <w:divBdr>
        <w:top w:val="none" w:sz="0" w:space="0" w:color="auto"/>
        <w:left w:val="none" w:sz="0" w:space="0" w:color="auto"/>
        <w:bottom w:val="none" w:sz="0" w:space="0" w:color="auto"/>
        <w:right w:val="none" w:sz="0" w:space="0" w:color="auto"/>
      </w:divBdr>
    </w:div>
    <w:div w:id="77333621">
      <w:bodyDiv w:val="1"/>
      <w:marLeft w:val="0"/>
      <w:marRight w:val="0"/>
      <w:marTop w:val="0"/>
      <w:marBottom w:val="0"/>
      <w:divBdr>
        <w:top w:val="none" w:sz="0" w:space="0" w:color="auto"/>
        <w:left w:val="none" w:sz="0" w:space="0" w:color="auto"/>
        <w:bottom w:val="none" w:sz="0" w:space="0" w:color="auto"/>
        <w:right w:val="none" w:sz="0" w:space="0" w:color="auto"/>
      </w:divBdr>
    </w:div>
    <w:div w:id="105272078">
      <w:bodyDiv w:val="1"/>
      <w:marLeft w:val="0"/>
      <w:marRight w:val="0"/>
      <w:marTop w:val="0"/>
      <w:marBottom w:val="0"/>
      <w:divBdr>
        <w:top w:val="none" w:sz="0" w:space="0" w:color="auto"/>
        <w:left w:val="none" w:sz="0" w:space="0" w:color="auto"/>
        <w:bottom w:val="none" w:sz="0" w:space="0" w:color="auto"/>
        <w:right w:val="none" w:sz="0" w:space="0" w:color="auto"/>
      </w:divBdr>
    </w:div>
    <w:div w:id="117141668">
      <w:bodyDiv w:val="1"/>
      <w:marLeft w:val="0"/>
      <w:marRight w:val="0"/>
      <w:marTop w:val="0"/>
      <w:marBottom w:val="0"/>
      <w:divBdr>
        <w:top w:val="none" w:sz="0" w:space="0" w:color="auto"/>
        <w:left w:val="none" w:sz="0" w:space="0" w:color="auto"/>
        <w:bottom w:val="none" w:sz="0" w:space="0" w:color="auto"/>
        <w:right w:val="none" w:sz="0" w:space="0" w:color="auto"/>
      </w:divBdr>
    </w:div>
    <w:div w:id="122697675">
      <w:bodyDiv w:val="1"/>
      <w:marLeft w:val="0"/>
      <w:marRight w:val="0"/>
      <w:marTop w:val="0"/>
      <w:marBottom w:val="0"/>
      <w:divBdr>
        <w:top w:val="none" w:sz="0" w:space="0" w:color="auto"/>
        <w:left w:val="none" w:sz="0" w:space="0" w:color="auto"/>
        <w:bottom w:val="none" w:sz="0" w:space="0" w:color="auto"/>
        <w:right w:val="none" w:sz="0" w:space="0" w:color="auto"/>
      </w:divBdr>
    </w:div>
    <w:div w:id="177433120">
      <w:bodyDiv w:val="1"/>
      <w:marLeft w:val="0"/>
      <w:marRight w:val="0"/>
      <w:marTop w:val="0"/>
      <w:marBottom w:val="0"/>
      <w:divBdr>
        <w:top w:val="none" w:sz="0" w:space="0" w:color="auto"/>
        <w:left w:val="none" w:sz="0" w:space="0" w:color="auto"/>
        <w:bottom w:val="none" w:sz="0" w:space="0" w:color="auto"/>
        <w:right w:val="none" w:sz="0" w:space="0" w:color="auto"/>
      </w:divBdr>
    </w:div>
    <w:div w:id="194470358">
      <w:bodyDiv w:val="1"/>
      <w:marLeft w:val="0"/>
      <w:marRight w:val="0"/>
      <w:marTop w:val="0"/>
      <w:marBottom w:val="0"/>
      <w:divBdr>
        <w:top w:val="none" w:sz="0" w:space="0" w:color="auto"/>
        <w:left w:val="none" w:sz="0" w:space="0" w:color="auto"/>
        <w:bottom w:val="none" w:sz="0" w:space="0" w:color="auto"/>
        <w:right w:val="none" w:sz="0" w:space="0" w:color="auto"/>
      </w:divBdr>
    </w:div>
    <w:div w:id="201982228">
      <w:bodyDiv w:val="1"/>
      <w:marLeft w:val="0"/>
      <w:marRight w:val="0"/>
      <w:marTop w:val="0"/>
      <w:marBottom w:val="0"/>
      <w:divBdr>
        <w:top w:val="none" w:sz="0" w:space="0" w:color="auto"/>
        <w:left w:val="none" w:sz="0" w:space="0" w:color="auto"/>
        <w:bottom w:val="none" w:sz="0" w:space="0" w:color="auto"/>
        <w:right w:val="none" w:sz="0" w:space="0" w:color="auto"/>
      </w:divBdr>
    </w:div>
    <w:div w:id="328563769">
      <w:bodyDiv w:val="1"/>
      <w:marLeft w:val="0"/>
      <w:marRight w:val="0"/>
      <w:marTop w:val="0"/>
      <w:marBottom w:val="0"/>
      <w:divBdr>
        <w:top w:val="none" w:sz="0" w:space="0" w:color="auto"/>
        <w:left w:val="none" w:sz="0" w:space="0" w:color="auto"/>
        <w:bottom w:val="none" w:sz="0" w:space="0" w:color="auto"/>
        <w:right w:val="none" w:sz="0" w:space="0" w:color="auto"/>
      </w:divBdr>
    </w:div>
    <w:div w:id="395932654">
      <w:bodyDiv w:val="1"/>
      <w:marLeft w:val="0"/>
      <w:marRight w:val="0"/>
      <w:marTop w:val="0"/>
      <w:marBottom w:val="0"/>
      <w:divBdr>
        <w:top w:val="none" w:sz="0" w:space="0" w:color="auto"/>
        <w:left w:val="none" w:sz="0" w:space="0" w:color="auto"/>
        <w:bottom w:val="none" w:sz="0" w:space="0" w:color="auto"/>
        <w:right w:val="none" w:sz="0" w:space="0" w:color="auto"/>
      </w:divBdr>
    </w:div>
    <w:div w:id="428621585">
      <w:bodyDiv w:val="1"/>
      <w:marLeft w:val="0"/>
      <w:marRight w:val="0"/>
      <w:marTop w:val="0"/>
      <w:marBottom w:val="0"/>
      <w:divBdr>
        <w:top w:val="none" w:sz="0" w:space="0" w:color="auto"/>
        <w:left w:val="none" w:sz="0" w:space="0" w:color="auto"/>
        <w:bottom w:val="none" w:sz="0" w:space="0" w:color="auto"/>
        <w:right w:val="none" w:sz="0" w:space="0" w:color="auto"/>
      </w:divBdr>
    </w:div>
    <w:div w:id="449596240">
      <w:bodyDiv w:val="1"/>
      <w:marLeft w:val="0"/>
      <w:marRight w:val="0"/>
      <w:marTop w:val="0"/>
      <w:marBottom w:val="0"/>
      <w:divBdr>
        <w:top w:val="none" w:sz="0" w:space="0" w:color="auto"/>
        <w:left w:val="none" w:sz="0" w:space="0" w:color="auto"/>
        <w:bottom w:val="none" w:sz="0" w:space="0" w:color="auto"/>
        <w:right w:val="none" w:sz="0" w:space="0" w:color="auto"/>
      </w:divBdr>
    </w:div>
    <w:div w:id="515583372">
      <w:bodyDiv w:val="1"/>
      <w:marLeft w:val="0"/>
      <w:marRight w:val="0"/>
      <w:marTop w:val="0"/>
      <w:marBottom w:val="0"/>
      <w:divBdr>
        <w:top w:val="none" w:sz="0" w:space="0" w:color="auto"/>
        <w:left w:val="none" w:sz="0" w:space="0" w:color="auto"/>
        <w:bottom w:val="none" w:sz="0" w:space="0" w:color="auto"/>
        <w:right w:val="none" w:sz="0" w:space="0" w:color="auto"/>
      </w:divBdr>
    </w:div>
    <w:div w:id="527645324">
      <w:bodyDiv w:val="1"/>
      <w:marLeft w:val="0"/>
      <w:marRight w:val="0"/>
      <w:marTop w:val="0"/>
      <w:marBottom w:val="0"/>
      <w:divBdr>
        <w:top w:val="none" w:sz="0" w:space="0" w:color="auto"/>
        <w:left w:val="none" w:sz="0" w:space="0" w:color="auto"/>
        <w:bottom w:val="none" w:sz="0" w:space="0" w:color="auto"/>
        <w:right w:val="none" w:sz="0" w:space="0" w:color="auto"/>
      </w:divBdr>
    </w:div>
    <w:div w:id="540703759">
      <w:bodyDiv w:val="1"/>
      <w:marLeft w:val="0"/>
      <w:marRight w:val="0"/>
      <w:marTop w:val="0"/>
      <w:marBottom w:val="0"/>
      <w:divBdr>
        <w:top w:val="none" w:sz="0" w:space="0" w:color="auto"/>
        <w:left w:val="none" w:sz="0" w:space="0" w:color="auto"/>
        <w:bottom w:val="none" w:sz="0" w:space="0" w:color="auto"/>
        <w:right w:val="none" w:sz="0" w:space="0" w:color="auto"/>
      </w:divBdr>
    </w:div>
    <w:div w:id="578249077">
      <w:bodyDiv w:val="1"/>
      <w:marLeft w:val="0"/>
      <w:marRight w:val="0"/>
      <w:marTop w:val="0"/>
      <w:marBottom w:val="0"/>
      <w:divBdr>
        <w:top w:val="none" w:sz="0" w:space="0" w:color="auto"/>
        <w:left w:val="none" w:sz="0" w:space="0" w:color="auto"/>
        <w:bottom w:val="none" w:sz="0" w:space="0" w:color="auto"/>
        <w:right w:val="none" w:sz="0" w:space="0" w:color="auto"/>
      </w:divBdr>
    </w:div>
    <w:div w:id="631398820">
      <w:bodyDiv w:val="1"/>
      <w:marLeft w:val="0"/>
      <w:marRight w:val="0"/>
      <w:marTop w:val="0"/>
      <w:marBottom w:val="0"/>
      <w:divBdr>
        <w:top w:val="none" w:sz="0" w:space="0" w:color="auto"/>
        <w:left w:val="none" w:sz="0" w:space="0" w:color="auto"/>
        <w:bottom w:val="none" w:sz="0" w:space="0" w:color="auto"/>
        <w:right w:val="none" w:sz="0" w:space="0" w:color="auto"/>
      </w:divBdr>
    </w:div>
    <w:div w:id="635530342">
      <w:bodyDiv w:val="1"/>
      <w:marLeft w:val="0"/>
      <w:marRight w:val="0"/>
      <w:marTop w:val="0"/>
      <w:marBottom w:val="0"/>
      <w:divBdr>
        <w:top w:val="none" w:sz="0" w:space="0" w:color="auto"/>
        <w:left w:val="none" w:sz="0" w:space="0" w:color="auto"/>
        <w:bottom w:val="none" w:sz="0" w:space="0" w:color="auto"/>
        <w:right w:val="none" w:sz="0" w:space="0" w:color="auto"/>
      </w:divBdr>
    </w:div>
    <w:div w:id="657660412">
      <w:bodyDiv w:val="1"/>
      <w:marLeft w:val="0"/>
      <w:marRight w:val="0"/>
      <w:marTop w:val="0"/>
      <w:marBottom w:val="0"/>
      <w:divBdr>
        <w:top w:val="none" w:sz="0" w:space="0" w:color="auto"/>
        <w:left w:val="none" w:sz="0" w:space="0" w:color="auto"/>
        <w:bottom w:val="none" w:sz="0" w:space="0" w:color="auto"/>
        <w:right w:val="none" w:sz="0" w:space="0" w:color="auto"/>
      </w:divBdr>
    </w:div>
    <w:div w:id="701831803">
      <w:bodyDiv w:val="1"/>
      <w:marLeft w:val="0"/>
      <w:marRight w:val="0"/>
      <w:marTop w:val="0"/>
      <w:marBottom w:val="0"/>
      <w:divBdr>
        <w:top w:val="none" w:sz="0" w:space="0" w:color="auto"/>
        <w:left w:val="none" w:sz="0" w:space="0" w:color="auto"/>
        <w:bottom w:val="none" w:sz="0" w:space="0" w:color="auto"/>
        <w:right w:val="none" w:sz="0" w:space="0" w:color="auto"/>
      </w:divBdr>
    </w:div>
    <w:div w:id="773129655">
      <w:bodyDiv w:val="1"/>
      <w:marLeft w:val="0"/>
      <w:marRight w:val="0"/>
      <w:marTop w:val="0"/>
      <w:marBottom w:val="0"/>
      <w:divBdr>
        <w:top w:val="none" w:sz="0" w:space="0" w:color="auto"/>
        <w:left w:val="none" w:sz="0" w:space="0" w:color="auto"/>
        <w:bottom w:val="none" w:sz="0" w:space="0" w:color="auto"/>
        <w:right w:val="none" w:sz="0" w:space="0" w:color="auto"/>
      </w:divBdr>
    </w:div>
    <w:div w:id="824855127">
      <w:bodyDiv w:val="1"/>
      <w:marLeft w:val="0"/>
      <w:marRight w:val="0"/>
      <w:marTop w:val="0"/>
      <w:marBottom w:val="0"/>
      <w:divBdr>
        <w:top w:val="none" w:sz="0" w:space="0" w:color="auto"/>
        <w:left w:val="none" w:sz="0" w:space="0" w:color="auto"/>
        <w:bottom w:val="none" w:sz="0" w:space="0" w:color="auto"/>
        <w:right w:val="none" w:sz="0" w:space="0" w:color="auto"/>
      </w:divBdr>
    </w:div>
    <w:div w:id="837767274">
      <w:bodyDiv w:val="1"/>
      <w:marLeft w:val="0"/>
      <w:marRight w:val="0"/>
      <w:marTop w:val="0"/>
      <w:marBottom w:val="0"/>
      <w:divBdr>
        <w:top w:val="none" w:sz="0" w:space="0" w:color="auto"/>
        <w:left w:val="none" w:sz="0" w:space="0" w:color="auto"/>
        <w:bottom w:val="none" w:sz="0" w:space="0" w:color="auto"/>
        <w:right w:val="none" w:sz="0" w:space="0" w:color="auto"/>
      </w:divBdr>
    </w:div>
    <w:div w:id="843781800">
      <w:bodyDiv w:val="1"/>
      <w:marLeft w:val="0"/>
      <w:marRight w:val="0"/>
      <w:marTop w:val="0"/>
      <w:marBottom w:val="0"/>
      <w:divBdr>
        <w:top w:val="none" w:sz="0" w:space="0" w:color="auto"/>
        <w:left w:val="none" w:sz="0" w:space="0" w:color="auto"/>
        <w:bottom w:val="none" w:sz="0" w:space="0" w:color="auto"/>
        <w:right w:val="none" w:sz="0" w:space="0" w:color="auto"/>
      </w:divBdr>
    </w:div>
    <w:div w:id="878323164">
      <w:bodyDiv w:val="1"/>
      <w:marLeft w:val="0"/>
      <w:marRight w:val="0"/>
      <w:marTop w:val="0"/>
      <w:marBottom w:val="0"/>
      <w:divBdr>
        <w:top w:val="none" w:sz="0" w:space="0" w:color="auto"/>
        <w:left w:val="none" w:sz="0" w:space="0" w:color="auto"/>
        <w:bottom w:val="none" w:sz="0" w:space="0" w:color="auto"/>
        <w:right w:val="none" w:sz="0" w:space="0" w:color="auto"/>
      </w:divBdr>
    </w:div>
    <w:div w:id="899443787">
      <w:bodyDiv w:val="1"/>
      <w:marLeft w:val="0"/>
      <w:marRight w:val="0"/>
      <w:marTop w:val="0"/>
      <w:marBottom w:val="0"/>
      <w:divBdr>
        <w:top w:val="none" w:sz="0" w:space="0" w:color="auto"/>
        <w:left w:val="none" w:sz="0" w:space="0" w:color="auto"/>
        <w:bottom w:val="none" w:sz="0" w:space="0" w:color="auto"/>
        <w:right w:val="none" w:sz="0" w:space="0" w:color="auto"/>
      </w:divBdr>
    </w:div>
    <w:div w:id="913008158">
      <w:bodyDiv w:val="1"/>
      <w:marLeft w:val="0"/>
      <w:marRight w:val="0"/>
      <w:marTop w:val="0"/>
      <w:marBottom w:val="0"/>
      <w:divBdr>
        <w:top w:val="none" w:sz="0" w:space="0" w:color="auto"/>
        <w:left w:val="none" w:sz="0" w:space="0" w:color="auto"/>
        <w:bottom w:val="none" w:sz="0" w:space="0" w:color="auto"/>
        <w:right w:val="none" w:sz="0" w:space="0" w:color="auto"/>
      </w:divBdr>
    </w:div>
    <w:div w:id="949241576">
      <w:bodyDiv w:val="1"/>
      <w:marLeft w:val="0"/>
      <w:marRight w:val="0"/>
      <w:marTop w:val="0"/>
      <w:marBottom w:val="0"/>
      <w:divBdr>
        <w:top w:val="none" w:sz="0" w:space="0" w:color="auto"/>
        <w:left w:val="none" w:sz="0" w:space="0" w:color="auto"/>
        <w:bottom w:val="none" w:sz="0" w:space="0" w:color="auto"/>
        <w:right w:val="none" w:sz="0" w:space="0" w:color="auto"/>
      </w:divBdr>
    </w:div>
    <w:div w:id="1016427349">
      <w:bodyDiv w:val="1"/>
      <w:marLeft w:val="0"/>
      <w:marRight w:val="0"/>
      <w:marTop w:val="0"/>
      <w:marBottom w:val="0"/>
      <w:divBdr>
        <w:top w:val="none" w:sz="0" w:space="0" w:color="auto"/>
        <w:left w:val="none" w:sz="0" w:space="0" w:color="auto"/>
        <w:bottom w:val="none" w:sz="0" w:space="0" w:color="auto"/>
        <w:right w:val="none" w:sz="0" w:space="0" w:color="auto"/>
      </w:divBdr>
    </w:div>
    <w:div w:id="1042706013">
      <w:bodyDiv w:val="1"/>
      <w:marLeft w:val="0"/>
      <w:marRight w:val="0"/>
      <w:marTop w:val="0"/>
      <w:marBottom w:val="0"/>
      <w:divBdr>
        <w:top w:val="none" w:sz="0" w:space="0" w:color="auto"/>
        <w:left w:val="none" w:sz="0" w:space="0" w:color="auto"/>
        <w:bottom w:val="none" w:sz="0" w:space="0" w:color="auto"/>
        <w:right w:val="none" w:sz="0" w:space="0" w:color="auto"/>
      </w:divBdr>
    </w:div>
    <w:div w:id="1086077751">
      <w:bodyDiv w:val="1"/>
      <w:marLeft w:val="0"/>
      <w:marRight w:val="0"/>
      <w:marTop w:val="0"/>
      <w:marBottom w:val="0"/>
      <w:divBdr>
        <w:top w:val="none" w:sz="0" w:space="0" w:color="auto"/>
        <w:left w:val="none" w:sz="0" w:space="0" w:color="auto"/>
        <w:bottom w:val="none" w:sz="0" w:space="0" w:color="auto"/>
        <w:right w:val="none" w:sz="0" w:space="0" w:color="auto"/>
      </w:divBdr>
    </w:div>
    <w:div w:id="1109161910">
      <w:bodyDiv w:val="1"/>
      <w:marLeft w:val="0"/>
      <w:marRight w:val="0"/>
      <w:marTop w:val="0"/>
      <w:marBottom w:val="0"/>
      <w:divBdr>
        <w:top w:val="none" w:sz="0" w:space="0" w:color="auto"/>
        <w:left w:val="none" w:sz="0" w:space="0" w:color="auto"/>
        <w:bottom w:val="none" w:sz="0" w:space="0" w:color="auto"/>
        <w:right w:val="none" w:sz="0" w:space="0" w:color="auto"/>
      </w:divBdr>
    </w:div>
    <w:div w:id="1140613881">
      <w:bodyDiv w:val="1"/>
      <w:marLeft w:val="0"/>
      <w:marRight w:val="0"/>
      <w:marTop w:val="0"/>
      <w:marBottom w:val="0"/>
      <w:divBdr>
        <w:top w:val="none" w:sz="0" w:space="0" w:color="auto"/>
        <w:left w:val="none" w:sz="0" w:space="0" w:color="auto"/>
        <w:bottom w:val="none" w:sz="0" w:space="0" w:color="auto"/>
        <w:right w:val="none" w:sz="0" w:space="0" w:color="auto"/>
      </w:divBdr>
    </w:div>
    <w:div w:id="1142389293">
      <w:bodyDiv w:val="1"/>
      <w:marLeft w:val="0"/>
      <w:marRight w:val="0"/>
      <w:marTop w:val="0"/>
      <w:marBottom w:val="0"/>
      <w:divBdr>
        <w:top w:val="none" w:sz="0" w:space="0" w:color="auto"/>
        <w:left w:val="none" w:sz="0" w:space="0" w:color="auto"/>
        <w:bottom w:val="none" w:sz="0" w:space="0" w:color="auto"/>
        <w:right w:val="none" w:sz="0" w:space="0" w:color="auto"/>
      </w:divBdr>
    </w:div>
    <w:div w:id="1198279430">
      <w:bodyDiv w:val="1"/>
      <w:marLeft w:val="0"/>
      <w:marRight w:val="0"/>
      <w:marTop w:val="0"/>
      <w:marBottom w:val="0"/>
      <w:divBdr>
        <w:top w:val="none" w:sz="0" w:space="0" w:color="auto"/>
        <w:left w:val="none" w:sz="0" w:space="0" w:color="auto"/>
        <w:bottom w:val="none" w:sz="0" w:space="0" w:color="auto"/>
        <w:right w:val="none" w:sz="0" w:space="0" w:color="auto"/>
      </w:divBdr>
    </w:div>
    <w:div w:id="1262102852">
      <w:bodyDiv w:val="1"/>
      <w:marLeft w:val="0"/>
      <w:marRight w:val="0"/>
      <w:marTop w:val="0"/>
      <w:marBottom w:val="0"/>
      <w:divBdr>
        <w:top w:val="none" w:sz="0" w:space="0" w:color="auto"/>
        <w:left w:val="none" w:sz="0" w:space="0" w:color="auto"/>
        <w:bottom w:val="none" w:sz="0" w:space="0" w:color="auto"/>
        <w:right w:val="none" w:sz="0" w:space="0" w:color="auto"/>
      </w:divBdr>
    </w:div>
    <w:div w:id="1280918301">
      <w:bodyDiv w:val="1"/>
      <w:marLeft w:val="0"/>
      <w:marRight w:val="0"/>
      <w:marTop w:val="0"/>
      <w:marBottom w:val="0"/>
      <w:divBdr>
        <w:top w:val="none" w:sz="0" w:space="0" w:color="auto"/>
        <w:left w:val="none" w:sz="0" w:space="0" w:color="auto"/>
        <w:bottom w:val="none" w:sz="0" w:space="0" w:color="auto"/>
        <w:right w:val="none" w:sz="0" w:space="0" w:color="auto"/>
      </w:divBdr>
    </w:div>
    <w:div w:id="1361659868">
      <w:bodyDiv w:val="1"/>
      <w:marLeft w:val="0"/>
      <w:marRight w:val="0"/>
      <w:marTop w:val="0"/>
      <w:marBottom w:val="0"/>
      <w:divBdr>
        <w:top w:val="none" w:sz="0" w:space="0" w:color="auto"/>
        <w:left w:val="none" w:sz="0" w:space="0" w:color="auto"/>
        <w:bottom w:val="none" w:sz="0" w:space="0" w:color="auto"/>
        <w:right w:val="none" w:sz="0" w:space="0" w:color="auto"/>
      </w:divBdr>
    </w:div>
    <w:div w:id="1402217011">
      <w:bodyDiv w:val="1"/>
      <w:marLeft w:val="0"/>
      <w:marRight w:val="0"/>
      <w:marTop w:val="0"/>
      <w:marBottom w:val="0"/>
      <w:divBdr>
        <w:top w:val="none" w:sz="0" w:space="0" w:color="auto"/>
        <w:left w:val="none" w:sz="0" w:space="0" w:color="auto"/>
        <w:bottom w:val="none" w:sz="0" w:space="0" w:color="auto"/>
        <w:right w:val="none" w:sz="0" w:space="0" w:color="auto"/>
      </w:divBdr>
    </w:div>
    <w:div w:id="1409646478">
      <w:bodyDiv w:val="1"/>
      <w:marLeft w:val="0"/>
      <w:marRight w:val="0"/>
      <w:marTop w:val="0"/>
      <w:marBottom w:val="0"/>
      <w:divBdr>
        <w:top w:val="none" w:sz="0" w:space="0" w:color="auto"/>
        <w:left w:val="none" w:sz="0" w:space="0" w:color="auto"/>
        <w:bottom w:val="none" w:sz="0" w:space="0" w:color="auto"/>
        <w:right w:val="none" w:sz="0" w:space="0" w:color="auto"/>
      </w:divBdr>
    </w:div>
    <w:div w:id="1440875016">
      <w:bodyDiv w:val="1"/>
      <w:marLeft w:val="0"/>
      <w:marRight w:val="0"/>
      <w:marTop w:val="0"/>
      <w:marBottom w:val="0"/>
      <w:divBdr>
        <w:top w:val="none" w:sz="0" w:space="0" w:color="auto"/>
        <w:left w:val="none" w:sz="0" w:space="0" w:color="auto"/>
        <w:bottom w:val="none" w:sz="0" w:space="0" w:color="auto"/>
        <w:right w:val="none" w:sz="0" w:space="0" w:color="auto"/>
      </w:divBdr>
    </w:div>
    <w:div w:id="1482116133">
      <w:bodyDiv w:val="1"/>
      <w:marLeft w:val="0"/>
      <w:marRight w:val="0"/>
      <w:marTop w:val="0"/>
      <w:marBottom w:val="0"/>
      <w:divBdr>
        <w:top w:val="none" w:sz="0" w:space="0" w:color="auto"/>
        <w:left w:val="none" w:sz="0" w:space="0" w:color="auto"/>
        <w:bottom w:val="none" w:sz="0" w:space="0" w:color="auto"/>
        <w:right w:val="none" w:sz="0" w:space="0" w:color="auto"/>
      </w:divBdr>
    </w:div>
    <w:div w:id="1497451333">
      <w:bodyDiv w:val="1"/>
      <w:marLeft w:val="0"/>
      <w:marRight w:val="0"/>
      <w:marTop w:val="0"/>
      <w:marBottom w:val="0"/>
      <w:divBdr>
        <w:top w:val="none" w:sz="0" w:space="0" w:color="auto"/>
        <w:left w:val="none" w:sz="0" w:space="0" w:color="auto"/>
        <w:bottom w:val="none" w:sz="0" w:space="0" w:color="auto"/>
        <w:right w:val="none" w:sz="0" w:space="0" w:color="auto"/>
      </w:divBdr>
    </w:div>
    <w:div w:id="1521502611">
      <w:bodyDiv w:val="1"/>
      <w:marLeft w:val="0"/>
      <w:marRight w:val="0"/>
      <w:marTop w:val="0"/>
      <w:marBottom w:val="0"/>
      <w:divBdr>
        <w:top w:val="none" w:sz="0" w:space="0" w:color="auto"/>
        <w:left w:val="none" w:sz="0" w:space="0" w:color="auto"/>
        <w:bottom w:val="none" w:sz="0" w:space="0" w:color="auto"/>
        <w:right w:val="none" w:sz="0" w:space="0" w:color="auto"/>
      </w:divBdr>
    </w:div>
    <w:div w:id="1552960129">
      <w:bodyDiv w:val="1"/>
      <w:marLeft w:val="0"/>
      <w:marRight w:val="0"/>
      <w:marTop w:val="0"/>
      <w:marBottom w:val="0"/>
      <w:divBdr>
        <w:top w:val="none" w:sz="0" w:space="0" w:color="auto"/>
        <w:left w:val="none" w:sz="0" w:space="0" w:color="auto"/>
        <w:bottom w:val="none" w:sz="0" w:space="0" w:color="auto"/>
        <w:right w:val="none" w:sz="0" w:space="0" w:color="auto"/>
      </w:divBdr>
    </w:div>
    <w:div w:id="1605308366">
      <w:bodyDiv w:val="1"/>
      <w:marLeft w:val="0"/>
      <w:marRight w:val="0"/>
      <w:marTop w:val="0"/>
      <w:marBottom w:val="0"/>
      <w:divBdr>
        <w:top w:val="none" w:sz="0" w:space="0" w:color="auto"/>
        <w:left w:val="none" w:sz="0" w:space="0" w:color="auto"/>
        <w:bottom w:val="none" w:sz="0" w:space="0" w:color="auto"/>
        <w:right w:val="none" w:sz="0" w:space="0" w:color="auto"/>
      </w:divBdr>
    </w:div>
    <w:div w:id="1650360094">
      <w:bodyDiv w:val="1"/>
      <w:marLeft w:val="0"/>
      <w:marRight w:val="0"/>
      <w:marTop w:val="0"/>
      <w:marBottom w:val="0"/>
      <w:divBdr>
        <w:top w:val="none" w:sz="0" w:space="0" w:color="auto"/>
        <w:left w:val="none" w:sz="0" w:space="0" w:color="auto"/>
        <w:bottom w:val="none" w:sz="0" w:space="0" w:color="auto"/>
        <w:right w:val="none" w:sz="0" w:space="0" w:color="auto"/>
      </w:divBdr>
    </w:div>
    <w:div w:id="1651058716">
      <w:bodyDiv w:val="1"/>
      <w:marLeft w:val="0"/>
      <w:marRight w:val="0"/>
      <w:marTop w:val="0"/>
      <w:marBottom w:val="0"/>
      <w:divBdr>
        <w:top w:val="none" w:sz="0" w:space="0" w:color="auto"/>
        <w:left w:val="none" w:sz="0" w:space="0" w:color="auto"/>
        <w:bottom w:val="none" w:sz="0" w:space="0" w:color="auto"/>
        <w:right w:val="none" w:sz="0" w:space="0" w:color="auto"/>
      </w:divBdr>
    </w:div>
    <w:div w:id="1666666823">
      <w:bodyDiv w:val="1"/>
      <w:marLeft w:val="0"/>
      <w:marRight w:val="0"/>
      <w:marTop w:val="0"/>
      <w:marBottom w:val="0"/>
      <w:divBdr>
        <w:top w:val="none" w:sz="0" w:space="0" w:color="auto"/>
        <w:left w:val="none" w:sz="0" w:space="0" w:color="auto"/>
        <w:bottom w:val="none" w:sz="0" w:space="0" w:color="auto"/>
        <w:right w:val="none" w:sz="0" w:space="0" w:color="auto"/>
      </w:divBdr>
    </w:div>
    <w:div w:id="1681351991">
      <w:bodyDiv w:val="1"/>
      <w:marLeft w:val="0"/>
      <w:marRight w:val="0"/>
      <w:marTop w:val="0"/>
      <w:marBottom w:val="0"/>
      <w:divBdr>
        <w:top w:val="none" w:sz="0" w:space="0" w:color="auto"/>
        <w:left w:val="none" w:sz="0" w:space="0" w:color="auto"/>
        <w:bottom w:val="none" w:sz="0" w:space="0" w:color="auto"/>
        <w:right w:val="none" w:sz="0" w:space="0" w:color="auto"/>
      </w:divBdr>
    </w:div>
    <w:div w:id="1718123899">
      <w:bodyDiv w:val="1"/>
      <w:marLeft w:val="0"/>
      <w:marRight w:val="0"/>
      <w:marTop w:val="0"/>
      <w:marBottom w:val="0"/>
      <w:divBdr>
        <w:top w:val="none" w:sz="0" w:space="0" w:color="auto"/>
        <w:left w:val="none" w:sz="0" w:space="0" w:color="auto"/>
        <w:bottom w:val="none" w:sz="0" w:space="0" w:color="auto"/>
        <w:right w:val="none" w:sz="0" w:space="0" w:color="auto"/>
      </w:divBdr>
    </w:div>
    <w:div w:id="1725563508">
      <w:bodyDiv w:val="1"/>
      <w:marLeft w:val="0"/>
      <w:marRight w:val="0"/>
      <w:marTop w:val="0"/>
      <w:marBottom w:val="0"/>
      <w:divBdr>
        <w:top w:val="none" w:sz="0" w:space="0" w:color="auto"/>
        <w:left w:val="none" w:sz="0" w:space="0" w:color="auto"/>
        <w:bottom w:val="none" w:sz="0" w:space="0" w:color="auto"/>
        <w:right w:val="none" w:sz="0" w:space="0" w:color="auto"/>
      </w:divBdr>
    </w:div>
    <w:div w:id="1761413163">
      <w:bodyDiv w:val="1"/>
      <w:marLeft w:val="0"/>
      <w:marRight w:val="0"/>
      <w:marTop w:val="0"/>
      <w:marBottom w:val="0"/>
      <w:divBdr>
        <w:top w:val="none" w:sz="0" w:space="0" w:color="auto"/>
        <w:left w:val="none" w:sz="0" w:space="0" w:color="auto"/>
        <w:bottom w:val="none" w:sz="0" w:space="0" w:color="auto"/>
        <w:right w:val="none" w:sz="0" w:space="0" w:color="auto"/>
      </w:divBdr>
    </w:div>
    <w:div w:id="1778452840">
      <w:bodyDiv w:val="1"/>
      <w:marLeft w:val="0"/>
      <w:marRight w:val="0"/>
      <w:marTop w:val="0"/>
      <w:marBottom w:val="0"/>
      <w:divBdr>
        <w:top w:val="none" w:sz="0" w:space="0" w:color="auto"/>
        <w:left w:val="none" w:sz="0" w:space="0" w:color="auto"/>
        <w:bottom w:val="none" w:sz="0" w:space="0" w:color="auto"/>
        <w:right w:val="none" w:sz="0" w:space="0" w:color="auto"/>
      </w:divBdr>
    </w:div>
    <w:div w:id="1813062857">
      <w:bodyDiv w:val="1"/>
      <w:marLeft w:val="0"/>
      <w:marRight w:val="0"/>
      <w:marTop w:val="0"/>
      <w:marBottom w:val="0"/>
      <w:divBdr>
        <w:top w:val="none" w:sz="0" w:space="0" w:color="auto"/>
        <w:left w:val="none" w:sz="0" w:space="0" w:color="auto"/>
        <w:bottom w:val="none" w:sz="0" w:space="0" w:color="auto"/>
        <w:right w:val="none" w:sz="0" w:space="0" w:color="auto"/>
      </w:divBdr>
    </w:div>
    <w:div w:id="1881359737">
      <w:bodyDiv w:val="1"/>
      <w:marLeft w:val="0"/>
      <w:marRight w:val="0"/>
      <w:marTop w:val="0"/>
      <w:marBottom w:val="0"/>
      <w:divBdr>
        <w:top w:val="none" w:sz="0" w:space="0" w:color="auto"/>
        <w:left w:val="none" w:sz="0" w:space="0" w:color="auto"/>
        <w:bottom w:val="none" w:sz="0" w:space="0" w:color="auto"/>
        <w:right w:val="none" w:sz="0" w:space="0" w:color="auto"/>
      </w:divBdr>
    </w:div>
    <w:div w:id="1997101640">
      <w:bodyDiv w:val="1"/>
      <w:marLeft w:val="0"/>
      <w:marRight w:val="0"/>
      <w:marTop w:val="0"/>
      <w:marBottom w:val="0"/>
      <w:divBdr>
        <w:top w:val="none" w:sz="0" w:space="0" w:color="auto"/>
        <w:left w:val="none" w:sz="0" w:space="0" w:color="auto"/>
        <w:bottom w:val="none" w:sz="0" w:space="0" w:color="auto"/>
        <w:right w:val="none" w:sz="0" w:space="0" w:color="auto"/>
      </w:divBdr>
    </w:div>
    <w:div w:id="2007131265">
      <w:bodyDiv w:val="1"/>
      <w:marLeft w:val="0"/>
      <w:marRight w:val="0"/>
      <w:marTop w:val="0"/>
      <w:marBottom w:val="0"/>
      <w:divBdr>
        <w:top w:val="none" w:sz="0" w:space="0" w:color="auto"/>
        <w:left w:val="none" w:sz="0" w:space="0" w:color="auto"/>
        <w:bottom w:val="none" w:sz="0" w:space="0" w:color="auto"/>
        <w:right w:val="none" w:sz="0" w:space="0" w:color="auto"/>
      </w:divBdr>
    </w:div>
    <w:div w:id="2053648243">
      <w:bodyDiv w:val="1"/>
      <w:marLeft w:val="0"/>
      <w:marRight w:val="0"/>
      <w:marTop w:val="0"/>
      <w:marBottom w:val="0"/>
      <w:divBdr>
        <w:top w:val="none" w:sz="0" w:space="0" w:color="auto"/>
        <w:left w:val="none" w:sz="0" w:space="0" w:color="auto"/>
        <w:bottom w:val="none" w:sz="0" w:space="0" w:color="auto"/>
        <w:right w:val="none" w:sz="0" w:space="0" w:color="auto"/>
      </w:divBdr>
    </w:div>
    <w:div w:id="2075931616">
      <w:bodyDiv w:val="1"/>
      <w:marLeft w:val="0"/>
      <w:marRight w:val="0"/>
      <w:marTop w:val="0"/>
      <w:marBottom w:val="0"/>
      <w:divBdr>
        <w:top w:val="none" w:sz="0" w:space="0" w:color="auto"/>
        <w:left w:val="none" w:sz="0" w:space="0" w:color="auto"/>
        <w:bottom w:val="none" w:sz="0" w:space="0" w:color="auto"/>
        <w:right w:val="none" w:sz="0" w:space="0" w:color="auto"/>
      </w:divBdr>
    </w:div>
    <w:div w:id="2132047631">
      <w:bodyDiv w:val="1"/>
      <w:marLeft w:val="0"/>
      <w:marRight w:val="0"/>
      <w:marTop w:val="0"/>
      <w:marBottom w:val="0"/>
      <w:divBdr>
        <w:top w:val="none" w:sz="0" w:space="0" w:color="auto"/>
        <w:left w:val="none" w:sz="0" w:space="0" w:color="auto"/>
        <w:bottom w:val="none" w:sz="0" w:space="0" w:color="auto"/>
        <w:right w:val="none" w:sz="0" w:space="0" w:color="auto"/>
      </w:divBdr>
    </w:div>
    <w:div w:id="214626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9D92E-4665-49E8-A310-9626CDEC4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Pages>
  <Words>4352</Words>
  <Characters>24812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doc.: NSEP Clauses</vt:lpstr>
    </vt:vector>
  </TitlesOfParts>
  <Company>Huawei Technologies Co., Ltd</Company>
  <LinksUpToDate>false</LinksUpToDate>
  <CharactersWithSpaces>29106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NSEP Clauses</dc:title>
  <dc:subject>Submission</dc:subject>
  <dc:creator>sdas@perspectalabs.com</dc:creator>
  <cp:keywords/>
  <dc:description>Subir Das, PLabs</dc:description>
  <cp:lastModifiedBy>Das, Subir</cp:lastModifiedBy>
  <cp:revision>9</cp:revision>
  <dcterms:created xsi:type="dcterms:W3CDTF">2022-09-02T14:45:00Z</dcterms:created>
  <dcterms:modified xsi:type="dcterms:W3CDTF">2022-09-14T21:58:00Z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ies>
</file>