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0D2BE58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T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eleconference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s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Minutes </w:t>
            </w:r>
            <w:r w:rsidR="001078EC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March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B279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1078EC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B8CD00D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DA4DAE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DA4DAE">
              <w:rPr>
                <w:b w:val="0"/>
                <w:sz w:val="20"/>
              </w:rPr>
              <w:t>0</w:t>
            </w:r>
            <w:r w:rsidR="001078EC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1078EC">
              <w:rPr>
                <w:b w:val="0"/>
                <w:sz w:val="20"/>
              </w:rPr>
              <w:t>07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E63F8A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B72EAF7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5E31EA">
                              <w:t>7 March</w:t>
                            </w:r>
                            <w:r w:rsidR="00045C13">
                              <w:t xml:space="preserve"> </w:t>
                            </w:r>
                            <w:r w:rsidR="00FF047D">
                              <w:t>13:30-15:30 h 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B72EAF7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5E31EA">
                        <w:t>7 March</w:t>
                      </w:r>
                      <w:r w:rsidR="00045C13">
                        <w:t xml:space="preserve"> </w:t>
                      </w:r>
                      <w:r w:rsidR="00FF047D">
                        <w:t>13:30-15:30 h 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7F9E7067" w14:textId="0420446A" w:rsidR="00C71B6B" w:rsidRDefault="00AD5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98238536" w:history="1">
        <w:r w:rsidR="00C71B6B" w:rsidRPr="0014536D">
          <w:rPr>
            <w:rStyle w:val="Hyperlink"/>
            <w:noProof/>
          </w:rPr>
          <w:t>Monday 7 March 2022 at 13:30-15:30 h ET</w:t>
        </w:r>
        <w:r w:rsidR="00C71B6B">
          <w:rPr>
            <w:noProof/>
            <w:webHidden/>
          </w:rPr>
          <w:tab/>
        </w:r>
        <w:r w:rsidR="00C71B6B">
          <w:rPr>
            <w:noProof/>
            <w:webHidden/>
          </w:rPr>
          <w:fldChar w:fldCharType="begin"/>
        </w:r>
        <w:r w:rsidR="00C71B6B">
          <w:rPr>
            <w:noProof/>
            <w:webHidden/>
          </w:rPr>
          <w:instrText xml:space="preserve"> PAGEREF _Toc98238536 \h </w:instrText>
        </w:r>
        <w:r w:rsidR="00C71B6B">
          <w:rPr>
            <w:noProof/>
            <w:webHidden/>
          </w:rPr>
        </w:r>
        <w:r w:rsidR="00C71B6B">
          <w:rPr>
            <w:noProof/>
            <w:webHidden/>
          </w:rPr>
          <w:fldChar w:fldCharType="separate"/>
        </w:r>
        <w:r w:rsidR="00C71B6B">
          <w:rPr>
            <w:noProof/>
            <w:webHidden/>
          </w:rPr>
          <w:t>3</w:t>
        </w:r>
        <w:r w:rsidR="00C71B6B">
          <w:rPr>
            <w:noProof/>
            <w:webHidden/>
          </w:rPr>
          <w:fldChar w:fldCharType="end"/>
        </w:r>
      </w:hyperlink>
    </w:p>
    <w:p w14:paraId="7C4B2610" w14:textId="01498B57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37" w:history="1">
        <w:r w:rsidRPr="0014536D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001D62" w14:textId="4562E436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38" w:history="1">
        <w:r w:rsidRPr="0014536D">
          <w:rPr>
            <w:rStyle w:val="Hyperlink"/>
            <w:noProof/>
          </w:rPr>
          <w:t>Clause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743642" w14:textId="21CF8DB4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39" w:history="1">
        <w:r w:rsidRPr="0014536D">
          <w:rPr>
            <w:rStyle w:val="Hyperlink"/>
            <w:noProof/>
          </w:rPr>
          <w:t>IEEE Std 802 project(s) update/discussion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524CE9" w14:textId="4D4C4B43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40" w:history="1">
        <w:r w:rsidRPr="0014536D">
          <w:rPr>
            <w:rStyle w:val="Hyperlink"/>
            <w:noProof/>
          </w:rPr>
          <w:t>TGbe informative annex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5D2C56" w14:textId="39136F3B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41" w:history="1">
        <w:r w:rsidRPr="0014536D">
          <w:rPr>
            <w:rStyle w:val="Hyperlink"/>
            <w:noProof/>
          </w:rPr>
          <w:t>Discussion on the Wednesday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7AA0BB" w14:textId="2CE5115A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42" w:history="1">
        <w:r w:rsidRPr="0014536D">
          <w:rPr>
            <w:rStyle w:val="Hyperlink"/>
            <w:noProof/>
          </w:rPr>
          <w:t>Approval of Minutes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750D56" w14:textId="241BC886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43" w:history="1">
        <w:r w:rsidRPr="0014536D">
          <w:rPr>
            <w:rStyle w:val="Hyperlink"/>
            <w:noProof/>
          </w:rPr>
          <w:t>Next steps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8D6931" w14:textId="02189EDC" w:rsidR="00C71B6B" w:rsidRDefault="00C71B6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238544" w:history="1">
        <w:r w:rsidRPr="0014536D">
          <w:rPr>
            <w:rStyle w:val="Hyperlink"/>
            <w:noProof/>
          </w:rPr>
          <w:t>Adjourned: 14:48 h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_Toc98238544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6F096B8B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F7314EF" w:rsidR="003A0B73" w:rsidRPr="00B57376" w:rsidRDefault="00B97AC4" w:rsidP="00AD56ED">
      <w:pPr>
        <w:pStyle w:val="Heading1"/>
        <w:rPr>
          <w:szCs w:val="32"/>
        </w:rPr>
      </w:pPr>
      <w:bookmarkStart w:id="0" w:name="_Toc98238536"/>
      <w:r>
        <w:rPr>
          <w:szCs w:val="32"/>
        </w:rPr>
        <w:lastRenderedPageBreak/>
        <w:t>Monday</w:t>
      </w:r>
      <w:r w:rsidR="0003266C" w:rsidRPr="00B57376">
        <w:rPr>
          <w:szCs w:val="32"/>
        </w:rPr>
        <w:t xml:space="preserve"> </w:t>
      </w:r>
      <w:r w:rsidR="0048180F">
        <w:rPr>
          <w:szCs w:val="32"/>
        </w:rPr>
        <w:t>7</w:t>
      </w:r>
      <w:r w:rsidR="005E31EA">
        <w:rPr>
          <w:szCs w:val="32"/>
        </w:rPr>
        <w:t xml:space="preserve"> March</w:t>
      </w:r>
      <w:r w:rsidR="00F05F54"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48180F">
        <w:rPr>
          <w:szCs w:val="32"/>
        </w:rPr>
        <w:t>2</w:t>
      </w:r>
      <w:r w:rsidR="00CC749F" w:rsidRPr="00B57376">
        <w:rPr>
          <w:szCs w:val="32"/>
        </w:rPr>
        <w:t xml:space="preserve"> at 1</w:t>
      </w:r>
      <w:r w:rsidR="00F90929">
        <w:rPr>
          <w:szCs w:val="32"/>
        </w:rPr>
        <w:t>3:30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15:30</w:t>
      </w:r>
      <w:r w:rsidR="00CC749F" w:rsidRPr="00B57376">
        <w:rPr>
          <w:szCs w:val="32"/>
        </w:rPr>
        <w:t xml:space="preserve"> h 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98238537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7CC34892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F40C6F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</w:t>
      </w:r>
      <w:r w:rsidR="00F40C6F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0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094574BA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4E470E">
          <w:rPr>
            <w:rStyle w:val="Hyperlink"/>
            <w:sz w:val="22"/>
            <w:szCs w:val="22"/>
          </w:rPr>
          <w:t xml:space="preserve">11-21/1994r1  </w:t>
        </w:r>
      </w:hyperlink>
      <w:r w:rsidRPr="009D4348">
        <w:rPr>
          <w:sz w:val="22"/>
          <w:szCs w:val="22"/>
        </w:rPr>
        <w:t xml:space="preserve"> </w:t>
      </w:r>
    </w:p>
    <w:p w14:paraId="75E44EEF" w14:textId="7309A1DF" w:rsidR="009850F5" w:rsidRDefault="009850F5" w:rsidP="00583FBD">
      <w:pPr>
        <w:rPr>
          <w:sz w:val="22"/>
          <w:szCs w:val="22"/>
        </w:rPr>
      </w:pPr>
    </w:p>
    <w:p w14:paraId="692B82E0" w14:textId="239D1699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A0805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4EB76556" w14:textId="77777777" w:rsidR="00E5306B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</w:t>
      </w:r>
    </w:p>
    <w:p w14:paraId="51D62194" w14:textId="649B0BC4" w:rsidR="00583FBD" w:rsidRPr="009D4348" w:rsidRDefault="0061091D" w:rsidP="003E6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 </w:t>
      </w:r>
      <w:r w:rsidR="00E516A9">
        <w:rPr>
          <w:b/>
          <w:bCs/>
          <w:sz w:val="22"/>
          <w:szCs w:val="22"/>
        </w:rPr>
        <w:t>March</w:t>
      </w:r>
      <w:r w:rsidR="00C7190D" w:rsidRPr="00C7190D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2</w:t>
      </w:r>
      <w:r w:rsidR="00C7190D" w:rsidRPr="00C7190D">
        <w:rPr>
          <w:b/>
          <w:bCs/>
          <w:sz w:val="22"/>
          <w:szCs w:val="22"/>
        </w:rPr>
        <w:t>, 13:30 ET</w:t>
      </w:r>
      <w:r w:rsidR="00583FBD" w:rsidRPr="009D4348">
        <w:rPr>
          <w:b/>
          <w:bCs/>
          <w:sz w:val="22"/>
          <w:szCs w:val="22"/>
        </w:rPr>
        <w:t>:</w:t>
      </w:r>
    </w:p>
    <w:bookmarkEnd w:id="2"/>
    <w:p w14:paraId="69E7DAF6" w14:textId="77777777" w:rsidR="00E516A9" w:rsidRPr="00E516A9" w:rsidRDefault="00E516A9" w:rsidP="00E516A9">
      <w:pPr>
        <w:numPr>
          <w:ilvl w:val="0"/>
          <w:numId w:val="13"/>
        </w:numPr>
        <w:rPr>
          <w:sz w:val="22"/>
        </w:rPr>
      </w:pPr>
      <w:r w:rsidRPr="00E516A9">
        <w:rPr>
          <w:b/>
          <w:bCs/>
          <w:sz w:val="22"/>
        </w:rPr>
        <w:t>Reminder: 2 meetings this week: Monday 13:30 ET, Wednesday 11:15 ET</w:t>
      </w:r>
    </w:p>
    <w:p w14:paraId="7EC7FA83" w14:textId="77777777" w:rsidR="00E516A9" w:rsidRPr="00E516A9" w:rsidRDefault="00E516A9" w:rsidP="00E516A9">
      <w:pPr>
        <w:numPr>
          <w:ilvl w:val="0"/>
          <w:numId w:val="13"/>
        </w:numPr>
        <w:rPr>
          <w:sz w:val="22"/>
        </w:rPr>
      </w:pPr>
      <w:r w:rsidRPr="00E516A9">
        <w:rPr>
          <w:b/>
          <w:bCs/>
          <w:sz w:val="22"/>
        </w:rPr>
        <w:t>Attendance, noises/recording, meeting protocol reminders</w:t>
      </w:r>
    </w:p>
    <w:p w14:paraId="58E26A0D" w14:textId="77777777" w:rsidR="00E516A9" w:rsidRPr="00E516A9" w:rsidRDefault="00E516A9" w:rsidP="00E516A9">
      <w:pPr>
        <w:numPr>
          <w:ilvl w:val="0"/>
          <w:numId w:val="13"/>
        </w:numPr>
        <w:rPr>
          <w:sz w:val="22"/>
        </w:rPr>
      </w:pPr>
      <w:r w:rsidRPr="00E516A9">
        <w:rPr>
          <w:b/>
          <w:bCs/>
          <w:sz w:val="22"/>
        </w:rPr>
        <w:t>Policies, duty to inform, participation rules</w:t>
      </w:r>
    </w:p>
    <w:p w14:paraId="010B554F" w14:textId="1224680E" w:rsidR="00E516A9" w:rsidRPr="00E516A9" w:rsidRDefault="00E516A9" w:rsidP="00E516A9">
      <w:pPr>
        <w:numPr>
          <w:ilvl w:val="0"/>
          <w:numId w:val="13"/>
        </w:numPr>
        <w:rPr>
          <w:sz w:val="22"/>
        </w:rPr>
      </w:pPr>
      <w:r w:rsidRPr="00E516A9">
        <w:rPr>
          <w:b/>
          <w:bCs/>
          <w:sz w:val="22"/>
        </w:rPr>
        <w:t>Prior meeting minutes</w:t>
      </w:r>
      <w:r w:rsidR="004B5BB7">
        <w:rPr>
          <w:b/>
          <w:bCs/>
          <w:sz w:val="22"/>
        </w:rPr>
        <w:t xml:space="preserve"> - defer</w:t>
      </w:r>
    </w:p>
    <w:p w14:paraId="2AD47059" w14:textId="77777777" w:rsidR="00E516A9" w:rsidRPr="00E516A9" w:rsidRDefault="00E516A9" w:rsidP="00E516A9">
      <w:pPr>
        <w:numPr>
          <w:ilvl w:val="0"/>
          <w:numId w:val="13"/>
        </w:numPr>
        <w:rPr>
          <w:sz w:val="22"/>
        </w:rPr>
      </w:pPr>
      <w:r w:rsidRPr="00E516A9">
        <w:rPr>
          <w:b/>
          <w:bCs/>
          <w:sz w:val="22"/>
        </w:rPr>
        <w:t>Contribution/discussion topics:</w:t>
      </w:r>
    </w:p>
    <w:p w14:paraId="5A4A8229" w14:textId="77777777" w:rsidR="00E516A9" w:rsidRPr="00E516A9" w:rsidRDefault="00E516A9" w:rsidP="00E516A9">
      <w:pPr>
        <w:numPr>
          <w:ilvl w:val="1"/>
          <w:numId w:val="13"/>
        </w:numPr>
        <w:rPr>
          <w:sz w:val="22"/>
        </w:rPr>
      </w:pPr>
      <w:r w:rsidRPr="00E516A9">
        <w:rPr>
          <w:sz w:val="22"/>
        </w:rPr>
        <w:t>Clause 6</w:t>
      </w:r>
    </w:p>
    <w:p w14:paraId="7770559E" w14:textId="77777777" w:rsidR="00E516A9" w:rsidRPr="00E516A9" w:rsidRDefault="00E516A9" w:rsidP="00E516A9">
      <w:pPr>
        <w:numPr>
          <w:ilvl w:val="1"/>
          <w:numId w:val="13"/>
        </w:numPr>
        <w:rPr>
          <w:sz w:val="22"/>
        </w:rPr>
      </w:pPr>
      <w:r w:rsidRPr="00E516A9">
        <w:rPr>
          <w:sz w:val="22"/>
        </w:rPr>
        <w:t>IEEE Std 802 project(s) update/discussion</w:t>
      </w:r>
    </w:p>
    <w:p w14:paraId="30615EE3" w14:textId="22F6A598" w:rsidR="00E5306B" w:rsidRPr="00E5306B" w:rsidRDefault="006060E6" w:rsidP="00E5306B">
      <w:pPr>
        <w:rPr>
          <w:b/>
          <w:bCs/>
          <w:sz w:val="22"/>
        </w:rPr>
      </w:pPr>
      <w:r>
        <w:rPr>
          <w:b/>
          <w:bCs/>
          <w:sz w:val="22"/>
        </w:rPr>
        <w:t xml:space="preserve">9 </w:t>
      </w:r>
      <w:r w:rsidR="008D3F49">
        <w:rPr>
          <w:b/>
          <w:bCs/>
          <w:sz w:val="22"/>
        </w:rPr>
        <w:t>March</w:t>
      </w:r>
      <w:r w:rsidR="00E5306B" w:rsidRPr="00E5306B">
        <w:rPr>
          <w:b/>
          <w:bCs/>
          <w:sz w:val="22"/>
        </w:rPr>
        <w:t xml:space="preserve"> 202</w:t>
      </w:r>
      <w:r>
        <w:rPr>
          <w:b/>
          <w:bCs/>
          <w:sz w:val="22"/>
        </w:rPr>
        <w:t>2</w:t>
      </w:r>
      <w:r w:rsidR="00E5306B" w:rsidRPr="00E5306B">
        <w:rPr>
          <w:b/>
          <w:bCs/>
          <w:sz w:val="22"/>
        </w:rPr>
        <w:t>, 1</w:t>
      </w:r>
      <w:r w:rsidR="00E5306B">
        <w:rPr>
          <w:b/>
          <w:bCs/>
          <w:sz w:val="22"/>
        </w:rPr>
        <w:t>1</w:t>
      </w:r>
      <w:r w:rsidR="00E5306B" w:rsidRPr="00E5306B">
        <w:rPr>
          <w:b/>
          <w:bCs/>
          <w:sz w:val="22"/>
        </w:rPr>
        <w:t>:</w:t>
      </w:r>
      <w:r w:rsidR="00E5306B">
        <w:rPr>
          <w:b/>
          <w:bCs/>
          <w:sz w:val="22"/>
        </w:rPr>
        <w:t>15</w:t>
      </w:r>
      <w:r w:rsidR="00E5306B" w:rsidRPr="00E5306B">
        <w:rPr>
          <w:b/>
          <w:bCs/>
          <w:sz w:val="22"/>
        </w:rPr>
        <w:t xml:space="preserve"> ET:</w:t>
      </w:r>
    </w:p>
    <w:p w14:paraId="42FEB8FA" w14:textId="77777777" w:rsidR="008D3F49" w:rsidRPr="008D3F49" w:rsidRDefault="008D3F49" w:rsidP="008D3F49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8D3F49">
        <w:rPr>
          <w:b/>
          <w:bCs/>
          <w:sz w:val="22"/>
          <w:szCs w:val="22"/>
        </w:rPr>
        <w:t>Attendance, noises/recording, meeting protocol reminders</w:t>
      </w:r>
    </w:p>
    <w:p w14:paraId="410B32A0" w14:textId="77777777" w:rsidR="008D3F49" w:rsidRPr="008D3F49" w:rsidRDefault="008D3F49" w:rsidP="008D3F49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8D3F49">
        <w:rPr>
          <w:b/>
          <w:bCs/>
          <w:sz w:val="22"/>
          <w:szCs w:val="22"/>
        </w:rPr>
        <w:t>Policies, duty to inform, participation rules</w:t>
      </w:r>
    </w:p>
    <w:p w14:paraId="65A1FBDD" w14:textId="77777777" w:rsidR="008D3F49" w:rsidRPr="008D3F49" w:rsidRDefault="008D3F49" w:rsidP="008D3F49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8D3F49">
        <w:rPr>
          <w:b/>
          <w:bCs/>
          <w:sz w:val="22"/>
          <w:szCs w:val="22"/>
        </w:rPr>
        <w:t>Contribution/discussion topics:</w:t>
      </w:r>
    </w:p>
    <w:p w14:paraId="12484207" w14:textId="77777777" w:rsidR="008D3F49" w:rsidRPr="008D3F49" w:rsidRDefault="008D3F49" w:rsidP="008D3F49">
      <w:pPr>
        <w:pStyle w:val="BodyText"/>
        <w:numPr>
          <w:ilvl w:val="1"/>
          <w:numId w:val="14"/>
        </w:numPr>
        <w:rPr>
          <w:sz w:val="22"/>
          <w:szCs w:val="22"/>
        </w:rPr>
      </w:pPr>
      <w:r w:rsidRPr="008D3F49">
        <w:rPr>
          <w:sz w:val="22"/>
          <w:szCs w:val="22"/>
        </w:rPr>
        <w:t>IEEE Std 802 project(s) update/discussion</w:t>
      </w:r>
    </w:p>
    <w:p w14:paraId="7919B9DE" w14:textId="77777777" w:rsidR="008D3F49" w:rsidRPr="008D3F49" w:rsidRDefault="008D3F49" w:rsidP="008D3F49">
      <w:pPr>
        <w:pStyle w:val="BodyText"/>
        <w:numPr>
          <w:ilvl w:val="1"/>
          <w:numId w:val="14"/>
        </w:numPr>
        <w:rPr>
          <w:sz w:val="22"/>
          <w:szCs w:val="22"/>
        </w:rPr>
      </w:pPr>
      <w:r w:rsidRPr="008D3F49">
        <w:rPr>
          <w:sz w:val="22"/>
          <w:szCs w:val="22"/>
        </w:rPr>
        <w:t xml:space="preserve">Annex G way forward </w:t>
      </w:r>
    </w:p>
    <w:p w14:paraId="6AFC63BF" w14:textId="77777777" w:rsidR="008D3F49" w:rsidRPr="008D3F49" w:rsidRDefault="008D3F49" w:rsidP="008D3F49">
      <w:pPr>
        <w:pStyle w:val="BodyText"/>
        <w:numPr>
          <w:ilvl w:val="1"/>
          <w:numId w:val="14"/>
        </w:numPr>
        <w:rPr>
          <w:sz w:val="22"/>
          <w:szCs w:val="22"/>
        </w:rPr>
      </w:pPr>
      <w:r w:rsidRPr="008D3F49">
        <w:rPr>
          <w:sz w:val="22"/>
          <w:szCs w:val="22"/>
        </w:rPr>
        <w:t>Clause 6</w:t>
      </w:r>
    </w:p>
    <w:p w14:paraId="6F8B7804" w14:textId="77777777" w:rsidR="008D3F49" w:rsidRPr="008D3F49" w:rsidRDefault="008D3F49" w:rsidP="008D3F49">
      <w:pPr>
        <w:pStyle w:val="BodyText"/>
        <w:numPr>
          <w:ilvl w:val="1"/>
          <w:numId w:val="14"/>
        </w:numPr>
        <w:rPr>
          <w:sz w:val="22"/>
          <w:szCs w:val="22"/>
        </w:rPr>
      </w:pPr>
      <w:r w:rsidRPr="008D3F49">
        <w:rPr>
          <w:sz w:val="22"/>
          <w:szCs w:val="22"/>
        </w:rPr>
        <w:t>TGbe informative annex (</w:t>
      </w:r>
      <w:proofErr w:type="gramStart"/>
      <w:r w:rsidRPr="008D3F49">
        <w:rPr>
          <w:sz w:val="22"/>
          <w:szCs w:val="22"/>
        </w:rPr>
        <w:t>in particular MLO</w:t>
      </w:r>
      <w:proofErr w:type="gramEnd"/>
      <w:r w:rsidRPr="008D3F49">
        <w:rPr>
          <w:sz w:val="22"/>
          <w:szCs w:val="22"/>
        </w:rPr>
        <w:t>, ML architecture)</w:t>
      </w:r>
    </w:p>
    <w:p w14:paraId="5488255E" w14:textId="77777777" w:rsidR="008D3F49" w:rsidRPr="008D3F49" w:rsidRDefault="008D3F49" w:rsidP="008D3F49">
      <w:pPr>
        <w:pStyle w:val="BodyText"/>
        <w:numPr>
          <w:ilvl w:val="1"/>
          <w:numId w:val="14"/>
        </w:numPr>
        <w:rPr>
          <w:sz w:val="22"/>
          <w:szCs w:val="22"/>
        </w:rPr>
      </w:pPr>
      <w:r w:rsidRPr="008D3F49">
        <w:rPr>
          <w:sz w:val="22"/>
          <w:szCs w:val="22"/>
        </w:rPr>
        <w:t>Other topics?</w:t>
      </w:r>
    </w:p>
    <w:p w14:paraId="060E60FE" w14:textId="77777777" w:rsidR="008D3F49" w:rsidRPr="008D3F49" w:rsidRDefault="008D3F49" w:rsidP="008D3F49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8D3F49">
        <w:rPr>
          <w:b/>
          <w:bCs/>
          <w:sz w:val="22"/>
          <w:szCs w:val="22"/>
        </w:rPr>
        <w:t>Next steps</w:t>
      </w:r>
    </w:p>
    <w:p w14:paraId="0379742E" w14:textId="6B90D8EB" w:rsidR="00E5306B" w:rsidRDefault="00E5306B" w:rsidP="000016A3">
      <w:pPr>
        <w:pStyle w:val="BodyText"/>
        <w:rPr>
          <w:sz w:val="22"/>
          <w:szCs w:val="22"/>
        </w:rPr>
      </w:pPr>
    </w:p>
    <w:p w14:paraId="4B6BE77B" w14:textId="77777777" w:rsidR="00E5306B" w:rsidRDefault="00E5306B" w:rsidP="000016A3">
      <w:pPr>
        <w:pStyle w:val="BodyText"/>
        <w:rPr>
          <w:sz w:val="22"/>
          <w:szCs w:val="22"/>
        </w:rPr>
      </w:pPr>
    </w:p>
    <w:p w14:paraId="78891B8E" w14:textId="6F9A62DD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 w:rsidR="004A3D3F">
        <w:rPr>
          <w:sz w:val="22"/>
          <w:szCs w:val="22"/>
        </w:rPr>
        <w:t>, removed the items with no contributions as above</w:t>
      </w:r>
      <w:r w:rsidRPr="009D4348">
        <w:rPr>
          <w:sz w:val="22"/>
          <w:szCs w:val="22"/>
        </w:rPr>
        <w:t xml:space="preserve"> and called for comments or amendments to the agenda</w:t>
      </w:r>
      <w:r w:rsidR="00580D2E">
        <w:rPr>
          <w:sz w:val="22"/>
          <w:szCs w:val="22"/>
        </w:rPr>
        <w:t>.</w:t>
      </w:r>
    </w:p>
    <w:p w14:paraId="7D86AD6C" w14:textId="77777777" w:rsidR="008C5E17" w:rsidRDefault="008C5E17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None were forthcoming. </w:t>
      </w:r>
    </w:p>
    <w:p w14:paraId="080F8B3D" w14:textId="77777777" w:rsidR="00565E1A" w:rsidRDefault="00565E1A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Approved by unanimous consent. </w:t>
      </w:r>
    </w:p>
    <w:p w14:paraId="2B2F8A65" w14:textId="4AD7B9C7" w:rsidR="00AA5C11" w:rsidRDefault="00AA5C11" w:rsidP="00AA5C11">
      <w:pPr>
        <w:pStyle w:val="Heading2"/>
      </w:pPr>
      <w:bookmarkStart w:id="3" w:name="_Toc98238538"/>
      <w:r>
        <w:t>Clause 6</w:t>
      </w:r>
      <w:bookmarkEnd w:id="3"/>
    </w:p>
    <w:p w14:paraId="50FED73E" w14:textId="7DDE65C0" w:rsidR="00541A80" w:rsidRDefault="00E63F8A" w:rsidP="00541A80">
      <w:hyperlink r:id="rId13" w:history="1">
        <w:r w:rsidR="00791190" w:rsidRPr="00D57504">
          <w:rPr>
            <w:rStyle w:val="Hyperlink"/>
          </w:rPr>
          <w:t>11-22/413r0</w:t>
        </w:r>
      </w:hyperlink>
      <w:r w:rsidR="00871A54">
        <w:t xml:space="preserve"> – Graham Smith presented the document.  </w:t>
      </w:r>
    </w:p>
    <w:p w14:paraId="57F27E12" w14:textId="3853C647" w:rsidR="00871A54" w:rsidRDefault="00276A3E" w:rsidP="00541A80">
      <w:r>
        <w:t xml:space="preserve">C- These figures </w:t>
      </w:r>
      <w:r w:rsidR="00317BC8">
        <w:t>are not clear to me – should they be updated, “fixed”</w:t>
      </w:r>
    </w:p>
    <w:p w14:paraId="00EA608D" w14:textId="400A15D6" w:rsidR="00317BC8" w:rsidRDefault="00317BC8" w:rsidP="00541A80">
      <w:r>
        <w:t xml:space="preserve">A – have at it. </w:t>
      </w:r>
    </w:p>
    <w:p w14:paraId="5DF4847D" w14:textId="057DDF49" w:rsidR="00317BC8" w:rsidRDefault="005A7500" w:rsidP="00541A80">
      <w:r>
        <w:t>C</w:t>
      </w:r>
      <w:r w:rsidR="004F10BF">
        <w:t xml:space="preserve"> – Some of the figure style</w:t>
      </w:r>
      <w:r w:rsidR="004D144D">
        <w:t>s</w:t>
      </w:r>
      <w:r w:rsidR="004F10BF">
        <w:t xml:space="preserve"> </w:t>
      </w:r>
      <w:r w:rsidR="004D144D">
        <w:t>are</w:t>
      </w:r>
      <w:r w:rsidR="00CE0E36">
        <w:t xml:space="preserve"> from (</w:t>
      </w:r>
      <w:r w:rsidR="004D144D">
        <w:t>ITU-T X.210</w:t>
      </w:r>
      <w:r w:rsidR="00CE0E36">
        <w:t>)</w:t>
      </w:r>
      <w:r w:rsidR="004D144D">
        <w:t>.  The f</w:t>
      </w:r>
      <w:r w:rsidR="004F10BF">
        <w:t>igure 3</w:t>
      </w:r>
      <w:r w:rsidR="004D144D">
        <w:t xml:space="preserve"> style</w:t>
      </w:r>
      <w:r w:rsidR="00B947F5">
        <w:t xml:space="preserve">, </w:t>
      </w:r>
      <w:r w:rsidR="004F10BF">
        <w:t>where does this happen</w:t>
      </w:r>
      <w:r w:rsidR="00B947F5">
        <w:t>?</w:t>
      </w:r>
      <w:r w:rsidR="004F10BF">
        <w:t xml:space="preserve"> </w:t>
      </w:r>
    </w:p>
    <w:p w14:paraId="3CAF145A" w14:textId="5237D7D3" w:rsidR="00791190" w:rsidRDefault="00C656D5" w:rsidP="00541A80">
      <w:r>
        <w:t xml:space="preserve">A – in </w:t>
      </w:r>
      <w:r w:rsidR="005A7500">
        <w:t xml:space="preserve">the </w:t>
      </w:r>
      <w:r>
        <w:t xml:space="preserve">neighborhood report. </w:t>
      </w:r>
    </w:p>
    <w:p w14:paraId="28670A8D" w14:textId="140C8024" w:rsidR="00C656D5" w:rsidRDefault="00C656D5" w:rsidP="00541A80"/>
    <w:p w14:paraId="3E9CB268" w14:textId="64745D7F" w:rsidR="00C656D5" w:rsidRDefault="005A7500" w:rsidP="00541A80">
      <w:r>
        <w:t xml:space="preserve">Discussion on </w:t>
      </w:r>
      <w:r w:rsidR="00C656D5">
        <w:t>associate.</w:t>
      </w:r>
    </w:p>
    <w:p w14:paraId="5C0EB309" w14:textId="464643B2" w:rsidR="007915BA" w:rsidRDefault="004F17D5" w:rsidP="00541A80">
      <w:r>
        <w:t xml:space="preserve">C - </w:t>
      </w:r>
      <w:r w:rsidR="005B1829">
        <w:t>If there is a malformed request</w:t>
      </w:r>
      <w:r>
        <w:t>,</w:t>
      </w:r>
      <w:r w:rsidR="005B1829">
        <w:t xml:space="preserve"> </w:t>
      </w:r>
      <w:r w:rsidR="00C31CDE">
        <w:t xml:space="preserve">then there is an error and the confirm is sent back with the error code, </w:t>
      </w:r>
      <w:r w:rsidR="000C7C0E">
        <w:t xml:space="preserve">otherwise </w:t>
      </w:r>
      <w:r w:rsidR="00114CE4">
        <w:t xml:space="preserve">the </w:t>
      </w:r>
      <w:r w:rsidR="000C7C0E">
        <w:t xml:space="preserve">confirm </w:t>
      </w:r>
      <w:r w:rsidR="00114CE4">
        <w:t>is sent when association is completed</w:t>
      </w:r>
      <w:r w:rsidR="004B36C4">
        <w:t xml:space="preserve"> or if </w:t>
      </w:r>
      <w:r w:rsidR="002F5282">
        <w:t xml:space="preserve">there is a timeout case.  </w:t>
      </w:r>
      <w:r w:rsidR="007915BA">
        <w:t xml:space="preserve">We may have to sort these out. </w:t>
      </w:r>
    </w:p>
    <w:p w14:paraId="3D6288F8" w14:textId="77777777" w:rsidR="007915BA" w:rsidRDefault="007915BA" w:rsidP="00541A80"/>
    <w:p w14:paraId="320DB0BC" w14:textId="6770BAFF" w:rsidR="00C656D5" w:rsidRDefault="004B36C4" w:rsidP="00541A80">
      <w:r>
        <w:t xml:space="preserve">Discussion on </w:t>
      </w:r>
      <w:r w:rsidR="008D5F9E">
        <w:t>the TDLS direct link establishment</w:t>
      </w:r>
    </w:p>
    <w:p w14:paraId="5554CD3C" w14:textId="2DEA15B0" w:rsidR="008D5F9E" w:rsidRDefault="003F28CC" w:rsidP="00541A80">
      <w:r>
        <w:t xml:space="preserve">C - </w:t>
      </w:r>
      <w:r w:rsidR="00130823">
        <w:t xml:space="preserve">This looks confusing. </w:t>
      </w:r>
    </w:p>
    <w:p w14:paraId="35F898BB" w14:textId="4BC72A13" w:rsidR="00130823" w:rsidRDefault="003F28CC" w:rsidP="00541A80">
      <w:r>
        <w:t>C</w:t>
      </w:r>
      <w:r w:rsidR="00083A12">
        <w:t xml:space="preserve"> – </w:t>
      </w:r>
      <w:r>
        <w:t>T</w:t>
      </w:r>
      <w:r w:rsidR="00083A12">
        <w:t xml:space="preserve">his is confusing </w:t>
      </w:r>
      <w:r w:rsidR="00ED1137">
        <w:t>–</w:t>
      </w:r>
      <w:r w:rsidR="00083A12">
        <w:t xml:space="preserve"> </w:t>
      </w:r>
      <w:r w:rsidR="00ED1137">
        <w:t>the indication</w:t>
      </w:r>
      <w:r w:rsidR="0070188C">
        <w:t xml:space="preserve"> seems to be wrong.  T</w:t>
      </w:r>
      <w:r w:rsidR="00857729">
        <w:t xml:space="preserve">his is 3 frame exchange </w:t>
      </w:r>
      <w:r w:rsidR="0070188C">
        <w:t xml:space="preserve">(three </w:t>
      </w:r>
      <w:r w:rsidR="00857729">
        <w:t>model 1</w:t>
      </w:r>
      <w:r w:rsidR="0070188C">
        <w:t xml:space="preserve"> type exchanges)</w:t>
      </w:r>
      <w:r w:rsidR="00857729">
        <w:t xml:space="preserve">.  </w:t>
      </w:r>
      <w:r w:rsidR="007855E1">
        <w:t xml:space="preserve">The figure </w:t>
      </w:r>
      <w:r w:rsidR="00857729">
        <w:t xml:space="preserve">is kind of messy </w:t>
      </w:r>
      <w:r w:rsidR="007855E1">
        <w:t xml:space="preserve">and </w:t>
      </w:r>
      <w:r w:rsidR="004726FA">
        <w:t>there are</w:t>
      </w:r>
      <w:r w:rsidR="00663125">
        <w:t xml:space="preserve"> 3 different primitives used to define the exchange. </w:t>
      </w:r>
      <w:r w:rsidR="001A3E0D">
        <w:t xml:space="preserve">(type 4 exchanges). </w:t>
      </w:r>
    </w:p>
    <w:p w14:paraId="467D8D58" w14:textId="7F73FFD7" w:rsidR="00DB001B" w:rsidRDefault="004726FA" w:rsidP="00541A80">
      <w:r>
        <w:t>Also, t</w:t>
      </w:r>
      <w:r w:rsidR="003D1BB1">
        <w:t xml:space="preserve">here are errors in the </w:t>
      </w:r>
      <w:r w:rsidR="00C014BA">
        <w:t>figure (6-7) – typo DLSSETUP instead of TDLSSETUP.</w:t>
      </w:r>
      <w:r w:rsidR="007F24B6">
        <w:t xml:space="preserve"> The figure is wrong </w:t>
      </w:r>
      <w:r w:rsidR="00D55A62">
        <w:t xml:space="preserve">in its use </w:t>
      </w:r>
      <w:proofErr w:type="gramStart"/>
      <w:r w:rsidR="00D55A62">
        <w:t xml:space="preserve">of </w:t>
      </w:r>
      <w:r w:rsidR="007F24B6">
        <w:t>.indication</w:t>
      </w:r>
      <w:proofErr w:type="gramEnd"/>
      <w:r w:rsidR="00D55A62">
        <w:t>,</w:t>
      </w:r>
      <w:r w:rsidR="007F24B6">
        <w:t xml:space="preserve"> the text says </w:t>
      </w:r>
      <w:r w:rsidR="00D55A62">
        <w:t xml:space="preserve">it should be </w:t>
      </w:r>
      <w:r w:rsidR="007F24B6">
        <w:t xml:space="preserve">.confirm. </w:t>
      </w:r>
    </w:p>
    <w:p w14:paraId="0FA93998" w14:textId="77777777" w:rsidR="00DB001B" w:rsidRDefault="00DB001B" w:rsidP="00541A80"/>
    <w:p w14:paraId="429D477D" w14:textId="77777777" w:rsidR="00F57FE7" w:rsidRDefault="00DB001B" w:rsidP="00541A80">
      <w:r>
        <w:t xml:space="preserve">Case type 4) is shown in Figure 6-8.  </w:t>
      </w:r>
    </w:p>
    <w:p w14:paraId="46900960" w14:textId="77777777" w:rsidR="00B67832" w:rsidRDefault="00F57FE7" w:rsidP="00541A80">
      <w:r>
        <w:t xml:space="preserve">The object is to </w:t>
      </w:r>
      <w:r w:rsidR="00B67832">
        <w:t xml:space="preserve">eliminate these figures by making the behavior obvious. </w:t>
      </w:r>
    </w:p>
    <w:p w14:paraId="4325786C" w14:textId="77777777" w:rsidR="006E04F1" w:rsidRDefault="006E04F1" w:rsidP="00541A80"/>
    <w:p w14:paraId="2A2EED02" w14:textId="0102EBB0" w:rsidR="00AF142B" w:rsidRDefault="006D5358" w:rsidP="00541A80">
      <w:r>
        <w:t>C</w:t>
      </w:r>
      <w:r w:rsidR="006E04F1">
        <w:t xml:space="preserve"> </w:t>
      </w:r>
      <w:r w:rsidR="001115C9">
        <w:t>–</w:t>
      </w:r>
      <w:r w:rsidR="006E04F1">
        <w:t xml:space="preserve"> </w:t>
      </w:r>
      <w:r>
        <w:t>T</w:t>
      </w:r>
      <w:r w:rsidR="001115C9">
        <w:t xml:space="preserve">hese diagrams </w:t>
      </w:r>
      <w:r>
        <w:t xml:space="preserve">were added </w:t>
      </w:r>
      <w:r w:rsidR="001115C9">
        <w:t>in response to comments</w:t>
      </w:r>
      <w:r w:rsidR="00C33C46">
        <w:t xml:space="preserve"> in a </w:t>
      </w:r>
      <w:r w:rsidR="001115C9">
        <w:t>ballot</w:t>
      </w:r>
      <w:r w:rsidR="00C33C46">
        <w:t xml:space="preserve">.  The commentor </w:t>
      </w:r>
      <w:r w:rsidR="001115C9">
        <w:t>dem</w:t>
      </w:r>
      <w:r w:rsidR="00AF142B">
        <w:t>and</w:t>
      </w:r>
      <w:r w:rsidR="00C33C46">
        <w:t>ed</w:t>
      </w:r>
      <w:r w:rsidR="00AF142B">
        <w:t xml:space="preserve"> </w:t>
      </w:r>
      <w:r w:rsidR="00C33C46">
        <w:t>some of these di</w:t>
      </w:r>
      <w:r w:rsidR="00AF142B">
        <w:t>agrams</w:t>
      </w:r>
      <w:r w:rsidR="00C33C46">
        <w:t>, so they were added</w:t>
      </w:r>
      <w:r w:rsidR="00AF142B">
        <w:t xml:space="preserve">. </w:t>
      </w:r>
    </w:p>
    <w:p w14:paraId="2278646F" w14:textId="2A128AC4" w:rsidR="00D63B4C" w:rsidRDefault="008368AD" w:rsidP="00541A80">
      <w:r>
        <w:t>A</w:t>
      </w:r>
      <w:r w:rsidR="00AF142B">
        <w:t xml:space="preserve"> – </w:t>
      </w:r>
      <w:r>
        <w:t>I</w:t>
      </w:r>
      <w:r w:rsidR="00AF142B">
        <w:t xml:space="preserve">t is clearly described in the text.  If I can </w:t>
      </w:r>
      <w:r w:rsidR="00A45380">
        <w:t xml:space="preserve">get the general description correct, then we can simply refer to the specification text that clearly define the behavior.  </w:t>
      </w:r>
      <w:r w:rsidR="00B6488F">
        <w:t xml:space="preserve">It is only what the MAC doesn’t know – that needs to be supplied by these primitives.  </w:t>
      </w:r>
      <w:r w:rsidR="00015A64">
        <w:t xml:space="preserve">If we keep my short list and get rid of the other 400 pages, </w:t>
      </w:r>
      <w:r w:rsidR="00D63B4C">
        <w:t xml:space="preserve">with a general description and the existing specification outside of clause 6. </w:t>
      </w:r>
    </w:p>
    <w:p w14:paraId="59515C89" w14:textId="77777777" w:rsidR="00965D5D" w:rsidRDefault="00965D5D" w:rsidP="00541A80"/>
    <w:p w14:paraId="1CE3E033" w14:textId="77777777" w:rsidR="00965D5D" w:rsidRDefault="00965D5D" w:rsidP="00541A80">
      <w:r>
        <w:t xml:space="preserve">Figure 6-3 is the type 3 figure. </w:t>
      </w:r>
    </w:p>
    <w:p w14:paraId="6DC7208C" w14:textId="77777777" w:rsidR="007E48DC" w:rsidRDefault="007E48DC" w:rsidP="00541A80"/>
    <w:p w14:paraId="71C213AA" w14:textId="3D271E1A" w:rsidR="00006BEC" w:rsidRDefault="005726D8" w:rsidP="00541A80">
      <w:r>
        <w:t>C</w:t>
      </w:r>
      <w:r w:rsidR="007E48DC">
        <w:t xml:space="preserve"> – </w:t>
      </w:r>
      <w:r>
        <w:t>A g</w:t>
      </w:r>
      <w:r w:rsidR="007E48DC">
        <w:t>eneral question</w:t>
      </w:r>
      <w:r>
        <w:t>: T</w:t>
      </w:r>
      <w:r w:rsidR="007E48DC">
        <w:t xml:space="preserve">he SME and the MLME </w:t>
      </w:r>
      <w:r w:rsidR="00180F9B">
        <w:t>are across</w:t>
      </w:r>
      <w:r w:rsidR="007E48DC">
        <w:t xml:space="preserve"> an internal interface in the device,</w:t>
      </w:r>
      <w:r w:rsidR="00180F9B">
        <w:t xml:space="preserve"> </w:t>
      </w:r>
      <w:r w:rsidR="00057256">
        <w:t xml:space="preserve">is there </w:t>
      </w:r>
      <w:r w:rsidR="00180F9B">
        <w:t xml:space="preserve">an </w:t>
      </w:r>
      <w:r w:rsidR="00057256">
        <w:t>interface to the outside?  Is there an interface between these two devices</w:t>
      </w:r>
      <w:r w:rsidR="001D4756">
        <w:t xml:space="preserve">? </w:t>
      </w:r>
    </w:p>
    <w:p w14:paraId="435994DD" w14:textId="3FD706A5" w:rsidR="00451DE9" w:rsidRDefault="000C5606" w:rsidP="00541A80">
      <w:r>
        <w:t>R</w:t>
      </w:r>
      <w:r w:rsidR="00451DE9">
        <w:t xml:space="preserve"> – </w:t>
      </w:r>
      <w:r>
        <w:t>I</w:t>
      </w:r>
      <w:r w:rsidR="00451DE9">
        <w:t xml:space="preserve">t would have to be over the air – or via a wire. </w:t>
      </w:r>
      <w:r>
        <w:t xml:space="preserve"> </w:t>
      </w:r>
    </w:p>
    <w:p w14:paraId="763C75AB" w14:textId="4181AE0A" w:rsidR="005D0485" w:rsidRDefault="000C5606" w:rsidP="00541A80">
      <w:r>
        <w:t xml:space="preserve">R – The </w:t>
      </w:r>
      <w:r w:rsidR="005D0485">
        <w:t xml:space="preserve">SME – is out of scope we don’t talk about how it works.  The MLME is defined to some degree.  </w:t>
      </w:r>
      <w:proofErr w:type="gramStart"/>
      <w:r w:rsidR="005D0485">
        <w:t>All of</w:t>
      </w:r>
      <w:proofErr w:type="gramEnd"/>
      <w:r w:rsidR="005D0485">
        <w:t xml:space="preserve"> these things work together to manage the device in a non-specified way. </w:t>
      </w:r>
    </w:p>
    <w:p w14:paraId="15199306" w14:textId="6FC42B68" w:rsidR="00920270" w:rsidRDefault="006573F8" w:rsidP="00541A80">
      <w:r>
        <w:t xml:space="preserve">A </w:t>
      </w:r>
      <w:r w:rsidR="00953C6D">
        <w:t xml:space="preserve">– </w:t>
      </w:r>
      <w:r>
        <w:t>The SME is not specified</w:t>
      </w:r>
      <w:r w:rsidR="00953C6D">
        <w:t xml:space="preserve"> – </w:t>
      </w:r>
      <w:r>
        <w:t xml:space="preserve">it is </w:t>
      </w:r>
      <w:r w:rsidR="00033CCB">
        <w:t>vague</w:t>
      </w:r>
      <w:r w:rsidR="00307553">
        <w:t>ly described</w:t>
      </w:r>
      <w:r w:rsidR="00953C6D">
        <w:t xml:space="preserve">.  </w:t>
      </w:r>
    </w:p>
    <w:p w14:paraId="124B6B82" w14:textId="77777777" w:rsidR="00920270" w:rsidRDefault="00920270" w:rsidP="00541A80"/>
    <w:p w14:paraId="00480183" w14:textId="3E2CF239" w:rsidR="000C4361" w:rsidRDefault="00307553" w:rsidP="00541A80">
      <w:r>
        <w:t xml:space="preserve">A - </w:t>
      </w:r>
      <w:r w:rsidR="00920270">
        <w:t xml:space="preserve">My next step is to work through these figures and the text and see how essential </w:t>
      </w:r>
      <w:r w:rsidR="000C4361">
        <w:t xml:space="preserve">these figures are.  Maybe these </w:t>
      </w:r>
      <w:r w:rsidR="00827BF9">
        <w:t xml:space="preserve">figures may fit in the general form and therefore </w:t>
      </w:r>
      <w:r w:rsidR="000019DB">
        <w:t xml:space="preserve">could </w:t>
      </w:r>
      <w:r w:rsidR="00827BF9">
        <w:t xml:space="preserve">be </w:t>
      </w:r>
      <w:proofErr w:type="gramStart"/>
      <w:r w:rsidR="00827BF9">
        <w:t>eliminated</w:t>
      </w:r>
      <w:r w:rsidR="000019DB">
        <w:t>, if</w:t>
      </w:r>
      <w:proofErr w:type="gramEnd"/>
      <w:r w:rsidR="000019DB">
        <w:t xml:space="preserve"> a </w:t>
      </w:r>
      <w:r w:rsidR="00033CCB">
        <w:t xml:space="preserve">general </w:t>
      </w:r>
      <w:r w:rsidR="008155CA">
        <w:t xml:space="preserve">form </w:t>
      </w:r>
      <w:r w:rsidR="000019DB">
        <w:t xml:space="preserve">can be </w:t>
      </w:r>
      <w:r w:rsidR="00FD3E17">
        <w:t xml:space="preserve">described/defined. </w:t>
      </w:r>
      <w:r w:rsidR="008155CA">
        <w:t xml:space="preserve"> </w:t>
      </w:r>
    </w:p>
    <w:p w14:paraId="2357F130" w14:textId="77777777" w:rsidR="00827BF9" w:rsidRDefault="00827BF9" w:rsidP="00541A80"/>
    <w:p w14:paraId="3F596CD4" w14:textId="77777777" w:rsidR="00763A36" w:rsidRPr="00644998" w:rsidRDefault="00763A36" w:rsidP="00541A80">
      <w:pPr>
        <w:rPr>
          <w:b/>
          <w:bCs/>
        </w:rPr>
      </w:pPr>
      <w:r w:rsidRPr="00644998">
        <w:rPr>
          <w:b/>
          <w:bCs/>
        </w:rPr>
        <w:t>Way forward discussion:</w:t>
      </w:r>
    </w:p>
    <w:p w14:paraId="7B91772E" w14:textId="65EF5C44" w:rsidR="003A0A05" w:rsidRDefault="00644998" w:rsidP="003A0A05">
      <w:p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>
        <w:t>Chair</w:t>
      </w:r>
      <w:r w:rsidR="00584676">
        <w:t xml:space="preserve"> – </w:t>
      </w:r>
      <w:r>
        <w:t xml:space="preserve">Support for the </w:t>
      </w:r>
      <w:r w:rsidR="005C1604">
        <w:t>approach:</w:t>
      </w:r>
      <w:r w:rsidR="007F24B6">
        <w:t xml:space="preserve"> </w:t>
      </w:r>
      <w:r w:rsidR="003A0A05">
        <w:t>“</w:t>
      </w:r>
      <w:r w:rsidR="003A0A05">
        <w:rPr>
          <w:rFonts w:eastAsia="TimesNewRoman"/>
          <w:sz w:val="24"/>
          <w:lang w:eastAsia="ja-JP"/>
        </w:rPr>
        <w:t>MLME-SAP</w:t>
      </w:r>
      <w:r w:rsidR="003A0A05" w:rsidRPr="00C44B30">
        <w:rPr>
          <w:rFonts w:eastAsia="TimesNewRoman"/>
          <w:sz w:val="24"/>
          <w:lang w:eastAsia="ja-JP"/>
        </w:rPr>
        <w:t xml:space="preserve"> primitives </w:t>
      </w:r>
      <w:r w:rsidR="003A0A05">
        <w:rPr>
          <w:rFonts w:eastAsia="TimesNewRoman"/>
          <w:sz w:val="24"/>
          <w:lang w:eastAsia="ja-JP"/>
        </w:rPr>
        <w:t xml:space="preserve">of type 1 and 3 </w:t>
      </w:r>
      <w:r w:rsidR="003A0A05" w:rsidRPr="00C44B30">
        <w:rPr>
          <w:rFonts w:eastAsia="TimesNewRoman"/>
          <w:sz w:val="24"/>
          <w:lang w:eastAsia="ja-JP"/>
        </w:rPr>
        <w:t xml:space="preserve">are detailed in this clause </w:t>
      </w:r>
      <w:r w:rsidR="003A0A05">
        <w:rPr>
          <w:rFonts w:eastAsia="TimesNewRoman"/>
          <w:sz w:val="24"/>
          <w:lang w:eastAsia="ja-JP"/>
        </w:rPr>
        <w:t xml:space="preserve">only </w:t>
      </w:r>
      <w:r w:rsidR="003A0A05" w:rsidRPr="00C44B30">
        <w:rPr>
          <w:rFonts w:eastAsia="TimesNewRoman"/>
          <w:sz w:val="24"/>
          <w:lang w:eastAsia="ja-JP"/>
        </w:rPr>
        <w:t xml:space="preserve">when they do not directly correspond to frame </w:t>
      </w:r>
      <w:r w:rsidR="003A0A05">
        <w:rPr>
          <w:rFonts w:eastAsia="TimesNewRoman"/>
          <w:sz w:val="24"/>
          <w:lang w:eastAsia="ja-JP"/>
        </w:rPr>
        <w:t xml:space="preserve">exchanges </w:t>
      </w:r>
      <w:r w:rsidR="003A0A05" w:rsidRPr="00C44B30">
        <w:rPr>
          <w:rFonts w:eastAsia="TimesNewRoman"/>
          <w:sz w:val="24"/>
          <w:lang w:eastAsia="ja-JP"/>
        </w:rPr>
        <w:t>described in “Clause 9” or Clause 11 (note some might be elsewhere), or where the primitive parameters significantly differ</w:t>
      </w:r>
      <w:r w:rsidR="003A0A05">
        <w:rPr>
          <w:rFonts w:eastAsia="TimesNewRoman"/>
          <w:sz w:val="24"/>
          <w:lang w:eastAsia="ja-JP"/>
        </w:rPr>
        <w:t xml:space="preserve"> significantly from the fields in the respective Request and Response Action frames.</w:t>
      </w:r>
      <w:r w:rsidR="005C1604">
        <w:rPr>
          <w:rFonts w:eastAsia="TimesNewRoman"/>
          <w:sz w:val="24"/>
          <w:lang w:eastAsia="ja-JP"/>
        </w:rPr>
        <w:t>”</w:t>
      </w:r>
    </w:p>
    <w:p w14:paraId="4DD653D0" w14:textId="16F8B0B0" w:rsidR="005C1604" w:rsidRDefault="005C1604" w:rsidP="003A0A05">
      <w:p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>
        <w:rPr>
          <w:rFonts w:eastAsia="TimesNewRoman"/>
          <w:sz w:val="24"/>
          <w:lang w:eastAsia="ja-JP"/>
        </w:rPr>
        <w:t xml:space="preserve">This is good stuff and </w:t>
      </w:r>
      <w:r w:rsidR="00556220">
        <w:rPr>
          <w:rFonts w:eastAsia="TimesNewRoman"/>
          <w:sz w:val="24"/>
          <w:lang w:eastAsia="ja-JP"/>
        </w:rPr>
        <w:t xml:space="preserve">should be continued. </w:t>
      </w:r>
    </w:p>
    <w:p w14:paraId="5D9F0669" w14:textId="284A678A" w:rsidR="00556220" w:rsidRDefault="00556220" w:rsidP="003A0A05">
      <w:p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</w:p>
    <w:p w14:paraId="0AAE73D4" w14:textId="77777777" w:rsidR="008F5B08" w:rsidRDefault="008F5B08" w:rsidP="003A0A05">
      <w:p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>
        <w:rPr>
          <w:rFonts w:eastAsia="TimesNewRoman"/>
          <w:sz w:val="24"/>
          <w:lang w:eastAsia="ja-JP"/>
        </w:rPr>
        <w:t>Work to be done:</w:t>
      </w:r>
    </w:p>
    <w:p w14:paraId="4972ECAD" w14:textId="43B05E6D" w:rsidR="002851A7" w:rsidRPr="00B71CD1" w:rsidRDefault="002851A7" w:rsidP="00B71CD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 w:rsidRPr="00B71CD1">
        <w:rPr>
          <w:rFonts w:eastAsia="TimesNewRoman"/>
          <w:sz w:val="24"/>
          <w:lang w:eastAsia="ja-JP"/>
        </w:rPr>
        <w:t xml:space="preserve">Review some of the additional “interesting cases” – that may require a diagram – but if they are well described in the text – diagrams may not be necessary. </w:t>
      </w:r>
    </w:p>
    <w:p w14:paraId="209A35FC" w14:textId="77AD9D33" w:rsidR="00FE47AA" w:rsidRPr="00B71CD1" w:rsidRDefault="00FE47AA" w:rsidP="00B71CD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 w:rsidRPr="00B71CD1">
        <w:rPr>
          <w:rFonts w:eastAsia="TimesNewRoman"/>
          <w:sz w:val="24"/>
          <w:lang w:eastAsia="ja-JP"/>
        </w:rPr>
        <w:t xml:space="preserve">There is </w:t>
      </w:r>
      <w:r w:rsidR="00597FED" w:rsidRPr="00B71CD1">
        <w:rPr>
          <w:rFonts w:eastAsia="TimesNewRoman"/>
          <w:sz w:val="24"/>
          <w:lang w:eastAsia="ja-JP"/>
        </w:rPr>
        <w:t>a type that only has a request</w:t>
      </w:r>
      <w:r w:rsidR="00214878" w:rsidRPr="00B71CD1">
        <w:rPr>
          <w:rFonts w:eastAsia="TimesNewRoman"/>
          <w:sz w:val="24"/>
          <w:lang w:eastAsia="ja-JP"/>
        </w:rPr>
        <w:t>, i</w:t>
      </w:r>
      <w:r w:rsidR="00597FED" w:rsidRPr="00B71CD1">
        <w:rPr>
          <w:rFonts w:eastAsia="TimesNewRoman"/>
          <w:sz w:val="24"/>
          <w:lang w:eastAsia="ja-JP"/>
        </w:rPr>
        <w:t xml:space="preserve">s this correct?  </w:t>
      </w:r>
      <w:r w:rsidR="00843BE7">
        <w:rPr>
          <w:rFonts w:eastAsia="TimesNewRoman"/>
          <w:sz w:val="24"/>
          <w:lang w:eastAsia="ja-JP"/>
        </w:rPr>
        <w:t>(</w:t>
      </w:r>
      <w:r w:rsidR="00597FED" w:rsidRPr="00B71CD1">
        <w:rPr>
          <w:rFonts w:eastAsia="TimesNewRoman"/>
          <w:sz w:val="24"/>
          <w:lang w:eastAsia="ja-JP"/>
        </w:rPr>
        <w:t>SETPROTECTION</w:t>
      </w:r>
      <w:r w:rsidR="00843BE7">
        <w:rPr>
          <w:rFonts w:eastAsia="TimesNewRoman"/>
          <w:sz w:val="24"/>
          <w:lang w:eastAsia="ja-JP"/>
        </w:rPr>
        <w:t>)</w:t>
      </w:r>
      <w:r w:rsidR="00597FED" w:rsidRPr="00B71CD1">
        <w:rPr>
          <w:rFonts w:eastAsia="TimesNewRoman"/>
          <w:sz w:val="24"/>
          <w:lang w:eastAsia="ja-JP"/>
        </w:rPr>
        <w:t xml:space="preserve"> </w:t>
      </w:r>
    </w:p>
    <w:p w14:paraId="164AEB47" w14:textId="671DCBE4" w:rsidR="008D3CC5" w:rsidRPr="00B71CD1" w:rsidRDefault="00907147" w:rsidP="00B71CD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>
        <w:rPr>
          <w:rFonts w:eastAsia="TimesNewRoman"/>
          <w:sz w:val="24"/>
          <w:lang w:eastAsia="ja-JP"/>
        </w:rPr>
        <w:t>All cases need a</w:t>
      </w:r>
      <w:r w:rsidR="008D3CC5" w:rsidRPr="00B71CD1">
        <w:rPr>
          <w:rFonts w:eastAsia="TimesNewRoman"/>
          <w:sz w:val="24"/>
          <w:lang w:eastAsia="ja-JP"/>
        </w:rPr>
        <w:t>dditional review</w:t>
      </w:r>
      <w:r>
        <w:rPr>
          <w:rFonts w:eastAsia="TimesNewRoman"/>
          <w:sz w:val="24"/>
          <w:lang w:eastAsia="ja-JP"/>
        </w:rPr>
        <w:t xml:space="preserve">, so that a detailed proposal can be made. </w:t>
      </w:r>
      <w:r w:rsidR="008D3CC5" w:rsidRPr="00B71CD1">
        <w:rPr>
          <w:rFonts w:eastAsia="TimesNewRoman"/>
          <w:sz w:val="24"/>
          <w:lang w:eastAsia="ja-JP"/>
        </w:rPr>
        <w:t xml:space="preserve"> </w:t>
      </w:r>
    </w:p>
    <w:p w14:paraId="04A6BD98" w14:textId="6FEA4CE8" w:rsidR="001A0EFD" w:rsidRDefault="008F5B08" w:rsidP="003A0A05">
      <w:p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>
        <w:rPr>
          <w:rFonts w:eastAsia="TimesNewRoman"/>
          <w:sz w:val="24"/>
          <w:lang w:eastAsia="ja-JP"/>
        </w:rPr>
        <w:lastRenderedPageBreak/>
        <w:t>A</w:t>
      </w:r>
      <w:r w:rsidR="001A0EFD">
        <w:rPr>
          <w:rFonts w:eastAsia="TimesNewRoman"/>
          <w:sz w:val="24"/>
          <w:lang w:eastAsia="ja-JP"/>
        </w:rPr>
        <w:t xml:space="preserve"> – </w:t>
      </w:r>
      <w:r w:rsidR="008D3CC5">
        <w:rPr>
          <w:rFonts w:eastAsia="TimesNewRoman"/>
          <w:sz w:val="24"/>
          <w:lang w:eastAsia="ja-JP"/>
        </w:rPr>
        <w:t>Request</w:t>
      </w:r>
      <w:r w:rsidR="001A0EFD">
        <w:rPr>
          <w:rFonts w:eastAsia="TimesNewRoman"/>
          <w:sz w:val="24"/>
          <w:lang w:eastAsia="ja-JP"/>
        </w:rPr>
        <w:t xml:space="preserve">ing help from anyone one who is interested. </w:t>
      </w:r>
    </w:p>
    <w:p w14:paraId="014C164D" w14:textId="77777777" w:rsidR="001A0EFD" w:rsidRDefault="001A0EFD" w:rsidP="003A0A05">
      <w:p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</w:p>
    <w:p w14:paraId="0E4EC9C6" w14:textId="1AE2D478" w:rsidR="008D3CC5" w:rsidRDefault="00E4267D" w:rsidP="003A0A05">
      <w:pPr>
        <w:autoSpaceDE w:val="0"/>
        <w:autoSpaceDN w:val="0"/>
        <w:adjustRightInd w:val="0"/>
        <w:rPr>
          <w:rFonts w:eastAsia="TimesNewRoman"/>
          <w:sz w:val="24"/>
          <w:lang w:eastAsia="ja-JP"/>
        </w:rPr>
      </w:pPr>
      <w:r>
        <w:rPr>
          <w:rFonts w:eastAsia="TimesNewRoman"/>
          <w:sz w:val="24"/>
          <w:lang w:eastAsia="ja-JP"/>
        </w:rPr>
        <w:t xml:space="preserve">Chair </w:t>
      </w:r>
      <w:r w:rsidR="00D11377">
        <w:rPr>
          <w:rFonts w:eastAsia="TimesNewRoman"/>
          <w:sz w:val="24"/>
          <w:lang w:eastAsia="ja-JP"/>
        </w:rPr>
        <w:t>called for a</w:t>
      </w:r>
      <w:r w:rsidR="001A0EFD">
        <w:rPr>
          <w:rFonts w:eastAsia="TimesNewRoman"/>
          <w:sz w:val="24"/>
          <w:lang w:eastAsia="ja-JP"/>
        </w:rPr>
        <w:t>dditional comments on this topic.</w:t>
      </w:r>
      <w:r w:rsidR="00D11377">
        <w:rPr>
          <w:rFonts w:eastAsia="TimesNewRoman"/>
          <w:sz w:val="24"/>
          <w:lang w:eastAsia="ja-JP"/>
        </w:rPr>
        <w:t xml:space="preserve">  None.</w:t>
      </w:r>
      <w:r w:rsidR="001A0EFD">
        <w:rPr>
          <w:rFonts w:eastAsia="TimesNewRoman"/>
          <w:sz w:val="24"/>
          <w:lang w:eastAsia="ja-JP"/>
        </w:rPr>
        <w:t xml:space="preserve"> </w:t>
      </w:r>
      <w:r w:rsidR="008D3CC5">
        <w:rPr>
          <w:rFonts w:eastAsia="TimesNewRoman"/>
          <w:sz w:val="24"/>
          <w:lang w:eastAsia="ja-JP"/>
        </w:rPr>
        <w:t xml:space="preserve"> </w:t>
      </w:r>
    </w:p>
    <w:p w14:paraId="317FDAE5" w14:textId="4B87A6ED" w:rsidR="00E516A9" w:rsidRDefault="00E516A9" w:rsidP="00BF4C99">
      <w:pPr>
        <w:pStyle w:val="Heading2"/>
      </w:pPr>
      <w:bookmarkStart w:id="4" w:name="_Toc98238539"/>
      <w:r w:rsidRPr="00E516A9">
        <w:t>IEEE Std 802 project(s) update/discussion</w:t>
      </w:r>
      <w:bookmarkEnd w:id="4"/>
    </w:p>
    <w:p w14:paraId="2E1BB2AF" w14:textId="77777777" w:rsidR="00E516A9" w:rsidRPr="00E516A9" w:rsidRDefault="00E516A9" w:rsidP="00541A80">
      <w:pPr>
        <w:rPr>
          <w:sz w:val="22"/>
        </w:rPr>
      </w:pPr>
    </w:p>
    <w:p w14:paraId="5C46B045" w14:textId="14CC4693" w:rsidR="00BF4C99" w:rsidRDefault="00E611AB" w:rsidP="00541A80">
      <w:pPr>
        <w:rPr>
          <w:rFonts w:ascii="Calibri" w:hAnsi="Calibri" w:cs="Calibri"/>
          <w:sz w:val="22"/>
          <w:szCs w:val="22"/>
        </w:rPr>
      </w:pPr>
      <w:r>
        <w:rPr>
          <w:sz w:val="22"/>
        </w:rPr>
        <w:t xml:space="preserve">Update – on status – link to the Technical Plenary </w:t>
      </w:r>
      <w:r w:rsidR="006749DC">
        <w:rPr>
          <w:rFonts w:ascii="Calibri" w:hAnsi="Calibri" w:cs="Calibri"/>
          <w:sz w:val="22"/>
          <w:szCs w:val="22"/>
        </w:rPr>
        <w:t>was supplied</w:t>
      </w:r>
      <w:r w:rsidR="006749DC">
        <w:rPr>
          <w:sz w:val="22"/>
        </w:rPr>
        <w:t xml:space="preserve"> </w:t>
      </w:r>
      <w:r>
        <w:rPr>
          <w:sz w:val="22"/>
        </w:rPr>
        <w:t xml:space="preserve">- </w:t>
      </w:r>
      <w:hyperlink r:id="rId14" w:history="1">
        <w:r w:rsidR="00A17CD5">
          <w:rPr>
            <w:rStyle w:val="Hyperlink"/>
            <w:rFonts w:ascii="Calibri" w:hAnsi="Calibri" w:cs="Calibri"/>
            <w:sz w:val="22"/>
            <w:szCs w:val="22"/>
          </w:rPr>
          <w:t>https://1.ieee802.org/2022-03-technical-plenary-agenda/</w:t>
        </w:r>
      </w:hyperlink>
      <w:r w:rsidR="00A17CD5">
        <w:rPr>
          <w:rFonts w:ascii="Calibri" w:hAnsi="Calibri" w:cs="Calibri"/>
          <w:sz w:val="22"/>
          <w:szCs w:val="22"/>
        </w:rPr>
        <w:t xml:space="preserve">. </w:t>
      </w:r>
    </w:p>
    <w:p w14:paraId="7E994D13" w14:textId="3F7CAB94" w:rsidR="00A17CD5" w:rsidRDefault="006749DC" w:rsidP="00541A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ARC SC/802.11</w:t>
      </w:r>
      <w:r w:rsidR="00A17CD5">
        <w:rPr>
          <w:rFonts w:ascii="Calibri" w:hAnsi="Calibri" w:cs="Calibri"/>
          <w:sz w:val="22"/>
          <w:szCs w:val="22"/>
        </w:rPr>
        <w:t xml:space="preserve"> are waiting for the deeper technical work to start before </w:t>
      </w:r>
      <w:r w:rsidR="00DD236B">
        <w:rPr>
          <w:rFonts w:ascii="Calibri" w:hAnsi="Calibri" w:cs="Calibri"/>
          <w:sz w:val="22"/>
          <w:szCs w:val="22"/>
        </w:rPr>
        <w:t xml:space="preserve">ARC </w:t>
      </w:r>
      <w:r w:rsidR="006C4326">
        <w:rPr>
          <w:rFonts w:ascii="Calibri" w:hAnsi="Calibri" w:cs="Calibri"/>
          <w:sz w:val="22"/>
          <w:szCs w:val="22"/>
        </w:rPr>
        <w:t>review</w:t>
      </w:r>
      <w:r w:rsidR="0050224E">
        <w:rPr>
          <w:rFonts w:ascii="Calibri" w:hAnsi="Calibri" w:cs="Calibri"/>
          <w:sz w:val="22"/>
          <w:szCs w:val="22"/>
        </w:rPr>
        <w:t>s</w:t>
      </w:r>
      <w:r w:rsidR="006C4326">
        <w:rPr>
          <w:rFonts w:ascii="Calibri" w:hAnsi="Calibri" w:cs="Calibri"/>
          <w:sz w:val="22"/>
          <w:szCs w:val="22"/>
        </w:rPr>
        <w:t xml:space="preserve"> the technical material. </w:t>
      </w:r>
    </w:p>
    <w:p w14:paraId="04FAF5FC" w14:textId="77777777" w:rsidR="00751886" w:rsidRDefault="0050224E" w:rsidP="00541A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 – The PAR scope for the </w:t>
      </w:r>
      <w:r w:rsidR="00D12349">
        <w:rPr>
          <w:rFonts w:ascii="Calibri" w:hAnsi="Calibri" w:cs="Calibri"/>
          <w:sz w:val="22"/>
          <w:szCs w:val="22"/>
        </w:rPr>
        <w:t>“Amendment PAR” may be of interest to 802.11 and the ARC SC</w:t>
      </w:r>
      <w:r w:rsidR="00EB487E">
        <w:rPr>
          <w:rFonts w:ascii="Calibri" w:hAnsi="Calibri" w:cs="Calibri"/>
          <w:sz w:val="22"/>
          <w:szCs w:val="22"/>
        </w:rPr>
        <w:t>, as the PAR scope will set what changes could be done to IEEE Std 802</w:t>
      </w:r>
      <w:r w:rsidR="000C71D2">
        <w:rPr>
          <w:rFonts w:ascii="Calibri" w:hAnsi="Calibri" w:cs="Calibri"/>
          <w:sz w:val="22"/>
          <w:szCs w:val="22"/>
        </w:rPr>
        <w:t xml:space="preserve"> and it may be in 802.11 and the ARC SC’s interest to help </w:t>
      </w:r>
      <w:r w:rsidR="00627281">
        <w:rPr>
          <w:rFonts w:ascii="Calibri" w:hAnsi="Calibri" w:cs="Calibri"/>
          <w:sz w:val="22"/>
          <w:szCs w:val="22"/>
        </w:rPr>
        <w:t>define the PAR scope</w:t>
      </w:r>
      <w:r w:rsidR="00EB487E">
        <w:rPr>
          <w:rFonts w:ascii="Calibri" w:hAnsi="Calibri" w:cs="Calibri"/>
          <w:sz w:val="22"/>
          <w:szCs w:val="22"/>
        </w:rPr>
        <w:t>.</w:t>
      </w:r>
      <w:r w:rsidR="00B5729F">
        <w:rPr>
          <w:rFonts w:ascii="Calibri" w:hAnsi="Calibri" w:cs="Calibri"/>
          <w:sz w:val="22"/>
          <w:szCs w:val="22"/>
        </w:rPr>
        <w:t xml:space="preserve">  The current proposed PAR scope can be found in</w:t>
      </w:r>
      <w:r w:rsidR="00BA291B">
        <w:rPr>
          <w:rFonts w:ascii="Calibri" w:hAnsi="Calibri" w:cs="Calibri"/>
          <w:sz w:val="22"/>
          <w:szCs w:val="22"/>
        </w:rPr>
        <w:t xml:space="preserve"> The ELLA Report:</w:t>
      </w:r>
      <w:r w:rsidR="00B5729F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BA291B" w:rsidRPr="0017446D">
          <w:rPr>
            <w:rStyle w:val="Hyperlink"/>
            <w:rFonts w:ascii="Calibri" w:hAnsi="Calibri" w:cs="Calibri"/>
            <w:sz w:val="22"/>
            <w:szCs w:val="22"/>
          </w:rPr>
          <w:t>https://mentor.ieee.org/802.1/documents?is_group=ICne&amp;is_year=2021&amp;is_dcn=0080</w:t>
        </w:r>
      </w:hyperlink>
      <w:r w:rsidR="00BA291B">
        <w:rPr>
          <w:rFonts w:ascii="Calibri" w:hAnsi="Calibri" w:cs="Calibri"/>
          <w:sz w:val="22"/>
          <w:szCs w:val="22"/>
        </w:rPr>
        <w:t xml:space="preserve">. </w:t>
      </w:r>
    </w:p>
    <w:p w14:paraId="429C28C5" w14:textId="5CDEB8E4" w:rsidR="000C1884" w:rsidRDefault="00BA291B" w:rsidP="00541A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From R4</w:t>
      </w:r>
      <w:r w:rsidR="00B03157">
        <w:rPr>
          <w:rFonts w:ascii="Calibri" w:hAnsi="Calibri" w:cs="Calibri"/>
          <w:sz w:val="22"/>
          <w:szCs w:val="22"/>
        </w:rPr>
        <w:t xml:space="preserve"> (black text existing PAR text, </w:t>
      </w:r>
      <w:r w:rsidR="00B03157" w:rsidRPr="00D93A70">
        <w:rPr>
          <w:rFonts w:ascii="Calibri" w:hAnsi="Calibri" w:cs="Calibri"/>
          <w:strike/>
          <w:color w:val="FF0000"/>
          <w:sz w:val="22"/>
          <w:szCs w:val="22"/>
        </w:rPr>
        <w:t>red</w:t>
      </w:r>
      <w:r w:rsidR="00782AC3">
        <w:rPr>
          <w:rFonts w:ascii="Calibri" w:hAnsi="Calibri" w:cs="Calibri"/>
          <w:sz w:val="22"/>
          <w:szCs w:val="22"/>
        </w:rPr>
        <w:t xml:space="preserve"> deleted existing PAR text, </w:t>
      </w:r>
      <w:r w:rsidR="00782AC3" w:rsidRPr="00D93A70">
        <w:rPr>
          <w:rFonts w:ascii="Calibri" w:hAnsi="Calibri" w:cs="Calibri"/>
          <w:color w:val="5B9BD5" w:themeColor="accent1"/>
          <w:sz w:val="22"/>
          <w:szCs w:val="22"/>
        </w:rPr>
        <w:t xml:space="preserve">light blue </w:t>
      </w:r>
      <w:r w:rsidR="00782AC3">
        <w:rPr>
          <w:rFonts w:ascii="Calibri" w:hAnsi="Calibri" w:cs="Calibri"/>
          <w:sz w:val="22"/>
          <w:szCs w:val="22"/>
        </w:rPr>
        <w:t>proposed PAR text</w:t>
      </w:r>
      <w:r w:rsidR="000C1884">
        <w:rPr>
          <w:rFonts w:ascii="Calibri" w:hAnsi="Calibri" w:cs="Calibri"/>
          <w:sz w:val="22"/>
          <w:szCs w:val="22"/>
        </w:rPr>
        <w:t xml:space="preserve">: </w:t>
      </w:r>
    </w:p>
    <w:p w14:paraId="4436A365" w14:textId="3480422C" w:rsidR="00963402" w:rsidRPr="00606F57" w:rsidRDefault="00305947" w:rsidP="000C1884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606F57">
        <w:rPr>
          <w:rFonts w:ascii="Calibri" w:hAnsi="Calibri" w:cs="Calibri"/>
          <w:b/>
          <w:bCs/>
          <w:sz w:val="22"/>
          <w:szCs w:val="22"/>
        </w:rPr>
        <w:t>Amendment PAR</w:t>
      </w:r>
      <w:r w:rsidR="007E49E9">
        <w:rPr>
          <w:rFonts w:ascii="Calibri" w:hAnsi="Calibri" w:cs="Calibri"/>
          <w:b/>
          <w:bCs/>
          <w:sz w:val="22"/>
          <w:szCs w:val="22"/>
        </w:rPr>
        <w:t xml:space="preserve"> text</w:t>
      </w:r>
      <w:r w:rsidRPr="00606F57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95E5EF6" w14:textId="71312140" w:rsidR="00F11C9E" w:rsidRDefault="00305947" w:rsidP="000C1884">
      <w:pPr>
        <w:ind w:left="720"/>
        <w:rPr>
          <w:rFonts w:ascii="Calibri" w:hAnsi="Calibri" w:cs="Calibri"/>
          <w:sz w:val="22"/>
          <w:szCs w:val="22"/>
        </w:rPr>
      </w:pPr>
      <w:r w:rsidRPr="00606F57">
        <w:rPr>
          <w:rFonts w:ascii="Calibri" w:hAnsi="Calibri" w:cs="Calibri"/>
          <w:b/>
          <w:bCs/>
          <w:sz w:val="22"/>
          <w:szCs w:val="22"/>
        </w:rPr>
        <w:t>Scope of Standard</w:t>
      </w:r>
      <w:r w:rsidR="00963402" w:rsidRPr="00606F57">
        <w:rPr>
          <w:rFonts w:ascii="Calibri" w:hAnsi="Calibri" w:cs="Calibri"/>
          <w:b/>
          <w:bCs/>
          <w:sz w:val="22"/>
          <w:szCs w:val="22"/>
        </w:rPr>
        <w:t>:</w:t>
      </w:r>
      <w:r w:rsidR="00963402">
        <w:rPr>
          <w:rFonts w:ascii="Calibri" w:hAnsi="Calibri" w:cs="Calibri"/>
          <w:sz w:val="22"/>
          <w:szCs w:val="22"/>
        </w:rPr>
        <w:t xml:space="preserve"> </w:t>
      </w:r>
      <w:r w:rsidRPr="00305947">
        <w:rPr>
          <w:rFonts w:ascii="Calibri" w:hAnsi="Calibri" w:cs="Calibri"/>
          <w:sz w:val="22"/>
          <w:szCs w:val="22"/>
        </w:rPr>
        <w:t>Compared to IEEE Std 802 revision PAR (draft):</w:t>
      </w:r>
    </w:p>
    <w:p w14:paraId="1A89CE66" w14:textId="54733FD8" w:rsidR="00AE191C" w:rsidRPr="003E178B" w:rsidRDefault="00606F57" w:rsidP="000C1884">
      <w:pPr>
        <w:ind w:left="720"/>
        <w:rPr>
          <w:rFonts w:ascii="Calibri" w:hAnsi="Calibri" w:cs="Calibri"/>
          <w:strike/>
          <w:color w:val="FF0000"/>
          <w:sz w:val="22"/>
          <w:szCs w:val="22"/>
        </w:rPr>
      </w:pPr>
      <w:r w:rsidRPr="003E178B">
        <w:rPr>
          <w:rFonts w:ascii="Calibri" w:hAnsi="Calibri" w:cs="Calibri"/>
          <w:strike/>
          <w:color w:val="FF0000"/>
          <w:sz w:val="22"/>
          <w:szCs w:val="22"/>
        </w:rPr>
        <w:t>“</w:t>
      </w:r>
      <w:r w:rsidR="00305947" w:rsidRPr="003E178B">
        <w:rPr>
          <w:rFonts w:ascii="Calibri" w:hAnsi="Calibri" w:cs="Calibri"/>
          <w:strike/>
          <w:color w:val="FF0000"/>
          <w:sz w:val="22"/>
          <w:szCs w:val="22"/>
        </w:rPr>
        <w:t xml:space="preserve">This standard contains descriptions of the IEEE 802(R) standards published by the IEEE for frame-based data networks as well as a reference model (RM) for protocol standards. A specification for the identification of public, private, and standard protocols is included. </w:t>
      </w:r>
    </w:p>
    <w:p w14:paraId="02AF6FDF" w14:textId="3EE6DFFC" w:rsidR="00963402" w:rsidRDefault="00305947" w:rsidP="000C1884">
      <w:pPr>
        <w:ind w:left="720"/>
        <w:rPr>
          <w:rFonts w:ascii="Calibri" w:hAnsi="Calibri" w:cs="Calibri"/>
          <w:sz w:val="22"/>
          <w:szCs w:val="22"/>
        </w:rPr>
      </w:pPr>
      <w:r w:rsidRPr="00B03157">
        <w:rPr>
          <w:rFonts w:ascii="Calibri" w:hAnsi="Calibri" w:cs="Calibri"/>
          <w:color w:val="5B9BD5" w:themeColor="accent1"/>
          <w:sz w:val="22"/>
          <w:szCs w:val="22"/>
        </w:rPr>
        <w:t>This standard describes the IEEE 802® family of networking standards and specifies [or describes] the IEEE 802 architecture, including the IEEE 802 link layer service provided to the network layer along with details of addressing and protocol identification.</w:t>
      </w:r>
      <w:r w:rsidR="00606F57">
        <w:rPr>
          <w:rFonts w:ascii="Calibri" w:hAnsi="Calibri" w:cs="Calibri"/>
          <w:sz w:val="22"/>
          <w:szCs w:val="22"/>
        </w:rPr>
        <w:t>”</w:t>
      </w:r>
      <w:r w:rsidRPr="00305947">
        <w:rPr>
          <w:rFonts w:ascii="Calibri" w:hAnsi="Calibri" w:cs="Calibri"/>
          <w:sz w:val="22"/>
          <w:szCs w:val="22"/>
        </w:rPr>
        <w:t xml:space="preserve">   </w:t>
      </w:r>
    </w:p>
    <w:p w14:paraId="09D8C35F" w14:textId="77777777" w:rsidR="001C26ED" w:rsidRPr="00606F57" w:rsidRDefault="00305947" w:rsidP="000C1884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606F57">
        <w:rPr>
          <w:rFonts w:ascii="Calibri" w:hAnsi="Calibri" w:cs="Calibri"/>
          <w:b/>
          <w:bCs/>
          <w:sz w:val="22"/>
          <w:szCs w:val="22"/>
        </w:rPr>
        <w:t>Scope of Project</w:t>
      </w:r>
      <w:r w:rsidR="001C26ED" w:rsidRPr="00606F57">
        <w:rPr>
          <w:rFonts w:ascii="Calibri" w:hAnsi="Calibri" w:cs="Calibri"/>
          <w:b/>
          <w:bCs/>
          <w:sz w:val="22"/>
          <w:szCs w:val="22"/>
        </w:rPr>
        <w:t>:</w:t>
      </w:r>
    </w:p>
    <w:p w14:paraId="02E6F7D5" w14:textId="66E9E435" w:rsidR="00833C5E" w:rsidRDefault="00606F57" w:rsidP="000C1884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305947" w:rsidRPr="00815940">
        <w:rPr>
          <w:rFonts w:ascii="Calibri" w:hAnsi="Calibri" w:cs="Calibri"/>
          <w:color w:val="5B9BD5" w:themeColor="accent1"/>
          <w:sz w:val="22"/>
          <w:szCs w:val="22"/>
        </w:rPr>
        <w:t xml:space="preserve">This project specifies [or describes] the IEEE 802 architecture, including the IEEE 802 link layer service provided to upper layers and the architecture of the logical link sublayer. </w:t>
      </w:r>
      <w:r>
        <w:rPr>
          <w:rFonts w:ascii="Calibri" w:hAnsi="Calibri" w:cs="Calibri"/>
          <w:sz w:val="22"/>
          <w:szCs w:val="22"/>
        </w:rPr>
        <w:t>“</w:t>
      </w:r>
    </w:p>
    <w:p w14:paraId="4EB8A651" w14:textId="77777777" w:rsidR="00833C5E" w:rsidRDefault="00305947" w:rsidP="000C1884">
      <w:pPr>
        <w:ind w:left="720"/>
        <w:rPr>
          <w:rFonts w:ascii="Calibri" w:hAnsi="Calibri" w:cs="Calibri"/>
          <w:sz w:val="22"/>
          <w:szCs w:val="22"/>
        </w:rPr>
      </w:pPr>
      <w:r w:rsidRPr="00606F57">
        <w:rPr>
          <w:rFonts w:ascii="Calibri" w:hAnsi="Calibri" w:cs="Calibri"/>
          <w:b/>
          <w:bCs/>
          <w:sz w:val="22"/>
          <w:szCs w:val="22"/>
        </w:rPr>
        <w:t>Purpose</w:t>
      </w:r>
      <w:r w:rsidR="00833C5E" w:rsidRPr="00606F57">
        <w:rPr>
          <w:rFonts w:ascii="Calibri" w:hAnsi="Calibri" w:cs="Calibri"/>
          <w:b/>
          <w:bCs/>
          <w:sz w:val="22"/>
          <w:szCs w:val="22"/>
        </w:rPr>
        <w:t>:</w:t>
      </w:r>
      <w:r w:rsidR="00833C5E">
        <w:rPr>
          <w:rFonts w:ascii="Calibri" w:hAnsi="Calibri" w:cs="Calibri"/>
          <w:sz w:val="22"/>
          <w:szCs w:val="22"/>
        </w:rPr>
        <w:t xml:space="preserve"> </w:t>
      </w:r>
      <w:r w:rsidRPr="00305947">
        <w:rPr>
          <w:rFonts w:ascii="Calibri" w:hAnsi="Calibri" w:cs="Calibri"/>
          <w:sz w:val="22"/>
          <w:szCs w:val="22"/>
        </w:rPr>
        <w:t>Compared to IEEE Std 802-2014:</w:t>
      </w:r>
    </w:p>
    <w:p w14:paraId="031D5CB5" w14:textId="2FF62F94" w:rsidR="002B1489" w:rsidRDefault="00606F57" w:rsidP="000C1884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305947" w:rsidRPr="00305947">
        <w:rPr>
          <w:rFonts w:ascii="Calibri" w:hAnsi="Calibri" w:cs="Calibri"/>
          <w:sz w:val="22"/>
          <w:szCs w:val="22"/>
        </w:rPr>
        <w:t xml:space="preserve">This standard serves as the foundation for the family of IEEE 802 standards </w:t>
      </w:r>
      <w:r w:rsidR="00305947" w:rsidRPr="003E178B">
        <w:rPr>
          <w:rFonts w:ascii="Calibri" w:hAnsi="Calibri" w:cs="Calibri"/>
          <w:strike/>
          <w:color w:val="FF0000"/>
          <w:sz w:val="22"/>
          <w:szCs w:val="22"/>
        </w:rPr>
        <w:t>published by IEEE for local area networks (LANs), metropolitan area networks (MANs), personal area networks (PANs), regional area networks (RANs), etc.</w:t>
      </w:r>
      <w:r w:rsidR="00305947" w:rsidRPr="003E178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05947" w:rsidRPr="00815940">
        <w:rPr>
          <w:rFonts w:ascii="Calibri" w:hAnsi="Calibri" w:cs="Calibri"/>
          <w:color w:val="5B9BD5" w:themeColor="accent1"/>
          <w:sz w:val="22"/>
          <w:szCs w:val="22"/>
        </w:rPr>
        <w:t>by providing a common IEEE 802 link layer service supporting compatibility of underlying networks.</w:t>
      </w:r>
      <w:r>
        <w:rPr>
          <w:rFonts w:ascii="Calibri" w:hAnsi="Calibri" w:cs="Calibri"/>
          <w:sz w:val="22"/>
          <w:szCs w:val="22"/>
        </w:rPr>
        <w:t>”</w:t>
      </w:r>
      <w:r w:rsidR="00305947" w:rsidRPr="00305947">
        <w:rPr>
          <w:rFonts w:ascii="Calibri" w:hAnsi="Calibri" w:cs="Calibri"/>
          <w:sz w:val="22"/>
          <w:szCs w:val="22"/>
        </w:rPr>
        <w:t xml:space="preserve"> </w:t>
      </w:r>
    </w:p>
    <w:p w14:paraId="6B557D23" w14:textId="77777777" w:rsidR="00606F57" w:rsidRPr="00606F57" w:rsidRDefault="00305947" w:rsidP="000C1884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606F57">
        <w:rPr>
          <w:rFonts w:ascii="Calibri" w:hAnsi="Calibri" w:cs="Calibri"/>
          <w:b/>
          <w:bCs/>
          <w:sz w:val="22"/>
          <w:szCs w:val="22"/>
        </w:rPr>
        <w:t>Need</w:t>
      </w:r>
      <w:r w:rsidR="002B1489" w:rsidRPr="00606F57">
        <w:rPr>
          <w:rFonts w:ascii="Calibri" w:hAnsi="Calibri" w:cs="Calibri"/>
          <w:b/>
          <w:bCs/>
          <w:sz w:val="22"/>
          <w:szCs w:val="22"/>
        </w:rPr>
        <w:t>:</w:t>
      </w:r>
    </w:p>
    <w:p w14:paraId="4CA049C9" w14:textId="77777777" w:rsidR="00FD6CC6" w:rsidRDefault="00606F57" w:rsidP="000C1884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305947" w:rsidRPr="00815940">
        <w:rPr>
          <w:rFonts w:ascii="Calibri" w:hAnsi="Calibri" w:cs="Calibri"/>
          <w:color w:val="5B9BD5" w:themeColor="accent1"/>
          <w:sz w:val="22"/>
          <w:szCs w:val="22"/>
        </w:rPr>
        <w:t>The project fulfils the need for a unified view of the service provided to upper layer protocols at the interface to the IEEE 802 network, independent of the specific medium access method, and serves as a basis for enhanced capabilities of that service</w:t>
      </w:r>
      <w:r w:rsidR="00751886" w:rsidRPr="00815940">
        <w:rPr>
          <w:rFonts w:ascii="Calibri" w:hAnsi="Calibri" w:cs="Calibri"/>
          <w:color w:val="5B9BD5" w:themeColor="accent1"/>
          <w:sz w:val="22"/>
          <w:szCs w:val="22"/>
        </w:rPr>
        <w:t>.</w:t>
      </w:r>
      <w:r w:rsidR="00751886">
        <w:rPr>
          <w:rFonts w:ascii="Calibri" w:hAnsi="Calibri" w:cs="Calibri"/>
          <w:sz w:val="22"/>
          <w:szCs w:val="22"/>
        </w:rPr>
        <w:t>”</w:t>
      </w:r>
    </w:p>
    <w:p w14:paraId="50AAAE03" w14:textId="7ECC4CDA" w:rsidR="00D930CE" w:rsidRDefault="00FD6CC6" w:rsidP="000C1884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 PAR text provided in the referenced document</w:t>
      </w:r>
      <w:r w:rsidR="00C57C2E">
        <w:rPr>
          <w:rFonts w:ascii="Calibri" w:hAnsi="Calibri" w:cs="Calibri"/>
          <w:sz w:val="22"/>
          <w:szCs w:val="22"/>
        </w:rPr>
        <w:t>, not provided here.</w:t>
      </w:r>
      <w:r w:rsidR="00BA291B">
        <w:rPr>
          <w:rFonts w:ascii="Calibri" w:hAnsi="Calibri" w:cs="Calibri"/>
          <w:sz w:val="22"/>
          <w:szCs w:val="22"/>
        </w:rPr>
        <w:t xml:space="preserve"> </w:t>
      </w:r>
      <w:r w:rsidR="00627281">
        <w:rPr>
          <w:rFonts w:ascii="Calibri" w:hAnsi="Calibri" w:cs="Calibri"/>
          <w:sz w:val="22"/>
          <w:szCs w:val="22"/>
        </w:rPr>
        <w:t xml:space="preserve"> </w:t>
      </w:r>
    </w:p>
    <w:p w14:paraId="16970A2A" w14:textId="6C405271" w:rsidR="00D930CE" w:rsidRDefault="00D930CE" w:rsidP="00606508">
      <w:pPr>
        <w:pStyle w:val="Heading2"/>
      </w:pPr>
      <w:bookmarkStart w:id="5" w:name="_Toc98238540"/>
      <w:r>
        <w:t>TGbe informative annex</w:t>
      </w:r>
      <w:bookmarkEnd w:id="5"/>
      <w:r>
        <w:t xml:space="preserve"> </w:t>
      </w:r>
    </w:p>
    <w:p w14:paraId="16FD3919" w14:textId="7C0D8165" w:rsidR="00D930CE" w:rsidRDefault="009329FE" w:rsidP="00541A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D930CE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T</w:t>
      </w:r>
      <w:r w:rsidR="00D930CE">
        <w:rPr>
          <w:rFonts w:ascii="Calibri" w:hAnsi="Calibri" w:cs="Calibri"/>
          <w:sz w:val="22"/>
          <w:szCs w:val="22"/>
        </w:rPr>
        <w:t xml:space="preserve">his </w:t>
      </w:r>
      <w:r>
        <w:rPr>
          <w:rFonts w:ascii="Calibri" w:hAnsi="Calibri" w:cs="Calibri"/>
          <w:sz w:val="22"/>
          <w:szCs w:val="22"/>
        </w:rPr>
        <w:t xml:space="preserve">work is </w:t>
      </w:r>
      <w:r w:rsidR="00D930CE">
        <w:rPr>
          <w:rFonts w:ascii="Calibri" w:hAnsi="Calibri" w:cs="Calibri"/>
          <w:sz w:val="22"/>
          <w:szCs w:val="22"/>
        </w:rPr>
        <w:t xml:space="preserve">TGbe work, </w:t>
      </w:r>
      <w:r>
        <w:rPr>
          <w:rFonts w:ascii="Calibri" w:hAnsi="Calibri" w:cs="Calibri"/>
          <w:sz w:val="22"/>
          <w:szCs w:val="22"/>
        </w:rPr>
        <w:t xml:space="preserve">so </w:t>
      </w:r>
      <w:r w:rsidR="00D930CE">
        <w:rPr>
          <w:rFonts w:ascii="Calibri" w:hAnsi="Calibri" w:cs="Calibri"/>
          <w:sz w:val="22"/>
          <w:szCs w:val="22"/>
        </w:rPr>
        <w:t xml:space="preserve">unless or until the TGbe </w:t>
      </w:r>
      <w:r w:rsidR="00CA4349">
        <w:rPr>
          <w:rFonts w:ascii="Calibri" w:hAnsi="Calibri" w:cs="Calibri"/>
          <w:sz w:val="22"/>
          <w:szCs w:val="22"/>
        </w:rPr>
        <w:t>Chair asks for ARCs support or involvement</w:t>
      </w:r>
      <w:r>
        <w:rPr>
          <w:rFonts w:ascii="Calibri" w:hAnsi="Calibri" w:cs="Calibri"/>
          <w:sz w:val="22"/>
          <w:szCs w:val="22"/>
        </w:rPr>
        <w:t xml:space="preserve">, contributions on this topic should be made in TGbe or via </w:t>
      </w:r>
      <w:r w:rsidR="00606508">
        <w:rPr>
          <w:rFonts w:ascii="Calibri" w:hAnsi="Calibri" w:cs="Calibri"/>
          <w:sz w:val="22"/>
          <w:szCs w:val="22"/>
        </w:rPr>
        <w:t>comments to a</w:t>
      </w:r>
      <w:r w:rsidR="000F0117">
        <w:rPr>
          <w:rFonts w:ascii="Calibri" w:hAnsi="Calibri" w:cs="Calibri"/>
          <w:sz w:val="22"/>
          <w:szCs w:val="22"/>
        </w:rPr>
        <w:t>n</w:t>
      </w:r>
      <w:r w:rsidR="00606508">
        <w:rPr>
          <w:rFonts w:ascii="Calibri" w:hAnsi="Calibri" w:cs="Calibri"/>
          <w:sz w:val="22"/>
          <w:szCs w:val="22"/>
        </w:rPr>
        <w:t xml:space="preserve"> 802.11be comment collection or letter ballot.</w:t>
      </w:r>
      <w:r w:rsidR="00CA4349">
        <w:rPr>
          <w:rFonts w:ascii="Calibri" w:hAnsi="Calibri" w:cs="Calibri"/>
          <w:sz w:val="22"/>
          <w:szCs w:val="22"/>
        </w:rPr>
        <w:t xml:space="preserve"> </w:t>
      </w:r>
    </w:p>
    <w:p w14:paraId="6F23419A" w14:textId="369891D4" w:rsidR="00CA4349" w:rsidRDefault="00CA4349" w:rsidP="00541A80">
      <w:pPr>
        <w:rPr>
          <w:rFonts w:ascii="Calibri" w:hAnsi="Calibri" w:cs="Calibri"/>
          <w:sz w:val="22"/>
          <w:szCs w:val="22"/>
        </w:rPr>
      </w:pPr>
    </w:p>
    <w:p w14:paraId="7AD4F3B8" w14:textId="23F6213A" w:rsidR="00CA4349" w:rsidRDefault="00CA4349" w:rsidP="00541A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Completed the agenda for today.</w:t>
      </w:r>
    </w:p>
    <w:p w14:paraId="71DF0B35" w14:textId="1D40B4ED" w:rsidR="00CA4349" w:rsidRDefault="00261C39" w:rsidP="000F7617">
      <w:pPr>
        <w:pStyle w:val="Heading2"/>
      </w:pPr>
      <w:bookmarkStart w:id="6" w:name="_Toc98238541"/>
      <w:r>
        <w:t>Discussion on the</w:t>
      </w:r>
      <w:r w:rsidR="000A0BBF">
        <w:t xml:space="preserve"> Wednesday</w:t>
      </w:r>
      <w:r>
        <w:t xml:space="preserve"> meeting</w:t>
      </w:r>
      <w:bookmarkEnd w:id="6"/>
    </w:p>
    <w:p w14:paraId="2B919257" w14:textId="77D35F9A" w:rsidR="000A0BBF" w:rsidRDefault="00170DDE" w:rsidP="00541A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Chair – We </w:t>
      </w:r>
      <w:r w:rsidR="000A0BBF">
        <w:rPr>
          <w:rFonts w:ascii="Calibri" w:hAnsi="Calibri" w:cs="Calibri"/>
          <w:sz w:val="22"/>
          <w:szCs w:val="22"/>
        </w:rPr>
        <w:t>need to approve the minutes and teleconferences</w:t>
      </w:r>
      <w:r w:rsidR="00605E85">
        <w:rPr>
          <w:rFonts w:ascii="Calibri" w:hAnsi="Calibri" w:cs="Calibri"/>
          <w:sz w:val="22"/>
          <w:szCs w:val="22"/>
        </w:rPr>
        <w:t>.  Also</w:t>
      </w:r>
      <w:r w:rsidR="00173535">
        <w:rPr>
          <w:rFonts w:ascii="Calibri" w:hAnsi="Calibri" w:cs="Calibri"/>
          <w:sz w:val="22"/>
          <w:szCs w:val="22"/>
        </w:rPr>
        <w:t>,</w:t>
      </w:r>
      <w:r w:rsidR="00605E85">
        <w:rPr>
          <w:rFonts w:ascii="Calibri" w:hAnsi="Calibri" w:cs="Calibri"/>
          <w:sz w:val="22"/>
          <w:szCs w:val="22"/>
        </w:rPr>
        <w:t xml:space="preserve"> we should see </w:t>
      </w:r>
      <w:r w:rsidR="000A0BBF">
        <w:rPr>
          <w:rFonts w:ascii="Calibri" w:hAnsi="Calibri" w:cs="Calibri"/>
          <w:sz w:val="22"/>
          <w:szCs w:val="22"/>
        </w:rPr>
        <w:t xml:space="preserve">anything else </w:t>
      </w:r>
      <w:r w:rsidR="00DD46BC">
        <w:rPr>
          <w:rFonts w:ascii="Calibri" w:hAnsi="Calibri" w:cs="Calibri"/>
          <w:sz w:val="22"/>
          <w:szCs w:val="22"/>
        </w:rPr>
        <w:t xml:space="preserve">shows up. </w:t>
      </w:r>
    </w:p>
    <w:p w14:paraId="70077961" w14:textId="2D5B814B" w:rsidR="00DD46BC" w:rsidRDefault="00DD46BC" w:rsidP="00541A80">
      <w:pPr>
        <w:rPr>
          <w:rFonts w:ascii="Calibri" w:hAnsi="Calibri" w:cs="Calibri"/>
          <w:sz w:val="22"/>
          <w:szCs w:val="22"/>
        </w:rPr>
      </w:pPr>
    </w:p>
    <w:p w14:paraId="2A7BF5CF" w14:textId="6A882D04" w:rsidR="00605E85" w:rsidRDefault="00605E85" w:rsidP="00541A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 – Can’t we approve the minutes now</w:t>
      </w:r>
      <w:r w:rsidR="00DE1ECA">
        <w:rPr>
          <w:rFonts w:ascii="Calibri" w:hAnsi="Calibri" w:cs="Calibri"/>
          <w:sz w:val="22"/>
          <w:szCs w:val="22"/>
        </w:rPr>
        <w:t>?</w:t>
      </w:r>
    </w:p>
    <w:p w14:paraId="0533ED1D" w14:textId="77777777" w:rsidR="00DE1ECA" w:rsidRDefault="00DE1ECA" w:rsidP="00541A80">
      <w:pPr>
        <w:rPr>
          <w:rFonts w:ascii="Calibri" w:hAnsi="Calibri" w:cs="Calibri"/>
          <w:sz w:val="22"/>
          <w:szCs w:val="22"/>
        </w:rPr>
      </w:pPr>
    </w:p>
    <w:p w14:paraId="09301D12" w14:textId="4AA836AC" w:rsidR="00DD46BC" w:rsidRDefault="00DE1ECA" w:rsidP="00541A80">
      <w:pPr>
        <w:rPr>
          <w:sz w:val="22"/>
        </w:rPr>
      </w:pPr>
      <w:r>
        <w:rPr>
          <w:sz w:val="22"/>
        </w:rPr>
        <w:lastRenderedPageBreak/>
        <w:t xml:space="preserve">Chair - </w:t>
      </w:r>
      <w:r w:rsidR="00DD46BC">
        <w:rPr>
          <w:sz w:val="22"/>
        </w:rPr>
        <w:t>Any objection to proceed with approving the minutes</w:t>
      </w:r>
      <w:r>
        <w:rPr>
          <w:sz w:val="22"/>
        </w:rPr>
        <w:t>?  None.</w:t>
      </w:r>
    </w:p>
    <w:p w14:paraId="666F8DE5" w14:textId="77777777" w:rsidR="00420563" w:rsidRDefault="00420563" w:rsidP="00420563">
      <w:pPr>
        <w:pStyle w:val="Heading2"/>
      </w:pPr>
      <w:bookmarkStart w:id="7" w:name="_Toc98238542"/>
      <w:r>
        <w:t>Approval of Minutes</w:t>
      </w:r>
      <w:bookmarkEnd w:id="7"/>
      <w:r>
        <w:t xml:space="preserve"> </w:t>
      </w:r>
    </w:p>
    <w:p w14:paraId="60A3660D" w14:textId="77777777" w:rsidR="00420563" w:rsidRDefault="00420563" w:rsidP="004205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Minutes (slide 19)</w:t>
      </w:r>
    </w:p>
    <w:p w14:paraId="778EF515" w14:textId="77777777" w:rsidR="00420563" w:rsidRPr="00A52CB3" w:rsidRDefault="00420563" w:rsidP="00420563">
      <w:pPr>
        <w:rPr>
          <w:sz w:val="22"/>
          <w:szCs w:val="22"/>
        </w:rPr>
      </w:pPr>
      <w:r w:rsidRPr="00A52CB3">
        <w:rPr>
          <w:sz w:val="22"/>
          <w:szCs w:val="22"/>
        </w:rPr>
        <w:t>Move to approve the minutes of:</w:t>
      </w:r>
    </w:p>
    <w:p w14:paraId="425D2A34" w14:textId="77777777" w:rsidR="00420563" w:rsidRPr="00A52CB3" w:rsidRDefault="00420563" w:rsidP="00420563">
      <w:pPr>
        <w:ind w:left="720"/>
        <w:rPr>
          <w:sz w:val="22"/>
          <w:szCs w:val="22"/>
        </w:rPr>
      </w:pPr>
      <w:r w:rsidRPr="00A52CB3">
        <w:rPr>
          <w:sz w:val="22"/>
          <w:szCs w:val="22"/>
        </w:rPr>
        <w:t xml:space="preserve">Jan interim: </w:t>
      </w:r>
      <w:hyperlink r:id="rId16" w:history="1">
        <w:r w:rsidRPr="00315014">
          <w:rPr>
            <w:rStyle w:val="Hyperlink"/>
            <w:sz w:val="22"/>
            <w:szCs w:val="22"/>
          </w:rPr>
          <w:t>11-22/0092r0</w:t>
        </w:r>
      </w:hyperlink>
    </w:p>
    <w:p w14:paraId="0B28E53C" w14:textId="77777777" w:rsidR="00420563" w:rsidRPr="00A52CB3" w:rsidRDefault="00420563" w:rsidP="00420563">
      <w:pPr>
        <w:ind w:left="720"/>
        <w:rPr>
          <w:sz w:val="22"/>
          <w:szCs w:val="22"/>
        </w:rPr>
      </w:pPr>
      <w:r w:rsidRPr="00A52CB3">
        <w:rPr>
          <w:sz w:val="22"/>
          <w:szCs w:val="22"/>
        </w:rPr>
        <w:t>Feb telecons:</w:t>
      </w:r>
    </w:p>
    <w:p w14:paraId="3AEEE831" w14:textId="77777777" w:rsidR="00420563" w:rsidRDefault="00A52CB3" w:rsidP="00420563">
      <w:pPr>
        <w:numPr>
          <w:ilvl w:val="1"/>
          <w:numId w:val="15"/>
        </w:numPr>
        <w:tabs>
          <w:tab w:val="clear" w:pos="1440"/>
          <w:tab w:val="num" w:pos="2160"/>
        </w:tabs>
        <w:ind w:left="2160"/>
        <w:rPr>
          <w:sz w:val="22"/>
          <w:szCs w:val="22"/>
        </w:rPr>
      </w:pPr>
      <w:r w:rsidRPr="00A52CB3">
        <w:rPr>
          <w:sz w:val="22"/>
          <w:szCs w:val="22"/>
        </w:rPr>
        <w:t>Feb 24</w:t>
      </w:r>
      <w:r w:rsidR="00420563">
        <w:rPr>
          <w:sz w:val="22"/>
          <w:szCs w:val="22"/>
        </w:rPr>
        <w:t xml:space="preserve"> </w:t>
      </w:r>
      <w:hyperlink r:id="rId17" w:history="1">
        <w:r w:rsidR="00420563" w:rsidRPr="00153656">
          <w:rPr>
            <w:rStyle w:val="Hyperlink"/>
            <w:sz w:val="22"/>
            <w:szCs w:val="22"/>
          </w:rPr>
          <w:t>11-22/0385r0</w:t>
        </w:r>
      </w:hyperlink>
    </w:p>
    <w:p w14:paraId="1A54E2F8" w14:textId="0BB5C68C" w:rsidR="00DD46BC" w:rsidRDefault="00DE1ECA" w:rsidP="00541A80">
      <w:pPr>
        <w:rPr>
          <w:sz w:val="22"/>
        </w:rPr>
      </w:pPr>
      <w:r>
        <w:rPr>
          <w:sz w:val="22"/>
        </w:rPr>
        <w:t xml:space="preserve">Moved: </w:t>
      </w:r>
      <w:r w:rsidR="00420563">
        <w:rPr>
          <w:sz w:val="22"/>
        </w:rPr>
        <w:t>Graham</w:t>
      </w:r>
      <w:r>
        <w:rPr>
          <w:sz w:val="22"/>
        </w:rPr>
        <w:t xml:space="preserve"> Smith</w:t>
      </w:r>
    </w:p>
    <w:p w14:paraId="3262578F" w14:textId="4E3C5079" w:rsidR="00420563" w:rsidRDefault="001126F3" w:rsidP="00541A80">
      <w:pPr>
        <w:rPr>
          <w:sz w:val="22"/>
        </w:rPr>
      </w:pPr>
      <w:r>
        <w:rPr>
          <w:sz w:val="22"/>
        </w:rPr>
        <w:t xml:space="preserve">Second: </w:t>
      </w:r>
      <w:r w:rsidR="00420563">
        <w:rPr>
          <w:sz w:val="22"/>
        </w:rPr>
        <w:t xml:space="preserve">Mark </w:t>
      </w:r>
      <w:r>
        <w:rPr>
          <w:sz w:val="22"/>
        </w:rPr>
        <w:t>Emmelmann</w:t>
      </w:r>
    </w:p>
    <w:p w14:paraId="01C46FC0" w14:textId="67FFC21C" w:rsidR="00420563" w:rsidRDefault="00420563" w:rsidP="00541A80">
      <w:pPr>
        <w:rPr>
          <w:sz w:val="22"/>
        </w:rPr>
      </w:pPr>
    </w:p>
    <w:p w14:paraId="3A44FC12" w14:textId="01E73C73" w:rsidR="00B52FC3" w:rsidRPr="001126F3" w:rsidRDefault="0082246D" w:rsidP="001126F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Approved by unanimous consent. </w:t>
      </w:r>
    </w:p>
    <w:p w14:paraId="7F4FDA42" w14:textId="3AE4A0C6" w:rsidR="0082246D" w:rsidRDefault="003812DA" w:rsidP="003812DA">
      <w:pPr>
        <w:pStyle w:val="Heading2"/>
      </w:pPr>
      <w:bookmarkStart w:id="8" w:name="_Toc98238543"/>
      <w:r>
        <w:t>Next steps</w:t>
      </w:r>
      <w:bookmarkEnd w:id="8"/>
      <w:r>
        <w:t xml:space="preserve"> </w:t>
      </w:r>
    </w:p>
    <w:p w14:paraId="3304E6A0" w14:textId="51B0185D" w:rsidR="00B52FC3" w:rsidRDefault="00A45A84" w:rsidP="00541A80">
      <w:pPr>
        <w:rPr>
          <w:sz w:val="22"/>
        </w:rPr>
      </w:pPr>
      <w:r>
        <w:rPr>
          <w:sz w:val="22"/>
        </w:rPr>
        <w:t xml:space="preserve">Chair – Any </w:t>
      </w:r>
      <w:r w:rsidR="00B52FC3">
        <w:rPr>
          <w:sz w:val="22"/>
        </w:rPr>
        <w:t xml:space="preserve">desire to meet on Wednesday? </w:t>
      </w:r>
    </w:p>
    <w:p w14:paraId="66C5C847" w14:textId="61821FB9" w:rsidR="00B52FC3" w:rsidRDefault="00B52FC3" w:rsidP="00541A80">
      <w:pPr>
        <w:rPr>
          <w:sz w:val="22"/>
        </w:rPr>
      </w:pPr>
      <w:r>
        <w:rPr>
          <w:sz w:val="22"/>
        </w:rPr>
        <w:t>None</w:t>
      </w:r>
      <w:r w:rsidR="00A45A84">
        <w:rPr>
          <w:sz w:val="22"/>
        </w:rPr>
        <w:t>.</w:t>
      </w:r>
    </w:p>
    <w:p w14:paraId="4617AE80" w14:textId="158E4875" w:rsidR="00B52FC3" w:rsidRDefault="00B52FC3" w:rsidP="00541A80">
      <w:pPr>
        <w:rPr>
          <w:sz w:val="22"/>
        </w:rPr>
      </w:pPr>
    </w:p>
    <w:p w14:paraId="0E7E6FD2" w14:textId="6A1F077D" w:rsidR="00B52FC3" w:rsidRDefault="00A45A84" w:rsidP="00541A80">
      <w:pPr>
        <w:rPr>
          <w:sz w:val="22"/>
        </w:rPr>
      </w:pPr>
      <w:r>
        <w:rPr>
          <w:sz w:val="22"/>
        </w:rPr>
        <w:t xml:space="preserve">Chair </w:t>
      </w:r>
      <w:r w:rsidR="00E4267D">
        <w:rPr>
          <w:sz w:val="22"/>
        </w:rPr>
        <w:t>–</w:t>
      </w:r>
      <w:r>
        <w:rPr>
          <w:sz w:val="22"/>
        </w:rPr>
        <w:t xml:space="preserve"> </w:t>
      </w:r>
      <w:r w:rsidR="00E4267D">
        <w:rPr>
          <w:sz w:val="22"/>
        </w:rPr>
        <w:t xml:space="preserve">Any </w:t>
      </w:r>
      <w:r w:rsidR="00B52FC3">
        <w:rPr>
          <w:sz w:val="22"/>
        </w:rPr>
        <w:t xml:space="preserve">objection to </w:t>
      </w:r>
      <w:r w:rsidR="00FF6269">
        <w:rPr>
          <w:sz w:val="22"/>
        </w:rPr>
        <w:t>canceling Wednesday</w:t>
      </w:r>
      <w:r w:rsidR="00E4267D">
        <w:rPr>
          <w:sz w:val="22"/>
        </w:rPr>
        <w:t>?</w:t>
      </w:r>
    </w:p>
    <w:p w14:paraId="780187DF" w14:textId="086E41B8" w:rsidR="00BF4C99" w:rsidRPr="00BF4C99" w:rsidRDefault="00FF6269" w:rsidP="00541A80">
      <w:pPr>
        <w:rPr>
          <w:sz w:val="22"/>
        </w:rPr>
      </w:pPr>
      <w:r>
        <w:rPr>
          <w:sz w:val="22"/>
        </w:rPr>
        <w:t xml:space="preserve">None. </w:t>
      </w:r>
    </w:p>
    <w:p w14:paraId="5901A247" w14:textId="7D2F1A35" w:rsidR="007C480B" w:rsidRDefault="000F6320" w:rsidP="000E48A7">
      <w:pPr>
        <w:pStyle w:val="Heading2"/>
      </w:pPr>
      <w:bookmarkStart w:id="9" w:name="_Toc98238544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FF6269">
        <w:t>4</w:t>
      </w:r>
      <w:r w:rsidR="0063005A">
        <w:t>:</w:t>
      </w:r>
      <w:r w:rsidR="00C14F79">
        <w:t>48</w:t>
      </w:r>
      <w:r w:rsidRPr="009D4348">
        <w:t xml:space="preserve"> h EDT</w:t>
      </w:r>
      <w:bookmarkEnd w:id="9"/>
    </w:p>
    <w:p w14:paraId="78E0FCA6" w14:textId="1676BA3E" w:rsidR="003730FB" w:rsidRDefault="003730FB" w:rsidP="003D23FE"/>
    <w:p w14:paraId="63D39C10" w14:textId="771A9A7D" w:rsidR="00A364ED" w:rsidRDefault="00A364ED" w:rsidP="003D23FE">
      <w:r>
        <w:t xml:space="preserve">Final Agenda: </w:t>
      </w:r>
      <w:hyperlink r:id="rId18" w:history="1">
        <w:r w:rsidR="004B2CAE">
          <w:rPr>
            <w:rStyle w:val="Hyperlink"/>
          </w:rPr>
          <w:t>11-22/0261r2</w:t>
        </w:r>
      </w:hyperlink>
      <w:r w:rsidR="004B2CAE">
        <w:t xml:space="preserve"> </w:t>
      </w:r>
    </w:p>
    <w:p w14:paraId="799601F0" w14:textId="35B5F638" w:rsidR="00A364ED" w:rsidRPr="009D4348" w:rsidRDefault="00A364ED" w:rsidP="003D23FE">
      <w:r>
        <w:t>Closing Report:</w:t>
      </w:r>
      <w:r w:rsidR="00602116">
        <w:t xml:space="preserve"> </w:t>
      </w:r>
      <w:hyperlink r:id="rId19" w:history="1">
        <w:r w:rsidR="00602116">
          <w:rPr>
            <w:rStyle w:val="Hyperlink"/>
          </w:rPr>
          <w:t>11-22/0497r0</w:t>
        </w:r>
      </w:hyperlink>
      <w:r w:rsidR="00602116">
        <w:t xml:space="preserve"> </w:t>
      </w:r>
    </w:p>
    <w:sectPr w:rsidR="00A364ED" w:rsidRPr="009D4348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13AB" w14:textId="77777777" w:rsidR="00E63F8A" w:rsidRDefault="00E63F8A">
      <w:r>
        <w:separator/>
      </w:r>
    </w:p>
  </w:endnote>
  <w:endnote w:type="continuationSeparator" w:id="0">
    <w:p w14:paraId="228E5B41" w14:textId="77777777" w:rsidR="00E63F8A" w:rsidRDefault="00E63F8A">
      <w:r>
        <w:continuationSeparator/>
      </w:r>
    </w:p>
  </w:endnote>
  <w:endnote w:type="continuationNotice" w:id="1">
    <w:p w14:paraId="6A1F3F6D" w14:textId="77777777" w:rsidR="00E63F8A" w:rsidRDefault="00E63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E63F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C0BB" w14:textId="77777777" w:rsidR="00E63F8A" w:rsidRDefault="00E63F8A">
      <w:r>
        <w:separator/>
      </w:r>
    </w:p>
  </w:footnote>
  <w:footnote w:type="continuationSeparator" w:id="0">
    <w:p w14:paraId="6B136B22" w14:textId="77777777" w:rsidR="00E63F8A" w:rsidRDefault="00E63F8A">
      <w:r>
        <w:continuationSeparator/>
      </w:r>
    </w:p>
  </w:footnote>
  <w:footnote w:type="continuationNotice" w:id="1">
    <w:p w14:paraId="58A90C33" w14:textId="77777777" w:rsidR="00E63F8A" w:rsidRDefault="00E63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3CFE337B" w:rsidR="00C139A5" w:rsidRDefault="00E63F8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078EC">
      <w:t>March 2022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1078EC">
      <w:t>doc.: IEEE 802.11-22/0449r0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44"/>
    <w:multiLevelType w:val="hybridMultilevel"/>
    <w:tmpl w:val="340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00D"/>
    <w:multiLevelType w:val="hybridMultilevel"/>
    <w:tmpl w:val="2FA2BB2E"/>
    <w:lvl w:ilvl="0" w:tplc="478AE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0C4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AE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2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E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F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A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2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09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9467C2"/>
    <w:multiLevelType w:val="hybridMultilevel"/>
    <w:tmpl w:val="9D507478"/>
    <w:lvl w:ilvl="0" w:tplc="B3FC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13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A1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A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6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25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E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0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D624DC"/>
    <w:multiLevelType w:val="hybridMultilevel"/>
    <w:tmpl w:val="97DA217E"/>
    <w:lvl w:ilvl="0" w:tplc="3EBC3D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0C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4E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C1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6BA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29C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C40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60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99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D5353"/>
    <w:multiLevelType w:val="hybridMultilevel"/>
    <w:tmpl w:val="9D7AEDD6"/>
    <w:lvl w:ilvl="0" w:tplc="F39A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A4E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6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8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C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F80A46"/>
    <w:multiLevelType w:val="hybridMultilevel"/>
    <w:tmpl w:val="B65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2F67"/>
    <w:multiLevelType w:val="hybridMultilevel"/>
    <w:tmpl w:val="59242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F07"/>
    <w:multiLevelType w:val="hybridMultilevel"/>
    <w:tmpl w:val="49C6C014"/>
    <w:lvl w:ilvl="0" w:tplc="637644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824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5B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68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095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27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9EC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6CC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6E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F23E48"/>
    <w:multiLevelType w:val="hybridMultilevel"/>
    <w:tmpl w:val="2170460A"/>
    <w:lvl w:ilvl="0" w:tplc="5092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21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C6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8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26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4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01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4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2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DF1584"/>
    <w:multiLevelType w:val="hybridMultilevel"/>
    <w:tmpl w:val="3E0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B2903"/>
    <w:multiLevelType w:val="hybridMultilevel"/>
    <w:tmpl w:val="0EC278C2"/>
    <w:lvl w:ilvl="0" w:tplc="4B601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4BB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A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2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68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A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8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A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1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D940C5"/>
    <w:multiLevelType w:val="hybridMultilevel"/>
    <w:tmpl w:val="214A65BE"/>
    <w:lvl w:ilvl="0" w:tplc="ACE8F6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61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A4A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86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E24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4B8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26C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EFB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869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351E6B"/>
    <w:multiLevelType w:val="hybridMultilevel"/>
    <w:tmpl w:val="45C041AE"/>
    <w:lvl w:ilvl="0" w:tplc="17847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5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8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E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0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0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0D3D51"/>
    <w:multiLevelType w:val="hybridMultilevel"/>
    <w:tmpl w:val="174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F7915"/>
    <w:multiLevelType w:val="hybridMultilevel"/>
    <w:tmpl w:val="C2D88AA8"/>
    <w:lvl w:ilvl="0" w:tplc="EEB4F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CCE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2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8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5552C2"/>
    <w:multiLevelType w:val="hybridMultilevel"/>
    <w:tmpl w:val="2ADE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A28E1"/>
    <w:multiLevelType w:val="hybridMultilevel"/>
    <w:tmpl w:val="EFDA10D4"/>
    <w:lvl w:ilvl="0" w:tplc="0AF6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A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4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0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6"/>
  </w:num>
  <w:num w:numId="9">
    <w:abstractNumId w:val="8"/>
  </w:num>
  <w:num w:numId="10">
    <w:abstractNumId w:val="12"/>
  </w:num>
  <w:num w:numId="11">
    <w:abstractNumId w:val="15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16A3"/>
    <w:rsid w:val="000019DB"/>
    <w:rsid w:val="000020C4"/>
    <w:rsid w:val="00002351"/>
    <w:rsid w:val="0000288E"/>
    <w:rsid w:val="00002C4E"/>
    <w:rsid w:val="00002CEC"/>
    <w:rsid w:val="000034BD"/>
    <w:rsid w:val="0000391C"/>
    <w:rsid w:val="00003CEF"/>
    <w:rsid w:val="00004397"/>
    <w:rsid w:val="000044B6"/>
    <w:rsid w:val="000049C9"/>
    <w:rsid w:val="000055A4"/>
    <w:rsid w:val="00005B6B"/>
    <w:rsid w:val="00005F30"/>
    <w:rsid w:val="000062C9"/>
    <w:rsid w:val="00006BEC"/>
    <w:rsid w:val="00006D75"/>
    <w:rsid w:val="0001019D"/>
    <w:rsid w:val="000107F2"/>
    <w:rsid w:val="00011030"/>
    <w:rsid w:val="000113DE"/>
    <w:rsid w:val="00011CAC"/>
    <w:rsid w:val="00011DD1"/>
    <w:rsid w:val="000128E0"/>
    <w:rsid w:val="00012E9F"/>
    <w:rsid w:val="00013ABF"/>
    <w:rsid w:val="00013BE2"/>
    <w:rsid w:val="00013DDC"/>
    <w:rsid w:val="000141D3"/>
    <w:rsid w:val="0001498E"/>
    <w:rsid w:val="00015825"/>
    <w:rsid w:val="00015A64"/>
    <w:rsid w:val="00015E5C"/>
    <w:rsid w:val="00015EB4"/>
    <w:rsid w:val="000169E5"/>
    <w:rsid w:val="00016EDC"/>
    <w:rsid w:val="00016FA1"/>
    <w:rsid w:val="00017465"/>
    <w:rsid w:val="000174A8"/>
    <w:rsid w:val="000174DC"/>
    <w:rsid w:val="000177BB"/>
    <w:rsid w:val="00017C3E"/>
    <w:rsid w:val="0002011E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1FC"/>
    <w:rsid w:val="00025C99"/>
    <w:rsid w:val="00025F75"/>
    <w:rsid w:val="00026553"/>
    <w:rsid w:val="00026657"/>
    <w:rsid w:val="00027F16"/>
    <w:rsid w:val="000304D6"/>
    <w:rsid w:val="00030792"/>
    <w:rsid w:val="0003146B"/>
    <w:rsid w:val="00031AB4"/>
    <w:rsid w:val="00031D0D"/>
    <w:rsid w:val="0003266C"/>
    <w:rsid w:val="0003320B"/>
    <w:rsid w:val="00033642"/>
    <w:rsid w:val="00033BB3"/>
    <w:rsid w:val="00033CCB"/>
    <w:rsid w:val="00033FC1"/>
    <w:rsid w:val="0003562E"/>
    <w:rsid w:val="0003637A"/>
    <w:rsid w:val="0003660E"/>
    <w:rsid w:val="000367B6"/>
    <w:rsid w:val="00036908"/>
    <w:rsid w:val="0003785B"/>
    <w:rsid w:val="00037F18"/>
    <w:rsid w:val="000402B6"/>
    <w:rsid w:val="000407A2"/>
    <w:rsid w:val="00040E42"/>
    <w:rsid w:val="00040EA3"/>
    <w:rsid w:val="00041640"/>
    <w:rsid w:val="00042969"/>
    <w:rsid w:val="00042AEE"/>
    <w:rsid w:val="00043060"/>
    <w:rsid w:val="0004367A"/>
    <w:rsid w:val="000443B0"/>
    <w:rsid w:val="00044A18"/>
    <w:rsid w:val="00045C13"/>
    <w:rsid w:val="0004668F"/>
    <w:rsid w:val="00047A66"/>
    <w:rsid w:val="00050630"/>
    <w:rsid w:val="00052393"/>
    <w:rsid w:val="0005495B"/>
    <w:rsid w:val="00054DE6"/>
    <w:rsid w:val="00055F52"/>
    <w:rsid w:val="00056181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5DFF"/>
    <w:rsid w:val="00075E34"/>
    <w:rsid w:val="00076153"/>
    <w:rsid w:val="000770DE"/>
    <w:rsid w:val="000773AB"/>
    <w:rsid w:val="000774E2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DE"/>
    <w:rsid w:val="00090924"/>
    <w:rsid w:val="000913C7"/>
    <w:rsid w:val="00091833"/>
    <w:rsid w:val="00092384"/>
    <w:rsid w:val="000923BC"/>
    <w:rsid w:val="00092A33"/>
    <w:rsid w:val="00092C21"/>
    <w:rsid w:val="000932F6"/>
    <w:rsid w:val="000949B3"/>
    <w:rsid w:val="000951FA"/>
    <w:rsid w:val="00095712"/>
    <w:rsid w:val="00095EC2"/>
    <w:rsid w:val="00096A1B"/>
    <w:rsid w:val="00096BC0"/>
    <w:rsid w:val="00097B18"/>
    <w:rsid w:val="00097D1F"/>
    <w:rsid w:val="000A06AA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BB"/>
    <w:rsid w:val="000A74A8"/>
    <w:rsid w:val="000B223A"/>
    <w:rsid w:val="000B236C"/>
    <w:rsid w:val="000B28A0"/>
    <w:rsid w:val="000B2FC3"/>
    <w:rsid w:val="000B337A"/>
    <w:rsid w:val="000B3900"/>
    <w:rsid w:val="000B3D5E"/>
    <w:rsid w:val="000B413B"/>
    <w:rsid w:val="000B4592"/>
    <w:rsid w:val="000B4596"/>
    <w:rsid w:val="000B45C4"/>
    <w:rsid w:val="000B4788"/>
    <w:rsid w:val="000B4AE3"/>
    <w:rsid w:val="000B4F8C"/>
    <w:rsid w:val="000B5CC1"/>
    <w:rsid w:val="000B6561"/>
    <w:rsid w:val="000B735B"/>
    <w:rsid w:val="000B75C2"/>
    <w:rsid w:val="000B76A3"/>
    <w:rsid w:val="000B7921"/>
    <w:rsid w:val="000C00ED"/>
    <w:rsid w:val="000C0893"/>
    <w:rsid w:val="000C0DD3"/>
    <w:rsid w:val="000C1884"/>
    <w:rsid w:val="000C1942"/>
    <w:rsid w:val="000C1FBE"/>
    <w:rsid w:val="000C22B6"/>
    <w:rsid w:val="000C37E0"/>
    <w:rsid w:val="000C4361"/>
    <w:rsid w:val="000C438E"/>
    <w:rsid w:val="000C4546"/>
    <w:rsid w:val="000C4DDF"/>
    <w:rsid w:val="000C4F56"/>
    <w:rsid w:val="000C52E3"/>
    <w:rsid w:val="000C5562"/>
    <w:rsid w:val="000C5606"/>
    <w:rsid w:val="000C59D0"/>
    <w:rsid w:val="000C6E36"/>
    <w:rsid w:val="000C71D2"/>
    <w:rsid w:val="000C73B8"/>
    <w:rsid w:val="000C7C0E"/>
    <w:rsid w:val="000D117C"/>
    <w:rsid w:val="000D19A6"/>
    <w:rsid w:val="000D1E88"/>
    <w:rsid w:val="000D2854"/>
    <w:rsid w:val="000D2F29"/>
    <w:rsid w:val="000D33AA"/>
    <w:rsid w:val="000D3A7B"/>
    <w:rsid w:val="000D5045"/>
    <w:rsid w:val="000D62DB"/>
    <w:rsid w:val="000D64A3"/>
    <w:rsid w:val="000D6810"/>
    <w:rsid w:val="000E182A"/>
    <w:rsid w:val="000E3145"/>
    <w:rsid w:val="000E4187"/>
    <w:rsid w:val="000E44AA"/>
    <w:rsid w:val="000E48A7"/>
    <w:rsid w:val="000E4A79"/>
    <w:rsid w:val="000E6955"/>
    <w:rsid w:val="000E744F"/>
    <w:rsid w:val="000E7CB7"/>
    <w:rsid w:val="000E7D74"/>
    <w:rsid w:val="000E7DC5"/>
    <w:rsid w:val="000F003A"/>
    <w:rsid w:val="000F0117"/>
    <w:rsid w:val="000F0A22"/>
    <w:rsid w:val="000F11F9"/>
    <w:rsid w:val="000F1EFE"/>
    <w:rsid w:val="000F21F7"/>
    <w:rsid w:val="000F28FC"/>
    <w:rsid w:val="000F29F2"/>
    <w:rsid w:val="000F2AD7"/>
    <w:rsid w:val="000F36B4"/>
    <w:rsid w:val="000F3B9D"/>
    <w:rsid w:val="000F4388"/>
    <w:rsid w:val="000F5039"/>
    <w:rsid w:val="000F528C"/>
    <w:rsid w:val="000F6320"/>
    <w:rsid w:val="000F63A0"/>
    <w:rsid w:val="000F63BF"/>
    <w:rsid w:val="000F7352"/>
    <w:rsid w:val="000F7617"/>
    <w:rsid w:val="00100852"/>
    <w:rsid w:val="00100E8F"/>
    <w:rsid w:val="001011BB"/>
    <w:rsid w:val="00102C07"/>
    <w:rsid w:val="001031CD"/>
    <w:rsid w:val="001058A7"/>
    <w:rsid w:val="00106541"/>
    <w:rsid w:val="001065E0"/>
    <w:rsid w:val="0010689F"/>
    <w:rsid w:val="00106CE3"/>
    <w:rsid w:val="001078EC"/>
    <w:rsid w:val="00107E7B"/>
    <w:rsid w:val="001102F9"/>
    <w:rsid w:val="00110972"/>
    <w:rsid w:val="00110C3D"/>
    <w:rsid w:val="001112DD"/>
    <w:rsid w:val="001114B4"/>
    <w:rsid w:val="001115C9"/>
    <w:rsid w:val="0011164B"/>
    <w:rsid w:val="00111C09"/>
    <w:rsid w:val="001126F3"/>
    <w:rsid w:val="0011277C"/>
    <w:rsid w:val="00112A6F"/>
    <w:rsid w:val="00112E24"/>
    <w:rsid w:val="00113717"/>
    <w:rsid w:val="00113CA2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D3E"/>
    <w:rsid w:val="0012765C"/>
    <w:rsid w:val="00127D0E"/>
    <w:rsid w:val="00130181"/>
    <w:rsid w:val="00130823"/>
    <w:rsid w:val="001313E1"/>
    <w:rsid w:val="001317DB"/>
    <w:rsid w:val="00131BEE"/>
    <w:rsid w:val="001322D0"/>
    <w:rsid w:val="0013403B"/>
    <w:rsid w:val="001341C5"/>
    <w:rsid w:val="001343F6"/>
    <w:rsid w:val="001347AC"/>
    <w:rsid w:val="0013560C"/>
    <w:rsid w:val="00135676"/>
    <w:rsid w:val="00136497"/>
    <w:rsid w:val="001365AB"/>
    <w:rsid w:val="001367AA"/>
    <w:rsid w:val="00136B71"/>
    <w:rsid w:val="00136D79"/>
    <w:rsid w:val="0013722A"/>
    <w:rsid w:val="00137AF5"/>
    <w:rsid w:val="00140311"/>
    <w:rsid w:val="00140EA7"/>
    <w:rsid w:val="00142494"/>
    <w:rsid w:val="001431B3"/>
    <w:rsid w:val="0014350C"/>
    <w:rsid w:val="0014384E"/>
    <w:rsid w:val="00144D0B"/>
    <w:rsid w:val="001451F7"/>
    <w:rsid w:val="00145749"/>
    <w:rsid w:val="00145C4E"/>
    <w:rsid w:val="00145DBD"/>
    <w:rsid w:val="00146073"/>
    <w:rsid w:val="00146828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6E31"/>
    <w:rsid w:val="0015771F"/>
    <w:rsid w:val="00157962"/>
    <w:rsid w:val="00157EE9"/>
    <w:rsid w:val="00160E18"/>
    <w:rsid w:val="00160E9D"/>
    <w:rsid w:val="001625FA"/>
    <w:rsid w:val="00163369"/>
    <w:rsid w:val="001633A4"/>
    <w:rsid w:val="00163507"/>
    <w:rsid w:val="0016405A"/>
    <w:rsid w:val="00164649"/>
    <w:rsid w:val="00165180"/>
    <w:rsid w:val="001654FA"/>
    <w:rsid w:val="00165DAB"/>
    <w:rsid w:val="001667D8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8021E"/>
    <w:rsid w:val="001803CF"/>
    <w:rsid w:val="00180479"/>
    <w:rsid w:val="0018056B"/>
    <w:rsid w:val="00180F9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5450"/>
    <w:rsid w:val="00185AA2"/>
    <w:rsid w:val="00186692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77"/>
    <w:rsid w:val="0019315B"/>
    <w:rsid w:val="00194598"/>
    <w:rsid w:val="00196767"/>
    <w:rsid w:val="00196CC3"/>
    <w:rsid w:val="00196D15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BF"/>
    <w:rsid w:val="001B308A"/>
    <w:rsid w:val="001B3719"/>
    <w:rsid w:val="001B415A"/>
    <w:rsid w:val="001B48A5"/>
    <w:rsid w:val="001B4A0B"/>
    <w:rsid w:val="001B4C8D"/>
    <w:rsid w:val="001B5FF8"/>
    <w:rsid w:val="001B63D6"/>
    <w:rsid w:val="001B6FFE"/>
    <w:rsid w:val="001B7550"/>
    <w:rsid w:val="001C02E5"/>
    <w:rsid w:val="001C21AE"/>
    <w:rsid w:val="001C26ED"/>
    <w:rsid w:val="001C3908"/>
    <w:rsid w:val="001C4DFA"/>
    <w:rsid w:val="001C55E3"/>
    <w:rsid w:val="001C5613"/>
    <w:rsid w:val="001C5AF0"/>
    <w:rsid w:val="001C6924"/>
    <w:rsid w:val="001C6B57"/>
    <w:rsid w:val="001C717A"/>
    <w:rsid w:val="001C725F"/>
    <w:rsid w:val="001C792C"/>
    <w:rsid w:val="001D01F8"/>
    <w:rsid w:val="001D05E5"/>
    <w:rsid w:val="001D0E62"/>
    <w:rsid w:val="001D0EA6"/>
    <w:rsid w:val="001D1669"/>
    <w:rsid w:val="001D23DE"/>
    <w:rsid w:val="001D248B"/>
    <w:rsid w:val="001D4756"/>
    <w:rsid w:val="001D4780"/>
    <w:rsid w:val="001D5F1A"/>
    <w:rsid w:val="001D64D5"/>
    <w:rsid w:val="001D67FC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C4"/>
    <w:rsid w:val="001E3DBB"/>
    <w:rsid w:val="001E3DFC"/>
    <w:rsid w:val="001E3FD7"/>
    <w:rsid w:val="001E46F0"/>
    <w:rsid w:val="001E4CE9"/>
    <w:rsid w:val="001E5357"/>
    <w:rsid w:val="001E57C2"/>
    <w:rsid w:val="001E5811"/>
    <w:rsid w:val="001E59F2"/>
    <w:rsid w:val="001E5C32"/>
    <w:rsid w:val="001E741A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5AF"/>
    <w:rsid w:val="002025FD"/>
    <w:rsid w:val="00202761"/>
    <w:rsid w:val="00203179"/>
    <w:rsid w:val="00203876"/>
    <w:rsid w:val="00207354"/>
    <w:rsid w:val="002075EF"/>
    <w:rsid w:val="00207D9F"/>
    <w:rsid w:val="0021010F"/>
    <w:rsid w:val="0021106F"/>
    <w:rsid w:val="002121E8"/>
    <w:rsid w:val="00212AB4"/>
    <w:rsid w:val="00213813"/>
    <w:rsid w:val="00213EBF"/>
    <w:rsid w:val="002140E7"/>
    <w:rsid w:val="002144AF"/>
    <w:rsid w:val="00214878"/>
    <w:rsid w:val="0021546D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3123"/>
    <w:rsid w:val="0022365B"/>
    <w:rsid w:val="0022428B"/>
    <w:rsid w:val="0022432E"/>
    <w:rsid w:val="0022492E"/>
    <w:rsid w:val="00224F0B"/>
    <w:rsid w:val="0022566E"/>
    <w:rsid w:val="002256D8"/>
    <w:rsid w:val="002257FA"/>
    <w:rsid w:val="0022582D"/>
    <w:rsid w:val="00225B01"/>
    <w:rsid w:val="00225B54"/>
    <w:rsid w:val="00225DB4"/>
    <w:rsid w:val="00225FA6"/>
    <w:rsid w:val="0022637E"/>
    <w:rsid w:val="0022639B"/>
    <w:rsid w:val="00226721"/>
    <w:rsid w:val="0022690C"/>
    <w:rsid w:val="00226C81"/>
    <w:rsid w:val="00230C03"/>
    <w:rsid w:val="00231013"/>
    <w:rsid w:val="002318F4"/>
    <w:rsid w:val="00231C0A"/>
    <w:rsid w:val="00232297"/>
    <w:rsid w:val="00232C69"/>
    <w:rsid w:val="00233A94"/>
    <w:rsid w:val="00234215"/>
    <w:rsid w:val="00235498"/>
    <w:rsid w:val="0023581D"/>
    <w:rsid w:val="0023592E"/>
    <w:rsid w:val="00237B90"/>
    <w:rsid w:val="002400A9"/>
    <w:rsid w:val="00241ABE"/>
    <w:rsid w:val="002431BB"/>
    <w:rsid w:val="002438D0"/>
    <w:rsid w:val="00244728"/>
    <w:rsid w:val="0024565B"/>
    <w:rsid w:val="00245A01"/>
    <w:rsid w:val="00245D79"/>
    <w:rsid w:val="00245EC8"/>
    <w:rsid w:val="00246A35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4933"/>
    <w:rsid w:val="00254A18"/>
    <w:rsid w:val="00254D4B"/>
    <w:rsid w:val="00254E45"/>
    <w:rsid w:val="00255AF4"/>
    <w:rsid w:val="002561C2"/>
    <w:rsid w:val="00256326"/>
    <w:rsid w:val="00256745"/>
    <w:rsid w:val="00256896"/>
    <w:rsid w:val="00256C1C"/>
    <w:rsid w:val="00257DB6"/>
    <w:rsid w:val="002601E4"/>
    <w:rsid w:val="00260A10"/>
    <w:rsid w:val="00260D08"/>
    <w:rsid w:val="0026112F"/>
    <w:rsid w:val="00261C39"/>
    <w:rsid w:val="002623B8"/>
    <w:rsid w:val="00262CB3"/>
    <w:rsid w:val="002638C4"/>
    <w:rsid w:val="00263C41"/>
    <w:rsid w:val="00263E63"/>
    <w:rsid w:val="00264148"/>
    <w:rsid w:val="00264AAE"/>
    <w:rsid w:val="002652C1"/>
    <w:rsid w:val="0026620C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A30"/>
    <w:rsid w:val="00276A3E"/>
    <w:rsid w:val="00276BAD"/>
    <w:rsid w:val="0027702A"/>
    <w:rsid w:val="002779EA"/>
    <w:rsid w:val="00277F35"/>
    <w:rsid w:val="0028249C"/>
    <w:rsid w:val="002836FE"/>
    <w:rsid w:val="00283C51"/>
    <w:rsid w:val="00284F71"/>
    <w:rsid w:val="002851A7"/>
    <w:rsid w:val="002860B0"/>
    <w:rsid w:val="00286C9C"/>
    <w:rsid w:val="00287033"/>
    <w:rsid w:val="002876B4"/>
    <w:rsid w:val="0028785F"/>
    <w:rsid w:val="00287C76"/>
    <w:rsid w:val="0029020B"/>
    <w:rsid w:val="002909C7"/>
    <w:rsid w:val="00292012"/>
    <w:rsid w:val="00292D4C"/>
    <w:rsid w:val="002930D4"/>
    <w:rsid w:val="00293704"/>
    <w:rsid w:val="0029390D"/>
    <w:rsid w:val="00294145"/>
    <w:rsid w:val="00294AD3"/>
    <w:rsid w:val="002957D6"/>
    <w:rsid w:val="0029604E"/>
    <w:rsid w:val="002960A3"/>
    <w:rsid w:val="00296469"/>
    <w:rsid w:val="00296D6E"/>
    <w:rsid w:val="00296EBB"/>
    <w:rsid w:val="00297AD5"/>
    <w:rsid w:val="00297E5F"/>
    <w:rsid w:val="002A0406"/>
    <w:rsid w:val="002A059C"/>
    <w:rsid w:val="002A0B04"/>
    <w:rsid w:val="002A19E7"/>
    <w:rsid w:val="002A263D"/>
    <w:rsid w:val="002A290D"/>
    <w:rsid w:val="002A2EE8"/>
    <w:rsid w:val="002A3E55"/>
    <w:rsid w:val="002A4CDB"/>
    <w:rsid w:val="002A4ED4"/>
    <w:rsid w:val="002A4F01"/>
    <w:rsid w:val="002A63E2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5280"/>
    <w:rsid w:val="002B5370"/>
    <w:rsid w:val="002B5F6E"/>
    <w:rsid w:val="002B6073"/>
    <w:rsid w:val="002B65C3"/>
    <w:rsid w:val="002B662F"/>
    <w:rsid w:val="002C075C"/>
    <w:rsid w:val="002C0CB1"/>
    <w:rsid w:val="002C0DD4"/>
    <w:rsid w:val="002C110F"/>
    <w:rsid w:val="002C1D76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28C8"/>
    <w:rsid w:val="002E315A"/>
    <w:rsid w:val="002E3470"/>
    <w:rsid w:val="002E3646"/>
    <w:rsid w:val="002E3D73"/>
    <w:rsid w:val="002E3D84"/>
    <w:rsid w:val="002E46DF"/>
    <w:rsid w:val="002E4736"/>
    <w:rsid w:val="002E535E"/>
    <w:rsid w:val="002E65C8"/>
    <w:rsid w:val="002E6927"/>
    <w:rsid w:val="002E6C50"/>
    <w:rsid w:val="002E7222"/>
    <w:rsid w:val="002F0A9E"/>
    <w:rsid w:val="002F0B76"/>
    <w:rsid w:val="002F0EB7"/>
    <w:rsid w:val="002F1446"/>
    <w:rsid w:val="002F1C89"/>
    <w:rsid w:val="002F1ED8"/>
    <w:rsid w:val="002F2004"/>
    <w:rsid w:val="002F21D0"/>
    <w:rsid w:val="002F2704"/>
    <w:rsid w:val="002F2868"/>
    <w:rsid w:val="002F286F"/>
    <w:rsid w:val="002F3EF7"/>
    <w:rsid w:val="002F455F"/>
    <w:rsid w:val="002F5282"/>
    <w:rsid w:val="002F6418"/>
    <w:rsid w:val="002F66C4"/>
    <w:rsid w:val="003014B1"/>
    <w:rsid w:val="003019D7"/>
    <w:rsid w:val="00301C58"/>
    <w:rsid w:val="00301F9D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947"/>
    <w:rsid w:val="00305A7D"/>
    <w:rsid w:val="00305B52"/>
    <w:rsid w:val="00305FD8"/>
    <w:rsid w:val="00307553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6686"/>
    <w:rsid w:val="00316C67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482"/>
    <w:rsid w:val="0032259E"/>
    <w:rsid w:val="003226E1"/>
    <w:rsid w:val="00322C28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C7B"/>
    <w:rsid w:val="0033125A"/>
    <w:rsid w:val="0033137F"/>
    <w:rsid w:val="003313F6"/>
    <w:rsid w:val="00332694"/>
    <w:rsid w:val="0033299D"/>
    <w:rsid w:val="003333FB"/>
    <w:rsid w:val="00333604"/>
    <w:rsid w:val="003339E7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1DA6"/>
    <w:rsid w:val="00342025"/>
    <w:rsid w:val="0034211C"/>
    <w:rsid w:val="0034246C"/>
    <w:rsid w:val="0034260F"/>
    <w:rsid w:val="00342781"/>
    <w:rsid w:val="0034309E"/>
    <w:rsid w:val="0034385C"/>
    <w:rsid w:val="00344233"/>
    <w:rsid w:val="003442F9"/>
    <w:rsid w:val="00344D8F"/>
    <w:rsid w:val="00345A35"/>
    <w:rsid w:val="00345C3C"/>
    <w:rsid w:val="003468BE"/>
    <w:rsid w:val="00346C4E"/>
    <w:rsid w:val="00346EF2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578"/>
    <w:rsid w:val="0035298A"/>
    <w:rsid w:val="00352E1A"/>
    <w:rsid w:val="003538ED"/>
    <w:rsid w:val="00353A18"/>
    <w:rsid w:val="00353BF0"/>
    <w:rsid w:val="00354664"/>
    <w:rsid w:val="00354877"/>
    <w:rsid w:val="00354E9F"/>
    <w:rsid w:val="003554B5"/>
    <w:rsid w:val="00355D6B"/>
    <w:rsid w:val="0035625F"/>
    <w:rsid w:val="0035653B"/>
    <w:rsid w:val="00357F57"/>
    <w:rsid w:val="00360032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7556"/>
    <w:rsid w:val="00370049"/>
    <w:rsid w:val="00370C28"/>
    <w:rsid w:val="0037152A"/>
    <w:rsid w:val="003715B7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4520"/>
    <w:rsid w:val="003752C2"/>
    <w:rsid w:val="00376B80"/>
    <w:rsid w:val="00376E88"/>
    <w:rsid w:val="00377A64"/>
    <w:rsid w:val="00377C2E"/>
    <w:rsid w:val="00377E52"/>
    <w:rsid w:val="00380084"/>
    <w:rsid w:val="003812DA"/>
    <w:rsid w:val="003817FE"/>
    <w:rsid w:val="0038182E"/>
    <w:rsid w:val="00381EC7"/>
    <w:rsid w:val="00382775"/>
    <w:rsid w:val="00382C03"/>
    <w:rsid w:val="00383095"/>
    <w:rsid w:val="00384A4E"/>
    <w:rsid w:val="00384C51"/>
    <w:rsid w:val="00384C6E"/>
    <w:rsid w:val="0038544B"/>
    <w:rsid w:val="00385641"/>
    <w:rsid w:val="00385C42"/>
    <w:rsid w:val="00386017"/>
    <w:rsid w:val="0038648B"/>
    <w:rsid w:val="00387429"/>
    <w:rsid w:val="0039061A"/>
    <w:rsid w:val="00390CCE"/>
    <w:rsid w:val="00391516"/>
    <w:rsid w:val="00391B52"/>
    <w:rsid w:val="00393AE6"/>
    <w:rsid w:val="0039414D"/>
    <w:rsid w:val="00394E9C"/>
    <w:rsid w:val="00395154"/>
    <w:rsid w:val="00395899"/>
    <w:rsid w:val="00395BC0"/>
    <w:rsid w:val="00395DA4"/>
    <w:rsid w:val="00396097"/>
    <w:rsid w:val="00396BDE"/>
    <w:rsid w:val="00396E0A"/>
    <w:rsid w:val="003A035F"/>
    <w:rsid w:val="003A04AD"/>
    <w:rsid w:val="003A0942"/>
    <w:rsid w:val="003A0A05"/>
    <w:rsid w:val="003A0B73"/>
    <w:rsid w:val="003A0C2E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5E8"/>
    <w:rsid w:val="003A71A6"/>
    <w:rsid w:val="003A7553"/>
    <w:rsid w:val="003A7C81"/>
    <w:rsid w:val="003B0022"/>
    <w:rsid w:val="003B01A6"/>
    <w:rsid w:val="003B01D0"/>
    <w:rsid w:val="003B1E44"/>
    <w:rsid w:val="003B1F7C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F52"/>
    <w:rsid w:val="003C40E8"/>
    <w:rsid w:val="003C6A64"/>
    <w:rsid w:val="003C6A66"/>
    <w:rsid w:val="003C704F"/>
    <w:rsid w:val="003C7282"/>
    <w:rsid w:val="003C79FE"/>
    <w:rsid w:val="003D02C6"/>
    <w:rsid w:val="003D07B2"/>
    <w:rsid w:val="003D1316"/>
    <w:rsid w:val="003D1BB1"/>
    <w:rsid w:val="003D1CBF"/>
    <w:rsid w:val="003D23FE"/>
    <w:rsid w:val="003D2830"/>
    <w:rsid w:val="003D2DFE"/>
    <w:rsid w:val="003D31B3"/>
    <w:rsid w:val="003D3617"/>
    <w:rsid w:val="003D46FA"/>
    <w:rsid w:val="003D4A72"/>
    <w:rsid w:val="003D5031"/>
    <w:rsid w:val="003D528E"/>
    <w:rsid w:val="003D5908"/>
    <w:rsid w:val="003D595E"/>
    <w:rsid w:val="003D5C63"/>
    <w:rsid w:val="003D638E"/>
    <w:rsid w:val="003D6A2F"/>
    <w:rsid w:val="003D6FEC"/>
    <w:rsid w:val="003D7281"/>
    <w:rsid w:val="003E099E"/>
    <w:rsid w:val="003E0D51"/>
    <w:rsid w:val="003E178B"/>
    <w:rsid w:val="003E1B75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340"/>
    <w:rsid w:val="003E73A0"/>
    <w:rsid w:val="003E77B2"/>
    <w:rsid w:val="003E783A"/>
    <w:rsid w:val="003F0354"/>
    <w:rsid w:val="003F1CFB"/>
    <w:rsid w:val="003F1EBD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C43"/>
    <w:rsid w:val="00403F0B"/>
    <w:rsid w:val="00403FF0"/>
    <w:rsid w:val="004043BB"/>
    <w:rsid w:val="004046AA"/>
    <w:rsid w:val="00404B02"/>
    <w:rsid w:val="00405A70"/>
    <w:rsid w:val="00405B76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5412"/>
    <w:rsid w:val="00415913"/>
    <w:rsid w:val="00416780"/>
    <w:rsid w:val="004167EF"/>
    <w:rsid w:val="00417B0E"/>
    <w:rsid w:val="00420563"/>
    <w:rsid w:val="0042197E"/>
    <w:rsid w:val="0042199E"/>
    <w:rsid w:val="0042220F"/>
    <w:rsid w:val="00422297"/>
    <w:rsid w:val="00422B44"/>
    <w:rsid w:val="00422F1D"/>
    <w:rsid w:val="0042342B"/>
    <w:rsid w:val="00423EE6"/>
    <w:rsid w:val="00424FC6"/>
    <w:rsid w:val="00425333"/>
    <w:rsid w:val="00425580"/>
    <w:rsid w:val="00426408"/>
    <w:rsid w:val="00426B55"/>
    <w:rsid w:val="00427579"/>
    <w:rsid w:val="0042782B"/>
    <w:rsid w:val="004279C4"/>
    <w:rsid w:val="00427F1C"/>
    <w:rsid w:val="004300A4"/>
    <w:rsid w:val="00431C17"/>
    <w:rsid w:val="00431F3C"/>
    <w:rsid w:val="00432635"/>
    <w:rsid w:val="00433CF0"/>
    <w:rsid w:val="00433FCC"/>
    <w:rsid w:val="004350D6"/>
    <w:rsid w:val="00435691"/>
    <w:rsid w:val="00435D0C"/>
    <w:rsid w:val="0043646D"/>
    <w:rsid w:val="00436983"/>
    <w:rsid w:val="00436F6E"/>
    <w:rsid w:val="004379C9"/>
    <w:rsid w:val="00440691"/>
    <w:rsid w:val="00440B34"/>
    <w:rsid w:val="00440CD8"/>
    <w:rsid w:val="00440F48"/>
    <w:rsid w:val="00441E05"/>
    <w:rsid w:val="00442037"/>
    <w:rsid w:val="00442E3B"/>
    <w:rsid w:val="00442FEB"/>
    <w:rsid w:val="00444DB8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959"/>
    <w:rsid w:val="00451DE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CEA"/>
    <w:rsid w:val="00457002"/>
    <w:rsid w:val="00457019"/>
    <w:rsid w:val="00460075"/>
    <w:rsid w:val="00460267"/>
    <w:rsid w:val="00460CDA"/>
    <w:rsid w:val="00460D43"/>
    <w:rsid w:val="004618DD"/>
    <w:rsid w:val="00461D59"/>
    <w:rsid w:val="004622B6"/>
    <w:rsid w:val="00462678"/>
    <w:rsid w:val="00462DD7"/>
    <w:rsid w:val="00463A96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6FA"/>
    <w:rsid w:val="00472709"/>
    <w:rsid w:val="00473F89"/>
    <w:rsid w:val="004744A0"/>
    <w:rsid w:val="0047469C"/>
    <w:rsid w:val="00474969"/>
    <w:rsid w:val="00474A3F"/>
    <w:rsid w:val="00474D58"/>
    <w:rsid w:val="0047525B"/>
    <w:rsid w:val="004764F6"/>
    <w:rsid w:val="00477846"/>
    <w:rsid w:val="00477FF4"/>
    <w:rsid w:val="00480024"/>
    <w:rsid w:val="004804E2"/>
    <w:rsid w:val="00480821"/>
    <w:rsid w:val="00481794"/>
    <w:rsid w:val="0048180F"/>
    <w:rsid w:val="0048183B"/>
    <w:rsid w:val="004821C3"/>
    <w:rsid w:val="0048229D"/>
    <w:rsid w:val="00483D61"/>
    <w:rsid w:val="00484085"/>
    <w:rsid w:val="004847D0"/>
    <w:rsid w:val="00484A5A"/>
    <w:rsid w:val="004858AB"/>
    <w:rsid w:val="00486B02"/>
    <w:rsid w:val="004879F8"/>
    <w:rsid w:val="00490A39"/>
    <w:rsid w:val="00490A96"/>
    <w:rsid w:val="00490B05"/>
    <w:rsid w:val="00490F12"/>
    <w:rsid w:val="004916AF"/>
    <w:rsid w:val="004922BC"/>
    <w:rsid w:val="00492361"/>
    <w:rsid w:val="00492B29"/>
    <w:rsid w:val="00492DAE"/>
    <w:rsid w:val="004931C1"/>
    <w:rsid w:val="00493343"/>
    <w:rsid w:val="0049436D"/>
    <w:rsid w:val="0049470C"/>
    <w:rsid w:val="0049490F"/>
    <w:rsid w:val="00494F5C"/>
    <w:rsid w:val="004950D8"/>
    <w:rsid w:val="00495731"/>
    <w:rsid w:val="00496107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3574"/>
    <w:rsid w:val="004A3696"/>
    <w:rsid w:val="004A3D3F"/>
    <w:rsid w:val="004A3F78"/>
    <w:rsid w:val="004A3FB6"/>
    <w:rsid w:val="004A3FB8"/>
    <w:rsid w:val="004A49D5"/>
    <w:rsid w:val="004A4D08"/>
    <w:rsid w:val="004A63C2"/>
    <w:rsid w:val="004A63F1"/>
    <w:rsid w:val="004A70E4"/>
    <w:rsid w:val="004A76F5"/>
    <w:rsid w:val="004A7A8D"/>
    <w:rsid w:val="004A7D29"/>
    <w:rsid w:val="004A7FDC"/>
    <w:rsid w:val="004B0124"/>
    <w:rsid w:val="004B0647"/>
    <w:rsid w:val="004B064B"/>
    <w:rsid w:val="004B0994"/>
    <w:rsid w:val="004B1D8C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4E7"/>
    <w:rsid w:val="004C2160"/>
    <w:rsid w:val="004C242C"/>
    <w:rsid w:val="004C2E06"/>
    <w:rsid w:val="004C2F03"/>
    <w:rsid w:val="004C462D"/>
    <w:rsid w:val="004C6109"/>
    <w:rsid w:val="004C6EC5"/>
    <w:rsid w:val="004D0BEC"/>
    <w:rsid w:val="004D144D"/>
    <w:rsid w:val="004D152C"/>
    <w:rsid w:val="004D16BE"/>
    <w:rsid w:val="004D18B7"/>
    <w:rsid w:val="004D18EA"/>
    <w:rsid w:val="004D2BEF"/>
    <w:rsid w:val="004D31A4"/>
    <w:rsid w:val="004D39D0"/>
    <w:rsid w:val="004D3A73"/>
    <w:rsid w:val="004D3BE2"/>
    <w:rsid w:val="004D4CFC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320"/>
    <w:rsid w:val="004E32F2"/>
    <w:rsid w:val="004E36F4"/>
    <w:rsid w:val="004E3EFB"/>
    <w:rsid w:val="004E470E"/>
    <w:rsid w:val="004E5200"/>
    <w:rsid w:val="004E5A8C"/>
    <w:rsid w:val="004E6048"/>
    <w:rsid w:val="004E6EF5"/>
    <w:rsid w:val="004F0092"/>
    <w:rsid w:val="004F06EB"/>
    <w:rsid w:val="004F10BF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633B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8C8"/>
    <w:rsid w:val="00505009"/>
    <w:rsid w:val="00507B79"/>
    <w:rsid w:val="00507EF7"/>
    <w:rsid w:val="00511BC0"/>
    <w:rsid w:val="00513505"/>
    <w:rsid w:val="00513DFC"/>
    <w:rsid w:val="00514D19"/>
    <w:rsid w:val="00514E27"/>
    <w:rsid w:val="0051575A"/>
    <w:rsid w:val="00515E51"/>
    <w:rsid w:val="005165B4"/>
    <w:rsid w:val="00517557"/>
    <w:rsid w:val="005201A6"/>
    <w:rsid w:val="005206D7"/>
    <w:rsid w:val="00521BEB"/>
    <w:rsid w:val="00521C70"/>
    <w:rsid w:val="0052219A"/>
    <w:rsid w:val="00522DC0"/>
    <w:rsid w:val="005246CD"/>
    <w:rsid w:val="005247F5"/>
    <w:rsid w:val="00524F22"/>
    <w:rsid w:val="0052508F"/>
    <w:rsid w:val="0052523D"/>
    <w:rsid w:val="005266EB"/>
    <w:rsid w:val="00526A84"/>
    <w:rsid w:val="00526AD7"/>
    <w:rsid w:val="00526D90"/>
    <w:rsid w:val="00526F76"/>
    <w:rsid w:val="0052702E"/>
    <w:rsid w:val="005274E0"/>
    <w:rsid w:val="0052775D"/>
    <w:rsid w:val="00530DEF"/>
    <w:rsid w:val="0053127F"/>
    <w:rsid w:val="00532321"/>
    <w:rsid w:val="00535602"/>
    <w:rsid w:val="005356A7"/>
    <w:rsid w:val="005359C0"/>
    <w:rsid w:val="00535EB5"/>
    <w:rsid w:val="005360D9"/>
    <w:rsid w:val="005368AC"/>
    <w:rsid w:val="00536933"/>
    <w:rsid w:val="00541A80"/>
    <w:rsid w:val="00541FA6"/>
    <w:rsid w:val="0054259D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519"/>
    <w:rsid w:val="005504BC"/>
    <w:rsid w:val="005507BA"/>
    <w:rsid w:val="00551D9C"/>
    <w:rsid w:val="005521CB"/>
    <w:rsid w:val="005524AC"/>
    <w:rsid w:val="00553C89"/>
    <w:rsid w:val="00553E64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B66"/>
    <w:rsid w:val="00561D9D"/>
    <w:rsid w:val="00562D72"/>
    <w:rsid w:val="00563072"/>
    <w:rsid w:val="005632E9"/>
    <w:rsid w:val="005633BF"/>
    <w:rsid w:val="00563476"/>
    <w:rsid w:val="005634E0"/>
    <w:rsid w:val="00564191"/>
    <w:rsid w:val="0056537C"/>
    <w:rsid w:val="00565E1A"/>
    <w:rsid w:val="00565EDA"/>
    <w:rsid w:val="00566D64"/>
    <w:rsid w:val="00567974"/>
    <w:rsid w:val="00567F12"/>
    <w:rsid w:val="00570CCB"/>
    <w:rsid w:val="00571730"/>
    <w:rsid w:val="00571A73"/>
    <w:rsid w:val="00571A81"/>
    <w:rsid w:val="00572492"/>
    <w:rsid w:val="005726D8"/>
    <w:rsid w:val="00572D23"/>
    <w:rsid w:val="00572D9B"/>
    <w:rsid w:val="005740C9"/>
    <w:rsid w:val="0057470B"/>
    <w:rsid w:val="00575B49"/>
    <w:rsid w:val="00575BDA"/>
    <w:rsid w:val="0057694E"/>
    <w:rsid w:val="00576D8B"/>
    <w:rsid w:val="00576EA5"/>
    <w:rsid w:val="00577649"/>
    <w:rsid w:val="0057774F"/>
    <w:rsid w:val="00577C14"/>
    <w:rsid w:val="00577D37"/>
    <w:rsid w:val="00580360"/>
    <w:rsid w:val="00580D2E"/>
    <w:rsid w:val="00580FF1"/>
    <w:rsid w:val="00581490"/>
    <w:rsid w:val="00581B98"/>
    <w:rsid w:val="00581EB4"/>
    <w:rsid w:val="00582B06"/>
    <w:rsid w:val="00582E01"/>
    <w:rsid w:val="00583DF9"/>
    <w:rsid w:val="00583FBD"/>
    <w:rsid w:val="0058418F"/>
    <w:rsid w:val="00584676"/>
    <w:rsid w:val="005847C4"/>
    <w:rsid w:val="00585220"/>
    <w:rsid w:val="00585755"/>
    <w:rsid w:val="00585AF9"/>
    <w:rsid w:val="00585EC3"/>
    <w:rsid w:val="005860F5"/>
    <w:rsid w:val="00586EE2"/>
    <w:rsid w:val="0058737E"/>
    <w:rsid w:val="00590480"/>
    <w:rsid w:val="00591C08"/>
    <w:rsid w:val="00591C1A"/>
    <w:rsid w:val="0059249B"/>
    <w:rsid w:val="00592D35"/>
    <w:rsid w:val="00592F38"/>
    <w:rsid w:val="00593C0D"/>
    <w:rsid w:val="005957A6"/>
    <w:rsid w:val="00595B4F"/>
    <w:rsid w:val="00595C77"/>
    <w:rsid w:val="00595ECF"/>
    <w:rsid w:val="0059643E"/>
    <w:rsid w:val="00596E4E"/>
    <w:rsid w:val="00597FED"/>
    <w:rsid w:val="005A0360"/>
    <w:rsid w:val="005A0875"/>
    <w:rsid w:val="005A145A"/>
    <w:rsid w:val="005A1AAF"/>
    <w:rsid w:val="005A1BD6"/>
    <w:rsid w:val="005A1BF0"/>
    <w:rsid w:val="005A22B2"/>
    <w:rsid w:val="005A2953"/>
    <w:rsid w:val="005A3DC8"/>
    <w:rsid w:val="005A437E"/>
    <w:rsid w:val="005A4468"/>
    <w:rsid w:val="005A5111"/>
    <w:rsid w:val="005A5190"/>
    <w:rsid w:val="005A53E8"/>
    <w:rsid w:val="005A60E9"/>
    <w:rsid w:val="005A627F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3176"/>
    <w:rsid w:val="005B31DD"/>
    <w:rsid w:val="005B3AC8"/>
    <w:rsid w:val="005B4535"/>
    <w:rsid w:val="005B4883"/>
    <w:rsid w:val="005B5028"/>
    <w:rsid w:val="005B5405"/>
    <w:rsid w:val="005B5850"/>
    <w:rsid w:val="005B6DB5"/>
    <w:rsid w:val="005B6E79"/>
    <w:rsid w:val="005C151A"/>
    <w:rsid w:val="005C1604"/>
    <w:rsid w:val="005C1DEB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516E"/>
    <w:rsid w:val="005D521A"/>
    <w:rsid w:val="005D5AF3"/>
    <w:rsid w:val="005D6B40"/>
    <w:rsid w:val="005D6EDC"/>
    <w:rsid w:val="005D7301"/>
    <w:rsid w:val="005D7E5F"/>
    <w:rsid w:val="005E07BF"/>
    <w:rsid w:val="005E09C2"/>
    <w:rsid w:val="005E0AA1"/>
    <w:rsid w:val="005E0DBD"/>
    <w:rsid w:val="005E12F8"/>
    <w:rsid w:val="005E13A1"/>
    <w:rsid w:val="005E1D1C"/>
    <w:rsid w:val="005E22FC"/>
    <w:rsid w:val="005E31EA"/>
    <w:rsid w:val="005E40F1"/>
    <w:rsid w:val="005E456E"/>
    <w:rsid w:val="005E47CF"/>
    <w:rsid w:val="005E49E3"/>
    <w:rsid w:val="005E4CE6"/>
    <w:rsid w:val="005E4E1F"/>
    <w:rsid w:val="005E5D4D"/>
    <w:rsid w:val="005E6E58"/>
    <w:rsid w:val="005E72C5"/>
    <w:rsid w:val="005E7E9C"/>
    <w:rsid w:val="005E7F6B"/>
    <w:rsid w:val="005F2F7A"/>
    <w:rsid w:val="005F32B8"/>
    <w:rsid w:val="005F3A51"/>
    <w:rsid w:val="005F3EA0"/>
    <w:rsid w:val="005F3FF2"/>
    <w:rsid w:val="005F47E8"/>
    <w:rsid w:val="005F50B9"/>
    <w:rsid w:val="005F6093"/>
    <w:rsid w:val="005F60A5"/>
    <w:rsid w:val="005F65FD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547C"/>
    <w:rsid w:val="00605A58"/>
    <w:rsid w:val="00605E85"/>
    <w:rsid w:val="006060E6"/>
    <w:rsid w:val="00606508"/>
    <w:rsid w:val="00606F57"/>
    <w:rsid w:val="006070E2"/>
    <w:rsid w:val="0061091D"/>
    <w:rsid w:val="00611BBE"/>
    <w:rsid w:val="006130E4"/>
    <w:rsid w:val="00613711"/>
    <w:rsid w:val="00613A29"/>
    <w:rsid w:val="00614C5E"/>
    <w:rsid w:val="00615200"/>
    <w:rsid w:val="00615795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4D4"/>
    <w:rsid w:val="0062568C"/>
    <w:rsid w:val="00625781"/>
    <w:rsid w:val="006259A3"/>
    <w:rsid w:val="00626748"/>
    <w:rsid w:val="00626A1A"/>
    <w:rsid w:val="00627281"/>
    <w:rsid w:val="00627790"/>
    <w:rsid w:val="00627C0C"/>
    <w:rsid w:val="0063005A"/>
    <w:rsid w:val="00630214"/>
    <w:rsid w:val="00630C79"/>
    <w:rsid w:val="00632964"/>
    <w:rsid w:val="00632DAF"/>
    <w:rsid w:val="00633C9B"/>
    <w:rsid w:val="006375D9"/>
    <w:rsid w:val="00637835"/>
    <w:rsid w:val="006403AF"/>
    <w:rsid w:val="0064073B"/>
    <w:rsid w:val="00640B0B"/>
    <w:rsid w:val="00641157"/>
    <w:rsid w:val="00641491"/>
    <w:rsid w:val="00641F9E"/>
    <w:rsid w:val="006426B8"/>
    <w:rsid w:val="00642E51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7989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1258"/>
    <w:rsid w:val="006718AE"/>
    <w:rsid w:val="00672534"/>
    <w:rsid w:val="0067341B"/>
    <w:rsid w:val="00673AB1"/>
    <w:rsid w:val="00673D95"/>
    <w:rsid w:val="00673F80"/>
    <w:rsid w:val="006743A6"/>
    <w:rsid w:val="00674647"/>
    <w:rsid w:val="006749DC"/>
    <w:rsid w:val="00675236"/>
    <w:rsid w:val="006754D3"/>
    <w:rsid w:val="00675847"/>
    <w:rsid w:val="00675E41"/>
    <w:rsid w:val="00676856"/>
    <w:rsid w:val="006779C0"/>
    <w:rsid w:val="00677AA5"/>
    <w:rsid w:val="00680225"/>
    <w:rsid w:val="0068045A"/>
    <w:rsid w:val="00680515"/>
    <w:rsid w:val="00681287"/>
    <w:rsid w:val="00681704"/>
    <w:rsid w:val="006828E6"/>
    <w:rsid w:val="00682947"/>
    <w:rsid w:val="0068373A"/>
    <w:rsid w:val="006840D8"/>
    <w:rsid w:val="00684933"/>
    <w:rsid w:val="00685086"/>
    <w:rsid w:val="006856DB"/>
    <w:rsid w:val="00685707"/>
    <w:rsid w:val="00686E32"/>
    <w:rsid w:val="00687098"/>
    <w:rsid w:val="00687309"/>
    <w:rsid w:val="006901F6"/>
    <w:rsid w:val="006903AA"/>
    <w:rsid w:val="0069073A"/>
    <w:rsid w:val="00690D05"/>
    <w:rsid w:val="00691235"/>
    <w:rsid w:val="00691815"/>
    <w:rsid w:val="0069186A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2A4"/>
    <w:rsid w:val="0069630C"/>
    <w:rsid w:val="00696DA5"/>
    <w:rsid w:val="006974C4"/>
    <w:rsid w:val="00697B6F"/>
    <w:rsid w:val="006A023A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BD2"/>
    <w:rsid w:val="006A5A45"/>
    <w:rsid w:val="006A5A66"/>
    <w:rsid w:val="006A629D"/>
    <w:rsid w:val="006A62CC"/>
    <w:rsid w:val="006A6E1D"/>
    <w:rsid w:val="006A7D37"/>
    <w:rsid w:val="006B0D2E"/>
    <w:rsid w:val="006B1D09"/>
    <w:rsid w:val="006B351E"/>
    <w:rsid w:val="006B380A"/>
    <w:rsid w:val="006B3C0C"/>
    <w:rsid w:val="006B5622"/>
    <w:rsid w:val="006B5C0F"/>
    <w:rsid w:val="006B6007"/>
    <w:rsid w:val="006B6188"/>
    <w:rsid w:val="006B61CF"/>
    <w:rsid w:val="006B64CE"/>
    <w:rsid w:val="006B7197"/>
    <w:rsid w:val="006B78CC"/>
    <w:rsid w:val="006B7A62"/>
    <w:rsid w:val="006C05C7"/>
    <w:rsid w:val="006C066C"/>
    <w:rsid w:val="006C0727"/>
    <w:rsid w:val="006C0943"/>
    <w:rsid w:val="006C09BA"/>
    <w:rsid w:val="006C21E5"/>
    <w:rsid w:val="006C2607"/>
    <w:rsid w:val="006C2741"/>
    <w:rsid w:val="006C3115"/>
    <w:rsid w:val="006C373D"/>
    <w:rsid w:val="006C3EC2"/>
    <w:rsid w:val="006C4326"/>
    <w:rsid w:val="006C537F"/>
    <w:rsid w:val="006C5533"/>
    <w:rsid w:val="006C6081"/>
    <w:rsid w:val="006C62F0"/>
    <w:rsid w:val="006C6429"/>
    <w:rsid w:val="006C6552"/>
    <w:rsid w:val="006C6687"/>
    <w:rsid w:val="006C6BFB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DB1"/>
    <w:rsid w:val="006D5270"/>
    <w:rsid w:val="006D5358"/>
    <w:rsid w:val="006D571E"/>
    <w:rsid w:val="006D5C25"/>
    <w:rsid w:val="006D5CA7"/>
    <w:rsid w:val="006D7E5F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F95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73B"/>
    <w:rsid w:val="00706A73"/>
    <w:rsid w:val="007074FD"/>
    <w:rsid w:val="007079BB"/>
    <w:rsid w:val="00710472"/>
    <w:rsid w:val="00710606"/>
    <w:rsid w:val="00710CB9"/>
    <w:rsid w:val="00710DF1"/>
    <w:rsid w:val="007110CE"/>
    <w:rsid w:val="00711BB1"/>
    <w:rsid w:val="00711F06"/>
    <w:rsid w:val="007124BD"/>
    <w:rsid w:val="007131FE"/>
    <w:rsid w:val="00713F6A"/>
    <w:rsid w:val="00714445"/>
    <w:rsid w:val="00714D97"/>
    <w:rsid w:val="00715777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70B"/>
    <w:rsid w:val="00724C49"/>
    <w:rsid w:val="00725016"/>
    <w:rsid w:val="00725CA8"/>
    <w:rsid w:val="007261C9"/>
    <w:rsid w:val="00726A0F"/>
    <w:rsid w:val="007278A1"/>
    <w:rsid w:val="00731197"/>
    <w:rsid w:val="00731E89"/>
    <w:rsid w:val="00731FA6"/>
    <w:rsid w:val="00732206"/>
    <w:rsid w:val="007328A1"/>
    <w:rsid w:val="00732FEF"/>
    <w:rsid w:val="00733170"/>
    <w:rsid w:val="007334E1"/>
    <w:rsid w:val="0073383D"/>
    <w:rsid w:val="0073459A"/>
    <w:rsid w:val="007353F4"/>
    <w:rsid w:val="00735AE3"/>
    <w:rsid w:val="00735B2B"/>
    <w:rsid w:val="007360CE"/>
    <w:rsid w:val="00737953"/>
    <w:rsid w:val="00737B94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6DA"/>
    <w:rsid w:val="00752720"/>
    <w:rsid w:val="00752D77"/>
    <w:rsid w:val="007537BA"/>
    <w:rsid w:val="00753A3B"/>
    <w:rsid w:val="00753AFF"/>
    <w:rsid w:val="007543C6"/>
    <w:rsid w:val="00755197"/>
    <w:rsid w:val="0075536E"/>
    <w:rsid w:val="007556C3"/>
    <w:rsid w:val="00755F01"/>
    <w:rsid w:val="00756032"/>
    <w:rsid w:val="0075606A"/>
    <w:rsid w:val="00756502"/>
    <w:rsid w:val="00756E40"/>
    <w:rsid w:val="00756E44"/>
    <w:rsid w:val="007609AD"/>
    <w:rsid w:val="00760CEB"/>
    <w:rsid w:val="00760FA5"/>
    <w:rsid w:val="00761416"/>
    <w:rsid w:val="0076162B"/>
    <w:rsid w:val="00762562"/>
    <w:rsid w:val="007632CF"/>
    <w:rsid w:val="00763800"/>
    <w:rsid w:val="00763A36"/>
    <w:rsid w:val="00764A47"/>
    <w:rsid w:val="00765907"/>
    <w:rsid w:val="007659E9"/>
    <w:rsid w:val="00766A46"/>
    <w:rsid w:val="00767064"/>
    <w:rsid w:val="0076761D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672"/>
    <w:rsid w:val="00782AC3"/>
    <w:rsid w:val="00782B22"/>
    <w:rsid w:val="00783767"/>
    <w:rsid w:val="00783B10"/>
    <w:rsid w:val="00783B2E"/>
    <w:rsid w:val="00783C37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A78"/>
    <w:rsid w:val="007A4D3A"/>
    <w:rsid w:val="007A4F89"/>
    <w:rsid w:val="007A5A08"/>
    <w:rsid w:val="007A67DE"/>
    <w:rsid w:val="007A737A"/>
    <w:rsid w:val="007A762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7BD"/>
    <w:rsid w:val="007C0647"/>
    <w:rsid w:val="007C074C"/>
    <w:rsid w:val="007C0945"/>
    <w:rsid w:val="007C1084"/>
    <w:rsid w:val="007C1AC9"/>
    <w:rsid w:val="007C1D69"/>
    <w:rsid w:val="007C1F21"/>
    <w:rsid w:val="007C32F2"/>
    <w:rsid w:val="007C33FF"/>
    <w:rsid w:val="007C407D"/>
    <w:rsid w:val="007C4279"/>
    <w:rsid w:val="007C44BB"/>
    <w:rsid w:val="007C480B"/>
    <w:rsid w:val="007C4DDC"/>
    <w:rsid w:val="007C4F33"/>
    <w:rsid w:val="007C5081"/>
    <w:rsid w:val="007C57C7"/>
    <w:rsid w:val="007C5C60"/>
    <w:rsid w:val="007C675A"/>
    <w:rsid w:val="007C6A79"/>
    <w:rsid w:val="007C6FA5"/>
    <w:rsid w:val="007C70A7"/>
    <w:rsid w:val="007C7AC1"/>
    <w:rsid w:val="007D034D"/>
    <w:rsid w:val="007D216D"/>
    <w:rsid w:val="007D2D1A"/>
    <w:rsid w:val="007D3BEF"/>
    <w:rsid w:val="007D404C"/>
    <w:rsid w:val="007D41BD"/>
    <w:rsid w:val="007D4237"/>
    <w:rsid w:val="007D44D1"/>
    <w:rsid w:val="007D4A0C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FD9"/>
    <w:rsid w:val="007F211B"/>
    <w:rsid w:val="007F24B6"/>
    <w:rsid w:val="007F260A"/>
    <w:rsid w:val="007F2D3F"/>
    <w:rsid w:val="007F2EB2"/>
    <w:rsid w:val="007F30BC"/>
    <w:rsid w:val="007F3464"/>
    <w:rsid w:val="007F34FD"/>
    <w:rsid w:val="007F3B7E"/>
    <w:rsid w:val="007F40E3"/>
    <w:rsid w:val="007F42B9"/>
    <w:rsid w:val="007F523C"/>
    <w:rsid w:val="007F5F03"/>
    <w:rsid w:val="007F5F7B"/>
    <w:rsid w:val="007F6146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F64"/>
    <w:rsid w:val="0080504A"/>
    <w:rsid w:val="00805953"/>
    <w:rsid w:val="008079D5"/>
    <w:rsid w:val="00812CBF"/>
    <w:rsid w:val="00813007"/>
    <w:rsid w:val="00813C0B"/>
    <w:rsid w:val="008145A4"/>
    <w:rsid w:val="00814CE2"/>
    <w:rsid w:val="008153A1"/>
    <w:rsid w:val="008155CA"/>
    <w:rsid w:val="00815940"/>
    <w:rsid w:val="00816949"/>
    <w:rsid w:val="00816D30"/>
    <w:rsid w:val="0081772B"/>
    <w:rsid w:val="008177A4"/>
    <w:rsid w:val="0082016B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A81"/>
    <w:rsid w:val="00826EBD"/>
    <w:rsid w:val="008270FA"/>
    <w:rsid w:val="0082711A"/>
    <w:rsid w:val="008272F5"/>
    <w:rsid w:val="00827BF9"/>
    <w:rsid w:val="00827E05"/>
    <w:rsid w:val="0083034B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4142E"/>
    <w:rsid w:val="008415F3"/>
    <w:rsid w:val="00841727"/>
    <w:rsid w:val="0084173E"/>
    <w:rsid w:val="008422EF"/>
    <w:rsid w:val="00842DE8"/>
    <w:rsid w:val="00843BE7"/>
    <w:rsid w:val="008445F6"/>
    <w:rsid w:val="008451CB"/>
    <w:rsid w:val="008457F8"/>
    <w:rsid w:val="008457FC"/>
    <w:rsid w:val="00846582"/>
    <w:rsid w:val="00846E8B"/>
    <w:rsid w:val="00846FEB"/>
    <w:rsid w:val="00847463"/>
    <w:rsid w:val="0084769B"/>
    <w:rsid w:val="00847866"/>
    <w:rsid w:val="00850DFE"/>
    <w:rsid w:val="0085442A"/>
    <w:rsid w:val="00855AF4"/>
    <w:rsid w:val="00855DD5"/>
    <w:rsid w:val="0085618D"/>
    <w:rsid w:val="008568F6"/>
    <w:rsid w:val="0085761A"/>
    <w:rsid w:val="00857729"/>
    <w:rsid w:val="00857FA8"/>
    <w:rsid w:val="0086089D"/>
    <w:rsid w:val="00860EFA"/>
    <w:rsid w:val="0086112C"/>
    <w:rsid w:val="0086148E"/>
    <w:rsid w:val="00861523"/>
    <w:rsid w:val="00861CDD"/>
    <w:rsid w:val="00862432"/>
    <w:rsid w:val="0086257D"/>
    <w:rsid w:val="008629F5"/>
    <w:rsid w:val="00862EED"/>
    <w:rsid w:val="00863507"/>
    <w:rsid w:val="0086372A"/>
    <w:rsid w:val="00864555"/>
    <w:rsid w:val="0086625D"/>
    <w:rsid w:val="008664CB"/>
    <w:rsid w:val="00866B1C"/>
    <w:rsid w:val="00871516"/>
    <w:rsid w:val="00871711"/>
    <w:rsid w:val="00871A54"/>
    <w:rsid w:val="00872C05"/>
    <w:rsid w:val="00872F35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3BC7"/>
    <w:rsid w:val="00883D39"/>
    <w:rsid w:val="00883F27"/>
    <w:rsid w:val="008842FB"/>
    <w:rsid w:val="00884CD7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24D8"/>
    <w:rsid w:val="0089347F"/>
    <w:rsid w:val="00894FFB"/>
    <w:rsid w:val="00895336"/>
    <w:rsid w:val="0089576D"/>
    <w:rsid w:val="00895AE5"/>
    <w:rsid w:val="00897AAE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DE"/>
    <w:rsid w:val="008B0587"/>
    <w:rsid w:val="008B0EAF"/>
    <w:rsid w:val="008B100E"/>
    <w:rsid w:val="008B1571"/>
    <w:rsid w:val="008B16CF"/>
    <w:rsid w:val="008B34E4"/>
    <w:rsid w:val="008B4325"/>
    <w:rsid w:val="008B49C2"/>
    <w:rsid w:val="008B4DE4"/>
    <w:rsid w:val="008B53A4"/>
    <w:rsid w:val="008B6253"/>
    <w:rsid w:val="008B6E19"/>
    <w:rsid w:val="008B6FB5"/>
    <w:rsid w:val="008B721B"/>
    <w:rsid w:val="008B7A10"/>
    <w:rsid w:val="008C07E9"/>
    <w:rsid w:val="008C0832"/>
    <w:rsid w:val="008C092B"/>
    <w:rsid w:val="008C1066"/>
    <w:rsid w:val="008C1AC1"/>
    <w:rsid w:val="008C21C6"/>
    <w:rsid w:val="008C2217"/>
    <w:rsid w:val="008C2509"/>
    <w:rsid w:val="008C2AB2"/>
    <w:rsid w:val="008C2E8B"/>
    <w:rsid w:val="008C36CA"/>
    <w:rsid w:val="008C3E56"/>
    <w:rsid w:val="008C40B6"/>
    <w:rsid w:val="008C494C"/>
    <w:rsid w:val="008C4A48"/>
    <w:rsid w:val="008C5152"/>
    <w:rsid w:val="008C5204"/>
    <w:rsid w:val="008C5833"/>
    <w:rsid w:val="008C5CD3"/>
    <w:rsid w:val="008C5E17"/>
    <w:rsid w:val="008C6EE7"/>
    <w:rsid w:val="008C7337"/>
    <w:rsid w:val="008C7CD8"/>
    <w:rsid w:val="008D1036"/>
    <w:rsid w:val="008D12C7"/>
    <w:rsid w:val="008D1689"/>
    <w:rsid w:val="008D1CC0"/>
    <w:rsid w:val="008D200D"/>
    <w:rsid w:val="008D21E1"/>
    <w:rsid w:val="008D337B"/>
    <w:rsid w:val="008D36F4"/>
    <w:rsid w:val="008D3CC5"/>
    <w:rsid w:val="008D3F49"/>
    <w:rsid w:val="008D3F88"/>
    <w:rsid w:val="008D4839"/>
    <w:rsid w:val="008D48C3"/>
    <w:rsid w:val="008D5BE7"/>
    <w:rsid w:val="008D5F9E"/>
    <w:rsid w:val="008D6B51"/>
    <w:rsid w:val="008D7372"/>
    <w:rsid w:val="008D7A5B"/>
    <w:rsid w:val="008E0B67"/>
    <w:rsid w:val="008E0F5A"/>
    <w:rsid w:val="008E143D"/>
    <w:rsid w:val="008E1781"/>
    <w:rsid w:val="008E21BB"/>
    <w:rsid w:val="008E2E6E"/>
    <w:rsid w:val="008E35A1"/>
    <w:rsid w:val="008E42FE"/>
    <w:rsid w:val="008E4D40"/>
    <w:rsid w:val="008E6733"/>
    <w:rsid w:val="008E6ECA"/>
    <w:rsid w:val="008F0376"/>
    <w:rsid w:val="008F1190"/>
    <w:rsid w:val="008F126B"/>
    <w:rsid w:val="008F2345"/>
    <w:rsid w:val="008F265C"/>
    <w:rsid w:val="008F2744"/>
    <w:rsid w:val="008F377F"/>
    <w:rsid w:val="008F47F3"/>
    <w:rsid w:val="008F490A"/>
    <w:rsid w:val="008F4CA8"/>
    <w:rsid w:val="008F54F0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25ED"/>
    <w:rsid w:val="00912F87"/>
    <w:rsid w:val="00913DF6"/>
    <w:rsid w:val="00913F36"/>
    <w:rsid w:val="00916082"/>
    <w:rsid w:val="00916164"/>
    <w:rsid w:val="0091628C"/>
    <w:rsid w:val="0091665C"/>
    <w:rsid w:val="00916F1B"/>
    <w:rsid w:val="00917343"/>
    <w:rsid w:val="00917886"/>
    <w:rsid w:val="00917FC7"/>
    <w:rsid w:val="00920270"/>
    <w:rsid w:val="009204DE"/>
    <w:rsid w:val="00920769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4573"/>
    <w:rsid w:val="009245F5"/>
    <w:rsid w:val="00924A80"/>
    <w:rsid w:val="009250C9"/>
    <w:rsid w:val="00927A2F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3013"/>
    <w:rsid w:val="00933078"/>
    <w:rsid w:val="0093387B"/>
    <w:rsid w:val="00933917"/>
    <w:rsid w:val="00934C52"/>
    <w:rsid w:val="00935EBC"/>
    <w:rsid w:val="009360F2"/>
    <w:rsid w:val="00936865"/>
    <w:rsid w:val="00936E5A"/>
    <w:rsid w:val="00937D17"/>
    <w:rsid w:val="0094145C"/>
    <w:rsid w:val="00942B84"/>
    <w:rsid w:val="00945468"/>
    <w:rsid w:val="00945DDE"/>
    <w:rsid w:val="009463CD"/>
    <w:rsid w:val="009470C0"/>
    <w:rsid w:val="00947983"/>
    <w:rsid w:val="00947ADD"/>
    <w:rsid w:val="00947CC1"/>
    <w:rsid w:val="009501CD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E87"/>
    <w:rsid w:val="00955FCF"/>
    <w:rsid w:val="00956402"/>
    <w:rsid w:val="00957761"/>
    <w:rsid w:val="00957F79"/>
    <w:rsid w:val="0096039D"/>
    <w:rsid w:val="00960A26"/>
    <w:rsid w:val="0096147E"/>
    <w:rsid w:val="00961E47"/>
    <w:rsid w:val="009626F8"/>
    <w:rsid w:val="009629B3"/>
    <w:rsid w:val="00962F85"/>
    <w:rsid w:val="00963402"/>
    <w:rsid w:val="00963ADC"/>
    <w:rsid w:val="00965201"/>
    <w:rsid w:val="00965D5D"/>
    <w:rsid w:val="00965F50"/>
    <w:rsid w:val="00965F85"/>
    <w:rsid w:val="0096708F"/>
    <w:rsid w:val="009671B5"/>
    <w:rsid w:val="00967619"/>
    <w:rsid w:val="00967991"/>
    <w:rsid w:val="00970099"/>
    <w:rsid w:val="0097095A"/>
    <w:rsid w:val="00970DA4"/>
    <w:rsid w:val="00970DB6"/>
    <w:rsid w:val="00971573"/>
    <w:rsid w:val="00971A4F"/>
    <w:rsid w:val="00972560"/>
    <w:rsid w:val="009733F4"/>
    <w:rsid w:val="00973744"/>
    <w:rsid w:val="00973D65"/>
    <w:rsid w:val="00974317"/>
    <w:rsid w:val="00974446"/>
    <w:rsid w:val="00974D5D"/>
    <w:rsid w:val="00974EC0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6AA"/>
    <w:rsid w:val="00981E8A"/>
    <w:rsid w:val="009822E3"/>
    <w:rsid w:val="009824D3"/>
    <w:rsid w:val="00982A65"/>
    <w:rsid w:val="00982B21"/>
    <w:rsid w:val="0098310C"/>
    <w:rsid w:val="00984ABE"/>
    <w:rsid w:val="009850F5"/>
    <w:rsid w:val="009857ED"/>
    <w:rsid w:val="00985A32"/>
    <w:rsid w:val="009871B3"/>
    <w:rsid w:val="00987DB7"/>
    <w:rsid w:val="00990530"/>
    <w:rsid w:val="00990B6E"/>
    <w:rsid w:val="00991E5B"/>
    <w:rsid w:val="00992064"/>
    <w:rsid w:val="0099245B"/>
    <w:rsid w:val="009927CC"/>
    <w:rsid w:val="009933CC"/>
    <w:rsid w:val="00993539"/>
    <w:rsid w:val="009937BF"/>
    <w:rsid w:val="00993FDA"/>
    <w:rsid w:val="009946C5"/>
    <w:rsid w:val="00994A2F"/>
    <w:rsid w:val="00994EBD"/>
    <w:rsid w:val="00995C5B"/>
    <w:rsid w:val="00995CB9"/>
    <w:rsid w:val="009969A6"/>
    <w:rsid w:val="00996E0E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CCE"/>
    <w:rsid w:val="009B0284"/>
    <w:rsid w:val="009B086C"/>
    <w:rsid w:val="009B0A9A"/>
    <w:rsid w:val="009B0B45"/>
    <w:rsid w:val="009B1C66"/>
    <w:rsid w:val="009B2C94"/>
    <w:rsid w:val="009B3272"/>
    <w:rsid w:val="009B330A"/>
    <w:rsid w:val="009B3406"/>
    <w:rsid w:val="009B4DD1"/>
    <w:rsid w:val="009B4E8E"/>
    <w:rsid w:val="009B57FE"/>
    <w:rsid w:val="009B5E18"/>
    <w:rsid w:val="009B75BF"/>
    <w:rsid w:val="009B791D"/>
    <w:rsid w:val="009C0AF1"/>
    <w:rsid w:val="009C0E82"/>
    <w:rsid w:val="009C1A6A"/>
    <w:rsid w:val="009C1EF4"/>
    <w:rsid w:val="009C28E1"/>
    <w:rsid w:val="009C46D3"/>
    <w:rsid w:val="009C48CC"/>
    <w:rsid w:val="009C4E0C"/>
    <w:rsid w:val="009C63E2"/>
    <w:rsid w:val="009C6934"/>
    <w:rsid w:val="009D003A"/>
    <w:rsid w:val="009D15D3"/>
    <w:rsid w:val="009D180A"/>
    <w:rsid w:val="009D2A87"/>
    <w:rsid w:val="009D4056"/>
    <w:rsid w:val="009D4348"/>
    <w:rsid w:val="009D46A0"/>
    <w:rsid w:val="009D4913"/>
    <w:rsid w:val="009D5801"/>
    <w:rsid w:val="009D5921"/>
    <w:rsid w:val="009D5B7F"/>
    <w:rsid w:val="009D6CFB"/>
    <w:rsid w:val="009D7CC5"/>
    <w:rsid w:val="009E00DB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AF6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4EC"/>
    <w:rsid w:val="009F3C5D"/>
    <w:rsid w:val="009F3CBB"/>
    <w:rsid w:val="009F42A4"/>
    <w:rsid w:val="009F4358"/>
    <w:rsid w:val="009F4395"/>
    <w:rsid w:val="009F5FFB"/>
    <w:rsid w:val="009F6282"/>
    <w:rsid w:val="009F65E3"/>
    <w:rsid w:val="009F7A06"/>
    <w:rsid w:val="009F7E19"/>
    <w:rsid w:val="00A00428"/>
    <w:rsid w:val="00A0049E"/>
    <w:rsid w:val="00A0056A"/>
    <w:rsid w:val="00A00C9A"/>
    <w:rsid w:val="00A0149C"/>
    <w:rsid w:val="00A01607"/>
    <w:rsid w:val="00A01AE9"/>
    <w:rsid w:val="00A02A4B"/>
    <w:rsid w:val="00A02BAD"/>
    <w:rsid w:val="00A02DCC"/>
    <w:rsid w:val="00A03075"/>
    <w:rsid w:val="00A03325"/>
    <w:rsid w:val="00A04513"/>
    <w:rsid w:val="00A04AE4"/>
    <w:rsid w:val="00A04DAA"/>
    <w:rsid w:val="00A04EF2"/>
    <w:rsid w:val="00A05608"/>
    <w:rsid w:val="00A05CB6"/>
    <w:rsid w:val="00A06E96"/>
    <w:rsid w:val="00A11482"/>
    <w:rsid w:val="00A11D89"/>
    <w:rsid w:val="00A12770"/>
    <w:rsid w:val="00A12877"/>
    <w:rsid w:val="00A158F2"/>
    <w:rsid w:val="00A1655D"/>
    <w:rsid w:val="00A16600"/>
    <w:rsid w:val="00A16D41"/>
    <w:rsid w:val="00A16F2F"/>
    <w:rsid w:val="00A17CD5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EF2"/>
    <w:rsid w:val="00A24381"/>
    <w:rsid w:val="00A2479B"/>
    <w:rsid w:val="00A24F01"/>
    <w:rsid w:val="00A24FEC"/>
    <w:rsid w:val="00A260C1"/>
    <w:rsid w:val="00A27647"/>
    <w:rsid w:val="00A276E4"/>
    <w:rsid w:val="00A30252"/>
    <w:rsid w:val="00A3030C"/>
    <w:rsid w:val="00A3181F"/>
    <w:rsid w:val="00A32313"/>
    <w:rsid w:val="00A33D2C"/>
    <w:rsid w:val="00A34023"/>
    <w:rsid w:val="00A34041"/>
    <w:rsid w:val="00A341C5"/>
    <w:rsid w:val="00A35600"/>
    <w:rsid w:val="00A364ED"/>
    <w:rsid w:val="00A36FE8"/>
    <w:rsid w:val="00A370F5"/>
    <w:rsid w:val="00A37BCC"/>
    <w:rsid w:val="00A40A6E"/>
    <w:rsid w:val="00A40A80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F06"/>
    <w:rsid w:val="00A606F8"/>
    <w:rsid w:val="00A60979"/>
    <w:rsid w:val="00A61540"/>
    <w:rsid w:val="00A61B4D"/>
    <w:rsid w:val="00A61C0F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E86"/>
    <w:rsid w:val="00A669C1"/>
    <w:rsid w:val="00A66DA8"/>
    <w:rsid w:val="00A676BC"/>
    <w:rsid w:val="00A71466"/>
    <w:rsid w:val="00A714C2"/>
    <w:rsid w:val="00A71561"/>
    <w:rsid w:val="00A717FD"/>
    <w:rsid w:val="00A722F8"/>
    <w:rsid w:val="00A72B4B"/>
    <w:rsid w:val="00A72EB8"/>
    <w:rsid w:val="00A734C5"/>
    <w:rsid w:val="00A73B77"/>
    <w:rsid w:val="00A74244"/>
    <w:rsid w:val="00A74815"/>
    <w:rsid w:val="00A753BE"/>
    <w:rsid w:val="00A75CE9"/>
    <w:rsid w:val="00A76149"/>
    <w:rsid w:val="00A76262"/>
    <w:rsid w:val="00A76F66"/>
    <w:rsid w:val="00A775D3"/>
    <w:rsid w:val="00A77DD9"/>
    <w:rsid w:val="00A8134C"/>
    <w:rsid w:val="00A817D9"/>
    <w:rsid w:val="00A82284"/>
    <w:rsid w:val="00A8485E"/>
    <w:rsid w:val="00A84DC7"/>
    <w:rsid w:val="00A84FF3"/>
    <w:rsid w:val="00A85994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21B8"/>
    <w:rsid w:val="00A924E2"/>
    <w:rsid w:val="00A92D4C"/>
    <w:rsid w:val="00A93503"/>
    <w:rsid w:val="00A95CA0"/>
    <w:rsid w:val="00A96576"/>
    <w:rsid w:val="00A96760"/>
    <w:rsid w:val="00A96C26"/>
    <w:rsid w:val="00A97C60"/>
    <w:rsid w:val="00A97F2E"/>
    <w:rsid w:val="00AA15B7"/>
    <w:rsid w:val="00AA1F65"/>
    <w:rsid w:val="00AA24D8"/>
    <w:rsid w:val="00AA2CED"/>
    <w:rsid w:val="00AA2D9B"/>
    <w:rsid w:val="00AA427C"/>
    <w:rsid w:val="00AA4280"/>
    <w:rsid w:val="00AA456A"/>
    <w:rsid w:val="00AA4B4A"/>
    <w:rsid w:val="00AA4DEE"/>
    <w:rsid w:val="00AA54F9"/>
    <w:rsid w:val="00AA5832"/>
    <w:rsid w:val="00AA5C11"/>
    <w:rsid w:val="00AA6C7E"/>
    <w:rsid w:val="00AA74D8"/>
    <w:rsid w:val="00AA7C14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692"/>
    <w:rsid w:val="00AB6A74"/>
    <w:rsid w:val="00AB76A2"/>
    <w:rsid w:val="00AC0F5B"/>
    <w:rsid w:val="00AC19D9"/>
    <w:rsid w:val="00AC20C0"/>
    <w:rsid w:val="00AC34AD"/>
    <w:rsid w:val="00AC3C7F"/>
    <w:rsid w:val="00AC3D3F"/>
    <w:rsid w:val="00AC3D64"/>
    <w:rsid w:val="00AC40E8"/>
    <w:rsid w:val="00AC40E9"/>
    <w:rsid w:val="00AC539F"/>
    <w:rsid w:val="00AC6730"/>
    <w:rsid w:val="00AD111A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379"/>
    <w:rsid w:val="00AF3CD4"/>
    <w:rsid w:val="00AF3E4D"/>
    <w:rsid w:val="00AF4909"/>
    <w:rsid w:val="00AF5E38"/>
    <w:rsid w:val="00AF5E7C"/>
    <w:rsid w:val="00AF6132"/>
    <w:rsid w:val="00B007AA"/>
    <w:rsid w:val="00B00D58"/>
    <w:rsid w:val="00B00F50"/>
    <w:rsid w:val="00B02BBE"/>
    <w:rsid w:val="00B02D86"/>
    <w:rsid w:val="00B03157"/>
    <w:rsid w:val="00B031BA"/>
    <w:rsid w:val="00B038CC"/>
    <w:rsid w:val="00B0471A"/>
    <w:rsid w:val="00B04811"/>
    <w:rsid w:val="00B04D2D"/>
    <w:rsid w:val="00B05B18"/>
    <w:rsid w:val="00B06465"/>
    <w:rsid w:val="00B0714A"/>
    <w:rsid w:val="00B0756D"/>
    <w:rsid w:val="00B0789D"/>
    <w:rsid w:val="00B07DD1"/>
    <w:rsid w:val="00B10942"/>
    <w:rsid w:val="00B1133B"/>
    <w:rsid w:val="00B113A2"/>
    <w:rsid w:val="00B11981"/>
    <w:rsid w:val="00B11985"/>
    <w:rsid w:val="00B11BFA"/>
    <w:rsid w:val="00B12102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67"/>
    <w:rsid w:val="00B17AFD"/>
    <w:rsid w:val="00B200CD"/>
    <w:rsid w:val="00B20333"/>
    <w:rsid w:val="00B20DBC"/>
    <w:rsid w:val="00B20EC3"/>
    <w:rsid w:val="00B21329"/>
    <w:rsid w:val="00B21FB2"/>
    <w:rsid w:val="00B22523"/>
    <w:rsid w:val="00B2305E"/>
    <w:rsid w:val="00B23911"/>
    <w:rsid w:val="00B24399"/>
    <w:rsid w:val="00B266F2"/>
    <w:rsid w:val="00B26E74"/>
    <w:rsid w:val="00B2742C"/>
    <w:rsid w:val="00B27915"/>
    <w:rsid w:val="00B2797C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DE"/>
    <w:rsid w:val="00B34980"/>
    <w:rsid w:val="00B356F7"/>
    <w:rsid w:val="00B35E3E"/>
    <w:rsid w:val="00B36736"/>
    <w:rsid w:val="00B36799"/>
    <w:rsid w:val="00B36A3F"/>
    <w:rsid w:val="00B40428"/>
    <w:rsid w:val="00B40703"/>
    <w:rsid w:val="00B40CEA"/>
    <w:rsid w:val="00B41935"/>
    <w:rsid w:val="00B42B4E"/>
    <w:rsid w:val="00B42BDB"/>
    <w:rsid w:val="00B436DE"/>
    <w:rsid w:val="00B43CB6"/>
    <w:rsid w:val="00B44554"/>
    <w:rsid w:val="00B45D27"/>
    <w:rsid w:val="00B465B0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FC3"/>
    <w:rsid w:val="00B530ED"/>
    <w:rsid w:val="00B536AB"/>
    <w:rsid w:val="00B54EC0"/>
    <w:rsid w:val="00B5501A"/>
    <w:rsid w:val="00B55231"/>
    <w:rsid w:val="00B55763"/>
    <w:rsid w:val="00B56FDD"/>
    <w:rsid w:val="00B5729F"/>
    <w:rsid w:val="00B57376"/>
    <w:rsid w:val="00B60E81"/>
    <w:rsid w:val="00B6167F"/>
    <w:rsid w:val="00B61B86"/>
    <w:rsid w:val="00B61E4B"/>
    <w:rsid w:val="00B6293D"/>
    <w:rsid w:val="00B62B5F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5F"/>
    <w:rsid w:val="00B71002"/>
    <w:rsid w:val="00B71278"/>
    <w:rsid w:val="00B715B2"/>
    <w:rsid w:val="00B71CD1"/>
    <w:rsid w:val="00B7203A"/>
    <w:rsid w:val="00B72BEF"/>
    <w:rsid w:val="00B72C29"/>
    <w:rsid w:val="00B73101"/>
    <w:rsid w:val="00B73181"/>
    <w:rsid w:val="00B73AB9"/>
    <w:rsid w:val="00B74055"/>
    <w:rsid w:val="00B74352"/>
    <w:rsid w:val="00B746ED"/>
    <w:rsid w:val="00B7500C"/>
    <w:rsid w:val="00B752C2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2F27"/>
    <w:rsid w:val="00B83260"/>
    <w:rsid w:val="00B838A6"/>
    <w:rsid w:val="00B83F3C"/>
    <w:rsid w:val="00B8438E"/>
    <w:rsid w:val="00B84B02"/>
    <w:rsid w:val="00B853D8"/>
    <w:rsid w:val="00B85630"/>
    <w:rsid w:val="00B85A1D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3058"/>
    <w:rsid w:val="00B93AD2"/>
    <w:rsid w:val="00B946B8"/>
    <w:rsid w:val="00B947F5"/>
    <w:rsid w:val="00B94E63"/>
    <w:rsid w:val="00B95CB4"/>
    <w:rsid w:val="00B96484"/>
    <w:rsid w:val="00B96811"/>
    <w:rsid w:val="00B97166"/>
    <w:rsid w:val="00B97AC4"/>
    <w:rsid w:val="00BA0790"/>
    <w:rsid w:val="00BA0ACD"/>
    <w:rsid w:val="00BA0BCA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2034"/>
    <w:rsid w:val="00BB2154"/>
    <w:rsid w:val="00BB321E"/>
    <w:rsid w:val="00BB3C87"/>
    <w:rsid w:val="00BB4239"/>
    <w:rsid w:val="00BB44CF"/>
    <w:rsid w:val="00BB532D"/>
    <w:rsid w:val="00BB5637"/>
    <w:rsid w:val="00BB581C"/>
    <w:rsid w:val="00BB5BB4"/>
    <w:rsid w:val="00BB6C4A"/>
    <w:rsid w:val="00BB74CC"/>
    <w:rsid w:val="00BC0142"/>
    <w:rsid w:val="00BC05B0"/>
    <w:rsid w:val="00BC0969"/>
    <w:rsid w:val="00BC0BEA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630"/>
    <w:rsid w:val="00BC774A"/>
    <w:rsid w:val="00BD02F0"/>
    <w:rsid w:val="00BD10CD"/>
    <w:rsid w:val="00BD127A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AF5"/>
    <w:rsid w:val="00BE3E95"/>
    <w:rsid w:val="00BE4025"/>
    <w:rsid w:val="00BE52A7"/>
    <w:rsid w:val="00BE5ECE"/>
    <w:rsid w:val="00BE63F0"/>
    <w:rsid w:val="00BE68C2"/>
    <w:rsid w:val="00BE713C"/>
    <w:rsid w:val="00BE7A61"/>
    <w:rsid w:val="00BF0B2A"/>
    <w:rsid w:val="00BF10D2"/>
    <w:rsid w:val="00BF1CC3"/>
    <w:rsid w:val="00BF2DAC"/>
    <w:rsid w:val="00BF376A"/>
    <w:rsid w:val="00BF3A7A"/>
    <w:rsid w:val="00BF3BDA"/>
    <w:rsid w:val="00BF3C34"/>
    <w:rsid w:val="00BF3E37"/>
    <w:rsid w:val="00BF418A"/>
    <w:rsid w:val="00BF4C99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11BA"/>
    <w:rsid w:val="00C014BA"/>
    <w:rsid w:val="00C0174A"/>
    <w:rsid w:val="00C01EEE"/>
    <w:rsid w:val="00C0315C"/>
    <w:rsid w:val="00C04435"/>
    <w:rsid w:val="00C04F13"/>
    <w:rsid w:val="00C05CC0"/>
    <w:rsid w:val="00C069EE"/>
    <w:rsid w:val="00C07464"/>
    <w:rsid w:val="00C07536"/>
    <w:rsid w:val="00C07774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F79"/>
    <w:rsid w:val="00C15556"/>
    <w:rsid w:val="00C155DB"/>
    <w:rsid w:val="00C15AD9"/>
    <w:rsid w:val="00C16395"/>
    <w:rsid w:val="00C16500"/>
    <w:rsid w:val="00C16B54"/>
    <w:rsid w:val="00C16EB7"/>
    <w:rsid w:val="00C2012F"/>
    <w:rsid w:val="00C201EC"/>
    <w:rsid w:val="00C206D0"/>
    <w:rsid w:val="00C20C97"/>
    <w:rsid w:val="00C21917"/>
    <w:rsid w:val="00C22D88"/>
    <w:rsid w:val="00C22F3B"/>
    <w:rsid w:val="00C235DC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CDE"/>
    <w:rsid w:val="00C31DDC"/>
    <w:rsid w:val="00C3258E"/>
    <w:rsid w:val="00C33C46"/>
    <w:rsid w:val="00C34B1C"/>
    <w:rsid w:val="00C34CEB"/>
    <w:rsid w:val="00C35040"/>
    <w:rsid w:val="00C35E00"/>
    <w:rsid w:val="00C36024"/>
    <w:rsid w:val="00C361A8"/>
    <w:rsid w:val="00C364ED"/>
    <w:rsid w:val="00C404CE"/>
    <w:rsid w:val="00C40C7C"/>
    <w:rsid w:val="00C41C81"/>
    <w:rsid w:val="00C41D04"/>
    <w:rsid w:val="00C420EF"/>
    <w:rsid w:val="00C42A81"/>
    <w:rsid w:val="00C42B57"/>
    <w:rsid w:val="00C436A3"/>
    <w:rsid w:val="00C44394"/>
    <w:rsid w:val="00C44E12"/>
    <w:rsid w:val="00C44E14"/>
    <w:rsid w:val="00C45182"/>
    <w:rsid w:val="00C45425"/>
    <w:rsid w:val="00C4549E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26F8"/>
    <w:rsid w:val="00C534F0"/>
    <w:rsid w:val="00C54324"/>
    <w:rsid w:val="00C544DF"/>
    <w:rsid w:val="00C54529"/>
    <w:rsid w:val="00C54B5D"/>
    <w:rsid w:val="00C54F66"/>
    <w:rsid w:val="00C5532D"/>
    <w:rsid w:val="00C57C2E"/>
    <w:rsid w:val="00C57F64"/>
    <w:rsid w:val="00C604D2"/>
    <w:rsid w:val="00C60950"/>
    <w:rsid w:val="00C60C14"/>
    <w:rsid w:val="00C611BD"/>
    <w:rsid w:val="00C624DD"/>
    <w:rsid w:val="00C626B6"/>
    <w:rsid w:val="00C628DD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75FD"/>
    <w:rsid w:val="00C676D7"/>
    <w:rsid w:val="00C676E3"/>
    <w:rsid w:val="00C67AF1"/>
    <w:rsid w:val="00C70411"/>
    <w:rsid w:val="00C70CA7"/>
    <w:rsid w:val="00C70D1E"/>
    <w:rsid w:val="00C70D3B"/>
    <w:rsid w:val="00C7138F"/>
    <w:rsid w:val="00C71594"/>
    <w:rsid w:val="00C7190D"/>
    <w:rsid w:val="00C71B6B"/>
    <w:rsid w:val="00C72137"/>
    <w:rsid w:val="00C727E6"/>
    <w:rsid w:val="00C73C8C"/>
    <w:rsid w:val="00C75704"/>
    <w:rsid w:val="00C76ADE"/>
    <w:rsid w:val="00C7721D"/>
    <w:rsid w:val="00C772D6"/>
    <w:rsid w:val="00C77453"/>
    <w:rsid w:val="00C7749F"/>
    <w:rsid w:val="00C77A43"/>
    <w:rsid w:val="00C77B91"/>
    <w:rsid w:val="00C77E32"/>
    <w:rsid w:val="00C8174D"/>
    <w:rsid w:val="00C81CF9"/>
    <w:rsid w:val="00C82246"/>
    <w:rsid w:val="00C82381"/>
    <w:rsid w:val="00C830EC"/>
    <w:rsid w:val="00C83AEB"/>
    <w:rsid w:val="00C84070"/>
    <w:rsid w:val="00C84180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A71"/>
    <w:rsid w:val="00C90EDA"/>
    <w:rsid w:val="00C90FB2"/>
    <w:rsid w:val="00C91A66"/>
    <w:rsid w:val="00C921B1"/>
    <w:rsid w:val="00C9254D"/>
    <w:rsid w:val="00C927AA"/>
    <w:rsid w:val="00C92AF5"/>
    <w:rsid w:val="00C92E11"/>
    <w:rsid w:val="00C930F4"/>
    <w:rsid w:val="00C93386"/>
    <w:rsid w:val="00C93FE8"/>
    <w:rsid w:val="00C9442A"/>
    <w:rsid w:val="00C94E5C"/>
    <w:rsid w:val="00C956DF"/>
    <w:rsid w:val="00C958B9"/>
    <w:rsid w:val="00C95F59"/>
    <w:rsid w:val="00C96094"/>
    <w:rsid w:val="00C962E6"/>
    <w:rsid w:val="00C9648B"/>
    <w:rsid w:val="00C96808"/>
    <w:rsid w:val="00C973A8"/>
    <w:rsid w:val="00C973B5"/>
    <w:rsid w:val="00CA042E"/>
    <w:rsid w:val="00CA09B2"/>
    <w:rsid w:val="00CA17A6"/>
    <w:rsid w:val="00CA1AEE"/>
    <w:rsid w:val="00CA32FE"/>
    <w:rsid w:val="00CA4349"/>
    <w:rsid w:val="00CA43F6"/>
    <w:rsid w:val="00CA5846"/>
    <w:rsid w:val="00CA60F0"/>
    <w:rsid w:val="00CA6C9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3690"/>
    <w:rsid w:val="00CC38F1"/>
    <w:rsid w:val="00CC3D7B"/>
    <w:rsid w:val="00CC41DD"/>
    <w:rsid w:val="00CC4714"/>
    <w:rsid w:val="00CC4877"/>
    <w:rsid w:val="00CC4C5E"/>
    <w:rsid w:val="00CC4FA3"/>
    <w:rsid w:val="00CC579F"/>
    <w:rsid w:val="00CC5856"/>
    <w:rsid w:val="00CC749F"/>
    <w:rsid w:val="00CD1EF0"/>
    <w:rsid w:val="00CD29F5"/>
    <w:rsid w:val="00CD4883"/>
    <w:rsid w:val="00CD566D"/>
    <w:rsid w:val="00CD57D7"/>
    <w:rsid w:val="00CD5854"/>
    <w:rsid w:val="00CD5B18"/>
    <w:rsid w:val="00CD6DE2"/>
    <w:rsid w:val="00CD741F"/>
    <w:rsid w:val="00CD7AD1"/>
    <w:rsid w:val="00CD7B70"/>
    <w:rsid w:val="00CD7D87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349E"/>
    <w:rsid w:val="00CE398E"/>
    <w:rsid w:val="00CE3D54"/>
    <w:rsid w:val="00CE4AF1"/>
    <w:rsid w:val="00CE5E35"/>
    <w:rsid w:val="00CE63DC"/>
    <w:rsid w:val="00CE6E4A"/>
    <w:rsid w:val="00CF019D"/>
    <w:rsid w:val="00CF037E"/>
    <w:rsid w:val="00CF0E17"/>
    <w:rsid w:val="00CF1755"/>
    <w:rsid w:val="00CF17EF"/>
    <w:rsid w:val="00CF1A40"/>
    <w:rsid w:val="00CF3742"/>
    <w:rsid w:val="00CF4303"/>
    <w:rsid w:val="00CF56E1"/>
    <w:rsid w:val="00CF629F"/>
    <w:rsid w:val="00CF6B73"/>
    <w:rsid w:val="00CF739F"/>
    <w:rsid w:val="00D0027E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DC0"/>
    <w:rsid w:val="00D05285"/>
    <w:rsid w:val="00D06213"/>
    <w:rsid w:val="00D06894"/>
    <w:rsid w:val="00D068C8"/>
    <w:rsid w:val="00D06945"/>
    <w:rsid w:val="00D07B61"/>
    <w:rsid w:val="00D10BA2"/>
    <w:rsid w:val="00D11377"/>
    <w:rsid w:val="00D11814"/>
    <w:rsid w:val="00D12349"/>
    <w:rsid w:val="00D130FB"/>
    <w:rsid w:val="00D1352F"/>
    <w:rsid w:val="00D13A59"/>
    <w:rsid w:val="00D141A3"/>
    <w:rsid w:val="00D14DE6"/>
    <w:rsid w:val="00D15D00"/>
    <w:rsid w:val="00D16C4E"/>
    <w:rsid w:val="00D2001C"/>
    <w:rsid w:val="00D205F1"/>
    <w:rsid w:val="00D21CAB"/>
    <w:rsid w:val="00D22656"/>
    <w:rsid w:val="00D22E28"/>
    <w:rsid w:val="00D233A4"/>
    <w:rsid w:val="00D2343C"/>
    <w:rsid w:val="00D23C49"/>
    <w:rsid w:val="00D2416E"/>
    <w:rsid w:val="00D2486A"/>
    <w:rsid w:val="00D259E7"/>
    <w:rsid w:val="00D25F66"/>
    <w:rsid w:val="00D26340"/>
    <w:rsid w:val="00D2691F"/>
    <w:rsid w:val="00D27324"/>
    <w:rsid w:val="00D2746A"/>
    <w:rsid w:val="00D27BA8"/>
    <w:rsid w:val="00D3003B"/>
    <w:rsid w:val="00D30182"/>
    <w:rsid w:val="00D3036D"/>
    <w:rsid w:val="00D30593"/>
    <w:rsid w:val="00D310DA"/>
    <w:rsid w:val="00D310FA"/>
    <w:rsid w:val="00D318F1"/>
    <w:rsid w:val="00D31C22"/>
    <w:rsid w:val="00D31D44"/>
    <w:rsid w:val="00D3256B"/>
    <w:rsid w:val="00D32590"/>
    <w:rsid w:val="00D32825"/>
    <w:rsid w:val="00D3366F"/>
    <w:rsid w:val="00D3555B"/>
    <w:rsid w:val="00D359F0"/>
    <w:rsid w:val="00D366ED"/>
    <w:rsid w:val="00D36CF1"/>
    <w:rsid w:val="00D36DED"/>
    <w:rsid w:val="00D376D1"/>
    <w:rsid w:val="00D37763"/>
    <w:rsid w:val="00D40215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5026"/>
    <w:rsid w:val="00D45ECD"/>
    <w:rsid w:val="00D463E3"/>
    <w:rsid w:val="00D4679F"/>
    <w:rsid w:val="00D46DA5"/>
    <w:rsid w:val="00D506EA"/>
    <w:rsid w:val="00D50888"/>
    <w:rsid w:val="00D50988"/>
    <w:rsid w:val="00D51022"/>
    <w:rsid w:val="00D517F9"/>
    <w:rsid w:val="00D51B4C"/>
    <w:rsid w:val="00D53124"/>
    <w:rsid w:val="00D532ED"/>
    <w:rsid w:val="00D53B26"/>
    <w:rsid w:val="00D53E3B"/>
    <w:rsid w:val="00D54160"/>
    <w:rsid w:val="00D54305"/>
    <w:rsid w:val="00D54938"/>
    <w:rsid w:val="00D5498F"/>
    <w:rsid w:val="00D54C34"/>
    <w:rsid w:val="00D5528F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60E64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487"/>
    <w:rsid w:val="00D63A85"/>
    <w:rsid w:val="00D63B4C"/>
    <w:rsid w:val="00D640B9"/>
    <w:rsid w:val="00D64DB3"/>
    <w:rsid w:val="00D6515E"/>
    <w:rsid w:val="00D65B68"/>
    <w:rsid w:val="00D6764E"/>
    <w:rsid w:val="00D67816"/>
    <w:rsid w:val="00D67B68"/>
    <w:rsid w:val="00D707E9"/>
    <w:rsid w:val="00D709C7"/>
    <w:rsid w:val="00D712E1"/>
    <w:rsid w:val="00D724F8"/>
    <w:rsid w:val="00D734D9"/>
    <w:rsid w:val="00D738D3"/>
    <w:rsid w:val="00D74879"/>
    <w:rsid w:val="00D74EF6"/>
    <w:rsid w:val="00D74FB1"/>
    <w:rsid w:val="00D75DD4"/>
    <w:rsid w:val="00D76947"/>
    <w:rsid w:val="00D800B8"/>
    <w:rsid w:val="00D8102E"/>
    <w:rsid w:val="00D81A65"/>
    <w:rsid w:val="00D82965"/>
    <w:rsid w:val="00D836E0"/>
    <w:rsid w:val="00D83786"/>
    <w:rsid w:val="00D839EB"/>
    <w:rsid w:val="00D83B64"/>
    <w:rsid w:val="00D8409C"/>
    <w:rsid w:val="00D8485B"/>
    <w:rsid w:val="00D85067"/>
    <w:rsid w:val="00D851DE"/>
    <w:rsid w:val="00D85509"/>
    <w:rsid w:val="00D876C8"/>
    <w:rsid w:val="00D91591"/>
    <w:rsid w:val="00D91B01"/>
    <w:rsid w:val="00D930CE"/>
    <w:rsid w:val="00D93A70"/>
    <w:rsid w:val="00D93B25"/>
    <w:rsid w:val="00D9423F"/>
    <w:rsid w:val="00D945FE"/>
    <w:rsid w:val="00D94609"/>
    <w:rsid w:val="00D94C51"/>
    <w:rsid w:val="00D94D0C"/>
    <w:rsid w:val="00D951F6"/>
    <w:rsid w:val="00D957A8"/>
    <w:rsid w:val="00D95C2A"/>
    <w:rsid w:val="00D95E55"/>
    <w:rsid w:val="00D96955"/>
    <w:rsid w:val="00D9788D"/>
    <w:rsid w:val="00D9797D"/>
    <w:rsid w:val="00D97D2E"/>
    <w:rsid w:val="00DA02BF"/>
    <w:rsid w:val="00DA3221"/>
    <w:rsid w:val="00DA352E"/>
    <w:rsid w:val="00DA490E"/>
    <w:rsid w:val="00DA49B9"/>
    <w:rsid w:val="00DA4DAE"/>
    <w:rsid w:val="00DA5EAD"/>
    <w:rsid w:val="00DA68C6"/>
    <w:rsid w:val="00DA69E9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40B7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B2B"/>
    <w:rsid w:val="00DD1B5D"/>
    <w:rsid w:val="00DD1CEF"/>
    <w:rsid w:val="00DD236B"/>
    <w:rsid w:val="00DD2FD2"/>
    <w:rsid w:val="00DD3C98"/>
    <w:rsid w:val="00DD454D"/>
    <w:rsid w:val="00DD46BC"/>
    <w:rsid w:val="00DD5055"/>
    <w:rsid w:val="00DD5092"/>
    <w:rsid w:val="00DD6CA8"/>
    <w:rsid w:val="00DD7599"/>
    <w:rsid w:val="00DD7DC3"/>
    <w:rsid w:val="00DE014C"/>
    <w:rsid w:val="00DE0827"/>
    <w:rsid w:val="00DE0A5F"/>
    <w:rsid w:val="00DE0B42"/>
    <w:rsid w:val="00DE0C42"/>
    <w:rsid w:val="00DE1082"/>
    <w:rsid w:val="00DE11DD"/>
    <w:rsid w:val="00DE122D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728B"/>
    <w:rsid w:val="00DF0005"/>
    <w:rsid w:val="00DF1253"/>
    <w:rsid w:val="00DF13E8"/>
    <w:rsid w:val="00DF1E3F"/>
    <w:rsid w:val="00DF2314"/>
    <w:rsid w:val="00DF232B"/>
    <w:rsid w:val="00DF3684"/>
    <w:rsid w:val="00DF38C5"/>
    <w:rsid w:val="00DF3964"/>
    <w:rsid w:val="00DF3C40"/>
    <w:rsid w:val="00DF4C59"/>
    <w:rsid w:val="00DF54DA"/>
    <w:rsid w:val="00DF5BB3"/>
    <w:rsid w:val="00DF6643"/>
    <w:rsid w:val="00DF6738"/>
    <w:rsid w:val="00E00415"/>
    <w:rsid w:val="00E00AAF"/>
    <w:rsid w:val="00E00DF6"/>
    <w:rsid w:val="00E020E3"/>
    <w:rsid w:val="00E02B52"/>
    <w:rsid w:val="00E0340D"/>
    <w:rsid w:val="00E034F6"/>
    <w:rsid w:val="00E03EFF"/>
    <w:rsid w:val="00E04A3F"/>
    <w:rsid w:val="00E05457"/>
    <w:rsid w:val="00E05A32"/>
    <w:rsid w:val="00E06881"/>
    <w:rsid w:val="00E068D4"/>
    <w:rsid w:val="00E07A26"/>
    <w:rsid w:val="00E103D8"/>
    <w:rsid w:val="00E11C5C"/>
    <w:rsid w:val="00E127AC"/>
    <w:rsid w:val="00E128F4"/>
    <w:rsid w:val="00E12B8B"/>
    <w:rsid w:val="00E12CCA"/>
    <w:rsid w:val="00E133FB"/>
    <w:rsid w:val="00E13689"/>
    <w:rsid w:val="00E147E9"/>
    <w:rsid w:val="00E15011"/>
    <w:rsid w:val="00E15688"/>
    <w:rsid w:val="00E16173"/>
    <w:rsid w:val="00E16214"/>
    <w:rsid w:val="00E168ED"/>
    <w:rsid w:val="00E171E1"/>
    <w:rsid w:val="00E20342"/>
    <w:rsid w:val="00E207AF"/>
    <w:rsid w:val="00E20BD1"/>
    <w:rsid w:val="00E21150"/>
    <w:rsid w:val="00E215E3"/>
    <w:rsid w:val="00E21825"/>
    <w:rsid w:val="00E232C3"/>
    <w:rsid w:val="00E2465C"/>
    <w:rsid w:val="00E24A9C"/>
    <w:rsid w:val="00E24D7D"/>
    <w:rsid w:val="00E24EE0"/>
    <w:rsid w:val="00E24F3D"/>
    <w:rsid w:val="00E24F55"/>
    <w:rsid w:val="00E2515B"/>
    <w:rsid w:val="00E258B2"/>
    <w:rsid w:val="00E25ECA"/>
    <w:rsid w:val="00E2673E"/>
    <w:rsid w:val="00E27093"/>
    <w:rsid w:val="00E2762F"/>
    <w:rsid w:val="00E27B82"/>
    <w:rsid w:val="00E27E12"/>
    <w:rsid w:val="00E30FBB"/>
    <w:rsid w:val="00E31051"/>
    <w:rsid w:val="00E31276"/>
    <w:rsid w:val="00E319C8"/>
    <w:rsid w:val="00E32454"/>
    <w:rsid w:val="00E32FA7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8AD"/>
    <w:rsid w:val="00E465F0"/>
    <w:rsid w:val="00E46E85"/>
    <w:rsid w:val="00E5075A"/>
    <w:rsid w:val="00E50EDD"/>
    <w:rsid w:val="00E51603"/>
    <w:rsid w:val="00E516A9"/>
    <w:rsid w:val="00E51936"/>
    <w:rsid w:val="00E520F3"/>
    <w:rsid w:val="00E52170"/>
    <w:rsid w:val="00E5306B"/>
    <w:rsid w:val="00E5411E"/>
    <w:rsid w:val="00E548B6"/>
    <w:rsid w:val="00E54AD3"/>
    <w:rsid w:val="00E55196"/>
    <w:rsid w:val="00E5670D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EF5"/>
    <w:rsid w:val="00E669CD"/>
    <w:rsid w:val="00E679DB"/>
    <w:rsid w:val="00E70343"/>
    <w:rsid w:val="00E71BB9"/>
    <w:rsid w:val="00E72364"/>
    <w:rsid w:val="00E72519"/>
    <w:rsid w:val="00E72CAD"/>
    <w:rsid w:val="00E73F4B"/>
    <w:rsid w:val="00E743B6"/>
    <w:rsid w:val="00E74BF7"/>
    <w:rsid w:val="00E76A71"/>
    <w:rsid w:val="00E77604"/>
    <w:rsid w:val="00E77932"/>
    <w:rsid w:val="00E8141F"/>
    <w:rsid w:val="00E816D8"/>
    <w:rsid w:val="00E817DA"/>
    <w:rsid w:val="00E818FE"/>
    <w:rsid w:val="00E82026"/>
    <w:rsid w:val="00E8259A"/>
    <w:rsid w:val="00E82755"/>
    <w:rsid w:val="00E8305A"/>
    <w:rsid w:val="00E83371"/>
    <w:rsid w:val="00E841C8"/>
    <w:rsid w:val="00E84558"/>
    <w:rsid w:val="00E847BC"/>
    <w:rsid w:val="00E84AD4"/>
    <w:rsid w:val="00E85008"/>
    <w:rsid w:val="00E85636"/>
    <w:rsid w:val="00E859B6"/>
    <w:rsid w:val="00E85A7B"/>
    <w:rsid w:val="00E85BF6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4A31"/>
    <w:rsid w:val="00E95117"/>
    <w:rsid w:val="00E954C1"/>
    <w:rsid w:val="00E954E4"/>
    <w:rsid w:val="00E95584"/>
    <w:rsid w:val="00E95BBA"/>
    <w:rsid w:val="00E974F7"/>
    <w:rsid w:val="00E9760A"/>
    <w:rsid w:val="00EA093F"/>
    <w:rsid w:val="00EA0E2F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9AA"/>
    <w:rsid w:val="00EB1101"/>
    <w:rsid w:val="00EB3265"/>
    <w:rsid w:val="00EB334C"/>
    <w:rsid w:val="00EB3765"/>
    <w:rsid w:val="00EB4770"/>
    <w:rsid w:val="00EB4792"/>
    <w:rsid w:val="00EB487E"/>
    <w:rsid w:val="00EB4C14"/>
    <w:rsid w:val="00EB51E2"/>
    <w:rsid w:val="00EB664A"/>
    <w:rsid w:val="00EB7407"/>
    <w:rsid w:val="00EB74D1"/>
    <w:rsid w:val="00EB7BAC"/>
    <w:rsid w:val="00EC087B"/>
    <w:rsid w:val="00EC0A35"/>
    <w:rsid w:val="00EC156A"/>
    <w:rsid w:val="00EC160A"/>
    <w:rsid w:val="00EC202F"/>
    <w:rsid w:val="00EC36B5"/>
    <w:rsid w:val="00EC3F96"/>
    <w:rsid w:val="00EC433A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137"/>
    <w:rsid w:val="00ED13A3"/>
    <w:rsid w:val="00ED1D2D"/>
    <w:rsid w:val="00ED1FA8"/>
    <w:rsid w:val="00ED211E"/>
    <w:rsid w:val="00ED25A9"/>
    <w:rsid w:val="00ED2917"/>
    <w:rsid w:val="00ED2ACE"/>
    <w:rsid w:val="00ED35D5"/>
    <w:rsid w:val="00ED3B2A"/>
    <w:rsid w:val="00ED3B5F"/>
    <w:rsid w:val="00ED4506"/>
    <w:rsid w:val="00ED4E6D"/>
    <w:rsid w:val="00ED539B"/>
    <w:rsid w:val="00ED5F7D"/>
    <w:rsid w:val="00ED6990"/>
    <w:rsid w:val="00ED6BB5"/>
    <w:rsid w:val="00ED6C2C"/>
    <w:rsid w:val="00ED6FEE"/>
    <w:rsid w:val="00ED7374"/>
    <w:rsid w:val="00ED7B59"/>
    <w:rsid w:val="00EE0031"/>
    <w:rsid w:val="00EE0857"/>
    <w:rsid w:val="00EE0EF9"/>
    <w:rsid w:val="00EE1071"/>
    <w:rsid w:val="00EE12B6"/>
    <w:rsid w:val="00EE1755"/>
    <w:rsid w:val="00EE1CB0"/>
    <w:rsid w:val="00EE1E9A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ACD"/>
    <w:rsid w:val="00F012B2"/>
    <w:rsid w:val="00F0146C"/>
    <w:rsid w:val="00F03BF6"/>
    <w:rsid w:val="00F04C4E"/>
    <w:rsid w:val="00F055A3"/>
    <w:rsid w:val="00F05F54"/>
    <w:rsid w:val="00F06BF9"/>
    <w:rsid w:val="00F071B9"/>
    <w:rsid w:val="00F0793C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4319"/>
    <w:rsid w:val="00F246B3"/>
    <w:rsid w:val="00F24C48"/>
    <w:rsid w:val="00F24C80"/>
    <w:rsid w:val="00F24D9F"/>
    <w:rsid w:val="00F252F6"/>
    <w:rsid w:val="00F2551C"/>
    <w:rsid w:val="00F255E0"/>
    <w:rsid w:val="00F25A05"/>
    <w:rsid w:val="00F25F12"/>
    <w:rsid w:val="00F25FFF"/>
    <w:rsid w:val="00F264F5"/>
    <w:rsid w:val="00F268C6"/>
    <w:rsid w:val="00F2690A"/>
    <w:rsid w:val="00F26C98"/>
    <w:rsid w:val="00F276CF"/>
    <w:rsid w:val="00F27956"/>
    <w:rsid w:val="00F27BB4"/>
    <w:rsid w:val="00F3014D"/>
    <w:rsid w:val="00F30AE8"/>
    <w:rsid w:val="00F31001"/>
    <w:rsid w:val="00F3199C"/>
    <w:rsid w:val="00F31F94"/>
    <w:rsid w:val="00F33CF5"/>
    <w:rsid w:val="00F33F8C"/>
    <w:rsid w:val="00F3422E"/>
    <w:rsid w:val="00F34258"/>
    <w:rsid w:val="00F34422"/>
    <w:rsid w:val="00F3498D"/>
    <w:rsid w:val="00F34AFB"/>
    <w:rsid w:val="00F35D8C"/>
    <w:rsid w:val="00F3639B"/>
    <w:rsid w:val="00F36732"/>
    <w:rsid w:val="00F37459"/>
    <w:rsid w:val="00F37513"/>
    <w:rsid w:val="00F37C5F"/>
    <w:rsid w:val="00F40031"/>
    <w:rsid w:val="00F40C6F"/>
    <w:rsid w:val="00F40FE8"/>
    <w:rsid w:val="00F41775"/>
    <w:rsid w:val="00F41F56"/>
    <w:rsid w:val="00F42AC9"/>
    <w:rsid w:val="00F43565"/>
    <w:rsid w:val="00F437DC"/>
    <w:rsid w:val="00F43C34"/>
    <w:rsid w:val="00F44623"/>
    <w:rsid w:val="00F44FF9"/>
    <w:rsid w:val="00F453E0"/>
    <w:rsid w:val="00F45FB7"/>
    <w:rsid w:val="00F47EE5"/>
    <w:rsid w:val="00F47FF2"/>
    <w:rsid w:val="00F5041C"/>
    <w:rsid w:val="00F5050C"/>
    <w:rsid w:val="00F51582"/>
    <w:rsid w:val="00F5163F"/>
    <w:rsid w:val="00F537AF"/>
    <w:rsid w:val="00F5384F"/>
    <w:rsid w:val="00F54084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1AD0"/>
    <w:rsid w:val="00F62E76"/>
    <w:rsid w:val="00F63C22"/>
    <w:rsid w:val="00F63CCE"/>
    <w:rsid w:val="00F65A96"/>
    <w:rsid w:val="00F65EAE"/>
    <w:rsid w:val="00F664F6"/>
    <w:rsid w:val="00F67113"/>
    <w:rsid w:val="00F70E74"/>
    <w:rsid w:val="00F70F6D"/>
    <w:rsid w:val="00F71186"/>
    <w:rsid w:val="00F71A6D"/>
    <w:rsid w:val="00F71DA6"/>
    <w:rsid w:val="00F721F8"/>
    <w:rsid w:val="00F7233A"/>
    <w:rsid w:val="00F730E0"/>
    <w:rsid w:val="00F7316B"/>
    <w:rsid w:val="00F734E9"/>
    <w:rsid w:val="00F73D3B"/>
    <w:rsid w:val="00F75413"/>
    <w:rsid w:val="00F7541F"/>
    <w:rsid w:val="00F767F7"/>
    <w:rsid w:val="00F76864"/>
    <w:rsid w:val="00F7766D"/>
    <w:rsid w:val="00F805ED"/>
    <w:rsid w:val="00F80E9B"/>
    <w:rsid w:val="00F80EBA"/>
    <w:rsid w:val="00F81302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C43"/>
    <w:rsid w:val="00F87CD4"/>
    <w:rsid w:val="00F90929"/>
    <w:rsid w:val="00F90D60"/>
    <w:rsid w:val="00F90EAC"/>
    <w:rsid w:val="00F9115F"/>
    <w:rsid w:val="00F91A01"/>
    <w:rsid w:val="00F91EFB"/>
    <w:rsid w:val="00F92316"/>
    <w:rsid w:val="00F92487"/>
    <w:rsid w:val="00F92E25"/>
    <w:rsid w:val="00F93576"/>
    <w:rsid w:val="00F93DE0"/>
    <w:rsid w:val="00F949BE"/>
    <w:rsid w:val="00F94A07"/>
    <w:rsid w:val="00F94BF5"/>
    <w:rsid w:val="00F953E8"/>
    <w:rsid w:val="00F95786"/>
    <w:rsid w:val="00F95807"/>
    <w:rsid w:val="00F96F1F"/>
    <w:rsid w:val="00F973D8"/>
    <w:rsid w:val="00FA01B1"/>
    <w:rsid w:val="00FA0BFA"/>
    <w:rsid w:val="00FA0C55"/>
    <w:rsid w:val="00FA1B78"/>
    <w:rsid w:val="00FA2BF7"/>
    <w:rsid w:val="00FA3402"/>
    <w:rsid w:val="00FA4192"/>
    <w:rsid w:val="00FA4721"/>
    <w:rsid w:val="00FA5BC3"/>
    <w:rsid w:val="00FA6E7A"/>
    <w:rsid w:val="00FB1F62"/>
    <w:rsid w:val="00FB214E"/>
    <w:rsid w:val="00FB280B"/>
    <w:rsid w:val="00FB2AC5"/>
    <w:rsid w:val="00FB2C66"/>
    <w:rsid w:val="00FB356A"/>
    <w:rsid w:val="00FB35E9"/>
    <w:rsid w:val="00FB3B16"/>
    <w:rsid w:val="00FB438F"/>
    <w:rsid w:val="00FB4E48"/>
    <w:rsid w:val="00FB5375"/>
    <w:rsid w:val="00FB5531"/>
    <w:rsid w:val="00FB5563"/>
    <w:rsid w:val="00FB585C"/>
    <w:rsid w:val="00FB5FC4"/>
    <w:rsid w:val="00FB60DD"/>
    <w:rsid w:val="00FB6447"/>
    <w:rsid w:val="00FB79A6"/>
    <w:rsid w:val="00FC020D"/>
    <w:rsid w:val="00FC04BB"/>
    <w:rsid w:val="00FC1752"/>
    <w:rsid w:val="00FC1ABC"/>
    <w:rsid w:val="00FC1CA0"/>
    <w:rsid w:val="00FC21AD"/>
    <w:rsid w:val="00FC3D97"/>
    <w:rsid w:val="00FC4806"/>
    <w:rsid w:val="00FC4DF4"/>
    <w:rsid w:val="00FC4FAB"/>
    <w:rsid w:val="00FC510F"/>
    <w:rsid w:val="00FC5A38"/>
    <w:rsid w:val="00FC6200"/>
    <w:rsid w:val="00FC72C2"/>
    <w:rsid w:val="00FC7896"/>
    <w:rsid w:val="00FC7C47"/>
    <w:rsid w:val="00FD0031"/>
    <w:rsid w:val="00FD0501"/>
    <w:rsid w:val="00FD058F"/>
    <w:rsid w:val="00FD08D9"/>
    <w:rsid w:val="00FD0FBB"/>
    <w:rsid w:val="00FD102B"/>
    <w:rsid w:val="00FD166F"/>
    <w:rsid w:val="00FD1AE1"/>
    <w:rsid w:val="00FD25CC"/>
    <w:rsid w:val="00FD3056"/>
    <w:rsid w:val="00FD3231"/>
    <w:rsid w:val="00FD323F"/>
    <w:rsid w:val="00FD3990"/>
    <w:rsid w:val="00FD3E17"/>
    <w:rsid w:val="00FD459A"/>
    <w:rsid w:val="00FD46E3"/>
    <w:rsid w:val="00FD492A"/>
    <w:rsid w:val="00FD4F2D"/>
    <w:rsid w:val="00FD6A0C"/>
    <w:rsid w:val="00FD6CC6"/>
    <w:rsid w:val="00FD769B"/>
    <w:rsid w:val="00FD7A9A"/>
    <w:rsid w:val="00FD7D21"/>
    <w:rsid w:val="00FE03B1"/>
    <w:rsid w:val="00FE04AE"/>
    <w:rsid w:val="00FE11EB"/>
    <w:rsid w:val="00FE158B"/>
    <w:rsid w:val="00FE1755"/>
    <w:rsid w:val="00FE1F9F"/>
    <w:rsid w:val="00FE2C70"/>
    <w:rsid w:val="00FE36E9"/>
    <w:rsid w:val="00FE3929"/>
    <w:rsid w:val="00FE3AC1"/>
    <w:rsid w:val="00FE3D9E"/>
    <w:rsid w:val="00FE3F9B"/>
    <w:rsid w:val="00FE4293"/>
    <w:rsid w:val="00FE47AA"/>
    <w:rsid w:val="00FE4816"/>
    <w:rsid w:val="00FE4B7F"/>
    <w:rsid w:val="00FE51F2"/>
    <w:rsid w:val="00FE5CFF"/>
    <w:rsid w:val="00FE6BC9"/>
    <w:rsid w:val="00FF047D"/>
    <w:rsid w:val="00FF1EC9"/>
    <w:rsid w:val="00FF21AE"/>
    <w:rsid w:val="00FF3004"/>
    <w:rsid w:val="00FF40C7"/>
    <w:rsid w:val="00FF4822"/>
    <w:rsid w:val="00FF529B"/>
    <w:rsid w:val="00FF5490"/>
    <w:rsid w:val="00FF54E4"/>
    <w:rsid w:val="00FF5C26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56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413-00-0arc-clause-6-proposal.docx" TargetMode="External"/><Relationship Id="rId18" Type="http://schemas.openxmlformats.org/officeDocument/2006/relationships/hyperlink" Target="https://mentor.ieee.org/802.11/dcn/22/11-22-0261-02-0arc-arc-sc-agenda-mar-2022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994-01-0arc-arc-sc-agenda-jan-2022.pptx" TargetMode="External"/><Relationship Id="rId17" Type="http://schemas.openxmlformats.org/officeDocument/2006/relationships/hyperlink" Target="https://mentor.ieee.org/802.11/dcn/22/11-22-0385-00-0arc-arc-sc-teleconferences-minutes-24-feb-202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092-00-0arc-arc-sc-teleconferences-minutes-january-2022-interim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/documents?is_group=ICne&amp;is_year=2021&amp;is_dcn=008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0497-00-0arc-arc-closing-report-mar-2022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1.ieee802.org/2022-03-technical-plenary-agend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802.11-22/0092r0</vt:lpstr>
    </vt:vector>
  </TitlesOfParts>
  <Company>InterDigital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802.11-22/0449r0</dc:title>
  <dc:subject>Minutes</dc:subject>
  <dc:creator>Joseph Levy</dc:creator>
  <cp:keywords>March 2022</cp:keywords>
  <dc:description/>
  <cp:lastModifiedBy>Joseph Levy</cp:lastModifiedBy>
  <cp:revision>52</cp:revision>
  <cp:lastPrinted>1900-01-01T07:00:00Z</cp:lastPrinted>
  <dcterms:created xsi:type="dcterms:W3CDTF">2022-03-07T20:30:00Z</dcterms:created>
  <dcterms:modified xsi:type="dcterms:W3CDTF">2022-03-15T16:09:00Z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