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38C3EC13" w:rsidR="00CA09B2" w:rsidRDefault="00A741AC" w:rsidP="00C9784A">
            <w:pPr>
              <w:pStyle w:val="T2"/>
            </w:pPr>
            <w:r>
              <w:t>PAR</w:t>
            </w:r>
            <w:r w:rsidR="00917472">
              <w:t xml:space="preserve"> </w:t>
            </w:r>
            <w:r w:rsidR="003B71BD">
              <w:t xml:space="preserve">Minutes </w:t>
            </w:r>
            <w:r w:rsidR="00A20BD2">
              <w:t>–</w:t>
            </w:r>
            <w:r w:rsidR="003B71BD">
              <w:t xml:space="preserve"> </w:t>
            </w:r>
            <w:r w:rsidR="00A54A62">
              <w:t>March</w:t>
            </w:r>
            <w:r w:rsidR="00503D16">
              <w:t xml:space="preserve"> 202</w:t>
            </w:r>
            <w:r w:rsidR="00A54A62">
              <w:t>2</w:t>
            </w:r>
          </w:p>
        </w:tc>
      </w:tr>
      <w:tr w:rsidR="00CA09B2" w14:paraId="1CFCDF57" w14:textId="77777777" w:rsidTr="00C76D80">
        <w:trPr>
          <w:trHeight w:val="359"/>
          <w:jc w:val="center"/>
        </w:trPr>
        <w:tc>
          <w:tcPr>
            <w:tcW w:w="9576" w:type="dxa"/>
            <w:gridSpan w:val="5"/>
            <w:vAlign w:val="center"/>
          </w:tcPr>
          <w:p w14:paraId="10E42F72" w14:textId="5A1918C3"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0605B4">
              <w:rPr>
                <w:b w:val="0"/>
                <w:sz w:val="20"/>
              </w:rPr>
              <w:t>0</w:t>
            </w:r>
            <w:r w:rsidR="00A54A62">
              <w:rPr>
                <w:b w:val="0"/>
                <w:sz w:val="20"/>
              </w:rPr>
              <w:t>6-29</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990FB2"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2979FB99"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0605B4">
                              <w:t>March 2022</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2979FB99"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0605B4">
                        <w:t>March 2022</w:t>
                      </w:r>
                      <w:r w:rsidR="00344786">
                        <w:t>.</w:t>
                      </w:r>
                    </w:p>
                  </w:txbxContent>
                </v:textbox>
              </v:shape>
            </w:pict>
          </mc:Fallback>
        </mc:AlternateContent>
      </w:r>
    </w:p>
    <w:p w14:paraId="1103EB6E" w14:textId="77777777" w:rsidR="00CA09B2" w:rsidRDefault="00CA09B2" w:rsidP="00DF4691">
      <w:r>
        <w:br w:type="page"/>
      </w:r>
    </w:p>
    <w:p w14:paraId="1E78CD1F" w14:textId="568C4EFB" w:rsidR="00803E49" w:rsidRDefault="003F7EDC" w:rsidP="00CF1AB2">
      <w:pPr>
        <w:pStyle w:val="Heading1"/>
        <w:tabs>
          <w:tab w:val="left" w:pos="6135"/>
        </w:tabs>
      </w:pPr>
      <w:r>
        <w:lastRenderedPageBreak/>
        <w:t>Monday</w:t>
      </w:r>
      <w:r w:rsidR="00A741AC">
        <w:t xml:space="preserve"> </w:t>
      </w:r>
      <w:r w:rsidR="000605B4">
        <w:t>March</w:t>
      </w:r>
      <w:r w:rsidR="00750D6E">
        <w:t xml:space="preserve"> </w:t>
      </w:r>
      <w:r w:rsidR="002F6309">
        <w:t>7</w:t>
      </w:r>
      <w:r w:rsidR="00803E49">
        <w:t xml:space="preserve">, </w:t>
      </w:r>
      <w:r w:rsidR="00710443">
        <w:t>13:30-15:30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5A97CCD8"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471B2F">
        <w:rPr>
          <w:rFonts w:asciiTheme="minorHAnsi" w:hAnsiTheme="minorHAnsi" w:cstheme="minorHAnsi"/>
        </w:rPr>
        <w:t>13</w:t>
      </w:r>
    </w:p>
    <w:p w14:paraId="12B53177" w14:textId="77777777" w:rsidR="00803E49" w:rsidRDefault="00803E49" w:rsidP="00803E49"/>
    <w:p w14:paraId="3E8EAC46" w14:textId="2428E1E3"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7641D7">
        <w:t>2</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1CDC46C0" w:rsidR="00B82B31" w:rsidRDefault="007A1980" w:rsidP="00706D10">
      <w:pPr>
        <w:pStyle w:val="ListParagraph"/>
        <w:numPr>
          <w:ilvl w:val="0"/>
          <w:numId w:val="1"/>
        </w:numPr>
        <w:contextualSpacing/>
      </w:pPr>
      <w:r>
        <w:t>Following the same p</w:t>
      </w:r>
      <w:r w:rsidR="00B82B31">
        <w:t xml:space="preserve">rocess </w:t>
      </w:r>
      <w:r>
        <w:t xml:space="preserve">as for </w:t>
      </w:r>
      <w:r w:rsidR="00365606">
        <w:t>November</w:t>
      </w:r>
      <w:r w:rsidR="00B82B31">
        <w:t xml:space="preserve">. We will provide comments on the PARs submitted for the </w:t>
      </w:r>
      <w:r w:rsidR="007839DE">
        <w:t>November</w:t>
      </w:r>
      <w:r w:rsidR="00B82B31">
        <w:t xml:space="preserve"> 202</w:t>
      </w:r>
      <w:r w:rsidR="00D5023A">
        <w:t>1</w:t>
      </w:r>
      <w:r w:rsidR="00B82B31">
        <w:t xml:space="preserve"> plenary.</w:t>
      </w:r>
    </w:p>
    <w:p w14:paraId="70C82C23" w14:textId="34BA3195"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20690C">
        <w:t>2</w:t>
      </w:r>
      <w:r w:rsidR="00C64162">
        <w:t>/</w:t>
      </w:r>
      <w:r w:rsidR="0020690C">
        <w:t>0</w:t>
      </w:r>
      <w:r w:rsidR="00D14C2C">
        <w:t>268</w:t>
      </w:r>
      <w:r w:rsidR="00906F66">
        <w:t>r</w:t>
      </w:r>
      <w:r w:rsidR="00193610">
        <w:t>0</w:t>
      </w:r>
      <w:r w:rsidR="001511AC">
        <w:t xml:space="preserve"> - </w:t>
      </w:r>
      <w:hyperlink r:id="rId9" w:history="1">
        <w:r w:rsidR="0020690C" w:rsidRPr="00DF0252">
          <w:rPr>
            <w:rStyle w:val="Hyperlink"/>
          </w:rPr>
          <w:t>https://mentor.ieee.org/802.11/dcn/21/11-22-</w:t>
        </w:r>
        <w:r w:rsidR="00D14C2C">
          <w:rPr>
            <w:rStyle w:val="Hyperlink"/>
          </w:rPr>
          <w:t>268</w:t>
        </w:r>
        <w:r w:rsidR="0020690C" w:rsidRPr="00DF0252">
          <w:rPr>
            <w:rStyle w:val="Hyperlink"/>
          </w:rPr>
          <w:t>-00-0PAR-par-review-sc-meeting-agenda-and-comment-slides-mar-22-electronic-plenary.pptx</w:t>
        </w:r>
      </w:hyperlink>
    </w:p>
    <w:p w14:paraId="4DFD6B03" w14:textId="00CDC340" w:rsidR="00235CAE" w:rsidRPr="00586D49" w:rsidRDefault="001E7AE6" w:rsidP="00ED0F8A">
      <w:pPr>
        <w:ind w:left="1440"/>
        <w:contextualSpacing/>
        <w:rPr>
          <w:b/>
          <w:bCs/>
          <w:color w:val="FF0000"/>
        </w:rPr>
      </w:pPr>
      <w:r w:rsidRPr="00586D49">
        <w:rPr>
          <w:b/>
          <w:bCs/>
          <w:color w:val="FF0000"/>
        </w:rPr>
        <w:t xml:space="preserve">Agenda is approved </w:t>
      </w:r>
      <w:r w:rsidR="00134E3A" w:rsidRPr="00586D49">
        <w:rPr>
          <w:b/>
          <w:bCs/>
          <w:color w:val="FF0000"/>
        </w:rPr>
        <w:t>unanimously.</w:t>
      </w:r>
    </w:p>
    <w:p w14:paraId="225769EB" w14:textId="45A8F143"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F60220">
        <w:rPr>
          <w:rFonts w:asciiTheme="minorHAnsi" w:hAnsiTheme="minorHAnsi" w:cstheme="minorHAnsi"/>
          <w:lang w:val="en-GB"/>
        </w:rPr>
        <w:t>J</w:t>
      </w:r>
      <w:r w:rsidR="00D451D0">
        <w:rPr>
          <w:rFonts w:asciiTheme="minorHAnsi" w:hAnsiTheme="minorHAnsi" w:cstheme="minorHAnsi"/>
          <w:lang w:val="en-GB"/>
        </w:rPr>
        <w:t>u</w:t>
      </w:r>
      <w:r w:rsidR="00F60220">
        <w:rPr>
          <w:rFonts w:asciiTheme="minorHAnsi" w:hAnsiTheme="minorHAnsi" w:cstheme="minorHAnsi"/>
          <w:lang w:val="en-GB"/>
        </w:rPr>
        <w:t>ly</w:t>
      </w:r>
      <w:r w:rsidRPr="005A4112">
        <w:rPr>
          <w:rFonts w:asciiTheme="minorHAnsi" w:hAnsiTheme="minorHAnsi" w:cstheme="minorHAnsi"/>
          <w:lang w:val="en-GB"/>
        </w:rPr>
        <w:t xml:space="preserve"> PAR SC meetings:</w:t>
      </w:r>
    </w:p>
    <w:p w14:paraId="0E871E63" w14:textId="2C7B4C11" w:rsidR="005A4112" w:rsidRPr="00130A2A" w:rsidRDefault="005A4112" w:rsidP="005A4112">
      <w:pPr>
        <w:ind w:left="1080"/>
        <w:rPr>
          <w:bCs/>
          <w:color w:val="FF0000"/>
          <w:lang w:val="en-US"/>
        </w:rPr>
      </w:pPr>
      <w:r w:rsidRPr="00130A2A">
        <w:rPr>
          <w:color w:val="FF0000"/>
        </w:rPr>
        <w:t xml:space="preserve">MOTION: </w:t>
      </w:r>
      <w:r w:rsidRPr="00130A2A">
        <w:rPr>
          <w:b/>
          <w:bCs/>
          <w:color w:val="FF0000"/>
        </w:rPr>
        <w:t xml:space="preserve">Move to approve the minutes from </w:t>
      </w:r>
      <w:r w:rsidR="0020690C" w:rsidRPr="00130A2A">
        <w:rPr>
          <w:b/>
          <w:bCs/>
          <w:color w:val="FF0000"/>
        </w:rPr>
        <w:t>No</w:t>
      </w:r>
      <w:r w:rsidR="003F067A" w:rsidRPr="00130A2A">
        <w:rPr>
          <w:b/>
          <w:bCs/>
          <w:color w:val="FF0000"/>
        </w:rPr>
        <w:t>vember</w:t>
      </w:r>
      <w:r w:rsidRPr="00130A2A">
        <w:rPr>
          <w:b/>
          <w:bCs/>
          <w:color w:val="FF0000"/>
        </w:rPr>
        <w:t xml:space="preserve"> in document 11-2</w:t>
      </w:r>
      <w:r w:rsidR="00C75801" w:rsidRPr="00130A2A">
        <w:rPr>
          <w:b/>
          <w:bCs/>
          <w:color w:val="FF0000"/>
        </w:rPr>
        <w:t>1</w:t>
      </w:r>
      <w:r w:rsidRPr="00130A2A">
        <w:rPr>
          <w:b/>
          <w:bCs/>
          <w:color w:val="FF0000"/>
        </w:rPr>
        <w:t>/</w:t>
      </w:r>
      <w:r w:rsidR="001559DE" w:rsidRPr="00130A2A">
        <w:rPr>
          <w:b/>
          <w:bCs/>
          <w:color w:val="FF0000"/>
        </w:rPr>
        <w:t>1</w:t>
      </w:r>
      <w:r w:rsidR="001A54A9" w:rsidRPr="00130A2A">
        <w:rPr>
          <w:b/>
          <w:bCs/>
          <w:color w:val="FF0000"/>
        </w:rPr>
        <w:t>779</w:t>
      </w:r>
      <w:r w:rsidR="00C75801" w:rsidRPr="00130A2A">
        <w:rPr>
          <w:b/>
          <w:bCs/>
          <w:color w:val="FF0000"/>
        </w:rPr>
        <w:t>r</w:t>
      </w:r>
      <w:r w:rsidR="001A54A9" w:rsidRPr="00130A2A">
        <w:rPr>
          <w:b/>
          <w:bCs/>
          <w:color w:val="FF0000"/>
        </w:rPr>
        <w:t>1</w:t>
      </w:r>
      <w:r w:rsidRPr="00130A2A">
        <w:rPr>
          <w:b/>
          <w:bCs/>
          <w:color w:val="FF0000"/>
        </w:rPr>
        <w:t>:</w:t>
      </w:r>
      <w:r w:rsidRPr="00130A2A">
        <w:rPr>
          <w:b/>
          <w:color w:val="FF0000"/>
        </w:rPr>
        <w:t xml:space="preserve"> </w:t>
      </w:r>
      <w:proofErr w:type="gramStart"/>
      <w:r w:rsidR="00802D6B" w:rsidRPr="00130A2A">
        <w:rPr>
          <w:color w:val="FF0000"/>
        </w:rPr>
        <w:t>https://mentor.ieee.org/802.11/dcn/21/11-21-1779-01-0PAR-par-minutes-november-2020-session.docx</w:t>
      </w:r>
      <w:r w:rsidR="001559DE" w:rsidRPr="00130A2A">
        <w:rPr>
          <w:color w:val="FF0000"/>
        </w:rPr>
        <w:t xml:space="preserve"> </w:t>
      </w:r>
      <w:r w:rsidR="007839DE" w:rsidRPr="00130A2A">
        <w:rPr>
          <w:b/>
          <w:bCs/>
          <w:color w:val="FF0000"/>
        </w:rPr>
        <w:t xml:space="preserve"> </w:t>
      </w:r>
      <w:r w:rsidRPr="00130A2A">
        <w:rPr>
          <w:bCs/>
          <w:color w:val="FF0000"/>
          <w:lang w:val="en-US"/>
        </w:rPr>
        <w:t>.</w:t>
      </w:r>
      <w:proofErr w:type="gramEnd"/>
    </w:p>
    <w:p w14:paraId="15D6720B" w14:textId="6756D0C5" w:rsidR="005A4112" w:rsidRPr="00130A2A" w:rsidRDefault="005A4112" w:rsidP="006104EE">
      <w:pPr>
        <w:ind w:left="360" w:firstLine="720"/>
        <w:contextualSpacing/>
        <w:rPr>
          <w:color w:val="FF0000"/>
        </w:rPr>
      </w:pPr>
      <w:r w:rsidRPr="00130A2A">
        <w:rPr>
          <w:color w:val="FF0000"/>
        </w:rPr>
        <w:t xml:space="preserve">Mover: </w:t>
      </w:r>
      <w:r w:rsidR="00130A2A" w:rsidRPr="00130A2A">
        <w:rPr>
          <w:color w:val="FF0000"/>
        </w:rPr>
        <w:t>Michael Montemurro</w:t>
      </w:r>
    </w:p>
    <w:p w14:paraId="5EE1DA40" w14:textId="4450C401" w:rsidR="005A4112" w:rsidRPr="00130A2A" w:rsidRDefault="005A4112" w:rsidP="005A4112">
      <w:pPr>
        <w:ind w:left="1080"/>
        <w:contextualSpacing/>
        <w:rPr>
          <w:color w:val="FF0000"/>
        </w:rPr>
      </w:pPr>
      <w:r w:rsidRPr="00130A2A">
        <w:rPr>
          <w:color w:val="FF0000"/>
        </w:rPr>
        <w:t xml:space="preserve">Second:  </w:t>
      </w:r>
      <w:r w:rsidR="00130A2A">
        <w:rPr>
          <w:color w:val="FF0000"/>
        </w:rPr>
        <w:t>Lei Wang</w:t>
      </w:r>
    </w:p>
    <w:p w14:paraId="197EA351" w14:textId="6A8D8E0C" w:rsidR="005A4112" w:rsidRPr="00BD6C39" w:rsidRDefault="005A4112" w:rsidP="005A4112">
      <w:pPr>
        <w:ind w:left="1080"/>
        <w:contextualSpacing/>
      </w:pPr>
      <w:r w:rsidRPr="00130A2A">
        <w:rPr>
          <w:color w:val="FF0000"/>
        </w:rPr>
        <w:t xml:space="preserve">Result: </w:t>
      </w:r>
      <w:r w:rsidR="00BD6C39" w:rsidRPr="00586D49">
        <w:rPr>
          <w:b/>
          <w:bCs/>
          <w:color w:val="FF0000"/>
        </w:rPr>
        <w:t>Approved. Unanimous</w:t>
      </w:r>
      <w:r w:rsidR="00BD6C39" w:rsidRPr="00130A2A">
        <w:rPr>
          <w:b/>
          <w:bCs/>
          <w:color w:val="FF0000"/>
        </w:rPr>
        <w:t>.</w:t>
      </w:r>
    </w:p>
    <w:p w14:paraId="561EA9BB" w14:textId="77777777" w:rsidR="00946D11" w:rsidRDefault="00946D11" w:rsidP="001F3ADB">
      <w:pPr>
        <w:contextualSpacing/>
      </w:pPr>
    </w:p>
    <w:p w14:paraId="4AB68FAD" w14:textId="1BE503AE"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8D0715">
        <w:t>0</w:t>
      </w:r>
      <w:r w:rsidR="00D14C2C">
        <w:t>268</w:t>
      </w:r>
      <w:r w:rsidR="001D0F51">
        <w:t>r1</w:t>
      </w:r>
    </w:p>
    <w:p w14:paraId="3CA3E562" w14:textId="77777777" w:rsidR="00C37B81" w:rsidRPr="00C37B81" w:rsidRDefault="00C37B81" w:rsidP="00C37B81">
      <w:pPr>
        <w:numPr>
          <w:ilvl w:val="1"/>
          <w:numId w:val="1"/>
        </w:numPr>
        <w:spacing w:before="100" w:beforeAutospacing="1"/>
        <w:ind w:left="1134"/>
        <w:rPr>
          <w:rFonts w:asciiTheme="minorHAnsi" w:hAnsiTheme="minorHAnsi" w:cstheme="minorHAnsi"/>
          <w:b/>
          <w:bCs/>
          <w:color w:val="000000"/>
        </w:rPr>
      </w:pPr>
      <w:r w:rsidRPr="00C37B81">
        <w:rPr>
          <w:rFonts w:asciiTheme="minorHAnsi" w:hAnsiTheme="minorHAnsi" w:cstheme="minorHAnsi"/>
          <w:b/>
          <w:bCs/>
          <w:color w:val="000000"/>
        </w:rPr>
        <w:t>802.3dg - Amendment: Physical Layer Specifications and Management Parameters for 100Mb/s Operation and Associated Power Delivery over a Single Balanced Pair of Conductors, PAR and CSD</w:t>
      </w:r>
    </w:p>
    <w:p w14:paraId="76A3B8B7" w14:textId="77777777" w:rsidR="00C37B81" w:rsidRPr="00C37B81" w:rsidRDefault="00C37B81" w:rsidP="00C37B81">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PAR:</w:t>
      </w:r>
    </w:p>
    <w:p w14:paraId="01F235B4" w14:textId="722BAB76" w:rsidR="00C37B81" w:rsidRDefault="00FE0081" w:rsidP="00C37B81">
      <w:pPr>
        <w:numPr>
          <w:ilvl w:val="1"/>
          <w:numId w:val="1"/>
        </w:numPr>
        <w:spacing w:before="100" w:beforeAutospacing="1"/>
        <w:ind w:left="1701"/>
        <w:rPr>
          <w:rFonts w:asciiTheme="minorHAnsi" w:hAnsiTheme="minorHAnsi" w:cstheme="minorHAnsi"/>
          <w:color w:val="000000"/>
        </w:rPr>
      </w:pPr>
      <w:r>
        <w:rPr>
          <w:rFonts w:asciiTheme="minorHAnsi" w:hAnsiTheme="minorHAnsi" w:cstheme="minorHAnsi"/>
          <w:color w:val="000000"/>
        </w:rPr>
        <w:t xml:space="preserve">2.1 </w:t>
      </w:r>
      <w:r w:rsidR="00D47A7D">
        <w:rPr>
          <w:rFonts w:asciiTheme="minorHAnsi" w:hAnsiTheme="minorHAnsi" w:cstheme="minorHAnsi"/>
          <w:color w:val="000000"/>
        </w:rPr>
        <w:t xml:space="preserve">- </w:t>
      </w:r>
      <w:r w:rsidR="009B6C37">
        <w:rPr>
          <w:rFonts w:asciiTheme="minorHAnsi" w:hAnsiTheme="minorHAnsi" w:cstheme="minorHAnsi"/>
          <w:color w:val="000000"/>
        </w:rPr>
        <w:t>Change</w:t>
      </w:r>
      <w:r w:rsidR="009B6C37" w:rsidRPr="009B6C37">
        <w:rPr>
          <w:rFonts w:asciiTheme="minorHAnsi" w:hAnsiTheme="minorHAnsi" w:cstheme="minorHAnsi"/>
          <w:color w:val="000000"/>
        </w:rPr>
        <w:t xml:space="preserve"> </w:t>
      </w:r>
      <w:r w:rsidR="009B6C37">
        <w:rPr>
          <w:rFonts w:asciiTheme="minorHAnsi" w:hAnsiTheme="minorHAnsi" w:cstheme="minorHAnsi"/>
          <w:color w:val="000000"/>
        </w:rPr>
        <w:t>“</w:t>
      </w:r>
      <w:r w:rsidR="009B6C37" w:rsidRPr="009B6C37">
        <w:rPr>
          <w:rFonts w:asciiTheme="minorHAnsi" w:hAnsiTheme="minorHAnsi" w:cstheme="minorHAnsi"/>
          <w:color w:val="000000"/>
        </w:rPr>
        <w:t>100Mb/s</w:t>
      </w:r>
      <w:r w:rsidR="009B6C37">
        <w:rPr>
          <w:rFonts w:asciiTheme="minorHAnsi" w:hAnsiTheme="minorHAnsi" w:cstheme="minorHAnsi"/>
          <w:color w:val="000000"/>
        </w:rPr>
        <w:t>” to “100 Mb/s”</w:t>
      </w:r>
      <w:r w:rsidR="009B6C37" w:rsidRPr="009B6C37">
        <w:rPr>
          <w:rFonts w:asciiTheme="minorHAnsi" w:hAnsiTheme="minorHAnsi" w:cstheme="minorHAnsi"/>
          <w:color w:val="000000"/>
        </w:rPr>
        <w:t>.</w:t>
      </w:r>
    </w:p>
    <w:p w14:paraId="2676ADC4" w14:textId="36BC5593" w:rsidR="00CE0E58" w:rsidRDefault="00FE0081"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 xml:space="preserve">2.1 </w:t>
      </w:r>
      <w:r w:rsidR="00D47A7D">
        <w:rPr>
          <w:rFonts w:asciiTheme="minorHAnsi" w:hAnsiTheme="minorHAnsi" w:cstheme="minorHAnsi"/>
          <w:color w:val="000000"/>
        </w:rPr>
        <w:t xml:space="preserve">- </w:t>
      </w:r>
      <w:r w:rsidR="008D38F9" w:rsidRPr="008D38F9">
        <w:rPr>
          <w:rFonts w:asciiTheme="minorHAnsi" w:hAnsiTheme="minorHAnsi" w:cstheme="minorHAnsi"/>
          <w:color w:val="000000"/>
        </w:rPr>
        <w:t>remove “IEEE” from first word</w:t>
      </w:r>
    </w:p>
    <w:p w14:paraId="18C9708B" w14:textId="2038EDCE" w:rsidR="00DF737F" w:rsidRDefault="00DF737F"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5.2</w:t>
      </w:r>
      <w:r w:rsidR="00D47A7D">
        <w:rPr>
          <w:rFonts w:asciiTheme="minorHAnsi" w:hAnsiTheme="minorHAnsi" w:cstheme="minorHAnsi"/>
          <w:color w:val="000000"/>
        </w:rPr>
        <w:t xml:space="preserve">b </w:t>
      </w:r>
      <w:r w:rsidR="004B6A36">
        <w:rPr>
          <w:rFonts w:asciiTheme="minorHAnsi" w:hAnsiTheme="minorHAnsi" w:cstheme="minorHAnsi"/>
          <w:color w:val="000000"/>
        </w:rPr>
        <w:t>–</w:t>
      </w:r>
      <w:r w:rsidR="00D47A7D">
        <w:rPr>
          <w:rFonts w:asciiTheme="minorHAnsi" w:hAnsiTheme="minorHAnsi" w:cstheme="minorHAnsi"/>
          <w:color w:val="000000"/>
        </w:rPr>
        <w:t xml:space="preserve"> </w:t>
      </w:r>
      <w:r w:rsidR="00155810" w:rsidRPr="00155810">
        <w:rPr>
          <w:rFonts w:asciiTheme="minorHAnsi" w:hAnsiTheme="minorHAnsi" w:cstheme="minorHAnsi"/>
          <w:color w:val="000000"/>
        </w:rPr>
        <w:t>remove unwarranted “PHY” Acronym: suggest change to “Specify additions to and appropriate modifications of IEEE Std 802.3 to add 100 Mb/s Physical Layer (PHY) specifications and management parameters for operation, and associated optional provision of power, using a single balanced pair of conductors.</w:t>
      </w:r>
    </w:p>
    <w:p w14:paraId="1641DD0C" w14:textId="722023F3" w:rsidR="004B6A36" w:rsidRDefault="004B6A36"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 xml:space="preserve">The stakeholders </w:t>
      </w:r>
      <w:r w:rsidR="006412D8">
        <w:rPr>
          <w:rFonts w:asciiTheme="minorHAnsi" w:hAnsiTheme="minorHAnsi" w:cstheme="minorHAnsi"/>
          <w:color w:val="000000"/>
        </w:rPr>
        <w:t>include</w:t>
      </w:r>
      <w:r>
        <w:rPr>
          <w:rFonts w:asciiTheme="minorHAnsi" w:hAnsiTheme="minorHAnsi" w:cstheme="minorHAnsi"/>
          <w:color w:val="000000"/>
        </w:rPr>
        <w:t xml:space="preserve"> </w:t>
      </w:r>
      <w:r w:rsidR="006412D8">
        <w:rPr>
          <w:rFonts w:asciiTheme="minorHAnsi" w:hAnsiTheme="minorHAnsi" w:cstheme="minorHAnsi"/>
          <w:color w:val="000000"/>
        </w:rPr>
        <w:t xml:space="preserve">industrial, building automation and sensors. </w:t>
      </w:r>
    </w:p>
    <w:p w14:paraId="10B346DE" w14:textId="7A9EA552" w:rsidR="007448C1" w:rsidRPr="007448C1" w:rsidRDefault="007448C1" w:rsidP="007448C1">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5.4: </w:t>
      </w:r>
      <w:r w:rsidRPr="007448C1">
        <w:rPr>
          <w:rFonts w:asciiTheme="minorHAnsi" w:hAnsiTheme="minorHAnsi" w:cstheme="minorHAnsi"/>
          <w:color w:val="000000"/>
        </w:rPr>
        <w:t>Change “IEEE 802.3” to “IEEE Std 802.3” and add full name to list in 8.1</w:t>
      </w:r>
      <w:r>
        <w:rPr>
          <w:rFonts w:asciiTheme="minorHAnsi" w:hAnsiTheme="minorHAnsi" w:cstheme="minorHAnsi"/>
          <w:color w:val="000000"/>
        </w:rPr>
        <w:t xml:space="preserve">. </w:t>
      </w:r>
      <w:r w:rsidRPr="007448C1">
        <w:rPr>
          <w:rFonts w:asciiTheme="minorHAnsi" w:hAnsiTheme="minorHAnsi" w:cstheme="minorHAnsi"/>
          <w:color w:val="000000"/>
        </w:rPr>
        <w:t>8.1 list names of standards cited.</w:t>
      </w:r>
    </w:p>
    <w:p w14:paraId="4402D930" w14:textId="77777777" w:rsidR="00C37B81" w:rsidRPr="00C37B81" w:rsidRDefault="00C37B81" w:rsidP="00C37B81">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CSD:</w:t>
      </w:r>
    </w:p>
    <w:p w14:paraId="149743F0" w14:textId="4EB95733" w:rsidR="0050476C" w:rsidRPr="003B09ED" w:rsidRDefault="00904CE9" w:rsidP="00C37B81">
      <w:pPr>
        <w:numPr>
          <w:ilvl w:val="1"/>
          <w:numId w:val="1"/>
        </w:numPr>
        <w:spacing w:before="100" w:beforeAutospacing="1"/>
        <w:ind w:left="1701"/>
        <w:rPr>
          <w:rFonts w:asciiTheme="minorHAnsi" w:hAnsiTheme="minorHAnsi" w:cstheme="minorHAnsi"/>
          <w:color w:val="000000"/>
        </w:rPr>
      </w:pPr>
      <w:r>
        <w:rPr>
          <w:rFonts w:asciiTheme="minorHAnsi" w:hAnsiTheme="minorHAnsi" w:cstheme="minorHAnsi"/>
          <w:color w:val="000000"/>
        </w:rPr>
        <w:t>No comments.</w:t>
      </w:r>
    </w:p>
    <w:p w14:paraId="07381148" w14:textId="1AD91214" w:rsidR="009B03DA" w:rsidRPr="001637BC" w:rsidRDefault="009B03DA" w:rsidP="001E776E">
      <w:pPr>
        <w:numPr>
          <w:ilvl w:val="1"/>
          <w:numId w:val="1"/>
        </w:numPr>
        <w:spacing w:before="100" w:beforeAutospacing="1"/>
        <w:ind w:left="1134" w:hanging="357"/>
        <w:rPr>
          <w:rFonts w:asciiTheme="minorHAnsi" w:hAnsiTheme="minorHAnsi" w:cstheme="minorHAnsi"/>
          <w:b/>
          <w:bCs/>
          <w:color w:val="000000"/>
        </w:rPr>
      </w:pPr>
      <w:r w:rsidRPr="001637BC">
        <w:rPr>
          <w:rFonts w:asciiTheme="minorHAnsi" w:hAnsiTheme="minorHAnsi" w:cstheme="minorHAnsi"/>
          <w:b/>
          <w:bCs/>
          <w:color w:val="000000"/>
        </w:rPr>
        <w:t>802-Rev - Standard - Overview and Architecture, </w:t>
      </w:r>
      <w:hyperlink r:id="rId10" w:history="1">
        <w:r w:rsidRPr="001637BC">
          <w:rPr>
            <w:rStyle w:val="Hyperlink"/>
            <w:rFonts w:asciiTheme="minorHAnsi" w:hAnsiTheme="minorHAnsi" w:cstheme="minorHAnsi"/>
            <w:b/>
            <w:bCs/>
          </w:rPr>
          <w:t>PAR Revision</w:t>
        </w:r>
      </w:hyperlink>
    </w:p>
    <w:p w14:paraId="0F0FD5BA" w14:textId="5725F21B" w:rsidR="0044268B" w:rsidRPr="00E814EA" w:rsidRDefault="00D61C15" w:rsidP="0014797B">
      <w:pPr>
        <w:pStyle w:val="ListParagraph"/>
        <w:numPr>
          <w:ilvl w:val="0"/>
          <w:numId w:val="2"/>
        </w:numPr>
        <w:ind w:left="1418"/>
        <w:rPr>
          <w:b/>
          <w:bCs/>
        </w:rPr>
      </w:pPr>
      <w:r>
        <w:t>Could consider removing</w:t>
      </w:r>
      <w:r w:rsidR="00E814EA">
        <w:t xml:space="preserve"> “architecture” from the title. No strong opinion on this.</w:t>
      </w:r>
    </w:p>
    <w:p w14:paraId="6C7E9B65" w14:textId="5FD723C5" w:rsidR="00AB0A3C" w:rsidRPr="003F26EB" w:rsidRDefault="00AB0A3C" w:rsidP="0014797B">
      <w:pPr>
        <w:pStyle w:val="ListParagraph"/>
        <w:numPr>
          <w:ilvl w:val="0"/>
          <w:numId w:val="2"/>
        </w:numPr>
        <w:ind w:left="1418"/>
        <w:rPr>
          <w:b/>
          <w:bCs/>
        </w:rPr>
      </w:pPr>
      <w:r>
        <w:t xml:space="preserve">One could argue that PAN/Specialty networks are not part of the </w:t>
      </w:r>
      <w:r w:rsidR="0001115F">
        <w:t>architecture.</w:t>
      </w:r>
      <w:r w:rsidR="003F26EB">
        <w:t xml:space="preserve"> Could remove the “etc. “</w:t>
      </w:r>
    </w:p>
    <w:p w14:paraId="0C813390" w14:textId="726EFB34" w:rsidR="006E5CC3" w:rsidRPr="006E5CC3" w:rsidRDefault="003C373E" w:rsidP="006E5CC3">
      <w:pPr>
        <w:pStyle w:val="PAR-header"/>
        <w:ind w:left="1418"/>
        <w:rPr>
          <w:rFonts w:ascii="Calibri" w:eastAsia="Calibri" w:hAnsi="Calibri" w:cs="Times New Roman"/>
          <w:b w:val="0"/>
          <w:bCs w:val="0"/>
          <w:color w:val="auto"/>
          <w:szCs w:val="22"/>
          <w:lang w:val="en-US"/>
        </w:rPr>
      </w:pPr>
      <w:r w:rsidRPr="003C373E">
        <w:rPr>
          <w:rFonts w:ascii="Calibri" w:eastAsia="Calibri" w:hAnsi="Calibri" w:cs="Times New Roman"/>
          <w:b w:val="0"/>
          <w:bCs w:val="0"/>
          <w:color w:val="auto"/>
          <w:szCs w:val="22"/>
          <w:lang w:val="en-US"/>
        </w:rPr>
        <w:t xml:space="preserve">5.6 Change “Standards developers within IEEE 802. Manufacturers, distributors, and users of products and services that conform to the LAN, MAN, and PAN </w:t>
      </w:r>
      <w:r w:rsidRPr="003C373E">
        <w:rPr>
          <w:rFonts w:ascii="Calibri" w:eastAsia="Calibri" w:hAnsi="Calibri" w:cs="Times New Roman"/>
          <w:b w:val="0"/>
          <w:bCs w:val="0"/>
          <w:color w:val="auto"/>
          <w:szCs w:val="22"/>
          <w:lang w:val="en-US"/>
        </w:rPr>
        <w:lastRenderedPageBreak/>
        <w:t>standards developed by IEEE 802.”</w:t>
      </w:r>
      <w:r>
        <w:rPr>
          <w:rFonts w:ascii="Calibri" w:eastAsia="Calibri" w:hAnsi="Calibri" w:cs="Times New Roman"/>
          <w:b w:val="0"/>
          <w:bCs w:val="0"/>
          <w:color w:val="auto"/>
          <w:szCs w:val="22"/>
          <w:lang w:val="en-US"/>
        </w:rPr>
        <w:t xml:space="preserve"> </w:t>
      </w:r>
      <w:r w:rsidR="00AD2F20">
        <w:rPr>
          <w:rFonts w:ascii="Calibri" w:eastAsia="Calibri" w:hAnsi="Calibri" w:cs="Times New Roman"/>
          <w:b w:val="0"/>
          <w:bCs w:val="0"/>
          <w:color w:val="auto"/>
          <w:szCs w:val="22"/>
          <w:lang w:val="en-US"/>
        </w:rPr>
        <w:t>T</w:t>
      </w:r>
      <w:r w:rsidRPr="003C373E">
        <w:rPr>
          <w:rFonts w:ascii="Calibri" w:eastAsia="Calibri" w:hAnsi="Calibri" w:cs="Times New Roman"/>
          <w:b w:val="0"/>
          <w:bCs w:val="0"/>
          <w:color w:val="auto"/>
          <w:szCs w:val="22"/>
          <w:lang w:val="en-US"/>
        </w:rPr>
        <w:t>o</w:t>
      </w:r>
      <w:r w:rsidR="00AD2F20">
        <w:rPr>
          <w:rFonts w:ascii="Calibri" w:eastAsia="Calibri" w:hAnsi="Calibri" w:cs="Times New Roman"/>
          <w:b w:val="0"/>
          <w:bCs w:val="0"/>
          <w:color w:val="auto"/>
          <w:szCs w:val="22"/>
          <w:lang w:val="en-US"/>
        </w:rPr>
        <w:t xml:space="preserve"> “</w:t>
      </w:r>
      <w:r w:rsidR="00AD2F20" w:rsidRPr="00AD2F20">
        <w:rPr>
          <w:rFonts w:ascii="Calibri" w:eastAsia="Calibri" w:hAnsi="Calibri" w:cs="Times New Roman"/>
          <w:b w:val="0"/>
          <w:bCs w:val="0"/>
          <w:color w:val="auto"/>
          <w:szCs w:val="22"/>
          <w:lang w:val="en-US"/>
        </w:rPr>
        <w:t>“Standards developers, manufacturers, distributors, and users of products and services that use or conform to IEEE 802 standards.”</w:t>
      </w:r>
    </w:p>
    <w:p w14:paraId="2C9D63C4" w14:textId="3DCDEDCC" w:rsidR="004C52FC" w:rsidRPr="004C52FC" w:rsidRDefault="004C52FC" w:rsidP="006E5CC3">
      <w:pPr>
        <w:pStyle w:val="PAR-header"/>
      </w:pPr>
      <w:r w:rsidRPr="004C52FC">
        <w:t>802.1Qdt - Amendment: Priority-based Flow Control Enhancements, </w:t>
      </w:r>
      <w:hyperlink r:id="rId11" w:history="1">
        <w:r w:rsidRPr="004C52FC">
          <w:rPr>
            <w:rStyle w:val="Hyperlink"/>
          </w:rPr>
          <w:t>PAR</w:t>
        </w:r>
      </w:hyperlink>
      <w:r w:rsidRPr="004C52FC">
        <w:t> and </w:t>
      </w:r>
      <w:hyperlink r:id="rId12" w:history="1">
        <w:r w:rsidRPr="004C52FC">
          <w:rPr>
            <w:rStyle w:val="Hyperlink"/>
          </w:rPr>
          <w:t>CSD</w:t>
        </w:r>
      </w:hyperlink>
    </w:p>
    <w:p w14:paraId="6B92CD63" w14:textId="77777777" w:rsidR="00B62CEC" w:rsidRPr="00356490" w:rsidRDefault="00B62CEC" w:rsidP="009D0040">
      <w:pPr>
        <w:pStyle w:val="ListParagraph"/>
        <w:numPr>
          <w:ilvl w:val="0"/>
          <w:numId w:val="2"/>
        </w:numPr>
        <w:ind w:left="1418"/>
        <w:rPr>
          <w:b/>
          <w:bCs/>
        </w:rPr>
      </w:pPr>
      <w:r>
        <w:t>PAR:</w:t>
      </w:r>
    </w:p>
    <w:p w14:paraId="430EFF2D" w14:textId="219AE7F1" w:rsidR="00287C26" w:rsidRPr="0095211B" w:rsidRDefault="0095211B" w:rsidP="009D0040">
      <w:pPr>
        <w:pStyle w:val="ListParagraph"/>
        <w:numPr>
          <w:ilvl w:val="1"/>
          <w:numId w:val="2"/>
        </w:numPr>
        <w:ind w:left="1701"/>
        <w:rPr>
          <w:b/>
          <w:bCs/>
        </w:rPr>
      </w:pPr>
      <w:r>
        <w:t>2.1 – Remove “IEEE” from the title</w:t>
      </w:r>
    </w:p>
    <w:p w14:paraId="5372E4C8" w14:textId="2E6AB42B" w:rsidR="0095211B" w:rsidRPr="00287C26" w:rsidRDefault="001500D7" w:rsidP="009D0040">
      <w:pPr>
        <w:pStyle w:val="ListParagraph"/>
        <w:numPr>
          <w:ilvl w:val="1"/>
          <w:numId w:val="2"/>
        </w:numPr>
        <w:ind w:left="1701"/>
        <w:rPr>
          <w:b/>
          <w:bCs/>
        </w:rPr>
      </w:pPr>
      <w:r>
        <w:t xml:space="preserve">5.2.b – </w:t>
      </w:r>
      <w:r w:rsidR="001D0C98" w:rsidRPr="001D0C98">
        <w:t>Please remove “This amendment also addresses errors and omissions in the description of existing IEEE Std 802.1Q functionality.” this leaves the project open ended. As a compromise change to “This amendment also addresses errors of the existing IEEE Std 802.1Q functionality.”</w:t>
      </w:r>
    </w:p>
    <w:p w14:paraId="5D683AC8" w14:textId="6E9CB12E" w:rsidR="00B62CEC" w:rsidRDefault="00B62CEC" w:rsidP="009D0040">
      <w:pPr>
        <w:pStyle w:val="ListParagraph"/>
        <w:numPr>
          <w:ilvl w:val="0"/>
          <w:numId w:val="2"/>
        </w:numPr>
        <w:ind w:left="1418"/>
      </w:pPr>
      <w:r w:rsidRPr="009D1181">
        <w:t>CSD:</w:t>
      </w:r>
    </w:p>
    <w:p w14:paraId="7F285926" w14:textId="2189B913" w:rsidR="00F92843" w:rsidRDefault="0034644A" w:rsidP="009D0040">
      <w:pPr>
        <w:pStyle w:val="ListParagraph"/>
        <w:numPr>
          <w:ilvl w:val="1"/>
          <w:numId w:val="2"/>
        </w:numPr>
        <w:ind w:left="1701"/>
      </w:pPr>
      <w:r>
        <w:t>No comments</w:t>
      </w:r>
    </w:p>
    <w:p w14:paraId="6851E05C" w14:textId="0F15F256" w:rsidR="00F92843" w:rsidRPr="00EC36AA" w:rsidRDefault="00EC36AA" w:rsidP="00EC36AA">
      <w:pPr>
        <w:numPr>
          <w:ilvl w:val="0"/>
          <w:numId w:val="2"/>
        </w:numPr>
        <w:spacing w:before="100" w:beforeAutospacing="1" w:after="100" w:afterAutospacing="1"/>
        <w:rPr>
          <w:rFonts w:asciiTheme="minorHAnsi" w:hAnsiTheme="minorHAnsi" w:cstheme="minorHAnsi"/>
          <w:b/>
          <w:bCs/>
          <w:color w:val="000000"/>
        </w:rPr>
      </w:pPr>
      <w:r w:rsidRPr="00EC36AA">
        <w:rPr>
          <w:rFonts w:asciiTheme="minorHAnsi" w:hAnsiTheme="minorHAnsi" w:cstheme="minorHAnsi"/>
          <w:b/>
          <w:bCs/>
          <w:color w:val="000000"/>
        </w:rPr>
        <w:t>802.1DU - Standard for Cut-Through Forwarding Bridges and Bridged Networks, </w:t>
      </w:r>
      <w:hyperlink r:id="rId13" w:history="1">
        <w:r w:rsidRPr="00EC36AA">
          <w:rPr>
            <w:rStyle w:val="Hyperlink"/>
            <w:rFonts w:asciiTheme="minorHAnsi" w:hAnsiTheme="minorHAnsi" w:cstheme="minorHAnsi"/>
            <w:b/>
            <w:bCs/>
          </w:rPr>
          <w:t>PAR</w:t>
        </w:r>
      </w:hyperlink>
      <w:r w:rsidRPr="00EC36AA">
        <w:rPr>
          <w:rFonts w:asciiTheme="minorHAnsi" w:hAnsiTheme="minorHAnsi" w:cstheme="minorHAnsi"/>
          <w:b/>
          <w:bCs/>
          <w:color w:val="000000"/>
        </w:rPr>
        <w:t> and </w:t>
      </w:r>
      <w:hyperlink r:id="rId14" w:history="1">
        <w:r w:rsidRPr="00EC36AA">
          <w:rPr>
            <w:rStyle w:val="Hyperlink"/>
            <w:rFonts w:asciiTheme="minorHAnsi" w:hAnsiTheme="minorHAnsi" w:cstheme="minorHAnsi"/>
            <w:b/>
            <w:bCs/>
          </w:rPr>
          <w:t>CSD</w:t>
        </w:r>
      </w:hyperlink>
    </w:p>
    <w:p w14:paraId="28192308" w14:textId="77777777" w:rsidR="00F92843" w:rsidRPr="00356490" w:rsidRDefault="00F92843" w:rsidP="00EC36AA">
      <w:pPr>
        <w:pStyle w:val="ListParagraph"/>
        <w:numPr>
          <w:ilvl w:val="0"/>
          <w:numId w:val="2"/>
        </w:numPr>
        <w:ind w:left="1418"/>
        <w:rPr>
          <w:b/>
          <w:bCs/>
        </w:rPr>
      </w:pPr>
      <w:r>
        <w:t>PAR:</w:t>
      </w:r>
    </w:p>
    <w:p w14:paraId="0F97F5CE" w14:textId="77777777" w:rsidR="00EB6852" w:rsidRPr="00EB6852" w:rsidRDefault="00B16974" w:rsidP="00906705">
      <w:pPr>
        <w:pStyle w:val="ListParagraph"/>
        <w:numPr>
          <w:ilvl w:val="1"/>
          <w:numId w:val="2"/>
        </w:numPr>
        <w:ind w:left="1701"/>
        <w:rPr>
          <w:b/>
          <w:bCs/>
        </w:rPr>
      </w:pPr>
      <w:r>
        <w:t xml:space="preserve">2.1 – </w:t>
      </w:r>
      <w:r w:rsidR="00E074D3" w:rsidRPr="00E074D3">
        <w:t xml:space="preserve">should the title not include “Standard for”? Was this PAR form not </w:t>
      </w:r>
    </w:p>
    <w:p w14:paraId="58636B73" w14:textId="63214D1B" w:rsidR="00906705" w:rsidRPr="00941E1C" w:rsidRDefault="00E074D3" w:rsidP="00906705">
      <w:pPr>
        <w:pStyle w:val="ListParagraph"/>
        <w:numPr>
          <w:ilvl w:val="1"/>
          <w:numId w:val="2"/>
        </w:numPr>
        <w:ind w:left="1701"/>
        <w:rPr>
          <w:b/>
          <w:bCs/>
        </w:rPr>
      </w:pPr>
      <w:r w:rsidRPr="00E074D3">
        <w:t xml:space="preserve">generated by the </w:t>
      </w:r>
      <w:proofErr w:type="spellStart"/>
      <w:r w:rsidRPr="00E074D3">
        <w:t>myProject</w:t>
      </w:r>
      <w:proofErr w:type="spellEnd"/>
      <w:r w:rsidRPr="00E074D3">
        <w:t xml:space="preserve"> tool</w:t>
      </w:r>
      <w:r w:rsidR="00007B7B">
        <w:t>?</w:t>
      </w:r>
    </w:p>
    <w:p w14:paraId="22B3929E" w14:textId="517C13B2" w:rsidR="00941E1C" w:rsidRPr="00906705" w:rsidRDefault="00941E1C" w:rsidP="00906705">
      <w:pPr>
        <w:pStyle w:val="ListParagraph"/>
        <w:numPr>
          <w:ilvl w:val="1"/>
          <w:numId w:val="2"/>
        </w:numPr>
        <w:ind w:left="1701"/>
        <w:rPr>
          <w:b/>
          <w:bCs/>
        </w:rPr>
      </w:pPr>
      <w:r>
        <w:t xml:space="preserve">5.4 </w:t>
      </w:r>
      <w:r w:rsidR="00D327CB">
        <w:t xml:space="preserve">– Suggested change </w:t>
      </w:r>
      <w:r w:rsidR="00E074D3" w:rsidRPr="00E074D3">
        <w:t>“This standard enables communication delays lower than achievable by Bridges and bridged networks solely supporting store-and-forward operations.”</w:t>
      </w:r>
      <w:r w:rsidR="00E074D3">
        <w:t xml:space="preserve"> to “</w:t>
      </w:r>
      <w:r w:rsidR="0038332D">
        <w:t>T</w:t>
      </w:r>
      <w:r w:rsidR="0038332D" w:rsidRPr="0038332D">
        <w:t>his standard enables reduced communication delays lower than achievable by bridges and bridged networks solely supporting store-and-forward operations</w:t>
      </w:r>
      <w:r w:rsidR="0038332D">
        <w:t>”</w:t>
      </w:r>
    </w:p>
    <w:p w14:paraId="2B7CF51F" w14:textId="77777777" w:rsidR="00F92843" w:rsidRDefault="00F92843" w:rsidP="00EC36AA">
      <w:pPr>
        <w:pStyle w:val="ListParagraph"/>
        <w:numPr>
          <w:ilvl w:val="0"/>
          <w:numId w:val="2"/>
        </w:numPr>
        <w:ind w:left="1418"/>
      </w:pPr>
      <w:r w:rsidRPr="009D1181">
        <w:t>CSD:</w:t>
      </w:r>
    </w:p>
    <w:p w14:paraId="28448C97" w14:textId="5D7CD11B" w:rsidR="008D5DC1" w:rsidRDefault="00E81074" w:rsidP="001E585A">
      <w:pPr>
        <w:pStyle w:val="ListParagraph"/>
        <w:numPr>
          <w:ilvl w:val="1"/>
          <w:numId w:val="2"/>
        </w:numPr>
        <w:ind w:left="1701"/>
      </w:pPr>
      <w:r>
        <w:t>No comments</w:t>
      </w:r>
    </w:p>
    <w:p w14:paraId="49973355" w14:textId="77777777" w:rsidR="003F0505" w:rsidRPr="00DF6C45" w:rsidRDefault="003F0505" w:rsidP="003F0505">
      <w:pPr>
        <w:pStyle w:val="PAR-header"/>
        <w:rPr>
          <w:lang w:eastAsia="en-CA"/>
        </w:rPr>
      </w:pPr>
      <w:bookmarkStart w:id="0" w:name="_Hlk97208111"/>
      <w:r w:rsidRPr="009146D2">
        <w:rPr>
          <w:lang w:eastAsia="en-CA"/>
        </w:rPr>
        <w:t>802.15.6ma - Standard -  Wireless Body Area Networks, </w:t>
      </w:r>
      <w:hyperlink r:id="rId15" w:history="1">
        <w:r w:rsidRPr="009146D2">
          <w:rPr>
            <w:color w:val="0000FF"/>
            <w:u w:val="single"/>
            <w:lang w:eastAsia="en-CA"/>
          </w:rPr>
          <w:t>PAR Revision</w:t>
        </w:r>
      </w:hyperlink>
      <w:r w:rsidRPr="009146D2">
        <w:rPr>
          <w:lang w:eastAsia="en-CA"/>
        </w:rPr>
        <w:t> and </w:t>
      </w:r>
      <w:hyperlink r:id="rId16" w:history="1">
        <w:r w:rsidRPr="009146D2">
          <w:rPr>
            <w:color w:val="0000FF"/>
            <w:u w:val="single"/>
            <w:lang w:eastAsia="en-CA"/>
          </w:rPr>
          <w:t>CSD</w:t>
        </w:r>
      </w:hyperlink>
    </w:p>
    <w:p w14:paraId="48992F07" w14:textId="77777777" w:rsidR="003F0505" w:rsidRPr="00356490" w:rsidRDefault="003F0505" w:rsidP="003F0505">
      <w:pPr>
        <w:pStyle w:val="ListParagraph"/>
        <w:numPr>
          <w:ilvl w:val="0"/>
          <w:numId w:val="2"/>
        </w:numPr>
        <w:ind w:left="1418"/>
        <w:rPr>
          <w:b/>
          <w:bCs/>
        </w:rPr>
      </w:pPr>
      <w:r>
        <w:t>PAR:</w:t>
      </w:r>
    </w:p>
    <w:p w14:paraId="37ADEFA4" w14:textId="19D108F2" w:rsidR="003F0505" w:rsidRPr="00EB6852" w:rsidRDefault="00B80C3E" w:rsidP="003D1A91">
      <w:pPr>
        <w:pStyle w:val="ListParagraph"/>
        <w:numPr>
          <w:ilvl w:val="1"/>
          <w:numId w:val="2"/>
        </w:numPr>
        <w:ind w:left="1701"/>
        <w:rPr>
          <w:b/>
          <w:bCs/>
        </w:rPr>
      </w:pPr>
      <w:r>
        <w:t xml:space="preserve">5.2 </w:t>
      </w:r>
      <w:r w:rsidR="00E923AB">
        <w:t xml:space="preserve">– </w:t>
      </w:r>
      <w:r w:rsidR="006037B0">
        <w:t>Change the scope statement to be</w:t>
      </w:r>
    </w:p>
    <w:p w14:paraId="361D457D" w14:textId="77777777" w:rsidR="00727E1B" w:rsidRPr="00727E1B" w:rsidRDefault="00EB6852" w:rsidP="00727E1B">
      <w:pPr>
        <w:pStyle w:val="Quote"/>
        <w:spacing w:after="80"/>
        <w:ind w:left="1701" w:right="862"/>
        <w:jc w:val="left"/>
        <w:rPr>
          <w:i w:val="0"/>
          <w:iCs w:val="0"/>
          <w:sz w:val="20"/>
          <w:szCs w:val="20"/>
        </w:rPr>
      </w:pPr>
      <w:r w:rsidRPr="00727E1B">
        <w:rPr>
          <w:i w:val="0"/>
          <w:iCs w:val="0"/>
          <w:sz w:val="20"/>
          <w:szCs w:val="20"/>
        </w:rPr>
        <w:t>“</w:t>
      </w:r>
      <w:r w:rsidR="00727E1B" w:rsidRPr="00727E1B">
        <w:rPr>
          <w:i w:val="0"/>
          <w:iCs w:val="0"/>
          <w:sz w:val="20"/>
          <w:szCs w:val="20"/>
        </w:rPr>
        <w:t xml:space="preserve">The standard defines short-range, wireless communication in the vicinity of, or inside, a human body (but not limited to humans) using the Ultra-Wideband (UWB) and narrow-band physical layer (PHY), and medium access control (MAC) to support enhanced dependability to human body area networks (HBAN) in the industrial scientific medical (ISM) bands as well as frequency bands approved by national medical and/or regulatory authorities. The standard provides for support for quality of service (QoS) and data rates up to 50 Mb/s and incorporates support for vehicle body area networks (VBAN). </w:t>
      </w:r>
    </w:p>
    <w:p w14:paraId="2A4ABB6D" w14:textId="545EF18B" w:rsidR="00EB6852" w:rsidRPr="00727E1B" w:rsidRDefault="00727E1B" w:rsidP="00727E1B">
      <w:pPr>
        <w:pStyle w:val="Quote"/>
        <w:spacing w:before="0" w:after="80"/>
        <w:ind w:left="1701" w:right="862"/>
        <w:jc w:val="left"/>
        <w:rPr>
          <w:i w:val="0"/>
          <w:iCs w:val="0"/>
          <w:sz w:val="20"/>
          <w:szCs w:val="20"/>
        </w:rPr>
      </w:pPr>
      <w:r w:rsidRPr="00727E1B">
        <w:rPr>
          <w:i w:val="0"/>
          <w:iCs w:val="0"/>
          <w:sz w:val="20"/>
          <w:szCs w:val="20"/>
        </w:rPr>
        <w:t>The standard specifies the coexistence of multiple piconets including inter-BAN interference and inter-piconets interference; simple MAC protocol; and sensing and feedback control loop delay.”</w:t>
      </w:r>
    </w:p>
    <w:p w14:paraId="0DD59AF6" w14:textId="45C4C9C5" w:rsidR="00C60BDB" w:rsidRDefault="00C60BDB" w:rsidP="00C60BDB">
      <w:pPr>
        <w:pStyle w:val="ListParagraph"/>
        <w:numPr>
          <w:ilvl w:val="1"/>
          <w:numId w:val="2"/>
        </w:numPr>
      </w:pPr>
      <w:r>
        <w:t xml:space="preserve">8.1 – Add #5.2 VBAN consists of a coordinator in a vehicle with devices around the vehicle, operating under strict compliance to standards and limits for electromagnetic compatibility (EMC) and electromagnetic interference (EMI). </w:t>
      </w:r>
    </w:p>
    <w:p w14:paraId="67624D8A" w14:textId="454BFF51" w:rsidR="00211115" w:rsidRPr="00B14AFF" w:rsidRDefault="00C60BDB" w:rsidP="00B14AFF">
      <w:pPr>
        <w:pStyle w:val="ListParagraph"/>
        <w:numPr>
          <w:ilvl w:val="1"/>
          <w:numId w:val="2"/>
        </w:numPr>
        <w:ind w:left="1560"/>
        <w:rPr>
          <w:b/>
          <w:bCs/>
        </w:rPr>
      </w:pPr>
      <w:r>
        <w:t xml:space="preserve">5.4 </w:t>
      </w:r>
      <w:r w:rsidR="00211115">
        <w:t xml:space="preserve">– </w:t>
      </w:r>
      <w:r>
        <w:t xml:space="preserve">Move “Current piconets do not meet the medical (proximity to human tissue) and relevant communication regulations for some application environments. They also do not support the combination of reliability (QoS), low power, data rate and noninterference required to broadly address the breadth of body area network applications. Additionally, this standard provides enhanced dependability that is required for some medical use cases. This </w:t>
      </w:r>
      <w:r>
        <w:lastRenderedPageBreak/>
        <w:t>includes remote medical healthcare, therapy and other monitoring that can enhance quality of life (QoL) in various population segments</w:t>
      </w:r>
      <w:proofErr w:type="gramStart"/>
      <w:r>
        <w:t>. ”</w:t>
      </w:r>
      <w:proofErr w:type="gramEnd"/>
      <w:r>
        <w:t xml:space="preserve"> to the 5.5 Need for the Project.</w:t>
      </w:r>
    </w:p>
    <w:bookmarkEnd w:id="0"/>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1768F024"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C43BA6">
        <w:rPr>
          <w:rFonts w:asciiTheme="minorHAnsi" w:hAnsiTheme="minorHAnsi" w:cstheme="minorHAnsi"/>
          <w:lang w:val="en-GB"/>
        </w:rPr>
        <w:t>Wednesday</w:t>
      </w:r>
      <w:r w:rsidR="005D7F17">
        <w:rPr>
          <w:rFonts w:asciiTheme="minorHAnsi" w:hAnsiTheme="minorHAnsi" w:cstheme="minorHAnsi"/>
          <w:lang w:val="en-GB"/>
        </w:rPr>
        <w:t xml:space="preserve"> </w:t>
      </w:r>
      <w:r w:rsidR="002F6309">
        <w:rPr>
          <w:rFonts w:asciiTheme="minorHAnsi" w:hAnsiTheme="minorHAnsi" w:cstheme="minorHAnsi"/>
          <w:lang w:val="en-GB"/>
        </w:rPr>
        <w:t xml:space="preserve">March </w:t>
      </w:r>
      <w:r w:rsidR="00AB1C5B">
        <w:rPr>
          <w:rFonts w:asciiTheme="minorHAnsi" w:hAnsiTheme="minorHAnsi" w:cstheme="minorHAnsi"/>
          <w:lang w:val="en-GB"/>
        </w:rPr>
        <w:t>9</w:t>
      </w:r>
      <w:r w:rsidR="00CC40F2">
        <w:rPr>
          <w:rFonts w:asciiTheme="minorHAnsi" w:hAnsiTheme="minorHAnsi" w:cstheme="minorHAnsi"/>
          <w:lang w:val="en-GB"/>
        </w:rPr>
        <w:t xml:space="preserve"> – </w:t>
      </w:r>
      <w:r w:rsidR="004D1816">
        <w:rPr>
          <w:rFonts w:asciiTheme="minorHAnsi" w:hAnsiTheme="minorHAnsi" w:cstheme="minorHAnsi"/>
          <w:lang w:val="en-GB"/>
        </w:rPr>
        <w:t>13</w:t>
      </w:r>
      <w:r w:rsidR="005D7F17">
        <w:rPr>
          <w:rFonts w:asciiTheme="minorHAnsi" w:hAnsiTheme="minorHAnsi" w:cstheme="minorHAnsi"/>
          <w:lang w:val="en-GB"/>
        </w:rPr>
        <w:t>:</w:t>
      </w:r>
      <w:r w:rsidR="004D1816">
        <w:rPr>
          <w:rFonts w:asciiTheme="minorHAnsi" w:hAnsiTheme="minorHAnsi" w:cstheme="minorHAnsi"/>
          <w:lang w:val="en-GB"/>
        </w:rPr>
        <w:t>3</w:t>
      </w:r>
      <w:r w:rsidR="005D7F17">
        <w:rPr>
          <w:rFonts w:asciiTheme="minorHAnsi" w:hAnsiTheme="minorHAnsi" w:cstheme="minorHAnsi"/>
          <w:lang w:val="en-GB"/>
        </w:rPr>
        <w:t>0</w:t>
      </w:r>
      <w:r w:rsidR="00F633AA">
        <w:rPr>
          <w:rFonts w:asciiTheme="minorHAnsi" w:hAnsiTheme="minorHAnsi" w:cstheme="minorHAnsi"/>
          <w:lang w:val="en-GB"/>
        </w:rPr>
        <w:t xml:space="preserve"> ET.</w:t>
      </w:r>
    </w:p>
    <w:p w14:paraId="2C3C28F1" w14:textId="697A3105" w:rsidR="00F35289" w:rsidRDefault="00FA6E1C" w:rsidP="00F35289">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C43BA6">
        <w:rPr>
          <w:rFonts w:asciiTheme="minorHAnsi" w:hAnsiTheme="minorHAnsi" w:cstheme="minorHAnsi"/>
          <w:lang w:val="en-GB"/>
        </w:rPr>
        <w:t>5</w:t>
      </w:r>
      <w:r w:rsidR="002C7820">
        <w:rPr>
          <w:rFonts w:asciiTheme="minorHAnsi" w:hAnsiTheme="minorHAnsi" w:cstheme="minorHAnsi"/>
          <w:lang w:val="en-GB"/>
        </w:rPr>
        <w:t>:</w:t>
      </w:r>
      <w:r w:rsidR="000864DB">
        <w:rPr>
          <w:rFonts w:asciiTheme="minorHAnsi" w:hAnsiTheme="minorHAnsi" w:cstheme="minorHAnsi"/>
          <w:lang w:val="en-GB"/>
        </w:rPr>
        <w:t>30</w:t>
      </w:r>
    </w:p>
    <w:p w14:paraId="33746BD7" w14:textId="77777777" w:rsidR="00E70218" w:rsidRDefault="00E70218">
      <w:pPr>
        <w:rPr>
          <w:rFonts w:ascii="Arial" w:hAnsi="Arial"/>
          <w:b/>
          <w:sz w:val="32"/>
          <w:u w:val="single"/>
        </w:rPr>
      </w:pPr>
      <w:r>
        <w:br w:type="page"/>
      </w:r>
    </w:p>
    <w:p w14:paraId="66273180" w14:textId="574A860A" w:rsidR="00E70218" w:rsidRDefault="00F973B4" w:rsidP="00E70218">
      <w:pPr>
        <w:pStyle w:val="Heading1"/>
        <w:tabs>
          <w:tab w:val="left" w:pos="6135"/>
        </w:tabs>
      </w:pPr>
      <w:r>
        <w:lastRenderedPageBreak/>
        <w:t>Wednesday</w:t>
      </w:r>
      <w:r w:rsidR="00E70218">
        <w:t xml:space="preserve"> March </w:t>
      </w:r>
      <w:r>
        <w:t>9</w:t>
      </w:r>
      <w:r w:rsidR="00E70218">
        <w:t>, 13:30-15:30</w:t>
      </w:r>
    </w:p>
    <w:p w14:paraId="08A2DB7D" w14:textId="77777777" w:rsidR="00E70218" w:rsidRDefault="00E70218" w:rsidP="00E70218">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6ACAF1AC" w14:textId="77777777" w:rsidR="00E70218" w:rsidRDefault="00E70218" w:rsidP="00E70218">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06A63438" w14:textId="77777777" w:rsidR="00E70218" w:rsidRPr="003C32FE" w:rsidRDefault="00E70218" w:rsidP="00E70218"/>
    <w:p w14:paraId="312E0F01" w14:textId="774ADC0C" w:rsidR="00E70218" w:rsidRDefault="00E70218" w:rsidP="00E70218">
      <w:pPr>
        <w:rPr>
          <w:rFonts w:asciiTheme="minorHAnsi" w:hAnsiTheme="minorHAnsi" w:cstheme="minorHAnsi"/>
        </w:rPr>
      </w:pPr>
      <w:r w:rsidRPr="00AE2A18">
        <w:rPr>
          <w:rFonts w:asciiTheme="minorHAnsi" w:hAnsiTheme="minorHAnsi" w:cstheme="minorHAnsi"/>
        </w:rPr>
        <w:t xml:space="preserve">Attendance: </w:t>
      </w:r>
      <w:r w:rsidR="001B6FAD">
        <w:rPr>
          <w:rFonts w:asciiTheme="minorHAnsi" w:hAnsiTheme="minorHAnsi" w:cstheme="minorHAnsi"/>
        </w:rPr>
        <w:t>1</w:t>
      </w:r>
      <w:r w:rsidR="002453FA">
        <w:rPr>
          <w:rFonts w:asciiTheme="minorHAnsi" w:hAnsiTheme="minorHAnsi" w:cstheme="minorHAnsi"/>
        </w:rPr>
        <w:t>5</w:t>
      </w:r>
    </w:p>
    <w:p w14:paraId="4F0257DA" w14:textId="77777777" w:rsidR="00E70218" w:rsidRDefault="00E70218" w:rsidP="00E70218"/>
    <w:p w14:paraId="27F132C5" w14:textId="77777777" w:rsidR="00E70218" w:rsidRDefault="00E70218" w:rsidP="00E70218">
      <w:pPr>
        <w:pStyle w:val="ListParagraph"/>
        <w:numPr>
          <w:ilvl w:val="0"/>
          <w:numId w:val="15"/>
        </w:numPr>
        <w:contextualSpacing/>
      </w:pPr>
      <w:r>
        <w:t>Meeting called to order at 13:33</w:t>
      </w:r>
    </w:p>
    <w:p w14:paraId="6B356A9C" w14:textId="77777777" w:rsidR="00E70218" w:rsidRDefault="00E70218" w:rsidP="00E70218">
      <w:pPr>
        <w:pStyle w:val="ListParagraph"/>
        <w:numPr>
          <w:ilvl w:val="0"/>
          <w:numId w:val="15"/>
        </w:numPr>
        <w:contextualSpacing/>
      </w:pPr>
      <w:r>
        <w:t>Review of IEEE-SA participation guidelines and policies and procedures.</w:t>
      </w:r>
    </w:p>
    <w:p w14:paraId="62AE49C0" w14:textId="7B66CF5F" w:rsidR="004A1423" w:rsidRDefault="004A1423" w:rsidP="00E70218">
      <w:pPr>
        <w:pStyle w:val="ListParagraph"/>
        <w:numPr>
          <w:ilvl w:val="0"/>
          <w:numId w:val="15"/>
        </w:numPr>
        <w:contextualSpacing/>
      </w:pPr>
      <w:r>
        <w:t>Agenda Review</w:t>
      </w:r>
      <w:r w:rsidR="00676985">
        <w:t xml:space="preserve"> - approved as document 11-22/0</w:t>
      </w:r>
      <w:r w:rsidR="00D14C2C">
        <w:t>268</w:t>
      </w:r>
      <w:r w:rsidR="00676985">
        <w:t xml:space="preserve">r2 - </w:t>
      </w:r>
      <w:r w:rsidR="00676985" w:rsidRPr="00F60220">
        <w:t>https://mentor.ieee.org/802.11/dcn/21/11-2</w:t>
      </w:r>
      <w:r w:rsidR="00676985">
        <w:t>2</w:t>
      </w:r>
      <w:r w:rsidR="00676985" w:rsidRPr="00F60220">
        <w:t>-</w:t>
      </w:r>
      <w:r w:rsidR="00676985">
        <w:t>0</w:t>
      </w:r>
      <w:r w:rsidR="00D14C2C">
        <w:t>268</w:t>
      </w:r>
      <w:r w:rsidR="00676985" w:rsidRPr="00F60220">
        <w:t>-0</w:t>
      </w:r>
      <w:r w:rsidR="00676985">
        <w:t>2</w:t>
      </w:r>
      <w:r w:rsidR="00676985" w:rsidRPr="00F60220">
        <w:t>-0PAR-par-review-sc-meeting-agenda-and-comment-slides-</w:t>
      </w:r>
      <w:r w:rsidR="00676985">
        <w:t>mar</w:t>
      </w:r>
      <w:r w:rsidR="00676985" w:rsidRPr="00F60220">
        <w:t>-202</w:t>
      </w:r>
      <w:r w:rsidR="00676985">
        <w:t>2</w:t>
      </w:r>
      <w:r w:rsidR="00676985" w:rsidRPr="00F60220">
        <w:t>-electronic-plenary.pptx</w:t>
      </w:r>
    </w:p>
    <w:p w14:paraId="23D7A2AF" w14:textId="3B8065A5" w:rsidR="00676985" w:rsidRPr="00B776C7" w:rsidRDefault="00676985" w:rsidP="00B776C7">
      <w:pPr>
        <w:pStyle w:val="ListParagraph"/>
        <w:numPr>
          <w:ilvl w:val="0"/>
          <w:numId w:val="15"/>
        </w:numPr>
        <w:contextualSpacing/>
      </w:pPr>
      <w:r>
        <w:t>PAR and CSD comments are captured in 11-22/</w:t>
      </w:r>
      <w:r w:rsidR="00D14C2C">
        <w:t>268</w:t>
      </w:r>
      <w:r>
        <w:t>r2</w:t>
      </w:r>
    </w:p>
    <w:p w14:paraId="2288EB8B" w14:textId="27D29A65" w:rsidR="00676985" w:rsidRPr="00DF6C45" w:rsidRDefault="00676985" w:rsidP="00676985">
      <w:pPr>
        <w:pStyle w:val="PAR-header"/>
      </w:pPr>
      <w:r w:rsidRPr="00D07783">
        <w:t>802.15.6a - Amendment: Dependable Human a</w:t>
      </w:r>
      <w:r w:rsidR="00B776C7">
        <w:t>n</w:t>
      </w:r>
      <w:r w:rsidRPr="00D07783">
        <w:t>d Vehicle Body Area Networks</w:t>
      </w:r>
      <w:r w:rsidRPr="00DF6C45">
        <w:t>, </w:t>
      </w:r>
      <w:hyperlink r:id="rId17" w:history="1">
        <w:r>
          <w:rPr>
            <w:rStyle w:val="Hyperlink"/>
          </w:rPr>
          <w:t>PAR</w:t>
        </w:r>
      </w:hyperlink>
      <w:r w:rsidRPr="00DF6C45">
        <w:t> and </w:t>
      </w:r>
      <w:hyperlink r:id="rId18" w:history="1">
        <w:r w:rsidRPr="00DF6C45">
          <w:rPr>
            <w:rStyle w:val="Hyperlink"/>
          </w:rPr>
          <w:t>CSD</w:t>
        </w:r>
      </w:hyperlink>
    </w:p>
    <w:p w14:paraId="63AC4714" w14:textId="00111280" w:rsidR="009D12F3" w:rsidRDefault="00866AC5" w:rsidP="00676985">
      <w:pPr>
        <w:pStyle w:val="ListParagraph"/>
        <w:numPr>
          <w:ilvl w:val="0"/>
          <w:numId w:val="2"/>
        </w:numPr>
        <w:ind w:left="1418"/>
      </w:pPr>
      <w:r>
        <w:t>PAR</w:t>
      </w:r>
    </w:p>
    <w:p w14:paraId="4477032B" w14:textId="70A609B7" w:rsidR="00866AC5" w:rsidRDefault="00866AC5" w:rsidP="00866AC5">
      <w:pPr>
        <w:pStyle w:val="ListParagraph"/>
        <w:numPr>
          <w:ilvl w:val="0"/>
          <w:numId w:val="2"/>
        </w:numPr>
        <w:ind w:left="1701"/>
      </w:pPr>
      <w:r w:rsidRPr="00866AC5">
        <w:t>Project Numbering - P802.15.6 is the correct number – the 802.15.6ma would be good for internal usage (name of the TG working on it, but the project itself is P802.15.6.</w:t>
      </w:r>
    </w:p>
    <w:p w14:paraId="503ED99A" w14:textId="2BC29A75" w:rsidR="00676985" w:rsidRDefault="00676985" w:rsidP="00676985">
      <w:pPr>
        <w:pStyle w:val="ListParagraph"/>
        <w:numPr>
          <w:ilvl w:val="0"/>
          <w:numId w:val="2"/>
        </w:numPr>
        <w:ind w:left="1418"/>
      </w:pPr>
      <w:r w:rsidRPr="009D1181">
        <w:t>CSD:</w:t>
      </w:r>
    </w:p>
    <w:p w14:paraId="5B825B2D" w14:textId="6CD8F77E" w:rsidR="00C43BA6" w:rsidRDefault="00EB4E25" w:rsidP="00C43BA6">
      <w:pPr>
        <w:pStyle w:val="ListParagraph"/>
        <w:numPr>
          <w:ilvl w:val="1"/>
          <w:numId w:val="2"/>
        </w:numPr>
        <w:ind w:left="1701"/>
      </w:pPr>
      <w:r>
        <w:t>Typically,</w:t>
      </w:r>
      <w:r w:rsidR="00A30320">
        <w:t xml:space="preserve"> a revision project </w:t>
      </w:r>
      <w:r>
        <w:t>does not include a CSD.</w:t>
      </w:r>
    </w:p>
    <w:p w14:paraId="5867F042" w14:textId="6568AEC9" w:rsidR="00DB772F" w:rsidRDefault="00A855E0" w:rsidP="00D73081">
      <w:pPr>
        <w:pStyle w:val="ListParagraph"/>
        <w:numPr>
          <w:ilvl w:val="1"/>
          <w:numId w:val="2"/>
        </w:numPr>
        <w:ind w:left="1701"/>
      </w:pPr>
      <w:r>
        <w:t>1</w:t>
      </w:r>
      <w:r w:rsidR="001D7822">
        <w:t>.2.3 – Distinct Identity</w:t>
      </w:r>
      <w:r w:rsidR="00DB772F">
        <w:t xml:space="preserve"> </w:t>
      </w:r>
      <w:r w:rsidR="005679D9">
        <w:t xml:space="preserve">- </w:t>
      </w:r>
      <w:r w:rsidR="00DB772F">
        <w:t>is only identifying new material</w:t>
      </w:r>
      <w:r w:rsidR="00D73081">
        <w:t xml:space="preserve">, it should address the </w:t>
      </w:r>
      <w:proofErr w:type="gramStart"/>
      <w:r w:rsidR="00C35837">
        <w:t>standard</w:t>
      </w:r>
      <w:r w:rsidR="00D73081">
        <w:t xml:space="preserve"> as a whole</w:t>
      </w:r>
      <w:proofErr w:type="gramEnd"/>
      <w:r w:rsidR="00D73081">
        <w:t>.</w:t>
      </w:r>
      <w:r w:rsidR="00C35837">
        <w:t xml:space="preserve"> While the revision project was created originally as an amendment, it must now look at the standard in </w:t>
      </w:r>
      <w:proofErr w:type="spellStart"/>
      <w:r w:rsidR="00C35837">
        <w:t>tooal</w:t>
      </w:r>
      <w:proofErr w:type="spellEnd"/>
      <w:r w:rsidR="00C35837">
        <w:t xml:space="preserve"> and answer CSD questions from that standpoint.</w:t>
      </w:r>
    </w:p>
    <w:p w14:paraId="210BDD15" w14:textId="6CF80F15" w:rsidR="00C35837" w:rsidRDefault="0006684C" w:rsidP="00D73081">
      <w:pPr>
        <w:pStyle w:val="ListParagraph"/>
        <w:numPr>
          <w:ilvl w:val="1"/>
          <w:numId w:val="2"/>
        </w:numPr>
        <w:ind w:left="1701"/>
      </w:pPr>
      <w:r>
        <w:t>1.2.4</w:t>
      </w:r>
      <w:r w:rsidR="00226201">
        <w:t xml:space="preserve"> – Technical Feasibility –</w:t>
      </w:r>
      <w:r w:rsidR="00D85753">
        <w:t xml:space="preserve"> </w:t>
      </w:r>
      <w:r w:rsidR="006A1A67" w:rsidRPr="006A1A67">
        <w:t>The technical feasibility of 802.15.6 is well proven in the market.  Then change the first sentence for the new functionality.</w:t>
      </w:r>
      <w:r w:rsidR="006A1A67">
        <w:t xml:space="preserve"> “New capabilities” instead of “Enhancements”</w:t>
      </w:r>
    </w:p>
    <w:p w14:paraId="6BA4B91C" w14:textId="6C1539AD" w:rsidR="00B00F34" w:rsidRDefault="00B00F34" w:rsidP="00D73081">
      <w:pPr>
        <w:pStyle w:val="ListParagraph"/>
        <w:numPr>
          <w:ilvl w:val="1"/>
          <w:numId w:val="2"/>
        </w:numPr>
        <w:ind w:left="1701"/>
      </w:pPr>
      <w:proofErr w:type="gramStart"/>
      <w:r>
        <w:t>1.2.4  b</w:t>
      </w:r>
      <w:proofErr w:type="gramEnd"/>
      <w:r>
        <w:t xml:space="preserve">) </w:t>
      </w:r>
      <w:r w:rsidR="009F7E9B">
        <w:t>–</w:t>
      </w:r>
      <w:r>
        <w:t xml:space="preserve"> </w:t>
      </w:r>
      <w:r w:rsidR="009F7E9B">
        <w:t xml:space="preserve">similar changes – the intent is to broaden the </w:t>
      </w:r>
      <w:r w:rsidR="002D5A62">
        <w:t>statement</w:t>
      </w:r>
    </w:p>
    <w:p w14:paraId="18C526AA" w14:textId="336C0E63" w:rsidR="00D94EFB" w:rsidRPr="00C43BA6" w:rsidRDefault="00C304D7" w:rsidP="006F204A">
      <w:pPr>
        <w:pStyle w:val="ListParagraph"/>
        <w:numPr>
          <w:ilvl w:val="1"/>
          <w:numId w:val="2"/>
        </w:numPr>
        <w:ind w:left="1701"/>
      </w:pPr>
      <w:r>
        <w:t>1.2.5 – Similar comment the Economic Feasibility for the full standard should be addressed. It is nice to know that enhancements</w:t>
      </w:r>
      <w:r w:rsidR="00D94EFB">
        <w:t xml:space="preserve"> don’t break overall feasibility.</w:t>
      </w:r>
    </w:p>
    <w:p w14:paraId="32F0C72F" w14:textId="77777777" w:rsidR="00C43BA6" w:rsidRPr="00820CBF" w:rsidRDefault="00C43BA6" w:rsidP="00C43BA6">
      <w:pPr>
        <w:numPr>
          <w:ilvl w:val="0"/>
          <w:numId w:val="2"/>
        </w:numPr>
        <w:spacing w:before="100" w:beforeAutospacing="1" w:after="100" w:afterAutospacing="1"/>
        <w:rPr>
          <w:rFonts w:asciiTheme="minorHAnsi" w:hAnsiTheme="minorHAnsi" w:cstheme="minorHAnsi"/>
          <w:b/>
          <w:bCs/>
          <w:color w:val="000000"/>
        </w:rPr>
      </w:pPr>
      <w:r w:rsidRPr="00820CBF">
        <w:rPr>
          <w:rFonts w:asciiTheme="minorHAnsi" w:hAnsiTheme="minorHAnsi" w:cstheme="minorHAnsi"/>
          <w:b/>
          <w:bCs/>
          <w:color w:val="000000"/>
        </w:rPr>
        <w:t xml:space="preserve">802.15.12 - </w:t>
      </w:r>
      <w:r w:rsidRPr="00F247EF">
        <w:rPr>
          <w:rFonts w:asciiTheme="minorHAnsi" w:hAnsiTheme="minorHAnsi" w:cstheme="minorHAnsi"/>
          <w:b/>
          <w:bCs/>
          <w:color w:val="000000"/>
        </w:rPr>
        <w:t>Upper Layer Interface (ULI) for IEEE 802.15.4 Low-Rate Wireless Networks</w:t>
      </w:r>
      <w:r w:rsidRPr="00820CBF">
        <w:rPr>
          <w:rFonts w:asciiTheme="minorHAnsi" w:hAnsiTheme="minorHAnsi" w:cstheme="minorHAnsi"/>
          <w:b/>
          <w:bCs/>
          <w:color w:val="000000"/>
        </w:rPr>
        <w:t>, </w:t>
      </w:r>
      <w:hyperlink r:id="rId19" w:history="1">
        <w:r w:rsidRPr="00820CBF">
          <w:rPr>
            <w:rStyle w:val="Hyperlink"/>
            <w:rFonts w:asciiTheme="minorHAnsi" w:hAnsiTheme="minorHAnsi" w:cstheme="minorHAnsi"/>
            <w:b/>
            <w:bCs/>
          </w:rPr>
          <w:t>PAR Withdrawal</w:t>
        </w:r>
      </w:hyperlink>
    </w:p>
    <w:p w14:paraId="5A1616E3" w14:textId="1BBCECB1" w:rsidR="00C43BA6" w:rsidRPr="004D1816" w:rsidRDefault="00095F3B" w:rsidP="00C43BA6">
      <w:pPr>
        <w:pStyle w:val="ListParagraph"/>
        <w:numPr>
          <w:ilvl w:val="0"/>
          <w:numId w:val="2"/>
        </w:numPr>
        <w:ind w:left="1418"/>
        <w:rPr>
          <w:b/>
          <w:bCs/>
        </w:rPr>
      </w:pPr>
      <w:r>
        <w:t>No comments</w:t>
      </w:r>
    </w:p>
    <w:p w14:paraId="3E06F148" w14:textId="33B668C2" w:rsidR="004D1816" w:rsidRPr="00DF6C45" w:rsidRDefault="007B3FFA" w:rsidP="007B3FFA">
      <w:pPr>
        <w:pStyle w:val="PAR-header"/>
      </w:pPr>
      <w:r w:rsidRPr="007B3FFA">
        <w:t>802.15.6a - Amendment: Dependable Human and Vehicle Body Area Networks, </w:t>
      </w:r>
      <w:hyperlink r:id="rId20" w:history="1">
        <w:r w:rsidRPr="007B3FFA">
          <w:rPr>
            <w:rStyle w:val="Hyperlink"/>
          </w:rPr>
          <w:t>PAR Withdrawal</w:t>
        </w:r>
      </w:hyperlink>
      <w:r w:rsidRPr="007B3FFA">
        <w:t> and </w:t>
      </w:r>
      <w:hyperlink r:id="rId21" w:history="1">
        <w:r w:rsidRPr="007B3FFA">
          <w:rPr>
            <w:rStyle w:val="Hyperlink"/>
          </w:rPr>
          <w:t>CSD</w:t>
        </w:r>
      </w:hyperlink>
    </w:p>
    <w:p w14:paraId="12346235" w14:textId="6B2579CC" w:rsidR="000F2190" w:rsidRDefault="000F2190" w:rsidP="000F2190">
      <w:pPr>
        <w:pStyle w:val="ListParagraph"/>
        <w:numPr>
          <w:ilvl w:val="1"/>
          <w:numId w:val="2"/>
        </w:numPr>
      </w:pPr>
      <w:r>
        <w:t xml:space="preserve">PAR Withdrawal Additional Information: </w:t>
      </w:r>
      <w:r w:rsidR="001A5B5C">
        <w:t xml:space="preserve">Replace </w:t>
      </w:r>
      <w:r>
        <w:t xml:space="preserve">“P802.15.6a was for an amendment to IEEE Std </w:t>
      </w:r>
      <w:proofErr w:type="gramStart"/>
      <w:r>
        <w:t>802..</w:t>
      </w:r>
      <w:proofErr w:type="gramEnd"/>
      <w:r>
        <w:t>15.6-2012. Since this standard will expire at the end of 2022 without a revision, the 802.15 WG wishes to continue the project as a revision.</w:t>
      </w:r>
    </w:p>
    <w:p w14:paraId="4B2BCC09" w14:textId="609FB13A" w:rsidR="000F2190" w:rsidRPr="000F2190" w:rsidRDefault="001A5B5C" w:rsidP="000F2190">
      <w:pPr>
        <w:pStyle w:val="ListParagraph"/>
        <w:ind w:left="1484"/>
      </w:pPr>
      <w:proofErr w:type="gramStart"/>
      <w:r>
        <w:t>with</w:t>
      </w:r>
      <w:r w:rsidR="000F2190">
        <w:t xml:space="preserve"> :</w:t>
      </w:r>
      <w:proofErr w:type="gramEnd"/>
      <w:r w:rsidR="000F2190">
        <w:t xml:space="preserve"> “P802.15.6a is an amendment to IEEE Std 802.15.6-2012, which will expire at the end of 2022 without a revision. The 802.15 WG wishes to continue the new project features as part of the new revision project.”</w:t>
      </w:r>
      <w:r w:rsidR="000F2190" w:rsidRPr="000F2190">
        <w:t xml:space="preserve">802.15.6a - </w:t>
      </w:r>
      <w:r w:rsidR="000F2190" w:rsidRPr="000F2190">
        <w:lastRenderedPageBreak/>
        <w:t>Amendment: Dependable Human and Vehicle Body Area Networks, PAR Withdrawal and CSD</w:t>
      </w:r>
    </w:p>
    <w:p w14:paraId="38C347B9" w14:textId="4D940A68" w:rsidR="00CF6898" w:rsidRPr="00DF6C45" w:rsidRDefault="00CF6898" w:rsidP="00CF6898">
      <w:pPr>
        <w:pStyle w:val="PAR-header"/>
      </w:pPr>
      <w:r>
        <w:t>802.3cz</w:t>
      </w:r>
      <w:r w:rsidRPr="00D07783">
        <w:t xml:space="preserve"> - </w:t>
      </w:r>
      <w:r w:rsidR="00AD4FDC">
        <w:t>PAR Modification</w:t>
      </w:r>
      <w:r w:rsidR="00DE7B94">
        <w:t xml:space="preserve"> - </w:t>
      </w:r>
      <w:hyperlink r:id="rId22" w:history="1">
        <w:r w:rsidR="00DE7B94">
          <w:rPr>
            <w:rStyle w:val="Hyperlink"/>
          </w:rPr>
          <w:t>PAR Modification</w:t>
        </w:r>
      </w:hyperlink>
      <w:r w:rsidR="00DE7B94">
        <w:t xml:space="preserve"> and  </w:t>
      </w:r>
      <w:hyperlink r:id="rId23" w:history="1">
        <w:r w:rsidR="003C5F85">
          <w:rPr>
            <w:rStyle w:val="Hyperlink"/>
          </w:rPr>
          <w:t>CSD</w:t>
        </w:r>
      </w:hyperlink>
      <w:r w:rsidR="003C5F85">
        <w:t xml:space="preserve"> </w:t>
      </w:r>
    </w:p>
    <w:p w14:paraId="36A35608" w14:textId="77777777" w:rsidR="00CF6898" w:rsidRDefault="00CF6898" w:rsidP="00CF6898">
      <w:pPr>
        <w:pStyle w:val="ListParagraph"/>
        <w:numPr>
          <w:ilvl w:val="0"/>
          <w:numId w:val="2"/>
        </w:numPr>
        <w:ind w:left="1418"/>
      </w:pPr>
      <w:r>
        <w:t>PAR</w:t>
      </w:r>
    </w:p>
    <w:p w14:paraId="332831DF" w14:textId="5A14F5D4" w:rsidR="00CF6898" w:rsidRDefault="008F0C6B" w:rsidP="00CF6898">
      <w:pPr>
        <w:pStyle w:val="ListParagraph"/>
        <w:numPr>
          <w:ilvl w:val="0"/>
          <w:numId w:val="2"/>
        </w:numPr>
        <w:ind w:left="1701"/>
      </w:pPr>
      <w:r>
        <w:t>No comments</w:t>
      </w:r>
    </w:p>
    <w:p w14:paraId="0392861E" w14:textId="280DFDFF" w:rsidR="00C43BA6" w:rsidRPr="00CF6898" w:rsidRDefault="00CF6898" w:rsidP="00AD4FDC">
      <w:pPr>
        <w:pStyle w:val="PAR-header"/>
        <w:spacing w:before="0" w:beforeAutospacing="0" w:after="0" w:afterAutospacing="0"/>
        <w:ind w:left="1417" w:hanging="357"/>
        <w:rPr>
          <w:b w:val="0"/>
          <w:bCs w:val="0"/>
        </w:rPr>
      </w:pPr>
      <w:r w:rsidRPr="00CF6898">
        <w:rPr>
          <w:b w:val="0"/>
          <w:bCs w:val="0"/>
        </w:rPr>
        <w:t>CSD:</w:t>
      </w:r>
    </w:p>
    <w:p w14:paraId="44CF1467" w14:textId="417FF6CE" w:rsidR="00043C75" w:rsidRPr="00EC04B4" w:rsidRDefault="008F0C6B" w:rsidP="00EC04B4">
      <w:pPr>
        <w:pStyle w:val="ListParagraph"/>
        <w:numPr>
          <w:ilvl w:val="0"/>
          <w:numId w:val="3"/>
        </w:numPr>
        <w:ind w:left="1701"/>
        <w:rPr>
          <w:rFonts w:asciiTheme="minorHAnsi" w:hAnsiTheme="minorHAnsi" w:cstheme="minorHAnsi"/>
          <w:lang w:val="en-CA"/>
        </w:rPr>
      </w:pPr>
      <w:r>
        <w:rPr>
          <w:rFonts w:asciiTheme="minorHAnsi" w:hAnsiTheme="minorHAnsi" w:cstheme="minorHAnsi"/>
        </w:rPr>
        <w:t>No comments</w:t>
      </w:r>
    </w:p>
    <w:p w14:paraId="6B764284" w14:textId="442EB16A" w:rsidR="00EC04B4" w:rsidRPr="00DF6C45" w:rsidRDefault="00EC04B4" w:rsidP="00EC04B4">
      <w:pPr>
        <w:pStyle w:val="PAR-header"/>
      </w:pPr>
      <w:r>
        <w:t>802.3dh</w:t>
      </w:r>
      <w:r w:rsidRPr="00D07783">
        <w:t xml:space="preserve"> - </w:t>
      </w:r>
      <w:r>
        <w:t xml:space="preserve">PAR </w:t>
      </w:r>
      <w:r w:rsidR="00ED056C">
        <w:t xml:space="preserve">- </w:t>
      </w:r>
      <w:hyperlink r:id="rId24" w:history="1">
        <w:r w:rsidR="00ED056C">
          <w:rPr>
            <w:rStyle w:val="Hyperlink"/>
          </w:rPr>
          <w:t>PAR</w:t>
        </w:r>
      </w:hyperlink>
      <w:r w:rsidR="00ED056C">
        <w:t xml:space="preserve"> and  </w:t>
      </w:r>
      <w:hyperlink r:id="rId25" w:history="1">
        <w:r w:rsidR="00F54E4B">
          <w:rPr>
            <w:rStyle w:val="Hyperlink"/>
          </w:rPr>
          <w:t>CSD</w:t>
        </w:r>
      </w:hyperlink>
      <w:r w:rsidR="00F54E4B">
        <w:t xml:space="preserve"> </w:t>
      </w:r>
    </w:p>
    <w:p w14:paraId="32E2ADC7" w14:textId="77777777" w:rsidR="00EC04B4" w:rsidRDefault="00EC04B4" w:rsidP="00EC04B4">
      <w:pPr>
        <w:pStyle w:val="ListParagraph"/>
        <w:numPr>
          <w:ilvl w:val="0"/>
          <w:numId w:val="2"/>
        </w:numPr>
        <w:ind w:left="1418"/>
      </w:pPr>
      <w:r>
        <w:t>PAR</w:t>
      </w:r>
    </w:p>
    <w:p w14:paraId="3D316D75" w14:textId="77777777" w:rsidR="00EC04B4" w:rsidRDefault="00EC04B4" w:rsidP="00EC04B4">
      <w:pPr>
        <w:pStyle w:val="ListParagraph"/>
        <w:numPr>
          <w:ilvl w:val="0"/>
          <w:numId w:val="2"/>
        </w:numPr>
        <w:ind w:left="1701"/>
      </w:pPr>
      <w:r>
        <w:t>No comments</w:t>
      </w:r>
    </w:p>
    <w:p w14:paraId="2C40E3E4" w14:textId="77777777" w:rsidR="00EC04B4" w:rsidRPr="00CF6898" w:rsidRDefault="00EC04B4" w:rsidP="00EC04B4">
      <w:pPr>
        <w:pStyle w:val="PAR-header"/>
        <w:spacing w:before="0" w:beforeAutospacing="0" w:after="0" w:afterAutospacing="0"/>
        <w:ind w:left="1417" w:hanging="357"/>
        <w:rPr>
          <w:b w:val="0"/>
          <w:bCs w:val="0"/>
        </w:rPr>
      </w:pPr>
      <w:r w:rsidRPr="00CF6898">
        <w:rPr>
          <w:b w:val="0"/>
          <w:bCs w:val="0"/>
        </w:rPr>
        <w:t>CSD:</w:t>
      </w:r>
    </w:p>
    <w:p w14:paraId="5073791E" w14:textId="77777777" w:rsidR="00EC04B4" w:rsidRPr="00F54E4B" w:rsidRDefault="00EC04B4" w:rsidP="00EC04B4">
      <w:pPr>
        <w:pStyle w:val="ListParagraph"/>
        <w:numPr>
          <w:ilvl w:val="0"/>
          <w:numId w:val="3"/>
        </w:numPr>
        <w:ind w:left="1701"/>
        <w:rPr>
          <w:rFonts w:asciiTheme="minorHAnsi" w:hAnsiTheme="minorHAnsi" w:cstheme="minorHAnsi"/>
          <w:lang w:val="en-CA"/>
        </w:rPr>
      </w:pPr>
      <w:r>
        <w:rPr>
          <w:rFonts w:asciiTheme="minorHAnsi" w:hAnsiTheme="minorHAnsi" w:cstheme="minorHAnsi"/>
        </w:rPr>
        <w:t>No comments</w:t>
      </w:r>
    </w:p>
    <w:p w14:paraId="4763FD0A" w14:textId="65B94438" w:rsidR="00F54E4B" w:rsidRPr="00125A6C" w:rsidRDefault="00F54E4B" w:rsidP="00F54E4B">
      <w:pPr>
        <w:pStyle w:val="ListParagraph"/>
        <w:numPr>
          <w:ilvl w:val="0"/>
          <w:numId w:val="3"/>
        </w:numPr>
        <w:ind w:left="1276"/>
        <w:rPr>
          <w:rFonts w:asciiTheme="minorHAnsi" w:hAnsiTheme="minorHAnsi" w:cstheme="minorHAnsi"/>
          <w:lang w:val="en-CA"/>
        </w:rPr>
      </w:pPr>
      <w:r>
        <w:rPr>
          <w:rFonts w:asciiTheme="minorHAnsi" w:hAnsiTheme="minorHAnsi" w:cstheme="minorHAnsi"/>
        </w:rPr>
        <w:t xml:space="preserve">The Chair will post </w:t>
      </w:r>
      <w:r w:rsidR="00F76064">
        <w:rPr>
          <w:rFonts w:asciiTheme="minorHAnsi" w:hAnsiTheme="minorHAnsi" w:cstheme="minorHAnsi"/>
        </w:rPr>
        <w:t>the review comments in document 11-22/</w:t>
      </w:r>
      <w:r w:rsidR="00D14C2C">
        <w:rPr>
          <w:rFonts w:asciiTheme="minorHAnsi" w:hAnsiTheme="minorHAnsi" w:cstheme="minorHAnsi"/>
        </w:rPr>
        <w:t>268</w:t>
      </w:r>
      <w:r w:rsidR="00F76064">
        <w:rPr>
          <w:rFonts w:asciiTheme="minorHAnsi" w:hAnsiTheme="minorHAnsi" w:cstheme="minorHAnsi"/>
        </w:rPr>
        <w:t>r2 to the EC</w:t>
      </w:r>
    </w:p>
    <w:p w14:paraId="7B78FC5C" w14:textId="77777777" w:rsidR="00EC04B4" w:rsidRPr="00EC04B4" w:rsidRDefault="00EC04B4" w:rsidP="00EC04B4">
      <w:pPr>
        <w:rPr>
          <w:rFonts w:asciiTheme="minorHAnsi" w:hAnsiTheme="minorHAnsi" w:cstheme="minorHAnsi"/>
        </w:rPr>
      </w:pPr>
    </w:p>
    <w:p w14:paraId="72FB82C7" w14:textId="6F25989F" w:rsidR="00676985" w:rsidRDefault="00676985" w:rsidP="00E70218">
      <w:pPr>
        <w:pStyle w:val="ListParagraph"/>
        <w:numPr>
          <w:ilvl w:val="0"/>
          <w:numId w:val="15"/>
        </w:numPr>
        <w:contextualSpacing/>
      </w:pPr>
      <w:r>
        <w:t>Recess</w:t>
      </w:r>
      <w:r w:rsidR="0008002C">
        <w:t xml:space="preserve"> until Thursday March 1</w:t>
      </w:r>
      <w:r w:rsidR="00DF4B5B">
        <w:t>7</w:t>
      </w:r>
      <w:r w:rsidR="0008002C">
        <w:t xml:space="preserve"> at 09:00 at 14:00</w:t>
      </w:r>
    </w:p>
    <w:p w14:paraId="56C2C503" w14:textId="06E3E919" w:rsidR="00E70218" w:rsidRPr="004A1423" w:rsidRDefault="00E25B15" w:rsidP="004A1423">
      <w:pPr>
        <w:rPr>
          <w:rFonts w:asciiTheme="minorHAnsi" w:hAnsiTheme="minorHAnsi" w:cstheme="minorHAnsi"/>
          <w:lang w:val="en-GB"/>
        </w:rPr>
      </w:pPr>
      <w:r>
        <w:br w:type="page"/>
      </w:r>
    </w:p>
    <w:p w14:paraId="62612FEB" w14:textId="090CE174" w:rsidR="005F6EC8" w:rsidRDefault="00DA4492" w:rsidP="000605B4">
      <w:pPr>
        <w:pStyle w:val="Heading1"/>
        <w:tabs>
          <w:tab w:val="left" w:pos="6135"/>
        </w:tabs>
      </w:pPr>
      <w:r>
        <w:lastRenderedPageBreak/>
        <w:t>Thursday</w:t>
      </w:r>
      <w:r w:rsidR="005F6EC8">
        <w:t xml:space="preserve"> </w:t>
      </w:r>
      <w:r w:rsidR="00F35289">
        <w:t>March</w:t>
      </w:r>
      <w:r w:rsidR="00CF28DB">
        <w:t xml:space="preserve"> 17</w:t>
      </w:r>
      <w:r w:rsidR="005F6EC8">
        <w:t xml:space="preserve">, </w:t>
      </w:r>
      <w:r>
        <w:t>09:00-10:0</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7056E89A"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CA0430">
        <w:rPr>
          <w:rFonts w:asciiTheme="minorHAnsi" w:hAnsiTheme="minorHAnsi" w:cstheme="minorHAnsi"/>
        </w:rPr>
        <w:t>5</w:t>
      </w:r>
    </w:p>
    <w:p w14:paraId="6614D347" w14:textId="1C25B2C2"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Amelia </w:t>
      </w:r>
      <w:proofErr w:type="spellStart"/>
      <w:r w:rsidR="00291C79" w:rsidRPr="00CA0430">
        <w:rPr>
          <w:rFonts w:asciiTheme="minorHAnsi" w:hAnsiTheme="minorHAnsi" w:cstheme="minorHAnsi"/>
          <w:b/>
          <w:bCs/>
        </w:rPr>
        <w:t>Andersdotter</w:t>
      </w:r>
      <w:proofErr w:type="spellEnd"/>
      <w:r w:rsidR="00291C79" w:rsidRPr="00CA0430">
        <w:rPr>
          <w:rFonts w:asciiTheme="minorHAnsi" w:hAnsiTheme="minorHAnsi" w:cstheme="minorHAnsi"/>
          <w:b/>
          <w:bCs/>
        </w:rPr>
        <w:t>, Sky UK Group</w:t>
      </w:r>
    </w:p>
    <w:p w14:paraId="47FA2648" w14:textId="6B1AC7FF"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Joseph </w:t>
      </w:r>
      <w:r w:rsidR="00291C79" w:rsidRPr="00CA0430">
        <w:rPr>
          <w:rFonts w:asciiTheme="minorHAnsi" w:hAnsiTheme="minorHAnsi" w:cstheme="minorHAnsi"/>
          <w:b/>
          <w:bCs/>
        </w:rPr>
        <w:t>Levy,</w:t>
      </w:r>
      <w:r w:rsidR="00291C79" w:rsidRPr="00CA0430">
        <w:rPr>
          <w:rFonts w:asciiTheme="minorHAnsi" w:hAnsiTheme="minorHAnsi" w:cstheme="minorHAnsi"/>
          <w:b/>
          <w:bCs/>
        </w:rPr>
        <w:tab/>
      </w:r>
      <w:proofErr w:type="spellStart"/>
      <w:r w:rsidR="00291C79" w:rsidRPr="00CA0430">
        <w:rPr>
          <w:rFonts w:asciiTheme="minorHAnsi" w:hAnsiTheme="minorHAnsi" w:cstheme="minorHAnsi"/>
          <w:b/>
          <w:bCs/>
        </w:rPr>
        <w:t>InterDigital</w:t>
      </w:r>
      <w:proofErr w:type="spellEnd"/>
      <w:r w:rsidR="00291C79" w:rsidRPr="00CA0430">
        <w:rPr>
          <w:rFonts w:asciiTheme="minorHAnsi" w:hAnsiTheme="minorHAnsi" w:cstheme="minorHAnsi"/>
          <w:b/>
          <w:bCs/>
        </w:rPr>
        <w:t>, Inc.</w:t>
      </w:r>
    </w:p>
    <w:p w14:paraId="629B69AD" w14:textId="2FE5342C"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Stephen </w:t>
      </w:r>
      <w:r w:rsidR="00291C79" w:rsidRPr="00CA0430">
        <w:rPr>
          <w:rFonts w:asciiTheme="minorHAnsi" w:hAnsiTheme="minorHAnsi" w:cstheme="minorHAnsi"/>
          <w:b/>
          <w:bCs/>
        </w:rPr>
        <w:t>McCann, Huawei Technologies Co., Ltd</w:t>
      </w:r>
    </w:p>
    <w:p w14:paraId="5D37B2B8" w14:textId="77777777" w:rsidR="00291C79" w:rsidRDefault="00291C79" w:rsidP="00CA0430">
      <w:pPr>
        <w:pStyle w:val="ListParagraph"/>
        <w:contextualSpacing/>
      </w:pPr>
    </w:p>
    <w:p w14:paraId="42BD16AC" w14:textId="28ABADCF" w:rsidR="005F6EC8" w:rsidRDefault="005F6EC8" w:rsidP="00CF30E5">
      <w:pPr>
        <w:pStyle w:val="ListParagraph"/>
        <w:numPr>
          <w:ilvl w:val="0"/>
          <w:numId w:val="5"/>
        </w:numPr>
        <w:contextualSpacing/>
      </w:pPr>
      <w:r>
        <w:t xml:space="preserve">Meeting called to order at </w:t>
      </w:r>
      <w:r w:rsidR="00851EF5">
        <w:t>09:</w:t>
      </w:r>
      <w:r w:rsidR="00C543A7">
        <w:t>06</w:t>
      </w:r>
    </w:p>
    <w:p w14:paraId="1CE36FD8" w14:textId="50C9DDB7" w:rsidR="005F6EC8" w:rsidRDefault="005F6EC8" w:rsidP="00CF30E5">
      <w:pPr>
        <w:pStyle w:val="ListParagraph"/>
        <w:numPr>
          <w:ilvl w:val="0"/>
          <w:numId w:val="5"/>
        </w:numPr>
        <w:contextualSpacing/>
      </w:pPr>
      <w:r>
        <w:t>Agenda Review – approved as document 11-2</w:t>
      </w:r>
      <w:r w:rsidR="00F35289">
        <w:t>2</w:t>
      </w:r>
      <w:r>
        <w:t>/</w:t>
      </w:r>
      <w:r w:rsidR="00F35289">
        <w:t>0</w:t>
      </w:r>
      <w:r w:rsidR="00D14C2C">
        <w:t>268</w:t>
      </w:r>
      <w:r>
        <w:t>r</w:t>
      </w:r>
      <w:r w:rsidR="007476C9">
        <w:t>2</w:t>
      </w:r>
      <w:r>
        <w:t xml:space="preserve"> - </w:t>
      </w:r>
      <w:bookmarkStart w:id="1" w:name="_Hlk86918738"/>
      <w:r w:rsidR="0084033B">
        <w:fldChar w:fldCharType="begin"/>
      </w:r>
      <w:r w:rsidR="0084033B">
        <w:instrText xml:space="preserve"> HYPERLINK "</w:instrText>
      </w:r>
      <w:r w:rsidR="0084033B" w:rsidRPr="00F60220">
        <w:instrText>https://mentor.ieee.org/802.11/dcn/21/11-2</w:instrText>
      </w:r>
      <w:r w:rsidR="0084033B">
        <w:instrText>2</w:instrText>
      </w:r>
      <w:r w:rsidR="0084033B" w:rsidRPr="00F60220">
        <w:instrText>-</w:instrText>
      </w:r>
      <w:r w:rsidR="0084033B">
        <w:instrText>0268</w:instrText>
      </w:r>
      <w:r w:rsidR="0084033B" w:rsidRPr="00F60220">
        <w:instrText>-0</w:instrText>
      </w:r>
      <w:r w:rsidR="0084033B">
        <w:instrText>2</w:instrText>
      </w:r>
      <w:r w:rsidR="0084033B" w:rsidRPr="00F60220">
        <w:instrText>-0PAR-par-review-sc-meeting-agenda-and-comment-slides-</w:instrText>
      </w:r>
      <w:r w:rsidR="0084033B">
        <w:instrText>mar</w:instrText>
      </w:r>
      <w:r w:rsidR="0084033B" w:rsidRPr="00F60220">
        <w:instrText>-202</w:instrText>
      </w:r>
      <w:r w:rsidR="0084033B">
        <w:instrText>2</w:instrText>
      </w:r>
      <w:r w:rsidR="0084033B" w:rsidRPr="00F60220">
        <w:instrText>-electronic-plenary.pptx</w:instrText>
      </w:r>
      <w:r w:rsidR="0084033B">
        <w:instrText xml:space="preserve">" </w:instrText>
      </w:r>
      <w:r w:rsidR="0084033B">
        <w:fldChar w:fldCharType="separate"/>
      </w:r>
      <w:r w:rsidR="0084033B" w:rsidRPr="003706C0">
        <w:rPr>
          <w:rStyle w:val="Hyperlink"/>
        </w:rPr>
        <w:t>https://mentor.ieee.org/802.11/dcn/21/11-22-0268-02-0PAR-par-review-sc-meeting-agenda-and-comment-slides-mar-2022-electronic-plenary.pptx</w:t>
      </w:r>
      <w:bookmarkEnd w:id="1"/>
      <w:r w:rsidR="0084033B">
        <w:fldChar w:fldCharType="end"/>
      </w:r>
      <w:r w:rsidR="0084033B">
        <w:t xml:space="preserve"> </w:t>
      </w:r>
    </w:p>
    <w:p w14:paraId="495D9707" w14:textId="0F251C77" w:rsidR="005F6EC8" w:rsidRDefault="005F6EC8" w:rsidP="00CF30E5">
      <w:pPr>
        <w:pStyle w:val="ListParagraph"/>
        <w:numPr>
          <w:ilvl w:val="1"/>
          <w:numId w:val="5"/>
        </w:numPr>
        <w:contextualSpacing/>
      </w:pPr>
      <w:r>
        <w:t xml:space="preserve">Agenda is approved </w:t>
      </w:r>
      <w:r w:rsidR="006F50A8">
        <w:t>unanimously.</w:t>
      </w:r>
    </w:p>
    <w:p w14:paraId="2FA72483" w14:textId="4FAC8AFD" w:rsidR="00AE6BE3" w:rsidRDefault="0084033B" w:rsidP="00CF30E5">
      <w:pPr>
        <w:pStyle w:val="ListParagraph"/>
        <w:numPr>
          <w:ilvl w:val="1"/>
          <w:numId w:val="5"/>
        </w:numPr>
        <w:contextualSpacing/>
      </w:pPr>
      <w:r>
        <w:t>Any changes to the agenda will be captured in document 11-22/268r3</w:t>
      </w:r>
    </w:p>
    <w:p w14:paraId="0F587387" w14:textId="77777777" w:rsidR="001819EA" w:rsidRDefault="001819EA" w:rsidP="001819EA">
      <w:pPr>
        <w:pStyle w:val="ListParagraph"/>
        <w:ind w:left="1440"/>
        <w:contextualSpacing/>
      </w:pPr>
    </w:p>
    <w:p w14:paraId="74A0271D" w14:textId="6A3652FE" w:rsidR="00B47DEA" w:rsidRPr="009639A8" w:rsidRDefault="005F6EC8" w:rsidP="009639A8">
      <w:pPr>
        <w:pStyle w:val="ListParagraph"/>
        <w:numPr>
          <w:ilvl w:val="0"/>
          <w:numId w:val="5"/>
        </w:numPr>
        <w:contextualSpacing/>
      </w:pPr>
      <w:r>
        <w:t>PAR and CSD comments are captured in 11-21/</w:t>
      </w:r>
      <w:r w:rsidR="00F73CF7">
        <w:t>0</w:t>
      </w:r>
      <w:r w:rsidR="00D14C2C">
        <w:t>268</w:t>
      </w:r>
      <w:r w:rsidR="00F73CF7">
        <w:t>r</w:t>
      </w:r>
      <w:r w:rsidR="009639A8">
        <w:t>3</w:t>
      </w:r>
    </w:p>
    <w:p w14:paraId="182E7A0F" w14:textId="4A69EADC" w:rsidR="00F73CF7" w:rsidRPr="001637BC" w:rsidRDefault="004A4F08" w:rsidP="00E70218">
      <w:pPr>
        <w:numPr>
          <w:ilvl w:val="1"/>
          <w:numId w:val="15"/>
        </w:numPr>
        <w:spacing w:before="100" w:beforeAutospacing="1"/>
        <w:ind w:left="1134" w:hanging="357"/>
        <w:rPr>
          <w:rFonts w:asciiTheme="minorHAnsi" w:hAnsiTheme="minorHAnsi" w:cstheme="minorHAnsi"/>
          <w:b/>
          <w:bCs/>
          <w:color w:val="000000"/>
        </w:rPr>
      </w:pPr>
      <w:r w:rsidRPr="008D5DC1">
        <w:rPr>
          <w:rFonts w:asciiTheme="minorHAnsi" w:hAnsiTheme="minorHAnsi" w:cstheme="minorHAnsi"/>
          <w:b/>
          <w:bCs/>
          <w:color w:val="000000"/>
        </w:rPr>
        <w:t>802.3dg - Amendment: Physical Layer Specifications and Management Parameters for 100Mb/s Operation and Associated Power Delivery over a Single Balanced Pair of Conductors, </w:t>
      </w:r>
      <w:hyperlink r:id="rId26" w:history="1">
        <w:r w:rsidRPr="008D5DC1">
          <w:rPr>
            <w:rStyle w:val="Hyperlink"/>
            <w:rFonts w:asciiTheme="minorHAnsi" w:hAnsiTheme="minorHAnsi" w:cstheme="minorHAnsi"/>
            <w:b/>
            <w:bCs/>
          </w:rPr>
          <w:t>PAR</w:t>
        </w:r>
      </w:hyperlink>
      <w:r w:rsidRPr="008D5DC1">
        <w:rPr>
          <w:rFonts w:asciiTheme="minorHAnsi" w:hAnsiTheme="minorHAnsi" w:cstheme="minorHAnsi"/>
          <w:b/>
          <w:bCs/>
          <w:color w:val="000000"/>
        </w:rPr>
        <w:t> and </w:t>
      </w:r>
      <w:hyperlink r:id="rId27" w:history="1">
        <w:r w:rsidRPr="008D5DC1">
          <w:rPr>
            <w:rStyle w:val="Hyperlink"/>
            <w:rFonts w:asciiTheme="minorHAnsi" w:hAnsiTheme="minorHAnsi" w:cstheme="minorHAnsi"/>
            <w:b/>
            <w:bCs/>
          </w:rPr>
          <w:t>CSD</w:t>
        </w:r>
      </w:hyperlink>
      <w:r w:rsidR="00C06C0A" w:rsidRPr="001637BC">
        <w:rPr>
          <w:rFonts w:asciiTheme="minorHAnsi" w:hAnsiTheme="minorHAnsi" w:cstheme="minorHAnsi"/>
          <w:b/>
          <w:bCs/>
          <w:color w:val="000000"/>
        </w:rPr>
        <w:t xml:space="preserve"> </w:t>
      </w:r>
    </w:p>
    <w:p w14:paraId="4A0D61FF" w14:textId="15549A79" w:rsidR="00F73CF7" w:rsidRPr="0014797B" w:rsidRDefault="0071250F" w:rsidP="00F73CF7">
      <w:pPr>
        <w:pStyle w:val="ListParagraph"/>
        <w:numPr>
          <w:ilvl w:val="0"/>
          <w:numId w:val="2"/>
        </w:numPr>
        <w:ind w:left="1418"/>
        <w:rPr>
          <w:b/>
          <w:bCs/>
        </w:rPr>
      </w:pPr>
      <w:r>
        <w:t>Accepted all comments on PAR</w:t>
      </w:r>
    </w:p>
    <w:p w14:paraId="09D7114A" w14:textId="77777777" w:rsidR="00540F8C" w:rsidRPr="00EC36AA" w:rsidRDefault="00540F8C" w:rsidP="00540F8C">
      <w:pPr>
        <w:numPr>
          <w:ilvl w:val="0"/>
          <w:numId w:val="2"/>
        </w:numPr>
        <w:spacing w:before="100" w:beforeAutospacing="1" w:after="100" w:afterAutospacing="1"/>
        <w:rPr>
          <w:rFonts w:asciiTheme="minorHAnsi" w:hAnsiTheme="minorHAnsi" w:cstheme="minorHAnsi"/>
          <w:b/>
          <w:bCs/>
          <w:color w:val="000000"/>
        </w:rPr>
      </w:pPr>
      <w:r w:rsidRPr="00EC36AA">
        <w:rPr>
          <w:rFonts w:asciiTheme="minorHAnsi" w:hAnsiTheme="minorHAnsi" w:cstheme="minorHAnsi"/>
          <w:b/>
          <w:bCs/>
          <w:color w:val="000000"/>
        </w:rPr>
        <w:t>802.1DU - Standard for Cut-Through Forwarding Bridges and Bridged Networks, </w:t>
      </w:r>
      <w:hyperlink r:id="rId28" w:history="1">
        <w:r w:rsidRPr="00EC36AA">
          <w:rPr>
            <w:rStyle w:val="Hyperlink"/>
            <w:rFonts w:asciiTheme="minorHAnsi" w:hAnsiTheme="minorHAnsi" w:cstheme="minorHAnsi"/>
            <w:b/>
            <w:bCs/>
          </w:rPr>
          <w:t>PAR</w:t>
        </w:r>
      </w:hyperlink>
      <w:r w:rsidRPr="00EC36AA">
        <w:rPr>
          <w:rFonts w:asciiTheme="minorHAnsi" w:hAnsiTheme="minorHAnsi" w:cstheme="minorHAnsi"/>
          <w:b/>
          <w:bCs/>
          <w:color w:val="000000"/>
        </w:rPr>
        <w:t> and </w:t>
      </w:r>
      <w:hyperlink r:id="rId29" w:history="1">
        <w:r w:rsidRPr="00EC36AA">
          <w:rPr>
            <w:rStyle w:val="Hyperlink"/>
            <w:rFonts w:asciiTheme="minorHAnsi" w:hAnsiTheme="minorHAnsi" w:cstheme="minorHAnsi"/>
            <w:b/>
            <w:bCs/>
          </w:rPr>
          <w:t>CSD</w:t>
        </w:r>
      </w:hyperlink>
    </w:p>
    <w:p w14:paraId="1ABEFA49" w14:textId="77777777" w:rsidR="00540F8C" w:rsidRPr="007635FE" w:rsidRDefault="00540F8C" w:rsidP="00540F8C">
      <w:pPr>
        <w:pStyle w:val="ListParagraph"/>
        <w:numPr>
          <w:ilvl w:val="0"/>
          <w:numId w:val="2"/>
        </w:numPr>
        <w:ind w:left="1418"/>
        <w:rPr>
          <w:b/>
          <w:bCs/>
        </w:rPr>
      </w:pPr>
      <w:r>
        <w:t>Delayed submission of the PAR</w:t>
      </w:r>
    </w:p>
    <w:p w14:paraId="2B94710D" w14:textId="77777777" w:rsidR="00540F8C" w:rsidRPr="00356490" w:rsidRDefault="00540F8C" w:rsidP="00540F8C">
      <w:pPr>
        <w:pStyle w:val="ListParagraph"/>
        <w:numPr>
          <w:ilvl w:val="0"/>
          <w:numId w:val="2"/>
        </w:numPr>
        <w:ind w:left="1418"/>
        <w:rPr>
          <w:b/>
          <w:bCs/>
        </w:rPr>
      </w:pPr>
      <w:r>
        <w:t>PAR:</w:t>
      </w:r>
    </w:p>
    <w:p w14:paraId="78C1D1D7" w14:textId="77777777" w:rsidR="00540F8C" w:rsidRPr="00EC36AA" w:rsidRDefault="00540F8C" w:rsidP="00540F8C">
      <w:pPr>
        <w:pStyle w:val="ListParagraph"/>
        <w:numPr>
          <w:ilvl w:val="1"/>
          <w:numId w:val="2"/>
        </w:numPr>
        <w:ind w:left="1701"/>
        <w:rPr>
          <w:b/>
          <w:bCs/>
        </w:rPr>
      </w:pPr>
      <w:r>
        <w:t>Accepted all comments</w:t>
      </w:r>
    </w:p>
    <w:p w14:paraId="3E9C284E" w14:textId="77777777" w:rsidR="00540F8C" w:rsidRDefault="00540F8C" w:rsidP="00540F8C">
      <w:pPr>
        <w:pStyle w:val="ListParagraph"/>
        <w:numPr>
          <w:ilvl w:val="0"/>
          <w:numId w:val="2"/>
        </w:numPr>
        <w:ind w:left="1418"/>
      </w:pPr>
      <w:r w:rsidRPr="009D1181">
        <w:t>CSD:</w:t>
      </w:r>
    </w:p>
    <w:p w14:paraId="17CE3706" w14:textId="77777777" w:rsidR="00540F8C" w:rsidRPr="00540F8C" w:rsidRDefault="00540F8C" w:rsidP="00540F8C">
      <w:pPr>
        <w:numPr>
          <w:ilvl w:val="0"/>
          <w:numId w:val="2"/>
        </w:numPr>
        <w:spacing w:before="100" w:beforeAutospacing="1" w:after="100" w:afterAutospacing="1"/>
        <w:ind w:left="1701"/>
        <w:rPr>
          <w:rFonts w:asciiTheme="minorHAnsi" w:hAnsiTheme="minorHAnsi" w:cstheme="minorHAnsi"/>
          <w:b/>
          <w:bCs/>
          <w:color w:val="000000"/>
        </w:rPr>
      </w:pPr>
      <w:r w:rsidRPr="00540F8C">
        <w:rPr>
          <w:rFonts w:asciiTheme="minorHAnsi" w:hAnsiTheme="minorHAnsi" w:cstheme="minorHAnsi"/>
        </w:rPr>
        <w:t>Accepted all comments</w:t>
      </w:r>
      <w:r w:rsidRPr="00540F8C">
        <w:rPr>
          <w:rFonts w:asciiTheme="minorHAnsi" w:hAnsiTheme="minorHAnsi" w:cstheme="minorHAnsi"/>
          <w:b/>
          <w:bCs/>
          <w:color w:val="000000"/>
        </w:rPr>
        <w:t xml:space="preserve"> </w:t>
      </w:r>
    </w:p>
    <w:p w14:paraId="1579D178" w14:textId="77777777" w:rsidR="00540F8C" w:rsidRPr="00820CBF" w:rsidRDefault="00540F8C" w:rsidP="00540F8C">
      <w:pPr>
        <w:numPr>
          <w:ilvl w:val="0"/>
          <w:numId w:val="2"/>
        </w:numPr>
        <w:spacing w:before="100" w:beforeAutospacing="1" w:after="100" w:afterAutospacing="1"/>
        <w:rPr>
          <w:rFonts w:asciiTheme="minorHAnsi" w:hAnsiTheme="minorHAnsi" w:cstheme="minorHAnsi"/>
          <w:b/>
          <w:bCs/>
          <w:color w:val="000000"/>
        </w:rPr>
      </w:pPr>
      <w:r w:rsidRPr="00820CBF">
        <w:rPr>
          <w:rFonts w:asciiTheme="minorHAnsi" w:hAnsiTheme="minorHAnsi" w:cstheme="minorHAnsi"/>
          <w:b/>
          <w:bCs/>
          <w:color w:val="000000"/>
        </w:rPr>
        <w:t>802.15.12 - Standard for Enhanced Ultra Wide-Band (UWB) Physical Layers (PHYs) and Associated MAC Enhancements, </w:t>
      </w:r>
      <w:hyperlink r:id="rId30" w:history="1">
        <w:r w:rsidRPr="00820CBF">
          <w:rPr>
            <w:rStyle w:val="Hyperlink"/>
            <w:rFonts w:asciiTheme="minorHAnsi" w:hAnsiTheme="minorHAnsi" w:cstheme="minorHAnsi"/>
            <w:b/>
            <w:bCs/>
          </w:rPr>
          <w:t>PAR Withdrawal</w:t>
        </w:r>
      </w:hyperlink>
    </w:p>
    <w:p w14:paraId="7D659BC4" w14:textId="77777777" w:rsidR="00540F8C" w:rsidRPr="00400960" w:rsidRDefault="00540F8C" w:rsidP="00540F8C">
      <w:pPr>
        <w:pStyle w:val="ListParagraph"/>
        <w:numPr>
          <w:ilvl w:val="0"/>
          <w:numId w:val="2"/>
        </w:numPr>
        <w:ind w:left="1418"/>
        <w:rPr>
          <w:b/>
          <w:bCs/>
        </w:rPr>
      </w:pPr>
      <w:r>
        <w:t>Document 15-22/167r3</w:t>
      </w:r>
    </w:p>
    <w:p w14:paraId="5B0CF77F" w14:textId="0D594A98" w:rsidR="00400960" w:rsidRPr="00144E66" w:rsidRDefault="00400960" w:rsidP="00540F8C">
      <w:pPr>
        <w:pStyle w:val="ListParagraph"/>
        <w:numPr>
          <w:ilvl w:val="0"/>
          <w:numId w:val="2"/>
        </w:numPr>
        <w:ind w:left="1418"/>
        <w:rPr>
          <w:b/>
          <w:bCs/>
        </w:rPr>
      </w:pPr>
      <w:r w:rsidRPr="00400960">
        <w:t>Closing report Doc: 22-0190-02-06a slide 8 contains the motion for the PAR withdrawal</w:t>
      </w:r>
      <w:r w:rsidRPr="00400960">
        <w:rPr>
          <w:b/>
          <w:bCs/>
        </w:rPr>
        <w:t>.</w:t>
      </w:r>
    </w:p>
    <w:p w14:paraId="3E15B0BB" w14:textId="77777777" w:rsidR="00540F8C" w:rsidRPr="00356490" w:rsidRDefault="00540F8C" w:rsidP="00540F8C">
      <w:pPr>
        <w:pStyle w:val="ListParagraph"/>
        <w:numPr>
          <w:ilvl w:val="0"/>
          <w:numId w:val="2"/>
        </w:numPr>
        <w:ind w:left="1418"/>
        <w:rPr>
          <w:b/>
          <w:bCs/>
        </w:rPr>
      </w:pPr>
      <w:r>
        <w:t>Changes were not specified in their response.</w:t>
      </w:r>
    </w:p>
    <w:p w14:paraId="6129B998" w14:textId="77777777" w:rsidR="00540F8C" w:rsidRPr="00DF6C45" w:rsidRDefault="00540F8C" w:rsidP="00540F8C">
      <w:pPr>
        <w:pStyle w:val="PAR-header"/>
      </w:pPr>
      <w:r w:rsidRPr="00D07783">
        <w:t>802.15.6a - Amendment: Dependable Human and Vehicle Body Area Networks</w:t>
      </w:r>
      <w:r w:rsidRPr="00DF6C45">
        <w:t>, </w:t>
      </w:r>
      <w:hyperlink r:id="rId31" w:history="1">
        <w:r>
          <w:rPr>
            <w:rStyle w:val="Hyperlink"/>
          </w:rPr>
          <w:t>PAR</w:t>
        </w:r>
      </w:hyperlink>
      <w:r w:rsidRPr="00DF6C45">
        <w:t> and </w:t>
      </w:r>
      <w:hyperlink r:id="rId32" w:history="1">
        <w:r w:rsidRPr="00DF6C45">
          <w:rPr>
            <w:rStyle w:val="Hyperlink"/>
          </w:rPr>
          <w:t>CSD</w:t>
        </w:r>
      </w:hyperlink>
    </w:p>
    <w:p w14:paraId="18C1D6E2" w14:textId="77777777" w:rsidR="00540F8C" w:rsidRPr="00144E66" w:rsidRDefault="00540F8C" w:rsidP="00540F8C">
      <w:pPr>
        <w:pStyle w:val="ListParagraph"/>
        <w:numPr>
          <w:ilvl w:val="0"/>
          <w:numId w:val="2"/>
        </w:numPr>
        <w:ind w:left="1418"/>
        <w:rPr>
          <w:b/>
          <w:bCs/>
        </w:rPr>
      </w:pPr>
      <w:r>
        <w:t>Document 15-22/167r3</w:t>
      </w:r>
    </w:p>
    <w:p w14:paraId="5F5D6DB2" w14:textId="77777777" w:rsidR="00540F8C" w:rsidRPr="00356490" w:rsidRDefault="00540F8C" w:rsidP="00540F8C">
      <w:pPr>
        <w:pStyle w:val="ListParagraph"/>
        <w:numPr>
          <w:ilvl w:val="0"/>
          <w:numId w:val="2"/>
        </w:numPr>
        <w:ind w:left="1418"/>
        <w:rPr>
          <w:b/>
          <w:bCs/>
        </w:rPr>
      </w:pPr>
      <w:r>
        <w:t>PAR:</w:t>
      </w:r>
    </w:p>
    <w:p w14:paraId="1E463E73" w14:textId="77777777" w:rsidR="00540F8C" w:rsidRPr="00287C26" w:rsidRDefault="00540F8C" w:rsidP="00540F8C">
      <w:pPr>
        <w:pStyle w:val="ListParagraph"/>
        <w:numPr>
          <w:ilvl w:val="1"/>
          <w:numId w:val="2"/>
        </w:numPr>
        <w:ind w:left="1701"/>
        <w:rPr>
          <w:b/>
          <w:bCs/>
        </w:rPr>
      </w:pPr>
      <w:r>
        <w:t>Accepted all comments</w:t>
      </w:r>
    </w:p>
    <w:p w14:paraId="07D69421" w14:textId="77777777" w:rsidR="00540F8C" w:rsidRDefault="00540F8C" w:rsidP="00540F8C">
      <w:pPr>
        <w:pStyle w:val="ListParagraph"/>
        <w:numPr>
          <w:ilvl w:val="0"/>
          <w:numId w:val="2"/>
        </w:numPr>
        <w:ind w:left="1418"/>
      </w:pPr>
      <w:r w:rsidRPr="009D1181">
        <w:t>CSD:</w:t>
      </w:r>
    </w:p>
    <w:p w14:paraId="4DFD5B01" w14:textId="77777777" w:rsidR="00540F8C" w:rsidRDefault="00540F8C" w:rsidP="00540F8C">
      <w:pPr>
        <w:pStyle w:val="ListParagraph"/>
        <w:numPr>
          <w:ilvl w:val="1"/>
          <w:numId w:val="2"/>
        </w:numPr>
        <w:ind w:left="1701"/>
      </w:pPr>
      <w:r>
        <w:t>Accepted all comments</w:t>
      </w:r>
    </w:p>
    <w:p w14:paraId="388E5D86" w14:textId="77777777" w:rsidR="00540F8C" w:rsidRPr="008D5DC1" w:rsidRDefault="00540F8C" w:rsidP="00540F8C">
      <w:pPr>
        <w:numPr>
          <w:ilvl w:val="0"/>
          <w:numId w:val="2"/>
        </w:numPr>
        <w:spacing w:before="100" w:beforeAutospacing="1" w:after="100" w:afterAutospacing="1"/>
        <w:rPr>
          <w:rFonts w:asciiTheme="minorHAnsi" w:hAnsiTheme="minorHAnsi" w:cstheme="minorHAnsi"/>
          <w:b/>
          <w:bCs/>
          <w:color w:val="000000"/>
        </w:rPr>
      </w:pPr>
      <w:r>
        <w:rPr>
          <w:rFonts w:asciiTheme="minorHAnsi" w:hAnsiTheme="minorHAnsi" w:cstheme="minorHAnsi"/>
          <w:b/>
          <w:bCs/>
          <w:color w:val="000000"/>
        </w:rPr>
        <w:t>802-Rev – Standard – O</w:t>
      </w:r>
      <w:r w:rsidRPr="001637BC">
        <w:rPr>
          <w:rFonts w:asciiTheme="minorHAnsi" w:hAnsiTheme="minorHAnsi" w:cstheme="minorHAnsi"/>
          <w:b/>
          <w:bCs/>
          <w:color w:val="000000"/>
        </w:rPr>
        <w:t>verview and Architecture, </w:t>
      </w:r>
      <w:hyperlink r:id="rId33" w:history="1">
        <w:r w:rsidRPr="001637BC">
          <w:rPr>
            <w:rStyle w:val="Hyperlink"/>
            <w:rFonts w:asciiTheme="minorHAnsi" w:hAnsiTheme="minorHAnsi" w:cstheme="minorHAnsi"/>
            <w:b/>
            <w:bCs/>
          </w:rPr>
          <w:t>PAR Revision</w:t>
        </w:r>
      </w:hyperlink>
      <w:r w:rsidRPr="008D5DC1">
        <w:rPr>
          <w:rFonts w:asciiTheme="minorHAnsi" w:hAnsiTheme="minorHAnsi" w:cstheme="minorHAnsi"/>
          <w:b/>
          <w:bCs/>
          <w:color w:val="000000"/>
        </w:rPr>
        <w:t xml:space="preserve"> </w:t>
      </w:r>
    </w:p>
    <w:p w14:paraId="4C98ECF1" w14:textId="62772F80" w:rsidR="00427398" w:rsidRPr="00946873" w:rsidRDefault="00946873" w:rsidP="00540F8C">
      <w:pPr>
        <w:pStyle w:val="ListParagraph"/>
        <w:numPr>
          <w:ilvl w:val="0"/>
          <w:numId w:val="2"/>
        </w:numPr>
        <w:ind w:left="1418"/>
      </w:pPr>
      <w:r w:rsidRPr="00946873">
        <w:t xml:space="preserve">Document </w:t>
      </w:r>
      <w:r w:rsidR="003B3490" w:rsidRPr="00946873">
        <w:t>1-</w:t>
      </w:r>
      <w:r w:rsidRPr="00946873">
        <w:t>22/0006r2</w:t>
      </w:r>
    </w:p>
    <w:p w14:paraId="7E755796" w14:textId="45FD0C50" w:rsidR="00F73CF7" w:rsidRPr="004C52FC" w:rsidRDefault="00F73CF7" w:rsidP="00540F8C">
      <w:pPr>
        <w:numPr>
          <w:ilvl w:val="0"/>
          <w:numId w:val="2"/>
        </w:numPr>
        <w:spacing w:before="100" w:beforeAutospacing="1" w:after="100" w:afterAutospacing="1"/>
        <w:rPr>
          <w:rFonts w:asciiTheme="minorHAnsi" w:hAnsiTheme="minorHAnsi" w:cstheme="minorHAnsi"/>
          <w:b/>
          <w:bCs/>
          <w:color w:val="000000"/>
        </w:rPr>
      </w:pPr>
      <w:r w:rsidRPr="004C52FC">
        <w:rPr>
          <w:rFonts w:asciiTheme="minorHAnsi" w:hAnsiTheme="minorHAnsi" w:cstheme="minorHAnsi"/>
          <w:b/>
          <w:bCs/>
          <w:color w:val="000000"/>
        </w:rPr>
        <w:lastRenderedPageBreak/>
        <w:t>802.1Qdt - Amendment: Priority-based Flow Control Enhancements, </w:t>
      </w:r>
      <w:hyperlink r:id="rId34" w:history="1">
        <w:r w:rsidRPr="004C52FC">
          <w:rPr>
            <w:rStyle w:val="Hyperlink"/>
            <w:rFonts w:asciiTheme="minorHAnsi" w:hAnsiTheme="minorHAnsi" w:cstheme="minorHAnsi"/>
            <w:b/>
            <w:bCs/>
          </w:rPr>
          <w:t>PAR</w:t>
        </w:r>
      </w:hyperlink>
      <w:r w:rsidRPr="004C52FC">
        <w:rPr>
          <w:rFonts w:asciiTheme="minorHAnsi" w:hAnsiTheme="minorHAnsi" w:cstheme="minorHAnsi"/>
          <w:b/>
          <w:bCs/>
          <w:color w:val="000000"/>
        </w:rPr>
        <w:t> and </w:t>
      </w:r>
      <w:hyperlink r:id="rId35" w:history="1">
        <w:r w:rsidRPr="004C52FC">
          <w:rPr>
            <w:rStyle w:val="Hyperlink"/>
            <w:rFonts w:asciiTheme="minorHAnsi" w:hAnsiTheme="minorHAnsi" w:cstheme="minorHAnsi"/>
            <w:b/>
            <w:bCs/>
          </w:rPr>
          <w:t>CSD</w:t>
        </w:r>
      </w:hyperlink>
    </w:p>
    <w:p w14:paraId="76AE2188" w14:textId="77777777" w:rsidR="00F73CF7" w:rsidRPr="00356490" w:rsidRDefault="00F73CF7" w:rsidP="00F73CF7">
      <w:pPr>
        <w:pStyle w:val="ListParagraph"/>
        <w:numPr>
          <w:ilvl w:val="0"/>
          <w:numId w:val="2"/>
        </w:numPr>
        <w:ind w:left="1418"/>
        <w:rPr>
          <w:b/>
          <w:bCs/>
        </w:rPr>
      </w:pPr>
      <w:r>
        <w:t>PAR:</w:t>
      </w:r>
    </w:p>
    <w:p w14:paraId="11494AFB" w14:textId="3E9C4F07" w:rsidR="00F73CF7" w:rsidRPr="00287C26" w:rsidRDefault="00BE0CF6" w:rsidP="00F73CF7">
      <w:pPr>
        <w:pStyle w:val="ListParagraph"/>
        <w:numPr>
          <w:ilvl w:val="1"/>
          <w:numId w:val="2"/>
        </w:numPr>
        <w:ind w:left="1701"/>
        <w:rPr>
          <w:b/>
          <w:bCs/>
        </w:rPr>
      </w:pPr>
      <w:r>
        <w:t>Addressed all comments</w:t>
      </w:r>
      <w:r w:rsidR="002B2F79">
        <w:t>.</w:t>
      </w:r>
    </w:p>
    <w:p w14:paraId="43CE3A4D" w14:textId="77777777" w:rsidR="00F73CF7" w:rsidRDefault="00F73CF7" w:rsidP="00F73CF7">
      <w:pPr>
        <w:pStyle w:val="ListParagraph"/>
        <w:numPr>
          <w:ilvl w:val="0"/>
          <w:numId w:val="2"/>
        </w:numPr>
        <w:ind w:left="1418"/>
      </w:pPr>
      <w:r w:rsidRPr="009D1181">
        <w:t>CSD:</w:t>
      </w:r>
    </w:p>
    <w:p w14:paraId="5C30DA81" w14:textId="38A34691" w:rsidR="00F73CF7" w:rsidRDefault="00D45640" w:rsidP="00D45640">
      <w:pPr>
        <w:pStyle w:val="ListParagraph"/>
        <w:numPr>
          <w:ilvl w:val="1"/>
          <w:numId w:val="2"/>
        </w:numPr>
        <w:ind w:left="1701"/>
      </w:pPr>
      <w:r>
        <w:t>Addressed all comments</w:t>
      </w:r>
    </w:p>
    <w:p w14:paraId="5865690C" w14:textId="77777777" w:rsidR="00F73CF7" w:rsidRPr="00DF6C45" w:rsidRDefault="00F73CF7" w:rsidP="00F73CF7">
      <w:pPr>
        <w:pStyle w:val="PAR-header"/>
        <w:rPr>
          <w:lang w:eastAsia="en-CA"/>
        </w:rPr>
      </w:pPr>
      <w:r w:rsidRPr="009146D2">
        <w:rPr>
          <w:lang w:eastAsia="en-CA"/>
        </w:rPr>
        <w:t>802.15.6ma - Standard -  Wireless Body Area Networks, </w:t>
      </w:r>
      <w:hyperlink r:id="rId36" w:history="1">
        <w:r w:rsidRPr="009146D2">
          <w:rPr>
            <w:color w:val="0000FF"/>
            <w:u w:val="single"/>
            <w:lang w:eastAsia="en-CA"/>
          </w:rPr>
          <w:t>PAR Revision</w:t>
        </w:r>
      </w:hyperlink>
      <w:r w:rsidRPr="009146D2">
        <w:rPr>
          <w:lang w:eastAsia="en-CA"/>
        </w:rPr>
        <w:t> and </w:t>
      </w:r>
      <w:hyperlink r:id="rId37" w:history="1">
        <w:r w:rsidRPr="009146D2">
          <w:rPr>
            <w:color w:val="0000FF"/>
            <w:u w:val="single"/>
            <w:lang w:eastAsia="en-CA"/>
          </w:rPr>
          <w:t>CSD</w:t>
        </w:r>
      </w:hyperlink>
    </w:p>
    <w:p w14:paraId="2182B83A" w14:textId="2D2B5E2C" w:rsidR="00F73CF7" w:rsidRDefault="00683BF5" w:rsidP="00F73CF7">
      <w:pPr>
        <w:pStyle w:val="ListParagraph"/>
        <w:numPr>
          <w:ilvl w:val="1"/>
          <w:numId w:val="2"/>
        </w:numPr>
        <w:ind w:left="1701"/>
      </w:pPr>
      <w:r>
        <w:t xml:space="preserve">No changes </w:t>
      </w:r>
      <w:r w:rsidR="00A90BA1">
        <w:t>were made based on comments.</w:t>
      </w:r>
    </w:p>
    <w:p w14:paraId="71ABE8DD" w14:textId="512F8F7D" w:rsidR="00A90BA1" w:rsidRDefault="00A90BA1" w:rsidP="00F73CF7">
      <w:pPr>
        <w:pStyle w:val="ListParagraph"/>
        <w:numPr>
          <w:ilvl w:val="1"/>
          <w:numId w:val="2"/>
        </w:numPr>
        <w:ind w:left="1701"/>
      </w:pPr>
      <w:r>
        <w:t xml:space="preserve">IEEE 802.15 WG said that they could update the PAR </w:t>
      </w:r>
      <w:r w:rsidR="00703D66">
        <w:t>on submission based on the comments.</w:t>
      </w:r>
    </w:p>
    <w:p w14:paraId="28DDB01F" w14:textId="5F5389FB" w:rsidR="00E1563A" w:rsidRDefault="00703D66" w:rsidP="00F973B4">
      <w:pPr>
        <w:pStyle w:val="ListParagraph"/>
        <w:numPr>
          <w:ilvl w:val="1"/>
          <w:numId w:val="2"/>
        </w:numPr>
        <w:ind w:left="1701"/>
      </w:pPr>
      <w:r>
        <w:t>Note that suggested changes should be discussed in the 802 EC Closing Plenary</w:t>
      </w:r>
    </w:p>
    <w:p w14:paraId="1D1D9166" w14:textId="6DB6EF12" w:rsidR="00061E4B" w:rsidRDefault="00CA09F2" w:rsidP="00061E4B">
      <w:pPr>
        <w:pStyle w:val="ListParagraph"/>
        <w:numPr>
          <w:ilvl w:val="1"/>
          <w:numId w:val="2"/>
        </w:numPr>
        <w:ind w:left="1701"/>
      </w:pPr>
      <w:r>
        <w:t>There is no link to the new PAR</w:t>
      </w:r>
      <w:r w:rsidR="0068707A">
        <w:t xml:space="preserve"> in the response.</w:t>
      </w:r>
    </w:p>
    <w:p w14:paraId="0CBDFA82" w14:textId="3C53A1FA" w:rsidR="00B008CC" w:rsidRPr="00957AE6" w:rsidRDefault="00EC1FE7" w:rsidP="00EC1FE7">
      <w:pPr>
        <w:pStyle w:val="PAR-header"/>
        <w:ind w:left="1134"/>
        <w:rPr>
          <w:b w:val="0"/>
          <w:bCs w:val="0"/>
        </w:rPr>
      </w:pPr>
      <w:r w:rsidRPr="00957AE6">
        <w:rPr>
          <w:b w:val="0"/>
          <w:bCs w:val="0"/>
        </w:rPr>
        <w:t xml:space="preserve">A summary for the 802.11 PAR review </w:t>
      </w:r>
      <w:r w:rsidR="00E6250A" w:rsidRPr="00957AE6">
        <w:rPr>
          <w:b w:val="0"/>
          <w:bCs w:val="0"/>
        </w:rPr>
        <w:t>is captured on slide 44 of document 11-22/</w:t>
      </w:r>
      <w:r w:rsidR="00D14C2C">
        <w:rPr>
          <w:b w:val="0"/>
          <w:bCs w:val="0"/>
        </w:rPr>
        <w:t>268</w:t>
      </w:r>
      <w:r w:rsidR="00E6250A" w:rsidRPr="00957AE6">
        <w:rPr>
          <w:b w:val="0"/>
          <w:bCs w:val="0"/>
        </w:rPr>
        <w:t>r4</w:t>
      </w:r>
    </w:p>
    <w:p w14:paraId="44868800" w14:textId="1DD45D0D" w:rsidR="00061E4B" w:rsidRDefault="00061E4B" w:rsidP="00F73CF7">
      <w:pPr>
        <w:pStyle w:val="ListParagraph"/>
        <w:numPr>
          <w:ilvl w:val="1"/>
          <w:numId w:val="2"/>
        </w:numPr>
        <w:ind w:left="1134"/>
      </w:pPr>
      <w:r>
        <w:t>The review comments are captured in document 11-22/</w:t>
      </w:r>
      <w:r w:rsidR="00D14C2C">
        <w:t>268</w:t>
      </w:r>
      <w:r>
        <w:t>r</w:t>
      </w:r>
      <w:r w:rsidR="0084033B">
        <w:t>3</w:t>
      </w:r>
      <w:r>
        <w:t>.</w:t>
      </w:r>
    </w:p>
    <w:p w14:paraId="0463302D" w14:textId="1DFE6C1E" w:rsidR="009D0040" w:rsidRDefault="009D0040" w:rsidP="00F73CF7">
      <w:pPr>
        <w:pStyle w:val="ListParagraph"/>
        <w:numPr>
          <w:ilvl w:val="1"/>
          <w:numId w:val="2"/>
        </w:numPr>
        <w:ind w:left="1134"/>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6C75583B" w:rsidR="00553CE0" w:rsidRDefault="00553CE0" w:rsidP="00553CE0">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38" w:history="1">
        <w:r w:rsidR="0084033B" w:rsidRPr="003706C0">
          <w:rPr>
            <w:rStyle w:val="Hyperlink"/>
            <w:b/>
            <w:bCs/>
            <w:lang w:val="en-US"/>
          </w:rPr>
          <w:t>https://mentor.ieee.org/802.11/dcn/21/11-22-0268-03-0PAR-par-review-sc-meeting-agenda-and-comment-slides-mar-1022-electronic-plenary.pptx</w:t>
        </w:r>
      </w:hyperlink>
      <w:r>
        <w:rPr>
          <w:b/>
          <w:bCs/>
          <w:color w:val="FF0000"/>
          <w:lang w:val="en-US"/>
        </w:rPr>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CF28DB">
        <w:rPr>
          <w:b/>
          <w:bCs/>
          <w:color w:val="FF0000"/>
          <w:lang w:val="en-US"/>
        </w:rPr>
        <w:t>March 2022</w:t>
      </w:r>
      <w:r w:rsidR="00420B5A">
        <w:rPr>
          <w:b/>
          <w:bCs/>
          <w:color w:val="FF0000"/>
          <w:lang w:val="en-US"/>
        </w:rPr>
        <w:t xml:space="preserve"> 802 Electronic P</w:t>
      </w:r>
      <w:r w:rsidRPr="00070B55">
        <w:rPr>
          <w:b/>
          <w:bCs/>
          <w:color w:val="FF0000"/>
          <w:lang w:val="en-US"/>
        </w:rPr>
        <w:t>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318D89AB" w14:textId="4B2DBA79" w:rsidR="00553CE0" w:rsidRPr="00070B55" w:rsidRDefault="00553CE0" w:rsidP="00553CE0">
      <w:pPr>
        <w:ind w:left="720"/>
        <w:contextualSpacing/>
        <w:rPr>
          <w:color w:val="FF0000"/>
          <w:lang w:val="en-US"/>
        </w:rPr>
      </w:pPr>
      <w:r w:rsidRPr="00070B55">
        <w:rPr>
          <w:b/>
          <w:bCs/>
          <w:color w:val="FF0000"/>
          <w:lang w:val="en-US"/>
        </w:rPr>
        <w:t>Moved:</w:t>
      </w:r>
      <w:r>
        <w:rPr>
          <w:b/>
          <w:bCs/>
          <w:color w:val="FF0000"/>
          <w:lang w:val="en-US"/>
        </w:rPr>
        <w:t xml:space="preserve"> </w:t>
      </w:r>
      <w:r w:rsidR="001202F3">
        <w:rPr>
          <w:b/>
          <w:bCs/>
          <w:color w:val="FF0000"/>
          <w:lang w:val="en-US"/>
        </w:rPr>
        <w:t>Stephen McCann</w:t>
      </w:r>
    </w:p>
    <w:p w14:paraId="1DE7379F" w14:textId="0451A4D9"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1202F3">
        <w:rPr>
          <w:b/>
          <w:bCs/>
          <w:color w:val="FF0000"/>
          <w:lang w:val="en-US"/>
        </w:rPr>
        <w:t xml:space="preserve">Amelia </w:t>
      </w:r>
      <w:proofErr w:type="spellStart"/>
      <w:r w:rsidR="001202F3">
        <w:rPr>
          <w:b/>
          <w:bCs/>
          <w:color w:val="FF0000"/>
          <w:lang w:val="en-US"/>
        </w:rPr>
        <w:t>Andersdotter</w:t>
      </w:r>
      <w:proofErr w:type="spellEnd"/>
    </w:p>
    <w:p w14:paraId="4A4D81B6" w14:textId="76BFA981"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proofErr w:type="spellStart"/>
      <w:r w:rsidR="00E96CCA">
        <w:rPr>
          <w:b/>
          <w:bCs/>
          <w:color w:val="FF0000"/>
          <w:lang w:val="en-US"/>
        </w:rPr>
        <w:t>Unanimoud</w:t>
      </w:r>
      <w:proofErr w:type="spellEnd"/>
      <w:r>
        <w:rPr>
          <w:b/>
          <w:bCs/>
          <w:color w:val="FF0000"/>
          <w:lang w:val="en-US"/>
        </w:rPr>
        <w:t>. Motion Passes.</w:t>
      </w:r>
      <w:r w:rsidR="00E96CCA">
        <w:rPr>
          <w:b/>
          <w:bCs/>
          <w:color w:val="FF0000"/>
          <w:lang w:val="en-US"/>
        </w:rPr>
        <w:t xml:space="preserve"> (</w:t>
      </w:r>
      <w:r w:rsidR="00413723">
        <w:rPr>
          <w:b/>
          <w:bCs/>
          <w:color w:val="FF0000"/>
          <w:lang w:val="en-US"/>
        </w:rPr>
        <w:t>5</w:t>
      </w:r>
      <w:r w:rsidR="00E96CCA">
        <w:rPr>
          <w:b/>
          <w:bCs/>
          <w:color w:val="FF0000"/>
          <w:lang w:val="en-US"/>
        </w:rPr>
        <w:t xml:space="preserve"> voters on the call)</w:t>
      </w:r>
    </w:p>
    <w:p w14:paraId="1A7610BD" w14:textId="77777777" w:rsidR="00553CE0" w:rsidRPr="007B6F69" w:rsidRDefault="00553CE0" w:rsidP="00553CE0">
      <w:pPr>
        <w:ind w:left="720"/>
        <w:contextualSpacing/>
        <w:rPr>
          <w:color w:val="FF0000"/>
          <w:lang w:val="en-US"/>
        </w:rPr>
      </w:pPr>
    </w:p>
    <w:p w14:paraId="1948E8B1" w14:textId="4302D054"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9F0807">
        <w:rPr>
          <w:bCs/>
        </w:rPr>
        <w:t>09:</w:t>
      </w:r>
      <w:r w:rsidR="00B571F8">
        <w:rPr>
          <w:bCs/>
        </w:rPr>
        <w:t>4</w:t>
      </w:r>
      <w:r w:rsidR="00395AE2">
        <w:rPr>
          <w:bCs/>
        </w:rPr>
        <w:t>4</w:t>
      </w:r>
    </w:p>
    <w:sectPr w:rsidR="00CC494A" w:rsidRPr="00553CE0" w:rsidSect="00A00773">
      <w:headerReference w:type="even" r:id="rId39"/>
      <w:headerReference w:type="default" r:id="rId40"/>
      <w:footerReference w:type="even" r:id="rId41"/>
      <w:footerReference w:type="default" r:id="rId42"/>
      <w:headerReference w:type="first" r:id="rId43"/>
      <w:footerReference w:type="firs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1662" w14:textId="77777777" w:rsidR="00C50F65" w:rsidRDefault="00C50F65">
      <w:r>
        <w:separator/>
      </w:r>
    </w:p>
  </w:endnote>
  <w:endnote w:type="continuationSeparator" w:id="0">
    <w:p w14:paraId="7E0CE289" w14:textId="77777777" w:rsidR="00C50F65" w:rsidRDefault="00C5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F8FA" w14:textId="77777777" w:rsidR="00895909" w:rsidRDefault="0089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990FB2">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0708A1">
      <w:t>Michael Montemurro, Huawei</w:t>
    </w:r>
    <w:r>
      <w:fldChar w:fldCharType="end"/>
    </w:r>
  </w:p>
  <w:p w14:paraId="1C3DE1B6" w14:textId="77777777" w:rsidR="00EC331B" w:rsidRDefault="00EC33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FB1B" w14:textId="77777777" w:rsidR="00895909" w:rsidRDefault="0089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4017" w14:textId="77777777" w:rsidR="00C50F65" w:rsidRDefault="00C50F65">
      <w:r>
        <w:separator/>
      </w:r>
    </w:p>
  </w:footnote>
  <w:footnote w:type="continuationSeparator" w:id="0">
    <w:p w14:paraId="3B5BB8D3" w14:textId="77777777" w:rsidR="00C50F65" w:rsidRDefault="00C5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F1AB" w14:textId="77777777" w:rsidR="00895909" w:rsidRDefault="0089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267862E9" w:rsidR="00EC331B" w:rsidRDefault="00990FB2">
    <w:pPr>
      <w:pStyle w:val="Header"/>
      <w:tabs>
        <w:tab w:val="clear" w:pos="6480"/>
        <w:tab w:val="center" w:pos="4680"/>
        <w:tab w:val="right" w:pos="9360"/>
      </w:tabs>
    </w:pPr>
    <w:r>
      <w:fldChar w:fldCharType="begin"/>
    </w:r>
    <w:r>
      <w:instrText xml:space="preserve"> KEYWORDS  \* MERGEFORMAT </w:instrText>
    </w:r>
    <w:r>
      <w:fldChar w:fldCharType="separate"/>
    </w:r>
    <w:r>
      <w:t>July 2022</w:t>
    </w:r>
    <w:r>
      <w:fldChar w:fldCharType="end"/>
    </w:r>
    <w:r w:rsidR="00EC331B">
      <w:tab/>
    </w:r>
    <w:r w:rsidR="00EC331B">
      <w:tab/>
    </w:r>
    <w:r>
      <w:fldChar w:fldCharType="begin"/>
    </w:r>
    <w:r>
      <w:instrText xml:space="preserve"> TITLE  \* MERGEFORMAT </w:instrText>
    </w:r>
    <w:r>
      <w:fldChar w:fldCharType="separate"/>
    </w:r>
    <w:r w:rsidR="00895909">
      <w:t>doc.: IEEE 802.11-22/0417r1</w:t>
    </w:r>
    <w:r>
      <w:fldChar w:fldCharType="end"/>
    </w:r>
  </w:p>
  <w:p w14:paraId="2DA15041" w14:textId="77777777" w:rsidR="00EC331B" w:rsidRDefault="00EC33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25A" w14:textId="77777777" w:rsidR="00895909" w:rsidRDefault="00895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2"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078C0"/>
    <w:multiLevelType w:val="hybridMultilevel"/>
    <w:tmpl w:val="718433A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4"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FB1345"/>
    <w:multiLevelType w:val="hybridMultilevel"/>
    <w:tmpl w:val="C1C4EC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1093833">
    <w:abstractNumId w:val="5"/>
  </w:num>
  <w:num w:numId="2" w16cid:durableId="1061294159">
    <w:abstractNumId w:val="3"/>
  </w:num>
  <w:num w:numId="3" w16cid:durableId="1523132911">
    <w:abstractNumId w:val="1"/>
  </w:num>
  <w:num w:numId="4" w16cid:durableId="1251701441">
    <w:abstractNumId w:val="8"/>
  </w:num>
  <w:num w:numId="5" w16cid:durableId="1329943399">
    <w:abstractNumId w:val="2"/>
  </w:num>
  <w:num w:numId="6" w16cid:durableId="937757334">
    <w:abstractNumId w:val="0"/>
  </w:num>
  <w:num w:numId="7" w16cid:durableId="1905869388">
    <w:abstractNumId w:val="7"/>
  </w:num>
  <w:num w:numId="8" w16cid:durableId="422147598">
    <w:abstractNumId w:val="11"/>
  </w:num>
  <w:num w:numId="9" w16cid:durableId="1540434001">
    <w:abstractNumId w:val="12"/>
  </w:num>
  <w:num w:numId="10" w16cid:durableId="1722746213">
    <w:abstractNumId w:val="9"/>
  </w:num>
  <w:num w:numId="11" w16cid:durableId="512036175">
    <w:abstractNumId w:val="6"/>
  </w:num>
  <w:num w:numId="12" w16cid:durableId="1669478613">
    <w:abstractNumId w:val="13"/>
  </w:num>
  <w:num w:numId="13" w16cid:durableId="833960230">
    <w:abstractNumId w:val="14"/>
  </w:num>
  <w:num w:numId="14" w16cid:durableId="1837262922">
    <w:abstractNumId w:val="10"/>
  </w:num>
  <w:num w:numId="15" w16cid:durableId="765538442">
    <w:abstractNumId w:val="4"/>
  </w:num>
  <w:num w:numId="16" w16cid:durableId="1982465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B7B"/>
    <w:rsid w:val="00007D5A"/>
    <w:rsid w:val="00007F12"/>
    <w:rsid w:val="0001115F"/>
    <w:rsid w:val="000114D4"/>
    <w:rsid w:val="0001206E"/>
    <w:rsid w:val="00013411"/>
    <w:rsid w:val="00013609"/>
    <w:rsid w:val="00014F7C"/>
    <w:rsid w:val="00016F4B"/>
    <w:rsid w:val="00021D72"/>
    <w:rsid w:val="00022721"/>
    <w:rsid w:val="00024392"/>
    <w:rsid w:val="000269B8"/>
    <w:rsid w:val="00030DA2"/>
    <w:rsid w:val="000338C4"/>
    <w:rsid w:val="000362EC"/>
    <w:rsid w:val="00037C1D"/>
    <w:rsid w:val="00037CED"/>
    <w:rsid w:val="00041C73"/>
    <w:rsid w:val="00043C75"/>
    <w:rsid w:val="00043CB9"/>
    <w:rsid w:val="00044D26"/>
    <w:rsid w:val="000467FB"/>
    <w:rsid w:val="0005291D"/>
    <w:rsid w:val="000545F8"/>
    <w:rsid w:val="0005573C"/>
    <w:rsid w:val="00055D64"/>
    <w:rsid w:val="000577C1"/>
    <w:rsid w:val="00057807"/>
    <w:rsid w:val="000605B4"/>
    <w:rsid w:val="00061E4B"/>
    <w:rsid w:val="0006218F"/>
    <w:rsid w:val="000647FB"/>
    <w:rsid w:val="00064B9D"/>
    <w:rsid w:val="00065183"/>
    <w:rsid w:val="000657D5"/>
    <w:rsid w:val="000664D2"/>
    <w:rsid w:val="0006684C"/>
    <w:rsid w:val="00066B88"/>
    <w:rsid w:val="000677F1"/>
    <w:rsid w:val="00067ACF"/>
    <w:rsid w:val="000708A1"/>
    <w:rsid w:val="00070B55"/>
    <w:rsid w:val="00071529"/>
    <w:rsid w:val="000718D4"/>
    <w:rsid w:val="00071BDC"/>
    <w:rsid w:val="00072E0C"/>
    <w:rsid w:val="000738FB"/>
    <w:rsid w:val="0007615F"/>
    <w:rsid w:val="0008002C"/>
    <w:rsid w:val="000806FB"/>
    <w:rsid w:val="0008078B"/>
    <w:rsid w:val="000813A5"/>
    <w:rsid w:val="00082647"/>
    <w:rsid w:val="00082C53"/>
    <w:rsid w:val="00083CCE"/>
    <w:rsid w:val="00083CEF"/>
    <w:rsid w:val="00085764"/>
    <w:rsid w:val="000864DB"/>
    <w:rsid w:val="000867EA"/>
    <w:rsid w:val="00086D85"/>
    <w:rsid w:val="00090119"/>
    <w:rsid w:val="0009076A"/>
    <w:rsid w:val="0009573E"/>
    <w:rsid w:val="00095B2D"/>
    <w:rsid w:val="00095F3B"/>
    <w:rsid w:val="000969CD"/>
    <w:rsid w:val="00096DF1"/>
    <w:rsid w:val="000971D1"/>
    <w:rsid w:val="000A0CA6"/>
    <w:rsid w:val="000A196B"/>
    <w:rsid w:val="000A3017"/>
    <w:rsid w:val="000A679A"/>
    <w:rsid w:val="000A7916"/>
    <w:rsid w:val="000B25C9"/>
    <w:rsid w:val="000B3D87"/>
    <w:rsid w:val="000B6230"/>
    <w:rsid w:val="000B62D6"/>
    <w:rsid w:val="000B62EF"/>
    <w:rsid w:val="000B67CF"/>
    <w:rsid w:val="000C2367"/>
    <w:rsid w:val="000C3864"/>
    <w:rsid w:val="000C4DB6"/>
    <w:rsid w:val="000C6316"/>
    <w:rsid w:val="000C7828"/>
    <w:rsid w:val="000D0F7D"/>
    <w:rsid w:val="000D348C"/>
    <w:rsid w:val="000D5A77"/>
    <w:rsid w:val="000D6AAE"/>
    <w:rsid w:val="000D780A"/>
    <w:rsid w:val="000E4B5F"/>
    <w:rsid w:val="000E66E9"/>
    <w:rsid w:val="000F1186"/>
    <w:rsid w:val="000F1588"/>
    <w:rsid w:val="000F2190"/>
    <w:rsid w:val="000F27E7"/>
    <w:rsid w:val="000F2BD9"/>
    <w:rsid w:val="000F4464"/>
    <w:rsid w:val="000F574C"/>
    <w:rsid w:val="000F6AB4"/>
    <w:rsid w:val="00101EF4"/>
    <w:rsid w:val="001031B0"/>
    <w:rsid w:val="00103D0B"/>
    <w:rsid w:val="00105739"/>
    <w:rsid w:val="0010586B"/>
    <w:rsid w:val="00111E8A"/>
    <w:rsid w:val="001149AF"/>
    <w:rsid w:val="001149D8"/>
    <w:rsid w:val="00115EB7"/>
    <w:rsid w:val="001202F3"/>
    <w:rsid w:val="00122AA5"/>
    <w:rsid w:val="0012444F"/>
    <w:rsid w:val="001259C9"/>
    <w:rsid w:val="00125A29"/>
    <w:rsid w:val="00125A6C"/>
    <w:rsid w:val="00126636"/>
    <w:rsid w:val="001275DC"/>
    <w:rsid w:val="00127B07"/>
    <w:rsid w:val="00127FE2"/>
    <w:rsid w:val="00130A05"/>
    <w:rsid w:val="00130A2A"/>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EBE"/>
    <w:rsid w:val="0015474B"/>
    <w:rsid w:val="00155810"/>
    <w:rsid w:val="001559DE"/>
    <w:rsid w:val="0016194C"/>
    <w:rsid w:val="001637BC"/>
    <w:rsid w:val="001674DE"/>
    <w:rsid w:val="001678EB"/>
    <w:rsid w:val="001679E3"/>
    <w:rsid w:val="00170952"/>
    <w:rsid w:val="00170DFC"/>
    <w:rsid w:val="00171001"/>
    <w:rsid w:val="00171579"/>
    <w:rsid w:val="00172181"/>
    <w:rsid w:val="001739A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610"/>
    <w:rsid w:val="001936BA"/>
    <w:rsid w:val="00194CF2"/>
    <w:rsid w:val="001968C4"/>
    <w:rsid w:val="001A00CD"/>
    <w:rsid w:val="001A3B21"/>
    <w:rsid w:val="001A4F80"/>
    <w:rsid w:val="001A54A9"/>
    <w:rsid w:val="001A56E5"/>
    <w:rsid w:val="001A5B5C"/>
    <w:rsid w:val="001A666F"/>
    <w:rsid w:val="001A6D03"/>
    <w:rsid w:val="001A7066"/>
    <w:rsid w:val="001A7791"/>
    <w:rsid w:val="001B083B"/>
    <w:rsid w:val="001B1751"/>
    <w:rsid w:val="001B31BB"/>
    <w:rsid w:val="001B3B62"/>
    <w:rsid w:val="001B44C9"/>
    <w:rsid w:val="001B4A87"/>
    <w:rsid w:val="001B5CD2"/>
    <w:rsid w:val="001B60B2"/>
    <w:rsid w:val="001B6FAD"/>
    <w:rsid w:val="001B73B1"/>
    <w:rsid w:val="001C094C"/>
    <w:rsid w:val="001C1F21"/>
    <w:rsid w:val="001C29D4"/>
    <w:rsid w:val="001C3E3D"/>
    <w:rsid w:val="001C4118"/>
    <w:rsid w:val="001C4B29"/>
    <w:rsid w:val="001C53F7"/>
    <w:rsid w:val="001C6CBE"/>
    <w:rsid w:val="001C701B"/>
    <w:rsid w:val="001C7190"/>
    <w:rsid w:val="001C7741"/>
    <w:rsid w:val="001D0C98"/>
    <w:rsid w:val="001D0F51"/>
    <w:rsid w:val="001D723B"/>
    <w:rsid w:val="001D77F1"/>
    <w:rsid w:val="001D7803"/>
    <w:rsid w:val="001D7822"/>
    <w:rsid w:val="001D7D21"/>
    <w:rsid w:val="001E2D37"/>
    <w:rsid w:val="001E585A"/>
    <w:rsid w:val="001E67D8"/>
    <w:rsid w:val="001E6E3F"/>
    <w:rsid w:val="001E776E"/>
    <w:rsid w:val="001E7AE6"/>
    <w:rsid w:val="001F3ADB"/>
    <w:rsid w:val="001F4043"/>
    <w:rsid w:val="001F438F"/>
    <w:rsid w:val="001F681A"/>
    <w:rsid w:val="001F6A69"/>
    <w:rsid w:val="001F732B"/>
    <w:rsid w:val="001F7D34"/>
    <w:rsid w:val="001F7F9E"/>
    <w:rsid w:val="00200815"/>
    <w:rsid w:val="00201A04"/>
    <w:rsid w:val="002026C3"/>
    <w:rsid w:val="00204ADC"/>
    <w:rsid w:val="0020537C"/>
    <w:rsid w:val="00205C31"/>
    <w:rsid w:val="00205D7E"/>
    <w:rsid w:val="0020690C"/>
    <w:rsid w:val="00207AFA"/>
    <w:rsid w:val="00207F15"/>
    <w:rsid w:val="00210A0B"/>
    <w:rsid w:val="00211115"/>
    <w:rsid w:val="0021168D"/>
    <w:rsid w:val="00212861"/>
    <w:rsid w:val="00215397"/>
    <w:rsid w:val="00215CE6"/>
    <w:rsid w:val="0021610D"/>
    <w:rsid w:val="002215F9"/>
    <w:rsid w:val="002216D8"/>
    <w:rsid w:val="00221D5E"/>
    <w:rsid w:val="00223700"/>
    <w:rsid w:val="00223C7D"/>
    <w:rsid w:val="00226201"/>
    <w:rsid w:val="00226F4A"/>
    <w:rsid w:val="00235CAE"/>
    <w:rsid w:val="002435CA"/>
    <w:rsid w:val="0024461C"/>
    <w:rsid w:val="002453FA"/>
    <w:rsid w:val="002502D7"/>
    <w:rsid w:val="00250330"/>
    <w:rsid w:val="00250FC6"/>
    <w:rsid w:val="002524B2"/>
    <w:rsid w:val="00261740"/>
    <w:rsid w:val="002630C6"/>
    <w:rsid w:val="00264BF7"/>
    <w:rsid w:val="00264BFE"/>
    <w:rsid w:val="00265A2E"/>
    <w:rsid w:val="002668C4"/>
    <w:rsid w:val="00266D2C"/>
    <w:rsid w:val="00271429"/>
    <w:rsid w:val="00273F69"/>
    <w:rsid w:val="00275741"/>
    <w:rsid w:val="00275963"/>
    <w:rsid w:val="00275BD3"/>
    <w:rsid w:val="002761DD"/>
    <w:rsid w:val="0028028E"/>
    <w:rsid w:val="0028077B"/>
    <w:rsid w:val="002809D6"/>
    <w:rsid w:val="00281F6D"/>
    <w:rsid w:val="00282935"/>
    <w:rsid w:val="002838B7"/>
    <w:rsid w:val="00283B4C"/>
    <w:rsid w:val="002844F2"/>
    <w:rsid w:val="002846A3"/>
    <w:rsid w:val="00284D5C"/>
    <w:rsid w:val="00285901"/>
    <w:rsid w:val="0028700D"/>
    <w:rsid w:val="00287589"/>
    <w:rsid w:val="00287C26"/>
    <w:rsid w:val="00287F18"/>
    <w:rsid w:val="00290180"/>
    <w:rsid w:val="0029020B"/>
    <w:rsid w:val="00291131"/>
    <w:rsid w:val="00291988"/>
    <w:rsid w:val="00291C79"/>
    <w:rsid w:val="0029235C"/>
    <w:rsid w:val="00294DA2"/>
    <w:rsid w:val="002A0043"/>
    <w:rsid w:val="002A0288"/>
    <w:rsid w:val="002A0985"/>
    <w:rsid w:val="002A517D"/>
    <w:rsid w:val="002A68A6"/>
    <w:rsid w:val="002A709D"/>
    <w:rsid w:val="002B23D4"/>
    <w:rsid w:val="002B2F79"/>
    <w:rsid w:val="002B3041"/>
    <w:rsid w:val="002B6918"/>
    <w:rsid w:val="002B7DCA"/>
    <w:rsid w:val="002C1663"/>
    <w:rsid w:val="002C1708"/>
    <w:rsid w:val="002C2645"/>
    <w:rsid w:val="002C2669"/>
    <w:rsid w:val="002C428C"/>
    <w:rsid w:val="002C4773"/>
    <w:rsid w:val="002C4E86"/>
    <w:rsid w:val="002C5BBB"/>
    <w:rsid w:val="002C77DD"/>
    <w:rsid w:val="002C7820"/>
    <w:rsid w:val="002D088C"/>
    <w:rsid w:val="002D276B"/>
    <w:rsid w:val="002D27E0"/>
    <w:rsid w:val="002D2C7A"/>
    <w:rsid w:val="002D44BE"/>
    <w:rsid w:val="002D524D"/>
    <w:rsid w:val="002D5A62"/>
    <w:rsid w:val="002E0EAC"/>
    <w:rsid w:val="002E2D74"/>
    <w:rsid w:val="002E3E4C"/>
    <w:rsid w:val="002E44A3"/>
    <w:rsid w:val="002E51C2"/>
    <w:rsid w:val="002E6E20"/>
    <w:rsid w:val="002F0F21"/>
    <w:rsid w:val="002F2FDF"/>
    <w:rsid w:val="002F3B34"/>
    <w:rsid w:val="002F5405"/>
    <w:rsid w:val="002F6309"/>
    <w:rsid w:val="002F7D72"/>
    <w:rsid w:val="00300699"/>
    <w:rsid w:val="003018CF"/>
    <w:rsid w:val="003035AA"/>
    <w:rsid w:val="003049CB"/>
    <w:rsid w:val="00307E40"/>
    <w:rsid w:val="00307EB7"/>
    <w:rsid w:val="00313449"/>
    <w:rsid w:val="00314055"/>
    <w:rsid w:val="00314BD8"/>
    <w:rsid w:val="00316217"/>
    <w:rsid w:val="00316800"/>
    <w:rsid w:val="003169F1"/>
    <w:rsid w:val="00316F17"/>
    <w:rsid w:val="00317AE2"/>
    <w:rsid w:val="00321EFA"/>
    <w:rsid w:val="00323757"/>
    <w:rsid w:val="00323777"/>
    <w:rsid w:val="0032647E"/>
    <w:rsid w:val="00326AA6"/>
    <w:rsid w:val="003270A0"/>
    <w:rsid w:val="00327EB1"/>
    <w:rsid w:val="0033085A"/>
    <w:rsid w:val="003315A7"/>
    <w:rsid w:val="00331E46"/>
    <w:rsid w:val="003339DD"/>
    <w:rsid w:val="00334F9F"/>
    <w:rsid w:val="00335C0E"/>
    <w:rsid w:val="00335F82"/>
    <w:rsid w:val="003364B1"/>
    <w:rsid w:val="003366A1"/>
    <w:rsid w:val="0033735F"/>
    <w:rsid w:val="0034092F"/>
    <w:rsid w:val="00340A0E"/>
    <w:rsid w:val="00341F0E"/>
    <w:rsid w:val="0034331A"/>
    <w:rsid w:val="00343D9E"/>
    <w:rsid w:val="00344786"/>
    <w:rsid w:val="0034506D"/>
    <w:rsid w:val="003452D8"/>
    <w:rsid w:val="0034644A"/>
    <w:rsid w:val="00346EF3"/>
    <w:rsid w:val="0035030A"/>
    <w:rsid w:val="003509C5"/>
    <w:rsid w:val="00351754"/>
    <w:rsid w:val="00352EB8"/>
    <w:rsid w:val="003545DC"/>
    <w:rsid w:val="00354B07"/>
    <w:rsid w:val="00356490"/>
    <w:rsid w:val="00356851"/>
    <w:rsid w:val="00356B32"/>
    <w:rsid w:val="003604DE"/>
    <w:rsid w:val="00360B00"/>
    <w:rsid w:val="00361325"/>
    <w:rsid w:val="00361DF5"/>
    <w:rsid w:val="0036246F"/>
    <w:rsid w:val="003645F9"/>
    <w:rsid w:val="00364AED"/>
    <w:rsid w:val="00365389"/>
    <w:rsid w:val="00365606"/>
    <w:rsid w:val="0036560A"/>
    <w:rsid w:val="00365B2D"/>
    <w:rsid w:val="003662AB"/>
    <w:rsid w:val="003700E9"/>
    <w:rsid w:val="00370B5A"/>
    <w:rsid w:val="00371FFA"/>
    <w:rsid w:val="00372461"/>
    <w:rsid w:val="00373C39"/>
    <w:rsid w:val="00373DF9"/>
    <w:rsid w:val="00374869"/>
    <w:rsid w:val="0037668A"/>
    <w:rsid w:val="00376E5A"/>
    <w:rsid w:val="00381539"/>
    <w:rsid w:val="00381B30"/>
    <w:rsid w:val="0038332D"/>
    <w:rsid w:val="0038515B"/>
    <w:rsid w:val="00385E43"/>
    <w:rsid w:val="0038647E"/>
    <w:rsid w:val="0038681C"/>
    <w:rsid w:val="00386C74"/>
    <w:rsid w:val="003916B9"/>
    <w:rsid w:val="00391839"/>
    <w:rsid w:val="003946C7"/>
    <w:rsid w:val="00394793"/>
    <w:rsid w:val="0039562A"/>
    <w:rsid w:val="00395AE2"/>
    <w:rsid w:val="003A2FCE"/>
    <w:rsid w:val="003A6D9D"/>
    <w:rsid w:val="003A785E"/>
    <w:rsid w:val="003B09ED"/>
    <w:rsid w:val="003B302C"/>
    <w:rsid w:val="003B3490"/>
    <w:rsid w:val="003B35A6"/>
    <w:rsid w:val="003B44B2"/>
    <w:rsid w:val="003B55B0"/>
    <w:rsid w:val="003B71BD"/>
    <w:rsid w:val="003C2EE9"/>
    <w:rsid w:val="003C32FE"/>
    <w:rsid w:val="003C373E"/>
    <w:rsid w:val="003C45E9"/>
    <w:rsid w:val="003C4771"/>
    <w:rsid w:val="003C5F85"/>
    <w:rsid w:val="003C6239"/>
    <w:rsid w:val="003D1A91"/>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5654"/>
    <w:rsid w:val="003E7709"/>
    <w:rsid w:val="003E7B1C"/>
    <w:rsid w:val="003F031E"/>
    <w:rsid w:val="003F0505"/>
    <w:rsid w:val="003F067A"/>
    <w:rsid w:val="003F112E"/>
    <w:rsid w:val="003F18DF"/>
    <w:rsid w:val="003F19E0"/>
    <w:rsid w:val="003F26EB"/>
    <w:rsid w:val="003F2740"/>
    <w:rsid w:val="003F274D"/>
    <w:rsid w:val="003F4637"/>
    <w:rsid w:val="003F5E5D"/>
    <w:rsid w:val="003F7EDC"/>
    <w:rsid w:val="00400960"/>
    <w:rsid w:val="00402181"/>
    <w:rsid w:val="00403AAC"/>
    <w:rsid w:val="00404DFF"/>
    <w:rsid w:val="00405523"/>
    <w:rsid w:val="00405B78"/>
    <w:rsid w:val="00407515"/>
    <w:rsid w:val="004079E4"/>
    <w:rsid w:val="00407B36"/>
    <w:rsid w:val="00413723"/>
    <w:rsid w:val="00415161"/>
    <w:rsid w:val="004156D8"/>
    <w:rsid w:val="00416386"/>
    <w:rsid w:val="00417822"/>
    <w:rsid w:val="00420386"/>
    <w:rsid w:val="0042053C"/>
    <w:rsid w:val="00420982"/>
    <w:rsid w:val="00420B5A"/>
    <w:rsid w:val="00422853"/>
    <w:rsid w:val="00422C27"/>
    <w:rsid w:val="00423A86"/>
    <w:rsid w:val="00424447"/>
    <w:rsid w:val="00424DB7"/>
    <w:rsid w:val="00426EDE"/>
    <w:rsid w:val="004272B8"/>
    <w:rsid w:val="00427398"/>
    <w:rsid w:val="00430AA7"/>
    <w:rsid w:val="00430ACC"/>
    <w:rsid w:val="00432529"/>
    <w:rsid w:val="00433F6F"/>
    <w:rsid w:val="004350CA"/>
    <w:rsid w:val="004361D0"/>
    <w:rsid w:val="00441D72"/>
    <w:rsid w:val="00442037"/>
    <w:rsid w:val="004420D3"/>
    <w:rsid w:val="0044268B"/>
    <w:rsid w:val="00442B25"/>
    <w:rsid w:val="00446B66"/>
    <w:rsid w:val="004478F0"/>
    <w:rsid w:val="0045191F"/>
    <w:rsid w:val="00452390"/>
    <w:rsid w:val="00453725"/>
    <w:rsid w:val="00454E24"/>
    <w:rsid w:val="00455267"/>
    <w:rsid w:val="0045542D"/>
    <w:rsid w:val="004564A9"/>
    <w:rsid w:val="004601D7"/>
    <w:rsid w:val="00460451"/>
    <w:rsid w:val="00460DA1"/>
    <w:rsid w:val="00461514"/>
    <w:rsid w:val="00461620"/>
    <w:rsid w:val="004632F9"/>
    <w:rsid w:val="004633B3"/>
    <w:rsid w:val="0046356A"/>
    <w:rsid w:val="004711F1"/>
    <w:rsid w:val="00471B2F"/>
    <w:rsid w:val="00471DF7"/>
    <w:rsid w:val="00473FAB"/>
    <w:rsid w:val="00475AF6"/>
    <w:rsid w:val="00477990"/>
    <w:rsid w:val="004801C8"/>
    <w:rsid w:val="00482594"/>
    <w:rsid w:val="004840CD"/>
    <w:rsid w:val="00484511"/>
    <w:rsid w:val="004857A2"/>
    <w:rsid w:val="00485BFE"/>
    <w:rsid w:val="00486B4A"/>
    <w:rsid w:val="00486D74"/>
    <w:rsid w:val="00493969"/>
    <w:rsid w:val="00493CD0"/>
    <w:rsid w:val="00493D33"/>
    <w:rsid w:val="00495048"/>
    <w:rsid w:val="004968D6"/>
    <w:rsid w:val="00497D09"/>
    <w:rsid w:val="004A018B"/>
    <w:rsid w:val="004A1423"/>
    <w:rsid w:val="004A3859"/>
    <w:rsid w:val="004A4B12"/>
    <w:rsid w:val="004A4F08"/>
    <w:rsid w:val="004A6875"/>
    <w:rsid w:val="004A6922"/>
    <w:rsid w:val="004A6E7A"/>
    <w:rsid w:val="004B108C"/>
    <w:rsid w:val="004B1831"/>
    <w:rsid w:val="004B1CF8"/>
    <w:rsid w:val="004B31BB"/>
    <w:rsid w:val="004B3A56"/>
    <w:rsid w:val="004B66BA"/>
    <w:rsid w:val="004B66FB"/>
    <w:rsid w:val="004B6A36"/>
    <w:rsid w:val="004B6C69"/>
    <w:rsid w:val="004B7008"/>
    <w:rsid w:val="004B7941"/>
    <w:rsid w:val="004B7C1B"/>
    <w:rsid w:val="004C1766"/>
    <w:rsid w:val="004C1F5A"/>
    <w:rsid w:val="004C3232"/>
    <w:rsid w:val="004C4761"/>
    <w:rsid w:val="004C4E95"/>
    <w:rsid w:val="004C52FC"/>
    <w:rsid w:val="004C7498"/>
    <w:rsid w:val="004D0583"/>
    <w:rsid w:val="004D1816"/>
    <w:rsid w:val="004D1FA8"/>
    <w:rsid w:val="004D3DCE"/>
    <w:rsid w:val="004D5E1D"/>
    <w:rsid w:val="004D664F"/>
    <w:rsid w:val="004D71DC"/>
    <w:rsid w:val="004D71FF"/>
    <w:rsid w:val="004D7803"/>
    <w:rsid w:val="004E08D4"/>
    <w:rsid w:val="004E1E57"/>
    <w:rsid w:val="004E258F"/>
    <w:rsid w:val="004E29A5"/>
    <w:rsid w:val="004E3702"/>
    <w:rsid w:val="004E74FE"/>
    <w:rsid w:val="004F3214"/>
    <w:rsid w:val="004F3D85"/>
    <w:rsid w:val="004F3DE9"/>
    <w:rsid w:val="004F5F3C"/>
    <w:rsid w:val="004F65DE"/>
    <w:rsid w:val="004F6D72"/>
    <w:rsid w:val="00502BDF"/>
    <w:rsid w:val="00503D16"/>
    <w:rsid w:val="0050476C"/>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787B"/>
    <w:rsid w:val="00540A57"/>
    <w:rsid w:val="00540D84"/>
    <w:rsid w:val="00540F8C"/>
    <w:rsid w:val="005419DD"/>
    <w:rsid w:val="00541DE1"/>
    <w:rsid w:val="005425BF"/>
    <w:rsid w:val="00545E63"/>
    <w:rsid w:val="0054705F"/>
    <w:rsid w:val="0054761A"/>
    <w:rsid w:val="00547C0D"/>
    <w:rsid w:val="005518E7"/>
    <w:rsid w:val="005519D0"/>
    <w:rsid w:val="00551A44"/>
    <w:rsid w:val="00552800"/>
    <w:rsid w:val="00552D16"/>
    <w:rsid w:val="00552E65"/>
    <w:rsid w:val="00553CE0"/>
    <w:rsid w:val="00554B7A"/>
    <w:rsid w:val="00554F57"/>
    <w:rsid w:val="005568F1"/>
    <w:rsid w:val="00557636"/>
    <w:rsid w:val="005601FA"/>
    <w:rsid w:val="0056396E"/>
    <w:rsid w:val="00565739"/>
    <w:rsid w:val="00567074"/>
    <w:rsid w:val="005679D9"/>
    <w:rsid w:val="0057099F"/>
    <w:rsid w:val="00571153"/>
    <w:rsid w:val="00571AB7"/>
    <w:rsid w:val="00575AC2"/>
    <w:rsid w:val="005767C5"/>
    <w:rsid w:val="005779F7"/>
    <w:rsid w:val="0058153B"/>
    <w:rsid w:val="00582789"/>
    <w:rsid w:val="00582960"/>
    <w:rsid w:val="005836B5"/>
    <w:rsid w:val="00584321"/>
    <w:rsid w:val="00585909"/>
    <w:rsid w:val="00586B5B"/>
    <w:rsid w:val="00586D49"/>
    <w:rsid w:val="0058761A"/>
    <w:rsid w:val="00591341"/>
    <w:rsid w:val="00592ACB"/>
    <w:rsid w:val="005946DB"/>
    <w:rsid w:val="00595EF8"/>
    <w:rsid w:val="005A0E79"/>
    <w:rsid w:val="005A152C"/>
    <w:rsid w:val="005A31EB"/>
    <w:rsid w:val="005A34BD"/>
    <w:rsid w:val="005A4112"/>
    <w:rsid w:val="005A5544"/>
    <w:rsid w:val="005A5F9F"/>
    <w:rsid w:val="005A6212"/>
    <w:rsid w:val="005A63EF"/>
    <w:rsid w:val="005A712F"/>
    <w:rsid w:val="005A7836"/>
    <w:rsid w:val="005A7A54"/>
    <w:rsid w:val="005B0FFF"/>
    <w:rsid w:val="005B3201"/>
    <w:rsid w:val="005B3912"/>
    <w:rsid w:val="005B64EA"/>
    <w:rsid w:val="005B69C0"/>
    <w:rsid w:val="005B6D7C"/>
    <w:rsid w:val="005B7B37"/>
    <w:rsid w:val="005C0932"/>
    <w:rsid w:val="005C10C4"/>
    <w:rsid w:val="005C1918"/>
    <w:rsid w:val="005C22A7"/>
    <w:rsid w:val="005C3191"/>
    <w:rsid w:val="005C38A2"/>
    <w:rsid w:val="005C52A7"/>
    <w:rsid w:val="005D0361"/>
    <w:rsid w:val="005D0F84"/>
    <w:rsid w:val="005D2A76"/>
    <w:rsid w:val="005D48C1"/>
    <w:rsid w:val="005D5AC4"/>
    <w:rsid w:val="005D6598"/>
    <w:rsid w:val="005D6E78"/>
    <w:rsid w:val="005D7F17"/>
    <w:rsid w:val="005E0A92"/>
    <w:rsid w:val="005E0B6B"/>
    <w:rsid w:val="005E188D"/>
    <w:rsid w:val="005E2954"/>
    <w:rsid w:val="005E3661"/>
    <w:rsid w:val="005E3B2A"/>
    <w:rsid w:val="005E463E"/>
    <w:rsid w:val="005E74D9"/>
    <w:rsid w:val="005E7C2E"/>
    <w:rsid w:val="005F0DDA"/>
    <w:rsid w:val="005F32D1"/>
    <w:rsid w:val="005F477A"/>
    <w:rsid w:val="005F4D4C"/>
    <w:rsid w:val="005F5900"/>
    <w:rsid w:val="005F63F3"/>
    <w:rsid w:val="005F6A6A"/>
    <w:rsid w:val="005F6EC8"/>
    <w:rsid w:val="005F71E3"/>
    <w:rsid w:val="005F7260"/>
    <w:rsid w:val="0060016E"/>
    <w:rsid w:val="006003AA"/>
    <w:rsid w:val="00601E76"/>
    <w:rsid w:val="00603109"/>
    <w:rsid w:val="006037B0"/>
    <w:rsid w:val="00604872"/>
    <w:rsid w:val="00604A69"/>
    <w:rsid w:val="006050E5"/>
    <w:rsid w:val="00605D41"/>
    <w:rsid w:val="0060778F"/>
    <w:rsid w:val="006104EE"/>
    <w:rsid w:val="00610DB6"/>
    <w:rsid w:val="00610F1E"/>
    <w:rsid w:val="00611A7D"/>
    <w:rsid w:val="0061397B"/>
    <w:rsid w:val="0061415C"/>
    <w:rsid w:val="0061439C"/>
    <w:rsid w:val="006146F2"/>
    <w:rsid w:val="00620C10"/>
    <w:rsid w:val="00621EDF"/>
    <w:rsid w:val="00622E56"/>
    <w:rsid w:val="00623BC9"/>
    <w:rsid w:val="0062440B"/>
    <w:rsid w:val="00624D03"/>
    <w:rsid w:val="00630399"/>
    <w:rsid w:val="006305CF"/>
    <w:rsid w:val="00630F53"/>
    <w:rsid w:val="00630F71"/>
    <w:rsid w:val="0063303C"/>
    <w:rsid w:val="00633AEB"/>
    <w:rsid w:val="00637B8F"/>
    <w:rsid w:val="006400C9"/>
    <w:rsid w:val="006412D8"/>
    <w:rsid w:val="0064187F"/>
    <w:rsid w:val="00641A8C"/>
    <w:rsid w:val="00641BEE"/>
    <w:rsid w:val="00643C27"/>
    <w:rsid w:val="00651767"/>
    <w:rsid w:val="0065434E"/>
    <w:rsid w:val="00654459"/>
    <w:rsid w:val="006568EA"/>
    <w:rsid w:val="0066041F"/>
    <w:rsid w:val="0066280F"/>
    <w:rsid w:val="00663B73"/>
    <w:rsid w:val="00664340"/>
    <w:rsid w:val="006666A2"/>
    <w:rsid w:val="006677CC"/>
    <w:rsid w:val="00667FAB"/>
    <w:rsid w:val="00673478"/>
    <w:rsid w:val="00674C06"/>
    <w:rsid w:val="00676985"/>
    <w:rsid w:val="00680AE0"/>
    <w:rsid w:val="00681808"/>
    <w:rsid w:val="006833E9"/>
    <w:rsid w:val="006836A1"/>
    <w:rsid w:val="00683BF5"/>
    <w:rsid w:val="0068472B"/>
    <w:rsid w:val="0068649A"/>
    <w:rsid w:val="0068707A"/>
    <w:rsid w:val="006872B9"/>
    <w:rsid w:val="00690B6E"/>
    <w:rsid w:val="00691ABF"/>
    <w:rsid w:val="0069626D"/>
    <w:rsid w:val="006964F8"/>
    <w:rsid w:val="006976D9"/>
    <w:rsid w:val="006A0ABD"/>
    <w:rsid w:val="006A1A67"/>
    <w:rsid w:val="006A1AFB"/>
    <w:rsid w:val="006A2815"/>
    <w:rsid w:val="006A3DC9"/>
    <w:rsid w:val="006A56F4"/>
    <w:rsid w:val="006A574C"/>
    <w:rsid w:val="006A6805"/>
    <w:rsid w:val="006B0974"/>
    <w:rsid w:val="006B1218"/>
    <w:rsid w:val="006B26DC"/>
    <w:rsid w:val="006B2C92"/>
    <w:rsid w:val="006B48E8"/>
    <w:rsid w:val="006B498A"/>
    <w:rsid w:val="006B4A4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D"/>
    <w:rsid w:val="006D4EC2"/>
    <w:rsid w:val="006D77F1"/>
    <w:rsid w:val="006E0292"/>
    <w:rsid w:val="006E04DD"/>
    <w:rsid w:val="006E077D"/>
    <w:rsid w:val="006E145F"/>
    <w:rsid w:val="006E33A3"/>
    <w:rsid w:val="006E3DCE"/>
    <w:rsid w:val="006E55F4"/>
    <w:rsid w:val="006E5CC3"/>
    <w:rsid w:val="006E7E1C"/>
    <w:rsid w:val="006F070E"/>
    <w:rsid w:val="006F204A"/>
    <w:rsid w:val="006F4C69"/>
    <w:rsid w:val="006F50A8"/>
    <w:rsid w:val="006F53EE"/>
    <w:rsid w:val="006F74BF"/>
    <w:rsid w:val="00700B6B"/>
    <w:rsid w:val="007015D3"/>
    <w:rsid w:val="00702DEE"/>
    <w:rsid w:val="00703D66"/>
    <w:rsid w:val="0070622E"/>
    <w:rsid w:val="0070637F"/>
    <w:rsid w:val="00706402"/>
    <w:rsid w:val="00710443"/>
    <w:rsid w:val="007106F4"/>
    <w:rsid w:val="00710A10"/>
    <w:rsid w:val="00710D60"/>
    <w:rsid w:val="00711BEC"/>
    <w:rsid w:val="0071250F"/>
    <w:rsid w:val="0071378B"/>
    <w:rsid w:val="00714526"/>
    <w:rsid w:val="0071488D"/>
    <w:rsid w:val="00715963"/>
    <w:rsid w:val="007167E1"/>
    <w:rsid w:val="00717605"/>
    <w:rsid w:val="00717C97"/>
    <w:rsid w:val="0072162D"/>
    <w:rsid w:val="00727E1B"/>
    <w:rsid w:val="00730BA0"/>
    <w:rsid w:val="00730D84"/>
    <w:rsid w:val="00733F83"/>
    <w:rsid w:val="007355FB"/>
    <w:rsid w:val="00735786"/>
    <w:rsid w:val="00735A21"/>
    <w:rsid w:val="00736C4F"/>
    <w:rsid w:val="00740935"/>
    <w:rsid w:val="007448C1"/>
    <w:rsid w:val="007476C9"/>
    <w:rsid w:val="00750D6E"/>
    <w:rsid w:val="00750E86"/>
    <w:rsid w:val="007548D1"/>
    <w:rsid w:val="00755373"/>
    <w:rsid w:val="007557D3"/>
    <w:rsid w:val="00757186"/>
    <w:rsid w:val="00757EE3"/>
    <w:rsid w:val="00761856"/>
    <w:rsid w:val="00761884"/>
    <w:rsid w:val="007619FF"/>
    <w:rsid w:val="00762CDD"/>
    <w:rsid w:val="00762E4B"/>
    <w:rsid w:val="007634C4"/>
    <w:rsid w:val="007635FE"/>
    <w:rsid w:val="00763A96"/>
    <w:rsid w:val="007641D7"/>
    <w:rsid w:val="00764DBD"/>
    <w:rsid w:val="007678FE"/>
    <w:rsid w:val="00770572"/>
    <w:rsid w:val="00772960"/>
    <w:rsid w:val="00772CAA"/>
    <w:rsid w:val="00773221"/>
    <w:rsid w:val="007738CA"/>
    <w:rsid w:val="00774A1E"/>
    <w:rsid w:val="00776113"/>
    <w:rsid w:val="00776A2C"/>
    <w:rsid w:val="00777107"/>
    <w:rsid w:val="007779CA"/>
    <w:rsid w:val="007839DE"/>
    <w:rsid w:val="00784617"/>
    <w:rsid w:val="0078481A"/>
    <w:rsid w:val="00787805"/>
    <w:rsid w:val="00787CDC"/>
    <w:rsid w:val="00790844"/>
    <w:rsid w:val="0079180E"/>
    <w:rsid w:val="00793C59"/>
    <w:rsid w:val="00795C52"/>
    <w:rsid w:val="007971C7"/>
    <w:rsid w:val="007A005E"/>
    <w:rsid w:val="007A1980"/>
    <w:rsid w:val="007A1BD2"/>
    <w:rsid w:val="007A338C"/>
    <w:rsid w:val="007A3F5E"/>
    <w:rsid w:val="007B00F2"/>
    <w:rsid w:val="007B1BC1"/>
    <w:rsid w:val="007B3FFA"/>
    <w:rsid w:val="007B5460"/>
    <w:rsid w:val="007B6159"/>
    <w:rsid w:val="007C12AE"/>
    <w:rsid w:val="007C17D1"/>
    <w:rsid w:val="007C2AEF"/>
    <w:rsid w:val="007C3F6D"/>
    <w:rsid w:val="007C47AE"/>
    <w:rsid w:val="007C4A5F"/>
    <w:rsid w:val="007C623A"/>
    <w:rsid w:val="007C705C"/>
    <w:rsid w:val="007C7676"/>
    <w:rsid w:val="007D070B"/>
    <w:rsid w:val="007D2AED"/>
    <w:rsid w:val="007D5BD3"/>
    <w:rsid w:val="007D76E4"/>
    <w:rsid w:val="007E2855"/>
    <w:rsid w:val="007E2A9D"/>
    <w:rsid w:val="007F0E20"/>
    <w:rsid w:val="007F3561"/>
    <w:rsid w:val="007F461A"/>
    <w:rsid w:val="007F5C28"/>
    <w:rsid w:val="00802D3A"/>
    <w:rsid w:val="00802D6B"/>
    <w:rsid w:val="00803E49"/>
    <w:rsid w:val="00803FBF"/>
    <w:rsid w:val="00804551"/>
    <w:rsid w:val="00804E6E"/>
    <w:rsid w:val="00810EF6"/>
    <w:rsid w:val="0081108B"/>
    <w:rsid w:val="008113B4"/>
    <w:rsid w:val="008139C4"/>
    <w:rsid w:val="00813AE1"/>
    <w:rsid w:val="008154B2"/>
    <w:rsid w:val="00820CBF"/>
    <w:rsid w:val="008232B0"/>
    <w:rsid w:val="008239E3"/>
    <w:rsid w:val="008254DA"/>
    <w:rsid w:val="00826DEE"/>
    <w:rsid w:val="00826F79"/>
    <w:rsid w:val="00831715"/>
    <w:rsid w:val="008330B8"/>
    <w:rsid w:val="00835937"/>
    <w:rsid w:val="008362EF"/>
    <w:rsid w:val="008366CC"/>
    <w:rsid w:val="0083730E"/>
    <w:rsid w:val="0084033B"/>
    <w:rsid w:val="00840E01"/>
    <w:rsid w:val="00841923"/>
    <w:rsid w:val="00841D29"/>
    <w:rsid w:val="0084292B"/>
    <w:rsid w:val="008443B0"/>
    <w:rsid w:val="0084624F"/>
    <w:rsid w:val="00847DFC"/>
    <w:rsid w:val="00851EF5"/>
    <w:rsid w:val="00855213"/>
    <w:rsid w:val="00856ED9"/>
    <w:rsid w:val="00857238"/>
    <w:rsid w:val="008615D1"/>
    <w:rsid w:val="0086279C"/>
    <w:rsid w:val="008628CD"/>
    <w:rsid w:val="0086419F"/>
    <w:rsid w:val="00864B2B"/>
    <w:rsid w:val="00865313"/>
    <w:rsid w:val="008656D8"/>
    <w:rsid w:val="00866AC5"/>
    <w:rsid w:val="00867808"/>
    <w:rsid w:val="00867BCC"/>
    <w:rsid w:val="008705BE"/>
    <w:rsid w:val="008708A0"/>
    <w:rsid w:val="00870B72"/>
    <w:rsid w:val="00871F73"/>
    <w:rsid w:val="0087201F"/>
    <w:rsid w:val="0087249C"/>
    <w:rsid w:val="00872FC2"/>
    <w:rsid w:val="00877694"/>
    <w:rsid w:val="0088019F"/>
    <w:rsid w:val="00881136"/>
    <w:rsid w:val="008813A1"/>
    <w:rsid w:val="00882BA4"/>
    <w:rsid w:val="00882F9F"/>
    <w:rsid w:val="008842C2"/>
    <w:rsid w:val="008844AF"/>
    <w:rsid w:val="00884AF3"/>
    <w:rsid w:val="00886C26"/>
    <w:rsid w:val="0088721B"/>
    <w:rsid w:val="008878CE"/>
    <w:rsid w:val="0089224C"/>
    <w:rsid w:val="00893188"/>
    <w:rsid w:val="00893396"/>
    <w:rsid w:val="008943F5"/>
    <w:rsid w:val="00894E24"/>
    <w:rsid w:val="00895909"/>
    <w:rsid w:val="00895AB1"/>
    <w:rsid w:val="0089655B"/>
    <w:rsid w:val="008A00BB"/>
    <w:rsid w:val="008A0B9B"/>
    <w:rsid w:val="008A1AAD"/>
    <w:rsid w:val="008A25D0"/>
    <w:rsid w:val="008A4B46"/>
    <w:rsid w:val="008A52B2"/>
    <w:rsid w:val="008A5E55"/>
    <w:rsid w:val="008A6499"/>
    <w:rsid w:val="008A7837"/>
    <w:rsid w:val="008B24BB"/>
    <w:rsid w:val="008B4DB3"/>
    <w:rsid w:val="008B781C"/>
    <w:rsid w:val="008C023D"/>
    <w:rsid w:val="008C1453"/>
    <w:rsid w:val="008C168A"/>
    <w:rsid w:val="008C1E17"/>
    <w:rsid w:val="008C2A5F"/>
    <w:rsid w:val="008C4991"/>
    <w:rsid w:val="008C53CF"/>
    <w:rsid w:val="008C5726"/>
    <w:rsid w:val="008C59C8"/>
    <w:rsid w:val="008C60AA"/>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11E1"/>
    <w:rsid w:val="008E13AD"/>
    <w:rsid w:val="008E2131"/>
    <w:rsid w:val="008E59CB"/>
    <w:rsid w:val="008E6B6F"/>
    <w:rsid w:val="008E7470"/>
    <w:rsid w:val="008F08AF"/>
    <w:rsid w:val="008F0C6B"/>
    <w:rsid w:val="008F138A"/>
    <w:rsid w:val="008F15C0"/>
    <w:rsid w:val="008F20AE"/>
    <w:rsid w:val="008F36BB"/>
    <w:rsid w:val="008F4753"/>
    <w:rsid w:val="008F56A3"/>
    <w:rsid w:val="008F5978"/>
    <w:rsid w:val="008F5B87"/>
    <w:rsid w:val="00900244"/>
    <w:rsid w:val="00902DB4"/>
    <w:rsid w:val="009047CD"/>
    <w:rsid w:val="00904CE9"/>
    <w:rsid w:val="00906705"/>
    <w:rsid w:val="00906F66"/>
    <w:rsid w:val="0090765D"/>
    <w:rsid w:val="009119B7"/>
    <w:rsid w:val="0091222B"/>
    <w:rsid w:val="009122E1"/>
    <w:rsid w:val="00914543"/>
    <w:rsid w:val="0091458C"/>
    <w:rsid w:val="00914635"/>
    <w:rsid w:val="009146D2"/>
    <w:rsid w:val="00915031"/>
    <w:rsid w:val="009152D2"/>
    <w:rsid w:val="00917472"/>
    <w:rsid w:val="00920347"/>
    <w:rsid w:val="0092100F"/>
    <w:rsid w:val="009213E2"/>
    <w:rsid w:val="00921D24"/>
    <w:rsid w:val="009240AF"/>
    <w:rsid w:val="009263AE"/>
    <w:rsid w:val="0092654E"/>
    <w:rsid w:val="00933DDD"/>
    <w:rsid w:val="00935877"/>
    <w:rsid w:val="009358DF"/>
    <w:rsid w:val="00936C40"/>
    <w:rsid w:val="00937263"/>
    <w:rsid w:val="00941E1C"/>
    <w:rsid w:val="0094572D"/>
    <w:rsid w:val="00946873"/>
    <w:rsid w:val="00946D11"/>
    <w:rsid w:val="0094725A"/>
    <w:rsid w:val="00950C7B"/>
    <w:rsid w:val="00951E75"/>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52D4"/>
    <w:rsid w:val="0097701A"/>
    <w:rsid w:val="00977743"/>
    <w:rsid w:val="00980ABE"/>
    <w:rsid w:val="009821AC"/>
    <w:rsid w:val="00990A05"/>
    <w:rsid w:val="00990FB2"/>
    <w:rsid w:val="00991446"/>
    <w:rsid w:val="009915F1"/>
    <w:rsid w:val="00991921"/>
    <w:rsid w:val="00991E2C"/>
    <w:rsid w:val="00992D21"/>
    <w:rsid w:val="00994CE1"/>
    <w:rsid w:val="00994FD5"/>
    <w:rsid w:val="00995E52"/>
    <w:rsid w:val="0099709C"/>
    <w:rsid w:val="009A0650"/>
    <w:rsid w:val="009A16D1"/>
    <w:rsid w:val="009A2358"/>
    <w:rsid w:val="009A2359"/>
    <w:rsid w:val="009A64AF"/>
    <w:rsid w:val="009B03DA"/>
    <w:rsid w:val="009B166B"/>
    <w:rsid w:val="009B2287"/>
    <w:rsid w:val="009B2F09"/>
    <w:rsid w:val="009B5AD2"/>
    <w:rsid w:val="009B5E43"/>
    <w:rsid w:val="009B5F63"/>
    <w:rsid w:val="009B6C37"/>
    <w:rsid w:val="009B70B7"/>
    <w:rsid w:val="009B72C6"/>
    <w:rsid w:val="009B76B0"/>
    <w:rsid w:val="009B7A17"/>
    <w:rsid w:val="009C1095"/>
    <w:rsid w:val="009C2274"/>
    <w:rsid w:val="009C2961"/>
    <w:rsid w:val="009C2A4A"/>
    <w:rsid w:val="009C2FE2"/>
    <w:rsid w:val="009C593E"/>
    <w:rsid w:val="009C5B64"/>
    <w:rsid w:val="009C7A4C"/>
    <w:rsid w:val="009D0040"/>
    <w:rsid w:val="009D1181"/>
    <w:rsid w:val="009D12F3"/>
    <w:rsid w:val="009D1391"/>
    <w:rsid w:val="009D2685"/>
    <w:rsid w:val="009D3379"/>
    <w:rsid w:val="009D4C2B"/>
    <w:rsid w:val="009D739B"/>
    <w:rsid w:val="009E1CC7"/>
    <w:rsid w:val="009E6161"/>
    <w:rsid w:val="009E679B"/>
    <w:rsid w:val="009F0807"/>
    <w:rsid w:val="009F10DF"/>
    <w:rsid w:val="009F1220"/>
    <w:rsid w:val="009F12C1"/>
    <w:rsid w:val="009F2619"/>
    <w:rsid w:val="009F45E1"/>
    <w:rsid w:val="009F4C0B"/>
    <w:rsid w:val="009F4CB1"/>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79F"/>
    <w:rsid w:val="00A10B93"/>
    <w:rsid w:val="00A12B30"/>
    <w:rsid w:val="00A13D15"/>
    <w:rsid w:val="00A14530"/>
    <w:rsid w:val="00A17BAF"/>
    <w:rsid w:val="00A20BD2"/>
    <w:rsid w:val="00A22678"/>
    <w:rsid w:val="00A24903"/>
    <w:rsid w:val="00A263E1"/>
    <w:rsid w:val="00A27B2B"/>
    <w:rsid w:val="00A27E49"/>
    <w:rsid w:val="00A30320"/>
    <w:rsid w:val="00A3071A"/>
    <w:rsid w:val="00A314ED"/>
    <w:rsid w:val="00A322E0"/>
    <w:rsid w:val="00A32660"/>
    <w:rsid w:val="00A32D8D"/>
    <w:rsid w:val="00A348EA"/>
    <w:rsid w:val="00A35972"/>
    <w:rsid w:val="00A36B7B"/>
    <w:rsid w:val="00A3774C"/>
    <w:rsid w:val="00A4185D"/>
    <w:rsid w:val="00A421D0"/>
    <w:rsid w:val="00A46077"/>
    <w:rsid w:val="00A465EA"/>
    <w:rsid w:val="00A516C3"/>
    <w:rsid w:val="00A522A3"/>
    <w:rsid w:val="00A54731"/>
    <w:rsid w:val="00A547E9"/>
    <w:rsid w:val="00A54A62"/>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588B"/>
    <w:rsid w:val="00A769CC"/>
    <w:rsid w:val="00A76D4E"/>
    <w:rsid w:val="00A76E3E"/>
    <w:rsid w:val="00A809B9"/>
    <w:rsid w:val="00A83A0C"/>
    <w:rsid w:val="00A85522"/>
    <w:rsid w:val="00A855E0"/>
    <w:rsid w:val="00A86C1B"/>
    <w:rsid w:val="00A87217"/>
    <w:rsid w:val="00A90BA1"/>
    <w:rsid w:val="00A90C74"/>
    <w:rsid w:val="00A90F5E"/>
    <w:rsid w:val="00A924EF"/>
    <w:rsid w:val="00A93721"/>
    <w:rsid w:val="00A943DD"/>
    <w:rsid w:val="00A95668"/>
    <w:rsid w:val="00A96B5A"/>
    <w:rsid w:val="00A96B8B"/>
    <w:rsid w:val="00AA0A30"/>
    <w:rsid w:val="00AA1EE1"/>
    <w:rsid w:val="00AA2A1B"/>
    <w:rsid w:val="00AA2B1A"/>
    <w:rsid w:val="00AA427C"/>
    <w:rsid w:val="00AA4657"/>
    <w:rsid w:val="00AA6928"/>
    <w:rsid w:val="00AB0515"/>
    <w:rsid w:val="00AB070D"/>
    <w:rsid w:val="00AB0940"/>
    <w:rsid w:val="00AB0A3C"/>
    <w:rsid w:val="00AB17A1"/>
    <w:rsid w:val="00AB1C5B"/>
    <w:rsid w:val="00AB240C"/>
    <w:rsid w:val="00AB4F3F"/>
    <w:rsid w:val="00AB6151"/>
    <w:rsid w:val="00AB746F"/>
    <w:rsid w:val="00AC401A"/>
    <w:rsid w:val="00AC476C"/>
    <w:rsid w:val="00AC74BA"/>
    <w:rsid w:val="00AD1EAE"/>
    <w:rsid w:val="00AD2F20"/>
    <w:rsid w:val="00AD3807"/>
    <w:rsid w:val="00AD44B1"/>
    <w:rsid w:val="00AD4FDC"/>
    <w:rsid w:val="00AD52B7"/>
    <w:rsid w:val="00AD772A"/>
    <w:rsid w:val="00AD7C33"/>
    <w:rsid w:val="00AE025B"/>
    <w:rsid w:val="00AE0A7E"/>
    <w:rsid w:val="00AE11B3"/>
    <w:rsid w:val="00AE1A30"/>
    <w:rsid w:val="00AE2A18"/>
    <w:rsid w:val="00AE450E"/>
    <w:rsid w:val="00AE54C8"/>
    <w:rsid w:val="00AE674B"/>
    <w:rsid w:val="00AE6BE3"/>
    <w:rsid w:val="00AE7697"/>
    <w:rsid w:val="00AE7AA3"/>
    <w:rsid w:val="00AE7C2A"/>
    <w:rsid w:val="00AE7FC5"/>
    <w:rsid w:val="00AF0369"/>
    <w:rsid w:val="00AF081A"/>
    <w:rsid w:val="00AF1F74"/>
    <w:rsid w:val="00AF270F"/>
    <w:rsid w:val="00AF41A6"/>
    <w:rsid w:val="00B008CC"/>
    <w:rsid w:val="00B00F34"/>
    <w:rsid w:val="00B038E0"/>
    <w:rsid w:val="00B03CDD"/>
    <w:rsid w:val="00B03DA5"/>
    <w:rsid w:val="00B0405D"/>
    <w:rsid w:val="00B04B87"/>
    <w:rsid w:val="00B04DFA"/>
    <w:rsid w:val="00B05822"/>
    <w:rsid w:val="00B05ABA"/>
    <w:rsid w:val="00B075D0"/>
    <w:rsid w:val="00B102B4"/>
    <w:rsid w:val="00B1159B"/>
    <w:rsid w:val="00B116E1"/>
    <w:rsid w:val="00B1255B"/>
    <w:rsid w:val="00B136BB"/>
    <w:rsid w:val="00B14AFF"/>
    <w:rsid w:val="00B16974"/>
    <w:rsid w:val="00B169B5"/>
    <w:rsid w:val="00B16BB7"/>
    <w:rsid w:val="00B17721"/>
    <w:rsid w:val="00B20590"/>
    <w:rsid w:val="00B20A64"/>
    <w:rsid w:val="00B2290E"/>
    <w:rsid w:val="00B24056"/>
    <w:rsid w:val="00B2740A"/>
    <w:rsid w:val="00B27CB7"/>
    <w:rsid w:val="00B305D0"/>
    <w:rsid w:val="00B31447"/>
    <w:rsid w:val="00B36CFE"/>
    <w:rsid w:val="00B42723"/>
    <w:rsid w:val="00B42A3A"/>
    <w:rsid w:val="00B42EE8"/>
    <w:rsid w:val="00B47DEA"/>
    <w:rsid w:val="00B50554"/>
    <w:rsid w:val="00B53AE8"/>
    <w:rsid w:val="00B550FD"/>
    <w:rsid w:val="00B571F8"/>
    <w:rsid w:val="00B57C18"/>
    <w:rsid w:val="00B57E82"/>
    <w:rsid w:val="00B62CEC"/>
    <w:rsid w:val="00B633D2"/>
    <w:rsid w:val="00B65406"/>
    <w:rsid w:val="00B70965"/>
    <w:rsid w:val="00B712CA"/>
    <w:rsid w:val="00B71CB9"/>
    <w:rsid w:val="00B72B17"/>
    <w:rsid w:val="00B73341"/>
    <w:rsid w:val="00B73446"/>
    <w:rsid w:val="00B776C7"/>
    <w:rsid w:val="00B80C3E"/>
    <w:rsid w:val="00B81070"/>
    <w:rsid w:val="00B814BF"/>
    <w:rsid w:val="00B8293D"/>
    <w:rsid w:val="00B82B31"/>
    <w:rsid w:val="00B83C2D"/>
    <w:rsid w:val="00B8514E"/>
    <w:rsid w:val="00B856B3"/>
    <w:rsid w:val="00B857A1"/>
    <w:rsid w:val="00B87C7F"/>
    <w:rsid w:val="00B9019E"/>
    <w:rsid w:val="00B91957"/>
    <w:rsid w:val="00B923BB"/>
    <w:rsid w:val="00B928B5"/>
    <w:rsid w:val="00B93CCF"/>
    <w:rsid w:val="00B950A8"/>
    <w:rsid w:val="00B95915"/>
    <w:rsid w:val="00B97DAF"/>
    <w:rsid w:val="00BA1CD6"/>
    <w:rsid w:val="00BA4BB4"/>
    <w:rsid w:val="00BA6768"/>
    <w:rsid w:val="00BA7ACA"/>
    <w:rsid w:val="00BB0994"/>
    <w:rsid w:val="00BB220E"/>
    <w:rsid w:val="00BB2862"/>
    <w:rsid w:val="00BB6E36"/>
    <w:rsid w:val="00BC0859"/>
    <w:rsid w:val="00BC0DCE"/>
    <w:rsid w:val="00BC345E"/>
    <w:rsid w:val="00BC4058"/>
    <w:rsid w:val="00BC65C4"/>
    <w:rsid w:val="00BC715B"/>
    <w:rsid w:val="00BC7FB6"/>
    <w:rsid w:val="00BD1E18"/>
    <w:rsid w:val="00BD1FB4"/>
    <w:rsid w:val="00BD5A40"/>
    <w:rsid w:val="00BD6C39"/>
    <w:rsid w:val="00BD7980"/>
    <w:rsid w:val="00BE0CF6"/>
    <w:rsid w:val="00BE22A3"/>
    <w:rsid w:val="00BE2FDC"/>
    <w:rsid w:val="00BE3837"/>
    <w:rsid w:val="00BE5A75"/>
    <w:rsid w:val="00BE68C2"/>
    <w:rsid w:val="00BE72AD"/>
    <w:rsid w:val="00BF0A7B"/>
    <w:rsid w:val="00BF1615"/>
    <w:rsid w:val="00BF4260"/>
    <w:rsid w:val="00BF6EC8"/>
    <w:rsid w:val="00BF713C"/>
    <w:rsid w:val="00C000E1"/>
    <w:rsid w:val="00C00EB2"/>
    <w:rsid w:val="00C021E5"/>
    <w:rsid w:val="00C0387D"/>
    <w:rsid w:val="00C03D47"/>
    <w:rsid w:val="00C0422D"/>
    <w:rsid w:val="00C0476B"/>
    <w:rsid w:val="00C06C0A"/>
    <w:rsid w:val="00C06FA5"/>
    <w:rsid w:val="00C1284C"/>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B6B"/>
    <w:rsid w:val="00C50E3D"/>
    <w:rsid w:val="00C50F65"/>
    <w:rsid w:val="00C52F2E"/>
    <w:rsid w:val="00C543A7"/>
    <w:rsid w:val="00C55393"/>
    <w:rsid w:val="00C561D1"/>
    <w:rsid w:val="00C57240"/>
    <w:rsid w:val="00C60330"/>
    <w:rsid w:val="00C60793"/>
    <w:rsid w:val="00C60BDB"/>
    <w:rsid w:val="00C616B8"/>
    <w:rsid w:val="00C61F26"/>
    <w:rsid w:val="00C625F3"/>
    <w:rsid w:val="00C636F1"/>
    <w:rsid w:val="00C64162"/>
    <w:rsid w:val="00C644C5"/>
    <w:rsid w:val="00C65D26"/>
    <w:rsid w:val="00C65E74"/>
    <w:rsid w:val="00C66103"/>
    <w:rsid w:val="00C66475"/>
    <w:rsid w:val="00C672AD"/>
    <w:rsid w:val="00C6782B"/>
    <w:rsid w:val="00C71296"/>
    <w:rsid w:val="00C712A1"/>
    <w:rsid w:val="00C72818"/>
    <w:rsid w:val="00C742B5"/>
    <w:rsid w:val="00C74790"/>
    <w:rsid w:val="00C749A7"/>
    <w:rsid w:val="00C74CF3"/>
    <w:rsid w:val="00C75801"/>
    <w:rsid w:val="00C7638F"/>
    <w:rsid w:val="00C76B79"/>
    <w:rsid w:val="00C76D80"/>
    <w:rsid w:val="00C804BA"/>
    <w:rsid w:val="00C852C7"/>
    <w:rsid w:val="00C852F6"/>
    <w:rsid w:val="00C9094B"/>
    <w:rsid w:val="00C921F6"/>
    <w:rsid w:val="00C93AB1"/>
    <w:rsid w:val="00C9456E"/>
    <w:rsid w:val="00C95F0C"/>
    <w:rsid w:val="00C96088"/>
    <w:rsid w:val="00C96AFA"/>
    <w:rsid w:val="00C96E43"/>
    <w:rsid w:val="00C96F89"/>
    <w:rsid w:val="00C972F4"/>
    <w:rsid w:val="00C9784A"/>
    <w:rsid w:val="00CA0430"/>
    <w:rsid w:val="00CA09B2"/>
    <w:rsid w:val="00CA09F2"/>
    <w:rsid w:val="00CA1016"/>
    <w:rsid w:val="00CA323D"/>
    <w:rsid w:val="00CA3FD1"/>
    <w:rsid w:val="00CA4301"/>
    <w:rsid w:val="00CA4E31"/>
    <w:rsid w:val="00CA5D5B"/>
    <w:rsid w:val="00CA5F80"/>
    <w:rsid w:val="00CA7E2B"/>
    <w:rsid w:val="00CB04EC"/>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0E58"/>
    <w:rsid w:val="00CE1752"/>
    <w:rsid w:val="00CE1C6B"/>
    <w:rsid w:val="00CE4293"/>
    <w:rsid w:val="00CE5758"/>
    <w:rsid w:val="00CE6ACB"/>
    <w:rsid w:val="00CE7B5E"/>
    <w:rsid w:val="00CF1AB2"/>
    <w:rsid w:val="00CF28DB"/>
    <w:rsid w:val="00CF30E5"/>
    <w:rsid w:val="00CF4B64"/>
    <w:rsid w:val="00CF506F"/>
    <w:rsid w:val="00CF6898"/>
    <w:rsid w:val="00CF79F0"/>
    <w:rsid w:val="00CF7E53"/>
    <w:rsid w:val="00D011A3"/>
    <w:rsid w:val="00D04189"/>
    <w:rsid w:val="00D04283"/>
    <w:rsid w:val="00D07783"/>
    <w:rsid w:val="00D103B7"/>
    <w:rsid w:val="00D11308"/>
    <w:rsid w:val="00D1239C"/>
    <w:rsid w:val="00D1344C"/>
    <w:rsid w:val="00D13B21"/>
    <w:rsid w:val="00D14C2C"/>
    <w:rsid w:val="00D14D88"/>
    <w:rsid w:val="00D15A14"/>
    <w:rsid w:val="00D15D70"/>
    <w:rsid w:val="00D1612C"/>
    <w:rsid w:val="00D17FBE"/>
    <w:rsid w:val="00D209AB"/>
    <w:rsid w:val="00D23BCF"/>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6349"/>
    <w:rsid w:val="00D369D2"/>
    <w:rsid w:val="00D37DD5"/>
    <w:rsid w:val="00D41E47"/>
    <w:rsid w:val="00D41FF8"/>
    <w:rsid w:val="00D42211"/>
    <w:rsid w:val="00D423F6"/>
    <w:rsid w:val="00D44167"/>
    <w:rsid w:val="00D447FE"/>
    <w:rsid w:val="00D451D0"/>
    <w:rsid w:val="00D45640"/>
    <w:rsid w:val="00D47A7D"/>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1C15"/>
    <w:rsid w:val="00D6355B"/>
    <w:rsid w:val="00D63654"/>
    <w:rsid w:val="00D66A8A"/>
    <w:rsid w:val="00D70150"/>
    <w:rsid w:val="00D71133"/>
    <w:rsid w:val="00D71D42"/>
    <w:rsid w:val="00D71EFF"/>
    <w:rsid w:val="00D73081"/>
    <w:rsid w:val="00D73417"/>
    <w:rsid w:val="00D734BA"/>
    <w:rsid w:val="00D7397E"/>
    <w:rsid w:val="00D74ECC"/>
    <w:rsid w:val="00D76096"/>
    <w:rsid w:val="00D7701B"/>
    <w:rsid w:val="00D7733B"/>
    <w:rsid w:val="00D8021C"/>
    <w:rsid w:val="00D81296"/>
    <w:rsid w:val="00D815DC"/>
    <w:rsid w:val="00D81BCB"/>
    <w:rsid w:val="00D81E2F"/>
    <w:rsid w:val="00D84C69"/>
    <w:rsid w:val="00D854AF"/>
    <w:rsid w:val="00D85753"/>
    <w:rsid w:val="00D86478"/>
    <w:rsid w:val="00D86AB4"/>
    <w:rsid w:val="00D91112"/>
    <w:rsid w:val="00D926D9"/>
    <w:rsid w:val="00D944F1"/>
    <w:rsid w:val="00D9474E"/>
    <w:rsid w:val="00D94EFB"/>
    <w:rsid w:val="00D979F9"/>
    <w:rsid w:val="00DA0E4A"/>
    <w:rsid w:val="00DA10DE"/>
    <w:rsid w:val="00DA1343"/>
    <w:rsid w:val="00DA1CC8"/>
    <w:rsid w:val="00DA3FF9"/>
    <w:rsid w:val="00DA4492"/>
    <w:rsid w:val="00DA48E9"/>
    <w:rsid w:val="00DA4FC8"/>
    <w:rsid w:val="00DA5D7A"/>
    <w:rsid w:val="00DA69A2"/>
    <w:rsid w:val="00DB09C8"/>
    <w:rsid w:val="00DB0AF9"/>
    <w:rsid w:val="00DB5D69"/>
    <w:rsid w:val="00DB68C7"/>
    <w:rsid w:val="00DB772F"/>
    <w:rsid w:val="00DB7E93"/>
    <w:rsid w:val="00DC2026"/>
    <w:rsid w:val="00DC28DD"/>
    <w:rsid w:val="00DC380D"/>
    <w:rsid w:val="00DC4EB9"/>
    <w:rsid w:val="00DC59CD"/>
    <w:rsid w:val="00DC5A7B"/>
    <w:rsid w:val="00DD08F5"/>
    <w:rsid w:val="00DD31A9"/>
    <w:rsid w:val="00DD359D"/>
    <w:rsid w:val="00DD59AD"/>
    <w:rsid w:val="00DD69BF"/>
    <w:rsid w:val="00DE03BE"/>
    <w:rsid w:val="00DE1A3D"/>
    <w:rsid w:val="00DE25E9"/>
    <w:rsid w:val="00DE34DB"/>
    <w:rsid w:val="00DE707C"/>
    <w:rsid w:val="00DE74C4"/>
    <w:rsid w:val="00DE7B94"/>
    <w:rsid w:val="00DF09EE"/>
    <w:rsid w:val="00DF106C"/>
    <w:rsid w:val="00DF13E2"/>
    <w:rsid w:val="00DF361A"/>
    <w:rsid w:val="00DF4691"/>
    <w:rsid w:val="00DF490E"/>
    <w:rsid w:val="00DF4B5B"/>
    <w:rsid w:val="00DF663A"/>
    <w:rsid w:val="00DF6C45"/>
    <w:rsid w:val="00DF737F"/>
    <w:rsid w:val="00E03383"/>
    <w:rsid w:val="00E04057"/>
    <w:rsid w:val="00E04D6A"/>
    <w:rsid w:val="00E04DF8"/>
    <w:rsid w:val="00E04E63"/>
    <w:rsid w:val="00E062E2"/>
    <w:rsid w:val="00E074D3"/>
    <w:rsid w:val="00E10819"/>
    <w:rsid w:val="00E11722"/>
    <w:rsid w:val="00E130C6"/>
    <w:rsid w:val="00E13A67"/>
    <w:rsid w:val="00E1563A"/>
    <w:rsid w:val="00E235F2"/>
    <w:rsid w:val="00E237A2"/>
    <w:rsid w:val="00E23A2F"/>
    <w:rsid w:val="00E24475"/>
    <w:rsid w:val="00E25B0C"/>
    <w:rsid w:val="00E25B15"/>
    <w:rsid w:val="00E263A6"/>
    <w:rsid w:val="00E30BF0"/>
    <w:rsid w:val="00E316CD"/>
    <w:rsid w:val="00E32040"/>
    <w:rsid w:val="00E33D97"/>
    <w:rsid w:val="00E36972"/>
    <w:rsid w:val="00E37574"/>
    <w:rsid w:val="00E40AA1"/>
    <w:rsid w:val="00E41B52"/>
    <w:rsid w:val="00E43ADC"/>
    <w:rsid w:val="00E50933"/>
    <w:rsid w:val="00E5173A"/>
    <w:rsid w:val="00E566CF"/>
    <w:rsid w:val="00E56F7F"/>
    <w:rsid w:val="00E57209"/>
    <w:rsid w:val="00E57BF4"/>
    <w:rsid w:val="00E57EBB"/>
    <w:rsid w:val="00E61FAC"/>
    <w:rsid w:val="00E6250A"/>
    <w:rsid w:val="00E62FE2"/>
    <w:rsid w:val="00E6317E"/>
    <w:rsid w:val="00E6462B"/>
    <w:rsid w:val="00E668A3"/>
    <w:rsid w:val="00E70218"/>
    <w:rsid w:val="00E706A6"/>
    <w:rsid w:val="00E70F9A"/>
    <w:rsid w:val="00E72ABF"/>
    <w:rsid w:val="00E73168"/>
    <w:rsid w:val="00E74A54"/>
    <w:rsid w:val="00E74A71"/>
    <w:rsid w:val="00E75A2E"/>
    <w:rsid w:val="00E763F4"/>
    <w:rsid w:val="00E766A7"/>
    <w:rsid w:val="00E76F2D"/>
    <w:rsid w:val="00E81074"/>
    <w:rsid w:val="00E814EA"/>
    <w:rsid w:val="00E81E55"/>
    <w:rsid w:val="00E8218A"/>
    <w:rsid w:val="00E8381E"/>
    <w:rsid w:val="00E8465D"/>
    <w:rsid w:val="00E847D2"/>
    <w:rsid w:val="00E87EC3"/>
    <w:rsid w:val="00E923AB"/>
    <w:rsid w:val="00E92FB2"/>
    <w:rsid w:val="00E94072"/>
    <w:rsid w:val="00E965DA"/>
    <w:rsid w:val="00E96670"/>
    <w:rsid w:val="00E967D8"/>
    <w:rsid w:val="00E96CCA"/>
    <w:rsid w:val="00E9785E"/>
    <w:rsid w:val="00E97EDE"/>
    <w:rsid w:val="00EA0509"/>
    <w:rsid w:val="00EA4320"/>
    <w:rsid w:val="00EA5019"/>
    <w:rsid w:val="00EA5771"/>
    <w:rsid w:val="00EA5C5E"/>
    <w:rsid w:val="00EA6834"/>
    <w:rsid w:val="00EA70F0"/>
    <w:rsid w:val="00EA750D"/>
    <w:rsid w:val="00EB3D9B"/>
    <w:rsid w:val="00EB4E25"/>
    <w:rsid w:val="00EB537A"/>
    <w:rsid w:val="00EB6852"/>
    <w:rsid w:val="00EB7AEC"/>
    <w:rsid w:val="00EB7C5B"/>
    <w:rsid w:val="00EB7F23"/>
    <w:rsid w:val="00EC04B4"/>
    <w:rsid w:val="00EC1FE7"/>
    <w:rsid w:val="00EC2662"/>
    <w:rsid w:val="00EC27AD"/>
    <w:rsid w:val="00EC331B"/>
    <w:rsid w:val="00EC36AA"/>
    <w:rsid w:val="00EC5698"/>
    <w:rsid w:val="00EC70C7"/>
    <w:rsid w:val="00ED056C"/>
    <w:rsid w:val="00ED0F8A"/>
    <w:rsid w:val="00ED4606"/>
    <w:rsid w:val="00ED5B62"/>
    <w:rsid w:val="00ED669F"/>
    <w:rsid w:val="00ED7094"/>
    <w:rsid w:val="00ED7125"/>
    <w:rsid w:val="00ED7E8C"/>
    <w:rsid w:val="00EE24C1"/>
    <w:rsid w:val="00EE3121"/>
    <w:rsid w:val="00EE6B18"/>
    <w:rsid w:val="00EF0229"/>
    <w:rsid w:val="00EF0563"/>
    <w:rsid w:val="00EF1E45"/>
    <w:rsid w:val="00EF24D3"/>
    <w:rsid w:val="00EF6646"/>
    <w:rsid w:val="00F0159D"/>
    <w:rsid w:val="00F05D67"/>
    <w:rsid w:val="00F06090"/>
    <w:rsid w:val="00F06D68"/>
    <w:rsid w:val="00F148B5"/>
    <w:rsid w:val="00F153A1"/>
    <w:rsid w:val="00F1570E"/>
    <w:rsid w:val="00F20B55"/>
    <w:rsid w:val="00F20BAA"/>
    <w:rsid w:val="00F2173B"/>
    <w:rsid w:val="00F21CE2"/>
    <w:rsid w:val="00F22AFA"/>
    <w:rsid w:val="00F247EF"/>
    <w:rsid w:val="00F249BE"/>
    <w:rsid w:val="00F25DCC"/>
    <w:rsid w:val="00F261FA"/>
    <w:rsid w:val="00F268C5"/>
    <w:rsid w:val="00F27102"/>
    <w:rsid w:val="00F27EDA"/>
    <w:rsid w:val="00F30709"/>
    <w:rsid w:val="00F30917"/>
    <w:rsid w:val="00F31D05"/>
    <w:rsid w:val="00F341F0"/>
    <w:rsid w:val="00F34E4C"/>
    <w:rsid w:val="00F35289"/>
    <w:rsid w:val="00F35A9F"/>
    <w:rsid w:val="00F35D4C"/>
    <w:rsid w:val="00F3684D"/>
    <w:rsid w:val="00F36DDF"/>
    <w:rsid w:val="00F37E18"/>
    <w:rsid w:val="00F40019"/>
    <w:rsid w:val="00F45673"/>
    <w:rsid w:val="00F46EDF"/>
    <w:rsid w:val="00F47F01"/>
    <w:rsid w:val="00F511D4"/>
    <w:rsid w:val="00F5351C"/>
    <w:rsid w:val="00F54E4B"/>
    <w:rsid w:val="00F55733"/>
    <w:rsid w:val="00F5630D"/>
    <w:rsid w:val="00F60220"/>
    <w:rsid w:val="00F609B7"/>
    <w:rsid w:val="00F61603"/>
    <w:rsid w:val="00F62429"/>
    <w:rsid w:val="00F62C5F"/>
    <w:rsid w:val="00F6336E"/>
    <w:rsid w:val="00F633AA"/>
    <w:rsid w:val="00F63B9A"/>
    <w:rsid w:val="00F657A4"/>
    <w:rsid w:val="00F66610"/>
    <w:rsid w:val="00F6773F"/>
    <w:rsid w:val="00F67AB5"/>
    <w:rsid w:val="00F72709"/>
    <w:rsid w:val="00F73CF7"/>
    <w:rsid w:val="00F73F7A"/>
    <w:rsid w:val="00F76064"/>
    <w:rsid w:val="00F80255"/>
    <w:rsid w:val="00F82C30"/>
    <w:rsid w:val="00F84D9B"/>
    <w:rsid w:val="00F90691"/>
    <w:rsid w:val="00F908EB"/>
    <w:rsid w:val="00F92843"/>
    <w:rsid w:val="00F93123"/>
    <w:rsid w:val="00F93597"/>
    <w:rsid w:val="00F93D01"/>
    <w:rsid w:val="00F942E1"/>
    <w:rsid w:val="00F973B4"/>
    <w:rsid w:val="00F975F1"/>
    <w:rsid w:val="00F97F5D"/>
    <w:rsid w:val="00FA0304"/>
    <w:rsid w:val="00FA1ACB"/>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B6C58"/>
    <w:rsid w:val="00FC19A2"/>
    <w:rsid w:val="00FC229E"/>
    <w:rsid w:val="00FC34A4"/>
    <w:rsid w:val="00FC62EB"/>
    <w:rsid w:val="00FC6612"/>
    <w:rsid w:val="00FC7DE2"/>
    <w:rsid w:val="00FD0EFE"/>
    <w:rsid w:val="00FD16E6"/>
    <w:rsid w:val="00FD215A"/>
    <w:rsid w:val="00FD2451"/>
    <w:rsid w:val="00FD5F46"/>
    <w:rsid w:val="00FD699E"/>
    <w:rsid w:val="00FE0081"/>
    <w:rsid w:val="00FE14CF"/>
    <w:rsid w:val="00FE2C09"/>
    <w:rsid w:val="00FE2D25"/>
    <w:rsid w:val="00FF04B2"/>
    <w:rsid w:val="00FF0982"/>
    <w:rsid w:val="00FF0A64"/>
    <w:rsid w:val="00FF32B7"/>
    <w:rsid w:val="00FF4440"/>
    <w:rsid w:val="00FF4A5F"/>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eee802.org/1/files/public/docs2022/du-draft-PAR-0122-v01.pdf" TargetMode="External"/><Relationship Id="rId18" Type="http://schemas.openxmlformats.org/officeDocument/2006/relationships/hyperlink" Target="https://mentor.ieee.org/802-ec/dcn/21/ec-21-0192-00-ACSD-p802-15-6a.pdf" TargetMode="External"/><Relationship Id="rId26" Type="http://schemas.openxmlformats.org/officeDocument/2006/relationships/hyperlink" Target="https://mentor.ieee.org/802-ec/dcn/22/ec-22-0017-00-00EC-draft-ieee-p802-3dg-par.pdf" TargetMode="External"/><Relationship Id="rId39" Type="http://schemas.openxmlformats.org/officeDocument/2006/relationships/header" Target="header1.xml"/><Relationship Id="rId21" Type="http://schemas.openxmlformats.org/officeDocument/2006/relationships/hyperlink" Target="https://mentor.ieee.org/802-ec/dcn/21/ec-21-0192-00-ACSD-p802-15-6a.pdf" TargetMode="External"/><Relationship Id="rId34" Type="http://schemas.openxmlformats.org/officeDocument/2006/relationships/hyperlink" Target="https://ieee802.org/1/files/public/docs2022/dt-draft-PAR-0122-v01.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2/15-22-0087-01-006a-ieee-802-criteria-for-standards-development-for-p802-15-6ma-revision.docx" TargetMode="External"/><Relationship Id="rId29" Type="http://schemas.openxmlformats.org/officeDocument/2006/relationships/hyperlink" Target="https://ieee802.org/1/files/public/docs2022/du-draft-CSD-0122-v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802.org/1/files/public/docs2022/dt-draft-PAR-0122-v01.pdf" TargetMode="External"/><Relationship Id="rId24" Type="http://schemas.openxmlformats.org/officeDocument/2006/relationships/hyperlink" Target="https://mentor.ieee.org/802-ec/dcn/22/ec-22-0037-00-00EC-draft-ieee-p802-3dh-par.pdf" TargetMode="External"/><Relationship Id="rId32" Type="http://schemas.openxmlformats.org/officeDocument/2006/relationships/hyperlink" Target="https://mentor.ieee.org/802-ec/dcn/21/ec-21-0192-00-ACSD-p802-15-6a.pdf" TargetMode="External"/><Relationship Id="rId37" Type="http://schemas.openxmlformats.org/officeDocument/2006/relationships/hyperlink" Target="https://mentor.ieee.org/802.15/dcn/22/15-22-0087-01-006a-ieee-802-criteria-for-standards-development-for-p802-15-6ma-revision.doc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2/15-22-0088-00-006a-par-revision-draft.pdf" TargetMode="External"/><Relationship Id="rId23" Type="http://schemas.openxmlformats.org/officeDocument/2006/relationships/hyperlink" Target="https://mentor.ieee.org/802-ec/dcn/22/ec-22-0038-00-00EC-draft-ieee-p802-3cz-csd-modification.pdf" TargetMode="External"/><Relationship Id="rId28" Type="http://schemas.openxmlformats.org/officeDocument/2006/relationships/hyperlink" Target="https://ieee802.org/1/files/public/docs2022/du-draft-PAR-0122-v01.pdf" TargetMode="External"/><Relationship Id="rId36" Type="http://schemas.openxmlformats.org/officeDocument/2006/relationships/hyperlink" Target="https://mentor.ieee.org/802.15/dcn/22/15-22-0088-00-006a-par-revision-draft.pdf" TargetMode="External"/><Relationship Id="rId10" Type="http://schemas.openxmlformats.org/officeDocument/2006/relationships/hyperlink" Target="https://ieee802.org/1/files/public/docs2022/802-rev-draft-PAR-0122-v02.pdf" TargetMode="External"/><Relationship Id="rId19" Type="http://schemas.openxmlformats.org/officeDocument/2006/relationships/hyperlink" Target="https://mentor.ieee.org/802.15/dcn/22/15-22-0048-00-0000-p802-15-12-par-withdraw.pdf" TargetMode="External"/><Relationship Id="rId31" Type="http://schemas.openxmlformats.org/officeDocument/2006/relationships/hyperlink" Target="https://mentor.ieee.org/802.15/dcn/22/15-22-0067-00-0000-p802-15-6a-par-withdraw.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ntor.ieee.org/802.11/dcn/21/11-22-768-00-0PAR-par-review-sc-meeting-agenda-and-comment-slides-mar-22-electronic-plenary.pptx" TargetMode="External"/><Relationship Id="rId14" Type="http://schemas.openxmlformats.org/officeDocument/2006/relationships/hyperlink" Target="https://ieee802.org/1/files/public/docs2022/du-draft-CSD-0122-v01.pdf" TargetMode="External"/><Relationship Id="rId22" Type="http://schemas.openxmlformats.org/officeDocument/2006/relationships/hyperlink" Target="https://mentor.ieee.org/802-ec/dcn/22/ec-22-0039-00-00EC-draft-ieee-p802-3cz-par-modification.pdf" TargetMode="External"/><Relationship Id="rId27" Type="http://schemas.openxmlformats.org/officeDocument/2006/relationships/hyperlink" Target="https://mentor.ieee.org/802-ec/dcn/22/ec-22-0018-00-00EC-draft-ieee-p802-3dg-csd.pdf" TargetMode="External"/><Relationship Id="rId30" Type="http://schemas.openxmlformats.org/officeDocument/2006/relationships/hyperlink" Target="https://mentor.ieee.org/802.15/dcn/22/15-22-0048-00-0000-p802-15-12-par-withdraw.pdf" TargetMode="External"/><Relationship Id="rId35" Type="http://schemas.openxmlformats.org/officeDocument/2006/relationships/hyperlink" Target="https://ieee802.org/1/files/public/docs2022/dt-draft-CSD-0122-v01.pdf" TargetMode="External"/><Relationship Id="rId43" Type="http://schemas.openxmlformats.org/officeDocument/2006/relationships/header" Target="header3.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ieee802.org/1/files/public/docs2022/dt-draft-CSD-0122-v01.pdf" TargetMode="External"/><Relationship Id="rId17" Type="http://schemas.openxmlformats.org/officeDocument/2006/relationships/hyperlink" Target="https://mentor.ieee.org/802.15/dcn/22/15-22-0067-00-0000-p802-15-6a-par-withdraw.pdf" TargetMode="External"/><Relationship Id="rId25" Type="http://schemas.openxmlformats.org/officeDocument/2006/relationships/hyperlink" Target="https://mentor.ieee.org/802-ec/dcn/22/ec-22-0036-00-00EC-draft-ieee-p802-3dh-csd.pdf" TargetMode="External"/><Relationship Id="rId33" Type="http://schemas.openxmlformats.org/officeDocument/2006/relationships/hyperlink" Target="https://ieee802.org/1/files/public/docs2022/802-rev-draft-PAR-0122-v02.pdf" TargetMode="External"/><Relationship Id="rId38" Type="http://schemas.openxmlformats.org/officeDocument/2006/relationships/hyperlink" Target="https://mentor.ieee.org/802.11/dcn/21/11-22-0268-03-0PAR-par-review-sc-meeting-agenda-and-comment-slides-mar-1022-electronic-plenary.pptx" TargetMode="External"/><Relationship Id="rId46" Type="http://schemas.openxmlformats.org/officeDocument/2006/relationships/theme" Target="theme/theme1.xml"/><Relationship Id="rId20" Type="http://schemas.openxmlformats.org/officeDocument/2006/relationships/hyperlink" Target="https://mentor.ieee.org/802.15/dcn/22/15-22-0067-00-0000-p802-15-6a-par-withdraw.pdf"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1497</Words>
  <Characters>12253</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doc.: IEEE 802.11-22/0417r1</vt:lpstr>
    </vt:vector>
  </TitlesOfParts>
  <Manager/>
  <Company>Self</Company>
  <LinksUpToDate>false</LinksUpToDate>
  <CharactersWithSpaces>13723</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802.11-22/0417r1</dc:title>
  <dc:subject>Minutes</dc:subject>
  <dc:creator>Michael Montemurro</dc:creator>
  <cp:keywords>July 2022</cp:keywords>
  <dc:description>Michael Montemurro, Huawei</dc:description>
  <cp:lastModifiedBy>Mike Montemurro</cp:lastModifiedBy>
  <cp:revision>5</cp:revision>
  <cp:lastPrinted>2011-06-22T15:59:00Z</cp:lastPrinted>
  <dcterms:created xsi:type="dcterms:W3CDTF">2022-06-29T14:27:00Z</dcterms:created>
  <dcterms:modified xsi:type="dcterms:W3CDTF">2022-06-29T14:28:00Z</dcterms:modified>
  <cp:category/>
</cp:coreProperties>
</file>