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82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440"/>
        <w:gridCol w:w="2520"/>
        <w:gridCol w:w="900"/>
        <w:gridCol w:w="2970"/>
      </w:tblGrid>
      <w:tr w:rsidR="00CA09B2" w14:paraId="76F88CE8" w14:textId="77777777" w:rsidTr="00B66C6B">
        <w:trPr>
          <w:trHeight w:val="485"/>
          <w:jc w:val="center"/>
        </w:trPr>
        <w:tc>
          <w:tcPr>
            <w:tcW w:w="9625" w:type="dxa"/>
            <w:gridSpan w:val="5"/>
            <w:tcMar>
              <w:left w:w="29" w:type="dxa"/>
              <w:right w:w="29" w:type="dxa"/>
            </w:tcMar>
            <w:vAlign w:val="bottom"/>
          </w:tcPr>
          <w:p w14:paraId="175D7259" w14:textId="2FDE98FD" w:rsidR="00CA09B2" w:rsidRDefault="009937BD" w:rsidP="004F7433">
            <w:pPr>
              <w:pStyle w:val="T2"/>
            </w:pPr>
            <w:r>
              <w:t xml:space="preserve">CC36 - </w:t>
            </w:r>
            <w:r w:rsidR="00570875">
              <w:t>CR</w:t>
            </w:r>
            <w:r w:rsidR="00F354E5">
              <w:t xml:space="preserve"> for </w:t>
            </w:r>
            <w:r w:rsidR="00F10A0C">
              <w:t>CIDs</w:t>
            </w:r>
            <w:r w:rsidR="00854F3A">
              <w:t xml:space="preserve"> on 36.3.2</w:t>
            </w:r>
            <w:r w:rsidR="00F10A0C">
              <w:t>.</w:t>
            </w:r>
            <w:r w:rsidR="002D1831">
              <w:t>8</w:t>
            </w:r>
          </w:p>
        </w:tc>
      </w:tr>
      <w:tr w:rsidR="00CA09B2" w14:paraId="6CFCDED9" w14:textId="77777777" w:rsidTr="00B66C6B">
        <w:trPr>
          <w:trHeight w:val="359"/>
          <w:jc w:val="center"/>
        </w:trPr>
        <w:tc>
          <w:tcPr>
            <w:tcW w:w="9625" w:type="dxa"/>
            <w:gridSpan w:val="5"/>
            <w:vAlign w:val="center"/>
          </w:tcPr>
          <w:p w14:paraId="3842928C" w14:textId="07DA75FF" w:rsidR="00CA09B2" w:rsidRPr="00977061" w:rsidRDefault="00CA09B2" w:rsidP="00A674B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B16A8B">
              <w:rPr>
                <w:b w:val="0"/>
                <w:sz w:val="24"/>
                <w:szCs w:val="24"/>
              </w:rPr>
              <w:t>22</w:t>
            </w:r>
            <w:r w:rsidR="00965FF9" w:rsidRPr="00977061">
              <w:rPr>
                <w:b w:val="0"/>
                <w:sz w:val="24"/>
                <w:szCs w:val="24"/>
              </w:rPr>
              <w:t>-</w:t>
            </w:r>
            <w:r w:rsidR="002D1831">
              <w:rPr>
                <w:b w:val="0"/>
                <w:sz w:val="24"/>
                <w:szCs w:val="24"/>
              </w:rPr>
              <w:t>0</w:t>
            </w:r>
            <w:r w:rsidR="00561A2C">
              <w:rPr>
                <w:b w:val="0"/>
                <w:sz w:val="24"/>
                <w:szCs w:val="24"/>
              </w:rPr>
              <w:t>3</w:t>
            </w:r>
            <w:r w:rsidR="002D1831">
              <w:rPr>
                <w:b w:val="0"/>
                <w:sz w:val="24"/>
                <w:szCs w:val="24"/>
              </w:rPr>
              <w:t>-</w:t>
            </w:r>
            <w:r w:rsidR="00561A2C">
              <w:rPr>
                <w:b w:val="0"/>
                <w:sz w:val="24"/>
                <w:szCs w:val="24"/>
              </w:rPr>
              <w:t>0</w:t>
            </w:r>
            <w:r w:rsidR="00A674B4">
              <w:rPr>
                <w:b w:val="0"/>
                <w:sz w:val="24"/>
                <w:szCs w:val="24"/>
              </w:rPr>
              <w:t>3</w:t>
            </w:r>
          </w:p>
        </w:tc>
      </w:tr>
      <w:tr w:rsidR="00CA09B2" w14:paraId="1BE36233" w14:textId="77777777" w:rsidTr="00B66C6B">
        <w:trPr>
          <w:cantSplit/>
          <w:jc w:val="center"/>
        </w:trPr>
        <w:tc>
          <w:tcPr>
            <w:tcW w:w="9625" w:type="dxa"/>
            <w:gridSpan w:val="5"/>
            <w:vAlign w:val="center"/>
          </w:tcPr>
          <w:p w14:paraId="3BFE0A71"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223AF6CD" w14:textId="77777777" w:rsidTr="00EB530B">
        <w:trPr>
          <w:jc w:val="center"/>
        </w:trPr>
        <w:tc>
          <w:tcPr>
            <w:tcW w:w="1795" w:type="dxa"/>
            <w:vAlign w:val="center"/>
          </w:tcPr>
          <w:p w14:paraId="7D3B0D80" w14:textId="77777777" w:rsidR="00CA09B2" w:rsidRPr="00977061" w:rsidRDefault="00CA09B2">
            <w:pPr>
              <w:pStyle w:val="T2"/>
              <w:spacing w:after="0"/>
              <w:ind w:left="0" w:right="0"/>
              <w:jc w:val="left"/>
              <w:rPr>
                <w:sz w:val="24"/>
                <w:szCs w:val="24"/>
              </w:rPr>
            </w:pPr>
            <w:r w:rsidRPr="00977061">
              <w:rPr>
                <w:sz w:val="24"/>
                <w:szCs w:val="24"/>
              </w:rPr>
              <w:t>Name</w:t>
            </w:r>
          </w:p>
        </w:tc>
        <w:tc>
          <w:tcPr>
            <w:tcW w:w="1440" w:type="dxa"/>
            <w:vAlign w:val="center"/>
          </w:tcPr>
          <w:p w14:paraId="5D81D292" w14:textId="77777777" w:rsidR="00CA09B2" w:rsidRPr="00977061" w:rsidRDefault="0062440B">
            <w:pPr>
              <w:pStyle w:val="T2"/>
              <w:spacing w:after="0"/>
              <w:ind w:left="0" w:right="0"/>
              <w:jc w:val="left"/>
              <w:rPr>
                <w:sz w:val="24"/>
                <w:szCs w:val="24"/>
              </w:rPr>
            </w:pPr>
            <w:r w:rsidRPr="00977061">
              <w:rPr>
                <w:sz w:val="24"/>
                <w:szCs w:val="24"/>
              </w:rPr>
              <w:t>Affiliation</w:t>
            </w:r>
          </w:p>
        </w:tc>
        <w:tc>
          <w:tcPr>
            <w:tcW w:w="2520" w:type="dxa"/>
            <w:vAlign w:val="center"/>
          </w:tcPr>
          <w:p w14:paraId="58781A9B" w14:textId="77777777" w:rsidR="00CA09B2" w:rsidRPr="00977061" w:rsidRDefault="00CA09B2">
            <w:pPr>
              <w:pStyle w:val="T2"/>
              <w:spacing w:after="0"/>
              <w:ind w:left="0" w:right="0"/>
              <w:jc w:val="left"/>
              <w:rPr>
                <w:sz w:val="24"/>
                <w:szCs w:val="24"/>
              </w:rPr>
            </w:pPr>
            <w:r w:rsidRPr="00977061">
              <w:rPr>
                <w:sz w:val="24"/>
                <w:szCs w:val="24"/>
              </w:rPr>
              <w:t>Address</w:t>
            </w:r>
          </w:p>
        </w:tc>
        <w:tc>
          <w:tcPr>
            <w:tcW w:w="900" w:type="dxa"/>
            <w:vAlign w:val="center"/>
          </w:tcPr>
          <w:p w14:paraId="12A197E9" w14:textId="77777777" w:rsidR="00CA09B2" w:rsidRPr="00977061" w:rsidRDefault="00CA09B2">
            <w:pPr>
              <w:pStyle w:val="T2"/>
              <w:spacing w:after="0"/>
              <w:ind w:left="0" w:right="0"/>
              <w:jc w:val="left"/>
              <w:rPr>
                <w:sz w:val="24"/>
                <w:szCs w:val="24"/>
              </w:rPr>
            </w:pPr>
            <w:r w:rsidRPr="00977061">
              <w:rPr>
                <w:sz w:val="24"/>
                <w:szCs w:val="24"/>
              </w:rPr>
              <w:t>Phone</w:t>
            </w:r>
          </w:p>
        </w:tc>
        <w:tc>
          <w:tcPr>
            <w:tcW w:w="2970" w:type="dxa"/>
            <w:vAlign w:val="center"/>
          </w:tcPr>
          <w:p w14:paraId="5C4D72D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A06F069" w14:textId="77777777" w:rsidTr="00EB530B">
        <w:trPr>
          <w:jc w:val="center"/>
        </w:trPr>
        <w:tc>
          <w:tcPr>
            <w:tcW w:w="1795" w:type="dxa"/>
            <w:vAlign w:val="center"/>
          </w:tcPr>
          <w:p w14:paraId="4B1ACA66"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440" w:type="dxa"/>
            <w:vAlign w:val="center"/>
          </w:tcPr>
          <w:p w14:paraId="5DD3802C"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2520" w:type="dxa"/>
            <w:vAlign w:val="center"/>
          </w:tcPr>
          <w:p w14:paraId="15E8FF03" w14:textId="56E0FCA0" w:rsidR="00A525F0" w:rsidRPr="00143796" w:rsidRDefault="00143796" w:rsidP="00561A2C">
            <w:pPr>
              <w:pStyle w:val="T2"/>
              <w:spacing w:after="0"/>
              <w:ind w:left="0" w:right="0"/>
              <w:rPr>
                <w:b w:val="0"/>
                <w:sz w:val="22"/>
                <w:szCs w:val="22"/>
              </w:rPr>
            </w:pPr>
            <w:r>
              <w:rPr>
                <w:b w:val="0"/>
                <w:sz w:val="22"/>
                <w:szCs w:val="22"/>
              </w:rPr>
              <w:t xml:space="preserve">Ottawa, </w:t>
            </w:r>
            <w:r w:rsidR="00A525F0" w:rsidRPr="00143796">
              <w:rPr>
                <w:b w:val="0"/>
                <w:sz w:val="22"/>
                <w:szCs w:val="22"/>
              </w:rPr>
              <w:t>Ontario</w:t>
            </w:r>
          </w:p>
        </w:tc>
        <w:tc>
          <w:tcPr>
            <w:tcW w:w="900" w:type="dxa"/>
            <w:vAlign w:val="center"/>
          </w:tcPr>
          <w:p w14:paraId="268BE691" w14:textId="77777777" w:rsidR="00CA09B2" w:rsidRPr="00143796" w:rsidRDefault="00CA09B2">
            <w:pPr>
              <w:pStyle w:val="T2"/>
              <w:spacing w:after="0"/>
              <w:ind w:left="0" w:right="0"/>
              <w:rPr>
                <w:b w:val="0"/>
                <w:sz w:val="22"/>
                <w:szCs w:val="22"/>
              </w:rPr>
            </w:pPr>
          </w:p>
        </w:tc>
        <w:tc>
          <w:tcPr>
            <w:tcW w:w="2970" w:type="dxa"/>
            <w:vAlign w:val="center"/>
          </w:tcPr>
          <w:p w14:paraId="6018FF4C"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5905C8" w:rsidRPr="00A525F0" w14:paraId="03288E24" w14:textId="77777777" w:rsidTr="00EB530B">
        <w:trPr>
          <w:jc w:val="center"/>
        </w:trPr>
        <w:tc>
          <w:tcPr>
            <w:tcW w:w="1795" w:type="dxa"/>
            <w:vAlign w:val="center"/>
          </w:tcPr>
          <w:p w14:paraId="3741B1E7" w14:textId="5A3A9822" w:rsidR="005905C8" w:rsidRDefault="00A71DA3" w:rsidP="00A525F0">
            <w:pPr>
              <w:pStyle w:val="T2"/>
              <w:spacing w:after="0"/>
              <w:ind w:left="0" w:right="0"/>
              <w:jc w:val="left"/>
              <w:rPr>
                <w:b w:val="0"/>
                <w:sz w:val="22"/>
                <w:szCs w:val="22"/>
              </w:rPr>
            </w:pPr>
            <w:r>
              <w:rPr>
                <w:b w:val="0"/>
                <w:sz w:val="22"/>
                <w:szCs w:val="22"/>
              </w:rPr>
              <w:t>Shimi Shilo</w:t>
            </w:r>
          </w:p>
        </w:tc>
        <w:tc>
          <w:tcPr>
            <w:tcW w:w="1440" w:type="dxa"/>
            <w:vAlign w:val="center"/>
          </w:tcPr>
          <w:p w14:paraId="6E52C8E0" w14:textId="3DB99599" w:rsidR="005905C8" w:rsidRPr="00143796" w:rsidRDefault="00A71DA3" w:rsidP="00A525F0">
            <w:pPr>
              <w:pStyle w:val="T2"/>
              <w:spacing w:after="0"/>
              <w:ind w:left="0" w:right="0"/>
              <w:jc w:val="left"/>
              <w:rPr>
                <w:b w:val="0"/>
                <w:sz w:val="22"/>
                <w:szCs w:val="22"/>
              </w:rPr>
            </w:pPr>
            <w:r>
              <w:rPr>
                <w:b w:val="0"/>
                <w:sz w:val="22"/>
                <w:szCs w:val="22"/>
              </w:rPr>
              <w:t>Huawei Technologies</w:t>
            </w:r>
          </w:p>
        </w:tc>
        <w:tc>
          <w:tcPr>
            <w:tcW w:w="2520" w:type="dxa"/>
            <w:vAlign w:val="center"/>
          </w:tcPr>
          <w:p w14:paraId="78F13108" w14:textId="77777777" w:rsidR="005905C8" w:rsidRPr="00143796" w:rsidRDefault="005905C8" w:rsidP="00143796">
            <w:pPr>
              <w:pStyle w:val="T2"/>
              <w:spacing w:after="0"/>
              <w:ind w:left="0" w:right="0"/>
              <w:jc w:val="left"/>
              <w:rPr>
                <w:b w:val="0"/>
                <w:sz w:val="22"/>
                <w:szCs w:val="22"/>
              </w:rPr>
            </w:pPr>
          </w:p>
        </w:tc>
        <w:tc>
          <w:tcPr>
            <w:tcW w:w="900" w:type="dxa"/>
            <w:vAlign w:val="center"/>
          </w:tcPr>
          <w:p w14:paraId="57F30341" w14:textId="77777777" w:rsidR="005905C8" w:rsidRPr="00143796" w:rsidRDefault="005905C8">
            <w:pPr>
              <w:pStyle w:val="T2"/>
              <w:spacing w:after="0"/>
              <w:ind w:left="0" w:right="0"/>
              <w:rPr>
                <w:b w:val="0"/>
                <w:sz w:val="22"/>
                <w:szCs w:val="22"/>
              </w:rPr>
            </w:pPr>
          </w:p>
        </w:tc>
        <w:tc>
          <w:tcPr>
            <w:tcW w:w="2970" w:type="dxa"/>
            <w:vAlign w:val="center"/>
          </w:tcPr>
          <w:p w14:paraId="20D0BE7D" w14:textId="5175A031" w:rsidR="005905C8" w:rsidRPr="009A4664" w:rsidRDefault="00A71DA3" w:rsidP="005C2927">
            <w:pPr>
              <w:pStyle w:val="T2"/>
              <w:spacing w:after="0"/>
              <w:ind w:left="0" w:right="0"/>
              <w:jc w:val="left"/>
              <w:rPr>
                <w:b w:val="0"/>
                <w:sz w:val="22"/>
                <w:szCs w:val="22"/>
              </w:rPr>
            </w:pPr>
            <w:r>
              <w:rPr>
                <w:b w:val="0"/>
                <w:sz w:val="22"/>
                <w:szCs w:val="22"/>
              </w:rPr>
              <w:t>shimi.shilo@huawei.com</w:t>
            </w:r>
          </w:p>
        </w:tc>
      </w:tr>
      <w:tr w:rsidR="00701ABE" w:rsidRPr="00A525F0" w14:paraId="3176EDD4" w14:textId="77777777" w:rsidTr="00EB530B">
        <w:trPr>
          <w:jc w:val="center"/>
        </w:trPr>
        <w:tc>
          <w:tcPr>
            <w:tcW w:w="1795" w:type="dxa"/>
            <w:vAlign w:val="center"/>
          </w:tcPr>
          <w:p w14:paraId="2758BA65" w14:textId="145F11D3" w:rsidR="00701ABE" w:rsidRDefault="00B66C6B" w:rsidP="00A525F0">
            <w:pPr>
              <w:pStyle w:val="T2"/>
              <w:spacing w:after="0"/>
              <w:ind w:left="0" w:right="0"/>
              <w:jc w:val="left"/>
              <w:rPr>
                <w:b w:val="0"/>
                <w:sz w:val="22"/>
                <w:szCs w:val="22"/>
              </w:rPr>
            </w:pPr>
            <w:r>
              <w:rPr>
                <w:b w:val="0"/>
                <w:sz w:val="22"/>
                <w:szCs w:val="22"/>
              </w:rPr>
              <w:t>Edward Au</w:t>
            </w:r>
          </w:p>
        </w:tc>
        <w:tc>
          <w:tcPr>
            <w:tcW w:w="1440" w:type="dxa"/>
            <w:vAlign w:val="center"/>
          </w:tcPr>
          <w:p w14:paraId="11F38D56" w14:textId="1303A595" w:rsidR="00701ABE" w:rsidRPr="00143796" w:rsidRDefault="00A674B4" w:rsidP="00A525F0">
            <w:pPr>
              <w:pStyle w:val="T2"/>
              <w:spacing w:after="0"/>
              <w:ind w:left="0" w:right="0"/>
              <w:jc w:val="left"/>
              <w:rPr>
                <w:b w:val="0"/>
                <w:sz w:val="22"/>
                <w:szCs w:val="22"/>
              </w:rPr>
            </w:pPr>
            <w:r>
              <w:rPr>
                <w:b w:val="0"/>
                <w:sz w:val="22"/>
                <w:szCs w:val="22"/>
              </w:rPr>
              <w:t>Huawei Technologies</w:t>
            </w:r>
          </w:p>
        </w:tc>
        <w:tc>
          <w:tcPr>
            <w:tcW w:w="2520" w:type="dxa"/>
            <w:vAlign w:val="center"/>
          </w:tcPr>
          <w:p w14:paraId="4781CB26" w14:textId="77777777" w:rsidR="00701ABE" w:rsidRPr="00143796" w:rsidRDefault="00701ABE" w:rsidP="00143796">
            <w:pPr>
              <w:pStyle w:val="T2"/>
              <w:spacing w:after="0"/>
              <w:ind w:left="0" w:right="0"/>
              <w:jc w:val="left"/>
              <w:rPr>
                <w:b w:val="0"/>
                <w:sz w:val="22"/>
                <w:szCs w:val="22"/>
              </w:rPr>
            </w:pPr>
          </w:p>
        </w:tc>
        <w:tc>
          <w:tcPr>
            <w:tcW w:w="900" w:type="dxa"/>
            <w:vAlign w:val="center"/>
          </w:tcPr>
          <w:p w14:paraId="595B3F67" w14:textId="77777777" w:rsidR="00701ABE" w:rsidRPr="00143796" w:rsidRDefault="00701ABE">
            <w:pPr>
              <w:pStyle w:val="T2"/>
              <w:spacing w:after="0"/>
              <w:ind w:left="0" w:right="0"/>
              <w:rPr>
                <w:b w:val="0"/>
                <w:sz w:val="22"/>
                <w:szCs w:val="22"/>
              </w:rPr>
            </w:pPr>
          </w:p>
        </w:tc>
        <w:tc>
          <w:tcPr>
            <w:tcW w:w="2970" w:type="dxa"/>
            <w:vAlign w:val="center"/>
          </w:tcPr>
          <w:p w14:paraId="1C9C4104" w14:textId="4A16F658" w:rsidR="00701ABE" w:rsidRPr="009A4664" w:rsidRDefault="00B66C6B" w:rsidP="005C2927">
            <w:pPr>
              <w:pStyle w:val="T2"/>
              <w:spacing w:after="0"/>
              <w:ind w:left="0" w:right="0"/>
              <w:jc w:val="left"/>
              <w:rPr>
                <w:b w:val="0"/>
                <w:sz w:val="22"/>
                <w:szCs w:val="22"/>
              </w:rPr>
            </w:pPr>
            <w:r w:rsidRPr="00B66C6B">
              <w:rPr>
                <w:b w:val="0"/>
                <w:sz w:val="22"/>
                <w:szCs w:val="22"/>
              </w:rPr>
              <w:t>edward.ks.au@huawei.com</w:t>
            </w:r>
          </w:p>
        </w:tc>
      </w:tr>
      <w:tr w:rsidR="00923D8B" w:rsidRPr="00A525F0" w14:paraId="70303B47" w14:textId="77777777" w:rsidTr="00EB530B">
        <w:trPr>
          <w:jc w:val="center"/>
        </w:trPr>
        <w:tc>
          <w:tcPr>
            <w:tcW w:w="1795" w:type="dxa"/>
            <w:vAlign w:val="center"/>
          </w:tcPr>
          <w:p w14:paraId="7BA00848" w14:textId="1E3B8DD1" w:rsidR="00923D8B" w:rsidRDefault="00B66C6B" w:rsidP="00A525F0">
            <w:pPr>
              <w:pStyle w:val="T2"/>
              <w:spacing w:after="0"/>
              <w:ind w:left="0" w:right="0"/>
              <w:jc w:val="left"/>
              <w:rPr>
                <w:b w:val="0"/>
                <w:sz w:val="22"/>
                <w:szCs w:val="22"/>
              </w:rPr>
            </w:pPr>
            <w:r>
              <w:rPr>
                <w:b w:val="0"/>
                <w:sz w:val="22"/>
                <w:szCs w:val="22"/>
              </w:rPr>
              <w:t>Ross Jian Yu</w:t>
            </w:r>
          </w:p>
        </w:tc>
        <w:tc>
          <w:tcPr>
            <w:tcW w:w="1440" w:type="dxa"/>
            <w:vAlign w:val="center"/>
          </w:tcPr>
          <w:p w14:paraId="456AA59F" w14:textId="0DF40BA4" w:rsidR="00923D8B" w:rsidRPr="00923D8B" w:rsidRDefault="00A674B4" w:rsidP="00A525F0">
            <w:pPr>
              <w:pStyle w:val="T2"/>
              <w:spacing w:after="0"/>
              <w:ind w:left="0" w:right="0"/>
              <w:jc w:val="left"/>
              <w:rPr>
                <w:b w:val="0"/>
                <w:sz w:val="22"/>
                <w:szCs w:val="22"/>
                <w:lang w:val="en-US"/>
              </w:rPr>
            </w:pPr>
            <w:r>
              <w:rPr>
                <w:b w:val="0"/>
                <w:sz w:val="22"/>
                <w:szCs w:val="22"/>
              </w:rPr>
              <w:t>Huawei Technologies</w:t>
            </w:r>
          </w:p>
        </w:tc>
        <w:tc>
          <w:tcPr>
            <w:tcW w:w="2520" w:type="dxa"/>
            <w:vAlign w:val="center"/>
          </w:tcPr>
          <w:p w14:paraId="27609B28" w14:textId="77777777" w:rsidR="00923D8B" w:rsidRPr="00143796" w:rsidRDefault="00923D8B" w:rsidP="00143796">
            <w:pPr>
              <w:pStyle w:val="T2"/>
              <w:spacing w:after="0"/>
              <w:ind w:left="0" w:right="0"/>
              <w:jc w:val="left"/>
              <w:rPr>
                <w:b w:val="0"/>
                <w:sz w:val="22"/>
                <w:szCs w:val="22"/>
              </w:rPr>
            </w:pPr>
          </w:p>
        </w:tc>
        <w:tc>
          <w:tcPr>
            <w:tcW w:w="900" w:type="dxa"/>
            <w:vAlign w:val="center"/>
          </w:tcPr>
          <w:p w14:paraId="402D1191" w14:textId="77777777" w:rsidR="00923D8B" w:rsidRPr="00143796" w:rsidRDefault="00923D8B">
            <w:pPr>
              <w:pStyle w:val="T2"/>
              <w:spacing w:after="0"/>
              <w:ind w:left="0" w:right="0"/>
              <w:rPr>
                <w:b w:val="0"/>
                <w:sz w:val="22"/>
                <w:szCs w:val="22"/>
              </w:rPr>
            </w:pPr>
          </w:p>
        </w:tc>
        <w:tc>
          <w:tcPr>
            <w:tcW w:w="2970" w:type="dxa"/>
            <w:vAlign w:val="center"/>
          </w:tcPr>
          <w:p w14:paraId="1C07BED2" w14:textId="380E96F1" w:rsidR="00923D8B" w:rsidRPr="00701ABE" w:rsidRDefault="00B66C6B" w:rsidP="005C2927">
            <w:pPr>
              <w:pStyle w:val="T2"/>
              <w:spacing w:after="0"/>
              <w:ind w:left="0" w:right="0"/>
              <w:jc w:val="left"/>
              <w:rPr>
                <w:b w:val="0"/>
                <w:sz w:val="22"/>
                <w:szCs w:val="22"/>
              </w:rPr>
            </w:pPr>
            <w:r w:rsidRPr="00B66C6B">
              <w:rPr>
                <w:b w:val="0"/>
                <w:sz w:val="22"/>
                <w:szCs w:val="22"/>
              </w:rPr>
              <w:t>ross.yujian@huawei.com</w:t>
            </w:r>
          </w:p>
        </w:tc>
      </w:tr>
      <w:tr w:rsidR="00B10C8F" w:rsidRPr="00A525F0" w14:paraId="02911CBB" w14:textId="77777777" w:rsidTr="00EB530B">
        <w:trPr>
          <w:jc w:val="center"/>
        </w:trPr>
        <w:tc>
          <w:tcPr>
            <w:tcW w:w="1795" w:type="dxa"/>
            <w:vAlign w:val="center"/>
          </w:tcPr>
          <w:p w14:paraId="0B40B505" w14:textId="6E271F46" w:rsidR="00B10C8F" w:rsidRDefault="00A674B4" w:rsidP="00A525F0">
            <w:pPr>
              <w:pStyle w:val="T2"/>
              <w:spacing w:after="0"/>
              <w:ind w:left="0" w:right="0"/>
              <w:jc w:val="left"/>
              <w:rPr>
                <w:b w:val="0"/>
                <w:sz w:val="22"/>
                <w:szCs w:val="22"/>
              </w:rPr>
            </w:pPr>
            <w:r>
              <w:rPr>
                <w:b w:val="0"/>
                <w:sz w:val="22"/>
                <w:szCs w:val="22"/>
              </w:rPr>
              <w:t>Stephen McCann</w:t>
            </w:r>
          </w:p>
        </w:tc>
        <w:tc>
          <w:tcPr>
            <w:tcW w:w="1440" w:type="dxa"/>
            <w:vAlign w:val="center"/>
          </w:tcPr>
          <w:p w14:paraId="4C6D3544" w14:textId="666F4321" w:rsidR="00B10C8F" w:rsidRDefault="00A674B4" w:rsidP="00A525F0">
            <w:pPr>
              <w:pStyle w:val="T2"/>
              <w:spacing w:after="0"/>
              <w:ind w:left="0" w:right="0"/>
              <w:jc w:val="left"/>
              <w:rPr>
                <w:b w:val="0"/>
                <w:sz w:val="22"/>
                <w:szCs w:val="22"/>
              </w:rPr>
            </w:pPr>
            <w:r>
              <w:rPr>
                <w:b w:val="0"/>
                <w:sz w:val="22"/>
                <w:szCs w:val="22"/>
              </w:rPr>
              <w:t>Huawei Technologies</w:t>
            </w:r>
          </w:p>
        </w:tc>
        <w:tc>
          <w:tcPr>
            <w:tcW w:w="2520" w:type="dxa"/>
            <w:vAlign w:val="center"/>
          </w:tcPr>
          <w:p w14:paraId="14A1513D" w14:textId="77777777" w:rsidR="00B10C8F" w:rsidRPr="00143796" w:rsidRDefault="00B10C8F" w:rsidP="00143796">
            <w:pPr>
              <w:pStyle w:val="T2"/>
              <w:spacing w:after="0"/>
              <w:ind w:left="0" w:right="0"/>
              <w:jc w:val="left"/>
              <w:rPr>
                <w:b w:val="0"/>
                <w:sz w:val="22"/>
                <w:szCs w:val="22"/>
              </w:rPr>
            </w:pPr>
          </w:p>
        </w:tc>
        <w:tc>
          <w:tcPr>
            <w:tcW w:w="900" w:type="dxa"/>
            <w:vAlign w:val="center"/>
          </w:tcPr>
          <w:p w14:paraId="0BB65B58" w14:textId="77777777" w:rsidR="00B10C8F" w:rsidRPr="00143796" w:rsidRDefault="00B10C8F">
            <w:pPr>
              <w:pStyle w:val="T2"/>
              <w:spacing w:after="0"/>
              <w:ind w:left="0" w:right="0"/>
              <w:rPr>
                <w:b w:val="0"/>
                <w:sz w:val="22"/>
                <w:szCs w:val="22"/>
              </w:rPr>
            </w:pPr>
          </w:p>
        </w:tc>
        <w:tc>
          <w:tcPr>
            <w:tcW w:w="2970" w:type="dxa"/>
            <w:vAlign w:val="center"/>
          </w:tcPr>
          <w:p w14:paraId="6DDAEBB3" w14:textId="7450E255" w:rsidR="00B10C8F" w:rsidRPr="00923D8B" w:rsidRDefault="00A674B4" w:rsidP="005C2927">
            <w:pPr>
              <w:pStyle w:val="T2"/>
              <w:spacing w:after="0"/>
              <w:ind w:left="0" w:right="0"/>
              <w:jc w:val="left"/>
              <w:rPr>
                <w:b w:val="0"/>
                <w:sz w:val="22"/>
                <w:szCs w:val="22"/>
              </w:rPr>
            </w:pPr>
            <w:r w:rsidRPr="00A674B4">
              <w:rPr>
                <w:b w:val="0"/>
                <w:sz w:val="22"/>
                <w:szCs w:val="22"/>
              </w:rPr>
              <w:t>stephen.mccann@huawei.com</w:t>
            </w:r>
          </w:p>
        </w:tc>
      </w:tr>
      <w:tr w:rsidR="00EB530B" w:rsidRPr="00A525F0" w14:paraId="7A4FE788" w14:textId="77777777" w:rsidTr="00EB530B">
        <w:trPr>
          <w:jc w:val="center"/>
        </w:trPr>
        <w:tc>
          <w:tcPr>
            <w:tcW w:w="1795" w:type="dxa"/>
            <w:vAlign w:val="center"/>
          </w:tcPr>
          <w:p w14:paraId="0D8690B3" w14:textId="4B02E235" w:rsidR="00EB530B" w:rsidRDefault="00EB530B" w:rsidP="00A525F0">
            <w:pPr>
              <w:pStyle w:val="T2"/>
              <w:spacing w:after="0"/>
              <w:ind w:left="0" w:right="0"/>
              <w:jc w:val="left"/>
              <w:rPr>
                <w:b w:val="0"/>
                <w:sz w:val="22"/>
                <w:szCs w:val="22"/>
              </w:rPr>
            </w:pPr>
            <w:proofErr w:type="spellStart"/>
            <w:r>
              <w:rPr>
                <w:b w:val="0"/>
                <w:sz w:val="22"/>
                <w:szCs w:val="22"/>
              </w:rPr>
              <w:t>Eunsung</w:t>
            </w:r>
            <w:proofErr w:type="spellEnd"/>
            <w:r>
              <w:rPr>
                <w:b w:val="0"/>
                <w:sz w:val="22"/>
                <w:szCs w:val="22"/>
              </w:rPr>
              <w:t xml:space="preserve"> Park</w:t>
            </w:r>
          </w:p>
        </w:tc>
        <w:tc>
          <w:tcPr>
            <w:tcW w:w="1440" w:type="dxa"/>
            <w:vAlign w:val="center"/>
          </w:tcPr>
          <w:p w14:paraId="7E69D66D" w14:textId="6406A3E3" w:rsidR="00EB530B" w:rsidRDefault="00EB530B" w:rsidP="00A525F0">
            <w:pPr>
              <w:pStyle w:val="T2"/>
              <w:spacing w:after="0"/>
              <w:ind w:left="0" w:right="0"/>
              <w:jc w:val="left"/>
              <w:rPr>
                <w:b w:val="0"/>
                <w:sz w:val="22"/>
                <w:szCs w:val="22"/>
              </w:rPr>
            </w:pPr>
            <w:r>
              <w:rPr>
                <w:b w:val="0"/>
                <w:sz w:val="22"/>
                <w:szCs w:val="22"/>
              </w:rPr>
              <w:t>LG Electronics</w:t>
            </w:r>
          </w:p>
        </w:tc>
        <w:tc>
          <w:tcPr>
            <w:tcW w:w="2520" w:type="dxa"/>
            <w:vAlign w:val="center"/>
          </w:tcPr>
          <w:p w14:paraId="3D5404AA" w14:textId="77777777" w:rsidR="00EB530B" w:rsidRPr="00143796" w:rsidRDefault="00EB530B" w:rsidP="00143796">
            <w:pPr>
              <w:pStyle w:val="T2"/>
              <w:spacing w:after="0"/>
              <w:ind w:left="0" w:right="0"/>
              <w:jc w:val="left"/>
              <w:rPr>
                <w:b w:val="0"/>
                <w:sz w:val="22"/>
                <w:szCs w:val="22"/>
              </w:rPr>
            </w:pPr>
          </w:p>
        </w:tc>
        <w:tc>
          <w:tcPr>
            <w:tcW w:w="900" w:type="dxa"/>
            <w:vAlign w:val="center"/>
          </w:tcPr>
          <w:p w14:paraId="5B43CB58" w14:textId="77777777" w:rsidR="00EB530B" w:rsidRPr="00143796" w:rsidRDefault="00EB530B">
            <w:pPr>
              <w:pStyle w:val="T2"/>
              <w:spacing w:after="0"/>
              <w:ind w:left="0" w:right="0"/>
              <w:rPr>
                <w:b w:val="0"/>
                <w:sz w:val="22"/>
                <w:szCs w:val="22"/>
              </w:rPr>
            </w:pPr>
          </w:p>
        </w:tc>
        <w:tc>
          <w:tcPr>
            <w:tcW w:w="2970" w:type="dxa"/>
            <w:vAlign w:val="center"/>
          </w:tcPr>
          <w:p w14:paraId="52DCC3C9" w14:textId="304F0F31" w:rsidR="00EB530B" w:rsidRPr="00A674B4" w:rsidRDefault="00EB530B" w:rsidP="005C2927">
            <w:pPr>
              <w:pStyle w:val="T2"/>
              <w:spacing w:after="0"/>
              <w:ind w:left="0" w:right="0"/>
              <w:jc w:val="left"/>
              <w:rPr>
                <w:b w:val="0"/>
                <w:sz w:val="22"/>
                <w:szCs w:val="22"/>
              </w:rPr>
            </w:pPr>
            <w:r w:rsidRPr="00EB530B">
              <w:rPr>
                <w:b w:val="0"/>
                <w:sz w:val="22"/>
                <w:szCs w:val="22"/>
              </w:rPr>
              <w:t>esung.park@lge.com</w:t>
            </w:r>
          </w:p>
        </w:tc>
      </w:tr>
    </w:tbl>
    <w:p w14:paraId="3A8E9A69" w14:textId="77777777" w:rsidR="008E79F9" w:rsidRDefault="008E79F9" w:rsidP="00A525F0">
      <w:pPr>
        <w:pStyle w:val="Heading5"/>
        <w:spacing w:before="60"/>
        <w:rPr>
          <w:rFonts w:ascii="Times New Roman" w:hAnsi="Times New Roman"/>
          <w:i w:val="0"/>
          <w:sz w:val="24"/>
          <w:szCs w:val="24"/>
          <w:u w:val="single"/>
        </w:rPr>
      </w:pPr>
    </w:p>
    <w:p w14:paraId="11F14C94" w14:textId="77777777" w:rsidR="002F7DE1" w:rsidRDefault="002F7DE1" w:rsidP="002F7DE1">
      <w:bookmarkStart w:id="0" w:name="_GoBack"/>
      <w:bookmarkEnd w:id="0"/>
    </w:p>
    <w:p w14:paraId="7113742C" w14:textId="77777777" w:rsidR="002F7DE1" w:rsidRPr="002F7DE1" w:rsidRDefault="002F7DE1" w:rsidP="002F7DE1"/>
    <w:p w14:paraId="0BC6710F" w14:textId="23C3184C" w:rsidR="001A49C6"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2A71E5" w:rsidRPr="009A4664">
        <w:rPr>
          <w:sz w:val="24"/>
          <w:szCs w:val="24"/>
        </w:rPr>
        <w:t>resolution</w:t>
      </w:r>
      <w:r w:rsidR="00545BFF">
        <w:rPr>
          <w:sz w:val="24"/>
          <w:szCs w:val="24"/>
        </w:rPr>
        <w:t>s</w:t>
      </w:r>
      <w:r w:rsidR="002A71E5" w:rsidRPr="009A4664">
        <w:rPr>
          <w:sz w:val="24"/>
          <w:szCs w:val="24"/>
        </w:rPr>
        <w:t xml:space="preserve"> for </w:t>
      </w:r>
      <w:r w:rsidR="008A3EBF">
        <w:rPr>
          <w:sz w:val="24"/>
          <w:szCs w:val="24"/>
        </w:rPr>
        <w:t>the following 11</w:t>
      </w:r>
      <w:r w:rsidR="00E731F2">
        <w:rPr>
          <w:sz w:val="24"/>
          <w:szCs w:val="24"/>
        </w:rPr>
        <w:t xml:space="preserve"> </w:t>
      </w:r>
      <w:r w:rsidR="005905C8">
        <w:rPr>
          <w:sz w:val="24"/>
          <w:szCs w:val="24"/>
        </w:rPr>
        <w:t>comments</w:t>
      </w:r>
      <w:r w:rsidR="001A49C6">
        <w:rPr>
          <w:sz w:val="24"/>
          <w:szCs w:val="24"/>
        </w:rPr>
        <w:t>:</w:t>
      </w:r>
    </w:p>
    <w:p w14:paraId="56EC07CB" w14:textId="1BB2368F" w:rsidR="001A49C6" w:rsidRPr="00E731F2" w:rsidRDefault="002D1831" w:rsidP="009A4664">
      <w:pPr>
        <w:rPr>
          <w:sz w:val="24"/>
          <w:szCs w:val="24"/>
        </w:rPr>
      </w:pPr>
      <w:r w:rsidRPr="00BE7EEE">
        <w:rPr>
          <w:sz w:val="24"/>
          <w:szCs w:val="24"/>
        </w:rPr>
        <w:t>4540, 4541, 4648</w:t>
      </w:r>
      <w:r w:rsidR="008A3EBF" w:rsidRPr="00BE7EEE">
        <w:rPr>
          <w:sz w:val="24"/>
          <w:szCs w:val="24"/>
        </w:rPr>
        <w:t>,</w:t>
      </w:r>
      <w:r w:rsidRPr="00BE7EEE">
        <w:rPr>
          <w:sz w:val="24"/>
          <w:szCs w:val="24"/>
        </w:rPr>
        <w:t xml:space="preserve"> 4687, 4991, 4992, 5568, 6431, 6797, 7171</w:t>
      </w:r>
      <w:r>
        <w:rPr>
          <w:sz w:val="24"/>
          <w:szCs w:val="24"/>
        </w:rPr>
        <w:t>, 7172</w:t>
      </w:r>
    </w:p>
    <w:p w14:paraId="37F3CB31" w14:textId="55EC3010" w:rsidR="009A4664" w:rsidRPr="009A4664" w:rsidRDefault="009A4664" w:rsidP="009A4664">
      <w:pPr>
        <w:rPr>
          <w:sz w:val="24"/>
          <w:szCs w:val="24"/>
        </w:rPr>
      </w:pPr>
      <w:proofErr w:type="gramStart"/>
      <w:r w:rsidRPr="009A4664">
        <w:rPr>
          <w:sz w:val="24"/>
          <w:szCs w:val="24"/>
        </w:rPr>
        <w:t>on</w:t>
      </w:r>
      <w:proofErr w:type="gramEnd"/>
      <w:r w:rsidRPr="009A4664">
        <w:rPr>
          <w:sz w:val="24"/>
          <w:szCs w:val="24"/>
        </w:rPr>
        <w:t xml:space="preserve"> Subse</w:t>
      </w:r>
      <w:r w:rsidR="00570875">
        <w:rPr>
          <w:sz w:val="24"/>
          <w:szCs w:val="24"/>
        </w:rPr>
        <w:t>ction 36.3.2</w:t>
      </w:r>
      <w:r w:rsidR="00F10A0C">
        <w:rPr>
          <w:sz w:val="24"/>
          <w:szCs w:val="24"/>
        </w:rPr>
        <w:t>.</w:t>
      </w:r>
      <w:r w:rsidR="002D1831">
        <w:rPr>
          <w:sz w:val="24"/>
          <w:szCs w:val="24"/>
        </w:rPr>
        <w:t>8</w:t>
      </w:r>
      <w:r w:rsidR="00570875">
        <w:rPr>
          <w:sz w:val="24"/>
          <w:szCs w:val="24"/>
        </w:rPr>
        <w:t xml:space="preserve"> of P802.11be D1.0</w:t>
      </w:r>
      <w:r w:rsidR="003D6500" w:rsidRPr="009A4664">
        <w:rPr>
          <w:sz w:val="24"/>
          <w:szCs w:val="24"/>
        </w:rPr>
        <w:t>.</w:t>
      </w:r>
    </w:p>
    <w:p w14:paraId="1EC6E57A" w14:textId="77777777" w:rsidR="008218AB" w:rsidRDefault="008218AB" w:rsidP="00222194">
      <w:pPr>
        <w:pStyle w:val="Heading5"/>
        <w:spacing w:before="60"/>
        <w:jc w:val="both"/>
        <w:rPr>
          <w:rFonts w:ascii="Times New Roman" w:hAnsi="Times New Roman"/>
          <w:b w:val="0"/>
          <w:i w:val="0"/>
          <w:sz w:val="22"/>
          <w:szCs w:val="22"/>
        </w:rPr>
      </w:pPr>
    </w:p>
    <w:p w14:paraId="4F5E4885" w14:textId="1A4D280B" w:rsidR="005905C8" w:rsidRPr="005905C8" w:rsidRDefault="005905C8" w:rsidP="005905C8">
      <w:r w:rsidRPr="002E1536">
        <w:rPr>
          <w:sz w:val="24"/>
          <w:szCs w:val="22"/>
        </w:rPr>
        <w:t xml:space="preserve">The baseline document is </w:t>
      </w:r>
      <w:r>
        <w:rPr>
          <w:sz w:val="24"/>
          <w:szCs w:val="22"/>
        </w:rPr>
        <w:t>802.</w:t>
      </w:r>
      <w:r w:rsidRPr="002E1536">
        <w:rPr>
          <w:sz w:val="24"/>
          <w:szCs w:val="22"/>
        </w:rPr>
        <w:t xml:space="preserve">11be </w:t>
      </w:r>
      <w:r>
        <w:rPr>
          <w:sz w:val="24"/>
          <w:szCs w:val="22"/>
        </w:rPr>
        <w:t>D1.</w:t>
      </w:r>
      <w:r w:rsidR="003B7505">
        <w:rPr>
          <w:sz w:val="24"/>
          <w:szCs w:val="22"/>
        </w:rPr>
        <w:t>4</w:t>
      </w:r>
      <w:r w:rsidRPr="002E1536">
        <w:rPr>
          <w:sz w:val="24"/>
          <w:szCs w:val="22"/>
        </w:rPr>
        <w:t>.</w:t>
      </w:r>
    </w:p>
    <w:p w14:paraId="6F10EFEE" w14:textId="77777777" w:rsidR="003D6500" w:rsidRDefault="003D6500" w:rsidP="003D6500">
      <w:pPr>
        <w:rPr>
          <w:sz w:val="24"/>
          <w:szCs w:val="24"/>
        </w:rPr>
      </w:pPr>
    </w:p>
    <w:p w14:paraId="44B6694F" w14:textId="77777777" w:rsidR="002F7DE1" w:rsidRDefault="002F7DE1" w:rsidP="003D6500">
      <w:pPr>
        <w:rPr>
          <w:sz w:val="24"/>
          <w:szCs w:val="24"/>
        </w:rPr>
      </w:pPr>
    </w:p>
    <w:p w14:paraId="24F2CEB9" w14:textId="77777777" w:rsidR="002F7DE1" w:rsidRPr="00892346" w:rsidRDefault="002F7DE1" w:rsidP="003D6500">
      <w:pPr>
        <w:rPr>
          <w:sz w:val="24"/>
          <w:szCs w:val="24"/>
        </w:rPr>
      </w:pPr>
    </w:p>
    <w:p w14:paraId="77D16097"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67366AF"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04371BB9" w14:textId="77777777" w:rsidR="00BC75E8" w:rsidRDefault="00BC75E8" w:rsidP="00BC75E8">
      <w:pPr>
        <w:pStyle w:val="Heading5"/>
        <w:spacing w:before="0" w:after="0"/>
        <w:jc w:val="both"/>
        <w:rPr>
          <w:rFonts w:ascii="Times New Roman" w:hAnsi="Times New Roman"/>
          <w:b w:val="0"/>
          <w:i w:val="0"/>
          <w:sz w:val="24"/>
          <w:szCs w:val="24"/>
        </w:rPr>
      </w:pPr>
    </w:p>
    <w:p w14:paraId="512F3B02" w14:textId="77777777" w:rsidR="003541E5" w:rsidRPr="00B16A8B" w:rsidRDefault="003541E5" w:rsidP="003541E5">
      <w:pPr>
        <w:rPr>
          <w:lang w:val="en-US"/>
        </w:rPr>
      </w:pPr>
    </w:p>
    <w:p w14:paraId="1BF79B6A" w14:textId="77777777" w:rsidR="00B67992" w:rsidRDefault="00B67992">
      <w:pPr>
        <w:rPr>
          <w:b/>
          <w:bCs/>
          <w:iCs/>
          <w:sz w:val="24"/>
          <w:szCs w:val="24"/>
          <w:u w:val="single"/>
        </w:rPr>
      </w:pPr>
      <w:r>
        <w:rPr>
          <w:i/>
          <w:sz w:val="24"/>
          <w:szCs w:val="24"/>
          <w:u w:val="single"/>
        </w:rPr>
        <w:br w:type="page"/>
      </w:r>
    </w:p>
    <w:p w14:paraId="0511E344" w14:textId="77777777" w:rsidR="007418CB" w:rsidRDefault="007418CB" w:rsidP="007F2FDA">
      <w:pPr>
        <w:rPr>
          <w:sz w:val="24"/>
          <w:szCs w:val="24"/>
        </w:rPr>
      </w:pPr>
    </w:p>
    <w:p w14:paraId="1A484C32" w14:textId="773A103D" w:rsidR="005E1C9C" w:rsidRPr="00954E9F" w:rsidRDefault="003B7505" w:rsidP="002D7071">
      <w:pPr>
        <w:spacing w:after="120"/>
        <w:rPr>
          <w:rFonts w:ascii="Arial" w:hAnsi="Arial" w:cs="Arial"/>
          <w:b/>
          <w:sz w:val="28"/>
          <w:szCs w:val="28"/>
        </w:rPr>
      </w:pPr>
      <w:r>
        <w:rPr>
          <w:rFonts w:ascii="Arial" w:hAnsi="Arial" w:cs="Arial"/>
          <w:b/>
          <w:sz w:val="28"/>
          <w:szCs w:val="28"/>
        </w:rPr>
        <w:t>CID: 4540,</w:t>
      </w:r>
      <w:r w:rsidR="00CB13C4">
        <w:rPr>
          <w:rFonts w:ascii="Arial" w:hAnsi="Arial" w:cs="Arial"/>
          <w:b/>
          <w:sz w:val="28"/>
          <w:szCs w:val="28"/>
        </w:rPr>
        <w:t xml:space="preserve"> 4687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7418CB" w:rsidRPr="00636906" w14:paraId="3EE844A9" w14:textId="77777777" w:rsidTr="007E593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29FDF3F" w14:textId="77777777" w:rsidR="007418CB" w:rsidRPr="00636906" w:rsidRDefault="007418CB"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A445FDC" w14:textId="77777777" w:rsidR="007418CB" w:rsidRPr="00636906" w:rsidRDefault="007418CB"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C1E4AF3" w14:textId="77777777" w:rsidR="007418CB" w:rsidRPr="00636906" w:rsidRDefault="007418CB"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12DFF74" w14:textId="77777777" w:rsidR="007418CB" w:rsidRPr="00636906" w:rsidRDefault="007418CB"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6CADE14D" w14:textId="77777777" w:rsidR="007418CB" w:rsidRPr="00636906" w:rsidRDefault="007418CB"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5A930D8" w14:textId="77777777" w:rsidR="007418CB" w:rsidRPr="00636906" w:rsidRDefault="007418CB"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26C3C1A3" w14:textId="77777777" w:rsidR="007418CB" w:rsidRPr="00636906" w:rsidRDefault="007418CB" w:rsidP="007E5937">
            <w:pPr>
              <w:rPr>
                <w:szCs w:val="22"/>
                <w:lang w:val="en-US"/>
              </w:rPr>
            </w:pPr>
            <w:r>
              <w:rPr>
                <w:szCs w:val="22"/>
                <w:lang w:val="en-US"/>
              </w:rPr>
              <w:t>Proposed resolution</w:t>
            </w:r>
          </w:p>
        </w:tc>
      </w:tr>
      <w:tr w:rsidR="007418CB" w:rsidRPr="008542E5" w14:paraId="42FBC4F0" w14:textId="77777777" w:rsidTr="007E5937">
        <w:trPr>
          <w:trHeight w:val="1223"/>
          <w:jc w:val="center"/>
        </w:trPr>
        <w:tc>
          <w:tcPr>
            <w:tcW w:w="355" w:type="pct"/>
            <w:shd w:val="clear" w:color="auto" w:fill="auto"/>
          </w:tcPr>
          <w:p w14:paraId="6F9ED4F1" w14:textId="35C8B912" w:rsidR="007418CB" w:rsidRPr="00662CA8" w:rsidRDefault="003B7505" w:rsidP="007E5937">
            <w:pPr>
              <w:jc w:val="center"/>
              <w:rPr>
                <w:sz w:val="24"/>
                <w:szCs w:val="24"/>
                <w:lang w:val="en-US"/>
              </w:rPr>
            </w:pPr>
            <w:r>
              <w:rPr>
                <w:rFonts w:ascii="Arial" w:hAnsi="Arial" w:cs="Arial"/>
                <w:sz w:val="20"/>
                <w:lang w:val="en-US" w:eastAsia="zh-CN"/>
              </w:rPr>
              <w:t>4540</w:t>
            </w:r>
          </w:p>
          <w:p w14:paraId="3B5C21AE" w14:textId="77777777" w:rsidR="007418CB" w:rsidRPr="001E491B" w:rsidRDefault="007418CB" w:rsidP="007E5937">
            <w:pPr>
              <w:jc w:val="center"/>
              <w:rPr>
                <w:sz w:val="24"/>
                <w:szCs w:val="24"/>
                <w:lang w:val="en-US"/>
              </w:rPr>
            </w:pPr>
          </w:p>
        </w:tc>
        <w:tc>
          <w:tcPr>
            <w:tcW w:w="468" w:type="pct"/>
            <w:shd w:val="clear" w:color="auto" w:fill="auto"/>
          </w:tcPr>
          <w:p w14:paraId="5884DB10" w14:textId="25DC7C13" w:rsidR="007418CB" w:rsidRPr="001E491B" w:rsidRDefault="00570875" w:rsidP="007E5937">
            <w:pPr>
              <w:jc w:val="center"/>
              <w:rPr>
                <w:sz w:val="24"/>
                <w:szCs w:val="24"/>
                <w:lang w:val="en-US"/>
              </w:rPr>
            </w:pPr>
            <w:r>
              <w:rPr>
                <w:rFonts w:ascii="Arial" w:hAnsi="Arial" w:cs="Arial"/>
                <w:sz w:val="20"/>
                <w:lang w:val="en-US" w:eastAsia="zh-CN"/>
              </w:rPr>
              <w:t>36.3.2</w:t>
            </w:r>
            <w:r w:rsidR="00F10A0C">
              <w:rPr>
                <w:rFonts w:ascii="Arial" w:hAnsi="Arial" w:cs="Arial"/>
                <w:sz w:val="20"/>
                <w:lang w:val="en-US" w:eastAsia="zh-CN"/>
              </w:rPr>
              <w:t>.</w:t>
            </w:r>
            <w:r w:rsidR="003B7505">
              <w:rPr>
                <w:rFonts w:ascii="Arial" w:hAnsi="Arial" w:cs="Arial"/>
                <w:sz w:val="20"/>
                <w:lang w:val="en-US" w:eastAsia="zh-CN"/>
              </w:rPr>
              <w:t>8</w:t>
            </w:r>
          </w:p>
        </w:tc>
        <w:tc>
          <w:tcPr>
            <w:tcW w:w="322" w:type="pct"/>
            <w:shd w:val="clear" w:color="auto" w:fill="auto"/>
          </w:tcPr>
          <w:p w14:paraId="7BD4E042" w14:textId="77777777" w:rsidR="007418CB" w:rsidRPr="008542E5" w:rsidRDefault="00930EB8" w:rsidP="00F10A0C">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30AC2FF3" w14:textId="68DA39D7" w:rsidR="007418CB" w:rsidRPr="008542E5" w:rsidRDefault="003B7505" w:rsidP="007E5937">
            <w:pPr>
              <w:rPr>
                <w:rFonts w:ascii="Arial" w:hAnsi="Arial" w:cs="Arial"/>
                <w:sz w:val="20"/>
                <w:lang w:val="en-US" w:eastAsia="zh-CN"/>
              </w:rPr>
            </w:pPr>
            <w:r>
              <w:rPr>
                <w:rFonts w:ascii="Arial" w:hAnsi="Arial" w:cs="Arial"/>
                <w:sz w:val="20"/>
                <w:lang w:val="en-US" w:eastAsia="zh-CN"/>
              </w:rPr>
              <w:t>61</w:t>
            </w:r>
          </w:p>
        </w:tc>
        <w:tc>
          <w:tcPr>
            <w:tcW w:w="1524" w:type="pct"/>
            <w:shd w:val="clear" w:color="auto" w:fill="auto"/>
          </w:tcPr>
          <w:p w14:paraId="58B84D60" w14:textId="61801D17" w:rsidR="007418CB" w:rsidRPr="008542E5" w:rsidRDefault="003B7505" w:rsidP="007E5937">
            <w:pPr>
              <w:rPr>
                <w:rFonts w:ascii="Arial" w:hAnsi="Arial" w:cs="Arial"/>
                <w:sz w:val="20"/>
                <w:lang w:val="en-US"/>
              </w:rPr>
            </w:pPr>
            <w:r w:rsidRPr="003B7505">
              <w:rPr>
                <w:rFonts w:ascii="Arial" w:hAnsi="Arial" w:cs="Arial"/>
                <w:sz w:val="20"/>
              </w:rPr>
              <w:t xml:space="preserve">Change "The supported channel width and the operating channel width of an 80 MHz operating non-AP EHT STA are described in " to "The indication of the supported channel width and the operation width of a non-AP STA are described in" since the 36.3.2.5 doesn't </w:t>
            </w:r>
            <w:proofErr w:type="spellStart"/>
            <w:r w:rsidRPr="003B7505">
              <w:rPr>
                <w:rFonts w:ascii="Arial" w:hAnsi="Arial" w:cs="Arial"/>
                <w:sz w:val="20"/>
              </w:rPr>
              <w:t>direclty</w:t>
            </w:r>
            <w:proofErr w:type="spellEnd"/>
            <w:r w:rsidRPr="003B7505">
              <w:rPr>
                <w:rFonts w:ascii="Arial" w:hAnsi="Arial" w:cs="Arial"/>
                <w:sz w:val="20"/>
              </w:rPr>
              <w:t xml:space="preserve"> discuss the 80Mhz operation STA</w:t>
            </w:r>
          </w:p>
        </w:tc>
        <w:tc>
          <w:tcPr>
            <w:tcW w:w="984" w:type="pct"/>
            <w:shd w:val="clear" w:color="auto" w:fill="auto"/>
          </w:tcPr>
          <w:p w14:paraId="317D3C62" w14:textId="77777777" w:rsidR="007418CB" w:rsidRPr="008542E5" w:rsidRDefault="00930EB8" w:rsidP="007E5937">
            <w:pPr>
              <w:rPr>
                <w:rFonts w:ascii="Arial" w:hAnsi="Arial" w:cs="Arial"/>
                <w:sz w:val="20"/>
                <w:lang w:val="en-US"/>
              </w:rPr>
            </w:pPr>
            <w:proofErr w:type="gramStart"/>
            <w:r w:rsidRPr="00930EB8">
              <w:rPr>
                <w:rFonts w:ascii="Arial" w:hAnsi="Arial" w:cs="Arial"/>
                <w:sz w:val="20"/>
                <w:lang w:val="en-US"/>
              </w:rPr>
              <w:t>as</w:t>
            </w:r>
            <w:proofErr w:type="gramEnd"/>
            <w:r w:rsidRPr="00930EB8">
              <w:rPr>
                <w:rFonts w:ascii="Arial" w:hAnsi="Arial" w:cs="Arial"/>
                <w:sz w:val="20"/>
                <w:lang w:val="en-US"/>
              </w:rPr>
              <w:t xml:space="preserve"> in the comment.</w:t>
            </w:r>
          </w:p>
        </w:tc>
        <w:tc>
          <w:tcPr>
            <w:tcW w:w="1025" w:type="pct"/>
          </w:tcPr>
          <w:p w14:paraId="6892EEF0" w14:textId="77777777" w:rsidR="003B7505" w:rsidRDefault="003B7505" w:rsidP="003B7505">
            <w:pPr>
              <w:rPr>
                <w:rFonts w:ascii="Arial" w:hAnsi="Arial" w:cs="Arial"/>
                <w:sz w:val="20"/>
                <w:lang w:val="en-US"/>
              </w:rPr>
            </w:pPr>
            <w:commentRangeStart w:id="1"/>
            <w:r>
              <w:rPr>
                <w:rFonts w:ascii="Arial" w:hAnsi="Arial" w:cs="Arial"/>
                <w:sz w:val="20"/>
                <w:lang w:val="en-US"/>
              </w:rPr>
              <w:t>REVISED</w:t>
            </w:r>
            <w:commentRangeEnd w:id="1"/>
            <w:r w:rsidR="003D00BC">
              <w:rPr>
                <w:rStyle w:val="CommentReference"/>
              </w:rPr>
              <w:commentReference w:id="1"/>
            </w:r>
            <w:r>
              <w:rPr>
                <w:rFonts w:ascii="Arial" w:hAnsi="Arial" w:cs="Arial"/>
                <w:sz w:val="20"/>
                <w:lang w:val="en-US"/>
              </w:rPr>
              <w:t>.</w:t>
            </w:r>
          </w:p>
          <w:p w14:paraId="50F36DF0" w14:textId="77777777" w:rsidR="0056451E" w:rsidRDefault="0056451E" w:rsidP="003B7505">
            <w:pPr>
              <w:rPr>
                <w:rFonts w:ascii="Arial" w:hAnsi="Arial" w:cs="Arial"/>
                <w:sz w:val="20"/>
                <w:lang w:val="en-US"/>
              </w:rPr>
            </w:pPr>
          </w:p>
          <w:p w14:paraId="67E5654C" w14:textId="77777777" w:rsidR="003B7505" w:rsidRPr="002C0943" w:rsidRDefault="003B7505" w:rsidP="003B7505">
            <w:pPr>
              <w:rPr>
                <w:rFonts w:ascii="Arial" w:hAnsi="Arial" w:cs="Arial"/>
                <w:sz w:val="20"/>
                <w:lang w:val="en-US"/>
              </w:rPr>
            </w:pPr>
            <w:r>
              <w:rPr>
                <w:rFonts w:ascii="Arial" w:hAnsi="Arial" w:cs="Arial"/>
                <w:sz w:val="20"/>
                <w:lang w:val="en-US"/>
              </w:rPr>
              <w:t>Agree with the commenter in principle with some additional changes taken into account from other comments.</w:t>
            </w:r>
          </w:p>
          <w:p w14:paraId="666BF4F7" w14:textId="77777777" w:rsidR="003B7505" w:rsidRDefault="003B7505" w:rsidP="003B7505">
            <w:pPr>
              <w:rPr>
                <w:rFonts w:ascii="Arial" w:hAnsi="Arial" w:cs="Arial"/>
                <w:sz w:val="20"/>
                <w:lang w:val="en-US"/>
              </w:rPr>
            </w:pPr>
          </w:p>
          <w:p w14:paraId="56A19832" w14:textId="41198E57" w:rsidR="003B7505" w:rsidRPr="0075153B" w:rsidRDefault="003B7505" w:rsidP="003B7505">
            <w:pPr>
              <w:rPr>
                <w:rFonts w:ascii="Arial" w:hAnsi="Arial" w:cs="Arial"/>
                <w:sz w:val="20"/>
                <w:lang w:val="en-US"/>
              </w:rPr>
            </w:pPr>
            <w:proofErr w:type="spellStart"/>
            <w:r w:rsidRPr="0075153B">
              <w:rPr>
                <w:rFonts w:ascii="Arial" w:hAnsi="Arial" w:cs="Arial"/>
                <w:sz w:val="20"/>
                <w:highlight w:val="yellow"/>
                <w:lang w:val="en-US"/>
              </w:rPr>
              <w:t>TGbe</w:t>
            </w:r>
            <w:proofErr w:type="spellEnd"/>
            <w:r w:rsidRPr="0075153B">
              <w:rPr>
                <w:rFonts w:ascii="Arial" w:hAnsi="Arial" w:cs="Arial"/>
                <w:sz w:val="20"/>
                <w:highlight w:val="yellow"/>
                <w:lang w:val="en-US"/>
              </w:rPr>
              <w:t xml:space="preserve"> editor:</w:t>
            </w:r>
            <w:r w:rsidR="000D3F5C">
              <w:rPr>
                <w:rFonts w:ascii="Arial" w:hAnsi="Arial" w:cs="Arial"/>
                <w:sz w:val="20"/>
                <w:lang w:val="en-US"/>
              </w:rPr>
              <w:t xml:space="preserve"> Please revise the text in P517L48-51</w:t>
            </w:r>
            <w:r w:rsidRPr="0075153B">
              <w:rPr>
                <w:rFonts w:ascii="Arial" w:hAnsi="Arial" w:cs="Arial"/>
                <w:sz w:val="20"/>
                <w:lang w:val="en-US"/>
              </w:rPr>
              <w:t xml:space="preserve"> in </w:t>
            </w:r>
            <w:proofErr w:type="spellStart"/>
            <w:r w:rsidRPr="0075153B">
              <w:rPr>
                <w:rFonts w:ascii="Arial" w:hAnsi="Arial" w:cs="Arial"/>
                <w:sz w:val="20"/>
                <w:lang w:val="en-US"/>
              </w:rPr>
              <w:t>subclause</w:t>
            </w:r>
            <w:proofErr w:type="spellEnd"/>
            <w:r>
              <w:rPr>
                <w:rFonts w:ascii="Arial" w:hAnsi="Arial" w:cs="Arial"/>
                <w:sz w:val="20"/>
                <w:lang w:val="en-US"/>
              </w:rPr>
              <w:t xml:space="preserve"> 36.3.2.8 in 802.11be D1.4</w:t>
            </w:r>
          </w:p>
          <w:p w14:paraId="7074A9F0" w14:textId="0F366A1D" w:rsidR="007418CB" w:rsidRPr="0075153B" w:rsidRDefault="005D74A4" w:rsidP="007E5937">
            <w:pPr>
              <w:rPr>
                <w:rFonts w:ascii="Arial" w:hAnsi="Arial" w:cs="Arial"/>
                <w:sz w:val="20"/>
                <w:lang w:val="en-US"/>
              </w:rPr>
            </w:pPr>
            <w:proofErr w:type="gramStart"/>
            <w:r>
              <w:rPr>
                <w:rFonts w:ascii="Arial" w:hAnsi="Arial" w:cs="Arial"/>
                <w:sz w:val="20"/>
                <w:lang w:val="en-US"/>
              </w:rPr>
              <w:t>as</w:t>
            </w:r>
            <w:proofErr w:type="gramEnd"/>
            <w:r>
              <w:rPr>
                <w:rFonts w:ascii="Arial" w:hAnsi="Arial" w:cs="Arial"/>
                <w:sz w:val="20"/>
                <w:lang w:val="en-US"/>
              </w:rPr>
              <w:t xml:space="preserve"> in 22/0384</w:t>
            </w:r>
            <w:r w:rsidR="003B7505">
              <w:rPr>
                <w:rFonts w:ascii="Arial" w:hAnsi="Arial" w:cs="Arial"/>
                <w:sz w:val="20"/>
                <w:lang w:val="en-US"/>
              </w:rPr>
              <w:t>r0.</w:t>
            </w:r>
          </w:p>
          <w:p w14:paraId="46A85619" w14:textId="77777777" w:rsidR="007418CB" w:rsidRPr="008542E5" w:rsidRDefault="007418CB" w:rsidP="00106D59">
            <w:pPr>
              <w:rPr>
                <w:rFonts w:ascii="Arial" w:hAnsi="Arial" w:cs="Arial"/>
                <w:sz w:val="20"/>
                <w:lang w:val="en-US"/>
              </w:rPr>
            </w:pPr>
          </w:p>
        </w:tc>
      </w:tr>
      <w:tr w:rsidR="008A3EBF" w:rsidRPr="008542E5" w14:paraId="65D50A2E" w14:textId="77777777" w:rsidTr="007E5937">
        <w:trPr>
          <w:trHeight w:val="1223"/>
          <w:jc w:val="center"/>
        </w:trPr>
        <w:tc>
          <w:tcPr>
            <w:tcW w:w="355" w:type="pct"/>
            <w:shd w:val="clear" w:color="auto" w:fill="auto"/>
          </w:tcPr>
          <w:p w14:paraId="4FBF0C72" w14:textId="5E321107" w:rsidR="008A3EBF" w:rsidRDefault="008A3EBF" w:rsidP="008A3EBF">
            <w:pPr>
              <w:jc w:val="center"/>
              <w:rPr>
                <w:rFonts w:ascii="Arial" w:hAnsi="Arial" w:cs="Arial"/>
                <w:sz w:val="20"/>
                <w:lang w:val="en-US" w:eastAsia="zh-CN"/>
              </w:rPr>
            </w:pPr>
            <w:r>
              <w:rPr>
                <w:rFonts w:ascii="Arial" w:hAnsi="Arial" w:cs="Arial"/>
                <w:sz w:val="20"/>
                <w:lang w:val="en-US" w:eastAsia="zh-CN"/>
              </w:rPr>
              <w:t>4687</w:t>
            </w:r>
          </w:p>
        </w:tc>
        <w:tc>
          <w:tcPr>
            <w:tcW w:w="468" w:type="pct"/>
            <w:shd w:val="clear" w:color="auto" w:fill="auto"/>
          </w:tcPr>
          <w:p w14:paraId="6F4D4269" w14:textId="336BC5FA" w:rsidR="008A3EBF" w:rsidRPr="001E491B" w:rsidRDefault="008A3EBF" w:rsidP="008A3EBF">
            <w:pPr>
              <w:jc w:val="center"/>
              <w:rPr>
                <w:sz w:val="24"/>
                <w:szCs w:val="24"/>
                <w:lang w:val="en-US"/>
              </w:rPr>
            </w:pPr>
            <w:r>
              <w:rPr>
                <w:rFonts w:ascii="Arial" w:hAnsi="Arial" w:cs="Arial"/>
                <w:sz w:val="20"/>
                <w:lang w:val="en-US" w:eastAsia="zh-CN"/>
              </w:rPr>
              <w:t>36.3.2.8</w:t>
            </w:r>
          </w:p>
        </w:tc>
        <w:tc>
          <w:tcPr>
            <w:tcW w:w="322" w:type="pct"/>
            <w:shd w:val="clear" w:color="auto" w:fill="auto"/>
          </w:tcPr>
          <w:p w14:paraId="01F99D8D" w14:textId="4896C70F" w:rsidR="008A3EBF" w:rsidRPr="008542E5" w:rsidRDefault="008A3EBF" w:rsidP="008A3EBF">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601DD0CF" w14:textId="78E373EA" w:rsidR="008A3EBF" w:rsidRPr="008542E5" w:rsidRDefault="008A3EBF" w:rsidP="008A3EBF">
            <w:pPr>
              <w:rPr>
                <w:rFonts w:ascii="Arial" w:hAnsi="Arial" w:cs="Arial"/>
                <w:sz w:val="20"/>
                <w:lang w:val="en-US" w:eastAsia="zh-CN"/>
              </w:rPr>
            </w:pPr>
            <w:r>
              <w:rPr>
                <w:rFonts w:ascii="Arial" w:hAnsi="Arial" w:cs="Arial"/>
                <w:sz w:val="20"/>
                <w:lang w:val="en-US" w:eastAsia="zh-CN"/>
              </w:rPr>
              <w:t>63</w:t>
            </w:r>
          </w:p>
        </w:tc>
        <w:tc>
          <w:tcPr>
            <w:tcW w:w="1524" w:type="pct"/>
            <w:shd w:val="clear" w:color="auto" w:fill="auto"/>
          </w:tcPr>
          <w:p w14:paraId="72E083F1" w14:textId="044155B8" w:rsidR="008A3EBF" w:rsidRPr="00930EB8" w:rsidRDefault="003D00BC" w:rsidP="008A3EBF">
            <w:pPr>
              <w:rPr>
                <w:rFonts w:ascii="Arial" w:hAnsi="Arial" w:cs="Arial"/>
                <w:sz w:val="20"/>
              </w:rPr>
            </w:pPr>
            <w:r w:rsidRPr="003D00BC">
              <w:rPr>
                <w:rFonts w:ascii="Arial" w:hAnsi="Arial" w:cs="Arial"/>
                <w:sz w:val="20"/>
              </w:rPr>
              <w:t>"The supported channel width and the operating channel width of a 160 MHz operating non-AP EHT STA are as described in 36.3.2.5 (20 MHz operating non-AP EHT STAs", The cited chapter no. may be wrong</w:t>
            </w:r>
          </w:p>
        </w:tc>
        <w:tc>
          <w:tcPr>
            <w:tcW w:w="984" w:type="pct"/>
            <w:shd w:val="clear" w:color="auto" w:fill="auto"/>
          </w:tcPr>
          <w:p w14:paraId="2A32B73A" w14:textId="5ED05417" w:rsidR="008A3EBF" w:rsidRPr="00930EB8" w:rsidRDefault="003D00BC" w:rsidP="008A3EBF">
            <w:pPr>
              <w:rPr>
                <w:rFonts w:ascii="Arial" w:hAnsi="Arial" w:cs="Arial"/>
                <w:sz w:val="20"/>
                <w:lang w:val="en-US"/>
              </w:rPr>
            </w:pPr>
            <w:r w:rsidRPr="003D00BC">
              <w:rPr>
                <w:rFonts w:ascii="Arial" w:hAnsi="Arial" w:cs="Arial"/>
                <w:sz w:val="20"/>
                <w:lang w:val="en-US"/>
              </w:rPr>
              <w:t>As in comment</w:t>
            </w:r>
          </w:p>
        </w:tc>
        <w:tc>
          <w:tcPr>
            <w:tcW w:w="1025" w:type="pct"/>
          </w:tcPr>
          <w:p w14:paraId="6C5A15ED" w14:textId="77777777" w:rsidR="0056451E" w:rsidRDefault="0056451E" w:rsidP="0056451E">
            <w:pPr>
              <w:rPr>
                <w:rFonts w:ascii="Arial" w:hAnsi="Arial" w:cs="Arial"/>
                <w:sz w:val="20"/>
                <w:lang w:val="en-US"/>
              </w:rPr>
            </w:pPr>
            <w:commentRangeStart w:id="2"/>
            <w:r>
              <w:rPr>
                <w:rFonts w:ascii="Arial" w:hAnsi="Arial" w:cs="Arial"/>
                <w:sz w:val="20"/>
                <w:lang w:val="en-US"/>
              </w:rPr>
              <w:t>REVIS</w:t>
            </w:r>
            <w:r w:rsidRPr="001B4A20">
              <w:rPr>
                <w:rFonts w:ascii="Arial" w:hAnsi="Arial" w:cs="Arial"/>
                <w:sz w:val="20"/>
                <w:lang w:val="en-US"/>
              </w:rPr>
              <w:t>ED</w:t>
            </w:r>
            <w:commentRangeEnd w:id="2"/>
            <w:r>
              <w:rPr>
                <w:rStyle w:val="CommentReference"/>
              </w:rPr>
              <w:commentReference w:id="2"/>
            </w:r>
          </w:p>
          <w:p w14:paraId="570804DB" w14:textId="77777777" w:rsidR="0056451E" w:rsidRDefault="0056451E" w:rsidP="0056451E">
            <w:pPr>
              <w:rPr>
                <w:rFonts w:ascii="Arial" w:hAnsi="Arial" w:cs="Arial"/>
                <w:sz w:val="20"/>
                <w:lang w:val="en-US"/>
              </w:rPr>
            </w:pPr>
          </w:p>
          <w:p w14:paraId="69AF24CA" w14:textId="77777777" w:rsidR="0056451E" w:rsidRDefault="0056451E" w:rsidP="0056451E">
            <w:pPr>
              <w:rPr>
                <w:rFonts w:ascii="Arial" w:hAnsi="Arial" w:cs="Arial"/>
                <w:sz w:val="20"/>
              </w:rPr>
            </w:pPr>
            <w:r>
              <w:rPr>
                <w:rFonts w:ascii="Arial" w:hAnsi="Arial" w:cs="Arial"/>
                <w:sz w:val="20"/>
                <w:lang w:val="en-US"/>
              </w:rPr>
              <w:t xml:space="preserve">It is true that the text in </w:t>
            </w:r>
            <w:r>
              <w:rPr>
                <w:rFonts w:ascii="Arial" w:hAnsi="Arial" w:cs="Arial"/>
                <w:sz w:val="20"/>
              </w:rPr>
              <w:t xml:space="preserve">36.3.2.5 is mainly related to </w:t>
            </w:r>
            <w:r w:rsidRPr="00D110C7">
              <w:rPr>
                <w:rFonts w:ascii="Arial" w:hAnsi="Arial" w:cs="Arial"/>
                <w:sz w:val="20"/>
              </w:rPr>
              <w:t>20 MHz operating non-AP EHT STAs</w:t>
            </w:r>
            <w:r>
              <w:rPr>
                <w:rFonts w:ascii="Arial" w:hAnsi="Arial" w:cs="Arial"/>
                <w:sz w:val="20"/>
              </w:rPr>
              <w:t>. However, 36.3.2.5 also describes how the Supported Channel Width and the Operating Channel Width are indicated.</w:t>
            </w:r>
          </w:p>
          <w:p w14:paraId="7F235469" w14:textId="77777777" w:rsidR="0056451E" w:rsidRDefault="0056451E" w:rsidP="0056451E">
            <w:pPr>
              <w:rPr>
                <w:rFonts w:ascii="Arial" w:hAnsi="Arial" w:cs="Arial"/>
                <w:sz w:val="20"/>
              </w:rPr>
            </w:pPr>
          </w:p>
          <w:p w14:paraId="096A4A17" w14:textId="4C599AFA" w:rsidR="0056451E" w:rsidRDefault="0056451E" w:rsidP="0056451E">
            <w:pPr>
              <w:rPr>
                <w:rFonts w:ascii="Arial" w:hAnsi="Arial" w:cs="Arial"/>
                <w:sz w:val="20"/>
                <w:lang w:val="en-US"/>
              </w:rPr>
            </w:pPr>
            <w:r>
              <w:rPr>
                <w:rFonts w:ascii="Arial" w:hAnsi="Arial" w:cs="Arial"/>
                <w:sz w:val="20"/>
                <w:lang w:val="en-US"/>
              </w:rPr>
              <w:t xml:space="preserve">Note to the commenter and </w:t>
            </w:r>
            <w:proofErr w:type="spellStart"/>
            <w:r>
              <w:rPr>
                <w:rFonts w:ascii="Arial" w:hAnsi="Arial" w:cs="Arial"/>
                <w:sz w:val="20"/>
                <w:lang w:val="en-US"/>
              </w:rPr>
              <w:t>TGbe</w:t>
            </w:r>
            <w:proofErr w:type="spellEnd"/>
            <w:r>
              <w:rPr>
                <w:rFonts w:ascii="Arial" w:hAnsi="Arial" w:cs="Arial"/>
                <w:sz w:val="20"/>
                <w:lang w:val="en-US"/>
              </w:rPr>
              <w:t xml:space="preserve"> editor: The corresponding text is revised as suggested in </w:t>
            </w:r>
            <w:r w:rsidR="00DA5F59">
              <w:rPr>
                <w:rFonts w:ascii="Arial" w:hAnsi="Arial" w:cs="Arial"/>
                <w:sz w:val="20"/>
                <w:lang w:val="en-US"/>
              </w:rPr>
              <w:t xml:space="preserve">CID </w:t>
            </w:r>
            <w:r>
              <w:rPr>
                <w:rFonts w:ascii="Arial" w:hAnsi="Arial" w:cs="Arial"/>
                <w:sz w:val="20"/>
                <w:lang w:val="en-US"/>
              </w:rPr>
              <w:t>#4</w:t>
            </w:r>
            <w:r w:rsidR="005823B3">
              <w:rPr>
                <w:rFonts w:ascii="Arial" w:hAnsi="Arial" w:cs="Arial"/>
                <w:sz w:val="20"/>
                <w:lang w:val="en-US"/>
              </w:rPr>
              <w:t>687</w:t>
            </w:r>
            <w:r w:rsidRPr="00DD0A4C">
              <w:rPr>
                <w:rFonts w:ascii="Arial" w:hAnsi="Arial" w:cs="Arial"/>
                <w:sz w:val="20"/>
                <w:lang w:val="en-US"/>
              </w:rPr>
              <w:t>.</w:t>
            </w:r>
          </w:p>
          <w:p w14:paraId="4DA91744" w14:textId="77777777" w:rsidR="0056451E" w:rsidRDefault="0056451E" w:rsidP="0056451E">
            <w:pPr>
              <w:rPr>
                <w:rFonts w:ascii="Arial" w:hAnsi="Arial" w:cs="Arial"/>
                <w:sz w:val="20"/>
                <w:lang w:val="en-US"/>
              </w:rPr>
            </w:pPr>
          </w:p>
          <w:p w14:paraId="3340BFDC" w14:textId="77777777" w:rsidR="0056451E" w:rsidRPr="0075153B" w:rsidRDefault="0056451E" w:rsidP="0056451E">
            <w:pPr>
              <w:rPr>
                <w:rFonts w:ascii="Arial" w:hAnsi="Arial" w:cs="Arial"/>
                <w:sz w:val="20"/>
                <w:lang w:val="en-US"/>
              </w:rPr>
            </w:pPr>
            <w:proofErr w:type="spellStart"/>
            <w:r w:rsidRPr="0075153B">
              <w:rPr>
                <w:rFonts w:ascii="Arial" w:hAnsi="Arial" w:cs="Arial"/>
                <w:sz w:val="20"/>
                <w:highlight w:val="yellow"/>
                <w:lang w:val="en-US"/>
              </w:rPr>
              <w:t>TGbe</w:t>
            </w:r>
            <w:proofErr w:type="spellEnd"/>
            <w:r w:rsidRPr="0075153B">
              <w:rPr>
                <w:rFonts w:ascii="Arial" w:hAnsi="Arial" w:cs="Arial"/>
                <w:sz w:val="20"/>
                <w:highlight w:val="yellow"/>
                <w:lang w:val="en-US"/>
              </w:rPr>
              <w:t xml:space="preserve"> editor:</w:t>
            </w:r>
            <w:r>
              <w:rPr>
                <w:rFonts w:ascii="Arial" w:hAnsi="Arial" w:cs="Arial"/>
                <w:sz w:val="20"/>
                <w:lang w:val="en-US"/>
              </w:rPr>
              <w:t xml:space="preserve"> Please revise the text in P517L48-51</w:t>
            </w:r>
            <w:r w:rsidRPr="0075153B">
              <w:rPr>
                <w:rFonts w:ascii="Arial" w:hAnsi="Arial" w:cs="Arial"/>
                <w:sz w:val="20"/>
                <w:lang w:val="en-US"/>
              </w:rPr>
              <w:t xml:space="preserve"> in </w:t>
            </w:r>
            <w:proofErr w:type="spellStart"/>
            <w:r w:rsidRPr="0075153B">
              <w:rPr>
                <w:rFonts w:ascii="Arial" w:hAnsi="Arial" w:cs="Arial"/>
                <w:sz w:val="20"/>
                <w:lang w:val="en-US"/>
              </w:rPr>
              <w:t>subclause</w:t>
            </w:r>
            <w:proofErr w:type="spellEnd"/>
            <w:r>
              <w:rPr>
                <w:rFonts w:ascii="Arial" w:hAnsi="Arial" w:cs="Arial"/>
                <w:sz w:val="20"/>
                <w:lang w:val="en-US"/>
              </w:rPr>
              <w:t xml:space="preserve"> 36.3.2.8 in 802.11be D1.4</w:t>
            </w:r>
          </w:p>
          <w:p w14:paraId="57E82996" w14:textId="2BDC7C72" w:rsidR="0056451E" w:rsidRPr="0075153B" w:rsidRDefault="005D74A4" w:rsidP="0056451E">
            <w:pPr>
              <w:rPr>
                <w:ins w:id="3" w:author="Edward Au" w:date="2022-01-14T13:07:00Z"/>
                <w:rFonts w:ascii="Arial" w:hAnsi="Arial" w:cs="Arial"/>
                <w:sz w:val="20"/>
                <w:lang w:val="en-US"/>
              </w:rPr>
            </w:pPr>
            <w:proofErr w:type="gramStart"/>
            <w:r>
              <w:rPr>
                <w:rFonts w:ascii="Arial" w:hAnsi="Arial" w:cs="Arial"/>
                <w:sz w:val="20"/>
                <w:lang w:val="en-US"/>
              </w:rPr>
              <w:t>as</w:t>
            </w:r>
            <w:proofErr w:type="gramEnd"/>
            <w:r>
              <w:rPr>
                <w:rFonts w:ascii="Arial" w:hAnsi="Arial" w:cs="Arial"/>
                <w:sz w:val="20"/>
                <w:lang w:val="en-US"/>
              </w:rPr>
              <w:t xml:space="preserve"> in 22/0384</w:t>
            </w:r>
            <w:r w:rsidR="0056451E">
              <w:rPr>
                <w:rFonts w:ascii="Arial" w:hAnsi="Arial" w:cs="Arial"/>
                <w:sz w:val="20"/>
                <w:lang w:val="en-US"/>
              </w:rPr>
              <w:t>r0.</w:t>
            </w:r>
          </w:p>
          <w:p w14:paraId="3A4AE236" w14:textId="45B8D501" w:rsidR="008A3EBF" w:rsidRPr="002C0943" w:rsidRDefault="008A3EBF" w:rsidP="008A3EBF">
            <w:pPr>
              <w:rPr>
                <w:rFonts w:ascii="Arial" w:hAnsi="Arial" w:cs="Arial"/>
                <w:sz w:val="20"/>
                <w:lang w:val="en-US"/>
              </w:rPr>
            </w:pPr>
          </w:p>
        </w:tc>
      </w:tr>
    </w:tbl>
    <w:p w14:paraId="4C1CB60D" w14:textId="77777777" w:rsidR="005E1C9C" w:rsidRDefault="005E1C9C" w:rsidP="007F2FDA">
      <w:pPr>
        <w:rPr>
          <w:sz w:val="24"/>
          <w:szCs w:val="24"/>
          <w:lang w:val="en-US"/>
        </w:rPr>
      </w:pPr>
    </w:p>
    <w:p w14:paraId="0480DD01" w14:textId="77777777" w:rsidR="00700B59" w:rsidRDefault="00700B59" w:rsidP="007F2FDA">
      <w:pPr>
        <w:rPr>
          <w:sz w:val="24"/>
          <w:szCs w:val="24"/>
          <w:lang w:val="en-US"/>
        </w:rPr>
      </w:pPr>
    </w:p>
    <w:p w14:paraId="43F528C2" w14:textId="77777777" w:rsidR="000C5406" w:rsidRDefault="000C5406" w:rsidP="007F2FDA">
      <w:pPr>
        <w:rPr>
          <w:sz w:val="24"/>
          <w:szCs w:val="24"/>
          <w:lang w:val="en-US"/>
        </w:rPr>
      </w:pPr>
    </w:p>
    <w:p w14:paraId="2F297212" w14:textId="77777777" w:rsidR="000C5406" w:rsidRDefault="000C5406" w:rsidP="007F2FDA">
      <w:pPr>
        <w:rPr>
          <w:sz w:val="24"/>
          <w:szCs w:val="24"/>
          <w:lang w:val="en-US"/>
        </w:rPr>
      </w:pPr>
    </w:p>
    <w:p w14:paraId="52BF9EC2" w14:textId="77777777" w:rsidR="000C5406" w:rsidRDefault="000C5406" w:rsidP="007F2FDA">
      <w:pPr>
        <w:rPr>
          <w:sz w:val="24"/>
          <w:szCs w:val="24"/>
          <w:lang w:val="en-US"/>
        </w:rPr>
      </w:pPr>
    </w:p>
    <w:p w14:paraId="6409DCFA" w14:textId="77777777" w:rsidR="000C5406" w:rsidRDefault="000C5406" w:rsidP="007F2FDA">
      <w:pPr>
        <w:rPr>
          <w:sz w:val="24"/>
          <w:szCs w:val="24"/>
          <w:lang w:val="en-US"/>
        </w:rPr>
      </w:pPr>
    </w:p>
    <w:p w14:paraId="696F44C0" w14:textId="77777777" w:rsidR="000C5406" w:rsidRDefault="000C5406" w:rsidP="007F2FDA">
      <w:pPr>
        <w:rPr>
          <w:sz w:val="24"/>
          <w:szCs w:val="24"/>
          <w:lang w:val="en-US"/>
        </w:rPr>
      </w:pPr>
    </w:p>
    <w:p w14:paraId="6CAD6319" w14:textId="77777777" w:rsidR="000C5406" w:rsidRDefault="000C5406" w:rsidP="007F2FDA">
      <w:pPr>
        <w:rPr>
          <w:sz w:val="24"/>
          <w:szCs w:val="24"/>
          <w:lang w:val="en-US"/>
        </w:rPr>
      </w:pPr>
    </w:p>
    <w:p w14:paraId="14ADE2A1" w14:textId="77777777" w:rsidR="002C0A09" w:rsidRPr="00954E9F" w:rsidRDefault="002C0A09" w:rsidP="002C0A09">
      <w:pPr>
        <w:spacing w:after="120"/>
        <w:rPr>
          <w:rFonts w:ascii="Arial" w:hAnsi="Arial" w:cs="Arial"/>
          <w:b/>
          <w:sz w:val="28"/>
          <w:szCs w:val="28"/>
        </w:rPr>
      </w:pPr>
      <w:r>
        <w:rPr>
          <w:rFonts w:ascii="Arial" w:hAnsi="Arial" w:cs="Arial"/>
          <w:b/>
          <w:sz w:val="28"/>
          <w:szCs w:val="28"/>
        </w:rPr>
        <w:t>CID: 4991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2C0A09" w:rsidRPr="00636906" w14:paraId="0DE5F66A" w14:textId="77777777" w:rsidTr="00A84D36">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DDC008B" w14:textId="77777777" w:rsidR="002C0A09" w:rsidRPr="00636906" w:rsidRDefault="002C0A09" w:rsidP="00A84D36">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C0DCE55" w14:textId="77777777" w:rsidR="002C0A09" w:rsidRPr="00636906" w:rsidRDefault="002C0A09" w:rsidP="00A84D36">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8B153D8" w14:textId="77777777" w:rsidR="002C0A09" w:rsidRPr="00636906" w:rsidRDefault="002C0A09" w:rsidP="00A84D36">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5EA4B74" w14:textId="77777777" w:rsidR="002C0A09" w:rsidRPr="00636906" w:rsidRDefault="002C0A09" w:rsidP="00A84D36">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785D6DA4" w14:textId="77777777" w:rsidR="002C0A09" w:rsidRPr="00636906" w:rsidRDefault="002C0A09" w:rsidP="00A84D36">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334417E0" w14:textId="77777777" w:rsidR="002C0A09" w:rsidRPr="00636906" w:rsidRDefault="002C0A09" w:rsidP="00A84D36">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5654CA69" w14:textId="77777777" w:rsidR="002C0A09" w:rsidRPr="00636906" w:rsidRDefault="002C0A09" w:rsidP="00A84D36">
            <w:pPr>
              <w:rPr>
                <w:szCs w:val="22"/>
                <w:lang w:val="en-US"/>
              </w:rPr>
            </w:pPr>
            <w:r>
              <w:rPr>
                <w:szCs w:val="22"/>
                <w:lang w:val="en-US"/>
              </w:rPr>
              <w:t>Proposed resolution</w:t>
            </w:r>
          </w:p>
        </w:tc>
      </w:tr>
      <w:tr w:rsidR="002C0A09" w:rsidRPr="008542E5" w14:paraId="35C01FC6" w14:textId="77777777" w:rsidTr="00A84D36">
        <w:trPr>
          <w:trHeight w:val="458"/>
          <w:jc w:val="center"/>
        </w:trPr>
        <w:tc>
          <w:tcPr>
            <w:tcW w:w="355" w:type="pct"/>
            <w:shd w:val="clear" w:color="auto" w:fill="auto"/>
          </w:tcPr>
          <w:p w14:paraId="4A2AF2EF" w14:textId="77777777" w:rsidR="002C0A09" w:rsidRPr="00662CA8" w:rsidRDefault="002C0A09" w:rsidP="00A84D36">
            <w:pPr>
              <w:jc w:val="center"/>
              <w:rPr>
                <w:sz w:val="24"/>
                <w:szCs w:val="24"/>
                <w:lang w:val="en-US"/>
              </w:rPr>
            </w:pPr>
            <w:r>
              <w:rPr>
                <w:rFonts w:ascii="Arial" w:hAnsi="Arial" w:cs="Arial"/>
                <w:sz w:val="20"/>
                <w:lang w:val="en-US" w:eastAsia="zh-CN"/>
              </w:rPr>
              <w:t>4991</w:t>
            </w:r>
          </w:p>
          <w:p w14:paraId="6CB69E07" w14:textId="77777777" w:rsidR="002C0A09" w:rsidRPr="001E491B" w:rsidRDefault="002C0A09" w:rsidP="00A84D36">
            <w:pPr>
              <w:jc w:val="center"/>
              <w:rPr>
                <w:sz w:val="24"/>
                <w:szCs w:val="24"/>
                <w:lang w:val="en-US"/>
              </w:rPr>
            </w:pPr>
          </w:p>
        </w:tc>
        <w:tc>
          <w:tcPr>
            <w:tcW w:w="468" w:type="pct"/>
            <w:shd w:val="clear" w:color="auto" w:fill="auto"/>
          </w:tcPr>
          <w:p w14:paraId="34D95F44" w14:textId="77777777" w:rsidR="002C0A09" w:rsidRPr="001E491B" w:rsidRDefault="002C0A09" w:rsidP="00A84D36">
            <w:pPr>
              <w:jc w:val="center"/>
              <w:rPr>
                <w:sz w:val="24"/>
                <w:szCs w:val="24"/>
                <w:lang w:val="en-US"/>
              </w:rPr>
            </w:pPr>
            <w:r>
              <w:rPr>
                <w:rFonts w:ascii="Arial" w:hAnsi="Arial" w:cs="Arial"/>
                <w:sz w:val="20"/>
                <w:lang w:val="en-US" w:eastAsia="zh-CN"/>
              </w:rPr>
              <w:t>36.3.2.8</w:t>
            </w:r>
          </w:p>
        </w:tc>
        <w:tc>
          <w:tcPr>
            <w:tcW w:w="322" w:type="pct"/>
            <w:shd w:val="clear" w:color="auto" w:fill="auto"/>
          </w:tcPr>
          <w:p w14:paraId="12287CC3" w14:textId="77777777" w:rsidR="002C0A09" w:rsidRPr="008542E5" w:rsidRDefault="002C0A09" w:rsidP="00A84D36">
            <w:pPr>
              <w:rPr>
                <w:rFonts w:ascii="Arial" w:hAnsi="Arial" w:cs="Arial"/>
                <w:sz w:val="20"/>
                <w:lang w:val="en-US" w:eastAsia="zh-CN"/>
              </w:rPr>
            </w:pPr>
            <w:r>
              <w:rPr>
                <w:rFonts w:ascii="Arial" w:hAnsi="Arial" w:cs="Arial"/>
                <w:sz w:val="20"/>
                <w:lang w:val="en-US" w:eastAsia="zh-CN"/>
              </w:rPr>
              <w:t>371</w:t>
            </w:r>
          </w:p>
        </w:tc>
        <w:tc>
          <w:tcPr>
            <w:tcW w:w="322" w:type="pct"/>
            <w:shd w:val="clear" w:color="auto" w:fill="auto"/>
          </w:tcPr>
          <w:p w14:paraId="3646FC23" w14:textId="77777777" w:rsidR="002C0A09" w:rsidRPr="008542E5" w:rsidRDefault="002C0A09" w:rsidP="00A84D36">
            <w:pPr>
              <w:rPr>
                <w:rFonts w:ascii="Arial" w:hAnsi="Arial" w:cs="Arial"/>
                <w:sz w:val="20"/>
                <w:lang w:val="en-US" w:eastAsia="zh-CN"/>
              </w:rPr>
            </w:pPr>
            <w:r>
              <w:rPr>
                <w:rFonts w:ascii="Arial" w:hAnsi="Arial" w:cs="Arial"/>
                <w:sz w:val="20"/>
                <w:lang w:val="en-US" w:eastAsia="zh-CN"/>
              </w:rPr>
              <w:t>1</w:t>
            </w:r>
          </w:p>
        </w:tc>
        <w:tc>
          <w:tcPr>
            <w:tcW w:w="1524" w:type="pct"/>
            <w:shd w:val="clear" w:color="auto" w:fill="auto"/>
          </w:tcPr>
          <w:p w14:paraId="5C43A680" w14:textId="2A35DDAF" w:rsidR="002C0A09" w:rsidRPr="008542E5" w:rsidRDefault="006B5A2C" w:rsidP="00A84D36">
            <w:pPr>
              <w:rPr>
                <w:rFonts w:ascii="Arial" w:hAnsi="Arial" w:cs="Arial"/>
                <w:sz w:val="20"/>
                <w:lang w:val="en-US"/>
              </w:rPr>
            </w:pPr>
            <w:proofErr w:type="gramStart"/>
            <w:r w:rsidRPr="006B5A2C">
              <w:rPr>
                <w:rFonts w:ascii="Arial" w:hAnsi="Arial" w:cs="Arial"/>
                <w:sz w:val="20"/>
              </w:rPr>
              <w:t>An</w:t>
            </w:r>
            <w:proofErr w:type="gramEnd"/>
            <w:r w:rsidRPr="006B5A2C">
              <w:rPr>
                <w:rFonts w:ascii="Arial" w:hAnsi="Arial" w:cs="Arial"/>
                <w:sz w:val="20"/>
              </w:rPr>
              <w:t xml:space="preserve"> 160 MHz operating non-AP EHT STA also supports 20 / 40 / 80 MHz transmission. Add this support.</w:t>
            </w:r>
          </w:p>
        </w:tc>
        <w:tc>
          <w:tcPr>
            <w:tcW w:w="984" w:type="pct"/>
            <w:shd w:val="clear" w:color="auto" w:fill="auto"/>
          </w:tcPr>
          <w:p w14:paraId="2A5769E6" w14:textId="199389B6" w:rsidR="002C0A09" w:rsidRPr="008542E5" w:rsidRDefault="006B5A2C" w:rsidP="00A84D36">
            <w:pPr>
              <w:rPr>
                <w:rFonts w:ascii="Arial" w:hAnsi="Arial" w:cs="Arial"/>
                <w:sz w:val="20"/>
                <w:lang w:val="en-US"/>
              </w:rPr>
            </w:pPr>
            <w:r w:rsidRPr="006B5A2C">
              <w:rPr>
                <w:rFonts w:ascii="Arial" w:hAnsi="Arial" w:cs="Arial"/>
                <w:sz w:val="20"/>
                <w:lang w:val="en-US"/>
              </w:rPr>
              <w:t>See the comment.</w:t>
            </w:r>
          </w:p>
        </w:tc>
        <w:tc>
          <w:tcPr>
            <w:tcW w:w="1025" w:type="pct"/>
          </w:tcPr>
          <w:p w14:paraId="386672B7" w14:textId="77777777" w:rsidR="006B5A2C" w:rsidRDefault="006B5A2C" w:rsidP="006B5A2C">
            <w:pPr>
              <w:rPr>
                <w:rFonts w:ascii="Arial" w:hAnsi="Arial" w:cs="Arial"/>
                <w:sz w:val="20"/>
                <w:lang w:val="en-US"/>
              </w:rPr>
            </w:pPr>
            <w:commentRangeStart w:id="4"/>
            <w:r>
              <w:rPr>
                <w:rFonts w:ascii="Arial" w:hAnsi="Arial" w:cs="Arial"/>
                <w:sz w:val="20"/>
                <w:lang w:val="en-US"/>
              </w:rPr>
              <w:t>REJECTED</w:t>
            </w:r>
            <w:commentRangeEnd w:id="4"/>
            <w:r w:rsidR="00CB13C4">
              <w:rPr>
                <w:rStyle w:val="CommentReference"/>
              </w:rPr>
              <w:commentReference w:id="4"/>
            </w:r>
          </w:p>
          <w:p w14:paraId="4D4B99C4" w14:textId="77777777" w:rsidR="006B5A2C" w:rsidRDefault="006B5A2C" w:rsidP="006B5A2C">
            <w:pPr>
              <w:rPr>
                <w:rFonts w:ascii="Arial" w:hAnsi="Arial" w:cs="Arial"/>
                <w:sz w:val="20"/>
                <w:lang w:val="en-US"/>
              </w:rPr>
            </w:pPr>
          </w:p>
          <w:p w14:paraId="7FD8A85E" w14:textId="1C3A48E1" w:rsidR="006B5A2C" w:rsidRPr="008542E5" w:rsidRDefault="006B5A2C" w:rsidP="000C5406">
            <w:pPr>
              <w:rPr>
                <w:rFonts w:ascii="Arial" w:hAnsi="Arial" w:cs="Arial"/>
                <w:sz w:val="20"/>
                <w:lang w:val="en-US"/>
              </w:rPr>
            </w:pPr>
            <w:r>
              <w:rPr>
                <w:rFonts w:ascii="Arial" w:hAnsi="Arial" w:cs="Arial"/>
                <w:sz w:val="20"/>
                <w:lang w:val="en-US"/>
              </w:rPr>
              <w:t>This has been covered in 36.3.2.8 P370L60-61 of D1.0 (P517L47-49 of D1.4) with the text described as “</w:t>
            </w:r>
            <w:r w:rsidRPr="006B5A2C">
              <w:rPr>
                <w:rFonts w:ascii="Arial" w:hAnsi="Arial" w:cs="Arial"/>
                <w:sz w:val="20"/>
                <w:lang w:val="en-US"/>
              </w:rPr>
              <w:t>A 160 MHz operating non-AP EHT STA is a non-AP EHT STA whose current operating mode supports up to 160 MHz channel width</w:t>
            </w:r>
            <w:r>
              <w:rPr>
                <w:rFonts w:ascii="Arial" w:hAnsi="Arial" w:cs="Arial"/>
                <w:sz w:val="20"/>
                <w:lang w:val="en-US"/>
              </w:rPr>
              <w:t>”</w:t>
            </w:r>
          </w:p>
        </w:tc>
      </w:tr>
    </w:tbl>
    <w:p w14:paraId="268FD210" w14:textId="77777777" w:rsidR="002C0A09" w:rsidRPr="002C0A09" w:rsidRDefault="002C0A09" w:rsidP="002C0A09">
      <w:pPr>
        <w:rPr>
          <w:sz w:val="24"/>
          <w:szCs w:val="24"/>
        </w:rPr>
      </w:pPr>
    </w:p>
    <w:p w14:paraId="74A64F3B" w14:textId="77777777" w:rsidR="00296EA8" w:rsidRDefault="00296EA8" w:rsidP="007F2FDA">
      <w:pPr>
        <w:rPr>
          <w:sz w:val="24"/>
          <w:szCs w:val="24"/>
        </w:rPr>
      </w:pPr>
    </w:p>
    <w:p w14:paraId="2B3A8671" w14:textId="77777777" w:rsidR="00296EA8" w:rsidRDefault="00296EA8" w:rsidP="007F2FDA">
      <w:pPr>
        <w:rPr>
          <w:sz w:val="24"/>
          <w:szCs w:val="24"/>
        </w:rPr>
      </w:pPr>
    </w:p>
    <w:p w14:paraId="6DA157E3" w14:textId="2CF97D3D" w:rsidR="00296EA8" w:rsidRPr="00954E9F" w:rsidRDefault="00296EA8" w:rsidP="00296EA8">
      <w:pPr>
        <w:spacing w:after="120"/>
        <w:rPr>
          <w:rFonts w:ascii="Arial" w:hAnsi="Arial" w:cs="Arial"/>
          <w:b/>
          <w:sz w:val="28"/>
          <w:szCs w:val="28"/>
        </w:rPr>
      </w:pPr>
      <w:r>
        <w:rPr>
          <w:rFonts w:ascii="Arial" w:hAnsi="Arial" w:cs="Arial"/>
          <w:b/>
          <w:sz w:val="28"/>
          <w:szCs w:val="28"/>
        </w:rPr>
        <w:t>CID: 6797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296EA8" w:rsidRPr="00636906" w14:paraId="085AD8F2" w14:textId="77777777" w:rsidTr="000508E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1B599E5" w14:textId="77777777" w:rsidR="00296EA8" w:rsidRPr="00636906" w:rsidRDefault="00296EA8" w:rsidP="000508E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0EDDDEE7" w14:textId="77777777" w:rsidR="00296EA8" w:rsidRPr="00636906" w:rsidRDefault="00296EA8" w:rsidP="000508E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0BD0F4B" w14:textId="77777777" w:rsidR="00296EA8" w:rsidRPr="00636906" w:rsidRDefault="00296EA8" w:rsidP="000508E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000A61C" w14:textId="77777777" w:rsidR="00296EA8" w:rsidRPr="00636906" w:rsidRDefault="00296EA8" w:rsidP="000508EC">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53F14F5F" w14:textId="77777777" w:rsidR="00296EA8" w:rsidRPr="00636906" w:rsidRDefault="00296EA8" w:rsidP="000508EC">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B7EC920" w14:textId="77777777" w:rsidR="00296EA8" w:rsidRPr="00636906" w:rsidRDefault="00296EA8" w:rsidP="000508EC">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79F6B3C0" w14:textId="77777777" w:rsidR="00296EA8" w:rsidRPr="00636906" w:rsidRDefault="00296EA8" w:rsidP="000508EC">
            <w:pPr>
              <w:rPr>
                <w:szCs w:val="22"/>
                <w:lang w:val="en-US"/>
              </w:rPr>
            </w:pPr>
            <w:r>
              <w:rPr>
                <w:szCs w:val="22"/>
                <w:lang w:val="en-US"/>
              </w:rPr>
              <w:t>Proposed resolution</w:t>
            </w:r>
          </w:p>
        </w:tc>
      </w:tr>
      <w:tr w:rsidR="00296EA8" w:rsidRPr="008542E5" w14:paraId="658602D6" w14:textId="77777777" w:rsidTr="000508EC">
        <w:trPr>
          <w:trHeight w:val="458"/>
          <w:jc w:val="center"/>
        </w:trPr>
        <w:tc>
          <w:tcPr>
            <w:tcW w:w="355" w:type="pct"/>
            <w:shd w:val="clear" w:color="auto" w:fill="auto"/>
          </w:tcPr>
          <w:p w14:paraId="204169B3" w14:textId="1685F1C7" w:rsidR="00296EA8" w:rsidRPr="00662CA8" w:rsidRDefault="00296EA8" w:rsidP="000508EC">
            <w:pPr>
              <w:jc w:val="center"/>
              <w:rPr>
                <w:sz w:val="24"/>
                <w:szCs w:val="24"/>
                <w:lang w:val="en-US"/>
              </w:rPr>
            </w:pPr>
            <w:r>
              <w:rPr>
                <w:rFonts w:ascii="Arial" w:hAnsi="Arial" w:cs="Arial"/>
                <w:sz w:val="20"/>
                <w:lang w:val="en-US" w:eastAsia="zh-CN"/>
              </w:rPr>
              <w:t>6797</w:t>
            </w:r>
          </w:p>
          <w:p w14:paraId="0880AAD5" w14:textId="77777777" w:rsidR="00296EA8" w:rsidRPr="001E491B" w:rsidRDefault="00296EA8" w:rsidP="000508EC">
            <w:pPr>
              <w:jc w:val="center"/>
              <w:rPr>
                <w:sz w:val="24"/>
                <w:szCs w:val="24"/>
                <w:lang w:val="en-US"/>
              </w:rPr>
            </w:pPr>
          </w:p>
        </w:tc>
        <w:tc>
          <w:tcPr>
            <w:tcW w:w="468" w:type="pct"/>
            <w:shd w:val="clear" w:color="auto" w:fill="auto"/>
          </w:tcPr>
          <w:p w14:paraId="4B2666B3" w14:textId="77777777" w:rsidR="00296EA8" w:rsidRPr="001E491B" w:rsidRDefault="00296EA8" w:rsidP="000508EC">
            <w:pPr>
              <w:jc w:val="center"/>
              <w:rPr>
                <w:sz w:val="24"/>
                <w:szCs w:val="24"/>
                <w:lang w:val="en-US"/>
              </w:rPr>
            </w:pPr>
            <w:r>
              <w:rPr>
                <w:rFonts w:ascii="Arial" w:hAnsi="Arial" w:cs="Arial"/>
                <w:sz w:val="20"/>
                <w:lang w:val="en-US" w:eastAsia="zh-CN"/>
              </w:rPr>
              <w:t>36.3.2.8</w:t>
            </w:r>
          </w:p>
        </w:tc>
        <w:tc>
          <w:tcPr>
            <w:tcW w:w="322" w:type="pct"/>
            <w:shd w:val="clear" w:color="auto" w:fill="auto"/>
          </w:tcPr>
          <w:p w14:paraId="1B3EB925" w14:textId="77777777" w:rsidR="00296EA8" w:rsidRPr="008542E5" w:rsidRDefault="00296EA8" w:rsidP="000508EC">
            <w:pPr>
              <w:rPr>
                <w:rFonts w:ascii="Arial" w:hAnsi="Arial" w:cs="Arial"/>
                <w:sz w:val="20"/>
                <w:lang w:val="en-US" w:eastAsia="zh-CN"/>
              </w:rPr>
            </w:pPr>
            <w:r>
              <w:rPr>
                <w:rFonts w:ascii="Arial" w:hAnsi="Arial" w:cs="Arial"/>
                <w:sz w:val="20"/>
                <w:lang w:val="en-US" w:eastAsia="zh-CN"/>
              </w:rPr>
              <w:t>371</w:t>
            </w:r>
          </w:p>
        </w:tc>
        <w:tc>
          <w:tcPr>
            <w:tcW w:w="322" w:type="pct"/>
            <w:shd w:val="clear" w:color="auto" w:fill="auto"/>
          </w:tcPr>
          <w:p w14:paraId="50518B4B" w14:textId="77777777" w:rsidR="00296EA8" w:rsidRPr="008542E5" w:rsidRDefault="00296EA8" w:rsidP="000508EC">
            <w:pPr>
              <w:rPr>
                <w:rFonts w:ascii="Arial" w:hAnsi="Arial" w:cs="Arial"/>
                <w:sz w:val="20"/>
                <w:lang w:val="en-US" w:eastAsia="zh-CN"/>
              </w:rPr>
            </w:pPr>
            <w:r>
              <w:rPr>
                <w:rFonts w:ascii="Arial" w:hAnsi="Arial" w:cs="Arial"/>
                <w:sz w:val="20"/>
                <w:lang w:val="en-US" w:eastAsia="zh-CN"/>
              </w:rPr>
              <w:t>1</w:t>
            </w:r>
          </w:p>
        </w:tc>
        <w:tc>
          <w:tcPr>
            <w:tcW w:w="1524" w:type="pct"/>
            <w:shd w:val="clear" w:color="auto" w:fill="auto"/>
          </w:tcPr>
          <w:p w14:paraId="6359A7B1" w14:textId="27621660" w:rsidR="00296EA8" w:rsidRPr="008542E5" w:rsidRDefault="00296EA8" w:rsidP="000508EC">
            <w:pPr>
              <w:rPr>
                <w:rFonts w:ascii="Arial" w:hAnsi="Arial" w:cs="Arial"/>
                <w:sz w:val="20"/>
                <w:lang w:val="en-US"/>
              </w:rPr>
            </w:pPr>
            <w:r w:rsidRPr="00296EA8">
              <w:rPr>
                <w:rFonts w:ascii="Arial" w:hAnsi="Arial" w:cs="Arial"/>
                <w:sz w:val="20"/>
              </w:rPr>
              <w:t>A 160 MHz operating non-AP STA should be able to participate in non-OFDMA 160 MHz PPDUs as well, not just 160 MHz OFDMA as mentioned in the current text. Further, it is expected that a 160 MHz operating non-AP STA shall be able to receive/transmit 160 MHz bandwidth PPDUs anyway, so it is better to limit the scope to 320 MHz bandwidth PPDUs in the description.</w:t>
            </w:r>
          </w:p>
        </w:tc>
        <w:tc>
          <w:tcPr>
            <w:tcW w:w="984" w:type="pct"/>
            <w:shd w:val="clear" w:color="auto" w:fill="auto"/>
          </w:tcPr>
          <w:p w14:paraId="49DD4289" w14:textId="77777777" w:rsidR="00296EA8" w:rsidRPr="00296EA8" w:rsidRDefault="00296EA8" w:rsidP="00296EA8">
            <w:pPr>
              <w:rPr>
                <w:rFonts w:ascii="Arial" w:hAnsi="Arial" w:cs="Arial"/>
                <w:sz w:val="20"/>
                <w:lang w:val="en-US"/>
              </w:rPr>
            </w:pPr>
            <w:r w:rsidRPr="00296EA8">
              <w:rPr>
                <w:rFonts w:ascii="Arial" w:hAnsi="Arial" w:cs="Arial"/>
                <w:sz w:val="20"/>
                <w:lang w:val="en-US"/>
              </w:rPr>
              <w:t>Suggested change:</w:t>
            </w:r>
          </w:p>
          <w:p w14:paraId="484E5BC2" w14:textId="77777777" w:rsidR="00296EA8" w:rsidRPr="00296EA8" w:rsidRDefault="00296EA8" w:rsidP="00296EA8">
            <w:pPr>
              <w:rPr>
                <w:rFonts w:ascii="Arial" w:hAnsi="Arial" w:cs="Arial"/>
                <w:sz w:val="20"/>
                <w:lang w:val="en-US"/>
              </w:rPr>
            </w:pPr>
          </w:p>
          <w:p w14:paraId="01831D47" w14:textId="01230117" w:rsidR="00296EA8" w:rsidRPr="008542E5" w:rsidRDefault="00296EA8" w:rsidP="00296EA8">
            <w:pPr>
              <w:rPr>
                <w:rFonts w:ascii="Arial" w:hAnsi="Arial" w:cs="Arial"/>
                <w:sz w:val="20"/>
                <w:lang w:val="en-US"/>
              </w:rPr>
            </w:pPr>
            <w:r w:rsidRPr="00296EA8">
              <w:rPr>
                <w:rFonts w:ascii="Arial" w:hAnsi="Arial" w:cs="Arial"/>
                <w:sz w:val="20"/>
                <w:lang w:val="en-US"/>
              </w:rPr>
              <w:t>"A 160 MHz operating non-AP EHT STA shall also be able to participate in 160 MHz and 320 MHz EHT DL and UL OFDMA transmissions."</w:t>
            </w:r>
          </w:p>
        </w:tc>
        <w:tc>
          <w:tcPr>
            <w:tcW w:w="1025" w:type="pct"/>
          </w:tcPr>
          <w:p w14:paraId="3E2D184D" w14:textId="77777777" w:rsidR="00EF47B1" w:rsidRDefault="00EF47B1" w:rsidP="00EF47B1">
            <w:pPr>
              <w:rPr>
                <w:rFonts w:ascii="Arial" w:hAnsi="Arial" w:cs="Arial"/>
                <w:sz w:val="20"/>
                <w:lang w:val="en-US"/>
              </w:rPr>
            </w:pPr>
            <w:commentRangeStart w:id="5"/>
            <w:r>
              <w:rPr>
                <w:rFonts w:ascii="Arial" w:hAnsi="Arial" w:cs="Arial"/>
                <w:sz w:val="20"/>
                <w:lang w:val="en-US"/>
              </w:rPr>
              <w:t>REVISED</w:t>
            </w:r>
            <w:commentRangeEnd w:id="5"/>
            <w:r w:rsidR="009017C1">
              <w:rPr>
                <w:rStyle w:val="CommentReference"/>
              </w:rPr>
              <w:commentReference w:id="5"/>
            </w:r>
          </w:p>
          <w:p w14:paraId="630A26F9" w14:textId="77777777" w:rsidR="00EF47B1" w:rsidRDefault="00EF47B1" w:rsidP="00EF47B1">
            <w:pPr>
              <w:rPr>
                <w:rFonts w:ascii="Arial" w:hAnsi="Arial" w:cs="Arial"/>
                <w:sz w:val="20"/>
                <w:lang w:val="en-US"/>
              </w:rPr>
            </w:pPr>
          </w:p>
          <w:p w14:paraId="178618F8" w14:textId="13443072" w:rsidR="00EF47B1" w:rsidRDefault="00EF47B1" w:rsidP="00EF47B1">
            <w:pPr>
              <w:rPr>
                <w:rFonts w:ascii="Arial" w:hAnsi="Arial" w:cs="Arial"/>
                <w:sz w:val="20"/>
                <w:lang w:val="en-US"/>
              </w:rPr>
            </w:pPr>
            <w:r>
              <w:rPr>
                <w:rFonts w:ascii="Arial" w:hAnsi="Arial" w:cs="Arial"/>
                <w:sz w:val="20"/>
                <w:lang w:val="en-US"/>
              </w:rPr>
              <w:t>Agree with the commenter in principle. Revise the text in the paragraph P517</w:t>
            </w:r>
            <w:r w:rsidR="004F7387">
              <w:rPr>
                <w:rFonts w:ascii="Arial" w:hAnsi="Arial" w:cs="Arial"/>
                <w:sz w:val="20"/>
                <w:lang w:val="en-US"/>
              </w:rPr>
              <w:t>L53-5</w:t>
            </w:r>
            <w:r w:rsidR="00510603">
              <w:rPr>
                <w:rFonts w:ascii="Arial" w:hAnsi="Arial" w:cs="Arial"/>
                <w:sz w:val="20"/>
                <w:lang w:val="en-US"/>
              </w:rPr>
              <w:t>7</w:t>
            </w:r>
            <w:r>
              <w:rPr>
                <w:rFonts w:ascii="Arial" w:hAnsi="Arial" w:cs="Arial"/>
                <w:sz w:val="20"/>
                <w:lang w:val="en-US"/>
              </w:rPr>
              <w:t xml:space="preserve"> in D1.4 </w:t>
            </w:r>
            <w:r w:rsidR="00510603">
              <w:rPr>
                <w:rFonts w:ascii="Arial" w:hAnsi="Arial" w:cs="Arial"/>
                <w:sz w:val="20"/>
                <w:lang w:val="en-US"/>
              </w:rPr>
              <w:t>by addressing 16</w:t>
            </w:r>
            <w:r w:rsidRPr="00701ABE">
              <w:rPr>
                <w:rFonts w:ascii="Arial" w:hAnsi="Arial" w:cs="Arial"/>
                <w:sz w:val="20"/>
                <w:lang w:val="en-US"/>
              </w:rPr>
              <w:t>0 MHz EHT DL and UL non-OFDMA transmissions</w:t>
            </w:r>
            <w:r>
              <w:rPr>
                <w:rFonts w:ascii="Arial" w:hAnsi="Arial" w:cs="Arial"/>
                <w:sz w:val="20"/>
                <w:lang w:val="en-US"/>
              </w:rPr>
              <w:t xml:space="preserve">. </w:t>
            </w:r>
          </w:p>
          <w:p w14:paraId="0E7894E6" w14:textId="77777777" w:rsidR="00EF47B1" w:rsidRDefault="00EF47B1" w:rsidP="00EF47B1">
            <w:pPr>
              <w:rPr>
                <w:rFonts w:ascii="Arial" w:hAnsi="Arial" w:cs="Arial"/>
                <w:sz w:val="20"/>
                <w:lang w:val="en-US"/>
              </w:rPr>
            </w:pPr>
          </w:p>
          <w:p w14:paraId="463772F2" w14:textId="1E904706" w:rsidR="00296EA8" w:rsidRDefault="00EF47B1" w:rsidP="00EF47B1">
            <w:pPr>
              <w:rPr>
                <w:rFonts w:ascii="Arial" w:hAnsi="Arial" w:cs="Arial"/>
                <w:sz w:val="20"/>
                <w:lang w:val="en-US"/>
              </w:rPr>
            </w:pPr>
            <w:proofErr w:type="spellStart"/>
            <w:r w:rsidRPr="002C2423">
              <w:rPr>
                <w:rFonts w:ascii="Arial" w:hAnsi="Arial" w:cs="Arial"/>
                <w:sz w:val="20"/>
                <w:highlight w:val="yellow"/>
                <w:lang w:val="en-US"/>
              </w:rPr>
              <w:t>TGbe</w:t>
            </w:r>
            <w:proofErr w:type="spellEnd"/>
            <w:r w:rsidRPr="002C2423">
              <w:rPr>
                <w:rFonts w:ascii="Arial" w:hAnsi="Arial" w:cs="Arial"/>
                <w:sz w:val="20"/>
                <w:highlight w:val="yellow"/>
                <w:lang w:val="en-US"/>
              </w:rPr>
              <w:t xml:space="preserve"> Editor:</w:t>
            </w:r>
            <w:r>
              <w:rPr>
                <w:rFonts w:ascii="Arial" w:hAnsi="Arial" w:cs="Arial"/>
                <w:sz w:val="20"/>
                <w:lang w:val="en-US"/>
              </w:rPr>
              <w:t xml:space="preserve"> please revise the text as suggested in 11-22</w:t>
            </w:r>
            <w:r w:rsidR="005D74A4">
              <w:rPr>
                <w:rFonts w:ascii="Arial" w:hAnsi="Arial" w:cs="Arial"/>
                <w:sz w:val="20"/>
                <w:lang w:val="en-US"/>
              </w:rPr>
              <w:t>/0384</w:t>
            </w:r>
            <w:r>
              <w:rPr>
                <w:rFonts w:ascii="Arial" w:hAnsi="Arial" w:cs="Arial"/>
                <w:sz w:val="20"/>
                <w:lang w:val="en-US"/>
              </w:rPr>
              <w:t>r0</w:t>
            </w:r>
          </w:p>
          <w:p w14:paraId="58418B33" w14:textId="77777777" w:rsidR="00296EA8" w:rsidRPr="008542E5" w:rsidRDefault="00296EA8" w:rsidP="000508EC">
            <w:pPr>
              <w:rPr>
                <w:rFonts w:ascii="Arial" w:hAnsi="Arial" w:cs="Arial"/>
                <w:sz w:val="20"/>
                <w:lang w:val="en-US"/>
              </w:rPr>
            </w:pPr>
          </w:p>
        </w:tc>
      </w:tr>
    </w:tbl>
    <w:p w14:paraId="7F446833" w14:textId="77777777" w:rsidR="00296EA8" w:rsidRDefault="00296EA8" w:rsidP="007F2FDA">
      <w:pPr>
        <w:rPr>
          <w:sz w:val="24"/>
          <w:szCs w:val="24"/>
        </w:rPr>
      </w:pPr>
    </w:p>
    <w:p w14:paraId="7E5E73D8" w14:textId="77777777" w:rsidR="00296EA8" w:rsidRDefault="00296EA8" w:rsidP="007F2FDA">
      <w:pPr>
        <w:rPr>
          <w:sz w:val="24"/>
          <w:szCs w:val="24"/>
        </w:rPr>
      </w:pPr>
    </w:p>
    <w:p w14:paraId="088F2779" w14:textId="77777777" w:rsidR="00296EA8" w:rsidRDefault="00296EA8" w:rsidP="007F2FDA">
      <w:pPr>
        <w:rPr>
          <w:sz w:val="24"/>
          <w:szCs w:val="24"/>
        </w:rPr>
      </w:pPr>
    </w:p>
    <w:p w14:paraId="45854BB4" w14:textId="268FF8C7" w:rsidR="00C54F49" w:rsidRPr="00954E9F" w:rsidRDefault="00C54F49" w:rsidP="00C54F49">
      <w:pPr>
        <w:spacing w:after="120"/>
        <w:rPr>
          <w:rFonts w:ascii="Arial" w:hAnsi="Arial" w:cs="Arial"/>
          <w:b/>
          <w:sz w:val="28"/>
          <w:szCs w:val="28"/>
        </w:rPr>
      </w:pPr>
      <w:r>
        <w:rPr>
          <w:rFonts w:ascii="Arial" w:hAnsi="Arial" w:cs="Arial"/>
          <w:b/>
          <w:sz w:val="28"/>
          <w:szCs w:val="28"/>
        </w:rPr>
        <w:t>CID: 7171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C54F49" w:rsidRPr="00636906" w14:paraId="2B8D73B7" w14:textId="77777777" w:rsidTr="000508E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5B62543" w14:textId="77777777" w:rsidR="00C54F49" w:rsidRPr="00636906" w:rsidRDefault="00C54F49" w:rsidP="000508E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57C05241" w14:textId="77777777" w:rsidR="00C54F49" w:rsidRPr="00636906" w:rsidRDefault="00C54F49" w:rsidP="000508E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8207C6E" w14:textId="77777777" w:rsidR="00C54F49" w:rsidRPr="00636906" w:rsidRDefault="00C54F49" w:rsidP="000508E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1524241" w14:textId="77777777" w:rsidR="00C54F49" w:rsidRPr="00636906" w:rsidRDefault="00C54F49" w:rsidP="000508EC">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2BC49D98" w14:textId="77777777" w:rsidR="00C54F49" w:rsidRPr="00636906" w:rsidRDefault="00C54F49" w:rsidP="000508EC">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30DE8BDD" w14:textId="77777777" w:rsidR="00C54F49" w:rsidRPr="00636906" w:rsidRDefault="00C54F49" w:rsidP="000508EC">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64A8673D" w14:textId="77777777" w:rsidR="00C54F49" w:rsidRPr="00636906" w:rsidRDefault="00C54F49" w:rsidP="000508EC">
            <w:pPr>
              <w:rPr>
                <w:szCs w:val="22"/>
                <w:lang w:val="en-US"/>
              </w:rPr>
            </w:pPr>
            <w:r>
              <w:rPr>
                <w:szCs w:val="22"/>
                <w:lang w:val="en-US"/>
              </w:rPr>
              <w:t>Proposed resolution</w:t>
            </w:r>
          </w:p>
        </w:tc>
      </w:tr>
      <w:tr w:rsidR="00C54F49" w:rsidRPr="008542E5" w14:paraId="66196483" w14:textId="77777777" w:rsidTr="000508EC">
        <w:trPr>
          <w:trHeight w:val="458"/>
          <w:jc w:val="center"/>
        </w:trPr>
        <w:tc>
          <w:tcPr>
            <w:tcW w:w="355" w:type="pct"/>
            <w:shd w:val="clear" w:color="auto" w:fill="auto"/>
          </w:tcPr>
          <w:p w14:paraId="6C9D042D" w14:textId="5272DA1D" w:rsidR="00C54F49" w:rsidRPr="00662CA8" w:rsidRDefault="00C54F49" w:rsidP="000508EC">
            <w:pPr>
              <w:jc w:val="center"/>
              <w:rPr>
                <w:sz w:val="24"/>
                <w:szCs w:val="24"/>
                <w:lang w:val="en-US"/>
              </w:rPr>
            </w:pPr>
            <w:r>
              <w:rPr>
                <w:rFonts w:ascii="Arial" w:hAnsi="Arial" w:cs="Arial"/>
                <w:sz w:val="20"/>
                <w:lang w:val="en-US" w:eastAsia="zh-CN"/>
              </w:rPr>
              <w:t>7171</w:t>
            </w:r>
          </w:p>
          <w:p w14:paraId="5EB6243D" w14:textId="77777777" w:rsidR="00C54F49" w:rsidRPr="001E491B" w:rsidRDefault="00C54F49" w:rsidP="000508EC">
            <w:pPr>
              <w:jc w:val="center"/>
              <w:rPr>
                <w:sz w:val="24"/>
                <w:szCs w:val="24"/>
                <w:lang w:val="en-US"/>
              </w:rPr>
            </w:pPr>
          </w:p>
        </w:tc>
        <w:tc>
          <w:tcPr>
            <w:tcW w:w="468" w:type="pct"/>
            <w:shd w:val="clear" w:color="auto" w:fill="auto"/>
          </w:tcPr>
          <w:p w14:paraId="0C991599" w14:textId="77777777" w:rsidR="00C54F49" w:rsidRPr="001E491B" w:rsidRDefault="00C54F49" w:rsidP="000508EC">
            <w:pPr>
              <w:jc w:val="center"/>
              <w:rPr>
                <w:sz w:val="24"/>
                <w:szCs w:val="24"/>
                <w:lang w:val="en-US"/>
              </w:rPr>
            </w:pPr>
            <w:r>
              <w:rPr>
                <w:rFonts w:ascii="Arial" w:hAnsi="Arial" w:cs="Arial"/>
                <w:sz w:val="20"/>
                <w:lang w:val="en-US" w:eastAsia="zh-CN"/>
              </w:rPr>
              <w:t>36.3.2.8</w:t>
            </w:r>
          </w:p>
        </w:tc>
        <w:tc>
          <w:tcPr>
            <w:tcW w:w="322" w:type="pct"/>
            <w:shd w:val="clear" w:color="auto" w:fill="auto"/>
          </w:tcPr>
          <w:p w14:paraId="67DE5576" w14:textId="77777777" w:rsidR="00C54F49" w:rsidRPr="008542E5" w:rsidRDefault="00C54F49" w:rsidP="000508EC">
            <w:pPr>
              <w:rPr>
                <w:rFonts w:ascii="Arial" w:hAnsi="Arial" w:cs="Arial"/>
                <w:sz w:val="20"/>
                <w:lang w:val="en-US" w:eastAsia="zh-CN"/>
              </w:rPr>
            </w:pPr>
            <w:r>
              <w:rPr>
                <w:rFonts w:ascii="Arial" w:hAnsi="Arial" w:cs="Arial"/>
                <w:sz w:val="20"/>
                <w:lang w:val="en-US" w:eastAsia="zh-CN"/>
              </w:rPr>
              <w:t>371</w:t>
            </w:r>
          </w:p>
        </w:tc>
        <w:tc>
          <w:tcPr>
            <w:tcW w:w="322" w:type="pct"/>
            <w:shd w:val="clear" w:color="auto" w:fill="auto"/>
          </w:tcPr>
          <w:p w14:paraId="578189A0" w14:textId="2955FA86" w:rsidR="00C54F49" w:rsidRPr="008542E5" w:rsidRDefault="00C54F49" w:rsidP="000508EC">
            <w:pPr>
              <w:rPr>
                <w:rFonts w:ascii="Arial" w:hAnsi="Arial" w:cs="Arial"/>
                <w:sz w:val="20"/>
                <w:lang w:val="en-US" w:eastAsia="zh-CN"/>
              </w:rPr>
            </w:pPr>
            <w:r>
              <w:rPr>
                <w:rFonts w:ascii="Arial" w:hAnsi="Arial" w:cs="Arial"/>
                <w:sz w:val="20"/>
                <w:lang w:val="en-US" w:eastAsia="zh-CN"/>
              </w:rPr>
              <w:t>2</w:t>
            </w:r>
          </w:p>
        </w:tc>
        <w:tc>
          <w:tcPr>
            <w:tcW w:w="1524" w:type="pct"/>
            <w:shd w:val="clear" w:color="auto" w:fill="auto"/>
          </w:tcPr>
          <w:p w14:paraId="1F899F56" w14:textId="7B570DE2" w:rsidR="00C54F49" w:rsidRPr="008542E5" w:rsidRDefault="00C54F49" w:rsidP="000508EC">
            <w:pPr>
              <w:rPr>
                <w:rFonts w:ascii="Arial" w:hAnsi="Arial" w:cs="Arial"/>
                <w:sz w:val="20"/>
                <w:lang w:val="en-US"/>
              </w:rPr>
            </w:pPr>
            <w:r w:rsidRPr="00C54F49">
              <w:rPr>
                <w:rFonts w:ascii="Arial" w:hAnsi="Arial" w:cs="Arial"/>
                <w:sz w:val="20"/>
              </w:rPr>
              <w:t xml:space="preserve">"An EHT AP with an operating channel width greater than 160 MHz shall be able to allocate an RU or MRU on the primary 160 MHz channel within the BSS bandwidth in a 320 MHz EHT MU or EHT TB PPDU to a 160 MHz operating non-AP EHT STA.". Is this a requirement on the AP, or is a requirement for </w:t>
            </w:r>
            <w:r w:rsidRPr="00C54F49">
              <w:rPr>
                <w:rFonts w:ascii="Arial" w:hAnsi="Arial" w:cs="Arial"/>
                <w:sz w:val="20"/>
              </w:rPr>
              <w:lastRenderedPageBreak/>
              <w:t>the 160 MHz-operating STA that it should be able to receive these RU/MRUs? Given that this is a section on 160MHz operating non-AP STAs, it may be the latter. If so, please formulate accordingly.</w:t>
            </w:r>
          </w:p>
        </w:tc>
        <w:tc>
          <w:tcPr>
            <w:tcW w:w="984" w:type="pct"/>
            <w:shd w:val="clear" w:color="auto" w:fill="auto"/>
          </w:tcPr>
          <w:p w14:paraId="3349D1CF" w14:textId="17CB2541" w:rsidR="00C54F49" w:rsidRPr="008542E5" w:rsidRDefault="00C54F49" w:rsidP="000508EC">
            <w:pPr>
              <w:rPr>
                <w:rFonts w:ascii="Arial" w:hAnsi="Arial" w:cs="Arial"/>
                <w:sz w:val="20"/>
                <w:lang w:val="en-US"/>
              </w:rPr>
            </w:pPr>
            <w:r w:rsidRPr="00C54F49">
              <w:rPr>
                <w:rFonts w:ascii="Arial" w:hAnsi="Arial" w:cs="Arial"/>
                <w:sz w:val="20"/>
                <w:lang w:val="en-US"/>
              </w:rPr>
              <w:lastRenderedPageBreak/>
              <w:t>See comment</w:t>
            </w:r>
          </w:p>
        </w:tc>
        <w:tc>
          <w:tcPr>
            <w:tcW w:w="1025" w:type="pct"/>
          </w:tcPr>
          <w:p w14:paraId="14520696" w14:textId="77777777" w:rsidR="00CF3C3C" w:rsidRDefault="00CF3C3C" w:rsidP="00CF3C3C">
            <w:pPr>
              <w:rPr>
                <w:rFonts w:ascii="Arial" w:hAnsi="Arial" w:cs="Arial"/>
                <w:sz w:val="20"/>
                <w:lang w:val="en-US"/>
              </w:rPr>
            </w:pPr>
            <w:commentRangeStart w:id="6"/>
            <w:r>
              <w:rPr>
                <w:rFonts w:ascii="Arial" w:hAnsi="Arial" w:cs="Arial"/>
                <w:sz w:val="20"/>
                <w:lang w:val="en-US"/>
              </w:rPr>
              <w:t>REJECTED</w:t>
            </w:r>
            <w:commentRangeEnd w:id="6"/>
            <w:r w:rsidR="00ED7313">
              <w:rPr>
                <w:rStyle w:val="CommentReference"/>
              </w:rPr>
              <w:commentReference w:id="6"/>
            </w:r>
          </w:p>
          <w:p w14:paraId="29D36B7B" w14:textId="77777777" w:rsidR="00CF3C3C" w:rsidRDefault="00CF3C3C" w:rsidP="00CF3C3C">
            <w:pPr>
              <w:rPr>
                <w:rFonts w:ascii="Arial" w:hAnsi="Arial" w:cs="Arial"/>
                <w:sz w:val="20"/>
                <w:lang w:val="en-US"/>
              </w:rPr>
            </w:pPr>
          </w:p>
          <w:p w14:paraId="2ECF0FFF" w14:textId="082B6BCD" w:rsidR="00CF3C3C" w:rsidRDefault="00CF3C3C" w:rsidP="00CF3C3C">
            <w:pPr>
              <w:rPr>
                <w:rFonts w:ascii="Arial" w:hAnsi="Arial" w:cs="Arial"/>
                <w:sz w:val="20"/>
                <w:lang w:val="en-US"/>
              </w:rPr>
            </w:pPr>
            <w:r>
              <w:rPr>
                <w:rFonts w:ascii="Arial" w:hAnsi="Arial" w:cs="Arial"/>
                <w:sz w:val="20"/>
                <w:lang w:val="en-US"/>
              </w:rPr>
              <w:t>The first sentence in the paragraph P371L1-7 discusses the requirements for 160 MHz operating non-AP STAs, i.e., “</w:t>
            </w:r>
            <w:r w:rsidRPr="00CF3C3C">
              <w:rPr>
                <w:rFonts w:ascii="Arial" w:hAnsi="Arial" w:cs="Arial"/>
                <w:sz w:val="20"/>
                <w:lang w:val="en-US"/>
              </w:rPr>
              <w:t xml:space="preserve">A 160 MHz operating non-AP </w:t>
            </w:r>
            <w:r w:rsidRPr="00CF3C3C">
              <w:rPr>
                <w:rFonts w:ascii="Arial" w:hAnsi="Arial" w:cs="Arial"/>
                <w:sz w:val="20"/>
                <w:lang w:val="en-US"/>
              </w:rPr>
              <w:lastRenderedPageBreak/>
              <w:t>EHT STA shall be able to participate in 160 MHz and 320 MHz EHT DL and UL OFDMA transmissions.</w:t>
            </w:r>
            <w:r>
              <w:rPr>
                <w:rFonts w:ascii="Arial" w:hAnsi="Arial" w:cs="Arial"/>
                <w:sz w:val="20"/>
                <w:lang w:val="en-US"/>
              </w:rPr>
              <w:t>”</w:t>
            </w:r>
          </w:p>
          <w:p w14:paraId="702211FF" w14:textId="42100ED0" w:rsidR="00C54F49" w:rsidRPr="008542E5" w:rsidRDefault="00CF3C3C" w:rsidP="00CF3C3C">
            <w:pPr>
              <w:rPr>
                <w:rFonts w:ascii="Arial" w:hAnsi="Arial" w:cs="Arial"/>
                <w:sz w:val="20"/>
                <w:lang w:val="en-US"/>
              </w:rPr>
            </w:pPr>
            <w:r>
              <w:rPr>
                <w:rFonts w:ascii="Arial" w:hAnsi="Arial" w:cs="Arial"/>
                <w:sz w:val="20"/>
                <w:lang w:val="en-US"/>
              </w:rPr>
              <w:t xml:space="preserve">This second sentence follows to further discuss the requirements for </w:t>
            </w:r>
            <w:r w:rsidR="003A3F12">
              <w:rPr>
                <w:rFonts w:ascii="Arial" w:hAnsi="Arial" w:cs="Arial"/>
                <w:sz w:val="20"/>
                <w:lang w:val="en-US"/>
              </w:rPr>
              <w:t>an</w:t>
            </w:r>
            <w:ins w:id="7" w:author="Shimi Shilo (TRC)" w:date="2022-02-13T16:58:00Z">
              <w:r w:rsidR="003A3F12">
                <w:rPr>
                  <w:rFonts w:ascii="Arial" w:hAnsi="Arial" w:cs="Arial"/>
                  <w:sz w:val="20"/>
                  <w:lang w:val="en-US"/>
                </w:rPr>
                <w:t xml:space="preserve"> </w:t>
              </w:r>
            </w:ins>
            <w:r>
              <w:rPr>
                <w:rFonts w:ascii="Arial" w:hAnsi="Arial" w:cs="Arial"/>
                <w:sz w:val="20"/>
                <w:lang w:val="en-US"/>
              </w:rPr>
              <w:t xml:space="preserve">EHT AP that shall be able to allocate </w:t>
            </w:r>
            <w:r w:rsidR="003A3F12">
              <w:rPr>
                <w:rFonts w:ascii="Arial" w:hAnsi="Arial" w:cs="Arial"/>
                <w:sz w:val="20"/>
                <w:lang w:val="en-US"/>
              </w:rPr>
              <w:t xml:space="preserve">an </w:t>
            </w:r>
            <w:r>
              <w:rPr>
                <w:rFonts w:ascii="Arial" w:hAnsi="Arial" w:cs="Arial"/>
                <w:sz w:val="20"/>
                <w:lang w:val="en-US"/>
              </w:rPr>
              <w:t>RU or MRU on one 160 MHz channel within</w:t>
            </w:r>
            <w:ins w:id="8" w:author="Shimi Shilo (TRC)" w:date="2022-02-13T16:58:00Z">
              <w:r w:rsidR="003A3F12">
                <w:rPr>
                  <w:rFonts w:ascii="Arial" w:hAnsi="Arial" w:cs="Arial"/>
                  <w:sz w:val="20"/>
                  <w:lang w:val="en-US"/>
                </w:rPr>
                <w:t xml:space="preserve"> </w:t>
              </w:r>
            </w:ins>
            <w:r w:rsidR="003A3F12">
              <w:rPr>
                <w:rFonts w:ascii="Arial" w:hAnsi="Arial" w:cs="Arial"/>
                <w:sz w:val="20"/>
                <w:lang w:val="en-US"/>
              </w:rPr>
              <w:t>(a wider)</w:t>
            </w:r>
            <w:r>
              <w:rPr>
                <w:rFonts w:ascii="Arial" w:hAnsi="Arial" w:cs="Arial"/>
                <w:sz w:val="20"/>
                <w:lang w:val="en-US"/>
              </w:rPr>
              <w:t xml:space="preserve"> operating channel width for operation of a 160 MHz operating non-AP STA. </w:t>
            </w:r>
          </w:p>
        </w:tc>
      </w:tr>
    </w:tbl>
    <w:p w14:paraId="5560A849" w14:textId="77777777" w:rsidR="009017C1" w:rsidRDefault="009017C1" w:rsidP="007F2FDA">
      <w:pPr>
        <w:rPr>
          <w:sz w:val="24"/>
          <w:szCs w:val="24"/>
        </w:rPr>
      </w:pPr>
    </w:p>
    <w:p w14:paraId="7824D6C7" w14:textId="77777777" w:rsidR="009017C1" w:rsidRDefault="009017C1" w:rsidP="007F2FDA">
      <w:pPr>
        <w:rPr>
          <w:sz w:val="24"/>
          <w:szCs w:val="24"/>
        </w:rPr>
      </w:pPr>
    </w:p>
    <w:p w14:paraId="38507D77" w14:textId="77777777" w:rsidR="009017C1" w:rsidRDefault="009017C1" w:rsidP="007F2FDA">
      <w:pPr>
        <w:rPr>
          <w:sz w:val="24"/>
          <w:szCs w:val="24"/>
        </w:rPr>
      </w:pPr>
    </w:p>
    <w:p w14:paraId="240E8C22" w14:textId="043984B2" w:rsidR="00BD7062" w:rsidRPr="00954E9F" w:rsidRDefault="00BD7062" w:rsidP="00BD7062">
      <w:pPr>
        <w:spacing w:after="120"/>
        <w:rPr>
          <w:rFonts w:ascii="Arial" w:hAnsi="Arial" w:cs="Arial"/>
          <w:b/>
          <w:sz w:val="28"/>
          <w:szCs w:val="28"/>
        </w:rPr>
      </w:pPr>
      <w:r>
        <w:rPr>
          <w:rFonts w:ascii="Arial" w:hAnsi="Arial" w:cs="Arial"/>
          <w:b/>
          <w:sz w:val="28"/>
          <w:szCs w:val="28"/>
        </w:rPr>
        <w:t>CID: 7172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BD7062" w:rsidRPr="00636906" w14:paraId="335EA3F5" w14:textId="77777777" w:rsidTr="000508E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5D22BB28" w14:textId="77777777" w:rsidR="00BD7062" w:rsidRPr="00636906" w:rsidRDefault="00BD7062" w:rsidP="000508E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1872E053" w14:textId="77777777" w:rsidR="00BD7062" w:rsidRPr="00636906" w:rsidRDefault="00BD7062" w:rsidP="000508E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A148E1F" w14:textId="77777777" w:rsidR="00BD7062" w:rsidRPr="00636906" w:rsidRDefault="00BD7062" w:rsidP="000508E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19CF70E" w14:textId="77777777" w:rsidR="00BD7062" w:rsidRPr="00636906" w:rsidRDefault="00BD7062" w:rsidP="000508EC">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0DBEABFB" w14:textId="77777777" w:rsidR="00BD7062" w:rsidRPr="00636906" w:rsidRDefault="00BD7062" w:rsidP="000508EC">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6D87221" w14:textId="77777777" w:rsidR="00BD7062" w:rsidRPr="00636906" w:rsidRDefault="00BD7062" w:rsidP="000508EC">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189F53CD" w14:textId="77777777" w:rsidR="00BD7062" w:rsidRPr="00636906" w:rsidRDefault="00BD7062" w:rsidP="000508EC">
            <w:pPr>
              <w:rPr>
                <w:szCs w:val="22"/>
                <w:lang w:val="en-US"/>
              </w:rPr>
            </w:pPr>
            <w:r>
              <w:rPr>
                <w:szCs w:val="22"/>
                <w:lang w:val="en-US"/>
              </w:rPr>
              <w:t>Proposed resolution</w:t>
            </w:r>
          </w:p>
        </w:tc>
      </w:tr>
      <w:tr w:rsidR="00BD7062" w:rsidRPr="008542E5" w14:paraId="1F1AEAD2" w14:textId="77777777" w:rsidTr="000508EC">
        <w:trPr>
          <w:trHeight w:val="458"/>
          <w:jc w:val="center"/>
        </w:trPr>
        <w:tc>
          <w:tcPr>
            <w:tcW w:w="355" w:type="pct"/>
            <w:shd w:val="clear" w:color="auto" w:fill="auto"/>
          </w:tcPr>
          <w:p w14:paraId="50C4C897" w14:textId="11685B58" w:rsidR="00BD7062" w:rsidRPr="00662CA8" w:rsidRDefault="00BD7062" w:rsidP="000508EC">
            <w:pPr>
              <w:jc w:val="center"/>
              <w:rPr>
                <w:sz w:val="24"/>
                <w:szCs w:val="24"/>
                <w:lang w:val="en-US"/>
              </w:rPr>
            </w:pPr>
            <w:r>
              <w:rPr>
                <w:rFonts w:ascii="Arial" w:hAnsi="Arial" w:cs="Arial"/>
                <w:sz w:val="20"/>
                <w:lang w:val="en-US" w:eastAsia="zh-CN"/>
              </w:rPr>
              <w:t>7172</w:t>
            </w:r>
          </w:p>
          <w:p w14:paraId="285039D9" w14:textId="77777777" w:rsidR="00BD7062" w:rsidRPr="001E491B" w:rsidRDefault="00BD7062" w:rsidP="000508EC">
            <w:pPr>
              <w:jc w:val="center"/>
              <w:rPr>
                <w:sz w:val="24"/>
                <w:szCs w:val="24"/>
                <w:lang w:val="en-US"/>
              </w:rPr>
            </w:pPr>
          </w:p>
        </w:tc>
        <w:tc>
          <w:tcPr>
            <w:tcW w:w="468" w:type="pct"/>
            <w:shd w:val="clear" w:color="auto" w:fill="auto"/>
          </w:tcPr>
          <w:p w14:paraId="28C81060" w14:textId="77777777" w:rsidR="00BD7062" w:rsidRPr="001E491B" w:rsidRDefault="00BD7062" w:rsidP="000508EC">
            <w:pPr>
              <w:jc w:val="center"/>
              <w:rPr>
                <w:sz w:val="24"/>
                <w:szCs w:val="24"/>
                <w:lang w:val="en-US"/>
              </w:rPr>
            </w:pPr>
            <w:r>
              <w:rPr>
                <w:rFonts w:ascii="Arial" w:hAnsi="Arial" w:cs="Arial"/>
                <w:sz w:val="20"/>
                <w:lang w:val="en-US" w:eastAsia="zh-CN"/>
              </w:rPr>
              <w:t>36.3.2.8</w:t>
            </w:r>
          </w:p>
        </w:tc>
        <w:tc>
          <w:tcPr>
            <w:tcW w:w="322" w:type="pct"/>
            <w:shd w:val="clear" w:color="auto" w:fill="auto"/>
          </w:tcPr>
          <w:p w14:paraId="1E2904D9" w14:textId="77777777" w:rsidR="00BD7062" w:rsidRPr="008542E5" w:rsidRDefault="00BD7062" w:rsidP="000508EC">
            <w:pPr>
              <w:rPr>
                <w:rFonts w:ascii="Arial" w:hAnsi="Arial" w:cs="Arial"/>
                <w:sz w:val="20"/>
                <w:lang w:val="en-US" w:eastAsia="zh-CN"/>
              </w:rPr>
            </w:pPr>
            <w:r>
              <w:rPr>
                <w:rFonts w:ascii="Arial" w:hAnsi="Arial" w:cs="Arial"/>
                <w:sz w:val="20"/>
                <w:lang w:val="en-US" w:eastAsia="zh-CN"/>
              </w:rPr>
              <w:t>371</w:t>
            </w:r>
          </w:p>
        </w:tc>
        <w:tc>
          <w:tcPr>
            <w:tcW w:w="322" w:type="pct"/>
            <w:shd w:val="clear" w:color="auto" w:fill="auto"/>
          </w:tcPr>
          <w:p w14:paraId="26ABC7BC" w14:textId="66AC0D34" w:rsidR="00BD7062" w:rsidRPr="008542E5" w:rsidRDefault="00BD7062" w:rsidP="000508EC">
            <w:pPr>
              <w:rPr>
                <w:rFonts w:ascii="Arial" w:hAnsi="Arial" w:cs="Arial"/>
                <w:sz w:val="20"/>
                <w:lang w:val="en-US" w:eastAsia="zh-CN"/>
              </w:rPr>
            </w:pPr>
            <w:r>
              <w:rPr>
                <w:rFonts w:ascii="Arial" w:hAnsi="Arial" w:cs="Arial"/>
                <w:sz w:val="20"/>
                <w:lang w:val="en-US" w:eastAsia="zh-CN"/>
              </w:rPr>
              <w:t>8</w:t>
            </w:r>
          </w:p>
        </w:tc>
        <w:tc>
          <w:tcPr>
            <w:tcW w:w="1524" w:type="pct"/>
            <w:shd w:val="clear" w:color="auto" w:fill="auto"/>
          </w:tcPr>
          <w:p w14:paraId="271A350A" w14:textId="40F9B77B" w:rsidR="00BD7062" w:rsidRPr="008542E5" w:rsidRDefault="00BD7062" w:rsidP="000508EC">
            <w:pPr>
              <w:rPr>
                <w:rFonts w:ascii="Arial" w:hAnsi="Arial" w:cs="Arial"/>
                <w:sz w:val="20"/>
                <w:lang w:val="en-US"/>
              </w:rPr>
            </w:pPr>
            <w:r w:rsidRPr="00BD7062">
              <w:rPr>
                <w:rFonts w:ascii="Arial" w:hAnsi="Arial" w:cs="Arial"/>
                <w:sz w:val="20"/>
              </w:rPr>
              <w:t xml:space="preserve">There is an agreement to define SST for operation in the secondary 160 MHz in R2. Given that the current requirements are specific to R1, we should </w:t>
            </w:r>
            <w:proofErr w:type="spellStart"/>
            <w:r w:rsidRPr="00BD7062">
              <w:rPr>
                <w:rFonts w:ascii="Arial" w:hAnsi="Arial" w:cs="Arial"/>
                <w:sz w:val="20"/>
              </w:rPr>
              <w:t>probbaly</w:t>
            </w:r>
            <w:proofErr w:type="spellEnd"/>
            <w:r w:rsidRPr="00BD7062">
              <w:rPr>
                <w:rFonts w:ascii="Arial" w:hAnsi="Arial" w:cs="Arial"/>
                <w:sz w:val="20"/>
              </w:rPr>
              <w:t xml:space="preserve"> reference the MIB variable "dot11EHTBaseLineFeaturesImplementedOnly"</w:t>
            </w:r>
          </w:p>
        </w:tc>
        <w:tc>
          <w:tcPr>
            <w:tcW w:w="984" w:type="pct"/>
            <w:shd w:val="clear" w:color="auto" w:fill="auto"/>
          </w:tcPr>
          <w:p w14:paraId="33718DE3" w14:textId="77777777" w:rsidR="00BD7062" w:rsidRPr="008542E5" w:rsidRDefault="00BD7062" w:rsidP="000508EC">
            <w:pPr>
              <w:rPr>
                <w:rFonts w:ascii="Arial" w:hAnsi="Arial" w:cs="Arial"/>
                <w:sz w:val="20"/>
                <w:lang w:val="en-US"/>
              </w:rPr>
            </w:pPr>
            <w:r w:rsidRPr="00C54F49">
              <w:rPr>
                <w:rFonts w:ascii="Arial" w:hAnsi="Arial" w:cs="Arial"/>
                <w:sz w:val="20"/>
                <w:lang w:val="en-US"/>
              </w:rPr>
              <w:t>See comment</w:t>
            </w:r>
          </w:p>
        </w:tc>
        <w:tc>
          <w:tcPr>
            <w:tcW w:w="1025" w:type="pct"/>
          </w:tcPr>
          <w:p w14:paraId="50D5E8B0" w14:textId="5D33BA21" w:rsidR="001F603D" w:rsidRDefault="001F603D" w:rsidP="000508EC">
            <w:pPr>
              <w:rPr>
                <w:rFonts w:ascii="Arial" w:hAnsi="Arial" w:cs="Arial"/>
                <w:sz w:val="20"/>
                <w:lang w:val="en-US"/>
              </w:rPr>
            </w:pPr>
            <w:r>
              <w:rPr>
                <w:rFonts w:ascii="Arial" w:hAnsi="Arial" w:cs="Arial"/>
                <w:sz w:val="20"/>
                <w:lang w:val="en-US"/>
              </w:rPr>
              <w:t>Note the text the commenter comments on should be P371L5-7.</w:t>
            </w:r>
          </w:p>
          <w:p w14:paraId="394C99C1" w14:textId="77777777" w:rsidR="001F603D" w:rsidRDefault="001F603D" w:rsidP="000508EC">
            <w:pPr>
              <w:rPr>
                <w:rFonts w:ascii="Arial" w:hAnsi="Arial" w:cs="Arial"/>
                <w:sz w:val="20"/>
                <w:lang w:val="en-US"/>
              </w:rPr>
            </w:pPr>
          </w:p>
          <w:p w14:paraId="5B397BE2" w14:textId="340AF94A" w:rsidR="00BD7062" w:rsidRDefault="002D55C9" w:rsidP="000508EC">
            <w:pPr>
              <w:rPr>
                <w:rFonts w:ascii="Arial" w:hAnsi="Arial" w:cs="Arial"/>
                <w:sz w:val="20"/>
                <w:lang w:val="en-US"/>
              </w:rPr>
            </w:pPr>
            <w:r>
              <w:rPr>
                <w:rFonts w:ascii="Arial" w:hAnsi="Arial" w:cs="Arial"/>
                <w:sz w:val="20"/>
                <w:lang w:val="en-US"/>
              </w:rPr>
              <w:t>REVISED</w:t>
            </w:r>
          </w:p>
          <w:p w14:paraId="407A6F41" w14:textId="77777777" w:rsidR="002D55C9" w:rsidRDefault="002D55C9" w:rsidP="000508EC">
            <w:pPr>
              <w:rPr>
                <w:rFonts w:ascii="Arial" w:hAnsi="Arial" w:cs="Arial"/>
                <w:sz w:val="20"/>
                <w:lang w:val="en-US"/>
              </w:rPr>
            </w:pPr>
          </w:p>
          <w:p w14:paraId="5111508D" w14:textId="77777777" w:rsidR="002D55C9" w:rsidRDefault="002D55C9" w:rsidP="000508EC">
            <w:pPr>
              <w:rPr>
                <w:rFonts w:ascii="Arial" w:hAnsi="Arial" w:cs="Arial"/>
                <w:sz w:val="20"/>
                <w:lang w:val="en-US"/>
              </w:rPr>
            </w:pPr>
            <w:r>
              <w:rPr>
                <w:rFonts w:ascii="Arial" w:hAnsi="Arial" w:cs="Arial"/>
                <w:sz w:val="20"/>
                <w:lang w:val="en-US"/>
              </w:rPr>
              <w:t>Agree with the commenter.</w:t>
            </w:r>
          </w:p>
          <w:p w14:paraId="204C0778" w14:textId="77777777" w:rsidR="00AF6FDF" w:rsidRDefault="00AF6FDF" w:rsidP="000508EC">
            <w:pPr>
              <w:rPr>
                <w:rFonts w:ascii="Arial" w:hAnsi="Arial" w:cs="Arial"/>
                <w:sz w:val="20"/>
                <w:lang w:val="en-US"/>
              </w:rPr>
            </w:pPr>
          </w:p>
          <w:p w14:paraId="5F4CC47D" w14:textId="753F3BFF" w:rsidR="00AF6FDF" w:rsidRPr="008542E5" w:rsidRDefault="00AF6FDF" w:rsidP="000508EC">
            <w:pPr>
              <w:rPr>
                <w:rFonts w:ascii="Arial" w:hAnsi="Arial" w:cs="Arial"/>
                <w:sz w:val="20"/>
                <w:lang w:val="en-US"/>
              </w:rPr>
            </w:pPr>
            <w:proofErr w:type="spellStart"/>
            <w:r w:rsidRPr="002C2423">
              <w:rPr>
                <w:rFonts w:ascii="Arial" w:hAnsi="Arial" w:cs="Arial"/>
                <w:sz w:val="20"/>
                <w:highlight w:val="yellow"/>
                <w:lang w:val="en-US"/>
              </w:rPr>
              <w:t>TGbe</w:t>
            </w:r>
            <w:proofErr w:type="spellEnd"/>
            <w:r w:rsidRPr="002C2423">
              <w:rPr>
                <w:rFonts w:ascii="Arial" w:hAnsi="Arial" w:cs="Arial"/>
                <w:sz w:val="20"/>
                <w:highlight w:val="yellow"/>
                <w:lang w:val="en-US"/>
              </w:rPr>
              <w:t xml:space="preserve"> Editor:</w:t>
            </w:r>
            <w:r>
              <w:rPr>
                <w:rFonts w:ascii="Arial" w:hAnsi="Arial" w:cs="Arial"/>
                <w:sz w:val="20"/>
                <w:lang w:val="en-US"/>
              </w:rPr>
              <w:t xml:space="preserve"> please revise the text in P517L</w:t>
            </w:r>
            <w:r w:rsidR="005D74A4">
              <w:rPr>
                <w:rFonts w:ascii="Arial" w:hAnsi="Arial" w:cs="Arial"/>
                <w:sz w:val="20"/>
                <w:lang w:val="en-US"/>
              </w:rPr>
              <w:t>59-61 as suggested in 11-22/0384</w:t>
            </w:r>
            <w:r>
              <w:rPr>
                <w:rFonts w:ascii="Arial" w:hAnsi="Arial" w:cs="Arial"/>
                <w:sz w:val="20"/>
                <w:lang w:val="en-US"/>
              </w:rPr>
              <w:t>r0</w:t>
            </w:r>
          </w:p>
        </w:tc>
      </w:tr>
    </w:tbl>
    <w:p w14:paraId="2FB3E96B" w14:textId="47526F08" w:rsidR="00BD7062" w:rsidRDefault="00BD7062" w:rsidP="007F2FDA">
      <w:pPr>
        <w:rPr>
          <w:sz w:val="24"/>
          <w:szCs w:val="24"/>
        </w:rPr>
      </w:pPr>
    </w:p>
    <w:p w14:paraId="1D95674F" w14:textId="77777777" w:rsidR="00AF6FDF" w:rsidRDefault="00AF6FDF" w:rsidP="007F2FDA">
      <w:pPr>
        <w:rPr>
          <w:sz w:val="24"/>
          <w:szCs w:val="24"/>
        </w:rPr>
      </w:pPr>
    </w:p>
    <w:p w14:paraId="07A91566" w14:textId="77777777" w:rsidR="00AF6FDF" w:rsidRDefault="00AF6FDF" w:rsidP="007F2FDA">
      <w:pPr>
        <w:rPr>
          <w:sz w:val="24"/>
          <w:szCs w:val="24"/>
        </w:rPr>
      </w:pPr>
    </w:p>
    <w:p w14:paraId="3EFB8AA7" w14:textId="1510D86F" w:rsidR="00C56E37" w:rsidRPr="00954E9F" w:rsidRDefault="00C56E37" w:rsidP="00C56E37">
      <w:pPr>
        <w:spacing w:after="120"/>
        <w:rPr>
          <w:rFonts w:ascii="Arial" w:hAnsi="Arial" w:cs="Arial"/>
          <w:b/>
          <w:sz w:val="28"/>
          <w:szCs w:val="28"/>
        </w:rPr>
      </w:pPr>
      <w:r>
        <w:rPr>
          <w:rFonts w:ascii="Arial" w:hAnsi="Arial" w:cs="Arial"/>
          <w:b/>
          <w:sz w:val="28"/>
          <w:szCs w:val="28"/>
        </w:rPr>
        <w:t>CID: 4541</w:t>
      </w:r>
      <w:r w:rsidR="002C0A09">
        <w:rPr>
          <w:rFonts w:ascii="Arial" w:hAnsi="Arial" w:cs="Arial"/>
          <w:b/>
          <w:sz w:val="28"/>
          <w:szCs w:val="28"/>
        </w:rPr>
        <w:t>, 4648, 4992</w:t>
      </w:r>
      <w:r w:rsidR="00833C3C">
        <w:rPr>
          <w:rFonts w:ascii="Arial" w:hAnsi="Arial" w:cs="Arial"/>
          <w:b/>
          <w:sz w:val="28"/>
          <w:szCs w:val="28"/>
        </w:rPr>
        <w:t>, 5568, 6431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C56E37" w:rsidRPr="00636906" w14:paraId="43724226" w14:textId="77777777" w:rsidTr="00A84D36">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5302F3BF" w14:textId="77777777" w:rsidR="00C56E37" w:rsidRPr="00636906" w:rsidRDefault="00C56E37" w:rsidP="00A84D36">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334DC060" w14:textId="77777777" w:rsidR="00C56E37" w:rsidRPr="00636906" w:rsidRDefault="00C56E37" w:rsidP="00A84D36">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48DA027C" w14:textId="77777777" w:rsidR="00C56E37" w:rsidRPr="00636906" w:rsidRDefault="00C56E37" w:rsidP="00A84D36">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E9E2031" w14:textId="77777777" w:rsidR="00C56E37" w:rsidRPr="00636906" w:rsidRDefault="00C56E37" w:rsidP="00A84D36">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4345ED23" w14:textId="77777777" w:rsidR="00C56E37" w:rsidRPr="00636906" w:rsidRDefault="00C56E37" w:rsidP="00A84D36">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CA742EF" w14:textId="77777777" w:rsidR="00C56E37" w:rsidRPr="00636906" w:rsidRDefault="00C56E37" w:rsidP="00A84D36">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67BFC841" w14:textId="77777777" w:rsidR="00C56E37" w:rsidRPr="00636906" w:rsidRDefault="00C56E37" w:rsidP="00A84D36">
            <w:pPr>
              <w:rPr>
                <w:szCs w:val="22"/>
                <w:lang w:val="en-US"/>
              </w:rPr>
            </w:pPr>
            <w:r>
              <w:rPr>
                <w:szCs w:val="22"/>
                <w:lang w:val="en-US"/>
              </w:rPr>
              <w:t>Proposed resolution</w:t>
            </w:r>
          </w:p>
        </w:tc>
      </w:tr>
      <w:tr w:rsidR="00C56E37" w:rsidRPr="008542E5" w14:paraId="13AF5035" w14:textId="77777777" w:rsidTr="009D5ABE">
        <w:trPr>
          <w:trHeight w:val="458"/>
          <w:jc w:val="center"/>
        </w:trPr>
        <w:tc>
          <w:tcPr>
            <w:tcW w:w="355" w:type="pct"/>
            <w:shd w:val="clear" w:color="auto" w:fill="auto"/>
          </w:tcPr>
          <w:p w14:paraId="11609229" w14:textId="16115FAB" w:rsidR="00C56E37" w:rsidRPr="00662CA8" w:rsidRDefault="00C56E37" w:rsidP="00A84D36">
            <w:pPr>
              <w:jc w:val="center"/>
              <w:rPr>
                <w:sz w:val="24"/>
                <w:szCs w:val="24"/>
                <w:lang w:val="en-US"/>
              </w:rPr>
            </w:pPr>
            <w:r>
              <w:rPr>
                <w:rFonts w:ascii="Arial" w:hAnsi="Arial" w:cs="Arial"/>
                <w:sz w:val="20"/>
                <w:lang w:val="en-US" w:eastAsia="zh-CN"/>
              </w:rPr>
              <w:t>4541</w:t>
            </w:r>
          </w:p>
          <w:p w14:paraId="40D3E704" w14:textId="77777777" w:rsidR="00C56E37" w:rsidRPr="001E491B" w:rsidRDefault="00C56E37" w:rsidP="00A84D36">
            <w:pPr>
              <w:jc w:val="center"/>
              <w:rPr>
                <w:sz w:val="24"/>
                <w:szCs w:val="24"/>
                <w:lang w:val="en-US"/>
              </w:rPr>
            </w:pPr>
          </w:p>
        </w:tc>
        <w:tc>
          <w:tcPr>
            <w:tcW w:w="468" w:type="pct"/>
            <w:shd w:val="clear" w:color="auto" w:fill="auto"/>
          </w:tcPr>
          <w:p w14:paraId="1C52602B" w14:textId="67A32852" w:rsidR="00C56E37" w:rsidRPr="001E491B" w:rsidRDefault="00C56E37" w:rsidP="00A84D36">
            <w:pPr>
              <w:jc w:val="center"/>
              <w:rPr>
                <w:sz w:val="24"/>
                <w:szCs w:val="24"/>
                <w:lang w:val="en-US"/>
              </w:rPr>
            </w:pPr>
            <w:r>
              <w:rPr>
                <w:rFonts w:ascii="Arial" w:hAnsi="Arial" w:cs="Arial"/>
                <w:sz w:val="20"/>
                <w:lang w:val="en-US" w:eastAsia="zh-CN"/>
              </w:rPr>
              <w:t>36.3.2.8</w:t>
            </w:r>
          </w:p>
        </w:tc>
        <w:tc>
          <w:tcPr>
            <w:tcW w:w="322" w:type="pct"/>
            <w:shd w:val="clear" w:color="auto" w:fill="auto"/>
          </w:tcPr>
          <w:p w14:paraId="1F4011B0" w14:textId="312851BF" w:rsidR="00C56E37" w:rsidRPr="008542E5" w:rsidRDefault="00C56E37" w:rsidP="00A84D36">
            <w:pPr>
              <w:rPr>
                <w:rFonts w:ascii="Arial" w:hAnsi="Arial" w:cs="Arial"/>
                <w:sz w:val="20"/>
                <w:lang w:val="en-US" w:eastAsia="zh-CN"/>
              </w:rPr>
            </w:pPr>
            <w:r>
              <w:rPr>
                <w:rFonts w:ascii="Arial" w:hAnsi="Arial" w:cs="Arial"/>
                <w:sz w:val="20"/>
                <w:lang w:val="en-US" w:eastAsia="zh-CN"/>
              </w:rPr>
              <w:t>371</w:t>
            </w:r>
          </w:p>
        </w:tc>
        <w:tc>
          <w:tcPr>
            <w:tcW w:w="322" w:type="pct"/>
            <w:shd w:val="clear" w:color="auto" w:fill="auto"/>
          </w:tcPr>
          <w:p w14:paraId="77F34C06" w14:textId="5DA4F086" w:rsidR="00C56E37" w:rsidRPr="008542E5" w:rsidRDefault="00C56E37" w:rsidP="00A84D36">
            <w:pPr>
              <w:rPr>
                <w:rFonts w:ascii="Arial" w:hAnsi="Arial" w:cs="Arial"/>
                <w:sz w:val="20"/>
                <w:lang w:val="en-US" w:eastAsia="zh-CN"/>
              </w:rPr>
            </w:pPr>
            <w:r>
              <w:rPr>
                <w:rFonts w:ascii="Arial" w:hAnsi="Arial" w:cs="Arial"/>
                <w:sz w:val="20"/>
                <w:lang w:val="en-US" w:eastAsia="zh-CN"/>
              </w:rPr>
              <w:t>18</w:t>
            </w:r>
          </w:p>
        </w:tc>
        <w:tc>
          <w:tcPr>
            <w:tcW w:w="1524" w:type="pct"/>
            <w:shd w:val="clear" w:color="auto" w:fill="auto"/>
          </w:tcPr>
          <w:p w14:paraId="4BB88022" w14:textId="1706EF5A" w:rsidR="00C56E37" w:rsidRPr="008542E5" w:rsidRDefault="009D5ABE" w:rsidP="00A84D36">
            <w:pPr>
              <w:rPr>
                <w:rFonts w:ascii="Arial" w:hAnsi="Arial" w:cs="Arial"/>
                <w:sz w:val="20"/>
                <w:lang w:val="en-US"/>
              </w:rPr>
            </w:pPr>
            <w:proofErr w:type="gramStart"/>
            <w:r w:rsidRPr="009D5ABE">
              <w:rPr>
                <w:rFonts w:ascii="Arial" w:hAnsi="Arial" w:cs="Arial"/>
                <w:sz w:val="20"/>
              </w:rPr>
              <w:t>typo</w:t>
            </w:r>
            <w:proofErr w:type="gramEnd"/>
            <w:r w:rsidRPr="009D5ABE">
              <w:rPr>
                <w:rFonts w:ascii="Arial" w:hAnsi="Arial" w:cs="Arial"/>
                <w:sz w:val="20"/>
              </w:rPr>
              <w:t>. Should be "in a 320 MHz"</w:t>
            </w:r>
            <w:r w:rsidR="00C56E37" w:rsidRPr="003F7132">
              <w:rPr>
                <w:rFonts w:ascii="Arial" w:hAnsi="Arial" w:cs="Arial"/>
                <w:sz w:val="20"/>
              </w:rPr>
              <w:t>.</w:t>
            </w:r>
          </w:p>
        </w:tc>
        <w:tc>
          <w:tcPr>
            <w:tcW w:w="984" w:type="pct"/>
            <w:shd w:val="clear" w:color="auto" w:fill="auto"/>
          </w:tcPr>
          <w:p w14:paraId="00187F3B" w14:textId="77777777" w:rsidR="00C56E37" w:rsidRPr="008542E5" w:rsidRDefault="00C56E37" w:rsidP="00A84D36">
            <w:pPr>
              <w:rPr>
                <w:rFonts w:ascii="Arial" w:hAnsi="Arial" w:cs="Arial"/>
                <w:sz w:val="20"/>
                <w:lang w:val="en-US"/>
              </w:rPr>
            </w:pPr>
            <w:r w:rsidRPr="003F7132">
              <w:rPr>
                <w:rFonts w:ascii="Arial" w:hAnsi="Arial" w:cs="Arial"/>
                <w:sz w:val="20"/>
                <w:lang w:val="en-US"/>
              </w:rPr>
              <w:t>as a comment</w:t>
            </w:r>
          </w:p>
        </w:tc>
        <w:tc>
          <w:tcPr>
            <w:tcW w:w="1025" w:type="pct"/>
          </w:tcPr>
          <w:p w14:paraId="11B86A31" w14:textId="70FF3995" w:rsidR="00C56E37" w:rsidRDefault="009D5ABE" w:rsidP="00A84D36">
            <w:pPr>
              <w:rPr>
                <w:rFonts w:ascii="Arial" w:hAnsi="Arial" w:cs="Arial"/>
                <w:sz w:val="20"/>
                <w:lang w:val="en-US"/>
              </w:rPr>
            </w:pPr>
            <w:r>
              <w:rPr>
                <w:rFonts w:ascii="Arial" w:hAnsi="Arial" w:cs="Arial"/>
                <w:sz w:val="20"/>
                <w:lang w:val="en-US"/>
              </w:rPr>
              <w:t>ACCEPTED</w:t>
            </w:r>
          </w:p>
          <w:p w14:paraId="0C76716E" w14:textId="77777777" w:rsidR="00C56E37" w:rsidRDefault="00C56E37" w:rsidP="00A84D36">
            <w:pPr>
              <w:rPr>
                <w:rFonts w:ascii="Arial" w:hAnsi="Arial" w:cs="Arial"/>
                <w:sz w:val="20"/>
                <w:lang w:val="en-US"/>
              </w:rPr>
            </w:pPr>
          </w:p>
          <w:p w14:paraId="6ACE9ECF" w14:textId="5522CF14" w:rsidR="000D3F5C" w:rsidRPr="008542E5" w:rsidRDefault="000D3F5C" w:rsidP="00A84D36">
            <w:pPr>
              <w:rPr>
                <w:rFonts w:ascii="Arial" w:hAnsi="Arial" w:cs="Arial"/>
                <w:sz w:val="20"/>
                <w:lang w:val="en-US"/>
              </w:rPr>
            </w:pPr>
            <w:r w:rsidRPr="00462CE5">
              <w:rPr>
                <w:rFonts w:ascii="Arial" w:hAnsi="Arial" w:cs="Arial"/>
                <w:sz w:val="20"/>
                <w:highlight w:val="yellow"/>
                <w:lang w:val="en-US"/>
              </w:rPr>
              <w:t xml:space="preserve">Note to </w:t>
            </w:r>
            <w:proofErr w:type="spellStart"/>
            <w:r w:rsidRPr="00462CE5">
              <w:rPr>
                <w:rFonts w:ascii="Arial" w:hAnsi="Arial" w:cs="Arial"/>
                <w:sz w:val="20"/>
                <w:highlight w:val="yellow"/>
                <w:lang w:val="en-US"/>
              </w:rPr>
              <w:t>TGbe</w:t>
            </w:r>
            <w:proofErr w:type="spellEnd"/>
            <w:r w:rsidRPr="00462CE5">
              <w:rPr>
                <w:rFonts w:ascii="Arial" w:hAnsi="Arial" w:cs="Arial"/>
                <w:sz w:val="20"/>
                <w:highlight w:val="yellow"/>
                <w:lang w:val="en-US"/>
              </w:rPr>
              <w:t xml:space="preserve"> editor</w:t>
            </w:r>
            <w:r>
              <w:rPr>
                <w:rFonts w:ascii="Arial" w:hAnsi="Arial" w:cs="Arial"/>
                <w:sz w:val="20"/>
                <w:lang w:val="en-US"/>
              </w:rPr>
              <w:t>: the typo has been corrected in 802.11 D1.4</w:t>
            </w:r>
          </w:p>
        </w:tc>
      </w:tr>
      <w:tr w:rsidR="00462CE5" w:rsidRPr="008542E5" w14:paraId="3F2ED9D9" w14:textId="77777777" w:rsidTr="009D5ABE">
        <w:trPr>
          <w:trHeight w:val="458"/>
          <w:jc w:val="center"/>
        </w:trPr>
        <w:tc>
          <w:tcPr>
            <w:tcW w:w="355" w:type="pct"/>
            <w:shd w:val="clear" w:color="auto" w:fill="auto"/>
          </w:tcPr>
          <w:p w14:paraId="082721B6" w14:textId="0368207E" w:rsidR="00462CE5" w:rsidRDefault="00462CE5" w:rsidP="00462CE5">
            <w:pPr>
              <w:jc w:val="center"/>
              <w:rPr>
                <w:rFonts w:ascii="Arial" w:hAnsi="Arial" w:cs="Arial"/>
                <w:sz w:val="20"/>
                <w:lang w:val="en-US" w:eastAsia="zh-CN"/>
              </w:rPr>
            </w:pPr>
            <w:r>
              <w:rPr>
                <w:rFonts w:ascii="Arial" w:hAnsi="Arial" w:cs="Arial"/>
                <w:sz w:val="20"/>
                <w:lang w:val="en-US" w:eastAsia="zh-CN"/>
              </w:rPr>
              <w:t>4648</w:t>
            </w:r>
          </w:p>
        </w:tc>
        <w:tc>
          <w:tcPr>
            <w:tcW w:w="468" w:type="pct"/>
            <w:shd w:val="clear" w:color="auto" w:fill="auto"/>
          </w:tcPr>
          <w:p w14:paraId="6044F505" w14:textId="5819258F" w:rsidR="00462CE5" w:rsidRDefault="00462CE5" w:rsidP="00462CE5">
            <w:pPr>
              <w:jc w:val="center"/>
              <w:rPr>
                <w:rFonts w:ascii="Arial" w:hAnsi="Arial" w:cs="Arial"/>
                <w:sz w:val="20"/>
                <w:lang w:val="en-US" w:eastAsia="zh-CN"/>
              </w:rPr>
            </w:pPr>
            <w:r>
              <w:rPr>
                <w:rFonts w:ascii="Arial" w:hAnsi="Arial" w:cs="Arial"/>
                <w:sz w:val="20"/>
                <w:lang w:val="en-US" w:eastAsia="zh-CN"/>
              </w:rPr>
              <w:t>36.3.2.8</w:t>
            </w:r>
          </w:p>
        </w:tc>
        <w:tc>
          <w:tcPr>
            <w:tcW w:w="322" w:type="pct"/>
            <w:shd w:val="clear" w:color="auto" w:fill="auto"/>
          </w:tcPr>
          <w:p w14:paraId="5078999B" w14:textId="57C2D183" w:rsidR="00462CE5" w:rsidRDefault="00462CE5" w:rsidP="00462CE5">
            <w:pPr>
              <w:rPr>
                <w:rFonts w:ascii="Arial" w:hAnsi="Arial" w:cs="Arial"/>
                <w:sz w:val="20"/>
                <w:lang w:val="en-US" w:eastAsia="zh-CN"/>
              </w:rPr>
            </w:pPr>
            <w:r>
              <w:rPr>
                <w:rFonts w:ascii="Arial" w:hAnsi="Arial" w:cs="Arial"/>
                <w:sz w:val="20"/>
                <w:lang w:val="en-US" w:eastAsia="zh-CN"/>
              </w:rPr>
              <w:t>371</w:t>
            </w:r>
          </w:p>
        </w:tc>
        <w:tc>
          <w:tcPr>
            <w:tcW w:w="322" w:type="pct"/>
            <w:shd w:val="clear" w:color="auto" w:fill="auto"/>
          </w:tcPr>
          <w:p w14:paraId="3DA9B284" w14:textId="67EC8460" w:rsidR="00462CE5" w:rsidRDefault="00462CE5" w:rsidP="00462CE5">
            <w:pPr>
              <w:rPr>
                <w:rFonts w:ascii="Arial" w:hAnsi="Arial" w:cs="Arial"/>
                <w:sz w:val="20"/>
                <w:lang w:val="en-US" w:eastAsia="zh-CN"/>
              </w:rPr>
            </w:pPr>
            <w:r>
              <w:rPr>
                <w:rFonts w:ascii="Arial" w:hAnsi="Arial" w:cs="Arial"/>
                <w:sz w:val="20"/>
                <w:lang w:val="en-US" w:eastAsia="zh-CN"/>
              </w:rPr>
              <w:t>18</w:t>
            </w:r>
          </w:p>
        </w:tc>
        <w:tc>
          <w:tcPr>
            <w:tcW w:w="1524" w:type="pct"/>
            <w:shd w:val="clear" w:color="auto" w:fill="auto"/>
          </w:tcPr>
          <w:p w14:paraId="32323850" w14:textId="34360A76" w:rsidR="00462CE5" w:rsidRPr="009D5ABE" w:rsidRDefault="00462CE5" w:rsidP="00462CE5">
            <w:pPr>
              <w:rPr>
                <w:rFonts w:ascii="Arial" w:hAnsi="Arial" w:cs="Arial"/>
                <w:sz w:val="20"/>
              </w:rPr>
            </w:pPr>
            <w:r w:rsidRPr="00462CE5">
              <w:rPr>
                <w:rFonts w:ascii="Arial" w:hAnsi="Arial" w:cs="Arial"/>
                <w:sz w:val="20"/>
              </w:rPr>
              <w:t>Typo "n"</w:t>
            </w:r>
          </w:p>
        </w:tc>
        <w:tc>
          <w:tcPr>
            <w:tcW w:w="984" w:type="pct"/>
            <w:shd w:val="clear" w:color="auto" w:fill="auto"/>
          </w:tcPr>
          <w:p w14:paraId="4BA71E0B" w14:textId="7239BAB9" w:rsidR="00462CE5" w:rsidRPr="003F7132" w:rsidRDefault="00462CE5" w:rsidP="00462CE5">
            <w:pPr>
              <w:rPr>
                <w:rFonts w:ascii="Arial" w:hAnsi="Arial" w:cs="Arial"/>
                <w:sz w:val="20"/>
                <w:lang w:val="en-US"/>
              </w:rPr>
            </w:pPr>
            <w:r w:rsidRPr="00462CE5">
              <w:rPr>
                <w:rFonts w:ascii="Arial" w:hAnsi="Arial" w:cs="Arial"/>
                <w:sz w:val="20"/>
                <w:lang w:val="en-US"/>
              </w:rPr>
              <w:t>"in"</w:t>
            </w:r>
          </w:p>
        </w:tc>
        <w:tc>
          <w:tcPr>
            <w:tcW w:w="1025" w:type="pct"/>
          </w:tcPr>
          <w:p w14:paraId="3AFA932B" w14:textId="77777777" w:rsidR="00462CE5" w:rsidRDefault="00462CE5" w:rsidP="00462CE5">
            <w:pPr>
              <w:rPr>
                <w:rFonts w:ascii="Arial" w:hAnsi="Arial" w:cs="Arial"/>
                <w:sz w:val="20"/>
                <w:lang w:val="en-US"/>
              </w:rPr>
            </w:pPr>
            <w:r>
              <w:rPr>
                <w:rFonts w:ascii="Arial" w:hAnsi="Arial" w:cs="Arial"/>
                <w:sz w:val="20"/>
                <w:lang w:val="en-US"/>
              </w:rPr>
              <w:t>ACCEPTED</w:t>
            </w:r>
          </w:p>
          <w:p w14:paraId="40CAB627" w14:textId="77777777" w:rsidR="00371565" w:rsidRDefault="00371565" w:rsidP="00371565">
            <w:pPr>
              <w:rPr>
                <w:rFonts w:ascii="Arial" w:hAnsi="Arial" w:cs="Arial"/>
                <w:sz w:val="20"/>
                <w:lang w:val="en-US"/>
              </w:rPr>
            </w:pPr>
          </w:p>
          <w:p w14:paraId="3BBACE36" w14:textId="2DD356C6" w:rsidR="00371565" w:rsidRDefault="00371565" w:rsidP="00371565">
            <w:pPr>
              <w:rPr>
                <w:rFonts w:ascii="Arial" w:hAnsi="Arial" w:cs="Arial"/>
                <w:sz w:val="20"/>
                <w:lang w:val="en-US"/>
              </w:rPr>
            </w:pPr>
            <w:r w:rsidRPr="00462CE5">
              <w:rPr>
                <w:rFonts w:ascii="Arial" w:hAnsi="Arial" w:cs="Arial"/>
                <w:sz w:val="20"/>
                <w:highlight w:val="yellow"/>
                <w:lang w:val="en-US"/>
              </w:rPr>
              <w:t xml:space="preserve">Note to </w:t>
            </w:r>
            <w:proofErr w:type="spellStart"/>
            <w:r w:rsidRPr="00462CE5">
              <w:rPr>
                <w:rFonts w:ascii="Arial" w:hAnsi="Arial" w:cs="Arial"/>
                <w:sz w:val="20"/>
                <w:highlight w:val="yellow"/>
                <w:lang w:val="en-US"/>
              </w:rPr>
              <w:t>TGbe</w:t>
            </w:r>
            <w:proofErr w:type="spellEnd"/>
            <w:r w:rsidRPr="00462CE5">
              <w:rPr>
                <w:rFonts w:ascii="Arial" w:hAnsi="Arial" w:cs="Arial"/>
                <w:sz w:val="20"/>
                <w:highlight w:val="yellow"/>
                <w:lang w:val="en-US"/>
              </w:rPr>
              <w:t xml:space="preserve"> editor</w:t>
            </w:r>
            <w:r>
              <w:rPr>
                <w:rFonts w:ascii="Arial" w:hAnsi="Arial" w:cs="Arial"/>
                <w:sz w:val="20"/>
                <w:lang w:val="en-US"/>
              </w:rPr>
              <w:t>:</w:t>
            </w:r>
          </w:p>
          <w:p w14:paraId="1FB4BD7A" w14:textId="77777777" w:rsidR="00371565" w:rsidRDefault="00371565" w:rsidP="00371565">
            <w:pPr>
              <w:rPr>
                <w:rFonts w:ascii="Arial" w:hAnsi="Arial" w:cs="Arial"/>
                <w:sz w:val="20"/>
                <w:lang w:val="en-US"/>
              </w:rPr>
            </w:pPr>
          </w:p>
          <w:p w14:paraId="653862B0" w14:textId="2312EE41" w:rsidR="00462CE5" w:rsidRDefault="00DD1D3A" w:rsidP="00371565">
            <w:pPr>
              <w:rPr>
                <w:rFonts w:ascii="Arial" w:hAnsi="Arial" w:cs="Arial"/>
                <w:sz w:val="20"/>
                <w:lang w:val="en-US"/>
              </w:rPr>
            </w:pPr>
            <w:r>
              <w:rPr>
                <w:rFonts w:ascii="Arial" w:hAnsi="Arial" w:cs="Arial"/>
                <w:sz w:val="20"/>
                <w:lang w:val="en-US"/>
              </w:rPr>
              <w:lastRenderedPageBreak/>
              <w:t>T</w:t>
            </w:r>
            <w:r w:rsidR="00371565">
              <w:rPr>
                <w:rFonts w:ascii="Arial" w:hAnsi="Arial" w:cs="Arial"/>
                <w:sz w:val="20"/>
                <w:lang w:val="en-US"/>
              </w:rPr>
              <w:t xml:space="preserve">he same resolution </w:t>
            </w:r>
            <w:r>
              <w:rPr>
                <w:rFonts w:ascii="Arial" w:hAnsi="Arial" w:cs="Arial"/>
                <w:sz w:val="20"/>
                <w:lang w:val="en-US"/>
              </w:rPr>
              <w:t xml:space="preserve">as </w:t>
            </w:r>
            <w:r w:rsidR="00371565">
              <w:rPr>
                <w:rFonts w:ascii="Arial" w:hAnsi="Arial" w:cs="Arial"/>
                <w:sz w:val="20"/>
                <w:lang w:val="en-US"/>
              </w:rPr>
              <w:t>for</w:t>
            </w:r>
            <w:r w:rsidR="00462CE5">
              <w:rPr>
                <w:rFonts w:ascii="Arial" w:hAnsi="Arial" w:cs="Arial"/>
                <w:sz w:val="20"/>
                <w:lang w:val="en-US"/>
              </w:rPr>
              <w:t xml:space="preserve"> CID </w:t>
            </w:r>
            <w:r w:rsidR="00371565">
              <w:rPr>
                <w:rFonts w:ascii="Arial" w:hAnsi="Arial" w:cs="Arial"/>
                <w:sz w:val="20"/>
                <w:lang w:val="en-US"/>
              </w:rPr>
              <w:t>#</w:t>
            </w:r>
            <w:r w:rsidR="00462CE5">
              <w:rPr>
                <w:rFonts w:ascii="Arial" w:hAnsi="Arial" w:cs="Arial"/>
                <w:sz w:val="20"/>
                <w:lang w:val="en-US"/>
              </w:rPr>
              <w:t xml:space="preserve">4541. </w:t>
            </w:r>
          </w:p>
        </w:tc>
      </w:tr>
      <w:tr w:rsidR="00780D4F" w:rsidRPr="008542E5" w14:paraId="6E2143B8" w14:textId="77777777" w:rsidTr="009D5ABE">
        <w:trPr>
          <w:trHeight w:val="458"/>
          <w:jc w:val="center"/>
        </w:trPr>
        <w:tc>
          <w:tcPr>
            <w:tcW w:w="355" w:type="pct"/>
            <w:shd w:val="clear" w:color="auto" w:fill="auto"/>
          </w:tcPr>
          <w:p w14:paraId="3CA3DE0E" w14:textId="0D2FD2F9" w:rsidR="00780D4F" w:rsidRDefault="00780D4F" w:rsidP="00780D4F">
            <w:pPr>
              <w:jc w:val="center"/>
              <w:rPr>
                <w:rFonts w:ascii="Arial" w:hAnsi="Arial" w:cs="Arial"/>
                <w:sz w:val="20"/>
                <w:lang w:val="en-US" w:eastAsia="zh-CN"/>
              </w:rPr>
            </w:pPr>
            <w:r>
              <w:rPr>
                <w:rFonts w:ascii="Arial" w:hAnsi="Arial" w:cs="Arial"/>
                <w:sz w:val="20"/>
                <w:lang w:val="en-US" w:eastAsia="zh-CN"/>
              </w:rPr>
              <w:lastRenderedPageBreak/>
              <w:t>4992</w:t>
            </w:r>
          </w:p>
        </w:tc>
        <w:tc>
          <w:tcPr>
            <w:tcW w:w="468" w:type="pct"/>
            <w:shd w:val="clear" w:color="auto" w:fill="auto"/>
          </w:tcPr>
          <w:p w14:paraId="758A9F84" w14:textId="65FC6459" w:rsidR="00780D4F" w:rsidRDefault="00780D4F" w:rsidP="00780D4F">
            <w:pPr>
              <w:jc w:val="center"/>
              <w:rPr>
                <w:rFonts w:ascii="Arial" w:hAnsi="Arial" w:cs="Arial"/>
                <w:sz w:val="20"/>
                <w:lang w:val="en-US" w:eastAsia="zh-CN"/>
              </w:rPr>
            </w:pPr>
            <w:r>
              <w:rPr>
                <w:rFonts w:ascii="Arial" w:hAnsi="Arial" w:cs="Arial"/>
                <w:sz w:val="20"/>
                <w:lang w:val="en-US" w:eastAsia="zh-CN"/>
              </w:rPr>
              <w:t>36.3.2.8</w:t>
            </w:r>
          </w:p>
        </w:tc>
        <w:tc>
          <w:tcPr>
            <w:tcW w:w="322" w:type="pct"/>
            <w:shd w:val="clear" w:color="auto" w:fill="auto"/>
          </w:tcPr>
          <w:p w14:paraId="62168263" w14:textId="1EA293AF" w:rsidR="00780D4F" w:rsidRDefault="00780D4F" w:rsidP="00780D4F">
            <w:pPr>
              <w:rPr>
                <w:rFonts w:ascii="Arial" w:hAnsi="Arial" w:cs="Arial"/>
                <w:sz w:val="20"/>
                <w:lang w:val="en-US" w:eastAsia="zh-CN"/>
              </w:rPr>
            </w:pPr>
            <w:r>
              <w:rPr>
                <w:rFonts w:ascii="Arial" w:hAnsi="Arial" w:cs="Arial"/>
                <w:sz w:val="20"/>
                <w:lang w:val="en-US" w:eastAsia="zh-CN"/>
              </w:rPr>
              <w:t>371</w:t>
            </w:r>
          </w:p>
        </w:tc>
        <w:tc>
          <w:tcPr>
            <w:tcW w:w="322" w:type="pct"/>
            <w:shd w:val="clear" w:color="auto" w:fill="auto"/>
          </w:tcPr>
          <w:p w14:paraId="1494FE7D" w14:textId="5E0862E2" w:rsidR="00780D4F" w:rsidRDefault="00780D4F" w:rsidP="00780D4F">
            <w:pPr>
              <w:rPr>
                <w:rFonts w:ascii="Arial" w:hAnsi="Arial" w:cs="Arial"/>
                <w:sz w:val="20"/>
                <w:lang w:val="en-US" w:eastAsia="zh-CN"/>
              </w:rPr>
            </w:pPr>
            <w:r>
              <w:rPr>
                <w:rFonts w:ascii="Arial" w:hAnsi="Arial" w:cs="Arial"/>
                <w:sz w:val="20"/>
                <w:lang w:val="en-US" w:eastAsia="zh-CN"/>
              </w:rPr>
              <w:t>18</w:t>
            </w:r>
          </w:p>
        </w:tc>
        <w:tc>
          <w:tcPr>
            <w:tcW w:w="1524" w:type="pct"/>
            <w:shd w:val="clear" w:color="auto" w:fill="auto"/>
          </w:tcPr>
          <w:p w14:paraId="32F3B1D1" w14:textId="1DBE1002" w:rsidR="00780D4F" w:rsidRPr="00462CE5" w:rsidRDefault="00780D4F" w:rsidP="00780D4F">
            <w:pPr>
              <w:rPr>
                <w:rFonts w:ascii="Arial" w:hAnsi="Arial" w:cs="Arial"/>
                <w:sz w:val="20"/>
              </w:rPr>
            </w:pPr>
            <w:r w:rsidRPr="00780D4F">
              <w:rPr>
                <w:rFonts w:ascii="Arial" w:hAnsi="Arial" w:cs="Arial"/>
                <w:sz w:val="20"/>
              </w:rPr>
              <w:t>"</w:t>
            </w:r>
            <w:proofErr w:type="spellStart"/>
            <w:proofErr w:type="gramStart"/>
            <w:r w:rsidRPr="00780D4F">
              <w:rPr>
                <w:rFonts w:ascii="Arial" w:hAnsi="Arial" w:cs="Arial"/>
                <w:sz w:val="20"/>
              </w:rPr>
              <w:t>i</w:t>
            </w:r>
            <w:proofErr w:type="spellEnd"/>
            <w:proofErr w:type="gramEnd"/>
            <w:r w:rsidRPr="00780D4F">
              <w:rPr>
                <w:rFonts w:ascii="Arial" w:hAnsi="Arial" w:cs="Arial"/>
                <w:sz w:val="20"/>
              </w:rPr>
              <w:t>" is missing in the sentence.</w:t>
            </w:r>
          </w:p>
        </w:tc>
        <w:tc>
          <w:tcPr>
            <w:tcW w:w="984" w:type="pct"/>
            <w:shd w:val="clear" w:color="auto" w:fill="auto"/>
          </w:tcPr>
          <w:p w14:paraId="49F95F70" w14:textId="162C6889" w:rsidR="00780D4F" w:rsidRPr="00462CE5" w:rsidRDefault="00780D4F" w:rsidP="00780D4F">
            <w:pPr>
              <w:rPr>
                <w:rFonts w:ascii="Arial" w:hAnsi="Arial" w:cs="Arial"/>
                <w:sz w:val="20"/>
                <w:lang w:val="en-US"/>
              </w:rPr>
            </w:pPr>
            <w:r w:rsidRPr="00780D4F">
              <w:rPr>
                <w:rFonts w:ascii="Arial" w:hAnsi="Arial" w:cs="Arial"/>
                <w:sz w:val="20"/>
                <w:lang w:val="en-US"/>
              </w:rPr>
              <w:t>Add "</w:t>
            </w:r>
            <w:proofErr w:type="spellStart"/>
            <w:r w:rsidRPr="00780D4F">
              <w:rPr>
                <w:rFonts w:ascii="Arial" w:hAnsi="Arial" w:cs="Arial"/>
                <w:sz w:val="20"/>
                <w:lang w:val="en-US"/>
              </w:rPr>
              <w:t>i</w:t>
            </w:r>
            <w:proofErr w:type="spellEnd"/>
            <w:r w:rsidRPr="00780D4F">
              <w:rPr>
                <w:rFonts w:ascii="Arial" w:hAnsi="Arial" w:cs="Arial"/>
                <w:sz w:val="20"/>
                <w:lang w:val="en-US"/>
              </w:rPr>
              <w:t xml:space="preserve">" as </w:t>
            </w:r>
            <w:proofErr w:type="gramStart"/>
            <w:r w:rsidRPr="00780D4F">
              <w:rPr>
                <w:rFonts w:ascii="Arial" w:hAnsi="Arial" w:cs="Arial"/>
                <w:sz w:val="20"/>
                <w:lang w:val="en-US"/>
              </w:rPr>
              <w:t>" ~</w:t>
            </w:r>
            <w:proofErr w:type="gramEnd"/>
            <w:r w:rsidRPr="00780D4F">
              <w:rPr>
                <w:rFonts w:ascii="Arial" w:hAnsi="Arial" w:cs="Arial"/>
                <w:sz w:val="20"/>
                <w:lang w:val="en-US"/>
              </w:rPr>
              <w:t xml:space="preserve"> in a 320 MHz EHT MU PPDU.".</w:t>
            </w:r>
          </w:p>
        </w:tc>
        <w:tc>
          <w:tcPr>
            <w:tcW w:w="1025" w:type="pct"/>
          </w:tcPr>
          <w:p w14:paraId="1D9D41C4" w14:textId="77777777" w:rsidR="00371565" w:rsidRDefault="00371565" w:rsidP="00371565">
            <w:pPr>
              <w:rPr>
                <w:rFonts w:ascii="Arial" w:hAnsi="Arial" w:cs="Arial"/>
                <w:sz w:val="20"/>
                <w:lang w:val="en-US"/>
              </w:rPr>
            </w:pPr>
            <w:r>
              <w:rPr>
                <w:rFonts w:ascii="Arial" w:hAnsi="Arial" w:cs="Arial"/>
                <w:sz w:val="20"/>
                <w:lang w:val="en-US"/>
              </w:rPr>
              <w:t>ACCEPTED</w:t>
            </w:r>
          </w:p>
          <w:p w14:paraId="1392D53A" w14:textId="77777777" w:rsidR="00371565" w:rsidRDefault="00371565" w:rsidP="00371565">
            <w:pPr>
              <w:rPr>
                <w:rFonts w:ascii="Arial" w:hAnsi="Arial" w:cs="Arial"/>
                <w:sz w:val="20"/>
                <w:lang w:val="en-US"/>
              </w:rPr>
            </w:pPr>
          </w:p>
          <w:p w14:paraId="030ACD31" w14:textId="77777777" w:rsidR="00371565" w:rsidRDefault="00371565" w:rsidP="00371565">
            <w:pPr>
              <w:rPr>
                <w:rFonts w:ascii="Arial" w:hAnsi="Arial" w:cs="Arial"/>
                <w:sz w:val="20"/>
                <w:lang w:val="en-US"/>
              </w:rPr>
            </w:pPr>
            <w:r w:rsidRPr="00462CE5">
              <w:rPr>
                <w:rFonts w:ascii="Arial" w:hAnsi="Arial" w:cs="Arial"/>
                <w:sz w:val="20"/>
                <w:highlight w:val="yellow"/>
                <w:lang w:val="en-US"/>
              </w:rPr>
              <w:t xml:space="preserve">Note to </w:t>
            </w:r>
            <w:proofErr w:type="spellStart"/>
            <w:r w:rsidRPr="00462CE5">
              <w:rPr>
                <w:rFonts w:ascii="Arial" w:hAnsi="Arial" w:cs="Arial"/>
                <w:sz w:val="20"/>
                <w:highlight w:val="yellow"/>
                <w:lang w:val="en-US"/>
              </w:rPr>
              <w:t>TGbe</w:t>
            </w:r>
            <w:proofErr w:type="spellEnd"/>
            <w:r w:rsidRPr="00462CE5">
              <w:rPr>
                <w:rFonts w:ascii="Arial" w:hAnsi="Arial" w:cs="Arial"/>
                <w:sz w:val="20"/>
                <w:highlight w:val="yellow"/>
                <w:lang w:val="en-US"/>
              </w:rPr>
              <w:t xml:space="preserve"> editor</w:t>
            </w:r>
            <w:r>
              <w:rPr>
                <w:rFonts w:ascii="Arial" w:hAnsi="Arial" w:cs="Arial"/>
                <w:sz w:val="20"/>
                <w:lang w:val="en-US"/>
              </w:rPr>
              <w:t>:</w:t>
            </w:r>
          </w:p>
          <w:p w14:paraId="7ECF3495" w14:textId="3986C450" w:rsidR="00780D4F" w:rsidRDefault="00DD1D3A" w:rsidP="00371565">
            <w:pPr>
              <w:rPr>
                <w:rFonts w:ascii="Arial" w:hAnsi="Arial" w:cs="Arial"/>
                <w:sz w:val="20"/>
                <w:lang w:val="en-US"/>
              </w:rPr>
            </w:pPr>
            <w:r>
              <w:rPr>
                <w:rFonts w:ascii="Arial" w:hAnsi="Arial" w:cs="Arial"/>
                <w:sz w:val="20"/>
                <w:lang w:val="en-US"/>
              </w:rPr>
              <w:t>T</w:t>
            </w:r>
            <w:r w:rsidR="00371565">
              <w:rPr>
                <w:rFonts w:ascii="Arial" w:hAnsi="Arial" w:cs="Arial"/>
                <w:sz w:val="20"/>
                <w:lang w:val="en-US"/>
              </w:rPr>
              <w:t xml:space="preserve">he same resolution </w:t>
            </w:r>
            <w:proofErr w:type="spellStart"/>
            <w:r w:rsidR="00371565">
              <w:rPr>
                <w:rFonts w:ascii="Arial" w:hAnsi="Arial" w:cs="Arial"/>
                <w:sz w:val="20"/>
                <w:lang w:val="en-US"/>
              </w:rPr>
              <w:t>f</w:t>
            </w:r>
            <w:r>
              <w:rPr>
                <w:rFonts w:ascii="Arial" w:hAnsi="Arial" w:cs="Arial"/>
                <w:sz w:val="20"/>
                <w:lang w:val="en-US"/>
              </w:rPr>
              <w:t>as</w:t>
            </w:r>
            <w:proofErr w:type="spellEnd"/>
            <w:r>
              <w:rPr>
                <w:rFonts w:ascii="Arial" w:hAnsi="Arial" w:cs="Arial"/>
                <w:sz w:val="20"/>
                <w:lang w:val="en-US"/>
              </w:rPr>
              <w:t xml:space="preserve"> </w:t>
            </w:r>
            <w:r w:rsidR="00371565">
              <w:rPr>
                <w:rFonts w:ascii="Arial" w:hAnsi="Arial" w:cs="Arial"/>
                <w:sz w:val="20"/>
                <w:lang w:val="en-US"/>
              </w:rPr>
              <w:t>or CID #4541.</w:t>
            </w:r>
          </w:p>
        </w:tc>
      </w:tr>
      <w:tr w:rsidR="00833C3C" w:rsidRPr="008542E5" w14:paraId="70740F97" w14:textId="77777777" w:rsidTr="009D5ABE">
        <w:trPr>
          <w:trHeight w:val="458"/>
          <w:jc w:val="center"/>
        </w:trPr>
        <w:tc>
          <w:tcPr>
            <w:tcW w:w="355" w:type="pct"/>
            <w:shd w:val="clear" w:color="auto" w:fill="auto"/>
          </w:tcPr>
          <w:p w14:paraId="518D20EB" w14:textId="54AC6B23" w:rsidR="00833C3C" w:rsidRDefault="00833C3C" w:rsidP="00833C3C">
            <w:pPr>
              <w:jc w:val="center"/>
              <w:rPr>
                <w:rFonts w:ascii="Arial" w:hAnsi="Arial" w:cs="Arial"/>
                <w:sz w:val="20"/>
                <w:lang w:val="en-US" w:eastAsia="zh-CN"/>
              </w:rPr>
            </w:pPr>
            <w:r>
              <w:rPr>
                <w:rFonts w:ascii="Arial" w:hAnsi="Arial" w:cs="Arial"/>
                <w:sz w:val="20"/>
                <w:lang w:val="en-US" w:eastAsia="zh-CN"/>
              </w:rPr>
              <w:t>5568</w:t>
            </w:r>
          </w:p>
        </w:tc>
        <w:tc>
          <w:tcPr>
            <w:tcW w:w="468" w:type="pct"/>
            <w:shd w:val="clear" w:color="auto" w:fill="auto"/>
          </w:tcPr>
          <w:p w14:paraId="2E34ADEA" w14:textId="666C609B" w:rsidR="00833C3C" w:rsidRDefault="00833C3C" w:rsidP="00833C3C">
            <w:pPr>
              <w:jc w:val="center"/>
              <w:rPr>
                <w:rFonts w:ascii="Arial" w:hAnsi="Arial" w:cs="Arial"/>
                <w:sz w:val="20"/>
                <w:lang w:val="en-US" w:eastAsia="zh-CN"/>
              </w:rPr>
            </w:pPr>
            <w:r>
              <w:rPr>
                <w:rFonts w:ascii="Arial" w:hAnsi="Arial" w:cs="Arial"/>
                <w:sz w:val="20"/>
                <w:lang w:val="en-US" w:eastAsia="zh-CN"/>
              </w:rPr>
              <w:t>36.3.2.8</w:t>
            </w:r>
          </w:p>
        </w:tc>
        <w:tc>
          <w:tcPr>
            <w:tcW w:w="322" w:type="pct"/>
            <w:shd w:val="clear" w:color="auto" w:fill="auto"/>
          </w:tcPr>
          <w:p w14:paraId="3600BBFB" w14:textId="66C31856" w:rsidR="00833C3C" w:rsidRDefault="00833C3C" w:rsidP="00833C3C">
            <w:pPr>
              <w:rPr>
                <w:rFonts w:ascii="Arial" w:hAnsi="Arial" w:cs="Arial"/>
                <w:sz w:val="20"/>
                <w:lang w:val="en-US" w:eastAsia="zh-CN"/>
              </w:rPr>
            </w:pPr>
            <w:r>
              <w:rPr>
                <w:rFonts w:ascii="Arial" w:hAnsi="Arial" w:cs="Arial"/>
                <w:sz w:val="20"/>
                <w:lang w:val="en-US" w:eastAsia="zh-CN"/>
              </w:rPr>
              <w:t>371</w:t>
            </w:r>
          </w:p>
        </w:tc>
        <w:tc>
          <w:tcPr>
            <w:tcW w:w="322" w:type="pct"/>
            <w:shd w:val="clear" w:color="auto" w:fill="auto"/>
          </w:tcPr>
          <w:p w14:paraId="55385B15" w14:textId="65898903" w:rsidR="00833C3C" w:rsidRDefault="00833C3C" w:rsidP="00833C3C">
            <w:pPr>
              <w:rPr>
                <w:rFonts w:ascii="Arial" w:hAnsi="Arial" w:cs="Arial"/>
                <w:sz w:val="20"/>
                <w:lang w:val="en-US" w:eastAsia="zh-CN"/>
              </w:rPr>
            </w:pPr>
            <w:r>
              <w:rPr>
                <w:rFonts w:ascii="Arial" w:hAnsi="Arial" w:cs="Arial"/>
                <w:sz w:val="20"/>
                <w:lang w:val="en-US" w:eastAsia="zh-CN"/>
              </w:rPr>
              <w:t>18</w:t>
            </w:r>
          </w:p>
        </w:tc>
        <w:tc>
          <w:tcPr>
            <w:tcW w:w="1524" w:type="pct"/>
            <w:shd w:val="clear" w:color="auto" w:fill="auto"/>
          </w:tcPr>
          <w:p w14:paraId="6E0B18BB" w14:textId="70B8A7ED" w:rsidR="00833C3C" w:rsidRPr="00780D4F" w:rsidRDefault="00833C3C" w:rsidP="00833C3C">
            <w:pPr>
              <w:rPr>
                <w:rFonts w:ascii="Arial" w:hAnsi="Arial" w:cs="Arial"/>
                <w:sz w:val="20"/>
              </w:rPr>
            </w:pPr>
            <w:r w:rsidRPr="00833C3C">
              <w:rPr>
                <w:rFonts w:ascii="Arial" w:hAnsi="Arial" w:cs="Arial"/>
                <w:sz w:val="20"/>
              </w:rPr>
              <w:t>add '</w:t>
            </w:r>
            <w:proofErr w:type="spellStart"/>
            <w:r w:rsidRPr="00833C3C">
              <w:rPr>
                <w:rFonts w:ascii="Arial" w:hAnsi="Arial" w:cs="Arial"/>
                <w:sz w:val="20"/>
              </w:rPr>
              <w:t>i</w:t>
            </w:r>
            <w:proofErr w:type="spellEnd"/>
            <w:r w:rsidRPr="00833C3C">
              <w:rPr>
                <w:rFonts w:ascii="Arial" w:hAnsi="Arial" w:cs="Arial"/>
                <w:sz w:val="20"/>
              </w:rPr>
              <w:t>' in front of 'n a 320 MHz EHT MU PPDU'</w:t>
            </w:r>
          </w:p>
        </w:tc>
        <w:tc>
          <w:tcPr>
            <w:tcW w:w="984" w:type="pct"/>
            <w:shd w:val="clear" w:color="auto" w:fill="auto"/>
          </w:tcPr>
          <w:p w14:paraId="3AC0B18C" w14:textId="22E5AD7C" w:rsidR="00833C3C" w:rsidRPr="00780D4F" w:rsidRDefault="00833C3C" w:rsidP="00833C3C">
            <w:pPr>
              <w:rPr>
                <w:rFonts w:ascii="Arial" w:hAnsi="Arial" w:cs="Arial"/>
                <w:sz w:val="20"/>
                <w:lang w:val="en-US"/>
              </w:rPr>
            </w:pPr>
            <w:r w:rsidRPr="00833C3C">
              <w:rPr>
                <w:rFonts w:ascii="Arial" w:hAnsi="Arial" w:cs="Arial"/>
                <w:sz w:val="20"/>
                <w:lang w:val="en-US"/>
              </w:rPr>
              <w:t>as a comment</w:t>
            </w:r>
          </w:p>
        </w:tc>
        <w:tc>
          <w:tcPr>
            <w:tcW w:w="1025" w:type="pct"/>
          </w:tcPr>
          <w:p w14:paraId="02848306" w14:textId="77777777" w:rsidR="00371565" w:rsidRDefault="00371565" w:rsidP="00371565">
            <w:pPr>
              <w:rPr>
                <w:rFonts w:ascii="Arial" w:hAnsi="Arial" w:cs="Arial"/>
                <w:sz w:val="20"/>
                <w:lang w:val="en-US"/>
              </w:rPr>
            </w:pPr>
            <w:r>
              <w:rPr>
                <w:rFonts w:ascii="Arial" w:hAnsi="Arial" w:cs="Arial"/>
                <w:sz w:val="20"/>
                <w:lang w:val="en-US"/>
              </w:rPr>
              <w:t>ACCEPTED</w:t>
            </w:r>
          </w:p>
          <w:p w14:paraId="30A331EE" w14:textId="77777777" w:rsidR="00371565" w:rsidRDefault="00371565" w:rsidP="00371565">
            <w:pPr>
              <w:rPr>
                <w:rFonts w:ascii="Arial" w:hAnsi="Arial" w:cs="Arial"/>
                <w:sz w:val="20"/>
                <w:lang w:val="en-US"/>
              </w:rPr>
            </w:pPr>
          </w:p>
          <w:p w14:paraId="68E6E7EC" w14:textId="77777777" w:rsidR="00371565" w:rsidRDefault="00371565" w:rsidP="00371565">
            <w:pPr>
              <w:rPr>
                <w:rFonts w:ascii="Arial" w:hAnsi="Arial" w:cs="Arial"/>
                <w:sz w:val="20"/>
                <w:lang w:val="en-US"/>
              </w:rPr>
            </w:pPr>
            <w:r w:rsidRPr="00462CE5">
              <w:rPr>
                <w:rFonts w:ascii="Arial" w:hAnsi="Arial" w:cs="Arial"/>
                <w:sz w:val="20"/>
                <w:highlight w:val="yellow"/>
                <w:lang w:val="en-US"/>
              </w:rPr>
              <w:t xml:space="preserve">Note to </w:t>
            </w:r>
            <w:proofErr w:type="spellStart"/>
            <w:r w:rsidRPr="00462CE5">
              <w:rPr>
                <w:rFonts w:ascii="Arial" w:hAnsi="Arial" w:cs="Arial"/>
                <w:sz w:val="20"/>
                <w:highlight w:val="yellow"/>
                <w:lang w:val="en-US"/>
              </w:rPr>
              <w:t>TGbe</w:t>
            </w:r>
            <w:proofErr w:type="spellEnd"/>
            <w:r w:rsidRPr="00462CE5">
              <w:rPr>
                <w:rFonts w:ascii="Arial" w:hAnsi="Arial" w:cs="Arial"/>
                <w:sz w:val="20"/>
                <w:highlight w:val="yellow"/>
                <w:lang w:val="en-US"/>
              </w:rPr>
              <w:t xml:space="preserve"> editor</w:t>
            </w:r>
            <w:r>
              <w:rPr>
                <w:rFonts w:ascii="Arial" w:hAnsi="Arial" w:cs="Arial"/>
                <w:sz w:val="20"/>
                <w:lang w:val="en-US"/>
              </w:rPr>
              <w:t>:</w:t>
            </w:r>
          </w:p>
          <w:p w14:paraId="0D682C31" w14:textId="711F1D6F" w:rsidR="00833C3C" w:rsidRDefault="00DD1D3A" w:rsidP="00371565">
            <w:pPr>
              <w:rPr>
                <w:rFonts w:ascii="Arial" w:hAnsi="Arial" w:cs="Arial"/>
                <w:sz w:val="20"/>
                <w:lang w:val="en-US"/>
              </w:rPr>
            </w:pPr>
            <w:r>
              <w:rPr>
                <w:rFonts w:ascii="Arial" w:hAnsi="Arial" w:cs="Arial"/>
                <w:sz w:val="20"/>
                <w:lang w:val="en-US"/>
              </w:rPr>
              <w:t>T</w:t>
            </w:r>
            <w:r w:rsidR="00371565">
              <w:rPr>
                <w:rFonts w:ascii="Arial" w:hAnsi="Arial" w:cs="Arial"/>
                <w:sz w:val="20"/>
                <w:lang w:val="en-US"/>
              </w:rPr>
              <w:t xml:space="preserve">he same resolution </w:t>
            </w:r>
            <w:r>
              <w:rPr>
                <w:rFonts w:ascii="Arial" w:hAnsi="Arial" w:cs="Arial"/>
                <w:sz w:val="20"/>
                <w:lang w:val="en-US"/>
              </w:rPr>
              <w:t xml:space="preserve">as </w:t>
            </w:r>
            <w:r w:rsidR="00371565">
              <w:rPr>
                <w:rFonts w:ascii="Arial" w:hAnsi="Arial" w:cs="Arial"/>
                <w:sz w:val="20"/>
                <w:lang w:val="en-US"/>
              </w:rPr>
              <w:t>for CID #4541.</w:t>
            </w:r>
          </w:p>
        </w:tc>
      </w:tr>
      <w:tr w:rsidR="00833C3C" w:rsidRPr="008542E5" w14:paraId="028C1FCB" w14:textId="77777777" w:rsidTr="009D5ABE">
        <w:trPr>
          <w:trHeight w:val="458"/>
          <w:jc w:val="center"/>
        </w:trPr>
        <w:tc>
          <w:tcPr>
            <w:tcW w:w="355" w:type="pct"/>
            <w:shd w:val="clear" w:color="auto" w:fill="auto"/>
          </w:tcPr>
          <w:p w14:paraId="3C7EF3FE" w14:textId="7597127C" w:rsidR="00833C3C" w:rsidRDefault="00833C3C" w:rsidP="00833C3C">
            <w:pPr>
              <w:jc w:val="center"/>
              <w:rPr>
                <w:rFonts w:ascii="Arial" w:hAnsi="Arial" w:cs="Arial"/>
                <w:sz w:val="20"/>
                <w:lang w:val="en-US" w:eastAsia="zh-CN"/>
              </w:rPr>
            </w:pPr>
            <w:r>
              <w:rPr>
                <w:rFonts w:ascii="Arial" w:hAnsi="Arial" w:cs="Arial"/>
                <w:sz w:val="20"/>
                <w:lang w:val="en-US" w:eastAsia="zh-CN"/>
              </w:rPr>
              <w:t>6431</w:t>
            </w:r>
          </w:p>
        </w:tc>
        <w:tc>
          <w:tcPr>
            <w:tcW w:w="468" w:type="pct"/>
            <w:shd w:val="clear" w:color="auto" w:fill="auto"/>
          </w:tcPr>
          <w:p w14:paraId="6D633767" w14:textId="73204A8E" w:rsidR="00833C3C" w:rsidRDefault="00833C3C" w:rsidP="00833C3C">
            <w:pPr>
              <w:jc w:val="center"/>
              <w:rPr>
                <w:rFonts w:ascii="Arial" w:hAnsi="Arial" w:cs="Arial"/>
                <w:sz w:val="20"/>
                <w:lang w:val="en-US" w:eastAsia="zh-CN"/>
              </w:rPr>
            </w:pPr>
            <w:r>
              <w:rPr>
                <w:rFonts w:ascii="Arial" w:hAnsi="Arial" w:cs="Arial"/>
                <w:sz w:val="20"/>
                <w:lang w:val="en-US" w:eastAsia="zh-CN"/>
              </w:rPr>
              <w:t>36.3.2.8</w:t>
            </w:r>
          </w:p>
        </w:tc>
        <w:tc>
          <w:tcPr>
            <w:tcW w:w="322" w:type="pct"/>
            <w:shd w:val="clear" w:color="auto" w:fill="auto"/>
          </w:tcPr>
          <w:p w14:paraId="12516C59" w14:textId="38D93062" w:rsidR="00833C3C" w:rsidRDefault="00833C3C" w:rsidP="00833C3C">
            <w:pPr>
              <w:rPr>
                <w:rFonts w:ascii="Arial" w:hAnsi="Arial" w:cs="Arial"/>
                <w:sz w:val="20"/>
                <w:lang w:val="en-US" w:eastAsia="zh-CN"/>
              </w:rPr>
            </w:pPr>
            <w:r>
              <w:rPr>
                <w:rFonts w:ascii="Arial" w:hAnsi="Arial" w:cs="Arial"/>
                <w:sz w:val="20"/>
                <w:lang w:val="en-US" w:eastAsia="zh-CN"/>
              </w:rPr>
              <w:t>371</w:t>
            </w:r>
          </w:p>
        </w:tc>
        <w:tc>
          <w:tcPr>
            <w:tcW w:w="322" w:type="pct"/>
            <w:shd w:val="clear" w:color="auto" w:fill="auto"/>
          </w:tcPr>
          <w:p w14:paraId="58B6449C" w14:textId="7F21F0BF" w:rsidR="00833C3C" w:rsidRDefault="00833C3C" w:rsidP="00833C3C">
            <w:pPr>
              <w:rPr>
                <w:rFonts w:ascii="Arial" w:hAnsi="Arial" w:cs="Arial"/>
                <w:sz w:val="20"/>
                <w:lang w:val="en-US" w:eastAsia="zh-CN"/>
              </w:rPr>
            </w:pPr>
            <w:r>
              <w:rPr>
                <w:rFonts w:ascii="Arial" w:hAnsi="Arial" w:cs="Arial"/>
                <w:sz w:val="20"/>
                <w:lang w:val="en-US" w:eastAsia="zh-CN"/>
              </w:rPr>
              <w:t>18</w:t>
            </w:r>
          </w:p>
        </w:tc>
        <w:tc>
          <w:tcPr>
            <w:tcW w:w="1524" w:type="pct"/>
            <w:shd w:val="clear" w:color="auto" w:fill="auto"/>
          </w:tcPr>
          <w:p w14:paraId="6372E9F0" w14:textId="0F752E00" w:rsidR="00833C3C" w:rsidRPr="00780D4F" w:rsidRDefault="00833C3C" w:rsidP="00833C3C">
            <w:pPr>
              <w:rPr>
                <w:rFonts w:ascii="Arial" w:hAnsi="Arial" w:cs="Arial"/>
                <w:sz w:val="20"/>
              </w:rPr>
            </w:pPr>
            <w:r w:rsidRPr="00833C3C">
              <w:rPr>
                <w:rFonts w:ascii="Arial" w:hAnsi="Arial" w:cs="Arial"/>
                <w:sz w:val="20"/>
              </w:rPr>
              <w:t>Typo. "</w:t>
            </w:r>
            <w:proofErr w:type="gramStart"/>
            <w:r w:rsidRPr="00833C3C">
              <w:rPr>
                <w:rFonts w:ascii="Arial" w:hAnsi="Arial" w:cs="Arial"/>
                <w:sz w:val="20"/>
              </w:rPr>
              <w:t>n</w:t>
            </w:r>
            <w:proofErr w:type="gramEnd"/>
            <w:r w:rsidRPr="00833C3C">
              <w:rPr>
                <w:rFonts w:ascii="Arial" w:hAnsi="Arial" w:cs="Arial"/>
                <w:sz w:val="20"/>
              </w:rPr>
              <w:t>" should be revised to "in".</w:t>
            </w:r>
          </w:p>
        </w:tc>
        <w:tc>
          <w:tcPr>
            <w:tcW w:w="984" w:type="pct"/>
            <w:shd w:val="clear" w:color="auto" w:fill="auto"/>
          </w:tcPr>
          <w:p w14:paraId="4A859126" w14:textId="1432A446" w:rsidR="00833C3C" w:rsidRPr="00780D4F" w:rsidRDefault="00833C3C" w:rsidP="00833C3C">
            <w:pPr>
              <w:rPr>
                <w:rFonts w:ascii="Arial" w:hAnsi="Arial" w:cs="Arial"/>
                <w:sz w:val="20"/>
                <w:lang w:val="en-US"/>
              </w:rPr>
            </w:pPr>
            <w:r w:rsidRPr="00833C3C">
              <w:rPr>
                <w:rFonts w:ascii="Arial" w:hAnsi="Arial" w:cs="Arial"/>
                <w:sz w:val="20"/>
                <w:lang w:val="en-US"/>
              </w:rPr>
              <w:t>As in comment</w:t>
            </w:r>
          </w:p>
        </w:tc>
        <w:tc>
          <w:tcPr>
            <w:tcW w:w="1025" w:type="pct"/>
          </w:tcPr>
          <w:p w14:paraId="4F61E1C7" w14:textId="77777777" w:rsidR="00371565" w:rsidRDefault="00371565" w:rsidP="00371565">
            <w:pPr>
              <w:rPr>
                <w:rFonts w:ascii="Arial" w:hAnsi="Arial" w:cs="Arial"/>
                <w:sz w:val="20"/>
                <w:lang w:val="en-US"/>
              </w:rPr>
            </w:pPr>
            <w:r>
              <w:rPr>
                <w:rFonts w:ascii="Arial" w:hAnsi="Arial" w:cs="Arial"/>
                <w:sz w:val="20"/>
                <w:lang w:val="en-US"/>
              </w:rPr>
              <w:t>ACCEPTED</w:t>
            </w:r>
          </w:p>
          <w:p w14:paraId="791F75A4" w14:textId="77777777" w:rsidR="00371565" w:rsidRDefault="00371565" w:rsidP="00371565">
            <w:pPr>
              <w:rPr>
                <w:rFonts w:ascii="Arial" w:hAnsi="Arial" w:cs="Arial"/>
                <w:sz w:val="20"/>
                <w:lang w:val="en-US"/>
              </w:rPr>
            </w:pPr>
          </w:p>
          <w:p w14:paraId="46F1196D" w14:textId="77777777" w:rsidR="00371565" w:rsidRDefault="00371565" w:rsidP="00371565">
            <w:pPr>
              <w:rPr>
                <w:rFonts w:ascii="Arial" w:hAnsi="Arial" w:cs="Arial"/>
                <w:sz w:val="20"/>
                <w:lang w:val="en-US"/>
              </w:rPr>
            </w:pPr>
            <w:r w:rsidRPr="00462CE5">
              <w:rPr>
                <w:rFonts w:ascii="Arial" w:hAnsi="Arial" w:cs="Arial"/>
                <w:sz w:val="20"/>
                <w:highlight w:val="yellow"/>
                <w:lang w:val="en-US"/>
              </w:rPr>
              <w:t xml:space="preserve">Note to </w:t>
            </w:r>
            <w:proofErr w:type="spellStart"/>
            <w:r w:rsidRPr="00462CE5">
              <w:rPr>
                <w:rFonts w:ascii="Arial" w:hAnsi="Arial" w:cs="Arial"/>
                <w:sz w:val="20"/>
                <w:highlight w:val="yellow"/>
                <w:lang w:val="en-US"/>
              </w:rPr>
              <w:t>TGbe</w:t>
            </w:r>
            <w:proofErr w:type="spellEnd"/>
            <w:r w:rsidRPr="00462CE5">
              <w:rPr>
                <w:rFonts w:ascii="Arial" w:hAnsi="Arial" w:cs="Arial"/>
                <w:sz w:val="20"/>
                <w:highlight w:val="yellow"/>
                <w:lang w:val="en-US"/>
              </w:rPr>
              <w:t xml:space="preserve"> editor</w:t>
            </w:r>
            <w:r>
              <w:rPr>
                <w:rFonts w:ascii="Arial" w:hAnsi="Arial" w:cs="Arial"/>
                <w:sz w:val="20"/>
                <w:lang w:val="en-US"/>
              </w:rPr>
              <w:t>:</w:t>
            </w:r>
          </w:p>
          <w:p w14:paraId="011E4D67" w14:textId="0AC070CA" w:rsidR="00833C3C" w:rsidRDefault="00DD1D3A" w:rsidP="00371565">
            <w:pPr>
              <w:rPr>
                <w:rFonts w:ascii="Arial" w:hAnsi="Arial" w:cs="Arial"/>
                <w:sz w:val="20"/>
                <w:lang w:val="en-US"/>
              </w:rPr>
            </w:pPr>
            <w:r>
              <w:rPr>
                <w:rFonts w:ascii="Arial" w:hAnsi="Arial" w:cs="Arial"/>
                <w:sz w:val="20"/>
                <w:lang w:val="en-US"/>
              </w:rPr>
              <w:t>T</w:t>
            </w:r>
            <w:r w:rsidR="00371565">
              <w:rPr>
                <w:rFonts w:ascii="Arial" w:hAnsi="Arial" w:cs="Arial"/>
                <w:sz w:val="20"/>
                <w:lang w:val="en-US"/>
              </w:rPr>
              <w:t xml:space="preserve">he same resolution </w:t>
            </w:r>
            <w:r>
              <w:rPr>
                <w:rFonts w:ascii="Arial" w:hAnsi="Arial" w:cs="Arial"/>
                <w:sz w:val="20"/>
                <w:lang w:val="en-US"/>
              </w:rPr>
              <w:t xml:space="preserve">as </w:t>
            </w:r>
            <w:r w:rsidR="00371565">
              <w:rPr>
                <w:rFonts w:ascii="Arial" w:hAnsi="Arial" w:cs="Arial"/>
                <w:sz w:val="20"/>
                <w:lang w:val="en-US"/>
              </w:rPr>
              <w:t>for CID #4541.</w:t>
            </w:r>
          </w:p>
        </w:tc>
      </w:tr>
    </w:tbl>
    <w:p w14:paraId="771B9B0D" w14:textId="77777777" w:rsidR="00C56E37" w:rsidRPr="00C56E37" w:rsidRDefault="00C56E37" w:rsidP="007F2FDA">
      <w:pPr>
        <w:rPr>
          <w:sz w:val="24"/>
          <w:szCs w:val="24"/>
        </w:rPr>
      </w:pPr>
    </w:p>
    <w:p w14:paraId="0263BFB6" w14:textId="77777777" w:rsidR="007661AC" w:rsidRDefault="007661AC" w:rsidP="007F2FDA">
      <w:pPr>
        <w:rPr>
          <w:sz w:val="24"/>
          <w:szCs w:val="24"/>
          <w:lang w:val="en-US"/>
        </w:rPr>
      </w:pPr>
    </w:p>
    <w:p w14:paraId="7A668E44" w14:textId="77777777" w:rsidR="00A71DA3" w:rsidRPr="00954E9F" w:rsidRDefault="00A71DA3" w:rsidP="00A71DA3">
      <w:pPr>
        <w:spacing w:after="120"/>
        <w:rPr>
          <w:ins w:id="9" w:author="Yan Xin" w:date="2022-02-14T18:40:00Z"/>
          <w:rFonts w:ascii="Arial" w:hAnsi="Arial" w:cs="Arial"/>
          <w:b/>
          <w:sz w:val="28"/>
          <w:szCs w:val="28"/>
        </w:rPr>
      </w:pPr>
      <w:ins w:id="10" w:author="Yan Xin" w:date="2022-02-14T18:40:00Z">
        <w:r>
          <w:rPr>
            <w:rFonts w:ascii="Arial" w:hAnsi="Arial" w:cs="Arial"/>
            <w:b/>
            <w:sz w:val="28"/>
            <w:szCs w:val="28"/>
          </w:rPr>
          <w:t>CID: 4651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A71DA3" w:rsidRPr="00636906" w14:paraId="34F32256" w14:textId="77777777" w:rsidTr="00095F10">
        <w:trPr>
          <w:trHeight w:val="340"/>
          <w:jc w:val="center"/>
          <w:ins w:id="11" w:author="Yan Xin" w:date="2022-02-14T18:40:00Z"/>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4B6CCFF9" w14:textId="77777777" w:rsidR="00A71DA3" w:rsidRPr="00636906" w:rsidRDefault="00A71DA3" w:rsidP="00095F10">
            <w:pPr>
              <w:jc w:val="center"/>
              <w:rPr>
                <w:ins w:id="12" w:author="Yan Xin" w:date="2022-02-14T18:40:00Z"/>
                <w:szCs w:val="22"/>
                <w:lang w:val="en-US"/>
              </w:rPr>
            </w:pPr>
            <w:ins w:id="13" w:author="Yan Xin" w:date="2022-02-14T18:40:00Z">
              <w:r w:rsidRPr="00636906">
                <w:rPr>
                  <w:szCs w:val="22"/>
                  <w:lang w:val="en-US"/>
                </w:rPr>
                <w:t>CID</w:t>
              </w:r>
            </w:ins>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873544E" w14:textId="77777777" w:rsidR="00A71DA3" w:rsidRPr="00636906" w:rsidRDefault="00A71DA3" w:rsidP="00095F10">
            <w:pPr>
              <w:jc w:val="center"/>
              <w:rPr>
                <w:ins w:id="14" w:author="Yan Xin" w:date="2022-02-14T18:40:00Z"/>
                <w:szCs w:val="22"/>
                <w:lang w:val="en-US"/>
              </w:rPr>
            </w:pPr>
            <w:ins w:id="15" w:author="Yan Xin" w:date="2022-02-14T18:40:00Z">
              <w:r w:rsidRPr="00636906">
                <w:rPr>
                  <w:szCs w:val="22"/>
                  <w:lang w:val="en-US"/>
                </w:rPr>
                <w:t>Clause</w:t>
              </w:r>
            </w:ins>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B760DCC" w14:textId="77777777" w:rsidR="00A71DA3" w:rsidRPr="00636906" w:rsidRDefault="00A71DA3" w:rsidP="00095F10">
            <w:pPr>
              <w:jc w:val="center"/>
              <w:rPr>
                <w:ins w:id="16" w:author="Yan Xin" w:date="2022-02-14T18:40:00Z"/>
                <w:szCs w:val="22"/>
                <w:lang w:val="en-US"/>
              </w:rPr>
            </w:pPr>
            <w:ins w:id="17" w:author="Yan Xin" w:date="2022-02-14T18:40:00Z">
              <w:r w:rsidRPr="00636906">
                <w:rPr>
                  <w:szCs w:val="22"/>
                  <w:lang w:val="en-US"/>
                </w:rPr>
                <w:t>Page</w:t>
              </w:r>
            </w:ins>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AFC46AB" w14:textId="77777777" w:rsidR="00A71DA3" w:rsidRPr="00636906" w:rsidRDefault="00A71DA3" w:rsidP="00095F10">
            <w:pPr>
              <w:jc w:val="center"/>
              <w:rPr>
                <w:ins w:id="18" w:author="Yan Xin" w:date="2022-02-14T18:40:00Z"/>
                <w:color w:val="000000"/>
                <w:szCs w:val="22"/>
              </w:rPr>
            </w:pPr>
            <w:ins w:id="19" w:author="Yan Xin" w:date="2022-02-14T18:40:00Z">
              <w:r w:rsidRPr="00636906">
                <w:rPr>
                  <w:color w:val="000000"/>
                  <w:szCs w:val="22"/>
                </w:rPr>
                <w:t>Line</w:t>
              </w:r>
            </w:ins>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2B2FD5D4" w14:textId="77777777" w:rsidR="00A71DA3" w:rsidRPr="00636906" w:rsidRDefault="00A71DA3" w:rsidP="00095F10">
            <w:pPr>
              <w:rPr>
                <w:ins w:id="20" w:author="Yan Xin" w:date="2022-02-14T18:40:00Z"/>
                <w:color w:val="000000"/>
                <w:szCs w:val="22"/>
              </w:rPr>
            </w:pPr>
            <w:ins w:id="21" w:author="Yan Xin" w:date="2022-02-14T18:40:00Z">
              <w:r w:rsidRPr="00636906">
                <w:rPr>
                  <w:color w:val="000000"/>
                  <w:szCs w:val="22"/>
                </w:rPr>
                <w:t>Comment</w:t>
              </w:r>
            </w:ins>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52AF955" w14:textId="77777777" w:rsidR="00A71DA3" w:rsidRPr="00636906" w:rsidRDefault="00A71DA3" w:rsidP="00095F10">
            <w:pPr>
              <w:rPr>
                <w:ins w:id="22" w:author="Yan Xin" w:date="2022-02-14T18:40:00Z"/>
                <w:szCs w:val="22"/>
                <w:lang w:val="en-US"/>
              </w:rPr>
            </w:pPr>
            <w:ins w:id="23" w:author="Yan Xin" w:date="2022-02-14T18:40:00Z">
              <w:r w:rsidRPr="00636906">
                <w:rPr>
                  <w:szCs w:val="22"/>
                  <w:lang w:val="en-US"/>
                </w:rPr>
                <w:t>Proposed Change</w:t>
              </w:r>
            </w:ins>
          </w:p>
        </w:tc>
        <w:tc>
          <w:tcPr>
            <w:tcW w:w="1025" w:type="pct"/>
            <w:tcBorders>
              <w:top w:val="single" w:sz="4" w:space="0" w:color="auto"/>
              <w:left w:val="single" w:sz="4" w:space="0" w:color="auto"/>
              <w:bottom w:val="single" w:sz="4" w:space="0" w:color="auto"/>
              <w:right w:val="single" w:sz="4" w:space="0" w:color="auto"/>
            </w:tcBorders>
          </w:tcPr>
          <w:p w14:paraId="3CAC317B" w14:textId="77777777" w:rsidR="00A71DA3" w:rsidRPr="00636906" w:rsidRDefault="00A71DA3" w:rsidP="00095F10">
            <w:pPr>
              <w:rPr>
                <w:ins w:id="24" w:author="Yan Xin" w:date="2022-02-14T18:40:00Z"/>
                <w:szCs w:val="22"/>
                <w:lang w:val="en-US"/>
              </w:rPr>
            </w:pPr>
            <w:ins w:id="25" w:author="Yan Xin" w:date="2022-02-14T18:40:00Z">
              <w:r>
                <w:rPr>
                  <w:szCs w:val="22"/>
                  <w:lang w:val="en-US"/>
                </w:rPr>
                <w:t>Proposed resolution</w:t>
              </w:r>
            </w:ins>
          </w:p>
        </w:tc>
      </w:tr>
      <w:tr w:rsidR="00A71DA3" w:rsidRPr="008542E5" w14:paraId="7714AD46" w14:textId="77777777" w:rsidTr="00095F10">
        <w:trPr>
          <w:trHeight w:val="1223"/>
          <w:jc w:val="center"/>
          <w:ins w:id="26" w:author="Yan Xin" w:date="2022-02-14T18:40:00Z"/>
        </w:trPr>
        <w:tc>
          <w:tcPr>
            <w:tcW w:w="355" w:type="pct"/>
            <w:shd w:val="clear" w:color="auto" w:fill="auto"/>
          </w:tcPr>
          <w:p w14:paraId="6E79113C" w14:textId="77777777" w:rsidR="00A71DA3" w:rsidRPr="00662CA8" w:rsidRDefault="00A71DA3" w:rsidP="00095F10">
            <w:pPr>
              <w:jc w:val="center"/>
              <w:rPr>
                <w:ins w:id="27" w:author="Yan Xin" w:date="2022-02-14T18:40:00Z"/>
                <w:sz w:val="24"/>
                <w:szCs w:val="24"/>
                <w:lang w:val="en-US"/>
              </w:rPr>
            </w:pPr>
            <w:ins w:id="28" w:author="Yan Xin" w:date="2022-02-14T18:40:00Z">
              <w:r>
                <w:rPr>
                  <w:rFonts w:ascii="Arial" w:hAnsi="Arial" w:cs="Arial"/>
                  <w:sz w:val="20"/>
                  <w:lang w:val="en-US" w:eastAsia="zh-CN"/>
                </w:rPr>
                <w:t>4651</w:t>
              </w:r>
            </w:ins>
          </w:p>
          <w:p w14:paraId="35971C64" w14:textId="77777777" w:rsidR="00A71DA3" w:rsidRPr="001E491B" w:rsidRDefault="00A71DA3" w:rsidP="00095F10">
            <w:pPr>
              <w:jc w:val="center"/>
              <w:rPr>
                <w:ins w:id="29" w:author="Yan Xin" w:date="2022-02-14T18:40:00Z"/>
                <w:sz w:val="24"/>
                <w:szCs w:val="24"/>
                <w:lang w:val="en-US"/>
              </w:rPr>
            </w:pPr>
          </w:p>
        </w:tc>
        <w:tc>
          <w:tcPr>
            <w:tcW w:w="468" w:type="pct"/>
            <w:shd w:val="clear" w:color="auto" w:fill="auto"/>
          </w:tcPr>
          <w:p w14:paraId="0128E9E5" w14:textId="77777777" w:rsidR="00A71DA3" w:rsidRPr="001E491B" w:rsidRDefault="00A71DA3" w:rsidP="00095F10">
            <w:pPr>
              <w:jc w:val="center"/>
              <w:rPr>
                <w:ins w:id="30" w:author="Yan Xin" w:date="2022-02-14T18:40:00Z"/>
                <w:sz w:val="24"/>
                <w:szCs w:val="24"/>
                <w:lang w:val="en-US"/>
              </w:rPr>
            </w:pPr>
            <w:ins w:id="31" w:author="Yan Xin" w:date="2022-02-14T18:40:00Z">
              <w:r>
                <w:rPr>
                  <w:rFonts w:ascii="Arial" w:hAnsi="Arial" w:cs="Arial"/>
                  <w:sz w:val="20"/>
                  <w:lang w:val="en-US" w:eastAsia="zh-CN"/>
                </w:rPr>
                <w:t>36.3.2.7</w:t>
              </w:r>
            </w:ins>
          </w:p>
        </w:tc>
        <w:tc>
          <w:tcPr>
            <w:tcW w:w="322" w:type="pct"/>
            <w:shd w:val="clear" w:color="auto" w:fill="auto"/>
          </w:tcPr>
          <w:p w14:paraId="19A1A732" w14:textId="77777777" w:rsidR="00A71DA3" w:rsidRPr="008542E5" w:rsidRDefault="00A71DA3" w:rsidP="00095F10">
            <w:pPr>
              <w:rPr>
                <w:ins w:id="32" w:author="Yan Xin" w:date="2022-02-14T18:40:00Z"/>
                <w:rFonts w:ascii="Arial" w:hAnsi="Arial" w:cs="Arial"/>
                <w:sz w:val="20"/>
                <w:lang w:val="en-US" w:eastAsia="zh-CN"/>
              </w:rPr>
            </w:pPr>
            <w:ins w:id="33" w:author="Yan Xin" w:date="2022-02-14T18:40:00Z">
              <w:r>
                <w:rPr>
                  <w:rFonts w:ascii="Arial" w:hAnsi="Arial" w:cs="Arial"/>
                  <w:sz w:val="20"/>
                  <w:lang w:val="en-US" w:eastAsia="zh-CN"/>
                </w:rPr>
                <w:t>370</w:t>
              </w:r>
            </w:ins>
          </w:p>
        </w:tc>
        <w:tc>
          <w:tcPr>
            <w:tcW w:w="322" w:type="pct"/>
            <w:shd w:val="clear" w:color="auto" w:fill="auto"/>
          </w:tcPr>
          <w:p w14:paraId="6997FB0F" w14:textId="77777777" w:rsidR="00A71DA3" w:rsidRPr="008542E5" w:rsidRDefault="00A71DA3" w:rsidP="00095F10">
            <w:pPr>
              <w:rPr>
                <w:ins w:id="34" w:author="Yan Xin" w:date="2022-02-14T18:40:00Z"/>
                <w:rFonts w:ascii="Arial" w:hAnsi="Arial" w:cs="Arial"/>
                <w:sz w:val="20"/>
                <w:lang w:val="en-US" w:eastAsia="zh-CN"/>
              </w:rPr>
            </w:pPr>
          </w:p>
        </w:tc>
        <w:tc>
          <w:tcPr>
            <w:tcW w:w="1524" w:type="pct"/>
            <w:shd w:val="clear" w:color="auto" w:fill="auto"/>
          </w:tcPr>
          <w:p w14:paraId="06876840" w14:textId="77777777" w:rsidR="00A71DA3" w:rsidRPr="008542E5" w:rsidRDefault="00A71DA3" w:rsidP="00095F10">
            <w:pPr>
              <w:rPr>
                <w:ins w:id="35" w:author="Yan Xin" w:date="2022-02-14T18:40:00Z"/>
                <w:rFonts w:ascii="Arial" w:hAnsi="Arial" w:cs="Arial"/>
                <w:sz w:val="20"/>
                <w:lang w:val="en-US"/>
              </w:rPr>
            </w:pPr>
            <w:ins w:id="36" w:author="Yan Xin" w:date="2022-02-14T18:40:00Z">
              <w:r w:rsidRPr="001A49C6">
                <w:rPr>
                  <w:rFonts w:ascii="Arial" w:hAnsi="Arial" w:cs="Arial"/>
                  <w:sz w:val="20"/>
                  <w:lang w:val="en-US"/>
                </w:rPr>
                <w:t xml:space="preserve">In 36.3.2.7, replace vague terms by specific parameters in specific MIB variables and/or primitives accessible to the PHY: </w:t>
              </w:r>
              <w:proofErr w:type="spellStart"/>
              <w:r w:rsidRPr="001A49C6">
                <w:rPr>
                  <w:rFonts w:ascii="Arial" w:hAnsi="Arial" w:cs="Arial"/>
                  <w:sz w:val="20"/>
                  <w:lang w:val="en-US"/>
                </w:rPr>
                <w:t>i.e.revisit</w:t>
              </w:r>
              <w:proofErr w:type="spellEnd"/>
              <w:r w:rsidRPr="001A49C6">
                <w:rPr>
                  <w:rFonts w:ascii="Arial" w:hAnsi="Arial" w:cs="Arial"/>
                  <w:sz w:val="20"/>
                  <w:lang w:val="en-US"/>
                </w:rPr>
                <w:t>, "current operating mode", "supported channel width", "BSS bandwidth", and "AP's operating channel width". Look to CHANNEL_WIDTH in PHY CONFIG_VECTOR, dot11FortyMHzOperationImplemented/dot11FortyMHzOperationActivate,  dot11EightyMHzOperationImplemented/Activated, dot11VHTShortGIOptionIn160and80p80Implemented/Activated</w:t>
              </w:r>
              <w:r>
                <w:rPr>
                  <w:rFonts w:ascii="Arial" w:hAnsi="Arial" w:cs="Arial"/>
                  <w:sz w:val="20"/>
                  <w:lang w:val="en-US"/>
                </w:rPr>
                <w:t>,</w:t>
              </w:r>
              <w:r w:rsidRPr="001A49C6">
                <w:rPr>
                  <w:rFonts w:ascii="Arial" w:hAnsi="Arial" w:cs="Arial"/>
                  <w:sz w:val="20"/>
                  <w:lang w:val="en-US"/>
                </w:rPr>
                <w:t xml:space="preserve"> dot11EHTSupportFor320MHzImplemented for the first two, but the last two may need further interface work (e.g. telling the PHY if it is an AP or not)</w:t>
              </w:r>
            </w:ins>
          </w:p>
        </w:tc>
        <w:tc>
          <w:tcPr>
            <w:tcW w:w="984" w:type="pct"/>
            <w:shd w:val="clear" w:color="auto" w:fill="auto"/>
          </w:tcPr>
          <w:p w14:paraId="13B7095D" w14:textId="77777777" w:rsidR="00A71DA3" w:rsidRPr="008542E5" w:rsidRDefault="00A71DA3" w:rsidP="00095F10">
            <w:pPr>
              <w:rPr>
                <w:ins w:id="37" w:author="Yan Xin" w:date="2022-02-14T18:40:00Z"/>
                <w:rFonts w:ascii="Arial" w:hAnsi="Arial" w:cs="Arial"/>
                <w:sz w:val="20"/>
                <w:lang w:val="en-US"/>
              </w:rPr>
            </w:pPr>
            <w:ins w:id="38" w:author="Yan Xin" w:date="2022-02-14T18:40:00Z">
              <w:r w:rsidRPr="001A49C6">
                <w:rPr>
                  <w:rFonts w:ascii="Arial" w:hAnsi="Arial" w:cs="Arial"/>
                  <w:sz w:val="20"/>
                  <w:lang w:val="en-US"/>
                </w:rPr>
                <w:t>As in comment. Ditto section 36.3.2.8.</w:t>
              </w:r>
            </w:ins>
          </w:p>
        </w:tc>
        <w:tc>
          <w:tcPr>
            <w:tcW w:w="1025" w:type="pct"/>
          </w:tcPr>
          <w:p w14:paraId="3BC9DE95" w14:textId="5602D5BE" w:rsidR="00A71DA3" w:rsidRDefault="00A71DA3" w:rsidP="00095F10">
            <w:pPr>
              <w:rPr>
                <w:ins w:id="39" w:author="Shimi Shilo (TRC)" w:date="2022-02-15T02:07:00Z"/>
                <w:rFonts w:ascii="Arial" w:hAnsi="Arial" w:cs="Arial"/>
                <w:sz w:val="20"/>
                <w:lang w:val="en-US" w:eastAsia="zh-CN"/>
              </w:rPr>
            </w:pPr>
          </w:p>
          <w:p w14:paraId="3C78CB7A" w14:textId="79396B9A" w:rsidR="00CC6B83" w:rsidRDefault="00CC6B83" w:rsidP="00095F10">
            <w:pPr>
              <w:rPr>
                <w:ins w:id="40" w:author="Yan Xin" w:date="2022-02-14T18:40:00Z"/>
                <w:rFonts w:ascii="Arial" w:hAnsi="Arial" w:cs="Arial"/>
                <w:sz w:val="20"/>
                <w:lang w:val="en-US" w:eastAsia="zh-CN"/>
              </w:rPr>
            </w:pPr>
          </w:p>
          <w:p w14:paraId="490A456D" w14:textId="77777777" w:rsidR="00A71DA3" w:rsidRDefault="00A71DA3" w:rsidP="00095F10">
            <w:pPr>
              <w:rPr>
                <w:ins w:id="41" w:author="Yan Xin" w:date="2022-02-14T18:41:00Z"/>
                <w:rFonts w:ascii="Arial" w:hAnsi="Arial" w:cs="Arial"/>
                <w:sz w:val="20"/>
                <w:lang w:val="en-US"/>
              </w:rPr>
            </w:pPr>
          </w:p>
          <w:p w14:paraId="29E3D12D" w14:textId="740C92E7" w:rsidR="00A71DA3" w:rsidRDefault="00A71DA3" w:rsidP="00095F10">
            <w:pPr>
              <w:rPr>
                <w:ins w:id="42" w:author="Yan Xin" w:date="2022-02-14T18:41:00Z"/>
                <w:rFonts w:ascii="Arial" w:hAnsi="Arial" w:cs="Arial"/>
                <w:sz w:val="20"/>
                <w:lang w:val="en-US"/>
              </w:rPr>
            </w:pPr>
            <w:ins w:id="43" w:author="Yan Xin" w:date="2022-02-14T18:41:00Z">
              <w:r>
                <w:rPr>
                  <w:rFonts w:ascii="Arial" w:hAnsi="Arial" w:cs="Arial"/>
                  <w:sz w:val="20"/>
                  <w:lang w:val="en-US"/>
                </w:rPr>
                <w:t>Although CID#4651 is explicitly for 36.3.2.7</w:t>
              </w:r>
            </w:ins>
            <w:ins w:id="44" w:author="Yan Xin" w:date="2022-02-14T18:44:00Z">
              <w:r w:rsidR="009449D2">
                <w:rPr>
                  <w:rFonts w:ascii="Arial" w:hAnsi="Arial" w:cs="Arial"/>
                  <w:sz w:val="20"/>
                  <w:lang w:val="en-US"/>
                </w:rPr>
                <w:t xml:space="preserve"> and is resolved in 22/0086r</w:t>
              </w:r>
            </w:ins>
            <w:ins w:id="45" w:author="Yan Xin" w:date="2022-02-24T10:41:00Z">
              <w:r w:rsidR="00400092">
                <w:rPr>
                  <w:rFonts w:ascii="Arial" w:hAnsi="Arial" w:cs="Arial"/>
                  <w:sz w:val="20"/>
                  <w:lang w:val="en-US"/>
                </w:rPr>
                <w:t>2</w:t>
              </w:r>
            </w:ins>
            <w:ins w:id="46" w:author="Yan Xin" w:date="2022-02-14T18:41:00Z">
              <w:r>
                <w:rPr>
                  <w:rFonts w:ascii="Arial" w:hAnsi="Arial" w:cs="Arial"/>
                  <w:sz w:val="20"/>
                  <w:lang w:val="en-US"/>
                </w:rPr>
                <w:t xml:space="preserve">, in the proposed change it does </w:t>
              </w:r>
            </w:ins>
            <w:ins w:id="47" w:author="Yan Xin" w:date="2022-02-14T18:42:00Z">
              <w:r>
                <w:rPr>
                  <w:rFonts w:ascii="Arial" w:hAnsi="Arial" w:cs="Arial"/>
                  <w:sz w:val="20"/>
                  <w:lang w:val="en-US"/>
                </w:rPr>
                <w:t>address</w:t>
              </w:r>
            </w:ins>
            <w:ins w:id="48" w:author="Yan Xin" w:date="2022-02-14T18:41:00Z">
              <w:r>
                <w:rPr>
                  <w:rFonts w:ascii="Arial" w:hAnsi="Arial" w:cs="Arial"/>
                  <w:sz w:val="20"/>
                  <w:lang w:val="en-US"/>
                </w:rPr>
                <w:t xml:space="preserve"> </w:t>
              </w:r>
            </w:ins>
            <w:ins w:id="49" w:author="Yan Xin" w:date="2022-02-14T18:42:00Z">
              <w:r>
                <w:rPr>
                  <w:rFonts w:ascii="Arial" w:hAnsi="Arial" w:cs="Arial"/>
                  <w:sz w:val="20"/>
                  <w:lang w:val="en-US"/>
                </w:rPr>
                <w:t>36.3.2.8 as well.</w:t>
              </w:r>
            </w:ins>
            <w:ins w:id="50" w:author="Yan Xin" w:date="2022-02-14T18:41:00Z">
              <w:r>
                <w:rPr>
                  <w:rFonts w:ascii="Arial" w:hAnsi="Arial" w:cs="Arial"/>
                  <w:sz w:val="20"/>
                  <w:lang w:val="en-US"/>
                </w:rPr>
                <w:t xml:space="preserve"> </w:t>
              </w:r>
            </w:ins>
          </w:p>
          <w:p w14:paraId="23DC753B" w14:textId="77777777" w:rsidR="00A71DA3" w:rsidRDefault="00A71DA3" w:rsidP="00095F10">
            <w:pPr>
              <w:rPr>
                <w:ins w:id="51" w:author="Yan Xin" w:date="2022-02-14T18:42:00Z"/>
                <w:rFonts w:ascii="Arial" w:hAnsi="Arial" w:cs="Arial"/>
                <w:sz w:val="20"/>
                <w:lang w:val="en-US"/>
              </w:rPr>
            </w:pPr>
          </w:p>
          <w:p w14:paraId="2A1637E6" w14:textId="5374C595" w:rsidR="00A71DA3" w:rsidRPr="0075153B" w:rsidRDefault="00A71DA3" w:rsidP="00095F10">
            <w:pPr>
              <w:rPr>
                <w:ins w:id="52" w:author="Yan Xin" w:date="2022-02-14T18:40:00Z"/>
                <w:rFonts w:ascii="Arial" w:hAnsi="Arial" w:cs="Arial"/>
                <w:sz w:val="20"/>
                <w:lang w:val="en-US"/>
              </w:rPr>
            </w:pPr>
            <w:proofErr w:type="spellStart"/>
            <w:ins w:id="53" w:author="Yan Xin" w:date="2022-02-14T18:40:00Z">
              <w:r w:rsidRPr="0075153B">
                <w:rPr>
                  <w:rFonts w:ascii="Arial" w:hAnsi="Arial" w:cs="Arial"/>
                  <w:sz w:val="20"/>
                  <w:highlight w:val="yellow"/>
                  <w:lang w:val="en-US"/>
                </w:rPr>
                <w:t>TGbe</w:t>
              </w:r>
              <w:proofErr w:type="spellEnd"/>
              <w:r w:rsidRPr="0075153B">
                <w:rPr>
                  <w:rFonts w:ascii="Arial" w:hAnsi="Arial" w:cs="Arial"/>
                  <w:sz w:val="20"/>
                  <w:highlight w:val="yellow"/>
                  <w:lang w:val="en-US"/>
                </w:rPr>
                <w:t xml:space="preserve"> editor:</w:t>
              </w:r>
              <w:r>
                <w:rPr>
                  <w:rFonts w:ascii="Arial" w:hAnsi="Arial" w:cs="Arial"/>
                  <w:sz w:val="20"/>
                  <w:lang w:val="en-US"/>
                </w:rPr>
                <w:t xml:space="preserve"> Please revise the text </w:t>
              </w:r>
              <w:r w:rsidRPr="0075153B">
                <w:rPr>
                  <w:rFonts w:ascii="Arial" w:hAnsi="Arial" w:cs="Arial"/>
                  <w:sz w:val="20"/>
                  <w:lang w:val="en-US"/>
                </w:rPr>
                <w:t xml:space="preserve">in </w:t>
              </w:r>
              <w:proofErr w:type="spellStart"/>
              <w:r w:rsidRPr="0075153B">
                <w:rPr>
                  <w:rFonts w:ascii="Arial" w:hAnsi="Arial" w:cs="Arial"/>
                  <w:sz w:val="20"/>
                  <w:lang w:val="en-US"/>
                </w:rPr>
                <w:t>subc</w:t>
              </w:r>
              <w:r>
                <w:rPr>
                  <w:rFonts w:ascii="Arial" w:hAnsi="Arial" w:cs="Arial"/>
                  <w:sz w:val="20"/>
                  <w:lang w:val="en-US"/>
                </w:rPr>
                <w:t>lause</w:t>
              </w:r>
              <w:proofErr w:type="spellEnd"/>
              <w:r>
                <w:rPr>
                  <w:rFonts w:ascii="Arial" w:hAnsi="Arial" w:cs="Arial"/>
                  <w:sz w:val="20"/>
                  <w:lang w:val="en-US"/>
                </w:rPr>
                <w:t xml:space="preserve"> 36.3.2.</w:t>
              </w:r>
            </w:ins>
            <w:ins w:id="54" w:author="Yan Xin" w:date="2022-02-14T18:43:00Z">
              <w:r>
                <w:rPr>
                  <w:rFonts w:ascii="Arial" w:hAnsi="Arial" w:cs="Arial"/>
                  <w:sz w:val="20"/>
                  <w:lang w:val="en-US"/>
                </w:rPr>
                <w:t>8</w:t>
              </w:r>
            </w:ins>
            <w:ins w:id="55" w:author="Yan Xin" w:date="2022-02-14T18:40:00Z">
              <w:r>
                <w:rPr>
                  <w:rFonts w:ascii="Arial" w:hAnsi="Arial" w:cs="Arial"/>
                  <w:sz w:val="20"/>
                  <w:lang w:val="en-US"/>
                </w:rPr>
                <w:t xml:space="preserve"> in 802.11be D1.4</w:t>
              </w:r>
            </w:ins>
          </w:p>
          <w:p w14:paraId="316B291B" w14:textId="5B00D920" w:rsidR="00A71DA3" w:rsidRPr="008542E5" w:rsidRDefault="00A71DA3" w:rsidP="00095F10">
            <w:pPr>
              <w:rPr>
                <w:ins w:id="56" w:author="Yan Xin" w:date="2022-02-14T18:40:00Z"/>
                <w:rFonts w:ascii="Arial" w:hAnsi="Arial" w:cs="Arial"/>
                <w:sz w:val="20"/>
                <w:lang w:val="en-US" w:eastAsia="zh-CN"/>
              </w:rPr>
            </w:pPr>
            <w:proofErr w:type="gramStart"/>
            <w:ins w:id="57" w:author="Yan Xin" w:date="2022-02-14T18:40:00Z">
              <w:r>
                <w:rPr>
                  <w:rFonts w:ascii="Arial" w:hAnsi="Arial" w:cs="Arial"/>
                  <w:sz w:val="20"/>
                  <w:lang w:val="en-US"/>
                </w:rPr>
                <w:t>as</w:t>
              </w:r>
              <w:proofErr w:type="gramEnd"/>
              <w:r>
                <w:rPr>
                  <w:rFonts w:ascii="Arial" w:hAnsi="Arial" w:cs="Arial"/>
                  <w:sz w:val="20"/>
                  <w:lang w:val="en-US"/>
                </w:rPr>
                <w:t xml:space="preserve"> in 22</w:t>
              </w:r>
              <w:r w:rsidR="009449D2">
                <w:rPr>
                  <w:rFonts w:ascii="Arial" w:hAnsi="Arial" w:cs="Arial"/>
                  <w:sz w:val="20"/>
                  <w:lang w:val="en-US"/>
                </w:rPr>
                <w:t>/</w:t>
              </w:r>
            </w:ins>
            <w:ins w:id="58" w:author="Yan Xin" w:date="2022-02-24T10:42:00Z">
              <w:r w:rsidR="00400092">
                <w:rPr>
                  <w:rFonts w:ascii="Arial" w:hAnsi="Arial" w:cs="Arial"/>
                  <w:sz w:val="20"/>
                  <w:lang w:val="en-US"/>
                </w:rPr>
                <w:t>0384</w:t>
              </w:r>
            </w:ins>
            <w:ins w:id="59" w:author="Yan Xin" w:date="2022-02-14T18:40:00Z">
              <w:r>
                <w:rPr>
                  <w:rFonts w:ascii="Arial" w:hAnsi="Arial" w:cs="Arial"/>
                  <w:sz w:val="20"/>
                  <w:lang w:val="en-US"/>
                </w:rPr>
                <w:t>r0.</w:t>
              </w:r>
            </w:ins>
          </w:p>
        </w:tc>
      </w:tr>
    </w:tbl>
    <w:p w14:paraId="6F4846AB" w14:textId="58B30124" w:rsidR="00A71DA3" w:rsidRDefault="00A71DA3" w:rsidP="00A71DA3">
      <w:pPr>
        <w:jc w:val="both"/>
        <w:rPr>
          <w:ins w:id="60" w:author="Yan Xin" w:date="2022-02-14T18:40:00Z"/>
          <w:sz w:val="24"/>
          <w:szCs w:val="24"/>
        </w:rPr>
      </w:pPr>
    </w:p>
    <w:p w14:paraId="4B097385" w14:textId="77777777" w:rsidR="00A71DA3" w:rsidRDefault="00A71DA3" w:rsidP="007F2FDA">
      <w:pPr>
        <w:rPr>
          <w:sz w:val="24"/>
          <w:szCs w:val="24"/>
          <w:lang w:val="en-US"/>
        </w:rPr>
      </w:pPr>
    </w:p>
    <w:p w14:paraId="44A19560" w14:textId="77777777" w:rsidR="00A71DA3" w:rsidRDefault="00A71DA3" w:rsidP="007F2FDA">
      <w:pPr>
        <w:rPr>
          <w:sz w:val="24"/>
          <w:szCs w:val="24"/>
          <w:lang w:val="en-US"/>
        </w:rPr>
      </w:pPr>
    </w:p>
    <w:p w14:paraId="05EC5879" w14:textId="77777777" w:rsidR="00A71DA3" w:rsidRDefault="00A71DA3" w:rsidP="007F2FDA">
      <w:pPr>
        <w:rPr>
          <w:sz w:val="24"/>
          <w:szCs w:val="24"/>
          <w:lang w:val="en-US"/>
        </w:rPr>
      </w:pPr>
    </w:p>
    <w:p w14:paraId="570AD034" w14:textId="77777777" w:rsidR="00A71DA3" w:rsidRDefault="00A71DA3" w:rsidP="007F2FDA">
      <w:pPr>
        <w:rPr>
          <w:sz w:val="24"/>
          <w:szCs w:val="24"/>
          <w:lang w:val="en-US"/>
        </w:rPr>
      </w:pPr>
    </w:p>
    <w:p w14:paraId="54E24836" w14:textId="77777777" w:rsidR="00A71DA3" w:rsidRDefault="00A71DA3" w:rsidP="007F2FDA">
      <w:pPr>
        <w:rPr>
          <w:sz w:val="24"/>
          <w:szCs w:val="24"/>
          <w:lang w:val="en-US"/>
        </w:rPr>
      </w:pPr>
    </w:p>
    <w:p w14:paraId="07F919FC" w14:textId="77777777" w:rsidR="00A71DA3" w:rsidRDefault="00A71DA3" w:rsidP="007F2FDA">
      <w:pPr>
        <w:rPr>
          <w:sz w:val="24"/>
          <w:szCs w:val="24"/>
          <w:lang w:val="en-US"/>
        </w:rPr>
      </w:pPr>
    </w:p>
    <w:p w14:paraId="0B21D5C8" w14:textId="77777777" w:rsidR="00106D59" w:rsidRDefault="00106D59" w:rsidP="00A829CB">
      <w:pPr>
        <w:jc w:val="both"/>
        <w:rPr>
          <w:sz w:val="24"/>
          <w:szCs w:val="24"/>
        </w:rPr>
      </w:pPr>
    </w:p>
    <w:p w14:paraId="2C12FE26" w14:textId="04FBF837" w:rsidR="00106D59" w:rsidRPr="00106D59" w:rsidRDefault="00106D59" w:rsidP="00A829CB">
      <w:pPr>
        <w:jc w:val="both"/>
        <w:rPr>
          <w:sz w:val="24"/>
          <w:szCs w:val="24"/>
        </w:rPr>
      </w:pPr>
      <w:proofErr w:type="spellStart"/>
      <w:r w:rsidRPr="00106D59">
        <w:rPr>
          <w:sz w:val="24"/>
          <w:szCs w:val="24"/>
          <w:highlight w:val="yellow"/>
          <w:lang w:val="en-US"/>
        </w:rPr>
        <w:t>TGbe</w:t>
      </w:r>
      <w:proofErr w:type="spellEnd"/>
      <w:r w:rsidRPr="00106D59">
        <w:rPr>
          <w:sz w:val="24"/>
          <w:szCs w:val="24"/>
          <w:highlight w:val="yellow"/>
          <w:lang w:val="en-US"/>
        </w:rPr>
        <w:t xml:space="preserve"> editor:</w:t>
      </w:r>
      <w:r w:rsidRPr="00106D59">
        <w:rPr>
          <w:sz w:val="24"/>
          <w:szCs w:val="24"/>
          <w:lang w:val="en-US"/>
        </w:rPr>
        <w:t xml:space="preserve"> Please revis</w:t>
      </w:r>
      <w:r w:rsidR="00F77488">
        <w:rPr>
          <w:sz w:val="24"/>
          <w:szCs w:val="24"/>
          <w:lang w:val="en-US"/>
        </w:rPr>
        <w:t xml:space="preserve">e the text in </w:t>
      </w:r>
      <w:proofErr w:type="spellStart"/>
      <w:r w:rsidR="00F77488">
        <w:rPr>
          <w:sz w:val="24"/>
          <w:szCs w:val="24"/>
          <w:lang w:val="en-US"/>
        </w:rPr>
        <w:t>subclause</w:t>
      </w:r>
      <w:proofErr w:type="spellEnd"/>
      <w:r w:rsidR="00F77488">
        <w:rPr>
          <w:sz w:val="24"/>
          <w:szCs w:val="24"/>
          <w:lang w:val="en-US"/>
        </w:rPr>
        <w:t xml:space="preserve"> 36.3.2.8 in 802.11be D1.4</w:t>
      </w:r>
      <w:r>
        <w:rPr>
          <w:sz w:val="24"/>
          <w:szCs w:val="24"/>
          <w:lang w:val="en-US"/>
        </w:rPr>
        <w:t xml:space="preserve"> as below.</w:t>
      </w:r>
    </w:p>
    <w:p w14:paraId="6FACBCE3" w14:textId="77777777" w:rsidR="00106D59" w:rsidRDefault="00106D59" w:rsidP="00A829CB">
      <w:pPr>
        <w:jc w:val="both"/>
        <w:rPr>
          <w:sz w:val="24"/>
          <w:szCs w:val="24"/>
        </w:rPr>
      </w:pPr>
    </w:p>
    <w:p w14:paraId="63B154EF" w14:textId="34F47E2E" w:rsidR="00F77488" w:rsidRDefault="00F77488" w:rsidP="00A829CB">
      <w:pPr>
        <w:jc w:val="both"/>
        <w:rPr>
          <w:sz w:val="24"/>
          <w:szCs w:val="24"/>
        </w:rPr>
      </w:pPr>
      <w:r>
        <w:rPr>
          <w:rFonts w:ascii="Arial" w:hAnsi="Arial" w:cs="Arial"/>
          <w:b/>
          <w:sz w:val="20"/>
        </w:rPr>
        <w:lastRenderedPageBreak/>
        <w:t>36.3.2.8 16</w:t>
      </w:r>
      <w:r w:rsidRPr="00106D59">
        <w:rPr>
          <w:rFonts w:ascii="Arial" w:hAnsi="Arial" w:cs="Arial"/>
          <w:b/>
          <w:sz w:val="20"/>
        </w:rPr>
        <w:t xml:space="preserve">0 MHz operating non-AP EHT </w:t>
      </w:r>
      <w:proofErr w:type="gramStart"/>
      <w:r w:rsidRPr="00106D59">
        <w:rPr>
          <w:rFonts w:ascii="Arial" w:hAnsi="Arial" w:cs="Arial"/>
          <w:b/>
          <w:sz w:val="20"/>
        </w:rPr>
        <w:t>STAs</w:t>
      </w:r>
      <w:r w:rsidRPr="00F77488">
        <w:rPr>
          <w:rFonts w:ascii="Arial" w:hAnsi="Arial" w:cs="Arial"/>
          <w:b/>
          <w:sz w:val="20"/>
        </w:rPr>
        <w:t>(</w:t>
      </w:r>
      <w:proofErr w:type="gramEnd"/>
      <w:r w:rsidRPr="00F77488">
        <w:rPr>
          <w:rFonts w:ascii="Arial" w:hAnsi="Arial" w:cs="Arial"/>
          <w:b/>
          <w:sz w:val="20"/>
        </w:rPr>
        <w:t>#1244)(#1254)</w:t>
      </w:r>
    </w:p>
    <w:p w14:paraId="2514358F" w14:textId="77777777" w:rsidR="00F77488" w:rsidRDefault="00F77488" w:rsidP="00A829CB">
      <w:pPr>
        <w:jc w:val="both"/>
        <w:rPr>
          <w:sz w:val="24"/>
          <w:szCs w:val="24"/>
        </w:rPr>
      </w:pPr>
    </w:p>
    <w:p w14:paraId="13577589" w14:textId="3929539E" w:rsidR="00F77488" w:rsidRDefault="00F77488" w:rsidP="00FE357E">
      <w:pPr>
        <w:jc w:val="both"/>
        <w:rPr>
          <w:sz w:val="24"/>
          <w:szCs w:val="24"/>
        </w:rPr>
      </w:pPr>
      <w:r w:rsidRPr="00F77488">
        <w:rPr>
          <w:sz w:val="24"/>
          <w:szCs w:val="24"/>
        </w:rPr>
        <w:t xml:space="preserve">A 160 MHz operating non-AP EHT STA is a non-AP EHT STA </w:t>
      </w:r>
      <w:ins w:id="61" w:author="Yan Xin" w:date="2022-02-09T15:20:00Z">
        <w:r w:rsidR="006B5A2C">
          <w:rPr>
            <w:sz w:val="24"/>
            <w:szCs w:val="24"/>
          </w:rPr>
          <w:t>(#4651)</w:t>
        </w:r>
      </w:ins>
      <w:ins w:id="62" w:author="Yan Xin" w:date="2022-03-02T15:28:00Z">
        <w:r w:rsidR="00DF7DD8">
          <w:rPr>
            <w:sz w:val="24"/>
            <w:szCs w:val="24"/>
          </w:rPr>
          <w:t xml:space="preserve">that supports an operating channel width up to </w:t>
        </w:r>
        <w:r w:rsidR="00DF7DD8">
          <w:rPr>
            <w:color w:val="000000"/>
            <w:sz w:val="24"/>
            <w:szCs w:val="24"/>
            <w:lang w:val="en-US"/>
          </w:rPr>
          <w:t>16</w:t>
        </w:r>
        <w:r w:rsidR="00DF7DD8" w:rsidRPr="003E2957">
          <w:rPr>
            <w:color w:val="000000"/>
            <w:sz w:val="24"/>
            <w:szCs w:val="24"/>
            <w:lang w:val="en-US"/>
          </w:rPr>
          <w:t>0 MHz</w:t>
        </w:r>
        <w:r w:rsidR="00DF7DD8" w:rsidDel="00DF7DD8">
          <w:rPr>
            <w:rStyle w:val="CommentReference"/>
          </w:rPr>
          <w:t xml:space="preserve"> </w:t>
        </w:r>
      </w:ins>
      <w:del w:id="63" w:author="Yan Xin" w:date="2022-02-09T15:20:00Z">
        <w:r w:rsidRPr="00F77488" w:rsidDel="006B5A2C">
          <w:rPr>
            <w:sz w:val="24"/>
            <w:szCs w:val="24"/>
          </w:rPr>
          <w:delText xml:space="preserve">whose </w:delText>
        </w:r>
      </w:del>
      <w:ins w:id="64" w:author="Yan Xin" w:date="2022-03-02T15:29:00Z">
        <w:r w:rsidR="00DF7DD8">
          <w:rPr>
            <w:sz w:val="24"/>
            <w:szCs w:val="24"/>
          </w:rPr>
          <w:t xml:space="preserve">in the </w:t>
        </w:r>
      </w:ins>
      <w:r w:rsidRPr="00F77488">
        <w:rPr>
          <w:sz w:val="24"/>
          <w:szCs w:val="24"/>
        </w:rPr>
        <w:t xml:space="preserve">current operating mode </w:t>
      </w:r>
      <w:del w:id="65" w:author="Yan Xin" w:date="2022-02-09T15:20:00Z">
        <w:r w:rsidRPr="00F77488" w:rsidDel="006B5A2C">
          <w:rPr>
            <w:sz w:val="24"/>
            <w:szCs w:val="24"/>
          </w:rPr>
          <w:delText>supports up to 160 MHz</w:delText>
        </w:r>
      </w:del>
      <w:ins w:id="66" w:author="Yan Xin" w:date="2022-03-02T15:28:00Z">
        <w:r w:rsidR="00DF7DD8" w:rsidRPr="00F77488" w:rsidDel="006B5A2C">
          <w:rPr>
            <w:sz w:val="24"/>
            <w:szCs w:val="24"/>
          </w:rPr>
          <w:t xml:space="preserve"> </w:t>
        </w:r>
      </w:ins>
      <w:del w:id="67" w:author="Yan Xin" w:date="2022-02-09T15:20:00Z">
        <w:r w:rsidRPr="00F77488" w:rsidDel="006B5A2C">
          <w:rPr>
            <w:sz w:val="24"/>
            <w:szCs w:val="24"/>
          </w:rPr>
          <w:delText xml:space="preserve"> channel width</w:delText>
        </w:r>
      </w:del>
      <w:r w:rsidRPr="00F77488">
        <w:rPr>
          <w:sz w:val="24"/>
          <w:szCs w:val="24"/>
        </w:rPr>
        <w:t xml:space="preserve"> (see</w:t>
      </w:r>
      <w:r>
        <w:rPr>
          <w:sz w:val="24"/>
          <w:szCs w:val="24"/>
        </w:rPr>
        <w:t xml:space="preserve"> </w:t>
      </w:r>
      <w:r w:rsidRPr="00F77488">
        <w:rPr>
          <w:sz w:val="24"/>
          <w:szCs w:val="24"/>
        </w:rPr>
        <w:t xml:space="preserve">36.1.1 (Introduction to the EHT PHY)). </w:t>
      </w:r>
      <w:ins w:id="68" w:author="Yan Xin" w:date="2022-02-09T11:37:00Z">
        <w:r w:rsidR="00B061D9">
          <w:rPr>
            <w:sz w:val="24"/>
            <w:szCs w:val="24"/>
          </w:rPr>
          <w:t>(</w:t>
        </w:r>
      </w:ins>
      <w:ins w:id="69" w:author="Yan Xin" w:date="2022-02-09T11:38:00Z">
        <w:r w:rsidR="00B061D9">
          <w:rPr>
            <w:sz w:val="24"/>
            <w:szCs w:val="24"/>
          </w:rPr>
          <w:t>#</w:t>
        </w:r>
      </w:ins>
      <w:ins w:id="70" w:author="Yan Xin" w:date="2022-02-09T11:37:00Z">
        <w:r w:rsidR="00B061D9">
          <w:rPr>
            <w:sz w:val="24"/>
            <w:szCs w:val="24"/>
          </w:rPr>
          <w:t>4540)</w:t>
        </w:r>
      </w:ins>
      <w:ins w:id="71" w:author="Yan Xin" w:date="2022-02-09T21:20:00Z">
        <w:r w:rsidR="0092786B">
          <w:rPr>
            <w:sz w:val="24"/>
            <w:szCs w:val="24"/>
          </w:rPr>
          <w:t>(#4687)</w:t>
        </w:r>
      </w:ins>
      <w:r w:rsidRPr="00F77488">
        <w:rPr>
          <w:sz w:val="24"/>
          <w:szCs w:val="24"/>
        </w:rPr>
        <w:t xml:space="preserve">The </w:t>
      </w:r>
      <w:ins w:id="72" w:author="Yan Xin" w:date="2022-02-09T11:38:00Z">
        <w:r w:rsidR="00B061D9">
          <w:rPr>
            <w:sz w:val="24"/>
            <w:szCs w:val="24"/>
          </w:rPr>
          <w:t>indication</w:t>
        </w:r>
      </w:ins>
      <w:ins w:id="73" w:author="Yan Xin" w:date="2022-02-28T14:39:00Z">
        <w:r w:rsidR="004966E8">
          <w:rPr>
            <w:sz w:val="24"/>
            <w:szCs w:val="24"/>
          </w:rPr>
          <w:t>s</w:t>
        </w:r>
      </w:ins>
      <w:ins w:id="74" w:author="Yan Xin" w:date="2022-02-09T11:38:00Z">
        <w:r w:rsidR="00B061D9">
          <w:rPr>
            <w:sz w:val="24"/>
            <w:szCs w:val="24"/>
          </w:rPr>
          <w:t xml:space="preserve"> of the </w:t>
        </w:r>
      </w:ins>
      <w:r w:rsidRPr="00F77488">
        <w:rPr>
          <w:sz w:val="24"/>
          <w:szCs w:val="24"/>
        </w:rPr>
        <w:t xml:space="preserve">supported channel width </w:t>
      </w:r>
      <w:ins w:id="75" w:author="Yan Xin" w:date="2022-02-09T11:39:00Z">
        <w:r w:rsidR="00B061D9">
          <w:rPr>
            <w:sz w:val="24"/>
            <w:szCs w:val="24"/>
          </w:rPr>
          <w:t>(#4651</w:t>
        </w:r>
        <w:proofErr w:type="gramStart"/>
        <w:r w:rsidR="00B061D9">
          <w:rPr>
            <w:sz w:val="24"/>
            <w:szCs w:val="24"/>
          </w:rPr>
          <w:t>)</w:t>
        </w:r>
        <w:r w:rsidR="00B061D9" w:rsidRPr="0096515E">
          <w:rPr>
            <w:sz w:val="24"/>
            <w:szCs w:val="24"/>
          </w:rPr>
          <w:t>defined</w:t>
        </w:r>
        <w:proofErr w:type="gramEnd"/>
        <w:r w:rsidR="00B061D9" w:rsidRPr="0096515E">
          <w:rPr>
            <w:sz w:val="24"/>
            <w:szCs w:val="24"/>
          </w:rPr>
          <w:t xml:space="preserve"> in the Supported Channel Width Set subfield in the HE Capabilities element and the Support</w:t>
        </w:r>
        <w:del w:id="76" w:author="Shimi Shilo (TRC)" w:date="2022-02-13T17:00:00Z">
          <w:r w:rsidR="00B061D9" w:rsidRPr="0096515E" w:rsidDel="00FE357E">
            <w:rPr>
              <w:sz w:val="24"/>
              <w:szCs w:val="24"/>
            </w:rPr>
            <w:delText>ed</w:delText>
          </w:r>
        </w:del>
        <w:r w:rsidR="00B061D9" w:rsidRPr="0096515E">
          <w:rPr>
            <w:sz w:val="24"/>
            <w:szCs w:val="24"/>
          </w:rPr>
          <w:t xml:space="preserve"> For 320MHz In 6 GHz subfield in the EHT Capabilities element</w:t>
        </w:r>
      </w:ins>
      <w:ins w:id="77" w:author="Yan Xin" w:date="2022-02-28T14:37:00Z">
        <w:r w:rsidR="004966E8">
          <w:rPr>
            <w:sz w:val="24"/>
            <w:szCs w:val="24"/>
          </w:rPr>
          <w:t>,</w:t>
        </w:r>
      </w:ins>
      <w:ins w:id="78" w:author="Yan Xin" w:date="2022-02-09T11:39:00Z">
        <w:r w:rsidR="00B061D9" w:rsidRPr="00F77488">
          <w:rPr>
            <w:sz w:val="24"/>
            <w:szCs w:val="24"/>
          </w:rPr>
          <w:t xml:space="preserve"> </w:t>
        </w:r>
      </w:ins>
      <w:r w:rsidRPr="00F77488">
        <w:rPr>
          <w:sz w:val="24"/>
          <w:szCs w:val="24"/>
        </w:rPr>
        <w:t>and</w:t>
      </w:r>
      <w:r>
        <w:rPr>
          <w:sz w:val="24"/>
          <w:szCs w:val="24"/>
        </w:rPr>
        <w:t xml:space="preserve"> </w:t>
      </w:r>
      <w:r w:rsidRPr="00F77488">
        <w:rPr>
          <w:sz w:val="24"/>
          <w:szCs w:val="24"/>
        </w:rPr>
        <w:t xml:space="preserve">the operating channel width </w:t>
      </w:r>
      <w:ins w:id="79" w:author="Yan Xin" w:date="2022-02-09T11:40:00Z">
        <w:r w:rsidR="00B061D9">
          <w:rPr>
            <w:sz w:val="24"/>
            <w:szCs w:val="24"/>
          </w:rPr>
          <w:t xml:space="preserve">(#4651)identified by the CHANNEL_WIDTH parameter contained in the </w:t>
        </w:r>
        <w:r w:rsidR="00B061D9" w:rsidRPr="00661535">
          <w:rPr>
            <w:sz w:val="24"/>
            <w:szCs w:val="24"/>
          </w:rPr>
          <w:t>PHYCONFIG_VECTOR</w:t>
        </w:r>
        <w:r w:rsidR="00B061D9">
          <w:rPr>
            <w:sz w:val="24"/>
            <w:szCs w:val="24"/>
          </w:rPr>
          <w:t xml:space="preserve"> </w:t>
        </w:r>
      </w:ins>
      <w:r w:rsidRPr="00F77488">
        <w:rPr>
          <w:sz w:val="24"/>
          <w:szCs w:val="24"/>
        </w:rPr>
        <w:t xml:space="preserve">of a 160 MHz operating non-AP EHT STA are </w:t>
      </w:r>
      <w:del w:id="80" w:author="Yan Xin" w:date="2022-02-09T11:40:00Z">
        <w:r w:rsidRPr="00F77488" w:rsidDel="00B061D9">
          <w:rPr>
            <w:sz w:val="24"/>
            <w:szCs w:val="24"/>
          </w:rPr>
          <w:delText xml:space="preserve">as </w:delText>
        </w:r>
      </w:del>
      <w:r w:rsidRPr="00F77488">
        <w:rPr>
          <w:sz w:val="24"/>
          <w:szCs w:val="24"/>
        </w:rPr>
        <w:t>described in</w:t>
      </w:r>
      <w:r>
        <w:rPr>
          <w:sz w:val="24"/>
          <w:szCs w:val="24"/>
        </w:rPr>
        <w:t xml:space="preserve"> </w:t>
      </w:r>
      <w:r w:rsidRPr="00F77488">
        <w:rPr>
          <w:sz w:val="24"/>
          <w:szCs w:val="24"/>
        </w:rPr>
        <w:t>36.3.2.5</w:t>
      </w:r>
      <w:r w:rsidR="00DA5F59">
        <w:rPr>
          <w:sz w:val="24"/>
          <w:szCs w:val="24"/>
        </w:rPr>
        <w:t xml:space="preserve"> </w:t>
      </w:r>
      <w:r w:rsidRPr="00F77488">
        <w:rPr>
          <w:sz w:val="24"/>
          <w:szCs w:val="24"/>
        </w:rPr>
        <w:t>(20</w:t>
      </w:r>
      <w:r>
        <w:rPr>
          <w:sz w:val="24"/>
          <w:szCs w:val="24"/>
        </w:rPr>
        <w:t xml:space="preserve"> </w:t>
      </w:r>
      <w:r w:rsidRPr="00F77488">
        <w:rPr>
          <w:sz w:val="24"/>
          <w:szCs w:val="24"/>
        </w:rPr>
        <w:t>MHz operating non-AP EHT STAs(#1244)(#1254)).</w:t>
      </w:r>
    </w:p>
    <w:p w14:paraId="1D44C04B" w14:textId="77777777" w:rsidR="00F77488" w:rsidRDefault="00F77488" w:rsidP="00A829CB">
      <w:pPr>
        <w:jc w:val="both"/>
        <w:rPr>
          <w:sz w:val="24"/>
          <w:szCs w:val="24"/>
        </w:rPr>
      </w:pPr>
    </w:p>
    <w:p w14:paraId="7191C792" w14:textId="7D5D880E" w:rsidR="00F77488" w:rsidRDefault="009D5ABE" w:rsidP="009D5ABE">
      <w:pPr>
        <w:jc w:val="both"/>
        <w:rPr>
          <w:sz w:val="24"/>
          <w:szCs w:val="24"/>
        </w:rPr>
      </w:pPr>
      <w:r w:rsidRPr="009D5ABE">
        <w:rPr>
          <w:sz w:val="24"/>
          <w:szCs w:val="24"/>
        </w:rPr>
        <w:t xml:space="preserve">A 160 MHz operating non-AP EHT STA shall be able to participate in 160 MHz and 320 MHz EHT DL and UL OFDMA </w:t>
      </w:r>
      <w:ins w:id="81" w:author="Stephen McCann" w:date="2022-03-02T17:16:00Z">
        <w:del w:id="82" w:author="Yan Xin" w:date="2022-03-02T15:43:00Z">
          <w:r w:rsidR="00052132" w:rsidDel="00727AC3">
            <w:rPr>
              <w:sz w:val="24"/>
              <w:szCs w:val="24"/>
            </w:rPr>
            <w:delText>and non-OF</w:delText>
          </w:r>
        </w:del>
      </w:ins>
      <w:ins w:id="83" w:author="Stephen McCann" w:date="2022-03-02T17:17:00Z">
        <w:del w:id="84" w:author="Yan Xin" w:date="2022-03-02T15:43:00Z">
          <w:r w:rsidR="00052132" w:rsidDel="00727AC3">
            <w:rPr>
              <w:sz w:val="24"/>
              <w:szCs w:val="24"/>
            </w:rPr>
            <w:delText xml:space="preserve">DMA </w:delText>
          </w:r>
        </w:del>
      </w:ins>
      <w:r w:rsidRPr="009D5ABE">
        <w:rPr>
          <w:sz w:val="24"/>
          <w:szCs w:val="24"/>
        </w:rPr>
        <w:t>transmissions</w:t>
      </w:r>
      <w:ins w:id="85" w:author="Stephen McCann" w:date="2022-03-02T17:17:00Z">
        <w:r w:rsidR="00052132">
          <w:rPr>
            <w:sz w:val="24"/>
            <w:szCs w:val="24"/>
          </w:rPr>
          <w:t>.</w:t>
        </w:r>
      </w:ins>
      <w:ins w:id="86" w:author="Yan Xin" w:date="2022-02-09T20:12:00Z">
        <w:del w:id="87" w:author="Stephen McCann" w:date="2022-03-02T17:17:00Z">
          <w:r w:rsidR="00EF47B1" w:rsidDel="00052132">
            <w:rPr>
              <w:sz w:val="24"/>
              <w:szCs w:val="24"/>
            </w:rPr>
            <w:delText>,</w:delText>
          </w:r>
        </w:del>
        <w:r w:rsidR="00EF47B1">
          <w:rPr>
            <w:sz w:val="24"/>
            <w:szCs w:val="24"/>
          </w:rPr>
          <w:t xml:space="preserve"> (#6797</w:t>
        </w:r>
        <w:proofErr w:type="gramStart"/>
        <w:r w:rsidR="00EF47B1">
          <w:rPr>
            <w:sz w:val="24"/>
            <w:szCs w:val="24"/>
          </w:rPr>
          <w:t>)</w:t>
        </w:r>
      </w:ins>
      <w:ins w:id="88" w:author="Yan Xin" w:date="2022-02-09T20:13:00Z">
        <w:r w:rsidR="00EF47B1">
          <w:rPr>
            <w:sz w:val="24"/>
            <w:szCs w:val="24"/>
          </w:rPr>
          <w:t>and</w:t>
        </w:r>
        <w:proofErr w:type="gramEnd"/>
        <w:r w:rsidR="00EF47B1">
          <w:rPr>
            <w:sz w:val="24"/>
            <w:szCs w:val="24"/>
          </w:rPr>
          <w:t xml:space="preserve"> in 16</w:t>
        </w:r>
        <w:r w:rsidR="00EF47B1" w:rsidRPr="00701ABE">
          <w:rPr>
            <w:sz w:val="24"/>
            <w:szCs w:val="24"/>
          </w:rPr>
          <w:t>0 MHz EHT DL and UL non-OFDMA transmissions</w:t>
        </w:r>
      </w:ins>
      <w:r w:rsidRPr="009D5ABE">
        <w:rPr>
          <w:sz w:val="24"/>
          <w:szCs w:val="24"/>
        </w:rPr>
        <w:t>.(#3165) An EHT AP with a</w:t>
      </w:r>
      <w:del w:id="89" w:author="Yan Xin" w:date="2022-02-09T20:13:00Z">
        <w:r w:rsidRPr="009D5ABE" w:rsidDel="00EF47B1">
          <w:rPr>
            <w:sz w:val="24"/>
            <w:szCs w:val="24"/>
          </w:rPr>
          <w:delText>n</w:delText>
        </w:r>
      </w:del>
      <w:del w:id="90" w:author="Yan Xin" w:date="2022-02-09T20:14:00Z">
        <w:r w:rsidRPr="009D5ABE" w:rsidDel="00EF47B1">
          <w:rPr>
            <w:sz w:val="24"/>
            <w:szCs w:val="24"/>
          </w:rPr>
          <w:delText xml:space="preserve"> operating channel width</w:delText>
        </w:r>
      </w:del>
      <w:ins w:id="91" w:author="Yan Xin" w:date="2022-02-09T20:14:00Z">
        <w:r w:rsidR="00EF47B1">
          <w:rPr>
            <w:sz w:val="24"/>
            <w:szCs w:val="24"/>
          </w:rPr>
          <w:t xml:space="preserve"> (#4651)CHANNEL WIDTH</w:t>
        </w:r>
        <w:r w:rsidR="00EF47B1" w:rsidRPr="00D50686">
          <w:rPr>
            <w:sz w:val="24"/>
            <w:szCs w:val="24"/>
          </w:rPr>
          <w:t xml:space="preserve"> </w:t>
        </w:r>
        <w:r w:rsidR="00EF47B1">
          <w:rPr>
            <w:sz w:val="24"/>
            <w:szCs w:val="24"/>
          </w:rPr>
          <w:t>parameter (#679</w:t>
        </w:r>
      </w:ins>
      <w:ins w:id="92" w:author="Yan Xin" w:date="2022-02-24T10:55:00Z">
        <w:r w:rsidR="004A5C60">
          <w:rPr>
            <w:sz w:val="24"/>
            <w:szCs w:val="24"/>
          </w:rPr>
          <w:t>7</w:t>
        </w:r>
      </w:ins>
      <w:ins w:id="93" w:author="Yan Xin" w:date="2022-02-09T20:14:00Z">
        <w:r w:rsidR="00EF47B1">
          <w:rPr>
            <w:sz w:val="24"/>
            <w:szCs w:val="24"/>
          </w:rPr>
          <w:t>)</w:t>
        </w:r>
      </w:ins>
      <w:ins w:id="94" w:author="Yan Xin" w:date="2022-02-14T18:50:00Z">
        <w:r w:rsidR="00AB37B0">
          <w:rPr>
            <w:sz w:val="24"/>
            <w:szCs w:val="24"/>
          </w:rPr>
          <w:t xml:space="preserve">greater than or </w:t>
        </w:r>
      </w:ins>
      <w:ins w:id="95" w:author="Yan Xin" w:date="2022-02-09T20:14:00Z">
        <w:r w:rsidR="00EF47B1">
          <w:rPr>
            <w:sz w:val="24"/>
            <w:szCs w:val="24"/>
          </w:rPr>
          <w:t>equal to</w:t>
        </w:r>
      </w:ins>
      <w:r w:rsidRPr="009D5ABE">
        <w:rPr>
          <w:sz w:val="24"/>
          <w:szCs w:val="24"/>
        </w:rPr>
        <w:t xml:space="preserve"> 160 MHz shall be able to allocate an RU or MRU on the primary 160 MHz channel </w:t>
      </w:r>
      <w:del w:id="96" w:author="Yan Xin" w:date="2022-03-03T16:35:00Z">
        <w:r w:rsidRPr="009D5ABE" w:rsidDel="00C84744">
          <w:rPr>
            <w:sz w:val="24"/>
            <w:szCs w:val="24"/>
          </w:rPr>
          <w:delText xml:space="preserve">within the </w:delText>
        </w:r>
      </w:del>
      <w:del w:id="97" w:author="Yan Xin" w:date="2022-02-09T20:22:00Z">
        <w:r w:rsidRPr="009D5ABE" w:rsidDel="004F7387">
          <w:rPr>
            <w:sz w:val="24"/>
            <w:szCs w:val="24"/>
          </w:rPr>
          <w:delText xml:space="preserve">BSS bandwidth </w:delText>
        </w:r>
      </w:del>
      <w:r w:rsidRPr="009D5ABE">
        <w:rPr>
          <w:sz w:val="24"/>
          <w:szCs w:val="24"/>
        </w:rPr>
        <w:t>in a</w:t>
      </w:r>
      <w:ins w:id="98" w:author="Yan Xin" w:date="2022-02-24T10:59:00Z">
        <w:r w:rsidR="000845FF">
          <w:rPr>
            <w:sz w:val="24"/>
            <w:szCs w:val="24"/>
          </w:rPr>
          <w:t xml:space="preserve"> </w:t>
        </w:r>
      </w:ins>
      <w:ins w:id="99" w:author="Yan Xin" w:date="2022-02-09T20:23:00Z">
        <w:r w:rsidR="004F7387">
          <w:rPr>
            <w:sz w:val="24"/>
            <w:szCs w:val="24"/>
          </w:rPr>
          <w:t>(#679</w:t>
        </w:r>
      </w:ins>
      <w:ins w:id="100" w:author="Yan Xin" w:date="2022-02-09T20:28:00Z">
        <w:r w:rsidR="00510603">
          <w:rPr>
            <w:sz w:val="24"/>
            <w:szCs w:val="24"/>
          </w:rPr>
          <w:t>7</w:t>
        </w:r>
      </w:ins>
      <w:ins w:id="101" w:author="Yan Xin" w:date="2022-02-09T20:23:00Z">
        <w:r w:rsidR="004F7387">
          <w:rPr>
            <w:sz w:val="24"/>
            <w:szCs w:val="24"/>
          </w:rPr>
          <w:t>)</w:t>
        </w:r>
      </w:ins>
      <w:ins w:id="102" w:author="Yan Xin" w:date="2022-02-24T10:59:00Z">
        <w:r w:rsidR="000845FF">
          <w:rPr>
            <w:sz w:val="24"/>
            <w:szCs w:val="24"/>
          </w:rPr>
          <w:t>160 MHz</w:t>
        </w:r>
      </w:ins>
      <w:ins w:id="103" w:author="Yan Xin" w:date="2022-02-09T20:23:00Z">
        <w:r w:rsidR="004F7387">
          <w:rPr>
            <w:sz w:val="24"/>
            <w:szCs w:val="24"/>
          </w:rPr>
          <w:t xml:space="preserve"> or</w:t>
        </w:r>
      </w:ins>
      <w:r w:rsidRPr="009D5ABE">
        <w:rPr>
          <w:sz w:val="24"/>
          <w:szCs w:val="24"/>
        </w:rPr>
        <w:t xml:space="preserve"> 320 MHz EHT MU or EHT TB PPDU to a 160</w:t>
      </w:r>
      <w:r>
        <w:rPr>
          <w:sz w:val="24"/>
          <w:szCs w:val="24"/>
        </w:rPr>
        <w:t xml:space="preserve"> </w:t>
      </w:r>
      <w:r w:rsidRPr="009D5ABE">
        <w:rPr>
          <w:sz w:val="24"/>
          <w:szCs w:val="24"/>
        </w:rPr>
        <w:t>MHz operating non-AP EHT STA.</w:t>
      </w:r>
    </w:p>
    <w:p w14:paraId="7AED5A5A" w14:textId="77777777" w:rsidR="009D5ABE" w:rsidRDefault="009D5ABE" w:rsidP="00A829CB">
      <w:pPr>
        <w:jc w:val="both"/>
        <w:rPr>
          <w:sz w:val="24"/>
          <w:szCs w:val="24"/>
        </w:rPr>
      </w:pPr>
    </w:p>
    <w:p w14:paraId="7EB0253A" w14:textId="609DDF34" w:rsidR="009D5ABE" w:rsidRDefault="00DA5F59" w:rsidP="00DA5F59">
      <w:pPr>
        <w:jc w:val="both"/>
        <w:rPr>
          <w:sz w:val="24"/>
          <w:szCs w:val="24"/>
        </w:rPr>
      </w:pPr>
      <w:r w:rsidRPr="00DA5F59">
        <w:rPr>
          <w:sz w:val="24"/>
          <w:szCs w:val="24"/>
        </w:rPr>
        <w:t xml:space="preserve">(#4650) NOTE—As defined in 35.5.1.2 (RU allocation in an EHT MU PPDU(#1306)), an EHT AP </w:t>
      </w:r>
      <w:ins w:id="104" w:author="Yan Xin" w:date="2022-02-09T21:07:00Z">
        <w:r w:rsidR="002D55C9">
          <w:rPr>
            <w:sz w:val="24"/>
            <w:szCs w:val="24"/>
          </w:rPr>
          <w:t>(#7172)</w:t>
        </w:r>
        <w:r w:rsidR="002D55C9" w:rsidRPr="002D55C9">
          <w:rPr>
            <w:sz w:val="24"/>
            <w:szCs w:val="24"/>
          </w:rPr>
          <w:t>with dot11EHTBaseLineFeatu</w:t>
        </w:r>
        <w:r w:rsidR="002D55C9">
          <w:rPr>
            <w:sz w:val="24"/>
            <w:szCs w:val="24"/>
          </w:rPr>
          <w:t xml:space="preserve">resImplementedOnly equal to </w:t>
        </w:r>
      </w:ins>
      <w:ins w:id="105" w:author="Yan Xin" w:date="2022-02-09T21:10:00Z">
        <w:r w:rsidR="002D55C9">
          <w:rPr>
            <w:sz w:val="24"/>
            <w:szCs w:val="24"/>
          </w:rPr>
          <w:t>true</w:t>
        </w:r>
      </w:ins>
      <w:ins w:id="106" w:author="Stephen McCann" w:date="2022-03-02T17:18:00Z">
        <w:r w:rsidR="000378EE">
          <w:rPr>
            <w:sz w:val="24"/>
            <w:szCs w:val="24"/>
          </w:rPr>
          <w:t>, can</w:t>
        </w:r>
      </w:ins>
      <w:ins w:id="107" w:author="Yan Xin" w:date="2022-02-09T21:07:00Z">
        <w:r w:rsidR="002D55C9" w:rsidRPr="002D55C9">
          <w:rPr>
            <w:sz w:val="24"/>
            <w:szCs w:val="24"/>
          </w:rPr>
          <w:t xml:space="preserve"> </w:t>
        </w:r>
      </w:ins>
      <w:del w:id="108" w:author="Yan Xin" w:date="2022-02-09T21:11:00Z">
        <w:r w:rsidRPr="00DA5F59" w:rsidDel="002D55C9">
          <w:rPr>
            <w:sz w:val="24"/>
            <w:szCs w:val="24"/>
          </w:rPr>
          <w:delText>does not</w:delText>
        </w:r>
      </w:del>
      <w:del w:id="109" w:author="Stephen McCann" w:date="2022-03-02T17:18:00Z">
        <w:r w:rsidRPr="00DA5F59" w:rsidDel="000378EE">
          <w:rPr>
            <w:sz w:val="24"/>
            <w:szCs w:val="24"/>
          </w:rPr>
          <w:delText xml:space="preserve"> </w:delText>
        </w:r>
      </w:del>
      <w:r w:rsidRPr="00DA5F59">
        <w:rPr>
          <w:sz w:val="24"/>
          <w:szCs w:val="24"/>
        </w:rPr>
        <w:t>allocate an</w:t>
      </w:r>
      <w:r>
        <w:rPr>
          <w:sz w:val="24"/>
          <w:szCs w:val="24"/>
        </w:rPr>
        <w:t xml:space="preserve"> </w:t>
      </w:r>
      <w:r w:rsidRPr="00DA5F59">
        <w:rPr>
          <w:sz w:val="24"/>
          <w:szCs w:val="24"/>
        </w:rPr>
        <w:t xml:space="preserve">RU or MRU </w:t>
      </w:r>
      <w:ins w:id="110" w:author="Yan Xin" w:date="2022-02-09T21:11:00Z">
        <w:r w:rsidR="002D55C9">
          <w:rPr>
            <w:sz w:val="24"/>
            <w:szCs w:val="24"/>
          </w:rPr>
          <w:t xml:space="preserve">only </w:t>
        </w:r>
      </w:ins>
      <w:r w:rsidRPr="00DA5F59">
        <w:rPr>
          <w:sz w:val="24"/>
          <w:szCs w:val="24"/>
        </w:rPr>
        <w:t xml:space="preserve">on the </w:t>
      </w:r>
      <w:del w:id="111" w:author="Yan Xin" w:date="2022-02-09T21:11:00Z">
        <w:r w:rsidRPr="00DA5F59" w:rsidDel="002D55C9">
          <w:rPr>
            <w:sz w:val="24"/>
            <w:szCs w:val="24"/>
          </w:rPr>
          <w:delText xml:space="preserve">secondary </w:delText>
        </w:r>
      </w:del>
      <w:ins w:id="112" w:author="Yan Xin" w:date="2022-02-09T21:11:00Z">
        <w:r w:rsidR="002D55C9">
          <w:rPr>
            <w:sz w:val="24"/>
            <w:szCs w:val="24"/>
          </w:rPr>
          <w:t>primary</w:t>
        </w:r>
        <w:r w:rsidR="002D55C9" w:rsidRPr="00DA5F59">
          <w:rPr>
            <w:sz w:val="24"/>
            <w:szCs w:val="24"/>
          </w:rPr>
          <w:t xml:space="preserve"> </w:t>
        </w:r>
      </w:ins>
      <w:r w:rsidRPr="00DA5F59">
        <w:rPr>
          <w:sz w:val="24"/>
          <w:szCs w:val="24"/>
        </w:rPr>
        <w:t>160 MHz in a 320 MHz EHT MU or EHT TB PPDU</w:t>
      </w:r>
      <w:ins w:id="113" w:author="Stephen McCann" w:date="2022-03-02T17:19:00Z">
        <w:r w:rsidR="000378EE">
          <w:rPr>
            <w:sz w:val="24"/>
            <w:szCs w:val="24"/>
          </w:rPr>
          <w:t>,</w:t>
        </w:r>
      </w:ins>
      <w:r w:rsidRPr="00DA5F59">
        <w:rPr>
          <w:sz w:val="24"/>
          <w:szCs w:val="24"/>
        </w:rPr>
        <w:t xml:space="preserve"> to a 160 MHz operating non-AP EHT STA.</w:t>
      </w:r>
    </w:p>
    <w:p w14:paraId="50983CAF" w14:textId="77777777" w:rsidR="00DA5F59" w:rsidRDefault="00DA5F59" w:rsidP="00DA5F59">
      <w:pPr>
        <w:jc w:val="both"/>
        <w:rPr>
          <w:sz w:val="24"/>
          <w:szCs w:val="24"/>
        </w:rPr>
      </w:pPr>
    </w:p>
    <w:p w14:paraId="7B5CDFA2" w14:textId="73CE3926" w:rsidR="00DA5F59" w:rsidRDefault="00DA5F59" w:rsidP="00DA5F59">
      <w:pPr>
        <w:jc w:val="both"/>
        <w:rPr>
          <w:sz w:val="24"/>
          <w:szCs w:val="24"/>
        </w:rPr>
      </w:pPr>
      <w:r w:rsidRPr="00DA5F59">
        <w:rPr>
          <w:sz w:val="24"/>
          <w:szCs w:val="24"/>
        </w:rPr>
        <w:t>A 160 MHz operating non-AP EHT STA shall support all RU and MRU sizes within the primary 160 MHz channel when participating in 320 MHz EHT DL and UL OFDMA transmissions.</w:t>
      </w:r>
    </w:p>
    <w:p w14:paraId="49734A3C" w14:textId="77777777" w:rsidR="00DA5F59" w:rsidRDefault="00DA5F59" w:rsidP="00DA5F59">
      <w:pPr>
        <w:jc w:val="both"/>
        <w:rPr>
          <w:sz w:val="24"/>
          <w:szCs w:val="24"/>
        </w:rPr>
      </w:pPr>
    </w:p>
    <w:p w14:paraId="66F3BB22" w14:textId="294677D7" w:rsidR="00DA5F59" w:rsidRDefault="00DA5F59" w:rsidP="00DA5F59">
      <w:pPr>
        <w:jc w:val="both"/>
        <w:rPr>
          <w:sz w:val="24"/>
          <w:szCs w:val="24"/>
        </w:rPr>
      </w:pPr>
      <w:r w:rsidRPr="00DA5F59">
        <w:rPr>
          <w:sz w:val="24"/>
          <w:szCs w:val="24"/>
        </w:rPr>
        <w:t>A 160 MHz operating non-AP EHT STA shall be able to transmit the preamble and data in the allocated RU or MRU on the primary 160 MHz channel in a 320 MHz EHT TB PPDU.</w:t>
      </w:r>
    </w:p>
    <w:p w14:paraId="0F704528" w14:textId="77777777" w:rsidR="00DA5F59" w:rsidRDefault="00DA5F59" w:rsidP="00DA5F59">
      <w:pPr>
        <w:jc w:val="both"/>
        <w:rPr>
          <w:sz w:val="24"/>
          <w:szCs w:val="24"/>
        </w:rPr>
      </w:pPr>
    </w:p>
    <w:p w14:paraId="6119BF09" w14:textId="247EA811" w:rsidR="00DA5F59" w:rsidRDefault="00C1389D" w:rsidP="00DA5F59">
      <w:pPr>
        <w:jc w:val="both"/>
        <w:rPr>
          <w:sz w:val="24"/>
          <w:szCs w:val="24"/>
        </w:rPr>
      </w:pPr>
      <w:r w:rsidRPr="00C1389D">
        <w:rPr>
          <w:sz w:val="24"/>
          <w:szCs w:val="24"/>
        </w:rPr>
        <w:t>(#3097)A 160 MHz operating non-AP EHT STA shall be able to support the reception of the preamble and data in the allocated RU or MRU on the primary 160 MHz channel (#6987) in a 320 MHz EHT MU PPDU.</w:t>
      </w:r>
    </w:p>
    <w:p w14:paraId="64428FF1" w14:textId="77777777" w:rsidR="009D5ABE" w:rsidRDefault="009D5ABE" w:rsidP="00A829CB">
      <w:pPr>
        <w:jc w:val="both"/>
        <w:rPr>
          <w:sz w:val="24"/>
          <w:szCs w:val="24"/>
        </w:rPr>
      </w:pPr>
    </w:p>
    <w:sectPr w:rsidR="009D5ABE" w:rsidSect="00620EB6">
      <w:headerReference w:type="default" r:id="rId10"/>
      <w:footerReference w:type="default" r:id="rId11"/>
      <w:pgSz w:w="12240" w:h="15840" w:code="1"/>
      <w:pgMar w:top="720" w:right="720" w:bottom="720" w:left="72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Yan Xin" w:date="2022-02-09T12:05:00Z" w:initials="YX">
    <w:p w14:paraId="7936D031" w14:textId="490436D1" w:rsidR="00A84D36" w:rsidRDefault="00A84D36">
      <w:pPr>
        <w:pStyle w:val="CommentText"/>
      </w:pPr>
      <w:r>
        <w:rPr>
          <w:rStyle w:val="CommentReference"/>
        </w:rPr>
        <w:annotationRef/>
      </w:r>
      <w:r>
        <w:t>Th</w:t>
      </w:r>
      <w:r w:rsidR="009017C1">
        <w:t>e</w:t>
      </w:r>
      <w:r>
        <w:t xml:space="preserve"> resolution </w:t>
      </w:r>
      <w:r w:rsidR="009017C1">
        <w:t xml:space="preserve">is </w:t>
      </w:r>
      <w:r>
        <w:t>similar to that for CID #4538</w:t>
      </w:r>
      <w:r w:rsidR="009017C1">
        <w:t xml:space="preserve"> on 36.3.2.7, which is</w:t>
      </w:r>
      <w:r w:rsidR="00400092">
        <w:t xml:space="preserve"> resolved</w:t>
      </w:r>
      <w:r w:rsidR="00ED7313">
        <w:t xml:space="preserve"> in</w:t>
      </w:r>
      <w:r w:rsidR="00400092">
        <w:t xml:space="preserve"> 22/0086r2</w:t>
      </w:r>
    </w:p>
  </w:comment>
  <w:comment w:id="2" w:author="Yan Xin" w:date="2022-02-09T12:09:00Z" w:initials="YX">
    <w:p w14:paraId="25CD6D8D" w14:textId="5DB206C9" w:rsidR="00A84D36" w:rsidRDefault="00A84D36">
      <w:pPr>
        <w:pStyle w:val="CommentText"/>
      </w:pPr>
      <w:r>
        <w:rPr>
          <w:rStyle w:val="CommentReference"/>
        </w:rPr>
        <w:annotationRef/>
      </w:r>
      <w:r w:rsidR="009017C1">
        <w:t>The</w:t>
      </w:r>
      <w:r>
        <w:t xml:space="preserve"> resolution </w:t>
      </w:r>
      <w:r w:rsidR="009017C1">
        <w:t xml:space="preserve">is </w:t>
      </w:r>
      <w:r>
        <w:t xml:space="preserve">similar to that for CID #4686 </w:t>
      </w:r>
      <w:r w:rsidR="009017C1">
        <w:t xml:space="preserve">on 36.3.2.7, which is </w:t>
      </w:r>
      <w:r w:rsidR="00400092">
        <w:t>resolved</w:t>
      </w:r>
      <w:r w:rsidR="00ED7313">
        <w:t xml:space="preserve"> in</w:t>
      </w:r>
      <w:r w:rsidR="00400092">
        <w:t xml:space="preserve"> 22/0086r2</w:t>
      </w:r>
    </w:p>
  </w:comment>
  <w:comment w:id="4" w:author="Yan Xin" w:date="2022-02-09T15:34:00Z" w:initials="YX">
    <w:p w14:paraId="098DE7A1" w14:textId="5FD5A6E4" w:rsidR="00A84D36" w:rsidRDefault="00A84D36">
      <w:pPr>
        <w:pStyle w:val="CommentText"/>
      </w:pPr>
      <w:r>
        <w:rPr>
          <w:rStyle w:val="CommentReference"/>
        </w:rPr>
        <w:annotationRef/>
      </w:r>
      <w:r>
        <w:rPr>
          <w:rStyle w:val="CommentReference"/>
        </w:rPr>
        <w:annotationRef/>
      </w:r>
      <w:r w:rsidR="009017C1">
        <w:t>The</w:t>
      </w:r>
      <w:r>
        <w:t xml:space="preserve"> resolution </w:t>
      </w:r>
      <w:r w:rsidR="009017C1">
        <w:t xml:space="preserve">is </w:t>
      </w:r>
      <w:r>
        <w:t xml:space="preserve">similar to that for CID #4990 </w:t>
      </w:r>
      <w:r w:rsidR="009017C1">
        <w:t xml:space="preserve">on 36.3.2.7, which is </w:t>
      </w:r>
      <w:r w:rsidR="00400092">
        <w:t>resolved</w:t>
      </w:r>
      <w:r w:rsidR="00ED7313">
        <w:t xml:space="preserve"> in</w:t>
      </w:r>
      <w:r w:rsidR="00400092">
        <w:t xml:space="preserve"> 22/0086r2</w:t>
      </w:r>
    </w:p>
  </w:comment>
  <w:comment w:id="5" w:author="Yan Xin" w:date="2022-02-09T20:32:00Z" w:initials="YX">
    <w:p w14:paraId="0961A9F0" w14:textId="1537FC7C" w:rsidR="009017C1" w:rsidRDefault="009017C1">
      <w:pPr>
        <w:pStyle w:val="CommentText"/>
      </w:pPr>
      <w:r>
        <w:rPr>
          <w:rStyle w:val="CommentReference"/>
        </w:rPr>
        <w:annotationRef/>
      </w:r>
      <w:r>
        <w:t xml:space="preserve">The resolution is similar to that for CID #6794 on 36.3.2.7, which is </w:t>
      </w:r>
      <w:r w:rsidR="004A5C60">
        <w:t>resolved</w:t>
      </w:r>
      <w:r w:rsidR="00ED7313">
        <w:t xml:space="preserve"> in</w:t>
      </w:r>
      <w:r w:rsidR="004A5C60">
        <w:t xml:space="preserve"> 22/0086r2</w:t>
      </w:r>
    </w:p>
  </w:comment>
  <w:comment w:id="6" w:author="Yan Xin" w:date="2022-02-09T20:51:00Z" w:initials="YX">
    <w:p w14:paraId="0C745DF1" w14:textId="3D33068B" w:rsidR="00ED7313" w:rsidRDefault="00ED7313">
      <w:pPr>
        <w:pStyle w:val="CommentText"/>
      </w:pPr>
      <w:r>
        <w:rPr>
          <w:rStyle w:val="CommentReference"/>
        </w:rPr>
        <w:annotationRef/>
      </w:r>
      <w:r>
        <w:t>The resolution is similar to that for CID #7167 on 36.3.</w:t>
      </w:r>
      <w:r w:rsidR="00630129">
        <w:t>2.7, which is resolved in 22/0086r2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36D031" w15:done="0"/>
  <w15:commentEx w15:paraId="25CD6D8D" w15:done="0"/>
  <w15:commentEx w15:paraId="098DE7A1" w15:done="0"/>
  <w15:commentEx w15:paraId="0961A9F0" w15:done="0"/>
  <w15:commentEx w15:paraId="0C745D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57D03" w14:textId="77777777" w:rsidR="004B7FF4" w:rsidRDefault="004B7FF4">
      <w:r>
        <w:separator/>
      </w:r>
    </w:p>
  </w:endnote>
  <w:endnote w:type="continuationSeparator" w:id="0">
    <w:p w14:paraId="19D5478A" w14:textId="77777777" w:rsidR="004B7FF4" w:rsidRDefault="004B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MS Gothic"/>
    <w:charset w:val="00"/>
    <w:family w:val="auto"/>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663A4" w14:textId="01796455" w:rsidR="00A84D36" w:rsidRDefault="00294761" w:rsidP="00A525F0">
    <w:pPr>
      <w:pStyle w:val="Footer"/>
      <w:tabs>
        <w:tab w:val="clear" w:pos="6480"/>
        <w:tab w:val="center" w:pos="4820"/>
        <w:tab w:val="left" w:pos="6237"/>
        <w:tab w:val="right" w:pos="9360"/>
      </w:tabs>
    </w:pPr>
    <w:fldSimple w:instr=" SUBJECT  \* MERGEFORMAT ">
      <w:r w:rsidR="00A84D36">
        <w:t>Submission</w:t>
      </w:r>
    </w:fldSimple>
    <w:r w:rsidR="00A84D36">
      <w:t xml:space="preserve"> </w:t>
    </w:r>
    <w:r w:rsidR="00A84D36">
      <w:tab/>
      <w:t xml:space="preserve">Page </w:t>
    </w:r>
    <w:r w:rsidR="00A84D36">
      <w:fldChar w:fldCharType="begin"/>
    </w:r>
    <w:r w:rsidR="00A84D36">
      <w:instrText xml:space="preserve">page </w:instrText>
    </w:r>
    <w:r w:rsidR="00A84D36">
      <w:fldChar w:fldCharType="separate"/>
    </w:r>
    <w:r w:rsidR="006117A6">
      <w:rPr>
        <w:noProof/>
      </w:rPr>
      <w:t>1</w:t>
    </w:r>
    <w:r w:rsidR="00A84D36">
      <w:rPr>
        <w:noProof/>
      </w:rPr>
      <w:fldChar w:fldCharType="end"/>
    </w:r>
    <w:r w:rsidR="00A84D36">
      <w:tab/>
      <w:t xml:space="preserve">        </w:t>
    </w:r>
    <w:r w:rsidR="00AF6FDF">
      <w:t xml:space="preserve">     </w:t>
    </w:r>
    <w:r w:rsidR="00A84D36">
      <w:t xml:space="preserve">Yan Xin, </w:t>
    </w:r>
    <w:r w:rsidR="00AF6FDF">
      <w:rPr>
        <w:i/>
      </w:rPr>
      <w:t>Huawei Technologies</w:t>
    </w:r>
  </w:p>
  <w:p w14:paraId="24195A9B" w14:textId="77777777" w:rsidR="00A84D36" w:rsidRDefault="00A84D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0D058" w14:textId="77777777" w:rsidR="004B7FF4" w:rsidRDefault="004B7FF4">
      <w:r>
        <w:separator/>
      </w:r>
    </w:p>
  </w:footnote>
  <w:footnote w:type="continuationSeparator" w:id="0">
    <w:p w14:paraId="5257B343" w14:textId="77777777" w:rsidR="004B7FF4" w:rsidRDefault="004B7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E84CA" w14:textId="7634B717" w:rsidR="00A84D36" w:rsidRDefault="00D42C5B" w:rsidP="00A525F0">
    <w:pPr>
      <w:pStyle w:val="Header"/>
      <w:tabs>
        <w:tab w:val="clear" w:pos="6480"/>
        <w:tab w:val="center" w:pos="4680"/>
        <w:tab w:val="right" w:pos="9781"/>
      </w:tabs>
    </w:pPr>
    <w:r>
      <w:t>March</w:t>
    </w:r>
    <w:r w:rsidR="00A84D36">
      <w:t xml:space="preserve"> 2022</w:t>
    </w:r>
    <w:r w:rsidR="00A84D36">
      <w:tab/>
    </w:r>
    <w:r w:rsidR="00A84D36">
      <w:tab/>
      <w:t xml:space="preserve">  </w:t>
    </w:r>
    <w:fldSimple w:instr=" TITLE  \* MERGEFORMAT ">
      <w:r w:rsidR="005D74A4">
        <w:t>doc.: IEEE 802.11-22/0384</w:t>
      </w:r>
      <w:r w:rsidR="00A84D36">
        <w:t>r</w:t>
      </w:r>
    </w:fldSimple>
    <w:r w:rsidR="00A84D36">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7"/>
  </w:num>
  <w:num w:numId="7">
    <w:abstractNumId w:val="12"/>
  </w:num>
  <w:num w:numId="8">
    <w:abstractNumId w:val="35"/>
  </w:num>
  <w:num w:numId="9">
    <w:abstractNumId w:val="18"/>
  </w:num>
  <w:num w:numId="10">
    <w:abstractNumId w:val="1"/>
  </w:num>
  <w:num w:numId="11">
    <w:abstractNumId w:val="7"/>
  </w:num>
  <w:num w:numId="12">
    <w:abstractNumId w:val="16"/>
  </w:num>
  <w:num w:numId="13">
    <w:abstractNumId w:val="2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6"/>
  </w:num>
  <w:num w:numId="20">
    <w:abstractNumId w:val="22"/>
  </w:num>
  <w:num w:numId="21">
    <w:abstractNumId w:val="23"/>
  </w:num>
  <w:num w:numId="22">
    <w:abstractNumId w:val="33"/>
  </w:num>
  <w:num w:numId="23">
    <w:abstractNumId w:val="34"/>
  </w:num>
  <w:num w:numId="24">
    <w:abstractNumId w:val="19"/>
  </w:num>
  <w:num w:numId="25">
    <w:abstractNumId w:val="2"/>
  </w:num>
  <w:num w:numId="26">
    <w:abstractNumId w:val="32"/>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1"/>
  </w:num>
  <w:num w:numId="33">
    <w:abstractNumId w:val="30"/>
  </w:num>
  <w:num w:numId="34">
    <w:abstractNumId w:val="8"/>
  </w:num>
  <w:num w:numId="35">
    <w:abstractNumId w:val="29"/>
  </w:num>
  <w:num w:numId="36">
    <w:abstractNumId w:val="28"/>
  </w:num>
  <w:num w:numId="37">
    <w:abstractNumId w:val="20"/>
  </w:num>
  <w:num w:numId="38">
    <w:abstractNumId w:val="6"/>
  </w:num>
  <w:num w:numId="39">
    <w:abstractNumId w:val="24"/>
  </w:num>
  <w:num w:numId="40">
    <w:abstractNumId w:val="15"/>
  </w:num>
  <w:num w:numId="41">
    <w:abstractNumId w:val="13"/>
  </w:num>
  <w:num w:numId="4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rson w15:author="Edward Au">
    <w15:presenceInfo w15:providerId="Windows Live" w15:userId="4e3849113e5aac84"/>
  </w15:person>
  <w15:person w15:author="Shimi Shilo (TRC)">
    <w15:presenceInfo w15:providerId="AD" w15:userId="S-1-5-21-147214757-305610072-1517763936-4623788"/>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45F"/>
    <w:rsid w:val="00001CF2"/>
    <w:rsid w:val="00002D35"/>
    <w:rsid w:val="0000340E"/>
    <w:rsid w:val="00004944"/>
    <w:rsid w:val="00006226"/>
    <w:rsid w:val="00006E8A"/>
    <w:rsid w:val="00007F52"/>
    <w:rsid w:val="00010D1B"/>
    <w:rsid w:val="0001289D"/>
    <w:rsid w:val="00012D4E"/>
    <w:rsid w:val="00013565"/>
    <w:rsid w:val="00013E52"/>
    <w:rsid w:val="00013E71"/>
    <w:rsid w:val="0001470A"/>
    <w:rsid w:val="0001471A"/>
    <w:rsid w:val="000163C8"/>
    <w:rsid w:val="000168AA"/>
    <w:rsid w:val="00017296"/>
    <w:rsid w:val="0002013F"/>
    <w:rsid w:val="0002065E"/>
    <w:rsid w:val="000210F4"/>
    <w:rsid w:val="00021F81"/>
    <w:rsid w:val="00022443"/>
    <w:rsid w:val="00024373"/>
    <w:rsid w:val="0002481F"/>
    <w:rsid w:val="00025D06"/>
    <w:rsid w:val="00026AC0"/>
    <w:rsid w:val="00030289"/>
    <w:rsid w:val="000310D2"/>
    <w:rsid w:val="0003219E"/>
    <w:rsid w:val="000335AC"/>
    <w:rsid w:val="00035811"/>
    <w:rsid w:val="00035D25"/>
    <w:rsid w:val="000376E2"/>
    <w:rsid w:val="000378EE"/>
    <w:rsid w:val="00037C1B"/>
    <w:rsid w:val="00040994"/>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18FB"/>
    <w:rsid w:val="00052132"/>
    <w:rsid w:val="0005339D"/>
    <w:rsid w:val="00055887"/>
    <w:rsid w:val="00056309"/>
    <w:rsid w:val="0005704C"/>
    <w:rsid w:val="00060D32"/>
    <w:rsid w:val="00062F99"/>
    <w:rsid w:val="00063EA0"/>
    <w:rsid w:val="00064C48"/>
    <w:rsid w:val="00064E0C"/>
    <w:rsid w:val="00064F73"/>
    <w:rsid w:val="00066FC8"/>
    <w:rsid w:val="0006739A"/>
    <w:rsid w:val="00067B93"/>
    <w:rsid w:val="00071B29"/>
    <w:rsid w:val="00072373"/>
    <w:rsid w:val="00072993"/>
    <w:rsid w:val="00073438"/>
    <w:rsid w:val="00073B26"/>
    <w:rsid w:val="0007433A"/>
    <w:rsid w:val="00074852"/>
    <w:rsid w:val="00074C0F"/>
    <w:rsid w:val="00075FD6"/>
    <w:rsid w:val="000766E9"/>
    <w:rsid w:val="00077551"/>
    <w:rsid w:val="00080699"/>
    <w:rsid w:val="00080B3E"/>
    <w:rsid w:val="00081505"/>
    <w:rsid w:val="000815BD"/>
    <w:rsid w:val="00081E64"/>
    <w:rsid w:val="0008304A"/>
    <w:rsid w:val="00083E23"/>
    <w:rsid w:val="00084093"/>
    <w:rsid w:val="000845FF"/>
    <w:rsid w:val="00084E8F"/>
    <w:rsid w:val="0008560E"/>
    <w:rsid w:val="00085BFB"/>
    <w:rsid w:val="000932A4"/>
    <w:rsid w:val="00095671"/>
    <w:rsid w:val="000A3077"/>
    <w:rsid w:val="000A5648"/>
    <w:rsid w:val="000A5EBA"/>
    <w:rsid w:val="000A7EC8"/>
    <w:rsid w:val="000B0960"/>
    <w:rsid w:val="000B358D"/>
    <w:rsid w:val="000B3B16"/>
    <w:rsid w:val="000B3EDD"/>
    <w:rsid w:val="000B6219"/>
    <w:rsid w:val="000B68BF"/>
    <w:rsid w:val="000C177E"/>
    <w:rsid w:val="000C26F6"/>
    <w:rsid w:val="000C2BCD"/>
    <w:rsid w:val="000C31D5"/>
    <w:rsid w:val="000C3CD2"/>
    <w:rsid w:val="000C3EAD"/>
    <w:rsid w:val="000C4668"/>
    <w:rsid w:val="000C4D90"/>
    <w:rsid w:val="000C4F2A"/>
    <w:rsid w:val="000C5406"/>
    <w:rsid w:val="000C5AFE"/>
    <w:rsid w:val="000C5E14"/>
    <w:rsid w:val="000C6559"/>
    <w:rsid w:val="000C7133"/>
    <w:rsid w:val="000D0BAE"/>
    <w:rsid w:val="000D19C9"/>
    <w:rsid w:val="000D2E5C"/>
    <w:rsid w:val="000D3F5C"/>
    <w:rsid w:val="000D6387"/>
    <w:rsid w:val="000D7634"/>
    <w:rsid w:val="000E0737"/>
    <w:rsid w:val="000E286F"/>
    <w:rsid w:val="000E2B39"/>
    <w:rsid w:val="000E38ED"/>
    <w:rsid w:val="000E5613"/>
    <w:rsid w:val="000E5C0B"/>
    <w:rsid w:val="000F07A4"/>
    <w:rsid w:val="000F08FC"/>
    <w:rsid w:val="000F0EF3"/>
    <w:rsid w:val="000F26C6"/>
    <w:rsid w:val="000F27A3"/>
    <w:rsid w:val="000F2A35"/>
    <w:rsid w:val="000F37A2"/>
    <w:rsid w:val="000F46E2"/>
    <w:rsid w:val="000F5BE6"/>
    <w:rsid w:val="000F5CF8"/>
    <w:rsid w:val="000F6699"/>
    <w:rsid w:val="000F71CB"/>
    <w:rsid w:val="000F738F"/>
    <w:rsid w:val="0010083F"/>
    <w:rsid w:val="00100EA2"/>
    <w:rsid w:val="00100F19"/>
    <w:rsid w:val="001025E9"/>
    <w:rsid w:val="00102A28"/>
    <w:rsid w:val="00104E00"/>
    <w:rsid w:val="00105397"/>
    <w:rsid w:val="001055E6"/>
    <w:rsid w:val="00106C22"/>
    <w:rsid w:val="00106D59"/>
    <w:rsid w:val="00112711"/>
    <w:rsid w:val="0011562A"/>
    <w:rsid w:val="00115EE7"/>
    <w:rsid w:val="00116B5C"/>
    <w:rsid w:val="00121B85"/>
    <w:rsid w:val="00121F19"/>
    <w:rsid w:val="001234AC"/>
    <w:rsid w:val="001247AD"/>
    <w:rsid w:val="00130D22"/>
    <w:rsid w:val="00131186"/>
    <w:rsid w:val="00132E5B"/>
    <w:rsid w:val="00134BFF"/>
    <w:rsid w:val="0013504B"/>
    <w:rsid w:val="00135264"/>
    <w:rsid w:val="001365A1"/>
    <w:rsid w:val="00136FDB"/>
    <w:rsid w:val="00137D41"/>
    <w:rsid w:val="00137F8D"/>
    <w:rsid w:val="00141DE1"/>
    <w:rsid w:val="00143796"/>
    <w:rsid w:val="00144232"/>
    <w:rsid w:val="001442D3"/>
    <w:rsid w:val="00145EC6"/>
    <w:rsid w:val="00146D37"/>
    <w:rsid w:val="0015022B"/>
    <w:rsid w:val="0015137E"/>
    <w:rsid w:val="00152998"/>
    <w:rsid w:val="00153EB7"/>
    <w:rsid w:val="0015446A"/>
    <w:rsid w:val="001557E8"/>
    <w:rsid w:val="00155908"/>
    <w:rsid w:val="00155ED0"/>
    <w:rsid w:val="00157550"/>
    <w:rsid w:val="00161914"/>
    <w:rsid w:val="00163ABC"/>
    <w:rsid w:val="00163F4A"/>
    <w:rsid w:val="00164720"/>
    <w:rsid w:val="0016490B"/>
    <w:rsid w:val="00164C26"/>
    <w:rsid w:val="00165762"/>
    <w:rsid w:val="00167EFE"/>
    <w:rsid w:val="001705DA"/>
    <w:rsid w:val="00170CB1"/>
    <w:rsid w:val="00172C7F"/>
    <w:rsid w:val="001755EC"/>
    <w:rsid w:val="00176198"/>
    <w:rsid w:val="001777CB"/>
    <w:rsid w:val="00180157"/>
    <w:rsid w:val="00180412"/>
    <w:rsid w:val="00182D1E"/>
    <w:rsid w:val="00182D46"/>
    <w:rsid w:val="001832AB"/>
    <w:rsid w:val="001848B7"/>
    <w:rsid w:val="00185B4F"/>
    <w:rsid w:val="00187194"/>
    <w:rsid w:val="001905BE"/>
    <w:rsid w:val="001910D1"/>
    <w:rsid w:val="00192CD8"/>
    <w:rsid w:val="001935F5"/>
    <w:rsid w:val="00193C43"/>
    <w:rsid w:val="00195572"/>
    <w:rsid w:val="00196DD2"/>
    <w:rsid w:val="00197623"/>
    <w:rsid w:val="00197B41"/>
    <w:rsid w:val="001A0054"/>
    <w:rsid w:val="001A03CA"/>
    <w:rsid w:val="001A1569"/>
    <w:rsid w:val="001A169D"/>
    <w:rsid w:val="001A4286"/>
    <w:rsid w:val="001A49C6"/>
    <w:rsid w:val="001A55A6"/>
    <w:rsid w:val="001A5E36"/>
    <w:rsid w:val="001A5FF9"/>
    <w:rsid w:val="001A6A55"/>
    <w:rsid w:val="001A7F3A"/>
    <w:rsid w:val="001B0C66"/>
    <w:rsid w:val="001B10F1"/>
    <w:rsid w:val="001B12E0"/>
    <w:rsid w:val="001B2847"/>
    <w:rsid w:val="001B438E"/>
    <w:rsid w:val="001B4A20"/>
    <w:rsid w:val="001B5099"/>
    <w:rsid w:val="001B56A9"/>
    <w:rsid w:val="001B5995"/>
    <w:rsid w:val="001B59B4"/>
    <w:rsid w:val="001B64A7"/>
    <w:rsid w:val="001B710A"/>
    <w:rsid w:val="001C0054"/>
    <w:rsid w:val="001C1ADC"/>
    <w:rsid w:val="001C28BA"/>
    <w:rsid w:val="001C6899"/>
    <w:rsid w:val="001C7FAD"/>
    <w:rsid w:val="001D0B34"/>
    <w:rsid w:val="001D0D64"/>
    <w:rsid w:val="001D44C5"/>
    <w:rsid w:val="001D4968"/>
    <w:rsid w:val="001D5C2B"/>
    <w:rsid w:val="001D6452"/>
    <w:rsid w:val="001D6EE5"/>
    <w:rsid w:val="001D723B"/>
    <w:rsid w:val="001D73A0"/>
    <w:rsid w:val="001E0303"/>
    <w:rsid w:val="001E0A3C"/>
    <w:rsid w:val="001E1C77"/>
    <w:rsid w:val="001E30A8"/>
    <w:rsid w:val="001E3119"/>
    <w:rsid w:val="001E3438"/>
    <w:rsid w:val="001E3A72"/>
    <w:rsid w:val="001E3AA9"/>
    <w:rsid w:val="001E491B"/>
    <w:rsid w:val="001E7937"/>
    <w:rsid w:val="001E7C70"/>
    <w:rsid w:val="001E7CB6"/>
    <w:rsid w:val="001F24A1"/>
    <w:rsid w:val="001F2C2B"/>
    <w:rsid w:val="001F4486"/>
    <w:rsid w:val="001F4CA5"/>
    <w:rsid w:val="001F603D"/>
    <w:rsid w:val="001F60C3"/>
    <w:rsid w:val="001F6CFC"/>
    <w:rsid w:val="001F755D"/>
    <w:rsid w:val="00200AD6"/>
    <w:rsid w:val="00200CC8"/>
    <w:rsid w:val="002025C7"/>
    <w:rsid w:val="00202632"/>
    <w:rsid w:val="002034F3"/>
    <w:rsid w:val="00203F4A"/>
    <w:rsid w:val="002052C1"/>
    <w:rsid w:val="00206573"/>
    <w:rsid w:val="002069CE"/>
    <w:rsid w:val="00206A20"/>
    <w:rsid w:val="00206C10"/>
    <w:rsid w:val="00207081"/>
    <w:rsid w:val="00207413"/>
    <w:rsid w:val="002108BA"/>
    <w:rsid w:val="002127B2"/>
    <w:rsid w:val="002152A4"/>
    <w:rsid w:val="00215733"/>
    <w:rsid w:val="002164B6"/>
    <w:rsid w:val="0021716C"/>
    <w:rsid w:val="00220F43"/>
    <w:rsid w:val="00222194"/>
    <w:rsid w:val="00222510"/>
    <w:rsid w:val="002245C9"/>
    <w:rsid w:val="002246FE"/>
    <w:rsid w:val="00224FE3"/>
    <w:rsid w:val="0022690E"/>
    <w:rsid w:val="002272DD"/>
    <w:rsid w:val="00227AFC"/>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454C"/>
    <w:rsid w:val="002459EA"/>
    <w:rsid w:val="00245B8F"/>
    <w:rsid w:val="00246543"/>
    <w:rsid w:val="002474BE"/>
    <w:rsid w:val="00250DFF"/>
    <w:rsid w:val="0025241B"/>
    <w:rsid w:val="00254420"/>
    <w:rsid w:val="00254594"/>
    <w:rsid w:val="00254BE1"/>
    <w:rsid w:val="00256728"/>
    <w:rsid w:val="00256F15"/>
    <w:rsid w:val="00257CDD"/>
    <w:rsid w:val="00260145"/>
    <w:rsid w:val="00260DF1"/>
    <w:rsid w:val="002632A0"/>
    <w:rsid w:val="00265609"/>
    <w:rsid w:val="00266D96"/>
    <w:rsid w:val="002671B6"/>
    <w:rsid w:val="002709F7"/>
    <w:rsid w:val="00271282"/>
    <w:rsid w:val="00271805"/>
    <w:rsid w:val="002737FC"/>
    <w:rsid w:val="00275FF6"/>
    <w:rsid w:val="0027613C"/>
    <w:rsid w:val="002761C6"/>
    <w:rsid w:val="00276618"/>
    <w:rsid w:val="00276AF3"/>
    <w:rsid w:val="002802AF"/>
    <w:rsid w:val="00280377"/>
    <w:rsid w:val="0028153D"/>
    <w:rsid w:val="00281DAB"/>
    <w:rsid w:val="002839E5"/>
    <w:rsid w:val="00283B20"/>
    <w:rsid w:val="002847E2"/>
    <w:rsid w:val="002847E7"/>
    <w:rsid w:val="0029020B"/>
    <w:rsid w:val="002908E6"/>
    <w:rsid w:val="00290F67"/>
    <w:rsid w:val="00292ACF"/>
    <w:rsid w:val="00293453"/>
    <w:rsid w:val="0029448B"/>
    <w:rsid w:val="00294761"/>
    <w:rsid w:val="002950FE"/>
    <w:rsid w:val="00295117"/>
    <w:rsid w:val="002965F0"/>
    <w:rsid w:val="00296EA8"/>
    <w:rsid w:val="00297D76"/>
    <w:rsid w:val="002A01F5"/>
    <w:rsid w:val="002A0F7D"/>
    <w:rsid w:val="002A24B1"/>
    <w:rsid w:val="002A2E4C"/>
    <w:rsid w:val="002A3ACC"/>
    <w:rsid w:val="002A5640"/>
    <w:rsid w:val="002A5BAE"/>
    <w:rsid w:val="002A62B5"/>
    <w:rsid w:val="002A6A08"/>
    <w:rsid w:val="002A71E5"/>
    <w:rsid w:val="002A7EA1"/>
    <w:rsid w:val="002B1C4A"/>
    <w:rsid w:val="002B1FCE"/>
    <w:rsid w:val="002B40B1"/>
    <w:rsid w:val="002B4649"/>
    <w:rsid w:val="002B481A"/>
    <w:rsid w:val="002B4E61"/>
    <w:rsid w:val="002B5197"/>
    <w:rsid w:val="002B519D"/>
    <w:rsid w:val="002B5477"/>
    <w:rsid w:val="002B54A4"/>
    <w:rsid w:val="002B56FB"/>
    <w:rsid w:val="002B71C1"/>
    <w:rsid w:val="002B770C"/>
    <w:rsid w:val="002C0943"/>
    <w:rsid w:val="002C0A09"/>
    <w:rsid w:val="002C1491"/>
    <w:rsid w:val="002C2423"/>
    <w:rsid w:val="002C3BA6"/>
    <w:rsid w:val="002C53E9"/>
    <w:rsid w:val="002C5FC2"/>
    <w:rsid w:val="002C5FE4"/>
    <w:rsid w:val="002C67F7"/>
    <w:rsid w:val="002C6C63"/>
    <w:rsid w:val="002C7BC0"/>
    <w:rsid w:val="002C7CC7"/>
    <w:rsid w:val="002C7E13"/>
    <w:rsid w:val="002D0395"/>
    <w:rsid w:val="002D1831"/>
    <w:rsid w:val="002D44BE"/>
    <w:rsid w:val="002D535C"/>
    <w:rsid w:val="002D542F"/>
    <w:rsid w:val="002D55C9"/>
    <w:rsid w:val="002D7071"/>
    <w:rsid w:val="002D774F"/>
    <w:rsid w:val="002E0091"/>
    <w:rsid w:val="002E0E2B"/>
    <w:rsid w:val="002E1927"/>
    <w:rsid w:val="002E224B"/>
    <w:rsid w:val="002E2FC4"/>
    <w:rsid w:val="002E39B0"/>
    <w:rsid w:val="002E4EE4"/>
    <w:rsid w:val="002E55A7"/>
    <w:rsid w:val="002E7417"/>
    <w:rsid w:val="002F03C8"/>
    <w:rsid w:val="002F2C64"/>
    <w:rsid w:val="002F2DA9"/>
    <w:rsid w:val="002F2DFB"/>
    <w:rsid w:val="002F4803"/>
    <w:rsid w:val="002F4824"/>
    <w:rsid w:val="002F4BF7"/>
    <w:rsid w:val="002F4C8F"/>
    <w:rsid w:val="002F6E9E"/>
    <w:rsid w:val="002F78D3"/>
    <w:rsid w:val="002F7AAD"/>
    <w:rsid w:val="002F7DE1"/>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31D1"/>
    <w:rsid w:val="00323FC0"/>
    <w:rsid w:val="0032526B"/>
    <w:rsid w:val="00330716"/>
    <w:rsid w:val="00331EDB"/>
    <w:rsid w:val="003334E0"/>
    <w:rsid w:val="00334719"/>
    <w:rsid w:val="003348DC"/>
    <w:rsid w:val="00334FD0"/>
    <w:rsid w:val="0033517A"/>
    <w:rsid w:val="00335AEC"/>
    <w:rsid w:val="00335CD6"/>
    <w:rsid w:val="00335F4E"/>
    <w:rsid w:val="003368DC"/>
    <w:rsid w:val="00337DCB"/>
    <w:rsid w:val="00340698"/>
    <w:rsid w:val="0034084C"/>
    <w:rsid w:val="00341868"/>
    <w:rsid w:val="00342E60"/>
    <w:rsid w:val="0034339F"/>
    <w:rsid w:val="00345246"/>
    <w:rsid w:val="00350146"/>
    <w:rsid w:val="00350488"/>
    <w:rsid w:val="00351ABD"/>
    <w:rsid w:val="00352D1C"/>
    <w:rsid w:val="00352EE7"/>
    <w:rsid w:val="003541E5"/>
    <w:rsid w:val="00356110"/>
    <w:rsid w:val="00356E33"/>
    <w:rsid w:val="00357109"/>
    <w:rsid w:val="0036244C"/>
    <w:rsid w:val="00362C85"/>
    <w:rsid w:val="00362D34"/>
    <w:rsid w:val="00362F61"/>
    <w:rsid w:val="003637A4"/>
    <w:rsid w:val="00363E97"/>
    <w:rsid w:val="00365962"/>
    <w:rsid w:val="003666F4"/>
    <w:rsid w:val="00367121"/>
    <w:rsid w:val="00367D11"/>
    <w:rsid w:val="00370E0C"/>
    <w:rsid w:val="00371565"/>
    <w:rsid w:val="00372D87"/>
    <w:rsid w:val="00376485"/>
    <w:rsid w:val="003765D4"/>
    <w:rsid w:val="00376AC5"/>
    <w:rsid w:val="00376C95"/>
    <w:rsid w:val="00376DA5"/>
    <w:rsid w:val="003772C2"/>
    <w:rsid w:val="003776BE"/>
    <w:rsid w:val="00377AD7"/>
    <w:rsid w:val="00377DD8"/>
    <w:rsid w:val="00380E7A"/>
    <w:rsid w:val="00380FC2"/>
    <w:rsid w:val="003812D0"/>
    <w:rsid w:val="003821D2"/>
    <w:rsid w:val="00382F59"/>
    <w:rsid w:val="0038394D"/>
    <w:rsid w:val="00383B81"/>
    <w:rsid w:val="0038532E"/>
    <w:rsid w:val="0038571B"/>
    <w:rsid w:val="00391F7A"/>
    <w:rsid w:val="00393305"/>
    <w:rsid w:val="00394CAE"/>
    <w:rsid w:val="0039526B"/>
    <w:rsid w:val="00395C44"/>
    <w:rsid w:val="0039622D"/>
    <w:rsid w:val="003966EF"/>
    <w:rsid w:val="0039694A"/>
    <w:rsid w:val="00397AA1"/>
    <w:rsid w:val="003A0823"/>
    <w:rsid w:val="003A1B8E"/>
    <w:rsid w:val="003A1D88"/>
    <w:rsid w:val="003A33B4"/>
    <w:rsid w:val="003A3587"/>
    <w:rsid w:val="003A368A"/>
    <w:rsid w:val="003A3F12"/>
    <w:rsid w:val="003A4468"/>
    <w:rsid w:val="003A4A87"/>
    <w:rsid w:val="003A612A"/>
    <w:rsid w:val="003A61D6"/>
    <w:rsid w:val="003A6437"/>
    <w:rsid w:val="003A666B"/>
    <w:rsid w:val="003A6F0D"/>
    <w:rsid w:val="003A6F16"/>
    <w:rsid w:val="003A7495"/>
    <w:rsid w:val="003B0280"/>
    <w:rsid w:val="003B1FFE"/>
    <w:rsid w:val="003B3485"/>
    <w:rsid w:val="003B3544"/>
    <w:rsid w:val="003B3CAF"/>
    <w:rsid w:val="003B4A77"/>
    <w:rsid w:val="003B694E"/>
    <w:rsid w:val="003B6B93"/>
    <w:rsid w:val="003B6CAB"/>
    <w:rsid w:val="003B6E60"/>
    <w:rsid w:val="003B73CE"/>
    <w:rsid w:val="003B7505"/>
    <w:rsid w:val="003C009E"/>
    <w:rsid w:val="003C16C1"/>
    <w:rsid w:val="003C1907"/>
    <w:rsid w:val="003C608F"/>
    <w:rsid w:val="003D00BC"/>
    <w:rsid w:val="003D127F"/>
    <w:rsid w:val="003D1969"/>
    <w:rsid w:val="003D2C46"/>
    <w:rsid w:val="003D5478"/>
    <w:rsid w:val="003D566E"/>
    <w:rsid w:val="003D64C9"/>
    <w:rsid w:val="003D6500"/>
    <w:rsid w:val="003E0107"/>
    <w:rsid w:val="003E04FB"/>
    <w:rsid w:val="003E0526"/>
    <w:rsid w:val="003E0B87"/>
    <w:rsid w:val="003E1AB9"/>
    <w:rsid w:val="003E2302"/>
    <w:rsid w:val="003E2957"/>
    <w:rsid w:val="003E355C"/>
    <w:rsid w:val="003E3A29"/>
    <w:rsid w:val="003E605E"/>
    <w:rsid w:val="003E7046"/>
    <w:rsid w:val="003E740A"/>
    <w:rsid w:val="003F0337"/>
    <w:rsid w:val="003F0413"/>
    <w:rsid w:val="003F4A25"/>
    <w:rsid w:val="003F7132"/>
    <w:rsid w:val="003F7856"/>
    <w:rsid w:val="003F7D95"/>
    <w:rsid w:val="00400092"/>
    <w:rsid w:val="00400113"/>
    <w:rsid w:val="00400CE6"/>
    <w:rsid w:val="00403395"/>
    <w:rsid w:val="004033E8"/>
    <w:rsid w:val="004041AF"/>
    <w:rsid w:val="00406103"/>
    <w:rsid w:val="004071FA"/>
    <w:rsid w:val="00411F86"/>
    <w:rsid w:val="0041271D"/>
    <w:rsid w:val="00413284"/>
    <w:rsid w:val="00413700"/>
    <w:rsid w:val="00414949"/>
    <w:rsid w:val="00414C80"/>
    <w:rsid w:val="00415FC7"/>
    <w:rsid w:val="004161D4"/>
    <w:rsid w:val="00417A9F"/>
    <w:rsid w:val="00417E4C"/>
    <w:rsid w:val="00417EEB"/>
    <w:rsid w:val="00420511"/>
    <w:rsid w:val="0042072B"/>
    <w:rsid w:val="00420791"/>
    <w:rsid w:val="0042241B"/>
    <w:rsid w:val="00422C7C"/>
    <w:rsid w:val="004241F8"/>
    <w:rsid w:val="004248A3"/>
    <w:rsid w:val="004249A2"/>
    <w:rsid w:val="004253B1"/>
    <w:rsid w:val="0042548C"/>
    <w:rsid w:val="00425E3C"/>
    <w:rsid w:val="004265C5"/>
    <w:rsid w:val="004272A2"/>
    <w:rsid w:val="00427325"/>
    <w:rsid w:val="00427B32"/>
    <w:rsid w:val="004300FE"/>
    <w:rsid w:val="00430D86"/>
    <w:rsid w:val="004315AC"/>
    <w:rsid w:val="004316ED"/>
    <w:rsid w:val="004320E2"/>
    <w:rsid w:val="00435D98"/>
    <w:rsid w:val="0043734C"/>
    <w:rsid w:val="004402ED"/>
    <w:rsid w:val="004412DD"/>
    <w:rsid w:val="00442037"/>
    <w:rsid w:val="004430F9"/>
    <w:rsid w:val="00444E8A"/>
    <w:rsid w:val="0044626E"/>
    <w:rsid w:val="00446ED4"/>
    <w:rsid w:val="00450424"/>
    <w:rsid w:val="00450B89"/>
    <w:rsid w:val="00452498"/>
    <w:rsid w:val="00454AA4"/>
    <w:rsid w:val="004552B0"/>
    <w:rsid w:val="0045563A"/>
    <w:rsid w:val="00455C3E"/>
    <w:rsid w:val="00457086"/>
    <w:rsid w:val="00457211"/>
    <w:rsid w:val="0045743C"/>
    <w:rsid w:val="004579B5"/>
    <w:rsid w:val="00457C99"/>
    <w:rsid w:val="00460614"/>
    <w:rsid w:val="00462CE5"/>
    <w:rsid w:val="004639D6"/>
    <w:rsid w:val="00464B86"/>
    <w:rsid w:val="00464D10"/>
    <w:rsid w:val="00464F87"/>
    <w:rsid w:val="00466B97"/>
    <w:rsid w:val="00470320"/>
    <w:rsid w:val="00470B71"/>
    <w:rsid w:val="00473266"/>
    <w:rsid w:val="004734B2"/>
    <w:rsid w:val="0047363F"/>
    <w:rsid w:val="00476675"/>
    <w:rsid w:val="00477D12"/>
    <w:rsid w:val="00481C04"/>
    <w:rsid w:val="00481E87"/>
    <w:rsid w:val="004846E6"/>
    <w:rsid w:val="00487EDF"/>
    <w:rsid w:val="00490B8C"/>
    <w:rsid w:val="00491A47"/>
    <w:rsid w:val="00493DD7"/>
    <w:rsid w:val="00494B45"/>
    <w:rsid w:val="004966E8"/>
    <w:rsid w:val="0049772D"/>
    <w:rsid w:val="004979F9"/>
    <w:rsid w:val="00497C31"/>
    <w:rsid w:val="004A22D3"/>
    <w:rsid w:val="004A26A2"/>
    <w:rsid w:val="004A5105"/>
    <w:rsid w:val="004A513C"/>
    <w:rsid w:val="004A56D8"/>
    <w:rsid w:val="004A5C60"/>
    <w:rsid w:val="004A5F28"/>
    <w:rsid w:val="004A70B5"/>
    <w:rsid w:val="004A7B14"/>
    <w:rsid w:val="004B13D8"/>
    <w:rsid w:val="004B1B8B"/>
    <w:rsid w:val="004B1BA3"/>
    <w:rsid w:val="004B2083"/>
    <w:rsid w:val="004B2541"/>
    <w:rsid w:val="004B2569"/>
    <w:rsid w:val="004B268C"/>
    <w:rsid w:val="004B2C3E"/>
    <w:rsid w:val="004B3AC2"/>
    <w:rsid w:val="004B3EF5"/>
    <w:rsid w:val="004B5CEF"/>
    <w:rsid w:val="004B5F1F"/>
    <w:rsid w:val="004B6146"/>
    <w:rsid w:val="004B7BD0"/>
    <w:rsid w:val="004B7D1A"/>
    <w:rsid w:val="004B7FF4"/>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5005"/>
    <w:rsid w:val="004D60A6"/>
    <w:rsid w:val="004D71AA"/>
    <w:rsid w:val="004D7805"/>
    <w:rsid w:val="004E0EE2"/>
    <w:rsid w:val="004E3552"/>
    <w:rsid w:val="004E4670"/>
    <w:rsid w:val="004E4B2E"/>
    <w:rsid w:val="004E4C1E"/>
    <w:rsid w:val="004E5648"/>
    <w:rsid w:val="004E7049"/>
    <w:rsid w:val="004F073C"/>
    <w:rsid w:val="004F121F"/>
    <w:rsid w:val="004F2C3A"/>
    <w:rsid w:val="004F4A51"/>
    <w:rsid w:val="004F594D"/>
    <w:rsid w:val="004F6BD1"/>
    <w:rsid w:val="004F7387"/>
    <w:rsid w:val="004F7433"/>
    <w:rsid w:val="004F7E7E"/>
    <w:rsid w:val="0050126B"/>
    <w:rsid w:val="00504BCE"/>
    <w:rsid w:val="00504CCF"/>
    <w:rsid w:val="00504CDC"/>
    <w:rsid w:val="00507376"/>
    <w:rsid w:val="005100FA"/>
    <w:rsid w:val="005101CC"/>
    <w:rsid w:val="0051026F"/>
    <w:rsid w:val="00510603"/>
    <w:rsid w:val="005122EC"/>
    <w:rsid w:val="00512E13"/>
    <w:rsid w:val="00513131"/>
    <w:rsid w:val="00516178"/>
    <w:rsid w:val="005203FB"/>
    <w:rsid w:val="00520EF2"/>
    <w:rsid w:val="00521B39"/>
    <w:rsid w:val="00522709"/>
    <w:rsid w:val="00522C92"/>
    <w:rsid w:val="00523ACB"/>
    <w:rsid w:val="0052587E"/>
    <w:rsid w:val="00526E18"/>
    <w:rsid w:val="00527FE3"/>
    <w:rsid w:val="00534998"/>
    <w:rsid w:val="005349C3"/>
    <w:rsid w:val="005411DE"/>
    <w:rsid w:val="0054124B"/>
    <w:rsid w:val="0054424E"/>
    <w:rsid w:val="00544356"/>
    <w:rsid w:val="005446E1"/>
    <w:rsid w:val="00544D55"/>
    <w:rsid w:val="00545BFF"/>
    <w:rsid w:val="00546C62"/>
    <w:rsid w:val="00546E94"/>
    <w:rsid w:val="005471D9"/>
    <w:rsid w:val="00547CEA"/>
    <w:rsid w:val="00547E86"/>
    <w:rsid w:val="00551C53"/>
    <w:rsid w:val="00557380"/>
    <w:rsid w:val="00557BB0"/>
    <w:rsid w:val="00561A2C"/>
    <w:rsid w:val="005628F2"/>
    <w:rsid w:val="0056309E"/>
    <w:rsid w:val="00563483"/>
    <w:rsid w:val="0056451E"/>
    <w:rsid w:val="00564EE3"/>
    <w:rsid w:val="005668D1"/>
    <w:rsid w:val="00567228"/>
    <w:rsid w:val="00567500"/>
    <w:rsid w:val="00570250"/>
    <w:rsid w:val="00570875"/>
    <w:rsid w:val="005712D1"/>
    <w:rsid w:val="005719DD"/>
    <w:rsid w:val="00573EFC"/>
    <w:rsid w:val="0057403D"/>
    <w:rsid w:val="00575FF5"/>
    <w:rsid w:val="0057696E"/>
    <w:rsid w:val="005769F7"/>
    <w:rsid w:val="005769FA"/>
    <w:rsid w:val="005809E8"/>
    <w:rsid w:val="005823B3"/>
    <w:rsid w:val="005834B7"/>
    <w:rsid w:val="00583CA4"/>
    <w:rsid w:val="0058450F"/>
    <w:rsid w:val="00584613"/>
    <w:rsid w:val="005905C8"/>
    <w:rsid w:val="00590EB9"/>
    <w:rsid w:val="00590F3E"/>
    <w:rsid w:val="005920E4"/>
    <w:rsid w:val="00592846"/>
    <w:rsid w:val="0059346B"/>
    <w:rsid w:val="0059406D"/>
    <w:rsid w:val="0059505C"/>
    <w:rsid w:val="005A04EC"/>
    <w:rsid w:val="005A148B"/>
    <w:rsid w:val="005A172C"/>
    <w:rsid w:val="005A2A88"/>
    <w:rsid w:val="005A2C5C"/>
    <w:rsid w:val="005A5ADD"/>
    <w:rsid w:val="005A63CC"/>
    <w:rsid w:val="005A6742"/>
    <w:rsid w:val="005A7802"/>
    <w:rsid w:val="005A79FB"/>
    <w:rsid w:val="005B087A"/>
    <w:rsid w:val="005B19CC"/>
    <w:rsid w:val="005B38F2"/>
    <w:rsid w:val="005B5762"/>
    <w:rsid w:val="005B676E"/>
    <w:rsid w:val="005B6BD0"/>
    <w:rsid w:val="005C0160"/>
    <w:rsid w:val="005C01AC"/>
    <w:rsid w:val="005C127F"/>
    <w:rsid w:val="005C22C2"/>
    <w:rsid w:val="005C2927"/>
    <w:rsid w:val="005C35DD"/>
    <w:rsid w:val="005C5AC5"/>
    <w:rsid w:val="005C6086"/>
    <w:rsid w:val="005D0625"/>
    <w:rsid w:val="005D0FA5"/>
    <w:rsid w:val="005D1526"/>
    <w:rsid w:val="005D16F5"/>
    <w:rsid w:val="005D46C0"/>
    <w:rsid w:val="005D5307"/>
    <w:rsid w:val="005D5E8B"/>
    <w:rsid w:val="005D701D"/>
    <w:rsid w:val="005D74A4"/>
    <w:rsid w:val="005D77BE"/>
    <w:rsid w:val="005E0B6D"/>
    <w:rsid w:val="005E19F6"/>
    <w:rsid w:val="005E1B68"/>
    <w:rsid w:val="005E1C9C"/>
    <w:rsid w:val="005E1E64"/>
    <w:rsid w:val="005E31CC"/>
    <w:rsid w:val="005E3AA1"/>
    <w:rsid w:val="005E4272"/>
    <w:rsid w:val="005E43F9"/>
    <w:rsid w:val="005E45AB"/>
    <w:rsid w:val="005E4EF9"/>
    <w:rsid w:val="005E6082"/>
    <w:rsid w:val="005E6CB0"/>
    <w:rsid w:val="005E6E81"/>
    <w:rsid w:val="005E7557"/>
    <w:rsid w:val="005E7B9A"/>
    <w:rsid w:val="005F1FC9"/>
    <w:rsid w:val="005F3977"/>
    <w:rsid w:val="005F4103"/>
    <w:rsid w:val="005F4D9B"/>
    <w:rsid w:val="005F5CBC"/>
    <w:rsid w:val="005F6A70"/>
    <w:rsid w:val="005F77C9"/>
    <w:rsid w:val="005F7872"/>
    <w:rsid w:val="00600C83"/>
    <w:rsid w:val="00600F31"/>
    <w:rsid w:val="00603CDD"/>
    <w:rsid w:val="006044C9"/>
    <w:rsid w:val="00605301"/>
    <w:rsid w:val="00605973"/>
    <w:rsid w:val="00607296"/>
    <w:rsid w:val="006077D3"/>
    <w:rsid w:val="00607EB0"/>
    <w:rsid w:val="0061059A"/>
    <w:rsid w:val="006117A6"/>
    <w:rsid w:val="00612457"/>
    <w:rsid w:val="0061270D"/>
    <w:rsid w:val="00617236"/>
    <w:rsid w:val="00620EB6"/>
    <w:rsid w:val="006214E7"/>
    <w:rsid w:val="0062440B"/>
    <w:rsid w:val="00625717"/>
    <w:rsid w:val="006276CE"/>
    <w:rsid w:val="00630129"/>
    <w:rsid w:val="00630F3A"/>
    <w:rsid w:val="00631E7C"/>
    <w:rsid w:val="006334BF"/>
    <w:rsid w:val="00633D2D"/>
    <w:rsid w:val="0063480C"/>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7E4"/>
    <w:rsid w:val="00655A22"/>
    <w:rsid w:val="00655D66"/>
    <w:rsid w:val="0065693A"/>
    <w:rsid w:val="00656ECB"/>
    <w:rsid w:val="00660037"/>
    <w:rsid w:val="00660708"/>
    <w:rsid w:val="00660867"/>
    <w:rsid w:val="0066112A"/>
    <w:rsid w:val="0066113F"/>
    <w:rsid w:val="00661535"/>
    <w:rsid w:val="00662CA8"/>
    <w:rsid w:val="00663634"/>
    <w:rsid w:val="0066376C"/>
    <w:rsid w:val="006647BD"/>
    <w:rsid w:val="00664EDE"/>
    <w:rsid w:val="00666543"/>
    <w:rsid w:val="00666F62"/>
    <w:rsid w:val="00667D91"/>
    <w:rsid w:val="00670762"/>
    <w:rsid w:val="00671AA6"/>
    <w:rsid w:val="00671F54"/>
    <w:rsid w:val="006721E9"/>
    <w:rsid w:val="006730D4"/>
    <w:rsid w:val="00673151"/>
    <w:rsid w:val="00673FCF"/>
    <w:rsid w:val="00675E5F"/>
    <w:rsid w:val="006763F8"/>
    <w:rsid w:val="00681444"/>
    <w:rsid w:val="00683A5B"/>
    <w:rsid w:val="00683BE4"/>
    <w:rsid w:val="00683FD7"/>
    <w:rsid w:val="00685747"/>
    <w:rsid w:val="006861B7"/>
    <w:rsid w:val="00687BBC"/>
    <w:rsid w:val="00687EB4"/>
    <w:rsid w:val="0069001B"/>
    <w:rsid w:val="006919D4"/>
    <w:rsid w:val="00694328"/>
    <w:rsid w:val="00695056"/>
    <w:rsid w:val="00695153"/>
    <w:rsid w:val="006966B3"/>
    <w:rsid w:val="006A346B"/>
    <w:rsid w:val="006A3A06"/>
    <w:rsid w:val="006A7F91"/>
    <w:rsid w:val="006B0335"/>
    <w:rsid w:val="006B16F8"/>
    <w:rsid w:val="006B395C"/>
    <w:rsid w:val="006B3F10"/>
    <w:rsid w:val="006B5442"/>
    <w:rsid w:val="006B5A2C"/>
    <w:rsid w:val="006B6A21"/>
    <w:rsid w:val="006B6D89"/>
    <w:rsid w:val="006C0727"/>
    <w:rsid w:val="006C0BAC"/>
    <w:rsid w:val="006C0F36"/>
    <w:rsid w:val="006C1A7B"/>
    <w:rsid w:val="006C3683"/>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2115"/>
    <w:rsid w:val="006E33C3"/>
    <w:rsid w:val="006E373F"/>
    <w:rsid w:val="006E38F7"/>
    <w:rsid w:val="006E41B4"/>
    <w:rsid w:val="006F0C7B"/>
    <w:rsid w:val="006F10EB"/>
    <w:rsid w:val="006F1145"/>
    <w:rsid w:val="006F210C"/>
    <w:rsid w:val="006F2970"/>
    <w:rsid w:val="006F34F8"/>
    <w:rsid w:val="006F53B4"/>
    <w:rsid w:val="006F5853"/>
    <w:rsid w:val="006F6551"/>
    <w:rsid w:val="006F6F34"/>
    <w:rsid w:val="006F79B1"/>
    <w:rsid w:val="00700B59"/>
    <w:rsid w:val="00700F66"/>
    <w:rsid w:val="00701ABE"/>
    <w:rsid w:val="00701EDE"/>
    <w:rsid w:val="007044DE"/>
    <w:rsid w:val="00704847"/>
    <w:rsid w:val="00705321"/>
    <w:rsid w:val="00705A3A"/>
    <w:rsid w:val="00705C9E"/>
    <w:rsid w:val="007072CB"/>
    <w:rsid w:val="00710016"/>
    <w:rsid w:val="007100F3"/>
    <w:rsid w:val="00710AC4"/>
    <w:rsid w:val="007150A0"/>
    <w:rsid w:val="00715B72"/>
    <w:rsid w:val="00716E7C"/>
    <w:rsid w:val="00720292"/>
    <w:rsid w:val="00720E1A"/>
    <w:rsid w:val="00723000"/>
    <w:rsid w:val="007238C9"/>
    <w:rsid w:val="00723C16"/>
    <w:rsid w:val="007255E5"/>
    <w:rsid w:val="00727AC3"/>
    <w:rsid w:val="00730088"/>
    <w:rsid w:val="00731185"/>
    <w:rsid w:val="00733A5D"/>
    <w:rsid w:val="0073409D"/>
    <w:rsid w:val="00734267"/>
    <w:rsid w:val="007344FA"/>
    <w:rsid w:val="00735D75"/>
    <w:rsid w:val="00735DCE"/>
    <w:rsid w:val="00736C73"/>
    <w:rsid w:val="00736CCC"/>
    <w:rsid w:val="00737172"/>
    <w:rsid w:val="00740F4D"/>
    <w:rsid w:val="0074164A"/>
    <w:rsid w:val="007418CB"/>
    <w:rsid w:val="00741ACF"/>
    <w:rsid w:val="00741D48"/>
    <w:rsid w:val="007423BE"/>
    <w:rsid w:val="00742C0B"/>
    <w:rsid w:val="00743D88"/>
    <w:rsid w:val="0074528F"/>
    <w:rsid w:val="00745623"/>
    <w:rsid w:val="00745789"/>
    <w:rsid w:val="007501E4"/>
    <w:rsid w:val="007507DF"/>
    <w:rsid w:val="007509A0"/>
    <w:rsid w:val="0075153B"/>
    <w:rsid w:val="007515D7"/>
    <w:rsid w:val="00751839"/>
    <w:rsid w:val="00751AB7"/>
    <w:rsid w:val="00751C3E"/>
    <w:rsid w:val="007522AE"/>
    <w:rsid w:val="007522E5"/>
    <w:rsid w:val="00753811"/>
    <w:rsid w:val="00754BA5"/>
    <w:rsid w:val="00755663"/>
    <w:rsid w:val="007610DA"/>
    <w:rsid w:val="00761395"/>
    <w:rsid w:val="00761FC1"/>
    <w:rsid w:val="00762860"/>
    <w:rsid w:val="007661AC"/>
    <w:rsid w:val="0076647B"/>
    <w:rsid w:val="00767174"/>
    <w:rsid w:val="007671C4"/>
    <w:rsid w:val="00767640"/>
    <w:rsid w:val="00770572"/>
    <w:rsid w:val="00771611"/>
    <w:rsid w:val="00773BFF"/>
    <w:rsid w:val="00774072"/>
    <w:rsid w:val="00774BE9"/>
    <w:rsid w:val="00775C28"/>
    <w:rsid w:val="00775F96"/>
    <w:rsid w:val="0077732F"/>
    <w:rsid w:val="007774E8"/>
    <w:rsid w:val="00777BA8"/>
    <w:rsid w:val="00777D69"/>
    <w:rsid w:val="00780D4F"/>
    <w:rsid w:val="0078125A"/>
    <w:rsid w:val="00782AFD"/>
    <w:rsid w:val="007838BD"/>
    <w:rsid w:val="00784689"/>
    <w:rsid w:val="00785022"/>
    <w:rsid w:val="00785D90"/>
    <w:rsid w:val="00786734"/>
    <w:rsid w:val="00787F34"/>
    <w:rsid w:val="007918BA"/>
    <w:rsid w:val="0079345F"/>
    <w:rsid w:val="00794A74"/>
    <w:rsid w:val="007951E0"/>
    <w:rsid w:val="007958E1"/>
    <w:rsid w:val="0079590A"/>
    <w:rsid w:val="00795974"/>
    <w:rsid w:val="0079757B"/>
    <w:rsid w:val="007A27F5"/>
    <w:rsid w:val="007A35A1"/>
    <w:rsid w:val="007A39B8"/>
    <w:rsid w:val="007A39DC"/>
    <w:rsid w:val="007A5F81"/>
    <w:rsid w:val="007B0F19"/>
    <w:rsid w:val="007B15C0"/>
    <w:rsid w:val="007B1880"/>
    <w:rsid w:val="007B1F37"/>
    <w:rsid w:val="007B29A4"/>
    <w:rsid w:val="007B4743"/>
    <w:rsid w:val="007B5CFE"/>
    <w:rsid w:val="007B6FA5"/>
    <w:rsid w:val="007B7188"/>
    <w:rsid w:val="007B756C"/>
    <w:rsid w:val="007B7999"/>
    <w:rsid w:val="007C14D0"/>
    <w:rsid w:val="007C19C5"/>
    <w:rsid w:val="007C1CBD"/>
    <w:rsid w:val="007C1EA8"/>
    <w:rsid w:val="007C410A"/>
    <w:rsid w:val="007C510F"/>
    <w:rsid w:val="007C59D9"/>
    <w:rsid w:val="007C5DF7"/>
    <w:rsid w:val="007C61AB"/>
    <w:rsid w:val="007D13D6"/>
    <w:rsid w:val="007D310C"/>
    <w:rsid w:val="007D7A26"/>
    <w:rsid w:val="007E1EC3"/>
    <w:rsid w:val="007E3738"/>
    <w:rsid w:val="007E3941"/>
    <w:rsid w:val="007E41EA"/>
    <w:rsid w:val="007E46EE"/>
    <w:rsid w:val="007E552E"/>
    <w:rsid w:val="007E5937"/>
    <w:rsid w:val="007E62F6"/>
    <w:rsid w:val="007E752F"/>
    <w:rsid w:val="007E7DAE"/>
    <w:rsid w:val="007F0193"/>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0F29"/>
    <w:rsid w:val="00811354"/>
    <w:rsid w:val="00812BD2"/>
    <w:rsid w:val="0081422A"/>
    <w:rsid w:val="00815942"/>
    <w:rsid w:val="00815F65"/>
    <w:rsid w:val="00817014"/>
    <w:rsid w:val="00820B34"/>
    <w:rsid w:val="00820DD5"/>
    <w:rsid w:val="00821304"/>
    <w:rsid w:val="008218AB"/>
    <w:rsid w:val="00821F2B"/>
    <w:rsid w:val="00823016"/>
    <w:rsid w:val="00824368"/>
    <w:rsid w:val="00830907"/>
    <w:rsid w:val="00832DF7"/>
    <w:rsid w:val="00833BCA"/>
    <w:rsid w:val="00833C3C"/>
    <w:rsid w:val="00834BB6"/>
    <w:rsid w:val="0083582C"/>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1530"/>
    <w:rsid w:val="00851CD4"/>
    <w:rsid w:val="00851EF5"/>
    <w:rsid w:val="0085262E"/>
    <w:rsid w:val="008527EC"/>
    <w:rsid w:val="008530F4"/>
    <w:rsid w:val="00853A74"/>
    <w:rsid w:val="00853F60"/>
    <w:rsid w:val="008542E5"/>
    <w:rsid w:val="00854F3A"/>
    <w:rsid w:val="00856084"/>
    <w:rsid w:val="00856BA3"/>
    <w:rsid w:val="00861452"/>
    <w:rsid w:val="00861478"/>
    <w:rsid w:val="008628E5"/>
    <w:rsid w:val="00862B16"/>
    <w:rsid w:val="008633D1"/>
    <w:rsid w:val="00863CE9"/>
    <w:rsid w:val="00863E80"/>
    <w:rsid w:val="00864A35"/>
    <w:rsid w:val="008650D7"/>
    <w:rsid w:val="00865EE2"/>
    <w:rsid w:val="00865F6B"/>
    <w:rsid w:val="0086681D"/>
    <w:rsid w:val="00866D52"/>
    <w:rsid w:val="0086778F"/>
    <w:rsid w:val="008678F4"/>
    <w:rsid w:val="00867A3B"/>
    <w:rsid w:val="00867DB0"/>
    <w:rsid w:val="00867E7C"/>
    <w:rsid w:val="00867EF9"/>
    <w:rsid w:val="00871296"/>
    <w:rsid w:val="00872496"/>
    <w:rsid w:val="008726B7"/>
    <w:rsid w:val="00873B92"/>
    <w:rsid w:val="00874957"/>
    <w:rsid w:val="008753C9"/>
    <w:rsid w:val="00875C3C"/>
    <w:rsid w:val="00875DCB"/>
    <w:rsid w:val="0088096C"/>
    <w:rsid w:val="00880B13"/>
    <w:rsid w:val="0088150F"/>
    <w:rsid w:val="00881A6E"/>
    <w:rsid w:val="00882E4A"/>
    <w:rsid w:val="0088323E"/>
    <w:rsid w:val="0088518C"/>
    <w:rsid w:val="0088526B"/>
    <w:rsid w:val="0088582D"/>
    <w:rsid w:val="00886E1D"/>
    <w:rsid w:val="0089088B"/>
    <w:rsid w:val="00891C39"/>
    <w:rsid w:val="00892053"/>
    <w:rsid w:val="00892346"/>
    <w:rsid w:val="00892939"/>
    <w:rsid w:val="008930F2"/>
    <w:rsid w:val="008944AD"/>
    <w:rsid w:val="008949B6"/>
    <w:rsid w:val="008963AB"/>
    <w:rsid w:val="008A27F5"/>
    <w:rsid w:val="008A2DC0"/>
    <w:rsid w:val="008A33E8"/>
    <w:rsid w:val="008A3EBF"/>
    <w:rsid w:val="008A79A4"/>
    <w:rsid w:val="008B2ADE"/>
    <w:rsid w:val="008B3913"/>
    <w:rsid w:val="008B4386"/>
    <w:rsid w:val="008B43EB"/>
    <w:rsid w:val="008B7407"/>
    <w:rsid w:val="008C1762"/>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5CE"/>
    <w:rsid w:val="008E0A8F"/>
    <w:rsid w:val="008E50F4"/>
    <w:rsid w:val="008E705C"/>
    <w:rsid w:val="008E79F9"/>
    <w:rsid w:val="008E7E1E"/>
    <w:rsid w:val="008E7E9E"/>
    <w:rsid w:val="008F00BC"/>
    <w:rsid w:val="008F0170"/>
    <w:rsid w:val="008F1291"/>
    <w:rsid w:val="008F1EF3"/>
    <w:rsid w:val="008F4E9D"/>
    <w:rsid w:val="008F571C"/>
    <w:rsid w:val="008F5F6B"/>
    <w:rsid w:val="009006DC"/>
    <w:rsid w:val="009017C1"/>
    <w:rsid w:val="00901AC7"/>
    <w:rsid w:val="00903463"/>
    <w:rsid w:val="00903D64"/>
    <w:rsid w:val="00904ED7"/>
    <w:rsid w:val="009051BC"/>
    <w:rsid w:val="0090557F"/>
    <w:rsid w:val="009058C3"/>
    <w:rsid w:val="0090754F"/>
    <w:rsid w:val="00907FA6"/>
    <w:rsid w:val="009140C2"/>
    <w:rsid w:val="00914A47"/>
    <w:rsid w:val="009151A6"/>
    <w:rsid w:val="00916003"/>
    <w:rsid w:val="00916DC5"/>
    <w:rsid w:val="00917122"/>
    <w:rsid w:val="00917167"/>
    <w:rsid w:val="009204CD"/>
    <w:rsid w:val="009209AF"/>
    <w:rsid w:val="00921051"/>
    <w:rsid w:val="0092217D"/>
    <w:rsid w:val="0092221B"/>
    <w:rsid w:val="00922376"/>
    <w:rsid w:val="00923D8B"/>
    <w:rsid w:val="00925280"/>
    <w:rsid w:val="009275E1"/>
    <w:rsid w:val="0092786B"/>
    <w:rsid w:val="00930EB8"/>
    <w:rsid w:val="009345C8"/>
    <w:rsid w:val="00934BE0"/>
    <w:rsid w:val="00934E60"/>
    <w:rsid w:val="0093629C"/>
    <w:rsid w:val="00937EFD"/>
    <w:rsid w:val="00940BC6"/>
    <w:rsid w:val="00942F15"/>
    <w:rsid w:val="00943333"/>
    <w:rsid w:val="0094472E"/>
    <w:rsid w:val="009449D2"/>
    <w:rsid w:val="00944B1D"/>
    <w:rsid w:val="00944BBF"/>
    <w:rsid w:val="00945711"/>
    <w:rsid w:val="00945951"/>
    <w:rsid w:val="00946D14"/>
    <w:rsid w:val="00950508"/>
    <w:rsid w:val="00950843"/>
    <w:rsid w:val="0095092C"/>
    <w:rsid w:val="00950B92"/>
    <w:rsid w:val="0095190C"/>
    <w:rsid w:val="00954E9F"/>
    <w:rsid w:val="00961442"/>
    <w:rsid w:val="009635A1"/>
    <w:rsid w:val="00963A46"/>
    <w:rsid w:val="00963B3D"/>
    <w:rsid w:val="0096515E"/>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7BD"/>
    <w:rsid w:val="00993C91"/>
    <w:rsid w:val="00994CC1"/>
    <w:rsid w:val="00996FA9"/>
    <w:rsid w:val="009976A7"/>
    <w:rsid w:val="009A04FC"/>
    <w:rsid w:val="009A0E33"/>
    <w:rsid w:val="009A21F0"/>
    <w:rsid w:val="009A4664"/>
    <w:rsid w:val="009A72E7"/>
    <w:rsid w:val="009B1535"/>
    <w:rsid w:val="009B1C38"/>
    <w:rsid w:val="009B1F02"/>
    <w:rsid w:val="009B2A0E"/>
    <w:rsid w:val="009B2ABC"/>
    <w:rsid w:val="009B3751"/>
    <w:rsid w:val="009B3CE6"/>
    <w:rsid w:val="009B3F1E"/>
    <w:rsid w:val="009B453C"/>
    <w:rsid w:val="009B47F5"/>
    <w:rsid w:val="009B4C26"/>
    <w:rsid w:val="009B5BC5"/>
    <w:rsid w:val="009B6176"/>
    <w:rsid w:val="009B6B27"/>
    <w:rsid w:val="009B6F8C"/>
    <w:rsid w:val="009B70BF"/>
    <w:rsid w:val="009B72DD"/>
    <w:rsid w:val="009C1265"/>
    <w:rsid w:val="009C1C5E"/>
    <w:rsid w:val="009C26B4"/>
    <w:rsid w:val="009C3D76"/>
    <w:rsid w:val="009C4393"/>
    <w:rsid w:val="009C769F"/>
    <w:rsid w:val="009C7D95"/>
    <w:rsid w:val="009D0BEC"/>
    <w:rsid w:val="009D188C"/>
    <w:rsid w:val="009D39F7"/>
    <w:rsid w:val="009D55F2"/>
    <w:rsid w:val="009D5ABE"/>
    <w:rsid w:val="009D6CE4"/>
    <w:rsid w:val="009D7963"/>
    <w:rsid w:val="009D7D9C"/>
    <w:rsid w:val="009E098F"/>
    <w:rsid w:val="009E12DB"/>
    <w:rsid w:val="009E1AB0"/>
    <w:rsid w:val="009E57EA"/>
    <w:rsid w:val="009E58D1"/>
    <w:rsid w:val="009E734B"/>
    <w:rsid w:val="009E74D6"/>
    <w:rsid w:val="009E7BB6"/>
    <w:rsid w:val="009F00AF"/>
    <w:rsid w:val="009F0B1F"/>
    <w:rsid w:val="009F0E2E"/>
    <w:rsid w:val="009F0F17"/>
    <w:rsid w:val="009F1589"/>
    <w:rsid w:val="009F257A"/>
    <w:rsid w:val="009F326E"/>
    <w:rsid w:val="009F3709"/>
    <w:rsid w:val="009F3B31"/>
    <w:rsid w:val="009F3C29"/>
    <w:rsid w:val="009F3DAB"/>
    <w:rsid w:val="009F4745"/>
    <w:rsid w:val="009F5817"/>
    <w:rsid w:val="009F7088"/>
    <w:rsid w:val="009F7124"/>
    <w:rsid w:val="00A0027C"/>
    <w:rsid w:val="00A0066F"/>
    <w:rsid w:val="00A00FF6"/>
    <w:rsid w:val="00A01C38"/>
    <w:rsid w:val="00A02FC4"/>
    <w:rsid w:val="00A048A8"/>
    <w:rsid w:val="00A04925"/>
    <w:rsid w:val="00A06F63"/>
    <w:rsid w:val="00A10578"/>
    <w:rsid w:val="00A1261C"/>
    <w:rsid w:val="00A126E3"/>
    <w:rsid w:val="00A146BC"/>
    <w:rsid w:val="00A15503"/>
    <w:rsid w:val="00A15A80"/>
    <w:rsid w:val="00A17431"/>
    <w:rsid w:val="00A17788"/>
    <w:rsid w:val="00A205F2"/>
    <w:rsid w:val="00A209D1"/>
    <w:rsid w:val="00A24AA6"/>
    <w:rsid w:val="00A2549F"/>
    <w:rsid w:val="00A25BB0"/>
    <w:rsid w:val="00A26E13"/>
    <w:rsid w:val="00A308C7"/>
    <w:rsid w:val="00A30E2A"/>
    <w:rsid w:val="00A31662"/>
    <w:rsid w:val="00A324A3"/>
    <w:rsid w:val="00A329EE"/>
    <w:rsid w:val="00A3365A"/>
    <w:rsid w:val="00A33CF6"/>
    <w:rsid w:val="00A351AD"/>
    <w:rsid w:val="00A361BA"/>
    <w:rsid w:val="00A36DD0"/>
    <w:rsid w:val="00A37389"/>
    <w:rsid w:val="00A37B6F"/>
    <w:rsid w:val="00A37CAB"/>
    <w:rsid w:val="00A42810"/>
    <w:rsid w:val="00A4467F"/>
    <w:rsid w:val="00A45597"/>
    <w:rsid w:val="00A45649"/>
    <w:rsid w:val="00A46FED"/>
    <w:rsid w:val="00A4792E"/>
    <w:rsid w:val="00A52401"/>
    <w:rsid w:val="00A52557"/>
    <w:rsid w:val="00A525F0"/>
    <w:rsid w:val="00A5416B"/>
    <w:rsid w:val="00A54269"/>
    <w:rsid w:val="00A549F9"/>
    <w:rsid w:val="00A56080"/>
    <w:rsid w:val="00A5615F"/>
    <w:rsid w:val="00A60541"/>
    <w:rsid w:val="00A62487"/>
    <w:rsid w:val="00A62FE2"/>
    <w:rsid w:val="00A643A1"/>
    <w:rsid w:val="00A665E4"/>
    <w:rsid w:val="00A674B4"/>
    <w:rsid w:val="00A71DA3"/>
    <w:rsid w:val="00A72460"/>
    <w:rsid w:val="00A7317F"/>
    <w:rsid w:val="00A736D2"/>
    <w:rsid w:val="00A76584"/>
    <w:rsid w:val="00A7754F"/>
    <w:rsid w:val="00A77CF8"/>
    <w:rsid w:val="00A81293"/>
    <w:rsid w:val="00A812C2"/>
    <w:rsid w:val="00A829CB"/>
    <w:rsid w:val="00A82FF2"/>
    <w:rsid w:val="00A842EB"/>
    <w:rsid w:val="00A84D36"/>
    <w:rsid w:val="00A853FC"/>
    <w:rsid w:val="00A85F61"/>
    <w:rsid w:val="00A86404"/>
    <w:rsid w:val="00A86601"/>
    <w:rsid w:val="00A87C2E"/>
    <w:rsid w:val="00A90353"/>
    <w:rsid w:val="00A904E8"/>
    <w:rsid w:val="00A92584"/>
    <w:rsid w:val="00A94BC8"/>
    <w:rsid w:val="00A95C0C"/>
    <w:rsid w:val="00A97EA7"/>
    <w:rsid w:val="00AA1BB4"/>
    <w:rsid w:val="00AA2A8B"/>
    <w:rsid w:val="00AA3EFA"/>
    <w:rsid w:val="00AA427C"/>
    <w:rsid w:val="00AA4744"/>
    <w:rsid w:val="00AA54F0"/>
    <w:rsid w:val="00AA6BF1"/>
    <w:rsid w:val="00AA7123"/>
    <w:rsid w:val="00AB00B7"/>
    <w:rsid w:val="00AB2108"/>
    <w:rsid w:val="00AB313E"/>
    <w:rsid w:val="00AB3668"/>
    <w:rsid w:val="00AB37B0"/>
    <w:rsid w:val="00AB3BE0"/>
    <w:rsid w:val="00AB455B"/>
    <w:rsid w:val="00AB53A4"/>
    <w:rsid w:val="00AB612F"/>
    <w:rsid w:val="00AB6B8F"/>
    <w:rsid w:val="00AB71E3"/>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E5EBE"/>
    <w:rsid w:val="00AE6E1D"/>
    <w:rsid w:val="00AF05DE"/>
    <w:rsid w:val="00AF2CC9"/>
    <w:rsid w:val="00AF3600"/>
    <w:rsid w:val="00AF36B2"/>
    <w:rsid w:val="00AF488E"/>
    <w:rsid w:val="00AF64E5"/>
    <w:rsid w:val="00AF6FDF"/>
    <w:rsid w:val="00B01C02"/>
    <w:rsid w:val="00B05613"/>
    <w:rsid w:val="00B05765"/>
    <w:rsid w:val="00B057EF"/>
    <w:rsid w:val="00B061D9"/>
    <w:rsid w:val="00B06693"/>
    <w:rsid w:val="00B06FBC"/>
    <w:rsid w:val="00B10C8F"/>
    <w:rsid w:val="00B1220B"/>
    <w:rsid w:val="00B12851"/>
    <w:rsid w:val="00B12A81"/>
    <w:rsid w:val="00B13BEB"/>
    <w:rsid w:val="00B14255"/>
    <w:rsid w:val="00B158C4"/>
    <w:rsid w:val="00B1630E"/>
    <w:rsid w:val="00B16A8B"/>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245"/>
    <w:rsid w:val="00B41618"/>
    <w:rsid w:val="00B4297B"/>
    <w:rsid w:val="00B42E7D"/>
    <w:rsid w:val="00B43668"/>
    <w:rsid w:val="00B436B4"/>
    <w:rsid w:val="00B44555"/>
    <w:rsid w:val="00B4657E"/>
    <w:rsid w:val="00B46EAD"/>
    <w:rsid w:val="00B505BB"/>
    <w:rsid w:val="00B5165B"/>
    <w:rsid w:val="00B51BFB"/>
    <w:rsid w:val="00B53C1C"/>
    <w:rsid w:val="00B554E3"/>
    <w:rsid w:val="00B56808"/>
    <w:rsid w:val="00B56EBD"/>
    <w:rsid w:val="00B57344"/>
    <w:rsid w:val="00B616D9"/>
    <w:rsid w:val="00B61B7A"/>
    <w:rsid w:val="00B624A0"/>
    <w:rsid w:val="00B624A5"/>
    <w:rsid w:val="00B64521"/>
    <w:rsid w:val="00B647A5"/>
    <w:rsid w:val="00B6486A"/>
    <w:rsid w:val="00B66C6B"/>
    <w:rsid w:val="00B676C0"/>
    <w:rsid w:val="00B67992"/>
    <w:rsid w:val="00B71FA0"/>
    <w:rsid w:val="00B742FD"/>
    <w:rsid w:val="00B7469D"/>
    <w:rsid w:val="00B76457"/>
    <w:rsid w:val="00B7663C"/>
    <w:rsid w:val="00B76A2F"/>
    <w:rsid w:val="00B7773A"/>
    <w:rsid w:val="00B8101E"/>
    <w:rsid w:val="00B8140D"/>
    <w:rsid w:val="00B835B9"/>
    <w:rsid w:val="00B8373F"/>
    <w:rsid w:val="00B845AD"/>
    <w:rsid w:val="00B8584B"/>
    <w:rsid w:val="00B86330"/>
    <w:rsid w:val="00B8750A"/>
    <w:rsid w:val="00B90A30"/>
    <w:rsid w:val="00B90BB9"/>
    <w:rsid w:val="00B91DDD"/>
    <w:rsid w:val="00B92D6B"/>
    <w:rsid w:val="00B93839"/>
    <w:rsid w:val="00B94185"/>
    <w:rsid w:val="00B96243"/>
    <w:rsid w:val="00B963BF"/>
    <w:rsid w:val="00B971C9"/>
    <w:rsid w:val="00B972AF"/>
    <w:rsid w:val="00BA1DEF"/>
    <w:rsid w:val="00BA27D5"/>
    <w:rsid w:val="00BA2B89"/>
    <w:rsid w:val="00BA3276"/>
    <w:rsid w:val="00BA3409"/>
    <w:rsid w:val="00BA473F"/>
    <w:rsid w:val="00BA636E"/>
    <w:rsid w:val="00BA6370"/>
    <w:rsid w:val="00BA799D"/>
    <w:rsid w:val="00BA7A20"/>
    <w:rsid w:val="00BB04D3"/>
    <w:rsid w:val="00BB11B1"/>
    <w:rsid w:val="00BB3A7E"/>
    <w:rsid w:val="00BB6279"/>
    <w:rsid w:val="00BB75FB"/>
    <w:rsid w:val="00BB76CD"/>
    <w:rsid w:val="00BB7843"/>
    <w:rsid w:val="00BC01CD"/>
    <w:rsid w:val="00BC05C7"/>
    <w:rsid w:val="00BC1443"/>
    <w:rsid w:val="00BC22D1"/>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99A"/>
    <w:rsid w:val="00BD624B"/>
    <w:rsid w:val="00BD6B5B"/>
    <w:rsid w:val="00BD702E"/>
    <w:rsid w:val="00BD7062"/>
    <w:rsid w:val="00BD7100"/>
    <w:rsid w:val="00BD7233"/>
    <w:rsid w:val="00BE002F"/>
    <w:rsid w:val="00BE1DF7"/>
    <w:rsid w:val="00BE2220"/>
    <w:rsid w:val="00BE2466"/>
    <w:rsid w:val="00BE2B89"/>
    <w:rsid w:val="00BE2FA2"/>
    <w:rsid w:val="00BE4053"/>
    <w:rsid w:val="00BE506F"/>
    <w:rsid w:val="00BE507F"/>
    <w:rsid w:val="00BE68C2"/>
    <w:rsid w:val="00BE6976"/>
    <w:rsid w:val="00BE6A8D"/>
    <w:rsid w:val="00BE6F99"/>
    <w:rsid w:val="00BE7947"/>
    <w:rsid w:val="00BE7EEE"/>
    <w:rsid w:val="00BF435C"/>
    <w:rsid w:val="00BF6AB2"/>
    <w:rsid w:val="00C0045D"/>
    <w:rsid w:val="00C007EA"/>
    <w:rsid w:val="00C00C51"/>
    <w:rsid w:val="00C00CF0"/>
    <w:rsid w:val="00C02EAD"/>
    <w:rsid w:val="00C032ED"/>
    <w:rsid w:val="00C04CE8"/>
    <w:rsid w:val="00C05B48"/>
    <w:rsid w:val="00C060BA"/>
    <w:rsid w:val="00C10957"/>
    <w:rsid w:val="00C11B41"/>
    <w:rsid w:val="00C120C7"/>
    <w:rsid w:val="00C122D2"/>
    <w:rsid w:val="00C124DE"/>
    <w:rsid w:val="00C12DF5"/>
    <w:rsid w:val="00C13362"/>
    <w:rsid w:val="00C1389D"/>
    <w:rsid w:val="00C139D2"/>
    <w:rsid w:val="00C1408E"/>
    <w:rsid w:val="00C1458E"/>
    <w:rsid w:val="00C175F0"/>
    <w:rsid w:val="00C179DA"/>
    <w:rsid w:val="00C20C5C"/>
    <w:rsid w:val="00C212CB"/>
    <w:rsid w:val="00C2231B"/>
    <w:rsid w:val="00C230D8"/>
    <w:rsid w:val="00C27DA6"/>
    <w:rsid w:val="00C30662"/>
    <w:rsid w:val="00C31385"/>
    <w:rsid w:val="00C314CC"/>
    <w:rsid w:val="00C3183D"/>
    <w:rsid w:val="00C31FA4"/>
    <w:rsid w:val="00C32C99"/>
    <w:rsid w:val="00C3421E"/>
    <w:rsid w:val="00C35805"/>
    <w:rsid w:val="00C35F3A"/>
    <w:rsid w:val="00C36132"/>
    <w:rsid w:val="00C3625A"/>
    <w:rsid w:val="00C37505"/>
    <w:rsid w:val="00C37773"/>
    <w:rsid w:val="00C40980"/>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A45"/>
    <w:rsid w:val="00C51FB6"/>
    <w:rsid w:val="00C528BB"/>
    <w:rsid w:val="00C52FA6"/>
    <w:rsid w:val="00C5356A"/>
    <w:rsid w:val="00C54F49"/>
    <w:rsid w:val="00C5613B"/>
    <w:rsid w:val="00C56C48"/>
    <w:rsid w:val="00C56E37"/>
    <w:rsid w:val="00C60AF3"/>
    <w:rsid w:val="00C62A63"/>
    <w:rsid w:val="00C63A4C"/>
    <w:rsid w:val="00C6449C"/>
    <w:rsid w:val="00C665BF"/>
    <w:rsid w:val="00C66844"/>
    <w:rsid w:val="00C66CDA"/>
    <w:rsid w:val="00C66F96"/>
    <w:rsid w:val="00C703D2"/>
    <w:rsid w:val="00C70D27"/>
    <w:rsid w:val="00C70F95"/>
    <w:rsid w:val="00C70FC2"/>
    <w:rsid w:val="00C713E7"/>
    <w:rsid w:val="00C71BD1"/>
    <w:rsid w:val="00C730DA"/>
    <w:rsid w:val="00C73433"/>
    <w:rsid w:val="00C74069"/>
    <w:rsid w:val="00C75C95"/>
    <w:rsid w:val="00C77AAB"/>
    <w:rsid w:val="00C77E55"/>
    <w:rsid w:val="00C80673"/>
    <w:rsid w:val="00C81A15"/>
    <w:rsid w:val="00C81CA7"/>
    <w:rsid w:val="00C8294D"/>
    <w:rsid w:val="00C83392"/>
    <w:rsid w:val="00C8355D"/>
    <w:rsid w:val="00C84283"/>
    <w:rsid w:val="00C84744"/>
    <w:rsid w:val="00C85E44"/>
    <w:rsid w:val="00C875EF"/>
    <w:rsid w:val="00C95070"/>
    <w:rsid w:val="00C95D15"/>
    <w:rsid w:val="00C95E75"/>
    <w:rsid w:val="00C9724F"/>
    <w:rsid w:val="00C97446"/>
    <w:rsid w:val="00C97DF4"/>
    <w:rsid w:val="00CA0734"/>
    <w:rsid w:val="00CA09B2"/>
    <w:rsid w:val="00CA1D0F"/>
    <w:rsid w:val="00CA2F80"/>
    <w:rsid w:val="00CA373B"/>
    <w:rsid w:val="00CA3B3C"/>
    <w:rsid w:val="00CA59E1"/>
    <w:rsid w:val="00CA6086"/>
    <w:rsid w:val="00CA6F8F"/>
    <w:rsid w:val="00CA7C1F"/>
    <w:rsid w:val="00CB13C4"/>
    <w:rsid w:val="00CB1F9C"/>
    <w:rsid w:val="00CB3FE9"/>
    <w:rsid w:val="00CB5307"/>
    <w:rsid w:val="00CB65C5"/>
    <w:rsid w:val="00CB6B01"/>
    <w:rsid w:val="00CB713B"/>
    <w:rsid w:val="00CB7D46"/>
    <w:rsid w:val="00CC044D"/>
    <w:rsid w:val="00CC12B0"/>
    <w:rsid w:val="00CC5736"/>
    <w:rsid w:val="00CC6B83"/>
    <w:rsid w:val="00CC78C6"/>
    <w:rsid w:val="00CD2080"/>
    <w:rsid w:val="00CD2C43"/>
    <w:rsid w:val="00CD38EB"/>
    <w:rsid w:val="00CD5C7D"/>
    <w:rsid w:val="00CD7251"/>
    <w:rsid w:val="00CD792C"/>
    <w:rsid w:val="00CE0427"/>
    <w:rsid w:val="00CE098F"/>
    <w:rsid w:val="00CE0A9F"/>
    <w:rsid w:val="00CE0DD1"/>
    <w:rsid w:val="00CE1BE9"/>
    <w:rsid w:val="00CE3706"/>
    <w:rsid w:val="00CE3729"/>
    <w:rsid w:val="00CE6DA2"/>
    <w:rsid w:val="00CF259F"/>
    <w:rsid w:val="00CF2F18"/>
    <w:rsid w:val="00CF39EC"/>
    <w:rsid w:val="00CF3C3C"/>
    <w:rsid w:val="00CF44F5"/>
    <w:rsid w:val="00CF46F2"/>
    <w:rsid w:val="00CF5194"/>
    <w:rsid w:val="00D009CA"/>
    <w:rsid w:val="00D0384C"/>
    <w:rsid w:val="00D03C67"/>
    <w:rsid w:val="00D04564"/>
    <w:rsid w:val="00D04E26"/>
    <w:rsid w:val="00D04E2D"/>
    <w:rsid w:val="00D05CB7"/>
    <w:rsid w:val="00D06038"/>
    <w:rsid w:val="00D0636C"/>
    <w:rsid w:val="00D110C7"/>
    <w:rsid w:val="00D122F5"/>
    <w:rsid w:val="00D125EE"/>
    <w:rsid w:val="00D12956"/>
    <w:rsid w:val="00D12B42"/>
    <w:rsid w:val="00D145C6"/>
    <w:rsid w:val="00D148B7"/>
    <w:rsid w:val="00D14A8D"/>
    <w:rsid w:val="00D14BFA"/>
    <w:rsid w:val="00D152FD"/>
    <w:rsid w:val="00D176C8"/>
    <w:rsid w:val="00D17801"/>
    <w:rsid w:val="00D17ED0"/>
    <w:rsid w:val="00D21EF9"/>
    <w:rsid w:val="00D23A87"/>
    <w:rsid w:val="00D23BAE"/>
    <w:rsid w:val="00D27AC0"/>
    <w:rsid w:val="00D303F6"/>
    <w:rsid w:val="00D30FC1"/>
    <w:rsid w:val="00D318D9"/>
    <w:rsid w:val="00D31EC0"/>
    <w:rsid w:val="00D321F1"/>
    <w:rsid w:val="00D325FA"/>
    <w:rsid w:val="00D36376"/>
    <w:rsid w:val="00D40582"/>
    <w:rsid w:val="00D413D3"/>
    <w:rsid w:val="00D41442"/>
    <w:rsid w:val="00D415D4"/>
    <w:rsid w:val="00D42C5B"/>
    <w:rsid w:val="00D436AC"/>
    <w:rsid w:val="00D44F30"/>
    <w:rsid w:val="00D45946"/>
    <w:rsid w:val="00D50686"/>
    <w:rsid w:val="00D50DE9"/>
    <w:rsid w:val="00D510AA"/>
    <w:rsid w:val="00D531E1"/>
    <w:rsid w:val="00D53E21"/>
    <w:rsid w:val="00D54DC8"/>
    <w:rsid w:val="00D55E13"/>
    <w:rsid w:val="00D56C6D"/>
    <w:rsid w:val="00D5753A"/>
    <w:rsid w:val="00D60165"/>
    <w:rsid w:val="00D603FD"/>
    <w:rsid w:val="00D60E95"/>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374A"/>
    <w:rsid w:val="00D83AA2"/>
    <w:rsid w:val="00D858F3"/>
    <w:rsid w:val="00D86652"/>
    <w:rsid w:val="00D86B4C"/>
    <w:rsid w:val="00D87E81"/>
    <w:rsid w:val="00D91441"/>
    <w:rsid w:val="00D92618"/>
    <w:rsid w:val="00D93987"/>
    <w:rsid w:val="00D94E5E"/>
    <w:rsid w:val="00D95791"/>
    <w:rsid w:val="00D96207"/>
    <w:rsid w:val="00D96B06"/>
    <w:rsid w:val="00D96F9F"/>
    <w:rsid w:val="00D97586"/>
    <w:rsid w:val="00DA0278"/>
    <w:rsid w:val="00DA0EEC"/>
    <w:rsid w:val="00DA37D8"/>
    <w:rsid w:val="00DA4129"/>
    <w:rsid w:val="00DA4739"/>
    <w:rsid w:val="00DA4E73"/>
    <w:rsid w:val="00DA54C1"/>
    <w:rsid w:val="00DA5F59"/>
    <w:rsid w:val="00DB01AB"/>
    <w:rsid w:val="00DB0837"/>
    <w:rsid w:val="00DB203D"/>
    <w:rsid w:val="00DB30C9"/>
    <w:rsid w:val="00DB3C29"/>
    <w:rsid w:val="00DB40AD"/>
    <w:rsid w:val="00DB551E"/>
    <w:rsid w:val="00DB60E6"/>
    <w:rsid w:val="00DB7797"/>
    <w:rsid w:val="00DC15F1"/>
    <w:rsid w:val="00DC2326"/>
    <w:rsid w:val="00DC27D2"/>
    <w:rsid w:val="00DC38CB"/>
    <w:rsid w:val="00DC3B85"/>
    <w:rsid w:val="00DC3ECC"/>
    <w:rsid w:val="00DC505E"/>
    <w:rsid w:val="00DC5A7B"/>
    <w:rsid w:val="00DC6DEB"/>
    <w:rsid w:val="00DD0A4C"/>
    <w:rsid w:val="00DD1D3A"/>
    <w:rsid w:val="00DD4C29"/>
    <w:rsid w:val="00DD5436"/>
    <w:rsid w:val="00DD7696"/>
    <w:rsid w:val="00DE0E44"/>
    <w:rsid w:val="00DE19EE"/>
    <w:rsid w:val="00DE1E86"/>
    <w:rsid w:val="00DE3242"/>
    <w:rsid w:val="00DE32AD"/>
    <w:rsid w:val="00DE4062"/>
    <w:rsid w:val="00DE4745"/>
    <w:rsid w:val="00DE7D76"/>
    <w:rsid w:val="00DF095C"/>
    <w:rsid w:val="00DF1199"/>
    <w:rsid w:val="00DF19A9"/>
    <w:rsid w:val="00DF1AB6"/>
    <w:rsid w:val="00DF2352"/>
    <w:rsid w:val="00DF4B1E"/>
    <w:rsid w:val="00DF4C37"/>
    <w:rsid w:val="00DF5313"/>
    <w:rsid w:val="00DF7753"/>
    <w:rsid w:val="00DF7DD8"/>
    <w:rsid w:val="00E009CE"/>
    <w:rsid w:val="00E01554"/>
    <w:rsid w:val="00E0193E"/>
    <w:rsid w:val="00E02960"/>
    <w:rsid w:val="00E03BF0"/>
    <w:rsid w:val="00E03FFD"/>
    <w:rsid w:val="00E052EF"/>
    <w:rsid w:val="00E07230"/>
    <w:rsid w:val="00E1022F"/>
    <w:rsid w:val="00E12776"/>
    <w:rsid w:val="00E139F4"/>
    <w:rsid w:val="00E13D96"/>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32B0"/>
    <w:rsid w:val="00E3344A"/>
    <w:rsid w:val="00E33F16"/>
    <w:rsid w:val="00E34E92"/>
    <w:rsid w:val="00E352F1"/>
    <w:rsid w:val="00E3619F"/>
    <w:rsid w:val="00E36C5B"/>
    <w:rsid w:val="00E3766F"/>
    <w:rsid w:val="00E4079D"/>
    <w:rsid w:val="00E4306C"/>
    <w:rsid w:val="00E432F4"/>
    <w:rsid w:val="00E45D3F"/>
    <w:rsid w:val="00E45F33"/>
    <w:rsid w:val="00E46333"/>
    <w:rsid w:val="00E5047A"/>
    <w:rsid w:val="00E50C42"/>
    <w:rsid w:val="00E515BB"/>
    <w:rsid w:val="00E5198F"/>
    <w:rsid w:val="00E51EC4"/>
    <w:rsid w:val="00E52361"/>
    <w:rsid w:val="00E55071"/>
    <w:rsid w:val="00E56A74"/>
    <w:rsid w:val="00E57962"/>
    <w:rsid w:val="00E60185"/>
    <w:rsid w:val="00E607B8"/>
    <w:rsid w:val="00E6258B"/>
    <w:rsid w:val="00E62654"/>
    <w:rsid w:val="00E6443A"/>
    <w:rsid w:val="00E64919"/>
    <w:rsid w:val="00E64930"/>
    <w:rsid w:val="00E65EA5"/>
    <w:rsid w:val="00E6634D"/>
    <w:rsid w:val="00E66A34"/>
    <w:rsid w:val="00E66F75"/>
    <w:rsid w:val="00E670F7"/>
    <w:rsid w:val="00E67C31"/>
    <w:rsid w:val="00E70462"/>
    <w:rsid w:val="00E705AC"/>
    <w:rsid w:val="00E715E8"/>
    <w:rsid w:val="00E71C30"/>
    <w:rsid w:val="00E727C3"/>
    <w:rsid w:val="00E731F2"/>
    <w:rsid w:val="00E73B7D"/>
    <w:rsid w:val="00E73CBF"/>
    <w:rsid w:val="00E752FF"/>
    <w:rsid w:val="00E75FF6"/>
    <w:rsid w:val="00E77892"/>
    <w:rsid w:val="00E80CA5"/>
    <w:rsid w:val="00E8104F"/>
    <w:rsid w:val="00E84EDD"/>
    <w:rsid w:val="00E85656"/>
    <w:rsid w:val="00E85C24"/>
    <w:rsid w:val="00E873B3"/>
    <w:rsid w:val="00E8772C"/>
    <w:rsid w:val="00E917DE"/>
    <w:rsid w:val="00E9546F"/>
    <w:rsid w:val="00E97776"/>
    <w:rsid w:val="00E97E6C"/>
    <w:rsid w:val="00EA0503"/>
    <w:rsid w:val="00EA197E"/>
    <w:rsid w:val="00EA263E"/>
    <w:rsid w:val="00EA324C"/>
    <w:rsid w:val="00EA49C4"/>
    <w:rsid w:val="00EA543A"/>
    <w:rsid w:val="00EA79B0"/>
    <w:rsid w:val="00EB0A4A"/>
    <w:rsid w:val="00EB0CF3"/>
    <w:rsid w:val="00EB4EC6"/>
    <w:rsid w:val="00EB530B"/>
    <w:rsid w:val="00EB67EB"/>
    <w:rsid w:val="00EB689E"/>
    <w:rsid w:val="00EB7DDB"/>
    <w:rsid w:val="00EC075E"/>
    <w:rsid w:val="00EC0775"/>
    <w:rsid w:val="00EC0F30"/>
    <w:rsid w:val="00EC29B5"/>
    <w:rsid w:val="00EC3E56"/>
    <w:rsid w:val="00EC4DA8"/>
    <w:rsid w:val="00EC57BB"/>
    <w:rsid w:val="00EC6BF3"/>
    <w:rsid w:val="00EC775A"/>
    <w:rsid w:val="00ED3339"/>
    <w:rsid w:val="00ED4271"/>
    <w:rsid w:val="00ED501D"/>
    <w:rsid w:val="00ED507A"/>
    <w:rsid w:val="00ED50AC"/>
    <w:rsid w:val="00ED5FAF"/>
    <w:rsid w:val="00ED68F9"/>
    <w:rsid w:val="00ED6992"/>
    <w:rsid w:val="00ED6B15"/>
    <w:rsid w:val="00ED7313"/>
    <w:rsid w:val="00ED75BB"/>
    <w:rsid w:val="00ED7650"/>
    <w:rsid w:val="00EE0321"/>
    <w:rsid w:val="00EE0327"/>
    <w:rsid w:val="00EE065C"/>
    <w:rsid w:val="00EE284D"/>
    <w:rsid w:val="00EE2BA2"/>
    <w:rsid w:val="00EE33B9"/>
    <w:rsid w:val="00EE35C9"/>
    <w:rsid w:val="00EE67C0"/>
    <w:rsid w:val="00EF16E7"/>
    <w:rsid w:val="00EF1D57"/>
    <w:rsid w:val="00EF2B52"/>
    <w:rsid w:val="00EF446B"/>
    <w:rsid w:val="00EF47B1"/>
    <w:rsid w:val="00EF49DF"/>
    <w:rsid w:val="00EF5760"/>
    <w:rsid w:val="00EF77A2"/>
    <w:rsid w:val="00F00FF5"/>
    <w:rsid w:val="00F02238"/>
    <w:rsid w:val="00F029F9"/>
    <w:rsid w:val="00F042B4"/>
    <w:rsid w:val="00F06300"/>
    <w:rsid w:val="00F07C06"/>
    <w:rsid w:val="00F104B1"/>
    <w:rsid w:val="00F10A0C"/>
    <w:rsid w:val="00F118FC"/>
    <w:rsid w:val="00F14445"/>
    <w:rsid w:val="00F158D4"/>
    <w:rsid w:val="00F20A3C"/>
    <w:rsid w:val="00F219D4"/>
    <w:rsid w:val="00F21A0A"/>
    <w:rsid w:val="00F22CBA"/>
    <w:rsid w:val="00F22ECA"/>
    <w:rsid w:val="00F23E36"/>
    <w:rsid w:val="00F2402C"/>
    <w:rsid w:val="00F24711"/>
    <w:rsid w:val="00F2472C"/>
    <w:rsid w:val="00F2484E"/>
    <w:rsid w:val="00F24C1D"/>
    <w:rsid w:val="00F256D2"/>
    <w:rsid w:val="00F26194"/>
    <w:rsid w:val="00F2627C"/>
    <w:rsid w:val="00F2719C"/>
    <w:rsid w:val="00F30392"/>
    <w:rsid w:val="00F343F3"/>
    <w:rsid w:val="00F354E5"/>
    <w:rsid w:val="00F410F7"/>
    <w:rsid w:val="00F43304"/>
    <w:rsid w:val="00F43467"/>
    <w:rsid w:val="00F43F90"/>
    <w:rsid w:val="00F4519B"/>
    <w:rsid w:val="00F4553F"/>
    <w:rsid w:val="00F45555"/>
    <w:rsid w:val="00F4603E"/>
    <w:rsid w:val="00F47789"/>
    <w:rsid w:val="00F47AD9"/>
    <w:rsid w:val="00F47E06"/>
    <w:rsid w:val="00F50753"/>
    <w:rsid w:val="00F51057"/>
    <w:rsid w:val="00F5249D"/>
    <w:rsid w:val="00F524D0"/>
    <w:rsid w:val="00F52E51"/>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4268"/>
    <w:rsid w:val="00F76570"/>
    <w:rsid w:val="00F77488"/>
    <w:rsid w:val="00F77FD0"/>
    <w:rsid w:val="00F81420"/>
    <w:rsid w:val="00F83458"/>
    <w:rsid w:val="00F84BF6"/>
    <w:rsid w:val="00F85C46"/>
    <w:rsid w:val="00F868F3"/>
    <w:rsid w:val="00F9237A"/>
    <w:rsid w:val="00F92C57"/>
    <w:rsid w:val="00F94978"/>
    <w:rsid w:val="00F95E52"/>
    <w:rsid w:val="00F96B0B"/>
    <w:rsid w:val="00FA00B5"/>
    <w:rsid w:val="00FA048F"/>
    <w:rsid w:val="00FA257B"/>
    <w:rsid w:val="00FA2D37"/>
    <w:rsid w:val="00FA3C3B"/>
    <w:rsid w:val="00FA443B"/>
    <w:rsid w:val="00FA49FB"/>
    <w:rsid w:val="00FA5763"/>
    <w:rsid w:val="00FA69EC"/>
    <w:rsid w:val="00FA6AE4"/>
    <w:rsid w:val="00FA728E"/>
    <w:rsid w:val="00FA773C"/>
    <w:rsid w:val="00FA7F33"/>
    <w:rsid w:val="00FB1830"/>
    <w:rsid w:val="00FB1CD6"/>
    <w:rsid w:val="00FB256A"/>
    <w:rsid w:val="00FB2786"/>
    <w:rsid w:val="00FB2AF8"/>
    <w:rsid w:val="00FB3B75"/>
    <w:rsid w:val="00FB3B9E"/>
    <w:rsid w:val="00FB4412"/>
    <w:rsid w:val="00FB4AD2"/>
    <w:rsid w:val="00FB4D3B"/>
    <w:rsid w:val="00FB4ECA"/>
    <w:rsid w:val="00FB56B2"/>
    <w:rsid w:val="00FB5A2F"/>
    <w:rsid w:val="00FB5E46"/>
    <w:rsid w:val="00FB63FF"/>
    <w:rsid w:val="00FB67AC"/>
    <w:rsid w:val="00FB6EB9"/>
    <w:rsid w:val="00FB7991"/>
    <w:rsid w:val="00FC05FB"/>
    <w:rsid w:val="00FC1D88"/>
    <w:rsid w:val="00FC259D"/>
    <w:rsid w:val="00FC4778"/>
    <w:rsid w:val="00FC5BB9"/>
    <w:rsid w:val="00FC679D"/>
    <w:rsid w:val="00FC7306"/>
    <w:rsid w:val="00FC7681"/>
    <w:rsid w:val="00FC7A0C"/>
    <w:rsid w:val="00FC7F56"/>
    <w:rsid w:val="00FD1777"/>
    <w:rsid w:val="00FD2A8C"/>
    <w:rsid w:val="00FD37F9"/>
    <w:rsid w:val="00FE08F4"/>
    <w:rsid w:val="00FE1265"/>
    <w:rsid w:val="00FE2E8C"/>
    <w:rsid w:val="00FE357E"/>
    <w:rsid w:val="00FE3BC9"/>
    <w:rsid w:val="00FE67F7"/>
    <w:rsid w:val="00FE7E6B"/>
    <w:rsid w:val="00FF025B"/>
    <w:rsid w:val="00FF0B6E"/>
    <w:rsid w:val="00FF1D98"/>
    <w:rsid w:val="00FF30A0"/>
    <w:rsid w:val="00FF3857"/>
    <w:rsid w:val="00FF4411"/>
    <w:rsid w:val="00FF4C4E"/>
    <w:rsid w:val="00FF5B20"/>
    <w:rsid w:val="00FF5C2E"/>
    <w:rsid w:val="00FF63BE"/>
    <w:rsid w:val="00FF64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0DE176"/>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61115098">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CCCB9-21FD-4626-8AC6-94A2D0A34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1333</Words>
  <Characters>7604</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20/1414r2</vt:lpstr>
      <vt:lpstr>20/1414r2</vt:lpstr>
    </vt:vector>
  </TitlesOfParts>
  <Company>Huawei Technologies</Company>
  <LinksUpToDate>false</LinksUpToDate>
  <CharactersWithSpaces>8920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6</cp:revision>
  <cp:lastPrinted>2011-03-31T19:31:00Z</cp:lastPrinted>
  <dcterms:created xsi:type="dcterms:W3CDTF">2022-03-03T21:34:00Z</dcterms:created>
  <dcterms:modified xsi:type="dcterms:W3CDTF">2022-03-04T15:29:00Z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2015_ms_pID_725343">
    <vt:lpwstr>(3)rFer0jaiWyO8kythabAFwSZN0kGJhhtKgzLeLIAo9zcATDsq2dmdUhuSDDQLfeTmDZLan0av
vGEV4FOxRCZ90qDXnyPbG+XwuWP87iEMy2dkNbyP5c+MxudgjHZ+isg29mchcPNBygmSZ8vH
SFGo3IbZpQTvPLiMoUB3IHokFrvVlx0unVVe/lFgGaiM7cWlOeXsSZOT/buV9DN0ihBMM/DE
X25+5zSvdRBn85Vz54</vt:lpwstr>
  </property>
  <property fmtid="{D5CDD505-2E9C-101B-9397-08002B2CF9AE}" pid="4" name="_2015_ms_pID_7253431">
    <vt:lpwstr>5e9raiSruFVtKj6dmw0iSL558qr1Xr89WzOspwuAb1WJJ8n601JKIa
v5I6nm58ZfoazvWzO75EtDYKKP+GzOm1c82NF/OZbPat345HdS+G8f/nSXyKXHHlQnKcFkh3
eEnd3avkQWm/YAwHsih89mBvOaX+514lBX6Uxc8up61f5VzFiEbJTb3OSDPwdoer1HFl2jDF
JDbWs2YXtQ7IEDE/IVls9FJ50I7CVmmjfj38</vt:lpwstr>
  </property>
  <property fmtid="{D5CDD505-2E9C-101B-9397-08002B2CF9AE}" pid="5" name="_2015_ms_pID_7253432">
    <vt:lpwstr>Ig==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1646241259</vt:lpwstr>
  </property>
</Properties>
</file>