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3BC13FC4" w:rsidR="00CA09B2" w:rsidRDefault="001668A6" w:rsidP="007C29EB">
            <w:pPr>
              <w:pStyle w:val="T2"/>
            </w:pPr>
            <w:r>
              <w:t>“</w:t>
            </w:r>
            <w:r w:rsidR="007C29EB">
              <w:t>Resolutions on Notes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FCA6189" w:rsidR="00CA09B2" w:rsidRDefault="00CA09B2" w:rsidP="00B71EF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</w:t>
            </w:r>
            <w:r w:rsidR="00A458E4">
              <w:rPr>
                <w:b w:val="0"/>
                <w:sz w:val="20"/>
              </w:rPr>
              <w:t>1</w:t>
            </w:r>
            <w:r w:rsidR="00B71EFF">
              <w:rPr>
                <w:b w:val="0"/>
                <w:sz w:val="20"/>
              </w:rPr>
              <w:t>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665D08" w14:paraId="0A167056" w14:textId="77777777" w:rsidTr="00D34FB6">
        <w:trPr>
          <w:jc w:val="center"/>
        </w:trPr>
        <w:tc>
          <w:tcPr>
            <w:tcW w:w="1668" w:type="dxa"/>
            <w:vAlign w:val="center"/>
          </w:tcPr>
          <w:p w14:paraId="43F48E74" w14:textId="734D2863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809CF49" w14:textId="3D43F650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0" w:type="dxa"/>
          </w:tcPr>
          <w:p w14:paraId="4B61E083" w14:textId="1C2B1EA9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</w:tcPr>
          <w:p w14:paraId="04EED5E3" w14:textId="39917465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902634" w14:textId="18E58E51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4A4999" w:rsidRDefault="004A49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4A4999" w:rsidRDefault="004A4999">
                            <w:pPr>
                              <w:pStyle w:val="T1"/>
                              <w:spacing w:after="120"/>
                            </w:pPr>
                          </w:p>
                          <w:p w14:paraId="68AB9DA5" w14:textId="26014C46" w:rsidR="004A4999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Resolution of CIDs </w:t>
                            </w:r>
                            <w:r w:rsidR="00622110">
                              <w:rPr>
                                <w:b w:val="0"/>
                              </w:rPr>
                              <w:t>1115, 1116, 1117, 1118, 1122, 1123</w:t>
                            </w:r>
                          </w:p>
                          <w:p w14:paraId="2E800D6E" w14:textId="0B23A2DC" w:rsidR="004A4999" w:rsidRPr="00116D28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4A4999" w:rsidRDefault="004A49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4A4999" w:rsidRDefault="004A4999">
                      <w:pPr>
                        <w:pStyle w:val="T1"/>
                        <w:spacing w:after="120"/>
                      </w:pPr>
                    </w:p>
                    <w:p w14:paraId="68AB9DA5" w14:textId="26014C46" w:rsidR="004A4999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Resolution of CIDs </w:t>
                      </w:r>
                      <w:r w:rsidR="00622110">
                        <w:rPr>
                          <w:b w:val="0"/>
                        </w:rPr>
                        <w:t>1115, 1116, 1117, 1118, 1122, 1123</w:t>
                      </w:r>
                    </w:p>
                    <w:p w14:paraId="2E800D6E" w14:textId="0B23A2DC" w:rsidR="004A4999" w:rsidRPr="00116D28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8F34CC" w14:textId="77777777" w:rsidR="00622110" w:rsidRDefault="00CA09B2">
      <w:r>
        <w:br w:type="page"/>
      </w:r>
    </w:p>
    <w:p w14:paraId="15426AD0" w14:textId="22535F13" w:rsidR="00DE720B" w:rsidRPr="005A2F28" w:rsidRDefault="00622110">
      <w:pPr>
        <w:rPr>
          <w:b/>
        </w:rPr>
      </w:pPr>
      <w:r w:rsidRPr="005A2F28">
        <w:rPr>
          <w:b/>
        </w:rPr>
        <w:lastRenderedPageBreak/>
        <w:t>1123</w:t>
      </w:r>
    </w:p>
    <w:p w14:paraId="73732B53" w14:textId="7DAD865F" w:rsidR="00622110" w:rsidRDefault="00622110">
      <w:r>
        <w:t>26.10.2.3 P4234.34</w:t>
      </w:r>
    </w:p>
    <w:p w14:paraId="0508E938" w14:textId="114F41A0" w:rsidR="00622110" w:rsidRDefault="00777D11">
      <w:r>
        <w:t>Comment:</w:t>
      </w:r>
      <w:r>
        <w:tab/>
      </w:r>
      <w:r>
        <w:tab/>
      </w:r>
      <w:r>
        <w:tab/>
        <w:t>NOTE 3 looks normative to me</w:t>
      </w:r>
    </w:p>
    <w:p w14:paraId="1E595A08" w14:textId="5AFCB2B9" w:rsidR="00777D11" w:rsidRDefault="00777D11">
      <w:r>
        <w:t>Proposed resolution:</w:t>
      </w:r>
      <w:r>
        <w:tab/>
      </w:r>
      <w:r>
        <w:tab/>
        <w:t xml:space="preserve">Replace </w:t>
      </w:r>
      <w:r w:rsidR="006603CF">
        <w:t>“</w:t>
      </w:r>
      <w:r>
        <w:t xml:space="preserve">NOTE 3 </w:t>
      </w:r>
      <w:proofErr w:type="gramStart"/>
      <w:r>
        <w:t>–</w:t>
      </w:r>
      <w:r w:rsidR="006603CF">
        <w:t>“</w:t>
      </w:r>
      <w:r>
        <w:t xml:space="preserve"> with</w:t>
      </w:r>
      <w:proofErr w:type="gramEnd"/>
      <w:r>
        <w:t xml:space="preserve"> “Note that…”</w:t>
      </w:r>
    </w:p>
    <w:p w14:paraId="7233BCE0" w14:textId="7BCC1AC5" w:rsidR="00777D11" w:rsidRDefault="00777D11"/>
    <w:p w14:paraId="602BE1E3" w14:textId="741E96F0" w:rsidR="007501E9" w:rsidRPr="005A2F28" w:rsidRDefault="007501E9">
      <w:pPr>
        <w:rPr>
          <w:b/>
        </w:rPr>
      </w:pPr>
      <w:r w:rsidRPr="005A2F28">
        <w:rPr>
          <w:b/>
        </w:rPr>
        <w:t>Resolution:</w:t>
      </w:r>
    </w:p>
    <w:p w14:paraId="5491667A" w14:textId="0BDEB3A7" w:rsidR="007501E9" w:rsidRDefault="007501E9">
      <w:r>
        <w:t>REVISE</w:t>
      </w:r>
      <w:r w:rsidR="005A2F28">
        <w:t>D</w:t>
      </w:r>
    </w:p>
    <w:p w14:paraId="77F5EB28" w14:textId="50D3B98F" w:rsidR="007501E9" w:rsidRDefault="007501E9" w:rsidP="007501E9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Delet</w:t>
      </w:r>
      <w:r w:rsidR="005A2F28">
        <w:rPr>
          <w:rFonts w:eastAsia="TimesNewRoman"/>
          <w:szCs w:val="18"/>
          <w:lang w:val="en-US" w:eastAsia="ja-JP"/>
        </w:rPr>
        <w:t>e</w:t>
      </w:r>
      <w:r>
        <w:rPr>
          <w:rFonts w:eastAsia="TimesNewRoman"/>
          <w:szCs w:val="18"/>
          <w:lang w:val="en-US" w:eastAsia="ja-JP"/>
        </w:rPr>
        <w:t xml:space="preserve"> carriage return at line 31 </w:t>
      </w:r>
      <w:r w:rsidR="005A2F28">
        <w:rPr>
          <w:rFonts w:eastAsia="TimesNewRoman"/>
          <w:szCs w:val="18"/>
          <w:lang w:val="en-US" w:eastAsia="ja-JP"/>
        </w:rPr>
        <w:t>AND</w:t>
      </w:r>
      <w:r>
        <w:rPr>
          <w:rFonts w:eastAsia="TimesNewRoman"/>
          <w:szCs w:val="18"/>
          <w:lang w:val="en-US" w:eastAsia="ja-JP"/>
        </w:rPr>
        <w:t xml:space="preserve"> </w:t>
      </w:r>
    </w:p>
    <w:p w14:paraId="530A8A27" w14:textId="3EDF5E14" w:rsidR="007501E9" w:rsidRDefault="007501E9" w:rsidP="007501E9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Replace</w:t>
      </w:r>
    </w:p>
    <w:p w14:paraId="55893778" w14:textId="458235EF" w:rsidR="00777D11" w:rsidRPr="007501E9" w:rsidRDefault="005A2F28" w:rsidP="007501E9">
      <w:pPr>
        <w:autoSpaceDE w:val="0"/>
        <w:autoSpaceDN w:val="0"/>
        <w:adjustRightInd w:val="0"/>
        <w:rPr>
          <w:sz w:val="28"/>
        </w:rPr>
      </w:pPr>
      <w:r>
        <w:rPr>
          <w:rFonts w:eastAsia="TimesNewRoman"/>
          <w:szCs w:val="18"/>
          <w:lang w:val="en-US" w:eastAsia="ja-JP"/>
        </w:rPr>
        <w:t>“</w:t>
      </w:r>
      <w:r w:rsidR="007501E9" w:rsidRPr="007501E9">
        <w:rPr>
          <w:rFonts w:eastAsia="TimesNewRoman"/>
          <w:szCs w:val="18"/>
          <w:lang w:val="en-US" w:eastAsia="ja-JP"/>
        </w:rPr>
        <w:t>NOTE 3—An AP can get protection equivalent to SR_DELAYED by transmitting the Trigger frame in a non-HT PPDU</w:t>
      </w:r>
      <w:r w:rsidR="007501E9">
        <w:rPr>
          <w:rFonts w:eastAsia="TimesNewRoman"/>
          <w:szCs w:val="18"/>
          <w:lang w:val="en-US" w:eastAsia="ja-JP"/>
        </w:rPr>
        <w:t xml:space="preserve"> </w:t>
      </w:r>
      <w:r w:rsidR="007501E9" w:rsidRPr="007501E9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4BC139B8" w14:textId="4602EFDF" w:rsidR="00622110" w:rsidRDefault="007501E9">
      <w:r>
        <w:t xml:space="preserve">with </w:t>
      </w:r>
    </w:p>
    <w:p w14:paraId="463DFFDB" w14:textId="523CBA17" w:rsidR="007501E9" w:rsidRDefault="007501E9" w:rsidP="007501E9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“Note that an</w:t>
      </w:r>
      <w:r w:rsidRPr="007501E9">
        <w:rPr>
          <w:rFonts w:eastAsia="TimesNewRoman"/>
          <w:szCs w:val="18"/>
          <w:lang w:val="en-US" w:eastAsia="ja-JP"/>
        </w:rPr>
        <w:t xml:space="preserve">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7501E9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7EBBD2A7" w14:textId="6A0658BE" w:rsidR="007501E9" w:rsidRPr="007501E9" w:rsidRDefault="005A2F28" w:rsidP="007501E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22C6B059" w14:textId="77777777" w:rsidR="007501E9" w:rsidRDefault="007501E9"/>
    <w:p w14:paraId="50852362" w14:textId="1124C1DB" w:rsidR="00622110" w:rsidRPr="005A2F28" w:rsidRDefault="00622110">
      <w:pPr>
        <w:rPr>
          <w:b/>
        </w:rPr>
      </w:pPr>
      <w:r w:rsidRPr="005A2F28">
        <w:rPr>
          <w:b/>
        </w:rPr>
        <w:t>1122</w:t>
      </w:r>
    </w:p>
    <w:p w14:paraId="4A2DACF0" w14:textId="4456EBDB" w:rsidR="00622110" w:rsidRDefault="00622110">
      <w:r>
        <w:t>26.10.2.3. P4234.15</w:t>
      </w:r>
    </w:p>
    <w:p w14:paraId="62D494B6" w14:textId="1D6E95AF" w:rsidR="00777D11" w:rsidRDefault="00777D11" w:rsidP="00777D11">
      <w:r>
        <w:t>Comment:</w:t>
      </w:r>
      <w:r>
        <w:tab/>
      </w:r>
      <w:r>
        <w:tab/>
      </w:r>
      <w:r>
        <w:tab/>
        <w:t>NOTE 1 looks normative to me</w:t>
      </w:r>
    </w:p>
    <w:p w14:paraId="1059FA5D" w14:textId="655A8FF3" w:rsidR="00777D11" w:rsidRDefault="00777D11" w:rsidP="00777D11">
      <w:r>
        <w:t>Proposed resolution:</w:t>
      </w:r>
      <w:r>
        <w:tab/>
      </w:r>
      <w:r>
        <w:tab/>
        <w:t xml:space="preserve">Replace “NOTE 1 – </w:t>
      </w:r>
      <w:proofErr w:type="gramStart"/>
      <w:r>
        <w:t>“ with</w:t>
      </w:r>
      <w:proofErr w:type="gramEnd"/>
      <w:r>
        <w:t xml:space="preserve"> “Note that…”</w:t>
      </w:r>
    </w:p>
    <w:p w14:paraId="6DBEB3C7" w14:textId="77777777" w:rsidR="005A2F28" w:rsidRDefault="005A2F28" w:rsidP="005A2F28">
      <w:pPr>
        <w:autoSpaceDE w:val="0"/>
        <w:autoSpaceDN w:val="0"/>
        <w:adjustRightInd w:val="0"/>
        <w:rPr>
          <w:rFonts w:ascii="TimesNewRoman" w:eastAsia="TimesNewRoman" w:cs="TimesNewRoman"/>
          <w:sz w:val="18"/>
          <w:szCs w:val="18"/>
          <w:lang w:val="en-US" w:eastAsia="ja-JP"/>
        </w:rPr>
      </w:pPr>
    </w:p>
    <w:p w14:paraId="10083D88" w14:textId="6CA202D3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 w:rsidRPr="005A2F28">
        <w:rPr>
          <w:rFonts w:eastAsia="TimesNewRoman"/>
          <w:szCs w:val="24"/>
          <w:lang w:val="en-US" w:eastAsia="ja-JP"/>
        </w:rPr>
        <w:t xml:space="preserve">NOTE 1—A STA cannot perform SR over </w:t>
      </w:r>
      <w:proofErr w:type="spellStart"/>
      <w:r w:rsidRPr="005A2F28">
        <w:rPr>
          <w:rFonts w:eastAsia="TimesNewRoman"/>
          <w:szCs w:val="24"/>
          <w:lang w:val="en-US" w:eastAsia="ja-JP"/>
        </w:rPr>
        <w:t>an</w:t>
      </w:r>
      <w:proofErr w:type="spellEnd"/>
      <w:r w:rsidRPr="005A2F28">
        <w:rPr>
          <w:rFonts w:eastAsia="TimesNewRoman"/>
          <w:szCs w:val="24"/>
          <w:lang w:val="en-US" w:eastAsia="ja-JP"/>
        </w:rPr>
        <w:t xml:space="preserve">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Pr="005A2F28">
        <w:rPr>
          <w:rFonts w:eastAsia="TimesNewRoman"/>
          <w:szCs w:val="24"/>
          <w:lang w:val="en-US" w:eastAsia="ja-JP"/>
        </w:rPr>
        <w:t>(SPATIAL_</w:t>
      </w:r>
      <w:proofErr w:type="gramStart"/>
      <w:r w:rsidRPr="005A2F28">
        <w:rPr>
          <w:rFonts w:eastAsia="TimesNewRoman"/>
          <w:szCs w:val="24"/>
          <w:lang w:val="en-US" w:eastAsia="ja-JP"/>
        </w:rPr>
        <w:t>REUSE))..</w:t>
      </w:r>
      <w:proofErr w:type="gramEnd"/>
    </w:p>
    <w:p w14:paraId="55A2FA10" w14:textId="3D09E673" w:rsidR="00622110" w:rsidRDefault="00622110"/>
    <w:p w14:paraId="0856D90A" w14:textId="77777777" w:rsidR="005A2F28" w:rsidRPr="005A2F28" w:rsidRDefault="005A2F28" w:rsidP="005A2F28">
      <w:pPr>
        <w:rPr>
          <w:b/>
        </w:rPr>
      </w:pPr>
      <w:r w:rsidRPr="005A2F28">
        <w:rPr>
          <w:b/>
        </w:rPr>
        <w:t>Resolution:</w:t>
      </w:r>
    </w:p>
    <w:p w14:paraId="06D1093C" w14:textId="2572B9FB" w:rsidR="005A2F28" w:rsidRDefault="005A2F28" w:rsidP="005A2F28">
      <w:r>
        <w:t>REVISED</w:t>
      </w:r>
    </w:p>
    <w:p w14:paraId="1C5C09E8" w14:textId="3F5CD5AD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Replace:</w:t>
      </w:r>
    </w:p>
    <w:p w14:paraId="05F77DF0" w14:textId="2A4848C1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>
        <w:rPr>
          <w:rFonts w:eastAsia="TimesNewRoman"/>
          <w:szCs w:val="24"/>
          <w:lang w:val="en-US" w:eastAsia="ja-JP"/>
        </w:rPr>
        <w:t>“</w:t>
      </w:r>
      <w:r w:rsidRPr="005A2F28">
        <w:rPr>
          <w:rFonts w:eastAsia="TimesNewRoman"/>
          <w:szCs w:val="24"/>
          <w:lang w:val="en-US" w:eastAsia="ja-JP"/>
        </w:rPr>
        <w:t xml:space="preserve">NOTE 1—A STA cannot perform SR over </w:t>
      </w:r>
      <w:proofErr w:type="spellStart"/>
      <w:r w:rsidRPr="005A2F28">
        <w:rPr>
          <w:rFonts w:eastAsia="TimesNewRoman"/>
          <w:szCs w:val="24"/>
          <w:lang w:val="en-US" w:eastAsia="ja-JP"/>
        </w:rPr>
        <w:t>an</w:t>
      </w:r>
      <w:proofErr w:type="spellEnd"/>
      <w:r w:rsidRPr="005A2F28">
        <w:rPr>
          <w:rFonts w:eastAsia="TimesNewRoman"/>
          <w:szCs w:val="24"/>
          <w:lang w:val="en-US" w:eastAsia="ja-JP"/>
        </w:rPr>
        <w:t xml:space="preserve">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Pr="005A2F28">
        <w:rPr>
          <w:rFonts w:eastAsia="TimesNewRoman"/>
          <w:szCs w:val="24"/>
          <w:lang w:val="en-US" w:eastAsia="ja-JP"/>
        </w:rPr>
        <w:t>(SPATIAL_REUSE)).</w:t>
      </w:r>
      <w:r>
        <w:rPr>
          <w:rFonts w:eastAsia="TimesNewRoman"/>
          <w:szCs w:val="24"/>
          <w:lang w:val="en-US" w:eastAsia="ja-JP"/>
        </w:rPr>
        <w:t>”</w:t>
      </w:r>
    </w:p>
    <w:p w14:paraId="2C7E6F7B" w14:textId="704B07CC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09771586" w14:textId="527E24F2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With</w:t>
      </w:r>
    </w:p>
    <w:p w14:paraId="25A6C641" w14:textId="137725C5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>
        <w:rPr>
          <w:rFonts w:eastAsia="TimesNewRoman"/>
          <w:szCs w:val="24"/>
          <w:lang w:val="en-US" w:eastAsia="ja-JP"/>
        </w:rPr>
        <w:t>“</w:t>
      </w:r>
      <w:r w:rsidR="00AC25BA">
        <w:rPr>
          <w:rFonts w:eastAsia="TimesNewRoman"/>
          <w:szCs w:val="24"/>
          <w:lang w:val="en-US" w:eastAsia="ja-JP"/>
        </w:rPr>
        <w:t>A</w:t>
      </w:r>
      <w:r w:rsidRPr="005A2F28">
        <w:rPr>
          <w:rFonts w:eastAsia="TimesNewRoman"/>
          <w:szCs w:val="24"/>
          <w:lang w:val="en-US" w:eastAsia="ja-JP"/>
        </w:rPr>
        <w:t xml:space="preserve"> STA cannot perform SR over </w:t>
      </w:r>
      <w:proofErr w:type="spellStart"/>
      <w:r w:rsidRPr="005A2F28">
        <w:rPr>
          <w:rFonts w:eastAsia="TimesNewRoman"/>
          <w:szCs w:val="24"/>
          <w:lang w:val="en-US" w:eastAsia="ja-JP"/>
        </w:rPr>
        <w:t>an</w:t>
      </w:r>
      <w:proofErr w:type="spellEnd"/>
      <w:r w:rsidRPr="005A2F28">
        <w:rPr>
          <w:rFonts w:eastAsia="TimesNewRoman"/>
          <w:szCs w:val="24"/>
          <w:lang w:val="en-US" w:eastAsia="ja-JP"/>
        </w:rPr>
        <w:t xml:space="preserve">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Pr="005A2F28">
        <w:rPr>
          <w:rFonts w:eastAsia="TimesNewRoman"/>
          <w:szCs w:val="24"/>
          <w:lang w:val="en-US" w:eastAsia="ja-JP"/>
        </w:rPr>
        <w:t>(SPATI</w:t>
      </w:r>
      <w:r>
        <w:rPr>
          <w:rFonts w:eastAsia="TimesNewRoman"/>
          <w:szCs w:val="24"/>
          <w:lang w:val="en-US" w:eastAsia="ja-JP"/>
        </w:rPr>
        <w:t>AL_REUSE))</w:t>
      </w:r>
      <w:r w:rsidRPr="005A2F28">
        <w:rPr>
          <w:rFonts w:eastAsia="TimesNewRoman"/>
          <w:szCs w:val="24"/>
          <w:lang w:val="en-US" w:eastAsia="ja-JP"/>
        </w:rPr>
        <w:t>.</w:t>
      </w:r>
      <w:r>
        <w:rPr>
          <w:rFonts w:eastAsia="TimesNewRoman"/>
          <w:szCs w:val="24"/>
          <w:lang w:val="en-US" w:eastAsia="ja-JP"/>
        </w:rPr>
        <w:t>”</w:t>
      </w:r>
    </w:p>
    <w:p w14:paraId="50E0643A" w14:textId="77777777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171B4F73" w14:textId="55897BEF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___________________________________________________________________________________________</w:t>
      </w:r>
    </w:p>
    <w:p w14:paraId="1600FEDA" w14:textId="167B8055" w:rsidR="00622110" w:rsidRDefault="00622110"/>
    <w:p w14:paraId="1AF705DD" w14:textId="3150E0DF" w:rsidR="00622110" w:rsidRDefault="00622110">
      <w:r>
        <w:t>1118</w:t>
      </w:r>
    </w:p>
    <w:p w14:paraId="06CF93B2" w14:textId="265FA9E1" w:rsidR="00622110" w:rsidRDefault="00622110">
      <w:r>
        <w:t>26.10.2.2. P4233.42</w:t>
      </w:r>
    </w:p>
    <w:p w14:paraId="400C7A7B" w14:textId="02C89153" w:rsidR="00777D11" w:rsidRDefault="00777D11" w:rsidP="00777D11">
      <w:r>
        <w:t>Comment:</w:t>
      </w:r>
      <w:r>
        <w:tab/>
      </w:r>
      <w:r>
        <w:tab/>
      </w:r>
      <w:r>
        <w:tab/>
        <w:t>NOTE 5 looks normative to me</w:t>
      </w:r>
    </w:p>
    <w:p w14:paraId="39C38EE9" w14:textId="328A76C9" w:rsidR="00777D11" w:rsidRDefault="00777D11" w:rsidP="00777D11">
      <w:r>
        <w:t>Proposed resolution:</w:t>
      </w:r>
      <w:r>
        <w:tab/>
      </w:r>
      <w:r>
        <w:tab/>
        <w:t>Change to “Note that a STA sets…”</w:t>
      </w:r>
    </w:p>
    <w:p w14:paraId="3F04EA70" w14:textId="361C2469" w:rsidR="00622110" w:rsidRDefault="00622110"/>
    <w:p w14:paraId="4DA844EB" w14:textId="77777777" w:rsidR="005A2F28" w:rsidRPr="005A2F28" w:rsidRDefault="005A2F28" w:rsidP="005A2F28">
      <w:pPr>
        <w:rPr>
          <w:b/>
        </w:rPr>
      </w:pPr>
      <w:r w:rsidRPr="005A2F28">
        <w:rPr>
          <w:b/>
        </w:rPr>
        <w:t>Resolution:</w:t>
      </w:r>
    </w:p>
    <w:p w14:paraId="76B2CEAA" w14:textId="7D44718B" w:rsidR="005A2F28" w:rsidRDefault="005A2F28" w:rsidP="005A2F28">
      <w:r>
        <w:t>REVISED</w:t>
      </w:r>
    </w:p>
    <w:p w14:paraId="44AF5847" w14:textId="73EEF42E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Delete carriage return at line 41 AND </w:t>
      </w:r>
    </w:p>
    <w:p w14:paraId="15DA73D6" w14:textId="77777777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Replace</w:t>
      </w:r>
    </w:p>
    <w:p w14:paraId="4572829D" w14:textId="7059F868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5A2F28">
        <w:rPr>
          <w:rFonts w:eastAsia="TimesNewRoman"/>
          <w:szCs w:val="18"/>
          <w:lang w:val="en-US" w:eastAsia="ja-JP"/>
        </w:rPr>
        <w:t>NOTE 5—A STA sets the TXVECTOR parameter SPATIAL_REUSE to SR_RESTRICTED in a PPDU if it allows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OBSS PD-based spatial reuse operation, but only before the end of the PPDU.</w:t>
      </w:r>
      <w:r>
        <w:rPr>
          <w:rFonts w:eastAsia="TimesNewRoman"/>
          <w:szCs w:val="18"/>
          <w:lang w:val="en-US" w:eastAsia="ja-JP"/>
        </w:rPr>
        <w:t>”</w:t>
      </w:r>
    </w:p>
    <w:p w14:paraId="1299890C" w14:textId="77777777" w:rsidR="005A2F28" w:rsidRDefault="005A2F28" w:rsidP="005A2F28">
      <w:pPr>
        <w:autoSpaceDE w:val="0"/>
        <w:autoSpaceDN w:val="0"/>
        <w:adjustRightInd w:val="0"/>
      </w:pPr>
    </w:p>
    <w:p w14:paraId="469B9DE0" w14:textId="694B8E28" w:rsidR="005A2F28" w:rsidRPr="005A2F28" w:rsidRDefault="005A2F28" w:rsidP="005A2F28">
      <w:pPr>
        <w:autoSpaceDE w:val="0"/>
        <w:autoSpaceDN w:val="0"/>
        <w:adjustRightInd w:val="0"/>
      </w:pPr>
      <w:r w:rsidRPr="005A2F28">
        <w:t>With</w:t>
      </w:r>
    </w:p>
    <w:p w14:paraId="5FDDAA6E" w14:textId="11F1C3CC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“Note that a</w:t>
      </w:r>
      <w:r w:rsidRPr="005A2F28">
        <w:rPr>
          <w:rFonts w:eastAsia="TimesNewRoman"/>
          <w:szCs w:val="18"/>
          <w:lang w:val="en-US" w:eastAsia="ja-JP"/>
        </w:rPr>
        <w:t xml:space="preserve"> STA sets the TXVECTOR parameter SPATIAL_REUSE to SR_RESTRICTED in a PPDU if it allows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OBSS PD-based spatial reuse operation, but only before the end of the PPDU.</w:t>
      </w:r>
      <w:r>
        <w:rPr>
          <w:rFonts w:eastAsia="TimesNewRoman"/>
          <w:szCs w:val="18"/>
          <w:lang w:val="en-US" w:eastAsia="ja-JP"/>
        </w:rPr>
        <w:t>”</w:t>
      </w:r>
    </w:p>
    <w:p w14:paraId="61FE2779" w14:textId="3FF3D374" w:rsidR="005A2F28" w:rsidRPr="005A2F28" w:rsidRDefault="00AC25BA" w:rsidP="005A2F28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3FF0B001" w14:textId="449ED289" w:rsidR="00622110" w:rsidRDefault="00622110"/>
    <w:p w14:paraId="1BFFA5C4" w14:textId="18238F05" w:rsidR="00622110" w:rsidRPr="00AC25BA" w:rsidRDefault="00622110">
      <w:pPr>
        <w:rPr>
          <w:b/>
        </w:rPr>
      </w:pPr>
      <w:r w:rsidRPr="00AC25BA">
        <w:rPr>
          <w:b/>
        </w:rPr>
        <w:lastRenderedPageBreak/>
        <w:t>1117</w:t>
      </w:r>
    </w:p>
    <w:p w14:paraId="7E2D8468" w14:textId="046D6DBB" w:rsidR="00622110" w:rsidRDefault="00622110">
      <w:r>
        <w:t>26.10.2.2. P4233.33</w:t>
      </w:r>
    </w:p>
    <w:p w14:paraId="494F083D" w14:textId="68287A3C" w:rsidR="00777D11" w:rsidRDefault="00777D11" w:rsidP="00777D11">
      <w:r>
        <w:t>Comment:</w:t>
      </w:r>
      <w:r>
        <w:tab/>
      </w:r>
      <w:r>
        <w:tab/>
      </w:r>
      <w:r>
        <w:tab/>
        <w:t>NOTE 4 looks normative to me</w:t>
      </w:r>
    </w:p>
    <w:p w14:paraId="77FBDDC1" w14:textId="60699D31" w:rsidR="00777D11" w:rsidRDefault="00777D11" w:rsidP="00777D11">
      <w:r>
        <w:t>Proposed resolution:</w:t>
      </w:r>
      <w:r>
        <w:tab/>
      </w:r>
      <w:r>
        <w:tab/>
        <w:t>Change to “Note that an AP can set…”</w:t>
      </w:r>
    </w:p>
    <w:p w14:paraId="7517454B" w14:textId="48154778" w:rsidR="00622110" w:rsidRDefault="00622110"/>
    <w:p w14:paraId="6DF78164" w14:textId="6E7EC195" w:rsidR="00622110" w:rsidRPr="00AC25BA" w:rsidRDefault="00622110">
      <w:pPr>
        <w:rPr>
          <w:b/>
        </w:rPr>
      </w:pPr>
      <w:r w:rsidRPr="00AC25BA">
        <w:rPr>
          <w:b/>
        </w:rPr>
        <w:t>1116</w:t>
      </w:r>
    </w:p>
    <w:p w14:paraId="0FD565DF" w14:textId="399E9465" w:rsidR="00622110" w:rsidRDefault="00622110">
      <w:r>
        <w:t>26.10.2.2. P4233.30</w:t>
      </w:r>
    </w:p>
    <w:p w14:paraId="390400C2" w14:textId="6A2DA646" w:rsidR="00777D11" w:rsidRDefault="00777D11" w:rsidP="00777D11">
      <w:r>
        <w:t>Comment:</w:t>
      </w:r>
      <w:r>
        <w:tab/>
      </w:r>
      <w:r>
        <w:tab/>
      </w:r>
      <w:r>
        <w:tab/>
        <w:t>NOTE 3 looks normative to me</w:t>
      </w:r>
    </w:p>
    <w:p w14:paraId="699DED53" w14:textId="77777777" w:rsidR="00777D11" w:rsidRDefault="00777D11" w:rsidP="00777D11">
      <w:r>
        <w:t>Proposed resolution:</w:t>
      </w:r>
      <w:r>
        <w:tab/>
      </w:r>
      <w:r>
        <w:tab/>
        <w:t>Change to “Note that a STA sets…”</w:t>
      </w:r>
    </w:p>
    <w:p w14:paraId="13AFC0FC" w14:textId="64CB7436" w:rsidR="00777D11" w:rsidRDefault="00777D11"/>
    <w:p w14:paraId="1D352213" w14:textId="2B584EE3" w:rsidR="005A2F28" w:rsidRPr="005A2F28" w:rsidRDefault="005A2F28" w:rsidP="005A2F28">
      <w:pPr>
        <w:rPr>
          <w:b/>
        </w:rPr>
      </w:pPr>
      <w:r w:rsidRPr="005A2F28">
        <w:rPr>
          <w:b/>
        </w:rPr>
        <w:t>Resolution</w:t>
      </w:r>
      <w:r w:rsidR="00AC25BA">
        <w:rPr>
          <w:b/>
        </w:rPr>
        <w:t xml:space="preserve"> for CID 1116 AND 1117</w:t>
      </w:r>
      <w:r w:rsidRPr="005A2F28">
        <w:rPr>
          <w:b/>
        </w:rPr>
        <w:t>:</w:t>
      </w:r>
    </w:p>
    <w:p w14:paraId="6C361AA0" w14:textId="60A3AF16" w:rsidR="00777D11" w:rsidRDefault="005A2F28">
      <w:r>
        <w:t>REVISED</w:t>
      </w:r>
    </w:p>
    <w:p w14:paraId="54B2E320" w14:textId="59F311C3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Delete carriage return at line 28 AND </w:t>
      </w:r>
    </w:p>
    <w:p w14:paraId="0280BFF4" w14:textId="4A1E74FC" w:rsidR="005A2F28" w:rsidRDefault="005A2F28">
      <w:r>
        <w:t>Replace</w:t>
      </w:r>
    </w:p>
    <w:p w14:paraId="5E8B6415" w14:textId="34327A03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5A2F28">
        <w:rPr>
          <w:rFonts w:eastAsia="TimesNewRoman"/>
          <w:szCs w:val="18"/>
          <w:lang w:val="en-US" w:eastAsia="ja-JP"/>
        </w:rPr>
        <w:t>NOTE 3—A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</w:p>
    <w:p w14:paraId="557E0FE2" w14:textId="77777777" w:rsidR="005A2F28" w:rsidRP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7C9C6349" w14:textId="7688F96C" w:rsidR="005A2F28" w:rsidRPr="005A2F28" w:rsidRDefault="005A2F28" w:rsidP="005A2F28">
      <w:pPr>
        <w:autoSpaceDE w:val="0"/>
        <w:autoSpaceDN w:val="0"/>
        <w:adjustRightInd w:val="0"/>
        <w:rPr>
          <w:sz w:val="28"/>
        </w:rPr>
      </w:pPr>
      <w:r w:rsidRPr="005A2F28">
        <w:rPr>
          <w:rFonts w:eastAsia="TimesNewRoman"/>
          <w:szCs w:val="18"/>
          <w:lang w:val="en-US" w:eastAsia="ja-JP"/>
        </w:rPr>
        <w:t>NOTE 4—An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03319275" w14:textId="2F8A1721" w:rsidR="005A2F28" w:rsidRDefault="005A2F28"/>
    <w:p w14:paraId="5FA61EBC" w14:textId="06D6EAF8" w:rsidR="005A2F28" w:rsidRDefault="005A2F28">
      <w:r>
        <w:t xml:space="preserve">With </w:t>
      </w:r>
    </w:p>
    <w:p w14:paraId="1F34485A" w14:textId="16482527" w:rsidR="005A2F28" w:rsidRPr="005A2F28" w:rsidRDefault="005A2F28" w:rsidP="005A2F28">
      <w:pPr>
        <w:autoSpaceDE w:val="0"/>
        <w:autoSpaceDN w:val="0"/>
        <w:adjustRightInd w:val="0"/>
        <w:rPr>
          <w:sz w:val="28"/>
        </w:rPr>
      </w:pPr>
      <w:r>
        <w:rPr>
          <w:rFonts w:eastAsia="TimesNewRoman"/>
          <w:szCs w:val="18"/>
          <w:lang w:val="en-US" w:eastAsia="ja-JP"/>
        </w:rPr>
        <w:t>“</w:t>
      </w:r>
      <w:r w:rsidR="00AC25BA">
        <w:rPr>
          <w:rFonts w:eastAsia="TimesNewRoman"/>
          <w:szCs w:val="18"/>
          <w:lang w:val="en-US" w:eastAsia="ja-JP"/>
        </w:rPr>
        <w:t>A</w:t>
      </w:r>
      <w:r w:rsidRPr="005A2F28">
        <w:rPr>
          <w:rFonts w:eastAsia="TimesNewRoman"/>
          <w:szCs w:val="18"/>
          <w:lang w:val="en-US" w:eastAsia="ja-JP"/>
        </w:rPr>
        <w:t xml:space="preserve">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  <w:r>
        <w:rPr>
          <w:rFonts w:eastAsia="TimesNewRoman"/>
          <w:szCs w:val="18"/>
          <w:lang w:val="en-US" w:eastAsia="ja-JP"/>
        </w:rPr>
        <w:t xml:space="preserve"> </w:t>
      </w:r>
      <w:r w:rsidR="00AC25BA">
        <w:rPr>
          <w:rFonts w:eastAsia="TimesNewRoman"/>
          <w:szCs w:val="18"/>
          <w:lang w:val="en-US" w:eastAsia="ja-JP"/>
        </w:rPr>
        <w:t>An</w:t>
      </w:r>
      <w:r w:rsidRPr="005A2F28">
        <w:rPr>
          <w:rFonts w:eastAsia="TimesNewRoman"/>
          <w:szCs w:val="18"/>
          <w:lang w:val="en-US" w:eastAsia="ja-JP"/>
        </w:rPr>
        <w:t xml:space="preserve">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1DB163F2" w14:textId="37F4FA7D" w:rsidR="005A2F28" w:rsidRDefault="005A2F28"/>
    <w:p w14:paraId="4C3A5976" w14:textId="6BCFCDF7" w:rsidR="005A2F28" w:rsidRDefault="00AC25BA">
      <w:r>
        <w:t>___________________________________________________________________________________</w:t>
      </w:r>
    </w:p>
    <w:p w14:paraId="57DF240C" w14:textId="77777777" w:rsidR="005A2F28" w:rsidRDefault="005A2F28"/>
    <w:p w14:paraId="086BA53C" w14:textId="4DD2A9B3" w:rsidR="00777D11" w:rsidRPr="00AC25BA" w:rsidRDefault="00777D11" w:rsidP="00777D11">
      <w:pPr>
        <w:rPr>
          <w:b/>
        </w:rPr>
      </w:pPr>
      <w:r w:rsidRPr="00AC25BA">
        <w:rPr>
          <w:b/>
        </w:rPr>
        <w:t>1115</w:t>
      </w:r>
    </w:p>
    <w:p w14:paraId="24AEB322" w14:textId="37BAFF55" w:rsidR="00777D11" w:rsidRDefault="00777D11" w:rsidP="00777D11">
      <w:r>
        <w:t>26.10.2.3. P423</w:t>
      </w:r>
      <w:r w:rsidR="00AC25BA">
        <w:t>3</w:t>
      </w:r>
      <w:r>
        <w:t>.11</w:t>
      </w:r>
    </w:p>
    <w:p w14:paraId="5D1AEC00" w14:textId="2F1D502F" w:rsidR="00777D11" w:rsidRDefault="00777D11" w:rsidP="00777D11">
      <w:r>
        <w:t>Comment:</w:t>
      </w:r>
      <w:r>
        <w:tab/>
      </w:r>
      <w:r>
        <w:tab/>
      </w:r>
      <w:r>
        <w:tab/>
        <w:t>NOTE 1 looks normative to me</w:t>
      </w:r>
    </w:p>
    <w:p w14:paraId="6CDCB53B" w14:textId="3AB6C203" w:rsidR="00777D11" w:rsidRDefault="00777D11" w:rsidP="00777D11">
      <w:r>
        <w:t>Proposed resolution:</w:t>
      </w:r>
      <w:r>
        <w:tab/>
      </w:r>
      <w:r>
        <w:tab/>
        <w:t>Change to “Note that a STA cannot perform…”</w:t>
      </w:r>
    </w:p>
    <w:p w14:paraId="135B0520" w14:textId="7F22708A" w:rsidR="00777D11" w:rsidRDefault="00777D11"/>
    <w:p w14:paraId="7E73E2E8" w14:textId="77FDBDC9" w:rsidR="00AC25BA" w:rsidRPr="005A2F28" w:rsidRDefault="00AC25BA" w:rsidP="00AC25BA">
      <w:pPr>
        <w:rPr>
          <w:b/>
        </w:rPr>
      </w:pPr>
      <w:r w:rsidRPr="005A2F28">
        <w:rPr>
          <w:b/>
        </w:rPr>
        <w:t>Resolution</w:t>
      </w:r>
    </w:p>
    <w:p w14:paraId="3ED4CF93" w14:textId="77777777" w:rsidR="00AC25BA" w:rsidRDefault="00AC25BA" w:rsidP="00AC25BA">
      <w:r>
        <w:t>REVISED</w:t>
      </w:r>
    </w:p>
    <w:p w14:paraId="674460BB" w14:textId="42B161E4" w:rsidR="00AC25BA" w:rsidRDefault="00AC25BA"/>
    <w:p w14:paraId="2A0551DA" w14:textId="5C7114C5" w:rsidR="00AC25BA" w:rsidRDefault="00AC25BA">
      <w:r>
        <w:t>Replace</w:t>
      </w:r>
    </w:p>
    <w:p w14:paraId="36A07002" w14:textId="252B501E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 xml:space="preserve">NOTE 1—A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09AD65D2" w14:textId="51B5667F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3729F692" w14:textId="017B2D56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With</w:t>
      </w:r>
    </w:p>
    <w:p w14:paraId="0CC78BF1" w14:textId="2DBF8EC2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 xml:space="preserve">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3C286913" w14:textId="77777777" w:rsidR="00AC25BA" w:rsidRPr="00AC25BA" w:rsidRDefault="00AC25BA" w:rsidP="00AC25BA">
      <w:pPr>
        <w:autoSpaceDE w:val="0"/>
        <w:autoSpaceDN w:val="0"/>
        <w:adjustRightInd w:val="0"/>
        <w:rPr>
          <w:sz w:val="28"/>
        </w:rPr>
      </w:pPr>
    </w:p>
    <w:sectPr w:rsidR="00AC25BA" w:rsidRPr="00AC25BA" w:rsidSect="00281FBF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3508" w14:textId="77777777" w:rsidR="00E45D8D" w:rsidRDefault="00E45D8D">
      <w:r>
        <w:separator/>
      </w:r>
    </w:p>
  </w:endnote>
  <w:endnote w:type="continuationSeparator" w:id="0">
    <w:p w14:paraId="26592272" w14:textId="77777777" w:rsidR="00E45D8D" w:rsidRDefault="00E4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4EDEA7D9" w:rsidR="004A4999" w:rsidRDefault="00E45D8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A4999">
      <w:t>Submission</w:t>
    </w:r>
    <w:r>
      <w:fldChar w:fldCharType="end"/>
    </w:r>
    <w:r w:rsidR="004A4999">
      <w:tab/>
      <w:t xml:space="preserve">page </w:t>
    </w:r>
    <w:r w:rsidR="004A4999">
      <w:fldChar w:fldCharType="begin"/>
    </w:r>
    <w:r w:rsidR="004A4999">
      <w:instrText xml:space="preserve">page </w:instrText>
    </w:r>
    <w:r w:rsidR="004A4999">
      <w:fldChar w:fldCharType="separate"/>
    </w:r>
    <w:r w:rsidR="007C29EB">
      <w:rPr>
        <w:noProof/>
      </w:rPr>
      <w:t>1</w:t>
    </w:r>
    <w:r w:rsidR="004A4999">
      <w:rPr>
        <w:noProof/>
      </w:rPr>
      <w:fldChar w:fldCharType="end"/>
    </w:r>
    <w:r w:rsidR="004A4999">
      <w:tab/>
    </w:r>
    <w:r>
      <w:fldChar w:fldCharType="begin"/>
    </w:r>
    <w:r>
      <w:instrText xml:space="preserve"> COMMENTS  \* MERGEFORMAT </w:instrText>
    </w:r>
    <w:r>
      <w:fldChar w:fldCharType="separate"/>
    </w:r>
    <w:r w:rsidR="004A4999">
      <w:t>Graham SMIT</w:t>
    </w:r>
    <w:r>
      <w:fldChar w:fldCharType="end"/>
    </w:r>
    <w:r w:rsidR="004A4999">
      <w:t>H (SRT Wireless)</w:t>
    </w:r>
  </w:p>
  <w:p w14:paraId="5B8624E2" w14:textId="77777777" w:rsidR="004A4999" w:rsidRDefault="004A49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4D81" w14:textId="77777777" w:rsidR="00E45D8D" w:rsidRDefault="00E45D8D">
      <w:r>
        <w:separator/>
      </w:r>
    </w:p>
  </w:footnote>
  <w:footnote w:type="continuationSeparator" w:id="0">
    <w:p w14:paraId="2BD91420" w14:textId="77777777" w:rsidR="00E45D8D" w:rsidRDefault="00E4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42B19FBF" w:rsidR="004A4999" w:rsidRDefault="004A4999" w:rsidP="00E06DE9">
    <w:pPr>
      <w:pStyle w:val="Header"/>
      <w:tabs>
        <w:tab w:val="clear" w:pos="6480"/>
        <w:tab w:val="center" w:pos="4680"/>
        <w:tab w:val="right" w:pos="9360"/>
      </w:tabs>
    </w:pPr>
    <w:r>
      <w:t>Feb 2022</w:t>
    </w:r>
    <w:r>
      <w:tab/>
    </w:r>
    <w:r>
      <w:tab/>
      <w:t xml:space="preserve">   </w:t>
    </w:r>
    <w:r w:rsidR="00E45D8D">
      <w:fldChar w:fldCharType="begin"/>
    </w:r>
    <w:r w:rsidR="00E45D8D">
      <w:instrText xml:space="preserve"> TITLE  \* MERGEFORMAT </w:instrText>
    </w:r>
    <w:r w:rsidR="00E45D8D">
      <w:fldChar w:fldCharType="separate"/>
    </w:r>
    <w:r>
      <w:t>doc.: IEEE 802.11-22/</w:t>
    </w:r>
    <w:r w:rsidR="00E45D8D">
      <w:fldChar w:fldCharType="end"/>
    </w:r>
    <w:r w:rsidR="00C62841">
      <w:t>0373</w:t>
    </w:r>
    <w:r>
      <w:t>r</w:t>
    </w:r>
    <w:r w:rsidR="007C29E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F7A"/>
    <w:multiLevelType w:val="hybridMultilevel"/>
    <w:tmpl w:val="1D408BD0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4C5C"/>
    <w:multiLevelType w:val="hybridMultilevel"/>
    <w:tmpl w:val="699017CC"/>
    <w:lvl w:ilvl="0" w:tplc="1932E01A">
      <w:start w:val="10"/>
      <w:numFmt w:val="bullet"/>
      <w:lvlText w:val="-"/>
      <w:lvlJc w:val="left"/>
      <w:pPr>
        <w:ind w:left="360" w:hanging="360"/>
      </w:pPr>
      <w:rPr>
        <w:rFonts w:ascii="Times New Roman" w:eastAsia="TimesNew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242"/>
    <w:rsid w:val="00020D5F"/>
    <w:rsid w:val="00022183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5F6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2FB3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0F1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31B6"/>
    <w:rsid w:val="001A6081"/>
    <w:rsid w:val="001A64AD"/>
    <w:rsid w:val="001A6E00"/>
    <w:rsid w:val="001A6F4E"/>
    <w:rsid w:val="001A77B7"/>
    <w:rsid w:val="001A7EC2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05A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A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1A17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79A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FBF"/>
    <w:rsid w:val="002820CE"/>
    <w:rsid w:val="00283805"/>
    <w:rsid w:val="002850F5"/>
    <w:rsid w:val="00285119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E49"/>
    <w:rsid w:val="002A3F23"/>
    <w:rsid w:val="002A4AF5"/>
    <w:rsid w:val="002A5845"/>
    <w:rsid w:val="002A64AB"/>
    <w:rsid w:val="002A690B"/>
    <w:rsid w:val="002A778A"/>
    <w:rsid w:val="002B0AF9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7F7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5C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1DE2"/>
    <w:rsid w:val="00342441"/>
    <w:rsid w:val="00343D18"/>
    <w:rsid w:val="00346828"/>
    <w:rsid w:val="003507C5"/>
    <w:rsid w:val="00351C11"/>
    <w:rsid w:val="00352422"/>
    <w:rsid w:val="0035265F"/>
    <w:rsid w:val="0035684D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5EF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29C0"/>
    <w:rsid w:val="004445B7"/>
    <w:rsid w:val="004448F8"/>
    <w:rsid w:val="00446545"/>
    <w:rsid w:val="004470FA"/>
    <w:rsid w:val="004508D6"/>
    <w:rsid w:val="00450F4F"/>
    <w:rsid w:val="004511C7"/>
    <w:rsid w:val="004517B5"/>
    <w:rsid w:val="0045214A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77B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4999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56A5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628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3D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469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5CD0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A65"/>
    <w:rsid w:val="005A2F28"/>
    <w:rsid w:val="005A604F"/>
    <w:rsid w:val="005B03D0"/>
    <w:rsid w:val="005B0B6E"/>
    <w:rsid w:val="005B1BCD"/>
    <w:rsid w:val="005B2A4E"/>
    <w:rsid w:val="005B390B"/>
    <w:rsid w:val="005B4201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19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110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78DE"/>
    <w:rsid w:val="00647C0F"/>
    <w:rsid w:val="0065099A"/>
    <w:rsid w:val="00651424"/>
    <w:rsid w:val="0065177F"/>
    <w:rsid w:val="006541DB"/>
    <w:rsid w:val="00654538"/>
    <w:rsid w:val="0065579B"/>
    <w:rsid w:val="0065586F"/>
    <w:rsid w:val="006565BB"/>
    <w:rsid w:val="00656ED6"/>
    <w:rsid w:val="006603CF"/>
    <w:rsid w:val="00662059"/>
    <w:rsid w:val="0066224A"/>
    <w:rsid w:val="00662DB5"/>
    <w:rsid w:val="00663DF7"/>
    <w:rsid w:val="00663F12"/>
    <w:rsid w:val="00665D08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8FC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1C7A"/>
    <w:rsid w:val="006C20C2"/>
    <w:rsid w:val="006C2FF5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01E9"/>
    <w:rsid w:val="00750890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77D11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55E"/>
    <w:rsid w:val="00794DCE"/>
    <w:rsid w:val="00795C65"/>
    <w:rsid w:val="007963AD"/>
    <w:rsid w:val="007A0F4C"/>
    <w:rsid w:val="007A1A00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9EB"/>
    <w:rsid w:val="007C2CEF"/>
    <w:rsid w:val="007C2F7D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2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C7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4B6B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2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4B61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47C44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942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4626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7DB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5BA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0B3"/>
    <w:rsid w:val="00AD0646"/>
    <w:rsid w:val="00AD13B3"/>
    <w:rsid w:val="00AD1BC5"/>
    <w:rsid w:val="00AD276B"/>
    <w:rsid w:val="00AD43AB"/>
    <w:rsid w:val="00AD4C7C"/>
    <w:rsid w:val="00AD5122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0FA5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1EFF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589E"/>
    <w:rsid w:val="00B8712B"/>
    <w:rsid w:val="00B8762E"/>
    <w:rsid w:val="00B9068B"/>
    <w:rsid w:val="00B9133A"/>
    <w:rsid w:val="00B9145F"/>
    <w:rsid w:val="00B9154B"/>
    <w:rsid w:val="00B91ED6"/>
    <w:rsid w:val="00B921FA"/>
    <w:rsid w:val="00B92DB8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4D46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0956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4AD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841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3F27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6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15BE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3DE9"/>
    <w:rsid w:val="00D26F62"/>
    <w:rsid w:val="00D3106C"/>
    <w:rsid w:val="00D33902"/>
    <w:rsid w:val="00D3465B"/>
    <w:rsid w:val="00D34FB6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667C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2A85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278B"/>
    <w:rsid w:val="00DE4167"/>
    <w:rsid w:val="00DE4DB6"/>
    <w:rsid w:val="00DE4EDB"/>
    <w:rsid w:val="00DE500F"/>
    <w:rsid w:val="00DE720B"/>
    <w:rsid w:val="00DE749C"/>
    <w:rsid w:val="00DE752D"/>
    <w:rsid w:val="00DE754E"/>
    <w:rsid w:val="00DE757C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5D8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1F7B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97ED9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073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3133"/>
    <w:rsid w:val="00F251B7"/>
    <w:rsid w:val="00F2692D"/>
    <w:rsid w:val="00F26B77"/>
    <w:rsid w:val="00F30DF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6E21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54E8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196C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5CF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A01B1389-6F00-4E83-80D4-B0886D45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B52A4-1423-47FF-B828-5DEE2DDB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47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dc:description/>
  <cp:lastModifiedBy>User</cp:lastModifiedBy>
  <cp:revision>6</cp:revision>
  <cp:lastPrinted>1901-01-01T05:00:00Z</cp:lastPrinted>
  <dcterms:created xsi:type="dcterms:W3CDTF">2022-02-23T19:47:00Z</dcterms:created>
  <dcterms:modified xsi:type="dcterms:W3CDTF">2022-03-08T20:47:00Z</dcterms:modified>
</cp:coreProperties>
</file>