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074B5F56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428</w:t>
            </w:r>
            <w:r w:rsidR="00AF4848">
              <w:t xml:space="preserve"> </w:t>
            </w:r>
            <w:r w:rsidR="005015B9">
              <w:t xml:space="preserve">concerning </w:t>
            </w:r>
            <w:proofErr w:type="spellStart"/>
            <w:r w:rsidR="005015B9" w:rsidRPr="005015B9">
              <w:t>BSSMaxIdlePeriod</w:t>
            </w:r>
            <w:proofErr w:type="spellEnd"/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0189A831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8E02A6">
              <w:rPr>
                <w:sz w:val="20"/>
              </w:rPr>
              <w:t>1</w:t>
            </w:r>
            <w:r w:rsidR="005015B9">
              <w:rPr>
                <w:sz w:val="20"/>
              </w:rPr>
              <w:t>8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413FE232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428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2B5DEE0A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428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52AA2FDC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2F07AC">
                              <w:t>428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512A25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413FE232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428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2B5DEE0A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428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52AA2FDC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2F07AC">
                        <w:t>428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512A25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4D91CE72" w:rsidR="002F07AC" w:rsidRDefault="002F07AC">
            <w:r>
              <w:t>1428</w:t>
            </w:r>
          </w:p>
        </w:tc>
        <w:tc>
          <w:tcPr>
            <w:tcW w:w="999" w:type="dxa"/>
            <w:shd w:val="clear" w:color="auto" w:fill="auto"/>
          </w:tcPr>
          <w:p w14:paraId="57DDFBAA" w14:textId="6C2E4B12" w:rsidR="002F07AC" w:rsidRDefault="002F07AC">
            <w:r>
              <w:t>6</w:t>
            </w:r>
          </w:p>
        </w:tc>
        <w:tc>
          <w:tcPr>
            <w:tcW w:w="5803" w:type="dxa"/>
            <w:shd w:val="clear" w:color="auto" w:fill="auto"/>
          </w:tcPr>
          <w:p w14:paraId="79918C3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 xml:space="preserve">Sometimes </w:t>
            </w:r>
            <w:proofErr w:type="spellStart"/>
            <w:r>
              <w:t>BSSMaxIdlePeriod</w:t>
            </w:r>
            <w:proofErr w:type="spellEnd"/>
            <w:r>
              <w:t xml:space="preserve"> is "optionally present if</w:t>
            </w:r>
          </w:p>
          <w:p w14:paraId="5FBC991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dot11WirelessManagementImplemented</w:t>
            </w:r>
          </w:p>
          <w:p w14:paraId="61498D93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and</w:t>
            </w:r>
          </w:p>
          <w:p w14:paraId="5DC91D29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dot11BSSMaxIdlePeriodIndicationByNon</w:t>
            </w:r>
          </w:p>
          <w:p w14:paraId="0770A928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APSTA are true, or if</w:t>
            </w:r>
          </w:p>
          <w:p w14:paraId="08160F4B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dot11S1GOptionImplemented is true;", sometimes just "present if</w:t>
            </w:r>
          </w:p>
          <w:p w14:paraId="515566B8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dot11WirelessManagementImplemented</w:t>
            </w:r>
          </w:p>
          <w:p w14:paraId="54527CB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is true or dot11S1GOptionImplemented</w:t>
            </w:r>
          </w:p>
          <w:p w14:paraId="6ED26DE6" w14:textId="7B86F9C0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is true;"</w:t>
            </w:r>
          </w:p>
        </w:tc>
        <w:tc>
          <w:tcPr>
            <w:tcW w:w="1980" w:type="dxa"/>
            <w:shd w:val="clear" w:color="auto" w:fill="auto"/>
          </w:tcPr>
          <w:p w14:paraId="19CF0D17" w14:textId="5A2B5B5A" w:rsidR="002F07AC" w:rsidRDefault="002F07AC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rPr>
                <w:rFonts w:ascii="Roboto" w:hAnsi="Roboto"/>
                <w:color w:val="000000"/>
                <w:sz w:val="20"/>
                <w:shd w:val="clear" w:color="auto" w:fill="FFFFFF"/>
              </w:rPr>
              <w:t>Make it consistent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68BFA76B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proofErr w:type="gramStart"/>
      <w:r>
        <w:rPr>
          <w:i/>
          <w:iCs/>
        </w:rPr>
        <w:t>change :</w:t>
      </w:r>
      <w:proofErr w:type="gramEnd"/>
      <w:r>
        <w:rPr>
          <w:i/>
          <w:iCs/>
        </w:rPr>
        <w:t xml:space="preserve"> for clause 6.3.7.3.2</w:t>
      </w:r>
      <w:r w:rsidR="001B03AF">
        <w:rPr>
          <w:i/>
          <w:iCs/>
        </w:rPr>
        <w:t xml:space="preserve"> (Associate Confirm)</w:t>
      </w:r>
    </w:p>
    <w:p w14:paraId="334AD0ED" w14:textId="77777777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300"/>
        <w:gridCol w:w="3200"/>
        <w:gridCol w:w="2700"/>
      </w:tblGrid>
      <w:tr w:rsidR="008325F1" w14:paraId="0D0A77AC" w14:textId="77777777" w:rsidTr="002C3F13">
        <w:trPr>
          <w:trHeight w:val="2060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7DA56D" w14:textId="77777777" w:rsidR="008325F1" w:rsidRDefault="008325F1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C40125A" w14:textId="77777777" w:rsidR="008325F1" w:rsidRDefault="008325F1" w:rsidP="002C3F13">
            <w:pPr>
              <w:pStyle w:val="CellBody"/>
            </w:pPr>
            <w:r>
              <w:rPr>
                <w:w w:val="100"/>
              </w:rPr>
              <w:t>As defined in BSS Max Idle Period element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10CD2AC" w14:textId="77777777" w:rsidR="008325F1" w:rsidRDefault="008325F1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3FAF15E" w14:textId="66937A40" w:rsidR="008325F1" w:rsidRPr="008325F1" w:rsidRDefault="008325F1" w:rsidP="008325F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(#142) </w:t>
            </w:r>
            <w:r w:rsidRPr="008325F1">
              <w:rPr>
                <w:w w:val="100"/>
                <w:u w:val="single"/>
              </w:rPr>
              <w:t>and dot11BSSMaxIdlePeriodIndicationByNonAPSTA are true,</w:t>
            </w:r>
            <w:r>
              <w:rPr>
                <w:w w:val="100"/>
              </w:rPr>
              <w:t xml:space="preserve"> or dot11S1GOptionImplemented (#</w:t>
            </w:r>
            <w:proofErr w:type="gramStart"/>
            <w:r>
              <w:rPr>
                <w:w w:val="100"/>
              </w:rPr>
              <w:t>139)is</w:t>
            </w:r>
            <w:proofErr w:type="gramEnd"/>
            <w:r>
              <w:rPr>
                <w:w w:val="100"/>
              </w:rPr>
              <w:t xml:space="preserve"> true and the BSS Max Idle Period element was present in the Association </w:t>
            </w:r>
            <w:r w:rsidRPr="009461D3">
              <w:rPr>
                <w:w w:val="100"/>
              </w:rPr>
              <w:t>Response</w:t>
            </w:r>
            <w:r>
              <w:rPr>
                <w:w w:val="100"/>
              </w:rPr>
              <w:t xml:space="preserve"> frame; is not present otherwise.</w:t>
            </w:r>
          </w:p>
        </w:tc>
      </w:tr>
    </w:tbl>
    <w:p w14:paraId="584C0DF3" w14:textId="6EE51D81" w:rsidR="001D4DD2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069B3B1F" w14:textId="15EE6C16" w:rsidR="001D4DD2" w:rsidRDefault="001D4DD2" w:rsidP="001D4DD2">
      <w:pPr>
        <w:rPr>
          <w:b/>
          <w:sz w:val="24"/>
        </w:rPr>
      </w:pPr>
      <w:r>
        <w:rPr>
          <w:i/>
          <w:iCs/>
        </w:rPr>
        <w:t xml:space="preserve">Proposed </w:t>
      </w:r>
      <w:proofErr w:type="gramStart"/>
      <w:r>
        <w:rPr>
          <w:i/>
          <w:iCs/>
        </w:rPr>
        <w:t>change :</w:t>
      </w:r>
      <w:proofErr w:type="gramEnd"/>
      <w:r>
        <w:rPr>
          <w:i/>
          <w:iCs/>
        </w:rPr>
        <w:t xml:space="preserve"> for clause 6.3.8.3.2</w:t>
      </w:r>
      <w:r w:rsidR="001B03AF">
        <w:rPr>
          <w:i/>
          <w:iCs/>
        </w:rPr>
        <w:t xml:space="preserve"> (Reassociate Confirm)</w:t>
      </w:r>
    </w:p>
    <w:p w14:paraId="15AF7153" w14:textId="77777777" w:rsidR="001D4DD2" w:rsidRDefault="001D4DD2">
      <w:pPr>
        <w:rPr>
          <w:b/>
          <w:sz w:val="24"/>
        </w:rPr>
      </w:pPr>
    </w:p>
    <w:p w14:paraId="35575588" w14:textId="29BE6121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12" w:space="0" w:color="000000"/>
          <w:bottom w:val="single" w:sz="4" w:space="0" w:color="auto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200"/>
        <w:gridCol w:w="2600"/>
        <w:gridCol w:w="3220"/>
      </w:tblGrid>
      <w:tr w:rsidR="00951730" w14:paraId="1BEC21EA" w14:textId="77777777" w:rsidTr="00951730">
        <w:trPr>
          <w:trHeight w:val="1260"/>
        </w:trPr>
        <w:tc>
          <w:tcPr>
            <w:tcW w:w="17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A3FE5B1" w14:textId="77777777" w:rsidR="00951730" w:rsidRDefault="00951730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2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05B915D" w14:textId="77777777" w:rsidR="00951730" w:rsidRDefault="00951730" w:rsidP="002C3F13">
            <w:pPr>
              <w:pStyle w:val="CellBody"/>
            </w:pPr>
            <w:r>
              <w:rPr>
                <w:w w:val="100"/>
              </w:rPr>
              <w:t>BSS Max Idle Period element</w:t>
            </w:r>
          </w:p>
        </w:tc>
        <w:tc>
          <w:tcPr>
            <w:tcW w:w="26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3E4835D" w14:textId="77777777" w:rsidR="00951730" w:rsidRDefault="00951730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322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09053CF" w14:textId="6FB82198" w:rsidR="00951730" w:rsidRDefault="00951730" w:rsidP="002C3F13">
            <w:pPr>
              <w:pStyle w:val="CellBody"/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</w:t>
            </w:r>
            <w:r w:rsidRPr="0030739A">
              <w:rPr>
                <w:w w:val="100"/>
                <w:u w:val="single"/>
              </w:rPr>
              <w:t>and dot11BSSMaxIdlePeriodIndicationByNonAPSTA are true,</w:t>
            </w:r>
            <w:r w:rsidRPr="00951730">
              <w:rPr>
                <w:strike/>
                <w:w w:val="100"/>
              </w:rPr>
              <w:t xml:space="preserve"> is true</w:t>
            </w:r>
            <w:r>
              <w:rPr>
                <w:w w:val="100"/>
              </w:rPr>
              <w:t xml:space="preserve"> or dot11S1GOptionImplemented is true; otherwise not present.</w:t>
            </w:r>
          </w:p>
        </w:tc>
      </w:tr>
    </w:tbl>
    <w:p w14:paraId="07A1011D" w14:textId="5D49CBDF" w:rsidR="00030AB6" w:rsidRDefault="00030AB6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FF51" w14:textId="77777777" w:rsidR="005A3D4E" w:rsidRDefault="005A3D4E">
      <w:r>
        <w:separator/>
      </w:r>
    </w:p>
  </w:endnote>
  <w:endnote w:type="continuationSeparator" w:id="0">
    <w:p w14:paraId="686268C8" w14:textId="77777777" w:rsidR="005A3D4E" w:rsidRDefault="005A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5A3D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7613">
      <w:t>Submission</w:t>
    </w:r>
    <w:r>
      <w:fldChar w:fldCharType="end"/>
    </w:r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r>
      <w:fldChar w:fldCharType="begin"/>
    </w:r>
    <w:r>
      <w:instrText xml:space="preserve"> COMMENTS  \* MERGEFORMAT </w:instrText>
    </w:r>
    <w:r>
      <w:fldChar w:fldCharType="separate"/>
    </w:r>
    <w:r w:rsidR="009B7613">
      <w:t xml:space="preserve">, </w:t>
    </w:r>
    <w:r>
      <w:fldChar w:fldCharType="end"/>
    </w:r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127C" w14:textId="77777777" w:rsidR="005A3D4E" w:rsidRDefault="005A3D4E">
      <w:r>
        <w:separator/>
      </w:r>
    </w:p>
  </w:footnote>
  <w:footnote w:type="continuationSeparator" w:id="0">
    <w:p w14:paraId="3E77CBD3" w14:textId="77777777" w:rsidR="005A3D4E" w:rsidRDefault="005A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D305E32" w:rsidR="00946C79" w:rsidRDefault="00AF4848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5A3D4E">
      <w:fldChar w:fldCharType="begin"/>
    </w:r>
    <w:r w:rsidR="005A3D4E">
      <w:instrText xml:space="preserve"> KEYWORDS  \* MERGEFORMAT </w:instrText>
    </w:r>
    <w:r w:rsidR="005A3D4E">
      <w:fldChar w:fldCharType="separate"/>
    </w:r>
    <w:r w:rsidR="009B7613">
      <w:t xml:space="preserve"> </w:t>
    </w:r>
    <w:r w:rsidR="005A3D4E">
      <w:fldChar w:fldCharType="end"/>
    </w:r>
    <w:r w:rsidR="009B7613">
      <w:t>202</w:t>
    </w:r>
    <w:r w:rsidR="006F2A3C">
      <w:t>2</w:t>
    </w:r>
    <w:r w:rsidR="009B7613">
      <w:tab/>
    </w:r>
    <w:r w:rsidR="009B7613">
      <w:tab/>
    </w:r>
    <w:r w:rsidR="005A3D4E">
      <w:fldChar w:fldCharType="begin"/>
    </w:r>
    <w:r w:rsidR="005A3D4E">
      <w:instrText xml:space="preserve"> TITLE  \* MERGEFORMAT </w:instrText>
    </w:r>
    <w:r w:rsidR="005A3D4E">
      <w:fldChar w:fldCharType="separate"/>
    </w:r>
    <w:r w:rsidR="009B7613">
      <w:t>doc.: IEEE 802.11-2</w:t>
    </w:r>
    <w:r>
      <w:t>2</w:t>
    </w:r>
    <w:r w:rsidR="009B7613">
      <w:t>/</w:t>
    </w:r>
    <w:r>
      <w:t>0</w:t>
    </w:r>
    <w:r w:rsidR="00D31361">
      <w:t>359</w:t>
    </w:r>
    <w:r w:rsidR="009B7613">
      <w:t>r</w:t>
    </w:r>
    <w:r w:rsidR="005A3D4E">
      <w:fldChar w:fldCharType="end"/>
    </w:r>
    <w:r w:rsidR="004D66D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>
    <w:abstractNumId w:val="9"/>
  </w:num>
  <w:num w:numId="14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>
    <w:abstractNumId w:val="3"/>
  </w:num>
  <w:num w:numId="16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D66D2"/>
    <w:rsid w:val="004D7565"/>
    <w:rsid w:val="004E335A"/>
    <w:rsid w:val="005015B9"/>
    <w:rsid w:val="00512A25"/>
    <w:rsid w:val="0053198C"/>
    <w:rsid w:val="00560232"/>
    <w:rsid w:val="00572F32"/>
    <w:rsid w:val="00591BAE"/>
    <w:rsid w:val="005A3D4E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A30421"/>
    <w:rsid w:val="00A66D00"/>
    <w:rsid w:val="00A864D5"/>
    <w:rsid w:val="00AE22E5"/>
    <w:rsid w:val="00AE2EE0"/>
    <w:rsid w:val="00AF4848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8560B"/>
    <w:rsid w:val="00D87C5F"/>
    <w:rsid w:val="00DA5EA1"/>
    <w:rsid w:val="00DC320B"/>
    <w:rsid w:val="00DE3AC0"/>
    <w:rsid w:val="00E04833"/>
    <w:rsid w:val="00E40172"/>
    <w:rsid w:val="00E427F6"/>
    <w:rsid w:val="00E8352C"/>
    <w:rsid w:val="00E90A1F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7874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36</cp:revision>
  <dcterms:created xsi:type="dcterms:W3CDTF">2022-02-01T19:00:00Z</dcterms:created>
  <dcterms:modified xsi:type="dcterms:W3CDTF">2022-03-08T22:16:00Z</dcterms:modified>
</cp:coreProperties>
</file>