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074B5F56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2F07AC">
              <w:t>428</w:t>
            </w:r>
            <w:r w:rsidR="00AF4848">
              <w:t xml:space="preserve"> </w:t>
            </w:r>
            <w:r w:rsidR="005015B9">
              <w:t xml:space="preserve">concerning </w:t>
            </w:r>
            <w:proofErr w:type="spellStart"/>
            <w:r w:rsidR="005015B9" w:rsidRPr="005015B9">
              <w:t>BSSMaxIdlePeriod</w:t>
            </w:r>
            <w:proofErr w:type="spellEnd"/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0189A831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8E02A6">
              <w:rPr>
                <w:sz w:val="20"/>
              </w:rPr>
              <w:t>1</w:t>
            </w:r>
            <w:r w:rsidR="005015B9">
              <w:rPr>
                <w:sz w:val="20"/>
              </w:rPr>
              <w:t>8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413FE232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2F07AC">
                              <w:t>428</w:t>
                            </w:r>
                            <w:r w:rsidR="00AF4848">
                              <w:t>.</w:t>
                            </w:r>
                          </w:p>
                          <w:p w14:paraId="4AD573CD" w14:textId="6768E76D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D1.1.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2B5DEE0A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2F07AC">
                              <w:t>428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401366F7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560232">
                              <w:t>1</w:t>
                            </w:r>
                            <w:r w:rsidR="002F07AC">
                              <w:t>428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2F07AC">
                              <w:t>Accept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413FE232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2F07AC">
                        <w:t>428</w:t>
                      </w:r>
                      <w:r w:rsidR="00AF4848">
                        <w:t>.</w:t>
                      </w:r>
                    </w:p>
                    <w:p w14:paraId="4AD573CD" w14:textId="6768E76D" w:rsidR="00755976" w:rsidRDefault="00755976">
                      <w:pPr>
                        <w:jc w:val="both"/>
                      </w:pPr>
                      <w:r>
                        <w:t>Proposed changes are based on P802.11REVme D1.1.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2B5DEE0A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2F07AC">
                        <w:t>428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401366F7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560232">
                        <w:t>1</w:t>
                      </w:r>
                      <w:r w:rsidR="002F07AC">
                        <w:t>428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2F07AC">
                        <w:t>Accept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4D91CE72" w:rsidR="002F07AC" w:rsidRDefault="002F07AC">
            <w:r>
              <w:t>1428</w:t>
            </w:r>
          </w:p>
        </w:tc>
        <w:tc>
          <w:tcPr>
            <w:tcW w:w="999" w:type="dxa"/>
            <w:shd w:val="clear" w:color="auto" w:fill="auto"/>
          </w:tcPr>
          <w:p w14:paraId="57DDFBAA" w14:textId="6C2E4B12" w:rsidR="002F07AC" w:rsidRDefault="002F07AC">
            <w:r>
              <w:t>6</w:t>
            </w:r>
          </w:p>
        </w:tc>
        <w:tc>
          <w:tcPr>
            <w:tcW w:w="5803" w:type="dxa"/>
            <w:shd w:val="clear" w:color="auto" w:fill="auto"/>
          </w:tcPr>
          <w:p w14:paraId="79918C34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 xml:space="preserve">Sometimes </w:t>
            </w:r>
            <w:proofErr w:type="spellStart"/>
            <w:r>
              <w:t>BSSMaxIdlePeriod</w:t>
            </w:r>
            <w:proofErr w:type="spellEnd"/>
            <w:r>
              <w:t xml:space="preserve"> is "optionally present if</w:t>
            </w:r>
          </w:p>
          <w:p w14:paraId="5FBC9914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dot11WirelessManagementImplemented</w:t>
            </w:r>
          </w:p>
          <w:p w14:paraId="61498D93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and</w:t>
            </w:r>
          </w:p>
          <w:p w14:paraId="5DC91D29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dot11BSSMaxIdlePeriodIndicationByNon</w:t>
            </w:r>
          </w:p>
          <w:p w14:paraId="0770A928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APSTA are true, or if</w:t>
            </w:r>
          </w:p>
          <w:p w14:paraId="08160F4B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dot11S1GOptionImplemented is true;", sometimes just "present if</w:t>
            </w:r>
          </w:p>
          <w:p w14:paraId="515566B8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dot11WirelessManagementImplemented</w:t>
            </w:r>
          </w:p>
          <w:p w14:paraId="54527CB4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is true or dot11S1GOptionImplemented</w:t>
            </w:r>
          </w:p>
          <w:p w14:paraId="6ED26DE6" w14:textId="7B86F9C0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is true;"</w:t>
            </w:r>
          </w:p>
        </w:tc>
        <w:tc>
          <w:tcPr>
            <w:tcW w:w="1980" w:type="dxa"/>
            <w:shd w:val="clear" w:color="auto" w:fill="auto"/>
          </w:tcPr>
          <w:p w14:paraId="19CF0D17" w14:textId="5A2B5B5A" w:rsidR="002F07AC" w:rsidRDefault="002F07AC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rPr>
                <w:rFonts w:ascii="Roboto" w:hAnsi="Roboto"/>
                <w:color w:val="000000"/>
                <w:sz w:val="20"/>
                <w:shd w:val="clear" w:color="auto" w:fill="FFFFFF"/>
              </w:rPr>
              <w:t>Make it consistent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68BFA76B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 xml:space="preserve">Proposed </w:t>
      </w:r>
      <w:proofErr w:type="gramStart"/>
      <w:r>
        <w:rPr>
          <w:i/>
          <w:iCs/>
        </w:rPr>
        <w:t>change :</w:t>
      </w:r>
      <w:proofErr w:type="gramEnd"/>
      <w:r>
        <w:rPr>
          <w:i/>
          <w:iCs/>
        </w:rPr>
        <w:t xml:space="preserve"> for clause 6.3.7.3.2</w:t>
      </w:r>
      <w:r w:rsidR="001B03AF">
        <w:rPr>
          <w:i/>
          <w:iCs/>
        </w:rPr>
        <w:t xml:space="preserve"> (Associate Confirm)</w:t>
      </w:r>
    </w:p>
    <w:p w14:paraId="334AD0ED" w14:textId="77777777" w:rsidR="001D4DD2" w:rsidRDefault="001D4DD2">
      <w:pPr>
        <w:rPr>
          <w:b/>
          <w:sz w:val="24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300"/>
        <w:gridCol w:w="3200"/>
        <w:gridCol w:w="2700"/>
      </w:tblGrid>
      <w:tr w:rsidR="008325F1" w14:paraId="0D0A77AC" w14:textId="77777777" w:rsidTr="002C3F13">
        <w:trPr>
          <w:trHeight w:val="2060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17DA56D" w14:textId="77777777" w:rsidR="008325F1" w:rsidRDefault="008325F1" w:rsidP="002C3F13">
            <w:pPr>
              <w:pStyle w:val="CellBody"/>
            </w:pPr>
            <w:proofErr w:type="spellStart"/>
            <w:r>
              <w:rPr>
                <w:w w:val="100"/>
              </w:rPr>
              <w:t>BSSMaxIdlePeriod</w:t>
            </w:r>
            <w:proofErr w:type="spell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C40125A" w14:textId="77777777" w:rsidR="008325F1" w:rsidRDefault="008325F1" w:rsidP="002C3F13">
            <w:pPr>
              <w:pStyle w:val="CellBody"/>
            </w:pPr>
            <w:r>
              <w:rPr>
                <w:w w:val="100"/>
              </w:rPr>
              <w:t>As defined in BSS Max Idle Period element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10CD2AC" w14:textId="77777777" w:rsidR="008325F1" w:rsidRDefault="008325F1" w:rsidP="002C3F13">
            <w:pPr>
              <w:pStyle w:val="CellBody"/>
            </w:pPr>
            <w:r>
              <w:rPr>
                <w:w w:val="100"/>
              </w:rPr>
              <w:t>As defined in 9.4.2.78 (BSS Max Idle Period element)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3FAF15E" w14:textId="66937A40" w:rsidR="008325F1" w:rsidRPr="008325F1" w:rsidRDefault="008325F1" w:rsidP="008325F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the BSS max idle period parameters of the AP or PCP. This parameter is present if dot11WirelessManagementImplemented (#142) </w:t>
            </w:r>
            <w:r w:rsidRPr="008325F1">
              <w:rPr>
                <w:w w:val="100"/>
                <w:u w:val="single"/>
              </w:rPr>
              <w:t>and dot11BSSMaxIdlePeriodIndicationByNonAPSTA are true,</w:t>
            </w:r>
            <w:r>
              <w:rPr>
                <w:w w:val="100"/>
              </w:rPr>
              <w:t xml:space="preserve"> or dot11S1GOptionImplemented (#</w:t>
            </w:r>
            <w:proofErr w:type="gramStart"/>
            <w:r>
              <w:rPr>
                <w:w w:val="100"/>
              </w:rPr>
              <w:t>139)is</w:t>
            </w:r>
            <w:proofErr w:type="gramEnd"/>
            <w:r>
              <w:rPr>
                <w:w w:val="100"/>
              </w:rPr>
              <w:t xml:space="preserve"> true and the BSS Max Idle Period element was present in the Association </w:t>
            </w:r>
            <w:r w:rsidRPr="009461D3">
              <w:rPr>
                <w:w w:val="100"/>
              </w:rPr>
              <w:t>Response</w:t>
            </w:r>
            <w:r>
              <w:rPr>
                <w:w w:val="100"/>
              </w:rPr>
              <w:t xml:space="preserve"> frame; is not present otherwise.</w:t>
            </w:r>
          </w:p>
        </w:tc>
      </w:tr>
    </w:tbl>
    <w:p w14:paraId="584C0DF3" w14:textId="6EE51D81" w:rsidR="001D4DD2" w:rsidRDefault="001D4DD2">
      <w:pPr>
        <w:rPr>
          <w:b/>
          <w:sz w:val="24"/>
        </w:rPr>
      </w:pPr>
    </w:p>
    <w:p w14:paraId="18F592C9" w14:textId="200CE50A" w:rsidR="0030739A" w:rsidRDefault="0030739A">
      <w:pPr>
        <w:rPr>
          <w:b/>
          <w:sz w:val="24"/>
        </w:rPr>
      </w:pPr>
    </w:p>
    <w:p w14:paraId="069B3B1F" w14:textId="15EE6C16" w:rsidR="001D4DD2" w:rsidRDefault="001D4DD2" w:rsidP="001D4DD2">
      <w:pPr>
        <w:rPr>
          <w:b/>
          <w:sz w:val="24"/>
        </w:rPr>
      </w:pPr>
      <w:r>
        <w:rPr>
          <w:i/>
          <w:iCs/>
        </w:rPr>
        <w:t xml:space="preserve">Proposed </w:t>
      </w:r>
      <w:proofErr w:type="gramStart"/>
      <w:r>
        <w:rPr>
          <w:i/>
          <w:iCs/>
        </w:rPr>
        <w:t>change :</w:t>
      </w:r>
      <w:proofErr w:type="gramEnd"/>
      <w:r>
        <w:rPr>
          <w:i/>
          <w:iCs/>
        </w:rPr>
        <w:t xml:space="preserve"> for clause 6.3.8.3.2</w:t>
      </w:r>
      <w:r w:rsidR="001B03AF">
        <w:rPr>
          <w:i/>
          <w:iCs/>
        </w:rPr>
        <w:t xml:space="preserve"> (Reassociate Confirm)</w:t>
      </w:r>
    </w:p>
    <w:p w14:paraId="15AF7153" w14:textId="77777777" w:rsidR="001D4DD2" w:rsidRDefault="001D4DD2">
      <w:pPr>
        <w:rPr>
          <w:b/>
          <w:sz w:val="24"/>
        </w:rPr>
      </w:pPr>
    </w:p>
    <w:p w14:paraId="35575588" w14:textId="29BE6121" w:rsidR="001D4DD2" w:rsidRDefault="001D4DD2">
      <w:pPr>
        <w:rPr>
          <w:b/>
          <w:sz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12" w:space="0" w:color="000000"/>
          <w:bottom w:val="single" w:sz="4" w:space="0" w:color="auto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200"/>
        <w:gridCol w:w="2600"/>
        <w:gridCol w:w="3220"/>
      </w:tblGrid>
      <w:tr w:rsidR="00951730" w14:paraId="1BEC21EA" w14:textId="77777777" w:rsidTr="00951730">
        <w:trPr>
          <w:trHeight w:val="1260"/>
        </w:trPr>
        <w:tc>
          <w:tcPr>
            <w:tcW w:w="17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A3FE5B1" w14:textId="77777777" w:rsidR="00951730" w:rsidRDefault="00951730" w:rsidP="002C3F13">
            <w:pPr>
              <w:pStyle w:val="CellBody"/>
            </w:pPr>
            <w:proofErr w:type="spellStart"/>
            <w:r>
              <w:rPr>
                <w:w w:val="100"/>
              </w:rPr>
              <w:t>BSSMaxIdlePeriod</w:t>
            </w:r>
            <w:proofErr w:type="spellEnd"/>
          </w:p>
        </w:tc>
        <w:tc>
          <w:tcPr>
            <w:tcW w:w="12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05B915D" w14:textId="77777777" w:rsidR="00951730" w:rsidRDefault="00951730" w:rsidP="002C3F13">
            <w:pPr>
              <w:pStyle w:val="CellBody"/>
            </w:pPr>
            <w:r>
              <w:rPr>
                <w:w w:val="100"/>
              </w:rPr>
              <w:t>BSS Max Idle Period element</w:t>
            </w:r>
          </w:p>
        </w:tc>
        <w:tc>
          <w:tcPr>
            <w:tcW w:w="26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3E4835D" w14:textId="77777777" w:rsidR="00951730" w:rsidRDefault="00951730" w:rsidP="002C3F13">
            <w:pPr>
              <w:pStyle w:val="CellBody"/>
            </w:pPr>
            <w:r>
              <w:rPr>
                <w:w w:val="100"/>
              </w:rPr>
              <w:t>As defined in 9.4.2.78 (BSS Max Idle Period element)</w:t>
            </w:r>
          </w:p>
        </w:tc>
        <w:tc>
          <w:tcPr>
            <w:tcW w:w="322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09053CF" w14:textId="6FB82198" w:rsidR="00951730" w:rsidRDefault="00951730" w:rsidP="002C3F13">
            <w:pPr>
              <w:pStyle w:val="CellBody"/>
            </w:pPr>
            <w:r>
              <w:rPr>
                <w:w w:val="100"/>
              </w:rPr>
              <w:t xml:space="preserve">Indicates the BSS max idle period parameters of the AP or PCP. This parameter is present if dot11WirelessManagementImplemented </w:t>
            </w:r>
            <w:r w:rsidRPr="0030739A">
              <w:rPr>
                <w:w w:val="100"/>
                <w:u w:val="single"/>
              </w:rPr>
              <w:t>and dot11BSSMaxIdlePeriodIndicationByNonAPSTA are true,</w:t>
            </w:r>
            <w:r w:rsidRPr="00951730">
              <w:rPr>
                <w:strike/>
                <w:w w:val="100"/>
              </w:rPr>
              <w:t xml:space="preserve"> is true</w:t>
            </w:r>
            <w:r>
              <w:rPr>
                <w:w w:val="100"/>
              </w:rPr>
              <w:t xml:space="preserve"> or dot11S1GOptionImplemented is true; otherwise not present.</w:t>
            </w:r>
          </w:p>
        </w:tc>
      </w:tr>
    </w:tbl>
    <w:p w14:paraId="07A1011D" w14:textId="5D49CBDF" w:rsidR="00030AB6" w:rsidRDefault="00030AB6">
      <w:pPr>
        <w:rPr>
          <w:b/>
          <w:sz w:val="24"/>
        </w:rPr>
      </w:pPr>
    </w:p>
    <w:p w14:paraId="3656BF5B" w14:textId="77777777" w:rsidR="00CE7BAB" w:rsidRDefault="00CE7BAB">
      <w:pPr>
        <w:rPr>
          <w:b/>
          <w:sz w:val="24"/>
        </w:rPr>
      </w:pPr>
    </w:p>
    <w:p w14:paraId="241102DD" w14:textId="77777777" w:rsidR="00030AB6" w:rsidRDefault="00030AB6">
      <w:pPr>
        <w:rPr>
          <w:b/>
          <w:sz w:val="24"/>
        </w:rPr>
      </w:pPr>
    </w:p>
    <w:p w14:paraId="3DA689B1" w14:textId="3FB8F33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79E" w14:textId="77777777" w:rsidR="00A66D00" w:rsidRDefault="00A66D00">
      <w:r>
        <w:separator/>
      </w:r>
    </w:p>
  </w:endnote>
  <w:endnote w:type="continuationSeparator" w:id="0">
    <w:p w14:paraId="1E1BD756" w14:textId="77777777" w:rsidR="00A66D00" w:rsidRDefault="00A6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B20E5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3006" w14:textId="77777777" w:rsidR="00A66D00" w:rsidRDefault="00A66D00">
      <w:r>
        <w:separator/>
      </w:r>
    </w:p>
  </w:footnote>
  <w:footnote w:type="continuationSeparator" w:id="0">
    <w:p w14:paraId="3A054825" w14:textId="77777777" w:rsidR="00A66D00" w:rsidRDefault="00A6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20A2C2AA" w:rsidR="00946C79" w:rsidRDefault="00AF4848">
    <w:pPr>
      <w:pStyle w:val="Header"/>
      <w:tabs>
        <w:tab w:val="clear" w:pos="6480"/>
        <w:tab w:val="center" w:pos="4680"/>
        <w:tab w:val="right" w:pos="9360"/>
      </w:tabs>
    </w:pPr>
    <w:r>
      <w:t>February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>
        <w:t>2</w:t>
      </w:r>
      <w:r w:rsidR="009B7613">
        <w:t>/</w:t>
      </w:r>
      <w:r>
        <w:t>0</w:t>
      </w:r>
      <w:r w:rsidR="00D31361">
        <w:t>359</w:t>
      </w:r>
      <w:r w:rsidR="009B7613">
        <w:t>r</w:t>
      </w:r>
    </w:fldSimple>
    <w:r w:rsidR="00FD030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>
    <w:abstractNumId w:val="9"/>
  </w:num>
  <w:num w:numId="14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>
    <w:abstractNumId w:val="3"/>
  </w:num>
  <w:num w:numId="16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B3458"/>
    <w:rsid w:val="001325C6"/>
    <w:rsid w:val="00132C7D"/>
    <w:rsid w:val="00150F93"/>
    <w:rsid w:val="001647C7"/>
    <w:rsid w:val="001A12ED"/>
    <w:rsid w:val="001A4A64"/>
    <w:rsid w:val="001B03AF"/>
    <w:rsid w:val="001B3778"/>
    <w:rsid w:val="001D4DD2"/>
    <w:rsid w:val="002324AC"/>
    <w:rsid w:val="00241429"/>
    <w:rsid w:val="002757A3"/>
    <w:rsid w:val="002A41B9"/>
    <w:rsid w:val="002D1AA7"/>
    <w:rsid w:val="002F07AC"/>
    <w:rsid w:val="002F2EFE"/>
    <w:rsid w:val="0030739A"/>
    <w:rsid w:val="00307D07"/>
    <w:rsid w:val="0033568F"/>
    <w:rsid w:val="00357A86"/>
    <w:rsid w:val="003B4A0B"/>
    <w:rsid w:val="004B0D6A"/>
    <w:rsid w:val="004D7565"/>
    <w:rsid w:val="004E335A"/>
    <w:rsid w:val="005015B9"/>
    <w:rsid w:val="0053198C"/>
    <w:rsid w:val="00560232"/>
    <w:rsid w:val="00572F32"/>
    <w:rsid w:val="00591BAE"/>
    <w:rsid w:val="00680CC8"/>
    <w:rsid w:val="00691194"/>
    <w:rsid w:val="006D20A1"/>
    <w:rsid w:val="006D276D"/>
    <w:rsid w:val="006D60A8"/>
    <w:rsid w:val="006E5F87"/>
    <w:rsid w:val="006F2045"/>
    <w:rsid w:val="006F2A3C"/>
    <w:rsid w:val="006F36C6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325F1"/>
    <w:rsid w:val="00856F17"/>
    <w:rsid w:val="00863B55"/>
    <w:rsid w:val="0087021A"/>
    <w:rsid w:val="008722CD"/>
    <w:rsid w:val="0087588E"/>
    <w:rsid w:val="00876804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42BF6"/>
    <w:rsid w:val="009461D3"/>
    <w:rsid w:val="00946C79"/>
    <w:rsid w:val="00951730"/>
    <w:rsid w:val="009747D2"/>
    <w:rsid w:val="009B3E1D"/>
    <w:rsid w:val="009B7613"/>
    <w:rsid w:val="009B7DC6"/>
    <w:rsid w:val="009E65AD"/>
    <w:rsid w:val="009E6C39"/>
    <w:rsid w:val="00A30421"/>
    <w:rsid w:val="00A66D00"/>
    <w:rsid w:val="00A864D5"/>
    <w:rsid w:val="00AE22E5"/>
    <w:rsid w:val="00AE2EE0"/>
    <w:rsid w:val="00AF4848"/>
    <w:rsid w:val="00B20E5A"/>
    <w:rsid w:val="00B263C8"/>
    <w:rsid w:val="00B27CFA"/>
    <w:rsid w:val="00B36495"/>
    <w:rsid w:val="00B70904"/>
    <w:rsid w:val="00B813E0"/>
    <w:rsid w:val="00BE1080"/>
    <w:rsid w:val="00C21934"/>
    <w:rsid w:val="00C24A22"/>
    <w:rsid w:val="00CB03E5"/>
    <w:rsid w:val="00CC184F"/>
    <w:rsid w:val="00CD334F"/>
    <w:rsid w:val="00CE7BAB"/>
    <w:rsid w:val="00D21A52"/>
    <w:rsid w:val="00D21CCF"/>
    <w:rsid w:val="00D24545"/>
    <w:rsid w:val="00D31361"/>
    <w:rsid w:val="00D8560B"/>
    <w:rsid w:val="00D87C5F"/>
    <w:rsid w:val="00DA5EA1"/>
    <w:rsid w:val="00DC320B"/>
    <w:rsid w:val="00DE3AC0"/>
    <w:rsid w:val="00E04833"/>
    <w:rsid w:val="00E40172"/>
    <w:rsid w:val="00E427F6"/>
    <w:rsid w:val="00E8352C"/>
    <w:rsid w:val="00E90A1F"/>
    <w:rsid w:val="00EE467E"/>
    <w:rsid w:val="00F1758C"/>
    <w:rsid w:val="00F31898"/>
    <w:rsid w:val="00F334C4"/>
    <w:rsid w:val="00F34D65"/>
    <w:rsid w:val="00F709E1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7853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35</cp:revision>
  <dcterms:created xsi:type="dcterms:W3CDTF">2022-02-01T19:00:00Z</dcterms:created>
  <dcterms:modified xsi:type="dcterms:W3CDTF">2022-02-22T16:15:00Z</dcterms:modified>
</cp:coreProperties>
</file>