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18C87C00" w:rsidR="00A353D7" w:rsidRPr="00CC2C3C" w:rsidRDefault="00196CF3" w:rsidP="00597879">
            <w:pPr>
              <w:pStyle w:val="T2"/>
              <w:suppressAutoHyphens/>
              <w:spacing w:before="120" w:after="120"/>
              <w:ind w:left="0"/>
              <w:rPr>
                <w:b w:val="0"/>
              </w:rPr>
            </w:pPr>
            <w:r>
              <w:rPr>
                <w:b w:val="0"/>
              </w:rPr>
              <w:t>CR for Power Save of AP MLD</w:t>
            </w:r>
          </w:p>
        </w:tc>
      </w:tr>
      <w:tr w:rsidR="00A353D7" w:rsidRPr="00CC2C3C" w14:paraId="5101EAE9" w14:textId="77777777" w:rsidTr="007836FF">
        <w:trPr>
          <w:trHeight w:val="269"/>
          <w:jc w:val="center"/>
        </w:trPr>
        <w:tc>
          <w:tcPr>
            <w:tcW w:w="9576" w:type="dxa"/>
            <w:gridSpan w:val="5"/>
            <w:vAlign w:val="center"/>
          </w:tcPr>
          <w:p w14:paraId="3704DF93" w14:textId="26B9317C" w:rsidR="00A353D7" w:rsidRPr="00CC2C3C" w:rsidRDefault="00CA0CDA" w:rsidP="00196CF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January 30</w:t>
            </w:r>
            <w:r w:rsidR="00B23AAA">
              <w:rPr>
                <w:b w:val="0"/>
                <w:sz w:val="20"/>
              </w:rPr>
              <w:t>, 20</w:t>
            </w:r>
            <w:r w:rsidR="00D11553">
              <w:rPr>
                <w:b w:val="0"/>
                <w:sz w:val="20"/>
              </w:rPr>
              <w:t>2</w:t>
            </w:r>
            <w:r w:rsidR="00196CF3">
              <w:rPr>
                <w:b w:val="0"/>
                <w:sz w:val="20"/>
              </w:rPr>
              <w:t>2</w:t>
            </w:r>
          </w:p>
        </w:tc>
        <w:bookmarkStart w:id="0" w:name="_GoBack"/>
        <w:bookmarkEnd w:id="0"/>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228E6" w:rsidRPr="00CC2C3C" w14:paraId="7B80356F" w14:textId="77777777" w:rsidTr="00CB122C">
        <w:trPr>
          <w:jc w:val="center"/>
        </w:trPr>
        <w:tc>
          <w:tcPr>
            <w:tcW w:w="1705" w:type="dxa"/>
            <w:vAlign w:val="center"/>
          </w:tcPr>
          <w:p w14:paraId="1E23AD43" w14:textId="2E43ED3D" w:rsidR="007228E6" w:rsidRPr="00910423" w:rsidRDefault="007228E6" w:rsidP="00C75F5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G</w:t>
            </w:r>
            <w:r>
              <w:rPr>
                <w:rFonts w:eastAsiaTheme="minorEastAsia"/>
                <w:b w:val="0"/>
                <w:sz w:val="18"/>
                <w:szCs w:val="18"/>
                <w:lang w:eastAsia="zh-CN"/>
              </w:rPr>
              <w:t>uogang</w:t>
            </w:r>
            <w:proofErr w:type="spellEnd"/>
            <w:r>
              <w:rPr>
                <w:rFonts w:eastAsiaTheme="minorEastAsia"/>
                <w:b w:val="0"/>
                <w:sz w:val="18"/>
                <w:szCs w:val="18"/>
                <w:lang w:eastAsia="zh-CN"/>
              </w:rPr>
              <w:t xml:space="preserve"> Huang</w:t>
            </w:r>
          </w:p>
        </w:tc>
        <w:tc>
          <w:tcPr>
            <w:tcW w:w="1695" w:type="dxa"/>
            <w:vMerge w:val="restart"/>
            <w:vAlign w:val="center"/>
          </w:tcPr>
          <w:p w14:paraId="59BAB3D0" w14:textId="7D9EEAFB"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228E6" w:rsidRPr="008208D4" w:rsidRDefault="007228E6"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7228E6" w:rsidRPr="008208D4" w:rsidRDefault="007228E6"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7228E6" w:rsidRPr="00CC2C3C" w14:paraId="731E6A24" w14:textId="77777777" w:rsidTr="00CB122C">
        <w:trPr>
          <w:jc w:val="center"/>
        </w:trPr>
        <w:tc>
          <w:tcPr>
            <w:tcW w:w="1705" w:type="dxa"/>
            <w:vAlign w:val="center"/>
          </w:tcPr>
          <w:p w14:paraId="1D33097A" w14:textId="12213270"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Ming Gan</w:t>
            </w:r>
          </w:p>
        </w:tc>
        <w:tc>
          <w:tcPr>
            <w:tcW w:w="1695" w:type="dxa"/>
            <w:vMerge/>
            <w:vAlign w:val="center"/>
          </w:tcPr>
          <w:p w14:paraId="49FF484A" w14:textId="751486A5" w:rsidR="007228E6" w:rsidRPr="008208D4" w:rsidRDefault="007228E6" w:rsidP="007228E6">
            <w:pPr>
              <w:pStyle w:val="T2"/>
              <w:suppressAutoHyphens/>
              <w:spacing w:after="0"/>
              <w:ind w:left="0" w:right="0"/>
              <w:jc w:val="left"/>
              <w:rPr>
                <w:b w:val="0"/>
                <w:sz w:val="18"/>
                <w:szCs w:val="18"/>
                <w:lang w:eastAsia="ko-KR"/>
              </w:rPr>
            </w:pPr>
          </w:p>
        </w:tc>
        <w:tc>
          <w:tcPr>
            <w:tcW w:w="2175" w:type="dxa"/>
          </w:tcPr>
          <w:p w14:paraId="618516D9"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9CA661D"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74BC33DC" w14:textId="5DB49DBF" w:rsidR="007228E6" w:rsidRPr="008208D4" w:rsidRDefault="007228E6" w:rsidP="007228E6">
            <w:pPr>
              <w:pStyle w:val="T2"/>
              <w:suppressAutoHyphens/>
              <w:spacing w:after="0"/>
              <w:ind w:left="0" w:right="0"/>
              <w:jc w:val="left"/>
              <w:rPr>
                <w:b w:val="0"/>
                <w:sz w:val="18"/>
                <w:szCs w:val="18"/>
                <w:lang w:eastAsia="ko-KR"/>
              </w:rPr>
            </w:pPr>
          </w:p>
        </w:tc>
      </w:tr>
      <w:tr w:rsidR="007228E6" w:rsidRPr="00CC2C3C" w14:paraId="35616948" w14:textId="77777777" w:rsidTr="00CB122C">
        <w:trPr>
          <w:jc w:val="center"/>
        </w:trPr>
        <w:tc>
          <w:tcPr>
            <w:tcW w:w="1705" w:type="dxa"/>
            <w:vAlign w:val="center"/>
          </w:tcPr>
          <w:p w14:paraId="228A34FD" w14:textId="1E98AC29" w:rsidR="007228E6" w:rsidRPr="00934A5D"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Yuchen Guo</w:t>
            </w:r>
          </w:p>
        </w:tc>
        <w:tc>
          <w:tcPr>
            <w:tcW w:w="1695" w:type="dxa"/>
            <w:vMerge/>
            <w:vAlign w:val="center"/>
          </w:tcPr>
          <w:p w14:paraId="2B1F98B1" w14:textId="1C94060A" w:rsidR="007228E6" w:rsidRDefault="007228E6" w:rsidP="007228E6">
            <w:pPr>
              <w:pStyle w:val="T2"/>
              <w:suppressAutoHyphens/>
              <w:spacing w:after="0"/>
              <w:ind w:left="0" w:right="0"/>
              <w:jc w:val="left"/>
              <w:rPr>
                <w:b w:val="0"/>
                <w:sz w:val="18"/>
                <w:szCs w:val="18"/>
                <w:lang w:eastAsia="ko-KR"/>
              </w:rPr>
            </w:pPr>
          </w:p>
        </w:tc>
        <w:tc>
          <w:tcPr>
            <w:tcW w:w="2175" w:type="dxa"/>
          </w:tcPr>
          <w:p w14:paraId="76317C6A"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637EDE99"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152E8999" w14:textId="77777777" w:rsidR="007228E6" w:rsidRDefault="007228E6" w:rsidP="007228E6">
            <w:pPr>
              <w:pStyle w:val="T2"/>
              <w:suppressAutoHyphens/>
              <w:spacing w:after="0"/>
              <w:ind w:left="0" w:right="0"/>
              <w:jc w:val="left"/>
            </w:pPr>
          </w:p>
        </w:tc>
      </w:tr>
      <w:tr w:rsidR="007228E6" w:rsidRPr="00CC2C3C" w14:paraId="394179C1" w14:textId="77777777" w:rsidTr="00CB122C">
        <w:trPr>
          <w:jc w:val="center"/>
        </w:trPr>
        <w:tc>
          <w:tcPr>
            <w:tcW w:w="1705" w:type="dxa"/>
            <w:vAlign w:val="center"/>
          </w:tcPr>
          <w:p w14:paraId="5DB4443F" w14:textId="6211609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1695" w:type="dxa"/>
            <w:vMerge/>
            <w:vAlign w:val="center"/>
          </w:tcPr>
          <w:p w14:paraId="67AB2011" w14:textId="401002B6" w:rsidR="007228E6" w:rsidRDefault="007228E6" w:rsidP="007228E6">
            <w:pPr>
              <w:pStyle w:val="T2"/>
              <w:suppressAutoHyphens/>
              <w:spacing w:after="0"/>
              <w:ind w:left="0" w:right="0"/>
              <w:jc w:val="left"/>
              <w:rPr>
                <w:b w:val="0"/>
                <w:sz w:val="18"/>
                <w:szCs w:val="18"/>
                <w:lang w:eastAsia="ko-KR"/>
              </w:rPr>
            </w:pPr>
          </w:p>
        </w:tc>
        <w:tc>
          <w:tcPr>
            <w:tcW w:w="2175" w:type="dxa"/>
          </w:tcPr>
          <w:p w14:paraId="2AFA1DB2"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5851F042"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5A7AEF76" w14:textId="77777777" w:rsidR="007228E6" w:rsidRDefault="007228E6" w:rsidP="007228E6">
            <w:pPr>
              <w:pStyle w:val="T2"/>
              <w:suppressAutoHyphens/>
              <w:spacing w:after="0"/>
              <w:ind w:left="0" w:right="0"/>
              <w:jc w:val="left"/>
            </w:pPr>
          </w:p>
        </w:tc>
      </w:tr>
      <w:tr w:rsidR="007228E6" w:rsidRPr="00CC2C3C" w14:paraId="3F06305F" w14:textId="77777777" w:rsidTr="00CB122C">
        <w:trPr>
          <w:jc w:val="center"/>
        </w:trPr>
        <w:tc>
          <w:tcPr>
            <w:tcW w:w="1705" w:type="dxa"/>
            <w:vAlign w:val="center"/>
          </w:tcPr>
          <w:p w14:paraId="1F23006B" w14:textId="4FB31D1A"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1695" w:type="dxa"/>
            <w:vMerge/>
            <w:vAlign w:val="center"/>
          </w:tcPr>
          <w:p w14:paraId="1CD3CBC9" w14:textId="0930E044" w:rsidR="007228E6" w:rsidRDefault="007228E6" w:rsidP="007228E6">
            <w:pPr>
              <w:pStyle w:val="T2"/>
              <w:suppressAutoHyphens/>
              <w:spacing w:after="0"/>
              <w:ind w:left="0" w:right="0"/>
              <w:jc w:val="left"/>
              <w:rPr>
                <w:b w:val="0"/>
                <w:sz w:val="18"/>
                <w:szCs w:val="18"/>
                <w:lang w:eastAsia="ko-KR"/>
              </w:rPr>
            </w:pPr>
          </w:p>
        </w:tc>
        <w:tc>
          <w:tcPr>
            <w:tcW w:w="2175" w:type="dxa"/>
          </w:tcPr>
          <w:p w14:paraId="043D995E"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A31593B"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6238FB1B" w14:textId="77777777" w:rsidR="007228E6" w:rsidRDefault="007228E6" w:rsidP="007228E6">
            <w:pPr>
              <w:pStyle w:val="T2"/>
              <w:suppressAutoHyphens/>
              <w:spacing w:after="0"/>
              <w:ind w:left="0" w:right="0"/>
              <w:jc w:val="left"/>
            </w:pPr>
          </w:p>
        </w:tc>
      </w:tr>
      <w:tr w:rsidR="007228E6" w:rsidRPr="00CC2C3C" w14:paraId="18DEBFC0" w14:textId="77777777" w:rsidTr="00CB122C">
        <w:trPr>
          <w:jc w:val="center"/>
        </w:trPr>
        <w:tc>
          <w:tcPr>
            <w:tcW w:w="1705" w:type="dxa"/>
            <w:vAlign w:val="center"/>
          </w:tcPr>
          <w:p w14:paraId="2DEFEF42" w14:textId="25705AA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1695" w:type="dxa"/>
            <w:vMerge/>
            <w:vAlign w:val="center"/>
          </w:tcPr>
          <w:p w14:paraId="68BA7BFC" w14:textId="45C5A154" w:rsidR="007228E6" w:rsidRDefault="007228E6" w:rsidP="007228E6">
            <w:pPr>
              <w:pStyle w:val="T2"/>
              <w:suppressAutoHyphens/>
              <w:spacing w:after="0"/>
              <w:ind w:left="0" w:right="0"/>
              <w:jc w:val="left"/>
              <w:rPr>
                <w:b w:val="0"/>
                <w:sz w:val="18"/>
                <w:szCs w:val="18"/>
                <w:lang w:eastAsia="ko-KR"/>
              </w:rPr>
            </w:pPr>
          </w:p>
        </w:tc>
        <w:tc>
          <w:tcPr>
            <w:tcW w:w="2175" w:type="dxa"/>
          </w:tcPr>
          <w:p w14:paraId="5533578D"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2DB2905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36593F50" w14:textId="77777777" w:rsidR="007228E6" w:rsidRDefault="007228E6" w:rsidP="007228E6">
            <w:pPr>
              <w:pStyle w:val="T2"/>
              <w:suppressAutoHyphens/>
              <w:spacing w:after="0"/>
              <w:ind w:left="0" w:right="0"/>
              <w:jc w:val="left"/>
            </w:pPr>
          </w:p>
        </w:tc>
      </w:tr>
      <w:tr w:rsidR="007228E6" w:rsidRPr="00CC2C3C" w14:paraId="6FA8E22A" w14:textId="77777777" w:rsidTr="00CB122C">
        <w:trPr>
          <w:jc w:val="center"/>
        </w:trPr>
        <w:tc>
          <w:tcPr>
            <w:tcW w:w="1705" w:type="dxa"/>
            <w:vAlign w:val="center"/>
          </w:tcPr>
          <w:p w14:paraId="51973083" w14:textId="62522A81"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Rob Sun</w:t>
            </w:r>
          </w:p>
        </w:tc>
        <w:tc>
          <w:tcPr>
            <w:tcW w:w="1695" w:type="dxa"/>
            <w:vMerge/>
            <w:vAlign w:val="center"/>
          </w:tcPr>
          <w:p w14:paraId="302CEFA0" w14:textId="0BB26EB2" w:rsidR="007228E6" w:rsidRDefault="007228E6" w:rsidP="007228E6">
            <w:pPr>
              <w:pStyle w:val="T2"/>
              <w:suppressAutoHyphens/>
              <w:spacing w:after="0"/>
              <w:ind w:left="0" w:right="0"/>
              <w:jc w:val="left"/>
              <w:rPr>
                <w:b w:val="0"/>
                <w:sz w:val="18"/>
                <w:szCs w:val="18"/>
                <w:lang w:eastAsia="ko-KR"/>
              </w:rPr>
            </w:pPr>
          </w:p>
        </w:tc>
        <w:tc>
          <w:tcPr>
            <w:tcW w:w="2175" w:type="dxa"/>
          </w:tcPr>
          <w:p w14:paraId="46F1A564"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3F62C61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4B57501A" w14:textId="77777777" w:rsidR="007228E6" w:rsidRDefault="007228E6" w:rsidP="007228E6">
            <w:pPr>
              <w:pStyle w:val="T2"/>
              <w:suppressAutoHyphens/>
              <w:spacing w:after="0"/>
              <w:ind w:left="0" w:right="0"/>
              <w:jc w:val="left"/>
            </w:pPr>
          </w:p>
        </w:tc>
      </w:tr>
      <w:tr w:rsidR="007228E6" w:rsidRPr="00CC2C3C" w14:paraId="23FC826D" w14:textId="77777777" w:rsidTr="00CB122C">
        <w:trPr>
          <w:jc w:val="center"/>
        </w:trPr>
        <w:tc>
          <w:tcPr>
            <w:tcW w:w="1705" w:type="dxa"/>
            <w:vAlign w:val="center"/>
          </w:tcPr>
          <w:p w14:paraId="30D87080" w14:textId="720B6EB3" w:rsidR="007228E6" w:rsidRDefault="007228E6" w:rsidP="00EF4BBD">
            <w:pPr>
              <w:pStyle w:val="T2"/>
              <w:suppressAutoHyphens/>
              <w:spacing w:after="0"/>
              <w:ind w:left="0" w:right="0"/>
              <w:jc w:val="left"/>
              <w:rPr>
                <w:b w:val="0"/>
                <w:sz w:val="18"/>
                <w:szCs w:val="18"/>
                <w:lang w:eastAsia="ko-KR"/>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1695" w:type="dxa"/>
            <w:vMerge/>
            <w:vAlign w:val="center"/>
          </w:tcPr>
          <w:p w14:paraId="7A60BDCE" w14:textId="77777777" w:rsidR="007228E6" w:rsidRDefault="007228E6" w:rsidP="00EF4BBD">
            <w:pPr>
              <w:pStyle w:val="T2"/>
              <w:suppressAutoHyphens/>
              <w:spacing w:after="0"/>
              <w:ind w:left="0" w:right="0"/>
              <w:jc w:val="left"/>
              <w:rPr>
                <w:b w:val="0"/>
                <w:sz w:val="18"/>
                <w:szCs w:val="18"/>
                <w:lang w:eastAsia="ko-KR"/>
              </w:rPr>
            </w:pPr>
          </w:p>
        </w:tc>
        <w:tc>
          <w:tcPr>
            <w:tcW w:w="2175" w:type="dxa"/>
          </w:tcPr>
          <w:p w14:paraId="6C5E89D6" w14:textId="77777777" w:rsidR="007228E6" w:rsidRPr="008208D4" w:rsidRDefault="007228E6" w:rsidP="00EF4BBD">
            <w:pPr>
              <w:pStyle w:val="T2"/>
              <w:suppressAutoHyphens/>
              <w:spacing w:after="0"/>
              <w:ind w:left="0" w:right="0"/>
              <w:jc w:val="left"/>
              <w:rPr>
                <w:b w:val="0"/>
                <w:sz w:val="18"/>
                <w:szCs w:val="18"/>
                <w:lang w:eastAsia="ko-KR"/>
              </w:rPr>
            </w:pPr>
          </w:p>
        </w:tc>
        <w:tc>
          <w:tcPr>
            <w:tcW w:w="1224" w:type="dxa"/>
            <w:vAlign w:val="center"/>
          </w:tcPr>
          <w:p w14:paraId="01DAB648" w14:textId="77777777" w:rsidR="007228E6" w:rsidRPr="008208D4" w:rsidRDefault="007228E6" w:rsidP="00EF4BBD">
            <w:pPr>
              <w:pStyle w:val="T2"/>
              <w:suppressAutoHyphens/>
              <w:spacing w:after="0"/>
              <w:ind w:left="0" w:right="0"/>
              <w:jc w:val="left"/>
              <w:rPr>
                <w:b w:val="0"/>
                <w:sz w:val="18"/>
                <w:szCs w:val="18"/>
                <w:lang w:eastAsia="ko-KR"/>
              </w:rPr>
            </w:pPr>
          </w:p>
        </w:tc>
        <w:tc>
          <w:tcPr>
            <w:tcW w:w="2777" w:type="dxa"/>
            <w:vAlign w:val="center"/>
          </w:tcPr>
          <w:p w14:paraId="3E8F8C0C" w14:textId="77777777" w:rsidR="007228E6" w:rsidRDefault="007228E6" w:rsidP="00EF4BBD">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BE04CF" w14:textId="77777777" w:rsidR="00C7521A" w:rsidRDefault="00467E8A" w:rsidP="00467E8A">
      <w:pPr>
        <w:suppressAutoHyphens/>
        <w:jc w:val="both"/>
        <w:rPr>
          <w:rFonts w:cs="Times New Roman"/>
          <w:sz w:val="18"/>
          <w:szCs w:val="18"/>
          <w:lang w:eastAsia="ko-KR"/>
        </w:rPr>
      </w:pPr>
      <w:bookmarkStart w:id="1"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p>
    <w:p w14:paraId="66607763" w14:textId="3FCB4E9E" w:rsidR="00467E8A" w:rsidRDefault="006431D3" w:rsidP="00467E8A">
      <w:pPr>
        <w:suppressAutoHyphens/>
        <w:jc w:val="both"/>
        <w:rPr>
          <w:rFonts w:cs="Times New Roman"/>
          <w:sz w:val="18"/>
          <w:szCs w:val="18"/>
          <w:lang w:eastAsia="ko-KR"/>
        </w:rPr>
      </w:pPr>
      <w:r>
        <w:rPr>
          <w:rFonts w:cs="Times New Roman"/>
          <w:sz w:val="18"/>
          <w:szCs w:val="18"/>
          <w:lang w:eastAsia="ko-KR"/>
        </w:rPr>
        <w:t>5064, 6929</w:t>
      </w:r>
    </w:p>
    <w:bookmarkEnd w:id="1"/>
    <w:p w14:paraId="4769CFC0" w14:textId="5F57CBCD"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proofErr w:type="spellStart"/>
      <w:r w:rsidR="00E012B7">
        <w:rPr>
          <w:rFonts w:ascii="Times New Roman" w:eastAsia="Malgun Gothic" w:hAnsi="Times New Roman" w:cs="Times New Roman"/>
          <w:b/>
          <w:bCs/>
          <w:i/>
          <w:iCs/>
          <w:sz w:val="18"/>
          <w:szCs w:val="20"/>
          <w:highlight w:val="yellow"/>
          <w:lang w:val="en-GB"/>
        </w:rPr>
        <w:t>REVme</w:t>
      </w:r>
      <w:proofErr w:type="spellEnd"/>
      <w:r w:rsidR="00E012B7">
        <w:rPr>
          <w:rFonts w:ascii="Times New Roman" w:eastAsia="Malgun Gothic" w:hAnsi="Times New Roman" w:cs="Times New Roman"/>
          <w:b/>
          <w:bCs/>
          <w:i/>
          <w:iCs/>
          <w:sz w:val="18"/>
          <w:szCs w:val="20"/>
          <w:highlight w:val="yellow"/>
          <w:lang w:val="en-GB"/>
        </w:rPr>
        <w:t xml:space="preserve"> D</w:t>
      </w:r>
      <w:r w:rsidR="00910423">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w:t>
      </w:r>
      <w:r w:rsidR="00910423">
        <w:rPr>
          <w:rFonts w:ascii="Times New Roman" w:eastAsia="Malgun Gothic" w:hAnsi="Times New Roman" w:cs="Times New Roman"/>
          <w:b/>
          <w:bCs/>
          <w:i/>
          <w:iCs/>
          <w:sz w:val="18"/>
          <w:szCs w:val="20"/>
          <w:highlight w:val="yellow"/>
          <w:lang w:val="en-GB"/>
        </w:rPr>
        <w:t>4</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3335AC97" w:rsidR="007D0072" w:rsidRPr="00B1570C" w:rsidRDefault="000D56C5"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Editorial modifications.</w:t>
      </w:r>
    </w:p>
    <w:p w14:paraId="1B477CDB" w14:textId="414C3EB6" w:rsidR="00B1570C" w:rsidRPr="005F2E57" w:rsidRDefault="00B1570C"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2</w:t>
      </w:r>
      <w:r w:rsidR="009B6C95">
        <w:rPr>
          <w:rFonts w:ascii="Times New Roman" w:hAnsi="Times New Roman" w:cs="Times New Roman"/>
          <w:sz w:val="18"/>
          <w:szCs w:val="20"/>
          <w:lang w:val="en-GB" w:eastAsia="zh-CN"/>
        </w:rPr>
        <w:t>-3</w:t>
      </w:r>
      <w:r>
        <w:rPr>
          <w:rFonts w:ascii="Times New Roman" w:hAnsi="Times New Roman" w:cs="Times New Roman"/>
          <w:sz w:val="18"/>
          <w:szCs w:val="20"/>
          <w:lang w:val="en-GB" w:eastAsia="zh-CN"/>
        </w:rPr>
        <w:t>: Add the modifications based on received comments</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p w14:paraId="6B3BC2D6" w14:textId="77777777" w:rsidR="00013C4E" w:rsidRDefault="00013C4E" w:rsidP="00013C4E">
      <w:pPr>
        <w:pStyle w:val="T1"/>
        <w:suppressAutoHyphens/>
        <w:spacing w:after="120"/>
        <w:jc w:val="left"/>
        <w:rPr>
          <w:b w:val="0"/>
          <w:bCs/>
          <w:iCs/>
          <w:color w:val="000000"/>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15"/>
        <w:gridCol w:w="810"/>
        <w:gridCol w:w="926"/>
        <w:gridCol w:w="1560"/>
        <w:gridCol w:w="1701"/>
        <w:gridCol w:w="3382"/>
      </w:tblGrid>
      <w:tr w:rsidR="00013C4E" w:rsidRPr="007E587A" w14:paraId="4EEC6EED" w14:textId="77777777" w:rsidTr="0046762D">
        <w:trPr>
          <w:trHeight w:val="220"/>
          <w:jc w:val="center"/>
        </w:trPr>
        <w:tc>
          <w:tcPr>
            <w:tcW w:w="587" w:type="dxa"/>
            <w:shd w:val="clear" w:color="auto" w:fill="BFBFBF" w:themeFill="background1" w:themeFillShade="BF"/>
            <w:noWrap/>
            <w:vAlign w:val="center"/>
            <w:hideMark/>
          </w:tcPr>
          <w:p w14:paraId="6EAE8F2A"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5" w:type="dxa"/>
            <w:shd w:val="clear" w:color="auto" w:fill="BFBFBF" w:themeFill="background1" w:themeFillShade="BF"/>
          </w:tcPr>
          <w:p w14:paraId="39B72F2D"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399A0FF"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26" w:type="dxa"/>
            <w:shd w:val="clear" w:color="auto" w:fill="BFBFBF" w:themeFill="background1" w:themeFillShade="BF"/>
            <w:vAlign w:val="center"/>
          </w:tcPr>
          <w:p w14:paraId="77C233B2"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60" w:type="dxa"/>
            <w:shd w:val="clear" w:color="auto" w:fill="BFBFBF" w:themeFill="background1" w:themeFillShade="BF"/>
            <w:noWrap/>
            <w:vAlign w:val="bottom"/>
            <w:hideMark/>
          </w:tcPr>
          <w:p w14:paraId="7046246E"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01" w:type="dxa"/>
            <w:shd w:val="clear" w:color="auto" w:fill="BFBFBF" w:themeFill="background1" w:themeFillShade="BF"/>
            <w:noWrap/>
            <w:vAlign w:val="bottom"/>
            <w:hideMark/>
          </w:tcPr>
          <w:p w14:paraId="4DF07809"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82" w:type="dxa"/>
            <w:shd w:val="clear" w:color="auto" w:fill="BFBFBF" w:themeFill="background1" w:themeFillShade="BF"/>
            <w:vAlign w:val="center"/>
            <w:hideMark/>
          </w:tcPr>
          <w:p w14:paraId="1D39D6A6"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F68650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5064</w:t>
            </w:r>
          </w:p>
        </w:tc>
        <w:tc>
          <w:tcPr>
            <w:tcW w:w="815" w:type="dxa"/>
            <w:tcBorders>
              <w:top w:val="single" w:sz="4" w:space="0" w:color="auto"/>
              <w:left w:val="single" w:sz="4" w:space="0" w:color="auto"/>
              <w:bottom w:val="single" w:sz="4" w:space="0" w:color="auto"/>
              <w:right w:val="single" w:sz="4" w:space="0" w:color="auto"/>
            </w:tcBorders>
          </w:tcPr>
          <w:p w14:paraId="42F85260"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Gaurang Naik</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B7CF362"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1391CD8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284.24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B8635C4" w14:textId="0AB02EC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is a mobile device and may have considerations similar to a non-AP MLD such as power save. The spec currently does not have a mechanism to signal the unavailability of the </w:t>
            </w:r>
            <w:r>
              <w:rPr>
                <w:rFonts w:ascii="Times New Roman" w:hAnsi="Times New Roman" w:cs="Times New Roman"/>
                <w:bCs/>
                <w:sz w:val="16"/>
                <w:szCs w:val="16"/>
              </w:rPr>
              <w:t>non-primary</w:t>
            </w:r>
            <w:r w:rsidRPr="00910423">
              <w:rPr>
                <w:rFonts w:ascii="Times New Roman" w:hAnsi="Times New Roman" w:cs="Times New Roman"/>
                <w:bCs/>
                <w:sz w:val="16"/>
                <w:szCs w:val="16"/>
              </w:rPr>
              <w:t xml:space="preserve"> link for a soft AP MLD.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C980DC" w14:textId="2EC9B1A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a mechanism by which 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MLD can signal the unavailability of the </w:t>
            </w:r>
            <w:proofErr w:type="spellStart"/>
            <w:r w:rsidRPr="00910423">
              <w:rPr>
                <w:rFonts w:ascii="Times New Roman" w:hAnsi="Times New Roman" w:cs="Times New Roman"/>
                <w:bCs/>
                <w:sz w:val="16"/>
                <w:szCs w:val="16"/>
              </w:rPr>
              <w:t>nonprimary</w:t>
            </w:r>
            <w:proofErr w:type="spellEnd"/>
            <w:r w:rsidRPr="00910423">
              <w:rPr>
                <w:rFonts w:ascii="Times New Roman" w:hAnsi="Times New Roman" w:cs="Times New Roman"/>
                <w:bCs/>
                <w:sz w:val="16"/>
                <w:szCs w:val="16"/>
              </w:rPr>
              <w:t xml:space="preserve"> link</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3B615DE6"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215C2290" w14:textId="77777777" w:rsidR="00013C4E" w:rsidRPr="003702D0" w:rsidRDefault="00013C4E" w:rsidP="008D60F1">
            <w:pPr>
              <w:suppressAutoHyphens/>
              <w:spacing w:after="0"/>
              <w:rPr>
                <w:ins w:id="2" w:author="huangguogang1" w:date="2022-03-09T11:01:00Z"/>
                <w:rFonts w:ascii="Times New Roman" w:hAnsi="Times New Roman" w:cs="Times New Roman"/>
                <w:sz w:val="16"/>
                <w:szCs w:val="16"/>
              </w:rPr>
            </w:pPr>
          </w:p>
          <w:p w14:paraId="1FBBF696" w14:textId="6E726591" w:rsidR="00001A5F" w:rsidRPr="003702D0" w:rsidRDefault="00013C4E" w:rsidP="00001A5F">
            <w:pPr>
              <w:suppressAutoHyphens/>
              <w:spacing w:after="0"/>
              <w:rPr>
                <w:rFonts w:ascii="Times New Roman" w:hAnsi="Times New Roman" w:cs="Times New Roman"/>
                <w:bCs/>
                <w:sz w:val="16"/>
                <w:szCs w:val="16"/>
              </w:rPr>
            </w:pPr>
            <w:r w:rsidRPr="003702D0">
              <w:rPr>
                <w:rFonts w:ascii="Times New Roman" w:hAnsi="Times New Roman" w:cs="Times New Roman" w:hint="eastAsia"/>
                <w:sz w:val="16"/>
                <w:szCs w:val="16"/>
                <w:lang w:eastAsia="zh-CN"/>
              </w:rPr>
              <w:t>A</w:t>
            </w:r>
            <w:r w:rsidRPr="003702D0">
              <w:rPr>
                <w:rFonts w:ascii="Times New Roman" w:hAnsi="Times New Roman" w:cs="Times New Roman"/>
                <w:sz w:val="16"/>
                <w:szCs w:val="16"/>
                <w:lang w:eastAsia="zh-CN"/>
              </w:rPr>
              <w:t>gree with the comment</w:t>
            </w:r>
            <w:r w:rsidR="008A2B0F" w:rsidRPr="003702D0">
              <w:rPr>
                <w:rFonts w:ascii="Times New Roman" w:hAnsi="Times New Roman" w:cs="Times New Roman"/>
                <w:sz w:val="16"/>
                <w:szCs w:val="16"/>
                <w:lang w:eastAsia="zh-CN"/>
              </w:rPr>
              <w:t>er</w:t>
            </w:r>
            <w:r w:rsidRPr="003702D0">
              <w:rPr>
                <w:rFonts w:ascii="Times New Roman" w:hAnsi="Times New Roman" w:cs="Times New Roman"/>
                <w:sz w:val="16"/>
                <w:szCs w:val="16"/>
                <w:lang w:eastAsia="zh-CN"/>
              </w:rPr>
              <w:t xml:space="preserve"> in principle. </w:t>
            </w:r>
            <w:r w:rsidR="00780C1F" w:rsidRPr="003702D0">
              <w:rPr>
                <w:rFonts w:ascii="Times New Roman" w:hAnsi="Times New Roman" w:cs="Times New Roman"/>
                <w:sz w:val="16"/>
                <w:szCs w:val="16"/>
                <w:lang w:eastAsia="zh-CN"/>
              </w:rPr>
              <w:t xml:space="preserve">Although the commenter proposed to define a power save mechanism for the NSTR mobile AP MLD, we also need to </w:t>
            </w:r>
            <w:r w:rsidR="003702D0">
              <w:rPr>
                <w:rFonts w:ascii="Times New Roman" w:hAnsi="Times New Roman" w:cs="Times New Roman"/>
                <w:sz w:val="16"/>
                <w:szCs w:val="16"/>
                <w:lang w:eastAsia="zh-CN"/>
              </w:rPr>
              <w:t>consider</w:t>
            </w:r>
            <w:r w:rsidR="00780C1F" w:rsidRPr="003702D0">
              <w:rPr>
                <w:rFonts w:ascii="Times New Roman" w:hAnsi="Times New Roman" w:cs="Times New Roman"/>
                <w:sz w:val="16"/>
                <w:szCs w:val="16"/>
                <w:lang w:eastAsia="zh-CN"/>
              </w:rPr>
              <w:t xml:space="preserve"> the power save issue for the regular AP MLD.</w:t>
            </w:r>
          </w:p>
          <w:p w14:paraId="464D6A35" w14:textId="77777777" w:rsidR="00780C1F" w:rsidRPr="003702D0" w:rsidRDefault="00780C1F" w:rsidP="00001A5F">
            <w:pPr>
              <w:suppressAutoHyphens/>
              <w:spacing w:after="0"/>
              <w:rPr>
                <w:rFonts w:ascii="Times New Roman" w:hAnsi="Times New Roman" w:cs="Times New Roman"/>
                <w:bCs/>
                <w:sz w:val="16"/>
                <w:szCs w:val="16"/>
              </w:rPr>
            </w:pPr>
          </w:p>
          <w:p w14:paraId="34B50682" w14:textId="77777777" w:rsidR="00780C1F" w:rsidRPr="003702D0" w:rsidRDefault="00780C1F" w:rsidP="00001A5F">
            <w:p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rPr>
              <w:t>Considering the following cases:</w:t>
            </w:r>
          </w:p>
          <w:p w14:paraId="06E6631D" w14:textId="5CDAC38B"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I</w:t>
            </w:r>
            <w:r w:rsidRPr="003702D0">
              <w:rPr>
                <w:rFonts w:ascii="Times New Roman" w:hAnsi="Times New Roman" w:cs="Times New Roman"/>
                <w:bCs/>
                <w:sz w:val="16"/>
                <w:szCs w:val="16"/>
                <w:lang w:eastAsia="zh-CN"/>
              </w:rPr>
              <w:t xml:space="preserve">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the non-AP MLD want</w:t>
            </w:r>
            <w:r w:rsidR="00F010A6" w:rsidRPr="003702D0">
              <w:rPr>
                <w:rFonts w:ascii="Times New Roman" w:hAnsi="Times New Roman" w:cs="Times New Roman"/>
                <w:bCs/>
                <w:sz w:val="16"/>
                <w:szCs w:val="16"/>
                <w:lang w:eastAsia="zh-CN"/>
              </w:rPr>
              <w:t>s</w:t>
            </w:r>
            <w:r w:rsidRPr="003702D0">
              <w:rPr>
                <w:rFonts w:ascii="Times New Roman" w:hAnsi="Times New Roman" w:cs="Times New Roman"/>
                <w:bCs/>
                <w:sz w:val="16"/>
                <w:szCs w:val="16"/>
                <w:lang w:eastAsia="zh-CN"/>
              </w:rPr>
              <w:t xml:space="preserve"> to enhance its throughput or improve the delay by using the multi-link for delivery. Hence, we should allow the non-AP MLD to wake up the AP in the doze state</w:t>
            </w:r>
            <w:r w:rsidR="00F010A6" w:rsidRPr="003702D0">
              <w:rPr>
                <w:rFonts w:ascii="Times New Roman" w:hAnsi="Times New Roman" w:cs="Times New Roman"/>
                <w:bCs/>
                <w:sz w:val="16"/>
                <w:szCs w:val="16"/>
                <w:lang w:eastAsia="zh-CN"/>
              </w:rPr>
              <w:t xml:space="preserve"> in some case. </w:t>
            </w:r>
            <w:r w:rsidR="00765D7D">
              <w:rPr>
                <w:rFonts w:ascii="Times New Roman" w:hAnsi="Times New Roman" w:cs="Times New Roman"/>
                <w:bCs/>
                <w:sz w:val="16"/>
                <w:szCs w:val="16"/>
                <w:lang w:eastAsia="zh-CN"/>
              </w:rPr>
              <w:t xml:space="preserve">So we define a power save mode. </w:t>
            </w:r>
          </w:p>
          <w:p w14:paraId="2548646D" w14:textId="62D81CDA"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lang w:eastAsia="zh-CN"/>
              </w:rPr>
              <w:t xml:space="preserve">In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e.g. the AP maintenance, regulatory reasons</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or</w:t>
            </w:r>
            <w:r w:rsidR="00F010A6" w:rsidRPr="003702D0">
              <w:rPr>
                <w:rFonts w:ascii="Times New Roman" w:hAnsi="Times New Roman" w:cs="Times New Roman"/>
                <w:bCs/>
                <w:sz w:val="16"/>
                <w:szCs w:val="16"/>
                <w:lang w:eastAsia="zh-CN"/>
              </w:rPr>
              <w:t xml:space="preserve"> the </w:t>
            </w:r>
            <w:r w:rsidR="00DB63E0" w:rsidRPr="003702D0">
              <w:rPr>
                <w:rFonts w:ascii="Times New Roman" w:hAnsi="Times New Roman" w:cs="Times New Roman"/>
                <w:bCs/>
                <w:sz w:val="16"/>
                <w:szCs w:val="16"/>
                <w:lang w:eastAsia="zh-CN"/>
              </w:rPr>
              <w:t xml:space="preserve">NSTR mobile </w:t>
            </w:r>
            <w:r w:rsidR="00F010A6" w:rsidRPr="003702D0">
              <w:rPr>
                <w:rFonts w:ascii="Times New Roman" w:hAnsi="Times New Roman" w:cs="Times New Roman"/>
                <w:bCs/>
                <w:sz w:val="16"/>
                <w:szCs w:val="16"/>
                <w:lang w:eastAsia="zh-CN"/>
              </w:rPr>
              <w:t>AP</w:t>
            </w:r>
            <w:r w:rsidR="00DB63E0" w:rsidRPr="003702D0">
              <w:rPr>
                <w:rFonts w:ascii="Times New Roman" w:hAnsi="Times New Roman" w:cs="Times New Roman"/>
                <w:bCs/>
                <w:sz w:val="16"/>
                <w:szCs w:val="16"/>
                <w:lang w:eastAsia="zh-CN"/>
              </w:rPr>
              <w:t xml:space="preserve"> MLD</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being in a low-power level</w:t>
            </w:r>
            <w:r w:rsidRPr="003702D0">
              <w:rPr>
                <w:rFonts w:ascii="Times New Roman" w:hAnsi="Times New Roman" w:cs="Times New Roman"/>
                <w:bCs/>
                <w:sz w:val="16"/>
                <w:szCs w:val="16"/>
                <w:lang w:eastAsia="zh-CN"/>
              </w:rPr>
              <w:t>, the affiliated AP in the doze state doesn’t allow the non-AP MLD to wake up it.</w:t>
            </w:r>
            <w:r w:rsidR="00765D7D">
              <w:rPr>
                <w:rFonts w:ascii="Times New Roman" w:hAnsi="Times New Roman" w:cs="Times New Roman"/>
                <w:bCs/>
                <w:sz w:val="16"/>
                <w:szCs w:val="16"/>
                <w:lang w:eastAsia="zh-CN"/>
              </w:rPr>
              <w:t xml:space="preserve"> So we define a sleep mode. </w:t>
            </w:r>
          </w:p>
          <w:p w14:paraId="1AD84E55" w14:textId="77777777" w:rsidR="00780C1F" w:rsidRPr="003702D0" w:rsidRDefault="00780C1F" w:rsidP="00780C1F">
            <w:pPr>
              <w:pStyle w:val="a8"/>
              <w:suppressAutoHyphens/>
              <w:spacing w:after="0"/>
              <w:ind w:left="420"/>
              <w:rPr>
                <w:rFonts w:ascii="Times New Roman" w:hAnsi="Times New Roman" w:cs="Times New Roman"/>
                <w:bCs/>
                <w:sz w:val="16"/>
                <w:szCs w:val="16"/>
                <w:lang w:eastAsia="zh-CN"/>
              </w:rPr>
            </w:pPr>
          </w:p>
          <w:p w14:paraId="22F05EA1" w14:textId="7D96F911" w:rsidR="00780C1F" w:rsidRPr="003702D0" w:rsidRDefault="00780C1F" w:rsidP="00780C1F">
            <w:p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H</w:t>
            </w:r>
            <w:r w:rsidRPr="003702D0">
              <w:rPr>
                <w:rFonts w:ascii="Times New Roman" w:hAnsi="Times New Roman" w:cs="Times New Roman"/>
                <w:bCs/>
                <w:sz w:val="16"/>
                <w:szCs w:val="16"/>
                <w:lang w:eastAsia="zh-CN"/>
              </w:rPr>
              <w:t>ence, the proposed</w:t>
            </w:r>
            <w:r w:rsidR="00F010A6" w:rsidRPr="003702D0">
              <w:rPr>
                <w:rFonts w:ascii="Times New Roman" w:hAnsi="Times New Roman" w:cs="Times New Roman"/>
                <w:bCs/>
                <w:sz w:val="16"/>
                <w:szCs w:val="16"/>
                <w:lang w:eastAsia="zh-CN"/>
              </w:rPr>
              <w:t xml:space="preserve"> resolution</w:t>
            </w:r>
            <w:r w:rsidRPr="003702D0">
              <w:rPr>
                <w:rFonts w:ascii="Times New Roman" w:hAnsi="Times New Roman" w:cs="Times New Roman"/>
                <w:bCs/>
                <w:sz w:val="16"/>
                <w:szCs w:val="16"/>
                <w:lang w:eastAsia="zh-CN"/>
              </w:rPr>
              <w:t xml:space="preserve"> </w:t>
            </w:r>
            <w:r w:rsidR="00765D7D">
              <w:rPr>
                <w:rFonts w:ascii="Times New Roman" w:hAnsi="Times New Roman" w:cs="Times New Roman" w:hint="eastAsia"/>
                <w:bCs/>
                <w:sz w:val="16"/>
                <w:szCs w:val="16"/>
                <w:lang w:eastAsia="zh-CN"/>
              </w:rPr>
              <w:t>can</w:t>
            </w:r>
            <w:r w:rsidRPr="003702D0">
              <w:rPr>
                <w:rFonts w:ascii="Times New Roman" w:hAnsi="Times New Roman" w:cs="Times New Roman"/>
                <w:bCs/>
                <w:sz w:val="16"/>
                <w:szCs w:val="16"/>
                <w:lang w:eastAsia="zh-CN"/>
              </w:rPr>
              <w:t xml:space="preserve"> address the above different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 xml:space="preserve">cases.  </w:t>
            </w:r>
          </w:p>
          <w:p w14:paraId="34C03160" w14:textId="77777777" w:rsidR="00013C4E" w:rsidRPr="003702D0" w:rsidRDefault="00013C4E" w:rsidP="008D60F1">
            <w:pPr>
              <w:suppressAutoHyphens/>
              <w:spacing w:after="0"/>
              <w:rPr>
                <w:rFonts w:ascii="Times New Roman" w:hAnsi="Times New Roman" w:cs="Times New Roman"/>
                <w:sz w:val="16"/>
                <w:szCs w:val="16"/>
              </w:rPr>
            </w:pPr>
          </w:p>
          <w:p w14:paraId="4C330D4F" w14:textId="45C11569" w:rsidR="00013C4E" w:rsidRPr="003702D0" w:rsidRDefault="00013C4E" w:rsidP="009A7EB1">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w:t>
            </w:r>
            <w:r w:rsidR="00564D28" w:rsidRPr="003702D0">
              <w:rPr>
                <w:rFonts w:ascii="Times New Roman" w:hAnsi="Times New Roman" w:cs="Times New Roman"/>
                <w:sz w:val="16"/>
                <w:szCs w:val="16"/>
              </w:rPr>
              <w:t>0356r</w:t>
            </w:r>
            <w:r w:rsidR="009A7EB1">
              <w:rPr>
                <w:rFonts w:ascii="Times New Roman" w:hAnsi="Times New Roman" w:cs="Times New Roman"/>
                <w:sz w:val="16"/>
                <w:szCs w:val="16"/>
              </w:rPr>
              <w:t>3</w:t>
            </w:r>
            <w:r w:rsidRPr="003702D0">
              <w:rPr>
                <w:rFonts w:ascii="Times New Roman" w:hAnsi="Times New Roman" w:cs="Times New Roman"/>
                <w:sz w:val="16"/>
                <w:szCs w:val="16"/>
              </w:rPr>
              <w:t xml:space="preserve"> tagged 5064</w:t>
            </w:r>
          </w:p>
        </w:tc>
      </w:tr>
      <w:tr w:rsidR="00013C4E" w:rsidRPr="008B0293" w14:paraId="30C19F08"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7D0234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6</w:t>
            </w:r>
            <w:r>
              <w:rPr>
                <w:rFonts w:ascii="Times New Roman" w:hAnsi="Times New Roman" w:cs="Times New Roman"/>
                <w:bCs/>
                <w:sz w:val="16"/>
                <w:szCs w:val="16"/>
                <w:lang w:eastAsia="zh-CN"/>
              </w:rPr>
              <w:t>929</w:t>
            </w:r>
          </w:p>
        </w:tc>
        <w:tc>
          <w:tcPr>
            <w:tcW w:w="815" w:type="dxa"/>
            <w:tcBorders>
              <w:top w:val="single" w:sz="4" w:space="0" w:color="auto"/>
              <w:left w:val="single" w:sz="4" w:space="0" w:color="auto"/>
              <w:bottom w:val="single" w:sz="4" w:space="0" w:color="auto"/>
              <w:right w:val="single" w:sz="4" w:space="0" w:color="auto"/>
            </w:tcBorders>
          </w:tcPr>
          <w:p w14:paraId="66E76DE8" w14:textId="77777777" w:rsidR="00013C4E" w:rsidRDefault="00013C4E" w:rsidP="008D60F1">
            <w:pPr>
              <w:suppressAutoHyphens/>
              <w:spacing w:after="0"/>
              <w:rPr>
                <w:rFonts w:ascii="Times New Roman" w:hAnsi="Times New Roman" w:cs="Times New Roman"/>
                <w:bCs/>
                <w:sz w:val="16"/>
                <w:szCs w:val="16"/>
              </w:rPr>
            </w:pPr>
            <w:proofErr w:type="spellStart"/>
            <w:r w:rsidRPr="00910423">
              <w:rPr>
                <w:rFonts w:ascii="Times New Roman" w:hAnsi="Times New Roman" w:cs="Times New Roman"/>
                <w:bCs/>
                <w:sz w:val="16"/>
                <w:szCs w:val="16"/>
              </w:rPr>
              <w:t>Ryuichi</w:t>
            </w:r>
            <w:proofErr w:type="spellEnd"/>
            <w:r w:rsidRPr="00910423">
              <w:rPr>
                <w:rFonts w:ascii="Times New Roman" w:hAnsi="Times New Roman" w:cs="Times New Roman"/>
                <w:bCs/>
                <w:sz w:val="16"/>
                <w:szCs w:val="16"/>
              </w:rPr>
              <w:t xml:space="preserve"> Hirata</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7703FD0" w14:textId="77777777" w:rsidR="00013C4E"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084CE2E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2</w:t>
            </w:r>
            <w:r>
              <w:rPr>
                <w:rFonts w:ascii="Times New Roman" w:hAnsi="Times New Roman" w:cs="Times New Roman"/>
                <w:bCs/>
                <w:sz w:val="16"/>
                <w:szCs w:val="16"/>
                <w:lang w:eastAsia="zh-CN"/>
              </w:rPr>
              <w:t>84.20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8AAB289" w14:textId="77777777" w:rsidR="00013C4E" w:rsidRPr="00910423"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Soft AP MLD is typically battery powered, therefore power save mechanism for soft AP MLD should be defined.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8FDEBB"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power save mechanism for soft AP MLD.</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05605ED0"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5D2211D9" w14:textId="77777777" w:rsidR="00013C4E" w:rsidRPr="003702D0" w:rsidRDefault="00013C4E" w:rsidP="008D60F1">
            <w:pPr>
              <w:suppressAutoHyphens/>
              <w:spacing w:after="0"/>
              <w:rPr>
                <w:rFonts w:ascii="Times New Roman" w:hAnsi="Times New Roman" w:cs="Times New Roman"/>
                <w:sz w:val="16"/>
                <w:szCs w:val="16"/>
              </w:rPr>
            </w:pPr>
          </w:p>
          <w:p w14:paraId="7F13AC30" w14:textId="2BFE938D" w:rsidR="00013C4E" w:rsidRPr="003702D0" w:rsidRDefault="00013C4E" w:rsidP="009A7EB1">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11-21/0356r</w:t>
            </w:r>
            <w:r w:rsidR="009A7EB1">
              <w:rPr>
                <w:rFonts w:ascii="Times New Roman" w:hAnsi="Times New Roman" w:cs="Times New Roman"/>
                <w:sz w:val="16"/>
                <w:szCs w:val="16"/>
              </w:rPr>
              <w:t>3</w:t>
            </w:r>
            <w:r w:rsidRPr="003702D0">
              <w:rPr>
                <w:rFonts w:ascii="Times New Roman" w:hAnsi="Times New Roman" w:cs="Times New Roman"/>
                <w:sz w:val="16"/>
                <w:szCs w:val="16"/>
              </w:rPr>
              <w:t xml:space="preserve"> tagged 5064</w:t>
            </w:r>
          </w:p>
        </w:tc>
      </w:tr>
    </w:tbl>
    <w:p w14:paraId="6B6D335B" w14:textId="747CCA7C" w:rsidR="00013C4E" w:rsidRDefault="00013C4E" w:rsidP="00C75F57">
      <w:pPr>
        <w:pStyle w:val="T1"/>
        <w:suppressAutoHyphens/>
        <w:spacing w:after="120"/>
        <w:jc w:val="left"/>
        <w:rPr>
          <w:b w:val="0"/>
          <w:bCs/>
          <w:iCs/>
          <w:color w:val="000000"/>
          <w:sz w:val="20"/>
        </w:rPr>
      </w:pPr>
    </w:p>
    <w:p w14:paraId="692AF4D2" w14:textId="77777777" w:rsidR="00BA1C61" w:rsidRDefault="00BA1C61">
      <w:pPr>
        <w:rPr>
          <w:rFonts w:ascii="Times New Roman" w:hAnsi="Times New Roman" w:cs="Times New Roman"/>
          <w:b/>
          <w:bCs/>
          <w:iCs/>
          <w:color w:val="000000"/>
          <w:sz w:val="20"/>
          <w:szCs w:val="20"/>
          <w:lang w:eastAsia="zh-CN"/>
        </w:rPr>
      </w:pPr>
      <w:r>
        <w:rPr>
          <w:bCs/>
          <w:iCs/>
          <w:color w:val="000000"/>
          <w:sz w:val="20"/>
          <w:lang w:eastAsia="zh-CN"/>
        </w:rPr>
        <w:br w:type="page"/>
      </w:r>
    </w:p>
    <w:p w14:paraId="7072A470" w14:textId="183FF872" w:rsidR="00BA1C61" w:rsidRDefault="00BA1C61" w:rsidP="00C75F57">
      <w:pPr>
        <w:pStyle w:val="T1"/>
        <w:suppressAutoHyphens/>
        <w:spacing w:after="120"/>
        <w:jc w:val="left"/>
        <w:rPr>
          <w:rFonts w:eastAsiaTheme="minorEastAsia"/>
          <w:bCs/>
          <w:iCs/>
          <w:color w:val="000000"/>
          <w:sz w:val="20"/>
          <w:lang w:eastAsia="zh-CN"/>
        </w:rPr>
      </w:pPr>
      <w:r w:rsidRPr="00BA1C61">
        <w:rPr>
          <w:rFonts w:eastAsiaTheme="minorEastAsia" w:hint="eastAsia"/>
          <w:bCs/>
          <w:iCs/>
          <w:color w:val="000000"/>
          <w:sz w:val="20"/>
          <w:lang w:eastAsia="zh-CN"/>
        </w:rPr>
        <w:lastRenderedPageBreak/>
        <w:t>D</w:t>
      </w:r>
      <w:r w:rsidRPr="00BA1C61">
        <w:rPr>
          <w:rFonts w:eastAsiaTheme="minorEastAsia"/>
          <w:bCs/>
          <w:iCs/>
          <w:color w:val="000000"/>
          <w:sz w:val="20"/>
          <w:lang w:eastAsia="zh-CN"/>
        </w:rPr>
        <w:t>iscussion:</w:t>
      </w:r>
    </w:p>
    <w:p w14:paraId="49212973" w14:textId="77777777" w:rsidR="00BA1C61" w:rsidRPr="00BA1C61" w:rsidRDefault="00BA1C61" w:rsidP="00C75F57">
      <w:pPr>
        <w:pStyle w:val="T1"/>
        <w:suppressAutoHyphens/>
        <w:spacing w:after="120"/>
        <w:jc w:val="left"/>
        <w:rPr>
          <w:rFonts w:eastAsiaTheme="minorEastAsia"/>
          <w:bCs/>
          <w:iCs/>
          <w:color w:val="000000"/>
          <w:sz w:val="20"/>
          <w:lang w:eastAsia="zh-CN"/>
        </w:rPr>
      </w:pPr>
    </w:p>
    <w:p w14:paraId="7270DE98" w14:textId="0FEDC083" w:rsidR="009956BA" w:rsidRPr="00FE4B6F" w:rsidRDefault="00FE4B6F" w:rsidP="00C75F57">
      <w:pPr>
        <w:pStyle w:val="T1"/>
        <w:suppressAutoHyphens/>
        <w:spacing w:after="120"/>
        <w:jc w:val="left"/>
        <w:rPr>
          <w:rFonts w:eastAsiaTheme="minorEastAsia"/>
          <w:bCs/>
          <w:iCs/>
          <w:color w:val="000000"/>
          <w:sz w:val="20"/>
          <w:lang w:eastAsia="zh-CN"/>
        </w:rPr>
      </w:pPr>
      <w:r w:rsidRPr="00FE4B6F">
        <w:rPr>
          <w:rFonts w:eastAsiaTheme="minorEastAsia"/>
          <w:bCs/>
          <w:iCs/>
          <w:color w:val="000000"/>
          <w:sz w:val="20"/>
          <w:lang w:eastAsia="zh-CN"/>
        </w:rPr>
        <w:t>Wakeup Procedure</w:t>
      </w:r>
      <w:r w:rsidR="009956BA" w:rsidRPr="00FE4B6F">
        <w:rPr>
          <w:rFonts w:eastAsiaTheme="minorEastAsia"/>
          <w:bCs/>
          <w:iCs/>
          <w:color w:val="000000"/>
          <w:sz w:val="20"/>
          <w:lang w:eastAsia="zh-CN"/>
        </w:rPr>
        <w:t>:</w:t>
      </w:r>
    </w:p>
    <w:p w14:paraId="66B4AE0C" w14:textId="77777777" w:rsidR="00FE4B6F" w:rsidRDefault="00FE4B6F" w:rsidP="00FE4B6F">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t xml:space="preserve">When an affiliated AP is operating in the power save mode, the interaction procedure is illustrated as the below figure. </w:t>
      </w:r>
    </w:p>
    <w:p w14:paraId="3C85E2A5" w14:textId="77777777" w:rsidR="00FE4B6F" w:rsidRDefault="00FE4B6F" w:rsidP="00FE4B6F">
      <w:pPr>
        <w:pStyle w:val="T1"/>
        <w:suppressAutoHyphens/>
        <w:spacing w:after="120"/>
        <w:jc w:val="left"/>
      </w:pPr>
      <w:r>
        <w:object w:dxaOrig="12241" w:dyaOrig="5670" w14:anchorId="4457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in" o:ole="">
            <v:imagedata r:id="rId13" o:title=""/>
          </v:shape>
          <o:OLEObject Type="Embed" ProgID="Visio.Drawing.15" ShapeID="_x0000_i1025" DrawAspect="Content" ObjectID="_1710141728" r:id="rId14"/>
        </w:object>
      </w:r>
    </w:p>
    <w:p w14:paraId="77549713" w14:textId="77777777" w:rsidR="00FE4B6F" w:rsidRPr="009956BA" w:rsidRDefault="00FE4B6F" w:rsidP="00FE4B6F">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t xml:space="preserve">Note. For the proposed power save mode, the AP MLD cannot allow all affiliated APs to operate in the power save mode. </w:t>
      </w:r>
    </w:p>
    <w:p w14:paraId="20B46A1B" w14:textId="77777777" w:rsidR="00FE4B6F" w:rsidRPr="00FE4B6F" w:rsidRDefault="00FE4B6F" w:rsidP="00C75F57">
      <w:pPr>
        <w:pStyle w:val="T1"/>
        <w:suppressAutoHyphens/>
        <w:spacing w:after="120"/>
        <w:jc w:val="left"/>
        <w:rPr>
          <w:rFonts w:eastAsiaTheme="minorEastAsia"/>
          <w:b w:val="0"/>
          <w:bCs/>
          <w:iCs/>
          <w:color w:val="000000"/>
          <w:sz w:val="20"/>
          <w:u w:val="single"/>
          <w:lang w:eastAsia="zh-CN"/>
        </w:rPr>
      </w:pPr>
    </w:p>
    <w:p w14:paraId="6078A291" w14:textId="77777777" w:rsidR="001726C5" w:rsidRDefault="00FE4B6F" w:rsidP="00C75F57">
      <w:pPr>
        <w:pStyle w:val="T1"/>
        <w:suppressAutoHyphens/>
        <w:spacing w:after="120"/>
        <w:jc w:val="left"/>
        <w:rPr>
          <w:ins w:id="3" w:author="huangguogang1" w:date="2022-03-26T09:33:00Z"/>
          <w:rFonts w:eastAsiaTheme="minorEastAsia"/>
          <w:bCs/>
          <w:iCs/>
          <w:color w:val="000000"/>
          <w:sz w:val="20"/>
          <w:lang w:eastAsia="zh-CN"/>
        </w:rPr>
      </w:pPr>
      <w:r w:rsidRPr="00FE4B6F">
        <w:rPr>
          <w:rFonts w:eastAsiaTheme="minorEastAsia"/>
          <w:bCs/>
          <w:iCs/>
          <w:color w:val="000000"/>
          <w:sz w:val="20"/>
          <w:lang w:eastAsia="zh-CN"/>
        </w:rPr>
        <w:t>Q&amp;A</w:t>
      </w:r>
      <w:r>
        <w:rPr>
          <w:rFonts w:eastAsiaTheme="minorEastAsia"/>
          <w:bCs/>
          <w:iCs/>
          <w:color w:val="000000"/>
          <w:sz w:val="20"/>
          <w:lang w:eastAsia="zh-CN"/>
        </w:rPr>
        <w:t>.</w:t>
      </w:r>
    </w:p>
    <w:p w14:paraId="4EB9E1E4" w14:textId="2E5A3178" w:rsidR="00FE4B6F" w:rsidRPr="00FE4B6F" w:rsidRDefault="001726C5"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Q1.</w:t>
      </w:r>
      <w:r w:rsidR="00FE4B6F">
        <w:rPr>
          <w:rFonts w:eastAsiaTheme="minorEastAsia"/>
          <w:bCs/>
          <w:iCs/>
          <w:color w:val="000000"/>
          <w:sz w:val="20"/>
          <w:lang w:eastAsia="zh-CN"/>
        </w:rPr>
        <w:t xml:space="preserve"> </w:t>
      </w:r>
      <w:r w:rsidR="00FE4B6F" w:rsidRPr="00FE4B6F">
        <w:rPr>
          <w:rFonts w:eastAsiaTheme="minorEastAsia"/>
          <w:bCs/>
          <w:iCs/>
          <w:color w:val="000000"/>
          <w:sz w:val="20"/>
          <w:lang w:eastAsia="zh-CN"/>
        </w:rPr>
        <w:t>Why do we need to define a Wakeup Mechanism?</w:t>
      </w:r>
    </w:p>
    <w:p w14:paraId="7CE410EB" w14:textId="3C525B41" w:rsidR="009956BA" w:rsidRDefault="00EC1B66" w:rsidP="001726C5">
      <w:pPr>
        <w:pStyle w:val="T1"/>
        <w:numPr>
          <w:ilvl w:val="0"/>
          <w:numId w:val="42"/>
        </w:numPr>
        <w:suppressAutoHyphens/>
        <w:spacing w:after="120"/>
        <w:jc w:val="both"/>
        <w:rPr>
          <w:rFonts w:eastAsiaTheme="minorEastAsia"/>
          <w:bCs/>
          <w:iCs/>
          <w:color w:val="000000"/>
          <w:sz w:val="20"/>
          <w:lang w:eastAsia="zh-CN"/>
        </w:rPr>
      </w:pPr>
      <w:r>
        <w:rPr>
          <w:rFonts w:eastAsiaTheme="minorEastAsia"/>
          <w:b w:val="0"/>
          <w:bCs/>
          <w:iCs/>
          <w:color w:val="000000"/>
          <w:sz w:val="20"/>
          <w:lang w:eastAsia="zh-CN"/>
        </w:rPr>
        <w:t>The signaling related to the power save</w:t>
      </w:r>
      <w:r w:rsidR="00CE387E">
        <w:rPr>
          <w:rFonts w:eastAsiaTheme="minorEastAsia"/>
          <w:b w:val="0"/>
          <w:bCs/>
          <w:iCs/>
          <w:color w:val="000000"/>
          <w:sz w:val="20"/>
          <w:lang w:eastAsia="zh-CN"/>
        </w:rPr>
        <w:t xml:space="preserve"> of the AP MLD</w:t>
      </w:r>
      <w:r>
        <w:rPr>
          <w:rFonts w:eastAsiaTheme="minorEastAsia"/>
          <w:b w:val="0"/>
          <w:bCs/>
          <w:iCs/>
          <w:color w:val="000000"/>
          <w:sz w:val="20"/>
          <w:lang w:eastAsia="zh-CN"/>
        </w:rPr>
        <w:t xml:space="preserve"> is only known to the non-AP MLD. But for the non-AP MLD</w:t>
      </w:r>
      <w:r w:rsidR="005F7BA1">
        <w:rPr>
          <w:rFonts w:eastAsiaTheme="minorEastAsia"/>
          <w:b w:val="0"/>
          <w:bCs/>
          <w:iCs/>
          <w:color w:val="000000"/>
          <w:sz w:val="20"/>
          <w:lang w:eastAsia="zh-CN"/>
        </w:rPr>
        <w:t xml:space="preserve"> characterized by the multi-link capability</w:t>
      </w:r>
      <w:r>
        <w:rPr>
          <w:rFonts w:eastAsiaTheme="minorEastAsia"/>
          <w:b w:val="0"/>
          <w:bCs/>
          <w:iCs/>
          <w:color w:val="000000"/>
          <w:sz w:val="20"/>
          <w:lang w:eastAsia="zh-CN"/>
        </w:rPr>
        <w:t>, it may still want to use the multi-link for delivery at some time.</w:t>
      </w:r>
      <w:r w:rsidR="00825E75">
        <w:rPr>
          <w:rFonts w:eastAsiaTheme="minorEastAsia"/>
          <w:b w:val="0"/>
          <w:bCs/>
          <w:iCs/>
          <w:color w:val="000000"/>
          <w:sz w:val="20"/>
          <w:lang w:eastAsia="zh-CN"/>
        </w:rPr>
        <w:t xml:space="preserve"> And the AP MLD has no way to predict this time point.</w:t>
      </w:r>
      <w:r>
        <w:rPr>
          <w:rFonts w:eastAsiaTheme="minorEastAsia"/>
          <w:b w:val="0"/>
          <w:bCs/>
          <w:iCs/>
          <w:color w:val="000000"/>
          <w:sz w:val="20"/>
          <w:lang w:eastAsia="zh-CN"/>
        </w:rPr>
        <w:t xml:space="preserve"> Hence, when the AP affiliated with an AP MLD is operating in the power save mode, a</w:t>
      </w:r>
      <w:r w:rsidR="009956BA">
        <w:rPr>
          <w:rFonts w:eastAsiaTheme="minorEastAsia"/>
          <w:b w:val="0"/>
          <w:bCs/>
          <w:iCs/>
          <w:color w:val="000000"/>
          <w:sz w:val="20"/>
          <w:lang w:eastAsia="zh-CN"/>
        </w:rPr>
        <w:t xml:space="preserve"> </w:t>
      </w:r>
      <w:r>
        <w:rPr>
          <w:rFonts w:eastAsiaTheme="minorEastAsia"/>
          <w:b w:val="0"/>
          <w:bCs/>
          <w:iCs/>
          <w:color w:val="000000"/>
          <w:sz w:val="20"/>
          <w:lang w:eastAsia="zh-CN"/>
        </w:rPr>
        <w:t>wake up</w:t>
      </w:r>
      <w:r w:rsidR="009956BA">
        <w:rPr>
          <w:rFonts w:eastAsiaTheme="minorEastAsia"/>
          <w:b w:val="0"/>
          <w:bCs/>
          <w:iCs/>
          <w:color w:val="000000"/>
          <w:sz w:val="20"/>
          <w:lang w:eastAsia="zh-CN"/>
        </w:rPr>
        <w:t xml:space="preserve"> mechanism is proposed to balance the power save</w:t>
      </w:r>
      <w:r>
        <w:rPr>
          <w:rFonts w:eastAsiaTheme="minorEastAsia"/>
          <w:b w:val="0"/>
          <w:bCs/>
          <w:iCs/>
          <w:color w:val="000000"/>
          <w:sz w:val="20"/>
          <w:lang w:eastAsia="zh-CN"/>
        </w:rPr>
        <w:t xml:space="preserve"> of the AP MLD</w:t>
      </w:r>
      <w:r w:rsidR="009956BA">
        <w:rPr>
          <w:rFonts w:eastAsiaTheme="minorEastAsia"/>
          <w:b w:val="0"/>
          <w:bCs/>
          <w:iCs/>
          <w:color w:val="000000"/>
          <w:sz w:val="20"/>
          <w:lang w:eastAsia="zh-CN"/>
        </w:rPr>
        <w:t xml:space="preserve"> and the </w:t>
      </w:r>
      <w:r>
        <w:rPr>
          <w:rFonts w:eastAsiaTheme="minorEastAsia"/>
          <w:b w:val="0"/>
          <w:bCs/>
          <w:iCs/>
          <w:color w:val="000000"/>
          <w:sz w:val="20"/>
          <w:lang w:eastAsia="zh-CN"/>
        </w:rPr>
        <w:t xml:space="preserve">instant </w:t>
      </w:r>
      <w:r w:rsidR="009956BA">
        <w:rPr>
          <w:rFonts w:eastAsiaTheme="minorEastAsia"/>
          <w:b w:val="0"/>
          <w:bCs/>
          <w:iCs/>
          <w:color w:val="000000"/>
          <w:sz w:val="20"/>
          <w:lang w:eastAsia="zh-CN"/>
        </w:rPr>
        <w:t xml:space="preserve">throughput needs </w:t>
      </w:r>
      <w:r>
        <w:rPr>
          <w:rFonts w:eastAsiaTheme="minorEastAsia"/>
          <w:b w:val="0"/>
          <w:bCs/>
          <w:iCs/>
          <w:color w:val="000000"/>
          <w:sz w:val="20"/>
          <w:lang w:eastAsia="zh-CN"/>
        </w:rPr>
        <w:t>of the non-AP MLD</w:t>
      </w:r>
      <w:r>
        <w:rPr>
          <w:rFonts w:eastAsiaTheme="minorEastAsia" w:hint="eastAsia"/>
          <w:b w:val="0"/>
          <w:bCs/>
          <w:iCs/>
          <w:color w:val="000000"/>
          <w:sz w:val="20"/>
          <w:lang w:eastAsia="zh-CN"/>
        </w:rPr>
        <w:t>.</w:t>
      </w:r>
      <w:r>
        <w:rPr>
          <w:rFonts w:eastAsiaTheme="minorEastAsia"/>
          <w:b w:val="0"/>
          <w:bCs/>
          <w:iCs/>
          <w:color w:val="000000"/>
          <w:sz w:val="20"/>
          <w:lang w:eastAsia="zh-CN"/>
        </w:rPr>
        <w:t xml:space="preserve"> </w:t>
      </w:r>
      <w:r w:rsidR="00825E75">
        <w:rPr>
          <w:rFonts w:eastAsiaTheme="minorEastAsia"/>
          <w:b w:val="0"/>
          <w:bCs/>
          <w:iCs/>
          <w:color w:val="000000"/>
          <w:sz w:val="20"/>
          <w:lang w:eastAsia="zh-CN"/>
        </w:rPr>
        <w:t>Thus, the proposed resolution will not degrade the transmission performance of the associated non-AP MLDs while reducing the power consumption of the AP MLD as much as possible.</w:t>
      </w:r>
      <w:r w:rsidR="00C03CF6">
        <w:rPr>
          <w:rFonts w:eastAsiaTheme="minorEastAsia"/>
          <w:b w:val="0"/>
          <w:bCs/>
          <w:iCs/>
          <w:color w:val="000000"/>
          <w:sz w:val="20"/>
          <w:lang w:eastAsia="zh-CN"/>
        </w:rPr>
        <w:t xml:space="preserve"> </w:t>
      </w:r>
      <w:r w:rsidR="00C03CF6" w:rsidRPr="00826B3A">
        <w:rPr>
          <w:rFonts w:eastAsiaTheme="minorEastAsia"/>
          <w:bCs/>
          <w:iCs/>
          <w:color w:val="000000"/>
          <w:sz w:val="20"/>
          <w:lang w:eastAsia="zh-CN"/>
        </w:rPr>
        <w:t xml:space="preserve">If we don’t define a corresponding wake-up mechanism, </w:t>
      </w:r>
      <w:r w:rsidR="00765D7D" w:rsidRPr="00826B3A">
        <w:rPr>
          <w:rFonts w:eastAsiaTheme="minorEastAsia"/>
          <w:bCs/>
          <w:iCs/>
          <w:color w:val="000000"/>
          <w:sz w:val="20"/>
          <w:lang w:eastAsia="zh-CN"/>
        </w:rPr>
        <w:t>how does the non-AP MLD show its advantage of the multiple links?</w:t>
      </w:r>
    </w:p>
    <w:p w14:paraId="54906A45" w14:textId="77777777" w:rsidR="00FE4B6F" w:rsidRPr="001726C5" w:rsidRDefault="00FE4B6F" w:rsidP="001726C5">
      <w:pPr>
        <w:pStyle w:val="T1"/>
        <w:suppressAutoHyphens/>
        <w:spacing w:after="120"/>
        <w:ind w:left="360"/>
        <w:jc w:val="both"/>
        <w:rPr>
          <w:rFonts w:eastAsiaTheme="minorEastAsia"/>
          <w:b w:val="0"/>
          <w:bCs/>
          <w:iCs/>
          <w:color w:val="000000"/>
          <w:sz w:val="20"/>
          <w:lang w:eastAsia="zh-CN"/>
        </w:rPr>
      </w:pPr>
    </w:p>
    <w:p w14:paraId="38F76A56" w14:textId="7F6B5B09" w:rsidR="00FE4B6F" w:rsidRPr="00FE4B6F" w:rsidRDefault="00FE4B6F" w:rsidP="001726C5">
      <w:pPr>
        <w:pStyle w:val="T1"/>
        <w:suppressAutoHyphens/>
        <w:spacing w:after="120"/>
        <w:ind w:left="360"/>
        <w:jc w:val="both"/>
        <w:rPr>
          <w:rFonts w:eastAsiaTheme="minorEastAsia"/>
          <w:b w:val="0"/>
          <w:bCs/>
          <w:iCs/>
          <w:color w:val="000000"/>
          <w:sz w:val="20"/>
          <w:lang w:eastAsia="zh-CN"/>
        </w:rPr>
      </w:pPr>
      <w:r w:rsidRPr="00FE4B6F">
        <w:rPr>
          <w:rFonts w:eastAsiaTheme="minorEastAsia"/>
          <w:b w:val="0"/>
          <w:bCs/>
          <w:iCs/>
          <w:color w:val="000000"/>
          <w:sz w:val="20"/>
          <w:lang w:eastAsia="zh-CN"/>
        </w:rPr>
        <w:t>In the following, we give three examples</w:t>
      </w:r>
      <w:r w:rsidRPr="00FE4B6F">
        <w:rPr>
          <w:rFonts w:eastAsiaTheme="minorEastAsia" w:hint="eastAsia"/>
          <w:b w:val="0"/>
          <w:bCs/>
          <w:iCs/>
          <w:color w:val="000000"/>
          <w:sz w:val="20"/>
          <w:lang w:eastAsia="zh-CN"/>
        </w:rPr>
        <w:t>.</w:t>
      </w:r>
      <w:r w:rsidRPr="00FE4B6F">
        <w:rPr>
          <w:rFonts w:eastAsiaTheme="minorEastAsia"/>
          <w:b w:val="0"/>
          <w:bCs/>
          <w:iCs/>
          <w:color w:val="000000"/>
          <w:sz w:val="20"/>
          <w:lang w:eastAsia="zh-CN"/>
        </w:rPr>
        <w:t xml:space="preserve"> </w:t>
      </w:r>
    </w:p>
    <w:p w14:paraId="1F7E280E" w14:textId="77777777"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Example 1.</w:t>
      </w:r>
    </w:p>
    <w:p w14:paraId="184F0F1C" w14:textId="7E3BB61F" w:rsidR="005F7BA1"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I</w:t>
      </w:r>
      <w:r w:rsidR="005F7BA1">
        <w:rPr>
          <w:rFonts w:eastAsiaTheme="minorEastAsia"/>
          <w:b w:val="0"/>
          <w:bCs/>
          <w:iCs/>
          <w:color w:val="000000"/>
          <w:sz w:val="20"/>
          <w:lang w:eastAsia="zh-CN"/>
        </w:rPr>
        <w:t xml:space="preserve">n the home scenario, normally there are </w:t>
      </w:r>
      <w:r>
        <w:rPr>
          <w:rFonts w:eastAsiaTheme="minorEastAsia"/>
          <w:b w:val="0"/>
          <w:bCs/>
          <w:iCs/>
          <w:color w:val="000000"/>
          <w:sz w:val="20"/>
          <w:lang w:eastAsia="zh-CN"/>
        </w:rPr>
        <w:t xml:space="preserve">only </w:t>
      </w:r>
      <w:r w:rsidR="005F7BA1">
        <w:rPr>
          <w:rFonts w:eastAsiaTheme="minorEastAsia"/>
          <w:b w:val="0"/>
          <w:bCs/>
          <w:iCs/>
          <w:color w:val="000000"/>
          <w:sz w:val="20"/>
          <w:lang w:eastAsia="zh-CN"/>
        </w:rPr>
        <w:t xml:space="preserve">several </w:t>
      </w:r>
      <w:r>
        <w:rPr>
          <w:rFonts w:eastAsiaTheme="minorEastAsia"/>
          <w:b w:val="0"/>
          <w:bCs/>
          <w:iCs/>
          <w:color w:val="000000"/>
          <w:sz w:val="20"/>
          <w:lang w:eastAsia="zh-CN"/>
        </w:rPr>
        <w:t xml:space="preserve">associated </w:t>
      </w:r>
      <w:r w:rsidR="005F7BA1">
        <w:rPr>
          <w:rFonts w:eastAsiaTheme="minorEastAsia"/>
          <w:b w:val="0"/>
          <w:bCs/>
          <w:iCs/>
          <w:color w:val="000000"/>
          <w:sz w:val="20"/>
          <w:lang w:eastAsia="zh-CN"/>
        </w:rPr>
        <w:t xml:space="preserve">non-AP MLDs. Assuming that the AP MLD has three links, link 1, link 2 and link 3. When the traffic load is relatively low, the AP MLD can let </w:t>
      </w:r>
      <w:r w:rsidR="003B447A">
        <w:rPr>
          <w:rFonts w:eastAsiaTheme="minorEastAsia"/>
          <w:b w:val="0"/>
          <w:bCs/>
          <w:iCs/>
          <w:color w:val="000000"/>
          <w:sz w:val="20"/>
          <w:lang w:eastAsia="zh-CN"/>
        </w:rPr>
        <w:t xml:space="preserve">one or two links operate in the power save mode. If any non-AP MLD wants to use the multi-link </w:t>
      </w:r>
      <w:r>
        <w:rPr>
          <w:rFonts w:eastAsiaTheme="minorEastAsia"/>
          <w:b w:val="0"/>
          <w:bCs/>
          <w:iCs/>
          <w:color w:val="000000"/>
          <w:sz w:val="20"/>
          <w:lang w:eastAsia="zh-CN"/>
        </w:rPr>
        <w:t>to upload a large file</w:t>
      </w:r>
      <w:r w:rsidR="003B447A">
        <w:rPr>
          <w:rFonts w:eastAsiaTheme="minorEastAsia"/>
          <w:b w:val="0"/>
          <w:bCs/>
          <w:iCs/>
          <w:color w:val="000000"/>
          <w:sz w:val="20"/>
          <w:lang w:eastAsia="zh-CN"/>
        </w:rPr>
        <w:t xml:space="preserve">, then it can send a wakeup request to wake up the affiliated AP in the power save mode with the doze state. And when the More </w:t>
      </w:r>
      <w:r w:rsidR="00FE4B6F">
        <w:rPr>
          <w:rFonts w:eastAsiaTheme="minorEastAsia"/>
          <w:b w:val="0"/>
          <w:bCs/>
          <w:iCs/>
          <w:color w:val="000000"/>
          <w:sz w:val="20"/>
          <w:lang w:eastAsia="zh-CN"/>
        </w:rPr>
        <w:t>D</w:t>
      </w:r>
      <w:r w:rsidR="003B447A">
        <w:rPr>
          <w:rFonts w:eastAsiaTheme="minorEastAsia"/>
          <w:b w:val="0"/>
          <w:bCs/>
          <w:iCs/>
          <w:color w:val="000000"/>
          <w:sz w:val="20"/>
          <w:lang w:eastAsia="zh-CN"/>
        </w:rPr>
        <w:t>ata subfield of the PPDU transmitted by this non-AP MLD is set to 0, then the affiliated AP can transition from the awake state to the doze state.</w:t>
      </w:r>
    </w:p>
    <w:p w14:paraId="5E640718" w14:textId="77777777" w:rsidR="00B905A7" w:rsidRDefault="00B905A7" w:rsidP="001726C5">
      <w:pPr>
        <w:pStyle w:val="T1"/>
        <w:suppressAutoHyphens/>
        <w:spacing w:after="120"/>
        <w:ind w:left="360"/>
        <w:jc w:val="both"/>
        <w:rPr>
          <w:rFonts w:eastAsiaTheme="minorEastAsia"/>
          <w:b w:val="0"/>
          <w:bCs/>
          <w:iCs/>
          <w:color w:val="000000"/>
          <w:sz w:val="20"/>
          <w:lang w:eastAsia="zh-CN"/>
        </w:rPr>
      </w:pPr>
    </w:p>
    <w:p w14:paraId="3E7112DF" w14:textId="5A282CA0"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2. </w:t>
      </w:r>
    </w:p>
    <w:p w14:paraId="5244E29F" w14:textId="28AABF6E"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lastRenderedPageBreak/>
        <w:t xml:space="preserve">In the home scenario, normally there are only several associated non-AP MLDs. Assuming that the AP MLD has three links, link 1, link 2 and link 3. When the traffic load is relatively low, the AP MLD can let one or two links operate in the power save mode. If any non-AP MLD wants to use the multi-link to </w:t>
      </w:r>
      <w:r w:rsidR="00C03CF6">
        <w:rPr>
          <w:rFonts w:eastAsiaTheme="minorEastAsia"/>
          <w:b w:val="0"/>
          <w:bCs/>
          <w:iCs/>
          <w:color w:val="000000"/>
          <w:sz w:val="20"/>
          <w:lang w:eastAsia="zh-CN"/>
        </w:rPr>
        <w:t xml:space="preserve">attend a HD video teleconference, then it can send a wakeup request to wake up the affiliated AP in the power save mode with the doze state. The affiliated AP in the power save mode may enter the active mode to provide a good user experience. </w:t>
      </w:r>
    </w:p>
    <w:p w14:paraId="397EB4AE" w14:textId="77777777" w:rsidR="00C03CF6" w:rsidRDefault="00C03CF6" w:rsidP="001726C5">
      <w:pPr>
        <w:pStyle w:val="T1"/>
        <w:suppressAutoHyphens/>
        <w:spacing w:after="120"/>
        <w:ind w:left="360"/>
        <w:jc w:val="both"/>
        <w:rPr>
          <w:rFonts w:eastAsiaTheme="minorEastAsia"/>
          <w:b w:val="0"/>
          <w:bCs/>
          <w:iCs/>
          <w:color w:val="000000"/>
          <w:sz w:val="20"/>
          <w:lang w:eastAsia="zh-CN"/>
        </w:rPr>
      </w:pPr>
    </w:p>
    <w:p w14:paraId="4CE654C2" w14:textId="31FF7CC0" w:rsidR="00C03CF6" w:rsidRDefault="00C03CF6"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3. </w:t>
      </w:r>
    </w:p>
    <w:p w14:paraId="080AA26C" w14:textId="77777777" w:rsidR="001726C5" w:rsidRDefault="00765D7D" w:rsidP="001726C5">
      <w:pPr>
        <w:pStyle w:val="T1"/>
        <w:suppressAutoHyphens/>
        <w:spacing w:after="120"/>
        <w:ind w:left="360"/>
        <w:jc w:val="both"/>
        <w:rPr>
          <w:ins w:id="4" w:author="huangguogang1" w:date="2022-03-26T09:33:00Z"/>
          <w:rFonts w:eastAsiaTheme="minorEastAsia"/>
          <w:b w:val="0"/>
          <w:bCs/>
          <w:iCs/>
          <w:color w:val="000000"/>
          <w:sz w:val="20"/>
          <w:lang w:eastAsia="zh-CN"/>
        </w:rPr>
      </w:pPr>
      <w:r>
        <w:rPr>
          <w:rFonts w:eastAsiaTheme="minorEastAsia" w:hint="eastAsia"/>
          <w:b w:val="0"/>
          <w:bCs/>
          <w:iCs/>
          <w:color w:val="000000"/>
          <w:sz w:val="20"/>
          <w:lang w:eastAsia="zh-CN"/>
        </w:rPr>
        <w:t>F</w:t>
      </w:r>
      <w:r>
        <w:rPr>
          <w:rFonts w:eastAsiaTheme="minorEastAsia"/>
          <w:b w:val="0"/>
          <w:bCs/>
          <w:iCs/>
          <w:color w:val="000000"/>
          <w:sz w:val="20"/>
          <w:lang w:eastAsia="zh-CN"/>
        </w:rPr>
        <w:t xml:space="preserve">or the NSTR </w:t>
      </w:r>
      <w:r w:rsidR="00826B3A">
        <w:rPr>
          <w:rFonts w:eastAsiaTheme="minorEastAsia"/>
          <w:b w:val="0"/>
          <w:bCs/>
          <w:iCs/>
          <w:color w:val="000000"/>
          <w:sz w:val="20"/>
          <w:lang w:eastAsia="zh-CN"/>
        </w:rPr>
        <w:t>mobile AP MLD, considering that it is typically battery powered and the non-AP MLD</w:t>
      </w:r>
      <w:r>
        <w:rPr>
          <w:rFonts w:eastAsiaTheme="minorEastAsia"/>
          <w:b w:val="0"/>
          <w:bCs/>
          <w:iCs/>
          <w:color w:val="000000"/>
          <w:sz w:val="20"/>
          <w:lang w:eastAsia="zh-CN"/>
        </w:rPr>
        <w:t xml:space="preserve"> cannot </w:t>
      </w:r>
      <w:r w:rsidR="00826B3A">
        <w:rPr>
          <w:rFonts w:eastAsiaTheme="minorEastAsia"/>
          <w:b w:val="0"/>
          <w:bCs/>
          <w:iCs/>
          <w:color w:val="000000"/>
          <w:sz w:val="20"/>
          <w:lang w:eastAsia="zh-CN"/>
        </w:rPr>
        <w:t>initiate a PPDU transmission</w:t>
      </w:r>
      <w:r>
        <w:rPr>
          <w:rFonts w:eastAsiaTheme="minorEastAsia"/>
          <w:b w:val="0"/>
          <w:bCs/>
          <w:iCs/>
          <w:color w:val="000000"/>
          <w:sz w:val="20"/>
          <w:lang w:eastAsia="zh-CN"/>
        </w:rPr>
        <w:t xml:space="preserve"> alone on the non-primary link</w:t>
      </w:r>
      <w:r w:rsidR="00826B3A">
        <w:rPr>
          <w:rFonts w:eastAsiaTheme="minorEastAsia"/>
          <w:b w:val="0"/>
          <w:bCs/>
          <w:iCs/>
          <w:color w:val="000000"/>
          <w:sz w:val="20"/>
          <w:lang w:eastAsia="zh-CN"/>
        </w:rPr>
        <w:t xml:space="preserve">, it is better to let the affiliated AP in the non-primary link operates in the power save mode. Only when the non-AP MLD wants to use the multi-link for delivery, then it can send a wakeup request to wake up the AP operating </w:t>
      </w:r>
      <w:r w:rsidR="00E94D78">
        <w:rPr>
          <w:rFonts w:eastAsiaTheme="minorEastAsia"/>
          <w:b w:val="0"/>
          <w:bCs/>
          <w:iCs/>
          <w:color w:val="000000"/>
          <w:sz w:val="20"/>
          <w:lang w:eastAsia="zh-CN"/>
        </w:rPr>
        <w:t xml:space="preserve">on </w:t>
      </w:r>
      <w:r w:rsidR="00826B3A">
        <w:rPr>
          <w:rFonts w:eastAsiaTheme="minorEastAsia"/>
          <w:b w:val="0"/>
          <w:bCs/>
          <w:iCs/>
          <w:color w:val="000000"/>
          <w:sz w:val="20"/>
          <w:lang w:eastAsia="zh-CN"/>
        </w:rPr>
        <w:t>the non-primary link.</w:t>
      </w:r>
    </w:p>
    <w:p w14:paraId="4645025E" w14:textId="77777777" w:rsidR="001726C5" w:rsidRDefault="001726C5" w:rsidP="00FE4B6F">
      <w:pPr>
        <w:pStyle w:val="T1"/>
        <w:suppressAutoHyphens/>
        <w:spacing w:after="120"/>
        <w:jc w:val="both"/>
        <w:rPr>
          <w:rFonts w:eastAsiaTheme="minorEastAsia"/>
          <w:b w:val="0"/>
          <w:bCs/>
          <w:iCs/>
          <w:color w:val="000000"/>
          <w:sz w:val="20"/>
          <w:lang w:eastAsia="zh-CN"/>
        </w:rPr>
      </w:pPr>
    </w:p>
    <w:p w14:paraId="552897B8" w14:textId="433D8F0B" w:rsidR="001726C5" w:rsidRPr="00CF0100" w:rsidRDefault="001726C5" w:rsidP="00FE4B6F">
      <w:pPr>
        <w:pStyle w:val="T1"/>
        <w:suppressAutoHyphens/>
        <w:spacing w:after="120"/>
        <w:jc w:val="both"/>
        <w:rPr>
          <w:rFonts w:eastAsiaTheme="minorEastAsia"/>
          <w:bCs/>
          <w:iCs/>
          <w:color w:val="000000"/>
          <w:sz w:val="20"/>
          <w:lang w:eastAsia="zh-CN"/>
        </w:rPr>
      </w:pPr>
      <w:r w:rsidRPr="00CF0100">
        <w:rPr>
          <w:rFonts w:eastAsiaTheme="minorEastAsia" w:hint="eastAsia"/>
          <w:bCs/>
          <w:iCs/>
          <w:color w:val="000000"/>
          <w:sz w:val="20"/>
          <w:lang w:eastAsia="zh-CN"/>
        </w:rPr>
        <w:t>Q</w:t>
      </w:r>
      <w:r w:rsidRPr="00CF0100">
        <w:rPr>
          <w:rFonts w:eastAsiaTheme="minorEastAsia"/>
          <w:bCs/>
          <w:iCs/>
          <w:color w:val="000000"/>
          <w:sz w:val="20"/>
          <w:lang w:eastAsia="zh-CN"/>
        </w:rPr>
        <w:t>2. Why do</w:t>
      </w:r>
      <w:r w:rsidR="00FF7BA9">
        <w:rPr>
          <w:rFonts w:eastAsiaTheme="minorEastAsia"/>
          <w:bCs/>
          <w:iCs/>
          <w:color w:val="000000"/>
          <w:sz w:val="20"/>
          <w:lang w:eastAsia="zh-CN"/>
        </w:rPr>
        <w:t xml:space="preserve"> I think it is</w:t>
      </w:r>
      <w:r w:rsidRPr="00CF0100">
        <w:rPr>
          <w:rFonts w:eastAsiaTheme="minorEastAsia"/>
          <w:bCs/>
          <w:iCs/>
          <w:color w:val="000000"/>
          <w:sz w:val="20"/>
          <w:lang w:eastAsia="zh-CN"/>
        </w:rPr>
        <w:t xml:space="preserve"> </w:t>
      </w:r>
      <w:r w:rsidR="003F64A6">
        <w:rPr>
          <w:rFonts w:eastAsiaTheme="minorEastAsia"/>
          <w:bCs/>
          <w:iCs/>
          <w:color w:val="000000"/>
          <w:sz w:val="20"/>
          <w:lang w:eastAsia="zh-CN"/>
        </w:rPr>
        <w:t xml:space="preserve">not </w:t>
      </w:r>
      <w:r w:rsidRPr="00CF0100">
        <w:rPr>
          <w:rFonts w:eastAsiaTheme="minorEastAsia"/>
          <w:bCs/>
          <w:iCs/>
          <w:color w:val="000000"/>
          <w:sz w:val="20"/>
          <w:lang w:eastAsia="zh-CN"/>
        </w:rPr>
        <w:t>a good way to use the term “Link Unavailability” or “Link Disablement” as the power save operation for the AP MLD?</w:t>
      </w:r>
    </w:p>
    <w:p w14:paraId="158836C0" w14:textId="079767B0" w:rsidR="001726C5" w:rsidRDefault="004B554C" w:rsidP="00EE3C0F">
      <w:pPr>
        <w:pStyle w:val="T1"/>
        <w:numPr>
          <w:ilvl w:val="0"/>
          <w:numId w:val="43"/>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t xml:space="preserve">If we go through the current 802.11 protocol, we can see that all the power save mechanisms </w:t>
      </w:r>
      <w:r w:rsidR="00EE3C0F">
        <w:rPr>
          <w:rFonts w:eastAsiaTheme="minorEastAsia"/>
          <w:b w:val="0"/>
          <w:bCs/>
          <w:iCs/>
          <w:color w:val="000000"/>
          <w:sz w:val="20"/>
          <w:lang w:eastAsia="zh-CN"/>
        </w:rPr>
        <w:t xml:space="preserve">(except the OMI) </w:t>
      </w:r>
      <w:r>
        <w:rPr>
          <w:rFonts w:eastAsiaTheme="minorEastAsia"/>
          <w:b w:val="0"/>
          <w:bCs/>
          <w:iCs/>
          <w:color w:val="000000"/>
          <w:sz w:val="20"/>
          <w:lang w:eastAsia="zh-CN"/>
        </w:rPr>
        <w:t xml:space="preserve">rely on the transition between the awake state and the doze state </w:t>
      </w:r>
      <w:r w:rsidR="00EE3C0F">
        <w:rPr>
          <w:rFonts w:eastAsiaTheme="minorEastAsia"/>
          <w:b w:val="0"/>
          <w:bCs/>
          <w:iCs/>
          <w:color w:val="000000"/>
          <w:sz w:val="20"/>
          <w:lang w:eastAsia="zh-CN"/>
        </w:rPr>
        <w:t>and try to reduce the time in the awake state as much as possible</w:t>
      </w:r>
      <w:r>
        <w:rPr>
          <w:rFonts w:eastAsiaTheme="minorEastAsia"/>
          <w:b w:val="0"/>
          <w:bCs/>
          <w:iCs/>
          <w:color w:val="000000"/>
          <w:sz w:val="20"/>
          <w:lang w:eastAsia="zh-CN"/>
        </w:rPr>
        <w:t>.</w:t>
      </w:r>
    </w:p>
    <w:p w14:paraId="47867D1A" w14:textId="77777777" w:rsidR="00EE3C0F" w:rsidRDefault="00EE3C0F" w:rsidP="00EE3C0F">
      <w:pPr>
        <w:pStyle w:val="T1"/>
        <w:suppressAutoHyphens/>
        <w:spacing w:after="120"/>
        <w:ind w:left="360"/>
        <w:jc w:val="both"/>
        <w:rPr>
          <w:rFonts w:eastAsiaTheme="minorEastAsia"/>
          <w:b w:val="0"/>
          <w:bCs/>
          <w:iCs/>
          <w:color w:val="000000"/>
          <w:sz w:val="20"/>
          <w:lang w:eastAsia="zh-CN"/>
        </w:rPr>
      </w:pPr>
    </w:p>
    <w:p w14:paraId="7C044F99" w14:textId="06CEFD87" w:rsidR="00CF0100" w:rsidRDefault="00EE3C0F" w:rsidP="00EA783C">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Before 11be, the power save operation is only considered </w:t>
      </w:r>
      <w:r w:rsidR="00EA783C">
        <w:rPr>
          <w:rFonts w:eastAsiaTheme="minorEastAsia"/>
          <w:b w:val="0"/>
          <w:bCs/>
          <w:iCs/>
          <w:color w:val="000000"/>
          <w:sz w:val="20"/>
          <w:lang w:eastAsia="zh-CN"/>
        </w:rPr>
        <w:t>for</w:t>
      </w:r>
      <w:r>
        <w:rPr>
          <w:rFonts w:eastAsiaTheme="minorEastAsia"/>
          <w:b w:val="0"/>
          <w:bCs/>
          <w:iCs/>
          <w:color w:val="000000"/>
          <w:sz w:val="20"/>
          <w:lang w:eastAsia="zh-CN"/>
        </w:rPr>
        <w:t xml:space="preserve"> the STA side. </w:t>
      </w:r>
      <w:r w:rsidR="00EA783C">
        <w:rPr>
          <w:rFonts w:eastAsiaTheme="minorEastAsia"/>
          <w:b w:val="0"/>
          <w:bCs/>
          <w:iCs/>
          <w:color w:val="000000"/>
          <w:sz w:val="20"/>
          <w:lang w:eastAsia="zh-CN"/>
        </w:rPr>
        <w:t>The reason is, f</w:t>
      </w:r>
      <w:r>
        <w:rPr>
          <w:rFonts w:eastAsiaTheme="minorEastAsia"/>
          <w:b w:val="0"/>
          <w:bCs/>
          <w:iCs/>
          <w:color w:val="000000"/>
          <w:sz w:val="20"/>
          <w:lang w:eastAsia="zh-CN"/>
        </w:rPr>
        <w:t xml:space="preserve">or the single-link AP, </w:t>
      </w:r>
      <w:r w:rsidR="00CF0100">
        <w:rPr>
          <w:rFonts w:eastAsiaTheme="minorEastAsia"/>
          <w:b w:val="0"/>
          <w:bCs/>
          <w:iCs/>
          <w:color w:val="000000"/>
          <w:sz w:val="20"/>
          <w:lang w:eastAsia="zh-CN"/>
        </w:rPr>
        <w:t>we cannot allow it</w:t>
      </w:r>
      <w:r>
        <w:rPr>
          <w:rFonts w:eastAsiaTheme="minorEastAsia"/>
          <w:b w:val="0"/>
          <w:bCs/>
          <w:iCs/>
          <w:color w:val="000000"/>
          <w:sz w:val="20"/>
          <w:lang w:eastAsia="zh-CN"/>
        </w:rPr>
        <w:t xml:space="preserve"> to </w:t>
      </w:r>
      <w:r w:rsidR="00CF0100">
        <w:rPr>
          <w:rFonts w:eastAsiaTheme="minorEastAsia"/>
          <w:b w:val="0"/>
          <w:bCs/>
          <w:iCs/>
          <w:color w:val="000000"/>
          <w:sz w:val="20"/>
          <w:lang w:eastAsia="zh-CN"/>
        </w:rPr>
        <w:t xml:space="preserve">enter the doze state and </w:t>
      </w:r>
      <w:r>
        <w:rPr>
          <w:rFonts w:eastAsiaTheme="minorEastAsia"/>
          <w:b w:val="0"/>
          <w:bCs/>
          <w:iCs/>
          <w:color w:val="000000"/>
          <w:sz w:val="20"/>
          <w:lang w:eastAsia="zh-CN"/>
        </w:rPr>
        <w:t>do the power save</w:t>
      </w:r>
      <w:r w:rsidR="00CF0100">
        <w:rPr>
          <w:rFonts w:eastAsiaTheme="minorEastAsia"/>
          <w:b w:val="0"/>
          <w:bCs/>
          <w:iCs/>
          <w:color w:val="000000"/>
          <w:sz w:val="20"/>
          <w:lang w:eastAsia="zh-CN"/>
        </w:rPr>
        <w:t xml:space="preserve">, rather than we cannot define </w:t>
      </w:r>
      <w:r w:rsidR="00550D28">
        <w:rPr>
          <w:rFonts w:eastAsiaTheme="minorEastAsia"/>
          <w:b w:val="0"/>
          <w:bCs/>
          <w:iCs/>
          <w:color w:val="000000"/>
          <w:sz w:val="20"/>
          <w:lang w:eastAsia="zh-CN"/>
        </w:rPr>
        <w:t>power states (awake state and doze state) for the AP</w:t>
      </w:r>
      <w:r>
        <w:rPr>
          <w:rFonts w:eastAsiaTheme="minorEastAsia"/>
          <w:b w:val="0"/>
          <w:bCs/>
          <w:iCs/>
          <w:color w:val="000000"/>
          <w:sz w:val="20"/>
          <w:lang w:eastAsia="zh-CN"/>
        </w:rPr>
        <w:t xml:space="preserve">. But with the </w:t>
      </w:r>
      <w:r>
        <w:rPr>
          <w:rFonts w:eastAsiaTheme="minorEastAsia" w:hint="eastAsia"/>
          <w:b w:val="0"/>
          <w:bCs/>
          <w:iCs/>
          <w:color w:val="000000"/>
          <w:sz w:val="20"/>
          <w:lang w:eastAsia="zh-CN"/>
        </w:rPr>
        <w:t>multi-link</w:t>
      </w:r>
      <w:r>
        <w:rPr>
          <w:rFonts w:eastAsiaTheme="minorEastAsia"/>
          <w:b w:val="0"/>
          <w:bCs/>
          <w:iCs/>
          <w:color w:val="000000"/>
          <w:sz w:val="20"/>
          <w:lang w:eastAsia="zh-CN"/>
        </w:rPr>
        <w:t xml:space="preserve"> is introduced, it makes the power save of the AP MLD feasible. To design a power save mechanism for the AP MLD, I strongly suggest to </w:t>
      </w:r>
      <w:r w:rsidR="00EA783C">
        <w:rPr>
          <w:rFonts w:eastAsiaTheme="minorEastAsia"/>
          <w:b w:val="0"/>
          <w:bCs/>
          <w:iCs/>
          <w:color w:val="000000"/>
          <w:sz w:val="20"/>
          <w:lang w:eastAsia="zh-CN"/>
        </w:rPr>
        <w:t xml:space="preserve">follow the current terms (awake state and doze state) and design a power save mechanism for the AP MLD on top of it. </w:t>
      </w:r>
    </w:p>
    <w:p w14:paraId="18B14148" w14:textId="1947F104" w:rsidR="00EA783C" w:rsidRDefault="001A462A" w:rsidP="00EA783C">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Hence, </w:t>
      </w:r>
      <w:r w:rsidR="00EA783C">
        <w:rPr>
          <w:rFonts w:eastAsiaTheme="minorEastAsia"/>
          <w:b w:val="0"/>
          <w:bCs/>
          <w:iCs/>
          <w:color w:val="000000"/>
          <w:sz w:val="20"/>
          <w:lang w:eastAsia="zh-CN"/>
        </w:rPr>
        <w:t>I don’t see the benefit to define a new concept to do the power save for the AP MLD!</w:t>
      </w:r>
      <w:r w:rsidR="00CF0100">
        <w:rPr>
          <w:rFonts w:eastAsiaTheme="minorEastAsia"/>
          <w:b w:val="0"/>
          <w:bCs/>
          <w:iCs/>
          <w:color w:val="000000"/>
          <w:sz w:val="20"/>
          <w:lang w:eastAsia="zh-CN"/>
        </w:rPr>
        <w:t xml:space="preserve"> If we choose to use the </w:t>
      </w:r>
      <w:r w:rsidR="00CF0100" w:rsidRPr="00CF0100">
        <w:rPr>
          <w:rFonts w:eastAsiaTheme="minorEastAsia"/>
          <w:b w:val="0"/>
          <w:bCs/>
          <w:iCs/>
          <w:color w:val="000000"/>
          <w:sz w:val="20"/>
          <w:lang w:eastAsia="zh-CN"/>
        </w:rPr>
        <w:t>term “Link Unavailability” or “Link Disablement”</w:t>
      </w:r>
      <w:r w:rsidR="00CF0100">
        <w:rPr>
          <w:rFonts w:eastAsiaTheme="minorEastAsia"/>
          <w:b w:val="0"/>
          <w:bCs/>
          <w:iCs/>
          <w:color w:val="000000"/>
          <w:sz w:val="20"/>
          <w:lang w:eastAsia="zh-CN"/>
        </w:rPr>
        <w:t xml:space="preserve">, then a </w:t>
      </w:r>
      <w:r w:rsidR="00822F36">
        <w:rPr>
          <w:rFonts w:eastAsiaTheme="minorEastAsia"/>
          <w:b w:val="0"/>
          <w:bCs/>
          <w:iCs/>
          <w:color w:val="000000"/>
          <w:sz w:val="20"/>
          <w:lang w:eastAsia="zh-CN"/>
        </w:rPr>
        <w:t xml:space="preserve">follow-up </w:t>
      </w:r>
      <w:r w:rsidR="00CF0100">
        <w:rPr>
          <w:rFonts w:eastAsiaTheme="minorEastAsia"/>
          <w:b w:val="0"/>
          <w:bCs/>
          <w:iCs/>
          <w:color w:val="000000"/>
          <w:sz w:val="20"/>
          <w:lang w:eastAsia="zh-CN"/>
        </w:rPr>
        <w:t>question is what’s the power state when a link is unavailable or disabled?</w:t>
      </w:r>
      <w:r w:rsidR="00F53F70">
        <w:rPr>
          <w:rFonts w:eastAsiaTheme="minorEastAsia"/>
          <w:b w:val="0"/>
          <w:bCs/>
          <w:iCs/>
          <w:color w:val="000000"/>
          <w:sz w:val="20"/>
          <w:lang w:eastAsia="zh-CN"/>
        </w:rPr>
        <w:t xml:space="preserve"> They are like the comparison between a direct way (i.e. awake/doze state) and an indirect way (i.e. link unavailability or link disablement). </w:t>
      </w:r>
    </w:p>
    <w:p w14:paraId="71C8E87E" w14:textId="216F7981" w:rsidR="00990B19" w:rsidRDefault="00FA568B" w:rsidP="001A462A">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Furthermore, i</w:t>
      </w:r>
      <w:r w:rsidR="00990B19">
        <w:rPr>
          <w:rFonts w:eastAsiaTheme="minorEastAsia"/>
          <w:bCs/>
          <w:iCs/>
          <w:color w:val="000000"/>
          <w:sz w:val="20"/>
          <w:lang w:eastAsia="zh-CN"/>
        </w:rPr>
        <w:t>f we go in th</w:t>
      </w:r>
      <w:r>
        <w:rPr>
          <w:rFonts w:eastAsiaTheme="minorEastAsia"/>
          <w:bCs/>
          <w:iCs/>
          <w:color w:val="000000"/>
          <w:sz w:val="20"/>
          <w:lang w:eastAsia="zh-CN"/>
        </w:rPr>
        <w:t>at</w:t>
      </w:r>
      <w:r w:rsidR="00990B19">
        <w:rPr>
          <w:rFonts w:eastAsiaTheme="minorEastAsia"/>
          <w:bCs/>
          <w:iCs/>
          <w:color w:val="000000"/>
          <w:sz w:val="20"/>
          <w:lang w:eastAsia="zh-CN"/>
        </w:rPr>
        <w:t xml:space="preserve"> way, we need to make many changes on the current draft text. I will give some examples</w:t>
      </w:r>
      <w:r w:rsidRPr="00FA568B">
        <w:rPr>
          <w:rFonts w:eastAsiaTheme="minorEastAsia"/>
          <w:bCs/>
          <w:iCs/>
          <w:color w:val="000000"/>
          <w:sz w:val="20"/>
          <w:lang w:eastAsia="zh-CN"/>
        </w:rPr>
        <w:t xml:space="preserve"> </w:t>
      </w:r>
      <w:r>
        <w:rPr>
          <w:rFonts w:eastAsiaTheme="minorEastAsia"/>
          <w:bCs/>
          <w:iCs/>
          <w:color w:val="000000"/>
          <w:sz w:val="20"/>
          <w:lang w:eastAsia="zh-CN"/>
        </w:rPr>
        <w:t>in the following</w:t>
      </w:r>
      <w:r w:rsidR="00990B19">
        <w:rPr>
          <w:rFonts w:eastAsiaTheme="minorEastAsia"/>
          <w:bCs/>
          <w:iCs/>
          <w:color w:val="000000"/>
          <w:sz w:val="20"/>
          <w:lang w:eastAsia="zh-CN"/>
        </w:rPr>
        <w:t>.</w:t>
      </w:r>
    </w:p>
    <w:p w14:paraId="63CAAA3D" w14:textId="20DAAD69" w:rsidR="001A462A" w:rsidRDefault="00990B19" w:rsidP="001A462A">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Example 1. T</w:t>
      </w:r>
      <w:r w:rsidR="001A462A" w:rsidRPr="009B2276">
        <w:rPr>
          <w:rFonts w:eastAsiaTheme="minorEastAsia"/>
          <w:bCs/>
          <w:iCs/>
          <w:color w:val="000000"/>
          <w:sz w:val="20"/>
          <w:lang w:eastAsia="zh-CN"/>
        </w:rPr>
        <w:t xml:space="preserve">he term “Link Disablement” is defined based on the TID-to-link mapping negotiation between the AP MLD and the association non-AP MLD. But for an unassociated non-AP MLD, there is no so-called link disablement or enablement. </w:t>
      </w:r>
    </w:p>
    <w:p w14:paraId="0F6334BD" w14:textId="77777777" w:rsidR="00E82A05" w:rsidRDefault="00E82A05" w:rsidP="001A462A">
      <w:pPr>
        <w:pStyle w:val="T1"/>
        <w:suppressAutoHyphens/>
        <w:spacing w:after="120"/>
        <w:ind w:left="360"/>
        <w:jc w:val="both"/>
        <w:rPr>
          <w:rFonts w:eastAsiaTheme="minorEastAsia"/>
          <w:bCs/>
          <w:iCs/>
          <w:color w:val="000000"/>
          <w:sz w:val="20"/>
          <w:lang w:eastAsia="zh-CN"/>
        </w:rPr>
      </w:pPr>
    </w:p>
    <w:p w14:paraId="6BEAFBDB" w14:textId="4CB3EA34" w:rsidR="00E82A05" w:rsidRPr="009B2276" w:rsidRDefault="00990B19" w:rsidP="001A462A">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Example 2. C</w:t>
      </w:r>
      <w:r w:rsidR="00E82A05">
        <w:rPr>
          <w:rFonts w:eastAsiaTheme="minorEastAsia"/>
          <w:bCs/>
          <w:iCs/>
          <w:color w:val="000000"/>
          <w:sz w:val="20"/>
          <w:lang w:eastAsia="zh-CN"/>
        </w:rPr>
        <w:t xml:space="preserve">urrently, the TID-to-link mapping negotiation is optional. That means, if any non-AP MLD doesn’t support the TID-to-link mapping negotiation and set up </w:t>
      </w:r>
      <w:r w:rsidR="009C5BBA">
        <w:rPr>
          <w:rFonts w:eastAsiaTheme="minorEastAsia"/>
          <w:bCs/>
          <w:iCs/>
          <w:color w:val="000000"/>
          <w:sz w:val="20"/>
          <w:lang w:eastAsia="zh-CN"/>
        </w:rPr>
        <w:t xml:space="preserve">this link which may be disabled later, then the AP MLD cannot use the TID-to-link mapping to signal the link disablement. </w:t>
      </w:r>
    </w:p>
    <w:p w14:paraId="2B3D067D" w14:textId="77777777" w:rsidR="009B2276" w:rsidRDefault="009B2276" w:rsidP="00EA783C">
      <w:pPr>
        <w:pStyle w:val="T1"/>
        <w:suppressAutoHyphens/>
        <w:spacing w:after="120"/>
        <w:ind w:left="360"/>
        <w:jc w:val="both"/>
        <w:rPr>
          <w:rFonts w:eastAsiaTheme="minorEastAsia"/>
          <w:b w:val="0"/>
          <w:bCs/>
          <w:iCs/>
          <w:color w:val="000000"/>
          <w:sz w:val="20"/>
          <w:lang w:eastAsia="zh-CN"/>
        </w:rPr>
      </w:pPr>
    </w:p>
    <w:p w14:paraId="2D2CACA7" w14:textId="2FEA39A7" w:rsidR="00990B19" w:rsidRDefault="00990B19" w:rsidP="00EA783C">
      <w:pPr>
        <w:pStyle w:val="T1"/>
        <w:suppressAutoHyphens/>
        <w:spacing w:after="120"/>
        <w:ind w:left="360"/>
        <w:jc w:val="both"/>
        <w:rPr>
          <w:rFonts w:eastAsiaTheme="minorEastAsia"/>
          <w:bCs/>
          <w:iCs/>
          <w:color w:val="000000"/>
          <w:sz w:val="20"/>
          <w:lang w:eastAsia="zh-CN"/>
        </w:rPr>
      </w:pPr>
      <w:r w:rsidRPr="00990B19">
        <w:rPr>
          <w:rFonts w:eastAsiaTheme="minorEastAsia" w:hint="eastAsia"/>
          <w:bCs/>
          <w:iCs/>
          <w:color w:val="000000"/>
          <w:sz w:val="20"/>
          <w:lang w:eastAsia="zh-CN"/>
        </w:rPr>
        <w:t>E</w:t>
      </w:r>
      <w:r w:rsidRPr="00990B19">
        <w:rPr>
          <w:rFonts w:eastAsiaTheme="minorEastAsia"/>
          <w:bCs/>
          <w:iCs/>
          <w:color w:val="000000"/>
          <w:sz w:val="20"/>
          <w:lang w:eastAsia="zh-CN"/>
        </w:rPr>
        <w:t xml:space="preserve">xample 3. Based on the below definition of the link disablement, if the link is disabled for all associated non-AP MLDs, whether the non-AP MLD still can send the group addressed frames ? It’s not clear.  </w:t>
      </w:r>
    </w:p>
    <w:p w14:paraId="47B27D9B" w14:textId="62311499" w:rsidR="00990B19" w:rsidRPr="00990B19" w:rsidRDefault="00990B19" w:rsidP="00EA783C">
      <w:pPr>
        <w:pStyle w:val="T1"/>
        <w:suppressAutoHyphens/>
        <w:spacing w:after="120"/>
        <w:ind w:left="360"/>
        <w:jc w:val="both"/>
        <w:rPr>
          <w:rFonts w:eastAsiaTheme="minorEastAsia"/>
          <w:b w:val="0"/>
          <w:bCs/>
          <w:i/>
          <w:iCs/>
          <w:color w:val="000000"/>
          <w:sz w:val="20"/>
          <w:lang w:eastAsia="zh-CN"/>
        </w:rPr>
      </w:pPr>
      <w:r>
        <w:rPr>
          <w:b w:val="0"/>
          <w:i/>
          <w:sz w:val="20"/>
        </w:rPr>
        <w:t>“</w:t>
      </w:r>
      <w:r w:rsidRPr="00990B19">
        <w:rPr>
          <w:b w:val="0"/>
          <w:i/>
          <w:sz w:val="20"/>
        </w:rPr>
        <w:t xml:space="preserve">(#5365)(#6281)If a link is disabled for a non-AP MLD, it shall not be used for </w:t>
      </w:r>
      <w:r w:rsidRPr="00990B19">
        <w:rPr>
          <w:b w:val="0"/>
          <w:i/>
          <w:sz w:val="20"/>
          <w:u w:val="single"/>
        </w:rPr>
        <w:t>individually addressed frame</w:t>
      </w:r>
      <w:r w:rsidRPr="00990B19">
        <w:rPr>
          <w:b w:val="0"/>
          <w:i/>
          <w:sz w:val="20"/>
        </w:rPr>
        <w:t xml:space="preserve"> exchange between the corresponding STA and AP of the non-AP MLD and AP MLD, including Management frames.</w:t>
      </w:r>
      <w:r>
        <w:rPr>
          <w:b w:val="0"/>
          <w:i/>
          <w:sz w:val="20"/>
        </w:rPr>
        <w:t>”</w:t>
      </w:r>
    </w:p>
    <w:p w14:paraId="5EC2B551" w14:textId="1B05BD89" w:rsidR="00013C4E" w:rsidRPr="00FE4B6F" w:rsidRDefault="00013C4E" w:rsidP="00FE4B6F">
      <w:pPr>
        <w:pStyle w:val="T1"/>
        <w:suppressAutoHyphens/>
        <w:spacing w:after="120"/>
        <w:jc w:val="both"/>
        <w:rPr>
          <w:rFonts w:eastAsiaTheme="minorEastAsia"/>
          <w:b w:val="0"/>
          <w:bCs/>
          <w:iCs/>
          <w:color w:val="000000"/>
          <w:sz w:val="20"/>
          <w:lang w:eastAsia="zh-CN"/>
        </w:rPr>
      </w:pPr>
      <w:r>
        <w:rPr>
          <w:bCs/>
          <w:iCs/>
          <w:color w:val="000000"/>
          <w:sz w:val="20"/>
        </w:rPr>
        <w:br w:type="page"/>
      </w:r>
    </w:p>
    <w:p w14:paraId="354C00A3" w14:textId="77777777" w:rsidR="00013C4E" w:rsidRDefault="00013C4E" w:rsidP="00C75F57">
      <w:pPr>
        <w:pStyle w:val="T1"/>
        <w:suppressAutoHyphens/>
        <w:spacing w:after="120"/>
        <w:jc w:val="left"/>
        <w:rPr>
          <w:b w:val="0"/>
          <w:bCs/>
          <w:iCs/>
          <w:color w:val="000000"/>
          <w:sz w:val="20"/>
        </w:rPr>
      </w:pPr>
    </w:p>
    <w:p w14:paraId="761A265D" w14:textId="293A272F" w:rsidR="0021507A" w:rsidRPr="00A65020" w:rsidRDefault="0021507A" w:rsidP="0021507A">
      <w:pPr>
        <w:rPr>
          <w:rFonts w:ascii="Times New Roman" w:eastAsia="Times New Roman" w:hAnsi="Times New Roman" w:cs="Times New Roman"/>
          <w:color w:val="000000"/>
          <w:spacing w:val="-2"/>
          <w:w w:val="0"/>
          <w:sz w:val="20"/>
          <w:szCs w:val="20"/>
          <w:lang w:val="en-GB"/>
        </w:rPr>
      </w:pPr>
      <w:bookmarkStart w:id="5" w:name="RTF34313433373a2048322c312e"/>
      <w:proofErr w:type="spellStart"/>
      <w:r w:rsidRPr="00A65020">
        <w:rPr>
          <w:i/>
          <w:highlight w:val="yellow"/>
          <w:lang w:eastAsia="ko-KR"/>
        </w:rPr>
        <w:t>TGbe</w:t>
      </w:r>
      <w:proofErr w:type="spellEnd"/>
      <w:r w:rsidRPr="00A65020">
        <w:rPr>
          <w:i/>
          <w:highlight w:val="yellow"/>
          <w:lang w:eastAsia="ko-KR"/>
        </w:rPr>
        <w:t xml:space="preserve"> editor: Change the following </w:t>
      </w:r>
      <w:proofErr w:type="spellStart"/>
      <w:r w:rsidRPr="00A65020">
        <w:rPr>
          <w:i/>
          <w:highlight w:val="yellow"/>
          <w:lang w:eastAsia="ko-KR"/>
        </w:rPr>
        <w:t>subclause</w:t>
      </w:r>
      <w:proofErr w:type="spellEnd"/>
      <w:r w:rsidRPr="00A65020">
        <w:rPr>
          <w:i/>
          <w:highlight w:val="yellow"/>
          <w:lang w:eastAsia="ko-KR"/>
        </w:rPr>
        <w:t xml:space="preserve"> as follows: (#5064)</w:t>
      </w:r>
    </w:p>
    <w:p w14:paraId="3358ADA7" w14:textId="01965192" w:rsidR="00D3436E" w:rsidRPr="00551763"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551763">
        <w:rPr>
          <w:rFonts w:ascii="Arial" w:eastAsia="Times New Roman" w:hAnsi="Arial" w:cs="Arial"/>
          <w:b/>
          <w:bCs/>
          <w:color w:val="000000"/>
        </w:rPr>
        <w:t>9.4.2.170 Reduced Neighbor Report element</w:t>
      </w:r>
    </w:p>
    <w:p w14:paraId="797EA4BC" w14:textId="164CCEEA" w:rsidR="00B368FE" w:rsidRPr="001726C5"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1726C5">
        <w:rPr>
          <w:rFonts w:ascii="Arial" w:eastAsia="Times New Roman" w:hAnsi="Arial" w:cs="Arial"/>
          <w:b/>
          <w:bCs/>
          <w:color w:val="000000"/>
        </w:rPr>
        <w:t>9.4.2.170.2 Neighbor AP Information field</w:t>
      </w:r>
    </w:p>
    <w:p w14:paraId="4D6E30A9" w14:textId="77777777" w:rsidR="00817E29" w:rsidRPr="001726C5"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8370"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710"/>
        <w:gridCol w:w="1710"/>
      </w:tblGrid>
      <w:tr w:rsidR="00385C7B" w:rsidRPr="00A65020" w14:paraId="7ADDFE7C" w14:textId="35F7A412" w:rsidTr="00385C7B">
        <w:trPr>
          <w:trHeight w:val="276"/>
          <w:jc w:val="center"/>
        </w:trPr>
        <w:tc>
          <w:tcPr>
            <w:tcW w:w="990" w:type="dxa"/>
          </w:tcPr>
          <w:p w14:paraId="50BAD4BE" w14:textId="77777777" w:rsidR="00385C7B" w:rsidRPr="00EE3C0F" w:rsidRDefault="00385C7B"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385C7B" w:rsidRPr="00EE3C0F" w:rsidRDefault="00385C7B" w:rsidP="00682275">
            <w:pPr>
              <w:pStyle w:val="cellbody2"/>
              <w:tabs>
                <w:tab w:val="right" w:pos="700"/>
              </w:tabs>
              <w:jc w:val="left"/>
            </w:pPr>
            <w:r w:rsidRPr="00EE3C0F">
              <w:rPr>
                <w:w w:val="100"/>
              </w:rPr>
              <w:t>B0     B7</w:t>
            </w:r>
          </w:p>
        </w:tc>
        <w:tc>
          <w:tcPr>
            <w:tcW w:w="1350" w:type="dxa"/>
            <w:tcBorders>
              <w:top w:val="nil"/>
              <w:left w:val="nil"/>
              <w:bottom w:val="single" w:sz="12" w:space="0" w:color="000000"/>
              <w:right w:val="nil"/>
            </w:tcBorders>
            <w:hideMark/>
          </w:tcPr>
          <w:p w14:paraId="1BB329E1" w14:textId="0CC77253" w:rsidR="00385C7B" w:rsidRPr="00EE3C0F" w:rsidRDefault="00385C7B" w:rsidP="00682275">
            <w:pPr>
              <w:pStyle w:val="cellbody2"/>
              <w:tabs>
                <w:tab w:val="right" w:pos="700"/>
                <w:tab w:val="right" w:pos="1160"/>
              </w:tabs>
              <w:jc w:val="left"/>
            </w:pPr>
            <w:r w:rsidRPr="00EE3C0F">
              <w:rPr>
                <w:w w:val="100"/>
              </w:rPr>
              <w:t>B8         B11</w:t>
            </w:r>
          </w:p>
        </w:tc>
        <w:tc>
          <w:tcPr>
            <w:tcW w:w="1710" w:type="dxa"/>
            <w:tcBorders>
              <w:top w:val="nil"/>
              <w:left w:val="nil"/>
              <w:bottom w:val="single" w:sz="12" w:space="0" w:color="000000"/>
              <w:right w:val="nil"/>
            </w:tcBorders>
            <w:hideMark/>
          </w:tcPr>
          <w:p w14:paraId="435A50E3" w14:textId="3D12991F" w:rsidR="00385C7B" w:rsidRPr="00EE3C0F" w:rsidRDefault="00385C7B" w:rsidP="00682275">
            <w:pPr>
              <w:pStyle w:val="cellbody2"/>
              <w:tabs>
                <w:tab w:val="right" w:pos="700"/>
              </w:tabs>
              <w:jc w:val="left"/>
            </w:pPr>
            <w:r w:rsidRPr="00EE3C0F">
              <w:rPr>
                <w:w w:val="100"/>
              </w:rPr>
              <w:t>B12             B19</w:t>
            </w:r>
          </w:p>
        </w:tc>
        <w:tc>
          <w:tcPr>
            <w:tcW w:w="1710" w:type="dxa"/>
            <w:tcBorders>
              <w:top w:val="nil"/>
              <w:left w:val="nil"/>
              <w:bottom w:val="single" w:sz="12" w:space="0" w:color="000000"/>
              <w:right w:val="nil"/>
            </w:tcBorders>
          </w:tcPr>
          <w:p w14:paraId="26AF59EA" w14:textId="404D85A9" w:rsidR="00385C7B" w:rsidRPr="00550D28" w:rsidRDefault="00385C7B" w:rsidP="00316F45">
            <w:pPr>
              <w:pStyle w:val="cellbody2"/>
              <w:tabs>
                <w:tab w:val="right" w:pos="700"/>
              </w:tabs>
              <w:jc w:val="left"/>
              <w:rPr>
                <w:w w:val="100"/>
                <w:lang w:eastAsia="zh-CN"/>
              </w:rPr>
            </w:pPr>
            <w:ins w:id="6" w:author="huangguogang1" w:date="2022-03-18T09:23:00Z">
              <w:r w:rsidRPr="00EE3C0F">
                <w:rPr>
                  <w:w w:val="100"/>
                  <w:lang w:eastAsia="zh-CN"/>
                </w:rPr>
                <w:t>B20</w:t>
              </w:r>
            </w:ins>
            <w:ins w:id="7" w:author="huangguogang1" w:date="2022-03-18T09:25:00Z">
              <w:r w:rsidRPr="00EE3C0F">
                <w:rPr>
                  <w:w w:val="100"/>
                  <w:lang w:eastAsia="zh-CN"/>
                </w:rPr>
                <w:t xml:space="preserve">            B21</w:t>
              </w:r>
            </w:ins>
          </w:p>
        </w:tc>
        <w:tc>
          <w:tcPr>
            <w:tcW w:w="1710" w:type="dxa"/>
            <w:tcBorders>
              <w:top w:val="nil"/>
              <w:left w:val="nil"/>
              <w:bottom w:val="single" w:sz="12" w:space="0" w:color="000000"/>
              <w:right w:val="nil"/>
            </w:tcBorders>
          </w:tcPr>
          <w:p w14:paraId="785E21CC" w14:textId="25162C40" w:rsidR="00385C7B" w:rsidRPr="00E609C5" w:rsidRDefault="00385C7B" w:rsidP="0032771F">
            <w:pPr>
              <w:pStyle w:val="cellbody2"/>
              <w:tabs>
                <w:tab w:val="right" w:pos="700"/>
              </w:tabs>
              <w:jc w:val="left"/>
              <w:rPr>
                <w:w w:val="100"/>
                <w:lang w:eastAsia="zh-CN"/>
              </w:rPr>
            </w:pPr>
            <w:del w:id="8" w:author="huangguogang1" w:date="2022-03-21T09:25:00Z">
              <w:r w:rsidRPr="00AA0A1D" w:rsidDel="0032771F">
                <w:rPr>
                  <w:w w:val="100"/>
                  <w:lang w:eastAsia="zh-CN"/>
                </w:rPr>
                <w:delText>B2</w:delText>
              </w:r>
              <w:r w:rsidR="0032771F" w:rsidRPr="00AA0A1D" w:rsidDel="0032771F">
                <w:rPr>
                  <w:w w:val="100"/>
                  <w:lang w:eastAsia="zh-CN"/>
                </w:rPr>
                <w:delText>0</w:delText>
              </w:r>
              <w:r w:rsidRPr="00AA0A1D" w:rsidDel="0032771F">
                <w:rPr>
                  <w:w w:val="100"/>
                  <w:lang w:eastAsia="zh-CN"/>
                </w:rPr>
                <w:delText xml:space="preserve">             </w:delText>
              </w:r>
            </w:del>
            <w:ins w:id="9" w:author="huangguogang1" w:date="2022-03-21T09:25:00Z">
              <w:r w:rsidR="0032771F" w:rsidRPr="00AA0A1D">
                <w:rPr>
                  <w:w w:val="100"/>
                  <w:lang w:eastAsia="zh-CN"/>
                </w:rPr>
                <w:t xml:space="preserve">B22             </w:t>
              </w:r>
            </w:ins>
            <w:r w:rsidRPr="00E609C5">
              <w:rPr>
                <w:w w:val="100"/>
                <w:lang w:eastAsia="zh-CN"/>
              </w:rPr>
              <w:t>B23</w:t>
            </w:r>
          </w:p>
        </w:tc>
      </w:tr>
      <w:tr w:rsidR="00385C7B" w:rsidRPr="00A65020" w14:paraId="7BB7EF7C" w14:textId="4E439874" w:rsidTr="00385C7B">
        <w:trPr>
          <w:trHeight w:val="458"/>
          <w:jc w:val="center"/>
        </w:trPr>
        <w:tc>
          <w:tcPr>
            <w:tcW w:w="990" w:type="dxa"/>
          </w:tcPr>
          <w:p w14:paraId="3178DC13" w14:textId="77777777" w:rsidR="00385C7B" w:rsidRPr="00A65020" w:rsidRDefault="00385C7B"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385C7B" w:rsidRPr="00551763" w:rsidRDefault="00385C7B" w:rsidP="00682275">
            <w:pPr>
              <w:pStyle w:val="figuretext"/>
            </w:pPr>
            <w:r w:rsidRPr="00551763">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385C7B" w:rsidRPr="001726C5" w:rsidRDefault="00385C7B" w:rsidP="00682275">
            <w:pPr>
              <w:pStyle w:val="figuretext"/>
            </w:pPr>
            <w:r w:rsidRPr="001726C5">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385C7B" w:rsidRPr="00550D28" w:rsidRDefault="00385C7B" w:rsidP="00682275">
            <w:pPr>
              <w:pStyle w:val="figuretext"/>
            </w:pPr>
            <w:r w:rsidRPr="001726C5">
              <w:rPr>
                <w:w w:val="100"/>
              </w:rPr>
              <w:t>BSS Parameters Change Count</w:t>
            </w:r>
          </w:p>
        </w:tc>
        <w:tc>
          <w:tcPr>
            <w:tcW w:w="1710" w:type="dxa"/>
            <w:tcBorders>
              <w:top w:val="single" w:sz="12" w:space="0" w:color="000000"/>
              <w:left w:val="single" w:sz="12" w:space="0" w:color="000000"/>
              <w:bottom w:val="single" w:sz="12" w:space="0" w:color="000000"/>
              <w:right w:val="single" w:sz="12" w:space="0" w:color="000000"/>
            </w:tcBorders>
          </w:tcPr>
          <w:p w14:paraId="52E162F2" w14:textId="6667D8A3" w:rsidR="00385C7B" w:rsidRPr="00AA0A1D" w:rsidRDefault="00385C7B" w:rsidP="00682275">
            <w:pPr>
              <w:pStyle w:val="figuretext"/>
              <w:rPr>
                <w:ins w:id="10" w:author="huangguogang1" w:date="2022-03-18T09:23:00Z"/>
                <w:w w:val="100"/>
                <w:lang w:eastAsia="zh-CN"/>
              </w:rPr>
            </w:pPr>
            <w:ins w:id="11" w:author="huangguogang1" w:date="2022-03-18T09:23:00Z">
              <w:r w:rsidRPr="00AA0A1D">
                <w:rPr>
                  <w:w w:val="100"/>
                  <w:lang w:eastAsia="zh-CN"/>
                </w:rPr>
                <w:t>Power Management Mode</w:t>
              </w:r>
            </w:ins>
          </w:p>
        </w:tc>
        <w:tc>
          <w:tcPr>
            <w:tcW w:w="1710" w:type="dxa"/>
            <w:tcBorders>
              <w:top w:val="single" w:sz="12" w:space="0" w:color="000000"/>
              <w:left w:val="single" w:sz="12" w:space="0" w:color="000000"/>
              <w:bottom w:val="single" w:sz="12" w:space="0" w:color="000000"/>
              <w:right w:val="single" w:sz="12" w:space="0" w:color="000000"/>
            </w:tcBorders>
          </w:tcPr>
          <w:p w14:paraId="123C7209" w14:textId="688B9B85" w:rsidR="00385C7B" w:rsidRPr="00E609C5" w:rsidRDefault="00385C7B" w:rsidP="00682275">
            <w:pPr>
              <w:pStyle w:val="figuretext"/>
              <w:rPr>
                <w:w w:val="100"/>
                <w:lang w:eastAsia="zh-CN"/>
              </w:rPr>
            </w:pPr>
            <w:r w:rsidRPr="00E609C5">
              <w:rPr>
                <w:w w:val="100"/>
                <w:lang w:eastAsia="zh-CN"/>
              </w:rPr>
              <w:t>Reserved</w:t>
            </w:r>
          </w:p>
        </w:tc>
      </w:tr>
      <w:tr w:rsidR="00385C7B" w:rsidRPr="00A65020" w14:paraId="418E623B" w14:textId="33EF7938" w:rsidTr="00385C7B">
        <w:trPr>
          <w:trHeight w:val="20"/>
          <w:jc w:val="center"/>
        </w:trPr>
        <w:tc>
          <w:tcPr>
            <w:tcW w:w="990" w:type="dxa"/>
            <w:hideMark/>
          </w:tcPr>
          <w:p w14:paraId="5A6B5DE8" w14:textId="77777777" w:rsidR="00385C7B" w:rsidRPr="00A65020" w:rsidRDefault="00385C7B" w:rsidP="00682275">
            <w:pPr>
              <w:pStyle w:val="cellbody2"/>
            </w:pPr>
            <w:r w:rsidRPr="00A65020">
              <w:rPr>
                <w:w w:val="100"/>
              </w:rPr>
              <w:t>Bits:</w:t>
            </w:r>
          </w:p>
        </w:tc>
        <w:tc>
          <w:tcPr>
            <w:tcW w:w="900" w:type="dxa"/>
            <w:hideMark/>
          </w:tcPr>
          <w:p w14:paraId="63FE82D8" w14:textId="476280FF" w:rsidR="00385C7B" w:rsidRPr="00551763" w:rsidRDefault="00385C7B" w:rsidP="00682275">
            <w:pPr>
              <w:pStyle w:val="cellbody2"/>
            </w:pPr>
            <w:r w:rsidRPr="00551763">
              <w:rPr>
                <w:w w:val="100"/>
              </w:rPr>
              <w:t>8</w:t>
            </w:r>
          </w:p>
        </w:tc>
        <w:tc>
          <w:tcPr>
            <w:tcW w:w="1350" w:type="dxa"/>
            <w:hideMark/>
          </w:tcPr>
          <w:p w14:paraId="35EE7215" w14:textId="77777777" w:rsidR="00385C7B" w:rsidRPr="001726C5" w:rsidRDefault="00385C7B" w:rsidP="00682275">
            <w:pPr>
              <w:pStyle w:val="cellbody2"/>
            </w:pPr>
            <w:r w:rsidRPr="001726C5">
              <w:rPr>
                <w:w w:val="100"/>
              </w:rPr>
              <w:t>8</w:t>
            </w:r>
          </w:p>
        </w:tc>
        <w:tc>
          <w:tcPr>
            <w:tcW w:w="1710" w:type="dxa"/>
            <w:hideMark/>
          </w:tcPr>
          <w:p w14:paraId="179B72C3" w14:textId="77777777" w:rsidR="00385C7B" w:rsidRPr="001726C5" w:rsidRDefault="00385C7B" w:rsidP="00682275">
            <w:pPr>
              <w:pStyle w:val="cellbody2"/>
            </w:pPr>
            <w:r w:rsidRPr="001726C5">
              <w:rPr>
                <w:w w:val="100"/>
              </w:rPr>
              <w:t>4</w:t>
            </w:r>
          </w:p>
        </w:tc>
        <w:tc>
          <w:tcPr>
            <w:tcW w:w="1710" w:type="dxa"/>
          </w:tcPr>
          <w:p w14:paraId="5BA52409" w14:textId="38EEDC47" w:rsidR="00385C7B" w:rsidRPr="00550D28" w:rsidRDefault="00385C7B" w:rsidP="00682275">
            <w:pPr>
              <w:pStyle w:val="cellbody2"/>
              <w:rPr>
                <w:ins w:id="12" w:author="huangguogang1" w:date="2022-03-18T09:23:00Z"/>
                <w:w w:val="100"/>
                <w:lang w:eastAsia="zh-CN"/>
              </w:rPr>
            </w:pPr>
            <w:ins w:id="13" w:author="huangguogang1" w:date="2022-03-18T09:23:00Z">
              <w:r w:rsidRPr="00550D28">
                <w:rPr>
                  <w:w w:val="100"/>
                  <w:lang w:eastAsia="zh-CN"/>
                </w:rPr>
                <w:t>2</w:t>
              </w:r>
            </w:ins>
          </w:p>
        </w:tc>
        <w:tc>
          <w:tcPr>
            <w:tcW w:w="1710" w:type="dxa"/>
          </w:tcPr>
          <w:p w14:paraId="050A2ACB" w14:textId="1AC5FCC9" w:rsidR="00385C7B" w:rsidRPr="00AA0A1D" w:rsidRDefault="0032771F" w:rsidP="00316F45">
            <w:pPr>
              <w:pStyle w:val="cellbody2"/>
              <w:rPr>
                <w:w w:val="100"/>
                <w:lang w:eastAsia="zh-CN"/>
              </w:rPr>
            </w:pPr>
            <w:del w:id="14" w:author="huangguogang1" w:date="2022-03-21T09:24:00Z">
              <w:r w:rsidRPr="00AA0A1D" w:rsidDel="0032771F">
                <w:rPr>
                  <w:w w:val="100"/>
                  <w:lang w:eastAsia="zh-CN"/>
                </w:rPr>
                <w:delText>4</w:delText>
              </w:r>
            </w:del>
            <w:ins w:id="15" w:author="huangguogang1" w:date="2022-03-21T09:24:00Z">
              <w:r w:rsidRPr="00AA0A1D">
                <w:rPr>
                  <w:w w:val="100"/>
                  <w:lang w:eastAsia="zh-CN"/>
                </w:rPr>
                <w:t>2</w:t>
              </w:r>
            </w:ins>
          </w:p>
        </w:tc>
      </w:tr>
      <w:tr w:rsidR="00710A77" w:rsidRPr="00A65020" w14:paraId="2E26C893" w14:textId="77777777" w:rsidTr="001866F3">
        <w:trPr>
          <w:trHeight w:val="20"/>
          <w:jc w:val="center"/>
        </w:trPr>
        <w:tc>
          <w:tcPr>
            <w:tcW w:w="8370" w:type="dxa"/>
            <w:gridSpan w:val="6"/>
          </w:tcPr>
          <w:p w14:paraId="7EE4E4B4" w14:textId="75358436" w:rsidR="00710A77" w:rsidRPr="00551763" w:rsidDel="0032771F" w:rsidRDefault="00710A77" w:rsidP="00316F45">
            <w:pPr>
              <w:pStyle w:val="cellbody2"/>
              <w:rPr>
                <w:b/>
                <w:w w:val="100"/>
                <w:lang w:eastAsia="zh-CN"/>
              </w:rPr>
            </w:pPr>
            <w:r w:rsidRPr="00A65020">
              <w:rPr>
                <w:b/>
                <w:w w:val="100"/>
                <w:lang w:eastAsia="zh-CN"/>
              </w:rPr>
              <w:t xml:space="preserve">Figure </w:t>
            </w:r>
            <w:r w:rsidR="00D9719B" w:rsidRPr="00A65020">
              <w:rPr>
                <w:b/>
                <w:w w:val="100"/>
                <w:lang w:eastAsia="zh-CN"/>
              </w:rPr>
              <w:t xml:space="preserve">9-709c MLD parameters subfield </w:t>
            </w:r>
            <w:r w:rsidR="00D9719B" w:rsidRPr="00551763">
              <w:rPr>
                <w:b/>
                <w:w w:val="100"/>
                <w:lang w:eastAsia="zh-CN"/>
              </w:rPr>
              <w:t>format</w:t>
            </w:r>
          </w:p>
        </w:tc>
      </w:tr>
    </w:tbl>
    <w:p w14:paraId="4FA72AA5" w14:textId="77777777" w:rsidR="00B368FE" w:rsidRPr="00A65020"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5"/>
    <w:p w14:paraId="2EE70913" w14:textId="72002946" w:rsidR="00264B20" w:rsidRPr="00AA0A1D" w:rsidRDefault="005B7EF4"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 w:author="huangguogang1" w:date="2022-03-18T09:49:00Z"/>
          <w:rFonts w:ascii="Times New Roman" w:hAnsi="Times New Roman" w:cs="Times New Roman"/>
          <w:szCs w:val="20"/>
          <w:lang w:val="en-GB"/>
        </w:rPr>
      </w:pPr>
      <w:ins w:id="17" w:author="huangguogang1" w:date="2022-03-18T09:36:00Z">
        <w:r w:rsidRPr="00551763">
          <w:rPr>
            <w:rFonts w:ascii="Times New Roman" w:hAnsi="Times New Roman" w:cs="Times New Roman"/>
            <w:szCs w:val="20"/>
            <w:lang w:val="en-GB"/>
          </w:rPr>
          <w:t xml:space="preserve">The </w:t>
        </w:r>
      </w:ins>
      <w:ins w:id="18" w:author="huangguogang1" w:date="2022-03-18T09:39:00Z">
        <w:r w:rsidRPr="00551763">
          <w:rPr>
            <w:rFonts w:ascii="Times New Roman" w:hAnsi="Times New Roman" w:cs="Times New Roman"/>
            <w:szCs w:val="20"/>
            <w:lang w:val="en-GB"/>
          </w:rPr>
          <w:t>P</w:t>
        </w:r>
      </w:ins>
      <w:ins w:id="19" w:author="huangguogang1" w:date="2022-03-18T09:37:00Z">
        <w:r w:rsidRPr="00551763">
          <w:rPr>
            <w:rFonts w:ascii="Times New Roman" w:hAnsi="Times New Roman" w:cs="Times New Roman"/>
            <w:szCs w:val="20"/>
            <w:lang w:val="en-GB"/>
          </w:rPr>
          <w:t>ower Management Mode</w:t>
        </w:r>
      </w:ins>
      <w:ins w:id="20" w:author="huangguogang1" w:date="2022-03-18T09:48:00Z">
        <w:r w:rsidR="009A4EA3" w:rsidRPr="001726C5">
          <w:rPr>
            <w:rFonts w:ascii="Times New Roman" w:hAnsi="Times New Roman" w:cs="Times New Roman"/>
            <w:szCs w:val="20"/>
            <w:lang w:val="en-GB"/>
          </w:rPr>
          <w:t xml:space="preserve"> subfield</w:t>
        </w:r>
      </w:ins>
      <w:ins w:id="21" w:author="huangguogang1" w:date="2022-03-18T09:37:00Z">
        <w:r w:rsidRPr="001726C5">
          <w:rPr>
            <w:rFonts w:ascii="Times New Roman" w:hAnsi="Times New Roman" w:cs="Times New Roman"/>
            <w:szCs w:val="20"/>
            <w:lang w:val="en-GB"/>
          </w:rPr>
          <w:t xml:space="preserve"> indicate</w:t>
        </w:r>
      </w:ins>
      <w:ins w:id="22" w:author="huangguogang1" w:date="2022-03-18T09:47:00Z">
        <w:r w:rsidR="00442FD1" w:rsidRPr="001726C5">
          <w:rPr>
            <w:rFonts w:ascii="Times New Roman" w:hAnsi="Times New Roman" w:cs="Times New Roman"/>
            <w:szCs w:val="20"/>
            <w:lang w:val="en-GB"/>
          </w:rPr>
          <w:t>s</w:t>
        </w:r>
      </w:ins>
      <w:ins w:id="23" w:author="huangguogang1" w:date="2022-03-18T09:37:00Z">
        <w:r w:rsidRPr="001726C5">
          <w:rPr>
            <w:rFonts w:ascii="Times New Roman" w:hAnsi="Times New Roman" w:cs="Times New Roman"/>
            <w:szCs w:val="20"/>
            <w:lang w:val="en-GB"/>
          </w:rPr>
          <w:t xml:space="preserve"> </w:t>
        </w:r>
      </w:ins>
      <w:ins w:id="24" w:author="huangguogang1" w:date="2022-03-18T09:38:00Z">
        <w:r w:rsidRPr="001726C5">
          <w:rPr>
            <w:rFonts w:ascii="Times New Roman" w:hAnsi="Times New Roman" w:cs="Times New Roman"/>
            <w:szCs w:val="20"/>
            <w:lang w:val="en-GB"/>
          </w:rPr>
          <w:t xml:space="preserve">the </w:t>
        </w:r>
      </w:ins>
      <w:ins w:id="25" w:author="huangguogang1" w:date="2022-03-18T09:39:00Z">
        <w:r w:rsidRPr="001726C5">
          <w:rPr>
            <w:rFonts w:ascii="Times New Roman" w:hAnsi="Times New Roman" w:cs="Times New Roman"/>
            <w:szCs w:val="20"/>
            <w:lang w:val="en-GB"/>
          </w:rPr>
          <w:t xml:space="preserve">power management mode of the </w:t>
        </w:r>
      </w:ins>
      <w:ins w:id="26" w:author="huangguogang1" w:date="2022-03-18T09:41:00Z">
        <w:r w:rsidRPr="001726C5">
          <w:rPr>
            <w:rFonts w:ascii="Times New Roman" w:hAnsi="Times New Roman" w:cs="Times New Roman"/>
            <w:szCs w:val="20"/>
            <w:lang w:val="en-GB"/>
          </w:rPr>
          <w:t>corresponding reported AP that is affiliated with an AP MLD</w:t>
        </w:r>
      </w:ins>
      <w:ins w:id="27" w:author="huangguogang1" w:date="2022-03-18T09:47:00Z">
        <w:r w:rsidR="00442FD1" w:rsidRPr="001726C5">
          <w:rPr>
            <w:rFonts w:ascii="Times New Roman" w:hAnsi="Times New Roman" w:cs="Times New Roman"/>
            <w:szCs w:val="20"/>
            <w:lang w:val="en-GB"/>
          </w:rPr>
          <w:t xml:space="preserve"> and its encoding is defin</w:t>
        </w:r>
      </w:ins>
      <w:ins w:id="28" w:author="huangguogang1" w:date="2022-03-18T09:48:00Z">
        <w:r w:rsidR="00442FD1" w:rsidRPr="00EE3C0F">
          <w:rPr>
            <w:rFonts w:ascii="Times New Roman" w:hAnsi="Times New Roman" w:cs="Times New Roman"/>
            <w:szCs w:val="20"/>
            <w:lang w:val="en-GB"/>
          </w:rPr>
          <w:t>ed in Table 9-x</w:t>
        </w:r>
      </w:ins>
      <w:ins w:id="29" w:author="huangguogang1" w:date="2022-03-25T16:34:00Z">
        <w:r w:rsidR="00C53A2A" w:rsidRPr="00EE3C0F">
          <w:rPr>
            <w:rFonts w:ascii="Times New Roman" w:hAnsi="Times New Roman" w:cs="Times New Roman"/>
            <w:szCs w:val="20"/>
            <w:lang w:val="en-GB"/>
          </w:rPr>
          <w:t>y</w:t>
        </w:r>
      </w:ins>
      <w:ins w:id="30" w:author="huangguogang1" w:date="2022-03-25T16:35:00Z">
        <w:r w:rsidR="00C53A2A" w:rsidRPr="00EE3C0F">
          <w:rPr>
            <w:rFonts w:ascii="Times New Roman" w:hAnsi="Times New Roman" w:cs="Times New Roman"/>
            <w:szCs w:val="20"/>
            <w:lang w:val="en-GB"/>
          </w:rPr>
          <w:t>z</w:t>
        </w:r>
      </w:ins>
      <w:ins w:id="31" w:author="huangguogang1" w:date="2022-03-18T09:48:00Z">
        <w:r w:rsidR="00442FD1" w:rsidRPr="00550D28">
          <w:rPr>
            <w:rFonts w:ascii="Times New Roman" w:hAnsi="Times New Roman" w:cs="Times New Roman"/>
            <w:szCs w:val="20"/>
            <w:lang w:val="en-GB"/>
          </w:rPr>
          <w:t xml:space="preserve"> (Power Management Mode subfield values)</w:t>
        </w:r>
      </w:ins>
      <w:ins w:id="32" w:author="huangguogang1" w:date="2022-03-18T09:41:00Z">
        <w:r w:rsidRPr="00AA0A1D">
          <w:rPr>
            <w:rFonts w:ascii="Times New Roman" w:hAnsi="Times New Roman" w:cs="Times New Roman"/>
            <w:szCs w:val="20"/>
            <w:lang w:val="en-GB"/>
          </w:rPr>
          <w:t xml:space="preserve">. </w:t>
        </w:r>
      </w:ins>
    </w:p>
    <w:p w14:paraId="411A5558" w14:textId="63D8AEF8" w:rsidR="00442FD1" w:rsidRPr="003A192A" w:rsidRDefault="00442FD1" w:rsidP="00442FD1">
      <w:pPr>
        <w:pStyle w:val="af6"/>
        <w:kinsoku w:val="0"/>
        <w:overflowPunct w:val="0"/>
        <w:spacing w:before="188"/>
        <w:ind w:left="207" w:right="343"/>
        <w:jc w:val="center"/>
        <w:rPr>
          <w:ins w:id="33" w:author="huangguogang1" w:date="2022-03-18T09:49:00Z"/>
          <w:rFonts w:ascii="Arial" w:hAnsi="Arial" w:cs="Arial"/>
          <w:b/>
          <w:bCs/>
          <w:lang w:eastAsia="zh-CN"/>
        </w:rPr>
      </w:pPr>
      <w:ins w:id="34" w:author="huangguogang1" w:date="2022-03-18T09:49:00Z">
        <w:r w:rsidRPr="00E609C5">
          <w:rPr>
            <w:rFonts w:ascii="Arial" w:hAnsi="Arial" w:cs="Arial"/>
            <w:b/>
            <w:bCs/>
          </w:rPr>
          <w:t>Table</w:t>
        </w:r>
        <w:r w:rsidRPr="00E609C5">
          <w:rPr>
            <w:rFonts w:ascii="Arial" w:hAnsi="Arial" w:cs="Arial"/>
            <w:b/>
            <w:bCs/>
            <w:spacing w:val="-6"/>
          </w:rPr>
          <w:t xml:space="preserve"> </w:t>
        </w:r>
        <w:r w:rsidRPr="00082AE9">
          <w:rPr>
            <w:rFonts w:ascii="Arial" w:hAnsi="Arial" w:cs="Arial"/>
            <w:b/>
            <w:bCs/>
          </w:rPr>
          <w:t>9-x</w:t>
        </w:r>
      </w:ins>
      <w:ins w:id="35" w:author="huangguogang1" w:date="2022-03-25T16:35:00Z">
        <w:r w:rsidR="00C53A2A" w:rsidRPr="00082AE9">
          <w:rPr>
            <w:rFonts w:ascii="Arial" w:hAnsi="Arial" w:cs="Arial"/>
            <w:b/>
            <w:bCs/>
          </w:rPr>
          <w:t>yz</w:t>
        </w:r>
      </w:ins>
      <w:ins w:id="36" w:author="huangguogang1" w:date="2022-03-18T09:49:00Z">
        <w:r w:rsidRPr="00EE4A67">
          <w:rPr>
            <w:rFonts w:ascii="Arial" w:hAnsi="Arial" w:cs="Arial"/>
            <w:b/>
            <w:bCs/>
          </w:rPr>
          <w:t xml:space="preserve">—Power Management Mode </w:t>
        </w:r>
        <w:r w:rsidRPr="003A192A">
          <w:rPr>
            <w:rFonts w:ascii="Arial" w:hAnsi="Arial" w:cs="Arial"/>
            <w:b/>
            <w:bCs/>
            <w:lang w:eastAsia="zh-CN"/>
          </w:rPr>
          <w:t>subfield values</w:t>
        </w:r>
      </w:ins>
    </w:p>
    <w:p w14:paraId="5FCC7110" w14:textId="6B26A0BD" w:rsidR="00442FD1" w:rsidRPr="006C7929" w:rsidDel="008D60F1" w:rsidRDefault="00442FD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7" w:author="huangguogang" w:date="2022-01-30T10:28:00Z"/>
          <w:del w:id="38" w:author="huangguogang1" w:date="2022-03-18T09:53:00Z"/>
          <w:rFonts w:ascii="Times New Roman" w:hAnsi="Times New Roman" w:cs="Times New Roman"/>
          <w:color w:val="000000"/>
          <w:spacing w:val="-2"/>
          <w:sz w:val="20"/>
          <w:szCs w:val="20"/>
          <w:lang w:eastAsia="zh-CN"/>
        </w:rPr>
      </w:pPr>
    </w:p>
    <w:tbl>
      <w:tblPr>
        <w:tblStyle w:val="ae"/>
        <w:tblW w:w="0" w:type="auto"/>
        <w:tblLook w:val="04A0" w:firstRow="1" w:lastRow="0" w:firstColumn="1" w:lastColumn="0" w:noHBand="0" w:noVBand="1"/>
      </w:tblPr>
      <w:tblGrid>
        <w:gridCol w:w="1154"/>
        <w:gridCol w:w="2126"/>
        <w:gridCol w:w="6070"/>
      </w:tblGrid>
      <w:tr w:rsidR="008D60F1" w:rsidRPr="00A65020" w14:paraId="73F1F700" w14:textId="77777777" w:rsidTr="008D60F1">
        <w:trPr>
          <w:ins w:id="39" w:author="huangguogang1" w:date="2022-03-18T09:54:00Z"/>
        </w:trPr>
        <w:tc>
          <w:tcPr>
            <w:tcW w:w="1154" w:type="dxa"/>
          </w:tcPr>
          <w:p w14:paraId="4F55F210" w14:textId="71628C55" w:rsidR="008D60F1" w:rsidRPr="006C7929"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0" w:author="huangguogang1" w:date="2022-03-18T09:54:00Z"/>
                <w:rFonts w:ascii="Times New Roman" w:hAnsi="Times New Roman" w:cs="Times New Roman"/>
                <w:szCs w:val="20"/>
                <w:lang w:val="en-GB" w:eastAsia="zh-CN"/>
              </w:rPr>
            </w:pPr>
            <w:ins w:id="41" w:author="huangguogang1" w:date="2022-03-18T09:54:00Z">
              <w:r w:rsidRPr="006C7929">
                <w:rPr>
                  <w:rFonts w:ascii="Times New Roman" w:hAnsi="Times New Roman" w:cs="Times New Roman"/>
                  <w:szCs w:val="20"/>
                  <w:lang w:val="en-GB" w:eastAsia="zh-CN"/>
                </w:rPr>
                <w:t>Values</w:t>
              </w:r>
            </w:ins>
          </w:p>
        </w:tc>
        <w:tc>
          <w:tcPr>
            <w:tcW w:w="2126" w:type="dxa"/>
          </w:tcPr>
          <w:p w14:paraId="2F34380A" w14:textId="27311E0A" w:rsidR="008D60F1" w:rsidRPr="00736ED7"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2" w:author="huangguogang1" w:date="2022-03-18T09:54:00Z"/>
                <w:rFonts w:ascii="Times New Roman" w:hAnsi="Times New Roman" w:cs="Times New Roman"/>
                <w:szCs w:val="20"/>
                <w:lang w:val="en-GB" w:eastAsia="zh-CN"/>
              </w:rPr>
            </w:pPr>
            <w:ins w:id="43" w:author="huangguogang1" w:date="2022-03-18T09:54:00Z">
              <w:r w:rsidRPr="00736ED7">
                <w:rPr>
                  <w:rFonts w:ascii="Times New Roman" w:hAnsi="Times New Roman" w:cs="Times New Roman"/>
                  <w:szCs w:val="20"/>
                  <w:lang w:val="en-GB" w:eastAsia="zh-CN"/>
                </w:rPr>
                <w:t>Meaning</w:t>
              </w:r>
            </w:ins>
          </w:p>
        </w:tc>
        <w:tc>
          <w:tcPr>
            <w:tcW w:w="6070" w:type="dxa"/>
          </w:tcPr>
          <w:p w14:paraId="0156A483" w14:textId="6C94B4AD" w:rsidR="008D60F1" w:rsidRPr="00A65020"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4" w:author="huangguogang1" w:date="2022-03-18T09:54:00Z"/>
                <w:rFonts w:ascii="Times New Roman" w:hAnsi="Times New Roman" w:cs="Times New Roman"/>
                <w:szCs w:val="20"/>
                <w:lang w:val="en-GB" w:eastAsia="zh-CN"/>
              </w:rPr>
            </w:pPr>
            <w:ins w:id="45" w:author="huangguogang1" w:date="2022-03-18T09:54:00Z">
              <w:r w:rsidRPr="00A65020">
                <w:rPr>
                  <w:rFonts w:ascii="Times New Roman" w:hAnsi="Times New Roman" w:cs="Times New Roman"/>
                  <w:szCs w:val="20"/>
                  <w:lang w:val="en-GB" w:eastAsia="zh-CN"/>
                </w:rPr>
                <w:t>Description</w:t>
              </w:r>
            </w:ins>
          </w:p>
        </w:tc>
      </w:tr>
      <w:tr w:rsidR="008D60F1" w:rsidRPr="00A65020" w14:paraId="07719A60" w14:textId="77777777" w:rsidTr="008D60F1">
        <w:trPr>
          <w:ins w:id="46" w:author="huangguogang1" w:date="2022-03-18T09:54:00Z"/>
        </w:trPr>
        <w:tc>
          <w:tcPr>
            <w:tcW w:w="1154" w:type="dxa"/>
          </w:tcPr>
          <w:p w14:paraId="249DAACC" w14:textId="10858568"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 w:author="huangguogang1" w:date="2022-03-18T09:54:00Z"/>
                <w:rFonts w:ascii="Times New Roman" w:hAnsi="Times New Roman" w:cs="Times New Roman"/>
                <w:szCs w:val="20"/>
                <w:lang w:val="en-GB" w:eastAsia="zh-CN"/>
              </w:rPr>
            </w:pPr>
            <w:ins w:id="48" w:author="huangguogang1" w:date="2022-03-18T09:54:00Z">
              <w:r w:rsidRPr="00A65020">
                <w:rPr>
                  <w:rFonts w:ascii="Times New Roman" w:hAnsi="Times New Roman" w:cs="Times New Roman"/>
                  <w:szCs w:val="20"/>
                  <w:lang w:val="en-GB" w:eastAsia="zh-CN"/>
                </w:rPr>
                <w:t>00</w:t>
              </w:r>
            </w:ins>
          </w:p>
        </w:tc>
        <w:tc>
          <w:tcPr>
            <w:tcW w:w="2126" w:type="dxa"/>
          </w:tcPr>
          <w:p w14:paraId="4FAE136C" w14:textId="5094DBE3"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9" w:author="huangguogang1" w:date="2022-03-18T09:54:00Z"/>
                <w:rFonts w:ascii="Times New Roman" w:hAnsi="Times New Roman" w:cs="Times New Roman"/>
                <w:szCs w:val="20"/>
                <w:lang w:val="en-GB" w:eastAsia="zh-CN"/>
              </w:rPr>
            </w:pPr>
            <w:ins w:id="50" w:author="huangguogang1" w:date="2022-03-18T09:54:00Z">
              <w:r w:rsidRPr="00551763">
                <w:rPr>
                  <w:rFonts w:ascii="Times New Roman" w:hAnsi="Times New Roman" w:cs="Times New Roman"/>
                  <w:szCs w:val="20"/>
                  <w:lang w:val="en-GB" w:eastAsia="zh-CN"/>
                </w:rPr>
                <w:t>Ac</w:t>
              </w:r>
            </w:ins>
            <w:ins w:id="51" w:author="huangguogang1" w:date="2022-03-18T09:55:00Z">
              <w:r w:rsidRPr="00551763">
                <w:rPr>
                  <w:rFonts w:ascii="Times New Roman" w:hAnsi="Times New Roman" w:cs="Times New Roman"/>
                  <w:szCs w:val="20"/>
                  <w:lang w:val="en-GB" w:eastAsia="zh-CN"/>
                </w:rPr>
                <w:t>tive mode</w:t>
              </w:r>
            </w:ins>
          </w:p>
        </w:tc>
        <w:tc>
          <w:tcPr>
            <w:tcW w:w="6070" w:type="dxa"/>
          </w:tcPr>
          <w:p w14:paraId="642C02BB" w14:textId="1F09C0B0" w:rsidR="008D60F1" w:rsidRPr="00EE3C0F" w:rsidRDefault="008D60F1" w:rsidP="006E05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2" w:author="huangguogang1" w:date="2022-03-18T09:54:00Z"/>
                <w:rFonts w:ascii="Times New Roman" w:hAnsi="Times New Roman" w:cs="Times New Roman"/>
                <w:szCs w:val="20"/>
                <w:lang w:val="en-GB" w:eastAsia="zh-CN"/>
              </w:rPr>
            </w:pPr>
            <w:ins w:id="53" w:author="huangguogang1" w:date="2022-03-18T10:02:00Z">
              <w:r w:rsidRPr="001726C5">
                <w:rPr>
                  <w:rFonts w:ascii="Times New Roman" w:hAnsi="Times New Roman" w:cs="Times New Roman"/>
                  <w:szCs w:val="20"/>
                  <w:lang w:val="en-GB" w:eastAsia="zh-CN"/>
                </w:rPr>
                <w:t>I</w:t>
              </w:r>
            </w:ins>
            <w:ins w:id="54" w:author="huangguogang1" w:date="2022-03-18T10:03:00Z">
              <w:r w:rsidRPr="001726C5">
                <w:rPr>
                  <w:rFonts w:ascii="Times New Roman" w:hAnsi="Times New Roman" w:cs="Times New Roman"/>
                  <w:szCs w:val="20"/>
                  <w:lang w:val="en-GB" w:eastAsia="zh-CN"/>
                </w:rPr>
                <w:t>n this mode, t</w:t>
              </w:r>
            </w:ins>
            <w:ins w:id="55" w:author="huangguogang1" w:date="2022-03-18T10:02:00Z">
              <w:r w:rsidRPr="001726C5">
                <w:rPr>
                  <w:rFonts w:ascii="Times New Roman" w:hAnsi="Times New Roman" w:cs="Times New Roman"/>
                  <w:szCs w:val="20"/>
                  <w:lang w:val="en-GB" w:eastAsia="zh-CN"/>
                </w:rPr>
                <w:t xml:space="preserve">he corresponding AP </w:t>
              </w:r>
            </w:ins>
            <w:ins w:id="56" w:author="huangguogang1" w:date="2022-03-18T10:03:00Z">
              <w:r w:rsidRPr="001726C5">
                <w:rPr>
                  <w:rFonts w:ascii="Times New Roman" w:hAnsi="Times New Roman" w:cs="Times New Roman"/>
                  <w:szCs w:val="20"/>
                  <w:lang w:val="en-GB" w:eastAsia="zh-CN"/>
                </w:rPr>
                <w:t>is always in the awake</w:t>
              </w:r>
              <w:r w:rsidRPr="00EE3C0F">
                <w:rPr>
                  <w:rFonts w:ascii="Times New Roman" w:hAnsi="Times New Roman" w:cs="Times New Roman"/>
                  <w:szCs w:val="20"/>
                  <w:lang w:val="en-GB" w:eastAsia="zh-CN"/>
                </w:rPr>
                <w:t xml:space="preserve"> state.</w:t>
              </w:r>
            </w:ins>
          </w:p>
        </w:tc>
      </w:tr>
      <w:tr w:rsidR="008D60F1" w:rsidRPr="00A65020" w14:paraId="49B83E4C" w14:textId="77777777" w:rsidTr="008D60F1">
        <w:trPr>
          <w:ins w:id="57" w:author="huangguogang1" w:date="2022-03-18T09:54:00Z"/>
        </w:trPr>
        <w:tc>
          <w:tcPr>
            <w:tcW w:w="1154" w:type="dxa"/>
          </w:tcPr>
          <w:p w14:paraId="2C3C1192" w14:textId="70AF2B53"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8" w:author="huangguogang1" w:date="2022-03-18T09:54:00Z"/>
                <w:rFonts w:ascii="Times New Roman" w:hAnsi="Times New Roman" w:cs="Times New Roman"/>
                <w:szCs w:val="20"/>
                <w:lang w:val="en-GB" w:eastAsia="zh-CN"/>
              </w:rPr>
            </w:pPr>
            <w:ins w:id="59" w:author="huangguogang1" w:date="2022-03-18T09:54:00Z">
              <w:r w:rsidRPr="00A65020">
                <w:rPr>
                  <w:rFonts w:ascii="Times New Roman" w:hAnsi="Times New Roman" w:cs="Times New Roman"/>
                  <w:szCs w:val="20"/>
                  <w:lang w:val="en-GB" w:eastAsia="zh-CN"/>
                </w:rPr>
                <w:t>01</w:t>
              </w:r>
            </w:ins>
          </w:p>
        </w:tc>
        <w:tc>
          <w:tcPr>
            <w:tcW w:w="2126" w:type="dxa"/>
          </w:tcPr>
          <w:p w14:paraId="177AC676" w14:textId="53C98236"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0" w:author="huangguogang1" w:date="2022-03-18T09:54:00Z"/>
                <w:rFonts w:ascii="Times New Roman" w:hAnsi="Times New Roman" w:cs="Times New Roman"/>
                <w:szCs w:val="20"/>
                <w:lang w:val="en-GB" w:eastAsia="zh-CN"/>
              </w:rPr>
            </w:pPr>
            <w:ins w:id="61" w:author="huangguogang1" w:date="2022-03-18T09:55:00Z">
              <w:r w:rsidRPr="00551763">
                <w:rPr>
                  <w:rFonts w:ascii="Times New Roman" w:hAnsi="Times New Roman" w:cs="Times New Roman"/>
                  <w:szCs w:val="20"/>
                  <w:lang w:val="en-GB" w:eastAsia="zh-CN"/>
                </w:rPr>
                <w:t>Reserved</w:t>
              </w:r>
            </w:ins>
          </w:p>
        </w:tc>
        <w:tc>
          <w:tcPr>
            <w:tcW w:w="6070" w:type="dxa"/>
          </w:tcPr>
          <w:p w14:paraId="5C1C6E17" w14:textId="77777777" w:rsidR="008D60F1" w:rsidRPr="001726C5"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2" w:author="huangguogang1" w:date="2022-03-18T09:54:00Z"/>
                <w:rFonts w:ascii="Times New Roman" w:hAnsi="Times New Roman" w:cs="Times New Roman"/>
                <w:szCs w:val="20"/>
                <w:lang w:val="en-GB"/>
              </w:rPr>
            </w:pPr>
          </w:p>
        </w:tc>
      </w:tr>
      <w:tr w:rsidR="008D60F1" w:rsidRPr="00A65020" w14:paraId="28F8B855" w14:textId="77777777" w:rsidTr="008D60F1">
        <w:trPr>
          <w:ins w:id="63" w:author="huangguogang1" w:date="2022-03-18T09:54:00Z"/>
        </w:trPr>
        <w:tc>
          <w:tcPr>
            <w:tcW w:w="1154" w:type="dxa"/>
          </w:tcPr>
          <w:p w14:paraId="3C3AD090" w14:textId="182C4B3E"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4" w:author="huangguogang1" w:date="2022-03-18T09:54:00Z"/>
                <w:rFonts w:ascii="Times New Roman" w:hAnsi="Times New Roman" w:cs="Times New Roman"/>
                <w:szCs w:val="20"/>
                <w:lang w:val="en-GB" w:eastAsia="zh-CN"/>
              </w:rPr>
            </w:pPr>
            <w:ins w:id="65" w:author="huangguogang1" w:date="2022-03-18T09:54:00Z">
              <w:r w:rsidRPr="00A65020">
                <w:rPr>
                  <w:rFonts w:ascii="Times New Roman" w:hAnsi="Times New Roman" w:cs="Times New Roman"/>
                  <w:szCs w:val="20"/>
                  <w:lang w:val="en-GB" w:eastAsia="zh-CN"/>
                </w:rPr>
                <w:t>10</w:t>
              </w:r>
            </w:ins>
          </w:p>
        </w:tc>
        <w:tc>
          <w:tcPr>
            <w:tcW w:w="2126" w:type="dxa"/>
          </w:tcPr>
          <w:p w14:paraId="375FEDD1" w14:textId="063FF537"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 w:author="huangguogang1" w:date="2022-03-18T09:54:00Z"/>
                <w:rFonts w:ascii="Times New Roman" w:hAnsi="Times New Roman" w:cs="Times New Roman"/>
                <w:szCs w:val="20"/>
                <w:lang w:val="en-GB" w:eastAsia="zh-CN"/>
              </w:rPr>
            </w:pPr>
            <w:ins w:id="67" w:author="huangguogang1" w:date="2022-03-18T09:55:00Z">
              <w:r w:rsidRPr="00551763">
                <w:rPr>
                  <w:rFonts w:ascii="Times New Roman" w:hAnsi="Times New Roman" w:cs="Times New Roman"/>
                  <w:szCs w:val="20"/>
                  <w:lang w:val="en-GB" w:eastAsia="zh-CN"/>
                </w:rPr>
                <w:t>Power save mode</w:t>
              </w:r>
            </w:ins>
          </w:p>
        </w:tc>
        <w:tc>
          <w:tcPr>
            <w:tcW w:w="6070" w:type="dxa"/>
          </w:tcPr>
          <w:p w14:paraId="76334C08" w14:textId="3BB2E293" w:rsidR="008D60F1" w:rsidRPr="00AA0A1D" w:rsidRDefault="008D60F1"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 w:author="huangguogang1" w:date="2022-03-18T09:54:00Z"/>
                <w:rFonts w:ascii="Times New Roman" w:hAnsi="Times New Roman" w:cs="Times New Roman"/>
                <w:szCs w:val="20"/>
                <w:lang w:val="en-GB" w:eastAsia="zh-CN"/>
              </w:rPr>
            </w:pPr>
            <w:ins w:id="69" w:author="huangguogang1" w:date="2022-03-18T10:03:00Z">
              <w:r w:rsidRPr="001726C5">
                <w:rPr>
                  <w:rFonts w:ascii="Times New Roman" w:hAnsi="Times New Roman" w:cs="Times New Roman"/>
                  <w:szCs w:val="20"/>
                  <w:lang w:val="en-GB" w:eastAsia="zh-CN"/>
                </w:rPr>
                <w:t>In this mode, the AP</w:t>
              </w:r>
            </w:ins>
            <w:ins w:id="70" w:author="huangguogang1" w:date="2022-03-21T18:46:00Z">
              <w:r w:rsidR="001D7EC0" w:rsidRPr="001726C5">
                <w:rPr>
                  <w:rFonts w:ascii="Times New Roman" w:hAnsi="Times New Roman" w:cs="Times New Roman"/>
                  <w:szCs w:val="20"/>
                  <w:lang w:val="en-GB" w:eastAsia="zh-CN"/>
                </w:rPr>
                <w:t xml:space="preserve"> </w:t>
              </w:r>
            </w:ins>
            <w:ins w:id="71" w:author="huangguogang1" w:date="2022-03-21T18:48:00Z">
              <w:r w:rsidR="001D7EC0" w:rsidRPr="001726C5">
                <w:rPr>
                  <w:rFonts w:ascii="Times New Roman" w:hAnsi="Times New Roman" w:cs="Times New Roman"/>
                  <w:szCs w:val="20"/>
                  <w:lang w:val="en-GB" w:eastAsia="zh-CN"/>
                </w:rPr>
                <w:t>is allowed to</w:t>
              </w:r>
            </w:ins>
            <w:ins w:id="72" w:author="huangguogang1" w:date="2022-03-21T18:47:00Z">
              <w:r w:rsidR="001D7EC0" w:rsidRPr="001726C5">
                <w:rPr>
                  <w:rFonts w:ascii="Times New Roman" w:hAnsi="Times New Roman" w:cs="Times New Roman"/>
                  <w:szCs w:val="20"/>
                  <w:lang w:val="en-GB" w:eastAsia="zh-CN"/>
                </w:rPr>
                <w:t xml:space="preserve"> </w:t>
              </w:r>
            </w:ins>
            <w:ins w:id="73" w:author="huangguogang1" w:date="2022-03-18T10:23:00Z">
              <w:r w:rsidR="006E0586" w:rsidRPr="00EE3C0F">
                <w:rPr>
                  <w:rFonts w:ascii="Times New Roman" w:hAnsi="Times New Roman" w:cs="Times New Roman"/>
                  <w:szCs w:val="20"/>
                  <w:lang w:val="en-GB" w:eastAsia="zh-CN"/>
                </w:rPr>
                <w:t>transition</w:t>
              </w:r>
            </w:ins>
            <w:ins w:id="74" w:author="huangguogang1" w:date="2022-03-18T10:17:00Z">
              <w:r w:rsidR="006E0586" w:rsidRPr="00EE3C0F">
                <w:rPr>
                  <w:rFonts w:ascii="Times New Roman" w:hAnsi="Times New Roman" w:cs="Times New Roman"/>
                  <w:szCs w:val="20"/>
                  <w:lang w:val="en-GB" w:eastAsia="zh-CN"/>
                </w:rPr>
                <w:t xml:space="preserve"> between the awake state</w:t>
              </w:r>
            </w:ins>
            <w:ins w:id="75" w:author="huangguogang1" w:date="2022-03-18T10:03:00Z">
              <w:r w:rsidR="00A5320C" w:rsidRPr="00EE3C0F">
                <w:rPr>
                  <w:rFonts w:ascii="Times New Roman" w:hAnsi="Times New Roman" w:cs="Times New Roman"/>
                  <w:szCs w:val="20"/>
                  <w:lang w:val="en-GB" w:eastAsia="zh-CN"/>
                </w:rPr>
                <w:t xml:space="preserve"> </w:t>
              </w:r>
            </w:ins>
            <w:ins w:id="76" w:author="huangguogang1" w:date="2022-03-18T10:17:00Z">
              <w:r w:rsidR="006E0586" w:rsidRPr="00550D28">
                <w:rPr>
                  <w:rFonts w:ascii="Times New Roman" w:hAnsi="Times New Roman" w:cs="Times New Roman"/>
                  <w:szCs w:val="20"/>
                  <w:lang w:val="en-GB" w:eastAsia="zh-CN"/>
                </w:rPr>
                <w:t>and the doze state.</w:t>
              </w:r>
              <w:r w:rsidR="006E0586" w:rsidRPr="00550D28">
                <w:t xml:space="preserve"> </w:t>
              </w:r>
              <w:r w:rsidR="006E0586" w:rsidRPr="005920FB">
                <w:rPr>
                  <w:rFonts w:ascii="Times New Roman" w:hAnsi="Times New Roman" w:cs="Times New Roman"/>
                  <w:szCs w:val="20"/>
                  <w:lang w:val="en-GB" w:eastAsia="zh-CN"/>
                </w:rPr>
                <w:t>The</w:t>
              </w:r>
            </w:ins>
            <w:ins w:id="77" w:author="huangguogang1" w:date="2022-03-18T10:18:00Z">
              <w:r w:rsidR="006E0586" w:rsidRPr="000C4C7B">
                <w:rPr>
                  <w:rFonts w:ascii="Times New Roman" w:hAnsi="Times New Roman" w:cs="Times New Roman"/>
                  <w:szCs w:val="20"/>
                  <w:lang w:val="en-GB" w:eastAsia="zh-CN"/>
                </w:rPr>
                <w:t xml:space="preserve"> AP</w:t>
              </w:r>
            </w:ins>
            <w:ins w:id="78" w:author="huangguogang1" w:date="2022-03-18T10:17:00Z">
              <w:r w:rsidR="006E0586" w:rsidRPr="009D032F">
                <w:rPr>
                  <w:rFonts w:ascii="Times New Roman" w:hAnsi="Times New Roman" w:cs="Times New Roman"/>
                  <w:szCs w:val="20"/>
                  <w:lang w:val="en-GB" w:eastAsia="zh-CN"/>
                </w:rPr>
                <w:t xml:space="preserve"> </w:t>
              </w:r>
            </w:ins>
            <w:ins w:id="79" w:author="huangguogang1" w:date="2022-03-21T18:51:00Z">
              <w:r w:rsidR="001D7EC0" w:rsidRPr="002640D6">
                <w:rPr>
                  <w:rFonts w:ascii="Times New Roman" w:hAnsi="Times New Roman" w:cs="Times New Roman"/>
                  <w:szCs w:val="20"/>
                  <w:lang w:val="en-GB" w:eastAsia="zh-CN"/>
                </w:rPr>
                <w:t xml:space="preserve">operates in the doze state by default unless it </w:t>
              </w:r>
            </w:ins>
            <w:ins w:id="80" w:author="huangguogang1" w:date="2022-03-23T09:52:00Z">
              <w:r w:rsidR="00F010A6" w:rsidRPr="002640D6">
                <w:rPr>
                  <w:rFonts w:ascii="Times New Roman" w:hAnsi="Times New Roman" w:cs="Times New Roman"/>
                  <w:szCs w:val="20"/>
                  <w:lang w:val="en-GB" w:eastAsia="zh-CN"/>
                </w:rPr>
                <w:t>receives a wakeup request and enters the awake state</w:t>
              </w:r>
            </w:ins>
            <w:ins w:id="81" w:author="huangguogang1" w:date="2022-03-21T18:53:00Z">
              <w:r w:rsidR="00493EE8" w:rsidRPr="00AA0A1D">
                <w:rPr>
                  <w:rFonts w:ascii="Times New Roman" w:hAnsi="Times New Roman" w:cs="Times New Roman"/>
                  <w:szCs w:val="20"/>
                  <w:lang w:val="en-GB" w:eastAsia="zh-CN"/>
                </w:rPr>
                <w:t>.</w:t>
              </w:r>
            </w:ins>
          </w:p>
        </w:tc>
      </w:tr>
      <w:tr w:rsidR="008D60F1" w:rsidRPr="00A65020" w14:paraId="64963895" w14:textId="77777777" w:rsidTr="008D60F1">
        <w:trPr>
          <w:ins w:id="82" w:author="huangguogang1" w:date="2022-03-18T09:54:00Z"/>
        </w:trPr>
        <w:tc>
          <w:tcPr>
            <w:tcW w:w="1154" w:type="dxa"/>
          </w:tcPr>
          <w:p w14:paraId="68C45E3B" w14:textId="5C5C32B5"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 w:author="huangguogang1" w:date="2022-03-18T09:54:00Z"/>
                <w:rFonts w:ascii="Times New Roman" w:hAnsi="Times New Roman" w:cs="Times New Roman"/>
                <w:szCs w:val="20"/>
                <w:lang w:val="en-GB" w:eastAsia="zh-CN"/>
              </w:rPr>
            </w:pPr>
            <w:ins w:id="84" w:author="huangguogang1" w:date="2022-03-18T09:54:00Z">
              <w:r w:rsidRPr="00A65020">
                <w:rPr>
                  <w:rFonts w:ascii="Times New Roman" w:hAnsi="Times New Roman" w:cs="Times New Roman"/>
                  <w:szCs w:val="20"/>
                  <w:lang w:val="en-GB" w:eastAsia="zh-CN"/>
                </w:rPr>
                <w:t>11</w:t>
              </w:r>
            </w:ins>
          </w:p>
        </w:tc>
        <w:tc>
          <w:tcPr>
            <w:tcW w:w="2126" w:type="dxa"/>
          </w:tcPr>
          <w:p w14:paraId="505FF6F7" w14:textId="7E0E50D5"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5" w:author="huangguogang1" w:date="2022-03-18T09:54:00Z"/>
                <w:rFonts w:ascii="Times New Roman" w:hAnsi="Times New Roman" w:cs="Times New Roman"/>
                <w:szCs w:val="20"/>
                <w:lang w:val="en-GB" w:eastAsia="zh-CN"/>
              </w:rPr>
            </w:pPr>
            <w:ins w:id="86" w:author="huangguogang1" w:date="2022-03-18T09:55:00Z">
              <w:r w:rsidRPr="00551763">
                <w:rPr>
                  <w:rFonts w:ascii="Times New Roman" w:hAnsi="Times New Roman" w:cs="Times New Roman"/>
                  <w:szCs w:val="20"/>
                  <w:lang w:val="en-GB" w:eastAsia="zh-CN"/>
                </w:rPr>
                <w:t>Sleep mode</w:t>
              </w:r>
            </w:ins>
          </w:p>
        </w:tc>
        <w:tc>
          <w:tcPr>
            <w:tcW w:w="6070" w:type="dxa"/>
          </w:tcPr>
          <w:p w14:paraId="0C925366" w14:textId="6D6B42BB" w:rsidR="008D60F1" w:rsidRPr="005920FB" w:rsidRDefault="006652EF"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7" w:author="huangguogang1" w:date="2022-03-18T09:54:00Z"/>
                <w:rFonts w:ascii="Times New Roman" w:hAnsi="Times New Roman" w:cs="Times New Roman"/>
                <w:szCs w:val="20"/>
                <w:lang w:val="en-GB"/>
              </w:rPr>
            </w:pPr>
            <w:ins w:id="88" w:author="huangguogang1" w:date="2022-03-18T10:27:00Z">
              <w:r w:rsidRPr="001726C5">
                <w:rPr>
                  <w:rFonts w:ascii="Times New Roman" w:hAnsi="Times New Roman" w:cs="Times New Roman"/>
                  <w:szCs w:val="20"/>
                  <w:lang w:val="en-GB" w:eastAsia="zh-CN"/>
                </w:rPr>
                <w:t xml:space="preserve">In this mode, the corresponding AP is always in the doze state. And </w:t>
              </w:r>
            </w:ins>
            <w:ins w:id="89" w:author="huangguogang1" w:date="2022-03-23T09:54:00Z">
              <w:r w:rsidR="00F010A6" w:rsidRPr="001726C5">
                <w:rPr>
                  <w:rFonts w:ascii="Times New Roman" w:hAnsi="Times New Roman" w:cs="Times New Roman"/>
                  <w:szCs w:val="20"/>
                  <w:lang w:val="en-GB" w:eastAsia="zh-CN"/>
                </w:rPr>
                <w:t>The</w:t>
              </w:r>
            </w:ins>
            <w:ins w:id="90" w:author="huangguogang1" w:date="2022-03-18T10:28:00Z">
              <w:r w:rsidRPr="001726C5">
                <w:rPr>
                  <w:rFonts w:ascii="Times New Roman" w:hAnsi="Times New Roman" w:cs="Times New Roman"/>
                  <w:szCs w:val="20"/>
                  <w:lang w:val="en-GB" w:eastAsia="zh-CN"/>
                </w:rPr>
                <w:t xml:space="preserve"> non-AP MLD cannot send a wakeup request to </w:t>
              </w:r>
            </w:ins>
            <w:ins w:id="91" w:author="huangguogang1" w:date="2022-03-18T10:29:00Z">
              <w:r w:rsidRPr="00EE3C0F">
                <w:rPr>
                  <w:rFonts w:ascii="Times New Roman" w:hAnsi="Times New Roman" w:cs="Times New Roman"/>
                  <w:szCs w:val="20"/>
                  <w:lang w:val="en-GB" w:eastAsia="zh-CN"/>
                </w:rPr>
                <w:t>this AP</w:t>
              </w:r>
            </w:ins>
            <w:ins w:id="92" w:author="huangguogang1" w:date="2022-03-23T09:54:00Z">
              <w:r w:rsidR="00F010A6" w:rsidRPr="00EE3C0F">
                <w:rPr>
                  <w:rFonts w:ascii="Times New Roman" w:hAnsi="Times New Roman" w:cs="Times New Roman"/>
                  <w:szCs w:val="20"/>
                  <w:lang w:val="en-GB" w:eastAsia="zh-CN"/>
                </w:rPr>
                <w:t xml:space="preserve"> through its affiliated STA</w:t>
              </w:r>
            </w:ins>
            <w:ins w:id="93" w:author="huangguogang1" w:date="2022-03-18T10:29:00Z">
              <w:r w:rsidRPr="00550D28">
                <w:rPr>
                  <w:rFonts w:ascii="Times New Roman" w:hAnsi="Times New Roman" w:cs="Times New Roman"/>
                  <w:szCs w:val="20"/>
                  <w:lang w:val="en-GB" w:eastAsia="zh-CN"/>
                </w:rPr>
                <w:t xml:space="preserve">. </w:t>
              </w:r>
            </w:ins>
          </w:p>
        </w:tc>
      </w:tr>
    </w:tbl>
    <w:p w14:paraId="1B41729F" w14:textId="77777777" w:rsidR="00710A77" w:rsidRDefault="00710A7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highlight w:val="yellow"/>
          <w:lang w:eastAsia="ko-KR"/>
        </w:rPr>
      </w:pPr>
    </w:p>
    <w:p w14:paraId="6007FFDD" w14:textId="2DEF9C2D" w:rsidR="00D9719B" w:rsidRPr="00710A77" w:rsidRDefault="00710A77" w:rsidP="00710A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710A77">
        <w:rPr>
          <w:rFonts w:ascii="Arial" w:eastAsia="Times New Roman" w:hAnsi="Arial" w:cs="Arial" w:hint="eastAsia"/>
          <w:b/>
          <w:bCs/>
          <w:color w:val="000000"/>
        </w:rPr>
        <w:t>9</w:t>
      </w:r>
      <w:r w:rsidRPr="00710A77">
        <w:rPr>
          <w:rFonts w:ascii="Arial" w:eastAsia="Times New Roman" w:hAnsi="Arial" w:cs="Arial"/>
          <w:b/>
          <w:bCs/>
          <w:color w:val="000000"/>
        </w:rPr>
        <w:t xml:space="preserve">.4.2.312 Multi-link </w:t>
      </w:r>
      <w:r w:rsidR="00D9719B">
        <w:rPr>
          <w:rFonts w:ascii="Arial" w:eastAsia="Times New Roman" w:hAnsi="Arial" w:cs="Arial"/>
          <w:b/>
          <w:bCs/>
          <w:color w:val="000000"/>
        </w:rPr>
        <w:t>Control field of the Basic Multi-link element</w:t>
      </w:r>
    </w:p>
    <w:p w14:paraId="7698A610" w14:textId="77777777" w:rsidR="00D9719B" w:rsidRDefault="00D9719B" w:rsidP="00D9719B">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1002d</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642EF37C" w14:textId="77777777" w:rsidR="00D9719B" w:rsidRPr="00D9719B" w:rsidRDefault="00D9719B" w:rsidP="00D9719B">
      <w:pPr>
        <w:widowControl w:val="0"/>
        <w:kinsoku w:val="0"/>
        <w:overflowPunct w:val="0"/>
        <w:autoSpaceDE w:val="0"/>
        <w:autoSpaceDN w:val="0"/>
        <w:adjustRightInd w:val="0"/>
        <w:spacing w:after="0" w:line="240" w:lineRule="auto"/>
        <w:rPr>
          <w:rFonts w:ascii="Arial" w:eastAsia="宋体" w:hAnsi="Arial" w:cs="Arial"/>
          <w:b/>
          <w:bCs/>
          <w:lang w:val="en-GB" w:eastAsia="zh-CN"/>
        </w:rPr>
      </w:pPr>
    </w:p>
    <w:p w14:paraId="0B920F64" w14:textId="77777777" w:rsidR="00D9719B" w:rsidRDefault="00D9719B" w:rsidP="00D9719B">
      <w:pPr>
        <w:pStyle w:val="af6"/>
      </w:pPr>
    </w:p>
    <w:tbl>
      <w:tblPr>
        <w:tblW w:w="9199"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00"/>
        <w:gridCol w:w="1102"/>
      </w:tblGrid>
      <w:tr w:rsidR="00D9719B" w14:paraId="0DDA3B89" w14:textId="77777777" w:rsidTr="00B83817">
        <w:trPr>
          <w:trHeight w:val="113"/>
        </w:trPr>
        <w:tc>
          <w:tcPr>
            <w:tcW w:w="1099" w:type="dxa"/>
          </w:tcPr>
          <w:p w14:paraId="7D651FF4" w14:textId="77777777" w:rsidR="00D9719B" w:rsidRPr="00D9719B" w:rsidRDefault="00D9719B" w:rsidP="001866F3">
            <w:pPr>
              <w:pStyle w:val="TableParagraph"/>
              <w:kinsoku w:val="0"/>
              <w:overflowPunct w:val="0"/>
              <w:rPr>
                <w:sz w:val="18"/>
                <w:szCs w:val="18"/>
                <w:u w:val="none"/>
              </w:rPr>
            </w:pPr>
          </w:p>
        </w:tc>
        <w:tc>
          <w:tcPr>
            <w:tcW w:w="1099" w:type="dxa"/>
            <w:tcBorders>
              <w:bottom w:val="single" w:sz="12" w:space="0" w:color="auto"/>
            </w:tcBorders>
            <w:vAlign w:val="bottom"/>
          </w:tcPr>
          <w:p w14:paraId="2B87CF6C"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B0</w:t>
            </w:r>
          </w:p>
        </w:tc>
        <w:tc>
          <w:tcPr>
            <w:tcW w:w="1200" w:type="dxa"/>
            <w:tcBorders>
              <w:bottom w:val="single" w:sz="12" w:space="0" w:color="auto"/>
            </w:tcBorders>
            <w:vAlign w:val="bottom"/>
          </w:tcPr>
          <w:p w14:paraId="142D3EC6" w14:textId="77777777" w:rsidR="00D9719B" w:rsidRPr="00D9719B" w:rsidRDefault="00D9719B" w:rsidP="001866F3">
            <w:pPr>
              <w:pStyle w:val="TableParagraph"/>
              <w:kinsoku w:val="0"/>
              <w:overflowPunct w:val="0"/>
              <w:spacing w:after="60" w:line="172" w:lineRule="exact"/>
              <w:ind w:left="139" w:right="114"/>
              <w:jc w:val="center"/>
              <w:rPr>
                <w:rFonts w:asciiTheme="minorBidi" w:hAnsiTheme="minorBidi" w:cstheme="minorBidi"/>
                <w:sz w:val="16"/>
                <w:szCs w:val="16"/>
                <w:u w:val="none"/>
              </w:rPr>
            </w:pPr>
            <w:r w:rsidRPr="00D9719B">
              <w:rPr>
                <w:rFonts w:asciiTheme="minorBidi" w:hAnsiTheme="minorBidi" w:cstheme="minorBidi"/>
                <w:sz w:val="16"/>
                <w:szCs w:val="16"/>
                <w:u w:val="none"/>
              </w:rPr>
              <w:t>B1</w:t>
            </w:r>
          </w:p>
        </w:tc>
        <w:tc>
          <w:tcPr>
            <w:tcW w:w="1400" w:type="dxa"/>
            <w:tcBorders>
              <w:bottom w:val="single" w:sz="12" w:space="0" w:color="auto"/>
            </w:tcBorders>
            <w:vAlign w:val="bottom"/>
          </w:tcPr>
          <w:p w14:paraId="26CDF1EC" w14:textId="77777777" w:rsidR="00D9719B" w:rsidRPr="00D9719B" w:rsidRDefault="00D9719B" w:rsidP="001866F3">
            <w:pPr>
              <w:pStyle w:val="TableParagraph"/>
              <w:kinsoku w:val="0"/>
              <w:overflowPunct w:val="0"/>
              <w:spacing w:after="60" w:line="208" w:lineRule="auto"/>
              <w:ind w:right="101"/>
              <w:jc w:val="center"/>
              <w:rPr>
                <w:rFonts w:asciiTheme="minorBidi" w:hAnsiTheme="minorBidi" w:cstheme="minorBidi"/>
                <w:sz w:val="16"/>
                <w:szCs w:val="16"/>
                <w:u w:val="none"/>
              </w:rPr>
            </w:pPr>
            <w:r w:rsidRPr="00D9719B">
              <w:rPr>
                <w:rFonts w:asciiTheme="minorBidi" w:hAnsiTheme="minorBidi" w:cstheme="minorBidi"/>
                <w:sz w:val="16"/>
                <w:szCs w:val="16"/>
                <w:u w:val="none"/>
              </w:rPr>
              <w:t>B2</w:t>
            </w:r>
          </w:p>
        </w:tc>
        <w:tc>
          <w:tcPr>
            <w:tcW w:w="1100" w:type="dxa"/>
            <w:tcBorders>
              <w:bottom w:val="single" w:sz="12" w:space="0" w:color="auto"/>
            </w:tcBorders>
            <w:vAlign w:val="bottom"/>
          </w:tcPr>
          <w:p w14:paraId="45C6A2DB"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B3</w:t>
            </w:r>
          </w:p>
        </w:tc>
        <w:tc>
          <w:tcPr>
            <w:tcW w:w="1099" w:type="dxa"/>
            <w:tcBorders>
              <w:bottom w:val="single" w:sz="12" w:space="0" w:color="auto"/>
            </w:tcBorders>
            <w:vAlign w:val="bottom"/>
          </w:tcPr>
          <w:p w14:paraId="70628745"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B4</w:t>
            </w:r>
          </w:p>
        </w:tc>
        <w:tc>
          <w:tcPr>
            <w:tcW w:w="1100" w:type="dxa"/>
            <w:tcBorders>
              <w:bottom w:val="single" w:sz="12" w:space="0" w:color="auto"/>
            </w:tcBorders>
          </w:tcPr>
          <w:p w14:paraId="57EFF081" w14:textId="0AE21AD2" w:rsidR="00D9719B" w:rsidRPr="00D9719B" w:rsidRDefault="00D9719B" w:rsidP="00D9719B">
            <w:pPr>
              <w:pStyle w:val="TableParagraph"/>
              <w:kinsoku w:val="0"/>
              <w:overflowPunct w:val="0"/>
              <w:spacing w:after="60"/>
              <w:ind w:left="0"/>
              <w:jc w:val="center"/>
              <w:rPr>
                <w:rFonts w:asciiTheme="minorBidi" w:hAnsiTheme="minorBidi" w:cstheme="minorBidi"/>
                <w:sz w:val="16"/>
                <w:szCs w:val="16"/>
                <w:u w:val="none"/>
                <w:lang w:eastAsia="zh-CN"/>
              </w:rPr>
            </w:pPr>
            <w:ins w:id="94" w:author="huangguogang1" w:date="2022-03-25T15:56: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5</w:t>
              </w:r>
            </w:ins>
          </w:p>
        </w:tc>
        <w:tc>
          <w:tcPr>
            <w:tcW w:w="1102" w:type="dxa"/>
            <w:tcBorders>
              <w:bottom w:val="single" w:sz="12" w:space="0" w:color="auto"/>
            </w:tcBorders>
            <w:vAlign w:val="bottom"/>
          </w:tcPr>
          <w:p w14:paraId="19A5EF4E" w14:textId="344B2DE9" w:rsidR="00D9719B" w:rsidRPr="00D9719B" w:rsidRDefault="00D9719B" w:rsidP="00B83817">
            <w:pPr>
              <w:pStyle w:val="TableParagraph"/>
              <w:kinsoku w:val="0"/>
              <w:overflowPunct w:val="0"/>
              <w:spacing w:after="60"/>
              <w:ind w:left="0"/>
              <w:rPr>
                <w:rFonts w:asciiTheme="minorBidi" w:hAnsiTheme="minorBidi" w:cstheme="minorBidi"/>
                <w:sz w:val="16"/>
                <w:szCs w:val="16"/>
                <w:u w:val="none"/>
              </w:rPr>
            </w:pPr>
            <w:r w:rsidRPr="00D9719B">
              <w:rPr>
                <w:rFonts w:asciiTheme="minorBidi" w:hAnsiTheme="minorBidi" w:cstheme="minorBidi"/>
                <w:sz w:val="16"/>
                <w:szCs w:val="16"/>
                <w:u w:val="none"/>
              </w:rPr>
              <w:t xml:space="preserve"> </w:t>
            </w:r>
            <w:del w:id="95" w:author="huangguogang1" w:date="2022-03-25T15:56:00Z">
              <w:r w:rsidDel="00B83817">
                <w:rPr>
                  <w:rFonts w:asciiTheme="minorBidi" w:hAnsiTheme="minorBidi" w:cstheme="minorBidi"/>
                  <w:sz w:val="16"/>
                  <w:szCs w:val="16"/>
                  <w:u w:val="none"/>
                </w:rPr>
                <w:delText xml:space="preserve">B5      </w:delText>
              </w:r>
            </w:del>
            <w:ins w:id="96" w:author="huangguogang1" w:date="2022-03-25T15:56:00Z">
              <w:r w:rsidR="00B83817">
                <w:rPr>
                  <w:rFonts w:asciiTheme="minorBidi" w:hAnsiTheme="minorBidi" w:cstheme="minorBidi"/>
                  <w:sz w:val="16"/>
                  <w:szCs w:val="16"/>
                  <w:u w:val="none"/>
                </w:rPr>
                <w:t xml:space="preserve">B6      </w:t>
              </w:r>
            </w:ins>
            <w:r>
              <w:rPr>
                <w:rFonts w:asciiTheme="minorBidi" w:hAnsiTheme="minorBidi" w:cstheme="minorBidi"/>
                <w:sz w:val="16"/>
                <w:szCs w:val="16"/>
                <w:u w:val="none"/>
              </w:rPr>
              <w:t>B11</w:t>
            </w:r>
          </w:p>
        </w:tc>
      </w:tr>
      <w:tr w:rsidR="00D9719B" w14:paraId="0A496E78" w14:textId="77777777" w:rsidTr="00B83817">
        <w:trPr>
          <w:trHeight w:val="1030"/>
        </w:trPr>
        <w:tc>
          <w:tcPr>
            <w:tcW w:w="1099" w:type="dxa"/>
            <w:tcBorders>
              <w:right w:val="single" w:sz="12" w:space="0" w:color="auto"/>
            </w:tcBorders>
          </w:tcPr>
          <w:p w14:paraId="082AB317" w14:textId="77777777" w:rsidR="00D9719B" w:rsidRPr="00D9719B" w:rsidRDefault="00D9719B" w:rsidP="001866F3">
            <w:pPr>
              <w:pStyle w:val="TableParagraph"/>
              <w:kinsoku w:val="0"/>
              <w:overflowPunct w:val="0"/>
              <w:rPr>
                <w:sz w:val="18"/>
                <w:szCs w:val="18"/>
                <w:u w:val="none"/>
              </w:rPr>
            </w:pPr>
          </w:p>
        </w:tc>
        <w:tc>
          <w:tcPr>
            <w:tcW w:w="1099" w:type="dxa"/>
            <w:tcBorders>
              <w:top w:val="single" w:sz="12" w:space="0" w:color="auto"/>
              <w:left w:val="single" w:sz="12" w:space="0" w:color="auto"/>
              <w:bottom w:val="single" w:sz="12" w:space="0" w:color="auto"/>
              <w:right w:val="single" w:sz="12" w:space="0" w:color="auto"/>
            </w:tcBorders>
          </w:tcPr>
          <w:p w14:paraId="6925354C" w14:textId="77777777" w:rsidR="00D9719B" w:rsidRPr="00D9719B" w:rsidRDefault="00D9719B" w:rsidP="001866F3">
            <w:pPr>
              <w:pStyle w:val="TableParagraph"/>
              <w:kinsoku w:val="0"/>
              <w:overflowPunct w:val="0"/>
              <w:rPr>
                <w:sz w:val="18"/>
                <w:szCs w:val="18"/>
                <w:u w:val="none"/>
              </w:rPr>
            </w:pPr>
          </w:p>
          <w:p w14:paraId="537A8A70" w14:textId="77777777" w:rsidR="00D9719B" w:rsidRPr="00D9719B" w:rsidRDefault="00D9719B" w:rsidP="001866F3">
            <w:pPr>
              <w:pStyle w:val="TableParagraph"/>
              <w:kinsoku w:val="0"/>
              <w:overflowPunct w:val="0"/>
              <w:spacing w:before="154" w:line="208" w:lineRule="auto"/>
              <w:ind w:left="270" w:right="127" w:hanging="129"/>
              <w:rPr>
                <w:rFonts w:ascii="Arial" w:hAnsi="Arial" w:cs="Arial"/>
                <w:sz w:val="16"/>
                <w:szCs w:val="16"/>
                <w:u w:val="none"/>
              </w:rPr>
            </w:pPr>
            <w:r w:rsidRPr="00D9719B">
              <w:rPr>
                <w:rFonts w:ascii="Arial" w:hAnsi="Arial" w:cs="Arial"/>
                <w:spacing w:val="-1"/>
                <w:sz w:val="16"/>
                <w:szCs w:val="16"/>
                <w:u w:val="none"/>
              </w:rPr>
              <w:t>Link</w:t>
            </w:r>
            <w:r w:rsidRPr="00D9719B">
              <w:rPr>
                <w:rFonts w:ascii="Arial" w:hAnsi="Arial" w:cs="Arial"/>
                <w:spacing w:val="-10"/>
                <w:sz w:val="16"/>
                <w:szCs w:val="16"/>
                <w:u w:val="none"/>
              </w:rPr>
              <w:t xml:space="preserve"> </w:t>
            </w:r>
            <w:r w:rsidRPr="00D9719B">
              <w:rPr>
                <w:rFonts w:ascii="Arial" w:hAnsi="Arial" w:cs="Arial"/>
                <w:spacing w:val="-1"/>
                <w:sz w:val="16"/>
                <w:szCs w:val="16"/>
                <w:u w:val="none"/>
              </w:rPr>
              <w:t>ID</w:t>
            </w:r>
            <w:r w:rsidRPr="00D9719B">
              <w:rPr>
                <w:rFonts w:ascii="Arial" w:hAnsi="Arial" w:cs="Arial"/>
                <w:spacing w:val="-9"/>
                <w:sz w:val="16"/>
                <w:szCs w:val="16"/>
                <w:u w:val="none"/>
              </w:rPr>
              <w:t xml:space="preserve"> </w:t>
            </w:r>
            <w:r w:rsidRPr="00D9719B">
              <w:rPr>
                <w:rFonts w:ascii="Arial" w:hAnsi="Arial" w:cs="Arial"/>
                <w:spacing w:val="-1"/>
                <w:sz w:val="16"/>
                <w:szCs w:val="16"/>
                <w:u w:val="none"/>
              </w:rPr>
              <w:t>Info</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200" w:type="dxa"/>
            <w:tcBorders>
              <w:top w:val="single" w:sz="12" w:space="0" w:color="auto"/>
              <w:left w:val="single" w:sz="12" w:space="0" w:color="auto"/>
              <w:bottom w:val="single" w:sz="12" w:space="0" w:color="auto"/>
              <w:right w:val="single" w:sz="12" w:space="0" w:color="auto"/>
            </w:tcBorders>
          </w:tcPr>
          <w:p w14:paraId="1F1DBEC2" w14:textId="77777777" w:rsidR="00D9719B" w:rsidRPr="00D9719B" w:rsidRDefault="00D9719B" w:rsidP="001866F3">
            <w:pPr>
              <w:pStyle w:val="TableParagraph"/>
              <w:kinsoku w:val="0"/>
              <w:overflowPunct w:val="0"/>
              <w:spacing w:before="102" w:line="172" w:lineRule="exact"/>
              <w:ind w:left="139" w:right="114"/>
              <w:jc w:val="center"/>
              <w:rPr>
                <w:rFonts w:ascii="Arial" w:hAnsi="Arial" w:cs="Arial"/>
                <w:sz w:val="16"/>
                <w:szCs w:val="16"/>
                <w:u w:val="none"/>
              </w:rPr>
            </w:pPr>
            <w:r w:rsidRPr="00D9719B">
              <w:rPr>
                <w:rFonts w:ascii="Arial" w:hAnsi="Arial" w:cs="Arial"/>
                <w:sz w:val="16"/>
                <w:szCs w:val="16"/>
                <w:u w:val="none"/>
              </w:rPr>
              <w:t>BSS</w:t>
            </w:r>
          </w:p>
          <w:p w14:paraId="532BEAAC" w14:textId="77777777" w:rsidR="00D9719B" w:rsidRPr="00D9719B" w:rsidRDefault="00D9719B" w:rsidP="001866F3">
            <w:pPr>
              <w:pStyle w:val="TableParagraph"/>
              <w:kinsoku w:val="0"/>
              <w:overflowPunct w:val="0"/>
              <w:spacing w:before="7" w:line="208" w:lineRule="auto"/>
              <w:ind w:left="141" w:right="114"/>
              <w:jc w:val="center"/>
              <w:rPr>
                <w:rFonts w:ascii="Arial" w:hAnsi="Arial" w:cs="Arial"/>
                <w:sz w:val="16"/>
                <w:szCs w:val="16"/>
                <w:u w:val="none"/>
              </w:rPr>
            </w:pPr>
            <w:r w:rsidRPr="00D9719B">
              <w:rPr>
                <w:rFonts w:ascii="Arial" w:hAnsi="Arial" w:cs="Arial"/>
                <w:spacing w:val="-1"/>
                <w:sz w:val="16"/>
                <w:szCs w:val="16"/>
                <w:u w:val="none"/>
              </w:rPr>
              <w:t>Parameters</w:t>
            </w:r>
            <w:r w:rsidRPr="00D9719B">
              <w:rPr>
                <w:rFonts w:ascii="Arial" w:hAnsi="Arial" w:cs="Arial"/>
                <w:spacing w:val="-42"/>
                <w:sz w:val="16"/>
                <w:szCs w:val="16"/>
                <w:u w:val="none"/>
              </w:rPr>
              <w:t xml:space="preserve"> </w:t>
            </w:r>
            <w:r w:rsidRPr="00D9719B">
              <w:rPr>
                <w:rFonts w:ascii="Arial" w:hAnsi="Arial" w:cs="Arial"/>
                <w:sz w:val="16"/>
                <w:szCs w:val="16"/>
                <w:u w:val="none"/>
              </w:rPr>
              <w:t>Change</w:t>
            </w:r>
            <w:r w:rsidRPr="00D9719B">
              <w:rPr>
                <w:rFonts w:ascii="Arial" w:hAnsi="Arial" w:cs="Arial"/>
                <w:spacing w:val="1"/>
                <w:sz w:val="16"/>
                <w:szCs w:val="16"/>
                <w:u w:val="none"/>
              </w:rPr>
              <w:t xml:space="preserve"> </w:t>
            </w:r>
            <w:r w:rsidRPr="00D9719B">
              <w:rPr>
                <w:rFonts w:ascii="Arial" w:hAnsi="Arial" w:cs="Arial"/>
                <w:sz w:val="16"/>
                <w:szCs w:val="16"/>
                <w:u w:val="none"/>
              </w:rPr>
              <w:t>Count</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400" w:type="dxa"/>
            <w:tcBorders>
              <w:top w:val="single" w:sz="12" w:space="0" w:color="auto"/>
              <w:left w:val="single" w:sz="12" w:space="0" w:color="auto"/>
              <w:bottom w:val="single" w:sz="12" w:space="0" w:color="auto"/>
              <w:right w:val="single" w:sz="12" w:space="0" w:color="auto"/>
            </w:tcBorders>
          </w:tcPr>
          <w:p w14:paraId="56D6AC4A" w14:textId="77777777" w:rsidR="00D9719B" w:rsidRPr="00D9719B" w:rsidRDefault="00D9719B" w:rsidP="001866F3">
            <w:pPr>
              <w:pStyle w:val="TableParagraph"/>
              <w:kinsoku w:val="0"/>
              <w:overflowPunct w:val="0"/>
              <w:spacing w:before="121" w:line="208" w:lineRule="auto"/>
              <w:ind w:right="101"/>
              <w:jc w:val="center"/>
              <w:rPr>
                <w:rFonts w:ascii="Arial" w:hAnsi="Arial" w:cs="Arial"/>
                <w:sz w:val="16"/>
                <w:szCs w:val="16"/>
                <w:u w:val="none"/>
              </w:rPr>
            </w:pPr>
            <w:r w:rsidRPr="00D9719B">
              <w:rPr>
                <w:rFonts w:ascii="Arial" w:hAnsi="Arial" w:cs="Arial"/>
                <w:sz w:val="16"/>
                <w:szCs w:val="16"/>
                <w:u w:val="none"/>
              </w:rPr>
              <w:t>Medium</w:t>
            </w:r>
            <w:r w:rsidRPr="00D9719B">
              <w:rPr>
                <w:rFonts w:ascii="Arial" w:hAnsi="Arial" w:cs="Arial"/>
                <w:spacing w:val="1"/>
                <w:sz w:val="16"/>
                <w:szCs w:val="16"/>
                <w:u w:val="none"/>
              </w:rPr>
              <w:t xml:space="preserve"> </w:t>
            </w:r>
            <w:r w:rsidRPr="00D9719B">
              <w:rPr>
                <w:rFonts w:ascii="Arial" w:hAnsi="Arial" w:cs="Arial"/>
                <w:spacing w:val="-1"/>
                <w:sz w:val="16"/>
                <w:szCs w:val="16"/>
                <w:u w:val="none"/>
              </w:rPr>
              <w:t>Synchronization</w:t>
            </w:r>
            <w:r w:rsidRPr="00D9719B">
              <w:rPr>
                <w:rFonts w:ascii="Arial" w:hAnsi="Arial" w:cs="Arial"/>
                <w:spacing w:val="-42"/>
                <w:sz w:val="16"/>
                <w:szCs w:val="16"/>
                <w:u w:val="none"/>
              </w:rPr>
              <w:t xml:space="preserve"> </w:t>
            </w:r>
            <w:r w:rsidRPr="00D9719B">
              <w:rPr>
                <w:rFonts w:ascii="Arial" w:hAnsi="Arial" w:cs="Arial"/>
                <w:sz w:val="16"/>
                <w:szCs w:val="16"/>
                <w:u w:val="none"/>
              </w:rPr>
              <w:t>Delay</w:t>
            </w:r>
            <w:r w:rsidRPr="00D9719B">
              <w:rPr>
                <w:rFonts w:ascii="Arial" w:hAnsi="Arial" w:cs="Arial"/>
                <w:spacing w:val="1"/>
                <w:sz w:val="16"/>
                <w:szCs w:val="16"/>
                <w:u w:val="none"/>
              </w:rPr>
              <w:t xml:space="preserve"> </w:t>
            </w:r>
            <w:r w:rsidRPr="00D9719B">
              <w:rPr>
                <w:rFonts w:ascii="Arial" w:hAnsi="Arial" w:cs="Arial"/>
                <w:sz w:val="16"/>
                <w:szCs w:val="16"/>
                <w:u w:val="none"/>
              </w:rPr>
              <w:t>Information</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12" w:space="0" w:color="auto"/>
              <w:right w:val="single" w:sz="12" w:space="0" w:color="auto"/>
            </w:tcBorders>
          </w:tcPr>
          <w:p w14:paraId="049C6AA1" w14:textId="77777777" w:rsidR="00D9719B" w:rsidRPr="00D9719B" w:rsidRDefault="00D9719B" w:rsidP="001866F3">
            <w:pPr>
              <w:pStyle w:val="TableParagraph"/>
              <w:kinsoku w:val="0"/>
              <w:overflowPunct w:val="0"/>
              <w:spacing w:before="8"/>
              <w:rPr>
                <w:sz w:val="22"/>
                <w:szCs w:val="22"/>
                <w:u w:val="none"/>
              </w:rPr>
            </w:pPr>
          </w:p>
          <w:p w14:paraId="7FB34A7F" w14:textId="77777777" w:rsidR="00D9719B" w:rsidRPr="00D9719B" w:rsidRDefault="00D9719B" w:rsidP="001866F3">
            <w:pPr>
              <w:pStyle w:val="TableParagraph"/>
              <w:kinsoku w:val="0"/>
              <w:overflowPunct w:val="0"/>
              <w:spacing w:line="172" w:lineRule="exact"/>
              <w:ind w:left="110" w:right="86"/>
              <w:jc w:val="center"/>
              <w:rPr>
                <w:rFonts w:ascii="Arial" w:hAnsi="Arial" w:cs="Arial"/>
                <w:sz w:val="16"/>
                <w:szCs w:val="16"/>
                <w:u w:val="none"/>
              </w:rPr>
            </w:pPr>
            <w:r w:rsidRPr="00D9719B">
              <w:rPr>
                <w:rFonts w:ascii="Arial" w:hAnsi="Arial" w:cs="Arial"/>
                <w:sz w:val="16"/>
                <w:szCs w:val="16"/>
                <w:u w:val="none"/>
              </w:rPr>
              <w:t>EML</w:t>
            </w:r>
          </w:p>
          <w:p w14:paraId="1C3DEA31" w14:textId="77777777" w:rsidR="00D9719B" w:rsidRPr="00D9719B" w:rsidRDefault="00D9719B" w:rsidP="001866F3">
            <w:pPr>
              <w:pStyle w:val="TableParagraph"/>
              <w:kinsoku w:val="0"/>
              <w:overflowPunct w:val="0"/>
              <w:spacing w:before="7" w:line="208" w:lineRule="auto"/>
              <w:ind w:left="110" w:right="83"/>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099" w:type="dxa"/>
            <w:tcBorders>
              <w:top w:val="single" w:sz="12" w:space="0" w:color="auto"/>
              <w:left w:val="single" w:sz="12" w:space="0" w:color="auto"/>
              <w:bottom w:val="single" w:sz="12" w:space="0" w:color="auto"/>
              <w:right w:val="single" w:sz="12" w:space="0" w:color="auto"/>
            </w:tcBorders>
          </w:tcPr>
          <w:p w14:paraId="0E4E1D9D" w14:textId="77777777" w:rsidR="00D9719B" w:rsidRPr="00D9719B" w:rsidRDefault="00D9719B" w:rsidP="001866F3">
            <w:pPr>
              <w:pStyle w:val="TableParagraph"/>
              <w:kinsoku w:val="0"/>
              <w:overflowPunct w:val="0"/>
              <w:spacing w:before="8"/>
              <w:rPr>
                <w:sz w:val="22"/>
                <w:szCs w:val="22"/>
                <w:u w:val="none"/>
              </w:rPr>
            </w:pPr>
          </w:p>
          <w:p w14:paraId="65D2D245" w14:textId="77777777" w:rsidR="00D9719B" w:rsidRPr="00D9719B" w:rsidRDefault="00D9719B" w:rsidP="001866F3">
            <w:pPr>
              <w:pStyle w:val="TableParagraph"/>
              <w:kinsoku w:val="0"/>
              <w:overflowPunct w:val="0"/>
              <w:spacing w:line="172" w:lineRule="exact"/>
              <w:ind w:left="118" w:right="94"/>
              <w:jc w:val="center"/>
              <w:rPr>
                <w:rFonts w:ascii="Arial" w:hAnsi="Arial" w:cs="Arial"/>
                <w:sz w:val="16"/>
                <w:szCs w:val="16"/>
                <w:u w:val="none"/>
              </w:rPr>
            </w:pPr>
            <w:r w:rsidRPr="00D9719B">
              <w:rPr>
                <w:rFonts w:ascii="Arial" w:hAnsi="Arial" w:cs="Arial"/>
                <w:sz w:val="16"/>
                <w:szCs w:val="16"/>
                <w:u w:val="none"/>
              </w:rPr>
              <w:t>MLD</w:t>
            </w:r>
          </w:p>
          <w:p w14:paraId="63D990C8" w14:textId="77777777" w:rsidR="00D9719B" w:rsidRPr="00D9719B" w:rsidRDefault="00D9719B" w:rsidP="001866F3">
            <w:pPr>
              <w:pStyle w:val="TableParagraph"/>
              <w:kinsoku w:val="0"/>
              <w:overflowPunct w:val="0"/>
              <w:spacing w:before="7" w:line="208" w:lineRule="auto"/>
              <w:ind w:left="118" w:right="91"/>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12" w:space="0" w:color="auto"/>
              <w:right w:val="single" w:sz="12" w:space="0" w:color="auto"/>
            </w:tcBorders>
          </w:tcPr>
          <w:p w14:paraId="7F258FB1" w14:textId="52071B24" w:rsidR="00D9719B" w:rsidRPr="00D9719B" w:rsidRDefault="00D9719B" w:rsidP="004C2BBA">
            <w:pPr>
              <w:pStyle w:val="TableParagraph"/>
              <w:kinsoku w:val="0"/>
              <w:overflowPunct w:val="0"/>
              <w:rPr>
                <w:sz w:val="18"/>
                <w:szCs w:val="18"/>
                <w:u w:val="none"/>
                <w:lang w:eastAsia="zh-CN"/>
              </w:rPr>
            </w:pPr>
            <w:ins w:id="97" w:author="huangguogang1" w:date="2022-03-25T15:56:00Z">
              <w:r>
                <w:rPr>
                  <w:rFonts w:hint="eastAsia"/>
                  <w:sz w:val="18"/>
                  <w:szCs w:val="18"/>
                  <w:u w:val="none"/>
                  <w:lang w:eastAsia="zh-CN"/>
                </w:rPr>
                <w:t>P</w:t>
              </w:r>
              <w:r>
                <w:rPr>
                  <w:sz w:val="18"/>
                  <w:szCs w:val="18"/>
                  <w:u w:val="none"/>
                  <w:lang w:eastAsia="zh-CN"/>
                </w:rPr>
                <w:t xml:space="preserve">ower Management </w:t>
              </w:r>
            </w:ins>
            <w:ins w:id="98" w:author="huangguogang1" w:date="2022-03-25T16:12:00Z">
              <w:r w:rsidR="004C2BBA">
                <w:rPr>
                  <w:sz w:val="18"/>
                  <w:szCs w:val="18"/>
                  <w:u w:val="none"/>
                  <w:lang w:eastAsia="zh-CN"/>
                </w:rPr>
                <w:t xml:space="preserve">Information </w:t>
              </w:r>
            </w:ins>
            <w:ins w:id="99" w:author="huangguogang1" w:date="2022-03-25T15:56:00Z">
              <w:r>
                <w:rPr>
                  <w:sz w:val="18"/>
                  <w:szCs w:val="18"/>
                  <w:u w:val="none"/>
                  <w:lang w:eastAsia="zh-CN"/>
                </w:rPr>
                <w:t>Present</w:t>
              </w:r>
            </w:ins>
          </w:p>
        </w:tc>
        <w:tc>
          <w:tcPr>
            <w:tcW w:w="1102" w:type="dxa"/>
            <w:tcBorders>
              <w:top w:val="single" w:sz="12" w:space="0" w:color="auto"/>
              <w:left w:val="single" w:sz="12" w:space="0" w:color="auto"/>
              <w:bottom w:val="single" w:sz="12" w:space="0" w:color="auto"/>
              <w:right w:val="single" w:sz="12" w:space="0" w:color="auto"/>
            </w:tcBorders>
          </w:tcPr>
          <w:p w14:paraId="4EBC1D1A" w14:textId="2AEA7209" w:rsidR="00D9719B" w:rsidRPr="00D9719B" w:rsidRDefault="00D9719B" w:rsidP="001866F3">
            <w:pPr>
              <w:pStyle w:val="TableParagraph"/>
              <w:kinsoku w:val="0"/>
              <w:overflowPunct w:val="0"/>
              <w:rPr>
                <w:sz w:val="18"/>
                <w:szCs w:val="18"/>
                <w:u w:val="none"/>
              </w:rPr>
            </w:pPr>
          </w:p>
          <w:p w14:paraId="21B55D57" w14:textId="77777777" w:rsidR="00D9719B" w:rsidRPr="00D9719B" w:rsidRDefault="00D9719B" w:rsidP="001866F3">
            <w:pPr>
              <w:pStyle w:val="TableParagraph"/>
              <w:kinsoku w:val="0"/>
              <w:overflowPunct w:val="0"/>
              <w:spacing w:before="7"/>
              <w:rPr>
                <w:sz w:val="18"/>
                <w:szCs w:val="18"/>
                <w:u w:val="none"/>
              </w:rPr>
            </w:pPr>
          </w:p>
          <w:p w14:paraId="45CAA5DA" w14:textId="77777777" w:rsidR="00D9719B" w:rsidRPr="00D9719B" w:rsidRDefault="00D9719B" w:rsidP="001866F3">
            <w:pPr>
              <w:pStyle w:val="TableParagraph"/>
              <w:kinsoku w:val="0"/>
              <w:overflowPunct w:val="0"/>
              <w:ind w:left="206"/>
              <w:rPr>
                <w:rFonts w:ascii="Arial" w:hAnsi="Arial" w:cs="Arial"/>
                <w:sz w:val="16"/>
                <w:szCs w:val="16"/>
                <w:u w:val="none"/>
              </w:rPr>
            </w:pPr>
            <w:r w:rsidRPr="00D9719B">
              <w:rPr>
                <w:rFonts w:ascii="Arial" w:hAnsi="Arial" w:cs="Arial"/>
                <w:sz w:val="16"/>
                <w:szCs w:val="16"/>
                <w:u w:val="none"/>
              </w:rPr>
              <w:t>Reserved</w:t>
            </w:r>
          </w:p>
        </w:tc>
      </w:tr>
      <w:tr w:rsidR="00D9719B" w14:paraId="467DA30E" w14:textId="77777777" w:rsidTr="00B83817">
        <w:trPr>
          <w:trHeight w:val="113"/>
        </w:trPr>
        <w:tc>
          <w:tcPr>
            <w:tcW w:w="1099" w:type="dxa"/>
          </w:tcPr>
          <w:p w14:paraId="3E1FB601" w14:textId="77777777" w:rsidR="00D9719B" w:rsidRPr="00D9719B" w:rsidRDefault="00D9719B" w:rsidP="001866F3">
            <w:pPr>
              <w:pStyle w:val="TableParagraph"/>
              <w:kinsoku w:val="0"/>
              <w:overflowPunct w:val="0"/>
              <w:rPr>
                <w:sz w:val="18"/>
                <w:szCs w:val="18"/>
                <w:u w:val="none"/>
              </w:rPr>
            </w:pPr>
            <w:r w:rsidRPr="00D9719B">
              <w:rPr>
                <w:sz w:val="18"/>
                <w:szCs w:val="18"/>
                <w:u w:val="none"/>
              </w:rPr>
              <w:t>Bits:</w:t>
            </w:r>
          </w:p>
        </w:tc>
        <w:tc>
          <w:tcPr>
            <w:tcW w:w="1099" w:type="dxa"/>
            <w:tcBorders>
              <w:top w:val="single" w:sz="12" w:space="0" w:color="auto"/>
              <w:bottom w:val="single" w:sz="12" w:space="0" w:color="auto"/>
            </w:tcBorders>
          </w:tcPr>
          <w:p w14:paraId="619617FB"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200" w:type="dxa"/>
            <w:tcBorders>
              <w:top w:val="single" w:sz="12" w:space="0" w:color="auto"/>
              <w:bottom w:val="single" w:sz="12" w:space="0" w:color="auto"/>
            </w:tcBorders>
          </w:tcPr>
          <w:p w14:paraId="5622ED4C"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400" w:type="dxa"/>
            <w:tcBorders>
              <w:top w:val="single" w:sz="12" w:space="0" w:color="auto"/>
              <w:bottom w:val="single" w:sz="12" w:space="0" w:color="auto"/>
            </w:tcBorders>
          </w:tcPr>
          <w:p w14:paraId="14F652C8"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12" w:space="0" w:color="auto"/>
              <w:bottom w:val="single" w:sz="12" w:space="0" w:color="auto"/>
            </w:tcBorders>
          </w:tcPr>
          <w:p w14:paraId="48D271C9"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099" w:type="dxa"/>
            <w:tcBorders>
              <w:top w:val="single" w:sz="12" w:space="0" w:color="auto"/>
              <w:bottom w:val="single" w:sz="12" w:space="0" w:color="auto"/>
            </w:tcBorders>
          </w:tcPr>
          <w:p w14:paraId="4C640F86"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12" w:space="0" w:color="auto"/>
              <w:bottom w:val="single" w:sz="12" w:space="0" w:color="auto"/>
            </w:tcBorders>
          </w:tcPr>
          <w:p w14:paraId="18028982" w14:textId="7702D3A6" w:rsidR="00D9719B" w:rsidRDefault="00D9719B" w:rsidP="001866F3">
            <w:pPr>
              <w:pStyle w:val="TableParagraph"/>
              <w:kinsoku w:val="0"/>
              <w:overflowPunct w:val="0"/>
              <w:jc w:val="center"/>
              <w:rPr>
                <w:sz w:val="18"/>
                <w:szCs w:val="18"/>
                <w:u w:val="none"/>
                <w:lang w:eastAsia="zh-CN"/>
              </w:rPr>
            </w:pPr>
            <w:ins w:id="100" w:author="huangguogang1" w:date="2022-03-25T15:56:00Z">
              <w:r>
                <w:rPr>
                  <w:rFonts w:hint="eastAsia"/>
                  <w:sz w:val="18"/>
                  <w:szCs w:val="18"/>
                  <w:u w:val="none"/>
                  <w:lang w:eastAsia="zh-CN"/>
                </w:rPr>
                <w:t>1</w:t>
              </w:r>
            </w:ins>
          </w:p>
        </w:tc>
        <w:tc>
          <w:tcPr>
            <w:tcW w:w="1102" w:type="dxa"/>
            <w:tcBorders>
              <w:top w:val="single" w:sz="12" w:space="0" w:color="auto"/>
              <w:bottom w:val="single" w:sz="12" w:space="0" w:color="auto"/>
            </w:tcBorders>
          </w:tcPr>
          <w:p w14:paraId="654FEE80" w14:textId="4E218547" w:rsidR="00D9719B" w:rsidRPr="00D9719B" w:rsidRDefault="00D9719B" w:rsidP="001866F3">
            <w:pPr>
              <w:pStyle w:val="TableParagraph"/>
              <w:kinsoku w:val="0"/>
              <w:overflowPunct w:val="0"/>
              <w:jc w:val="center"/>
              <w:rPr>
                <w:sz w:val="18"/>
                <w:szCs w:val="18"/>
                <w:u w:val="none"/>
              </w:rPr>
            </w:pPr>
            <w:del w:id="101" w:author="huangguogang1" w:date="2022-03-25T15:56:00Z">
              <w:r w:rsidDel="00D9719B">
                <w:rPr>
                  <w:sz w:val="18"/>
                  <w:szCs w:val="18"/>
                  <w:u w:val="none"/>
                </w:rPr>
                <w:delText>7</w:delText>
              </w:r>
            </w:del>
            <w:ins w:id="102" w:author="huangguogang1" w:date="2022-03-25T15:56:00Z">
              <w:r>
                <w:rPr>
                  <w:sz w:val="18"/>
                  <w:szCs w:val="18"/>
                  <w:u w:val="none"/>
                </w:rPr>
                <w:t>6</w:t>
              </w:r>
            </w:ins>
          </w:p>
        </w:tc>
      </w:tr>
      <w:tr w:rsidR="00D9719B" w14:paraId="75699D26" w14:textId="77777777" w:rsidTr="00D9719B">
        <w:trPr>
          <w:trHeight w:val="113"/>
        </w:trPr>
        <w:tc>
          <w:tcPr>
            <w:tcW w:w="9199" w:type="dxa"/>
            <w:gridSpan w:val="8"/>
          </w:tcPr>
          <w:p w14:paraId="33B9AE89" w14:textId="3461F8B9" w:rsidR="00D9719B" w:rsidRPr="00D9719B" w:rsidRDefault="00D9719B" w:rsidP="00D9719B">
            <w:pPr>
              <w:pStyle w:val="af6"/>
              <w:jc w:val="center"/>
            </w:pPr>
            <w:r w:rsidRPr="00D421A1">
              <w:rPr>
                <w:rFonts w:asciiTheme="minorBidi" w:hAnsiTheme="minorBidi" w:cstheme="minorBidi"/>
                <w:b/>
                <w:bCs/>
              </w:rPr>
              <w:t>Figure 9-</w:t>
            </w:r>
            <w:r>
              <w:rPr>
                <w:rFonts w:asciiTheme="minorBidi" w:hAnsiTheme="minorBidi" w:cstheme="minorBidi"/>
                <w:b/>
                <w:bCs/>
              </w:rPr>
              <w:t>1002d</w:t>
            </w:r>
            <w:r w:rsidRPr="00D421A1">
              <w:rPr>
                <w:rFonts w:asciiTheme="minorBidi" w:hAnsiTheme="minorBidi" w:cstheme="minorBidi"/>
                <w:b/>
                <w:bCs/>
              </w:rPr>
              <w:t>—</w:t>
            </w:r>
            <w:bookmarkStart w:id="103" w:name="_Hlk88054454"/>
            <w:r w:rsidRPr="00D421A1">
              <w:rPr>
                <w:rFonts w:asciiTheme="minorBidi" w:hAnsiTheme="minorBidi" w:cstheme="minorBidi"/>
                <w:b/>
                <w:bCs/>
              </w:rPr>
              <w:t>Presence Bitmap subfield of the Basic Multi-Link element</w:t>
            </w:r>
            <w:bookmarkEnd w:id="103"/>
            <w:r w:rsidRPr="00D421A1">
              <w:rPr>
                <w:rFonts w:asciiTheme="minorBidi" w:hAnsiTheme="minorBidi" w:cstheme="minorBidi"/>
                <w:b/>
                <w:bCs/>
              </w:rPr>
              <w:t xml:space="preserve"> format</w:t>
            </w:r>
          </w:p>
        </w:tc>
      </w:tr>
    </w:tbl>
    <w:p w14:paraId="17B3D30F" w14:textId="77777777" w:rsidR="00B83817" w:rsidRDefault="00B83817" w:rsidP="00B83817">
      <w:pPr>
        <w:pStyle w:val="af6"/>
        <w:rPr>
          <w:b/>
          <w:bCs/>
          <w:i/>
          <w:iCs/>
          <w:highlight w:val="yellow"/>
        </w:rPr>
      </w:pPr>
    </w:p>
    <w:p w14:paraId="32FC64CD" w14:textId="77777777" w:rsidR="00B83817" w:rsidRDefault="00B83817" w:rsidP="00B83817">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77BF6967" w14:textId="37956FF1" w:rsidR="00710A77" w:rsidRPr="00B83817" w:rsidRDefault="00B8381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4" w:author="huangguogang1" w:date="2022-03-25T15:59:00Z"/>
          <w:rFonts w:ascii="Times New Roman" w:hAnsi="Times New Roman" w:cs="Times New Roman"/>
          <w:szCs w:val="20"/>
          <w:lang w:val="en-GB"/>
        </w:rPr>
      </w:pPr>
      <w:ins w:id="105" w:author="huangguogang1" w:date="2022-03-25T15:57:00Z">
        <w:r w:rsidRPr="00B83817">
          <w:rPr>
            <w:rFonts w:ascii="Times New Roman" w:hAnsi="Times New Roman" w:cs="Times New Roman"/>
            <w:szCs w:val="20"/>
            <w:lang w:val="en-GB"/>
          </w:rPr>
          <w:t xml:space="preserve">The </w:t>
        </w:r>
      </w:ins>
      <w:ins w:id="106" w:author="huangguogang1" w:date="2022-03-25T15:58:00Z">
        <w:r w:rsidRPr="00B83817">
          <w:rPr>
            <w:rFonts w:ascii="Times New Roman" w:hAnsi="Times New Roman" w:cs="Times New Roman"/>
            <w:szCs w:val="20"/>
            <w:lang w:val="en-GB"/>
          </w:rPr>
          <w:t>Power Management</w:t>
        </w:r>
      </w:ins>
      <w:ins w:id="107" w:author="huangguogang1" w:date="2022-03-25T15:57:00Z">
        <w:r w:rsidRPr="00B83817">
          <w:rPr>
            <w:rFonts w:ascii="Times New Roman" w:hAnsi="Times New Roman" w:cs="Times New Roman"/>
            <w:szCs w:val="20"/>
            <w:lang w:val="en-GB"/>
          </w:rPr>
          <w:t xml:space="preserve"> </w:t>
        </w:r>
      </w:ins>
      <w:ins w:id="108" w:author="huangguogang1" w:date="2022-03-25T16:11:00Z">
        <w:r w:rsidR="004C2BBA">
          <w:rPr>
            <w:rFonts w:ascii="Times New Roman" w:hAnsi="Times New Roman" w:cs="Times New Roman"/>
            <w:szCs w:val="20"/>
            <w:lang w:val="en-GB"/>
          </w:rPr>
          <w:t>Information</w:t>
        </w:r>
      </w:ins>
      <w:ins w:id="109" w:author="huangguogang1" w:date="2022-03-25T15:57:00Z">
        <w:r w:rsidRPr="00B83817">
          <w:rPr>
            <w:rFonts w:ascii="Times New Roman" w:hAnsi="Times New Roman" w:cs="Times New Roman"/>
            <w:szCs w:val="20"/>
            <w:lang w:val="en-GB"/>
          </w:rPr>
          <w:t xml:space="preserve"> Present subfield is set to 1 if the </w:t>
        </w:r>
      </w:ins>
      <w:ins w:id="110" w:author="huangguogang1" w:date="2022-03-25T15:58:00Z">
        <w:r w:rsidRPr="00B83817">
          <w:rPr>
            <w:rFonts w:ascii="Times New Roman" w:hAnsi="Times New Roman" w:cs="Times New Roman"/>
            <w:szCs w:val="20"/>
            <w:lang w:val="en-GB"/>
          </w:rPr>
          <w:t>Power Management</w:t>
        </w:r>
      </w:ins>
      <w:ins w:id="111" w:author="huangguogang1" w:date="2022-03-25T15:57:00Z">
        <w:r w:rsidRPr="00B83817">
          <w:rPr>
            <w:rFonts w:ascii="Times New Roman" w:hAnsi="Times New Roman" w:cs="Times New Roman"/>
            <w:szCs w:val="20"/>
            <w:lang w:val="en-GB"/>
          </w:rPr>
          <w:t xml:space="preserve"> </w:t>
        </w:r>
      </w:ins>
      <w:ins w:id="112" w:author="huangguogang1" w:date="2022-03-25T16:11:00Z">
        <w:r w:rsidR="004C2BBA">
          <w:rPr>
            <w:rFonts w:ascii="Times New Roman" w:hAnsi="Times New Roman" w:cs="Times New Roman"/>
            <w:szCs w:val="20"/>
            <w:lang w:val="en-GB"/>
          </w:rPr>
          <w:t>Information</w:t>
        </w:r>
      </w:ins>
      <w:ins w:id="113" w:author="huangguogang1" w:date="2022-03-25T15:57:00Z">
        <w:r w:rsidRPr="00B83817">
          <w:rPr>
            <w:rFonts w:ascii="Times New Roman" w:hAnsi="Times New Roman" w:cs="Times New Roman"/>
            <w:szCs w:val="20"/>
            <w:lang w:val="en-GB"/>
          </w:rPr>
          <w:t xml:space="preserve"> subfield is present in the Common Info field. Otherwise, the </w:t>
        </w:r>
      </w:ins>
      <w:ins w:id="114" w:author="huangguogang1" w:date="2022-03-25T15:58:00Z">
        <w:r w:rsidRPr="00B83817">
          <w:rPr>
            <w:rFonts w:ascii="Times New Roman" w:hAnsi="Times New Roman" w:cs="Times New Roman"/>
            <w:szCs w:val="20"/>
            <w:lang w:val="en-GB"/>
          </w:rPr>
          <w:t>Power Management</w:t>
        </w:r>
      </w:ins>
      <w:ins w:id="115" w:author="huangguogang1" w:date="2022-03-25T15:57:00Z">
        <w:r w:rsidRPr="00B83817">
          <w:rPr>
            <w:rFonts w:ascii="Times New Roman" w:hAnsi="Times New Roman" w:cs="Times New Roman"/>
            <w:szCs w:val="20"/>
            <w:lang w:val="en-GB"/>
          </w:rPr>
          <w:t xml:space="preserve"> </w:t>
        </w:r>
      </w:ins>
      <w:ins w:id="116" w:author="huangguogang1" w:date="2022-03-25T16:11:00Z">
        <w:r w:rsidR="004C2BBA">
          <w:rPr>
            <w:rFonts w:ascii="Times New Roman" w:hAnsi="Times New Roman" w:cs="Times New Roman"/>
            <w:szCs w:val="20"/>
            <w:lang w:val="en-GB"/>
          </w:rPr>
          <w:t>Information</w:t>
        </w:r>
      </w:ins>
      <w:ins w:id="117" w:author="huangguogang1" w:date="2022-03-25T15:57:00Z">
        <w:r w:rsidRPr="00B83817">
          <w:rPr>
            <w:rFonts w:ascii="Times New Roman" w:hAnsi="Times New Roman" w:cs="Times New Roman"/>
            <w:szCs w:val="20"/>
            <w:lang w:val="en-GB"/>
          </w:rPr>
          <w:t xml:space="preserve"> Present subfield is set to 0.</w:t>
        </w:r>
      </w:ins>
    </w:p>
    <w:p w14:paraId="2DBD7E35" w14:textId="6C4245FF" w:rsidR="00B83817" w:rsidRPr="00B83817" w:rsidRDefault="00B83817" w:rsidP="00B838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B83817">
        <w:rPr>
          <w:rFonts w:ascii="Arial" w:eastAsia="Times New Roman" w:hAnsi="Arial" w:cs="Arial" w:hint="eastAsia"/>
          <w:b/>
          <w:bCs/>
          <w:color w:val="000000"/>
        </w:rPr>
        <w:t>9</w:t>
      </w:r>
      <w:r w:rsidRPr="00B83817">
        <w:rPr>
          <w:rFonts w:ascii="Arial" w:eastAsia="Times New Roman" w:hAnsi="Arial" w:cs="Arial"/>
          <w:b/>
          <w:bCs/>
          <w:color w:val="000000"/>
        </w:rPr>
        <w:t>.4.2.312.2.2 Multi-link Control field of the Basic Multi-link element</w:t>
      </w:r>
    </w:p>
    <w:p w14:paraId="0A288C0B" w14:textId="77777777" w:rsidR="00B83817" w:rsidRDefault="00B83817" w:rsidP="00B83817">
      <w:pPr>
        <w:pStyle w:val="af6"/>
      </w:pPr>
    </w:p>
    <w:p w14:paraId="5091388B" w14:textId="77777777" w:rsidR="00B83817" w:rsidRDefault="00B83817" w:rsidP="00B83817">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1002h</w:t>
      </w:r>
      <w:r w:rsidRPr="002A1F74">
        <w:rPr>
          <w:b/>
          <w:bCs/>
          <w:i/>
          <w:iCs/>
          <w:highlight w:val="yellow"/>
        </w:rPr>
        <w:t xml:space="preserve"> </w:t>
      </w:r>
      <w:r w:rsidRPr="00B94824">
        <w:rPr>
          <w:b/>
          <w:bCs/>
          <w:i/>
          <w:iCs/>
          <w:highlight w:val="yellow"/>
        </w:rPr>
        <w:t xml:space="preserve">(Common Info field of the Basic Multi-Link element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6E331AD3" w14:textId="77777777" w:rsidR="00B83817" w:rsidRDefault="00B83817" w:rsidP="00B83817">
      <w:pPr>
        <w:pStyle w:val="af6"/>
      </w:pPr>
    </w:p>
    <w:tbl>
      <w:tblPr>
        <w:tblW w:w="9806"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1101"/>
      </w:tblGrid>
      <w:tr w:rsidR="004C2BBA" w14:paraId="70283469" w14:textId="03893553" w:rsidTr="00C37B88">
        <w:trPr>
          <w:trHeight w:val="870"/>
        </w:trPr>
        <w:tc>
          <w:tcPr>
            <w:tcW w:w="1001" w:type="dxa"/>
            <w:tcBorders>
              <w:right w:val="single" w:sz="12" w:space="0" w:color="auto"/>
            </w:tcBorders>
          </w:tcPr>
          <w:p w14:paraId="39990F95" w14:textId="77777777" w:rsidR="004C2BBA" w:rsidRPr="00B83817" w:rsidRDefault="004C2BBA" w:rsidP="001866F3">
            <w:pPr>
              <w:pStyle w:val="TableParagraph"/>
              <w:kinsoku w:val="0"/>
              <w:overflowPunct w:val="0"/>
              <w:spacing w:before="5"/>
              <w:rPr>
                <w:sz w:val="17"/>
                <w:szCs w:val="17"/>
                <w:u w:val="none"/>
              </w:rPr>
            </w:pPr>
          </w:p>
        </w:tc>
        <w:tc>
          <w:tcPr>
            <w:tcW w:w="1001" w:type="dxa"/>
            <w:tcBorders>
              <w:top w:val="single" w:sz="12" w:space="0" w:color="auto"/>
              <w:left w:val="single" w:sz="12" w:space="0" w:color="auto"/>
              <w:bottom w:val="single" w:sz="4" w:space="0" w:color="auto"/>
              <w:right w:val="single" w:sz="12" w:space="0" w:color="auto"/>
            </w:tcBorders>
          </w:tcPr>
          <w:p w14:paraId="3FF79594" w14:textId="77777777" w:rsidR="004C2BBA" w:rsidRPr="00B83817" w:rsidRDefault="004C2BBA" w:rsidP="001866F3">
            <w:pPr>
              <w:pStyle w:val="TableParagraph"/>
              <w:kinsoku w:val="0"/>
              <w:overflowPunct w:val="0"/>
              <w:spacing w:before="5"/>
              <w:rPr>
                <w:sz w:val="17"/>
                <w:szCs w:val="17"/>
                <w:u w:val="none"/>
              </w:rPr>
            </w:pPr>
          </w:p>
          <w:p w14:paraId="18322F6D" w14:textId="77777777" w:rsidR="004C2BBA" w:rsidRPr="00B83817" w:rsidRDefault="004C2BBA" w:rsidP="001866F3">
            <w:pPr>
              <w:pStyle w:val="TableParagraph"/>
              <w:kinsoku w:val="0"/>
              <w:overflowPunct w:val="0"/>
              <w:spacing w:line="208" w:lineRule="auto"/>
              <w:ind w:left="146" w:right="121"/>
              <w:jc w:val="center"/>
              <w:rPr>
                <w:rFonts w:ascii="Arial" w:hAnsi="Arial" w:cs="Arial"/>
                <w:sz w:val="16"/>
                <w:szCs w:val="16"/>
                <w:u w:val="none"/>
              </w:rPr>
            </w:pPr>
            <w:r w:rsidRPr="00B83817">
              <w:rPr>
                <w:rFonts w:ascii="Arial" w:hAnsi="Arial" w:cs="Arial"/>
                <w:sz w:val="16"/>
                <w:szCs w:val="16"/>
                <w:u w:val="none"/>
              </w:rPr>
              <w:t>Common</w:t>
            </w:r>
            <w:r w:rsidRPr="00B83817">
              <w:rPr>
                <w:rFonts w:ascii="Arial" w:hAnsi="Arial" w:cs="Arial"/>
                <w:w w:val="99"/>
                <w:sz w:val="16"/>
                <w:szCs w:val="16"/>
                <w:u w:val="none"/>
              </w:rPr>
              <w:t xml:space="preserve"> </w:t>
            </w:r>
            <w:r w:rsidRPr="00B83817">
              <w:rPr>
                <w:rFonts w:ascii="Arial" w:hAnsi="Arial" w:cs="Arial"/>
                <w:sz w:val="16"/>
                <w:szCs w:val="16"/>
                <w:u w:val="none"/>
              </w:rPr>
              <w:t>Info</w:t>
            </w:r>
            <w:r w:rsidRPr="00B83817">
              <w:rPr>
                <w:rFonts w:ascii="Arial" w:hAnsi="Arial" w:cs="Arial"/>
                <w:spacing w:val="1"/>
                <w:sz w:val="16"/>
                <w:szCs w:val="16"/>
                <w:u w:val="none"/>
              </w:rPr>
              <w:t xml:space="preserve"> </w:t>
            </w:r>
            <w:r w:rsidRPr="00B83817">
              <w:rPr>
                <w:rFonts w:ascii="Arial" w:hAnsi="Arial" w:cs="Arial"/>
                <w:sz w:val="16"/>
                <w:szCs w:val="16"/>
                <w:u w:val="none"/>
              </w:rPr>
              <w:t>Length</w:t>
            </w:r>
          </w:p>
        </w:tc>
        <w:tc>
          <w:tcPr>
            <w:tcW w:w="1000" w:type="dxa"/>
            <w:tcBorders>
              <w:top w:val="single" w:sz="12" w:space="0" w:color="auto"/>
              <w:left w:val="single" w:sz="12" w:space="0" w:color="auto"/>
              <w:bottom w:val="single" w:sz="4" w:space="0" w:color="auto"/>
              <w:right w:val="single" w:sz="12" w:space="0" w:color="auto"/>
            </w:tcBorders>
          </w:tcPr>
          <w:p w14:paraId="58522836" w14:textId="77777777" w:rsidR="004C2BBA" w:rsidRPr="00B83817" w:rsidRDefault="004C2BBA" w:rsidP="001866F3">
            <w:pPr>
              <w:pStyle w:val="TableParagraph"/>
              <w:kinsoku w:val="0"/>
              <w:overflowPunct w:val="0"/>
              <w:spacing w:before="8"/>
              <w:rPr>
                <w:sz w:val="22"/>
                <w:szCs w:val="22"/>
                <w:u w:val="none"/>
              </w:rPr>
            </w:pPr>
          </w:p>
          <w:p w14:paraId="62DD819F" w14:textId="77777777" w:rsidR="004C2BBA" w:rsidRPr="00B83817" w:rsidRDefault="004C2BBA" w:rsidP="001866F3">
            <w:pPr>
              <w:pStyle w:val="TableParagraph"/>
              <w:kinsoku w:val="0"/>
              <w:overflowPunct w:val="0"/>
              <w:spacing w:line="172" w:lineRule="exact"/>
              <w:ind w:left="127"/>
              <w:rPr>
                <w:rFonts w:ascii="Arial" w:hAnsi="Arial" w:cs="Arial"/>
                <w:sz w:val="16"/>
                <w:szCs w:val="16"/>
                <w:u w:val="none"/>
              </w:rPr>
            </w:pPr>
            <w:r w:rsidRPr="00B83817">
              <w:rPr>
                <w:rFonts w:ascii="Arial" w:hAnsi="Arial" w:cs="Arial"/>
                <w:spacing w:val="-1"/>
                <w:sz w:val="16"/>
                <w:szCs w:val="16"/>
                <w:u w:val="none"/>
              </w:rPr>
              <w:t>MLD</w:t>
            </w:r>
            <w:r w:rsidRPr="00B83817">
              <w:rPr>
                <w:rFonts w:ascii="Arial" w:hAnsi="Arial" w:cs="Arial"/>
                <w:spacing w:val="-16"/>
                <w:sz w:val="16"/>
                <w:szCs w:val="16"/>
                <w:u w:val="none"/>
              </w:rPr>
              <w:t xml:space="preserve"> </w:t>
            </w:r>
            <w:r w:rsidRPr="00B83817">
              <w:rPr>
                <w:rFonts w:ascii="Arial" w:hAnsi="Arial" w:cs="Arial"/>
                <w:sz w:val="16"/>
                <w:szCs w:val="16"/>
                <w:u w:val="none"/>
              </w:rPr>
              <w:t>MAC</w:t>
            </w:r>
          </w:p>
          <w:p w14:paraId="66C2A114" w14:textId="77777777" w:rsidR="004C2BBA" w:rsidRPr="00B83817" w:rsidRDefault="004C2BBA" w:rsidP="001866F3">
            <w:pPr>
              <w:pStyle w:val="TableParagraph"/>
              <w:kinsoku w:val="0"/>
              <w:overflowPunct w:val="0"/>
              <w:spacing w:line="172" w:lineRule="exact"/>
              <w:ind w:left="203"/>
              <w:rPr>
                <w:rFonts w:ascii="Arial" w:hAnsi="Arial" w:cs="Arial"/>
                <w:sz w:val="16"/>
                <w:szCs w:val="16"/>
                <w:u w:val="none"/>
              </w:rPr>
            </w:pPr>
            <w:r w:rsidRPr="00B83817">
              <w:rPr>
                <w:rFonts w:ascii="Arial" w:hAnsi="Arial" w:cs="Arial"/>
                <w:sz w:val="16"/>
                <w:szCs w:val="16"/>
                <w:u w:val="none"/>
              </w:rPr>
              <w:t>Address</w:t>
            </w:r>
          </w:p>
        </w:tc>
        <w:tc>
          <w:tcPr>
            <w:tcW w:w="1000" w:type="dxa"/>
            <w:tcBorders>
              <w:top w:val="single" w:sz="12" w:space="0" w:color="auto"/>
              <w:left w:val="single" w:sz="12" w:space="0" w:color="auto"/>
              <w:bottom w:val="single" w:sz="4" w:space="0" w:color="auto"/>
              <w:right w:val="single" w:sz="12" w:space="0" w:color="auto"/>
            </w:tcBorders>
          </w:tcPr>
          <w:p w14:paraId="53AA60D2" w14:textId="77777777" w:rsidR="004C2BBA" w:rsidRPr="00B83817" w:rsidRDefault="004C2BBA" w:rsidP="001866F3">
            <w:pPr>
              <w:pStyle w:val="TableParagraph"/>
              <w:kinsoku w:val="0"/>
              <w:overflowPunct w:val="0"/>
              <w:spacing w:before="5"/>
              <w:rPr>
                <w:u w:val="none"/>
              </w:rPr>
            </w:pPr>
          </w:p>
          <w:p w14:paraId="4A5128FD" w14:textId="77777777" w:rsidR="004C2BBA" w:rsidRPr="00B83817" w:rsidRDefault="004C2BBA" w:rsidP="001866F3">
            <w:pPr>
              <w:pStyle w:val="TableParagraph"/>
              <w:kinsoku w:val="0"/>
              <w:overflowPunct w:val="0"/>
              <w:spacing w:line="208" w:lineRule="auto"/>
              <w:ind w:left="362" w:right="211" w:hanging="116"/>
              <w:rPr>
                <w:rFonts w:ascii="Arial" w:hAnsi="Arial" w:cs="Arial"/>
                <w:sz w:val="16"/>
                <w:szCs w:val="16"/>
                <w:u w:val="none"/>
              </w:rPr>
            </w:pPr>
            <w:r w:rsidRPr="00B83817">
              <w:rPr>
                <w:rFonts w:ascii="Arial" w:hAnsi="Arial" w:cs="Arial"/>
                <w:spacing w:val="-1"/>
                <w:sz w:val="16"/>
                <w:szCs w:val="16"/>
                <w:u w:val="none"/>
              </w:rPr>
              <w:t xml:space="preserve">Link </w:t>
            </w:r>
            <w:r w:rsidRPr="00B83817">
              <w:rPr>
                <w:rFonts w:ascii="Arial" w:hAnsi="Arial" w:cs="Arial"/>
                <w:sz w:val="16"/>
                <w:szCs w:val="16"/>
                <w:u w:val="none"/>
              </w:rPr>
              <w:t>ID</w:t>
            </w:r>
            <w:r w:rsidRPr="00B83817">
              <w:rPr>
                <w:rFonts w:ascii="Arial" w:hAnsi="Arial" w:cs="Arial"/>
                <w:spacing w:val="-42"/>
                <w:sz w:val="16"/>
                <w:szCs w:val="16"/>
                <w:u w:val="none"/>
              </w:rPr>
              <w:t xml:space="preserve"> </w:t>
            </w:r>
            <w:r w:rsidRPr="00B83817">
              <w:rPr>
                <w:rFonts w:ascii="Arial" w:hAnsi="Arial" w:cs="Arial"/>
                <w:sz w:val="16"/>
                <w:szCs w:val="16"/>
                <w:u w:val="none"/>
              </w:rPr>
              <w:t>Info</w:t>
            </w:r>
          </w:p>
        </w:tc>
        <w:tc>
          <w:tcPr>
            <w:tcW w:w="1101" w:type="dxa"/>
            <w:tcBorders>
              <w:top w:val="single" w:sz="12" w:space="0" w:color="auto"/>
              <w:left w:val="single" w:sz="12" w:space="0" w:color="auto"/>
              <w:bottom w:val="single" w:sz="4" w:space="0" w:color="auto"/>
              <w:right w:val="single" w:sz="12" w:space="0" w:color="auto"/>
            </w:tcBorders>
          </w:tcPr>
          <w:p w14:paraId="269E3D71" w14:textId="77777777" w:rsidR="004C2BBA" w:rsidRPr="00B83817" w:rsidRDefault="004C2BBA" w:rsidP="001866F3">
            <w:pPr>
              <w:pStyle w:val="TableParagraph"/>
              <w:kinsoku w:val="0"/>
              <w:overflowPunct w:val="0"/>
              <w:spacing w:before="100" w:line="172" w:lineRule="exact"/>
              <w:ind w:left="110" w:right="89"/>
              <w:jc w:val="center"/>
              <w:rPr>
                <w:rFonts w:ascii="Arial" w:hAnsi="Arial" w:cs="Arial"/>
                <w:sz w:val="16"/>
                <w:szCs w:val="16"/>
                <w:u w:val="none"/>
              </w:rPr>
            </w:pPr>
            <w:r w:rsidRPr="00B83817">
              <w:rPr>
                <w:rFonts w:ascii="Arial" w:hAnsi="Arial" w:cs="Arial"/>
                <w:sz w:val="16"/>
                <w:szCs w:val="16"/>
                <w:u w:val="none"/>
              </w:rPr>
              <w:t>BSS</w:t>
            </w:r>
          </w:p>
          <w:p w14:paraId="1FA7CF20" w14:textId="77777777" w:rsidR="004C2BBA" w:rsidRPr="00B83817" w:rsidRDefault="004C2BBA" w:rsidP="001866F3">
            <w:pPr>
              <w:pStyle w:val="TableParagraph"/>
              <w:kinsoku w:val="0"/>
              <w:overflowPunct w:val="0"/>
              <w:spacing w:before="8" w:line="208" w:lineRule="auto"/>
              <w:ind w:left="110" w:right="87"/>
              <w:jc w:val="center"/>
              <w:rPr>
                <w:rFonts w:ascii="Arial" w:hAnsi="Arial" w:cs="Arial"/>
                <w:sz w:val="16"/>
                <w:szCs w:val="16"/>
                <w:u w:val="none"/>
              </w:rPr>
            </w:pPr>
            <w:r w:rsidRPr="00B83817">
              <w:rPr>
                <w:rFonts w:ascii="Arial" w:hAnsi="Arial" w:cs="Arial"/>
                <w:sz w:val="16"/>
                <w:szCs w:val="16"/>
                <w:u w:val="none"/>
              </w:rPr>
              <w:t>Parameters</w:t>
            </w:r>
            <w:r w:rsidRPr="00B83817">
              <w:rPr>
                <w:rFonts w:ascii="Arial" w:hAnsi="Arial" w:cs="Arial"/>
                <w:spacing w:val="-42"/>
                <w:sz w:val="16"/>
                <w:szCs w:val="16"/>
                <w:u w:val="none"/>
              </w:rPr>
              <w:t xml:space="preserve"> </w:t>
            </w:r>
            <w:r w:rsidRPr="00B83817">
              <w:rPr>
                <w:rFonts w:ascii="Arial" w:hAnsi="Arial" w:cs="Arial"/>
                <w:sz w:val="16"/>
                <w:szCs w:val="16"/>
                <w:u w:val="none"/>
              </w:rPr>
              <w:t>Change</w:t>
            </w:r>
            <w:r w:rsidRPr="00B83817">
              <w:rPr>
                <w:rFonts w:ascii="Arial" w:hAnsi="Arial" w:cs="Arial"/>
                <w:spacing w:val="1"/>
                <w:sz w:val="16"/>
                <w:szCs w:val="16"/>
                <w:u w:val="none"/>
              </w:rPr>
              <w:t xml:space="preserve"> </w:t>
            </w:r>
            <w:r w:rsidRPr="00B83817">
              <w:rPr>
                <w:rFonts w:ascii="Arial" w:hAnsi="Arial" w:cs="Arial"/>
                <w:sz w:val="16"/>
                <w:szCs w:val="16"/>
                <w:u w:val="none"/>
              </w:rPr>
              <w:t>Count</w:t>
            </w:r>
          </w:p>
        </w:tc>
        <w:tc>
          <w:tcPr>
            <w:tcW w:w="1401" w:type="dxa"/>
            <w:tcBorders>
              <w:top w:val="single" w:sz="12" w:space="0" w:color="auto"/>
              <w:left w:val="single" w:sz="12" w:space="0" w:color="auto"/>
              <w:bottom w:val="single" w:sz="4" w:space="0" w:color="auto"/>
              <w:right w:val="single" w:sz="12" w:space="0" w:color="auto"/>
            </w:tcBorders>
          </w:tcPr>
          <w:p w14:paraId="03C1C583" w14:textId="77777777" w:rsidR="004C2BBA" w:rsidRPr="00B83817" w:rsidRDefault="004C2BBA" w:rsidP="001866F3">
            <w:pPr>
              <w:pStyle w:val="TableParagraph"/>
              <w:kinsoku w:val="0"/>
              <w:overflowPunct w:val="0"/>
              <w:spacing w:before="120" w:line="208" w:lineRule="auto"/>
              <w:ind w:left="126" w:right="105"/>
              <w:jc w:val="center"/>
              <w:rPr>
                <w:rFonts w:ascii="Arial" w:hAnsi="Arial" w:cs="Arial"/>
                <w:sz w:val="16"/>
                <w:szCs w:val="16"/>
                <w:u w:val="none"/>
              </w:rPr>
            </w:pPr>
            <w:r w:rsidRPr="00B83817">
              <w:rPr>
                <w:rFonts w:ascii="Arial" w:hAnsi="Arial" w:cs="Arial"/>
                <w:sz w:val="16"/>
                <w:szCs w:val="16"/>
                <w:u w:val="none"/>
              </w:rPr>
              <w:t>Medium</w:t>
            </w:r>
            <w:r w:rsidRPr="00B83817">
              <w:rPr>
                <w:rFonts w:ascii="Arial" w:hAnsi="Arial" w:cs="Arial"/>
                <w:spacing w:val="1"/>
                <w:sz w:val="16"/>
                <w:szCs w:val="16"/>
                <w:u w:val="none"/>
              </w:rPr>
              <w:t xml:space="preserve"> </w:t>
            </w:r>
            <w:r w:rsidRPr="00B83817">
              <w:rPr>
                <w:rFonts w:ascii="Arial" w:hAnsi="Arial" w:cs="Arial"/>
                <w:sz w:val="16"/>
                <w:szCs w:val="16"/>
                <w:u w:val="none"/>
              </w:rPr>
              <w:t>Synchronization</w:t>
            </w:r>
            <w:r w:rsidRPr="00B83817">
              <w:rPr>
                <w:rFonts w:ascii="Arial" w:hAnsi="Arial" w:cs="Arial"/>
                <w:w w:val="99"/>
                <w:sz w:val="16"/>
                <w:szCs w:val="16"/>
                <w:u w:val="none"/>
              </w:rPr>
              <w:t xml:space="preserve"> </w:t>
            </w:r>
            <w:r w:rsidRPr="00B83817">
              <w:rPr>
                <w:rFonts w:ascii="Arial" w:hAnsi="Arial" w:cs="Arial"/>
                <w:sz w:val="16"/>
                <w:szCs w:val="16"/>
                <w:u w:val="none"/>
              </w:rPr>
              <w:t>Delay</w:t>
            </w:r>
            <w:r w:rsidRPr="00B83817">
              <w:rPr>
                <w:rFonts w:ascii="Arial" w:hAnsi="Arial" w:cs="Arial"/>
                <w:spacing w:val="1"/>
                <w:sz w:val="16"/>
                <w:szCs w:val="16"/>
                <w:u w:val="none"/>
              </w:rPr>
              <w:t xml:space="preserve"> </w:t>
            </w:r>
            <w:r w:rsidRPr="00B83817">
              <w:rPr>
                <w:rFonts w:ascii="Arial" w:hAnsi="Arial" w:cs="Arial"/>
                <w:sz w:val="16"/>
                <w:szCs w:val="16"/>
                <w:u w:val="none"/>
              </w:rPr>
              <w:t>Information</w:t>
            </w:r>
          </w:p>
        </w:tc>
        <w:tc>
          <w:tcPr>
            <w:tcW w:w="1100" w:type="dxa"/>
            <w:tcBorders>
              <w:top w:val="single" w:sz="12" w:space="0" w:color="auto"/>
              <w:left w:val="single" w:sz="12" w:space="0" w:color="auto"/>
              <w:bottom w:val="single" w:sz="4" w:space="0" w:color="auto"/>
              <w:right w:val="single" w:sz="12" w:space="0" w:color="auto"/>
            </w:tcBorders>
          </w:tcPr>
          <w:p w14:paraId="3BC2DF9F" w14:textId="77777777" w:rsidR="004C2BBA" w:rsidRPr="00B83817" w:rsidRDefault="004C2BBA" w:rsidP="001866F3">
            <w:pPr>
              <w:pStyle w:val="TableParagraph"/>
              <w:kinsoku w:val="0"/>
              <w:overflowPunct w:val="0"/>
              <w:spacing w:before="8"/>
              <w:rPr>
                <w:sz w:val="22"/>
                <w:szCs w:val="22"/>
                <w:u w:val="none"/>
              </w:rPr>
            </w:pPr>
          </w:p>
          <w:p w14:paraId="3E09B6F8" w14:textId="77777777" w:rsidR="004C2BBA" w:rsidRPr="00B83817" w:rsidRDefault="004C2BBA" w:rsidP="001866F3">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EML</w:t>
            </w:r>
          </w:p>
          <w:p w14:paraId="15BD2AA1" w14:textId="77777777" w:rsidR="004C2BBA" w:rsidRPr="00B83817" w:rsidRDefault="004C2BBA" w:rsidP="001866F3">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1519107F" w14:textId="77777777" w:rsidR="004C2BBA" w:rsidRPr="00B83817" w:rsidRDefault="004C2BBA" w:rsidP="001866F3">
            <w:pPr>
              <w:pStyle w:val="TableParagraph"/>
              <w:kinsoku w:val="0"/>
              <w:overflowPunct w:val="0"/>
              <w:spacing w:before="8"/>
              <w:rPr>
                <w:sz w:val="22"/>
                <w:szCs w:val="22"/>
                <w:u w:val="none"/>
              </w:rPr>
            </w:pPr>
          </w:p>
          <w:p w14:paraId="7D9A9FD7" w14:textId="77777777" w:rsidR="004C2BBA" w:rsidRPr="00B83817" w:rsidRDefault="004C2BBA" w:rsidP="001866F3">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MLD</w:t>
            </w:r>
          </w:p>
          <w:p w14:paraId="2FF2F4CA" w14:textId="77777777" w:rsidR="004C2BBA" w:rsidRPr="00B83817" w:rsidRDefault="004C2BBA" w:rsidP="001866F3">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41CF55A5" w14:textId="7C83350E" w:rsidR="004C2BBA" w:rsidRPr="00B83817" w:rsidRDefault="004C2BBA" w:rsidP="001866F3">
            <w:pPr>
              <w:pStyle w:val="TableParagraph"/>
              <w:kinsoku w:val="0"/>
              <w:overflowPunct w:val="0"/>
              <w:spacing w:before="8"/>
              <w:rPr>
                <w:sz w:val="22"/>
                <w:szCs w:val="22"/>
                <w:u w:val="none"/>
                <w:lang w:eastAsia="zh-CN"/>
              </w:rPr>
            </w:pPr>
            <w:ins w:id="118" w:author="huangguogang1" w:date="2022-03-25T16:10:00Z">
              <w:r>
                <w:rPr>
                  <w:rFonts w:hint="eastAsia"/>
                  <w:sz w:val="22"/>
                  <w:szCs w:val="22"/>
                  <w:u w:val="none"/>
                  <w:lang w:eastAsia="zh-CN"/>
                </w:rPr>
                <w:t>P</w:t>
              </w:r>
              <w:r>
                <w:rPr>
                  <w:sz w:val="22"/>
                  <w:szCs w:val="22"/>
                  <w:u w:val="none"/>
                  <w:lang w:eastAsia="zh-CN"/>
                </w:rPr>
                <w:t xml:space="preserve">ower Management </w:t>
              </w:r>
            </w:ins>
            <w:ins w:id="119" w:author="huangguogang1" w:date="2022-03-25T16:12:00Z">
              <w:r>
                <w:rPr>
                  <w:sz w:val="22"/>
                  <w:szCs w:val="22"/>
                  <w:u w:val="none"/>
                  <w:lang w:eastAsia="zh-CN"/>
                </w:rPr>
                <w:t>Information</w:t>
              </w:r>
            </w:ins>
          </w:p>
        </w:tc>
      </w:tr>
      <w:tr w:rsidR="004C2BBA" w14:paraId="243253C2" w14:textId="4A156006" w:rsidTr="00C37B88">
        <w:trPr>
          <w:trHeight w:val="340"/>
        </w:trPr>
        <w:tc>
          <w:tcPr>
            <w:tcW w:w="1001" w:type="dxa"/>
          </w:tcPr>
          <w:p w14:paraId="516F9A80"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Octets:</w:t>
            </w:r>
          </w:p>
        </w:tc>
        <w:tc>
          <w:tcPr>
            <w:tcW w:w="1001" w:type="dxa"/>
            <w:tcBorders>
              <w:top w:val="single" w:sz="4" w:space="0" w:color="auto"/>
            </w:tcBorders>
          </w:tcPr>
          <w:p w14:paraId="4187122B"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1</w:t>
            </w:r>
          </w:p>
        </w:tc>
        <w:tc>
          <w:tcPr>
            <w:tcW w:w="1000" w:type="dxa"/>
            <w:tcBorders>
              <w:top w:val="single" w:sz="4" w:space="0" w:color="auto"/>
            </w:tcBorders>
          </w:tcPr>
          <w:p w14:paraId="75D0C426"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6</w:t>
            </w:r>
          </w:p>
        </w:tc>
        <w:tc>
          <w:tcPr>
            <w:tcW w:w="1000" w:type="dxa"/>
            <w:tcBorders>
              <w:top w:val="single" w:sz="4" w:space="0" w:color="auto"/>
            </w:tcBorders>
          </w:tcPr>
          <w:p w14:paraId="6501DF69"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101" w:type="dxa"/>
            <w:tcBorders>
              <w:top w:val="single" w:sz="4" w:space="0" w:color="auto"/>
            </w:tcBorders>
          </w:tcPr>
          <w:p w14:paraId="13E4B7DB" w14:textId="77777777" w:rsidR="004C2BBA" w:rsidRPr="00B83817" w:rsidRDefault="004C2BBA" w:rsidP="001866F3">
            <w:pPr>
              <w:pStyle w:val="TableParagraph"/>
              <w:kinsoku w:val="0"/>
              <w:overflowPunct w:val="0"/>
              <w:ind w:left="110" w:right="89"/>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401" w:type="dxa"/>
            <w:tcBorders>
              <w:top w:val="single" w:sz="4" w:space="0" w:color="auto"/>
            </w:tcBorders>
          </w:tcPr>
          <w:p w14:paraId="486E17F0" w14:textId="77777777" w:rsidR="004C2BBA" w:rsidRPr="00B83817" w:rsidRDefault="004C2BBA" w:rsidP="001866F3">
            <w:pPr>
              <w:pStyle w:val="TableParagraph"/>
              <w:kinsoku w:val="0"/>
              <w:overflowPunct w:val="0"/>
              <w:ind w:left="126" w:right="105"/>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0" w:type="dxa"/>
            <w:tcBorders>
              <w:top w:val="single" w:sz="4" w:space="0" w:color="auto"/>
            </w:tcBorders>
          </w:tcPr>
          <w:p w14:paraId="429921B0"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07AE2C11"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3111B227" w14:textId="7CE7A898" w:rsidR="004C2BBA" w:rsidRPr="00B83817" w:rsidRDefault="004C2BBA" w:rsidP="00C51876">
            <w:pPr>
              <w:pStyle w:val="TableParagraph"/>
              <w:kinsoku w:val="0"/>
              <w:overflowPunct w:val="0"/>
              <w:jc w:val="center"/>
              <w:rPr>
                <w:ins w:id="120" w:author="huangguogang1" w:date="2022-03-25T16:10:00Z"/>
                <w:rFonts w:asciiTheme="minorBidi" w:hAnsiTheme="minorBidi" w:cstheme="minorBidi"/>
                <w:sz w:val="16"/>
                <w:szCs w:val="16"/>
                <w:u w:val="none"/>
                <w:lang w:eastAsia="zh-CN"/>
              </w:rPr>
            </w:pPr>
            <w:ins w:id="121" w:author="huangguogang1" w:date="2022-03-25T16:13:00Z">
              <w:r>
                <w:rPr>
                  <w:rFonts w:asciiTheme="minorBidi" w:hAnsiTheme="minorBidi" w:cstheme="minorBidi" w:hint="eastAsia"/>
                  <w:sz w:val="16"/>
                  <w:szCs w:val="16"/>
                  <w:u w:val="none"/>
                  <w:lang w:eastAsia="zh-CN"/>
                </w:rPr>
                <w:t>0</w:t>
              </w:r>
              <w:r>
                <w:rPr>
                  <w:rFonts w:asciiTheme="minorBidi" w:hAnsiTheme="minorBidi" w:cstheme="minorBidi"/>
                  <w:sz w:val="16"/>
                  <w:szCs w:val="16"/>
                  <w:u w:val="none"/>
                  <w:lang w:eastAsia="zh-CN"/>
                </w:rPr>
                <w:t xml:space="preserve"> or </w:t>
              </w:r>
            </w:ins>
            <w:ins w:id="122" w:author="huangguogang1" w:date="2022-03-25T16:48:00Z">
              <w:r w:rsidR="00C51876">
                <w:rPr>
                  <w:rFonts w:asciiTheme="minorBidi" w:hAnsiTheme="minorBidi" w:cstheme="minorBidi"/>
                  <w:sz w:val="16"/>
                  <w:szCs w:val="16"/>
                  <w:u w:val="none"/>
                  <w:lang w:eastAsia="zh-CN"/>
                </w:rPr>
                <w:t>2</w:t>
              </w:r>
            </w:ins>
          </w:p>
        </w:tc>
      </w:tr>
      <w:tr w:rsidR="001866F3" w14:paraId="4DA9A31F" w14:textId="77777777" w:rsidTr="001866F3">
        <w:trPr>
          <w:trHeight w:val="340"/>
        </w:trPr>
        <w:tc>
          <w:tcPr>
            <w:tcW w:w="9806" w:type="dxa"/>
            <w:gridSpan w:val="9"/>
          </w:tcPr>
          <w:p w14:paraId="2760F527" w14:textId="47BF1E3E" w:rsidR="001866F3" w:rsidRPr="001866F3" w:rsidRDefault="001866F3" w:rsidP="001866F3">
            <w:pPr>
              <w:pStyle w:val="af6"/>
              <w:jc w:val="center"/>
            </w:pPr>
            <w:r w:rsidRPr="00D421A1">
              <w:rPr>
                <w:rFonts w:asciiTheme="minorBidi" w:hAnsiTheme="minorBidi" w:cstheme="minorBidi"/>
                <w:b/>
                <w:bCs/>
              </w:rPr>
              <w:t>Figure 9-</w:t>
            </w:r>
            <w:r>
              <w:rPr>
                <w:rFonts w:asciiTheme="minorBidi" w:hAnsiTheme="minorBidi" w:cstheme="minorBidi"/>
                <w:b/>
                <w:bCs/>
              </w:rPr>
              <w:t>1002h</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tc>
      </w:tr>
    </w:tbl>
    <w:p w14:paraId="0B75F135" w14:textId="77777777" w:rsidR="004C2BBA" w:rsidRDefault="004C2BBA" w:rsidP="004C2BBA">
      <w:pPr>
        <w:pStyle w:val="af6"/>
        <w:rPr>
          <w:b/>
          <w:bCs/>
          <w:i/>
          <w:iCs/>
          <w:highlight w:val="yellow"/>
        </w:rPr>
      </w:pPr>
    </w:p>
    <w:p w14:paraId="0002EE20" w14:textId="77777777" w:rsidR="004C2BBA" w:rsidRDefault="004C2BBA" w:rsidP="004C2BBA">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59F422CC" w14:textId="57E29447" w:rsidR="00B83817" w:rsidRDefault="004C2BB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23" w:author="huangguogang1" w:date="2022-03-25T16:20:00Z"/>
          <w:rFonts w:ascii="Times New Roman" w:hAnsi="Times New Roman" w:cs="Times New Roman"/>
          <w:szCs w:val="20"/>
          <w:lang w:val="en-GB"/>
        </w:rPr>
      </w:pPr>
      <w:ins w:id="124" w:author="huangguogang1" w:date="2022-03-25T16:15:00Z">
        <w:r w:rsidRPr="004C2BBA">
          <w:rPr>
            <w:rFonts w:ascii="Times New Roman" w:hAnsi="Times New Roman" w:cs="Times New Roman"/>
            <w:szCs w:val="20"/>
            <w:lang w:val="en-GB"/>
          </w:rPr>
          <w:t xml:space="preserve">The format of the </w:t>
        </w:r>
        <w:r>
          <w:rPr>
            <w:rFonts w:ascii="Times New Roman" w:hAnsi="Times New Roman" w:cs="Times New Roman"/>
            <w:szCs w:val="20"/>
            <w:lang w:val="en-GB"/>
          </w:rPr>
          <w:t>Power Management Information</w:t>
        </w:r>
        <w:r w:rsidRPr="004C2BBA">
          <w:rPr>
            <w:rFonts w:ascii="Times New Roman" w:hAnsi="Times New Roman" w:cs="Times New Roman"/>
            <w:szCs w:val="20"/>
            <w:lang w:val="en-GB"/>
          </w:rPr>
          <w:t xml:space="preserve"> subfield is defined in figure 9-1002ha (</w:t>
        </w:r>
        <w:r>
          <w:rPr>
            <w:rFonts w:ascii="Times New Roman" w:hAnsi="Times New Roman" w:cs="Times New Roman"/>
            <w:szCs w:val="20"/>
            <w:lang w:val="en-GB"/>
          </w:rPr>
          <w:t>Power Management</w:t>
        </w:r>
        <w:r w:rsidRPr="004C2BBA">
          <w:rPr>
            <w:rFonts w:ascii="Times New Roman" w:hAnsi="Times New Roman" w:cs="Times New Roman"/>
            <w:szCs w:val="20"/>
            <w:lang w:val="en-GB"/>
          </w:rPr>
          <w:t xml:space="preserve"> subfield format)</w:t>
        </w:r>
      </w:ins>
      <w:ins w:id="125" w:author="huangguogang1" w:date="2022-03-25T16:19:00Z">
        <w:r w:rsidR="001866F3">
          <w:rPr>
            <w:rFonts w:ascii="Times New Roman" w:hAnsi="Times New Roman" w:cs="Times New Roman"/>
            <w:szCs w:val="20"/>
            <w:lang w:val="en-GB"/>
          </w:rPr>
          <w:t>.</w:t>
        </w:r>
      </w:ins>
    </w:p>
    <w:p w14:paraId="126CA654" w14:textId="77777777" w:rsidR="001866F3" w:rsidRDefault="001866F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26" w:author="huangguogang1" w:date="2022-03-25T16:19:00Z"/>
          <w:rFonts w:ascii="Times New Roman" w:hAnsi="Times New Roman" w:cs="Times New Roman"/>
          <w:szCs w:val="20"/>
          <w:lang w:val="en-GB"/>
        </w:rPr>
      </w:pPr>
    </w:p>
    <w:tbl>
      <w:tblPr>
        <w:tblW w:w="9057" w:type="dxa"/>
        <w:tblInd w:w="15" w:type="dxa"/>
        <w:tblLayout w:type="fixed"/>
        <w:tblCellMar>
          <w:left w:w="0" w:type="dxa"/>
          <w:right w:w="0" w:type="dxa"/>
        </w:tblCellMar>
        <w:tblLook w:val="0000" w:firstRow="0" w:lastRow="0" w:firstColumn="0" w:lastColumn="0" w:noHBand="0" w:noVBand="0"/>
      </w:tblPr>
      <w:tblGrid>
        <w:gridCol w:w="1099"/>
        <w:gridCol w:w="2288"/>
        <w:gridCol w:w="1843"/>
        <w:gridCol w:w="1276"/>
        <w:gridCol w:w="2551"/>
      </w:tblGrid>
      <w:tr w:rsidR="00C37B88" w14:paraId="3E8656A5" w14:textId="77777777" w:rsidTr="009A4EA3">
        <w:trPr>
          <w:trHeight w:val="113"/>
          <w:ins w:id="127" w:author="huangguogang1" w:date="2022-03-25T16:20:00Z"/>
        </w:trPr>
        <w:tc>
          <w:tcPr>
            <w:tcW w:w="1099" w:type="dxa"/>
          </w:tcPr>
          <w:p w14:paraId="05F76295" w14:textId="77777777" w:rsidR="00C37B88" w:rsidRPr="00D9719B" w:rsidRDefault="00C37B88" w:rsidP="001866F3">
            <w:pPr>
              <w:pStyle w:val="TableParagraph"/>
              <w:kinsoku w:val="0"/>
              <w:overflowPunct w:val="0"/>
              <w:rPr>
                <w:ins w:id="128" w:author="huangguogang1" w:date="2022-03-25T16:20:00Z"/>
                <w:sz w:val="18"/>
                <w:szCs w:val="18"/>
                <w:u w:val="none"/>
              </w:rPr>
            </w:pPr>
          </w:p>
        </w:tc>
        <w:tc>
          <w:tcPr>
            <w:tcW w:w="2288" w:type="dxa"/>
            <w:tcBorders>
              <w:bottom w:val="single" w:sz="12" w:space="0" w:color="auto"/>
            </w:tcBorders>
            <w:vAlign w:val="bottom"/>
          </w:tcPr>
          <w:p w14:paraId="7E8D959D" w14:textId="1084A4FA" w:rsidR="00C37B88" w:rsidRPr="00D9719B" w:rsidRDefault="00C37B88" w:rsidP="001866F3">
            <w:pPr>
              <w:pStyle w:val="TableParagraph"/>
              <w:kinsoku w:val="0"/>
              <w:overflowPunct w:val="0"/>
              <w:spacing w:after="60"/>
              <w:rPr>
                <w:ins w:id="129" w:author="huangguogang1" w:date="2022-03-25T16:20:00Z"/>
                <w:rFonts w:asciiTheme="minorBidi" w:hAnsiTheme="minorBidi" w:cstheme="minorBidi"/>
                <w:sz w:val="16"/>
                <w:szCs w:val="16"/>
                <w:u w:val="none"/>
              </w:rPr>
            </w:pPr>
            <w:ins w:id="130" w:author="huangguogang1" w:date="2022-03-25T16:20:00Z">
              <w:r w:rsidRPr="00D9719B">
                <w:rPr>
                  <w:rFonts w:asciiTheme="minorBidi" w:hAnsiTheme="minorBidi" w:cstheme="minorBidi"/>
                  <w:sz w:val="16"/>
                  <w:szCs w:val="16"/>
                  <w:u w:val="none"/>
                </w:rPr>
                <w:t>B0</w:t>
              </w:r>
            </w:ins>
            <w:ins w:id="131" w:author="huangguogang1" w:date="2022-03-25T16:21:00Z">
              <w:r>
                <w:rPr>
                  <w:rFonts w:asciiTheme="minorBidi" w:hAnsiTheme="minorBidi" w:cstheme="minorBidi"/>
                  <w:sz w:val="16"/>
                  <w:szCs w:val="16"/>
                  <w:u w:val="none"/>
                </w:rPr>
                <w:t xml:space="preserve">       </w:t>
              </w:r>
            </w:ins>
            <w:ins w:id="132" w:author="huangguogang1" w:date="2022-03-25T16:24:00Z">
              <w:r>
                <w:rPr>
                  <w:rFonts w:asciiTheme="minorBidi" w:hAnsiTheme="minorBidi" w:cstheme="minorBidi"/>
                  <w:sz w:val="16"/>
                  <w:szCs w:val="16"/>
                  <w:u w:val="none"/>
                </w:rPr>
                <w:t xml:space="preserve">             </w:t>
              </w:r>
            </w:ins>
            <w:ins w:id="133" w:author="huangguogang1" w:date="2022-03-25T16:21:00Z">
              <w:r>
                <w:rPr>
                  <w:rFonts w:asciiTheme="minorBidi" w:hAnsiTheme="minorBidi" w:cstheme="minorBidi"/>
                  <w:sz w:val="16"/>
                  <w:szCs w:val="16"/>
                  <w:u w:val="none"/>
                </w:rPr>
                <w:t>B1</w:t>
              </w:r>
            </w:ins>
          </w:p>
        </w:tc>
        <w:tc>
          <w:tcPr>
            <w:tcW w:w="1843" w:type="dxa"/>
            <w:tcBorders>
              <w:bottom w:val="single" w:sz="12" w:space="0" w:color="auto"/>
            </w:tcBorders>
            <w:vAlign w:val="bottom"/>
          </w:tcPr>
          <w:p w14:paraId="18B19DAD" w14:textId="4C84B25E" w:rsidR="00C37B88" w:rsidRPr="00D9719B" w:rsidRDefault="00C37B88" w:rsidP="00C37B88">
            <w:pPr>
              <w:pStyle w:val="TableParagraph"/>
              <w:kinsoku w:val="0"/>
              <w:overflowPunct w:val="0"/>
              <w:spacing w:after="60" w:line="172" w:lineRule="exact"/>
              <w:ind w:left="139" w:right="114"/>
              <w:rPr>
                <w:ins w:id="134" w:author="huangguogang1" w:date="2022-03-25T16:20:00Z"/>
                <w:rFonts w:asciiTheme="minorBidi" w:hAnsiTheme="minorBidi" w:cstheme="minorBidi"/>
                <w:sz w:val="16"/>
                <w:szCs w:val="16"/>
                <w:u w:val="none"/>
              </w:rPr>
            </w:pPr>
            <w:ins w:id="135" w:author="huangguogang1" w:date="2022-03-25T16:20:00Z">
              <w:r>
                <w:rPr>
                  <w:rFonts w:asciiTheme="minorBidi" w:hAnsiTheme="minorBidi" w:cstheme="minorBidi"/>
                  <w:sz w:val="16"/>
                  <w:szCs w:val="16"/>
                  <w:u w:val="none"/>
                </w:rPr>
                <w:t>B</w:t>
              </w:r>
            </w:ins>
            <w:ins w:id="136" w:author="huangguogang1" w:date="2022-03-25T16:21:00Z">
              <w:r>
                <w:rPr>
                  <w:rFonts w:asciiTheme="minorBidi" w:hAnsiTheme="minorBidi" w:cstheme="minorBidi"/>
                  <w:sz w:val="16"/>
                  <w:szCs w:val="16"/>
                  <w:u w:val="none"/>
                </w:rPr>
                <w:t xml:space="preserve">2      </w:t>
              </w:r>
            </w:ins>
            <w:ins w:id="137" w:author="huangguogang1" w:date="2022-03-25T16:24:00Z">
              <w:r>
                <w:rPr>
                  <w:rFonts w:asciiTheme="minorBidi" w:hAnsiTheme="minorBidi" w:cstheme="minorBidi"/>
                  <w:sz w:val="16"/>
                  <w:szCs w:val="16"/>
                  <w:u w:val="none"/>
                </w:rPr>
                <w:t xml:space="preserve">        </w:t>
              </w:r>
            </w:ins>
            <w:ins w:id="138" w:author="huangguogang1" w:date="2022-03-25T16:21:00Z">
              <w:r>
                <w:rPr>
                  <w:rFonts w:asciiTheme="minorBidi" w:hAnsiTheme="minorBidi" w:cstheme="minorBidi"/>
                  <w:sz w:val="16"/>
                  <w:szCs w:val="16"/>
                  <w:u w:val="none"/>
                </w:rPr>
                <w:t>B</w:t>
              </w:r>
            </w:ins>
            <w:ins w:id="139" w:author="huangguogang1" w:date="2022-03-25T16:41:00Z">
              <w:r>
                <w:rPr>
                  <w:rFonts w:asciiTheme="minorBidi" w:hAnsiTheme="minorBidi" w:cstheme="minorBidi"/>
                  <w:sz w:val="16"/>
                  <w:szCs w:val="16"/>
                  <w:u w:val="none"/>
                </w:rPr>
                <w:t>3</w:t>
              </w:r>
            </w:ins>
          </w:p>
        </w:tc>
        <w:tc>
          <w:tcPr>
            <w:tcW w:w="1276" w:type="dxa"/>
            <w:tcBorders>
              <w:bottom w:val="single" w:sz="12" w:space="0" w:color="auto"/>
            </w:tcBorders>
          </w:tcPr>
          <w:p w14:paraId="309D15A3" w14:textId="77777777" w:rsidR="00C37B88" w:rsidRDefault="00C37B88" w:rsidP="00C37B88">
            <w:pPr>
              <w:pStyle w:val="TableParagraph"/>
              <w:kinsoku w:val="0"/>
              <w:overflowPunct w:val="0"/>
              <w:spacing w:after="60" w:line="208" w:lineRule="auto"/>
              <w:ind w:right="101"/>
              <w:rPr>
                <w:ins w:id="140" w:author="huangguogang1" w:date="2022-03-25T16:42:00Z"/>
                <w:rFonts w:asciiTheme="minorBidi" w:hAnsiTheme="minorBidi" w:cstheme="minorBidi"/>
                <w:sz w:val="16"/>
                <w:szCs w:val="16"/>
                <w:u w:val="none"/>
                <w:lang w:eastAsia="zh-CN"/>
              </w:rPr>
            </w:pPr>
          </w:p>
          <w:p w14:paraId="0BB9D999" w14:textId="76B0F928" w:rsidR="00C37B88" w:rsidRDefault="00C37B88" w:rsidP="00C37B88">
            <w:pPr>
              <w:pStyle w:val="TableParagraph"/>
              <w:kinsoku w:val="0"/>
              <w:overflowPunct w:val="0"/>
              <w:spacing w:after="60" w:line="208" w:lineRule="auto"/>
              <w:ind w:right="101"/>
              <w:rPr>
                <w:ins w:id="141" w:author="huangguogang1" w:date="2022-03-25T16:41:00Z"/>
                <w:rFonts w:asciiTheme="minorBidi" w:hAnsiTheme="minorBidi" w:cstheme="minorBidi"/>
                <w:sz w:val="16"/>
                <w:szCs w:val="16"/>
                <w:u w:val="none"/>
                <w:lang w:eastAsia="zh-CN"/>
              </w:rPr>
            </w:pPr>
            <w:ins w:id="142" w:author="huangguogang1" w:date="2022-03-25T16:4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4      B7</w:t>
              </w:r>
            </w:ins>
          </w:p>
        </w:tc>
        <w:tc>
          <w:tcPr>
            <w:tcW w:w="2551" w:type="dxa"/>
            <w:tcBorders>
              <w:bottom w:val="single" w:sz="12" w:space="0" w:color="auto"/>
            </w:tcBorders>
            <w:vAlign w:val="bottom"/>
          </w:tcPr>
          <w:p w14:paraId="70FAB037" w14:textId="6469D15A" w:rsidR="00C37B88" w:rsidRPr="00D9719B" w:rsidRDefault="00C37B88" w:rsidP="00C51876">
            <w:pPr>
              <w:pStyle w:val="TableParagraph"/>
              <w:kinsoku w:val="0"/>
              <w:overflowPunct w:val="0"/>
              <w:spacing w:after="60" w:line="208" w:lineRule="auto"/>
              <w:ind w:right="101"/>
              <w:jc w:val="center"/>
              <w:rPr>
                <w:ins w:id="143" w:author="huangguogang1" w:date="2022-03-25T16:20:00Z"/>
                <w:rFonts w:asciiTheme="minorBidi" w:hAnsiTheme="minorBidi" w:cstheme="minorBidi"/>
                <w:sz w:val="16"/>
                <w:szCs w:val="16"/>
                <w:u w:val="none"/>
              </w:rPr>
            </w:pPr>
            <w:ins w:id="144" w:author="huangguogang1" w:date="2022-03-25T16:20:00Z">
              <w:r>
                <w:rPr>
                  <w:rFonts w:asciiTheme="minorBidi" w:hAnsiTheme="minorBidi" w:cstheme="minorBidi"/>
                  <w:sz w:val="16"/>
                  <w:szCs w:val="16"/>
                  <w:u w:val="none"/>
                </w:rPr>
                <w:t>B</w:t>
              </w:r>
            </w:ins>
            <w:ins w:id="145" w:author="huangguogang1" w:date="2022-03-25T16:22:00Z">
              <w:r>
                <w:rPr>
                  <w:rFonts w:asciiTheme="minorBidi" w:hAnsiTheme="minorBidi" w:cstheme="minorBidi"/>
                  <w:sz w:val="16"/>
                  <w:szCs w:val="16"/>
                  <w:u w:val="none"/>
                </w:rPr>
                <w:t xml:space="preserve">8 </w:t>
              </w:r>
            </w:ins>
            <w:ins w:id="146" w:author="huangguogang1" w:date="2022-03-25T16:25:00Z">
              <w:r>
                <w:rPr>
                  <w:rFonts w:asciiTheme="minorBidi" w:hAnsiTheme="minorBidi" w:cstheme="minorBidi"/>
                  <w:sz w:val="16"/>
                  <w:szCs w:val="16"/>
                  <w:u w:val="none"/>
                </w:rPr>
                <w:t xml:space="preserve">                               </w:t>
              </w:r>
            </w:ins>
            <w:ins w:id="147" w:author="huangguogang1" w:date="2022-03-25T16:22:00Z">
              <w:r>
                <w:rPr>
                  <w:rFonts w:asciiTheme="minorBidi" w:hAnsiTheme="minorBidi" w:cstheme="minorBidi"/>
                  <w:sz w:val="16"/>
                  <w:szCs w:val="16"/>
                  <w:u w:val="none"/>
                </w:rPr>
                <w:t xml:space="preserve">   B</w:t>
              </w:r>
            </w:ins>
            <w:ins w:id="148" w:author="huangguogang1" w:date="2022-03-25T16:48:00Z">
              <w:r w:rsidR="00C51876">
                <w:rPr>
                  <w:rFonts w:asciiTheme="minorBidi" w:hAnsiTheme="minorBidi" w:cstheme="minorBidi"/>
                  <w:sz w:val="16"/>
                  <w:szCs w:val="16"/>
                  <w:u w:val="none"/>
                </w:rPr>
                <w:t>15</w:t>
              </w:r>
            </w:ins>
          </w:p>
        </w:tc>
      </w:tr>
      <w:tr w:rsidR="00C37B88" w14:paraId="09DE7CED" w14:textId="77777777" w:rsidTr="009A4EA3">
        <w:trPr>
          <w:trHeight w:val="1030"/>
          <w:ins w:id="149" w:author="huangguogang1" w:date="2022-03-25T16:20:00Z"/>
        </w:trPr>
        <w:tc>
          <w:tcPr>
            <w:tcW w:w="1099" w:type="dxa"/>
            <w:tcBorders>
              <w:right w:val="single" w:sz="12" w:space="0" w:color="auto"/>
            </w:tcBorders>
          </w:tcPr>
          <w:p w14:paraId="42B6D54D" w14:textId="77777777" w:rsidR="00C37B88" w:rsidRPr="00D9719B" w:rsidRDefault="00C37B88" w:rsidP="001866F3">
            <w:pPr>
              <w:pStyle w:val="TableParagraph"/>
              <w:kinsoku w:val="0"/>
              <w:overflowPunct w:val="0"/>
              <w:rPr>
                <w:ins w:id="150" w:author="huangguogang1" w:date="2022-03-25T16:20:00Z"/>
                <w:sz w:val="18"/>
                <w:szCs w:val="18"/>
                <w:u w:val="none"/>
              </w:rPr>
            </w:pPr>
          </w:p>
        </w:tc>
        <w:tc>
          <w:tcPr>
            <w:tcW w:w="2288" w:type="dxa"/>
            <w:tcBorders>
              <w:top w:val="single" w:sz="12" w:space="0" w:color="auto"/>
              <w:left w:val="single" w:sz="12" w:space="0" w:color="auto"/>
              <w:bottom w:val="single" w:sz="4" w:space="0" w:color="auto"/>
              <w:right w:val="single" w:sz="12" w:space="0" w:color="auto"/>
            </w:tcBorders>
          </w:tcPr>
          <w:p w14:paraId="7B21D13F" w14:textId="77777777" w:rsidR="00C37B88" w:rsidRPr="00D9719B" w:rsidRDefault="00C37B88" w:rsidP="001866F3">
            <w:pPr>
              <w:pStyle w:val="TableParagraph"/>
              <w:kinsoku w:val="0"/>
              <w:overflowPunct w:val="0"/>
              <w:rPr>
                <w:ins w:id="151" w:author="huangguogang1" w:date="2022-03-25T16:20:00Z"/>
                <w:sz w:val="18"/>
                <w:szCs w:val="18"/>
                <w:u w:val="none"/>
              </w:rPr>
            </w:pPr>
          </w:p>
          <w:p w14:paraId="5B655BC4" w14:textId="28D7BCE4" w:rsidR="00C37B88" w:rsidRPr="00D9719B" w:rsidRDefault="00C37B88" w:rsidP="001866F3">
            <w:pPr>
              <w:pStyle w:val="TableParagraph"/>
              <w:kinsoku w:val="0"/>
              <w:overflowPunct w:val="0"/>
              <w:spacing w:before="154" w:line="208" w:lineRule="auto"/>
              <w:ind w:left="270" w:right="127" w:hanging="129"/>
              <w:rPr>
                <w:ins w:id="152" w:author="huangguogang1" w:date="2022-03-25T16:20:00Z"/>
                <w:rFonts w:ascii="Arial" w:hAnsi="Arial" w:cs="Arial"/>
                <w:sz w:val="16"/>
                <w:szCs w:val="16"/>
                <w:u w:val="none"/>
              </w:rPr>
            </w:pPr>
            <w:ins w:id="153" w:author="huangguogang1" w:date="2022-03-25T16:20:00Z">
              <w:r>
                <w:rPr>
                  <w:rFonts w:ascii="Arial" w:hAnsi="Arial" w:cs="Arial"/>
                  <w:spacing w:val="-1"/>
                  <w:sz w:val="16"/>
                  <w:szCs w:val="16"/>
                  <w:u w:val="none"/>
                </w:rPr>
                <w:t>Power Management Mode</w:t>
              </w:r>
            </w:ins>
          </w:p>
        </w:tc>
        <w:tc>
          <w:tcPr>
            <w:tcW w:w="1843" w:type="dxa"/>
            <w:tcBorders>
              <w:top w:val="single" w:sz="12" w:space="0" w:color="auto"/>
              <w:left w:val="single" w:sz="12" w:space="0" w:color="auto"/>
              <w:bottom w:val="single" w:sz="4" w:space="0" w:color="auto"/>
              <w:right w:val="single" w:sz="12" w:space="0" w:color="auto"/>
            </w:tcBorders>
          </w:tcPr>
          <w:p w14:paraId="1C3EDB1E" w14:textId="77777777" w:rsidR="00C37B88" w:rsidRDefault="00C37B88" w:rsidP="001866F3">
            <w:pPr>
              <w:pStyle w:val="TableParagraph"/>
              <w:kinsoku w:val="0"/>
              <w:overflowPunct w:val="0"/>
              <w:spacing w:before="7" w:line="208" w:lineRule="auto"/>
              <w:ind w:left="0" w:right="114"/>
              <w:rPr>
                <w:ins w:id="154" w:author="huangguogang1" w:date="2022-03-25T16:24:00Z"/>
                <w:rFonts w:ascii="Arial" w:hAnsi="Arial" w:cs="Arial"/>
                <w:sz w:val="16"/>
                <w:szCs w:val="16"/>
                <w:u w:val="none"/>
              </w:rPr>
            </w:pPr>
          </w:p>
          <w:p w14:paraId="3A849553" w14:textId="20829A56" w:rsidR="00C37B88" w:rsidRPr="00D9719B" w:rsidRDefault="00C37B88" w:rsidP="001866F3">
            <w:pPr>
              <w:pStyle w:val="TableParagraph"/>
              <w:kinsoku w:val="0"/>
              <w:overflowPunct w:val="0"/>
              <w:spacing w:before="154" w:line="208" w:lineRule="auto"/>
              <w:ind w:left="270" w:right="127" w:hanging="129"/>
              <w:jc w:val="center"/>
              <w:rPr>
                <w:ins w:id="155" w:author="huangguogang1" w:date="2022-03-25T16:20:00Z"/>
                <w:rFonts w:ascii="Arial" w:hAnsi="Arial" w:cs="Arial"/>
                <w:sz w:val="16"/>
                <w:szCs w:val="16"/>
                <w:u w:val="none"/>
              </w:rPr>
            </w:pPr>
            <w:ins w:id="156" w:author="huangguogang1" w:date="2022-03-25T16:24:00Z">
              <w:r w:rsidRPr="001866F3">
                <w:rPr>
                  <w:rFonts w:ascii="Arial" w:hAnsi="Arial" w:cs="Arial"/>
                  <w:spacing w:val="-1"/>
                  <w:sz w:val="16"/>
                  <w:szCs w:val="16"/>
                  <w:u w:val="none"/>
                </w:rPr>
                <w:t>Wakeup Delay</w:t>
              </w:r>
            </w:ins>
          </w:p>
        </w:tc>
        <w:tc>
          <w:tcPr>
            <w:tcW w:w="1276" w:type="dxa"/>
            <w:tcBorders>
              <w:top w:val="single" w:sz="12" w:space="0" w:color="auto"/>
              <w:left w:val="single" w:sz="12" w:space="0" w:color="auto"/>
              <w:bottom w:val="single" w:sz="4" w:space="0" w:color="auto"/>
              <w:right w:val="single" w:sz="12" w:space="0" w:color="auto"/>
            </w:tcBorders>
          </w:tcPr>
          <w:p w14:paraId="55D1E65F" w14:textId="77777777" w:rsidR="00C37B88" w:rsidRDefault="00C37B88" w:rsidP="001866F3">
            <w:pPr>
              <w:pStyle w:val="TableParagraph"/>
              <w:kinsoku w:val="0"/>
              <w:overflowPunct w:val="0"/>
              <w:spacing w:before="7" w:line="208" w:lineRule="auto"/>
              <w:ind w:left="0" w:right="114"/>
              <w:rPr>
                <w:ins w:id="157" w:author="huangguogang1" w:date="2022-03-25T16:41:00Z"/>
                <w:rFonts w:ascii="Arial" w:hAnsi="Arial" w:cs="Arial"/>
                <w:spacing w:val="-1"/>
                <w:sz w:val="16"/>
                <w:szCs w:val="16"/>
                <w:u w:val="none"/>
              </w:rPr>
            </w:pPr>
          </w:p>
          <w:p w14:paraId="13238252" w14:textId="5DBD50E6" w:rsidR="00C37B88" w:rsidRDefault="00C37B88" w:rsidP="00C37B88">
            <w:pPr>
              <w:pStyle w:val="TableParagraph"/>
              <w:kinsoku w:val="0"/>
              <w:overflowPunct w:val="0"/>
              <w:spacing w:before="154" w:line="208" w:lineRule="auto"/>
              <w:ind w:left="270" w:right="127" w:hanging="129"/>
              <w:jc w:val="center"/>
              <w:rPr>
                <w:ins w:id="158" w:author="huangguogang1" w:date="2022-03-25T16:41:00Z"/>
                <w:rFonts w:ascii="Arial" w:hAnsi="Arial" w:cs="Arial"/>
                <w:spacing w:val="-1"/>
                <w:sz w:val="16"/>
                <w:szCs w:val="16"/>
                <w:u w:val="none"/>
                <w:lang w:eastAsia="zh-CN"/>
              </w:rPr>
            </w:pPr>
            <w:ins w:id="159" w:author="huangguogang1" w:date="2022-03-25T16:41:00Z">
              <w:r>
                <w:rPr>
                  <w:rFonts w:ascii="Arial" w:hAnsi="Arial" w:cs="Arial" w:hint="eastAsia"/>
                  <w:spacing w:val="-1"/>
                  <w:sz w:val="16"/>
                  <w:szCs w:val="16"/>
                  <w:u w:val="none"/>
                </w:rPr>
                <w:t>R</w:t>
              </w:r>
              <w:r>
                <w:rPr>
                  <w:rFonts w:ascii="Arial" w:hAnsi="Arial" w:cs="Arial"/>
                  <w:spacing w:val="-1"/>
                  <w:sz w:val="16"/>
                  <w:szCs w:val="16"/>
                  <w:u w:val="none"/>
                </w:rPr>
                <w:t>eserved</w:t>
              </w:r>
            </w:ins>
          </w:p>
        </w:tc>
        <w:tc>
          <w:tcPr>
            <w:tcW w:w="2551" w:type="dxa"/>
            <w:tcBorders>
              <w:top w:val="single" w:sz="12" w:space="0" w:color="auto"/>
              <w:left w:val="single" w:sz="12" w:space="0" w:color="auto"/>
              <w:bottom w:val="single" w:sz="4" w:space="0" w:color="auto"/>
              <w:right w:val="single" w:sz="12" w:space="0" w:color="auto"/>
            </w:tcBorders>
          </w:tcPr>
          <w:p w14:paraId="501CDEB2" w14:textId="73DD7D79" w:rsidR="00C37B88" w:rsidRDefault="00C37B88" w:rsidP="001866F3">
            <w:pPr>
              <w:pStyle w:val="TableParagraph"/>
              <w:kinsoku w:val="0"/>
              <w:overflowPunct w:val="0"/>
              <w:spacing w:before="7" w:line="208" w:lineRule="auto"/>
              <w:ind w:left="0" w:right="114"/>
              <w:rPr>
                <w:ins w:id="160" w:author="huangguogang1" w:date="2022-03-25T16:27:00Z"/>
                <w:rFonts w:ascii="Arial" w:hAnsi="Arial" w:cs="Arial"/>
                <w:spacing w:val="-1"/>
                <w:sz w:val="16"/>
                <w:szCs w:val="16"/>
                <w:u w:val="none"/>
              </w:rPr>
            </w:pPr>
          </w:p>
          <w:p w14:paraId="0B6153C4" w14:textId="65BD6DBB" w:rsidR="00C37B88" w:rsidRPr="00D9719B" w:rsidRDefault="00C37B88" w:rsidP="001866F3">
            <w:pPr>
              <w:pStyle w:val="TableParagraph"/>
              <w:kinsoku w:val="0"/>
              <w:overflowPunct w:val="0"/>
              <w:spacing w:before="154" w:line="208" w:lineRule="auto"/>
              <w:ind w:left="270" w:right="127" w:hanging="129"/>
              <w:jc w:val="center"/>
              <w:rPr>
                <w:ins w:id="161" w:author="huangguogang1" w:date="2022-03-25T16:20:00Z"/>
                <w:rFonts w:ascii="Arial" w:hAnsi="Arial" w:cs="Arial"/>
                <w:sz w:val="16"/>
                <w:szCs w:val="16"/>
                <w:u w:val="none"/>
              </w:rPr>
            </w:pPr>
            <w:ins w:id="162" w:author="huangguogang1" w:date="2022-03-25T16:25:00Z">
              <w:r w:rsidRPr="001866F3">
                <w:rPr>
                  <w:rFonts w:ascii="Arial" w:hAnsi="Arial" w:cs="Arial"/>
                  <w:spacing w:val="-1"/>
                  <w:sz w:val="16"/>
                  <w:szCs w:val="16"/>
                  <w:u w:val="none"/>
                </w:rPr>
                <w:t xml:space="preserve">Mode Switch </w:t>
              </w:r>
            </w:ins>
            <w:ins w:id="163" w:author="huangguogang1" w:date="2022-03-25T16:26:00Z">
              <w:r w:rsidRPr="001866F3">
                <w:rPr>
                  <w:rFonts w:ascii="Arial" w:hAnsi="Arial" w:cs="Arial"/>
                  <w:spacing w:val="-1"/>
                  <w:sz w:val="16"/>
                  <w:szCs w:val="16"/>
                  <w:u w:val="none"/>
                </w:rPr>
                <w:t>Count</w:t>
              </w:r>
            </w:ins>
          </w:p>
        </w:tc>
      </w:tr>
      <w:tr w:rsidR="00C37B88" w14:paraId="665C92D0" w14:textId="77777777" w:rsidTr="009A4EA3">
        <w:trPr>
          <w:trHeight w:val="113"/>
          <w:ins w:id="164" w:author="huangguogang1" w:date="2022-03-25T16:20:00Z"/>
        </w:trPr>
        <w:tc>
          <w:tcPr>
            <w:tcW w:w="1099" w:type="dxa"/>
          </w:tcPr>
          <w:p w14:paraId="376B54BC" w14:textId="77777777" w:rsidR="00C37B88" w:rsidRPr="00D9719B" w:rsidRDefault="00C37B88" w:rsidP="001866F3">
            <w:pPr>
              <w:pStyle w:val="TableParagraph"/>
              <w:kinsoku w:val="0"/>
              <w:overflowPunct w:val="0"/>
              <w:rPr>
                <w:ins w:id="165" w:author="huangguogang1" w:date="2022-03-25T16:20:00Z"/>
                <w:sz w:val="18"/>
                <w:szCs w:val="18"/>
                <w:u w:val="none"/>
              </w:rPr>
            </w:pPr>
            <w:ins w:id="166" w:author="huangguogang1" w:date="2022-03-25T16:20:00Z">
              <w:r w:rsidRPr="00D9719B">
                <w:rPr>
                  <w:sz w:val="18"/>
                  <w:szCs w:val="18"/>
                  <w:u w:val="none"/>
                </w:rPr>
                <w:t>Bits:</w:t>
              </w:r>
            </w:ins>
          </w:p>
        </w:tc>
        <w:tc>
          <w:tcPr>
            <w:tcW w:w="2288" w:type="dxa"/>
            <w:tcBorders>
              <w:top w:val="single" w:sz="4" w:space="0" w:color="auto"/>
            </w:tcBorders>
          </w:tcPr>
          <w:p w14:paraId="2B9E7276" w14:textId="0F10382B" w:rsidR="00C37B88" w:rsidRPr="00D9719B" w:rsidRDefault="00C37B88" w:rsidP="001866F3">
            <w:pPr>
              <w:pStyle w:val="TableParagraph"/>
              <w:kinsoku w:val="0"/>
              <w:overflowPunct w:val="0"/>
              <w:jc w:val="center"/>
              <w:rPr>
                <w:ins w:id="167" w:author="huangguogang1" w:date="2022-03-25T16:20:00Z"/>
                <w:sz w:val="18"/>
                <w:szCs w:val="18"/>
                <w:u w:val="none"/>
              </w:rPr>
            </w:pPr>
            <w:ins w:id="168" w:author="huangguogang1" w:date="2022-03-25T16:21:00Z">
              <w:r>
                <w:rPr>
                  <w:sz w:val="18"/>
                  <w:szCs w:val="18"/>
                  <w:u w:val="none"/>
                </w:rPr>
                <w:t>2</w:t>
              </w:r>
            </w:ins>
          </w:p>
        </w:tc>
        <w:tc>
          <w:tcPr>
            <w:tcW w:w="1843" w:type="dxa"/>
            <w:tcBorders>
              <w:top w:val="single" w:sz="4" w:space="0" w:color="auto"/>
            </w:tcBorders>
          </w:tcPr>
          <w:p w14:paraId="7899DB40" w14:textId="4F7674E8" w:rsidR="00C37B88" w:rsidRPr="00D9719B" w:rsidRDefault="00C37B88" w:rsidP="001866F3">
            <w:pPr>
              <w:pStyle w:val="TableParagraph"/>
              <w:kinsoku w:val="0"/>
              <w:overflowPunct w:val="0"/>
              <w:jc w:val="center"/>
              <w:rPr>
                <w:ins w:id="169" w:author="huangguogang1" w:date="2022-03-25T16:20:00Z"/>
                <w:sz w:val="18"/>
                <w:szCs w:val="18"/>
                <w:u w:val="none"/>
              </w:rPr>
            </w:pPr>
            <w:ins w:id="170" w:author="huangguogang1" w:date="2022-03-25T16:41:00Z">
              <w:r>
                <w:rPr>
                  <w:sz w:val="18"/>
                  <w:szCs w:val="18"/>
                  <w:u w:val="none"/>
                </w:rPr>
                <w:t>2</w:t>
              </w:r>
            </w:ins>
          </w:p>
        </w:tc>
        <w:tc>
          <w:tcPr>
            <w:tcW w:w="1276" w:type="dxa"/>
            <w:tcBorders>
              <w:top w:val="single" w:sz="4" w:space="0" w:color="auto"/>
            </w:tcBorders>
          </w:tcPr>
          <w:p w14:paraId="669F25D6" w14:textId="205C6884" w:rsidR="00C37B88" w:rsidRPr="00D9719B" w:rsidRDefault="00C37B88" w:rsidP="001866F3">
            <w:pPr>
              <w:pStyle w:val="TableParagraph"/>
              <w:kinsoku w:val="0"/>
              <w:overflowPunct w:val="0"/>
              <w:jc w:val="center"/>
              <w:rPr>
                <w:ins w:id="171" w:author="huangguogang1" w:date="2022-03-25T16:41:00Z"/>
                <w:sz w:val="18"/>
                <w:szCs w:val="18"/>
                <w:u w:val="none"/>
                <w:lang w:eastAsia="zh-CN"/>
              </w:rPr>
            </w:pPr>
            <w:ins w:id="172" w:author="huangguogang1" w:date="2022-03-25T16:43:00Z">
              <w:r>
                <w:rPr>
                  <w:rFonts w:hint="eastAsia"/>
                  <w:sz w:val="18"/>
                  <w:szCs w:val="18"/>
                  <w:u w:val="none"/>
                  <w:lang w:eastAsia="zh-CN"/>
                </w:rPr>
                <w:t>4</w:t>
              </w:r>
            </w:ins>
          </w:p>
        </w:tc>
        <w:tc>
          <w:tcPr>
            <w:tcW w:w="2551" w:type="dxa"/>
            <w:tcBorders>
              <w:top w:val="single" w:sz="4" w:space="0" w:color="auto"/>
            </w:tcBorders>
          </w:tcPr>
          <w:p w14:paraId="417D23E8" w14:textId="30276F3F" w:rsidR="00C37B88" w:rsidRPr="00D9719B" w:rsidRDefault="00C51876" w:rsidP="001866F3">
            <w:pPr>
              <w:pStyle w:val="TableParagraph"/>
              <w:kinsoku w:val="0"/>
              <w:overflowPunct w:val="0"/>
              <w:jc w:val="center"/>
              <w:rPr>
                <w:ins w:id="173" w:author="huangguogang1" w:date="2022-03-25T16:20:00Z"/>
                <w:sz w:val="18"/>
                <w:szCs w:val="18"/>
                <w:u w:val="none"/>
              </w:rPr>
            </w:pPr>
            <w:ins w:id="174" w:author="huangguogang1" w:date="2022-03-25T16:48:00Z">
              <w:r>
                <w:rPr>
                  <w:sz w:val="18"/>
                  <w:szCs w:val="18"/>
                  <w:u w:val="none"/>
                </w:rPr>
                <w:t>8</w:t>
              </w:r>
            </w:ins>
          </w:p>
        </w:tc>
      </w:tr>
      <w:tr w:rsidR="00C37B88" w14:paraId="2C63F9A3" w14:textId="77777777" w:rsidTr="00A65020">
        <w:trPr>
          <w:trHeight w:val="113"/>
          <w:ins w:id="175" w:author="huangguogang1" w:date="2022-03-25T16:20:00Z"/>
        </w:trPr>
        <w:tc>
          <w:tcPr>
            <w:tcW w:w="9057" w:type="dxa"/>
            <w:gridSpan w:val="5"/>
          </w:tcPr>
          <w:p w14:paraId="08793146" w14:textId="027B6D5F" w:rsidR="00C37B88" w:rsidRPr="00D9719B" w:rsidRDefault="00C37B88" w:rsidP="001866F3">
            <w:pPr>
              <w:pStyle w:val="af6"/>
              <w:jc w:val="center"/>
              <w:rPr>
                <w:ins w:id="176" w:author="huangguogang1" w:date="2022-03-25T16:20:00Z"/>
              </w:rPr>
            </w:pPr>
            <w:ins w:id="177" w:author="huangguogang1" w:date="2022-03-25T16:20:00Z">
              <w:r w:rsidRPr="00D421A1">
                <w:rPr>
                  <w:rFonts w:asciiTheme="minorBidi" w:hAnsiTheme="minorBidi" w:cstheme="minorBidi"/>
                  <w:b/>
                  <w:bCs/>
                </w:rPr>
                <w:t>Figure 9-</w:t>
              </w:r>
              <w:r>
                <w:rPr>
                  <w:rFonts w:asciiTheme="minorBidi" w:hAnsiTheme="minorBidi" w:cstheme="minorBidi"/>
                  <w:b/>
                  <w:bCs/>
                </w:rPr>
                <w:t>1002</w:t>
              </w:r>
            </w:ins>
            <w:ins w:id="178" w:author="huangguogang1" w:date="2022-03-25T16:29:00Z">
              <w:r>
                <w:rPr>
                  <w:rFonts w:asciiTheme="minorBidi" w:hAnsiTheme="minorBidi" w:cstheme="minorBidi"/>
                  <w:b/>
                  <w:bCs/>
                </w:rPr>
                <w:t>ha</w:t>
              </w:r>
            </w:ins>
            <w:ins w:id="179" w:author="huangguogang1" w:date="2022-03-25T16:20:00Z">
              <w:r w:rsidRPr="00D421A1">
                <w:rPr>
                  <w:rFonts w:asciiTheme="minorBidi" w:hAnsiTheme="minorBidi" w:cstheme="minorBidi"/>
                  <w:b/>
                  <w:bCs/>
                </w:rPr>
                <w:t>—</w:t>
              </w:r>
            </w:ins>
            <w:ins w:id="180" w:author="huangguogang1" w:date="2022-03-25T16:29:00Z">
              <w:r>
                <w:rPr>
                  <w:rFonts w:asciiTheme="minorBidi" w:hAnsiTheme="minorBidi" w:cstheme="minorBidi"/>
                  <w:b/>
                  <w:bCs/>
                </w:rPr>
                <w:t>Power Management</w:t>
              </w:r>
            </w:ins>
            <w:ins w:id="181" w:author="huangguogang1" w:date="2022-03-25T16:33:00Z">
              <w:r>
                <w:rPr>
                  <w:rFonts w:asciiTheme="minorBidi" w:hAnsiTheme="minorBidi" w:cstheme="minorBidi"/>
                  <w:b/>
                  <w:bCs/>
                </w:rPr>
                <w:t xml:space="preserve"> Mode</w:t>
              </w:r>
            </w:ins>
            <w:ins w:id="182" w:author="huangguogang1" w:date="2022-03-25T16:29:00Z">
              <w:r>
                <w:rPr>
                  <w:rFonts w:asciiTheme="minorBidi" w:hAnsiTheme="minorBidi" w:cstheme="minorBidi"/>
                  <w:b/>
                  <w:bCs/>
                </w:rPr>
                <w:t xml:space="preserve"> subfie</w:t>
              </w:r>
            </w:ins>
            <w:ins w:id="183" w:author="huangguogang1" w:date="2022-03-25T16:33:00Z">
              <w:r>
                <w:rPr>
                  <w:rFonts w:asciiTheme="minorBidi" w:hAnsiTheme="minorBidi" w:cstheme="minorBidi"/>
                  <w:b/>
                  <w:bCs/>
                </w:rPr>
                <w:t>ld</w:t>
              </w:r>
            </w:ins>
            <w:ins w:id="184" w:author="huangguogang1" w:date="2022-03-25T16:20:00Z">
              <w:r w:rsidRPr="00D421A1">
                <w:rPr>
                  <w:rFonts w:asciiTheme="minorBidi" w:hAnsiTheme="minorBidi" w:cstheme="minorBidi"/>
                  <w:b/>
                  <w:bCs/>
                </w:rPr>
                <w:t xml:space="preserve"> format</w:t>
              </w:r>
            </w:ins>
          </w:p>
        </w:tc>
      </w:tr>
    </w:tbl>
    <w:p w14:paraId="2A5F472E" w14:textId="77777777" w:rsidR="001866F3" w:rsidRDefault="001866F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5" w:author="huangguogang1" w:date="2022-03-25T16:32:00Z"/>
          <w:rFonts w:ascii="Times New Roman" w:hAnsi="Times New Roman" w:cs="Times New Roman"/>
          <w:szCs w:val="20"/>
          <w:lang w:val="en-GB"/>
        </w:rPr>
      </w:pPr>
    </w:p>
    <w:p w14:paraId="5519A653" w14:textId="77777777" w:rsidR="009A4EA3" w:rsidRPr="00096101" w:rsidRDefault="009A4EA3" w:rsidP="009A4E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6" w:author="huangguogang1" w:date="2022-03-25T16:58:00Z"/>
          <w:rFonts w:ascii="Times New Roman" w:hAnsi="Times New Roman" w:cs="Times New Roman"/>
          <w:szCs w:val="20"/>
          <w:lang w:val="en-GB"/>
        </w:rPr>
      </w:pPr>
      <w:ins w:id="187" w:author="huangguogang1" w:date="2022-03-25T16:58:00Z">
        <w:r w:rsidRPr="00096101">
          <w:rPr>
            <w:rFonts w:ascii="Times New Roman" w:hAnsi="Times New Roman" w:cs="Times New Roman"/>
            <w:szCs w:val="20"/>
            <w:lang w:val="en-GB"/>
          </w:rPr>
          <w:lastRenderedPageBreak/>
          <w:t>The Power Management Mode</w:t>
        </w:r>
        <w:r>
          <w:rPr>
            <w:rFonts w:ascii="Times New Roman" w:hAnsi="Times New Roman" w:cs="Times New Roman"/>
            <w:szCs w:val="20"/>
            <w:lang w:val="en-GB"/>
          </w:rPr>
          <w:t xml:space="preserve"> subfield</w:t>
        </w:r>
        <w:r w:rsidRPr="00096101">
          <w:rPr>
            <w:rFonts w:ascii="Times New Roman" w:hAnsi="Times New Roman" w:cs="Times New Roman"/>
            <w:szCs w:val="20"/>
            <w:lang w:val="en-GB"/>
          </w:rPr>
          <w:t xml:space="preserve"> indicates the power management mode of the corresponding reported AP that is affiliated with an AP MLD and its encoding is defined in Table 9-x</w:t>
        </w:r>
        <w:r>
          <w:rPr>
            <w:rFonts w:ascii="Times New Roman" w:hAnsi="Times New Roman" w:cs="Times New Roman"/>
            <w:szCs w:val="20"/>
            <w:lang w:val="en-GB"/>
          </w:rPr>
          <w:t>yz</w:t>
        </w:r>
        <w:r w:rsidRPr="00096101">
          <w:rPr>
            <w:rFonts w:ascii="Times New Roman" w:hAnsi="Times New Roman" w:cs="Times New Roman"/>
            <w:szCs w:val="20"/>
            <w:lang w:val="en-GB"/>
          </w:rPr>
          <w:t xml:space="preserve"> (Power Management Mode subfield values). </w:t>
        </w:r>
      </w:ins>
    </w:p>
    <w:p w14:paraId="5901F385" w14:textId="641CC7FB"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8" w:author="huangguogang1" w:date="2022-03-25T16:37:00Z"/>
          <w:rFonts w:ascii="Times New Roman" w:hAnsi="Times New Roman" w:cs="Times New Roman"/>
          <w:szCs w:val="20"/>
          <w:lang w:eastAsia="zh-CN"/>
        </w:rPr>
      </w:pPr>
      <w:ins w:id="189" w:author="huangguogang1" w:date="2022-03-25T16:37:00Z">
        <w:r w:rsidRPr="00096101">
          <w:rPr>
            <w:rFonts w:ascii="Times New Roman" w:hAnsi="Times New Roman" w:cs="Times New Roman"/>
            <w:szCs w:val="20"/>
            <w:lang w:eastAsia="zh-CN"/>
          </w:rPr>
          <w:t xml:space="preserve">The </w:t>
        </w:r>
        <w:commentRangeStart w:id="190"/>
        <w:r w:rsidRPr="00096101">
          <w:rPr>
            <w:rFonts w:ascii="Times New Roman" w:hAnsi="Times New Roman" w:cs="Times New Roman"/>
            <w:szCs w:val="20"/>
            <w:lang w:eastAsia="zh-CN"/>
          </w:rPr>
          <w:t>Wakeup Delay</w:t>
        </w:r>
      </w:ins>
      <w:commentRangeEnd w:id="190"/>
      <w:ins w:id="191" w:author="huangguogang1" w:date="2022-03-26T14:37:00Z">
        <w:r w:rsidR="00AA0A1D">
          <w:rPr>
            <w:rStyle w:val="aa"/>
          </w:rPr>
          <w:commentReference w:id="190"/>
        </w:r>
      </w:ins>
      <w:ins w:id="192" w:author="huangguogang1" w:date="2022-03-25T16:37:00Z">
        <w:r w:rsidRPr="00096101">
          <w:rPr>
            <w:rFonts w:ascii="Times New Roman" w:hAnsi="Times New Roman" w:cs="Times New Roman"/>
            <w:szCs w:val="20"/>
            <w:lang w:eastAsia="zh-CN"/>
          </w:rPr>
          <w:t xml:space="preserve"> subfield indicates the transition delay time needed by an AP that is affiliated with an AP MLD to switch from the doze state to the awake state. The Wakeup Delay subfield includes </w:t>
        </w:r>
      </w:ins>
      <w:ins w:id="193" w:author="huangguogang1" w:date="2022-03-25T16:41:00Z">
        <w:r w:rsidR="00C37B88">
          <w:rPr>
            <w:rFonts w:ascii="Times New Roman" w:hAnsi="Times New Roman" w:cs="Times New Roman"/>
            <w:szCs w:val="20"/>
            <w:lang w:eastAsia="zh-CN"/>
          </w:rPr>
          <w:t>2</w:t>
        </w:r>
      </w:ins>
      <w:ins w:id="194" w:author="huangguogang1" w:date="2022-03-25T16:37:00Z">
        <w:r w:rsidRPr="00096101">
          <w:rPr>
            <w:rFonts w:ascii="Times New Roman" w:hAnsi="Times New Roman" w:cs="Times New Roman"/>
            <w:szCs w:val="20"/>
            <w:lang w:eastAsia="zh-CN"/>
          </w:rPr>
          <w:t xml:space="preserve"> bits and is set as define in Table 9-xxx (Encoding of the Wakeup Delay subfield).</w:t>
        </w:r>
      </w:ins>
    </w:p>
    <w:p w14:paraId="3AE82BC7"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95" w:author="huangguogang1" w:date="2022-03-25T16:37:00Z"/>
          <w:rFonts w:ascii="Times New Roman" w:hAnsi="Times New Roman" w:cs="Times New Roman"/>
          <w:szCs w:val="20"/>
          <w:lang w:eastAsia="zh-CN"/>
        </w:rPr>
      </w:pPr>
      <w:ins w:id="196" w:author="huangguogang1" w:date="2022-03-25T16:37:00Z">
        <w:r>
          <w:rPr>
            <w:rFonts w:ascii="Times New Roman" w:hAnsi="Times New Roman" w:cs="Times New Roman"/>
            <w:szCs w:val="20"/>
            <w:lang w:eastAsia="zh-CN"/>
          </w:rPr>
          <w:t xml:space="preserve">Table 9-xxx </w:t>
        </w:r>
        <w:proofErr w:type="gramStart"/>
        <w:r>
          <w:rPr>
            <w:rFonts w:ascii="Times New Roman" w:hAnsi="Times New Roman" w:cs="Times New Roman"/>
            <w:szCs w:val="20"/>
            <w:lang w:eastAsia="zh-CN"/>
          </w:rPr>
          <w:t>Encoding</w:t>
        </w:r>
        <w:proofErr w:type="gramEnd"/>
        <w:r>
          <w:rPr>
            <w:rFonts w:ascii="Times New Roman" w:hAnsi="Times New Roman" w:cs="Times New Roman"/>
            <w:szCs w:val="20"/>
            <w:lang w:eastAsia="zh-CN"/>
          </w:rPr>
          <w:t xml:space="preserve"> of the Wakeup Delay subfield</w:t>
        </w:r>
      </w:ins>
    </w:p>
    <w:tbl>
      <w:tblPr>
        <w:tblStyle w:val="ae"/>
        <w:tblW w:w="0" w:type="auto"/>
        <w:tblInd w:w="1555" w:type="dxa"/>
        <w:tblLook w:val="04A0" w:firstRow="1" w:lastRow="0" w:firstColumn="1" w:lastColumn="0" w:noHBand="0" w:noVBand="1"/>
      </w:tblPr>
      <w:tblGrid>
        <w:gridCol w:w="3120"/>
        <w:gridCol w:w="2833"/>
      </w:tblGrid>
      <w:tr w:rsidR="00C53A2A" w14:paraId="126474EB" w14:textId="77777777" w:rsidTr="00A65020">
        <w:trPr>
          <w:ins w:id="197" w:author="huangguogang1" w:date="2022-03-25T16:37:00Z"/>
        </w:trPr>
        <w:tc>
          <w:tcPr>
            <w:tcW w:w="3120" w:type="dxa"/>
          </w:tcPr>
          <w:p w14:paraId="77E451C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98" w:author="huangguogang1" w:date="2022-03-25T16:37:00Z"/>
                <w:rFonts w:ascii="Times New Roman" w:hAnsi="Times New Roman" w:cs="Times New Roman"/>
                <w:szCs w:val="20"/>
                <w:lang w:eastAsia="zh-CN"/>
              </w:rPr>
            </w:pPr>
            <w:ins w:id="199"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 subfield value</w:t>
              </w:r>
            </w:ins>
          </w:p>
        </w:tc>
        <w:tc>
          <w:tcPr>
            <w:tcW w:w="2833" w:type="dxa"/>
          </w:tcPr>
          <w:p w14:paraId="0D22FD84"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0" w:author="huangguogang1" w:date="2022-03-25T16:37:00Z"/>
                <w:rFonts w:ascii="Times New Roman" w:hAnsi="Times New Roman" w:cs="Times New Roman"/>
                <w:szCs w:val="20"/>
                <w:lang w:eastAsia="zh-CN"/>
              </w:rPr>
            </w:pPr>
            <w:ins w:id="201"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w:t>
              </w:r>
            </w:ins>
          </w:p>
        </w:tc>
      </w:tr>
      <w:tr w:rsidR="00C53A2A" w14:paraId="64D80E5B" w14:textId="77777777" w:rsidTr="00A65020">
        <w:trPr>
          <w:ins w:id="202" w:author="huangguogang1" w:date="2022-03-25T16:37:00Z"/>
        </w:trPr>
        <w:tc>
          <w:tcPr>
            <w:tcW w:w="3120" w:type="dxa"/>
          </w:tcPr>
          <w:p w14:paraId="32E6052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3" w:author="huangguogang1" w:date="2022-03-25T16:37:00Z"/>
                <w:rFonts w:ascii="Times New Roman" w:hAnsi="Times New Roman" w:cs="Times New Roman"/>
                <w:szCs w:val="20"/>
                <w:lang w:eastAsia="zh-CN"/>
              </w:rPr>
            </w:pPr>
            <w:ins w:id="204" w:author="huangguogang1" w:date="2022-03-25T16:37:00Z">
              <w:r>
                <w:rPr>
                  <w:rFonts w:ascii="Times New Roman" w:hAnsi="Times New Roman" w:cs="Times New Roman" w:hint="eastAsia"/>
                  <w:szCs w:val="20"/>
                  <w:lang w:eastAsia="zh-CN"/>
                </w:rPr>
                <w:t>0</w:t>
              </w:r>
            </w:ins>
          </w:p>
        </w:tc>
        <w:tc>
          <w:tcPr>
            <w:tcW w:w="2833" w:type="dxa"/>
          </w:tcPr>
          <w:p w14:paraId="3D619D3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5" w:author="huangguogang1" w:date="2022-03-25T16:37:00Z"/>
                <w:rFonts w:ascii="Times New Roman" w:hAnsi="Times New Roman" w:cs="Times New Roman"/>
                <w:szCs w:val="20"/>
                <w:lang w:eastAsia="zh-CN"/>
              </w:rPr>
            </w:pPr>
            <w:ins w:id="206" w:author="huangguogang1" w:date="2022-03-25T16:37:00Z">
              <w:r>
                <w:rPr>
                  <w:rFonts w:ascii="Times New Roman" w:hAnsi="Times New Roman" w:cs="Times New Roman" w:hint="eastAsia"/>
                  <w:szCs w:val="20"/>
                  <w:lang w:eastAsia="zh-CN"/>
                </w:rPr>
                <w:t>0</w:t>
              </w:r>
              <w:r>
                <w:rPr>
                  <w:rFonts w:ascii="Times New Roman" w:hAnsi="Times New Roman" w:cs="Times New Roman"/>
                  <w:szCs w:val="20"/>
                  <w:lang w:eastAsia="zh-CN"/>
                </w:rPr>
                <w:t xml:space="preserve"> us</w:t>
              </w:r>
            </w:ins>
          </w:p>
        </w:tc>
      </w:tr>
      <w:tr w:rsidR="00C53A2A" w14:paraId="243558F8" w14:textId="77777777" w:rsidTr="00A65020">
        <w:trPr>
          <w:ins w:id="207" w:author="huangguogang1" w:date="2022-03-25T16:37:00Z"/>
        </w:trPr>
        <w:tc>
          <w:tcPr>
            <w:tcW w:w="3120" w:type="dxa"/>
          </w:tcPr>
          <w:p w14:paraId="4FABA3AE"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8" w:author="huangguogang1" w:date="2022-03-25T16:37:00Z"/>
                <w:rFonts w:ascii="Times New Roman" w:hAnsi="Times New Roman" w:cs="Times New Roman"/>
                <w:szCs w:val="20"/>
                <w:lang w:eastAsia="zh-CN"/>
              </w:rPr>
            </w:pPr>
            <w:ins w:id="209" w:author="huangguogang1" w:date="2022-03-25T16:37:00Z">
              <w:r>
                <w:rPr>
                  <w:rFonts w:ascii="Times New Roman" w:hAnsi="Times New Roman" w:cs="Times New Roman" w:hint="eastAsia"/>
                  <w:szCs w:val="20"/>
                  <w:lang w:eastAsia="zh-CN"/>
                </w:rPr>
                <w:t>1</w:t>
              </w:r>
            </w:ins>
          </w:p>
        </w:tc>
        <w:tc>
          <w:tcPr>
            <w:tcW w:w="2833" w:type="dxa"/>
          </w:tcPr>
          <w:p w14:paraId="06B3364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0" w:author="huangguogang1" w:date="2022-03-25T16:37:00Z"/>
                <w:rFonts w:ascii="Times New Roman" w:hAnsi="Times New Roman" w:cs="Times New Roman"/>
                <w:szCs w:val="20"/>
                <w:lang w:eastAsia="zh-CN"/>
              </w:rPr>
            </w:pPr>
            <w:ins w:id="211" w:author="huangguogang1" w:date="2022-03-25T16:37:00Z">
              <w:r>
                <w:rPr>
                  <w:rFonts w:ascii="Times New Roman" w:hAnsi="Times New Roman" w:cs="Times New Roman" w:hint="eastAsia"/>
                  <w:szCs w:val="20"/>
                  <w:lang w:eastAsia="zh-CN"/>
                </w:rPr>
                <w:t>3</w:t>
              </w:r>
              <w:r>
                <w:rPr>
                  <w:rFonts w:ascii="Times New Roman" w:hAnsi="Times New Roman" w:cs="Times New Roman"/>
                  <w:szCs w:val="20"/>
                  <w:lang w:eastAsia="zh-CN"/>
                </w:rPr>
                <w:t>2 us</w:t>
              </w:r>
            </w:ins>
          </w:p>
        </w:tc>
      </w:tr>
      <w:tr w:rsidR="00C53A2A" w14:paraId="36E266FA" w14:textId="77777777" w:rsidTr="00A65020">
        <w:trPr>
          <w:ins w:id="212" w:author="huangguogang1" w:date="2022-03-25T16:37:00Z"/>
        </w:trPr>
        <w:tc>
          <w:tcPr>
            <w:tcW w:w="3120" w:type="dxa"/>
          </w:tcPr>
          <w:p w14:paraId="2DA2F78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3" w:author="huangguogang1" w:date="2022-03-25T16:37:00Z"/>
                <w:rFonts w:ascii="Times New Roman" w:hAnsi="Times New Roman" w:cs="Times New Roman"/>
                <w:szCs w:val="20"/>
                <w:lang w:eastAsia="zh-CN"/>
              </w:rPr>
            </w:pPr>
            <w:ins w:id="214" w:author="huangguogang1" w:date="2022-03-25T16:37:00Z">
              <w:r>
                <w:rPr>
                  <w:rFonts w:ascii="Times New Roman" w:hAnsi="Times New Roman" w:cs="Times New Roman" w:hint="eastAsia"/>
                  <w:szCs w:val="20"/>
                  <w:lang w:eastAsia="zh-CN"/>
                </w:rPr>
                <w:t>2</w:t>
              </w:r>
            </w:ins>
          </w:p>
        </w:tc>
        <w:tc>
          <w:tcPr>
            <w:tcW w:w="2833" w:type="dxa"/>
          </w:tcPr>
          <w:p w14:paraId="5FFE392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5" w:author="huangguogang1" w:date="2022-03-25T16:37:00Z"/>
                <w:rFonts w:ascii="Times New Roman" w:hAnsi="Times New Roman" w:cs="Times New Roman"/>
                <w:szCs w:val="20"/>
                <w:lang w:eastAsia="zh-CN"/>
              </w:rPr>
            </w:pPr>
            <w:ins w:id="216" w:author="huangguogang1" w:date="2022-03-25T16:37:00Z">
              <w:r>
                <w:rPr>
                  <w:rFonts w:ascii="Times New Roman" w:hAnsi="Times New Roman" w:cs="Times New Roman" w:hint="eastAsia"/>
                  <w:szCs w:val="20"/>
                  <w:lang w:eastAsia="zh-CN"/>
                </w:rPr>
                <w:t>6</w:t>
              </w:r>
              <w:r>
                <w:rPr>
                  <w:rFonts w:ascii="Times New Roman" w:hAnsi="Times New Roman" w:cs="Times New Roman"/>
                  <w:szCs w:val="20"/>
                  <w:lang w:eastAsia="zh-CN"/>
                </w:rPr>
                <w:t>4 us</w:t>
              </w:r>
            </w:ins>
          </w:p>
        </w:tc>
      </w:tr>
      <w:tr w:rsidR="00C53A2A" w14:paraId="0A2349CA" w14:textId="77777777" w:rsidTr="00A65020">
        <w:trPr>
          <w:ins w:id="217" w:author="huangguogang1" w:date="2022-03-25T16:37:00Z"/>
        </w:trPr>
        <w:tc>
          <w:tcPr>
            <w:tcW w:w="3120" w:type="dxa"/>
          </w:tcPr>
          <w:p w14:paraId="2695634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8" w:author="huangguogang1" w:date="2022-03-25T16:37:00Z"/>
                <w:rFonts w:ascii="Times New Roman" w:hAnsi="Times New Roman" w:cs="Times New Roman"/>
                <w:szCs w:val="20"/>
                <w:lang w:eastAsia="zh-CN"/>
              </w:rPr>
            </w:pPr>
            <w:ins w:id="219" w:author="huangguogang1" w:date="2022-03-25T16:37:00Z">
              <w:r>
                <w:rPr>
                  <w:rFonts w:ascii="Times New Roman" w:hAnsi="Times New Roman" w:cs="Times New Roman" w:hint="eastAsia"/>
                  <w:szCs w:val="20"/>
                  <w:lang w:eastAsia="zh-CN"/>
                </w:rPr>
                <w:t>3</w:t>
              </w:r>
            </w:ins>
          </w:p>
        </w:tc>
        <w:tc>
          <w:tcPr>
            <w:tcW w:w="2833" w:type="dxa"/>
          </w:tcPr>
          <w:p w14:paraId="4C0F830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0" w:author="huangguogang1" w:date="2022-03-25T16:37:00Z"/>
                <w:rFonts w:ascii="Times New Roman" w:hAnsi="Times New Roman" w:cs="Times New Roman"/>
                <w:szCs w:val="20"/>
                <w:lang w:eastAsia="zh-CN"/>
              </w:rPr>
            </w:pPr>
            <w:ins w:id="221" w:author="huangguogang1" w:date="2022-03-25T16:37:00Z">
              <w:r>
                <w:rPr>
                  <w:rFonts w:ascii="Times New Roman" w:hAnsi="Times New Roman" w:cs="Times New Roman" w:hint="eastAsia"/>
                  <w:szCs w:val="20"/>
                  <w:lang w:eastAsia="zh-CN"/>
                </w:rPr>
                <w:t>1</w:t>
              </w:r>
              <w:r>
                <w:rPr>
                  <w:rFonts w:ascii="Times New Roman" w:hAnsi="Times New Roman" w:cs="Times New Roman"/>
                  <w:szCs w:val="20"/>
                  <w:lang w:eastAsia="zh-CN"/>
                </w:rPr>
                <w:t>28 us</w:t>
              </w:r>
            </w:ins>
          </w:p>
        </w:tc>
      </w:tr>
    </w:tbl>
    <w:p w14:paraId="06D2897A"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2" w:author="huangguogang1" w:date="2022-03-25T16:37:00Z"/>
          <w:rFonts w:ascii="Times New Roman" w:hAnsi="Times New Roman" w:cs="Times New Roman"/>
          <w:szCs w:val="20"/>
          <w:lang w:eastAsia="zh-CN"/>
        </w:rPr>
      </w:pPr>
    </w:p>
    <w:p w14:paraId="501BE3E0" w14:textId="2EA54541" w:rsidR="00C53A2A" w:rsidRDefault="00C37B88"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3" w:author="huangguogang1" w:date="2022-03-25T16:51:00Z"/>
          <w:rFonts w:ascii="Times New Roman" w:hAnsi="Times New Roman" w:cs="Times New Roman"/>
          <w:szCs w:val="20"/>
          <w:lang w:val="en-GB" w:eastAsia="zh-CN"/>
        </w:rPr>
      </w:pPr>
      <w:ins w:id="224" w:author="huangguogang1" w:date="2022-03-25T16:44:00Z">
        <w:r>
          <w:rPr>
            <w:rFonts w:ascii="Times New Roman" w:hAnsi="Times New Roman" w:cs="Times New Roman" w:hint="eastAsia"/>
            <w:szCs w:val="20"/>
            <w:lang w:val="en-GB" w:eastAsia="zh-CN"/>
          </w:rPr>
          <w:t>T</w:t>
        </w:r>
        <w:r>
          <w:rPr>
            <w:rFonts w:ascii="Times New Roman" w:hAnsi="Times New Roman" w:cs="Times New Roman"/>
            <w:szCs w:val="20"/>
            <w:lang w:val="en-GB" w:eastAsia="zh-CN"/>
          </w:rPr>
          <w:t xml:space="preserve">he Mode Switch Count subfield </w:t>
        </w:r>
      </w:ins>
      <w:ins w:id="225" w:author="huangguogang1" w:date="2022-03-25T16:46:00Z">
        <w:r w:rsidR="00C51876" w:rsidRPr="00C51876">
          <w:rPr>
            <w:rFonts w:ascii="Times New Roman" w:hAnsi="Times New Roman" w:cs="Times New Roman"/>
            <w:szCs w:val="20"/>
            <w:lang w:val="en-GB" w:eastAsia="zh-CN"/>
          </w:rPr>
          <w:t>indicates the number of TBTTs</w:t>
        </w:r>
        <w:r w:rsidR="00C51876">
          <w:rPr>
            <w:rFonts w:ascii="Times New Roman" w:hAnsi="Times New Roman" w:cs="Times New Roman"/>
            <w:szCs w:val="20"/>
            <w:lang w:val="en-GB" w:eastAsia="zh-CN"/>
          </w:rPr>
          <w:t xml:space="preserve"> after which </w:t>
        </w:r>
      </w:ins>
      <w:ins w:id="226" w:author="huangguogang1" w:date="2022-03-25T16:47:00Z">
        <w:r w:rsidR="00C51876">
          <w:rPr>
            <w:rFonts w:ascii="Times New Roman" w:hAnsi="Times New Roman" w:cs="Times New Roman"/>
            <w:szCs w:val="20"/>
            <w:lang w:val="en-GB" w:eastAsia="zh-CN"/>
          </w:rPr>
          <w:t>the power management mode</w:t>
        </w:r>
      </w:ins>
      <w:ins w:id="227" w:author="huangguogang1" w:date="2022-03-25T16:51:00Z">
        <w:r w:rsidR="009A4EA3">
          <w:rPr>
            <w:rFonts w:ascii="Times New Roman" w:hAnsi="Times New Roman" w:cs="Times New Roman"/>
            <w:szCs w:val="20"/>
            <w:lang w:val="en-GB" w:eastAsia="zh-CN"/>
          </w:rPr>
          <w:t xml:space="preserve"> of the reporting AP</w:t>
        </w:r>
      </w:ins>
      <w:ins w:id="228" w:author="huangguogang1" w:date="2022-03-25T16:47:00Z">
        <w:r w:rsidR="00C51876">
          <w:rPr>
            <w:rFonts w:ascii="Times New Roman" w:hAnsi="Times New Roman" w:cs="Times New Roman"/>
            <w:szCs w:val="20"/>
            <w:lang w:val="en-GB" w:eastAsia="zh-CN"/>
          </w:rPr>
          <w:t xml:space="preserve"> will change.</w:t>
        </w:r>
      </w:ins>
      <w:ins w:id="229" w:author="huangguogang1" w:date="2022-03-26T09:06:00Z">
        <w:r w:rsidR="00551763">
          <w:rPr>
            <w:rFonts w:ascii="Times New Roman" w:hAnsi="Times New Roman" w:cs="Times New Roman"/>
            <w:szCs w:val="20"/>
            <w:lang w:val="en-GB" w:eastAsia="zh-CN"/>
          </w:rPr>
          <w:t xml:space="preserve"> </w:t>
        </w:r>
      </w:ins>
    </w:p>
    <w:p w14:paraId="0636C632" w14:textId="571ED2CF" w:rsidR="009A4EA3" w:rsidRPr="009A4EA3" w:rsidRDefault="009A4EA3" w:rsidP="009A4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9A4EA3">
        <w:rPr>
          <w:rFonts w:ascii="Arial" w:eastAsia="Times New Roman" w:hAnsi="Arial" w:cs="Arial"/>
          <w:b/>
          <w:bCs/>
          <w:color w:val="000000"/>
        </w:rPr>
        <w:t>9.4.2.312.2.3 Link Info field of the Basic Multi-link element</w:t>
      </w:r>
    </w:p>
    <w:p w14:paraId="0A1E26A8" w14:textId="77777777" w:rsidR="009A4EA3" w:rsidRDefault="009A4EA3" w:rsidP="009A4EA3">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1002k</w:t>
      </w:r>
      <w:r w:rsidRPr="002A1F74">
        <w:rPr>
          <w:b/>
          <w:bCs/>
          <w:i/>
          <w:iCs/>
          <w:highlight w:val="yellow"/>
        </w:rPr>
        <w:t xml:space="preserve"> (</w:t>
      </w:r>
      <w:r>
        <w:rPr>
          <w:b/>
          <w:bCs/>
          <w:i/>
          <w:iCs/>
          <w:highlight w:val="yellow"/>
        </w:rPr>
        <w:t xml:space="preserve">STA control field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41BDB494" w14:textId="77777777" w:rsidR="009A4EA3" w:rsidRDefault="009A4EA3" w:rsidP="009A4EA3">
      <w:pPr>
        <w:pStyle w:val="af6"/>
      </w:pPr>
    </w:p>
    <w:tbl>
      <w:tblPr>
        <w:tblW w:w="10050" w:type="dxa"/>
        <w:tblInd w:w="15" w:type="dxa"/>
        <w:tblLayout w:type="fixed"/>
        <w:tblCellMar>
          <w:left w:w="0" w:type="dxa"/>
          <w:right w:w="0" w:type="dxa"/>
        </w:tblCellMar>
        <w:tblLook w:val="0000" w:firstRow="0" w:lastRow="0" w:firstColumn="0" w:lastColumn="0" w:noHBand="0" w:noVBand="0"/>
      </w:tblPr>
      <w:tblGrid>
        <w:gridCol w:w="552"/>
        <w:gridCol w:w="851"/>
        <w:gridCol w:w="992"/>
        <w:gridCol w:w="992"/>
        <w:gridCol w:w="1134"/>
        <w:gridCol w:w="993"/>
        <w:gridCol w:w="992"/>
        <w:gridCol w:w="992"/>
        <w:gridCol w:w="992"/>
        <w:gridCol w:w="993"/>
        <w:gridCol w:w="567"/>
        <w:tblGridChange w:id="230">
          <w:tblGrid>
            <w:gridCol w:w="552"/>
            <w:gridCol w:w="851"/>
            <w:gridCol w:w="992"/>
            <w:gridCol w:w="992"/>
            <w:gridCol w:w="1134"/>
            <w:gridCol w:w="993"/>
            <w:gridCol w:w="992"/>
            <w:gridCol w:w="992"/>
            <w:gridCol w:w="992"/>
            <w:gridCol w:w="993"/>
            <w:gridCol w:w="567"/>
            <w:gridCol w:w="955"/>
          </w:tblGrid>
        </w:tblGridChange>
      </w:tblGrid>
      <w:tr w:rsidR="00691D59" w14:paraId="05D5CFC0" w14:textId="77777777" w:rsidTr="00691D59">
        <w:trPr>
          <w:trHeight w:val="227"/>
        </w:trPr>
        <w:tc>
          <w:tcPr>
            <w:tcW w:w="552" w:type="dxa"/>
          </w:tcPr>
          <w:p w14:paraId="25C5586D" w14:textId="77777777" w:rsidR="0097650A" w:rsidRPr="009A4EA3" w:rsidRDefault="0097650A" w:rsidP="00A65020">
            <w:pPr>
              <w:pStyle w:val="TableParagraph"/>
              <w:kinsoku w:val="0"/>
              <w:overflowPunct w:val="0"/>
              <w:spacing w:before="8"/>
              <w:rPr>
                <w:sz w:val="22"/>
                <w:szCs w:val="22"/>
                <w:u w:val="none"/>
              </w:rPr>
            </w:pPr>
          </w:p>
        </w:tc>
        <w:tc>
          <w:tcPr>
            <w:tcW w:w="851" w:type="dxa"/>
            <w:tcBorders>
              <w:bottom w:val="single" w:sz="12" w:space="0" w:color="auto"/>
            </w:tcBorders>
            <w:vAlign w:val="bottom"/>
          </w:tcPr>
          <w:p w14:paraId="1EDE0C17" w14:textId="6192236E" w:rsidR="0097650A" w:rsidRPr="009A4EA3" w:rsidRDefault="0097650A" w:rsidP="00A65020">
            <w:pPr>
              <w:pStyle w:val="TableParagraph"/>
              <w:kinsoku w:val="0"/>
              <w:overflowPunct w:val="0"/>
              <w:spacing w:after="60"/>
              <w:rPr>
                <w:sz w:val="22"/>
                <w:szCs w:val="22"/>
                <w:u w:val="none"/>
              </w:rPr>
            </w:pPr>
            <w:r w:rsidRPr="009A4EA3">
              <w:rPr>
                <w:rFonts w:asciiTheme="minorBidi" w:hAnsiTheme="minorBidi" w:cstheme="minorBidi"/>
                <w:sz w:val="16"/>
                <w:szCs w:val="16"/>
                <w:u w:val="none"/>
              </w:rPr>
              <w:t>B0</w:t>
            </w:r>
            <w:r>
              <w:rPr>
                <w:rFonts w:asciiTheme="minorBidi" w:hAnsiTheme="minorBidi" w:cstheme="minorBidi"/>
                <w:sz w:val="16"/>
                <w:szCs w:val="16"/>
                <w:u w:val="none"/>
              </w:rPr>
              <w:t xml:space="preserve">   </w:t>
            </w:r>
            <w:r w:rsidRPr="009A4EA3">
              <w:rPr>
                <w:rFonts w:asciiTheme="minorBidi" w:hAnsiTheme="minorBidi" w:cstheme="minorBidi"/>
                <w:sz w:val="16"/>
                <w:szCs w:val="16"/>
                <w:u w:val="none"/>
              </w:rPr>
              <w:t>B3</w:t>
            </w:r>
          </w:p>
        </w:tc>
        <w:tc>
          <w:tcPr>
            <w:tcW w:w="992" w:type="dxa"/>
            <w:tcBorders>
              <w:bottom w:val="single" w:sz="12" w:space="0" w:color="auto"/>
            </w:tcBorders>
            <w:vAlign w:val="bottom"/>
          </w:tcPr>
          <w:p w14:paraId="47829490" w14:textId="77777777" w:rsidR="0097650A" w:rsidRPr="009A4EA3" w:rsidRDefault="0097650A" w:rsidP="00A65020">
            <w:pPr>
              <w:pStyle w:val="TableParagraph"/>
              <w:kinsoku w:val="0"/>
              <w:overflowPunct w:val="0"/>
              <w:spacing w:after="60"/>
              <w:jc w:val="center"/>
              <w:rPr>
                <w:sz w:val="17"/>
                <w:szCs w:val="17"/>
                <w:u w:val="none"/>
              </w:rPr>
            </w:pPr>
            <w:r w:rsidRPr="009A4EA3">
              <w:rPr>
                <w:rFonts w:asciiTheme="minorBidi" w:hAnsiTheme="minorBidi" w:cstheme="minorBidi"/>
                <w:sz w:val="16"/>
                <w:szCs w:val="16"/>
                <w:u w:val="none"/>
              </w:rPr>
              <w:t>B4</w:t>
            </w:r>
          </w:p>
        </w:tc>
        <w:tc>
          <w:tcPr>
            <w:tcW w:w="992" w:type="dxa"/>
            <w:tcBorders>
              <w:bottom w:val="single" w:sz="12" w:space="0" w:color="auto"/>
            </w:tcBorders>
            <w:vAlign w:val="bottom"/>
          </w:tcPr>
          <w:p w14:paraId="778A39B7" w14:textId="77777777" w:rsidR="0097650A" w:rsidRPr="009A4EA3" w:rsidRDefault="0097650A" w:rsidP="00A65020">
            <w:pPr>
              <w:pStyle w:val="TableParagraph"/>
              <w:kinsoku w:val="0"/>
              <w:overflowPunct w:val="0"/>
              <w:spacing w:after="60"/>
              <w:ind w:left="96" w:right="75"/>
              <w:jc w:val="center"/>
              <w:rPr>
                <w:rFonts w:ascii="Arial" w:hAnsi="Arial" w:cs="Arial"/>
                <w:sz w:val="16"/>
                <w:szCs w:val="16"/>
                <w:u w:val="none"/>
              </w:rPr>
            </w:pPr>
            <w:r w:rsidRPr="009A4EA3">
              <w:rPr>
                <w:rFonts w:asciiTheme="minorBidi" w:hAnsiTheme="minorBidi" w:cstheme="minorBidi"/>
                <w:sz w:val="16"/>
                <w:szCs w:val="16"/>
                <w:u w:val="none"/>
              </w:rPr>
              <w:t>B5</w:t>
            </w:r>
          </w:p>
        </w:tc>
        <w:tc>
          <w:tcPr>
            <w:tcW w:w="1134" w:type="dxa"/>
            <w:tcBorders>
              <w:bottom w:val="single" w:sz="12" w:space="0" w:color="auto"/>
            </w:tcBorders>
            <w:vAlign w:val="bottom"/>
          </w:tcPr>
          <w:p w14:paraId="0CD526C8" w14:textId="77777777" w:rsidR="0097650A" w:rsidRPr="009A4EA3" w:rsidRDefault="0097650A" w:rsidP="00A65020">
            <w:pPr>
              <w:pStyle w:val="TableParagraph"/>
              <w:kinsoku w:val="0"/>
              <w:overflowPunct w:val="0"/>
              <w:spacing w:after="60"/>
              <w:ind w:left="220" w:right="196" w:firstLine="4"/>
              <w:jc w:val="center"/>
              <w:rPr>
                <w:rFonts w:ascii="Arial" w:hAnsi="Arial" w:cs="Arial"/>
                <w:sz w:val="16"/>
                <w:szCs w:val="16"/>
                <w:u w:val="none"/>
              </w:rPr>
            </w:pPr>
            <w:r w:rsidRPr="009A4EA3">
              <w:rPr>
                <w:rFonts w:asciiTheme="minorBidi" w:hAnsiTheme="minorBidi" w:cstheme="minorBidi"/>
                <w:sz w:val="16"/>
                <w:szCs w:val="16"/>
                <w:u w:val="none"/>
              </w:rPr>
              <w:t>B6</w:t>
            </w:r>
          </w:p>
        </w:tc>
        <w:tc>
          <w:tcPr>
            <w:tcW w:w="993" w:type="dxa"/>
            <w:tcBorders>
              <w:bottom w:val="single" w:sz="12" w:space="0" w:color="auto"/>
            </w:tcBorders>
            <w:vAlign w:val="bottom"/>
          </w:tcPr>
          <w:p w14:paraId="683D7F86" w14:textId="77777777" w:rsidR="0097650A" w:rsidRPr="009A4EA3" w:rsidRDefault="0097650A" w:rsidP="00A65020">
            <w:pPr>
              <w:pStyle w:val="TableParagraph"/>
              <w:kinsoku w:val="0"/>
              <w:overflowPunct w:val="0"/>
              <w:spacing w:after="60"/>
              <w:ind w:left="0"/>
              <w:jc w:val="center"/>
              <w:rPr>
                <w:sz w:val="17"/>
                <w:szCs w:val="17"/>
                <w:u w:val="none"/>
              </w:rPr>
            </w:pPr>
            <w:r w:rsidRPr="009A4EA3">
              <w:rPr>
                <w:rFonts w:asciiTheme="minorBidi" w:hAnsiTheme="minorBidi" w:cstheme="minorBidi"/>
                <w:sz w:val="16"/>
                <w:szCs w:val="16"/>
                <w:u w:val="none"/>
              </w:rPr>
              <w:t>B7</w:t>
            </w:r>
          </w:p>
        </w:tc>
        <w:tc>
          <w:tcPr>
            <w:tcW w:w="992" w:type="dxa"/>
            <w:tcBorders>
              <w:bottom w:val="single" w:sz="12" w:space="0" w:color="auto"/>
            </w:tcBorders>
            <w:vAlign w:val="bottom"/>
          </w:tcPr>
          <w:p w14:paraId="1A5232B7" w14:textId="77777777" w:rsidR="0097650A" w:rsidRPr="009A4EA3" w:rsidRDefault="0097650A" w:rsidP="00A6502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B8</w:t>
            </w:r>
          </w:p>
        </w:tc>
        <w:tc>
          <w:tcPr>
            <w:tcW w:w="992" w:type="dxa"/>
            <w:tcBorders>
              <w:bottom w:val="single" w:sz="12" w:space="0" w:color="auto"/>
            </w:tcBorders>
            <w:vAlign w:val="bottom"/>
          </w:tcPr>
          <w:p w14:paraId="5E7053B2" w14:textId="77777777" w:rsidR="0097650A" w:rsidRPr="009A4EA3" w:rsidRDefault="0097650A" w:rsidP="00A6502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B9</w:t>
            </w:r>
          </w:p>
        </w:tc>
        <w:tc>
          <w:tcPr>
            <w:tcW w:w="992" w:type="dxa"/>
            <w:tcBorders>
              <w:bottom w:val="single" w:sz="12" w:space="0" w:color="auto"/>
            </w:tcBorders>
          </w:tcPr>
          <w:p w14:paraId="4920495B" w14:textId="0829F502" w:rsidR="0097650A" w:rsidRDefault="0097650A" w:rsidP="0097650A">
            <w:pPr>
              <w:pStyle w:val="TableParagraph"/>
              <w:kinsoku w:val="0"/>
              <w:overflowPunct w:val="0"/>
              <w:spacing w:after="60"/>
              <w:ind w:left="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rPr>
              <w:t>B</w:t>
            </w:r>
            <w:r>
              <w:rPr>
                <w:rFonts w:asciiTheme="minorBidi" w:hAnsiTheme="minorBidi" w:cstheme="minorBidi"/>
                <w:sz w:val="16"/>
                <w:szCs w:val="16"/>
                <w:u w:val="none"/>
              </w:rPr>
              <w:t>10</w:t>
            </w:r>
          </w:p>
        </w:tc>
        <w:tc>
          <w:tcPr>
            <w:tcW w:w="993" w:type="dxa"/>
            <w:tcBorders>
              <w:bottom w:val="single" w:sz="12" w:space="0" w:color="auto"/>
            </w:tcBorders>
          </w:tcPr>
          <w:p w14:paraId="2CAFA441" w14:textId="0C0A2945" w:rsidR="0097650A" w:rsidRPr="009A4EA3" w:rsidRDefault="0097650A" w:rsidP="0097650A">
            <w:pPr>
              <w:pStyle w:val="TableParagraph"/>
              <w:kinsoku w:val="0"/>
              <w:overflowPunct w:val="0"/>
              <w:spacing w:after="60"/>
              <w:ind w:left="0"/>
              <w:jc w:val="center"/>
              <w:rPr>
                <w:rFonts w:asciiTheme="minorBidi" w:hAnsiTheme="minorBidi" w:cstheme="minorBidi"/>
                <w:sz w:val="16"/>
                <w:szCs w:val="16"/>
                <w:u w:val="none"/>
                <w:lang w:eastAsia="zh-CN"/>
              </w:rPr>
            </w:pPr>
            <w:ins w:id="231" w:author="huangguogang1" w:date="2022-03-25T17:0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1</w:t>
              </w:r>
            </w:ins>
            <w:ins w:id="232" w:author="huangguogang1" w:date="2022-03-25T17:07:00Z">
              <w:r>
                <w:rPr>
                  <w:rFonts w:asciiTheme="minorBidi" w:hAnsiTheme="minorBidi" w:cstheme="minorBidi"/>
                  <w:sz w:val="16"/>
                  <w:szCs w:val="16"/>
                  <w:u w:val="none"/>
                  <w:lang w:eastAsia="zh-CN"/>
                </w:rPr>
                <w:t>1</w:t>
              </w:r>
            </w:ins>
          </w:p>
        </w:tc>
        <w:tc>
          <w:tcPr>
            <w:tcW w:w="567" w:type="dxa"/>
            <w:tcBorders>
              <w:bottom w:val="single" w:sz="12" w:space="0" w:color="auto"/>
            </w:tcBorders>
            <w:vAlign w:val="bottom"/>
          </w:tcPr>
          <w:p w14:paraId="59254506" w14:textId="02B37FAC" w:rsidR="0097650A" w:rsidRPr="009A4EA3" w:rsidRDefault="0097650A" w:rsidP="0097650A">
            <w:pPr>
              <w:pStyle w:val="TableParagraph"/>
              <w:kinsoku w:val="0"/>
              <w:overflowPunct w:val="0"/>
              <w:spacing w:after="60"/>
              <w:ind w:left="0"/>
              <w:rPr>
                <w:sz w:val="22"/>
                <w:szCs w:val="22"/>
                <w:u w:val="none"/>
              </w:rPr>
            </w:pPr>
            <w:r w:rsidRPr="009A4EA3">
              <w:rPr>
                <w:rFonts w:asciiTheme="minorBidi" w:hAnsiTheme="minorBidi" w:cstheme="minorBidi"/>
                <w:sz w:val="16"/>
                <w:szCs w:val="16"/>
                <w:u w:val="none"/>
              </w:rPr>
              <w:t xml:space="preserve"> </w:t>
            </w:r>
            <w:del w:id="233" w:author="huangguogang1" w:date="2022-03-25T17:01:00Z">
              <w:r w:rsidRPr="009A4EA3" w:rsidDel="0097650A">
                <w:rPr>
                  <w:rFonts w:asciiTheme="minorBidi" w:hAnsiTheme="minorBidi" w:cstheme="minorBidi"/>
                  <w:sz w:val="16"/>
                  <w:szCs w:val="16"/>
                  <w:u w:val="none"/>
                </w:rPr>
                <w:delText>B</w:delText>
              </w:r>
              <w:r w:rsidDel="0097650A">
                <w:rPr>
                  <w:rFonts w:asciiTheme="minorBidi" w:hAnsiTheme="minorBidi" w:cstheme="minorBidi"/>
                  <w:sz w:val="16"/>
                  <w:szCs w:val="16"/>
                  <w:u w:val="none"/>
                </w:rPr>
                <w:delText xml:space="preserve">10    </w:delText>
              </w:r>
            </w:del>
            <w:ins w:id="234" w:author="huangguogang1" w:date="2022-03-25T17:01:00Z">
              <w:r w:rsidRPr="009A4EA3">
                <w:rPr>
                  <w:rFonts w:asciiTheme="minorBidi" w:hAnsiTheme="minorBidi" w:cstheme="minorBidi"/>
                  <w:sz w:val="16"/>
                  <w:szCs w:val="16"/>
                  <w:u w:val="none"/>
                </w:rPr>
                <w:t>B</w:t>
              </w:r>
              <w:r>
                <w:rPr>
                  <w:rFonts w:asciiTheme="minorBidi" w:hAnsiTheme="minorBidi" w:cstheme="minorBidi"/>
                  <w:sz w:val="16"/>
                  <w:szCs w:val="16"/>
                  <w:u w:val="none"/>
                </w:rPr>
                <w:t>1</w:t>
              </w:r>
            </w:ins>
            <w:ins w:id="235" w:author="huangguogang1" w:date="2022-03-25T17:07:00Z">
              <w:r>
                <w:rPr>
                  <w:rFonts w:asciiTheme="minorBidi" w:hAnsiTheme="minorBidi" w:cstheme="minorBidi"/>
                  <w:sz w:val="16"/>
                  <w:szCs w:val="16"/>
                  <w:u w:val="none"/>
                </w:rPr>
                <w:t xml:space="preserve">2 </w:t>
              </w:r>
            </w:ins>
            <w:r w:rsidRPr="009A4EA3">
              <w:rPr>
                <w:rFonts w:asciiTheme="minorBidi" w:hAnsiTheme="minorBidi" w:cstheme="minorBidi"/>
                <w:sz w:val="16"/>
                <w:szCs w:val="16"/>
                <w:u w:val="none"/>
              </w:rPr>
              <w:t>B15</w:t>
            </w:r>
          </w:p>
        </w:tc>
      </w:tr>
      <w:tr w:rsidR="00691D59" w14:paraId="193F71B9" w14:textId="77777777" w:rsidTr="00691D59">
        <w:trPr>
          <w:trHeight w:val="710"/>
        </w:trPr>
        <w:tc>
          <w:tcPr>
            <w:tcW w:w="552" w:type="dxa"/>
            <w:tcBorders>
              <w:right w:val="single" w:sz="12" w:space="0" w:color="auto"/>
            </w:tcBorders>
          </w:tcPr>
          <w:p w14:paraId="768FA0AF" w14:textId="77777777" w:rsidR="0097650A" w:rsidRPr="009A4EA3" w:rsidRDefault="0097650A" w:rsidP="00A65020">
            <w:pPr>
              <w:pStyle w:val="TableParagraph"/>
              <w:kinsoku w:val="0"/>
              <w:overflowPunct w:val="0"/>
              <w:spacing w:before="8"/>
              <w:rPr>
                <w:sz w:val="22"/>
                <w:szCs w:val="22"/>
                <w:u w:val="none"/>
              </w:rPr>
            </w:pPr>
          </w:p>
        </w:tc>
        <w:tc>
          <w:tcPr>
            <w:tcW w:w="851" w:type="dxa"/>
            <w:tcBorders>
              <w:top w:val="single" w:sz="12" w:space="0" w:color="auto"/>
              <w:left w:val="single" w:sz="12" w:space="0" w:color="auto"/>
              <w:bottom w:val="single" w:sz="12" w:space="0" w:color="auto"/>
              <w:right w:val="single" w:sz="12" w:space="0" w:color="auto"/>
            </w:tcBorders>
          </w:tcPr>
          <w:p w14:paraId="7F1452A8" w14:textId="77777777" w:rsidR="0097650A" w:rsidRPr="009A4EA3" w:rsidRDefault="0097650A" w:rsidP="00A65020">
            <w:pPr>
              <w:pStyle w:val="TableParagraph"/>
              <w:kinsoku w:val="0"/>
              <w:overflowPunct w:val="0"/>
              <w:spacing w:before="8"/>
              <w:rPr>
                <w:sz w:val="22"/>
                <w:szCs w:val="22"/>
                <w:u w:val="none"/>
              </w:rPr>
            </w:pPr>
          </w:p>
          <w:p w14:paraId="49B3E540" w14:textId="77777777" w:rsidR="0097650A" w:rsidRPr="009A4EA3" w:rsidRDefault="0097650A" w:rsidP="00A65020">
            <w:pPr>
              <w:pStyle w:val="TableParagraph"/>
              <w:kinsoku w:val="0"/>
              <w:overflowPunct w:val="0"/>
              <w:ind w:left="247"/>
              <w:rPr>
                <w:rFonts w:ascii="Arial" w:hAnsi="Arial" w:cs="Arial"/>
                <w:sz w:val="16"/>
                <w:szCs w:val="16"/>
                <w:u w:val="none"/>
              </w:rPr>
            </w:pPr>
            <w:r w:rsidRPr="009A4EA3">
              <w:rPr>
                <w:rFonts w:ascii="Arial" w:hAnsi="Arial" w:cs="Arial"/>
                <w:sz w:val="16"/>
                <w:szCs w:val="16"/>
                <w:u w:val="none"/>
              </w:rPr>
              <w:t>Link</w:t>
            </w:r>
            <w:r w:rsidRPr="009A4EA3">
              <w:rPr>
                <w:rFonts w:ascii="Arial" w:hAnsi="Arial" w:cs="Arial"/>
                <w:spacing w:val="-1"/>
                <w:sz w:val="16"/>
                <w:szCs w:val="16"/>
                <w:u w:val="none"/>
              </w:rPr>
              <w:t xml:space="preserve"> </w:t>
            </w:r>
            <w:r w:rsidRPr="009A4EA3">
              <w:rPr>
                <w:rFonts w:ascii="Arial" w:hAnsi="Arial" w:cs="Arial"/>
                <w:sz w:val="16"/>
                <w:szCs w:val="16"/>
                <w:u w:val="none"/>
              </w:rPr>
              <w:t>ID</w:t>
            </w:r>
          </w:p>
        </w:tc>
        <w:tc>
          <w:tcPr>
            <w:tcW w:w="992" w:type="dxa"/>
            <w:tcBorders>
              <w:top w:val="single" w:sz="12" w:space="0" w:color="auto"/>
              <w:left w:val="single" w:sz="12" w:space="0" w:color="auto"/>
              <w:bottom w:val="single" w:sz="12" w:space="0" w:color="auto"/>
              <w:right w:val="single" w:sz="12" w:space="0" w:color="auto"/>
            </w:tcBorders>
          </w:tcPr>
          <w:p w14:paraId="156EA996" w14:textId="77777777" w:rsidR="0097650A" w:rsidRPr="009A4EA3" w:rsidRDefault="0097650A" w:rsidP="00A65020">
            <w:pPr>
              <w:pStyle w:val="TableParagraph"/>
              <w:kinsoku w:val="0"/>
              <w:overflowPunct w:val="0"/>
              <w:spacing w:before="5"/>
              <w:rPr>
                <w:sz w:val="17"/>
                <w:szCs w:val="17"/>
                <w:u w:val="none"/>
              </w:rPr>
            </w:pPr>
          </w:p>
          <w:p w14:paraId="516C9118" w14:textId="77777777" w:rsidR="0097650A" w:rsidRPr="009A4EA3" w:rsidRDefault="0097650A" w:rsidP="00A65020">
            <w:pPr>
              <w:pStyle w:val="TableParagraph"/>
              <w:kinsoku w:val="0"/>
              <w:overflowPunct w:val="0"/>
              <w:spacing w:line="208" w:lineRule="auto"/>
              <w:ind w:left="270" w:right="112" w:hanging="116"/>
              <w:rPr>
                <w:rFonts w:ascii="Arial" w:hAnsi="Arial" w:cs="Arial"/>
                <w:sz w:val="16"/>
                <w:szCs w:val="16"/>
                <w:u w:val="none"/>
              </w:rPr>
            </w:pPr>
            <w:r w:rsidRPr="009A4EA3">
              <w:rPr>
                <w:rFonts w:ascii="Arial" w:hAnsi="Arial" w:cs="Arial"/>
                <w:sz w:val="16"/>
                <w:szCs w:val="16"/>
                <w:u w:val="none"/>
              </w:rPr>
              <w:t>Complete</w:t>
            </w:r>
            <w:r w:rsidRPr="009A4EA3">
              <w:rPr>
                <w:rFonts w:ascii="Arial" w:hAnsi="Arial" w:cs="Arial"/>
                <w:spacing w:val="-43"/>
                <w:sz w:val="16"/>
                <w:szCs w:val="16"/>
                <w:u w:val="none"/>
              </w:rPr>
              <w:t xml:space="preserve"> </w:t>
            </w:r>
            <w:r w:rsidRPr="009A4EA3">
              <w:rPr>
                <w:rFonts w:ascii="Arial" w:hAnsi="Arial" w:cs="Arial"/>
                <w:sz w:val="16"/>
                <w:szCs w:val="16"/>
                <w:u w:val="none"/>
              </w:rPr>
              <w:t>Profile</w:t>
            </w:r>
          </w:p>
        </w:tc>
        <w:tc>
          <w:tcPr>
            <w:tcW w:w="992" w:type="dxa"/>
            <w:tcBorders>
              <w:top w:val="single" w:sz="12" w:space="0" w:color="auto"/>
              <w:left w:val="single" w:sz="12" w:space="0" w:color="auto"/>
              <w:bottom w:val="single" w:sz="12" w:space="0" w:color="auto"/>
              <w:right w:val="single" w:sz="12" w:space="0" w:color="auto"/>
            </w:tcBorders>
          </w:tcPr>
          <w:p w14:paraId="4D072900" w14:textId="00FA8D42" w:rsidR="0097650A" w:rsidRPr="009A4EA3" w:rsidRDefault="0097650A" w:rsidP="00A65020">
            <w:pPr>
              <w:pStyle w:val="TableParagraph"/>
              <w:kinsoku w:val="0"/>
              <w:overflowPunct w:val="0"/>
              <w:spacing w:before="102" w:line="172" w:lineRule="exact"/>
              <w:ind w:left="96" w:right="75"/>
              <w:jc w:val="center"/>
              <w:rPr>
                <w:rFonts w:ascii="Arial" w:hAnsi="Arial" w:cs="Arial"/>
                <w:sz w:val="16"/>
                <w:szCs w:val="16"/>
                <w:u w:val="none"/>
              </w:rPr>
            </w:pPr>
            <w:r>
              <w:rPr>
                <w:rFonts w:ascii="Arial" w:hAnsi="Arial" w:cs="Arial"/>
                <w:sz w:val="16"/>
                <w:szCs w:val="16"/>
                <w:u w:val="none"/>
              </w:rPr>
              <w:t xml:space="preserve">STA </w:t>
            </w:r>
            <w:r w:rsidRPr="009A4EA3">
              <w:rPr>
                <w:rFonts w:ascii="Arial" w:hAnsi="Arial" w:cs="Arial"/>
                <w:sz w:val="16"/>
                <w:szCs w:val="16"/>
                <w:u w:val="none"/>
              </w:rPr>
              <w:t>MAC</w:t>
            </w:r>
          </w:p>
          <w:p w14:paraId="26BCB254" w14:textId="5D476F84" w:rsidR="0097650A" w:rsidRPr="009A4EA3" w:rsidRDefault="0097650A" w:rsidP="00A65020">
            <w:pPr>
              <w:pStyle w:val="TableParagraph"/>
              <w:kinsoku w:val="0"/>
              <w:overflowPunct w:val="0"/>
              <w:spacing w:before="7" w:line="208" w:lineRule="auto"/>
              <w:ind w:left="98" w:right="74"/>
              <w:jc w:val="center"/>
              <w:rPr>
                <w:rFonts w:ascii="Arial" w:hAnsi="Arial" w:cs="Arial"/>
                <w:sz w:val="16"/>
                <w:szCs w:val="16"/>
                <w:u w:val="none"/>
              </w:rPr>
            </w:pPr>
            <w:r w:rsidRPr="009A4EA3">
              <w:rPr>
                <w:rFonts w:ascii="Arial" w:hAnsi="Arial" w:cs="Arial"/>
                <w:sz w:val="16"/>
                <w:szCs w:val="16"/>
                <w:u w:val="none"/>
              </w:rPr>
              <w:t>Address</w:t>
            </w:r>
            <w:r w:rsidRPr="009A4EA3">
              <w:rPr>
                <w:rFonts w:ascii="Arial" w:hAnsi="Arial" w:cs="Arial"/>
                <w:spacing w:val="-42"/>
                <w:sz w:val="16"/>
                <w:szCs w:val="16"/>
                <w:u w:val="none"/>
              </w:rPr>
              <w:t xml:space="preserve"> </w:t>
            </w:r>
            <w:r>
              <w:rPr>
                <w:rFonts w:ascii="Arial" w:hAnsi="Arial" w:cs="Arial"/>
                <w:spacing w:val="-42"/>
                <w:sz w:val="16"/>
                <w:szCs w:val="16"/>
                <w:u w:val="none"/>
              </w:rPr>
              <w:t xml:space="preserve">   </w:t>
            </w:r>
            <w:r w:rsidRPr="009A4EA3">
              <w:rPr>
                <w:rFonts w:ascii="Arial" w:hAnsi="Arial" w:cs="Arial"/>
                <w:sz w:val="16"/>
                <w:szCs w:val="16"/>
                <w:u w:val="none"/>
              </w:rPr>
              <w:t>Present</w:t>
            </w:r>
          </w:p>
        </w:tc>
        <w:tc>
          <w:tcPr>
            <w:tcW w:w="1134" w:type="dxa"/>
            <w:tcBorders>
              <w:top w:val="single" w:sz="12" w:space="0" w:color="auto"/>
              <w:left w:val="single" w:sz="12" w:space="0" w:color="auto"/>
              <w:bottom w:val="single" w:sz="12" w:space="0" w:color="auto"/>
              <w:right w:val="single" w:sz="12" w:space="0" w:color="auto"/>
            </w:tcBorders>
          </w:tcPr>
          <w:p w14:paraId="30120560" w14:textId="77777777" w:rsidR="0097650A" w:rsidRPr="009A4EA3" w:rsidRDefault="0097650A" w:rsidP="00A65020">
            <w:pPr>
              <w:pStyle w:val="TableParagraph"/>
              <w:kinsoku w:val="0"/>
              <w:overflowPunct w:val="0"/>
              <w:spacing w:before="121" w:line="208" w:lineRule="auto"/>
              <w:ind w:left="220" w:right="196" w:firstLine="4"/>
              <w:jc w:val="both"/>
              <w:rPr>
                <w:rFonts w:ascii="Arial" w:hAnsi="Arial" w:cs="Arial"/>
                <w:sz w:val="16"/>
                <w:szCs w:val="16"/>
                <w:u w:val="none"/>
              </w:rPr>
            </w:pPr>
            <w:r w:rsidRPr="009A4EA3">
              <w:rPr>
                <w:rFonts w:ascii="Arial" w:hAnsi="Arial" w:cs="Arial"/>
                <w:sz w:val="16"/>
                <w:szCs w:val="16"/>
                <w:u w:val="none"/>
              </w:rPr>
              <w:t>Beacon</w:t>
            </w:r>
            <w:r w:rsidRPr="009A4EA3">
              <w:rPr>
                <w:rFonts w:ascii="Arial" w:hAnsi="Arial" w:cs="Arial"/>
                <w:spacing w:val="-43"/>
                <w:sz w:val="16"/>
                <w:szCs w:val="16"/>
                <w:u w:val="none"/>
              </w:rPr>
              <w:t xml:space="preserve"> </w:t>
            </w:r>
            <w:r w:rsidRPr="009A4EA3">
              <w:rPr>
                <w:rFonts w:ascii="Arial" w:hAnsi="Arial" w:cs="Arial"/>
                <w:sz w:val="16"/>
                <w:szCs w:val="16"/>
                <w:u w:val="none"/>
              </w:rPr>
              <w:t>Interval</w:t>
            </w:r>
            <w:r w:rsidRPr="009A4EA3">
              <w:rPr>
                <w:rFonts w:ascii="Arial" w:hAnsi="Arial" w:cs="Arial"/>
                <w:spacing w:val="-43"/>
                <w:sz w:val="16"/>
                <w:szCs w:val="16"/>
                <w:u w:val="none"/>
              </w:rPr>
              <w:t xml:space="preserve"> </w:t>
            </w:r>
            <w:r w:rsidRPr="009A4EA3">
              <w:rPr>
                <w:rFonts w:ascii="Arial" w:hAnsi="Arial" w:cs="Arial"/>
                <w:sz w:val="16"/>
                <w:szCs w:val="16"/>
                <w:u w:val="none"/>
              </w:rPr>
              <w:t>Present</w:t>
            </w:r>
          </w:p>
        </w:tc>
        <w:tc>
          <w:tcPr>
            <w:tcW w:w="993" w:type="dxa"/>
            <w:tcBorders>
              <w:top w:val="single" w:sz="12" w:space="0" w:color="auto"/>
              <w:left w:val="single" w:sz="12" w:space="0" w:color="auto"/>
              <w:bottom w:val="single" w:sz="12" w:space="0" w:color="auto"/>
              <w:right w:val="single" w:sz="12" w:space="0" w:color="auto"/>
            </w:tcBorders>
          </w:tcPr>
          <w:p w14:paraId="3E650AF1" w14:textId="77777777" w:rsidR="0097650A" w:rsidRPr="009A4EA3" w:rsidRDefault="0097650A" w:rsidP="00A65020">
            <w:pPr>
              <w:pStyle w:val="TableParagraph"/>
              <w:kinsoku w:val="0"/>
              <w:overflowPunct w:val="0"/>
              <w:spacing w:before="5"/>
              <w:rPr>
                <w:sz w:val="17"/>
                <w:szCs w:val="17"/>
                <w:u w:val="none"/>
              </w:rPr>
            </w:pPr>
          </w:p>
          <w:p w14:paraId="45619BF0" w14:textId="77777777" w:rsidR="0097650A" w:rsidRPr="009A4EA3" w:rsidRDefault="0097650A" w:rsidP="00A65020">
            <w:pPr>
              <w:pStyle w:val="TableParagraph"/>
              <w:kinsoku w:val="0"/>
              <w:overflowPunct w:val="0"/>
              <w:spacing w:line="208" w:lineRule="auto"/>
              <w:ind w:left="219" w:right="122" w:hanging="75"/>
              <w:rPr>
                <w:rFonts w:ascii="Arial" w:hAnsi="Arial" w:cs="Arial"/>
                <w:sz w:val="16"/>
                <w:szCs w:val="16"/>
                <w:u w:val="none"/>
              </w:rPr>
            </w:pPr>
            <w:r w:rsidRPr="009A4EA3">
              <w:rPr>
                <w:rFonts w:ascii="Arial" w:hAnsi="Arial" w:cs="Arial"/>
                <w:spacing w:val="-2"/>
                <w:sz w:val="16"/>
                <w:szCs w:val="16"/>
                <w:u w:val="none"/>
              </w:rPr>
              <w:t>DTIM Info</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12" w:space="0" w:color="auto"/>
              <w:right w:val="single" w:sz="12" w:space="0" w:color="auto"/>
            </w:tcBorders>
          </w:tcPr>
          <w:p w14:paraId="4CA81E9A" w14:textId="77777777" w:rsidR="0097650A" w:rsidRPr="009A4EA3" w:rsidRDefault="0097650A"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68AAE0AB" w14:textId="77777777" w:rsidR="0097650A" w:rsidRPr="009A4EA3" w:rsidRDefault="0097650A" w:rsidP="00A65020">
            <w:pPr>
              <w:pStyle w:val="TableParagraph"/>
              <w:kinsoku w:val="0"/>
              <w:overflowPunct w:val="0"/>
              <w:spacing w:before="7" w:line="208" w:lineRule="auto"/>
              <w:ind w:left="219" w:right="145" w:hanging="37"/>
              <w:rPr>
                <w:rFonts w:ascii="Arial" w:hAnsi="Arial" w:cs="Arial"/>
                <w:sz w:val="16"/>
                <w:szCs w:val="16"/>
                <w:u w:val="none"/>
              </w:rPr>
            </w:pPr>
            <w:r w:rsidRPr="009A4EA3">
              <w:rPr>
                <w:rFonts w:ascii="Arial" w:hAnsi="Arial" w:cs="Arial"/>
                <w:sz w:val="16"/>
                <w:szCs w:val="16"/>
                <w:u w:val="none"/>
              </w:rPr>
              <w:t>Link Pair</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12" w:space="0" w:color="auto"/>
              <w:right w:val="single" w:sz="12" w:space="0" w:color="auto"/>
            </w:tcBorders>
          </w:tcPr>
          <w:p w14:paraId="7E7A0172" w14:textId="77777777" w:rsidR="0097650A" w:rsidRPr="009A4EA3" w:rsidRDefault="0097650A"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29965FE3" w14:textId="77777777" w:rsidR="0097650A" w:rsidRPr="009A4EA3" w:rsidRDefault="0097650A" w:rsidP="00A65020">
            <w:pPr>
              <w:pStyle w:val="TableParagraph"/>
              <w:kinsoku w:val="0"/>
              <w:overflowPunct w:val="0"/>
              <w:spacing w:before="7" w:line="208" w:lineRule="auto"/>
              <w:ind w:left="339" w:right="207" w:hanging="94"/>
              <w:rPr>
                <w:rFonts w:ascii="Arial" w:hAnsi="Arial" w:cs="Arial"/>
                <w:sz w:val="16"/>
                <w:szCs w:val="16"/>
                <w:u w:val="none"/>
              </w:rPr>
            </w:pPr>
            <w:r w:rsidRPr="009A4EA3">
              <w:rPr>
                <w:rFonts w:ascii="Arial" w:hAnsi="Arial" w:cs="Arial"/>
                <w:sz w:val="16"/>
                <w:szCs w:val="16"/>
                <w:u w:val="none"/>
              </w:rPr>
              <w:t>Bitmap</w:t>
            </w:r>
            <w:r w:rsidRPr="009A4EA3">
              <w:rPr>
                <w:rFonts w:ascii="Arial" w:hAnsi="Arial" w:cs="Arial"/>
                <w:spacing w:val="-42"/>
                <w:sz w:val="16"/>
                <w:szCs w:val="16"/>
                <w:u w:val="none"/>
              </w:rPr>
              <w:t xml:space="preserve"> </w:t>
            </w:r>
            <w:r w:rsidRPr="009A4EA3">
              <w:rPr>
                <w:rFonts w:ascii="Arial" w:hAnsi="Arial" w:cs="Arial"/>
                <w:sz w:val="16"/>
                <w:szCs w:val="16"/>
                <w:u w:val="none"/>
              </w:rPr>
              <w:t>Size</w:t>
            </w:r>
          </w:p>
        </w:tc>
        <w:tc>
          <w:tcPr>
            <w:tcW w:w="992" w:type="dxa"/>
            <w:tcBorders>
              <w:top w:val="single" w:sz="12" w:space="0" w:color="auto"/>
              <w:left w:val="single" w:sz="12" w:space="0" w:color="auto"/>
              <w:bottom w:val="single" w:sz="12" w:space="0" w:color="auto"/>
              <w:right w:val="single" w:sz="12" w:space="0" w:color="auto"/>
            </w:tcBorders>
          </w:tcPr>
          <w:p w14:paraId="1A82DA13" w14:textId="76A495CC" w:rsidR="0097650A" w:rsidRDefault="0097650A" w:rsidP="00A65020">
            <w:pPr>
              <w:pStyle w:val="TableParagraph"/>
              <w:kinsoku w:val="0"/>
              <w:overflowPunct w:val="0"/>
              <w:spacing w:before="8"/>
              <w:rPr>
                <w:sz w:val="18"/>
                <w:szCs w:val="18"/>
                <w:u w:val="none"/>
                <w:lang w:eastAsia="zh-CN"/>
              </w:rPr>
            </w:pPr>
            <w:r>
              <w:rPr>
                <w:rFonts w:hint="eastAsia"/>
                <w:sz w:val="18"/>
                <w:szCs w:val="18"/>
                <w:u w:val="none"/>
                <w:lang w:eastAsia="zh-CN"/>
              </w:rPr>
              <w:t>B</w:t>
            </w:r>
            <w:r>
              <w:rPr>
                <w:sz w:val="18"/>
                <w:szCs w:val="18"/>
                <w:u w:val="none"/>
                <w:lang w:eastAsia="zh-CN"/>
              </w:rPr>
              <w:t>SS Parameters Change Count Present</w:t>
            </w:r>
          </w:p>
        </w:tc>
        <w:tc>
          <w:tcPr>
            <w:tcW w:w="993" w:type="dxa"/>
            <w:tcBorders>
              <w:top w:val="single" w:sz="12" w:space="0" w:color="auto"/>
              <w:left w:val="single" w:sz="12" w:space="0" w:color="auto"/>
              <w:bottom w:val="single" w:sz="12" w:space="0" w:color="auto"/>
              <w:right w:val="single" w:sz="12" w:space="0" w:color="auto"/>
            </w:tcBorders>
          </w:tcPr>
          <w:p w14:paraId="67745872" w14:textId="76AB08F0" w:rsidR="0097650A" w:rsidRPr="009A4EA3" w:rsidRDefault="0097650A" w:rsidP="00A65020">
            <w:pPr>
              <w:pStyle w:val="TableParagraph"/>
              <w:kinsoku w:val="0"/>
              <w:overflowPunct w:val="0"/>
              <w:spacing w:before="8"/>
              <w:rPr>
                <w:sz w:val="22"/>
                <w:szCs w:val="22"/>
                <w:u w:val="none"/>
              </w:rPr>
            </w:pPr>
            <w:ins w:id="236" w:author="huangguogang1" w:date="2022-03-25T17:02:00Z">
              <w:r>
                <w:rPr>
                  <w:rFonts w:hint="eastAsia"/>
                  <w:sz w:val="18"/>
                  <w:szCs w:val="18"/>
                  <w:u w:val="none"/>
                  <w:lang w:eastAsia="zh-CN"/>
                </w:rPr>
                <w:t>P</w:t>
              </w:r>
              <w:r>
                <w:rPr>
                  <w:sz w:val="18"/>
                  <w:szCs w:val="18"/>
                  <w:u w:val="none"/>
                  <w:lang w:eastAsia="zh-CN"/>
                </w:rPr>
                <w:t>ower Management Information Present</w:t>
              </w:r>
            </w:ins>
          </w:p>
        </w:tc>
        <w:tc>
          <w:tcPr>
            <w:tcW w:w="567" w:type="dxa"/>
            <w:tcBorders>
              <w:top w:val="single" w:sz="12" w:space="0" w:color="auto"/>
              <w:left w:val="single" w:sz="12" w:space="0" w:color="auto"/>
              <w:bottom w:val="single" w:sz="12" w:space="0" w:color="auto"/>
              <w:right w:val="single" w:sz="12" w:space="0" w:color="auto"/>
            </w:tcBorders>
          </w:tcPr>
          <w:p w14:paraId="78B4A821" w14:textId="693D15A5" w:rsidR="0097650A" w:rsidRPr="009A4EA3" w:rsidRDefault="0097650A" w:rsidP="00A65020">
            <w:pPr>
              <w:pStyle w:val="TableParagraph"/>
              <w:kinsoku w:val="0"/>
              <w:overflowPunct w:val="0"/>
              <w:spacing w:before="8"/>
              <w:rPr>
                <w:sz w:val="22"/>
                <w:szCs w:val="22"/>
                <w:u w:val="none"/>
              </w:rPr>
            </w:pPr>
          </w:p>
          <w:p w14:paraId="45A2FFE3" w14:textId="77777777" w:rsidR="0097650A" w:rsidRPr="009A4EA3" w:rsidRDefault="0097650A" w:rsidP="00A65020">
            <w:pPr>
              <w:pStyle w:val="TableParagraph"/>
              <w:kinsoku w:val="0"/>
              <w:overflowPunct w:val="0"/>
              <w:ind w:left="153"/>
              <w:rPr>
                <w:rFonts w:ascii="Arial" w:hAnsi="Arial" w:cs="Arial"/>
                <w:sz w:val="16"/>
                <w:szCs w:val="16"/>
                <w:u w:val="none"/>
              </w:rPr>
            </w:pPr>
            <w:r w:rsidRPr="009A4EA3">
              <w:rPr>
                <w:rFonts w:ascii="Arial" w:hAnsi="Arial" w:cs="Arial"/>
                <w:sz w:val="16"/>
                <w:szCs w:val="16"/>
                <w:u w:val="none"/>
              </w:rPr>
              <w:t>Reserved</w:t>
            </w:r>
          </w:p>
        </w:tc>
      </w:tr>
      <w:tr w:rsidR="00691D59" w14:paraId="677732C8" w14:textId="77777777" w:rsidTr="00691D59">
        <w:trPr>
          <w:trHeight w:val="227"/>
        </w:trPr>
        <w:tc>
          <w:tcPr>
            <w:tcW w:w="552" w:type="dxa"/>
          </w:tcPr>
          <w:p w14:paraId="31FA79E9"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Bits:</w:t>
            </w:r>
          </w:p>
        </w:tc>
        <w:tc>
          <w:tcPr>
            <w:tcW w:w="851" w:type="dxa"/>
            <w:tcBorders>
              <w:top w:val="single" w:sz="12" w:space="0" w:color="auto"/>
              <w:bottom w:val="single" w:sz="12" w:space="0" w:color="auto"/>
            </w:tcBorders>
          </w:tcPr>
          <w:p w14:paraId="71239FDB"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4</w:t>
            </w:r>
          </w:p>
        </w:tc>
        <w:tc>
          <w:tcPr>
            <w:tcW w:w="992" w:type="dxa"/>
            <w:tcBorders>
              <w:top w:val="single" w:sz="12" w:space="0" w:color="auto"/>
              <w:bottom w:val="single" w:sz="12" w:space="0" w:color="auto"/>
            </w:tcBorders>
          </w:tcPr>
          <w:p w14:paraId="7EB887F2"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084444A1" w14:textId="77777777" w:rsidR="0097650A" w:rsidRPr="009A4EA3" w:rsidRDefault="0097650A" w:rsidP="00A65020">
            <w:pPr>
              <w:pStyle w:val="TableParagraph"/>
              <w:kinsoku w:val="0"/>
              <w:overflowPunct w:val="0"/>
              <w:ind w:left="96" w:right="75"/>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134" w:type="dxa"/>
            <w:tcBorders>
              <w:top w:val="single" w:sz="12" w:space="0" w:color="auto"/>
              <w:bottom w:val="single" w:sz="12" w:space="0" w:color="auto"/>
            </w:tcBorders>
          </w:tcPr>
          <w:p w14:paraId="3E0995C0" w14:textId="77777777" w:rsidR="0097650A" w:rsidRPr="009A4EA3" w:rsidRDefault="0097650A" w:rsidP="00A65020">
            <w:pPr>
              <w:pStyle w:val="TableParagraph"/>
              <w:kinsoku w:val="0"/>
              <w:overflowPunct w:val="0"/>
              <w:ind w:left="220" w:right="196" w:firstLine="4"/>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3" w:type="dxa"/>
            <w:tcBorders>
              <w:top w:val="single" w:sz="12" w:space="0" w:color="auto"/>
              <w:bottom w:val="single" w:sz="12" w:space="0" w:color="auto"/>
            </w:tcBorders>
          </w:tcPr>
          <w:p w14:paraId="10C2C89C"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1B96C4B1" w14:textId="77777777" w:rsidR="0097650A" w:rsidRPr="009A4EA3" w:rsidRDefault="0097650A"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020480BD" w14:textId="77777777" w:rsidR="0097650A" w:rsidRPr="009A4EA3" w:rsidRDefault="0097650A"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4F976827" w14:textId="7E837A27" w:rsidR="0097650A" w:rsidRDefault="0097650A" w:rsidP="00A65020">
            <w:pPr>
              <w:pStyle w:val="TableParagraph"/>
              <w:kinsoku w:val="0"/>
              <w:overflowPunct w:val="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lang w:eastAsia="zh-CN"/>
              </w:rPr>
              <w:t>1</w:t>
            </w:r>
          </w:p>
        </w:tc>
        <w:tc>
          <w:tcPr>
            <w:tcW w:w="993" w:type="dxa"/>
            <w:tcBorders>
              <w:top w:val="single" w:sz="12" w:space="0" w:color="auto"/>
              <w:bottom w:val="single" w:sz="12" w:space="0" w:color="auto"/>
            </w:tcBorders>
          </w:tcPr>
          <w:p w14:paraId="2F2E89DD" w14:textId="28F4BA2F" w:rsidR="0097650A" w:rsidRDefault="0097650A" w:rsidP="00A65020">
            <w:pPr>
              <w:pStyle w:val="TableParagraph"/>
              <w:kinsoku w:val="0"/>
              <w:overflowPunct w:val="0"/>
              <w:jc w:val="center"/>
              <w:rPr>
                <w:rFonts w:asciiTheme="minorBidi" w:hAnsiTheme="minorBidi" w:cstheme="minorBidi"/>
                <w:sz w:val="16"/>
                <w:szCs w:val="16"/>
                <w:u w:val="none"/>
                <w:lang w:eastAsia="zh-CN"/>
              </w:rPr>
            </w:pPr>
            <w:ins w:id="237" w:author="huangguogang1" w:date="2022-03-25T17:02:00Z">
              <w:r>
                <w:rPr>
                  <w:rFonts w:asciiTheme="minorBidi" w:hAnsiTheme="minorBidi" w:cstheme="minorBidi" w:hint="eastAsia"/>
                  <w:sz w:val="16"/>
                  <w:szCs w:val="16"/>
                  <w:u w:val="none"/>
                  <w:lang w:eastAsia="zh-CN"/>
                </w:rPr>
                <w:t>1</w:t>
              </w:r>
            </w:ins>
          </w:p>
        </w:tc>
        <w:tc>
          <w:tcPr>
            <w:tcW w:w="567" w:type="dxa"/>
            <w:tcBorders>
              <w:top w:val="single" w:sz="12" w:space="0" w:color="auto"/>
              <w:bottom w:val="single" w:sz="12" w:space="0" w:color="auto"/>
            </w:tcBorders>
          </w:tcPr>
          <w:p w14:paraId="766A4F75" w14:textId="6F64B83D" w:rsidR="0097650A" w:rsidRPr="009A4EA3" w:rsidRDefault="0097650A" w:rsidP="00A65020">
            <w:pPr>
              <w:pStyle w:val="TableParagraph"/>
              <w:kinsoku w:val="0"/>
              <w:overflowPunct w:val="0"/>
              <w:jc w:val="center"/>
              <w:rPr>
                <w:rFonts w:asciiTheme="minorBidi" w:hAnsiTheme="minorBidi" w:cstheme="minorBidi"/>
                <w:sz w:val="16"/>
                <w:szCs w:val="16"/>
                <w:u w:val="none"/>
              </w:rPr>
            </w:pPr>
            <w:del w:id="238" w:author="huangguogang1" w:date="2022-03-25T17:07:00Z">
              <w:r w:rsidDel="0097650A">
                <w:rPr>
                  <w:rFonts w:asciiTheme="minorBidi" w:hAnsiTheme="minorBidi" w:cstheme="minorBidi"/>
                  <w:sz w:val="16"/>
                  <w:szCs w:val="16"/>
                  <w:u w:val="none"/>
                </w:rPr>
                <w:delText>5</w:delText>
              </w:r>
            </w:del>
            <w:ins w:id="239" w:author="huangguogang1" w:date="2022-03-25T17:07:00Z">
              <w:r>
                <w:rPr>
                  <w:rFonts w:asciiTheme="minorBidi" w:hAnsiTheme="minorBidi" w:cstheme="minorBidi"/>
                  <w:sz w:val="16"/>
                  <w:szCs w:val="16"/>
                  <w:u w:val="none"/>
                </w:rPr>
                <w:t>4</w:t>
              </w:r>
            </w:ins>
          </w:p>
        </w:tc>
      </w:tr>
      <w:tr w:rsidR="0097650A" w14:paraId="2692A908" w14:textId="77777777" w:rsidTr="00691D59">
        <w:tblPrEx>
          <w:tblW w:w="10050" w:type="dxa"/>
          <w:tblInd w:w="15" w:type="dxa"/>
          <w:tblLayout w:type="fixed"/>
          <w:tblCellMar>
            <w:left w:w="0" w:type="dxa"/>
            <w:right w:w="0" w:type="dxa"/>
          </w:tblCellMar>
          <w:tblLook w:val="0000" w:firstRow="0" w:lastRow="0" w:firstColumn="0" w:lastColumn="0" w:noHBand="0" w:noVBand="0"/>
          <w:tblPrExChange w:id="240" w:author="huangguogang1" w:date="2022-03-28T10:40:00Z">
            <w:tblPrEx>
              <w:tblW w:w="11005" w:type="dxa"/>
              <w:tblInd w:w="15" w:type="dxa"/>
              <w:tblLayout w:type="fixed"/>
              <w:tblCellMar>
                <w:left w:w="0" w:type="dxa"/>
                <w:right w:w="0" w:type="dxa"/>
              </w:tblCellMar>
              <w:tblLook w:val="0000" w:firstRow="0" w:lastRow="0" w:firstColumn="0" w:lastColumn="0" w:noHBand="0" w:noVBand="0"/>
            </w:tblPrEx>
          </w:tblPrExChange>
        </w:tblPrEx>
        <w:trPr>
          <w:trHeight w:val="227"/>
          <w:trPrChange w:id="241" w:author="huangguogang1" w:date="2022-03-28T10:40:00Z">
            <w:trPr>
              <w:trHeight w:val="227"/>
            </w:trPr>
          </w:trPrChange>
        </w:trPr>
        <w:tc>
          <w:tcPr>
            <w:tcW w:w="10050" w:type="dxa"/>
            <w:gridSpan w:val="11"/>
            <w:tcPrChange w:id="242" w:author="huangguogang1" w:date="2022-03-28T10:40:00Z">
              <w:tcPr>
                <w:tcW w:w="11005" w:type="dxa"/>
                <w:gridSpan w:val="12"/>
              </w:tcPr>
            </w:tcPrChange>
          </w:tcPr>
          <w:p w14:paraId="29B52D2C" w14:textId="2F8C317A" w:rsidR="0097650A" w:rsidRPr="0097650A" w:rsidDel="0097650A" w:rsidRDefault="0097650A" w:rsidP="0097650A">
            <w:pPr>
              <w:pStyle w:val="af6"/>
              <w:jc w:val="center"/>
            </w:pPr>
            <w:r w:rsidRPr="00D421A1">
              <w:rPr>
                <w:rFonts w:asciiTheme="minorBidi" w:hAnsiTheme="minorBidi" w:cstheme="minorBidi"/>
                <w:b/>
                <w:bCs/>
              </w:rPr>
              <w:t>Figure 9-</w:t>
            </w:r>
            <w:r>
              <w:rPr>
                <w:rFonts w:asciiTheme="minorBidi" w:hAnsiTheme="minorBidi" w:cstheme="minorBidi"/>
                <w:b/>
                <w:bCs/>
              </w:rPr>
              <w:t>1002n</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3"/>
              </w:rPr>
              <w:t xml:space="preserve"> </w:t>
            </w:r>
            <w:r>
              <w:rPr>
                <w:rFonts w:ascii="Arial" w:hAnsi="Arial" w:cs="Arial"/>
                <w:b/>
                <w:bCs/>
              </w:rPr>
              <w:t>field</w:t>
            </w:r>
            <w:r>
              <w:rPr>
                <w:rFonts w:ascii="Arial" w:hAnsi="Arial" w:cs="Arial"/>
                <w:b/>
                <w:bCs/>
                <w:spacing w:val="-12"/>
              </w:rPr>
              <w:t xml:space="preserve"> </w:t>
            </w:r>
            <w:r w:rsidRPr="00D421A1">
              <w:rPr>
                <w:rFonts w:asciiTheme="minorBidi" w:hAnsiTheme="minorBidi" w:cstheme="minorBidi"/>
                <w:b/>
                <w:bCs/>
              </w:rPr>
              <w:t>format</w:t>
            </w:r>
          </w:p>
        </w:tc>
      </w:tr>
    </w:tbl>
    <w:p w14:paraId="62E421F5" w14:textId="77777777" w:rsidR="009A4EA3" w:rsidRDefault="009A4EA3" w:rsidP="009A4EA3">
      <w:pPr>
        <w:pStyle w:val="af6"/>
        <w:jc w:val="center"/>
        <w:rPr>
          <w:rFonts w:asciiTheme="minorBidi" w:hAnsiTheme="minorBidi" w:cstheme="minorBidi"/>
          <w:b/>
          <w:bCs/>
        </w:rPr>
      </w:pPr>
    </w:p>
    <w:p w14:paraId="312EBC79" w14:textId="010163EA" w:rsidR="0097650A" w:rsidRDefault="0097650A" w:rsidP="0097650A">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6DBC965A" w14:textId="7465D1DB" w:rsidR="0097650A" w:rsidRPr="00B83817" w:rsidRDefault="0097650A" w:rsidP="009765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43" w:author="huangguogang1" w:date="2022-03-25T15:59:00Z"/>
          <w:rFonts w:ascii="Times New Roman" w:hAnsi="Times New Roman" w:cs="Times New Roman"/>
          <w:szCs w:val="20"/>
          <w:lang w:val="en-GB"/>
        </w:rPr>
      </w:pPr>
      <w:ins w:id="244" w:author="huangguogang1" w:date="2022-03-25T15:57:00Z">
        <w:r w:rsidRPr="00B83817">
          <w:rPr>
            <w:rFonts w:ascii="Times New Roman" w:hAnsi="Times New Roman" w:cs="Times New Roman"/>
            <w:szCs w:val="20"/>
            <w:lang w:val="en-GB"/>
          </w:rPr>
          <w:t xml:space="preserve">The </w:t>
        </w:r>
      </w:ins>
      <w:ins w:id="245" w:author="huangguogang1" w:date="2022-03-25T15:58:00Z">
        <w:r w:rsidRPr="00B83817">
          <w:rPr>
            <w:rFonts w:ascii="Times New Roman" w:hAnsi="Times New Roman" w:cs="Times New Roman"/>
            <w:szCs w:val="20"/>
            <w:lang w:val="en-GB"/>
          </w:rPr>
          <w:t>Power Management</w:t>
        </w:r>
      </w:ins>
      <w:ins w:id="246" w:author="huangguogang1" w:date="2022-03-25T15:57:00Z">
        <w:r w:rsidRPr="00B83817">
          <w:rPr>
            <w:rFonts w:ascii="Times New Roman" w:hAnsi="Times New Roman" w:cs="Times New Roman"/>
            <w:szCs w:val="20"/>
            <w:lang w:val="en-GB"/>
          </w:rPr>
          <w:t xml:space="preserve"> </w:t>
        </w:r>
      </w:ins>
      <w:ins w:id="247" w:author="huangguogang1" w:date="2022-03-25T16:11:00Z">
        <w:r>
          <w:rPr>
            <w:rFonts w:ascii="Times New Roman" w:hAnsi="Times New Roman" w:cs="Times New Roman"/>
            <w:szCs w:val="20"/>
            <w:lang w:val="en-GB"/>
          </w:rPr>
          <w:t>Information</w:t>
        </w:r>
      </w:ins>
      <w:ins w:id="248" w:author="huangguogang1" w:date="2022-03-25T15:57:00Z">
        <w:r w:rsidRPr="00B83817">
          <w:rPr>
            <w:rFonts w:ascii="Times New Roman" w:hAnsi="Times New Roman" w:cs="Times New Roman"/>
            <w:szCs w:val="20"/>
            <w:lang w:val="en-GB"/>
          </w:rPr>
          <w:t xml:space="preserve"> Present subfield is set to 1 if the </w:t>
        </w:r>
      </w:ins>
      <w:ins w:id="249" w:author="huangguogang1" w:date="2022-03-25T15:58:00Z">
        <w:r w:rsidRPr="00B83817">
          <w:rPr>
            <w:rFonts w:ascii="Times New Roman" w:hAnsi="Times New Roman" w:cs="Times New Roman"/>
            <w:szCs w:val="20"/>
            <w:lang w:val="en-GB"/>
          </w:rPr>
          <w:t>Power Management</w:t>
        </w:r>
      </w:ins>
      <w:ins w:id="250" w:author="huangguogang1" w:date="2022-03-25T15:57:00Z">
        <w:r w:rsidRPr="00B83817">
          <w:rPr>
            <w:rFonts w:ascii="Times New Roman" w:hAnsi="Times New Roman" w:cs="Times New Roman"/>
            <w:szCs w:val="20"/>
            <w:lang w:val="en-GB"/>
          </w:rPr>
          <w:t xml:space="preserve"> </w:t>
        </w:r>
      </w:ins>
      <w:ins w:id="251" w:author="huangguogang1" w:date="2022-03-25T16:11:00Z">
        <w:r>
          <w:rPr>
            <w:rFonts w:ascii="Times New Roman" w:hAnsi="Times New Roman" w:cs="Times New Roman"/>
            <w:szCs w:val="20"/>
            <w:lang w:val="en-GB"/>
          </w:rPr>
          <w:t>Information</w:t>
        </w:r>
      </w:ins>
      <w:ins w:id="252" w:author="huangguogang1" w:date="2022-03-25T15:57:00Z">
        <w:r w:rsidRPr="00B83817">
          <w:rPr>
            <w:rFonts w:ascii="Times New Roman" w:hAnsi="Times New Roman" w:cs="Times New Roman"/>
            <w:szCs w:val="20"/>
            <w:lang w:val="en-GB"/>
          </w:rPr>
          <w:t xml:space="preserve"> subfield is present in the </w:t>
        </w:r>
      </w:ins>
      <w:ins w:id="253" w:author="huangguogang1" w:date="2022-03-28T10:15:00Z">
        <w:r w:rsidR="00267825">
          <w:rPr>
            <w:rFonts w:ascii="Times New Roman" w:hAnsi="Times New Roman" w:cs="Times New Roman"/>
            <w:szCs w:val="20"/>
            <w:lang w:val="en-GB" w:eastAsia="zh-CN"/>
          </w:rPr>
          <w:t>STA</w:t>
        </w:r>
      </w:ins>
      <w:ins w:id="254" w:author="huangguogang1" w:date="2022-03-25T15:57:00Z">
        <w:r w:rsidRPr="00B83817">
          <w:rPr>
            <w:rFonts w:ascii="Times New Roman" w:hAnsi="Times New Roman" w:cs="Times New Roman"/>
            <w:szCs w:val="20"/>
            <w:lang w:val="en-GB"/>
          </w:rPr>
          <w:t xml:space="preserve"> Info field. Otherwise, the </w:t>
        </w:r>
      </w:ins>
      <w:ins w:id="255" w:author="huangguogang1" w:date="2022-03-25T15:58:00Z">
        <w:r w:rsidRPr="00B83817">
          <w:rPr>
            <w:rFonts w:ascii="Times New Roman" w:hAnsi="Times New Roman" w:cs="Times New Roman"/>
            <w:szCs w:val="20"/>
            <w:lang w:val="en-GB"/>
          </w:rPr>
          <w:t>Power Management</w:t>
        </w:r>
      </w:ins>
      <w:ins w:id="256" w:author="huangguogang1" w:date="2022-03-25T15:57:00Z">
        <w:r w:rsidRPr="00B83817">
          <w:rPr>
            <w:rFonts w:ascii="Times New Roman" w:hAnsi="Times New Roman" w:cs="Times New Roman"/>
            <w:szCs w:val="20"/>
            <w:lang w:val="en-GB"/>
          </w:rPr>
          <w:t xml:space="preserve"> </w:t>
        </w:r>
      </w:ins>
      <w:ins w:id="257" w:author="huangguogang1" w:date="2022-03-25T16:11:00Z">
        <w:r>
          <w:rPr>
            <w:rFonts w:ascii="Times New Roman" w:hAnsi="Times New Roman" w:cs="Times New Roman"/>
            <w:szCs w:val="20"/>
            <w:lang w:val="en-GB"/>
          </w:rPr>
          <w:t>Information</w:t>
        </w:r>
      </w:ins>
      <w:ins w:id="258" w:author="huangguogang1" w:date="2022-03-25T15:57:00Z">
        <w:r w:rsidRPr="00B83817">
          <w:rPr>
            <w:rFonts w:ascii="Times New Roman" w:hAnsi="Times New Roman" w:cs="Times New Roman"/>
            <w:szCs w:val="20"/>
            <w:lang w:val="en-GB"/>
          </w:rPr>
          <w:t xml:space="preserve"> Present subfield is set to 0.</w:t>
        </w:r>
      </w:ins>
    </w:p>
    <w:p w14:paraId="548A3793" w14:textId="77777777" w:rsidR="009A4EA3" w:rsidRDefault="009A4EA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eastAsia="zh-CN"/>
        </w:rPr>
      </w:pPr>
    </w:p>
    <w:p w14:paraId="10D6E0C6" w14:textId="77777777" w:rsidR="0097650A" w:rsidRDefault="0097650A" w:rsidP="0097650A">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49B8E82A" w14:textId="77777777" w:rsidR="0097650A" w:rsidRDefault="0097650A" w:rsidP="0097650A">
      <w:pPr>
        <w:pStyle w:val="af6"/>
        <w:rPr>
          <w:b/>
          <w:bCs/>
          <w:i/>
          <w:iCs/>
          <w:highlight w:val="yellow"/>
        </w:rPr>
      </w:pPr>
    </w:p>
    <w:tbl>
      <w:tblPr>
        <w:tblpPr w:leftFromText="180" w:rightFromText="180" w:vertAnchor="text" w:horzAnchor="margin" w:tblpY="149"/>
        <w:tblW w:w="9808"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gridCol w:w="1304"/>
      </w:tblGrid>
      <w:tr w:rsidR="00620437" w14:paraId="22C7CF5F" w14:textId="35D9F3F9" w:rsidTr="00620437">
        <w:trPr>
          <w:trHeight w:val="710"/>
        </w:trPr>
        <w:tc>
          <w:tcPr>
            <w:tcW w:w="1200" w:type="dxa"/>
            <w:tcBorders>
              <w:right w:val="single" w:sz="12" w:space="0" w:color="auto"/>
            </w:tcBorders>
          </w:tcPr>
          <w:p w14:paraId="55AF6DD8" w14:textId="77777777" w:rsidR="00620437" w:rsidRPr="00620437" w:rsidRDefault="00620437" w:rsidP="00A65020">
            <w:pPr>
              <w:pStyle w:val="TableParagraph"/>
              <w:kinsoku w:val="0"/>
              <w:overflowPunct w:val="0"/>
              <w:spacing w:before="5"/>
              <w:rPr>
                <w:sz w:val="17"/>
                <w:szCs w:val="17"/>
                <w:u w:val="none"/>
              </w:rPr>
            </w:pPr>
          </w:p>
        </w:tc>
        <w:tc>
          <w:tcPr>
            <w:tcW w:w="1200" w:type="dxa"/>
            <w:tcBorders>
              <w:top w:val="single" w:sz="12" w:space="0" w:color="auto"/>
              <w:left w:val="single" w:sz="12" w:space="0" w:color="auto"/>
              <w:bottom w:val="single" w:sz="12" w:space="0" w:color="auto"/>
              <w:right w:val="single" w:sz="12" w:space="0" w:color="auto"/>
            </w:tcBorders>
          </w:tcPr>
          <w:p w14:paraId="4615E876" w14:textId="77777777" w:rsidR="00620437" w:rsidRPr="00620437" w:rsidRDefault="00620437" w:rsidP="00A65020">
            <w:pPr>
              <w:pStyle w:val="TableParagraph"/>
              <w:kinsoku w:val="0"/>
              <w:overflowPunct w:val="0"/>
              <w:rPr>
                <w:sz w:val="17"/>
                <w:szCs w:val="17"/>
                <w:u w:val="none"/>
              </w:rPr>
            </w:pPr>
          </w:p>
          <w:p w14:paraId="5183CD69" w14:textId="77777777" w:rsidR="00620437" w:rsidRPr="00620437" w:rsidRDefault="00620437" w:rsidP="00A65020">
            <w:pPr>
              <w:pStyle w:val="TableParagraph"/>
              <w:kinsoku w:val="0"/>
              <w:overflowPunct w:val="0"/>
              <w:ind w:left="352" w:right="259" w:hanging="60"/>
              <w:rPr>
                <w:rFonts w:ascii="Arial" w:hAnsi="Arial" w:cs="Arial"/>
                <w:sz w:val="16"/>
                <w:szCs w:val="16"/>
                <w:u w:val="none"/>
              </w:rPr>
            </w:pPr>
            <w:r w:rsidRPr="00620437">
              <w:rPr>
                <w:rFonts w:ascii="Arial" w:hAnsi="Arial" w:cs="Arial"/>
                <w:spacing w:val="-3"/>
                <w:sz w:val="16"/>
                <w:szCs w:val="16"/>
                <w:u w:val="none"/>
              </w:rPr>
              <w:t>STA Info</w:t>
            </w:r>
            <w:r w:rsidRPr="00620437">
              <w:rPr>
                <w:rFonts w:ascii="Arial" w:hAnsi="Arial" w:cs="Arial"/>
                <w:spacing w:val="-42"/>
                <w:sz w:val="16"/>
                <w:szCs w:val="16"/>
                <w:u w:val="none"/>
              </w:rPr>
              <w:t xml:space="preserve"> </w:t>
            </w:r>
            <w:r w:rsidRPr="00620437">
              <w:rPr>
                <w:rFonts w:ascii="Arial" w:hAnsi="Arial" w:cs="Arial"/>
                <w:sz w:val="16"/>
                <w:szCs w:val="16"/>
                <w:u w:val="none"/>
              </w:rPr>
              <w:t>Length</w:t>
            </w:r>
          </w:p>
        </w:tc>
        <w:tc>
          <w:tcPr>
            <w:tcW w:w="1200" w:type="dxa"/>
            <w:tcBorders>
              <w:top w:val="single" w:sz="12" w:space="0" w:color="auto"/>
              <w:left w:val="single" w:sz="12" w:space="0" w:color="auto"/>
              <w:bottom w:val="single" w:sz="12" w:space="0" w:color="auto"/>
              <w:right w:val="single" w:sz="12" w:space="0" w:color="auto"/>
            </w:tcBorders>
          </w:tcPr>
          <w:p w14:paraId="486C071E" w14:textId="77777777" w:rsidR="00620437" w:rsidRPr="00620437" w:rsidRDefault="00620437" w:rsidP="00A65020">
            <w:pPr>
              <w:pStyle w:val="TableParagraph"/>
              <w:kinsoku w:val="0"/>
              <w:overflowPunct w:val="0"/>
              <w:rPr>
                <w:sz w:val="15"/>
                <w:szCs w:val="15"/>
                <w:u w:val="none"/>
              </w:rPr>
            </w:pPr>
          </w:p>
          <w:p w14:paraId="7359D8CC" w14:textId="77777777" w:rsidR="00620437" w:rsidRPr="00620437" w:rsidRDefault="00620437" w:rsidP="00A65020">
            <w:pPr>
              <w:pStyle w:val="TableParagraph"/>
              <w:kinsoku w:val="0"/>
              <w:overflowPunct w:val="0"/>
              <w:ind w:left="247"/>
              <w:rPr>
                <w:rFonts w:ascii="Arial" w:hAnsi="Arial" w:cs="Arial"/>
                <w:sz w:val="16"/>
                <w:szCs w:val="16"/>
                <w:u w:val="none"/>
              </w:rPr>
            </w:pPr>
            <w:r w:rsidRPr="00620437">
              <w:rPr>
                <w:rFonts w:ascii="Arial" w:hAnsi="Arial" w:cs="Arial"/>
                <w:sz w:val="16"/>
                <w:szCs w:val="16"/>
                <w:u w:val="none"/>
              </w:rPr>
              <w:t>STA</w:t>
            </w:r>
            <w:r w:rsidRPr="00620437">
              <w:rPr>
                <w:rFonts w:ascii="Arial" w:hAnsi="Arial" w:cs="Arial"/>
                <w:spacing w:val="-7"/>
                <w:sz w:val="16"/>
                <w:szCs w:val="16"/>
                <w:u w:val="none"/>
              </w:rPr>
              <w:t xml:space="preserve"> </w:t>
            </w:r>
            <w:r w:rsidRPr="00620437">
              <w:rPr>
                <w:rFonts w:ascii="Arial" w:hAnsi="Arial" w:cs="Arial"/>
                <w:sz w:val="16"/>
                <w:szCs w:val="16"/>
                <w:u w:val="none"/>
              </w:rPr>
              <w:t>MAC</w:t>
            </w:r>
          </w:p>
          <w:p w14:paraId="58DEEE36" w14:textId="77777777" w:rsidR="00620437" w:rsidRPr="00620437" w:rsidRDefault="00620437" w:rsidP="00A65020">
            <w:pPr>
              <w:pStyle w:val="TableParagraph"/>
              <w:kinsoku w:val="0"/>
              <w:overflowPunct w:val="0"/>
              <w:ind w:left="304"/>
              <w:rPr>
                <w:rFonts w:ascii="Arial" w:hAnsi="Arial" w:cs="Arial"/>
                <w:sz w:val="16"/>
                <w:szCs w:val="16"/>
                <w:u w:val="none"/>
              </w:rPr>
            </w:pPr>
            <w:r w:rsidRPr="00620437">
              <w:rPr>
                <w:rFonts w:ascii="Arial" w:hAnsi="Arial" w:cs="Arial"/>
                <w:sz w:val="16"/>
                <w:szCs w:val="16"/>
                <w:u w:val="none"/>
              </w:rPr>
              <w:t>Address</w:t>
            </w:r>
          </w:p>
        </w:tc>
        <w:tc>
          <w:tcPr>
            <w:tcW w:w="1200" w:type="dxa"/>
            <w:tcBorders>
              <w:top w:val="single" w:sz="12" w:space="0" w:color="auto"/>
              <w:left w:val="single" w:sz="12" w:space="0" w:color="auto"/>
              <w:bottom w:val="single" w:sz="12" w:space="0" w:color="auto"/>
              <w:right w:val="single" w:sz="12" w:space="0" w:color="auto"/>
            </w:tcBorders>
          </w:tcPr>
          <w:p w14:paraId="7B65813A" w14:textId="77777777" w:rsidR="00620437" w:rsidRPr="00620437" w:rsidRDefault="00620437" w:rsidP="00A65020">
            <w:pPr>
              <w:pStyle w:val="TableParagraph"/>
              <w:kinsoku w:val="0"/>
              <w:overflowPunct w:val="0"/>
              <w:rPr>
                <w:sz w:val="17"/>
                <w:szCs w:val="17"/>
                <w:u w:val="none"/>
              </w:rPr>
            </w:pPr>
          </w:p>
          <w:p w14:paraId="001B98B1" w14:textId="77777777" w:rsidR="00620437" w:rsidRPr="00620437" w:rsidRDefault="00620437" w:rsidP="00A65020">
            <w:pPr>
              <w:pStyle w:val="TableParagraph"/>
              <w:kinsoku w:val="0"/>
              <w:overflowPunct w:val="0"/>
              <w:ind w:left="335" w:right="282" w:hanging="10"/>
              <w:rPr>
                <w:rFonts w:ascii="Arial" w:hAnsi="Arial" w:cs="Arial"/>
                <w:sz w:val="16"/>
                <w:szCs w:val="16"/>
                <w:u w:val="none"/>
              </w:rPr>
            </w:pPr>
            <w:r w:rsidRPr="00620437">
              <w:rPr>
                <w:rFonts w:ascii="Arial" w:hAnsi="Arial" w:cs="Arial"/>
                <w:sz w:val="16"/>
                <w:szCs w:val="16"/>
                <w:u w:val="none"/>
              </w:rPr>
              <w:t>Beacon</w:t>
            </w:r>
            <w:r w:rsidRPr="00620437">
              <w:rPr>
                <w:rFonts w:ascii="Arial" w:hAnsi="Arial" w:cs="Arial"/>
                <w:spacing w:val="-42"/>
                <w:sz w:val="16"/>
                <w:szCs w:val="16"/>
                <w:u w:val="none"/>
              </w:rPr>
              <w:t xml:space="preserve"> </w:t>
            </w:r>
            <w:r w:rsidRPr="00620437">
              <w:rPr>
                <w:rFonts w:ascii="Arial" w:hAnsi="Arial" w:cs="Arial"/>
                <w:sz w:val="16"/>
                <w:szCs w:val="16"/>
                <w:u w:val="none"/>
              </w:rPr>
              <w:t>Interval</w:t>
            </w:r>
          </w:p>
        </w:tc>
        <w:tc>
          <w:tcPr>
            <w:tcW w:w="1200" w:type="dxa"/>
            <w:tcBorders>
              <w:top w:val="single" w:sz="12" w:space="0" w:color="auto"/>
              <w:left w:val="single" w:sz="12" w:space="0" w:color="auto"/>
              <w:bottom w:val="single" w:sz="12" w:space="0" w:color="auto"/>
              <w:right w:val="single" w:sz="12" w:space="0" w:color="auto"/>
            </w:tcBorders>
          </w:tcPr>
          <w:p w14:paraId="3DBD7347" w14:textId="77777777" w:rsidR="00620437" w:rsidRPr="00620437" w:rsidRDefault="00620437" w:rsidP="00A65020">
            <w:pPr>
              <w:pStyle w:val="TableParagraph"/>
              <w:kinsoku w:val="0"/>
              <w:overflowPunct w:val="0"/>
              <w:rPr>
                <w:sz w:val="22"/>
                <w:szCs w:val="22"/>
                <w:u w:val="none"/>
              </w:rPr>
            </w:pPr>
          </w:p>
          <w:p w14:paraId="27FC2E62" w14:textId="77777777" w:rsidR="00620437" w:rsidRPr="00620437" w:rsidRDefault="00620437" w:rsidP="00A65020">
            <w:pPr>
              <w:pStyle w:val="TableParagraph"/>
              <w:kinsoku w:val="0"/>
              <w:overflowPunct w:val="0"/>
              <w:ind w:left="246"/>
              <w:rPr>
                <w:rFonts w:ascii="Arial" w:hAnsi="Arial" w:cs="Arial"/>
                <w:sz w:val="16"/>
                <w:szCs w:val="16"/>
                <w:u w:val="none"/>
              </w:rPr>
            </w:pPr>
            <w:r w:rsidRPr="00620437">
              <w:rPr>
                <w:rFonts w:ascii="Arial" w:hAnsi="Arial" w:cs="Arial"/>
                <w:sz w:val="16"/>
                <w:szCs w:val="16"/>
                <w:u w:val="none"/>
              </w:rPr>
              <w:t>DTIM</w:t>
            </w:r>
            <w:r w:rsidRPr="00620437">
              <w:rPr>
                <w:rFonts w:ascii="Arial" w:hAnsi="Arial" w:cs="Arial"/>
                <w:spacing w:val="-2"/>
                <w:sz w:val="16"/>
                <w:szCs w:val="16"/>
                <w:u w:val="none"/>
              </w:rPr>
              <w:t xml:space="preserve"> </w:t>
            </w:r>
            <w:r w:rsidRPr="00620437">
              <w:rPr>
                <w:rFonts w:ascii="Arial" w:hAnsi="Arial" w:cs="Arial"/>
                <w:sz w:val="16"/>
                <w:szCs w:val="16"/>
                <w:u w:val="none"/>
              </w:rPr>
              <w:t>Info</w:t>
            </w:r>
          </w:p>
        </w:tc>
        <w:tc>
          <w:tcPr>
            <w:tcW w:w="1200" w:type="dxa"/>
            <w:tcBorders>
              <w:top w:val="single" w:sz="12" w:space="0" w:color="auto"/>
              <w:left w:val="single" w:sz="12" w:space="0" w:color="auto"/>
              <w:bottom w:val="single" w:sz="12" w:space="0" w:color="auto"/>
              <w:right w:val="single" w:sz="12" w:space="0" w:color="auto"/>
            </w:tcBorders>
          </w:tcPr>
          <w:p w14:paraId="108C2153" w14:textId="77777777"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NSTR</w:t>
            </w:r>
          </w:p>
          <w:p w14:paraId="6AE717B6" w14:textId="77777777" w:rsidR="00620437" w:rsidRPr="00620437" w:rsidRDefault="00620437" w:rsidP="00A65020">
            <w:pPr>
              <w:pStyle w:val="TableParagraph"/>
              <w:kinsoku w:val="0"/>
              <w:overflowPunct w:val="0"/>
              <w:ind w:left="140" w:right="114"/>
              <w:jc w:val="center"/>
              <w:rPr>
                <w:rFonts w:ascii="Arial" w:hAnsi="Arial" w:cs="Arial"/>
                <w:sz w:val="16"/>
                <w:szCs w:val="16"/>
                <w:u w:val="none"/>
              </w:rPr>
            </w:pPr>
            <w:r w:rsidRPr="00620437">
              <w:rPr>
                <w:rFonts w:ascii="Arial" w:hAnsi="Arial" w:cs="Arial"/>
                <w:sz w:val="16"/>
                <w:szCs w:val="16"/>
                <w:u w:val="none"/>
              </w:rPr>
              <w:t>Indication</w:t>
            </w:r>
            <w:r w:rsidRPr="00620437">
              <w:rPr>
                <w:rFonts w:ascii="Arial" w:hAnsi="Arial" w:cs="Arial"/>
                <w:spacing w:val="-42"/>
                <w:sz w:val="16"/>
                <w:szCs w:val="16"/>
                <w:u w:val="none"/>
              </w:rPr>
              <w:t xml:space="preserve"> </w:t>
            </w:r>
            <w:r w:rsidRPr="00620437">
              <w:rPr>
                <w:rFonts w:ascii="Arial" w:hAnsi="Arial" w:cs="Arial"/>
                <w:sz w:val="16"/>
                <w:szCs w:val="16"/>
                <w:u w:val="none"/>
              </w:rPr>
              <w:t>Bitmap</w:t>
            </w:r>
          </w:p>
        </w:tc>
        <w:tc>
          <w:tcPr>
            <w:tcW w:w="1304" w:type="dxa"/>
            <w:tcBorders>
              <w:top w:val="single" w:sz="12" w:space="0" w:color="auto"/>
              <w:left w:val="single" w:sz="12" w:space="0" w:color="auto"/>
              <w:bottom w:val="single" w:sz="12" w:space="0" w:color="auto"/>
              <w:right w:val="single" w:sz="12" w:space="0" w:color="auto"/>
            </w:tcBorders>
            <w:vAlign w:val="center"/>
          </w:tcPr>
          <w:p w14:paraId="3E85818D" w14:textId="588888BA"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BSS Parameters Change Count</w:t>
            </w:r>
          </w:p>
        </w:tc>
        <w:tc>
          <w:tcPr>
            <w:tcW w:w="1304" w:type="dxa"/>
            <w:tcBorders>
              <w:top w:val="single" w:sz="12" w:space="0" w:color="auto"/>
              <w:left w:val="single" w:sz="12" w:space="0" w:color="auto"/>
              <w:bottom w:val="single" w:sz="12" w:space="0" w:color="auto"/>
              <w:right w:val="single" w:sz="12" w:space="0" w:color="auto"/>
            </w:tcBorders>
          </w:tcPr>
          <w:p w14:paraId="057158F3" w14:textId="34F18EE0" w:rsidR="00620437" w:rsidRPr="00620437" w:rsidRDefault="00620437" w:rsidP="00A65020">
            <w:pPr>
              <w:pStyle w:val="TableParagraph"/>
              <w:kinsoku w:val="0"/>
              <w:overflowPunct w:val="0"/>
              <w:ind w:left="138" w:right="114"/>
              <w:jc w:val="center"/>
              <w:rPr>
                <w:rFonts w:ascii="Arial" w:hAnsi="Arial" w:cs="Arial"/>
                <w:sz w:val="16"/>
                <w:szCs w:val="16"/>
                <w:u w:val="none"/>
                <w:lang w:eastAsia="zh-CN"/>
              </w:rPr>
            </w:pPr>
            <w:ins w:id="259" w:author="huangguogang1" w:date="2022-03-25T17:13:00Z">
              <w:r>
                <w:rPr>
                  <w:rFonts w:ascii="Arial" w:hAnsi="Arial" w:cs="Arial" w:hint="eastAsia"/>
                  <w:sz w:val="16"/>
                  <w:szCs w:val="16"/>
                  <w:u w:val="none"/>
                  <w:lang w:eastAsia="zh-CN"/>
                </w:rPr>
                <w:t>P</w:t>
              </w:r>
              <w:r>
                <w:rPr>
                  <w:rFonts w:ascii="Arial" w:hAnsi="Arial" w:cs="Arial"/>
                  <w:sz w:val="16"/>
                  <w:szCs w:val="16"/>
                  <w:u w:val="none"/>
                  <w:lang w:eastAsia="zh-CN"/>
                </w:rPr>
                <w:t>ower Management Information</w:t>
              </w:r>
            </w:ins>
          </w:p>
        </w:tc>
      </w:tr>
      <w:tr w:rsidR="00620437" w14:paraId="61149FE7" w14:textId="686E0C4F" w:rsidTr="00620437">
        <w:trPr>
          <w:trHeight w:val="113"/>
        </w:trPr>
        <w:tc>
          <w:tcPr>
            <w:tcW w:w="1200" w:type="dxa"/>
          </w:tcPr>
          <w:p w14:paraId="666B3E7C"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Octets:</w:t>
            </w:r>
          </w:p>
        </w:tc>
        <w:tc>
          <w:tcPr>
            <w:tcW w:w="1200" w:type="dxa"/>
            <w:tcBorders>
              <w:top w:val="single" w:sz="12" w:space="0" w:color="auto"/>
            </w:tcBorders>
          </w:tcPr>
          <w:p w14:paraId="3B49061F"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1</w:t>
            </w:r>
          </w:p>
        </w:tc>
        <w:tc>
          <w:tcPr>
            <w:tcW w:w="1200" w:type="dxa"/>
            <w:tcBorders>
              <w:top w:val="single" w:sz="12" w:space="0" w:color="auto"/>
            </w:tcBorders>
          </w:tcPr>
          <w:p w14:paraId="7B7C9C63" w14:textId="77777777" w:rsidR="00620437" w:rsidRPr="00620437" w:rsidRDefault="00620437" w:rsidP="00A65020">
            <w:pPr>
              <w:pStyle w:val="TableParagraph"/>
              <w:kinsoku w:val="0"/>
              <w:overflowPunct w:val="0"/>
              <w:spacing w:beforeLines="60" w:before="144"/>
              <w:jc w:val="center"/>
              <w:rPr>
                <w:sz w:val="15"/>
                <w:szCs w:val="15"/>
                <w:u w:val="none"/>
              </w:rPr>
            </w:pPr>
            <w:r w:rsidRPr="00620437">
              <w:rPr>
                <w:rFonts w:asciiTheme="minorBidi" w:hAnsiTheme="minorBidi" w:cstheme="minorBidi"/>
                <w:sz w:val="16"/>
                <w:szCs w:val="16"/>
                <w:u w:val="none"/>
              </w:rPr>
              <w:t>0 or 6</w:t>
            </w:r>
          </w:p>
        </w:tc>
        <w:tc>
          <w:tcPr>
            <w:tcW w:w="1200" w:type="dxa"/>
            <w:tcBorders>
              <w:top w:val="single" w:sz="12" w:space="0" w:color="auto"/>
            </w:tcBorders>
          </w:tcPr>
          <w:p w14:paraId="76888CF4"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0 or 2</w:t>
            </w:r>
          </w:p>
        </w:tc>
        <w:tc>
          <w:tcPr>
            <w:tcW w:w="1200" w:type="dxa"/>
            <w:tcBorders>
              <w:top w:val="single" w:sz="12" w:space="0" w:color="auto"/>
            </w:tcBorders>
          </w:tcPr>
          <w:p w14:paraId="6F946ABE" w14:textId="77777777" w:rsidR="00620437" w:rsidRPr="00620437" w:rsidRDefault="00620437" w:rsidP="00A65020">
            <w:pPr>
              <w:pStyle w:val="TableParagraph"/>
              <w:kinsoku w:val="0"/>
              <w:overflowPunct w:val="0"/>
              <w:spacing w:beforeLines="60" w:before="144"/>
              <w:jc w:val="center"/>
              <w:rPr>
                <w:sz w:val="22"/>
                <w:szCs w:val="22"/>
                <w:u w:val="none"/>
              </w:rPr>
            </w:pPr>
            <w:r w:rsidRPr="00620437">
              <w:rPr>
                <w:rFonts w:asciiTheme="minorBidi" w:hAnsiTheme="minorBidi" w:cstheme="minorBidi"/>
                <w:sz w:val="16"/>
                <w:szCs w:val="16"/>
                <w:u w:val="none"/>
              </w:rPr>
              <w:t>0 or 2</w:t>
            </w:r>
          </w:p>
        </w:tc>
        <w:tc>
          <w:tcPr>
            <w:tcW w:w="1200" w:type="dxa"/>
            <w:tcBorders>
              <w:top w:val="single" w:sz="12" w:space="0" w:color="auto"/>
            </w:tcBorders>
          </w:tcPr>
          <w:p w14:paraId="2BCFEFD7" w14:textId="77777777"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 or 2</w:t>
            </w:r>
          </w:p>
        </w:tc>
        <w:tc>
          <w:tcPr>
            <w:tcW w:w="1304" w:type="dxa"/>
            <w:tcBorders>
              <w:top w:val="single" w:sz="12" w:space="0" w:color="auto"/>
            </w:tcBorders>
          </w:tcPr>
          <w:p w14:paraId="6330C579" w14:textId="06E9839D"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w:t>
            </w:r>
          </w:p>
        </w:tc>
        <w:tc>
          <w:tcPr>
            <w:tcW w:w="1304" w:type="dxa"/>
            <w:tcBorders>
              <w:top w:val="single" w:sz="12" w:space="0" w:color="auto"/>
            </w:tcBorders>
          </w:tcPr>
          <w:p w14:paraId="60DB2F14" w14:textId="65531824" w:rsidR="00620437" w:rsidRPr="00620437" w:rsidRDefault="00620437" w:rsidP="00A65020">
            <w:pPr>
              <w:pStyle w:val="TableParagraph"/>
              <w:kinsoku w:val="0"/>
              <w:overflowPunct w:val="0"/>
              <w:spacing w:beforeLines="60" w:before="144"/>
              <w:ind w:left="138" w:right="114"/>
              <w:jc w:val="center"/>
              <w:rPr>
                <w:rFonts w:asciiTheme="minorBidi" w:hAnsiTheme="minorBidi" w:cstheme="minorBidi"/>
                <w:sz w:val="16"/>
                <w:szCs w:val="16"/>
                <w:u w:val="none"/>
                <w:lang w:eastAsia="zh-CN"/>
              </w:rPr>
            </w:pPr>
            <w:ins w:id="260" w:author="huangguogang1" w:date="2022-03-25T17:12:00Z">
              <w:r>
                <w:rPr>
                  <w:rFonts w:asciiTheme="minorBidi" w:hAnsiTheme="minorBidi" w:cstheme="minorBidi" w:hint="eastAsia"/>
                  <w:sz w:val="16"/>
                  <w:szCs w:val="16"/>
                  <w:u w:val="none"/>
                  <w:lang w:eastAsia="zh-CN"/>
                </w:rPr>
                <w:t>0</w:t>
              </w:r>
              <w:r>
                <w:rPr>
                  <w:rFonts w:asciiTheme="minorBidi" w:hAnsiTheme="minorBidi" w:cstheme="minorBidi"/>
                  <w:sz w:val="16"/>
                  <w:szCs w:val="16"/>
                  <w:u w:val="none"/>
                  <w:lang w:eastAsia="zh-CN"/>
                </w:rPr>
                <w:t xml:space="preserve"> or 2</w:t>
              </w:r>
            </w:ins>
          </w:p>
        </w:tc>
      </w:tr>
    </w:tbl>
    <w:p w14:paraId="714CC301" w14:textId="77777777" w:rsidR="0097650A" w:rsidRDefault="0097650A" w:rsidP="00620437">
      <w:pPr>
        <w:pStyle w:val="af6"/>
        <w:rPr>
          <w:rFonts w:asciiTheme="minorBidi" w:hAnsiTheme="minorBidi" w:cstheme="minorBidi"/>
          <w:b/>
          <w:bCs/>
        </w:rPr>
      </w:pPr>
    </w:p>
    <w:p w14:paraId="2EBB3F4B" w14:textId="35A2F3C8" w:rsidR="0097650A" w:rsidRDefault="0097650A" w:rsidP="0097650A">
      <w:pPr>
        <w:pStyle w:val="af6"/>
        <w:jc w:val="center"/>
        <w:rPr>
          <w:rFonts w:asciiTheme="minorBidi" w:hAnsiTheme="minorBidi" w:cstheme="minorBidi"/>
          <w:b/>
          <w:bCs/>
        </w:rPr>
      </w:pPr>
      <w:r w:rsidRPr="00D421A1">
        <w:rPr>
          <w:rFonts w:asciiTheme="minorBidi" w:hAnsiTheme="minorBidi" w:cstheme="minorBidi"/>
          <w:b/>
          <w:bCs/>
        </w:rPr>
        <w:t>Figure 9-</w:t>
      </w:r>
      <w:r w:rsidR="00620437">
        <w:rPr>
          <w:rFonts w:asciiTheme="minorBidi" w:hAnsiTheme="minorBidi" w:cstheme="minorBidi"/>
          <w:b/>
          <w:bCs/>
        </w:rPr>
        <w:t>1002o</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1AD57992" w14:textId="1FD9C904" w:rsidR="00620437" w:rsidRDefault="00620437" w:rsidP="00620437">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0AA59343" w14:textId="77777777" w:rsidR="00620437" w:rsidRDefault="00620437" w:rsidP="00620437">
      <w:pPr>
        <w:pStyle w:val="af6"/>
        <w:rPr>
          <w:ins w:id="261" w:author="huangguogang1" w:date="2022-03-25T17:13:00Z"/>
        </w:rPr>
      </w:pPr>
    </w:p>
    <w:p w14:paraId="0D0F1951" w14:textId="61CD533E" w:rsidR="00620437" w:rsidRDefault="00620437" w:rsidP="00620437">
      <w:pPr>
        <w:pStyle w:val="af6"/>
        <w:rPr>
          <w:ins w:id="262" w:author="huangguogang1" w:date="2022-03-26T09:08:00Z"/>
          <w:color w:val="000000"/>
        </w:rPr>
      </w:pPr>
      <w:ins w:id="263" w:author="huangguogang1" w:date="2022-03-25T17:13:00Z">
        <w:r w:rsidRPr="00620437">
          <w:rPr>
            <w:color w:val="000000"/>
          </w:rPr>
          <w:t xml:space="preserve">The format of the </w:t>
        </w:r>
      </w:ins>
      <w:ins w:id="264" w:author="huangguogang1" w:date="2022-03-25T17:14:00Z">
        <w:r w:rsidRPr="00620437">
          <w:rPr>
            <w:color w:val="000000"/>
          </w:rPr>
          <w:t>Power Management Information</w:t>
        </w:r>
      </w:ins>
      <w:ins w:id="265" w:author="huangguogang1" w:date="2022-03-25T17:13:00Z">
        <w:r w:rsidRPr="00620437">
          <w:rPr>
            <w:color w:val="000000"/>
          </w:rPr>
          <w:t xml:space="preserve"> subfield is defined in section 9.4.2.312.2.2, figure 9-1002ha (</w:t>
        </w:r>
      </w:ins>
      <w:ins w:id="266" w:author="huangguogang1" w:date="2022-03-25T17:15:00Z">
        <w:r>
          <w:rPr>
            <w:color w:val="000000"/>
          </w:rPr>
          <w:t xml:space="preserve">Power </w:t>
        </w:r>
      </w:ins>
      <w:ins w:id="267" w:author="huangguogang1" w:date="2022-03-25T17:16:00Z">
        <w:r>
          <w:rPr>
            <w:color w:val="000000"/>
          </w:rPr>
          <w:t>Management</w:t>
        </w:r>
      </w:ins>
      <w:ins w:id="268" w:author="huangguogang1" w:date="2022-03-25T17:15:00Z">
        <w:r>
          <w:rPr>
            <w:color w:val="000000"/>
          </w:rPr>
          <w:t xml:space="preserve"> Information</w:t>
        </w:r>
      </w:ins>
      <w:ins w:id="269" w:author="huangguogang1" w:date="2022-03-25T17:13:00Z">
        <w:r w:rsidRPr="00620437">
          <w:rPr>
            <w:color w:val="000000"/>
          </w:rPr>
          <w:t xml:space="preserve"> subfield format) and applies to the AP</w:t>
        </w:r>
      </w:ins>
      <w:ins w:id="270" w:author="huangguogang1" w:date="2022-03-25T17:15:00Z">
        <w:r w:rsidRPr="00620437">
          <w:rPr>
            <w:color w:val="000000"/>
          </w:rPr>
          <w:t xml:space="preserve"> corresponding to the Per-STA Profile </w:t>
        </w:r>
        <w:proofErr w:type="spellStart"/>
        <w:r w:rsidRPr="00620437">
          <w:rPr>
            <w:color w:val="000000"/>
          </w:rPr>
          <w:t>subelement</w:t>
        </w:r>
      </w:ins>
      <w:proofErr w:type="spellEnd"/>
      <w:ins w:id="271" w:author="huangguogang1" w:date="2022-03-25T17:13:00Z">
        <w:r w:rsidRPr="00620437">
          <w:rPr>
            <w:color w:val="000000"/>
          </w:rPr>
          <w:t>.</w:t>
        </w:r>
      </w:ins>
    </w:p>
    <w:p w14:paraId="6BBE1C60" w14:textId="592C6174" w:rsidR="00551763" w:rsidRDefault="00551763" w:rsidP="005517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72" w:author="huangguogang1" w:date="2022-03-26T09:08:00Z"/>
          <w:rFonts w:ascii="Times New Roman" w:hAnsi="Times New Roman" w:cs="Times New Roman"/>
          <w:szCs w:val="20"/>
          <w:lang w:val="en-GB" w:eastAsia="zh-CN"/>
        </w:rPr>
      </w:pPr>
      <w:ins w:id="273" w:author="huangguogang1" w:date="2022-03-26T09:08:00Z">
        <w:r w:rsidRPr="00551763">
          <w:rPr>
            <w:rFonts w:ascii="Times New Roman" w:hAnsi="Times New Roman" w:cs="Times New Roman"/>
            <w:szCs w:val="20"/>
            <w:lang w:val="en-GB" w:eastAsia="zh-CN"/>
          </w:rPr>
          <w:t>Note</w:t>
        </w:r>
      </w:ins>
      <w:r w:rsidR="003D1748">
        <w:rPr>
          <w:rFonts w:ascii="Times New Roman" w:hAnsi="Times New Roman" w:cs="Times New Roman"/>
          <w:szCs w:val="20"/>
          <w:lang w:val="en-GB" w:eastAsia="zh-CN"/>
        </w:rPr>
        <w:t xml:space="preserve"> </w:t>
      </w:r>
      <w:ins w:id="274" w:author="huangguogang1" w:date="2022-03-26T16:16:00Z">
        <w:r w:rsidR="003D1748" w:rsidRPr="00082AE9">
          <w:rPr>
            <w:lang w:eastAsia="zh-CN"/>
          </w:rPr>
          <w:t>–</w:t>
        </w:r>
      </w:ins>
      <w:ins w:id="275" w:author="huangguogang1" w:date="2022-03-26T09:08:00Z">
        <w:r w:rsidRPr="00551763">
          <w:rPr>
            <w:rFonts w:ascii="Times New Roman" w:hAnsi="Times New Roman" w:cs="Times New Roman"/>
            <w:szCs w:val="20"/>
            <w:lang w:val="en-GB" w:eastAsia="zh-CN"/>
          </w:rPr>
          <w:t xml:space="preserve"> </w:t>
        </w:r>
        <w:r>
          <w:rPr>
            <w:rFonts w:ascii="Times New Roman" w:hAnsi="Times New Roman" w:cs="Times New Roman"/>
            <w:szCs w:val="20"/>
            <w:lang w:val="en-GB" w:eastAsia="zh-CN"/>
          </w:rPr>
          <w:t xml:space="preserve">In case </w:t>
        </w:r>
      </w:ins>
      <w:ins w:id="276" w:author="huangguogang1" w:date="2022-03-26T09:12:00Z">
        <w:r>
          <w:rPr>
            <w:rFonts w:ascii="Times New Roman" w:hAnsi="Times New Roman" w:cs="Times New Roman"/>
            <w:szCs w:val="20"/>
            <w:lang w:val="en-GB" w:eastAsia="zh-CN"/>
          </w:rPr>
          <w:t xml:space="preserve">the Per-STA Profile </w:t>
        </w:r>
        <w:proofErr w:type="spellStart"/>
        <w:r>
          <w:rPr>
            <w:rFonts w:ascii="Times New Roman" w:hAnsi="Times New Roman" w:cs="Times New Roman"/>
            <w:szCs w:val="20"/>
            <w:lang w:val="en-GB" w:eastAsia="zh-CN"/>
          </w:rPr>
          <w:t>subelement</w:t>
        </w:r>
        <w:proofErr w:type="spellEnd"/>
        <w:r>
          <w:rPr>
            <w:rFonts w:ascii="Times New Roman" w:hAnsi="Times New Roman" w:cs="Times New Roman"/>
            <w:szCs w:val="20"/>
            <w:lang w:val="en-GB" w:eastAsia="zh-CN"/>
          </w:rPr>
          <w:t xml:space="preserve"> corresponds</w:t>
        </w:r>
      </w:ins>
      <w:ins w:id="277" w:author="huangguogang1" w:date="2022-03-26T09:08:00Z">
        <w:r>
          <w:rPr>
            <w:rFonts w:ascii="Times New Roman" w:hAnsi="Times New Roman" w:cs="Times New Roman"/>
            <w:szCs w:val="20"/>
            <w:lang w:val="en-GB" w:eastAsia="zh-CN"/>
          </w:rPr>
          <w:t xml:space="preserve"> the AP affiliated with a NSTR mobile AP MLD and that is operating on the non-primary link</w:t>
        </w:r>
      </w:ins>
      <w:ins w:id="278" w:author="huangguogang1" w:date="2022-03-26T09:09:00Z">
        <w:r>
          <w:rPr>
            <w:rFonts w:ascii="Times New Roman" w:hAnsi="Times New Roman" w:cs="Times New Roman"/>
            <w:szCs w:val="20"/>
            <w:lang w:val="en-GB" w:eastAsia="zh-CN"/>
          </w:rPr>
          <w:t>, the Mode Switch Count subfield indicates the number of TBTTs</w:t>
        </w:r>
      </w:ins>
      <w:ins w:id="279" w:author="huangguogang1" w:date="2022-03-26T09:10:00Z">
        <w:r>
          <w:rPr>
            <w:rFonts w:ascii="Times New Roman" w:hAnsi="Times New Roman" w:cs="Times New Roman"/>
            <w:szCs w:val="20"/>
            <w:lang w:val="en-GB" w:eastAsia="zh-CN"/>
          </w:rPr>
          <w:t xml:space="preserve"> corresponding to the primary link. </w:t>
        </w:r>
      </w:ins>
    </w:p>
    <w:p w14:paraId="155EA84E" w14:textId="2C5C4B36" w:rsidR="00551763" w:rsidRPr="00551763" w:rsidRDefault="00551763" w:rsidP="00620437">
      <w:pPr>
        <w:pStyle w:val="af6"/>
        <w:rPr>
          <w:ins w:id="280" w:author="huangguogang1" w:date="2022-03-25T17:13:00Z"/>
        </w:rPr>
      </w:pPr>
    </w:p>
    <w:p w14:paraId="3C0116DD" w14:textId="77777777" w:rsidR="0097650A" w:rsidRPr="00620437" w:rsidRDefault="0097650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1" w:author="huangguogang1" w:date="2022-03-25T15:36:00Z"/>
          <w:rFonts w:ascii="Times New Roman" w:hAnsi="Times New Roman" w:cs="Times New Roman"/>
          <w:szCs w:val="20"/>
          <w:lang w:val="en-GB" w:eastAsia="zh-CN"/>
        </w:rPr>
      </w:pPr>
    </w:p>
    <w:p w14:paraId="1F7FAC45" w14:textId="4E85E12D" w:rsid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sidR="008D311D">
        <w:rPr>
          <w:i/>
          <w:highlight w:val="yellow"/>
          <w:lang w:eastAsia="ko-KR"/>
        </w:rPr>
        <w:t>Change</w:t>
      </w:r>
      <w:r w:rsidR="008D311D"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7D9926A" w14:textId="5B559149" w:rsidR="004A1C55" w:rsidRPr="008D311D" w:rsidRDefault="004A1C55" w:rsidP="008D311D">
      <w:pPr>
        <w:widowControl w:val="0"/>
        <w:tabs>
          <w:tab w:val="left" w:pos="1099"/>
        </w:tabs>
        <w:kinsoku w:val="0"/>
        <w:overflowPunct w:val="0"/>
        <w:autoSpaceDE w:val="0"/>
        <w:autoSpaceDN w:val="0"/>
        <w:adjustRightInd w:val="0"/>
        <w:spacing w:before="93"/>
        <w:rPr>
          <w:rFonts w:ascii="Arial" w:hAnsi="Arial" w:cs="Arial"/>
          <w:b/>
          <w:bCs/>
          <w:sz w:val="20"/>
        </w:rPr>
      </w:pPr>
      <w:r w:rsidRPr="008D311D">
        <w:rPr>
          <w:rFonts w:ascii="Arial" w:hAnsi="Arial" w:cs="Arial" w:hint="eastAsia"/>
          <w:b/>
          <w:bCs/>
          <w:sz w:val="20"/>
        </w:rPr>
        <w:t>9</w:t>
      </w:r>
      <w:r w:rsidRPr="008D311D">
        <w:rPr>
          <w:rFonts w:ascii="Arial" w:hAnsi="Arial" w:cs="Arial"/>
          <w:b/>
          <w:bCs/>
          <w:sz w:val="20"/>
        </w:rPr>
        <w:t>.2.4.7.10 AAR Control</w:t>
      </w:r>
    </w:p>
    <w:p w14:paraId="6F72123F" w14:textId="612FEF93" w:rsidR="009A7EB1"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2" w:author="huangguogang1" w:date="2022-03-23T17:11:00Z"/>
          <w:rFonts w:ascii="Times New Roman" w:hAnsi="Times New Roman" w:cs="Times New Roman"/>
          <w:szCs w:val="20"/>
          <w:lang w:val="en-GB"/>
        </w:rPr>
      </w:pPr>
      <w:r w:rsidRPr="004A1C55">
        <w:rPr>
          <w:rFonts w:ascii="Times New Roman" w:hAnsi="Times New Roman" w:cs="Times New Roman"/>
          <w:szCs w:val="20"/>
          <w:lang w:val="en-GB"/>
        </w:rPr>
        <w:t>The Control Information subfield in an AAR Control subfield contains information related to the procedure that allows an AP affiliated with an AP MLD to assist a non-AP STA affiliated with a non-AP MLD that belongs (#7555)an NSTR link pair to recover its medium synchronization (35.3.16.8.2 (AP assisted medium synchr</w:t>
      </w:r>
      <w:r>
        <w:rPr>
          <w:rFonts w:ascii="Times New Roman" w:hAnsi="Times New Roman" w:cs="Times New Roman"/>
          <w:szCs w:val="20"/>
          <w:lang w:val="en-GB"/>
        </w:rPr>
        <w:t>onization recovery procedure)).</w:t>
      </w:r>
    </w:p>
    <w:p w14:paraId="0706D151" w14:textId="62384BAD" w:rsidR="009A7EB1" w:rsidRPr="004A1C55" w:rsidRDefault="009A7EB1"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ins w:id="283" w:author="huangguogang1" w:date="2022-03-23T17:11:00Z">
        <w:r>
          <w:rPr>
            <w:rFonts w:ascii="Times New Roman" w:hAnsi="Times New Roman" w:cs="Times New Roman"/>
            <w:szCs w:val="20"/>
            <w:lang w:val="en-GB"/>
          </w:rPr>
          <w:t>It also can be used to wake up the corresponding AP affiliated with an AP MLD and that is operat</w:t>
        </w:r>
      </w:ins>
      <w:ins w:id="284" w:author="huangguogang1" w:date="2022-03-23T17:12:00Z">
        <w:r>
          <w:rPr>
            <w:rFonts w:ascii="Times New Roman" w:hAnsi="Times New Roman" w:cs="Times New Roman"/>
            <w:szCs w:val="20"/>
            <w:lang w:val="en-GB"/>
          </w:rPr>
          <w:t>ing in the power save mode (</w:t>
        </w:r>
        <w:r w:rsidRPr="009A7EB1">
          <w:rPr>
            <w:rFonts w:ascii="Times New Roman" w:hAnsi="Times New Roman" w:cs="Times New Roman"/>
            <w:szCs w:val="20"/>
            <w:lang w:val="en-GB"/>
          </w:rPr>
          <w:t>35.3.</w:t>
        </w:r>
      </w:ins>
      <w:ins w:id="285" w:author="huangguogang1" w:date="2022-03-23T17:14:00Z">
        <w:r>
          <w:rPr>
            <w:rFonts w:ascii="Times New Roman" w:hAnsi="Times New Roman" w:cs="Times New Roman"/>
            <w:szCs w:val="20"/>
            <w:lang w:val="en-GB"/>
          </w:rPr>
          <w:t>13</w:t>
        </w:r>
      </w:ins>
      <w:ins w:id="286" w:author="huangguogang1" w:date="2022-03-23T17:12:00Z">
        <w:r w:rsidRPr="009A7EB1">
          <w:rPr>
            <w:rFonts w:ascii="Times New Roman" w:hAnsi="Times New Roman" w:cs="Times New Roman"/>
            <w:szCs w:val="20"/>
            <w:lang w:val="en-GB"/>
          </w:rPr>
          <w:t xml:space="preserve"> Power save for AP MLD</w:t>
        </w:r>
        <w:r>
          <w:rPr>
            <w:rFonts w:ascii="Times New Roman" w:hAnsi="Times New Roman" w:cs="Times New Roman"/>
            <w:szCs w:val="20"/>
            <w:lang w:val="en-GB"/>
          </w:rPr>
          <w:t>).</w:t>
        </w:r>
      </w:ins>
      <w:ins w:id="287" w:author="huangguogang1" w:date="2022-03-23T17:11:00Z">
        <w:r>
          <w:rPr>
            <w:rFonts w:ascii="Times New Roman" w:hAnsi="Times New Roman" w:cs="Times New Roman"/>
            <w:szCs w:val="20"/>
            <w:lang w:val="en-GB"/>
          </w:rPr>
          <w:t xml:space="preserve"> </w:t>
        </w:r>
      </w:ins>
    </w:p>
    <w:p w14:paraId="72ED50F0" w14:textId="2EBA303E" w:rsidR="00967E03"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r w:rsidRPr="004A1C55">
        <w:rPr>
          <w:rFonts w:ascii="Times New Roman" w:hAnsi="Times New Roman" w:cs="Times New Roman"/>
          <w:szCs w:val="20"/>
          <w:lang w:val="en-GB"/>
        </w:rPr>
        <w:t xml:space="preserve">The format of this subfield is shown in Figure 9-33c (Control Information subfield format in an AAR Con- </w:t>
      </w:r>
      <w:proofErr w:type="spellStart"/>
      <w:r w:rsidRPr="004A1C55">
        <w:rPr>
          <w:rFonts w:ascii="Times New Roman" w:hAnsi="Times New Roman" w:cs="Times New Roman"/>
          <w:szCs w:val="20"/>
          <w:lang w:val="en-GB"/>
        </w:rPr>
        <w:t>trol</w:t>
      </w:r>
      <w:proofErr w:type="spellEnd"/>
      <w:r w:rsidRPr="004A1C55">
        <w:rPr>
          <w:rFonts w:ascii="Times New Roman" w:hAnsi="Times New Roman" w:cs="Times New Roman"/>
          <w:szCs w:val="20"/>
          <w:lang w:val="en-GB"/>
        </w:rPr>
        <w:t xml:space="preserve"> subfield).</w:t>
      </w:r>
    </w:p>
    <w:p w14:paraId="18D39150"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tbl>
      <w:tblPr>
        <w:tblW w:w="6804"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701"/>
        <w:gridCol w:w="2268"/>
      </w:tblGrid>
      <w:tr w:rsidR="003633A2" w14:paraId="5E5D7F3A" w14:textId="77777777" w:rsidTr="003633A2">
        <w:trPr>
          <w:trHeight w:val="276"/>
          <w:jc w:val="center"/>
        </w:trPr>
        <w:tc>
          <w:tcPr>
            <w:tcW w:w="990" w:type="dxa"/>
          </w:tcPr>
          <w:p w14:paraId="13380BA9" w14:textId="77777777" w:rsidR="003633A2" w:rsidRDefault="003633A2" w:rsidP="00CE59DA">
            <w:pPr>
              <w:pStyle w:val="cellbody2"/>
              <w:tabs>
                <w:tab w:val="right" w:pos="760"/>
              </w:tabs>
              <w:jc w:val="left"/>
            </w:pPr>
          </w:p>
        </w:tc>
        <w:tc>
          <w:tcPr>
            <w:tcW w:w="1845" w:type="dxa"/>
            <w:tcBorders>
              <w:top w:val="nil"/>
              <w:left w:val="nil"/>
              <w:bottom w:val="single" w:sz="12" w:space="0" w:color="000000"/>
              <w:right w:val="nil"/>
            </w:tcBorders>
            <w:hideMark/>
          </w:tcPr>
          <w:p w14:paraId="68241F32" w14:textId="32FFF193" w:rsidR="003633A2" w:rsidRDefault="003633A2" w:rsidP="00CE59DA">
            <w:pPr>
              <w:pStyle w:val="cellbody2"/>
              <w:tabs>
                <w:tab w:val="right" w:pos="700"/>
              </w:tabs>
              <w:jc w:val="left"/>
            </w:pPr>
            <w:r>
              <w:rPr>
                <w:w w:val="100"/>
              </w:rPr>
              <w:t>B0         B7</w:t>
            </w:r>
          </w:p>
        </w:tc>
        <w:tc>
          <w:tcPr>
            <w:tcW w:w="1701" w:type="dxa"/>
            <w:tcBorders>
              <w:top w:val="nil"/>
              <w:left w:val="nil"/>
              <w:bottom w:val="single" w:sz="12" w:space="0" w:color="000000"/>
              <w:right w:val="nil"/>
            </w:tcBorders>
          </w:tcPr>
          <w:p w14:paraId="500FC2CB" w14:textId="05764D68" w:rsidR="003633A2" w:rsidRDefault="003633A2" w:rsidP="003633A2">
            <w:pPr>
              <w:pStyle w:val="cellbody2"/>
              <w:tabs>
                <w:tab w:val="right" w:pos="700"/>
                <w:tab w:val="right" w:pos="1160"/>
              </w:tabs>
              <w:rPr>
                <w:w w:val="100"/>
              </w:rPr>
            </w:pPr>
            <w:ins w:id="288" w:author="huangguogang1" w:date="2022-03-18T11:05:00Z">
              <w:r>
                <w:rPr>
                  <w:w w:val="100"/>
                </w:rPr>
                <w:t>B8</w:t>
              </w:r>
            </w:ins>
          </w:p>
        </w:tc>
        <w:tc>
          <w:tcPr>
            <w:tcW w:w="2268" w:type="dxa"/>
            <w:tcBorders>
              <w:top w:val="nil"/>
              <w:left w:val="nil"/>
              <w:bottom w:val="single" w:sz="12" w:space="0" w:color="000000"/>
              <w:right w:val="nil"/>
            </w:tcBorders>
            <w:hideMark/>
          </w:tcPr>
          <w:p w14:paraId="4CCDA1F9" w14:textId="15940C0F" w:rsidR="003633A2" w:rsidRDefault="003633A2" w:rsidP="003633A2">
            <w:pPr>
              <w:pStyle w:val="cellbody2"/>
              <w:tabs>
                <w:tab w:val="right" w:pos="700"/>
                <w:tab w:val="right" w:pos="1160"/>
              </w:tabs>
              <w:jc w:val="left"/>
            </w:pPr>
            <w:del w:id="289" w:author="huangguogang1" w:date="2022-03-18T11:05:00Z">
              <w:r w:rsidDel="003633A2">
                <w:rPr>
                  <w:w w:val="100"/>
                </w:rPr>
                <w:delText xml:space="preserve">B8                     </w:delText>
              </w:r>
            </w:del>
            <w:ins w:id="290" w:author="huangguogang1" w:date="2022-03-18T11:05:00Z">
              <w:r>
                <w:rPr>
                  <w:w w:val="100"/>
                </w:rPr>
                <w:t xml:space="preserve">B9                    </w:t>
              </w:r>
            </w:ins>
            <w:r>
              <w:rPr>
                <w:w w:val="100"/>
              </w:rPr>
              <w:t>B11</w:t>
            </w:r>
          </w:p>
        </w:tc>
      </w:tr>
      <w:tr w:rsidR="003633A2" w14:paraId="3870BCF8" w14:textId="77777777" w:rsidTr="003633A2">
        <w:trPr>
          <w:trHeight w:val="458"/>
          <w:jc w:val="center"/>
        </w:trPr>
        <w:tc>
          <w:tcPr>
            <w:tcW w:w="990" w:type="dxa"/>
          </w:tcPr>
          <w:p w14:paraId="43E6C9C8" w14:textId="77777777" w:rsidR="003633A2" w:rsidRDefault="003633A2" w:rsidP="00CE59DA">
            <w:pPr>
              <w:pStyle w:val="cellbody2"/>
            </w:pPr>
          </w:p>
        </w:tc>
        <w:tc>
          <w:tcPr>
            <w:tcW w:w="1845"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7D7E536" w14:textId="0DD62B8E" w:rsidR="003633A2" w:rsidRDefault="003633A2" w:rsidP="00CE59DA">
            <w:pPr>
              <w:pStyle w:val="figuretext"/>
            </w:pPr>
            <w:r>
              <w:rPr>
                <w:w w:val="100"/>
              </w:rPr>
              <w:t>Assisted Link ID Bitmap</w:t>
            </w:r>
          </w:p>
        </w:tc>
        <w:tc>
          <w:tcPr>
            <w:tcW w:w="1701" w:type="dxa"/>
            <w:tcBorders>
              <w:top w:val="single" w:sz="12" w:space="0" w:color="000000"/>
              <w:left w:val="single" w:sz="12" w:space="0" w:color="000000"/>
              <w:bottom w:val="single" w:sz="12" w:space="0" w:color="000000"/>
              <w:right w:val="single" w:sz="12" w:space="0" w:color="000000"/>
            </w:tcBorders>
          </w:tcPr>
          <w:p w14:paraId="244ADCCD" w14:textId="3F204566" w:rsidR="003633A2" w:rsidRDefault="003633A2" w:rsidP="00CE59DA">
            <w:pPr>
              <w:pStyle w:val="figuretext"/>
              <w:rPr>
                <w:w w:val="100"/>
                <w:lang w:eastAsia="zh-CN"/>
              </w:rPr>
            </w:pPr>
            <w:ins w:id="291" w:author="huangguogang1" w:date="2022-03-18T11:05:00Z">
              <w:r>
                <w:rPr>
                  <w:w w:val="100"/>
                  <w:lang w:eastAsia="zh-CN"/>
                </w:rPr>
                <w:t>Type</w:t>
              </w:r>
            </w:ins>
          </w:p>
        </w:tc>
        <w:tc>
          <w:tcPr>
            <w:tcW w:w="226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80FD25" w14:textId="07B0CA3B" w:rsidR="003633A2" w:rsidRDefault="003633A2" w:rsidP="00CE59DA">
            <w:pPr>
              <w:pStyle w:val="figuretext"/>
            </w:pPr>
            <w:r>
              <w:rPr>
                <w:w w:val="100"/>
              </w:rPr>
              <w:t>Reserved</w:t>
            </w:r>
          </w:p>
        </w:tc>
      </w:tr>
      <w:tr w:rsidR="003633A2" w14:paraId="49E13C42" w14:textId="77777777" w:rsidTr="003633A2">
        <w:trPr>
          <w:trHeight w:val="20"/>
          <w:jc w:val="center"/>
        </w:trPr>
        <w:tc>
          <w:tcPr>
            <w:tcW w:w="990" w:type="dxa"/>
            <w:hideMark/>
          </w:tcPr>
          <w:p w14:paraId="580E382E" w14:textId="77777777" w:rsidR="003633A2" w:rsidRDefault="003633A2" w:rsidP="00CE59DA">
            <w:pPr>
              <w:pStyle w:val="cellbody2"/>
            </w:pPr>
            <w:r>
              <w:rPr>
                <w:w w:val="100"/>
              </w:rPr>
              <w:t>Bits:</w:t>
            </w:r>
          </w:p>
        </w:tc>
        <w:tc>
          <w:tcPr>
            <w:tcW w:w="1845" w:type="dxa"/>
            <w:hideMark/>
          </w:tcPr>
          <w:p w14:paraId="348E1E7E" w14:textId="25306F78" w:rsidR="003633A2" w:rsidRDefault="003633A2" w:rsidP="00CE59DA">
            <w:pPr>
              <w:pStyle w:val="cellbody2"/>
            </w:pPr>
            <w:r>
              <w:rPr>
                <w:w w:val="100"/>
              </w:rPr>
              <w:t>16</w:t>
            </w:r>
          </w:p>
        </w:tc>
        <w:tc>
          <w:tcPr>
            <w:tcW w:w="1701" w:type="dxa"/>
          </w:tcPr>
          <w:p w14:paraId="5744A652" w14:textId="541331CB" w:rsidR="003633A2" w:rsidRDefault="003633A2" w:rsidP="00CE59DA">
            <w:pPr>
              <w:pStyle w:val="cellbody2"/>
              <w:rPr>
                <w:w w:val="100"/>
                <w:lang w:eastAsia="zh-CN"/>
              </w:rPr>
            </w:pPr>
            <w:ins w:id="292" w:author="huangguogang1" w:date="2022-03-18T11:05:00Z">
              <w:r>
                <w:rPr>
                  <w:rFonts w:hint="eastAsia"/>
                  <w:w w:val="100"/>
                  <w:lang w:eastAsia="zh-CN"/>
                </w:rPr>
                <w:t>1</w:t>
              </w:r>
            </w:ins>
          </w:p>
        </w:tc>
        <w:tc>
          <w:tcPr>
            <w:tcW w:w="2268" w:type="dxa"/>
            <w:hideMark/>
          </w:tcPr>
          <w:p w14:paraId="4B34A330" w14:textId="54F2E634" w:rsidR="003633A2" w:rsidRDefault="003633A2" w:rsidP="00CE59DA">
            <w:pPr>
              <w:pStyle w:val="cellbody2"/>
            </w:pPr>
            <w:del w:id="293" w:author="huangguogang1" w:date="2022-03-18T11:05:00Z">
              <w:r w:rsidDel="003633A2">
                <w:rPr>
                  <w:w w:val="100"/>
                </w:rPr>
                <w:delText>4</w:delText>
              </w:r>
            </w:del>
            <w:ins w:id="294" w:author="huangguogang1" w:date="2022-03-18T11:05:00Z">
              <w:r>
                <w:rPr>
                  <w:w w:val="100"/>
                </w:rPr>
                <w:t>3</w:t>
              </w:r>
            </w:ins>
          </w:p>
        </w:tc>
      </w:tr>
      <w:tr w:rsidR="003633A2" w14:paraId="6DA8017C" w14:textId="77777777" w:rsidTr="00CE59DA">
        <w:trPr>
          <w:trHeight w:val="20"/>
          <w:jc w:val="center"/>
        </w:trPr>
        <w:tc>
          <w:tcPr>
            <w:tcW w:w="6804" w:type="dxa"/>
            <w:gridSpan w:val="4"/>
          </w:tcPr>
          <w:p w14:paraId="0EC66F49" w14:textId="7FAD888D" w:rsidR="003633A2" w:rsidRPr="00BA1367" w:rsidRDefault="003633A2" w:rsidP="00CE59DA">
            <w:pPr>
              <w:pStyle w:val="cellbody2"/>
              <w:rPr>
                <w:w w:val="100"/>
                <w:lang w:eastAsia="zh-CN"/>
              </w:rPr>
            </w:pPr>
            <w:r w:rsidRPr="00BA1367">
              <w:rPr>
                <w:rFonts w:hint="eastAsia"/>
                <w:b/>
                <w:bCs/>
                <w:color w:val="auto"/>
                <w:w w:val="100"/>
                <w:sz w:val="22"/>
                <w:szCs w:val="20"/>
                <w:lang w:val="en-GB"/>
              </w:rPr>
              <w:t>F</w:t>
            </w:r>
            <w:r w:rsidRPr="00BA1367">
              <w:rPr>
                <w:b/>
                <w:bCs/>
                <w:color w:val="auto"/>
                <w:w w:val="100"/>
                <w:sz w:val="22"/>
                <w:szCs w:val="20"/>
                <w:lang w:val="en-GB"/>
              </w:rPr>
              <w:t>igure 9-33c Control Information subfield format in an AAR Control subfield</w:t>
            </w:r>
          </w:p>
        </w:tc>
      </w:tr>
    </w:tbl>
    <w:p w14:paraId="3D44CB4D"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00F8140B" w14:textId="79547840" w:rsidR="004A1C55" w:rsidRDefault="003633A2"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95" w:author="huangguogang1" w:date="2022-03-18T11:07:00Z"/>
          <w:rFonts w:ascii="Times New Roman" w:hAnsi="Times New Roman" w:cs="Times New Roman"/>
          <w:szCs w:val="20"/>
          <w:lang w:val="en-GB"/>
        </w:rPr>
      </w:pPr>
      <w:ins w:id="296" w:author="huangguogang1" w:date="2022-03-18T11:06:00Z">
        <w:r>
          <w:rPr>
            <w:rFonts w:ascii="Times New Roman" w:hAnsi="Times New Roman" w:cs="Times New Roman"/>
            <w:szCs w:val="20"/>
            <w:lang w:val="en-GB"/>
          </w:rPr>
          <w:lastRenderedPageBreak/>
          <w:t>If the Type subfiel</w:t>
        </w:r>
      </w:ins>
      <w:ins w:id="297" w:author="huangguogang1" w:date="2022-03-18T11:07:00Z">
        <w:r>
          <w:rPr>
            <w:rFonts w:ascii="Times New Roman" w:hAnsi="Times New Roman" w:cs="Times New Roman"/>
            <w:szCs w:val="20"/>
            <w:lang w:val="en-GB"/>
          </w:rPr>
          <w:t>d is set to 0, t</w:t>
        </w:r>
      </w:ins>
      <w:del w:id="298" w:author="huangguogang1" w:date="2022-03-18T11:07:00Z">
        <w:r w:rsidR="004A1C55" w:rsidRPr="004A1C55" w:rsidDel="003633A2">
          <w:rPr>
            <w:rFonts w:ascii="Times New Roman" w:hAnsi="Times New Roman" w:cs="Times New Roman"/>
            <w:szCs w:val="20"/>
            <w:lang w:val="en-GB"/>
          </w:rPr>
          <w:delText>T</w:delText>
        </w:r>
      </w:del>
      <w:r w:rsidR="004A1C55" w:rsidRPr="004A1C55">
        <w:rPr>
          <w:rFonts w:ascii="Times New Roman" w:hAnsi="Times New Roman" w:cs="Times New Roman"/>
          <w:szCs w:val="20"/>
          <w:lang w:val="en-GB"/>
        </w:rPr>
        <w:t>he Assisted AP Link ID Bitmap subfield indicates the link identifier(s) of an AP affiliated with an AP MLD that is solicited to transmit a Trigger frame to a non-AP STA affiliated with a non-AP MLD that belongs to (#7555</w:t>
      </w:r>
      <w:proofErr w:type="gramStart"/>
      <w:r w:rsidR="004A1C55" w:rsidRPr="004A1C55">
        <w:rPr>
          <w:rFonts w:ascii="Times New Roman" w:hAnsi="Times New Roman" w:cs="Times New Roman"/>
          <w:szCs w:val="20"/>
          <w:lang w:val="en-GB"/>
        </w:rPr>
        <w:t>)an</w:t>
      </w:r>
      <w:proofErr w:type="gramEnd"/>
      <w:r w:rsidR="004A1C55" w:rsidRPr="004A1C55">
        <w:rPr>
          <w:rFonts w:ascii="Times New Roman" w:hAnsi="Times New Roman" w:cs="Times New Roman"/>
          <w:szCs w:val="20"/>
          <w:lang w:val="en-GB"/>
        </w:rPr>
        <w:t xml:space="preserve"> NSTR link pair after a frame that contains AAR Control subfield sent by another non- AP STA affiliated with the same non-AP MLD to its associated AP affiliated with the same AP MLD. </w:t>
      </w:r>
      <w:ins w:id="299" w:author="huangguogang1" w:date="2022-03-21T09:24:00Z">
        <w:r w:rsidR="0032771F">
          <w:rPr>
            <w:rFonts w:ascii="Times New Roman" w:hAnsi="Times New Roman" w:cs="Times New Roman"/>
            <w:szCs w:val="20"/>
            <w:lang w:val="en-GB"/>
          </w:rPr>
          <w:t>If the Type subfield is set to 1, the Assisted AP Link ID bitmap subfield indicates the link identifier(s) of an AP affiliated with an AP MLD that operating in the power save mode is requested to wake up</w:t>
        </w:r>
        <w:r w:rsidR="0032771F" w:rsidRPr="008D311D">
          <w:rPr>
            <w:rFonts w:ascii="Times New Roman" w:hAnsi="Times New Roman" w:cs="Times New Roman"/>
            <w:szCs w:val="20"/>
            <w:lang w:val="en-GB"/>
          </w:rPr>
          <w:t xml:space="preserve"> </w:t>
        </w:r>
        <w:r w:rsidR="0032771F" w:rsidRPr="004A1C55">
          <w:rPr>
            <w:rFonts w:ascii="Times New Roman" w:hAnsi="Times New Roman" w:cs="Times New Roman"/>
            <w:szCs w:val="20"/>
            <w:lang w:val="en-GB"/>
          </w:rPr>
          <w:t>after a frame that contains AAR Control subfield sent by another non-</w:t>
        </w:r>
        <w:del w:id="300" w:author="huangguogang" w:date="2022-03-20T08:26:00Z">
          <w:r w:rsidR="0032771F" w:rsidRPr="004A1C55" w:rsidDel="00385C7B">
            <w:rPr>
              <w:rFonts w:ascii="Times New Roman" w:hAnsi="Times New Roman" w:cs="Times New Roman"/>
              <w:szCs w:val="20"/>
              <w:lang w:val="en-GB"/>
            </w:rPr>
            <w:delText xml:space="preserve"> </w:delText>
          </w:r>
        </w:del>
        <w:r w:rsidR="0032771F" w:rsidRPr="004A1C55">
          <w:rPr>
            <w:rFonts w:ascii="Times New Roman" w:hAnsi="Times New Roman" w:cs="Times New Roman"/>
            <w:szCs w:val="20"/>
            <w:lang w:val="en-GB"/>
          </w:rPr>
          <w:t xml:space="preserve">AP STA affiliated with the same non-AP MLD to its associated AP </w:t>
        </w:r>
        <w:r w:rsidR="0032771F">
          <w:rPr>
            <w:rFonts w:ascii="Times New Roman" w:hAnsi="Times New Roman" w:cs="Times New Roman"/>
            <w:szCs w:val="20"/>
            <w:lang w:val="en-GB"/>
          </w:rPr>
          <w:t xml:space="preserve">affiliated with the same AP MLD. </w:t>
        </w:r>
      </w:ins>
      <w:r w:rsidR="004A1C55" w:rsidRPr="004A1C55">
        <w:rPr>
          <w:rFonts w:ascii="Times New Roman" w:hAnsi="Times New Roman" w:cs="Times New Roman"/>
          <w:szCs w:val="20"/>
          <w:lang w:val="en-GB"/>
        </w:rPr>
        <w:t>A value of 1 in bit position i of the Assisted AP Link ID Bitmap subfield means that the link ID i is the link identifier of the solicited AP affiliated with the AP MLD. A value of 0 in bit position i of the Assisted AP Link ID Bitmap subfield means that the link ID i is not the link identifier of the solicited AP affiliated with the AP MLD.</w:t>
      </w:r>
    </w:p>
    <w:p w14:paraId="1B49AD9B" w14:textId="106A0515" w:rsidR="0032771F" w:rsidDel="00385C7B" w:rsidRDefault="0032771F" w:rsidP="003277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1" w:author="huangguogang1" w:date="2022-03-21T09:24:00Z"/>
          <w:del w:id="302" w:author="huangguogang1" w:date="2022-03-18T11:42:00Z"/>
          <w:rFonts w:ascii="Times New Roman" w:hAnsi="Times New Roman" w:cs="Times New Roman"/>
          <w:szCs w:val="20"/>
          <w:lang w:val="en-GB" w:eastAsia="zh-CN"/>
        </w:rPr>
      </w:pPr>
      <w:ins w:id="303" w:author="huangguogang1" w:date="2022-03-21T09:24:00Z">
        <w:r w:rsidRPr="00096101">
          <w:rPr>
            <w:rFonts w:ascii="Times New Roman" w:hAnsi="Times New Roman" w:cs="Times New Roman"/>
            <w:szCs w:val="20"/>
            <w:lang w:val="en-GB" w:eastAsia="zh-CN"/>
          </w:rPr>
          <w:t>The Type subfield specifies the function of the AAR Control subfield. The Type subfield is set to 0 if the AAR Control subfield is used to solicit to transmit a Trigger frame and set to 1 if the AAR Control subfield is used to wake up the corresponding APs for the frame exchange.</w:t>
        </w:r>
      </w:ins>
    </w:p>
    <w:p w14:paraId="02E121CE" w14:textId="40C763E4" w:rsidR="00D50DC6" w:rsidRPr="00D256FF" w:rsidRDefault="00D256FF" w:rsidP="007D23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sidR="00A17C56">
        <w:rPr>
          <w:i/>
          <w:highlight w:val="yellow"/>
          <w:lang w:eastAsia="ko-KR"/>
        </w:rPr>
        <w:t>Add</w:t>
      </w:r>
      <w:r w:rsidRPr="00415A71">
        <w:rPr>
          <w:i/>
          <w:highlight w:val="yellow"/>
          <w:lang w:eastAsia="ko-KR"/>
        </w:rPr>
        <w:t xml:space="preserve"> </w:t>
      </w:r>
      <w:r>
        <w:rPr>
          <w:i/>
          <w:highlight w:val="yellow"/>
          <w:lang w:eastAsia="ko-KR"/>
        </w:rPr>
        <w:t xml:space="preserve">the following </w:t>
      </w:r>
      <w:r w:rsidR="00A17C56">
        <w:rPr>
          <w:i/>
          <w:highlight w:val="yellow"/>
          <w:lang w:eastAsia="ko-KR"/>
        </w:rPr>
        <w:t xml:space="preserve">paragraph in the following </w:t>
      </w:r>
      <w:proofErr w:type="spellStart"/>
      <w:r w:rsidR="00A17C56">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D50E23A" w14:textId="788031C9" w:rsidR="001F0A98" w:rsidRPr="000D21EA" w:rsidRDefault="001F0A98"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w:t>
      </w:r>
      <w:r w:rsidR="00D256FF" w:rsidRPr="000D21EA">
        <w:rPr>
          <w:rFonts w:ascii="Arial" w:hAnsi="Arial" w:cs="Arial"/>
          <w:b/>
          <w:bCs/>
          <w:sz w:val="20"/>
        </w:rPr>
        <w:t>4</w:t>
      </w:r>
      <w:r w:rsidRPr="000D21EA">
        <w:rPr>
          <w:rFonts w:ascii="Arial" w:hAnsi="Arial" w:cs="Arial"/>
          <w:b/>
          <w:bCs/>
          <w:sz w:val="20"/>
        </w:rPr>
        <w:t xml:space="preserve"> Discovery of an AP MLD</w:t>
      </w:r>
    </w:p>
    <w:p w14:paraId="6902E15B" w14:textId="67AFE731" w:rsidR="00D256FF" w:rsidRPr="000D21EA" w:rsidRDefault="00D256FF"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35.3.4.1 AP Behavior</w:t>
      </w:r>
    </w:p>
    <w:p w14:paraId="05BC94AC" w14:textId="1C8F6854" w:rsidR="000D21EA" w:rsidRDefault="000D21EA" w:rsidP="000D2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4" w:author="huangguogang1" w:date="2022-03-18T17:14:00Z"/>
          <w:rFonts w:ascii="Times New Roman" w:hAnsi="Times New Roman" w:cs="Times New Roman"/>
          <w:szCs w:val="20"/>
          <w:lang w:val="en-GB"/>
        </w:rPr>
      </w:pPr>
      <w:ins w:id="305" w:author="huangguogang1" w:date="2022-03-18T17:14:00Z">
        <w:r w:rsidRPr="00096101">
          <w:rPr>
            <w:rFonts w:ascii="Times New Roman" w:hAnsi="Times New Roman" w:cs="Times New Roman"/>
            <w:szCs w:val="20"/>
            <w:lang w:val="en-GB"/>
          </w:rPr>
          <w:t>If an AP affiliated with an AP MLD is operating in the power save</w:t>
        </w:r>
        <w:r w:rsidR="00CD3FB6" w:rsidRPr="00096101">
          <w:rPr>
            <w:rFonts w:ascii="Times New Roman" w:hAnsi="Times New Roman" w:cs="Times New Roman"/>
            <w:szCs w:val="20"/>
            <w:lang w:val="en-GB"/>
          </w:rPr>
          <w:t xml:space="preserve"> mode or the sleep mode, the</w:t>
        </w:r>
        <w:r w:rsidRPr="00096101">
          <w:rPr>
            <w:rFonts w:ascii="Times New Roman" w:hAnsi="Times New Roman" w:cs="Times New Roman"/>
            <w:szCs w:val="20"/>
            <w:lang w:val="en-GB"/>
          </w:rPr>
          <w:t xml:space="preserve"> TBTT Information Field Type subfield and the TBTT Information Length subfield of the TBTT Information field corresponding to </w:t>
        </w:r>
      </w:ins>
      <w:ins w:id="306" w:author="huangguogang1" w:date="2022-03-18T17:15:00Z">
        <w:r w:rsidRPr="00096101">
          <w:rPr>
            <w:rFonts w:ascii="Times New Roman" w:hAnsi="Times New Roman" w:cs="Times New Roman"/>
            <w:szCs w:val="20"/>
            <w:lang w:val="en-GB"/>
          </w:rPr>
          <w:t>this AP</w:t>
        </w:r>
      </w:ins>
      <w:ins w:id="307" w:author="huangguogang1" w:date="2022-03-18T17:14:00Z">
        <w:r w:rsidRPr="00096101">
          <w:rPr>
            <w:rFonts w:ascii="Times New Roman" w:hAnsi="Times New Roman" w:cs="Times New Roman"/>
            <w:szCs w:val="20"/>
            <w:lang w:val="en-GB"/>
          </w:rPr>
          <w:t xml:space="preserve"> to 1 and 3, respectively.</w:t>
        </w:r>
      </w:ins>
    </w:p>
    <w:p w14:paraId="05B17399" w14:textId="77777777" w:rsidR="000D21EA" w:rsidRPr="000D21EA" w:rsidRDefault="000D21EA" w:rsidP="009362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2D0BDDAB" w14:textId="6CB0C515" w:rsidR="00936288" w:rsidRPr="00936288" w:rsidRDefault="00936288" w:rsidP="00F22B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09957CF7" w14:textId="7139CB84" w:rsidR="00F00BD8" w:rsidRPr="00F00BD8" w:rsidRDefault="00D01790" w:rsidP="00F00BD8">
      <w:pPr>
        <w:widowControl w:val="0"/>
        <w:tabs>
          <w:tab w:val="left" w:pos="1099"/>
        </w:tabs>
        <w:kinsoku w:val="0"/>
        <w:overflowPunct w:val="0"/>
        <w:autoSpaceDE w:val="0"/>
        <w:autoSpaceDN w:val="0"/>
        <w:adjustRightInd w:val="0"/>
        <w:spacing w:before="93"/>
        <w:rPr>
          <w:ins w:id="308" w:author="huangguogang1" w:date="2022-03-24T10:08:00Z"/>
          <w:rFonts w:ascii="Arial" w:hAnsi="Arial" w:cs="Arial"/>
          <w:b/>
          <w:bCs/>
          <w:sz w:val="20"/>
        </w:rPr>
      </w:pPr>
      <w:ins w:id="309" w:author="huangguogang1" w:date="2022-02-16T15:06:00Z">
        <w:r w:rsidRPr="00967E03">
          <w:rPr>
            <w:rFonts w:ascii="Arial" w:hAnsi="Arial" w:cs="Arial"/>
            <w:b/>
            <w:bCs/>
            <w:sz w:val="20"/>
          </w:rPr>
          <w:t>35.3.</w:t>
        </w:r>
      </w:ins>
      <w:ins w:id="310" w:author="huangguogang1" w:date="2022-03-23T17:14:00Z">
        <w:r w:rsidR="009A7EB1">
          <w:rPr>
            <w:rFonts w:ascii="Arial" w:hAnsi="Arial" w:cs="Arial"/>
            <w:b/>
            <w:bCs/>
            <w:sz w:val="20"/>
          </w:rPr>
          <w:t>13</w:t>
        </w:r>
      </w:ins>
      <w:ins w:id="311" w:author="huangguogang1" w:date="2022-02-16T15:06:00Z">
        <w:r>
          <w:rPr>
            <w:rFonts w:ascii="Arial" w:hAnsi="Arial" w:cs="Arial"/>
            <w:b/>
            <w:bCs/>
            <w:sz w:val="20"/>
          </w:rPr>
          <w:t xml:space="preserve"> Power save for </w:t>
        </w:r>
      </w:ins>
      <w:ins w:id="312" w:author="huangguogang1" w:date="2022-03-18T11:21:00Z">
        <w:r w:rsidR="00394254">
          <w:rPr>
            <w:rFonts w:ascii="Arial" w:hAnsi="Arial" w:cs="Arial"/>
            <w:b/>
            <w:bCs/>
            <w:sz w:val="20"/>
          </w:rPr>
          <w:t xml:space="preserve">AP </w:t>
        </w:r>
        <w:proofErr w:type="gramStart"/>
        <w:r w:rsidR="00394254">
          <w:rPr>
            <w:rFonts w:ascii="Arial" w:hAnsi="Arial" w:cs="Arial"/>
            <w:b/>
            <w:bCs/>
            <w:sz w:val="20"/>
          </w:rPr>
          <w:t>MLD</w:t>
        </w:r>
      </w:ins>
      <w:ins w:id="313" w:author="huangguogang1" w:date="2022-02-16T15:06:00Z">
        <w:r>
          <w:rPr>
            <w:rFonts w:ascii="Arial" w:hAnsi="Arial" w:cs="Arial"/>
            <w:b/>
            <w:bCs/>
            <w:sz w:val="20"/>
          </w:rPr>
          <w:t>(</w:t>
        </w:r>
        <w:proofErr w:type="gramEnd"/>
        <w:r>
          <w:rPr>
            <w:rFonts w:ascii="Arial" w:hAnsi="Arial" w:cs="Arial"/>
            <w:b/>
            <w:bCs/>
            <w:sz w:val="20"/>
          </w:rPr>
          <w:t>#5064)</w:t>
        </w:r>
      </w:ins>
    </w:p>
    <w:p w14:paraId="0734DE2D" w14:textId="7E57C9D0" w:rsidR="005920FB" w:rsidRDefault="005920FB" w:rsidP="0032771F">
      <w:pPr>
        <w:pStyle w:val="af6"/>
        <w:kinsoku w:val="0"/>
        <w:overflowPunct w:val="0"/>
        <w:spacing w:line="249" w:lineRule="auto"/>
        <w:ind w:right="458"/>
        <w:rPr>
          <w:lang w:val="en-US" w:eastAsia="zh-CN"/>
        </w:rPr>
      </w:pPr>
      <w:ins w:id="314" w:author="huangguogang1" w:date="2022-03-26T10:36:00Z">
        <w:r>
          <w:rPr>
            <w:rFonts w:hint="eastAsia"/>
            <w:lang w:val="en-US" w:eastAsia="zh-CN"/>
          </w:rPr>
          <w:t>A</w:t>
        </w:r>
        <w:r>
          <w:rPr>
            <w:lang w:val="en-US" w:eastAsia="zh-CN"/>
          </w:rPr>
          <w:t xml:space="preserve">n AP MLD shall </w:t>
        </w:r>
      </w:ins>
      <w:ins w:id="315" w:author="huangguogang1" w:date="2022-03-26T10:49:00Z">
        <w:r w:rsidR="0061267B">
          <w:rPr>
            <w:lang w:val="en-US" w:eastAsia="zh-CN"/>
          </w:rPr>
          <w:t>notify</w:t>
        </w:r>
      </w:ins>
      <w:ins w:id="316" w:author="huangguogang1" w:date="2022-03-26T10:36:00Z">
        <w:r>
          <w:rPr>
            <w:lang w:val="en-US" w:eastAsia="zh-CN"/>
          </w:rPr>
          <w:t xml:space="preserve"> </w:t>
        </w:r>
      </w:ins>
      <w:ins w:id="317" w:author="huangguogang1" w:date="2022-03-26T10:37:00Z">
        <w:r>
          <w:rPr>
            <w:lang w:eastAsia="zh-CN"/>
          </w:rPr>
          <w:t>the power management mode of an affiliated AP</w:t>
        </w:r>
      </w:ins>
      <w:ins w:id="318" w:author="huangguogang1" w:date="2022-03-26T10:38:00Z">
        <w:r>
          <w:rPr>
            <w:lang w:eastAsia="zh-CN"/>
          </w:rPr>
          <w:t xml:space="preserve"> by using </w:t>
        </w:r>
        <w:r w:rsidRPr="00325BA9">
          <w:t xml:space="preserve">the </w:t>
        </w:r>
        <w:r>
          <w:t xml:space="preserve">corresponding Power Management Mode subfield </w:t>
        </w:r>
      </w:ins>
      <w:ins w:id="319" w:author="huangguogang1" w:date="2022-03-26T10:39:00Z">
        <w:r w:rsidR="00AC228D">
          <w:t>with</w:t>
        </w:r>
      </w:ins>
      <w:ins w:id="320" w:author="huangguogang1" w:date="2022-03-26T10:38:00Z">
        <w:r>
          <w:t>in</w:t>
        </w:r>
        <w:r w:rsidRPr="00325BA9">
          <w:t xml:space="preserve"> the Reduced </w:t>
        </w:r>
        <w:proofErr w:type="spellStart"/>
        <w:r w:rsidRPr="00325BA9">
          <w:t>Neighbor</w:t>
        </w:r>
        <w:proofErr w:type="spellEnd"/>
        <w:r w:rsidRPr="00325BA9">
          <w:t xml:space="preserve"> Report element</w:t>
        </w:r>
      </w:ins>
      <w:ins w:id="321" w:author="huangguogang1" w:date="2022-03-26T10:39:00Z">
        <w:r w:rsidR="00AC228D">
          <w:t xml:space="preserve"> </w:t>
        </w:r>
      </w:ins>
      <w:ins w:id="322" w:author="huangguogang1" w:date="2022-03-26T11:36:00Z">
        <w:r w:rsidR="009D032F">
          <w:t>and</w:t>
        </w:r>
      </w:ins>
      <w:ins w:id="323" w:author="huangguogang1" w:date="2022-03-26T11:40:00Z">
        <w:r w:rsidR="009D032F">
          <w:t>/or</w:t>
        </w:r>
      </w:ins>
      <w:ins w:id="324" w:author="huangguogang1" w:date="2022-03-26T10:39:00Z">
        <w:r w:rsidR="00AC228D">
          <w:t xml:space="preserve"> the Basic Multi-link element</w:t>
        </w:r>
      </w:ins>
      <w:ins w:id="325" w:author="huangguogang1" w:date="2022-03-26T10:48:00Z">
        <w:r w:rsidR="0061267B" w:rsidRPr="0061267B">
          <w:t xml:space="preserve"> included in the Beacon or Probe Response frames transmitted by any of the APs affiliated with the AP MLD</w:t>
        </w:r>
      </w:ins>
      <w:ins w:id="326" w:author="huangguogang1" w:date="2022-03-26T10:38:00Z">
        <w:r>
          <w:t>.</w:t>
        </w:r>
      </w:ins>
    </w:p>
    <w:p w14:paraId="4FEF5411" w14:textId="77777777" w:rsidR="00371B35" w:rsidRDefault="00371B35" w:rsidP="0032771F">
      <w:pPr>
        <w:pStyle w:val="af6"/>
        <w:kinsoku w:val="0"/>
        <w:overflowPunct w:val="0"/>
        <w:spacing w:line="249" w:lineRule="auto"/>
        <w:ind w:right="458"/>
      </w:pPr>
    </w:p>
    <w:p w14:paraId="09F34304" w14:textId="305E1801" w:rsidR="00371B35" w:rsidRDefault="00371B35" w:rsidP="0032771F">
      <w:pPr>
        <w:pStyle w:val="af6"/>
        <w:kinsoku w:val="0"/>
        <w:overflowPunct w:val="0"/>
        <w:spacing w:line="249" w:lineRule="auto"/>
        <w:ind w:right="458"/>
        <w:rPr>
          <w:ins w:id="327" w:author="huangguogang1" w:date="2022-03-24T14:04:00Z"/>
        </w:rPr>
      </w:pPr>
      <w:ins w:id="328" w:author="huangguogang1" w:date="2022-03-23T10:27:00Z">
        <w:r w:rsidRPr="00371B35">
          <w:t>N</w:t>
        </w:r>
      </w:ins>
      <w:ins w:id="329" w:author="huangguogang1" w:date="2022-03-24T11:13:00Z">
        <w:r w:rsidR="0017762D">
          <w:t>ote</w:t>
        </w:r>
      </w:ins>
      <w:ins w:id="330" w:author="huangguogang1" w:date="2022-03-24T14:05:00Z">
        <w:r w:rsidR="000B01D3">
          <w:t xml:space="preserve"> 1</w:t>
        </w:r>
      </w:ins>
      <w:ins w:id="331" w:author="huangguogang1" w:date="2022-03-26T16:16:00Z">
        <w:r w:rsidR="00822F36">
          <w:t xml:space="preserve"> </w:t>
        </w:r>
        <w:r w:rsidR="00822F36" w:rsidRPr="00082AE9">
          <w:rPr>
            <w:lang w:val="en-US" w:eastAsia="zh-CN"/>
          </w:rPr>
          <w:t xml:space="preserve">– </w:t>
        </w:r>
      </w:ins>
      <w:ins w:id="332" w:author="huangguogang1" w:date="2022-03-24T11:14:00Z">
        <w:r w:rsidR="0017762D">
          <w:t>To optimize the network performance</w:t>
        </w:r>
      </w:ins>
      <w:ins w:id="333" w:author="huangguogang1" w:date="2022-03-26T10:50:00Z">
        <w:r w:rsidR="0061267B">
          <w:t>, the AP MLD may try to manage the non</w:t>
        </w:r>
      </w:ins>
      <w:ins w:id="334" w:author="huangguogang1" w:date="2022-03-26T10:51:00Z">
        <w:r w:rsidR="0061267B">
          <w:t>-MLD devices. For example, t</w:t>
        </w:r>
      </w:ins>
      <w:ins w:id="335" w:author="huangguogang1" w:date="2022-03-23T10:27:00Z">
        <w:r w:rsidRPr="00371B35">
          <w:t xml:space="preserve">he </w:t>
        </w:r>
        <w:r w:rsidR="00411523">
          <w:t>AP MLD may</w:t>
        </w:r>
      </w:ins>
      <w:ins w:id="336" w:author="huangguogang1" w:date="2022-03-23T10:28:00Z">
        <w:r w:rsidR="00411523">
          <w:t xml:space="preserve"> </w:t>
        </w:r>
      </w:ins>
      <w:ins w:id="337" w:author="huangguogang1" w:date="2022-03-23T10:34:00Z">
        <w:r w:rsidR="00411523">
          <w:t>prohibit</w:t>
        </w:r>
      </w:ins>
      <w:ins w:id="338" w:author="huangguogang1" w:date="2022-03-23T10:29:00Z">
        <w:r w:rsidR="00411523">
          <w:t xml:space="preserve"> </w:t>
        </w:r>
      </w:ins>
      <w:ins w:id="339" w:author="huangguogang1" w:date="2022-03-23T10:28:00Z">
        <w:r w:rsidR="00411523">
          <w:t>the non-MLD STAs</w:t>
        </w:r>
      </w:ins>
      <w:ins w:id="340" w:author="huangguogang1" w:date="2022-03-23T10:29:00Z">
        <w:r w:rsidR="00411523">
          <w:t xml:space="preserve"> to associate with the specified affiliated AP by advertisin</w:t>
        </w:r>
      </w:ins>
      <w:ins w:id="341" w:author="huangguogang1" w:date="2022-03-23T10:30:00Z">
        <w:r w:rsidR="00411523">
          <w:t xml:space="preserve">g a new BSS membership selector or </w:t>
        </w:r>
      </w:ins>
      <w:ins w:id="342" w:author="huangguogang1" w:date="2022-03-23T10:31:00Z">
        <w:r w:rsidR="00411523" w:rsidRPr="00371B35">
          <w:t xml:space="preserve">use </w:t>
        </w:r>
      </w:ins>
      <w:ins w:id="343" w:author="huangguogang1" w:date="2022-03-23T10:35:00Z">
        <w:r w:rsidR="00411523">
          <w:t xml:space="preserve">the </w:t>
        </w:r>
      </w:ins>
      <w:ins w:id="344" w:author="huangguogang1" w:date="2022-03-23T10:31:00Z">
        <w:r w:rsidR="00411523" w:rsidRPr="00371B35">
          <w:t xml:space="preserve">BTM in advance before the </w:t>
        </w:r>
      </w:ins>
      <w:ins w:id="345" w:author="huangguogang1" w:date="2022-03-23T10:35:00Z">
        <w:r w:rsidR="00411523">
          <w:t>affiliated</w:t>
        </w:r>
      </w:ins>
      <w:ins w:id="346" w:author="huangguogang1" w:date="2022-03-23T10:31:00Z">
        <w:r w:rsidR="00411523">
          <w:t xml:space="preserve"> AP</w:t>
        </w:r>
        <w:r w:rsidR="00411523" w:rsidRPr="00371B35">
          <w:t xml:space="preserve"> </w:t>
        </w:r>
      </w:ins>
      <w:ins w:id="347" w:author="huangguogang1" w:date="2022-03-23T10:32:00Z">
        <w:r w:rsidR="00411523">
          <w:t>enters the power save mode or the sleep mode</w:t>
        </w:r>
      </w:ins>
      <w:ins w:id="348" w:author="huangguogang1" w:date="2022-03-23T10:31:00Z">
        <w:r w:rsidR="00411523">
          <w:t>.</w:t>
        </w:r>
      </w:ins>
    </w:p>
    <w:p w14:paraId="783767F6" w14:textId="578A99C4" w:rsidR="000B01D3" w:rsidRDefault="000B01D3" w:rsidP="000B01D3">
      <w:pPr>
        <w:pStyle w:val="af6"/>
        <w:kinsoku w:val="0"/>
        <w:overflowPunct w:val="0"/>
        <w:spacing w:line="249" w:lineRule="auto"/>
        <w:ind w:right="458"/>
        <w:rPr>
          <w:ins w:id="349" w:author="huangguogang1" w:date="2022-03-26T14:44:00Z"/>
          <w:lang w:eastAsia="zh-CN"/>
        </w:rPr>
      </w:pPr>
      <w:ins w:id="350" w:author="huangguogang1" w:date="2022-03-24T14:04:00Z">
        <w:r>
          <w:rPr>
            <w:rFonts w:hint="eastAsia"/>
            <w:lang w:eastAsia="zh-CN"/>
          </w:rPr>
          <w:t>N</w:t>
        </w:r>
        <w:r>
          <w:rPr>
            <w:lang w:eastAsia="zh-CN"/>
          </w:rPr>
          <w:t>ote</w:t>
        </w:r>
      </w:ins>
      <w:ins w:id="351" w:author="huangguogang1" w:date="2022-03-24T14:05:00Z">
        <w:r>
          <w:rPr>
            <w:lang w:eastAsia="zh-CN"/>
          </w:rPr>
          <w:t xml:space="preserve"> 2</w:t>
        </w:r>
      </w:ins>
      <w:ins w:id="352" w:author="huangguogang1" w:date="2022-03-26T16:16:00Z">
        <w:r w:rsidR="00822F36">
          <w:rPr>
            <w:lang w:eastAsia="zh-CN"/>
          </w:rPr>
          <w:t xml:space="preserve"> </w:t>
        </w:r>
        <w:r w:rsidR="00822F36">
          <w:rPr>
            <w:lang w:val="en-US" w:eastAsia="zh-CN"/>
          </w:rPr>
          <w:t>–</w:t>
        </w:r>
      </w:ins>
      <w:ins w:id="353" w:author="huangguogang1" w:date="2022-03-24T14:04:00Z">
        <w:r>
          <w:rPr>
            <w:lang w:eastAsia="zh-CN"/>
          </w:rPr>
          <w:t xml:space="preserve"> The AP MLD shall not allow all its affiliated APs to operate in the power save mode</w:t>
        </w:r>
      </w:ins>
      <w:ins w:id="354" w:author="huangguogang1" w:date="2022-03-24T14:05:00Z">
        <w:r>
          <w:rPr>
            <w:lang w:eastAsia="zh-CN"/>
          </w:rPr>
          <w:t xml:space="preserve"> or the sleep mode</w:t>
        </w:r>
      </w:ins>
      <w:ins w:id="355" w:author="huangguogang1" w:date="2022-03-26T15:08:00Z">
        <w:r w:rsidR="00EE4A67">
          <w:rPr>
            <w:lang w:eastAsia="zh-CN"/>
          </w:rPr>
          <w:t xml:space="preserve"> simultaneously</w:t>
        </w:r>
      </w:ins>
      <w:ins w:id="356" w:author="huangguogang1" w:date="2022-03-24T14:04:00Z">
        <w:r>
          <w:rPr>
            <w:lang w:eastAsia="zh-CN"/>
          </w:rPr>
          <w:t>.</w:t>
        </w:r>
      </w:ins>
    </w:p>
    <w:p w14:paraId="470DD1D3" w14:textId="77777777" w:rsidR="000B01D3" w:rsidRPr="00082AE9" w:rsidRDefault="000B01D3" w:rsidP="0032771F">
      <w:pPr>
        <w:pStyle w:val="af6"/>
        <w:kinsoku w:val="0"/>
        <w:overflowPunct w:val="0"/>
        <w:spacing w:line="249" w:lineRule="auto"/>
        <w:ind w:right="458"/>
        <w:rPr>
          <w:ins w:id="357" w:author="huangguogang1" w:date="2022-03-21T09:23:00Z"/>
        </w:rPr>
      </w:pPr>
    </w:p>
    <w:p w14:paraId="753B8377" w14:textId="1E11578D" w:rsidR="009D032F" w:rsidRDefault="009D032F" w:rsidP="009D032F">
      <w:pPr>
        <w:pStyle w:val="af6"/>
        <w:kinsoku w:val="0"/>
        <w:overflowPunct w:val="0"/>
        <w:spacing w:line="249" w:lineRule="auto"/>
        <w:ind w:right="458"/>
        <w:rPr>
          <w:ins w:id="358" w:author="huangguogang1" w:date="2022-03-26T14:50:00Z"/>
          <w:lang w:eastAsia="zh-CN"/>
        </w:rPr>
      </w:pPr>
      <w:commentRangeStart w:id="359"/>
      <w:proofErr w:type="gramStart"/>
      <w:ins w:id="360" w:author="huangguogang1" w:date="2022-03-26T11:35:00Z">
        <w:r>
          <w:rPr>
            <w:lang w:eastAsia="zh-CN"/>
          </w:rPr>
          <w:t>A</w:t>
        </w:r>
        <w:commentRangeEnd w:id="359"/>
        <w:proofErr w:type="gramEnd"/>
        <w:r>
          <w:rPr>
            <w:rStyle w:val="aa"/>
            <w:rFonts w:asciiTheme="minorHAnsi" w:hAnsiTheme="minorHAnsi" w:cstheme="minorBidi"/>
            <w:lang w:val="en-US"/>
          </w:rPr>
          <w:commentReference w:id="359"/>
        </w:r>
        <w:r>
          <w:rPr>
            <w:lang w:eastAsia="zh-CN"/>
          </w:rPr>
          <w:t xml:space="preserve">n AP affiliated with an AP MLD may enter the active mode by setting </w:t>
        </w:r>
        <w:r w:rsidRPr="00325BA9">
          <w:t xml:space="preserve">the </w:t>
        </w:r>
        <w:r>
          <w:t xml:space="preserve">Power Management Mode subfield to 00 within </w:t>
        </w:r>
        <w:r w:rsidRPr="00325BA9">
          <w:t xml:space="preserve">the Reduced </w:t>
        </w:r>
        <w:proofErr w:type="spellStart"/>
        <w:r w:rsidRPr="00325BA9">
          <w:t>Neighbor</w:t>
        </w:r>
        <w:proofErr w:type="spellEnd"/>
        <w:r w:rsidRPr="00325BA9">
          <w:t xml:space="preserve"> Report element</w:t>
        </w:r>
        <w:r>
          <w:t xml:space="preserve"> </w:t>
        </w:r>
      </w:ins>
      <w:ins w:id="361" w:author="huangguogang1" w:date="2022-03-26T11:41:00Z">
        <w:r>
          <w:t>and/or</w:t>
        </w:r>
      </w:ins>
      <w:ins w:id="362" w:author="huangguogang1" w:date="2022-03-26T11:36:00Z">
        <w:r>
          <w:t xml:space="preserve"> the basic Multi-link elemen</w:t>
        </w:r>
      </w:ins>
      <w:ins w:id="363" w:author="huangguogang1" w:date="2022-03-26T11:37:00Z">
        <w:r>
          <w:t xml:space="preserve">t </w:t>
        </w:r>
      </w:ins>
      <w:ins w:id="364" w:author="huangguogang1" w:date="2022-03-26T11:35:00Z">
        <w:r>
          <w:t>carried in the Beacon and Probe response frames</w:t>
        </w:r>
        <w:r>
          <w:rPr>
            <w:lang w:eastAsia="zh-CN"/>
          </w:rPr>
          <w:t>. If the AP affiliated with an AP MLD is operating in the active mode, it always remains in the awake state.</w:t>
        </w:r>
      </w:ins>
    </w:p>
    <w:p w14:paraId="2D82FD92" w14:textId="77777777" w:rsidR="00082AE9" w:rsidRDefault="00082AE9" w:rsidP="009D032F">
      <w:pPr>
        <w:pStyle w:val="af6"/>
        <w:kinsoku w:val="0"/>
        <w:overflowPunct w:val="0"/>
        <w:spacing w:line="249" w:lineRule="auto"/>
        <w:ind w:right="458"/>
        <w:rPr>
          <w:ins w:id="365" w:author="huangguogang1" w:date="2022-03-26T14:49:00Z"/>
          <w:lang w:eastAsia="zh-CN"/>
        </w:rPr>
      </w:pPr>
    </w:p>
    <w:p w14:paraId="54CCDBE3" w14:textId="77777777" w:rsidR="00082AE9" w:rsidRDefault="00082AE9" w:rsidP="00082AE9">
      <w:pPr>
        <w:pStyle w:val="af6"/>
        <w:kinsoku w:val="0"/>
        <w:overflowPunct w:val="0"/>
        <w:spacing w:line="249" w:lineRule="auto"/>
        <w:ind w:right="458"/>
        <w:rPr>
          <w:ins w:id="366" w:author="huangguogang1" w:date="2022-03-26T14:51:00Z"/>
          <w:lang w:eastAsia="zh-CN"/>
        </w:rPr>
      </w:pPr>
      <w:ins w:id="367" w:author="huangguogang1" w:date="2022-03-26T14:51:00Z">
        <w:r>
          <w:rPr>
            <w:lang w:eastAsia="zh-CN"/>
          </w:rPr>
          <w:lastRenderedPageBreak/>
          <w:t xml:space="preserve">An AP affiliated with an AP MLD may enter the power save mode by setting </w:t>
        </w:r>
        <w:r w:rsidRPr="00325BA9">
          <w:t xml:space="preserve">the </w:t>
        </w:r>
        <w:r>
          <w:t xml:space="preserve">Power Management Mode subfield in the </w:t>
        </w:r>
        <w:r w:rsidRPr="00325BA9">
          <w:t xml:space="preserve">Reduced </w:t>
        </w:r>
        <w:proofErr w:type="spellStart"/>
        <w:r w:rsidRPr="00325BA9">
          <w:t>Neighbor</w:t>
        </w:r>
        <w:proofErr w:type="spellEnd"/>
        <w:r w:rsidRPr="00325BA9">
          <w:t xml:space="preserve"> Report element</w:t>
        </w:r>
        <w:r>
          <w:t xml:space="preserve"> and/or the Basic Multi-link element to 10</w:t>
        </w:r>
        <w:r>
          <w:rPr>
            <w:lang w:eastAsia="zh-CN"/>
          </w:rPr>
          <w:t>.</w:t>
        </w:r>
      </w:ins>
    </w:p>
    <w:p w14:paraId="7B99A617" w14:textId="6F9ABEE5" w:rsidR="00082AE9" w:rsidRDefault="00082AE9" w:rsidP="00082AE9">
      <w:pPr>
        <w:pStyle w:val="af6"/>
        <w:kinsoku w:val="0"/>
        <w:overflowPunct w:val="0"/>
        <w:spacing w:line="249" w:lineRule="auto"/>
        <w:ind w:right="458"/>
        <w:rPr>
          <w:ins w:id="368" w:author="huangguogang1" w:date="2022-03-26T14:50:00Z"/>
          <w:lang w:eastAsia="zh-CN"/>
        </w:rPr>
      </w:pPr>
      <w:commentRangeStart w:id="369"/>
      <w:proofErr w:type="gramStart"/>
      <w:ins w:id="370" w:author="huangguogang1" w:date="2022-03-26T14:50:00Z">
        <w:r>
          <w:rPr>
            <w:lang w:eastAsia="zh-CN"/>
          </w:rPr>
          <w:t>A</w:t>
        </w:r>
        <w:commentRangeEnd w:id="369"/>
        <w:proofErr w:type="gramEnd"/>
        <w:r>
          <w:rPr>
            <w:rStyle w:val="aa"/>
            <w:rFonts w:asciiTheme="minorHAnsi" w:hAnsiTheme="minorHAnsi" w:cstheme="minorBidi"/>
            <w:lang w:val="en-US"/>
          </w:rPr>
          <w:commentReference w:id="369"/>
        </w:r>
        <w:r>
          <w:rPr>
            <w:lang w:eastAsia="zh-CN"/>
          </w:rPr>
          <w:t xml:space="preserve">n AP affiliated with an AP MLD may enter the sleep mode by setting </w:t>
        </w:r>
        <w:r w:rsidRPr="00325BA9">
          <w:t xml:space="preserve">the </w:t>
        </w:r>
        <w:r>
          <w:t>Power Management Mode subfield in</w:t>
        </w:r>
        <w:r w:rsidRPr="00325BA9">
          <w:t xml:space="preserve"> the Reduced </w:t>
        </w:r>
        <w:proofErr w:type="spellStart"/>
        <w:r w:rsidRPr="00325BA9">
          <w:t>Neighbor</w:t>
        </w:r>
        <w:proofErr w:type="spellEnd"/>
        <w:r w:rsidRPr="00325BA9">
          <w:t xml:space="preserve"> Report element</w:t>
        </w:r>
        <w:r>
          <w:t xml:space="preserve"> and/or the Basic Multi-link element</w:t>
        </w:r>
      </w:ins>
      <w:ins w:id="371" w:author="huangguogang1" w:date="2022-03-26T14:52:00Z">
        <w:r>
          <w:t xml:space="preserve"> to 11</w:t>
        </w:r>
      </w:ins>
      <w:ins w:id="372" w:author="huangguogang1" w:date="2022-03-26T14:50:00Z">
        <w:r>
          <w:rPr>
            <w:lang w:eastAsia="zh-CN"/>
          </w:rPr>
          <w:t>.</w:t>
        </w:r>
        <w:r>
          <w:t xml:space="preserve"> If an AP</w:t>
        </w:r>
        <w:r w:rsidRPr="007D2021">
          <w:rPr>
            <w:lang w:eastAsia="zh-CN"/>
          </w:rPr>
          <w:t xml:space="preserve"> </w:t>
        </w:r>
        <w:r>
          <w:rPr>
            <w:lang w:eastAsia="zh-CN"/>
          </w:rPr>
          <w:t>affiliated with an AP MLD</w:t>
        </w:r>
        <w:r>
          <w:t xml:space="preserve"> is operating in the sleep mode, it always remains in the doze state</w:t>
        </w:r>
        <w:r>
          <w:rPr>
            <w:lang w:eastAsia="zh-CN"/>
          </w:rPr>
          <w:t xml:space="preserve">. </w:t>
        </w:r>
      </w:ins>
    </w:p>
    <w:p w14:paraId="0A37CAD5" w14:textId="77777777" w:rsidR="00082AE9" w:rsidRPr="00082AE9" w:rsidRDefault="00082AE9" w:rsidP="009D032F">
      <w:pPr>
        <w:pStyle w:val="af6"/>
        <w:kinsoku w:val="0"/>
        <w:overflowPunct w:val="0"/>
        <w:spacing w:line="249" w:lineRule="auto"/>
        <w:ind w:right="458"/>
        <w:rPr>
          <w:ins w:id="373" w:author="huangguogang1" w:date="2022-03-26T14:49:00Z"/>
          <w:lang w:eastAsia="zh-CN"/>
        </w:rPr>
      </w:pPr>
    </w:p>
    <w:p w14:paraId="049BB0AF" w14:textId="3A35657B" w:rsidR="00082AE9" w:rsidRDefault="00082AE9" w:rsidP="00082AE9">
      <w:pPr>
        <w:pStyle w:val="af6"/>
        <w:kinsoku w:val="0"/>
        <w:overflowPunct w:val="0"/>
        <w:spacing w:line="249" w:lineRule="auto"/>
        <w:ind w:right="458"/>
        <w:rPr>
          <w:ins w:id="374" w:author="huangguogang1" w:date="2022-03-26T15:11:00Z"/>
          <w:lang w:eastAsia="zh-CN"/>
        </w:rPr>
      </w:pPr>
      <w:ins w:id="375" w:author="huangguogang1" w:date="2022-03-26T14:49:00Z">
        <w:r>
          <w:rPr>
            <w:lang w:eastAsia="zh-CN"/>
          </w:rPr>
          <w:t xml:space="preserve">Note. </w:t>
        </w:r>
        <w:r>
          <w:rPr>
            <w:rFonts w:hint="eastAsia"/>
            <w:lang w:eastAsia="zh-CN"/>
          </w:rPr>
          <w:t>T</w:t>
        </w:r>
        <w:r>
          <w:rPr>
            <w:lang w:eastAsia="zh-CN"/>
          </w:rPr>
          <w:t xml:space="preserve">he Power Management Mode indication through the RNR is mainly used for </w:t>
        </w:r>
        <w:proofErr w:type="spellStart"/>
        <w:r>
          <w:rPr>
            <w:lang w:eastAsia="zh-CN"/>
          </w:rPr>
          <w:t>unassociated</w:t>
        </w:r>
        <w:proofErr w:type="spellEnd"/>
        <w:r>
          <w:rPr>
            <w:lang w:eastAsia="zh-CN"/>
          </w:rPr>
          <w:t xml:space="preserve"> non-AP MLD which utilizes the RNR for the Discovery of the AP MLD and each of its affiliated A</w:t>
        </w:r>
      </w:ins>
      <w:ins w:id="376" w:author="huangguogang1" w:date="2022-03-26T14:50:00Z">
        <w:r>
          <w:rPr>
            <w:lang w:eastAsia="zh-CN"/>
          </w:rPr>
          <w:t>P</w:t>
        </w:r>
      </w:ins>
      <w:ins w:id="377" w:author="huangguogang1" w:date="2022-03-26T14:49:00Z">
        <w:r>
          <w:rPr>
            <w:lang w:eastAsia="zh-CN"/>
          </w:rPr>
          <w:t>s to avoid sending Probe Request/(Re)Association Request frames to the reported AP in the power save mode or the sleep mode.</w:t>
        </w:r>
      </w:ins>
    </w:p>
    <w:p w14:paraId="0A06E6CA" w14:textId="77777777" w:rsidR="00EE4A67" w:rsidRDefault="00EE4A67" w:rsidP="00082AE9">
      <w:pPr>
        <w:pStyle w:val="af6"/>
        <w:kinsoku w:val="0"/>
        <w:overflowPunct w:val="0"/>
        <w:spacing w:line="249" w:lineRule="auto"/>
        <w:ind w:right="458"/>
        <w:rPr>
          <w:ins w:id="378" w:author="huangguogang1" w:date="2022-03-26T15:11:00Z"/>
          <w:lang w:eastAsia="zh-CN"/>
        </w:rPr>
      </w:pPr>
    </w:p>
    <w:p w14:paraId="2003D1E8" w14:textId="77777777" w:rsidR="00EE4A67" w:rsidRDefault="00EE4A67" w:rsidP="00EE4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79" w:author="huangguogang1" w:date="2022-03-26T15:12:00Z"/>
          <w:rFonts w:ascii="Times New Roman" w:hAnsi="Times New Roman" w:cs="Times New Roman"/>
          <w:szCs w:val="20"/>
          <w:lang w:val="en-GB"/>
        </w:rPr>
      </w:pPr>
      <w:commentRangeStart w:id="380"/>
      <w:ins w:id="381" w:author="huangguogang1" w:date="2022-03-26T15:12:00Z">
        <w:r w:rsidRPr="00096101">
          <w:rPr>
            <w:rFonts w:ascii="Times New Roman" w:hAnsi="Times New Roman" w:cs="Times New Roman"/>
            <w:szCs w:val="20"/>
            <w:lang w:val="en-GB"/>
          </w:rPr>
          <w:t>If an AP affiliated with an AP MLD is operating in the power save mode or the sleep mode, the TBTT Information Field Type subfield and the TBTT Information Length subfield of the TBTT Information field corresponding to this AP to 1 and 3, respectively.</w:t>
        </w:r>
        <w:commentRangeEnd w:id="380"/>
        <w:r>
          <w:rPr>
            <w:rStyle w:val="aa"/>
          </w:rPr>
          <w:commentReference w:id="380"/>
        </w:r>
      </w:ins>
    </w:p>
    <w:p w14:paraId="46325550" w14:textId="77777777" w:rsidR="009D032F" w:rsidRDefault="009D032F" w:rsidP="009D032F">
      <w:pPr>
        <w:pStyle w:val="af6"/>
        <w:kinsoku w:val="0"/>
        <w:overflowPunct w:val="0"/>
        <w:spacing w:line="249" w:lineRule="auto"/>
        <w:ind w:right="458"/>
        <w:rPr>
          <w:ins w:id="382" w:author="huangguogang1" w:date="2022-03-26T11:40:00Z"/>
          <w:lang w:eastAsia="zh-CN"/>
        </w:rPr>
      </w:pPr>
    </w:p>
    <w:p w14:paraId="120E72BE" w14:textId="3B6053BC" w:rsidR="0032771F" w:rsidRDefault="00706166" w:rsidP="0032771F">
      <w:pPr>
        <w:pStyle w:val="af6"/>
        <w:kinsoku w:val="0"/>
        <w:overflowPunct w:val="0"/>
        <w:spacing w:line="249" w:lineRule="auto"/>
        <w:ind w:right="458"/>
        <w:rPr>
          <w:ins w:id="383" w:author="huangguogang1" w:date="2022-03-26T14:57:00Z"/>
          <w:lang w:eastAsia="zh-CN"/>
        </w:rPr>
      </w:pPr>
      <w:ins w:id="384" w:author="huangguogang1" w:date="2022-03-26T11:48:00Z">
        <w:r>
          <w:rPr>
            <w:lang w:eastAsia="zh-CN"/>
          </w:rPr>
          <w:t>An AP affiliated with an AP MLD</w:t>
        </w:r>
      </w:ins>
      <w:ins w:id="385" w:author="huangguogang1" w:date="2022-03-26T14:35:00Z">
        <w:r w:rsidR="00AA0A1D" w:rsidRPr="00AA0A1D">
          <w:t xml:space="preserve"> </w:t>
        </w:r>
        <w:r w:rsidR="00AA0A1D" w:rsidRPr="00AA0A1D">
          <w:rPr>
            <w:lang w:eastAsia="zh-CN"/>
          </w:rPr>
          <w:t>that intends to</w:t>
        </w:r>
        <w:r w:rsidR="00AA0A1D">
          <w:rPr>
            <w:lang w:eastAsia="zh-CN"/>
          </w:rPr>
          <w:t xml:space="preserve"> enter the power save mode or the sleep mode</w:t>
        </w:r>
      </w:ins>
      <w:ins w:id="386" w:author="huangguogang1" w:date="2022-03-26T11:48:00Z">
        <w:r>
          <w:rPr>
            <w:lang w:eastAsia="zh-CN"/>
          </w:rPr>
          <w:t xml:space="preserve"> shall</w:t>
        </w:r>
      </w:ins>
      <w:ins w:id="387" w:author="huangguogang1" w:date="2022-03-26T14:36:00Z">
        <w:r w:rsidR="00AA0A1D">
          <w:rPr>
            <w:lang w:eastAsia="zh-CN"/>
          </w:rPr>
          <w:t xml:space="preserve"> start including the </w:t>
        </w:r>
      </w:ins>
      <w:ins w:id="388" w:author="huangguogang1" w:date="2022-03-26T14:53:00Z">
        <w:r w:rsidR="00082AE9">
          <w:rPr>
            <w:lang w:eastAsia="zh-CN"/>
          </w:rPr>
          <w:t>Power Management Information subfield for a duration that is greater than or equal to the maximum</w:t>
        </w:r>
      </w:ins>
      <w:ins w:id="389" w:author="huangguogang1" w:date="2022-03-26T14:54:00Z">
        <w:r w:rsidR="00082AE9">
          <w:rPr>
            <w:lang w:eastAsia="zh-CN"/>
          </w:rPr>
          <w:t xml:space="preserve"> value of the DTIM interval corresponding to each of the APs affiliated with the same AP</w:t>
        </w:r>
      </w:ins>
      <w:ins w:id="390" w:author="huangguogang1" w:date="2022-03-26T14:56:00Z">
        <w:r w:rsidR="00082AE9">
          <w:rPr>
            <w:lang w:eastAsia="zh-CN"/>
          </w:rPr>
          <w:t xml:space="preserve"> </w:t>
        </w:r>
      </w:ins>
      <w:ins w:id="391" w:author="huangguogang1" w:date="2022-03-26T14:54:00Z">
        <w:r w:rsidR="00082AE9">
          <w:rPr>
            <w:lang w:eastAsia="zh-CN"/>
          </w:rPr>
          <w:t>MLD</w:t>
        </w:r>
      </w:ins>
      <w:ins w:id="392" w:author="huangguogang1" w:date="2022-03-26T14:56:00Z">
        <w:r w:rsidR="00082AE9">
          <w:rPr>
            <w:lang w:eastAsia="zh-CN"/>
          </w:rPr>
          <w:t>.</w:t>
        </w:r>
      </w:ins>
    </w:p>
    <w:p w14:paraId="79791EAC" w14:textId="226312B2" w:rsidR="00082AE9" w:rsidRDefault="00082AE9" w:rsidP="0032771F">
      <w:pPr>
        <w:pStyle w:val="af6"/>
        <w:kinsoku w:val="0"/>
        <w:overflowPunct w:val="0"/>
        <w:spacing w:line="249" w:lineRule="auto"/>
        <w:ind w:right="458"/>
        <w:rPr>
          <w:ins w:id="393" w:author="huangguogang1" w:date="2022-03-26T15:00:00Z"/>
          <w:lang w:val="en-US" w:eastAsia="zh-CN"/>
        </w:rPr>
      </w:pPr>
      <w:ins w:id="394" w:author="huangguogang1" w:date="2022-03-26T14:57:00Z">
        <w:r w:rsidRPr="00082AE9">
          <w:rPr>
            <w:lang w:val="en-US" w:eastAsia="zh-CN"/>
          </w:rPr>
          <w:t>N</w:t>
        </w:r>
      </w:ins>
      <w:ins w:id="395" w:author="huangguogang1" w:date="2022-03-26T16:55:00Z">
        <w:r w:rsidR="003D1748">
          <w:rPr>
            <w:lang w:val="en-US" w:eastAsia="zh-CN"/>
          </w:rPr>
          <w:t>ote</w:t>
        </w:r>
      </w:ins>
      <w:ins w:id="396" w:author="huangguogang1" w:date="2022-03-26T14:57:00Z">
        <w:r w:rsidRPr="00082AE9">
          <w:rPr>
            <w:lang w:val="en-US" w:eastAsia="zh-CN"/>
          </w:rPr>
          <w:t xml:space="preserve"> 1 – Advertising the </w:t>
        </w:r>
        <w:r>
          <w:rPr>
            <w:lang w:val="en-US" w:eastAsia="zh-CN"/>
          </w:rPr>
          <w:t>Power Management Information</w:t>
        </w:r>
        <w:r w:rsidRPr="00082AE9">
          <w:rPr>
            <w:lang w:val="en-US" w:eastAsia="zh-CN"/>
          </w:rPr>
          <w:t xml:space="preserve"> subfield for a duration that includes the DTIM beacon on another link makes it possible for a non-AP MLD that is monitoring only the other li</w:t>
        </w:r>
        <w:r>
          <w:rPr>
            <w:lang w:val="en-US" w:eastAsia="zh-CN"/>
          </w:rPr>
          <w:t>nk and is in doze state to wake</w:t>
        </w:r>
      </w:ins>
      <w:ins w:id="397" w:author="huangguogang1" w:date="2022-03-26T14:58:00Z">
        <w:r w:rsidR="00961DF6">
          <w:rPr>
            <w:lang w:val="en-US" w:eastAsia="zh-CN"/>
          </w:rPr>
          <w:t xml:space="preserve"> </w:t>
        </w:r>
      </w:ins>
      <w:ins w:id="398" w:author="huangguogang1" w:date="2022-03-26T14:57:00Z">
        <w:r w:rsidRPr="00082AE9">
          <w:rPr>
            <w:lang w:val="en-US" w:eastAsia="zh-CN"/>
          </w:rPr>
          <w:t>up only to receive the DTIM beacon on that link to get th</w:t>
        </w:r>
      </w:ins>
      <w:ins w:id="399" w:author="huangguogang1" w:date="2022-03-26T14:59:00Z">
        <w:r w:rsidR="00961DF6">
          <w:rPr>
            <w:lang w:val="en-US" w:eastAsia="zh-CN"/>
          </w:rPr>
          <w:t>is</w:t>
        </w:r>
      </w:ins>
      <w:ins w:id="400" w:author="huangguogang1" w:date="2022-03-26T14:57:00Z">
        <w:r w:rsidRPr="00082AE9">
          <w:rPr>
            <w:lang w:val="en-US" w:eastAsia="zh-CN"/>
          </w:rPr>
          <w:t xml:space="preserve"> notification.</w:t>
        </w:r>
      </w:ins>
    </w:p>
    <w:p w14:paraId="6F2F1161" w14:textId="56A567FE" w:rsidR="00961DF6" w:rsidRPr="00961DF6" w:rsidRDefault="00961DF6" w:rsidP="0032771F">
      <w:pPr>
        <w:pStyle w:val="af6"/>
        <w:kinsoku w:val="0"/>
        <w:overflowPunct w:val="0"/>
        <w:spacing w:line="249" w:lineRule="auto"/>
        <w:ind w:right="458"/>
        <w:rPr>
          <w:ins w:id="401" w:author="huangguogang1" w:date="2022-03-26T12:17:00Z"/>
          <w:lang w:val="en-US" w:eastAsia="zh-CN"/>
        </w:rPr>
      </w:pPr>
      <w:ins w:id="402" w:author="huangguogang1" w:date="2022-03-26T15:00:00Z">
        <w:r w:rsidRPr="00961DF6">
          <w:rPr>
            <w:lang w:val="en-US" w:eastAsia="zh-CN"/>
          </w:rPr>
          <w:t>N</w:t>
        </w:r>
      </w:ins>
      <w:ins w:id="403" w:author="huangguogang1" w:date="2022-03-26T16:55:00Z">
        <w:r w:rsidR="003D1748">
          <w:rPr>
            <w:lang w:val="en-US" w:eastAsia="zh-CN"/>
          </w:rPr>
          <w:t xml:space="preserve">ote </w:t>
        </w:r>
      </w:ins>
      <w:ins w:id="404" w:author="huangguogang1" w:date="2022-03-26T15:00:00Z">
        <w:r w:rsidRPr="00961DF6">
          <w:rPr>
            <w:lang w:val="en-US" w:eastAsia="zh-CN"/>
          </w:rPr>
          <w:t>2</w:t>
        </w:r>
      </w:ins>
      <w:ins w:id="405" w:author="huangguogang1" w:date="2022-03-26T16:16:00Z">
        <w:r w:rsidR="00822F36">
          <w:rPr>
            <w:lang w:val="en-US" w:eastAsia="zh-CN"/>
          </w:rPr>
          <w:t xml:space="preserve"> </w:t>
        </w:r>
        <w:r w:rsidR="00822F36" w:rsidRPr="00082AE9">
          <w:rPr>
            <w:lang w:val="en-US" w:eastAsia="zh-CN"/>
          </w:rPr>
          <w:t xml:space="preserve">– </w:t>
        </w:r>
      </w:ins>
      <w:ins w:id="406" w:author="huangguogang1" w:date="2022-03-26T15:00:00Z">
        <w:r w:rsidRPr="00961DF6">
          <w:rPr>
            <w:lang w:val="en-US" w:eastAsia="zh-CN"/>
          </w:rPr>
          <w:t xml:space="preserve">The </w:t>
        </w:r>
        <w:r>
          <w:rPr>
            <w:lang w:val="en-US" w:eastAsia="zh-CN"/>
          </w:rPr>
          <w:t>Mode Switch</w:t>
        </w:r>
        <w:r w:rsidRPr="00961DF6">
          <w:rPr>
            <w:lang w:val="en-US" w:eastAsia="zh-CN"/>
          </w:rPr>
          <w:t xml:space="preserve"> Count value shall be applied in reference to the most recent TBTT value corresponding to the affected AP and not to the reporting AP.</w:t>
        </w:r>
      </w:ins>
      <w:ins w:id="407" w:author="huangguogang1" w:date="2022-03-26T15:14:00Z">
        <w:r w:rsidR="00EE4A67">
          <w:rPr>
            <w:lang w:val="en-US" w:eastAsia="zh-CN"/>
          </w:rPr>
          <w:t xml:space="preserve"> But for the NSTR mobile AP MLD, the Mode Switch</w:t>
        </w:r>
        <w:r w:rsidR="00EE4A67" w:rsidRPr="00961DF6">
          <w:rPr>
            <w:lang w:val="en-US" w:eastAsia="zh-CN"/>
          </w:rPr>
          <w:t xml:space="preserve"> Count value shall be applied in reference to the most recent TBTT value corresponding to the </w:t>
        </w:r>
      </w:ins>
      <w:ins w:id="408" w:author="huangguogang1" w:date="2022-03-26T15:15:00Z">
        <w:r w:rsidR="00EE4A67">
          <w:rPr>
            <w:lang w:val="en-US" w:eastAsia="zh-CN"/>
          </w:rPr>
          <w:t>reporting</w:t>
        </w:r>
      </w:ins>
      <w:ins w:id="409" w:author="huangguogang1" w:date="2022-03-26T15:14:00Z">
        <w:r w:rsidR="00EE4A67" w:rsidRPr="00961DF6">
          <w:rPr>
            <w:lang w:val="en-US" w:eastAsia="zh-CN"/>
          </w:rPr>
          <w:t xml:space="preserve"> AP</w:t>
        </w:r>
      </w:ins>
      <w:ins w:id="410" w:author="huangguogang1" w:date="2022-03-26T15:15:00Z">
        <w:r w:rsidR="00EE4A67">
          <w:rPr>
            <w:lang w:val="en-US" w:eastAsia="zh-CN"/>
          </w:rPr>
          <w:t xml:space="preserve"> operating on the primary link.</w:t>
        </w:r>
      </w:ins>
    </w:p>
    <w:p w14:paraId="4E5CF3CD" w14:textId="77777777" w:rsidR="00822846" w:rsidRDefault="00822846" w:rsidP="0032771F">
      <w:pPr>
        <w:pStyle w:val="af6"/>
        <w:kinsoku w:val="0"/>
        <w:overflowPunct w:val="0"/>
        <w:spacing w:line="249" w:lineRule="auto"/>
        <w:ind w:right="458"/>
        <w:rPr>
          <w:ins w:id="411" w:author="huangguogang1" w:date="2022-03-26T12:19:00Z"/>
          <w:lang w:eastAsia="zh-CN"/>
        </w:rPr>
      </w:pPr>
    </w:p>
    <w:p w14:paraId="678FC5FD" w14:textId="77777777" w:rsidR="00822846" w:rsidRDefault="00822846" w:rsidP="00822846">
      <w:pPr>
        <w:pStyle w:val="af6"/>
        <w:kinsoku w:val="0"/>
        <w:overflowPunct w:val="0"/>
        <w:spacing w:line="249" w:lineRule="auto"/>
        <w:ind w:right="458"/>
        <w:rPr>
          <w:ins w:id="412" w:author="huangguogang1" w:date="2022-03-26T12:19:00Z"/>
          <w:lang w:eastAsia="zh-CN"/>
        </w:rPr>
      </w:pPr>
      <w:ins w:id="413" w:author="huangguogang1" w:date="2022-03-26T12:19:00Z">
        <w:r>
          <w:rPr>
            <w:lang w:eastAsia="zh-CN"/>
          </w:rPr>
          <w:t xml:space="preserve">When an AP affiliated with an AP MLD is operating in the power save mode, it shall advertise the corresponding Wakeup delay through the Wakeup Delay subfield of the Basic Multi-link element </w:t>
        </w:r>
        <w:r>
          <w:t>carried in the Beacon and Probe response frames</w:t>
        </w:r>
        <w:r>
          <w:rPr>
            <w:lang w:eastAsia="zh-CN"/>
          </w:rPr>
          <w:t>.</w:t>
        </w:r>
      </w:ins>
    </w:p>
    <w:p w14:paraId="5F01EA8B" w14:textId="77777777" w:rsidR="00822846" w:rsidRDefault="00822846" w:rsidP="0032771F">
      <w:pPr>
        <w:pStyle w:val="af6"/>
        <w:kinsoku w:val="0"/>
        <w:overflowPunct w:val="0"/>
        <w:spacing w:line="249" w:lineRule="auto"/>
        <w:ind w:right="458"/>
        <w:rPr>
          <w:ins w:id="414" w:author="huangguogang1" w:date="2022-03-26T14:09:00Z"/>
        </w:rPr>
      </w:pPr>
    </w:p>
    <w:p w14:paraId="33B4CDC4" w14:textId="2995B705" w:rsidR="002640D6" w:rsidRDefault="002640D6" w:rsidP="0032771F">
      <w:pPr>
        <w:pStyle w:val="af6"/>
        <w:kinsoku w:val="0"/>
        <w:overflowPunct w:val="0"/>
        <w:spacing w:line="249" w:lineRule="auto"/>
        <w:ind w:right="458"/>
        <w:rPr>
          <w:ins w:id="415" w:author="huangguogang1" w:date="2022-03-26T14:11:00Z"/>
          <w:lang w:eastAsia="zh-CN"/>
        </w:rPr>
      </w:pPr>
      <w:ins w:id="416" w:author="huangguogang1" w:date="2022-03-26T14:09:00Z">
        <w:r>
          <w:rPr>
            <w:lang w:eastAsia="zh-CN"/>
          </w:rPr>
          <w:t>When an affiliated AP is advertised in the power save mode, if a non-AP MLD want</w:t>
        </w:r>
      </w:ins>
      <w:ins w:id="417" w:author="huangguogang1" w:date="2022-03-26T15:27:00Z">
        <w:r w:rsidR="003A192A">
          <w:rPr>
            <w:lang w:eastAsia="zh-CN"/>
          </w:rPr>
          <w:t>s</w:t>
        </w:r>
      </w:ins>
      <w:ins w:id="418" w:author="huangguogang1" w:date="2022-03-26T14:09:00Z">
        <w:r>
          <w:rPr>
            <w:lang w:eastAsia="zh-CN"/>
          </w:rPr>
          <w:t xml:space="preserve"> to use the corresponding link for delivery, it shall send </w:t>
        </w:r>
        <w:r>
          <w:t xml:space="preserve">a PPDU carrying an AAR Control subfield with the Type subfield equal to 1 to wake up this AP through an affiliated STA and corresponding affiliated AP, </w:t>
        </w:r>
        <w:r w:rsidRPr="00096101">
          <w:t xml:space="preserve">respectively. </w:t>
        </w:r>
      </w:ins>
    </w:p>
    <w:p w14:paraId="0065D36C" w14:textId="77777777" w:rsidR="002640D6" w:rsidRDefault="002640D6" w:rsidP="0032771F">
      <w:pPr>
        <w:pStyle w:val="af6"/>
        <w:kinsoku w:val="0"/>
        <w:overflowPunct w:val="0"/>
        <w:spacing w:line="249" w:lineRule="auto"/>
        <w:ind w:right="458"/>
        <w:rPr>
          <w:ins w:id="419" w:author="huangguogang1" w:date="2022-03-26T14:11:00Z"/>
          <w:lang w:eastAsia="zh-CN"/>
        </w:rPr>
      </w:pPr>
    </w:p>
    <w:p w14:paraId="5D6C8D88" w14:textId="287E7632" w:rsidR="002640D6" w:rsidRDefault="002640D6" w:rsidP="0032771F">
      <w:pPr>
        <w:pStyle w:val="af6"/>
        <w:kinsoku w:val="0"/>
        <w:overflowPunct w:val="0"/>
        <w:spacing w:line="249" w:lineRule="auto"/>
        <w:ind w:right="458"/>
        <w:rPr>
          <w:ins w:id="420" w:author="huangguogang1" w:date="2022-03-26T15:28:00Z"/>
          <w:lang w:eastAsia="zh-CN"/>
        </w:rPr>
      </w:pPr>
      <w:ins w:id="421" w:author="huangguogang1" w:date="2022-03-26T14:11:00Z">
        <w:r w:rsidRPr="00096101">
          <w:rPr>
            <w:lang w:eastAsia="zh-CN"/>
          </w:rPr>
          <w:t xml:space="preserve">The AP affiliated with an AP MLD and </w:t>
        </w:r>
        <w:r>
          <w:rPr>
            <w:lang w:eastAsia="zh-CN"/>
          </w:rPr>
          <w:t xml:space="preserve">that is </w:t>
        </w:r>
        <w:r w:rsidRPr="00096101">
          <w:rPr>
            <w:lang w:eastAsia="zh-CN"/>
          </w:rPr>
          <w:t xml:space="preserve">operating in the doze state is not able to transmit or receive </w:t>
        </w:r>
        <w:r>
          <w:rPr>
            <w:lang w:eastAsia="zh-CN"/>
          </w:rPr>
          <w:t>any PPDU</w:t>
        </w:r>
        <w:r w:rsidRPr="00096101">
          <w:rPr>
            <w:lang w:eastAsia="zh-CN"/>
          </w:rPr>
          <w:t>.</w:t>
        </w:r>
      </w:ins>
    </w:p>
    <w:p w14:paraId="4591823E" w14:textId="77777777" w:rsidR="003A192A" w:rsidRDefault="003A192A" w:rsidP="0032771F">
      <w:pPr>
        <w:pStyle w:val="af6"/>
        <w:kinsoku w:val="0"/>
        <w:overflowPunct w:val="0"/>
        <w:spacing w:line="249" w:lineRule="auto"/>
        <w:ind w:right="458"/>
        <w:rPr>
          <w:ins w:id="422" w:author="huangguogang1" w:date="2022-03-26T15:28:00Z"/>
          <w:lang w:eastAsia="zh-CN"/>
        </w:rPr>
      </w:pPr>
    </w:p>
    <w:p w14:paraId="17A26B77" w14:textId="6CAD71AB" w:rsidR="00CE0C39" w:rsidRDefault="003A192A" w:rsidP="0032771F">
      <w:pPr>
        <w:pStyle w:val="af6"/>
        <w:kinsoku w:val="0"/>
        <w:overflowPunct w:val="0"/>
        <w:spacing w:line="249" w:lineRule="auto"/>
        <w:ind w:right="458"/>
        <w:rPr>
          <w:ins w:id="423" w:author="huangguogang1" w:date="2022-03-26T15:58:00Z"/>
          <w:lang w:eastAsia="zh-CN"/>
        </w:rPr>
      </w:pPr>
      <w:ins w:id="424" w:author="huangguogang1" w:date="2022-03-26T15:28:00Z">
        <w:r>
          <w:rPr>
            <w:lang w:eastAsia="zh-CN"/>
          </w:rPr>
          <w:t>When an AP affiliated with an AP MLD that operates in the power save mode</w:t>
        </w:r>
      </w:ins>
      <w:ins w:id="425" w:author="huangguogang1" w:date="2022-03-26T15:30:00Z">
        <w:r w:rsidR="00CE0C39">
          <w:rPr>
            <w:lang w:eastAsia="zh-CN"/>
          </w:rPr>
          <w:t>,</w:t>
        </w:r>
      </w:ins>
      <w:ins w:id="426" w:author="huangguogang1" w:date="2022-03-26T15:32:00Z">
        <w:r w:rsidR="00CE0C39">
          <w:rPr>
            <w:lang w:eastAsia="zh-CN"/>
          </w:rPr>
          <w:t xml:space="preserve"> all the existing TWT agreement</w:t>
        </w:r>
      </w:ins>
      <w:ins w:id="427" w:author="huangguogang1" w:date="2022-03-26T15:54:00Z">
        <w:r w:rsidR="005F51CB">
          <w:rPr>
            <w:lang w:eastAsia="zh-CN"/>
          </w:rPr>
          <w:t xml:space="preserve"> on this link</w:t>
        </w:r>
      </w:ins>
      <w:ins w:id="428" w:author="huangguogang1" w:date="2022-03-26T15:32:00Z">
        <w:r w:rsidR="00CE0C39">
          <w:rPr>
            <w:lang w:eastAsia="zh-CN"/>
          </w:rPr>
          <w:t xml:space="preserve"> and TID-to-link </w:t>
        </w:r>
      </w:ins>
      <w:ins w:id="429" w:author="huangguogang1" w:date="2022-03-26T15:33:00Z">
        <w:r w:rsidR="00CE0C39">
          <w:rPr>
            <w:lang w:eastAsia="zh-CN"/>
          </w:rPr>
          <w:t>mapping are still</w:t>
        </w:r>
      </w:ins>
      <w:ins w:id="430" w:author="huangguogang1" w:date="2022-03-26T15:36:00Z">
        <w:r w:rsidR="00CE0C39">
          <w:rPr>
            <w:lang w:eastAsia="zh-CN"/>
          </w:rPr>
          <w:t xml:space="preserve"> </w:t>
        </w:r>
      </w:ins>
      <w:ins w:id="431" w:author="huangguogang1" w:date="2022-03-26T15:52:00Z">
        <w:r w:rsidR="005F51CB">
          <w:rPr>
            <w:lang w:eastAsia="zh-CN"/>
          </w:rPr>
          <w:t xml:space="preserve">valid. </w:t>
        </w:r>
      </w:ins>
      <w:ins w:id="432" w:author="huangguogang1" w:date="2022-03-26T16:06:00Z">
        <w:r w:rsidR="00B961B7">
          <w:rPr>
            <w:lang w:eastAsia="zh-CN"/>
          </w:rPr>
          <w:t xml:space="preserve">The member STA of a TWT </w:t>
        </w:r>
      </w:ins>
      <w:ins w:id="433" w:author="huangguogang1" w:date="2022-03-26T16:07:00Z">
        <w:r w:rsidR="00B961B7">
          <w:rPr>
            <w:lang w:eastAsia="zh-CN"/>
          </w:rPr>
          <w:t xml:space="preserve">doesn’t </w:t>
        </w:r>
        <w:r w:rsidR="00B961B7">
          <w:rPr>
            <w:lang w:eastAsia="zh-CN"/>
          </w:rPr>
          <w:lastRenderedPageBreak/>
          <w:t xml:space="preserve">need to send an extra wakeup request to </w:t>
        </w:r>
      </w:ins>
      <w:ins w:id="434" w:author="huangguogang1" w:date="2022-03-26T16:08:00Z">
        <w:r w:rsidR="00B961B7">
          <w:rPr>
            <w:lang w:eastAsia="zh-CN"/>
          </w:rPr>
          <w:t xml:space="preserve">wake up the corresponding AP in the power save mode </w:t>
        </w:r>
      </w:ins>
      <w:ins w:id="435" w:author="huangguogang1" w:date="2022-03-26T16:09:00Z">
        <w:r w:rsidR="006C7929">
          <w:rPr>
            <w:lang w:eastAsia="zh-CN"/>
          </w:rPr>
          <w:t xml:space="preserve">when a TWT SP is </w:t>
        </w:r>
      </w:ins>
      <w:ins w:id="436" w:author="huangguogang1" w:date="2022-03-26T16:10:00Z">
        <w:r w:rsidR="006C7929">
          <w:rPr>
            <w:lang w:eastAsia="zh-CN"/>
          </w:rPr>
          <w:t xml:space="preserve">started. </w:t>
        </w:r>
      </w:ins>
      <w:ins w:id="437" w:author="huangguogang1" w:date="2022-03-26T15:55:00Z">
        <w:r w:rsidR="005F51CB">
          <w:rPr>
            <w:lang w:eastAsia="zh-CN"/>
          </w:rPr>
          <w:t>And the corresponding</w:t>
        </w:r>
      </w:ins>
      <w:ins w:id="438" w:author="huangguogang1" w:date="2022-03-26T15:53:00Z">
        <w:r w:rsidR="005F51CB">
          <w:rPr>
            <w:lang w:eastAsia="zh-CN"/>
          </w:rPr>
          <w:t xml:space="preserve"> AP and </w:t>
        </w:r>
      </w:ins>
      <w:ins w:id="439" w:author="huangguogang1" w:date="2022-03-26T16:01:00Z">
        <w:r w:rsidR="00B961B7">
          <w:rPr>
            <w:lang w:eastAsia="zh-CN"/>
          </w:rPr>
          <w:t xml:space="preserve">its member </w:t>
        </w:r>
      </w:ins>
      <w:ins w:id="440" w:author="huangguogang1" w:date="2022-03-26T15:53:00Z">
        <w:r w:rsidR="005F51CB">
          <w:rPr>
            <w:lang w:eastAsia="zh-CN"/>
          </w:rPr>
          <w:t>STAs</w:t>
        </w:r>
      </w:ins>
      <w:ins w:id="441" w:author="huangguogang1" w:date="2022-03-26T15:55:00Z">
        <w:r w:rsidR="002B5F2B">
          <w:rPr>
            <w:lang w:eastAsia="zh-CN"/>
          </w:rPr>
          <w:t xml:space="preserve"> which ha</w:t>
        </w:r>
      </w:ins>
      <w:ins w:id="442" w:author="huangguogang1" w:date="2022-03-26T17:05:00Z">
        <w:r w:rsidR="002B5F2B">
          <w:rPr>
            <w:lang w:eastAsia="zh-CN"/>
          </w:rPr>
          <w:t>ve</w:t>
        </w:r>
      </w:ins>
      <w:ins w:id="443" w:author="huangguogang1" w:date="2022-03-26T15:55:00Z">
        <w:r w:rsidR="005F51CB">
          <w:rPr>
            <w:lang w:eastAsia="zh-CN"/>
          </w:rPr>
          <w:t xml:space="preserve"> set up the TWT agreement shall </w:t>
        </w:r>
      </w:ins>
      <w:ins w:id="444" w:author="huangguogang1" w:date="2022-03-26T16:06:00Z">
        <w:r w:rsidR="00B961B7">
          <w:rPr>
            <w:lang w:eastAsia="zh-CN"/>
          </w:rPr>
          <w:t>remain</w:t>
        </w:r>
      </w:ins>
      <w:ins w:id="445" w:author="huangguogang1" w:date="2022-03-26T15:55:00Z">
        <w:r w:rsidR="005F51CB">
          <w:rPr>
            <w:lang w:eastAsia="zh-CN"/>
          </w:rPr>
          <w:t xml:space="preserve"> in the awake state</w:t>
        </w:r>
      </w:ins>
      <w:ins w:id="446" w:author="huangguogang1" w:date="2022-03-26T15:56:00Z">
        <w:r w:rsidR="005F51CB">
          <w:rPr>
            <w:lang w:eastAsia="zh-CN"/>
          </w:rPr>
          <w:t xml:space="preserve"> during the </w:t>
        </w:r>
      </w:ins>
      <w:ins w:id="447" w:author="huangguogang1" w:date="2022-03-26T17:05:00Z">
        <w:r w:rsidR="002B5F2B">
          <w:rPr>
            <w:lang w:eastAsia="zh-CN"/>
          </w:rPr>
          <w:t xml:space="preserve">corresponding </w:t>
        </w:r>
      </w:ins>
      <w:ins w:id="448" w:author="huangguogang1" w:date="2022-03-26T15:56:00Z">
        <w:r w:rsidR="005F51CB">
          <w:rPr>
            <w:lang w:eastAsia="zh-CN"/>
          </w:rPr>
          <w:t xml:space="preserve">TWT SP. </w:t>
        </w:r>
      </w:ins>
      <w:ins w:id="449" w:author="huangguogang1" w:date="2022-03-26T16:11:00Z">
        <w:r w:rsidR="006C7929">
          <w:rPr>
            <w:lang w:eastAsia="zh-CN"/>
          </w:rPr>
          <w:t>After</w:t>
        </w:r>
      </w:ins>
      <w:ins w:id="450" w:author="huangguogang1" w:date="2022-03-26T15:56:00Z">
        <w:r w:rsidR="005F51CB">
          <w:rPr>
            <w:lang w:eastAsia="zh-CN"/>
          </w:rPr>
          <w:t xml:space="preserve"> the TWT SP </w:t>
        </w:r>
      </w:ins>
      <w:ins w:id="451" w:author="huangguogang1" w:date="2022-03-26T15:57:00Z">
        <w:r w:rsidR="005F51CB">
          <w:rPr>
            <w:lang w:eastAsia="zh-CN"/>
          </w:rPr>
          <w:t xml:space="preserve">is ended, the corresponding AP and </w:t>
        </w:r>
      </w:ins>
      <w:ins w:id="452" w:author="huangguogang1" w:date="2022-03-26T16:01:00Z">
        <w:r w:rsidR="00B961B7">
          <w:rPr>
            <w:lang w:eastAsia="zh-CN"/>
          </w:rPr>
          <w:t xml:space="preserve">its member </w:t>
        </w:r>
      </w:ins>
      <w:ins w:id="453" w:author="huangguogang1" w:date="2022-03-26T15:57:00Z">
        <w:r w:rsidR="005F51CB">
          <w:rPr>
            <w:lang w:eastAsia="zh-CN"/>
          </w:rPr>
          <w:t xml:space="preserve">STAs </w:t>
        </w:r>
      </w:ins>
      <w:ins w:id="454" w:author="huangguogang1" w:date="2022-03-26T15:58:00Z">
        <w:r w:rsidR="005F51CB">
          <w:rPr>
            <w:lang w:eastAsia="zh-CN"/>
          </w:rPr>
          <w:t>transitions from the awake state to the doze state.</w:t>
        </w:r>
      </w:ins>
    </w:p>
    <w:p w14:paraId="39F3491C" w14:textId="77777777" w:rsidR="002640D6" w:rsidRDefault="002640D6" w:rsidP="0032771F">
      <w:pPr>
        <w:pStyle w:val="af6"/>
        <w:kinsoku w:val="0"/>
        <w:overflowPunct w:val="0"/>
        <w:spacing w:line="249" w:lineRule="auto"/>
        <w:ind w:right="458"/>
        <w:rPr>
          <w:ins w:id="455" w:author="huangguogang1" w:date="2022-03-26T14:11:00Z"/>
          <w:lang w:eastAsia="zh-CN"/>
        </w:rPr>
      </w:pPr>
    </w:p>
    <w:p w14:paraId="6EFCFBAF" w14:textId="6B491262" w:rsidR="000E51CF" w:rsidDel="00635D0F" w:rsidRDefault="002640D6" w:rsidP="002640D6">
      <w:pPr>
        <w:pStyle w:val="af6"/>
        <w:kinsoku w:val="0"/>
        <w:overflowPunct w:val="0"/>
        <w:spacing w:line="249" w:lineRule="auto"/>
        <w:ind w:right="458"/>
        <w:rPr>
          <w:del w:id="456" w:author="huangguogang1" w:date="2022-03-26T16:41:00Z"/>
        </w:rPr>
      </w:pPr>
      <w:ins w:id="457" w:author="huangguogang1" w:date="2022-03-26T14:11:00Z">
        <w:r w:rsidRPr="00096101">
          <w:t>When an AP affiliated with an AP MLD transitions from the doze state to the awake state, it shall</w:t>
        </w:r>
      </w:ins>
      <w:ins w:id="458" w:author="huangguogang1" w:date="2022-03-26T16:26:00Z">
        <w:r w:rsidR="000E51CF">
          <w:t xml:space="preserve"> initialize the power management status of the</w:t>
        </w:r>
      </w:ins>
      <w:ins w:id="459" w:author="huangguogang1" w:date="2022-03-26T16:27:00Z">
        <w:r w:rsidR="00D92B89">
          <w:t xml:space="preserve"> STA affiliated with a non-AP MLD</w:t>
        </w:r>
      </w:ins>
      <w:ins w:id="460" w:author="huangguogang1" w:date="2022-03-26T16:36:00Z">
        <w:r w:rsidR="006766AD">
          <w:t xml:space="preserve"> a</w:t>
        </w:r>
      </w:ins>
      <w:ins w:id="461" w:author="huangguogang1" w:date="2022-03-26T16:37:00Z">
        <w:r w:rsidR="006766AD">
          <w:t>nd who had s</w:t>
        </w:r>
      </w:ins>
      <w:ins w:id="462" w:author="huangguogang1" w:date="2022-03-26T16:38:00Z">
        <w:r w:rsidR="006766AD">
          <w:t xml:space="preserve">ent a wakeup request </w:t>
        </w:r>
      </w:ins>
      <w:ins w:id="463" w:author="huangguogang1" w:date="2022-03-26T16:28:00Z">
        <w:r w:rsidR="00D92B89">
          <w:t>as the power save mode</w:t>
        </w:r>
      </w:ins>
      <w:ins w:id="464" w:author="huangguogang1" w:date="2022-03-26T16:40:00Z">
        <w:r w:rsidR="00635D0F">
          <w:t xml:space="preserve"> with the awake state or in the active mode. On the other hand, it shall initialize the power management status of the STA affiliated with a non-AP MLD and who had</w:t>
        </w:r>
      </w:ins>
      <w:ins w:id="465" w:author="huangguogang1" w:date="2022-03-29T16:16:00Z">
        <w:r w:rsidR="0042761B">
          <w:t>n’t</w:t>
        </w:r>
      </w:ins>
      <w:ins w:id="466" w:author="huangguogang1" w:date="2022-03-26T16:40:00Z">
        <w:r w:rsidR="00635D0F">
          <w:t xml:space="preserve"> sent a wakeup request as the power save mode</w:t>
        </w:r>
      </w:ins>
      <w:ins w:id="467" w:author="huangguogang1" w:date="2022-03-26T16:41:00Z">
        <w:r w:rsidR="00635D0F">
          <w:t xml:space="preserve"> with the doze state.</w:t>
        </w:r>
      </w:ins>
    </w:p>
    <w:p w14:paraId="454895A8" w14:textId="77777777" w:rsidR="002640D6" w:rsidRDefault="002640D6" w:rsidP="0032771F">
      <w:pPr>
        <w:pStyle w:val="af6"/>
        <w:kinsoku w:val="0"/>
        <w:overflowPunct w:val="0"/>
        <w:spacing w:line="249" w:lineRule="auto"/>
        <w:ind w:right="458"/>
        <w:rPr>
          <w:ins w:id="468" w:author="huangguogang1" w:date="2022-03-26T14:12:00Z"/>
        </w:rPr>
      </w:pPr>
    </w:p>
    <w:p w14:paraId="15B1CEBD" w14:textId="74C4B95D" w:rsidR="00524CBC" w:rsidRDefault="002640D6" w:rsidP="00524CBC">
      <w:pPr>
        <w:pStyle w:val="af6"/>
        <w:kinsoku w:val="0"/>
        <w:overflowPunct w:val="0"/>
        <w:spacing w:line="249" w:lineRule="auto"/>
        <w:ind w:right="458"/>
        <w:rPr>
          <w:ins w:id="469" w:author="huangguogang1" w:date="2022-03-28T15:29:00Z"/>
        </w:rPr>
      </w:pPr>
      <w:ins w:id="470" w:author="huangguogang1" w:date="2022-03-26T14:12:00Z">
        <w:r>
          <w:t>An affiliated AP that is operating in the power save mode shall enter the awake state within the wakeup delay after successfully receiving a PPDU carrying an AAR Control subfield with the Type subfield equal to 1.</w:t>
        </w:r>
      </w:ins>
      <w:ins w:id="471" w:author="huangguogang1" w:date="2022-03-26T15:16:00Z">
        <w:r w:rsidR="00C85622">
          <w:t xml:space="preserve"> </w:t>
        </w:r>
      </w:ins>
      <w:ins w:id="472" w:author="huangguogang1" w:date="2022-03-28T15:29:00Z">
        <w:r w:rsidR="00524CBC">
          <w:t xml:space="preserve">When </w:t>
        </w:r>
      </w:ins>
      <w:ins w:id="473" w:author="huangguogang1" w:date="2022-03-28T15:30:00Z">
        <w:r w:rsidR="00524CBC">
          <w:t>an affiliated AP that is changing from the doze state to the awake state in order to transmit shall perform CCA</w:t>
        </w:r>
      </w:ins>
      <w:ins w:id="474" w:author="huangguogang1" w:date="2022-03-28T15:31:00Z">
        <w:r w:rsidR="00524CBC" w:rsidRPr="00524CBC">
          <w:t xml:space="preserve"> </w:t>
        </w:r>
        <w:r w:rsidR="00524CBC">
          <w:t>until a frame</w:t>
        </w:r>
        <w:r w:rsidR="00524CBC">
          <w:rPr>
            <w:rFonts w:hint="eastAsia"/>
            <w:lang w:eastAsia="zh-CN"/>
          </w:rPr>
          <w:t xml:space="preserve"> </w:t>
        </w:r>
        <w:r w:rsidR="00524CBC">
          <w:t xml:space="preserve">is detected by which it can set its NAV, or until a period of time indicated by the </w:t>
        </w:r>
        <w:proofErr w:type="spellStart"/>
        <w:r w:rsidR="00524CBC">
          <w:t>NAVSyncDelay</w:t>
        </w:r>
        <w:proofErr w:type="spellEnd"/>
        <w:r w:rsidR="00524CBC">
          <w:t xml:space="preserve"> has transpired.</w:t>
        </w:r>
      </w:ins>
    </w:p>
    <w:p w14:paraId="2AB9CBF9" w14:textId="77777777" w:rsidR="00C85622" w:rsidRDefault="00C85622" w:rsidP="002640D6">
      <w:pPr>
        <w:pStyle w:val="af6"/>
        <w:kinsoku w:val="0"/>
        <w:overflowPunct w:val="0"/>
        <w:spacing w:line="249" w:lineRule="auto"/>
        <w:ind w:right="458"/>
        <w:rPr>
          <w:ins w:id="475" w:author="huangguogang1" w:date="2022-03-26T14:12:00Z"/>
        </w:rPr>
      </w:pPr>
    </w:p>
    <w:p w14:paraId="42D1003B" w14:textId="77777777" w:rsidR="002640D6" w:rsidRPr="00096101" w:rsidRDefault="002640D6" w:rsidP="002640D6">
      <w:pPr>
        <w:pStyle w:val="af6"/>
        <w:kinsoku w:val="0"/>
        <w:overflowPunct w:val="0"/>
        <w:spacing w:line="249" w:lineRule="auto"/>
        <w:ind w:right="458"/>
        <w:rPr>
          <w:ins w:id="476" w:author="huangguogang1" w:date="2022-03-26T14:12:00Z"/>
        </w:rPr>
      </w:pPr>
      <w:ins w:id="477" w:author="huangguogang1" w:date="2022-03-26T14:12:00Z">
        <w:r w:rsidRPr="00096101">
          <w:t>After an affiliated AP in the power save mode is waked up, it may switch back to the doze state if one of the following conditions is met:</w:t>
        </w:r>
      </w:ins>
    </w:p>
    <w:p w14:paraId="6702A3EF" w14:textId="77777777" w:rsidR="002640D6" w:rsidRPr="00096101" w:rsidRDefault="002640D6" w:rsidP="002640D6">
      <w:pPr>
        <w:pStyle w:val="af6"/>
        <w:numPr>
          <w:ilvl w:val="0"/>
          <w:numId w:val="38"/>
        </w:numPr>
        <w:kinsoku w:val="0"/>
        <w:overflowPunct w:val="0"/>
        <w:spacing w:line="249" w:lineRule="auto"/>
        <w:ind w:right="458"/>
        <w:rPr>
          <w:ins w:id="478" w:author="huangguogang1" w:date="2022-03-26T14:12:00Z"/>
          <w:lang w:eastAsia="zh-CN"/>
        </w:rPr>
      </w:pPr>
      <w:ins w:id="479" w:author="huangguogang1" w:date="2022-03-26T14:12:00Z">
        <w:r w:rsidRPr="00096101">
          <w:rPr>
            <w:lang w:eastAsia="zh-CN"/>
          </w:rPr>
          <w:t>The channel has been idle for a given time period.</w:t>
        </w:r>
      </w:ins>
    </w:p>
    <w:p w14:paraId="689326ED" w14:textId="1DC63811" w:rsidR="002640D6" w:rsidRDefault="002640D6" w:rsidP="00736ED7">
      <w:pPr>
        <w:pStyle w:val="af6"/>
        <w:numPr>
          <w:ilvl w:val="0"/>
          <w:numId w:val="38"/>
        </w:numPr>
        <w:kinsoku w:val="0"/>
        <w:overflowPunct w:val="0"/>
        <w:spacing w:line="249" w:lineRule="auto"/>
        <w:ind w:right="458"/>
        <w:rPr>
          <w:ins w:id="480" w:author="huangguogang1" w:date="2022-03-26T14:12:00Z"/>
          <w:lang w:eastAsia="zh-CN"/>
        </w:rPr>
      </w:pPr>
      <w:ins w:id="481" w:author="huangguogang1" w:date="2022-03-26T14:12:00Z">
        <w:r w:rsidRPr="00096101">
          <w:rPr>
            <w:lang w:eastAsia="zh-CN"/>
          </w:rPr>
          <w:t>Each non-AP MLD who previously sent a PPDU carrying an AAR Control subfield with the Type subfield e</w:t>
        </w:r>
        <w:r>
          <w:rPr>
            <w:lang w:eastAsia="zh-CN"/>
          </w:rPr>
          <w:t>qual to 1 to wake up this AP had</w:t>
        </w:r>
        <w:r w:rsidRPr="00096101">
          <w:rPr>
            <w:lang w:eastAsia="zh-CN"/>
          </w:rPr>
          <w:t xml:space="preserve"> already </w:t>
        </w:r>
        <w:r>
          <w:rPr>
            <w:lang w:eastAsia="zh-CN"/>
          </w:rPr>
          <w:t xml:space="preserve">set </w:t>
        </w:r>
        <w:r w:rsidRPr="00096101">
          <w:rPr>
            <w:lang w:eastAsia="zh-CN"/>
          </w:rPr>
          <w:t xml:space="preserve">the More Data subfield </w:t>
        </w:r>
        <w:r>
          <w:rPr>
            <w:lang w:eastAsia="zh-CN"/>
          </w:rPr>
          <w:t xml:space="preserve">of the last PPDU </w:t>
        </w:r>
        <w:r w:rsidRPr="00096101">
          <w:rPr>
            <w:lang w:eastAsia="zh-CN"/>
          </w:rPr>
          <w:t xml:space="preserve">to 0. </w:t>
        </w:r>
      </w:ins>
    </w:p>
    <w:p w14:paraId="19BBE6FC" w14:textId="77777777" w:rsidR="00662344" w:rsidRDefault="00662344" w:rsidP="002640D6">
      <w:pPr>
        <w:pStyle w:val="af6"/>
        <w:kinsoku w:val="0"/>
        <w:overflowPunct w:val="0"/>
        <w:spacing w:line="249" w:lineRule="auto"/>
        <w:ind w:right="458"/>
        <w:rPr>
          <w:ins w:id="482" w:author="huangguogang1" w:date="2022-03-26T14:21:00Z"/>
          <w:lang w:eastAsia="zh-CN"/>
        </w:rPr>
      </w:pPr>
    </w:p>
    <w:p w14:paraId="2753DA42" w14:textId="77777777" w:rsidR="00E65F7B" w:rsidRDefault="00E65F7B" w:rsidP="00E65F7B">
      <w:pPr>
        <w:pStyle w:val="af6"/>
        <w:kinsoku w:val="0"/>
        <w:overflowPunct w:val="0"/>
        <w:spacing w:line="249" w:lineRule="auto"/>
        <w:ind w:right="458"/>
        <w:rPr>
          <w:ins w:id="483" w:author="huangguogang1" w:date="2022-03-28T14:20:00Z"/>
          <w:lang w:eastAsia="zh-CN"/>
        </w:rPr>
      </w:pPr>
      <w:ins w:id="484" w:author="huangguogang1" w:date="2022-03-28T14:20:00Z">
        <w:r>
          <w:rPr>
            <w:lang w:eastAsia="zh-CN"/>
          </w:rPr>
          <w:t xml:space="preserve">When an AP affiliated with an AP MLD is operating in the </w:t>
        </w:r>
        <w:r>
          <w:rPr>
            <w:rFonts w:hint="eastAsia"/>
            <w:lang w:eastAsia="zh-CN"/>
          </w:rPr>
          <w:t>power</w:t>
        </w:r>
        <w:r>
          <w:rPr>
            <w:lang w:eastAsia="zh-CN"/>
          </w:rPr>
          <w:t xml:space="preserve"> save mode,</w:t>
        </w:r>
      </w:ins>
    </w:p>
    <w:p w14:paraId="56E8EEFE" w14:textId="7B8DE7B7" w:rsidR="00E65F7B" w:rsidRDefault="00E65F7B" w:rsidP="00E65F7B">
      <w:pPr>
        <w:pStyle w:val="af6"/>
        <w:numPr>
          <w:ilvl w:val="0"/>
          <w:numId w:val="45"/>
        </w:numPr>
        <w:kinsoku w:val="0"/>
        <w:overflowPunct w:val="0"/>
        <w:spacing w:line="249" w:lineRule="auto"/>
        <w:ind w:right="458"/>
        <w:rPr>
          <w:ins w:id="485" w:author="huangguogang1" w:date="2022-03-28T14:20:00Z"/>
          <w:lang w:eastAsia="zh-CN"/>
        </w:rPr>
      </w:pPr>
      <w:ins w:id="486" w:author="huangguogang1" w:date="2022-03-28T14:20:00Z">
        <w:r>
          <w:rPr>
            <w:rFonts w:hint="eastAsia"/>
            <w:lang w:eastAsia="zh-CN"/>
          </w:rPr>
          <w:t>A</w:t>
        </w:r>
        <w:r>
          <w:rPr>
            <w:lang w:eastAsia="zh-CN"/>
          </w:rPr>
          <w:t xml:space="preserve">ll the existing TWT agreements on this link are still valid. Both the affiliated AP and corresponding affiliated STAs </w:t>
        </w:r>
      </w:ins>
      <w:ins w:id="487" w:author="huangguogang1" w:date="2022-03-28T15:38:00Z">
        <w:r w:rsidR="009F4FBB">
          <w:rPr>
            <w:lang w:eastAsia="zh-CN"/>
          </w:rPr>
          <w:t>shall be</w:t>
        </w:r>
      </w:ins>
      <w:ins w:id="488" w:author="huangguogang1" w:date="2022-03-28T14:20:00Z">
        <w:r>
          <w:rPr>
            <w:lang w:eastAsia="zh-CN"/>
          </w:rPr>
          <w:t xml:space="preserve"> awake in order to exchange</w:t>
        </w:r>
        <w:r>
          <w:rPr>
            <w:rFonts w:hint="eastAsia"/>
            <w:lang w:eastAsia="zh-CN"/>
          </w:rPr>
          <w:t xml:space="preserve"> </w:t>
        </w:r>
        <w:r>
          <w:rPr>
            <w:lang w:eastAsia="zh-CN"/>
          </w:rPr>
          <w:t>frames during the TWT SP;</w:t>
        </w:r>
      </w:ins>
    </w:p>
    <w:p w14:paraId="50AE982C" w14:textId="1E436F39" w:rsidR="00E65F7B" w:rsidRDefault="00E65F7B" w:rsidP="00E65F7B">
      <w:pPr>
        <w:pStyle w:val="af6"/>
        <w:numPr>
          <w:ilvl w:val="0"/>
          <w:numId w:val="45"/>
        </w:numPr>
        <w:kinsoku w:val="0"/>
        <w:overflowPunct w:val="0"/>
        <w:spacing w:line="249" w:lineRule="auto"/>
        <w:ind w:right="458"/>
        <w:rPr>
          <w:ins w:id="489" w:author="huangguogang1" w:date="2022-03-28T14:20:00Z"/>
          <w:lang w:eastAsia="zh-CN"/>
        </w:rPr>
      </w:pPr>
      <w:ins w:id="490" w:author="huangguogang1" w:date="2022-03-28T14:20:00Z">
        <w:r>
          <w:rPr>
            <w:lang w:eastAsia="zh-CN"/>
          </w:rPr>
          <w:t xml:space="preserve">All the TID-to-link mapping </w:t>
        </w:r>
      </w:ins>
      <w:ins w:id="491" w:author="huangguogang1" w:date="2022-03-28T15:37:00Z">
        <w:r w:rsidR="00CD4A43">
          <w:rPr>
            <w:lang w:eastAsia="zh-CN"/>
          </w:rPr>
          <w:t xml:space="preserve">agreement </w:t>
        </w:r>
      </w:ins>
      <w:ins w:id="492" w:author="huangguogang1" w:date="2022-03-28T14:20:00Z">
        <w:r>
          <w:rPr>
            <w:lang w:eastAsia="zh-CN"/>
          </w:rPr>
          <w:t>are still valid.</w:t>
        </w:r>
      </w:ins>
    </w:p>
    <w:p w14:paraId="7F52AE3D" w14:textId="77777777" w:rsidR="00E65F7B" w:rsidRDefault="00E65F7B" w:rsidP="00E65F7B">
      <w:pPr>
        <w:pStyle w:val="af6"/>
        <w:kinsoku w:val="0"/>
        <w:overflowPunct w:val="0"/>
        <w:spacing w:line="249" w:lineRule="auto"/>
        <w:ind w:left="420" w:right="458"/>
        <w:rPr>
          <w:ins w:id="493" w:author="huangguogang1" w:date="2022-03-28T14:20:00Z"/>
          <w:lang w:eastAsia="zh-CN"/>
        </w:rPr>
      </w:pPr>
    </w:p>
    <w:p w14:paraId="63020BE0" w14:textId="77777777" w:rsidR="00662344" w:rsidRDefault="00662344" w:rsidP="002640D6">
      <w:pPr>
        <w:pStyle w:val="af6"/>
        <w:kinsoku w:val="0"/>
        <w:overflowPunct w:val="0"/>
        <w:spacing w:line="249" w:lineRule="auto"/>
        <w:ind w:right="458"/>
        <w:rPr>
          <w:ins w:id="494" w:author="huangguogang1" w:date="2022-03-26T14:27:00Z"/>
          <w:lang w:eastAsia="zh-CN"/>
        </w:rPr>
      </w:pPr>
      <w:ins w:id="495" w:author="huangguogang1" w:date="2022-03-26T14:21:00Z">
        <w:r>
          <w:rPr>
            <w:lang w:eastAsia="zh-CN"/>
          </w:rPr>
          <w:t xml:space="preserve">When an AP affiliated </w:t>
        </w:r>
      </w:ins>
      <w:ins w:id="496" w:author="huangguogang1" w:date="2022-03-26T14:22:00Z">
        <w:r>
          <w:rPr>
            <w:lang w:eastAsia="zh-CN"/>
          </w:rPr>
          <w:t>with an AP MLD is operating in the sleep mode,</w:t>
        </w:r>
      </w:ins>
      <w:ins w:id="497" w:author="huangguogang1" w:date="2022-03-26T14:25:00Z">
        <w:r>
          <w:rPr>
            <w:lang w:eastAsia="zh-CN"/>
          </w:rPr>
          <w:t xml:space="preserve"> </w:t>
        </w:r>
      </w:ins>
    </w:p>
    <w:p w14:paraId="589908D8" w14:textId="4DACB34C" w:rsidR="00662344" w:rsidRPr="003A192A" w:rsidRDefault="00662344" w:rsidP="003A192A">
      <w:pPr>
        <w:pStyle w:val="af6"/>
        <w:numPr>
          <w:ilvl w:val="0"/>
          <w:numId w:val="44"/>
        </w:numPr>
        <w:kinsoku w:val="0"/>
        <w:overflowPunct w:val="0"/>
        <w:spacing w:line="249" w:lineRule="auto"/>
        <w:ind w:right="458"/>
        <w:rPr>
          <w:ins w:id="498" w:author="huangguogang1" w:date="2022-03-26T14:28:00Z"/>
          <w:lang w:val="en-US"/>
        </w:rPr>
      </w:pPr>
      <w:ins w:id="499" w:author="huangguogang1" w:date="2022-03-26T14:27:00Z">
        <w:r>
          <w:rPr>
            <w:lang w:eastAsia="zh-CN"/>
          </w:rPr>
          <w:t>All</w:t>
        </w:r>
      </w:ins>
      <w:ins w:id="500" w:author="huangguogang1" w:date="2022-03-26T14:25:00Z">
        <w:r>
          <w:rPr>
            <w:lang w:eastAsia="zh-CN"/>
          </w:rPr>
          <w:t xml:space="preserve"> the</w:t>
        </w:r>
      </w:ins>
      <w:ins w:id="501" w:author="huangguogang1" w:date="2022-03-26T14:24:00Z">
        <w:r>
          <w:rPr>
            <w:lang w:eastAsia="zh-CN"/>
          </w:rPr>
          <w:t xml:space="preserve"> existing TWT agreements </w:t>
        </w:r>
      </w:ins>
      <w:ins w:id="502" w:author="huangguogang1" w:date="2022-03-26T14:28:00Z">
        <w:r w:rsidR="00AA0A1D">
          <w:rPr>
            <w:lang w:eastAsia="zh-CN"/>
          </w:rPr>
          <w:t xml:space="preserve">on this link shall be </w:t>
        </w:r>
      </w:ins>
      <w:ins w:id="503" w:author="huangguogang1" w:date="2022-03-26T15:30:00Z">
        <w:r w:rsidR="00CE0C39">
          <w:rPr>
            <w:lang w:eastAsia="zh-CN"/>
          </w:rPr>
          <w:t>suspended</w:t>
        </w:r>
      </w:ins>
      <w:ins w:id="504" w:author="huangguogang1" w:date="2022-03-26T14:28:00Z">
        <w:r w:rsidR="00AA0A1D">
          <w:rPr>
            <w:lang w:eastAsia="zh-CN"/>
          </w:rPr>
          <w:t>;</w:t>
        </w:r>
      </w:ins>
    </w:p>
    <w:p w14:paraId="755CA975" w14:textId="4C55282E" w:rsidR="00E26CE4" w:rsidRPr="00E26CE4" w:rsidRDefault="00AA0A1D" w:rsidP="00E26CE4">
      <w:pPr>
        <w:pStyle w:val="af6"/>
        <w:numPr>
          <w:ilvl w:val="0"/>
          <w:numId w:val="44"/>
        </w:numPr>
        <w:kinsoku w:val="0"/>
        <w:overflowPunct w:val="0"/>
        <w:spacing w:line="249" w:lineRule="auto"/>
        <w:ind w:right="458"/>
        <w:rPr>
          <w:ins w:id="505" w:author="huangguogang1" w:date="2022-03-26T14:12:00Z"/>
          <w:lang w:val="en-US"/>
        </w:rPr>
      </w:pPr>
      <w:ins w:id="506" w:author="huangguogang1" w:date="2022-03-26T14:28:00Z">
        <w:r>
          <w:rPr>
            <w:lang w:eastAsia="zh-CN"/>
          </w:rPr>
          <w:t>All the TID-to-link mapping</w:t>
        </w:r>
      </w:ins>
      <w:ins w:id="507" w:author="huangguogang1" w:date="2022-03-26T14:29:00Z">
        <w:r>
          <w:rPr>
            <w:lang w:eastAsia="zh-CN"/>
          </w:rPr>
          <w:t xml:space="preserve"> </w:t>
        </w:r>
      </w:ins>
      <w:ins w:id="508" w:author="huangguogang1" w:date="2022-03-28T15:37:00Z">
        <w:r w:rsidR="00CD4A43">
          <w:rPr>
            <w:lang w:eastAsia="zh-CN"/>
          </w:rPr>
          <w:t>agreements are</w:t>
        </w:r>
      </w:ins>
      <w:ins w:id="509" w:author="huangguogang1" w:date="2022-03-26T14:29:00Z">
        <w:r>
          <w:rPr>
            <w:lang w:eastAsia="zh-CN"/>
          </w:rPr>
          <w:t xml:space="preserve"> teardown and the default TID-to</w:t>
        </w:r>
      </w:ins>
      <w:ins w:id="510" w:author="huangguogang1" w:date="2022-03-26T14:30:00Z">
        <w:r>
          <w:rPr>
            <w:lang w:eastAsia="zh-CN"/>
          </w:rPr>
          <w:t>-link mapping is used.</w:t>
        </w:r>
      </w:ins>
    </w:p>
    <w:p w14:paraId="59B61918" w14:textId="1C2B37E0" w:rsidR="0032771F" w:rsidRPr="002640D6" w:rsidDel="000B01D3" w:rsidRDefault="00E26CE4" w:rsidP="006C7929">
      <w:pPr>
        <w:pStyle w:val="af6"/>
        <w:kinsoku w:val="0"/>
        <w:overflowPunct w:val="0"/>
        <w:spacing w:line="249" w:lineRule="auto"/>
        <w:ind w:right="458"/>
        <w:rPr>
          <w:del w:id="511" w:author="huangguogang1" w:date="2022-03-24T14:04:00Z"/>
          <w:lang w:eastAsia="zh-CN"/>
        </w:rPr>
      </w:pPr>
      <w:ins w:id="512" w:author="huangguogang1" w:date="2022-03-26T15:41:00Z">
        <w:r>
          <w:rPr>
            <w:rFonts w:hint="eastAsia"/>
            <w:lang w:eastAsia="zh-CN"/>
          </w:rPr>
          <w:t>A</w:t>
        </w:r>
        <w:r>
          <w:rPr>
            <w:lang w:eastAsia="zh-CN"/>
          </w:rPr>
          <w:t>fter the A</w:t>
        </w:r>
      </w:ins>
      <w:ins w:id="513" w:author="huangguogang1" w:date="2022-03-26T15:42:00Z">
        <w:r>
          <w:rPr>
            <w:lang w:eastAsia="zh-CN"/>
          </w:rPr>
          <w:t>P affiliated with an AP MLD transitions from the sleep mode to the active mode or the power save mode, all the ex</w:t>
        </w:r>
      </w:ins>
      <w:ins w:id="514" w:author="huangguogang1" w:date="2022-03-26T15:43:00Z">
        <w:r>
          <w:rPr>
            <w:lang w:eastAsia="zh-CN"/>
          </w:rPr>
          <w:t>isting TWT a</w:t>
        </w:r>
      </w:ins>
      <w:ins w:id="515" w:author="huangguogang1" w:date="2022-03-26T15:44:00Z">
        <w:r>
          <w:rPr>
            <w:lang w:eastAsia="zh-CN"/>
          </w:rPr>
          <w:t xml:space="preserve">greements on this link shall be resumed. </w:t>
        </w:r>
      </w:ins>
    </w:p>
    <w:p w14:paraId="4CB73BEB" w14:textId="467BA2D1" w:rsidR="0032771F" w:rsidDel="00E65F7B" w:rsidRDefault="0032771F" w:rsidP="0032771F">
      <w:pPr>
        <w:pStyle w:val="af6"/>
        <w:kinsoku w:val="0"/>
        <w:overflowPunct w:val="0"/>
        <w:spacing w:line="249" w:lineRule="auto"/>
        <w:ind w:right="458"/>
        <w:rPr>
          <w:del w:id="516" w:author="huangguogang1" w:date="2022-03-26T16:14:00Z"/>
          <w:lang w:eastAsia="zh-CN"/>
        </w:rPr>
      </w:pPr>
    </w:p>
    <w:p w14:paraId="57147C42" w14:textId="77777777" w:rsidR="0021507A" w:rsidRPr="00096101" w:rsidRDefault="0021507A" w:rsidP="00325BA9">
      <w:pPr>
        <w:pStyle w:val="af6"/>
        <w:kinsoku w:val="0"/>
        <w:overflowPunct w:val="0"/>
        <w:spacing w:line="249" w:lineRule="auto"/>
        <w:ind w:right="458"/>
        <w:rPr>
          <w:rFonts w:eastAsia="Malgun Gothic"/>
          <w:i/>
          <w:highlight w:val="yellow"/>
          <w:lang w:val="en-US" w:eastAsia="ko-KR"/>
        </w:rPr>
      </w:pPr>
    </w:p>
    <w:p w14:paraId="61DA4692" w14:textId="7812C42F" w:rsidR="0021507A" w:rsidRPr="0021507A" w:rsidRDefault="0021507A" w:rsidP="00325BA9">
      <w:pPr>
        <w:pStyle w:val="af6"/>
        <w:kinsoku w:val="0"/>
        <w:overflowPunct w:val="0"/>
        <w:spacing w:line="249" w:lineRule="auto"/>
        <w:ind w:right="458"/>
        <w:rPr>
          <w:ins w:id="517" w:author="huangguogang" w:date="2022-02-14T16:27:00Z"/>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Change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4B5A918" w14:textId="77777777" w:rsidR="0021507A" w:rsidRDefault="0021507A" w:rsidP="0021507A">
      <w:pPr>
        <w:pStyle w:val="H5"/>
        <w:numPr>
          <w:ilvl w:val="0"/>
          <w:numId w:val="37"/>
        </w:numPr>
        <w:rPr>
          <w:w w:val="100"/>
        </w:rPr>
      </w:pPr>
      <w:bookmarkStart w:id="518" w:name="RTF39383233313a2048352c312e"/>
      <w:r>
        <w:rPr>
          <w:w w:val="100"/>
        </w:rPr>
        <w:lastRenderedPageBreak/>
        <w:t>More Data subfield</w:t>
      </w:r>
      <w:bookmarkEnd w:id="518"/>
    </w:p>
    <w:p w14:paraId="7B863F1B" w14:textId="77777777" w:rsidR="0021507A" w:rsidRDefault="0021507A" w:rsidP="0021507A">
      <w:pPr>
        <w:pStyle w:val="af6"/>
        <w:kinsoku w:val="0"/>
        <w:overflowPunct w:val="0"/>
        <w:spacing w:line="249" w:lineRule="auto"/>
        <w:ind w:right="458"/>
      </w:pPr>
      <w:r>
        <w:t xml:space="preserve">The More Data subfield is used differently by a DMG, an S1G STA, and a non-DMG non-S1G </w:t>
      </w:r>
      <w:proofErr w:type="gramStart"/>
      <w:r>
        <w:t>STA(</w:t>
      </w:r>
      <w:proofErr w:type="gramEnd"/>
      <w:r>
        <w:t>#464).</w:t>
      </w:r>
    </w:p>
    <w:p w14:paraId="2FDA313A" w14:textId="77777777" w:rsidR="001E3986" w:rsidRDefault="001E3986" w:rsidP="0021507A">
      <w:pPr>
        <w:pStyle w:val="af6"/>
        <w:kinsoku w:val="0"/>
        <w:overflowPunct w:val="0"/>
        <w:spacing w:line="249" w:lineRule="auto"/>
        <w:ind w:right="458"/>
      </w:pPr>
    </w:p>
    <w:p w14:paraId="1A2B6E00" w14:textId="7CA8FE59" w:rsidR="007645B9" w:rsidRDefault="0021507A" w:rsidP="0021507A">
      <w:pPr>
        <w:pStyle w:val="af6"/>
        <w:kinsoku w:val="0"/>
        <w:overflowPunct w:val="0"/>
        <w:spacing w:line="249" w:lineRule="auto"/>
        <w:ind w:right="458"/>
        <w:rPr>
          <w:ins w:id="519" w:author="huangguogang" w:date="2022-02-15T12:24:00Z"/>
        </w:rPr>
      </w:pPr>
      <w:r>
        <w:t xml:space="preserve">A non-DMG and non-S1G STA uses the More Data subfield to indicate to a STA in PS mode that more BUs are buffered for that STA at the AP. The More Data subfield is valid in individually addressed </w:t>
      </w:r>
      <w:r w:rsidRPr="0021507A">
        <w:t>Data or Management frame</w:t>
      </w:r>
      <w:r>
        <w:t>s transmitted by an AP to a STA in PS mode. The More Data subfield is set to 1 to indicate that at least one additional buffered BU is present for the same STA.</w:t>
      </w:r>
    </w:p>
    <w:p w14:paraId="1D51E251" w14:textId="77777777" w:rsidR="0032771F" w:rsidRDefault="0032771F" w:rsidP="0032771F">
      <w:pPr>
        <w:pStyle w:val="af6"/>
        <w:kinsoku w:val="0"/>
        <w:overflowPunct w:val="0"/>
        <w:spacing w:line="249" w:lineRule="auto"/>
        <w:ind w:right="458"/>
        <w:rPr>
          <w:ins w:id="520" w:author="huangguogang1" w:date="2022-03-21T09:23:00Z"/>
        </w:rPr>
      </w:pPr>
      <w:ins w:id="521" w:author="huangguogang1" w:date="2022-03-21T09:23:00Z">
        <w:r>
          <w:t xml:space="preserve">A STA affiliated with a non-AP MLD uses the More Data subfield to indicate to an AP that is affiliated with an AP MLD and operating in the power save mode that more BUs are buffered for that AP at that STA. The More Data subfield is valid only in individually addressed </w:t>
        </w:r>
        <w:r w:rsidRPr="0021507A">
          <w:t>Data or Management frame</w:t>
        </w:r>
        <w:r>
          <w:t>s transmitted by a STA affiliated with a non-AP MLD to an AP that is affiliated with an AP MLD and operating in the power save mode. The More Data subfield is set to 1 to indicate that at least one additional buffered BU is present for the AP that is affiliated with the AP MLD and operating in the power save mode.</w:t>
        </w:r>
      </w:ins>
    </w:p>
    <w:p w14:paraId="3293E386" w14:textId="55F8826E" w:rsidR="004A3C27" w:rsidRDefault="00996941" w:rsidP="001F0A98">
      <w:pPr>
        <w:pStyle w:val="T"/>
        <w:rPr>
          <w:w w:val="100"/>
        </w:rPr>
      </w:pPr>
      <w:r>
        <w:rPr>
          <w:w w:val="100"/>
        </w:rPr>
        <w:t xml:space="preserve">(11ax)An AP optionally sets the More Data subfield to 1 in </w:t>
      </w:r>
      <w:proofErr w:type="spellStart"/>
      <w:r>
        <w:rPr>
          <w:w w:val="100"/>
        </w:rPr>
        <w:t>Ack</w:t>
      </w:r>
      <w:proofErr w:type="spellEnd"/>
      <w:r>
        <w:rPr>
          <w:w w:val="100"/>
        </w:rPr>
        <w:t xml:space="preserve"> frames sent to a non-DMG non-S1G non-HE STA and in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frames sent to an HE STA. An HE AP indicates that it supports setting the More Data subfield to 1 in these control response frames by setting the More Data </w:t>
      </w:r>
      <w:proofErr w:type="spellStart"/>
      <w:r>
        <w:rPr>
          <w:w w:val="100"/>
        </w:rPr>
        <w:t>Ack</w:t>
      </w:r>
      <w:proofErr w:type="spellEnd"/>
      <w:r>
        <w:rPr>
          <w:w w:val="100"/>
        </w:rPr>
        <w:t xml:space="preserve"> subfield to 1 in the </w:t>
      </w:r>
      <w:proofErr w:type="spellStart"/>
      <w:r>
        <w:rPr>
          <w:w w:val="100"/>
        </w:rPr>
        <w:t>QoS</w:t>
      </w:r>
      <w:proofErr w:type="spellEnd"/>
      <w:r>
        <w:rPr>
          <w:w w:val="100"/>
        </w:rPr>
        <w:t xml:space="preserve"> Info field of elements it includes in frames transmitted to the STA.</w:t>
      </w:r>
    </w:p>
    <w:p w14:paraId="042E4D04" w14:textId="1C29E277" w:rsidR="001F0A98" w:rsidRPr="001F0A98" w:rsidRDefault="001F0A98" w:rsidP="001F0A98">
      <w:pPr>
        <w:pStyle w:val="T"/>
        <w:rPr>
          <w:w w:val="100"/>
        </w:rPr>
      </w:pPr>
      <w:r>
        <w:rPr>
          <w:w w:val="100"/>
        </w:rPr>
        <w:t>…</w:t>
      </w:r>
    </w:p>
    <w:sectPr w:rsidR="001F0A98" w:rsidRPr="001F0A98" w:rsidSect="00B368FE">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huangguogang1" w:date="2022-03-26T14:37:00Z" w:initials="h1">
    <w:p w14:paraId="6F087A96" w14:textId="3195B257" w:rsidR="009C5BBA" w:rsidRDefault="009C5BBA">
      <w:pPr>
        <w:pStyle w:val="ac"/>
      </w:pPr>
      <w:r>
        <w:rPr>
          <w:rStyle w:val="aa"/>
        </w:rPr>
        <w:annotationRef/>
      </w:r>
      <w:r>
        <w:rPr>
          <w:rFonts w:hint="eastAsia"/>
          <w:lang w:eastAsia="zh-CN"/>
        </w:rPr>
        <w:t>F</w:t>
      </w:r>
      <w:r>
        <w:rPr>
          <w:lang w:eastAsia="zh-CN"/>
        </w:rPr>
        <w:t xml:space="preserve">or the NSTR mobile AP MLD, it is not good to let the AP that is waked up to send a trigger frame or a </w:t>
      </w:r>
      <w:proofErr w:type="spellStart"/>
      <w:r>
        <w:rPr>
          <w:lang w:eastAsia="zh-CN"/>
        </w:rPr>
        <w:t>QoS</w:t>
      </w:r>
      <w:proofErr w:type="spellEnd"/>
      <w:r>
        <w:rPr>
          <w:lang w:eastAsia="zh-CN"/>
        </w:rPr>
        <w:t xml:space="preserve"> Null frame. Because the AP operating cannot allow to send a PPDU alone</w:t>
      </w:r>
      <w:r w:rsidRPr="00822846">
        <w:rPr>
          <w:lang w:eastAsia="zh-CN"/>
        </w:rPr>
        <w:t xml:space="preserve"> </w:t>
      </w:r>
      <w:r>
        <w:rPr>
          <w:lang w:eastAsia="zh-CN"/>
        </w:rPr>
        <w:t>on the non-primary link.</w:t>
      </w:r>
    </w:p>
  </w:comment>
  <w:comment w:id="359" w:author="huangguogang1" w:date="2022-03-18T15:27:00Z" w:initials="h1">
    <w:p w14:paraId="072F6A6A" w14:textId="77777777" w:rsidR="009C5BBA" w:rsidRDefault="009C5BBA" w:rsidP="009D032F">
      <w:pPr>
        <w:pStyle w:val="ac"/>
        <w:rPr>
          <w:lang w:eastAsia="zh-CN"/>
        </w:rPr>
      </w:pPr>
      <w:r>
        <w:rPr>
          <w:rStyle w:val="aa"/>
        </w:rPr>
        <w:annotationRef/>
      </w:r>
      <w:r>
        <w:rPr>
          <w:rFonts w:hint="eastAsia"/>
          <w:lang w:eastAsia="zh-CN"/>
        </w:rPr>
        <w:t>A</w:t>
      </w:r>
      <w:r>
        <w:rPr>
          <w:lang w:eastAsia="zh-CN"/>
        </w:rPr>
        <w:t>ctive mode</w:t>
      </w:r>
    </w:p>
  </w:comment>
  <w:comment w:id="369" w:author="huangguogang1" w:date="2022-03-18T15:26:00Z" w:initials="h1">
    <w:p w14:paraId="5085AB94" w14:textId="77777777" w:rsidR="009C5BBA" w:rsidRDefault="009C5BBA" w:rsidP="00082AE9">
      <w:pPr>
        <w:pStyle w:val="ac"/>
        <w:rPr>
          <w:lang w:eastAsia="zh-CN"/>
        </w:rPr>
      </w:pPr>
      <w:r>
        <w:rPr>
          <w:rStyle w:val="aa"/>
        </w:rPr>
        <w:annotationRef/>
      </w:r>
      <w:r>
        <w:rPr>
          <w:lang w:eastAsia="zh-CN"/>
        </w:rPr>
        <w:t>Sleep mode</w:t>
      </w:r>
    </w:p>
  </w:comment>
  <w:comment w:id="380" w:author="huangguogang1" w:date="2022-03-26T10:59:00Z" w:initials="h1">
    <w:p w14:paraId="6CB6FD1E" w14:textId="4D9DE690" w:rsidR="009C5BBA" w:rsidRDefault="009C5BBA" w:rsidP="00EE4A67">
      <w:pPr>
        <w:pStyle w:val="ac"/>
        <w:rPr>
          <w:lang w:eastAsia="zh-CN"/>
        </w:rPr>
      </w:pPr>
      <w:r>
        <w:rPr>
          <w:rStyle w:val="aa"/>
        </w:rPr>
        <w:annotationRef/>
      </w:r>
      <w:r>
        <w:rPr>
          <w:lang w:eastAsia="zh-CN"/>
        </w:rPr>
        <w:t>To avoid the legacy STA to send Probe</w:t>
      </w:r>
      <w:proofErr w:type="gramStart"/>
      <w:r>
        <w:rPr>
          <w:lang w:eastAsia="zh-CN"/>
        </w:rPr>
        <w:t>/(</w:t>
      </w:r>
      <w:proofErr w:type="gramEnd"/>
      <w:r>
        <w:rPr>
          <w:lang w:eastAsia="zh-CN"/>
        </w:rPr>
        <w:t xml:space="preserve">Re)Association Request frames to the reported AP in the power save mode or the sleep mode.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87A96" w15:done="0"/>
  <w15:commentEx w15:paraId="072F6A6A" w15:done="0"/>
  <w15:commentEx w15:paraId="5085AB94" w15:done="0"/>
  <w15:commentEx w15:paraId="6CB6F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C31DE" w14:textId="77777777" w:rsidR="00D92BCD" w:rsidRDefault="00D92BCD">
      <w:pPr>
        <w:spacing w:after="0" w:line="240" w:lineRule="auto"/>
      </w:pPr>
      <w:r>
        <w:separator/>
      </w:r>
    </w:p>
  </w:endnote>
  <w:endnote w:type="continuationSeparator" w:id="0">
    <w:p w14:paraId="1EE5E1ED" w14:textId="77777777" w:rsidR="00D92BCD" w:rsidRDefault="00D92BCD">
      <w:pPr>
        <w:spacing w:after="0" w:line="240" w:lineRule="auto"/>
      </w:pPr>
      <w:r>
        <w:continuationSeparator/>
      </w:r>
    </w:p>
  </w:endnote>
  <w:endnote w:type="continuationNotice" w:id="1">
    <w:p w14:paraId="7F59BB51" w14:textId="77777777" w:rsidR="00D92BCD" w:rsidRDefault="00D92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9C5BBA" w:rsidRPr="00CB5571" w:rsidRDefault="009C5BB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97879">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w:t>
    </w:r>
    <w:r>
      <w:rPr>
        <w:rFonts w:ascii="Times New Roman" w:eastAsia="Malgun Gothic" w:hAnsi="Times New Roman" w:cs="Times New Roman"/>
        <w:sz w:val="24"/>
        <w:szCs w:val="20"/>
        <w:lang w:val="en-GB"/>
      </w:rPr>
      <w:t>, Huawei</w:t>
    </w:r>
  </w:p>
  <w:p w14:paraId="60254D7D" w14:textId="77777777" w:rsidR="009C5BBA" w:rsidRDefault="009C5B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9C5BBA" w:rsidRPr="00CB5571" w:rsidRDefault="009C5BB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97879">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 Huawei</w:t>
    </w:r>
  </w:p>
  <w:p w14:paraId="0910E264" w14:textId="77777777" w:rsidR="009C5BBA" w:rsidRDefault="009C5B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60B81" w14:textId="77777777" w:rsidR="00D92BCD" w:rsidRDefault="00D92BCD">
      <w:pPr>
        <w:spacing w:after="0" w:line="240" w:lineRule="auto"/>
      </w:pPr>
      <w:r>
        <w:separator/>
      </w:r>
    </w:p>
  </w:footnote>
  <w:footnote w:type="continuationSeparator" w:id="0">
    <w:p w14:paraId="592A04DB" w14:textId="77777777" w:rsidR="00D92BCD" w:rsidRDefault="00D92BCD">
      <w:pPr>
        <w:spacing w:after="0" w:line="240" w:lineRule="auto"/>
      </w:pPr>
      <w:r>
        <w:continuationSeparator/>
      </w:r>
    </w:p>
  </w:footnote>
  <w:footnote w:type="continuationNotice" w:id="1">
    <w:p w14:paraId="4610F9C0" w14:textId="77777777" w:rsidR="00D92BCD" w:rsidRDefault="00D92B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351798A" w:rsidR="009C5BBA" w:rsidRPr="002D636E" w:rsidRDefault="009C5BB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0356r4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3DF6234" w:rsidR="009C5BBA" w:rsidRPr="00DE6B44" w:rsidRDefault="009C5BB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Pr="006F0A42">
      <w:t xml:space="preserve"> </w:t>
    </w:r>
    <w:r w:rsidRP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742A"/>
    <w:multiLevelType w:val="hybridMultilevel"/>
    <w:tmpl w:val="989ABCC0"/>
    <w:lvl w:ilvl="0" w:tplc="04090005">
      <w:start w:val="1"/>
      <w:numFmt w:val="bullet"/>
      <w:lvlText w:val=""/>
      <w:lvlJc w:val="left"/>
      <w:pPr>
        <w:ind w:left="503" w:hanging="420"/>
      </w:pPr>
      <w:rPr>
        <w:rFonts w:ascii="Wingdings" w:hAnsi="Wingdings" w:hint="default"/>
      </w:rPr>
    </w:lvl>
    <w:lvl w:ilvl="1" w:tplc="04090003" w:tentative="1">
      <w:start w:val="1"/>
      <w:numFmt w:val="bullet"/>
      <w:lvlText w:val=""/>
      <w:lvlJc w:val="left"/>
      <w:pPr>
        <w:ind w:left="923" w:hanging="420"/>
      </w:pPr>
      <w:rPr>
        <w:rFonts w:ascii="Wingdings" w:hAnsi="Wingdings" w:hint="default"/>
      </w:rPr>
    </w:lvl>
    <w:lvl w:ilvl="2" w:tplc="04090005" w:tentative="1">
      <w:start w:val="1"/>
      <w:numFmt w:val="bullet"/>
      <w:lvlText w:val=""/>
      <w:lvlJc w:val="left"/>
      <w:pPr>
        <w:ind w:left="1343" w:hanging="420"/>
      </w:pPr>
      <w:rPr>
        <w:rFonts w:ascii="Wingdings" w:hAnsi="Wingdings" w:hint="default"/>
      </w:rPr>
    </w:lvl>
    <w:lvl w:ilvl="3" w:tplc="04090001" w:tentative="1">
      <w:start w:val="1"/>
      <w:numFmt w:val="bullet"/>
      <w:lvlText w:val=""/>
      <w:lvlJc w:val="left"/>
      <w:pPr>
        <w:ind w:left="1763" w:hanging="420"/>
      </w:pPr>
      <w:rPr>
        <w:rFonts w:ascii="Wingdings" w:hAnsi="Wingdings" w:hint="default"/>
      </w:rPr>
    </w:lvl>
    <w:lvl w:ilvl="4" w:tplc="04090003" w:tentative="1">
      <w:start w:val="1"/>
      <w:numFmt w:val="bullet"/>
      <w:lvlText w:val=""/>
      <w:lvlJc w:val="left"/>
      <w:pPr>
        <w:ind w:left="2183" w:hanging="420"/>
      </w:pPr>
      <w:rPr>
        <w:rFonts w:ascii="Wingdings" w:hAnsi="Wingdings" w:hint="default"/>
      </w:rPr>
    </w:lvl>
    <w:lvl w:ilvl="5" w:tplc="04090005" w:tentative="1">
      <w:start w:val="1"/>
      <w:numFmt w:val="bullet"/>
      <w:lvlText w:val=""/>
      <w:lvlJc w:val="left"/>
      <w:pPr>
        <w:ind w:left="2603" w:hanging="420"/>
      </w:pPr>
      <w:rPr>
        <w:rFonts w:ascii="Wingdings" w:hAnsi="Wingdings" w:hint="default"/>
      </w:rPr>
    </w:lvl>
    <w:lvl w:ilvl="6" w:tplc="04090001" w:tentative="1">
      <w:start w:val="1"/>
      <w:numFmt w:val="bullet"/>
      <w:lvlText w:val=""/>
      <w:lvlJc w:val="left"/>
      <w:pPr>
        <w:ind w:left="3023" w:hanging="420"/>
      </w:pPr>
      <w:rPr>
        <w:rFonts w:ascii="Wingdings" w:hAnsi="Wingdings" w:hint="default"/>
      </w:rPr>
    </w:lvl>
    <w:lvl w:ilvl="7" w:tplc="04090003" w:tentative="1">
      <w:start w:val="1"/>
      <w:numFmt w:val="bullet"/>
      <w:lvlText w:val=""/>
      <w:lvlJc w:val="left"/>
      <w:pPr>
        <w:ind w:left="3443" w:hanging="420"/>
      </w:pPr>
      <w:rPr>
        <w:rFonts w:ascii="Wingdings" w:hAnsi="Wingdings" w:hint="default"/>
      </w:rPr>
    </w:lvl>
    <w:lvl w:ilvl="8" w:tplc="04090005" w:tentative="1">
      <w:start w:val="1"/>
      <w:numFmt w:val="bullet"/>
      <w:lvlText w:val=""/>
      <w:lvlJc w:val="left"/>
      <w:pPr>
        <w:ind w:left="3863" w:hanging="420"/>
      </w:pPr>
      <w:rPr>
        <w:rFonts w:ascii="Wingdings" w:hAnsi="Wingdings" w:hint="default"/>
      </w:rPr>
    </w:lvl>
  </w:abstractNum>
  <w:abstractNum w:abstractNumId="7" w15:restartNumberingAfterBreak="0">
    <w:nsid w:val="12FB691A"/>
    <w:multiLevelType w:val="hybridMultilevel"/>
    <w:tmpl w:val="C9A45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A4EFE"/>
    <w:multiLevelType w:val="hybridMultilevel"/>
    <w:tmpl w:val="3E36FFD4"/>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E24A28"/>
    <w:multiLevelType w:val="hybridMultilevel"/>
    <w:tmpl w:val="40E4B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1" w15:restartNumberingAfterBreak="0">
    <w:nsid w:val="38F7128D"/>
    <w:multiLevelType w:val="hybridMultilevel"/>
    <w:tmpl w:val="D5A2208A"/>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E835B07"/>
    <w:multiLevelType w:val="hybridMultilevel"/>
    <w:tmpl w:val="0EFC1CCC"/>
    <w:lvl w:ilvl="0" w:tplc="8AFC4D84">
      <w:start w:val="1"/>
      <w:numFmt w:val="upp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4" w15:restartNumberingAfterBreak="0">
    <w:nsid w:val="4EDB7DF6"/>
    <w:multiLevelType w:val="hybridMultilevel"/>
    <w:tmpl w:val="DAD4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05D0A"/>
    <w:multiLevelType w:val="hybridMultilevel"/>
    <w:tmpl w:val="1A3CAE4E"/>
    <w:lvl w:ilvl="0" w:tplc="D5DCD4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ED77C7"/>
    <w:multiLevelType w:val="hybridMultilevel"/>
    <w:tmpl w:val="A2EE083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651768"/>
    <w:multiLevelType w:val="hybridMultilevel"/>
    <w:tmpl w:val="4C2A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A14B1"/>
    <w:multiLevelType w:val="hybridMultilevel"/>
    <w:tmpl w:val="5478D7B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0"/>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10"/>
  </w:num>
  <w:num w:numId="34">
    <w:abstractNumId w:val="9"/>
  </w:num>
  <w:num w:numId="35">
    <w:abstractNumId w:val="14"/>
  </w:num>
  <w:num w:numId="36">
    <w:abstractNumId w:val="18"/>
  </w:num>
  <w:num w:numId="3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7"/>
  </w:num>
  <w:num w:numId="39">
    <w:abstractNumId w:val="6"/>
  </w:num>
  <w:num w:numId="40">
    <w:abstractNumId w:val="19"/>
  </w:num>
  <w:num w:numId="41">
    <w:abstractNumId w:val="7"/>
  </w:num>
  <w:num w:numId="42">
    <w:abstractNumId w:val="12"/>
  </w:num>
  <w:num w:numId="43">
    <w:abstractNumId w:val="16"/>
  </w:num>
  <w:num w:numId="44">
    <w:abstractNumId w:val="11"/>
  </w:num>
  <w:num w:numId="45">
    <w:abstractNumId w:val="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9D9"/>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073"/>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2EF"/>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2AE9"/>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101"/>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01D3"/>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4C7B"/>
    <w:rsid w:val="000C51FD"/>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1EA"/>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1CF"/>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6E0"/>
    <w:rsid w:val="00104A48"/>
    <w:rsid w:val="00104CFA"/>
    <w:rsid w:val="001051FB"/>
    <w:rsid w:val="00105729"/>
    <w:rsid w:val="00105C21"/>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1D8F"/>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6C5"/>
    <w:rsid w:val="00172A43"/>
    <w:rsid w:val="00173AA4"/>
    <w:rsid w:val="00173CF0"/>
    <w:rsid w:val="00174426"/>
    <w:rsid w:val="001751B1"/>
    <w:rsid w:val="001753C9"/>
    <w:rsid w:val="001753D2"/>
    <w:rsid w:val="00175718"/>
    <w:rsid w:val="00176511"/>
    <w:rsid w:val="00176E00"/>
    <w:rsid w:val="0017762D"/>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6F3"/>
    <w:rsid w:val="001869FC"/>
    <w:rsid w:val="00186DE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214C"/>
    <w:rsid w:val="001A2496"/>
    <w:rsid w:val="001A2963"/>
    <w:rsid w:val="001A2C2C"/>
    <w:rsid w:val="001A3001"/>
    <w:rsid w:val="001A3638"/>
    <w:rsid w:val="001A3C13"/>
    <w:rsid w:val="001A434A"/>
    <w:rsid w:val="001A462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6E8"/>
    <w:rsid w:val="001C58A8"/>
    <w:rsid w:val="001C5E51"/>
    <w:rsid w:val="001C5ECD"/>
    <w:rsid w:val="001C60E1"/>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D7EC0"/>
    <w:rsid w:val="001E0321"/>
    <w:rsid w:val="001E0914"/>
    <w:rsid w:val="001E0EAC"/>
    <w:rsid w:val="001E0FB3"/>
    <w:rsid w:val="001E12CD"/>
    <w:rsid w:val="001E14E8"/>
    <w:rsid w:val="001E158C"/>
    <w:rsid w:val="001E1AE0"/>
    <w:rsid w:val="001E2BB1"/>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0A98"/>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AC4"/>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839"/>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8EC"/>
    <w:rsid w:val="00216B95"/>
    <w:rsid w:val="00216B98"/>
    <w:rsid w:val="00217BE5"/>
    <w:rsid w:val="00217FFC"/>
    <w:rsid w:val="002204E1"/>
    <w:rsid w:val="00220574"/>
    <w:rsid w:val="0022063D"/>
    <w:rsid w:val="002208D6"/>
    <w:rsid w:val="00220B51"/>
    <w:rsid w:val="00221492"/>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EA9"/>
    <w:rsid w:val="00251FFD"/>
    <w:rsid w:val="002520A9"/>
    <w:rsid w:val="00252EB5"/>
    <w:rsid w:val="002530D9"/>
    <w:rsid w:val="00253308"/>
    <w:rsid w:val="00253A9A"/>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0D6"/>
    <w:rsid w:val="002642D6"/>
    <w:rsid w:val="002645CB"/>
    <w:rsid w:val="002647D5"/>
    <w:rsid w:val="0026484B"/>
    <w:rsid w:val="00264A62"/>
    <w:rsid w:val="00264B20"/>
    <w:rsid w:val="00264CC1"/>
    <w:rsid w:val="00265CA0"/>
    <w:rsid w:val="00265F4C"/>
    <w:rsid w:val="00266116"/>
    <w:rsid w:val="00267825"/>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392C"/>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1D1E"/>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241"/>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E90"/>
    <w:rsid w:val="002B4F39"/>
    <w:rsid w:val="002B5078"/>
    <w:rsid w:val="002B57BF"/>
    <w:rsid w:val="002B5B78"/>
    <w:rsid w:val="002B5C2F"/>
    <w:rsid w:val="002B5D83"/>
    <w:rsid w:val="002B5F2B"/>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4E8"/>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45"/>
    <w:rsid w:val="00316FD0"/>
    <w:rsid w:val="00317834"/>
    <w:rsid w:val="00317CDA"/>
    <w:rsid w:val="00320166"/>
    <w:rsid w:val="00320A97"/>
    <w:rsid w:val="00320E28"/>
    <w:rsid w:val="00321136"/>
    <w:rsid w:val="00321191"/>
    <w:rsid w:val="0032145B"/>
    <w:rsid w:val="0032194C"/>
    <w:rsid w:val="003219F4"/>
    <w:rsid w:val="00321FF4"/>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2771F"/>
    <w:rsid w:val="00330460"/>
    <w:rsid w:val="0033052D"/>
    <w:rsid w:val="00330BF4"/>
    <w:rsid w:val="00330C03"/>
    <w:rsid w:val="003313A1"/>
    <w:rsid w:val="00331425"/>
    <w:rsid w:val="00331DB5"/>
    <w:rsid w:val="00332080"/>
    <w:rsid w:val="00332C9D"/>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70"/>
    <w:rsid w:val="00362F1B"/>
    <w:rsid w:val="003633A2"/>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2D0"/>
    <w:rsid w:val="00370462"/>
    <w:rsid w:val="0037068D"/>
    <w:rsid w:val="00370A93"/>
    <w:rsid w:val="0037129B"/>
    <w:rsid w:val="00371ACB"/>
    <w:rsid w:val="00371B35"/>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5C7B"/>
    <w:rsid w:val="0038650A"/>
    <w:rsid w:val="00386CBD"/>
    <w:rsid w:val="0038735F"/>
    <w:rsid w:val="00387541"/>
    <w:rsid w:val="003877B8"/>
    <w:rsid w:val="00387E1D"/>
    <w:rsid w:val="003907EF"/>
    <w:rsid w:val="00391015"/>
    <w:rsid w:val="00391AA3"/>
    <w:rsid w:val="00391BEA"/>
    <w:rsid w:val="00391FBF"/>
    <w:rsid w:val="003922A8"/>
    <w:rsid w:val="003928F9"/>
    <w:rsid w:val="00392972"/>
    <w:rsid w:val="00392BF5"/>
    <w:rsid w:val="00392E8F"/>
    <w:rsid w:val="003930F5"/>
    <w:rsid w:val="00393F55"/>
    <w:rsid w:val="00394254"/>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192A"/>
    <w:rsid w:val="003A2745"/>
    <w:rsid w:val="003A3443"/>
    <w:rsid w:val="003A5BA0"/>
    <w:rsid w:val="003A5E53"/>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47A"/>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2A2"/>
    <w:rsid w:val="003D09DE"/>
    <w:rsid w:val="003D0AB8"/>
    <w:rsid w:val="003D0B20"/>
    <w:rsid w:val="003D0B26"/>
    <w:rsid w:val="003D0D89"/>
    <w:rsid w:val="003D0DE4"/>
    <w:rsid w:val="003D130F"/>
    <w:rsid w:val="003D13F6"/>
    <w:rsid w:val="003D1748"/>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EFD"/>
    <w:rsid w:val="003E0F71"/>
    <w:rsid w:val="003E15F2"/>
    <w:rsid w:val="003E1749"/>
    <w:rsid w:val="003E195C"/>
    <w:rsid w:val="003E1B46"/>
    <w:rsid w:val="003E1D7F"/>
    <w:rsid w:val="003E21E4"/>
    <w:rsid w:val="003E2812"/>
    <w:rsid w:val="003E2910"/>
    <w:rsid w:val="003E2AB6"/>
    <w:rsid w:val="003E4017"/>
    <w:rsid w:val="003E47BC"/>
    <w:rsid w:val="003E566C"/>
    <w:rsid w:val="003E589E"/>
    <w:rsid w:val="003E5BCC"/>
    <w:rsid w:val="003E5D27"/>
    <w:rsid w:val="003E618E"/>
    <w:rsid w:val="003E6555"/>
    <w:rsid w:val="003E665F"/>
    <w:rsid w:val="003E6A67"/>
    <w:rsid w:val="003E7290"/>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4A6"/>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523"/>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2761B"/>
    <w:rsid w:val="0043062C"/>
    <w:rsid w:val="00430A7C"/>
    <w:rsid w:val="00430B5D"/>
    <w:rsid w:val="00430BAA"/>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2FD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62D"/>
    <w:rsid w:val="00467AB0"/>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C1D"/>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3EE8"/>
    <w:rsid w:val="00494769"/>
    <w:rsid w:val="00494A63"/>
    <w:rsid w:val="0049512C"/>
    <w:rsid w:val="004951DC"/>
    <w:rsid w:val="00495A7E"/>
    <w:rsid w:val="00496709"/>
    <w:rsid w:val="004967B3"/>
    <w:rsid w:val="00496EC2"/>
    <w:rsid w:val="004976D3"/>
    <w:rsid w:val="00497B26"/>
    <w:rsid w:val="004A015D"/>
    <w:rsid w:val="004A195E"/>
    <w:rsid w:val="004A1C55"/>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54C"/>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2BBA"/>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4CBC"/>
    <w:rsid w:val="00525428"/>
    <w:rsid w:val="00525EA5"/>
    <w:rsid w:val="00526903"/>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D28"/>
    <w:rsid w:val="00550EA3"/>
    <w:rsid w:val="00551013"/>
    <w:rsid w:val="00551206"/>
    <w:rsid w:val="0055157C"/>
    <w:rsid w:val="00551763"/>
    <w:rsid w:val="00551A2A"/>
    <w:rsid w:val="00551E09"/>
    <w:rsid w:val="00552698"/>
    <w:rsid w:val="0055275B"/>
    <w:rsid w:val="0055285A"/>
    <w:rsid w:val="005530B5"/>
    <w:rsid w:val="005530F4"/>
    <w:rsid w:val="00553CF6"/>
    <w:rsid w:val="00553E26"/>
    <w:rsid w:val="00554129"/>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D28"/>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0AE"/>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5E8"/>
    <w:rsid w:val="00587659"/>
    <w:rsid w:val="00587A13"/>
    <w:rsid w:val="00587A62"/>
    <w:rsid w:val="00587B9E"/>
    <w:rsid w:val="0059013E"/>
    <w:rsid w:val="005910EB"/>
    <w:rsid w:val="00591441"/>
    <w:rsid w:val="00591465"/>
    <w:rsid w:val="005914A3"/>
    <w:rsid w:val="00591558"/>
    <w:rsid w:val="00591580"/>
    <w:rsid w:val="005918ED"/>
    <w:rsid w:val="00591B94"/>
    <w:rsid w:val="005920FB"/>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025"/>
    <w:rsid w:val="0059728C"/>
    <w:rsid w:val="005974DF"/>
    <w:rsid w:val="0059780E"/>
    <w:rsid w:val="0059786C"/>
    <w:rsid w:val="00597879"/>
    <w:rsid w:val="00597C2C"/>
    <w:rsid w:val="00597E83"/>
    <w:rsid w:val="00597F12"/>
    <w:rsid w:val="005A01BC"/>
    <w:rsid w:val="005A03BC"/>
    <w:rsid w:val="005A0B46"/>
    <w:rsid w:val="005A1334"/>
    <w:rsid w:val="005A1495"/>
    <w:rsid w:val="005A15D3"/>
    <w:rsid w:val="005A1603"/>
    <w:rsid w:val="005A18AC"/>
    <w:rsid w:val="005A1912"/>
    <w:rsid w:val="005A19EF"/>
    <w:rsid w:val="005A1A9D"/>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15B"/>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B7EF4"/>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09"/>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57"/>
    <w:rsid w:val="005F2ED3"/>
    <w:rsid w:val="005F355C"/>
    <w:rsid w:val="005F369E"/>
    <w:rsid w:val="005F3B63"/>
    <w:rsid w:val="005F421E"/>
    <w:rsid w:val="005F4893"/>
    <w:rsid w:val="005F51CB"/>
    <w:rsid w:val="005F54F6"/>
    <w:rsid w:val="005F55FE"/>
    <w:rsid w:val="005F5FA7"/>
    <w:rsid w:val="005F6011"/>
    <w:rsid w:val="005F61EA"/>
    <w:rsid w:val="005F68E0"/>
    <w:rsid w:val="005F6ACD"/>
    <w:rsid w:val="005F6C0C"/>
    <w:rsid w:val="005F6ED3"/>
    <w:rsid w:val="005F7388"/>
    <w:rsid w:val="005F74F5"/>
    <w:rsid w:val="005F753D"/>
    <w:rsid w:val="005F766E"/>
    <w:rsid w:val="005F7B75"/>
    <w:rsid w:val="005F7BA1"/>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ACA"/>
    <w:rsid w:val="00611BD5"/>
    <w:rsid w:val="0061239F"/>
    <w:rsid w:val="0061267B"/>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437"/>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5D0F"/>
    <w:rsid w:val="00636B8A"/>
    <w:rsid w:val="00636D1D"/>
    <w:rsid w:val="00637068"/>
    <w:rsid w:val="006377EC"/>
    <w:rsid w:val="00637810"/>
    <w:rsid w:val="00637EAE"/>
    <w:rsid w:val="006403F4"/>
    <w:rsid w:val="00640817"/>
    <w:rsid w:val="00640C95"/>
    <w:rsid w:val="00640D7E"/>
    <w:rsid w:val="00640E88"/>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344"/>
    <w:rsid w:val="0066286B"/>
    <w:rsid w:val="006628E8"/>
    <w:rsid w:val="00662AB2"/>
    <w:rsid w:val="00663272"/>
    <w:rsid w:val="00663D57"/>
    <w:rsid w:val="00663FE7"/>
    <w:rsid w:val="00664462"/>
    <w:rsid w:val="00664871"/>
    <w:rsid w:val="00664ED2"/>
    <w:rsid w:val="006652EF"/>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6AD"/>
    <w:rsid w:val="0067682C"/>
    <w:rsid w:val="00677549"/>
    <w:rsid w:val="006775B6"/>
    <w:rsid w:val="00680133"/>
    <w:rsid w:val="0068030C"/>
    <w:rsid w:val="006809F1"/>
    <w:rsid w:val="00680A59"/>
    <w:rsid w:val="00681637"/>
    <w:rsid w:val="00681E5E"/>
    <w:rsid w:val="00681FCA"/>
    <w:rsid w:val="00682275"/>
    <w:rsid w:val="006825D4"/>
    <w:rsid w:val="00682A4A"/>
    <w:rsid w:val="00682A80"/>
    <w:rsid w:val="0068313F"/>
    <w:rsid w:val="006832B2"/>
    <w:rsid w:val="006834C2"/>
    <w:rsid w:val="006835DC"/>
    <w:rsid w:val="00683B08"/>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D59"/>
    <w:rsid w:val="00691F49"/>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7B5"/>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929"/>
    <w:rsid w:val="006C7F12"/>
    <w:rsid w:val="006D021A"/>
    <w:rsid w:val="006D0428"/>
    <w:rsid w:val="006D0B09"/>
    <w:rsid w:val="006D0D83"/>
    <w:rsid w:val="006D1284"/>
    <w:rsid w:val="006D1382"/>
    <w:rsid w:val="006D1945"/>
    <w:rsid w:val="006D1AB3"/>
    <w:rsid w:val="006D2238"/>
    <w:rsid w:val="006D238A"/>
    <w:rsid w:val="006D36DE"/>
    <w:rsid w:val="006D3BCD"/>
    <w:rsid w:val="006D3E85"/>
    <w:rsid w:val="006D4311"/>
    <w:rsid w:val="006D4744"/>
    <w:rsid w:val="006D507E"/>
    <w:rsid w:val="006D5511"/>
    <w:rsid w:val="006D55C5"/>
    <w:rsid w:val="006D5983"/>
    <w:rsid w:val="006D6135"/>
    <w:rsid w:val="006D680B"/>
    <w:rsid w:val="006D6871"/>
    <w:rsid w:val="006D6C73"/>
    <w:rsid w:val="006D6CD9"/>
    <w:rsid w:val="006D6D73"/>
    <w:rsid w:val="006D77EF"/>
    <w:rsid w:val="006D78C4"/>
    <w:rsid w:val="006D7BB5"/>
    <w:rsid w:val="006D7D88"/>
    <w:rsid w:val="006D7E61"/>
    <w:rsid w:val="006E0586"/>
    <w:rsid w:val="006E0678"/>
    <w:rsid w:val="006E0807"/>
    <w:rsid w:val="006E09D4"/>
    <w:rsid w:val="006E0F66"/>
    <w:rsid w:val="006E178E"/>
    <w:rsid w:val="006E205C"/>
    <w:rsid w:val="006E2126"/>
    <w:rsid w:val="006E2207"/>
    <w:rsid w:val="006E2E9B"/>
    <w:rsid w:val="006E31BF"/>
    <w:rsid w:val="006E3313"/>
    <w:rsid w:val="006E3687"/>
    <w:rsid w:val="006E3E43"/>
    <w:rsid w:val="006E46FC"/>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166"/>
    <w:rsid w:val="00706E83"/>
    <w:rsid w:val="0070759B"/>
    <w:rsid w:val="00707A5B"/>
    <w:rsid w:val="00707DC0"/>
    <w:rsid w:val="00707DEB"/>
    <w:rsid w:val="00707F13"/>
    <w:rsid w:val="007100D5"/>
    <w:rsid w:val="0071030C"/>
    <w:rsid w:val="007108BB"/>
    <w:rsid w:val="00710A77"/>
    <w:rsid w:val="0071104F"/>
    <w:rsid w:val="00711159"/>
    <w:rsid w:val="00711749"/>
    <w:rsid w:val="00712274"/>
    <w:rsid w:val="007126E4"/>
    <w:rsid w:val="00712B10"/>
    <w:rsid w:val="00712DE0"/>
    <w:rsid w:val="00713444"/>
    <w:rsid w:val="00713C1C"/>
    <w:rsid w:val="00713F35"/>
    <w:rsid w:val="007146E3"/>
    <w:rsid w:val="0071508A"/>
    <w:rsid w:val="0071511A"/>
    <w:rsid w:val="0071535F"/>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8E6"/>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09BB"/>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6ED7"/>
    <w:rsid w:val="007374D6"/>
    <w:rsid w:val="00737B01"/>
    <w:rsid w:val="00737BD5"/>
    <w:rsid w:val="00740E4B"/>
    <w:rsid w:val="007414DD"/>
    <w:rsid w:val="00741AEA"/>
    <w:rsid w:val="00741B17"/>
    <w:rsid w:val="00741C13"/>
    <w:rsid w:val="007424D4"/>
    <w:rsid w:val="0074261B"/>
    <w:rsid w:val="007427C8"/>
    <w:rsid w:val="00742CD2"/>
    <w:rsid w:val="00742FFF"/>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B13"/>
    <w:rsid w:val="00762F58"/>
    <w:rsid w:val="007637DB"/>
    <w:rsid w:val="00763BDD"/>
    <w:rsid w:val="007645B9"/>
    <w:rsid w:val="007648A5"/>
    <w:rsid w:val="00764A8D"/>
    <w:rsid w:val="00765044"/>
    <w:rsid w:val="00765D7D"/>
    <w:rsid w:val="007662B7"/>
    <w:rsid w:val="00766437"/>
    <w:rsid w:val="007669AD"/>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0C1F"/>
    <w:rsid w:val="007811BA"/>
    <w:rsid w:val="00781499"/>
    <w:rsid w:val="007815BD"/>
    <w:rsid w:val="00781A6C"/>
    <w:rsid w:val="00781DE2"/>
    <w:rsid w:val="00781E65"/>
    <w:rsid w:val="007822D7"/>
    <w:rsid w:val="00782303"/>
    <w:rsid w:val="0078240C"/>
    <w:rsid w:val="007832AC"/>
    <w:rsid w:val="007836FF"/>
    <w:rsid w:val="00783E5D"/>
    <w:rsid w:val="00783FB1"/>
    <w:rsid w:val="0078422A"/>
    <w:rsid w:val="00784468"/>
    <w:rsid w:val="00784862"/>
    <w:rsid w:val="00784A07"/>
    <w:rsid w:val="00785347"/>
    <w:rsid w:val="007866D9"/>
    <w:rsid w:val="0078674F"/>
    <w:rsid w:val="007868B1"/>
    <w:rsid w:val="00786B38"/>
    <w:rsid w:val="00786C25"/>
    <w:rsid w:val="00786D60"/>
    <w:rsid w:val="00786DF2"/>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4F52"/>
    <w:rsid w:val="007951A2"/>
    <w:rsid w:val="0079617F"/>
    <w:rsid w:val="0079659E"/>
    <w:rsid w:val="00796FA3"/>
    <w:rsid w:val="00797037"/>
    <w:rsid w:val="00797EB3"/>
    <w:rsid w:val="007A01BB"/>
    <w:rsid w:val="007A03D7"/>
    <w:rsid w:val="007A0CAB"/>
    <w:rsid w:val="007A0D56"/>
    <w:rsid w:val="007A12E1"/>
    <w:rsid w:val="007A17FF"/>
    <w:rsid w:val="007A188D"/>
    <w:rsid w:val="007A1AEF"/>
    <w:rsid w:val="007A21E6"/>
    <w:rsid w:val="007A29D6"/>
    <w:rsid w:val="007A3012"/>
    <w:rsid w:val="007A3312"/>
    <w:rsid w:val="007A3391"/>
    <w:rsid w:val="007A3417"/>
    <w:rsid w:val="007A3F78"/>
    <w:rsid w:val="007A4B38"/>
    <w:rsid w:val="007A4F3E"/>
    <w:rsid w:val="007A54B0"/>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72F"/>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1F5F"/>
    <w:rsid w:val="007D2021"/>
    <w:rsid w:val="007D2358"/>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846"/>
    <w:rsid w:val="00822AC7"/>
    <w:rsid w:val="00822DC0"/>
    <w:rsid w:val="00822DCB"/>
    <w:rsid w:val="00822EA1"/>
    <w:rsid w:val="00822F36"/>
    <w:rsid w:val="00823017"/>
    <w:rsid w:val="008237F8"/>
    <w:rsid w:val="008237FF"/>
    <w:rsid w:val="00823BF7"/>
    <w:rsid w:val="00823E34"/>
    <w:rsid w:val="00824092"/>
    <w:rsid w:val="00824116"/>
    <w:rsid w:val="00824890"/>
    <w:rsid w:val="008249C1"/>
    <w:rsid w:val="00824E80"/>
    <w:rsid w:val="00824E83"/>
    <w:rsid w:val="00825533"/>
    <w:rsid w:val="00825E75"/>
    <w:rsid w:val="0082604A"/>
    <w:rsid w:val="0082617E"/>
    <w:rsid w:val="008262C0"/>
    <w:rsid w:val="008264BA"/>
    <w:rsid w:val="0082650F"/>
    <w:rsid w:val="00826755"/>
    <w:rsid w:val="00826B3A"/>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C1"/>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3095"/>
    <w:rsid w:val="0086315F"/>
    <w:rsid w:val="00863219"/>
    <w:rsid w:val="0086359C"/>
    <w:rsid w:val="008635F7"/>
    <w:rsid w:val="00863A6D"/>
    <w:rsid w:val="0086415B"/>
    <w:rsid w:val="00864551"/>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3C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275"/>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11D"/>
    <w:rsid w:val="008D3483"/>
    <w:rsid w:val="008D35B5"/>
    <w:rsid w:val="008D38E8"/>
    <w:rsid w:val="008D3FB5"/>
    <w:rsid w:val="008D49C6"/>
    <w:rsid w:val="008D4F0F"/>
    <w:rsid w:val="008D5110"/>
    <w:rsid w:val="008D5365"/>
    <w:rsid w:val="008D54A6"/>
    <w:rsid w:val="008D559E"/>
    <w:rsid w:val="008D5794"/>
    <w:rsid w:val="008D5A8A"/>
    <w:rsid w:val="008D5B35"/>
    <w:rsid w:val="008D60F1"/>
    <w:rsid w:val="008D63E0"/>
    <w:rsid w:val="008D7071"/>
    <w:rsid w:val="008D794A"/>
    <w:rsid w:val="008D7E22"/>
    <w:rsid w:val="008E04C8"/>
    <w:rsid w:val="008E0507"/>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889"/>
    <w:rsid w:val="00910B51"/>
    <w:rsid w:val="00910C7A"/>
    <w:rsid w:val="009118F5"/>
    <w:rsid w:val="009119B8"/>
    <w:rsid w:val="009119CE"/>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DC3"/>
    <w:rsid w:val="009344A0"/>
    <w:rsid w:val="00934715"/>
    <w:rsid w:val="00934739"/>
    <w:rsid w:val="00934A5D"/>
    <w:rsid w:val="00934ED0"/>
    <w:rsid w:val="009353D7"/>
    <w:rsid w:val="009356F3"/>
    <w:rsid w:val="00935749"/>
    <w:rsid w:val="009359C5"/>
    <w:rsid w:val="00935D7F"/>
    <w:rsid w:val="00936288"/>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3511"/>
    <w:rsid w:val="00944143"/>
    <w:rsid w:val="0094463F"/>
    <w:rsid w:val="009446BE"/>
    <w:rsid w:val="00945169"/>
    <w:rsid w:val="00945378"/>
    <w:rsid w:val="00945917"/>
    <w:rsid w:val="00945A0F"/>
    <w:rsid w:val="009460E4"/>
    <w:rsid w:val="00947391"/>
    <w:rsid w:val="00950077"/>
    <w:rsid w:val="00950102"/>
    <w:rsid w:val="00950587"/>
    <w:rsid w:val="00950A20"/>
    <w:rsid w:val="00951339"/>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1DF6"/>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50A"/>
    <w:rsid w:val="00976AAC"/>
    <w:rsid w:val="00977C28"/>
    <w:rsid w:val="00977D44"/>
    <w:rsid w:val="00977EC9"/>
    <w:rsid w:val="0098019C"/>
    <w:rsid w:val="00980657"/>
    <w:rsid w:val="00980775"/>
    <w:rsid w:val="009809E0"/>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19"/>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BA"/>
    <w:rsid w:val="009956C3"/>
    <w:rsid w:val="00995BAF"/>
    <w:rsid w:val="00995BE0"/>
    <w:rsid w:val="00995C0D"/>
    <w:rsid w:val="0099613A"/>
    <w:rsid w:val="009962C0"/>
    <w:rsid w:val="009964CD"/>
    <w:rsid w:val="00996941"/>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EA3"/>
    <w:rsid w:val="009A4F4A"/>
    <w:rsid w:val="009A5489"/>
    <w:rsid w:val="009A54F9"/>
    <w:rsid w:val="009A5C73"/>
    <w:rsid w:val="009A6091"/>
    <w:rsid w:val="009A657B"/>
    <w:rsid w:val="009A6BA3"/>
    <w:rsid w:val="009A707A"/>
    <w:rsid w:val="009A789F"/>
    <w:rsid w:val="009A7EB1"/>
    <w:rsid w:val="009B0B98"/>
    <w:rsid w:val="009B1227"/>
    <w:rsid w:val="009B14E2"/>
    <w:rsid w:val="009B1514"/>
    <w:rsid w:val="009B1A5C"/>
    <w:rsid w:val="009B1A89"/>
    <w:rsid w:val="009B1B6E"/>
    <w:rsid w:val="009B1DB8"/>
    <w:rsid w:val="009B2276"/>
    <w:rsid w:val="009B307D"/>
    <w:rsid w:val="009B3469"/>
    <w:rsid w:val="009B349B"/>
    <w:rsid w:val="009B34B3"/>
    <w:rsid w:val="009B34B4"/>
    <w:rsid w:val="009B3ABC"/>
    <w:rsid w:val="009B3E0E"/>
    <w:rsid w:val="009B415D"/>
    <w:rsid w:val="009B450A"/>
    <w:rsid w:val="009B4648"/>
    <w:rsid w:val="009B46D2"/>
    <w:rsid w:val="009B498C"/>
    <w:rsid w:val="009B59AD"/>
    <w:rsid w:val="009B633D"/>
    <w:rsid w:val="009B6C95"/>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BBA"/>
    <w:rsid w:val="009C5D7E"/>
    <w:rsid w:val="009C6568"/>
    <w:rsid w:val="009C66E0"/>
    <w:rsid w:val="009C67DE"/>
    <w:rsid w:val="009C6C05"/>
    <w:rsid w:val="009C70FB"/>
    <w:rsid w:val="009C725E"/>
    <w:rsid w:val="009C72CE"/>
    <w:rsid w:val="009C74CB"/>
    <w:rsid w:val="009C75A7"/>
    <w:rsid w:val="009C78EC"/>
    <w:rsid w:val="009C7DD2"/>
    <w:rsid w:val="009C7E5E"/>
    <w:rsid w:val="009D032F"/>
    <w:rsid w:val="009D039A"/>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4FBB"/>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670"/>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C56"/>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9A5"/>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A38"/>
    <w:rsid w:val="00A46ABA"/>
    <w:rsid w:val="00A46E1C"/>
    <w:rsid w:val="00A46EFA"/>
    <w:rsid w:val="00A47850"/>
    <w:rsid w:val="00A5072C"/>
    <w:rsid w:val="00A5136A"/>
    <w:rsid w:val="00A51403"/>
    <w:rsid w:val="00A51452"/>
    <w:rsid w:val="00A51AB4"/>
    <w:rsid w:val="00A521AD"/>
    <w:rsid w:val="00A523A5"/>
    <w:rsid w:val="00A5253E"/>
    <w:rsid w:val="00A5304D"/>
    <w:rsid w:val="00A5320C"/>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020"/>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4EFC"/>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0A1D"/>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591"/>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7BE"/>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28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F08"/>
    <w:rsid w:val="00B0547A"/>
    <w:rsid w:val="00B05553"/>
    <w:rsid w:val="00B0587F"/>
    <w:rsid w:val="00B05E53"/>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70C"/>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276F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5FF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17"/>
    <w:rsid w:val="00B8386F"/>
    <w:rsid w:val="00B84284"/>
    <w:rsid w:val="00B8433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5A7"/>
    <w:rsid w:val="00B90608"/>
    <w:rsid w:val="00B9081E"/>
    <w:rsid w:val="00B9100E"/>
    <w:rsid w:val="00B9197D"/>
    <w:rsid w:val="00B919DE"/>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1B7"/>
    <w:rsid w:val="00B962FD"/>
    <w:rsid w:val="00B969E3"/>
    <w:rsid w:val="00B970B3"/>
    <w:rsid w:val="00B97104"/>
    <w:rsid w:val="00B972BE"/>
    <w:rsid w:val="00B97D0D"/>
    <w:rsid w:val="00BA03AB"/>
    <w:rsid w:val="00BA08F8"/>
    <w:rsid w:val="00BA0F37"/>
    <w:rsid w:val="00BA0FB9"/>
    <w:rsid w:val="00BA12F6"/>
    <w:rsid w:val="00BA1367"/>
    <w:rsid w:val="00BA15B8"/>
    <w:rsid w:val="00BA1C61"/>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4E"/>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CD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F86"/>
    <w:rsid w:val="00BC724A"/>
    <w:rsid w:val="00BC7A91"/>
    <w:rsid w:val="00BC7BCF"/>
    <w:rsid w:val="00BD0431"/>
    <w:rsid w:val="00BD0899"/>
    <w:rsid w:val="00BD08B0"/>
    <w:rsid w:val="00BD09CF"/>
    <w:rsid w:val="00BD0CA2"/>
    <w:rsid w:val="00BD162E"/>
    <w:rsid w:val="00BD17E2"/>
    <w:rsid w:val="00BD1809"/>
    <w:rsid w:val="00BD20CB"/>
    <w:rsid w:val="00BD2A29"/>
    <w:rsid w:val="00BD2AE2"/>
    <w:rsid w:val="00BD2B11"/>
    <w:rsid w:val="00BD2C1F"/>
    <w:rsid w:val="00BD2C66"/>
    <w:rsid w:val="00BD2C6D"/>
    <w:rsid w:val="00BD2DFE"/>
    <w:rsid w:val="00BD33A3"/>
    <w:rsid w:val="00BD3938"/>
    <w:rsid w:val="00BD3AD0"/>
    <w:rsid w:val="00BD3BD3"/>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CF6"/>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B69"/>
    <w:rsid w:val="00C23DDA"/>
    <w:rsid w:val="00C23EFF"/>
    <w:rsid w:val="00C243B4"/>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279F4"/>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C9F"/>
    <w:rsid w:val="00C34DF0"/>
    <w:rsid w:val="00C354EC"/>
    <w:rsid w:val="00C35A75"/>
    <w:rsid w:val="00C35B88"/>
    <w:rsid w:val="00C35BB6"/>
    <w:rsid w:val="00C36C04"/>
    <w:rsid w:val="00C36C1D"/>
    <w:rsid w:val="00C3743C"/>
    <w:rsid w:val="00C3746A"/>
    <w:rsid w:val="00C37B56"/>
    <w:rsid w:val="00C37B88"/>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876"/>
    <w:rsid w:val="00C51B4B"/>
    <w:rsid w:val="00C51D6F"/>
    <w:rsid w:val="00C52EA6"/>
    <w:rsid w:val="00C52F45"/>
    <w:rsid w:val="00C52FD9"/>
    <w:rsid w:val="00C5336B"/>
    <w:rsid w:val="00C53A2A"/>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5D8"/>
    <w:rsid w:val="00C839A3"/>
    <w:rsid w:val="00C83E31"/>
    <w:rsid w:val="00C843AE"/>
    <w:rsid w:val="00C8479E"/>
    <w:rsid w:val="00C8497C"/>
    <w:rsid w:val="00C84A7C"/>
    <w:rsid w:val="00C8530E"/>
    <w:rsid w:val="00C85622"/>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3FB6"/>
    <w:rsid w:val="00CD409B"/>
    <w:rsid w:val="00CD43B0"/>
    <w:rsid w:val="00CD44C2"/>
    <w:rsid w:val="00CD4A43"/>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C39"/>
    <w:rsid w:val="00CE0D79"/>
    <w:rsid w:val="00CE0FA9"/>
    <w:rsid w:val="00CE102A"/>
    <w:rsid w:val="00CE1DEF"/>
    <w:rsid w:val="00CE25D5"/>
    <w:rsid w:val="00CE2737"/>
    <w:rsid w:val="00CE2B7B"/>
    <w:rsid w:val="00CE2E00"/>
    <w:rsid w:val="00CE2FAB"/>
    <w:rsid w:val="00CE36D6"/>
    <w:rsid w:val="00CE3739"/>
    <w:rsid w:val="00CE387E"/>
    <w:rsid w:val="00CE3EB5"/>
    <w:rsid w:val="00CE42D5"/>
    <w:rsid w:val="00CE43ED"/>
    <w:rsid w:val="00CE4785"/>
    <w:rsid w:val="00CE4BD5"/>
    <w:rsid w:val="00CE528D"/>
    <w:rsid w:val="00CE59DA"/>
    <w:rsid w:val="00CE5E19"/>
    <w:rsid w:val="00CE6426"/>
    <w:rsid w:val="00CE643B"/>
    <w:rsid w:val="00CE6491"/>
    <w:rsid w:val="00CE6CD4"/>
    <w:rsid w:val="00CE749A"/>
    <w:rsid w:val="00CE7A1B"/>
    <w:rsid w:val="00CE7CB1"/>
    <w:rsid w:val="00CE7DCA"/>
    <w:rsid w:val="00CE7FD1"/>
    <w:rsid w:val="00CF0100"/>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2EF"/>
    <w:rsid w:val="00CF5673"/>
    <w:rsid w:val="00CF5B9A"/>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29D"/>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395"/>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2A8"/>
    <w:rsid w:val="00D203A9"/>
    <w:rsid w:val="00D2072B"/>
    <w:rsid w:val="00D20BCC"/>
    <w:rsid w:val="00D20D78"/>
    <w:rsid w:val="00D20F35"/>
    <w:rsid w:val="00D2168F"/>
    <w:rsid w:val="00D21B49"/>
    <w:rsid w:val="00D21C75"/>
    <w:rsid w:val="00D21FD0"/>
    <w:rsid w:val="00D22375"/>
    <w:rsid w:val="00D23233"/>
    <w:rsid w:val="00D23315"/>
    <w:rsid w:val="00D23969"/>
    <w:rsid w:val="00D23E3D"/>
    <w:rsid w:val="00D24065"/>
    <w:rsid w:val="00D24704"/>
    <w:rsid w:val="00D24835"/>
    <w:rsid w:val="00D24E0F"/>
    <w:rsid w:val="00D24E27"/>
    <w:rsid w:val="00D251C7"/>
    <w:rsid w:val="00D253C8"/>
    <w:rsid w:val="00D256FF"/>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1C21"/>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DC6"/>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3F40"/>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B89"/>
    <w:rsid w:val="00D92BCD"/>
    <w:rsid w:val="00D92D9E"/>
    <w:rsid w:val="00D9385E"/>
    <w:rsid w:val="00D94114"/>
    <w:rsid w:val="00D945F2"/>
    <w:rsid w:val="00D94D3B"/>
    <w:rsid w:val="00D95136"/>
    <w:rsid w:val="00D952F4"/>
    <w:rsid w:val="00D95BFF"/>
    <w:rsid w:val="00D95FB1"/>
    <w:rsid w:val="00D961F3"/>
    <w:rsid w:val="00D9719B"/>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3E0"/>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6CE4"/>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9C5"/>
    <w:rsid w:val="00E60C18"/>
    <w:rsid w:val="00E6137D"/>
    <w:rsid w:val="00E61690"/>
    <w:rsid w:val="00E61AFA"/>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5F7B"/>
    <w:rsid w:val="00E661FD"/>
    <w:rsid w:val="00E66405"/>
    <w:rsid w:val="00E66800"/>
    <w:rsid w:val="00E66998"/>
    <w:rsid w:val="00E66DAD"/>
    <w:rsid w:val="00E67011"/>
    <w:rsid w:val="00E670A4"/>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2A05"/>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D78"/>
    <w:rsid w:val="00E94F1C"/>
    <w:rsid w:val="00E94F4A"/>
    <w:rsid w:val="00E95226"/>
    <w:rsid w:val="00E95895"/>
    <w:rsid w:val="00E95B6E"/>
    <w:rsid w:val="00E95C41"/>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83C"/>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5F78"/>
    <w:rsid w:val="00EB627F"/>
    <w:rsid w:val="00EB63C8"/>
    <w:rsid w:val="00EB676D"/>
    <w:rsid w:val="00EB69B9"/>
    <w:rsid w:val="00EB70DE"/>
    <w:rsid w:val="00EB72BE"/>
    <w:rsid w:val="00EB72FD"/>
    <w:rsid w:val="00EB7C0E"/>
    <w:rsid w:val="00EC12D1"/>
    <w:rsid w:val="00EC1880"/>
    <w:rsid w:val="00EC1B66"/>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763"/>
    <w:rsid w:val="00EC7DF8"/>
    <w:rsid w:val="00ED036A"/>
    <w:rsid w:val="00ED05D6"/>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1FE"/>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0F"/>
    <w:rsid w:val="00EE3CD3"/>
    <w:rsid w:val="00EE3DFA"/>
    <w:rsid w:val="00EE41B3"/>
    <w:rsid w:val="00EE4639"/>
    <w:rsid w:val="00EE4A67"/>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BD8"/>
    <w:rsid w:val="00F00F56"/>
    <w:rsid w:val="00F010A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07B"/>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2B40"/>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9E4"/>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3F70"/>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8F2"/>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524"/>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568B"/>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4B6F"/>
    <w:rsid w:val="00FE53D8"/>
    <w:rsid w:val="00FE53EF"/>
    <w:rsid w:val="00FE5A6F"/>
    <w:rsid w:val="00FE61B4"/>
    <w:rsid w:val="00FE6702"/>
    <w:rsid w:val="00FE6857"/>
    <w:rsid w:val="00FE73C5"/>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BA9"/>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C8082F-E553-41D1-B600-B1332849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12</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45</cp:revision>
  <dcterms:created xsi:type="dcterms:W3CDTF">2022-03-24T00:55:00Z</dcterms:created>
  <dcterms:modified xsi:type="dcterms:W3CDTF">2022-03-30T02:29:00Z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(3)ANd8B+/gcYd8HYlH29n72QRrNeXKAPWT4LJNpcUrScW2Wz/unqHhPxO1wrv42GlX2bcCPGIb
k4DToPCrmnvFgvgxu0bEGAn6gb54NV4aYQsxixJASOFYXvIK0rfSJJqgzvixkviyE2g6gpOu
HyRl6conjO6OmpHGGocdCch7qTLoRVijq28L7NPMTkPUy9isBvLduD/b5FXGe+nslkhA9U/U
KBpHIgvHeh7/vZoWqw</vt:lpwstr>
  </property>
  <property fmtid="{D5CDD505-2E9C-101B-9397-08002B2CF9AE}" pid="6" name="_2015_ms_pID_7253431">
    <vt:lpwstr>azS86co83+UmddP3I/CoUvtkNyWpE+qwLYvfTi7IRqD7dXXQHNklzv
Eedp3LGEnCswky/Mrf4CH3kpUiYByyoPTKfvSXBlIiY+7OzKr/n2Acf2Tt/6CxbG2lcEo5io
rUxj5Kvr1ZI44dGhif1oQu/Dp6j83S6PzE7YoOJgRwnyyqQxphHiyBCi4+k48T7ncSjMiPI6
qdxiMivH2VN7RfjOx6g1szZpdmu43gFIXmcr</vt:lpwstr>
  </property>
  <property fmtid="{D5CDD505-2E9C-101B-9397-08002B2CF9AE}" pid="7" name="_2015_ms_pID_7253432">
    <vt:lpwstr>5MnEbuOzIZbKsn2LXxDfAHU=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1647941326</vt:lpwstr>
  </property>
</Properties>
</file>