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1D0403AA"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444D1">
              <w:rPr>
                <w:b w:val="0"/>
                <w:color w:val="000000" w:themeColor="text1"/>
              </w:rPr>
              <w:t>EMLSR Beacon Transmission and Reception</w:t>
            </w:r>
          </w:p>
        </w:tc>
      </w:tr>
      <w:tr w:rsidR="0095147A" w:rsidRPr="0095147A" w14:paraId="5101EAE9" w14:textId="77777777" w:rsidTr="007836FF">
        <w:trPr>
          <w:trHeight w:val="269"/>
          <w:jc w:val="center"/>
        </w:trPr>
        <w:tc>
          <w:tcPr>
            <w:tcW w:w="9576" w:type="dxa"/>
            <w:gridSpan w:val="5"/>
            <w:vAlign w:val="center"/>
          </w:tcPr>
          <w:p w14:paraId="3704DF93" w14:textId="15B6397B" w:rsidR="00A353D7" w:rsidRPr="0095147A" w:rsidRDefault="00CA0CDA" w:rsidP="00B52EC8">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52EC8">
              <w:rPr>
                <w:b w:val="0"/>
                <w:color w:val="000000" w:themeColor="text1"/>
                <w:sz w:val="20"/>
              </w:rPr>
              <w:t>February 10</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23784C">
        <w:trPr>
          <w:jc w:val="center"/>
        </w:trPr>
        <w:tc>
          <w:tcPr>
            <w:tcW w:w="1795" w:type="dxa"/>
            <w:vAlign w:val="center"/>
          </w:tcPr>
          <w:p w14:paraId="148DA94C" w14:textId="68150052" w:rsidR="00160B6B" w:rsidRPr="0095147A" w:rsidRDefault="004262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Align w:val="center"/>
          </w:tcPr>
          <w:p w14:paraId="19A490FE" w14:textId="7163E510" w:rsidR="00160B6B" w:rsidRPr="0095147A" w:rsidRDefault="0025603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r w:rsidR="001B6B45">
              <w:rPr>
                <w:b w:val="0"/>
                <w:color w:val="000000" w:themeColor="text1"/>
                <w:sz w:val="18"/>
                <w:szCs w:val="18"/>
                <w:lang w:eastAsia="ko-KR"/>
              </w:rPr>
              <w:t xml:space="preserve"> Research America</w:t>
            </w:r>
          </w:p>
        </w:tc>
        <w:tc>
          <w:tcPr>
            <w:tcW w:w="1260"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160B6B" w:rsidRPr="0095147A" w:rsidRDefault="00256036"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95147A" w:rsidRPr="0095147A" w14:paraId="7B80356F" w14:textId="77777777" w:rsidTr="0023784C">
        <w:trPr>
          <w:jc w:val="center"/>
        </w:trPr>
        <w:tc>
          <w:tcPr>
            <w:tcW w:w="1795" w:type="dxa"/>
            <w:vAlign w:val="center"/>
          </w:tcPr>
          <w:p w14:paraId="1E23AD43" w14:textId="691DFF10" w:rsidR="00A353D7" w:rsidRPr="0095147A" w:rsidRDefault="0025603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Align w:val="center"/>
          </w:tcPr>
          <w:p w14:paraId="59BAB3D0" w14:textId="060E5668" w:rsidR="00A353D7" w:rsidRPr="0095147A" w:rsidRDefault="001B6B4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A353D7" w:rsidRPr="0095147A" w:rsidRDefault="00A353D7" w:rsidP="00C75F57">
            <w:pPr>
              <w:pStyle w:val="T2"/>
              <w:suppressAutoHyphens/>
              <w:spacing w:after="0"/>
              <w:ind w:left="0" w:right="0"/>
              <w:jc w:val="left"/>
              <w:rPr>
                <w:b w:val="0"/>
                <w:color w:val="000000" w:themeColor="text1"/>
                <w:sz w:val="16"/>
                <w:szCs w:val="18"/>
                <w:lang w:eastAsia="ko-KR"/>
              </w:rPr>
            </w:pPr>
          </w:p>
        </w:tc>
      </w:tr>
      <w:tr w:rsidR="0095147A" w:rsidRPr="0095147A" w14:paraId="596ED9DB" w14:textId="77777777" w:rsidTr="0023784C">
        <w:trPr>
          <w:jc w:val="center"/>
        </w:trPr>
        <w:tc>
          <w:tcPr>
            <w:tcW w:w="1795" w:type="dxa"/>
            <w:vAlign w:val="center"/>
          </w:tcPr>
          <w:p w14:paraId="008ECE2D" w14:textId="0E32762B" w:rsidR="00E806DA" w:rsidRPr="0023784C" w:rsidRDefault="00ED07A0" w:rsidP="00C75F57">
            <w:pPr>
              <w:pStyle w:val="T2"/>
              <w:suppressAutoHyphens/>
              <w:spacing w:after="0"/>
              <w:ind w:left="0" w:right="0"/>
              <w:jc w:val="left"/>
              <w:rPr>
                <w:b w:val="0"/>
                <w:color w:val="000000" w:themeColor="text1"/>
                <w:sz w:val="18"/>
                <w:szCs w:val="18"/>
              </w:rPr>
            </w:pPr>
            <w:r w:rsidRPr="0023784C">
              <w:rPr>
                <w:b w:val="0"/>
                <w:color w:val="000000" w:themeColor="text1"/>
                <w:sz w:val="18"/>
                <w:szCs w:val="18"/>
              </w:rPr>
              <w:t>Ahmed Atef I</w:t>
            </w:r>
            <w:r w:rsidR="00256036" w:rsidRPr="0023784C">
              <w:rPr>
                <w:b w:val="0"/>
                <w:color w:val="000000" w:themeColor="text1"/>
                <w:sz w:val="18"/>
                <w:szCs w:val="18"/>
              </w:rPr>
              <w:t>brahim</w:t>
            </w:r>
          </w:p>
        </w:tc>
        <w:tc>
          <w:tcPr>
            <w:tcW w:w="2520" w:type="dxa"/>
            <w:vAlign w:val="center"/>
          </w:tcPr>
          <w:p w14:paraId="018848BA" w14:textId="17C60A81" w:rsidR="00E806DA" w:rsidRPr="0095147A" w:rsidRDefault="001B6B45" w:rsidP="00C75F57">
            <w:pPr>
              <w:pStyle w:val="T2"/>
              <w:suppressAutoHyphens/>
              <w:spacing w:after="0"/>
              <w:ind w:left="0" w:right="0"/>
              <w:jc w:val="left"/>
              <w:rPr>
                <w:b w:val="0"/>
                <w:color w:val="000000" w:themeColor="text1"/>
                <w:sz w:val="20"/>
              </w:rPr>
            </w:pPr>
            <w:r>
              <w:rPr>
                <w:b w:val="0"/>
                <w:color w:val="000000" w:themeColor="text1"/>
                <w:sz w:val="18"/>
                <w:szCs w:val="18"/>
                <w:lang w:eastAsia="ko-KR"/>
              </w:rPr>
              <w:t>Samsung Research America</w:t>
            </w:r>
          </w:p>
        </w:tc>
        <w:tc>
          <w:tcPr>
            <w:tcW w:w="1260"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2B1282E4" w:rsidR="00E806DA" w:rsidRPr="0095147A" w:rsidRDefault="00E806DA" w:rsidP="00C75F57">
            <w:pPr>
              <w:pStyle w:val="T2"/>
              <w:suppressAutoHyphens/>
              <w:spacing w:after="0"/>
              <w:ind w:left="0" w:right="0"/>
              <w:jc w:val="left"/>
              <w:rPr>
                <w:b w:val="0"/>
                <w:color w:val="000000" w:themeColor="text1"/>
                <w:sz w:val="16"/>
              </w:rPr>
            </w:pPr>
          </w:p>
        </w:tc>
      </w:tr>
      <w:tr w:rsidR="001C2B57" w:rsidRPr="0095147A" w14:paraId="7875282B" w14:textId="77777777" w:rsidTr="0023784C">
        <w:trPr>
          <w:jc w:val="center"/>
        </w:trPr>
        <w:tc>
          <w:tcPr>
            <w:tcW w:w="1795" w:type="dxa"/>
            <w:vAlign w:val="center"/>
          </w:tcPr>
          <w:p w14:paraId="196DAB47" w14:textId="4BAA49EE" w:rsidR="001C2B57" w:rsidRDefault="001C2B57" w:rsidP="001C2B57">
            <w:pPr>
              <w:pStyle w:val="T2"/>
              <w:suppressAutoHyphens/>
              <w:spacing w:after="0"/>
              <w:ind w:left="0" w:right="0"/>
              <w:jc w:val="left"/>
              <w:rPr>
                <w:b w:val="0"/>
                <w:color w:val="000000" w:themeColor="text1"/>
                <w:sz w:val="20"/>
              </w:rPr>
            </w:pPr>
            <w:r>
              <w:rPr>
                <w:b w:val="0"/>
                <w:color w:val="000000" w:themeColor="text1"/>
                <w:sz w:val="18"/>
                <w:szCs w:val="18"/>
                <w:lang w:eastAsia="ko-KR"/>
              </w:rPr>
              <w:t>Rubayet Shafin</w:t>
            </w:r>
          </w:p>
        </w:tc>
        <w:tc>
          <w:tcPr>
            <w:tcW w:w="2520" w:type="dxa"/>
            <w:vAlign w:val="center"/>
          </w:tcPr>
          <w:p w14:paraId="1F508EEC" w14:textId="5EE2FD89" w:rsidR="001C2B57" w:rsidRDefault="001C2B57"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tcPr>
          <w:p w14:paraId="7087BC30" w14:textId="77777777" w:rsidR="001C2B57" w:rsidRPr="0095147A" w:rsidRDefault="001C2B57" w:rsidP="001C2B57">
            <w:pPr>
              <w:pStyle w:val="T2"/>
              <w:suppressAutoHyphens/>
              <w:spacing w:after="0"/>
              <w:ind w:left="0" w:right="0"/>
              <w:jc w:val="left"/>
              <w:rPr>
                <w:b w:val="0"/>
                <w:color w:val="000000" w:themeColor="text1"/>
                <w:sz w:val="20"/>
              </w:rPr>
            </w:pPr>
          </w:p>
        </w:tc>
        <w:tc>
          <w:tcPr>
            <w:tcW w:w="1710" w:type="dxa"/>
            <w:vAlign w:val="center"/>
          </w:tcPr>
          <w:p w14:paraId="224B7014" w14:textId="77777777" w:rsidR="001C2B57" w:rsidRPr="0095147A" w:rsidRDefault="001C2B57" w:rsidP="001C2B57">
            <w:pPr>
              <w:pStyle w:val="T2"/>
              <w:suppressAutoHyphens/>
              <w:spacing w:after="0"/>
              <w:ind w:left="0" w:right="0"/>
              <w:jc w:val="left"/>
              <w:rPr>
                <w:b w:val="0"/>
                <w:color w:val="000000" w:themeColor="text1"/>
                <w:sz w:val="20"/>
              </w:rPr>
            </w:pPr>
          </w:p>
        </w:tc>
        <w:tc>
          <w:tcPr>
            <w:tcW w:w="2291" w:type="dxa"/>
            <w:vAlign w:val="center"/>
          </w:tcPr>
          <w:p w14:paraId="431785CF" w14:textId="77777777" w:rsidR="001C2B57" w:rsidRPr="0095147A" w:rsidRDefault="001C2B57" w:rsidP="001C2B57">
            <w:pPr>
              <w:pStyle w:val="T2"/>
              <w:suppressAutoHyphens/>
              <w:spacing w:after="0"/>
              <w:ind w:left="0" w:right="0"/>
              <w:jc w:val="left"/>
              <w:rPr>
                <w:b w:val="0"/>
                <w:color w:val="000000" w:themeColor="text1"/>
                <w:sz w:val="16"/>
              </w:rPr>
            </w:pPr>
          </w:p>
        </w:tc>
      </w:tr>
      <w:tr w:rsidR="001C2B57" w:rsidRPr="0095147A" w14:paraId="7B454511" w14:textId="77777777" w:rsidTr="0023784C">
        <w:trPr>
          <w:jc w:val="center"/>
        </w:trPr>
        <w:tc>
          <w:tcPr>
            <w:tcW w:w="1795" w:type="dxa"/>
            <w:vAlign w:val="center"/>
          </w:tcPr>
          <w:p w14:paraId="72E4C5DE" w14:textId="6C12535C" w:rsidR="001C2B57" w:rsidRPr="0095147A" w:rsidRDefault="001C2B57"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Peshal Nayak</w:t>
            </w:r>
          </w:p>
        </w:tc>
        <w:tc>
          <w:tcPr>
            <w:tcW w:w="2520" w:type="dxa"/>
            <w:vAlign w:val="center"/>
          </w:tcPr>
          <w:p w14:paraId="4D87BD59" w14:textId="7245546E" w:rsidR="001C2B57" w:rsidRPr="0095147A" w:rsidRDefault="001C2B57"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tcPr>
          <w:p w14:paraId="721224CA" w14:textId="3B6A5253"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3FF50D04"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7B28DFFE" w14:textId="77777777" w:rsidTr="0023784C">
        <w:trPr>
          <w:jc w:val="center"/>
        </w:trPr>
        <w:tc>
          <w:tcPr>
            <w:tcW w:w="1795" w:type="dxa"/>
            <w:vAlign w:val="center"/>
          </w:tcPr>
          <w:p w14:paraId="6F485E00" w14:textId="590988E5"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520" w:type="dxa"/>
            <w:vAlign w:val="center"/>
          </w:tcPr>
          <w:p w14:paraId="464B278D" w14:textId="41AB05C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260" w:type="dxa"/>
          </w:tcPr>
          <w:p w14:paraId="4C39284F"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6C5B992A"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25F6F9E0" w14:textId="77777777" w:rsidTr="0023784C">
        <w:trPr>
          <w:jc w:val="center"/>
        </w:trPr>
        <w:tc>
          <w:tcPr>
            <w:tcW w:w="1795" w:type="dxa"/>
            <w:vAlign w:val="center"/>
          </w:tcPr>
          <w:p w14:paraId="39F3BE09" w14:textId="555F03E6"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520" w:type="dxa"/>
            <w:vAlign w:val="center"/>
          </w:tcPr>
          <w:p w14:paraId="56CE3A28" w14:textId="1463D7EB"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260" w:type="dxa"/>
          </w:tcPr>
          <w:p w14:paraId="4099F709"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132F0A3E"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5F2A71D8" w14:textId="77777777" w:rsidTr="0023784C">
        <w:trPr>
          <w:jc w:val="center"/>
        </w:trPr>
        <w:tc>
          <w:tcPr>
            <w:tcW w:w="1795" w:type="dxa"/>
            <w:vAlign w:val="center"/>
          </w:tcPr>
          <w:p w14:paraId="3FDB37B4" w14:textId="0A7460B9"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520" w:type="dxa"/>
            <w:vAlign w:val="center"/>
          </w:tcPr>
          <w:p w14:paraId="57F4CB62" w14:textId="0A5F70BB"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260" w:type="dxa"/>
          </w:tcPr>
          <w:p w14:paraId="652B4405"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737FD6C6" w:rsidR="001C2B57" w:rsidRPr="0095147A" w:rsidRDefault="001C2B57" w:rsidP="001C2B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16F068C" w:rsidR="00467E8A" w:rsidRDefault="00467E8A" w:rsidP="004D7814">
      <w:pPr>
        <w:pStyle w:val="T"/>
        <w:spacing w:after="0" w:line="240" w:lineRule="auto"/>
        <w:rPr>
          <w:color w:val="000000" w:themeColor="text1"/>
        </w:rPr>
      </w:pPr>
      <w:bookmarkStart w:id="0" w:name="_Hlk13974497"/>
      <w:r w:rsidRPr="004D7814">
        <w:rPr>
          <w:color w:val="000000" w:themeColor="text1"/>
        </w:rPr>
        <w:t xml:space="preserve">This submission proposes resolution for </w:t>
      </w:r>
      <w:r w:rsidR="00781BB9">
        <w:rPr>
          <w:color w:val="000000" w:themeColor="text1"/>
        </w:rPr>
        <w:t>1</w:t>
      </w:r>
      <w:r w:rsidR="00311E0E">
        <w:rPr>
          <w:color w:val="000000" w:themeColor="text1"/>
        </w:rPr>
        <w:t xml:space="preserve"> </w:t>
      </w:r>
      <w:r w:rsidRPr="004D7814">
        <w:rPr>
          <w:color w:val="000000" w:themeColor="text1"/>
        </w:rPr>
        <w:t>CID</w:t>
      </w:r>
      <w:r w:rsidR="00151C01">
        <w:rPr>
          <w:color w:val="000000" w:themeColor="text1"/>
        </w:rPr>
        <w:t xml:space="preserve"> </w:t>
      </w:r>
      <w:r w:rsidRPr="004D7814">
        <w:rPr>
          <w:color w:val="000000" w:themeColor="text1"/>
        </w:rPr>
        <w:t>received for TG</w:t>
      </w:r>
      <w:r w:rsidR="00EB5BC1" w:rsidRPr="004D7814">
        <w:rPr>
          <w:color w:val="000000" w:themeColor="text1"/>
        </w:rPr>
        <w:t>be CC</w:t>
      </w:r>
      <w:r w:rsidR="00C46986" w:rsidRPr="004D7814">
        <w:rPr>
          <w:color w:val="000000" w:themeColor="text1"/>
        </w:rPr>
        <w:t>3</w:t>
      </w:r>
      <w:r w:rsidR="001F142A" w:rsidRPr="004D7814">
        <w:rPr>
          <w:color w:val="000000" w:themeColor="text1"/>
        </w:rPr>
        <w:t>6</w:t>
      </w:r>
      <w:r w:rsidR="00311E0E">
        <w:rPr>
          <w:color w:val="000000" w:themeColor="text1"/>
        </w:rPr>
        <w:t>:</w:t>
      </w:r>
    </w:p>
    <w:p w14:paraId="64CA4D6D" w14:textId="431C7691" w:rsidR="00876C8D" w:rsidRPr="00207CFB" w:rsidRDefault="00876C8D" w:rsidP="00876C8D">
      <w:pPr>
        <w:pStyle w:val="T"/>
        <w:spacing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4262E1">
        <w:rPr>
          <w:color w:val="000000" w:themeColor="text1"/>
        </w:rPr>
        <w:t>xxxx</w:t>
      </w:r>
      <w:r w:rsidR="00CA5028">
        <w:rPr>
          <w:color w:val="000000" w:themeColor="text1"/>
        </w:rPr>
        <w:t>r</w:t>
      </w:r>
      <w:r w:rsidR="004262E1">
        <w:rPr>
          <w:color w:val="000000" w:themeColor="text1"/>
        </w:rPr>
        <w:t>0</w:t>
      </w:r>
      <w:r w:rsidRPr="00207CFB">
        <w:rPr>
          <w:color w:val="000000" w:themeColor="text1"/>
        </w:rPr>
        <w:t xml:space="preserve"> for the following CIDs for inclusion in the latest 11be draft?</w:t>
      </w:r>
    </w:p>
    <w:p w14:paraId="474A4766" w14:textId="09B39E75" w:rsidR="009C3F3E" w:rsidRPr="00207CFB" w:rsidRDefault="00DC65D2" w:rsidP="00207CFB">
      <w:pPr>
        <w:pStyle w:val="T"/>
        <w:spacing w:after="0" w:line="240" w:lineRule="auto"/>
        <w:rPr>
          <w:color w:val="000000" w:themeColor="text1"/>
        </w:rPr>
      </w:pPr>
      <w:r w:rsidRPr="00207CFB">
        <w:rPr>
          <w:color w:val="000000" w:themeColor="text1"/>
        </w:rPr>
        <w:t>6946</w:t>
      </w:r>
      <w:r w:rsidR="00426037">
        <w:rPr>
          <w:color w:val="000000" w:themeColor="text1"/>
        </w:rPr>
        <w:t xml:space="preserve"> 5378</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58F9FE32" w14:textId="3D14C205" w:rsidR="00A353D7" w:rsidRPr="004262E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r w:rsidR="00A353D7" w:rsidRPr="004262E1">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686FE6" w:rsidRPr="0095147A" w14:paraId="1228C941" w14:textId="77777777" w:rsidTr="00A97A49">
        <w:trPr>
          <w:trHeight w:val="220"/>
          <w:jc w:val="center"/>
        </w:trPr>
        <w:tc>
          <w:tcPr>
            <w:tcW w:w="625" w:type="dxa"/>
            <w:shd w:val="clear" w:color="auto" w:fill="auto"/>
            <w:noWrap/>
          </w:tcPr>
          <w:p w14:paraId="58026152" w14:textId="54D315F4"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6946</w:t>
            </w:r>
          </w:p>
        </w:tc>
        <w:tc>
          <w:tcPr>
            <w:tcW w:w="1080" w:type="dxa"/>
          </w:tcPr>
          <w:p w14:paraId="6E5C6007" w14:textId="40FE143F"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Saju Palayur</w:t>
            </w:r>
          </w:p>
        </w:tc>
        <w:tc>
          <w:tcPr>
            <w:tcW w:w="1080" w:type="dxa"/>
            <w:shd w:val="clear" w:color="auto" w:fill="auto"/>
            <w:noWrap/>
          </w:tcPr>
          <w:p w14:paraId="68DCD331" w14:textId="6E5B9039"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10.49</w:t>
            </w:r>
          </w:p>
        </w:tc>
        <w:tc>
          <w:tcPr>
            <w:tcW w:w="720" w:type="dxa"/>
          </w:tcPr>
          <w:p w14:paraId="7A9EF94E" w14:textId="49B8C4A8"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0.00</w:t>
            </w:r>
          </w:p>
        </w:tc>
        <w:tc>
          <w:tcPr>
            <w:tcW w:w="2520" w:type="dxa"/>
            <w:shd w:val="clear" w:color="auto" w:fill="auto"/>
            <w:noWrap/>
          </w:tcPr>
          <w:p w14:paraId="3FCF24DD" w14:textId="505D34E0"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an AP MLD should allow EMLSR to receive management frames (e.g. beacons) transmitted over multi-links. Hence it should not transmit to EMLSR while Beacon is transmitted on the other link. The standard need to provide normative or mechanism to address</w:t>
            </w:r>
          </w:p>
        </w:tc>
        <w:tc>
          <w:tcPr>
            <w:tcW w:w="1980" w:type="dxa"/>
            <w:shd w:val="clear" w:color="auto" w:fill="auto"/>
            <w:noWrap/>
          </w:tcPr>
          <w:p w14:paraId="08C6121F" w14:textId="22C25908"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add normative that disallow the AP MLD to transmit EMLSR while beacon is transmitted on the other link.</w:t>
            </w:r>
            <w:r w:rsidRPr="00876FF2">
              <w:rPr>
                <w:rFonts w:ascii="Times New Roman" w:hAnsi="Times New Roman" w:cs="Times New Roman"/>
                <w:sz w:val="16"/>
                <w:szCs w:val="16"/>
              </w:rPr>
              <w:br/>
            </w:r>
            <w:r w:rsidRPr="00876FF2">
              <w:rPr>
                <w:rFonts w:ascii="Times New Roman" w:hAnsi="Times New Roman" w:cs="Times New Roman"/>
                <w:sz w:val="16"/>
                <w:szCs w:val="16"/>
              </w:rPr>
              <w:br/>
              <w:t>Add normative that synchronize the transmission time of beacons in multi-link</w:t>
            </w:r>
          </w:p>
        </w:tc>
        <w:tc>
          <w:tcPr>
            <w:tcW w:w="2970" w:type="dxa"/>
            <w:shd w:val="clear" w:color="auto" w:fill="auto"/>
          </w:tcPr>
          <w:p w14:paraId="14DE51B7" w14:textId="77777777" w:rsidR="00686FE6" w:rsidRDefault="00686FE6" w:rsidP="00686FE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F189BC" w14:textId="77777777" w:rsidR="00686FE6" w:rsidRDefault="00686FE6" w:rsidP="00686FE6">
            <w:pPr>
              <w:suppressAutoHyphens/>
              <w:spacing w:after="0"/>
              <w:rPr>
                <w:rFonts w:ascii="Times New Roman" w:hAnsi="Times New Roman" w:cs="Times New Roman"/>
                <w:b/>
                <w:color w:val="000000" w:themeColor="text1"/>
                <w:sz w:val="16"/>
                <w:szCs w:val="16"/>
              </w:rPr>
            </w:pPr>
          </w:p>
          <w:p w14:paraId="603DCA3C" w14:textId="70BDFF0C" w:rsidR="00686FE6" w:rsidRDefault="00215B9F" w:rsidP="00686FE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Behavior of AP MLD</w:t>
            </w:r>
            <w:r w:rsidR="00EA1263">
              <w:rPr>
                <w:rFonts w:ascii="Times New Roman" w:hAnsi="Times New Roman" w:cs="Times New Roman"/>
                <w:bCs/>
                <w:color w:val="000000" w:themeColor="text1"/>
                <w:sz w:val="16"/>
                <w:szCs w:val="16"/>
              </w:rPr>
              <w:t xml:space="preserve"> and EMLSR non</w:t>
            </w:r>
            <w:r w:rsidR="00F54F19">
              <w:rPr>
                <w:rFonts w:ascii="Times New Roman" w:hAnsi="Times New Roman" w:cs="Times New Roman"/>
                <w:bCs/>
                <w:color w:val="000000" w:themeColor="text1"/>
                <w:sz w:val="16"/>
                <w:szCs w:val="16"/>
              </w:rPr>
              <w:t>-</w:t>
            </w:r>
            <w:r w:rsidR="00EA1263">
              <w:rPr>
                <w:rFonts w:ascii="Times New Roman" w:hAnsi="Times New Roman" w:cs="Times New Roman"/>
                <w:bCs/>
                <w:color w:val="000000" w:themeColor="text1"/>
                <w:sz w:val="16"/>
                <w:szCs w:val="16"/>
              </w:rPr>
              <w:t>AP MLD</w:t>
            </w:r>
            <w:r>
              <w:rPr>
                <w:rFonts w:ascii="Times New Roman" w:hAnsi="Times New Roman" w:cs="Times New Roman"/>
                <w:bCs/>
                <w:color w:val="000000" w:themeColor="text1"/>
                <w:sz w:val="16"/>
                <w:szCs w:val="16"/>
              </w:rPr>
              <w:t xml:space="preserve"> </w:t>
            </w:r>
            <w:r w:rsidR="00603A97">
              <w:rPr>
                <w:rFonts w:ascii="Times New Roman" w:hAnsi="Times New Roman" w:cs="Times New Roman"/>
                <w:bCs/>
                <w:color w:val="000000" w:themeColor="text1"/>
                <w:sz w:val="16"/>
                <w:szCs w:val="16"/>
              </w:rPr>
              <w:t>for the transmission</w:t>
            </w:r>
            <w:r w:rsidR="00EA1263">
              <w:rPr>
                <w:rFonts w:ascii="Times New Roman" w:hAnsi="Times New Roman" w:cs="Times New Roman"/>
                <w:bCs/>
                <w:color w:val="000000" w:themeColor="text1"/>
                <w:sz w:val="16"/>
                <w:szCs w:val="16"/>
              </w:rPr>
              <w:t xml:space="preserve"> and reception of</w:t>
            </w:r>
            <w:r w:rsidR="00603A97">
              <w:rPr>
                <w:rFonts w:ascii="Times New Roman" w:hAnsi="Times New Roman" w:cs="Times New Roman"/>
                <w:bCs/>
                <w:color w:val="000000" w:themeColor="text1"/>
                <w:sz w:val="16"/>
                <w:szCs w:val="16"/>
              </w:rPr>
              <w:t xml:space="preserve"> group addressed frames </w:t>
            </w:r>
            <w:r w:rsidR="00224D12">
              <w:rPr>
                <w:rFonts w:ascii="Times New Roman" w:hAnsi="Times New Roman" w:cs="Times New Roman"/>
                <w:bCs/>
                <w:color w:val="000000" w:themeColor="text1"/>
                <w:sz w:val="16"/>
                <w:szCs w:val="16"/>
              </w:rPr>
              <w:t>is</w:t>
            </w:r>
            <w:r w:rsidR="00603A97">
              <w:rPr>
                <w:rFonts w:ascii="Times New Roman" w:hAnsi="Times New Roman" w:cs="Times New Roman"/>
                <w:bCs/>
                <w:color w:val="000000" w:themeColor="text1"/>
                <w:sz w:val="16"/>
                <w:szCs w:val="16"/>
              </w:rPr>
              <w:t xml:space="preserve"> specified. </w:t>
            </w:r>
            <w:r w:rsidR="004262E1">
              <w:rPr>
                <w:rFonts w:ascii="Times New Roman" w:hAnsi="Times New Roman" w:cs="Times New Roman"/>
                <w:bCs/>
                <w:color w:val="000000" w:themeColor="text1"/>
                <w:sz w:val="16"/>
                <w:szCs w:val="16"/>
              </w:rPr>
              <w:t>A procedure for non</w:t>
            </w:r>
            <w:r w:rsidR="00F54F19">
              <w:rPr>
                <w:rFonts w:ascii="Times New Roman" w:hAnsi="Times New Roman" w:cs="Times New Roman"/>
                <w:bCs/>
                <w:color w:val="000000" w:themeColor="text1"/>
                <w:sz w:val="16"/>
                <w:szCs w:val="16"/>
              </w:rPr>
              <w:t>-</w:t>
            </w:r>
            <w:r w:rsidR="004262E1">
              <w:rPr>
                <w:rFonts w:ascii="Times New Roman" w:hAnsi="Times New Roman" w:cs="Times New Roman"/>
                <w:bCs/>
                <w:color w:val="000000" w:themeColor="text1"/>
                <w:sz w:val="16"/>
                <w:szCs w:val="16"/>
              </w:rPr>
              <w:t xml:space="preserve">AP MLD to negotiate </w:t>
            </w:r>
            <w:r w:rsidR="00262E92">
              <w:rPr>
                <w:rFonts w:ascii="Times New Roman" w:hAnsi="Times New Roman" w:cs="Times New Roman"/>
                <w:bCs/>
                <w:color w:val="000000" w:themeColor="text1"/>
                <w:sz w:val="16"/>
                <w:szCs w:val="16"/>
              </w:rPr>
              <w:t>a primary</w:t>
            </w:r>
            <w:r w:rsidR="004262E1">
              <w:rPr>
                <w:rFonts w:ascii="Times New Roman" w:hAnsi="Times New Roman" w:cs="Times New Roman"/>
                <w:bCs/>
                <w:color w:val="000000" w:themeColor="text1"/>
                <w:sz w:val="16"/>
                <w:szCs w:val="16"/>
              </w:rPr>
              <w:t xml:space="preserve"> link for receiving group addressed frames is provided.</w:t>
            </w:r>
          </w:p>
          <w:p w14:paraId="3D8450F0" w14:textId="77777777" w:rsidR="00686FE6" w:rsidRDefault="00686FE6" w:rsidP="00686FE6">
            <w:pPr>
              <w:suppressAutoHyphens/>
              <w:spacing w:after="0"/>
              <w:rPr>
                <w:rFonts w:ascii="Times New Roman" w:hAnsi="Times New Roman" w:cs="Times New Roman"/>
                <w:bCs/>
                <w:color w:val="000000" w:themeColor="text1"/>
                <w:sz w:val="16"/>
                <w:szCs w:val="16"/>
              </w:rPr>
            </w:pPr>
          </w:p>
          <w:p w14:paraId="31B1EEF4" w14:textId="4A5FABAA" w:rsidR="00686FE6" w:rsidRDefault="00686FE6" w:rsidP="004262E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6</w:t>
            </w:r>
            <w:r w:rsidR="00C94691">
              <w:rPr>
                <w:rFonts w:ascii="Times New Roman" w:hAnsi="Times New Roman" w:cs="Times New Roman"/>
                <w:b/>
                <w:color w:val="000000" w:themeColor="text1"/>
                <w:sz w:val="16"/>
                <w:szCs w:val="16"/>
              </w:rPr>
              <w:t>946 as shown in doc 11</w:t>
            </w:r>
            <w:bookmarkStart w:id="1" w:name="_GoBack"/>
            <w:bookmarkEnd w:id="1"/>
            <w:r w:rsidR="00A47B9A">
              <w:rPr>
                <w:rFonts w:ascii="Times New Roman" w:hAnsi="Times New Roman" w:cs="Times New Roman"/>
                <w:b/>
                <w:color w:val="000000" w:themeColor="text1"/>
                <w:sz w:val="16"/>
                <w:szCs w:val="16"/>
              </w:rPr>
              <w:t>-22</w:t>
            </w:r>
            <w:r>
              <w:rPr>
                <w:rFonts w:ascii="Times New Roman" w:hAnsi="Times New Roman" w:cs="Times New Roman"/>
                <w:b/>
                <w:color w:val="000000" w:themeColor="text1"/>
                <w:sz w:val="16"/>
                <w:szCs w:val="16"/>
              </w:rPr>
              <w:t>/</w:t>
            </w:r>
            <w:r w:rsidR="004262E1">
              <w:rPr>
                <w:rFonts w:ascii="Times New Roman" w:hAnsi="Times New Roman" w:cs="Times New Roman"/>
                <w:b/>
                <w:color w:val="000000" w:themeColor="text1"/>
                <w:sz w:val="16"/>
                <w:szCs w:val="16"/>
              </w:rPr>
              <w:t>xxxx</w:t>
            </w:r>
            <w:r w:rsidR="00CA5028">
              <w:rPr>
                <w:rFonts w:ascii="Times New Roman" w:hAnsi="Times New Roman" w:cs="Times New Roman"/>
                <w:b/>
                <w:color w:val="000000" w:themeColor="text1"/>
                <w:sz w:val="16"/>
                <w:szCs w:val="16"/>
              </w:rPr>
              <w:t>r</w:t>
            </w:r>
            <w:r w:rsidR="004262E1">
              <w:rPr>
                <w:rFonts w:ascii="Times New Roman" w:hAnsi="Times New Roman" w:cs="Times New Roman"/>
                <w:b/>
                <w:color w:val="000000" w:themeColor="text1"/>
                <w:sz w:val="16"/>
                <w:szCs w:val="16"/>
              </w:rPr>
              <w:t>0</w:t>
            </w:r>
            <w:r>
              <w:rPr>
                <w:rFonts w:ascii="Times New Roman" w:hAnsi="Times New Roman" w:cs="Times New Roman"/>
                <w:b/>
                <w:color w:val="000000" w:themeColor="text1"/>
                <w:sz w:val="16"/>
                <w:szCs w:val="16"/>
              </w:rPr>
              <w:t>.</w:t>
            </w:r>
          </w:p>
        </w:tc>
      </w:tr>
      <w:tr w:rsidR="00843FDF" w:rsidRPr="0095147A" w14:paraId="3876A7F3" w14:textId="77777777" w:rsidTr="00A97A49">
        <w:trPr>
          <w:trHeight w:val="220"/>
          <w:jc w:val="center"/>
        </w:trPr>
        <w:tc>
          <w:tcPr>
            <w:tcW w:w="625" w:type="dxa"/>
            <w:shd w:val="clear" w:color="auto" w:fill="auto"/>
            <w:noWrap/>
          </w:tcPr>
          <w:p w14:paraId="00BED30F" w14:textId="46A904BC" w:rsidR="00843FDF" w:rsidRPr="00876FF2" w:rsidRDefault="00843FDF" w:rsidP="00686FE6">
            <w:pPr>
              <w:suppressAutoHyphens/>
              <w:spacing w:after="0"/>
              <w:rPr>
                <w:rFonts w:ascii="Times New Roman" w:hAnsi="Times New Roman" w:cs="Times New Roman"/>
                <w:sz w:val="16"/>
                <w:szCs w:val="16"/>
              </w:rPr>
            </w:pPr>
            <w:r>
              <w:rPr>
                <w:rFonts w:ascii="Times New Roman" w:hAnsi="Times New Roman" w:cs="Times New Roman"/>
                <w:sz w:val="16"/>
                <w:szCs w:val="16"/>
              </w:rPr>
              <w:t>5378</w:t>
            </w:r>
          </w:p>
        </w:tc>
        <w:tc>
          <w:tcPr>
            <w:tcW w:w="1080" w:type="dxa"/>
          </w:tcPr>
          <w:p w14:paraId="33B391E9" w14:textId="60CAAC6B" w:rsidR="00843FDF" w:rsidRPr="00876FF2" w:rsidRDefault="00843FDF" w:rsidP="00686FE6">
            <w:pPr>
              <w:suppressAutoHyphens/>
              <w:spacing w:after="0"/>
              <w:rPr>
                <w:rFonts w:ascii="Times New Roman" w:hAnsi="Times New Roman" w:cs="Times New Roman"/>
                <w:sz w:val="16"/>
                <w:szCs w:val="16"/>
              </w:rPr>
            </w:pPr>
            <w:r>
              <w:rPr>
                <w:rFonts w:ascii="Times New Roman" w:hAnsi="Times New Roman" w:cs="Times New Roman"/>
                <w:sz w:val="16"/>
                <w:szCs w:val="16"/>
              </w:rPr>
              <w:t>Jay Yang</w:t>
            </w:r>
          </w:p>
        </w:tc>
        <w:tc>
          <w:tcPr>
            <w:tcW w:w="1080" w:type="dxa"/>
            <w:shd w:val="clear" w:color="auto" w:fill="auto"/>
            <w:noWrap/>
          </w:tcPr>
          <w:p w14:paraId="0AF1589D" w14:textId="1C4067DA" w:rsidR="00843FDF" w:rsidRPr="00876FF2" w:rsidRDefault="00843FDF" w:rsidP="00686FE6">
            <w:pPr>
              <w:suppressAutoHyphens/>
              <w:spacing w:after="0"/>
              <w:rPr>
                <w:rFonts w:ascii="Times New Roman" w:hAnsi="Times New Roman" w:cs="Times New Roman"/>
                <w:sz w:val="16"/>
                <w:szCs w:val="16"/>
              </w:rPr>
            </w:pPr>
            <w:r>
              <w:rPr>
                <w:rFonts w:ascii="Times New Roman" w:hAnsi="Times New Roman" w:cs="Times New Roman"/>
                <w:sz w:val="16"/>
                <w:szCs w:val="16"/>
              </w:rPr>
              <w:t>35.3.13</w:t>
            </w:r>
          </w:p>
        </w:tc>
        <w:tc>
          <w:tcPr>
            <w:tcW w:w="720" w:type="dxa"/>
          </w:tcPr>
          <w:p w14:paraId="67E12A27" w14:textId="10F411EF" w:rsidR="00843FDF" w:rsidRPr="00876FF2" w:rsidRDefault="00843FDF" w:rsidP="00686FE6">
            <w:pPr>
              <w:suppressAutoHyphens/>
              <w:spacing w:after="0"/>
              <w:rPr>
                <w:rFonts w:ascii="Times New Roman" w:hAnsi="Times New Roman" w:cs="Times New Roman"/>
                <w:sz w:val="16"/>
                <w:szCs w:val="16"/>
              </w:rPr>
            </w:pPr>
            <w:r>
              <w:rPr>
                <w:rFonts w:ascii="Times New Roman" w:hAnsi="Times New Roman" w:cs="Times New Roman"/>
                <w:sz w:val="16"/>
                <w:szCs w:val="16"/>
              </w:rPr>
              <w:t>0.00</w:t>
            </w:r>
          </w:p>
        </w:tc>
        <w:tc>
          <w:tcPr>
            <w:tcW w:w="2520" w:type="dxa"/>
            <w:shd w:val="clear" w:color="auto" w:fill="auto"/>
            <w:noWrap/>
          </w:tcPr>
          <w:p w14:paraId="441B1BAE" w14:textId="6DD1DA4A" w:rsidR="00843FDF" w:rsidRPr="00843FDF" w:rsidRDefault="00843FDF" w:rsidP="00843FDF">
            <w:pPr>
              <w:rPr>
                <w:rFonts w:ascii="Times New Roman" w:hAnsi="Times New Roman" w:cs="Times New Roman"/>
                <w:sz w:val="16"/>
                <w:szCs w:val="16"/>
              </w:rPr>
            </w:pPr>
            <w:r w:rsidRPr="00843FDF">
              <w:rPr>
                <w:rFonts w:ascii="Times New Roman" w:hAnsi="Times New Roman" w:cs="Times New Roman"/>
                <w:sz w:val="16"/>
                <w:szCs w:val="16"/>
              </w:rPr>
              <w:t xml:space="preserve">11be shall define a mechanism to address the constraint issue between two non-AP MLDs that elect different links to receive </w:t>
            </w:r>
            <w:proofErr w:type="spellStart"/>
            <w:r w:rsidRPr="00843FDF">
              <w:rPr>
                <w:rFonts w:ascii="Times New Roman" w:hAnsi="Times New Roman" w:cs="Times New Roman"/>
                <w:sz w:val="16"/>
                <w:szCs w:val="16"/>
              </w:rPr>
              <w:t>groupcast</w:t>
            </w:r>
            <w:proofErr w:type="spellEnd"/>
            <w:r w:rsidRPr="00843FDF">
              <w:rPr>
                <w:rFonts w:ascii="Times New Roman" w:hAnsi="Times New Roman" w:cs="Times New Roman"/>
                <w:sz w:val="16"/>
                <w:szCs w:val="16"/>
              </w:rPr>
              <w:t xml:space="preserve"> data frame and operate others into PS mode, and the similar issue betwe</w:t>
            </w:r>
            <w:r>
              <w:rPr>
                <w:rFonts w:ascii="Times New Roman" w:hAnsi="Times New Roman" w:cs="Times New Roman"/>
                <w:sz w:val="16"/>
                <w:szCs w:val="16"/>
              </w:rPr>
              <w:t xml:space="preserve">en non-AP MLDs and legacy </w:t>
            </w:r>
            <w:proofErr w:type="spellStart"/>
            <w:r>
              <w:rPr>
                <w:rFonts w:ascii="Times New Roman" w:hAnsi="Times New Roman" w:cs="Times New Roman"/>
                <w:sz w:val="16"/>
                <w:szCs w:val="16"/>
              </w:rPr>
              <w:t>STAs.e.g</w:t>
            </w:r>
            <w:proofErr w:type="spellEnd"/>
            <w:r>
              <w:rPr>
                <w:rFonts w:ascii="Times New Roman" w:hAnsi="Times New Roman" w:cs="Times New Roman"/>
                <w:sz w:val="16"/>
                <w:szCs w:val="16"/>
              </w:rPr>
              <w:t>.</w:t>
            </w:r>
            <w:r w:rsidRPr="00843FDF">
              <w:rPr>
                <w:rFonts w:ascii="Times New Roman" w:hAnsi="Times New Roman" w:cs="Times New Roman"/>
                <w:sz w:val="16"/>
                <w:szCs w:val="16"/>
              </w:rPr>
              <w:t xml:space="preserve"> non-AP MLD1 and non-AP MLD2 set up multiple link connection with AP MLD on link1 and link2, non-AP MLD1 elects link1 on awake state to receive </w:t>
            </w:r>
            <w:proofErr w:type="spellStart"/>
            <w:r w:rsidRPr="00843FDF">
              <w:rPr>
                <w:rFonts w:ascii="Times New Roman" w:hAnsi="Times New Roman" w:cs="Times New Roman"/>
                <w:sz w:val="16"/>
                <w:szCs w:val="16"/>
              </w:rPr>
              <w:t>groupcast</w:t>
            </w:r>
            <w:proofErr w:type="spellEnd"/>
            <w:r w:rsidRPr="00843FDF">
              <w:rPr>
                <w:rFonts w:ascii="Times New Roman" w:hAnsi="Times New Roman" w:cs="Times New Roman"/>
                <w:sz w:val="16"/>
                <w:szCs w:val="16"/>
              </w:rPr>
              <w:t xml:space="preserve"> data frame, let link2 enter PS mode. while non-AP MLD2 keep awake on link2 to receive </w:t>
            </w:r>
            <w:proofErr w:type="spellStart"/>
            <w:r w:rsidRPr="00843FDF">
              <w:rPr>
                <w:rFonts w:ascii="Times New Roman" w:hAnsi="Times New Roman" w:cs="Times New Roman"/>
                <w:sz w:val="16"/>
                <w:szCs w:val="16"/>
              </w:rPr>
              <w:t>groupcast</w:t>
            </w:r>
            <w:proofErr w:type="spellEnd"/>
            <w:r w:rsidRPr="00843FDF">
              <w:rPr>
                <w:rFonts w:ascii="Times New Roman" w:hAnsi="Times New Roman" w:cs="Times New Roman"/>
                <w:sz w:val="16"/>
                <w:szCs w:val="16"/>
              </w:rPr>
              <w:t xml:space="preserve"> data frame, and let link1 enter PS mode. The </w:t>
            </w:r>
            <w:proofErr w:type="spellStart"/>
            <w:r w:rsidRPr="00843FDF">
              <w:rPr>
                <w:rFonts w:ascii="Times New Roman" w:hAnsi="Times New Roman" w:cs="Times New Roman"/>
                <w:sz w:val="16"/>
                <w:szCs w:val="16"/>
              </w:rPr>
              <w:t>groupcast</w:t>
            </w:r>
            <w:proofErr w:type="spellEnd"/>
            <w:r w:rsidRPr="00843FDF">
              <w:rPr>
                <w:rFonts w:ascii="Times New Roman" w:hAnsi="Times New Roman" w:cs="Times New Roman"/>
                <w:sz w:val="16"/>
                <w:szCs w:val="16"/>
              </w:rPr>
              <w:t xml:space="preserve"> frame will be buffered on both links and cause a higher delay issue.</w:t>
            </w:r>
          </w:p>
        </w:tc>
        <w:tc>
          <w:tcPr>
            <w:tcW w:w="1980" w:type="dxa"/>
            <w:shd w:val="clear" w:color="auto" w:fill="auto"/>
            <w:noWrap/>
          </w:tcPr>
          <w:p w14:paraId="63438B35" w14:textId="22883C76" w:rsidR="00843FDF" w:rsidRPr="00843FDF" w:rsidRDefault="00843FDF" w:rsidP="00843FDF">
            <w:pPr>
              <w:rPr>
                <w:rFonts w:ascii="Times New Roman" w:hAnsi="Times New Roman" w:cs="Times New Roman"/>
                <w:sz w:val="16"/>
                <w:szCs w:val="16"/>
              </w:rPr>
            </w:pPr>
            <w:r w:rsidRPr="00843FDF">
              <w:rPr>
                <w:rFonts w:ascii="Times New Roman" w:hAnsi="Times New Roman" w:cs="Times New Roman"/>
                <w:sz w:val="16"/>
                <w:szCs w:val="16"/>
              </w:rPr>
              <w:t>In order to address the group</w:t>
            </w:r>
            <w:r>
              <w:rPr>
                <w:rFonts w:ascii="Times New Roman" w:hAnsi="Times New Roman" w:cs="Times New Roman"/>
                <w:sz w:val="16"/>
                <w:szCs w:val="16"/>
              </w:rPr>
              <w:t>-</w:t>
            </w:r>
            <w:r w:rsidRPr="00843FDF">
              <w:rPr>
                <w:rFonts w:ascii="Times New Roman" w:hAnsi="Times New Roman" w:cs="Times New Roman"/>
                <w:sz w:val="16"/>
                <w:szCs w:val="16"/>
              </w:rPr>
              <w:t>cast data frame d</w:t>
            </w:r>
            <w:r>
              <w:rPr>
                <w:rFonts w:ascii="Times New Roman" w:hAnsi="Times New Roman" w:cs="Times New Roman"/>
                <w:sz w:val="16"/>
                <w:szCs w:val="16"/>
              </w:rPr>
              <w:t>elay issue caused by non-AP MLD</w:t>
            </w:r>
            <w:r w:rsidRPr="00843FDF">
              <w:rPr>
                <w:rFonts w:ascii="Times New Roman" w:hAnsi="Times New Roman" w:cs="Times New Roman"/>
                <w:sz w:val="16"/>
                <w:szCs w:val="16"/>
              </w:rPr>
              <w:t>,</w:t>
            </w:r>
            <w:r>
              <w:rPr>
                <w:rFonts w:ascii="Times New Roman" w:hAnsi="Times New Roman" w:cs="Times New Roman"/>
                <w:sz w:val="16"/>
                <w:szCs w:val="16"/>
              </w:rPr>
              <w:t xml:space="preserve"> </w:t>
            </w:r>
            <w:r w:rsidRPr="00843FDF">
              <w:rPr>
                <w:rFonts w:ascii="Times New Roman" w:hAnsi="Times New Roman" w:cs="Times New Roman"/>
                <w:sz w:val="16"/>
                <w:szCs w:val="16"/>
              </w:rPr>
              <w:t>AP MLD may not buffer the group</w:t>
            </w:r>
            <w:r>
              <w:rPr>
                <w:rFonts w:ascii="Times New Roman" w:hAnsi="Times New Roman" w:cs="Times New Roman"/>
                <w:sz w:val="16"/>
                <w:szCs w:val="16"/>
              </w:rPr>
              <w:t>-</w:t>
            </w:r>
            <w:r w:rsidRPr="00843FDF">
              <w:rPr>
                <w:rFonts w:ascii="Times New Roman" w:hAnsi="Times New Roman" w:cs="Times New Roman"/>
                <w:sz w:val="16"/>
                <w:szCs w:val="16"/>
              </w:rPr>
              <w:t>cast data frame on the link where the associated non-AP MLD doesn't intend to receive the group</w:t>
            </w:r>
            <w:r>
              <w:rPr>
                <w:rFonts w:ascii="Times New Roman" w:hAnsi="Times New Roman" w:cs="Times New Roman"/>
                <w:sz w:val="16"/>
                <w:szCs w:val="16"/>
              </w:rPr>
              <w:t>-</w:t>
            </w:r>
            <w:r w:rsidRPr="00843FDF">
              <w:rPr>
                <w:rFonts w:ascii="Times New Roman" w:hAnsi="Times New Roman" w:cs="Times New Roman"/>
                <w:sz w:val="16"/>
                <w:szCs w:val="16"/>
              </w:rPr>
              <w:t>cast data frame.</w:t>
            </w:r>
          </w:p>
          <w:p w14:paraId="5F01CDF5" w14:textId="77777777" w:rsidR="00843FDF" w:rsidRPr="00876FF2" w:rsidRDefault="00843FDF" w:rsidP="00686FE6">
            <w:pPr>
              <w:suppressAutoHyphens/>
              <w:spacing w:after="0"/>
              <w:rPr>
                <w:rFonts w:ascii="Times New Roman" w:hAnsi="Times New Roman" w:cs="Times New Roman"/>
                <w:sz w:val="16"/>
                <w:szCs w:val="16"/>
              </w:rPr>
            </w:pPr>
          </w:p>
        </w:tc>
        <w:tc>
          <w:tcPr>
            <w:tcW w:w="2970" w:type="dxa"/>
            <w:shd w:val="clear" w:color="auto" w:fill="auto"/>
          </w:tcPr>
          <w:p w14:paraId="3DD710B3" w14:textId="77777777" w:rsidR="00426037" w:rsidRDefault="00426037" w:rsidP="0042603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EA877C5" w14:textId="77777777" w:rsidR="00426037" w:rsidRDefault="00426037" w:rsidP="00426037">
            <w:pPr>
              <w:suppressAutoHyphens/>
              <w:spacing w:after="0"/>
              <w:rPr>
                <w:rFonts w:ascii="Times New Roman" w:hAnsi="Times New Roman" w:cs="Times New Roman"/>
                <w:b/>
                <w:color w:val="000000" w:themeColor="text1"/>
                <w:sz w:val="16"/>
                <w:szCs w:val="16"/>
              </w:rPr>
            </w:pPr>
          </w:p>
          <w:p w14:paraId="2007AB1E" w14:textId="246583D2" w:rsidR="00426037" w:rsidRDefault="00426037" w:rsidP="00426037">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t>
            </w:r>
            <w:r>
              <w:rPr>
                <w:rFonts w:ascii="Times New Roman" w:hAnsi="Times New Roman" w:cs="Times New Roman"/>
                <w:bCs/>
                <w:color w:val="000000" w:themeColor="text1"/>
                <w:sz w:val="16"/>
                <w:szCs w:val="16"/>
              </w:rPr>
              <w:t xml:space="preserve">in principle </w:t>
            </w:r>
            <w:r>
              <w:rPr>
                <w:rFonts w:ascii="Times New Roman" w:hAnsi="Times New Roman" w:cs="Times New Roman"/>
                <w:bCs/>
                <w:color w:val="000000" w:themeColor="text1"/>
                <w:sz w:val="16"/>
                <w:szCs w:val="16"/>
              </w:rPr>
              <w:t xml:space="preserve">with the comment. Behavior of </w:t>
            </w:r>
            <w:r>
              <w:rPr>
                <w:rFonts w:ascii="Times New Roman" w:hAnsi="Times New Roman" w:cs="Times New Roman"/>
                <w:bCs/>
                <w:color w:val="000000" w:themeColor="text1"/>
                <w:sz w:val="16"/>
                <w:szCs w:val="16"/>
              </w:rPr>
              <w:t xml:space="preserve">group-addressed data frame buffering when </w:t>
            </w:r>
            <w:r w:rsidR="00760B5C">
              <w:rPr>
                <w:rFonts w:ascii="Times New Roman" w:hAnsi="Times New Roman" w:cs="Times New Roman"/>
                <w:bCs/>
                <w:color w:val="000000" w:themeColor="text1"/>
                <w:sz w:val="16"/>
                <w:szCs w:val="16"/>
              </w:rPr>
              <w:t>one of the recipients is an EMLSR</w:t>
            </w:r>
            <w:r>
              <w:rPr>
                <w:rFonts w:ascii="Times New Roman" w:hAnsi="Times New Roman" w:cs="Times New Roman"/>
                <w:bCs/>
                <w:color w:val="000000" w:themeColor="text1"/>
                <w:sz w:val="16"/>
                <w:szCs w:val="16"/>
              </w:rPr>
              <w:t xml:space="preserve"> non-AP MLD with a primary link negotiated</w:t>
            </w:r>
            <w:r w:rsidR="00760B5C">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is </w:t>
            </w:r>
            <w:r>
              <w:rPr>
                <w:rFonts w:ascii="Times New Roman" w:hAnsi="Times New Roman" w:cs="Times New Roman"/>
                <w:bCs/>
                <w:color w:val="000000" w:themeColor="text1"/>
                <w:sz w:val="16"/>
                <w:szCs w:val="16"/>
              </w:rPr>
              <w:t>specified</w:t>
            </w:r>
            <w:r>
              <w:rPr>
                <w:rFonts w:ascii="Times New Roman" w:hAnsi="Times New Roman" w:cs="Times New Roman"/>
                <w:bCs/>
                <w:color w:val="000000" w:themeColor="text1"/>
                <w:sz w:val="16"/>
                <w:szCs w:val="16"/>
              </w:rPr>
              <w:t>.</w:t>
            </w:r>
          </w:p>
          <w:p w14:paraId="613C5CC3" w14:textId="77777777" w:rsidR="00426037" w:rsidRDefault="00426037" w:rsidP="00426037">
            <w:pPr>
              <w:suppressAutoHyphens/>
              <w:spacing w:after="0"/>
              <w:rPr>
                <w:rFonts w:ascii="Times New Roman" w:hAnsi="Times New Roman" w:cs="Times New Roman"/>
                <w:bCs/>
                <w:color w:val="000000" w:themeColor="text1"/>
                <w:sz w:val="16"/>
                <w:szCs w:val="16"/>
              </w:rPr>
            </w:pPr>
          </w:p>
          <w:p w14:paraId="6347117C" w14:textId="5694E19B" w:rsidR="00843FDF" w:rsidRDefault="00426037" w:rsidP="00426037">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all changes tagged as </w:t>
            </w:r>
            <w:r>
              <w:rPr>
                <w:rFonts w:ascii="Times New Roman" w:hAnsi="Times New Roman" w:cs="Times New Roman"/>
                <w:b/>
                <w:color w:val="000000" w:themeColor="text1"/>
                <w:sz w:val="16"/>
                <w:szCs w:val="16"/>
              </w:rPr>
              <w:t>5378</w:t>
            </w:r>
            <w:r w:rsidR="00C94691">
              <w:rPr>
                <w:rFonts w:ascii="Times New Roman" w:hAnsi="Times New Roman" w:cs="Times New Roman"/>
                <w:b/>
                <w:color w:val="000000" w:themeColor="text1"/>
                <w:sz w:val="16"/>
                <w:szCs w:val="16"/>
              </w:rPr>
              <w:t xml:space="preserve"> as shown in doc 11</w:t>
            </w:r>
            <w:r w:rsidR="00A47B9A">
              <w:rPr>
                <w:rFonts w:ascii="Times New Roman" w:hAnsi="Times New Roman" w:cs="Times New Roman"/>
                <w:b/>
                <w:color w:val="000000" w:themeColor="text1"/>
                <w:sz w:val="16"/>
                <w:szCs w:val="16"/>
              </w:rPr>
              <w:t>-22</w:t>
            </w:r>
            <w:r>
              <w:rPr>
                <w:rFonts w:ascii="Times New Roman" w:hAnsi="Times New Roman" w:cs="Times New Roman"/>
                <w:b/>
                <w:color w:val="000000" w:themeColor="text1"/>
                <w:sz w:val="16"/>
                <w:szCs w:val="16"/>
              </w:rPr>
              <w:t>/xxxxr0.</w:t>
            </w:r>
          </w:p>
        </w:tc>
      </w:tr>
    </w:tbl>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t>Discussion:</w:t>
      </w:r>
    </w:p>
    <w:p w14:paraId="3E1C8B88" w14:textId="07567DBB" w:rsidR="002A6683" w:rsidRDefault="00E12D53" w:rsidP="00E12D53">
      <w:pPr>
        <w:jc w:val="both"/>
        <w:rPr>
          <w:rFonts w:ascii="Times New Roman" w:hAnsi="Times New Roman" w:cs="Times New Roman"/>
          <w:sz w:val="20"/>
        </w:rPr>
      </w:pPr>
      <w:r>
        <w:rPr>
          <w:rFonts w:ascii="Times New Roman" w:hAnsi="Times New Roman" w:cs="Times New Roman"/>
          <w:sz w:val="20"/>
        </w:rPr>
        <w:t>Since an EMLSR non</w:t>
      </w:r>
      <w:r w:rsidR="00F54F19">
        <w:rPr>
          <w:rFonts w:ascii="Times New Roman" w:hAnsi="Times New Roman" w:cs="Times New Roman"/>
          <w:sz w:val="20"/>
        </w:rPr>
        <w:t>-</w:t>
      </w:r>
      <w:r>
        <w:rPr>
          <w:rFonts w:ascii="Times New Roman" w:hAnsi="Times New Roman" w:cs="Times New Roman"/>
          <w:sz w:val="20"/>
        </w:rPr>
        <w:t>AP MLD can only receive frames on one EMLSR-enabled link at a time, an AP of an AP MLD should terminate a frame exchange sequence with an EMLSR non</w:t>
      </w:r>
      <w:r w:rsidR="00F54F19">
        <w:rPr>
          <w:rFonts w:ascii="Times New Roman" w:hAnsi="Times New Roman" w:cs="Times New Roman"/>
          <w:sz w:val="20"/>
        </w:rPr>
        <w:t>-</w:t>
      </w:r>
      <w:r>
        <w:rPr>
          <w:rFonts w:ascii="Times New Roman" w:hAnsi="Times New Roman" w:cs="Times New Roman"/>
          <w:sz w:val="20"/>
        </w:rPr>
        <w:t>AP MLD before the group-addressed frame transmission time on another EMLSR link, if the non</w:t>
      </w:r>
      <w:r w:rsidR="00F54F19">
        <w:rPr>
          <w:rFonts w:ascii="Times New Roman" w:hAnsi="Times New Roman" w:cs="Times New Roman"/>
          <w:sz w:val="20"/>
        </w:rPr>
        <w:t>-</w:t>
      </w:r>
      <w:r>
        <w:rPr>
          <w:rFonts w:ascii="Times New Roman" w:hAnsi="Times New Roman" w:cs="Times New Roman"/>
          <w:sz w:val="20"/>
        </w:rPr>
        <w:t xml:space="preserve">AP MLD is expected to receive those group-addressed frames. </w:t>
      </w:r>
      <w:r w:rsidR="00E92290">
        <w:rPr>
          <w:rFonts w:ascii="Times New Roman" w:hAnsi="Times New Roman" w:cs="Times New Roman"/>
          <w:sz w:val="20"/>
        </w:rPr>
        <w:t>This is so that the non</w:t>
      </w:r>
      <w:r w:rsidR="00F54F19">
        <w:rPr>
          <w:rFonts w:ascii="Times New Roman" w:hAnsi="Times New Roman" w:cs="Times New Roman"/>
          <w:sz w:val="20"/>
        </w:rPr>
        <w:t>-</w:t>
      </w:r>
      <w:r w:rsidR="00E92290">
        <w:rPr>
          <w:rFonts w:ascii="Times New Roman" w:hAnsi="Times New Roman" w:cs="Times New Roman"/>
          <w:sz w:val="20"/>
        </w:rPr>
        <w:t xml:space="preserve">AP MLD can switch to the corresponding link and decode the group-addressed frames. </w:t>
      </w:r>
      <w:r>
        <w:rPr>
          <w:rFonts w:ascii="Times New Roman" w:hAnsi="Times New Roman" w:cs="Times New Roman"/>
          <w:sz w:val="20"/>
        </w:rPr>
        <w:t>Similarly, when an EMLSR non</w:t>
      </w:r>
      <w:r w:rsidR="00F54F19">
        <w:rPr>
          <w:rFonts w:ascii="Times New Roman" w:hAnsi="Times New Roman" w:cs="Times New Roman"/>
          <w:sz w:val="20"/>
        </w:rPr>
        <w:t>-</w:t>
      </w:r>
      <w:r>
        <w:rPr>
          <w:rFonts w:ascii="Times New Roman" w:hAnsi="Times New Roman" w:cs="Times New Roman"/>
          <w:sz w:val="20"/>
        </w:rPr>
        <w:t>AP MLD is receiving group-addressed frames on an EMLSR-enabled link, it may not be able to receive and respond to initial control frames transmitted by an AP of the AP MLD on another EMLSR-enabled link. This can cause the AP to lose the TXOP and suffer a back-off if the initial control frame</w:t>
      </w:r>
      <w:r w:rsidR="002A6683">
        <w:rPr>
          <w:rFonts w:ascii="Times New Roman" w:hAnsi="Times New Roman" w:cs="Times New Roman"/>
          <w:sz w:val="20"/>
        </w:rPr>
        <w:t xml:space="preserve"> it transmits</w:t>
      </w:r>
      <w:r>
        <w:rPr>
          <w:rFonts w:ascii="Times New Roman" w:hAnsi="Times New Roman" w:cs="Times New Roman"/>
          <w:sz w:val="20"/>
        </w:rPr>
        <w:t xml:space="preserve"> initiates the TXOP. Therefore, an AP of the AP MLD should not transmit an initial control frame </w:t>
      </w:r>
      <w:r w:rsidR="00E92290">
        <w:rPr>
          <w:rFonts w:ascii="Times New Roman" w:hAnsi="Times New Roman" w:cs="Times New Roman"/>
          <w:sz w:val="20"/>
        </w:rPr>
        <w:t>to a STA of an EMLSR non</w:t>
      </w:r>
      <w:r w:rsidR="00F54F19">
        <w:rPr>
          <w:rFonts w:ascii="Times New Roman" w:hAnsi="Times New Roman" w:cs="Times New Roman"/>
          <w:sz w:val="20"/>
        </w:rPr>
        <w:t>-</w:t>
      </w:r>
      <w:r w:rsidR="00E92290">
        <w:rPr>
          <w:rFonts w:ascii="Times New Roman" w:hAnsi="Times New Roman" w:cs="Times New Roman"/>
          <w:sz w:val="20"/>
        </w:rPr>
        <w:t>AP MLD if the initial control frame overlaps in time with the group-addressed frame transmission time on another EMLSR link, if the non</w:t>
      </w:r>
      <w:r w:rsidR="00F54F19">
        <w:rPr>
          <w:rFonts w:ascii="Times New Roman" w:hAnsi="Times New Roman" w:cs="Times New Roman"/>
          <w:sz w:val="20"/>
        </w:rPr>
        <w:t>-</w:t>
      </w:r>
      <w:r w:rsidR="00E92290">
        <w:rPr>
          <w:rFonts w:ascii="Times New Roman" w:hAnsi="Times New Roman" w:cs="Times New Roman"/>
          <w:sz w:val="20"/>
        </w:rPr>
        <w:t xml:space="preserve">AP MLD is expected to receive those group-addressed frames. </w:t>
      </w:r>
      <w:r w:rsidR="00E92290" w:rsidRPr="00E92290">
        <w:rPr>
          <w:rFonts w:ascii="Times New Roman" w:hAnsi="Times New Roman" w:cs="Times New Roman"/>
          <w:bCs/>
          <w:color w:val="333333"/>
          <w:sz w:val="20"/>
          <w:lang w:val="en-GB"/>
        </w:rPr>
        <w:t xml:space="preserve">Additional </w:t>
      </w:r>
      <w:r w:rsidR="00E92290">
        <w:rPr>
          <w:rFonts w:ascii="Times New Roman" w:hAnsi="Times New Roman" w:cs="Times New Roman"/>
          <w:bCs/>
          <w:color w:val="333333"/>
          <w:sz w:val="20"/>
          <w:lang w:val="en-GB"/>
        </w:rPr>
        <w:t>‘guard time’</w:t>
      </w:r>
      <w:r w:rsidR="00E92290" w:rsidRPr="00E92290">
        <w:rPr>
          <w:rFonts w:ascii="Times New Roman" w:hAnsi="Times New Roman" w:cs="Times New Roman"/>
          <w:bCs/>
          <w:color w:val="333333"/>
          <w:sz w:val="20"/>
          <w:lang w:val="en-GB"/>
        </w:rPr>
        <w:t xml:space="preserve"> </w:t>
      </w:r>
      <w:r w:rsidR="00E92290">
        <w:rPr>
          <w:rFonts w:ascii="Times New Roman" w:hAnsi="Times New Roman" w:cs="Times New Roman"/>
          <w:bCs/>
          <w:color w:val="333333"/>
          <w:sz w:val="20"/>
          <w:lang w:val="en-GB"/>
        </w:rPr>
        <w:t xml:space="preserve">should </w:t>
      </w:r>
      <w:r w:rsidR="00E92290">
        <w:rPr>
          <w:rFonts w:ascii="Times New Roman" w:hAnsi="Times New Roman" w:cs="Times New Roman"/>
          <w:bCs/>
          <w:color w:val="333333"/>
          <w:sz w:val="20"/>
          <w:lang w:val="en-GB"/>
        </w:rPr>
        <w:lastRenderedPageBreak/>
        <w:t>also be considered to account for the EMLSR Transition delay which is required by the EMLSR non</w:t>
      </w:r>
      <w:r w:rsidR="00F54F19">
        <w:rPr>
          <w:rFonts w:ascii="Times New Roman" w:hAnsi="Times New Roman" w:cs="Times New Roman"/>
          <w:bCs/>
          <w:color w:val="333333"/>
          <w:sz w:val="20"/>
          <w:lang w:val="en-GB"/>
        </w:rPr>
        <w:t>-</w:t>
      </w:r>
      <w:r w:rsidR="00E92290">
        <w:rPr>
          <w:rFonts w:ascii="Times New Roman" w:hAnsi="Times New Roman" w:cs="Times New Roman"/>
          <w:bCs/>
          <w:color w:val="333333"/>
          <w:sz w:val="20"/>
          <w:lang w:val="en-GB"/>
        </w:rPr>
        <w:t>AP MLD to switch between links.</w:t>
      </w:r>
      <w:r w:rsidR="002A6683">
        <w:rPr>
          <w:rFonts w:ascii="Times New Roman" w:hAnsi="Times New Roman" w:cs="Times New Roman"/>
          <w:sz w:val="20"/>
        </w:rPr>
        <w:t xml:space="preserve"> </w:t>
      </w:r>
      <w:r w:rsidR="002A6683">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Pr>
          <w:rFonts w:ascii="Times New Roman" w:hAnsi="Times New Roman" w:cs="Times New Roman"/>
          <w:bCs/>
          <w:color w:val="333333"/>
          <w:sz w:val="20"/>
          <w:lang w:val="en-GB"/>
        </w:rPr>
        <w:t>-</w:t>
      </w:r>
      <w:r w:rsidR="002A6683">
        <w:rPr>
          <w:rFonts w:ascii="Times New Roman" w:hAnsi="Times New Roman" w:cs="Times New Roman"/>
          <w:bCs/>
          <w:color w:val="333333"/>
          <w:sz w:val="20"/>
          <w:lang w:val="en-GB"/>
        </w:rPr>
        <w:t>AP MLD.</w:t>
      </w:r>
    </w:p>
    <w:p w14:paraId="6BC9AE97" w14:textId="31141F74" w:rsidR="002A6683" w:rsidRDefault="005937C1" w:rsidP="00E12D53">
      <w:pPr>
        <w:jc w:val="both"/>
        <w:rPr>
          <w:rFonts w:ascii="Times New Roman" w:hAnsi="Times New Roman" w:cs="Times New Roman"/>
          <w:sz w:val="20"/>
        </w:rPr>
      </w:pPr>
      <w:r>
        <w:rPr>
          <w:noProof/>
        </w:rPr>
        <w:drawing>
          <wp:inline distT="0" distB="0" distL="0" distR="0" wp14:anchorId="6C0778E8" wp14:editId="10CF1B91">
            <wp:extent cx="5943600" cy="1766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66570"/>
                    </a:xfrm>
                    <a:prstGeom prst="rect">
                      <a:avLst/>
                    </a:prstGeom>
                  </pic:spPr>
                </pic:pic>
              </a:graphicData>
            </a:graphic>
          </wp:inline>
        </w:drawing>
      </w:r>
    </w:p>
    <w:p w14:paraId="22F18878" w14:textId="79519B27" w:rsidR="00E92290" w:rsidRDefault="00E92290"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Since there is no existing way for an AP MLD to know on which link and which group-addressed frames the non</w:t>
      </w:r>
      <w:r w:rsidR="00F54F19">
        <w:rPr>
          <w:rFonts w:ascii="Times New Roman" w:hAnsi="Times New Roman" w:cs="Times New Roman"/>
          <w:bCs/>
          <w:color w:val="333333"/>
          <w:sz w:val="20"/>
          <w:lang w:val="en-GB"/>
        </w:rPr>
        <w:t>-</w:t>
      </w:r>
      <w:r>
        <w:rPr>
          <w:rFonts w:ascii="Times New Roman" w:hAnsi="Times New Roman" w:cs="Times New Roman"/>
          <w:bCs/>
          <w:color w:val="333333"/>
          <w:sz w:val="20"/>
          <w:lang w:val="en-GB"/>
        </w:rPr>
        <w:t xml:space="preserve">AP MLD intends to receive, </w:t>
      </w:r>
      <w:r w:rsidR="004B4F7B">
        <w:rPr>
          <w:rFonts w:ascii="Times New Roman" w:hAnsi="Times New Roman" w:cs="Times New Roman"/>
          <w:bCs/>
          <w:color w:val="333333"/>
          <w:sz w:val="20"/>
          <w:lang w:val="en-GB"/>
        </w:rPr>
        <w:t xml:space="preserve">as per baseline the aforementioned procedures may need to be followed for all other EMLSR links. </w:t>
      </w:r>
      <w:r>
        <w:rPr>
          <w:rFonts w:ascii="Times New Roman" w:hAnsi="Times New Roman" w:cs="Times New Roman"/>
          <w:bCs/>
          <w:color w:val="333333"/>
          <w:sz w:val="20"/>
          <w:lang w:val="en-GB"/>
        </w:rPr>
        <w:t xml:space="preserve">However, such </w:t>
      </w:r>
      <w:r w:rsidR="002A6683">
        <w:rPr>
          <w:rFonts w:ascii="Times New Roman" w:hAnsi="Times New Roman" w:cs="Times New Roman"/>
          <w:bCs/>
          <w:color w:val="333333"/>
          <w:sz w:val="20"/>
          <w:lang w:val="en-GB"/>
        </w:rPr>
        <w:t xml:space="preserve">a </w:t>
      </w:r>
      <w:r>
        <w:rPr>
          <w:rFonts w:ascii="Times New Roman" w:hAnsi="Times New Roman" w:cs="Times New Roman"/>
          <w:bCs/>
          <w:color w:val="333333"/>
          <w:sz w:val="20"/>
          <w:lang w:val="en-GB"/>
        </w:rPr>
        <w:t>termination of frame exchange sequences before group</w:t>
      </w:r>
      <w:r w:rsidR="002A6683">
        <w:rPr>
          <w:rFonts w:ascii="Times New Roman" w:hAnsi="Times New Roman" w:cs="Times New Roman"/>
          <w:bCs/>
          <w:color w:val="333333"/>
          <w:sz w:val="20"/>
          <w:lang w:val="en-GB"/>
        </w:rPr>
        <w:t>-</w:t>
      </w:r>
      <w:r>
        <w:rPr>
          <w:rFonts w:ascii="Times New Roman" w:hAnsi="Times New Roman" w:cs="Times New Roman"/>
          <w:bCs/>
          <w:color w:val="333333"/>
          <w:sz w:val="20"/>
          <w:lang w:val="en-GB"/>
        </w:rPr>
        <w:t>addressed frame transmissions on all</w:t>
      </w:r>
      <w:r w:rsidR="002A6683">
        <w:rPr>
          <w:rFonts w:ascii="Times New Roman" w:hAnsi="Times New Roman" w:cs="Times New Roman"/>
          <w:bCs/>
          <w:color w:val="333333"/>
          <w:sz w:val="20"/>
          <w:lang w:val="en-GB"/>
        </w:rPr>
        <w:t xml:space="preserve"> other</w:t>
      </w:r>
      <w:r>
        <w:rPr>
          <w:rFonts w:ascii="Times New Roman" w:hAnsi="Times New Roman" w:cs="Times New Roman"/>
          <w:bCs/>
          <w:color w:val="333333"/>
          <w:sz w:val="20"/>
          <w:lang w:val="en-GB"/>
        </w:rPr>
        <w:t xml:space="preserve"> EMLSR links</w:t>
      </w:r>
      <w:r w:rsidR="002A6683">
        <w:rPr>
          <w:rFonts w:ascii="Times New Roman" w:hAnsi="Times New Roman" w:cs="Times New Roman"/>
          <w:bCs/>
          <w:color w:val="333333"/>
          <w:sz w:val="20"/>
          <w:lang w:val="en-GB"/>
        </w:rPr>
        <w:t xml:space="preserve"> and the avoidance of group addressed frame times for transmission of initial control frames can significantly impact </w:t>
      </w:r>
      <w:r w:rsidR="00426037">
        <w:rPr>
          <w:rFonts w:ascii="Times New Roman" w:hAnsi="Times New Roman" w:cs="Times New Roman"/>
          <w:bCs/>
          <w:color w:val="333333"/>
          <w:sz w:val="20"/>
          <w:lang w:val="en-GB"/>
        </w:rPr>
        <w:t xml:space="preserve">both </w:t>
      </w:r>
      <w:r w:rsidR="002A6683">
        <w:rPr>
          <w:rFonts w:ascii="Times New Roman" w:hAnsi="Times New Roman" w:cs="Times New Roman"/>
          <w:bCs/>
          <w:color w:val="333333"/>
          <w:sz w:val="20"/>
          <w:lang w:val="en-GB"/>
        </w:rPr>
        <w:t>the downlink throughput</w:t>
      </w:r>
      <w:r w:rsidR="00426037">
        <w:rPr>
          <w:rFonts w:ascii="Times New Roman" w:hAnsi="Times New Roman" w:cs="Times New Roman"/>
          <w:bCs/>
          <w:color w:val="333333"/>
          <w:sz w:val="20"/>
          <w:lang w:val="en-GB"/>
        </w:rPr>
        <w:t xml:space="preserve"> and uplink throughput (in case of trigger-based uplink)</w:t>
      </w:r>
      <w:r w:rsidR="002A6683">
        <w:rPr>
          <w:rFonts w:ascii="Times New Roman" w:hAnsi="Times New Roman" w:cs="Times New Roman"/>
          <w:bCs/>
          <w:color w:val="333333"/>
          <w:sz w:val="20"/>
          <w:lang w:val="en-GB"/>
        </w:rPr>
        <w:t xml:space="preserve"> of an EMLSR device that has </w:t>
      </w:r>
      <w:r w:rsidR="00426037">
        <w:rPr>
          <w:rFonts w:ascii="Times New Roman" w:hAnsi="Times New Roman" w:cs="Times New Roman"/>
          <w:bCs/>
          <w:color w:val="333333"/>
          <w:sz w:val="20"/>
          <w:lang w:val="en-GB"/>
        </w:rPr>
        <w:t>two or more</w:t>
      </w:r>
      <w:r w:rsidR="002A6683">
        <w:rPr>
          <w:rFonts w:ascii="Times New Roman" w:hAnsi="Times New Roman" w:cs="Times New Roman"/>
          <w:bCs/>
          <w:color w:val="333333"/>
          <w:sz w:val="20"/>
          <w:lang w:val="en-GB"/>
        </w:rPr>
        <w:t xml:space="preserve"> EMLSR</w:t>
      </w:r>
      <w:r w:rsidR="004B4F7B">
        <w:rPr>
          <w:rFonts w:ascii="Times New Roman" w:hAnsi="Times New Roman" w:cs="Times New Roman"/>
          <w:bCs/>
          <w:color w:val="333333"/>
          <w:sz w:val="20"/>
          <w:lang w:val="en-GB"/>
        </w:rPr>
        <w:t xml:space="preserve"> links. Correspondingly it is beneficial to add an optional procedure whereby an EMLSR non</w:t>
      </w:r>
      <w:r w:rsidR="00F54F19">
        <w:rPr>
          <w:rFonts w:ascii="Times New Roman" w:hAnsi="Times New Roman" w:cs="Times New Roman"/>
          <w:bCs/>
          <w:color w:val="333333"/>
          <w:sz w:val="20"/>
          <w:lang w:val="en-GB"/>
        </w:rPr>
        <w:t>-</w:t>
      </w:r>
      <w:r w:rsidR="004B4F7B">
        <w:rPr>
          <w:rFonts w:ascii="Times New Roman" w:hAnsi="Times New Roman" w:cs="Times New Roman"/>
          <w:bCs/>
          <w:color w:val="333333"/>
          <w:sz w:val="20"/>
          <w:lang w:val="en-GB"/>
        </w:rPr>
        <w:t>AP MLD can negotiate a primary link receiving group-addressed frames. This enables the AP MLD to only follow the aforementioned procedures on terminating frame exchange sequences and restriction on transmitting initial control frames, for group-addressed frames that are only transmitted on the primary link, thus improving the downlink throughput of an EMLSR non</w:t>
      </w:r>
      <w:r w:rsidR="00F54F19">
        <w:rPr>
          <w:rFonts w:ascii="Times New Roman" w:hAnsi="Times New Roman" w:cs="Times New Roman"/>
          <w:bCs/>
          <w:color w:val="333333"/>
          <w:sz w:val="20"/>
          <w:lang w:val="en-GB"/>
        </w:rPr>
        <w:t>-</w:t>
      </w:r>
      <w:r w:rsidR="004B4F7B">
        <w:rPr>
          <w:rFonts w:ascii="Times New Roman" w:hAnsi="Times New Roman" w:cs="Times New Roman"/>
          <w:bCs/>
          <w:color w:val="333333"/>
          <w:sz w:val="20"/>
          <w:lang w:val="en-GB"/>
        </w:rPr>
        <w:t>AP MLD.</w:t>
      </w:r>
      <w:r w:rsidR="00F412A3">
        <w:rPr>
          <w:rFonts w:ascii="Times New Roman" w:hAnsi="Times New Roman" w:cs="Times New Roman"/>
          <w:bCs/>
          <w:color w:val="333333"/>
          <w:sz w:val="20"/>
          <w:lang w:val="en-GB"/>
        </w:rPr>
        <w:t xml:space="preserve"> Another advantage of the primary link negotiation is that the AP MLD need not buffer group</w:t>
      </w:r>
      <w:r w:rsidR="00426037">
        <w:rPr>
          <w:rFonts w:ascii="Times New Roman" w:hAnsi="Times New Roman" w:cs="Times New Roman"/>
          <w:bCs/>
          <w:color w:val="333333"/>
          <w:sz w:val="20"/>
          <w:lang w:val="en-GB"/>
        </w:rPr>
        <w:t>-addressed</w:t>
      </w:r>
      <w:r w:rsidR="00F412A3">
        <w:rPr>
          <w:rFonts w:ascii="Times New Roman" w:hAnsi="Times New Roman" w:cs="Times New Roman"/>
          <w:bCs/>
          <w:color w:val="333333"/>
          <w:sz w:val="20"/>
          <w:lang w:val="en-GB"/>
        </w:rPr>
        <w:t xml:space="preserve"> </w:t>
      </w:r>
      <w:r w:rsidR="00426037">
        <w:rPr>
          <w:rFonts w:ascii="Times New Roman" w:hAnsi="Times New Roman" w:cs="Times New Roman"/>
          <w:bCs/>
          <w:color w:val="333333"/>
          <w:sz w:val="20"/>
          <w:lang w:val="en-GB"/>
        </w:rPr>
        <w:t>frames</w:t>
      </w:r>
      <w:r w:rsidR="00F412A3">
        <w:rPr>
          <w:rFonts w:ascii="Times New Roman" w:hAnsi="Times New Roman" w:cs="Times New Roman"/>
          <w:bCs/>
          <w:color w:val="333333"/>
          <w:sz w:val="20"/>
          <w:lang w:val="en-GB"/>
        </w:rPr>
        <w:t xml:space="preserve"> on a non-primary link of the EMLSR non-AP MLD if the other recipient STAs of the group-cast frames are in active mode.</w:t>
      </w:r>
    </w:p>
    <w:p w14:paraId="22436211" w14:textId="4F17C05D" w:rsidR="00C50FE0" w:rsidRDefault="00900D39" w:rsidP="00F33B12">
      <w:pPr>
        <w:pStyle w:val="T"/>
        <w:spacing w:after="0" w:line="240" w:lineRule="auto"/>
        <w:rPr>
          <w:b/>
          <w:i/>
          <w:iCs/>
          <w:color w:val="000000" w:themeColor="text1"/>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162861">
        <w:rPr>
          <w:b/>
          <w:i/>
          <w:iCs/>
          <w:color w:val="000000" w:themeColor="text1"/>
          <w:highlight w:val="yellow"/>
        </w:rPr>
        <w:t>1</w:t>
      </w:r>
      <w:r w:rsidR="00D502A8" w:rsidRPr="00262E92">
        <w:rPr>
          <w:b/>
          <w:i/>
          <w:iCs/>
          <w:color w:val="000000" w:themeColor="text1"/>
          <w:highlight w:val="yellow"/>
        </w:rPr>
        <w:t>.</w:t>
      </w:r>
      <w:bookmarkStart w:id="2" w:name="9.4.2.295b.1_General"/>
      <w:bookmarkEnd w:id="2"/>
      <w:r w:rsidR="00262E92" w:rsidRPr="00262E92">
        <w:rPr>
          <w:b/>
          <w:i/>
          <w:iCs/>
          <w:color w:val="000000" w:themeColor="text1"/>
          <w:highlight w:val="yellow"/>
        </w:rPr>
        <w:t>4</w:t>
      </w:r>
    </w:p>
    <w:p w14:paraId="75F49E74" w14:textId="1B47D21F" w:rsidR="004B4F7B" w:rsidRDefault="009043D5" w:rsidP="004B4F7B">
      <w:pPr>
        <w:pStyle w:val="T"/>
        <w:spacing w:after="0" w:line="240" w:lineRule="auto"/>
        <w:rPr>
          <w:rFonts w:ascii="Arial" w:hAnsi="Arial" w:cs="Arial"/>
          <w:b/>
          <w:color w:val="000000" w:themeColor="text1"/>
        </w:rPr>
      </w:pPr>
      <w:r>
        <w:rPr>
          <w:rFonts w:ascii="Arial" w:hAnsi="Arial" w:cs="Arial"/>
          <w:b/>
          <w:color w:val="000000" w:themeColor="text1"/>
        </w:rPr>
        <w:t>9.4.1.74</w:t>
      </w:r>
      <w:r w:rsidR="004B4F7B" w:rsidRPr="00C50FE0">
        <w:rPr>
          <w:rFonts w:ascii="Arial" w:hAnsi="Arial" w:cs="Arial"/>
          <w:b/>
          <w:color w:val="000000" w:themeColor="text1"/>
        </w:rPr>
        <w:t xml:space="preserve"> </w:t>
      </w:r>
      <w:r>
        <w:rPr>
          <w:rFonts w:ascii="Arial" w:hAnsi="Arial" w:cs="Arial"/>
          <w:b/>
          <w:color w:val="000000" w:themeColor="text1"/>
        </w:rPr>
        <w:t>EML Control field</w:t>
      </w:r>
    </w:p>
    <w:p w14:paraId="446FB217" w14:textId="5A47F284" w:rsidR="004B4F7B" w:rsidRDefault="004B4F7B" w:rsidP="004B4F7B">
      <w:pPr>
        <w:pStyle w:val="T"/>
        <w:spacing w:after="0" w:line="240" w:lineRule="auto"/>
        <w:rPr>
          <w:b/>
          <w:i/>
          <w:iCs/>
          <w:color w:val="000000" w:themeColor="text1"/>
        </w:rPr>
      </w:pPr>
      <w:r w:rsidRPr="0018045F">
        <w:rPr>
          <w:b/>
          <w:i/>
          <w:iCs/>
          <w:color w:val="000000" w:themeColor="text1"/>
          <w:highlight w:val="yellow"/>
        </w:rPr>
        <w:t>TGbe editor: Please insert the following paragraph</w:t>
      </w:r>
      <w:r>
        <w:rPr>
          <w:b/>
          <w:i/>
          <w:iCs/>
          <w:color w:val="000000" w:themeColor="text1"/>
          <w:highlight w:val="yellow"/>
        </w:rPr>
        <w:t>s</w:t>
      </w:r>
      <w:r w:rsidRPr="0018045F">
        <w:rPr>
          <w:b/>
          <w:i/>
          <w:iCs/>
          <w:color w:val="000000" w:themeColor="text1"/>
          <w:highlight w:val="yellow"/>
        </w:rPr>
        <w:t xml:space="preserve"> at the end of the subclause</w:t>
      </w:r>
      <w:r>
        <w:rPr>
          <w:b/>
          <w:i/>
          <w:iCs/>
          <w:color w:val="000000" w:themeColor="text1"/>
        </w:rPr>
        <w:t xml:space="preserve"> </w:t>
      </w:r>
      <w:r w:rsidR="0041498D">
        <w:rPr>
          <w:b/>
          <w:i/>
          <w:iCs/>
          <w:color w:val="000000" w:themeColor="text1"/>
        </w:rPr>
        <w:t>(#6946)</w:t>
      </w:r>
    </w:p>
    <w:p w14:paraId="4BE5DEEA" w14:textId="591F5376" w:rsidR="009043D5" w:rsidRDefault="009043D5" w:rsidP="009043D5">
      <w:pPr>
        <w:pStyle w:val="BodyText0"/>
        <w:tabs>
          <w:tab w:val="left" w:pos="4885"/>
          <w:tab w:val="left" w:pos="5326"/>
          <w:tab w:val="left" w:pos="6190"/>
        </w:tabs>
        <w:kinsoku w:val="0"/>
        <w:overflowPunct w:val="0"/>
        <w:spacing w:before="95"/>
        <w:rPr>
          <w:rFonts w:ascii="Arial" w:hAnsi="Arial" w:cs="Arial"/>
          <w:sz w:val="16"/>
          <w:szCs w:val="16"/>
        </w:rPr>
      </w:pPr>
      <w:r>
        <w:rPr>
          <w:rFonts w:ascii="Arial" w:hAnsi="Arial" w:cs="Arial"/>
          <w:sz w:val="16"/>
          <w:szCs w:val="16"/>
        </w:rPr>
        <w:t xml:space="preserve">                B0                    B1            B2</w:t>
      </w:r>
      <w:r>
        <w:rPr>
          <w:rFonts w:ascii="Arial" w:hAnsi="Arial" w:cs="Arial"/>
          <w:sz w:val="16"/>
          <w:szCs w:val="16"/>
        </w:rPr>
        <w:tab/>
        <w:t xml:space="preserve">        B17</w:t>
      </w:r>
      <w:r w:rsidR="00FF1122">
        <w:rPr>
          <w:rFonts w:ascii="Arial" w:hAnsi="Arial" w:cs="Arial"/>
          <w:sz w:val="16"/>
          <w:szCs w:val="16"/>
        </w:rPr>
        <w:t xml:space="preserve">  </w:t>
      </w:r>
      <w:r>
        <w:rPr>
          <w:rFonts w:ascii="Arial" w:hAnsi="Arial" w:cs="Arial"/>
          <w:sz w:val="16"/>
          <w:szCs w:val="16"/>
        </w:rPr>
        <w:t>B1</w:t>
      </w:r>
      <w:r w:rsidR="00FF1122">
        <w:rPr>
          <w:rFonts w:ascii="Arial" w:hAnsi="Arial" w:cs="Arial"/>
          <w:sz w:val="16"/>
          <w:szCs w:val="16"/>
        </w:rPr>
        <w:t>8          B19  B20            B23</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00"/>
        <w:gridCol w:w="1799"/>
        <w:gridCol w:w="1600"/>
        <w:gridCol w:w="1600"/>
        <w:gridCol w:w="1600"/>
      </w:tblGrid>
      <w:tr w:rsidR="009043D5" w14:paraId="45BE22A5" w14:textId="3AE9DC24" w:rsidTr="009043D5">
        <w:trPr>
          <w:trHeight w:val="655"/>
        </w:trPr>
        <w:tc>
          <w:tcPr>
            <w:tcW w:w="200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CA59352" w14:textId="4A17FC61"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EMLSR mode</w:t>
            </w:r>
          </w:p>
        </w:tc>
        <w:tc>
          <w:tcPr>
            <w:tcW w:w="179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0711823D" w14:textId="087C376C"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EMLMR Mode</w:t>
            </w:r>
          </w:p>
        </w:tc>
        <w:tc>
          <w:tcPr>
            <w:tcW w:w="16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7AE101C" w14:textId="5451934D"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EMLSR Link Bitmap</w:t>
            </w:r>
          </w:p>
        </w:tc>
        <w:tc>
          <w:tcPr>
            <w:tcW w:w="16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AD024D" w14:textId="1E9B0730"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EMLSR Primary Link</w:t>
            </w:r>
          </w:p>
        </w:tc>
        <w:tc>
          <w:tcPr>
            <w:tcW w:w="16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8AF2BAB" w14:textId="61F9D565"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Reserved</w:t>
            </w:r>
          </w:p>
        </w:tc>
      </w:tr>
    </w:tbl>
    <w:p w14:paraId="2A43EE88" w14:textId="44D0F6B7" w:rsidR="009043D5" w:rsidRDefault="00FF1122" w:rsidP="009043D5">
      <w:pPr>
        <w:pStyle w:val="BodyText0"/>
        <w:tabs>
          <w:tab w:val="left" w:pos="4262"/>
          <w:tab w:val="right" w:pos="5900"/>
        </w:tabs>
        <w:kinsoku w:val="0"/>
        <w:overflowPunct w:val="0"/>
        <w:spacing w:before="103"/>
        <w:rPr>
          <w:rFonts w:ascii="Arial" w:hAnsi="Arial" w:cs="Arial"/>
          <w:sz w:val="16"/>
          <w:szCs w:val="16"/>
        </w:rPr>
      </w:pPr>
      <w:r>
        <w:rPr>
          <w:rFonts w:ascii="Arial" w:hAnsi="Arial" w:cs="Arial"/>
          <w:sz w:val="16"/>
          <w:szCs w:val="16"/>
        </w:rPr>
        <w:t xml:space="preserve"> </w:t>
      </w:r>
      <w:r w:rsidR="009043D5">
        <w:rPr>
          <w:rFonts w:ascii="Arial" w:hAnsi="Arial" w:cs="Arial"/>
          <w:sz w:val="16"/>
          <w:szCs w:val="16"/>
        </w:rPr>
        <w:t>Bits:</w:t>
      </w:r>
      <w:r>
        <w:rPr>
          <w:rFonts w:ascii="Arial" w:hAnsi="Arial" w:cs="Arial"/>
          <w:sz w:val="16"/>
          <w:szCs w:val="16"/>
        </w:rPr>
        <w:t xml:space="preserve">           </w:t>
      </w:r>
      <w:r w:rsidR="009043D5">
        <w:rPr>
          <w:rFonts w:ascii="Arial" w:hAnsi="Arial" w:cs="Arial"/>
          <w:sz w:val="16"/>
          <w:szCs w:val="16"/>
        </w:rPr>
        <w:t>1</w:t>
      </w:r>
      <w:r>
        <w:rPr>
          <w:rFonts w:ascii="Arial" w:hAnsi="Arial" w:cs="Arial"/>
          <w:sz w:val="16"/>
          <w:szCs w:val="16"/>
        </w:rPr>
        <w:t xml:space="preserve">                       1                      16</w:t>
      </w:r>
      <w:r w:rsidR="009043D5">
        <w:rPr>
          <w:rFonts w:ascii="Arial" w:hAnsi="Arial" w:cs="Arial"/>
          <w:sz w:val="16"/>
          <w:szCs w:val="16"/>
        </w:rPr>
        <w:tab/>
      </w:r>
      <w:r>
        <w:rPr>
          <w:rFonts w:ascii="Arial" w:hAnsi="Arial" w:cs="Arial"/>
          <w:sz w:val="16"/>
          <w:szCs w:val="16"/>
        </w:rPr>
        <w:t xml:space="preserve">                 2                   4</w:t>
      </w:r>
    </w:p>
    <w:p w14:paraId="567B7C09" w14:textId="79C60C79" w:rsidR="004B4F7B" w:rsidRDefault="00FF1122" w:rsidP="00F33B12">
      <w:pPr>
        <w:pStyle w:val="T"/>
        <w:spacing w:after="0" w:line="240" w:lineRule="auto"/>
        <w:rPr>
          <w:rFonts w:ascii="Arial" w:hAnsi="Arial" w:cs="Arial"/>
          <w:b/>
          <w:color w:val="000000" w:themeColor="text1"/>
        </w:rPr>
      </w:pPr>
      <w:r>
        <w:rPr>
          <w:b/>
          <w:bCs/>
        </w:rPr>
        <w:tab/>
      </w:r>
      <w:r>
        <w:rPr>
          <w:b/>
          <w:bCs/>
        </w:rPr>
        <w:tab/>
      </w:r>
      <w:r>
        <w:rPr>
          <w:b/>
          <w:bCs/>
        </w:rPr>
        <w:tab/>
      </w:r>
      <w:r>
        <w:rPr>
          <w:b/>
          <w:bCs/>
        </w:rPr>
        <w:tab/>
        <w:t>Figure 9-144i—EML Control field format</w:t>
      </w:r>
      <w:r w:rsidR="0041498D" w:rsidRPr="0041498D">
        <w:rPr>
          <w:bCs/>
          <w:color w:val="00B050"/>
          <w:u w:val="single"/>
          <w:lang w:eastAsia="ko-KR"/>
        </w:rPr>
        <w:t>(#6946)</w:t>
      </w:r>
    </w:p>
    <w:p w14:paraId="0EC86D24" w14:textId="723A0999" w:rsidR="00FF1122" w:rsidRDefault="00FF1122" w:rsidP="00F33B12">
      <w:pPr>
        <w:pStyle w:val="T"/>
        <w:spacing w:after="0" w:line="240" w:lineRule="auto"/>
        <w:rPr>
          <w:bCs/>
          <w:color w:val="333333"/>
          <w:lang w:val="en-GB"/>
        </w:rPr>
      </w:pPr>
      <w:r w:rsidRPr="004943F6">
        <w:t xml:space="preserve">The EMLSR Link Bitmap subfield indicates the subset of the enabled links that is used by the non-AP MLD in the EMLSR mode. The bit position </w:t>
      </w:r>
      <w:r w:rsidRPr="004943F6">
        <w:rPr>
          <w:i/>
          <w:iCs/>
        </w:rPr>
        <w:t xml:space="preserve">i </w:t>
      </w:r>
      <w:r w:rsidRPr="004943F6">
        <w:t>of the</w:t>
      </w:r>
      <w:r w:rsidR="005937C1" w:rsidRPr="004943F6">
        <w:t xml:space="preserve"> EMLSR Link Bitmap subfield cor</w:t>
      </w:r>
      <w:r w:rsidRPr="004943F6">
        <w:t xml:space="preserve">responds to the link with the Link ID equal to </w:t>
      </w:r>
      <w:r w:rsidRPr="004943F6">
        <w:rPr>
          <w:i/>
          <w:iCs/>
        </w:rPr>
        <w:t xml:space="preserve">i </w:t>
      </w:r>
      <w:r w:rsidRPr="004943F6">
        <w:t>and is set to 1 to indicate that the link is used by the non-AP MLD for the EMLSR mode and is a member of the EMLSR links; otherwise the bit position is set to 0.</w:t>
      </w:r>
    </w:p>
    <w:p w14:paraId="4BF18D07" w14:textId="27C8F6AB" w:rsidR="00FF1122" w:rsidRPr="00FF1122" w:rsidRDefault="0041498D" w:rsidP="00F33B12">
      <w:pPr>
        <w:pStyle w:val="T"/>
        <w:spacing w:after="0" w:line="240" w:lineRule="auto"/>
        <w:rPr>
          <w:bCs/>
          <w:color w:val="333333"/>
          <w:lang w:val="en-GB"/>
        </w:rPr>
      </w:pPr>
      <w:r w:rsidRPr="0041498D">
        <w:rPr>
          <w:bCs/>
          <w:color w:val="00B050"/>
          <w:u w:val="single"/>
          <w:lang w:eastAsia="ko-KR"/>
        </w:rPr>
        <w:t>(#6946)</w:t>
      </w:r>
      <w:r w:rsidR="00FF1122">
        <w:rPr>
          <w:bCs/>
          <w:color w:val="333333"/>
          <w:lang w:val="en-GB"/>
        </w:rPr>
        <w:t>The EMLSR Primary link subfield, in conjunction with the EMLSR Link Bitmap subfield, indicates the link ID of the primary link to be used by the non-AP MLD in EMLSR mode for receiving group-addressed frames</w:t>
      </w:r>
      <w:r w:rsidR="006B4280">
        <w:rPr>
          <w:bCs/>
          <w:color w:val="333333"/>
          <w:lang w:val="en-GB"/>
        </w:rPr>
        <w:t xml:space="preserve"> from the associated AP MLD</w:t>
      </w:r>
      <w:r w:rsidR="00FF1122">
        <w:rPr>
          <w:bCs/>
          <w:color w:val="333333"/>
          <w:lang w:val="en-GB"/>
        </w:rPr>
        <w:t xml:space="preserve">. </w:t>
      </w:r>
      <w:commentRangeStart w:id="3"/>
      <w:r w:rsidR="00FF1122">
        <w:rPr>
          <w:bCs/>
          <w:color w:val="333333"/>
          <w:lang w:val="en-GB"/>
        </w:rPr>
        <w:t xml:space="preserve">A value of </w:t>
      </w:r>
      <w:r w:rsidR="00FF1122" w:rsidRPr="00FF1122">
        <w:rPr>
          <w:bCs/>
          <w:i/>
          <w:color w:val="333333"/>
          <w:lang w:val="en-GB"/>
        </w:rPr>
        <w:t>i</w:t>
      </w:r>
      <w:r w:rsidR="00FF1122">
        <w:rPr>
          <w:bCs/>
          <w:color w:val="333333"/>
          <w:lang w:val="en-GB"/>
        </w:rPr>
        <w:t xml:space="preserve"> in the EMLSR Primary link</w:t>
      </w:r>
      <w:r w:rsidR="004077FB">
        <w:rPr>
          <w:bCs/>
          <w:color w:val="333333"/>
          <w:lang w:val="en-GB"/>
        </w:rPr>
        <w:t xml:space="preserve"> subfield</w:t>
      </w:r>
      <w:r w:rsidR="00FF1122">
        <w:rPr>
          <w:bCs/>
          <w:color w:val="333333"/>
          <w:lang w:val="en-GB"/>
        </w:rPr>
        <w:t xml:space="preserve"> indicates that the position of the </w:t>
      </w:r>
      <w:proofErr w:type="spellStart"/>
      <w:r w:rsidR="00FF1122" w:rsidRPr="00FF1122">
        <w:rPr>
          <w:bCs/>
          <w:i/>
          <w:color w:val="333333"/>
          <w:lang w:val="en-GB"/>
        </w:rPr>
        <w:t>i</w:t>
      </w:r>
      <w:r w:rsidR="00FF1122">
        <w:rPr>
          <w:bCs/>
          <w:color w:val="333333"/>
          <w:lang w:val="en-GB"/>
        </w:rPr>
        <w:t>-th</w:t>
      </w:r>
      <w:proofErr w:type="spellEnd"/>
      <w:r w:rsidR="00FF1122">
        <w:rPr>
          <w:bCs/>
          <w:color w:val="333333"/>
          <w:lang w:val="en-GB"/>
        </w:rPr>
        <w:t xml:space="preserve"> bit that is set to 1 in the EMLSR Link Bitmap subfield corresponds to the link ID that shall be used for receiving group-</w:t>
      </w:r>
      <w:r w:rsidR="00FF1122">
        <w:rPr>
          <w:bCs/>
          <w:color w:val="333333"/>
          <w:lang w:val="en-GB"/>
        </w:rPr>
        <w:lastRenderedPageBreak/>
        <w:t>addressed frames. A value of 0 in the EMLSR Primary link subfield indicates that a primary link has not been negotiated.</w:t>
      </w:r>
      <w:commentRangeEnd w:id="3"/>
      <w:r w:rsidR="00760B5C">
        <w:rPr>
          <w:rStyle w:val="CommentReference"/>
          <w:rFonts w:asciiTheme="minorHAnsi" w:hAnsiTheme="minorHAnsi" w:cstheme="minorBidi"/>
          <w:color w:val="auto"/>
          <w:w w:val="100"/>
        </w:rPr>
        <w:commentReference w:id="3"/>
      </w:r>
    </w:p>
    <w:p w14:paraId="5317D3B4" w14:textId="6995A137" w:rsidR="006114F5" w:rsidRDefault="006114F5" w:rsidP="006114F5">
      <w:pPr>
        <w:pStyle w:val="T"/>
        <w:spacing w:after="0" w:line="240" w:lineRule="auto"/>
        <w:rPr>
          <w:rFonts w:ascii="Arial" w:hAnsi="Arial" w:cs="Arial"/>
          <w:b/>
          <w:color w:val="000000" w:themeColor="text1"/>
        </w:rPr>
      </w:pPr>
      <w:r>
        <w:rPr>
          <w:rFonts w:ascii="Arial" w:hAnsi="Arial" w:cs="Arial"/>
          <w:b/>
          <w:color w:val="000000" w:themeColor="text1"/>
        </w:rPr>
        <w:t>35.3.15.1</w:t>
      </w:r>
      <w:r w:rsidRPr="00C50FE0">
        <w:rPr>
          <w:rFonts w:ascii="Arial" w:hAnsi="Arial" w:cs="Arial"/>
          <w:b/>
          <w:color w:val="000000" w:themeColor="text1"/>
        </w:rPr>
        <w:t xml:space="preserve"> </w:t>
      </w:r>
      <w:r>
        <w:rPr>
          <w:rFonts w:ascii="Arial" w:hAnsi="Arial" w:cs="Arial"/>
          <w:b/>
          <w:color w:val="000000" w:themeColor="text1"/>
        </w:rPr>
        <w:t>Group addressed frame delivery</w:t>
      </w:r>
    </w:p>
    <w:p w14:paraId="542185D8" w14:textId="58E59393" w:rsidR="006114F5" w:rsidRDefault="006114F5" w:rsidP="006114F5">
      <w:pPr>
        <w:pStyle w:val="T"/>
        <w:spacing w:after="0" w:line="240" w:lineRule="auto"/>
        <w:rPr>
          <w:rFonts w:ascii="Arial" w:hAnsi="Arial" w:cs="Arial"/>
          <w:b/>
          <w:color w:val="000000" w:themeColor="text1"/>
        </w:rPr>
      </w:pPr>
      <w:r w:rsidRPr="0018045F">
        <w:rPr>
          <w:b/>
          <w:i/>
          <w:iCs/>
          <w:color w:val="000000" w:themeColor="text1"/>
          <w:highlight w:val="yellow"/>
        </w:rPr>
        <w:t xml:space="preserve">TGbe editor: Please </w:t>
      </w:r>
      <w:r>
        <w:rPr>
          <w:b/>
          <w:i/>
          <w:iCs/>
          <w:color w:val="000000" w:themeColor="text1"/>
          <w:highlight w:val="yellow"/>
        </w:rPr>
        <w:t>revise the</w:t>
      </w:r>
      <w:r w:rsidRPr="0018045F">
        <w:rPr>
          <w:b/>
          <w:i/>
          <w:iCs/>
          <w:color w:val="000000" w:themeColor="text1"/>
          <w:highlight w:val="yellow"/>
        </w:rPr>
        <w:t xml:space="preserve"> subclause</w:t>
      </w:r>
      <w:r>
        <w:rPr>
          <w:b/>
          <w:i/>
          <w:iCs/>
          <w:color w:val="000000" w:themeColor="text1"/>
        </w:rPr>
        <w:t xml:space="preserve"> </w:t>
      </w:r>
      <w:r w:rsidRPr="005C59F1">
        <w:rPr>
          <w:b/>
          <w:i/>
          <w:iCs/>
          <w:color w:val="000000" w:themeColor="text1"/>
          <w:highlight w:val="yellow"/>
        </w:rPr>
        <w:t>as follows (#6946)</w:t>
      </w:r>
    </w:p>
    <w:p w14:paraId="65824947" w14:textId="6BEF0218" w:rsidR="006114F5" w:rsidRDefault="006114F5" w:rsidP="00F33B12">
      <w:pPr>
        <w:pStyle w:val="T"/>
        <w:spacing w:after="0" w:line="240" w:lineRule="auto"/>
      </w:pPr>
      <w:r w:rsidRPr="004943F6">
        <w:t>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w:t>
      </w:r>
    </w:p>
    <w:p w14:paraId="02B85260" w14:textId="77777777" w:rsidR="006114F5" w:rsidRDefault="006114F5" w:rsidP="006114F5">
      <w:pPr>
        <w:pStyle w:val="Default"/>
        <w:jc w:val="both"/>
        <w:rPr>
          <w:rStyle w:val="SC19323589"/>
        </w:rPr>
      </w:pPr>
    </w:p>
    <w:p w14:paraId="7C8B61A2" w14:textId="4EDBDDEB" w:rsidR="006114F5" w:rsidRDefault="005C59F1" w:rsidP="006114F5">
      <w:pPr>
        <w:pStyle w:val="Default"/>
        <w:jc w:val="both"/>
        <w:rPr>
          <w:rStyle w:val="SC19323589"/>
        </w:rPr>
      </w:pPr>
      <w:r w:rsidRPr="005C59F1">
        <w:rPr>
          <w:bCs/>
          <w:color w:val="00B050"/>
          <w:sz w:val="20"/>
          <w:u w:val="single"/>
        </w:rPr>
        <w:t>(#</w:t>
      </w:r>
      <w:proofErr w:type="gramStart"/>
      <w:r w:rsidRPr="005C59F1">
        <w:rPr>
          <w:bCs/>
          <w:color w:val="00B050"/>
          <w:sz w:val="20"/>
          <w:u w:val="single"/>
        </w:rPr>
        <w:t>6946</w:t>
      </w:r>
      <w:r w:rsidR="009836B4">
        <w:rPr>
          <w:bCs/>
          <w:color w:val="00B050"/>
          <w:sz w:val="20"/>
          <w:u w:val="single"/>
        </w:rPr>
        <w:t>)(</w:t>
      </w:r>
      <w:proofErr w:type="gramEnd"/>
      <w:r w:rsidR="00760B5C">
        <w:rPr>
          <w:bCs/>
          <w:color w:val="00B050"/>
          <w:sz w:val="20"/>
          <w:u w:val="single"/>
        </w:rPr>
        <w:t>#5378</w:t>
      </w:r>
      <w:r w:rsidRPr="005C59F1">
        <w:rPr>
          <w:bCs/>
          <w:color w:val="00B050"/>
          <w:sz w:val="20"/>
          <w:u w:val="single"/>
        </w:rPr>
        <w:t>)</w:t>
      </w:r>
      <w:r w:rsidR="006114F5">
        <w:rPr>
          <w:rStyle w:val="SC19323589"/>
        </w:rPr>
        <w:t>An AP MLD shall not buffer group addressed data frame</w:t>
      </w:r>
      <w:r>
        <w:rPr>
          <w:rStyle w:val="SC19323589"/>
        </w:rPr>
        <w:t>s on a link</w:t>
      </w:r>
      <w:r w:rsidR="006114F5">
        <w:rPr>
          <w:rStyle w:val="SC19323589"/>
        </w:rPr>
        <w:t xml:space="preserve"> where there is no non-MLD non-AP STA associated or </w:t>
      </w:r>
      <w:bookmarkStart w:id="4" w:name="_Hlk80128585"/>
      <w:r w:rsidR="006114F5">
        <w:rPr>
          <w:rStyle w:val="SC19323589"/>
        </w:rPr>
        <w:t xml:space="preserve">no non-MLD non-AP STAs operating in the PS mode, </w:t>
      </w:r>
      <w:bookmarkEnd w:id="4"/>
      <w:r w:rsidR="006114F5">
        <w:rPr>
          <w:rStyle w:val="SC19323589"/>
        </w:rPr>
        <w:t xml:space="preserve">and no associated non-AP MLDs </w:t>
      </w:r>
      <w:r w:rsidR="009311E4">
        <w:rPr>
          <w:rStyle w:val="SC19323589"/>
        </w:rPr>
        <w:t xml:space="preserve">in EMLSR mode </w:t>
      </w:r>
      <w:r>
        <w:rPr>
          <w:rStyle w:val="SC19323589"/>
        </w:rPr>
        <w:t xml:space="preserve">that are </w:t>
      </w:r>
      <w:r w:rsidR="006114F5">
        <w:rPr>
          <w:rStyle w:val="SC19323589"/>
        </w:rPr>
        <w:t>expect</w:t>
      </w:r>
      <w:r w:rsidR="009311E4">
        <w:rPr>
          <w:rStyle w:val="SC19323589"/>
        </w:rPr>
        <w:t>ed</w:t>
      </w:r>
      <w:r w:rsidR="006114F5">
        <w:rPr>
          <w:rStyle w:val="SC19323589"/>
        </w:rPr>
        <w:t xml:space="preserve"> to receive the group addressed data frames</w:t>
      </w:r>
      <w:r>
        <w:rPr>
          <w:rStyle w:val="SC19323589"/>
        </w:rPr>
        <w:t xml:space="preserve"> on that link.</w:t>
      </w:r>
    </w:p>
    <w:p w14:paraId="7C3C99D7" w14:textId="7F2FFC3B" w:rsidR="006114F5" w:rsidRPr="006114F5" w:rsidRDefault="006114F5" w:rsidP="00F33B12">
      <w:pPr>
        <w:pStyle w:val="T"/>
        <w:spacing w:after="0" w:line="240" w:lineRule="auto"/>
        <w:rPr>
          <w:color w:val="000000" w:themeColor="text1"/>
        </w:rPr>
      </w:pPr>
    </w:p>
    <w:p w14:paraId="274C4BC7" w14:textId="4731408B" w:rsidR="007B2A6E" w:rsidRDefault="007B2A6E" w:rsidP="00F33B12">
      <w:pPr>
        <w:pStyle w:val="T"/>
        <w:spacing w:after="0" w:line="240" w:lineRule="auto"/>
        <w:rPr>
          <w:rFonts w:ascii="Arial" w:hAnsi="Arial" w:cs="Arial"/>
          <w:b/>
          <w:color w:val="000000" w:themeColor="text1"/>
        </w:rPr>
      </w:pPr>
      <w:r>
        <w:rPr>
          <w:rFonts w:ascii="Arial" w:hAnsi="Arial" w:cs="Arial"/>
          <w:b/>
          <w:color w:val="000000" w:themeColor="text1"/>
        </w:rPr>
        <w:t>35.3.15.2</w:t>
      </w:r>
      <w:r w:rsidRPr="00C50FE0">
        <w:rPr>
          <w:rFonts w:ascii="Arial" w:hAnsi="Arial" w:cs="Arial"/>
          <w:b/>
          <w:color w:val="000000" w:themeColor="text1"/>
        </w:rPr>
        <w:t xml:space="preserve"> </w:t>
      </w:r>
      <w:r>
        <w:rPr>
          <w:rFonts w:ascii="Arial" w:hAnsi="Arial" w:cs="Arial"/>
          <w:b/>
          <w:color w:val="000000" w:themeColor="text1"/>
        </w:rPr>
        <w:t>Group addressed frame reception</w:t>
      </w:r>
    </w:p>
    <w:p w14:paraId="057A11EE" w14:textId="54A85084" w:rsidR="007B2A6E" w:rsidRDefault="007B2A6E" w:rsidP="00F33B12">
      <w:pPr>
        <w:pStyle w:val="T"/>
        <w:spacing w:after="0" w:line="240" w:lineRule="auto"/>
        <w:rPr>
          <w:rFonts w:ascii="Arial" w:hAnsi="Arial" w:cs="Arial"/>
          <w:b/>
          <w:color w:val="000000" w:themeColor="text1"/>
        </w:rPr>
      </w:pPr>
      <w:r w:rsidRPr="0018045F">
        <w:rPr>
          <w:b/>
          <w:i/>
          <w:iCs/>
          <w:color w:val="000000" w:themeColor="text1"/>
          <w:highlight w:val="yellow"/>
        </w:rPr>
        <w:t>TGbe editor: Please insert the following paragraph</w:t>
      </w:r>
      <w:r>
        <w:rPr>
          <w:b/>
          <w:i/>
          <w:iCs/>
          <w:color w:val="000000" w:themeColor="text1"/>
          <w:highlight w:val="yellow"/>
        </w:rPr>
        <w:t>s</w:t>
      </w:r>
      <w:r w:rsidRPr="0018045F">
        <w:rPr>
          <w:b/>
          <w:i/>
          <w:iCs/>
          <w:color w:val="000000" w:themeColor="text1"/>
          <w:highlight w:val="yellow"/>
        </w:rPr>
        <w:t xml:space="preserve"> at the end of the subclause</w:t>
      </w:r>
      <w:r w:rsidR="0041498D">
        <w:rPr>
          <w:b/>
          <w:i/>
          <w:iCs/>
          <w:color w:val="000000" w:themeColor="text1"/>
        </w:rPr>
        <w:t xml:space="preserve"> (#6946)</w:t>
      </w:r>
    </w:p>
    <w:p w14:paraId="3AFC4821" w14:textId="6C48149D" w:rsidR="007B2A6E" w:rsidRPr="00067212" w:rsidRDefault="007B2A6E" w:rsidP="00F33B12">
      <w:pPr>
        <w:pStyle w:val="T"/>
        <w:spacing w:after="0" w:line="240" w:lineRule="auto"/>
        <w:rPr>
          <w:bCs/>
          <w:color w:val="000000" w:themeColor="text1"/>
          <w:lang w:val="en-GB"/>
        </w:rPr>
      </w:pPr>
      <w:r w:rsidRPr="004943F6">
        <w:rPr>
          <w:color w:val="000000" w:themeColor="text1"/>
        </w:rPr>
        <w:t>If an indication of buffered group addressed frames in the TIM element about an AP in an AP MLD is received by any STA affiliated with a non-AP MLD, the STA affiliated with the non-AP MLD that is associated with the AP and that stays awake to receive group addressed BUs shall elect to receive all group addressed frames that are scheduled for delivery in that link.</w:t>
      </w:r>
    </w:p>
    <w:p w14:paraId="33B90648" w14:textId="357123EF" w:rsidR="007B2A6E" w:rsidRDefault="0041498D" w:rsidP="00F33B12">
      <w:pPr>
        <w:pStyle w:val="T"/>
        <w:spacing w:after="0" w:line="240" w:lineRule="auto"/>
        <w:rPr>
          <w:bCs/>
          <w:color w:val="333333"/>
          <w:lang w:val="en-GB"/>
        </w:rPr>
      </w:pPr>
      <w:r w:rsidRPr="0041498D">
        <w:rPr>
          <w:bCs/>
          <w:color w:val="00B050"/>
          <w:u w:val="single"/>
          <w:lang w:eastAsia="ko-KR"/>
        </w:rPr>
        <w:t>(#</w:t>
      </w:r>
      <w:proofErr w:type="gramStart"/>
      <w:r w:rsidRPr="0041498D">
        <w:rPr>
          <w:bCs/>
          <w:color w:val="00B050"/>
          <w:u w:val="single"/>
          <w:lang w:eastAsia="ko-KR"/>
        </w:rPr>
        <w:t>6946)</w:t>
      </w:r>
      <w:r w:rsidR="007B2A6E" w:rsidRPr="003355E4">
        <w:rPr>
          <w:bCs/>
          <w:color w:val="auto"/>
          <w:lang w:val="en-GB"/>
        </w:rPr>
        <w:t>An</w:t>
      </w:r>
      <w:proofErr w:type="gramEnd"/>
      <w:r w:rsidR="007B2A6E" w:rsidRPr="003355E4">
        <w:rPr>
          <w:bCs/>
          <w:color w:val="auto"/>
          <w:lang w:val="en-GB"/>
        </w:rPr>
        <w:t xml:space="preserve"> EMLSR non</w:t>
      </w:r>
      <w:r w:rsidR="00EA1263" w:rsidRPr="003355E4">
        <w:rPr>
          <w:bCs/>
          <w:color w:val="auto"/>
          <w:lang w:val="en-GB"/>
        </w:rPr>
        <w:t>-</w:t>
      </w:r>
      <w:r w:rsidR="007B2A6E" w:rsidRPr="003355E4">
        <w:rPr>
          <w:bCs/>
          <w:color w:val="auto"/>
          <w:lang w:val="en-GB"/>
        </w:rPr>
        <w:t>AP MLD that has negotiated a primary link with the</w:t>
      </w:r>
      <w:r w:rsidR="006B4280" w:rsidRPr="003355E4">
        <w:rPr>
          <w:bCs/>
          <w:color w:val="auto"/>
          <w:lang w:val="en-GB"/>
        </w:rPr>
        <w:t xml:space="preserve"> associated</w:t>
      </w:r>
      <w:r w:rsidR="007B2A6E" w:rsidRPr="003355E4">
        <w:rPr>
          <w:bCs/>
          <w:color w:val="auto"/>
          <w:lang w:val="en-GB"/>
        </w:rPr>
        <w:t xml:space="preserve"> AP MLD by transmitting an EML Operating mode notification frame with the EMLSR Primary Link sub-field of the EML Control field set to a non-zero value, shall use the STA affiliated with the primary link for receiving the group addressed frames.</w:t>
      </w:r>
    </w:p>
    <w:p w14:paraId="264BC24F" w14:textId="45E31568" w:rsidR="00C50FE0" w:rsidRDefault="00262E92" w:rsidP="00F33B12">
      <w:pPr>
        <w:pStyle w:val="T"/>
        <w:spacing w:after="0" w:line="240" w:lineRule="auto"/>
        <w:rPr>
          <w:rFonts w:ascii="Arial" w:hAnsi="Arial" w:cs="Arial"/>
          <w:b/>
          <w:color w:val="000000" w:themeColor="text1"/>
        </w:rPr>
      </w:pPr>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p>
    <w:p w14:paraId="57496D6F" w14:textId="1A153479" w:rsidR="007D5D94" w:rsidRDefault="007D5D94" w:rsidP="00F33B12">
      <w:pPr>
        <w:pStyle w:val="T"/>
        <w:spacing w:after="0" w:line="240" w:lineRule="auto"/>
        <w:rPr>
          <w:b/>
          <w:i/>
          <w:iCs/>
          <w:color w:val="000000" w:themeColor="text1"/>
        </w:rPr>
      </w:pPr>
      <w:r w:rsidRPr="0018045F">
        <w:rPr>
          <w:b/>
          <w:i/>
          <w:iCs/>
          <w:color w:val="000000" w:themeColor="text1"/>
          <w:highlight w:val="yellow"/>
        </w:rPr>
        <w:t xml:space="preserve">TGbe editor: </w:t>
      </w:r>
      <w:r w:rsidR="00F412A3" w:rsidRPr="0018045F">
        <w:rPr>
          <w:b/>
          <w:i/>
          <w:iCs/>
          <w:color w:val="000000" w:themeColor="text1"/>
          <w:highlight w:val="yellow"/>
        </w:rPr>
        <w:t>Please insert the following paragraph</w:t>
      </w:r>
      <w:r w:rsidR="00F412A3">
        <w:rPr>
          <w:b/>
          <w:i/>
          <w:iCs/>
          <w:color w:val="000000" w:themeColor="text1"/>
          <w:highlight w:val="yellow"/>
        </w:rPr>
        <w:t>s</w:t>
      </w:r>
      <w:r w:rsidR="00F412A3" w:rsidRPr="0018045F">
        <w:rPr>
          <w:b/>
          <w:i/>
          <w:iCs/>
          <w:color w:val="000000" w:themeColor="text1"/>
          <w:highlight w:val="yellow"/>
        </w:rPr>
        <w:t xml:space="preserve"> at the end of the subclause</w:t>
      </w:r>
      <w:r w:rsidR="0041498D">
        <w:rPr>
          <w:b/>
          <w:i/>
          <w:iCs/>
          <w:color w:val="000000" w:themeColor="text1"/>
        </w:rPr>
        <w:t xml:space="preserve"> (#6946)</w:t>
      </w:r>
    </w:p>
    <w:p w14:paraId="374E6C1D" w14:textId="6B16D2B7" w:rsidR="00537BC2" w:rsidRDefault="008E6561" w:rsidP="00F33B12">
      <w:pPr>
        <w:pStyle w:val="T"/>
        <w:spacing w:after="0" w:line="240" w:lineRule="auto"/>
      </w:pPr>
      <w:r w:rsidRPr="0041498D">
        <w:rPr>
          <w:bCs/>
          <w:color w:val="00B050"/>
          <w:u w:val="single"/>
          <w:lang w:eastAsia="ko-KR"/>
        </w:rPr>
        <w:t>(#</w:t>
      </w:r>
      <w:proofErr w:type="gramStart"/>
      <w:r w:rsidRPr="0041498D">
        <w:rPr>
          <w:bCs/>
          <w:color w:val="00B050"/>
          <w:u w:val="single"/>
          <w:lang w:eastAsia="ko-KR"/>
        </w:rPr>
        <w:t>6946)</w:t>
      </w:r>
      <w:r w:rsidR="000712A0">
        <w:t>When</w:t>
      </w:r>
      <w:proofErr w:type="gramEnd"/>
      <w:r w:rsidR="000712A0">
        <w:t xml:space="preserve"> a non-AP MLD with dot11EHTEMLSROptionImplemented equal to true intends to negotiate</w:t>
      </w:r>
      <w:r w:rsidR="009A58F9">
        <w:t xml:space="preserve"> or change</w:t>
      </w:r>
      <w:r w:rsidR="000712A0">
        <w:t xml:space="preserve"> a primary link for group-addressed frame reception, a STA affiliated with the non-AP MLD shall transmit an EML Operating Mode Notification frame with the </w:t>
      </w:r>
      <w:r>
        <w:t>EMLSR primary link subfield of the EML Control field of the frame set to a non-zero value</w:t>
      </w:r>
      <w:r w:rsidR="00140CAC">
        <w:t>,</w:t>
      </w:r>
      <w:r>
        <w:t xml:space="preserve"> </w:t>
      </w:r>
      <w:r w:rsidR="000712A0">
        <w:t xml:space="preserve">to an AP affiliated with </w:t>
      </w:r>
      <w:r w:rsidR="006B4280">
        <w:t>the associated</w:t>
      </w:r>
      <w:r w:rsidR="000712A0">
        <w:t xml:space="preserve"> AP MLD with dot11EHTEMLSROptionImplemented equal to true.</w:t>
      </w:r>
      <w:r>
        <w:t xml:space="preserve"> </w:t>
      </w:r>
      <w:r w:rsidR="006B4280">
        <w:t>T</w:t>
      </w:r>
      <w:r w:rsidR="00F77F6A">
        <w:t>he</w:t>
      </w:r>
      <w:r w:rsidR="006B4280">
        <w:t xml:space="preserve"> associated</w:t>
      </w:r>
      <w:r w:rsidR="00F77F6A">
        <w:t xml:space="preserve"> AP MLD </w:t>
      </w:r>
      <w:r w:rsidR="004D1D2F">
        <w:t xml:space="preserve">may either accept or reject a primary link negotiation with an EMLSR non-AP MLD by setting, in the response </w:t>
      </w:r>
      <w:r w:rsidR="00F77F6A">
        <w:t xml:space="preserve">EML Operating Mode Notification frame </w:t>
      </w:r>
      <w:r w:rsidR="004D1D2F">
        <w:t xml:space="preserve">that </w:t>
      </w:r>
      <w:r w:rsidR="006B4280">
        <w:t>is transmitted by an AP affiliated with the AP MLD</w:t>
      </w:r>
      <w:r w:rsidR="004D1D2F">
        <w:t>, the EMLSR primary link subfield of the EML Control field to either the same value as in the received EML Control field from the non-AP MLD or to zero</w:t>
      </w:r>
      <w:r w:rsidR="00F77F6A">
        <w:t xml:space="preserve">. </w:t>
      </w:r>
      <w:r w:rsidR="00140CAC">
        <w:t>Upon</w:t>
      </w:r>
      <w:r w:rsidR="00F77F6A">
        <w:t xml:space="preserve"> </w:t>
      </w:r>
      <w:r w:rsidR="004D1D2F">
        <w:t>receiving</w:t>
      </w:r>
      <w:r w:rsidR="00140CAC">
        <w:t>, in response to a transmitted EML Operating Mode Notification Frame,</w:t>
      </w:r>
      <w:r w:rsidR="004D1D2F">
        <w:t xml:space="preserve"> an </w:t>
      </w:r>
      <w:r w:rsidR="00F77F6A">
        <w:t xml:space="preserve">EML Operating Mode Notification frame </w:t>
      </w:r>
      <w:r w:rsidR="00140CAC">
        <w:t xml:space="preserve">from an AP </w:t>
      </w:r>
      <w:r w:rsidR="006B4280">
        <w:t>affiliated</w:t>
      </w:r>
      <w:r w:rsidR="00140CAC">
        <w:t xml:space="preserve"> the</w:t>
      </w:r>
      <w:r w:rsidR="00794EF7">
        <w:t xml:space="preserve"> associ</w:t>
      </w:r>
      <w:r w:rsidR="006B4280">
        <w:t>ated</w:t>
      </w:r>
      <w:r w:rsidR="00140CAC">
        <w:t xml:space="preserve"> AP MLD </w:t>
      </w:r>
      <w:r w:rsidR="00F77F6A">
        <w:t>on one of the EMLSR links by the STA affiliated with the non-AP MLD</w:t>
      </w:r>
      <w:r w:rsidR="004D1D2F">
        <w:t xml:space="preserve"> with a matching EMLSR primary link subfield in the EML Control field</w:t>
      </w:r>
      <w:r w:rsidR="00140CAC">
        <w:t xml:space="preserve"> to the transmitted EML Operating Mode Notification Frame</w:t>
      </w:r>
      <w:r w:rsidR="00F77F6A">
        <w:t xml:space="preserve">, </w:t>
      </w:r>
      <w:r w:rsidR="004D1D2F">
        <w:t>the primary link negotiation is deemed successful.</w:t>
      </w:r>
      <w:r w:rsidR="009A58F9">
        <w:t xml:space="preserve"> Upon failure of a primary link negotiation, the existing primary link negotiation, if any, shall continue to be applied. </w:t>
      </w:r>
      <w:r>
        <w:t xml:space="preserve">When a non-AP MLD with dot11EHTEMLSROptionImplemented equal to true that is operating in EMLSR mode intends to terminate a primary link negotiation for group-addressed frame reception, a STA affiliated with the non-AP MLD shall transmit an EML Operating Mode Notification frame with the EMLSR primary link subfield of the EML Control field of the frame set to a zero value to an AP affiliated with </w:t>
      </w:r>
      <w:r w:rsidR="006B4280">
        <w:t>the associated</w:t>
      </w:r>
      <w:r>
        <w:t xml:space="preserve"> AP MLD with dot11EHTEMLSROptionImplemented equal to true. </w:t>
      </w:r>
    </w:p>
    <w:p w14:paraId="68611F9B" w14:textId="6686AE71" w:rsidR="0041498D" w:rsidRPr="009A58F9" w:rsidRDefault="00075F1A" w:rsidP="009A58F9">
      <w:pPr>
        <w:suppressAutoHyphens/>
        <w:jc w:val="both"/>
        <w:rPr>
          <w:rFonts w:ascii="Times New Roman" w:hAnsi="Times New Roman" w:cs="Times New Roman"/>
          <w:color w:val="000000"/>
          <w:sz w:val="20"/>
          <w:szCs w:val="18"/>
        </w:rPr>
      </w:pPr>
      <w:r w:rsidRPr="009A58F9">
        <w:rPr>
          <w:rFonts w:ascii="Times New Roman" w:hAnsi="Times New Roman" w:cs="Times New Roman"/>
          <w:bCs/>
          <w:color w:val="00B050"/>
          <w:sz w:val="20"/>
          <w:szCs w:val="18"/>
          <w:u w:val="single"/>
          <w:lang w:eastAsia="ko-KR"/>
        </w:rPr>
        <w:lastRenderedPageBreak/>
        <w:t>(#</w:t>
      </w:r>
      <w:proofErr w:type="gramStart"/>
      <w:r w:rsidRPr="009A58F9">
        <w:rPr>
          <w:rFonts w:ascii="Times New Roman" w:hAnsi="Times New Roman" w:cs="Times New Roman"/>
          <w:bCs/>
          <w:color w:val="00B050"/>
          <w:sz w:val="20"/>
          <w:szCs w:val="18"/>
          <w:u w:val="single"/>
          <w:lang w:eastAsia="ko-KR"/>
        </w:rPr>
        <w:t>6946)</w:t>
      </w:r>
      <w:r w:rsidR="008E6561" w:rsidRPr="003355E4">
        <w:rPr>
          <w:rFonts w:ascii="Times New Roman" w:hAnsi="Times New Roman" w:cs="Times New Roman"/>
          <w:bCs/>
          <w:sz w:val="20"/>
          <w:szCs w:val="18"/>
          <w:lang w:val="en-GB"/>
        </w:rPr>
        <w:t>An</w:t>
      </w:r>
      <w:proofErr w:type="gramEnd"/>
      <w:r w:rsidR="008E6561" w:rsidRPr="003355E4">
        <w:rPr>
          <w:rFonts w:ascii="Times New Roman" w:hAnsi="Times New Roman" w:cs="Times New Roman"/>
          <w:bCs/>
          <w:sz w:val="20"/>
          <w:szCs w:val="18"/>
          <w:lang w:val="en-GB"/>
        </w:rPr>
        <w:t xml:space="preserve"> EMLSR non</w:t>
      </w:r>
      <w:r w:rsidR="00EA1263" w:rsidRPr="003355E4">
        <w:rPr>
          <w:rFonts w:ascii="Times New Roman" w:hAnsi="Times New Roman" w:cs="Times New Roman"/>
          <w:bCs/>
          <w:sz w:val="20"/>
          <w:szCs w:val="18"/>
          <w:lang w:val="en-GB"/>
        </w:rPr>
        <w:t>-</w:t>
      </w:r>
      <w:r w:rsidR="008E6561" w:rsidRPr="003355E4">
        <w:rPr>
          <w:rFonts w:ascii="Times New Roman" w:hAnsi="Times New Roman" w:cs="Times New Roman"/>
          <w:bCs/>
          <w:sz w:val="20"/>
          <w:szCs w:val="18"/>
          <w:lang w:val="en-GB"/>
        </w:rPr>
        <w:t>AP MLD that has negotiated a primary link with the</w:t>
      </w:r>
      <w:r w:rsidR="006B4280" w:rsidRPr="003355E4">
        <w:rPr>
          <w:rFonts w:ascii="Times New Roman" w:hAnsi="Times New Roman" w:cs="Times New Roman"/>
          <w:bCs/>
          <w:sz w:val="20"/>
          <w:szCs w:val="18"/>
          <w:lang w:val="en-GB"/>
        </w:rPr>
        <w:t xml:space="preserve"> associated</w:t>
      </w:r>
      <w:r w:rsidR="008E6561" w:rsidRPr="003355E4">
        <w:rPr>
          <w:rFonts w:ascii="Times New Roman" w:hAnsi="Times New Roman" w:cs="Times New Roman"/>
          <w:bCs/>
          <w:sz w:val="20"/>
          <w:szCs w:val="18"/>
          <w:lang w:val="en-GB"/>
        </w:rPr>
        <w:t xml:space="preserve"> AP MLD </w:t>
      </w:r>
      <w:r w:rsidR="006822D7" w:rsidRPr="003355E4">
        <w:rPr>
          <w:rFonts w:ascii="Times New Roman" w:hAnsi="Times New Roman" w:cs="Times New Roman"/>
          <w:bCs/>
          <w:sz w:val="20"/>
          <w:szCs w:val="18"/>
          <w:lang w:val="en-GB"/>
        </w:rPr>
        <w:t xml:space="preserve">shall follow the rules defined in 35.3.15.2 (Group addressed frame reception) </w:t>
      </w:r>
      <w:r w:rsidR="008E6561" w:rsidRPr="003355E4">
        <w:rPr>
          <w:rFonts w:ascii="Times New Roman" w:hAnsi="Times New Roman" w:cs="Times New Roman"/>
          <w:bCs/>
          <w:sz w:val="20"/>
          <w:szCs w:val="18"/>
          <w:lang w:val="en-GB"/>
        </w:rPr>
        <w:t>for receiving the group addressed frames.</w:t>
      </w:r>
      <w:r w:rsidR="007872F0" w:rsidRPr="003355E4">
        <w:rPr>
          <w:rFonts w:ascii="Times New Roman" w:hAnsi="Times New Roman" w:cs="Times New Roman"/>
          <w:bCs/>
          <w:sz w:val="20"/>
          <w:szCs w:val="18"/>
          <w:lang w:val="en-GB"/>
        </w:rPr>
        <w:t xml:space="preserve"> When a STA affiliated with an EMLSR non-AP MLD that has negotiated a primary link receives a BSS Parameter Change Count subfield for an AP operating on a non-primary link that is affiliated with an AP MLD with which the non-AP MLD has performed multi-link setup and the value of the BSS Parameter Change Count subfield for the AP is different from the previously received value</w:t>
      </w:r>
      <w:r w:rsidR="004B61E4" w:rsidRPr="003355E4">
        <w:rPr>
          <w:rFonts w:ascii="Times New Roman" w:hAnsi="Times New Roman" w:cs="Times New Roman"/>
          <w:bCs/>
          <w:sz w:val="20"/>
          <w:szCs w:val="18"/>
          <w:lang w:val="en-GB"/>
        </w:rPr>
        <w:t xml:space="preserve"> and if there is no exception</w:t>
      </w:r>
      <w:r w:rsidR="007872F0" w:rsidRPr="003355E4">
        <w:rPr>
          <w:rFonts w:ascii="Times New Roman" w:hAnsi="Times New Roman" w:cs="Times New Roman"/>
          <w:bCs/>
          <w:sz w:val="20"/>
          <w:szCs w:val="18"/>
          <w:lang w:val="en-GB"/>
        </w:rPr>
        <w:t>, then an STA</w:t>
      </w:r>
      <w:r w:rsidR="00F412A3" w:rsidRPr="003355E4">
        <w:rPr>
          <w:rFonts w:ascii="Times New Roman" w:hAnsi="Times New Roman" w:cs="Times New Roman"/>
          <w:bCs/>
          <w:sz w:val="20"/>
          <w:szCs w:val="18"/>
          <w:lang w:val="en-GB"/>
        </w:rPr>
        <w:t xml:space="preserve"> of the</w:t>
      </w:r>
      <w:r w:rsidR="007872F0" w:rsidRPr="003355E4">
        <w:rPr>
          <w:rFonts w:ascii="Times New Roman" w:hAnsi="Times New Roman" w:cs="Times New Roman"/>
          <w:bCs/>
          <w:sz w:val="20"/>
          <w:szCs w:val="18"/>
          <w:lang w:val="en-GB"/>
        </w:rPr>
        <w:t xml:space="preserve"> non-AP MLD shall transmit a probe request frame to the associated AP soliciting information of the AP as defined in </w:t>
      </w:r>
      <w:r w:rsidR="00F412A3" w:rsidRPr="003355E4">
        <w:rPr>
          <w:rFonts w:ascii="Times New Roman" w:hAnsi="Times New Roman" w:cs="Times New Roman"/>
          <w:bCs/>
          <w:sz w:val="20"/>
          <w:szCs w:val="18"/>
          <w:lang w:val="en-GB"/>
        </w:rPr>
        <w:t>35.3.8 (BSS parameter critical update procedure)</w:t>
      </w:r>
      <w:r w:rsidR="007872F0" w:rsidRPr="003355E4">
        <w:rPr>
          <w:rFonts w:ascii="Times New Roman" w:hAnsi="Times New Roman" w:cs="Times New Roman"/>
          <w:bCs/>
          <w:sz w:val="20"/>
          <w:szCs w:val="18"/>
          <w:lang w:val="en-GB"/>
        </w:rPr>
        <w:t>.</w:t>
      </w:r>
      <w:r w:rsidR="009A58F9" w:rsidRPr="003355E4">
        <w:rPr>
          <w:rFonts w:ascii="Times New Roman" w:hAnsi="Times New Roman" w:cs="Times New Roman"/>
          <w:sz w:val="20"/>
          <w:szCs w:val="18"/>
        </w:rPr>
        <w:t xml:space="preserve">  </w:t>
      </w:r>
    </w:p>
    <w:p w14:paraId="290520C7" w14:textId="06C0747D" w:rsidR="0074433A" w:rsidRPr="0018045F" w:rsidRDefault="0074433A" w:rsidP="00F33B12">
      <w:pPr>
        <w:pStyle w:val="T"/>
        <w:spacing w:after="0" w:line="240" w:lineRule="auto"/>
        <w:rPr>
          <w:b/>
          <w:i/>
          <w:iCs/>
          <w:color w:val="000000" w:themeColor="text1"/>
          <w:sz w:val="18"/>
          <w:szCs w:val="18"/>
          <w:lang w:eastAsia="ko-KR"/>
        </w:rPr>
      </w:pPr>
      <w:r>
        <w:rPr>
          <w:b/>
          <w:i/>
          <w:iCs/>
          <w:color w:val="000000" w:themeColor="text1"/>
        </w:rPr>
        <w:t>…</w:t>
      </w:r>
    </w:p>
    <w:p w14:paraId="00F2538B" w14:textId="77777777" w:rsidR="00BC4933" w:rsidRPr="004943F6" w:rsidRDefault="00BC4933" w:rsidP="003F2055">
      <w:pPr>
        <w:pStyle w:val="T"/>
        <w:numPr>
          <w:ilvl w:val="0"/>
          <w:numId w:val="5"/>
        </w:numPr>
        <w:spacing w:after="0" w:line="240" w:lineRule="auto"/>
        <w:rPr>
          <w:bCs/>
          <w:color w:val="000000" w:themeColor="text1"/>
          <w:lang w:eastAsia="ko-KR"/>
        </w:rPr>
      </w:pPr>
      <w:r w:rsidRPr="004943F6">
        <w:t>The AP affiliated with the AP MLD should transmit before the TXNAV timer expires another initial Control frame addressed to the STA affiliated with the non-AP MLD if the AP intends to continue the frame exchanges with the STA and did not receive the response frame from this STA for the most recently transmitted frame that requires an immediate response after a SIFS.</w:t>
      </w:r>
    </w:p>
    <w:p w14:paraId="7D5CA060" w14:textId="641EBFD5" w:rsidR="003F2055" w:rsidRDefault="0041498D" w:rsidP="003F2055">
      <w:pPr>
        <w:pStyle w:val="T"/>
        <w:numPr>
          <w:ilvl w:val="0"/>
          <w:numId w:val="5"/>
        </w:numPr>
        <w:spacing w:after="0" w:line="240" w:lineRule="auto"/>
        <w:rPr>
          <w:bCs/>
          <w:color w:val="000000" w:themeColor="text1"/>
          <w:lang w:eastAsia="ko-KR"/>
        </w:rPr>
      </w:pPr>
      <w:r w:rsidRPr="0041498D">
        <w:rPr>
          <w:bCs/>
          <w:color w:val="00B050"/>
          <w:u w:val="single"/>
          <w:lang w:eastAsia="ko-KR"/>
        </w:rPr>
        <w:t>(#6946)</w:t>
      </w:r>
      <w:r w:rsidR="00BF60B1" w:rsidRPr="009F2FF8">
        <w:rPr>
          <w:bCs/>
          <w:color w:val="000000" w:themeColor="text1"/>
          <w:lang w:eastAsia="ko-KR"/>
        </w:rPr>
        <w:t xml:space="preserve">An AP </w:t>
      </w:r>
      <w:r w:rsidR="00BF60B1">
        <w:rPr>
          <w:bCs/>
          <w:color w:val="000000" w:themeColor="text1"/>
          <w:lang w:eastAsia="ko-KR"/>
        </w:rPr>
        <w:t xml:space="preserve">affiliated with the AP </w:t>
      </w:r>
      <w:r w:rsidR="00BF60B1" w:rsidRPr="009F2FF8">
        <w:rPr>
          <w:bCs/>
          <w:color w:val="000000" w:themeColor="text1"/>
          <w:lang w:eastAsia="ko-KR"/>
        </w:rPr>
        <w:t xml:space="preserve">MLD </w:t>
      </w:r>
      <w:r w:rsidR="00BF60B1" w:rsidRPr="00D635C1">
        <w:rPr>
          <w:bCs/>
          <w:color w:val="000000" w:themeColor="text1"/>
          <w:lang w:eastAsia="ko-KR"/>
        </w:rPr>
        <w:t>should end</w:t>
      </w:r>
      <w:r w:rsidR="00BF60B1">
        <w:rPr>
          <w:bCs/>
          <w:color w:val="000000" w:themeColor="text1"/>
          <w:lang w:eastAsia="ko-KR"/>
        </w:rPr>
        <w:t xml:space="preserve"> </w:t>
      </w:r>
      <w:r w:rsidR="00BF60B1" w:rsidRPr="009F2FF8">
        <w:rPr>
          <w:bCs/>
          <w:color w:val="000000" w:themeColor="text1"/>
          <w:lang w:eastAsia="ko-KR"/>
        </w:rPr>
        <w:t>frame exchange</w:t>
      </w:r>
      <w:r w:rsidR="00BF60B1">
        <w:rPr>
          <w:bCs/>
          <w:color w:val="000000" w:themeColor="text1"/>
          <w:lang w:eastAsia="ko-KR"/>
        </w:rPr>
        <w:t>s</w:t>
      </w:r>
      <w:r w:rsidR="00BF60B1" w:rsidRPr="009F2FF8">
        <w:rPr>
          <w:bCs/>
          <w:color w:val="000000" w:themeColor="text1"/>
          <w:lang w:eastAsia="ko-KR"/>
        </w:rPr>
        <w:t xml:space="preserve"> </w:t>
      </w:r>
      <w:r w:rsidR="00BF60B1">
        <w:rPr>
          <w:bCs/>
          <w:color w:val="000000" w:themeColor="text1"/>
          <w:lang w:eastAsia="ko-KR"/>
        </w:rPr>
        <w:t xml:space="preserve">initiated </w:t>
      </w:r>
      <w:r w:rsidR="00BF60B1" w:rsidRPr="009F2FF8">
        <w:rPr>
          <w:bCs/>
          <w:color w:val="000000" w:themeColor="text1"/>
          <w:lang w:eastAsia="ko-KR"/>
        </w:rPr>
        <w:t xml:space="preserve">with a STA affiliated with </w:t>
      </w:r>
      <w:r w:rsidR="00BF60B1">
        <w:rPr>
          <w:bCs/>
          <w:color w:val="000000" w:themeColor="text1"/>
          <w:lang w:eastAsia="ko-KR"/>
        </w:rPr>
        <w:t>the</w:t>
      </w:r>
      <w:r w:rsidR="00BF60B1" w:rsidRPr="009F2FF8">
        <w:rPr>
          <w:bCs/>
          <w:color w:val="000000" w:themeColor="text1"/>
          <w:lang w:eastAsia="ko-KR"/>
        </w:rPr>
        <w:t xml:space="preserve"> non-AP MLD </w:t>
      </w:r>
      <w:r w:rsidR="00BF60B1">
        <w:rPr>
          <w:bCs/>
          <w:color w:val="000000" w:themeColor="text1"/>
          <w:lang w:eastAsia="ko-KR"/>
        </w:rPr>
        <w:t>in</w:t>
      </w:r>
      <w:r w:rsidR="00BF60B1" w:rsidRPr="009F2FF8">
        <w:rPr>
          <w:bCs/>
          <w:color w:val="000000" w:themeColor="text1"/>
          <w:lang w:eastAsia="ko-KR"/>
        </w:rPr>
        <w:t xml:space="preserve"> </w:t>
      </w:r>
      <w:r w:rsidR="00BF60B1">
        <w:rPr>
          <w:bCs/>
          <w:color w:val="000000" w:themeColor="text1"/>
          <w:lang w:eastAsia="ko-KR"/>
        </w:rPr>
        <w:t>one of the</w:t>
      </w:r>
      <w:r w:rsidR="00BF60B1" w:rsidRPr="009F2FF8">
        <w:rPr>
          <w:bCs/>
          <w:color w:val="000000" w:themeColor="text1"/>
          <w:lang w:eastAsia="ko-KR"/>
        </w:rPr>
        <w:t xml:space="preserve"> EMLSR link</w:t>
      </w:r>
      <w:r w:rsidR="00BF60B1">
        <w:rPr>
          <w:bCs/>
          <w:color w:val="000000" w:themeColor="text1"/>
          <w:lang w:eastAsia="ko-KR"/>
        </w:rPr>
        <w:t>s</w:t>
      </w:r>
      <w:r w:rsidR="00BF60B1" w:rsidRPr="009F2FF8">
        <w:rPr>
          <w:bCs/>
          <w:color w:val="000000" w:themeColor="text1"/>
          <w:lang w:eastAsia="ko-KR"/>
        </w:rPr>
        <w:t xml:space="preserve"> </w:t>
      </w:r>
      <w:r w:rsidR="00BF60B1">
        <w:rPr>
          <w:bCs/>
          <w:color w:val="000000" w:themeColor="text1"/>
          <w:lang w:eastAsia="ko-KR"/>
        </w:rPr>
        <w:t>at least EMLSR transition delay</w:t>
      </w:r>
      <w:r w:rsidR="00970AB6">
        <w:rPr>
          <w:bCs/>
          <w:color w:val="000000" w:themeColor="text1"/>
          <w:lang w:eastAsia="ko-KR"/>
        </w:rPr>
        <w:t>,</w:t>
      </w:r>
      <w:r w:rsidR="00BF60B1">
        <w:rPr>
          <w:bCs/>
          <w:color w:val="000000" w:themeColor="text1"/>
          <w:lang w:eastAsia="ko-KR"/>
        </w:rPr>
        <w:t xml:space="preserve"> </w:t>
      </w:r>
      <w:r w:rsidR="00AF6962">
        <w:rPr>
          <w:bCs/>
          <w:color w:val="000000" w:themeColor="text1"/>
          <w:lang w:eastAsia="ko-KR"/>
        </w:rPr>
        <w:t>indicated in the EMLSR Transition Delay subfield</w:t>
      </w:r>
      <w:r w:rsidR="00970AB6">
        <w:rPr>
          <w:bCs/>
          <w:color w:val="000000" w:themeColor="text1"/>
          <w:lang w:eastAsia="ko-KR"/>
        </w:rPr>
        <w:t>,</w:t>
      </w:r>
      <w:r w:rsidR="00AF6962">
        <w:rPr>
          <w:bCs/>
          <w:color w:val="000000" w:themeColor="text1"/>
          <w:lang w:eastAsia="ko-KR"/>
        </w:rPr>
        <w:t xml:space="preserve"> </w:t>
      </w:r>
      <w:r w:rsidR="00BF60B1">
        <w:rPr>
          <w:bCs/>
          <w:color w:val="000000" w:themeColor="text1"/>
          <w:lang w:eastAsia="ko-KR"/>
        </w:rPr>
        <w:t>before</w:t>
      </w:r>
      <w:r w:rsidR="00BF60B1" w:rsidRPr="00D83199">
        <w:rPr>
          <w:bCs/>
          <w:color w:val="000000" w:themeColor="text1"/>
          <w:lang w:eastAsia="ko-KR"/>
        </w:rPr>
        <w:t xml:space="preserve"> </w:t>
      </w:r>
      <w:r w:rsidR="00BF60B1">
        <w:rPr>
          <w:bCs/>
          <w:color w:val="000000" w:themeColor="text1"/>
          <w:lang w:eastAsia="ko-KR"/>
        </w:rPr>
        <w:t xml:space="preserve">another AP affiliated with the same AP MLD </w:t>
      </w:r>
      <w:r w:rsidR="00BF60B1" w:rsidRPr="009F2FF8">
        <w:rPr>
          <w:bCs/>
          <w:color w:val="000000" w:themeColor="text1"/>
          <w:lang w:eastAsia="ko-KR"/>
        </w:rPr>
        <w:t>schedule</w:t>
      </w:r>
      <w:r w:rsidR="00BF60B1">
        <w:rPr>
          <w:bCs/>
          <w:color w:val="000000" w:themeColor="text1"/>
          <w:lang w:eastAsia="ko-KR"/>
        </w:rPr>
        <w:t xml:space="preserve">s for transmission </w:t>
      </w:r>
      <w:r w:rsidR="00BF60B1" w:rsidRPr="009F2FF8">
        <w:rPr>
          <w:bCs/>
          <w:color w:val="000000" w:themeColor="text1"/>
          <w:lang w:eastAsia="ko-KR"/>
        </w:rPr>
        <w:t>group addressed MPDUs in another EMLSR link</w:t>
      </w:r>
      <w:r w:rsidR="00970AB6">
        <w:rPr>
          <w:bCs/>
          <w:color w:val="000000" w:themeColor="text1"/>
          <w:lang w:eastAsia="ko-KR"/>
        </w:rPr>
        <w:t>,</w:t>
      </w:r>
      <w:r w:rsidR="00BF60B1">
        <w:rPr>
          <w:bCs/>
          <w:color w:val="000000" w:themeColor="text1"/>
          <w:lang w:eastAsia="ko-KR"/>
        </w:rPr>
        <w:t xml:space="preserve"> if</w:t>
      </w:r>
      <w:r w:rsidR="00BF60B1" w:rsidRPr="009F2FF8">
        <w:rPr>
          <w:bCs/>
          <w:color w:val="000000" w:themeColor="text1"/>
          <w:lang w:eastAsia="ko-KR"/>
        </w:rPr>
        <w:t xml:space="preserve"> the </w:t>
      </w:r>
      <w:r w:rsidR="00BF60B1">
        <w:rPr>
          <w:bCs/>
          <w:color w:val="000000" w:themeColor="text1"/>
          <w:lang w:eastAsia="ko-KR"/>
        </w:rPr>
        <w:t xml:space="preserve">STA affiliated with the </w:t>
      </w:r>
      <w:r w:rsidR="00BF60B1" w:rsidRPr="009F2FF8">
        <w:rPr>
          <w:bCs/>
          <w:color w:val="000000" w:themeColor="text1"/>
          <w:lang w:eastAsia="ko-KR"/>
        </w:rPr>
        <w:t xml:space="preserve">non-AP MLD </w:t>
      </w:r>
      <w:r w:rsidR="00BF60B1">
        <w:rPr>
          <w:bCs/>
          <w:color w:val="000000" w:themeColor="text1"/>
          <w:lang w:eastAsia="ko-KR"/>
        </w:rPr>
        <w:t xml:space="preserve">in the other </w:t>
      </w:r>
      <w:r w:rsidR="0098521D">
        <w:rPr>
          <w:bCs/>
          <w:color w:val="000000" w:themeColor="text1"/>
          <w:lang w:eastAsia="ko-KR"/>
        </w:rPr>
        <w:t>E</w:t>
      </w:r>
      <w:r w:rsidR="00BF60B1">
        <w:rPr>
          <w:bCs/>
          <w:color w:val="000000" w:themeColor="text1"/>
          <w:lang w:eastAsia="ko-KR"/>
        </w:rPr>
        <w:t xml:space="preserve">MLSR link </w:t>
      </w:r>
      <w:r w:rsidR="00BF60B1" w:rsidRPr="009F2FF8">
        <w:rPr>
          <w:bCs/>
          <w:color w:val="000000" w:themeColor="text1"/>
          <w:lang w:eastAsia="ko-KR"/>
        </w:rPr>
        <w:t>is expected to receiv</w:t>
      </w:r>
      <w:r w:rsidR="00BF60B1">
        <w:rPr>
          <w:bCs/>
          <w:color w:val="000000" w:themeColor="text1"/>
          <w:lang w:eastAsia="ko-KR"/>
        </w:rPr>
        <w:t>e</w:t>
      </w:r>
      <w:r w:rsidR="00BF60B1" w:rsidRPr="009F2FF8">
        <w:rPr>
          <w:bCs/>
          <w:color w:val="000000" w:themeColor="text1"/>
          <w:lang w:eastAsia="ko-KR"/>
        </w:rPr>
        <w:t xml:space="preserve"> those group addressed</w:t>
      </w:r>
      <w:r w:rsidR="00BF60B1">
        <w:rPr>
          <w:bCs/>
          <w:color w:val="000000" w:themeColor="text1"/>
          <w:lang w:eastAsia="ko-KR"/>
        </w:rPr>
        <w:t xml:space="preserve"> frames</w:t>
      </w:r>
      <w:r w:rsidR="00BF60B1" w:rsidRPr="009F2FF8">
        <w:rPr>
          <w:bCs/>
          <w:color w:val="000000" w:themeColor="text1"/>
          <w:lang w:eastAsia="ko-KR"/>
        </w:rPr>
        <w:t>.</w:t>
      </w:r>
      <w:r w:rsidR="00BF60B1">
        <w:rPr>
          <w:bCs/>
          <w:color w:val="000000" w:themeColor="text1"/>
          <w:lang w:eastAsia="ko-KR"/>
        </w:rPr>
        <w:t xml:space="preserve"> </w:t>
      </w:r>
    </w:p>
    <w:p w14:paraId="0FDC9DA5" w14:textId="05A8728C" w:rsidR="00E611D7" w:rsidRDefault="0041498D" w:rsidP="003F2055">
      <w:pPr>
        <w:pStyle w:val="T"/>
        <w:numPr>
          <w:ilvl w:val="0"/>
          <w:numId w:val="5"/>
        </w:numPr>
        <w:spacing w:after="0" w:line="240" w:lineRule="auto"/>
        <w:rPr>
          <w:bCs/>
          <w:color w:val="000000" w:themeColor="text1"/>
          <w:lang w:eastAsia="ko-KR"/>
        </w:rPr>
      </w:pPr>
      <w:r w:rsidRPr="0041498D">
        <w:rPr>
          <w:bCs/>
          <w:color w:val="00B050"/>
          <w:u w:val="single"/>
          <w:lang w:eastAsia="ko-KR"/>
        </w:rPr>
        <w:t>(#6946)</w:t>
      </w:r>
      <w:r w:rsidR="00E611D7" w:rsidRPr="003F2055">
        <w:rPr>
          <w:bCs/>
          <w:color w:val="000000" w:themeColor="text1"/>
          <w:lang w:eastAsia="ko-KR"/>
        </w:rPr>
        <w:t>An AP affiliated with the AP MLD should not initiate a frame exchanges with a STA affiliated with the non-AP MLD in one of the EMLSR links either during or within an EMLSR transition delay, indicated in the EMLSR Transition Delay subfield, of the end of group addressed MPDU transmissions by another AP affiliated with the same AP MLD in another EMLSR link, if the STA affiliated with the non-AP MLD in the other EMLSR link is expected to receive those group addressed frames.</w:t>
      </w:r>
    </w:p>
    <w:p w14:paraId="26E0BF7D" w14:textId="1EEC58ED" w:rsidR="004A0A64" w:rsidRDefault="00EA1263" w:rsidP="004A0A64">
      <w:pPr>
        <w:pStyle w:val="T"/>
        <w:numPr>
          <w:ilvl w:val="0"/>
          <w:numId w:val="5"/>
        </w:numPr>
        <w:spacing w:after="0" w:line="240" w:lineRule="auto"/>
        <w:rPr>
          <w:bCs/>
          <w:color w:val="000000" w:themeColor="text1"/>
          <w:lang w:eastAsia="ko-KR"/>
        </w:rPr>
      </w:pPr>
      <w:r w:rsidRPr="0041498D">
        <w:rPr>
          <w:bCs/>
          <w:color w:val="00B050"/>
          <w:u w:val="single"/>
          <w:lang w:eastAsia="ko-KR"/>
        </w:rPr>
        <w:t xml:space="preserve"> </w:t>
      </w:r>
      <w:r w:rsidR="0041498D" w:rsidRPr="0041498D">
        <w:rPr>
          <w:bCs/>
          <w:color w:val="00B050"/>
          <w:u w:val="single"/>
          <w:lang w:eastAsia="ko-KR"/>
        </w:rPr>
        <w:t>(#</w:t>
      </w:r>
      <w:proofErr w:type="gramStart"/>
      <w:r w:rsidR="0041498D" w:rsidRPr="0041498D">
        <w:rPr>
          <w:bCs/>
          <w:color w:val="00B050"/>
          <w:u w:val="single"/>
          <w:lang w:eastAsia="ko-KR"/>
        </w:rPr>
        <w:t>6946)</w:t>
      </w:r>
      <w:r w:rsidR="00BF60B1" w:rsidRPr="00BF60B1">
        <w:rPr>
          <w:bCs/>
          <w:color w:val="000000" w:themeColor="text1"/>
          <w:lang w:eastAsia="ko-KR"/>
        </w:rPr>
        <w:t>If</w:t>
      </w:r>
      <w:proofErr w:type="gramEnd"/>
      <w:r w:rsidR="00BF60B1" w:rsidRPr="00BF60B1">
        <w:rPr>
          <w:bCs/>
          <w:color w:val="000000" w:themeColor="text1"/>
          <w:lang w:eastAsia="ko-KR"/>
        </w:rPr>
        <w:t xml:space="preserve"> an AP affiliated with the AP MLD initiates frame exchanges with a STA that is affiliated with the non-AP MLD on one of the EMLSR links and the frame exchanges overlap in time with the reception of group addressed MPDUs in another EMLSR link, then the STA affiliated with the non-AP MLD may not respond to the initial Control frame that is transmitted by the AP affiliated with the AP MLD to initiate the frame exchanges</w:t>
      </w:r>
      <w:r w:rsidR="00190F89" w:rsidRPr="00BF60B1">
        <w:rPr>
          <w:bCs/>
          <w:color w:val="000000" w:themeColor="text1"/>
          <w:lang w:eastAsia="ko-KR"/>
        </w:rPr>
        <w:t>.</w:t>
      </w:r>
    </w:p>
    <w:p w14:paraId="6C1C351E" w14:textId="764DF7DC" w:rsidR="00EA1263" w:rsidRPr="00EA1263" w:rsidRDefault="00EA1263" w:rsidP="00EA1263">
      <w:pPr>
        <w:pStyle w:val="T"/>
        <w:spacing w:after="0" w:line="240" w:lineRule="auto"/>
        <w:rPr>
          <w:bCs/>
          <w:color w:val="000000" w:themeColor="text1"/>
          <w:sz w:val="16"/>
          <w:szCs w:val="16"/>
          <w:lang w:eastAsia="ko-KR"/>
        </w:rPr>
      </w:pPr>
      <w:r w:rsidRPr="008B6F7A">
        <w:rPr>
          <w:bCs/>
          <w:color w:val="000000" w:themeColor="text1"/>
          <w:sz w:val="16"/>
          <w:szCs w:val="16"/>
          <w:lang w:eastAsia="ko-KR"/>
        </w:rPr>
        <w:t>NOTE: Th</w:t>
      </w:r>
      <w:r>
        <w:rPr>
          <w:bCs/>
          <w:color w:val="000000" w:themeColor="text1"/>
          <w:sz w:val="16"/>
          <w:szCs w:val="16"/>
          <w:lang w:eastAsia="ko-KR"/>
        </w:rPr>
        <w:t>e expectation to receive group addressed frames on a link by a non-AP MLD can be inferred at the AP MLD from, for example, the primary link negotiation, wake TBTT negotiation as defined in 26.8.6 (Negotiation of wake TBTT and wake interval).</w:t>
      </w:r>
    </w:p>
    <w:p w14:paraId="6E5B5ACC" w14:textId="786BA574" w:rsidR="007123CA" w:rsidRPr="007123CA" w:rsidRDefault="0041498D" w:rsidP="007123CA">
      <w:pPr>
        <w:pStyle w:val="T"/>
        <w:numPr>
          <w:ilvl w:val="0"/>
          <w:numId w:val="5"/>
        </w:numPr>
        <w:spacing w:after="0" w:line="240" w:lineRule="auto"/>
        <w:rPr>
          <w:bCs/>
          <w:color w:val="000000" w:themeColor="text1"/>
          <w:lang w:eastAsia="ko-KR"/>
        </w:rPr>
      </w:pPr>
      <w:r w:rsidRPr="0041498D">
        <w:rPr>
          <w:bCs/>
          <w:color w:val="00B050"/>
          <w:u w:val="single"/>
          <w:lang w:eastAsia="ko-KR"/>
        </w:rPr>
        <w:t>(#</w:t>
      </w:r>
      <w:proofErr w:type="gramStart"/>
      <w:r w:rsidRPr="0041498D">
        <w:rPr>
          <w:bCs/>
          <w:color w:val="00B050"/>
          <w:u w:val="single"/>
          <w:lang w:eastAsia="ko-KR"/>
        </w:rPr>
        <w:t>6946)</w:t>
      </w:r>
      <w:r w:rsidR="00127653">
        <w:rPr>
          <w:bCs/>
          <w:color w:val="000000" w:themeColor="text1"/>
          <w:lang w:eastAsia="ko-KR"/>
        </w:rPr>
        <w:t>A</w:t>
      </w:r>
      <w:proofErr w:type="gramEnd"/>
      <w:r w:rsidR="00127653">
        <w:rPr>
          <w:bCs/>
          <w:color w:val="000000" w:themeColor="text1"/>
          <w:lang w:eastAsia="ko-KR"/>
        </w:rPr>
        <w:t xml:space="preserve"> </w:t>
      </w:r>
      <w:r w:rsidR="00127653" w:rsidRPr="007123CA">
        <w:rPr>
          <w:bCs/>
          <w:color w:val="000000" w:themeColor="text1"/>
          <w:lang w:eastAsia="ko-KR"/>
        </w:rPr>
        <w:t>STA affiliated with</w:t>
      </w:r>
      <w:r w:rsidR="00127653">
        <w:rPr>
          <w:bCs/>
          <w:color w:val="000000" w:themeColor="text1"/>
          <w:lang w:eastAsia="ko-KR"/>
        </w:rPr>
        <w:t xml:space="preserve"> the</w:t>
      </w:r>
      <w:r w:rsidR="00127653" w:rsidRPr="007123CA">
        <w:rPr>
          <w:bCs/>
          <w:color w:val="000000" w:themeColor="text1"/>
          <w:lang w:eastAsia="ko-KR"/>
        </w:rPr>
        <w:t xml:space="preserve"> non-AP MLD </w:t>
      </w:r>
      <w:r w:rsidR="00127653">
        <w:rPr>
          <w:bCs/>
          <w:color w:val="000000" w:themeColor="text1"/>
          <w:lang w:eastAsia="ko-KR"/>
        </w:rPr>
        <w:t xml:space="preserve">that </w:t>
      </w:r>
      <w:r w:rsidR="00127653" w:rsidRPr="007123CA">
        <w:rPr>
          <w:bCs/>
          <w:color w:val="000000" w:themeColor="text1"/>
          <w:lang w:eastAsia="ko-KR"/>
        </w:rPr>
        <w:t>initiates frame exchange</w:t>
      </w:r>
      <w:r w:rsidR="00127653">
        <w:rPr>
          <w:bCs/>
          <w:color w:val="000000" w:themeColor="text1"/>
          <w:lang w:eastAsia="ko-KR"/>
        </w:rPr>
        <w:t>s</w:t>
      </w:r>
      <w:r w:rsidR="00127653" w:rsidRPr="007123CA">
        <w:rPr>
          <w:bCs/>
          <w:color w:val="000000" w:themeColor="text1"/>
          <w:lang w:eastAsia="ko-KR"/>
        </w:rPr>
        <w:t xml:space="preserve"> </w:t>
      </w:r>
      <w:r w:rsidR="00127653">
        <w:rPr>
          <w:bCs/>
          <w:color w:val="000000" w:themeColor="text1"/>
          <w:lang w:eastAsia="ko-KR"/>
        </w:rPr>
        <w:t xml:space="preserve">in </w:t>
      </w:r>
      <w:r w:rsidR="00127653" w:rsidRPr="007123CA">
        <w:rPr>
          <w:bCs/>
          <w:color w:val="000000" w:themeColor="text1"/>
          <w:lang w:eastAsia="ko-KR"/>
        </w:rPr>
        <w:t xml:space="preserve">one of the EMLSR </w:t>
      </w:r>
      <w:r w:rsidR="00127653">
        <w:rPr>
          <w:bCs/>
          <w:color w:val="000000" w:themeColor="text1"/>
          <w:lang w:eastAsia="ko-KR"/>
        </w:rPr>
        <w:t xml:space="preserve">links </w:t>
      </w:r>
      <w:r w:rsidR="00127653" w:rsidRPr="00D635C1">
        <w:rPr>
          <w:bCs/>
          <w:color w:val="000000" w:themeColor="text1"/>
          <w:lang w:eastAsia="ko-KR"/>
        </w:rPr>
        <w:t>should end</w:t>
      </w:r>
      <w:r w:rsidR="00127653" w:rsidRPr="007123CA">
        <w:rPr>
          <w:bCs/>
          <w:color w:val="000000" w:themeColor="text1"/>
          <w:lang w:eastAsia="ko-KR"/>
        </w:rPr>
        <w:t xml:space="preserve"> </w:t>
      </w:r>
      <w:r w:rsidR="00127653">
        <w:rPr>
          <w:bCs/>
          <w:color w:val="000000" w:themeColor="text1"/>
          <w:lang w:eastAsia="ko-KR"/>
        </w:rPr>
        <w:t xml:space="preserve">the </w:t>
      </w:r>
      <w:r w:rsidR="00127653" w:rsidRPr="007123CA">
        <w:rPr>
          <w:bCs/>
          <w:color w:val="000000" w:themeColor="text1"/>
          <w:lang w:eastAsia="ko-KR"/>
        </w:rPr>
        <w:t>TXOP</w:t>
      </w:r>
      <w:r w:rsidR="00127653">
        <w:rPr>
          <w:bCs/>
          <w:color w:val="000000" w:themeColor="text1"/>
          <w:lang w:eastAsia="ko-KR"/>
        </w:rPr>
        <w:t xml:space="preserve"> at least</w:t>
      </w:r>
      <w:r w:rsidR="00127653" w:rsidRPr="00B71205">
        <w:rPr>
          <w:bCs/>
          <w:color w:val="000000" w:themeColor="text1"/>
          <w:lang w:eastAsia="ko-KR"/>
        </w:rPr>
        <w:t xml:space="preserve"> EMLSR transition delay</w:t>
      </w:r>
      <w:r w:rsidR="00970AB6">
        <w:rPr>
          <w:bCs/>
          <w:color w:val="000000" w:themeColor="text1"/>
          <w:lang w:eastAsia="ko-KR"/>
        </w:rPr>
        <w:t>,</w:t>
      </w:r>
      <w:r w:rsidR="00127653">
        <w:rPr>
          <w:bCs/>
          <w:color w:val="000000" w:themeColor="text1"/>
          <w:lang w:eastAsia="ko-KR"/>
        </w:rPr>
        <w:t xml:space="preserve"> </w:t>
      </w:r>
      <w:r w:rsidR="00976DD3">
        <w:rPr>
          <w:bCs/>
          <w:color w:val="000000" w:themeColor="text1"/>
          <w:lang w:eastAsia="ko-KR"/>
        </w:rPr>
        <w:t>indicated in the EMLSR Transition Delay subfield</w:t>
      </w:r>
      <w:r w:rsidR="00970AB6">
        <w:rPr>
          <w:bCs/>
          <w:color w:val="000000" w:themeColor="text1"/>
          <w:lang w:eastAsia="ko-KR"/>
        </w:rPr>
        <w:t>,</w:t>
      </w:r>
      <w:r w:rsidR="00976DD3" w:rsidRPr="007123CA">
        <w:rPr>
          <w:bCs/>
          <w:color w:val="000000" w:themeColor="text1"/>
          <w:lang w:eastAsia="ko-KR"/>
        </w:rPr>
        <w:t xml:space="preserve"> </w:t>
      </w:r>
      <w:r w:rsidR="00127653" w:rsidRPr="007123CA">
        <w:rPr>
          <w:bCs/>
          <w:color w:val="000000" w:themeColor="text1"/>
          <w:lang w:eastAsia="ko-KR"/>
        </w:rPr>
        <w:t>before the TBTT</w:t>
      </w:r>
      <w:r w:rsidR="00127653">
        <w:rPr>
          <w:bCs/>
          <w:color w:val="000000" w:themeColor="text1"/>
          <w:lang w:eastAsia="ko-KR"/>
        </w:rPr>
        <w:t>(s)</w:t>
      </w:r>
      <w:r w:rsidR="00127653" w:rsidRPr="007123CA">
        <w:rPr>
          <w:bCs/>
          <w:color w:val="000000" w:themeColor="text1"/>
          <w:lang w:eastAsia="ko-KR"/>
        </w:rPr>
        <w:t xml:space="preserve"> </w:t>
      </w:r>
      <w:r w:rsidR="00127653">
        <w:rPr>
          <w:bCs/>
          <w:color w:val="000000" w:themeColor="text1"/>
          <w:lang w:eastAsia="ko-KR"/>
        </w:rPr>
        <w:t>of</w:t>
      </w:r>
      <w:r w:rsidR="00127653" w:rsidRPr="007123CA">
        <w:rPr>
          <w:bCs/>
          <w:color w:val="000000" w:themeColor="text1"/>
          <w:lang w:eastAsia="ko-KR"/>
        </w:rPr>
        <w:t xml:space="preserve"> the other EMLSR link</w:t>
      </w:r>
      <w:r w:rsidR="00127653">
        <w:rPr>
          <w:bCs/>
          <w:color w:val="000000" w:themeColor="text1"/>
          <w:lang w:eastAsia="ko-KR"/>
        </w:rPr>
        <w:t>(s)</w:t>
      </w:r>
      <w:r w:rsidR="00127653" w:rsidRPr="007123CA">
        <w:rPr>
          <w:bCs/>
          <w:color w:val="000000" w:themeColor="text1"/>
          <w:lang w:eastAsia="ko-KR"/>
        </w:rPr>
        <w:t xml:space="preserve"> </w:t>
      </w:r>
      <w:r w:rsidR="00127653">
        <w:rPr>
          <w:bCs/>
          <w:color w:val="000000" w:themeColor="text1"/>
          <w:lang w:eastAsia="ko-KR"/>
        </w:rPr>
        <w:t xml:space="preserve">if the STA </w:t>
      </w:r>
      <w:r w:rsidR="00127653" w:rsidRPr="007123CA">
        <w:rPr>
          <w:bCs/>
          <w:color w:val="000000" w:themeColor="text1"/>
          <w:lang w:eastAsia="ko-KR"/>
        </w:rPr>
        <w:t xml:space="preserve">intends to receive </w:t>
      </w:r>
      <w:r w:rsidR="00127653">
        <w:rPr>
          <w:bCs/>
          <w:color w:val="000000" w:themeColor="text1"/>
          <w:lang w:eastAsia="ko-KR"/>
        </w:rPr>
        <w:t xml:space="preserve">the </w:t>
      </w:r>
      <w:r w:rsidR="00127653" w:rsidRPr="007123CA">
        <w:rPr>
          <w:bCs/>
          <w:color w:val="000000" w:themeColor="text1"/>
          <w:lang w:eastAsia="ko-KR"/>
        </w:rPr>
        <w:t>Beacon frame</w:t>
      </w:r>
      <w:r w:rsidR="00127653">
        <w:rPr>
          <w:bCs/>
          <w:color w:val="000000" w:themeColor="text1"/>
          <w:lang w:eastAsia="ko-KR"/>
        </w:rPr>
        <w:t>(s)</w:t>
      </w:r>
      <w:r w:rsidR="00127653" w:rsidRPr="007123CA">
        <w:rPr>
          <w:bCs/>
          <w:color w:val="000000" w:themeColor="text1"/>
          <w:lang w:eastAsia="ko-KR"/>
        </w:rPr>
        <w:t xml:space="preserve"> </w:t>
      </w:r>
      <w:r w:rsidR="00127653">
        <w:rPr>
          <w:bCs/>
          <w:color w:val="000000" w:themeColor="text1"/>
          <w:lang w:eastAsia="ko-KR"/>
        </w:rPr>
        <w:t>that are scheduled to be transmitted in those TBTT(s)</w:t>
      </w:r>
    </w:p>
    <w:p w14:paraId="20688EE1" w14:textId="159D5C42" w:rsidR="00132F7B" w:rsidRDefault="007123CA" w:rsidP="00F33B12">
      <w:pPr>
        <w:pStyle w:val="T"/>
        <w:spacing w:after="0" w:line="240" w:lineRule="auto"/>
        <w:rPr>
          <w:bCs/>
          <w:color w:val="000000" w:themeColor="text1"/>
          <w:sz w:val="16"/>
          <w:szCs w:val="16"/>
          <w:lang w:eastAsia="ko-KR"/>
        </w:rPr>
      </w:pPr>
      <w:r w:rsidRPr="00B8363C">
        <w:rPr>
          <w:bCs/>
          <w:color w:val="000000" w:themeColor="text1"/>
          <w:sz w:val="16"/>
          <w:szCs w:val="16"/>
          <w:lang w:eastAsia="ko-KR"/>
        </w:rPr>
        <w:t>NOTE—The STA might not do so if it is not aware of the TSF of the other link</w:t>
      </w:r>
      <w:r w:rsidR="00BB592F" w:rsidRPr="00B8363C">
        <w:rPr>
          <w:bCs/>
          <w:color w:val="000000" w:themeColor="text1"/>
          <w:sz w:val="16"/>
          <w:szCs w:val="16"/>
          <w:lang w:eastAsia="ko-KR"/>
        </w:rPr>
        <w:t>(s)</w:t>
      </w:r>
      <w:r w:rsidR="00D0444D" w:rsidRPr="00B8363C">
        <w:rPr>
          <w:bCs/>
          <w:color w:val="000000" w:themeColor="text1"/>
          <w:sz w:val="16"/>
          <w:szCs w:val="16"/>
          <w:lang w:eastAsia="ko-KR"/>
        </w:rPr>
        <w:t xml:space="preserve">. </w:t>
      </w:r>
    </w:p>
    <w:p w14:paraId="59ABD5FE" w14:textId="77777777" w:rsidR="008C2DFE" w:rsidRPr="00B8363C" w:rsidRDefault="008C2DFE" w:rsidP="00F33B12">
      <w:pPr>
        <w:pStyle w:val="T"/>
        <w:spacing w:after="0" w:line="240" w:lineRule="auto"/>
        <w:rPr>
          <w:bCs/>
          <w:i/>
          <w:iCs/>
          <w:color w:val="000000" w:themeColor="text1"/>
          <w:sz w:val="16"/>
          <w:szCs w:val="16"/>
          <w:highlight w:val="yellow"/>
        </w:rPr>
      </w:pPr>
    </w:p>
    <w:sectPr w:rsidR="008C2DFE" w:rsidRPr="00B8363C" w:rsidSect="00A5154A">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vishnu.r@samsung.com" w:date="2022-02-14T09:07:00Z" w:initials="v">
    <w:p w14:paraId="6C385DDE" w14:textId="451BE48F" w:rsidR="00760B5C" w:rsidRDefault="00760B5C">
      <w:pPr>
        <w:pStyle w:val="CommentText"/>
      </w:pPr>
      <w:r>
        <w:t xml:space="preserve">This assumes &lt;= 3 EMLSR links at a non-AP MLD. </w:t>
      </w:r>
      <w:r>
        <w:rPr>
          <w:rStyle w:val="CommentReference"/>
        </w:rPr>
        <w:annotationRef/>
      </w:r>
      <w:r>
        <w:t>4 bits may be needed to be reserved if a direct indication of primary link ID is used instead of this method.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385D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1769F" w16cid:durableId="25B36296"/>
  <w16cid:commentId w16cid:paraId="0A821685" w16cid:durableId="25B34DFA"/>
  <w16cid:commentId w16cid:paraId="64DDF09D" w16cid:durableId="25B34E4D"/>
  <w16cid:commentId w16cid:paraId="35CE5553" w16cid:durableId="25B36341"/>
  <w16cid:commentId w16cid:paraId="60441974" w16cid:durableId="25B34E8E"/>
  <w16cid:commentId w16cid:paraId="16E2D760" w16cid:durableId="25B363C1"/>
  <w16cid:commentId w16cid:paraId="46AD91D1" w16cid:durableId="25B3508B"/>
  <w16cid:commentId w16cid:paraId="0F01983C" w16cid:durableId="25B35293"/>
  <w16cid:commentId w16cid:paraId="614167D3" w16cid:durableId="25B351BD"/>
  <w16cid:commentId w16cid:paraId="0635AEBA" w16cid:durableId="25B34DCA"/>
  <w16cid:commentId w16cid:paraId="25787EE9" w16cid:durableId="25B35348"/>
  <w16cid:commentId w16cid:paraId="7C765FC3" w16cid:durableId="25B35A6E"/>
  <w16cid:commentId w16cid:paraId="2C417488" w16cid:durableId="25B34DCB"/>
  <w16cid:commentId w16cid:paraId="0BDEBF74" w16cid:durableId="25B35B27"/>
  <w16cid:commentId w16cid:paraId="28821CED" w16cid:durableId="25B34DCC"/>
  <w16cid:commentId w16cid:paraId="69B0389E" w16cid:durableId="25B35BFF"/>
  <w16cid:commentId w16cid:paraId="3B99C306" w16cid:durableId="25B35CEB"/>
  <w16cid:commentId w16cid:paraId="6252976C" w16cid:durableId="25B361B2"/>
  <w16cid:commentId w16cid:paraId="78585C10" w16cid:durableId="25B35F71"/>
  <w16cid:commentId w16cid:paraId="7EC81830" w16cid:durableId="25B361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86D90" w14:textId="77777777" w:rsidR="001E17BF" w:rsidRDefault="001E17BF">
      <w:pPr>
        <w:spacing w:after="0" w:line="240" w:lineRule="auto"/>
      </w:pPr>
      <w:r>
        <w:separator/>
      </w:r>
    </w:p>
  </w:endnote>
  <w:endnote w:type="continuationSeparator" w:id="0">
    <w:p w14:paraId="0935B147" w14:textId="77777777" w:rsidR="001E17BF" w:rsidRDefault="001E17BF">
      <w:pPr>
        <w:spacing w:after="0" w:line="240" w:lineRule="auto"/>
      </w:pPr>
      <w:r>
        <w:continuationSeparator/>
      </w:r>
    </w:p>
  </w:endnote>
  <w:endnote w:type="continuationNotice" w:id="1">
    <w:p w14:paraId="59E5DEFE" w14:textId="77777777" w:rsidR="001E17BF" w:rsidRDefault="001E1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1AB81F47"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A5154A">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57FD76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C94691">
      <w:rPr>
        <w:rFonts w:ascii="Times New Roman" w:eastAsia="Malgun Gothic" w:hAnsi="Times New Roman" w:cs="Times New Roman"/>
        <w:noProof/>
        <w:sz w:val="20"/>
        <w:szCs w:val="16"/>
        <w:lang w:val="en-GB"/>
      </w:rPr>
      <w:t>2</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A5154A">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sidR="00A5154A">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078B1" w14:textId="77777777" w:rsidR="001E17BF" w:rsidRDefault="001E17BF">
      <w:pPr>
        <w:spacing w:after="0" w:line="240" w:lineRule="auto"/>
      </w:pPr>
      <w:r>
        <w:separator/>
      </w:r>
    </w:p>
  </w:footnote>
  <w:footnote w:type="continuationSeparator" w:id="0">
    <w:p w14:paraId="0DDDD040" w14:textId="77777777" w:rsidR="001E17BF" w:rsidRDefault="001E17BF">
      <w:pPr>
        <w:spacing w:after="0" w:line="240" w:lineRule="auto"/>
      </w:pPr>
      <w:r>
        <w:continuationSeparator/>
      </w:r>
    </w:p>
  </w:footnote>
  <w:footnote w:type="continuationNotice" w:id="1">
    <w:p w14:paraId="15DF0FCA" w14:textId="77777777" w:rsidR="001E17BF" w:rsidRDefault="001E1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4D8CB25" w:rsidR="00886F33" w:rsidRPr="002D636E" w:rsidRDefault="000411A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E92290">
      <w:rPr>
        <w:rFonts w:ascii="Times New Roman" w:eastAsia="Malgun Gothic" w:hAnsi="Times New Roman" w:cs="Times New Roman"/>
        <w:b/>
        <w:sz w:val="28"/>
        <w:szCs w:val="20"/>
        <w:lang w:val="en-GB"/>
      </w:rPr>
      <w:t>xxxxr0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5975228" w:rsidR="00886F33" w:rsidRPr="00DE6B44" w:rsidRDefault="00E9229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886F33" w:rsidRPr="00B31A3B">
      <w:rPr>
        <w:rFonts w:ascii="Times New Roman" w:eastAsia="Malgun Gothic" w:hAnsi="Times New Roman" w:cs="Times New Roman"/>
        <w:b/>
        <w:sz w:val="28"/>
        <w:szCs w:val="20"/>
        <w:lang w:val="en-GB"/>
      </w:rPr>
      <w:t>/</w:t>
    </w:r>
    <w:r w:rsidR="004262E1">
      <w:rPr>
        <w:rFonts w:ascii="Times New Roman" w:eastAsia="Malgun Gothic" w:hAnsi="Times New Roman" w:cs="Times New Roman"/>
        <w:b/>
        <w:sz w:val="28"/>
        <w:szCs w:val="20"/>
        <w:lang w:val="en-GB"/>
      </w:rPr>
      <w:t>xxxxr0</w:t>
    </w:r>
    <w:r w:rsidR="004262E1" w:rsidRPr="00CB5571">
      <w:rPr>
        <w:rFonts w:ascii="Times New Roman" w:eastAsia="Malgun Gothic" w:hAnsi="Times New Roman" w:cs="Times New Roman"/>
        <w:b/>
        <w:sz w:val="28"/>
        <w:szCs w:val="20"/>
        <w:lang w:val="en-GB"/>
      </w:rPr>
      <w:fldChar w:fldCharType="begin"/>
    </w:r>
    <w:r w:rsidR="004262E1" w:rsidRPr="00CB5571">
      <w:rPr>
        <w:rFonts w:ascii="Times New Roman" w:eastAsia="Malgun Gothic" w:hAnsi="Times New Roman" w:cs="Times New Roman"/>
        <w:b/>
        <w:sz w:val="28"/>
        <w:szCs w:val="20"/>
        <w:lang w:val="en-GB"/>
      </w:rPr>
      <w:instrText xml:space="preserve"> TITLE  \* MERGEFORMAT </w:instrText>
    </w:r>
    <w:r w:rsidR="004262E1" w:rsidRPr="00CB5571">
      <w:rPr>
        <w:rFonts w:ascii="Times New Roman" w:eastAsia="Malgun Gothic" w:hAnsi="Times New Roman" w:cs="Times New Roman"/>
        <w:b/>
        <w:sz w:val="28"/>
        <w:szCs w:val="20"/>
        <w:lang w:val="en-GB"/>
      </w:rPr>
      <w:fldChar w:fldCharType="end"/>
    </w:r>
    <w:r w:rsidR="004262E1"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D2134"/>
    <w:multiLevelType w:val="hybridMultilevel"/>
    <w:tmpl w:val="CBE21CE6"/>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shnu.r@samsung.com">
    <w15:presenceInfo w15:providerId="None" w15:userId="vishnu.r@samsung.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6FA4"/>
    <w:rsid w:val="0000712B"/>
    <w:rsid w:val="0000735E"/>
    <w:rsid w:val="000075F2"/>
    <w:rsid w:val="00007CA7"/>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D4E"/>
    <w:rsid w:val="00057DE0"/>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5F1A"/>
    <w:rsid w:val="0007648D"/>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92E"/>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C4"/>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653"/>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113F"/>
    <w:rsid w:val="00171229"/>
    <w:rsid w:val="001713AD"/>
    <w:rsid w:val="00171499"/>
    <w:rsid w:val="001716CB"/>
    <w:rsid w:val="0017215D"/>
    <w:rsid w:val="00172276"/>
    <w:rsid w:val="00173A2C"/>
    <w:rsid w:val="00173AA4"/>
    <w:rsid w:val="00173CF0"/>
    <w:rsid w:val="00174426"/>
    <w:rsid w:val="001751B1"/>
    <w:rsid w:val="00175372"/>
    <w:rsid w:val="001753C9"/>
    <w:rsid w:val="001753D2"/>
    <w:rsid w:val="0017622E"/>
    <w:rsid w:val="00176D5E"/>
    <w:rsid w:val="00176E00"/>
    <w:rsid w:val="001779F4"/>
    <w:rsid w:val="00180038"/>
    <w:rsid w:val="0018045F"/>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CC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8BF"/>
    <w:rsid w:val="002078FF"/>
    <w:rsid w:val="002079A0"/>
    <w:rsid w:val="00207C9D"/>
    <w:rsid w:val="00207CFB"/>
    <w:rsid w:val="002103BB"/>
    <w:rsid w:val="002104BB"/>
    <w:rsid w:val="00210AE1"/>
    <w:rsid w:val="00210D36"/>
    <w:rsid w:val="002113A8"/>
    <w:rsid w:val="00211CEA"/>
    <w:rsid w:val="0021263B"/>
    <w:rsid w:val="00212676"/>
    <w:rsid w:val="00212678"/>
    <w:rsid w:val="00213220"/>
    <w:rsid w:val="00213420"/>
    <w:rsid w:val="0021355F"/>
    <w:rsid w:val="002138F8"/>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A1D"/>
    <w:rsid w:val="00234DDA"/>
    <w:rsid w:val="002352AB"/>
    <w:rsid w:val="002353F1"/>
    <w:rsid w:val="00235BD5"/>
    <w:rsid w:val="00236212"/>
    <w:rsid w:val="00236650"/>
    <w:rsid w:val="00236B8D"/>
    <w:rsid w:val="00236DAF"/>
    <w:rsid w:val="00237234"/>
    <w:rsid w:val="0023744E"/>
    <w:rsid w:val="002374F7"/>
    <w:rsid w:val="0023784C"/>
    <w:rsid w:val="00237C9A"/>
    <w:rsid w:val="00237DC9"/>
    <w:rsid w:val="00237E6D"/>
    <w:rsid w:val="00240874"/>
    <w:rsid w:val="00240A39"/>
    <w:rsid w:val="00240F91"/>
    <w:rsid w:val="00242233"/>
    <w:rsid w:val="002423FA"/>
    <w:rsid w:val="0024284F"/>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57A"/>
    <w:rsid w:val="00256C07"/>
    <w:rsid w:val="00260388"/>
    <w:rsid w:val="00260567"/>
    <w:rsid w:val="002606CA"/>
    <w:rsid w:val="00260ADB"/>
    <w:rsid w:val="0026104E"/>
    <w:rsid w:val="0026125D"/>
    <w:rsid w:val="002616E3"/>
    <w:rsid w:val="00261DDD"/>
    <w:rsid w:val="00262C41"/>
    <w:rsid w:val="00262E92"/>
    <w:rsid w:val="002638A1"/>
    <w:rsid w:val="00263A7C"/>
    <w:rsid w:val="002642D6"/>
    <w:rsid w:val="002647D5"/>
    <w:rsid w:val="00264A62"/>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68D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683"/>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E15"/>
    <w:rsid w:val="00310175"/>
    <w:rsid w:val="00310C56"/>
    <w:rsid w:val="00310F55"/>
    <w:rsid w:val="00311E0E"/>
    <w:rsid w:val="0031217C"/>
    <w:rsid w:val="00312285"/>
    <w:rsid w:val="003122AA"/>
    <w:rsid w:val="00312434"/>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20C5"/>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5E1C"/>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2F8"/>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AAB"/>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55"/>
    <w:rsid w:val="003F21BC"/>
    <w:rsid w:val="003F2CB0"/>
    <w:rsid w:val="003F2E6D"/>
    <w:rsid w:val="003F2F93"/>
    <w:rsid w:val="003F35D8"/>
    <w:rsid w:val="003F365C"/>
    <w:rsid w:val="003F3816"/>
    <w:rsid w:val="003F39B6"/>
    <w:rsid w:val="003F3D2F"/>
    <w:rsid w:val="003F47AE"/>
    <w:rsid w:val="003F5067"/>
    <w:rsid w:val="003F54FA"/>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302"/>
    <w:rsid w:val="0040777C"/>
    <w:rsid w:val="004077FB"/>
    <w:rsid w:val="0041026F"/>
    <w:rsid w:val="00411765"/>
    <w:rsid w:val="0041184C"/>
    <w:rsid w:val="00411992"/>
    <w:rsid w:val="00412057"/>
    <w:rsid w:val="00412361"/>
    <w:rsid w:val="0041260F"/>
    <w:rsid w:val="00412AE3"/>
    <w:rsid w:val="00412B22"/>
    <w:rsid w:val="004133B2"/>
    <w:rsid w:val="004143B2"/>
    <w:rsid w:val="00414792"/>
    <w:rsid w:val="00414904"/>
    <w:rsid w:val="00414938"/>
    <w:rsid w:val="0041498D"/>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6FE"/>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0A64"/>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7F2"/>
    <w:rsid w:val="004C7E51"/>
    <w:rsid w:val="004C7E8E"/>
    <w:rsid w:val="004D0083"/>
    <w:rsid w:val="004D031E"/>
    <w:rsid w:val="004D0618"/>
    <w:rsid w:val="004D0879"/>
    <w:rsid w:val="004D0B73"/>
    <w:rsid w:val="004D13E9"/>
    <w:rsid w:val="004D182D"/>
    <w:rsid w:val="004D18A0"/>
    <w:rsid w:val="004D1CC6"/>
    <w:rsid w:val="004D1D2F"/>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730"/>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4F7831"/>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60C"/>
    <w:rsid w:val="00585772"/>
    <w:rsid w:val="0058581E"/>
    <w:rsid w:val="0058589C"/>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3F"/>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9F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A9B"/>
    <w:rsid w:val="005E4C1C"/>
    <w:rsid w:val="005E4C46"/>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545"/>
    <w:rsid w:val="00600750"/>
    <w:rsid w:val="00600966"/>
    <w:rsid w:val="00600A46"/>
    <w:rsid w:val="00600C68"/>
    <w:rsid w:val="00600E56"/>
    <w:rsid w:val="006012AF"/>
    <w:rsid w:val="0060228C"/>
    <w:rsid w:val="00602616"/>
    <w:rsid w:val="00603476"/>
    <w:rsid w:val="00603A97"/>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F5"/>
    <w:rsid w:val="00611867"/>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607"/>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8AC"/>
    <w:rsid w:val="0069114D"/>
    <w:rsid w:val="0069198C"/>
    <w:rsid w:val="006919D9"/>
    <w:rsid w:val="00691B5E"/>
    <w:rsid w:val="00691F49"/>
    <w:rsid w:val="006920AC"/>
    <w:rsid w:val="00692528"/>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D34"/>
    <w:rsid w:val="006E4FB0"/>
    <w:rsid w:val="006E5245"/>
    <w:rsid w:val="006E53CD"/>
    <w:rsid w:val="006E5673"/>
    <w:rsid w:val="006E5B92"/>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837"/>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DB5"/>
    <w:rsid w:val="00745F4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B5C"/>
    <w:rsid w:val="00760CC1"/>
    <w:rsid w:val="00760DAC"/>
    <w:rsid w:val="0076122C"/>
    <w:rsid w:val="007616CF"/>
    <w:rsid w:val="00761A7A"/>
    <w:rsid w:val="0076240D"/>
    <w:rsid w:val="007629C6"/>
    <w:rsid w:val="00762A1C"/>
    <w:rsid w:val="00762F58"/>
    <w:rsid w:val="00763154"/>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90CAD"/>
    <w:rsid w:val="00791125"/>
    <w:rsid w:val="007913EC"/>
    <w:rsid w:val="00791502"/>
    <w:rsid w:val="00791635"/>
    <w:rsid w:val="0079172B"/>
    <w:rsid w:val="00791756"/>
    <w:rsid w:val="00791F99"/>
    <w:rsid w:val="00792872"/>
    <w:rsid w:val="00792AB5"/>
    <w:rsid w:val="00793075"/>
    <w:rsid w:val="00793725"/>
    <w:rsid w:val="007938FC"/>
    <w:rsid w:val="0079392A"/>
    <w:rsid w:val="00793FAF"/>
    <w:rsid w:val="00794861"/>
    <w:rsid w:val="00794958"/>
    <w:rsid w:val="00794A5C"/>
    <w:rsid w:val="00794A81"/>
    <w:rsid w:val="00794EF7"/>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679"/>
    <w:rsid w:val="007B46D6"/>
    <w:rsid w:val="007B46EE"/>
    <w:rsid w:val="007B4F94"/>
    <w:rsid w:val="007B5258"/>
    <w:rsid w:val="007B544F"/>
    <w:rsid w:val="007B547D"/>
    <w:rsid w:val="007B5872"/>
    <w:rsid w:val="007B59B2"/>
    <w:rsid w:val="007B62A5"/>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66A"/>
    <w:rsid w:val="007D56AD"/>
    <w:rsid w:val="007D5D94"/>
    <w:rsid w:val="007D5F5F"/>
    <w:rsid w:val="007D6CEC"/>
    <w:rsid w:val="007D6EBB"/>
    <w:rsid w:val="007E04C6"/>
    <w:rsid w:val="007E08FD"/>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528"/>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B5"/>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4C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3654"/>
    <w:rsid w:val="008E4D2D"/>
    <w:rsid w:val="008E4ED4"/>
    <w:rsid w:val="008E50D3"/>
    <w:rsid w:val="008E51DB"/>
    <w:rsid w:val="008E5929"/>
    <w:rsid w:val="008E5EDD"/>
    <w:rsid w:val="008E6014"/>
    <w:rsid w:val="008E6561"/>
    <w:rsid w:val="008E681B"/>
    <w:rsid w:val="008E68CC"/>
    <w:rsid w:val="008E6D5F"/>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3BDC"/>
    <w:rsid w:val="0090400D"/>
    <w:rsid w:val="0090425E"/>
    <w:rsid w:val="009043D5"/>
    <w:rsid w:val="00904CE5"/>
    <w:rsid w:val="00904EF5"/>
    <w:rsid w:val="0090588F"/>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2087"/>
    <w:rsid w:val="009727C3"/>
    <w:rsid w:val="00972BD5"/>
    <w:rsid w:val="00972DAB"/>
    <w:rsid w:val="009734F2"/>
    <w:rsid w:val="00973706"/>
    <w:rsid w:val="00973A3D"/>
    <w:rsid w:val="00973C95"/>
    <w:rsid w:val="00974010"/>
    <w:rsid w:val="00974181"/>
    <w:rsid w:val="00975459"/>
    <w:rsid w:val="009758C3"/>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4131"/>
    <w:rsid w:val="00984882"/>
    <w:rsid w:val="0098521D"/>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905"/>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E2"/>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64A"/>
    <w:rsid w:val="00A16A45"/>
    <w:rsid w:val="00A16BCB"/>
    <w:rsid w:val="00A17519"/>
    <w:rsid w:val="00A175DB"/>
    <w:rsid w:val="00A1790F"/>
    <w:rsid w:val="00A17F27"/>
    <w:rsid w:val="00A2017C"/>
    <w:rsid w:val="00A20A56"/>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AC7"/>
    <w:rsid w:val="00A36EE7"/>
    <w:rsid w:val="00A37A4C"/>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437"/>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9A0"/>
    <w:rsid w:val="00A65AA0"/>
    <w:rsid w:val="00A65C66"/>
    <w:rsid w:val="00A65D0D"/>
    <w:rsid w:val="00A661BD"/>
    <w:rsid w:val="00A6632A"/>
    <w:rsid w:val="00A66488"/>
    <w:rsid w:val="00A6672D"/>
    <w:rsid w:val="00A66858"/>
    <w:rsid w:val="00A6685F"/>
    <w:rsid w:val="00A66DCF"/>
    <w:rsid w:val="00A675AB"/>
    <w:rsid w:val="00A700AD"/>
    <w:rsid w:val="00A702A0"/>
    <w:rsid w:val="00A7055A"/>
    <w:rsid w:val="00A705E3"/>
    <w:rsid w:val="00A706BB"/>
    <w:rsid w:val="00A706E2"/>
    <w:rsid w:val="00A70B1C"/>
    <w:rsid w:val="00A70EFB"/>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436"/>
    <w:rsid w:val="00A76D26"/>
    <w:rsid w:val="00A77462"/>
    <w:rsid w:val="00A779B1"/>
    <w:rsid w:val="00A77D66"/>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482"/>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73F"/>
    <w:rsid w:val="00AF6962"/>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7A5"/>
    <w:rsid w:val="00B038AE"/>
    <w:rsid w:val="00B039D1"/>
    <w:rsid w:val="00B03C03"/>
    <w:rsid w:val="00B03FC0"/>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989"/>
    <w:rsid w:val="00B90390"/>
    <w:rsid w:val="00B9060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8B"/>
    <w:rsid w:val="00BA2FA9"/>
    <w:rsid w:val="00BA307A"/>
    <w:rsid w:val="00BA3550"/>
    <w:rsid w:val="00BA3851"/>
    <w:rsid w:val="00BA3BE0"/>
    <w:rsid w:val="00BA3C76"/>
    <w:rsid w:val="00BA4254"/>
    <w:rsid w:val="00BA46A0"/>
    <w:rsid w:val="00BA5FA7"/>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E8"/>
    <w:rsid w:val="00BB6148"/>
    <w:rsid w:val="00BB76F3"/>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933"/>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0B1"/>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A42"/>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EB8"/>
    <w:rsid w:val="00C36F38"/>
    <w:rsid w:val="00C3743C"/>
    <w:rsid w:val="00C3746A"/>
    <w:rsid w:val="00C374A2"/>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77B3C"/>
    <w:rsid w:val="00C80081"/>
    <w:rsid w:val="00C8018D"/>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9E3"/>
    <w:rsid w:val="00C95EE4"/>
    <w:rsid w:val="00C9626F"/>
    <w:rsid w:val="00C966AD"/>
    <w:rsid w:val="00C96730"/>
    <w:rsid w:val="00C96CBA"/>
    <w:rsid w:val="00C96E80"/>
    <w:rsid w:val="00C96EA7"/>
    <w:rsid w:val="00C96EB0"/>
    <w:rsid w:val="00C96FCE"/>
    <w:rsid w:val="00C9703A"/>
    <w:rsid w:val="00C973BB"/>
    <w:rsid w:val="00C97DB8"/>
    <w:rsid w:val="00C97F70"/>
    <w:rsid w:val="00CA03AF"/>
    <w:rsid w:val="00CA03B6"/>
    <w:rsid w:val="00CA0A31"/>
    <w:rsid w:val="00CA0BAE"/>
    <w:rsid w:val="00CA0CDA"/>
    <w:rsid w:val="00CA0F5E"/>
    <w:rsid w:val="00CA1A59"/>
    <w:rsid w:val="00CA1F48"/>
    <w:rsid w:val="00CA214A"/>
    <w:rsid w:val="00CA233E"/>
    <w:rsid w:val="00CA27E9"/>
    <w:rsid w:val="00CA28E2"/>
    <w:rsid w:val="00CA3C2A"/>
    <w:rsid w:val="00CA43E7"/>
    <w:rsid w:val="00CA449E"/>
    <w:rsid w:val="00CA4661"/>
    <w:rsid w:val="00CA466F"/>
    <w:rsid w:val="00CA49AB"/>
    <w:rsid w:val="00CA4DEC"/>
    <w:rsid w:val="00CA5028"/>
    <w:rsid w:val="00CA50CB"/>
    <w:rsid w:val="00CA51C0"/>
    <w:rsid w:val="00CA545D"/>
    <w:rsid w:val="00CA635A"/>
    <w:rsid w:val="00CA63C8"/>
    <w:rsid w:val="00CA64EF"/>
    <w:rsid w:val="00CA67EF"/>
    <w:rsid w:val="00CA7533"/>
    <w:rsid w:val="00CA7D08"/>
    <w:rsid w:val="00CB01FC"/>
    <w:rsid w:val="00CB064B"/>
    <w:rsid w:val="00CB06F1"/>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A08"/>
    <w:rsid w:val="00D1709E"/>
    <w:rsid w:val="00D171C2"/>
    <w:rsid w:val="00D1780A"/>
    <w:rsid w:val="00D17C37"/>
    <w:rsid w:val="00D17D66"/>
    <w:rsid w:val="00D203A9"/>
    <w:rsid w:val="00D20425"/>
    <w:rsid w:val="00D20497"/>
    <w:rsid w:val="00D2072B"/>
    <w:rsid w:val="00D20BCC"/>
    <w:rsid w:val="00D20D78"/>
    <w:rsid w:val="00D20F35"/>
    <w:rsid w:val="00D214AE"/>
    <w:rsid w:val="00D2168F"/>
    <w:rsid w:val="00D21C75"/>
    <w:rsid w:val="00D226BF"/>
    <w:rsid w:val="00D2273B"/>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CD1"/>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69C"/>
    <w:rsid w:val="00D9385E"/>
    <w:rsid w:val="00D93E46"/>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D0193"/>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B15"/>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3C86"/>
    <w:rsid w:val="00E24A11"/>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1D7"/>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D"/>
    <w:rsid w:val="00E92027"/>
    <w:rsid w:val="00E92290"/>
    <w:rsid w:val="00E92397"/>
    <w:rsid w:val="00E92663"/>
    <w:rsid w:val="00E92F10"/>
    <w:rsid w:val="00E936CA"/>
    <w:rsid w:val="00E936D6"/>
    <w:rsid w:val="00E9384F"/>
    <w:rsid w:val="00E93C10"/>
    <w:rsid w:val="00E93D80"/>
    <w:rsid w:val="00E940B3"/>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263"/>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C0F6A"/>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AD6"/>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2A3"/>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743"/>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268386-F5E6-4585-B25F-90F8D014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vishnu.r@samsung.com</cp:lastModifiedBy>
  <cp:revision>9</cp:revision>
  <dcterms:created xsi:type="dcterms:W3CDTF">2022-02-14T22:42:00Z</dcterms:created>
  <dcterms:modified xsi:type="dcterms:W3CDTF">2022-02-14T23:09:00Z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