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3C4D66A" w:rsidR="00BF369F" w:rsidRPr="00A3133E" w:rsidRDefault="005927F1" w:rsidP="00D12E27">
            <w:pPr>
              <w:pStyle w:val="T2"/>
              <w:rPr>
                <w:b w:val="0"/>
                <w:sz w:val="32"/>
                <w:szCs w:val="32"/>
              </w:rPr>
            </w:pPr>
            <w:r>
              <w:t xml:space="preserve">D3.0 </w:t>
            </w:r>
            <w:r w:rsidR="00CD267D">
              <w:t xml:space="preserve">Comment Resolution </w:t>
            </w:r>
            <w:r w:rsidR="00674375">
              <w:t>5.3.2</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3277DB8" w:rsidR="006B2826" w:rsidRPr="002F38D6" w:rsidRDefault="00BA6FE5" w:rsidP="00712156">
      <w:pPr>
        <w:pStyle w:val="ListParagraph"/>
        <w:numPr>
          <w:ilvl w:val="0"/>
          <w:numId w:val="2"/>
        </w:numPr>
        <w:ind w:leftChars="0"/>
        <w:jc w:val="both"/>
      </w:pPr>
      <w:r>
        <w:t>2139,</w:t>
      </w:r>
      <w:r w:rsidR="00474C22">
        <w:t xml:space="preserve"> </w:t>
      </w:r>
      <w:r>
        <w:t>2140, 2141, 2249, 2251</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333364C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C7C3B">
        <w:rPr>
          <w:lang w:eastAsia="ko-KR"/>
        </w:rPr>
        <w:t>TGbd</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9B3229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002C7C3B">
        <w:rPr>
          <w:b/>
          <w:bCs/>
          <w:i/>
          <w:iCs/>
          <w:lang w:eastAsia="ko-KR"/>
        </w:rPr>
        <w:t>TGbd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3E420F66" w:rsidR="00CE4BAA" w:rsidRDefault="002C7C3B" w:rsidP="00CE4BAA">
      <w:pPr>
        <w:rPr>
          <w:b/>
          <w:bCs/>
          <w:i/>
          <w:iCs/>
          <w:lang w:eastAsia="ko-KR"/>
        </w:rPr>
      </w:pPr>
      <w:proofErr w:type="spellStart"/>
      <w:r>
        <w:rPr>
          <w:b/>
          <w:bCs/>
          <w:i/>
          <w:iCs/>
          <w:lang w:eastAsia="ko-KR"/>
        </w:rPr>
        <w:t>TGbd</w:t>
      </w:r>
      <w:proofErr w:type="spellEnd"/>
      <w:r w:rsidR="00CE4BAA" w:rsidRPr="004F3AF6">
        <w:rPr>
          <w:b/>
          <w:bCs/>
          <w:i/>
          <w:iCs/>
          <w:lang w:eastAsia="ko-KR"/>
        </w:rPr>
        <w:t xml:space="preserve"> Editor: Editing instructions preceded by “</w:t>
      </w:r>
      <w:proofErr w:type="spellStart"/>
      <w:r>
        <w:rPr>
          <w:b/>
          <w:bCs/>
          <w:i/>
          <w:iCs/>
          <w:lang w:eastAsia="ko-KR"/>
        </w:rPr>
        <w:t>TGbd</w:t>
      </w:r>
      <w:proofErr w:type="spellEnd"/>
      <w:r w:rsidR="00CE4BAA" w:rsidRPr="004F3AF6">
        <w:rPr>
          <w:b/>
          <w:bCs/>
          <w:i/>
          <w:iCs/>
          <w:lang w:eastAsia="ko-KR"/>
        </w:rPr>
        <w:t xml:space="preserve"> Editor” are instructions to the </w:t>
      </w:r>
      <w:proofErr w:type="spellStart"/>
      <w:r>
        <w:rPr>
          <w:b/>
          <w:bCs/>
          <w:i/>
          <w:iCs/>
          <w:lang w:eastAsia="ko-KR"/>
        </w:rPr>
        <w:t>TGbd</w:t>
      </w:r>
      <w:proofErr w:type="spellEnd"/>
      <w:r w:rsidR="00CE4BAA" w:rsidRPr="004F3AF6">
        <w:rPr>
          <w:b/>
          <w:bCs/>
          <w:i/>
          <w:iCs/>
          <w:lang w:eastAsia="ko-KR"/>
        </w:rPr>
        <w:t xml:space="preserve"> editor to modify existing material in the </w:t>
      </w:r>
      <w:proofErr w:type="spellStart"/>
      <w:r>
        <w:rPr>
          <w:b/>
          <w:bCs/>
          <w:i/>
          <w:iCs/>
          <w:lang w:eastAsia="ko-KR"/>
        </w:rPr>
        <w:t>TGbd</w:t>
      </w:r>
      <w:proofErr w:type="spellEnd"/>
      <w:r w:rsidR="00CE4BAA" w:rsidRPr="004F3AF6">
        <w:rPr>
          <w:b/>
          <w:bCs/>
          <w:i/>
          <w:iCs/>
          <w:lang w:eastAsia="ko-KR"/>
        </w:rPr>
        <w:t xml:space="preserve"> draft.  As a result of adopting the changes, the </w:t>
      </w:r>
      <w:proofErr w:type="spellStart"/>
      <w:r>
        <w:rPr>
          <w:b/>
          <w:bCs/>
          <w:i/>
          <w:iCs/>
          <w:lang w:eastAsia="ko-KR"/>
        </w:rPr>
        <w:t>TGbd</w:t>
      </w:r>
      <w:proofErr w:type="spellEnd"/>
      <w:r w:rsidR="00CE4BAA" w:rsidRPr="004F3AF6">
        <w:rPr>
          <w:b/>
          <w:bCs/>
          <w:i/>
          <w:iCs/>
          <w:lang w:eastAsia="ko-KR"/>
        </w:rPr>
        <w:t xml:space="preserve"> editor will execute the instructions rather than copy them to the </w:t>
      </w:r>
      <w:proofErr w:type="spellStart"/>
      <w:r>
        <w:rPr>
          <w:b/>
          <w:bCs/>
          <w:i/>
          <w:iCs/>
          <w:lang w:eastAsia="ko-KR"/>
        </w:rPr>
        <w:t>TGbd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5927F1" w:rsidRPr="00A65E2C" w14:paraId="3137CA1B"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6092826" w14:textId="77777777" w:rsidR="005927F1" w:rsidRDefault="005927F1" w:rsidP="005927F1">
            <w:pPr>
              <w:rPr>
                <w:rFonts w:ascii="Arial" w:hAnsi="Arial" w:cs="Arial"/>
                <w:sz w:val="20"/>
                <w:lang w:val="en-US" w:eastAsia="zh-CN"/>
              </w:rPr>
            </w:pPr>
            <w:r>
              <w:rPr>
                <w:rFonts w:ascii="Arial" w:hAnsi="Arial" w:cs="Arial"/>
                <w:sz w:val="20"/>
              </w:rPr>
              <w:t>3009</w:t>
            </w:r>
          </w:p>
          <w:p w14:paraId="72557F2A" w14:textId="5901AC45" w:rsidR="005927F1" w:rsidRPr="00673430" w:rsidRDefault="005927F1" w:rsidP="005927F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4FC513D" w14:textId="4C491039" w:rsidR="005927F1" w:rsidRPr="00673430"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EC5690C" w14:textId="2A00446F" w:rsidR="005927F1" w:rsidRPr="00673430" w:rsidRDefault="005927F1" w:rsidP="005927F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265BF409" w14:textId="7AB083D8" w:rsidR="005927F1" w:rsidRPr="00673430" w:rsidRDefault="005927F1" w:rsidP="005927F1">
            <w:pPr>
              <w:rPr>
                <w:rFonts w:ascii="Arial" w:hAnsi="Arial" w:cs="Arial"/>
                <w:b/>
                <w:bCs/>
                <w:sz w:val="20"/>
              </w:rPr>
            </w:pPr>
            <w:r>
              <w:rPr>
                <w:rFonts w:ascii="Arial" w:hAnsi="Arial" w:cs="Arial"/>
                <w:sz w:val="20"/>
              </w:rPr>
              <w:t xml:space="preserve">"data rate/NGV-MCS" is defined in the cases of the PPDU format value </w:t>
            </w:r>
            <w:proofErr w:type="spellStart"/>
            <w:r>
              <w:rPr>
                <w:rFonts w:ascii="Arial" w:hAnsi="Arial" w:cs="Arial"/>
                <w:sz w:val="20"/>
              </w:rPr>
              <w:t>beiing</w:t>
            </w:r>
            <w:proofErr w:type="spellEnd"/>
            <w:r>
              <w:rPr>
                <w:rFonts w:ascii="Arial" w:hAnsi="Arial" w:cs="Arial"/>
                <w:sz w:val="20"/>
              </w:rPr>
              <w:t xml:space="preserve"> 0 or 1, but not for 2.</w:t>
            </w:r>
          </w:p>
        </w:tc>
        <w:tc>
          <w:tcPr>
            <w:tcW w:w="1182" w:type="pct"/>
            <w:tcBorders>
              <w:top w:val="single" w:sz="4" w:space="0" w:color="auto"/>
              <w:left w:val="nil"/>
              <w:bottom w:val="single" w:sz="4" w:space="0" w:color="auto"/>
              <w:right w:val="single" w:sz="4" w:space="0" w:color="auto"/>
            </w:tcBorders>
            <w:shd w:val="clear" w:color="auto" w:fill="auto"/>
          </w:tcPr>
          <w:p w14:paraId="30ADCEB8" w14:textId="60BEE6AF" w:rsidR="005927F1" w:rsidRPr="00673430" w:rsidRDefault="005927F1" w:rsidP="005927F1">
            <w:pPr>
              <w:rPr>
                <w:rFonts w:ascii="Arial" w:hAnsi="Arial" w:cs="Arial"/>
                <w:b/>
                <w:bCs/>
                <w:sz w:val="20"/>
              </w:rPr>
            </w:pPr>
            <w:r>
              <w:rPr>
                <w:rFonts w:ascii="Arial" w:hAnsi="Arial" w:cs="Arial"/>
                <w:sz w:val="20"/>
              </w:rPr>
              <w:t>At the end of the paragraph on L24 add the following sentence: "If the PPDU format has value 2, the data rate/NGV-MCS member is set to value 14 indicating that the actual data-rate/MCS is decided by the MAC layer." Apply the same change at the end of paragraph on P26L23.</w:t>
            </w:r>
          </w:p>
        </w:tc>
        <w:tc>
          <w:tcPr>
            <w:tcW w:w="972" w:type="pct"/>
            <w:tcBorders>
              <w:top w:val="single" w:sz="4" w:space="0" w:color="auto"/>
              <w:left w:val="nil"/>
              <w:bottom w:val="single" w:sz="4" w:space="0" w:color="auto"/>
              <w:right w:val="single" w:sz="4" w:space="0" w:color="auto"/>
            </w:tcBorders>
            <w:shd w:val="clear" w:color="auto" w:fill="auto"/>
          </w:tcPr>
          <w:p w14:paraId="16E02D55" w14:textId="5128228A" w:rsidR="005927F1" w:rsidRPr="00673430" w:rsidRDefault="003B0D42" w:rsidP="005927F1">
            <w:pPr>
              <w:rPr>
                <w:rFonts w:ascii="Arial" w:hAnsi="Arial" w:cs="Arial"/>
                <w:sz w:val="20"/>
              </w:rPr>
            </w:pPr>
            <w:r>
              <w:rPr>
                <w:rFonts w:ascii="Arial" w:hAnsi="Arial" w:cs="Arial"/>
                <w:sz w:val="20"/>
              </w:rPr>
              <w:t>Accepted</w:t>
            </w:r>
          </w:p>
        </w:tc>
      </w:tr>
      <w:tr w:rsidR="005927F1" w:rsidRPr="00A65E2C" w14:paraId="10855D9D"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73C7F4" w14:textId="77777777" w:rsidR="005927F1" w:rsidRDefault="005927F1" w:rsidP="005927F1">
            <w:pPr>
              <w:rPr>
                <w:rFonts w:ascii="Arial" w:hAnsi="Arial" w:cs="Arial"/>
                <w:sz w:val="20"/>
                <w:lang w:val="en-US" w:eastAsia="zh-CN"/>
              </w:rPr>
            </w:pPr>
            <w:r>
              <w:rPr>
                <w:rFonts w:ascii="Arial" w:hAnsi="Arial" w:cs="Arial"/>
                <w:sz w:val="20"/>
              </w:rPr>
              <w:t>3010</w:t>
            </w:r>
          </w:p>
          <w:p w14:paraId="3850C658" w14:textId="79EBFEAB" w:rsidR="005927F1" w:rsidRPr="00A65E2C" w:rsidRDefault="005927F1" w:rsidP="005927F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DD5FA22" w14:textId="63990CEE" w:rsidR="005927F1" w:rsidRPr="00A65E2C"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4E9ADDC" w14:textId="0191E879" w:rsidR="005927F1" w:rsidRDefault="005927F1" w:rsidP="005927F1">
            <w:pPr>
              <w:rPr>
                <w:rFonts w:ascii="Arial" w:hAnsi="Arial" w:cs="Arial"/>
                <w:b/>
                <w:bCs/>
                <w:sz w:val="20"/>
              </w:rPr>
            </w:pPr>
            <w:r>
              <w:rPr>
                <w:rFonts w:ascii="Arial" w:hAnsi="Arial" w:cs="Arial"/>
                <w:sz w:val="20"/>
              </w:rPr>
              <w:t>52</w:t>
            </w:r>
          </w:p>
        </w:tc>
        <w:tc>
          <w:tcPr>
            <w:tcW w:w="1438" w:type="pct"/>
            <w:tcBorders>
              <w:top w:val="single" w:sz="4" w:space="0" w:color="auto"/>
              <w:left w:val="nil"/>
              <w:bottom w:val="single" w:sz="4" w:space="0" w:color="auto"/>
              <w:right w:val="single" w:sz="4" w:space="0" w:color="auto"/>
            </w:tcBorders>
            <w:shd w:val="clear" w:color="auto" w:fill="auto"/>
          </w:tcPr>
          <w:p w14:paraId="73BFC402" w14:textId="7B96C587" w:rsidR="005927F1" w:rsidRPr="00A65E2C" w:rsidRDefault="005927F1" w:rsidP="005927F1">
            <w:pPr>
              <w:rPr>
                <w:rFonts w:ascii="Arial" w:hAnsi="Arial" w:cs="Arial"/>
                <w:b/>
                <w:bCs/>
                <w:sz w:val="20"/>
              </w:rPr>
            </w:pPr>
            <w:r>
              <w:rPr>
                <w:rFonts w:ascii="Arial" w:hAnsi="Arial" w:cs="Arial"/>
                <w:sz w:val="20"/>
              </w:rPr>
              <w:t>"frequency band member" is only applicable for dot11NGVActived true (NGV STA) or dott11NONNGVRadioEinvironmentSupported true (non-NGV STA with dott11OCBActivated true). Since both NGV and non-NGV STAs transmit in the 5.9 GHz band, the frequency band member should indicate either the channel  in the 5.9 GHz band  or that the channel in the 5.9 GHz band is selected by the MAC layer.  P67L37 suggest the same definition, i.e. the "channel  defined by the frequency band member, ...".</w:t>
            </w:r>
            <w:r>
              <w:rPr>
                <w:rFonts w:ascii="Arial" w:hAnsi="Arial" w:cs="Arial"/>
                <w:sz w:val="20"/>
              </w:rPr>
              <w:br/>
              <w:t xml:space="preserve">Further the term "frequency band" is </w:t>
            </w:r>
            <w:proofErr w:type="spellStart"/>
            <w:r>
              <w:rPr>
                <w:rFonts w:ascii="Arial" w:hAnsi="Arial" w:cs="Arial"/>
                <w:sz w:val="20"/>
              </w:rPr>
              <w:t>usally</w:t>
            </w:r>
            <w:proofErr w:type="spellEnd"/>
            <w:r>
              <w:rPr>
                <w:rFonts w:ascii="Arial" w:hAnsi="Arial" w:cs="Arial"/>
                <w:sz w:val="20"/>
              </w:rPr>
              <w:t xml:space="preserve"> not used for individual channels but e.g. for 2.4, 5 or 6 GHz band, e.g. </w:t>
            </w:r>
            <w:proofErr w:type="spellStart"/>
            <w:r>
              <w:rPr>
                <w:rFonts w:ascii="Arial" w:hAnsi="Arial" w:cs="Arial"/>
                <w:sz w:val="20"/>
              </w:rPr>
              <w:t>REVme</w:t>
            </w:r>
            <w:proofErr w:type="spellEnd"/>
            <w:r>
              <w:rPr>
                <w:rFonts w:ascii="Arial" w:hAnsi="Arial" w:cs="Arial"/>
                <w:sz w:val="20"/>
              </w:rPr>
              <w:t xml:space="preserve"> D0.4 Clause 27.1.1 P4275. Hence it would be more clear to rename the "frequency band member" to "channel member" or "channel number member".</w:t>
            </w:r>
          </w:p>
        </w:tc>
        <w:tc>
          <w:tcPr>
            <w:tcW w:w="1182" w:type="pct"/>
            <w:tcBorders>
              <w:top w:val="single" w:sz="4" w:space="0" w:color="auto"/>
              <w:left w:val="nil"/>
              <w:bottom w:val="single" w:sz="4" w:space="0" w:color="auto"/>
              <w:right w:val="single" w:sz="4" w:space="0" w:color="auto"/>
            </w:tcBorders>
            <w:shd w:val="clear" w:color="auto" w:fill="auto"/>
          </w:tcPr>
          <w:p w14:paraId="1ECF80EE" w14:textId="6224C80C" w:rsidR="005927F1" w:rsidRPr="00A65E2C" w:rsidRDefault="005927F1" w:rsidP="005927F1">
            <w:pPr>
              <w:rPr>
                <w:rFonts w:ascii="Arial" w:hAnsi="Arial" w:cs="Arial"/>
                <w:b/>
                <w:bCs/>
                <w:sz w:val="20"/>
              </w:rPr>
            </w:pPr>
            <w:r>
              <w:rPr>
                <w:rFonts w:ascii="Arial" w:hAnsi="Arial" w:cs="Arial"/>
                <w:sz w:val="20"/>
              </w:rPr>
              <w:t>Replace the sentence on P24L52-53 with "The channel member indicates the channel where the MSDU is transmitted  in the 5.9 GHz band as defined in subclauses E.2.3 (5.9 GHz band in the United States (5.850- 5.925 GHz)) and E.2.4 (5.9 GHz band in Europe (5.855-5.925 GHz)) with the exception for value 0, which means the MAC layer will select the channel." Apply the same changes to paragraph on P26L28-29.</w:t>
            </w:r>
          </w:p>
        </w:tc>
        <w:tc>
          <w:tcPr>
            <w:tcW w:w="972" w:type="pct"/>
            <w:tcBorders>
              <w:top w:val="single" w:sz="4" w:space="0" w:color="auto"/>
              <w:left w:val="nil"/>
              <w:bottom w:val="single" w:sz="4" w:space="0" w:color="auto"/>
              <w:right w:val="single" w:sz="4" w:space="0" w:color="auto"/>
            </w:tcBorders>
            <w:shd w:val="clear" w:color="auto" w:fill="auto"/>
          </w:tcPr>
          <w:p w14:paraId="5F967E7E" w14:textId="77777777" w:rsidR="005927F1" w:rsidRDefault="005F472C" w:rsidP="005927F1">
            <w:pPr>
              <w:autoSpaceDE w:val="0"/>
              <w:autoSpaceDN w:val="0"/>
              <w:adjustRightInd w:val="0"/>
              <w:rPr>
                <w:rFonts w:ascii="Arial" w:hAnsi="Arial" w:cs="Arial"/>
                <w:sz w:val="20"/>
              </w:rPr>
            </w:pPr>
            <w:r>
              <w:rPr>
                <w:rFonts w:ascii="Arial" w:hAnsi="Arial" w:cs="Arial"/>
                <w:sz w:val="20"/>
              </w:rPr>
              <w:t>Revised</w:t>
            </w:r>
          </w:p>
          <w:p w14:paraId="55939618" w14:textId="77777777" w:rsidR="005F472C" w:rsidRDefault="005F472C" w:rsidP="005927F1">
            <w:pPr>
              <w:autoSpaceDE w:val="0"/>
              <w:autoSpaceDN w:val="0"/>
              <w:adjustRightInd w:val="0"/>
              <w:rPr>
                <w:rFonts w:ascii="Arial" w:hAnsi="Arial" w:cs="Arial"/>
                <w:sz w:val="20"/>
              </w:rPr>
            </w:pPr>
          </w:p>
          <w:p w14:paraId="30AB1C7A" w14:textId="4722EC20" w:rsidR="005F472C" w:rsidRDefault="005F472C" w:rsidP="005927F1">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r</w:t>
            </w:r>
            <w:r>
              <w:rPr>
                <w:rFonts w:ascii="Arial" w:hAnsi="Arial" w:cs="Arial"/>
                <w:sz w:val="20"/>
              </w:rPr>
              <w:t>eplace the sentence on P24L52-53 with "The channel member indicates the channel where the MSDU is transmitted  in the 5.9 GHz band as defined in subclauses E.2.3 (5.9 GHz band in the United States (5.850- 5.925 GHz)) and E.2.4 (5.9 GHz band in Europe (5.855-5.925 GHz)) with the exception for value 0, which means the MAC layer will select the channel."</w:t>
            </w:r>
            <w:r>
              <w:rPr>
                <w:rFonts w:ascii="Arial" w:hAnsi="Arial" w:cs="Arial"/>
                <w:sz w:val="20"/>
              </w:rPr>
              <w:t>.  Please a</w:t>
            </w:r>
            <w:r>
              <w:rPr>
                <w:rFonts w:ascii="Arial" w:hAnsi="Arial" w:cs="Arial"/>
                <w:sz w:val="20"/>
              </w:rPr>
              <w:t>pply the same changes to paragraph on P26L28-29</w:t>
            </w:r>
            <w:r>
              <w:rPr>
                <w:rFonts w:ascii="Arial" w:hAnsi="Arial" w:cs="Arial"/>
                <w:sz w:val="20"/>
              </w:rPr>
              <w:t>.</w:t>
            </w:r>
          </w:p>
          <w:p w14:paraId="7FC74258" w14:textId="77777777" w:rsidR="005F472C" w:rsidRDefault="005F472C" w:rsidP="005927F1">
            <w:pPr>
              <w:autoSpaceDE w:val="0"/>
              <w:autoSpaceDN w:val="0"/>
              <w:adjustRightInd w:val="0"/>
              <w:rPr>
                <w:rFonts w:ascii="Arial" w:hAnsi="Arial" w:cs="Arial"/>
                <w:sz w:val="20"/>
              </w:rPr>
            </w:pPr>
          </w:p>
          <w:p w14:paraId="05B836BB" w14:textId="77777777" w:rsidR="005F472C" w:rsidRDefault="005F472C" w:rsidP="005927F1">
            <w:pPr>
              <w:autoSpaceDE w:val="0"/>
              <w:autoSpaceDN w:val="0"/>
              <w:adjustRightInd w:val="0"/>
              <w:rPr>
                <w:rFonts w:ascii="Arial" w:hAnsi="Arial" w:cs="Arial"/>
                <w:sz w:val="20"/>
              </w:rPr>
            </w:pPr>
          </w:p>
          <w:p w14:paraId="1991FC36" w14:textId="40741F59" w:rsidR="005F472C" w:rsidRPr="008C239B" w:rsidRDefault="005F472C" w:rsidP="005927F1">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change “ </w:t>
            </w:r>
            <w:r>
              <w:rPr>
                <w:rFonts w:ascii="Arial" w:hAnsi="Arial" w:cs="Arial"/>
                <w:sz w:val="20"/>
              </w:rPr>
              <w:t>frequency band</w:t>
            </w:r>
            <w:r>
              <w:rPr>
                <w:rFonts w:ascii="Arial" w:hAnsi="Arial" w:cs="Arial"/>
                <w:sz w:val="20"/>
              </w:rPr>
              <w:t xml:space="preserve">” to “channel” </w:t>
            </w:r>
            <w:r>
              <w:rPr>
                <w:rFonts w:ascii="Arial" w:hAnsi="Arial" w:cs="Arial"/>
                <w:sz w:val="20"/>
              </w:rPr>
              <w:lastRenderedPageBreak/>
              <w:t>through the document.</w:t>
            </w:r>
          </w:p>
        </w:tc>
      </w:tr>
      <w:tr w:rsidR="005927F1" w:rsidRPr="00A65E2C" w14:paraId="10E9BF5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42A49804" w:rsidR="005927F1" w:rsidRPr="00A046D9" w:rsidRDefault="005927F1" w:rsidP="005927F1">
            <w:pPr>
              <w:rPr>
                <w:rFonts w:ascii="Arial" w:hAnsi="Arial" w:cs="Arial"/>
                <w:b/>
                <w:bCs/>
                <w:sz w:val="20"/>
                <w:highlight w:val="yellow"/>
              </w:rPr>
            </w:pPr>
            <w:r>
              <w:rPr>
                <w:rFonts w:ascii="Arial" w:hAnsi="Arial" w:cs="Arial"/>
                <w:sz w:val="20"/>
              </w:rPr>
              <w:lastRenderedPageBreak/>
              <w:t>3057</w:t>
            </w:r>
          </w:p>
        </w:tc>
        <w:tc>
          <w:tcPr>
            <w:tcW w:w="411" w:type="pct"/>
            <w:tcBorders>
              <w:top w:val="single" w:sz="4" w:space="0" w:color="auto"/>
              <w:left w:val="nil"/>
              <w:bottom w:val="single" w:sz="4" w:space="0" w:color="auto"/>
              <w:right w:val="single" w:sz="4" w:space="0" w:color="auto"/>
            </w:tcBorders>
            <w:shd w:val="clear" w:color="auto" w:fill="auto"/>
          </w:tcPr>
          <w:p w14:paraId="6B90143C" w14:textId="7FF2C918" w:rsidR="005927F1" w:rsidRPr="00E16D95" w:rsidRDefault="005927F1" w:rsidP="005927F1">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11653B7C" w14:textId="20199ADA" w:rsidR="005927F1" w:rsidRPr="00E16D95" w:rsidRDefault="005927F1" w:rsidP="005927F1">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73A7B6EC" w14:textId="650DF448" w:rsidR="005927F1" w:rsidRPr="00E16D95" w:rsidRDefault="005927F1" w:rsidP="005927F1">
            <w:pPr>
              <w:rPr>
                <w:rFonts w:ascii="Arial" w:hAnsi="Arial" w:cs="Arial"/>
                <w:b/>
                <w:bCs/>
                <w:sz w:val="20"/>
              </w:rPr>
            </w:pPr>
            <w:r>
              <w:rPr>
                <w:rFonts w:ascii="Arial" w:hAnsi="Arial" w:cs="Arial"/>
                <w:sz w:val="20"/>
              </w:rPr>
              <w:t>The slash in "non-NGV/NGV" and "data rate/NGV-MCS" is ambiguous.</w:t>
            </w:r>
          </w:p>
        </w:tc>
        <w:tc>
          <w:tcPr>
            <w:tcW w:w="1182" w:type="pct"/>
            <w:tcBorders>
              <w:top w:val="single" w:sz="4" w:space="0" w:color="auto"/>
              <w:left w:val="nil"/>
              <w:bottom w:val="single" w:sz="4" w:space="0" w:color="auto"/>
              <w:right w:val="single" w:sz="4" w:space="0" w:color="auto"/>
            </w:tcBorders>
            <w:shd w:val="clear" w:color="auto" w:fill="auto"/>
          </w:tcPr>
          <w:p w14:paraId="04216264" w14:textId="63616537" w:rsidR="005927F1" w:rsidRPr="00E16D95" w:rsidRDefault="005927F1" w:rsidP="005927F1">
            <w:pPr>
              <w:rPr>
                <w:rFonts w:ascii="Arial" w:hAnsi="Arial" w:cs="Arial"/>
                <w:b/>
                <w:bCs/>
                <w:sz w:val="20"/>
              </w:rPr>
            </w:pPr>
            <w:r>
              <w:rPr>
                <w:rFonts w:ascii="Arial" w:hAnsi="Arial" w:cs="Arial"/>
                <w:sz w:val="20"/>
              </w:rPr>
              <w:t>Change to "PPDU format (non-NGV or NGV)" and "data rate (if non-NGV PPDU) or "NGV-MCS (if NGV PPDU)" respectively</w:t>
            </w:r>
          </w:p>
        </w:tc>
        <w:tc>
          <w:tcPr>
            <w:tcW w:w="972" w:type="pct"/>
            <w:tcBorders>
              <w:top w:val="single" w:sz="4" w:space="0" w:color="auto"/>
              <w:left w:val="nil"/>
              <w:bottom w:val="single" w:sz="4" w:space="0" w:color="auto"/>
              <w:right w:val="single" w:sz="4" w:space="0" w:color="auto"/>
            </w:tcBorders>
            <w:shd w:val="clear" w:color="auto" w:fill="auto"/>
          </w:tcPr>
          <w:p w14:paraId="7ACE248A" w14:textId="77777777" w:rsidR="005927F1" w:rsidRDefault="00C119DC" w:rsidP="005927F1">
            <w:pPr>
              <w:rPr>
                <w:rFonts w:ascii="Arial" w:hAnsi="Arial" w:cs="Arial"/>
                <w:sz w:val="20"/>
              </w:rPr>
            </w:pPr>
            <w:r>
              <w:rPr>
                <w:rFonts w:ascii="Arial" w:hAnsi="Arial" w:cs="Arial"/>
                <w:sz w:val="20"/>
              </w:rPr>
              <w:t>Rejected.</w:t>
            </w:r>
          </w:p>
          <w:p w14:paraId="6BA71C69" w14:textId="77777777" w:rsidR="00C119DC" w:rsidRDefault="00C119DC" w:rsidP="005927F1">
            <w:pPr>
              <w:rPr>
                <w:rFonts w:ascii="Arial" w:hAnsi="Arial" w:cs="Arial"/>
                <w:sz w:val="20"/>
              </w:rPr>
            </w:pPr>
          </w:p>
          <w:p w14:paraId="0FC8441D" w14:textId="2F028AE4" w:rsidR="00C119DC" w:rsidRPr="00E16D95" w:rsidRDefault="00C119DC" w:rsidP="005927F1">
            <w:pPr>
              <w:rPr>
                <w:rFonts w:ascii="Arial" w:hAnsi="Arial" w:cs="Arial"/>
                <w:sz w:val="20"/>
              </w:rPr>
            </w:pPr>
            <w:proofErr w:type="spellStart"/>
            <w:r>
              <w:rPr>
                <w:rFonts w:ascii="Arial" w:hAnsi="Arial" w:cs="Arial"/>
                <w:sz w:val="20"/>
              </w:rPr>
              <w:t>Discusison</w:t>
            </w:r>
            <w:proofErr w:type="spellEnd"/>
            <w:r>
              <w:rPr>
                <w:rFonts w:ascii="Arial" w:hAnsi="Arial" w:cs="Arial"/>
                <w:sz w:val="20"/>
              </w:rPr>
              <w:t xml:space="preserve">: “/” is widely used </w:t>
            </w:r>
            <w:proofErr w:type="spellStart"/>
            <w:r>
              <w:rPr>
                <w:rFonts w:ascii="Arial" w:hAnsi="Arial" w:cs="Arial"/>
                <w:sz w:val="20"/>
              </w:rPr>
              <w:t>used</w:t>
            </w:r>
            <w:proofErr w:type="spellEnd"/>
            <w:r>
              <w:rPr>
                <w:rFonts w:ascii="Arial" w:hAnsi="Arial" w:cs="Arial"/>
                <w:sz w:val="20"/>
              </w:rPr>
              <w:t xml:space="preserve"> in 802.11 specification as “or”.</w:t>
            </w:r>
          </w:p>
        </w:tc>
      </w:tr>
      <w:tr w:rsidR="005927F1" w:rsidRPr="00A65E2C" w14:paraId="0BFC4542"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3F68B5EF" w:rsidR="005927F1" w:rsidRPr="00A65E2C" w:rsidRDefault="005927F1" w:rsidP="005927F1">
            <w:pPr>
              <w:rPr>
                <w:rFonts w:ascii="Arial" w:hAnsi="Arial" w:cs="Arial"/>
                <w:b/>
                <w:bCs/>
                <w:sz w:val="20"/>
              </w:rPr>
            </w:pPr>
            <w:r>
              <w:rPr>
                <w:rFonts w:ascii="Arial" w:hAnsi="Arial" w:cs="Arial"/>
                <w:sz w:val="20"/>
              </w:rPr>
              <w:t>3058</w:t>
            </w:r>
          </w:p>
        </w:tc>
        <w:tc>
          <w:tcPr>
            <w:tcW w:w="411" w:type="pct"/>
            <w:tcBorders>
              <w:top w:val="single" w:sz="4" w:space="0" w:color="auto"/>
              <w:left w:val="nil"/>
              <w:bottom w:val="single" w:sz="4" w:space="0" w:color="auto"/>
              <w:right w:val="single" w:sz="4" w:space="0" w:color="auto"/>
            </w:tcBorders>
            <w:shd w:val="clear" w:color="auto" w:fill="auto"/>
          </w:tcPr>
          <w:p w14:paraId="4B8CCCCD" w14:textId="11565DDD" w:rsidR="005927F1" w:rsidRPr="00A65E2C"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7399C071" w14:textId="395B9165" w:rsidR="005927F1" w:rsidRDefault="005927F1" w:rsidP="005927F1">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6C78A56F" w14:textId="2A74E0E0" w:rsidR="005927F1" w:rsidRPr="00A65E2C" w:rsidRDefault="005927F1" w:rsidP="005927F1">
            <w:pPr>
              <w:rPr>
                <w:rFonts w:ascii="Arial" w:hAnsi="Arial" w:cs="Arial"/>
                <w:b/>
                <w:bCs/>
                <w:sz w:val="20"/>
              </w:rPr>
            </w:pPr>
            <w:r>
              <w:rPr>
                <w:rFonts w:ascii="Arial" w:hAnsi="Arial" w:cs="Arial"/>
                <w:sz w:val="20"/>
              </w:rPr>
              <w:t>I see a bunch of problems here. 1. Since this is an abstract interface, using specific numeric values is unnecessary. 2) It is not clear what it means for the PPDU format if it is decided by the MAC. Isn't it always decided by the MAC?</w:t>
            </w:r>
          </w:p>
        </w:tc>
        <w:tc>
          <w:tcPr>
            <w:tcW w:w="1182" w:type="pct"/>
            <w:tcBorders>
              <w:top w:val="single" w:sz="4" w:space="0" w:color="auto"/>
              <w:left w:val="nil"/>
              <w:bottom w:val="single" w:sz="4" w:space="0" w:color="auto"/>
              <w:right w:val="single" w:sz="4" w:space="0" w:color="auto"/>
            </w:tcBorders>
            <w:shd w:val="clear" w:color="auto" w:fill="auto"/>
          </w:tcPr>
          <w:p w14:paraId="6B6F9339" w14:textId="60E3A872" w:rsidR="005927F1" w:rsidRPr="00A65E2C" w:rsidRDefault="005927F1" w:rsidP="005927F1">
            <w:pPr>
              <w:rPr>
                <w:rFonts w:ascii="Arial" w:hAnsi="Arial" w:cs="Arial"/>
                <w:b/>
                <w:bCs/>
                <w:sz w:val="20"/>
              </w:rPr>
            </w:pPr>
            <w:r>
              <w:rPr>
                <w:rFonts w:ascii="Arial" w:hAnsi="Arial" w:cs="Arial"/>
                <w:sz w:val="20"/>
              </w:rPr>
              <w:t>Explain what "PPDU format = PPDU format decided by MAC" means. Or remove and just use "non-NGV" and "NGV" as settings for PPDU format.</w:t>
            </w:r>
          </w:p>
        </w:tc>
        <w:tc>
          <w:tcPr>
            <w:tcW w:w="972" w:type="pct"/>
            <w:tcBorders>
              <w:top w:val="single" w:sz="4" w:space="0" w:color="auto"/>
              <w:left w:val="nil"/>
              <w:bottom w:val="single" w:sz="4" w:space="0" w:color="auto"/>
              <w:right w:val="single" w:sz="4" w:space="0" w:color="auto"/>
            </w:tcBorders>
            <w:shd w:val="clear" w:color="auto" w:fill="auto"/>
          </w:tcPr>
          <w:p w14:paraId="5AD49EC2" w14:textId="77777777" w:rsidR="005927F1" w:rsidRDefault="00423849" w:rsidP="005927F1">
            <w:pPr>
              <w:rPr>
                <w:rFonts w:ascii="Arial" w:hAnsi="Arial" w:cs="Arial"/>
                <w:sz w:val="20"/>
              </w:rPr>
            </w:pPr>
            <w:r>
              <w:rPr>
                <w:rFonts w:ascii="Arial" w:hAnsi="Arial" w:cs="Arial"/>
                <w:sz w:val="20"/>
              </w:rPr>
              <w:t>Rejected</w:t>
            </w:r>
          </w:p>
          <w:p w14:paraId="6041E474" w14:textId="77777777" w:rsidR="00423849" w:rsidRDefault="00423849" w:rsidP="005927F1">
            <w:pPr>
              <w:rPr>
                <w:rFonts w:ascii="Arial" w:hAnsi="Arial" w:cs="Arial"/>
                <w:sz w:val="20"/>
              </w:rPr>
            </w:pPr>
          </w:p>
          <w:p w14:paraId="326FF44F" w14:textId="619A6FE8" w:rsidR="00423849" w:rsidRPr="008C239B" w:rsidRDefault="00423849" w:rsidP="005927F1">
            <w:pPr>
              <w:rPr>
                <w:rFonts w:ascii="Arial" w:hAnsi="Arial" w:cs="Arial"/>
                <w:sz w:val="20"/>
              </w:rPr>
            </w:pPr>
            <w:r>
              <w:rPr>
                <w:rFonts w:ascii="Arial" w:hAnsi="Arial" w:cs="Arial"/>
                <w:sz w:val="20"/>
              </w:rPr>
              <w:t xml:space="preserve">Discussion: there is a </w:t>
            </w:r>
            <w:proofErr w:type="spellStart"/>
            <w:r>
              <w:rPr>
                <w:rFonts w:ascii="Arial" w:hAnsi="Arial" w:cs="Arial"/>
                <w:sz w:val="20"/>
              </w:rPr>
              <w:t>reuirement</w:t>
            </w:r>
            <w:proofErr w:type="spellEnd"/>
            <w:r>
              <w:rPr>
                <w:rFonts w:ascii="Arial" w:hAnsi="Arial" w:cs="Arial"/>
                <w:sz w:val="20"/>
              </w:rPr>
              <w:t xml:space="preserve"> for the up layer to decide the PPDU format in NGV device, </w:t>
            </w:r>
            <w:proofErr w:type="spellStart"/>
            <w:r>
              <w:rPr>
                <w:rFonts w:ascii="Arial" w:hAnsi="Arial" w:cs="Arial"/>
                <w:sz w:val="20"/>
              </w:rPr>
              <w:t>e,g</w:t>
            </w:r>
            <w:proofErr w:type="spellEnd"/>
            <w:r>
              <w:rPr>
                <w:rFonts w:ascii="Arial" w:hAnsi="Arial" w:cs="Arial"/>
                <w:sz w:val="20"/>
              </w:rPr>
              <w:t>, when the up layer has more information than MAC layer.</w:t>
            </w:r>
          </w:p>
        </w:tc>
      </w:tr>
      <w:tr w:rsidR="005927F1" w:rsidRPr="00A65E2C" w14:paraId="42312B08"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2F185B8E" w:rsidR="005927F1" w:rsidRPr="00A046D9" w:rsidRDefault="005927F1" w:rsidP="005927F1">
            <w:pPr>
              <w:rPr>
                <w:rFonts w:ascii="Arial" w:hAnsi="Arial" w:cs="Arial"/>
                <w:b/>
                <w:bCs/>
                <w:sz w:val="20"/>
                <w:highlight w:val="yellow"/>
              </w:rPr>
            </w:pPr>
            <w:r>
              <w:rPr>
                <w:rFonts w:ascii="Arial" w:hAnsi="Arial" w:cs="Arial"/>
                <w:sz w:val="20"/>
              </w:rPr>
              <w:t>3065</w:t>
            </w:r>
          </w:p>
        </w:tc>
        <w:tc>
          <w:tcPr>
            <w:tcW w:w="411" w:type="pct"/>
            <w:tcBorders>
              <w:top w:val="single" w:sz="4" w:space="0" w:color="auto"/>
              <w:left w:val="nil"/>
              <w:bottom w:val="single" w:sz="4" w:space="0" w:color="auto"/>
              <w:right w:val="single" w:sz="4" w:space="0" w:color="auto"/>
            </w:tcBorders>
            <w:shd w:val="clear" w:color="auto" w:fill="auto"/>
          </w:tcPr>
          <w:p w14:paraId="58CBF424" w14:textId="08E5ACAE" w:rsidR="005927F1" w:rsidRPr="00E16D95"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2361F44D" w14:textId="6E1E52A5" w:rsidR="005927F1" w:rsidRPr="00E16D95" w:rsidRDefault="005927F1" w:rsidP="005927F1">
            <w:pPr>
              <w:rPr>
                <w:rFonts w:ascii="Arial" w:hAnsi="Arial" w:cs="Arial"/>
                <w:b/>
                <w:bCs/>
                <w:sz w:val="20"/>
              </w:rPr>
            </w:pPr>
            <w:r>
              <w:rPr>
                <w:rFonts w:ascii="Arial" w:hAnsi="Arial" w:cs="Arial"/>
                <w:sz w:val="20"/>
              </w:rPr>
              <w:t>28</w:t>
            </w:r>
          </w:p>
        </w:tc>
        <w:tc>
          <w:tcPr>
            <w:tcW w:w="1438" w:type="pct"/>
            <w:tcBorders>
              <w:top w:val="single" w:sz="4" w:space="0" w:color="auto"/>
              <w:left w:val="nil"/>
              <w:bottom w:val="single" w:sz="4" w:space="0" w:color="auto"/>
              <w:right w:val="single" w:sz="4" w:space="0" w:color="auto"/>
            </w:tcBorders>
            <w:shd w:val="clear" w:color="auto" w:fill="auto"/>
          </w:tcPr>
          <w:p w14:paraId="7FE60509" w14:textId="18C20AAA" w:rsidR="005927F1" w:rsidRPr="00E16D95" w:rsidRDefault="005927F1" w:rsidP="005927F1">
            <w:pPr>
              <w:rPr>
                <w:rFonts w:ascii="Arial" w:hAnsi="Arial" w:cs="Arial"/>
                <w:b/>
                <w:bCs/>
                <w:sz w:val="20"/>
              </w:rPr>
            </w:pPr>
            <w:r>
              <w:rPr>
                <w:rFonts w:ascii="Arial" w:hAnsi="Arial" w:cs="Arial"/>
                <w:sz w:val="20"/>
              </w:rPr>
              <w:t>P24L28 says, "The number of spatial streams parameter with value 0 means that the number of spatial streams is decided by the MAC layer."  As a result, there is a need to add  a paragraph to illustrate how the MAC layer decides the number of the spatial streams (criteria and the procedure).   Pointing to some VHT subclause is OK wherever is applicable.  This "... decided by the MAC layer" is applied to other members of the radio environment request vector as well.</w:t>
            </w:r>
          </w:p>
        </w:tc>
        <w:tc>
          <w:tcPr>
            <w:tcW w:w="1182" w:type="pct"/>
            <w:tcBorders>
              <w:top w:val="single" w:sz="4" w:space="0" w:color="auto"/>
              <w:left w:val="nil"/>
              <w:bottom w:val="single" w:sz="4" w:space="0" w:color="auto"/>
              <w:right w:val="single" w:sz="4" w:space="0" w:color="auto"/>
            </w:tcBorders>
            <w:shd w:val="clear" w:color="auto" w:fill="auto"/>
          </w:tcPr>
          <w:p w14:paraId="365C2D05" w14:textId="671FC8CA" w:rsidR="005927F1" w:rsidRPr="00E16D95" w:rsidRDefault="005927F1" w:rsidP="005927F1">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943102B" w14:textId="77777777" w:rsidR="005927F1" w:rsidRDefault="00C119DC" w:rsidP="005927F1">
            <w:pPr>
              <w:rPr>
                <w:rFonts w:ascii="Arial" w:hAnsi="Arial" w:cs="Arial"/>
                <w:sz w:val="20"/>
              </w:rPr>
            </w:pPr>
            <w:r>
              <w:rPr>
                <w:rFonts w:ascii="Arial" w:hAnsi="Arial" w:cs="Arial"/>
                <w:sz w:val="20"/>
              </w:rPr>
              <w:t>Rejected.</w:t>
            </w:r>
          </w:p>
          <w:p w14:paraId="3558BF72" w14:textId="77777777" w:rsidR="00C119DC" w:rsidRDefault="00C119DC" w:rsidP="005927F1">
            <w:pPr>
              <w:rPr>
                <w:rFonts w:ascii="Arial" w:hAnsi="Arial" w:cs="Arial"/>
                <w:sz w:val="20"/>
              </w:rPr>
            </w:pPr>
          </w:p>
          <w:p w14:paraId="32965F89" w14:textId="090F4F8C" w:rsidR="00C119DC" w:rsidRDefault="00C119DC" w:rsidP="005927F1">
            <w:pPr>
              <w:rPr>
                <w:rFonts w:ascii="Arial" w:hAnsi="Arial" w:cs="Arial"/>
                <w:sz w:val="20"/>
              </w:rPr>
            </w:pPr>
            <w:r>
              <w:rPr>
                <w:rFonts w:ascii="Arial" w:hAnsi="Arial" w:cs="Arial"/>
                <w:sz w:val="20"/>
              </w:rPr>
              <w:t>Discussion: NGV STA has d</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ot11OCBActivated</w:t>
            </w:r>
            <w:r>
              <w:rPr>
                <w:rFonts w:ascii="Arial" w:hAnsi="Arial" w:cs="Arial"/>
                <w:sz w:val="20"/>
              </w:rPr>
              <w:t xml:space="preserve">  being equal to </w:t>
            </w:r>
            <w:proofErr w:type="spellStart"/>
            <w:r>
              <w:rPr>
                <w:rFonts w:ascii="Arial" w:hAnsi="Arial" w:cs="Arial"/>
                <w:sz w:val="20"/>
              </w:rPr>
              <w:t>true.The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of subclause 10.6 will be followed per the following sentence in 31.1:</w:t>
            </w:r>
          </w:p>
          <w:p w14:paraId="57AC6AE3" w14:textId="77777777" w:rsidR="00C119DC" w:rsidRDefault="00C119DC" w:rsidP="00C119D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NGV STA supports the MAC and MLME functions defined in 31.2 (Operation in the 5.9 GHz band) in</w:t>
            </w:r>
          </w:p>
          <w:p w14:paraId="0C8D5BA9" w14:textId="77777777" w:rsidR="00C119DC" w:rsidRDefault="00C119DC" w:rsidP="00C119D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addition to the MAC functions defined in Clause 10 (MAC sublayer functional </w:t>
            </w:r>
            <w:r>
              <w:rPr>
                <w:rFonts w:ascii="TimesNewRoman" w:eastAsia="TimesNewRoman" w:cs="TimesNewRoman"/>
                <w:sz w:val="20"/>
                <w:lang w:val="en-US" w:eastAsia="ko-KR"/>
              </w:rPr>
              <w:lastRenderedPageBreak/>
              <w:t>description) and the MLME</w:t>
            </w:r>
          </w:p>
          <w:p w14:paraId="0937F14F" w14:textId="26022A07" w:rsidR="00C119DC" w:rsidRPr="00E16D95" w:rsidRDefault="00C119DC" w:rsidP="00C119DC">
            <w:pPr>
              <w:rPr>
                <w:rFonts w:ascii="Arial" w:hAnsi="Arial" w:cs="Arial"/>
                <w:sz w:val="20"/>
              </w:rPr>
            </w:pPr>
            <w:r>
              <w:rPr>
                <w:rFonts w:ascii="TimesNewRoman" w:eastAsia="TimesNewRoman" w:cs="TimesNewRoman"/>
                <w:sz w:val="20"/>
                <w:lang w:val="en-US" w:eastAsia="ko-KR"/>
              </w:rPr>
              <w:t>functions defined in Clause 11 (MLME) for STAs communicating Data frames outside the context of a BSS.</w:t>
            </w:r>
          </w:p>
        </w:tc>
      </w:tr>
    </w:tbl>
    <w:p w14:paraId="25720DA0" w14:textId="5240B2CC" w:rsidR="006035CB" w:rsidRDefault="006D487E" w:rsidP="00366DD7">
      <w:pPr>
        <w:rPr>
          <w:sz w:val="20"/>
          <w:lang w:val="en-US" w:eastAsia="ko-KR"/>
        </w:rPr>
      </w:pPr>
      <w:r>
        <w:rPr>
          <w:sz w:val="20"/>
          <w:lang w:val="en-US" w:eastAsia="ko-KR"/>
        </w:rPr>
        <w:lastRenderedPageBreak/>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AE1BF" w14:textId="77777777" w:rsidR="000D4E97" w:rsidRDefault="000D4E97">
      <w:r>
        <w:separator/>
      </w:r>
    </w:p>
  </w:endnote>
  <w:endnote w:type="continuationSeparator" w:id="0">
    <w:p w14:paraId="0DC7C99D" w14:textId="77777777" w:rsidR="000D4E97" w:rsidRDefault="000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A9806" w14:textId="77777777" w:rsidR="000D4E97" w:rsidRDefault="000D4E97">
      <w:r>
        <w:separator/>
      </w:r>
    </w:p>
  </w:footnote>
  <w:footnote w:type="continuationSeparator" w:id="0">
    <w:p w14:paraId="5685BA0A" w14:textId="77777777" w:rsidR="000D4E97" w:rsidRDefault="000D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E55FC7E" w:rsidR="00200876" w:rsidRDefault="005927F1">
    <w:pPr>
      <w:pStyle w:val="Header"/>
      <w:tabs>
        <w:tab w:val="clear" w:pos="6480"/>
        <w:tab w:val="center" w:pos="4680"/>
        <w:tab w:val="right" w:pos="9360"/>
      </w:tabs>
    </w:pPr>
    <w:r>
      <w:rPr>
        <w:lang w:eastAsia="ko-KR"/>
      </w:rPr>
      <w:t>January</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0D4E97">
      <w:fldChar w:fldCharType="begin"/>
    </w:r>
    <w:r w:rsidR="000D4E97">
      <w:instrText xml:space="preserve"> TITLE  \* MERGEFORMAT </w:instrText>
    </w:r>
    <w:r w:rsidR="000D4E97">
      <w:fldChar w:fldCharType="separate"/>
    </w:r>
    <w:r w:rsidR="00200876">
      <w:t>doc.: IEEE 802.11-2</w:t>
    </w:r>
    <w:r>
      <w:t>2</w:t>
    </w:r>
    <w:r w:rsidR="00C93B31">
      <w:t>/</w:t>
    </w:r>
    <w:r w:rsidR="000D4E97">
      <w:fldChar w:fldCharType="end"/>
    </w:r>
    <w:r w:rsidR="005F7951">
      <w:t>0048</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E97"/>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C7C3B"/>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D42"/>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849"/>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72C"/>
    <w:rsid w:val="005F4AD8"/>
    <w:rsid w:val="005F530C"/>
    <w:rsid w:val="005F5ADA"/>
    <w:rsid w:val="005F695C"/>
    <w:rsid w:val="005F6D69"/>
    <w:rsid w:val="005F71B8"/>
    <w:rsid w:val="005F7951"/>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3BA"/>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DC"/>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4966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2022-01-10T20:21:00Z</dcterms:created>
  <dcterms:modified xsi:type="dcterms:W3CDTF">2022-01-10T20:21:00Z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