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9A3E7F7"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196BFA">
              <w:rPr>
                <w:b w:val="0"/>
                <w:color w:val="000000" w:themeColor="text1"/>
                <w:sz w:val="20"/>
              </w:rPr>
              <w:t>2</w:t>
            </w:r>
            <w:r w:rsidRPr="000655E2">
              <w:rPr>
                <w:b w:val="0"/>
                <w:color w:val="000000" w:themeColor="text1"/>
                <w:sz w:val="20"/>
              </w:rPr>
              <w:t>-</w:t>
            </w:r>
            <w:r w:rsidR="00196BFA">
              <w:rPr>
                <w:b w:val="0"/>
                <w:color w:val="000000" w:themeColor="text1"/>
                <w:sz w:val="20"/>
              </w:rPr>
              <w:t>06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54882"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3EE15C26"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3EE15C26"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3E6FB106" w:rsidR="00C166D8" w:rsidRPr="00914DEE" w:rsidRDefault="00CA09B2" w:rsidP="00914DEE">
      <w:pPr>
        <w:outlineLvl w:val="0"/>
        <w:rPr>
          <w:b/>
          <w:sz w:val="24"/>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B54882" w:rsidP="00914DEE">
      <w:pPr>
        <w:rPr>
          <w:lang w:val="en-US"/>
        </w:rPr>
      </w:pPr>
      <w:hyperlink r:id="rId11" w:history="1">
        <w:r w:rsidR="00914DEE"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lastRenderedPageBreak/>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SG"/>
        </w:rPr>
        <w:t>A ‘regular PPDU’ is defined as any PPDU which is not an NDP for sensing)</w:t>
      </w:r>
      <w:r w:rsidR="00E81519" w:rsidRPr="0043575D">
        <w:rPr>
          <w:lang w:val="en-US"/>
        </w:rPr>
        <w:t xml:space="preserve"> exchange which can be utilized to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t>The chair asks if there is AoB.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sz w:val="24"/>
          <w:szCs w:val="24"/>
        </w:rPr>
      </w:pPr>
      <w:r w:rsidRPr="00286C88">
        <w:rPr>
          <w:b/>
          <w:sz w:val="24"/>
          <w:szCs w:val="24"/>
        </w:rPr>
        <w:t>List of Attendees:</w:t>
      </w:r>
    </w:p>
    <w:p w14:paraId="05671155" w14:textId="77777777" w:rsidR="00914DEE" w:rsidRDefault="00914DEE" w:rsidP="00914DEE">
      <w:pPr>
        <w:rPr>
          <w:b/>
          <w:sz w:val="24"/>
          <w:szCs w:val="24"/>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sz w:val="24"/>
          <w:szCs w:val="24"/>
        </w:rPr>
      </w:pPr>
    </w:p>
    <w:p w14:paraId="24247CE5" w14:textId="77777777" w:rsidR="00914DEE" w:rsidRDefault="00914DEE" w:rsidP="00914DEE">
      <w:pPr>
        <w:rPr>
          <w:b/>
          <w:sz w:val="24"/>
          <w:szCs w:val="24"/>
        </w:rPr>
      </w:pPr>
      <w:r>
        <w:rPr>
          <w:b/>
          <w:sz w:val="24"/>
          <w:szCs w:val="24"/>
        </w:rPr>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B54882" w:rsidP="00914DEE">
      <w:pPr>
        <w:rPr>
          <w:lang w:val="en-US"/>
        </w:rPr>
      </w:pPr>
      <w:hyperlink r:id="rId12" w:history="1">
        <w:r w:rsidR="00914DEE"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sz w:val="24"/>
          <w:szCs w:val="24"/>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lastRenderedPageBreak/>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TRN field Golay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relative locations orientation may be estimated using TGaz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Alecsander Eitan (Qualcomm): </w:t>
      </w:r>
      <w:r w:rsidR="00E81519" w:rsidRPr="00E06B45">
        <w:rPr>
          <w:bCs/>
          <w:szCs w:val="22"/>
          <w:lang w:val="en-US"/>
        </w:rPr>
        <w:t>This 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(“Target” is a detected object. e.g.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The chair asks if there is AoB.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lastRenderedPageBreak/>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Ryu, Kiseon</w:t>
            </w:r>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B54882" w:rsidP="00914DEE">
      <w:pPr>
        <w:rPr>
          <w:lang w:val="en-US"/>
        </w:rPr>
      </w:pPr>
      <w:hyperlink r:id="rId13" w:history="1">
        <w:r w:rsidR="00914DEE"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sz w:val="24"/>
          <w:szCs w:val="24"/>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lastRenderedPageBreak/>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Junghoon Suh (Huawei):  </w:t>
      </w:r>
      <w:r w:rsidRPr="002067A5">
        <w:rPr>
          <w:bCs/>
          <w:szCs w:val="22"/>
          <w:lang w:val="en-US"/>
        </w:rPr>
        <w:t>T</w:t>
      </w:r>
      <w:r w:rsidR="00E81519" w:rsidRPr="008D2A71">
        <w:rPr>
          <w:bCs/>
          <w:szCs w:val="22"/>
          <w:lang w:val="en-CA"/>
        </w:rPr>
        <w:t>hree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914DEE">
      <w:pPr>
        <w:pStyle w:val="ListParagraph"/>
        <w:numPr>
          <w:ilvl w:val="0"/>
          <w:numId w:val="25"/>
        </w:numPr>
        <w:rPr>
          <w:bCs/>
          <w:szCs w:val="22"/>
          <w:lang w:val="en-US"/>
        </w:rPr>
      </w:pPr>
      <w:r w:rsidRPr="002067A5">
        <w:rPr>
          <w:bCs/>
          <w:szCs w:val="22"/>
          <w:lang w:val="en-US"/>
        </w:rPr>
        <w:t>The chair asks if there is AoB. No response from the group.</w:t>
      </w:r>
    </w:p>
    <w:p w14:paraId="6DEA3894" w14:textId="77777777" w:rsidR="00914DEE" w:rsidRPr="002067A5" w:rsidRDefault="00914DEE" w:rsidP="00914DEE">
      <w:pPr>
        <w:pStyle w:val="ListParagraph"/>
        <w:numPr>
          <w:ilvl w:val="0"/>
          <w:numId w:val="25"/>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sz w:val="24"/>
          <w:szCs w:val="24"/>
          <w:lang w:val="en-US"/>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sz w:val="24"/>
          <w:szCs w:val="24"/>
        </w:rPr>
      </w:pPr>
    </w:p>
    <w:p w14:paraId="5D5C5C4E" w14:textId="3B8D9142" w:rsidR="003A1F74" w:rsidRDefault="003A1F74">
      <w:pPr>
        <w:rPr>
          <w:bCs/>
          <w:sz w:val="24"/>
          <w:szCs w:val="24"/>
          <w:lang w:val="en-US"/>
        </w:rPr>
      </w:pPr>
      <w:r>
        <w:rPr>
          <w:bCs/>
          <w:sz w:val="24"/>
          <w:szCs w:val="24"/>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B54882" w:rsidP="003A1F74">
      <w:pPr>
        <w:rPr>
          <w:szCs w:val="22"/>
          <w:lang w:val="en-US"/>
        </w:rPr>
      </w:pPr>
      <w:hyperlink r:id="rId14" w:history="1">
        <w:r w:rsidR="004C2089" w:rsidRPr="00C908EB">
          <w:rPr>
            <w:rStyle w:val="Hyperlink"/>
            <w:szCs w:val="22"/>
            <w:lang w:val="en-US"/>
          </w:rPr>
          <w:t>https://mentor.ieee.org/802.11/dcn/21/11-21-1883-03-00bf-tgbf-meeting-agenda-2021-11-12.pptx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536726">
      <w:pPr>
        <w:numPr>
          <w:ilvl w:val="0"/>
          <w:numId w:val="19"/>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536726">
      <w:pPr>
        <w:numPr>
          <w:ilvl w:val="1"/>
          <w:numId w:val="19"/>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536726">
      <w:pPr>
        <w:numPr>
          <w:ilvl w:val="1"/>
          <w:numId w:val="19"/>
        </w:numPr>
        <w:rPr>
          <w:szCs w:val="22"/>
          <w:lang w:val="en-US"/>
        </w:rPr>
      </w:pPr>
      <w:r w:rsidRPr="00536726">
        <w:rPr>
          <w:szCs w:val="22"/>
          <w:lang w:val="en-US"/>
        </w:rPr>
        <w:t xml:space="preserve">A multi-static EDMG sensing PPDU </w:t>
      </w:r>
    </w:p>
    <w:p w14:paraId="55470B2D" w14:textId="77777777" w:rsidR="00536726" w:rsidRPr="00536726" w:rsidRDefault="00536726" w:rsidP="00536726">
      <w:pPr>
        <w:numPr>
          <w:ilvl w:val="1"/>
          <w:numId w:val="19"/>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C80D6D">
      <w:pPr>
        <w:numPr>
          <w:ilvl w:val="0"/>
          <w:numId w:val="20"/>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11-21/1596r2, “Discussion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E36B65">
      <w:pPr>
        <w:numPr>
          <w:ilvl w:val="1"/>
          <w:numId w:val="21"/>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E36B65">
      <w:pPr>
        <w:numPr>
          <w:ilvl w:val="1"/>
          <w:numId w:val="21"/>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E36B65">
      <w:pPr>
        <w:numPr>
          <w:ilvl w:val="1"/>
          <w:numId w:val="21"/>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 xml:space="preserve">Chaoming Luo (OPPO):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Oscar Au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lastRenderedPageBreak/>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096F7E37" w:rsidR="00A84728" w:rsidRDefault="00A84728" w:rsidP="00B544F3">
      <w:pPr>
        <w:rPr>
          <w:bCs/>
          <w:szCs w:val="22"/>
        </w:rPr>
      </w:pPr>
    </w:p>
    <w:p w14:paraId="1549CA44" w14:textId="4AE154B7" w:rsidR="001A56EA" w:rsidRDefault="001A56EA">
      <w:pPr>
        <w:rPr>
          <w:bCs/>
          <w:szCs w:val="22"/>
        </w:rPr>
      </w:pPr>
      <w:r>
        <w:rPr>
          <w:bCs/>
          <w:szCs w:val="22"/>
        </w:rPr>
        <w:br w:type="page"/>
      </w:r>
    </w:p>
    <w:p w14:paraId="4532DBC8" w14:textId="5299D840" w:rsidR="001A56EA" w:rsidRPr="00963629" w:rsidRDefault="001A56EA" w:rsidP="001A56EA">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sidR="006D2DCD">
        <w:rPr>
          <w:b/>
          <w:u w:val="single"/>
          <w:lang w:val="en-US"/>
        </w:rPr>
        <w:t>6</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B2651D6" w14:textId="77777777" w:rsidR="001A56EA" w:rsidRDefault="001A56EA" w:rsidP="001A56EA">
      <w:pPr>
        <w:rPr>
          <w:color w:val="222222"/>
          <w:shd w:val="clear" w:color="auto" w:fill="FFFFFF"/>
          <w:lang w:val="en-US"/>
        </w:rPr>
      </w:pPr>
    </w:p>
    <w:p w14:paraId="181E51D7" w14:textId="77777777" w:rsidR="001A56EA" w:rsidRPr="00963629" w:rsidRDefault="001A56EA" w:rsidP="001A56EA">
      <w:pPr>
        <w:rPr>
          <w:b/>
          <w:lang w:val="en-US"/>
        </w:rPr>
      </w:pPr>
      <w:r w:rsidRPr="00963629">
        <w:rPr>
          <w:b/>
          <w:lang w:val="en-US"/>
        </w:rPr>
        <w:t>Meeting Agenda:</w:t>
      </w:r>
    </w:p>
    <w:p w14:paraId="5E366970" w14:textId="77777777" w:rsidR="001A56EA" w:rsidRDefault="001A56EA" w:rsidP="001A56EA">
      <w:pPr>
        <w:rPr>
          <w:lang w:val="en-US"/>
        </w:rPr>
      </w:pPr>
      <w:r>
        <w:rPr>
          <w:lang w:val="en-US"/>
        </w:rPr>
        <w:t>The</w:t>
      </w:r>
      <w:r w:rsidRPr="001D7F9A">
        <w:rPr>
          <w:lang w:val="en-US"/>
        </w:rPr>
        <w:t xml:space="preserve"> meeting agenda is shown below, and published in the agenda document: </w:t>
      </w:r>
    </w:p>
    <w:p w14:paraId="6877E0B3" w14:textId="73B55359" w:rsidR="001A56EA" w:rsidRDefault="00DD24AA" w:rsidP="001A56EA">
      <w:pPr>
        <w:rPr>
          <w:lang w:val="en-US"/>
        </w:rPr>
      </w:pPr>
      <w:hyperlink r:id="rId15" w:history="1">
        <w:r w:rsidRPr="0098415A">
          <w:rPr>
            <w:rStyle w:val="Hyperlink"/>
            <w:lang w:val="en-US"/>
          </w:rPr>
          <w:t>https://mentor.ieee.org/802.11/dcn/21/11-21-1883-06-00bf-tgbf-meeting-agenda-2021-11-12.pptx</w:t>
        </w:r>
      </w:hyperlink>
    </w:p>
    <w:p w14:paraId="59F42C43" w14:textId="77777777" w:rsidR="001A56EA" w:rsidRDefault="001A56EA" w:rsidP="001A56EA">
      <w:pPr>
        <w:rPr>
          <w:lang w:val="en-US"/>
        </w:rPr>
      </w:pPr>
    </w:p>
    <w:p w14:paraId="0752DC23" w14:textId="77777777" w:rsidR="001A56EA" w:rsidRPr="00F66E84" w:rsidRDefault="001A56EA" w:rsidP="00866A8D">
      <w:pPr>
        <w:pStyle w:val="ListParagraph"/>
        <w:numPr>
          <w:ilvl w:val="0"/>
          <w:numId w:val="28"/>
        </w:numPr>
        <w:rPr>
          <w:color w:val="000000" w:themeColor="text1"/>
          <w:szCs w:val="22"/>
          <w:lang w:val="en-US"/>
        </w:rPr>
      </w:pPr>
      <w:r w:rsidRPr="00F66E84">
        <w:rPr>
          <w:color w:val="000000" w:themeColor="text1"/>
          <w:szCs w:val="22"/>
          <w:lang w:val="en-US"/>
        </w:rPr>
        <w:t>Call the meeting to order</w:t>
      </w:r>
    </w:p>
    <w:p w14:paraId="10D3DD5F" w14:textId="77777777" w:rsidR="001A56EA" w:rsidRPr="00F66E84" w:rsidRDefault="001A56EA" w:rsidP="00866A8D">
      <w:pPr>
        <w:pStyle w:val="ListParagraph"/>
        <w:numPr>
          <w:ilvl w:val="0"/>
          <w:numId w:val="28"/>
        </w:numPr>
        <w:rPr>
          <w:color w:val="000000" w:themeColor="text1"/>
          <w:szCs w:val="22"/>
          <w:lang w:val="en-US"/>
        </w:rPr>
      </w:pPr>
      <w:r w:rsidRPr="00F66E84">
        <w:rPr>
          <w:color w:val="000000" w:themeColor="text1"/>
          <w:szCs w:val="22"/>
          <w:lang w:val="en-US"/>
        </w:rPr>
        <w:t>Patent policy and logistics</w:t>
      </w:r>
    </w:p>
    <w:p w14:paraId="2AE030E6" w14:textId="77777777" w:rsidR="001A56EA" w:rsidRPr="00F66E84" w:rsidRDefault="001A56EA" w:rsidP="00866A8D">
      <w:pPr>
        <w:pStyle w:val="ListParagraph"/>
        <w:numPr>
          <w:ilvl w:val="0"/>
          <w:numId w:val="28"/>
        </w:numPr>
        <w:rPr>
          <w:color w:val="000000" w:themeColor="text1"/>
          <w:szCs w:val="22"/>
          <w:lang w:val="en-US"/>
        </w:rPr>
      </w:pPr>
      <w:r w:rsidRPr="00F66E84">
        <w:rPr>
          <w:color w:val="000000" w:themeColor="text1"/>
          <w:szCs w:val="22"/>
          <w:lang w:val="en-US"/>
        </w:rPr>
        <w:t>TGbf Timeline</w:t>
      </w:r>
    </w:p>
    <w:p w14:paraId="75C0A18C" w14:textId="77777777" w:rsidR="001A56EA" w:rsidRPr="00F66E84" w:rsidRDefault="001A56EA" w:rsidP="00866A8D">
      <w:pPr>
        <w:pStyle w:val="ListParagraph"/>
        <w:numPr>
          <w:ilvl w:val="0"/>
          <w:numId w:val="28"/>
        </w:numPr>
        <w:rPr>
          <w:color w:val="000000" w:themeColor="text1"/>
          <w:szCs w:val="22"/>
          <w:lang w:val="en-US"/>
        </w:rPr>
      </w:pPr>
      <w:r w:rsidRPr="00F66E84">
        <w:rPr>
          <w:color w:val="000000" w:themeColor="text1"/>
          <w:szCs w:val="22"/>
          <w:lang w:val="en-US"/>
        </w:rPr>
        <w:t>Call for contribution</w:t>
      </w:r>
    </w:p>
    <w:p w14:paraId="7A026853" w14:textId="77777777" w:rsidR="001A56EA" w:rsidRPr="00F66E84" w:rsidRDefault="001A56EA" w:rsidP="00866A8D">
      <w:pPr>
        <w:pStyle w:val="ListParagraph"/>
        <w:numPr>
          <w:ilvl w:val="0"/>
          <w:numId w:val="28"/>
        </w:numPr>
        <w:rPr>
          <w:color w:val="000000" w:themeColor="text1"/>
          <w:szCs w:val="22"/>
          <w:lang w:val="en-US"/>
        </w:rPr>
      </w:pPr>
      <w:r w:rsidRPr="00F66E84">
        <w:rPr>
          <w:color w:val="000000" w:themeColor="text1"/>
          <w:szCs w:val="22"/>
          <w:lang w:val="en-US"/>
        </w:rPr>
        <w:t>Teleconference Times</w:t>
      </w:r>
    </w:p>
    <w:p w14:paraId="49692AB8" w14:textId="77777777" w:rsidR="001A56EA" w:rsidRDefault="001A56EA" w:rsidP="00866A8D">
      <w:pPr>
        <w:pStyle w:val="ListParagraph"/>
        <w:numPr>
          <w:ilvl w:val="0"/>
          <w:numId w:val="28"/>
        </w:numPr>
        <w:rPr>
          <w:color w:val="000000" w:themeColor="text1"/>
          <w:szCs w:val="22"/>
          <w:lang w:val="en-US"/>
        </w:rPr>
      </w:pPr>
      <w:r w:rsidRPr="00F66E84">
        <w:rPr>
          <w:color w:val="000000" w:themeColor="text1"/>
          <w:szCs w:val="22"/>
          <w:lang w:val="en-US"/>
        </w:rPr>
        <w:t>Presentation of submissions</w:t>
      </w:r>
    </w:p>
    <w:p w14:paraId="6298A457" w14:textId="77777777" w:rsidR="001A56EA" w:rsidRPr="00674A90" w:rsidRDefault="001A56EA" w:rsidP="00866A8D">
      <w:pPr>
        <w:pStyle w:val="ListParagraph"/>
        <w:numPr>
          <w:ilvl w:val="0"/>
          <w:numId w:val="28"/>
        </w:numPr>
        <w:rPr>
          <w:color w:val="000000" w:themeColor="text1"/>
          <w:szCs w:val="22"/>
          <w:lang w:val="sv-SE"/>
        </w:rPr>
      </w:pPr>
      <w:r w:rsidRPr="00674A90">
        <w:rPr>
          <w:color w:val="000000" w:themeColor="text1"/>
          <w:szCs w:val="22"/>
          <w:lang w:val="en-US"/>
        </w:rPr>
        <w:t>Any other business</w:t>
      </w:r>
    </w:p>
    <w:p w14:paraId="14E59319" w14:textId="77777777" w:rsidR="001A56EA" w:rsidRPr="00674A90" w:rsidRDefault="001A56EA" w:rsidP="00866A8D">
      <w:pPr>
        <w:pStyle w:val="ListParagraph"/>
        <w:numPr>
          <w:ilvl w:val="0"/>
          <w:numId w:val="28"/>
        </w:numPr>
        <w:rPr>
          <w:color w:val="000000" w:themeColor="text1"/>
          <w:szCs w:val="22"/>
          <w:lang w:val="sv-SE"/>
        </w:rPr>
      </w:pPr>
      <w:r w:rsidRPr="00674A90">
        <w:rPr>
          <w:color w:val="000000" w:themeColor="text1"/>
          <w:szCs w:val="22"/>
          <w:lang w:val="en-US"/>
        </w:rPr>
        <w:t>Adjourn</w:t>
      </w:r>
    </w:p>
    <w:p w14:paraId="4648D25D" w14:textId="77777777" w:rsidR="001A56EA" w:rsidRDefault="001A56EA" w:rsidP="001A56EA">
      <w:pPr>
        <w:rPr>
          <w:color w:val="000000" w:themeColor="text1"/>
          <w:szCs w:val="22"/>
        </w:rPr>
      </w:pPr>
    </w:p>
    <w:p w14:paraId="72BB2109" w14:textId="230F8E11" w:rsidR="001A56EA" w:rsidRPr="005D48C0" w:rsidRDefault="001A56EA" w:rsidP="00866A8D">
      <w:pPr>
        <w:pStyle w:val="ListParagraph"/>
        <w:numPr>
          <w:ilvl w:val="0"/>
          <w:numId w:val="29"/>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sidR="00BA144F">
        <w:rPr>
          <w:bCs/>
          <w:szCs w:val="22"/>
        </w:rPr>
        <w:t>35</w:t>
      </w:r>
      <w:r w:rsidRPr="005D48C0">
        <w:rPr>
          <w:bCs/>
          <w:szCs w:val="22"/>
        </w:rPr>
        <w:t xml:space="preserve"> persons are on the call after a few minutes of the meeting). </w:t>
      </w:r>
    </w:p>
    <w:p w14:paraId="0FEF3BA7" w14:textId="77777777" w:rsidR="001A56EA" w:rsidRPr="00683C9A" w:rsidRDefault="001A56EA" w:rsidP="001A56EA">
      <w:pPr>
        <w:pStyle w:val="ListParagraph"/>
        <w:ind w:left="360"/>
        <w:rPr>
          <w:bCs/>
          <w:szCs w:val="22"/>
          <w:lang w:val="en-US"/>
        </w:rPr>
      </w:pPr>
    </w:p>
    <w:p w14:paraId="67D02000" w14:textId="77777777" w:rsidR="001A56EA" w:rsidRPr="003F7B3A" w:rsidRDefault="001A56EA" w:rsidP="00866A8D">
      <w:pPr>
        <w:pStyle w:val="ListParagraph"/>
        <w:numPr>
          <w:ilvl w:val="0"/>
          <w:numId w:val="29"/>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66891E4" w14:textId="77777777" w:rsidR="001A56EA" w:rsidRPr="003F7B3A" w:rsidRDefault="001A56EA" w:rsidP="001A56EA">
      <w:pPr>
        <w:pStyle w:val="ListParagraph"/>
        <w:rPr>
          <w:bCs/>
          <w:szCs w:val="22"/>
        </w:rPr>
      </w:pPr>
    </w:p>
    <w:p w14:paraId="64B1B543" w14:textId="77777777" w:rsidR="001A56EA" w:rsidRDefault="001A56EA" w:rsidP="001A56EA">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083B897" w14:textId="77777777" w:rsidR="001A56EA" w:rsidRDefault="001A56EA" w:rsidP="001A56EA">
      <w:pPr>
        <w:pStyle w:val="ListParagraph"/>
        <w:ind w:left="360"/>
        <w:rPr>
          <w:bCs/>
          <w:szCs w:val="22"/>
        </w:rPr>
      </w:pPr>
    </w:p>
    <w:p w14:paraId="284D25E4" w14:textId="77777777" w:rsidR="001A56EA" w:rsidRDefault="001A56EA" w:rsidP="001A56EA">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2B355AD" w14:textId="77777777" w:rsidR="001A56EA" w:rsidRDefault="001A56EA" w:rsidP="001A56EA">
      <w:pPr>
        <w:ind w:left="360"/>
        <w:rPr>
          <w:lang w:val="en-US"/>
        </w:rPr>
      </w:pPr>
    </w:p>
    <w:p w14:paraId="24EA8A04" w14:textId="35FC842B" w:rsidR="001A56EA" w:rsidRDefault="001A56EA" w:rsidP="001A56EA">
      <w:pPr>
        <w:ind w:left="360"/>
        <w:rPr>
          <w:lang w:val="en-US"/>
        </w:rPr>
      </w:pPr>
      <w:r>
        <w:rPr>
          <w:lang w:val="en-US"/>
        </w:rPr>
        <w:t xml:space="preserve">The chair goes through the agenda (slide </w:t>
      </w:r>
      <w:r w:rsidR="0013576B">
        <w:rPr>
          <w:lang w:val="en-US"/>
        </w:rPr>
        <w:t>20</w:t>
      </w:r>
      <w:r>
        <w:rPr>
          <w:lang w:val="en-US"/>
        </w:rPr>
        <w:t xml:space="preserve">) and asks if there are any questions or comments on the agenda. </w:t>
      </w:r>
    </w:p>
    <w:p w14:paraId="3DC7F1BE" w14:textId="77777777" w:rsidR="001A56EA" w:rsidRDefault="001A56EA" w:rsidP="001A56EA">
      <w:pPr>
        <w:ind w:left="360"/>
        <w:rPr>
          <w:bCs/>
          <w:szCs w:val="22"/>
          <w:lang w:val="en-US"/>
        </w:rPr>
      </w:pPr>
    </w:p>
    <w:p w14:paraId="3A91DF44" w14:textId="77777777" w:rsidR="001A56EA" w:rsidRDefault="001A56EA" w:rsidP="001A56EA">
      <w:pPr>
        <w:pStyle w:val="ListParagraph"/>
        <w:ind w:left="360"/>
        <w:rPr>
          <w:bCs/>
          <w:szCs w:val="22"/>
          <w:lang w:val="en-US"/>
        </w:rPr>
      </w:pPr>
      <w:r>
        <w:rPr>
          <w:bCs/>
          <w:szCs w:val="22"/>
          <w:lang w:val="en-US"/>
        </w:rPr>
        <w:t>The chair asks if there is any objection to approve agenda. No objection from the group so the agenda is approved.</w:t>
      </w:r>
    </w:p>
    <w:p w14:paraId="092EF3FF" w14:textId="77777777" w:rsidR="001A56EA" w:rsidRPr="00400E99" w:rsidRDefault="001A56EA" w:rsidP="001A56EA">
      <w:pPr>
        <w:rPr>
          <w:bCs/>
          <w:szCs w:val="22"/>
          <w:lang w:val="en-US"/>
        </w:rPr>
      </w:pPr>
    </w:p>
    <w:p w14:paraId="69532B44" w14:textId="1137A573" w:rsidR="001A56EA" w:rsidRDefault="001A56EA" w:rsidP="00866A8D">
      <w:pPr>
        <w:pStyle w:val="ListParagraph"/>
        <w:numPr>
          <w:ilvl w:val="0"/>
          <w:numId w:val="29"/>
        </w:numPr>
        <w:rPr>
          <w:bCs/>
          <w:szCs w:val="22"/>
          <w:lang w:val="en-US"/>
        </w:rPr>
      </w:pPr>
      <w:r>
        <w:rPr>
          <w:bCs/>
          <w:szCs w:val="22"/>
          <w:lang w:val="en-US"/>
        </w:rPr>
        <w:t xml:space="preserve">The Chair presents the TGbf timeline (slide </w:t>
      </w:r>
      <w:r w:rsidR="00E31D80">
        <w:rPr>
          <w:bCs/>
          <w:szCs w:val="22"/>
          <w:lang w:val="en-US"/>
        </w:rPr>
        <w:t>21</w:t>
      </w:r>
      <w:r>
        <w:rPr>
          <w:bCs/>
          <w:szCs w:val="22"/>
          <w:lang w:val="en-US"/>
        </w:rPr>
        <w:t xml:space="preserve">).  </w:t>
      </w:r>
    </w:p>
    <w:p w14:paraId="36AFC14C" w14:textId="0C2E3387" w:rsidR="001A56EA" w:rsidRPr="00400E99" w:rsidRDefault="001A56EA" w:rsidP="00866A8D">
      <w:pPr>
        <w:pStyle w:val="ListParagraph"/>
        <w:numPr>
          <w:ilvl w:val="0"/>
          <w:numId w:val="29"/>
        </w:numPr>
        <w:rPr>
          <w:bCs/>
          <w:szCs w:val="22"/>
          <w:lang w:val="en-US"/>
        </w:rPr>
      </w:pPr>
      <w:r>
        <w:rPr>
          <w:bCs/>
          <w:szCs w:val="22"/>
          <w:lang w:val="en-US"/>
        </w:rPr>
        <w:t>The Chair presents slide 2</w:t>
      </w:r>
      <w:r w:rsidR="00E31D80">
        <w:rPr>
          <w:bCs/>
          <w:szCs w:val="22"/>
          <w:lang w:val="en-US"/>
        </w:rPr>
        <w:t>3</w:t>
      </w:r>
      <w:r>
        <w:rPr>
          <w:bCs/>
          <w:szCs w:val="22"/>
          <w:lang w:val="en-US"/>
        </w:rPr>
        <w:t xml:space="preserve">, Call for contributions. </w:t>
      </w:r>
    </w:p>
    <w:p w14:paraId="0F97422D" w14:textId="17DC5AFB" w:rsidR="001A56EA" w:rsidRPr="005D48C0" w:rsidRDefault="001A56EA" w:rsidP="00866A8D">
      <w:pPr>
        <w:pStyle w:val="ListParagraph"/>
        <w:numPr>
          <w:ilvl w:val="0"/>
          <w:numId w:val="29"/>
        </w:numPr>
        <w:rPr>
          <w:bCs/>
          <w:szCs w:val="22"/>
          <w:lang w:val="en-US"/>
        </w:rPr>
      </w:pPr>
      <w:r>
        <w:rPr>
          <w:bCs/>
          <w:szCs w:val="22"/>
          <w:lang w:val="en-US"/>
        </w:rPr>
        <w:t>The Chair presents the teleconference times (slide 2</w:t>
      </w:r>
      <w:r w:rsidR="00E31D80">
        <w:rPr>
          <w:bCs/>
          <w:szCs w:val="22"/>
          <w:lang w:val="en-US"/>
        </w:rPr>
        <w:t>4</w:t>
      </w:r>
      <w:r>
        <w:rPr>
          <w:bCs/>
          <w:szCs w:val="22"/>
          <w:lang w:val="en-US"/>
        </w:rPr>
        <w:t>).</w:t>
      </w:r>
    </w:p>
    <w:p w14:paraId="38D2695A" w14:textId="77777777" w:rsidR="001A56EA" w:rsidRDefault="001A56EA" w:rsidP="00866A8D">
      <w:pPr>
        <w:pStyle w:val="ListParagraph"/>
        <w:numPr>
          <w:ilvl w:val="0"/>
          <w:numId w:val="29"/>
        </w:numPr>
        <w:rPr>
          <w:bCs/>
          <w:szCs w:val="22"/>
          <w:lang w:val="en-US"/>
        </w:rPr>
      </w:pPr>
      <w:r>
        <w:rPr>
          <w:bCs/>
          <w:szCs w:val="22"/>
          <w:lang w:val="en-US"/>
        </w:rPr>
        <w:t>Presentations:</w:t>
      </w:r>
    </w:p>
    <w:p w14:paraId="417BCB4B" w14:textId="05153B52" w:rsidR="001A56EA" w:rsidRDefault="001A56EA" w:rsidP="00B544F3">
      <w:pPr>
        <w:rPr>
          <w:bCs/>
          <w:szCs w:val="22"/>
        </w:rPr>
      </w:pPr>
    </w:p>
    <w:p w14:paraId="1A916779" w14:textId="2164A74A" w:rsidR="00E31D80" w:rsidRDefault="00E31D80" w:rsidP="00B544F3">
      <w:pPr>
        <w:rPr>
          <w:b/>
          <w:szCs w:val="22"/>
          <w:lang w:val="en-US"/>
        </w:rPr>
      </w:pPr>
      <w:r w:rsidRPr="00C908EB">
        <w:rPr>
          <w:b/>
          <w:szCs w:val="22"/>
          <w:lang w:val="en-US"/>
        </w:rPr>
        <w:t>11-21/1904r0, “Local Reporting of Sensing Measurement”, Oscar Au (Origin Wireless Inc.):</w:t>
      </w:r>
    </w:p>
    <w:p w14:paraId="2D727399" w14:textId="1AC98F23" w:rsidR="00C62442" w:rsidRDefault="00C62442" w:rsidP="00B544F3">
      <w:pPr>
        <w:rPr>
          <w:b/>
          <w:szCs w:val="22"/>
          <w:lang w:val="en-US"/>
        </w:rPr>
      </w:pPr>
    </w:p>
    <w:p w14:paraId="6F31BC01" w14:textId="259A9B20" w:rsidR="001F0EC5" w:rsidRPr="00120036" w:rsidRDefault="00120036" w:rsidP="00C62442">
      <w:pPr>
        <w:rPr>
          <w:szCs w:val="22"/>
          <w:lang w:val="en-US"/>
        </w:rPr>
      </w:pPr>
      <w:r w:rsidRPr="00120036">
        <w:rPr>
          <w:szCs w:val="22"/>
          <w:lang w:val="en-US"/>
        </w:rPr>
        <w:t>The SP is updated slightly (</w:t>
      </w:r>
      <w:r w:rsidR="00C50CBF">
        <w:rPr>
          <w:szCs w:val="22"/>
          <w:lang w:val="en-US"/>
        </w:rPr>
        <w:t>“</w:t>
      </w:r>
      <w:r w:rsidRPr="00120036">
        <w:rPr>
          <w:szCs w:val="22"/>
          <w:lang w:val="en-US"/>
        </w:rPr>
        <w:t>may</w:t>
      </w:r>
      <w:r w:rsidR="00C50CBF">
        <w:rPr>
          <w:szCs w:val="22"/>
          <w:lang w:val="en-US"/>
        </w:rPr>
        <w:t>”</w:t>
      </w:r>
      <w:r w:rsidRPr="00120036">
        <w:rPr>
          <w:szCs w:val="22"/>
          <w:lang w:val="en-US"/>
        </w:rPr>
        <w:t xml:space="preserve"> </w:t>
      </w:r>
      <w:r w:rsidR="00C50CBF">
        <w:rPr>
          <w:szCs w:val="22"/>
          <w:lang w:val="en-US"/>
        </w:rPr>
        <w:t xml:space="preserve">is </w:t>
      </w:r>
      <w:r w:rsidRPr="00120036">
        <w:rPr>
          <w:szCs w:val="22"/>
          <w:lang w:val="en-US"/>
        </w:rPr>
        <w:t xml:space="preserve">replaced by </w:t>
      </w:r>
      <w:r w:rsidR="00C50CBF">
        <w:rPr>
          <w:szCs w:val="22"/>
          <w:lang w:val="en-US"/>
        </w:rPr>
        <w:t>“</w:t>
      </w:r>
      <w:r w:rsidRPr="00120036">
        <w:rPr>
          <w:szCs w:val="22"/>
          <w:lang w:val="en-US"/>
        </w:rPr>
        <w:t>shall</w:t>
      </w:r>
      <w:r w:rsidR="00C50CBF">
        <w:rPr>
          <w:szCs w:val="22"/>
          <w:lang w:val="en-US"/>
        </w:rPr>
        <w:t>”</w:t>
      </w:r>
      <w:r w:rsidRPr="00120036">
        <w:rPr>
          <w:szCs w:val="22"/>
          <w:lang w:val="en-US"/>
        </w:rPr>
        <w:t>) based on a comment from the group.</w:t>
      </w:r>
    </w:p>
    <w:p w14:paraId="6BBBCC3D" w14:textId="77777777" w:rsidR="00120036" w:rsidRDefault="00120036" w:rsidP="00C62442">
      <w:pPr>
        <w:rPr>
          <w:b/>
          <w:bCs/>
          <w:szCs w:val="22"/>
          <w:lang w:val="en-US"/>
        </w:rPr>
      </w:pPr>
    </w:p>
    <w:p w14:paraId="172F0C08" w14:textId="1AF04CC5" w:rsidR="00C62442" w:rsidRDefault="001F0EC5" w:rsidP="00C62442">
      <w:pPr>
        <w:rPr>
          <w:szCs w:val="22"/>
          <w:lang w:val="en-US"/>
        </w:rPr>
      </w:pPr>
      <w:r>
        <w:rPr>
          <w:b/>
          <w:bCs/>
          <w:szCs w:val="22"/>
          <w:lang w:val="en-US"/>
        </w:rPr>
        <w:t xml:space="preserve">Straw Poll 1: </w:t>
      </w:r>
      <w:r w:rsidR="00C62442" w:rsidRPr="00C62442">
        <w:rPr>
          <w:szCs w:val="22"/>
          <w:lang w:val="en-US"/>
        </w:rPr>
        <w:t>Do you agree with the following statement?</w:t>
      </w:r>
    </w:p>
    <w:p w14:paraId="0FBDF138" w14:textId="77777777" w:rsidR="001F0EC5" w:rsidRPr="00C62442" w:rsidRDefault="001F0EC5" w:rsidP="00C62442">
      <w:pPr>
        <w:rPr>
          <w:b/>
          <w:bCs/>
          <w:szCs w:val="22"/>
          <w:lang w:val="en-US"/>
        </w:rPr>
      </w:pPr>
    </w:p>
    <w:p w14:paraId="02ED436F" w14:textId="138AE37C" w:rsidR="00C62442" w:rsidRPr="00C62442" w:rsidRDefault="00C62442" w:rsidP="00C62442">
      <w:pPr>
        <w:numPr>
          <w:ilvl w:val="1"/>
          <w:numId w:val="30"/>
        </w:numPr>
        <w:rPr>
          <w:bCs/>
          <w:szCs w:val="22"/>
          <w:lang w:val="en-US"/>
        </w:rPr>
      </w:pPr>
      <w:r w:rsidRPr="00C62442">
        <w:rPr>
          <w:bCs/>
          <w:szCs w:val="22"/>
          <w:lang w:val="en-US"/>
        </w:rPr>
        <w:t>Sensing measurement</w:t>
      </w:r>
      <w:r w:rsidR="007B386B">
        <w:rPr>
          <w:bCs/>
          <w:szCs w:val="22"/>
          <w:lang w:val="en-US"/>
        </w:rPr>
        <w:t xml:space="preserve"> </w:t>
      </w:r>
      <w:r w:rsidR="003F0302">
        <w:rPr>
          <w:bCs/>
          <w:szCs w:val="22"/>
          <w:lang w:val="en-US"/>
        </w:rPr>
        <w:t>results</w:t>
      </w:r>
      <w:r w:rsidRPr="00C62442">
        <w:rPr>
          <w:bCs/>
          <w:szCs w:val="22"/>
          <w:lang w:val="en-US"/>
        </w:rPr>
        <w:t xml:space="preserve"> </w:t>
      </w:r>
      <w:r w:rsidR="00E72372">
        <w:rPr>
          <w:bCs/>
          <w:szCs w:val="22"/>
          <w:lang w:val="en-US"/>
        </w:rPr>
        <w:t>shall</w:t>
      </w:r>
      <w:r w:rsidRPr="00C62442">
        <w:rPr>
          <w:bCs/>
          <w:szCs w:val="22"/>
          <w:lang w:val="en-US"/>
        </w:rPr>
        <w:t xml:space="preserve"> be reported locally in the sensing receiver via a MLME primitive.</w:t>
      </w:r>
    </w:p>
    <w:p w14:paraId="4184E5AE" w14:textId="43B009C0" w:rsidR="00C62442" w:rsidRDefault="00C62442" w:rsidP="00B544F3">
      <w:pPr>
        <w:rPr>
          <w:bCs/>
          <w:szCs w:val="22"/>
          <w:lang w:val="en-US"/>
        </w:rPr>
      </w:pPr>
    </w:p>
    <w:p w14:paraId="5372D155" w14:textId="2921F3CA" w:rsidR="00F11712" w:rsidRDefault="00F11712" w:rsidP="00B544F3">
      <w:pPr>
        <w:rPr>
          <w:bCs/>
          <w:szCs w:val="22"/>
          <w:lang w:val="en-US"/>
        </w:rPr>
      </w:pPr>
      <w:r w:rsidRPr="00F11712">
        <w:rPr>
          <w:b/>
          <w:szCs w:val="22"/>
          <w:lang w:val="en-US"/>
        </w:rPr>
        <w:t>Result:</w:t>
      </w:r>
      <w:r>
        <w:rPr>
          <w:bCs/>
          <w:szCs w:val="22"/>
          <w:lang w:val="en-US"/>
        </w:rPr>
        <w:t xml:space="preserve"> Y/N/A: </w:t>
      </w:r>
      <w:r w:rsidR="006A13B0">
        <w:rPr>
          <w:bCs/>
          <w:szCs w:val="22"/>
          <w:lang w:val="en-US"/>
        </w:rPr>
        <w:t>6/9/20</w:t>
      </w:r>
    </w:p>
    <w:p w14:paraId="169257EA" w14:textId="07436315" w:rsidR="00612639" w:rsidRDefault="00612639" w:rsidP="00B544F3">
      <w:pPr>
        <w:rPr>
          <w:bCs/>
          <w:szCs w:val="22"/>
          <w:lang w:val="en-US"/>
        </w:rPr>
      </w:pPr>
    </w:p>
    <w:p w14:paraId="1DF0EBFD" w14:textId="1A56B422" w:rsidR="00612639" w:rsidRDefault="00612639" w:rsidP="00612639">
      <w:pPr>
        <w:rPr>
          <w:b/>
          <w:szCs w:val="22"/>
          <w:lang w:val="en-US"/>
        </w:rPr>
      </w:pPr>
      <w:r w:rsidRPr="00C908EB">
        <w:rPr>
          <w:b/>
          <w:szCs w:val="22"/>
          <w:lang w:val="en-US"/>
        </w:rPr>
        <w:lastRenderedPageBreak/>
        <w:t>11-21/190</w:t>
      </w:r>
      <w:r>
        <w:rPr>
          <w:b/>
          <w:szCs w:val="22"/>
          <w:lang w:val="en-US"/>
        </w:rPr>
        <w:t>5</w:t>
      </w:r>
      <w:r w:rsidRPr="00C908EB">
        <w:rPr>
          <w:b/>
          <w:szCs w:val="22"/>
          <w:lang w:val="en-US"/>
        </w:rPr>
        <w:t>r0, “</w:t>
      </w:r>
      <w:r>
        <w:rPr>
          <w:b/>
          <w:szCs w:val="22"/>
          <w:lang w:val="en-US"/>
        </w:rPr>
        <w:t xml:space="preserve">Threshold-based </w:t>
      </w:r>
      <w:r w:rsidRPr="00C908EB">
        <w:rPr>
          <w:b/>
          <w:szCs w:val="22"/>
          <w:lang w:val="en-US"/>
        </w:rPr>
        <w:t>Local Reporting of Sensing Measurement”, Oscar Au (Origin Wireless Inc.):</w:t>
      </w:r>
    </w:p>
    <w:p w14:paraId="3F3CE383" w14:textId="59A0A51A" w:rsidR="00612639" w:rsidRDefault="00612639" w:rsidP="00B544F3">
      <w:pPr>
        <w:rPr>
          <w:bCs/>
          <w:szCs w:val="22"/>
          <w:lang w:val="en-US"/>
        </w:rPr>
      </w:pPr>
    </w:p>
    <w:p w14:paraId="02EABADA" w14:textId="30B29D4C" w:rsidR="00CC2FC2" w:rsidRDefault="004B49CC" w:rsidP="00B544F3">
      <w:pPr>
        <w:rPr>
          <w:bCs/>
          <w:szCs w:val="22"/>
          <w:lang w:val="en-US"/>
        </w:rPr>
      </w:pPr>
      <w:r>
        <w:rPr>
          <w:bCs/>
          <w:szCs w:val="22"/>
          <w:lang w:val="en-US"/>
        </w:rPr>
        <w:t>Q: Can the threshold be different for local reporting and non-local reporting?</w:t>
      </w:r>
    </w:p>
    <w:p w14:paraId="4F494CAB" w14:textId="58E610A4" w:rsidR="004B49CC" w:rsidRDefault="004B49CC" w:rsidP="00B544F3">
      <w:pPr>
        <w:rPr>
          <w:bCs/>
          <w:szCs w:val="22"/>
          <w:lang w:val="en-US"/>
        </w:rPr>
      </w:pPr>
      <w:r>
        <w:rPr>
          <w:bCs/>
          <w:szCs w:val="22"/>
          <w:lang w:val="en-US"/>
        </w:rPr>
        <w:t>A: Yes, I think so.</w:t>
      </w:r>
    </w:p>
    <w:p w14:paraId="0D194DFB" w14:textId="78CE84B0" w:rsidR="004B49CC" w:rsidRDefault="004B49CC" w:rsidP="00B544F3">
      <w:pPr>
        <w:rPr>
          <w:bCs/>
          <w:szCs w:val="22"/>
          <w:lang w:val="en-US"/>
        </w:rPr>
      </w:pPr>
    </w:p>
    <w:p w14:paraId="25C5538B" w14:textId="4128169F" w:rsidR="00FE21FC" w:rsidRDefault="00FE21FC" w:rsidP="00B544F3">
      <w:pPr>
        <w:rPr>
          <w:bCs/>
          <w:szCs w:val="22"/>
          <w:lang w:val="en-US"/>
        </w:rPr>
      </w:pPr>
      <w:r>
        <w:rPr>
          <w:bCs/>
          <w:szCs w:val="22"/>
          <w:lang w:val="en-US"/>
        </w:rPr>
        <w:t xml:space="preserve">Q: </w:t>
      </w:r>
      <w:r w:rsidR="009978EE">
        <w:rPr>
          <w:bCs/>
          <w:szCs w:val="22"/>
          <w:lang w:val="en-US"/>
        </w:rPr>
        <w:t>For non-local the threshold-based reporting was to reduce the over</w:t>
      </w:r>
      <w:r w:rsidR="00D647FA">
        <w:rPr>
          <w:bCs/>
          <w:szCs w:val="22"/>
          <w:lang w:val="en-US"/>
        </w:rPr>
        <w:t xml:space="preserve"> the </w:t>
      </w:r>
      <w:r w:rsidR="009978EE">
        <w:rPr>
          <w:bCs/>
          <w:szCs w:val="22"/>
          <w:lang w:val="en-US"/>
        </w:rPr>
        <w:t>air transmissions, but here this does not really seem to be a problem.</w:t>
      </w:r>
    </w:p>
    <w:p w14:paraId="200E1157" w14:textId="36F0EA62" w:rsidR="00FE21FC" w:rsidRDefault="009978EE" w:rsidP="00B544F3">
      <w:pPr>
        <w:rPr>
          <w:bCs/>
          <w:szCs w:val="22"/>
          <w:lang w:val="en-US"/>
        </w:rPr>
      </w:pPr>
      <w:r>
        <w:rPr>
          <w:bCs/>
          <w:szCs w:val="22"/>
          <w:lang w:val="en-US"/>
        </w:rPr>
        <w:t xml:space="preserve">A: </w:t>
      </w:r>
      <w:r w:rsidR="00B87462">
        <w:rPr>
          <w:bCs/>
          <w:szCs w:val="22"/>
          <w:lang w:val="en-US"/>
        </w:rPr>
        <w:t>Actually, I believe it is very important here as it essentially filte</w:t>
      </w:r>
      <w:r w:rsidR="00283C72">
        <w:rPr>
          <w:bCs/>
          <w:szCs w:val="22"/>
          <w:lang w:val="en-US"/>
        </w:rPr>
        <w:t>r</w:t>
      </w:r>
      <w:r w:rsidR="00B87462">
        <w:rPr>
          <w:bCs/>
          <w:szCs w:val="22"/>
          <w:lang w:val="en-US"/>
        </w:rPr>
        <w:t xml:space="preserve">s the data </w:t>
      </w:r>
      <w:r w:rsidR="00283C72">
        <w:rPr>
          <w:bCs/>
          <w:szCs w:val="22"/>
          <w:lang w:val="en-US"/>
        </w:rPr>
        <w:t xml:space="preserve">in the PHY such that the MAC is not </w:t>
      </w:r>
      <w:r w:rsidR="00384DD9">
        <w:rPr>
          <w:bCs/>
          <w:szCs w:val="22"/>
          <w:lang w:val="en-US"/>
        </w:rPr>
        <w:t>activated</w:t>
      </w:r>
      <w:r w:rsidR="00283C72">
        <w:rPr>
          <w:bCs/>
          <w:szCs w:val="22"/>
          <w:lang w:val="en-US"/>
        </w:rPr>
        <w:t xml:space="preserve"> if not needed.</w:t>
      </w:r>
    </w:p>
    <w:p w14:paraId="20858EAF" w14:textId="77777777" w:rsidR="00384DD9" w:rsidRDefault="00384DD9" w:rsidP="00B544F3">
      <w:pPr>
        <w:rPr>
          <w:bCs/>
          <w:szCs w:val="22"/>
          <w:lang w:val="en-US"/>
        </w:rPr>
      </w:pPr>
    </w:p>
    <w:p w14:paraId="5D9C2EB8" w14:textId="4E5D2704" w:rsidR="004B49CC" w:rsidRDefault="005F6DBF" w:rsidP="00B544F3">
      <w:pPr>
        <w:rPr>
          <w:bCs/>
          <w:szCs w:val="22"/>
          <w:lang w:val="en-US"/>
        </w:rPr>
      </w:pPr>
      <w:r>
        <w:rPr>
          <w:bCs/>
          <w:szCs w:val="22"/>
          <w:lang w:val="en-US"/>
        </w:rPr>
        <w:t>SP 1 is updated slightly based on comments from the group.</w:t>
      </w:r>
    </w:p>
    <w:p w14:paraId="2C872973" w14:textId="77777777" w:rsidR="004B49CC" w:rsidRDefault="004B49CC" w:rsidP="00B544F3">
      <w:pPr>
        <w:rPr>
          <w:bCs/>
          <w:szCs w:val="22"/>
          <w:lang w:val="en-US"/>
        </w:rPr>
      </w:pPr>
    </w:p>
    <w:p w14:paraId="2CF3ED24" w14:textId="4B4C73AC" w:rsidR="00CC2FC2" w:rsidRDefault="00CC2FC2" w:rsidP="00CC2FC2">
      <w:pPr>
        <w:rPr>
          <w:szCs w:val="22"/>
          <w:lang w:val="en-US"/>
        </w:rPr>
      </w:pPr>
      <w:r w:rsidRPr="00CC2FC2">
        <w:rPr>
          <w:b/>
          <w:szCs w:val="22"/>
          <w:lang w:val="en-US"/>
        </w:rPr>
        <w:t>Straw Poll 1:</w:t>
      </w:r>
      <w:r>
        <w:rPr>
          <w:bCs/>
          <w:szCs w:val="22"/>
          <w:lang w:val="en-US"/>
        </w:rPr>
        <w:t xml:space="preserve"> </w:t>
      </w:r>
      <w:r w:rsidRPr="00CC2FC2">
        <w:rPr>
          <w:szCs w:val="22"/>
          <w:lang w:val="en-US"/>
        </w:rPr>
        <w:t>Do you agree with the following statement?</w:t>
      </w:r>
    </w:p>
    <w:p w14:paraId="4EFE6560" w14:textId="77777777" w:rsidR="00CC2FC2" w:rsidRPr="00CC2FC2" w:rsidRDefault="00CC2FC2" w:rsidP="00CC2FC2">
      <w:pPr>
        <w:rPr>
          <w:szCs w:val="22"/>
          <w:lang w:val="en-US"/>
        </w:rPr>
      </w:pPr>
    </w:p>
    <w:p w14:paraId="24DD5406" w14:textId="25F25174" w:rsidR="00CC2FC2" w:rsidRPr="00CC2FC2" w:rsidRDefault="00CC2FC2" w:rsidP="00CC2FC2">
      <w:pPr>
        <w:numPr>
          <w:ilvl w:val="0"/>
          <w:numId w:val="31"/>
        </w:numPr>
        <w:rPr>
          <w:bCs/>
          <w:szCs w:val="22"/>
          <w:lang w:val="en-US"/>
        </w:rPr>
      </w:pPr>
      <w:r w:rsidRPr="00CC2FC2">
        <w:rPr>
          <w:bCs/>
          <w:i/>
          <w:iCs/>
          <w:szCs w:val="22"/>
          <w:lang w:val="en-US"/>
        </w:rPr>
        <w:t>Assuming sensing measurement</w:t>
      </w:r>
      <w:r w:rsidR="00324AE8">
        <w:rPr>
          <w:bCs/>
          <w:i/>
          <w:iCs/>
          <w:szCs w:val="22"/>
          <w:lang w:val="en-US"/>
        </w:rPr>
        <w:t xml:space="preserve"> results</w:t>
      </w:r>
      <w:r w:rsidRPr="00CC2FC2">
        <w:rPr>
          <w:bCs/>
          <w:i/>
          <w:iCs/>
          <w:szCs w:val="22"/>
          <w:lang w:val="en-US"/>
        </w:rPr>
        <w:t xml:space="preserve"> can be reported locally in sensing receiver, </w:t>
      </w:r>
    </w:p>
    <w:p w14:paraId="59ED2AC4" w14:textId="78C755CE" w:rsidR="00CC2FC2" w:rsidRPr="00CC2FC2" w:rsidRDefault="00CC2FC2" w:rsidP="00CC2FC2">
      <w:pPr>
        <w:numPr>
          <w:ilvl w:val="0"/>
          <w:numId w:val="31"/>
        </w:numPr>
        <w:rPr>
          <w:bCs/>
          <w:szCs w:val="22"/>
          <w:lang w:val="en-US"/>
        </w:rPr>
      </w:pPr>
      <w:r w:rsidRPr="00CC2FC2">
        <w:rPr>
          <w:bCs/>
          <w:i/>
          <w:iCs/>
          <w:szCs w:val="22"/>
          <w:lang w:val="en-US"/>
        </w:rPr>
        <w:t>“Threshold-based local reporting” shall be applied to local reporting in the sensing receiver,</w:t>
      </w:r>
    </w:p>
    <w:p w14:paraId="7A8E9111" w14:textId="07C23851" w:rsidR="00CC2FC2" w:rsidRPr="00CC2FC2" w:rsidRDefault="00CC2FC2" w:rsidP="00CC2FC2">
      <w:pPr>
        <w:numPr>
          <w:ilvl w:val="0"/>
          <w:numId w:val="31"/>
        </w:numPr>
        <w:rPr>
          <w:bCs/>
          <w:szCs w:val="22"/>
          <w:lang w:val="en-US"/>
        </w:rPr>
      </w:pPr>
      <w:r w:rsidRPr="00CC2FC2">
        <w:rPr>
          <w:bCs/>
          <w:i/>
          <w:iCs/>
          <w:szCs w:val="22"/>
          <w:lang w:val="en-US"/>
        </w:rPr>
        <w:t xml:space="preserve">Threshold-based local reporting means a sensing measurement will be reported locally </w:t>
      </w:r>
      <w:r w:rsidR="00470429">
        <w:rPr>
          <w:bCs/>
          <w:i/>
          <w:iCs/>
          <w:szCs w:val="22"/>
          <w:lang w:val="en-US"/>
        </w:rPr>
        <w:t>via an ML</w:t>
      </w:r>
      <w:r w:rsidR="005F6DBF">
        <w:rPr>
          <w:bCs/>
          <w:i/>
          <w:iCs/>
          <w:szCs w:val="22"/>
          <w:lang w:val="en-US"/>
        </w:rPr>
        <w:t xml:space="preserve">ME </w:t>
      </w:r>
      <w:r w:rsidRPr="00CC2FC2">
        <w:rPr>
          <w:bCs/>
          <w:i/>
          <w:iCs/>
          <w:szCs w:val="22"/>
          <w:lang w:val="en-US"/>
        </w:rPr>
        <w:t>when “sensing measurement variation” is larger than a threshold.</w:t>
      </w:r>
    </w:p>
    <w:p w14:paraId="45183596" w14:textId="4CCC8FA3" w:rsidR="00B819B6" w:rsidRDefault="00B819B6" w:rsidP="00CC2FC2">
      <w:pPr>
        <w:rPr>
          <w:bCs/>
          <w:szCs w:val="22"/>
          <w:lang w:val="en-US"/>
        </w:rPr>
      </w:pPr>
    </w:p>
    <w:p w14:paraId="67488FED" w14:textId="0D8A97AA" w:rsidR="00B819B6" w:rsidRDefault="00B819B6" w:rsidP="00B819B6">
      <w:pPr>
        <w:rPr>
          <w:szCs w:val="22"/>
          <w:lang w:val="en-US"/>
        </w:rPr>
      </w:pPr>
      <w:r w:rsidRPr="002E51C5">
        <w:rPr>
          <w:b/>
          <w:szCs w:val="22"/>
          <w:lang w:val="en-US"/>
        </w:rPr>
        <w:t>Straw Poll2:</w:t>
      </w:r>
      <w:r w:rsidR="00684C1F">
        <w:rPr>
          <w:b/>
          <w:szCs w:val="22"/>
          <w:lang w:val="en-US"/>
        </w:rPr>
        <w:t xml:space="preserve"> </w:t>
      </w:r>
      <w:r w:rsidRPr="00B819B6">
        <w:rPr>
          <w:szCs w:val="22"/>
          <w:lang w:val="en-US"/>
        </w:rPr>
        <w:t>Assuming threshold-based local reporting can be applied in the sensing receiver, which manner should it be applied?</w:t>
      </w:r>
    </w:p>
    <w:p w14:paraId="18E90D42" w14:textId="77777777" w:rsidR="00684C1F" w:rsidRPr="00B819B6" w:rsidRDefault="00684C1F" w:rsidP="00B819B6">
      <w:pPr>
        <w:rPr>
          <w:b/>
          <w:szCs w:val="22"/>
          <w:lang w:val="en-US"/>
        </w:rPr>
      </w:pPr>
    </w:p>
    <w:p w14:paraId="65C65A4D" w14:textId="77777777" w:rsidR="00B819B6" w:rsidRPr="00B819B6" w:rsidRDefault="00B819B6" w:rsidP="00B819B6">
      <w:pPr>
        <w:numPr>
          <w:ilvl w:val="0"/>
          <w:numId w:val="32"/>
        </w:numPr>
        <w:rPr>
          <w:szCs w:val="22"/>
          <w:lang w:val="sv-SE"/>
        </w:rPr>
      </w:pPr>
      <w:r w:rsidRPr="00B819B6">
        <w:rPr>
          <w:szCs w:val="22"/>
          <w:lang w:val="en-US"/>
        </w:rPr>
        <w:t>Optional</w:t>
      </w:r>
    </w:p>
    <w:p w14:paraId="058328B3" w14:textId="77777777" w:rsidR="00B819B6" w:rsidRPr="00B819B6" w:rsidRDefault="00B819B6" w:rsidP="00B819B6">
      <w:pPr>
        <w:numPr>
          <w:ilvl w:val="0"/>
          <w:numId w:val="32"/>
        </w:numPr>
        <w:rPr>
          <w:szCs w:val="22"/>
          <w:lang w:val="sv-SE"/>
        </w:rPr>
      </w:pPr>
      <w:r w:rsidRPr="00B819B6">
        <w:rPr>
          <w:szCs w:val="22"/>
          <w:lang w:val="en-US"/>
        </w:rPr>
        <w:t>Mandatory</w:t>
      </w:r>
    </w:p>
    <w:p w14:paraId="13BCFDA6" w14:textId="77777777" w:rsidR="00B819B6" w:rsidRPr="00B819B6" w:rsidRDefault="00B819B6" w:rsidP="00B819B6">
      <w:pPr>
        <w:numPr>
          <w:ilvl w:val="0"/>
          <w:numId w:val="32"/>
        </w:numPr>
        <w:rPr>
          <w:szCs w:val="22"/>
          <w:lang w:val="sv-SE"/>
        </w:rPr>
      </w:pPr>
      <w:r w:rsidRPr="00B819B6">
        <w:rPr>
          <w:szCs w:val="22"/>
          <w:lang w:val="en-US"/>
        </w:rPr>
        <w:t>Abstain</w:t>
      </w:r>
    </w:p>
    <w:p w14:paraId="1D1206A9" w14:textId="77777777" w:rsidR="00684C1F" w:rsidRDefault="00684C1F" w:rsidP="00CC2FC2">
      <w:pPr>
        <w:rPr>
          <w:bCs/>
          <w:szCs w:val="22"/>
          <w:lang w:val="en-US"/>
        </w:rPr>
      </w:pPr>
    </w:p>
    <w:p w14:paraId="64666BD1" w14:textId="050D3BA3" w:rsidR="002E51C5" w:rsidRDefault="002E51C5" w:rsidP="002E51C5">
      <w:pPr>
        <w:rPr>
          <w:szCs w:val="22"/>
        </w:rPr>
      </w:pPr>
      <w:r w:rsidRPr="00684C1F">
        <w:rPr>
          <w:b/>
          <w:szCs w:val="22"/>
          <w:lang w:val="en-US"/>
        </w:rPr>
        <w:t>Straw Poll 3:</w:t>
      </w:r>
      <w:r>
        <w:rPr>
          <w:bCs/>
          <w:szCs w:val="22"/>
          <w:lang w:val="en-US"/>
        </w:rPr>
        <w:t xml:space="preserve"> </w:t>
      </w:r>
      <w:r w:rsidRPr="00684C1F">
        <w:rPr>
          <w:szCs w:val="22"/>
        </w:rPr>
        <w:t>Do you agree with the following statement?</w:t>
      </w:r>
    </w:p>
    <w:p w14:paraId="67B583A0" w14:textId="77777777" w:rsidR="00684C1F" w:rsidRPr="00684C1F" w:rsidRDefault="00684C1F" w:rsidP="002E51C5">
      <w:pPr>
        <w:rPr>
          <w:szCs w:val="22"/>
          <w:lang w:val="en-US"/>
        </w:rPr>
      </w:pPr>
    </w:p>
    <w:p w14:paraId="48432AFC" w14:textId="77777777" w:rsidR="002E51C5" w:rsidRPr="002E51C5" w:rsidRDefault="002E51C5" w:rsidP="002E51C5">
      <w:pPr>
        <w:numPr>
          <w:ilvl w:val="1"/>
          <w:numId w:val="33"/>
        </w:numPr>
        <w:rPr>
          <w:bCs/>
          <w:szCs w:val="22"/>
          <w:lang w:val="en-US"/>
        </w:rPr>
      </w:pPr>
      <w:r w:rsidRPr="002E51C5">
        <w:rPr>
          <w:bCs/>
          <w:i/>
          <w:iCs/>
          <w:szCs w:val="22"/>
          <w:lang w:val="en-US"/>
        </w:rPr>
        <w:t>The threshold used in “threshold-based local reporting” shall be set via an MLME in the sensing receiver.</w:t>
      </w:r>
    </w:p>
    <w:p w14:paraId="7470F1EB" w14:textId="2BFDBC1C" w:rsidR="002E51C5" w:rsidRDefault="002E51C5" w:rsidP="002E51C5">
      <w:pPr>
        <w:rPr>
          <w:b/>
          <w:bCs/>
          <w:szCs w:val="22"/>
          <w:lang w:val="en-US"/>
        </w:rPr>
      </w:pPr>
    </w:p>
    <w:p w14:paraId="52A0988D" w14:textId="27084523" w:rsidR="002E51C5" w:rsidRDefault="002E51C5" w:rsidP="002E51C5">
      <w:pPr>
        <w:rPr>
          <w:szCs w:val="22"/>
          <w:lang w:val="en-US"/>
        </w:rPr>
      </w:pPr>
      <w:r>
        <w:rPr>
          <w:b/>
          <w:bCs/>
          <w:szCs w:val="22"/>
          <w:lang w:val="en-US"/>
        </w:rPr>
        <w:t>Straw poll 4:</w:t>
      </w:r>
      <w:r w:rsidR="00B537C2">
        <w:rPr>
          <w:b/>
          <w:bCs/>
          <w:szCs w:val="22"/>
          <w:lang w:val="en-US"/>
        </w:rPr>
        <w:t xml:space="preserve"> </w:t>
      </w:r>
      <w:r w:rsidRPr="002E51C5">
        <w:rPr>
          <w:szCs w:val="22"/>
          <w:lang w:val="en-US"/>
        </w:rPr>
        <w:t>Do you agree with the following statement?</w:t>
      </w:r>
    </w:p>
    <w:p w14:paraId="0351267C" w14:textId="77777777" w:rsidR="00B537C2" w:rsidRPr="002E51C5" w:rsidRDefault="00B537C2" w:rsidP="002E51C5">
      <w:pPr>
        <w:rPr>
          <w:szCs w:val="22"/>
          <w:lang w:val="en-US"/>
        </w:rPr>
      </w:pPr>
    </w:p>
    <w:p w14:paraId="76093D06" w14:textId="77777777" w:rsidR="002E51C5" w:rsidRPr="002E51C5" w:rsidRDefault="002E51C5" w:rsidP="002E51C5">
      <w:pPr>
        <w:numPr>
          <w:ilvl w:val="1"/>
          <w:numId w:val="35"/>
        </w:numPr>
        <w:rPr>
          <w:bCs/>
          <w:szCs w:val="22"/>
          <w:lang w:val="en-US"/>
        </w:rPr>
      </w:pPr>
      <w:r w:rsidRPr="002E51C5">
        <w:rPr>
          <w:bCs/>
          <w:i/>
          <w:iCs/>
          <w:szCs w:val="22"/>
          <w:lang w:val="en-US"/>
        </w:rPr>
        <w:t xml:space="preserve">At least one “sensing measurement variation” (SMV) shall be available to “threshold-based local reporting”. </w:t>
      </w:r>
    </w:p>
    <w:p w14:paraId="69C78EA4" w14:textId="195F6314" w:rsidR="00B537C2" w:rsidRPr="00A521DD" w:rsidRDefault="002E51C5" w:rsidP="00B544F3">
      <w:pPr>
        <w:numPr>
          <w:ilvl w:val="1"/>
          <w:numId w:val="35"/>
        </w:numPr>
        <w:rPr>
          <w:bCs/>
          <w:szCs w:val="22"/>
          <w:lang w:val="en-US"/>
        </w:rPr>
      </w:pPr>
      <w:r w:rsidRPr="002E51C5">
        <w:rPr>
          <w:bCs/>
          <w:i/>
          <w:iCs/>
          <w:szCs w:val="22"/>
          <w:lang w:val="en-US"/>
        </w:rPr>
        <w:t>One of the at least one SMV shall be selected via an MLME in the sensing receiver.</w:t>
      </w:r>
    </w:p>
    <w:p w14:paraId="57281646" w14:textId="37EB58DE" w:rsidR="007E3872" w:rsidRDefault="007E3872" w:rsidP="00B544F3">
      <w:pPr>
        <w:rPr>
          <w:bCs/>
          <w:szCs w:val="22"/>
          <w:lang w:val="en-US"/>
        </w:rPr>
      </w:pPr>
    </w:p>
    <w:p w14:paraId="5ABD0388" w14:textId="11466601" w:rsidR="007E3872" w:rsidRDefault="00F46734" w:rsidP="00B544F3">
      <w:pPr>
        <w:rPr>
          <w:b/>
          <w:szCs w:val="22"/>
          <w:lang w:val="en-US"/>
        </w:rPr>
      </w:pPr>
      <w:r w:rsidRPr="00F46734">
        <w:rPr>
          <w:b/>
          <w:szCs w:val="22"/>
          <w:lang w:val="en-US"/>
        </w:rPr>
        <w:t>All SPs are deferred.</w:t>
      </w:r>
    </w:p>
    <w:p w14:paraId="456F1602" w14:textId="51AC2B29" w:rsidR="00FF4363" w:rsidRDefault="00FF4363" w:rsidP="00B544F3">
      <w:pPr>
        <w:rPr>
          <w:b/>
          <w:szCs w:val="22"/>
          <w:lang w:val="en-US"/>
        </w:rPr>
      </w:pPr>
    </w:p>
    <w:p w14:paraId="125FB61A" w14:textId="6A2060FF" w:rsidR="00FF4363" w:rsidRDefault="00FF4363" w:rsidP="00FF4363">
      <w:pPr>
        <w:rPr>
          <w:b/>
          <w:szCs w:val="22"/>
          <w:lang w:val="en-US"/>
        </w:rPr>
      </w:pPr>
      <w:r w:rsidRPr="00C908EB">
        <w:rPr>
          <w:b/>
          <w:szCs w:val="22"/>
          <w:lang w:val="en-US"/>
        </w:rPr>
        <w:t>11-21/190</w:t>
      </w:r>
      <w:r>
        <w:rPr>
          <w:b/>
          <w:szCs w:val="22"/>
          <w:lang w:val="en-US"/>
        </w:rPr>
        <w:t>9</w:t>
      </w:r>
      <w:r w:rsidRPr="00C908EB">
        <w:rPr>
          <w:b/>
          <w:szCs w:val="22"/>
          <w:lang w:val="en-US"/>
        </w:rPr>
        <w:t>r0, “</w:t>
      </w:r>
      <w:r w:rsidR="006139C0">
        <w:rPr>
          <w:b/>
          <w:szCs w:val="22"/>
          <w:lang w:val="en-US"/>
        </w:rPr>
        <w:t>S</w:t>
      </w:r>
      <w:r w:rsidR="007A38FC">
        <w:rPr>
          <w:b/>
          <w:szCs w:val="22"/>
          <w:lang w:val="en-US"/>
        </w:rPr>
        <w:t>e</w:t>
      </w:r>
      <w:r w:rsidR="006139C0">
        <w:rPr>
          <w:b/>
          <w:szCs w:val="22"/>
          <w:lang w:val="en-US"/>
        </w:rPr>
        <w:t>lection of Nonlocal Reporting and Local Reporting</w:t>
      </w:r>
      <w:r w:rsidRPr="00C908EB">
        <w:rPr>
          <w:b/>
          <w:szCs w:val="22"/>
          <w:lang w:val="en-US"/>
        </w:rPr>
        <w:t>”, Oscar Au (Origin Wireless Inc.):</w:t>
      </w:r>
    </w:p>
    <w:p w14:paraId="550094F7" w14:textId="24C85759" w:rsidR="00FF4363" w:rsidRDefault="00FF4363" w:rsidP="00B544F3">
      <w:pPr>
        <w:rPr>
          <w:b/>
          <w:szCs w:val="22"/>
          <w:lang w:val="en-US"/>
        </w:rPr>
      </w:pPr>
    </w:p>
    <w:p w14:paraId="1DB938BA" w14:textId="10575AD9" w:rsidR="00413792" w:rsidRPr="00413792" w:rsidRDefault="00413792" w:rsidP="00413792">
      <w:pPr>
        <w:rPr>
          <w:b/>
          <w:szCs w:val="22"/>
          <w:lang w:val="en-US"/>
        </w:rPr>
      </w:pPr>
      <w:r>
        <w:rPr>
          <w:b/>
          <w:szCs w:val="22"/>
          <w:lang w:val="en-US"/>
        </w:rPr>
        <w:t>Straw Poll</w:t>
      </w:r>
      <w:r w:rsidR="000D2D25">
        <w:rPr>
          <w:b/>
          <w:szCs w:val="22"/>
          <w:lang w:val="en-US"/>
        </w:rPr>
        <w:t xml:space="preserve"> </w:t>
      </w:r>
      <w:r>
        <w:rPr>
          <w:b/>
          <w:szCs w:val="22"/>
          <w:lang w:val="en-US"/>
        </w:rPr>
        <w:t xml:space="preserve">1: </w:t>
      </w:r>
      <w:r w:rsidRPr="00413792">
        <w:rPr>
          <w:szCs w:val="22"/>
          <w:lang w:val="en-US"/>
        </w:rPr>
        <w:t>Which reporting should a sensing receiving support?</w:t>
      </w:r>
    </w:p>
    <w:p w14:paraId="65C20498" w14:textId="77777777" w:rsidR="00413792" w:rsidRPr="00413792" w:rsidRDefault="00413792" w:rsidP="00413792">
      <w:pPr>
        <w:ind w:left="720"/>
        <w:rPr>
          <w:szCs w:val="22"/>
          <w:lang w:val="en-US"/>
        </w:rPr>
      </w:pPr>
      <w:r w:rsidRPr="00413792">
        <w:rPr>
          <w:i/>
          <w:iCs/>
          <w:szCs w:val="22"/>
          <w:lang w:val="en-US"/>
        </w:rPr>
        <w:t xml:space="preserve">(i) nonlocal reporting only, no local reporting, </w:t>
      </w:r>
    </w:p>
    <w:p w14:paraId="5F3730EE" w14:textId="77777777" w:rsidR="00413792" w:rsidRPr="00413792" w:rsidRDefault="00413792" w:rsidP="00413792">
      <w:pPr>
        <w:ind w:left="720"/>
        <w:rPr>
          <w:szCs w:val="22"/>
          <w:lang w:val="en-US"/>
        </w:rPr>
      </w:pPr>
      <w:r w:rsidRPr="00413792">
        <w:rPr>
          <w:i/>
          <w:iCs/>
          <w:szCs w:val="22"/>
          <w:lang w:val="en-US"/>
        </w:rPr>
        <w:t xml:space="preserve">(ii) local reporting only, no nonlocal reporting, </w:t>
      </w:r>
    </w:p>
    <w:p w14:paraId="635D0203" w14:textId="77777777" w:rsidR="00413792" w:rsidRPr="00413792" w:rsidRDefault="00413792" w:rsidP="00413792">
      <w:pPr>
        <w:ind w:left="720"/>
        <w:rPr>
          <w:szCs w:val="22"/>
          <w:lang w:val="en-US"/>
        </w:rPr>
      </w:pPr>
      <w:r w:rsidRPr="00413792">
        <w:rPr>
          <w:i/>
          <w:iCs/>
          <w:szCs w:val="22"/>
          <w:lang w:val="en-US"/>
        </w:rPr>
        <w:t>(iii) both local reporting and nonlocal reporting.</w:t>
      </w:r>
    </w:p>
    <w:p w14:paraId="022307FB" w14:textId="77777777" w:rsidR="00413792" w:rsidRPr="00413792" w:rsidRDefault="00413792" w:rsidP="00413792">
      <w:pPr>
        <w:numPr>
          <w:ilvl w:val="1"/>
          <w:numId w:val="37"/>
        </w:numPr>
        <w:tabs>
          <w:tab w:val="clear" w:pos="1440"/>
          <w:tab w:val="num" w:pos="2160"/>
        </w:tabs>
        <w:ind w:left="2160"/>
        <w:rPr>
          <w:szCs w:val="22"/>
          <w:lang w:val="en-US"/>
        </w:rPr>
      </w:pPr>
      <w:r w:rsidRPr="00413792">
        <w:rPr>
          <w:i/>
          <w:iCs/>
          <w:szCs w:val="22"/>
          <w:lang w:val="en-US"/>
        </w:rPr>
        <w:t>Wherein Nonlocal reporting means transmission of sensing measurement results to sensing initiator using sensing measurement reporting frame</w:t>
      </w:r>
    </w:p>
    <w:p w14:paraId="14F5E853" w14:textId="66ADE9B1" w:rsidR="00413792" w:rsidRPr="005B3246" w:rsidRDefault="00413792" w:rsidP="00413792">
      <w:pPr>
        <w:numPr>
          <w:ilvl w:val="1"/>
          <w:numId w:val="37"/>
        </w:numPr>
        <w:tabs>
          <w:tab w:val="clear" w:pos="1440"/>
          <w:tab w:val="num" w:pos="2160"/>
        </w:tabs>
        <w:ind w:left="2160"/>
        <w:rPr>
          <w:szCs w:val="22"/>
          <w:lang w:val="en-US"/>
        </w:rPr>
      </w:pPr>
      <w:r w:rsidRPr="00413792">
        <w:rPr>
          <w:i/>
          <w:iCs/>
          <w:szCs w:val="22"/>
          <w:lang w:val="en-US"/>
        </w:rPr>
        <w:t>Wherein Local reporting means reporting of sensing measurement results locally in sensing receiver via an MLME</w:t>
      </w:r>
    </w:p>
    <w:p w14:paraId="38EB16F9" w14:textId="77777777" w:rsidR="00413792" w:rsidRPr="00413792" w:rsidRDefault="00413792" w:rsidP="005B3246">
      <w:pPr>
        <w:ind w:left="2160"/>
        <w:rPr>
          <w:szCs w:val="22"/>
          <w:lang w:val="en-US"/>
        </w:rPr>
      </w:pPr>
    </w:p>
    <w:p w14:paraId="38DE7E37" w14:textId="77777777" w:rsidR="00413792" w:rsidRPr="00413792" w:rsidRDefault="00413792" w:rsidP="00413792">
      <w:pPr>
        <w:numPr>
          <w:ilvl w:val="0"/>
          <w:numId w:val="38"/>
        </w:numPr>
        <w:tabs>
          <w:tab w:val="clear" w:pos="720"/>
          <w:tab w:val="num" w:pos="1440"/>
        </w:tabs>
        <w:ind w:left="1440"/>
        <w:rPr>
          <w:szCs w:val="22"/>
          <w:lang w:val="en-US"/>
        </w:rPr>
      </w:pPr>
      <w:r w:rsidRPr="00413792">
        <w:rPr>
          <w:szCs w:val="22"/>
          <w:lang w:val="en-US"/>
        </w:rPr>
        <w:t>Only (i), but not (ii) and (iii)</w:t>
      </w:r>
    </w:p>
    <w:p w14:paraId="4A9CC817" w14:textId="77777777" w:rsidR="00413792" w:rsidRPr="00413792" w:rsidRDefault="00413792" w:rsidP="00413792">
      <w:pPr>
        <w:numPr>
          <w:ilvl w:val="0"/>
          <w:numId w:val="38"/>
        </w:numPr>
        <w:tabs>
          <w:tab w:val="clear" w:pos="720"/>
          <w:tab w:val="num" w:pos="1440"/>
        </w:tabs>
        <w:ind w:left="1440"/>
        <w:rPr>
          <w:szCs w:val="22"/>
          <w:lang w:val="en-US"/>
        </w:rPr>
      </w:pPr>
      <w:r w:rsidRPr="00413792">
        <w:rPr>
          <w:szCs w:val="22"/>
          <w:lang w:val="en-US"/>
        </w:rPr>
        <w:t>One of (i) and (ii), but not (iii)</w:t>
      </w:r>
    </w:p>
    <w:p w14:paraId="7BB4F876" w14:textId="77777777" w:rsidR="00413792" w:rsidRPr="00413792" w:rsidRDefault="00413792" w:rsidP="00413792">
      <w:pPr>
        <w:numPr>
          <w:ilvl w:val="0"/>
          <w:numId w:val="38"/>
        </w:numPr>
        <w:tabs>
          <w:tab w:val="clear" w:pos="720"/>
          <w:tab w:val="num" w:pos="1440"/>
        </w:tabs>
        <w:ind w:left="1440"/>
        <w:rPr>
          <w:szCs w:val="22"/>
          <w:lang w:val="en-US"/>
        </w:rPr>
      </w:pPr>
      <w:r w:rsidRPr="00413792">
        <w:rPr>
          <w:szCs w:val="22"/>
          <w:lang w:val="en-US"/>
        </w:rPr>
        <w:lastRenderedPageBreak/>
        <w:t>One of (i), (ii) and (iii)</w:t>
      </w:r>
    </w:p>
    <w:p w14:paraId="1991CD57" w14:textId="77777777" w:rsidR="005B3246" w:rsidRDefault="00413792" w:rsidP="005B3246">
      <w:pPr>
        <w:numPr>
          <w:ilvl w:val="0"/>
          <w:numId w:val="38"/>
        </w:numPr>
        <w:tabs>
          <w:tab w:val="clear" w:pos="720"/>
          <w:tab w:val="num" w:pos="1440"/>
        </w:tabs>
        <w:ind w:left="1440"/>
        <w:rPr>
          <w:szCs w:val="22"/>
          <w:lang w:val="sv-SE"/>
        </w:rPr>
      </w:pPr>
      <w:r w:rsidRPr="00413792">
        <w:rPr>
          <w:szCs w:val="22"/>
          <w:lang w:val="en-US"/>
        </w:rPr>
        <w:t>None of the above</w:t>
      </w:r>
      <w:r w:rsidR="005B3246">
        <w:rPr>
          <w:szCs w:val="22"/>
          <w:lang w:val="sv-SE"/>
        </w:rPr>
        <w:t xml:space="preserve"> </w:t>
      </w:r>
    </w:p>
    <w:p w14:paraId="29A68ABD" w14:textId="097F3F00" w:rsidR="00413792" w:rsidRPr="005B3246" w:rsidRDefault="00413792" w:rsidP="005B3246">
      <w:pPr>
        <w:numPr>
          <w:ilvl w:val="0"/>
          <w:numId w:val="38"/>
        </w:numPr>
        <w:tabs>
          <w:tab w:val="clear" w:pos="720"/>
          <w:tab w:val="num" w:pos="1440"/>
        </w:tabs>
        <w:ind w:left="1440"/>
        <w:rPr>
          <w:szCs w:val="22"/>
          <w:lang w:val="sv-SE"/>
        </w:rPr>
      </w:pPr>
      <w:r w:rsidRPr="005B3246">
        <w:rPr>
          <w:szCs w:val="22"/>
          <w:lang w:val="en-US"/>
        </w:rPr>
        <w:t>Abstain</w:t>
      </w:r>
    </w:p>
    <w:p w14:paraId="71A0A5E9" w14:textId="3B09BD5A" w:rsidR="005B3246" w:rsidRDefault="005B3246" w:rsidP="005B3246">
      <w:pPr>
        <w:rPr>
          <w:szCs w:val="22"/>
          <w:lang w:val="en-US"/>
        </w:rPr>
      </w:pPr>
    </w:p>
    <w:p w14:paraId="7FB1FA23" w14:textId="55CDB779" w:rsidR="005B3246" w:rsidRDefault="005B3246" w:rsidP="005B3246">
      <w:pPr>
        <w:rPr>
          <w:szCs w:val="22"/>
          <w:lang w:val="en-US"/>
        </w:rPr>
      </w:pPr>
      <w:r w:rsidRPr="008D69B7">
        <w:rPr>
          <w:b/>
          <w:bCs/>
          <w:szCs w:val="22"/>
          <w:lang w:val="en-US"/>
        </w:rPr>
        <w:t>Result:</w:t>
      </w:r>
      <w:r>
        <w:rPr>
          <w:szCs w:val="22"/>
          <w:lang w:val="en-US"/>
        </w:rPr>
        <w:t xml:space="preserve"> </w:t>
      </w:r>
    </w:p>
    <w:p w14:paraId="51D84E7C" w14:textId="7247C868" w:rsidR="006D40A7" w:rsidRDefault="006D40A7" w:rsidP="005B3246">
      <w:pPr>
        <w:rPr>
          <w:szCs w:val="22"/>
          <w:lang w:val="en-US"/>
        </w:rPr>
      </w:pPr>
    </w:p>
    <w:p w14:paraId="29840570" w14:textId="28B9684D" w:rsidR="006D40A7" w:rsidRPr="000D2D25" w:rsidRDefault="006D40A7" w:rsidP="005B3246">
      <w:pPr>
        <w:rPr>
          <w:b/>
          <w:bCs/>
          <w:szCs w:val="22"/>
          <w:lang w:val="en-US"/>
        </w:rPr>
      </w:pPr>
      <w:r w:rsidRPr="000D2D25">
        <w:rPr>
          <w:b/>
          <w:bCs/>
          <w:szCs w:val="22"/>
          <w:lang w:val="en-US"/>
        </w:rPr>
        <w:t>All SPs deferred.</w:t>
      </w:r>
    </w:p>
    <w:p w14:paraId="6BE31734" w14:textId="01FE1FCE" w:rsidR="006D40A7" w:rsidRDefault="006D40A7" w:rsidP="005B3246">
      <w:pPr>
        <w:rPr>
          <w:szCs w:val="22"/>
          <w:lang w:val="en-US"/>
        </w:rPr>
      </w:pPr>
    </w:p>
    <w:p w14:paraId="34AF4A6A" w14:textId="2E48F362" w:rsidR="005F364D" w:rsidRDefault="005F364D" w:rsidP="005F364D">
      <w:pPr>
        <w:rPr>
          <w:b/>
          <w:szCs w:val="22"/>
          <w:lang w:val="en-US"/>
        </w:rPr>
      </w:pPr>
      <w:r w:rsidRPr="00C908EB">
        <w:rPr>
          <w:b/>
          <w:szCs w:val="22"/>
          <w:lang w:val="en-US"/>
        </w:rPr>
        <w:t>11-21/19</w:t>
      </w:r>
      <w:r>
        <w:rPr>
          <w:b/>
          <w:szCs w:val="22"/>
          <w:lang w:val="en-US"/>
        </w:rPr>
        <w:t>10</w:t>
      </w:r>
      <w:r w:rsidRPr="00C908EB">
        <w:rPr>
          <w:b/>
          <w:szCs w:val="22"/>
          <w:lang w:val="en-US"/>
        </w:rPr>
        <w:t>r0, “</w:t>
      </w:r>
      <w:r w:rsidR="009D1677">
        <w:rPr>
          <w:b/>
          <w:szCs w:val="22"/>
          <w:lang w:val="en-US"/>
        </w:rPr>
        <w:t>Measurement Instance Sharing</w:t>
      </w:r>
      <w:r w:rsidRPr="00C908EB">
        <w:rPr>
          <w:b/>
          <w:szCs w:val="22"/>
          <w:lang w:val="en-US"/>
        </w:rPr>
        <w:t>”, Oscar Au (Origin Wireless Inc.):</w:t>
      </w:r>
    </w:p>
    <w:p w14:paraId="0D16C355" w14:textId="4C227C1B" w:rsidR="006D40A7" w:rsidRDefault="006D40A7" w:rsidP="005B3246">
      <w:pPr>
        <w:rPr>
          <w:szCs w:val="22"/>
          <w:lang w:val="en-US"/>
        </w:rPr>
      </w:pPr>
    </w:p>
    <w:p w14:paraId="61FFFD8F" w14:textId="0E4B8BA9" w:rsidR="005F364D" w:rsidRDefault="005F364D" w:rsidP="005B3246">
      <w:pPr>
        <w:rPr>
          <w:szCs w:val="22"/>
          <w:lang w:val="en-US"/>
        </w:rPr>
      </w:pPr>
    </w:p>
    <w:p w14:paraId="43B87725" w14:textId="73CA5280" w:rsidR="00341D6D" w:rsidRDefault="00341D6D" w:rsidP="00341D6D">
      <w:pPr>
        <w:rPr>
          <w:szCs w:val="22"/>
          <w:lang w:val="en-US"/>
        </w:rPr>
      </w:pPr>
      <w:r w:rsidRPr="00F75AE9">
        <w:rPr>
          <w:b/>
          <w:bCs/>
          <w:szCs w:val="22"/>
          <w:lang w:val="en-US"/>
        </w:rPr>
        <w:t xml:space="preserve">Straw Poll1: </w:t>
      </w:r>
      <w:r w:rsidR="00F75AE9">
        <w:rPr>
          <w:b/>
          <w:bCs/>
          <w:szCs w:val="22"/>
          <w:lang w:val="en-US"/>
        </w:rPr>
        <w:t xml:space="preserve"> </w:t>
      </w:r>
      <w:r w:rsidRPr="00341D6D">
        <w:rPr>
          <w:szCs w:val="22"/>
          <w:lang w:val="en-US"/>
        </w:rPr>
        <w:t>Do you agree with the following statement?</w:t>
      </w:r>
    </w:p>
    <w:p w14:paraId="33CBE84B" w14:textId="77777777" w:rsidR="00F75AE9" w:rsidRPr="00341D6D" w:rsidRDefault="00F75AE9" w:rsidP="00341D6D">
      <w:pPr>
        <w:rPr>
          <w:szCs w:val="22"/>
          <w:lang w:val="en-US"/>
        </w:rPr>
      </w:pPr>
    </w:p>
    <w:p w14:paraId="16BF9977" w14:textId="77777777" w:rsidR="00341D6D" w:rsidRPr="00341D6D" w:rsidRDefault="00341D6D" w:rsidP="00F75AE9">
      <w:pPr>
        <w:numPr>
          <w:ilvl w:val="0"/>
          <w:numId w:val="39"/>
        </w:numPr>
        <w:rPr>
          <w:szCs w:val="22"/>
          <w:lang w:val="en-US"/>
        </w:rPr>
      </w:pPr>
      <w:r w:rsidRPr="00341D6D">
        <w:rPr>
          <w:i/>
          <w:iCs/>
          <w:szCs w:val="22"/>
          <w:lang w:val="en-US"/>
        </w:rPr>
        <w:t xml:space="preserve">“Measurement instance sharing” shall be allowed in a sensing session, </w:t>
      </w:r>
    </w:p>
    <w:p w14:paraId="4F6F2799" w14:textId="77777777" w:rsidR="00341D6D" w:rsidRPr="00341D6D" w:rsidRDefault="00341D6D" w:rsidP="00F75AE9">
      <w:pPr>
        <w:numPr>
          <w:ilvl w:val="0"/>
          <w:numId w:val="39"/>
        </w:numPr>
        <w:rPr>
          <w:szCs w:val="22"/>
          <w:lang w:val="en-US"/>
        </w:rPr>
      </w:pPr>
      <w:r w:rsidRPr="00341D6D">
        <w:rPr>
          <w:i/>
          <w:iCs/>
          <w:szCs w:val="22"/>
          <w:lang w:val="en-US"/>
        </w:rPr>
        <w:t>“Measurement instance sharing” allows an instantaneous (individual) measurement instance to be associated with N sensing measurement setup ID, and to perform the associated sensing measurement with an instantaneous “common” setup which enables the sensing measurement to satisfy all requirement/specification of the N sensing measurement setup ID.</w:t>
      </w:r>
    </w:p>
    <w:p w14:paraId="764EE95A" w14:textId="77777777" w:rsidR="00341D6D" w:rsidRPr="00341D6D" w:rsidRDefault="00341D6D" w:rsidP="00F75AE9">
      <w:pPr>
        <w:numPr>
          <w:ilvl w:val="0"/>
          <w:numId w:val="39"/>
        </w:numPr>
        <w:rPr>
          <w:szCs w:val="22"/>
          <w:lang w:val="sv-SE"/>
        </w:rPr>
      </w:pPr>
      <w:r w:rsidRPr="00341D6D">
        <w:rPr>
          <w:i/>
          <w:iCs/>
          <w:szCs w:val="22"/>
          <w:lang w:val="en-US"/>
        </w:rPr>
        <w:t>N&gt;1. N is TBD.</w:t>
      </w:r>
    </w:p>
    <w:p w14:paraId="5BF177EF" w14:textId="07C290EE" w:rsidR="00341D6D" w:rsidRDefault="00341D6D" w:rsidP="00F75AE9">
      <w:pPr>
        <w:rPr>
          <w:b/>
          <w:bCs/>
          <w:szCs w:val="22"/>
          <w:lang w:val="en-US"/>
        </w:rPr>
      </w:pPr>
    </w:p>
    <w:p w14:paraId="18035F16" w14:textId="24792F71" w:rsidR="008C0E38" w:rsidRDefault="00F75AE9" w:rsidP="00F75AE9">
      <w:pPr>
        <w:rPr>
          <w:szCs w:val="22"/>
          <w:lang w:val="en-US"/>
        </w:rPr>
      </w:pPr>
      <w:r>
        <w:rPr>
          <w:b/>
          <w:bCs/>
          <w:szCs w:val="22"/>
          <w:lang w:val="en-US"/>
        </w:rPr>
        <w:t>Result:</w:t>
      </w:r>
    </w:p>
    <w:p w14:paraId="08A7A2A8" w14:textId="2217C4ED" w:rsidR="008C0E38" w:rsidRDefault="008C0E38" w:rsidP="00F75AE9">
      <w:pPr>
        <w:rPr>
          <w:szCs w:val="22"/>
          <w:lang w:val="en-US"/>
        </w:rPr>
      </w:pPr>
    </w:p>
    <w:p w14:paraId="306175BF" w14:textId="77777777" w:rsidR="008C0E38" w:rsidRPr="00C908EB" w:rsidRDefault="008C0E38" w:rsidP="008C0E38">
      <w:pPr>
        <w:rPr>
          <w:bCs/>
          <w:szCs w:val="22"/>
          <w:lang w:val="en-US"/>
        </w:rPr>
      </w:pPr>
      <w:r w:rsidRPr="00C908EB">
        <w:rPr>
          <w:bCs/>
          <w:szCs w:val="22"/>
          <w:lang w:val="en-US"/>
        </w:rPr>
        <w:t xml:space="preserve">Run out of time. </w:t>
      </w:r>
    </w:p>
    <w:p w14:paraId="25EEFC53" w14:textId="77777777" w:rsidR="008C0E38" w:rsidRPr="00C908EB" w:rsidRDefault="008C0E38" w:rsidP="008C0E38">
      <w:pPr>
        <w:rPr>
          <w:b/>
          <w:szCs w:val="22"/>
          <w:lang w:val="en-US"/>
        </w:rPr>
      </w:pPr>
    </w:p>
    <w:p w14:paraId="5C52D11F" w14:textId="77777777" w:rsidR="008C0E38" w:rsidRPr="00C908EB" w:rsidRDefault="008C0E38" w:rsidP="00312823">
      <w:pPr>
        <w:pStyle w:val="ListParagraph"/>
        <w:numPr>
          <w:ilvl w:val="0"/>
          <w:numId w:val="29"/>
        </w:numPr>
        <w:rPr>
          <w:bCs/>
          <w:szCs w:val="22"/>
          <w:lang w:val="en-US"/>
        </w:rPr>
      </w:pPr>
      <w:r w:rsidRPr="00C908EB">
        <w:rPr>
          <w:bCs/>
          <w:szCs w:val="22"/>
          <w:lang w:val="en-US"/>
        </w:rPr>
        <w:t>The chair asks if there is AoB. No response from the group.</w:t>
      </w:r>
    </w:p>
    <w:p w14:paraId="702D6B59" w14:textId="0A0E4816" w:rsidR="008C0E38" w:rsidRDefault="008C0E38" w:rsidP="00312823">
      <w:pPr>
        <w:pStyle w:val="ListParagraph"/>
        <w:numPr>
          <w:ilvl w:val="0"/>
          <w:numId w:val="29"/>
        </w:numPr>
        <w:rPr>
          <w:bCs/>
          <w:szCs w:val="22"/>
          <w:lang w:val="en-US"/>
        </w:rPr>
      </w:pPr>
      <w:r w:rsidRPr="00C908EB">
        <w:rPr>
          <w:bCs/>
          <w:szCs w:val="22"/>
          <w:lang w:val="en-US"/>
        </w:rPr>
        <w:t>The meeting is adjourned without objection at 11:01am.</w:t>
      </w:r>
    </w:p>
    <w:p w14:paraId="60F01D0D" w14:textId="1704ADE7" w:rsidR="00312823" w:rsidRDefault="00312823" w:rsidP="00312823">
      <w:pPr>
        <w:rPr>
          <w:bCs/>
          <w:szCs w:val="22"/>
          <w:lang w:val="en-US"/>
        </w:rPr>
      </w:pPr>
    </w:p>
    <w:p w14:paraId="1D7496CF" w14:textId="77777777" w:rsidR="00312823" w:rsidRPr="00C908EB" w:rsidRDefault="00312823" w:rsidP="00312823">
      <w:pPr>
        <w:rPr>
          <w:b/>
          <w:szCs w:val="22"/>
        </w:rPr>
      </w:pPr>
      <w:r w:rsidRPr="00C908EB">
        <w:rPr>
          <w:b/>
          <w:szCs w:val="22"/>
        </w:rPr>
        <w:t>List of Attendees:</w:t>
      </w:r>
    </w:p>
    <w:p w14:paraId="29903CAE" w14:textId="77777777" w:rsidR="00312823" w:rsidRPr="00312823" w:rsidRDefault="00312823" w:rsidP="00312823">
      <w:pPr>
        <w:rPr>
          <w:bCs/>
          <w:szCs w:val="22"/>
          <w:lang w:val="en-US"/>
        </w:rPr>
      </w:pPr>
    </w:p>
    <w:p w14:paraId="04EA6CED" w14:textId="7F7C95C6" w:rsidR="008C0E38" w:rsidRDefault="008C0E38" w:rsidP="00F75AE9">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B44C9B" w14:paraId="09F3B53D" w14:textId="77777777" w:rsidTr="00B44C9B">
        <w:trPr>
          <w:trHeight w:val="300"/>
        </w:trPr>
        <w:tc>
          <w:tcPr>
            <w:tcW w:w="1660" w:type="dxa"/>
            <w:noWrap/>
            <w:tcMar>
              <w:top w:w="15" w:type="dxa"/>
              <w:left w:w="15" w:type="dxa"/>
              <w:bottom w:w="0" w:type="dxa"/>
              <w:right w:w="15" w:type="dxa"/>
            </w:tcMar>
            <w:vAlign w:val="bottom"/>
            <w:hideMark/>
          </w:tcPr>
          <w:p w14:paraId="57A33B90" w14:textId="77777777" w:rsidR="00B44C9B" w:rsidRDefault="00B44C9B">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2C30F4C1" w14:textId="77777777" w:rsidR="00B44C9B" w:rsidRDefault="00B44C9B">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6D2A6A1A" w14:textId="77777777" w:rsidR="00B44C9B" w:rsidRDefault="00B44C9B">
            <w:pPr>
              <w:rPr>
                <w:color w:val="000000"/>
              </w:rPr>
            </w:pPr>
            <w:r>
              <w:rPr>
                <w:color w:val="000000"/>
              </w:rPr>
              <w:t>Name</w:t>
            </w:r>
          </w:p>
        </w:tc>
        <w:tc>
          <w:tcPr>
            <w:tcW w:w="5340" w:type="dxa"/>
            <w:noWrap/>
            <w:tcMar>
              <w:top w:w="15" w:type="dxa"/>
              <w:left w:w="15" w:type="dxa"/>
              <w:bottom w:w="0" w:type="dxa"/>
              <w:right w:w="15" w:type="dxa"/>
            </w:tcMar>
            <w:vAlign w:val="bottom"/>
            <w:hideMark/>
          </w:tcPr>
          <w:p w14:paraId="0F35470F" w14:textId="77777777" w:rsidR="00B44C9B" w:rsidRDefault="00B44C9B">
            <w:pPr>
              <w:rPr>
                <w:color w:val="000000"/>
              </w:rPr>
            </w:pPr>
            <w:r>
              <w:rPr>
                <w:color w:val="000000"/>
              </w:rPr>
              <w:t>Affiliation</w:t>
            </w:r>
          </w:p>
        </w:tc>
      </w:tr>
      <w:tr w:rsidR="00B44C9B" w14:paraId="093C8445" w14:textId="77777777" w:rsidTr="00B44C9B">
        <w:trPr>
          <w:trHeight w:val="300"/>
        </w:trPr>
        <w:tc>
          <w:tcPr>
            <w:tcW w:w="0" w:type="auto"/>
            <w:noWrap/>
            <w:tcMar>
              <w:top w:w="15" w:type="dxa"/>
              <w:left w:w="15" w:type="dxa"/>
              <w:bottom w:w="0" w:type="dxa"/>
              <w:right w:w="15" w:type="dxa"/>
            </w:tcMar>
            <w:vAlign w:val="bottom"/>
            <w:hideMark/>
          </w:tcPr>
          <w:p w14:paraId="657C8DC5"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57A9A3"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C13C1B6" w14:textId="77777777" w:rsidR="00B44C9B" w:rsidRDefault="00B44C9B">
            <w:pPr>
              <w:rPr>
                <w:color w:val="000000"/>
              </w:rPr>
            </w:pPr>
            <w:r>
              <w:rPr>
                <w:color w:val="000000"/>
              </w:rPr>
              <w:t>Au, Oscar</w:t>
            </w:r>
          </w:p>
        </w:tc>
        <w:tc>
          <w:tcPr>
            <w:tcW w:w="0" w:type="auto"/>
            <w:noWrap/>
            <w:tcMar>
              <w:top w:w="15" w:type="dxa"/>
              <w:left w:w="15" w:type="dxa"/>
              <w:bottom w:w="0" w:type="dxa"/>
              <w:right w:w="15" w:type="dxa"/>
            </w:tcMar>
            <w:vAlign w:val="bottom"/>
            <w:hideMark/>
          </w:tcPr>
          <w:p w14:paraId="3CFB2162" w14:textId="77777777" w:rsidR="00B44C9B" w:rsidRDefault="00B44C9B">
            <w:pPr>
              <w:rPr>
                <w:color w:val="000000"/>
              </w:rPr>
            </w:pPr>
            <w:r>
              <w:rPr>
                <w:color w:val="000000"/>
              </w:rPr>
              <w:t>Origin Wireless</w:t>
            </w:r>
          </w:p>
        </w:tc>
      </w:tr>
      <w:tr w:rsidR="00B44C9B" w14:paraId="3B57D355" w14:textId="77777777" w:rsidTr="00B44C9B">
        <w:trPr>
          <w:trHeight w:val="300"/>
        </w:trPr>
        <w:tc>
          <w:tcPr>
            <w:tcW w:w="0" w:type="auto"/>
            <w:noWrap/>
            <w:tcMar>
              <w:top w:w="15" w:type="dxa"/>
              <w:left w:w="15" w:type="dxa"/>
              <w:bottom w:w="0" w:type="dxa"/>
              <w:right w:w="15" w:type="dxa"/>
            </w:tcMar>
            <w:vAlign w:val="bottom"/>
            <w:hideMark/>
          </w:tcPr>
          <w:p w14:paraId="71AB1278"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AF089C4"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8E20DEE" w14:textId="77777777" w:rsidR="00B44C9B" w:rsidRDefault="00B44C9B">
            <w:pPr>
              <w:rPr>
                <w:color w:val="000000"/>
              </w:rPr>
            </w:pPr>
            <w:r>
              <w:rPr>
                <w:color w:val="000000"/>
              </w:rPr>
              <w:t>Aygul, Mehmet</w:t>
            </w:r>
          </w:p>
        </w:tc>
        <w:tc>
          <w:tcPr>
            <w:tcW w:w="0" w:type="auto"/>
            <w:noWrap/>
            <w:tcMar>
              <w:top w:w="15" w:type="dxa"/>
              <w:left w:w="15" w:type="dxa"/>
              <w:bottom w:w="0" w:type="dxa"/>
              <w:right w:w="15" w:type="dxa"/>
            </w:tcMar>
            <w:vAlign w:val="bottom"/>
            <w:hideMark/>
          </w:tcPr>
          <w:p w14:paraId="633D2240" w14:textId="77777777" w:rsidR="00B44C9B" w:rsidRDefault="00B44C9B">
            <w:pPr>
              <w:rPr>
                <w:color w:val="000000"/>
              </w:rPr>
            </w:pPr>
            <w:r>
              <w:rPr>
                <w:color w:val="000000"/>
              </w:rPr>
              <w:t>VESTEL; IMU</w:t>
            </w:r>
          </w:p>
        </w:tc>
      </w:tr>
      <w:tr w:rsidR="00B44C9B" w14:paraId="435A9D15" w14:textId="77777777" w:rsidTr="00B44C9B">
        <w:trPr>
          <w:trHeight w:val="300"/>
        </w:trPr>
        <w:tc>
          <w:tcPr>
            <w:tcW w:w="0" w:type="auto"/>
            <w:noWrap/>
            <w:tcMar>
              <w:top w:w="15" w:type="dxa"/>
              <w:left w:w="15" w:type="dxa"/>
              <w:bottom w:w="0" w:type="dxa"/>
              <w:right w:w="15" w:type="dxa"/>
            </w:tcMar>
            <w:vAlign w:val="bottom"/>
            <w:hideMark/>
          </w:tcPr>
          <w:p w14:paraId="335334CD"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1D7CE8"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84DA15A" w14:textId="77777777" w:rsidR="00B44C9B" w:rsidRDefault="00B44C9B">
            <w:pPr>
              <w:rPr>
                <w:color w:val="000000"/>
              </w:rPr>
            </w:pPr>
            <w:r>
              <w:rPr>
                <w:color w:val="000000"/>
              </w:rPr>
              <w:t>Beg, Chris</w:t>
            </w:r>
          </w:p>
        </w:tc>
        <w:tc>
          <w:tcPr>
            <w:tcW w:w="0" w:type="auto"/>
            <w:noWrap/>
            <w:tcMar>
              <w:top w:w="15" w:type="dxa"/>
              <w:left w:w="15" w:type="dxa"/>
              <w:bottom w:w="0" w:type="dxa"/>
              <w:right w:w="15" w:type="dxa"/>
            </w:tcMar>
            <w:vAlign w:val="bottom"/>
            <w:hideMark/>
          </w:tcPr>
          <w:p w14:paraId="5533E810" w14:textId="77777777" w:rsidR="00B44C9B" w:rsidRDefault="00B44C9B">
            <w:pPr>
              <w:rPr>
                <w:color w:val="000000"/>
              </w:rPr>
            </w:pPr>
            <w:r>
              <w:rPr>
                <w:color w:val="000000"/>
              </w:rPr>
              <w:t>Cognitive Systems Corp.</w:t>
            </w:r>
          </w:p>
        </w:tc>
      </w:tr>
      <w:tr w:rsidR="00B44C9B" w14:paraId="308AEDDA" w14:textId="77777777" w:rsidTr="00B44C9B">
        <w:trPr>
          <w:trHeight w:val="300"/>
        </w:trPr>
        <w:tc>
          <w:tcPr>
            <w:tcW w:w="0" w:type="auto"/>
            <w:noWrap/>
            <w:tcMar>
              <w:top w:w="15" w:type="dxa"/>
              <w:left w:w="15" w:type="dxa"/>
              <w:bottom w:w="0" w:type="dxa"/>
              <w:right w:w="15" w:type="dxa"/>
            </w:tcMar>
            <w:vAlign w:val="bottom"/>
            <w:hideMark/>
          </w:tcPr>
          <w:p w14:paraId="0648FE5B"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52A6BA"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2D2F3DB" w14:textId="77777777" w:rsidR="00B44C9B" w:rsidRDefault="00B44C9B">
            <w:pPr>
              <w:rPr>
                <w:color w:val="000000"/>
              </w:rPr>
            </w:pPr>
            <w:r>
              <w:rPr>
                <w:color w:val="000000"/>
              </w:rPr>
              <w:t>Dash, Debashis</w:t>
            </w:r>
          </w:p>
        </w:tc>
        <w:tc>
          <w:tcPr>
            <w:tcW w:w="0" w:type="auto"/>
            <w:noWrap/>
            <w:tcMar>
              <w:top w:w="15" w:type="dxa"/>
              <w:left w:w="15" w:type="dxa"/>
              <w:bottom w:w="0" w:type="dxa"/>
              <w:right w:w="15" w:type="dxa"/>
            </w:tcMar>
            <w:vAlign w:val="bottom"/>
            <w:hideMark/>
          </w:tcPr>
          <w:p w14:paraId="61E1DA92" w14:textId="77777777" w:rsidR="00B44C9B" w:rsidRDefault="00B44C9B">
            <w:pPr>
              <w:rPr>
                <w:color w:val="000000"/>
              </w:rPr>
            </w:pPr>
            <w:r>
              <w:rPr>
                <w:color w:val="000000"/>
              </w:rPr>
              <w:t>Apple Inc.</w:t>
            </w:r>
          </w:p>
        </w:tc>
      </w:tr>
      <w:tr w:rsidR="00B44C9B" w14:paraId="230DE317" w14:textId="77777777" w:rsidTr="00B44C9B">
        <w:trPr>
          <w:trHeight w:val="300"/>
        </w:trPr>
        <w:tc>
          <w:tcPr>
            <w:tcW w:w="0" w:type="auto"/>
            <w:noWrap/>
            <w:tcMar>
              <w:top w:w="15" w:type="dxa"/>
              <w:left w:w="15" w:type="dxa"/>
              <w:bottom w:w="0" w:type="dxa"/>
              <w:right w:w="15" w:type="dxa"/>
            </w:tcMar>
            <w:vAlign w:val="bottom"/>
            <w:hideMark/>
          </w:tcPr>
          <w:p w14:paraId="5CD3A3BA"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3D071D"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646B6A1" w14:textId="77777777" w:rsidR="00B44C9B" w:rsidRDefault="00B44C9B">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21D92930" w14:textId="77777777" w:rsidR="00B44C9B" w:rsidRDefault="00B44C9B">
            <w:pPr>
              <w:rPr>
                <w:color w:val="000000"/>
              </w:rPr>
            </w:pPr>
            <w:r>
              <w:rPr>
                <w:color w:val="000000"/>
              </w:rPr>
              <w:t>Meta Platforms, Inc.</w:t>
            </w:r>
          </w:p>
        </w:tc>
      </w:tr>
      <w:tr w:rsidR="00B44C9B" w14:paraId="1EAB8B35" w14:textId="77777777" w:rsidTr="00B44C9B">
        <w:trPr>
          <w:trHeight w:val="300"/>
        </w:trPr>
        <w:tc>
          <w:tcPr>
            <w:tcW w:w="0" w:type="auto"/>
            <w:noWrap/>
            <w:tcMar>
              <w:top w:w="15" w:type="dxa"/>
              <w:left w:w="15" w:type="dxa"/>
              <w:bottom w:w="0" w:type="dxa"/>
              <w:right w:w="15" w:type="dxa"/>
            </w:tcMar>
            <w:vAlign w:val="bottom"/>
            <w:hideMark/>
          </w:tcPr>
          <w:p w14:paraId="66CDBC39"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BAD2DC"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338414E" w14:textId="77777777" w:rsidR="00B44C9B" w:rsidRDefault="00B44C9B">
            <w:pPr>
              <w:rPr>
                <w:color w:val="000000"/>
              </w:rPr>
            </w:pPr>
            <w:r>
              <w:rPr>
                <w:color w:val="000000"/>
              </w:rPr>
              <w:t>Dong, Xiandong</w:t>
            </w:r>
          </w:p>
        </w:tc>
        <w:tc>
          <w:tcPr>
            <w:tcW w:w="0" w:type="auto"/>
            <w:noWrap/>
            <w:tcMar>
              <w:top w:w="15" w:type="dxa"/>
              <w:left w:w="15" w:type="dxa"/>
              <w:bottom w:w="0" w:type="dxa"/>
              <w:right w:w="15" w:type="dxa"/>
            </w:tcMar>
            <w:vAlign w:val="bottom"/>
            <w:hideMark/>
          </w:tcPr>
          <w:p w14:paraId="202DF8B9" w14:textId="77777777" w:rsidR="00B44C9B" w:rsidRDefault="00B44C9B">
            <w:pPr>
              <w:rPr>
                <w:color w:val="000000"/>
              </w:rPr>
            </w:pPr>
            <w:r>
              <w:rPr>
                <w:color w:val="000000"/>
              </w:rPr>
              <w:t>Xiaomi Inc.</w:t>
            </w:r>
          </w:p>
        </w:tc>
      </w:tr>
      <w:tr w:rsidR="00B44C9B" w14:paraId="633111E6" w14:textId="77777777" w:rsidTr="00B44C9B">
        <w:trPr>
          <w:trHeight w:val="300"/>
        </w:trPr>
        <w:tc>
          <w:tcPr>
            <w:tcW w:w="0" w:type="auto"/>
            <w:noWrap/>
            <w:tcMar>
              <w:top w:w="15" w:type="dxa"/>
              <w:left w:w="15" w:type="dxa"/>
              <w:bottom w:w="0" w:type="dxa"/>
              <w:right w:w="15" w:type="dxa"/>
            </w:tcMar>
            <w:vAlign w:val="bottom"/>
            <w:hideMark/>
          </w:tcPr>
          <w:p w14:paraId="36082B00"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66620F"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CCCC917" w14:textId="77777777" w:rsidR="00B44C9B" w:rsidRDefault="00B44C9B">
            <w:pPr>
              <w:rPr>
                <w:color w:val="000000"/>
              </w:rPr>
            </w:pPr>
            <w:r>
              <w:rPr>
                <w:color w:val="000000"/>
              </w:rPr>
              <w:t>Du, Rui</w:t>
            </w:r>
          </w:p>
        </w:tc>
        <w:tc>
          <w:tcPr>
            <w:tcW w:w="0" w:type="auto"/>
            <w:noWrap/>
            <w:tcMar>
              <w:top w:w="15" w:type="dxa"/>
              <w:left w:w="15" w:type="dxa"/>
              <w:bottom w:w="0" w:type="dxa"/>
              <w:right w:w="15" w:type="dxa"/>
            </w:tcMar>
            <w:vAlign w:val="bottom"/>
            <w:hideMark/>
          </w:tcPr>
          <w:p w14:paraId="374B6A12" w14:textId="77777777" w:rsidR="00B44C9B" w:rsidRDefault="00B44C9B">
            <w:pPr>
              <w:rPr>
                <w:color w:val="000000"/>
              </w:rPr>
            </w:pPr>
            <w:r>
              <w:rPr>
                <w:color w:val="000000"/>
              </w:rPr>
              <w:t>Huawei Technologies Co., Ltd</w:t>
            </w:r>
          </w:p>
        </w:tc>
      </w:tr>
      <w:tr w:rsidR="00B44C9B" w14:paraId="6A09C968" w14:textId="77777777" w:rsidTr="00B44C9B">
        <w:trPr>
          <w:trHeight w:val="300"/>
        </w:trPr>
        <w:tc>
          <w:tcPr>
            <w:tcW w:w="0" w:type="auto"/>
            <w:noWrap/>
            <w:tcMar>
              <w:top w:w="15" w:type="dxa"/>
              <w:left w:w="15" w:type="dxa"/>
              <w:bottom w:w="0" w:type="dxa"/>
              <w:right w:w="15" w:type="dxa"/>
            </w:tcMar>
            <w:vAlign w:val="bottom"/>
            <w:hideMark/>
          </w:tcPr>
          <w:p w14:paraId="6C888AD4"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42E4E5"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A540507" w14:textId="77777777" w:rsidR="00B44C9B" w:rsidRDefault="00B44C9B">
            <w:pPr>
              <w:rPr>
                <w:color w:val="000000"/>
              </w:rPr>
            </w:pPr>
            <w:r>
              <w:rPr>
                <w:color w:val="000000"/>
              </w:rPr>
              <w:t>Hsu, Ostrovsky</w:t>
            </w:r>
          </w:p>
        </w:tc>
        <w:tc>
          <w:tcPr>
            <w:tcW w:w="0" w:type="auto"/>
            <w:noWrap/>
            <w:tcMar>
              <w:top w:w="15" w:type="dxa"/>
              <w:left w:w="15" w:type="dxa"/>
              <w:bottom w:w="0" w:type="dxa"/>
              <w:right w:w="15" w:type="dxa"/>
            </w:tcMar>
            <w:vAlign w:val="bottom"/>
            <w:hideMark/>
          </w:tcPr>
          <w:p w14:paraId="24519D3C" w14:textId="77777777" w:rsidR="00B44C9B" w:rsidRDefault="00B44C9B">
            <w:pPr>
              <w:rPr>
                <w:color w:val="000000"/>
              </w:rPr>
            </w:pPr>
            <w:r>
              <w:rPr>
                <w:color w:val="000000"/>
              </w:rPr>
              <w:t>Xiaomi Inc.</w:t>
            </w:r>
          </w:p>
        </w:tc>
      </w:tr>
      <w:tr w:rsidR="00B44C9B" w14:paraId="2F6D9AFD" w14:textId="77777777" w:rsidTr="00B44C9B">
        <w:trPr>
          <w:trHeight w:val="300"/>
        </w:trPr>
        <w:tc>
          <w:tcPr>
            <w:tcW w:w="0" w:type="auto"/>
            <w:noWrap/>
            <w:tcMar>
              <w:top w:w="15" w:type="dxa"/>
              <w:left w:w="15" w:type="dxa"/>
              <w:bottom w:w="0" w:type="dxa"/>
              <w:right w:w="15" w:type="dxa"/>
            </w:tcMar>
            <w:vAlign w:val="bottom"/>
            <w:hideMark/>
          </w:tcPr>
          <w:p w14:paraId="148086FB"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C709C0"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BCDD7EC" w14:textId="77777777" w:rsidR="00B44C9B" w:rsidRDefault="00B44C9B">
            <w:pPr>
              <w:rPr>
                <w:color w:val="000000"/>
              </w:rPr>
            </w:pPr>
            <w:r>
              <w:rPr>
                <w:color w:val="000000"/>
              </w:rPr>
              <w:t>Jang, Insun</w:t>
            </w:r>
          </w:p>
        </w:tc>
        <w:tc>
          <w:tcPr>
            <w:tcW w:w="0" w:type="auto"/>
            <w:noWrap/>
            <w:tcMar>
              <w:top w:w="15" w:type="dxa"/>
              <w:left w:w="15" w:type="dxa"/>
              <w:bottom w:w="0" w:type="dxa"/>
              <w:right w:w="15" w:type="dxa"/>
            </w:tcMar>
            <w:vAlign w:val="bottom"/>
            <w:hideMark/>
          </w:tcPr>
          <w:p w14:paraId="52E17C62" w14:textId="77777777" w:rsidR="00B44C9B" w:rsidRDefault="00B44C9B">
            <w:pPr>
              <w:rPr>
                <w:color w:val="000000"/>
              </w:rPr>
            </w:pPr>
            <w:r>
              <w:rPr>
                <w:color w:val="000000"/>
              </w:rPr>
              <w:t>LG ELECTRONICS</w:t>
            </w:r>
          </w:p>
        </w:tc>
      </w:tr>
      <w:tr w:rsidR="00B44C9B" w14:paraId="70EBA1B1" w14:textId="77777777" w:rsidTr="00B44C9B">
        <w:trPr>
          <w:trHeight w:val="300"/>
        </w:trPr>
        <w:tc>
          <w:tcPr>
            <w:tcW w:w="0" w:type="auto"/>
            <w:noWrap/>
            <w:tcMar>
              <w:top w:w="15" w:type="dxa"/>
              <w:left w:w="15" w:type="dxa"/>
              <w:bottom w:w="0" w:type="dxa"/>
              <w:right w:w="15" w:type="dxa"/>
            </w:tcMar>
            <w:vAlign w:val="bottom"/>
            <w:hideMark/>
          </w:tcPr>
          <w:p w14:paraId="1ADF9828"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DCEB82"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C439DD0" w14:textId="77777777" w:rsidR="00B44C9B" w:rsidRDefault="00B44C9B">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590A0842" w14:textId="77777777" w:rsidR="00B44C9B" w:rsidRDefault="00B44C9B">
            <w:pPr>
              <w:rPr>
                <w:color w:val="000000"/>
              </w:rPr>
            </w:pPr>
            <w:r>
              <w:rPr>
                <w:color w:val="000000"/>
              </w:rPr>
              <w:t>Qualcomm Technologies, Inc.</w:t>
            </w:r>
          </w:p>
        </w:tc>
      </w:tr>
      <w:tr w:rsidR="00B44C9B" w14:paraId="2FABE3D8" w14:textId="77777777" w:rsidTr="00B44C9B">
        <w:trPr>
          <w:trHeight w:val="300"/>
        </w:trPr>
        <w:tc>
          <w:tcPr>
            <w:tcW w:w="0" w:type="auto"/>
            <w:noWrap/>
            <w:tcMar>
              <w:top w:w="15" w:type="dxa"/>
              <w:left w:w="15" w:type="dxa"/>
              <w:bottom w:w="0" w:type="dxa"/>
              <w:right w:w="15" w:type="dxa"/>
            </w:tcMar>
            <w:vAlign w:val="bottom"/>
            <w:hideMark/>
          </w:tcPr>
          <w:p w14:paraId="1AA6FBB7"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134B10"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6336566" w14:textId="77777777" w:rsidR="00B44C9B" w:rsidRDefault="00B44C9B">
            <w:pPr>
              <w:rPr>
                <w:color w:val="000000"/>
              </w:rPr>
            </w:pPr>
            <w:r>
              <w:rPr>
                <w:color w:val="000000"/>
              </w:rPr>
              <w:t>Kamel, Mahmoud</w:t>
            </w:r>
          </w:p>
        </w:tc>
        <w:tc>
          <w:tcPr>
            <w:tcW w:w="0" w:type="auto"/>
            <w:noWrap/>
            <w:tcMar>
              <w:top w:w="15" w:type="dxa"/>
              <w:left w:w="15" w:type="dxa"/>
              <w:bottom w:w="0" w:type="dxa"/>
              <w:right w:w="15" w:type="dxa"/>
            </w:tcMar>
            <w:vAlign w:val="bottom"/>
            <w:hideMark/>
          </w:tcPr>
          <w:p w14:paraId="5CC5E9EC" w14:textId="77777777" w:rsidR="00B44C9B" w:rsidRDefault="00B44C9B">
            <w:pPr>
              <w:rPr>
                <w:color w:val="000000"/>
              </w:rPr>
            </w:pPr>
            <w:r>
              <w:rPr>
                <w:color w:val="000000"/>
              </w:rPr>
              <w:t>InterDigital, Inc.</w:t>
            </w:r>
          </w:p>
        </w:tc>
      </w:tr>
      <w:tr w:rsidR="00B44C9B" w14:paraId="3FA94AF3" w14:textId="77777777" w:rsidTr="00B44C9B">
        <w:trPr>
          <w:trHeight w:val="300"/>
        </w:trPr>
        <w:tc>
          <w:tcPr>
            <w:tcW w:w="0" w:type="auto"/>
            <w:noWrap/>
            <w:tcMar>
              <w:top w:w="15" w:type="dxa"/>
              <w:left w:w="15" w:type="dxa"/>
              <w:bottom w:w="0" w:type="dxa"/>
              <w:right w:w="15" w:type="dxa"/>
            </w:tcMar>
            <w:vAlign w:val="bottom"/>
            <w:hideMark/>
          </w:tcPr>
          <w:p w14:paraId="70509887"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F862AF"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EEC649" w14:textId="77777777" w:rsidR="00B44C9B" w:rsidRDefault="00B44C9B">
            <w:pPr>
              <w:rPr>
                <w:color w:val="000000"/>
              </w:rPr>
            </w:pPr>
            <w:r>
              <w:rPr>
                <w:color w:val="000000"/>
              </w:rPr>
              <w:t>Kim, Sang Gook</w:t>
            </w:r>
          </w:p>
        </w:tc>
        <w:tc>
          <w:tcPr>
            <w:tcW w:w="0" w:type="auto"/>
            <w:noWrap/>
            <w:tcMar>
              <w:top w:w="15" w:type="dxa"/>
              <w:left w:w="15" w:type="dxa"/>
              <w:bottom w:w="0" w:type="dxa"/>
              <w:right w:w="15" w:type="dxa"/>
            </w:tcMar>
            <w:vAlign w:val="bottom"/>
            <w:hideMark/>
          </w:tcPr>
          <w:p w14:paraId="5839E23E" w14:textId="77777777" w:rsidR="00B44C9B" w:rsidRDefault="00B44C9B">
            <w:pPr>
              <w:rPr>
                <w:color w:val="000000"/>
              </w:rPr>
            </w:pPr>
            <w:r>
              <w:rPr>
                <w:color w:val="000000"/>
              </w:rPr>
              <w:t>LG ELECTRONICS</w:t>
            </w:r>
          </w:p>
        </w:tc>
      </w:tr>
      <w:tr w:rsidR="00B44C9B" w14:paraId="1A28E563" w14:textId="77777777" w:rsidTr="00B44C9B">
        <w:trPr>
          <w:trHeight w:val="300"/>
        </w:trPr>
        <w:tc>
          <w:tcPr>
            <w:tcW w:w="0" w:type="auto"/>
            <w:noWrap/>
            <w:tcMar>
              <w:top w:w="15" w:type="dxa"/>
              <w:left w:w="15" w:type="dxa"/>
              <w:bottom w:w="0" w:type="dxa"/>
              <w:right w:w="15" w:type="dxa"/>
            </w:tcMar>
            <w:vAlign w:val="bottom"/>
            <w:hideMark/>
          </w:tcPr>
          <w:p w14:paraId="5CAD31BB"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59AA85"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9EFBD7B" w14:textId="77777777" w:rsidR="00B44C9B" w:rsidRDefault="00B44C9B">
            <w:pPr>
              <w:rPr>
                <w:color w:val="000000"/>
              </w:rPr>
            </w:pPr>
            <w:r>
              <w:rPr>
                <w:color w:val="000000"/>
              </w:rPr>
              <w:t>Lim, Dong Guk</w:t>
            </w:r>
          </w:p>
        </w:tc>
        <w:tc>
          <w:tcPr>
            <w:tcW w:w="0" w:type="auto"/>
            <w:noWrap/>
            <w:tcMar>
              <w:top w:w="15" w:type="dxa"/>
              <w:left w:w="15" w:type="dxa"/>
              <w:bottom w:w="0" w:type="dxa"/>
              <w:right w:w="15" w:type="dxa"/>
            </w:tcMar>
            <w:vAlign w:val="bottom"/>
            <w:hideMark/>
          </w:tcPr>
          <w:p w14:paraId="3D44F99E" w14:textId="77777777" w:rsidR="00B44C9B" w:rsidRDefault="00B44C9B">
            <w:pPr>
              <w:rPr>
                <w:color w:val="000000"/>
              </w:rPr>
            </w:pPr>
            <w:r>
              <w:rPr>
                <w:color w:val="000000"/>
              </w:rPr>
              <w:t>LG ELECTRONICS</w:t>
            </w:r>
          </w:p>
        </w:tc>
      </w:tr>
      <w:tr w:rsidR="00B44C9B" w14:paraId="5B2A8F03" w14:textId="77777777" w:rsidTr="00B44C9B">
        <w:trPr>
          <w:trHeight w:val="300"/>
        </w:trPr>
        <w:tc>
          <w:tcPr>
            <w:tcW w:w="0" w:type="auto"/>
            <w:noWrap/>
            <w:tcMar>
              <w:top w:w="15" w:type="dxa"/>
              <w:left w:w="15" w:type="dxa"/>
              <w:bottom w:w="0" w:type="dxa"/>
              <w:right w:w="15" w:type="dxa"/>
            </w:tcMar>
            <w:vAlign w:val="bottom"/>
            <w:hideMark/>
          </w:tcPr>
          <w:p w14:paraId="2DF4C947"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A791E"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26542F3" w14:textId="77777777" w:rsidR="00B44C9B" w:rsidRDefault="00B44C9B">
            <w:pPr>
              <w:rPr>
                <w:color w:val="000000"/>
              </w:rPr>
            </w:pPr>
            <w:r>
              <w:rPr>
                <w:color w:val="000000"/>
              </w:rPr>
              <w:t>Luo, Chaoming</w:t>
            </w:r>
          </w:p>
        </w:tc>
        <w:tc>
          <w:tcPr>
            <w:tcW w:w="0" w:type="auto"/>
            <w:noWrap/>
            <w:tcMar>
              <w:top w:w="15" w:type="dxa"/>
              <w:left w:w="15" w:type="dxa"/>
              <w:bottom w:w="0" w:type="dxa"/>
              <w:right w:w="15" w:type="dxa"/>
            </w:tcMar>
            <w:vAlign w:val="bottom"/>
            <w:hideMark/>
          </w:tcPr>
          <w:p w14:paraId="71C62FF4" w14:textId="77777777" w:rsidR="00B44C9B" w:rsidRDefault="00B44C9B">
            <w:pPr>
              <w:rPr>
                <w:color w:val="000000"/>
              </w:rPr>
            </w:pPr>
            <w:r>
              <w:rPr>
                <w:color w:val="000000"/>
              </w:rPr>
              <w:t>Beijing OPPO telecommunications corp., ltd.</w:t>
            </w:r>
          </w:p>
        </w:tc>
      </w:tr>
      <w:tr w:rsidR="00B44C9B" w14:paraId="308C7381" w14:textId="77777777" w:rsidTr="00B44C9B">
        <w:trPr>
          <w:trHeight w:val="300"/>
        </w:trPr>
        <w:tc>
          <w:tcPr>
            <w:tcW w:w="0" w:type="auto"/>
            <w:noWrap/>
            <w:tcMar>
              <w:top w:w="15" w:type="dxa"/>
              <w:left w:w="15" w:type="dxa"/>
              <w:bottom w:w="0" w:type="dxa"/>
              <w:right w:w="15" w:type="dxa"/>
            </w:tcMar>
            <w:vAlign w:val="bottom"/>
            <w:hideMark/>
          </w:tcPr>
          <w:p w14:paraId="0ABD4B2C"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F98BBD"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2728056" w14:textId="77777777" w:rsidR="00B44C9B" w:rsidRDefault="00B44C9B">
            <w:pPr>
              <w:rPr>
                <w:color w:val="000000"/>
              </w:rPr>
            </w:pPr>
            <w:r>
              <w:rPr>
                <w:color w:val="000000"/>
              </w:rPr>
              <w:t>Ozbakis, Basak</w:t>
            </w:r>
          </w:p>
        </w:tc>
        <w:tc>
          <w:tcPr>
            <w:tcW w:w="0" w:type="auto"/>
            <w:noWrap/>
            <w:tcMar>
              <w:top w:w="15" w:type="dxa"/>
              <w:left w:w="15" w:type="dxa"/>
              <w:bottom w:w="0" w:type="dxa"/>
              <w:right w:w="15" w:type="dxa"/>
            </w:tcMar>
            <w:vAlign w:val="bottom"/>
            <w:hideMark/>
          </w:tcPr>
          <w:p w14:paraId="2DB269AA" w14:textId="77777777" w:rsidR="00B44C9B" w:rsidRDefault="00B44C9B">
            <w:pPr>
              <w:rPr>
                <w:color w:val="000000"/>
              </w:rPr>
            </w:pPr>
            <w:r>
              <w:rPr>
                <w:color w:val="000000"/>
              </w:rPr>
              <w:t>Vestel Electronics Corp.</w:t>
            </w:r>
          </w:p>
        </w:tc>
      </w:tr>
      <w:tr w:rsidR="00B44C9B" w14:paraId="0DCC3104" w14:textId="77777777" w:rsidTr="00B44C9B">
        <w:trPr>
          <w:trHeight w:val="300"/>
        </w:trPr>
        <w:tc>
          <w:tcPr>
            <w:tcW w:w="0" w:type="auto"/>
            <w:noWrap/>
            <w:tcMar>
              <w:top w:w="15" w:type="dxa"/>
              <w:left w:w="15" w:type="dxa"/>
              <w:bottom w:w="0" w:type="dxa"/>
              <w:right w:w="15" w:type="dxa"/>
            </w:tcMar>
            <w:vAlign w:val="bottom"/>
            <w:hideMark/>
          </w:tcPr>
          <w:p w14:paraId="1737E00D"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9B1170"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8F8D0CD" w14:textId="77777777" w:rsidR="00B44C9B" w:rsidRDefault="00B44C9B">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C6F1D84" w14:textId="77777777" w:rsidR="00B44C9B" w:rsidRDefault="00B44C9B">
            <w:pPr>
              <w:rPr>
                <w:color w:val="000000"/>
              </w:rPr>
            </w:pPr>
            <w:r>
              <w:rPr>
                <w:color w:val="000000"/>
              </w:rPr>
              <w:t>Panasonic Asia Pacific Pte Ltd.</w:t>
            </w:r>
          </w:p>
        </w:tc>
      </w:tr>
      <w:tr w:rsidR="00B44C9B" w14:paraId="2CEE5853" w14:textId="77777777" w:rsidTr="00B44C9B">
        <w:trPr>
          <w:trHeight w:val="300"/>
        </w:trPr>
        <w:tc>
          <w:tcPr>
            <w:tcW w:w="0" w:type="auto"/>
            <w:noWrap/>
            <w:tcMar>
              <w:top w:w="15" w:type="dxa"/>
              <w:left w:w="15" w:type="dxa"/>
              <w:bottom w:w="0" w:type="dxa"/>
              <w:right w:w="15" w:type="dxa"/>
            </w:tcMar>
            <w:vAlign w:val="bottom"/>
            <w:hideMark/>
          </w:tcPr>
          <w:p w14:paraId="6D8114AE"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35A30"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7A7AA64" w14:textId="77777777" w:rsidR="00B44C9B" w:rsidRDefault="00B44C9B">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7640BF0D" w14:textId="77777777" w:rsidR="00B44C9B" w:rsidRDefault="00B44C9B">
            <w:pPr>
              <w:rPr>
                <w:color w:val="000000"/>
              </w:rPr>
            </w:pPr>
            <w:r>
              <w:rPr>
                <w:color w:val="000000"/>
              </w:rPr>
              <w:t>Qualcomm Incorporated</w:t>
            </w:r>
          </w:p>
        </w:tc>
      </w:tr>
      <w:tr w:rsidR="00B44C9B" w14:paraId="249AC1CB" w14:textId="77777777" w:rsidTr="00B44C9B">
        <w:trPr>
          <w:trHeight w:val="300"/>
        </w:trPr>
        <w:tc>
          <w:tcPr>
            <w:tcW w:w="0" w:type="auto"/>
            <w:noWrap/>
            <w:tcMar>
              <w:top w:w="15" w:type="dxa"/>
              <w:left w:w="15" w:type="dxa"/>
              <w:bottom w:w="0" w:type="dxa"/>
              <w:right w:w="15" w:type="dxa"/>
            </w:tcMar>
            <w:vAlign w:val="bottom"/>
            <w:hideMark/>
          </w:tcPr>
          <w:p w14:paraId="4EBF32B5"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091955"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01D819C" w14:textId="77777777" w:rsidR="00B44C9B" w:rsidRDefault="00B44C9B">
            <w:pPr>
              <w:rPr>
                <w:color w:val="000000"/>
              </w:rPr>
            </w:pPr>
            <w:r>
              <w:rPr>
                <w:color w:val="000000"/>
              </w:rPr>
              <w:t>Sahoo, Anirudha</w:t>
            </w:r>
          </w:p>
        </w:tc>
        <w:tc>
          <w:tcPr>
            <w:tcW w:w="0" w:type="auto"/>
            <w:noWrap/>
            <w:tcMar>
              <w:top w:w="15" w:type="dxa"/>
              <w:left w:w="15" w:type="dxa"/>
              <w:bottom w:w="0" w:type="dxa"/>
              <w:right w:w="15" w:type="dxa"/>
            </w:tcMar>
            <w:vAlign w:val="bottom"/>
            <w:hideMark/>
          </w:tcPr>
          <w:p w14:paraId="77020C32" w14:textId="77777777" w:rsidR="00B44C9B" w:rsidRDefault="00B44C9B">
            <w:pPr>
              <w:rPr>
                <w:color w:val="000000"/>
              </w:rPr>
            </w:pPr>
            <w:r>
              <w:rPr>
                <w:color w:val="000000"/>
              </w:rPr>
              <w:t>National Institute of Standards and Technology</w:t>
            </w:r>
          </w:p>
        </w:tc>
      </w:tr>
      <w:tr w:rsidR="00B44C9B" w14:paraId="06944417" w14:textId="77777777" w:rsidTr="00B44C9B">
        <w:trPr>
          <w:trHeight w:val="300"/>
        </w:trPr>
        <w:tc>
          <w:tcPr>
            <w:tcW w:w="0" w:type="auto"/>
            <w:noWrap/>
            <w:tcMar>
              <w:top w:w="15" w:type="dxa"/>
              <w:left w:w="15" w:type="dxa"/>
              <w:bottom w:w="0" w:type="dxa"/>
              <w:right w:w="15" w:type="dxa"/>
            </w:tcMar>
            <w:vAlign w:val="bottom"/>
            <w:hideMark/>
          </w:tcPr>
          <w:p w14:paraId="60094450" w14:textId="77777777" w:rsidR="00B44C9B" w:rsidRDefault="00B44C9B">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E8E9A69"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FC696D2" w14:textId="77777777" w:rsidR="00B44C9B" w:rsidRDefault="00B44C9B">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094C69D" w14:textId="77777777" w:rsidR="00B44C9B" w:rsidRDefault="00B44C9B">
            <w:pPr>
              <w:rPr>
                <w:color w:val="000000"/>
              </w:rPr>
            </w:pPr>
            <w:r>
              <w:rPr>
                <w:color w:val="000000"/>
              </w:rPr>
              <w:t>Qualcomm Incorporated</w:t>
            </w:r>
          </w:p>
        </w:tc>
      </w:tr>
      <w:tr w:rsidR="00B44C9B" w14:paraId="2309141D" w14:textId="77777777" w:rsidTr="00B44C9B">
        <w:trPr>
          <w:trHeight w:val="300"/>
        </w:trPr>
        <w:tc>
          <w:tcPr>
            <w:tcW w:w="0" w:type="auto"/>
            <w:noWrap/>
            <w:tcMar>
              <w:top w:w="15" w:type="dxa"/>
              <w:left w:w="15" w:type="dxa"/>
              <w:bottom w:w="0" w:type="dxa"/>
              <w:right w:w="15" w:type="dxa"/>
            </w:tcMar>
            <w:vAlign w:val="bottom"/>
            <w:hideMark/>
          </w:tcPr>
          <w:p w14:paraId="0104CBAD"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064A7F"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C64A8C6" w14:textId="77777777" w:rsidR="00B44C9B" w:rsidRDefault="00B44C9B">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3CABB9F1" w14:textId="77777777" w:rsidR="00B44C9B" w:rsidRDefault="00B44C9B">
            <w:pPr>
              <w:rPr>
                <w:color w:val="000000"/>
              </w:rPr>
            </w:pPr>
            <w:r>
              <w:rPr>
                <w:color w:val="000000"/>
              </w:rPr>
              <w:t>Ericsson AB</w:t>
            </w:r>
          </w:p>
        </w:tc>
      </w:tr>
      <w:tr w:rsidR="00B44C9B" w14:paraId="77FECFE5" w14:textId="77777777" w:rsidTr="00B44C9B">
        <w:trPr>
          <w:trHeight w:val="300"/>
        </w:trPr>
        <w:tc>
          <w:tcPr>
            <w:tcW w:w="0" w:type="auto"/>
            <w:noWrap/>
            <w:tcMar>
              <w:top w:w="15" w:type="dxa"/>
              <w:left w:w="15" w:type="dxa"/>
              <w:bottom w:w="0" w:type="dxa"/>
              <w:right w:w="15" w:type="dxa"/>
            </w:tcMar>
            <w:vAlign w:val="bottom"/>
            <w:hideMark/>
          </w:tcPr>
          <w:p w14:paraId="2E5573E7"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4C36D1"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9DFB7DB" w14:textId="77777777" w:rsidR="00B44C9B" w:rsidRDefault="00B44C9B">
            <w:pPr>
              <w:rPr>
                <w:color w:val="000000"/>
              </w:rPr>
            </w:pPr>
            <w:r>
              <w:rPr>
                <w:color w:val="000000"/>
              </w:rPr>
              <w:t>Trainin, Solomon</w:t>
            </w:r>
          </w:p>
        </w:tc>
        <w:tc>
          <w:tcPr>
            <w:tcW w:w="0" w:type="auto"/>
            <w:noWrap/>
            <w:tcMar>
              <w:top w:w="15" w:type="dxa"/>
              <w:left w:w="15" w:type="dxa"/>
              <w:bottom w:w="0" w:type="dxa"/>
              <w:right w:w="15" w:type="dxa"/>
            </w:tcMar>
            <w:vAlign w:val="bottom"/>
            <w:hideMark/>
          </w:tcPr>
          <w:p w14:paraId="269D34C9" w14:textId="77777777" w:rsidR="00B44C9B" w:rsidRDefault="00B44C9B">
            <w:pPr>
              <w:rPr>
                <w:color w:val="000000"/>
              </w:rPr>
            </w:pPr>
            <w:r>
              <w:rPr>
                <w:color w:val="000000"/>
              </w:rPr>
              <w:t>Qualcomm Incorporated</w:t>
            </w:r>
          </w:p>
        </w:tc>
      </w:tr>
      <w:tr w:rsidR="00B44C9B" w14:paraId="2E391611" w14:textId="77777777" w:rsidTr="00B44C9B">
        <w:trPr>
          <w:trHeight w:val="300"/>
        </w:trPr>
        <w:tc>
          <w:tcPr>
            <w:tcW w:w="0" w:type="auto"/>
            <w:noWrap/>
            <w:tcMar>
              <w:top w:w="15" w:type="dxa"/>
              <w:left w:w="15" w:type="dxa"/>
              <w:bottom w:w="0" w:type="dxa"/>
              <w:right w:w="15" w:type="dxa"/>
            </w:tcMar>
            <w:vAlign w:val="bottom"/>
            <w:hideMark/>
          </w:tcPr>
          <w:p w14:paraId="057A6BF9"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8CD299"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97818B0" w14:textId="77777777" w:rsidR="00B44C9B" w:rsidRDefault="00B44C9B">
            <w:pPr>
              <w:rPr>
                <w:color w:val="000000"/>
              </w:rPr>
            </w:pPr>
            <w:r>
              <w:rPr>
                <w:color w:val="000000"/>
              </w:rPr>
              <w:t>Tsai, Tsung-Han</w:t>
            </w:r>
          </w:p>
        </w:tc>
        <w:tc>
          <w:tcPr>
            <w:tcW w:w="0" w:type="auto"/>
            <w:noWrap/>
            <w:tcMar>
              <w:top w:w="15" w:type="dxa"/>
              <w:left w:w="15" w:type="dxa"/>
              <w:bottom w:w="0" w:type="dxa"/>
              <w:right w:w="15" w:type="dxa"/>
            </w:tcMar>
            <w:vAlign w:val="bottom"/>
            <w:hideMark/>
          </w:tcPr>
          <w:p w14:paraId="3F58015D" w14:textId="77777777" w:rsidR="00B44C9B" w:rsidRDefault="00B44C9B">
            <w:pPr>
              <w:rPr>
                <w:color w:val="000000"/>
              </w:rPr>
            </w:pPr>
            <w:r>
              <w:rPr>
                <w:color w:val="000000"/>
              </w:rPr>
              <w:t>MediaTek Inc.</w:t>
            </w:r>
          </w:p>
        </w:tc>
      </w:tr>
      <w:tr w:rsidR="00B44C9B" w14:paraId="011A74CF" w14:textId="77777777" w:rsidTr="00B44C9B">
        <w:trPr>
          <w:trHeight w:val="300"/>
        </w:trPr>
        <w:tc>
          <w:tcPr>
            <w:tcW w:w="0" w:type="auto"/>
            <w:noWrap/>
            <w:tcMar>
              <w:top w:w="15" w:type="dxa"/>
              <w:left w:w="15" w:type="dxa"/>
              <w:bottom w:w="0" w:type="dxa"/>
              <w:right w:w="15" w:type="dxa"/>
            </w:tcMar>
            <w:vAlign w:val="bottom"/>
            <w:hideMark/>
          </w:tcPr>
          <w:p w14:paraId="5F105660"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CE96AA"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076BFE9" w14:textId="77777777" w:rsidR="00B44C9B" w:rsidRDefault="00B44C9B">
            <w:pPr>
              <w:rPr>
                <w:color w:val="000000"/>
              </w:rPr>
            </w:pPr>
            <w:r>
              <w:rPr>
                <w:color w:val="000000"/>
              </w:rPr>
              <w:t>Wang, Pu</w:t>
            </w:r>
          </w:p>
        </w:tc>
        <w:tc>
          <w:tcPr>
            <w:tcW w:w="0" w:type="auto"/>
            <w:noWrap/>
            <w:tcMar>
              <w:top w:w="15" w:type="dxa"/>
              <w:left w:w="15" w:type="dxa"/>
              <w:bottom w:w="0" w:type="dxa"/>
              <w:right w:w="15" w:type="dxa"/>
            </w:tcMar>
            <w:vAlign w:val="bottom"/>
            <w:hideMark/>
          </w:tcPr>
          <w:p w14:paraId="46AD4AC6" w14:textId="77777777" w:rsidR="00B44C9B" w:rsidRDefault="00B44C9B">
            <w:pPr>
              <w:rPr>
                <w:color w:val="000000"/>
              </w:rPr>
            </w:pPr>
            <w:r>
              <w:rPr>
                <w:color w:val="000000"/>
              </w:rPr>
              <w:t>Mitsubishi Electric Research Labs (MERL)</w:t>
            </w:r>
          </w:p>
        </w:tc>
      </w:tr>
      <w:tr w:rsidR="00B44C9B" w14:paraId="4E0F291A" w14:textId="77777777" w:rsidTr="00B44C9B">
        <w:trPr>
          <w:trHeight w:val="300"/>
        </w:trPr>
        <w:tc>
          <w:tcPr>
            <w:tcW w:w="0" w:type="auto"/>
            <w:noWrap/>
            <w:tcMar>
              <w:top w:w="15" w:type="dxa"/>
              <w:left w:w="15" w:type="dxa"/>
              <w:bottom w:w="0" w:type="dxa"/>
              <w:right w:w="15" w:type="dxa"/>
            </w:tcMar>
            <w:vAlign w:val="bottom"/>
            <w:hideMark/>
          </w:tcPr>
          <w:p w14:paraId="6EFFEBBC"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037086"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E00B957" w14:textId="77777777" w:rsidR="00B44C9B" w:rsidRDefault="00B44C9B">
            <w:pPr>
              <w:rPr>
                <w:color w:val="000000"/>
              </w:rPr>
            </w:pPr>
            <w:r>
              <w:rPr>
                <w:color w:val="000000"/>
              </w:rPr>
              <w:t>Wei, Dong</w:t>
            </w:r>
          </w:p>
        </w:tc>
        <w:tc>
          <w:tcPr>
            <w:tcW w:w="0" w:type="auto"/>
            <w:noWrap/>
            <w:tcMar>
              <w:top w:w="15" w:type="dxa"/>
              <w:left w:w="15" w:type="dxa"/>
              <w:bottom w:w="0" w:type="dxa"/>
              <w:right w:w="15" w:type="dxa"/>
            </w:tcMar>
            <w:vAlign w:val="bottom"/>
            <w:hideMark/>
          </w:tcPr>
          <w:p w14:paraId="7CD337C3" w14:textId="77777777" w:rsidR="00B44C9B" w:rsidRDefault="00B44C9B">
            <w:pPr>
              <w:rPr>
                <w:color w:val="000000"/>
              </w:rPr>
            </w:pPr>
            <w:r>
              <w:rPr>
                <w:color w:val="000000"/>
              </w:rPr>
              <w:t>NXP Semiconductors</w:t>
            </w:r>
          </w:p>
        </w:tc>
      </w:tr>
      <w:tr w:rsidR="00B44C9B" w14:paraId="326FF49B" w14:textId="77777777" w:rsidTr="00B44C9B">
        <w:trPr>
          <w:trHeight w:val="300"/>
        </w:trPr>
        <w:tc>
          <w:tcPr>
            <w:tcW w:w="0" w:type="auto"/>
            <w:noWrap/>
            <w:tcMar>
              <w:top w:w="15" w:type="dxa"/>
              <w:left w:w="15" w:type="dxa"/>
              <w:bottom w:w="0" w:type="dxa"/>
              <w:right w:w="15" w:type="dxa"/>
            </w:tcMar>
            <w:vAlign w:val="bottom"/>
            <w:hideMark/>
          </w:tcPr>
          <w:p w14:paraId="36A8AEA0"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0400459"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2F3841A" w14:textId="77777777" w:rsidR="00B44C9B" w:rsidRDefault="00B44C9B">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431FB502" w14:textId="77777777" w:rsidR="00B44C9B" w:rsidRDefault="00B44C9B">
            <w:pPr>
              <w:rPr>
                <w:color w:val="000000"/>
              </w:rPr>
            </w:pPr>
            <w:r>
              <w:rPr>
                <w:color w:val="000000"/>
              </w:rPr>
              <w:t>Ericsson AB</w:t>
            </w:r>
          </w:p>
        </w:tc>
      </w:tr>
      <w:tr w:rsidR="00B44C9B" w14:paraId="28134BF7" w14:textId="77777777" w:rsidTr="00B44C9B">
        <w:trPr>
          <w:trHeight w:val="300"/>
        </w:trPr>
        <w:tc>
          <w:tcPr>
            <w:tcW w:w="0" w:type="auto"/>
            <w:noWrap/>
            <w:tcMar>
              <w:top w:w="15" w:type="dxa"/>
              <w:left w:w="15" w:type="dxa"/>
              <w:bottom w:w="0" w:type="dxa"/>
              <w:right w:w="15" w:type="dxa"/>
            </w:tcMar>
            <w:vAlign w:val="bottom"/>
            <w:hideMark/>
          </w:tcPr>
          <w:p w14:paraId="0C07A0D9"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B263B3"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5A78CB7" w14:textId="77777777" w:rsidR="00B44C9B" w:rsidRDefault="00B44C9B">
            <w:pPr>
              <w:rPr>
                <w:color w:val="000000"/>
              </w:rPr>
            </w:pPr>
            <w:r>
              <w:rPr>
                <w:color w:val="000000"/>
              </w:rPr>
              <w:t>Yano, Kazuto</w:t>
            </w:r>
          </w:p>
        </w:tc>
        <w:tc>
          <w:tcPr>
            <w:tcW w:w="0" w:type="auto"/>
            <w:noWrap/>
            <w:tcMar>
              <w:top w:w="15" w:type="dxa"/>
              <w:left w:w="15" w:type="dxa"/>
              <w:bottom w:w="0" w:type="dxa"/>
              <w:right w:w="15" w:type="dxa"/>
            </w:tcMar>
            <w:vAlign w:val="bottom"/>
            <w:hideMark/>
          </w:tcPr>
          <w:p w14:paraId="27CE1549" w14:textId="77777777" w:rsidR="00B44C9B" w:rsidRDefault="00B44C9B">
            <w:pPr>
              <w:rPr>
                <w:color w:val="000000"/>
              </w:rPr>
            </w:pPr>
            <w:r>
              <w:rPr>
                <w:color w:val="000000"/>
              </w:rPr>
              <w:t>Advanced Telecommunications Research Institute International (ATR)</w:t>
            </w:r>
          </w:p>
        </w:tc>
      </w:tr>
      <w:tr w:rsidR="00B44C9B" w14:paraId="0F566762" w14:textId="77777777" w:rsidTr="00B44C9B">
        <w:trPr>
          <w:trHeight w:val="300"/>
        </w:trPr>
        <w:tc>
          <w:tcPr>
            <w:tcW w:w="0" w:type="auto"/>
            <w:noWrap/>
            <w:tcMar>
              <w:top w:w="15" w:type="dxa"/>
              <w:left w:w="15" w:type="dxa"/>
              <w:bottom w:w="0" w:type="dxa"/>
              <w:right w:w="15" w:type="dxa"/>
            </w:tcMar>
            <w:vAlign w:val="bottom"/>
            <w:hideMark/>
          </w:tcPr>
          <w:p w14:paraId="07561049" w14:textId="77777777" w:rsidR="00B44C9B" w:rsidRDefault="00B44C9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B73ED" w14:textId="77777777" w:rsidR="00B44C9B" w:rsidRDefault="00B44C9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15AEF70" w14:textId="77777777" w:rsidR="00B44C9B" w:rsidRDefault="00B44C9B">
            <w:pPr>
              <w:rPr>
                <w:color w:val="000000"/>
              </w:rPr>
            </w:pPr>
            <w:r>
              <w:rPr>
                <w:color w:val="000000"/>
              </w:rPr>
              <w:t>Zhou, Pei</w:t>
            </w:r>
          </w:p>
        </w:tc>
        <w:tc>
          <w:tcPr>
            <w:tcW w:w="0" w:type="auto"/>
            <w:noWrap/>
            <w:tcMar>
              <w:top w:w="15" w:type="dxa"/>
              <w:left w:w="15" w:type="dxa"/>
              <w:bottom w:w="0" w:type="dxa"/>
              <w:right w:w="15" w:type="dxa"/>
            </w:tcMar>
            <w:vAlign w:val="bottom"/>
            <w:hideMark/>
          </w:tcPr>
          <w:p w14:paraId="08A07934" w14:textId="77777777" w:rsidR="00B44C9B" w:rsidRDefault="00B44C9B">
            <w:pPr>
              <w:rPr>
                <w:color w:val="000000"/>
              </w:rPr>
            </w:pPr>
            <w:r>
              <w:rPr>
                <w:color w:val="000000"/>
              </w:rPr>
              <w:t>Guangdong OPPO Mobile Telecommunications Corp.,Ltd</w:t>
            </w:r>
          </w:p>
        </w:tc>
      </w:tr>
    </w:tbl>
    <w:p w14:paraId="698ABD52" w14:textId="77777777" w:rsidR="00B44C9B" w:rsidRPr="00B44C9B" w:rsidRDefault="00B44C9B" w:rsidP="00F75AE9">
      <w:pPr>
        <w:rPr>
          <w:szCs w:val="22"/>
        </w:rPr>
      </w:pPr>
    </w:p>
    <w:sectPr w:rsidR="00B44C9B" w:rsidRPr="00B44C9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535C2" w14:textId="77777777" w:rsidR="00B54882" w:rsidRDefault="00B54882">
      <w:r>
        <w:separator/>
      </w:r>
    </w:p>
  </w:endnote>
  <w:endnote w:type="continuationSeparator" w:id="0">
    <w:p w14:paraId="1B4CBAF6" w14:textId="77777777" w:rsidR="00B54882" w:rsidRDefault="00B5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B54882">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A13B7" w14:textId="77777777" w:rsidR="00B54882" w:rsidRDefault="00B54882">
      <w:r>
        <w:separator/>
      </w:r>
    </w:p>
  </w:footnote>
  <w:footnote w:type="continuationSeparator" w:id="0">
    <w:p w14:paraId="128899C4" w14:textId="77777777" w:rsidR="00B54882" w:rsidRDefault="00B5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71302" w14:textId="5340BE5A" w:rsidR="007562BD" w:rsidRDefault="00B54882">
    <w:pPr>
      <w:pStyle w:val="Header"/>
      <w:tabs>
        <w:tab w:val="clear" w:pos="6480"/>
        <w:tab w:val="center" w:pos="4680"/>
        <w:tab w:val="right" w:pos="9360"/>
      </w:tabs>
    </w:pPr>
    <w:r>
      <w:fldChar w:fldCharType="begin"/>
    </w:r>
    <w:r>
      <w:instrText xml:space="preserve"> KEYWORDS  \* MERGEFORMAT </w:instrText>
    </w:r>
    <w:r>
      <w:fldChar w:fldCharType="separate"/>
    </w:r>
    <w:r w:rsidR="007E4634">
      <w:t>November</w:t>
    </w:r>
    <w:r w:rsidR="007617A8">
      <w:t xml:space="preserve"> 2021</w:t>
    </w:r>
    <w:r w:rsidR="00313A07">
      <w:t>-</w:t>
    </w:r>
    <w:r w:rsidR="007617A8">
      <w:t>January</w:t>
    </w:r>
    <w:r w:rsidR="006B5752">
      <w:t xml:space="preserve"> 202</w:t>
    </w:r>
    <w:r w:rsidR="007617A8">
      <w:t>2</w:t>
    </w:r>
    <w:r>
      <w:fldChar w:fldCharType="end"/>
    </w:r>
    <w:r w:rsidR="006B5752">
      <w:tab/>
    </w:r>
    <w:r w:rsidR="006B5752">
      <w:tab/>
    </w:r>
    <w:fldSimple w:instr=" TITLE  \* MERGEFORMAT ">
      <w:r w:rsidR="006B5752">
        <w:t>doc.: IEEE 802.11-21/</w:t>
      </w:r>
      <w:r w:rsidR="003B2CE1">
        <w:t>1</w:t>
      </w:r>
      <w:r w:rsidR="00B815F1">
        <w:t>948</w:t>
      </w:r>
      <w:r w:rsidR="006B5752">
        <w:t>r</w:t>
      </w:r>
    </w:fldSimple>
    <w:r w:rsidR="007562B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12764"/>
    <w:multiLevelType w:val="hybridMultilevel"/>
    <w:tmpl w:val="CA7EEBB2"/>
    <w:lvl w:ilvl="0" w:tplc="C3A66D28">
      <w:start w:val="1"/>
      <w:numFmt w:val="bullet"/>
      <w:lvlText w:val="•"/>
      <w:lvlJc w:val="left"/>
      <w:pPr>
        <w:tabs>
          <w:tab w:val="num" w:pos="720"/>
        </w:tabs>
        <w:ind w:left="720" w:hanging="360"/>
      </w:pPr>
      <w:rPr>
        <w:rFonts w:ascii="Times New Roman" w:hAnsi="Times New Roman" w:hint="default"/>
      </w:rPr>
    </w:lvl>
    <w:lvl w:ilvl="1" w:tplc="02C22484" w:tentative="1">
      <w:start w:val="1"/>
      <w:numFmt w:val="bullet"/>
      <w:lvlText w:val="•"/>
      <w:lvlJc w:val="left"/>
      <w:pPr>
        <w:tabs>
          <w:tab w:val="num" w:pos="1440"/>
        </w:tabs>
        <w:ind w:left="1440" w:hanging="360"/>
      </w:pPr>
      <w:rPr>
        <w:rFonts w:ascii="Times New Roman" w:hAnsi="Times New Roman" w:hint="default"/>
      </w:rPr>
    </w:lvl>
    <w:lvl w:ilvl="2" w:tplc="21E00092" w:tentative="1">
      <w:start w:val="1"/>
      <w:numFmt w:val="bullet"/>
      <w:lvlText w:val="•"/>
      <w:lvlJc w:val="left"/>
      <w:pPr>
        <w:tabs>
          <w:tab w:val="num" w:pos="2160"/>
        </w:tabs>
        <w:ind w:left="2160" w:hanging="360"/>
      </w:pPr>
      <w:rPr>
        <w:rFonts w:ascii="Times New Roman" w:hAnsi="Times New Roman" w:hint="default"/>
      </w:rPr>
    </w:lvl>
    <w:lvl w:ilvl="3" w:tplc="1A3E18F4" w:tentative="1">
      <w:start w:val="1"/>
      <w:numFmt w:val="bullet"/>
      <w:lvlText w:val="•"/>
      <w:lvlJc w:val="left"/>
      <w:pPr>
        <w:tabs>
          <w:tab w:val="num" w:pos="2880"/>
        </w:tabs>
        <w:ind w:left="2880" w:hanging="360"/>
      </w:pPr>
      <w:rPr>
        <w:rFonts w:ascii="Times New Roman" w:hAnsi="Times New Roman" w:hint="default"/>
      </w:rPr>
    </w:lvl>
    <w:lvl w:ilvl="4" w:tplc="8F762E12" w:tentative="1">
      <w:start w:val="1"/>
      <w:numFmt w:val="bullet"/>
      <w:lvlText w:val="•"/>
      <w:lvlJc w:val="left"/>
      <w:pPr>
        <w:tabs>
          <w:tab w:val="num" w:pos="3600"/>
        </w:tabs>
        <w:ind w:left="3600" w:hanging="360"/>
      </w:pPr>
      <w:rPr>
        <w:rFonts w:ascii="Times New Roman" w:hAnsi="Times New Roman" w:hint="default"/>
      </w:rPr>
    </w:lvl>
    <w:lvl w:ilvl="5" w:tplc="CE820C36" w:tentative="1">
      <w:start w:val="1"/>
      <w:numFmt w:val="bullet"/>
      <w:lvlText w:val="•"/>
      <w:lvlJc w:val="left"/>
      <w:pPr>
        <w:tabs>
          <w:tab w:val="num" w:pos="4320"/>
        </w:tabs>
        <w:ind w:left="4320" w:hanging="360"/>
      </w:pPr>
      <w:rPr>
        <w:rFonts w:ascii="Times New Roman" w:hAnsi="Times New Roman" w:hint="default"/>
      </w:rPr>
    </w:lvl>
    <w:lvl w:ilvl="6" w:tplc="C2AAA464" w:tentative="1">
      <w:start w:val="1"/>
      <w:numFmt w:val="bullet"/>
      <w:lvlText w:val="•"/>
      <w:lvlJc w:val="left"/>
      <w:pPr>
        <w:tabs>
          <w:tab w:val="num" w:pos="5040"/>
        </w:tabs>
        <w:ind w:left="5040" w:hanging="360"/>
      </w:pPr>
      <w:rPr>
        <w:rFonts w:ascii="Times New Roman" w:hAnsi="Times New Roman" w:hint="default"/>
      </w:rPr>
    </w:lvl>
    <w:lvl w:ilvl="7" w:tplc="302C626A" w:tentative="1">
      <w:start w:val="1"/>
      <w:numFmt w:val="bullet"/>
      <w:lvlText w:val="•"/>
      <w:lvlJc w:val="left"/>
      <w:pPr>
        <w:tabs>
          <w:tab w:val="num" w:pos="5760"/>
        </w:tabs>
        <w:ind w:left="5760" w:hanging="360"/>
      </w:pPr>
      <w:rPr>
        <w:rFonts w:ascii="Times New Roman" w:hAnsi="Times New Roman" w:hint="default"/>
      </w:rPr>
    </w:lvl>
    <w:lvl w:ilvl="8" w:tplc="F1D079B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10" w15:restartNumberingAfterBreak="0">
    <w:nsid w:val="2613703D"/>
    <w:multiLevelType w:val="hybridMultilevel"/>
    <w:tmpl w:val="3690A6AC"/>
    <w:lvl w:ilvl="0" w:tplc="7D1E6C34">
      <w:start w:val="1"/>
      <w:numFmt w:val="bullet"/>
      <w:lvlText w:val=""/>
      <w:lvlJc w:val="left"/>
      <w:pPr>
        <w:tabs>
          <w:tab w:val="num" w:pos="720"/>
        </w:tabs>
        <w:ind w:left="720" w:hanging="360"/>
      </w:pPr>
      <w:rPr>
        <w:rFonts w:ascii="Wingdings" w:hAnsi="Wingdings" w:hint="default"/>
      </w:rPr>
    </w:lvl>
    <w:lvl w:ilvl="1" w:tplc="75D4BEF2" w:tentative="1">
      <w:start w:val="1"/>
      <w:numFmt w:val="bullet"/>
      <w:lvlText w:val=""/>
      <w:lvlJc w:val="left"/>
      <w:pPr>
        <w:tabs>
          <w:tab w:val="num" w:pos="1440"/>
        </w:tabs>
        <w:ind w:left="1440" w:hanging="360"/>
      </w:pPr>
      <w:rPr>
        <w:rFonts w:ascii="Wingdings" w:hAnsi="Wingdings" w:hint="default"/>
      </w:rPr>
    </w:lvl>
    <w:lvl w:ilvl="2" w:tplc="C2A4B2EC" w:tentative="1">
      <w:start w:val="1"/>
      <w:numFmt w:val="bullet"/>
      <w:lvlText w:val=""/>
      <w:lvlJc w:val="left"/>
      <w:pPr>
        <w:tabs>
          <w:tab w:val="num" w:pos="2160"/>
        </w:tabs>
        <w:ind w:left="2160" w:hanging="360"/>
      </w:pPr>
      <w:rPr>
        <w:rFonts w:ascii="Wingdings" w:hAnsi="Wingdings" w:hint="default"/>
      </w:rPr>
    </w:lvl>
    <w:lvl w:ilvl="3" w:tplc="86829B38" w:tentative="1">
      <w:start w:val="1"/>
      <w:numFmt w:val="bullet"/>
      <w:lvlText w:val=""/>
      <w:lvlJc w:val="left"/>
      <w:pPr>
        <w:tabs>
          <w:tab w:val="num" w:pos="2880"/>
        </w:tabs>
        <w:ind w:left="2880" w:hanging="360"/>
      </w:pPr>
      <w:rPr>
        <w:rFonts w:ascii="Wingdings" w:hAnsi="Wingdings" w:hint="default"/>
      </w:rPr>
    </w:lvl>
    <w:lvl w:ilvl="4" w:tplc="30F45EF2" w:tentative="1">
      <w:start w:val="1"/>
      <w:numFmt w:val="bullet"/>
      <w:lvlText w:val=""/>
      <w:lvlJc w:val="left"/>
      <w:pPr>
        <w:tabs>
          <w:tab w:val="num" w:pos="3600"/>
        </w:tabs>
        <w:ind w:left="3600" w:hanging="360"/>
      </w:pPr>
      <w:rPr>
        <w:rFonts w:ascii="Wingdings" w:hAnsi="Wingdings" w:hint="default"/>
      </w:rPr>
    </w:lvl>
    <w:lvl w:ilvl="5" w:tplc="039E0608" w:tentative="1">
      <w:start w:val="1"/>
      <w:numFmt w:val="bullet"/>
      <w:lvlText w:val=""/>
      <w:lvlJc w:val="left"/>
      <w:pPr>
        <w:tabs>
          <w:tab w:val="num" w:pos="4320"/>
        </w:tabs>
        <w:ind w:left="4320" w:hanging="360"/>
      </w:pPr>
      <w:rPr>
        <w:rFonts w:ascii="Wingdings" w:hAnsi="Wingdings" w:hint="default"/>
      </w:rPr>
    </w:lvl>
    <w:lvl w:ilvl="6" w:tplc="E4CC25D2" w:tentative="1">
      <w:start w:val="1"/>
      <w:numFmt w:val="bullet"/>
      <w:lvlText w:val=""/>
      <w:lvlJc w:val="left"/>
      <w:pPr>
        <w:tabs>
          <w:tab w:val="num" w:pos="5040"/>
        </w:tabs>
        <w:ind w:left="5040" w:hanging="360"/>
      </w:pPr>
      <w:rPr>
        <w:rFonts w:ascii="Wingdings" w:hAnsi="Wingdings" w:hint="default"/>
      </w:rPr>
    </w:lvl>
    <w:lvl w:ilvl="7" w:tplc="6BDA05E4" w:tentative="1">
      <w:start w:val="1"/>
      <w:numFmt w:val="bullet"/>
      <w:lvlText w:val=""/>
      <w:lvlJc w:val="left"/>
      <w:pPr>
        <w:tabs>
          <w:tab w:val="num" w:pos="5760"/>
        </w:tabs>
        <w:ind w:left="5760" w:hanging="360"/>
      </w:pPr>
      <w:rPr>
        <w:rFonts w:ascii="Wingdings" w:hAnsi="Wingdings" w:hint="default"/>
      </w:rPr>
    </w:lvl>
    <w:lvl w:ilvl="8" w:tplc="43A814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15"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8777DD"/>
    <w:multiLevelType w:val="hybridMultilevel"/>
    <w:tmpl w:val="3F32ACC4"/>
    <w:lvl w:ilvl="0" w:tplc="6FC41268">
      <w:start w:val="1"/>
      <w:numFmt w:val="lowerLetter"/>
      <w:lvlText w:val="%1)"/>
      <w:lvlJc w:val="left"/>
      <w:pPr>
        <w:tabs>
          <w:tab w:val="num" w:pos="720"/>
        </w:tabs>
        <w:ind w:left="720" w:hanging="360"/>
      </w:pPr>
    </w:lvl>
    <w:lvl w:ilvl="1" w:tplc="6B78362C" w:tentative="1">
      <w:start w:val="1"/>
      <w:numFmt w:val="lowerLetter"/>
      <w:lvlText w:val="%2)"/>
      <w:lvlJc w:val="left"/>
      <w:pPr>
        <w:tabs>
          <w:tab w:val="num" w:pos="1440"/>
        </w:tabs>
        <w:ind w:left="1440" w:hanging="360"/>
      </w:pPr>
    </w:lvl>
    <w:lvl w:ilvl="2" w:tplc="7CF0904C" w:tentative="1">
      <w:start w:val="1"/>
      <w:numFmt w:val="lowerLetter"/>
      <w:lvlText w:val="%3)"/>
      <w:lvlJc w:val="left"/>
      <w:pPr>
        <w:tabs>
          <w:tab w:val="num" w:pos="2160"/>
        </w:tabs>
        <w:ind w:left="2160" w:hanging="360"/>
      </w:pPr>
    </w:lvl>
    <w:lvl w:ilvl="3" w:tplc="27BE2B42" w:tentative="1">
      <w:start w:val="1"/>
      <w:numFmt w:val="lowerLetter"/>
      <w:lvlText w:val="%4)"/>
      <w:lvlJc w:val="left"/>
      <w:pPr>
        <w:tabs>
          <w:tab w:val="num" w:pos="2880"/>
        </w:tabs>
        <w:ind w:left="2880" w:hanging="360"/>
      </w:pPr>
    </w:lvl>
    <w:lvl w:ilvl="4" w:tplc="CD027E7A" w:tentative="1">
      <w:start w:val="1"/>
      <w:numFmt w:val="lowerLetter"/>
      <w:lvlText w:val="%5)"/>
      <w:lvlJc w:val="left"/>
      <w:pPr>
        <w:tabs>
          <w:tab w:val="num" w:pos="3600"/>
        </w:tabs>
        <w:ind w:left="3600" w:hanging="360"/>
      </w:pPr>
    </w:lvl>
    <w:lvl w:ilvl="5" w:tplc="A6FA60A6" w:tentative="1">
      <w:start w:val="1"/>
      <w:numFmt w:val="lowerLetter"/>
      <w:lvlText w:val="%6)"/>
      <w:lvlJc w:val="left"/>
      <w:pPr>
        <w:tabs>
          <w:tab w:val="num" w:pos="4320"/>
        </w:tabs>
        <w:ind w:left="4320" w:hanging="360"/>
      </w:pPr>
    </w:lvl>
    <w:lvl w:ilvl="6" w:tplc="57B89C9C" w:tentative="1">
      <w:start w:val="1"/>
      <w:numFmt w:val="lowerLetter"/>
      <w:lvlText w:val="%7)"/>
      <w:lvlJc w:val="left"/>
      <w:pPr>
        <w:tabs>
          <w:tab w:val="num" w:pos="5040"/>
        </w:tabs>
        <w:ind w:left="5040" w:hanging="360"/>
      </w:pPr>
    </w:lvl>
    <w:lvl w:ilvl="7" w:tplc="B330F02E" w:tentative="1">
      <w:start w:val="1"/>
      <w:numFmt w:val="lowerLetter"/>
      <w:lvlText w:val="%8)"/>
      <w:lvlJc w:val="left"/>
      <w:pPr>
        <w:tabs>
          <w:tab w:val="num" w:pos="5760"/>
        </w:tabs>
        <w:ind w:left="5760" w:hanging="360"/>
      </w:pPr>
    </w:lvl>
    <w:lvl w:ilvl="8" w:tplc="A8C65048" w:tentative="1">
      <w:start w:val="1"/>
      <w:numFmt w:val="lowerLetter"/>
      <w:lvlText w:val="%9)"/>
      <w:lvlJc w:val="left"/>
      <w:pPr>
        <w:tabs>
          <w:tab w:val="num" w:pos="6480"/>
        </w:tabs>
        <w:ind w:left="6480" w:hanging="360"/>
      </w:pPr>
    </w:lvl>
  </w:abstractNum>
  <w:abstractNum w:abstractNumId="19"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CA2EE6"/>
    <w:multiLevelType w:val="hybridMultilevel"/>
    <w:tmpl w:val="B6962E90"/>
    <w:lvl w:ilvl="0" w:tplc="A06E2004">
      <w:start w:val="1"/>
      <w:numFmt w:val="bullet"/>
      <w:lvlText w:val=""/>
      <w:lvlJc w:val="left"/>
      <w:pPr>
        <w:tabs>
          <w:tab w:val="num" w:pos="720"/>
        </w:tabs>
        <w:ind w:left="720" w:hanging="360"/>
      </w:pPr>
      <w:rPr>
        <w:rFonts w:ascii="Wingdings" w:hAnsi="Wingdings" w:hint="default"/>
      </w:rPr>
    </w:lvl>
    <w:lvl w:ilvl="1" w:tplc="9DFEC91C">
      <w:numFmt w:val="bullet"/>
      <w:lvlText w:val="•"/>
      <w:lvlJc w:val="left"/>
      <w:pPr>
        <w:tabs>
          <w:tab w:val="num" w:pos="1440"/>
        </w:tabs>
        <w:ind w:left="1440" w:hanging="360"/>
      </w:pPr>
      <w:rPr>
        <w:rFonts w:ascii="Arial" w:hAnsi="Arial" w:hint="default"/>
      </w:rPr>
    </w:lvl>
    <w:lvl w:ilvl="2" w:tplc="C80A9FDC" w:tentative="1">
      <w:start w:val="1"/>
      <w:numFmt w:val="bullet"/>
      <w:lvlText w:val=""/>
      <w:lvlJc w:val="left"/>
      <w:pPr>
        <w:tabs>
          <w:tab w:val="num" w:pos="2160"/>
        </w:tabs>
        <w:ind w:left="2160" w:hanging="360"/>
      </w:pPr>
      <w:rPr>
        <w:rFonts w:ascii="Wingdings" w:hAnsi="Wingdings" w:hint="default"/>
      </w:rPr>
    </w:lvl>
    <w:lvl w:ilvl="3" w:tplc="350C7DA0" w:tentative="1">
      <w:start w:val="1"/>
      <w:numFmt w:val="bullet"/>
      <w:lvlText w:val=""/>
      <w:lvlJc w:val="left"/>
      <w:pPr>
        <w:tabs>
          <w:tab w:val="num" w:pos="2880"/>
        </w:tabs>
        <w:ind w:left="2880" w:hanging="360"/>
      </w:pPr>
      <w:rPr>
        <w:rFonts w:ascii="Wingdings" w:hAnsi="Wingdings" w:hint="default"/>
      </w:rPr>
    </w:lvl>
    <w:lvl w:ilvl="4" w:tplc="F45E789A" w:tentative="1">
      <w:start w:val="1"/>
      <w:numFmt w:val="bullet"/>
      <w:lvlText w:val=""/>
      <w:lvlJc w:val="left"/>
      <w:pPr>
        <w:tabs>
          <w:tab w:val="num" w:pos="3600"/>
        </w:tabs>
        <w:ind w:left="3600" w:hanging="360"/>
      </w:pPr>
      <w:rPr>
        <w:rFonts w:ascii="Wingdings" w:hAnsi="Wingdings" w:hint="default"/>
      </w:rPr>
    </w:lvl>
    <w:lvl w:ilvl="5" w:tplc="2BA02858" w:tentative="1">
      <w:start w:val="1"/>
      <w:numFmt w:val="bullet"/>
      <w:lvlText w:val=""/>
      <w:lvlJc w:val="left"/>
      <w:pPr>
        <w:tabs>
          <w:tab w:val="num" w:pos="4320"/>
        </w:tabs>
        <w:ind w:left="4320" w:hanging="360"/>
      </w:pPr>
      <w:rPr>
        <w:rFonts w:ascii="Wingdings" w:hAnsi="Wingdings" w:hint="default"/>
      </w:rPr>
    </w:lvl>
    <w:lvl w:ilvl="6" w:tplc="228E2E44" w:tentative="1">
      <w:start w:val="1"/>
      <w:numFmt w:val="bullet"/>
      <w:lvlText w:val=""/>
      <w:lvlJc w:val="left"/>
      <w:pPr>
        <w:tabs>
          <w:tab w:val="num" w:pos="5040"/>
        </w:tabs>
        <w:ind w:left="5040" w:hanging="360"/>
      </w:pPr>
      <w:rPr>
        <w:rFonts w:ascii="Wingdings" w:hAnsi="Wingdings" w:hint="default"/>
      </w:rPr>
    </w:lvl>
    <w:lvl w:ilvl="7" w:tplc="50DECAEC" w:tentative="1">
      <w:start w:val="1"/>
      <w:numFmt w:val="bullet"/>
      <w:lvlText w:val=""/>
      <w:lvlJc w:val="left"/>
      <w:pPr>
        <w:tabs>
          <w:tab w:val="num" w:pos="5760"/>
        </w:tabs>
        <w:ind w:left="5760" w:hanging="360"/>
      </w:pPr>
      <w:rPr>
        <w:rFonts w:ascii="Wingdings" w:hAnsi="Wingdings" w:hint="default"/>
      </w:rPr>
    </w:lvl>
    <w:lvl w:ilvl="8" w:tplc="4D0411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FA0BCC"/>
    <w:multiLevelType w:val="hybridMultilevel"/>
    <w:tmpl w:val="81C8353E"/>
    <w:lvl w:ilvl="0" w:tplc="0A50E3EE">
      <w:start w:val="1"/>
      <w:numFmt w:val="bullet"/>
      <w:lvlText w:val="•"/>
      <w:lvlJc w:val="left"/>
      <w:pPr>
        <w:tabs>
          <w:tab w:val="num" w:pos="720"/>
        </w:tabs>
        <w:ind w:left="720" w:hanging="360"/>
      </w:pPr>
      <w:rPr>
        <w:rFonts w:ascii="Times New Roman" w:hAnsi="Times New Roman" w:hint="default"/>
      </w:rPr>
    </w:lvl>
    <w:lvl w:ilvl="1" w:tplc="CA440DF4" w:tentative="1">
      <w:start w:val="1"/>
      <w:numFmt w:val="bullet"/>
      <w:lvlText w:val="•"/>
      <w:lvlJc w:val="left"/>
      <w:pPr>
        <w:tabs>
          <w:tab w:val="num" w:pos="1440"/>
        </w:tabs>
        <w:ind w:left="1440" w:hanging="360"/>
      </w:pPr>
      <w:rPr>
        <w:rFonts w:ascii="Times New Roman" w:hAnsi="Times New Roman" w:hint="default"/>
      </w:rPr>
    </w:lvl>
    <w:lvl w:ilvl="2" w:tplc="AF46A71C" w:tentative="1">
      <w:start w:val="1"/>
      <w:numFmt w:val="bullet"/>
      <w:lvlText w:val="•"/>
      <w:lvlJc w:val="left"/>
      <w:pPr>
        <w:tabs>
          <w:tab w:val="num" w:pos="2160"/>
        </w:tabs>
        <w:ind w:left="2160" w:hanging="360"/>
      </w:pPr>
      <w:rPr>
        <w:rFonts w:ascii="Times New Roman" w:hAnsi="Times New Roman" w:hint="default"/>
      </w:rPr>
    </w:lvl>
    <w:lvl w:ilvl="3" w:tplc="8EC244AC" w:tentative="1">
      <w:start w:val="1"/>
      <w:numFmt w:val="bullet"/>
      <w:lvlText w:val="•"/>
      <w:lvlJc w:val="left"/>
      <w:pPr>
        <w:tabs>
          <w:tab w:val="num" w:pos="2880"/>
        </w:tabs>
        <w:ind w:left="2880" w:hanging="360"/>
      </w:pPr>
      <w:rPr>
        <w:rFonts w:ascii="Times New Roman" w:hAnsi="Times New Roman" w:hint="default"/>
      </w:rPr>
    </w:lvl>
    <w:lvl w:ilvl="4" w:tplc="05AE385E" w:tentative="1">
      <w:start w:val="1"/>
      <w:numFmt w:val="bullet"/>
      <w:lvlText w:val="•"/>
      <w:lvlJc w:val="left"/>
      <w:pPr>
        <w:tabs>
          <w:tab w:val="num" w:pos="3600"/>
        </w:tabs>
        <w:ind w:left="3600" w:hanging="360"/>
      </w:pPr>
      <w:rPr>
        <w:rFonts w:ascii="Times New Roman" w:hAnsi="Times New Roman" w:hint="default"/>
      </w:rPr>
    </w:lvl>
    <w:lvl w:ilvl="5" w:tplc="F28C9D2E" w:tentative="1">
      <w:start w:val="1"/>
      <w:numFmt w:val="bullet"/>
      <w:lvlText w:val="•"/>
      <w:lvlJc w:val="left"/>
      <w:pPr>
        <w:tabs>
          <w:tab w:val="num" w:pos="4320"/>
        </w:tabs>
        <w:ind w:left="4320" w:hanging="360"/>
      </w:pPr>
      <w:rPr>
        <w:rFonts w:ascii="Times New Roman" w:hAnsi="Times New Roman" w:hint="default"/>
      </w:rPr>
    </w:lvl>
    <w:lvl w:ilvl="6" w:tplc="81A878B4" w:tentative="1">
      <w:start w:val="1"/>
      <w:numFmt w:val="bullet"/>
      <w:lvlText w:val="•"/>
      <w:lvlJc w:val="left"/>
      <w:pPr>
        <w:tabs>
          <w:tab w:val="num" w:pos="5040"/>
        </w:tabs>
        <w:ind w:left="5040" w:hanging="360"/>
      </w:pPr>
      <w:rPr>
        <w:rFonts w:ascii="Times New Roman" w:hAnsi="Times New Roman" w:hint="default"/>
      </w:rPr>
    </w:lvl>
    <w:lvl w:ilvl="7" w:tplc="FC00185E" w:tentative="1">
      <w:start w:val="1"/>
      <w:numFmt w:val="bullet"/>
      <w:lvlText w:val="•"/>
      <w:lvlJc w:val="left"/>
      <w:pPr>
        <w:tabs>
          <w:tab w:val="num" w:pos="5760"/>
        </w:tabs>
        <w:ind w:left="5760" w:hanging="360"/>
      </w:pPr>
      <w:rPr>
        <w:rFonts w:ascii="Times New Roman" w:hAnsi="Times New Roman" w:hint="default"/>
      </w:rPr>
    </w:lvl>
    <w:lvl w:ilvl="8" w:tplc="518E28B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4F687D23"/>
    <w:multiLevelType w:val="hybridMultilevel"/>
    <w:tmpl w:val="0E5AD53E"/>
    <w:lvl w:ilvl="0" w:tplc="661E2C3C">
      <w:start w:val="1"/>
      <w:numFmt w:val="bullet"/>
      <w:lvlText w:val="•"/>
      <w:lvlJc w:val="left"/>
      <w:pPr>
        <w:tabs>
          <w:tab w:val="num" w:pos="720"/>
        </w:tabs>
        <w:ind w:left="720" w:hanging="360"/>
      </w:pPr>
      <w:rPr>
        <w:rFonts w:ascii="Times New Roman" w:hAnsi="Times New Roman" w:hint="default"/>
      </w:rPr>
    </w:lvl>
    <w:lvl w:ilvl="1" w:tplc="7A00C4A0" w:tentative="1">
      <w:start w:val="1"/>
      <w:numFmt w:val="bullet"/>
      <w:lvlText w:val="•"/>
      <w:lvlJc w:val="left"/>
      <w:pPr>
        <w:tabs>
          <w:tab w:val="num" w:pos="1440"/>
        </w:tabs>
        <w:ind w:left="1440" w:hanging="360"/>
      </w:pPr>
      <w:rPr>
        <w:rFonts w:ascii="Times New Roman" w:hAnsi="Times New Roman" w:hint="default"/>
      </w:rPr>
    </w:lvl>
    <w:lvl w:ilvl="2" w:tplc="A26C7358" w:tentative="1">
      <w:start w:val="1"/>
      <w:numFmt w:val="bullet"/>
      <w:lvlText w:val="•"/>
      <w:lvlJc w:val="left"/>
      <w:pPr>
        <w:tabs>
          <w:tab w:val="num" w:pos="2160"/>
        </w:tabs>
        <w:ind w:left="2160" w:hanging="360"/>
      </w:pPr>
      <w:rPr>
        <w:rFonts w:ascii="Times New Roman" w:hAnsi="Times New Roman" w:hint="default"/>
      </w:rPr>
    </w:lvl>
    <w:lvl w:ilvl="3" w:tplc="86C24E60" w:tentative="1">
      <w:start w:val="1"/>
      <w:numFmt w:val="bullet"/>
      <w:lvlText w:val="•"/>
      <w:lvlJc w:val="left"/>
      <w:pPr>
        <w:tabs>
          <w:tab w:val="num" w:pos="2880"/>
        </w:tabs>
        <w:ind w:left="2880" w:hanging="360"/>
      </w:pPr>
      <w:rPr>
        <w:rFonts w:ascii="Times New Roman" w:hAnsi="Times New Roman" w:hint="default"/>
      </w:rPr>
    </w:lvl>
    <w:lvl w:ilvl="4" w:tplc="08CCDA24" w:tentative="1">
      <w:start w:val="1"/>
      <w:numFmt w:val="bullet"/>
      <w:lvlText w:val="•"/>
      <w:lvlJc w:val="left"/>
      <w:pPr>
        <w:tabs>
          <w:tab w:val="num" w:pos="3600"/>
        </w:tabs>
        <w:ind w:left="3600" w:hanging="360"/>
      </w:pPr>
      <w:rPr>
        <w:rFonts w:ascii="Times New Roman" w:hAnsi="Times New Roman" w:hint="default"/>
      </w:rPr>
    </w:lvl>
    <w:lvl w:ilvl="5" w:tplc="23E09152" w:tentative="1">
      <w:start w:val="1"/>
      <w:numFmt w:val="bullet"/>
      <w:lvlText w:val="•"/>
      <w:lvlJc w:val="left"/>
      <w:pPr>
        <w:tabs>
          <w:tab w:val="num" w:pos="4320"/>
        </w:tabs>
        <w:ind w:left="4320" w:hanging="360"/>
      </w:pPr>
      <w:rPr>
        <w:rFonts w:ascii="Times New Roman" w:hAnsi="Times New Roman" w:hint="default"/>
      </w:rPr>
    </w:lvl>
    <w:lvl w:ilvl="6" w:tplc="9BB2A654" w:tentative="1">
      <w:start w:val="1"/>
      <w:numFmt w:val="bullet"/>
      <w:lvlText w:val="•"/>
      <w:lvlJc w:val="left"/>
      <w:pPr>
        <w:tabs>
          <w:tab w:val="num" w:pos="5040"/>
        </w:tabs>
        <w:ind w:left="5040" w:hanging="360"/>
      </w:pPr>
      <w:rPr>
        <w:rFonts w:ascii="Times New Roman" w:hAnsi="Times New Roman" w:hint="default"/>
      </w:rPr>
    </w:lvl>
    <w:lvl w:ilvl="7" w:tplc="80326C16" w:tentative="1">
      <w:start w:val="1"/>
      <w:numFmt w:val="bullet"/>
      <w:lvlText w:val="•"/>
      <w:lvlJc w:val="left"/>
      <w:pPr>
        <w:tabs>
          <w:tab w:val="num" w:pos="5760"/>
        </w:tabs>
        <w:ind w:left="5760" w:hanging="360"/>
      </w:pPr>
      <w:rPr>
        <w:rFonts w:ascii="Times New Roman" w:hAnsi="Times New Roman" w:hint="default"/>
      </w:rPr>
    </w:lvl>
    <w:lvl w:ilvl="8" w:tplc="FE9A23B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1F71DA"/>
    <w:multiLevelType w:val="hybridMultilevel"/>
    <w:tmpl w:val="B1045C24"/>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927829"/>
    <w:multiLevelType w:val="hybridMultilevel"/>
    <w:tmpl w:val="1B3C10C0"/>
    <w:lvl w:ilvl="0" w:tplc="DF1E03EE">
      <w:start w:val="1"/>
      <w:numFmt w:val="lowerLetter"/>
      <w:lvlText w:val="%1)"/>
      <w:lvlJc w:val="left"/>
      <w:pPr>
        <w:tabs>
          <w:tab w:val="num" w:pos="720"/>
        </w:tabs>
        <w:ind w:left="720" w:hanging="360"/>
      </w:pPr>
    </w:lvl>
    <w:lvl w:ilvl="1" w:tplc="08D8CB44" w:tentative="1">
      <w:start w:val="1"/>
      <w:numFmt w:val="lowerLetter"/>
      <w:lvlText w:val="%2)"/>
      <w:lvlJc w:val="left"/>
      <w:pPr>
        <w:tabs>
          <w:tab w:val="num" w:pos="1440"/>
        </w:tabs>
        <w:ind w:left="1440" w:hanging="360"/>
      </w:pPr>
    </w:lvl>
    <w:lvl w:ilvl="2" w:tplc="812A8A36" w:tentative="1">
      <w:start w:val="1"/>
      <w:numFmt w:val="lowerLetter"/>
      <w:lvlText w:val="%3)"/>
      <w:lvlJc w:val="left"/>
      <w:pPr>
        <w:tabs>
          <w:tab w:val="num" w:pos="2160"/>
        </w:tabs>
        <w:ind w:left="2160" w:hanging="360"/>
      </w:pPr>
    </w:lvl>
    <w:lvl w:ilvl="3" w:tplc="C44E6330" w:tentative="1">
      <w:start w:val="1"/>
      <w:numFmt w:val="lowerLetter"/>
      <w:lvlText w:val="%4)"/>
      <w:lvlJc w:val="left"/>
      <w:pPr>
        <w:tabs>
          <w:tab w:val="num" w:pos="2880"/>
        </w:tabs>
        <w:ind w:left="2880" w:hanging="360"/>
      </w:pPr>
    </w:lvl>
    <w:lvl w:ilvl="4" w:tplc="84E4B740" w:tentative="1">
      <w:start w:val="1"/>
      <w:numFmt w:val="lowerLetter"/>
      <w:lvlText w:val="%5)"/>
      <w:lvlJc w:val="left"/>
      <w:pPr>
        <w:tabs>
          <w:tab w:val="num" w:pos="3600"/>
        </w:tabs>
        <w:ind w:left="3600" w:hanging="360"/>
      </w:pPr>
    </w:lvl>
    <w:lvl w:ilvl="5" w:tplc="9DE4A658" w:tentative="1">
      <w:start w:val="1"/>
      <w:numFmt w:val="lowerLetter"/>
      <w:lvlText w:val="%6)"/>
      <w:lvlJc w:val="left"/>
      <w:pPr>
        <w:tabs>
          <w:tab w:val="num" w:pos="4320"/>
        </w:tabs>
        <w:ind w:left="4320" w:hanging="360"/>
      </w:pPr>
    </w:lvl>
    <w:lvl w:ilvl="6" w:tplc="EA3A712A" w:tentative="1">
      <w:start w:val="1"/>
      <w:numFmt w:val="lowerLetter"/>
      <w:lvlText w:val="%7)"/>
      <w:lvlJc w:val="left"/>
      <w:pPr>
        <w:tabs>
          <w:tab w:val="num" w:pos="5040"/>
        </w:tabs>
        <w:ind w:left="5040" w:hanging="360"/>
      </w:pPr>
    </w:lvl>
    <w:lvl w:ilvl="7" w:tplc="E122863E" w:tentative="1">
      <w:start w:val="1"/>
      <w:numFmt w:val="lowerLetter"/>
      <w:lvlText w:val="%8)"/>
      <w:lvlJc w:val="left"/>
      <w:pPr>
        <w:tabs>
          <w:tab w:val="num" w:pos="5760"/>
        </w:tabs>
        <w:ind w:left="5760" w:hanging="360"/>
      </w:pPr>
    </w:lvl>
    <w:lvl w:ilvl="8" w:tplc="62CE162A" w:tentative="1">
      <w:start w:val="1"/>
      <w:numFmt w:val="lowerLetter"/>
      <w:lvlText w:val="%9)"/>
      <w:lvlJc w:val="left"/>
      <w:pPr>
        <w:tabs>
          <w:tab w:val="num" w:pos="6480"/>
        </w:tabs>
        <w:ind w:left="6480" w:hanging="360"/>
      </w:pPr>
    </w:lvl>
  </w:abstractNum>
  <w:abstractNum w:abstractNumId="32"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402AD3"/>
    <w:multiLevelType w:val="hybridMultilevel"/>
    <w:tmpl w:val="1A56D1A2"/>
    <w:lvl w:ilvl="0" w:tplc="E5324036">
      <w:start w:val="1"/>
      <w:numFmt w:val="bullet"/>
      <w:lvlText w:val="-"/>
      <w:lvlJc w:val="left"/>
      <w:pPr>
        <w:tabs>
          <w:tab w:val="num" w:pos="720"/>
        </w:tabs>
        <w:ind w:left="720" w:hanging="360"/>
      </w:pPr>
      <w:rPr>
        <w:rFonts w:ascii="Times New Roman" w:hAnsi="Times New Roman" w:hint="default"/>
      </w:rPr>
    </w:lvl>
    <w:lvl w:ilvl="1" w:tplc="ECE805CA">
      <w:start w:val="1"/>
      <w:numFmt w:val="bullet"/>
      <w:lvlText w:val="-"/>
      <w:lvlJc w:val="left"/>
      <w:pPr>
        <w:tabs>
          <w:tab w:val="num" w:pos="1440"/>
        </w:tabs>
        <w:ind w:left="1440" w:hanging="360"/>
      </w:pPr>
      <w:rPr>
        <w:rFonts w:ascii="Times New Roman" w:hAnsi="Times New Roman" w:hint="default"/>
      </w:rPr>
    </w:lvl>
    <w:lvl w:ilvl="2" w:tplc="63785EC6" w:tentative="1">
      <w:start w:val="1"/>
      <w:numFmt w:val="bullet"/>
      <w:lvlText w:val="-"/>
      <w:lvlJc w:val="left"/>
      <w:pPr>
        <w:tabs>
          <w:tab w:val="num" w:pos="2160"/>
        </w:tabs>
        <w:ind w:left="2160" w:hanging="360"/>
      </w:pPr>
      <w:rPr>
        <w:rFonts w:ascii="Times New Roman" w:hAnsi="Times New Roman" w:hint="default"/>
      </w:rPr>
    </w:lvl>
    <w:lvl w:ilvl="3" w:tplc="5622C48A" w:tentative="1">
      <w:start w:val="1"/>
      <w:numFmt w:val="bullet"/>
      <w:lvlText w:val="-"/>
      <w:lvlJc w:val="left"/>
      <w:pPr>
        <w:tabs>
          <w:tab w:val="num" w:pos="2880"/>
        </w:tabs>
        <w:ind w:left="2880" w:hanging="360"/>
      </w:pPr>
      <w:rPr>
        <w:rFonts w:ascii="Times New Roman" w:hAnsi="Times New Roman" w:hint="default"/>
      </w:rPr>
    </w:lvl>
    <w:lvl w:ilvl="4" w:tplc="878A4A6A" w:tentative="1">
      <w:start w:val="1"/>
      <w:numFmt w:val="bullet"/>
      <w:lvlText w:val="-"/>
      <w:lvlJc w:val="left"/>
      <w:pPr>
        <w:tabs>
          <w:tab w:val="num" w:pos="3600"/>
        </w:tabs>
        <w:ind w:left="3600" w:hanging="360"/>
      </w:pPr>
      <w:rPr>
        <w:rFonts w:ascii="Times New Roman" w:hAnsi="Times New Roman" w:hint="default"/>
      </w:rPr>
    </w:lvl>
    <w:lvl w:ilvl="5" w:tplc="4210C8DC" w:tentative="1">
      <w:start w:val="1"/>
      <w:numFmt w:val="bullet"/>
      <w:lvlText w:val="-"/>
      <w:lvlJc w:val="left"/>
      <w:pPr>
        <w:tabs>
          <w:tab w:val="num" w:pos="4320"/>
        </w:tabs>
        <w:ind w:left="4320" w:hanging="360"/>
      </w:pPr>
      <w:rPr>
        <w:rFonts w:ascii="Times New Roman" w:hAnsi="Times New Roman" w:hint="default"/>
      </w:rPr>
    </w:lvl>
    <w:lvl w:ilvl="6" w:tplc="1A32422C" w:tentative="1">
      <w:start w:val="1"/>
      <w:numFmt w:val="bullet"/>
      <w:lvlText w:val="-"/>
      <w:lvlJc w:val="left"/>
      <w:pPr>
        <w:tabs>
          <w:tab w:val="num" w:pos="5040"/>
        </w:tabs>
        <w:ind w:left="5040" w:hanging="360"/>
      </w:pPr>
      <w:rPr>
        <w:rFonts w:ascii="Times New Roman" w:hAnsi="Times New Roman" w:hint="default"/>
      </w:rPr>
    </w:lvl>
    <w:lvl w:ilvl="7" w:tplc="1A8CDCB0" w:tentative="1">
      <w:start w:val="1"/>
      <w:numFmt w:val="bullet"/>
      <w:lvlText w:val="-"/>
      <w:lvlJc w:val="left"/>
      <w:pPr>
        <w:tabs>
          <w:tab w:val="num" w:pos="5760"/>
        </w:tabs>
        <w:ind w:left="5760" w:hanging="360"/>
      </w:pPr>
      <w:rPr>
        <w:rFonts w:ascii="Times New Roman" w:hAnsi="Times New Roman" w:hint="default"/>
      </w:rPr>
    </w:lvl>
    <w:lvl w:ilvl="8" w:tplc="E66E8AD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78733301"/>
    <w:multiLevelType w:val="hybridMultilevel"/>
    <w:tmpl w:val="C5F85A66"/>
    <w:lvl w:ilvl="0" w:tplc="930CB8B0">
      <w:start w:val="1"/>
      <w:numFmt w:val="lowerLetter"/>
      <w:lvlText w:val="%1)"/>
      <w:lvlJc w:val="left"/>
      <w:pPr>
        <w:tabs>
          <w:tab w:val="num" w:pos="720"/>
        </w:tabs>
        <w:ind w:left="720" w:hanging="360"/>
      </w:pPr>
    </w:lvl>
    <w:lvl w:ilvl="1" w:tplc="C322728E" w:tentative="1">
      <w:start w:val="1"/>
      <w:numFmt w:val="lowerLetter"/>
      <w:lvlText w:val="%2)"/>
      <w:lvlJc w:val="left"/>
      <w:pPr>
        <w:tabs>
          <w:tab w:val="num" w:pos="1440"/>
        </w:tabs>
        <w:ind w:left="1440" w:hanging="360"/>
      </w:pPr>
    </w:lvl>
    <w:lvl w:ilvl="2" w:tplc="3B1CEB7A" w:tentative="1">
      <w:start w:val="1"/>
      <w:numFmt w:val="lowerLetter"/>
      <w:lvlText w:val="%3)"/>
      <w:lvlJc w:val="left"/>
      <w:pPr>
        <w:tabs>
          <w:tab w:val="num" w:pos="2160"/>
        </w:tabs>
        <w:ind w:left="2160" w:hanging="360"/>
      </w:pPr>
    </w:lvl>
    <w:lvl w:ilvl="3" w:tplc="4EFC89E4" w:tentative="1">
      <w:start w:val="1"/>
      <w:numFmt w:val="lowerLetter"/>
      <w:lvlText w:val="%4)"/>
      <w:lvlJc w:val="left"/>
      <w:pPr>
        <w:tabs>
          <w:tab w:val="num" w:pos="2880"/>
        </w:tabs>
        <w:ind w:left="2880" w:hanging="360"/>
      </w:pPr>
    </w:lvl>
    <w:lvl w:ilvl="4" w:tplc="97D8E308" w:tentative="1">
      <w:start w:val="1"/>
      <w:numFmt w:val="lowerLetter"/>
      <w:lvlText w:val="%5)"/>
      <w:lvlJc w:val="left"/>
      <w:pPr>
        <w:tabs>
          <w:tab w:val="num" w:pos="3600"/>
        </w:tabs>
        <w:ind w:left="3600" w:hanging="360"/>
      </w:pPr>
    </w:lvl>
    <w:lvl w:ilvl="5" w:tplc="5ECC29BC" w:tentative="1">
      <w:start w:val="1"/>
      <w:numFmt w:val="lowerLetter"/>
      <w:lvlText w:val="%6)"/>
      <w:lvlJc w:val="left"/>
      <w:pPr>
        <w:tabs>
          <w:tab w:val="num" w:pos="4320"/>
        </w:tabs>
        <w:ind w:left="4320" w:hanging="360"/>
      </w:pPr>
    </w:lvl>
    <w:lvl w:ilvl="6" w:tplc="586220A2" w:tentative="1">
      <w:start w:val="1"/>
      <w:numFmt w:val="lowerLetter"/>
      <w:lvlText w:val="%7)"/>
      <w:lvlJc w:val="left"/>
      <w:pPr>
        <w:tabs>
          <w:tab w:val="num" w:pos="5040"/>
        </w:tabs>
        <w:ind w:left="5040" w:hanging="360"/>
      </w:pPr>
    </w:lvl>
    <w:lvl w:ilvl="7" w:tplc="3D0C7B2A" w:tentative="1">
      <w:start w:val="1"/>
      <w:numFmt w:val="lowerLetter"/>
      <w:lvlText w:val="%8)"/>
      <w:lvlJc w:val="left"/>
      <w:pPr>
        <w:tabs>
          <w:tab w:val="num" w:pos="5760"/>
        </w:tabs>
        <w:ind w:left="5760" w:hanging="360"/>
      </w:pPr>
    </w:lvl>
    <w:lvl w:ilvl="8" w:tplc="6E320000" w:tentative="1">
      <w:start w:val="1"/>
      <w:numFmt w:val="lowerLetter"/>
      <w:lvlText w:val="%9)"/>
      <w:lvlJc w:val="left"/>
      <w:pPr>
        <w:tabs>
          <w:tab w:val="num" w:pos="6480"/>
        </w:tabs>
        <w:ind w:left="6480" w:hanging="360"/>
      </w:pPr>
    </w:lvl>
  </w:abstractNum>
  <w:abstractNum w:abstractNumId="38"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1"/>
  </w:num>
  <w:num w:numId="3">
    <w:abstractNumId w:val="27"/>
  </w:num>
  <w:num w:numId="4">
    <w:abstractNumId w:val="39"/>
  </w:num>
  <w:num w:numId="5">
    <w:abstractNumId w:val="24"/>
  </w:num>
  <w:num w:numId="6">
    <w:abstractNumId w:val="16"/>
  </w:num>
  <w:num w:numId="7">
    <w:abstractNumId w:val="1"/>
  </w:num>
  <w:num w:numId="8">
    <w:abstractNumId w:val="32"/>
  </w:num>
  <w:num w:numId="9">
    <w:abstractNumId w:val="19"/>
  </w:num>
  <w:num w:numId="10">
    <w:abstractNumId w:val="4"/>
  </w:num>
  <w:num w:numId="11">
    <w:abstractNumId w:val="26"/>
  </w:num>
  <w:num w:numId="12">
    <w:abstractNumId w:val="22"/>
  </w:num>
  <w:num w:numId="13">
    <w:abstractNumId w:val="13"/>
  </w:num>
  <w:num w:numId="14">
    <w:abstractNumId w:val="6"/>
  </w:num>
  <w:num w:numId="15">
    <w:abstractNumId w:val="17"/>
  </w:num>
  <w:num w:numId="16">
    <w:abstractNumId w:val="15"/>
  </w:num>
  <w:num w:numId="17">
    <w:abstractNumId w:val="0"/>
  </w:num>
  <w:num w:numId="18">
    <w:abstractNumId w:val="7"/>
  </w:num>
  <w:num w:numId="19">
    <w:abstractNumId w:val="34"/>
  </w:num>
  <w:num w:numId="20">
    <w:abstractNumId w:val="5"/>
  </w:num>
  <w:num w:numId="21">
    <w:abstractNumId w:val="30"/>
  </w:num>
  <w:num w:numId="22">
    <w:abstractNumId w:val="20"/>
  </w:num>
  <w:num w:numId="23">
    <w:abstractNumId w:val="35"/>
  </w:num>
  <w:num w:numId="24">
    <w:abstractNumId w:val="23"/>
  </w:num>
  <w:num w:numId="25">
    <w:abstractNumId w:val="36"/>
  </w:num>
  <w:num w:numId="26">
    <w:abstractNumId w:val="25"/>
  </w:num>
  <w:num w:numId="27">
    <w:abstractNumId w:val="10"/>
  </w:num>
  <w:num w:numId="28">
    <w:abstractNumId w:val="33"/>
  </w:num>
  <w:num w:numId="29">
    <w:abstractNumId w:val="29"/>
  </w:num>
  <w:num w:numId="30">
    <w:abstractNumId w:val="38"/>
  </w:num>
  <w:num w:numId="31">
    <w:abstractNumId w:val="28"/>
  </w:num>
  <w:num w:numId="32">
    <w:abstractNumId w:val="14"/>
  </w:num>
  <w:num w:numId="33">
    <w:abstractNumId w:val="11"/>
  </w:num>
  <w:num w:numId="34">
    <w:abstractNumId w:val="37"/>
  </w:num>
  <w:num w:numId="35">
    <w:abstractNumId w:val="3"/>
  </w:num>
  <w:num w:numId="36">
    <w:abstractNumId w:val="31"/>
  </w:num>
  <w:num w:numId="37">
    <w:abstractNumId w:val="8"/>
  </w:num>
  <w:num w:numId="38">
    <w:abstractNumId w:val="9"/>
  </w:num>
  <w:num w:numId="39">
    <w:abstractNumId w:val="2"/>
  </w:num>
  <w:num w:numId="4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1118"/>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6AD5"/>
    <w:rsid w:val="000174CD"/>
    <w:rsid w:val="0002086B"/>
    <w:rsid w:val="0002365F"/>
    <w:rsid w:val="00023761"/>
    <w:rsid w:val="00024470"/>
    <w:rsid w:val="000259C9"/>
    <w:rsid w:val="00026114"/>
    <w:rsid w:val="00026AF3"/>
    <w:rsid w:val="000272AE"/>
    <w:rsid w:val="000277B8"/>
    <w:rsid w:val="00030A17"/>
    <w:rsid w:val="00030EB5"/>
    <w:rsid w:val="00031F6C"/>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B0B"/>
    <w:rsid w:val="00072DA9"/>
    <w:rsid w:val="00072FC2"/>
    <w:rsid w:val="00073BE9"/>
    <w:rsid w:val="00075510"/>
    <w:rsid w:val="00075FA8"/>
    <w:rsid w:val="00076249"/>
    <w:rsid w:val="0007634F"/>
    <w:rsid w:val="000769CB"/>
    <w:rsid w:val="00076D85"/>
    <w:rsid w:val="0007711C"/>
    <w:rsid w:val="00080147"/>
    <w:rsid w:val="00080A86"/>
    <w:rsid w:val="00081401"/>
    <w:rsid w:val="00081822"/>
    <w:rsid w:val="000851B1"/>
    <w:rsid w:val="000854DC"/>
    <w:rsid w:val="00087C0B"/>
    <w:rsid w:val="00091297"/>
    <w:rsid w:val="00091D26"/>
    <w:rsid w:val="0009383D"/>
    <w:rsid w:val="000944D1"/>
    <w:rsid w:val="0009550C"/>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517B"/>
    <w:rsid w:val="000C5A09"/>
    <w:rsid w:val="000C5A33"/>
    <w:rsid w:val="000C6018"/>
    <w:rsid w:val="000C648D"/>
    <w:rsid w:val="000C690D"/>
    <w:rsid w:val="000C789C"/>
    <w:rsid w:val="000D1795"/>
    <w:rsid w:val="000D1915"/>
    <w:rsid w:val="000D1ABD"/>
    <w:rsid w:val="000D21F2"/>
    <w:rsid w:val="000D223E"/>
    <w:rsid w:val="000D2A9B"/>
    <w:rsid w:val="000D2B4D"/>
    <w:rsid w:val="000D2D25"/>
    <w:rsid w:val="000D366A"/>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F0099"/>
    <w:rsid w:val="000F16DC"/>
    <w:rsid w:val="000F17BE"/>
    <w:rsid w:val="000F1D4B"/>
    <w:rsid w:val="000F1DB4"/>
    <w:rsid w:val="000F2794"/>
    <w:rsid w:val="000F40C7"/>
    <w:rsid w:val="000F5231"/>
    <w:rsid w:val="000F528D"/>
    <w:rsid w:val="000F6550"/>
    <w:rsid w:val="000F6CB1"/>
    <w:rsid w:val="001020D1"/>
    <w:rsid w:val="00102289"/>
    <w:rsid w:val="001027E4"/>
    <w:rsid w:val="00102C92"/>
    <w:rsid w:val="001032CF"/>
    <w:rsid w:val="001041EA"/>
    <w:rsid w:val="00104876"/>
    <w:rsid w:val="001076C1"/>
    <w:rsid w:val="00110E12"/>
    <w:rsid w:val="00111EA6"/>
    <w:rsid w:val="0011260A"/>
    <w:rsid w:val="001148A8"/>
    <w:rsid w:val="001157DC"/>
    <w:rsid w:val="00115B1E"/>
    <w:rsid w:val="00115BB0"/>
    <w:rsid w:val="00115DE7"/>
    <w:rsid w:val="001167F5"/>
    <w:rsid w:val="00117C62"/>
    <w:rsid w:val="00120036"/>
    <w:rsid w:val="0012188D"/>
    <w:rsid w:val="0012328D"/>
    <w:rsid w:val="00125007"/>
    <w:rsid w:val="00125017"/>
    <w:rsid w:val="00125622"/>
    <w:rsid w:val="00126737"/>
    <w:rsid w:val="00126D32"/>
    <w:rsid w:val="00126F0B"/>
    <w:rsid w:val="001279F1"/>
    <w:rsid w:val="00127E5D"/>
    <w:rsid w:val="001301B3"/>
    <w:rsid w:val="00130A26"/>
    <w:rsid w:val="00131898"/>
    <w:rsid w:val="00131F1C"/>
    <w:rsid w:val="00133234"/>
    <w:rsid w:val="0013341F"/>
    <w:rsid w:val="00133778"/>
    <w:rsid w:val="00133DEA"/>
    <w:rsid w:val="0013449C"/>
    <w:rsid w:val="001352C5"/>
    <w:rsid w:val="0013576B"/>
    <w:rsid w:val="00135A99"/>
    <w:rsid w:val="00135FAF"/>
    <w:rsid w:val="001365DC"/>
    <w:rsid w:val="00140749"/>
    <w:rsid w:val="00140D6B"/>
    <w:rsid w:val="00141187"/>
    <w:rsid w:val="0014184C"/>
    <w:rsid w:val="001424B2"/>
    <w:rsid w:val="0014382A"/>
    <w:rsid w:val="001438FF"/>
    <w:rsid w:val="0014401A"/>
    <w:rsid w:val="00144060"/>
    <w:rsid w:val="00144A6C"/>
    <w:rsid w:val="00144BB0"/>
    <w:rsid w:val="00144D46"/>
    <w:rsid w:val="0014567C"/>
    <w:rsid w:val="0014723F"/>
    <w:rsid w:val="001476C4"/>
    <w:rsid w:val="00147796"/>
    <w:rsid w:val="0014784A"/>
    <w:rsid w:val="00151149"/>
    <w:rsid w:val="00152671"/>
    <w:rsid w:val="00153913"/>
    <w:rsid w:val="00153BD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668AC"/>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E9C"/>
    <w:rsid w:val="001840DB"/>
    <w:rsid w:val="00184AE0"/>
    <w:rsid w:val="00184FC7"/>
    <w:rsid w:val="00185D6E"/>
    <w:rsid w:val="001861FF"/>
    <w:rsid w:val="001907AC"/>
    <w:rsid w:val="00190D1D"/>
    <w:rsid w:val="00190E09"/>
    <w:rsid w:val="00191830"/>
    <w:rsid w:val="001923C7"/>
    <w:rsid w:val="00193632"/>
    <w:rsid w:val="001938A6"/>
    <w:rsid w:val="00193EEA"/>
    <w:rsid w:val="00194D3F"/>
    <w:rsid w:val="00196BFA"/>
    <w:rsid w:val="00197474"/>
    <w:rsid w:val="00197683"/>
    <w:rsid w:val="00197B02"/>
    <w:rsid w:val="00197C91"/>
    <w:rsid w:val="001A07D5"/>
    <w:rsid w:val="001A1105"/>
    <w:rsid w:val="001A1428"/>
    <w:rsid w:val="001A18BD"/>
    <w:rsid w:val="001A19C3"/>
    <w:rsid w:val="001A328E"/>
    <w:rsid w:val="001A4F3A"/>
    <w:rsid w:val="001A56EA"/>
    <w:rsid w:val="001A6787"/>
    <w:rsid w:val="001A6C17"/>
    <w:rsid w:val="001A6D24"/>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67F"/>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3B23"/>
    <w:rsid w:val="001E4260"/>
    <w:rsid w:val="001E4F05"/>
    <w:rsid w:val="001E4FD8"/>
    <w:rsid w:val="001E5701"/>
    <w:rsid w:val="001E5EE6"/>
    <w:rsid w:val="001E7393"/>
    <w:rsid w:val="001F0108"/>
    <w:rsid w:val="001F08CB"/>
    <w:rsid w:val="001F0EC5"/>
    <w:rsid w:val="001F1989"/>
    <w:rsid w:val="001F253B"/>
    <w:rsid w:val="001F3046"/>
    <w:rsid w:val="001F3583"/>
    <w:rsid w:val="001F3DE3"/>
    <w:rsid w:val="001F3E74"/>
    <w:rsid w:val="001F4A07"/>
    <w:rsid w:val="001F4A96"/>
    <w:rsid w:val="001F6395"/>
    <w:rsid w:val="001F668D"/>
    <w:rsid w:val="001F7AEA"/>
    <w:rsid w:val="00200FD0"/>
    <w:rsid w:val="0020116A"/>
    <w:rsid w:val="002011D2"/>
    <w:rsid w:val="002015CD"/>
    <w:rsid w:val="00201CFA"/>
    <w:rsid w:val="00203C01"/>
    <w:rsid w:val="00204E66"/>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20352"/>
    <w:rsid w:val="00220FAF"/>
    <w:rsid w:val="002218D4"/>
    <w:rsid w:val="0022197E"/>
    <w:rsid w:val="0022264E"/>
    <w:rsid w:val="002239A6"/>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4AE5"/>
    <w:rsid w:val="00277066"/>
    <w:rsid w:val="00277251"/>
    <w:rsid w:val="00280897"/>
    <w:rsid w:val="00280F41"/>
    <w:rsid w:val="0028108A"/>
    <w:rsid w:val="0028134F"/>
    <w:rsid w:val="00281A6E"/>
    <w:rsid w:val="00283079"/>
    <w:rsid w:val="00283C72"/>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572"/>
    <w:rsid w:val="002A0FF9"/>
    <w:rsid w:val="002A1127"/>
    <w:rsid w:val="002A1299"/>
    <w:rsid w:val="002A176F"/>
    <w:rsid w:val="002A1DE3"/>
    <w:rsid w:val="002A22CB"/>
    <w:rsid w:val="002A396D"/>
    <w:rsid w:val="002A4C96"/>
    <w:rsid w:val="002A50D2"/>
    <w:rsid w:val="002A56C4"/>
    <w:rsid w:val="002A5BFE"/>
    <w:rsid w:val="002A69D2"/>
    <w:rsid w:val="002A7A6D"/>
    <w:rsid w:val="002B0458"/>
    <w:rsid w:val="002B1091"/>
    <w:rsid w:val="002B1D00"/>
    <w:rsid w:val="002B29D3"/>
    <w:rsid w:val="002B3DA9"/>
    <w:rsid w:val="002B5272"/>
    <w:rsid w:val="002B55F5"/>
    <w:rsid w:val="002C025B"/>
    <w:rsid w:val="002C10F5"/>
    <w:rsid w:val="002C16CD"/>
    <w:rsid w:val="002C1787"/>
    <w:rsid w:val="002C178A"/>
    <w:rsid w:val="002C2204"/>
    <w:rsid w:val="002C2450"/>
    <w:rsid w:val="002C3E47"/>
    <w:rsid w:val="002C3EDC"/>
    <w:rsid w:val="002C4CED"/>
    <w:rsid w:val="002C599C"/>
    <w:rsid w:val="002C6782"/>
    <w:rsid w:val="002C73C7"/>
    <w:rsid w:val="002C78EA"/>
    <w:rsid w:val="002C79F5"/>
    <w:rsid w:val="002C7FC9"/>
    <w:rsid w:val="002D0C8F"/>
    <w:rsid w:val="002D3511"/>
    <w:rsid w:val="002D3596"/>
    <w:rsid w:val="002D40C6"/>
    <w:rsid w:val="002D423D"/>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E51C5"/>
    <w:rsid w:val="002E60FE"/>
    <w:rsid w:val="002E6CDD"/>
    <w:rsid w:val="002F063B"/>
    <w:rsid w:val="002F08E0"/>
    <w:rsid w:val="002F2146"/>
    <w:rsid w:val="002F4882"/>
    <w:rsid w:val="002F4B56"/>
    <w:rsid w:val="002F4EA6"/>
    <w:rsid w:val="002F50B3"/>
    <w:rsid w:val="002F5353"/>
    <w:rsid w:val="002F5AC1"/>
    <w:rsid w:val="002F759A"/>
    <w:rsid w:val="002F76BB"/>
    <w:rsid w:val="003028D5"/>
    <w:rsid w:val="00302BB0"/>
    <w:rsid w:val="00303990"/>
    <w:rsid w:val="00304289"/>
    <w:rsid w:val="003044A1"/>
    <w:rsid w:val="00304860"/>
    <w:rsid w:val="003056C0"/>
    <w:rsid w:val="0030577B"/>
    <w:rsid w:val="0030619C"/>
    <w:rsid w:val="00306313"/>
    <w:rsid w:val="00306338"/>
    <w:rsid w:val="0030752A"/>
    <w:rsid w:val="003103B5"/>
    <w:rsid w:val="0031171D"/>
    <w:rsid w:val="0031180F"/>
    <w:rsid w:val="00311F4B"/>
    <w:rsid w:val="00312198"/>
    <w:rsid w:val="003122C2"/>
    <w:rsid w:val="00312823"/>
    <w:rsid w:val="00312B37"/>
    <w:rsid w:val="00312F67"/>
    <w:rsid w:val="00312FF4"/>
    <w:rsid w:val="0031315B"/>
    <w:rsid w:val="00313A07"/>
    <w:rsid w:val="00313C51"/>
    <w:rsid w:val="003141BD"/>
    <w:rsid w:val="0031478C"/>
    <w:rsid w:val="00314AB0"/>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AE8"/>
    <w:rsid w:val="00324E4F"/>
    <w:rsid w:val="003250AA"/>
    <w:rsid w:val="003251A5"/>
    <w:rsid w:val="003256C3"/>
    <w:rsid w:val="00325978"/>
    <w:rsid w:val="00325C5B"/>
    <w:rsid w:val="00326B95"/>
    <w:rsid w:val="00330236"/>
    <w:rsid w:val="00330A74"/>
    <w:rsid w:val="00330EAD"/>
    <w:rsid w:val="00333418"/>
    <w:rsid w:val="0033446E"/>
    <w:rsid w:val="003348C2"/>
    <w:rsid w:val="00334A50"/>
    <w:rsid w:val="00335423"/>
    <w:rsid w:val="003400AD"/>
    <w:rsid w:val="003405AF"/>
    <w:rsid w:val="0034146F"/>
    <w:rsid w:val="0034151B"/>
    <w:rsid w:val="003417F8"/>
    <w:rsid w:val="00341D6D"/>
    <w:rsid w:val="0034218D"/>
    <w:rsid w:val="003427B6"/>
    <w:rsid w:val="0034321A"/>
    <w:rsid w:val="00343BC2"/>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009"/>
    <w:rsid w:val="00377E28"/>
    <w:rsid w:val="00380F2E"/>
    <w:rsid w:val="00380FD5"/>
    <w:rsid w:val="00381072"/>
    <w:rsid w:val="00382950"/>
    <w:rsid w:val="0038378D"/>
    <w:rsid w:val="00383EA9"/>
    <w:rsid w:val="0038468C"/>
    <w:rsid w:val="0038492F"/>
    <w:rsid w:val="00384D8D"/>
    <w:rsid w:val="00384DD9"/>
    <w:rsid w:val="003850B5"/>
    <w:rsid w:val="00386A42"/>
    <w:rsid w:val="00386B8F"/>
    <w:rsid w:val="00391098"/>
    <w:rsid w:val="003911C9"/>
    <w:rsid w:val="00391217"/>
    <w:rsid w:val="003926CF"/>
    <w:rsid w:val="00392A26"/>
    <w:rsid w:val="0039448A"/>
    <w:rsid w:val="00394EDD"/>
    <w:rsid w:val="003953BB"/>
    <w:rsid w:val="003957DA"/>
    <w:rsid w:val="00395969"/>
    <w:rsid w:val="00396AF3"/>
    <w:rsid w:val="003971C5"/>
    <w:rsid w:val="003972D1"/>
    <w:rsid w:val="0039736B"/>
    <w:rsid w:val="003973CF"/>
    <w:rsid w:val="003977CD"/>
    <w:rsid w:val="00397A71"/>
    <w:rsid w:val="003A0146"/>
    <w:rsid w:val="003A0883"/>
    <w:rsid w:val="003A0A1D"/>
    <w:rsid w:val="003A0B42"/>
    <w:rsid w:val="003A1F74"/>
    <w:rsid w:val="003A2ABE"/>
    <w:rsid w:val="003A3658"/>
    <w:rsid w:val="003A42C4"/>
    <w:rsid w:val="003A46FF"/>
    <w:rsid w:val="003A4B71"/>
    <w:rsid w:val="003A4C47"/>
    <w:rsid w:val="003A6506"/>
    <w:rsid w:val="003A6FC0"/>
    <w:rsid w:val="003A7249"/>
    <w:rsid w:val="003B27AB"/>
    <w:rsid w:val="003B2916"/>
    <w:rsid w:val="003B2CE1"/>
    <w:rsid w:val="003B402C"/>
    <w:rsid w:val="003B47D3"/>
    <w:rsid w:val="003B579E"/>
    <w:rsid w:val="003B633C"/>
    <w:rsid w:val="003B6894"/>
    <w:rsid w:val="003B6F61"/>
    <w:rsid w:val="003B7228"/>
    <w:rsid w:val="003C00F4"/>
    <w:rsid w:val="003C0558"/>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6129"/>
    <w:rsid w:val="003D703A"/>
    <w:rsid w:val="003D7CFB"/>
    <w:rsid w:val="003E0379"/>
    <w:rsid w:val="003E0504"/>
    <w:rsid w:val="003E0508"/>
    <w:rsid w:val="003E23A1"/>
    <w:rsid w:val="003E26CB"/>
    <w:rsid w:val="003E43F3"/>
    <w:rsid w:val="003E475A"/>
    <w:rsid w:val="003E5734"/>
    <w:rsid w:val="003E65E4"/>
    <w:rsid w:val="003E68BB"/>
    <w:rsid w:val="003E6EE8"/>
    <w:rsid w:val="003F0302"/>
    <w:rsid w:val="003F093A"/>
    <w:rsid w:val="003F0E45"/>
    <w:rsid w:val="003F1263"/>
    <w:rsid w:val="003F20F2"/>
    <w:rsid w:val="003F3689"/>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92"/>
    <w:rsid w:val="004137D7"/>
    <w:rsid w:val="00413CF2"/>
    <w:rsid w:val="00414488"/>
    <w:rsid w:val="004154E4"/>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C35"/>
    <w:rsid w:val="00435F85"/>
    <w:rsid w:val="0043781D"/>
    <w:rsid w:val="0044078F"/>
    <w:rsid w:val="00440953"/>
    <w:rsid w:val="004409CE"/>
    <w:rsid w:val="00441E5F"/>
    <w:rsid w:val="00442037"/>
    <w:rsid w:val="004426D8"/>
    <w:rsid w:val="00442C80"/>
    <w:rsid w:val="00444A9E"/>
    <w:rsid w:val="004458CE"/>
    <w:rsid w:val="004467DE"/>
    <w:rsid w:val="00446AF2"/>
    <w:rsid w:val="00447063"/>
    <w:rsid w:val="00447678"/>
    <w:rsid w:val="00447A40"/>
    <w:rsid w:val="00451464"/>
    <w:rsid w:val="00451A1A"/>
    <w:rsid w:val="00452BEA"/>
    <w:rsid w:val="004538C1"/>
    <w:rsid w:val="00454069"/>
    <w:rsid w:val="00454218"/>
    <w:rsid w:val="0045465C"/>
    <w:rsid w:val="004549FE"/>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0429"/>
    <w:rsid w:val="004714C2"/>
    <w:rsid w:val="004722AE"/>
    <w:rsid w:val="004726C6"/>
    <w:rsid w:val="004726DC"/>
    <w:rsid w:val="00472B62"/>
    <w:rsid w:val="00473A38"/>
    <w:rsid w:val="00473A4E"/>
    <w:rsid w:val="00474C50"/>
    <w:rsid w:val="0047599A"/>
    <w:rsid w:val="00476DC9"/>
    <w:rsid w:val="00477698"/>
    <w:rsid w:val="00477BD4"/>
    <w:rsid w:val="00481A62"/>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49CC"/>
    <w:rsid w:val="004B507C"/>
    <w:rsid w:val="004B688C"/>
    <w:rsid w:val="004B6928"/>
    <w:rsid w:val="004B7F94"/>
    <w:rsid w:val="004C05CB"/>
    <w:rsid w:val="004C0D18"/>
    <w:rsid w:val="004C1160"/>
    <w:rsid w:val="004C171A"/>
    <w:rsid w:val="004C1EE8"/>
    <w:rsid w:val="004C2089"/>
    <w:rsid w:val="004C22CC"/>
    <w:rsid w:val="004C2311"/>
    <w:rsid w:val="004C33B8"/>
    <w:rsid w:val="004C415B"/>
    <w:rsid w:val="004C4D7E"/>
    <w:rsid w:val="004C75F2"/>
    <w:rsid w:val="004D024C"/>
    <w:rsid w:val="004D0508"/>
    <w:rsid w:val="004D0616"/>
    <w:rsid w:val="004D0808"/>
    <w:rsid w:val="004D0E7C"/>
    <w:rsid w:val="004D1331"/>
    <w:rsid w:val="004D1363"/>
    <w:rsid w:val="004D2244"/>
    <w:rsid w:val="004D2741"/>
    <w:rsid w:val="004D298A"/>
    <w:rsid w:val="004D4B15"/>
    <w:rsid w:val="004D58F9"/>
    <w:rsid w:val="004D5D39"/>
    <w:rsid w:val="004D7551"/>
    <w:rsid w:val="004D7989"/>
    <w:rsid w:val="004E0190"/>
    <w:rsid w:val="004E062E"/>
    <w:rsid w:val="004E0740"/>
    <w:rsid w:val="004E158B"/>
    <w:rsid w:val="004E1DF2"/>
    <w:rsid w:val="004E208F"/>
    <w:rsid w:val="004E37C7"/>
    <w:rsid w:val="004E4BEF"/>
    <w:rsid w:val="004E51C4"/>
    <w:rsid w:val="004E584D"/>
    <w:rsid w:val="004E65E2"/>
    <w:rsid w:val="004E6905"/>
    <w:rsid w:val="004E73D9"/>
    <w:rsid w:val="004E7967"/>
    <w:rsid w:val="004E7B6C"/>
    <w:rsid w:val="004F006A"/>
    <w:rsid w:val="004F1431"/>
    <w:rsid w:val="004F17B0"/>
    <w:rsid w:val="004F197C"/>
    <w:rsid w:val="004F2223"/>
    <w:rsid w:val="004F2666"/>
    <w:rsid w:val="004F3A5B"/>
    <w:rsid w:val="004F3E02"/>
    <w:rsid w:val="004F3EA1"/>
    <w:rsid w:val="004F3F62"/>
    <w:rsid w:val="004F485F"/>
    <w:rsid w:val="004F4CD2"/>
    <w:rsid w:val="004F5E14"/>
    <w:rsid w:val="004F7CF7"/>
    <w:rsid w:val="00501027"/>
    <w:rsid w:val="005010A9"/>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4E33"/>
    <w:rsid w:val="005174CF"/>
    <w:rsid w:val="00517F32"/>
    <w:rsid w:val="00520832"/>
    <w:rsid w:val="00520C3C"/>
    <w:rsid w:val="00520EA9"/>
    <w:rsid w:val="005221D9"/>
    <w:rsid w:val="00522D3B"/>
    <w:rsid w:val="005231EF"/>
    <w:rsid w:val="005234C4"/>
    <w:rsid w:val="005242A8"/>
    <w:rsid w:val="0052559E"/>
    <w:rsid w:val="0052637B"/>
    <w:rsid w:val="00527086"/>
    <w:rsid w:val="005302AF"/>
    <w:rsid w:val="0053101D"/>
    <w:rsid w:val="0053123A"/>
    <w:rsid w:val="00531D21"/>
    <w:rsid w:val="00533097"/>
    <w:rsid w:val="005330E4"/>
    <w:rsid w:val="00533B58"/>
    <w:rsid w:val="0053467D"/>
    <w:rsid w:val="005349AF"/>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363C"/>
    <w:rsid w:val="00584717"/>
    <w:rsid w:val="00585235"/>
    <w:rsid w:val="00586033"/>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246"/>
    <w:rsid w:val="005B3851"/>
    <w:rsid w:val="005B3F6D"/>
    <w:rsid w:val="005B419D"/>
    <w:rsid w:val="005B5335"/>
    <w:rsid w:val="005B66C4"/>
    <w:rsid w:val="005B68B9"/>
    <w:rsid w:val="005B7C24"/>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3970"/>
    <w:rsid w:val="005D4040"/>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4D"/>
    <w:rsid w:val="005F3678"/>
    <w:rsid w:val="005F37D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F33"/>
    <w:rsid w:val="0060469F"/>
    <w:rsid w:val="00604E4C"/>
    <w:rsid w:val="006051D1"/>
    <w:rsid w:val="006056D7"/>
    <w:rsid w:val="006059DC"/>
    <w:rsid w:val="006069A0"/>
    <w:rsid w:val="00607C09"/>
    <w:rsid w:val="006104C2"/>
    <w:rsid w:val="00610F8B"/>
    <w:rsid w:val="00611905"/>
    <w:rsid w:val="00612639"/>
    <w:rsid w:val="006139C0"/>
    <w:rsid w:val="00613FDB"/>
    <w:rsid w:val="006146BB"/>
    <w:rsid w:val="00615768"/>
    <w:rsid w:val="00616100"/>
    <w:rsid w:val="00616421"/>
    <w:rsid w:val="00616528"/>
    <w:rsid w:val="00616E5A"/>
    <w:rsid w:val="0061780E"/>
    <w:rsid w:val="00617846"/>
    <w:rsid w:val="0062062A"/>
    <w:rsid w:val="006207F6"/>
    <w:rsid w:val="00622ED6"/>
    <w:rsid w:val="00623799"/>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AB"/>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4A04"/>
    <w:rsid w:val="006454F4"/>
    <w:rsid w:val="00645861"/>
    <w:rsid w:val="0064645D"/>
    <w:rsid w:val="006473F1"/>
    <w:rsid w:val="006516E5"/>
    <w:rsid w:val="006517F9"/>
    <w:rsid w:val="00651854"/>
    <w:rsid w:val="00652613"/>
    <w:rsid w:val="00652B9A"/>
    <w:rsid w:val="0065325D"/>
    <w:rsid w:val="00653941"/>
    <w:rsid w:val="006541A3"/>
    <w:rsid w:val="00654620"/>
    <w:rsid w:val="00654ACE"/>
    <w:rsid w:val="006555A0"/>
    <w:rsid w:val="00655B15"/>
    <w:rsid w:val="00655C56"/>
    <w:rsid w:val="006606E7"/>
    <w:rsid w:val="00661254"/>
    <w:rsid w:val="00661FD6"/>
    <w:rsid w:val="00662284"/>
    <w:rsid w:val="00662A1D"/>
    <w:rsid w:val="006634D3"/>
    <w:rsid w:val="0066493F"/>
    <w:rsid w:val="00665488"/>
    <w:rsid w:val="00665508"/>
    <w:rsid w:val="0066620D"/>
    <w:rsid w:val="00666589"/>
    <w:rsid w:val="006676CD"/>
    <w:rsid w:val="00667E30"/>
    <w:rsid w:val="006704D7"/>
    <w:rsid w:val="0067146D"/>
    <w:rsid w:val="0067188E"/>
    <w:rsid w:val="0067200E"/>
    <w:rsid w:val="00672033"/>
    <w:rsid w:val="006722D1"/>
    <w:rsid w:val="00672999"/>
    <w:rsid w:val="00672DF3"/>
    <w:rsid w:val="00672ECC"/>
    <w:rsid w:val="00673CAF"/>
    <w:rsid w:val="00673F11"/>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C95"/>
    <w:rsid w:val="00682F18"/>
    <w:rsid w:val="0068329E"/>
    <w:rsid w:val="00683C9A"/>
    <w:rsid w:val="006844F2"/>
    <w:rsid w:val="00684C1F"/>
    <w:rsid w:val="00685A68"/>
    <w:rsid w:val="0068654E"/>
    <w:rsid w:val="006869E1"/>
    <w:rsid w:val="006874B0"/>
    <w:rsid w:val="0069020B"/>
    <w:rsid w:val="0069044B"/>
    <w:rsid w:val="006912B7"/>
    <w:rsid w:val="0069166F"/>
    <w:rsid w:val="00691BD8"/>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6C"/>
    <w:rsid w:val="006A1796"/>
    <w:rsid w:val="006A18C6"/>
    <w:rsid w:val="006A2AF3"/>
    <w:rsid w:val="006A3965"/>
    <w:rsid w:val="006A52F8"/>
    <w:rsid w:val="006A59C3"/>
    <w:rsid w:val="006A5CF6"/>
    <w:rsid w:val="006A7526"/>
    <w:rsid w:val="006A7592"/>
    <w:rsid w:val="006A7682"/>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2EA"/>
    <w:rsid w:val="006D07C7"/>
    <w:rsid w:val="006D194B"/>
    <w:rsid w:val="006D2DCD"/>
    <w:rsid w:val="006D3426"/>
    <w:rsid w:val="006D40A7"/>
    <w:rsid w:val="006D5BCA"/>
    <w:rsid w:val="006D714B"/>
    <w:rsid w:val="006D7424"/>
    <w:rsid w:val="006D7858"/>
    <w:rsid w:val="006E0065"/>
    <w:rsid w:val="006E145F"/>
    <w:rsid w:val="006E17FF"/>
    <w:rsid w:val="006E1C09"/>
    <w:rsid w:val="006E1E15"/>
    <w:rsid w:val="006E1E33"/>
    <w:rsid w:val="006E20ED"/>
    <w:rsid w:val="006E2913"/>
    <w:rsid w:val="006E2E12"/>
    <w:rsid w:val="006E351F"/>
    <w:rsid w:val="006E4462"/>
    <w:rsid w:val="006E53B1"/>
    <w:rsid w:val="006E5FC6"/>
    <w:rsid w:val="006E69D6"/>
    <w:rsid w:val="006E6BEC"/>
    <w:rsid w:val="006E6C86"/>
    <w:rsid w:val="006E6F3F"/>
    <w:rsid w:val="006E734D"/>
    <w:rsid w:val="006E765D"/>
    <w:rsid w:val="006E7D07"/>
    <w:rsid w:val="006E7D71"/>
    <w:rsid w:val="006F00AC"/>
    <w:rsid w:val="006F0D1F"/>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48C6"/>
    <w:rsid w:val="007068DA"/>
    <w:rsid w:val="00706CB3"/>
    <w:rsid w:val="00707224"/>
    <w:rsid w:val="00707D87"/>
    <w:rsid w:val="00711FE9"/>
    <w:rsid w:val="00712AD5"/>
    <w:rsid w:val="00712D53"/>
    <w:rsid w:val="007130BE"/>
    <w:rsid w:val="00714002"/>
    <w:rsid w:val="00714343"/>
    <w:rsid w:val="00714501"/>
    <w:rsid w:val="007145C5"/>
    <w:rsid w:val="00716DA8"/>
    <w:rsid w:val="00717D4F"/>
    <w:rsid w:val="00720B86"/>
    <w:rsid w:val="00721D0A"/>
    <w:rsid w:val="007226D6"/>
    <w:rsid w:val="007229AF"/>
    <w:rsid w:val="00723144"/>
    <w:rsid w:val="00724432"/>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172B"/>
    <w:rsid w:val="007421FC"/>
    <w:rsid w:val="00742C54"/>
    <w:rsid w:val="0074331C"/>
    <w:rsid w:val="00743BDD"/>
    <w:rsid w:val="00743C2A"/>
    <w:rsid w:val="0074456E"/>
    <w:rsid w:val="00744880"/>
    <w:rsid w:val="00744F47"/>
    <w:rsid w:val="00745711"/>
    <w:rsid w:val="00745895"/>
    <w:rsid w:val="007463C1"/>
    <w:rsid w:val="0074690B"/>
    <w:rsid w:val="0074704C"/>
    <w:rsid w:val="00750563"/>
    <w:rsid w:val="00751890"/>
    <w:rsid w:val="007519F4"/>
    <w:rsid w:val="00752E1A"/>
    <w:rsid w:val="00754E19"/>
    <w:rsid w:val="00755EB5"/>
    <w:rsid w:val="007562BD"/>
    <w:rsid w:val="007568B3"/>
    <w:rsid w:val="00756DAA"/>
    <w:rsid w:val="007573D6"/>
    <w:rsid w:val="00757490"/>
    <w:rsid w:val="007574CE"/>
    <w:rsid w:val="007578FB"/>
    <w:rsid w:val="007617A8"/>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F66"/>
    <w:rsid w:val="007760DE"/>
    <w:rsid w:val="00776AC8"/>
    <w:rsid w:val="00777A1F"/>
    <w:rsid w:val="0078011F"/>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D07"/>
    <w:rsid w:val="00793CC2"/>
    <w:rsid w:val="00793F85"/>
    <w:rsid w:val="007950EE"/>
    <w:rsid w:val="00795C87"/>
    <w:rsid w:val="00796F43"/>
    <w:rsid w:val="007976A4"/>
    <w:rsid w:val="007976BC"/>
    <w:rsid w:val="007979B8"/>
    <w:rsid w:val="00797B89"/>
    <w:rsid w:val="007A027B"/>
    <w:rsid w:val="007A0D40"/>
    <w:rsid w:val="007A15AB"/>
    <w:rsid w:val="007A2589"/>
    <w:rsid w:val="007A38FC"/>
    <w:rsid w:val="007A3AB9"/>
    <w:rsid w:val="007A41DF"/>
    <w:rsid w:val="007A4285"/>
    <w:rsid w:val="007A474B"/>
    <w:rsid w:val="007A4D47"/>
    <w:rsid w:val="007A4F43"/>
    <w:rsid w:val="007A4FAC"/>
    <w:rsid w:val="007A5328"/>
    <w:rsid w:val="007A536D"/>
    <w:rsid w:val="007A6407"/>
    <w:rsid w:val="007A6517"/>
    <w:rsid w:val="007A68AE"/>
    <w:rsid w:val="007A72D1"/>
    <w:rsid w:val="007B020D"/>
    <w:rsid w:val="007B0719"/>
    <w:rsid w:val="007B09CB"/>
    <w:rsid w:val="007B1456"/>
    <w:rsid w:val="007B17B9"/>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99E"/>
    <w:rsid w:val="007C0E62"/>
    <w:rsid w:val="007C11BF"/>
    <w:rsid w:val="007C129F"/>
    <w:rsid w:val="007C13EF"/>
    <w:rsid w:val="007C25B6"/>
    <w:rsid w:val="007C287C"/>
    <w:rsid w:val="007C2973"/>
    <w:rsid w:val="007C3BE1"/>
    <w:rsid w:val="007C40A7"/>
    <w:rsid w:val="007C41CF"/>
    <w:rsid w:val="007C6125"/>
    <w:rsid w:val="007C660A"/>
    <w:rsid w:val="007C67AF"/>
    <w:rsid w:val="007C76D5"/>
    <w:rsid w:val="007D03F7"/>
    <w:rsid w:val="007D1A8A"/>
    <w:rsid w:val="007D2896"/>
    <w:rsid w:val="007D5750"/>
    <w:rsid w:val="007D612E"/>
    <w:rsid w:val="007D6EA8"/>
    <w:rsid w:val="007E08AF"/>
    <w:rsid w:val="007E124D"/>
    <w:rsid w:val="007E13CA"/>
    <w:rsid w:val="007E16D3"/>
    <w:rsid w:val="007E20B0"/>
    <w:rsid w:val="007E2323"/>
    <w:rsid w:val="007E2619"/>
    <w:rsid w:val="007E2938"/>
    <w:rsid w:val="007E2FC9"/>
    <w:rsid w:val="007E31FF"/>
    <w:rsid w:val="007E3686"/>
    <w:rsid w:val="007E3872"/>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207E5"/>
    <w:rsid w:val="00820B5B"/>
    <w:rsid w:val="00820DC3"/>
    <w:rsid w:val="008221D4"/>
    <w:rsid w:val="00822901"/>
    <w:rsid w:val="00823253"/>
    <w:rsid w:val="008232A1"/>
    <w:rsid w:val="008247D6"/>
    <w:rsid w:val="00826100"/>
    <w:rsid w:val="00826123"/>
    <w:rsid w:val="00826231"/>
    <w:rsid w:val="00826AEE"/>
    <w:rsid w:val="00826E0B"/>
    <w:rsid w:val="008271E4"/>
    <w:rsid w:val="00827ADE"/>
    <w:rsid w:val="00827DC0"/>
    <w:rsid w:val="008316CE"/>
    <w:rsid w:val="00832779"/>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744"/>
    <w:rsid w:val="0084484D"/>
    <w:rsid w:val="008449D3"/>
    <w:rsid w:val="008454D6"/>
    <w:rsid w:val="0084656F"/>
    <w:rsid w:val="00846BF3"/>
    <w:rsid w:val="008472A2"/>
    <w:rsid w:val="0084738F"/>
    <w:rsid w:val="00847B82"/>
    <w:rsid w:val="008507C7"/>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37A"/>
    <w:rsid w:val="00865447"/>
    <w:rsid w:val="00866A8D"/>
    <w:rsid w:val="0086791F"/>
    <w:rsid w:val="00871352"/>
    <w:rsid w:val="00871DD0"/>
    <w:rsid w:val="00872F8A"/>
    <w:rsid w:val="00873452"/>
    <w:rsid w:val="00874FD4"/>
    <w:rsid w:val="00875483"/>
    <w:rsid w:val="00875E51"/>
    <w:rsid w:val="00875FDF"/>
    <w:rsid w:val="008772B1"/>
    <w:rsid w:val="0088062D"/>
    <w:rsid w:val="008810A6"/>
    <w:rsid w:val="00882D3F"/>
    <w:rsid w:val="00882F14"/>
    <w:rsid w:val="00883366"/>
    <w:rsid w:val="00884E67"/>
    <w:rsid w:val="00885964"/>
    <w:rsid w:val="00885DC6"/>
    <w:rsid w:val="008864D4"/>
    <w:rsid w:val="0088670B"/>
    <w:rsid w:val="00886BCD"/>
    <w:rsid w:val="00886C90"/>
    <w:rsid w:val="00887DAD"/>
    <w:rsid w:val="00890D32"/>
    <w:rsid w:val="008924C6"/>
    <w:rsid w:val="008931F5"/>
    <w:rsid w:val="008937C6"/>
    <w:rsid w:val="0089388C"/>
    <w:rsid w:val="00893E96"/>
    <w:rsid w:val="00894D57"/>
    <w:rsid w:val="008961C6"/>
    <w:rsid w:val="00897223"/>
    <w:rsid w:val="00897D3E"/>
    <w:rsid w:val="008A1162"/>
    <w:rsid w:val="008A1E5F"/>
    <w:rsid w:val="008A2529"/>
    <w:rsid w:val="008A272F"/>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794"/>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6073"/>
    <w:rsid w:val="008D69B7"/>
    <w:rsid w:val="008D6B21"/>
    <w:rsid w:val="008D6BC3"/>
    <w:rsid w:val="008D6BD2"/>
    <w:rsid w:val="008D7292"/>
    <w:rsid w:val="008D775A"/>
    <w:rsid w:val="008E1593"/>
    <w:rsid w:val="008E24FA"/>
    <w:rsid w:val="008E2F08"/>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2900"/>
    <w:rsid w:val="00913819"/>
    <w:rsid w:val="0091381A"/>
    <w:rsid w:val="009139EB"/>
    <w:rsid w:val="009142BE"/>
    <w:rsid w:val="00914DEE"/>
    <w:rsid w:val="00915089"/>
    <w:rsid w:val="00915C58"/>
    <w:rsid w:val="0091672D"/>
    <w:rsid w:val="00916FD9"/>
    <w:rsid w:val="009178CF"/>
    <w:rsid w:val="009205AA"/>
    <w:rsid w:val="0092191D"/>
    <w:rsid w:val="00921EE2"/>
    <w:rsid w:val="00922610"/>
    <w:rsid w:val="009239A1"/>
    <w:rsid w:val="00924FD6"/>
    <w:rsid w:val="00926950"/>
    <w:rsid w:val="00930B6B"/>
    <w:rsid w:val="00931DBC"/>
    <w:rsid w:val="009325D6"/>
    <w:rsid w:val="009331E1"/>
    <w:rsid w:val="009332A0"/>
    <w:rsid w:val="009337EA"/>
    <w:rsid w:val="009338EB"/>
    <w:rsid w:val="00934A59"/>
    <w:rsid w:val="00937CBD"/>
    <w:rsid w:val="00937E37"/>
    <w:rsid w:val="00940777"/>
    <w:rsid w:val="009426DE"/>
    <w:rsid w:val="00944B89"/>
    <w:rsid w:val="00944D81"/>
    <w:rsid w:val="00945077"/>
    <w:rsid w:val="00945EEC"/>
    <w:rsid w:val="0094796B"/>
    <w:rsid w:val="00950809"/>
    <w:rsid w:val="0095163F"/>
    <w:rsid w:val="0095212B"/>
    <w:rsid w:val="00952891"/>
    <w:rsid w:val="00952CAB"/>
    <w:rsid w:val="00953205"/>
    <w:rsid w:val="009539A9"/>
    <w:rsid w:val="00953AF4"/>
    <w:rsid w:val="00953C3F"/>
    <w:rsid w:val="00954BB4"/>
    <w:rsid w:val="009556C6"/>
    <w:rsid w:val="0095582B"/>
    <w:rsid w:val="00956CA1"/>
    <w:rsid w:val="009572D4"/>
    <w:rsid w:val="0095760B"/>
    <w:rsid w:val="00957654"/>
    <w:rsid w:val="0096106E"/>
    <w:rsid w:val="0096210F"/>
    <w:rsid w:val="0096253D"/>
    <w:rsid w:val="00962797"/>
    <w:rsid w:val="0096280B"/>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6513"/>
    <w:rsid w:val="00986E8F"/>
    <w:rsid w:val="00986FEC"/>
    <w:rsid w:val="00987B84"/>
    <w:rsid w:val="0099038B"/>
    <w:rsid w:val="0099136E"/>
    <w:rsid w:val="00991C5C"/>
    <w:rsid w:val="00991D02"/>
    <w:rsid w:val="009921EB"/>
    <w:rsid w:val="00992A20"/>
    <w:rsid w:val="00992CCB"/>
    <w:rsid w:val="009933A1"/>
    <w:rsid w:val="0099375C"/>
    <w:rsid w:val="009947A1"/>
    <w:rsid w:val="00994C10"/>
    <w:rsid w:val="009957EE"/>
    <w:rsid w:val="00995B24"/>
    <w:rsid w:val="00996450"/>
    <w:rsid w:val="00996742"/>
    <w:rsid w:val="00996E5B"/>
    <w:rsid w:val="009978EE"/>
    <w:rsid w:val="00997B09"/>
    <w:rsid w:val="00997C24"/>
    <w:rsid w:val="009A03F8"/>
    <w:rsid w:val="009A09C4"/>
    <w:rsid w:val="009A0AB2"/>
    <w:rsid w:val="009A0BE0"/>
    <w:rsid w:val="009A1138"/>
    <w:rsid w:val="009A1FA7"/>
    <w:rsid w:val="009A4108"/>
    <w:rsid w:val="009A4AA1"/>
    <w:rsid w:val="009A5AD5"/>
    <w:rsid w:val="009A6BBE"/>
    <w:rsid w:val="009A77C9"/>
    <w:rsid w:val="009A7BDF"/>
    <w:rsid w:val="009B034C"/>
    <w:rsid w:val="009B253A"/>
    <w:rsid w:val="009B2B41"/>
    <w:rsid w:val="009B2ED7"/>
    <w:rsid w:val="009B3610"/>
    <w:rsid w:val="009B4158"/>
    <w:rsid w:val="009B4182"/>
    <w:rsid w:val="009B473B"/>
    <w:rsid w:val="009B5239"/>
    <w:rsid w:val="009B56FC"/>
    <w:rsid w:val="009B5E0E"/>
    <w:rsid w:val="009B708B"/>
    <w:rsid w:val="009B73B8"/>
    <w:rsid w:val="009B74F0"/>
    <w:rsid w:val="009C0580"/>
    <w:rsid w:val="009C1720"/>
    <w:rsid w:val="009C2AE6"/>
    <w:rsid w:val="009C2B31"/>
    <w:rsid w:val="009C35B2"/>
    <w:rsid w:val="009C3BF9"/>
    <w:rsid w:val="009C4529"/>
    <w:rsid w:val="009C4DC8"/>
    <w:rsid w:val="009C534F"/>
    <w:rsid w:val="009C59DA"/>
    <w:rsid w:val="009C5A50"/>
    <w:rsid w:val="009C5F14"/>
    <w:rsid w:val="009C678C"/>
    <w:rsid w:val="009C6DC7"/>
    <w:rsid w:val="009D0294"/>
    <w:rsid w:val="009D0639"/>
    <w:rsid w:val="009D1365"/>
    <w:rsid w:val="009D1677"/>
    <w:rsid w:val="009D20FF"/>
    <w:rsid w:val="009D27E2"/>
    <w:rsid w:val="009D2FFC"/>
    <w:rsid w:val="009D3234"/>
    <w:rsid w:val="009D36C2"/>
    <w:rsid w:val="009D559A"/>
    <w:rsid w:val="009D5702"/>
    <w:rsid w:val="009D596F"/>
    <w:rsid w:val="009D5D98"/>
    <w:rsid w:val="009D5EAE"/>
    <w:rsid w:val="009D6D2E"/>
    <w:rsid w:val="009D7BC1"/>
    <w:rsid w:val="009E009A"/>
    <w:rsid w:val="009E0136"/>
    <w:rsid w:val="009E017E"/>
    <w:rsid w:val="009E0705"/>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6372"/>
    <w:rsid w:val="009F7A21"/>
    <w:rsid w:val="009F7C43"/>
    <w:rsid w:val="00A001A3"/>
    <w:rsid w:val="00A0143C"/>
    <w:rsid w:val="00A01751"/>
    <w:rsid w:val="00A01CE7"/>
    <w:rsid w:val="00A0250A"/>
    <w:rsid w:val="00A03289"/>
    <w:rsid w:val="00A04D6F"/>
    <w:rsid w:val="00A0528C"/>
    <w:rsid w:val="00A0660B"/>
    <w:rsid w:val="00A06F0F"/>
    <w:rsid w:val="00A075C6"/>
    <w:rsid w:val="00A07C1B"/>
    <w:rsid w:val="00A07D7E"/>
    <w:rsid w:val="00A102F7"/>
    <w:rsid w:val="00A1109B"/>
    <w:rsid w:val="00A11117"/>
    <w:rsid w:val="00A129F3"/>
    <w:rsid w:val="00A139A9"/>
    <w:rsid w:val="00A14543"/>
    <w:rsid w:val="00A1553C"/>
    <w:rsid w:val="00A15668"/>
    <w:rsid w:val="00A156B0"/>
    <w:rsid w:val="00A15DEA"/>
    <w:rsid w:val="00A1716B"/>
    <w:rsid w:val="00A21E02"/>
    <w:rsid w:val="00A221C8"/>
    <w:rsid w:val="00A2278A"/>
    <w:rsid w:val="00A22A25"/>
    <w:rsid w:val="00A22F35"/>
    <w:rsid w:val="00A2352A"/>
    <w:rsid w:val="00A24012"/>
    <w:rsid w:val="00A24FC0"/>
    <w:rsid w:val="00A252FF"/>
    <w:rsid w:val="00A25DFE"/>
    <w:rsid w:val="00A262A6"/>
    <w:rsid w:val="00A27153"/>
    <w:rsid w:val="00A27808"/>
    <w:rsid w:val="00A30ECB"/>
    <w:rsid w:val="00A30FED"/>
    <w:rsid w:val="00A3163B"/>
    <w:rsid w:val="00A3373F"/>
    <w:rsid w:val="00A34262"/>
    <w:rsid w:val="00A3441C"/>
    <w:rsid w:val="00A346B6"/>
    <w:rsid w:val="00A35EBF"/>
    <w:rsid w:val="00A377CF"/>
    <w:rsid w:val="00A404E8"/>
    <w:rsid w:val="00A409C2"/>
    <w:rsid w:val="00A40A8C"/>
    <w:rsid w:val="00A40CCE"/>
    <w:rsid w:val="00A41EBF"/>
    <w:rsid w:val="00A4203F"/>
    <w:rsid w:val="00A436A6"/>
    <w:rsid w:val="00A46390"/>
    <w:rsid w:val="00A4711F"/>
    <w:rsid w:val="00A47FB4"/>
    <w:rsid w:val="00A50986"/>
    <w:rsid w:val="00A50F6C"/>
    <w:rsid w:val="00A51346"/>
    <w:rsid w:val="00A521DD"/>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269A"/>
    <w:rsid w:val="00A72AAC"/>
    <w:rsid w:val="00A72BB3"/>
    <w:rsid w:val="00A72D98"/>
    <w:rsid w:val="00A73A38"/>
    <w:rsid w:val="00A73C85"/>
    <w:rsid w:val="00A7424C"/>
    <w:rsid w:val="00A76F42"/>
    <w:rsid w:val="00A805DE"/>
    <w:rsid w:val="00A828A0"/>
    <w:rsid w:val="00A82E3E"/>
    <w:rsid w:val="00A835F0"/>
    <w:rsid w:val="00A83ACB"/>
    <w:rsid w:val="00A83B9D"/>
    <w:rsid w:val="00A840D7"/>
    <w:rsid w:val="00A8419E"/>
    <w:rsid w:val="00A842F8"/>
    <w:rsid w:val="00A84728"/>
    <w:rsid w:val="00A84A33"/>
    <w:rsid w:val="00A87AA9"/>
    <w:rsid w:val="00A90902"/>
    <w:rsid w:val="00A91505"/>
    <w:rsid w:val="00A92BD1"/>
    <w:rsid w:val="00A92DF8"/>
    <w:rsid w:val="00A93FAE"/>
    <w:rsid w:val="00A95AA9"/>
    <w:rsid w:val="00A9677F"/>
    <w:rsid w:val="00A96F22"/>
    <w:rsid w:val="00A976B4"/>
    <w:rsid w:val="00A97768"/>
    <w:rsid w:val="00AA0012"/>
    <w:rsid w:val="00AA058B"/>
    <w:rsid w:val="00AA177E"/>
    <w:rsid w:val="00AA1921"/>
    <w:rsid w:val="00AA25A8"/>
    <w:rsid w:val="00AA3274"/>
    <w:rsid w:val="00AA337F"/>
    <w:rsid w:val="00AA427C"/>
    <w:rsid w:val="00AA4AA4"/>
    <w:rsid w:val="00AA505E"/>
    <w:rsid w:val="00AA5173"/>
    <w:rsid w:val="00AB053D"/>
    <w:rsid w:val="00AB0A26"/>
    <w:rsid w:val="00AB2C80"/>
    <w:rsid w:val="00AB3422"/>
    <w:rsid w:val="00AB40CF"/>
    <w:rsid w:val="00AB46AF"/>
    <w:rsid w:val="00AB482C"/>
    <w:rsid w:val="00AB4C1E"/>
    <w:rsid w:val="00AB5875"/>
    <w:rsid w:val="00AB5BEF"/>
    <w:rsid w:val="00AB6412"/>
    <w:rsid w:val="00AB7A77"/>
    <w:rsid w:val="00AC0610"/>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388C"/>
    <w:rsid w:val="00AE4299"/>
    <w:rsid w:val="00AE43AC"/>
    <w:rsid w:val="00AE4976"/>
    <w:rsid w:val="00AE6033"/>
    <w:rsid w:val="00AE7CB8"/>
    <w:rsid w:val="00AF01FE"/>
    <w:rsid w:val="00AF041F"/>
    <w:rsid w:val="00AF1DF4"/>
    <w:rsid w:val="00AF251B"/>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A80"/>
    <w:rsid w:val="00B24BC3"/>
    <w:rsid w:val="00B24C7A"/>
    <w:rsid w:val="00B25C8D"/>
    <w:rsid w:val="00B26F78"/>
    <w:rsid w:val="00B279B2"/>
    <w:rsid w:val="00B3061F"/>
    <w:rsid w:val="00B310C2"/>
    <w:rsid w:val="00B3130E"/>
    <w:rsid w:val="00B3236A"/>
    <w:rsid w:val="00B327E1"/>
    <w:rsid w:val="00B32DD3"/>
    <w:rsid w:val="00B3383B"/>
    <w:rsid w:val="00B345A6"/>
    <w:rsid w:val="00B3488E"/>
    <w:rsid w:val="00B34E0D"/>
    <w:rsid w:val="00B35019"/>
    <w:rsid w:val="00B36918"/>
    <w:rsid w:val="00B371D5"/>
    <w:rsid w:val="00B408BB"/>
    <w:rsid w:val="00B425B5"/>
    <w:rsid w:val="00B428B2"/>
    <w:rsid w:val="00B43666"/>
    <w:rsid w:val="00B4440E"/>
    <w:rsid w:val="00B4449F"/>
    <w:rsid w:val="00B44C9B"/>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882"/>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553A"/>
    <w:rsid w:val="00B6572B"/>
    <w:rsid w:val="00B66192"/>
    <w:rsid w:val="00B663F8"/>
    <w:rsid w:val="00B679A2"/>
    <w:rsid w:val="00B679BE"/>
    <w:rsid w:val="00B70D09"/>
    <w:rsid w:val="00B70D10"/>
    <w:rsid w:val="00B71052"/>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46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144F"/>
    <w:rsid w:val="00BA21A5"/>
    <w:rsid w:val="00BA335A"/>
    <w:rsid w:val="00BA3528"/>
    <w:rsid w:val="00BA3F28"/>
    <w:rsid w:val="00BA49AA"/>
    <w:rsid w:val="00BA5144"/>
    <w:rsid w:val="00BA6663"/>
    <w:rsid w:val="00BA6739"/>
    <w:rsid w:val="00BA7EFC"/>
    <w:rsid w:val="00BA7FE0"/>
    <w:rsid w:val="00BB09F7"/>
    <w:rsid w:val="00BB1465"/>
    <w:rsid w:val="00BB17A4"/>
    <w:rsid w:val="00BB1C94"/>
    <w:rsid w:val="00BB66E9"/>
    <w:rsid w:val="00BB766E"/>
    <w:rsid w:val="00BC0DE8"/>
    <w:rsid w:val="00BC0ED4"/>
    <w:rsid w:val="00BC15AF"/>
    <w:rsid w:val="00BC1894"/>
    <w:rsid w:val="00BC3D99"/>
    <w:rsid w:val="00BC455D"/>
    <w:rsid w:val="00BC5503"/>
    <w:rsid w:val="00BC57BA"/>
    <w:rsid w:val="00BC592E"/>
    <w:rsid w:val="00BC5D8E"/>
    <w:rsid w:val="00BC6208"/>
    <w:rsid w:val="00BC6CAA"/>
    <w:rsid w:val="00BD0865"/>
    <w:rsid w:val="00BD0F28"/>
    <w:rsid w:val="00BD0FC3"/>
    <w:rsid w:val="00BD119A"/>
    <w:rsid w:val="00BD1BD3"/>
    <w:rsid w:val="00BD1CFE"/>
    <w:rsid w:val="00BD24A1"/>
    <w:rsid w:val="00BD256F"/>
    <w:rsid w:val="00BD5151"/>
    <w:rsid w:val="00BD52FC"/>
    <w:rsid w:val="00BD56E9"/>
    <w:rsid w:val="00BD6163"/>
    <w:rsid w:val="00BD7A00"/>
    <w:rsid w:val="00BE0821"/>
    <w:rsid w:val="00BE0E05"/>
    <w:rsid w:val="00BE16BD"/>
    <w:rsid w:val="00BE2ABE"/>
    <w:rsid w:val="00BE2F5A"/>
    <w:rsid w:val="00BE410C"/>
    <w:rsid w:val="00BE524E"/>
    <w:rsid w:val="00BE68C2"/>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5AB6"/>
    <w:rsid w:val="00C06013"/>
    <w:rsid w:val="00C06808"/>
    <w:rsid w:val="00C06C4D"/>
    <w:rsid w:val="00C06FC3"/>
    <w:rsid w:val="00C0756E"/>
    <w:rsid w:val="00C07929"/>
    <w:rsid w:val="00C07D27"/>
    <w:rsid w:val="00C100E2"/>
    <w:rsid w:val="00C10A33"/>
    <w:rsid w:val="00C11606"/>
    <w:rsid w:val="00C118AC"/>
    <w:rsid w:val="00C11CF4"/>
    <w:rsid w:val="00C127B8"/>
    <w:rsid w:val="00C1290F"/>
    <w:rsid w:val="00C13F23"/>
    <w:rsid w:val="00C14847"/>
    <w:rsid w:val="00C15132"/>
    <w:rsid w:val="00C151A4"/>
    <w:rsid w:val="00C166D8"/>
    <w:rsid w:val="00C176BC"/>
    <w:rsid w:val="00C206C5"/>
    <w:rsid w:val="00C21459"/>
    <w:rsid w:val="00C22533"/>
    <w:rsid w:val="00C230FE"/>
    <w:rsid w:val="00C233CC"/>
    <w:rsid w:val="00C23593"/>
    <w:rsid w:val="00C2410E"/>
    <w:rsid w:val="00C2418A"/>
    <w:rsid w:val="00C24C0D"/>
    <w:rsid w:val="00C25038"/>
    <w:rsid w:val="00C25392"/>
    <w:rsid w:val="00C2568F"/>
    <w:rsid w:val="00C25C29"/>
    <w:rsid w:val="00C25FDD"/>
    <w:rsid w:val="00C267F8"/>
    <w:rsid w:val="00C26AE7"/>
    <w:rsid w:val="00C26E22"/>
    <w:rsid w:val="00C300DA"/>
    <w:rsid w:val="00C30D76"/>
    <w:rsid w:val="00C30F53"/>
    <w:rsid w:val="00C318EA"/>
    <w:rsid w:val="00C318F3"/>
    <w:rsid w:val="00C3201F"/>
    <w:rsid w:val="00C33B9A"/>
    <w:rsid w:val="00C33D57"/>
    <w:rsid w:val="00C34691"/>
    <w:rsid w:val="00C355BB"/>
    <w:rsid w:val="00C35C34"/>
    <w:rsid w:val="00C35F2A"/>
    <w:rsid w:val="00C36A6B"/>
    <w:rsid w:val="00C36C4E"/>
    <w:rsid w:val="00C37838"/>
    <w:rsid w:val="00C4098B"/>
    <w:rsid w:val="00C42774"/>
    <w:rsid w:val="00C42B28"/>
    <w:rsid w:val="00C43823"/>
    <w:rsid w:val="00C440FB"/>
    <w:rsid w:val="00C445C5"/>
    <w:rsid w:val="00C44D95"/>
    <w:rsid w:val="00C45640"/>
    <w:rsid w:val="00C45B47"/>
    <w:rsid w:val="00C45DC8"/>
    <w:rsid w:val="00C4634C"/>
    <w:rsid w:val="00C465FD"/>
    <w:rsid w:val="00C4716E"/>
    <w:rsid w:val="00C47940"/>
    <w:rsid w:val="00C504E6"/>
    <w:rsid w:val="00C50B50"/>
    <w:rsid w:val="00C50CBF"/>
    <w:rsid w:val="00C50D03"/>
    <w:rsid w:val="00C510BC"/>
    <w:rsid w:val="00C5158C"/>
    <w:rsid w:val="00C528A9"/>
    <w:rsid w:val="00C52B7E"/>
    <w:rsid w:val="00C52E73"/>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0D6D"/>
    <w:rsid w:val="00C8179B"/>
    <w:rsid w:val="00C81C13"/>
    <w:rsid w:val="00C82657"/>
    <w:rsid w:val="00C83574"/>
    <w:rsid w:val="00C83BC0"/>
    <w:rsid w:val="00C844AF"/>
    <w:rsid w:val="00C85222"/>
    <w:rsid w:val="00C85BC8"/>
    <w:rsid w:val="00C874E1"/>
    <w:rsid w:val="00C90055"/>
    <w:rsid w:val="00C90550"/>
    <w:rsid w:val="00C907A3"/>
    <w:rsid w:val="00C908EB"/>
    <w:rsid w:val="00C90E0F"/>
    <w:rsid w:val="00C911F5"/>
    <w:rsid w:val="00C913FF"/>
    <w:rsid w:val="00C93319"/>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6B8F"/>
    <w:rsid w:val="00CA7092"/>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FBD"/>
    <w:rsid w:val="00CC2FC2"/>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D01"/>
    <w:rsid w:val="00D06FFB"/>
    <w:rsid w:val="00D0722A"/>
    <w:rsid w:val="00D07F02"/>
    <w:rsid w:val="00D106A3"/>
    <w:rsid w:val="00D1170E"/>
    <w:rsid w:val="00D125CC"/>
    <w:rsid w:val="00D13CAF"/>
    <w:rsid w:val="00D13DF3"/>
    <w:rsid w:val="00D146BB"/>
    <w:rsid w:val="00D147E3"/>
    <w:rsid w:val="00D1594F"/>
    <w:rsid w:val="00D15B6B"/>
    <w:rsid w:val="00D16E9C"/>
    <w:rsid w:val="00D17A93"/>
    <w:rsid w:val="00D17C7D"/>
    <w:rsid w:val="00D17E46"/>
    <w:rsid w:val="00D237FC"/>
    <w:rsid w:val="00D23D48"/>
    <w:rsid w:val="00D24256"/>
    <w:rsid w:val="00D246D3"/>
    <w:rsid w:val="00D24A53"/>
    <w:rsid w:val="00D24F44"/>
    <w:rsid w:val="00D25AB4"/>
    <w:rsid w:val="00D276B8"/>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2B8F"/>
    <w:rsid w:val="00D44E55"/>
    <w:rsid w:val="00D451E4"/>
    <w:rsid w:val="00D45D0D"/>
    <w:rsid w:val="00D46DC8"/>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0B4"/>
    <w:rsid w:val="00D613FA"/>
    <w:rsid w:val="00D622CF"/>
    <w:rsid w:val="00D623D5"/>
    <w:rsid w:val="00D623FD"/>
    <w:rsid w:val="00D63A0A"/>
    <w:rsid w:val="00D6448F"/>
    <w:rsid w:val="00D647FA"/>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C0475"/>
    <w:rsid w:val="00DC084E"/>
    <w:rsid w:val="00DC0A55"/>
    <w:rsid w:val="00DC0C0A"/>
    <w:rsid w:val="00DC1470"/>
    <w:rsid w:val="00DC33B9"/>
    <w:rsid w:val="00DC33E3"/>
    <w:rsid w:val="00DC3665"/>
    <w:rsid w:val="00DC4052"/>
    <w:rsid w:val="00DC5A7B"/>
    <w:rsid w:val="00DC5AA2"/>
    <w:rsid w:val="00DC670A"/>
    <w:rsid w:val="00DC73FA"/>
    <w:rsid w:val="00DC7FA5"/>
    <w:rsid w:val="00DD033F"/>
    <w:rsid w:val="00DD1BCC"/>
    <w:rsid w:val="00DD24AA"/>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65B"/>
    <w:rsid w:val="00DF2718"/>
    <w:rsid w:val="00DF3726"/>
    <w:rsid w:val="00DF3A77"/>
    <w:rsid w:val="00DF3C44"/>
    <w:rsid w:val="00DF401D"/>
    <w:rsid w:val="00DF40E3"/>
    <w:rsid w:val="00DF4517"/>
    <w:rsid w:val="00DF4D78"/>
    <w:rsid w:val="00DF569E"/>
    <w:rsid w:val="00DF5BF0"/>
    <w:rsid w:val="00DF719B"/>
    <w:rsid w:val="00E00208"/>
    <w:rsid w:val="00E013FF"/>
    <w:rsid w:val="00E01F21"/>
    <w:rsid w:val="00E034AD"/>
    <w:rsid w:val="00E03596"/>
    <w:rsid w:val="00E03F4C"/>
    <w:rsid w:val="00E04ACE"/>
    <w:rsid w:val="00E04BA3"/>
    <w:rsid w:val="00E05B91"/>
    <w:rsid w:val="00E06772"/>
    <w:rsid w:val="00E07914"/>
    <w:rsid w:val="00E07CA4"/>
    <w:rsid w:val="00E10522"/>
    <w:rsid w:val="00E1222C"/>
    <w:rsid w:val="00E134CB"/>
    <w:rsid w:val="00E13A9D"/>
    <w:rsid w:val="00E1412E"/>
    <w:rsid w:val="00E141EE"/>
    <w:rsid w:val="00E14873"/>
    <w:rsid w:val="00E14BFD"/>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433A"/>
    <w:rsid w:val="00E346A7"/>
    <w:rsid w:val="00E3487D"/>
    <w:rsid w:val="00E354D3"/>
    <w:rsid w:val="00E35800"/>
    <w:rsid w:val="00E35F67"/>
    <w:rsid w:val="00E35FAB"/>
    <w:rsid w:val="00E36B65"/>
    <w:rsid w:val="00E36F07"/>
    <w:rsid w:val="00E40506"/>
    <w:rsid w:val="00E40980"/>
    <w:rsid w:val="00E41975"/>
    <w:rsid w:val="00E419B0"/>
    <w:rsid w:val="00E41EB8"/>
    <w:rsid w:val="00E4387E"/>
    <w:rsid w:val="00E43C67"/>
    <w:rsid w:val="00E45947"/>
    <w:rsid w:val="00E459FA"/>
    <w:rsid w:val="00E46628"/>
    <w:rsid w:val="00E46E39"/>
    <w:rsid w:val="00E50373"/>
    <w:rsid w:val="00E5042D"/>
    <w:rsid w:val="00E50A61"/>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70841"/>
    <w:rsid w:val="00E70D06"/>
    <w:rsid w:val="00E718A2"/>
    <w:rsid w:val="00E719AC"/>
    <w:rsid w:val="00E71E61"/>
    <w:rsid w:val="00E72372"/>
    <w:rsid w:val="00E72C54"/>
    <w:rsid w:val="00E72F5E"/>
    <w:rsid w:val="00E72FA5"/>
    <w:rsid w:val="00E730B7"/>
    <w:rsid w:val="00E73B08"/>
    <w:rsid w:val="00E75122"/>
    <w:rsid w:val="00E752FE"/>
    <w:rsid w:val="00E75D92"/>
    <w:rsid w:val="00E76B90"/>
    <w:rsid w:val="00E76C2E"/>
    <w:rsid w:val="00E81519"/>
    <w:rsid w:val="00E81666"/>
    <w:rsid w:val="00E8215C"/>
    <w:rsid w:val="00E82FAB"/>
    <w:rsid w:val="00E82FF3"/>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66FF"/>
    <w:rsid w:val="00EA67CB"/>
    <w:rsid w:val="00EA6A76"/>
    <w:rsid w:val="00EA741F"/>
    <w:rsid w:val="00EB0236"/>
    <w:rsid w:val="00EB19BD"/>
    <w:rsid w:val="00EB21D7"/>
    <w:rsid w:val="00EB3DD5"/>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31D1"/>
    <w:rsid w:val="00ED4D01"/>
    <w:rsid w:val="00ED5482"/>
    <w:rsid w:val="00ED54D6"/>
    <w:rsid w:val="00ED6AB7"/>
    <w:rsid w:val="00ED6FF6"/>
    <w:rsid w:val="00ED7204"/>
    <w:rsid w:val="00ED77AB"/>
    <w:rsid w:val="00ED7A12"/>
    <w:rsid w:val="00EE05DA"/>
    <w:rsid w:val="00EE1662"/>
    <w:rsid w:val="00EE1CE8"/>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D7B"/>
    <w:rsid w:val="00F057F2"/>
    <w:rsid w:val="00F05F7E"/>
    <w:rsid w:val="00F07978"/>
    <w:rsid w:val="00F07AA1"/>
    <w:rsid w:val="00F07D1B"/>
    <w:rsid w:val="00F103DA"/>
    <w:rsid w:val="00F11712"/>
    <w:rsid w:val="00F12BEA"/>
    <w:rsid w:val="00F1479E"/>
    <w:rsid w:val="00F15963"/>
    <w:rsid w:val="00F16F7E"/>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AF2"/>
    <w:rsid w:val="00F253A4"/>
    <w:rsid w:val="00F25475"/>
    <w:rsid w:val="00F2571F"/>
    <w:rsid w:val="00F25F7F"/>
    <w:rsid w:val="00F27791"/>
    <w:rsid w:val="00F27F87"/>
    <w:rsid w:val="00F30414"/>
    <w:rsid w:val="00F304B9"/>
    <w:rsid w:val="00F30DA1"/>
    <w:rsid w:val="00F311D2"/>
    <w:rsid w:val="00F31DA9"/>
    <w:rsid w:val="00F32940"/>
    <w:rsid w:val="00F3386C"/>
    <w:rsid w:val="00F33C0B"/>
    <w:rsid w:val="00F35065"/>
    <w:rsid w:val="00F35320"/>
    <w:rsid w:val="00F3532A"/>
    <w:rsid w:val="00F35A4F"/>
    <w:rsid w:val="00F35B57"/>
    <w:rsid w:val="00F35CA4"/>
    <w:rsid w:val="00F367E4"/>
    <w:rsid w:val="00F407E7"/>
    <w:rsid w:val="00F4091F"/>
    <w:rsid w:val="00F43720"/>
    <w:rsid w:val="00F43860"/>
    <w:rsid w:val="00F43F88"/>
    <w:rsid w:val="00F4452E"/>
    <w:rsid w:val="00F45040"/>
    <w:rsid w:val="00F46734"/>
    <w:rsid w:val="00F46C2D"/>
    <w:rsid w:val="00F50D6D"/>
    <w:rsid w:val="00F50E3D"/>
    <w:rsid w:val="00F52F3D"/>
    <w:rsid w:val="00F53017"/>
    <w:rsid w:val="00F54315"/>
    <w:rsid w:val="00F54EED"/>
    <w:rsid w:val="00F5500E"/>
    <w:rsid w:val="00F5522D"/>
    <w:rsid w:val="00F554D2"/>
    <w:rsid w:val="00F55CD2"/>
    <w:rsid w:val="00F55F6F"/>
    <w:rsid w:val="00F566EB"/>
    <w:rsid w:val="00F56A41"/>
    <w:rsid w:val="00F57A21"/>
    <w:rsid w:val="00F60C18"/>
    <w:rsid w:val="00F60F2C"/>
    <w:rsid w:val="00F611A8"/>
    <w:rsid w:val="00F61225"/>
    <w:rsid w:val="00F61669"/>
    <w:rsid w:val="00F629FF"/>
    <w:rsid w:val="00F630EC"/>
    <w:rsid w:val="00F6322B"/>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472"/>
    <w:rsid w:val="00F92A57"/>
    <w:rsid w:val="00F9324C"/>
    <w:rsid w:val="00F93A22"/>
    <w:rsid w:val="00F93BB3"/>
    <w:rsid w:val="00F94231"/>
    <w:rsid w:val="00F9427B"/>
    <w:rsid w:val="00F9489B"/>
    <w:rsid w:val="00F97099"/>
    <w:rsid w:val="00F97F01"/>
    <w:rsid w:val="00FA018A"/>
    <w:rsid w:val="00FA02EC"/>
    <w:rsid w:val="00FA10DF"/>
    <w:rsid w:val="00FA2CCD"/>
    <w:rsid w:val="00FA35A1"/>
    <w:rsid w:val="00FA3D9F"/>
    <w:rsid w:val="00FA4300"/>
    <w:rsid w:val="00FA6BFC"/>
    <w:rsid w:val="00FA6D6D"/>
    <w:rsid w:val="00FA7E0F"/>
    <w:rsid w:val="00FB152D"/>
    <w:rsid w:val="00FB19C8"/>
    <w:rsid w:val="00FB3001"/>
    <w:rsid w:val="00FB3487"/>
    <w:rsid w:val="00FB46D2"/>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4D4"/>
    <w:rsid w:val="00FE3B38"/>
    <w:rsid w:val="00FE3C54"/>
    <w:rsid w:val="00FE59E8"/>
    <w:rsid w:val="00FE68A1"/>
    <w:rsid w:val="00FE6CBC"/>
    <w:rsid w:val="00FF0AEE"/>
    <w:rsid w:val="00FF13BA"/>
    <w:rsid w:val="00FF20D6"/>
    <w:rsid w:val="00FF22BD"/>
    <w:rsid w:val="00FF4363"/>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9895767">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5" Type="http://schemas.openxmlformats.org/officeDocument/2006/relationships/styles" Target="styles.xml"/><Relationship Id="rId15" Type="http://schemas.openxmlformats.org/officeDocument/2006/relationships/hyperlink" Target="https://mentor.ieee.org/802.11/dcn/21/11-21-1883-06-00bf-tgbf-meeting-agenda-2021-11-12.pptx" TargetMode="External"/><Relationship Id="rId10" Type="http://schemas.openxmlformats.org/officeDocument/2006/relationships/hyperlink" Target="mailto:leif.r.wilhelmsson@ericss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170</TotalTime>
  <Pages>19</Pages>
  <Words>5477</Words>
  <Characters>29033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62</cp:revision>
  <cp:lastPrinted>2019-10-09T16:05:00Z</cp:lastPrinted>
  <dcterms:created xsi:type="dcterms:W3CDTF">2021-12-06T13:38:00Z</dcterms:created>
  <dcterms:modified xsi:type="dcterms:W3CDTF">2021-12-22T06:50:00Z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