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27E3DA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w:t>
            </w:r>
            <w:r w:rsidR="00E74C14">
              <w:rPr>
                <w:b w:val="0"/>
                <w:sz w:val="20"/>
              </w:rPr>
              <w:t>2</w:t>
            </w:r>
            <w:r w:rsidR="00215ECE">
              <w:rPr>
                <w:b w:val="0"/>
                <w:sz w:val="20"/>
              </w:rPr>
              <w:t>-</w:t>
            </w:r>
            <w:r w:rsidR="005528B7">
              <w:rPr>
                <w:b w:val="0"/>
                <w:sz w:val="20"/>
              </w:rPr>
              <w:t>1</w:t>
            </w:r>
            <w:r w:rsidR="00E93ECF">
              <w:rPr>
                <w:b w:val="0"/>
                <w:sz w:val="20"/>
              </w:rPr>
              <w:t>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01FC4">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3C112FAE" w14:textId="5BC9B868" w:rsidR="0055289B" w:rsidRDefault="0055289B" w:rsidP="00C0334D">
      <w:pPr>
        <w:numPr>
          <w:ilvl w:val="1"/>
          <w:numId w:val="38"/>
        </w:numPr>
        <w:spacing w:after="160"/>
        <w:rPr>
          <w:sz w:val="20"/>
        </w:rPr>
      </w:pPr>
      <w:r>
        <w:rPr>
          <w:sz w:val="20"/>
        </w:rPr>
        <w:t>Discussion on moving the Jan 10 teleconference to Jan 14</w:t>
      </w:r>
      <w:r w:rsidR="00651A52">
        <w:rPr>
          <w:sz w:val="20"/>
        </w:rPr>
        <w:t xml:space="preserve"> </w:t>
      </w:r>
      <w:r w:rsidR="006F40F5">
        <w:rPr>
          <w:sz w:val="20"/>
        </w:rPr>
        <w:t>–</w:t>
      </w:r>
      <w:r w:rsidR="00651A52">
        <w:rPr>
          <w:sz w:val="20"/>
        </w:rPr>
        <w:t xml:space="preserve"> </w:t>
      </w:r>
    </w:p>
    <w:p w14:paraId="67FD12CC" w14:textId="6FD46DE4" w:rsidR="006F40F5" w:rsidRDefault="006F40F5" w:rsidP="006F40F5">
      <w:pPr>
        <w:numPr>
          <w:ilvl w:val="2"/>
          <w:numId w:val="38"/>
        </w:numPr>
        <w:spacing w:after="160"/>
        <w:rPr>
          <w:sz w:val="20"/>
        </w:rPr>
      </w:pPr>
      <w:r>
        <w:rPr>
          <w:sz w:val="20"/>
        </w:rPr>
        <w:t>J</w:t>
      </w:r>
      <w:r w:rsidR="00565DBB">
        <w:rPr>
          <w:sz w:val="20"/>
        </w:rPr>
        <w:t>an 14 – 12-1pm ET</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D930DAD" w14:textId="5AF5536F" w:rsidR="00091E19" w:rsidRDefault="00C8192E" w:rsidP="00091E1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4D079D8E" w14:textId="2D502F9E" w:rsidR="00091E19" w:rsidRDefault="00091E19" w:rsidP="00091E19">
      <w:pPr>
        <w:numPr>
          <w:ilvl w:val="2"/>
          <w:numId w:val="38"/>
        </w:numPr>
        <w:rPr>
          <w:sz w:val="20"/>
          <w:lang w:val="en-CA"/>
        </w:rPr>
      </w:pPr>
      <w:r>
        <w:rPr>
          <w:sz w:val="20"/>
          <w:lang w:val="en-CA"/>
        </w:rPr>
        <w:t xml:space="preserve">MAC CIDs </w:t>
      </w:r>
      <w:r w:rsidR="00EE4278">
        <w:rPr>
          <w:sz w:val="20"/>
          <w:lang w:val="en-CA"/>
        </w:rPr>
        <w:t xml:space="preserve">– 302, 141, </w:t>
      </w:r>
      <w:r>
        <w:rPr>
          <w:sz w:val="20"/>
          <w:lang w:val="en-CA"/>
        </w:rPr>
        <w:t>473</w:t>
      </w:r>
      <w:r w:rsidR="00EC4A94">
        <w:rPr>
          <w:sz w:val="20"/>
          <w:lang w:val="en-CA"/>
        </w:rPr>
        <w:t>,</w:t>
      </w:r>
      <w:r>
        <w:rPr>
          <w:sz w:val="20"/>
          <w:lang w:val="en-CA"/>
        </w:rPr>
        <w:t xml:space="preserve"> 310</w:t>
      </w:r>
      <w:r w:rsidR="00EC4A94">
        <w:rPr>
          <w:sz w:val="20"/>
          <w:lang w:val="en-CA"/>
        </w:rPr>
        <w:t xml:space="preserve">, </w:t>
      </w:r>
    </w:p>
    <w:p w14:paraId="0ACC41BD" w14:textId="5AB2ED7D" w:rsidR="00C77D1A" w:rsidRPr="00C77D1A" w:rsidRDefault="00C77D1A" w:rsidP="00C77D1A">
      <w:pPr>
        <w:numPr>
          <w:ilvl w:val="2"/>
          <w:numId w:val="38"/>
        </w:numPr>
        <w:rPr>
          <w:sz w:val="20"/>
          <w:lang w:val="en-CA"/>
        </w:rPr>
      </w:pPr>
      <w:r>
        <w:rPr>
          <w:bCs/>
          <w:sz w:val="20"/>
          <w:lang w:eastAsia="en-GB"/>
        </w:rPr>
        <w:t>Annex G – Smith (SR Technologies) – CID 81, 565</w:t>
      </w:r>
      <w:r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Default="00B46DF0" w:rsidP="00B46DF0">
      <w:pPr>
        <w:numPr>
          <w:ilvl w:val="2"/>
          <w:numId w:val="38"/>
        </w:numPr>
        <w:rPr>
          <w:sz w:val="20"/>
          <w:lang w:val="en-CA"/>
        </w:rPr>
      </w:pPr>
      <w:r w:rsidRPr="00E22D40">
        <w:rPr>
          <w:sz w:val="20"/>
          <w:lang w:val="en-CA"/>
        </w:rPr>
        <w:t xml:space="preserve">CID 224 – Montemurro (Huawei) </w:t>
      </w:r>
    </w:p>
    <w:p w14:paraId="5FA72DFB" w14:textId="187211BB" w:rsidR="00165192" w:rsidRPr="00E22D40" w:rsidRDefault="00165192" w:rsidP="00B46DF0">
      <w:pPr>
        <w:numPr>
          <w:ilvl w:val="2"/>
          <w:numId w:val="38"/>
        </w:numPr>
        <w:rPr>
          <w:sz w:val="20"/>
          <w:lang w:val="en-CA"/>
        </w:rPr>
      </w:pPr>
      <w:r>
        <w:rPr>
          <w:sz w:val="20"/>
          <w:lang w:val="en-CA"/>
        </w:rPr>
        <w:t>CID 344 (MAC) – Rison (Samsung)</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3127B7DF" w:rsidR="009973B2" w:rsidRDefault="00D13F36" w:rsidP="009973B2">
      <w:pPr>
        <w:numPr>
          <w:ilvl w:val="2"/>
          <w:numId w:val="38"/>
        </w:numPr>
        <w:rPr>
          <w:sz w:val="20"/>
          <w:lang w:val="en-CA"/>
        </w:rPr>
      </w:pPr>
      <w:r>
        <w:rPr>
          <w:sz w:val="20"/>
          <w:lang w:val="en-CA"/>
        </w:rPr>
        <w:t>MAC CIDs – 302, 141, 473, 310</w:t>
      </w:r>
      <w:r w:rsidR="009973B2" w:rsidRPr="009973B2">
        <w:rPr>
          <w:sz w:val="20"/>
          <w:lang w:val="en-CA"/>
        </w:rPr>
        <w:t xml:space="preserve"> </w:t>
      </w:r>
    </w:p>
    <w:p w14:paraId="3CC191B5" w14:textId="5D97D59D" w:rsidR="009973B2" w:rsidRPr="009973B2" w:rsidRDefault="009973B2" w:rsidP="009973B2">
      <w:pPr>
        <w:numPr>
          <w:ilvl w:val="2"/>
          <w:numId w:val="38"/>
        </w:numPr>
        <w:spacing w:after="160"/>
        <w:rPr>
          <w:sz w:val="20"/>
        </w:rPr>
      </w:pPr>
      <w:r w:rsidRPr="009973B2">
        <w:rPr>
          <w:bCs/>
          <w:sz w:val="20"/>
          <w:lang w:eastAsia="en-GB"/>
        </w:rPr>
        <w:t>Annex G – Smith (SR Technologies) – CID 81, 565</w:t>
      </w:r>
      <w:r w:rsidRPr="009973B2">
        <w:rPr>
          <w:sz w:val="20"/>
          <w:lang w:val="en-CA"/>
        </w:rPr>
        <w:t xml:space="preserve"> </w:t>
      </w: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6894A053" w14:textId="730C98C0" w:rsidR="009B3E0E" w:rsidRDefault="009B3E0E" w:rsidP="00BC48FC">
      <w:pPr>
        <w:numPr>
          <w:ilvl w:val="2"/>
          <w:numId w:val="38"/>
        </w:numPr>
        <w:ind w:left="1800"/>
        <w:rPr>
          <w:sz w:val="20"/>
        </w:rPr>
      </w:pPr>
      <w:r>
        <w:rPr>
          <w:sz w:val="20"/>
        </w:rPr>
        <w:t>GEN CID</w:t>
      </w:r>
      <w:r w:rsidR="00112DD9">
        <w:rPr>
          <w:sz w:val="20"/>
        </w:rPr>
        <w:t xml:space="preserve">s – </w:t>
      </w:r>
      <w:proofErr w:type="spellStart"/>
      <w:r w:rsidR="00112DD9">
        <w:rPr>
          <w:sz w:val="20"/>
        </w:rPr>
        <w:t>Rosdahl</w:t>
      </w:r>
      <w:proofErr w:type="spellEnd"/>
      <w:r w:rsidR="00112DD9">
        <w:rPr>
          <w:sz w:val="20"/>
        </w:rPr>
        <w:t xml:space="preserve"> (Qualcomm)</w:t>
      </w:r>
    </w:p>
    <w:p w14:paraId="4E484E0B" w14:textId="278521B3" w:rsidR="00DE55A2" w:rsidRDefault="00DE55A2" w:rsidP="00BC48FC">
      <w:pPr>
        <w:numPr>
          <w:ilvl w:val="2"/>
          <w:numId w:val="38"/>
        </w:numPr>
        <w:ind w:left="1800"/>
        <w:rPr>
          <w:sz w:val="20"/>
        </w:rPr>
      </w:pPr>
      <w:r>
        <w:rPr>
          <w:sz w:val="20"/>
        </w:rPr>
        <w:t>CIDs 17</w:t>
      </w:r>
      <w:r w:rsidR="00052F01">
        <w:rPr>
          <w:sz w:val="20"/>
        </w:rPr>
        <w:t>9/180 – Document 11-21/829 – Rison (Samsung)</w:t>
      </w:r>
    </w:p>
    <w:p w14:paraId="4A6B4DAF" w14:textId="63E70E82" w:rsidR="00052F01" w:rsidRDefault="00052F01" w:rsidP="00BC48FC">
      <w:pPr>
        <w:numPr>
          <w:ilvl w:val="2"/>
          <w:numId w:val="38"/>
        </w:numPr>
        <w:ind w:left="1800"/>
        <w:rPr>
          <w:sz w:val="20"/>
        </w:rPr>
      </w:pPr>
      <w:r>
        <w:rPr>
          <w:sz w:val="20"/>
        </w:rPr>
        <w:t>CIDs 186/188 – Document 11-21/829 – Rison (Samsung)</w:t>
      </w:r>
    </w:p>
    <w:p w14:paraId="427F493F" w14:textId="024BAD97" w:rsidR="00BC48FC" w:rsidRDefault="00DE55A2" w:rsidP="00BC48FC">
      <w:pPr>
        <w:numPr>
          <w:ilvl w:val="2"/>
          <w:numId w:val="38"/>
        </w:numPr>
        <w:ind w:left="1800"/>
        <w:rPr>
          <w:sz w:val="20"/>
        </w:rPr>
      </w:pPr>
      <w:r>
        <w:rPr>
          <w:sz w:val="20"/>
        </w:rPr>
        <w:t xml:space="preserve">CID 462 – </w:t>
      </w:r>
      <w:r w:rsidR="00BC48FC">
        <w:rPr>
          <w:sz w:val="20"/>
        </w:rPr>
        <w:t>Document 11-21/816 – Rison (Samsung)</w:t>
      </w:r>
    </w:p>
    <w:p w14:paraId="263BDB0B" w14:textId="680BC41C" w:rsidR="00295A49" w:rsidRPr="00052F01" w:rsidRDefault="00295A49" w:rsidP="00052F01">
      <w:pPr>
        <w:rPr>
          <w:sz w:val="20"/>
        </w:rPr>
      </w:pPr>
    </w:p>
    <w:p w14:paraId="01024A31" w14:textId="4EEE478D" w:rsidR="00295A49" w:rsidRPr="00295A49" w:rsidRDefault="00295A49" w:rsidP="00295A49">
      <w:pPr>
        <w:ind w:left="1800"/>
        <w:rPr>
          <w:sz w:val="20"/>
        </w:rPr>
      </w:pPr>
      <w:r w:rsidRPr="00295A49">
        <w:rPr>
          <w:b/>
          <w:bCs/>
          <w:sz w:val="20"/>
        </w:rPr>
        <w:t xml:space="preserve"> </w:t>
      </w:r>
    </w:p>
    <w:p w14:paraId="2076ED0B" w14:textId="4A0BBEC7" w:rsidR="008D1CA8" w:rsidRPr="008D1CA8" w:rsidRDefault="00B117AC" w:rsidP="008D1CA8">
      <w:pPr>
        <w:numPr>
          <w:ilvl w:val="0"/>
          <w:numId w:val="38"/>
        </w:numPr>
        <w:spacing w:after="160"/>
        <w:rPr>
          <w:sz w:val="20"/>
        </w:rPr>
      </w:pPr>
      <w:r>
        <w:rPr>
          <w:b/>
          <w:bCs/>
          <w:sz w:val="20"/>
        </w:rPr>
        <w:t>Friday</w:t>
      </w:r>
      <w:r w:rsidR="00295A49">
        <w:rPr>
          <w:b/>
          <w:bCs/>
          <w:sz w:val="20"/>
        </w:rPr>
        <w:t xml:space="preserve"> </w:t>
      </w:r>
      <w:r w:rsidR="00F74DAE">
        <w:rPr>
          <w:b/>
          <w:bCs/>
          <w:sz w:val="20"/>
        </w:rPr>
        <w:t>January 1</w:t>
      </w:r>
      <w:r>
        <w:rPr>
          <w:b/>
          <w:bCs/>
          <w:sz w:val="20"/>
        </w:rPr>
        <w:t>4</w:t>
      </w:r>
      <w:r w:rsidR="00F74DAE">
        <w:rPr>
          <w:b/>
          <w:bCs/>
          <w:sz w:val="20"/>
        </w:rPr>
        <w:t>, 2022</w:t>
      </w:r>
      <w:r w:rsidR="00295A49">
        <w:rPr>
          <w:b/>
          <w:bCs/>
          <w:sz w:val="20"/>
        </w:rPr>
        <w:t xml:space="preserve"> – 10am – noon Eastern </w:t>
      </w:r>
    </w:p>
    <w:p w14:paraId="6A7612C8" w14:textId="0BE6632A"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7CE5A479" w14:textId="77777777" w:rsidR="00B117AC" w:rsidRDefault="00B117AC" w:rsidP="00B117AC">
      <w:pPr>
        <w:ind w:left="1440"/>
        <w:rPr>
          <w:sz w:val="20"/>
        </w:rPr>
      </w:pPr>
    </w:p>
    <w:p w14:paraId="5F61F67B" w14:textId="4032EE1D" w:rsidR="00B117AC" w:rsidRPr="00B117AC" w:rsidRDefault="00B117AC" w:rsidP="00B117AC">
      <w:pPr>
        <w:numPr>
          <w:ilvl w:val="1"/>
          <w:numId w:val="38"/>
        </w:numPr>
        <w:rPr>
          <w:sz w:val="20"/>
        </w:rPr>
      </w:pPr>
      <w:r w:rsidRPr="00B117AC">
        <w:rPr>
          <w:sz w:val="20"/>
        </w:rPr>
        <w:t>Discussion on comments from initial LB</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301FC4"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301FC4"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301FC4"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301FC4"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301FC4"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301FC4"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301FC4"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301FC4"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301FC4"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301FC4"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301FC4"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301FC4"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301FC4"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301FC4"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FB05" w14:textId="77777777" w:rsidR="00D46D67" w:rsidRDefault="00D46D67">
      <w:r>
        <w:separator/>
      </w:r>
    </w:p>
  </w:endnote>
  <w:endnote w:type="continuationSeparator" w:id="0">
    <w:p w14:paraId="090F1FFB" w14:textId="77777777" w:rsidR="00D46D67" w:rsidRDefault="00D4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F6C7" w14:textId="77777777" w:rsidR="00D46D67" w:rsidRDefault="00D46D67">
      <w:r>
        <w:separator/>
      </w:r>
    </w:p>
  </w:footnote>
  <w:footnote w:type="continuationSeparator" w:id="0">
    <w:p w14:paraId="1B148E18" w14:textId="77777777" w:rsidR="00D46D67" w:rsidRDefault="00D4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2C684D1" w:rsidR="00A51292" w:rsidRDefault="00E74C14">
    <w:pPr>
      <w:pStyle w:val="Header"/>
      <w:tabs>
        <w:tab w:val="clear" w:pos="6480"/>
        <w:tab w:val="center" w:pos="4680"/>
        <w:tab w:val="right" w:pos="9360"/>
      </w:tabs>
    </w:pPr>
    <w:r>
      <w:t>December</w:t>
    </w:r>
    <w:r w:rsidR="00DC7229">
      <w:t xml:space="preserve"> </w:t>
    </w:r>
    <w:r w:rsidR="004D52D2">
      <w:t>2021</w:t>
    </w:r>
    <w:r w:rsidR="00A51292">
      <w:tab/>
    </w:r>
    <w:r w:rsidR="00A51292">
      <w:tab/>
    </w:r>
    <w:r w:rsidR="00301FC4">
      <w:fldChar w:fldCharType="begin"/>
    </w:r>
    <w:r w:rsidR="00301FC4">
      <w:instrText xml:space="preserve"> TITLE  \* MERGEFORMAT </w:instrText>
    </w:r>
    <w:r w:rsidR="00301FC4">
      <w:fldChar w:fldCharType="separate"/>
    </w:r>
    <w:r w:rsidR="00301FC4">
      <w:t>doc.: IEEE 802.11-21/1885r5</w:t>
    </w:r>
    <w:r w:rsidR="00301FC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3E"/>
    <w:rsid w:val="00D2013A"/>
    <w:rsid w:val="00D21BC9"/>
    <w:rsid w:val="00D22350"/>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6</Pages>
  <Words>810</Words>
  <Characters>8572</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doc.: IEEE 802.11-21/1885r4</vt:lpstr>
    </vt:vector>
  </TitlesOfParts>
  <Manager/>
  <Company>HP Enterprise</Company>
  <LinksUpToDate>false</LinksUpToDate>
  <CharactersWithSpaces>9364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802.11-21/1885r5</dc:title>
  <dc:subject>Agenda</dc:subject>
  <dc:creator>"mmontemurro@blackberry.com" &lt;mmontemurro@blackberry.com&gt;</dc:creator>
  <cp:keywords>December 2021</cp:keywords>
  <dc:description>Michael Montemurro, Huawei</dc:description>
  <cp:lastModifiedBy>Mike Montemurro</cp:lastModifiedBy>
  <cp:revision>9</cp:revision>
  <cp:lastPrinted>2020-09-08T17:02:00Z</cp:lastPrinted>
  <dcterms:created xsi:type="dcterms:W3CDTF">2021-12-13T14:50:00Z</dcterms:created>
  <dcterms:modified xsi:type="dcterms:W3CDTF">2021-12-13T19:17:00Z</dcterms:modified>
  <cp:category/>
</cp:coreProperties>
</file>