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44A2" w14:textId="77777777" w:rsidR="00AE318D" w:rsidRPr="00176942" w:rsidRDefault="00AE318D" w:rsidP="00AE318D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P802.11</w:t>
      </w:r>
      <w:r>
        <w:rPr>
          <w:rFonts w:ascii="Arial" w:hAnsi="Arial" w:cs="Arial"/>
          <w:sz w:val="22"/>
          <w:szCs w:val="22"/>
        </w:rPr>
        <w:t xml:space="preserve">bb </w:t>
      </w:r>
      <w:r w:rsidRPr="00176942">
        <w:rPr>
          <w:rFonts w:ascii="Arial" w:hAnsi="Arial" w:cs="Arial"/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1131"/>
        <w:gridCol w:w="993"/>
        <w:gridCol w:w="4052"/>
      </w:tblGrid>
      <w:tr w:rsidR="00AE318D" w:rsidRPr="00176942" w14:paraId="09BE4034" w14:textId="77777777" w:rsidTr="006C36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CECEDB8" w14:textId="77777777" w:rsidR="00AE318D" w:rsidRPr="00E43A8F" w:rsidRDefault="00AE318D" w:rsidP="006C3699">
            <w:pPr>
              <w:pStyle w:val="T2"/>
              <w:rPr>
                <w:sz w:val="24"/>
                <w:szCs w:val="24"/>
              </w:rPr>
            </w:pPr>
          </w:p>
          <w:p w14:paraId="686870DA" w14:textId="6BE60C42" w:rsidR="00AE318D" w:rsidRPr="00E43A8F" w:rsidRDefault="00AE318D" w:rsidP="006E740E">
            <w:pPr>
              <w:pStyle w:val="T2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 xml:space="preserve">Draft text for </w:t>
            </w:r>
            <w:r w:rsidR="006E740E">
              <w:rPr>
                <w:sz w:val="24"/>
                <w:szCs w:val="24"/>
              </w:rPr>
              <w:t>multiple transmitters and multiple receivers</w:t>
            </w:r>
          </w:p>
        </w:tc>
      </w:tr>
      <w:tr w:rsidR="00AE318D" w:rsidRPr="00176942" w14:paraId="570677A6" w14:textId="77777777" w:rsidTr="006C36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2B1B8AC" w14:textId="36627F71" w:rsidR="00AE318D" w:rsidRPr="00E43A8F" w:rsidRDefault="00AE318D" w:rsidP="006E740E">
            <w:pPr>
              <w:pStyle w:val="T2"/>
              <w:ind w:left="0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Date:</w:t>
            </w:r>
            <w:r w:rsidRPr="00E43A8F">
              <w:rPr>
                <w:b w:val="0"/>
                <w:sz w:val="24"/>
                <w:szCs w:val="24"/>
              </w:rPr>
              <w:t xml:space="preserve">  20</w:t>
            </w:r>
            <w:r w:rsidR="006E740E">
              <w:rPr>
                <w:b w:val="0"/>
                <w:sz w:val="24"/>
                <w:szCs w:val="24"/>
              </w:rPr>
              <w:t>21</w:t>
            </w:r>
            <w:r w:rsidRPr="00E43A8F">
              <w:rPr>
                <w:b w:val="0"/>
                <w:sz w:val="24"/>
                <w:szCs w:val="24"/>
              </w:rPr>
              <w:t>-1</w:t>
            </w:r>
            <w:r w:rsidR="006E740E">
              <w:rPr>
                <w:b w:val="0"/>
                <w:sz w:val="24"/>
                <w:szCs w:val="24"/>
              </w:rPr>
              <w:t>1</w:t>
            </w:r>
            <w:r w:rsidRPr="00E43A8F">
              <w:rPr>
                <w:b w:val="0"/>
                <w:sz w:val="24"/>
                <w:szCs w:val="24"/>
              </w:rPr>
              <w:t>-</w:t>
            </w:r>
            <w:r w:rsidR="006E740E">
              <w:rPr>
                <w:b w:val="0"/>
                <w:sz w:val="24"/>
                <w:szCs w:val="24"/>
              </w:rPr>
              <w:t>13</w:t>
            </w:r>
          </w:p>
        </w:tc>
      </w:tr>
      <w:tr w:rsidR="00AE318D" w:rsidRPr="00176942" w14:paraId="75319406" w14:textId="77777777" w:rsidTr="006C36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28FAFD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Author(s):</w:t>
            </w:r>
          </w:p>
        </w:tc>
      </w:tr>
      <w:tr w:rsidR="00AE318D" w:rsidRPr="00176942" w14:paraId="2BDD1BAF" w14:textId="77777777" w:rsidTr="00755518">
        <w:trPr>
          <w:jc w:val="center"/>
        </w:trPr>
        <w:tc>
          <w:tcPr>
            <w:tcW w:w="1548" w:type="dxa"/>
            <w:vAlign w:val="center"/>
          </w:tcPr>
          <w:p w14:paraId="0A089B66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Name</w:t>
            </w:r>
          </w:p>
        </w:tc>
        <w:tc>
          <w:tcPr>
            <w:tcW w:w="1852" w:type="dxa"/>
            <w:vAlign w:val="center"/>
          </w:tcPr>
          <w:p w14:paraId="073E5D38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Company</w:t>
            </w:r>
          </w:p>
        </w:tc>
        <w:tc>
          <w:tcPr>
            <w:tcW w:w="1131" w:type="dxa"/>
            <w:vAlign w:val="center"/>
          </w:tcPr>
          <w:p w14:paraId="7E8AD38E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2EE2E0DA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Phone</w:t>
            </w:r>
          </w:p>
        </w:tc>
        <w:tc>
          <w:tcPr>
            <w:tcW w:w="4052" w:type="dxa"/>
            <w:vAlign w:val="center"/>
          </w:tcPr>
          <w:p w14:paraId="50D8E52F" w14:textId="7E657959" w:rsidR="00AE318D" w:rsidRPr="00E43A8F" w:rsidRDefault="00BB1021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E</w:t>
            </w:r>
            <w:r w:rsidR="00AE318D" w:rsidRPr="00E43A8F">
              <w:rPr>
                <w:sz w:val="24"/>
                <w:szCs w:val="24"/>
              </w:rPr>
              <w:t>mail</w:t>
            </w:r>
          </w:p>
        </w:tc>
      </w:tr>
      <w:tr w:rsidR="00AE318D" w:rsidRPr="00176942" w14:paraId="760817FD" w14:textId="77777777" w:rsidTr="00755518">
        <w:trPr>
          <w:jc w:val="center"/>
        </w:trPr>
        <w:tc>
          <w:tcPr>
            <w:tcW w:w="1548" w:type="dxa"/>
            <w:vAlign w:val="center"/>
          </w:tcPr>
          <w:p w14:paraId="5C7BD9B8" w14:textId="77777777" w:rsidR="00AE318D" w:rsidRPr="00E43A8F" w:rsidRDefault="00AE318D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E43A8F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165C5D2F" w14:textId="77777777" w:rsidR="00AE318D" w:rsidRPr="00E43A8F" w:rsidRDefault="00AE318D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E43A8F">
              <w:rPr>
                <w:b w:val="0"/>
                <w:sz w:val="24"/>
                <w:szCs w:val="24"/>
              </w:rPr>
              <w:t>Fraunhofer HHI</w:t>
            </w:r>
          </w:p>
        </w:tc>
        <w:tc>
          <w:tcPr>
            <w:tcW w:w="1131" w:type="dxa"/>
            <w:vAlign w:val="center"/>
          </w:tcPr>
          <w:p w14:paraId="706F98C8" w14:textId="508B4A39" w:rsidR="00AE318D" w:rsidRPr="00E43A8F" w:rsidRDefault="00AE318D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452027" w14:textId="77777777" w:rsidR="00AE318D" w:rsidRPr="00E43A8F" w:rsidRDefault="00AE318D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14:paraId="6AEF366E" w14:textId="77777777" w:rsidR="00AE318D" w:rsidRPr="00E43A8F" w:rsidRDefault="004345C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8" w:history="1">
              <w:r w:rsidR="00AE318D" w:rsidRPr="00E43A8F">
                <w:rPr>
                  <w:rStyle w:val="Hyperlink"/>
                  <w:b w:val="0"/>
                  <w:sz w:val="24"/>
                  <w:szCs w:val="24"/>
                </w:rPr>
                <w:t>volker.jungnickel@hhi.fraunhofer.de</w:t>
              </w:r>
            </w:hyperlink>
          </w:p>
        </w:tc>
      </w:tr>
      <w:tr w:rsidR="003B2039" w:rsidRPr="00176942" w14:paraId="1621A785" w14:textId="77777777" w:rsidTr="00755518">
        <w:trPr>
          <w:jc w:val="center"/>
        </w:trPr>
        <w:tc>
          <w:tcPr>
            <w:tcW w:w="1548" w:type="dxa"/>
            <w:vAlign w:val="center"/>
          </w:tcPr>
          <w:p w14:paraId="5679DE95" w14:textId="24D95013" w:rsidR="003B2039" w:rsidRPr="00E43A8F" w:rsidRDefault="003B203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Tuncer Baykas</w:t>
            </w:r>
          </w:p>
        </w:tc>
        <w:tc>
          <w:tcPr>
            <w:tcW w:w="1852" w:type="dxa"/>
            <w:vAlign w:val="center"/>
          </w:tcPr>
          <w:p w14:paraId="1C5CED39" w14:textId="4251945A" w:rsidR="003B2039" w:rsidRPr="003B2039" w:rsidRDefault="003B203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3B2039">
              <w:rPr>
                <w:b w:val="0"/>
                <w:sz w:val="24"/>
              </w:rPr>
              <w:t>Hyperion Technologies, Kadir Has University</w:t>
            </w:r>
          </w:p>
        </w:tc>
        <w:tc>
          <w:tcPr>
            <w:tcW w:w="1131" w:type="dxa"/>
            <w:vAlign w:val="center"/>
          </w:tcPr>
          <w:p w14:paraId="3405572F" w14:textId="77777777" w:rsidR="003B2039" w:rsidRPr="00E43A8F" w:rsidRDefault="003B203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EE77BF" w14:textId="77777777" w:rsidR="003B2039" w:rsidRPr="00E43A8F" w:rsidRDefault="003B203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4052" w:type="dxa"/>
            <w:vAlign w:val="center"/>
          </w:tcPr>
          <w:p w14:paraId="1674B3C7" w14:textId="1C41E1F8" w:rsidR="003B2039" w:rsidRPr="003B2039" w:rsidRDefault="003B2039" w:rsidP="006C3699">
            <w:pPr>
              <w:pStyle w:val="T2"/>
              <w:spacing w:after="0"/>
              <w:ind w:left="0" w:right="0"/>
              <w:rPr>
                <w:b w:val="0"/>
              </w:rPr>
            </w:pPr>
            <w:r w:rsidRPr="003B2039">
              <w:rPr>
                <w:b w:val="0"/>
                <w:sz w:val="24"/>
              </w:rPr>
              <w:fldChar w:fldCharType="begin"/>
            </w:r>
            <w:r w:rsidRPr="003B2039">
              <w:rPr>
                <w:b w:val="0"/>
                <w:sz w:val="24"/>
              </w:rPr>
              <w:instrText xml:space="preserve"> HYPERLINK "mailto:tbaykas@ieee.org" </w:instrText>
            </w:r>
            <w:r w:rsidRPr="003B2039">
              <w:rPr>
                <w:b w:val="0"/>
                <w:sz w:val="24"/>
              </w:rPr>
              <w:fldChar w:fldCharType="separate"/>
            </w:r>
            <w:r w:rsidRPr="003B2039">
              <w:rPr>
                <w:rStyle w:val="Hyperlink"/>
                <w:b w:val="0"/>
                <w:sz w:val="24"/>
              </w:rPr>
              <w:t>tbaykas@ieee.org</w:t>
            </w:r>
            <w:r w:rsidRPr="003B2039">
              <w:rPr>
                <w:b w:val="0"/>
                <w:sz w:val="24"/>
              </w:rPr>
              <w:fldChar w:fldCharType="end"/>
            </w:r>
          </w:p>
        </w:tc>
      </w:tr>
    </w:tbl>
    <w:p w14:paraId="2F8D32D5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B0AFA" wp14:editId="7A27F278">
                <wp:simplePos x="0" y="0"/>
                <wp:positionH relativeFrom="column">
                  <wp:posOffset>266007</wp:posOffset>
                </wp:positionH>
                <wp:positionV relativeFrom="paragraph">
                  <wp:posOffset>103563</wp:posOffset>
                </wp:positionV>
                <wp:extent cx="5943600" cy="1047403"/>
                <wp:effectExtent l="0" t="0" r="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47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D8B9" w14:textId="453EA00E" w:rsidR="007A50E4" w:rsidRPr="00AE318D" w:rsidRDefault="007A50E4" w:rsidP="00AE318D">
                            <w:r w:rsidRPr="00DA41A2">
                              <w:rPr>
                                <w:b/>
                              </w:rPr>
                              <w:t xml:space="preserve">Abstract: </w:t>
                            </w:r>
                            <w:r w:rsidRPr="00AE318D">
                              <w:rPr>
                                <w:szCs w:val="24"/>
                              </w:rPr>
                              <w:t xml:space="preserve">This contribution contains text for </w:t>
                            </w:r>
                            <w:r w:rsidR="006E740E">
                              <w:rPr>
                                <w:szCs w:val="24"/>
                              </w:rPr>
                              <w:t>multiple transmitters and receivers in LC</w:t>
                            </w:r>
                            <w:r w:rsidRPr="00AE318D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271370" w14:textId="77777777" w:rsidR="007A50E4" w:rsidRPr="00AE318D" w:rsidRDefault="007A50E4" w:rsidP="00AE318D">
                            <w:r w:rsidRPr="00AE318D">
                              <w:t xml:space="preserve">  </w:t>
                            </w:r>
                          </w:p>
                          <w:p w14:paraId="1C218E8D" w14:textId="77777777" w:rsidR="007A50E4" w:rsidRPr="00AE318D" w:rsidRDefault="007A50E4" w:rsidP="00AE318D">
                            <w:r w:rsidRPr="00AE318D">
                              <w:t>Revision history:</w:t>
                            </w:r>
                          </w:p>
                          <w:p w14:paraId="4E66690D" w14:textId="77777777" w:rsidR="007A50E4" w:rsidRPr="00AE318D" w:rsidRDefault="007A50E4" w:rsidP="00AE318D"/>
                          <w:p w14:paraId="49D8E98B" w14:textId="7136822F" w:rsidR="007A50E4" w:rsidRDefault="007A50E4" w:rsidP="00AE318D">
                            <w:r w:rsidRPr="00AE318D">
                              <w:t>R0: Initial revision</w:t>
                            </w:r>
                          </w:p>
                          <w:p w14:paraId="532D3D69" w14:textId="0C3E1B78" w:rsidR="007A50E4" w:rsidRPr="00AE318D" w:rsidRDefault="007A50E4" w:rsidP="00AE3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B0A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95pt;margin-top:8.15pt;width:468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" o:allowincell="f" stroked="f">
                <v:textbox>
                  <w:txbxContent>
                    <w:p w14:paraId="4320D8B9" w14:textId="453EA00E" w:rsidR="007A50E4" w:rsidRPr="00AE318D" w:rsidRDefault="007A50E4" w:rsidP="00AE318D">
                      <w:r w:rsidRPr="00DA41A2">
                        <w:rPr>
                          <w:b/>
                        </w:rPr>
                        <w:t xml:space="preserve">Abstract: </w:t>
                      </w:r>
                      <w:r w:rsidRPr="00AE318D">
                        <w:rPr>
                          <w:szCs w:val="24"/>
                        </w:rPr>
                        <w:t xml:space="preserve">This contribution contains text for </w:t>
                      </w:r>
                      <w:r w:rsidR="006E740E">
                        <w:rPr>
                          <w:szCs w:val="24"/>
                        </w:rPr>
                        <w:t>multiple transmitters and receivers in LC</w:t>
                      </w:r>
                      <w:r w:rsidRPr="00AE318D">
                        <w:rPr>
                          <w:szCs w:val="24"/>
                        </w:rPr>
                        <w:t>.</w:t>
                      </w:r>
                    </w:p>
                    <w:p w14:paraId="5E271370" w14:textId="77777777" w:rsidR="007A50E4" w:rsidRPr="00AE318D" w:rsidRDefault="007A50E4" w:rsidP="00AE318D">
                      <w:r w:rsidRPr="00AE318D">
                        <w:t xml:space="preserve">  </w:t>
                      </w:r>
                    </w:p>
                    <w:p w14:paraId="1C218E8D" w14:textId="77777777" w:rsidR="007A50E4" w:rsidRPr="00AE318D" w:rsidRDefault="007A50E4" w:rsidP="00AE318D">
                      <w:r w:rsidRPr="00AE318D">
                        <w:t>Revision history:</w:t>
                      </w:r>
                    </w:p>
                    <w:p w14:paraId="4E66690D" w14:textId="77777777" w:rsidR="007A50E4" w:rsidRPr="00AE318D" w:rsidRDefault="007A50E4" w:rsidP="00AE318D"/>
                    <w:p w14:paraId="49D8E98B" w14:textId="7136822F" w:rsidR="007A50E4" w:rsidRDefault="007A50E4" w:rsidP="00AE318D">
                      <w:r w:rsidRPr="00AE318D">
                        <w:t>R0: Initial revision</w:t>
                      </w:r>
                    </w:p>
                    <w:p w14:paraId="532D3D69" w14:textId="0C3E1B78" w:rsidR="007A50E4" w:rsidRPr="00AE318D" w:rsidRDefault="007A50E4" w:rsidP="00AE318D"/>
                  </w:txbxContent>
                </v:textbox>
              </v:shape>
            </w:pict>
          </mc:Fallback>
        </mc:AlternateContent>
      </w:r>
    </w:p>
    <w:p w14:paraId="56E3DAD6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7E4F2C30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E5F3595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597709D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10EC489" w14:textId="77777777" w:rsidR="00DD5508" w:rsidRDefault="00DD5508" w:rsidP="006E740E">
      <w:pPr>
        <w:pStyle w:val="IEEEStdsLevel4Header"/>
        <w:ind w:left="0"/>
      </w:pPr>
    </w:p>
    <w:p w14:paraId="65AFCC0E" w14:textId="13F88EE7" w:rsidR="006E740E" w:rsidRDefault="00AB7967" w:rsidP="006E740E">
      <w:pPr>
        <w:pStyle w:val="IEEEStdsLevel4Header"/>
        <w:ind w:left="0"/>
      </w:pPr>
      <w:r>
        <w:t xml:space="preserve">32.3.2.2. </w:t>
      </w:r>
      <w:r w:rsidR="006E740E">
        <w:t>Multiple transmitters and receivers</w:t>
      </w:r>
    </w:p>
    <w:p w14:paraId="28335BC1" w14:textId="70DFC8EE" w:rsidR="00AB7967" w:rsidRDefault="00AB7967" w:rsidP="006E740E">
      <w:pPr>
        <w:pStyle w:val="IEEEStdsParagraph"/>
      </w:pPr>
      <w:r>
        <w:t>I</w:t>
      </w:r>
      <w:r w:rsidR="00DD5508">
        <w:t>n LC HT, LC VHT and LC HE PHY modes</w:t>
      </w:r>
      <w:r>
        <w:t>, t</w:t>
      </w:r>
      <w:r>
        <w:t>he LC PHY supports the use of multiple transmitters and receivers</w:t>
      </w:r>
      <w:r w:rsidR="00DD5508">
        <w:t xml:space="preserve">. </w:t>
      </w:r>
    </w:p>
    <w:p w14:paraId="2434210F" w14:textId="54E3D67B" w:rsidR="006E740E" w:rsidRDefault="006E740E" w:rsidP="006E740E">
      <w:pPr>
        <w:pStyle w:val="IEEEStdsParagraph"/>
      </w:pPr>
      <w:r>
        <w:t xml:space="preserve">Figure </w:t>
      </w:r>
      <w:r>
        <w:t>32-3</w:t>
      </w:r>
      <w:r>
        <w:t xml:space="preserve"> shows an example of the </w:t>
      </w:r>
      <w:r>
        <w:t xml:space="preserve">LC PHY </w:t>
      </w:r>
      <w:r>
        <w:t xml:space="preserve">TX </w:t>
      </w:r>
      <w:r w:rsidR="00412F32">
        <w:t xml:space="preserve">connected to </w:t>
      </w:r>
      <w:r w:rsidR="00412F32">
        <w:t xml:space="preserve">multiple </w:t>
      </w:r>
      <w:r w:rsidR="00412F32">
        <w:t xml:space="preserve">LC </w:t>
      </w:r>
      <w:r w:rsidR="00412F32">
        <w:t>o</w:t>
      </w:r>
      <w:r w:rsidR="00412F32">
        <w:t>ptical T</w:t>
      </w:r>
      <w:r w:rsidR="00AB7967">
        <w:t>X</w:t>
      </w:r>
      <w:r w:rsidR="00412F32">
        <w:t xml:space="preserve"> </w:t>
      </w:r>
      <w:r w:rsidR="00412F32">
        <w:t>a</w:t>
      </w:r>
      <w:r w:rsidR="00412F32">
        <w:t xml:space="preserve">ntennas </w:t>
      </w:r>
      <w:r>
        <w:t xml:space="preserve">and Figure </w:t>
      </w:r>
      <w:r>
        <w:t>32-4</w:t>
      </w:r>
      <w:r>
        <w:t xml:space="preserve"> shows an example of multiple </w:t>
      </w:r>
      <w:r>
        <w:t>LC optical R</w:t>
      </w:r>
      <w:r w:rsidR="00AB7967">
        <w:t>X</w:t>
      </w:r>
      <w:r>
        <w:t xml:space="preserve"> antennas </w:t>
      </w:r>
      <w:r>
        <w:t xml:space="preserve">connected to the </w:t>
      </w:r>
      <w:r>
        <w:t xml:space="preserve">LC PHY </w:t>
      </w:r>
      <w:r>
        <w:t xml:space="preserve">RX. </w:t>
      </w:r>
    </w:p>
    <w:p w14:paraId="0D83F099" w14:textId="4E266770" w:rsidR="00DD5508" w:rsidRDefault="00DD5508" w:rsidP="00412F32">
      <w:pPr>
        <w:pStyle w:val="IEEEStdsParagraph"/>
      </w:pPr>
      <w:r>
        <w:t xml:space="preserve">When </w:t>
      </w:r>
      <w:r w:rsidR="00AB7967">
        <w:t>the LC TX PHY</w:t>
      </w:r>
      <w:r w:rsidR="00AB7967">
        <w:t xml:space="preserve"> </w:t>
      </w:r>
      <w:r>
        <w:t>us</w:t>
      </w:r>
      <w:r w:rsidR="00AB7967">
        <w:t>es</w:t>
      </w:r>
      <w:r>
        <w:t xml:space="preserve"> multiple transmitters and receivers,</w:t>
      </w:r>
      <w:r>
        <w:t xml:space="preserve"> </w:t>
      </w:r>
      <w:r>
        <w:t>the number of transmit chains N</w:t>
      </w:r>
      <w:r>
        <w:rPr>
          <w:vertAlign w:val="subscript"/>
        </w:rPr>
        <w:t>TX</w:t>
      </w:r>
      <w:r>
        <w:t xml:space="preserve"> is the same as the number of optical TX antennas and the </w:t>
      </w:r>
      <w:r>
        <w:t xml:space="preserve">number of </w:t>
      </w:r>
      <w:r>
        <w:t xml:space="preserve">receive </w:t>
      </w:r>
      <w:r>
        <w:t>chains N</w:t>
      </w:r>
      <w:r>
        <w:rPr>
          <w:vertAlign w:val="subscript"/>
        </w:rPr>
        <w:t>R</w:t>
      </w:r>
      <w:r>
        <w:rPr>
          <w:vertAlign w:val="subscript"/>
        </w:rPr>
        <w:t>X</w:t>
      </w:r>
      <w:r>
        <w:t xml:space="preserve"> is the same as the number of optical </w:t>
      </w:r>
      <w:r>
        <w:t>RX</w:t>
      </w:r>
      <w:r>
        <w:t xml:space="preserve"> antennas</w:t>
      </w:r>
      <w:r>
        <w:t>.</w:t>
      </w:r>
      <w:r>
        <w:t xml:space="preserve"> </w:t>
      </w:r>
      <w:r>
        <w:t xml:space="preserve"> </w:t>
      </w:r>
    </w:p>
    <w:p w14:paraId="60CCC7ED" w14:textId="766FC5AE" w:rsidR="00AB7967" w:rsidRDefault="00412F32" w:rsidP="00AB7967">
      <w:pPr>
        <w:pStyle w:val="IEEEStdsParagraph"/>
      </w:pPr>
      <w:r>
        <w:t>LC optical T</w:t>
      </w:r>
      <w:r w:rsidR="00AB7967">
        <w:t>X</w:t>
      </w:r>
      <w:r>
        <w:t xml:space="preserve"> </w:t>
      </w:r>
      <w:r w:rsidR="00AB7967">
        <w:t xml:space="preserve">antennas </w:t>
      </w:r>
      <w:r>
        <w:t>shall be synchronized to the same reference clock used for the LC TX PHY.</w:t>
      </w:r>
      <w:r w:rsidR="00AB7967">
        <w:t xml:space="preserve"> </w:t>
      </w:r>
      <w:r w:rsidR="00AB7967">
        <w:t xml:space="preserve">LC optical </w:t>
      </w:r>
      <w:r w:rsidR="00AB7967">
        <w:t>R</w:t>
      </w:r>
      <w:r w:rsidR="00AB7967">
        <w:t xml:space="preserve">X antennas shall be synchronized to the same reference clock used for the LC </w:t>
      </w:r>
      <w:r w:rsidR="00AB7967">
        <w:t>R</w:t>
      </w:r>
      <w:r w:rsidR="00AB7967">
        <w:t>X PHY.</w:t>
      </w:r>
    </w:p>
    <w:p w14:paraId="7ACCE9A4" w14:textId="40A8F739" w:rsidR="00412F32" w:rsidRDefault="00412F32" w:rsidP="00412F32">
      <w:pPr>
        <w:pStyle w:val="IEEEStdsParagraph"/>
      </w:pPr>
      <w:r>
        <w:t>LC optical T</w:t>
      </w:r>
      <w:r w:rsidR="00AB7967">
        <w:t>X</w:t>
      </w:r>
      <w:r>
        <w:t xml:space="preserve"> antennas</w:t>
      </w:r>
      <w:r>
        <w:t xml:space="preserve"> </w:t>
      </w:r>
      <w:r>
        <w:t>may operate at the same wavelength</w:t>
      </w:r>
      <w:r w:rsidR="00AB7967">
        <w:t>. In this case, t</w:t>
      </w:r>
      <w:r>
        <w:t>he LC optical T</w:t>
      </w:r>
      <w:r w:rsidR="00AB7967">
        <w:t>X</w:t>
      </w:r>
      <w:r>
        <w:t xml:space="preserve"> antennas should have sufficient spatial separation (spatial diversity) or point into different directions (angular diversity). </w:t>
      </w:r>
    </w:p>
    <w:p w14:paraId="0EE99D62" w14:textId="50E07525" w:rsidR="00412F32" w:rsidRDefault="00AB7967" w:rsidP="00AB7967">
      <w:pPr>
        <w:pStyle w:val="IEEEStdsParagraph"/>
      </w:pPr>
      <w:r>
        <w:t xml:space="preserve">LC optical TX antennas </w:t>
      </w:r>
      <w:r>
        <w:t>may operate at different wavelengths.</w:t>
      </w:r>
      <w:r>
        <w:t xml:space="preserve"> In this case, </w:t>
      </w:r>
      <w:r w:rsidR="00B06A3E">
        <w:t xml:space="preserve">spatial separation or direction may be the same but </w:t>
      </w:r>
      <w:r w:rsidR="00412F32">
        <w:t xml:space="preserve">spectral overlap </w:t>
      </w:r>
      <w:r w:rsidR="00412F32">
        <w:t xml:space="preserve">between </w:t>
      </w:r>
      <w:r w:rsidR="00412F32">
        <w:t>the LC optical T</w:t>
      </w:r>
      <w:r>
        <w:t>X</w:t>
      </w:r>
      <w:r w:rsidR="00412F32">
        <w:t xml:space="preserve"> antennas should be minimized</w:t>
      </w:r>
      <w:r>
        <w:t>. O</w:t>
      </w:r>
      <w:r w:rsidR="00412F32">
        <w:t xml:space="preserve">ptical filtering </w:t>
      </w:r>
      <w:r>
        <w:t xml:space="preserve">should be </w:t>
      </w:r>
      <w:r w:rsidR="00412F32">
        <w:t>used</w:t>
      </w:r>
      <w:r w:rsidR="00412F32" w:rsidRPr="00412F32">
        <w:t xml:space="preserve"> </w:t>
      </w:r>
      <w:r w:rsidR="00412F32">
        <w:t xml:space="preserve">at </w:t>
      </w:r>
      <w:r w:rsidR="00412F32">
        <w:t xml:space="preserve">the LC optical </w:t>
      </w:r>
      <w:r>
        <w:t>RX</w:t>
      </w:r>
      <w:r w:rsidR="00412F32">
        <w:t xml:space="preserve"> antennas.</w:t>
      </w:r>
    </w:p>
    <w:p w14:paraId="1E195391" w14:textId="5A2F5482" w:rsidR="00412F32" w:rsidRDefault="00412F32" w:rsidP="00412F32">
      <w:pPr>
        <w:pStyle w:val="IEEEStdsParagraph"/>
        <w:spacing w:after="0"/>
      </w:pPr>
      <w:r>
        <w:lastRenderedPageBreak/>
        <w:t xml:space="preserve">When operating the LC PHY </w:t>
      </w:r>
      <w:r>
        <w:t xml:space="preserve">with multiple optical TX antennas </w:t>
      </w:r>
      <w:r>
        <w:t xml:space="preserve">in the LC HT PHY mode, the LC PHY Tx shall be the same as in 19.3 (HT PHY), see </w:t>
      </w:r>
    </w:p>
    <w:p w14:paraId="4CA799B9" w14:textId="77777777" w:rsidR="00412F32" w:rsidRDefault="00412F32" w:rsidP="00412F32">
      <w:pPr>
        <w:pStyle w:val="IEEEStdsParagraph"/>
        <w:numPr>
          <w:ilvl w:val="0"/>
          <w:numId w:val="40"/>
        </w:numPr>
        <w:spacing w:after="0"/>
      </w:pPr>
      <w:r>
        <w:t xml:space="preserve">Figure19-2 (Transmitter block diagram 1), and </w:t>
      </w:r>
    </w:p>
    <w:p w14:paraId="54C12E74" w14:textId="77777777" w:rsidR="00412F32" w:rsidRDefault="00412F32" w:rsidP="00412F32">
      <w:pPr>
        <w:pStyle w:val="IEEEStdsParagraph"/>
        <w:numPr>
          <w:ilvl w:val="0"/>
          <w:numId w:val="40"/>
        </w:numPr>
        <w:spacing w:after="0"/>
      </w:pPr>
      <w:r>
        <w:t xml:space="preserve">Figure 19-3 (Transmitter block diagram 2). </w:t>
      </w:r>
    </w:p>
    <w:p w14:paraId="121FEB04" w14:textId="77777777" w:rsidR="00412F32" w:rsidRPr="00412F32" w:rsidRDefault="00412F32" w:rsidP="00412F32">
      <w:pPr>
        <w:autoSpaceDE w:val="0"/>
        <w:autoSpaceDN w:val="0"/>
        <w:adjustRightInd w:val="0"/>
        <w:rPr>
          <w:sz w:val="16"/>
        </w:rPr>
      </w:pPr>
    </w:p>
    <w:p w14:paraId="6D87A7E1" w14:textId="4E6C58AC" w:rsidR="00412F32" w:rsidRDefault="00412F32" w:rsidP="00412F32">
      <w:pPr>
        <w:autoSpaceDE w:val="0"/>
        <w:autoSpaceDN w:val="0"/>
        <w:adjustRightInd w:val="0"/>
        <w:rPr>
          <w:sz w:val="20"/>
        </w:rPr>
      </w:pPr>
      <w:r w:rsidRPr="00412F32">
        <w:rPr>
          <w:sz w:val="20"/>
        </w:rPr>
        <w:t>When operating the LC PHY with multiple optical TX antennas</w:t>
      </w:r>
      <w:r w:rsidRPr="00412F32">
        <w:rPr>
          <w:sz w:val="16"/>
        </w:rPr>
        <w:t xml:space="preserve"> </w:t>
      </w:r>
      <w:r w:rsidRPr="009F78C5">
        <w:rPr>
          <w:sz w:val="20"/>
        </w:rPr>
        <w:t xml:space="preserve">in the LC VHT PHY mode, the LC PHY Tx shall be the same as in 21.3 (VHT PHY), see </w:t>
      </w:r>
    </w:p>
    <w:p w14:paraId="0840621F" w14:textId="77777777" w:rsidR="00412F32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Figure </w:t>
      </w:r>
      <w:r w:rsidRPr="009F78C5">
        <w:rPr>
          <w:sz w:val="20"/>
        </w:rPr>
        <w:t>21-5 (</w:t>
      </w:r>
      <w:r w:rsidRPr="009F78C5">
        <w:rPr>
          <w:rFonts w:eastAsia="Arial,Bold"/>
          <w:bCs/>
          <w:sz w:val="20"/>
          <w:lang w:val="en-GB"/>
        </w:rPr>
        <w:t>Transmitter block diagram for the L-SIG and VHT-SIG-A fields</w:t>
      </w:r>
      <w:r w:rsidRPr="009F78C5">
        <w:rPr>
          <w:sz w:val="20"/>
        </w:rPr>
        <w:t xml:space="preserve">), </w:t>
      </w:r>
    </w:p>
    <w:p w14:paraId="2900EAA6" w14:textId="77777777" w:rsidR="00412F32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Figure </w:t>
      </w:r>
      <w:r w:rsidRPr="009F78C5">
        <w:rPr>
          <w:sz w:val="20"/>
        </w:rPr>
        <w:t>21-6 (</w:t>
      </w:r>
      <w:r w:rsidRPr="009F78C5">
        <w:rPr>
          <w:rFonts w:eastAsia="Arial,Bold"/>
          <w:bCs/>
          <w:sz w:val="20"/>
          <w:lang w:val="en-GB"/>
        </w:rPr>
        <w:t>Transmitter block diagram for the VHT-SIG-B field of a 20 MHz, 40 MHz, and 80 MHz VHT SU PPDU</w:t>
      </w:r>
      <w:r w:rsidRPr="009F78C5">
        <w:rPr>
          <w:sz w:val="20"/>
        </w:rPr>
        <w:t xml:space="preserve">), </w:t>
      </w:r>
    </w:p>
    <w:p w14:paraId="23369C4D" w14:textId="77777777" w:rsidR="00412F32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Figure </w:t>
      </w:r>
      <w:r w:rsidRPr="009F78C5">
        <w:rPr>
          <w:sz w:val="20"/>
        </w:rPr>
        <w:t>21-7 (</w:t>
      </w:r>
      <w:r w:rsidRPr="009F78C5">
        <w:rPr>
          <w:bCs/>
          <w:sz w:val="20"/>
          <w:lang w:val="en-GB"/>
        </w:rPr>
        <w:t>Transmitter block diagram for the VHT-SIG-B field of a 20 MHz, 40 MHz, and 80 MHz VHT MU PPDU</w:t>
      </w:r>
      <w:r w:rsidRPr="009F78C5">
        <w:rPr>
          <w:sz w:val="20"/>
        </w:rPr>
        <w:t xml:space="preserve">), </w:t>
      </w:r>
    </w:p>
    <w:p w14:paraId="01170015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21-8 (Transmitter block diagram for the VHT-SIG-B field of a 160 MHz VHT SU PPDU), </w:t>
      </w:r>
    </w:p>
    <w:p w14:paraId="6A6ACB64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21-9 (Transmitter block diagram for the VHT-SIG-B field of an 80+80 MHz VHT SU PPDU), </w:t>
      </w:r>
    </w:p>
    <w:p w14:paraId="1E09AA27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21-10 (Transmitter block diagram for the Data field of a 20 MHz, 40 MHz, or 80 MHz VHT SU PPDU with BCC encoding), </w:t>
      </w:r>
    </w:p>
    <w:p w14:paraId="73D14B8B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21-11 (Transmitter block diagram for the Data field of a 20 MHz, 40 MHz, or 80 MHz VHT SU PPDU with LDPC encoding), </w:t>
      </w:r>
    </w:p>
    <w:p w14:paraId="3F4C083C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21-12 (Transmitter block diagram for the Data field of a 20 MHz, 40 MHz, or 80 MHz VHT MU PPDU), </w:t>
      </w:r>
    </w:p>
    <w:p w14:paraId="62E4BFA2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>21-13 (</w:t>
      </w:r>
      <w:r w:rsidRPr="009F78C5">
        <w:rPr>
          <w:rFonts w:eastAsia="Arial,Bold"/>
          <w:bCs/>
          <w:sz w:val="20"/>
          <w:lang w:val="en-GB"/>
        </w:rPr>
        <w:t>Transmitter block diagram for the Data field of a 160 MHz VHT SU PPDU with BCC encoding</w:t>
      </w:r>
      <w:r w:rsidRPr="009F78C5">
        <w:rPr>
          <w:sz w:val="20"/>
        </w:rPr>
        <w:t xml:space="preserve">), </w:t>
      </w:r>
    </w:p>
    <w:p w14:paraId="7C98A1E2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>21-14 (</w:t>
      </w:r>
      <w:r w:rsidRPr="009F78C5">
        <w:rPr>
          <w:rFonts w:eastAsia="Arial,Bold"/>
          <w:bCs/>
          <w:sz w:val="20"/>
          <w:lang w:val="en-GB"/>
        </w:rPr>
        <w:t>Transmitter block diagram for the Data field of a 160 MHz VHT SU PPDU with LDPC encoding</w:t>
      </w:r>
      <w:r w:rsidRPr="009F78C5">
        <w:rPr>
          <w:sz w:val="20"/>
        </w:rPr>
        <w:t xml:space="preserve">), </w:t>
      </w:r>
    </w:p>
    <w:p w14:paraId="06875ADC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>21-15 (</w:t>
      </w:r>
      <w:r w:rsidRPr="009F78C5">
        <w:rPr>
          <w:rFonts w:eastAsia="Arial,Bold"/>
          <w:bCs/>
          <w:sz w:val="20"/>
          <w:lang w:val="en-GB"/>
        </w:rPr>
        <w:t>Transmitter block diagram for the Data field of an 80+80 MHz VHT SU PPDU with BCC encoding</w:t>
      </w:r>
      <w:r w:rsidRPr="009F78C5">
        <w:rPr>
          <w:sz w:val="20"/>
        </w:rPr>
        <w:t>)</w:t>
      </w:r>
      <w:r>
        <w:rPr>
          <w:sz w:val="20"/>
        </w:rPr>
        <w:t xml:space="preserve">, </w:t>
      </w:r>
      <w:r w:rsidRPr="009F78C5">
        <w:rPr>
          <w:sz w:val="20"/>
        </w:rPr>
        <w:t xml:space="preserve">and </w:t>
      </w:r>
    </w:p>
    <w:p w14:paraId="11B551DD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>21-16 (</w:t>
      </w:r>
      <w:r w:rsidRPr="009F78C5">
        <w:rPr>
          <w:rFonts w:eastAsia="Arial,Bold"/>
          <w:bCs/>
          <w:sz w:val="20"/>
          <w:lang w:val="en-GB"/>
        </w:rPr>
        <w:t>Transmitter block diagram for the Data field of an 80+80 MHz VHT SU PPDU with LDPC encoding</w:t>
      </w:r>
      <w:r w:rsidRPr="009F78C5">
        <w:rPr>
          <w:sz w:val="20"/>
        </w:rPr>
        <w:t>).</w:t>
      </w:r>
      <w:r w:rsidRPr="009F78C5">
        <w:t xml:space="preserve"> </w:t>
      </w:r>
    </w:p>
    <w:p w14:paraId="7D0D9A71" w14:textId="77777777" w:rsidR="00412F32" w:rsidRDefault="00412F32" w:rsidP="00412F32">
      <w:pPr>
        <w:pStyle w:val="IEEEStdsParagraph"/>
      </w:pPr>
    </w:p>
    <w:p w14:paraId="21535357" w14:textId="3BEA104D" w:rsidR="00412F32" w:rsidRDefault="00412F32" w:rsidP="00412F32">
      <w:pPr>
        <w:autoSpaceDE w:val="0"/>
        <w:autoSpaceDN w:val="0"/>
        <w:adjustRightInd w:val="0"/>
        <w:rPr>
          <w:sz w:val="20"/>
        </w:rPr>
      </w:pPr>
      <w:r w:rsidRPr="00412F32">
        <w:rPr>
          <w:sz w:val="20"/>
        </w:rPr>
        <w:t>When operating the LC PHY with multiple optical TX antennas</w:t>
      </w:r>
      <w:r w:rsidRPr="00412F32">
        <w:rPr>
          <w:sz w:val="16"/>
        </w:rPr>
        <w:t xml:space="preserve"> </w:t>
      </w:r>
      <w:r w:rsidRPr="009F78C5">
        <w:rPr>
          <w:sz w:val="20"/>
        </w:rPr>
        <w:t xml:space="preserve">in the LC </w:t>
      </w:r>
      <w:r>
        <w:rPr>
          <w:sz w:val="20"/>
        </w:rPr>
        <w:t>HE</w:t>
      </w:r>
      <w:r w:rsidRPr="009F78C5">
        <w:rPr>
          <w:sz w:val="20"/>
        </w:rPr>
        <w:t xml:space="preserve"> PHY mode, the LC PHY Tx shall be the same as in 2</w:t>
      </w:r>
      <w:r>
        <w:rPr>
          <w:sz w:val="20"/>
        </w:rPr>
        <w:t>7</w:t>
      </w:r>
      <w:r w:rsidRPr="009F78C5">
        <w:rPr>
          <w:sz w:val="20"/>
        </w:rPr>
        <w:t>.3 (</w:t>
      </w:r>
      <w:r>
        <w:rPr>
          <w:sz w:val="20"/>
        </w:rPr>
        <w:t>HE</w:t>
      </w:r>
      <w:r w:rsidRPr="009F78C5">
        <w:rPr>
          <w:sz w:val="20"/>
        </w:rPr>
        <w:t xml:space="preserve"> PHY), see </w:t>
      </w:r>
    </w:p>
    <w:p w14:paraId="3349B7C6" w14:textId="49BF3890" w:rsidR="00AB12BB" w:rsidRDefault="00412F32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sz w:val="20"/>
        </w:rPr>
        <w:t>Figure 27-13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="00D5513A" w:rsidRPr="00D5513A">
        <w:rPr>
          <w:rFonts w:eastAsia="Arial-BoldMT"/>
          <w:bCs/>
          <w:sz w:val="20"/>
          <w:lang w:val="en-GB"/>
        </w:rPr>
        <w:t>(</w:t>
      </w:r>
      <w:r w:rsidRPr="00D5513A">
        <w:rPr>
          <w:rFonts w:eastAsia="Arial-BoldMT"/>
          <w:bCs/>
          <w:sz w:val="20"/>
          <w:lang w:val="en-GB"/>
        </w:rPr>
        <w:t>Transmitter block diagram for the L-SIG, RL</w:t>
      </w:r>
      <w:r w:rsidR="00D5513A" w:rsidRPr="00D5513A">
        <w:rPr>
          <w:rFonts w:eastAsia="Arial-BoldMT"/>
          <w:bCs/>
          <w:sz w:val="20"/>
          <w:lang w:val="en-GB"/>
        </w:rPr>
        <w:t xml:space="preserve">-SIG and HE-SIG-A fields for an </w:t>
      </w:r>
      <w:r w:rsidRPr="00D5513A">
        <w:rPr>
          <w:rFonts w:eastAsia="Arial-BoldMT"/>
          <w:bCs/>
          <w:sz w:val="20"/>
          <w:lang w:val="en-GB"/>
        </w:rPr>
        <w:t>HE SU PPDU and HE ER SU PPDU if the Beam Change subfield is 1</w:t>
      </w:r>
      <w:r w:rsidR="00D5513A" w:rsidRPr="00D5513A">
        <w:rPr>
          <w:rFonts w:eastAsia="Arial-BoldMT"/>
          <w:bCs/>
          <w:sz w:val="20"/>
          <w:lang w:val="en-GB"/>
        </w:rPr>
        <w:t>)</w:t>
      </w:r>
      <w:r w:rsidR="00D5513A">
        <w:rPr>
          <w:rFonts w:eastAsia="Arial-BoldMT"/>
          <w:bCs/>
          <w:sz w:val="20"/>
          <w:lang w:val="en-GB"/>
        </w:rPr>
        <w:t>,</w:t>
      </w:r>
    </w:p>
    <w:p w14:paraId="13BF5A72" w14:textId="7C802CA3" w:rsidR="00D5513A" w:rsidRP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ascii="Arial-BoldMT" w:eastAsia="Arial-BoldMT" w:hAnsi="New York" w:cs="Arial-BoldMT"/>
          <w:b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27-14 (</w:t>
      </w:r>
      <w:r w:rsidRPr="00D5513A">
        <w:rPr>
          <w:rFonts w:eastAsia="Arial-BoldMT"/>
          <w:bCs/>
          <w:sz w:val="20"/>
          <w:lang w:val="en-GB"/>
        </w:rPr>
        <w:t>Transmitter block diagram for the L-SIG, RL-SIG and HE-SIG-A fields for an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Pr="00D5513A">
        <w:rPr>
          <w:rFonts w:eastAsia="Arial-BoldMT"/>
          <w:bCs/>
          <w:sz w:val="20"/>
          <w:lang w:val="en-GB"/>
        </w:rPr>
        <w:t>HE SU PPDU and HE ER SU PPDU if the Beam Change subfield is 0</w:t>
      </w:r>
      <w:r w:rsidRPr="00D5513A">
        <w:rPr>
          <w:rFonts w:eastAsia="Arial-BoldMT"/>
          <w:bCs/>
          <w:sz w:val="20"/>
          <w:lang w:val="en-GB"/>
        </w:rPr>
        <w:t>)</w:t>
      </w:r>
      <w:r>
        <w:rPr>
          <w:rFonts w:eastAsia="Arial-BoldMT"/>
          <w:bCs/>
          <w:sz w:val="20"/>
          <w:lang w:val="en-GB"/>
        </w:rPr>
        <w:t>,</w:t>
      </w:r>
    </w:p>
    <w:p w14:paraId="72A44532" w14:textId="52047D34" w:rsid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</w:t>
      </w:r>
      <w:r>
        <w:rPr>
          <w:rFonts w:eastAsia="Arial-BoldMT"/>
          <w:bCs/>
          <w:sz w:val="20"/>
          <w:lang w:val="en-GB"/>
        </w:rPr>
        <w:t>5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Pr="00D5513A">
        <w:rPr>
          <w:rFonts w:eastAsia="Arial-BoldMT"/>
          <w:bCs/>
          <w:sz w:val="20"/>
          <w:lang w:val="en-GB"/>
        </w:rPr>
        <w:t>(</w:t>
      </w:r>
      <w:r w:rsidRPr="00D5513A">
        <w:rPr>
          <w:rFonts w:eastAsia="Arial-BoldMT"/>
          <w:bCs/>
          <w:sz w:val="20"/>
          <w:lang w:val="en-GB"/>
        </w:rPr>
        <w:t>Transmitter block diagram for the L-SIG, RL-SIG and HE-SIG-A fields of an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Pr="00D5513A">
        <w:rPr>
          <w:rFonts w:eastAsia="Arial-BoldMT"/>
          <w:bCs/>
          <w:sz w:val="20"/>
          <w:lang w:val="en-GB"/>
        </w:rPr>
        <w:t>HE TB PPDU</w:t>
      </w:r>
      <w:r w:rsidRPr="00D5513A">
        <w:rPr>
          <w:rFonts w:eastAsia="Arial-BoldMT"/>
          <w:bCs/>
          <w:sz w:val="20"/>
          <w:lang w:val="en-GB"/>
        </w:rPr>
        <w:t>)</w:t>
      </w:r>
      <w:r>
        <w:rPr>
          <w:rFonts w:eastAsia="Arial-BoldMT"/>
          <w:bCs/>
          <w:sz w:val="20"/>
          <w:lang w:val="en-GB"/>
        </w:rPr>
        <w:t>,</w:t>
      </w:r>
    </w:p>
    <w:p w14:paraId="40A05C9B" w14:textId="78A24B8E" w:rsid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>
        <w:rPr>
          <w:rFonts w:eastAsia="Arial-BoldMT"/>
          <w:bCs/>
          <w:sz w:val="20"/>
          <w:lang w:val="en-GB"/>
        </w:rPr>
        <w:t>Figure 27-16 (</w:t>
      </w:r>
      <w:r w:rsidRPr="00D5513A">
        <w:rPr>
          <w:rFonts w:eastAsia="Arial-BoldMT"/>
          <w:bCs/>
          <w:sz w:val="20"/>
          <w:lang w:val="en-GB"/>
        </w:rPr>
        <w:t>Transmitter block diagram for the HE-SIG-B field</w:t>
      </w:r>
      <w:r>
        <w:rPr>
          <w:rFonts w:eastAsia="Arial-BoldMT"/>
          <w:bCs/>
          <w:sz w:val="20"/>
          <w:lang w:val="en-GB"/>
        </w:rPr>
        <w:t>),</w:t>
      </w:r>
    </w:p>
    <w:p w14:paraId="62014CD6" w14:textId="7B617F25" w:rsidR="00D5513A" w:rsidRP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27-17 (</w:t>
      </w:r>
      <w:r w:rsidRPr="00D5513A">
        <w:rPr>
          <w:rFonts w:eastAsia="Arial-BoldMT"/>
          <w:bCs/>
          <w:sz w:val="20"/>
          <w:lang w:val="en-GB"/>
        </w:rPr>
        <w:t>Transmitter block diagram for the UL transmission or DL non-MU-MIMO transmission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Pr="00D5513A">
        <w:rPr>
          <w:rFonts w:eastAsia="Arial-BoldMT"/>
          <w:bCs/>
          <w:sz w:val="20"/>
          <w:lang w:val="en-GB"/>
        </w:rPr>
        <w:t>of a Data field with BCC encoding on a 26-, 52-, 106- or 242-tone RU</w:t>
      </w:r>
      <w:r w:rsidRPr="00D5513A">
        <w:rPr>
          <w:rFonts w:eastAsia="Arial-BoldMT"/>
          <w:bCs/>
          <w:sz w:val="20"/>
          <w:lang w:val="en-GB"/>
        </w:rPr>
        <w:t>)</w:t>
      </w:r>
      <w:r>
        <w:rPr>
          <w:rFonts w:eastAsia="Arial-BoldMT"/>
          <w:bCs/>
          <w:sz w:val="20"/>
          <w:lang w:val="en-GB"/>
        </w:rPr>
        <w:t>,</w:t>
      </w:r>
    </w:p>
    <w:p w14:paraId="2BAB54E0" w14:textId="35EF8B9C" w:rsid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27-18 (</w:t>
      </w:r>
      <w:r w:rsidRPr="00D5513A">
        <w:rPr>
          <w:rFonts w:eastAsia="Arial-BoldMT"/>
          <w:bCs/>
          <w:sz w:val="20"/>
          <w:lang w:val="en-GB"/>
        </w:rPr>
        <w:t>Transmitter block diagram for the UL transmission or DL non-MU-MIMO transmission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Pr="00D5513A">
        <w:rPr>
          <w:rFonts w:eastAsia="Arial-BoldMT"/>
          <w:bCs/>
          <w:sz w:val="20"/>
          <w:lang w:val="en-GB"/>
        </w:rPr>
        <w:t>of a Data field with LDPC encoding on a 26-, 52-, 106-, 242-, 484- or 996-tone RU</w:t>
      </w:r>
      <w:r>
        <w:rPr>
          <w:rFonts w:eastAsia="Arial-BoldMT"/>
          <w:bCs/>
          <w:sz w:val="20"/>
          <w:lang w:val="en-GB"/>
        </w:rPr>
        <w:t>),</w:t>
      </w:r>
    </w:p>
    <w:p w14:paraId="3049A4AF" w14:textId="09570739" w:rsidR="00D5513A" w:rsidRDefault="00D5513A" w:rsidP="009D092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27-19 (</w:t>
      </w:r>
      <w:r w:rsidRPr="00D5513A">
        <w:rPr>
          <w:rFonts w:eastAsia="Arial-BoldMT"/>
          <w:bCs/>
          <w:sz w:val="20"/>
          <w:lang w:val="en-GB"/>
        </w:rPr>
        <w:t>Transmitter block diagram for the DL MU-MIMO transmission of a Data field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Pr="00D5513A">
        <w:rPr>
          <w:rFonts w:eastAsia="Arial-BoldMT"/>
          <w:bCs/>
          <w:sz w:val="20"/>
          <w:lang w:val="en-GB"/>
        </w:rPr>
        <w:t>with BCC encoding on a 106- or 242-tone RU</w:t>
      </w:r>
      <w:r w:rsidRPr="00D5513A">
        <w:rPr>
          <w:rFonts w:eastAsia="Arial-BoldMT"/>
          <w:bCs/>
          <w:sz w:val="20"/>
          <w:lang w:val="en-GB"/>
        </w:rPr>
        <w:t>)</w:t>
      </w:r>
      <w:r>
        <w:rPr>
          <w:rFonts w:eastAsia="Arial-BoldMT"/>
          <w:bCs/>
          <w:sz w:val="20"/>
          <w:lang w:val="en-GB"/>
        </w:rPr>
        <w:t>,</w:t>
      </w:r>
    </w:p>
    <w:p w14:paraId="1D83F7BB" w14:textId="79F50253" w:rsidR="00D5513A" w:rsidRPr="00D5513A" w:rsidRDefault="00D5513A" w:rsidP="00D75416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27-20 (</w:t>
      </w:r>
      <w:r w:rsidRPr="00D5513A">
        <w:rPr>
          <w:rFonts w:eastAsia="Arial-BoldMT"/>
          <w:bCs/>
          <w:sz w:val="20"/>
          <w:lang w:val="en-GB"/>
        </w:rPr>
        <w:t>Transmitter block diagram for the DL MU-MIMO transmission of a Data field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Pr="00D5513A">
        <w:rPr>
          <w:rFonts w:eastAsia="Arial-BoldMT"/>
          <w:bCs/>
          <w:sz w:val="20"/>
          <w:lang w:val="en-GB"/>
        </w:rPr>
        <w:t>with LDPC encoding on a 106-, 242-, 484- or 996-tone RU</w:t>
      </w:r>
      <w:r w:rsidRPr="00D5513A">
        <w:rPr>
          <w:rFonts w:eastAsia="Arial-BoldMT"/>
          <w:bCs/>
          <w:sz w:val="20"/>
          <w:lang w:val="en-GB"/>
        </w:rPr>
        <w:t>)</w:t>
      </w:r>
      <w:r>
        <w:rPr>
          <w:rFonts w:eastAsia="Arial-BoldMT"/>
          <w:bCs/>
          <w:sz w:val="20"/>
          <w:lang w:val="en-GB"/>
        </w:rPr>
        <w:t>,</w:t>
      </w:r>
    </w:p>
    <w:p w14:paraId="247D643D" w14:textId="7D9C4D4F" w:rsidR="00D5513A" w:rsidRPr="00DD5508" w:rsidRDefault="00D5513A" w:rsidP="00447E7C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27-21 (</w:t>
      </w:r>
      <w:r w:rsidRPr="00D5513A">
        <w:rPr>
          <w:rFonts w:eastAsia="Arial-BoldMT"/>
          <w:bCs/>
          <w:sz w:val="20"/>
          <w:lang w:val="en-GB"/>
        </w:rPr>
        <w:t>Tra</w:t>
      </w:r>
      <w:r w:rsidRPr="00DD5508">
        <w:rPr>
          <w:rFonts w:eastAsia="Arial-BoldMT"/>
          <w:bCs/>
          <w:sz w:val="20"/>
          <w:lang w:val="en-GB"/>
        </w:rPr>
        <w:t>nsmitter block diagram for the Data field of an HE SU PPDU in 160 MHz with</w:t>
      </w:r>
      <w:r w:rsidRPr="00DD5508">
        <w:rPr>
          <w:rFonts w:eastAsia="Arial-BoldMT"/>
          <w:bCs/>
          <w:sz w:val="20"/>
          <w:lang w:val="en-GB"/>
        </w:rPr>
        <w:t xml:space="preserve"> </w:t>
      </w:r>
      <w:r w:rsidRPr="00DD5508">
        <w:rPr>
          <w:rFonts w:eastAsia="Arial-BoldMT"/>
          <w:bCs/>
          <w:sz w:val="20"/>
          <w:lang w:val="en-GB"/>
        </w:rPr>
        <w:t>LDPC encoding</w:t>
      </w:r>
      <w:r w:rsidRPr="00DD5508">
        <w:rPr>
          <w:rFonts w:eastAsia="Arial-BoldMT"/>
          <w:bCs/>
          <w:sz w:val="20"/>
          <w:lang w:val="en-GB"/>
        </w:rPr>
        <w:t>),</w:t>
      </w:r>
      <w:r w:rsidR="00DD5508">
        <w:rPr>
          <w:rFonts w:eastAsia="Arial-BoldMT"/>
          <w:bCs/>
          <w:sz w:val="20"/>
          <w:lang w:val="en-GB"/>
        </w:rPr>
        <w:t xml:space="preserve"> and</w:t>
      </w:r>
    </w:p>
    <w:p w14:paraId="2884BC21" w14:textId="60299494" w:rsidR="00D5513A" w:rsidRPr="00DD5508" w:rsidRDefault="00D5513A" w:rsidP="00E33A1C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D5508">
        <w:rPr>
          <w:rFonts w:eastAsia="Arial-BoldMT"/>
          <w:bCs/>
          <w:sz w:val="20"/>
          <w:lang w:val="en-GB"/>
        </w:rPr>
        <w:t>Figure 27-21 (</w:t>
      </w:r>
      <w:r w:rsidRPr="00DD5508">
        <w:rPr>
          <w:rFonts w:eastAsia="Arial-BoldMT"/>
          <w:bCs/>
          <w:sz w:val="20"/>
          <w:lang w:val="en-GB"/>
        </w:rPr>
        <w:t>Transmitter block diagram for the Data field of an HE SU PPDU in 80+80 MHz</w:t>
      </w:r>
      <w:r w:rsidR="00DD5508" w:rsidRPr="00DD5508">
        <w:rPr>
          <w:rFonts w:eastAsia="Arial-BoldMT"/>
          <w:bCs/>
          <w:sz w:val="20"/>
          <w:lang w:val="en-GB"/>
        </w:rPr>
        <w:t xml:space="preserve"> </w:t>
      </w:r>
      <w:r w:rsidRPr="00DD5508">
        <w:rPr>
          <w:rFonts w:eastAsia="Arial-BoldMT"/>
          <w:bCs/>
          <w:sz w:val="20"/>
          <w:lang w:val="en-GB"/>
        </w:rPr>
        <w:t>with LDPC encoding</w:t>
      </w:r>
      <w:r w:rsidR="00DD5508" w:rsidRPr="00DD5508">
        <w:rPr>
          <w:rFonts w:eastAsia="Arial-BoldMT"/>
          <w:bCs/>
          <w:sz w:val="20"/>
          <w:lang w:val="en-GB"/>
        </w:rPr>
        <w:t>)</w:t>
      </w:r>
      <w:r w:rsidR="00DD5508">
        <w:rPr>
          <w:rFonts w:eastAsia="Arial-BoldMT"/>
          <w:bCs/>
          <w:sz w:val="20"/>
          <w:lang w:val="en-GB"/>
        </w:rPr>
        <w:t xml:space="preserve">. </w:t>
      </w:r>
    </w:p>
    <w:p w14:paraId="3E557F60" w14:textId="276A5DC7" w:rsidR="006E740E" w:rsidRDefault="004C2B84" w:rsidP="006E740E">
      <w:pPr>
        <w:pStyle w:val="IEEEStdsParagraph"/>
        <w:jc w:val="center"/>
      </w:pPr>
      <w:r>
        <w:object w:dxaOrig="6592" w:dyaOrig="9455" w14:anchorId="4FFF9056">
          <v:shape id="_x0000_i1064" type="#_x0000_t75" style="width:186pt;height:266.15pt" o:ole="">
            <v:imagedata r:id="rId9" o:title=""/>
          </v:shape>
          <o:OLEObject Type="Embed" ProgID="Visio.Drawing.15" ShapeID="_x0000_i1064" DrawAspect="Content" ObjectID="_1698480825" r:id="rId10"/>
        </w:object>
      </w:r>
    </w:p>
    <w:p w14:paraId="29F71371" w14:textId="324E47FB" w:rsidR="004C2B84" w:rsidRDefault="006E740E" w:rsidP="00412F32">
      <w:pPr>
        <w:pStyle w:val="IEEEStdsRegularFigureCaption"/>
        <w:numPr>
          <w:ilvl w:val="0"/>
          <w:numId w:val="37"/>
        </w:numPr>
        <w:ind w:left="2977" w:hanging="1134"/>
        <w:jc w:val="left"/>
      </w:pPr>
      <w:r>
        <w:t>—Connecting</w:t>
      </w:r>
      <w:r w:rsidR="001B7D91">
        <w:t xml:space="preserve"> the </w:t>
      </w:r>
      <w:r w:rsidR="004C2B84">
        <w:t>LC PHY T</w:t>
      </w:r>
      <w:r w:rsidR="001B7D91">
        <w:t>X</w:t>
      </w:r>
      <w:r w:rsidR="004C2B84">
        <w:t xml:space="preserve"> to </w:t>
      </w:r>
      <w:r>
        <w:t>multiple</w:t>
      </w:r>
      <w:r w:rsidR="004C2B84">
        <w:t xml:space="preserve"> </w:t>
      </w:r>
      <w:r w:rsidR="001B7D91">
        <w:t>o</w:t>
      </w:r>
      <w:r w:rsidR="004C2B84">
        <w:t xml:space="preserve">ptical TX </w:t>
      </w:r>
      <w:r w:rsidR="001B7D91">
        <w:t>a</w:t>
      </w:r>
      <w:r w:rsidR="004C2B84">
        <w:t>ntennas</w:t>
      </w:r>
      <w:r w:rsidR="004C2B84">
        <w:t xml:space="preserve">  </w:t>
      </w:r>
    </w:p>
    <w:p w14:paraId="7DE91F01" w14:textId="16D2832A" w:rsidR="004C2B84" w:rsidRPr="004C2B84" w:rsidRDefault="004C2B84" w:rsidP="004C2B84">
      <w:pPr>
        <w:pStyle w:val="IEEEStdsParagraph"/>
        <w:jc w:val="center"/>
      </w:pPr>
      <w:r>
        <w:object w:dxaOrig="6592" w:dyaOrig="9455" w14:anchorId="28890880">
          <v:shape id="_x0000_i1067" type="#_x0000_t75" style="width:189pt;height:270.45pt" o:ole="">
            <v:imagedata r:id="rId11" o:title=""/>
          </v:shape>
          <o:OLEObject Type="Embed" ProgID="Visio.Drawing.15" ShapeID="_x0000_i1067" DrawAspect="Content" ObjectID="_1698480826" r:id="rId12"/>
        </w:object>
      </w:r>
    </w:p>
    <w:p w14:paraId="3EFFC95D" w14:textId="1101EB5D" w:rsidR="004C2B84" w:rsidRPr="00AB7967" w:rsidRDefault="004C2B84" w:rsidP="001B7D91">
      <w:pPr>
        <w:pStyle w:val="IEEEStdsParagraph"/>
        <w:numPr>
          <w:ilvl w:val="0"/>
          <w:numId w:val="37"/>
        </w:numPr>
        <w:ind w:left="1276" w:hanging="283"/>
        <w:rPr>
          <w:b/>
        </w:rPr>
      </w:pPr>
      <w:r w:rsidRPr="00412F32">
        <w:rPr>
          <w:rFonts w:ascii="Arial" w:hAnsi="Arial" w:cs="Arial"/>
          <w:b/>
        </w:rPr>
        <w:t xml:space="preserve">—Connecting multiple </w:t>
      </w:r>
      <w:r w:rsidR="001B7D91">
        <w:rPr>
          <w:rFonts w:ascii="Arial" w:hAnsi="Arial" w:cs="Arial"/>
          <w:b/>
        </w:rPr>
        <w:t>o</w:t>
      </w:r>
      <w:r w:rsidRPr="00412F32">
        <w:rPr>
          <w:rFonts w:ascii="Arial" w:hAnsi="Arial" w:cs="Arial"/>
          <w:b/>
        </w:rPr>
        <w:t xml:space="preserve">ptical </w:t>
      </w:r>
      <w:r w:rsidR="00412F32">
        <w:rPr>
          <w:rFonts w:ascii="Arial" w:hAnsi="Arial" w:cs="Arial"/>
          <w:b/>
        </w:rPr>
        <w:t>R</w:t>
      </w:r>
      <w:r w:rsidRPr="00412F32">
        <w:rPr>
          <w:rFonts w:ascii="Arial" w:hAnsi="Arial" w:cs="Arial"/>
          <w:b/>
        </w:rPr>
        <w:t xml:space="preserve">X </w:t>
      </w:r>
      <w:r w:rsidR="001B7D91">
        <w:rPr>
          <w:rFonts w:ascii="Arial" w:hAnsi="Arial" w:cs="Arial"/>
          <w:b/>
        </w:rPr>
        <w:t>a</w:t>
      </w:r>
      <w:r w:rsidRPr="00412F32">
        <w:rPr>
          <w:rFonts w:ascii="Arial" w:hAnsi="Arial" w:cs="Arial"/>
          <w:b/>
        </w:rPr>
        <w:t>ntennas</w:t>
      </w:r>
      <w:r w:rsidR="00412F32">
        <w:rPr>
          <w:rFonts w:ascii="Arial" w:hAnsi="Arial" w:cs="Arial"/>
          <w:b/>
        </w:rPr>
        <w:t xml:space="preserve"> to the </w:t>
      </w:r>
      <w:r w:rsidR="00412F32" w:rsidRPr="00412F32">
        <w:rPr>
          <w:rFonts w:ascii="Arial" w:hAnsi="Arial" w:cs="Arial"/>
          <w:b/>
        </w:rPr>
        <w:t xml:space="preserve">LC PHY </w:t>
      </w:r>
      <w:r w:rsidR="001B7D91">
        <w:rPr>
          <w:rFonts w:ascii="Arial" w:hAnsi="Arial" w:cs="Arial"/>
          <w:b/>
        </w:rPr>
        <w:t>RX</w:t>
      </w:r>
      <w:r w:rsidR="00412F32" w:rsidRPr="00412F32">
        <w:rPr>
          <w:rFonts w:ascii="Arial" w:hAnsi="Arial" w:cs="Arial"/>
          <w:b/>
        </w:rPr>
        <w:t xml:space="preserve"> </w:t>
      </w:r>
    </w:p>
    <w:sectPr w:rsidR="004C2B84" w:rsidRPr="00AB7967" w:rsidSect="0005536E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800" w:right="616" w:bottom="1800" w:left="1440" w:header="1296" w:footer="1296" w:gutter="0"/>
      <w:cols w:space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95A27E" w16cid:durableId="1DFCDAE3"/>
  <w16cid:commentId w16cid:paraId="7B3C1DAF" w16cid:durableId="1DFCDC33"/>
  <w16cid:commentId w16cid:paraId="1B2F6E86" w16cid:durableId="1DFCDD01"/>
  <w16cid:commentId w16cid:paraId="0E8344EB" w16cid:durableId="1DFCDE08"/>
  <w16cid:commentId w16cid:paraId="657847B8" w16cid:durableId="1DFCDEE1"/>
  <w16cid:commentId w16cid:paraId="07A6E625" w16cid:durableId="1DFCDFCC"/>
  <w16cid:commentId w16cid:paraId="7F681A77" w16cid:durableId="1DFCD95B"/>
  <w16cid:commentId w16cid:paraId="031E2601" w16cid:durableId="1DFCD95C"/>
  <w16cid:commentId w16cid:paraId="2597AA3B" w16cid:durableId="1DFCD9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D628" w14:textId="77777777" w:rsidR="004345C9" w:rsidRDefault="004345C9">
      <w:r>
        <w:separator/>
      </w:r>
    </w:p>
  </w:endnote>
  <w:endnote w:type="continuationSeparator" w:id="0">
    <w:p w14:paraId="08A7D8F9" w14:textId="77777777" w:rsidR="004345C9" w:rsidRDefault="0043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2B8C" w14:textId="53BF6B66" w:rsidR="007A50E4" w:rsidRPr="008B21DA" w:rsidRDefault="007A50E4" w:rsidP="00A8028C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10184"/>
      </w:tabs>
      <w:spacing w:before="240"/>
      <w:rPr>
        <w:lang w:val="de-DE"/>
      </w:rPr>
    </w:pPr>
    <w:r w:rsidRPr="008B21DA">
      <w:rPr>
        <w:lang w:val="de-DE"/>
      </w:rPr>
      <w:t>Submission</w:t>
    </w:r>
    <w:r w:rsidRPr="008B21DA">
      <w:rPr>
        <w:lang w:val="de-DE"/>
      </w:rPr>
      <w:tab/>
      <w:t xml:space="preserve">Page </w:t>
    </w:r>
    <w:r>
      <w:pgNum/>
    </w:r>
    <w:r w:rsidRPr="008B21DA">
      <w:rPr>
        <w:lang w:val="de-DE"/>
      </w:rPr>
      <w:t xml:space="preserve"> of </w:t>
    </w:r>
    <w:r>
      <w:fldChar w:fldCharType="begin"/>
    </w:r>
    <w:r w:rsidRPr="008B21DA">
      <w:rPr>
        <w:lang w:val="de-DE"/>
      </w:rPr>
      <w:instrText xml:space="preserve"> NUMPAGES   \* MERGEFORMAT </w:instrText>
    </w:r>
    <w:r>
      <w:fldChar w:fldCharType="separate"/>
    </w:r>
    <w:r w:rsidR="003B2039">
      <w:rPr>
        <w:noProof/>
        <w:lang w:val="de-DE"/>
      </w:rPr>
      <w:t>3</w:t>
    </w:r>
    <w:r>
      <w:rPr>
        <w:noProof/>
      </w:rPr>
      <w:fldChar w:fldCharType="end"/>
    </w:r>
    <w:r w:rsidRPr="008B21DA">
      <w:rPr>
        <w:lang w:val="de-DE"/>
      </w:rPr>
      <w:tab/>
    </w:r>
    <w:r>
      <w:rPr>
        <w:lang w:val="de-DE"/>
      </w:rPr>
      <w:t xml:space="preserve">   </w:t>
    </w:r>
    <w:r w:rsidRPr="008B21DA">
      <w:rPr>
        <w:lang w:val="de-DE"/>
      </w:rPr>
      <w:t>Volker Jungnickel, Fraunhofer HHI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257AF" w14:textId="77777777" w:rsidR="007A50E4" w:rsidRPr="00FD7099" w:rsidRDefault="007A50E4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  <w:lang w:val="fr-FR"/>
      </w:rPr>
    </w:pPr>
    <w:r w:rsidRPr="00FD7099">
      <w:rPr>
        <w:lang w:val="fr-FR"/>
      </w:rPr>
      <w:t>Submission</w:t>
    </w:r>
    <w:r w:rsidRPr="00FD7099">
      <w:rPr>
        <w:lang w:val="fr-FR"/>
      </w:rPr>
      <w:tab/>
      <w:t xml:space="preserve">Page </w:t>
    </w:r>
    <w:r>
      <w:pgNum/>
    </w:r>
    <w:r w:rsidRPr="00FD7099">
      <w:rPr>
        <w:lang w:val="fr-FR"/>
      </w:rP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3608" w14:textId="77777777" w:rsidR="004345C9" w:rsidRDefault="004345C9">
      <w:r>
        <w:separator/>
      </w:r>
    </w:p>
  </w:footnote>
  <w:footnote w:type="continuationSeparator" w:id="0">
    <w:p w14:paraId="2EDE7C84" w14:textId="77777777" w:rsidR="004345C9" w:rsidRDefault="0043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529B" w14:textId="5F6301A7" w:rsidR="007A50E4" w:rsidRPr="00FF36AD" w:rsidRDefault="007A50E4" w:rsidP="0055536B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10184"/>
      </w:tabs>
      <w:spacing w:after="360"/>
      <w:jc w:val="both"/>
      <w:rPr>
        <w:b/>
        <w:bCs/>
        <w:color w:val="000000"/>
        <w:sz w:val="28"/>
        <w:szCs w:val="32"/>
        <w:shd w:val="clear" w:color="auto" w:fill="FFFFFF"/>
      </w:rPr>
    </w:pPr>
    <w:r>
      <w:rPr>
        <w:b/>
        <w:sz w:val="28"/>
        <w:szCs w:val="32"/>
      </w:rPr>
      <w:t>November, 20</w:t>
    </w:r>
    <w:r w:rsidR="006E740E">
      <w:rPr>
        <w:b/>
        <w:sz w:val="28"/>
        <w:szCs w:val="32"/>
      </w:rPr>
      <w:t>21</w:t>
    </w:r>
    <w:r>
      <w:rPr>
        <w:b/>
        <w:sz w:val="28"/>
        <w:szCs w:val="32"/>
      </w:rPr>
      <w:t xml:space="preserve">       </w:t>
    </w:r>
    <w:r>
      <w:rPr>
        <w:b/>
        <w:sz w:val="28"/>
        <w:szCs w:val="32"/>
      </w:rPr>
      <w:tab/>
    </w:r>
    <w:r w:rsidRPr="0005536E">
      <w:rPr>
        <w:b/>
        <w:bCs/>
        <w:color w:val="000000"/>
        <w:sz w:val="28"/>
        <w:szCs w:val="32"/>
        <w:shd w:val="clear" w:color="auto" w:fill="FFFFFF"/>
      </w:rPr>
      <w:t>1</w:t>
    </w:r>
    <w:r>
      <w:rPr>
        <w:b/>
        <w:bCs/>
        <w:color w:val="000000"/>
        <w:sz w:val="28"/>
        <w:szCs w:val="32"/>
        <w:shd w:val="clear" w:color="auto" w:fill="FFFFFF"/>
      </w:rPr>
      <w:t>1</w:t>
    </w:r>
    <w:r w:rsidRPr="0005536E">
      <w:rPr>
        <w:b/>
        <w:bCs/>
        <w:color w:val="000000"/>
        <w:sz w:val="28"/>
        <w:szCs w:val="32"/>
        <w:shd w:val="clear" w:color="auto" w:fill="FFFFFF"/>
      </w:rPr>
      <w:t>-</w:t>
    </w:r>
    <w:r w:rsidR="006E740E">
      <w:rPr>
        <w:b/>
        <w:bCs/>
        <w:color w:val="000000"/>
        <w:sz w:val="28"/>
        <w:szCs w:val="32"/>
        <w:shd w:val="clear" w:color="auto" w:fill="FFFFFF"/>
      </w:rPr>
      <w:t>21</w:t>
    </w:r>
    <w:r w:rsidRPr="0005536E">
      <w:rPr>
        <w:b/>
        <w:bCs/>
        <w:color w:val="000000"/>
        <w:sz w:val="28"/>
        <w:szCs w:val="32"/>
        <w:shd w:val="clear" w:color="auto" w:fill="FFFFFF"/>
      </w:rPr>
      <w:t>-</w:t>
    </w:r>
    <w:r>
      <w:rPr>
        <w:b/>
        <w:bCs/>
        <w:color w:val="000000"/>
        <w:sz w:val="28"/>
        <w:szCs w:val="32"/>
        <w:shd w:val="clear" w:color="auto" w:fill="FFFFFF"/>
      </w:rPr>
      <w:t>1</w:t>
    </w:r>
    <w:r w:rsidR="006E740E">
      <w:rPr>
        <w:b/>
        <w:bCs/>
        <w:color w:val="000000"/>
        <w:sz w:val="28"/>
        <w:szCs w:val="32"/>
        <w:shd w:val="clear" w:color="auto" w:fill="FFFFFF"/>
      </w:rPr>
      <w:t>864</w:t>
    </w:r>
    <w:r w:rsidRPr="0005536E">
      <w:rPr>
        <w:b/>
        <w:bCs/>
        <w:color w:val="000000"/>
        <w:sz w:val="28"/>
        <w:szCs w:val="32"/>
        <w:shd w:val="clear" w:color="auto" w:fill="FFFFFF"/>
      </w:rPr>
      <w:t>-</w:t>
    </w:r>
    <w:r>
      <w:rPr>
        <w:b/>
        <w:bCs/>
        <w:color w:val="000000"/>
        <w:sz w:val="28"/>
        <w:szCs w:val="32"/>
        <w:shd w:val="clear" w:color="auto" w:fill="FFFFFF"/>
      </w:rPr>
      <w:t>00</w:t>
    </w:r>
    <w:r w:rsidRPr="0005536E">
      <w:rPr>
        <w:b/>
        <w:bCs/>
        <w:color w:val="000000"/>
        <w:sz w:val="28"/>
        <w:szCs w:val="32"/>
        <w:shd w:val="clear" w:color="auto" w:fill="FFFFFF"/>
      </w:rPr>
      <w:t>-00</w:t>
    </w:r>
    <w:r>
      <w:rPr>
        <w:b/>
        <w:bCs/>
        <w:color w:val="000000"/>
        <w:sz w:val="28"/>
        <w:szCs w:val="32"/>
        <w:shd w:val="clear" w:color="auto" w:fill="FFFFFF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3F1A" w14:textId="77777777" w:rsidR="007A50E4" w:rsidRDefault="007A50E4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.85pt;height:.85pt;visibility:visible;mso-wrap-style:square" o:bullet="t">
        <v:imagedata r:id="rId1" o:title=""/>
      </v:shape>
    </w:pict>
  </w:numPicBullet>
  <w:abstractNum w:abstractNumId="0" w15:restartNumberingAfterBreak="0">
    <w:nsid w:val="02EE027D"/>
    <w:multiLevelType w:val="multilevel"/>
    <w:tmpl w:val="5DC2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89F"/>
    <w:multiLevelType w:val="multilevel"/>
    <w:tmpl w:val="CE10C1C2"/>
    <w:lvl w:ilvl="0">
      <w:start w:val="32"/>
      <w:numFmt w:val="decimal"/>
      <w:lvlText w:val="%1."/>
      <w:lvlJc w:val="left"/>
      <w:pPr>
        <w:ind w:left="1130" w:hanging="11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0" w:hanging="113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90" w:hanging="113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70" w:hanging="113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981" w:hanging="1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5F52647"/>
    <w:multiLevelType w:val="multilevel"/>
    <w:tmpl w:val="D55C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2126E"/>
    <w:multiLevelType w:val="multilevel"/>
    <w:tmpl w:val="6CA0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F1427"/>
    <w:multiLevelType w:val="multilevel"/>
    <w:tmpl w:val="06CE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CE7314"/>
    <w:multiLevelType w:val="multilevel"/>
    <w:tmpl w:val="7BAE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1F202B"/>
    <w:multiLevelType w:val="singleLevel"/>
    <w:tmpl w:val="B4A014A0"/>
    <w:lvl w:ilvl="0">
      <w:start w:val="3"/>
      <w:numFmt w:val="decimal"/>
      <w:lvlText w:val="Figure 32-%1"/>
      <w:lvlJc w:val="left"/>
      <w:pPr>
        <w:ind w:left="3338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7" w15:restartNumberingAfterBreak="0">
    <w:nsid w:val="17F83665"/>
    <w:multiLevelType w:val="hybridMultilevel"/>
    <w:tmpl w:val="3DAC6CD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84F39"/>
    <w:multiLevelType w:val="multilevel"/>
    <w:tmpl w:val="F01E6BCE"/>
    <w:lvl w:ilvl="0">
      <w:start w:val="32"/>
      <w:numFmt w:val="decimal"/>
      <w:lvlText w:val="%1."/>
      <w:lvlJc w:val="left"/>
      <w:pPr>
        <w:ind w:left="880" w:hanging="8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8" w:hanging="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4AC1191"/>
    <w:multiLevelType w:val="hybridMultilevel"/>
    <w:tmpl w:val="176E1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E2FC2"/>
    <w:multiLevelType w:val="multilevel"/>
    <w:tmpl w:val="C9263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C534EE"/>
    <w:multiLevelType w:val="hybridMultilevel"/>
    <w:tmpl w:val="EABE41AA"/>
    <w:lvl w:ilvl="0" w:tplc="9A80A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10B4"/>
    <w:multiLevelType w:val="multilevel"/>
    <w:tmpl w:val="707EF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E36B42"/>
    <w:multiLevelType w:val="multilevel"/>
    <w:tmpl w:val="9A6CC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FB4F82"/>
    <w:multiLevelType w:val="multilevel"/>
    <w:tmpl w:val="08445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D42877"/>
    <w:multiLevelType w:val="hybridMultilevel"/>
    <w:tmpl w:val="38882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3287F"/>
    <w:multiLevelType w:val="hybridMultilevel"/>
    <w:tmpl w:val="9D2AF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266DD"/>
    <w:multiLevelType w:val="multilevel"/>
    <w:tmpl w:val="FA485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010041"/>
    <w:multiLevelType w:val="multilevel"/>
    <w:tmpl w:val="E0408E00"/>
    <w:lvl w:ilvl="0">
      <w:start w:val="3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9" w15:restartNumberingAfterBreak="0">
    <w:nsid w:val="414D744A"/>
    <w:multiLevelType w:val="multilevel"/>
    <w:tmpl w:val="8E5E4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9E2C49"/>
    <w:multiLevelType w:val="multilevel"/>
    <w:tmpl w:val="6E729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5F717B"/>
    <w:multiLevelType w:val="multilevel"/>
    <w:tmpl w:val="82BE3476"/>
    <w:lvl w:ilvl="0">
      <w:start w:val="32"/>
      <w:numFmt w:val="decimal"/>
      <w:lvlText w:val="%1"/>
      <w:lvlJc w:val="left"/>
      <w:pPr>
        <w:ind w:left="1060" w:hanging="1060"/>
      </w:pPr>
      <w:rPr>
        <w:rFonts w:hint="default"/>
        <w:sz w:val="26"/>
      </w:rPr>
    </w:lvl>
    <w:lvl w:ilvl="1">
      <w:start w:val="3"/>
      <w:numFmt w:val="decimal"/>
      <w:lvlText w:val="%1.%2"/>
      <w:lvlJc w:val="left"/>
      <w:pPr>
        <w:ind w:left="1308" w:hanging="1060"/>
      </w:pPr>
      <w:rPr>
        <w:rFonts w:hint="default"/>
        <w:sz w:val="26"/>
      </w:rPr>
    </w:lvl>
    <w:lvl w:ilvl="2">
      <w:start w:val="4"/>
      <w:numFmt w:val="decimal"/>
      <w:lvlText w:val="%1.%2.%3"/>
      <w:lvlJc w:val="left"/>
      <w:pPr>
        <w:ind w:left="1556" w:hanging="1060"/>
      </w:pPr>
      <w:rPr>
        <w:rFonts w:hint="default"/>
        <w:sz w:val="26"/>
      </w:rPr>
    </w:lvl>
    <w:lvl w:ilvl="3">
      <w:start w:val="2"/>
      <w:numFmt w:val="decimal"/>
      <w:lvlText w:val="%1.%2.%3.%4"/>
      <w:lvlJc w:val="left"/>
      <w:pPr>
        <w:ind w:left="1804" w:hanging="106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32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92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176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784" w:hanging="1800"/>
      </w:pPr>
      <w:rPr>
        <w:rFonts w:hint="default"/>
        <w:sz w:val="26"/>
      </w:rPr>
    </w:lvl>
  </w:abstractNum>
  <w:abstractNum w:abstractNumId="22" w15:restartNumberingAfterBreak="0">
    <w:nsid w:val="4E3C1D72"/>
    <w:multiLevelType w:val="singleLevel"/>
    <w:tmpl w:val="B4A014A0"/>
    <w:lvl w:ilvl="0">
      <w:start w:val="3"/>
      <w:numFmt w:val="decimal"/>
      <w:lvlText w:val="Figure 32-%1"/>
      <w:lvlJc w:val="left"/>
      <w:pPr>
        <w:ind w:left="3338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23" w15:restartNumberingAfterBreak="0">
    <w:nsid w:val="50965BD2"/>
    <w:multiLevelType w:val="multilevel"/>
    <w:tmpl w:val="F76222CE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2%1.3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6944556"/>
    <w:multiLevelType w:val="multilevel"/>
    <w:tmpl w:val="229E8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404ECD"/>
    <w:multiLevelType w:val="multilevel"/>
    <w:tmpl w:val="76D0A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850652"/>
    <w:multiLevelType w:val="hybridMultilevel"/>
    <w:tmpl w:val="CF54848C"/>
    <w:lvl w:ilvl="0" w:tplc="A9D86D20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BD70350"/>
    <w:multiLevelType w:val="multilevel"/>
    <w:tmpl w:val="2FCE4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392A99"/>
    <w:multiLevelType w:val="hybridMultilevel"/>
    <w:tmpl w:val="C5AA8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E2BEB"/>
    <w:multiLevelType w:val="hybridMultilevel"/>
    <w:tmpl w:val="04A47BCC"/>
    <w:lvl w:ilvl="0" w:tplc="A9D86D20">
      <w:start w:val="1"/>
      <w:numFmt w:val="lowerRoman"/>
      <w:lvlText w:val="%1)"/>
      <w:lvlJc w:val="left"/>
      <w:pPr>
        <w:ind w:left="17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5EE53725"/>
    <w:multiLevelType w:val="hybridMultilevel"/>
    <w:tmpl w:val="9F7AB8AA"/>
    <w:lvl w:ilvl="0" w:tplc="0407000F">
      <w:start w:val="1"/>
      <w:numFmt w:val="decimal"/>
      <w:lvlText w:val="%1."/>
      <w:lvlJc w:val="left"/>
      <w:pPr>
        <w:ind w:left="17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 w15:restartNumberingAfterBreak="0">
    <w:nsid w:val="5F4B04AE"/>
    <w:multiLevelType w:val="multilevel"/>
    <w:tmpl w:val="8996AE58"/>
    <w:lvl w:ilvl="0">
      <w:start w:val="32"/>
      <w:numFmt w:val="decimal"/>
      <w:lvlText w:val="%1."/>
      <w:lvlJc w:val="left"/>
      <w:pPr>
        <w:ind w:left="1130" w:hanging="11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0" w:hanging="113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90" w:hanging="113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70" w:hanging="113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850" w:hanging="1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1B055C8"/>
    <w:multiLevelType w:val="hybridMultilevel"/>
    <w:tmpl w:val="B750FD4C"/>
    <w:lvl w:ilvl="0" w:tplc="034A9CD2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F10E3F"/>
    <w:multiLevelType w:val="multilevel"/>
    <w:tmpl w:val="6D22523C"/>
    <w:lvl w:ilvl="0">
      <w:start w:val="32"/>
      <w:numFmt w:val="decimal"/>
      <w:lvlText w:val="%1"/>
      <w:lvlJc w:val="left"/>
      <w:pPr>
        <w:ind w:left="1120" w:hanging="1120"/>
      </w:pPr>
      <w:rPr>
        <w:rFonts w:ascii="Arial" w:hAnsi="Arial" w:hint="default"/>
        <w:b w:val="0"/>
      </w:rPr>
    </w:lvl>
    <w:lvl w:ilvl="1">
      <w:start w:val="3"/>
      <w:numFmt w:val="decimal"/>
      <w:lvlText w:val="%1.%2"/>
      <w:lvlJc w:val="left"/>
      <w:pPr>
        <w:ind w:left="1210" w:hanging="1120"/>
      </w:pPr>
      <w:rPr>
        <w:rFonts w:ascii="Arial" w:hAnsi="Arial" w:hint="default"/>
        <w:b w:val="0"/>
      </w:rPr>
    </w:lvl>
    <w:lvl w:ilvl="2">
      <w:start w:val="4"/>
      <w:numFmt w:val="decimal"/>
      <w:lvlText w:val="%1.%2.%3"/>
      <w:lvlJc w:val="left"/>
      <w:pPr>
        <w:ind w:left="1300" w:hanging="1120"/>
      </w:pPr>
      <w:rPr>
        <w:rFonts w:ascii="Arial" w:hAnsi="Arial" w:hint="default"/>
        <w:b w:val="0"/>
      </w:rPr>
    </w:lvl>
    <w:lvl w:ilvl="3">
      <w:start w:val="3"/>
      <w:numFmt w:val="decimal"/>
      <w:lvlText w:val="%1.%2.%3.%4"/>
      <w:lvlJc w:val="left"/>
      <w:pPr>
        <w:ind w:left="1390" w:hanging="1120"/>
      </w:pPr>
      <w:rPr>
        <w:rFonts w:ascii="Times New Roman" w:hAnsi="Times New Roman" w:cs="Times New Roman" w:hint="default"/>
        <w:b/>
      </w:rPr>
    </w:lvl>
    <w:lvl w:ilvl="4">
      <w:start w:val="4"/>
      <w:numFmt w:val="decimal"/>
      <w:lvlText w:val="%1.%2.%3.%4.%5"/>
      <w:lvlJc w:val="left"/>
      <w:pPr>
        <w:ind w:left="2822" w:hanging="112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Arial" w:hAnsi="Arial" w:hint="default"/>
        <w:b w:val="0"/>
      </w:rPr>
    </w:lvl>
  </w:abstractNum>
  <w:abstractNum w:abstractNumId="34" w15:restartNumberingAfterBreak="0">
    <w:nsid w:val="648E7442"/>
    <w:multiLevelType w:val="multilevel"/>
    <w:tmpl w:val="C19C010C"/>
    <w:lvl w:ilvl="0">
      <w:start w:val="3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11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6521678"/>
    <w:multiLevelType w:val="multilevel"/>
    <w:tmpl w:val="63B8E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6C7915"/>
    <w:multiLevelType w:val="multilevel"/>
    <w:tmpl w:val="F1561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D86F9E"/>
    <w:multiLevelType w:val="multilevel"/>
    <w:tmpl w:val="31CC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F236A7A"/>
    <w:multiLevelType w:val="hybridMultilevel"/>
    <w:tmpl w:val="538212D2"/>
    <w:lvl w:ilvl="0" w:tplc="86DE71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695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1A42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A1251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9824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FD26D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6A27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C424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F4637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9" w15:restartNumberingAfterBreak="0">
    <w:nsid w:val="6F956C21"/>
    <w:multiLevelType w:val="multilevel"/>
    <w:tmpl w:val="06042BBA"/>
    <w:lvl w:ilvl="0">
      <w:start w:val="4"/>
      <w:numFmt w:val="decimal"/>
      <w:pStyle w:val="StandardWeb"/>
      <w:suff w:val="space"/>
      <w:lvlText w:val="%1."/>
      <w:lvlJc w:val="left"/>
      <w:pPr>
        <w:ind w:left="14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3"/>
      <w:numFmt w:val="decimal"/>
      <w:pStyle w:val="Tabellenraster"/>
      <w:suff w:val="space"/>
      <w:lvlText w:val="%1.%2"/>
      <w:lvlJc w:val="left"/>
      <w:pPr>
        <w:ind w:left="56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2"/>
      <w:numFmt w:val="decimal"/>
      <w:pStyle w:val="KommentarthemaZchn"/>
      <w:suff w:val="space"/>
      <w:lvlText w:val="%1.%2.%3"/>
      <w:lvlJc w:val="left"/>
      <w:pPr>
        <w:ind w:left="71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2"/>
      <w:numFmt w:val="decimal"/>
      <w:pStyle w:val="Kommentarthema"/>
      <w:suff w:val="space"/>
      <w:lvlText w:val="%1.%2.%3.%4"/>
      <w:lvlJc w:val="left"/>
      <w:pPr>
        <w:ind w:left="56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berarbeitung"/>
      <w:suff w:val="space"/>
      <w:lvlText w:val="%1.%2.%3.%4.%5"/>
      <w:lvlJc w:val="left"/>
      <w:pPr>
        <w:ind w:left="212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Hervorhebung"/>
      <w:suff w:val="space"/>
      <w:lvlText w:val="%1.%2.%3.%4.%5.%6"/>
      <w:lvlJc w:val="left"/>
      <w:pPr>
        <w:ind w:left="2553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NormalaftertitleChar"/>
      <w:suff w:val="space"/>
      <w:lvlText w:val="%1.%2.%3.%4.%5.%6.%7"/>
      <w:lvlJc w:val="left"/>
      <w:pPr>
        <w:ind w:left="-425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Equation"/>
      <w:suff w:val="space"/>
      <w:lvlText w:val="%1.%2.%3.%4.%5.%6.%7.%8"/>
      <w:lvlJc w:val="left"/>
      <w:pPr>
        <w:ind w:left="-425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EquationChar"/>
      <w:suff w:val="space"/>
      <w:lvlText w:val="%1.%2.%3.%4.%5.%6.%7.%8.%9"/>
      <w:lvlJc w:val="left"/>
      <w:pPr>
        <w:ind w:left="-1845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40" w15:restartNumberingAfterBreak="0">
    <w:nsid w:val="7A2D5DF3"/>
    <w:multiLevelType w:val="hybridMultilevel"/>
    <w:tmpl w:val="4B2AF6DE"/>
    <w:lvl w:ilvl="0" w:tplc="7F626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74854"/>
    <w:multiLevelType w:val="hybridMultilevel"/>
    <w:tmpl w:val="38428936"/>
    <w:lvl w:ilvl="0" w:tplc="9B489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5849"/>
    <w:multiLevelType w:val="hybridMultilevel"/>
    <w:tmpl w:val="47F4AB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13"/>
  </w:num>
  <w:num w:numId="5">
    <w:abstractNumId w:val="14"/>
  </w:num>
  <w:num w:numId="6">
    <w:abstractNumId w:val="20"/>
  </w:num>
  <w:num w:numId="7">
    <w:abstractNumId w:val="10"/>
  </w:num>
  <w:num w:numId="8">
    <w:abstractNumId w:val="12"/>
  </w:num>
  <w:num w:numId="9">
    <w:abstractNumId w:val="17"/>
  </w:num>
  <w:num w:numId="10">
    <w:abstractNumId w:val="36"/>
  </w:num>
  <w:num w:numId="11">
    <w:abstractNumId w:val="2"/>
  </w:num>
  <w:num w:numId="12">
    <w:abstractNumId w:val="35"/>
  </w:num>
  <w:num w:numId="13">
    <w:abstractNumId w:val="25"/>
  </w:num>
  <w:num w:numId="14">
    <w:abstractNumId w:val="0"/>
  </w:num>
  <w:num w:numId="15">
    <w:abstractNumId w:val="3"/>
  </w:num>
  <w:num w:numId="16">
    <w:abstractNumId w:val="24"/>
  </w:num>
  <w:num w:numId="17">
    <w:abstractNumId w:val="37"/>
  </w:num>
  <w:num w:numId="18">
    <w:abstractNumId w:val="4"/>
  </w:num>
  <w:num w:numId="19">
    <w:abstractNumId w:val="27"/>
  </w:num>
  <w:num w:numId="20">
    <w:abstractNumId w:val="19"/>
  </w:num>
  <w:num w:numId="21">
    <w:abstractNumId w:val="5"/>
  </w:num>
  <w:num w:numId="22">
    <w:abstractNumId w:val="32"/>
  </w:num>
  <w:num w:numId="23">
    <w:abstractNumId w:val="40"/>
  </w:num>
  <w:num w:numId="24">
    <w:abstractNumId w:val="18"/>
  </w:num>
  <w:num w:numId="25">
    <w:abstractNumId w:val="21"/>
  </w:num>
  <w:num w:numId="26">
    <w:abstractNumId w:val="1"/>
  </w:num>
  <w:num w:numId="27">
    <w:abstractNumId w:val="31"/>
  </w:num>
  <w:num w:numId="28">
    <w:abstractNumId w:val="42"/>
  </w:num>
  <w:num w:numId="29">
    <w:abstractNumId w:val="33"/>
  </w:num>
  <w:num w:numId="30">
    <w:abstractNumId w:val="26"/>
  </w:num>
  <w:num w:numId="31">
    <w:abstractNumId w:val="29"/>
  </w:num>
  <w:num w:numId="32">
    <w:abstractNumId w:val="30"/>
  </w:num>
  <w:num w:numId="33">
    <w:abstractNumId w:val="8"/>
  </w:num>
  <w:num w:numId="34">
    <w:abstractNumId w:val="34"/>
  </w:num>
  <w:num w:numId="35">
    <w:abstractNumId w:val="41"/>
  </w:num>
  <w:num w:numId="36">
    <w:abstractNumId w:val="38"/>
  </w:num>
  <w:num w:numId="37">
    <w:abstractNumId w:val="22"/>
  </w:num>
  <w:num w:numId="38">
    <w:abstractNumId w:val="39"/>
  </w:num>
  <w:num w:numId="39">
    <w:abstractNumId w:val="15"/>
  </w:num>
  <w:num w:numId="40">
    <w:abstractNumId w:val="9"/>
  </w:num>
  <w:num w:numId="41">
    <w:abstractNumId w:val="6"/>
  </w:num>
  <w:num w:numId="42">
    <w:abstractNumId w:val="16"/>
  </w:num>
  <w:num w:numId="43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9"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84"/>
    <w:rsid w:val="0000004A"/>
    <w:rsid w:val="0000194B"/>
    <w:rsid w:val="00001FC7"/>
    <w:rsid w:val="000027B1"/>
    <w:rsid w:val="00002D18"/>
    <w:rsid w:val="00005803"/>
    <w:rsid w:val="00005F80"/>
    <w:rsid w:val="000064DA"/>
    <w:rsid w:val="00007E5F"/>
    <w:rsid w:val="000112C2"/>
    <w:rsid w:val="0001439F"/>
    <w:rsid w:val="00015384"/>
    <w:rsid w:val="0001597B"/>
    <w:rsid w:val="00016FA6"/>
    <w:rsid w:val="000173CA"/>
    <w:rsid w:val="00021567"/>
    <w:rsid w:val="000219EE"/>
    <w:rsid w:val="00022DE9"/>
    <w:rsid w:val="00022E2B"/>
    <w:rsid w:val="000245FD"/>
    <w:rsid w:val="00025E57"/>
    <w:rsid w:val="000263BF"/>
    <w:rsid w:val="00027BBA"/>
    <w:rsid w:val="00030962"/>
    <w:rsid w:val="00033F2B"/>
    <w:rsid w:val="000344DE"/>
    <w:rsid w:val="00034AF1"/>
    <w:rsid w:val="00035AC9"/>
    <w:rsid w:val="00037919"/>
    <w:rsid w:val="00040C6B"/>
    <w:rsid w:val="000413E5"/>
    <w:rsid w:val="00041654"/>
    <w:rsid w:val="000425C8"/>
    <w:rsid w:val="0004268C"/>
    <w:rsid w:val="0004268F"/>
    <w:rsid w:val="00043BFB"/>
    <w:rsid w:val="00044A18"/>
    <w:rsid w:val="00045464"/>
    <w:rsid w:val="0004567E"/>
    <w:rsid w:val="0004621D"/>
    <w:rsid w:val="0004676D"/>
    <w:rsid w:val="00047A1F"/>
    <w:rsid w:val="00047AC3"/>
    <w:rsid w:val="000511CC"/>
    <w:rsid w:val="00051505"/>
    <w:rsid w:val="00051A13"/>
    <w:rsid w:val="00051B3A"/>
    <w:rsid w:val="0005330B"/>
    <w:rsid w:val="00053AB1"/>
    <w:rsid w:val="00054C4F"/>
    <w:rsid w:val="0005536E"/>
    <w:rsid w:val="0005667F"/>
    <w:rsid w:val="000566E2"/>
    <w:rsid w:val="0006184C"/>
    <w:rsid w:val="00064510"/>
    <w:rsid w:val="00066D5A"/>
    <w:rsid w:val="000676ED"/>
    <w:rsid w:val="00067A88"/>
    <w:rsid w:val="00070218"/>
    <w:rsid w:val="00070823"/>
    <w:rsid w:val="000715DB"/>
    <w:rsid w:val="000719A5"/>
    <w:rsid w:val="00074F53"/>
    <w:rsid w:val="00075477"/>
    <w:rsid w:val="00075504"/>
    <w:rsid w:val="0007574C"/>
    <w:rsid w:val="00075E19"/>
    <w:rsid w:val="00077BB8"/>
    <w:rsid w:val="00077C01"/>
    <w:rsid w:val="000809ED"/>
    <w:rsid w:val="0008206E"/>
    <w:rsid w:val="00083F17"/>
    <w:rsid w:val="0008625E"/>
    <w:rsid w:val="000863D1"/>
    <w:rsid w:val="00090C6A"/>
    <w:rsid w:val="00091353"/>
    <w:rsid w:val="00091B69"/>
    <w:rsid w:val="000925BA"/>
    <w:rsid w:val="00094364"/>
    <w:rsid w:val="00094675"/>
    <w:rsid w:val="00094E66"/>
    <w:rsid w:val="0009503E"/>
    <w:rsid w:val="00096A52"/>
    <w:rsid w:val="0009743B"/>
    <w:rsid w:val="00097C2D"/>
    <w:rsid w:val="00097F79"/>
    <w:rsid w:val="000A0633"/>
    <w:rsid w:val="000A1130"/>
    <w:rsid w:val="000A12D2"/>
    <w:rsid w:val="000A3C9D"/>
    <w:rsid w:val="000A5841"/>
    <w:rsid w:val="000A5CFE"/>
    <w:rsid w:val="000A66E4"/>
    <w:rsid w:val="000A6778"/>
    <w:rsid w:val="000A701E"/>
    <w:rsid w:val="000B01DE"/>
    <w:rsid w:val="000B1C71"/>
    <w:rsid w:val="000B22F5"/>
    <w:rsid w:val="000B2366"/>
    <w:rsid w:val="000B3EDD"/>
    <w:rsid w:val="000B4B10"/>
    <w:rsid w:val="000B5BBF"/>
    <w:rsid w:val="000B5BDC"/>
    <w:rsid w:val="000B6B23"/>
    <w:rsid w:val="000C0863"/>
    <w:rsid w:val="000C20BB"/>
    <w:rsid w:val="000C2948"/>
    <w:rsid w:val="000C2D61"/>
    <w:rsid w:val="000C3007"/>
    <w:rsid w:val="000C319F"/>
    <w:rsid w:val="000C330C"/>
    <w:rsid w:val="000C34E3"/>
    <w:rsid w:val="000C3524"/>
    <w:rsid w:val="000C3687"/>
    <w:rsid w:val="000C4226"/>
    <w:rsid w:val="000C59D5"/>
    <w:rsid w:val="000C5CE4"/>
    <w:rsid w:val="000C673A"/>
    <w:rsid w:val="000C7196"/>
    <w:rsid w:val="000D1B08"/>
    <w:rsid w:val="000D2566"/>
    <w:rsid w:val="000D283F"/>
    <w:rsid w:val="000D28C8"/>
    <w:rsid w:val="000D31AD"/>
    <w:rsid w:val="000D3C20"/>
    <w:rsid w:val="000D4DA7"/>
    <w:rsid w:val="000D5BD5"/>
    <w:rsid w:val="000D732E"/>
    <w:rsid w:val="000D7D56"/>
    <w:rsid w:val="000E1B7F"/>
    <w:rsid w:val="000E1D41"/>
    <w:rsid w:val="000E31EB"/>
    <w:rsid w:val="000E4E8B"/>
    <w:rsid w:val="000E53DB"/>
    <w:rsid w:val="000E582B"/>
    <w:rsid w:val="000E6E76"/>
    <w:rsid w:val="000E79A0"/>
    <w:rsid w:val="000F2A75"/>
    <w:rsid w:val="000F2CB7"/>
    <w:rsid w:val="000F33CC"/>
    <w:rsid w:val="000F3FE4"/>
    <w:rsid w:val="000F4EDE"/>
    <w:rsid w:val="000F4FB1"/>
    <w:rsid w:val="000F6889"/>
    <w:rsid w:val="000F6BA5"/>
    <w:rsid w:val="000F6D8D"/>
    <w:rsid w:val="00100357"/>
    <w:rsid w:val="0010038D"/>
    <w:rsid w:val="00101288"/>
    <w:rsid w:val="00102624"/>
    <w:rsid w:val="00103212"/>
    <w:rsid w:val="00104AF8"/>
    <w:rsid w:val="00105FA4"/>
    <w:rsid w:val="001068B0"/>
    <w:rsid w:val="00106AD4"/>
    <w:rsid w:val="0010731D"/>
    <w:rsid w:val="001105E9"/>
    <w:rsid w:val="00110988"/>
    <w:rsid w:val="001129E2"/>
    <w:rsid w:val="00114BCB"/>
    <w:rsid w:val="00115C27"/>
    <w:rsid w:val="00115FCC"/>
    <w:rsid w:val="00117A6B"/>
    <w:rsid w:val="0012089A"/>
    <w:rsid w:val="001209FB"/>
    <w:rsid w:val="0012191C"/>
    <w:rsid w:val="00123821"/>
    <w:rsid w:val="00125377"/>
    <w:rsid w:val="0012556F"/>
    <w:rsid w:val="00126A56"/>
    <w:rsid w:val="00126C9C"/>
    <w:rsid w:val="00131FD5"/>
    <w:rsid w:val="00132280"/>
    <w:rsid w:val="00133FDA"/>
    <w:rsid w:val="00134FA3"/>
    <w:rsid w:val="001356FB"/>
    <w:rsid w:val="001358DE"/>
    <w:rsid w:val="00135CDD"/>
    <w:rsid w:val="00135F92"/>
    <w:rsid w:val="001370BA"/>
    <w:rsid w:val="001371CB"/>
    <w:rsid w:val="00140719"/>
    <w:rsid w:val="00140A31"/>
    <w:rsid w:val="00141386"/>
    <w:rsid w:val="00142D82"/>
    <w:rsid w:val="00143346"/>
    <w:rsid w:val="0014676F"/>
    <w:rsid w:val="0014703E"/>
    <w:rsid w:val="00147B33"/>
    <w:rsid w:val="00150177"/>
    <w:rsid w:val="00151B11"/>
    <w:rsid w:val="00151EE1"/>
    <w:rsid w:val="001538DF"/>
    <w:rsid w:val="00153AB3"/>
    <w:rsid w:val="00154C47"/>
    <w:rsid w:val="00155108"/>
    <w:rsid w:val="00155263"/>
    <w:rsid w:val="00155E17"/>
    <w:rsid w:val="00160151"/>
    <w:rsid w:val="001601F4"/>
    <w:rsid w:val="001611EF"/>
    <w:rsid w:val="0016141C"/>
    <w:rsid w:val="00161C72"/>
    <w:rsid w:val="00164208"/>
    <w:rsid w:val="00164438"/>
    <w:rsid w:val="0016464D"/>
    <w:rsid w:val="00171F88"/>
    <w:rsid w:val="00172064"/>
    <w:rsid w:val="001726F0"/>
    <w:rsid w:val="0017340A"/>
    <w:rsid w:val="00173EA5"/>
    <w:rsid w:val="00176F47"/>
    <w:rsid w:val="00177F84"/>
    <w:rsid w:val="001820A5"/>
    <w:rsid w:val="00182252"/>
    <w:rsid w:val="001822C2"/>
    <w:rsid w:val="001839F6"/>
    <w:rsid w:val="00184972"/>
    <w:rsid w:val="001849B7"/>
    <w:rsid w:val="00185B3B"/>
    <w:rsid w:val="0018602B"/>
    <w:rsid w:val="0018766B"/>
    <w:rsid w:val="00187E76"/>
    <w:rsid w:val="0019144E"/>
    <w:rsid w:val="00191697"/>
    <w:rsid w:val="001918AB"/>
    <w:rsid w:val="00193122"/>
    <w:rsid w:val="0019323F"/>
    <w:rsid w:val="00193999"/>
    <w:rsid w:val="00194239"/>
    <w:rsid w:val="0019463F"/>
    <w:rsid w:val="001A0544"/>
    <w:rsid w:val="001A084F"/>
    <w:rsid w:val="001A1BF4"/>
    <w:rsid w:val="001A1D93"/>
    <w:rsid w:val="001A2A7D"/>
    <w:rsid w:val="001A2F5A"/>
    <w:rsid w:val="001A3800"/>
    <w:rsid w:val="001A5371"/>
    <w:rsid w:val="001A5F0A"/>
    <w:rsid w:val="001A660E"/>
    <w:rsid w:val="001A70F9"/>
    <w:rsid w:val="001B1DD3"/>
    <w:rsid w:val="001B2274"/>
    <w:rsid w:val="001B2E31"/>
    <w:rsid w:val="001B40AF"/>
    <w:rsid w:val="001B5003"/>
    <w:rsid w:val="001B5FAC"/>
    <w:rsid w:val="001B7A63"/>
    <w:rsid w:val="001B7D91"/>
    <w:rsid w:val="001C06AE"/>
    <w:rsid w:val="001C0DB6"/>
    <w:rsid w:val="001C362C"/>
    <w:rsid w:val="001C3DEB"/>
    <w:rsid w:val="001C4823"/>
    <w:rsid w:val="001C4DE1"/>
    <w:rsid w:val="001C4FEF"/>
    <w:rsid w:val="001C504B"/>
    <w:rsid w:val="001C53EE"/>
    <w:rsid w:val="001D2582"/>
    <w:rsid w:val="001D363B"/>
    <w:rsid w:val="001D3BC6"/>
    <w:rsid w:val="001D3E3A"/>
    <w:rsid w:val="001D415B"/>
    <w:rsid w:val="001D419E"/>
    <w:rsid w:val="001D4FDC"/>
    <w:rsid w:val="001D4FF9"/>
    <w:rsid w:val="001D56E9"/>
    <w:rsid w:val="001D6E49"/>
    <w:rsid w:val="001E0591"/>
    <w:rsid w:val="001E06A8"/>
    <w:rsid w:val="001E25CF"/>
    <w:rsid w:val="001E2A50"/>
    <w:rsid w:val="001E2AA9"/>
    <w:rsid w:val="001E4992"/>
    <w:rsid w:val="001E5A21"/>
    <w:rsid w:val="001F06FF"/>
    <w:rsid w:val="001F0DB4"/>
    <w:rsid w:val="001F143A"/>
    <w:rsid w:val="001F1AC1"/>
    <w:rsid w:val="001F4D81"/>
    <w:rsid w:val="001F4E1C"/>
    <w:rsid w:val="001F607C"/>
    <w:rsid w:val="001F73C9"/>
    <w:rsid w:val="00204EEC"/>
    <w:rsid w:val="0020507B"/>
    <w:rsid w:val="002069BF"/>
    <w:rsid w:val="00211A55"/>
    <w:rsid w:val="00212028"/>
    <w:rsid w:val="00212B09"/>
    <w:rsid w:val="0021367A"/>
    <w:rsid w:val="002141DB"/>
    <w:rsid w:val="00220365"/>
    <w:rsid w:val="00220C56"/>
    <w:rsid w:val="00222061"/>
    <w:rsid w:val="00223B3F"/>
    <w:rsid w:val="0022693B"/>
    <w:rsid w:val="00230E2D"/>
    <w:rsid w:val="002321D2"/>
    <w:rsid w:val="0023320C"/>
    <w:rsid w:val="002334CF"/>
    <w:rsid w:val="00233B4E"/>
    <w:rsid w:val="00234563"/>
    <w:rsid w:val="00235590"/>
    <w:rsid w:val="002360CC"/>
    <w:rsid w:val="002366FA"/>
    <w:rsid w:val="00236B44"/>
    <w:rsid w:val="00237101"/>
    <w:rsid w:val="002405F4"/>
    <w:rsid w:val="00240BA4"/>
    <w:rsid w:val="00241870"/>
    <w:rsid w:val="00241BE6"/>
    <w:rsid w:val="002422CF"/>
    <w:rsid w:val="0024525A"/>
    <w:rsid w:val="002463E5"/>
    <w:rsid w:val="00247132"/>
    <w:rsid w:val="00247518"/>
    <w:rsid w:val="00247536"/>
    <w:rsid w:val="00250483"/>
    <w:rsid w:val="0025311D"/>
    <w:rsid w:val="002533FB"/>
    <w:rsid w:val="00253784"/>
    <w:rsid w:val="00253DF0"/>
    <w:rsid w:val="0025545C"/>
    <w:rsid w:val="002560A8"/>
    <w:rsid w:val="00256B89"/>
    <w:rsid w:val="00257EE9"/>
    <w:rsid w:val="00261518"/>
    <w:rsid w:val="0026425B"/>
    <w:rsid w:val="002651D7"/>
    <w:rsid w:val="00267CE9"/>
    <w:rsid w:val="00270EFE"/>
    <w:rsid w:val="002714E4"/>
    <w:rsid w:val="00273373"/>
    <w:rsid w:val="002750C5"/>
    <w:rsid w:val="0027565B"/>
    <w:rsid w:val="002756E5"/>
    <w:rsid w:val="00275B0E"/>
    <w:rsid w:val="002806CC"/>
    <w:rsid w:val="00280AA6"/>
    <w:rsid w:val="00280AC2"/>
    <w:rsid w:val="00280FF4"/>
    <w:rsid w:val="002810FD"/>
    <w:rsid w:val="00281240"/>
    <w:rsid w:val="0028155C"/>
    <w:rsid w:val="0028160B"/>
    <w:rsid w:val="00281E1C"/>
    <w:rsid w:val="002825B8"/>
    <w:rsid w:val="00282DFB"/>
    <w:rsid w:val="00283DB9"/>
    <w:rsid w:val="002846B1"/>
    <w:rsid w:val="00284B4E"/>
    <w:rsid w:val="00284B76"/>
    <w:rsid w:val="00285068"/>
    <w:rsid w:val="00285E13"/>
    <w:rsid w:val="00286E6C"/>
    <w:rsid w:val="00287050"/>
    <w:rsid w:val="0029309F"/>
    <w:rsid w:val="00293397"/>
    <w:rsid w:val="0029408C"/>
    <w:rsid w:val="002949C1"/>
    <w:rsid w:val="002958B9"/>
    <w:rsid w:val="00297CB8"/>
    <w:rsid w:val="002A0AD1"/>
    <w:rsid w:val="002A0BA2"/>
    <w:rsid w:val="002A1549"/>
    <w:rsid w:val="002A1A7E"/>
    <w:rsid w:val="002A20BB"/>
    <w:rsid w:val="002A41E1"/>
    <w:rsid w:val="002A4461"/>
    <w:rsid w:val="002A5926"/>
    <w:rsid w:val="002A6A47"/>
    <w:rsid w:val="002A6EEB"/>
    <w:rsid w:val="002B05DE"/>
    <w:rsid w:val="002B0ABC"/>
    <w:rsid w:val="002B14A5"/>
    <w:rsid w:val="002B169D"/>
    <w:rsid w:val="002B2665"/>
    <w:rsid w:val="002B2FE7"/>
    <w:rsid w:val="002B328F"/>
    <w:rsid w:val="002B3B6D"/>
    <w:rsid w:val="002B4CCE"/>
    <w:rsid w:val="002B587A"/>
    <w:rsid w:val="002B6739"/>
    <w:rsid w:val="002C1262"/>
    <w:rsid w:val="002C1F8B"/>
    <w:rsid w:val="002C3634"/>
    <w:rsid w:val="002C389C"/>
    <w:rsid w:val="002C38F9"/>
    <w:rsid w:val="002C5CD3"/>
    <w:rsid w:val="002C6E6E"/>
    <w:rsid w:val="002D2BA1"/>
    <w:rsid w:val="002D3066"/>
    <w:rsid w:val="002D3BFA"/>
    <w:rsid w:val="002D3D15"/>
    <w:rsid w:val="002D3F52"/>
    <w:rsid w:val="002D49CC"/>
    <w:rsid w:val="002D5BDB"/>
    <w:rsid w:val="002D7D4D"/>
    <w:rsid w:val="002E00D0"/>
    <w:rsid w:val="002E0414"/>
    <w:rsid w:val="002E0C8B"/>
    <w:rsid w:val="002E0DC4"/>
    <w:rsid w:val="002E1B30"/>
    <w:rsid w:val="002E1BCA"/>
    <w:rsid w:val="002E1C85"/>
    <w:rsid w:val="002E39C6"/>
    <w:rsid w:val="002E3B5C"/>
    <w:rsid w:val="002E4A97"/>
    <w:rsid w:val="002E7228"/>
    <w:rsid w:val="002F0218"/>
    <w:rsid w:val="002F1EB4"/>
    <w:rsid w:val="002F222E"/>
    <w:rsid w:val="002F292E"/>
    <w:rsid w:val="002F3F73"/>
    <w:rsid w:val="002F45E6"/>
    <w:rsid w:val="002F538A"/>
    <w:rsid w:val="002F784A"/>
    <w:rsid w:val="002F78D0"/>
    <w:rsid w:val="00300C57"/>
    <w:rsid w:val="00301EF8"/>
    <w:rsid w:val="003020D6"/>
    <w:rsid w:val="00302109"/>
    <w:rsid w:val="003022D5"/>
    <w:rsid w:val="00303E60"/>
    <w:rsid w:val="00306280"/>
    <w:rsid w:val="00306464"/>
    <w:rsid w:val="00306BDD"/>
    <w:rsid w:val="003108C3"/>
    <w:rsid w:val="00310EC5"/>
    <w:rsid w:val="00312870"/>
    <w:rsid w:val="00313474"/>
    <w:rsid w:val="00313AD1"/>
    <w:rsid w:val="003161A6"/>
    <w:rsid w:val="0031677A"/>
    <w:rsid w:val="00317452"/>
    <w:rsid w:val="003227C8"/>
    <w:rsid w:val="00322DF2"/>
    <w:rsid w:val="003277A3"/>
    <w:rsid w:val="00327C5E"/>
    <w:rsid w:val="0033018F"/>
    <w:rsid w:val="00330568"/>
    <w:rsid w:val="003330BC"/>
    <w:rsid w:val="00333865"/>
    <w:rsid w:val="00334E74"/>
    <w:rsid w:val="003355DF"/>
    <w:rsid w:val="00337235"/>
    <w:rsid w:val="0033731D"/>
    <w:rsid w:val="00342D6C"/>
    <w:rsid w:val="00345E06"/>
    <w:rsid w:val="00346EC6"/>
    <w:rsid w:val="003501A3"/>
    <w:rsid w:val="003501C8"/>
    <w:rsid w:val="00350413"/>
    <w:rsid w:val="00352CBE"/>
    <w:rsid w:val="00353FA1"/>
    <w:rsid w:val="0035446B"/>
    <w:rsid w:val="00357012"/>
    <w:rsid w:val="0035739F"/>
    <w:rsid w:val="00361412"/>
    <w:rsid w:val="00363E35"/>
    <w:rsid w:val="0036441B"/>
    <w:rsid w:val="00364BE9"/>
    <w:rsid w:val="003653D7"/>
    <w:rsid w:val="003659DB"/>
    <w:rsid w:val="00367359"/>
    <w:rsid w:val="00367442"/>
    <w:rsid w:val="0036768E"/>
    <w:rsid w:val="00367C86"/>
    <w:rsid w:val="00367D49"/>
    <w:rsid w:val="00370BC2"/>
    <w:rsid w:val="00373177"/>
    <w:rsid w:val="003748B9"/>
    <w:rsid w:val="0037534E"/>
    <w:rsid w:val="00375D19"/>
    <w:rsid w:val="00377724"/>
    <w:rsid w:val="003810D4"/>
    <w:rsid w:val="0038158F"/>
    <w:rsid w:val="00381F0F"/>
    <w:rsid w:val="00382B6A"/>
    <w:rsid w:val="00385304"/>
    <w:rsid w:val="0038536D"/>
    <w:rsid w:val="003854BE"/>
    <w:rsid w:val="003857C2"/>
    <w:rsid w:val="00387084"/>
    <w:rsid w:val="0039224B"/>
    <w:rsid w:val="003923BF"/>
    <w:rsid w:val="00392851"/>
    <w:rsid w:val="00392BFA"/>
    <w:rsid w:val="003937D4"/>
    <w:rsid w:val="003A18CC"/>
    <w:rsid w:val="003A2BF0"/>
    <w:rsid w:val="003A55E5"/>
    <w:rsid w:val="003A75BF"/>
    <w:rsid w:val="003B0750"/>
    <w:rsid w:val="003B2039"/>
    <w:rsid w:val="003B2281"/>
    <w:rsid w:val="003B32D2"/>
    <w:rsid w:val="003B34EF"/>
    <w:rsid w:val="003B4228"/>
    <w:rsid w:val="003B4267"/>
    <w:rsid w:val="003B7D75"/>
    <w:rsid w:val="003C143F"/>
    <w:rsid w:val="003C2233"/>
    <w:rsid w:val="003C2836"/>
    <w:rsid w:val="003C2851"/>
    <w:rsid w:val="003C46AE"/>
    <w:rsid w:val="003C5120"/>
    <w:rsid w:val="003C6125"/>
    <w:rsid w:val="003C6A47"/>
    <w:rsid w:val="003C6B03"/>
    <w:rsid w:val="003C7023"/>
    <w:rsid w:val="003C739F"/>
    <w:rsid w:val="003D0059"/>
    <w:rsid w:val="003D0A15"/>
    <w:rsid w:val="003D292F"/>
    <w:rsid w:val="003D2B34"/>
    <w:rsid w:val="003D36CE"/>
    <w:rsid w:val="003D461F"/>
    <w:rsid w:val="003D4ECC"/>
    <w:rsid w:val="003D59E3"/>
    <w:rsid w:val="003D74D5"/>
    <w:rsid w:val="003D7680"/>
    <w:rsid w:val="003D77C2"/>
    <w:rsid w:val="003D7967"/>
    <w:rsid w:val="003E0E6F"/>
    <w:rsid w:val="003E1496"/>
    <w:rsid w:val="003E328A"/>
    <w:rsid w:val="003E3296"/>
    <w:rsid w:val="003E34FD"/>
    <w:rsid w:val="003E49EF"/>
    <w:rsid w:val="003E5221"/>
    <w:rsid w:val="003E5923"/>
    <w:rsid w:val="003E595C"/>
    <w:rsid w:val="003E5FE6"/>
    <w:rsid w:val="003F02E1"/>
    <w:rsid w:val="003F1763"/>
    <w:rsid w:val="003F1A88"/>
    <w:rsid w:val="003F2118"/>
    <w:rsid w:val="003F2D2C"/>
    <w:rsid w:val="003F3AB8"/>
    <w:rsid w:val="003F4489"/>
    <w:rsid w:val="003F611F"/>
    <w:rsid w:val="003F63A1"/>
    <w:rsid w:val="003F74C4"/>
    <w:rsid w:val="003F7BC7"/>
    <w:rsid w:val="004004A9"/>
    <w:rsid w:val="004010FB"/>
    <w:rsid w:val="004015FA"/>
    <w:rsid w:val="0040188D"/>
    <w:rsid w:val="004029FF"/>
    <w:rsid w:val="004034BE"/>
    <w:rsid w:val="00405F88"/>
    <w:rsid w:val="00406574"/>
    <w:rsid w:val="0040720F"/>
    <w:rsid w:val="004073E5"/>
    <w:rsid w:val="00410BFB"/>
    <w:rsid w:val="00412F2C"/>
    <w:rsid w:val="00412F32"/>
    <w:rsid w:val="0041459C"/>
    <w:rsid w:val="00417F71"/>
    <w:rsid w:val="00421C77"/>
    <w:rsid w:val="0042284E"/>
    <w:rsid w:val="00422990"/>
    <w:rsid w:val="004229A2"/>
    <w:rsid w:val="0042314B"/>
    <w:rsid w:val="00424177"/>
    <w:rsid w:val="004243DA"/>
    <w:rsid w:val="004258C4"/>
    <w:rsid w:val="00430335"/>
    <w:rsid w:val="00431F28"/>
    <w:rsid w:val="00433F76"/>
    <w:rsid w:val="0043438F"/>
    <w:rsid w:val="004345C9"/>
    <w:rsid w:val="00435555"/>
    <w:rsid w:val="00435F53"/>
    <w:rsid w:val="0044042E"/>
    <w:rsid w:val="00440717"/>
    <w:rsid w:val="00441102"/>
    <w:rsid w:val="00441C37"/>
    <w:rsid w:val="004429E0"/>
    <w:rsid w:val="0044304E"/>
    <w:rsid w:val="00443C98"/>
    <w:rsid w:val="004441EE"/>
    <w:rsid w:val="00444FEC"/>
    <w:rsid w:val="00451186"/>
    <w:rsid w:val="00453487"/>
    <w:rsid w:val="004545F2"/>
    <w:rsid w:val="00454C9C"/>
    <w:rsid w:val="00455B36"/>
    <w:rsid w:val="0045680D"/>
    <w:rsid w:val="004569D2"/>
    <w:rsid w:val="00460364"/>
    <w:rsid w:val="0046055A"/>
    <w:rsid w:val="00461112"/>
    <w:rsid w:val="00461A1E"/>
    <w:rsid w:val="00462951"/>
    <w:rsid w:val="00463A3F"/>
    <w:rsid w:val="00463D31"/>
    <w:rsid w:val="004650F3"/>
    <w:rsid w:val="0046589C"/>
    <w:rsid w:val="004659FA"/>
    <w:rsid w:val="00467CA9"/>
    <w:rsid w:val="004737BC"/>
    <w:rsid w:val="0047496E"/>
    <w:rsid w:val="00475914"/>
    <w:rsid w:val="00477325"/>
    <w:rsid w:val="004776D8"/>
    <w:rsid w:val="00482B17"/>
    <w:rsid w:val="0048324F"/>
    <w:rsid w:val="00484A09"/>
    <w:rsid w:val="00484AD2"/>
    <w:rsid w:val="00485298"/>
    <w:rsid w:val="004854EB"/>
    <w:rsid w:val="00485847"/>
    <w:rsid w:val="004907EF"/>
    <w:rsid w:val="00491380"/>
    <w:rsid w:val="00492EA8"/>
    <w:rsid w:val="00493A04"/>
    <w:rsid w:val="0049462D"/>
    <w:rsid w:val="00495317"/>
    <w:rsid w:val="00497673"/>
    <w:rsid w:val="004A057D"/>
    <w:rsid w:val="004A0A5B"/>
    <w:rsid w:val="004A2A96"/>
    <w:rsid w:val="004A2DD2"/>
    <w:rsid w:val="004A4187"/>
    <w:rsid w:val="004A631C"/>
    <w:rsid w:val="004A719F"/>
    <w:rsid w:val="004A7631"/>
    <w:rsid w:val="004A7BD2"/>
    <w:rsid w:val="004B03B2"/>
    <w:rsid w:val="004B0CDF"/>
    <w:rsid w:val="004B143F"/>
    <w:rsid w:val="004B21C2"/>
    <w:rsid w:val="004B23BF"/>
    <w:rsid w:val="004B26DC"/>
    <w:rsid w:val="004B2E7E"/>
    <w:rsid w:val="004B3B38"/>
    <w:rsid w:val="004B425C"/>
    <w:rsid w:val="004B44FF"/>
    <w:rsid w:val="004B51BD"/>
    <w:rsid w:val="004B5986"/>
    <w:rsid w:val="004B6AFA"/>
    <w:rsid w:val="004C0B01"/>
    <w:rsid w:val="004C0E36"/>
    <w:rsid w:val="004C20DD"/>
    <w:rsid w:val="004C28FA"/>
    <w:rsid w:val="004C2A32"/>
    <w:rsid w:val="004C2B84"/>
    <w:rsid w:val="004C4472"/>
    <w:rsid w:val="004C471C"/>
    <w:rsid w:val="004C6BB3"/>
    <w:rsid w:val="004C70DF"/>
    <w:rsid w:val="004C77A4"/>
    <w:rsid w:val="004C7972"/>
    <w:rsid w:val="004C7C07"/>
    <w:rsid w:val="004D083D"/>
    <w:rsid w:val="004D0ED8"/>
    <w:rsid w:val="004D22EF"/>
    <w:rsid w:val="004D2EDD"/>
    <w:rsid w:val="004D2FB9"/>
    <w:rsid w:val="004D2FD8"/>
    <w:rsid w:val="004D538C"/>
    <w:rsid w:val="004D5BEC"/>
    <w:rsid w:val="004D5DE3"/>
    <w:rsid w:val="004D6B48"/>
    <w:rsid w:val="004D7257"/>
    <w:rsid w:val="004D7A10"/>
    <w:rsid w:val="004D7B23"/>
    <w:rsid w:val="004E3AAC"/>
    <w:rsid w:val="004E4216"/>
    <w:rsid w:val="004E449F"/>
    <w:rsid w:val="004E4E76"/>
    <w:rsid w:val="004E5E37"/>
    <w:rsid w:val="004E611F"/>
    <w:rsid w:val="004E6BA6"/>
    <w:rsid w:val="004E7401"/>
    <w:rsid w:val="004F0AFF"/>
    <w:rsid w:val="004F1FA0"/>
    <w:rsid w:val="004F25A9"/>
    <w:rsid w:val="004F38D8"/>
    <w:rsid w:val="004F65BE"/>
    <w:rsid w:val="00500CE5"/>
    <w:rsid w:val="00501243"/>
    <w:rsid w:val="0050175C"/>
    <w:rsid w:val="0050372B"/>
    <w:rsid w:val="005041C2"/>
    <w:rsid w:val="00504857"/>
    <w:rsid w:val="00504ED8"/>
    <w:rsid w:val="005055F7"/>
    <w:rsid w:val="00507BAB"/>
    <w:rsid w:val="005106BF"/>
    <w:rsid w:val="0051073F"/>
    <w:rsid w:val="005109EC"/>
    <w:rsid w:val="005112D1"/>
    <w:rsid w:val="005112E6"/>
    <w:rsid w:val="005119E8"/>
    <w:rsid w:val="00514D02"/>
    <w:rsid w:val="005162DB"/>
    <w:rsid w:val="005171DE"/>
    <w:rsid w:val="00517615"/>
    <w:rsid w:val="00520CEE"/>
    <w:rsid w:val="005214D4"/>
    <w:rsid w:val="005226BB"/>
    <w:rsid w:val="00522EA0"/>
    <w:rsid w:val="00523101"/>
    <w:rsid w:val="00525784"/>
    <w:rsid w:val="00525B80"/>
    <w:rsid w:val="00530CBD"/>
    <w:rsid w:val="00532268"/>
    <w:rsid w:val="00533756"/>
    <w:rsid w:val="00534206"/>
    <w:rsid w:val="00534FB3"/>
    <w:rsid w:val="005360A8"/>
    <w:rsid w:val="0053740E"/>
    <w:rsid w:val="00540300"/>
    <w:rsid w:val="0054078B"/>
    <w:rsid w:val="00540866"/>
    <w:rsid w:val="00540DF0"/>
    <w:rsid w:val="00541FE8"/>
    <w:rsid w:val="005438A0"/>
    <w:rsid w:val="005445FA"/>
    <w:rsid w:val="00544C4C"/>
    <w:rsid w:val="005464F0"/>
    <w:rsid w:val="005469BE"/>
    <w:rsid w:val="00546C21"/>
    <w:rsid w:val="0055005A"/>
    <w:rsid w:val="00550A21"/>
    <w:rsid w:val="00551AAC"/>
    <w:rsid w:val="00552EE3"/>
    <w:rsid w:val="0055329A"/>
    <w:rsid w:val="00554BA1"/>
    <w:rsid w:val="005550AA"/>
    <w:rsid w:val="0055536B"/>
    <w:rsid w:val="005564D8"/>
    <w:rsid w:val="00557A96"/>
    <w:rsid w:val="00560712"/>
    <w:rsid w:val="005618AF"/>
    <w:rsid w:val="005622B8"/>
    <w:rsid w:val="005623DC"/>
    <w:rsid w:val="005627F6"/>
    <w:rsid w:val="00564D03"/>
    <w:rsid w:val="00565161"/>
    <w:rsid w:val="00566C7B"/>
    <w:rsid w:val="00570095"/>
    <w:rsid w:val="00570748"/>
    <w:rsid w:val="00570749"/>
    <w:rsid w:val="00570F83"/>
    <w:rsid w:val="00574F3D"/>
    <w:rsid w:val="00575EF8"/>
    <w:rsid w:val="00577A42"/>
    <w:rsid w:val="00580EF4"/>
    <w:rsid w:val="00581532"/>
    <w:rsid w:val="0058200F"/>
    <w:rsid w:val="005823A1"/>
    <w:rsid w:val="00584E35"/>
    <w:rsid w:val="00585B3D"/>
    <w:rsid w:val="005864FF"/>
    <w:rsid w:val="00587943"/>
    <w:rsid w:val="00587AF6"/>
    <w:rsid w:val="00590660"/>
    <w:rsid w:val="00590903"/>
    <w:rsid w:val="0059117F"/>
    <w:rsid w:val="00591C22"/>
    <w:rsid w:val="00591EDD"/>
    <w:rsid w:val="00594802"/>
    <w:rsid w:val="00594DEF"/>
    <w:rsid w:val="0059600D"/>
    <w:rsid w:val="00597935"/>
    <w:rsid w:val="005A0A10"/>
    <w:rsid w:val="005A1123"/>
    <w:rsid w:val="005A14B9"/>
    <w:rsid w:val="005A183B"/>
    <w:rsid w:val="005A2628"/>
    <w:rsid w:val="005A2671"/>
    <w:rsid w:val="005A4B80"/>
    <w:rsid w:val="005A4D22"/>
    <w:rsid w:val="005A5227"/>
    <w:rsid w:val="005A60F8"/>
    <w:rsid w:val="005A61BF"/>
    <w:rsid w:val="005A6535"/>
    <w:rsid w:val="005B09A8"/>
    <w:rsid w:val="005B1D1E"/>
    <w:rsid w:val="005B4557"/>
    <w:rsid w:val="005B4B2D"/>
    <w:rsid w:val="005B6D74"/>
    <w:rsid w:val="005B729C"/>
    <w:rsid w:val="005C160B"/>
    <w:rsid w:val="005C1684"/>
    <w:rsid w:val="005C3A13"/>
    <w:rsid w:val="005C4621"/>
    <w:rsid w:val="005C4B6B"/>
    <w:rsid w:val="005C5225"/>
    <w:rsid w:val="005C5993"/>
    <w:rsid w:val="005C5F4F"/>
    <w:rsid w:val="005C64C2"/>
    <w:rsid w:val="005C72C7"/>
    <w:rsid w:val="005C7419"/>
    <w:rsid w:val="005C7896"/>
    <w:rsid w:val="005C7F7E"/>
    <w:rsid w:val="005D2325"/>
    <w:rsid w:val="005D284F"/>
    <w:rsid w:val="005D4D88"/>
    <w:rsid w:val="005D6559"/>
    <w:rsid w:val="005D6A48"/>
    <w:rsid w:val="005D79F8"/>
    <w:rsid w:val="005E0783"/>
    <w:rsid w:val="005E1DC0"/>
    <w:rsid w:val="005E1E8F"/>
    <w:rsid w:val="005E2B53"/>
    <w:rsid w:val="005E42D3"/>
    <w:rsid w:val="005E497D"/>
    <w:rsid w:val="005E7668"/>
    <w:rsid w:val="005F01A3"/>
    <w:rsid w:val="005F1896"/>
    <w:rsid w:val="005F25D4"/>
    <w:rsid w:val="005F2D44"/>
    <w:rsid w:val="005F30D7"/>
    <w:rsid w:val="005F6A62"/>
    <w:rsid w:val="005F7540"/>
    <w:rsid w:val="005F79F7"/>
    <w:rsid w:val="005F7C5B"/>
    <w:rsid w:val="00600069"/>
    <w:rsid w:val="00602830"/>
    <w:rsid w:val="00603623"/>
    <w:rsid w:val="006039F6"/>
    <w:rsid w:val="00604ADE"/>
    <w:rsid w:val="00605163"/>
    <w:rsid w:val="006057CC"/>
    <w:rsid w:val="00605CEF"/>
    <w:rsid w:val="00606B8C"/>
    <w:rsid w:val="006078EA"/>
    <w:rsid w:val="00610E34"/>
    <w:rsid w:val="0061187D"/>
    <w:rsid w:val="00611AA3"/>
    <w:rsid w:val="00611EC5"/>
    <w:rsid w:val="00612367"/>
    <w:rsid w:val="00612386"/>
    <w:rsid w:val="00615003"/>
    <w:rsid w:val="006158A8"/>
    <w:rsid w:val="00615985"/>
    <w:rsid w:val="00615D2E"/>
    <w:rsid w:val="00616EA0"/>
    <w:rsid w:val="006203F9"/>
    <w:rsid w:val="00620BFB"/>
    <w:rsid w:val="00620E15"/>
    <w:rsid w:val="00620E33"/>
    <w:rsid w:val="0062382C"/>
    <w:rsid w:val="00625577"/>
    <w:rsid w:val="006277C8"/>
    <w:rsid w:val="00630FA6"/>
    <w:rsid w:val="0063153D"/>
    <w:rsid w:val="00631A92"/>
    <w:rsid w:val="006329CB"/>
    <w:rsid w:val="00632C46"/>
    <w:rsid w:val="006359CF"/>
    <w:rsid w:val="00636104"/>
    <w:rsid w:val="0063765A"/>
    <w:rsid w:val="00637788"/>
    <w:rsid w:val="00641D06"/>
    <w:rsid w:val="0064253D"/>
    <w:rsid w:val="00642651"/>
    <w:rsid w:val="00642C2E"/>
    <w:rsid w:val="00642CD8"/>
    <w:rsid w:val="0064347F"/>
    <w:rsid w:val="00645599"/>
    <w:rsid w:val="006507BD"/>
    <w:rsid w:val="006517A7"/>
    <w:rsid w:val="006536F6"/>
    <w:rsid w:val="00653BE4"/>
    <w:rsid w:val="00655053"/>
    <w:rsid w:val="0065658E"/>
    <w:rsid w:val="006579F8"/>
    <w:rsid w:val="00660CAC"/>
    <w:rsid w:val="00665010"/>
    <w:rsid w:val="006651F4"/>
    <w:rsid w:val="0066535A"/>
    <w:rsid w:val="00667067"/>
    <w:rsid w:val="00667A46"/>
    <w:rsid w:val="00667B4F"/>
    <w:rsid w:val="00673699"/>
    <w:rsid w:val="00674F8E"/>
    <w:rsid w:val="00676B13"/>
    <w:rsid w:val="00680707"/>
    <w:rsid w:val="006811F6"/>
    <w:rsid w:val="00681E7B"/>
    <w:rsid w:val="006844B6"/>
    <w:rsid w:val="00684740"/>
    <w:rsid w:val="006866B5"/>
    <w:rsid w:val="006871FE"/>
    <w:rsid w:val="00687B75"/>
    <w:rsid w:val="006900DB"/>
    <w:rsid w:val="00690FE1"/>
    <w:rsid w:val="00692140"/>
    <w:rsid w:val="006934E7"/>
    <w:rsid w:val="00694DBA"/>
    <w:rsid w:val="00695143"/>
    <w:rsid w:val="00695949"/>
    <w:rsid w:val="00695C61"/>
    <w:rsid w:val="0069631F"/>
    <w:rsid w:val="006A034D"/>
    <w:rsid w:val="006A1205"/>
    <w:rsid w:val="006A1799"/>
    <w:rsid w:val="006A1BDD"/>
    <w:rsid w:val="006A1ED0"/>
    <w:rsid w:val="006A1FAB"/>
    <w:rsid w:val="006A24F3"/>
    <w:rsid w:val="006A281C"/>
    <w:rsid w:val="006A359F"/>
    <w:rsid w:val="006A35E6"/>
    <w:rsid w:val="006A3914"/>
    <w:rsid w:val="006A3AFC"/>
    <w:rsid w:val="006A6470"/>
    <w:rsid w:val="006A7C5E"/>
    <w:rsid w:val="006A7ED7"/>
    <w:rsid w:val="006B1747"/>
    <w:rsid w:val="006B1E81"/>
    <w:rsid w:val="006B25C2"/>
    <w:rsid w:val="006B2643"/>
    <w:rsid w:val="006B2724"/>
    <w:rsid w:val="006B2743"/>
    <w:rsid w:val="006B2905"/>
    <w:rsid w:val="006B4AB6"/>
    <w:rsid w:val="006B4CA7"/>
    <w:rsid w:val="006B6B7E"/>
    <w:rsid w:val="006B73D4"/>
    <w:rsid w:val="006B76F4"/>
    <w:rsid w:val="006C2C3B"/>
    <w:rsid w:val="006C30A1"/>
    <w:rsid w:val="006C3699"/>
    <w:rsid w:val="006C6506"/>
    <w:rsid w:val="006C70FE"/>
    <w:rsid w:val="006D08C6"/>
    <w:rsid w:val="006D1E29"/>
    <w:rsid w:val="006D20D6"/>
    <w:rsid w:val="006D2395"/>
    <w:rsid w:val="006D2926"/>
    <w:rsid w:val="006D5C70"/>
    <w:rsid w:val="006D5F45"/>
    <w:rsid w:val="006D79AC"/>
    <w:rsid w:val="006D7C8C"/>
    <w:rsid w:val="006E03E4"/>
    <w:rsid w:val="006E0D18"/>
    <w:rsid w:val="006E1A92"/>
    <w:rsid w:val="006E1FB6"/>
    <w:rsid w:val="006E2A6D"/>
    <w:rsid w:val="006E2C3D"/>
    <w:rsid w:val="006E3B6F"/>
    <w:rsid w:val="006E401A"/>
    <w:rsid w:val="006E5850"/>
    <w:rsid w:val="006E740E"/>
    <w:rsid w:val="006E7481"/>
    <w:rsid w:val="006F07D1"/>
    <w:rsid w:val="006F0EDC"/>
    <w:rsid w:val="006F3622"/>
    <w:rsid w:val="006F3B0D"/>
    <w:rsid w:val="006F3B63"/>
    <w:rsid w:val="006F4B9F"/>
    <w:rsid w:val="006F501E"/>
    <w:rsid w:val="006F5CDE"/>
    <w:rsid w:val="006F645A"/>
    <w:rsid w:val="00702CF0"/>
    <w:rsid w:val="00702DC2"/>
    <w:rsid w:val="00704063"/>
    <w:rsid w:val="0070469A"/>
    <w:rsid w:val="00705143"/>
    <w:rsid w:val="00705792"/>
    <w:rsid w:val="0070724C"/>
    <w:rsid w:val="00707492"/>
    <w:rsid w:val="0071072D"/>
    <w:rsid w:val="00712AC2"/>
    <w:rsid w:val="0071312E"/>
    <w:rsid w:val="00713760"/>
    <w:rsid w:val="0071479E"/>
    <w:rsid w:val="007158D1"/>
    <w:rsid w:val="00716025"/>
    <w:rsid w:val="007175E9"/>
    <w:rsid w:val="00717FE1"/>
    <w:rsid w:val="00720BE4"/>
    <w:rsid w:val="00720F40"/>
    <w:rsid w:val="00722596"/>
    <w:rsid w:val="00723375"/>
    <w:rsid w:val="00723B25"/>
    <w:rsid w:val="00723CBF"/>
    <w:rsid w:val="0072497E"/>
    <w:rsid w:val="00724BCB"/>
    <w:rsid w:val="0072544C"/>
    <w:rsid w:val="00726ACA"/>
    <w:rsid w:val="007270CE"/>
    <w:rsid w:val="0072737C"/>
    <w:rsid w:val="007277C0"/>
    <w:rsid w:val="00727E64"/>
    <w:rsid w:val="0073006E"/>
    <w:rsid w:val="007311E9"/>
    <w:rsid w:val="00732358"/>
    <w:rsid w:val="0073367E"/>
    <w:rsid w:val="00734228"/>
    <w:rsid w:val="00737906"/>
    <w:rsid w:val="00737B0A"/>
    <w:rsid w:val="0074075E"/>
    <w:rsid w:val="007411A3"/>
    <w:rsid w:val="007417F3"/>
    <w:rsid w:val="0074291A"/>
    <w:rsid w:val="00742AD7"/>
    <w:rsid w:val="00743CF8"/>
    <w:rsid w:val="00744128"/>
    <w:rsid w:val="0074466D"/>
    <w:rsid w:val="00747175"/>
    <w:rsid w:val="007479C8"/>
    <w:rsid w:val="00747A85"/>
    <w:rsid w:val="007519AC"/>
    <w:rsid w:val="00751A16"/>
    <w:rsid w:val="00752041"/>
    <w:rsid w:val="00753E1B"/>
    <w:rsid w:val="00755518"/>
    <w:rsid w:val="0075575A"/>
    <w:rsid w:val="0075631E"/>
    <w:rsid w:val="007564DB"/>
    <w:rsid w:val="00757589"/>
    <w:rsid w:val="0076305C"/>
    <w:rsid w:val="0076438E"/>
    <w:rsid w:val="0076479B"/>
    <w:rsid w:val="00764E5A"/>
    <w:rsid w:val="007659CB"/>
    <w:rsid w:val="00770CBE"/>
    <w:rsid w:val="00771A3C"/>
    <w:rsid w:val="007722F9"/>
    <w:rsid w:val="007726B8"/>
    <w:rsid w:val="007727D6"/>
    <w:rsid w:val="00772FD1"/>
    <w:rsid w:val="00773D1A"/>
    <w:rsid w:val="00774584"/>
    <w:rsid w:val="007747CF"/>
    <w:rsid w:val="00775E1F"/>
    <w:rsid w:val="007763DC"/>
    <w:rsid w:val="00776989"/>
    <w:rsid w:val="00777450"/>
    <w:rsid w:val="00783481"/>
    <w:rsid w:val="00785C38"/>
    <w:rsid w:val="00786595"/>
    <w:rsid w:val="00786CB2"/>
    <w:rsid w:val="00787E92"/>
    <w:rsid w:val="00791676"/>
    <w:rsid w:val="00791C1F"/>
    <w:rsid w:val="00791FB9"/>
    <w:rsid w:val="00792A74"/>
    <w:rsid w:val="0079460A"/>
    <w:rsid w:val="007958C8"/>
    <w:rsid w:val="00795C45"/>
    <w:rsid w:val="007961F6"/>
    <w:rsid w:val="00796B2A"/>
    <w:rsid w:val="00797596"/>
    <w:rsid w:val="007A0523"/>
    <w:rsid w:val="007A0595"/>
    <w:rsid w:val="007A1BF6"/>
    <w:rsid w:val="007A36A0"/>
    <w:rsid w:val="007A40FD"/>
    <w:rsid w:val="007A50E4"/>
    <w:rsid w:val="007A5E13"/>
    <w:rsid w:val="007A7897"/>
    <w:rsid w:val="007A7982"/>
    <w:rsid w:val="007B0630"/>
    <w:rsid w:val="007B0E76"/>
    <w:rsid w:val="007B13BD"/>
    <w:rsid w:val="007B156C"/>
    <w:rsid w:val="007B17E4"/>
    <w:rsid w:val="007B2414"/>
    <w:rsid w:val="007B496B"/>
    <w:rsid w:val="007B5D76"/>
    <w:rsid w:val="007B66B4"/>
    <w:rsid w:val="007B6886"/>
    <w:rsid w:val="007B68FC"/>
    <w:rsid w:val="007B78A1"/>
    <w:rsid w:val="007B7DBC"/>
    <w:rsid w:val="007C1CCF"/>
    <w:rsid w:val="007C229B"/>
    <w:rsid w:val="007C2644"/>
    <w:rsid w:val="007C28B1"/>
    <w:rsid w:val="007C4252"/>
    <w:rsid w:val="007C5148"/>
    <w:rsid w:val="007C5A53"/>
    <w:rsid w:val="007C6012"/>
    <w:rsid w:val="007C673D"/>
    <w:rsid w:val="007D000B"/>
    <w:rsid w:val="007D096B"/>
    <w:rsid w:val="007D2481"/>
    <w:rsid w:val="007D553C"/>
    <w:rsid w:val="007D5A18"/>
    <w:rsid w:val="007D6544"/>
    <w:rsid w:val="007D76B2"/>
    <w:rsid w:val="007D7D76"/>
    <w:rsid w:val="007E080D"/>
    <w:rsid w:val="007E1A69"/>
    <w:rsid w:val="007E27F5"/>
    <w:rsid w:val="007E3388"/>
    <w:rsid w:val="007E5CA6"/>
    <w:rsid w:val="007E69E5"/>
    <w:rsid w:val="007E6F4C"/>
    <w:rsid w:val="007E70D6"/>
    <w:rsid w:val="007E7F73"/>
    <w:rsid w:val="007F0AB0"/>
    <w:rsid w:val="007F0AE8"/>
    <w:rsid w:val="007F18B2"/>
    <w:rsid w:val="007F1F8D"/>
    <w:rsid w:val="007F5ADC"/>
    <w:rsid w:val="007F6630"/>
    <w:rsid w:val="008005F6"/>
    <w:rsid w:val="00800DF2"/>
    <w:rsid w:val="00801C58"/>
    <w:rsid w:val="0080269C"/>
    <w:rsid w:val="008031EA"/>
    <w:rsid w:val="0080380D"/>
    <w:rsid w:val="00811247"/>
    <w:rsid w:val="00811C5B"/>
    <w:rsid w:val="0081241F"/>
    <w:rsid w:val="008145C3"/>
    <w:rsid w:val="00815412"/>
    <w:rsid w:val="00815604"/>
    <w:rsid w:val="00816222"/>
    <w:rsid w:val="00820380"/>
    <w:rsid w:val="0082128E"/>
    <w:rsid w:val="008217E8"/>
    <w:rsid w:val="008223F8"/>
    <w:rsid w:val="00822FD3"/>
    <w:rsid w:val="008251A7"/>
    <w:rsid w:val="008263ED"/>
    <w:rsid w:val="00826B9B"/>
    <w:rsid w:val="00827C6A"/>
    <w:rsid w:val="00830BE5"/>
    <w:rsid w:val="00834801"/>
    <w:rsid w:val="00834C6E"/>
    <w:rsid w:val="00834D57"/>
    <w:rsid w:val="008355D0"/>
    <w:rsid w:val="00837192"/>
    <w:rsid w:val="00840BAA"/>
    <w:rsid w:val="008440D1"/>
    <w:rsid w:val="0084456D"/>
    <w:rsid w:val="00844867"/>
    <w:rsid w:val="00845BE8"/>
    <w:rsid w:val="00845D07"/>
    <w:rsid w:val="00846388"/>
    <w:rsid w:val="00847DF9"/>
    <w:rsid w:val="00855586"/>
    <w:rsid w:val="008577FB"/>
    <w:rsid w:val="00857842"/>
    <w:rsid w:val="00860731"/>
    <w:rsid w:val="008609DA"/>
    <w:rsid w:val="008618ED"/>
    <w:rsid w:val="00862CAE"/>
    <w:rsid w:val="00863822"/>
    <w:rsid w:val="008647B6"/>
    <w:rsid w:val="00865AAB"/>
    <w:rsid w:val="008670C1"/>
    <w:rsid w:val="008670F0"/>
    <w:rsid w:val="00867376"/>
    <w:rsid w:val="0087096C"/>
    <w:rsid w:val="008709A3"/>
    <w:rsid w:val="008711A1"/>
    <w:rsid w:val="0087269A"/>
    <w:rsid w:val="00873D12"/>
    <w:rsid w:val="0087416D"/>
    <w:rsid w:val="00874312"/>
    <w:rsid w:val="00875EFF"/>
    <w:rsid w:val="00876523"/>
    <w:rsid w:val="008805AC"/>
    <w:rsid w:val="00880D7A"/>
    <w:rsid w:val="00881E37"/>
    <w:rsid w:val="00881E62"/>
    <w:rsid w:val="008824EC"/>
    <w:rsid w:val="0088296B"/>
    <w:rsid w:val="00884CFD"/>
    <w:rsid w:val="008861EE"/>
    <w:rsid w:val="0088649D"/>
    <w:rsid w:val="00886CCA"/>
    <w:rsid w:val="008871A5"/>
    <w:rsid w:val="0088764F"/>
    <w:rsid w:val="00887C5D"/>
    <w:rsid w:val="00887E4C"/>
    <w:rsid w:val="0089147C"/>
    <w:rsid w:val="0089212B"/>
    <w:rsid w:val="00892CB8"/>
    <w:rsid w:val="0089332A"/>
    <w:rsid w:val="00893B9B"/>
    <w:rsid w:val="00893CCD"/>
    <w:rsid w:val="00894557"/>
    <w:rsid w:val="00894F53"/>
    <w:rsid w:val="00896867"/>
    <w:rsid w:val="00897B24"/>
    <w:rsid w:val="008A1CB4"/>
    <w:rsid w:val="008A2F42"/>
    <w:rsid w:val="008A31F3"/>
    <w:rsid w:val="008A34BA"/>
    <w:rsid w:val="008A3DE6"/>
    <w:rsid w:val="008A531C"/>
    <w:rsid w:val="008A6A2D"/>
    <w:rsid w:val="008A7264"/>
    <w:rsid w:val="008A793C"/>
    <w:rsid w:val="008B041B"/>
    <w:rsid w:val="008B0F4E"/>
    <w:rsid w:val="008B160A"/>
    <w:rsid w:val="008B21DA"/>
    <w:rsid w:val="008B27ED"/>
    <w:rsid w:val="008B305C"/>
    <w:rsid w:val="008B3975"/>
    <w:rsid w:val="008B42FC"/>
    <w:rsid w:val="008B51AE"/>
    <w:rsid w:val="008B59DF"/>
    <w:rsid w:val="008B5FEC"/>
    <w:rsid w:val="008B69FE"/>
    <w:rsid w:val="008B6AD9"/>
    <w:rsid w:val="008B6D57"/>
    <w:rsid w:val="008B730B"/>
    <w:rsid w:val="008C101A"/>
    <w:rsid w:val="008C138F"/>
    <w:rsid w:val="008C18A5"/>
    <w:rsid w:val="008C2713"/>
    <w:rsid w:val="008C29E5"/>
    <w:rsid w:val="008C3CE6"/>
    <w:rsid w:val="008C3D48"/>
    <w:rsid w:val="008C49E8"/>
    <w:rsid w:val="008C5274"/>
    <w:rsid w:val="008C6D5F"/>
    <w:rsid w:val="008C7AB3"/>
    <w:rsid w:val="008D0129"/>
    <w:rsid w:val="008D0D53"/>
    <w:rsid w:val="008D22C5"/>
    <w:rsid w:val="008D2672"/>
    <w:rsid w:val="008D2D1F"/>
    <w:rsid w:val="008D31C4"/>
    <w:rsid w:val="008D320C"/>
    <w:rsid w:val="008D3330"/>
    <w:rsid w:val="008D3F8D"/>
    <w:rsid w:val="008D4DF8"/>
    <w:rsid w:val="008D6810"/>
    <w:rsid w:val="008D7121"/>
    <w:rsid w:val="008D7139"/>
    <w:rsid w:val="008E082F"/>
    <w:rsid w:val="008E2ACE"/>
    <w:rsid w:val="008E3B61"/>
    <w:rsid w:val="008E480D"/>
    <w:rsid w:val="008E5069"/>
    <w:rsid w:val="008E5B8E"/>
    <w:rsid w:val="008E6129"/>
    <w:rsid w:val="008E710D"/>
    <w:rsid w:val="008E7255"/>
    <w:rsid w:val="008E7494"/>
    <w:rsid w:val="008F03E4"/>
    <w:rsid w:val="008F0449"/>
    <w:rsid w:val="008F0D9F"/>
    <w:rsid w:val="008F2798"/>
    <w:rsid w:val="008F3F24"/>
    <w:rsid w:val="008F5BDE"/>
    <w:rsid w:val="008F5F97"/>
    <w:rsid w:val="008F6DA7"/>
    <w:rsid w:val="009013A1"/>
    <w:rsid w:val="00901754"/>
    <w:rsid w:val="009025E0"/>
    <w:rsid w:val="00902FE0"/>
    <w:rsid w:val="0090440C"/>
    <w:rsid w:val="0090446E"/>
    <w:rsid w:val="00905F3D"/>
    <w:rsid w:val="0090610E"/>
    <w:rsid w:val="009105DB"/>
    <w:rsid w:val="00910A0F"/>
    <w:rsid w:val="00910C38"/>
    <w:rsid w:val="0091186D"/>
    <w:rsid w:val="00913969"/>
    <w:rsid w:val="00913A3D"/>
    <w:rsid w:val="009148CA"/>
    <w:rsid w:val="00914DDA"/>
    <w:rsid w:val="00914F28"/>
    <w:rsid w:val="009153C4"/>
    <w:rsid w:val="0091558D"/>
    <w:rsid w:val="009161C0"/>
    <w:rsid w:val="00916F7C"/>
    <w:rsid w:val="00920315"/>
    <w:rsid w:val="00924BE3"/>
    <w:rsid w:val="00924ED7"/>
    <w:rsid w:val="00925206"/>
    <w:rsid w:val="00925B6B"/>
    <w:rsid w:val="00930A8C"/>
    <w:rsid w:val="0093178A"/>
    <w:rsid w:val="00934835"/>
    <w:rsid w:val="00935108"/>
    <w:rsid w:val="009370A6"/>
    <w:rsid w:val="009370DE"/>
    <w:rsid w:val="00937C53"/>
    <w:rsid w:val="00937E31"/>
    <w:rsid w:val="00941006"/>
    <w:rsid w:val="00941DE3"/>
    <w:rsid w:val="0094540C"/>
    <w:rsid w:val="009454DD"/>
    <w:rsid w:val="00945A4F"/>
    <w:rsid w:val="00947333"/>
    <w:rsid w:val="009475EB"/>
    <w:rsid w:val="00950D89"/>
    <w:rsid w:val="00952688"/>
    <w:rsid w:val="00952E9B"/>
    <w:rsid w:val="009571D4"/>
    <w:rsid w:val="0096009C"/>
    <w:rsid w:val="00960F93"/>
    <w:rsid w:val="00962111"/>
    <w:rsid w:val="00963633"/>
    <w:rsid w:val="00964392"/>
    <w:rsid w:val="00964E33"/>
    <w:rsid w:val="00965442"/>
    <w:rsid w:val="00967F5B"/>
    <w:rsid w:val="009706A9"/>
    <w:rsid w:val="00971558"/>
    <w:rsid w:val="00971724"/>
    <w:rsid w:val="00971C09"/>
    <w:rsid w:val="00971DF4"/>
    <w:rsid w:val="00972443"/>
    <w:rsid w:val="00972DAA"/>
    <w:rsid w:val="009745A7"/>
    <w:rsid w:val="00974CDF"/>
    <w:rsid w:val="00975419"/>
    <w:rsid w:val="00976210"/>
    <w:rsid w:val="009769A7"/>
    <w:rsid w:val="00980C9D"/>
    <w:rsid w:val="00981F45"/>
    <w:rsid w:val="009824E8"/>
    <w:rsid w:val="009834CB"/>
    <w:rsid w:val="0098480D"/>
    <w:rsid w:val="00984C46"/>
    <w:rsid w:val="00984C8A"/>
    <w:rsid w:val="0098642E"/>
    <w:rsid w:val="00986909"/>
    <w:rsid w:val="009879B3"/>
    <w:rsid w:val="00990A30"/>
    <w:rsid w:val="009917E2"/>
    <w:rsid w:val="009930ED"/>
    <w:rsid w:val="00994C44"/>
    <w:rsid w:val="00995B1F"/>
    <w:rsid w:val="009A10B6"/>
    <w:rsid w:val="009A1E2D"/>
    <w:rsid w:val="009A1F49"/>
    <w:rsid w:val="009A3C50"/>
    <w:rsid w:val="009A4C1E"/>
    <w:rsid w:val="009A54C8"/>
    <w:rsid w:val="009A56BA"/>
    <w:rsid w:val="009A598E"/>
    <w:rsid w:val="009B02D5"/>
    <w:rsid w:val="009B3449"/>
    <w:rsid w:val="009B437A"/>
    <w:rsid w:val="009B4843"/>
    <w:rsid w:val="009B4FEF"/>
    <w:rsid w:val="009B500C"/>
    <w:rsid w:val="009B518E"/>
    <w:rsid w:val="009B6B72"/>
    <w:rsid w:val="009C0AB8"/>
    <w:rsid w:val="009C179F"/>
    <w:rsid w:val="009C2AD2"/>
    <w:rsid w:val="009C4B28"/>
    <w:rsid w:val="009C4E93"/>
    <w:rsid w:val="009C6033"/>
    <w:rsid w:val="009C6BE5"/>
    <w:rsid w:val="009D0AF6"/>
    <w:rsid w:val="009D0BF9"/>
    <w:rsid w:val="009D132F"/>
    <w:rsid w:val="009D1AE1"/>
    <w:rsid w:val="009D267E"/>
    <w:rsid w:val="009D442F"/>
    <w:rsid w:val="009D6732"/>
    <w:rsid w:val="009D67C9"/>
    <w:rsid w:val="009E1A5C"/>
    <w:rsid w:val="009E2B03"/>
    <w:rsid w:val="009E55CD"/>
    <w:rsid w:val="009E57DD"/>
    <w:rsid w:val="009E5BE9"/>
    <w:rsid w:val="009E68D2"/>
    <w:rsid w:val="009F0137"/>
    <w:rsid w:val="009F0419"/>
    <w:rsid w:val="009F23E4"/>
    <w:rsid w:val="009F487F"/>
    <w:rsid w:val="009F4B99"/>
    <w:rsid w:val="009F4DEE"/>
    <w:rsid w:val="009F52B5"/>
    <w:rsid w:val="009F570A"/>
    <w:rsid w:val="009F7391"/>
    <w:rsid w:val="009F7595"/>
    <w:rsid w:val="009F78C5"/>
    <w:rsid w:val="00A00D1D"/>
    <w:rsid w:val="00A0122B"/>
    <w:rsid w:val="00A01E6A"/>
    <w:rsid w:val="00A0207E"/>
    <w:rsid w:val="00A021A0"/>
    <w:rsid w:val="00A02752"/>
    <w:rsid w:val="00A03310"/>
    <w:rsid w:val="00A037AD"/>
    <w:rsid w:val="00A039D7"/>
    <w:rsid w:val="00A03AAD"/>
    <w:rsid w:val="00A04BDA"/>
    <w:rsid w:val="00A04DC2"/>
    <w:rsid w:val="00A06096"/>
    <w:rsid w:val="00A065A5"/>
    <w:rsid w:val="00A071CE"/>
    <w:rsid w:val="00A073B4"/>
    <w:rsid w:val="00A07D04"/>
    <w:rsid w:val="00A07DA7"/>
    <w:rsid w:val="00A100CA"/>
    <w:rsid w:val="00A10AE6"/>
    <w:rsid w:val="00A10B73"/>
    <w:rsid w:val="00A10C20"/>
    <w:rsid w:val="00A10F2D"/>
    <w:rsid w:val="00A11F9B"/>
    <w:rsid w:val="00A12BD0"/>
    <w:rsid w:val="00A12E89"/>
    <w:rsid w:val="00A1436D"/>
    <w:rsid w:val="00A15C17"/>
    <w:rsid w:val="00A163B2"/>
    <w:rsid w:val="00A165EA"/>
    <w:rsid w:val="00A16CC7"/>
    <w:rsid w:val="00A17CD9"/>
    <w:rsid w:val="00A205BF"/>
    <w:rsid w:val="00A20D13"/>
    <w:rsid w:val="00A21099"/>
    <w:rsid w:val="00A21228"/>
    <w:rsid w:val="00A25280"/>
    <w:rsid w:val="00A2579F"/>
    <w:rsid w:val="00A25B04"/>
    <w:rsid w:val="00A261B5"/>
    <w:rsid w:val="00A27320"/>
    <w:rsid w:val="00A27AE6"/>
    <w:rsid w:val="00A27FBB"/>
    <w:rsid w:val="00A30C63"/>
    <w:rsid w:val="00A30DF3"/>
    <w:rsid w:val="00A32E5D"/>
    <w:rsid w:val="00A32FF6"/>
    <w:rsid w:val="00A3380F"/>
    <w:rsid w:val="00A33AE6"/>
    <w:rsid w:val="00A34D17"/>
    <w:rsid w:val="00A350CE"/>
    <w:rsid w:val="00A400B5"/>
    <w:rsid w:val="00A4010D"/>
    <w:rsid w:val="00A404E8"/>
    <w:rsid w:val="00A405EC"/>
    <w:rsid w:val="00A40D80"/>
    <w:rsid w:val="00A43387"/>
    <w:rsid w:val="00A44826"/>
    <w:rsid w:val="00A455E1"/>
    <w:rsid w:val="00A46D03"/>
    <w:rsid w:val="00A473C1"/>
    <w:rsid w:val="00A4789A"/>
    <w:rsid w:val="00A50DFE"/>
    <w:rsid w:val="00A5202E"/>
    <w:rsid w:val="00A52A3B"/>
    <w:rsid w:val="00A53012"/>
    <w:rsid w:val="00A53C8A"/>
    <w:rsid w:val="00A543AF"/>
    <w:rsid w:val="00A55682"/>
    <w:rsid w:val="00A55A05"/>
    <w:rsid w:val="00A56C44"/>
    <w:rsid w:val="00A578F0"/>
    <w:rsid w:val="00A57C3F"/>
    <w:rsid w:val="00A600F8"/>
    <w:rsid w:val="00A628AB"/>
    <w:rsid w:val="00A6418B"/>
    <w:rsid w:val="00A66972"/>
    <w:rsid w:val="00A67D51"/>
    <w:rsid w:val="00A67E1F"/>
    <w:rsid w:val="00A70FB3"/>
    <w:rsid w:val="00A7145F"/>
    <w:rsid w:val="00A735EB"/>
    <w:rsid w:val="00A75B24"/>
    <w:rsid w:val="00A76D34"/>
    <w:rsid w:val="00A77483"/>
    <w:rsid w:val="00A77B19"/>
    <w:rsid w:val="00A8028C"/>
    <w:rsid w:val="00A824F0"/>
    <w:rsid w:val="00A82E82"/>
    <w:rsid w:val="00A847CB"/>
    <w:rsid w:val="00A85947"/>
    <w:rsid w:val="00A871D4"/>
    <w:rsid w:val="00A902EA"/>
    <w:rsid w:val="00A905BF"/>
    <w:rsid w:val="00A91365"/>
    <w:rsid w:val="00A9137F"/>
    <w:rsid w:val="00A919DF"/>
    <w:rsid w:val="00A922D1"/>
    <w:rsid w:val="00A9430F"/>
    <w:rsid w:val="00A9463E"/>
    <w:rsid w:val="00A9504C"/>
    <w:rsid w:val="00A95993"/>
    <w:rsid w:val="00A959AF"/>
    <w:rsid w:val="00A97C6F"/>
    <w:rsid w:val="00AA0482"/>
    <w:rsid w:val="00AA0B62"/>
    <w:rsid w:val="00AA0B86"/>
    <w:rsid w:val="00AA1CCE"/>
    <w:rsid w:val="00AA3C89"/>
    <w:rsid w:val="00AA408A"/>
    <w:rsid w:val="00AA44C4"/>
    <w:rsid w:val="00AA451A"/>
    <w:rsid w:val="00AA5478"/>
    <w:rsid w:val="00AA567C"/>
    <w:rsid w:val="00AB06E6"/>
    <w:rsid w:val="00AB09A1"/>
    <w:rsid w:val="00AB12BB"/>
    <w:rsid w:val="00AB141F"/>
    <w:rsid w:val="00AB1B97"/>
    <w:rsid w:val="00AB37DC"/>
    <w:rsid w:val="00AB3AAF"/>
    <w:rsid w:val="00AB6298"/>
    <w:rsid w:val="00AB661E"/>
    <w:rsid w:val="00AB77DC"/>
    <w:rsid w:val="00AB784B"/>
    <w:rsid w:val="00AB7967"/>
    <w:rsid w:val="00AB7B02"/>
    <w:rsid w:val="00AB7E7E"/>
    <w:rsid w:val="00AC1320"/>
    <w:rsid w:val="00AC2C08"/>
    <w:rsid w:val="00AC61DA"/>
    <w:rsid w:val="00AC710F"/>
    <w:rsid w:val="00AC781C"/>
    <w:rsid w:val="00AC7DCE"/>
    <w:rsid w:val="00AD0225"/>
    <w:rsid w:val="00AD0351"/>
    <w:rsid w:val="00AD238F"/>
    <w:rsid w:val="00AD26E3"/>
    <w:rsid w:val="00AD2A82"/>
    <w:rsid w:val="00AD3B73"/>
    <w:rsid w:val="00AD46B3"/>
    <w:rsid w:val="00AD4BE9"/>
    <w:rsid w:val="00AD4E06"/>
    <w:rsid w:val="00AD5CD1"/>
    <w:rsid w:val="00AE0405"/>
    <w:rsid w:val="00AE055D"/>
    <w:rsid w:val="00AE0D7A"/>
    <w:rsid w:val="00AE1DE3"/>
    <w:rsid w:val="00AE318D"/>
    <w:rsid w:val="00AE51CB"/>
    <w:rsid w:val="00AE67CC"/>
    <w:rsid w:val="00AE68B7"/>
    <w:rsid w:val="00AE6CFC"/>
    <w:rsid w:val="00AE6D0F"/>
    <w:rsid w:val="00AF1318"/>
    <w:rsid w:val="00AF1351"/>
    <w:rsid w:val="00AF1DCC"/>
    <w:rsid w:val="00AF4150"/>
    <w:rsid w:val="00AF4E3A"/>
    <w:rsid w:val="00AF5B04"/>
    <w:rsid w:val="00AF5B48"/>
    <w:rsid w:val="00AF641E"/>
    <w:rsid w:val="00B00BDE"/>
    <w:rsid w:val="00B00ECA"/>
    <w:rsid w:val="00B046EF"/>
    <w:rsid w:val="00B048DA"/>
    <w:rsid w:val="00B050B6"/>
    <w:rsid w:val="00B05BF8"/>
    <w:rsid w:val="00B06A3E"/>
    <w:rsid w:val="00B0703C"/>
    <w:rsid w:val="00B12743"/>
    <w:rsid w:val="00B132A0"/>
    <w:rsid w:val="00B13A75"/>
    <w:rsid w:val="00B14826"/>
    <w:rsid w:val="00B1615B"/>
    <w:rsid w:val="00B16E1E"/>
    <w:rsid w:val="00B1732D"/>
    <w:rsid w:val="00B20AD8"/>
    <w:rsid w:val="00B20FBA"/>
    <w:rsid w:val="00B2117B"/>
    <w:rsid w:val="00B255E9"/>
    <w:rsid w:val="00B256EB"/>
    <w:rsid w:val="00B2599A"/>
    <w:rsid w:val="00B26A65"/>
    <w:rsid w:val="00B309D1"/>
    <w:rsid w:val="00B31493"/>
    <w:rsid w:val="00B337D3"/>
    <w:rsid w:val="00B34190"/>
    <w:rsid w:val="00B3432D"/>
    <w:rsid w:val="00B34AC4"/>
    <w:rsid w:val="00B34E8D"/>
    <w:rsid w:val="00B35062"/>
    <w:rsid w:val="00B357EA"/>
    <w:rsid w:val="00B360E3"/>
    <w:rsid w:val="00B3751A"/>
    <w:rsid w:val="00B37806"/>
    <w:rsid w:val="00B37CAD"/>
    <w:rsid w:val="00B4021B"/>
    <w:rsid w:val="00B4030F"/>
    <w:rsid w:val="00B427DB"/>
    <w:rsid w:val="00B42ADE"/>
    <w:rsid w:val="00B42EA6"/>
    <w:rsid w:val="00B42F9C"/>
    <w:rsid w:val="00B434ED"/>
    <w:rsid w:val="00B444EA"/>
    <w:rsid w:val="00B50B51"/>
    <w:rsid w:val="00B50BA0"/>
    <w:rsid w:val="00B50FB2"/>
    <w:rsid w:val="00B51448"/>
    <w:rsid w:val="00B51813"/>
    <w:rsid w:val="00B54418"/>
    <w:rsid w:val="00B551E6"/>
    <w:rsid w:val="00B575BB"/>
    <w:rsid w:val="00B61034"/>
    <w:rsid w:val="00B613B5"/>
    <w:rsid w:val="00B613F9"/>
    <w:rsid w:val="00B61650"/>
    <w:rsid w:val="00B64A15"/>
    <w:rsid w:val="00B64DE8"/>
    <w:rsid w:val="00B65164"/>
    <w:rsid w:val="00B65FE3"/>
    <w:rsid w:val="00B660F4"/>
    <w:rsid w:val="00B6748F"/>
    <w:rsid w:val="00B71DCC"/>
    <w:rsid w:val="00B75D79"/>
    <w:rsid w:val="00B76D98"/>
    <w:rsid w:val="00B77B04"/>
    <w:rsid w:val="00B85198"/>
    <w:rsid w:val="00B85E6A"/>
    <w:rsid w:val="00B85E87"/>
    <w:rsid w:val="00B87826"/>
    <w:rsid w:val="00B87E25"/>
    <w:rsid w:val="00B91659"/>
    <w:rsid w:val="00B91BB9"/>
    <w:rsid w:val="00B923E0"/>
    <w:rsid w:val="00B9283A"/>
    <w:rsid w:val="00B93987"/>
    <w:rsid w:val="00B946F3"/>
    <w:rsid w:val="00B95118"/>
    <w:rsid w:val="00B9649E"/>
    <w:rsid w:val="00BA10B5"/>
    <w:rsid w:val="00BA1243"/>
    <w:rsid w:val="00BA18CA"/>
    <w:rsid w:val="00BA24B9"/>
    <w:rsid w:val="00BA286C"/>
    <w:rsid w:val="00BA344E"/>
    <w:rsid w:val="00BA3B40"/>
    <w:rsid w:val="00BA4FAD"/>
    <w:rsid w:val="00BA599F"/>
    <w:rsid w:val="00BA5FB7"/>
    <w:rsid w:val="00BA60CB"/>
    <w:rsid w:val="00BA683B"/>
    <w:rsid w:val="00BB0B5B"/>
    <w:rsid w:val="00BB1021"/>
    <w:rsid w:val="00BB144C"/>
    <w:rsid w:val="00BB22A3"/>
    <w:rsid w:val="00BB2B46"/>
    <w:rsid w:val="00BB2D46"/>
    <w:rsid w:val="00BB33CB"/>
    <w:rsid w:val="00BB51B5"/>
    <w:rsid w:val="00BB7540"/>
    <w:rsid w:val="00BB79DD"/>
    <w:rsid w:val="00BC0F74"/>
    <w:rsid w:val="00BC177F"/>
    <w:rsid w:val="00BC3428"/>
    <w:rsid w:val="00BC691E"/>
    <w:rsid w:val="00BC6C84"/>
    <w:rsid w:val="00BC6D3F"/>
    <w:rsid w:val="00BD0FFC"/>
    <w:rsid w:val="00BD2315"/>
    <w:rsid w:val="00BD6880"/>
    <w:rsid w:val="00BD7639"/>
    <w:rsid w:val="00BE1343"/>
    <w:rsid w:val="00BE1EFD"/>
    <w:rsid w:val="00BE27FB"/>
    <w:rsid w:val="00BE2B94"/>
    <w:rsid w:val="00BE31B8"/>
    <w:rsid w:val="00BE34E4"/>
    <w:rsid w:val="00BE4145"/>
    <w:rsid w:val="00BE486B"/>
    <w:rsid w:val="00BE4DF7"/>
    <w:rsid w:val="00BE69CF"/>
    <w:rsid w:val="00BE6FC3"/>
    <w:rsid w:val="00BF0609"/>
    <w:rsid w:val="00BF1A26"/>
    <w:rsid w:val="00BF20EE"/>
    <w:rsid w:val="00BF25A8"/>
    <w:rsid w:val="00BF27D4"/>
    <w:rsid w:val="00BF28BF"/>
    <w:rsid w:val="00BF4356"/>
    <w:rsid w:val="00BF4D5C"/>
    <w:rsid w:val="00BF56E0"/>
    <w:rsid w:val="00BF593B"/>
    <w:rsid w:val="00BF5C82"/>
    <w:rsid w:val="00C017AB"/>
    <w:rsid w:val="00C01A33"/>
    <w:rsid w:val="00C01CDF"/>
    <w:rsid w:val="00C028C5"/>
    <w:rsid w:val="00C02A4A"/>
    <w:rsid w:val="00C036F2"/>
    <w:rsid w:val="00C03EAC"/>
    <w:rsid w:val="00C04D1C"/>
    <w:rsid w:val="00C05FCE"/>
    <w:rsid w:val="00C10517"/>
    <w:rsid w:val="00C134AC"/>
    <w:rsid w:val="00C14563"/>
    <w:rsid w:val="00C14C3D"/>
    <w:rsid w:val="00C15895"/>
    <w:rsid w:val="00C20F59"/>
    <w:rsid w:val="00C21676"/>
    <w:rsid w:val="00C224D8"/>
    <w:rsid w:val="00C228F2"/>
    <w:rsid w:val="00C22FA4"/>
    <w:rsid w:val="00C238AA"/>
    <w:rsid w:val="00C2491A"/>
    <w:rsid w:val="00C26061"/>
    <w:rsid w:val="00C26253"/>
    <w:rsid w:val="00C263FB"/>
    <w:rsid w:val="00C27671"/>
    <w:rsid w:val="00C3072C"/>
    <w:rsid w:val="00C30848"/>
    <w:rsid w:val="00C30F93"/>
    <w:rsid w:val="00C31F26"/>
    <w:rsid w:val="00C32473"/>
    <w:rsid w:val="00C32AF2"/>
    <w:rsid w:val="00C33394"/>
    <w:rsid w:val="00C3435B"/>
    <w:rsid w:val="00C358AD"/>
    <w:rsid w:val="00C450F4"/>
    <w:rsid w:val="00C45741"/>
    <w:rsid w:val="00C461DA"/>
    <w:rsid w:val="00C47D25"/>
    <w:rsid w:val="00C50455"/>
    <w:rsid w:val="00C50B1A"/>
    <w:rsid w:val="00C5116C"/>
    <w:rsid w:val="00C51484"/>
    <w:rsid w:val="00C51876"/>
    <w:rsid w:val="00C520F0"/>
    <w:rsid w:val="00C521BF"/>
    <w:rsid w:val="00C52612"/>
    <w:rsid w:val="00C530EF"/>
    <w:rsid w:val="00C538DF"/>
    <w:rsid w:val="00C55A20"/>
    <w:rsid w:val="00C56216"/>
    <w:rsid w:val="00C60FBD"/>
    <w:rsid w:val="00C613A0"/>
    <w:rsid w:val="00C63794"/>
    <w:rsid w:val="00C63B49"/>
    <w:rsid w:val="00C63D76"/>
    <w:rsid w:val="00C64AC2"/>
    <w:rsid w:val="00C66B25"/>
    <w:rsid w:val="00C671FA"/>
    <w:rsid w:val="00C67EA5"/>
    <w:rsid w:val="00C70583"/>
    <w:rsid w:val="00C709F0"/>
    <w:rsid w:val="00C72859"/>
    <w:rsid w:val="00C73917"/>
    <w:rsid w:val="00C73E0F"/>
    <w:rsid w:val="00C745CA"/>
    <w:rsid w:val="00C74620"/>
    <w:rsid w:val="00C74DDC"/>
    <w:rsid w:val="00C75B9F"/>
    <w:rsid w:val="00C768D9"/>
    <w:rsid w:val="00C76AF1"/>
    <w:rsid w:val="00C771EC"/>
    <w:rsid w:val="00C80A20"/>
    <w:rsid w:val="00C8145F"/>
    <w:rsid w:val="00C81841"/>
    <w:rsid w:val="00C83A5B"/>
    <w:rsid w:val="00C84906"/>
    <w:rsid w:val="00C84FD2"/>
    <w:rsid w:val="00C850A6"/>
    <w:rsid w:val="00C856C7"/>
    <w:rsid w:val="00C85F7D"/>
    <w:rsid w:val="00C87EFD"/>
    <w:rsid w:val="00C90B61"/>
    <w:rsid w:val="00C90BAB"/>
    <w:rsid w:val="00C910C8"/>
    <w:rsid w:val="00C917BF"/>
    <w:rsid w:val="00C922C9"/>
    <w:rsid w:val="00C92DBD"/>
    <w:rsid w:val="00C936F9"/>
    <w:rsid w:val="00C94C61"/>
    <w:rsid w:val="00CA0E6A"/>
    <w:rsid w:val="00CA0FDA"/>
    <w:rsid w:val="00CA1539"/>
    <w:rsid w:val="00CA230D"/>
    <w:rsid w:val="00CA5885"/>
    <w:rsid w:val="00CA5E2D"/>
    <w:rsid w:val="00CA6C0F"/>
    <w:rsid w:val="00CA7D5D"/>
    <w:rsid w:val="00CB14ED"/>
    <w:rsid w:val="00CB2091"/>
    <w:rsid w:val="00CB339B"/>
    <w:rsid w:val="00CB664A"/>
    <w:rsid w:val="00CC0776"/>
    <w:rsid w:val="00CC09FE"/>
    <w:rsid w:val="00CC18DC"/>
    <w:rsid w:val="00CC1D4B"/>
    <w:rsid w:val="00CC266D"/>
    <w:rsid w:val="00CC3DA7"/>
    <w:rsid w:val="00CC5602"/>
    <w:rsid w:val="00CC586D"/>
    <w:rsid w:val="00CC5D76"/>
    <w:rsid w:val="00CC71DB"/>
    <w:rsid w:val="00CC7A5A"/>
    <w:rsid w:val="00CD1505"/>
    <w:rsid w:val="00CD2DE3"/>
    <w:rsid w:val="00CD5600"/>
    <w:rsid w:val="00CD5B75"/>
    <w:rsid w:val="00CD73BC"/>
    <w:rsid w:val="00CE000F"/>
    <w:rsid w:val="00CE1F16"/>
    <w:rsid w:val="00CE2C51"/>
    <w:rsid w:val="00CE4347"/>
    <w:rsid w:val="00CE5535"/>
    <w:rsid w:val="00CE5619"/>
    <w:rsid w:val="00CE6750"/>
    <w:rsid w:val="00CE76C9"/>
    <w:rsid w:val="00CE7AC8"/>
    <w:rsid w:val="00CF17FF"/>
    <w:rsid w:val="00CF360D"/>
    <w:rsid w:val="00CF5736"/>
    <w:rsid w:val="00CF7312"/>
    <w:rsid w:val="00D00BF3"/>
    <w:rsid w:val="00D00DDD"/>
    <w:rsid w:val="00D01965"/>
    <w:rsid w:val="00D0327B"/>
    <w:rsid w:val="00D040C3"/>
    <w:rsid w:val="00D04F4B"/>
    <w:rsid w:val="00D06A11"/>
    <w:rsid w:val="00D105BA"/>
    <w:rsid w:val="00D10C7C"/>
    <w:rsid w:val="00D11305"/>
    <w:rsid w:val="00D1192F"/>
    <w:rsid w:val="00D12D1B"/>
    <w:rsid w:val="00D13A81"/>
    <w:rsid w:val="00D13EBE"/>
    <w:rsid w:val="00D147E8"/>
    <w:rsid w:val="00D167F0"/>
    <w:rsid w:val="00D16F86"/>
    <w:rsid w:val="00D20C07"/>
    <w:rsid w:val="00D20F8D"/>
    <w:rsid w:val="00D21C3C"/>
    <w:rsid w:val="00D26A50"/>
    <w:rsid w:val="00D27F71"/>
    <w:rsid w:val="00D30023"/>
    <w:rsid w:val="00D30C66"/>
    <w:rsid w:val="00D32F27"/>
    <w:rsid w:val="00D33EC2"/>
    <w:rsid w:val="00D36795"/>
    <w:rsid w:val="00D37753"/>
    <w:rsid w:val="00D40787"/>
    <w:rsid w:val="00D40AE7"/>
    <w:rsid w:val="00D41BA9"/>
    <w:rsid w:val="00D42BD8"/>
    <w:rsid w:val="00D44F7D"/>
    <w:rsid w:val="00D452B5"/>
    <w:rsid w:val="00D45ACB"/>
    <w:rsid w:val="00D47C4A"/>
    <w:rsid w:val="00D47F85"/>
    <w:rsid w:val="00D519A3"/>
    <w:rsid w:val="00D51CC6"/>
    <w:rsid w:val="00D52486"/>
    <w:rsid w:val="00D52A39"/>
    <w:rsid w:val="00D5437F"/>
    <w:rsid w:val="00D5513A"/>
    <w:rsid w:val="00D56181"/>
    <w:rsid w:val="00D5701F"/>
    <w:rsid w:val="00D5788B"/>
    <w:rsid w:val="00D57E39"/>
    <w:rsid w:val="00D622E2"/>
    <w:rsid w:val="00D627B7"/>
    <w:rsid w:val="00D65929"/>
    <w:rsid w:val="00D65E5E"/>
    <w:rsid w:val="00D6693B"/>
    <w:rsid w:val="00D67A4F"/>
    <w:rsid w:val="00D70A9B"/>
    <w:rsid w:val="00D71456"/>
    <w:rsid w:val="00D7182A"/>
    <w:rsid w:val="00D727A3"/>
    <w:rsid w:val="00D72F4C"/>
    <w:rsid w:val="00D73A69"/>
    <w:rsid w:val="00D74317"/>
    <w:rsid w:val="00D7646A"/>
    <w:rsid w:val="00D77E04"/>
    <w:rsid w:val="00D80246"/>
    <w:rsid w:val="00D80280"/>
    <w:rsid w:val="00D826AE"/>
    <w:rsid w:val="00D84641"/>
    <w:rsid w:val="00D84B03"/>
    <w:rsid w:val="00D84DAF"/>
    <w:rsid w:val="00D8613F"/>
    <w:rsid w:val="00D87E02"/>
    <w:rsid w:val="00D909F4"/>
    <w:rsid w:val="00D9226D"/>
    <w:rsid w:val="00D92787"/>
    <w:rsid w:val="00D93306"/>
    <w:rsid w:val="00D939A1"/>
    <w:rsid w:val="00D94D5D"/>
    <w:rsid w:val="00D95ECA"/>
    <w:rsid w:val="00D96A79"/>
    <w:rsid w:val="00D96CBF"/>
    <w:rsid w:val="00D97E75"/>
    <w:rsid w:val="00DA06FB"/>
    <w:rsid w:val="00DA079A"/>
    <w:rsid w:val="00DA13A1"/>
    <w:rsid w:val="00DA1C86"/>
    <w:rsid w:val="00DA243E"/>
    <w:rsid w:val="00DA3551"/>
    <w:rsid w:val="00DA3EC9"/>
    <w:rsid w:val="00DA4089"/>
    <w:rsid w:val="00DA41A2"/>
    <w:rsid w:val="00DA43E4"/>
    <w:rsid w:val="00DA52F5"/>
    <w:rsid w:val="00DA6FCF"/>
    <w:rsid w:val="00DA756F"/>
    <w:rsid w:val="00DB36F4"/>
    <w:rsid w:val="00DB4D67"/>
    <w:rsid w:val="00DB5581"/>
    <w:rsid w:val="00DB7C8B"/>
    <w:rsid w:val="00DC0A8F"/>
    <w:rsid w:val="00DC1A2D"/>
    <w:rsid w:val="00DC1B33"/>
    <w:rsid w:val="00DC1FD0"/>
    <w:rsid w:val="00DC27B8"/>
    <w:rsid w:val="00DC2E7E"/>
    <w:rsid w:val="00DC3227"/>
    <w:rsid w:val="00DC4288"/>
    <w:rsid w:val="00DC5484"/>
    <w:rsid w:val="00DC713A"/>
    <w:rsid w:val="00DC7A16"/>
    <w:rsid w:val="00DD0288"/>
    <w:rsid w:val="00DD0F65"/>
    <w:rsid w:val="00DD15A7"/>
    <w:rsid w:val="00DD4DB8"/>
    <w:rsid w:val="00DD5508"/>
    <w:rsid w:val="00DD5664"/>
    <w:rsid w:val="00DD5969"/>
    <w:rsid w:val="00DD644B"/>
    <w:rsid w:val="00DD665C"/>
    <w:rsid w:val="00DD6718"/>
    <w:rsid w:val="00DD776F"/>
    <w:rsid w:val="00DE2466"/>
    <w:rsid w:val="00DE35E9"/>
    <w:rsid w:val="00DE4B7B"/>
    <w:rsid w:val="00DE59F1"/>
    <w:rsid w:val="00DE5BBE"/>
    <w:rsid w:val="00DE6696"/>
    <w:rsid w:val="00DE7B53"/>
    <w:rsid w:val="00DE7D55"/>
    <w:rsid w:val="00DE7E87"/>
    <w:rsid w:val="00DE7FC7"/>
    <w:rsid w:val="00DF1D44"/>
    <w:rsid w:val="00DF3A7B"/>
    <w:rsid w:val="00DF440B"/>
    <w:rsid w:val="00DF4968"/>
    <w:rsid w:val="00DF4E2B"/>
    <w:rsid w:val="00DF565D"/>
    <w:rsid w:val="00DF58AC"/>
    <w:rsid w:val="00DF6D88"/>
    <w:rsid w:val="00DF6E04"/>
    <w:rsid w:val="00DF76C7"/>
    <w:rsid w:val="00E00205"/>
    <w:rsid w:val="00E006E0"/>
    <w:rsid w:val="00E007F2"/>
    <w:rsid w:val="00E01FEC"/>
    <w:rsid w:val="00E03F67"/>
    <w:rsid w:val="00E0424A"/>
    <w:rsid w:val="00E048F5"/>
    <w:rsid w:val="00E05391"/>
    <w:rsid w:val="00E056BC"/>
    <w:rsid w:val="00E058E6"/>
    <w:rsid w:val="00E07AE1"/>
    <w:rsid w:val="00E11244"/>
    <w:rsid w:val="00E1181C"/>
    <w:rsid w:val="00E11896"/>
    <w:rsid w:val="00E132B7"/>
    <w:rsid w:val="00E13745"/>
    <w:rsid w:val="00E14415"/>
    <w:rsid w:val="00E1533C"/>
    <w:rsid w:val="00E156D4"/>
    <w:rsid w:val="00E16BBF"/>
    <w:rsid w:val="00E21566"/>
    <w:rsid w:val="00E22A82"/>
    <w:rsid w:val="00E23E3D"/>
    <w:rsid w:val="00E24E4F"/>
    <w:rsid w:val="00E256B8"/>
    <w:rsid w:val="00E263E5"/>
    <w:rsid w:val="00E267E8"/>
    <w:rsid w:val="00E279C6"/>
    <w:rsid w:val="00E3422D"/>
    <w:rsid w:val="00E34D05"/>
    <w:rsid w:val="00E367B7"/>
    <w:rsid w:val="00E36A08"/>
    <w:rsid w:val="00E36A82"/>
    <w:rsid w:val="00E3787A"/>
    <w:rsid w:val="00E41ADB"/>
    <w:rsid w:val="00E4262D"/>
    <w:rsid w:val="00E428BF"/>
    <w:rsid w:val="00E439DD"/>
    <w:rsid w:val="00E43A8F"/>
    <w:rsid w:val="00E44CC2"/>
    <w:rsid w:val="00E44D60"/>
    <w:rsid w:val="00E44E47"/>
    <w:rsid w:val="00E45B67"/>
    <w:rsid w:val="00E469B4"/>
    <w:rsid w:val="00E46D17"/>
    <w:rsid w:val="00E47087"/>
    <w:rsid w:val="00E47845"/>
    <w:rsid w:val="00E50CF9"/>
    <w:rsid w:val="00E511E7"/>
    <w:rsid w:val="00E520BD"/>
    <w:rsid w:val="00E5290C"/>
    <w:rsid w:val="00E53079"/>
    <w:rsid w:val="00E533D2"/>
    <w:rsid w:val="00E55082"/>
    <w:rsid w:val="00E56BD4"/>
    <w:rsid w:val="00E56D67"/>
    <w:rsid w:val="00E56DD0"/>
    <w:rsid w:val="00E573B4"/>
    <w:rsid w:val="00E6085B"/>
    <w:rsid w:val="00E60EB3"/>
    <w:rsid w:val="00E6473D"/>
    <w:rsid w:val="00E64E62"/>
    <w:rsid w:val="00E65753"/>
    <w:rsid w:val="00E65971"/>
    <w:rsid w:val="00E66415"/>
    <w:rsid w:val="00E66661"/>
    <w:rsid w:val="00E70CC0"/>
    <w:rsid w:val="00E70E21"/>
    <w:rsid w:val="00E71485"/>
    <w:rsid w:val="00E72C25"/>
    <w:rsid w:val="00E73008"/>
    <w:rsid w:val="00E7447C"/>
    <w:rsid w:val="00E747DB"/>
    <w:rsid w:val="00E75B89"/>
    <w:rsid w:val="00E80D47"/>
    <w:rsid w:val="00E8211C"/>
    <w:rsid w:val="00E83286"/>
    <w:rsid w:val="00E85FC0"/>
    <w:rsid w:val="00E8769F"/>
    <w:rsid w:val="00E953D5"/>
    <w:rsid w:val="00E954EA"/>
    <w:rsid w:val="00E95B2E"/>
    <w:rsid w:val="00E95F5B"/>
    <w:rsid w:val="00E968A4"/>
    <w:rsid w:val="00E96992"/>
    <w:rsid w:val="00E971D1"/>
    <w:rsid w:val="00E97673"/>
    <w:rsid w:val="00EA2541"/>
    <w:rsid w:val="00EA52DD"/>
    <w:rsid w:val="00EA53EC"/>
    <w:rsid w:val="00EA78E0"/>
    <w:rsid w:val="00EB1DBE"/>
    <w:rsid w:val="00EB2210"/>
    <w:rsid w:val="00EB3238"/>
    <w:rsid w:val="00EB3E0D"/>
    <w:rsid w:val="00EB4327"/>
    <w:rsid w:val="00EB44DA"/>
    <w:rsid w:val="00EB5F54"/>
    <w:rsid w:val="00EB66CB"/>
    <w:rsid w:val="00EB6B17"/>
    <w:rsid w:val="00EB772E"/>
    <w:rsid w:val="00EC1278"/>
    <w:rsid w:val="00EC2746"/>
    <w:rsid w:val="00EC2BC4"/>
    <w:rsid w:val="00EC5606"/>
    <w:rsid w:val="00EC612F"/>
    <w:rsid w:val="00EC7AA2"/>
    <w:rsid w:val="00ED309D"/>
    <w:rsid w:val="00ED30A8"/>
    <w:rsid w:val="00ED58DA"/>
    <w:rsid w:val="00ED59CF"/>
    <w:rsid w:val="00ED6252"/>
    <w:rsid w:val="00EE02C9"/>
    <w:rsid w:val="00EE05BA"/>
    <w:rsid w:val="00EE1396"/>
    <w:rsid w:val="00EE2B32"/>
    <w:rsid w:val="00EE3D46"/>
    <w:rsid w:val="00EE51C5"/>
    <w:rsid w:val="00EE7D5F"/>
    <w:rsid w:val="00EF0038"/>
    <w:rsid w:val="00EF04AD"/>
    <w:rsid w:val="00EF06DB"/>
    <w:rsid w:val="00EF1A59"/>
    <w:rsid w:val="00EF1ACE"/>
    <w:rsid w:val="00EF7CB9"/>
    <w:rsid w:val="00F0065A"/>
    <w:rsid w:val="00F0092E"/>
    <w:rsid w:val="00F0451A"/>
    <w:rsid w:val="00F049E4"/>
    <w:rsid w:val="00F04D13"/>
    <w:rsid w:val="00F0553E"/>
    <w:rsid w:val="00F055B6"/>
    <w:rsid w:val="00F06EA6"/>
    <w:rsid w:val="00F108E0"/>
    <w:rsid w:val="00F1178B"/>
    <w:rsid w:val="00F14979"/>
    <w:rsid w:val="00F1545E"/>
    <w:rsid w:val="00F207FA"/>
    <w:rsid w:val="00F208A2"/>
    <w:rsid w:val="00F21578"/>
    <w:rsid w:val="00F2264C"/>
    <w:rsid w:val="00F247A7"/>
    <w:rsid w:val="00F24898"/>
    <w:rsid w:val="00F24B0A"/>
    <w:rsid w:val="00F265CC"/>
    <w:rsid w:val="00F26C80"/>
    <w:rsid w:val="00F32203"/>
    <w:rsid w:val="00F35F02"/>
    <w:rsid w:val="00F36111"/>
    <w:rsid w:val="00F4017D"/>
    <w:rsid w:val="00F40F93"/>
    <w:rsid w:val="00F4130C"/>
    <w:rsid w:val="00F41AFD"/>
    <w:rsid w:val="00F42562"/>
    <w:rsid w:val="00F457B1"/>
    <w:rsid w:val="00F46107"/>
    <w:rsid w:val="00F47F10"/>
    <w:rsid w:val="00F50ED7"/>
    <w:rsid w:val="00F52A42"/>
    <w:rsid w:val="00F52AD3"/>
    <w:rsid w:val="00F5364F"/>
    <w:rsid w:val="00F53949"/>
    <w:rsid w:val="00F54D23"/>
    <w:rsid w:val="00F54F6C"/>
    <w:rsid w:val="00F56557"/>
    <w:rsid w:val="00F5658C"/>
    <w:rsid w:val="00F56643"/>
    <w:rsid w:val="00F56B87"/>
    <w:rsid w:val="00F56F29"/>
    <w:rsid w:val="00F57B69"/>
    <w:rsid w:val="00F606DD"/>
    <w:rsid w:val="00F61B13"/>
    <w:rsid w:val="00F62DB6"/>
    <w:rsid w:val="00F639CD"/>
    <w:rsid w:val="00F659D7"/>
    <w:rsid w:val="00F66808"/>
    <w:rsid w:val="00F675F8"/>
    <w:rsid w:val="00F7010E"/>
    <w:rsid w:val="00F7022F"/>
    <w:rsid w:val="00F70BBB"/>
    <w:rsid w:val="00F71686"/>
    <w:rsid w:val="00F72243"/>
    <w:rsid w:val="00F73052"/>
    <w:rsid w:val="00F73CCC"/>
    <w:rsid w:val="00F73E4F"/>
    <w:rsid w:val="00F759DC"/>
    <w:rsid w:val="00F75CAD"/>
    <w:rsid w:val="00F773BC"/>
    <w:rsid w:val="00F77D0B"/>
    <w:rsid w:val="00F81781"/>
    <w:rsid w:val="00F823EA"/>
    <w:rsid w:val="00F826C4"/>
    <w:rsid w:val="00F82898"/>
    <w:rsid w:val="00F85EED"/>
    <w:rsid w:val="00F874EA"/>
    <w:rsid w:val="00F9027C"/>
    <w:rsid w:val="00F90669"/>
    <w:rsid w:val="00F9070F"/>
    <w:rsid w:val="00F908D8"/>
    <w:rsid w:val="00F955A7"/>
    <w:rsid w:val="00F964AD"/>
    <w:rsid w:val="00F96BD5"/>
    <w:rsid w:val="00F978F8"/>
    <w:rsid w:val="00FA09EB"/>
    <w:rsid w:val="00FA1BA8"/>
    <w:rsid w:val="00FA24C8"/>
    <w:rsid w:val="00FA4A35"/>
    <w:rsid w:val="00FA4DF8"/>
    <w:rsid w:val="00FA508A"/>
    <w:rsid w:val="00FA6668"/>
    <w:rsid w:val="00FB0181"/>
    <w:rsid w:val="00FB1EDD"/>
    <w:rsid w:val="00FB25EA"/>
    <w:rsid w:val="00FB29F4"/>
    <w:rsid w:val="00FB2ABA"/>
    <w:rsid w:val="00FB357B"/>
    <w:rsid w:val="00FB3969"/>
    <w:rsid w:val="00FB3EA3"/>
    <w:rsid w:val="00FB4197"/>
    <w:rsid w:val="00FB48F1"/>
    <w:rsid w:val="00FB4AF0"/>
    <w:rsid w:val="00FB5EBE"/>
    <w:rsid w:val="00FB6D5E"/>
    <w:rsid w:val="00FB7234"/>
    <w:rsid w:val="00FB7652"/>
    <w:rsid w:val="00FB7657"/>
    <w:rsid w:val="00FC1AFA"/>
    <w:rsid w:val="00FC2DB5"/>
    <w:rsid w:val="00FC32F5"/>
    <w:rsid w:val="00FC4C38"/>
    <w:rsid w:val="00FC5406"/>
    <w:rsid w:val="00FC5C83"/>
    <w:rsid w:val="00FC7A8B"/>
    <w:rsid w:val="00FC7AED"/>
    <w:rsid w:val="00FD0B71"/>
    <w:rsid w:val="00FD1107"/>
    <w:rsid w:val="00FD49E3"/>
    <w:rsid w:val="00FD59D7"/>
    <w:rsid w:val="00FD5E45"/>
    <w:rsid w:val="00FD6557"/>
    <w:rsid w:val="00FD662D"/>
    <w:rsid w:val="00FD66AD"/>
    <w:rsid w:val="00FD7099"/>
    <w:rsid w:val="00FE0367"/>
    <w:rsid w:val="00FE08E5"/>
    <w:rsid w:val="00FE15CB"/>
    <w:rsid w:val="00FE2875"/>
    <w:rsid w:val="00FE28C3"/>
    <w:rsid w:val="00FE3E9A"/>
    <w:rsid w:val="00FE4C29"/>
    <w:rsid w:val="00FE6EE8"/>
    <w:rsid w:val="00FE7C01"/>
    <w:rsid w:val="00FF2322"/>
    <w:rsid w:val="00FF36AD"/>
    <w:rsid w:val="00FF3B41"/>
    <w:rsid w:val="00FF5143"/>
    <w:rsid w:val="00FF72D5"/>
    <w:rsid w:val="00FF72DE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B95A0"/>
  <w15:docId w15:val="{8F70DDAC-AF1E-48A5-BA53-FF57897E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551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ind w:left="360"/>
      <w:outlineLvl w:val="3"/>
    </w:pPr>
    <w:rPr>
      <w:rFonts w:ascii="Times" w:hAnsi="Times"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Standard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Standard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Standard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Textkrper">
    <w:name w:val="Body Text"/>
    <w:basedOn w:val="Standard"/>
    <w:semiHidden/>
    <w:rPr>
      <w:color w:val="00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semiHidden/>
  </w:style>
  <w:style w:type="paragraph" w:customStyle="1" w:styleId="covertext">
    <w:name w:val="cover text"/>
    <w:basedOn w:val="Standard"/>
    <w:uiPriority w:val="99"/>
    <w:pPr>
      <w:spacing w:before="120" w:after="120"/>
    </w:pPr>
  </w:style>
  <w:style w:type="character" w:styleId="Hyperlink">
    <w:name w:val="Hyperlink"/>
    <w:aliases w:val="CEO_Hyperlink"/>
    <w:basedOn w:val="Absatz-Standardschriftart"/>
    <w:unhideWhenUsed/>
    <w:rsid w:val="00E7447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7447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55B36"/>
    <w:pPr>
      <w:ind w:left="720"/>
      <w:contextualSpacing/>
    </w:pPr>
  </w:style>
  <w:style w:type="character" w:customStyle="1" w:styleId="highlight">
    <w:name w:val="highlight"/>
    <w:basedOn w:val="Absatz-Standardschriftart"/>
    <w:rsid w:val="00C32A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5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54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A2541"/>
    <w:pPr>
      <w:spacing w:before="100" w:beforeAutospacing="1" w:after="100" w:afterAutospacing="1"/>
    </w:pPr>
    <w:rPr>
      <w:rFonts w:eastAsia="Times New Roman"/>
      <w:szCs w:val="24"/>
    </w:rPr>
  </w:style>
  <w:style w:type="character" w:styleId="Kommentarzeichen">
    <w:name w:val="annotation reference"/>
    <w:basedOn w:val="Absatz-Standardschriftart"/>
    <w:unhideWhenUsed/>
    <w:qFormat/>
    <w:rsid w:val="00E44CC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qFormat/>
    <w:rsid w:val="00E44CC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qFormat/>
    <w:rsid w:val="00E44CC2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4C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4CC2"/>
    <w:rPr>
      <w:rFonts w:ascii="Times New Roman" w:hAnsi="Times New Roman"/>
      <w:b/>
      <w:bCs/>
    </w:rPr>
  </w:style>
  <w:style w:type="table" w:styleId="Tabellenraster">
    <w:name w:val="Table Grid"/>
    <w:basedOn w:val="NormaleTabelle"/>
    <w:uiPriority w:val="39"/>
    <w:rsid w:val="00D2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21578"/>
    <w:rPr>
      <w:color w:val="808080"/>
    </w:rPr>
  </w:style>
  <w:style w:type="paragraph" w:customStyle="1" w:styleId="Body">
    <w:name w:val="Body"/>
    <w:rsid w:val="00C22FA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FR" w:eastAsia="zh-CN"/>
    </w:rPr>
  </w:style>
  <w:style w:type="paragraph" w:styleId="Beschriftung">
    <w:name w:val="caption"/>
    <w:basedOn w:val="Standard"/>
    <w:next w:val="Standard"/>
    <w:unhideWhenUsed/>
    <w:qFormat/>
    <w:rsid w:val="00C22FA4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eastAsia="Arial Unicode MS"/>
      <w:i/>
      <w:iCs/>
      <w:color w:val="44546A" w:themeColor="text2"/>
      <w:sz w:val="18"/>
      <w:szCs w:val="18"/>
      <w:bdr w:val="nil"/>
    </w:rPr>
  </w:style>
  <w:style w:type="paragraph" w:styleId="berarbeitung">
    <w:name w:val="Revision"/>
    <w:hidden/>
    <w:uiPriority w:val="99"/>
    <w:semiHidden/>
    <w:rsid w:val="0010731D"/>
    <w:rPr>
      <w:rFonts w:ascii="Times New Roman" w:hAnsi="Times New Roman"/>
      <w:sz w:val="24"/>
    </w:rPr>
  </w:style>
  <w:style w:type="character" w:styleId="Hervorhebung">
    <w:name w:val="Emphasis"/>
    <w:basedOn w:val="Absatz-Standardschriftart"/>
    <w:uiPriority w:val="20"/>
    <w:qFormat/>
    <w:rsid w:val="003F02E1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01C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01C8"/>
    <w:rPr>
      <w:rFonts w:ascii="Times New Roman" w:hAnsi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3501C8"/>
    <w:rPr>
      <w:vertAlign w:val="superscript"/>
    </w:rPr>
  </w:style>
  <w:style w:type="paragraph" w:customStyle="1" w:styleId="Default">
    <w:name w:val="Default"/>
    <w:rsid w:val="002A4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customStyle="1" w:styleId="T1">
    <w:name w:val="T1"/>
    <w:basedOn w:val="Standard"/>
    <w:rsid w:val="00AE318D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E318D"/>
    <w:pPr>
      <w:spacing w:after="240"/>
      <w:ind w:left="720" w:right="720"/>
    </w:pPr>
  </w:style>
  <w:style w:type="character" w:styleId="Fett">
    <w:name w:val="Strong"/>
    <w:basedOn w:val="Absatz-Standardschriftart"/>
    <w:uiPriority w:val="22"/>
    <w:qFormat/>
    <w:rsid w:val="00D826AE"/>
    <w:rPr>
      <w:b/>
      <w:bCs/>
    </w:rPr>
  </w:style>
  <w:style w:type="paragraph" w:customStyle="1" w:styleId="Note">
    <w:name w:val="Note"/>
    <w:basedOn w:val="Standard"/>
    <w:link w:val="NoteChar"/>
    <w:qFormat/>
    <w:rsid w:val="00952E9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Times New Roman"/>
      <w:sz w:val="20"/>
      <w:lang w:val="en-GB"/>
    </w:rPr>
  </w:style>
  <w:style w:type="character" w:customStyle="1" w:styleId="NoteChar">
    <w:name w:val="Note Char"/>
    <w:link w:val="Note"/>
    <w:rsid w:val="00952E9B"/>
    <w:rPr>
      <w:rFonts w:ascii="Times New Roman" w:eastAsia="Times New Roman" w:hAnsi="Times New Roman"/>
      <w:lang w:val="en-GB"/>
    </w:rPr>
  </w:style>
  <w:style w:type="paragraph" w:customStyle="1" w:styleId="enumlev1">
    <w:name w:val="enumlev1"/>
    <w:basedOn w:val="Standard"/>
    <w:link w:val="enumlev1Char"/>
    <w:rsid w:val="002A6A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lang w:val="en-GB"/>
    </w:rPr>
  </w:style>
  <w:style w:type="character" w:customStyle="1" w:styleId="enumlev1Char">
    <w:name w:val="enumlev1 Char"/>
    <w:basedOn w:val="Absatz-Standardschriftart"/>
    <w:link w:val="enumlev1"/>
    <w:rsid w:val="002A6A47"/>
    <w:rPr>
      <w:rFonts w:ascii="Times New Roman" w:eastAsia="Times New Roman" w:hAnsi="Times New Roman"/>
      <w:sz w:val="24"/>
      <w:lang w:val="en-GB"/>
    </w:rPr>
  </w:style>
  <w:style w:type="paragraph" w:customStyle="1" w:styleId="Normalaftertitle">
    <w:name w:val="Normal_after_title"/>
    <w:basedOn w:val="Standard"/>
    <w:next w:val="Standard"/>
    <w:link w:val="NormalaftertitleChar"/>
    <w:rsid w:val="00A77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val="en-GB"/>
    </w:rPr>
  </w:style>
  <w:style w:type="character" w:customStyle="1" w:styleId="NormalaftertitleChar">
    <w:name w:val="Normal_after_title Char"/>
    <w:link w:val="Normalaftertitle"/>
    <w:rsid w:val="00A77B19"/>
    <w:rPr>
      <w:rFonts w:ascii="Times New Roman" w:eastAsia="Times New Roman" w:hAnsi="Times New Roman"/>
      <w:sz w:val="24"/>
      <w:lang w:val="en-GB"/>
    </w:rPr>
  </w:style>
  <w:style w:type="paragraph" w:customStyle="1" w:styleId="Equation">
    <w:name w:val="Equation"/>
    <w:basedOn w:val="Standard"/>
    <w:link w:val="EquationChar"/>
    <w:rsid w:val="00247518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lang w:val="en-GB"/>
    </w:rPr>
  </w:style>
  <w:style w:type="character" w:customStyle="1" w:styleId="EquationChar">
    <w:name w:val="Equation Char"/>
    <w:link w:val="Equation"/>
    <w:rsid w:val="00247518"/>
    <w:rPr>
      <w:rFonts w:ascii="Times New Roman" w:eastAsia="Times New Roman" w:hAnsi="Times New Roman"/>
      <w:sz w:val="24"/>
      <w:lang w:val="en-GB"/>
    </w:rPr>
  </w:style>
  <w:style w:type="paragraph" w:customStyle="1" w:styleId="Tablehead">
    <w:name w:val="Table_head"/>
    <w:basedOn w:val="Standard"/>
    <w:next w:val="Standard"/>
    <w:link w:val="TableheadChar"/>
    <w:rsid w:val="0021367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/>
    </w:rPr>
  </w:style>
  <w:style w:type="character" w:customStyle="1" w:styleId="TableheadChar">
    <w:name w:val="Table_head Char"/>
    <w:link w:val="Tablehead"/>
    <w:locked/>
    <w:rsid w:val="0021367A"/>
    <w:rPr>
      <w:rFonts w:ascii="Times New Roman" w:eastAsia="Times New Roman" w:hAnsi="Times New Roman"/>
      <w:b/>
      <w:sz w:val="22"/>
      <w:lang w:val="en-GB"/>
    </w:rPr>
  </w:style>
  <w:style w:type="paragraph" w:customStyle="1" w:styleId="Tabletext">
    <w:name w:val="Table_text"/>
    <w:basedOn w:val="Standard"/>
    <w:link w:val="TabletextChar"/>
    <w:rsid w:val="002136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/>
    </w:rPr>
  </w:style>
  <w:style w:type="character" w:customStyle="1" w:styleId="TabletextChar">
    <w:name w:val="Table_text Char"/>
    <w:link w:val="Tabletext"/>
    <w:locked/>
    <w:rsid w:val="0021367A"/>
    <w:rPr>
      <w:rFonts w:ascii="Times New Roman" w:eastAsia="Times New Roman" w:hAnsi="Times New Roman"/>
      <w:sz w:val="22"/>
      <w:lang w:val="en-GB"/>
    </w:rPr>
  </w:style>
  <w:style w:type="character" w:customStyle="1" w:styleId="TableNoTitleChar">
    <w:name w:val="Table_NoTitle Char"/>
    <w:basedOn w:val="Absatz-Standardschriftart"/>
    <w:link w:val="TableNoTitle"/>
    <w:locked/>
    <w:rsid w:val="0021367A"/>
    <w:rPr>
      <w:b/>
      <w:sz w:val="24"/>
    </w:rPr>
  </w:style>
  <w:style w:type="paragraph" w:customStyle="1" w:styleId="TableNoTitle">
    <w:name w:val="Table_NoTitle"/>
    <w:basedOn w:val="Standard"/>
    <w:next w:val="Tablehead"/>
    <w:link w:val="TableNoTitleChar"/>
    <w:rsid w:val="002136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New York" w:hAnsi="New York"/>
      <w:b/>
    </w:rPr>
  </w:style>
  <w:style w:type="paragraph" w:customStyle="1" w:styleId="Figure">
    <w:name w:val="Figure"/>
    <w:basedOn w:val="Standard"/>
    <w:next w:val="Standard"/>
    <w:rsid w:val="003128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/>
    </w:rPr>
  </w:style>
  <w:style w:type="paragraph" w:customStyle="1" w:styleId="FigureNoTitle">
    <w:name w:val="Figure_NoTitle"/>
    <w:basedOn w:val="Standard"/>
    <w:next w:val="Normalaftertitle"/>
    <w:link w:val="FigureNoTitleChar"/>
    <w:rsid w:val="0031287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360" w:lineRule="auto"/>
      <w:jc w:val="center"/>
      <w:textAlignment w:val="baseline"/>
    </w:pPr>
    <w:rPr>
      <w:rFonts w:eastAsia="SimSun"/>
      <w:b/>
      <w:lang w:val="en-GB"/>
    </w:rPr>
  </w:style>
  <w:style w:type="character" w:customStyle="1" w:styleId="FigureNoTitleChar">
    <w:name w:val="Figure_NoTitle Char"/>
    <w:link w:val="FigureNoTitle"/>
    <w:rsid w:val="00312870"/>
    <w:rPr>
      <w:rFonts w:ascii="Times New Roman" w:eastAsia="SimSun" w:hAnsi="Times New Roman"/>
      <w:b/>
      <w:sz w:val="24"/>
      <w:lang w:val="en-GB"/>
    </w:rPr>
  </w:style>
  <w:style w:type="paragraph" w:customStyle="1" w:styleId="IEEEStdsParagraph">
    <w:name w:val="IEEEStds Paragraph"/>
    <w:link w:val="IEEEStdsParagraphChar"/>
    <w:rsid w:val="006E740E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E740E"/>
    <w:rPr>
      <w:rFonts w:ascii="Times New Roman" w:eastAsia="Times New Roman" w:hAnsi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6E740E"/>
    <w:pPr>
      <w:keepNext/>
      <w:keepLines/>
      <w:suppressAutoHyphens/>
      <w:spacing w:before="360"/>
      <w:ind w:left="141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6E740E"/>
    <w:pPr>
      <w:ind w:left="568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E740E"/>
    <w:pPr>
      <w:spacing w:before="240"/>
      <w:ind w:left="71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E740E"/>
    <w:pPr>
      <w:ind w:left="568"/>
      <w:outlineLvl w:val="1"/>
    </w:pPr>
    <w:rPr>
      <w:sz w:val="22"/>
    </w:rPr>
  </w:style>
  <w:style w:type="character" w:customStyle="1" w:styleId="IEEEStdsLevel4HeaderChar">
    <w:name w:val="IEEEStds Level 4 Header Char"/>
    <w:link w:val="IEEEStdsLevel4Header"/>
    <w:rsid w:val="006E740E"/>
    <w:rPr>
      <w:rFonts w:ascii="Arial" w:eastAsia="Times New Roman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6E740E"/>
    <w:pPr>
      <w:tabs>
        <w:tab w:val="num" w:pos="360"/>
      </w:tabs>
      <w:ind w:left="2127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E740E"/>
    <w:pPr>
      <w:ind w:left="2553"/>
      <w:outlineLvl w:val="5"/>
    </w:pPr>
  </w:style>
  <w:style w:type="paragraph" w:customStyle="1" w:styleId="IEEEStdsIntroduction">
    <w:name w:val="IEEEStds Introduction"/>
    <w:basedOn w:val="IEEEStdsParagraph"/>
    <w:rsid w:val="006E74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Standard"/>
    <w:rsid w:val="006E740E"/>
    <w:pPr>
      <w:ind w:left="-4254"/>
    </w:pPr>
    <w:rPr>
      <w:rFonts w:eastAsia="Times New Roman"/>
      <w:noProof/>
      <w:sz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6E740E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8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30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1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9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1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7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75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53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8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19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63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83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000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0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3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8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24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0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2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28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3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Relationship Id="rId56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reVLC\Engineering_&amp;_Development\Standardisation\IEEE802.15.7r1_participation\201503_Meeting02_Planary_Session_Berlin\IEEE-P802_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F251-4289-4A1C-9F35-EC9312C1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0</TotalTime>
  <Pages>3</Pages>
  <Words>677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&lt;title&gt;</vt:lpstr>
      <vt:lpstr>&lt;title&gt;</vt:lpstr>
    </vt:vector>
  </TitlesOfParts>
  <Company>&lt;company&gt;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</dc:title>
  <dc:creator>Volker Jungnickel</dc:creator>
  <cp:lastModifiedBy>Jungnickel, Volker</cp:lastModifiedBy>
  <cp:revision>6</cp:revision>
  <cp:lastPrinted>2014-11-06T15:49:00Z</cp:lastPrinted>
  <dcterms:created xsi:type="dcterms:W3CDTF">2021-11-13T14:17:00Z</dcterms:created>
  <dcterms:modified xsi:type="dcterms:W3CDTF">2021-11-15T10:27:00Z</dcterms:modified>
  <cp:category>&lt;doc#&gt;</cp:category>
</cp:coreProperties>
</file>