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4CD3A" w14:textId="1C0E9F49" w:rsidR="00CA09B2" w:rsidRDefault="00CA09B2">
      <w:pPr>
        <w:pStyle w:val="T1"/>
        <w:pBdr>
          <w:bottom w:val="single" w:sz="6" w:space="0" w:color="auto"/>
        </w:pBdr>
        <w:spacing w:after="240"/>
      </w:pPr>
      <w:r>
        <w:t>IEEE P802.11</w:t>
      </w:r>
      <w:r w:rsidR="00AC476C">
        <w:t xml:space="preserve"> </w:t>
      </w:r>
      <w: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202"/>
        <w:gridCol w:w="2970"/>
        <w:gridCol w:w="1433"/>
        <w:gridCol w:w="2635"/>
      </w:tblGrid>
      <w:tr w:rsidR="00CA09B2" w14:paraId="7D8FCE24" w14:textId="77777777" w:rsidTr="00C76D80">
        <w:trPr>
          <w:trHeight w:val="485"/>
          <w:jc w:val="center"/>
        </w:trPr>
        <w:tc>
          <w:tcPr>
            <w:tcW w:w="9576" w:type="dxa"/>
            <w:gridSpan w:val="5"/>
            <w:vAlign w:val="center"/>
          </w:tcPr>
          <w:p w14:paraId="1BC206E9" w14:textId="6085E92C" w:rsidR="00CA09B2" w:rsidRDefault="00A741AC" w:rsidP="00C9784A">
            <w:pPr>
              <w:pStyle w:val="T2"/>
            </w:pPr>
            <w:r>
              <w:t>PAR</w:t>
            </w:r>
            <w:r w:rsidR="00917472">
              <w:t xml:space="preserve"> </w:t>
            </w:r>
            <w:r w:rsidR="003B71BD">
              <w:t xml:space="preserve">Minutes </w:t>
            </w:r>
            <w:r w:rsidR="00A20BD2">
              <w:t>–</w:t>
            </w:r>
            <w:r w:rsidR="003B71BD">
              <w:t xml:space="preserve"> </w:t>
            </w:r>
            <w:r w:rsidR="00886C26">
              <w:t>November</w:t>
            </w:r>
            <w:r w:rsidR="00503D16">
              <w:t xml:space="preserve"> 202</w:t>
            </w:r>
            <w:r w:rsidR="00C230D8">
              <w:t>1</w:t>
            </w:r>
          </w:p>
        </w:tc>
      </w:tr>
      <w:tr w:rsidR="00CA09B2" w14:paraId="1CFCDF57" w14:textId="77777777" w:rsidTr="00C76D80">
        <w:trPr>
          <w:trHeight w:val="359"/>
          <w:jc w:val="center"/>
        </w:trPr>
        <w:tc>
          <w:tcPr>
            <w:tcW w:w="9576" w:type="dxa"/>
            <w:gridSpan w:val="5"/>
            <w:vAlign w:val="center"/>
          </w:tcPr>
          <w:p w14:paraId="10E42F72" w14:textId="4A8D69ED" w:rsidR="00CA09B2" w:rsidRDefault="00CA09B2" w:rsidP="00C9784A">
            <w:pPr>
              <w:pStyle w:val="T2"/>
              <w:ind w:left="0"/>
              <w:rPr>
                <w:sz w:val="20"/>
              </w:rPr>
            </w:pPr>
            <w:r>
              <w:rPr>
                <w:sz w:val="20"/>
              </w:rPr>
              <w:t>Date:</w:t>
            </w:r>
            <w:r w:rsidR="00B03DA5">
              <w:rPr>
                <w:b w:val="0"/>
                <w:sz w:val="20"/>
              </w:rPr>
              <w:t xml:space="preserve">  </w:t>
            </w:r>
            <w:r w:rsidR="00037C1D">
              <w:rPr>
                <w:b w:val="0"/>
                <w:sz w:val="20"/>
              </w:rPr>
              <w:t>202</w:t>
            </w:r>
            <w:r w:rsidR="00C230D8">
              <w:rPr>
                <w:b w:val="0"/>
                <w:sz w:val="20"/>
              </w:rPr>
              <w:t>1</w:t>
            </w:r>
            <w:r w:rsidR="00037C1D">
              <w:rPr>
                <w:b w:val="0"/>
                <w:sz w:val="20"/>
              </w:rPr>
              <w:t>-</w:t>
            </w:r>
            <w:r w:rsidR="005C0592">
              <w:rPr>
                <w:b w:val="0"/>
                <w:sz w:val="20"/>
              </w:rPr>
              <w:t>03-03</w:t>
            </w:r>
          </w:p>
        </w:tc>
      </w:tr>
      <w:tr w:rsidR="00CA09B2" w14:paraId="1A778DDD" w14:textId="77777777" w:rsidTr="00C76D80">
        <w:trPr>
          <w:cantSplit/>
          <w:jc w:val="center"/>
        </w:trPr>
        <w:tc>
          <w:tcPr>
            <w:tcW w:w="9576" w:type="dxa"/>
            <w:gridSpan w:val="5"/>
            <w:vAlign w:val="center"/>
          </w:tcPr>
          <w:p w14:paraId="2C10C58D" w14:textId="77777777" w:rsidR="00CA09B2" w:rsidRDefault="00CA09B2">
            <w:pPr>
              <w:pStyle w:val="T2"/>
              <w:spacing w:after="0"/>
              <w:ind w:left="0" w:right="0"/>
              <w:jc w:val="left"/>
              <w:rPr>
                <w:sz w:val="20"/>
              </w:rPr>
            </w:pPr>
            <w:r>
              <w:rPr>
                <w:sz w:val="20"/>
              </w:rPr>
              <w:t>Author(s):</w:t>
            </w:r>
          </w:p>
        </w:tc>
      </w:tr>
      <w:tr w:rsidR="00CA09B2" w14:paraId="74DB09CA" w14:textId="77777777" w:rsidTr="005D48C1">
        <w:trPr>
          <w:jc w:val="center"/>
        </w:trPr>
        <w:tc>
          <w:tcPr>
            <w:tcW w:w="1336" w:type="dxa"/>
            <w:vAlign w:val="center"/>
          </w:tcPr>
          <w:p w14:paraId="778A1061" w14:textId="77777777" w:rsidR="00CA09B2" w:rsidRDefault="00CA09B2">
            <w:pPr>
              <w:pStyle w:val="T2"/>
              <w:spacing w:after="0"/>
              <w:ind w:left="0" w:right="0"/>
              <w:jc w:val="left"/>
              <w:rPr>
                <w:sz w:val="20"/>
              </w:rPr>
            </w:pPr>
            <w:r>
              <w:rPr>
                <w:sz w:val="20"/>
              </w:rPr>
              <w:t>Name</w:t>
            </w:r>
          </w:p>
        </w:tc>
        <w:tc>
          <w:tcPr>
            <w:tcW w:w="1202" w:type="dxa"/>
            <w:vAlign w:val="center"/>
          </w:tcPr>
          <w:p w14:paraId="06A342D1" w14:textId="77777777" w:rsidR="00CA09B2" w:rsidRDefault="0062440B">
            <w:pPr>
              <w:pStyle w:val="T2"/>
              <w:spacing w:after="0"/>
              <w:ind w:left="0" w:right="0"/>
              <w:jc w:val="left"/>
              <w:rPr>
                <w:sz w:val="20"/>
              </w:rPr>
            </w:pPr>
            <w:r>
              <w:rPr>
                <w:sz w:val="20"/>
              </w:rPr>
              <w:t>Affiliation</w:t>
            </w:r>
          </w:p>
        </w:tc>
        <w:tc>
          <w:tcPr>
            <w:tcW w:w="2970" w:type="dxa"/>
            <w:vAlign w:val="center"/>
          </w:tcPr>
          <w:p w14:paraId="4046FCDB" w14:textId="77777777" w:rsidR="00CA09B2" w:rsidRDefault="00CA09B2">
            <w:pPr>
              <w:pStyle w:val="T2"/>
              <w:spacing w:after="0"/>
              <w:ind w:left="0" w:right="0"/>
              <w:jc w:val="left"/>
              <w:rPr>
                <w:sz w:val="20"/>
              </w:rPr>
            </w:pPr>
            <w:r>
              <w:rPr>
                <w:sz w:val="20"/>
              </w:rPr>
              <w:t>Address</w:t>
            </w:r>
          </w:p>
        </w:tc>
        <w:tc>
          <w:tcPr>
            <w:tcW w:w="1433" w:type="dxa"/>
            <w:vAlign w:val="center"/>
          </w:tcPr>
          <w:p w14:paraId="7E5F287C" w14:textId="77777777" w:rsidR="00CA09B2" w:rsidRDefault="00CA09B2">
            <w:pPr>
              <w:pStyle w:val="T2"/>
              <w:spacing w:after="0"/>
              <w:ind w:left="0" w:right="0"/>
              <w:jc w:val="left"/>
              <w:rPr>
                <w:sz w:val="20"/>
              </w:rPr>
            </w:pPr>
            <w:r>
              <w:rPr>
                <w:sz w:val="20"/>
              </w:rPr>
              <w:t>Phone</w:t>
            </w:r>
          </w:p>
        </w:tc>
        <w:tc>
          <w:tcPr>
            <w:tcW w:w="2635" w:type="dxa"/>
            <w:vAlign w:val="center"/>
          </w:tcPr>
          <w:p w14:paraId="23A10F77" w14:textId="77777777" w:rsidR="00CA09B2" w:rsidRDefault="00CA09B2">
            <w:pPr>
              <w:pStyle w:val="T2"/>
              <w:spacing w:after="0"/>
              <w:ind w:left="0" w:right="0"/>
              <w:jc w:val="left"/>
              <w:rPr>
                <w:sz w:val="20"/>
              </w:rPr>
            </w:pPr>
            <w:r>
              <w:rPr>
                <w:sz w:val="20"/>
              </w:rPr>
              <w:t>email</w:t>
            </w:r>
          </w:p>
        </w:tc>
      </w:tr>
      <w:tr w:rsidR="00CA09B2" w14:paraId="734078B2" w14:textId="77777777" w:rsidTr="005D48C1">
        <w:trPr>
          <w:jc w:val="center"/>
        </w:trPr>
        <w:tc>
          <w:tcPr>
            <w:tcW w:w="1336" w:type="dxa"/>
            <w:vAlign w:val="center"/>
          </w:tcPr>
          <w:p w14:paraId="1213881E" w14:textId="77777777" w:rsidR="00CA09B2" w:rsidRDefault="00DC2026">
            <w:pPr>
              <w:pStyle w:val="T2"/>
              <w:spacing w:after="0"/>
              <w:ind w:left="0" w:right="0"/>
              <w:rPr>
                <w:b w:val="0"/>
                <w:sz w:val="20"/>
              </w:rPr>
            </w:pPr>
            <w:r>
              <w:rPr>
                <w:b w:val="0"/>
                <w:sz w:val="20"/>
              </w:rPr>
              <w:t>Michael Montemurro</w:t>
            </w:r>
          </w:p>
        </w:tc>
        <w:tc>
          <w:tcPr>
            <w:tcW w:w="1202" w:type="dxa"/>
            <w:vAlign w:val="center"/>
          </w:tcPr>
          <w:p w14:paraId="12599296" w14:textId="1A4245C7" w:rsidR="00CA09B2" w:rsidRDefault="00F35D4C">
            <w:pPr>
              <w:pStyle w:val="T2"/>
              <w:spacing w:after="0"/>
              <w:ind w:left="0" w:right="0"/>
              <w:rPr>
                <w:b w:val="0"/>
                <w:sz w:val="20"/>
              </w:rPr>
            </w:pPr>
            <w:r>
              <w:rPr>
                <w:b w:val="0"/>
                <w:sz w:val="20"/>
              </w:rPr>
              <w:t>Huawei</w:t>
            </w:r>
          </w:p>
        </w:tc>
        <w:tc>
          <w:tcPr>
            <w:tcW w:w="2970" w:type="dxa"/>
            <w:vAlign w:val="center"/>
          </w:tcPr>
          <w:p w14:paraId="11593400" w14:textId="107249CE" w:rsidR="00CA09B2" w:rsidRDefault="00DB68C7">
            <w:pPr>
              <w:pStyle w:val="T2"/>
              <w:spacing w:after="0"/>
              <w:ind w:left="0" w:right="0"/>
              <w:rPr>
                <w:b w:val="0"/>
                <w:sz w:val="20"/>
              </w:rPr>
            </w:pPr>
            <w:r>
              <w:rPr>
                <w:b w:val="0"/>
                <w:sz w:val="20"/>
              </w:rPr>
              <w:t>Toronto, ON, CANADA</w:t>
            </w:r>
          </w:p>
        </w:tc>
        <w:tc>
          <w:tcPr>
            <w:tcW w:w="1433" w:type="dxa"/>
            <w:vAlign w:val="center"/>
          </w:tcPr>
          <w:p w14:paraId="262C9D9F" w14:textId="0463331B" w:rsidR="00CA09B2" w:rsidRDefault="00CA09B2" w:rsidP="00803E49">
            <w:pPr>
              <w:pStyle w:val="T2"/>
              <w:spacing w:after="0"/>
              <w:ind w:left="0" w:right="0"/>
              <w:rPr>
                <w:b w:val="0"/>
                <w:sz w:val="20"/>
              </w:rPr>
            </w:pPr>
          </w:p>
        </w:tc>
        <w:tc>
          <w:tcPr>
            <w:tcW w:w="2635" w:type="dxa"/>
            <w:vAlign w:val="center"/>
          </w:tcPr>
          <w:p w14:paraId="18A7AA64" w14:textId="2BBF48B1" w:rsidR="00CA09B2" w:rsidRDefault="000B24F9" w:rsidP="003B302C">
            <w:pPr>
              <w:pStyle w:val="T2"/>
              <w:spacing w:after="0"/>
              <w:ind w:left="0" w:right="0"/>
              <w:rPr>
                <w:b w:val="0"/>
                <w:sz w:val="16"/>
              </w:rPr>
            </w:pPr>
            <w:hyperlink r:id="rId8" w:history="1">
              <w:r w:rsidR="005D48C1" w:rsidRPr="00AF0FC3">
                <w:rPr>
                  <w:rStyle w:val="Hyperlink"/>
                  <w:b w:val="0"/>
                  <w:sz w:val="16"/>
                </w:rPr>
                <w:t>montemurro.michael@gmail.com</w:t>
              </w:r>
            </w:hyperlink>
            <w:r w:rsidR="005D48C1">
              <w:rPr>
                <w:b w:val="0"/>
                <w:sz w:val="16"/>
              </w:rPr>
              <w:t xml:space="preserve"> </w:t>
            </w:r>
          </w:p>
        </w:tc>
      </w:tr>
    </w:tbl>
    <w:p w14:paraId="275F6073" w14:textId="77777777" w:rsidR="00CA09B2" w:rsidRDefault="00D55F47">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2B67275A" wp14:editId="450A99A4">
                <wp:simplePos x="0" y="0"/>
                <wp:positionH relativeFrom="column">
                  <wp:posOffset>-69624</wp:posOffset>
                </wp:positionH>
                <wp:positionV relativeFrom="paragraph">
                  <wp:posOffset>264733</wp:posOffset>
                </wp:positionV>
                <wp:extent cx="5943600" cy="2844800"/>
                <wp:effectExtent l="635" t="254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22096F01" w14:textId="77777777" w:rsidR="00EC331B" w:rsidRDefault="00EC331B">
                            <w:pPr>
                              <w:pStyle w:val="T1"/>
                              <w:spacing w:after="120"/>
                            </w:pPr>
                            <w:r>
                              <w:t>Abstract</w:t>
                            </w:r>
                          </w:p>
                          <w:p w14:paraId="5EF439F3" w14:textId="1965900F" w:rsidR="00EC331B" w:rsidRDefault="00EC331B" w:rsidP="00A14530">
                            <w:pPr>
                              <w:jc w:val="both"/>
                            </w:pPr>
                            <w:r>
                              <w:t xml:space="preserve">This document contains the minutes of the PAR Standing Committee session that was held </w:t>
                            </w:r>
                            <w:r w:rsidR="00037C1D">
                              <w:t xml:space="preserve">by teleconference </w:t>
                            </w:r>
                            <w:r w:rsidR="004B31BB">
                              <w:t>in</w:t>
                            </w:r>
                            <w:r w:rsidR="00037C1D">
                              <w:t xml:space="preserve"> </w:t>
                            </w:r>
                            <w:r w:rsidR="00886C26">
                              <w:t>November</w:t>
                            </w:r>
                            <w:r w:rsidR="00F35D4C">
                              <w:t xml:space="preserve"> </w:t>
                            </w:r>
                            <w:r w:rsidR="004B31BB">
                              <w:t>2021</w:t>
                            </w:r>
                            <w:r w:rsidR="00344786">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67275A" id="_x0000_t202" coordsize="21600,21600" o:spt="202" path="m,l,21600r21600,l21600,xe">
                <v:stroke joinstyle="miter"/>
                <v:path gradientshapeok="t" o:connecttype="rect"/>
              </v:shapetype>
              <v:shape id="Text Box 3" o:spid="_x0000_s1026" type="#_x0000_t202" style="position:absolute;left:0;text-align:left;margin-left:-5.5pt;margin-top:20.8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" o:allowincell="f" stroked="f">
                <v:textbox>
                  <w:txbxContent>
                    <w:p w14:paraId="22096F01" w14:textId="77777777" w:rsidR="00EC331B" w:rsidRDefault="00EC331B">
                      <w:pPr>
                        <w:pStyle w:val="T1"/>
                        <w:spacing w:after="120"/>
                      </w:pPr>
                      <w:r>
                        <w:t>Abstract</w:t>
                      </w:r>
                    </w:p>
                    <w:p w14:paraId="5EF439F3" w14:textId="1965900F" w:rsidR="00EC331B" w:rsidRDefault="00EC331B" w:rsidP="00A14530">
                      <w:pPr>
                        <w:jc w:val="both"/>
                      </w:pPr>
                      <w:r>
                        <w:t xml:space="preserve">This document contains the minutes of the PAR Standing Committee session that was held </w:t>
                      </w:r>
                      <w:r w:rsidR="00037C1D">
                        <w:t xml:space="preserve">by teleconference </w:t>
                      </w:r>
                      <w:r w:rsidR="004B31BB">
                        <w:t>in</w:t>
                      </w:r>
                      <w:r w:rsidR="00037C1D">
                        <w:t xml:space="preserve"> </w:t>
                      </w:r>
                      <w:r w:rsidR="00886C26">
                        <w:t>November</w:t>
                      </w:r>
                      <w:r w:rsidR="00F35D4C">
                        <w:t xml:space="preserve"> </w:t>
                      </w:r>
                      <w:r w:rsidR="004B31BB">
                        <w:t>2021</w:t>
                      </w:r>
                      <w:r w:rsidR="00344786">
                        <w:t>.</w:t>
                      </w:r>
                    </w:p>
                  </w:txbxContent>
                </v:textbox>
              </v:shape>
            </w:pict>
          </mc:Fallback>
        </mc:AlternateContent>
      </w:r>
    </w:p>
    <w:p w14:paraId="1103EB6E" w14:textId="77777777" w:rsidR="00CA09B2" w:rsidRDefault="00CA09B2" w:rsidP="00DF4691">
      <w:r>
        <w:br w:type="page"/>
      </w:r>
    </w:p>
    <w:p w14:paraId="1E78CD1F" w14:textId="1C4A2F43" w:rsidR="00803E49" w:rsidRDefault="003F7EDC" w:rsidP="00CF1AB2">
      <w:pPr>
        <w:pStyle w:val="Heading1"/>
        <w:tabs>
          <w:tab w:val="left" w:pos="6135"/>
        </w:tabs>
      </w:pPr>
      <w:r>
        <w:lastRenderedPageBreak/>
        <w:t>Monday</w:t>
      </w:r>
      <w:r w:rsidR="00A741AC">
        <w:t xml:space="preserve"> </w:t>
      </w:r>
      <w:r w:rsidR="00750D6E">
        <w:t>November 8</w:t>
      </w:r>
      <w:r w:rsidR="00803E49">
        <w:t xml:space="preserve">, </w:t>
      </w:r>
      <w:r w:rsidR="00710443">
        <w:t>13:30-15:30</w:t>
      </w:r>
    </w:p>
    <w:p w14:paraId="39EE7D27" w14:textId="77777777" w:rsidR="003C32FE" w:rsidRDefault="002C1663" w:rsidP="003C32FE">
      <w:pPr>
        <w:pStyle w:val="Heading3"/>
        <w:rPr>
          <w:rFonts w:asciiTheme="minorHAnsi" w:hAnsiTheme="minorHAnsi" w:cstheme="minorHAnsi"/>
        </w:rPr>
      </w:pPr>
      <w:r w:rsidRPr="00AE2A18">
        <w:rPr>
          <w:rFonts w:asciiTheme="minorHAnsi" w:hAnsiTheme="minorHAnsi" w:cstheme="minorHAnsi"/>
        </w:rPr>
        <w:t xml:space="preserve">Jon </w:t>
      </w:r>
      <w:proofErr w:type="spellStart"/>
      <w:r w:rsidRPr="00AE2A18">
        <w:rPr>
          <w:rFonts w:asciiTheme="minorHAnsi" w:hAnsiTheme="minorHAnsi" w:cstheme="minorHAnsi"/>
        </w:rPr>
        <w:t>Rosdahl</w:t>
      </w:r>
      <w:proofErr w:type="spellEnd"/>
      <w:r w:rsidRPr="00AE2A18">
        <w:rPr>
          <w:rFonts w:asciiTheme="minorHAnsi" w:hAnsiTheme="minorHAnsi" w:cstheme="minorHAnsi"/>
        </w:rPr>
        <w:t xml:space="preserve">, </w:t>
      </w:r>
      <w:r w:rsidR="00EF6646" w:rsidRPr="00AE2A18">
        <w:rPr>
          <w:rFonts w:asciiTheme="minorHAnsi" w:hAnsiTheme="minorHAnsi" w:cstheme="minorHAnsi"/>
        </w:rPr>
        <w:t>Qualcomm – Chair</w:t>
      </w:r>
    </w:p>
    <w:p w14:paraId="57693C85" w14:textId="6D42E23F" w:rsidR="00664340" w:rsidRDefault="00EF6646" w:rsidP="003C32FE">
      <w:pPr>
        <w:pStyle w:val="Heading3"/>
        <w:rPr>
          <w:rFonts w:asciiTheme="minorHAnsi" w:hAnsiTheme="minorHAnsi" w:cstheme="minorHAnsi"/>
        </w:rPr>
      </w:pPr>
      <w:r w:rsidRPr="00AE2A18">
        <w:rPr>
          <w:rFonts w:asciiTheme="minorHAnsi" w:hAnsiTheme="minorHAnsi" w:cstheme="minorHAnsi"/>
        </w:rPr>
        <w:t xml:space="preserve">Michael Montemurro, </w:t>
      </w:r>
      <w:r w:rsidR="002B3041" w:rsidRPr="00664340">
        <w:rPr>
          <w:rFonts w:asciiTheme="minorHAnsi" w:hAnsiTheme="minorHAnsi" w:cstheme="minorHAnsi"/>
          <w:bCs/>
        </w:rPr>
        <w:t>Huawei</w:t>
      </w:r>
      <w:r w:rsidRPr="00664340">
        <w:rPr>
          <w:rFonts w:asciiTheme="minorHAnsi" w:hAnsiTheme="minorHAnsi" w:cstheme="minorHAnsi"/>
          <w:bCs/>
        </w:rPr>
        <w:t xml:space="preserve"> </w:t>
      </w:r>
      <w:r w:rsidR="0084624F" w:rsidRPr="00664340">
        <w:rPr>
          <w:rFonts w:asciiTheme="minorHAnsi" w:hAnsiTheme="minorHAnsi" w:cstheme="minorHAnsi"/>
          <w:bCs/>
        </w:rPr>
        <w:t>Technologies Co., Ltd</w:t>
      </w:r>
      <w:r w:rsidR="0084624F">
        <w:rPr>
          <w:rFonts w:asciiTheme="minorHAnsi" w:hAnsiTheme="minorHAnsi" w:cstheme="minorHAnsi"/>
          <w:b w:val="0"/>
        </w:rPr>
        <w:t xml:space="preserve"> </w:t>
      </w:r>
      <w:r w:rsidRPr="00AE2A18">
        <w:rPr>
          <w:rFonts w:asciiTheme="minorHAnsi" w:hAnsiTheme="minorHAnsi" w:cstheme="minorHAnsi"/>
        </w:rPr>
        <w:t>– Vice-Chair</w:t>
      </w:r>
    </w:p>
    <w:p w14:paraId="11805955" w14:textId="77777777" w:rsidR="003C32FE" w:rsidRPr="003C32FE" w:rsidRDefault="003C32FE" w:rsidP="003C32FE"/>
    <w:p w14:paraId="55582059" w14:textId="35D82C13" w:rsidR="008B4DB3" w:rsidRDefault="00C93AB1" w:rsidP="001F681A">
      <w:pPr>
        <w:rPr>
          <w:rFonts w:asciiTheme="minorHAnsi" w:hAnsiTheme="minorHAnsi" w:cstheme="minorHAnsi"/>
        </w:rPr>
      </w:pPr>
      <w:r w:rsidRPr="00AE2A18">
        <w:rPr>
          <w:rFonts w:asciiTheme="minorHAnsi" w:hAnsiTheme="minorHAnsi" w:cstheme="minorHAnsi"/>
        </w:rPr>
        <w:t xml:space="preserve">Attendance: </w:t>
      </w:r>
      <w:r w:rsidR="00CF30E5">
        <w:rPr>
          <w:rFonts w:asciiTheme="minorHAnsi" w:hAnsiTheme="minorHAnsi" w:cstheme="minorHAnsi"/>
        </w:rPr>
        <w:t>37</w:t>
      </w:r>
    </w:p>
    <w:p w14:paraId="12B53177" w14:textId="77777777" w:rsidR="00803E49" w:rsidRDefault="00803E49" w:rsidP="00803E49"/>
    <w:p w14:paraId="3E8EAC46" w14:textId="7CAA5686" w:rsidR="00AE54C8" w:rsidRDefault="004B1CF8" w:rsidP="00706D10">
      <w:pPr>
        <w:pStyle w:val="ListParagraph"/>
        <w:numPr>
          <w:ilvl w:val="0"/>
          <w:numId w:val="1"/>
        </w:numPr>
        <w:contextualSpacing/>
      </w:pPr>
      <w:r>
        <w:t xml:space="preserve">Meeting called to order at </w:t>
      </w:r>
      <w:r w:rsidR="007A1980">
        <w:t>1</w:t>
      </w:r>
      <w:r w:rsidR="00710443">
        <w:t>3</w:t>
      </w:r>
      <w:r w:rsidR="007A1980">
        <w:t>:</w:t>
      </w:r>
      <w:r w:rsidR="00710443">
        <w:t>3</w:t>
      </w:r>
      <w:r w:rsidR="00BF6EC8">
        <w:t>3</w:t>
      </w:r>
    </w:p>
    <w:p w14:paraId="42D34869" w14:textId="32DBB495" w:rsidR="00595EF8" w:rsidRDefault="009213E2" w:rsidP="00595EF8">
      <w:pPr>
        <w:pStyle w:val="ListParagraph"/>
        <w:numPr>
          <w:ilvl w:val="0"/>
          <w:numId w:val="1"/>
        </w:numPr>
        <w:contextualSpacing/>
      </w:pPr>
      <w:r>
        <w:t>Review of IEEE-SA participation guidelines</w:t>
      </w:r>
      <w:r w:rsidR="00513546">
        <w:t xml:space="preserve"> and policies and procedures.</w:t>
      </w:r>
    </w:p>
    <w:p w14:paraId="7EC1F234" w14:textId="201D7C64" w:rsidR="00B82B31" w:rsidRDefault="007A1980" w:rsidP="00706D10">
      <w:pPr>
        <w:pStyle w:val="ListParagraph"/>
        <w:numPr>
          <w:ilvl w:val="0"/>
          <w:numId w:val="1"/>
        </w:numPr>
        <w:contextualSpacing/>
      </w:pPr>
      <w:r>
        <w:t>Following the same p</w:t>
      </w:r>
      <w:r w:rsidR="00B82B31">
        <w:t xml:space="preserve">rocess </w:t>
      </w:r>
      <w:r>
        <w:t xml:space="preserve">as for </w:t>
      </w:r>
      <w:r w:rsidR="00D451D0">
        <w:t>July</w:t>
      </w:r>
      <w:r w:rsidR="00B82B31">
        <w:t xml:space="preserve">. We will provide comments on the PARs submitted for the </w:t>
      </w:r>
      <w:r w:rsidR="007839DE">
        <w:t>November</w:t>
      </w:r>
      <w:r w:rsidR="00B82B31">
        <w:t xml:space="preserve"> 202</w:t>
      </w:r>
      <w:r w:rsidR="00D5023A">
        <w:t>1</w:t>
      </w:r>
      <w:r w:rsidR="00B82B31">
        <w:t xml:space="preserve"> plenary.</w:t>
      </w:r>
    </w:p>
    <w:p w14:paraId="70C82C23" w14:textId="31AB94BE" w:rsidR="00F60220" w:rsidRPr="00595EF8" w:rsidRDefault="00803E49" w:rsidP="00A90F5E">
      <w:pPr>
        <w:pStyle w:val="ListParagraph"/>
        <w:numPr>
          <w:ilvl w:val="1"/>
          <w:numId w:val="1"/>
        </w:numPr>
        <w:ind w:left="1134"/>
        <w:contextualSpacing/>
        <w:rPr>
          <w:rStyle w:val="Hyperlink"/>
          <w:color w:val="auto"/>
          <w:u w:val="none"/>
        </w:rPr>
      </w:pPr>
      <w:r>
        <w:t>Agenda Review – approved as document 11-</w:t>
      </w:r>
      <w:r w:rsidR="00037C1D">
        <w:t>2</w:t>
      </w:r>
      <w:r w:rsidR="00906F66">
        <w:t>1</w:t>
      </w:r>
      <w:r w:rsidR="00C64162">
        <w:t>/</w:t>
      </w:r>
      <w:r w:rsidR="00F60220">
        <w:t>1627</w:t>
      </w:r>
      <w:r w:rsidR="00906F66">
        <w:t>r</w:t>
      </w:r>
      <w:r w:rsidR="00193610">
        <w:t>0</w:t>
      </w:r>
      <w:r w:rsidR="001511AC">
        <w:t xml:space="preserve"> - </w:t>
      </w:r>
      <w:hyperlink r:id="rId9" w:history="1">
        <w:r w:rsidR="00637B8F" w:rsidRPr="00083C39">
          <w:rPr>
            <w:rStyle w:val="Hyperlink"/>
          </w:rPr>
          <w:t>https://mentor.ieee.org/802.11/dcn/21/11-21-1627-01-0PAR-par-review-sc-meeting-agenda-and-comment-slides-nov-2021-electronic-plenary.pptx</w:t>
        </w:r>
      </w:hyperlink>
    </w:p>
    <w:p w14:paraId="1E7603FC" w14:textId="7D6D8820" w:rsidR="00595EF8" w:rsidRPr="00ED0F8A" w:rsidRDefault="00595EF8" w:rsidP="008878CE">
      <w:pPr>
        <w:ind w:left="1440"/>
        <w:contextualSpacing/>
        <w:rPr>
          <w:rStyle w:val="Hyperlink"/>
          <w:rFonts w:asciiTheme="minorHAnsi" w:hAnsiTheme="minorHAnsi" w:cstheme="minorHAnsi"/>
          <w:color w:val="FF0000"/>
          <w:u w:val="none"/>
        </w:rPr>
      </w:pPr>
      <w:r w:rsidRPr="00ED0F8A">
        <w:rPr>
          <w:rStyle w:val="Hyperlink"/>
          <w:rFonts w:asciiTheme="minorHAnsi" w:hAnsiTheme="minorHAnsi" w:cstheme="minorHAnsi"/>
          <w:color w:val="FF0000"/>
          <w:u w:val="none"/>
        </w:rPr>
        <w:t>Mover: S</w:t>
      </w:r>
      <w:r w:rsidR="00C749A7" w:rsidRPr="00ED0F8A">
        <w:rPr>
          <w:rStyle w:val="Hyperlink"/>
          <w:rFonts w:asciiTheme="minorHAnsi" w:hAnsiTheme="minorHAnsi" w:cstheme="minorHAnsi"/>
          <w:color w:val="FF0000"/>
          <w:u w:val="none"/>
        </w:rPr>
        <w:t>tuart Kerry</w:t>
      </w:r>
    </w:p>
    <w:p w14:paraId="6E0C35EC" w14:textId="60A62303" w:rsidR="00C749A7" w:rsidRPr="00ED0F8A" w:rsidRDefault="00C749A7" w:rsidP="008878CE">
      <w:pPr>
        <w:ind w:left="1440"/>
        <w:contextualSpacing/>
        <w:rPr>
          <w:rFonts w:asciiTheme="minorHAnsi" w:hAnsiTheme="minorHAnsi" w:cstheme="minorHAnsi"/>
          <w:color w:val="FF0000"/>
        </w:rPr>
      </w:pPr>
      <w:r w:rsidRPr="00ED0F8A">
        <w:rPr>
          <w:rStyle w:val="Hyperlink"/>
          <w:rFonts w:asciiTheme="minorHAnsi" w:hAnsiTheme="minorHAnsi" w:cstheme="minorHAnsi"/>
          <w:color w:val="FF0000"/>
          <w:u w:val="none"/>
        </w:rPr>
        <w:t>Second: Stephen McCann</w:t>
      </w:r>
    </w:p>
    <w:p w14:paraId="4DFD6B03" w14:textId="00CDC340" w:rsidR="00235CAE" w:rsidRPr="00ED0F8A" w:rsidRDefault="001E7AE6" w:rsidP="00ED0F8A">
      <w:pPr>
        <w:ind w:left="1440"/>
        <w:contextualSpacing/>
        <w:rPr>
          <w:color w:val="FF0000"/>
        </w:rPr>
      </w:pPr>
      <w:r w:rsidRPr="00ED0F8A">
        <w:rPr>
          <w:color w:val="FF0000"/>
        </w:rPr>
        <w:t xml:space="preserve">Agenda is approved </w:t>
      </w:r>
      <w:r w:rsidR="00134E3A" w:rsidRPr="00ED0F8A">
        <w:rPr>
          <w:color w:val="FF0000"/>
        </w:rPr>
        <w:t>unanimously.</w:t>
      </w:r>
    </w:p>
    <w:p w14:paraId="225769EB" w14:textId="45A8F143" w:rsidR="005A4112" w:rsidRPr="005A4112" w:rsidRDefault="005A4112" w:rsidP="005A4112">
      <w:pPr>
        <w:pStyle w:val="ListParagraph"/>
        <w:numPr>
          <w:ilvl w:val="0"/>
          <w:numId w:val="1"/>
        </w:numPr>
        <w:contextualSpacing/>
      </w:pPr>
      <w:r w:rsidRPr="005A4112">
        <w:rPr>
          <w:rFonts w:asciiTheme="minorHAnsi" w:hAnsiTheme="minorHAnsi" w:cstheme="minorHAnsi"/>
          <w:lang w:val="en-GB"/>
        </w:rPr>
        <w:t xml:space="preserve">Motion to approve minutes from </w:t>
      </w:r>
      <w:r w:rsidR="00F60220">
        <w:rPr>
          <w:rFonts w:asciiTheme="minorHAnsi" w:hAnsiTheme="minorHAnsi" w:cstheme="minorHAnsi"/>
          <w:lang w:val="en-GB"/>
        </w:rPr>
        <w:t>J</w:t>
      </w:r>
      <w:r w:rsidR="00D451D0">
        <w:rPr>
          <w:rFonts w:asciiTheme="minorHAnsi" w:hAnsiTheme="minorHAnsi" w:cstheme="minorHAnsi"/>
          <w:lang w:val="en-GB"/>
        </w:rPr>
        <w:t>u</w:t>
      </w:r>
      <w:r w:rsidR="00F60220">
        <w:rPr>
          <w:rFonts w:asciiTheme="minorHAnsi" w:hAnsiTheme="minorHAnsi" w:cstheme="minorHAnsi"/>
          <w:lang w:val="en-GB"/>
        </w:rPr>
        <w:t>ly</w:t>
      </w:r>
      <w:r w:rsidRPr="005A4112">
        <w:rPr>
          <w:rFonts w:asciiTheme="minorHAnsi" w:hAnsiTheme="minorHAnsi" w:cstheme="minorHAnsi"/>
          <w:lang w:val="en-GB"/>
        </w:rPr>
        <w:t xml:space="preserve"> PAR SC meetings:</w:t>
      </w:r>
    </w:p>
    <w:p w14:paraId="0E871E63" w14:textId="132D0F07" w:rsidR="005A4112" w:rsidRPr="006104EE" w:rsidRDefault="005A4112" w:rsidP="005A4112">
      <w:pPr>
        <w:ind w:left="1080"/>
        <w:rPr>
          <w:bCs/>
          <w:color w:val="C0504D" w:themeColor="accent2"/>
          <w:lang w:val="en-US"/>
        </w:rPr>
      </w:pPr>
      <w:r w:rsidRPr="00C264D8">
        <w:rPr>
          <w:color w:val="FF0000"/>
        </w:rPr>
        <w:t xml:space="preserve">MOTION: </w:t>
      </w:r>
      <w:r w:rsidRPr="00C264D8">
        <w:rPr>
          <w:b/>
          <w:bCs/>
          <w:color w:val="FF0000"/>
        </w:rPr>
        <w:t xml:space="preserve">Move to approve the minutes from </w:t>
      </w:r>
      <w:r w:rsidR="000B24F9">
        <w:rPr>
          <w:b/>
          <w:bCs/>
          <w:color w:val="FF0000"/>
        </w:rPr>
        <w:t>July</w:t>
      </w:r>
      <w:r w:rsidR="00EE3121" w:rsidRPr="00C264D8">
        <w:rPr>
          <w:b/>
          <w:bCs/>
          <w:color w:val="FF0000"/>
        </w:rPr>
        <w:t xml:space="preserve"> </w:t>
      </w:r>
      <w:r w:rsidR="000B6230" w:rsidRPr="00C264D8">
        <w:rPr>
          <w:b/>
          <w:bCs/>
          <w:color w:val="FF0000"/>
        </w:rPr>
        <w:t>202</w:t>
      </w:r>
      <w:r w:rsidR="00287F18" w:rsidRPr="00C264D8">
        <w:rPr>
          <w:b/>
          <w:bCs/>
          <w:color w:val="FF0000"/>
        </w:rPr>
        <w:t>1</w:t>
      </w:r>
      <w:r w:rsidRPr="00C264D8">
        <w:rPr>
          <w:b/>
          <w:bCs/>
          <w:color w:val="FF0000"/>
        </w:rPr>
        <w:t xml:space="preserve"> in document 11-2</w:t>
      </w:r>
      <w:r w:rsidR="00C75801" w:rsidRPr="00C264D8">
        <w:rPr>
          <w:b/>
          <w:bCs/>
          <w:color w:val="FF0000"/>
        </w:rPr>
        <w:t>1</w:t>
      </w:r>
      <w:r w:rsidRPr="00C264D8">
        <w:rPr>
          <w:b/>
          <w:bCs/>
          <w:color w:val="FF0000"/>
        </w:rPr>
        <w:t>/</w:t>
      </w:r>
      <w:r w:rsidR="001559DE">
        <w:rPr>
          <w:b/>
          <w:bCs/>
          <w:color w:val="FF0000"/>
        </w:rPr>
        <w:t>10</w:t>
      </w:r>
      <w:r w:rsidR="000B24F9">
        <w:rPr>
          <w:b/>
          <w:bCs/>
          <w:color w:val="FF0000"/>
        </w:rPr>
        <w:t>64</w:t>
      </w:r>
      <w:r w:rsidR="00C75801" w:rsidRPr="00C264D8">
        <w:rPr>
          <w:b/>
          <w:bCs/>
          <w:color w:val="FF0000"/>
        </w:rPr>
        <w:t>r0</w:t>
      </w:r>
      <w:r w:rsidRPr="00C264D8">
        <w:rPr>
          <w:b/>
          <w:bCs/>
          <w:color w:val="FF0000"/>
        </w:rPr>
        <w:t>:</w:t>
      </w:r>
      <w:r w:rsidRPr="00C264D8">
        <w:rPr>
          <w:b/>
          <w:color w:val="FF0000"/>
        </w:rPr>
        <w:t xml:space="preserve"> </w:t>
      </w:r>
      <w:hyperlink r:id="rId10" w:history="1">
        <w:r w:rsidR="001559DE" w:rsidRPr="000703AB">
          <w:rPr>
            <w:rStyle w:val="Hyperlink"/>
          </w:rPr>
          <w:t>https://mentor.ieee.org/802.11/dcn/21/11-21-1064-00-0PAR-par-minutes-july-2021-session.docx</w:t>
        </w:r>
      </w:hyperlink>
      <w:r w:rsidR="001559DE">
        <w:t xml:space="preserve"> </w:t>
      </w:r>
      <w:r w:rsidR="007839DE">
        <w:rPr>
          <w:b/>
          <w:bCs/>
          <w:color w:val="FF0000"/>
        </w:rPr>
        <w:t xml:space="preserve"> </w:t>
      </w:r>
      <w:r w:rsidRPr="006104EE">
        <w:rPr>
          <w:bCs/>
          <w:color w:val="C0504D" w:themeColor="accent2"/>
          <w:lang w:val="en-US"/>
        </w:rPr>
        <w:t>.</w:t>
      </w:r>
    </w:p>
    <w:p w14:paraId="15D6720B" w14:textId="77777777" w:rsidR="005A4112" w:rsidRPr="00C264D8" w:rsidRDefault="005A4112" w:rsidP="006104EE">
      <w:pPr>
        <w:ind w:left="360" w:firstLine="720"/>
        <w:contextualSpacing/>
        <w:rPr>
          <w:color w:val="FF0000"/>
        </w:rPr>
      </w:pPr>
      <w:r w:rsidRPr="00C264D8">
        <w:rPr>
          <w:color w:val="FF0000"/>
        </w:rPr>
        <w:t>Mover: Michael Montemurro</w:t>
      </w:r>
    </w:p>
    <w:p w14:paraId="5EE1DA40" w14:textId="733AC7AC" w:rsidR="005A4112" w:rsidRPr="00C264D8" w:rsidRDefault="005A4112" w:rsidP="005A4112">
      <w:pPr>
        <w:ind w:left="1080"/>
        <w:contextualSpacing/>
        <w:rPr>
          <w:color w:val="FF0000"/>
        </w:rPr>
      </w:pPr>
      <w:r w:rsidRPr="00C264D8">
        <w:rPr>
          <w:color w:val="FF0000"/>
        </w:rPr>
        <w:t xml:space="preserve">Second:  </w:t>
      </w:r>
      <w:r w:rsidR="001559DE">
        <w:rPr>
          <w:color w:val="FF0000"/>
        </w:rPr>
        <w:t>Lei Wang</w:t>
      </w:r>
    </w:p>
    <w:p w14:paraId="197EA351" w14:textId="12D2E1F7" w:rsidR="005A4112" w:rsidRDefault="005A4112" w:rsidP="005A4112">
      <w:pPr>
        <w:ind w:left="1080"/>
        <w:contextualSpacing/>
        <w:rPr>
          <w:b/>
          <w:bCs/>
          <w:color w:val="C0504D" w:themeColor="accent2"/>
        </w:rPr>
      </w:pPr>
      <w:r w:rsidRPr="00C264D8">
        <w:rPr>
          <w:color w:val="FF0000"/>
        </w:rPr>
        <w:t xml:space="preserve">Result: </w:t>
      </w:r>
      <w:r w:rsidR="00185387" w:rsidRPr="00C264D8">
        <w:rPr>
          <w:color w:val="FF0000"/>
        </w:rPr>
        <w:t>Unanimous</w:t>
      </w:r>
      <w:r w:rsidR="00EC5698" w:rsidRPr="00C264D8">
        <w:rPr>
          <w:color w:val="FF0000"/>
        </w:rPr>
        <w:t xml:space="preserve">. </w:t>
      </w:r>
      <w:r w:rsidR="00356B32" w:rsidRPr="00C264D8">
        <w:rPr>
          <w:b/>
          <w:bCs/>
          <w:color w:val="FF0000"/>
        </w:rPr>
        <w:t>Motion</w:t>
      </w:r>
      <w:r w:rsidR="00356B32" w:rsidRPr="00C264D8">
        <w:rPr>
          <w:color w:val="FF0000"/>
        </w:rPr>
        <w:t xml:space="preserve"> </w:t>
      </w:r>
      <w:r w:rsidRPr="00C264D8">
        <w:rPr>
          <w:b/>
          <w:bCs/>
          <w:color w:val="FF0000"/>
        </w:rPr>
        <w:t>Passes</w:t>
      </w:r>
      <w:r w:rsidR="00356B32" w:rsidRPr="00C264D8">
        <w:rPr>
          <w:b/>
          <w:bCs/>
          <w:color w:val="FF0000"/>
        </w:rPr>
        <w:t>.</w:t>
      </w:r>
    </w:p>
    <w:p w14:paraId="561EA9BB" w14:textId="77777777" w:rsidR="00946D11" w:rsidRDefault="00946D11" w:rsidP="001F3ADB">
      <w:pPr>
        <w:contextualSpacing/>
      </w:pPr>
    </w:p>
    <w:p w14:paraId="4AB68FAD" w14:textId="415D35A9" w:rsidR="00D66A8A" w:rsidRDefault="00AE025B" w:rsidP="00D66A8A">
      <w:pPr>
        <w:pStyle w:val="ListParagraph"/>
        <w:numPr>
          <w:ilvl w:val="0"/>
          <w:numId w:val="1"/>
        </w:numPr>
        <w:contextualSpacing/>
      </w:pPr>
      <w:r>
        <w:t xml:space="preserve">PAR </w:t>
      </w:r>
      <w:r w:rsidR="00067ACF">
        <w:t>and CSD c</w:t>
      </w:r>
      <w:r>
        <w:t xml:space="preserve">omments </w:t>
      </w:r>
      <w:r w:rsidR="001B73B1">
        <w:t>are</w:t>
      </w:r>
      <w:r>
        <w:t xml:space="preserve"> captured in </w:t>
      </w:r>
      <w:r w:rsidR="00F148B5">
        <w:t>11-</w:t>
      </w:r>
      <w:r w:rsidR="00037C1D">
        <w:t>2</w:t>
      </w:r>
      <w:r w:rsidR="00906F66">
        <w:t>1</w:t>
      </w:r>
      <w:r w:rsidR="00037C1D">
        <w:t>/</w:t>
      </w:r>
      <w:r w:rsidR="00F60220">
        <w:t>1627</w:t>
      </w:r>
      <w:r w:rsidR="001D0F51">
        <w:t>r1</w:t>
      </w:r>
    </w:p>
    <w:p w14:paraId="3CEE67DC" w14:textId="21E61D73" w:rsidR="009D1181" w:rsidRPr="00D301A8" w:rsidRDefault="00F66610" w:rsidP="00A90F5E">
      <w:pPr>
        <w:pStyle w:val="ListParagraph"/>
        <w:numPr>
          <w:ilvl w:val="0"/>
          <w:numId w:val="4"/>
        </w:numPr>
        <w:ind w:left="1134"/>
        <w:rPr>
          <w:rFonts w:asciiTheme="minorHAnsi" w:hAnsiTheme="minorHAnsi" w:cstheme="minorHAnsi"/>
          <w:b/>
          <w:bCs/>
          <w:szCs w:val="24"/>
        </w:rPr>
      </w:pPr>
      <w:r w:rsidRPr="00D301A8">
        <w:rPr>
          <w:rFonts w:asciiTheme="minorHAnsi" w:eastAsia="Times New Roman" w:hAnsiTheme="minorHAnsi" w:cstheme="minorHAnsi"/>
          <w:b/>
          <w:bCs/>
          <w:color w:val="000000"/>
          <w:szCs w:val="24"/>
          <w:shd w:val="clear" w:color="auto" w:fill="FFFFFF"/>
          <w:lang w:val="en-CA"/>
        </w:rPr>
        <w:t>802.1ASds  - Amendment: Support for the IEEE Std 802.3 Clause 4 Media Access Control (MAC) operating in half-duplex, </w:t>
      </w:r>
      <w:hyperlink r:id="rId11" w:tgtFrame="_blank" w:history="1">
        <w:r w:rsidRPr="00D301A8">
          <w:rPr>
            <w:rFonts w:asciiTheme="minorHAnsi" w:eastAsia="Times New Roman" w:hAnsiTheme="minorHAnsi" w:cstheme="minorHAnsi"/>
            <w:b/>
            <w:bCs/>
            <w:color w:val="1155CC"/>
            <w:szCs w:val="24"/>
            <w:u w:val="single"/>
            <w:shd w:val="clear" w:color="auto" w:fill="FFFFFF"/>
            <w:lang w:val="en-CA"/>
          </w:rPr>
          <w:t>PAR</w:t>
        </w:r>
      </w:hyperlink>
      <w:r w:rsidRPr="00D301A8">
        <w:rPr>
          <w:rFonts w:asciiTheme="minorHAnsi" w:eastAsia="Times New Roman" w:hAnsiTheme="minorHAnsi" w:cstheme="minorHAnsi"/>
          <w:b/>
          <w:bCs/>
          <w:color w:val="000000"/>
          <w:szCs w:val="24"/>
          <w:shd w:val="clear" w:color="auto" w:fill="FFFFFF"/>
          <w:lang w:val="en-CA"/>
        </w:rPr>
        <w:t> and </w:t>
      </w:r>
      <w:hyperlink r:id="rId12" w:tgtFrame="_blank" w:history="1">
        <w:r w:rsidRPr="00D301A8">
          <w:rPr>
            <w:rFonts w:asciiTheme="minorHAnsi" w:eastAsia="Times New Roman" w:hAnsiTheme="minorHAnsi" w:cstheme="minorHAnsi"/>
            <w:b/>
            <w:bCs/>
            <w:color w:val="1155CC"/>
            <w:szCs w:val="24"/>
            <w:u w:val="single"/>
            <w:shd w:val="clear" w:color="auto" w:fill="FFFFFF"/>
            <w:lang w:val="en-CA"/>
          </w:rPr>
          <w:t>CSD</w:t>
        </w:r>
      </w:hyperlink>
    </w:p>
    <w:p w14:paraId="4C1803E7" w14:textId="31A907B3" w:rsidR="00532206" w:rsidRPr="00356490" w:rsidRDefault="008615D1" w:rsidP="00A90F5E">
      <w:pPr>
        <w:pStyle w:val="ListParagraph"/>
        <w:numPr>
          <w:ilvl w:val="0"/>
          <w:numId w:val="2"/>
        </w:numPr>
        <w:ind w:left="1418"/>
        <w:rPr>
          <w:b/>
          <w:bCs/>
        </w:rPr>
      </w:pPr>
      <w:r>
        <w:t>PAR</w:t>
      </w:r>
      <w:r w:rsidR="00D66A8A">
        <w:t>:</w:t>
      </w:r>
    </w:p>
    <w:p w14:paraId="08D7984F" w14:textId="0539E956" w:rsidR="00086D85" w:rsidRPr="007779CA" w:rsidRDefault="004B1831" w:rsidP="00A90F5E">
      <w:pPr>
        <w:pStyle w:val="ListParagraph"/>
        <w:numPr>
          <w:ilvl w:val="1"/>
          <w:numId w:val="2"/>
        </w:numPr>
        <w:ind w:left="1843"/>
        <w:rPr>
          <w:b/>
          <w:bCs/>
        </w:rPr>
      </w:pPr>
      <w:r>
        <w:t xml:space="preserve">5.2.a: change </w:t>
      </w:r>
      <w:r w:rsidR="00460DA1">
        <w:t xml:space="preserve">“and managed objects to </w:t>
      </w:r>
      <w:proofErr w:type="spellStart"/>
      <w:r w:rsidR="00460DA1">
        <w:t>addd</w:t>
      </w:r>
      <w:proofErr w:type="spellEnd"/>
      <w:r w:rsidR="00460DA1">
        <w:t xml:space="preserve"> support for the IEEE Std 802.3” to “and managed objects that support IEEE Std 802.3”</w:t>
      </w:r>
      <w:r w:rsidR="00761856">
        <w:t>.</w:t>
      </w:r>
    </w:p>
    <w:p w14:paraId="19B936A0" w14:textId="67B7BE63" w:rsidR="007779CA" w:rsidRPr="0044268B" w:rsidRDefault="007779CA" w:rsidP="00A90F5E">
      <w:pPr>
        <w:pStyle w:val="ListParagraph"/>
        <w:numPr>
          <w:ilvl w:val="1"/>
          <w:numId w:val="2"/>
        </w:numPr>
        <w:ind w:left="1843"/>
        <w:rPr>
          <w:b/>
          <w:bCs/>
        </w:rPr>
      </w:pPr>
      <w:r>
        <w:t>5.2</w:t>
      </w:r>
      <w:r w:rsidR="00D41E47">
        <w:t>.b: Suggest removing “Also” from the last sentence.</w:t>
      </w:r>
    </w:p>
    <w:p w14:paraId="0F0FD5BA" w14:textId="1F14F513" w:rsidR="0044268B" w:rsidRPr="00290180" w:rsidRDefault="0044268B" w:rsidP="00A90F5E">
      <w:pPr>
        <w:pStyle w:val="ListParagraph"/>
        <w:numPr>
          <w:ilvl w:val="1"/>
          <w:numId w:val="2"/>
        </w:numPr>
        <w:ind w:left="1843"/>
        <w:rPr>
          <w:b/>
          <w:bCs/>
        </w:rPr>
      </w:pPr>
      <w:r>
        <w:t>8.1: Cite the paragraph that notes (titles) are used in.</w:t>
      </w:r>
    </w:p>
    <w:p w14:paraId="5DFAAEE6" w14:textId="00EC8140" w:rsidR="00356490" w:rsidRPr="009D1181" w:rsidRDefault="009D1181" w:rsidP="00A90F5E">
      <w:pPr>
        <w:pStyle w:val="ListParagraph"/>
        <w:numPr>
          <w:ilvl w:val="0"/>
          <w:numId w:val="2"/>
        </w:numPr>
        <w:ind w:left="1418"/>
      </w:pPr>
      <w:r w:rsidRPr="009D1181">
        <w:t>CSD:</w:t>
      </w:r>
    </w:p>
    <w:p w14:paraId="4B5FC36F" w14:textId="6AA1F2A6" w:rsidR="00055D64" w:rsidRDefault="00404DFF" w:rsidP="00A90F5E">
      <w:pPr>
        <w:pStyle w:val="ListParagraph"/>
        <w:numPr>
          <w:ilvl w:val="3"/>
          <w:numId w:val="2"/>
        </w:numPr>
        <w:ind w:left="1843"/>
        <w:contextualSpacing/>
      </w:pPr>
      <w:r>
        <w:t>No comments</w:t>
      </w:r>
      <w:r w:rsidR="00761856">
        <w:t>.</w:t>
      </w:r>
      <w:r w:rsidR="00592ACB">
        <w:t xml:space="preserve"> </w:t>
      </w:r>
    </w:p>
    <w:p w14:paraId="1AC150C6" w14:textId="2A5DA255" w:rsidR="003C6239" w:rsidRPr="00893188" w:rsidRDefault="00893188" w:rsidP="009D0040">
      <w:pPr>
        <w:pStyle w:val="ListParagraph"/>
        <w:numPr>
          <w:ilvl w:val="2"/>
          <w:numId w:val="2"/>
        </w:numPr>
        <w:ind w:left="1134"/>
        <w:rPr>
          <w:b/>
          <w:bCs/>
        </w:rPr>
      </w:pPr>
      <w:r w:rsidRPr="00893188">
        <w:rPr>
          <w:b/>
          <w:bCs/>
        </w:rPr>
        <w:t xml:space="preserve">802.3df - </w:t>
      </w:r>
      <w:r w:rsidR="00D301A8" w:rsidRPr="00D301A8">
        <w:rPr>
          <w:rFonts w:asciiTheme="minorHAnsi" w:hAnsiTheme="minorHAnsi" w:cstheme="minorHAnsi"/>
          <w:b/>
          <w:bCs/>
          <w:szCs w:val="24"/>
        </w:rPr>
        <w:t xml:space="preserve">Amendment: Media Access Control Parameters, Physical Layers and Management Parameters for 200 Gb/s, 400 Gb/s, 800 Gb/s, and 1.6 Tb/s Operation, </w:t>
      </w:r>
      <w:hyperlink r:id="rId13" w:history="1">
        <w:r w:rsidR="00D301A8" w:rsidRPr="00D301A8">
          <w:rPr>
            <w:rFonts w:asciiTheme="minorHAnsi" w:eastAsia="Times New Roman" w:hAnsiTheme="minorHAnsi" w:cstheme="minorHAnsi"/>
            <w:color w:val="0000FF"/>
            <w:szCs w:val="24"/>
            <w:u w:val="single"/>
            <w:shd w:val="clear" w:color="auto" w:fill="FFFFF0"/>
            <w:lang w:val="en-CA"/>
          </w:rPr>
          <w:t>PAR</w:t>
        </w:r>
      </w:hyperlink>
      <w:r w:rsidR="00D301A8" w:rsidRPr="00D301A8">
        <w:rPr>
          <w:rFonts w:asciiTheme="minorHAnsi" w:eastAsia="Times New Roman" w:hAnsiTheme="minorHAnsi" w:cstheme="minorHAnsi"/>
          <w:color w:val="000000"/>
          <w:szCs w:val="24"/>
          <w:shd w:val="clear" w:color="auto" w:fill="FFFFF0"/>
          <w:lang w:val="en-CA"/>
        </w:rPr>
        <w:t> and </w:t>
      </w:r>
      <w:hyperlink r:id="rId14" w:history="1">
        <w:r w:rsidR="00D301A8" w:rsidRPr="00D301A8">
          <w:rPr>
            <w:rFonts w:asciiTheme="minorHAnsi" w:eastAsia="Times New Roman" w:hAnsiTheme="minorHAnsi" w:cstheme="minorHAnsi"/>
            <w:color w:val="0000FF"/>
            <w:szCs w:val="24"/>
            <w:u w:val="single"/>
            <w:shd w:val="clear" w:color="auto" w:fill="FFFFF0"/>
            <w:lang w:val="en-CA"/>
          </w:rPr>
          <w:t>CSD</w:t>
        </w:r>
      </w:hyperlink>
    </w:p>
    <w:p w14:paraId="6B92CD63" w14:textId="77777777" w:rsidR="00B62CEC" w:rsidRPr="00356490" w:rsidRDefault="00B62CEC" w:rsidP="009D0040">
      <w:pPr>
        <w:pStyle w:val="ListParagraph"/>
        <w:numPr>
          <w:ilvl w:val="0"/>
          <w:numId w:val="2"/>
        </w:numPr>
        <w:ind w:left="1418"/>
        <w:rPr>
          <w:b/>
          <w:bCs/>
        </w:rPr>
      </w:pPr>
      <w:r>
        <w:t>PAR:</w:t>
      </w:r>
    </w:p>
    <w:p w14:paraId="430EFF2D" w14:textId="5F2426BD" w:rsidR="00287C26" w:rsidRPr="00287C26" w:rsidRDefault="003916B9" w:rsidP="009D0040">
      <w:pPr>
        <w:pStyle w:val="ListParagraph"/>
        <w:numPr>
          <w:ilvl w:val="1"/>
          <w:numId w:val="2"/>
        </w:numPr>
        <w:ind w:left="1701"/>
        <w:rPr>
          <w:b/>
          <w:bCs/>
        </w:rPr>
      </w:pPr>
      <w:r>
        <w:t>5.2</w:t>
      </w:r>
      <w:r w:rsidR="00DF663A">
        <w:t>b</w:t>
      </w:r>
      <w:r w:rsidR="006E55F4">
        <w:t>.</w:t>
      </w:r>
      <w:r w:rsidR="00DF663A">
        <w:t xml:space="preserve"> Change “;” to</w:t>
      </w:r>
      <w:r w:rsidR="00787805">
        <w:t xml:space="preserve"> </w:t>
      </w:r>
      <w:r w:rsidR="00DF663A">
        <w:t>”,”</w:t>
      </w:r>
    </w:p>
    <w:p w14:paraId="5D683AC8" w14:textId="6E9CB12E" w:rsidR="00B62CEC" w:rsidRDefault="00B62CEC" w:rsidP="009D0040">
      <w:pPr>
        <w:pStyle w:val="ListParagraph"/>
        <w:numPr>
          <w:ilvl w:val="0"/>
          <w:numId w:val="2"/>
        </w:numPr>
        <w:ind w:left="1418"/>
      </w:pPr>
      <w:r w:rsidRPr="009D1181">
        <w:t>CSD:</w:t>
      </w:r>
    </w:p>
    <w:p w14:paraId="7F285926" w14:textId="1437713B" w:rsidR="00F92843" w:rsidRDefault="00761856" w:rsidP="009D0040">
      <w:pPr>
        <w:pStyle w:val="ListParagraph"/>
        <w:numPr>
          <w:ilvl w:val="1"/>
          <w:numId w:val="2"/>
        </w:numPr>
        <w:ind w:left="1701"/>
      </w:pPr>
      <w:r>
        <w:t>No comments</w:t>
      </w:r>
      <w:r w:rsidR="00C021E5">
        <w:t>.</w:t>
      </w:r>
    </w:p>
    <w:p w14:paraId="6851E05C" w14:textId="17E1D0D8" w:rsidR="00F92843" w:rsidRPr="00D301A8" w:rsidRDefault="00361DF5" w:rsidP="009D0040">
      <w:pPr>
        <w:pStyle w:val="ListParagraph"/>
        <w:numPr>
          <w:ilvl w:val="2"/>
          <w:numId w:val="2"/>
        </w:numPr>
        <w:ind w:left="1276"/>
        <w:rPr>
          <w:rFonts w:asciiTheme="minorHAnsi" w:hAnsiTheme="minorHAnsi" w:cstheme="minorHAnsi"/>
          <w:b/>
          <w:bCs/>
        </w:rPr>
      </w:pPr>
      <w:r w:rsidRPr="00D301A8">
        <w:rPr>
          <w:rFonts w:asciiTheme="minorHAnsi" w:eastAsia="Times New Roman" w:hAnsiTheme="minorHAnsi" w:cstheme="minorHAnsi"/>
          <w:b/>
          <w:bCs/>
          <w:color w:val="000000"/>
          <w:szCs w:val="24"/>
          <w:shd w:val="clear" w:color="auto" w:fill="FFFFFF"/>
          <w:lang w:val="en-CA"/>
        </w:rPr>
        <w:t>802.15ma - Standard for High Data Rate Wireless Multi-Media Networks - Revision to IEEE Standard 802.15.3-2016, </w:t>
      </w:r>
      <w:hyperlink r:id="rId15" w:tgtFrame="_blank" w:history="1">
        <w:r w:rsidRPr="00D301A8">
          <w:rPr>
            <w:rFonts w:asciiTheme="minorHAnsi" w:eastAsia="Times New Roman" w:hAnsiTheme="minorHAnsi" w:cstheme="minorHAnsi"/>
            <w:b/>
            <w:bCs/>
            <w:color w:val="1155CC"/>
            <w:szCs w:val="24"/>
            <w:u w:val="single"/>
            <w:shd w:val="clear" w:color="auto" w:fill="FFFFFF"/>
            <w:lang w:val="en-CA"/>
          </w:rPr>
          <w:t>PAR</w:t>
        </w:r>
      </w:hyperlink>
      <w:r w:rsidRPr="00D301A8">
        <w:rPr>
          <w:rFonts w:asciiTheme="minorHAnsi" w:eastAsia="Times New Roman" w:hAnsiTheme="minorHAnsi" w:cstheme="minorHAnsi"/>
          <w:b/>
          <w:bCs/>
          <w:color w:val="000000"/>
          <w:szCs w:val="24"/>
          <w:shd w:val="clear" w:color="auto" w:fill="FFFFFF"/>
          <w:lang w:val="en-CA"/>
        </w:rPr>
        <w:t> and </w:t>
      </w:r>
      <w:hyperlink r:id="rId16" w:tgtFrame="_blank" w:history="1">
        <w:r w:rsidRPr="00D301A8">
          <w:rPr>
            <w:rFonts w:asciiTheme="minorHAnsi" w:eastAsia="Times New Roman" w:hAnsiTheme="minorHAnsi" w:cstheme="minorHAnsi"/>
            <w:b/>
            <w:bCs/>
            <w:color w:val="1155CC"/>
            <w:szCs w:val="24"/>
            <w:u w:val="single"/>
            <w:shd w:val="clear" w:color="auto" w:fill="FFFFFF"/>
            <w:lang w:val="en-CA"/>
          </w:rPr>
          <w:t>CSD</w:t>
        </w:r>
      </w:hyperlink>
    </w:p>
    <w:p w14:paraId="28192308" w14:textId="77777777" w:rsidR="00F92843" w:rsidRPr="00356490" w:rsidRDefault="00F92843" w:rsidP="009D0040">
      <w:pPr>
        <w:pStyle w:val="ListParagraph"/>
        <w:numPr>
          <w:ilvl w:val="0"/>
          <w:numId w:val="2"/>
        </w:numPr>
        <w:ind w:left="1701"/>
        <w:rPr>
          <w:b/>
          <w:bCs/>
        </w:rPr>
      </w:pPr>
      <w:r>
        <w:t>PAR:</w:t>
      </w:r>
    </w:p>
    <w:p w14:paraId="6761BC2D" w14:textId="776D5C39" w:rsidR="00F92843" w:rsidRPr="00691ABF" w:rsidRDefault="00D55A14" w:rsidP="009D0040">
      <w:pPr>
        <w:pStyle w:val="ListParagraph"/>
        <w:numPr>
          <w:ilvl w:val="1"/>
          <w:numId w:val="2"/>
        </w:numPr>
        <w:ind w:left="1418"/>
        <w:rPr>
          <w:b/>
          <w:bCs/>
        </w:rPr>
      </w:pPr>
      <w:r>
        <w:lastRenderedPageBreak/>
        <w:t>2.1: NESCOM convention states “</w:t>
      </w:r>
      <w:r w:rsidR="00FB30B3" w:rsidRPr="00FB30B3">
        <w:t>For PARs for new projects, standards developers who use general terms to represent ranges (e.g. high, medium, low) within the title, scope, or purpose, must numerically define such ranges where they first appear (title, scope, or purpose, as applicable). Any exception to this must be explained.</w:t>
      </w:r>
      <w:r>
        <w:t>”</w:t>
      </w:r>
      <w:r w:rsidR="00A96B5A">
        <w:t xml:space="preserve"> so </w:t>
      </w:r>
      <w:proofErr w:type="spellStart"/>
      <w:r w:rsidR="00A96B5A">
        <w:t>thet</w:t>
      </w:r>
      <w:proofErr w:type="spellEnd"/>
      <w:r w:rsidR="00691ABF">
        <w:t xml:space="preserve"> t</w:t>
      </w:r>
      <w:r w:rsidR="00A96B5A">
        <w:t>itle should consider to be updated to include the range that the revision will cover. As 802.15</w:t>
      </w:r>
      <w:r w:rsidR="005B7B37">
        <w:t xml:space="preserve"> is now not just low data rate or personal area networks, the title should be updated to include a range per convention.</w:t>
      </w:r>
    </w:p>
    <w:p w14:paraId="04D4B937" w14:textId="77777777" w:rsidR="00865313" w:rsidRPr="00865313" w:rsidRDefault="00691ABF" w:rsidP="009D0040">
      <w:pPr>
        <w:pStyle w:val="ListParagraph"/>
        <w:numPr>
          <w:ilvl w:val="1"/>
          <w:numId w:val="2"/>
        </w:numPr>
        <w:ind w:left="1418"/>
        <w:rPr>
          <w:b/>
          <w:bCs/>
        </w:rPr>
      </w:pPr>
      <w:r>
        <w:t>Objection to adding the comment</w:t>
      </w:r>
    </w:p>
    <w:p w14:paraId="22A8DC5D" w14:textId="77777777" w:rsidR="00865313" w:rsidRPr="00867BCC" w:rsidRDefault="00865313" w:rsidP="009D0040">
      <w:pPr>
        <w:pStyle w:val="ListParagraph"/>
        <w:numPr>
          <w:ilvl w:val="1"/>
          <w:numId w:val="2"/>
        </w:numPr>
        <w:ind w:left="1418"/>
        <w:rPr>
          <w:b/>
          <w:bCs/>
          <w:color w:val="FF0000"/>
        </w:rPr>
      </w:pPr>
      <w:r w:rsidRPr="00867BCC">
        <w:rPr>
          <w:b/>
          <w:bCs/>
          <w:color w:val="FF0000"/>
        </w:rPr>
        <w:t>STRAW POLL:</w:t>
      </w:r>
      <w:r w:rsidRPr="00867BCC">
        <w:rPr>
          <w:color w:val="FF0000"/>
        </w:rPr>
        <w:t xml:space="preserve"> Do you support commenting on the Title?</w:t>
      </w:r>
    </w:p>
    <w:p w14:paraId="3977DDBC" w14:textId="0FDE36B9" w:rsidR="00691ABF" w:rsidRPr="00867BCC" w:rsidRDefault="00865313" w:rsidP="009D0040">
      <w:pPr>
        <w:ind w:left="1418"/>
        <w:rPr>
          <w:rFonts w:ascii="Calibri" w:eastAsia="Calibri" w:hAnsi="Calibri"/>
          <w:color w:val="FF0000"/>
          <w:szCs w:val="22"/>
          <w:lang w:val="en-US"/>
        </w:rPr>
      </w:pPr>
      <w:r w:rsidRPr="00867BCC">
        <w:rPr>
          <w:rFonts w:asciiTheme="minorHAnsi" w:hAnsiTheme="minorHAnsi" w:cstheme="minorHAnsi"/>
          <w:color w:val="FF0000"/>
        </w:rPr>
        <w:t xml:space="preserve">Result: </w:t>
      </w:r>
      <w:r w:rsidR="00E74A54" w:rsidRPr="00867BCC">
        <w:rPr>
          <w:rFonts w:asciiTheme="minorHAnsi" w:hAnsiTheme="minorHAnsi" w:cstheme="minorHAnsi"/>
          <w:color w:val="FF0000"/>
        </w:rPr>
        <w:t>6</w:t>
      </w:r>
      <w:r w:rsidRPr="00867BCC">
        <w:rPr>
          <w:rFonts w:asciiTheme="minorHAnsi" w:hAnsiTheme="minorHAnsi" w:cstheme="minorHAnsi"/>
          <w:color w:val="FF0000"/>
        </w:rPr>
        <w:t xml:space="preserve"> – Yes; </w:t>
      </w:r>
      <w:r w:rsidR="00E74A54" w:rsidRPr="00867BCC">
        <w:rPr>
          <w:rFonts w:asciiTheme="minorHAnsi" w:hAnsiTheme="minorHAnsi" w:cstheme="minorHAnsi"/>
          <w:color w:val="FF0000"/>
        </w:rPr>
        <w:t>4</w:t>
      </w:r>
      <w:r w:rsidRPr="00867BCC">
        <w:rPr>
          <w:rFonts w:asciiTheme="minorHAnsi" w:hAnsiTheme="minorHAnsi" w:cstheme="minorHAnsi"/>
          <w:color w:val="FF0000"/>
        </w:rPr>
        <w:t xml:space="preserve"> – No; </w:t>
      </w:r>
      <w:r w:rsidR="00E74A54" w:rsidRPr="00867BCC">
        <w:rPr>
          <w:rFonts w:asciiTheme="minorHAnsi" w:hAnsiTheme="minorHAnsi" w:cstheme="minorHAnsi"/>
          <w:color w:val="FF0000"/>
        </w:rPr>
        <w:t>4</w:t>
      </w:r>
      <w:r w:rsidR="00CB04EC" w:rsidRPr="00867BCC">
        <w:rPr>
          <w:rFonts w:asciiTheme="minorHAnsi" w:hAnsiTheme="minorHAnsi" w:cstheme="minorHAnsi"/>
          <w:color w:val="FF0000"/>
        </w:rPr>
        <w:t xml:space="preserve"> – Abstain</w:t>
      </w:r>
      <w:r w:rsidR="00105739" w:rsidRPr="00867BCC">
        <w:rPr>
          <w:rFonts w:asciiTheme="minorHAnsi" w:hAnsiTheme="minorHAnsi" w:cstheme="minorHAnsi"/>
          <w:color w:val="FF0000"/>
        </w:rPr>
        <w:t>; 15 – No vote</w:t>
      </w:r>
      <w:r w:rsidR="00CB04EC" w:rsidRPr="00867BCC">
        <w:rPr>
          <w:rFonts w:ascii="Calibri" w:eastAsia="Calibri" w:hAnsi="Calibri"/>
          <w:color w:val="FF0000"/>
          <w:szCs w:val="22"/>
          <w:lang w:val="en-US"/>
        </w:rPr>
        <w:t>.</w:t>
      </w:r>
      <w:r w:rsidR="00691ABF" w:rsidRPr="00867BCC">
        <w:rPr>
          <w:rFonts w:ascii="Calibri" w:eastAsia="Calibri" w:hAnsi="Calibri"/>
          <w:color w:val="FF0000"/>
          <w:szCs w:val="22"/>
          <w:lang w:val="en-US"/>
        </w:rPr>
        <w:t xml:space="preserve"> </w:t>
      </w:r>
    </w:p>
    <w:p w14:paraId="76BCF650" w14:textId="05A660DF" w:rsidR="00E74A54" w:rsidRPr="00867BCC" w:rsidRDefault="00105739" w:rsidP="009D0040">
      <w:pPr>
        <w:pStyle w:val="ListParagraph"/>
        <w:numPr>
          <w:ilvl w:val="0"/>
          <w:numId w:val="6"/>
        </w:numPr>
        <w:ind w:left="1418"/>
        <w:rPr>
          <w:color w:val="FF0000"/>
        </w:rPr>
      </w:pPr>
      <w:r w:rsidRPr="00867BCC">
        <w:rPr>
          <w:color w:val="FF0000"/>
        </w:rPr>
        <w:t>Will leave the comment in the report.</w:t>
      </w:r>
    </w:p>
    <w:p w14:paraId="645AED6C" w14:textId="18366C73" w:rsidR="00314BD8" w:rsidRDefault="00314BD8" w:rsidP="009D0040">
      <w:pPr>
        <w:pStyle w:val="ListParagraph"/>
        <w:numPr>
          <w:ilvl w:val="0"/>
          <w:numId w:val="6"/>
        </w:numPr>
        <w:ind w:left="1418"/>
      </w:pPr>
      <w:r>
        <w:t>5.5: Properly cite: 802.15.3d, 802.15.3e and 802.15.3f</w:t>
      </w:r>
      <w:r w:rsidR="008F15C0">
        <w:t>. Add “IEEE Std 802…”</w:t>
      </w:r>
    </w:p>
    <w:p w14:paraId="7EFBB5D6" w14:textId="692FA85D" w:rsidR="00D41FF8" w:rsidRDefault="002D27E0" w:rsidP="009D0040">
      <w:pPr>
        <w:pStyle w:val="ListParagraph"/>
        <w:numPr>
          <w:ilvl w:val="0"/>
          <w:numId w:val="6"/>
        </w:numPr>
        <w:ind w:left="1418"/>
      </w:pPr>
      <w:r>
        <w:t>8.1: Please list the full Standard names for the standards cited in this PAR.</w:t>
      </w:r>
      <w:r w:rsidR="00C71296">
        <w:t xml:space="preserve"> </w:t>
      </w:r>
    </w:p>
    <w:p w14:paraId="7D3A7E06" w14:textId="1CB172B7" w:rsidR="00C71296" w:rsidRPr="00C71296" w:rsidRDefault="00C71296" w:rsidP="009D0040">
      <w:pPr>
        <w:ind w:left="1418"/>
        <w:rPr>
          <w:rFonts w:eastAsia="Calibri"/>
        </w:rPr>
      </w:pPr>
    </w:p>
    <w:p w14:paraId="2B7CF51F" w14:textId="77777777" w:rsidR="00F92843" w:rsidRDefault="00F92843" w:rsidP="009D0040">
      <w:pPr>
        <w:pStyle w:val="ListParagraph"/>
        <w:numPr>
          <w:ilvl w:val="0"/>
          <w:numId w:val="2"/>
        </w:numPr>
        <w:ind w:left="1134"/>
      </w:pPr>
      <w:r w:rsidRPr="009D1181">
        <w:t>CSD:</w:t>
      </w:r>
    </w:p>
    <w:p w14:paraId="73D479E1" w14:textId="07B7AF1D" w:rsidR="00F92843" w:rsidRDefault="00A83A0C" w:rsidP="009D0040">
      <w:pPr>
        <w:pStyle w:val="ListParagraph"/>
        <w:numPr>
          <w:ilvl w:val="1"/>
          <w:numId w:val="2"/>
        </w:numPr>
        <w:ind w:left="1418"/>
      </w:pPr>
      <w:r>
        <w:t>A CSD is not required for Revision Projects – Thanks for the effort.</w:t>
      </w:r>
    </w:p>
    <w:p w14:paraId="1983A1B3" w14:textId="7125CA63" w:rsidR="00D447FE" w:rsidRPr="009D1181" w:rsidRDefault="00D447FE" w:rsidP="00177249"/>
    <w:p w14:paraId="31FAE7A2" w14:textId="1C5A9171" w:rsidR="004F3214" w:rsidRPr="004F3214" w:rsidRDefault="004F3214" w:rsidP="00CF30E5">
      <w:pPr>
        <w:pStyle w:val="ListParagraph"/>
        <w:numPr>
          <w:ilvl w:val="0"/>
          <w:numId w:val="3"/>
        </w:numPr>
        <w:ind w:left="709"/>
        <w:rPr>
          <w:rFonts w:asciiTheme="minorHAnsi" w:hAnsiTheme="minorHAnsi" w:cstheme="minorHAnsi"/>
        </w:rPr>
      </w:pPr>
      <w:r>
        <w:rPr>
          <w:rFonts w:asciiTheme="minorHAnsi" w:hAnsiTheme="minorHAnsi" w:cstheme="minorHAnsi"/>
          <w:lang w:val="en-CA"/>
        </w:rPr>
        <w:t>Chair will post the PAR/SC output to the 802 WG reflector and submit the result to the EC.</w:t>
      </w:r>
    </w:p>
    <w:p w14:paraId="786410AC" w14:textId="77777777" w:rsidR="00C712A1" w:rsidRDefault="00C712A1" w:rsidP="00C712A1">
      <w:pPr>
        <w:ind w:left="1080"/>
        <w:rPr>
          <w:rFonts w:asciiTheme="minorHAnsi" w:hAnsiTheme="minorHAnsi" w:cstheme="minorHAnsi"/>
          <w:lang w:val="en-GB"/>
        </w:rPr>
      </w:pPr>
    </w:p>
    <w:p w14:paraId="56BAB441" w14:textId="4F49D9AE" w:rsidR="00C23F43" w:rsidRDefault="00C23F43" w:rsidP="004F3214">
      <w:pPr>
        <w:pStyle w:val="ListParagraph"/>
        <w:numPr>
          <w:ilvl w:val="0"/>
          <w:numId w:val="1"/>
        </w:numPr>
        <w:ind w:left="426"/>
        <w:rPr>
          <w:rFonts w:asciiTheme="minorHAnsi" w:hAnsiTheme="minorHAnsi" w:cstheme="minorHAnsi"/>
          <w:lang w:val="en-GB"/>
        </w:rPr>
      </w:pPr>
      <w:r>
        <w:rPr>
          <w:rFonts w:asciiTheme="minorHAnsi" w:hAnsiTheme="minorHAnsi" w:cstheme="minorHAnsi"/>
          <w:lang w:val="en-GB"/>
        </w:rPr>
        <w:t xml:space="preserve">The </w:t>
      </w:r>
      <w:r w:rsidR="00F633AA">
        <w:rPr>
          <w:rFonts w:asciiTheme="minorHAnsi" w:hAnsiTheme="minorHAnsi" w:cstheme="minorHAnsi"/>
          <w:lang w:val="en-GB"/>
        </w:rPr>
        <w:t xml:space="preserve">next teleconference is scheduled for </w:t>
      </w:r>
      <w:r w:rsidR="00637B8F">
        <w:rPr>
          <w:rFonts w:asciiTheme="minorHAnsi" w:hAnsiTheme="minorHAnsi" w:cstheme="minorHAnsi"/>
          <w:lang w:val="en-GB"/>
        </w:rPr>
        <w:t>T</w:t>
      </w:r>
      <w:r w:rsidR="005D7F17">
        <w:rPr>
          <w:rFonts w:asciiTheme="minorHAnsi" w:hAnsiTheme="minorHAnsi" w:cstheme="minorHAnsi"/>
          <w:lang w:val="en-GB"/>
        </w:rPr>
        <w:t>hursday November 18</w:t>
      </w:r>
      <w:r w:rsidR="00CC40F2">
        <w:rPr>
          <w:rFonts w:asciiTheme="minorHAnsi" w:hAnsiTheme="minorHAnsi" w:cstheme="minorHAnsi"/>
          <w:lang w:val="en-GB"/>
        </w:rPr>
        <w:t xml:space="preserve"> – </w:t>
      </w:r>
      <w:r w:rsidR="005D7F17">
        <w:rPr>
          <w:rFonts w:asciiTheme="minorHAnsi" w:hAnsiTheme="minorHAnsi" w:cstheme="minorHAnsi"/>
          <w:lang w:val="en-GB"/>
        </w:rPr>
        <w:t>09:00</w:t>
      </w:r>
      <w:r w:rsidR="00F633AA">
        <w:rPr>
          <w:rFonts w:asciiTheme="minorHAnsi" w:hAnsiTheme="minorHAnsi" w:cstheme="minorHAnsi"/>
          <w:lang w:val="en-GB"/>
        </w:rPr>
        <w:t xml:space="preserve"> ET.</w:t>
      </w:r>
    </w:p>
    <w:p w14:paraId="650DED9B" w14:textId="4CC2A875" w:rsidR="00810EF6" w:rsidRDefault="00FA6E1C" w:rsidP="00895AB1">
      <w:pPr>
        <w:pStyle w:val="ListParagraph"/>
        <w:numPr>
          <w:ilvl w:val="0"/>
          <w:numId w:val="1"/>
        </w:numPr>
        <w:ind w:left="426"/>
        <w:rPr>
          <w:rFonts w:asciiTheme="minorHAnsi" w:hAnsiTheme="minorHAnsi" w:cstheme="minorHAnsi"/>
          <w:lang w:val="en-GB"/>
        </w:rPr>
      </w:pPr>
      <w:r>
        <w:rPr>
          <w:rFonts w:asciiTheme="minorHAnsi" w:hAnsiTheme="minorHAnsi" w:cstheme="minorHAnsi"/>
          <w:lang w:val="en-GB"/>
        </w:rPr>
        <w:t xml:space="preserve">Adjourn </w:t>
      </w:r>
      <w:r w:rsidR="002C7820">
        <w:rPr>
          <w:rFonts w:asciiTheme="minorHAnsi" w:hAnsiTheme="minorHAnsi" w:cstheme="minorHAnsi"/>
          <w:lang w:val="en-GB"/>
        </w:rPr>
        <w:t>at 1</w:t>
      </w:r>
      <w:r w:rsidR="000864DB">
        <w:rPr>
          <w:rFonts w:asciiTheme="minorHAnsi" w:hAnsiTheme="minorHAnsi" w:cstheme="minorHAnsi"/>
          <w:lang w:val="en-GB"/>
        </w:rPr>
        <w:t>4</w:t>
      </w:r>
      <w:r w:rsidR="002C7820">
        <w:rPr>
          <w:rFonts w:asciiTheme="minorHAnsi" w:hAnsiTheme="minorHAnsi" w:cstheme="minorHAnsi"/>
          <w:lang w:val="en-GB"/>
        </w:rPr>
        <w:t>:</w:t>
      </w:r>
      <w:r w:rsidR="000864DB">
        <w:rPr>
          <w:rFonts w:asciiTheme="minorHAnsi" w:hAnsiTheme="minorHAnsi" w:cstheme="minorHAnsi"/>
          <w:lang w:val="en-GB"/>
        </w:rPr>
        <w:t>30</w:t>
      </w:r>
    </w:p>
    <w:p w14:paraId="6D6B3C21" w14:textId="7BDCE0A1" w:rsidR="005F6EC8" w:rsidRPr="00810EF6" w:rsidRDefault="00810EF6" w:rsidP="00810EF6">
      <w:pPr>
        <w:rPr>
          <w:rFonts w:asciiTheme="minorHAnsi" w:eastAsia="Calibri" w:hAnsiTheme="minorHAnsi" w:cstheme="minorHAnsi"/>
          <w:szCs w:val="22"/>
          <w:lang w:val="en-GB"/>
        </w:rPr>
      </w:pPr>
      <w:r>
        <w:rPr>
          <w:rFonts w:asciiTheme="minorHAnsi" w:hAnsiTheme="minorHAnsi" w:cstheme="minorHAnsi"/>
          <w:lang w:val="en-GB"/>
        </w:rPr>
        <w:br w:type="page"/>
      </w:r>
    </w:p>
    <w:p w14:paraId="62612FEB" w14:textId="19D53BB1" w:rsidR="005F6EC8" w:rsidRDefault="00DA4492" w:rsidP="005F6EC8">
      <w:pPr>
        <w:pStyle w:val="Heading1"/>
        <w:tabs>
          <w:tab w:val="left" w:pos="6135"/>
        </w:tabs>
      </w:pPr>
      <w:r>
        <w:lastRenderedPageBreak/>
        <w:t>Thursday</w:t>
      </w:r>
      <w:r w:rsidR="005F6EC8">
        <w:t xml:space="preserve"> </w:t>
      </w:r>
      <w:r w:rsidR="00750D6E">
        <w:t xml:space="preserve">November </w:t>
      </w:r>
      <w:r w:rsidR="005D5AC4">
        <w:t>18</w:t>
      </w:r>
      <w:r w:rsidR="005F6EC8">
        <w:t xml:space="preserve">, </w:t>
      </w:r>
      <w:r>
        <w:t>09:00-10:0</w:t>
      </w:r>
      <w:r w:rsidR="005F6EC8">
        <w:t>0</w:t>
      </w:r>
    </w:p>
    <w:p w14:paraId="457837B1" w14:textId="77777777" w:rsidR="005F6EC8" w:rsidRDefault="005F6EC8" w:rsidP="005F6EC8">
      <w:pPr>
        <w:pStyle w:val="Heading3"/>
        <w:rPr>
          <w:rFonts w:asciiTheme="minorHAnsi" w:hAnsiTheme="minorHAnsi" w:cstheme="minorHAnsi"/>
        </w:rPr>
      </w:pPr>
      <w:r w:rsidRPr="00AE2A18">
        <w:rPr>
          <w:rFonts w:asciiTheme="minorHAnsi" w:hAnsiTheme="minorHAnsi" w:cstheme="minorHAnsi"/>
        </w:rPr>
        <w:t xml:space="preserve">Jon </w:t>
      </w:r>
      <w:proofErr w:type="spellStart"/>
      <w:r w:rsidRPr="00AE2A18">
        <w:rPr>
          <w:rFonts w:asciiTheme="minorHAnsi" w:hAnsiTheme="minorHAnsi" w:cstheme="minorHAnsi"/>
        </w:rPr>
        <w:t>Rosdahl</w:t>
      </w:r>
      <w:proofErr w:type="spellEnd"/>
      <w:r w:rsidRPr="00AE2A18">
        <w:rPr>
          <w:rFonts w:asciiTheme="minorHAnsi" w:hAnsiTheme="minorHAnsi" w:cstheme="minorHAnsi"/>
        </w:rPr>
        <w:t>, Qualcomm – Chair</w:t>
      </w:r>
    </w:p>
    <w:p w14:paraId="2FFD5BAA" w14:textId="77777777" w:rsidR="005F6EC8" w:rsidRDefault="005F6EC8" w:rsidP="005F6EC8">
      <w:pPr>
        <w:pStyle w:val="Heading3"/>
        <w:rPr>
          <w:rFonts w:asciiTheme="minorHAnsi" w:hAnsiTheme="minorHAnsi" w:cstheme="minorHAnsi"/>
        </w:rPr>
      </w:pPr>
      <w:r w:rsidRPr="00AE2A18">
        <w:rPr>
          <w:rFonts w:asciiTheme="minorHAnsi" w:hAnsiTheme="minorHAnsi" w:cstheme="minorHAnsi"/>
        </w:rPr>
        <w:t xml:space="preserve">Michael Montemurro, </w:t>
      </w:r>
      <w:r w:rsidRPr="00664340">
        <w:rPr>
          <w:rFonts w:asciiTheme="minorHAnsi" w:hAnsiTheme="minorHAnsi" w:cstheme="minorHAnsi"/>
          <w:bCs/>
        </w:rPr>
        <w:t>Huawei Technologies Co., Ltd</w:t>
      </w:r>
      <w:r>
        <w:rPr>
          <w:rFonts w:asciiTheme="minorHAnsi" w:hAnsiTheme="minorHAnsi" w:cstheme="minorHAnsi"/>
          <w:b w:val="0"/>
        </w:rPr>
        <w:t xml:space="preserve"> </w:t>
      </w:r>
      <w:r w:rsidRPr="00AE2A18">
        <w:rPr>
          <w:rFonts w:asciiTheme="minorHAnsi" w:hAnsiTheme="minorHAnsi" w:cstheme="minorHAnsi"/>
        </w:rPr>
        <w:t>– Vice-Chair</w:t>
      </w:r>
    </w:p>
    <w:p w14:paraId="25B264D9" w14:textId="77777777" w:rsidR="005F6EC8" w:rsidRPr="003C32FE" w:rsidRDefault="005F6EC8" w:rsidP="005F6EC8"/>
    <w:p w14:paraId="47D39560" w14:textId="36D6E525" w:rsidR="005F6EC8" w:rsidRDefault="005F6EC8" w:rsidP="005F6EC8">
      <w:pPr>
        <w:rPr>
          <w:rFonts w:asciiTheme="minorHAnsi" w:hAnsiTheme="minorHAnsi" w:cstheme="minorHAnsi"/>
        </w:rPr>
      </w:pPr>
      <w:r w:rsidRPr="00AE2A18">
        <w:rPr>
          <w:rFonts w:asciiTheme="minorHAnsi" w:hAnsiTheme="minorHAnsi" w:cstheme="minorHAnsi"/>
        </w:rPr>
        <w:t xml:space="preserve">Attendance: </w:t>
      </w:r>
      <w:r w:rsidR="001679E3">
        <w:rPr>
          <w:rFonts w:asciiTheme="minorHAnsi" w:hAnsiTheme="minorHAnsi" w:cstheme="minorHAnsi"/>
        </w:rPr>
        <w:t>4</w:t>
      </w:r>
    </w:p>
    <w:p w14:paraId="1B1654BA" w14:textId="77777777" w:rsidR="005F6EC8" w:rsidRDefault="005F6EC8" w:rsidP="005F6EC8"/>
    <w:p w14:paraId="42BD16AC" w14:textId="7C5C67EA" w:rsidR="005F6EC8" w:rsidRDefault="005F6EC8" w:rsidP="00CF30E5">
      <w:pPr>
        <w:pStyle w:val="ListParagraph"/>
        <w:numPr>
          <w:ilvl w:val="0"/>
          <w:numId w:val="5"/>
        </w:numPr>
        <w:contextualSpacing/>
      </w:pPr>
      <w:r>
        <w:t xml:space="preserve">Meeting called to order at </w:t>
      </w:r>
      <w:r w:rsidR="00851EF5">
        <w:t>09:</w:t>
      </w:r>
      <w:r w:rsidR="00376E5A">
        <w:t>1</w:t>
      </w:r>
      <w:r w:rsidR="003604DE">
        <w:t>5</w:t>
      </w:r>
    </w:p>
    <w:p w14:paraId="1CE36FD8" w14:textId="27B9CD56" w:rsidR="005F6EC8" w:rsidRDefault="005F6EC8" w:rsidP="00CF30E5">
      <w:pPr>
        <w:pStyle w:val="ListParagraph"/>
        <w:numPr>
          <w:ilvl w:val="0"/>
          <w:numId w:val="5"/>
        </w:numPr>
        <w:contextualSpacing/>
      </w:pPr>
      <w:r>
        <w:t>Agenda Review – approved as document 11-21/</w:t>
      </w:r>
      <w:r w:rsidR="00F60220">
        <w:t>1627</w:t>
      </w:r>
      <w:r>
        <w:t>r</w:t>
      </w:r>
      <w:r w:rsidR="00553CE0">
        <w:t>2</w:t>
      </w:r>
      <w:r>
        <w:t xml:space="preserve"> - </w:t>
      </w:r>
      <w:bookmarkStart w:id="0" w:name="_Hlk86918738"/>
      <w:r w:rsidR="00F60220" w:rsidRPr="00F60220">
        <w:t>https://mentor.ieee.org/802.11/dcn/21/11-21-1627-0</w:t>
      </w:r>
      <w:r w:rsidR="00553CE0">
        <w:t>2</w:t>
      </w:r>
      <w:r w:rsidR="00F60220" w:rsidRPr="00F60220">
        <w:t>-0PAR-par-review-sc-meeting-agenda-and-comment-slides-nov-2021-electronic-plenary.pptx</w:t>
      </w:r>
      <w:bookmarkEnd w:id="0"/>
    </w:p>
    <w:p w14:paraId="495D9707" w14:textId="0F251C77" w:rsidR="005F6EC8" w:rsidRDefault="005F6EC8" w:rsidP="00CF30E5">
      <w:pPr>
        <w:pStyle w:val="ListParagraph"/>
        <w:numPr>
          <w:ilvl w:val="1"/>
          <w:numId w:val="5"/>
        </w:numPr>
        <w:contextualSpacing/>
      </w:pPr>
      <w:r>
        <w:t xml:space="preserve">Agenda is approved </w:t>
      </w:r>
      <w:r w:rsidR="006F50A8">
        <w:t>unanimously.</w:t>
      </w:r>
    </w:p>
    <w:p w14:paraId="0F587387" w14:textId="77777777" w:rsidR="001819EA" w:rsidRDefault="001819EA" w:rsidP="001819EA">
      <w:pPr>
        <w:pStyle w:val="ListParagraph"/>
        <w:ind w:left="1440"/>
        <w:contextualSpacing/>
      </w:pPr>
    </w:p>
    <w:p w14:paraId="2677CFC5" w14:textId="260AE228" w:rsidR="005F6EC8" w:rsidRDefault="005F6EC8" w:rsidP="00CF30E5">
      <w:pPr>
        <w:pStyle w:val="ListParagraph"/>
        <w:numPr>
          <w:ilvl w:val="0"/>
          <w:numId w:val="5"/>
        </w:numPr>
        <w:contextualSpacing/>
      </w:pPr>
      <w:r>
        <w:t>PAR and CSD comments are captured in 11-21/</w:t>
      </w:r>
      <w:r w:rsidR="00F60220">
        <w:t>1627</w:t>
      </w:r>
      <w:r>
        <w:t>r</w:t>
      </w:r>
      <w:r w:rsidR="000C4DB6">
        <w:t>2</w:t>
      </w:r>
    </w:p>
    <w:p w14:paraId="1B2603A9" w14:textId="77777777" w:rsidR="00851EF5" w:rsidRPr="00D301A8" w:rsidRDefault="00851EF5" w:rsidP="00851EF5">
      <w:pPr>
        <w:pStyle w:val="ListParagraph"/>
        <w:numPr>
          <w:ilvl w:val="0"/>
          <w:numId w:val="4"/>
        </w:numPr>
        <w:ind w:left="1418"/>
        <w:rPr>
          <w:rFonts w:asciiTheme="minorHAnsi" w:hAnsiTheme="minorHAnsi" w:cstheme="minorHAnsi"/>
          <w:b/>
          <w:bCs/>
          <w:szCs w:val="24"/>
        </w:rPr>
      </w:pPr>
      <w:r w:rsidRPr="00D301A8">
        <w:rPr>
          <w:rFonts w:asciiTheme="minorHAnsi" w:eastAsia="Times New Roman" w:hAnsiTheme="minorHAnsi" w:cstheme="minorHAnsi"/>
          <w:b/>
          <w:bCs/>
          <w:color w:val="000000"/>
          <w:szCs w:val="24"/>
          <w:shd w:val="clear" w:color="auto" w:fill="FFFFFF"/>
          <w:lang w:val="en-CA"/>
        </w:rPr>
        <w:t>802.1ASds  - Amendment: Support for the IEEE Std 802.3 Clause 4 Media Access Control (MAC) operating in half-duplex, </w:t>
      </w:r>
      <w:hyperlink r:id="rId17" w:tgtFrame="_blank" w:history="1">
        <w:r w:rsidRPr="00D301A8">
          <w:rPr>
            <w:rFonts w:asciiTheme="minorHAnsi" w:eastAsia="Times New Roman" w:hAnsiTheme="minorHAnsi" w:cstheme="minorHAnsi"/>
            <w:b/>
            <w:bCs/>
            <w:color w:val="1155CC"/>
            <w:szCs w:val="24"/>
            <w:u w:val="single"/>
            <w:shd w:val="clear" w:color="auto" w:fill="FFFFFF"/>
            <w:lang w:val="en-CA"/>
          </w:rPr>
          <w:t>PAR</w:t>
        </w:r>
      </w:hyperlink>
      <w:r w:rsidRPr="00D301A8">
        <w:rPr>
          <w:rFonts w:asciiTheme="minorHAnsi" w:eastAsia="Times New Roman" w:hAnsiTheme="minorHAnsi" w:cstheme="minorHAnsi"/>
          <w:b/>
          <w:bCs/>
          <w:color w:val="000000"/>
          <w:szCs w:val="24"/>
          <w:shd w:val="clear" w:color="auto" w:fill="FFFFFF"/>
          <w:lang w:val="en-CA"/>
        </w:rPr>
        <w:t> and </w:t>
      </w:r>
      <w:hyperlink r:id="rId18" w:tgtFrame="_blank" w:history="1">
        <w:r w:rsidRPr="00D301A8">
          <w:rPr>
            <w:rFonts w:asciiTheme="minorHAnsi" w:eastAsia="Times New Roman" w:hAnsiTheme="minorHAnsi" w:cstheme="minorHAnsi"/>
            <w:b/>
            <w:bCs/>
            <w:color w:val="1155CC"/>
            <w:szCs w:val="24"/>
            <w:u w:val="single"/>
            <w:shd w:val="clear" w:color="auto" w:fill="FFFFFF"/>
            <w:lang w:val="en-CA"/>
          </w:rPr>
          <w:t>CSD</w:t>
        </w:r>
      </w:hyperlink>
    </w:p>
    <w:p w14:paraId="1C671B8D" w14:textId="77777777" w:rsidR="00851EF5" w:rsidRPr="00356490" w:rsidRDefault="00851EF5" w:rsidP="00851EF5">
      <w:pPr>
        <w:pStyle w:val="ListParagraph"/>
        <w:numPr>
          <w:ilvl w:val="0"/>
          <w:numId w:val="2"/>
        </w:numPr>
        <w:ind w:left="1843"/>
        <w:rPr>
          <w:b/>
          <w:bCs/>
        </w:rPr>
      </w:pPr>
      <w:r>
        <w:t>PAR:</w:t>
      </w:r>
    </w:p>
    <w:p w14:paraId="201652AC" w14:textId="2606BB22" w:rsidR="00851EF5" w:rsidRPr="00290180" w:rsidRDefault="00B70965" w:rsidP="00851EF5">
      <w:pPr>
        <w:pStyle w:val="ListParagraph"/>
        <w:numPr>
          <w:ilvl w:val="1"/>
          <w:numId w:val="2"/>
        </w:numPr>
        <w:ind w:left="2268"/>
        <w:rPr>
          <w:b/>
          <w:bCs/>
        </w:rPr>
      </w:pPr>
      <w:r>
        <w:t xml:space="preserve">Accepted </w:t>
      </w:r>
      <w:r w:rsidR="001E2D37">
        <w:t>all</w:t>
      </w:r>
      <w:r w:rsidR="002524B2">
        <w:t xml:space="preserve"> suggested changes</w:t>
      </w:r>
      <w:r w:rsidR="00851EF5">
        <w:t>.</w:t>
      </w:r>
    </w:p>
    <w:p w14:paraId="136E5652" w14:textId="77777777" w:rsidR="00851EF5" w:rsidRPr="009D1181" w:rsidRDefault="00851EF5" w:rsidP="00851EF5">
      <w:pPr>
        <w:pStyle w:val="ListParagraph"/>
        <w:numPr>
          <w:ilvl w:val="0"/>
          <w:numId w:val="2"/>
        </w:numPr>
        <w:ind w:left="1843"/>
      </w:pPr>
      <w:r w:rsidRPr="009D1181">
        <w:t>CSD:</w:t>
      </w:r>
    </w:p>
    <w:p w14:paraId="0AF2465C" w14:textId="77777777" w:rsidR="00851EF5" w:rsidRDefault="00851EF5" w:rsidP="00851EF5">
      <w:pPr>
        <w:pStyle w:val="ListParagraph"/>
        <w:numPr>
          <w:ilvl w:val="3"/>
          <w:numId w:val="2"/>
        </w:numPr>
        <w:ind w:left="2268"/>
        <w:contextualSpacing/>
      </w:pPr>
      <w:r>
        <w:t xml:space="preserve">No comments. </w:t>
      </w:r>
    </w:p>
    <w:p w14:paraId="0B81DE3D" w14:textId="0333B579" w:rsidR="00851EF5" w:rsidRPr="00D301A8" w:rsidRDefault="00552E65" w:rsidP="00552E65">
      <w:pPr>
        <w:pStyle w:val="ListParagraph"/>
        <w:numPr>
          <w:ilvl w:val="3"/>
          <w:numId w:val="2"/>
        </w:numPr>
        <w:rPr>
          <w:rFonts w:asciiTheme="minorHAnsi" w:hAnsiTheme="minorHAnsi" w:cstheme="minorHAnsi"/>
          <w:b/>
          <w:bCs/>
          <w:szCs w:val="24"/>
        </w:rPr>
      </w:pPr>
      <w:r w:rsidRPr="00D301A8">
        <w:rPr>
          <w:rFonts w:asciiTheme="minorHAnsi" w:hAnsiTheme="minorHAnsi" w:cstheme="minorHAnsi"/>
          <w:b/>
          <w:bCs/>
          <w:szCs w:val="24"/>
        </w:rPr>
        <w:t xml:space="preserve">802.3df - Amendment: Media Access Control Parameters, Physical Layers and Management Parameters for 200 Gb/s, 400 Gb/s, 800 Gb/s, and 1.6 Tb/s Operation, </w:t>
      </w:r>
      <w:hyperlink r:id="rId19" w:history="1">
        <w:r w:rsidR="00552D16" w:rsidRPr="00D301A8">
          <w:rPr>
            <w:rFonts w:asciiTheme="minorHAnsi" w:eastAsia="Times New Roman" w:hAnsiTheme="minorHAnsi" w:cstheme="minorHAnsi"/>
            <w:color w:val="0000FF"/>
            <w:szCs w:val="24"/>
            <w:u w:val="single"/>
            <w:shd w:val="clear" w:color="auto" w:fill="FFFFF0"/>
            <w:lang w:val="en-CA"/>
          </w:rPr>
          <w:t>PAR</w:t>
        </w:r>
      </w:hyperlink>
      <w:r w:rsidR="00552D16" w:rsidRPr="00D301A8">
        <w:rPr>
          <w:rFonts w:asciiTheme="minorHAnsi" w:eastAsia="Times New Roman" w:hAnsiTheme="minorHAnsi" w:cstheme="minorHAnsi"/>
          <w:color w:val="000000"/>
          <w:szCs w:val="24"/>
          <w:shd w:val="clear" w:color="auto" w:fill="FFFFF0"/>
          <w:lang w:val="en-CA"/>
        </w:rPr>
        <w:t> and </w:t>
      </w:r>
      <w:hyperlink r:id="rId20" w:history="1">
        <w:r w:rsidR="00552D16" w:rsidRPr="00D301A8">
          <w:rPr>
            <w:rFonts w:asciiTheme="minorHAnsi" w:eastAsia="Times New Roman" w:hAnsiTheme="minorHAnsi" w:cstheme="minorHAnsi"/>
            <w:color w:val="0000FF"/>
            <w:szCs w:val="24"/>
            <w:u w:val="single"/>
            <w:shd w:val="clear" w:color="auto" w:fill="FFFFF0"/>
            <w:lang w:val="en-CA"/>
          </w:rPr>
          <w:t>CSD</w:t>
        </w:r>
      </w:hyperlink>
    </w:p>
    <w:p w14:paraId="10378116" w14:textId="77777777" w:rsidR="00851EF5" w:rsidRPr="00356490" w:rsidRDefault="00851EF5" w:rsidP="00851EF5">
      <w:pPr>
        <w:pStyle w:val="ListParagraph"/>
        <w:numPr>
          <w:ilvl w:val="0"/>
          <w:numId w:val="2"/>
        </w:numPr>
        <w:ind w:left="1843"/>
        <w:rPr>
          <w:b/>
          <w:bCs/>
        </w:rPr>
      </w:pPr>
      <w:r>
        <w:t>PAR:</w:t>
      </w:r>
    </w:p>
    <w:p w14:paraId="3C5FE1F0" w14:textId="79C85767" w:rsidR="00851EF5" w:rsidRPr="00287C26" w:rsidRDefault="00A54731" w:rsidP="00851EF5">
      <w:pPr>
        <w:pStyle w:val="ListParagraph"/>
        <w:numPr>
          <w:ilvl w:val="1"/>
          <w:numId w:val="2"/>
        </w:numPr>
        <w:ind w:left="2268"/>
        <w:rPr>
          <w:b/>
          <w:bCs/>
        </w:rPr>
      </w:pPr>
      <w:r>
        <w:t>Accepted all suggested changes</w:t>
      </w:r>
    </w:p>
    <w:p w14:paraId="456B8FD3" w14:textId="77777777" w:rsidR="00851EF5" w:rsidRDefault="00851EF5" w:rsidP="00851EF5">
      <w:pPr>
        <w:pStyle w:val="ListParagraph"/>
        <w:numPr>
          <w:ilvl w:val="0"/>
          <w:numId w:val="2"/>
        </w:numPr>
        <w:ind w:left="1843"/>
      </w:pPr>
      <w:r w:rsidRPr="009D1181">
        <w:t>CSD:</w:t>
      </w:r>
    </w:p>
    <w:p w14:paraId="4A79711C" w14:textId="77777777" w:rsidR="00851EF5" w:rsidRDefault="00851EF5" w:rsidP="00851EF5">
      <w:pPr>
        <w:pStyle w:val="ListParagraph"/>
        <w:numPr>
          <w:ilvl w:val="1"/>
          <w:numId w:val="2"/>
        </w:numPr>
        <w:ind w:left="2268"/>
      </w:pPr>
      <w:r>
        <w:t>No comments.</w:t>
      </w:r>
    </w:p>
    <w:p w14:paraId="2FF528BF" w14:textId="77777777" w:rsidR="00851EF5" w:rsidRPr="00D301A8" w:rsidRDefault="00851EF5" w:rsidP="00851EF5">
      <w:pPr>
        <w:pStyle w:val="ListParagraph"/>
        <w:numPr>
          <w:ilvl w:val="2"/>
          <w:numId w:val="2"/>
        </w:numPr>
        <w:ind w:left="1418"/>
        <w:rPr>
          <w:rFonts w:asciiTheme="minorHAnsi" w:hAnsiTheme="minorHAnsi" w:cstheme="minorHAnsi"/>
          <w:b/>
          <w:bCs/>
        </w:rPr>
      </w:pPr>
      <w:r w:rsidRPr="00D301A8">
        <w:rPr>
          <w:rFonts w:asciiTheme="minorHAnsi" w:eastAsia="Times New Roman" w:hAnsiTheme="minorHAnsi" w:cstheme="minorHAnsi"/>
          <w:b/>
          <w:bCs/>
          <w:color w:val="000000"/>
          <w:szCs w:val="24"/>
          <w:shd w:val="clear" w:color="auto" w:fill="FFFFFF"/>
          <w:lang w:val="en-CA"/>
        </w:rPr>
        <w:t>802.15ma - Standard for High Data Rate Wireless Multi-Media Networks - Revision to IEEE Standard 802.15.3-2016, </w:t>
      </w:r>
      <w:hyperlink r:id="rId21" w:tgtFrame="_blank" w:history="1">
        <w:r w:rsidRPr="00D301A8">
          <w:rPr>
            <w:rFonts w:asciiTheme="minorHAnsi" w:eastAsia="Times New Roman" w:hAnsiTheme="minorHAnsi" w:cstheme="minorHAnsi"/>
            <w:b/>
            <w:bCs/>
            <w:color w:val="1155CC"/>
            <w:szCs w:val="24"/>
            <w:u w:val="single"/>
            <w:shd w:val="clear" w:color="auto" w:fill="FFFFFF"/>
            <w:lang w:val="en-CA"/>
          </w:rPr>
          <w:t>PAR</w:t>
        </w:r>
      </w:hyperlink>
      <w:r w:rsidRPr="00D301A8">
        <w:rPr>
          <w:rFonts w:asciiTheme="minorHAnsi" w:eastAsia="Times New Roman" w:hAnsiTheme="minorHAnsi" w:cstheme="minorHAnsi"/>
          <w:b/>
          <w:bCs/>
          <w:color w:val="000000"/>
          <w:szCs w:val="24"/>
          <w:shd w:val="clear" w:color="auto" w:fill="FFFFFF"/>
          <w:lang w:val="en-CA"/>
        </w:rPr>
        <w:t> and </w:t>
      </w:r>
      <w:hyperlink r:id="rId22" w:tgtFrame="_blank" w:history="1">
        <w:r w:rsidRPr="00D301A8">
          <w:rPr>
            <w:rFonts w:asciiTheme="minorHAnsi" w:eastAsia="Times New Roman" w:hAnsiTheme="minorHAnsi" w:cstheme="minorHAnsi"/>
            <w:b/>
            <w:bCs/>
            <w:color w:val="1155CC"/>
            <w:szCs w:val="24"/>
            <w:u w:val="single"/>
            <w:shd w:val="clear" w:color="auto" w:fill="FFFFFF"/>
            <w:lang w:val="en-CA"/>
          </w:rPr>
          <w:t>CSD</w:t>
        </w:r>
      </w:hyperlink>
    </w:p>
    <w:p w14:paraId="5C9C5127" w14:textId="135BF02D" w:rsidR="004156D8" w:rsidRPr="004156D8" w:rsidRDefault="004156D8" w:rsidP="00851EF5">
      <w:pPr>
        <w:pStyle w:val="ListParagraph"/>
        <w:numPr>
          <w:ilvl w:val="0"/>
          <w:numId w:val="2"/>
        </w:numPr>
        <w:ind w:left="1843"/>
        <w:rPr>
          <w:b/>
          <w:bCs/>
        </w:rPr>
      </w:pPr>
      <w:r>
        <w:t>Did not receive a response at the deadline.</w:t>
      </w:r>
      <w:r w:rsidR="00A90F5E">
        <w:t xml:space="preserve"> Add a </w:t>
      </w:r>
      <w:r w:rsidR="008F36BB">
        <w:t>response to remind the Chair of 802.15 that the PAR comment responses need to be submitted before the deadline.</w:t>
      </w:r>
    </w:p>
    <w:p w14:paraId="6B28FE9A" w14:textId="5880B493" w:rsidR="00851EF5" w:rsidRPr="00356490" w:rsidRDefault="00851EF5" w:rsidP="00851EF5">
      <w:pPr>
        <w:pStyle w:val="ListParagraph"/>
        <w:numPr>
          <w:ilvl w:val="0"/>
          <w:numId w:val="2"/>
        </w:numPr>
        <w:ind w:left="1843"/>
        <w:rPr>
          <w:b/>
          <w:bCs/>
        </w:rPr>
      </w:pPr>
      <w:r>
        <w:t>PAR:</w:t>
      </w:r>
    </w:p>
    <w:p w14:paraId="3793DB51" w14:textId="07CF5C28" w:rsidR="00851EF5" w:rsidRPr="00865313" w:rsidRDefault="00552D16" w:rsidP="00851EF5">
      <w:pPr>
        <w:pStyle w:val="ListParagraph"/>
        <w:numPr>
          <w:ilvl w:val="1"/>
          <w:numId w:val="2"/>
        </w:numPr>
        <w:ind w:left="2268"/>
        <w:rPr>
          <w:b/>
          <w:bCs/>
        </w:rPr>
      </w:pPr>
      <w:r>
        <w:t>Agreed to delete “High Data Rate”</w:t>
      </w:r>
    </w:p>
    <w:p w14:paraId="0568CF23" w14:textId="05A50E78" w:rsidR="00851EF5" w:rsidRDefault="006B4A4D" w:rsidP="003F5E5D">
      <w:pPr>
        <w:pStyle w:val="ListParagraph"/>
        <w:numPr>
          <w:ilvl w:val="0"/>
          <w:numId w:val="6"/>
        </w:numPr>
        <w:ind w:left="2268"/>
      </w:pPr>
      <w:r>
        <w:t xml:space="preserve">Format of section 8.1 </w:t>
      </w:r>
      <w:r w:rsidR="005B0FFF">
        <w:t>has a window in the PDF</w:t>
      </w:r>
      <w:r w:rsidR="00851EF5">
        <w:t xml:space="preserve"> </w:t>
      </w:r>
    </w:p>
    <w:p w14:paraId="4A2F1566" w14:textId="4D0FEA81" w:rsidR="00893396" w:rsidRPr="003F5E5D" w:rsidRDefault="006146F2" w:rsidP="003F5E5D">
      <w:pPr>
        <w:pStyle w:val="ListParagraph"/>
        <w:numPr>
          <w:ilvl w:val="0"/>
          <w:numId w:val="6"/>
        </w:numPr>
        <w:ind w:left="2268"/>
      </w:pPr>
      <w:r>
        <w:t>Confirm that the contents of 8.1 were included in the PAR web form.</w:t>
      </w:r>
    </w:p>
    <w:p w14:paraId="20DF2D49" w14:textId="77777777" w:rsidR="00851EF5" w:rsidRDefault="00851EF5" w:rsidP="00851EF5">
      <w:pPr>
        <w:pStyle w:val="ListParagraph"/>
        <w:numPr>
          <w:ilvl w:val="0"/>
          <w:numId w:val="2"/>
        </w:numPr>
        <w:ind w:left="1843"/>
      </w:pPr>
      <w:r w:rsidRPr="009D1181">
        <w:t>CSD:</w:t>
      </w:r>
    </w:p>
    <w:p w14:paraId="28DDB01F" w14:textId="0CF0DBB4" w:rsidR="00E1563A" w:rsidRDefault="009D0040" w:rsidP="00851EF5">
      <w:pPr>
        <w:pStyle w:val="ListParagraph"/>
        <w:numPr>
          <w:ilvl w:val="1"/>
          <w:numId w:val="2"/>
        </w:numPr>
        <w:ind w:left="2268"/>
      </w:pPr>
      <w:r>
        <w:t>No responses</w:t>
      </w:r>
    </w:p>
    <w:p w14:paraId="0463302D" w14:textId="2DDC91F1" w:rsidR="009D0040" w:rsidRDefault="009D0040" w:rsidP="009D0040">
      <w:pPr>
        <w:pStyle w:val="ListParagraph"/>
        <w:numPr>
          <w:ilvl w:val="1"/>
          <w:numId w:val="2"/>
        </w:numPr>
        <w:ind w:left="1418"/>
      </w:pPr>
      <w:r>
        <w:t xml:space="preserve">Review </w:t>
      </w:r>
      <w:r w:rsidR="00867BCC">
        <w:t>summary in Final Report to 802.11</w:t>
      </w:r>
    </w:p>
    <w:p w14:paraId="2B5A463C" w14:textId="77777777" w:rsidR="005F6EC8" w:rsidRPr="009D1181" w:rsidRDefault="005F6EC8" w:rsidP="005F6EC8"/>
    <w:p w14:paraId="57CD444D" w14:textId="77777777" w:rsidR="00553CE0" w:rsidRPr="007B6F69" w:rsidRDefault="00553CE0" w:rsidP="00CF30E5">
      <w:pPr>
        <w:pStyle w:val="ListParagraph"/>
        <w:numPr>
          <w:ilvl w:val="0"/>
          <w:numId w:val="5"/>
        </w:numPr>
        <w:rPr>
          <w:bCs/>
        </w:rPr>
      </w:pPr>
      <w:r w:rsidRPr="00221D5E">
        <w:t>Approval of PAR Review SC report</w:t>
      </w:r>
    </w:p>
    <w:p w14:paraId="78C22645" w14:textId="77777777" w:rsidR="00553CE0" w:rsidRPr="001F438F" w:rsidRDefault="00553CE0" w:rsidP="00553CE0">
      <w:pPr>
        <w:ind w:left="720"/>
        <w:contextualSpacing/>
        <w:rPr>
          <w:b/>
          <w:bCs/>
          <w:color w:val="FF0000"/>
        </w:rPr>
      </w:pPr>
      <w:r w:rsidRPr="001F438F">
        <w:rPr>
          <w:b/>
          <w:bCs/>
          <w:color w:val="FF0000"/>
        </w:rPr>
        <w:t xml:space="preserve">MOTION: </w:t>
      </w:r>
    </w:p>
    <w:p w14:paraId="4B431F46" w14:textId="7C44C3FA" w:rsidR="00553CE0" w:rsidRDefault="00553CE0" w:rsidP="00553CE0">
      <w:pPr>
        <w:ind w:left="1440"/>
        <w:contextualSpacing/>
        <w:rPr>
          <w:b/>
          <w:bCs/>
          <w:color w:val="FF0000"/>
          <w:lang w:val="en-US"/>
        </w:rPr>
      </w:pPr>
      <w:r w:rsidRPr="00070B55">
        <w:rPr>
          <w:b/>
          <w:bCs/>
          <w:color w:val="FF0000"/>
          <w:lang w:val="en-US"/>
        </w:rPr>
        <w:t xml:space="preserve">Move to accept </w:t>
      </w:r>
      <w:hyperlink r:id="rId23" w:history="1">
        <w:r w:rsidRPr="006E77A5">
          <w:rPr>
            <w:rStyle w:val="Hyperlink"/>
            <w:b/>
            <w:bCs/>
            <w:lang w:val="en-US"/>
          </w:rPr>
          <w:t>https://mentor.ieee.org/802.11/dcn/21/11-21-1627-02-0PAR-par-review-sc-meeting-agenda-and-comment-slides-nov-2021-electronic-</w:t>
        </w:r>
        <w:r w:rsidRPr="006E77A5">
          <w:rPr>
            <w:rStyle w:val="Hyperlink"/>
            <w:b/>
            <w:bCs/>
            <w:lang w:val="en-US"/>
          </w:rPr>
          <w:lastRenderedPageBreak/>
          <w:t>plenary.pptx</w:t>
        </w:r>
      </w:hyperlink>
      <w:r>
        <w:rPr>
          <w:b/>
          <w:bCs/>
          <w:color w:val="FF0000"/>
          <w:lang w:val="en-US"/>
        </w:rPr>
        <w:t xml:space="preserve"> </w:t>
      </w:r>
      <w:r w:rsidRPr="00070B55">
        <w:rPr>
          <w:b/>
          <w:bCs/>
          <w:color w:val="FF0000"/>
          <w:lang w:val="en-US"/>
        </w:rPr>
        <w:t xml:space="preserve">as the report from PAR Review SC for the </w:t>
      </w:r>
      <w:r w:rsidR="00A943DD">
        <w:rPr>
          <w:b/>
          <w:bCs/>
          <w:color w:val="FF0000"/>
          <w:lang w:val="en-US"/>
        </w:rPr>
        <w:t>November</w:t>
      </w:r>
      <w:r>
        <w:rPr>
          <w:b/>
          <w:bCs/>
          <w:color w:val="FF0000"/>
          <w:lang w:val="en-US"/>
        </w:rPr>
        <w:t xml:space="preserve"> 2021</w:t>
      </w:r>
      <w:r w:rsidRPr="00070B55">
        <w:rPr>
          <w:b/>
          <w:bCs/>
          <w:color w:val="FF0000"/>
          <w:lang w:val="en-US"/>
        </w:rPr>
        <w:t xml:space="preserve"> plenary.</w:t>
      </w:r>
      <w:r>
        <w:rPr>
          <w:b/>
          <w:bCs/>
          <w:color w:val="FF0000"/>
          <w:lang w:val="en-US"/>
        </w:rPr>
        <w:t xml:space="preserve"> </w:t>
      </w:r>
    </w:p>
    <w:p w14:paraId="6913A428" w14:textId="77777777" w:rsidR="00553CE0" w:rsidRPr="00070B55" w:rsidRDefault="00553CE0" w:rsidP="00553CE0">
      <w:pPr>
        <w:ind w:left="720"/>
        <w:contextualSpacing/>
        <w:rPr>
          <w:color w:val="FF0000"/>
          <w:lang w:val="en-US"/>
        </w:rPr>
      </w:pPr>
    </w:p>
    <w:p w14:paraId="318D89AB" w14:textId="0D6C612D" w:rsidR="00553CE0" w:rsidRPr="00070B55" w:rsidRDefault="00553CE0" w:rsidP="00553CE0">
      <w:pPr>
        <w:ind w:left="720"/>
        <w:contextualSpacing/>
        <w:rPr>
          <w:color w:val="FF0000"/>
          <w:lang w:val="en-US"/>
        </w:rPr>
      </w:pPr>
      <w:r w:rsidRPr="00070B55">
        <w:rPr>
          <w:b/>
          <w:bCs/>
          <w:color w:val="FF0000"/>
          <w:lang w:val="en-US"/>
        </w:rPr>
        <w:t>Moved:</w:t>
      </w:r>
      <w:r>
        <w:rPr>
          <w:b/>
          <w:bCs/>
          <w:color w:val="FF0000"/>
          <w:lang w:val="en-US"/>
        </w:rPr>
        <w:t xml:space="preserve"> </w:t>
      </w:r>
      <w:r w:rsidR="003F5E5D">
        <w:rPr>
          <w:b/>
          <w:bCs/>
          <w:color w:val="FF0000"/>
          <w:lang w:val="en-US"/>
        </w:rPr>
        <w:t>Stephen McCann</w:t>
      </w:r>
    </w:p>
    <w:p w14:paraId="1DE7379F" w14:textId="00BC6B77" w:rsidR="00553CE0" w:rsidRPr="00070B55" w:rsidRDefault="00553CE0" w:rsidP="00553CE0">
      <w:pPr>
        <w:ind w:left="720"/>
        <w:contextualSpacing/>
        <w:rPr>
          <w:color w:val="FF0000"/>
          <w:lang w:val="en-US"/>
        </w:rPr>
      </w:pPr>
      <w:r w:rsidRPr="00070B55">
        <w:rPr>
          <w:b/>
          <w:bCs/>
          <w:color w:val="FF0000"/>
          <w:lang w:val="en-US"/>
        </w:rPr>
        <w:t>2</w:t>
      </w:r>
      <w:r w:rsidRPr="00070B55">
        <w:rPr>
          <w:b/>
          <w:bCs/>
          <w:color w:val="FF0000"/>
          <w:vertAlign w:val="superscript"/>
          <w:lang w:val="en-US"/>
        </w:rPr>
        <w:t>nd</w:t>
      </w:r>
      <w:r w:rsidRPr="00070B55">
        <w:rPr>
          <w:b/>
          <w:bCs/>
          <w:color w:val="FF0000"/>
          <w:lang w:val="en-US"/>
        </w:rPr>
        <w:t xml:space="preserve">: </w:t>
      </w:r>
      <w:r w:rsidR="009F0807">
        <w:rPr>
          <w:b/>
          <w:bCs/>
          <w:color w:val="FF0000"/>
          <w:lang w:val="en-US"/>
        </w:rPr>
        <w:t>Michael Montemurro</w:t>
      </w:r>
    </w:p>
    <w:p w14:paraId="4A4D81B6" w14:textId="77777777" w:rsidR="00553CE0" w:rsidRDefault="00553CE0" w:rsidP="00553CE0">
      <w:pPr>
        <w:ind w:left="720"/>
        <w:contextualSpacing/>
        <w:rPr>
          <w:b/>
          <w:bCs/>
          <w:color w:val="FF0000"/>
          <w:lang w:val="en-US"/>
        </w:rPr>
      </w:pPr>
      <w:r w:rsidRPr="00070B55">
        <w:rPr>
          <w:b/>
          <w:bCs/>
          <w:color w:val="FF0000"/>
          <w:lang w:val="en-US"/>
        </w:rPr>
        <w:t xml:space="preserve">Results: </w:t>
      </w:r>
      <w:r>
        <w:rPr>
          <w:b/>
          <w:bCs/>
          <w:color w:val="FF0000"/>
          <w:lang w:val="en-US"/>
        </w:rPr>
        <w:t>3 – Yes; 0 – No; 0 – Abstain. Motion Passes.</w:t>
      </w:r>
    </w:p>
    <w:p w14:paraId="1A7610BD" w14:textId="77777777" w:rsidR="00553CE0" w:rsidRPr="007B6F69" w:rsidRDefault="00553CE0" w:rsidP="00553CE0">
      <w:pPr>
        <w:ind w:left="720"/>
        <w:contextualSpacing/>
        <w:rPr>
          <w:color w:val="FF0000"/>
          <w:lang w:val="en-US"/>
        </w:rPr>
      </w:pPr>
    </w:p>
    <w:p w14:paraId="1948E8B1" w14:textId="05A12394" w:rsidR="00CC494A" w:rsidRPr="00553CE0" w:rsidRDefault="00553CE0" w:rsidP="00CF30E5">
      <w:pPr>
        <w:pStyle w:val="ListParagraph"/>
        <w:numPr>
          <w:ilvl w:val="0"/>
          <w:numId w:val="5"/>
        </w:numPr>
        <w:rPr>
          <w:bCs/>
        </w:rPr>
      </w:pPr>
      <w:r>
        <w:rPr>
          <w:bCs/>
        </w:rPr>
        <w:t xml:space="preserve"> </w:t>
      </w:r>
      <w:r w:rsidRPr="007A338C">
        <w:rPr>
          <w:bCs/>
        </w:rPr>
        <w:t xml:space="preserve">Adjourn at </w:t>
      </w:r>
      <w:r w:rsidR="009F0807">
        <w:rPr>
          <w:bCs/>
        </w:rPr>
        <w:t>09:</w:t>
      </w:r>
      <w:r w:rsidR="00B571F8">
        <w:rPr>
          <w:bCs/>
        </w:rPr>
        <w:t>43</w:t>
      </w:r>
    </w:p>
    <w:sectPr w:rsidR="00CC494A" w:rsidRPr="00553CE0" w:rsidSect="00A00773">
      <w:headerReference w:type="default" r:id="rId24"/>
      <w:footerReference w:type="default" r:id="rId2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EA9C9" w14:textId="77777777" w:rsidR="00335C0E" w:rsidRDefault="00335C0E">
      <w:r>
        <w:separator/>
      </w:r>
    </w:p>
  </w:endnote>
  <w:endnote w:type="continuationSeparator" w:id="0">
    <w:p w14:paraId="2821B3B4" w14:textId="77777777" w:rsidR="00335C0E" w:rsidRDefault="00335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0E0D3" w14:textId="573CC90C" w:rsidR="00EC331B" w:rsidRDefault="000B24F9">
    <w:pPr>
      <w:pStyle w:val="Footer"/>
      <w:tabs>
        <w:tab w:val="clear" w:pos="6480"/>
        <w:tab w:val="center" w:pos="4680"/>
        <w:tab w:val="right" w:pos="9360"/>
      </w:tabs>
    </w:pPr>
    <w:r>
      <w:fldChar w:fldCharType="begin"/>
    </w:r>
    <w:r>
      <w:instrText xml:space="preserve"> SUBJECT  \* MERGEFORMAT </w:instrText>
    </w:r>
    <w:r>
      <w:fldChar w:fldCharType="separate"/>
    </w:r>
    <w:r w:rsidR="000B67CF">
      <w:t>Minutes</w:t>
    </w:r>
    <w:r>
      <w:fldChar w:fldCharType="end"/>
    </w:r>
    <w:r w:rsidR="00EC331B">
      <w:tab/>
      <w:t xml:space="preserve">page </w:t>
    </w:r>
    <w:r w:rsidR="00EC331B">
      <w:fldChar w:fldCharType="begin"/>
    </w:r>
    <w:r w:rsidR="00EC331B">
      <w:instrText xml:space="preserve">page </w:instrText>
    </w:r>
    <w:r w:rsidR="00EC331B">
      <w:fldChar w:fldCharType="separate"/>
    </w:r>
    <w:r w:rsidR="00070B55">
      <w:rPr>
        <w:noProof/>
      </w:rPr>
      <w:t>5</w:t>
    </w:r>
    <w:r w:rsidR="00EC331B">
      <w:rPr>
        <w:noProof/>
      </w:rPr>
      <w:fldChar w:fldCharType="end"/>
    </w:r>
    <w:r w:rsidR="00EC331B">
      <w:tab/>
    </w:r>
    <w:r>
      <w:fldChar w:fldCharType="begin"/>
    </w:r>
    <w:r>
      <w:instrText xml:space="preserve"> COMMENTS  \* MERGEFORMAT </w:instrText>
    </w:r>
    <w:r>
      <w:fldChar w:fldCharType="separate"/>
    </w:r>
    <w:r w:rsidR="000708A1">
      <w:t>Michael Montemurro, Huawei</w:t>
    </w:r>
    <w:r>
      <w:fldChar w:fldCharType="end"/>
    </w:r>
  </w:p>
  <w:p w14:paraId="1C3DE1B6" w14:textId="77777777" w:rsidR="00EC331B" w:rsidRDefault="00EC33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7E1FD" w14:textId="77777777" w:rsidR="00335C0E" w:rsidRDefault="00335C0E">
      <w:r>
        <w:separator/>
      </w:r>
    </w:p>
  </w:footnote>
  <w:footnote w:type="continuationSeparator" w:id="0">
    <w:p w14:paraId="08A1A67C" w14:textId="77777777" w:rsidR="00335C0E" w:rsidRDefault="00335C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DE5AF" w14:textId="356123C5" w:rsidR="00EC331B" w:rsidRDefault="000B24F9">
    <w:pPr>
      <w:pStyle w:val="Header"/>
      <w:tabs>
        <w:tab w:val="clear" w:pos="6480"/>
        <w:tab w:val="center" w:pos="4680"/>
        <w:tab w:val="right" w:pos="9360"/>
      </w:tabs>
    </w:pPr>
    <w:r>
      <w:fldChar w:fldCharType="begin"/>
    </w:r>
    <w:r>
      <w:instrText xml:space="preserve"> KEYWORDS  \* MERGEFORMAT </w:instrText>
    </w:r>
    <w:r>
      <w:fldChar w:fldCharType="separate"/>
    </w:r>
    <w:r>
      <w:t>March 2022</w:t>
    </w:r>
    <w:r>
      <w:fldChar w:fldCharType="end"/>
    </w:r>
    <w:r w:rsidR="00EC331B">
      <w:tab/>
    </w:r>
    <w:r w:rsidR="00EC331B">
      <w:tab/>
    </w:r>
    <w:r>
      <w:fldChar w:fldCharType="begin"/>
    </w:r>
    <w:r>
      <w:instrText xml:space="preserve"> TITLE  \* MERGEFORMAT </w:instrText>
    </w:r>
    <w:r>
      <w:fldChar w:fldCharType="separate"/>
    </w:r>
    <w:r w:rsidR="008B1ED5">
      <w:t>doc.: IEEE 802.11-21/1779r1</w:t>
    </w:r>
    <w:r>
      <w:fldChar w:fldCharType="end"/>
    </w:r>
  </w:p>
  <w:p w14:paraId="2DA15041" w14:textId="77777777" w:rsidR="00EC331B" w:rsidRDefault="00EC331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3E32"/>
    <w:multiLevelType w:val="hybridMultilevel"/>
    <w:tmpl w:val="A830C338"/>
    <w:lvl w:ilvl="0" w:tplc="10090001">
      <w:start w:val="1"/>
      <w:numFmt w:val="bullet"/>
      <w:lvlText w:val=""/>
      <w:lvlJc w:val="left"/>
      <w:pPr>
        <w:ind w:left="2203" w:hanging="360"/>
      </w:pPr>
      <w:rPr>
        <w:rFonts w:ascii="Symbol" w:hAnsi="Symbol" w:hint="default"/>
      </w:rPr>
    </w:lvl>
    <w:lvl w:ilvl="1" w:tplc="10090003">
      <w:start w:val="1"/>
      <w:numFmt w:val="bullet"/>
      <w:lvlText w:val="o"/>
      <w:lvlJc w:val="left"/>
      <w:pPr>
        <w:ind w:left="2923" w:hanging="360"/>
      </w:pPr>
      <w:rPr>
        <w:rFonts w:ascii="Courier New" w:hAnsi="Courier New" w:cs="Courier New" w:hint="default"/>
      </w:rPr>
    </w:lvl>
    <w:lvl w:ilvl="2" w:tplc="10090005" w:tentative="1">
      <w:start w:val="1"/>
      <w:numFmt w:val="bullet"/>
      <w:lvlText w:val=""/>
      <w:lvlJc w:val="left"/>
      <w:pPr>
        <w:ind w:left="3643" w:hanging="360"/>
      </w:pPr>
      <w:rPr>
        <w:rFonts w:ascii="Wingdings" w:hAnsi="Wingdings" w:hint="default"/>
      </w:rPr>
    </w:lvl>
    <w:lvl w:ilvl="3" w:tplc="10090001" w:tentative="1">
      <w:start w:val="1"/>
      <w:numFmt w:val="bullet"/>
      <w:lvlText w:val=""/>
      <w:lvlJc w:val="left"/>
      <w:pPr>
        <w:ind w:left="4363" w:hanging="360"/>
      </w:pPr>
      <w:rPr>
        <w:rFonts w:ascii="Symbol" w:hAnsi="Symbol" w:hint="default"/>
      </w:rPr>
    </w:lvl>
    <w:lvl w:ilvl="4" w:tplc="10090003" w:tentative="1">
      <w:start w:val="1"/>
      <w:numFmt w:val="bullet"/>
      <w:lvlText w:val="o"/>
      <w:lvlJc w:val="left"/>
      <w:pPr>
        <w:ind w:left="5083" w:hanging="360"/>
      </w:pPr>
      <w:rPr>
        <w:rFonts w:ascii="Courier New" w:hAnsi="Courier New" w:cs="Courier New" w:hint="default"/>
      </w:rPr>
    </w:lvl>
    <w:lvl w:ilvl="5" w:tplc="10090005" w:tentative="1">
      <w:start w:val="1"/>
      <w:numFmt w:val="bullet"/>
      <w:lvlText w:val=""/>
      <w:lvlJc w:val="left"/>
      <w:pPr>
        <w:ind w:left="5803" w:hanging="360"/>
      </w:pPr>
      <w:rPr>
        <w:rFonts w:ascii="Wingdings" w:hAnsi="Wingdings" w:hint="default"/>
      </w:rPr>
    </w:lvl>
    <w:lvl w:ilvl="6" w:tplc="10090001" w:tentative="1">
      <w:start w:val="1"/>
      <w:numFmt w:val="bullet"/>
      <w:lvlText w:val=""/>
      <w:lvlJc w:val="left"/>
      <w:pPr>
        <w:ind w:left="6523" w:hanging="360"/>
      </w:pPr>
      <w:rPr>
        <w:rFonts w:ascii="Symbol" w:hAnsi="Symbol" w:hint="default"/>
      </w:rPr>
    </w:lvl>
    <w:lvl w:ilvl="7" w:tplc="10090003" w:tentative="1">
      <w:start w:val="1"/>
      <w:numFmt w:val="bullet"/>
      <w:lvlText w:val="o"/>
      <w:lvlJc w:val="left"/>
      <w:pPr>
        <w:ind w:left="7243" w:hanging="360"/>
      </w:pPr>
      <w:rPr>
        <w:rFonts w:ascii="Courier New" w:hAnsi="Courier New" w:cs="Courier New" w:hint="default"/>
      </w:rPr>
    </w:lvl>
    <w:lvl w:ilvl="8" w:tplc="10090005" w:tentative="1">
      <w:start w:val="1"/>
      <w:numFmt w:val="bullet"/>
      <w:lvlText w:val=""/>
      <w:lvlJc w:val="left"/>
      <w:pPr>
        <w:ind w:left="7963" w:hanging="360"/>
      </w:pPr>
      <w:rPr>
        <w:rFonts w:ascii="Wingdings" w:hAnsi="Wingdings" w:hint="default"/>
      </w:rPr>
    </w:lvl>
  </w:abstractNum>
  <w:abstractNum w:abstractNumId="1" w15:restartNumberingAfterBreak="0">
    <w:nsid w:val="048F2335"/>
    <w:multiLevelType w:val="hybridMultilevel"/>
    <w:tmpl w:val="A9106A98"/>
    <w:lvl w:ilvl="0" w:tplc="04090001">
      <w:start w:val="1"/>
      <w:numFmt w:val="bullet"/>
      <w:lvlText w:val=""/>
      <w:lvlJc w:val="left"/>
      <w:pPr>
        <w:ind w:left="1964" w:hanging="360"/>
      </w:pPr>
      <w:rPr>
        <w:rFonts w:ascii="Symbol" w:hAnsi="Symbol" w:hint="default"/>
      </w:rPr>
    </w:lvl>
    <w:lvl w:ilvl="1" w:tplc="04090001">
      <w:start w:val="1"/>
      <w:numFmt w:val="bullet"/>
      <w:lvlText w:val=""/>
      <w:lvlJc w:val="left"/>
      <w:pPr>
        <w:ind w:left="2684" w:hanging="360"/>
      </w:pPr>
      <w:rPr>
        <w:rFonts w:ascii="Symbol" w:hAnsi="Symbol" w:hint="default"/>
      </w:rPr>
    </w:lvl>
    <w:lvl w:ilvl="2" w:tplc="04090005">
      <w:start w:val="1"/>
      <w:numFmt w:val="bullet"/>
      <w:lvlText w:val=""/>
      <w:lvlJc w:val="left"/>
      <w:pPr>
        <w:ind w:left="3404" w:hanging="360"/>
      </w:pPr>
      <w:rPr>
        <w:rFonts w:ascii="Wingdings" w:hAnsi="Wingdings" w:hint="default"/>
      </w:rPr>
    </w:lvl>
    <w:lvl w:ilvl="3" w:tplc="04090001" w:tentative="1">
      <w:start w:val="1"/>
      <w:numFmt w:val="bullet"/>
      <w:lvlText w:val=""/>
      <w:lvlJc w:val="left"/>
      <w:pPr>
        <w:ind w:left="4124" w:hanging="360"/>
      </w:pPr>
      <w:rPr>
        <w:rFonts w:ascii="Symbol" w:hAnsi="Symbol" w:hint="default"/>
      </w:rPr>
    </w:lvl>
    <w:lvl w:ilvl="4" w:tplc="04090003" w:tentative="1">
      <w:start w:val="1"/>
      <w:numFmt w:val="bullet"/>
      <w:lvlText w:val="o"/>
      <w:lvlJc w:val="left"/>
      <w:pPr>
        <w:ind w:left="4844" w:hanging="360"/>
      </w:pPr>
      <w:rPr>
        <w:rFonts w:ascii="Courier New" w:hAnsi="Courier New" w:hint="default"/>
      </w:rPr>
    </w:lvl>
    <w:lvl w:ilvl="5" w:tplc="04090005" w:tentative="1">
      <w:start w:val="1"/>
      <w:numFmt w:val="bullet"/>
      <w:lvlText w:val=""/>
      <w:lvlJc w:val="left"/>
      <w:pPr>
        <w:ind w:left="5564" w:hanging="360"/>
      </w:pPr>
      <w:rPr>
        <w:rFonts w:ascii="Wingdings" w:hAnsi="Wingdings" w:hint="default"/>
      </w:rPr>
    </w:lvl>
    <w:lvl w:ilvl="6" w:tplc="04090001" w:tentative="1">
      <w:start w:val="1"/>
      <w:numFmt w:val="bullet"/>
      <w:lvlText w:val=""/>
      <w:lvlJc w:val="left"/>
      <w:pPr>
        <w:ind w:left="6284" w:hanging="360"/>
      </w:pPr>
      <w:rPr>
        <w:rFonts w:ascii="Symbol" w:hAnsi="Symbol" w:hint="default"/>
      </w:rPr>
    </w:lvl>
    <w:lvl w:ilvl="7" w:tplc="04090003" w:tentative="1">
      <w:start w:val="1"/>
      <w:numFmt w:val="bullet"/>
      <w:lvlText w:val="o"/>
      <w:lvlJc w:val="left"/>
      <w:pPr>
        <w:ind w:left="7004" w:hanging="360"/>
      </w:pPr>
      <w:rPr>
        <w:rFonts w:ascii="Courier New" w:hAnsi="Courier New" w:hint="default"/>
      </w:rPr>
    </w:lvl>
    <w:lvl w:ilvl="8" w:tplc="04090005" w:tentative="1">
      <w:start w:val="1"/>
      <w:numFmt w:val="bullet"/>
      <w:lvlText w:val=""/>
      <w:lvlJc w:val="left"/>
      <w:pPr>
        <w:ind w:left="7724" w:hanging="360"/>
      </w:pPr>
      <w:rPr>
        <w:rFonts w:ascii="Wingdings" w:hAnsi="Wingdings" w:hint="default"/>
      </w:rPr>
    </w:lvl>
  </w:abstractNum>
  <w:abstractNum w:abstractNumId="2" w15:restartNumberingAfterBreak="0">
    <w:nsid w:val="06E417FD"/>
    <w:multiLevelType w:val="hybridMultilevel"/>
    <w:tmpl w:val="34D89EA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078C0"/>
    <w:multiLevelType w:val="hybridMultilevel"/>
    <w:tmpl w:val="154668EC"/>
    <w:lvl w:ilvl="0" w:tplc="04090001">
      <w:start w:val="1"/>
      <w:numFmt w:val="bullet"/>
      <w:lvlText w:val=""/>
      <w:lvlJc w:val="left"/>
      <w:pPr>
        <w:ind w:left="108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04090001">
      <w:start w:val="1"/>
      <w:numFmt w:val="bullet"/>
      <w:lvlText w:val=""/>
      <w:lvlJc w:val="left"/>
      <w:pPr>
        <w:ind w:left="360" w:hanging="360"/>
      </w:pPr>
      <w:rPr>
        <w:rFonts w:ascii="Symbol" w:hAnsi="Symbol" w:hint="default"/>
      </w:rPr>
    </w:lvl>
    <w:lvl w:ilvl="3" w:tplc="04090001">
      <w:start w:val="1"/>
      <w:numFmt w:val="bullet"/>
      <w:lvlText w:val=""/>
      <w:lvlJc w:val="left"/>
      <w:pPr>
        <w:ind w:left="1440" w:hanging="360"/>
      </w:pPr>
      <w:rPr>
        <w:rFonts w:ascii="Symbol" w:hAnsi="Symbol" w:hint="default"/>
      </w:rPr>
    </w:lvl>
    <w:lvl w:ilvl="4" w:tplc="04090001">
      <w:start w:val="1"/>
      <w:numFmt w:val="bullet"/>
      <w:lvlText w:val=""/>
      <w:lvlJc w:val="left"/>
      <w:pPr>
        <w:ind w:left="1440" w:hanging="360"/>
      </w:pPr>
      <w:rPr>
        <w:rFonts w:ascii="Symbol" w:hAnsi="Symbol" w:hint="default"/>
      </w:rPr>
    </w:lvl>
    <w:lvl w:ilvl="5" w:tplc="04090001">
      <w:start w:val="1"/>
      <w:numFmt w:val="bullet"/>
      <w:lvlText w:val=""/>
      <w:lvlJc w:val="left"/>
      <w:pPr>
        <w:ind w:left="4500" w:hanging="360"/>
      </w:pPr>
      <w:rPr>
        <w:rFonts w:ascii="Symbol" w:hAnsi="Symbol" w:hint="default"/>
      </w:rPr>
    </w:lvl>
    <w:lvl w:ilvl="6" w:tplc="04090001">
      <w:start w:val="1"/>
      <w:numFmt w:val="bullet"/>
      <w:lvlText w:val=""/>
      <w:lvlJc w:val="left"/>
      <w:pPr>
        <w:ind w:left="5040" w:hanging="360"/>
      </w:pPr>
      <w:rPr>
        <w:rFonts w:ascii="Symbol" w:hAnsi="Symbol" w:hint="default"/>
      </w:rPr>
    </w:lvl>
    <w:lvl w:ilvl="7" w:tplc="04090001">
      <w:start w:val="1"/>
      <w:numFmt w:val="bullet"/>
      <w:lvlText w:val=""/>
      <w:lvlJc w:val="left"/>
      <w:pPr>
        <w:ind w:left="5760" w:hanging="360"/>
      </w:pPr>
      <w:rPr>
        <w:rFonts w:ascii="Symbol" w:hAnsi="Symbol" w:hint="default"/>
      </w:rPr>
    </w:lvl>
    <w:lvl w:ilvl="8" w:tplc="1009001B" w:tentative="1">
      <w:start w:val="1"/>
      <w:numFmt w:val="lowerRoman"/>
      <w:lvlText w:val="%9."/>
      <w:lvlJc w:val="right"/>
      <w:pPr>
        <w:ind w:left="6480" w:hanging="180"/>
      </w:pPr>
    </w:lvl>
  </w:abstractNum>
  <w:abstractNum w:abstractNumId="4" w15:restartNumberingAfterBreak="0">
    <w:nsid w:val="1CFB1345"/>
    <w:multiLevelType w:val="hybridMultilevel"/>
    <w:tmpl w:val="37308A6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DB1026"/>
    <w:multiLevelType w:val="hybridMultilevel"/>
    <w:tmpl w:val="49522B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5"/>
  </w:num>
  <w:num w:numId="5">
    <w:abstractNumId w:val="2"/>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E95"/>
    <w:rsid w:val="00000F51"/>
    <w:rsid w:val="00001433"/>
    <w:rsid w:val="00002807"/>
    <w:rsid w:val="00003D13"/>
    <w:rsid w:val="00007D5A"/>
    <w:rsid w:val="00007F12"/>
    <w:rsid w:val="000114D4"/>
    <w:rsid w:val="0001206E"/>
    <w:rsid w:val="00013411"/>
    <w:rsid w:val="00013609"/>
    <w:rsid w:val="00014F7C"/>
    <w:rsid w:val="00016F4B"/>
    <w:rsid w:val="00021D72"/>
    <w:rsid w:val="00022721"/>
    <w:rsid w:val="00024392"/>
    <w:rsid w:val="000269B8"/>
    <w:rsid w:val="00030DA2"/>
    <w:rsid w:val="000338C4"/>
    <w:rsid w:val="00034FE0"/>
    <w:rsid w:val="000362EC"/>
    <w:rsid w:val="00037C1D"/>
    <w:rsid w:val="00037CED"/>
    <w:rsid w:val="00041C73"/>
    <w:rsid w:val="00043CB9"/>
    <w:rsid w:val="00044D26"/>
    <w:rsid w:val="000467FB"/>
    <w:rsid w:val="0005291D"/>
    <w:rsid w:val="000545F8"/>
    <w:rsid w:val="0005573C"/>
    <w:rsid w:val="00055D64"/>
    <w:rsid w:val="000577C1"/>
    <w:rsid w:val="00057807"/>
    <w:rsid w:val="0006218F"/>
    <w:rsid w:val="000647FB"/>
    <w:rsid w:val="00064B9D"/>
    <w:rsid w:val="00065183"/>
    <w:rsid w:val="000657D5"/>
    <w:rsid w:val="000664D2"/>
    <w:rsid w:val="00066B88"/>
    <w:rsid w:val="000677F1"/>
    <w:rsid w:val="00067ACF"/>
    <w:rsid w:val="000708A1"/>
    <w:rsid w:val="00070B55"/>
    <w:rsid w:val="00071529"/>
    <w:rsid w:val="000718D4"/>
    <w:rsid w:val="00071BDC"/>
    <w:rsid w:val="00072E0C"/>
    <w:rsid w:val="000738FB"/>
    <w:rsid w:val="0007615F"/>
    <w:rsid w:val="000806FB"/>
    <w:rsid w:val="0008078B"/>
    <w:rsid w:val="000813A5"/>
    <w:rsid w:val="00082C53"/>
    <w:rsid w:val="00083CCE"/>
    <w:rsid w:val="00083CEF"/>
    <w:rsid w:val="00085764"/>
    <w:rsid w:val="000864DB"/>
    <w:rsid w:val="000867EA"/>
    <w:rsid w:val="00086D85"/>
    <w:rsid w:val="00090119"/>
    <w:rsid w:val="0009076A"/>
    <w:rsid w:val="0009573E"/>
    <w:rsid w:val="00095B2D"/>
    <w:rsid w:val="000969CD"/>
    <w:rsid w:val="00096DF1"/>
    <w:rsid w:val="000971D1"/>
    <w:rsid w:val="000A0CA6"/>
    <w:rsid w:val="000A196B"/>
    <w:rsid w:val="000A3017"/>
    <w:rsid w:val="000A679A"/>
    <w:rsid w:val="000A7916"/>
    <w:rsid w:val="000B24F9"/>
    <w:rsid w:val="000B25C9"/>
    <w:rsid w:val="000B3D87"/>
    <w:rsid w:val="000B6230"/>
    <w:rsid w:val="000B62D6"/>
    <w:rsid w:val="000B62EF"/>
    <w:rsid w:val="000B67CF"/>
    <w:rsid w:val="000C2367"/>
    <w:rsid w:val="000C3864"/>
    <w:rsid w:val="000C4DB6"/>
    <w:rsid w:val="000C6316"/>
    <w:rsid w:val="000C7828"/>
    <w:rsid w:val="000D0F7D"/>
    <w:rsid w:val="000D348C"/>
    <w:rsid w:val="000D6AAE"/>
    <w:rsid w:val="000D780A"/>
    <w:rsid w:val="000E4B5F"/>
    <w:rsid w:val="000E66E9"/>
    <w:rsid w:val="000F1588"/>
    <w:rsid w:val="000F27E7"/>
    <w:rsid w:val="000F2BD9"/>
    <w:rsid w:val="000F4464"/>
    <w:rsid w:val="000F574C"/>
    <w:rsid w:val="000F6AB4"/>
    <w:rsid w:val="00101EF4"/>
    <w:rsid w:val="001031B0"/>
    <w:rsid w:val="00103D0B"/>
    <w:rsid w:val="00105739"/>
    <w:rsid w:val="0010586B"/>
    <w:rsid w:val="00111E8A"/>
    <w:rsid w:val="001149D8"/>
    <w:rsid w:val="00115EB7"/>
    <w:rsid w:val="00122AA5"/>
    <w:rsid w:val="0012444F"/>
    <w:rsid w:val="001259C9"/>
    <w:rsid w:val="00125A29"/>
    <w:rsid w:val="001275DC"/>
    <w:rsid w:val="00127B07"/>
    <w:rsid w:val="00127FE2"/>
    <w:rsid w:val="00130A05"/>
    <w:rsid w:val="00131452"/>
    <w:rsid w:val="00133532"/>
    <w:rsid w:val="00133534"/>
    <w:rsid w:val="00134E3A"/>
    <w:rsid w:val="00136B63"/>
    <w:rsid w:val="00137A98"/>
    <w:rsid w:val="00137F95"/>
    <w:rsid w:val="001414F2"/>
    <w:rsid w:val="00141B08"/>
    <w:rsid w:val="00142438"/>
    <w:rsid w:val="00142AAC"/>
    <w:rsid w:val="001436D1"/>
    <w:rsid w:val="00143C86"/>
    <w:rsid w:val="00144132"/>
    <w:rsid w:val="00144A3C"/>
    <w:rsid w:val="00144BEA"/>
    <w:rsid w:val="00144E67"/>
    <w:rsid w:val="00144F2A"/>
    <w:rsid w:val="00147460"/>
    <w:rsid w:val="00150783"/>
    <w:rsid w:val="00150E9A"/>
    <w:rsid w:val="001511AC"/>
    <w:rsid w:val="00151EBE"/>
    <w:rsid w:val="0015474B"/>
    <w:rsid w:val="001559DE"/>
    <w:rsid w:val="0016194C"/>
    <w:rsid w:val="001674DE"/>
    <w:rsid w:val="001678EB"/>
    <w:rsid w:val="001679E3"/>
    <w:rsid w:val="00170952"/>
    <w:rsid w:val="00170DFC"/>
    <w:rsid w:val="00171001"/>
    <w:rsid w:val="00171579"/>
    <w:rsid w:val="00172181"/>
    <w:rsid w:val="001739AB"/>
    <w:rsid w:val="00174AB1"/>
    <w:rsid w:val="001759C8"/>
    <w:rsid w:val="00176A7B"/>
    <w:rsid w:val="00176ECF"/>
    <w:rsid w:val="00177249"/>
    <w:rsid w:val="0018078A"/>
    <w:rsid w:val="001819EA"/>
    <w:rsid w:val="0018451A"/>
    <w:rsid w:val="00185387"/>
    <w:rsid w:val="00185986"/>
    <w:rsid w:val="00186049"/>
    <w:rsid w:val="001865A0"/>
    <w:rsid w:val="00186FF6"/>
    <w:rsid w:val="001917C9"/>
    <w:rsid w:val="00191EDA"/>
    <w:rsid w:val="00192531"/>
    <w:rsid w:val="001929DD"/>
    <w:rsid w:val="00193610"/>
    <w:rsid w:val="001936BA"/>
    <w:rsid w:val="00194CF2"/>
    <w:rsid w:val="001968C4"/>
    <w:rsid w:val="001A3B21"/>
    <w:rsid w:val="001A4F80"/>
    <w:rsid w:val="001A56E5"/>
    <w:rsid w:val="001A6D03"/>
    <w:rsid w:val="001A7066"/>
    <w:rsid w:val="001A7791"/>
    <w:rsid w:val="001B083B"/>
    <w:rsid w:val="001B1751"/>
    <w:rsid w:val="001B31BB"/>
    <w:rsid w:val="001B3B62"/>
    <w:rsid w:val="001B44C9"/>
    <w:rsid w:val="001B4A87"/>
    <w:rsid w:val="001B5CD2"/>
    <w:rsid w:val="001B60B2"/>
    <w:rsid w:val="001B73B1"/>
    <w:rsid w:val="001C094C"/>
    <w:rsid w:val="001C1F21"/>
    <w:rsid w:val="001C29D4"/>
    <w:rsid w:val="001C3E3D"/>
    <w:rsid w:val="001C4118"/>
    <w:rsid w:val="001C4B29"/>
    <w:rsid w:val="001C53F7"/>
    <w:rsid w:val="001C6CBE"/>
    <w:rsid w:val="001C701B"/>
    <w:rsid w:val="001C7741"/>
    <w:rsid w:val="001D0F51"/>
    <w:rsid w:val="001D723B"/>
    <w:rsid w:val="001D77F1"/>
    <w:rsid w:val="001D7803"/>
    <w:rsid w:val="001D7D21"/>
    <w:rsid w:val="001E2D37"/>
    <w:rsid w:val="001E67D8"/>
    <w:rsid w:val="001E6E3F"/>
    <w:rsid w:val="001E7AE6"/>
    <w:rsid w:val="001F3ADB"/>
    <w:rsid w:val="001F4043"/>
    <w:rsid w:val="001F438F"/>
    <w:rsid w:val="001F681A"/>
    <w:rsid w:val="001F732B"/>
    <w:rsid w:val="001F7D34"/>
    <w:rsid w:val="00200815"/>
    <w:rsid w:val="00201A04"/>
    <w:rsid w:val="002026C3"/>
    <w:rsid w:val="00204ADC"/>
    <w:rsid w:val="0020537C"/>
    <w:rsid w:val="00205C31"/>
    <w:rsid w:val="00205D7E"/>
    <w:rsid w:val="00207AFA"/>
    <w:rsid w:val="00207F15"/>
    <w:rsid w:val="00210A0B"/>
    <w:rsid w:val="0021168D"/>
    <w:rsid w:val="00215397"/>
    <w:rsid w:val="00215CE6"/>
    <w:rsid w:val="0021610D"/>
    <w:rsid w:val="002215F9"/>
    <w:rsid w:val="002216D8"/>
    <w:rsid w:val="00221D5E"/>
    <w:rsid w:val="00223700"/>
    <w:rsid w:val="00223C7D"/>
    <w:rsid w:val="00226F4A"/>
    <w:rsid w:val="00235CAE"/>
    <w:rsid w:val="002435CA"/>
    <w:rsid w:val="0024461C"/>
    <w:rsid w:val="002502D7"/>
    <w:rsid w:val="00250330"/>
    <w:rsid w:val="00250FC6"/>
    <w:rsid w:val="002524B2"/>
    <w:rsid w:val="00261740"/>
    <w:rsid w:val="002630C6"/>
    <w:rsid w:val="00264BF7"/>
    <w:rsid w:val="00264BFE"/>
    <w:rsid w:val="00265A2E"/>
    <w:rsid w:val="002668C4"/>
    <w:rsid w:val="00266D2C"/>
    <w:rsid w:val="00271429"/>
    <w:rsid w:val="00275741"/>
    <w:rsid w:val="00275963"/>
    <w:rsid w:val="00275BD3"/>
    <w:rsid w:val="002761DD"/>
    <w:rsid w:val="0028028E"/>
    <w:rsid w:val="0028077B"/>
    <w:rsid w:val="002809D6"/>
    <w:rsid w:val="00281F6D"/>
    <w:rsid w:val="00282935"/>
    <w:rsid w:val="002838B7"/>
    <w:rsid w:val="00283B4C"/>
    <w:rsid w:val="002844F2"/>
    <w:rsid w:val="002846A3"/>
    <w:rsid w:val="00284D5C"/>
    <w:rsid w:val="00285901"/>
    <w:rsid w:val="0028700D"/>
    <w:rsid w:val="00287589"/>
    <w:rsid w:val="00287C26"/>
    <w:rsid w:val="00287F18"/>
    <w:rsid w:val="00290180"/>
    <w:rsid w:val="0029020B"/>
    <w:rsid w:val="00291131"/>
    <w:rsid w:val="00291988"/>
    <w:rsid w:val="0029235C"/>
    <w:rsid w:val="00294DA2"/>
    <w:rsid w:val="002A0043"/>
    <w:rsid w:val="002A0288"/>
    <w:rsid w:val="002A0985"/>
    <w:rsid w:val="002A68A6"/>
    <w:rsid w:val="002A709D"/>
    <w:rsid w:val="002B23D4"/>
    <w:rsid w:val="002B3041"/>
    <w:rsid w:val="002B6918"/>
    <w:rsid w:val="002B7DCA"/>
    <w:rsid w:val="002C1663"/>
    <w:rsid w:val="002C1708"/>
    <w:rsid w:val="002C2645"/>
    <w:rsid w:val="002C2669"/>
    <w:rsid w:val="002C428C"/>
    <w:rsid w:val="002C4773"/>
    <w:rsid w:val="002C4E86"/>
    <w:rsid w:val="002C5BBB"/>
    <w:rsid w:val="002C77DD"/>
    <w:rsid w:val="002C7820"/>
    <w:rsid w:val="002D088C"/>
    <w:rsid w:val="002D276B"/>
    <w:rsid w:val="002D27E0"/>
    <w:rsid w:val="002D2C7A"/>
    <w:rsid w:val="002D44BE"/>
    <w:rsid w:val="002D524D"/>
    <w:rsid w:val="002E0EAC"/>
    <w:rsid w:val="002E2D74"/>
    <w:rsid w:val="002E3E4C"/>
    <w:rsid w:val="002E44A3"/>
    <w:rsid w:val="002E51C2"/>
    <w:rsid w:val="002F0F21"/>
    <w:rsid w:val="002F2FDF"/>
    <w:rsid w:val="002F3B34"/>
    <w:rsid w:val="002F5405"/>
    <w:rsid w:val="002F7D72"/>
    <w:rsid w:val="003018CF"/>
    <w:rsid w:val="003035AA"/>
    <w:rsid w:val="003049CB"/>
    <w:rsid w:val="00307E40"/>
    <w:rsid w:val="00307EB7"/>
    <w:rsid w:val="00313449"/>
    <w:rsid w:val="00314055"/>
    <w:rsid w:val="00314BD8"/>
    <w:rsid w:val="00316217"/>
    <w:rsid w:val="00316800"/>
    <w:rsid w:val="003169F1"/>
    <w:rsid w:val="00316F17"/>
    <w:rsid w:val="00317AE2"/>
    <w:rsid w:val="00321EFA"/>
    <w:rsid w:val="00323757"/>
    <w:rsid w:val="00323777"/>
    <w:rsid w:val="0032647E"/>
    <w:rsid w:val="00326AA6"/>
    <w:rsid w:val="003270A0"/>
    <w:rsid w:val="00327EB1"/>
    <w:rsid w:val="0033085A"/>
    <w:rsid w:val="00331E46"/>
    <w:rsid w:val="003339DD"/>
    <w:rsid w:val="00334F9F"/>
    <w:rsid w:val="00335C0E"/>
    <w:rsid w:val="00335F82"/>
    <w:rsid w:val="003364B1"/>
    <w:rsid w:val="003366A1"/>
    <w:rsid w:val="0033735F"/>
    <w:rsid w:val="0034092F"/>
    <w:rsid w:val="00341F0E"/>
    <w:rsid w:val="0034331A"/>
    <w:rsid w:val="00343D9E"/>
    <w:rsid w:val="00344786"/>
    <w:rsid w:val="0034506D"/>
    <w:rsid w:val="003452D8"/>
    <w:rsid w:val="00346EF3"/>
    <w:rsid w:val="0035030A"/>
    <w:rsid w:val="003509C5"/>
    <w:rsid w:val="00351754"/>
    <w:rsid w:val="00352EB8"/>
    <w:rsid w:val="003545DC"/>
    <w:rsid w:val="00354B07"/>
    <w:rsid w:val="00356490"/>
    <w:rsid w:val="00356851"/>
    <w:rsid w:val="00356B32"/>
    <w:rsid w:val="003604DE"/>
    <w:rsid w:val="00360B00"/>
    <w:rsid w:val="00361325"/>
    <w:rsid w:val="00361DF5"/>
    <w:rsid w:val="0036246F"/>
    <w:rsid w:val="003645F9"/>
    <w:rsid w:val="00364AED"/>
    <w:rsid w:val="00365389"/>
    <w:rsid w:val="0036560A"/>
    <w:rsid w:val="00365B2D"/>
    <w:rsid w:val="003662AB"/>
    <w:rsid w:val="003700E9"/>
    <w:rsid w:val="00370B5A"/>
    <w:rsid w:val="00371FFA"/>
    <w:rsid w:val="00372461"/>
    <w:rsid w:val="00373C39"/>
    <w:rsid w:val="00373DF9"/>
    <w:rsid w:val="00374869"/>
    <w:rsid w:val="0037668A"/>
    <w:rsid w:val="00376E5A"/>
    <w:rsid w:val="00381539"/>
    <w:rsid w:val="00381B30"/>
    <w:rsid w:val="0038515B"/>
    <w:rsid w:val="00385E43"/>
    <w:rsid w:val="0038647E"/>
    <w:rsid w:val="0038681C"/>
    <w:rsid w:val="00386C74"/>
    <w:rsid w:val="003916B9"/>
    <w:rsid w:val="00391839"/>
    <w:rsid w:val="003946C7"/>
    <w:rsid w:val="00394793"/>
    <w:rsid w:val="0039562A"/>
    <w:rsid w:val="003A2FCE"/>
    <w:rsid w:val="003A6D9D"/>
    <w:rsid w:val="003A785E"/>
    <w:rsid w:val="003B302C"/>
    <w:rsid w:val="003B35A6"/>
    <w:rsid w:val="003B44B2"/>
    <w:rsid w:val="003B55B0"/>
    <w:rsid w:val="003B71BD"/>
    <w:rsid w:val="003C2EE9"/>
    <w:rsid w:val="003C32FE"/>
    <w:rsid w:val="003C45E9"/>
    <w:rsid w:val="003C4771"/>
    <w:rsid w:val="003C6239"/>
    <w:rsid w:val="003D3DD9"/>
    <w:rsid w:val="003D4004"/>
    <w:rsid w:val="003D4ED0"/>
    <w:rsid w:val="003D5C78"/>
    <w:rsid w:val="003D5DC0"/>
    <w:rsid w:val="003D7352"/>
    <w:rsid w:val="003D7FCE"/>
    <w:rsid w:val="003E06DC"/>
    <w:rsid w:val="003E19CF"/>
    <w:rsid w:val="003E1E89"/>
    <w:rsid w:val="003E1ED3"/>
    <w:rsid w:val="003E2564"/>
    <w:rsid w:val="003E2660"/>
    <w:rsid w:val="003E3067"/>
    <w:rsid w:val="003E4587"/>
    <w:rsid w:val="003E5654"/>
    <w:rsid w:val="003E7709"/>
    <w:rsid w:val="003E7B1C"/>
    <w:rsid w:val="003F031E"/>
    <w:rsid w:val="003F112E"/>
    <w:rsid w:val="003F18DF"/>
    <w:rsid w:val="003F19E0"/>
    <w:rsid w:val="003F2740"/>
    <w:rsid w:val="003F274D"/>
    <w:rsid w:val="003F4637"/>
    <w:rsid w:val="003F5E5D"/>
    <w:rsid w:val="003F7EDC"/>
    <w:rsid w:val="00402181"/>
    <w:rsid w:val="00403AAC"/>
    <w:rsid w:val="00404DFF"/>
    <w:rsid w:val="00405523"/>
    <w:rsid w:val="00405B78"/>
    <w:rsid w:val="00407515"/>
    <w:rsid w:val="004079E4"/>
    <w:rsid w:val="00407B36"/>
    <w:rsid w:val="00415161"/>
    <w:rsid w:val="004156D8"/>
    <w:rsid w:val="00416386"/>
    <w:rsid w:val="00417822"/>
    <w:rsid w:val="00420386"/>
    <w:rsid w:val="0042053C"/>
    <w:rsid w:val="00420982"/>
    <w:rsid w:val="00422853"/>
    <w:rsid w:val="00422C27"/>
    <w:rsid w:val="00423A86"/>
    <w:rsid w:val="00424447"/>
    <w:rsid w:val="00424DB7"/>
    <w:rsid w:val="00426EDE"/>
    <w:rsid w:val="004272B8"/>
    <w:rsid w:val="00430AA7"/>
    <w:rsid w:val="00430ACC"/>
    <w:rsid w:val="00432529"/>
    <w:rsid w:val="00433F6F"/>
    <w:rsid w:val="004350CA"/>
    <w:rsid w:val="004361D0"/>
    <w:rsid w:val="00441D72"/>
    <w:rsid w:val="00442037"/>
    <w:rsid w:val="004420D3"/>
    <w:rsid w:val="0044268B"/>
    <w:rsid w:val="00442B25"/>
    <w:rsid w:val="00446B66"/>
    <w:rsid w:val="004478F0"/>
    <w:rsid w:val="0045191F"/>
    <w:rsid w:val="00452390"/>
    <w:rsid w:val="00453725"/>
    <w:rsid w:val="00454E24"/>
    <w:rsid w:val="00455267"/>
    <w:rsid w:val="0045542D"/>
    <w:rsid w:val="004564A9"/>
    <w:rsid w:val="004601D7"/>
    <w:rsid w:val="00460451"/>
    <w:rsid w:val="00460DA1"/>
    <w:rsid w:val="00461514"/>
    <w:rsid w:val="00461620"/>
    <w:rsid w:val="004632F9"/>
    <w:rsid w:val="0046356A"/>
    <w:rsid w:val="004711F1"/>
    <w:rsid w:val="00471DF7"/>
    <w:rsid w:val="00473FAB"/>
    <w:rsid w:val="00475AF6"/>
    <w:rsid w:val="00477990"/>
    <w:rsid w:val="004801C8"/>
    <w:rsid w:val="00482594"/>
    <w:rsid w:val="004840CD"/>
    <w:rsid w:val="00484511"/>
    <w:rsid w:val="004857A2"/>
    <w:rsid w:val="00485BFE"/>
    <w:rsid w:val="00486B4A"/>
    <w:rsid w:val="00486D74"/>
    <w:rsid w:val="00493969"/>
    <w:rsid w:val="00493CD0"/>
    <w:rsid w:val="00493D33"/>
    <w:rsid w:val="00495048"/>
    <w:rsid w:val="004968D6"/>
    <w:rsid w:val="00497D09"/>
    <w:rsid w:val="004A018B"/>
    <w:rsid w:val="004A3859"/>
    <w:rsid w:val="004A4B12"/>
    <w:rsid w:val="004A6875"/>
    <w:rsid w:val="004A6922"/>
    <w:rsid w:val="004A6E7A"/>
    <w:rsid w:val="004B108C"/>
    <w:rsid w:val="004B1831"/>
    <w:rsid w:val="004B1CF8"/>
    <w:rsid w:val="004B31BB"/>
    <w:rsid w:val="004B3A56"/>
    <w:rsid w:val="004B66BA"/>
    <w:rsid w:val="004B66FB"/>
    <w:rsid w:val="004B6C69"/>
    <w:rsid w:val="004B7008"/>
    <w:rsid w:val="004B7941"/>
    <w:rsid w:val="004B7C1B"/>
    <w:rsid w:val="004C1766"/>
    <w:rsid w:val="004C1F5A"/>
    <w:rsid w:val="004C3232"/>
    <w:rsid w:val="004C4761"/>
    <w:rsid w:val="004C4E95"/>
    <w:rsid w:val="004C7498"/>
    <w:rsid w:val="004D0583"/>
    <w:rsid w:val="004D1FA8"/>
    <w:rsid w:val="004D3DCE"/>
    <w:rsid w:val="004D664F"/>
    <w:rsid w:val="004D71DC"/>
    <w:rsid w:val="004D71FF"/>
    <w:rsid w:val="004D7803"/>
    <w:rsid w:val="004E08D4"/>
    <w:rsid w:val="004E1E57"/>
    <w:rsid w:val="004E258F"/>
    <w:rsid w:val="004E29A5"/>
    <w:rsid w:val="004E3702"/>
    <w:rsid w:val="004E74FE"/>
    <w:rsid w:val="004F3214"/>
    <w:rsid w:val="004F3D85"/>
    <w:rsid w:val="004F3DE9"/>
    <w:rsid w:val="004F5F3C"/>
    <w:rsid w:val="004F65DE"/>
    <w:rsid w:val="004F6D72"/>
    <w:rsid w:val="00503D16"/>
    <w:rsid w:val="005061AF"/>
    <w:rsid w:val="00507015"/>
    <w:rsid w:val="00507992"/>
    <w:rsid w:val="0051039F"/>
    <w:rsid w:val="00510BB9"/>
    <w:rsid w:val="00510F74"/>
    <w:rsid w:val="00512A5D"/>
    <w:rsid w:val="00513546"/>
    <w:rsid w:val="00514190"/>
    <w:rsid w:val="00514DC8"/>
    <w:rsid w:val="0052147C"/>
    <w:rsid w:val="005272E7"/>
    <w:rsid w:val="00532206"/>
    <w:rsid w:val="00533B04"/>
    <w:rsid w:val="005344BE"/>
    <w:rsid w:val="0053466C"/>
    <w:rsid w:val="0053787B"/>
    <w:rsid w:val="00540A57"/>
    <w:rsid w:val="00540D84"/>
    <w:rsid w:val="005419DD"/>
    <w:rsid w:val="00541DE1"/>
    <w:rsid w:val="005425BF"/>
    <w:rsid w:val="00545E63"/>
    <w:rsid w:val="0054705F"/>
    <w:rsid w:val="0054761A"/>
    <w:rsid w:val="00547C0D"/>
    <w:rsid w:val="005518E7"/>
    <w:rsid w:val="005519D0"/>
    <w:rsid w:val="00551A44"/>
    <w:rsid w:val="00552800"/>
    <w:rsid w:val="00552D16"/>
    <w:rsid w:val="00552E65"/>
    <w:rsid w:val="00553CE0"/>
    <w:rsid w:val="00554F57"/>
    <w:rsid w:val="005568F1"/>
    <w:rsid w:val="00557636"/>
    <w:rsid w:val="005601FA"/>
    <w:rsid w:val="0056396E"/>
    <w:rsid w:val="00565739"/>
    <w:rsid w:val="00567074"/>
    <w:rsid w:val="0057099F"/>
    <w:rsid w:val="00571153"/>
    <w:rsid w:val="00571AB7"/>
    <w:rsid w:val="00575AC2"/>
    <w:rsid w:val="005767C5"/>
    <w:rsid w:val="005779F7"/>
    <w:rsid w:val="0058153B"/>
    <w:rsid w:val="00582789"/>
    <w:rsid w:val="00582960"/>
    <w:rsid w:val="005836B5"/>
    <w:rsid w:val="00584321"/>
    <w:rsid w:val="00585909"/>
    <w:rsid w:val="00586B5B"/>
    <w:rsid w:val="0058761A"/>
    <w:rsid w:val="00591341"/>
    <w:rsid w:val="00592ACB"/>
    <w:rsid w:val="005946DB"/>
    <w:rsid w:val="00595EF8"/>
    <w:rsid w:val="005A0E79"/>
    <w:rsid w:val="005A152C"/>
    <w:rsid w:val="005A31EB"/>
    <w:rsid w:val="005A34BD"/>
    <w:rsid w:val="005A4112"/>
    <w:rsid w:val="005A5544"/>
    <w:rsid w:val="005A5F9F"/>
    <w:rsid w:val="005A6212"/>
    <w:rsid w:val="005A63EF"/>
    <w:rsid w:val="005A712F"/>
    <w:rsid w:val="005A7836"/>
    <w:rsid w:val="005A7A54"/>
    <w:rsid w:val="005B0FFF"/>
    <w:rsid w:val="005B3201"/>
    <w:rsid w:val="005B64EA"/>
    <w:rsid w:val="005B69C0"/>
    <w:rsid w:val="005B6D7C"/>
    <w:rsid w:val="005B7B37"/>
    <w:rsid w:val="005C0592"/>
    <w:rsid w:val="005C0932"/>
    <w:rsid w:val="005C10C4"/>
    <w:rsid w:val="005C1918"/>
    <w:rsid w:val="005C22A7"/>
    <w:rsid w:val="005C3191"/>
    <w:rsid w:val="005C38A2"/>
    <w:rsid w:val="005C52A7"/>
    <w:rsid w:val="005D0361"/>
    <w:rsid w:val="005D0F84"/>
    <w:rsid w:val="005D2A76"/>
    <w:rsid w:val="005D48C1"/>
    <w:rsid w:val="005D5AC4"/>
    <w:rsid w:val="005D6598"/>
    <w:rsid w:val="005D6E78"/>
    <w:rsid w:val="005D7F17"/>
    <w:rsid w:val="005E0A92"/>
    <w:rsid w:val="005E0B6B"/>
    <w:rsid w:val="005E188D"/>
    <w:rsid w:val="005E2954"/>
    <w:rsid w:val="005E3661"/>
    <w:rsid w:val="005E3B2A"/>
    <w:rsid w:val="005E463E"/>
    <w:rsid w:val="005E7C2E"/>
    <w:rsid w:val="005F0DDA"/>
    <w:rsid w:val="005F32D1"/>
    <w:rsid w:val="005F477A"/>
    <w:rsid w:val="005F4D4C"/>
    <w:rsid w:val="005F5900"/>
    <w:rsid w:val="005F63F3"/>
    <w:rsid w:val="005F6A6A"/>
    <w:rsid w:val="005F6EC8"/>
    <w:rsid w:val="005F71E3"/>
    <w:rsid w:val="0060016E"/>
    <w:rsid w:val="006003AA"/>
    <w:rsid w:val="00601E76"/>
    <w:rsid w:val="00603109"/>
    <w:rsid w:val="00604872"/>
    <w:rsid w:val="00604A69"/>
    <w:rsid w:val="006050E5"/>
    <w:rsid w:val="00605D41"/>
    <w:rsid w:val="0060778F"/>
    <w:rsid w:val="006104EE"/>
    <w:rsid w:val="00610DB6"/>
    <w:rsid w:val="00610F1E"/>
    <w:rsid w:val="00611A7D"/>
    <w:rsid w:val="0061397B"/>
    <w:rsid w:val="0061415C"/>
    <w:rsid w:val="0061439C"/>
    <w:rsid w:val="006146F2"/>
    <w:rsid w:val="00620C10"/>
    <w:rsid w:val="00621EDF"/>
    <w:rsid w:val="00622E56"/>
    <w:rsid w:val="00623BC9"/>
    <w:rsid w:val="0062440B"/>
    <w:rsid w:val="00624D03"/>
    <w:rsid w:val="00630399"/>
    <w:rsid w:val="006305CF"/>
    <w:rsid w:val="00630F53"/>
    <w:rsid w:val="00630F71"/>
    <w:rsid w:val="0063303C"/>
    <w:rsid w:val="00633AEB"/>
    <w:rsid w:val="00637B8F"/>
    <w:rsid w:val="006400C9"/>
    <w:rsid w:val="0064187F"/>
    <w:rsid w:val="00641A8C"/>
    <w:rsid w:val="00641BEE"/>
    <w:rsid w:val="00643C27"/>
    <w:rsid w:val="00651767"/>
    <w:rsid w:val="0065434E"/>
    <w:rsid w:val="00654459"/>
    <w:rsid w:val="006568EA"/>
    <w:rsid w:val="0066041F"/>
    <w:rsid w:val="0066280F"/>
    <w:rsid w:val="00663B73"/>
    <w:rsid w:val="00664340"/>
    <w:rsid w:val="006666A2"/>
    <w:rsid w:val="006677CC"/>
    <w:rsid w:val="00667FAB"/>
    <w:rsid w:val="00673478"/>
    <w:rsid w:val="00674C06"/>
    <w:rsid w:val="00680AE0"/>
    <w:rsid w:val="00681808"/>
    <w:rsid w:val="006833E9"/>
    <w:rsid w:val="006836A1"/>
    <w:rsid w:val="0068472B"/>
    <w:rsid w:val="0068649A"/>
    <w:rsid w:val="006872B9"/>
    <w:rsid w:val="00690B6E"/>
    <w:rsid w:val="00691ABF"/>
    <w:rsid w:val="0069626D"/>
    <w:rsid w:val="006964F8"/>
    <w:rsid w:val="006976D9"/>
    <w:rsid w:val="006A0ABD"/>
    <w:rsid w:val="006A1AFB"/>
    <w:rsid w:val="006A2815"/>
    <w:rsid w:val="006A3DC9"/>
    <w:rsid w:val="006A56F4"/>
    <w:rsid w:val="006A574C"/>
    <w:rsid w:val="006A6805"/>
    <w:rsid w:val="006B0974"/>
    <w:rsid w:val="006B1218"/>
    <w:rsid w:val="006B26DC"/>
    <w:rsid w:val="006B2C92"/>
    <w:rsid w:val="006B48E8"/>
    <w:rsid w:val="006B498A"/>
    <w:rsid w:val="006B4A4D"/>
    <w:rsid w:val="006C00BA"/>
    <w:rsid w:val="006C03F5"/>
    <w:rsid w:val="006C0727"/>
    <w:rsid w:val="006C14CB"/>
    <w:rsid w:val="006C1645"/>
    <w:rsid w:val="006C1FF7"/>
    <w:rsid w:val="006C2836"/>
    <w:rsid w:val="006C2C15"/>
    <w:rsid w:val="006C32F3"/>
    <w:rsid w:val="006C6CDE"/>
    <w:rsid w:val="006C756F"/>
    <w:rsid w:val="006C779B"/>
    <w:rsid w:val="006C7D00"/>
    <w:rsid w:val="006D0F58"/>
    <w:rsid w:val="006D1FAF"/>
    <w:rsid w:val="006D32BF"/>
    <w:rsid w:val="006D4548"/>
    <w:rsid w:val="006D4C1D"/>
    <w:rsid w:val="006D4EC2"/>
    <w:rsid w:val="006D77F1"/>
    <w:rsid w:val="006E0292"/>
    <w:rsid w:val="006E04DD"/>
    <w:rsid w:val="006E077D"/>
    <w:rsid w:val="006E145F"/>
    <w:rsid w:val="006E33A3"/>
    <w:rsid w:val="006E3DCE"/>
    <w:rsid w:val="006E55F4"/>
    <w:rsid w:val="006E7E1C"/>
    <w:rsid w:val="006F070E"/>
    <w:rsid w:val="006F4C69"/>
    <w:rsid w:val="006F50A8"/>
    <w:rsid w:val="006F53EE"/>
    <w:rsid w:val="006F74BF"/>
    <w:rsid w:val="00700B6B"/>
    <w:rsid w:val="007015D3"/>
    <w:rsid w:val="00702DEE"/>
    <w:rsid w:val="0070622E"/>
    <w:rsid w:val="0070637F"/>
    <w:rsid w:val="00706402"/>
    <w:rsid w:val="00710443"/>
    <w:rsid w:val="007106F4"/>
    <w:rsid w:val="00710A10"/>
    <w:rsid w:val="00710D60"/>
    <w:rsid w:val="00711BEC"/>
    <w:rsid w:val="0071378B"/>
    <w:rsid w:val="00714526"/>
    <w:rsid w:val="0071488D"/>
    <w:rsid w:val="00715963"/>
    <w:rsid w:val="007167E1"/>
    <w:rsid w:val="00717605"/>
    <w:rsid w:val="00717C97"/>
    <w:rsid w:val="0072162D"/>
    <w:rsid w:val="00730BA0"/>
    <w:rsid w:val="00730D84"/>
    <w:rsid w:val="00733F83"/>
    <w:rsid w:val="007355FB"/>
    <w:rsid w:val="00735786"/>
    <w:rsid w:val="00735A21"/>
    <w:rsid w:val="00736C4F"/>
    <w:rsid w:val="00740935"/>
    <w:rsid w:val="00750D6E"/>
    <w:rsid w:val="00750E86"/>
    <w:rsid w:val="007548D1"/>
    <w:rsid w:val="00755373"/>
    <w:rsid w:val="007557D3"/>
    <w:rsid w:val="00757186"/>
    <w:rsid w:val="00757EE3"/>
    <w:rsid w:val="00761856"/>
    <w:rsid w:val="00761884"/>
    <w:rsid w:val="007619FF"/>
    <w:rsid w:val="00762CDD"/>
    <w:rsid w:val="00762E4B"/>
    <w:rsid w:val="00763A96"/>
    <w:rsid w:val="00764DBD"/>
    <w:rsid w:val="007678FE"/>
    <w:rsid w:val="00770572"/>
    <w:rsid w:val="00772960"/>
    <w:rsid w:val="00772CAA"/>
    <w:rsid w:val="00773221"/>
    <w:rsid w:val="007738CA"/>
    <w:rsid w:val="00774A1E"/>
    <w:rsid w:val="00776113"/>
    <w:rsid w:val="00776A2C"/>
    <w:rsid w:val="00777107"/>
    <w:rsid w:val="007779CA"/>
    <w:rsid w:val="007839DE"/>
    <w:rsid w:val="00784617"/>
    <w:rsid w:val="0078481A"/>
    <w:rsid w:val="00787805"/>
    <w:rsid w:val="00787CDC"/>
    <w:rsid w:val="00790844"/>
    <w:rsid w:val="0079180E"/>
    <w:rsid w:val="00793C59"/>
    <w:rsid w:val="00795C52"/>
    <w:rsid w:val="007971C7"/>
    <w:rsid w:val="007A005E"/>
    <w:rsid w:val="007A1980"/>
    <w:rsid w:val="007A1BD2"/>
    <w:rsid w:val="007A338C"/>
    <w:rsid w:val="007A3F5E"/>
    <w:rsid w:val="007B00F2"/>
    <w:rsid w:val="007B1BC1"/>
    <w:rsid w:val="007B5460"/>
    <w:rsid w:val="007B6159"/>
    <w:rsid w:val="007C12AE"/>
    <w:rsid w:val="007C17D1"/>
    <w:rsid w:val="007C2AEF"/>
    <w:rsid w:val="007C3F6D"/>
    <w:rsid w:val="007C47AE"/>
    <w:rsid w:val="007C4A5F"/>
    <w:rsid w:val="007C623A"/>
    <w:rsid w:val="007C705C"/>
    <w:rsid w:val="007C7676"/>
    <w:rsid w:val="007D070B"/>
    <w:rsid w:val="007D2AED"/>
    <w:rsid w:val="007D5BD3"/>
    <w:rsid w:val="007D76E4"/>
    <w:rsid w:val="007E2855"/>
    <w:rsid w:val="007E2A9D"/>
    <w:rsid w:val="007F0E20"/>
    <w:rsid w:val="007F3561"/>
    <w:rsid w:val="007F461A"/>
    <w:rsid w:val="007F5C28"/>
    <w:rsid w:val="00802D3A"/>
    <w:rsid w:val="00803E49"/>
    <w:rsid w:val="00803FBF"/>
    <w:rsid w:val="00804551"/>
    <w:rsid w:val="00804E6E"/>
    <w:rsid w:val="00810EF6"/>
    <w:rsid w:val="008113B4"/>
    <w:rsid w:val="008139C4"/>
    <w:rsid w:val="00813AE1"/>
    <w:rsid w:val="008154B2"/>
    <w:rsid w:val="008232B0"/>
    <w:rsid w:val="008239E3"/>
    <w:rsid w:val="008254DA"/>
    <w:rsid w:val="00826DEE"/>
    <w:rsid w:val="00826F79"/>
    <w:rsid w:val="00831715"/>
    <w:rsid w:val="008330B8"/>
    <w:rsid w:val="00835937"/>
    <w:rsid w:val="008362EF"/>
    <w:rsid w:val="008366CC"/>
    <w:rsid w:val="00841923"/>
    <w:rsid w:val="00841D29"/>
    <w:rsid w:val="0084292B"/>
    <w:rsid w:val="0084624F"/>
    <w:rsid w:val="00847DFC"/>
    <w:rsid w:val="00851EF5"/>
    <w:rsid w:val="00855213"/>
    <w:rsid w:val="00856ED9"/>
    <w:rsid w:val="00857238"/>
    <w:rsid w:val="008615D1"/>
    <w:rsid w:val="0086279C"/>
    <w:rsid w:val="0086419F"/>
    <w:rsid w:val="00864B2B"/>
    <w:rsid w:val="00865313"/>
    <w:rsid w:val="008656D8"/>
    <w:rsid w:val="00867808"/>
    <w:rsid w:val="00867BCC"/>
    <w:rsid w:val="008705BE"/>
    <w:rsid w:val="008708A0"/>
    <w:rsid w:val="00870B72"/>
    <w:rsid w:val="00871F73"/>
    <w:rsid w:val="0087201F"/>
    <w:rsid w:val="0087249C"/>
    <w:rsid w:val="00872FC2"/>
    <w:rsid w:val="00877694"/>
    <w:rsid w:val="0088019F"/>
    <w:rsid w:val="00881136"/>
    <w:rsid w:val="008813A1"/>
    <w:rsid w:val="00882BA4"/>
    <w:rsid w:val="00882F9F"/>
    <w:rsid w:val="008842C2"/>
    <w:rsid w:val="008844AF"/>
    <w:rsid w:val="00884AF3"/>
    <w:rsid w:val="00886C26"/>
    <w:rsid w:val="0088721B"/>
    <w:rsid w:val="008878CE"/>
    <w:rsid w:val="0089224C"/>
    <w:rsid w:val="00893188"/>
    <w:rsid w:val="00893396"/>
    <w:rsid w:val="008943F5"/>
    <w:rsid w:val="00894E24"/>
    <w:rsid w:val="00895AB1"/>
    <w:rsid w:val="0089655B"/>
    <w:rsid w:val="008A00BB"/>
    <w:rsid w:val="008A0B9B"/>
    <w:rsid w:val="008A1AAD"/>
    <w:rsid w:val="008A25D0"/>
    <w:rsid w:val="008A4B46"/>
    <w:rsid w:val="008A52B2"/>
    <w:rsid w:val="008A5E55"/>
    <w:rsid w:val="008A6499"/>
    <w:rsid w:val="008A7837"/>
    <w:rsid w:val="008B1ED5"/>
    <w:rsid w:val="008B24BB"/>
    <w:rsid w:val="008B4DB3"/>
    <w:rsid w:val="008B781C"/>
    <w:rsid w:val="008C023D"/>
    <w:rsid w:val="008C1453"/>
    <w:rsid w:val="008C168A"/>
    <w:rsid w:val="008C1E17"/>
    <w:rsid w:val="008C2A5F"/>
    <w:rsid w:val="008C4991"/>
    <w:rsid w:val="008C53CF"/>
    <w:rsid w:val="008C5726"/>
    <w:rsid w:val="008C59C8"/>
    <w:rsid w:val="008C60AA"/>
    <w:rsid w:val="008D01D9"/>
    <w:rsid w:val="008D1B44"/>
    <w:rsid w:val="008D1EFF"/>
    <w:rsid w:val="008D3D7D"/>
    <w:rsid w:val="008D487A"/>
    <w:rsid w:val="008D4AB9"/>
    <w:rsid w:val="008D51F3"/>
    <w:rsid w:val="008D5220"/>
    <w:rsid w:val="008D5C15"/>
    <w:rsid w:val="008D5CEA"/>
    <w:rsid w:val="008D7DB0"/>
    <w:rsid w:val="008E11E1"/>
    <w:rsid w:val="008E13AD"/>
    <w:rsid w:val="008E2131"/>
    <w:rsid w:val="008E59CB"/>
    <w:rsid w:val="008E6B6F"/>
    <w:rsid w:val="008E7470"/>
    <w:rsid w:val="008F08AF"/>
    <w:rsid w:val="008F138A"/>
    <w:rsid w:val="008F15C0"/>
    <w:rsid w:val="008F20AE"/>
    <w:rsid w:val="008F36BB"/>
    <w:rsid w:val="008F4753"/>
    <w:rsid w:val="008F56A3"/>
    <w:rsid w:val="008F5978"/>
    <w:rsid w:val="008F5B87"/>
    <w:rsid w:val="00900244"/>
    <w:rsid w:val="00902DB4"/>
    <w:rsid w:val="009047CD"/>
    <w:rsid w:val="00906F66"/>
    <w:rsid w:val="0090765D"/>
    <w:rsid w:val="009119B7"/>
    <w:rsid w:val="0091222B"/>
    <w:rsid w:val="009122E1"/>
    <w:rsid w:val="00914543"/>
    <w:rsid w:val="0091458C"/>
    <w:rsid w:val="00914635"/>
    <w:rsid w:val="00915031"/>
    <w:rsid w:val="009152D2"/>
    <w:rsid w:val="00917472"/>
    <w:rsid w:val="00920347"/>
    <w:rsid w:val="0092100F"/>
    <w:rsid w:val="009213E2"/>
    <w:rsid w:val="009240AF"/>
    <w:rsid w:val="009263AE"/>
    <w:rsid w:val="00933DDD"/>
    <w:rsid w:val="00935877"/>
    <w:rsid w:val="009358DF"/>
    <w:rsid w:val="00936C40"/>
    <w:rsid w:val="00937263"/>
    <w:rsid w:val="0094572D"/>
    <w:rsid w:val="00946D11"/>
    <w:rsid w:val="0094725A"/>
    <w:rsid w:val="00950C7B"/>
    <w:rsid w:val="00951E75"/>
    <w:rsid w:val="009538B3"/>
    <w:rsid w:val="00954039"/>
    <w:rsid w:val="009557F0"/>
    <w:rsid w:val="009600BB"/>
    <w:rsid w:val="009623B1"/>
    <w:rsid w:val="009627CF"/>
    <w:rsid w:val="009661C5"/>
    <w:rsid w:val="00966C1F"/>
    <w:rsid w:val="00966D49"/>
    <w:rsid w:val="00970672"/>
    <w:rsid w:val="00971473"/>
    <w:rsid w:val="009752D4"/>
    <w:rsid w:val="0097701A"/>
    <w:rsid w:val="00977743"/>
    <w:rsid w:val="00980ABE"/>
    <w:rsid w:val="009821AC"/>
    <w:rsid w:val="00990A05"/>
    <w:rsid w:val="00991446"/>
    <w:rsid w:val="009915F1"/>
    <w:rsid w:val="00991921"/>
    <w:rsid w:val="00991E2C"/>
    <w:rsid w:val="00992D21"/>
    <w:rsid w:val="00994CE1"/>
    <w:rsid w:val="00994FD5"/>
    <w:rsid w:val="00995E52"/>
    <w:rsid w:val="0099709C"/>
    <w:rsid w:val="009A0650"/>
    <w:rsid w:val="009A16D1"/>
    <w:rsid w:val="009A2358"/>
    <w:rsid w:val="009A2359"/>
    <w:rsid w:val="009A64AF"/>
    <w:rsid w:val="009B166B"/>
    <w:rsid w:val="009B2287"/>
    <w:rsid w:val="009B2F09"/>
    <w:rsid w:val="009B5AD2"/>
    <w:rsid w:val="009B5E43"/>
    <w:rsid w:val="009B5F63"/>
    <w:rsid w:val="009B70B7"/>
    <w:rsid w:val="009B72C6"/>
    <w:rsid w:val="009B76B0"/>
    <w:rsid w:val="009B7A17"/>
    <w:rsid w:val="009C1095"/>
    <w:rsid w:val="009C2274"/>
    <w:rsid w:val="009C2961"/>
    <w:rsid w:val="009C2A4A"/>
    <w:rsid w:val="009C2FE2"/>
    <w:rsid w:val="009C3D2A"/>
    <w:rsid w:val="009C5B64"/>
    <w:rsid w:val="009C7A4C"/>
    <w:rsid w:val="009D0040"/>
    <w:rsid w:val="009D1181"/>
    <w:rsid w:val="009D1391"/>
    <w:rsid w:val="009D2685"/>
    <w:rsid w:val="009D3379"/>
    <w:rsid w:val="009D4C2B"/>
    <w:rsid w:val="009D739B"/>
    <w:rsid w:val="009E1CC7"/>
    <w:rsid w:val="009E6161"/>
    <w:rsid w:val="009E679B"/>
    <w:rsid w:val="009F0807"/>
    <w:rsid w:val="009F10DF"/>
    <w:rsid w:val="009F1220"/>
    <w:rsid w:val="009F12C1"/>
    <w:rsid w:val="009F2619"/>
    <w:rsid w:val="009F45E1"/>
    <w:rsid w:val="009F4C0B"/>
    <w:rsid w:val="009F4CB1"/>
    <w:rsid w:val="009F654B"/>
    <w:rsid w:val="009F7EE6"/>
    <w:rsid w:val="009F7F7D"/>
    <w:rsid w:val="00A00773"/>
    <w:rsid w:val="00A00C9A"/>
    <w:rsid w:val="00A010A7"/>
    <w:rsid w:val="00A01471"/>
    <w:rsid w:val="00A016C3"/>
    <w:rsid w:val="00A01981"/>
    <w:rsid w:val="00A02715"/>
    <w:rsid w:val="00A04DB1"/>
    <w:rsid w:val="00A0537F"/>
    <w:rsid w:val="00A05429"/>
    <w:rsid w:val="00A05B8D"/>
    <w:rsid w:val="00A05F77"/>
    <w:rsid w:val="00A06063"/>
    <w:rsid w:val="00A07C94"/>
    <w:rsid w:val="00A1079F"/>
    <w:rsid w:val="00A10B93"/>
    <w:rsid w:val="00A12B30"/>
    <w:rsid w:val="00A13D15"/>
    <w:rsid w:val="00A14530"/>
    <w:rsid w:val="00A17BAF"/>
    <w:rsid w:val="00A20BD2"/>
    <w:rsid w:val="00A22678"/>
    <w:rsid w:val="00A24903"/>
    <w:rsid w:val="00A263E1"/>
    <w:rsid w:val="00A27B2B"/>
    <w:rsid w:val="00A27E49"/>
    <w:rsid w:val="00A3071A"/>
    <w:rsid w:val="00A322E0"/>
    <w:rsid w:val="00A32660"/>
    <w:rsid w:val="00A32D8D"/>
    <w:rsid w:val="00A348EA"/>
    <w:rsid w:val="00A35972"/>
    <w:rsid w:val="00A36B7B"/>
    <w:rsid w:val="00A3774C"/>
    <w:rsid w:val="00A4185D"/>
    <w:rsid w:val="00A421D0"/>
    <w:rsid w:val="00A46077"/>
    <w:rsid w:val="00A465EA"/>
    <w:rsid w:val="00A516C3"/>
    <w:rsid w:val="00A522A3"/>
    <w:rsid w:val="00A54731"/>
    <w:rsid w:val="00A547E9"/>
    <w:rsid w:val="00A56093"/>
    <w:rsid w:val="00A5679C"/>
    <w:rsid w:val="00A57C9D"/>
    <w:rsid w:val="00A6051F"/>
    <w:rsid w:val="00A6054D"/>
    <w:rsid w:val="00A61427"/>
    <w:rsid w:val="00A6184E"/>
    <w:rsid w:val="00A61E9B"/>
    <w:rsid w:val="00A6345E"/>
    <w:rsid w:val="00A65C0A"/>
    <w:rsid w:val="00A67CC7"/>
    <w:rsid w:val="00A73972"/>
    <w:rsid w:val="00A73F91"/>
    <w:rsid w:val="00A741AC"/>
    <w:rsid w:val="00A74368"/>
    <w:rsid w:val="00A7588B"/>
    <w:rsid w:val="00A769CC"/>
    <w:rsid w:val="00A76D4E"/>
    <w:rsid w:val="00A76E3E"/>
    <w:rsid w:val="00A809B9"/>
    <w:rsid w:val="00A83A0C"/>
    <w:rsid w:val="00A85522"/>
    <w:rsid w:val="00A86C1B"/>
    <w:rsid w:val="00A87217"/>
    <w:rsid w:val="00A90C74"/>
    <w:rsid w:val="00A90F5E"/>
    <w:rsid w:val="00A924EF"/>
    <w:rsid w:val="00A93721"/>
    <w:rsid w:val="00A943DD"/>
    <w:rsid w:val="00A95668"/>
    <w:rsid w:val="00A96B5A"/>
    <w:rsid w:val="00AA0A30"/>
    <w:rsid w:val="00AA1EE1"/>
    <w:rsid w:val="00AA2A1B"/>
    <w:rsid w:val="00AA2B1A"/>
    <w:rsid w:val="00AA427C"/>
    <w:rsid w:val="00AA4657"/>
    <w:rsid w:val="00AA6928"/>
    <w:rsid w:val="00AB0515"/>
    <w:rsid w:val="00AB070D"/>
    <w:rsid w:val="00AB0940"/>
    <w:rsid w:val="00AB17A1"/>
    <w:rsid w:val="00AB240C"/>
    <w:rsid w:val="00AB4F3F"/>
    <w:rsid w:val="00AB6151"/>
    <w:rsid w:val="00AB746F"/>
    <w:rsid w:val="00AC476C"/>
    <w:rsid w:val="00AC74BA"/>
    <w:rsid w:val="00AD1EAE"/>
    <w:rsid w:val="00AD3807"/>
    <w:rsid w:val="00AD44B1"/>
    <w:rsid w:val="00AD52B7"/>
    <w:rsid w:val="00AD772A"/>
    <w:rsid w:val="00AD7C33"/>
    <w:rsid w:val="00AE025B"/>
    <w:rsid w:val="00AE0A7E"/>
    <w:rsid w:val="00AE11B3"/>
    <w:rsid w:val="00AE1A30"/>
    <w:rsid w:val="00AE2A18"/>
    <w:rsid w:val="00AE450E"/>
    <w:rsid w:val="00AE54C8"/>
    <w:rsid w:val="00AE674B"/>
    <w:rsid w:val="00AE7697"/>
    <w:rsid w:val="00AE7AA3"/>
    <w:rsid w:val="00AE7C2A"/>
    <w:rsid w:val="00AE7FC5"/>
    <w:rsid w:val="00AF0369"/>
    <w:rsid w:val="00AF081A"/>
    <w:rsid w:val="00AF1F74"/>
    <w:rsid w:val="00AF270F"/>
    <w:rsid w:val="00AF41A6"/>
    <w:rsid w:val="00B038E0"/>
    <w:rsid w:val="00B03CDD"/>
    <w:rsid w:val="00B03DA5"/>
    <w:rsid w:val="00B0405D"/>
    <w:rsid w:val="00B04B87"/>
    <w:rsid w:val="00B04DFA"/>
    <w:rsid w:val="00B05ABA"/>
    <w:rsid w:val="00B075D0"/>
    <w:rsid w:val="00B102B4"/>
    <w:rsid w:val="00B1159B"/>
    <w:rsid w:val="00B116E1"/>
    <w:rsid w:val="00B1255B"/>
    <w:rsid w:val="00B136BB"/>
    <w:rsid w:val="00B169B5"/>
    <w:rsid w:val="00B16BB7"/>
    <w:rsid w:val="00B17721"/>
    <w:rsid w:val="00B20590"/>
    <w:rsid w:val="00B2290E"/>
    <w:rsid w:val="00B24056"/>
    <w:rsid w:val="00B27CB7"/>
    <w:rsid w:val="00B305D0"/>
    <w:rsid w:val="00B31447"/>
    <w:rsid w:val="00B36CFE"/>
    <w:rsid w:val="00B42723"/>
    <w:rsid w:val="00B42A3A"/>
    <w:rsid w:val="00B42EE8"/>
    <w:rsid w:val="00B50554"/>
    <w:rsid w:val="00B53AE8"/>
    <w:rsid w:val="00B550FD"/>
    <w:rsid w:val="00B571F8"/>
    <w:rsid w:val="00B57C18"/>
    <w:rsid w:val="00B57E82"/>
    <w:rsid w:val="00B62CEC"/>
    <w:rsid w:val="00B633D2"/>
    <w:rsid w:val="00B65406"/>
    <w:rsid w:val="00B70965"/>
    <w:rsid w:val="00B712CA"/>
    <w:rsid w:val="00B71CB9"/>
    <w:rsid w:val="00B72B17"/>
    <w:rsid w:val="00B73341"/>
    <w:rsid w:val="00B73446"/>
    <w:rsid w:val="00B814BF"/>
    <w:rsid w:val="00B8293D"/>
    <w:rsid w:val="00B82B31"/>
    <w:rsid w:val="00B83C2D"/>
    <w:rsid w:val="00B8514E"/>
    <w:rsid w:val="00B856B3"/>
    <w:rsid w:val="00B857A1"/>
    <w:rsid w:val="00B87C7F"/>
    <w:rsid w:val="00B9019E"/>
    <w:rsid w:val="00B91957"/>
    <w:rsid w:val="00B923BB"/>
    <w:rsid w:val="00B928B5"/>
    <w:rsid w:val="00B93CCF"/>
    <w:rsid w:val="00B950A8"/>
    <w:rsid w:val="00B95915"/>
    <w:rsid w:val="00B97DAF"/>
    <w:rsid w:val="00BA1CD6"/>
    <w:rsid w:val="00BA4BB4"/>
    <w:rsid w:val="00BA6768"/>
    <w:rsid w:val="00BA7ACA"/>
    <w:rsid w:val="00BB0994"/>
    <w:rsid w:val="00BB220E"/>
    <w:rsid w:val="00BB2862"/>
    <w:rsid w:val="00BB6E36"/>
    <w:rsid w:val="00BC0859"/>
    <w:rsid w:val="00BC0DCE"/>
    <w:rsid w:val="00BC345E"/>
    <w:rsid w:val="00BC4058"/>
    <w:rsid w:val="00BC65C4"/>
    <w:rsid w:val="00BC68DB"/>
    <w:rsid w:val="00BC715B"/>
    <w:rsid w:val="00BD1FB4"/>
    <w:rsid w:val="00BD5A40"/>
    <w:rsid w:val="00BD7980"/>
    <w:rsid w:val="00BE22A3"/>
    <w:rsid w:val="00BE5A75"/>
    <w:rsid w:val="00BE68C2"/>
    <w:rsid w:val="00BE72AD"/>
    <w:rsid w:val="00BF0A7B"/>
    <w:rsid w:val="00BF1615"/>
    <w:rsid w:val="00BF4260"/>
    <w:rsid w:val="00BF6EC8"/>
    <w:rsid w:val="00BF713C"/>
    <w:rsid w:val="00C000E1"/>
    <w:rsid w:val="00C00EB2"/>
    <w:rsid w:val="00C021E5"/>
    <w:rsid w:val="00C0387D"/>
    <w:rsid w:val="00C03D47"/>
    <w:rsid w:val="00C0422D"/>
    <w:rsid w:val="00C0476B"/>
    <w:rsid w:val="00C06FA5"/>
    <w:rsid w:val="00C1284C"/>
    <w:rsid w:val="00C1572E"/>
    <w:rsid w:val="00C16C97"/>
    <w:rsid w:val="00C21A1B"/>
    <w:rsid w:val="00C22005"/>
    <w:rsid w:val="00C230D8"/>
    <w:rsid w:val="00C23BC1"/>
    <w:rsid w:val="00C23F43"/>
    <w:rsid w:val="00C24B51"/>
    <w:rsid w:val="00C24F4D"/>
    <w:rsid w:val="00C24FAB"/>
    <w:rsid w:val="00C2622E"/>
    <w:rsid w:val="00C264D8"/>
    <w:rsid w:val="00C26DF7"/>
    <w:rsid w:val="00C270E8"/>
    <w:rsid w:val="00C309BF"/>
    <w:rsid w:val="00C30AD0"/>
    <w:rsid w:val="00C31525"/>
    <w:rsid w:val="00C32808"/>
    <w:rsid w:val="00C353DD"/>
    <w:rsid w:val="00C35BD5"/>
    <w:rsid w:val="00C35C80"/>
    <w:rsid w:val="00C40807"/>
    <w:rsid w:val="00C4486B"/>
    <w:rsid w:val="00C47B6B"/>
    <w:rsid w:val="00C50E3D"/>
    <w:rsid w:val="00C52F2E"/>
    <w:rsid w:val="00C55393"/>
    <w:rsid w:val="00C561D1"/>
    <w:rsid w:val="00C57240"/>
    <w:rsid w:val="00C60330"/>
    <w:rsid w:val="00C60793"/>
    <w:rsid w:val="00C616B8"/>
    <w:rsid w:val="00C61F26"/>
    <w:rsid w:val="00C625F3"/>
    <w:rsid w:val="00C636F1"/>
    <w:rsid w:val="00C64162"/>
    <w:rsid w:val="00C644C5"/>
    <w:rsid w:val="00C66103"/>
    <w:rsid w:val="00C66475"/>
    <w:rsid w:val="00C672AD"/>
    <w:rsid w:val="00C6782B"/>
    <w:rsid w:val="00C71296"/>
    <w:rsid w:val="00C712A1"/>
    <w:rsid w:val="00C72818"/>
    <w:rsid w:val="00C742B5"/>
    <w:rsid w:val="00C74790"/>
    <w:rsid w:val="00C749A7"/>
    <w:rsid w:val="00C74CF3"/>
    <w:rsid w:val="00C75801"/>
    <w:rsid w:val="00C76B79"/>
    <w:rsid w:val="00C76D80"/>
    <w:rsid w:val="00C804BA"/>
    <w:rsid w:val="00C852C7"/>
    <w:rsid w:val="00C852F6"/>
    <w:rsid w:val="00C9094B"/>
    <w:rsid w:val="00C921F6"/>
    <w:rsid w:val="00C93AB1"/>
    <w:rsid w:val="00C95F0C"/>
    <w:rsid w:val="00C96088"/>
    <w:rsid w:val="00C96AFA"/>
    <w:rsid w:val="00C96E43"/>
    <w:rsid w:val="00C96F89"/>
    <w:rsid w:val="00C972F4"/>
    <w:rsid w:val="00C9784A"/>
    <w:rsid w:val="00CA09B2"/>
    <w:rsid w:val="00CA1016"/>
    <w:rsid w:val="00CA323D"/>
    <w:rsid w:val="00CA4301"/>
    <w:rsid w:val="00CA4E31"/>
    <w:rsid w:val="00CA5D5B"/>
    <w:rsid w:val="00CA5F80"/>
    <w:rsid w:val="00CA7E2B"/>
    <w:rsid w:val="00CB04EC"/>
    <w:rsid w:val="00CB4194"/>
    <w:rsid w:val="00CB440D"/>
    <w:rsid w:val="00CB6C6C"/>
    <w:rsid w:val="00CB6E42"/>
    <w:rsid w:val="00CB7DB4"/>
    <w:rsid w:val="00CC17FB"/>
    <w:rsid w:val="00CC1C74"/>
    <w:rsid w:val="00CC287E"/>
    <w:rsid w:val="00CC40F2"/>
    <w:rsid w:val="00CC494A"/>
    <w:rsid w:val="00CC6397"/>
    <w:rsid w:val="00CC7881"/>
    <w:rsid w:val="00CD08A8"/>
    <w:rsid w:val="00CD11DD"/>
    <w:rsid w:val="00CD432E"/>
    <w:rsid w:val="00CD60BB"/>
    <w:rsid w:val="00CE0253"/>
    <w:rsid w:val="00CE1C6B"/>
    <w:rsid w:val="00CE4293"/>
    <w:rsid w:val="00CE5758"/>
    <w:rsid w:val="00CE6ACB"/>
    <w:rsid w:val="00CE7B5E"/>
    <w:rsid w:val="00CF1AB2"/>
    <w:rsid w:val="00CF30E5"/>
    <w:rsid w:val="00CF4B64"/>
    <w:rsid w:val="00CF506F"/>
    <w:rsid w:val="00CF79F0"/>
    <w:rsid w:val="00CF7E53"/>
    <w:rsid w:val="00D011A3"/>
    <w:rsid w:val="00D04189"/>
    <w:rsid w:val="00D04283"/>
    <w:rsid w:val="00D103B7"/>
    <w:rsid w:val="00D11308"/>
    <w:rsid w:val="00D1239C"/>
    <w:rsid w:val="00D1344C"/>
    <w:rsid w:val="00D14D88"/>
    <w:rsid w:val="00D15A14"/>
    <w:rsid w:val="00D15D70"/>
    <w:rsid w:val="00D1612C"/>
    <w:rsid w:val="00D17FBE"/>
    <w:rsid w:val="00D209AB"/>
    <w:rsid w:val="00D23BCF"/>
    <w:rsid w:val="00D25260"/>
    <w:rsid w:val="00D255B6"/>
    <w:rsid w:val="00D26418"/>
    <w:rsid w:val="00D26F06"/>
    <w:rsid w:val="00D2737A"/>
    <w:rsid w:val="00D301A8"/>
    <w:rsid w:val="00D30714"/>
    <w:rsid w:val="00D323AB"/>
    <w:rsid w:val="00D33140"/>
    <w:rsid w:val="00D3382F"/>
    <w:rsid w:val="00D3443C"/>
    <w:rsid w:val="00D34EBF"/>
    <w:rsid w:val="00D35834"/>
    <w:rsid w:val="00D36349"/>
    <w:rsid w:val="00D369D2"/>
    <w:rsid w:val="00D37DD5"/>
    <w:rsid w:val="00D41E47"/>
    <w:rsid w:val="00D41FF8"/>
    <w:rsid w:val="00D42211"/>
    <w:rsid w:val="00D423F6"/>
    <w:rsid w:val="00D44167"/>
    <w:rsid w:val="00D447FE"/>
    <w:rsid w:val="00D451D0"/>
    <w:rsid w:val="00D5023A"/>
    <w:rsid w:val="00D514C3"/>
    <w:rsid w:val="00D5219D"/>
    <w:rsid w:val="00D521BF"/>
    <w:rsid w:val="00D53253"/>
    <w:rsid w:val="00D545C1"/>
    <w:rsid w:val="00D54A91"/>
    <w:rsid w:val="00D55A14"/>
    <w:rsid w:val="00D55E51"/>
    <w:rsid w:val="00D55F47"/>
    <w:rsid w:val="00D564E4"/>
    <w:rsid w:val="00D57E84"/>
    <w:rsid w:val="00D6003F"/>
    <w:rsid w:val="00D60F0F"/>
    <w:rsid w:val="00D61422"/>
    <w:rsid w:val="00D6355B"/>
    <w:rsid w:val="00D63654"/>
    <w:rsid w:val="00D66A8A"/>
    <w:rsid w:val="00D70150"/>
    <w:rsid w:val="00D71133"/>
    <w:rsid w:val="00D71D42"/>
    <w:rsid w:val="00D71EFF"/>
    <w:rsid w:val="00D73417"/>
    <w:rsid w:val="00D734BA"/>
    <w:rsid w:val="00D7397E"/>
    <w:rsid w:val="00D74ECC"/>
    <w:rsid w:val="00D76096"/>
    <w:rsid w:val="00D7733B"/>
    <w:rsid w:val="00D8021C"/>
    <w:rsid w:val="00D81296"/>
    <w:rsid w:val="00D815DC"/>
    <w:rsid w:val="00D81BCB"/>
    <w:rsid w:val="00D81E2F"/>
    <w:rsid w:val="00D84C69"/>
    <w:rsid w:val="00D854AF"/>
    <w:rsid w:val="00D86478"/>
    <w:rsid w:val="00D86AB4"/>
    <w:rsid w:val="00D91112"/>
    <w:rsid w:val="00D926D9"/>
    <w:rsid w:val="00D944F1"/>
    <w:rsid w:val="00D9474E"/>
    <w:rsid w:val="00D979F9"/>
    <w:rsid w:val="00DA0E4A"/>
    <w:rsid w:val="00DA10DE"/>
    <w:rsid w:val="00DA1343"/>
    <w:rsid w:val="00DA1CC8"/>
    <w:rsid w:val="00DA3FF9"/>
    <w:rsid w:val="00DA4492"/>
    <w:rsid w:val="00DA48E9"/>
    <w:rsid w:val="00DA4FC8"/>
    <w:rsid w:val="00DA5D7A"/>
    <w:rsid w:val="00DA69A2"/>
    <w:rsid w:val="00DB09C8"/>
    <w:rsid w:val="00DB0AF9"/>
    <w:rsid w:val="00DB5D69"/>
    <w:rsid w:val="00DB68C7"/>
    <w:rsid w:val="00DB7E93"/>
    <w:rsid w:val="00DC2026"/>
    <w:rsid w:val="00DC28DD"/>
    <w:rsid w:val="00DC380D"/>
    <w:rsid w:val="00DC4EB9"/>
    <w:rsid w:val="00DC59CD"/>
    <w:rsid w:val="00DC5A7B"/>
    <w:rsid w:val="00DD08F5"/>
    <w:rsid w:val="00DD31A9"/>
    <w:rsid w:val="00DD359D"/>
    <w:rsid w:val="00DD59AD"/>
    <w:rsid w:val="00DD69BF"/>
    <w:rsid w:val="00DE03BE"/>
    <w:rsid w:val="00DE1A3D"/>
    <w:rsid w:val="00DE25E9"/>
    <w:rsid w:val="00DE34DB"/>
    <w:rsid w:val="00DE707C"/>
    <w:rsid w:val="00DE74C4"/>
    <w:rsid w:val="00DF09EE"/>
    <w:rsid w:val="00DF106C"/>
    <w:rsid w:val="00DF13E2"/>
    <w:rsid w:val="00DF361A"/>
    <w:rsid w:val="00DF4691"/>
    <w:rsid w:val="00DF490E"/>
    <w:rsid w:val="00DF663A"/>
    <w:rsid w:val="00E03383"/>
    <w:rsid w:val="00E04057"/>
    <w:rsid w:val="00E04D6A"/>
    <w:rsid w:val="00E04DF8"/>
    <w:rsid w:val="00E04E63"/>
    <w:rsid w:val="00E062E2"/>
    <w:rsid w:val="00E10819"/>
    <w:rsid w:val="00E11722"/>
    <w:rsid w:val="00E130C6"/>
    <w:rsid w:val="00E13A67"/>
    <w:rsid w:val="00E1563A"/>
    <w:rsid w:val="00E235F2"/>
    <w:rsid w:val="00E237A2"/>
    <w:rsid w:val="00E23A2F"/>
    <w:rsid w:val="00E24475"/>
    <w:rsid w:val="00E25B0C"/>
    <w:rsid w:val="00E263A6"/>
    <w:rsid w:val="00E30BF0"/>
    <w:rsid w:val="00E316CD"/>
    <w:rsid w:val="00E32040"/>
    <w:rsid w:val="00E33D97"/>
    <w:rsid w:val="00E36972"/>
    <w:rsid w:val="00E37574"/>
    <w:rsid w:val="00E40AA1"/>
    <w:rsid w:val="00E41B52"/>
    <w:rsid w:val="00E43ADC"/>
    <w:rsid w:val="00E50933"/>
    <w:rsid w:val="00E5173A"/>
    <w:rsid w:val="00E566CF"/>
    <w:rsid w:val="00E56F7F"/>
    <w:rsid w:val="00E57209"/>
    <w:rsid w:val="00E57BF4"/>
    <w:rsid w:val="00E57EBB"/>
    <w:rsid w:val="00E61FAC"/>
    <w:rsid w:val="00E62FE2"/>
    <w:rsid w:val="00E6317E"/>
    <w:rsid w:val="00E6462B"/>
    <w:rsid w:val="00E668A3"/>
    <w:rsid w:val="00E706A6"/>
    <w:rsid w:val="00E70F9A"/>
    <w:rsid w:val="00E72ABF"/>
    <w:rsid w:val="00E73168"/>
    <w:rsid w:val="00E74A54"/>
    <w:rsid w:val="00E74A71"/>
    <w:rsid w:val="00E75A2E"/>
    <w:rsid w:val="00E763F4"/>
    <w:rsid w:val="00E76F2D"/>
    <w:rsid w:val="00E81E55"/>
    <w:rsid w:val="00E8218A"/>
    <w:rsid w:val="00E8465D"/>
    <w:rsid w:val="00E847D2"/>
    <w:rsid w:val="00E87EC3"/>
    <w:rsid w:val="00E92FB2"/>
    <w:rsid w:val="00E94072"/>
    <w:rsid w:val="00E965DA"/>
    <w:rsid w:val="00E96670"/>
    <w:rsid w:val="00E967D8"/>
    <w:rsid w:val="00E9785E"/>
    <w:rsid w:val="00E97EDE"/>
    <w:rsid w:val="00EA0509"/>
    <w:rsid w:val="00EA4320"/>
    <w:rsid w:val="00EA5019"/>
    <w:rsid w:val="00EA5771"/>
    <w:rsid w:val="00EA5C5E"/>
    <w:rsid w:val="00EA6834"/>
    <w:rsid w:val="00EA70F0"/>
    <w:rsid w:val="00EA750D"/>
    <w:rsid w:val="00EB3D9B"/>
    <w:rsid w:val="00EB537A"/>
    <w:rsid w:val="00EB7AEC"/>
    <w:rsid w:val="00EB7C5B"/>
    <w:rsid w:val="00EB7F23"/>
    <w:rsid w:val="00EC2662"/>
    <w:rsid w:val="00EC27AD"/>
    <w:rsid w:val="00EC331B"/>
    <w:rsid w:val="00EC5698"/>
    <w:rsid w:val="00EC70C7"/>
    <w:rsid w:val="00ED0F8A"/>
    <w:rsid w:val="00ED4606"/>
    <w:rsid w:val="00ED5B62"/>
    <w:rsid w:val="00ED669F"/>
    <w:rsid w:val="00ED7094"/>
    <w:rsid w:val="00ED7125"/>
    <w:rsid w:val="00EE24C1"/>
    <w:rsid w:val="00EE3121"/>
    <w:rsid w:val="00EE6B18"/>
    <w:rsid w:val="00EF0229"/>
    <w:rsid w:val="00EF0563"/>
    <w:rsid w:val="00EF1E45"/>
    <w:rsid w:val="00EF24D3"/>
    <w:rsid w:val="00EF4760"/>
    <w:rsid w:val="00EF6646"/>
    <w:rsid w:val="00F0159D"/>
    <w:rsid w:val="00F05D67"/>
    <w:rsid w:val="00F06090"/>
    <w:rsid w:val="00F06D68"/>
    <w:rsid w:val="00F148B5"/>
    <w:rsid w:val="00F153A1"/>
    <w:rsid w:val="00F1570E"/>
    <w:rsid w:val="00F20B55"/>
    <w:rsid w:val="00F20BAA"/>
    <w:rsid w:val="00F2173B"/>
    <w:rsid w:val="00F21CE2"/>
    <w:rsid w:val="00F22AFA"/>
    <w:rsid w:val="00F249BE"/>
    <w:rsid w:val="00F25DCC"/>
    <w:rsid w:val="00F268C5"/>
    <w:rsid w:val="00F27102"/>
    <w:rsid w:val="00F27EDA"/>
    <w:rsid w:val="00F30709"/>
    <w:rsid w:val="00F30917"/>
    <w:rsid w:val="00F31D05"/>
    <w:rsid w:val="00F341F0"/>
    <w:rsid w:val="00F34E4C"/>
    <w:rsid w:val="00F35A9F"/>
    <w:rsid w:val="00F35D4C"/>
    <w:rsid w:val="00F3684D"/>
    <w:rsid w:val="00F36DDF"/>
    <w:rsid w:val="00F37E18"/>
    <w:rsid w:val="00F40019"/>
    <w:rsid w:val="00F45673"/>
    <w:rsid w:val="00F46EDF"/>
    <w:rsid w:val="00F511D4"/>
    <w:rsid w:val="00F5351C"/>
    <w:rsid w:val="00F55733"/>
    <w:rsid w:val="00F5630D"/>
    <w:rsid w:val="00F60220"/>
    <w:rsid w:val="00F609B7"/>
    <w:rsid w:val="00F62429"/>
    <w:rsid w:val="00F62C5F"/>
    <w:rsid w:val="00F6336E"/>
    <w:rsid w:val="00F633AA"/>
    <w:rsid w:val="00F63B9A"/>
    <w:rsid w:val="00F657A4"/>
    <w:rsid w:val="00F66610"/>
    <w:rsid w:val="00F6773F"/>
    <w:rsid w:val="00F67AB5"/>
    <w:rsid w:val="00F72709"/>
    <w:rsid w:val="00F73F7A"/>
    <w:rsid w:val="00F80255"/>
    <w:rsid w:val="00F82C30"/>
    <w:rsid w:val="00F84D9B"/>
    <w:rsid w:val="00F90691"/>
    <w:rsid w:val="00F908EB"/>
    <w:rsid w:val="00F92843"/>
    <w:rsid w:val="00F93123"/>
    <w:rsid w:val="00F93597"/>
    <w:rsid w:val="00F93D01"/>
    <w:rsid w:val="00F942E1"/>
    <w:rsid w:val="00F975F1"/>
    <w:rsid w:val="00F97F5D"/>
    <w:rsid w:val="00FA0304"/>
    <w:rsid w:val="00FA1ACB"/>
    <w:rsid w:val="00FA3FF4"/>
    <w:rsid w:val="00FA56AD"/>
    <w:rsid w:val="00FA6298"/>
    <w:rsid w:val="00FA644F"/>
    <w:rsid w:val="00FA6E1C"/>
    <w:rsid w:val="00FA7A11"/>
    <w:rsid w:val="00FA7C62"/>
    <w:rsid w:val="00FB30B3"/>
    <w:rsid w:val="00FB32D6"/>
    <w:rsid w:val="00FB35CE"/>
    <w:rsid w:val="00FB3B5C"/>
    <w:rsid w:val="00FB408D"/>
    <w:rsid w:val="00FB49DE"/>
    <w:rsid w:val="00FB5A76"/>
    <w:rsid w:val="00FB5CD4"/>
    <w:rsid w:val="00FC19A2"/>
    <w:rsid w:val="00FC229E"/>
    <w:rsid w:val="00FC34A4"/>
    <w:rsid w:val="00FC62EB"/>
    <w:rsid w:val="00FC6612"/>
    <w:rsid w:val="00FC7DE2"/>
    <w:rsid w:val="00FD0EFE"/>
    <w:rsid w:val="00FD16E6"/>
    <w:rsid w:val="00FD215A"/>
    <w:rsid w:val="00FD2451"/>
    <w:rsid w:val="00FD5F46"/>
    <w:rsid w:val="00FD699E"/>
    <w:rsid w:val="00FE14CF"/>
    <w:rsid w:val="00FE2C09"/>
    <w:rsid w:val="00FE2D25"/>
    <w:rsid w:val="00FE5DA7"/>
    <w:rsid w:val="00FF04B2"/>
    <w:rsid w:val="00FF0982"/>
    <w:rsid w:val="00FF0A64"/>
    <w:rsid w:val="00FF32B7"/>
    <w:rsid w:val="00FF4440"/>
    <w:rsid w:val="00FF4A5F"/>
    <w:rsid w:val="00FF6DCD"/>
    <w:rsid w:val="00FF71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0AA4C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C24FAB"/>
    <w:rPr>
      <w:sz w:val="24"/>
      <w:szCs w:val="24"/>
      <w:lang w:val="en-CA"/>
    </w:rPr>
  </w:style>
  <w:style w:type="paragraph" w:styleId="Heading1">
    <w:name w:val="heading 1"/>
    <w:basedOn w:val="Normal"/>
    <w:next w:val="Normal"/>
    <w:link w:val="Heading1Char"/>
    <w:qFormat/>
    <w:rsid w:val="00A00773"/>
    <w:pPr>
      <w:keepNext/>
      <w:keepLines/>
      <w:spacing w:before="320"/>
      <w:outlineLvl w:val="0"/>
    </w:pPr>
    <w:rPr>
      <w:rFonts w:ascii="Arial" w:hAnsi="Arial"/>
      <w:b/>
      <w:sz w:val="32"/>
      <w:u w:val="single"/>
    </w:rPr>
  </w:style>
  <w:style w:type="paragraph" w:styleId="Heading2">
    <w:name w:val="heading 2"/>
    <w:basedOn w:val="Normal"/>
    <w:next w:val="Normal"/>
    <w:qFormat/>
    <w:rsid w:val="00A0077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A00773"/>
    <w:pPr>
      <w:keepNext/>
      <w:keepLines/>
      <w:spacing w:before="24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00773"/>
    <w:pPr>
      <w:pBdr>
        <w:top w:val="single" w:sz="6" w:space="1" w:color="auto"/>
      </w:pBdr>
      <w:tabs>
        <w:tab w:val="center" w:pos="6480"/>
        <w:tab w:val="right" w:pos="12960"/>
      </w:tabs>
    </w:pPr>
  </w:style>
  <w:style w:type="paragraph" w:styleId="Header">
    <w:name w:val="header"/>
    <w:basedOn w:val="Normal"/>
    <w:rsid w:val="00A00773"/>
    <w:pPr>
      <w:pBdr>
        <w:bottom w:val="single" w:sz="6" w:space="2" w:color="auto"/>
      </w:pBdr>
      <w:tabs>
        <w:tab w:val="center" w:pos="6480"/>
        <w:tab w:val="right" w:pos="12960"/>
      </w:tabs>
    </w:pPr>
    <w:rPr>
      <w:b/>
      <w:sz w:val="28"/>
    </w:rPr>
  </w:style>
  <w:style w:type="paragraph" w:customStyle="1" w:styleId="T1">
    <w:name w:val="T1"/>
    <w:basedOn w:val="Normal"/>
    <w:rsid w:val="00A00773"/>
    <w:pPr>
      <w:jc w:val="center"/>
    </w:pPr>
    <w:rPr>
      <w:b/>
      <w:sz w:val="28"/>
    </w:rPr>
  </w:style>
  <w:style w:type="paragraph" w:customStyle="1" w:styleId="T2">
    <w:name w:val="T2"/>
    <w:basedOn w:val="T1"/>
    <w:rsid w:val="00A00773"/>
    <w:pPr>
      <w:spacing w:after="240"/>
      <w:ind w:left="720" w:right="720"/>
    </w:pPr>
  </w:style>
  <w:style w:type="paragraph" w:customStyle="1" w:styleId="T3">
    <w:name w:val="T3"/>
    <w:basedOn w:val="T1"/>
    <w:rsid w:val="00A00773"/>
    <w:pPr>
      <w:pBdr>
        <w:bottom w:val="single" w:sz="6" w:space="1" w:color="auto"/>
      </w:pBdr>
      <w:tabs>
        <w:tab w:val="center" w:pos="4680"/>
      </w:tabs>
      <w:spacing w:after="240"/>
      <w:jc w:val="left"/>
    </w:pPr>
    <w:rPr>
      <w:b w:val="0"/>
      <w:sz w:val="24"/>
    </w:rPr>
  </w:style>
  <w:style w:type="paragraph" w:styleId="BodyTextIndent">
    <w:name w:val="Body Text Indent"/>
    <w:basedOn w:val="Normal"/>
    <w:rsid w:val="00A00773"/>
    <w:pPr>
      <w:ind w:left="720" w:hanging="720"/>
    </w:pPr>
  </w:style>
  <w:style w:type="character" w:styleId="Hyperlink">
    <w:name w:val="Hyperlink"/>
    <w:basedOn w:val="DefaultParagraphFont"/>
    <w:rsid w:val="00A00773"/>
    <w:rPr>
      <w:color w:val="0000FF"/>
      <w:u w:val="single"/>
    </w:rPr>
  </w:style>
  <w:style w:type="paragraph" w:styleId="ListParagraph">
    <w:name w:val="List Paragraph"/>
    <w:basedOn w:val="Normal"/>
    <w:uiPriority w:val="34"/>
    <w:qFormat/>
    <w:rsid w:val="00DF4691"/>
    <w:pPr>
      <w:ind w:left="720"/>
    </w:pPr>
    <w:rPr>
      <w:rFonts w:ascii="Calibri" w:eastAsia="Calibri" w:hAnsi="Calibri"/>
      <w:szCs w:val="22"/>
      <w:lang w:val="en-US"/>
    </w:rPr>
  </w:style>
  <w:style w:type="character" w:styleId="FollowedHyperlink">
    <w:name w:val="FollowedHyperlink"/>
    <w:basedOn w:val="DefaultParagraphFont"/>
    <w:rsid w:val="00552800"/>
    <w:rPr>
      <w:color w:val="800080" w:themeColor="followedHyperlink"/>
      <w:u w:val="single"/>
    </w:rPr>
  </w:style>
  <w:style w:type="character" w:customStyle="1" w:styleId="aqj">
    <w:name w:val="aqj"/>
    <w:basedOn w:val="DefaultParagraphFont"/>
    <w:rsid w:val="003B302C"/>
  </w:style>
  <w:style w:type="character" w:customStyle="1" w:styleId="Heading1Char">
    <w:name w:val="Heading 1 Char"/>
    <w:basedOn w:val="DefaultParagraphFont"/>
    <w:link w:val="Heading1"/>
    <w:rsid w:val="00AF270F"/>
    <w:rPr>
      <w:rFonts w:ascii="Arial" w:hAnsi="Arial"/>
      <w:b/>
      <w:sz w:val="32"/>
      <w:u w:val="single"/>
      <w:lang w:val="en-GB"/>
    </w:rPr>
  </w:style>
  <w:style w:type="character" w:customStyle="1" w:styleId="Heading3Char">
    <w:name w:val="Heading 3 Char"/>
    <w:basedOn w:val="DefaultParagraphFont"/>
    <w:link w:val="Heading3"/>
    <w:rsid w:val="00AF270F"/>
    <w:rPr>
      <w:rFonts w:ascii="Arial" w:hAnsi="Arial"/>
      <w:b/>
      <w:sz w:val="24"/>
      <w:lang w:val="en-GB"/>
    </w:rPr>
  </w:style>
  <w:style w:type="paragraph" w:styleId="NormalWeb">
    <w:name w:val="Normal (Web)"/>
    <w:basedOn w:val="Normal"/>
    <w:uiPriority w:val="99"/>
    <w:semiHidden/>
    <w:unhideWhenUsed/>
    <w:rsid w:val="00D011A3"/>
    <w:pPr>
      <w:spacing w:before="100" w:beforeAutospacing="1" w:after="100" w:afterAutospacing="1"/>
    </w:pPr>
    <w:rPr>
      <w:lang w:val="en-US" w:eastAsia="zh-CN"/>
    </w:rPr>
  </w:style>
  <w:style w:type="character" w:styleId="UnresolvedMention">
    <w:name w:val="Unresolved Mention"/>
    <w:basedOn w:val="DefaultParagraphFont"/>
    <w:rsid w:val="00215397"/>
    <w:rPr>
      <w:color w:val="808080"/>
      <w:shd w:val="clear" w:color="auto" w:fill="E6E6E6"/>
    </w:rPr>
  </w:style>
  <w:style w:type="character" w:styleId="PlaceholderText">
    <w:name w:val="Placeholder Text"/>
    <w:basedOn w:val="DefaultParagraphFont"/>
    <w:uiPriority w:val="99"/>
    <w:semiHidden/>
    <w:rsid w:val="00AC476C"/>
    <w:rPr>
      <w:color w:val="808080"/>
    </w:rPr>
  </w:style>
  <w:style w:type="character" w:styleId="CommentReference">
    <w:name w:val="annotation reference"/>
    <w:basedOn w:val="DefaultParagraphFont"/>
    <w:semiHidden/>
    <w:unhideWhenUsed/>
    <w:rsid w:val="004E74FE"/>
    <w:rPr>
      <w:sz w:val="16"/>
      <w:szCs w:val="16"/>
    </w:rPr>
  </w:style>
  <w:style w:type="paragraph" w:styleId="CommentText">
    <w:name w:val="annotation text"/>
    <w:basedOn w:val="Normal"/>
    <w:link w:val="CommentTextChar"/>
    <w:semiHidden/>
    <w:unhideWhenUsed/>
    <w:rsid w:val="004E74FE"/>
    <w:rPr>
      <w:sz w:val="20"/>
      <w:szCs w:val="20"/>
    </w:rPr>
  </w:style>
  <w:style w:type="character" w:customStyle="1" w:styleId="CommentTextChar">
    <w:name w:val="Comment Text Char"/>
    <w:basedOn w:val="DefaultParagraphFont"/>
    <w:link w:val="CommentText"/>
    <w:semiHidden/>
    <w:rsid w:val="004E74FE"/>
    <w:rPr>
      <w:lang w:val="en-CA"/>
    </w:rPr>
  </w:style>
  <w:style w:type="paragraph" w:styleId="CommentSubject">
    <w:name w:val="annotation subject"/>
    <w:basedOn w:val="CommentText"/>
    <w:next w:val="CommentText"/>
    <w:link w:val="CommentSubjectChar"/>
    <w:semiHidden/>
    <w:unhideWhenUsed/>
    <w:rsid w:val="004E74FE"/>
    <w:rPr>
      <w:b/>
      <w:bCs/>
    </w:rPr>
  </w:style>
  <w:style w:type="character" w:customStyle="1" w:styleId="CommentSubjectChar">
    <w:name w:val="Comment Subject Char"/>
    <w:basedOn w:val="CommentTextChar"/>
    <w:link w:val="CommentSubject"/>
    <w:semiHidden/>
    <w:rsid w:val="004E74FE"/>
    <w:rPr>
      <w:b/>
      <w:bCs/>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8338">
      <w:bodyDiv w:val="1"/>
      <w:marLeft w:val="0"/>
      <w:marRight w:val="0"/>
      <w:marTop w:val="0"/>
      <w:marBottom w:val="0"/>
      <w:divBdr>
        <w:top w:val="none" w:sz="0" w:space="0" w:color="auto"/>
        <w:left w:val="none" w:sz="0" w:space="0" w:color="auto"/>
        <w:bottom w:val="none" w:sz="0" w:space="0" w:color="auto"/>
        <w:right w:val="none" w:sz="0" w:space="0" w:color="auto"/>
      </w:divBdr>
    </w:div>
    <w:div w:id="26683372">
      <w:bodyDiv w:val="1"/>
      <w:marLeft w:val="0"/>
      <w:marRight w:val="0"/>
      <w:marTop w:val="0"/>
      <w:marBottom w:val="0"/>
      <w:divBdr>
        <w:top w:val="none" w:sz="0" w:space="0" w:color="auto"/>
        <w:left w:val="none" w:sz="0" w:space="0" w:color="auto"/>
        <w:bottom w:val="none" w:sz="0" w:space="0" w:color="auto"/>
        <w:right w:val="none" w:sz="0" w:space="0" w:color="auto"/>
      </w:divBdr>
    </w:div>
    <w:div w:id="70584468">
      <w:bodyDiv w:val="1"/>
      <w:marLeft w:val="0"/>
      <w:marRight w:val="0"/>
      <w:marTop w:val="0"/>
      <w:marBottom w:val="0"/>
      <w:divBdr>
        <w:top w:val="none" w:sz="0" w:space="0" w:color="auto"/>
        <w:left w:val="none" w:sz="0" w:space="0" w:color="auto"/>
        <w:bottom w:val="none" w:sz="0" w:space="0" w:color="auto"/>
        <w:right w:val="none" w:sz="0" w:space="0" w:color="auto"/>
      </w:divBdr>
      <w:divsChild>
        <w:div w:id="1185024124">
          <w:marLeft w:val="806"/>
          <w:marRight w:val="0"/>
          <w:marTop w:val="120"/>
          <w:marBottom w:val="0"/>
          <w:divBdr>
            <w:top w:val="none" w:sz="0" w:space="0" w:color="auto"/>
            <w:left w:val="none" w:sz="0" w:space="0" w:color="auto"/>
            <w:bottom w:val="none" w:sz="0" w:space="0" w:color="auto"/>
            <w:right w:val="none" w:sz="0" w:space="0" w:color="auto"/>
          </w:divBdr>
        </w:div>
      </w:divsChild>
    </w:div>
    <w:div w:id="118652118">
      <w:bodyDiv w:val="1"/>
      <w:marLeft w:val="0"/>
      <w:marRight w:val="0"/>
      <w:marTop w:val="0"/>
      <w:marBottom w:val="0"/>
      <w:divBdr>
        <w:top w:val="none" w:sz="0" w:space="0" w:color="auto"/>
        <w:left w:val="none" w:sz="0" w:space="0" w:color="auto"/>
        <w:bottom w:val="none" w:sz="0" w:space="0" w:color="auto"/>
        <w:right w:val="none" w:sz="0" w:space="0" w:color="auto"/>
      </w:divBdr>
      <w:divsChild>
        <w:div w:id="1291059897">
          <w:marLeft w:val="547"/>
          <w:marRight w:val="0"/>
          <w:marTop w:val="120"/>
          <w:marBottom w:val="0"/>
          <w:divBdr>
            <w:top w:val="none" w:sz="0" w:space="0" w:color="auto"/>
            <w:left w:val="none" w:sz="0" w:space="0" w:color="auto"/>
            <w:bottom w:val="none" w:sz="0" w:space="0" w:color="auto"/>
            <w:right w:val="none" w:sz="0" w:space="0" w:color="auto"/>
          </w:divBdr>
        </w:div>
      </w:divsChild>
    </w:div>
    <w:div w:id="137460724">
      <w:bodyDiv w:val="1"/>
      <w:marLeft w:val="0"/>
      <w:marRight w:val="0"/>
      <w:marTop w:val="0"/>
      <w:marBottom w:val="0"/>
      <w:divBdr>
        <w:top w:val="none" w:sz="0" w:space="0" w:color="auto"/>
        <w:left w:val="none" w:sz="0" w:space="0" w:color="auto"/>
        <w:bottom w:val="none" w:sz="0" w:space="0" w:color="auto"/>
        <w:right w:val="none" w:sz="0" w:space="0" w:color="auto"/>
      </w:divBdr>
    </w:div>
    <w:div w:id="145358959">
      <w:bodyDiv w:val="1"/>
      <w:marLeft w:val="0"/>
      <w:marRight w:val="0"/>
      <w:marTop w:val="0"/>
      <w:marBottom w:val="0"/>
      <w:divBdr>
        <w:top w:val="none" w:sz="0" w:space="0" w:color="auto"/>
        <w:left w:val="none" w:sz="0" w:space="0" w:color="auto"/>
        <w:bottom w:val="none" w:sz="0" w:space="0" w:color="auto"/>
        <w:right w:val="none" w:sz="0" w:space="0" w:color="auto"/>
      </w:divBdr>
    </w:div>
    <w:div w:id="161287388">
      <w:bodyDiv w:val="1"/>
      <w:marLeft w:val="0"/>
      <w:marRight w:val="0"/>
      <w:marTop w:val="0"/>
      <w:marBottom w:val="0"/>
      <w:divBdr>
        <w:top w:val="none" w:sz="0" w:space="0" w:color="auto"/>
        <w:left w:val="none" w:sz="0" w:space="0" w:color="auto"/>
        <w:bottom w:val="none" w:sz="0" w:space="0" w:color="auto"/>
        <w:right w:val="none" w:sz="0" w:space="0" w:color="auto"/>
      </w:divBdr>
      <w:divsChild>
        <w:div w:id="1164663111">
          <w:marLeft w:val="547"/>
          <w:marRight w:val="0"/>
          <w:marTop w:val="120"/>
          <w:marBottom w:val="0"/>
          <w:divBdr>
            <w:top w:val="none" w:sz="0" w:space="0" w:color="auto"/>
            <w:left w:val="none" w:sz="0" w:space="0" w:color="auto"/>
            <w:bottom w:val="none" w:sz="0" w:space="0" w:color="auto"/>
            <w:right w:val="none" w:sz="0" w:space="0" w:color="auto"/>
          </w:divBdr>
        </w:div>
      </w:divsChild>
    </w:div>
    <w:div w:id="170612091">
      <w:bodyDiv w:val="1"/>
      <w:marLeft w:val="0"/>
      <w:marRight w:val="0"/>
      <w:marTop w:val="0"/>
      <w:marBottom w:val="0"/>
      <w:divBdr>
        <w:top w:val="none" w:sz="0" w:space="0" w:color="auto"/>
        <w:left w:val="none" w:sz="0" w:space="0" w:color="auto"/>
        <w:bottom w:val="none" w:sz="0" w:space="0" w:color="auto"/>
        <w:right w:val="none" w:sz="0" w:space="0" w:color="auto"/>
      </w:divBdr>
      <w:divsChild>
        <w:div w:id="603265059">
          <w:marLeft w:val="547"/>
          <w:marRight w:val="0"/>
          <w:marTop w:val="120"/>
          <w:marBottom w:val="0"/>
          <w:divBdr>
            <w:top w:val="none" w:sz="0" w:space="0" w:color="auto"/>
            <w:left w:val="none" w:sz="0" w:space="0" w:color="auto"/>
            <w:bottom w:val="none" w:sz="0" w:space="0" w:color="auto"/>
            <w:right w:val="none" w:sz="0" w:space="0" w:color="auto"/>
          </w:divBdr>
        </w:div>
      </w:divsChild>
    </w:div>
    <w:div w:id="172113623">
      <w:bodyDiv w:val="1"/>
      <w:marLeft w:val="0"/>
      <w:marRight w:val="0"/>
      <w:marTop w:val="0"/>
      <w:marBottom w:val="0"/>
      <w:divBdr>
        <w:top w:val="none" w:sz="0" w:space="0" w:color="auto"/>
        <w:left w:val="none" w:sz="0" w:space="0" w:color="auto"/>
        <w:bottom w:val="none" w:sz="0" w:space="0" w:color="auto"/>
        <w:right w:val="none" w:sz="0" w:space="0" w:color="auto"/>
      </w:divBdr>
    </w:div>
    <w:div w:id="184831278">
      <w:bodyDiv w:val="1"/>
      <w:marLeft w:val="0"/>
      <w:marRight w:val="0"/>
      <w:marTop w:val="0"/>
      <w:marBottom w:val="0"/>
      <w:divBdr>
        <w:top w:val="none" w:sz="0" w:space="0" w:color="auto"/>
        <w:left w:val="none" w:sz="0" w:space="0" w:color="auto"/>
        <w:bottom w:val="none" w:sz="0" w:space="0" w:color="auto"/>
        <w:right w:val="none" w:sz="0" w:space="0" w:color="auto"/>
      </w:divBdr>
    </w:div>
    <w:div w:id="191919595">
      <w:bodyDiv w:val="1"/>
      <w:marLeft w:val="0"/>
      <w:marRight w:val="0"/>
      <w:marTop w:val="0"/>
      <w:marBottom w:val="0"/>
      <w:divBdr>
        <w:top w:val="none" w:sz="0" w:space="0" w:color="auto"/>
        <w:left w:val="none" w:sz="0" w:space="0" w:color="auto"/>
        <w:bottom w:val="none" w:sz="0" w:space="0" w:color="auto"/>
        <w:right w:val="none" w:sz="0" w:space="0" w:color="auto"/>
      </w:divBdr>
    </w:div>
    <w:div w:id="241918884">
      <w:bodyDiv w:val="1"/>
      <w:marLeft w:val="0"/>
      <w:marRight w:val="0"/>
      <w:marTop w:val="0"/>
      <w:marBottom w:val="0"/>
      <w:divBdr>
        <w:top w:val="none" w:sz="0" w:space="0" w:color="auto"/>
        <w:left w:val="none" w:sz="0" w:space="0" w:color="auto"/>
        <w:bottom w:val="none" w:sz="0" w:space="0" w:color="auto"/>
        <w:right w:val="none" w:sz="0" w:space="0" w:color="auto"/>
      </w:divBdr>
    </w:div>
    <w:div w:id="249237292">
      <w:bodyDiv w:val="1"/>
      <w:marLeft w:val="0"/>
      <w:marRight w:val="0"/>
      <w:marTop w:val="0"/>
      <w:marBottom w:val="0"/>
      <w:divBdr>
        <w:top w:val="none" w:sz="0" w:space="0" w:color="auto"/>
        <w:left w:val="none" w:sz="0" w:space="0" w:color="auto"/>
        <w:bottom w:val="none" w:sz="0" w:space="0" w:color="auto"/>
        <w:right w:val="none" w:sz="0" w:space="0" w:color="auto"/>
      </w:divBdr>
      <w:divsChild>
        <w:div w:id="1577394115">
          <w:marLeft w:val="547"/>
          <w:marRight w:val="0"/>
          <w:marTop w:val="120"/>
          <w:marBottom w:val="0"/>
          <w:divBdr>
            <w:top w:val="none" w:sz="0" w:space="0" w:color="auto"/>
            <w:left w:val="none" w:sz="0" w:space="0" w:color="auto"/>
            <w:bottom w:val="none" w:sz="0" w:space="0" w:color="auto"/>
            <w:right w:val="none" w:sz="0" w:space="0" w:color="auto"/>
          </w:divBdr>
        </w:div>
      </w:divsChild>
    </w:div>
    <w:div w:id="262348640">
      <w:bodyDiv w:val="1"/>
      <w:marLeft w:val="0"/>
      <w:marRight w:val="0"/>
      <w:marTop w:val="0"/>
      <w:marBottom w:val="0"/>
      <w:divBdr>
        <w:top w:val="none" w:sz="0" w:space="0" w:color="auto"/>
        <w:left w:val="none" w:sz="0" w:space="0" w:color="auto"/>
        <w:bottom w:val="none" w:sz="0" w:space="0" w:color="auto"/>
        <w:right w:val="none" w:sz="0" w:space="0" w:color="auto"/>
      </w:divBdr>
    </w:div>
    <w:div w:id="271057577">
      <w:bodyDiv w:val="1"/>
      <w:marLeft w:val="0"/>
      <w:marRight w:val="0"/>
      <w:marTop w:val="0"/>
      <w:marBottom w:val="0"/>
      <w:divBdr>
        <w:top w:val="none" w:sz="0" w:space="0" w:color="auto"/>
        <w:left w:val="none" w:sz="0" w:space="0" w:color="auto"/>
        <w:bottom w:val="none" w:sz="0" w:space="0" w:color="auto"/>
        <w:right w:val="none" w:sz="0" w:space="0" w:color="auto"/>
      </w:divBdr>
    </w:div>
    <w:div w:id="297731388">
      <w:bodyDiv w:val="1"/>
      <w:marLeft w:val="0"/>
      <w:marRight w:val="0"/>
      <w:marTop w:val="0"/>
      <w:marBottom w:val="0"/>
      <w:divBdr>
        <w:top w:val="none" w:sz="0" w:space="0" w:color="auto"/>
        <w:left w:val="none" w:sz="0" w:space="0" w:color="auto"/>
        <w:bottom w:val="none" w:sz="0" w:space="0" w:color="auto"/>
        <w:right w:val="none" w:sz="0" w:space="0" w:color="auto"/>
      </w:divBdr>
      <w:divsChild>
        <w:div w:id="1606496557">
          <w:marLeft w:val="1354"/>
          <w:marRight w:val="0"/>
          <w:marTop w:val="100"/>
          <w:marBottom w:val="0"/>
          <w:divBdr>
            <w:top w:val="none" w:sz="0" w:space="0" w:color="auto"/>
            <w:left w:val="none" w:sz="0" w:space="0" w:color="auto"/>
            <w:bottom w:val="none" w:sz="0" w:space="0" w:color="auto"/>
            <w:right w:val="none" w:sz="0" w:space="0" w:color="auto"/>
          </w:divBdr>
        </w:div>
      </w:divsChild>
    </w:div>
    <w:div w:id="408039757">
      <w:bodyDiv w:val="1"/>
      <w:marLeft w:val="0"/>
      <w:marRight w:val="0"/>
      <w:marTop w:val="0"/>
      <w:marBottom w:val="0"/>
      <w:divBdr>
        <w:top w:val="none" w:sz="0" w:space="0" w:color="auto"/>
        <w:left w:val="none" w:sz="0" w:space="0" w:color="auto"/>
        <w:bottom w:val="none" w:sz="0" w:space="0" w:color="auto"/>
        <w:right w:val="none" w:sz="0" w:space="0" w:color="auto"/>
      </w:divBdr>
    </w:div>
    <w:div w:id="435567080">
      <w:bodyDiv w:val="1"/>
      <w:marLeft w:val="0"/>
      <w:marRight w:val="0"/>
      <w:marTop w:val="0"/>
      <w:marBottom w:val="0"/>
      <w:divBdr>
        <w:top w:val="none" w:sz="0" w:space="0" w:color="auto"/>
        <w:left w:val="none" w:sz="0" w:space="0" w:color="auto"/>
        <w:bottom w:val="none" w:sz="0" w:space="0" w:color="auto"/>
        <w:right w:val="none" w:sz="0" w:space="0" w:color="auto"/>
      </w:divBdr>
    </w:div>
    <w:div w:id="487865952">
      <w:bodyDiv w:val="1"/>
      <w:marLeft w:val="0"/>
      <w:marRight w:val="0"/>
      <w:marTop w:val="0"/>
      <w:marBottom w:val="0"/>
      <w:divBdr>
        <w:top w:val="none" w:sz="0" w:space="0" w:color="auto"/>
        <w:left w:val="none" w:sz="0" w:space="0" w:color="auto"/>
        <w:bottom w:val="none" w:sz="0" w:space="0" w:color="auto"/>
        <w:right w:val="none" w:sz="0" w:space="0" w:color="auto"/>
      </w:divBdr>
    </w:div>
    <w:div w:id="504056947">
      <w:bodyDiv w:val="1"/>
      <w:marLeft w:val="0"/>
      <w:marRight w:val="0"/>
      <w:marTop w:val="0"/>
      <w:marBottom w:val="0"/>
      <w:divBdr>
        <w:top w:val="none" w:sz="0" w:space="0" w:color="auto"/>
        <w:left w:val="none" w:sz="0" w:space="0" w:color="auto"/>
        <w:bottom w:val="none" w:sz="0" w:space="0" w:color="auto"/>
        <w:right w:val="none" w:sz="0" w:space="0" w:color="auto"/>
      </w:divBdr>
      <w:divsChild>
        <w:div w:id="51543853">
          <w:marLeft w:val="547"/>
          <w:marRight w:val="0"/>
          <w:marTop w:val="120"/>
          <w:marBottom w:val="0"/>
          <w:divBdr>
            <w:top w:val="none" w:sz="0" w:space="0" w:color="auto"/>
            <w:left w:val="none" w:sz="0" w:space="0" w:color="auto"/>
            <w:bottom w:val="none" w:sz="0" w:space="0" w:color="auto"/>
            <w:right w:val="none" w:sz="0" w:space="0" w:color="auto"/>
          </w:divBdr>
        </w:div>
      </w:divsChild>
    </w:div>
    <w:div w:id="511337713">
      <w:bodyDiv w:val="1"/>
      <w:marLeft w:val="0"/>
      <w:marRight w:val="0"/>
      <w:marTop w:val="0"/>
      <w:marBottom w:val="0"/>
      <w:divBdr>
        <w:top w:val="none" w:sz="0" w:space="0" w:color="auto"/>
        <w:left w:val="none" w:sz="0" w:space="0" w:color="auto"/>
        <w:bottom w:val="none" w:sz="0" w:space="0" w:color="auto"/>
        <w:right w:val="none" w:sz="0" w:space="0" w:color="auto"/>
      </w:divBdr>
    </w:div>
    <w:div w:id="514152865">
      <w:bodyDiv w:val="1"/>
      <w:marLeft w:val="0"/>
      <w:marRight w:val="0"/>
      <w:marTop w:val="0"/>
      <w:marBottom w:val="0"/>
      <w:divBdr>
        <w:top w:val="none" w:sz="0" w:space="0" w:color="auto"/>
        <w:left w:val="none" w:sz="0" w:space="0" w:color="auto"/>
        <w:bottom w:val="none" w:sz="0" w:space="0" w:color="auto"/>
        <w:right w:val="none" w:sz="0" w:space="0" w:color="auto"/>
      </w:divBdr>
    </w:div>
    <w:div w:id="523716011">
      <w:bodyDiv w:val="1"/>
      <w:marLeft w:val="0"/>
      <w:marRight w:val="0"/>
      <w:marTop w:val="0"/>
      <w:marBottom w:val="0"/>
      <w:divBdr>
        <w:top w:val="none" w:sz="0" w:space="0" w:color="auto"/>
        <w:left w:val="none" w:sz="0" w:space="0" w:color="auto"/>
        <w:bottom w:val="none" w:sz="0" w:space="0" w:color="auto"/>
        <w:right w:val="none" w:sz="0" w:space="0" w:color="auto"/>
      </w:divBdr>
    </w:div>
    <w:div w:id="548147754">
      <w:bodyDiv w:val="1"/>
      <w:marLeft w:val="0"/>
      <w:marRight w:val="0"/>
      <w:marTop w:val="0"/>
      <w:marBottom w:val="0"/>
      <w:divBdr>
        <w:top w:val="none" w:sz="0" w:space="0" w:color="auto"/>
        <w:left w:val="none" w:sz="0" w:space="0" w:color="auto"/>
        <w:bottom w:val="none" w:sz="0" w:space="0" w:color="auto"/>
        <w:right w:val="none" w:sz="0" w:space="0" w:color="auto"/>
      </w:divBdr>
    </w:div>
    <w:div w:id="573052506">
      <w:bodyDiv w:val="1"/>
      <w:marLeft w:val="0"/>
      <w:marRight w:val="0"/>
      <w:marTop w:val="0"/>
      <w:marBottom w:val="0"/>
      <w:divBdr>
        <w:top w:val="none" w:sz="0" w:space="0" w:color="auto"/>
        <w:left w:val="none" w:sz="0" w:space="0" w:color="auto"/>
        <w:bottom w:val="none" w:sz="0" w:space="0" w:color="auto"/>
        <w:right w:val="none" w:sz="0" w:space="0" w:color="auto"/>
      </w:divBdr>
    </w:div>
    <w:div w:id="575213287">
      <w:bodyDiv w:val="1"/>
      <w:marLeft w:val="0"/>
      <w:marRight w:val="0"/>
      <w:marTop w:val="0"/>
      <w:marBottom w:val="0"/>
      <w:divBdr>
        <w:top w:val="none" w:sz="0" w:space="0" w:color="auto"/>
        <w:left w:val="none" w:sz="0" w:space="0" w:color="auto"/>
        <w:bottom w:val="none" w:sz="0" w:space="0" w:color="auto"/>
        <w:right w:val="none" w:sz="0" w:space="0" w:color="auto"/>
      </w:divBdr>
    </w:div>
    <w:div w:id="580599790">
      <w:bodyDiv w:val="1"/>
      <w:marLeft w:val="0"/>
      <w:marRight w:val="0"/>
      <w:marTop w:val="0"/>
      <w:marBottom w:val="0"/>
      <w:divBdr>
        <w:top w:val="none" w:sz="0" w:space="0" w:color="auto"/>
        <w:left w:val="none" w:sz="0" w:space="0" w:color="auto"/>
        <w:bottom w:val="none" w:sz="0" w:space="0" w:color="auto"/>
        <w:right w:val="none" w:sz="0" w:space="0" w:color="auto"/>
      </w:divBdr>
    </w:div>
    <w:div w:id="600795917">
      <w:bodyDiv w:val="1"/>
      <w:marLeft w:val="0"/>
      <w:marRight w:val="0"/>
      <w:marTop w:val="0"/>
      <w:marBottom w:val="0"/>
      <w:divBdr>
        <w:top w:val="none" w:sz="0" w:space="0" w:color="auto"/>
        <w:left w:val="none" w:sz="0" w:space="0" w:color="auto"/>
        <w:bottom w:val="none" w:sz="0" w:space="0" w:color="auto"/>
        <w:right w:val="none" w:sz="0" w:space="0" w:color="auto"/>
      </w:divBdr>
    </w:div>
    <w:div w:id="647444457">
      <w:bodyDiv w:val="1"/>
      <w:marLeft w:val="0"/>
      <w:marRight w:val="0"/>
      <w:marTop w:val="0"/>
      <w:marBottom w:val="0"/>
      <w:divBdr>
        <w:top w:val="none" w:sz="0" w:space="0" w:color="auto"/>
        <w:left w:val="none" w:sz="0" w:space="0" w:color="auto"/>
        <w:bottom w:val="none" w:sz="0" w:space="0" w:color="auto"/>
        <w:right w:val="none" w:sz="0" w:space="0" w:color="auto"/>
      </w:divBdr>
      <w:divsChild>
        <w:div w:id="749155209">
          <w:marLeft w:val="547"/>
          <w:marRight w:val="0"/>
          <w:marTop w:val="120"/>
          <w:marBottom w:val="0"/>
          <w:divBdr>
            <w:top w:val="none" w:sz="0" w:space="0" w:color="auto"/>
            <w:left w:val="none" w:sz="0" w:space="0" w:color="auto"/>
            <w:bottom w:val="none" w:sz="0" w:space="0" w:color="auto"/>
            <w:right w:val="none" w:sz="0" w:space="0" w:color="auto"/>
          </w:divBdr>
        </w:div>
      </w:divsChild>
    </w:div>
    <w:div w:id="664941105">
      <w:bodyDiv w:val="1"/>
      <w:marLeft w:val="0"/>
      <w:marRight w:val="0"/>
      <w:marTop w:val="0"/>
      <w:marBottom w:val="0"/>
      <w:divBdr>
        <w:top w:val="none" w:sz="0" w:space="0" w:color="auto"/>
        <w:left w:val="none" w:sz="0" w:space="0" w:color="auto"/>
        <w:bottom w:val="none" w:sz="0" w:space="0" w:color="auto"/>
        <w:right w:val="none" w:sz="0" w:space="0" w:color="auto"/>
      </w:divBdr>
    </w:div>
    <w:div w:id="684283018">
      <w:bodyDiv w:val="1"/>
      <w:marLeft w:val="0"/>
      <w:marRight w:val="0"/>
      <w:marTop w:val="0"/>
      <w:marBottom w:val="0"/>
      <w:divBdr>
        <w:top w:val="none" w:sz="0" w:space="0" w:color="auto"/>
        <w:left w:val="none" w:sz="0" w:space="0" w:color="auto"/>
        <w:bottom w:val="none" w:sz="0" w:space="0" w:color="auto"/>
        <w:right w:val="none" w:sz="0" w:space="0" w:color="auto"/>
      </w:divBdr>
    </w:div>
    <w:div w:id="690037864">
      <w:bodyDiv w:val="1"/>
      <w:marLeft w:val="0"/>
      <w:marRight w:val="0"/>
      <w:marTop w:val="0"/>
      <w:marBottom w:val="0"/>
      <w:divBdr>
        <w:top w:val="none" w:sz="0" w:space="0" w:color="auto"/>
        <w:left w:val="none" w:sz="0" w:space="0" w:color="auto"/>
        <w:bottom w:val="none" w:sz="0" w:space="0" w:color="auto"/>
        <w:right w:val="none" w:sz="0" w:space="0" w:color="auto"/>
      </w:divBdr>
    </w:div>
    <w:div w:id="703558677">
      <w:bodyDiv w:val="1"/>
      <w:marLeft w:val="0"/>
      <w:marRight w:val="0"/>
      <w:marTop w:val="0"/>
      <w:marBottom w:val="0"/>
      <w:divBdr>
        <w:top w:val="none" w:sz="0" w:space="0" w:color="auto"/>
        <w:left w:val="none" w:sz="0" w:space="0" w:color="auto"/>
        <w:bottom w:val="none" w:sz="0" w:space="0" w:color="auto"/>
        <w:right w:val="none" w:sz="0" w:space="0" w:color="auto"/>
      </w:divBdr>
      <w:divsChild>
        <w:div w:id="570892263">
          <w:marLeft w:val="0"/>
          <w:marRight w:val="0"/>
          <w:marTop w:val="0"/>
          <w:marBottom w:val="0"/>
          <w:divBdr>
            <w:top w:val="none" w:sz="0" w:space="0" w:color="auto"/>
            <w:left w:val="none" w:sz="0" w:space="0" w:color="auto"/>
            <w:bottom w:val="none" w:sz="0" w:space="0" w:color="auto"/>
            <w:right w:val="none" w:sz="0" w:space="0" w:color="auto"/>
          </w:divBdr>
        </w:div>
        <w:div w:id="1941570614">
          <w:marLeft w:val="0"/>
          <w:marRight w:val="0"/>
          <w:marTop w:val="0"/>
          <w:marBottom w:val="0"/>
          <w:divBdr>
            <w:top w:val="none" w:sz="0" w:space="0" w:color="auto"/>
            <w:left w:val="none" w:sz="0" w:space="0" w:color="auto"/>
            <w:bottom w:val="none" w:sz="0" w:space="0" w:color="auto"/>
            <w:right w:val="none" w:sz="0" w:space="0" w:color="auto"/>
          </w:divBdr>
        </w:div>
        <w:div w:id="547104999">
          <w:marLeft w:val="0"/>
          <w:marRight w:val="0"/>
          <w:marTop w:val="0"/>
          <w:marBottom w:val="0"/>
          <w:divBdr>
            <w:top w:val="none" w:sz="0" w:space="0" w:color="auto"/>
            <w:left w:val="none" w:sz="0" w:space="0" w:color="auto"/>
            <w:bottom w:val="none" w:sz="0" w:space="0" w:color="auto"/>
            <w:right w:val="none" w:sz="0" w:space="0" w:color="auto"/>
          </w:divBdr>
        </w:div>
        <w:div w:id="1114860099">
          <w:marLeft w:val="1680"/>
          <w:marRight w:val="0"/>
          <w:marTop w:val="0"/>
          <w:marBottom w:val="0"/>
          <w:divBdr>
            <w:top w:val="none" w:sz="0" w:space="0" w:color="auto"/>
            <w:left w:val="none" w:sz="0" w:space="0" w:color="auto"/>
            <w:bottom w:val="none" w:sz="0" w:space="0" w:color="auto"/>
            <w:right w:val="none" w:sz="0" w:space="0" w:color="auto"/>
          </w:divBdr>
        </w:div>
      </w:divsChild>
    </w:div>
    <w:div w:id="735864073">
      <w:bodyDiv w:val="1"/>
      <w:marLeft w:val="0"/>
      <w:marRight w:val="0"/>
      <w:marTop w:val="0"/>
      <w:marBottom w:val="0"/>
      <w:divBdr>
        <w:top w:val="none" w:sz="0" w:space="0" w:color="auto"/>
        <w:left w:val="none" w:sz="0" w:space="0" w:color="auto"/>
        <w:bottom w:val="none" w:sz="0" w:space="0" w:color="auto"/>
        <w:right w:val="none" w:sz="0" w:space="0" w:color="auto"/>
      </w:divBdr>
      <w:divsChild>
        <w:div w:id="1232738817">
          <w:marLeft w:val="806"/>
          <w:marRight w:val="0"/>
          <w:marTop w:val="120"/>
          <w:marBottom w:val="0"/>
          <w:divBdr>
            <w:top w:val="none" w:sz="0" w:space="0" w:color="auto"/>
            <w:left w:val="none" w:sz="0" w:space="0" w:color="auto"/>
            <w:bottom w:val="none" w:sz="0" w:space="0" w:color="auto"/>
            <w:right w:val="none" w:sz="0" w:space="0" w:color="auto"/>
          </w:divBdr>
        </w:div>
      </w:divsChild>
    </w:div>
    <w:div w:id="742070570">
      <w:bodyDiv w:val="1"/>
      <w:marLeft w:val="0"/>
      <w:marRight w:val="0"/>
      <w:marTop w:val="0"/>
      <w:marBottom w:val="0"/>
      <w:divBdr>
        <w:top w:val="none" w:sz="0" w:space="0" w:color="auto"/>
        <w:left w:val="none" w:sz="0" w:space="0" w:color="auto"/>
        <w:bottom w:val="none" w:sz="0" w:space="0" w:color="auto"/>
        <w:right w:val="none" w:sz="0" w:space="0" w:color="auto"/>
      </w:divBdr>
      <w:divsChild>
        <w:div w:id="459350460">
          <w:marLeft w:val="547"/>
          <w:marRight w:val="0"/>
          <w:marTop w:val="86"/>
          <w:marBottom w:val="0"/>
          <w:divBdr>
            <w:top w:val="none" w:sz="0" w:space="0" w:color="auto"/>
            <w:left w:val="none" w:sz="0" w:space="0" w:color="auto"/>
            <w:bottom w:val="none" w:sz="0" w:space="0" w:color="auto"/>
            <w:right w:val="none" w:sz="0" w:space="0" w:color="auto"/>
          </w:divBdr>
        </w:div>
        <w:div w:id="1242060593">
          <w:marLeft w:val="547"/>
          <w:marRight w:val="0"/>
          <w:marTop w:val="86"/>
          <w:marBottom w:val="0"/>
          <w:divBdr>
            <w:top w:val="none" w:sz="0" w:space="0" w:color="auto"/>
            <w:left w:val="none" w:sz="0" w:space="0" w:color="auto"/>
            <w:bottom w:val="none" w:sz="0" w:space="0" w:color="auto"/>
            <w:right w:val="none" w:sz="0" w:space="0" w:color="auto"/>
          </w:divBdr>
        </w:div>
        <w:div w:id="167716256">
          <w:marLeft w:val="547"/>
          <w:marRight w:val="0"/>
          <w:marTop w:val="86"/>
          <w:marBottom w:val="0"/>
          <w:divBdr>
            <w:top w:val="none" w:sz="0" w:space="0" w:color="auto"/>
            <w:left w:val="none" w:sz="0" w:space="0" w:color="auto"/>
            <w:bottom w:val="none" w:sz="0" w:space="0" w:color="auto"/>
            <w:right w:val="none" w:sz="0" w:space="0" w:color="auto"/>
          </w:divBdr>
        </w:div>
        <w:div w:id="2008554249">
          <w:marLeft w:val="547"/>
          <w:marRight w:val="0"/>
          <w:marTop w:val="86"/>
          <w:marBottom w:val="0"/>
          <w:divBdr>
            <w:top w:val="none" w:sz="0" w:space="0" w:color="auto"/>
            <w:left w:val="none" w:sz="0" w:space="0" w:color="auto"/>
            <w:bottom w:val="none" w:sz="0" w:space="0" w:color="auto"/>
            <w:right w:val="none" w:sz="0" w:space="0" w:color="auto"/>
          </w:divBdr>
        </w:div>
        <w:div w:id="1219904129">
          <w:marLeft w:val="547"/>
          <w:marRight w:val="0"/>
          <w:marTop w:val="86"/>
          <w:marBottom w:val="0"/>
          <w:divBdr>
            <w:top w:val="none" w:sz="0" w:space="0" w:color="auto"/>
            <w:left w:val="none" w:sz="0" w:space="0" w:color="auto"/>
            <w:bottom w:val="none" w:sz="0" w:space="0" w:color="auto"/>
            <w:right w:val="none" w:sz="0" w:space="0" w:color="auto"/>
          </w:divBdr>
        </w:div>
        <w:div w:id="1557932978">
          <w:marLeft w:val="547"/>
          <w:marRight w:val="0"/>
          <w:marTop w:val="86"/>
          <w:marBottom w:val="0"/>
          <w:divBdr>
            <w:top w:val="none" w:sz="0" w:space="0" w:color="auto"/>
            <w:left w:val="none" w:sz="0" w:space="0" w:color="auto"/>
            <w:bottom w:val="none" w:sz="0" w:space="0" w:color="auto"/>
            <w:right w:val="none" w:sz="0" w:space="0" w:color="auto"/>
          </w:divBdr>
        </w:div>
        <w:div w:id="1805002819">
          <w:marLeft w:val="547"/>
          <w:marRight w:val="0"/>
          <w:marTop w:val="86"/>
          <w:marBottom w:val="0"/>
          <w:divBdr>
            <w:top w:val="none" w:sz="0" w:space="0" w:color="auto"/>
            <w:left w:val="none" w:sz="0" w:space="0" w:color="auto"/>
            <w:bottom w:val="none" w:sz="0" w:space="0" w:color="auto"/>
            <w:right w:val="none" w:sz="0" w:space="0" w:color="auto"/>
          </w:divBdr>
        </w:div>
      </w:divsChild>
    </w:div>
    <w:div w:id="750930084">
      <w:bodyDiv w:val="1"/>
      <w:marLeft w:val="0"/>
      <w:marRight w:val="0"/>
      <w:marTop w:val="0"/>
      <w:marBottom w:val="0"/>
      <w:divBdr>
        <w:top w:val="none" w:sz="0" w:space="0" w:color="auto"/>
        <w:left w:val="none" w:sz="0" w:space="0" w:color="auto"/>
        <w:bottom w:val="none" w:sz="0" w:space="0" w:color="auto"/>
        <w:right w:val="none" w:sz="0" w:space="0" w:color="auto"/>
      </w:divBdr>
      <w:divsChild>
        <w:div w:id="20207590">
          <w:marLeft w:val="720"/>
          <w:marRight w:val="0"/>
          <w:marTop w:val="120"/>
          <w:marBottom w:val="0"/>
          <w:divBdr>
            <w:top w:val="none" w:sz="0" w:space="0" w:color="auto"/>
            <w:left w:val="none" w:sz="0" w:space="0" w:color="auto"/>
            <w:bottom w:val="none" w:sz="0" w:space="0" w:color="auto"/>
            <w:right w:val="none" w:sz="0" w:space="0" w:color="auto"/>
          </w:divBdr>
        </w:div>
      </w:divsChild>
    </w:div>
    <w:div w:id="755443143">
      <w:bodyDiv w:val="1"/>
      <w:marLeft w:val="0"/>
      <w:marRight w:val="0"/>
      <w:marTop w:val="0"/>
      <w:marBottom w:val="0"/>
      <w:divBdr>
        <w:top w:val="none" w:sz="0" w:space="0" w:color="auto"/>
        <w:left w:val="none" w:sz="0" w:space="0" w:color="auto"/>
        <w:bottom w:val="none" w:sz="0" w:space="0" w:color="auto"/>
        <w:right w:val="none" w:sz="0" w:space="0" w:color="auto"/>
      </w:divBdr>
    </w:div>
    <w:div w:id="761220727">
      <w:bodyDiv w:val="1"/>
      <w:marLeft w:val="0"/>
      <w:marRight w:val="0"/>
      <w:marTop w:val="0"/>
      <w:marBottom w:val="0"/>
      <w:divBdr>
        <w:top w:val="none" w:sz="0" w:space="0" w:color="auto"/>
        <w:left w:val="none" w:sz="0" w:space="0" w:color="auto"/>
        <w:bottom w:val="none" w:sz="0" w:space="0" w:color="auto"/>
        <w:right w:val="none" w:sz="0" w:space="0" w:color="auto"/>
      </w:divBdr>
      <w:divsChild>
        <w:div w:id="238058429">
          <w:marLeft w:val="806"/>
          <w:marRight w:val="0"/>
          <w:marTop w:val="120"/>
          <w:marBottom w:val="0"/>
          <w:divBdr>
            <w:top w:val="none" w:sz="0" w:space="0" w:color="auto"/>
            <w:left w:val="none" w:sz="0" w:space="0" w:color="auto"/>
            <w:bottom w:val="none" w:sz="0" w:space="0" w:color="auto"/>
            <w:right w:val="none" w:sz="0" w:space="0" w:color="auto"/>
          </w:divBdr>
        </w:div>
      </w:divsChild>
    </w:div>
    <w:div w:id="776095747">
      <w:bodyDiv w:val="1"/>
      <w:marLeft w:val="0"/>
      <w:marRight w:val="0"/>
      <w:marTop w:val="0"/>
      <w:marBottom w:val="0"/>
      <w:divBdr>
        <w:top w:val="none" w:sz="0" w:space="0" w:color="auto"/>
        <w:left w:val="none" w:sz="0" w:space="0" w:color="auto"/>
        <w:bottom w:val="none" w:sz="0" w:space="0" w:color="auto"/>
        <w:right w:val="none" w:sz="0" w:space="0" w:color="auto"/>
      </w:divBdr>
    </w:div>
    <w:div w:id="779303572">
      <w:bodyDiv w:val="1"/>
      <w:marLeft w:val="0"/>
      <w:marRight w:val="0"/>
      <w:marTop w:val="0"/>
      <w:marBottom w:val="0"/>
      <w:divBdr>
        <w:top w:val="none" w:sz="0" w:space="0" w:color="auto"/>
        <w:left w:val="none" w:sz="0" w:space="0" w:color="auto"/>
        <w:bottom w:val="none" w:sz="0" w:space="0" w:color="auto"/>
        <w:right w:val="none" w:sz="0" w:space="0" w:color="auto"/>
      </w:divBdr>
    </w:div>
    <w:div w:id="783966326">
      <w:bodyDiv w:val="1"/>
      <w:marLeft w:val="0"/>
      <w:marRight w:val="0"/>
      <w:marTop w:val="0"/>
      <w:marBottom w:val="0"/>
      <w:divBdr>
        <w:top w:val="none" w:sz="0" w:space="0" w:color="auto"/>
        <w:left w:val="none" w:sz="0" w:space="0" w:color="auto"/>
        <w:bottom w:val="none" w:sz="0" w:space="0" w:color="auto"/>
        <w:right w:val="none" w:sz="0" w:space="0" w:color="auto"/>
      </w:divBdr>
    </w:div>
    <w:div w:id="802695714">
      <w:bodyDiv w:val="1"/>
      <w:marLeft w:val="0"/>
      <w:marRight w:val="0"/>
      <w:marTop w:val="0"/>
      <w:marBottom w:val="0"/>
      <w:divBdr>
        <w:top w:val="none" w:sz="0" w:space="0" w:color="auto"/>
        <w:left w:val="none" w:sz="0" w:space="0" w:color="auto"/>
        <w:bottom w:val="none" w:sz="0" w:space="0" w:color="auto"/>
        <w:right w:val="none" w:sz="0" w:space="0" w:color="auto"/>
      </w:divBdr>
    </w:div>
    <w:div w:id="812065532">
      <w:bodyDiv w:val="1"/>
      <w:marLeft w:val="0"/>
      <w:marRight w:val="0"/>
      <w:marTop w:val="0"/>
      <w:marBottom w:val="0"/>
      <w:divBdr>
        <w:top w:val="none" w:sz="0" w:space="0" w:color="auto"/>
        <w:left w:val="none" w:sz="0" w:space="0" w:color="auto"/>
        <w:bottom w:val="none" w:sz="0" w:space="0" w:color="auto"/>
        <w:right w:val="none" w:sz="0" w:space="0" w:color="auto"/>
      </w:divBdr>
    </w:div>
    <w:div w:id="867181466">
      <w:bodyDiv w:val="1"/>
      <w:marLeft w:val="0"/>
      <w:marRight w:val="0"/>
      <w:marTop w:val="0"/>
      <w:marBottom w:val="0"/>
      <w:divBdr>
        <w:top w:val="none" w:sz="0" w:space="0" w:color="auto"/>
        <w:left w:val="none" w:sz="0" w:space="0" w:color="auto"/>
        <w:bottom w:val="none" w:sz="0" w:space="0" w:color="auto"/>
        <w:right w:val="none" w:sz="0" w:space="0" w:color="auto"/>
      </w:divBdr>
      <w:divsChild>
        <w:div w:id="262953314">
          <w:marLeft w:val="547"/>
          <w:marRight w:val="0"/>
          <w:marTop w:val="120"/>
          <w:marBottom w:val="0"/>
          <w:divBdr>
            <w:top w:val="none" w:sz="0" w:space="0" w:color="auto"/>
            <w:left w:val="none" w:sz="0" w:space="0" w:color="auto"/>
            <w:bottom w:val="none" w:sz="0" w:space="0" w:color="auto"/>
            <w:right w:val="none" w:sz="0" w:space="0" w:color="auto"/>
          </w:divBdr>
        </w:div>
      </w:divsChild>
    </w:div>
    <w:div w:id="899633794">
      <w:bodyDiv w:val="1"/>
      <w:marLeft w:val="0"/>
      <w:marRight w:val="0"/>
      <w:marTop w:val="0"/>
      <w:marBottom w:val="0"/>
      <w:divBdr>
        <w:top w:val="none" w:sz="0" w:space="0" w:color="auto"/>
        <w:left w:val="none" w:sz="0" w:space="0" w:color="auto"/>
        <w:bottom w:val="none" w:sz="0" w:space="0" w:color="auto"/>
        <w:right w:val="none" w:sz="0" w:space="0" w:color="auto"/>
      </w:divBdr>
      <w:divsChild>
        <w:div w:id="1518501818">
          <w:marLeft w:val="1354"/>
          <w:marRight w:val="0"/>
          <w:marTop w:val="100"/>
          <w:marBottom w:val="0"/>
          <w:divBdr>
            <w:top w:val="none" w:sz="0" w:space="0" w:color="auto"/>
            <w:left w:val="none" w:sz="0" w:space="0" w:color="auto"/>
            <w:bottom w:val="none" w:sz="0" w:space="0" w:color="auto"/>
            <w:right w:val="none" w:sz="0" w:space="0" w:color="auto"/>
          </w:divBdr>
        </w:div>
      </w:divsChild>
    </w:div>
    <w:div w:id="932202265">
      <w:bodyDiv w:val="1"/>
      <w:marLeft w:val="0"/>
      <w:marRight w:val="0"/>
      <w:marTop w:val="0"/>
      <w:marBottom w:val="0"/>
      <w:divBdr>
        <w:top w:val="none" w:sz="0" w:space="0" w:color="auto"/>
        <w:left w:val="none" w:sz="0" w:space="0" w:color="auto"/>
        <w:bottom w:val="none" w:sz="0" w:space="0" w:color="auto"/>
        <w:right w:val="none" w:sz="0" w:space="0" w:color="auto"/>
      </w:divBdr>
    </w:div>
    <w:div w:id="939021307">
      <w:bodyDiv w:val="1"/>
      <w:marLeft w:val="0"/>
      <w:marRight w:val="0"/>
      <w:marTop w:val="0"/>
      <w:marBottom w:val="0"/>
      <w:divBdr>
        <w:top w:val="none" w:sz="0" w:space="0" w:color="auto"/>
        <w:left w:val="none" w:sz="0" w:space="0" w:color="auto"/>
        <w:bottom w:val="none" w:sz="0" w:space="0" w:color="auto"/>
        <w:right w:val="none" w:sz="0" w:space="0" w:color="auto"/>
      </w:divBdr>
    </w:div>
    <w:div w:id="987246539">
      <w:bodyDiv w:val="1"/>
      <w:marLeft w:val="0"/>
      <w:marRight w:val="0"/>
      <w:marTop w:val="0"/>
      <w:marBottom w:val="0"/>
      <w:divBdr>
        <w:top w:val="none" w:sz="0" w:space="0" w:color="auto"/>
        <w:left w:val="none" w:sz="0" w:space="0" w:color="auto"/>
        <w:bottom w:val="none" w:sz="0" w:space="0" w:color="auto"/>
        <w:right w:val="none" w:sz="0" w:space="0" w:color="auto"/>
      </w:divBdr>
    </w:div>
    <w:div w:id="999623797">
      <w:bodyDiv w:val="1"/>
      <w:marLeft w:val="0"/>
      <w:marRight w:val="0"/>
      <w:marTop w:val="0"/>
      <w:marBottom w:val="0"/>
      <w:divBdr>
        <w:top w:val="none" w:sz="0" w:space="0" w:color="auto"/>
        <w:left w:val="none" w:sz="0" w:space="0" w:color="auto"/>
        <w:bottom w:val="none" w:sz="0" w:space="0" w:color="auto"/>
        <w:right w:val="none" w:sz="0" w:space="0" w:color="auto"/>
      </w:divBdr>
    </w:div>
    <w:div w:id="1000888287">
      <w:bodyDiv w:val="1"/>
      <w:marLeft w:val="0"/>
      <w:marRight w:val="0"/>
      <w:marTop w:val="0"/>
      <w:marBottom w:val="0"/>
      <w:divBdr>
        <w:top w:val="none" w:sz="0" w:space="0" w:color="auto"/>
        <w:left w:val="none" w:sz="0" w:space="0" w:color="auto"/>
        <w:bottom w:val="none" w:sz="0" w:space="0" w:color="auto"/>
        <w:right w:val="none" w:sz="0" w:space="0" w:color="auto"/>
      </w:divBdr>
    </w:div>
    <w:div w:id="1011756357">
      <w:bodyDiv w:val="1"/>
      <w:marLeft w:val="0"/>
      <w:marRight w:val="0"/>
      <w:marTop w:val="0"/>
      <w:marBottom w:val="0"/>
      <w:divBdr>
        <w:top w:val="none" w:sz="0" w:space="0" w:color="auto"/>
        <w:left w:val="none" w:sz="0" w:space="0" w:color="auto"/>
        <w:bottom w:val="none" w:sz="0" w:space="0" w:color="auto"/>
        <w:right w:val="none" w:sz="0" w:space="0" w:color="auto"/>
      </w:divBdr>
    </w:div>
    <w:div w:id="1023750677">
      <w:bodyDiv w:val="1"/>
      <w:marLeft w:val="0"/>
      <w:marRight w:val="0"/>
      <w:marTop w:val="0"/>
      <w:marBottom w:val="0"/>
      <w:divBdr>
        <w:top w:val="none" w:sz="0" w:space="0" w:color="auto"/>
        <w:left w:val="none" w:sz="0" w:space="0" w:color="auto"/>
        <w:bottom w:val="none" w:sz="0" w:space="0" w:color="auto"/>
        <w:right w:val="none" w:sz="0" w:space="0" w:color="auto"/>
      </w:divBdr>
      <w:divsChild>
        <w:div w:id="1927880387">
          <w:marLeft w:val="547"/>
          <w:marRight w:val="0"/>
          <w:marTop w:val="120"/>
          <w:marBottom w:val="0"/>
          <w:divBdr>
            <w:top w:val="none" w:sz="0" w:space="0" w:color="auto"/>
            <w:left w:val="none" w:sz="0" w:space="0" w:color="auto"/>
            <w:bottom w:val="none" w:sz="0" w:space="0" w:color="auto"/>
            <w:right w:val="none" w:sz="0" w:space="0" w:color="auto"/>
          </w:divBdr>
        </w:div>
      </w:divsChild>
    </w:div>
    <w:div w:id="1033506709">
      <w:bodyDiv w:val="1"/>
      <w:marLeft w:val="0"/>
      <w:marRight w:val="0"/>
      <w:marTop w:val="0"/>
      <w:marBottom w:val="0"/>
      <w:divBdr>
        <w:top w:val="none" w:sz="0" w:space="0" w:color="auto"/>
        <w:left w:val="none" w:sz="0" w:space="0" w:color="auto"/>
        <w:bottom w:val="none" w:sz="0" w:space="0" w:color="auto"/>
        <w:right w:val="none" w:sz="0" w:space="0" w:color="auto"/>
      </w:divBdr>
      <w:divsChild>
        <w:div w:id="749928666">
          <w:marLeft w:val="547"/>
          <w:marRight w:val="0"/>
          <w:marTop w:val="120"/>
          <w:marBottom w:val="0"/>
          <w:divBdr>
            <w:top w:val="none" w:sz="0" w:space="0" w:color="auto"/>
            <w:left w:val="none" w:sz="0" w:space="0" w:color="auto"/>
            <w:bottom w:val="none" w:sz="0" w:space="0" w:color="auto"/>
            <w:right w:val="none" w:sz="0" w:space="0" w:color="auto"/>
          </w:divBdr>
        </w:div>
      </w:divsChild>
    </w:div>
    <w:div w:id="1050423354">
      <w:bodyDiv w:val="1"/>
      <w:marLeft w:val="0"/>
      <w:marRight w:val="0"/>
      <w:marTop w:val="0"/>
      <w:marBottom w:val="0"/>
      <w:divBdr>
        <w:top w:val="none" w:sz="0" w:space="0" w:color="auto"/>
        <w:left w:val="none" w:sz="0" w:space="0" w:color="auto"/>
        <w:bottom w:val="none" w:sz="0" w:space="0" w:color="auto"/>
        <w:right w:val="none" w:sz="0" w:space="0" w:color="auto"/>
      </w:divBdr>
    </w:div>
    <w:div w:id="1089733252">
      <w:bodyDiv w:val="1"/>
      <w:marLeft w:val="0"/>
      <w:marRight w:val="0"/>
      <w:marTop w:val="0"/>
      <w:marBottom w:val="0"/>
      <w:divBdr>
        <w:top w:val="none" w:sz="0" w:space="0" w:color="auto"/>
        <w:left w:val="none" w:sz="0" w:space="0" w:color="auto"/>
        <w:bottom w:val="none" w:sz="0" w:space="0" w:color="auto"/>
        <w:right w:val="none" w:sz="0" w:space="0" w:color="auto"/>
      </w:divBdr>
      <w:divsChild>
        <w:div w:id="1808820700">
          <w:marLeft w:val="547"/>
          <w:marRight w:val="0"/>
          <w:marTop w:val="120"/>
          <w:marBottom w:val="0"/>
          <w:divBdr>
            <w:top w:val="none" w:sz="0" w:space="0" w:color="auto"/>
            <w:left w:val="none" w:sz="0" w:space="0" w:color="auto"/>
            <w:bottom w:val="none" w:sz="0" w:space="0" w:color="auto"/>
            <w:right w:val="none" w:sz="0" w:space="0" w:color="auto"/>
          </w:divBdr>
        </w:div>
      </w:divsChild>
    </w:div>
    <w:div w:id="1158496060">
      <w:bodyDiv w:val="1"/>
      <w:marLeft w:val="0"/>
      <w:marRight w:val="0"/>
      <w:marTop w:val="0"/>
      <w:marBottom w:val="0"/>
      <w:divBdr>
        <w:top w:val="none" w:sz="0" w:space="0" w:color="auto"/>
        <w:left w:val="none" w:sz="0" w:space="0" w:color="auto"/>
        <w:bottom w:val="none" w:sz="0" w:space="0" w:color="auto"/>
        <w:right w:val="none" w:sz="0" w:space="0" w:color="auto"/>
      </w:divBdr>
      <w:divsChild>
        <w:div w:id="272443420">
          <w:marLeft w:val="547"/>
          <w:marRight w:val="0"/>
          <w:marTop w:val="120"/>
          <w:marBottom w:val="0"/>
          <w:divBdr>
            <w:top w:val="none" w:sz="0" w:space="0" w:color="auto"/>
            <w:left w:val="none" w:sz="0" w:space="0" w:color="auto"/>
            <w:bottom w:val="none" w:sz="0" w:space="0" w:color="auto"/>
            <w:right w:val="none" w:sz="0" w:space="0" w:color="auto"/>
          </w:divBdr>
        </w:div>
      </w:divsChild>
    </w:div>
    <w:div w:id="1169444639">
      <w:bodyDiv w:val="1"/>
      <w:marLeft w:val="0"/>
      <w:marRight w:val="0"/>
      <w:marTop w:val="0"/>
      <w:marBottom w:val="0"/>
      <w:divBdr>
        <w:top w:val="none" w:sz="0" w:space="0" w:color="auto"/>
        <w:left w:val="none" w:sz="0" w:space="0" w:color="auto"/>
        <w:bottom w:val="none" w:sz="0" w:space="0" w:color="auto"/>
        <w:right w:val="none" w:sz="0" w:space="0" w:color="auto"/>
      </w:divBdr>
      <w:divsChild>
        <w:div w:id="1964262383">
          <w:marLeft w:val="720"/>
          <w:marRight w:val="0"/>
          <w:marTop w:val="120"/>
          <w:marBottom w:val="0"/>
          <w:divBdr>
            <w:top w:val="none" w:sz="0" w:space="0" w:color="auto"/>
            <w:left w:val="none" w:sz="0" w:space="0" w:color="auto"/>
            <w:bottom w:val="none" w:sz="0" w:space="0" w:color="auto"/>
            <w:right w:val="none" w:sz="0" w:space="0" w:color="auto"/>
          </w:divBdr>
        </w:div>
      </w:divsChild>
    </w:div>
    <w:div w:id="1176118489">
      <w:bodyDiv w:val="1"/>
      <w:marLeft w:val="0"/>
      <w:marRight w:val="0"/>
      <w:marTop w:val="0"/>
      <w:marBottom w:val="0"/>
      <w:divBdr>
        <w:top w:val="none" w:sz="0" w:space="0" w:color="auto"/>
        <w:left w:val="none" w:sz="0" w:space="0" w:color="auto"/>
        <w:bottom w:val="none" w:sz="0" w:space="0" w:color="auto"/>
        <w:right w:val="none" w:sz="0" w:space="0" w:color="auto"/>
      </w:divBdr>
    </w:div>
    <w:div w:id="1291404338">
      <w:bodyDiv w:val="1"/>
      <w:marLeft w:val="0"/>
      <w:marRight w:val="0"/>
      <w:marTop w:val="0"/>
      <w:marBottom w:val="0"/>
      <w:divBdr>
        <w:top w:val="none" w:sz="0" w:space="0" w:color="auto"/>
        <w:left w:val="none" w:sz="0" w:space="0" w:color="auto"/>
        <w:bottom w:val="none" w:sz="0" w:space="0" w:color="auto"/>
        <w:right w:val="none" w:sz="0" w:space="0" w:color="auto"/>
      </w:divBdr>
    </w:div>
    <w:div w:id="1299798890">
      <w:bodyDiv w:val="1"/>
      <w:marLeft w:val="0"/>
      <w:marRight w:val="0"/>
      <w:marTop w:val="0"/>
      <w:marBottom w:val="0"/>
      <w:divBdr>
        <w:top w:val="none" w:sz="0" w:space="0" w:color="auto"/>
        <w:left w:val="none" w:sz="0" w:space="0" w:color="auto"/>
        <w:bottom w:val="none" w:sz="0" w:space="0" w:color="auto"/>
        <w:right w:val="none" w:sz="0" w:space="0" w:color="auto"/>
      </w:divBdr>
      <w:divsChild>
        <w:div w:id="1579754490">
          <w:marLeft w:val="547"/>
          <w:marRight w:val="0"/>
          <w:marTop w:val="120"/>
          <w:marBottom w:val="0"/>
          <w:divBdr>
            <w:top w:val="none" w:sz="0" w:space="0" w:color="auto"/>
            <w:left w:val="none" w:sz="0" w:space="0" w:color="auto"/>
            <w:bottom w:val="none" w:sz="0" w:space="0" w:color="auto"/>
            <w:right w:val="none" w:sz="0" w:space="0" w:color="auto"/>
          </w:divBdr>
        </w:div>
      </w:divsChild>
    </w:div>
    <w:div w:id="1302538066">
      <w:bodyDiv w:val="1"/>
      <w:marLeft w:val="0"/>
      <w:marRight w:val="0"/>
      <w:marTop w:val="0"/>
      <w:marBottom w:val="0"/>
      <w:divBdr>
        <w:top w:val="none" w:sz="0" w:space="0" w:color="auto"/>
        <w:left w:val="none" w:sz="0" w:space="0" w:color="auto"/>
        <w:bottom w:val="none" w:sz="0" w:space="0" w:color="auto"/>
        <w:right w:val="none" w:sz="0" w:space="0" w:color="auto"/>
      </w:divBdr>
    </w:div>
    <w:div w:id="1321927033">
      <w:bodyDiv w:val="1"/>
      <w:marLeft w:val="0"/>
      <w:marRight w:val="0"/>
      <w:marTop w:val="0"/>
      <w:marBottom w:val="0"/>
      <w:divBdr>
        <w:top w:val="none" w:sz="0" w:space="0" w:color="auto"/>
        <w:left w:val="none" w:sz="0" w:space="0" w:color="auto"/>
        <w:bottom w:val="none" w:sz="0" w:space="0" w:color="auto"/>
        <w:right w:val="none" w:sz="0" w:space="0" w:color="auto"/>
      </w:divBdr>
      <w:divsChild>
        <w:div w:id="1996958295">
          <w:marLeft w:val="720"/>
          <w:marRight w:val="0"/>
          <w:marTop w:val="120"/>
          <w:marBottom w:val="0"/>
          <w:divBdr>
            <w:top w:val="none" w:sz="0" w:space="0" w:color="auto"/>
            <w:left w:val="none" w:sz="0" w:space="0" w:color="auto"/>
            <w:bottom w:val="none" w:sz="0" w:space="0" w:color="auto"/>
            <w:right w:val="none" w:sz="0" w:space="0" w:color="auto"/>
          </w:divBdr>
        </w:div>
      </w:divsChild>
    </w:div>
    <w:div w:id="1395082341">
      <w:bodyDiv w:val="1"/>
      <w:marLeft w:val="0"/>
      <w:marRight w:val="0"/>
      <w:marTop w:val="0"/>
      <w:marBottom w:val="0"/>
      <w:divBdr>
        <w:top w:val="none" w:sz="0" w:space="0" w:color="auto"/>
        <w:left w:val="none" w:sz="0" w:space="0" w:color="auto"/>
        <w:bottom w:val="none" w:sz="0" w:space="0" w:color="auto"/>
        <w:right w:val="none" w:sz="0" w:space="0" w:color="auto"/>
      </w:divBdr>
    </w:div>
    <w:div w:id="1396472970">
      <w:bodyDiv w:val="1"/>
      <w:marLeft w:val="0"/>
      <w:marRight w:val="0"/>
      <w:marTop w:val="0"/>
      <w:marBottom w:val="0"/>
      <w:divBdr>
        <w:top w:val="none" w:sz="0" w:space="0" w:color="auto"/>
        <w:left w:val="none" w:sz="0" w:space="0" w:color="auto"/>
        <w:bottom w:val="none" w:sz="0" w:space="0" w:color="auto"/>
        <w:right w:val="none" w:sz="0" w:space="0" w:color="auto"/>
      </w:divBdr>
    </w:div>
    <w:div w:id="1405447976">
      <w:bodyDiv w:val="1"/>
      <w:marLeft w:val="0"/>
      <w:marRight w:val="0"/>
      <w:marTop w:val="0"/>
      <w:marBottom w:val="0"/>
      <w:divBdr>
        <w:top w:val="none" w:sz="0" w:space="0" w:color="auto"/>
        <w:left w:val="none" w:sz="0" w:space="0" w:color="auto"/>
        <w:bottom w:val="none" w:sz="0" w:space="0" w:color="auto"/>
        <w:right w:val="none" w:sz="0" w:space="0" w:color="auto"/>
      </w:divBdr>
    </w:div>
    <w:div w:id="1473671412">
      <w:bodyDiv w:val="1"/>
      <w:marLeft w:val="0"/>
      <w:marRight w:val="0"/>
      <w:marTop w:val="0"/>
      <w:marBottom w:val="0"/>
      <w:divBdr>
        <w:top w:val="none" w:sz="0" w:space="0" w:color="auto"/>
        <w:left w:val="none" w:sz="0" w:space="0" w:color="auto"/>
        <w:bottom w:val="none" w:sz="0" w:space="0" w:color="auto"/>
        <w:right w:val="none" w:sz="0" w:space="0" w:color="auto"/>
      </w:divBdr>
      <w:divsChild>
        <w:div w:id="184100852">
          <w:marLeft w:val="547"/>
          <w:marRight w:val="0"/>
          <w:marTop w:val="120"/>
          <w:marBottom w:val="0"/>
          <w:divBdr>
            <w:top w:val="none" w:sz="0" w:space="0" w:color="auto"/>
            <w:left w:val="none" w:sz="0" w:space="0" w:color="auto"/>
            <w:bottom w:val="none" w:sz="0" w:space="0" w:color="auto"/>
            <w:right w:val="none" w:sz="0" w:space="0" w:color="auto"/>
          </w:divBdr>
        </w:div>
      </w:divsChild>
    </w:div>
    <w:div w:id="1475371312">
      <w:bodyDiv w:val="1"/>
      <w:marLeft w:val="0"/>
      <w:marRight w:val="0"/>
      <w:marTop w:val="0"/>
      <w:marBottom w:val="0"/>
      <w:divBdr>
        <w:top w:val="none" w:sz="0" w:space="0" w:color="auto"/>
        <w:left w:val="none" w:sz="0" w:space="0" w:color="auto"/>
        <w:bottom w:val="none" w:sz="0" w:space="0" w:color="auto"/>
        <w:right w:val="none" w:sz="0" w:space="0" w:color="auto"/>
      </w:divBdr>
      <w:divsChild>
        <w:div w:id="1667779971">
          <w:marLeft w:val="0"/>
          <w:marRight w:val="0"/>
          <w:marTop w:val="0"/>
          <w:marBottom w:val="0"/>
          <w:divBdr>
            <w:top w:val="none" w:sz="0" w:space="0" w:color="auto"/>
            <w:left w:val="none" w:sz="0" w:space="0" w:color="auto"/>
            <w:bottom w:val="none" w:sz="0" w:space="0" w:color="auto"/>
            <w:right w:val="none" w:sz="0" w:space="0" w:color="auto"/>
          </w:divBdr>
        </w:div>
        <w:div w:id="814108759">
          <w:marLeft w:val="0"/>
          <w:marRight w:val="0"/>
          <w:marTop w:val="0"/>
          <w:marBottom w:val="0"/>
          <w:divBdr>
            <w:top w:val="none" w:sz="0" w:space="0" w:color="auto"/>
            <w:left w:val="none" w:sz="0" w:space="0" w:color="auto"/>
            <w:bottom w:val="none" w:sz="0" w:space="0" w:color="auto"/>
            <w:right w:val="none" w:sz="0" w:space="0" w:color="auto"/>
          </w:divBdr>
        </w:div>
        <w:div w:id="870411385">
          <w:marLeft w:val="0"/>
          <w:marRight w:val="0"/>
          <w:marTop w:val="0"/>
          <w:marBottom w:val="0"/>
          <w:divBdr>
            <w:top w:val="none" w:sz="0" w:space="0" w:color="auto"/>
            <w:left w:val="none" w:sz="0" w:space="0" w:color="auto"/>
            <w:bottom w:val="none" w:sz="0" w:space="0" w:color="auto"/>
            <w:right w:val="none" w:sz="0" w:space="0" w:color="auto"/>
          </w:divBdr>
        </w:div>
        <w:div w:id="201476954">
          <w:marLeft w:val="1680"/>
          <w:marRight w:val="0"/>
          <w:marTop w:val="0"/>
          <w:marBottom w:val="0"/>
          <w:divBdr>
            <w:top w:val="none" w:sz="0" w:space="0" w:color="auto"/>
            <w:left w:val="none" w:sz="0" w:space="0" w:color="auto"/>
            <w:bottom w:val="none" w:sz="0" w:space="0" w:color="auto"/>
            <w:right w:val="none" w:sz="0" w:space="0" w:color="auto"/>
          </w:divBdr>
        </w:div>
      </w:divsChild>
    </w:div>
    <w:div w:id="1531067333">
      <w:bodyDiv w:val="1"/>
      <w:marLeft w:val="0"/>
      <w:marRight w:val="0"/>
      <w:marTop w:val="0"/>
      <w:marBottom w:val="0"/>
      <w:divBdr>
        <w:top w:val="none" w:sz="0" w:space="0" w:color="auto"/>
        <w:left w:val="none" w:sz="0" w:space="0" w:color="auto"/>
        <w:bottom w:val="none" w:sz="0" w:space="0" w:color="auto"/>
        <w:right w:val="none" w:sz="0" w:space="0" w:color="auto"/>
      </w:divBdr>
      <w:divsChild>
        <w:div w:id="577522442">
          <w:marLeft w:val="547"/>
          <w:marRight w:val="0"/>
          <w:marTop w:val="120"/>
          <w:marBottom w:val="0"/>
          <w:divBdr>
            <w:top w:val="none" w:sz="0" w:space="0" w:color="auto"/>
            <w:left w:val="none" w:sz="0" w:space="0" w:color="auto"/>
            <w:bottom w:val="none" w:sz="0" w:space="0" w:color="auto"/>
            <w:right w:val="none" w:sz="0" w:space="0" w:color="auto"/>
          </w:divBdr>
        </w:div>
      </w:divsChild>
    </w:div>
    <w:div w:id="1533375885">
      <w:bodyDiv w:val="1"/>
      <w:marLeft w:val="0"/>
      <w:marRight w:val="0"/>
      <w:marTop w:val="0"/>
      <w:marBottom w:val="0"/>
      <w:divBdr>
        <w:top w:val="none" w:sz="0" w:space="0" w:color="auto"/>
        <w:left w:val="none" w:sz="0" w:space="0" w:color="auto"/>
        <w:bottom w:val="none" w:sz="0" w:space="0" w:color="auto"/>
        <w:right w:val="none" w:sz="0" w:space="0" w:color="auto"/>
      </w:divBdr>
    </w:div>
    <w:div w:id="1568956915">
      <w:bodyDiv w:val="1"/>
      <w:marLeft w:val="0"/>
      <w:marRight w:val="0"/>
      <w:marTop w:val="0"/>
      <w:marBottom w:val="0"/>
      <w:divBdr>
        <w:top w:val="none" w:sz="0" w:space="0" w:color="auto"/>
        <w:left w:val="none" w:sz="0" w:space="0" w:color="auto"/>
        <w:bottom w:val="none" w:sz="0" w:space="0" w:color="auto"/>
        <w:right w:val="none" w:sz="0" w:space="0" w:color="auto"/>
      </w:divBdr>
      <w:divsChild>
        <w:div w:id="1833524630">
          <w:marLeft w:val="547"/>
          <w:marRight w:val="0"/>
          <w:marTop w:val="120"/>
          <w:marBottom w:val="0"/>
          <w:divBdr>
            <w:top w:val="none" w:sz="0" w:space="0" w:color="auto"/>
            <w:left w:val="none" w:sz="0" w:space="0" w:color="auto"/>
            <w:bottom w:val="none" w:sz="0" w:space="0" w:color="auto"/>
            <w:right w:val="none" w:sz="0" w:space="0" w:color="auto"/>
          </w:divBdr>
        </w:div>
      </w:divsChild>
    </w:div>
    <w:div w:id="1581795393">
      <w:bodyDiv w:val="1"/>
      <w:marLeft w:val="0"/>
      <w:marRight w:val="0"/>
      <w:marTop w:val="0"/>
      <w:marBottom w:val="0"/>
      <w:divBdr>
        <w:top w:val="none" w:sz="0" w:space="0" w:color="auto"/>
        <w:left w:val="none" w:sz="0" w:space="0" w:color="auto"/>
        <w:bottom w:val="none" w:sz="0" w:space="0" w:color="auto"/>
        <w:right w:val="none" w:sz="0" w:space="0" w:color="auto"/>
      </w:divBdr>
    </w:div>
    <w:div w:id="1584484428">
      <w:bodyDiv w:val="1"/>
      <w:marLeft w:val="0"/>
      <w:marRight w:val="0"/>
      <w:marTop w:val="0"/>
      <w:marBottom w:val="0"/>
      <w:divBdr>
        <w:top w:val="none" w:sz="0" w:space="0" w:color="auto"/>
        <w:left w:val="none" w:sz="0" w:space="0" w:color="auto"/>
        <w:bottom w:val="none" w:sz="0" w:space="0" w:color="auto"/>
        <w:right w:val="none" w:sz="0" w:space="0" w:color="auto"/>
      </w:divBdr>
    </w:div>
    <w:div w:id="1595430288">
      <w:bodyDiv w:val="1"/>
      <w:marLeft w:val="0"/>
      <w:marRight w:val="0"/>
      <w:marTop w:val="0"/>
      <w:marBottom w:val="0"/>
      <w:divBdr>
        <w:top w:val="none" w:sz="0" w:space="0" w:color="auto"/>
        <w:left w:val="none" w:sz="0" w:space="0" w:color="auto"/>
        <w:bottom w:val="none" w:sz="0" w:space="0" w:color="auto"/>
        <w:right w:val="none" w:sz="0" w:space="0" w:color="auto"/>
      </w:divBdr>
    </w:div>
    <w:div w:id="1598365806">
      <w:bodyDiv w:val="1"/>
      <w:marLeft w:val="0"/>
      <w:marRight w:val="0"/>
      <w:marTop w:val="0"/>
      <w:marBottom w:val="0"/>
      <w:divBdr>
        <w:top w:val="none" w:sz="0" w:space="0" w:color="auto"/>
        <w:left w:val="none" w:sz="0" w:space="0" w:color="auto"/>
        <w:bottom w:val="none" w:sz="0" w:space="0" w:color="auto"/>
        <w:right w:val="none" w:sz="0" w:space="0" w:color="auto"/>
      </w:divBdr>
    </w:div>
    <w:div w:id="1603027431">
      <w:bodyDiv w:val="1"/>
      <w:marLeft w:val="0"/>
      <w:marRight w:val="0"/>
      <w:marTop w:val="0"/>
      <w:marBottom w:val="0"/>
      <w:divBdr>
        <w:top w:val="none" w:sz="0" w:space="0" w:color="auto"/>
        <w:left w:val="none" w:sz="0" w:space="0" w:color="auto"/>
        <w:bottom w:val="none" w:sz="0" w:space="0" w:color="auto"/>
        <w:right w:val="none" w:sz="0" w:space="0" w:color="auto"/>
      </w:divBdr>
    </w:div>
    <w:div w:id="1612277558">
      <w:bodyDiv w:val="1"/>
      <w:marLeft w:val="0"/>
      <w:marRight w:val="0"/>
      <w:marTop w:val="0"/>
      <w:marBottom w:val="0"/>
      <w:divBdr>
        <w:top w:val="none" w:sz="0" w:space="0" w:color="auto"/>
        <w:left w:val="none" w:sz="0" w:space="0" w:color="auto"/>
        <w:bottom w:val="none" w:sz="0" w:space="0" w:color="auto"/>
        <w:right w:val="none" w:sz="0" w:space="0" w:color="auto"/>
      </w:divBdr>
    </w:div>
    <w:div w:id="1616330892">
      <w:bodyDiv w:val="1"/>
      <w:marLeft w:val="0"/>
      <w:marRight w:val="0"/>
      <w:marTop w:val="0"/>
      <w:marBottom w:val="0"/>
      <w:divBdr>
        <w:top w:val="none" w:sz="0" w:space="0" w:color="auto"/>
        <w:left w:val="none" w:sz="0" w:space="0" w:color="auto"/>
        <w:bottom w:val="none" w:sz="0" w:space="0" w:color="auto"/>
        <w:right w:val="none" w:sz="0" w:space="0" w:color="auto"/>
      </w:divBdr>
    </w:div>
    <w:div w:id="1631472232">
      <w:bodyDiv w:val="1"/>
      <w:marLeft w:val="0"/>
      <w:marRight w:val="0"/>
      <w:marTop w:val="0"/>
      <w:marBottom w:val="0"/>
      <w:divBdr>
        <w:top w:val="none" w:sz="0" w:space="0" w:color="auto"/>
        <w:left w:val="none" w:sz="0" w:space="0" w:color="auto"/>
        <w:bottom w:val="none" w:sz="0" w:space="0" w:color="auto"/>
        <w:right w:val="none" w:sz="0" w:space="0" w:color="auto"/>
      </w:divBdr>
    </w:div>
    <w:div w:id="1636981668">
      <w:bodyDiv w:val="1"/>
      <w:marLeft w:val="0"/>
      <w:marRight w:val="0"/>
      <w:marTop w:val="0"/>
      <w:marBottom w:val="0"/>
      <w:divBdr>
        <w:top w:val="none" w:sz="0" w:space="0" w:color="auto"/>
        <w:left w:val="none" w:sz="0" w:space="0" w:color="auto"/>
        <w:bottom w:val="none" w:sz="0" w:space="0" w:color="auto"/>
        <w:right w:val="none" w:sz="0" w:space="0" w:color="auto"/>
      </w:divBdr>
    </w:div>
    <w:div w:id="1660961323">
      <w:bodyDiv w:val="1"/>
      <w:marLeft w:val="0"/>
      <w:marRight w:val="0"/>
      <w:marTop w:val="0"/>
      <w:marBottom w:val="0"/>
      <w:divBdr>
        <w:top w:val="none" w:sz="0" w:space="0" w:color="auto"/>
        <w:left w:val="none" w:sz="0" w:space="0" w:color="auto"/>
        <w:bottom w:val="none" w:sz="0" w:space="0" w:color="auto"/>
        <w:right w:val="none" w:sz="0" w:space="0" w:color="auto"/>
      </w:divBdr>
    </w:div>
    <w:div w:id="1681883110">
      <w:bodyDiv w:val="1"/>
      <w:marLeft w:val="0"/>
      <w:marRight w:val="0"/>
      <w:marTop w:val="0"/>
      <w:marBottom w:val="0"/>
      <w:divBdr>
        <w:top w:val="none" w:sz="0" w:space="0" w:color="auto"/>
        <w:left w:val="none" w:sz="0" w:space="0" w:color="auto"/>
        <w:bottom w:val="none" w:sz="0" w:space="0" w:color="auto"/>
        <w:right w:val="none" w:sz="0" w:space="0" w:color="auto"/>
      </w:divBdr>
    </w:div>
    <w:div w:id="1706100878">
      <w:bodyDiv w:val="1"/>
      <w:marLeft w:val="0"/>
      <w:marRight w:val="0"/>
      <w:marTop w:val="0"/>
      <w:marBottom w:val="0"/>
      <w:divBdr>
        <w:top w:val="none" w:sz="0" w:space="0" w:color="auto"/>
        <w:left w:val="none" w:sz="0" w:space="0" w:color="auto"/>
        <w:bottom w:val="none" w:sz="0" w:space="0" w:color="auto"/>
        <w:right w:val="none" w:sz="0" w:space="0" w:color="auto"/>
      </w:divBdr>
      <w:divsChild>
        <w:div w:id="397870147">
          <w:marLeft w:val="547"/>
          <w:marRight w:val="0"/>
          <w:marTop w:val="96"/>
          <w:marBottom w:val="0"/>
          <w:divBdr>
            <w:top w:val="none" w:sz="0" w:space="0" w:color="auto"/>
            <w:left w:val="none" w:sz="0" w:space="0" w:color="auto"/>
            <w:bottom w:val="none" w:sz="0" w:space="0" w:color="auto"/>
            <w:right w:val="none" w:sz="0" w:space="0" w:color="auto"/>
          </w:divBdr>
        </w:div>
        <w:div w:id="399905989">
          <w:marLeft w:val="547"/>
          <w:marRight w:val="0"/>
          <w:marTop w:val="96"/>
          <w:marBottom w:val="0"/>
          <w:divBdr>
            <w:top w:val="none" w:sz="0" w:space="0" w:color="auto"/>
            <w:left w:val="none" w:sz="0" w:space="0" w:color="auto"/>
            <w:bottom w:val="none" w:sz="0" w:space="0" w:color="auto"/>
            <w:right w:val="none" w:sz="0" w:space="0" w:color="auto"/>
          </w:divBdr>
        </w:div>
        <w:div w:id="1511211270">
          <w:marLeft w:val="547"/>
          <w:marRight w:val="0"/>
          <w:marTop w:val="96"/>
          <w:marBottom w:val="0"/>
          <w:divBdr>
            <w:top w:val="none" w:sz="0" w:space="0" w:color="auto"/>
            <w:left w:val="none" w:sz="0" w:space="0" w:color="auto"/>
            <w:bottom w:val="none" w:sz="0" w:space="0" w:color="auto"/>
            <w:right w:val="none" w:sz="0" w:space="0" w:color="auto"/>
          </w:divBdr>
        </w:div>
        <w:div w:id="736440490">
          <w:marLeft w:val="547"/>
          <w:marRight w:val="0"/>
          <w:marTop w:val="96"/>
          <w:marBottom w:val="0"/>
          <w:divBdr>
            <w:top w:val="none" w:sz="0" w:space="0" w:color="auto"/>
            <w:left w:val="none" w:sz="0" w:space="0" w:color="auto"/>
            <w:bottom w:val="none" w:sz="0" w:space="0" w:color="auto"/>
            <w:right w:val="none" w:sz="0" w:space="0" w:color="auto"/>
          </w:divBdr>
        </w:div>
        <w:div w:id="2001343906">
          <w:marLeft w:val="547"/>
          <w:marRight w:val="0"/>
          <w:marTop w:val="96"/>
          <w:marBottom w:val="0"/>
          <w:divBdr>
            <w:top w:val="none" w:sz="0" w:space="0" w:color="auto"/>
            <w:left w:val="none" w:sz="0" w:space="0" w:color="auto"/>
            <w:bottom w:val="none" w:sz="0" w:space="0" w:color="auto"/>
            <w:right w:val="none" w:sz="0" w:space="0" w:color="auto"/>
          </w:divBdr>
        </w:div>
        <w:div w:id="1843231288">
          <w:marLeft w:val="547"/>
          <w:marRight w:val="0"/>
          <w:marTop w:val="96"/>
          <w:marBottom w:val="0"/>
          <w:divBdr>
            <w:top w:val="none" w:sz="0" w:space="0" w:color="auto"/>
            <w:left w:val="none" w:sz="0" w:space="0" w:color="auto"/>
            <w:bottom w:val="none" w:sz="0" w:space="0" w:color="auto"/>
            <w:right w:val="none" w:sz="0" w:space="0" w:color="auto"/>
          </w:divBdr>
        </w:div>
      </w:divsChild>
    </w:div>
    <w:div w:id="1729300437">
      <w:bodyDiv w:val="1"/>
      <w:marLeft w:val="0"/>
      <w:marRight w:val="0"/>
      <w:marTop w:val="0"/>
      <w:marBottom w:val="0"/>
      <w:divBdr>
        <w:top w:val="none" w:sz="0" w:space="0" w:color="auto"/>
        <w:left w:val="none" w:sz="0" w:space="0" w:color="auto"/>
        <w:bottom w:val="none" w:sz="0" w:space="0" w:color="auto"/>
        <w:right w:val="none" w:sz="0" w:space="0" w:color="auto"/>
      </w:divBdr>
    </w:div>
    <w:div w:id="1765347320">
      <w:bodyDiv w:val="1"/>
      <w:marLeft w:val="0"/>
      <w:marRight w:val="0"/>
      <w:marTop w:val="0"/>
      <w:marBottom w:val="0"/>
      <w:divBdr>
        <w:top w:val="none" w:sz="0" w:space="0" w:color="auto"/>
        <w:left w:val="none" w:sz="0" w:space="0" w:color="auto"/>
        <w:bottom w:val="none" w:sz="0" w:space="0" w:color="auto"/>
        <w:right w:val="none" w:sz="0" w:space="0" w:color="auto"/>
      </w:divBdr>
    </w:div>
    <w:div w:id="1767842708">
      <w:bodyDiv w:val="1"/>
      <w:marLeft w:val="0"/>
      <w:marRight w:val="0"/>
      <w:marTop w:val="0"/>
      <w:marBottom w:val="0"/>
      <w:divBdr>
        <w:top w:val="none" w:sz="0" w:space="0" w:color="auto"/>
        <w:left w:val="none" w:sz="0" w:space="0" w:color="auto"/>
        <w:bottom w:val="none" w:sz="0" w:space="0" w:color="auto"/>
        <w:right w:val="none" w:sz="0" w:space="0" w:color="auto"/>
      </w:divBdr>
    </w:div>
    <w:div w:id="1769154449">
      <w:bodyDiv w:val="1"/>
      <w:marLeft w:val="0"/>
      <w:marRight w:val="0"/>
      <w:marTop w:val="0"/>
      <w:marBottom w:val="0"/>
      <w:divBdr>
        <w:top w:val="none" w:sz="0" w:space="0" w:color="auto"/>
        <w:left w:val="none" w:sz="0" w:space="0" w:color="auto"/>
        <w:bottom w:val="none" w:sz="0" w:space="0" w:color="auto"/>
        <w:right w:val="none" w:sz="0" w:space="0" w:color="auto"/>
      </w:divBdr>
    </w:div>
    <w:div w:id="1801461472">
      <w:bodyDiv w:val="1"/>
      <w:marLeft w:val="0"/>
      <w:marRight w:val="0"/>
      <w:marTop w:val="0"/>
      <w:marBottom w:val="0"/>
      <w:divBdr>
        <w:top w:val="none" w:sz="0" w:space="0" w:color="auto"/>
        <w:left w:val="none" w:sz="0" w:space="0" w:color="auto"/>
        <w:bottom w:val="none" w:sz="0" w:space="0" w:color="auto"/>
        <w:right w:val="none" w:sz="0" w:space="0" w:color="auto"/>
      </w:divBdr>
      <w:divsChild>
        <w:div w:id="402878341">
          <w:marLeft w:val="1354"/>
          <w:marRight w:val="0"/>
          <w:marTop w:val="100"/>
          <w:marBottom w:val="0"/>
          <w:divBdr>
            <w:top w:val="none" w:sz="0" w:space="0" w:color="auto"/>
            <w:left w:val="none" w:sz="0" w:space="0" w:color="auto"/>
            <w:bottom w:val="none" w:sz="0" w:space="0" w:color="auto"/>
            <w:right w:val="none" w:sz="0" w:space="0" w:color="auto"/>
          </w:divBdr>
        </w:div>
      </w:divsChild>
    </w:div>
    <w:div w:id="1841238659">
      <w:bodyDiv w:val="1"/>
      <w:marLeft w:val="0"/>
      <w:marRight w:val="0"/>
      <w:marTop w:val="0"/>
      <w:marBottom w:val="0"/>
      <w:divBdr>
        <w:top w:val="none" w:sz="0" w:space="0" w:color="auto"/>
        <w:left w:val="none" w:sz="0" w:space="0" w:color="auto"/>
        <w:bottom w:val="none" w:sz="0" w:space="0" w:color="auto"/>
        <w:right w:val="none" w:sz="0" w:space="0" w:color="auto"/>
      </w:divBdr>
    </w:div>
    <w:div w:id="1876648962">
      <w:bodyDiv w:val="1"/>
      <w:marLeft w:val="0"/>
      <w:marRight w:val="0"/>
      <w:marTop w:val="0"/>
      <w:marBottom w:val="0"/>
      <w:divBdr>
        <w:top w:val="none" w:sz="0" w:space="0" w:color="auto"/>
        <w:left w:val="none" w:sz="0" w:space="0" w:color="auto"/>
        <w:bottom w:val="none" w:sz="0" w:space="0" w:color="auto"/>
        <w:right w:val="none" w:sz="0" w:space="0" w:color="auto"/>
      </w:divBdr>
    </w:div>
    <w:div w:id="1958216861">
      <w:bodyDiv w:val="1"/>
      <w:marLeft w:val="0"/>
      <w:marRight w:val="0"/>
      <w:marTop w:val="0"/>
      <w:marBottom w:val="0"/>
      <w:divBdr>
        <w:top w:val="none" w:sz="0" w:space="0" w:color="auto"/>
        <w:left w:val="none" w:sz="0" w:space="0" w:color="auto"/>
        <w:bottom w:val="none" w:sz="0" w:space="0" w:color="auto"/>
        <w:right w:val="none" w:sz="0" w:space="0" w:color="auto"/>
      </w:divBdr>
    </w:div>
    <w:div w:id="1965307641">
      <w:bodyDiv w:val="1"/>
      <w:marLeft w:val="0"/>
      <w:marRight w:val="0"/>
      <w:marTop w:val="0"/>
      <w:marBottom w:val="0"/>
      <w:divBdr>
        <w:top w:val="none" w:sz="0" w:space="0" w:color="auto"/>
        <w:left w:val="none" w:sz="0" w:space="0" w:color="auto"/>
        <w:bottom w:val="none" w:sz="0" w:space="0" w:color="auto"/>
        <w:right w:val="none" w:sz="0" w:space="0" w:color="auto"/>
      </w:divBdr>
    </w:div>
    <w:div w:id="1986934796">
      <w:bodyDiv w:val="1"/>
      <w:marLeft w:val="0"/>
      <w:marRight w:val="0"/>
      <w:marTop w:val="0"/>
      <w:marBottom w:val="0"/>
      <w:divBdr>
        <w:top w:val="none" w:sz="0" w:space="0" w:color="auto"/>
        <w:left w:val="none" w:sz="0" w:space="0" w:color="auto"/>
        <w:bottom w:val="none" w:sz="0" w:space="0" w:color="auto"/>
        <w:right w:val="none" w:sz="0" w:space="0" w:color="auto"/>
      </w:divBdr>
    </w:div>
    <w:div w:id="1990132528">
      <w:bodyDiv w:val="1"/>
      <w:marLeft w:val="0"/>
      <w:marRight w:val="0"/>
      <w:marTop w:val="0"/>
      <w:marBottom w:val="0"/>
      <w:divBdr>
        <w:top w:val="none" w:sz="0" w:space="0" w:color="auto"/>
        <w:left w:val="none" w:sz="0" w:space="0" w:color="auto"/>
        <w:bottom w:val="none" w:sz="0" w:space="0" w:color="auto"/>
        <w:right w:val="none" w:sz="0" w:space="0" w:color="auto"/>
      </w:divBdr>
      <w:divsChild>
        <w:div w:id="956643388">
          <w:marLeft w:val="547"/>
          <w:marRight w:val="0"/>
          <w:marTop w:val="120"/>
          <w:marBottom w:val="0"/>
          <w:divBdr>
            <w:top w:val="none" w:sz="0" w:space="0" w:color="auto"/>
            <w:left w:val="none" w:sz="0" w:space="0" w:color="auto"/>
            <w:bottom w:val="none" w:sz="0" w:space="0" w:color="auto"/>
            <w:right w:val="none" w:sz="0" w:space="0" w:color="auto"/>
          </w:divBdr>
        </w:div>
      </w:divsChild>
    </w:div>
    <w:div w:id="2017150310">
      <w:bodyDiv w:val="1"/>
      <w:marLeft w:val="0"/>
      <w:marRight w:val="0"/>
      <w:marTop w:val="0"/>
      <w:marBottom w:val="0"/>
      <w:divBdr>
        <w:top w:val="none" w:sz="0" w:space="0" w:color="auto"/>
        <w:left w:val="none" w:sz="0" w:space="0" w:color="auto"/>
        <w:bottom w:val="none" w:sz="0" w:space="0" w:color="auto"/>
        <w:right w:val="none" w:sz="0" w:space="0" w:color="auto"/>
      </w:divBdr>
    </w:div>
    <w:div w:id="2025283941">
      <w:bodyDiv w:val="1"/>
      <w:marLeft w:val="0"/>
      <w:marRight w:val="0"/>
      <w:marTop w:val="0"/>
      <w:marBottom w:val="0"/>
      <w:divBdr>
        <w:top w:val="none" w:sz="0" w:space="0" w:color="auto"/>
        <w:left w:val="none" w:sz="0" w:space="0" w:color="auto"/>
        <w:bottom w:val="none" w:sz="0" w:space="0" w:color="auto"/>
        <w:right w:val="none" w:sz="0" w:space="0" w:color="auto"/>
      </w:divBdr>
    </w:div>
    <w:div w:id="2054192130">
      <w:bodyDiv w:val="1"/>
      <w:marLeft w:val="0"/>
      <w:marRight w:val="0"/>
      <w:marTop w:val="0"/>
      <w:marBottom w:val="0"/>
      <w:divBdr>
        <w:top w:val="none" w:sz="0" w:space="0" w:color="auto"/>
        <w:left w:val="none" w:sz="0" w:space="0" w:color="auto"/>
        <w:bottom w:val="none" w:sz="0" w:space="0" w:color="auto"/>
        <w:right w:val="none" w:sz="0" w:space="0" w:color="auto"/>
      </w:divBdr>
    </w:div>
    <w:div w:id="2063214693">
      <w:bodyDiv w:val="1"/>
      <w:marLeft w:val="0"/>
      <w:marRight w:val="0"/>
      <w:marTop w:val="0"/>
      <w:marBottom w:val="0"/>
      <w:divBdr>
        <w:top w:val="none" w:sz="0" w:space="0" w:color="auto"/>
        <w:left w:val="none" w:sz="0" w:space="0" w:color="auto"/>
        <w:bottom w:val="none" w:sz="0" w:space="0" w:color="auto"/>
        <w:right w:val="none" w:sz="0" w:space="0" w:color="auto"/>
      </w:divBdr>
    </w:div>
    <w:div w:id="2073891295">
      <w:bodyDiv w:val="1"/>
      <w:marLeft w:val="0"/>
      <w:marRight w:val="0"/>
      <w:marTop w:val="0"/>
      <w:marBottom w:val="0"/>
      <w:divBdr>
        <w:top w:val="none" w:sz="0" w:space="0" w:color="auto"/>
        <w:left w:val="none" w:sz="0" w:space="0" w:color="auto"/>
        <w:bottom w:val="none" w:sz="0" w:space="0" w:color="auto"/>
        <w:right w:val="none" w:sz="0" w:space="0" w:color="auto"/>
      </w:divBdr>
    </w:div>
    <w:div w:id="2080903512">
      <w:bodyDiv w:val="1"/>
      <w:marLeft w:val="0"/>
      <w:marRight w:val="0"/>
      <w:marTop w:val="0"/>
      <w:marBottom w:val="0"/>
      <w:divBdr>
        <w:top w:val="none" w:sz="0" w:space="0" w:color="auto"/>
        <w:left w:val="none" w:sz="0" w:space="0" w:color="auto"/>
        <w:bottom w:val="none" w:sz="0" w:space="0" w:color="auto"/>
        <w:right w:val="none" w:sz="0" w:space="0" w:color="auto"/>
      </w:divBdr>
    </w:div>
    <w:div w:id="211520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ntemurro.michael@gmail.com" TargetMode="External"/><Relationship Id="rId13" Type="http://schemas.openxmlformats.org/officeDocument/2006/relationships/hyperlink" Target="https://mentor.ieee.org/802-ec/dcn/21/ec-21-0113-01-00EC-ieee-p802-3de-draft-par-responses.pdf" TargetMode="External"/><Relationship Id="rId18" Type="http://schemas.openxmlformats.org/officeDocument/2006/relationships/hyperlink" Target="https://www.ieee802.org/1/files/public/docs2021/ds-draft-CSD-0921-v01.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mentor.ieee.org/802.15/dcn/21/15-21-0475-03-03ma-draft-par-15-3ma.pdf" TargetMode="External"/><Relationship Id="rId7" Type="http://schemas.openxmlformats.org/officeDocument/2006/relationships/endnotes" Target="endnotes.xml"/><Relationship Id="rId12" Type="http://schemas.openxmlformats.org/officeDocument/2006/relationships/hyperlink" Target="https://www.ieee802.org/1/files/public/docs2021/ds-draft-CSD-0921-v01.pdf" TargetMode="External"/><Relationship Id="rId17" Type="http://schemas.openxmlformats.org/officeDocument/2006/relationships/hyperlink" Target="https://www.ieee802.org/1/files/public/docs2021/ds-draft-PAR-0921-v01.pdf"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mentor.ieee.org/802.15/dcn/21/15-21-0477-03-03ma-draft-csd-15-3ma.docx" TargetMode="External"/><Relationship Id="rId20" Type="http://schemas.openxmlformats.org/officeDocument/2006/relationships/hyperlink" Target="https://mentor.ieee.org/802-ec/dcn/21/ec-21-0112-00-00EC-ieee-p802-3de-draft-csd-respons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eee802.org/1/files/public/docs2021/ds-draft-PAR-0921-v01.pdf"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mentor.ieee.org/802.15/dcn/21/15-21-0475-03-03ma-draft-par-15-3ma.pdf" TargetMode="External"/><Relationship Id="rId23" Type="http://schemas.openxmlformats.org/officeDocument/2006/relationships/hyperlink" Target="https://mentor.ieee.org/802.11/dcn/21/11-21-1627-02-0PAR-par-review-sc-meeting-agenda-and-comment-slides-nov-2021-electronic-plenary.pptx" TargetMode="External"/><Relationship Id="rId10" Type="http://schemas.openxmlformats.org/officeDocument/2006/relationships/hyperlink" Target="https://mentor.ieee.org/802.11/dcn/21/11-21-1064-00-0PAR-par-minutes-july-2021-session.docx" TargetMode="External"/><Relationship Id="rId19" Type="http://schemas.openxmlformats.org/officeDocument/2006/relationships/hyperlink" Target="https://mentor.ieee.org/802-ec/dcn/21/ec-21-0113-01-00EC-ieee-p802-3de-draft-par-responses.pdf" TargetMode="External"/><Relationship Id="rId4" Type="http://schemas.openxmlformats.org/officeDocument/2006/relationships/settings" Target="settings.xml"/><Relationship Id="rId9" Type="http://schemas.openxmlformats.org/officeDocument/2006/relationships/hyperlink" Target="https://mentor.ieee.org/802.11/dcn/21/11-21-1627-01-0PAR-par-review-sc-meeting-agenda-and-comment-slides-nov-2021-electronic-plenary.pptx" TargetMode="External"/><Relationship Id="rId14" Type="http://schemas.openxmlformats.org/officeDocument/2006/relationships/hyperlink" Target="https://mentor.ieee.org/802-ec/dcn/21/ec-21-0112-00-00EC-ieee-p802-3de-draft-csd-responses.pdf" TargetMode="External"/><Relationship Id="rId22" Type="http://schemas.openxmlformats.org/officeDocument/2006/relationships/hyperlink" Target="https://mentor.ieee.org/802.15/dcn/21/15-21-0477-03-03ma-draft-csd-15-3ma.docx"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B5F61-F0F1-4FC8-BA69-A997BC677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TotalTime>
  <Pages>5</Pages>
  <Words>693</Words>
  <Characters>5855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doc.: IEEE 802.11-21/1779r1</vt:lpstr>
    </vt:vector>
  </TitlesOfParts>
  <Manager/>
  <Company>Self</Company>
  <LinksUpToDate>false</LinksUpToDate>
  <CharactersWithSpaces>6535</CharactersWithSpaces>
  <SharedDoc>false</SharedDoc>
  <HyperlinkBase/>
  <HLinks>
    <vt:vector size="6" baseType="variant">
      <vt:variant>
        <vt:i4>3342338</vt:i4>
      </vt:variant>
      <vt:variant>
        <vt:i4>0</vt:i4>
      </vt:variant>
      <vt:variant>
        <vt:i4>0</vt:i4>
      </vt:variant>
      <vt:variant>
        <vt:i4>5</vt:i4>
      </vt:variant>
      <vt:variant>
        <vt:lpwstr>mailto:mfischer@broadcom.com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802.11-21/1779r1</dc:title>
  <dc:subject>Minutes</dc:subject>
  <dc:creator>Michael Montemurro</dc:creator>
  <cp:keywords>March 2022</cp:keywords>
  <dc:description>Michael Montemurro, Huawei</dc:description>
  <cp:lastModifiedBy>Mike Montemurro</cp:lastModifiedBy>
  <cp:revision>9</cp:revision>
  <cp:lastPrinted>2011-06-22T15:59:00Z</cp:lastPrinted>
  <dcterms:created xsi:type="dcterms:W3CDTF">2022-03-03T18:16:00Z</dcterms:created>
  <dcterms:modified xsi:type="dcterms:W3CDTF">2022-03-03T18:19:00Z</dcterms:modified>
  <cp:category/>
</cp:coreProperties>
</file>