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D777" w14:textId="77777777" w:rsidR="00336A52" w:rsidRPr="00A36A5F" w:rsidRDefault="00336A52" w:rsidP="00336A52">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336A52" w:rsidRPr="00CC2C3C" w14:paraId="0831438E" w14:textId="77777777" w:rsidTr="00006DE9">
        <w:trPr>
          <w:trHeight w:val="350"/>
          <w:jc w:val="center"/>
        </w:trPr>
        <w:tc>
          <w:tcPr>
            <w:tcW w:w="9576" w:type="dxa"/>
            <w:gridSpan w:val="5"/>
            <w:vAlign w:val="center"/>
          </w:tcPr>
          <w:p w14:paraId="49A2DE26" w14:textId="61DAF5CE" w:rsidR="00336A52" w:rsidRPr="00CC2C3C" w:rsidRDefault="00336A52" w:rsidP="00006DE9">
            <w:pPr>
              <w:pStyle w:val="T2"/>
              <w:suppressAutoHyphens/>
              <w:spacing w:before="120" w:after="120"/>
              <w:ind w:left="0"/>
              <w:rPr>
                <w:b w:val="0"/>
              </w:rPr>
            </w:pPr>
            <w:r>
              <w:rPr>
                <w:b w:val="0"/>
              </w:rPr>
              <w:t xml:space="preserve">    CC36 </w:t>
            </w:r>
            <w:r w:rsidRPr="00F22431">
              <w:rPr>
                <w:b w:val="0"/>
              </w:rPr>
              <w:t xml:space="preserve">Resolution for </w:t>
            </w:r>
            <w:r>
              <w:rPr>
                <w:b w:val="0"/>
              </w:rPr>
              <w:t xml:space="preserve">CIDs in Clause 35.7.4 (Random Backoff for EHT STAs </w:t>
            </w:r>
            <w:r w:rsidR="00624B18">
              <w:rPr>
                <w:b w:val="0"/>
              </w:rPr>
              <w:t>before</w:t>
            </w:r>
            <w:r>
              <w:rPr>
                <w:b w:val="0"/>
              </w:rPr>
              <w:t xml:space="preserve"> Restricted TWT</w:t>
            </w:r>
            <w:r w:rsidR="00624B18">
              <w:rPr>
                <w:b w:val="0"/>
              </w:rPr>
              <w:t xml:space="preserve"> Service Period</w:t>
            </w:r>
            <w:r>
              <w:rPr>
                <w:b w:val="0"/>
              </w:rPr>
              <w:t>)</w:t>
            </w:r>
          </w:p>
        </w:tc>
      </w:tr>
      <w:tr w:rsidR="00336A52" w:rsidRPr="00CC2C3C" w14:paraId="4CF3344B" w14:textId="77777777" w:rsidTr="00006DE9">
        <w:trPr>
          <w:trHeight w:val="269"/>
          <w:jc w:val="center"/>
        </w:trPr>
        <w:tc>
          <w:tcPr>
            <w:tcW w:w="9576" w:type="dxa"/>
            <w:gridSpan w:val="5"/>
            <w:vAlign w:val="center"/>
          </w:tcPr>
          <w:p w14:paraId="64F959B4" w14:textId="3C62A3AE" w:rsidR="00336A52" w:rsidRPr="00CC2C3C" w:rsidRDefault="00336A52" w:rsidP="00006DE9">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52240">
              <w:rPr>
                <w:b w:val="0"/>
                <w:sz w:val="20"/>
              </w:rPr>
              <w:t>October</w:t>
            </w:r>
            <w:r>
              <w:rPr>
                <w:b w:val="0"/>
                <w:sz w:val="20"/>
              </w:rPr>
              <w:t xml:space="preserve"> </w:t>
            </w:r>
            <w:r w:rsidR="003F473F">
              <w:rPr>
                <w:b w:val="0"/>
                <w:sz w:val="20"/>
              </w:rPr>
              <w:t>19</w:t>
            </w:r>
            <w:r>
              <w:rPr>
                <w:b w:val="0"/>
                <w:sz w:val="20"/>
              </w:rPr>
              <w:t>, 2021</w:t>
            </w:r>
          </w:p>
        </w:tc>
      </w:tr>
      <w:tr w:rsidR="00336A52" w:rsidRPr="00CC2C3C" w14:paraId="4AC04A98" w14:textId="77777777" w:rsidTr="00006DE9">
        <w:trPr>
          <w:cantSplit/>
          <w:jc w:val="center"/>
        </w:trPr>
        <w:tc>
          <w:tcPr>
            <w:tcW w:w="9576" w:type="dxa"/>
            <w:gridSpan w:val="5"/>
            <w:vAlign w:val="center"/>
          </w:tcPr>
          <w:p w14:paraId="2929FC49" w14:textId="77777777" w:rsidR="00336A52" w:rsidRPr="00B54532" w:rsidRDefault="00336A52" w:rsidP="00006DE9">
            <w:pPr>
              <w:pStyle w:val="T2"/>
              <w:suppressAutoHyphens/>
              <w:spacing w:after="0"/>
              <w:ind w:left="0" w:right="0"/>
              <w:jc w:val="left"/>
              <w:rPr>
                <w:sz w:val="20"/>
              </w:rPr>
            </w:pPr>
            <w:r w:rsidRPr="00B54532">
              <w:rPr>
                <w:sz w:val="20"/>
              </w:rPr>
              <w:t>Author(s):</w:t>
            </w:r>
          </w:p>
        </w:tc>
      </w:tr>
      <w:tr w:rsidR="00336A52" w:rsidRPr="00CC2C3C" w14:paraId="70D85EFA" w14:textId="77777777" w:rsidTr="00006DE9">
        <w:trPr>
          <w:jc w:val="center"/>
        </w:trPr>
        <w:tc>
          <w:tcPr>
            <w:tcW w:w="1705" w:type="dxa"/>
            <w:vAlign w:val="center"/>
          </w:tcPr>
          <w:p w14:paraId="4DFA8D66" w14:textId="77777777" w:rsidR="00336A52" w:rsidRPr="00B54532" w:rsidRDefault="00336A52" w:rsidP="00006DE9">
            <w:pPr>
              <w:pStyle w:val="T2"/>
              <w:suppressAutoHyphens/>
              <w:spacing w:after="0"/>
              <w:ind w:left="0" w:right="0"/>
              <w:jc w:val="left"/>
              <w:rPr>
                <w:sz w:val="20"/>
              </w:rPr>
            </w:pPr>
            <w:r w:rsidRPr="00B54532">
              <w:rPr>
                <w:sz w:val="20"/>
              </w:rPr>
              <w:t>Name</w:t>
            </w:r>
          </w:p>
        </w:tc>
        <w:tc>
          <w:tcPr>
            <w:tcW w:w="1695" w:type="dxa"/>
            <w:vAlign w:val="center"/>
          </w:tcPr>
          <w:p w14:paraId="200F5647" w14:textId="77777777" w:rsidR="00336A52" w:rsidRPr="00B54532" w:rsidRDefault="00336A52" w:rsidP="00006DE9">
            <w:pPr>
              <w:pStyle w:val="T2"/>
              <w:suppressAutoHyphens/>
              <w:spacing w:after="0"/>
              <w:ind w:left="0" w:right="0"/>
              <w:jc w:val="left"/>
              <w:rPr>
                <w:sz w:val="20"/>
              </w:rPr>
            </w:pPr>
            <w:r w:rsidRPr="00B54532">
              <w:rPr>
                <w:sz w:val="20"/>
              </w:rPr>
              <w:t>Affiliation</w:t>
            </w:r>
          </w:p>
        </w:tc>
        <w:tc>
          <w:tcPr>
            <w:tcW w:w="2175" w:type="dxa"/>
            <w:vAlign w:val="center"/>
          </w:tcPr>
          <w:p w14:paraId="076D9B91" w14:textId="77777777" w:rsidR="00336A52" w:rsidRPr="00B54532" w:rsidRDefault="00336A52" w:rsidP="00006DE9">
            <w:pPr>
              <w:pStyle w:val="T2"/>
              <w:suppressAutoHyphens/>
              <w:spacing w:after="0"/>
              <w:ind w:left="0" w:right="0"/>
              <w:jc w:val="left"/>
              <w:rPr>
                <w:sz w:val="20"/>
              </w:rPr>
            </w:pPr>
            <w:r w:rsidRPr="00B54532">
              <w:rPr>
                <w:sz w:val="20"/>
              </w:rPr>
              <w:t>Address</w:t>
            </w:r>
          </w:p>
        </w:tc>
        <w:tc>
          <w:tcPr>
            <w:tcW w:w="1710" w:type="dxa"/>
            <w:vAlign w:val="center"/>
          </w:tcPr>
          <w:p w14:paraId="12F5BEE1" w14:textId="77777777" w:rsidR="00336A52" w:rsidRPr="00B54532" w:rsidRDefault="00336A52" w:rsidP="00006DE9">
            <w:pPr>
              <w:pStyle w:val="T2"/>
              <w:suppressAutoHyphens/>
              <w:spacing w:after="0"/>
              <w:ind w:left="0" w:right="0"/>
              <w:jc w:val="left"/>
              <w:rPr>
                <w:sz w:val="20"/>
              </w:rPr>
            </w:pPr>
            <w:r w:rsidRPr="00B54532">
              <w:rPr>
                <w:sz w:val="20"/>
              </w:rPr>
              <w:t>Phone</w:t>
            </w:r>
          </w:p>
        </w:tc>
        <w:tc>
          <w:tcPr>
            <w:tcW w:w="2291" w:type="dxa"/>
            <w:vAlign w:val="center"/>
          </w:tcPr>
          <w:p w14:paraId="78A86FDD" w14:textId="77777777" w:rsidR="00336A52" w:rsidRPr="00B54532" w:rsidRDefault="00336A52" w:rsidP="00006DE9">
            <w:pPr>
              <w:pStyle w:val="T2"/>
              <w:suppressAutoHyphens/>
              <w:spacing w:after="0"/>
              <w:ind w:left="0" w:right="0"/>
              <w:jc w:val="left"/>
              <w:rPr>
                <w:sz w:val="20"/>
              </w:rPr>
            </w:pPr>
            <w:r w:rsidRPr="00B54532">
              <w:rPr>
                <w:sz w:val="20"/>
              </w:rPr>
              <w:t>email</w:t>
            </w:r>
          </w:p>
        </w:tc>
      </w:tr>
      <w:tr w:rsidR="00336A52" w:rsidRPr="00CC2C3C" w14:paraId="4144F274" w14:textId="77777777" w:rsidTr="00006DE9">
        <w:trPr>
          <w:jc w:val="center"/>
        </w:trPr>
        <w:tc>
          <w:tcPr>
            <w:tcW w:w="1705" w:type="dxa"/>
            <w:vAlign w:val="center"/>
          </w:tcPr>
          <w:p w14:paraId="37C09A07"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restart"/>
            <w:vAlign w:val="center"/>
          </w:tcPr>
          <w:p w14:paraId="72E1C619" w14:textId="77777777" w:rsidR="00336A52" w:rsidRPr="000A26E7" w:rsidRDefault="00336A52" w:rsidP="00006DE9">
            <w:pPr>
              <w:pStyle w:val="T2"/>
              <w:suppressAutoHyphens/>
              <w:spacing w:after="0"/>
              <w:ind w:left="0" w:right="0"/>
              <w:rPr>
                <w:b w:val="0"/>
                <w:sz w:val="18"/>
                <w:szCs w:val="18"/>
                <w:lang w:eastAsia="ko-KR"/>
              </w:rPr>
            </w:pPr>
            <w:r>
              <w:rPr>
                <w:b w:val="0"/>
                <w:sz w:val="18"/>
                <w:szCs w:val="18"/>
                <w:lang w:eastAsia="ko-KR"/>
              </w:rPr>
              <w:t>Qualcomm Inc.</w:t>
            </w:r>
          </w:p>
        </w:tc>
        <w:tc>
          <w:tcPr>
            <w:tcW w:w="2175" w:type="dxa"/>
          </w:tcPr>
          <w:p w14:paraId="5A7998D4"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5E8DEA7"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51B253C8" w14:textId="77777777" w:rsidR="00336A52" w:rsidRPr="000A26E7" w:rsidRDefault="00336A52" w:rsidP="00006DE9">
            <w:pPr>
              <w:pStyle w:val="T2"/>
              <w:suppressAutoHyphens/>
              <w:spacing w:after="0"/>
              <w:ind w:left="0" w:right="0"/>
              <w:jc w:val="left"/>
              <w:rPr>
                <w:b w:val="0"/>
                <w:sz w:val="16"/>
                <w:szCs w:val="18"/>
                <w:lang w:eastAsia="ko-KR"/>
              </w:rPr>
            </w:pPr>
            <w:r>
              <w:rPr>
                <w:b w:val="0"/>
                <w:sz w:val="16"/>
                <w:szCs w:val="18"/>
                <w:lang w:eastAsia="ko-KR"/>
              </w:rPr>
              <w:t>aajami@qti.qualcomm.com</w:t>
            </w:r>
          </w:p>
        </w:tc>
      </w:tr>
      <w:tr w:rsidR="00336A52" w:rsidRPr="00CC2C3C" w14:paraId="37A30721" w14:textId="77777777" w:rsidTr="00006DE9">
        <w:trPr>
          <w:jc w:val="center"/>
        </w:trPr>
        <w:tc>
          <w:tcPr>
            <w:tcW w:w="1705" w:type="dxa"/>
            <w:vAlign w:val="center"/>
          </w:tcPr>
          <w:p w14:paraId="0D161AF8"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41552DE" w14:textId="77777777" w:rsidR="00336A52" w:rsidRPr="000A26E7" w:rsidRDefault="00336A52" w:rsidP="00006DE9">
            <w:pPr>
              <w:pStyle w:val="T2"/>
              <w:suppressAutoHyphens/>
              <w:spacing w:after="0"/>
              <w:ind w:left="0" w:right="0"/>
              <w:jc w:val="left"/>
              <w:rPr>
                <w:b w:val="0"/>
                <w:sz w:val="18"/>
                <w:szCs w:val="18"/>
                <w:lang w:eastAsia="ko-KR"/>
              </w:rPr>
            </w:pPr>
          </w:p>
        </w:tc>
        <w:tc>
          <w:tcPr>
            <w:tcW w:w="2175" w:type="dxa"/>
          </w:tcPr>
          <w:p w14:paraId="6118E005"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125703B3"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2F35A260" w14:textId="77777777" w:rsidR="00336A52" w:rsidRPr="000A26E7" w:rsidRDefault="00336A52" w:rsidP="00006DE9">
            <w:pPr>
              <w:pStyle w:val="T2"/>
              <w:suppressAutoHyphens/>
              <w:spacing w:after="0"/>
              <w:ind w:left="0" w:right="0"/>
              <w:jc w:val="left"/>
              <w:rPr>
                <w:b w:val="0"/>
                <w:sz w:val="16"/>
                <w:szCs w:val="18"/>
                <w:lang w:eastAsia="ko-KR"/>
              </w:rPr>
            </w:pPr>
            <w:r>
              <w:rPr>
                <w:b w:val="0"/>
                <w:sz w:val="16"/>
                <w:szCs w:val="18"/>
                <w:lang w:eastAsia="ko-KR"/>
              </w:rPr>
              <w:t>dho@qti.qualcomm.com</w:t>
            </w:r>
          </w:p>
        </w:tc>
      </w:tr>
      <w:tr w:rsidR="00336A52" w:rsidRPr="00CC2C3C" w14:paraId="3D6EAFDC" w14:textId="77777777" w:rsidTr="00006DE9">
        <w:trPr>
          <w:jc w:val="center"/>
        </w:trPr>
        <w:tc>
          <w:tcPr>
            <w:tcW w:w="1705" w:type="dxa"/>
            <w:vAlign w:val="center"/>
          </w:tcPr>
          <w:p w14:paraId="0455570E"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F9744C" w14:textId="77777777" w:rsidR="00336A52" w:rsidRPr="000A26E7" w:rsidRDefault="00336A52" w:rsidP="00006DE9">
            <w:pPr>
              <w:pStyle w:val="T2"/>
              <w:suppressAutoHyphens/>
              <w:spacing w:after="0"/>
              <w:ind w:left="0" w:right="0"/>
              <w:jc w:val="left"/>
              <w:rPr>
                <w:b w:val="0"/>
                <w:sz w:val="18"/>
                <w:szCs w:val="18"/>
                <w:lang w:eastAsia="ko-KR"/>
              </w:rPr>
            </w:pPr>
          </w:p>
        </w:tc>
        <w:tc>
          <w:tcPr>
            <w:tcW w:w="2175" w:type="dxa"/>
          </w:tcPr>
          <w:p w14:paraId="74EF7AFF"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24E7E5A"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385203F5" w14:textId="77777777" w:rsidR="00336A52" w:rsidRPr="000A26E7" w:rsidRDefault="00336A52" w:rsidP="00006DE9">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336A52" w:rsidRPr="00CC2C3C" w14:paraId="58E53CDD" w14:textId="77777777" w:rsidTr="00006DE9">
        <w:trPr>
          <w:jc w:val="center"/>
        </w:trPr>
        <w:tc>
          <w:tcPr>
            <w:tcW w:w="1705" w:type="dxa"/>
            <w:vAlign w:val="center"/>
          </w:tcPr>
          <w:p w14:paraId="5A5D6D4D" w14:textId="77777777" w:rsidR="00336A52" w:rsidRPr="00CC2C3C" w:rsidRDefault="00336A52" w:rsidP="00006DE9">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D370FC5" w14:textId="77777777" w:rsidR="00336A52" w:rsidRPr="00CC2C3C" w:rsidRDefault="00336A52" w:rsidP="00006DE9">
            <w:pPr>
              <w:pStyle w:val="T2"/>
              <w:suppressAutoHyphens/>
              <w:spacing w:after="0"/>
              <w:ind w:left="0" w:right="0"/>
              <w:jc w:val="left"/>
              <w:rPr>
                <w:b w:val="0"/>
                <w:sz w:val="20"/>
              </w:rPr>
            </w:pPr>
          </w:p>
        </w:tc>
        <w:tc>
          <w:tcPr>
            <w:tcW w:w="2175" w:type="dxa"/>
          </w:tcPr>
          <w:p w14:paraId="5464C884" w14:textId="77777777" w:rsidR="00336A52" w:rsidRPr="00CC2C3C" w:rsidRDefault="00336A52" w:rsidP="00006DE9">
            <w:pPr>
              <w:pStyle w:val="T2"/>
              <w:suppressAutoHyphens/>
              <w:spacing w:after="0"/>
              <w:ind w:left="0" w:right="0"/>
              <w:jc w:val="left"/>
              <w:rPr>
                <w:b w:val="0"/>
                <w:sz w:val="20"/>
              </w:rPr>
            </w:pPr>
          </w:p>
        </w:tc>
        <w:tc>
          <w:tcPr>
            <w:tcW w:w="1710" w:type="dxa"/>
            <w:vAlign w:val="center"/>
          </w:tcPr>
          <w:p w14:paraId="396D4286" w14:textId="77777777" w:rsidR="00336A52" w:rsidRPr="00CC2C3C" w:rsidRDefault="00336A52" w:rsidP="00006DE9">
            <w:pPr>
              <w:pStyle w:val="T2"/>
              <w:suppressAutoHyphens/>
              <w:spacing w:after="0"/>
              <w:ind w:left="0" w:right="0"/>
              <w:jc w:val="left"/>
              <w:rPr>
                <w:b w:val="0"/>
                <w:sz w:val="20"/>
              </w:rPr>
            </w:pPr>
          </w:p>
        </w:tc>
        <w:tc>
          <w:tcPr>
            <w:tcW w:w="2291" w:type="dxa"/>
            <w:vAlign w:val="center"/>
          </w:tcPr>
          <w:p w14:paraId="2F9DEEF7" w14:textId="77777777" w:rsidR="00336A52" w:rsidRPr="000A26E7" w:rsidRDefault="00336A52" w:rsidP="00006DE9">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336A52" w:rsidRPr="00CC2C3C" w14:paraId="4A02031C" w14:textId="77777777" w:rsidTr="00006DE9">
        <w:trPr>
          <w:jc w:val="center"/>
        </w:trPr>
        <w:tc>
          <w:tcPr>
            <w:tcW w:w="1705" w:type="dxa"/>
            <w:vAlign w:val="center"/>
          </w:tcPr>
          <w:p w14:paraId="6D5CE0E5" w14:textId="77777777" w:rsidR="00336A52" w:rsidRPr="000A26E7" w:rsidRDefault="00336A52" w:rsidP="00006DE9">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ign w:val="center"/>
          </w:tcPr>
          <w:p w14:paraId="1F2C9FA3" w14:textId="77777777" w:rsidR="00336A52" w:rsidRDefault="00336A52" w:rsidP="00006DE9">
            <w:pPr>
              <w:pStyle w:val="T2"/>
              <w:suppressAutoHyphens/>
              <w:spacing w:after="0"/>
              <w:ind w:left="0" w:right="0"/>
              <w:jc w:val="left"/>
              <w:rPr>
                <w:b w:val="0"/>
                <w:sz w:val="18"/>
                <w:szCs w:val="18"/>
                <w:lang w:eastAsia="ko-KR"/>
              </w:rPr>
            </w:pPr>
          </w:p>
        </w:tc>
        <w:tc>
          <w:tcPr>
            <w:tcW w:w="2175" w:type="dxa"/>
          </w:tcPr>
          <w:p w14:paraId="0DF5002B"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B141DD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1DC92E4D" w14:textId="77777777" w:rsidR="00336A52" w:rsidRPr="00BF7A21" w:rsidRDefault="00336A52" w:rsidP="00006DE9">
            <w:pPr>
              <w:pStyle w:val="T2"/>
              <w:suppressAutoHyphens/>
              <w:spacing w:after="0"/>
              <w:ind w:left="0" w:right="0"/>
              <w:jc w:val="left"/>
              <w:rPr>
                <w:b w:val="0"/>
                <w:sz w:val="16"/>
                <w:szCs w:val="18"/>
                <w:lang w:eastAsia="ko-KR"/>
              </w:rPr>
            </w:pPr>
            <w:r>
              <w:rPr>
                <w:b w:val="0"/>
                <w:sz w:val="16"/>
                <w:szCs w:val="18"/>
                <w:lang w:eastAsia="ko-KR"/>
              </w:rPr>
              <w:t>yanjuns@qti.qualcomm.com</w:t>
            </w:r>
          </w:p>
        </w:tc>
      </w:tr>
      <w:tr w:rsidR="00336A52" w:rsidRPr="00CC2C3C" w14:paraId="16811EC3" w14:textId="77777777" w:rsidTr="00006DE9">
        <w:trPr>
          <w:jc w:val="center"/>
        </w:trPr>
        <w:tc>
          <w:tcPr>
            <w:tcW w:w="1705" w:type="dxa"/>
            <w:vAlign w:val="center"/>
          </w:tcPr>
          <w:p w14:paraId="4A3E196B" w14:textId="77777777" w:rsidR="00336A52" w:rsidRDefault="00336A52" w:rsidP="00006DE9">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4B620C51"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0B7F4F3A"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E0F28B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169969EB" w14:textId="77777777" w:rsidR="00336A52" w:rsidRPr="00BF7A21" w:rsidRDefault="00336A52" w:rsidP="00006DE9">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336A52" w:rsidRPr="00CC2C3C" w14:paraId="102C432D" w14:textId="77777777" w:rsidTr="00006DE9">
        <w:trPr>
          <w:jc w:val="center"/>
        </w:trPr>
        <w:tc>
          <w:tcPr>
            <w:tcW w:w="1705" w:type="dxa"/>
            <w:vAlign w:val="center"/>
          </w:tcPr>
          <w:p w14:paraId="7285CFC4" w14:textId="77777777" w:rsidR="00336A52" w:rsidRDefault="00336A52" w:rsidP="00006DE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280837F"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67416B30"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53B9F84A"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2076FF48" w14:textId="77777777" w:rsidR="00336A52" w:rsidRPr="00BF7A21" w:rsidRDefault="00336A52" w:rsidP="00006DE9">
            <w:pPr>
              <w:pStyle w:val="T2"/>
              <w:suppressAutoHyphens/>
              <w:spacing w:after="0"/>
              <w:ind w:left="0" w:right="0"/>
              <w:jc w:val="left"/>
              <w:rPr>
                <w:b w:val="0"/>
                <w:sz w:val="16"/>
                <w:szCs w:val="18"/>
                <w:lang w:eastAsia="ko-KR"/>
              </w:rPr>
            </w:pPr>
            <w:r>
              <w:rPr>
                <w:b w:val="0"/>
                <w:sz w:val="16"/>
                <w:szCs w:val="18"/>
                <w:lang w:eastAsia="ko-KR"/>
              </w:rPr>
              <w:t>gnaik@qti.qualcomm.com</w:t>
            </w:r>
          </w:p>
        </w:tc>
      </w:tr>
      <w:tr w:rsidR="00336A52" w:rsidRPr="00CC2C3C" w14:paraId="4B2DDF45" w14:textId="77777777" w:rsidTr="00006DE9">
        <w:trPr>
          <w:jc w:val="center"/>
        </w:trPr>
        <w:tc>
          <w:tcPr>
            <w:tcW w:w="1705" w:type="dxa"/>
            <w:vAlign w:val="center"/>
          </w:tcPr>
          <w:p w14:paraId="0D19DCE8"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343C75AA"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0E7ADC3E"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1A5FF611"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6E6F9ED9" w14:textId="77777777" w:rsidR="00336A52" w:rsidRDefault="00336A52" w:rsidP="00006DE9">
            <w:pPr>
              <w:pStyle w:val="T2"/>
              <w:suppressAutoHyphens/>
              <w:spacing w:after="0"/>
              <w:ind w:left="0" w:right="0"/>
              <w:jc w:val="left"/>
              <w:rPr>
                <w:b w:val="0"/>
                <w:sz w:val="16"/>
                <w:szCs w:val="18"/>
                <w:lang w:eastAsia="ko-KR"/>
              </w:rPr>
            </w:pPr>
          </w:p>
        </w:tc>
      </w:tr>
      <w:tr w:rsidR="00336A52" w:rsidRPr="00CC2C3C" w14:paraId="2F05F9B0" w14:textId="77777777" w:rsidTr="00006DE9">
        <w:trPr>
          <w:jc w:val="center"/>
        </w:trPr>
        <w:tc>
          <w:tcPr>
            <w:tcW w:w="1705" w:type="dxa"/>
            <w:vAlign w:val="center"/>
          </w:tcPr>
          <w:p w14:paraId="39DB3E65"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2AF58AD9"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28DC7EBA"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DF65B8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5F21CEC3" w14:textId="77777777" w:rsidR="00336A52" w:rsidRDefault="00336A52" w:rsidP="00006DE9">
            <w:pPr>
              <w:pStyle w:val="T2"/>
              <w:suppressAutoHyphens/>
              <w:spacing w:after="0"/>
              <w:ind w:left="0" w:right="0"/>
              <w:jc w:val="left"/>
              <w:rPr>
                <w:b w:val="0"/>
                <w:sz w:val="16"/>
                <w:szCs w:val="18"/>
                <w:lang w:eastAsia="ko-KR"/>
              </w:rPr>
            </w:pPr>
          </w:p>
        </w:tc>
      </w:tr>
      <w:tr w:rsidR="00336A52" w:rsidRPr="00CC2C3C" w14:paraId="3E40844D" w14:textId="77777777" w:rsidTr="00006DE9">
        <w:trPr>
          <w:jc w:val="center"/>
        </w:trPr>
        <w:tc>
          <w:tcPr>
            <w:tcW w:w="1705" w:type="dxa"/>
            <w:vAlign w:val="center"/>
          </w:tcPr>
          <w:p w14:paraId="1348AF87"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668298AB" w14:textId="77777777" w:rsidR="00336A52" w:rsidRDefault="00336A52" w:rsidP="00006DE9">
            <w:pPr>
              <w:pStyle w:val="T2"/>
              <w:suppressAutoHyphens/>
              <w:spacing w:after="0"/>
              <w:ind w:left="0" w:right="0"/>
              <w:jc w:val="left"/>
              <w:rPr>
                <w:b w:val="0"/>
                <w:sz w:val="18"/>
                <w:szCs w:val="18"/>
                <w:lang w:eastAsia="ko-KR"/>
              </w:rPr>
            </w:pPr>
          </w:p>
        </w:tc>
        <w:tc>
          <w:tcPr>
            <w:tcW w:w="2175" w:type="dxa"/>
          </w:tcPr>
          <w:p w14:paraId="3B27D507"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2243F8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43A579DA" w14:textId="77777777" w:rsidR="00336A52" w:rsidRDefault="00336A52" w:rsidP="00006DE9">
            <w:pPr>
              <w:pStyle w:val="T2"/>
              <w:suppressAutoHyphens/>
              <w:spacing w:after="0"/>
              <w:ind w:left="0" w:right="0"/>
              <w:jc w:val="left"/>
              <w:rPr>
                <w:b w:val="0"/>
                <w:sz w:val="16"/>
                <w:szCs w:val="18"/>
                <w:lang w:eastAsia="ko-KR"/>
              </w:rPr>
            </w:pPr>
          </w:p>
        </w:tc>
      </w:tr>
    </w:tbl>
    <w:p w14:paraId="4C20623A" w14:textId="77777777" w:rsidR="00336A52" w:rsidRDefault="00336A52" w:rsidP="00336A52">
      <w:pPr>
        <w:pStyle w:val="T1"/>
        <w:suppressAutoHyphens/>
        <w:spacing w:after="120"/>
        <w:rPr>
          <w:b w:val="0"/>
          <w:bCs/>
          <w:iCs/>
          <w:color w:val="000000"/>
          <w:sz w:val="20"/>
        </w:rPr>
      </w:pPr>
      <w:r>
        <w:rPr>
          <w:b w:val="0"/>
          <w:bCs/>
          <w:iCs/>
          <w:color w:val="000000"/>
          <w:sz w:val="20"/>
        </w:rPr>
        <w:br/>
      </w:r>
    </w:p>
    <w:p w14:paraId="11652643" w14:textId="77777777" w:rsidR="00336A52" w:rsidRDefault="00336A52" w:rsidP="00336A52">
      <w:pPr>
        <w:pStyle w:val="T1"/>
        <w:tabs>
          <w:tab w:val="center" w:pos="4320"/>
          <w:tab w:val="left" w:pos="6490"/>
        </w:tabs>
        <w:suppressAutoHyphens/>
        <w:spacing w:after="120"/>
        <w:jc w:val="left"/>
      </w:pPr>
      <w:r>
        <w:tab/>
        <w:t>Abstract</w:t>
      </w:r>
      <w:r>
        <w:tab/>
      </w:r>
    </w:p>
    <w:p w14:paraId="24AAC217" w14:textId="4BFEAA57" w:rsidR="00961EA2" w:rsidRPr="00E11A74" w:rsidRDefault="00336A52" w:rsidP="00961EA2">
      <w:pPr>
        <w:suppressAutoHyphens/>
        <w:spacing w:after="0" w:line="240" w:lineRule="auto"/>
        <w:rPr>
          <w:rFonts w:ascii="Times New Roman" w:eastAsia="Malgun Gothic" w:hAnsi="Times New Roman" w:cs="Times New Roman"/>
          <w:sz w:val="18"/>
          <w:szCs w:val="20"/>
          <w:lang w:val="en-GB"/>
        </w:rPr>
      </w:pPr>
      <w:bookmarkStart w:id="0" w:name="_Hlk13974497"/>
      <w:r w:rsidRPr="00E11A74">
        <w:rPr>
          <w:rFonts w:ascii="Times New Roman" w:eastAsia="Malgun Gothic" w:hAnsi="Times New Roman" w:cs="Times New Roman"/>
          <w:sz w:val="18"/>
          <w:szCs w:val="20"/>
          <w:lang w:val="en-GB"/>
        </w:rPr>
        <w:t xml:space="preserve">This submission proposes resolutions for following </w:t>
      </w:r>
      <w:r w:rsidR="00552240">
        <w:rPr>
          <w:rFonts w:ascii="Times New Roman" w:eastAsia="Malgun Gothic" w:hAnsi="Times New Roman" w:cs="Times New Roman"/>
          <w:sz w:val="18"/>
          <w:szCs w:val="20"/>
          <w:lang w:val="en-GB"/>
        </w:rPr>
        <w:t>3</w:t>
      </w:r>
      <w:r w:rsidRPr="00E11A74">
        <w:rPr>
          <w:rFonts w:ascii="Times New Roman" w:eastAsia="Malgun Gothic" w:hAnsi="Times New Roman" w:cs="Times New Roman"/>
          <w:sz w:val="18"/>
          <w:szCs w:val="20"/>
          <w:lang w:val="en-GB"/>
        </w:rPr>
        <w:t xml:space="preserve"> CIDs received for TGbe CC36:</w:t>
      </w:r>
      <w:bookmarkEnd w:id="0"/>
    </w:p>
    <w:p w14:paraId="6F923783" w14:textId="77777777" w:rsidR="00961EA2" w:rsidRPr="00E11A74" w:rsidRDefault="00961EA2" w:rsidP="00961EA2">
      <w:pPr>
        <w:suppressAutoHyphens/>
        <w:spacing w:after="0" w:line="240" w:lineRule="auto"/>
        <w:rPr>
          <w:rFonts w:ascii="Times New Roman" w:eastAsia="Malgun Gothic" w:hAnsi="Times New Roman" w:cs="Times New Roman"/>
          <w:sz w:val="18"/>
          <w:szCs w:val="20"/>
          <w:lang w:val="en-GB"/>
        </w:rPr>
      </w:pPr>
    </w:p>
    <w:p w14:paraId="0248FEDA" w14:textId="45E4A4C7" w:rsidR="00336A52" w:rsidRPr="00E11A74" w:rsidRDefault="00336A52" w:rsidP="00961EA2">
      <w:pPr>
        <w:suppressAutoHyphens/>
        <w:spacing w:after="0" w:line="240" w:lineRule="auto"/>
        <w:rPr>
          <w:rFonts w:ascii="Times New Roman" w:eastAsia="Malgun Gothic" w:hAnsi="Times New Roman" w:cs="Times New Roman"/>
          <w:sz w:val="18"/>
          <w:szCs w:val="20"/>
          <w:lang w:val="en-GB"/>
        </w:rPr>
      </w:pPr>
      <w:r w:rsidRPr="00E11A74">
        <w:rPr>
          <w:rFonts w:ascii="Times New Roman" w:eastAsia="Malgun Gothic" w:hAnsi="Times New Roman" w:cs="Times New Roman"/>
          <w:sz w:val="18"/>
          <w:szCs w:val="20"/>
          <w:lang w:val="en-GB"/>
        </w:rPr>
        <w:t>6416, 6968, 5949</w:t>
      </w:r>
    </w:p>
    <w:p w14:paraId="3DCFA33C" w14:textId="77777777" w:rsidR="00961EA2" w:rsidRPr="00961EA2" w:rsidRDefault="00961EA2" w:rsidP="00961EA2">
      <w:pPr>
        <w:suppressAutoHyphens/>
        <w:spacing w:after="0" w:line="240" w:lineRule="auto"/>
        <w:rPr>
          <w:rFonts w:ascii="Times New Roman" w:eastAsia="Malgun Gothic" w:hAnsi="Times New Roman" w:cs="Times New Roman"/>
          <w:sz w:val="18"/>
          <w:szCs w:val="20"/>
          <w:lang w:val="en-GB"/>
        </w:rPr>
      </w:pPr>
    </w:p>
    <w:p w14:paraId="45659FE0" w14:textId="77777777" w:rsidR="00336A52" w:rsidRPr="0028102C" w:rsidRDefault="00336A52" w:rsidP="00336A52">
      <w:pPr>
        <w:suppressAutoHyphens/>
        <w:spacing w:after="0" w:line="240" w:lineRule="auto"/>
        <w:rPr>
          <w:rFonts w:ascii="Times New Roman" w:eastAsia="Malgun Gothic" w:hAnsi="Times New Roman" w:cs="Times New Roman"/>
          <w:b/>
          <w:bCs/>
          <w:sz w:val="18"/>
          <w:szCs w:val="20"/>
          <w:lang w:val="en-GB"/>
        </w:rPr>
      </w:pPr>
      <w:r w:rsidRPr="0028102C">
        <w:rPr>
          <w:rFonts w:ascii="Times New Roman" w:eastAsia="Malgun Gothic" w:hAnsi="Times New Roman" w:cs="Times New Roman"/>
          <w:b/>
          <w:bCs/>
          <w:sz w:val="18"/>
          <w:szCs w:val="20"/>
          <w:lang w:val="en-GB"/>
        </w:rPr>
        <w:t>Revisions:</w:t>
      </w:r>
    </w:p>
    <w:p w14:paraId="66B3346F" w14:textId="23138697" w:rsidR="00336A52" w:rsidRDefault="00336A52" w:rsidP="00336A5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1F0434" w14:textId="4809BB41" w:rsidR="003146EF" w:rsidRDefault="003146EF" w:rsidP="003146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A023C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Editorial fixes</w:t>
      </w:r>
      <w:r w:rsidRPr="00A023CE">
        <w:rPr>
          <w:rFonts w:ascii="Times New Roman" w:eastAsia="Malgun Gothic" w:hAnsi="Times New Roman" w:cs="Times New Roman"/>
          <w:sz w:val="18"/>
          <w:szCs w:val="20"/>
          <w:lang w:val="en-GB"/>
        </w:rPr>
        <w:t>.</w:t>
      </w:r>
    </w:p>
    <w:p w14:paraId="3861876D" w14:textId="5CD6FCFA" w:rsidR="00684E94" w:rsidRDefault="00B17297" w:rsidP="003146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Based on feedback </w:t>
      </w:r>
      <w:r w:rsidR="00CA1CB3">
        <w:rPr>
          <w:rFonts w:ascii="Times New Roman" w:eastAsia="Malgun Gothic" w:hAnsi="Times New Roman" w:cs="Times New Roman"/>
          <w:sz w:val="18"/>
          <w:szCs w:val="20"/>
          <w:lang w:val="en-GB"/>
        </w:rPr>
        <w:t xml:space="preserve">received </w:t>
      </w:r>
      <w:r w:rsidR="00DF4AD4" w:rsidRPr="00DF4AD4">
        <w:rPr>
          <w:rFonts w:ascii="Times New Roman" w:eastAsia="Malgun Gothic" w:hAnsi="Times New Roman" w:cs="Times New Roman"/>
          <w:sz w:val="18"/>
          <w:szCs w:val="20"/>
          <w:lang w:val="en-GB"/>
        </w:rPr>
        <w:t xml:space="preserve">when the doc was presented in TGbe MAC call </w:t>
      </w:r>
      <w:r w:rsidR="00DF4AD4">
        <w:rPr>
          <w:rFonts w:ascii="Times New Roman" w:eastAsia="Malgun Gothic" w:hAnsi="Times New Roman" w:cs="Times New Roman"/>
          <w:sz w:val="18"/>
          <w:szCs w:val="20"/>
          <w:lang w:val="en-GB"/>
        </w:rPr>
        <w:t>11</w:t>
      </w:r>
      <w:r w:rsidR="00DF4AD4" w:rsidRPr="00DF4AD4">
        <w:rPr>
          <w:rFonts w:ascii="Times New Roman" w:eastAsia="Malgun Gothic" w:hAnsi="Times New Roman" w:cs="Times New Roman"/>
          <w:sz w:val="18"/>
          <w:szCs w:val="20"/>
          <w:lang w:val="en-GB"/>
        </w:rPr>
        <w:t>/</w:t>
      </w:r>
      <w:r w:rsidR="00DF4AD4">
        <w:rPr>
          <w:rFonts w:ascii="Times New Roman" w:eastAsia="Malgun Gothic" w:hAnsi="Times New Roman" w:cs="Times New Roman"/>
          <w:sz w:val="18"/>
          <w:szCs w:val="20"/>
          <w:lang w:val="en-GB"/>
        </w:rPr>
        <w:t>29</w:t>
      </w:r>
      <w:r w:rsidR="00DF4AD4" w:rsidRPr="00DF4AD4">
        <w:rPr>
          <w:rFonts w:ascii="Times New Roman" w:eastAsia="Malgun Gothic" w:hAnsi="Times New Roman" w:cs="Times New Roman"/>
          <w:sz w:val="18"/>
          <w:szCs w:val="20"/>
          <w:lang w:val="en-GB"/>
        </w:rPr>
        <w:t>/21</w:t>
      </w:r>
    </w:p>
    <w:p w14:paraId="3EB3E188" w14:textId="147A78AC" w:rsidR="00FD3420" w:rsidRDefault="00FD3420" w:rsidP="003146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baseline to D1.4</w:t>
      </w:r>
    </w:p>
    <w:p w14:paraId="39740C7E" w14:textId="4E4EDE39" w:rsidR="00E4214C" w:rsidRDefault="00E4214C" w:rsidP="003146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Based on feedback </w:t>
      </w:r>
      <w:r w:rsidR="00B92A07">
        <w:rPr>
          <w:rFonts w:ascii="Times New Roman" w:eastAsia="Malgun Gothic" w:hAnsi="Times New Roman" w:cs="Times New Roman"/>
          <w:sz w:val="18"/>
          <w:szCs w:val="20"/>
          <w:lang w:val="en-GB"/>
        </w:rPr>
        <w:t>from Liwen</w:t>
      </w:r>
    </w:p>
    <w:p w14:paraId="42B00813" w14:textId="087F2479" w:rsidR="00452258" w:rsidRPr="00452258" w:rsidRDefault="00452258" w:rsidP="0045225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Based on additional offline feedback</w:t>
      </w:r>
    </w:p>
    <w:p w14:paraId="03EF71ED" w14:textId="77777777" w:rsidR="00336A52" w:rsidRPr="007B38C1" w:rsidRDefault="00336A52" w:rsidP="00336A52">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3F23E48"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F4C17F0"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353F2C7A"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539A1970"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59CEC4B6" w14:textId="77777777" w:rsidR="00336A52" w:rsidRPr="00CE1ADE" w:rsidRDefault="00336A52" w:rsidP="00336A5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6C5D70F3"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57C31DA0" w14:textId="77777777" w:rsidR="00336A52" w:rsidRPr="00CE1ADE" w:rsidRDefault="00336A52" w:rsidP="00336A5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3546CFF" w14:textId="77777777" w:rsidR="00336A52" w:rsidRDefault="00336A52" w:rsidP="00336A52">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790"/>
        <w:gridCol w:w="2160"/>
        <w:gridCol w:w="2700"/>
      </w:tblGrid>
      <w:tr w:rsidR="00336A52" w:rsidRPr="007E587A" w14:paraId="405D23B5" w14:textId="77777777" w:rsidTr="00006DE9">
        <w:trPr>
          <w:trHeight w:val="220"/>
          <w:jc w:val="center"/>
        </w:trPr>
        <w:tc>
          <w:tcPr>
            <w:tcW w:w="625" w:type="dxa"/>
            <w:shd w:val="clear" w:color="auto" w:fill="BFBFBF" w:themeFill="background1" w:themeFillShade="BF"/>
            <w:noWrap/>
            <w:vAlign w:val="center"/>
            <w:hideMark/>
          </w:tcPr>
          <w:p w14:paraId="08E665BB"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9D96A6A"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4D40FD0"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Clause </w:t>
            </w:r>
          </w:p>
        </w:tc>
        <w:tc>
          <w:tcPr>
            <w:tcW w:w="810" w:type="dxa"/>
            <w:shd w:val="clear" w:color="auto" w:fill="BFBFBF" w:themeFill="background1" w:themeFillShade="BF"/>
            <w:vAlign w:val="center"/>
          </w:tcPr>
          <w:p w14:paraId="066F9E52"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90" w:type="dxa"/>
            <w:shd w:val="clear" w:color="auto" w:fill="BFBFBF" w:themeFill="background1" w:themeFillShade="BF"/>
            <w:noWrap/>
            <w:vAlign w:val="bottom"/>
            <w:hideMark/>
          </w:tcPr>
          <w:p w14:paraId="031957BB"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E474D4A"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106CFE1C"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36A52" w:rsidRPr="008B0293" w14:paraId="463C9AA9" w14:textId="77777777" w:rsidTr="00006DE9">
        <w:trPr>
          <w:trHeight w:val="2168"/>
          <w:jc w:val="center"/>
        </w:trPr>
        <w:tc>
          <w:tcPr>
            <w:tcW w:w="625" w:type="dxa"/>
            <w:shd w:val="clear" w:color="auto" w:fill="auto"/>
            <w:noWrap/>
          </w:tcPr>
          <w:p w14:paraId="502F9EAF" w14:textId="77777777" w:rsidR="00336A52" w:rsidRPr="006A0B06" w:rsidRDefault="00336A52" w:rsidP="00006DE9">
            <w:pPr>
              <w:suppressAutoHyphens/>
              <w:spacing w:after="0"/>
              <w:rPr>
                <w:rFonts w:ascii="Times New Roman" w:hAnsi="Times New Roman" w:cs="Times New Roman"/>
                <w:sz w:val="16"/>
                <w:szCs w:val="16"/>
              </w:rPr>
            </w:pPr>
            <w:r w:rsidRPr="00D46893">
              <w:rPr>
                <w:rFonts w:ascii="Times New Roman" w:hAnsi="Times New Roman" w:cs="Times New Roman"/>
                <w:sz w:val="16"/>
                <w:szCs w:val="16"/>
              </w:rPr>
              <w:t>6416</w:t>
            </w:r>
          </w:p>
        </w:tc>
        <w:tc>
          <w:tcPr>
            <w:tcW w:w="1080" w:type="dxa"/>
          </w:tcPr>
          <w:p w14:paraId="4DE787CD" w14:textId="77777777" w:rsidR="00336A52" w:rsidRPr="00C22EA9" w:rsidRDefault="00336A52" w:rsidP="00006DE9">
            <w:pPr>
              <w:suppressAutoHyphens/>
              <w:spacing w:after="0"/>
              <w:rPr>
                <w:rFonts w:ascii="Times New Roman" w:hAnsi="Times New Roman" w:cs="Times New Roman"/>
                <w:sz w:val="16"/>
                <w:szCs w:val="16"/>
              </w:rPr>
            </w:pPr>
            <w:r w:rsidRPr="00D46893">
              <w:rPr>
                <w:rFonts w:ascii="Times New Roman" w:hAnsi="Times New Roman" w:cs="Times New Roman"/>
                <w:sz w:val="16"/>
                <w:szCs w:val="16"/>
              </w:rPr>
              <w:t>Muhammad Kumail Haider</w:t>
            </w:r>
          </w:p>
        </w:tc>
        <w:tc>
          <w:tcPr>
            <w:tcW w:w="810" w:type="dxa"/>
            <w:shd w:val="clear" w:color="auto" w:fill="auto"/>
            <w:noWrap/>
          </w:tcPr>
          <w:p w14:paraId="46519059" w14:textId="77777777" w:rsidR="00336A52" w:rsidRPr="00C22EA9" w:rsidRDefault="00336A52" w:rsidP="00006DE9">
            <w:pPr>
              <w:suppressAutoHyphens/>
              <w:spacing w:after="0"/>
              <w:rPr>
                <w:rFonts w:ascii="Times New Roman" w:hAnsi="Times New Roman" w:cs="Times New Roman"/>
                <w:sz w:val="16"/>
                <w:szCs w:val="16"/>
              </w:rPr>
            </w:pPr>
            <w:r w:rsidRPr="006C6438">
              <w:rPr>
                <w:rFonts w:ascii="Times New Roman" w:hAnsi="Times New Roman" w:cs="Times New Roman"/>
                <w:sz w:val="16"/>
                <w:szCs w:val="16"/>
              </w:rPr>
              <w:t>35.6.4</w:t>
            </w:r>
          </w:p>
        </w:tc>
        <w:tc>
          <w:tcPr>
            <w:tcW w:w="810" w:type="dxa"/>
          </w:tcPr>
          <w:p w14:paraId="421B8E1C"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298.37</w:t>
            </w:r>
          </w:p>
        </w:tc>
        <w:tc>
          <w:tcPr>
            <w:tcW w:w="2790" w:type="dxa"/>
            <w:shd w:val="clear" w:color="auto" w:fill="auto"/>
            <w:noWrap/>
          </w:tcPr>
          <w:p w14:paraId="3627919A"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The text specifies that all EHT STAs supporting r-TWT operation shall end their TXOPs before the start of an r-SP. It creates a problem that if multiple such STAs complete their backoff at TXOP boundary and cannot start a TXOP due to r-SP boundary, they may synchronize in accessing the channel after r-SP start boundary. This can lead to an increase in probability of collisions.</w:t>
            </w:r>
          </w:p>
        </w:tc>
        <w:tc>
          <w:tcPr>
            <w:tcW w:w="2160" w:type="dxa"/>
            <w:shd w:val="clear" w:color="auto" w:fill="auto"/>
            <w:noWrap/>
          </w:tcPr>
          <w:p w14:paraId="27099B16"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Additional channel access rules should be defined to address the problem.</w:t>
            </w:r>
          </w:p>
        </w:tc>
        <w:tc>
          <w:tcPr>
            <w:tcW w:w="2700" w:type="dxa"/>
            <w:shd w:val="clear" w:color="auto" w:fill="auto"/>
          </w:tcPr>
          <w:p w14:paraId="368F622D" w14:textId="77777777" w:rsidR="00336A52" w:rsidRDefault="00336A52" w:rsidP="00006DE9">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35B62141" w14:textId="77777777" w:rsidR="00336A52" w:rsidRDefault="00336A52" w:rsidP="00006DE9">
            <w:pPr>
              <w:suppressAutoHyphens/>
              <w:spacing w:after="0"/>
              <w:rPr>
                <w:rFonts w:ascii="Times New Roman" w:hAnsi="Times New Roman" w:cs="Times New Roman"/>
                <w:b/>
                <w:sz w:val="16"/>
                <w:szCs w:val="16"/>
              </w:rPr>
            </w:pPr>
          </w:p>
          <w:p w14:paraId="27268A57" w14:textId="7F832A88" w:rsidR="00336A52" w:rsidRDefault="00336A52" w:rsidP="00006DE9">
            <w:pPr>
              <w:suppressAutoHyphens/>
              <w:spacing w:after="0"/>
              <w:rPr>
                <w:rFonts w:ascii="Times New Roman" w:hAnsi="Times New Roman" w:cs="Times New Roman"/>
                <w:bCs/>
                <w:sz w:val="16"/>
                <w:szCs w:val="16"/>
              </w:rPr>
            </w:pPr>
            <w:r w:rsidRPr="00FC047D">
              <w:rPr>
                <w:rFonts w:ascii="Times New Roman" w:hAnsi="Times New Roman" w:cs="Times New Roman"/>
                <w:bCs/>
                <w:sz w:val="16"/>
                <w:szCs w:val="16"/>
              </w:rPr>
              <w:t>Agree in principle.</w:t>
            </w:r>
          </w:p>
          <w:p w14:paraId="6D3939F9" w14:textId="2416C4AC" w:rsidR="008579DB" w:rsidRDefault="008579DB"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Quiet Element also presents a similar issue to the one raised by the commenter, and the baseline text resolves this by requiring the clients to restart the backoff counter from present CW.</w:t>
            </w:r>
          </w:p>
          <w:p w14:paraId="65DAC92B" w14:textId="77777777" w:rsidR="008579DB" w:rsidRDefault="008579DB" w:rsidP="00006DE9">
            <w:pPr>
              <w:suppressAutoHyphens/>
              <w:spacing w:after="0"/>
              <w:rPr>
                <w:rFonts w:ascii="Times New Roman" w:hAnsi="Times New Roman" w:cs="Times New Roman"/>
                <w:bCs/>
                <w:sz w:val="16"/>
                <w:szCs w:val="16"/>
              </w:rPr>
            </w:pPr>
          </w:p>
          <w:p w14:paraId="0C95E946" w14:textId="6F4A3ACE" w:rsidR="00336A52" w:rsidRDefault="008579DB"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Reusing a similar solution for r-TWT,  we add a</w:t>
            </w:r>
            <w:r w:rsidR="00336A52">
              <w:rPr>
                <w:rFonts w:ascii="Times New Roman" w:hAnsi="Times New Roman" w:cs="Times New Roman"/>
                <w:bCs/>
                <w:sz w:val="16"/>
                <w:szCs w:val="16"/>
              </w:rPr>
              <w:t xml:space="preserve"> paragraph</w:t>
            </w:r>
            <w:r w:rsidR="00F34FA5">
              <w:rPr>
                <w:rFonts w:ascii="Times New Roman" w:hAnsi="Times New Roman" w:cs="Times New Roman"/>
                <w:bCs/>
                <w:sz w:val="16"/>
                <w:szCs w:val="16"/>
              </w:rPr>
              <w:t xml:space="preserve"> </w:t>
            </w:r>
            <w:r w:rsidR="00C3370F">
              <w:rPr>
                <w:rFonts w:ascii="Times New Roman" w:hAnsi="Times New Roman" w:cs="Times New Roman"/>
                <w:bCs/>
                <w:sz w:val="16"/>
                <w:szCs w:val="16"/>
              </w:rPr>
              <w:t>similar to that in</w:t>
            </w:r>
            <w:r w:rsidR="00336A52">
              <w:rPr>
                <w:rFonts w:ascii="Times New Roman" w:hAnsi="Times New Roman" w:cs="Times New Roman"/>
                <w:bCs/>
                <w:sz w:val="16"/>
                <w:szCs w:val="16"/>
              </w:rPr>
              <w:t xml:space="preserve"> clause 11.8.3, at the end of Clause 35.7.4.1 to provide additional channel access mechanism for a STA whose backoff counter reaches zero before the start of the Restricted TWT SP and which cannot start a transmission because the remaining time till the start of the service period is too short.  </w:t>
            </w:r>
          </w:p>
          <w:p w14:paraId="6E22E8B6" w14:textId="77777777" w:rsidR="00336A52" w:rsidRDefault="00336A52" w:rsidP="00006DE9">
            <w:pPr>
              <w:suppressAutoHyphens/>
              <w:spacing w:after="0"/>
              <w:rPr>
                <w:rFonts w:ascii="Times New Roman" w:hAnsi="Times New Roman" w:cs="Times New Roman"/>
                <w:bCs/>
                <w:sz w:val="16"/>
                <w:szCs w:val="16"/>
              </w:rPr>
            </w:pPr>
          </w:p>
          <w:p w14:paraId="4C46767E" w14:textId="353DDAC1" w:rsidR="00336A52" w:rsidRPr="00621557" w:rsidRDefault="00336A52" w:rsidP="00006DE9">
            <w:pPr>
              <w:suppressAutoHyphens/>
              <w:spacing w:after="0"/>
              <w:rPr>
                <w:rFonts w:ascii="Times New Roman" w:hAnsi="Times New Roman" w:cs="Times New Roman"/>
                <w:b/>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sidR="00FD3420">
              <w:rPr>
                <w:rFonts w:ascii="Times New Roman" w:hAnsi="Times New Roman" w:cs="Times New Roman"/>
                <w:b/>
                <w:bCs/>
                <w:sz w:val="16"/>
                <w:szCs w:val="16"/>
              </w:rPr>
              <w:t>1699r</w:t>
            </w:r>
            <w:r w:rsidR="00452258">
              <w:rPr>
                <w:rFonts w:ascii="Times New Roman" w:hAnsi="Times New Roman" w:cs="Times New Roman"/>
                <w:b/>
                <w:bCs/>
                <w:sz w:val="16"/>
                <w:szCs w:val="16"/>
              </w:rPr>
              <w:t>5</w:t>
            </w:r>
            <w:r w:rsidR="00632348" w:rsidRPr="00A95BA0">
              <w:rPr>
                <w:rFonts w:ascii="Times New Roman" w:hAnsi="Times New Roman" w:cs="Times New Roman"/>
                <w:b/>
                <w:bCs/>
                <w:sz w:val="16"/>
                <w:szCs w:val="16"/>
              </w:rPr>
              <w:t xml:space="preserve"> </w:t>
            </w:r>
            <w:r w:rsidRPr="00A95BA0">
              <w:rPr>
                <w:rFonts w:ascii="Times New Roman" w:hAnsi="Times New Roman" w:cs="Times New Roman"/>
                <w:b/>
                <w:bCs/>
                <w:sz w:val="16"/>
                <w:szCs w:val="16"/>
              </w:rPr>
              <w:t xml:space="preserve">tagged as </w:t>
            </w:r>
            <w:r w:rsidRPr="00AA1737">
              <w:rPr>
                <w:rFonts w:ascii="Times New Roman" w:hAnsi="Times New Roman" w:cs="Times New Roman"/>
                <w:b/>
                <w:bCs/>
                <w:sz w:val="16"/>
                <w:szCs w:val="16"/>
              </w:rPr>
              <w:t>6416</w:t>
            </w:r>
          </w:p>
        </w:tc>
      </w:tr>
      <w:tr w:rsidR="00336A52" w:rsidRPr="008B0293" w14:paraId="48C7D810" w14:textId="77777777" w:rsidTr="00006DE9">
        <w:trPr>
          <w:trHeight w:val="134"/>
          <w:jc w:val="center"/>
        </w:trPr>
        <w:tc>
          <w:tcPr>
            <w:tcW w:w="625" w:type="dxa"/>
            <w:shd w:val="clear" w:color="auto" w:fill="auto"/>
            <w:noWrap/>
          </w:tcPr>
          <w:p w14:paraId="1E062BE6" w14:textId="77777777" w:rsidR="00336A52" w:rsidRPr="00D46893" w:rsidRDefault="00336A52" w:rsidP="00006DE9">
            <w:pPr>
              <w:suppressAutoHyphens/>
              <w:spacing w:after="0"/>
              <w:rPr>
                <w:rFonts w:ascii="Times New Roman" w:hAnsi="Times New Roman" w:cs="Times New Roman"/>
                <w:sz w:val="16"/>
                <w:szCs w:val="16"/>
              </w:rPr>
            </w:pPr>
            <w:r w:rsidRPr="00C51C85">
              <w:rPr>
                <w:rFonts w:ascii="Times New Roman" w:hAnsi="Times New Roman" w:cs="Times New Roman"/>
                <w:sz w:val="16"/>
                <w:szCs w:val="16"/>
              </w:rPr>
              <w:t>6968</w:t>
            </w:r>
          </w:p>
        </w:tc>
        <w:tc>
          <w:tcPr>
            <w:tcW w:w="1080" w:type="dxa"/>
          </w:tcPr>
          <w:p w14:paraId="6DCEDC9C" w14:textId="77777777" w:rsidR="00336A52" w:rsidRPr="00D46893" w:rsidRDefault="00336A52" w:rsidP="00006DE9">
            <w:pPr>
              <w:suppressAutoHyphens/>
              <w:spacing w:after="0"/>
              <w:rPr>
                <w:rFonts w:ascii="Times New Roman" w:hAnsi="Times New Roman" w:cs="Times New Roman"/>
                <w:sz w:val="16"/>
                <w:szCs w:val="16"/>
              </w:rPr>
            </w:pPr>
            <w:proofErr w:type="spellStart"/>
            <w:r w:rsidRPr="00C51C85">
              <w:rPr>
                <w:rFonts w:ascii="Times New Roman" w:hAnsi="Times New Roman" w:cs="Times New Roman"/>
                <w:sz w:val="16"/>
                <w:szCs w:val="16"/>
              </w:rPr>
              <w:t>Sanghyun</w:t>
            </w:r>
            <w:proofErr w:type="spellEnd"/>
            <w:r w:rsidRPr="00C51C85">
              <w:rPr>
                <w:rFonts w:ascii="Times New Roman" w:hAnsi="Times New Roman" w:cs="Times New Roman"/>
                <w:sz w:val="16"/>
                <w:szCs w:val="16"/>
              </w:rPr>
              <w:t xml:space="preserve"> Kim</w:t>
            </w:r>
          </w:p>
        </w:tc>
        <w:tc>
          <w:tcPr>
            <w:tcW w:w="810" w:type="dxa"/>
            <w:shd w:val="clear" w:color="auto" w:fill="auto"/>
            <w:noWrap/>
          </w:tcPr>
          <w:p w14:paraId="33F24682" w14:textId="77777777" w:rsidR="00336A52" w:rsidRPr="006C6438" w:rsidRDefault="00336A52" w:rsidP="00006DE9">
            <w:pPr>
              <w:suppressAutoHyphens/>
              <w:spacing w:after="0"/>
              <w:rPr>
                <w:rFonts w:ascii="Times New Roman" w:hAnsi="Times New Roman" w:cs="Times New Roman"/>
                <w:sz w:val="16"/>
                <w:szCs w:val="16"/>
              </w:rPr>
            </w:pPr>
            <w:r w:rsidRPr="00C51C85">
              <w:rPr>
                <w:rFonts w:ascii="Times New Roman" w:hAnsi="Times New Roman" w:cs="Times New Roman"/>
                <w:sz w:val="16"/>
                <w:szCs w:val="16"/>
              </w:rPr>
              <w:t>35.6.4.1</w:t>
            </w:r>
          </w:p>
        </w:tc>
        <w:tc>
          <w:tcPr>
            <w:tcW w:w="810" w:type="dxa"/>
          </w:tcPr>
          <w:p w14:paraId="7087AA30" w14:textId="77777777" w:rsidR="00336A52" w:rsidRPr="00A35B6C" w:rsidRDefault="00336A52" w:rsidP="00006DE9">
            <w:pPr>
              <w:suppressAutoHyphens/>
              <w:spacing w:after="0"/>
              <w:rPr>
                <w:rFonts w:ascii="Times New Roman" w:hAnsi="Times New Roman" w:cs="Times New Roman"/>
                <w:sz w:val="16"/>
                <w:szCs w:val="16"/>
              </w:rPr>
            </w:pPr>
            <w:r w:rsidRPr="00012914">
              <w:rPr>
                <w:rFonts w:ascii="Times New Roman" w:hAnsi="Times New Roman" w:cs="Times New Roman"/>
                <w:sz w:val="16"/>
                <w:szCs w:val="16"/>
              </w:rPr>
              <w:t>298.41</w:t>
            </w:r>
          </w:p>
        </w:tc>
        <w:tc>
          <w:tcPr>
            <w:tcW w:w="2790" w:type="dxa"/>
            <w:shd w:val="clear" w:color="auto" w:fill="auto"/>
            <w:noWrap/>
          </w:tcPr>
          <w:p w14:paraId="1F98DFC9" w14:textId="77777777" w:rsidR="00336A52" w:rsidRPr="0066340F" w:rsidRDefault="00336A52" w:rsidP="00006DE9">
            <w:pPr>
              <w:suppressAutoHyphens/>
              <w:spacing w:after="0"/>
              <w:rPr>
                <w:rFonts w:ascii="Times New Roman" w:hAnsi="Times New Roman" w:cs="Times New Roman"/>
                <w:sz w:val="16"/>
                <w:szCs w:val="16"/>
                <w:highlight w:val="yellow"/>
              </w:rPr>
            </w:pPr>
            <w:r w:rsidRPr="00981B22">
              <w:rPr>
                <w:rFonts w:ascii="Times New Roman" w:hAnsi="Times New Roman" w:cs="Times New Roman"/>
                <w:sz w:val="16"/>
                <w:szCs w:val="16"/>
              </w:rPr>
              <w:t>It is required to provide additional channel access mechanism for a STA that its backoff counter is reached to zero right before the start of the R-TWT SP (The STA may defer its Tx initiation when the remaining time is too short).</w:t>
            </w:r>
          </w:p>
        </w:tc>
        <w:tc>
          <w:tcPr>
            <w:tcW w:w="2160" w:type="dxa"/>
            <w:shd w:val="clear" w:color="auto" w:fill="auto"/>
            <w:noWrap/>
          </w:tcPr>
          <w:p w14:paraId="46CDEEAC" w14:textId="77777777" w:rsidR="00336A52" w:rsidRPr="00A35B6C" w:rsidRDefault="00336A52" w:rsidP="00006DE9">
            <w:pPr>
              <w:suppressAutoHyphens/>
              <w:spacing w:after="0"/>
              <w:rPr>
                <w:rFonts w:ascii="Times New Roman" w:hAnsi="Times New Roman" w:cs="Times New Roman"/>
                <w:sz w:val="16"/>
                <w:szCs w:val="16"/>
              </w:rPr>
            </w:pPr>
            <w:r w:rsidRPr="00012914">
              <w:rPr>
                <w:rFonts w:ascii="Times New Roman" w:hAnsi="Times New Roman" w:cs="Times New Roman"/>
                <w:sz w:val="16"/>
                <w:szCs w:val="16"/>
              </w:rPr>
              <w:t>As in the comment</w:t>
            </w:r>
          </w:p>
        </w:tc>
        <w:tc>
          <w:tcPr>
            <w:tcW w:w="2700" w:type="dxa"/>
            <w:shd w:val="clear" w:color="auto" w:fill="auto"/>
          </w:tcPr>
          <w:p w14:paraId="654A0F5A" w14:textId="77777777" w:rsidR="00336A52" w:rsidRDefault="00336A52" w:rsidP="00006DE9">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653BEBD9" w14:textId="77777777" w:rsidR="00336A52" w:rsidRDefault="00336A52" w:rsidP="00006DE9">
            <w:pPr>
              <w:suppressAutoHyphens/>
              <w:spacing w:after="0"/>
              <w:rPr>
                <w:rFonts w:ascii="Times New Roman" w:hAnsi="Times New Roman" w:cs="Times New Roman"/>
                <w:b/>
                <w:sz w:val="16"/>
                <w:szCs w:val="16"/>
              </w:rPr>
            </w:pPr>
          </w:p>
          <w:p w14:paraId="46D3E336" w14:textId="77777777" w:rsidR="00336A52" w:rsidRDefault="00336A52"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p>
          <w:p w14:paraId="49C0605D" w14:textId="77777777" w:rsidR="00336A52" w:rsidRDefault="00336A52"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that of CID 6416</w:t>
            </w:r>
          </w:p>
          <w:p w14:paraId="743DB024" w14:textId="77777777" w:rsidR="00336A52" w:rsidRDefault="00336A52" w:rsidP="00006DE9">
            <w:pPr>
              <w:suppressAutoHyphens/>
              <w:spacing w:after="0"/>
              <w:rPr>
                <w:rFonts w:ascii="Times New Roman" w:hAnsi="Times New Roman" w:cs="Times New Roman"/>
                <w:bCs/>
                <w:sz w:val="16"/>
                <w:szCs w:val="16"/>
              </w:rPr>
            </w:pPr>
          </w:p>
          <w:p w14:paraId="7D9B458B" w14:textId="7E02F82B" w:rsidR="00336A52" w:rsidRPr="003B2461" w:rsidRDefault="00336A52" w:rsidP="00006DE9">
            <w:pPr>
              <w:suppressAutoHyphens/>
              <w:spacing w:after="0"/>
              <w:rPr>
                <w:rFonts w:ascii="Times New Roman" w:hAnsi="Times New Roman" w:cs="Times New Roman"/>
                <w:b/>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sidR="00FD3420">
              <w:rPr>
                <w:rFonts w:ascii="Times New Roman" w:hAnsi="Times New Roman" w:cs="Times New Roman"/>
                <w:b/>
                <w:bCs/>
                <w:sz w:val="16"/>
                <w:szCs w:val="16"/>
              </w:rPr>
              <w:t>1699r</w:t>
            </w:r>
            <w:r w:rsidR="00452258">
              <w:rPr>
                <w:rFonts w:ascii="Times New Roman" w:hAnsi="Times New Roman" w:cs="Times New Roman"/>
                <w:b/>
                <w:bCs/>
                <w:sz w:val="16"/>
                <w:szCs w:val="16"/>
              </w:rPr>
              <w:t>5</w:t>
            </w:r>
            <w:r w:rsidR="00FD3420">
              <w:rPr>
                <w:rFonts w:ascii="Times New Roman" w:hAnsi="Times New Roman" w:cs="Times New Roman"/>
                <w:b/>
                <w:bCs/>
                <w:sz w:val="16"/>
                <w:szCs w:val="16"/>
              </w:rPr>
              <w:t xml:space="preserve"> </w:t>
            </w:r>
            <w:r w:rsidR="00632348" w:rsidRPr="00A95BA0">
              <w:rPr>
                <w:rFonts w:ascii="Times New Roman" w:hAnsi="Times New Roman" w:cs="Times New Roman"/>
                <w:b/>
                <w:bCs/>
                <w:sz w:val="16"/>
                <w:szCs w:val="16"/>
              </w:rPr>
              <w:t xml:space="preserve"> </w:t>
            </w:r>
            <w:r w:rsidRPr="00A95BA0">
              <w:rPr>
                <w:rFonts w:ascii="Times New Roman" w:hAnsi="Times New Roman" w:cs="Times New Roman"/>
                <w:b/>
                <w:bCs/>
                <w:sz w:val="16"/>
                <w:szCs w:val="16"/>
              </w:rPr>
              <w:t xml:space="preserve">tagged as </w:t>
            </w:r>
            <w:r>
              <w:rPr>
                <w:rFonts w:ascii="Times New Roman" w:hAnsi="Times New Roman" w:cs="Times New Roman"/>
                <w:b/>
                <w:bCs/>
                <w:sz w:val="16"/>
                <w:szCs w:val="16"/>
              </w:rPr>
              <w:t>6416</w:t>
            </w:r>
          </w:p>
        </w:tc>
      </w:tr>
      <w:tr w:rsidR="00336A52" w:rsidRPr="008B0293" w14:paraId="00925982" w14:textId="77777777" w:rsidTr="00006DE9">
        <w:trPr>
          <w:trHeight w:val="3320"/>
          <w:jc w:val="center"/>
        </w:trPr>
        <w:tc>
          <w:tcPr>
            <w:tcW w:w="625" w:type="dxa"/>
            <w:shd w:val="clear" w:color="auto" w:fill="auto"/>
            <w:noWrap/>
          </w:tcPr>
          <w:p w14:paraId="35B8AD50" w14:textId="77777777" w:rsidR="00336A52" w:rsidRPr="00700DD0" w:rsidRDefault="00336A52" w:rsidP="00006DE9">
            <w:pPr>
              <w:suppressAutoHyphens/>
              <w:spacing w:after="0"/>
              <w:rPr>
                <w:rFonts w:ascii="Times New Roman" w:hAnsi="Times New Roman" w:cs="Times New Roman"/>
                <w:sz w:val="16"/>
                <w:szCs w:val="16"/>
              </w:rPr>
            </w:pPr>
            <w:r w:rsidRPr="00B12749">
              <w:rPr>
                <w:rFonts w:ascii="Times New Roman" w:hAnsi="Times New Roman" w:cs="Times New Roman"/>
                <w:sz w:val="16"/>
                <w:szCs w:val="16"/>
              </w:rPr>
              <w:t>5949</w:t>
            </w:r>
          </w:p>
        </w:tc>
        <w:tc>
          <w:tcPr>
            <w:tcW w:w="1080" w:type="dxa"/>
          </w:tcPr>
          <w:p w14:paraId="08DDA531" w14:textId="77777777" w:rsidR="00336A52" w:rsidRPr="00700DD0" w:rsidRDefault="00336A52" w:rsidP="00006DE9">
            <w:pPr>
              <w:suppressAutoHyphens/>
              <w:spacing w:after="0"/>
              <w:rPr>
                <w:rFonts w:ascii="Times New Roman" w:hAnsi="Times New Roman" w:cs="Times New Roman"/>
                <w:sz w:val="16"/>
                <w:szCs w:val="16"/>
              </w:rPr>
            </w:pPr>
            <w:proofErr w:type="spellStart"/>
            <w:r w:rsidRPr="00B12749">
              <w:rPr>
                <w:rFonts w:ascii="Times New Roman" w:hAnsi="Times New Roman" w:cs="Times New Roman"/>
                <w:sz w:val="16"/>
                <w:szCs w:val="16"/>
              </w:rPr>
              <w:t>Liuming</w:t>
            </w:r>
            <w:proofErr w:type="spellEnd"/>
            <w:r w:rsidRPr="00B12749">
              <w:rPr>
                <w:rFonts w:ascii="Times New Roman" w:hAnsi="Times New Roman" w:cs="Times New Roman"/>
                <w:sz w:val="16"/>
                <w:szCs w:val="16"/>
              </w:rPr>
              <w:t xml:space="preserve"> Lu</w:t>
            </w:r>
          </w:p>
        </w:tc>
        <w:tc>
          <w:tcPr>
            <w:tcW w:w="810" w:type="dxa"/>
            <w:shd w:val="clear" w:color="auto" w:fill="auto"/>
            <w:noWrap/>
          </w:tcPr>
          <w:p w14:paraId="3A16F516" w14:textId="77777777" w:rsidR="00336A52" w:rsidRPr="001D2754" w:rsidRDefault="00336A52" w:rsidP="00006DE9">
            <w:pPr>
              <w:suppressAutoHyphens/>
              <w:spacing w:after="0"/>
              <w:rPr>
                <w:rFonts w:ascii="Times New Roman" w:hAnsi="Times New Roman" w:cs="Times New Roman"/>
                <w:sz w:val="16"/>
                <w:szCs w:val="16"/>
              </w:rPr>
            </w:pPr>
            <w:r w:rsidRPr="00B12749">
              <w:rPr>
                <w:rFonts w:ascii="Times New Roman" w:hAnsi="Times New Roman" w:cs="Times New Roman"/>
                <w:sz w:val="16"/>
                <w:szCs w:val="16"/>
              </w:rPr>
              <w:t>35.6.4.1</w:t>
            </w:r>
          </w:p>
        </w:tc>
        <w:tc>
          <w:tcPr>
            <w:tcW w:w="810" w:type="dxa"/>
          </w:tcPr>
          <w:p w14:paraId="1DC50DE2" w14:textId="77777777" w:rsidR="00336A52"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298.42</w:t>
            </w:r>
          </w:p>
        </w:tc>
        <w:tc>
          <w:tcPr>
            <w:tcW w:w="2790" w:type="dxa"/>
            <w:shd w:val="clear" w:color="auto" w:fill="auto"/>
            <w:noWrap/>
          </w:tcPr>
          <w:p w14:paraId="2BB2561E" w14:textId="77777777" w:rsidR="00336A52" w:rsidRPr="007A08D6"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 xml:space="preserve">The current specification of the rule is imprecise. The intention of the rule is to avoid the TXOP </w:t>
            </w:r>
            <w:proofErr w:type="spellStart"/>
            <w:r w:rsidRPr="005921BC">
              <w:rPr>
                <w:rFonts w:ascii="Times New Roman" w:hAnsi="Times New Roman" w:cs="Times New Roman"/>
                <w:sz w:val="16"/>
                <w:szCs w:val="16"/>
              </w:rPr>
              <w:t>overlaping</w:t>
            </w:r>
            <w:proofErr w:type="spellEnd"/>
            <w:r w:rsidRPr="005921BC">
              <w:rPr>
                <w:rFonts w:ascii="Times New Roman" w:hAnsi="Times New Roman" w:cs="Times New Roman"/>
                <w:sz w:val="16"/>
                <w:szCs w:val="16"/>
              </w:rPr>
              <w:t xml:space="preserve"> with the restricted TWT service periods to be </w:t>
            </w:r>
            <w:proofErr w:type="spellStart"/>
            <w:r w:rsidRPr="005921BC">
              <w:rPr>
                <w:rFonts w:ascii="Times New Roman" w:hAnsi="Times New Roman" w:cs="Times New Roman"/>
                <w:sz w:val="16"/>
                <w:szCs w:val="16"/>
              </w:rPr>
              <w:t>ocuppied</w:t>
            </w:r>
            <w:proofErr w:type="spellEnd"/>
            <w:r w:rsidRPr="005921BC">
              <w:rPr>
                <w:rFonts w:ascii="Times New Roman" w:hAnsi="Times New Roman" w:cs="Times New Roman"/>
                <w:sz w:val="16"/>
                <w:szCs w:val="16"/>
              </w:rPr>
              <w:t xml:space="preserve"> by other STAs. If the non-AP EHT STA as a TXOP holder ends the TXOP too early, the duration from the end time of TXOP to the start time of the restricted TWT service period is so long that another legacy STA may easily preempt the channel to obtain the TXOP again.</w:t>
            </w:r>
          </w:p>
        </w:tc>
        <w:tc>
          <w:tcPr>
            <w:tcW w:w="2160" w:type="dxa"/>
            <w:shd w:val="clear" w:color="auto" w:fill="auto"/>
            <w:noWrap/>
          </w:tcPr>
          <w:p w14:paraId="739E8D85" w14:textId="77777777" w:rsidR="00336A52" w:rsidRPr="007A08D6"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The restriction is suggested to be further specified on the operation that the TXOP ends before the start of any restricted TWT service periods, especially the duration from the end time of TXOP to the start time of the restricted TWT service period should be limited</w:t>
            </w:r>
          </w:p>
        </w:tc>
        <w:tc>
          <w:tcPr>
            <w:tcW w:w="2700" w:type="dxa"/>
            <w:shd w:val="clear" w:color="auto" w:fill="auto"/>
          </w:tcPr>
          <w:p w14:paraId="24A8123E" w14:textId="4F1E2097" w:rsidR="00336A52" w:rsidRPr="00503539" w:rsidRDefault="00A17F43" w:rsidP="00006DE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ED08FCA" w14:textId="51D52808" w:rsidR="00336A52" w:rsidRDefault="00336A52" w:rsidP="00006DE9">
            <w:pPr>
              <w:suppressAutoHyphens/>
              <w:spacing w:after="0"/>
              <w:rPr>
                <w:rFonts w:ascii="Times New Roman" w:hAnsi="Times New Roman" w:cs="Times New Roman"/>
                <w:b/>
                <w:sz w:val="16"/>
                <w:szCs w:val="16"/>
              </w:rPr>
            </w:pPr>
          </w:p>
          <w:p w14:paraId="2A7B3D47" w14:textId="7F6660D4" w:rsidR="00A17F43" w:rsidRDefault="00A17F43" w:rsidP="00A17F4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p>
          <w:p w14:paraId="159D95A3" w14:textId="752A7474" w:rsidR="009D51D1" w:rsidRDefault="009D51D1" w:rsidP="00A17F43">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that of CID 6416</w:t>
            </w:r>
          </w:p>
          <w:p w14:paraId="59DFB811" w14:textId="77777777" w:rsidR="00336A52" w:rsidRDefault="009D51D1"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For l</w:t>
            </w:r>
            <w:r w:rsidR="00336A52">
              <w:rPr>
                <w:rFonts w:ascii="Times New Roman" w:hAnsi="Times New Roman" w:cs="Times New Roman"/>
                <w:bCs/>
                <w:sz w:val="16"/>
                <w:szCs w:val="16"/>
              </w:rPr>
              <w:t>egacy stations</w:t>
            </w:r>
            <w:r>
              <w:rPr>
                <w:rFonts w:ascii="Times New Roman" w:hAnsi="Times New Roman" w:cs="Times New Roman"/>
                <w:bCs/>
                <w:sz w:val="16"/>
                <w:szCs w:val="16"/>
              </w:rPr>
              <w:t>, they</w:t>
            </w:r>
            <w:r w:rsidR="00336A52">
              <w:rPr>
                <w:rFonts w:ascii="Times New Roman" w:hAnsi="Times New Roman" w:cs="Times New Roman"/>
                <w:bCs/>
                <w:sz w:val="16"/>
                <w:szCs w:val="16"/>
              </w:rPr>
              <w:t xml:space="preserve"> will follow the quiet element that starts at the same time as the r-TWT SP as per clause </w:t>
            </w:r>
            <w:r w:rsidR="00336A52" w:rsidRPr="003D5804">
              <w:rPr>
                <w:rFonts w:ascii="Times New Roman" w:hAnsi="Times New Roman" w:cs="Times New Roman"/>
                <w:bCs/>
                <w:sz w:val="16"/>
                <w:szCs w:val="16"/>
              </w:rPr>
              <w:t>35.7.4.2</w:t>
            </w:r>
            <w:r w:rsidR="00336A52">
              <w:rPr>
                <w:rFonts w:ascii="Times New Roman" w:hAnsi="Times New Roman" w:cs="Times New Roman"/>
                <w:bCs/>
                <w:sz w:val="16"/>
                <w:szCs w:val="16"/>
              </w:rPr>
              <w:t>. Based on Quieting rules in</w:t>
            </w:r>
            <w:r w:rsidR="00336A52" w:rsidRPr="00102393">
              <w:rPr>
                <w:rFonts w:ascii="Times New Roman" w:hAnsi="Times New Roman" w:cs="Times New Roman"/>
                <w:bCs/>
                <w:sz w:val="16"/>
                <w:szCs w:val="16"/>
              </w:rPr>
              <w:t xml:space="preserve"> </w:t>
            </w:r>
            <w:r w:rsidR="00336A52">
              <w:rPr>
                <w:rFonts w:ascii="Times New Roman" w:hAnsi="Times New Roman" w:cs="Times New Roman"/>
                <w:bCs/>
                <w:sz w:val="16"/>
                <w:szCs w:val="16"/>
              </w:rPr>
              <w:t xml:space="preserve">clause </w:t>
            </w:r>
            <w:r w:rsidR="00336A52" w:rsidRPr="00E758B1">
              <w:rPr>
                <w:rFonts w:ascii="Times New Roman" w:hAnsi="Times New Roman" w:cs="Times New Roman"/>
                <w:bCs/>
                <w:sz w:val="16"/>
                <w:szCs w:val="16"/>
              </w:rPr>
              <w:t>11.8.3</w:t>
            </w:r>
            <w:r w:rsidR="00336A52">
              <w:rPr>
                <w:rFonts w:ascii="Times New Roman" w:hAnsi="Times New Roman" w:cs="Times New Roman"/>
                <w:bCs/>
                <w:sz w:val="16"/>
                <w:szCs w:val="16"/>
              </w:rPr>
              <w:t>, a legacy STA shall complete its transmission before the start of the quiet interval. Otherwise, if the frame exchange does not complete before the start of the quiet interval, then the legacy STA shall defer the transmission by selecting a random backoff count from the present CW.</w:t>
            </w:r>
          </w:p>
          <w:p w14:paraId="400905EE" w14:textId="77777777" w:rsidR="00287173" w:rsidRDefault="00287173" w:rsidP="00006DE9">
            <w:pPr>
              <w:suppressAutoHyphens/>
              <w:spacing w:after="0"/>
              <w:rPr>
                <w:rFonts w:ascii="Times New Roman" w:hAnsi="Times New Roman" w:cs="Times New Roman"/>
                <w:bCs/>
                <w:sz w:val="16"/>
                <w:szCs w:val="16"/>
              </w:rPr>
            </w:pPr>
          </w:p>
          <w:p w14:paraId="02292C3A" w14:textId="5AE51C18" w:rsidR="00287173" w:rsidRPr="00981B22" w:rsidRDefault="00287173" w:rsidP="00006DE9">
            <w:pPr>
              <w:suppressAutoHyphens/>
              <w:spacing w:after="0"/>
              <w:rPr>
                <w:rFonts w:ascii="Times New Roman" w:hAnsi="Times New Roman" w:cs="Times New Roman"/>
                <w:bCs/>
                <w:sz w:val="16"/>
                <w:szCs w:val="16"/>
              </w:rPr>
            </w:pPr>
            <w:proofErr w:type="spellStart"/>
            <w:r w:rsidRPr="00A95BA0">
              <w:rPr>
                <w:rFonts w:ascii="Times New Roman" w:hAnsi="Times New Roman" w:cs="Times New Roman"/>
                <w:b/>
                <w:bCs/>
                <w:sz w:val="16"/>
                <w:szCs w:val="16"/>
              </w:rPr>
              <w:lastRenderedPageBreak/>
              <w:t>Tgbe</w:t>
            </w:r>
            <w:proofErr w:type="spellEnd"/>
            <w:r w:rsidRPr="00A95BA0">
              <w:rPr>
                <w:rFonts w:ascii="Times New Roman" w:hAnsi="Times New Roman" w:cs="Times New Roman"/>
                <w:b/>
                <w:bCs/>
                <w:sz w:val="16"/>
                <w:szCs w:val="16"/>
              </w:rPr>
              <w:t xml:space="preserve"> editor please implement changes as shown in doc 11-21/</w:t>
            </w:r>
            <w:r w:rsidR="00FD3420">
              <w:rPr>
                <w:rFonts w:ascii="Times New Roman" w:hAnsi="Times New Roman" w:cs="Times New Roman"/>
                <w:b/>
                <w:bCs/>
                <w:sz w:val="16"/>
                <w:szCs w:val="16"/>
              </w:rPr>
              <w:t>1699r</w:t>
            </w:r>
            <w:r w:rsidR="00452258">
              <w:rPr>
                <w:rFonts w:ascii="Times New Roman" w:hAnsi="Times New Roman" w:cs="Times New Roman"/>
                <w:b/>
                <w:bCs/>
                <w:sz w:val="16"/>
                <w:szCs w:val="16"/>
              </w:rPr>
              <w:t>5</w:t>
            </w:r>
            <w:r w:rsidR="00FD3420">
              <w:rPr>
                <w:rFonts w:ascii="Times New Roman" w:hAnsi="Times New Roman" w:cs="Times New Roman"/>
                <w:b/>
                <w:bCs/>
                <w:sz w:val="16"/>
                <w:szCs w:val="16"/>
              </w:rPr>
              <w:t xml:space="preserve"> </w:t>
            </w:r>
            <w:r w:rsidR="00632348" w:rsidRPr="00A95BA0">
              <w:rPr>
                <w:rFonts w:ascii="Times New Roman" w:hAnsi="Times New Roman" w:cs="Times New Roman"/>
                <w:b/>
                <w:bCs/>
                <w:sz w:val="16"/>
                <w:szCs w:val="16"/>
              </w:rPr>
              <w:t xml:space="preserve"> </w:t>
            </w:r>
            <w:r w:rsidRPr="00A95BA0">
              <w:rPr>
                <w:rFonts w:ascii="Times New Roman" w:hAnsi="Times New Roman" w:cs="Times New Roman"/>
                <w:b/>
                <w:bCs/>
                <w:sz w:val="16"/>
                <w:szCs w:val="16"/>
              </w:rPr>
              <w:t xml:space="preserve">tagged as </w:t>
            </w:r>
            <w:r>
              <w:rPr>
                <w:rFonts w:ascii="Times New Roman" w:hAnsi="Times New Roman" w:cs="Times New Roman"/>
                <w:b/>
                <w:bCs/>
                <w:sz w:val="16"/>
                <w:szCs w:val="16"/>
              </w:rPr>
              <w:t>6416</w:t>
            </w:r>
          </w:p>
        </w:tc>
      </w:tr>
    </w:tbl>
    <w:p w14:paraId="098078B2" w14:textId="77777777" w:rsidR="00336A52" w:rsidRDefault="00336A52" w:rsidP="00336A52">
      <w:pPr>
        <w:rPr>
          <w:rFonts w:ascii="Arial" w:hAnsi="Arial" w:cs="Arial"/>
          <w:b/>
          <w:bCs/>
          <w:sz w:val="20"/>
          <w:szCs w:val="20"/>
          <w:lang w:eastAsia="ko-KR"/>
        </w:rPr>
      </w:pPr>
    </w:p>
    <w:p w14:paraId="20A2EC13" w14:textId="77777777" w:rsidR="00336A52" w:rsidRDefault="00336A52" w:rsidP="00336A52">
      <w:pPr>
        <w:rPr>
          <w:rFonts w:ascii="Arial" w:hAnsi="Arial" w:cs="Arial"/>
          <w:b/>
          <w:bCs/>
          <w:sz w:val="20"/>
          <w:szCs w:val="20"/>
          <w:lang w:eastAsia="ko-KR"/>
        </w:rPr>
      </w:pPr>
    </w:p>
    <w:p w14:paraId="25474A16" w14:textId="277EF12C" w:rsidR="00336A52" w:rsidRDefault="00336A52" w:rsidP="00336A52">
      <w:pPr>
        <w:rPr>
          <w:rFonts w:ascii="Arial" w:hAnsi="Arial" w:cs="Arial"/>
          <w:b/>
          <w:bCs/>
          <w:sz w:val="20"/>
          <w:szCs w:val="20"/>
          <w:lang w:eastAsia="ko-KR"/>
        </w:rPr>
      </w:pPr>
    </w:p>
    <w:p w14:paraId="7C5181BD" w14:textId="77A08CE7" w:rsidR="008E2F57" w:rsidRPr="003070FB" w:rsidRDefault="00767A43" w:rsidP="00336A52">
      <w:pPr>
        <w:pStyle w:val="T"/>
        <w:spacing w:after="0" w:line="240" w:lineRule="auto"/>
        <w:rPr>
          <w:b/>
          <w:sz w:val="24"/>
          <w:szCs w:val="24"/>
        </w:rPr>
      </w:pPr>
      <w:r w:rsidRPr="0030773A">
        <w:rPr>
          <w:b/>
          <w:sz w:val="24"/>
          <w:szCs w:val="24"/>
        </w:rPr>
        <w:t>Discussion:</w:t>
      </w:r>
    </w:p>
    <w:p w14:paraId="6B0B4536" w14:textId="4CF391FC" w:rsidR="00DA4F6F" w:rsidRPr="00307729" w:rsidRDefault="002046DE" w:rsidP="00336A52">
      <w:pPr>
        <w:pStyle w:val="T"/>
        <w:spacing w:after="0" w:line="240" w:lineRule="auto"/>
        <w:rPr>
          <w:bCs/>
        </w:rPr>
      </w:pPr>
      <w:r w:rsidRPr="00307729">
        <w:rPr>
          <w:bCs/>
        </w:rPr>
        <w:t xml:space="preserve">CIDs 6416, 6968, </w:t>
      </w:r>
      <w:r w:rsidR="007D240D">
        <w:rPr>
          <w:bCs/>
        </w:rPr>
        <w:t xml:space="preserve">and </w:t>
      </w:r>
      <w:r w:rsidRPr="00307729">
        <w:rPr>
          <w:bCs/>
        </w:rPr>
        <w:t>5949</w:t>
      </w:r>
      <w:r w:rsidR="00481B85" w:rsidRPr="00307729">
        <w:rPr>
          <w:bCs/>
        </w:rPr>
        <w:t xml:space="preserve"> </w:t>
      </w:r>
      <w:r w:rsidR="003025D8" w:rsidRPr="00307729">
        <w:rPr>
          <w:bCs/>
        </w:rPr>
        <w:t>highlight</w:t>
      </w:r>
      <w:r w:rsidR="00481B85" w:rsidRPr="00307729">
        <w:rPr>
          <w:bCs/>
        </w:rPr>
        <w:t xml:space="preserve"> </w:t>
      </w:r>
      <w:r w:rsidR="00573518" w:rsidRPr="00307729">
        <w:rPr>
          <w:bCs/>
        </w:rPr>
        <w:t xml:space="preserve">an issue </w:t>
      </w:r>
      <w:r w:rsidR="004B527A" w:rsidRPr="00307729">
        <w:rPr>
          <w:bCs/>
        </w:rPr>
        <w:t xml:space="preserve">related to channel access rules for </w:t>
      </w:r>
      <w:r w:rsidR="00791F8B" w:rsidRPr="00307729">
        <w:rPr>
          <w:bCs/>
        </w:rPr>
        <w:t xml:space="preserve">a </w:t>
      </w:r>
      <w:r w:rsidR="004B527A" w:rsidRPr="00307729">
        <w:rPr>
          <w:bCs/>
        </w:rPr>
        <w:t xml:space="preserve">non-AP EHT </w:t>
      </w:r>
      <w:r w:rsidR="00DA4F6F" w:rsidRPr="00307729">
        <w:rPr>
          <w:bCs/>
        </w:rPr>
        <w:t xml:space="preserve">STA </w:t>
      </w:r>
      <w:r w:rsidR="00E27EE4" w:rsidRPr="00307729">
        <w:rPr>
          <w:bCs/>
        </w:rPr>
        <w:t xml:space="preserve">with dot11RestrictedTWTOptionImplemented set to true </w:t>
      </w:r>
      <w:r w:rsidR="00DA4F6F" w:rsidRPr="00307729">
        <w:rPr>
          <w:bCs/>
        </w:rPr>
        <w:t>in Clause 35.7.4.1</w:t>
      </w:r>
    </w:p>
    <w:p w14:paraId="440A1371" w14:textId="6F72B130" w:rsidR="00740242" w:rsidRPr="00307729" w:rsidRDefault="00DA4F6F" w:rsidP="00336A52">
      <w:pPr>
        <w:pStyle w:val="T"/>
        <w:spacing w:after="0" w:line="240" w:lineRule="auto"/>
        <w:rPr>
          <w:bCs/>
        </w:rPr>
      </w:pPr>
      <w:r w:rsidRPr="00307729">
        <w:rPr>
          <w:bCs/>
        </w:rPr>
        <w:t>A</w:t>
      </w:r>
      <w:r w:rsidR="00573518" w:rsidRPr="00307729">
        <w:rPr>
          <w:bCs/>
        </w:rPr>
        <w:t xml:space="preserve"> non-AP EHT STA with d</w:t>
      </w:r>
      <w:r w:rsidR="00740242" w:rsidRPr="00307729">
        <w:rPr>
          <w:bCs/>
        </w:rPr>
        <w:t xml:space="preserve">ot11RestrictedTWTOptionImplemented set to true may count down </w:t>
      </w:r>
      <w:r w:rsidR="002A2512">
        <w:rPr>
          <w:bCs/>
        </w:rPr>
        <w:t>its</w:t>
      </w:r>
      <w:r w:rsidR="00740242" w:rsidRPr="00307729">
        <w:rPr>
          <w:bCs/>
        </w:rPr>
        <w:t xml:space="preserve"> RBO to zero but decide not to transmit because the remaining time till th</w:t>
      </w:r>
      <w:r w:rsidR="00A00DCA" w:rsidRPr="00307729">
        <w:rPr>
          <w:bCs/>
        </w:rPr>
        <w:t>e</w:t>
      </w:r>
      <w:r w:rsidR="00740242" w:rsidRPr="00307729">
        <w:rPr>
          <w:bCs/>
        </w:rPr>
        <w:t xml:space="preserve"> start of the upcoming r-TWT service period is </w:t>
      </w:r>
      <w:r w:rsidR="00953C37">
        <w:rPr>
          <w:bCs/>
        </w:rPr>
        <w:t xml:space="preserve">too </w:t>
      </w:r>
      <w:r w:rsidR="004B5D34" w:rsidRPr="00307729">
        <w:rPr>
          <w:bCs/>
        </w:rPr>
        <w:t>short.</w:t>
      </w:r>
    </w:p>
    <w:p w14:paraId="72E5FE5F" w14:textId="1A239C40" w:rsidR="004A1D7C" w:rsidRPr="00307729" w:rsidRDefault="005A0DA6" w:rsidP="00336A52">
      <w:pPr>
        <w:pStyle w:val="T"/>
        <w:spacing w:after="0" w:line="240" w:lineRule="auto"/>
        <w:rPr>
          <w:bCs/>
        </w:rPr>
      </w:pPr>
      <w:r w:rsidRPr="00307729">
        <w:rPr>
          <w:bCs/>
        </w:rPr>
        <w:t>If multiple such STAs maintain zero RBO</w:t>
      </w:r>
      <w:r w:rsidR="007B4A87" w:rsidRPr="00307729">
        <w:rPr>
          <w:bCs/>
        </w:rPr>
        <w:t xml:space="preserve"> counter till the </w:t>
      </w:r>
      <w:r w:rsidR="00D33730">
        <w:rPr>
          <w:bCs/>
        </w:rPr>
        <w:t xml:space="preserve">start of the </w:t>
      </w:r>
      <w:r w:rsidR="00A00DCA" w:rsidRPr="00307729">
        <w:rPr>
          <w:bCs/>
        </w:rPr>
        <w:t xml:space="preserve">r-TWT </w:t>
      </w:r>
      <w:r w:rsidR="007B4A87" w:rsidRPr="00307729">
        <w:rPr>
          <w:bCs/>
        </w:rPr>
        <w:t>SP</w:t>
      </w:r>
      <w:r w:rsidRPr="00307729">
        <w:rPr>
          <w:bCs/>
        </w:rPr>
        <w:t>,</w:t>
      </w:r>
      <w:r w:rsidR="007B4A87" w:rsidRPr="00307729">
        <w:rPr>
          <w:bCs/>
        </w:rPr>
        <w:t xml:space="preserve"> </w:t>
      </w:r>
      <w:r w:rsidR="00791F8B" w:rsidRPr="00307729">
        <w:rPr>
          <w:bCs/>
        </w:rPr>
        <w:t xml:space="preserve">transmissions will collide and </w:t>
      </w:r>
      <w:r w:rsidR="00681D03" w:rsidRPr="00307729">
        <w:rPr>
          <w:bCs/>
        </w:rPr>
        <w:t>hence the latency will increase</w:t>
      </w:r>
      <w:r w:rsidR="00725194">
        <w:rPr>
          <w:bCs/>
        </w:rPr>
        <w:t>.</w:t>
      </w:r>
      <w:r w:rsidR="00681D03" w:rsidRPr="00307729">
        <w:rPr>
          <w:bCs/>
        </w:rPr>
        <w:t xml:space="preserve"> </w:t>
      </w:r>
      <w:r w:rsidR="00725194">
        <w:rPr>
          <w:bCs/>
        </w:rPr>
        <w:t>E</w:t>
      </w:r>
      <w:r w:rsidR="00BE3999" w:rsidRPr="00307729">
        <w:rPr>
          <w:bCs/>
        </w:rPr>
        <w:t>specially that</w:t>
      </w:r>
      <w:r w:rsidR="00681D03" w:rsidRPr="00307729">
        <w:rPr>
          <w:bCs/>
        </w:rPr>
        <w:t xml:space="preserve"> these STAs are expected to be awake during the r-TWT SP and </w:t>
      </w:r>
      <w:r w:rsidR="007C1CB1" w:rsidRPr="00307729">
        <w:rPr>
          <w:bCs/>
        </w:rPr>
        <w:t>go</w:t>
      </w:r>
      <w:r w:rsidR="00681D03" w:rsidRPr="00307729">
        <w:rPr>
          <w:bCs/>
        </w:rPr>
        <w:t xml:space="preserve"> back to doze state </w:t>
      </w:r>
      <w:r w:rsidR="007C1CB1" w:rsidRPr="00307729">
        <w:rPr>
          <w:bCs/>
        </w:rPr>
        <w:t>after</w:t>
      </w:r>
      <w:r w:rsidR="003C7EFE">
        <w:rPr>
          <w:bCs/>
        </w:rPr>
        <w:t>.</w:t>
      </w:r>
    </w:p>
    <w:p w14:paraId="679262C8" w14:textId="1503D168" w:rsidR="007C1CB1" w:rsidRPr="00307729" w:rsidRDefault="007C1CB1" w:rsidP="00336A52">
      <w:pPr>
        <w:pStyle w:val="T"/>
        <w:spacing w:after="0" w:line="240" w:lineRule="auto"/>
        <w:rPr>
          <w:bCs/>
        </w:rPr>
      </w:pPr>
      <w:r w:rsidRPr="00307729">
        <w:rPr>
          <w:bCs/>
        </w:rPr>
        <w:t xml:space="preserve">In baseline, the last paragraph of 11.8.3 address </w:t>
      </w:r>
      <w:r w:rsidR="004D5FA1">
        <w:rPr>
          <w:bCs/>
        </w:rPr>
        <w:t xml:space="preserve">a </w:t>
      </w:r>
      <w:r w:rsidRPr="00307729">
        <w:rPr>
          <w:bCs/>
        </w:rPr>
        <w:t>similar issue</w:t>
      </w:r>
      <w:r w:rsidR="00494F28" w:rsidRPr="00307729">
        <w:rPr>
          <w:bCs/>
        </w:rPr>
        <w:t xml:space="preserve">. Thus, </w:t>
      </w:r>
      <w:r w:rsidR="005B54FE">
        <w:rPr>
          <w:bCs/>
        </w:rPr>
        <w:t>the</w:t>
      </w:r>
      <w:r w:rsidR="0096413E">
        <w:rPr>
          <w:bCs/>
        </w:rPr>
        <w:t xml:space="preserve"> highlighted text in green </w:t>
      </w:r>
      <w:r w:rsidR="003C7EFE">
        <w:rPr>
          <w:bCs/>
        </w:rPr>
        <w:t xml:space="preserve">below </w:t>
      </w:r>
      <w:r w:rsidR="0096413E">
        <w:rPr>
          <w:bCs/>
        </w:rPr>
        <w:t>was added based on received</w:t>
      </w:r>
      <w:r w:rsidR="00C16AB7">
        <w:rPr>
          <w:bCs/>
        </w:rPr>
        <w:t xml:space="preserve"> feedback and is technically similar to </w:t>
      </w:r>
      <w:r w:rsidR="003C7EFE">
        <w:rPr>
          <w:bCs/>
        </w:rPr>
        <w:t xml:space="preserve">baseline </w:t>
      </w:r>
      <w:r w:rsidR="00144BCC">
        <w:rPr>
          <w:bCs/>
        </w:rPr>
        <w:t>11.8.3.</w:t>
      </w:r>
    </w:p>
    <w:p w14:paraId="4FBD60E9" w14:textId="39A15424" w:rsidR="00767A43" w:rsidRPr="0030773A" w:rsidRDefault="0030773A" w:rsidP="00336A52">
      <w:pPr>
        <w:pStyle w:val="T"/>
        <w:spacing w:after="0" w:line="240" w:lineRule="auto"/>
        <w:rPr>
          <w:b/>
          <w:sz w:val="24"/>
          <w:szCs w:val="24"/>
        </w:rPr>
      </w:pPr>
      <w:r>
        <w:rPr>
          <w:b/>
          <w:sz w:val="24"/>
          <w:szCs w:val="24"/>
        </w:rPr>
        <w:t>Proposed Text:</w:t>
      </w:r>
    </w:p>
    <w:p w14:paraId="3AF1E7FD" w14:textId="56A44439" w:rsidR="00336A52" w:rsidRPr="00E83127" w:rsidRDefault="00336A52" w:rsidP="00336A52">
      <w:pPr>
        <w:pStyle w:val="T"/>
        <w:spacing w:after="0" w:line="240" w:lineRule="auto"/>
        <w:rPr>
          <w:b/>
          <w:i/>
          <w:iCs/>
          <w:highlight w:val="yellow"/>
        </w:rPr>
      </w:pPr>
      <w:r>
        <w:rPr>
          <w:b/>
          <w:i/>
          <w:iCs/>
          <w:highlight w:val="yellow"/>
        </w:rPr>
        <w:t>TGbe editor: Please note Baseline is 11be D1.</w:t>
      </w:r>
      <w:r w:rsidR="00FD3420">
        <w:rPr>
          <w:b/>
          <w:i/>
          <w:iCs/>
          <w:highlight w:val="yellow"/>
        </w:rPr>
        <w:t>4</w:t>
      </w:r>
    </w:p>
    <w:p w14:paraId="34D356E1" w14:textId="77777777" w:rsidR="00FD3420" w:rsidRDefault="00FD3420" w:rsidP="00336A52">
      <w:pPr>
        <w:autoSpaceDE w:val="0"/>
        <w:autoSpaceDN w:val="0"/>
        <w:adjustRightInd w:val="0"/>
        <w:spacing w:before="240" w:after="0"/>
        <w:jc w:val="both"/>
        <w:rPr>
          <w:rFonts w:ascii="Arial" w:hAnsi="Arial" w:cs="Arial"/>
          <w:b/>
          <w:bCs/>
          <w:sz w:val="20"/>
          <w:szCs w:val="20"/>
          <w:lang w:eastAsia="ko-KR"/>
        </w:rPr>
      </w:pPr>
      <w:r w:rsidRPr="00FD3420">
        <w:rPr>
          <w:rFonts w:ascii="Arial" w:hAnsi="Arial" w:cs="Arial"/>
          <w:b/>
          <w:bCs/>
          <w:sz w:val="20"/>
          <w:szCs w:val="20"/>
          <w:lang w:eastAsia="ko-KR"/>
        </w:rPr>
        <w:t>35.8.4.1 TXOP rules for r-TWT SPs</w:t>
      </w:r>
    </w:p>
    <w:p w14:paraId="352689C9" w14:textId="0ECF54A4" w:rsidR="00B02B7F" w:rsidRPr="00D865D6" w:rsidRDefault="00B02B7F" w:rsidP="00336A52">
      <w:pPr>
        <w:autoSpaceDE w:val="0"/>
        <w:autoSpaceDN w:val="0"/>
        <w:adjustRightInd w:val="0"/>
        <w:spacing w:before="240" w:after="0"/>
        <w:jc w:val="both"/>
        <w:rPr>
          <w:rFonts w:ascii="Times New Roman" w:hAnsi="Times New Roman" w:cs="Times New Roman"/>
          <w:sz w:val="20"/>
          <w:szCs w:val="20"/>
          <w:u w:val="single"/>
          <w:lang w:eastAsia="ko-KR"/>
        </w:rPr>
      </w:pPr>
      <w:r w:rsidRPr="00E35DE4">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modify</w:t>
      </w:r>
      <w:r w:rsidRPr="00E35DE4">
        <w:rPr>
          <w:rFonts w:ascii="Times New Roman" w:hAnsi="Times New Roman" w:cs="Times New Roman"/>
          <w:b/>
          <w:bCs/>
          <w:i/>
          <w:iCs/>
          <w:sz w:val="20"/>
          <w:szCs w:val="20"/>
          <w:highlight w:val="yellow"/>
          <w:lang w:eastAsia="ko-KR"/>
        </w:rPr>
        <w:t xml:space="preserve"> the following </w:t>
      </w:r>
      <w:r>
        <w:rPr>
          <w:rFonts w:ascii="Times New Roman" w:hAnsi="Times New Roman" w:cs="Times New Roman"/>
          <w:b/>
          <w:bCs/>
          <w:i/>
          <w:iCs/>
          <w:sz w:val="20"/>
          <w:szCs w:val="20"/>
          <w:highlight w:val="yellow"/>
          <w:lang w:eastAsia="ko-KR"/>
        </w:rPr>
        <w:t>paragraph in Clause 35.</w:t>
      </w:r>
      <w:r w:rsidR="00FD3420">
        <w:rPr>
          <w:rFonts w:ascii="Times New Roman" w:hAnsi="Times New Roman" w:cs="Times New Roman"/>
          <w:b/>
          <w:bCs/>
          <w:i/>
          <w:iCs/>
          <w:sz w:val="20"/>
          <w:szCs w:val="20"/>
          <w:highlight w:val="yellow"/>
          <w:lang w:eastAsia="ko-KR"/>
        </w:rPr>
        <w:t>8</w:t>
      </w:r>
      <w:r>
        <w:rPr>
          <w:rFonts w:ascii="Times New Roman" w:hAnsi="Times New Roman" w:cs="Times New Roman"/>
          <w:b/>
          <w:bCs/>
          <w:i/>
          <w:iCs/>
          <w:sz w:val="20"/>
          <w:szCs w:val="20"/>
          <w:highlight w:val="yellow"/>
          <w:lang w:eastAsia="ko-KR"/>
        </w:rPr>
        <w:t>.4.1</w:t>
      </w:r>
    </w:p>
    <w:p w14:paraId="32B718D8" w14:textId="70EE4E2A" w:rsidR="00FA0622" w:rsidRDefault="00FD3420" w:rsidP="00C67F36">
      <w:pPr>
        <w:autoSpaceDE w:val="0"/>
        <w:autoSpaceDN w:val="0"/>
        <w:adjustRightInd w:val="0"/>
        <w:spacing w:before="240" w:after="0"/>
        <w:jc w:val="both"/>
        <w:rPr>
          <w:rFonts w:ascii="Times New Roman" w:hAnsi="Times New Roman" w:cs="Times New Roman"/>
          <w:sz w:val="20"/>
          <w:szCs w:val="20"/>
          <w:lang w:eastAsia="ko-KR"/>
        </w:rPr>
      </w:pPr>
      <w:r w:rsidRPr="00FD3420">
        <w:rPr>
          <w:rFonts w:ascii="Times New Roman" w:hAnsi="Times New Roman" w:cs="Times New Roman"/>
          <w:sz w:val="20"/>
          <w:szCs w:val="20"/>
          <w:lang w:eastAsia="ko-KR"/>
        </w:rPr>
        <w:t>A non-AP EHT STA with dot11RestrictedTWTOptionImplemented set to true as a TXOP holder shall ensure the TXOP ends before the start time of any r-TWT SPs advertised by the associated AP.</w:t>
      </w:r>
      <w:r>
        <w:rPr>
          <w:rFonts w:ascii="Times New Roman" w:hAnsi="Times New Roman" w:cs="Times New Roman"/>
          <w:sz w:val="20"/>
          <w:szCs w:val="20"/>
          <w:lang w:eastAsia="ko-KR"/>
        </w:rPr>
        <w:t xml:space="preserve"> </w:t>
      </w:r>
      <w:ins w:id="1" w:author="Abdel Karim Ajami" w:date="2021-11-30T16:57:00Z">
        <w:r w:rsidR="00632348" w:rsidRPr="007D023A">
          <w:rPr>
            <w:rFonts w:ascii="Times New Roman" w:hAnsi="Times New Roman" w:cs="Times New Roman"/>
            <w:sz w:val="20"/>
            <w:szCs w:val="20"/>
            <w:lang w:eastAsia="ko-KR"/>
          </w:rPr>
          <w:t>Before starting transmission of an MPDU,</w:t>
        </w:r>
        <w:r w:rsidR="00632348">
          <w:rPr>
            <w:rFonts w:ascii="Times New Roman" w:hAnsi="Times New Roman" w:cs="Times New Roman"/>
            <w:sz w:val="20"/>
            <w:szCs w:val="20"/>
            <w:lang w:eastAsia="ko-KR"/>
          </w:rPr>
          <w:t xml:space="preserve"> a</w:t>
        </w:r>
        <w:r w:rsidR="00632348" w:rsidRPr="00A82536">
          <w:rPr>
            <w:rFonts w:ascii="Times New Roman" w:hAnsi="Times New Roman" w:cs="Times New Roman"/>
            <w:sz w:val="20"/>
            <w:szCs w:val="20"/>
            <w:lang w:eastAsia="ko-KR"/>
          </w:rPr>
          <w:t xml:space="preserve"> non-AP EHT STA</w:t>
        </w:r>
        <w:r w:rsidR="00632348">
          <w:rPr>
            <w:rFonts w:ascii="Times New Roman" w:hAnsi="Times New Roman" w:cs="Times New Roman"/>
            <w:sz w:val="20"/>
            <w:szCs w:val="20"/>
            <w:lang w:eastAsia="ko-KR"/>
          </w:rPr>
          <w:t xml:space="preserve"> </w:t>
        </w:r>
        <w:r w:rsidR="00632348" w:rsidRPr="00C67F36">
          <w:rPr>
            <w:rFonts w:ascii="Times New Roman" w:hAnsi="Times New Roman" w:cs="Times New Roman"/>
            <w:sz w:val="20"/>
            <w:szCs w:val="20"/>
            <w:lang w:eastAsia="ko-KR"/>
          </w:rPr>
          <w:t>with dot11RestrictedTWTOptionImplemented set to true</w:t>
        </w:r>
        <w:r w:rsidR="00632348" w:rsidRPr="007D023A">
          <w:rPr>
            <w:rFonts w:ascii="Times New Roman" w:hAnsi="Times New Roman" w:cs="Times New Roman"/>
            <w:sz w:val="20"/>
            <w:szCs w:val="20"/>
            <w:lang w:eastAsia="ko-KR"/>
          </w:rPr>
          <w:t xml:space="preserve"> </w:t>
        </w:r>
      </w:ins>
      <w:ins w:id="2" w:author="Abdel Karim Ajami" w:date="2022-03-10T16:14:00Z">
        <w:r w:rsidR="003463C0" w:rsidRPr="003463C0">
          <w:rPr>
            <w:rFonts w:ascii="Times New Roman" w:hAnsi="Times New Roman" w:cs="Times New Roman"/>
            <w:sz w:val="20"/>
            <w:szCs w:val="20"/>
            <w:lang w:eastAsia="ko-KR"/>
          </w:rPr>
          <w:t>that is</w:t>
        </w:r>
      </w:ins>
      <w:ins w:id="3" w:author="Abdel Karim Ajami" w:date="2022-03-10T16:10:00Z">
        <w:r w:rsidR="003463C0" w:rsidRPr="003463C0">
          <w:rPr>
            <w:rFonts w:ascii="Times New Roman" w:hAnsi="Times New Roman" w:cs="Times New Roman"/>
            <w:sz w:val="20"/>
            <w:szCs w:val="20"/>
            <w:lang w:eastAsia="ko-KR"/>
          </w:rPr>
          <w:t xml:space="preserve"> a TXOP holder</w:t>
        </w:r>
        <w:r w:rsidR="003463C0" w:rsidRPr="00FD3420">
          <w:rPr>
            <w:rFonts w:ascii="Times New Roman" w:hAnsi="Times New Roman" w:cs="Times New Roman"/>
            <w:sz w:val="20"/>
            <w:szCs w:val="20"/>
            <w:lang w:eastAsia="ko-KR"/>
          </w:rPr>
          <w:t xml:space="preserve"> </w:t>
        </w:r>
      </w:ins>
      <w:ins w:id="4" w:author="Abdel Karim Ajami" w:date="2021-11-30T16:57:00Z">
        <w:r w:rsidR="00632348" w:rsidRPr="007D023A">
          <w:rPr>
            <w:rFonts w:ascii="Times New Roman" w:hAnsi="Times New Roman" w:cs="Times New Roman"/>
            <w:sz w:val="20"/>
            <w:szCs w:val="20"/>
            <w:lang w:eastAsia="ko-KR"/>
          </w:rPr>
          <w:t xml:space="preserve">shall check if there is enough time for the </w:t>
        </w:r>
        <w:r w:rsidR="00632348">
          <w:rPr>
            <w:rFonts w:ascii="Times New Roman" w:hAnsi="Times New Roman" w:cs="Times New Roman"/>
            <w:sz w:val="20"/>
            <w:szCs w:val="20"/>
            <w:lang w:eastAsia="ko-KR"/>
          </w:rPr>
          <w:t xml:space="preserve">frame </w:t>
        </w:r>
        <w:r w:rsidR="00632348" w:rsidRPr="007D023A">
          <w:rPr>
            <w:rFonts w:ascii="Times New Roman" w:hAnsi="Times New Roman" w:cs="Times New Roman"/>
            <w:sz w:val="20"/>
            <w:szCs w:val="20"/>
            <w:lang w:eastAsia="ko-KR"/>
          </w:rPr>
          <w:t xml:space="preserve">exchange to complete prior to the start of the </w:t>
        </w:r>
        <w:r w:rsidR="00632348">
          <w:rPr>
            <w:rFonts w:ascii="Times New Roman" w:hAnsi="Times New Roman" w:cs="Times New Roman"/>
            <w:sz w:val="20"/>
            <w:szCs w:val="20"/>
            <w:lang w:eastAsia="ko-KR"/>
          </w:rPr>
          <w:t xml:space="preserve">restricted </w:t>
        </w:r>
        <w:r w:rsidR="00632348" w:rsidRPr="007D023A">
          <w:rPr>
            <w:rFonts w:ascii="Times New Roman" w:hAnsi="Times New Roman" w:cs="Times New Roman"/>
            <w:sz w:val="20"/>
            <w:szCs w:val="20"/>
            <w:lang w:eastAsia="ko-KR"/>
          </w:rPr>
          <w:t xml:space="preserve">TWT </w:t>
        </w:r>
        <w:r w:rsidR="00632348">
          <w:rPr>
            <w:rFonts w:ascii="Times New Roman" w:hAnsi="Times New Roman" w:cs="Times New Roman"/>
            <w:sz w:val="20"/>
            <w:szCs w:val="20"/>
            <w:lang w:eastAsia="ko-KR"/>
          </w:rPr>
          <w:t>service period and</w:t>
        </w:r>
      </w:ins>
      <w:ins w:id="5" w:author="Abdel Karim Ajami" w:date="2022-03-10T16:11:00Z">
        <w:r w:rsidR="003463C0" w:rsidRPr="003463C0">
          <w:rPr>
            <w:rFonts w:ascii="Times New Roman" w:hAnsi="Times New Roman" w:cs="Times New Roman"/>
            <w:sz w:val="20"/>
            <w:szCs w:val="20"/>
            <w:lang w:eastAsia="ko-KR"/>
          </w:rPr>
          <w:t>,</w:t>
        </w:r>
      </w:ins>
      <w:ins w:id="6" w:author="Abdel Karim Ajami" w:date="2021-11-30T16:57:00Z">
        <w:r w:rsidR="00632348">
          <w:rPr>
            <w:rFonts w:ascii="Times New Roman" w:hAnsi="Times New Roman" w:cs="Times New Roman"/>
            <w:sz w:val="20"/>
            <w:szCs w:val="20"/>
            <w:lang w:eastAsia="ko-KR"/>
          </w:rPr>
          <w:t xml:space="preserve"> if there is not enough time then the STA shall defer transmission </w:t>
        </w:r>
      </w:ins>
      <w:ins w:id="7" w:author="Abdel Karim Ajami" w:date="2021-12-17T17:55:00Z">
        <w:r w:rsidR="00CE3F3A" w:rsidRPr="00494C2B">
          <w:rPr>
            <w:rFonts w:ascii="Times New Roman" w:hAnsi="Times New Roman" w:cs="Times New Roman"/>
            <w:sz w:val="20"/>
            <w:szCs w:val="20"/>
            <w:highlight w:val="green"/>
            <w:lang w:eastAsia="ko-KR"/>
          </w:rPr>
          <w:t xml:space="preserve">by selecting a random backoff count using the present CW (without advancing to the next value in the series). The </w:t>
        </w:r>
        <w:r w:rsidR="00CE3F3A" w:rsidRPr="00FA7EA4">
          <w:rPr>
            <w:rFonts w:ascii="Times New Roman" w:hAnsi="Times New Roman" w:cs="Times New Roman"/>
            <w:strike/>
            <w:sz w:val="20"/>
            <w:szCs w:val="20"/>
            <w:highlight w:val="green"/>
            <w:lang w:eastAsia="ko-KR"/>
            <w:rPrChange w:id="8" w:author="Abdel Karim Ajami" w:date="2022-03-10T07:53:00Z">
              <w:rPr>
                <w:rFonts w:ascii="Times New Roman" w:hAnsi="Times New Roman" w:cs="Times New Roman"/>
                <w:sz w:val="20"/>
                <w:szCs w:val="20"/>
                <w:highlight w:val="green"/>
                <w:lang w:eastAsia="ko-KR"/>
              </w:rPr>
            </w:rPrChange>
          </w:rPr>
          <w:t>short retry count and long retry count</w:t>
        </w:r>
        <w:r w:rsidR="00CE3F3A" w:rsidRPr="00494C2B">
          <w:rPr>
            <w:rFonts w:ascii="Times New Roman" w:hAnsi="Times New Roman" w:cs="Times New Roman"/>
            <w:sz w:val="20"/>
            <w:szCs w:val="20"/>
            <w:highlight w:val="green"/>
            <w:lang w:eastAsia="ko-KR"/>
          </w:rPr>
          <w:t xml:space="preserve"> </w:t>
        </w:r>
      </w:ins>
      <w:ins w:id="9" w:author="Abdel Karim Ajami" w:date="2022-03-10T07:53:00Z">
        <w:r w:rsidR="00FA7EA4">
          <w:rPr>
            <w:rFonts w:ascii="Times New Roman" w:hAnsi="Times New Roman" w:cs="Times New Roman"/>
            <w:sz w:val="20"/>
            <w:szCs w:val="20"/>
            <w:highlight w:val="green"/>
            <w:lang w:eastAsia="ko-KR"/>
          </w:rPr>
          <w:t xml:space="preserve">QSRC[AC] </w:t>
        </w:r>
      </w:ins>
      <w:ins w:id="10" w:author="Abdel Karim Ajami" w:date="2021-12-17T17:55:00Z">
        <w:r w:rsidR="00CE3F3A" w:rsidRPr="00494C2B">
          <w:rPr>
            <w:rFonts w:ascii="Times New Roman" w:hAnsi="Times New Roman" w:cs="Times New Roman"/>
            <w:sz w:val="20"/>
            <w:szCs w:val="20"/>
            <w:highlight w:val="green"/>
            <w:lang w:eastAsia="ko-KR"/>
          </w:rPr>
          <w:t>for the MSDU or A-MSDU are not affected.</w:t>
        </w:r>
        <w:r w:rsidR="00CE3F3A">
          <w:rPr>
            <w:rFonts w:ascii="Times New Roman" w:hAnsi="Times New Roman" w:cs="Times New Roman"/>
            <w:sz w:val="20"/>
            <w:szCs w:val="20"/>
            <w:lang w:eastAsia="ko-KR"/>
          </w:rPr>
          <w:t xml:space="preserve"> </w:t>
        </w:r>
      </w:ins>
      <w:ins w:id="11" w:author="Abdel Karim Ajami" w:date="2021-11-30T16:57:00Z">
        <w:r w:rsidR="00632348" w:rsidRPr="003D2673">
          <w:rPr>
            <w:rFonts w:ascii="Times New Roman" w:hAnsi="Times New Roman" w:cs="Times New Roman"/>
            <w:sz w:val="20"/>
            <w:szCs w:val="20"/>
            <w:lang w:eastAsia="ko-KR"/>
          </w:rPr>
          <w:t>(#6416)</w:t>
        </w:r>
      </w:ins>
    </w:p>
    <w:p w14:paraId="6B97B98C" w14:textId="77777777" w:rsidR="00FA0622" w:rsidRDefault="00FA0622" w:rsidP="00336A52">
      <w:pPr>
        <w:autoSpaceDE w:val="0"/>
        <w:autoSpaceDN w:val="0"/>
        <w:adjustRightInd w:val="0"/>
        <w:spacing w:before="240" w:after="0"/>
        <w:jc w:val="both"/>
        <w:rPr>
          <w:ins w:id="12" w:author="Abdel Karim Ajami" w:date="2021-11-30T14:54:00Z"/>
          <w:rFonts w:ascii="Times New Roman" w:hAnsi="Times New Roman" w:cs="Times New Roman"/>
          <w:sz w:val="20"/>
          <w:szCs w:val="20"/>
          <w:lang w:eastAsia="ko-KR"/>
        </w:rPr>
      </w:pPr>
    </w:p>
    <w:p w14:paraId="7D2DDAC4" w14:textId="2FFC8C99" w:rsidR="00336A52" w:rsidRPr="004772D8" w:rsidRDefault="00336A52" w:rsidP="00336A52">
      <w:pPr>
        <w:autoSpaceDE w:val="0"/>
        <w:autoSpaceDN w:val="0"/>
        <w:adjustRightInd w:val="0"/>
        <w:spacing w:before="240" w:after="0"/>
        <w:jc w:val="both"/>
        <w:rPr>
          <w:rFonts w:ascii="Times New Roman" w:hAnsi="Times New Roman" w:cs="Times New Roman"/>
          <w:sz w:val="20"/>
          <w:szCs w:val="20"/>
          <w:lang w:eastAsia="ko-KR"/>
        </w:rPr>
      </w:pPr>
      <w:r w:rsidRPr="004772D8">
        <w:rPr>
          <w:rFonts w:ascii="Times New Roman" w:hAnsi="Times New Roman" w:cs="Times New Roman"/>
          <w:sz w:val="20"/>
          <w:szCs w:val="20"/>
          <w:lang w:eastAsia="ko-KR"/>
        </w:rPr>
        <w:lastRenderedPageBreak/>
        <w:t>SP: Do you agree to the resolutions provided in doc 11-21/</w:t>
      </w:r>
      <w:r w:rsidR="00632348">
        <w:rPr>
          <w:rFonts w:ascii="Times New Roman" w:hAnsi="Times New Roman" w:cs="Times New Roman"/>
          <w:sz w:val="20"/>
          <w:szCs w:val="20"/>
          <w:lang w:eastAsia="ko-KR"/>
        </w:rPr>
        <w:t>1699r</w:t>
      </w:r>
      <w:r w:rsidR="00452258">
        <w:rPr>
          <w:rFonts w:ascii="Times New Roman" w:hAnsi="Times New Roman" w:cs="Times New Roman"/>
          <w:sz w:val="20"/>
          <w:szCs w:val="20"/>
          <w:lang w:eastAsia="ko-KR"/>
        </w:rPr>
        <w:t>5</w:t>
      </w:r>
      <w:r w:rsidR="00632348" w:rsidRPr="004772D8">
        <w:rPr>
          <w:rFonts w:ascii="Times New Roman" w:hAnsi="Times New Roman" w:cs="Times New Roman"/>
          <w:sz w:val="20"/>
          <w:szCs w:val="20"/>
          <w:lang w:eastAsia="ko-KR"/>
        </w:rPr>
        <w:t xml:space="preserve"> </w:t>
      </w:r>
      <w:r w:rsidRPr="004772D8">
        <w:rPr>
          <w:rFonts w:ascii="Times New Roman" w:hAnsi="Times New Roman" w:cs="Times New Roman"/>
          <w:sz w:val="20"/>
          <w:szCs w:val="20"/>
          <w:lang w:eastAsia="ko-KR"/>
        </w:rPr>
        <w:t>for the following CIDs for inclusion in the latest 11be draft?</w:t>
      </w:r>
    </w:p>
    <w:p w14:paraId="632E8DF5" w14:textId="77777777" w:rsidR="00336A52" w:rsidRDefault="00336A52" w:rsidP="00336A52">
      <w:pPr>
        <w:suppressAutoHyphens/>
        <w:jc w:val="both"/>
        <w:rPr>
          <w:rFonts w:ascii="Times New Roman" w:hAnsi="Times New Roman" w:cs="Times New Roman"/>
          <w:sz w:val="18"/>
          <w:szCs w:val="18"/>
          <w:lang w:eastAsia="ko-KR"/>
        </w:rPr>
      </w:pPr>
    </w:p>
    <w:p w14:paraId="14A1F428" w14:textId="6BE7E001" w:rsidR="004335AE" w:rsidRPr="00336A52" w:rsidRDefault="00336A52" w:rsidP="007F3D7C">
      <w:pPr>
        <w:suppressAutoHyphens/>
        <w:jc w:val="both"/>
      </w:pPr>
      <w:r w:rsidRPr="00104B86">
        <w:rPr>
          <w:rFonts w:ascii="Times New Roman" w:hAnsi="Times New Roman" w:cs="Times New Roman"/>
          <w:sz w:val="20"/>
          <w:szCs w:val="20"/>
          <w:lang w:eastAsia="ko-KR"/>
        </w:rPr>
        <w:t>6416, 6968</w:t>
      </w:r>
      <w:r>
        <w:rPr>
          <w:rFonts w:ascii="Times New Roman" w:hAnsi="Times New Roman" w:cs="Times New Roman"/>
          <w:sz w:val="20"/>
          <w:szCs w:val="20"/>
          <w:lang w:eastAsia="ko-KR"/>
        </w:rPr>
        <w:t xml:space="preserve">, </w:t>
      </w:r>
      <w:r w:rsidRPr="003B2461">
        <w:rPr>
          <w:rFonts w:ascii="Times New Roman" w:hAnsi="Times New Roman" w:cs="Times New Roman"/>
          <w:sz w:val="20"/>
          <w:szCs w:val="20"/>
          <w:lang w:eastAsia="ko-KR"/>
        </w:rPr>
        <w:t>5949</w:t>
      </w:r>
    </w:p>
    <w:sectPr w:rsidR="004335AE" w:rsidRPr="00336A52"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09A8" w14:textId="77777777" w:rsidR="00E51324" w:rsidRDefault="00E51324">
      <w:pPr>
        <w:spacing w:after="0" w:line="240" w:lineRule="auto"/>
      </w:pPr>
      <w:r>
        <w:separator/>
      </w:r>
    </w:p>
  </w:endnote>
  <w:endnote w:type="continuationSeparator" w:id="0">
    <w:p w14:paraId="0BB0E183" w14:textId="77777777" w:rsidR="00E51324" w:rsidRDefault="00E51324">
      <w:pPr>
        <w:spacing w:after="0" w:line="240" w:lineRule="auto"/>
      </w:pPr>
      <w:r>
        <w:continuationSeparator/>
      </w:r>
    </w:p>
  </w:endnote>
  <w:endnote w:type="continuationNotice" w:id="1">
    <w:p w14:paraId="64DD0E2F" w14:textId="77777777" w:rsidR="00E51324" w:rsidRDefault="00E513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982BF4C"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AD47F14"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AB89" w14:textId="77777777" w:rsidR="00E51324" w:rsidRDefault="00E51324">
      <w:pPr>
        <w:spacing w:after="0" w:line="240" w:lineRule="auto"/>
      </w:pPr>
      <w:r>
        <w:separator/>
      </w:r>
    </w:p>
  </w:footnote>
  <w:footnote w:type="continuationSeparator" w:id="0">
    <w:p w14:paraId="02A6C7F6" w14:textId="77777777" w:rsidR="00E51324" w:rsidRDefault="00E51324">
      <w:pPr>
        <w:spacing w:after="0" w:line="240" w:lineRule="auto"/>
      </w:pPr>
      <w:r>
        <w:continuationSeparator/>
      </w:r>
    </w:p>
  </w:footnote>
  <w:footnote w:type="continuationNotice" w:id="1">
    <w:p w14:paraId="0701386C" w14:textId="77777777" w:rsidR="00E51324" w:rsidRDefault="00E513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4188EA3" w:rsidR="00631E79" w:rsidRPr="002D636E" w:rsidRDefault="0088124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rPr>
      <w:tab/>
    </w:r>
    <w:r w:rsidR="00631E79">
      <w:rPr>
        <w:rFonts w:ascii="Times New Roman" w:eastAsia="Malgun Gothic" w:hAnsi="Times New Roman" w:cs="Times New Roman"/>
        <w:b/>
        <w:sz w:val="28"/>
        <w:szCs w:val="20"/>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632348">
      <w:rPr>
        <w:rFonts w:ascii="Times New Roman" w:eastAsia="Malgun Gothic" w:hAnsi="Times New Roman" w:cs="Times New Roman"/>
        <w:b/>
        <w:sz w:val="28"/>
        <w:szCs w:val="20"/>
        <w:lang w:val="en-GB"/>
      </w:rPr>
      <w:t>1699r</w:t>
    </w:r>
    <w:r w:rsidR="00452258">
      <w:rPr>
        <w:rFonts w:ascii="Times New Roman" w:eastAsia="Malgun Gothic" w:hAnsi="Times New Roman" w:cs="Times New Roman"/>
        <w:b/>
        <w:sz w:val="28"/>
        <w:szCs w:val="20"/>
        <w:lang w:val="en-GB"/>
      </w:rPr>
      <w:t>5</w:t>
    </w:r>
    <w:r w:rsidR="00631E79" w:rsidRPr="00CB5571">
      <w:rPr>
        <w:rFonts w:ascii="Times New Roman" w:eastAsia="Malgun Gothic" w:hAnsi="Times New Roman" w:cs="Times New Roman"/>
        <w:b/>
        <w:sz w:val="28"/>
        <w:szCs w:val="20"/>
        <w:lang w:val="en-GB"/>
      </w:rPr>
      <w:fldChar w:fldCharType="begin"/>
    </w:r>
    <w:r w:rsidR="00631E79" w:rsidRPr="00CB5571">
      <w:rPr>
        <w:rFonts w:ascii="Times New Roman" w:eastAsia="Malgun Gothic" w:hAnsi="Times New Roman" w:cs="Times New Roman"/>
        <w:b/>
        <w:sz w:val="28"/>
        <w:szCs w:val="20"/>
        <w:lang w:val="en-GB"/>
      </w:rPr>
      <w:instrText xml:space="preserve"> TITLE  \* MERGEFORMAT </w:instrText>
    </w:r>
    <w:r w:rsidR="00631E7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EBA8831" w:rsidR="00631E79" w:rsidRPr="00DE6B44" w:rsidRDefault="0055224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lang w:val="en-GB"/>
      </w:rPr>
      <w:tab/>
    </w:r>
    <w:r w:rsidR="00631E79">
      <w:rPr>
        <w:rFonts w:ascii="Times New Roman" w:eastAsia="Malgun Gothic" w:hAnsi="Times New Roman" w:cs="Times New Roman"/>
        <w:b/>
        <w:sz w:val="28"/>
        <w:szCs w:val="20"/>
        <w:lang w:val="en-GB"/>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B17297">
      <w:rPr>
        <w:rFonts w:ascii="Times New Roman" w:eastAsia="Malgun Gothic" w:hAnsi="Times New Roman" w:cs="Times New Roman"/>
        <w:b/>
        <w:sz w:val="28"/>
        <w:szCs w:val="20"/>
        <w:lang w:val="en-GB"/>
      </w:rPr>
      <w:t>1699r</w:t>
    </w:r>
    <w:r w:rsidR="00452258">
      <w:rPr>
        <w:rFonts w:ascii="Times New Roman" w:eastAsia="Malgun Gothic" w:hAnsi="Times New Roman" w:cs="Times New Roman"/>
        <w:b/>
        <w:sz w:val="28"/>
        <w:szCs w:val="20"/>
        <w:lang w:val="en-GB"/>
      </w:rPr>
      <w:t>5</w:t>
    </w:r>
    <w:r w:rsidR="00B17297" w:rsidRPr="00CB5571">
      <w:rPr>
        <w:rFonts w:ascii="Times New Roman" w:eastAsia="Malgun Gothic" w:hAnsi="Times New Roman" w:cs="Times New Roman"/>
        <w:b/>
        <w:sz w:val="28"/>
        <w:szCs w:val="20"/>
        <w:lang w:val="en-GB"/>
      </w:rPr>
      <w:fldChar w:fldCharType="begin"/>
    </w:r>
    <w:r w:rsidR="00B17297" w:rsidRPr="00CB5571">
      <w:rPr>
        <w:rFonts w:ascii="Times New Roman" w:eastAsia="Malgun Gothic" w:hAnsi="Times New Roman" w:cs="Times New Roman"/>
        <w:b/>
        <w:sz w:val="28"/>
        <w:szCs w:val="20"/>
        <w:lang w:val="en-GB"/>
      </w:rPr>
      <w:instrText xml:space="preserve"> TITLE  \* MERGEFORMAT </w:instrText>
    </w:r>
    <w:r w:rsidR="00B17297" w:rsidRPr="00CB5571">
      <w:rPr>
        <w:rFonts w:ascii="Times New Roman" w:eastAsia="Malgun Gothic" w:hAnsi="Times New Roman" w:cs="Times New Roman"/>
        <w:b/>
        <w:sz w:val="28"/>
        <w:szCs w:val="20"/>
        <w:lang w:val="en-GB"/>
      </w:rPr>
      <w:fldChar w:fldCharType="end"/>
    </w:r>
    <w:r w:rsidR="00B17297"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1B7C1C99"/>
    <w:multiLevelType w:val="hybridMultilevel"/>
    <w:tmpl w:val="B864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41D32"/>
    <w:multiLevelType w:val="hybridMultilevel"/>
    <w:tmpl w:val="4E5A6426"/>
    <w:lvl w:ilvl="0" w:tplc="694CFB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34F1A"/>
    <w:multiLevelType w:val="hybridMultilevel"/>
    <w:tmpl w:val="D2E436D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3A0217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20DA3"/>
    <w:multiLevelType w:val="hybridMultilevel"/>
    <w:tmpl w:val="7012CB2C"/>
    <w:lvl w:ilvl="0" w:tplc="C9ECFC8C">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11"/>
  </w:num>
  <w:num w:numId="29">
    <w:abstractNumId w:val="4"/>
  </w:num>
  <w:num w:numId="30">
    <w:abstractNumId w:val="13"/>
  </w:num>
  <w:num w:numId="31">
    <w:abstractNumId w:val="1"/>
  </w:num>
  <w:num w:numId="32">
    <w:abstractNumId w:val="2"/>
  </w:num>
  <w:num w:numId="33">
    <w:abstractNumId w:val="12"/>
  </w:num>
  <w:num w:numId="34">
    <w:abstractNumId w:val="7"/>
  </w:num>
  <w:num w:numId="35">
    <w:abstractNumId w:val="6"/>
  </w:num>
  <w:num w:numId="36">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BD5"/>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861"/>
    <w:rsid w:val="0001100D"/>
    <w:rsid w:val="00011A2D"/>
    <w:rsid w:val="00012914"/>
    <w:rsid w:val="00012B73"/>
    <w:rsid w:val="00012CFF"/>
    <w:rsid w:val="00012DC2"/>
    <w:rsid w:val="00012F68"/>
    <w:rsid w:val="0001300B"/>
    <w:rsid w:val="0001327E"/>
    <w:rsid w:val="000133AB"/>
    <w:rsid w:val="00013593"/>
    <w:rsid w:val="00013C63"/>
    <w:rsid w:val="000140FA"/>
    <w:rsid w:val="0001429C"/>
    <w:rsid w:val="000145B0"/>
    <w:rsid w:val="00014A66"/>
    <w:rsid w:val="00014BBF"/>
    <w:rsid w:val="00014BFB"/>
    <w:rsid w:val="000150F3"/>
    <w:rsid w:val="00015B87"/>
    <w:rsid w:val="00015D87"/>
    <w:rsid w:val="000169EF"/>
    <w:rsid w:val="000170E0"/>
    <w:rsid w:val="0002066B"/>
    <w:rsid w:val="00020853"/>
    <w:rsid w:val="00020C64"/>
    <w:rsid w:val="00020DC3"/>
    <w:rsid w:val="00020EFB"/>
    <w:rsid w:val="0002104D"/>
    <w:rsid w:val="00021656"/>
    <w:rsid w:val="00021CB2"/>
    <w:rsid w:val="00021DBE"/>
    <w:rsid w:val="000221B8"/>
    <w:rsid w:val="000222F5"/>
    <w:rsid w:val="000222FF"/>
    <w:rsid w:val="00022523"/>
    <w:rsid w:val="00022B10"/>
    <w:rsid w:val="00022C66"/>
    <w:rsid w:val="00022EB4"/>
    <w:rsid w:val="00023039"/>
    <w:rsid w:val="00023245"/>
    <w:rsid w:val="00023289"/>
    <w:rsid w:val="00023D4D"/>
    <w:rsid w:val="00024740"/>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2F1"/>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A9D"/>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3D57"/>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655"/>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766"/>
    <w:rsid w:val="00064B9E"/>
    <w:rsid w:val="00064CA4"/>
    <w:rsid w:val="00064EB1"/>
    <w:rsid w:val="0006523F"/>
    <w:rsid w:val="00065954"/>
    <w:rsid w:val="00065AC1"/>
    <w:rsid w:val="00065C5F"/>
    <w:rsid w:val="00066076"/>
    <w:rsid w:val="000664AD"/>
    <w:rsid w:val="0006653E"/>
    <w:rsid w:val="00066636"/>
    <w:rsid w:val="000666D6"/>
    <w:rsid w:val="000668B3"/>
    <w:rsid w:val="00066A5D"/>
    <w:rsid w:val="00066CDE"/>
    <w:rsid w:val="00066F7A"/>
    <w:rsid w:val="000670EC"/>
    <w:rsid w:val="000672BE"/>
    <w:rsid w:val="000672C0"/>
    <w:rsid w:val="0006760F"/>
    <w:rsid w:val="00067BAC"/>
    <w:rsid w:val="00070776"/>
    <w:rsid w:val="00071047"/>
    <w:rsid w:val="00071714"/>
    <w:rsid w:val="000719D0"/>
    <w:rsid w:val="000719F7"/>
    <w:rsid w:val="00071AD5"/>
    <w:rsid w:val="00072C1E"/>
    <w:rsid w:val="00072C8D"/>
    <w:rsid w:val="00072D2E"/>
    <w:rsid w:val="00072D3C"/>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98F"/>
    <w:rsid w:val="00081D53"/>
    <w:rsid w:val="00081E0F"/>
    <w:rsid w:val="000820B1"/>
    <w:rsid w:val="000820EE"/>
    <w:rsid w:val="0008215B"/>
    <w:rsid w:val="000823F7"/>
    <w:rsid w:val="000826AB"/>
    <w:rsid w:val="0008351A"/>
    <w:rsid w:val="00083627"/>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03"/>
    <w:rsid w:val="00087874"/>
    <w:rsid w:val="00090083"/>
    <w:rsid w:val="00090417"/>
    <w:rsid w:val="000905CA"/>
    <w:rsid w:val="00090A94"/>
    <w:rsid w:val="00090F21"/>
    <w:rsid w:val="00090F51"/>
    <w:rsid w:val="0009101D"/>
    <w:rsid w:val="00091573"/>
    <w:rsid w:val="00091772"/>
    <w:rsid w:val="00091B8E"/>
    <w:rsid w:val="00091C8D"/>
    <w:rsid w:val="00091F5A"/>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EE"/>
    <w:rsid w:val="000967F9"/>
    <w:rsid w:val="00096AF7"/>
    <w:rsid w:val="00096FAC"/>
    <w:rsid w:val="00096FD6"/>
    <w:rsid w:val="0009720A"/>
    <w:rsid w:val="000978F7"/>
    <w:rsid w:val="00097ECF"/>
    <w:rsid w:val="000A00AD"/>
    <w:rsid w:val="000A0610"/>
    <w:rsid w:val="000A099E"/>
    <w:rsid w:val="000A09AB"/>
    <w:rsid w:val="000A09D1"/>
    <w:rsid w:val="000A0B76"/>
    <w:rsid w:val="000A0BC2"/>
    <w:rsid w:val="000A12BA"/>
    <w:rsid w:val="000A16D9"/>
    <w:rsid w:val="000A174B"/>
    <w:rsid w:val="000A197F"/>
    <w:rsid w:val="000A21CE"/>
    <w:rsid w:val="000A24A6"/>
    <w:rsid w:val="000A2757"/>
    <w:rsid w:val="000A2969"/>
    <w:rsid w:val="000A2A46"/>
    <w:rsid w:val="000A2A81"/>
    <w:rsid w:val="000A2BFA"/>
    <w:rsid w:val="000A2D1D"/>
    <w:rsid w:val="000A2EC3"/>
    <w:rsid w:val="000A2F5A"/>
    <w:rsid w:val="000A31C5"/>
    <w:rsid w:val="000A3506"/>
    <w:rsid w:val="000A3561"/>
    <w:rsid w:val="000A3613"/>
    <w:rsid w:val="000A3951"/>
    <w:rsid w:val="000A3B84"/>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A7F91"/>
    <w:rsid w:val="000B026C"/>
    <w:rsid w:val="000B0F1D"/>
    <w:rsid w:val="000B16B1"/>
    <w:rsid w:val="000B1820"/>
    <w:rsid w:val="000B1AAB"/>
    <w:rsid w:val="000B1C77"/>
    <w:rsid w:val="000B2118"/>
    <w:rsid w:val="000B293A"/>
    <w:rsid w:val="000B3024"/>
    <w:rsid w:val="000B30D9"/>
    <w:rsid w:val="000B327F"/>
    <w:rsid w:val="000B3334"/>
    <w:rsid w:val="000B35BA"/>
    <w:rsid w:val="000B3897"/>
    <w:rsid w:val="000B4007"/>
    <w:rsid w:val="000B43B1"/>
    <w:rsid w:val="000B4731"/>
    <w:rsid w:val="000B47A1"/>
    <w:rsid w:val="000B4E58"/>
    <w:rsid w:val="000B58E6"/>
    <w:rsid w:val="000B5E03"/>
    <w:rsid w:val="000B5FCA"/>
    <w:rsid w:val="000B612D"/>
    <w:rsid w:val="000B6298"/>
    <w:rsid w:val="000B6348"/>
    <w:rsid w:val="000B63E4"/>
    <w:rsid w:val="000B63FB"/>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124"/>
    <w:rsid w:val="000C37C5"/>
    <w:rsid w:val="000C3CFB"/>
    <w:rsid w:val="000C3D42"/>
    <w:rsid w:val="000C40FF"/>
    <w:rsid w:val="000C454F"/>
    <w:rsid w:val="000C46B2"/>
    <w:rsid w:val="000C474E"/>
    <w:rsid w:val="000C4A5D"/>
    <w:rsid w:val="000C4B47"/>
    <w:rsid w:val="000C4BFA"/>
    <w:rsid w:val="000C4C73"/>
    <w:rsid w:val="000C5728"/>
    <w:rsid w:val="000C58BD"/>
    <w:rsid w:val="000C5C36"/>
    <w:rsid w:val="000C5C41"/>
    <w:rsid w:val="000C5E46"/>
    <w:rsid w:val="000C68CF"/>
    <w:rsid w:val="000C71FF"/>
    <w:rsid w:val="000C725F"/>
    <w:rsid w:val="000C7367"/>
    <w:rsid w:val="000C76D3"/>
    <w:rsid w:val="000C7773"/>
    <w:rsid w:val="000C778B"/>
    <w:rsid w:val="000C78EF"/>
    <w:rsid w:val="000C7B78"/>
    <w:rsid w:val="000C7E96"/>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1AB"/>
    <w:rsid w:val="000D533F"/>
    <w:rsid w:val="000D5342"/>
    <w:rsid w:val="000D70DA"/>
    <w:rsid w:val="000D756C"/>
    <w:rsid w:val="000D788E"/>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E81"/>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393"/>
    <w:rsid w:val="001028D0"/>
    <w:rsid w:val="00102E85"/>
    <w:rsid w:val="00102E9A"/>
    <w:rsid w:val="00102FE0"/>
    <w:rsid w:val="0010338B"/>
    <w:rsid w:val="001035A9"/>
    <w:rsid w:val="00103977"/>
    <w:rsid w:val="00103C03"/>
    <w:rsid w:val="00104047"/>
    <w:rsid w:val="0010414C"/>
    <w:rsid w:val="00104208"/>
    <w:rsid w:val="001046A6"/>
    <w:rsid w:val="00104B8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17F70"/>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BCC"/>
    <w:rsid w:val="00144D5B"/>
    <w:rsid w:val="001453B4"/>
    <w:rsid w:val="00145B95"/>
    <w:rsid w:val="0014609F"/>
    <w:rsid w:val="001462F8"/>
    <w:rsid w:val="00146F90"/>
    <w:rsid w:val="001477E1"/>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1C"/>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555"/>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2051"/>
    <w:rsid w:val="00182F9F"/>
    <w:rsid w:val="00183119"/>
    <w:rsid w:val="001836C6"/>
    <w:rsid w:val="0018438C"/>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0"/>
    <w:rsid w:val="001A5DA1"/>
    <w:rsid w:val="001A5ECD"/>
    <w:rsid w:val="001A62E6"/>
    <w:rsid w:val="001A69AF"/>
    <w:rsid w:val="001A6AF4"/>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7C"/>
    <w:rsid w:val="001C2CE8"/>
    <w:rsid w:val="001C2D43"/>
    <w:rsid w:val="001C2EE9"/>
    <w:rsid w:val="001C2F11"/>
    <w:rsid w:val="001C3084"/>
    <w:rsid w:val="001C33B3"/>
    <w:rsid w:val="001C393A"/>
    <w:rsid w:val="001C3B5F"/>
    <w:rsid w:val="001C3F41"/>
    <w:rsid w:val="001C4262"/>
    <w:rsid w:val="001C4FA5"/>
    <w:rsid w:val="001C4FF5"/>
    <w:rsid w:val="001C51FA"/>
    <w:rsid w:val="001C55F0"/>
    <w:rsid w:val="001C5E51"/>
    <w:rsid w:val="001C5EA4"/>
    <w:rsid w:val="001C6AAE"/>
    <w:rsid w:val="001C6E56"/>
    <w:rsid w:val="001C720C"/>
    <w:rsid w:val="001C7513"/>
    <w:rsid w:val="001C7886"/>
    <w:rsid w:val="001C7BFF"/>
    <w:rsid w:val="001C7CEE"/>
    <w:rsid w:val="001D052B"/>
    <w:rsid w:val="001D05BE"/>
    <w:rsid w:val="001D077C"/>
    <w:rsid w:val="001D128D"/>
    <w:rsid w:val="001D1F63"/>
    <w:rsid w:val="001D2158"/>
    <w:rsid w:val="001D2754"/>
    <w:rsid w:val="001D2A89"/>
    <w:rsid w:val="001D36EE"/>
    <w:rsid w:val="001D39E5"/>
    <w:rsid w:val="001D3AFD"/>
    <w:rsid w:val="001D3C37"/>
    <w:rsid w:val="001D3D6B"/>
    <w:rsid w:val="001D4147"/>
    <w:rsid w:val="001D420A"/>
    <w:rsid w:val="001D4345"/>
    <w:rsid w:val="001D4682"/>
    <w:rsid w:val="001D4BF9"/>
    <w:rsid w:val="001D4C8B"/>
    <w:rsid w:val="001D4EE8"/>
    <w:rsid w:val="001D50B7"/>
    <w:rsid w:val="001D59C6"/>
    <w:rsid w:val="001D5BEE"/>
    <w:rsid w:val="001D5E81"/>
    <w:rsid w:val="001D607E"/>
    <w:rsid w:val="001D70EC"/>
    <w:rsid w:val="001D7A5D"/>
    <w:rsid w:val="001D7D4C"/>
    <w:rsid w:val="001E0321"/>
    <w:rsid w:val="001E06F0"/>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5551"/>
    <w:rsid w:val="001E57EC"/>
    <w:rsid w:val="001E59EA"/>
    <w:rsid w:val="001E5E12"/>
    <w:rsid w:val="001E6098"/>
    <w:rsid w:val="001E695A"/>
    <w:rsid w:val="001E7309"/>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D04"/>
    <w:rsid w:val="001F4E0B"/>
    <w:rsid w:val="001F4E7D"/>
    <w:rsid w:val="001F5370"/>
    <w:rsid w:val="001F572B"/>
    <w:rsid w:val="001F5787"/>
    <w:rsid w:val="001F6D13"/>
    <w:rsid w:val="001F6D2B"/>
    <w:rsid w:val="001F6E9D"/>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6DE"/>
    <w:rsid w:val="002048D9"/>
    <w:rsid w:val="00204C60"/>
    <w:rsid w:val="00204DB0"/>
    <w:rsid w:val="00205097"/>
    <w:rsid w:val="002050A2"/>
    <w:rsid w:val="0020528D"/>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01"/>
    <w:rsid w:val="00212DC8"/>
    <w:rsid w:val="00213220"/>
    <w:rsid w:val="00213420"/>
    <w:rsid w:val="002138F8"/>
    <w:rsid w:val="00213F80"/>
    <w:rsid w:val="002143C2"/>
    <w:rsid w:val="00214CAF"/>
    <w:rsid w:val="00214F53"/>
    <w:rsid w:val="00215256"/>
    <w:rsid w:val="002153D6"/>
    <w:rsid w:val="00215421"/>
    <w:rsid w:val="002162FE"/>
    <w:rsid w:val="002163C6"/>
    <w:rsid w:val="00216B95"/>
    <w:rsid w:val="00216B98"/>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59D2"/>
    <w:rsid w:val="00235A28"/>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DC7"/>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7B6"/>
    <w:rsid w:val="00251840"/>
    <w:rsid w:val="002518AE"/>
    <w:rsid w:val="0025198E"/>
    <w:rsid w:val="00251FFD"/>
    <w:rsid w:val="00252C80"/>
    <w:rsid w:val="00252FAA"/>
    <w:rsid w:val="00253222"/>
    <w:rsid w:val="00253308"/>
    <w:rsid w:val="0025395C"/>
    <w:rsid w:val="00253C98"/>
    <w:rsid w:val="0025499A"/>
    <w:rsid w:val="00254ADE"/>
    <w:rsid w:val="00254DE1"/>
    <w:rsid w:val="002550AA"/>
    <w:rsid w:val="002553EF"/>
    <w:rsid w:val="0025590B"/>
    <w:rsid w:val="0025657A"/>
    <w:rsid w:val="00256C07"/>
    <w:rsid w:val="002575EB"/>
    <w:rsid w:val="00257DAF"/>
    <w:rsid w:val="00260388"/>
    <w:rsid w:val="00260567"/>
    <w:rsid w:val="00260ADB"/>
    <w:rsid w:val="0026104E"/>
    <w:rsid w:val="0026125D"/>
    <w:rsid w:val="002616E3"/>
    <w:rsid w:val="00263221"/>
    <w:rsid w:val="002638A1"/>
    <w:rsid w:val="002638A4"/>
    <w:rsid w:val="00263A7C"/>
    <w:rsid w:val="002642D6"/>
    <w:rsid w:val="002647D5"/>
    <w:rsid w:val="00264989"/>
    <w:rsid w:val="00264A62"/>
    <w:rsid w:val="002652B3"/>
    <w:rsid w:val="00265CA0"/>
    <w:rsid w:val="00265F4C"/>
    <w:rsid w:val="00266116"/>
    <w:rsid w:val="002669BB"/>
    <w:rsid w:val="00267AE6"/>
    <w:rsid w:val="00270B61"/>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4C0"/>
    <w:rsid w:val="00276560"/>
    <w:rsid w:val="002765DD"/>
    <w:rsid w:val="0027680E"/>
    <w:rsid w:val="00276C7B"/>
    <w:rsid w:val="00276F0C"/>
    <w:rsid w:val="002770F3"/>
    <w:rsid w:val="002771AB"/>
    <w:rsid w:val="0027740E"/>
    <w:rsid w:val="002777C1"/>
    <w:rsid w:val="00277A80"/>
    <w:rsid w:val="00277CE3"/>
    <w:rsid w:val="00280809"/>
    <w:rsid w:val="0028092E"/>
    <w:rsid w:val="00280B2E"/>
    <w:rsid w:val="00280B55"/>
    <w:rsid w:val="0028102C"/>
    <w:rsid w:val="00281364"/>
    <w:rsid w:val="00281A45"/>
    <w:rsid w:val="00281DB6"/>
    <w:rsid w:val="0028246B"/>
    <w:rsid w:val="0028286C"/>
    <w:rsid w:val="00282AB6"/>
    <w:rsid w:val="00282B60"/>
    <w:rsid w:val="00282B92"/>
    <w:rsid w:val="00282E46"/>
    <w:rsid w:val="00284A5F"/>
    <w:rsid w:val="00284D96"/>
    <w:rsid w:val="002864ED"/>
    <w:rsid w:val="00286840"/>
    <w:rsid w:val="00286A80"/>
    <w:rsid w:val="00287173"/>
    <w:rsid w:val="00287641"/>
    <w:rsid w:val="00287A51"/>
    <w:rsid w:val="00287B89"/>
    <w:rsid w:val="00287DD4"/>
    <w:rsid w:val="00287F1E"/>
    <w:rsid w:val="0029006E"/>
    <w:rsid w:val="0029038C"/>
    <w:rsid w:val="00290439"/>
    <w:rsid w:val="00290668"/>
    <w:rsid w:val="00290805"/>
    <w:rsid w:val="00290F59"/>
    <w:rsid w:val="0029126F"/>
    <w:rsid w:val="002914AA"/>
    <w:rsid w:val="0029154C"/>
    <w:rsid w:val="002915FA"/>
    <w:rsid w:val="00291A58"/>
    <w:rsid w:val="0029274A"/>
    <w:rsid w:val="00292930"/>
    <w:rsid w:val="00292CBC"/>
    <w:rsid w:val="00293070"/>
    <w:rsid w:val="00293490"/>
    <w:rsid w:val="002937ED"/>
    <w:rsid w:val="00293A5A"/>
    <w:rsid w:val="00293FAF"/>
    <w:rsid w:val="002951FB"/>
    <w:rsid w:val="00295589"/>
    <w:rsid w:val="00295965"/>
    <w:rsid w:val="00295B19"/>
    <w:rsid w:val="0029619E"/>
    <w:rsid w:val="002965FD"/>
    <w:rsid w:val="002967CA"/>
    <w:rsid w:val="00297187"/>
    <w:rsid w:val="00297350"/>
    <w:rsid w:val="002A01AE"/>
    <w:rsid w:val="002A0E94"/>
    <w:rsid w:val="002A1183"/>
    <w:rsid w:val="002A1195"/>
    <w:rsid w:val="002A2512"/>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25D"/>
    <w:rsid w:val="002B3611"/>
    <w:rsid w:val="002B3BC3"/>
    <w:rsid w:val="002B4E90"/>
    <w:rsid w:val="002B4F39"/>
    <w:rsid w:val="002B537A"/>
    <w:rsid w:val="002B57BF"/>
    <w:rsid w:val="002B5B78"/>
    <w:rsid w:val="002B5C2F"/>
    <w:rsid w:val="002B6A84"/>
    <w:rsid w:val="002B737C"/>
    <w:rsid w:val="002B762C"/>
    <w:rsid w:val="002B78F1"/>
    <w:rsid w:val="002C0009"/>
    <w:rsid w:val="002C0B0B"/>
    <w:rsid w:val="002C0D6B"/>
    <w:rsid w:val="002C0EF6"/>
    <w:rsid w:val="002C105C"/>
    <w:rsid w:val="002C1195"/>
    <w:rsid w:val="002C15E8"/>
    <w:rsid w:val="002C1BAA"/>
    <w:rsid w:val="002C2708"/>
    <w:rsid w:val="002C3394"/>
    <w:rsid w:val="002C3508"/>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4F7"/>
    <w:rsid w:val="002E4555"/>
    <w:rsid w:val="002E474E"/>
    <w:rsid w:val="002E4909"/>
    <w:rsid w:val="002E4946"/>
    <w:rsid w:val="002E498D"/>
    <w:rsid w:val="002E5822"/>
    <w:rsid w:val="002E6406"/>
    <w:rsid w:val="002E6794"/>
    <w:rsid w:val="002E6A7B"/>
    <w:rsid w:val="002E709E"/>
    <w:rsid w:val="002E72F4"/>
    <w:rsid w:val="002E7653"/>
    <w:rsid w:val="002E79CE"/>
    <w:rsid w:val="002E7F8C"/>
    <w:rsid w:val="002F016C"/>
    <w:rsid w:val="002F0316"/>
    <w:rsid w:val="002F0746"/>
    <w:rsid w:val="002F07F3"/>
    <w:rsid w:val="002F0E4B"/>
    <w:rsid w:val="002F1360"/>
    <w:rsid w:val="002F15A2"/>
    <w:rsid w:val="002F1797"/>
    <w:rsid w:val="002F1863"/>
    <w:rsid w:val="002F1A62"/>
    <w:rsid w:val="002F2202"/>
    <w:rsid w:val="002F232D"/>
    <w:rsid w:val="002F23D1"/>
    <w:rsid w:val="002F2502"/>
    <w:rsid w:val="002F2AF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1A9E"/>
    <w:rsid w:val="003020D3"/>
    <w:rsid w:val="00302338"/>
    <w:rsid w:val="003025D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0FB"/>
    <w:rsid w:val="003072A0"/>
    <w:rsid w:val="00307729"/>
    <w:rsid w:val="0030773A"/>
    <w:rsid w:val="00310175"/>
    <w:rsid w:val="00310C56"/>
    <w:rsid w:val="00310F55"/>
    <w:rsid w:val="003115DD"/>
    <w:rsid w:val="0031217C"/>
    <w:rsid w:val="00312285"/>
    <w:rsid w:val="003122AA"/>
    <w:rsid w:val="00312434"/>
    <w:rsid w:val="00312DCB"/>
    <w:rsid w:val="00313501"/>
    <w:rsid w:val="00313B11"/>
    <w:rsid w:val="003146AF"/>
    <w:rsid w:val="003146E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86"/>
    <w:rsid w:val="003252A3"/>
    <w:rsid w:val="00325468"/>
    <w:rsid w:val="003255FC"/>
    <w:rsid w:val="00325E50"/>
    <w:rsid w:val="0032601F"/>
    <w:rsid w:val="00326810"/>
    <w:rsid w:val="003268A1"/>
    <w:rsid w:val="00326B4F"/>
    <w:rsid w:val="00330332"/>
    <w:rsid w:val="0033052D"/>
    <w:rsid w:val="003307ED"/>
    <w:rsid w:val="00330BF4"/>
    <w:rsid w:val="00330C03"/>
    <w:rsid w:val="003313A1"/>
    <w:rsid w:val="00331DB5"/>
    <w:rsid w:val="00332A90"/>
    <w:rsid w:val="00332FAD"/>
    <w:rsid w:val="00333B54"/>
    <w:rsid w:val="00333B8C"/>
    <w:rsid w:val="00334C5E"/>
    <w:rsid w:val="00334DA7"/>
    <w:rsid w:val="0033540B"/>
    <w:rsid w:val="00335AD3"/>
    <w:rsid w:val="00335B6C"/>
    <w:rsid w:val="00335F59"/>
    <w:rsid w:val="0033607A"/>
    <w:rsid w:val="00336A52"/>
    <w:rsid w:val="00336CA9"/>
    <w:rsid w:val="00336EC1"/>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9C8"/>
    <w:rsid w:val="00344171"/>
    <w:rsid w:val="003445AA"/>
    <w:rsid w:val="00344935"/>
    <w:rsid w:val="003449CD"/>
    <w:rsid w:val="00345128"/>
    <w:rsid w:val="00345201"/>
    <w:rsid w:val="00345353"/>
    <w:rsid w:val="00345ABB"/>
    <w:rsid w:val="00345BCE"/>
    <w:rsid w:val="003461F1"/>
    <w:rsid w:val="003463C0"/>
    <w:rsid w:val="00346576"/>
    <w:rsid w:val="00346614"/>
    <w:rsid w:val="003466B5"/>
    <w:rsid w:val="00346CAD"/>
    <w:rsid w:val="00347D42"/>
    <w:rsid w:val="003500DF"/>
    <w:rsid w:val="0035031E"/>
    <w:rsid w:val="003503D6"/>
    <w:rsid w:val="00350867"/>
    <w:rsid w:val="00351052"/>
    <w:rsid w:val="0035116C"/>
    <w:rsid w:val="003512EF"/>
    <w:rsid w:val="00351363"/>
    <w:rsid w:val="00351A74"/>
    <w:rsid w:val="00351E0F"/>
    <w:rsid w:val="0035265C"/>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042"/>
    <w:rsid w:val="0036046E"/>
    <w:rsid w:val="00360554"/>
    <w:rsid w:val="00360D77"/>
    <w:rsid w:val="003618E9"/>
    <w:rsid w:val="00361FB5"/>
    <w:rsid w:val="00362497"/>
    <w:rsid w:val="00362C70"/>
    <w:rsid w:val="00362F1B"/>
    <w:rsid w:val="00363559"/>
    <w:rsid w:val="003635F3"/>
    <w:rsid w:val="0036364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9AE"/>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1CFF"/>
    <w:rsid w:val="003824E2"/>
    <w:rsid w:val="0038286A"/>
    <w:rsid w:val="00382BB7"/>
    <w:rsid w:val="0038334D"/>
    <w:rsid w:val="003834BE"/>
    <w:rsid w:val="00383ABF"/>
    <w:rsid w:val="00383C3F"/>
    <w:rsid w:val="00383CA5"/>
    <w:rsid w:val="00383EA0"/>
    <w:rsid w:val="00383F12"/>
    <w:rsid w:val="0038462A"/>
    <w:rsid w:val="00384733"/>
    <w:rsid w:val="00384B8E"/>
    <w:rsid w:val="00384D8A"/>
    <w:rsid w:val="003859DA"/>
    <w:rsid w:val="00386CBD"/>
    <w:rsid w:val="003871F2"/>
    <w:rsid w:val="0038735F"/>
    <w:rsid w:val="00387412"/>
    <w:rsid w:val="00387541"/>
    <w:rsid w:val="003877B8"/>
    <w:rsid w:val="00387E1D"/>
    <w:rsid w:val="00390038"/>
    <w:rsid w:val="003902CC"/>
    <w:rsid w:val="003907EF"/>
    <w:rsid w:val="00391912"/>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B10"/>
    <w:rsid w:val="003A7DCB"/>
    <w:rsid w:val="003B00A1"/>
    <w:rsid w:val="003B07F6"/>
    <w:rsid w:val="003B092D"/>
    <w:rsid w:val="003B0A1B"/>
    <w:rsid w:val="003B0F93"/>
    <w:rsid w:val="003B14AC"/>
    <w:rsid w:val="003B150B"/>
    <w:rsid w:val="003B154C"/>
    <w:rsid w:val="003B1649"/>
    <w:rsid w:val="003B1C84"/>
    <w:rsid w:val="003B22C7"/>
    <w:rsid w:val="003B24F4"/>
    <w:rsid w:val="003B2609"/>
    <w:rsid w:val="003B296F"/>
    <w:rsid w:val="003B2F12"/>
    <w:rsid w:val="003B322D"/>
    <w:rsid w:val="003B3AA2"/>
    <w:rsid w:val="003B40E6"/>
    <w:rsid w:val="003B47EB"/>
    <w:rsid w:val="003B4846"/>
    <w:rsid w:val="003B4890"/>
    <w:rsid w:val="003B4990"/>
    <w:rsid w:val="003B4A0A"/>
    <w:rsid w:val="003B4A69"/>
    <w:rsid w:val="003B4E47"/>
    <w:rsid w:val="003B51AD"/>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4F3E"/>
    <w:rsid w:val="003C533A"/>
    <w:rsid w:val="003C55BA"/>
    <w:rsid w:val="003C5BF2"/>
    <w:rsid w:val="003C5CBB"/>
    <w:rsid w:val="003C5D55"/>
    <w:rsid w:val="003C602D"/>
    <w:rsid w:val="003C64A3"/>
    <w:rsid w:val="003C6699"/>
    <w:rsid w:val="003C674B"/>
    <w:rsid w:val="003C67AC"/>
    <w:rsid w:val="003C6813"/>
    <w:rsid w:val="003C68A1"/>
    <w:rsid w:val="003C6E6D"/>
    <w:rsid w:val="003C72A7"/>
    <w:rsid w:val="003C7B7B"/>
    <w:rsid w:val="003C7EFE"/>
    <w:rsid w:val="003C7F85"/>
    <w:rsid w:val="003D084B"/>
    <w:rsid w:val="003D0961"/>
    <w:rsid w:val="003D09DE"/>
    <w:rsid w:val="003D0AB8"/>
    <w:rsid w:val="003D0B20"/>
    <w:rsid w:val="003D0B26"/>
    <w:rsid w:val="003D0D89"/>
    <w:rsid w:val="003D0DE4"/>
    <w:rsid w:val="003D13F6"/>
    <w:rsid w:val="003D17DD"/>
    <w:rsid w:val="003D20D1"/>
    <w:rsid w:val="003D2385"/>
    <w:rsid w:val="003D2673"/>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804"/>
    <w:rsid w:val="003D59C3"/>
    <w:rsid w:val="003D67F4"/>
    <w:rsid w:val="003D6B0E"/>
    <w:rsid w:val="003D70F5"/>
    <w:rsid w:val="003D71F7"/>
    <w:rsid w:val="003D787D"/>
    <w:rsid w:val="003D7B9B"/>
    <w:rsid w:val="003D7B9F"/>
    <w:rsid w:val="003D7F22"/>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0E32"/>
    <w:rsid w:val="003F1464"/>
    <w:rsid w:val="003F1653"/>
    <w:rsid w:val="003F1713"/>
    <w:rsid w:val="003F17EF"/>
    <w:rsid w:val="003F18FC"/>
    <w:rsid w:val="003F19E0"/>
    <w:rsid w:val="003F1BCD"/>
    <w:rsid w:val="003F1D1B"/>
    <w:rsid w:val="003F1E39"/>
    <w:rsid w:val="003F201A"/>
    <w:rsid w:val="003F23D7"/>
    <w:rsid w:val="003F2CB0"/>
    <w:rsid w:val="003F2E6D"/>
    <w:rsid w:val="003F2F93"/>
    <w:rsid w:val="003F35D8"/>
    <w:rsid w:val="003F365C"/>
    <w:rsid w:val="003F37F0"/>
    <w:rsid w:val="003F3D2F"/>
    <w:rsid w:val="003F43DA"/>
    <w:rsid w:val="003F473F"/>
    <w:rsid w:val="003F5067"/>
    <w:rsid w:val="003F54FA"/>
    <w:rsid w:val="003F5C4F"/>
    <w:rsid w:val="003F6027"/>
    <w:rsid w:val="003F6116"/>
    <w:rsid w:val="003F648E"/>
    <w:rsid w:val="003F699F"/>
    <w:rsid w:val="003F6AB7"/>
    <w:rsid w:val="003F6BEC"/>
    <w:rsid w:val="003F7113"/>
    <w:rsid w:val="003F7344"/>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C7"/>
    <w:rsid w:val="00404DF6"/>
    <w:rsid w:val="00405C3C"/>
    <w:rsid w:val="00406202"/>
    <w:rsid w:val="00406761"/>
    <w:rsid w:val="00406A42"/>
    <w:rsid w:val="00406BA6"/>
    <w:rsid w:val="00406EEC"/>
    <w:rsid w:val="00407028"/>
    <w:rsid w:val="00407196"/>
    <w:rsid w:val="004071A5"/>
    <w:rsid w:val="0041026F"/>
    <w:rsid w:val="00411765"/>
    <w:rsid w:val="00411992"/>
    <w:rsid w:val="00412057"/>
    <w:rsid w:val="00412361"/>
    <w:rsid w:val="00412AE3"/>
    <w:rsid w:val="00412B22"/>
    <w:rsid w:val="004133B2"/>
    <w:rsid w:val="0041392F"/>
    <w:rsid w:val="00414256"/>
    <w:rsid w:val="00414904"/>
    <w:rsid w:val="00414938"/>
    <w:rsid w:val="00414DB7"/>
    <w:rsid w:val="00414F13"/>
    <w:rsid w:val="00414F20"/>
    <w:rsid w:val="004152B5"/>
    <w:rsid w:val="00415D62"/>
    <w:rsid w:val="004165DD"/>
    <w:rsid w:val="00416DE2"/>
    <w:rsid w:val="004173C1"/>
    <w:rsid w:val="004173CD"/>
    <w:rsid w:val="00417728"/>
    <w:rsid w:val="00417DAA"/>
    <w:rsid w:val="00420602"/>
    <w:rsid w:val="0042086D"/>
    <w:rsid w:val="00420DA6"/>
    <w:rsid w:val="004219C9"/>
    <w:rsid w:val="00421A64"/>
    <w:rsid w:val="00421CFE"/>
    <w:rsid w:val="004222B2"/>
    <w:rsid w:val="0042244C"/>
    <w:rsid w:val="00422818"/>
    <w:rsid w:val="00422DAA"/>
    <w:rsid w:val="00423092"/>
    <w:rsid w:val="00423965"/>
    <w:rsid w:val="004239FB"/>
    <w:rsid w:val="00423C3E"/>
    <w:rsid w:val="00423EAB"/>
    <w:rsid w:val="00424005"/>
    <w:rsid w:val="004242BF"/>
    <w:rsid w:val="004243B5"/>
    <w:rsid w:val="00424C01"/>
    <w:rsid w:val="00425977"/>
    <w:rsid w:val="004259CA"/>
    <w:rsid w:val="00425D04"/>
    <w:rsid w:val="00425D82"/>
    <w:rsid w:val="00425DB2"/>
    <w:rsid w:val="00425E7E"/>
    <w:rsid w:val="0042627F"/>
    <w:rsid w:val="00426880"/>
    <w:rsid w:val="004268EC"/>
    <w:rsid w:val="00426FB3"/>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5AE"/>
    <w:rsid w:val="00433897"/>
    <w:rsid w:val="004339D9"/>
    <w:rsid w:val="00433E80"/>
    <w:rsid w:val="004344CC"/>
    <w:rsid w:val="004344F8"/>
    <w:rsid w:val="00434602"/>
    <w:rsid w:val="0043470B"/>
    <w:rsid w:val="00434BE8"/>
    <w:rsid w:val="00434F17"/>
    <w:rsid w:val="00435791"/>
    <w:rsid w:val="00435867"/>
    <w:rsid w:val="0043593A"/>
    <w:rsid w:val="00435BC5"/>
    <w:rsid w:val="00435BE5"/>
    <w:rsid w:val="0043631B"/>
    <w:rsid w:val="0043689D"/>
    <w:rsid w:val="00436C26"/>
    <w:rsid w:val="00436C9A"/>
    <w:rsid w:val="00437118"/>
    <w:rsid w:val="004374BE"/>
    <w:rsid w:val="0043765C"/>
    <w:rsid w:val="00437A6D"/>
    <w:rsid w:val="00437C72"/>
    <w:rsid w:val="004404B8"/>
    <w:rsid w:val="00440C66"/>
    <w:rsid w:val="00440CFA"/>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47A75"/>
    <w:rsid w:val="004502D2"/>
    <w:rsid w:val="004506FA"/>
    <w:rsid w:val="004513A5"/>
    <w:rsid w:val="004519FA"/>
    <w:rsid w:val="00451CBD"/>
    <w:rsid w:val="00451EB7"/>
    <w:rsid w:val="00452258"/>
    <w:rsid w:val="00452520"/>
    <w:rsid w:val="004527EC"/>
    <w:rsid w:val="00452BEA"/>
    <w:rsid w:val="00452C66"/>
    <w:rsid w:val="00453157"/>
    <w:rsid w:val="00453613"/>
    <w:rsid w:val="00453FCE"/>
    <w:rsid w:val="004543C2"/>
    <w:rsid w:val="0045475B"/>
    <w:rsid w:val="00454C15"/>
    <w:rsid w:val="0045520A"/>
    <w:rsid w:val="004553B0"/>
    <w:rsid w:val="00455B29"/>
    <w:rsid w:val="00456116"/>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3A5"/>
    <w:rsid w:val="0046560E"/>
    <w:rsid w:val="00465ED3"/>
    <w:rsid w:val="00465FE0"/>
    <w:rsid w:val="00466382"/>
    <w:rsid w:val="00466DB1"/>
    <w:rsid w:val="00466E64"/>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2D8"/>
    <w:rsid w:val="00477B2C"/>
    <w:rsid w:val="00480279"/>
    <w:rsid w:val="0048064A"/>
    <w:rsid w:val="004816DA"/>
    <w:rsid w:val="00481952"/>
    <w:rsid w:val="00481B85"/>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2D4"/>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4F28"/>
    <w:rsid w:val="004951DC"/>
    <w:rsid w:val="00495481"/>
    <w:rsid w:val="00495487"/>
    <w:rsid w:val="004956A7"/>
    <w:rsid w:val="00495A7E"/>
    <w:rsid w:val="00496709"/>
    <w:rsid w:val="004967B3"/>
    <w:rsid w:val="00496C97"/>
    <w:rsid w:val="00496EC2"/>
    <w:rsid w:val="00497B23"/>
    <w:rsid w:val="00497B26"/>
    <w:rsid w:val="004A015D"/>
    <w:rsid w:val="004A12C0"/>
    <w:rsid w:val="004A1CB5"/>
    <w:rsid w:val="004A1D7C"/>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1E4A"/>
    <w:rsid w:val="004B224F"/>
    <w:rsid w:val="004B26EA"/>
    <w:rsid w:val="004B295F"/>
    <w:rsid w:val="004B2D19"/>
    <w:rsid w:val="004B33B6"/>
    <w:rsid w:val="004B3489"/>
    <w:rsid w:val="004B3659"/>
    <w:rsid w:val="004B397B"/>
    <w:rsid w:val="004B3CD9"/>
    <w:rsid w:val="004B3EAC"/>
    <w:rsid w:val="004B4238"/>
    <w:rsid w:val="004B43FF"/>
    <w:rsid w:val="004B481E"/>
    <w:rsid w:val="004B527A"/>
    <w:rsid w:val="004B536D"/>
    <w:rsid w:val="004B537E"/>
    <w:rsid w:val="004B53EB"/>
    <w:rsid w:val="004B5D34"/>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D90"/>
    <w:rsid w:val="004C707D"/>
    <w:rsid w:val="004C750C"/>
    <w:rsid w:val="004C76F6"/>
    <w:rsid w:val="004C7E51"/>
    <w:rsid w:val="004C7E8E"/>
    <w:rsid w:val="004D031E"/>
    <w:rsid w:val="004D05A5"/>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3BF3"/>
    <w:rsid w:val="004D4C2E"/>
    <w:rsid w:val="004D5753"/>
    <w:rsid w:val="004D583B"/>
    <w:rsid w:val="004D5F26"/>
    <w:rsid w:val="004D5F95"/>
    <w:rsid w:val="004D5FA1"/>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83"/>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24"/>
    <w:rsid w:val="004F06EA"/>
    <w:rsid w:val="004F0CC4"/>
    <w:rsid w:val="004F0CE4"/>
    <w:rsid w:val="004F1463"/>
    <w:rsid w:val="004F193C"/>
    <w:rsid w:val="004F1948"/>
    <w:rsid w:val="004F2B1F"/>
    <w:rsid w:val="004F2C67"/>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897"/>
    <w:rsid w:val="00501C02"/>
    <w:rsid w:val="00502440"/>
    <w:rsid w:val="005029E1"/>
    <w:rsid w:val="00502FE4"/>
    <w:rsid w:val="00503220"/>
    <w:rsid w:val="00503381"/>
    <w:rsid w:val="005033D2"/>
    <w:rsid w:val="00503521"/>
    <w:rsid w:val="00503539"/>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860"/>
    <w:rsid w:val="00517949"/>
    <w:rsid w:val="005179E3"/>
    <w:rsid w:val="00517D76"/>
    <w:rsid w:val="00517E09"/>
    <w:rsid w:val="00517EFB"/>
    <w:rsid w:val="00520187"/>
    <w:rsid w:val="005206A8"/>
    <w:rsid w:val="005213C9"/>
    <w:rsid w:val="00521EAC"/>
    <w:rsid w:val="005229E8"/>
    <w:rsid w:val="00522EFE"/>
    <w:rsid w:val="00523001"/>
    <w:rsid w:val="00523229"/>
    <w:rsid w:val="00523965"/>
    <w:rsid w:val="0052412A"/>
    <w:rsid w:val="005241A6"/>
    <w:rsid w:val="005241FE"/>
    <w:rsid w:val="00524B07"/>
    <w:rsid w:val="00525180"/>
    <w:rsid w:val="00525428"/>
    <w:rsid w:val="00525630"/>
    <w:rsid w:val="00525E72"/>
    <w:rsid w:val="00525E97"/>
    <w:rsid w:val="00525EA5"/>
    <w:rsid w:val="0052605A"/>
    <w:rsid w:val="00526549"/>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6B35"/>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66F"/>
    <w:rsid w:val="00551973"/>
    <w:rsid w:val="00551A19"/>
    <w:rsid w:val="00551A2A"/>
    <w:rsid w:val="00551C4A"/>
    <w:rsid w:val="00551E09"/>
    <w:rsid w:val="00552240"/>
    <w:rsid w:val="005524A9"/>
    <w:rsid w:val="0055275B"/>
    <w:rsid w:val="00552837"/>
    <w:rsid w:val="005530B5"/>
    <w:rsid w:val="005530F4"/>
    <w:rsid w:val="00553B58"/>
    <w:rsid w:val="00553CF6"/>
    <w:rsid w:val="00553E26"/>
    <w:rsid w:val="0055422A"/>
    <w:rsid w:val="005544E5"/>
    <w:rsid w:val="0055452E"/>
    <w:rsid w:val="0055482C"/>
    <w:rsid w:val="00554AB5"/>
    <w:rsid w:val="00555192"/>
    <w:rsid w:val="0055597C"/>
    <w:rsid w:val="00556008"/>
    <w:rsid w:val="005562DE"/>
    <w:rsid w:val="00556744"/>
    <w:rsid w:val="00556AD1"/>
    <w:rsid w:val="005572EF"/>
    <w:rsid w:val="00557E4B"/>
    <w:rsid w:val="00560274"/>
    <w:rsid w:val="005602B0"/>
    <w:rsid w:val="00560911"/>
    <w:rsid w:val="00560BCC"/>
    <w:rsid w:val="00560F5F"/>
    <w:rsid w:val="00561323"/>
    <w:rsid w:val="005613BF"/>
    <w:rsid w:val="005615BF"/>
    <w:rsid w:val="00561623"/>
    <w:rsid w:val="0056162A"/>
    <w:rsid w:val="005618CD"/>
    <w:rsid w:val="005627D8"/>
    <w:rsid w:val="00562E81"/>
    <w:rsid w:val="00563076"/>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BB8"/>
    <w:rsid w:val="00570E40"/>
    <w:rsid w:val="00570E4D"/>
    <w:rsid w:val="0057102A"/>
    <w:rsid w:val="00571481"/>
    <w:rsid w:val="0057168E"/>
    <w:rsid w:val="0057170A"/>
    <w:rsid w:val="00571753"/>
    <w:rsid w:val="00571DF0"/>
    <w:rsid w:val="0057250B"/>
    <w:rsid w:val="00572524"/>
    <w:rsid w:val="00572F2F"/>
    <w:rsid w:val="005731AA"/>
    <w:rsid w:val="0057330A"/>
    <w:rsid w:val="00573518"/>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85F"/>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8CE"/>
    <w:rsid w:val="00582911"/>
    <w:rsid w:val="0058303A"/>
    <w:rsid w:val="0058375F"/>
    <w:rsid w:val="00583944"/>
    <w:rsid w:val="0058424B"/>
    <w:rsid w:val="00584853"/>
    <w:rsid w:val="005849E2"/>
    <w:rsid w:val="00585087"/>
    <w:rsid w:val="0058523C"/>
    <w:rsid w:val="00585370"/>
    <w:rsid w:val="0058560C"/>
    <w:rsid w:val="00585772"/>
    <w:rsid w:val="0058581E"/>
    <w:rsid w:val="00585A5D"/>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1BC"/>
    <w:rsid w:val="00592446"/>
    <w:rsid w:val="00592FC6"/>
    <w:rsid w:val="00593665"/>
    <w:rsid w:val="0059366F"/>
    <w:rsid w:val="00593774"/>
    <w:rsid w:val="00593804"/>
    <w:rsid w:val="00593A5F"/>
    <w:rsid w:val="00593DCA"/>
    <w:rsid w:val="00593EB4"/>
    <w:rsid w:val="00593F98"/>
    <w:rsid w:val="00594240"/>
    <w:rsid w:val="005942BF"/>
    <w:rsid w:val="005943BE"/>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DA6"/>
    <w:rsid w:val="005A100C"/>
    <w:rsid w:val="005A1334"/>
    <w:rsid w:val="005A1400"/>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C2B"/>
    <w:rsid w:val="005B0DE2"/>
    <w:rsid w:val="005B1068"/>
    <w:rsid w:val="005B1604"/>
    <w:rsid w:val="005B1664"/>
    <w:rsid w:val="005B2498"/>
    <w:rsid w:val="005B35E3"/>
    <w:rsid w:val="005B38A1"/>
    <w:rsid w:val="005B3A88"/>
    <w:rsid w:val="005B3E73"/>
    <w:rsid w:val="005B3FFE"/>
    <w:rsid w:val="005B4103"/>
    <w:rsid w:val="005B4460"/>
    <w:rsid w:val="005B46EB"/>
    <w:rsid w:val="005B48E2"/>
    <w:rsid w:val="005B4900"/>
    <w:rsid w:val="005B54FE"/>
    <w:rsid w:val="005B5534"/>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3EB2"/>
    <w:rsid w:val="005C40D6"/>
    <w:rsid w:val="005C49FC"/>
    <w:rsid w:val="005C5AC4"/>
    <w:rsid w:val="005C5C72"/>
    <w:rsid w:val="005C5DBB"/>
    <w:rsid w:val="005C5F0B"/>
    <w:rsid w:val="005C5F21"/>
    <w:rsid w:val="005C60E1"/>
    <w:rsid w:val="005C615F"/>
    <w:rsid w:val="005C6264"/>
    <w:rsid w:val="005C6CEA"/>
    <w:rsid w:val="005C702B"/>
    <w:rsid w:val="005C75A6"/>
    <w:rsid w:val="005C767A"/>
    <w:rsid w:val="005C7963"/>
    <w:rsid w:val="005C79FD"/>
    <w:rsid w:val="005D0010"/>
    <w:rsid w:val="005D0268"/>
    <w:rsid w:val="005D0418"/>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802"/>
    <w:rsid w:val="005E19F0"/>
    <w:rsid w:val="005E1D7E"/>
    <w:rsid w:val="005E1E48"/>
    <w:rsid w:val="005E2735"/>
    <w:rsid w:val="005E2914"/>
    <w:rsid w:val="005E33DC"/>
    <w:rsid w:val="005E3621"/>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05"/>
    <w:rsid w:val="00605F32"/>
    <w:rsid w:val="006061F2"/>
    <w:rsid w:val="00606416"/>
    <w:rsid w:val="00606558"/>
    <w:rsid w:val="00606FCD"/>
    <w:rsid w:val="00607318"/>
    <w:rsid w:val="00607ABE"/>
    <w:rsid w:val="00607B18"/>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49F"/>
    <w:rsid w:val="00620605"/>
    <w:rsid w:val="00620785"/>
    <w:rsid w:val="00620AC5"/>
    <w:rsid w:val="00620B50"/>
    <w:rsid w:val="00620F29"/>
    <w:rsid w:val="0062118E"/>
    <w:rsid w:val="00621557"/>
    <w:rsid w:val="00621736"/>
    <w:rsid w:val="00621BAE"/>
    <w:rsid w:val="00621C54"/>
    <w:rsid w:val="00621D07"/>
    <w:rsid w:val="00621DCF"/>
    <w:rsid w:val="006226BC"/>
    <w:rsid w:val="006228DC"/>
    <w:rsid w:val="006228E2"/>
    <w:rsid w:val="00622CEB"/>
    <w:rsid w:val="00622D72"/>
    <w:rsid w:val="0062307E"/>
    <w:rsid w:val="00623DC9"/>
    <w:rsid w:val="00624B18"/>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34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4FA"/>
    <w:rsid w:val="00635B9B"/>
    <w:rsid w:val="00635EE6"/>
    <w:rsid w:val="0063671E"/>
    <w:rsid w:val="00636B8A"/>
    <w:rsid w:val="00636D1D"/>
    <w:rsid w:val="006370BF"/>
    <w:rsid w:val="006377EC"/>
    <w:rsid w:val="00637810"/>
    <w:rsid w:val="006403F4"/>
    <w:rsid w:val="00640817"/>
    <w:rsid w:val="0064089B"/>
    <w:rsid w:val="00641124"/>
    <w:rsid w:val="006417A9"/>
    <w:rsid w:val="006418B6"/>
    <w:rsid w:val="0064239F"/>
    <w:rsid w:val="00642430"/>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38E"/>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CCD"/>
    <w:rsid w:val="00662D8A"/>
    <w:rsid w:val="0066340F"/>
    <w:rsid w:val="00663D88"/>
    <w:rsid w:val="006640C1"/>
    <w:rsid w:val="00664462"/>
    <w:rsid w:val="006645C4"/>
    <w:rsid w:val="00664871"/>
    <w:rsid w:val="00664977"/>
    <w:rsid w:val="00664B36"/>
    <w:rsid w:val="00664C45"/>
    <w:rsid w:val="00664DEE"/>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4232"/>
    <w:rsid w:val="0067472C"/>
    <w:rsid w:val="00674C59"/>
    <w:rsid w:val="0067501C"/>
    <w:rsid w:val="00675173"/>
    <w:rsid w:val="0067534F"/>
    <w:rsid w:val="006755FF"/>
    <w:rsid w:val="006757B1"/>
    <w:rsid w:val="00675EC9"/>
    <w:rsid w:val="00676B53"/>
    <w:rsid w:val="00677549"/>
    <w:rsid w:val="006775B6"/>
    <w:rsid w:val="00677C6F"/>
    <w:rsid w:val="00677DDD"/>
    <w:rsid w:val="00680133"/>
    <w:rsid w:val="00680224"/>
    <w:rsid w:val="0068030C"/>
    <w:rsid w:val="00680A59"/>
    <w:rsid w:val="00681244"/>
    <w:rsid w:val="00681D03"/>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E94"/>
    <w:rsid w:val="00684F79"/>
    <w:rsid w:val="006850A9"/>
    <w:rsid w:val="006850CB"/>
    <w:rsid w:val="006854EC"/>
    <w:rsid w:val="00685674"/>
    <w:rsid w:val="00685723"/>
    <w:rsid w:val="0068618D"/>
    <w:rsid w:val="0068628A"/>
    <w:rsid w:val="006867BE"/>
    <w:rsid w:val="006870D8"/>
    <w:rsid w:val="00687AAE"/>
    <w:rsid w:val="00687C17"/>
    <w:rsid w:val="006908AC"/>
    <w:rsid w:val="00690F45"/>
    <w:rsid w:val="0069114D"/>
    <w:rsid w:val="0069198C"/>
    <w:rsid w:val="00691B5E"/>
    <w:rsid w:val="00691F14"/>
    <w:rsid w:val="00691F49"/>
    <w:rsid w:val="006920AC"/>
    <w:rsid w:val="00692743"/>
    <w:rsid w:val="006927F1"/>
    <w:rsid w:val="00692929"/>
    <w:rsid w:val="00692A35"/>
    <w:rsid w:val="00692E9D"/>
    <w:rsid w:val="00692FAB"/>
    <w:rsid w:val="00693062"/>
    <w:rsid w:val="006931E9"/>
    <w:rsid w:val="006932BD"/>
    <w:rsid w:val="00693871"/>
    <w:rsid w:val="00693E57"/>
    <w:rsid w:val="00693EBB"/>
    <w:rsid w:val="00693FBF"/>
    <w:rsid w:val="006940BA"/>
    <w:rsid w:val="006949BB"/>
    <w:rsid w:val="00694F25"/>
    <w:rsid w:val="0069505B"/>
    <w:rsid w:val="006953C3"/>
    <w:rsid w:val="006956B7"/>
    <w:rsid w:val="006957E4"/>
    <w:rsid w:val="006959F9"/>
    <w:rsid w:val="00695C7D"/>
    <w:rsid w:val="00695FCC"/>
    <w:rsid w:val="00695FFE"/>
    <w:rsid w:val="0069624D"/>
    <w:rsid w:val="006966FC"/>
    <w:rsid w:val="00696BA6"/>
    <w:rsid w:val="006970A5"/>
    <w:rsid w:val="00697304"/>
    <w:rsid w:val="006975FF"/>
    <w:rsid w:val="006977E2"/>
    <w:rsid w:val="00697C8D"/>
    <w:rsid w:val="00697E7F"/>
    <w:rsid w:val="006A05A9"/>
    <w:rsid w:val="006A082B"/>
    <w:rsid w:val="006A087E"/>
    <w:rsid w:val="006A0B06"/>
    <w:rsid w:val="006A0C84"/>
    <w:rsid w:val="006A12C0"/>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0F94"/>
    <w:rsid w:val="006B1024"/>
    <w:rsid w:val="006B107B"/>
    <w:rsid w:val="006B10DB"/>
    <w:rsid w:val="006B10FB"/>
    <w:rsid w:val="006B1471"/>
    <w:rsid w:val="006B1711"/>
    <w:rsid w:val="006B1883"/>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79A"/>
    <w:rsid w:val="006C48BA"/>
    <w:rsid w:val="006C4952"/>
    <w:rsid w:val="006C4C5B"/>
    <w:rsid w:val="006C5163"/>
    <w:rsid w:val="006C5356"/>
    <w:rsid w:val="006C5391"/>
    <w:rsid w:val="006C5A81"/>
    <w:rsid w:val="006C5D88"/>
    <w:rsid w:val="006C61C2"/>
    <w:rsid w:val="006C6438"/>
    <w:rsid w:val="006C6B6F"/>
    <w:rsid w:val="006C6B7A"/>
    <w:rsid w:val="006C6F1A"/>
    <w:rsid w:val="006C6FD8"/>
    <w:rsid w:val="006C7747"/>
    <w:rsid w:val="006C7829"/>
    <w:rsid w:val="006C7915"/>
    <w:rsid w:val="006D021A"/>
    <w:rsid w:val="006D0428"/>
    <w:rsid w:val="006D0B09"/>
    <w:rsid w:val="006D1382"/>
    <w:rsid w:val="006D1AB3"/>
    <w:rsid w:val="006D206B"/>
    <w:rsid w:val="006D2238"/>
    <w:rsid w:val="006D22E4"/>
    <w:rsid w:val="006D2CD3"/>
    <w:rsid w:val="006D36DE"/>
    <w:rsid w:val="006D3BCD"/>
    <w:rsid w:val="006D3D90"/>
    <w:rsid w:val="006D3D99"/>
    <w:rsid w:val="006D4311"/>
    <w:rsid w:val="006D4744"/>
    <w:rsid w:val="006D4BCA"/>
    <w:rsid w:val="006D507E"/>
    <w:rsid w:val="006D520A"/>
    <w:rsid w:val="006D5983"/>
    <w:rsid w:val="006D5BE9"/>
    <w:rsid w:val="006D6135"/>
    <w:rsid w:val="006D6595"/>
    <w:rsid w:val="006D661A"/>
    <w:rsid w:val="006D67D5"/>
    <w:rsid w:val="006D6871"/>
    <w:rsid w:val="006D6C73"/>
    <w:rsid w:val="006D6CB5"/>
    <w:rsid w:val="006D6CD9"/>
    <w:rsid w:val="006D6D73"/>
    <w:rsid w:val="006D7556"/>
    <w:rsid w:val="006D77EF"/>
    <w:rsid w:val="006D78C4"/>
    <w:rsid w:val="006D7AB5"/>
    <w:rsid w:val="006D7BB5"/>
    <w:rsid w:val="006D7D88"/>
    <w:rsid w:val="006D7E61"/>
    <w:rsid w:val="006E0678"/>
    <w:rsid w:val="006E0807"/>
    <w:rsid w:val="006E09D4"/>
    <w:rsid w:val="006E0F66"/>
    <w:rsid w:val="006E1312"/>
    <w:rsid w:val="006E178E"/>
    <w:rsid w:val="006E1F51"/>
    <w:rsid w:val="006E2126"/>
    <w:rsid w:val="006E2207"/>
    <w:rsid w:val="006E28B4"/>
    <w:rsid w:val="006E2DFE"/>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8C3"/>
    <w:rsid w:val="006E6D99"/>
    <w:rsid w:val="006E706D"/>
    <w:rsid w:val="006E72B1"/>
    <w:rsid w:val="006E7613"/>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1A4"/>
    <w:rsid w:val="006F4347"/>
    <w:rsid w:val="006F4A2E"/>
    <w:rsid w:val="006F4C5E"/>
    <w:rsid w:val="006F4CF0"/>
    <w:rsid w:val="006F50BF"/>
    <w:rsid w:val="006F5142"/>
    <w:rsid w:val="006F5152"/>
    <w:rsid w:val="006F54EC"/>
    <w:rsid w:val="006F576A"/>
    <w:rsid w:val="006F5C75"/>
    <w:rsid w:val="006F6547"/>
    <w:rsid w:val="006F6997"/>
    <w:rsid w:val="006F6A0E"/>
    <w:rsid w:val="006F6AD4"/>
    <w:rsid w:val="006F70F3"/>
    <w:rsid w:val="006F7135"/>
    <w:rsid w:val="006F7152"/>
    <w:rsid w:val="006F7386"/>
    <w:rsid w:val="006F79AD"/>
    <w:rsid w:val="006F7CE8"/>
    <w:rsid w:val="006F7D1F"/>
    <w:rsid w:val="006F7F9D"/>
    <w:rsid w:val="0070042A"/>
    <w:rsid w:val="007004B1"/>
    <w:rsid w:val="007004EE"/>
    <w:rsid w:val="00700905"/>
    <w:rsid w:val="007009FD"/>
    <w:rsid w:val="00700DD0"/>
    <w:rsid w:val="00701F31"/>
    <w:rsid w:val="00701FEE"/>
    <w:rsid w:val="0070200B"/>
    <w:rsid w:val="00702652"/>
    <w:rsid w:val="0070288F"/>
    <w:rsid w:val="00702BEC"/>
    <w:rsid w:val="00703052"/>
    <w:rsid w:val="007030A1"/>
    <w:rsid w:val="007037F6"/>
    <w:rsid w:val="0070396F"/>
    <w:rsid w:val="00703A66"/>
    <w:rsid w:val="00703C76"/>
    <w:rsid w:val="007045CF"/>
    <w:rsid w:val="007048A2"/>
    <w:rsid w:val="0070495E"/>
    <w:rsid w:val="0070520E"/>
    <w:rsid w:val="00705562"/>
    <w:rsid w:val="007055B9"/>
    <w:rsid w:val="00705652"/>
    <w:rsid w:val="0070583A"/>
    <w:rsid w:val="00705B27"/>
    <w:rsid w:val="00705B70"/>
    <w:rsid w:val="00705C66"/>
    <w:rsid w:val="00706594"/>
    <w:rsid w:val="00706E83"/>
    <w:rsid w:val="0070759B"/>
    <w:rsid w:val="007075EC"/>
    <w:rsid w:val="007079D5"/>
    <w:rsid w:val="00707A5B"/>
    <w:rsid w:val="00707A61"/>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2C5C"/>
    <w:rsid w:val="00713444"/>
    <w:rsid w:val="00713972"/>
    <w:rsid w:val="00713C5A"/>
    <w:rsid w:val="00713F35"/>
    <w:rsid w:val="007146E3"/>
    <w:rsid w:val="00714C70"/>
    <w:rsid w:val="0071508A"/>
    <w:rsid w:val="007152FA"/>
    <w:rsid w:val="00715424"/>
    <w:rsid w:val="0071554E"/>
    <w:rsid w:val="007155F2"/>
    <w:rsid w:val="00715C8F"/>
    <w:rsid w:val="00715FAF"/>
    <w:rsid w:val="00716027"/>
    <w:rsid w:val="007162BE"/>
    <w:rsid w:val="00716656"/>
    <w:rsid w:val="00717856"/>
    <w:rsid w:val="00717F56"/>
    <w:rsid w:val="007202B0"/>
    <w:rsid w:val="00720344"/>
    <w:rsid w:val="007204F7"/>
    <w:rsid w:val="0072090D"/>
    <w:rsid w:val="007209FA"/>
    <w:rsid w:val="00720A17"/>
    <w:rsid w:val="00720B8E"/>
    <w:rsid w:val="00721A44"/>
    <w:rsid w:val="007221FD"/>
    <w:rsid w:val="00722703"/>
    <w:rsid w:val="00722AEC"/>
    <w:rsid w:val="00722D75"/>
    <w:rsid w:val="00723314"/>
    <w:rsid w:val="0072332D"/>
    <w:rsid w:val="0072344D"/>
    <w:rsid w:val="00723A7A"/>
    <w:rsid w:val="00723AD7"/>
    <w:rsid w:val="00723F67"/>
    <w:rsid w:val="007244B5"/>
    <w:rsid w:val="0072491F"/>
    <w:rsid w:val="0072493B"/>
    <w:rsid w:val="00724A44"/>
    <w:rsid w:val="00724D5D"/>
    <w:rsid w:val="00725167"/>
    <w:rsid w:val="00725194"/>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EB2"/>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6BF"/>
    <w:rsid w:val="00737B01"/>
    <w:rsid w:val="00737BD5"/>
    <w:rsid w:val="00740242"/>
    <w:rsid w:val="0074028E"/>
    <w:rsid w:val="00740E4B"/>
    <w:rsid w:val="0074156F"/>
    <w:rsid w:val="00741AEA"/>
    <w:rsid w:val="00741B17"/>
    <w:rsid w:val="00741B74"/>
    <w:rsid w:val="007424D4"/>
    <w:rsid w:val="0074261B"/>
    <w:rsid w:val="007427C8"/>
    <w:rsid w:val="007429B5"/>
    <w:rsid w:val="00742A18"/>
    <w:rsid w:val="00742CD2"/>
    <w:rsid w:val="00743745"/>
    <w:rsid w:val="007437E2"/>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5E1"/>
    <w:rsid w:val="00747C1E"/>
    <w:rsid w:val="0075001E"/>
    <w:rsid w:val="0075024F"/>
    <w:rsid w:val="007502DB"/>
    <w:rsid w:val="007502FE"/>
    <w:rsid w:val="007505CE"/>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460"/>
    <w:rsid w:val="00755BEB"/>
    <w:rsid w:val="00755E38"/>
    <w:rsid w:val="00756043"/>
    <w:rsid w:val="007563E4"/>
    <w:rsid w:val="00756576"/>
    <w:rsid w:val="007565E2"/>
    <w:rsid w:val="00756799"/>
    <w:rsid w:val="007569A5"/>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5052"/>
    <w:rsid w:val="00765738"/>
    <w:rsid w:val="007662B7"/>
    <w:rsid w:val="00766437"/>
    <w:rsid w:val="0076663A"/>
    <w:rsid w:val="00766EB0"/>
    <w:rsid w:val="0076730E"/>
    <w:rsid w:val="007673D1"/>
    <w:rsid w:val="007678F1"/>
    <w:rsid w:val="00767A43"/>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5AE"/>
    <w:rsid w:val="00773947"/>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A17"/>
    <w:rsid w:val="00777BF5"/>
    <w:rsid w:val="007801EC"/>
    <w:rsid w:val="007803C8"/>
    <w:rsid w:val="00780B4F"/>
    <w:rsid w:val="00780BBC"/>
    <w:rsid w:val="00780C72"/>
    <w:rsid w:val="00780D35"/>
    <w:rsid w:val="00781499"/>
    <w:rsid w:val="007815BD"/>
    <w:rsid w:val="00781A6C"/>
    <w:rsid w:val="007822D7"/>
    <w:rsid w:val="00782303"/>
    <w:rsid w:val="0078240C"/>
    <w:rsid w:val="007828A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8B"/>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8D6"/>
    <w:rsid w:val="007A0CAB"/>
    <w:rsid w:val="007A12E1"/>
    <w:rsid w:val="007A12ED"/>
    <w:rsid w:val="007A15F5"/>
    <w:rsid w:val="007A188D"/>
    <w:rsid w:val="007A1AEF"/>
    <w:rsid w:val="007A2058"/>
    <w:rsid w:val="007A20EE"/>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0FFC"/>
    <w:rsid w:val="007B1857"/>
    <w:rsid w:val="007B18A1"/>
    <w:rsid w:val="007B2411"/>
    <w:rsid w:val="007B2462"/>
    <w:rsid w:val="007B2725"/>
    <w:rsid w:val="007B280C"/>
    <w:rsid w:val="007B2A62"/>
    <w:rsid w:val="007B32C6"/>
    <w:rsid w:val="007B3850"/>
    <w:rsid w:val="007B38C1"/>
    <w:rsid w:val="007B3BF8"/>
    <w:rsid w:val="007B3D4E"/>
    <w:rsid w:val="007B3E85"/>
    <w:rsid w:val="007B4679"/>
    <w:rsid w:val="007B46D6"/>
    <w:rsid w:val="007B46EE"/>
    <w:rsid w:val="007B4A87"/>
    <w:rsid w:val="007B4F94"/>
    <w:rsid w:val="007B5258"/>
    <w:rsid w:val="007B544F"/>
    <w:rsid w:val="007B547D"/>
    <w:rsid w:val="007B5872"/>
    <w:rsid w:val="007B59B2"/>
    <w:rsid w:val="007B5CDB"/>
    <w:rsid w:val="007B66C9"/>
    <w:rsid w:val="007B67A8"/>
    <w:rsid w:val="007B70A7"/>
    <w:rsid w:val="007B7170"/>
    <w:rsid w:val="007B7456"/>
    <w:rsid w:val="007B78F6"/>
    <w:rsid w:val="007B7A6C"/>
    <w:rsid w:val="007B7E09"/>
    <w:rsid w:val="007B7FEC"/>
    <w:rsid w:val="007C0015"/>
    <w:rsid w:val="007C0304"/>
    <w:rsid w:val="007C08CF"/>
    <w:rsid w:val="007C0E5E"/>
    <w:rsid w:val="007C0ECC"/>
    <w:rsid w:val="007C119E"/>
    <w:rsid w:val="007C14D3"/>
    <w:rsid w:val="007C15EB"/>
    <w:rsid w:val="007C1AD0"/>
    <w:rsid w:val="007C1C39"/>
    <w:rsid w:val="007C1CB1"/>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3A"/>
    <w:rsid w:val="007D0273"/>
    <w:rsid w:val="007D046C"/>
    <w:rsid w:val="007D075F"/>
    <w:rsid w:val="007D07A4"/>
    <w:rsid w:val="007D0AFE"/>
    <w:rsid w:val="007D1002"/>
    <w:rsid w:val="007D103F"/>
    <w:rsid w:val="007D1914"/>
    <w:rsid w:val="007D19DF"/>
    <w:rsid w:val="007D1B09"/>
    <w:rsid w:val="007D1BBB"/>
    <w:rsid w:val="007D1C84"/>
    <w:rsid w:val="007D240D"/>
    <w:rsid w:val="007D2895"/>
    <w:rsid w:val="007D2A69"/>
    <w:rsid w:val="007D39E2"/>
    <w:rsid w:val="007D422E"/>
    <w:rsid w:val="007D433A"/>
    <w:rsid w:val="007D4667"/>
    <w:rsid w:val="007D487A"/>
    <w:rsid w:val="007D510D"/>
    <w:rsid w:val="007D56AD"/>
    <w:rsid w:val="007D5F5F"/>
    <w:rsid w:val="007D64FB"/>
    <w:rsid w:val="007D6CEC"/>
    <w:rsid w:val="007D6EBB"/>
    <w:rsid w:val="007D76C7"/>
    <w:rsid w:val="007D7A9E"/>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E41"/>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3D7C"/>
    <w:rsid w:val="007F4495"/>
    <w:rsid w:val="007F47E2"/>
    <w:rsid w:val="007F4BBF"/>
    <w:rsid w:val="007F4CFA"/>
    <w:rsid w:val="007F4EA6"/>
    <w:rsid w:val="007F4F61"/>
    <w:rsid w:val="007F61D6"/>
    <w:rsid w:val="007F61F7"/>
    <w:rsid w:val="007F6528"/>
    <w:rsid w:val="007F6DD6"/>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9FE"/>
    <w:rsid w:val="00805C50"/>
    <w:rsid w:val="00805EB4"/>
    <w:rsid w:val="00806458"/>
    <w:rsid w:val="0080668B"/>
    <w:rsid w:val="00806B32"/>
    <w:rsid w:val="00806D68"/>
    <w:rsid w:val="00806D7C"/>
    <w:rsid w:val="00807B25"/>
    <w:rsid w:val="00810249"/>
    <w:rsid w:val="00810273"/>
    <w:rsid w:val="008106C0"/>
    <w:rsid w:val="00810728"/>
    <w:rsid w:val="008116A1"/>
    <w:rsid w:val="00811B64"/>
    <w:rsid w:val="00812375"/>
    <w:rsid w:val="0081267F"/>
    <w:rsid w:val="00812D6C"/>
    <w:rsid w:val="0081315A"/>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5BC7"/>
    <w:rsid w:val="0082604A"/>
    <w:rsid w:val="0082617E"/>
    <w:rsid w:val="0082620C"/>
    <w:rsid w:val="008264BA"/>
    <w:rsid w:val="0082650F"/>
    <w:rsid w:val="00826755"/>
    <w:rsid w:val="0082765A"/>
    <w:rsid w:val="0082798C"/>
    <w:rsid w:val="00827CF7"/>
    <w:rsid w:val="00827E8F"/>
    <w:rsid w:val="008312E0"/>
    <w:rsid w:val="00831D13"/>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6AA"/>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B3"/>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57"/>
    <w:rsid w:val="008524E1"/>
    <w:rsid w:val="00852CF6"/>
    <w:rsid w:val="00853158"/>
    <w:rsid w:val="00853890"/>
    <w:rsid w:val="008539D4"/>
    <w:rsid w:val="00853A22"/>
    <w:rsid w:val="00853B3B"/>
    <w:rsid w:val="00853BD4"/>
    <w:rsid w:val="00853E00"/>
    <w:rsid w:val="008542CD"/>
    <w:rsid w:val="008549DD"/>
    <w:rsid w:val="00854AE8"/>
    <w:rsid w:val="0085520D"/>
    <w:rsid w:val="008552CA"/>
    <w:rsid w:val="00855A99"/>
    <w:rsid w:val="00855CC5"/>
    <w:rsid w:val="00856035"/>
    <w:rsid w:val="008564A5"/>
    <w:rsid w:val="00856F9E"/>
    <w:rsid w:val="008579DB"/>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41"/>
    <w:rsid w:val="00865B92"/>
    <w:rsid w:val="00865CAD"/>
    <w:rsid w:val="00865EBC"/>
    <w:rsid w:val="00865F65"/>
    <w:rsid w:val="00865FBB"/>
    <w:rsid w:val="00865FC2"/>
    <w:rsid w:val="00865FDC"/>
    <w:rsid w:val="00867000"/>
    <w:rsid w:val="008672DD"/>
    <w:rsid w:val="00867322"/>
    <w:rsid w:val="0086744F"/>
    <w:rsid w:val="008676F4"/>
    <w:rsid w:val="0086796E"/>
    <w:rsid w:val="008679BD"/>
    <w:rsid w:val="00867AF1"/>
    <w:rsid w:val="00867B61"/>
    <w:rsid w:val="00867BD6"/>
    <w:rsid w:val="0087025C"/>
    <w:rsid w:val="008707F8"/>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0F3"/>
    <w:rsid w:val="008752FB"/>
    <w:rsid w:val="008754B0"/>
    <w:rsid w:val="00875AEC"/>
    <w:rsid w:val="00875EE7"/>
    <w:rsid w:val="00875FC1"/>
    <w:rsid w:val="00876356"/>
    <w:rsid w:val="00876817"/>
    <w:rsid w:val="0087691A"/>
    <w:rsid w:val="00876D75"/>
    <w:rsid w:val="00876F97"/>
    <w:rsid w:val="0087709C"/>
    <w:rsid w:val="00877463"/>
    <w:rsid w:val="00877A44"/>
    <w:rsid w:val="008800D3"/>
    <w:rsid w:val="008806CE"/>
    <w:rsid w:val="008808EF"/>
    <w:rsid w:val="00880A21"/>
    <w:rsid w:val="00880A37"/>
    <w:rsid w:val="00880AC5"/>
    <w:rsid w:val="00881243"/>
    <w:rsid w:val="00881AA1"/>
    <w:rsid w:val="00881B96"/>
    <w:rsid w:val="00882142"/>
    <w:rsid w:val="0088242D"/>
    <w:rsid w:val="00882C39"/>
    <w:rsid w:val="008834D2"/>
    <w:rsid w:val="00883BAD"/>
    <w:rsid w:val="00883DF4"/>
    <w:rsid w:val="0088416A"/>
    <w:rsid w:val="008845AF"/>
    <w:rsid w:val="00884904"/>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AAD"/>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AC"/>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64B"/>
    <w:rsid w:val="008B1AA6"/>
    <w:rsid w:val="008B1D70"/>
    <w:rsid w:val="008B26E8"/>
    <w:rsid w:val="008B27CF"/>
    <w:rsid w:val="008B2CA8"/>
    <w:rsid w:val="008B30BA"/>
    <w:rsid w:val="008B3512"/>
    <w:rsid w:val="008B4018"/>
    <w:rsid w:val="008B437A"/>
    <w:rsid w:val="008B510F"/>
    <w:rsid w:val="008B5456"/>
    <w:rsid w:val="008B57B6"/>
    <w:rsid w:val="008B5C01"/>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83F"/>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752"/>
    <w:rsid w:val="008C7865"/>
    <w:rsid w:val="008C7AB5"/>
    <w:rsid w:val="008C7EA1"/>
    <w:rsid w:val="008D023B"/>
    <w:rsid w:val="008D0D35"/>
    <w:rsid w:val="008D0DA4"/>
    <w:rsid w:val="008D0EEA"/>
    <w:rsid w:val="008D0FB3"/>
    <w:rsid w:val="008D1248"/>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7AC"/>
    <w:rsid w:val="008E0A3E"/>
    <w:rsid w:val="008E0A41"/>
    <w:rsid w:val="008E0B34"/>
    <w:rsid w:val="008E1669"/>
    <w:rsid w:val="008E1B08"/>
    <w:rsid w:val="008E1CFE"/>
    <w:rsid w:val="008E1E01"/>
    <w:rsid w:val="008E1FA2"/>
    <w:rsid w:val="008E2169"/>
    <w:rsid w:val="008E2F57"/>
    <w:rsid w:val="008E402D"/>
    <w:rsid w:val="008E46D0"/>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2A10"/>
    <w:rsid w:val="0090327D"/>
    <w:rsid w:val="00903DA0"/>
    <w:rsid w:val="0090400D"/>
    <w:rsid w:val="00904CE5"/>
    <w:rsid w:val="009050C2"/>
    <w:rsid w:val="0090588F"/>
    <w:rsid w:val="00905E5E"/>
    <w:rsid w:val="00906349"/>
    <w:rsid w:val="0090635B"/>
    <w:rsid w:val="00906AA5"/>
    <w:rsid w:val="00906CF0"/>
    <w:rsid w:val="009071E7"/>
    <w:rsid w:val="009072FF"/>
    <w:rsid w:val="00907479"/>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4E7"/>
    <w:rsid w:val="00913535"/>
    <w:rsid w:val="0091376F"/>
    <w:rsid w:val="00913A35"/>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484"/>
    <w:rsid w:val="00934ED0"/>
    <w:rsid w:val="00934FEF"/>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911"/>
    <w:rsid w:val="00942D10"/>
    <w:rsid w:val="009431DD"/>
    <w:rsid w:val="00943621"/>
    <w:rsid w:val="00943633"/>
    <w:rsid w:val="009445E4"/>
    <w:rsid w:val="00945169"/>
    <w:rsid w:val="00945378"/>
    <w:rsid w:val="00945917"/>
    <w:rsid w:val="00945A0F"/>
    <w:rsid w:val="00945A9D"/>
    <w:rsid w:val="009460E4"/>
    <w:rsid w:val="0094619C"/>
    <w:rsid w:val="00947A4A"/>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C37"/>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82D"/>
    <w:rsid w:val="009609CC"/>
    <w:rsid w:val="00960D4F"/>
    <w:rsid w:val="00961080"/>
    <w:rsid w:val="009615C7"/>
    <w:rsid w:val="00961CDC"/>
    <w:rsid w:val="00961EA2"/>
    <w:rsid w:val="009627C1"/>
    <w:rsid w:val="009629D5"/>
    <w:rsid w:val="00962EA3"/>
    <w:rsid w:val="00963167"/>
    <w:rsid w:val="009635FB"/>
    <w:rsid w:val="00963860"/>
    <w:rsid w:val="00963BB5"/>
    <w:rsid w:val="00963BDB"/>
    <w:rsid w:val="0096413E"/>
    <w:rsid w:val="00964768"/>
    <w:rsid w:val="00964777"/>
    <w:rsid w:val="00964CA9"/>
    <w:rsid w:val="00964F18"/>
    <w:rsid w:val="0096505A"/>
    <w:rsid w:val="009653DA"/>
    <w:rsid w:val="00965526"/>
    <w:rsid w:val="009656A9"/>
    <w:rsid w:val="00965B07"/>
    <w:rsid w:val="00965B45"/>
    <w:rsid w:val="00965E17"/>
    <w:rsid w:val="00965EC5"/>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5E5"/>
    <w:rsid w:val="00973706"/>
    <w:rsid w:val="00973C95"/>
    <w:rsid w:val="00974010"/>
    <w:rsid w:val="00974E41"/>
    <w:rsid w:val="00975459"/>
    <w:rsid w:val="009758C3"/>
    <w:rsid w:val="00975BE6"/>
    <w:rsid w:val="00975CA0"/>
    <w:rsid w:val="00976961"/>
    <w:rsid w:val="00976AAC"/>
    <w:rsid w:val="00977D44"/>
    <w:rsid w:val="00977EC9"/>
    <w:rsid w:val="0098019C"/>
    <w:rsid w:val="00980411"/>
    <w:rsid w:val="00980657"/>
    <w:rsid w:val="009808E4"/>
    <w:rsid w:val="009809AA"/>
    <w:rsid w:val="00980A01"/>
    <w:rsid w:val="0098110B"/>
    <w:rsid w:val="009813D0"/>
    <w:rsid w:val="009814CE"/>
    <w:rsid w:val="009816A1"/>
    <w:rsid w:val="00981741"/>
    <w:rsid w:val="009819BB"/>
    <w:rsid w:val="00981A47"/>
    <w:rsid w:val="00981B22"/>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491"/>
    <w:rsid w:val="00987507"/>
    <w:rsid w:val="009876FE"/>
    <w:rsid w:val="0098785C"/>
    <w:rsid w:val="009878B5"/>
    <w:rsid w:val="00987BA6"/>
    <w:rsid w:val="00987BF4"/>
    <w:rsid w:val="00990530"/>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3F4"/>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0B2E"/>
    <w:rsid w:val="009A1027"/>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F1"/>
    <w:rsid w:val="009A4F4A"/>
    <w:rsid w:val="009A5115"/>
    <w:rsid w:val="009A5489"/>
    <w:rsid w:val="009A54F9"/>
    <w:rsid w:val="009A57F4"/>
    <w:rsid w:val="009A5AD0"/>
    <w:rsid w:val="009A5C73"/>
    <w:rsid w:val="009A6091"/>
    <w:rsid w:val="009A657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B54"/>
    <w:rsid w:val="009B6EE9"/>
    <w:rsid w:val="009B70A7"/>
    <w:rsid w:val="009B71F7"/>
    <w:rsid w:val="009B73A4"/>
    <w:rsid w:val="009B784E"/>
    <w:rsid w:val="009B786D"/>
    <w:rsid w:val="009B7E1F"/>
    <w:rsid w:val="009C0675"/>
    <w:rsid w:val="009C0E1F"/>
    <w:rsid w:val="009C142A"/>
    <w:rsid w:val="009C1579"/>
    <w:rsid w:val="009C1B1F"/>
    <w:rsid w:val="009C1BE7"/>
    <w:rsid w:val="009C1D99"/>
    <w:rsid w:val="009C1DC1"/>
    <w:rsid w:val="009C1F54"/>
    <w:rsid w:val="009C28E2"/>
    <w:rsid w:val="009C2A69"/>
    <w:rsid w:val="009C2EB2"/>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D8E"/>
    <w:rsid w:val="009D428C"/>
    <w:rsid w:val="009D4FE7"/>
    <w:rsid w:val="009D51D1"/>
    <w:rsid w:val="009D54C2"/>
    <w:rsid w:val="009D54FE"/>
    <w:rsid w:val="009D5C5C"/>
    <w:rsid w:val="009D5C9A"/>
    <w:rsid w:val="009D5D07"/>
    <w:rsid w:val="009D5FBA"/>
    <w:rsid w:val="009D6DB3"/>
    <w:rsid w:val="009D6F0E"/>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8FA"/>
    <w:rsid w:val="009E5A06"/>
    <w:rsid w:val="009E62E2"/>
    <w:rsid w:val="009E62EA"/>
    <w:rsid w:val="009E6B40"/>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0DCA"/>
    <w:rsid w:val="00A010D5"/>
    <w:rsid w:val="00A010F0"/>
    <w:rsid w:val="00A014BC"/>
    <w:rsid w:val="00A01701"/>
    <w:rsid w:val="00A0170A"/>
    <w:rsid w:val="00A01F3E"/>
    <w:rsid w:val="00A02A87"/>
    <w:rsid w:val="00A02B6B"/>
    <w:rsid w:val="00A02D23"/>
    <w:rsid w:val="00A038B1"/>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539"/>
    <w:rsid w:val="00A15BEB"/>
    <w:rsid w:val="00A15CA2"/>
    <w:rsid w:val="00A1619C"/>
    <w:rsid w:val="00A16A45"/>
    <w:rsid w:val="00A16BCB"/>
    <w:rsid w:val="00A173B9"/>
    <w:rsid w:val="00A175DB"/>
    <w:rsid w:val="00A1790F"/>
    <w:rsid w:val="00A17F43"/>
    <w:rsid w:val="00A20A56"/>
    <w:rsid w:val="00A20F67"/>
    <w:rsid w:val="00A22378"/>
    <w:rsid w:val="00A2289A"/>
    <w:rsid w:val="00A230B4"/>
    <w:rsid w:val="00A2363B"/>
    <w:rsid w:val="00A23B77"/>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5B6C"/>
    <w:rsid w:val="00A36264"/>
    <w:rsid w:val="00A3652E"/>
    <w:rsid w:val="00A36926"/>
    <w:rsid w:val="00A369FE"/>
    <w:rsid w:val="00A36A2C"/>
    <w:rsid w:val="00A36EE7"/>
    <w:rsid w:val="00A37A51"/>
    <w:rsid w:val="00A37B26"/>
    <w:rsid w:val="00A37D7D"/>
    <w:rsid w:val="00A37EB4"/>
    <w:rsid w:val="00A40041"/>
    <w:rsid w:val="00A4061F"/>
    <w:rsid w:val="00A407E0"/>
    <w:rsid w:val="00A40F32"/>
    <w:rsid w:val="00A41141"/>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40E"/>
    <w:rsid w:val="00A46879"/>
    <w:rsid w:val="00A46A14"/>
    <w:rsid w:val="00A46E1C"/>
    <w:rsid w:val="00A46EFA"/>
    <w:rsid w:val="00A47018"/>
    <w:rsid w:val="00A474F4"/>
    <w:rsid w:val="00A47850"/>
    <w:rsid w:val="00A50472"/>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39DF"/>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6FE2"/>
    <w:rsid w:val="00A7775E"/>
    <w:rsid w:val="00A779B1"/>
    <w:rsid w:val="00A77EAF"/>
    <w:rsid w:val="00A77FA2"/>
    <w:rsid w:val="00A80056"/>
    <w:rsid w:val="00A8016B"/>
    <w:rsid w:val="00A80515"/>
    <w:rsid w:val="00A807BA"/>
    <w:rsid w:val="00A80806"/>
    <w:rsid w:val="00A80964"/>
    <w:rsid w:val="00A80EC8"/>
    <w:rsid w:val="00A81776"/>
    <w:rsid w:val="00A82536"/>
    <w:rsid w:val="00A8268D"/>
    <w:rsid w:val="00A8298B"/>
    <w:rsid w:val="00A829A5"/>
    <w:rsid w:val="00A82ACA"/>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5FF8"/>
    <w:rsid w:val="00A861C5"/>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380"/>
    <w:rsid w:val="00A9468A"/>
    <w:rsid w:val="00A94F99"/>
    <w:rsid w:val="00A9508E"/>
    <w:rsid w:val="00A95631"/>
    <w:rsid w:val="00A95BA0"/>
    <w:rsid w:val="00A9606E"/>
    <w:rsid w:val="00A96855"/>
    <w:rsid w:val="00A969F3"/>
    <w:rsid w:val="00A96EF6"/>
    <w:rsid w:val="00A97528"/>
    <w:rsid w:val="00A97860"/>
    <w:rsid w:val="00A97C4F"/>
    <w:rsid w:val="00AA0074"/>
    <w:rsid w:val="00AA01D0"/>
    <w:rsid w:val="00AA051D"/>
    <w:rsid w:val="00AA07C1"/>
    <w:rsid w:val="00AA0848"/>
    <w:rsid w:val="00AA08BA"/>
    <w:rsid w:val="00AA08ED"/>
    <w:rsid w:val="00AA1018"/>
    <w:rsid w:val="00AA1436"/>
    <w:rsid w:val="00AA1552"/>
    <w:rsid w:val="00AA16EF"/>
    <w:rsid w:val="00AA1737"/>
    <w:rsid w:val="00AA18BD"/>
    <w:rsid w:val="00AA22D2"/>
    <w:rsid w:val="00AA23EE"/>
    <w:rsid w:val="00AA2DBB"/>
    <w:rsid w:val="00AA30A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0C"/>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DD"/>
    <w:rsid w:val="00AB6CFA"/>
    <w:rsid w:val="00AB6D93"/>
    <w:rsid w:val="00AB717B"/>
    <w:rsid w:val="00AB74F2"/>
    <w:rsid w:val="00AB75B5"/>
    <w:rsid w:val="00AB7B92"/>
    <w:rsid w:val="00AB7D0F"/>
    <w:rsid w:val="00AC0897"/>
    <w:rsid w:val="00AC1292"/>
    <w:rsid w:val="00AC13F9"/>
    <w:rsid w:val="00AC1409"/>
    <w:rsid w:val="00AC145A"/>
    <w:rsid w:val="00AC17BC"/>
    <w:rsid w:val="00AC189F"/>
    <w:rsid w:val="00AC18FA"/>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A1C"/>
    <w:rsid w:val="00AC6E07"/>
    <w:rsid w:val="00AC72A7"/>
    <w:rsid w:val="00AC7A83"/>
    <w:rsid w:val="00AC7E57"/>
    <w:rsid w:val="00AC7E89"/>
    <w:rsid w:val="00AC7EBB"/>
    <w:rsid w:val="00AC7FE2"/>
    <w:rsid w:val="00AD020D"/>
    <w:rsid w:val="00AD0513"/>
    <w:rsid w:val="00AD081B"/>
    <w:rsid w:val="00AD0DC5"/>
    <w:rsid w:val="00AD0EAA"/>
    <w:rsid w:val="00AD16E5"/>
    <w:rsid w:val="00AD198D"/>
    <w:rsid w:val="00AD1AC4"/>
    <w:rsid w:val="00AD1E6C"/>
    <w:rsid w:val="00AD20B4"/>
    <w:rsid w:val="00AD22B0"/>
    <w:rsid w:val="00AD2504"/>
    <w:rsid w:val="00AD27F2"/>
    <w:rsid w:val="00AD2E12"/>
    <w:rsid w:val="00AD344D"/>
    <w:rsid w:val="00AD3C90"/>
    <w:rsid w:val="00AD3F18"/>
    <w:rsid w:val="00AD4079"/>
    <w:rsid w:val="00AD4754"/>
    <w:rsid w:val="00AD4BE5"/>
    <w:rsid w:val="00AD4CB3"/>
    <w:rsid w:val="00AD5366"/>
    <w:rsid w:val="00AD5371"/>
    <w:rsid w:val="00AD5728"/>
    <w:rsid w:val="00AD59A0"/>
    <w:rsid w:val="00AD5C97"/>
    <w:rsid w:val="00AD5FD6"/>
    <w:rsid w:val="00AD6D82"/>
    <w:rsid w:val="00AD7148"/>
    <w:rsid w:val="00AD72E2"/>
    <w:rsid w:val="00AD73C3"/>
    <w:rsid w:val="00AD744F"/>
    <w:rsid w:val="00AD7B2A"/>
    <w:rsid w:val="00AE02DE"/>
    <w:rsid w:val="00AE039A"/>
    <w:rsid w:val="00AE0870"/>
    <w:rsid w:val="00AE1303"/>
    <w:rsid w:val="00AE14EF"/>
    <w:rsid w:val="00AE18C1"/>
    <w:rsid w:val="00AE1912"/>
    <w:rsid w:val="00AE1E52"/>
    <w:rsid w:val="00AE1F2F"/>
    <w:rsid w:val="00AE2430"/>
    <w:rsid w:val="00AE26BE"/>
    <w:rsid w:val="00AE2D36"/>
    <w:rsid w:val="00AE2E79"/>
    <w:rsid w:val="00AE3F7C"/>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8C3"/>
    <w:rsid w:val="00AF3C52"/>
    <w:rsid w:val="00AF3D0A"/>
    <w:rsid w:val="00AF3FD3"/>
    <w:rsid w:val="00AF44E4"/>
    <w:rsid w:val="00AF44F4"/>
    <w:rsid w:val="00AF465A"/>
    <w:rsid w:val="00AF47DE"/>
    <w:rsid w:val="00AF4A12"/>
    <w:rsid w:val="00AF4BB2"/>
    <w:rsid w:val="00AF4CE5"/>
    <w:rsid w:val="00AF5023"/>
    <w:rsid w:val="00AF533D"/>
    <w:rsid w:val="00AF582A"/>
    <w:rsid w:val="00AF609D"/>
    <w:rsid w:val="00AF7B81"/>
    <w:rsid w:val="00B0011C"/>
    <w:rsid w:val="00B003D7"/>
    <w:rsid w:val="00B007A4"/>
    <w:rsid w:val="00B00B5B"/>
    <w:rsid w:val="00B01192"/>
    <w:rsid w:val="00B0138C"/>
    <w:rsid w:val="00B01517"/>
    <w:rsid w:val="00B01B77"/>
    <w:rsid w:val="00B01E29"/>
    <w:rsid w:val="00B02702"/>
    <w:rsid w:val="00B02B7F"/>
    <w:rsid w:val="00B02C6B"/>
    <w:rsid w:val="00B0377F"/>
    <w:rsid w:val="00B038AE"/>
    <w:rsid w:val="00B039D1"/>
    <w:rsid w:val="00B03C03"/>
    <w:rsid w:val="00B03FC0"/>
    <w:rsid w:val="00B04487"/>
    <w:rsid w:val="00B048C3"/>
    <w:rsid w:val="00B04D14"/>
    <w:rsid w:val="00B050C7"/>
    <w:rsid w:val="00B052CD"/>
    <w:rsid w:val="00B0547A"/>
    <w:rsid w:val="00B05553"/>
    <w:rsid w:val="00B0587F"/>
    <w:rsid w:val="00B05EC9"/>
    <w:rsid w:val="00B064D3"/>
    <w:rsid w:val="00B0675B"/>
    <w:rsid w:val="00B067C2"/>
    <w:rsid w:val="00B06991"/>
    <w:rsid w:val="00B06B00"/>
    <w:rsid w:val="00B07936"/>
    <w:rsid w:val="00B07973"/>
    <w:rsid w:val="00B07C8F"/>
    <w:rsid w:val="00B07D1A"/>
    <w:rsid w:val="00B10286"/>
    <w:rsid w:val="00B1088E"/>
    <w:rsid w:val="00B10E4F"/>
    <w:rsid w:val="00B10E90"/>
    <w:rsid w:val="00B11CC5"/>
    <w:rsid w:val="00B1218A"/>
    <w:rsid w:val="00B121FE"/>
    <w:rsid w:val="00B12514"/>
    <w:rsid w:val="00B125AA"/>
    <w:rsid w:val="00B12749"/>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297"/>
    <w:rsid w:val="00B1734F"/>
    <w:rsid w:val="00B1772A"/>
    <w:rsid w:val="00B17849"/>
    <w:rsid w:val="00B17A27"/>
    <w:rsid w:val="00B2082C"/>
    <w:rsid w:val="00B20D83"/>
    <w:rsid w:val="00B20FD7"/>
    <w:rsid w:val="00B213D7"/>
    <w:rsid w:val="00B214AD"/>
    <w:rsid w:val="00B21D4A"/>
    <w:rsid w:val="00B2224F"/>
    <w:rsid w:val="00B222FA"/>
    <w:rsid w:val="00B22422"/>
    <w:rsid w:val="00B228D4"/>
    <w:rsid w:val="00B22A8B"/>
    <w:rsid w:val="00B23AAA"/>
    <w:rsid w:val="00B23F4E"/>
    <w:rsid w:val="00B244A3"/>
    <w:rsid w:val="00B24A2F"/>
    <w:rsid w:val="00B24C14"/>
    <w:rsid w:val="00B24C7A"/>
    <w:rsid w:val="00B24CF3"/>
    <w:rsid w:val="00B24D68"/>
    <w:rsid w:val="00B24FB2"/>
    <w:rsid w:val="00B25333"/>
    <w:rsid w:val="00B25632"/>
    <w:rsid w:val="00B257A1"/>
    <w:rsid w:val="00B26A33"/>
    <w:rsid w:val="00B26FAA"/>
    <w:rsid w:val="00B273B9"/>
    <w:rsid w:val="00B27541"/>
    <w:rsid w:val="00B3037C"/>
    <w:rsid w:val="00B30616"/>
    <w:rsid w:val="00B3089E"/>
    <w:rsid w:val="00B30AF9"/>
    <w:rsid w:val="00B30DD5"/>
    <w:rsid w:val="00B3111E"/>
    <w:rsid w:val="00B316C5"/>
    <w:rsid w:val="00B31A3B"/>
    <w:rsid w:val="00B31EAA"/>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309"/>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44"/>
    <w:rsid w:val="00B529C0"/>
    <w:rsid w:val="00B535F5"/>
    <w:rsid w:val="00B53888"/>
    <w:rsid w:val="00B53EA5"/>
    <w:rsid w:val="00B53FD3"/>
    <w:rsid w:val="00B546A5"/>
    <w:rsid w:val="00B5523A"/>
    <w:rsid w:val="00B5542D"/>
    <w:rsid w:val="00B55792"/>
    <w:rsid w:val="00B55F0E"/>
    <w:rsid w:val="00B55FA7"/>
    <w:rsid w:val="00B5679D"/>
    <w:rsid w:val="00B5697A"/>
    <w:rsid w:val="00B56CB7"/>
    <w:rsid w:val="00B574E2"/>
    <w:rsid w:val="00B57973"/>
    <w:rsid w:val="00B5797E"/>
    <w:rsid w:val="00B60189"/>
    <w:rsid w:val="00B60190"/>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2A0"/>
    <w:rsid w:val="00B70706"/>
    <w:rsid w:val="00B707A8"/>
    <w:rsid w:val="00B70BBF"/>
    <w:rsid w:val="00B70C6B"/>
    <w:rsid w:val="00B71008"/>
    <w:rsid w:val="00B718BC"/>
    <w:rsid w:val="00B71A1E"/>
    <w:rsid w:val="00B71C5A"/>
    <w:rsid w:val="00B71EB4"/>
    <w:rsid w:val="00B72681"/>
    <w:rsid w:val="00B72B99"/>
    <w:rsid w:val="00B72BC3"/>
    <w:rsid w:val="00B72CBA"/>
    <w:rsid w:val="00B72ECC"/>
    <w:rsid w:val="00B73666"/>
    <w:rsid w:val="00B7372B"/>
    <w:rsid w:val="00B73863"/>
    <w:rsid w:val="00B74BB6"/>
    <w:rsid w:val="00B74C44"/>
    <w:rsid w:val="00B74FB1"/>
    <w:rsid w:val="00B75209"/>
    <w:rsid w:val="00B75C63"/>
    <w:rsid w:val="00B76496"/>
    <w:rsid w:val="00B76AFF"/>
    <w:rsid w:val="00B76C9F"/>
    <w:rsid w:val="00B77333"/>
    <w:rsid w:val="00B7751F"/>
    <w:rsid w:val="00B801E2"/>
    <w:rsid w:val="00B80700"/>
    <w:rsid w:val="00B8074B"/>
    <w:rsid w:val="00B80B80"/>
    <w:rsid w:val="00B80B90"/>
    <w:rsid w:val="00B80CC6"/>
    <w:rsid w:val="00B8103E"/>
    <w:rsid w:val="00B81642"/>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230"/>
    <w:rsid w:val="00B86477"/>
    <w:rsid w:val="00B8673F"/>
    <w:rsid w:val="00B86BEA"/>
    <w:rsid w:val="00B87009"/>
    <w:rsid w:val="00B87689"/>
    <w:rsid w:val="00B87989"/>
    <w:rsid w:val="00B90390"/>
    <w:rsid w:val="00B904AE"/>
    <w:rsid w:val="00B90608"/>
    <w:rsid w:val="00B9081E"/>
    <w:rsid w:val="00B9100E"/>
    <w:rsid w:val="00B912D7"/>
    <w:rsid w:val="00B912F5"/>
    <w:rsid w:val="00B91917"/>
    <w:rsid w:val="00B9197D"/>
    <w:rsid w:val="00B919B2"/>
    <w:rsid w:val="00B91A46"/>
    <w:rsid w:val="00B9231D"/>
    <w:rsid w:val="00B92572"/>
    <w:rsid w:val="00B927A5"/>
    <w:rsid w:val="00B92960"/>
    <w:rsid w:val="00B92A07"/>
    <w:rsid w:val="00B92EAA"/>
    <w:rsid w:val="00B92F99"/>
    <w:rsid w:val="00B92FBA"/>
    <w:rsid w:val="00B932FE"/>
    <w:rsid w:val="00B93550"/>
    <w:rsid w:val="00B93F51"/>
    <w:rsid w:val="00B94933"/>
    <w:rsid w:val="00B94A99"/>
    <w:rsid w:val="00B94B0F"/>
    <w:rsid w:val="00B94C94"/>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9F6"/>
    <w:rsid w:val="00BA2A13"/>
    <w:rsid w:val="00BA2C51"/>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6FAA"/>
    <w:rsid w:val="00BA7659"/>
    <w:rsid w:val="00BA77E9"/>
    <w:rsid w:val="00BA78F1"/>
    <w:rsid w:val="00BB012A"/>
    <w:rsid w:val="00BB019B"/>
    <w:rsid w:val="00BB0340"/>
    <w:rsid w:val="00BB066F"/>
    <w:rsid w:val="00BB077E"/>
    <w:rsid w:val="00BB09F8"/>
    <w:rsid w:val="00BB0AFD"/>
    <w:rsid w:val="00BB12C2"/>
    <w:rsid w:val="00BB131F"/>
    <w:rsid w:val="00BB13C0"/>
    <w:rsid w:val="00BB16FD"/>
    <w:rsid w:val="00BB1874"/>
    <w:rsid w:val="00BB1A01"/>
    <w:rsid w:val="00BB1E64"/>
    <w:rsid w:val="00BB2036"/>
    <w:rsid w:val="00BB20C7"/>
    <w:rsid w:val="00BB2143"/>
    <w:rsid w:val="00BB2172"/>
    <w:rsid w:val="00BB2337"/>
    <w:rsid w:val="00BB2367"/>
    <w:rsid w:val="00BB4074"/>
    <w:rsid w:val="00BB416B"/>
    <w:rsid w:val="00BB426E"/>
    <w:rsid w:val="00BB4344"/>
    <w:rsid w:val="00BB4438"/>
    <w:rsid w:val="00BB4544"/>
    <w:rsid w:val="00BB45D8"/>
    <w:rsid w:val="00BB478C"/>
    <w:rsid w:val="00BB4CE2"/>
    <w:rsid w:val="00BB5353"/>
    <w:rsid w:val="00BB5736"/>
    <w:rsid w:val="00BB5EE8"/>
    <w:rsid w:val="00BB6128"/>
    <w:rsid w:val="00BB6148"/>
    <w:rsid w:val="00BB6E84"/>
    <w:rsid w:val="00BB726F"/>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47"/>
    <w:rsid w:val="00BC6258"/>
    <w:rsid w:val="00BC650F"/>
    <w:rsid w:val="00BC7A91"/>
    <w:rsid w:val="00BC7BCF"/>
    <w:rsid w:val="00BC7CEC"/>
    <w:rsid w:val="00BD02D6"/>
    <w:rsid w:val="00BD0431"/>
    <w:rsid w:val="00BD08B0"/>
    <w:rsid w:val="00BD0CA2"/>
    <w:rsid w:val="00BD1019"/>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6F"/>
    <w:rsid w:val="00BD6FEE"/>
    <w:rsid w:val="00BD7176"/>
    <w:rsid w:val="00BD7ADA"/>
    <w:rsid w:val="00BD7CA0"/>
    <w:rsid w:val="00BD7E0F"/>
    <w:rsid w:val="00BD7F7B"/>
    <w:rsid w:val="00BE01E1"/>
    <w:rsid w:val="00BE0308"/>
    <w:rsid w:val="00BE058E"/>
    <w:rsid w:val="00BE0883"/>
    <w:rsid w:val="00BE0C5F"/>
    <w:rsid w:val="00BE0D76"/>
    <w:rsid w:val="00BE0E81"/>
    <w:rsid w:val="00BE15D7"/>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3999"/>
    <w:rsid w:val="00BE419B"/>
    <w:rsid w:val="00BE4764"/>
    <w:rsid w:val="00BE47C7"/>
    <w:rsid w:val="00BE4D31"/>
    <w:rsid w:val="00BE4D3D"/>
    <w:rsid w:val="00BE524A"/>
    <w:rsid w:val="00BE537C"/>
    <w:rsid w:val="00BE5554"/>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735"/>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302E"/>
    <w:rsid w:val="00BF3D23"/>
    <w:rsid w:val="00BF3E05"/>
    <w:rsid w:val="00BF3E83"/>
    <w:rsid w:val="00BF41A9"/>
    <w:rsid w:val="00BF46CF"/>
    <w:rsid w:val="00BF4F2D"/>
    <w:rsid w:val="00BF504C"/>
    <w:rsid w:val="00BF5687"/>
    <w:rsid w:val="00BF5700"/>
    <w:rsid w:val="00BF5C34"/>
    <w:rsid w:val="00BF5D17"/>
    <w:rsid w:val="00BF5F56"/>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2FD"/>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6AB7"/>
    <w:rsid w:val="00C16C3F"/>
    <w:rsid w:val="00C178DC"/>
    <w:rsid w:val="00C17EA5"/>
    <w:rsid w:val="00C17FDE"/>
    <w:rsid w:val="00C20291"/>
    <w:rsid w:val="00C20298"/>
    <w:rsid w:val="00C20360"/>
    <w:rsid w:val="00C20401"/>
    <w:rsid w:val="00C204D8"/>
    <w:rsid w:val="00C20F62"/>
    <w:rsid w:val="00C2193A"/>
    <w:rsid w:val="00C219CF"/>
    <w:rsid w:val="00C219E4"/>
    <w:rsid w:val="00C21C4F"/>
    <w:rsid w:val="00C21EE4"/>
    <w:rsid w:val="00C21F24"/>
    <w:rsid w:val="00C22C9F"/>
    <w:rsid w:val="00C22EA9"/>
    <w:rsid w:val="00C233DB"/>
    <w:rsid w:val="00C23EBE"/>
    <w:rsid w:val="00C23EFF"/>
    <w:rsid w:val="00C24966"/>
    <w:rsid w:val="00C24FDF"/>
    <w:rsid w:val="00C252FB"/>
    <w:rsid w:val="00C256E1"/>
    <w:rsid w:val="00C259CA"/>
    <w:rsid w:val="00C26285"/>
    <w:rsid w:val="00C266A7"/>
    <w:rsid w:val="00C2695B"/>
    <w:rsid w:val="00C26F26"/>
    <w:rsid w:val="00C26F92"/>
    <w:rsid w:val="00C2740D"/>
    <w:rsid w:val="00C3033F"/>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70F"/>
    <w:rsid w:val="00C33825"/>
    <w:rsid w:val="00C34539"/>
    <w:rsid w:val="00C34DF0"/>
    <w:rsid w:val="00C354EC"/>
    <w:rsid w:val="00C35A75"/>
    <w:rsid w:val="00C35B88"/>
    <w:rsid w:val="00C35BB6"/>
    <w:rsid w:val="00C36868"/>
    <w:rsid w:val="00C36C04"/>
    <w:rsid w:val="00C36C3D"/>
    <w:rsid w:val="00C36D53"/>
    <w:rsid w:val="00C36D77"/>
    <w:rsid w:val="00C372CC"/>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1B7"/>
    <w:rsid w:val="00C4250F"/>
    <w:rsid w:val="00C425BC"/>
    <w:rsid w:val="00C4293A"/>
    <w:rsid w:val="00C42AB9"/>
    <w:rsid w:val="00C43608"/>
    <w:rsid w:val="00C4373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0B34"/>
    <w:rsid w:val="00C5100E"/>
    <w:rsid w:val="00C51125"/>
    <w:rsid w:val="00C51138"/>
    <w:rsid w:val="00C5161E"/>
    <w:rsid w:val="00C517BD"/>
    <w:rsid w:val="00C517F7"/>
    <w:rsid w:val="00C51B4B"/>
    <w:rsid w:val="00C51B7F"/>
    <w:rsid w:val="00C51C85"/>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2BA4"/>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67F36"/>
    <w:rsid w:val="00C710CC"/>
    <w:rsid w:val="00C7193E"/>
    <w:rsid w:val="00C71955"/>
    <w:rsid w:val="00C71AC5"/>
    <w:rsid w:val="00C71B88"/>
    <w:rsid w:val="00C71F50"/>
    <w:rsid w:val="00C7212C"/>
    <w:rsid w:val="00C72139"/>
    <w:rsid w:val="00C722C9"/>
    <w:rsid w:val="00C724A6"/>
    <w:rsid w:val="00C7263C"/>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4B5"/>
    <w:rsid w:val="00C75629"/>
    <w:rsid w:val="00C75799"/>
    <w:rsid w:val="00C75F57"/>
    <w:rsid w:val="00C760BE"/>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8B9"/>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AEA"/>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CB3"/>
    <w:rsid w:val="00CA1F48"/>
    <w:rsid w:val="00CA214A"/>
    <w:rsid w:val="00CA233E"/>
    <w:rsid w:val="00CA27E9"/>
    <w:rsid w:val="00CA3C2A"/>
    <w:rsid w:val="00CA4278"/>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7D"/>
    <w:rsid w:val="00CB149E"/>
    <w:rsid w:val="00CB14CD"/>
    <w:rsid w:val="00CB192F"/>
    <w:rsid w:val="00CB1C6B"/>
    <w:rsid w:val="00CB1E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6DF"/>
    <w:rsid w:val="00CB6BA1"/>
    <w:rsid w:val="00CB6D1C"/>
    <w:rsid w:val="00CB6D20"/>
    <w:rsid w:val="00CB71ED"/>
    <w:rsid w:val="00CB749B"/>
    <w:rsid w:val="00CB7D9E"/>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785"/>
    <w:rsid w:val="00CC5BCB"/>
    <w:rsid w:val="00CC5DCB"/>
    <w:rsid w:val="00CC5E85"/>
    <w:rsid w:val="00CC6C56"/>
    <w:rsid w:val="00CC6FC0"/>
    <w:rsid w:val="00CC77CF"/>
    <w:rsid w:val="00CC798B"/>
    <w:rsid w:val="00CC7C8E"/>
    <w:rsid w:val="00CC7CE1"/>
    <w:rsid w:val="00CC7EE8"/>
    <w:rsid w:val="00CD0616"/>
    <w:rsid w:val="00CD1691"/>
    <w:rsid w:val="00CD1CDF"/>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2C"/>
    <w:rsid w:val="00CE3739"/>
    <w:rsid w:val="00CE3BC1"/>
    <w:rsid w:val="00CE3F3A"/>
    <w:rsid w:val="00CE42D5"/>
    <w:rsid w:val="00CE43ED"/>
    <w:rsid w:val="00CE4BD5"/>
    <w:rsid w:val="00CE4E48"/>
    <w:rsid w:val="00CE4F1B"/>
    <w:rsid w:val="00CE528D"/>
    <w:rsid w:val="00CE586B"/>
    <w:rsid w:val="00CE5E19"/>
    <w:rsid w:val="00CE639E"/>
    <w:rsid w:val="00CE643B"/>
    <w:rsid w:val="00CE6491"/>
    <w:rsid w:val="00CE6B05"/>
    <w:rsid w:val="00CE6CD4"/>
    <w:rsid w:val="00CE72FE"/>
    <w:rsid w:val="00CE749A"/>
    <w:rsid w:val="00CE783C"/>
    <w:rsid w:val="00CE7A1B"/>
    <w:rsid w:val="00CE7AA7"/>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AC1"/>
    <w:rsid w:val="00CF4DAC"/>
    <w:rsid w:val="00CF5C5C"/>
    <w:rsid w:val="00CF6124"/>
    <w:rsid w:val="00CF63FC"/>
    <w:rsid w:val="00CF6653"/>
    <w:rsid w:val="00CF6985"/>
    <w:rsid w:val="00CF69AA"/>
    <w:rsid w:val="00CF7F14"/>
    <w:rsid w:val="00D00B18"/>
    <w:rsid w:val="00D00F9E"/>
    <w:rsid w:val="00D01B02"/>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5B21"/>
    <w:rsid w:val="00D060D1"/>
    <w:rsid w:val="00D06205"/>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3"/>
    <w:rsid w:val="00D17C37"/>
    <w:rsid w:val="00D17D66"/>
    <w:rsid w:val="00D203A9"/>
    <w:rsid w:val="00D20425"/>
    <w:rsid w:val="00D2072B"/>
    <w:rsid w:val="00D20BCC"/>
    <w:rsid w:val="00D20D78"/>
    <w:rsid w:val="00D20F35"/>
    <w:rsid w:val="00D2168F"/>
    <w:rsid w:val="00D21A31"/>
    <w:rsid w:val="00D21C75"/>
    <w:rsid w:val="00D227BC"/>
    <w:rsid w:val="00D22D6C"/>
    <w:rsid w:val="00D23068"/>
    <w:rsid w:val="00D23315"/>
    <w:rsid w:val="00D235FE"/>
    <w:rsid w:val="00D2386A"/>
    <w:rsid w:val="00D23969"/>
    <w:rsid w:val="00D23E3D"/>
    <w:rsid w:val="00D23EFC"/>
    <w:rsid w:val="00D24065"/>
    <w:rsid w:val="00D24704"/>
    <w:rsid w:val="00D24835"/>
    <w:rsid w:val="00D24BA3"/>
    <w:rsid w:val="00D24E0F"/>
    <w:rsid w:val="00D24E27"/>
    <w:rsid w:val="00D251C7"/>
    <w:rsid w:val="00D253C8"/>
    <w:rsid w:val="00D2543B"/>
    <w:rsid w:val="00D258B0"/>
    <w:rsid w:val="00D259AE"/>
    <w:rsid w:val="00D25C24"/>
    <w:rsid w:val="00D26378"/>
    <w:rsid w:val="00D264AA"/>
    <w:rsid w:val="00D26E2D"/>
    <w:rsid w:val="00D26FBB"/>
    <w:rsid w:val="00D27375"/>
    <w:rsid w:val="00D2750E"/>
    <w:rsid w:val="00D27D0A"/>
    <w:rsid w:val="00D3084E"/>
    <w:rsid w:val="00D3092D"/>
    <w:rsid w:val="00D30F85"/>
    <w:rsid w:val="00D31746"/>
    <w:rsid w:val="00D318FE"/>
    <w:rsid w:val="00D3192B"/>
    <w:rsid w:val="00D31954"/>
    <w:rsid w:val="00D319EF"/>
    <w:rsid w:val="00D31B52"/>
    <w:rsid w:val="00D32190"/>
    <w:rsid w:val="00D327B3"/>
    <w:rsid w:val="00D32A51"/>
    <w:rsid w:val="00D334C7"/>
    <w:rsid w:val="00D3362D"/>
    <w:rsid w:val="00D33702"/>
    <w:rsid w:val="00D33730"/>
    <w:rsid w:val="00D3375D"/>
    <w:rsid w:val="00D33A85"/>
    <w:rsid w:val="00D33E08"/>
    <w:rsid w:val="00D33F65"/>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5B7"/>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893"/>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C05"/>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A6"/>
    <w:rsid w:val="00D55531"/>
    <w:rsid w:val="00D55543"/>
    <w:rsid w:val="00D559EE"/>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64F"/>
    <w:rsid w:val="00D63805"/>
    <w:rsid w:val="00D63C18"/>
    <w:rsid w:val="00D63D3F"/>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B85"/>
    <w:rsid w:val="00D70EB5"/>
    <w:rsid w:val="00D718D1"/>
    <w:rsid w:val="00D71B62"/>
    <w:rsid w:val="00D71D81"/>
    <w:rsid w:val="00D71E71"/>
    <w:rsid w:val="00D71FA9"/>
    <w:rsid w:val="00D727A3"/>
    <w:rsid w:val="00D734BA"/>
    <w:rsid w:val="00D7350E"/>
    <w:rsid w:val="00D739F0"/>
    <w:rsid w:val="00D73CF8"/>
    <w:rsid w:val="00D73E8B"/>
    <w:rsid w:val="00D742CB"/>
    <w:rsid w:val="00D742F8"/>
    <w:rsid w:val="00D74646"/>
    <w:rsid w:val="00D74ADF"/>
    <w:rsid w:val="00D74C64"/>
    <w:rsid w:val="00D74DDB"/>
    <w:rsid w:val="00D7556E"/>
    <w:rsid w:val="00D7563F"/>
    <w:rsid w:val="00D7579A"/>
    <w:rsid w:val="00D7589C"/>
    <w:rsid w:val="00D75FA0"/>
    <w:rsid w:val="00D75FC8"/>
    <w:rsid w:val="00D76ADD"/>
    <w:rsid w:val="00D76ADF"/>
    <w:rsid w:val="00D76B34"/>
    <w:rsid w:val="00D77208"/>
    <w:rsid w:val="00D774EF"/>
    <w:rsid w:val="00D7794B"/>
    <w:rsid w:val="00D77B57"/>
    <w:rsid w:val="00D77BD1"/>
    <w:rsid w:val="00D806F9"/>
    <w:rsid w:val="00D80735"/>
    <w:rsid w:val="00D807B6"/>
    <w:rsid w:val="00D807EF"/>
    <w:rsid w:val="00D809E2"/>
    <w:rsid w:val="00D815E5"/>
    <w:rsid w:val="00D81E85"/>
    <w:rsid w:val="00D82006"/>
    <w:rsid w:val="00D82F92"/>
    <w:rsid w:val="00D831BF"/>
    <w:rsid w:val="00D832D6"/>
    <w:rsid w:val="00D83420"/>
    <w:rsid w:val="00D83666"/>
    <w:rsid w:val="00D8429C"/>
    <w:rsid w:val="00D845C4"/>
    <w:rsid w:val="00D848A6"/>
    <w:rsid w:val="00D849BA"/>
    <w:rsid w:val="00D84FC5"/>
    <w:rsid w:val="00D852C8"/>
    <w:rsid w:val="00D853FE"/>
    <w:rsid w:val="00D8550A"/>
    <w:rsid w:val="00D85F27"/>
    <w:rsid w:val="00D85FE6"/>
    <w:rsid w:val="00D8635B"/>
    <w:rsid w:val="00D865D6"/>
    <w:rsid w:val="00D86CAC"/>
    <w:rsid w:val="00D87608"/>
    <w:rsid w:val="00D8770E"/>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6DC9"/>
    <w:rsid w:val="00D973FB"/>
    <w:rsid w:val="00D97522"/>
    <w:rsid w:val="00D976AB"/>
    <w:rsid w:val="00DA04EA"/>
    <w:rsid w:val="00DA07FD"/>
    <w:rsid w:val="00DA0DD7"/>
    <w:rsid w:val="00DA0E02"/>
    <w:rsid w:val="00DA13E9"/>
    <w:rsid w:val="00DA25D4"/>
    <w:rsid w:val="00DA2654"/>
    <w:rsid w:val="00DA3B7D"/>
    <w:rsid w:val="00DA3C25"/>
    <w:rsid w:val="00DA46C0"/>
    <w:rsid w:val="00DA4CF3"/>
    <w:rsid w:val="00DA4E67"/>
    <w:rsid w:val="00DA4F6F"/>
    <w:rsid w:val="00DA54AB"/>
    <w:rsid w:val="00DA5C3B"/>
    <w:rsid w:val="00DA5C8D"/>
    <w:rsid w:val="00DA6578"/>
    <w:rsid w:val="00DA6B89"/>
    <w:rsid w:val="00DA76A1"/>
    <w:rsid w:val="00DA7BC1"/>
    <w:rsid w:val="00DA7F6D"/>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41FA"/>
    <w:rsid w:val="00DB4717"/>
    <w:rsid w:val="00DB4D46"/>
    <w:rsid w:val="00DB4E6C"/>
    <w:rsid w:val="00DB5004"/>
    <w:rsid w:val="00DB5243"/>
    <w:rsid w:val="00DB589F"/>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207"/>
    <w:rsid w:val="00DD0D06"/>
    <w:rsid w:val="00DD0E00"/>
    <w:rsid w:val="00DD1271"/>
    <w:rsid w:val="00DD2B16"/>
    <w:rsid w:val="00DD2C03"/>
    <w:rsid w:val="00DD2C6E"/>
    <w:rsid w:val="00DD2FCE"/>
    <w:rsid w:val="00DD3917"/>
    <w:rsid w:val="00DD3D89"/>
    <w:rsid w:val="00DD3FBC"/>
    <w:rsid w:val="00DD4221"/>
    <w:rsid w:val="00DD4379"/>
    <w:rsid w:val="00DD449E"/>
    <w:rsid w:val="00DD4510"/>
    <w:rsid w:val="00DD5423"/>
    <w:rsid w:val="00DD563B"/>
    <w:rsid w:val="00DD57D2"/>
    <w:rsid w:val="00DD5889"/>
    <w:rsid w:val="00DD59E0"/>
    <w:rsid w:val="00DD6620"/>
    <w:rsid w:val="00DD6AC5"/>
    <w:rsid w:val="00DD6B1E"/>
    <w:rsid w:val="00DD6BCB"/>
    <w:rsid w:val="00DD70C5"/>
    <w:rsid w:val="00DD71E8"/>
    <w:rsid w:val="00DD724B"/>
    <w:rsid w:val="00DD762B"/>
    <w:rsid w:val="00DD7653"/>
    <w:rsid w:val="00DD7992"/>
    <w:rsid w:val="00DD7ABB"/>
    <w:rsid w:val="00DD7B25"/>
    <w:rsid w:val="00DE07A1"/>
    <w:rsid w:val="00DE088D"/>
    <w:rsid w:val="00DE08C9"/>
    <w:rsid w:val="00DE0EDC"/>
    <w:rsid w:val="00DE0F6B"/>
    <w:rsid w:val="00DE1366"/>
    <w:rsid w:val="00DE1935"/>
    <w:rsid w:val="00DE1A43"/>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7A6"/>
    <w:rsid w:val="00DF0C63"/>
    <w:rsid w:val="00DF0F30"/>
    <w:rsid w:val="00DF1074"/>
    <w:rsid w:val="00DF10DD"/>
    <w:rsid w:val="00DF148D"/>
    <w:rsid w:val="00DF15E7"/>
    <w:rsid w:val="00DF2AE4"/>
    <w:rsid w:val="00DF36EC"/>
    <w:rsid w:val="00DF38D7"/>
    <w:rsid w:val="00DF3A77"/>
    <w:rsid w:val="00DF41D9"/>
    <w:rsid w:val="00DF45BE"/>
    <w:rsid w:val="00DF4661"/>
    <w:rsid w:val="00DF495D"/>
    <w:rsid w:val="00DF4AD4"/>
    <w:rsid w:val="00DF4F02"/>
    <w:rsid w:val="00DF5147"/>
    <w:rsid w:val="00DF55BB"/>
    <w:rsid w:val="00DF55C7"/>
    <w:rsid w:val="00DF59C1"/>
    <w:rsid w:val="00DF5F6A"/>
    <w:rsid w:val="00DF61C9"/>
    <w:rsid w:val="00DF62F8"/>
    <w:rsid w:val="00DF6463"/>
    <w:rsid w:val="00DF649F"/>
    <w:rsid w:val="00DF6591"/>
    <w:rsid w:val="00DF6656"/>
    <w:rsid w:val="00DF6C3D"/>
    <w:rsid w:val="00DF6E45"/>
    <w:rsid w:val="00DF6E92"/>
    <w:rsid w:val="00DF7023"/>
    <w:rsid w:val="00DF734A"/>
    <w:rsid w:val="00DF75D4"/>
    <w:rsid w:val="00DF7B86"/>
    <w:rsid w:val="00DF7E35"/>
    <w:rsid w:val="00DF7F09"/>
    <w:rsid w:val="00DF7F85"/>
    <w:rsid w:val="00E00604"/>
    <w:rsid w:val="00E0060F"/>
    <w:rsid w:val="00E006F9"/>
    <w:rsid w:val="00E008A7"/>
    <w:rsid w:val="00E009B4"/>
    <w:rsid w:val="00E00B98"/>
    <w:rsid w:val="00E00CC2"/>
    <w:rsid w:val="00E01440"/>
    <w:rsid w:val="00E0158C"/>
    <w:rsid w:val="00E01E7F"/>
    <w:rsid w:val="00E01F1C"/>
    <w:rsid w:val="00E0201D"/>
    <w:rsid w:val="00E02103"/>
    <w:rsid w:val="00E021B5"/>
    <w:rsid w:val="00E022E8"/>
    <w:rsid w:val="00E024DB"/>
    <w:rsid w:val="00E034C4"/>
    <w:rsid w:val="00E036BA"/>
    <w:rsid w:val="00E0382F"/>
    <w:rsid w:val="00E041E6"/>
    <w:rsid w:val="00E04393"/>
    <w:rsid w:val="00E04492"/>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341"/>
    <w:rsid w:val="00E116A7"/>
    <w:rsid w:val="00E11784"/>
    <w:rsid w:val="00E1193A"/>
    <w:rsid w:val="00E11A74"/>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6DD"/>
    <w:rsid w:val="00E1797A"/>
    <w:rsid w:val="00E17CCD"/>
    <w:rsid w:val="00E200A4"/>
    <w:rsid w:val="00E201DE"/>
    <w:rsid w:val="00E202D0"/>
    <w:rsid w:val="00E20682"/>
    <w:rsid w:val="00E2089E"/>
    <w:rsid w:val="00E20F4F"/>
    <w:rsid w:val="00E210A0"/>
    <w:rsid w:val="00E2137D"/>
    <w:rsid w:val="00E21673"/>
    <w:rsid w:val="00E21A82"/>
    <w:rsid w:val="00E21C39"/>
    <w:rsid w:val="00E226C6"/>
    <w:rsid w:val="00E228F7"/>
    <w:rsid w:val="00E22C97"/>
    <w:rsid w:val="00E22CA4"/>
    <w:rsid w:val="00E22D95"/>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27EE4"/>
    <w:rsid w:val="00E302BB"/>
    <w:rsid w:val="00E302F8"/>
    <w:rsid w:val="00E30344"/>
    <w:rsid w:val="00E30C38"/>
    <w:rsid w:val="00E31365"/>
    <w:rsid w:val="00E3149F"/>
    <w:rsid w:val="00E315BE"/>
    <w:rsid w:val="00E316DD"/>
    <w:rsid w:val="00E319FD"/>
    <w:rsid w:val="00E31DD9"/>
    <w:rsid w:val="00E31FAF"/>
    <w:rsid w:val="00E320E8"/>
    <w:rsid w:val="00E321E6"/>
    <w:rsid w:val="00E32602"/>
    <w:rsid w:val="00E3360A"/>
    <w:rsid w:val="00E33792"/>
    <w:rsid w:val="00E339BE"/>
    <w:rsid w:val="00E34474"/>
    <w:rsid w:val="00E3463A"/>
    <w:rsid w:val="00E3466F"/>
    <w:rsid w:val="00E347CD"/>
    <w:rsid w:val="00E348EB"/>
    <w:rsid w:val="00E34910"/>
    <w:rsid w:val="00E349B9"/>
    <w:rsid w:val="00E359F4"/>
    <w:rsid w:val="00E35BE2"/>
    <w:rsid w:val="00E35DE4"/>
    <w:rsid w:val="00E360B8"/>
    <w:rsid w:val="00E36313"/>
    <w:rsid w:val="00E36A3C"/>
    <w:rsid w:val="00E36C8D"/>
    <w:rsid w:val="00E36F70"/>
    <w:rsid w:val="00E36FEA"/>
    <w:rsid w:val="00E370D1"/>
    <w:rsid w:val="00E373AB"/>
    <w:rsid w:val="00E374B1"/>
    <w:rsid w:val="00E375E9"/>
    <w:rsid w:val="00E37727"/>
    <w:rsid w:val="00E37772"/>
    <w:rsid w:val="00E37781"/>
    <w:rsid w:val="00E37A50"/>
    <w:rsid w:val="00E37B5A"/>
    <w:rsid w:val="00E37DF3"/>
    <w:rsid w:val="00E4077E"/>
    <w:rsid w:val="00E40D5C"/>
    <w:rsid w:val="00E419DF"/>
    <w:rsid w:val="00E4214C"/>
    <w:rsid w:val="00E42728"/>
    <w:rsid w:val="00E42799"/>
    <w:rsid w:val="00E42ECD"/>
    <w:rsid w:val="00E430BA"/>
    <w:rsid w:val="00E43843"/>
    <w:rsid w:val="00E4394A"/>
    <w:rsid w:val="00E43AEB"/>
    <w:rsid w:val="00E43BC7"/>
    <w:rsid w:val="00E43D7D"/>
    <w:rsid w:val="00E44563"/>
    <w:rsid w:val="00E44919"/>
    <w:rsid w:val="00E4504A"/>
    <w:rsid w:val="00E457A9"/>
    <w:rsid w:val="00E45808"/>
    <w:rsid w:val="00E459B4"/>
    <w:rsid w:val="00E45C1B"/>
    <w:rsid w:val="00E45CC0"/>
    <w:rsid w:val="00E46660"/>
    <w:rsid w:val="00E467CA"/>
    <w:rsid w:val="00E46801"/>
    <w:rsid w:val="00E469C3"/>
    <w:rsid w:val="00E46EB0"/>
    <w:rsid w:val="00E470AC"/>
    <w:rsid w:val="00E4750E"/>
    <w:rsid w:val="00E47530"/>
    <w:rsid w:val="00E47732"/>
    <w:rsid w:val="00E47852"/>
    <w:rsid w:val="00E478F7"/>
    <w:rsid w:val="00E47BEB"/>
    <w:rsid w:val="00E5028E"/>
    <w:rsid w:val="00E50467"/>
    <w:rsid w:val="00E504CC"/>
    <w:rsid w:val="00E511C1"/>
    <w:rsid w:val="00E512F9"/>
    <w:rsid w:val="00E51324"/>
    <w:rsid w:val="00E5152E"/>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3EF"/>
    <w:rsid w:val="00E5440F"/>
    <w:rsid w:val="00E545D8"/>
    <w:rsid w:val="00E54625"/>
    <w:rsid w:val="00E546D9"/>
    <w:rsid w:val="00E547CE"/>
    <w:rsid w:val="00E55059"/>
    <w:rsid w:val="00E55681"/>
    <w:rsid w:val="00E55712"/>
    <w:rsid w:val="00E55761"/>
    <w:rsid w:val="00E55D67"/>
    <w:rsid w:val="00E5600B"/>
    <w:rsid w:val="00E5610B"/>
    <w:rsid w:val="00E56381"/>
    <w:rsid w:val="00E56CBF"/>
    <w:rsid w:val="00E56D82"/>
    <w:rsid w:val="00E56F7B"/>
    <w:rsid w:val="00E57429"/>
    <w:rsid w:val="00E574B4"/>
    <w:rsid w:val="00E57726"/>
    <w:rsid w:val="00E578CD"/>
    <w:rsid w:val="00E57DFB"/>
    <w:rsid w:val="00E57E35"/>
    <w:rsid w:val="00E60C18"/>
    <w:rsid w:val="00E61690"/>
    <w:rsid w:val="00E61B17"/>
    <w:rsid w:val="00E61F7C"/>
    <w:rsid w:val="00E62064"/>
    <w:rsid w:val="00E62963"/>
    <w:rsid w:val="00E63A05"/>
    <w:rsid w:val="00E63D6B"/>
    <w:rsid w:val="00E63E34"/>
    <w:rsid w:val="00E63E7A"/>
    <w:rsid w:val="00E63EB8"/>
    <w:rsid w:val="00E63F51"/>
    <w:rsid w:val="00E642A4"/>
    <w:rsid w:val="00E643C0"/>
    <w:rsid w:val="00E6498E"/>
    <w:rsid w:val="00E65035"/>
    <w:rsid w:val="00E6529D"/>
    <w:rsid w:val="00E65B32"/>
    <w:rsid w:val="00E65F29"/>
    <w:rsid w:val="00E66DAD"/>
    <w:rsid w:val="00E67011"/>
    <w:rsid w:val="00E670A4"/>
    <w:rsid w:val="00E6780B"/>
    <w:rsid w:val="00E67886"/>
    <w:rsid w:val="00E67DF9"/>
    <w:rsid w:val="00E67EFF"/>
    <w:rsid w:val="00E7035A"/>
    <w:rsid w:val="00E704CA"/>
    <w:rsid w:val="00E707E1"/>
    <w:rsid w:val="00E70DF7"/>
    <w:rsid w:val="00E715DA"/>
    <w:rsid w:val="00E71FAC"/>
    <w:rsid w:val="00E7277F"/>
    <w:rsid w:val="00E729E8"/>
    <w:rsid w:val="00E72B5F"/>
    <w:rsid w:val="00E72D58"/>
    <w:rsid w:val="00E73688"/>
    <w:rsid w:val="00E73705"/>
    <w:rsid w:val="00E7379C"/>
    <w:rsid w:val="00E73F63"/>
    <w:rsid w:val="00E74701"/>
    <w:rsid w:val="00E747FC"/>
    <w:rsid w:val="00E7482A"/>
    <w:rsid w:val="00E74F77"/>
    <w:rsid w:val="00E758B1"/>
    <w:rsid w:val="00E75A02"/>
    <w:rsid w:val="00E75DA1"/>
    <w:rsid w:val="00E75E25"/>
    <w:rsid w:val="00E75E72"/>
    <w:rsid w:val="00E76087"/>
    <w:rsid w:val="00E76272"/>
    <w:rsid w:val="00E7680E"/>
    <w:rsid w:val="00E76CB9"/>
    <w:rsid w:val="00E77053"/>
    <w:rsid w:val="00E77565"/>
    <w:rsid w:val="00E77949"/>
    <w:rsid w:val="00E77FCA"/>
    <w:rsid w:val="00E80341"/>
    <w:rsid w:val="00E806DA"/>
    <w:rsid w:val="00E80789"/>
    <w:rsid w:val="00E8078C"/>
    <w:rsid w:val="00E80817"/>
    <w:rsid w:val="00E808EE"/>
    <w:rsid w:val="00E809B0"/>
    <w:rsid w:val="00E80B37"/>
    <w:rsid w:val="00E80C61"/>
    <w:rsid w:val="00E80CDF"/>
    <w:rsid w:val="00E80DF3"/>
    <w:rsid w:val="00E814DB"/>
    <w:rsid w:val="00E8151A"/>
    <w:rsid w:val="00E81604"/>
    <w:rsid w:val="00E81BE5"/>
    <w:rsid w:val="00E81D2A"/>
    <w:rsid w:val="00E8202D"/>
    <w:rsid w:val="00E825DF"/>
    <w:rsid w:val="00E82893"/>
    <w:rsid w:val="00E83127"/>
    <w:rsid w:val="00E8312E"/>
    <w:rsid w:val="00E831D8"/>
    <w:rsid w:val="00E83420"/>
    <w:rsid w:val="00E835D4"/>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799"/>
    <w:rsid w:val="00E92F97"/>
    <w:rsid w:val="00E936CA"/>
    <w:rsid w:val="00E936D6"/>
    <w:rsid w:val="00E9384F"/>
    <w:rsid w:val="00E93C10"/>
    <w:rsid w:val="00E93D80"/>
    <w:rsid w:val="00E9462E"/>
    <w:rsid w:val="00E94ADF"/>
    <w:rsid w:val="00E94B8B"/>
    <w:rsid w:val="00E94F1C"/>
    <w:rsid w:val="00E95226"/>
    <w:rsid w:val="00E956E4"/>
    <w:rsid w:val="00E95A71"/>
    <w:rsid w:val="00E962E5"/>
    <w:rsid w:val="00E96F6B"/>
    <w:rsid w:val="00E978DF"/>
    <w:rsid w:val="00E97930"/>
    <w:rsid w:val="00E97C48"/>
    <w:rsid w:val="00E97CAF"/>
    <w:rsid w:val="00E97F1A"/>
    <w:rsid w:val="00EA019C"/>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A5"/>
    <w:rsid w:val="00EB1EC3"/>
    <w:rsid w:val="00EB2598"/>
    <w:rsid w:val="00EB2904"/>
    <w:rsid w:val="00EB2DD2"/>
    <w:rsid w:val="00EB2F4D"/>
    <w:rsid w:val="00EB2F5B"/>
    <w:rsid w:val="00EB31E0"/>
    <w:rsid w:val="00EB3C79"/>
    <w:rsid w:val="00EB42CC"/>
    <w:rsid w:val="00EB4345"/>
    <w:rsid w:val="00EB48EA"/>
    <w:rsid w:val="00EB4A0C"/>
    <w:rsid w:val="00EB5118"/>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62D"/>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22D"/>
    <w:rsid w:val="00EC73D2"/>
    <w:rsid w:val="00EC7607"/>
    <w:rsid w:val="00ED036A"/>
    <w:rsid w:val="00ED0387"/>
    <w:rsid w:val="00ED05D6"/>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8AA"/>
    <w:rsid w:val="00ED593F"/>
    <w:rsid w:val="00ED5CBF"/>
    <w:rsid w:val="00ED639A"/>
    <w:rsid w:val="00ED693D"/>
    <w:rsid w:val="00ED6E62"/>
    <w:rsid w:val="00ED6E88"/>
    <w:rsid w:val="00ED7097"/>
    <w:rsid w:val="00ED728D"/>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7C7"/>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362"/>
    <w:rsid w:val="00EF7631"/>
    <w:rsid w:val="00EF7A92"/>
    <w:rsid w:val="00EF7B9D"/>
    <w:rsid w:val="00EF7FE1"/>
    <w:rsid w:val="00F0018B"/>
    <w:rsid w:val="00F00651"/>
    <w:rsid w:val="00F008D6"/>
    <w:rsid w:val="00F0092B"/>
    <w:rsid w:val="00F00A94"/>
    <w:rsid w:val="00F01181"/>
    <w:rsid w:val="00F0171D"/>
    <w:rsid w:val="00F01C61"/>
    <w:rsid w:val="00F021E4"/>
    <w:rsid w:val="00F02391"/>
    <w:rsid w:val="00F028DB"/>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9EA"/>
    <w:rsid w:val="00F05B40"/>
    <w:rsid w:val="00F06172"/>
    <w:rsid w:val="00F0653F"/>
    <w:rsid w:val="00F06853"/>
    <w:rsid w:val="00F0706E"/>
    <w:rsid w:val="00F07558"/>
    <w:rsid w:val="00F07BF3"/>
    <w:rsid w:val="00F10334"/>
    <w:rsid w:val="00F10ABF"/>
    <w:rsid w:val="00F10DDA"/>
    <w:rsid w:val="00F10ED4"/>
    <w:rsid w:val="00F11434"/>
    <w:rsid w:val="00F115AC"/>
    <w:rsid w:val="00F11E69"/>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D5E"/>
    <w:rsid w:val="00F21012"/>
    <w:rsid w:val="00F210ED"/>
    <w:rsid w:val="00F2174E"/>
    <w:rsid w:val="00F218D5"/>
    <w:rsid w:val="00F219E3"/>
    <w:rsid w:val="00F22431"/>
    <w:rsid w:val="00F22FAA"/>
    <w:rsid w:val="00F232A1"/>
    <w:rsid w:val="00F238A7"/>
    <w:rsid w:val="00F2410E"/>
    <w:rsid w:val="00F24B8A"/>
    <w:rsid w:val="00F24D12"/>
    <w:rsid w:val="00F2509A"/>
    <w:rsid w:val="00F25591"/>
    <w:rsid w:val="00F25E5E"/>
    <w:rsid w:val="00F25F7C"/>
    <w:rsid w:val="00F26756"/>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FA5"/>
    <w:rsid w:val="00F353C4"/>
    <w:rsid w:val="00F35FC5"/>
    <w:rsid w:val="00F36196"/>
    <w:rsid w:val="00F362E8"/>
    <w:rsid w:val="00F3651E"/>
    <w:rsid w:val="00F3654C"/>
    <w:rsid w:val="00F36559"/>
    <w:rsid w:val="00F36D52"/>
    <w:rsid w:val="00F3744E"/>
    <w:rsid w:val="00F374A9"/>
    <w:rsid w:val="00F4049E"/>
    <w:rsid w:val="00F40751"/>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57B"/>
    <w:rsid w:val="00F546AE"/>
    <w:rsid w:val="00F5495E"/>
    <w:rsid w:val="00F55182"/>
    <w:rsid w:val="00F55242"/>
    <w:rsid w:val="00F5558E"/>
    <w:rsid w:val="00F55A33"/>
    <w:rsid w:val="00F56061"/>
    <w:rsid w:val="00F56939"/>
    <w:rsid w:val="00F56A08"/>
    <w:rsid w:val="00F56A85"/>
    <w:rsid w:val="00F56D59"/>
    <w:rsid w:val="00F57618"/>
    <w:rsid w:val="00F57A0B"/>
    <w:rsid w:val="00F6005F"/>
    <w:rsid w:val="00F60162"/>
    <w:rsid w:val="00F6033C"/>
    <w:rsid w:val="00F60838"/>
    <w:rsid w:val="00F609A2"/>
    <w:rsid w:val="00F60E36"/>
    <w:rsid w:val="00F611EC"/>
    <w:rsid w:val="00F615C2"/>
    <w:rsid w:val="00F61AC2"/>
    <w:rsid w:val="00F61C1C"/>
    <w:rsid w:val="00F61E75"/>
    <w:rsid w:val="00F6229F"/>
    <w:rsid w:val="00F632BE"/>
    <w:rsid w:val="00F634D3"/>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9F7"/>
    <w:rsid w:val="00F74AEB"/>
    <w:rsid w:val="00F74D0C"/>
    <w:rsid w:val="00F75481"/>
    <w:rsid w:val="00F7560F"/>
    <w:rsid w:val="00F75627"/>
    <w:rsid w:val="00F759F2"/>
    <w:rsid w:val="00F75E95"/>
    <w:rsid w:val="00F761FF"/>
    <w:rsid w:val="00F766CF"/>
    <w:rsid w:val="00F77832"/>
    <w:rsid w:val="00F80793"/>
    <w:rsid w:val="00F8088F"/>
    <w:rsid w:val="00F80F90"/>
    <w:rsid w:val="00F81111"/>
    <w:rsid w:val="00F814AE"/>
    <w:rsid w:val="00F814D5"/>
    <w:rsid w:val="00F81579"/>
    <w:rsid w:val="00F82017"/>
    <w:rsid w:val="00F82532"/>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3D4"/>
    <w:rsid w:val="00F86764"/>
    <w:rsid w:val="00F869C8"/>
    <w:rsid w:val="00F86A42"/>
    <w:rsid w:val="00F86EF2"/>
    <w:rsid w:val="00F871BD"/>
    <w:rsid w:val="00F877CE"/>
    <w:rsid w:val="00F87B0A"/>
    <w:rsid w:val="00F87F33"/>
    <w:rsid w:val="00F87F97"/>
    <w:rsid w:val="00F90ED7"/>
    <w:rsid w:val="00F910DC"/>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622"/>
    <w:rsid w:val="00FA074C"/>
    <w:rsid w:val="00FA082B"/>
    <w:rsid w:val="00FA0831"/>
    <w:rsid w:val="00FA0F6D"/>
    <w:rsid w:val="00FA0F79"/>
    <w:rsid w:val="00FA191F"/>
    <w:rsid w:val="00FA1B9E"/>
    <w:rsid w:val="00FA2802"/>
    <w:rsid w:val="00FA2A69"/>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A7EA4"/>
    <w:rsid w:val="00FB00E8"/>
    <w:rsid w:val="00FB0228"/>
    <w:rsid w:val="00FB0709"/>
    <w:rsid w:val="00FB075C"/>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47D"/>
    <w:rsid w:val="00FC0B4C"/>
    <w:rsid w:val="00FC0E97"/>
    <w:rsid w:val="00FC10EB"/>
    <w:rsid w:val="00FC1396"/>
    <w:rsid w:val="00FC14CD"/>
    <w:rsid w:val="00FC14E1"/>
    <w:rsid w:val="00FC1876"/>
    <w:rsid w:val="00FC1FDC"/>
    <w:rsid w:val="00FC2179"/>
    <w:rsid w:val="00FC2B41"/>
    <w:rsid w:val="00FC2CE9"/>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0DDA"/>
    <w:rsid w:val="00FD11C6"/>
    <w:rsid w:val="00FD16AE"/>
    <w:rsid w:val="00FD186B"/>
    <w:rsid w:val="00FD1B38"/>
    <w:rsid w:val="00FD1C0D"/>
    <w:rsid w:val="00FD23A5"/>
    <w:rsid w:val="00FD2922"/>
    <w:rsid w:val="00FD2B76"/>
    <w:rsid w:val="00FD2E19"/>
    <w:rsid w:val="00FD30C7"/>
    <w:rsid w:val="00FD3190"/>
    <w:rsid w:val="00FD31F0"/>
    <w:rsid w:val="00FD3379"/>
    <w:rsid w:val="00FD3420"/>
    <w:rsid w:val="00FD36ED"/>
    <w:rsid w:val="00FD3B2C"/>
    <w:rsid w:val="00FD3B7C"/>
    <w:rsid w:val="00FD3F23"/>
    <w:rsid w:val="00FD42CB"/>
    <w:rsid w:val="00FD4313"/>
    <w:rsid w:val="00FD44E2"/>
    <w:rsid w:val="00FD4711"/>
    <w:rsid w:val="00FD4ACA"/>
    <w:rsid w:val="00FD4C29"/>
    <w:rsid w:val="00FD59D7"/>
    <w:rsid w:val="00FD5E1E"/>
    <w:rsid w:val="00FD634D"/>
    <w:rsid w:val="00FD6426"/>
    <w:rsid w:val="00FD6489"/>
    <w:rsid w:val="00FD66A9"/>
    <w:rsid w:val="00FD66D0"/>
    <w:rsid w:val="00FD6717"/>
    <w:rsid w:val="00FD6D16"/>
    <w:rsid w:val="00FD757F"/>
    <w:rsid w:val="00FD78C4"/>
    <w:rsid w:val="00FD7D8C"/>
    <w:rsid w:val="00FD7F26"/>
    <w:rsid w:val="00FE0203"/>
    <w:rsid w:val="00FE0626"/>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3576"/>
    <w:rsid w:val="00FE3B73"/>
    <w:rsid w:val="00FE3F52"/>
    <w:rsid w:val="00FE4661"/>
    <w:rsid w:val="00FE5F92"/>
    <w:rsid w:val="00FE6003"/>
    <w:rsid w:val="00FE6148"/>
    <w:rsid w:val="00FE61B4"/>
    <w:rsid w:val="00FE74D3"/>
    <w:rsid w:val="00FE76F5"/>
    <w:rsid w:val="00FE77CC"/>
    <w:rsid w:val="00FE7827"/>
    <w:rsid w:val="00FE78BD"/>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0AA2985-CE6D-4CAC-8614-8F02F523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character" w:styleId="Strong">
    <w:name w:val="Strong"/>
    <w:basedOn w:val="DefaultParagraphFont"/>
    <w:uiPriority w:val="22"/>
    <w:qFormat/>
    <w:rsid w:val="005E3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8301530">
      <w:bodyDiv w:val="1"/>
      <w:marLeft w:val="0"/>
      <w:marRight w:val="0"/>
      <w:marTop w:val="0"/>
      <w:marBottom w:val="0"/>
      <w:divBdr>
        <w:top w:val="none" w:sz="0" w:space="0" w:color="auto"/>
        <w:left w:val="none" w:sz="0" w:space="0" w:color="auto"/>
        <w:bottom w:val="none" w:sz="0" w:space="0" w:color="auto"/>
        <w:right w:val="none" w:sz="0" w:space="0" w:color="auto"/>
      </w:divBdr>
      <w:divsChild>
        <w:div w:id="1378309977">
          <w:marLeft w:val="0"/>
          <w:marRight w:val="0"/>
          <w:marTop w:val="0"/>
          <w:marBottom w:val="0"/>
          <w:divBdr>
            <w:top w:val="none" w:sz="0" w:space="0" w:color="auto"/>
            <w:left w:val="none" w:sz="0" w:space="0" w:color="auto"/>
            <w:bottom w:val="none" w:sz="0" w:space="0" w:color="auto"/>
            <w:right w:val="none" w:sz="0" w:space="0" w:color="auto"/>
          </w:divBdr>
        </w:div>
      </w:divsChild>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3457973">
      <w:bodyDiv w:val="1"/>
      <w:marLeft w:val="0"/>
      <w:marRight w:val="0"/>
      <w:marTop w:val="0"/>
      <w:marBottom w:val="0"/>
      <w:divBdr>
        <w:top w:val="none" w:sz="0" w:space="0" w:color="auto"/>
        <w:left w:val="none" w:sz="0" w:space="0" w:color="auto"/>
        <w:bottom w:val="none" w:sz="0" w:space="0" w:color="auto"/>
        <w:right w:val="none" w:sz="0" w:space="0" w:color="auto"/>
      </w:divBdr>
      <w:divsChild>
        <w:div w:id="1224872081">
          <w:marLeft w:val="0"/>
          <w:marRight w:val="0"/>
          <w:marTop w:val="0"/>
          <w:marBottom w:val="0"/>
          <w:divBdr>
            <w:top w:val="none" w:sz="0" w:space="0" w:color="auto"/>
            <w:left w:val="none" w:sz="0" w:space="0" w:color="auto"/>
            <w:bottom w:val="none" w:sz="0" w:space="0" w:color="auto"/>
            <w:right w:val="none" w:sz="0" w:space="0" w:color="auto"/>
          </w:divBdr>
        </w:div>
      </w:divsChild>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1549139">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75117276">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457229">
      <w:bodyDiv w:val="1"/>
      <w:marLeft w:val="0"/>
      <w:marRight w:val="0"/>
      <w:marTop w:val="0"/>
      <w:marBottom w:val="0"/>
      <w:divBdr>
        <w:top w:val="none" w:sz="0" w:space="0" w:color="auto"/>
        <w:left w:val="none" w:sz="0" w:space="0" w:color="auto"/>
        <w:bottom w:val="none" w:sz="0" w:space="0" w:color="auto"/>
        <w:right w:val="none" w:sz="0" w:space="0" w:color="auto"/>
      </w:divBdr>
      <w:divsChild>
        <w:div w:id="948512655">
          <w:marLeft w:val="0"/>
          <w:marRight w:val="0"/>
          <w:marTop w:val="0"/>
          <w:marBottom w:val="0"/>
          <w:divBdr>
            <w:top w:val="none" w:sz="0" w:space="0" w:color="auto"/>
            <w:left w:val="none" w:sz="0" w:space="0" w:color="auto"/>
            <w:bottom w:val="none" w:sz="0" w:space="0" w:color="auto"/>
            <w:right w:val="none" w:sz="0" w:space="0" w:color="auto"/>
          </w:divBdr>
        </w:div>
      </w:divsChild>
    </w:div>
    <w:div w:id="902254079">
      <w:bodyDiv w:val="1"/>
      <w:marLeft w:val="0"/>
      <w:marRight w:val="0"/>
      <w:marTop w:val="0"/>
      <w:marBottom w:val="0"/>
      <w:divBdr>
        <w:top w:val="none" w:sz="0" w:space="0" w:color="auto"/>
        <w:left w:val="none" w:sz="0" w:space="0" w:color="auto"/>
        <w:bottom w:val="none" w:sz="0" w:space="0" w:color="auto"/>
        <w:right w:val="none" w:sz="0" w:space="0" w:color="auto"/>
      </w:divBdr>
      <w:divsChild>
        <w:div w:id="2125997473">
          <w:marLeft w:val="0"/>
          <w:marRight w:val="0"/>
          <w:marTop w:val="0"/>
          <w:marBottom w:val="0"/>
          <w:divBdr>
            <w:top w:val="none" w:sz="0" w:space="0" w:color="auto"/>
            <w:left w:val="none" w:sz="0" w:space="0" w:color="auto"/>
            <w:bottom w:val="none" w:sz="0" w:space="0" w:color="auto"/>
            <w:right w:val="none" w:sz="0" w:space="0" w:color="auto"/>
          </w:divBdr>
        </w:div>
      </w:divsChild>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3709561">
      <w:bodyDiv w:val="1"/>
      <w:marLeft w:val="0"/>
      <w:marRight w:val="0"/>
      <w:marTop w:val="0"/>
      <w:marBottom w:val="0"/>
      <w:divBdr>
        <w:top w:val="none" w:sz="0" w:space="0" w:color="auto"/>
        <w:left w:val="none" w:sz="0" w:space="0" w:color="auto"/>
        <w:bottom w:val="none" w:sz="0" w:space="0" w:color="auto"/>
        <w:right w:val="none" w:sz="0" w:space="0" w:color="auto"/>
      </w:divBdr>
      <w:divsChild>
        <w:div w:id="1935622600">
          <w:marLeft w:val="0"/>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3743334">
      <w:bodyDiv w:val="1"/>
      <w:marLeft w:val="0"/>
      <w:marRight w:val="0"/>
      <w:marTop w:val="0"/>
      <w:marBottom w:val="0"/>
      <w:divBdr>
        <w:top w:val="none" w:sz="0" w:space="0" w:color="auto"/>
        <w:left w:val="none" w:sz="0" w:space="0" w:color="auto"/>
        <w:bottom w:val="none" w:sz="0" w:space="0" w:color="auto"/>
        <w:right w:val="none" w:sz="0" w:space="0" w:color="auto"/>
      </w:divBdr>
      <w:divsChild>
        <w:div w:id="1367219504">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330766">
      <w:bodyDiv w:val="1"/>
      <w:marLeft w:val="0"/>
      <w:marRight w:val="0"/>
      <w:marTop w:val="0"/>
      <w:marBottom w:val="0"/>
      <w:divBdr>
        <w:top w:val="none" w:sz="0" w:space="0" w:color="auto"/>
        <w:left w:val="none" w:sz="0" w:space="0" w:color="auto"/>
        <w:bottom w:val="none" w:sz="0" w:space="0" w:color="auto"/>
        <w:right w:val="none" w:sz="0" w:space="0" w:color="auto"/>
      </w:divBdr>
      <w:divsChild>
        <w:div w:id="1353069026">
          <w:marLeft w:val="0"/>
          <w:marRight w:val="0"/>
          <w:marTop w:val="0"/>
          <w:marBottom w:val="0"/>
          <w:divBdr>
            <w:top w:val="none" w:sz="0" w:space="0" w:color="auto"/>
            <w:left w:val="none" w:sz="0" w:space="0" w:color="auto"/>
            <w:bottom w:val="none" w:sz="0" w:space="0" w:color="auto"/>
            <w:right w:val="none" w:sz="0" w:space="0" w:color="auto"/>
          </w:divBdr>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907553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322605">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892285">
      <w:bodyDiv w:val="1"/>
      <w:marLeft w:val="0"/>
      <w:marRight w:val="0"/>
      <w:marTop w:val="0"/>
      <w:marBottom w:val="0"/>
      <w:divBdr>
        <w:top w:val="none" w:sz="0" w:space="0" w:color="auto"/>
        <w:left w:val="none" w:sz="0" w:space="0" w:color="auto"/>
        <w:bottom w:val="none" w:sz="0" w:space="0" w:color="auto"/>
        <w:right w:val="none" w:sz="0" w:space="0" w:color="auto"/>
      </w:divBdr>
      <w:divsChild>
        <w:div w:id="1980378424">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1966">
      <w:bodyDiv w:val="1"/>
      <w:marLeft w:val="0"/>
      <w:marRight w:val="0"/>
      <w:marTop w:val="0"/>
      <w:marBottom w:val="0"/>
      <w:divBdr>
        <w:top w:val="none" w:sz="0" w:space="0" w:color="auto"/>
        <w:left w:val="none" w:sz="0" w:space="0" w:color="auto"/>
        <w:bottom w:val="none" w:sz="0" w:space="0" w:color="auto"/>
        <w:right w:val="none" w:sz="0" w:space="0" w:color="auto"/>
      </w:divBdr>
      <w:divsChild>
        <w:div w:id="2004965114">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722012">
      <w:bodyDiv w:val="1"/>
      <w:marLeft w:val="0"/>
      <w:marRight w:val="0"/>
      <w:marTop w:val="0"/>
      <w:marBottom w:val="0"/>
      <w:divBdr>
        <w:top w:val="none" w:sz="0" w:space="0" w:color="auto"/>
        <w:left w:val="none" w:sz="0" w:space="0" w:color="auto"/>
        <w:bottom w:val="none" w:sz="0" w:space="0" w:color="auto"/>
        <w:right w:val="none" w:sz="0" w:space="0" w:color="auto"/>
      </w:divBdr>
      <w:divsChild>
        <w:div w:id="1719932642">
          <w:marLeft w:val="0"/>
          <w:marRight w:val="0"/>
          <w:marTop w:val="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457706">
      <w:bodyDiv w:val="1"/>
      <w:marLeft w:val="0"/>
      <w:marRight w:val="0"/>
      <w:marTop w:val="0"/>
      <w:marBottom w:val="0"/>
      <w:divBdr>
        <w:top w:val="none" w:sz="0" w:space="0" w:color="auto"/>
        <w:left w:val="none" w:sz="0" w:space="0" w:color="auto"/>
        <w:bottom w:val="none" w:sz="0" w:space="0" w:color="auto"/>
        <w:right w:val="none" w:sz="0" w:space="0" w:color="auto"/>
      </w:divBdr>
      <w:divsChild>
        <w:div w:id="1364212886">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914235">
      <w:bodyDiv w:val="1"/>
      <w:marLeft w:val="0"/>
      <w:marRight w:val="0"/>
      <w:marTop w:val="0"/>
      <w:marBottom w:val="0"/>
      <w:divBdr>
        <w:top w:val="none" w:sz="0" w:space="0" w:color="auto"/>
        <w:left w:val="none" w:sz="0" w:space="0" w:color="auto"/>
        <w:bottom w:val="none" w:sz="0" w:space="0" w:color="auto"/>
        <w:right w:val="none" w:sz="0" w:space="0" w:color="auto"/>
      </w:divBdr>
      <w:divsChild>
        <w:div w:id="591402689">
          <w:marLeft w:val="0"/>
          <w:marRight w:val="0"/>
          <w:marTop w:val="0"/>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3044247">
      <w:bodyDiv w:val="1"/>
      <w:marLeft w:val="0"/>
      <w:marRight w:val="0"/>
      <w:marTop w:val="0"/>
      <w:marBottom w:val="0"/>
      <w:divBdr>
        <w:top w:val="none" w:sz="0" w:space="0" w:color="auto"/>
        <w:left w:val="none" w:sz="0" w:space="0" w:color="auto"/>
        <w:bottom w:val="none" w:sz="0" w:space="0" w:color="auto"/>
        <w:right w:val="none" w:sz="0" w:space="0" w:color="auto"/>
      </w:divBdr>
      <w:divsChild>
        <w:div w:id="76827373">
          <w:marLeft w:val="0"/>
          <w:marRight w:val="0"/>
          <w:marTop w:val="0"/>
          <w:marBottom w:val="0"/>
          <w:divBdr>
            <w:top w:val="none" w:sz="0" w:space="0" w:color="auto"/>
            <w:left w:val="none" w:sz="0" w:space="0" w:color="auto"/>
            <w:bottom w:val="none" w:sz="0" w:space="0" w:color="auto"/>
            <w:right w:val="none" w:sz="0" w:space="0" w:color="auto"/>
          </w:divBdr>
        </w:div>
      </w:divsChild>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aajami@qti.qualcomm.com</dc:creator>
  <cp:keywords/>
  <dc:description/>
  <cp:lastModifiedBy>Abdel Karim Ajami</cp:lastModifiedBy>
  <cp:revision>2</cp:revision>
  <dcterms:created xsi:type="dcterms:W3CDTF">2022-03-11T00:20:00Z</dcterms:created>
  <dcterms:modified xsi:type="dcterms:W3CDTF">2022-03-11T00:20:00Z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