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25D0E" w:rsidRDefault="00B25D0E">
                            <w:pPr>
                              <w:pStyle w:val="T1"/>
                              <w:spacing w:after="120"/>
                            </w:pPr>
                            <w:r>
                              <w:t>Abstract</w:t>
                            </w:r>
                          </w:p>
                          <w:p w14:paraId="43E9B0F8" w14:textId="568C434A" w:rsidR="00B25D0E" w:rsidRDefault="00B25D0E">
                            <w:pPr>
                              <w:jc w:val="both"/>
                            </w:pPr>
                            <w:r>
                              <w:t>This document contains the meeting minutes for the TGbe MAC ad hoc teleconferences held in Sept 2021 and Nov 2021.</w:t>
                            </w:r>
                          </w:p>
                          <w:p w14:paraId="7736EB3D" w14:textId="77777777" w:rsidR="00B25D0E" w:rsidRDefault="00B25D0E">
                            <w:pPr>
                              <w:jc w:val="both"/>
                            </w:pPr>
                          </w:p>
                          <w:p w14:paraId="10EB7880" w14:textId="77777777" w:rsidR="00B25D0E" w:rsidRDefault="00B25D0E">
                            <w:pPr>
                              <w:jc w:val="both"/>
                            </w:pPr>
                            <w:r>
                              <w:t>Revisions:</w:t>
                            </w:r>
                          </w:p>
                          <w:p w14:paraId="347A8B5C" w14:textId="106B70A1" w:rsidR="00B25D0E" w:rsidRDefault="00B25D0E" w:rsidP="000A2A8E">
                            <w:pPr>
                              <w:numPr>
                                <w:ilvl w:val="0"/>
                                <w:numId w:val="1"/>
                              </w:numPr>
                              <w:jc w:val="both"/>
                            </w:pPr>
                            <w:r>
                              <w:t>Rev0: Added the minutes from the telephone conferences held on Sept 22, Sept 23.</w:t>
                            </w:r>
                          </w:p>
                          <w:p w14:paraId="3C96F4BB" w14:textId="7EA129F9" w:rsidR="00B25D0E" w:rsidRDefault="00B25D0E" w:rsidP="00020B9C">
                            <w:pPr>
                              <w:numPr>
                                <w:ilvl w:val="0"/>
                                <w:numId w:val="1"/>
                              </w:numPr>
                              <w:jc w:val="both"/>
                            </w:pPr>
                            <w:r>
                              <w:t>Rev1: Added the minutes from the telephone conferences held on Sept 27</w:t>
                            </w:r>
                          </w:p>
                          <w:p w14:paraId="07D43A15" w14:textId="74A251E1" w:rsidR="00B25D0E" w:rsidRDefault="00B25D0E" w:rsidP="00020B9C">
                            <w:pPr>
                              <w:numPr>
                                <w:ilvl w:val="0"/>
                                <w:numId w:val="1"/>
                              </w:numPr>
                              <w:jc w:val="both"/>
                            </w:pPr>
                            <w:r>
                              <w:t>Rev2: Added the minutes from the telephone conferences held on Sept 30</w:t>
                            </w:r>
                          </w:p>
                          <w:p w14:paraId="122C2578" w14:textId="237F0A00" w:rsidR="00B25D0E" w:rsidRDefault="00B25D0E" w:rsidP="00020B9C">
                            <w:pPr>
                              <w:numPr>
                                <w:ilvl w:val="0"/>
                                <w:numId w:val="1"/>
                              </w:numPr>
                              <w:jc w:val="both"/>
                            </w:pPr>
                            <w:r>
                              <w:t>Rev3: Added the minutes from the telephone conferences held on Oct 11</w:t>
                            </w:r>
                          </w:p>
                          <w:p w14:paraId="7296E229" w14:textId="4F5846E0" w:rsidR="00B25D0E" w:rsidRDefault="00B25D0E" w:rsidP="009B6793">
                            <w:pPr>
                              <w:numPr>
                                <w:ilvl w:val="0"/>
                                <w:numId w:val="1"/>
                              </w:numPr>
                              <w:jc w:val="both"/>
                            </w:pPr>
                            <w:r>
                              <w:t>Rev4: Added the minutes from the telephone conferences held on Oct 14</w:t>
                            </w:r>
                          </w:p>
                          <w:p w14:paraId="25D0EBA4" w14:textId="118C7145" w:rsidR="00B25D0E" w:rsidRDefault="00B25D0E" w:rsidP="00DB2A89">
                            <w:pPr>
                              <w:numPr>
                                <w:ilvl w:val="0"/>
                                <w:numId w:val="1"/>
                              </w:numPr>
                              <w:jc w:val="both"/>
                            </w:pPr>
                            <w:r>
                              <w:t>Rev5: Added the minutes from the telephone conferences held on Oct 18</w:t>
                            </w:r>
                          </w:p>
                          <w:p w14:paraId="123DA48C" w14:textId="31A15906" w:rsidR="00B25D0E" w:rsidRDefault="00B25D0E" w:rsidP="00B7522F">
                            <w:pPr>
                              <w:numPr>
                                <w:ilvl w:val="0"/>
                                <w:numId w:val="1"/>
                              </w:numPr>
                              <w:jc w:val="both"/>
                            </w:pPr>
                            <w:r>
                              <w:t>Rev6: Added the minutes from the telephone conferences held on Oct 20</w:t>
                            </w:r>
                          </w:p>
                          <w:p w14:paraId="6D7F53EC" w14:textId="264DCCBE" w:rsidR="00B25D0E" w:rsidRDefault="00B25D0E" w:rsidP="0050045F">
                            <w:pPr>
                              <w:numPr>
                                <w:ilvl w:val="0"/>
                                <w:numId w:val="1"/>
                              </w:numPr>
                              <w:jc w:val="both"/>
                            </w:pPr>
                            <w:r>
                              <w:t>Rev7: Added the minutes from the telephone conferences held on Oct 21</w:t>
                            </w:r>
                          </w:p>
                          <w:p w14:paraId="5BAF63DC" w14:textId="77777777" w:rsidR="00B25D0E" w:rsidRDefault="00B25D0E"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25D0E" w:rsidRDefault="00B25D0E">
                      <w:pPr>
                        <w:pStyle w:val="T1"/>
                        <w:spacing w:after="120"/>
                      </w:pPr>
                      <w:r>
                        <w:t>Abstract</w:t>
                      </w:r>
                    </w:p>
                    <w:p w14:paraId="43E9B0F8" w14:textId="568C434A" w:rsidR="00B25D0E" w:rsidRDefault="00B25D0E">
                      <w:pPr>
                        <w:jc w:val="both"/>
                      </w:pPr>
                      <w:r>
                        <w:t>This document contains the meeting minutes for the TGbe MAC ad hoc teleconferences held in Sept 2021 and Nov 2021.</w:t>
                      </w:r>
                    </w:p>
                    <w:p w14:paraId="7736EB3D" w14:textId="77777777" w:rsidR="00B25D0E" w:rsidRDefault="00B25D0E">
                      <w:pPr>
                        <w:jc w:val="both"/>
                      </w:pPr>
                    </w:p>
                    <w:p w14:paraId="10EB7880" w14:textId="77777777" w:rsidR="00B25D0E" w:rsidRDefault="00B25D0E">
                      <w:pPr>
                        <w:jc w:val="both"/>
                      </w:pPr>
                      <w:r>
                        <w:t>Revisions:</w:t>
                      </w:r>
                    </w:p>
                    <w:p w14:paraId="347A8B5C" w14:textId="106B70A1" w:rsidR="00B25D0E" w:rsidRDefault="00B25D0E" w:rsidP="000A2A8E">
                      <w:pPr>
                        <w:numPr>
                          <w:ilvl w:val="0"/>
                          <w:numId w:val="1"/>
                        </w:numPr>
                        <w:jc w:val="both"/>
                      </w:pPr>
                      <w:r>
                        <w:t>Rev0: Added the minutes from the telephone conferences held on Sept 22, Sept 23.</w:t>
                      </w:r>
                    </w:p>
                    <w:p w14:paraId="3C96F4BB" w14:textId="7EA129F9" w:rsidR="00B25D0E" w:rsidRDefault="00B25D0E" w:rsidP="00020B9C">
                      <w:pPr>
                        <w:numPr>
                          <w:ilvl w:val="0"/>
                          <w:numId w:val="1"/>
                        </w:numPr>
                        <w:jc w:val="both"/>
                      </w:pPr>
                      <w:r>
                        <w:t>Rev1: Added the minutes from the telephone conferences held on Sept 27</w:t>
                      </w:r>
                    </w:p>
                    <w:p w14:paraId="07D43A15" w14:textId="74A251E1" w:rsidR="00B25D0E" w:rsidRDefault="00B25D0E" w:rsidP="00020B9C">
                      <w:pPr>
                        <w:numPr>
                          <w:ilvl w:val="0"/>
                          <w:numId w:val="1"/>
                        </w:numPr>
                        <w:jc w:val="both"/>
                      </w:pPr>
                      <w:r>
                        <w:t>Rev2: Added the minutes from the telephone conferences held on Sept 30</w:t>
                      </w:r>
                    </w:p>
                    <w:p w14:paraId="122C2578" w14:textId="237F0A00" w:rsidR="00B25D0E" w:rsidRDefault="00B25D0E" w:rsidP="00020B9C">
                      <w:pPr>
                        <w:numPr>
                          <w:ilvl w:val="0"/>
                          <w:numId w:val="1"/>
                        </w:numPr>
                        <w:jc w:val="both"/>
                      </w:pPr>
                      <w:r>
                        <w:t>Rev3: Added the minutes from the telephone conferences held on Oct 11</w:t>
                      </w:r>
                    </w:p>
                    <w:p w14:paraId="7296E229" w14:textId="4F5846E0" w:rsidR="00B25D0E" w:rsidRDefault="00B25D0E" w:rsidP="009B6793">
                      <w:pPr>
                        <w:numPr>
                          <w:ilvl w:val="0"/>
                          <w:numId w:val="1"/>
                        </w:numPr>
                        <w:jc w:val="both"/>
                      </w:pPr>
                      <w:r>
                        <w:t>Rev4: Added the minutes from the telephone conferences held on Oct 14</w:t>
                      </w:r>
                    </w:p>
                    <w:p w14:paraId="25D0EBA4" w14:textId="118C7145" w:rsidR="00B25D0E" w:rsidRDefault="00B25D0E" w:rsidP="00DB2A89">
                      <w:pPr>
                        <w:numPr>
                          <w:ilvl w:val="0"/>
                          <w:numId w:val="1"/>
                        </w:numPr>
                        <w:jc w:val="both"/>
                      </w:pPr>
                      <w:r>
                        <w:t>Rev5: Added the minutes from the telephone conferences held on Oct 18</w:t>
                      </w:r>
                    </w:p>
                    <w:p w14:paraId="123DA48C" w14:textId="31A15906" w:rsidR="00B25D0E" w:rsidRDefault="00B25D0E" w:rsidP="00B7522F">
                      <w:pPr>
                        <w:numPr>
                          <w:ilvl w:val="0"/>
                          <w:numId w:val="1"/>
                        </w:numPr>
                        <w:jc w:val="both"/>
                      </w:pPr>
                      <w:r>
                        <w:t>Rev6: Added the minutes from the telephone conferences held on Oct 20</w:t>
                      </w:r>
                    </w:p>
                    <w:p w14:paraId="6D7F53EC" w14:textId="264DCCBE" w:rsidR="00B25D0E" w:rsidRDefault="00B25D0E" w:rsidP="0050045F">
                      <w:pPr>
                        <w:numPr>
                          <w:ilvl w:val="0"/>
                          <w:numId w:val="1"/>
                        </w:numPr>
                        <w:jc w:val="both"/>
                      </w:pPr>
                      <w:r>
                        <w:t>Rev7: Added the minutes from the telephone conferences held on Oct 21</w:t>
                      </w:r>
                    </w:p>
                    <w:p w14:paraId="5BAF63DC" w14:textId="77777777" w:rsidR="00B25D0E" w:rsidRDefault="00B25D0E"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B25D0E"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B25D0E"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B25D0E"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B25D0E"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B25D0E"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B25D0E"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B25D0E"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B25D0E"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1310721D"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B25D0E"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B25D0E"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B25D0E"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B25D0E"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B25D0E"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32A5E94B"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hyperlink r:id="rId39" w:history="1">
        <w:r>
          <w:rPr>
            <w:rStyle w:val="Hyperlink"/>
            <w:sz w:val="22"/>
          </w:rPr>
          <w:t>IMAT</w:t>
        </w:r>
      </w:hyperlink>
      <w:r>
        <w:rPr>
          <w:sz w:val="22"/>
        </w:rPr>
        <w:t xml:space="preserve"> then please send an e-mail to </w:t>
      </w:r>
      <w:r>
        <w:rPr>
          <w:sz w:val="22"/>
          <w:szCs w:val="22"/>
        </w:rPr>
        <w:t>Liwen Chu (</w:t>
      </w:r>
      <w:hyperlink r:id="rId40" w:history="1">
        <w:r>
          <w:rPr>
            <w:rStyle w:val="Hyperlink"/>
            <w:sz w:val="22"/>
            <w:szCs w:val="22"/>
          </w:rPr>
          <w:t>liwen.chu@nxp.com</w:t>
        </w:r>
      </w:hyperlink>
      <w:r>
        <w:rPr>
          <w:sz w:val="22"/>
          <w:szCs w:val="22"/>
        </w:rPr>
        <w:t>) and Jeongki Kim (</w:t>
      </w:r>
      <w:hyperlink r:id="rId41" w:history="1">
        <w:r w:rsidRPr="00476925">
          <w:rPr>
            <w:rStyle w:val="Hyperlink"/>
            <w:bCs/>
          </w:rPr>
          <w:t>jeongki.kim.ieee@gmail.com</w:t>
        </w:r>
      </w:hyperlink>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Istanbul Medipol University; Vestel</w:t>
            </w:r>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r>
              <w:rPr>
                <w:rFonts w:eastAsia="Times New Roman"/>
                <w:color w:val="000000"/>
              </w:rPr>
              <w:t>MaxLinear</w:t>
            </w:r>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r>
              <w:rPr>
                <w:rFonts w:eastAsia="Times New Roman"/>
                <w:color w:val="000000"/>
              </w:rPr>
              <w:t>Peraton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r>
              <w:rPr>
                <w:rFonts w:eastAsia="Times New Roman"/>
                <w:color w:val="000000"/>
              </w:rPr>
              <w:t>Mediatek</w:t>
            </w:r>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r>
              <w:rPr>
                <w:rFonts w:eastAsia="Times New Roman"/>
                <w:color w:val="000000"/>
              </w:rPr>
              <w:t>Unisoc</w:t>
            </w:r>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Jung, Insik</w:t>
            </w:r>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r>
              <w:rPr>
                <w:rFonts w:eastAsia="Times New Roman"/>
                <w:color w:val="000000"/>
              </w:rPr>
              <w:t>USDoT;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r>
              <w:rPr>
                <w:rFonts w:eastAsia="Times New Roman"/>
                <w:color w:val="000000"/>
              </w:rPr>
              <w:t>InterDigital,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r>
              <w:rPr>
                <w:rFonts w:eastAsia="Times New Roman"/>
                <w:color w:val="000000"/>
              </w:rPr>
              <w:t>InterDigital,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r>
              <w:rPr>
                <w:rFonts w:eastAsia="Times New Roman"/>
                <w:color w:val="000000"/>
              </w:rPr>
              <w:t>InterDigital,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Guangdong OPPO Mobile Telecommunications Corp.,Ltd</w:t>
            </w:r>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r>
              <w:rPr>
                <w:rFonts w:eastAsia="Times New Roman"/>
                <w:color w:val="000000"/>
              </w:rPr>
              <w:t>MaxLinear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r>
              <w:rPr>
                <w:rFonts w:eastAsia="Times New Roman"/>
                <w:color w:val="000000"/>
              </w:rPr>
              <w:t>Mohajeri, Hessam</w:t>
            </w:r>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r>
              <w:rPr>
                <w:rFonts w:eastAsia="Times New Roman"/>
                <w:color w:val="000000"/>
              </w:rPr>
              <w:t>Synaptics</w:t>
            </w:r>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r>
              <w:rPr>
                <w:rFonts w:eastAsia="Times New Roman"/>
                <w:color w:val="000000"/>
              </w:rPr>
              <w:t>InterDigital,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Istanbul Medipol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Istanbul Medipol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r>
              <w:rPr>
                <w:rFonts w:eastAsia="Times New Roman"/>
                <w:color w:val="000000"/>
              </w:rPr>
              <w:t>Perspecta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r>
              <w:rPr>
                <w:rFonts w:eastAsia="Times New Roman"/>
                <w:color w:val="000000"/>
              </w:rPr>
              <w:t>Spreadtrum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Guangdong OPPO Mobile Telecommunications Corp.,Ltd</w:t>
            </w:r>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B25D0E" w:rsidP="002A4778">
      <w:pPr>
        <w:pStyle w:val="ListParagraph"/>
        <w:numPr>
          <w:ilvl w:val="0"/>
          <w:numId w:val="17"/>
        </w:numPr>
        <w:rPr>
          <w:sz w:val="22"/>
          <w:szCs w:val="22"/>
        </w:rPr>
      </w:pPr>
      <w:hyperlink r:id="rId42"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B25D0E" w:rsidP="008E5DD6">
      <w:pPr>
        <w:pStyle w:val="ListParagraph"/>
        <w:numPr>
          <w:ilvl w:val="0"/>
          <w:numId w:val="17"/>
        </w:numPr>
        <w:rPr>
          <w:sz w:val="22"/>
          <w:szCs w:val="22"/>
        </w:rPr>
      </w:pPr>
      <w:hyperlink r:id="rId43"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B25D0E" w:rsidP="008E5DD6">
      <w:pPr>
        <w:pStyle w:val="ListParagraph"/>
        <w:numPr>
          <w:ilvl w:val="0"/>
          <w:numId w:val="17"/>
        </w:numPr>
        <w:rPr>
          <w:sz w:val="22"/>
          <w:szCs w:val="22"/>
        </w:rPr>
      </w:pPr>
      <w:hyperlink r:id="rId44"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B25D0E" w:rsidP="00ED3EAE">
      <w:pPr>
        <w:pStyle w:val="ListParagraph"/>
        <w:numPr>
          <w:ilvl w:val="0"/>
          <w:numId w:val="17"/>
        </w:numPr>
        <w:rPr>
          <w:sz w:val="22"/>
          <w:szCs w:val="22"/>
        </w:rPr>
      </w:pPr>
      <w:hyperlink r:id="rId45"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B25D0E" w:rsidP="00F90B1B">
      <w:pPr>
        <w:pStyle w:val="ListParagraph"/>
        <w:numPr>
          <w:ilvl w:val="0"/>
          <w:numId w:val="17"/>
        </w:numPr>
        <w:rPr>
          <w:sz w:val="22"/>
          <w:szCs w:val="22"/>
        </w:rPr>
      </w:pPr>
      <w:hyperlink r:id="rId46"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(Ofinno)</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This meeting takes place using a webex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The Chair (Jeongki, Ofinno)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hyperlink r:id="rId48" w:history="1">
        <w:r>
          <w:rPr>
            <w:rStyle w:val="Hyperlink"/>
            <w:sz w:val="22"/>
          </w:rPr>
          <w:t>IMAT</w:t>
        </w:r>
      </w:hyperlink>
      <w:r>
        <w:rPr>
          <w:sz w:val="22"/>
        </w:rPr>
        <w:t xml:space="preserve"> then please send an e-mail to </w:t>
      </w:r>
      <w:r>
        <w:rPr>
          <w:sz w:val="22"/>
          <w:szCs w:val="22"/>
        </w:rPr>
        <w:t>Liwen Chu (</w:t>
      </w:r>
      <w:hyperlink r:id="rId49" w:history="1">
        <w:r>
          <w:rPr>
            <w:rStyle w:val="Hyperlink"/>
            <w:sz w:val="22"/>
            <w:szCs w:val="22"/>
          </w:rPr>
          <w:t>liwen.chu@nxp.com</w:t>
        </w:r>
      </w:hyperlink>
      <w:r>
        <w:rPr>
          <w:sz w:val="22"/>
          <w:szCs w:val="22"/>
        </w:rPr>
        <w:t>) and Jeongki Kim (</w:t>
      </w:r>
      <w:hyperlink r:id="rId50" w:history="1">
        <w:r w:rsidRPr="00476925">
          <w:rPr>
            <w:rStyle w:val="Hyperlink"/>
            <w:bCs/>
          </w:rPr>
          <w:t>jeongki.kim.ieee@gmail.com</w:t>
        </w:r>
      </w:hyperlink>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Imat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r>
              <w:rPr>
                <w:rFonts w:eastAsia="Times New Roman"/>
                <w:color w:val="000000"/>
              </w:rPr>
              <w:t>Baik,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r>
              <w:rPr>
                <w:rFonts w:eastAsia="Times New Roman"/>
                <w:color w:val="000000"/>
              </w:rPr>
              <w:t>Peraton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r>
              <w:rPr>
                <w:rFonts w:eastAsia="Times New Roman"/>
                <w:color w:val="000000"/>
              </w:rPr>
              <w:t>Mediatek</w:t>
            </w:r>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r>
              <w:rPr>
                <w:rFonts w:eastAsia="Times New Roman"/>
                <w:color w:val="000000"/>
              </w:rPr>
              <w:t>Ofinno</w:t>
            </w:r>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r>
              <w:rPr>
                <w:rFonts w:eastAsia="Times New Roman"/>
                <w:color w:val="000000"/>
              </w:rPr>
              <w:t>InterDigital,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r>
              <w:rPr>
                <w:rFonts w:eastAsia="Times New Roman"/>
                <w:color w:val="000000"/>
              </w:rPr>
              <w:t>InterDigital,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Guangdong OPPO Mobile Telecommunications Corp.,Ltd</w:t>
            </w:r>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r>
              <w:rPr>
                <w:rFonts w:eastAsia="Times New Roman"/>
                <w:color w:val="000000"/>
              </w:rPr>
              <w:t>Motozuka,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r>
              <w:rPr>
                <w:rFonts w:eastAsia="Times New Roman"/>
                <w:color w:val="000000"/>
              </w:rPr>
              <w:t>Maxlinear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Honor Device Co.,Ltd.</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r>
              <w:rPr>
                <w:rFonts w:eastAsia="Times New Roman"/>
                <w:color w:val="000000"/>
              </w:rPr>
              <w:t>InterDigital,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r>
              <w:rPr>
                <w:rFonts w:eastAsia="Times New Roman"/>
                <w:color w:val="000000"/>
              </w:rPr>
              <w:t>Rezk,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r>
              <w:rPr>
                <w:rFonts w:eastAsia="Times New Roman"/>
                <w:color w:val="000000"/>
              </w:rPr>
              <w:t>Ofinno</w:t>
            </w:r>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r>
              <w:rPr>
                <w:rFonts w:eastAsia="Times New Roman"/>
                <w:color w:val="000000"/>
              </w:rPr>
              <w:t>Synaptics</w:t>
            </w:r>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r>
              <w:rPr>
                <w:rFonts w:eastAsia="Times New Roman"/>
                <w:color w:val="000000"/>
              </w:rPr>
              <w:t>Futurewei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Guangdong OPPO Mobile Telecommunications Corp.,Ltd</w:t>
            </w:r>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B25D0E" w:rsidP="00AB1B5A">
      <w:pPr>
        <w:pStyle w:val="ListParagraph"/>
        <w:numPr>
          <w:ilvl w:val="0"/>
          <w:numId w:val="19"/>
        </w:numPr>
        <w:rPr>
          <w:sz w:val="22"/>
          <w:szCs w:val="22"/>
        </w:rPr>
      </w:pPr>
      <w:hyperlink r:id="rId51" w:history="1">
        <w:r w:rsidR="00232EC3" w:rsidRPr="00EC7970">
          <w:rPr>
            <w:rStyle w:val="Hyperlink"/>
            <w:sz w:val="22"/>
            <w:szCs w:val="22"/>
          </w:rPr>
          <w:t>283r2</w:t>
        </w:r>
      </w:hyperlink>
      <w:r w:rsidR="00232EC3" w:rsidRPr="00DD0040">
        <w:rPr>
          <w:sz w:val="22"/>
          <w:szCs w:val="22"/>
        </w:rPr>
        <w:t xml:space="preserve"> CC34-CR-EMLSR-part 1</w:t>
      </w:r>
      <w:r w:rsidR="00232EC3" w:rsidRPr="00DD0040">
        <w:rPr>
          <w:sz w:val="22"/>
          <w:szCs w:val="22"/>
        </w:rPr>
        <w:tab/>
      </w:r>
      <w:r w:rsidR="00232EC3" w:rsidRPr="00DD0040">
        <w:rPr>
          <w:sz w:val="22"/>
          <w:szCs w:val="22"/>
        </w:rPr>
        <w:tab/>
      </w:r>
      <w:r w:rsidR="00232EC3">
        <w:rPr>
          <w:sz w:val="22"/>
          <w:szCs w:val="22"/>
        </w:rPr>
        <w:tab/>
      </w:r>
      <w:r w:rsidR="00232EC3">
        <w:rPr>
          <w:sz w:val="22"/>
          <w:szCs w:val="22"/>
        </w:rPr>
        <w:tab/>
      </w:r>
      <w:r w:rsidR="00232EC3" w:rsidRPr="00DD0040">
        <w:rPr>
          <w:sz w:val="22"/>
          <w:szCs w:val="22"/>
        </w:rPr>
        <w:t>Minyoung Park</w:t>
      </w:r>
      <w:r w:rsidR="00232EC3" w:rsidRPr="00DD0040">
        <w:rPr>
          <w:sz w:val="22"/>
          <w:szCs w:val="22"/>
        </w:rPr>
        <w:tab/>
      </w:r>
      <w:r w:rsidR="00232EC3">
        <w:rPr>
          <w:sz w:val="22"/>
          <w:szCs w:val="22"/>
        </w:rPr>
        <w:t xml:space="preserve"> </w:t>
      </w:r>
      <w:r w:rsidR="00232EC3" w:rsidRPr="00DD0040">
        <w:rPr>
          <w:sz w:val="22"/>
          <w:szCs w:val="22"/>
        </w:rPr>
        <w:t xml:space="preserve">[9C </w:t>
      </w:r>
      <w:r w:rsidR="00232EC3">
        <w:rPr>
          <w:sz w:val="22"/>
          <w:szCs w:val="22"/>
        </w:rPr>
        <w:t xml:space="preserve">   </w:t>
      </w:r>
      <w:r w:rsidR="00232EC3"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B25D0E" w:rsidP="000B7CA5">
      <w:pPr>
        <w:pStyle w:val="ListParagraph"/>
        <w:numPr>
          <w:ilvl w:val="0"/>
          <w:numId w:val="19"/>
        </w:numPr>
        <w:rPr>
          <w:sz w:val="22"/>
          <w:szCs w:val="22"/>
        </w:rPr>
      </w:pPr>
      <w:hyperlink r:id="rId52" w:history="1">
        <w:r w:rsidR="000B7CA5" w:rsidRPr="00B75B9C">
          <w:rPr>
            <w:rStyle w:val="Hyperlink"/>
            <w:sz w:val="22"/>
            <w:szCs w:val="22"/>
          </w:rPr>
          <w:t>287r4</w:t>
        </w:r>
      </w:hyperlink>
      <w:r w:rsidR="000B7CA5" w:rsidRPr="00DD0040">
        <w:rPr>
          <w:sz w:val="22"/>
          <w:szCs w:val="22"/>
        </w:rPr>
        <w:t xml:space="preserve"> EMLSR part 2</w:t>
      </w:r>
      <w:r w:rsidR="000B7CA5" w:rsidRPr="00DD0040">
        <w:rPr>
          <w:sz w:val="22"/>
          <w:szCs w:val="22"/>
        </w:rPr>
        <w:tab/>
      </w:r>
      <w:r w:rsidR="000B7CA5" w:rsidRPr="00DD0040">
        <w:rPr>
          <w:sz w:val="22"/>
          <w:szCs w:val="22"/>
        </w:rPr>
        <w:tab/>
      </w:r>
      <w:r w:rsidR="000B7CA5" w:rsidRPr="00DD0040">
        <w:rPr>
          <w:sz w:val="22"/>
          <w:szCs w:val="22"/>
        </w:rPr>
        <w:tab/>
      </w:r>
      <w:r w:rsidR="000B7CA5" w:rsidRPr="00DD0040">
        <w:rPr>
          <w:sz w:val="22"/>
          <w:szCs w:val="22"/>
        </w:rPr>
        <w:tab/>
      </w:r>
      <w:r w:rsidR="000B7CA5">
        <w:rPr>
          <w:sz w:val="22"/>
          <w:szCs w:val="22"/>
        </w:rPr>
        <w:tab/>
      </w:r>
      <w:r w:rsidR="000B7CA5" w:rsidRPr="00DD0040">
        <w:rPr>
          <w:sz w:val="22"/>
          <w:szCs w:val="22"/>
        </w:rPr>
        <w:t>Minyoung Park</w:t>
      </w:r>
      <w:r w:rsidR="000B7CA5" w:rsidRPr="00DD0040">
        <w:rPr>
          <w:sz w:val="22"/>
          <w:szCs w:val="22"/>
        </w:rPr>
        <w:tab/>
      </w:r>
      <w:r w:rsidR="000B7CA5">
        <w:rPr>
          <w:sz w:val="22"/>
          <w:szCs w:val="22"/>
        </w:rPr>
        <w:t xml:space="preserve"> </w:t>
      </w:r>
      <w:r w:rsidR="000B7CA5" w:rsidRPr="00DD0040">
        <w:rPr>
          <w:sz w:val="22"/>
          <w:szCs w:val="22"/>
        </w:rPr>
        <w:t xml:space="preserve">[10C </w:t>
      </w:r>
      <w:r w:rsidR="000B7CA5">
        <w:rPr>
          <w:sz w:val="22"/>
          <w:szCs w:val="22"/>
        </w:rPr>
        <w:t xml:space="preserve"> </w:t>
      </w:r>
      <w:r w:rsidR="000B7CA5" w:rsidRPr="00DD0040">
        <w:rPr>
          <w:sz w:val="22"/>
          <w:szCs w:val="22"/>
        </w:rPr>
        <w:t>SP-10’</w:t>
      </w:r>
      <w:r w:rsidR="000B7CA5">
        <w:rPr>
          <w:szCs w:val="22"/>
          <w:lang w:val="en-US"/>
        </w:rPr>
        <w:t>]</w:t>
      </w:r>
      <w:r w:rsidR="000B7CA5"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B25D0E" w:rsidP="00655257">
      <w:pPr>
        <w:pStyle w:val="ListParagraph"/>
        <w:numPr>
          <w:ilvl w:val="0"/>
          <w:numId w:val="19"/>
        </w:numPr>
        <w:rPr>
          <w:sz w:val="22"/>
          <w:szCs w:val="22"/>
        </w:rPr>
      </w:pPr>
      <w:hyperlink r:id="rId53" w:history="1">
        <w:r w:rsidR="00655257" w:rsidRPr="00B75B9C">
          <w:rPr>
            <w:rStyle w:val="Hyperlink"/>
            <w:sz w:val="22"/>
            <w:szCs w:val="22"/>
          </w:rPr>
          <w:t>1330r</w:t>
        </w:r>
        <w:r w:rsidR="00655257">
          <w:rPr>
            <w:rStyle w:val="Hyperlink"/>
            <w:sz w:val="22"/>
            <w:szCs w:val="22"/>
          </w:rPr>
          <w:t>2</w:t>
        </w:r>
      </w:hyperlink>
      <w:r w:rsidR="00655257" w:rsidRPr="00D10A3F">
        <w:rPr>
          <w:color w:val="000000" w:themeColor="text1"/>
          <w:sz w:val="22"/>
          <w:szCs w:val="22"/>
        </w:rPr>
        <w:t xml:space="preserve"> CC36 for SN indication</w:t>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t>Jay Yang</w:t>
      </w:r>
      <w:r w:rsidR="00655257" w:rsidRPr="00D10A3F">
        <w:rPr>
          <w:color w:val="000000" w:themeColor="text1"/>
          <w:sz w:val="22"/>
          <w:szCs w:val="22"/>
        </w:rPr>
        <w:tab/>
        <w:t xml:space="preserve"> [1C         20’</w:t>
      </w:r>
      <w:r w:rsidR="00655257">
        <w:rPr>
          <w:szCs w:val="22"/>
          <w:lang w:val="en-US"/>
        </w:rPr>
        <w:t>]</w:t>
      </w:r>
      <w:r w:rsidR="00655257"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B25D0E" w:rsidP="00EA792A">
      <w:pPr>
        <w:pStyle w:val="ListParagraph"/>
        <w:numPr>
          <w:ilvl w:val="0"/>
          <w:numId w:val="19"/>
        </w:numPr>
        <w:rPr>
          <w:sz w:val="22"/>
          <w:szCs w:val="22"/>
        </w:rPr>
      </w:pPr>
      <w:hyperlink r:id="rId54" w:history="1">
        <w:r w:rsidR="00EA792A" w:rsidRPr="00B75B9C">
          <w:rPr>
            <w:rStyle w:val="Hyperlink"/>
            <w:sz w:val="22"/>
            <w:szCs w:val="22"/>
          </w:rPr>
          <w:t>1451r0</w:t>
        </w:r>
      </w:hyperlink>
      <w:r w:rsidR="00EA792A" w:rsidRPr="009831B4">
        <w:rPr>
          <w:color w:val="000000" w:themeColor="text1"/>
          <w:sz w:val="22"/>
          <w:szCs w:val="22"/>
        </w:rPr>
        <w:t xml:space="preserve"> CR for CIDs 8220, 8221 and 4001</w:t>
      </w:r>
      <w:r w:rsidR="00EA792A" w:rsidRPr="009831B4">
        <w:rPr>
          <w:color w:val="000000" w:themeColor="text1"/>
          <w:sz w:val="22"/>
          <w:szCs w:val="22"/>
        </w:rPr>
        <w:tab/>
      </w:r>
      <w:r w:rsidR="00EA792A" w:rsidRPr="009831B4">
        <w:rPr>
          <w:color w:val="000000" w:themeColor="text1"/>
          <w:sz w:val="22"/>
          <w:szCs w:val="22"/>
        </w:rPr>
        <w:tab/>
        <w:t>Yiqing Li</w:t>
      </w:r>
      <w:r w:rsidR="00EA792A" w:rsidRPr="009831B4">
        <w:rPr>
          <w:color w:val="000000" w:themeColor="text1"/>
          <w:sz w:val="22"/>
          <w:szCs w:val="22"/>
        </w:rPr>
        <w:tab/>
        <w:t xml:space="preserve"> [3C         15’</w:t>
      </w:r>
      <w:r w:rsidR="00EA792A">
        <w:rPr>
          <w:szCs w:val="22"/>
          <w:lang w:val="en-US"/>
        </w:rPr>
        <w:t>]</w:t>
      </w:r>
      <w:r w:rsidR="00EA792A"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B25D0E" w:rsidP="007957B1">
      <w:pPr>
        <w:pStyle w:val="ListParagraph"/>
        <w:numPr>
          <w:ilvl w:val="0"/>
          <w:numId w:val="19"/>
        </w:numPr>
        <w:rPr>
          <w:sz w:val="22"/>
          <w:szCs w:val="22"/>
        </w:rPr>
      </w:pPr>
      <w:hyperlink r:id="rId55" w:history="1">
        <w:r w:rsidR="007957B1" w:rsidRPr="009D400B">
          <w:rPr>
            <w:rStyle w:val="Hyperlink"/>
            <w:sz w:val="22"/>
            <w:szCs w:val="22"/>
          </w:rPr>
          <w:t>1416r0</w:t>
        </w:r>
      </w:hyperlink>
      <w:r w:rsidR="007957B1" w:rsidRPr="009831B4">
        <w:rPr>
          <w:color w:val="000000" w:themeColor="text1"/>
          <w:sz w:val="22"/>
          <w:szCs w:val="22"/>
        </w:rPr>
        <w:t xml:space="preserve"> CR-for-TXOP-Termination-of-NSTR-MLD</w:t>
      </w:r>
      <w:r w:rsidR="007957B1" w:rsidRPr="009831B4">
        <w:rPr>
          <w:color w:val="000000" w:themeColor="text1"/>
          <w:sz w:val="22"/>
          <w:szCs w:val="22"/>
        </w:rPr>
        <w:tab/>
        <w:t xml:space="preserve">Jason Y. Guo     </w:t>
      </w:r>
      <w:r w:rsidR="007957B1">
        <w:rPr>
          <w:color w:val="000000" w:themeColor="text1"/>
          <w:sz w:val="22"/>
          <w:szCs w:val="22"/>
        </w:rPr>
        <w:t xml:space="preserve"> </w:t>
      </w:r>
      <w:r w:rsidR="007957B1" w:rsidRPr="009831B4">
        <w:rPr>
          <w:color w:val="000000" w:themeColor="text1"/>
          <w:sz w:val="22"/>
          <w:szCs w:val="22"/>
        </w:rPr>
        <w:t>[4C         15’</w:t>
      </w:r>
      <w:r w:rsidR="007957B1">
        <w:rPr>
          <w:szCs w:val="22"/>
          <w:lang w:val="en-US"/>
        </w:rPr>
        <w:t>]</w:t>
      </w:r>
      <w:r w:rsidR="007957B1"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B25D0E" w:rsidP="00A55A8D">
      <w:pPr>
        <w:pStyle w:val="ListParagraph"/>
        <w:numPr>
          <w:ilvl w:val="0"/>
          <w:numId w:val="19"/>
        </w:numPr>
        <w:rPr>
          <w:sz w:val="22"/>
          <w:szCs w:val="22"/>
        </w:rPr>
      </w:pPr>
      <w:hyperlink r:id="rId56" w:history="1">
        <w:r w:rsidR="00A55A8D" w:rsidRPr="009D400B">
          <w:rPr>
            <w:rStyle w:val="Hyperlink"/>
            <w:sz w:val="22"/>
            <w:szCs w:val="22"/>
          </w:rPr>
          <w:t>1417r0</w:t>
        </w:r>
      </w:hyperlink>
      <w:r w:rsidR="00A55A8D" w:rsidRPr="009831B4">
        <w:rPr>
          <w:color w:val="000000" w:themeColor="text1"/>
          <w:sz w:val="22"/>
          <w:szCs w:val="22"/>
        </w:rPr>
        <w:t xml:space="preserve"> CR-for-aMediumSyncThreshold</w:t>
      </w:r>
      <w:r w:rsidR="00A55A8D" w:rsidRPr="009831B4">
        <w:rPr>
          <w:color w:val="000000" w:themeColor="text1"/>
          <w:sz w:val="22"/>
          <w:szCs w:val="22"/>
        </w:rPr>
        <w:tab/>
      </w:r>
      <w:r w:rsidR="00A55A8D" w:rsidRPr="009831B4">
        <w:rPr>
          <w:color w:val="000000" w:themeColor="text1"/>
          <w:sz w:val="22"/>
          <w:szCs w:val="22"/>
        </w:rPr>
        <w:tab/>
      </w:r>
      <w:r w:rsidR="00A55A8D" w:rsidRPr="009831B4">
        <w:rPr>
          <w:color w:val="000000" w:themeColor="text1"/>
          <w:sz w:val="22"/>
          <w:szCs w:val="22"/>
        </w:rPr>
        <w:tab/>
        <w:t>Jason Y. Guo</w:t>
      </w:r>
      <w:r w:rsidR="00A55A8D" w:rsidRPr="009831B4">
        <w:rPr>
          <w:color w:val="000000" w:themeColor="text1"/>
          <w:sz w:val="22"/>
          <w:szCs w:val="22"/>
        </w:rPr>
        <w:tab/>
        <w:t xml:space="preserve"> [5C         15’</w:t>
      </w:r>
      <w:r w:rsidR="00A55A8D">
        <w:rPr>
          <w:szCs w:val="22"/>
          <w:lang w:val="en-US"/>
        </w:rPr>
        <w:t>]</w:t>
      </w:r>
      <w:r w:rsidR="00A55A8D"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3A776DD1" w:rsidR="009B6793" w:rsidRDefault="009B6793">
      <w:pPr>
        <w:rPr>
          <w:rFonts w:ascii="Times New Roman" w:hAnsi="Times New Roman" w:cs="Times New Roman"/>
          <w:lang w:val="sv-SE" w:eastAsia="ko-KR"/>
        </w:rPr>
      </w:pPr>
      <w:r>
        <w:rPr>
          <w:lang w:eastAsia="ko-KR"/>
        </w:rPr>
        <w:br w:type="page"/>
      </w:r>
    </w:p>
    <w:p w14:paraId="6F7C1D5F" w14:textId="0C41F91A" w:rsidR="009B6793" w:rsidRDefault="009B6793" w:rsidP="009B6793">
      <w:pPr>
        <w:rPr>
          <w:b/>
          <w:u w:val="single"/>
        </w:rPr>
      </w:pPr>
      <w:r>
        <w:rPr>
          <w:b/>
          <w:u w:val="single"/>
        </w:rPr>
        <w:lastRenderedPageBreak/>
        <w:t>Thursday 14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77FBC6D" w14:textId="77777777" w:rsidR="009B6793" w:rsidRDefault="009B6793" w:rsidP="009B6793"/>
    <w:p w14:paraId="4A6C5F43" w14:textId="77777777" w:rsidR="009B6793" w:rsidRDefault="009B6793" w:rsidP="009B6793">
      <w:r>
        <w:t>Chairman:</w:t>
      </w:r>
      <w:r w:rsidRPr="006215D1">
        <w:t xml:space="preserve"> </w:t>
      </w:r>
      <w:r>
        <w:t>Jeongki Kim (Ofinno)</w:t>
      </w:r>
    </w:p>
    <w:p w14:paraId="3A8F79FD" w14:textId="77777777" w:rsidR="009B6793" w:rsidRDefault="009B6793" w:rsidP="009B6793">
      <w:r>
        <w:t>Secretary: Liwen Chu (NXP)</w:t>
      </w:r>
    </w:p>
    <w:p w14:paraId="2D47A0EC" w14:textId="77777777" w:rsidR="009B6793" w:rsidRDefault="009B6793" w:rsidP="009B6793"/>
    <w:p w14:paraId="2FF5588C" w14:textId="77777777" w:rsidR="009B6793" w:rsidRDefault="009B6793" w:rsidP="009B6793">
      <w:r>
        <w:t>This meeting takes place using a webex session.</w:t>
      </w:r>
    </w:p>
    <w:p w14:paraId="7252D264" w14:textId="77777777" w:rsidR="009B6793" w:rsidRDefault="009B6793" w:rsidP="009B6793">
      <w:pPr>
        <w:rPr>
          <w:b/>
          <w:u w:val="single"/>
        </w:rPr>
      </w:pPr>
    </w:p>
    <w:p w14:paraId="6E5E36DE" w14:textId="77777777" w:rsidR="009B6793" w:rsidRDefault="009B6793" w:rsidP="009B6793">
      <w:pPr>
        <w:rPr>
          <w:b/>
          <w:u w:val="single"/>
        </w:rPr>
      </w:pPr>
    </w:p>
    <w:p w14:paraId="2F6BDC42" w14:textId="77777777" w:rsidR="009B6793" w:rsidRDefault="009B6793" w:rsidP="009B6793">
      <w:pPr>
        <w:rPr>
          <w:b/>
        </w:rPr>
      </w:pPr>
      <w:r>
        <w:rPr>
          <w:b/>
        </w:rPr>
        <w:t>Introduction</w:t>
      </w:r>
    </w:p>
    <w:p w14:paraId="57EDA252" w14:textId="77777777" w:rsidR="009B6793" w:rsidRDefault="009B6793" w:rsidP="009B6793">
      <w:pPr>
        <w:numPr>
          <w:ilvl w:val="0"/>
          <w:numId w:val="21"/>
        </w:numPr>
      </w:pPr>
      <w:r>
        <w:t>The Chair (Jeongki, Ofinno) calls the meeting to order at 10:02am EDT. The Chair introduces himself and the Secretary, Liwen (NXP)</w:t>
      </w:r>
    </w:p>
    <w:p w14:paraId="52791588" w14:textId="77777777" w:rsidR="009B6793" w:rsidRDefault="009B6793" w:rsidP="009B6793">
      <w:pPr>
        <w:numPr>
          <w:ilvl w:val="0"/>
          <w:numId w:val="21"/>
        </w:numPr>
      </w:pPr>
      <w:r>
        <w:t>The Chair goes through the 802 and 802.11 IPR policy and procedures and asks if there is anyone that is aware of any potentially essential patents.</w:t>
      </w:r>
    </w:p>
    <w:p w14:paraId="0A3BD1E9" w14:textId="77777777" w:rsidR="009B6793" w:rsidRDefault="009B6793" w:rsidP="009B6793">
      <w:pPr>
        <w:numPr>
          <w:ilvl w:val="1"/>
          <w:numId w:val="21"/>
        </w:numPr>
      </w:pPr>
      <w:r>
        <w:t>Nobody responds.</w:t>
      </w:r>
    </w:p>
    <w:p w14:paraId="33F08068" w14:textId="77777777" w:rsidR="009B6793" w:rsidRDefault="009B6793" w:rsidP="009B6793">
      <w:pPr>
        <w:numPr>
          <w:ilvl w:val="0"/>
          <w:numId w:val="21"/>
        </w:numPr>
      </w:pPr>
      <w:r>
        <w:t>The Chair goes through the IEEE copyright policy.</w:t>
      </w:r>
    </w:p>
    <w:p w14:paraId="2C7AE86E" w14:textId="77777777" w:rsidR="009B6793" w:rsidRDefault="009B6793" w:rsidP="009B6793">
      <w:pPr>
        <w:numPr>
          <w:ilvl w:val="0"/>
          <w:numId w:val="21"/>
        </w:numPr>
      </w:pPr>
      <w:r>
        <w:t>The Chair recommends using IMAT for recording the attendance.</w:t>
      </w:r>
    </w:p>
    <w:p w14:paraId="023384DA" w14:textId="77777777" w:rsidR="009B6793" w:rsidRDefault="009B6793" w:rsidP="009B6793">
      <w:pPr>
        <w:pStyle w:val="ListParagraph"/>
        <w:numPr>
          <w:ilvl w:val="1"/>
          <w:numId w:val="2"/>
        </w:numPr>
        <w:rPr>
          <w:sz w:val="22"/>
          <w:lang w:val="en-US"/>
        </w:rPr>
      </w:pPr>
      <w:r>
        <w:rPr>
          <w:sz w:val="22"/>
          <w:lang w:val="en-US"/>
        </w:rPr>
        <w:t xml:space="preserve">Please record your attendance during the conference call by using the IMAT system: </w:t>
      </w:r>
    </w:p>
    <w:p w14:paraId="0D7C5E37" w14:textId="77777777" w:rsidR="009B6793" w:rsidRDefault="009B6793" w:rsidP="009B6793">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7370E3D" w14:textId="77777777" w:rsidR="009B6793" w:rsidRPr="00476925" w:rsidRDefault="009B6793" w:rsidP="009B6793">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476925">
          <w:rPr>
            <w:rStyle w:val="Hyperlink"/>
            <w:bCs/>
          </w:rPr>
          <w:t>jeongki.kim.ieee@gmail.com</w:t>
        </w:r>
      </w:hyperlink>
      <w:r w:rsidRPr="00476925">
        <w:rPr>
          <w:bCs/>
          <w:u w:val="single"/>
        </w:rPr>
        <w:t>)</w:t>
      </w:r>
    </w:p>
    <w:p w14:paraId="162A3C17" w14:textId="77777777" w:rsidR="009B6793" w:rsidRDefault="009B6793" w:rsidP="009B6793">
      <w:pPr>
        <w:pStyle w:val="ListParagraph"/>
        <w:ind w:left="1440"/>
        <w:rPr>
          <w:sz w:val="22"/>
          <w:lang w:val="en-US"/>
        </w:rPr>
      </w:pPr>
    </w:p>
    <w:p w14:paraId="6D4FF0A1" w14:textId="041A9B48" w:rsidR="009B6793" w:rsidRDefault="009B6793" w:rsidP="009B6793">
      <w:pPr>
        <w:numPr>
          <w:ilvl w:val="0"/>
          <w:numId w:val="21"/>
        </w:numPr>
      </w:pPr>
      <w:r>
        <w:t>The Chair asks whether there is comment about agenda in 11-21/1478r</w:t>
      </w:r>
      <w:r w:rsidR="00366FFD">
        <w:t>1</w:t>
      </w:r>
      <w:r>
        <w:t>6. Several changes are made per the comment(</w:t>
      </w:r>
      <w:r w:rsidR="00366FFD">
        <w:t>1511</w:t>
      </w:r>
      <w:r>
        <w:t xml:space="preserve"> deferred). The modified agenda was approved.</w:t>
      </w:r>
    </w:p>
    <w:p w14:paraId="2ECF4C1F" w14:textId="77777777" w:rsidR="009B6793" w:rsidRPr="00D26B11" w:rsidRDefault="009B6793" w:rsidP="009B6793">
      <w:pPr>
        <w:ind w:left="1440"/>
      </w:pPr>
      <w:r w:rsidRPr="00157ED2">
        <w:br/>
      </w:r>
      <w:r w:rsidRPr="00157ED2">
        <w:rPr>
          <w:b/>
        </w:rPr>
        <w:t xml:space="preserve">Recorded attendance through Imat and </w:t>
      </w:r>
      <w:r w:rsidRPr="00157ED2">
        <w:rPr>
          <w:b/>
          <w:highlight w:val="yellow"/>
        </w:rPr>
        <w:t>e-mail</w:t>
      </w:r>
      <w:r w:rsidRPr="00157ED2">
        <w:rPr>
          <w:b/>
        </w:rPr>
        <w:t>:</w:t>
      </w:r>
    </w:p>
    <w:p w14:paraId="12BCC91D" w14:textId="77777777" w:rsidR="00AB1B5A" w:rsidRDefault="00AB1B5A" w:rsidP="00C16CBD">
      <w:pPr>
        <w:pStyle w:val="ListParagraph"/>
        <w:ind w:left="1120"/>
        <w:rPr>
          <w:sz w:val="22"/>
          <w:szCs w:val="22"/>
          <w:lang w:eastAsia="ko-KR"/>
        </w:rPr>
      </w:pPr>
    </w:p>
    <w:tbl>
      <w:tblPr>
        <w:tblW w:w="9320" w:type="dxa"/>
        <w:tblCellMar>
          <w:left w:w="0" w:type="dxa"/>
          <w:right w:w="0" w:type="dxa"/>
        </w:tblCellMar>
        <w:tblLook w:val="04A0" w:firstRow="1" w:lastRow="0" w:firstColumn="1" w:lastColumn="0" w:noHBand="0" w:noVBand="1"/>
      </w:tblPr>
      <w:tblGrid>
        <w:gridCol w:w="1146"/>
        <w:gridCol w:w="908"/>
        <w:gridCol w:w="2364"/>
        <w:gridCol w:w="4942"/>
      </w:tblGrid>
      <w:tr w:rsidR="002230EE" w14:paraId="45B449E1" w14:textId="77777777" w:rsidTr="002230EE">
        <w:trPr>
          <w:trHeight w:val="300"/>
        </w:trPr>
        <w:tc>
          <w:tcPr>
            <w:tcW w:w="1440" w:type="dxa"/>
            <w:noWrap/>
            <w:tcMar>
              <w:top w:w="15" w:type="dxa"/>
              <w:left w:w="15" w:type="dxa"/>
              <w:bottom w:w="0" w:type="dxa"/>
              <w:right w:w="15" w:type="dxa"/>
            </w:tcMar>
            <w:vAlign w:val="bottom"/>
            <w:hideMark/>
          </w:tcPr>
          <w:p w14:paraId="60C9D088" w14:textId="77777777" w:rsidR="002230EE" w:rsidRDefault="002230EE">
            <w:pPr>
              <w:jc w:val="center"/>
              <w:rPr>
                <w:rFonts w:eastAsia="Times New Roman"/>
                <w:color w:val="000000"/>
              </w:rPr>
            </w:pPr>
            <w:r>
              <w:rPr>
                <w:rFonts w:eastAsia="Times New Roman"/>
                <w:color w:val="000000"/>
              </w:rPr>
              <w:t>Breakout</w:t>
            </w:r>
          </w:p>
        </w:tc>
        <w:tc>
          <w:tcPr>
            <w:tcW w:w="1140" w:type="dxa"/>
            <w:noWrap/>
            <w:tcMar>
              <w:top w:w="15" w:type="dxa"/>
              <w:left w:w="15" w:type="dxa"/>
              <w:bottom w:w="0" w:type="dxa"/>
              <w:right w:w="15" w:type="dxa"/>
            </w:tcMar>
            <w:vAlign w:val="bottom"/>
            <w:hideMark/>
          </w:tcPr>
          <w:p w14:paraId="3951E22D" w14:textId="77777777" w:rsidR="002230EE" w:rsidRDefault="002230EE">
            <w:pPr>
              <w:jc w:val="center"/>
              <w:rPr>
                <w:rFonts w:eastAsia="Times New Roman"/>
                <w:color w:val="000000"/>
              </w:rPr>
            </w:pPr>
            <w:r>
              <w:rPr>
                <w:rFonts w:eastAsia="Times New Roman"/>
                <w:color w:val="000000"/>
              </w:rPr>
              <w:t>Timestamp</w:t>
            </w:r>
          </w:p>
        </w:tc>
        <w:tc>
          <w:tcPr>
            <w:tcW w:w="2980" w:type="dxa"/>
            <w:noWrap/>
            <w:tcMar>
              <w:top w:w="15" w:type="dxa"/>
              <w:left w:w="15" w:type="dxa"/>
              <w:bottom w:w="0" w:type="dxa"/>
              <w:right w:w="15" w:type="dxa"/>
            </w:tcMar>
            <w:vAlign w:val="bottom"/>
            <w:hideMark/>
          </w:tcPr>
          <w:p w14:paraId="155E99FD" w14:textId="77777777" w:rsidR="002230EE" w:rsidRDefault="002230EE">
            <w:pPr>
              <w:rPr>
                <w:rFonts w:eastAsia="Times New Roman"/>
                <w:color w:val="000000"/>
              </w:rPr>
            </w:pPr>
            <w:r>
              <w:rPr>
                <w:rFonts w:eastAsia="Times New Roman"/>
                <w:color w:val="000000"/>
              </w:rPr>
              <w:t>Name</w:t>
            </w:r>
          </w:p>
        </w:tc>
        <w:tc>
          <w:tcPr>
            <w:tcW w:w="3760" w:type="dxa"/>
            <w:noWrap/>
            <w:tcMar>
              <w:top w:w="15" w:type="dxa"/>
              <w:left w:w="15" w:type="dxa"/>
              <w:bottom w:w="0" w:type="dxa"/>
              <w:right w:w="15" w:type="dxa"/>
            </w:tcMar>
            <w:vAlign w:val="bottom"/>
            <w:hideMark/>
          </w:tcPr>
          <w:p w14:paraId="694636E1" w14:textId="77777777" w:rsidR="002230EE" w:rsidRDefault="002230EE">
            <w:pPr>
              <w:rPr>
                <w:rFonts w:eastAsia="Times New Roman"/>
                <w:color w:val="000000"/>
              </w:rPr>
            </w:pPr>
            <w:r>
              <w:rPr>
                <w:rFonts w:eastAsia="Times New Roman"/>
                <w:color w:val="000000"/>
              </w:rPr>
              <w:t>Affiliation</w:t>
            </w:r>
          </w:p>
        </w:tc>
      </w:tr>
      <w:tr w:rsidR="002230EE" w14:paraId="66EA6D2E" w14:textId="77777777" w:rsidTr="002230EE">
        <w:trPr>
          <w:trHeight w:val="300"/>
        </w:trPr>
        <w:tc>
          <w:tcPr>
            <w:tcW w:w="0" w:type="auto"/>
            <w:noWrap/>
            <w:tcMar>
              <w:top w:w="15" w:type="dxa"/>
              <w:left w:w="15" w:type="dxa"/>
              <w:bottom w:w="0" w:type="dxa"/>
              <w:right w:w="15" w:type="dxa"/>
            </w:tcMar>
            <w:vAlign w:val="bottom"/>
            <w:hideMark/>
          </w:tcPr>
          <w:p w14:paraId="3083050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655B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7BC0AA"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3A9AFD0B" w14:textId="77777777" w:rsidR="002230EE" w:rsidRDefault="002230EE">
            <w:pPr>
              <w:rPr>
                <w:rFonts w:eastAsia="Times New Roman"/>
                <w:color w:val="000000"/>
              </w:rPr>
            </w:pPr>
            <w:r>
              <w:rPr>
                <w:rFonts w:eastAsia="Times New Roman"/>
                <w:color w:val="000000"/>
              </w:rPr>
              <w:t>Qualcomm Incorporated</w:t>
            </w:r>
          </w:p>
        </w:tc>
      </w:tr>
      <w:tr w:rsidR="002230EE" w14:paraId="47FB53B2" w14:textId="77777777" w:rsidTr="002230EE">
        <w:trPr>
          <w:trHeight w:val="300"/>
        </w:trPr>
        <w:tc>
          <w:tcPr>
            <w:tcW w:w="0" w:type="auto"/>
            <w:noWrap/>
            <w:tcMar>
              <w:top w:w="15" w:type="dxa"/>
              <w:left w:w="15" w:type="dxa"/>
              <w:bottom w:w="0" w:type="dxa"/>
              <w:right w:w="15" w:type="dxa"/>
            </w:tcMar>
            <w:vAlign w:val="bottom"/>
            <w:hideMark/>
          </w:tcPr>
          <w:p w14:paraId="4A6B63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4D8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A54A38B"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C12CAD0" w14:textId="77777777" w:rsidR="002230EE" w:rsidRDefault="002230EE">
            <w:pPr>
              <w:rPr>
                <w:rFonts w:eastAsia="Times New Roman"/>
                <w:color w:val="000000"/>
              </w:rPr>
            </w:pPr>
            <w:r>
              <w:rPr>
                <w:rFonts w:eastAsia="Times New Roman"/>
                <w:color w:val="000000"/>
              </w:rPr>
              <w:t>Qualcomm Incorporated</w:t>
            </w:r>
          </w:p>
        </w:tc>
      </w:tr>
      <w:tr w:rsidR="002230EE" w14:paraId="2EFD96F8" w14:textId="77777777" w:rsidTr="002230EE">
        <w:trPr>
          <w:trHeight w:val="300"/>
        </w:trPr>
        <w:tc>
          <w:tcPr>
            <w:tcW w:w="0" w:type="auto"/>
            <w:noWrap/>
            <w:tcMar>
              <w:top w:w="15" w:type="dxa"/>
              <w:left w:w="15" w:type="dxa"/>
              <w:bottom w:w="0" w:type="dxa"/>
              <w:right w:w="15" w:type="dxa"/>
            </w:tcMar>
            <w:vAlign w:val="bottom"/>
            <w:hideMark/>
          </w:tcPr>
          <w:p w14:paraId="0FC6AE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FE8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15D5349"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450E8BF" w14:textId="77777777" w:rsidR="002230EE" w:rsidRDefault="002230EE">
            <w:pPr>
              <w:rPr>
                <w:rFonts w:eastAsia="Times New Roman"/>
                <w:color w:val="000000"/>
              </w:rPr>
            </w:pPr>
            <w:r>
              <w:rPr>
                <w:rFonts w:eastAsia="Times New Roman"/>
                <w:color w:val="000000"/>
              </w:rPr>
              <w:t>LG ELECTRONICS</w:t>
            </w:r>
          </w:p>
        </w:tc>
      </w:tr>
      <w:tr w:rsidR="002230EE" w14:paraId="464F0878" w14:textId="77777777" w:rsidTr="002230EE">
        <w:trPr>
          <w:trHeight w:val="300"/>
        </w:trPr>
        <w:tc>
          <w:tcPr>
            <w:tcW w:w="0" w:type="auto"/>
            <w:noWrap/>
            <w:tcMar>
              <w:top w:w="15" w:type="dxa"/>
              <w:left w:w="15" w:type="dxa"/>
              <w:bottom w:w="0" w:type="dxa"/>
              <w:right w:w="15" w:type="dxa"/>
            </w:tcMar>
            <w:vAlign w:val="bottom"/>
            <w:hideMark/>
          </w:tcPr>
          <w:p w14:paraId="519568A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DCB1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C49F6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022E8F0" w14:textId="77777777" w:rsidR="002230EE" w:rsidRDefault="002230EE">
            <w:pPr>
              <w:rPr>
                <w:rFonts w:eastAsia="Times New Roman"/>
                <w:color w:val="000000"/>
              </w:rPr>
            </w:pPr>
            <w:r>
              <w:rPr>
                <w:rFonts w:eastAsia="Times New Roman"/>
                <w:color w:val="000000"/>
              </w:rPr>
              <w:t>Canon Research Centre France</w:t>
            </w:r>
          </w:p>
        </w:tc>
      </w:tr>
      <w:tr w:rsidR="002230EE" w14:paraId="54718229" w14:textId="77777777" w:rsidTr="002230EE">
        <w:trPr>
          <w:trHeight w:val="300"/>
        </w:trPr>
        <w:tc>
          <w:tcPr>
            <w:tcW w:w="0" w:type="auto"/>
            <w:noWrap/>
            <w:tcMar>
              <w:top w:w="15" w:type="dxa"/>
              <w:left w:w="15" w:type="dxa"/>
              <w:bottom w:w="0" w:type="dxa"/>
              <w:right w:w="15" w:type="dxa"/>
            </w:tcMar>
            <w:vAlign w:val="bottom"/>
            <w:hideMark/>
          </w:tcPr>
          <w:p w14:paraId="6104AFC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8F48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29F3EE" w14:textId="77777777" w:rsidR="002230EE" w:rsidRDefault="002230EE">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6D7FA1DD" w14:textId="77777777" w:rsidR="002230EE" w:rsidRDefault="002230EE">
            <w:pPr>
              <w:rPr>
                <w:rFonts w:eastAsia="Times New Roman"/>
                <w:color w:val="000000"/>
              </w:rPr>
            </w:pPr>
            <w:proofErr w:type="spellStart"/>
            <w:r>
              <w:rPr>
                <w:rFonts w:eastAsia="Times New Roman"/>
                <w:color w:val="000000"/>
              </w:rPr>
              <w:t>MaxLinear</w:t>
            </w:r>
            <w:proofErr w:type="spellEnd"/>
          </w:p>
        </w:tc>
      </w:tr>
      <w:tr w:rsidR="002230EE" w14:paraId="544B34B8" w14:textId="77777777" w:rsidTr="002230EE">
        <w:trPr>
          <w:trHeight w:val="300"/>
        </w:trPr>
        <w:tc>
          <w:tcPr>
            <w:tcW w:w="0" w:type="auto"/>
            <w:noWrap/>
            <w:tcMar>
              <w:top w:w="15" w:type="dxa"/>
              <w:left w:w="15" w:type="dxa"/>
              <w:bottom w:w="0" w:type="dxa"/>
              <w:right w:w="15" w:type="dxa"/>
            </w:tcMar>
            <w:vAlign w:val="bottom"/>
            <w:hideMark/>
          </w:tcPr>
          <w:p w14:paraId="219B47D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0FBD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A7265"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FB3803A" w14:textId="77777777" w:rsidR="002230EE" w:rsidRDefault="002230EE">
            <w:pPr>
              <w:rPr>
                <w:rFonts w:eastAsia="Times New Roman"/>
                <w:color w:val="000000"/>
              </w:rPr>
            </w:pPr>
            <w:r>
              <w:rPr>
                <w:rFonts w:eastAsia="Times New Roman"/>
                <w:color w:val="000000"/>
              </w:rPr>
              <w:t>Sony Group Corporation</w:t>
            </w:r>
          </w:p>
        </w:tc>
      </w:tr>
      <w:tr w:rsidR="002230EE" w14:paraId="6BBFB7BE" w14:textId="77777777" w:rsidTr="002230EE">
        <w:trPr>
          <w:trHeight w:val="300"/>
        </w:trPr>
        <w:tc>
          <w:tcPr>
            <w:tcW w:w="0" w:type="auto"/>
            <w:noWrap/>
            <w:tcMar>
              <w:top w:w="15" w:type="dxa"/>
              <w:left w:w="15" w:type="dxa"/>
              <w:bottom w:w="0" w:type="dxa"/>
              <w:right w:w="15" w:type="dxa"/>
            </w:tcMar>
            <w:vAlign w:val="bottom"/>
            <w:hideMark/>
          </w:tcPr>
          <w:p w14:paraId="6432563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2D1A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D2B530"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27DB619" w14:textId="77777777" w:rsidR="002230EE" w:rsidRDefault="002230EE">
            <w:pPr>
              <w:rPr>
                <w:rFonts w:eastAsia="Times New Roman"/>
                <w:color w:val="000000"/>
              </w:rPr>
            </w:pPr>
            <w:r>
              <w:rPr>
                <w:rFonts w:eastAsia="Times New Roman"/>
                <w:color w:val="000000"/>
              </w:rPr>
              <w:t>Panasonic Asia Pacific Pte Ltd.</w:t>
            </w:r>
          </w:p>
        </w:tc>
      </w:tr>
      <w:tr w:rsidR="002230EE" w14:paraId="4846CDAA" w14:textId="77777777" w:rsidTr="002230EE">
        <w:trPr>
          <w:trHeight w:val="300"/>
        </w:trPr>
        <w:tc>
          <w:tcPr>
            <w:tcW w:w="0" w:type="auto"/>
            <w:noWrap/>
            <w:tcMar>
              <w:top w:w="15" w:type="dxa"/>
              <w:left w:w="15" w:type="dxa"/>
              <w:bottom w:w="0" w:type="dxa"/>
              <w:right w:w="15" w:type="dxa"/>
            </w:tcMar>
            <w:vAlign w:val="bottom"/>
            <w:hideMark/>
          </w:tcPr>
          <w:p w14:paraId="34F8EBF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1F50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28050" w14:textId="77777777" w:rsidR="002230EE" w:rsidRDefault="002230EE">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5214451" w14:textId="77777777" w:rsidR="002230EE" w:rsidRDefault="002230EE">
            <w:pPr>
              <w:rPr>
                <w:rFonts w:eastAsia="Times New Roman"/>
                <w:color w:val="000000"/>
              </w:rPr>
            </w:pPr>
            <w:r>
              <w:rPr>
                <w:rFonts w:eastAsia="Times New Roman"/>
                <w:color w:val="000000"/>
              </w:rPr>
              <w:t>LG ELECTRONICS</w:t>
            </w:r>
          </w:p>
        </w:tc>
      </w:tr>
      <w:tr w:rsidR="002230EE" w14:paraId="20990E80" w14:textId="77777777" w:rsidTr="002230EE">
        <w:trPr>
          <w:trHeight w:val="300"/>
        </w:trPr>
        <w:tc>
          <w:tcPr>
            <w:tcW w:w="0" w:type="auto"/>
            <w:noWrap/>
            <w:tcMar>
              <w:top w:w="15" w:type="dxa"/>
              <w:left w:w="15" w:type="dxa"/>
              <w:bottom w:w="0" w:type="dxa"/>
              <w:right w:w="15" w:type="dxa"/>
            </w:tcMar>
            <w:vAlign w:val="bottom"/>
            <w:hideMark/>
          </w:tcPr>
          <w:p w14:paraId="5F4CBE5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2FB3D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7128EC7" w14:textId="77777777" w:rsidR="002230EE" w:rsidRDefault="002230EE">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DFC3C11" w14:textId="77777777" w:rsidR="002230EE" w:rsidRDefault="002230EE">
            <w:pPr>
              <w:rPr>
                <w:rFonts w:eastAsia="Times New Roman"/>
                <w:color w:val="000000"/>
              </w:rPr>
            </w:pPr>
            <w:r>
              <w:rPr>
                <w:rFonts w:eastAsia="Times New Roman"/>
                <w:color w:val="000000"/>
              </w:rPr>
              <w:t>NXP Semiconductors</w:t>
            </w:r>
          </w:p>
        </w:tc>
      </w:tr>
      <w:tr w:rsidR="002230EE" w14:paraId="014A5122" w14:textId="77777777" w:rsidTr="002230EE">
        <w:trPr>
          <w:trHeight w:val="300"/>
        </w:trPr>
        <w:tc>
          <w:tcPr>
            <w:tcW w:w="0" w:type="auto"/>
            <w:noWrap/>
            <w:tcMar>
              <w:top w:w="15" w:type="dxa"/>
              <w:left w:w="15" w:type="dxa"/>
              <w:bottom w:w="0" w:type="dxa"/>
              <w:right w:w="15" w:type="dxa"/>
            </w:tcMar>
            <w:vAlign w:val="bottom"/>
            <w:hideMark/>
          </w:tcPr>
          <w:p w14:paraId="2ACE126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A5B5D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63DD590" w14:textId="77777777" w:rsidR="002230EE" w:rsidRDefault="002230EE">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3D36FB0F" w14:textId="77777777" w:rsidR="002230EE" w:rsidRDefault="002230EE">
            <w:pPr>
              <w:rPr>
                <w:rFonts w:eastAsia="Times New Roman"/>
                <w:color w:val="000000"/>
              </w:rPr>
            </w:pPr>
            <w:r>
              <w:rPr>
                <w:rFonts w:eastAsia="Times New Roman"/>
                <w:color w:val="000000"/>
              </w:rPr>
              <w:t>LG ELECTRONICS</w:t>
            </w:r>
          </w:p>
        </w:tc>
      </w:tr>
      <w:tr w:rsidR="002230EE" w14:paraId="06DD1EC2" w14:textId="77777777" w:rsidTr="002230EE">
        <w:trPr>
          <w:trHeight w:val="300"/>
        </w:trPr>
        <w:tc>
          <w:tcPr>
            <w:tcW w:w="0" w:type="auto"/>
            <w:noWrap/>
            <w:tcMar>
              <w:top w:w="15" w:type="dxa"/>
              <w:left w:w="15" w:type="dxa"/>
              <w:bottom w:w="0" w:type="dxa"/>
              <w:right w:w="15" w:type="dxa"/>
            </w:tcMar>
            <w:vAlign w:val="bottom"/>
            <w:hideMark/>
          </w:tcPr>
          <w:p w14:paraId="1B174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0C01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7457878"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F2B9AC4" w14:textId="77777777" w:rsidR="002230EE" w:rsidRDefault="002230EE">
            <w:pPr>
              <w:rPr>
                <w:rFonts w:eastAsia="Times New Roman"/>
                <w:color w:val="000000"/>
              </w:rPr>
            </w:pPr>
            <w:r>
              <w:rPr>
                <w:rFonts w:eastAsia="Times New Roman"/>
                <w:color w:val="000000"/>
              </w:rPr>
              <w:t>Realtek Semiconductor Corp.</w:t>
            </w:r>
          </w:p>
        </w:tc>
      </w:tr>
      <w:tr w:rsidR="002230EE" w14:paraId="3CF66F6C" w14:textId="77777777" w:rsidTr="002230EE">
        <w:trPr>
          <w:trHeight w:val="300"/>
        </w:trPr>
        <w:tc>
          <w:tcPr>
            <w:tcW w:w="0" w:type="auto"/>
            <w:noWrap/>
            <w:tcMar>
              <w:top w:w="15" w:type="dxa"/>
              <w:left w:w="15" w:type="dxa"/>
              <w:bottom w:w="0" w:type="dxa"/>
              <w:right w:w="15" w:type="dxa"/>
            </w:tcMar>
            <w:vAlign w:val="bottom"/>
            <w:hideMark/>
          </w:tcPr>
          <w:p w14:paraId="6BF1ABE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5BA17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4D49A3"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70EC708" w14:textId="77777777" w:rsidR="002230EE" w:rsidRDefault="002230EE">
            <w:pPr>
              <w:rPr>
                <w:rFonts w:eastAsia="Times New Roman"/>
                <w:color w:val="000000"/>
              </w:rPr>
            </w:pPr>
            <w:r>
              <w:rPr>
                <w:rFonts w:eastAsia="Times New Roman"/>
                <w:color w:val="000000"/>
              </w:rPr>
              <w:t>Xiaomi Inc.</w:t>
            </w:r>
          </w:p>
        </w:tc>
      </w:tr>
      <w:tr w:rsidR="002230EE" w14:paraId="36E80B44" w14:textId="77777777" w:rsidTr="002230EE">
        <w:trPr>
          <w:trHeight w:val="300"/>
        </w:trPr>
        <w:tc>
          <w:tcPr>
            <w:tcW w:w="0" w:type="auto"/>
            <w:noWrap/>
            <w:tcMar>
              <w:top w:w="15" w:type="dxa"/>
              <w:left w:w="15" w:type="dxa"/>
              <w:bottom w:w="0" w:type="dxa"/>
              <w:right w:w="15" w:type="dxa"/>
            </w:tcMar>
            <w:vAlign w:val="bottom"/>
            <w:hideMark/>
          </w:tcPr>
          <w:p w14:paraId="551D633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732A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42A2A67"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0A9A33B" w14:textId="77777777" w:rsidR="002230EE" w:rsidRDefault="002230EE">
            <w:pPr>
              <w:rPr>
                <w:rFonts w:eastAsia="Times New Roman"/>
                <w:color w:val="000000"/>
              </w:rPr>
            </w:pPr>
            <w:r>
              <w:rPr>
                <w:rFonts w:eastAsia="Times New Roman"/>
                <w:color w:val="000000"/>
              </w:rPr>
              <w:t>Broadcom Corporation</w:t>
            </w:r>
          </w:p>
        </w:tc>
      </w:tr>
      <w:tr w:rsidR="002230EE" w14:paraId="2292D582" w14:textId="77777777" w:rsidTr="002230EE">
        <w:trPr>
          <w:trHeight w:val="300"/>
        </w:trPr>
        <w:tc>
          <w:tcPr>
            <w:tcW w:w="0" w:type="auto"/>
            <w:noWrap/>
            <w:tcMar>
              <w:top w:w="15" w:type="dxa"/>
              <w:left w:w="15" w:type="dxa"/>
              <w:bottom w:w="0" w:type="dxa"/>
              <w:right w:w="15" w:type="dxa"/>
            </w:tcMar>
            <w:vAlign w:val="bottom"/>
            <w:hideMark/>
          </w:tcPr>
          <w:p w14:paraId="7F04FA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8848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09797"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E45B6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52631284" w14:textId="77777777" w:rsidTr="002230EE">
        <w:trPr>
          <w:trHeight w:val="300"/>
        </w:trPr>
        <w:tc>
          <w:tcPr>
            <w:tcW w:w="0" w:type="auto"/>
            <w:noWrap/>
            <w:tcMar>
              <w:top w:w="15" w:type="dxa"/>
              <w:left w:w="15" w:type="dxa"/>
              <w:bottom w:w="0" w:type="dxa"/>
              <w:right w:w="15" w:type="dxa"/>
            </w:tcMar>
            <w:vAlign w:val="bottom"/>
            <w:hideMark/>
          </w:tcPr>
          <w:p w14:paraId="7615AF5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3C77D"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38D30F"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E05DFAF" w14:textId="77777777" w:rsidR="002230EE" w:rsidRDefault="002230EE">
            <w:pPr>
              <w:rPr>
                <w:rFonts w:eastAsia="Times New Roman"/>
                <w:color w:val="000000"/>
              </w:rPr>
            </w:pPr>
            <w:r>
              <w:rPr>
                <w:rFonts w:eastAsia="Times New Roman"/>
                <w:color w:val="000000"/>
              </w:rPr>
              <w:t>SAMSUNG</w:t>
            </w:r>
          </w:p>
        </w:tc>
      </w:tr>
      <w:tr w:rsidR="002230EE" w14:paraId="58D3F600" w14:textId="77777777" w:rsidTr="002230EE">
        <w:trPr>
          <w:trHeight w:val="300"/>
        </w:trPr>
        <w:tc>
          <w:tcPr>
            <w:tcW w:w="0" w:type="auto"/>
            <w:noWrap/>
            <w:tcMar>
              <w:top w:w="15" w:type="dxa"/>
              <w:left w:w="15" w:type="dxa"/>
              <w:bottom w:w="0" w:type="dxa"/>
              <w:right w:w="15" w:type="dxa"/>
            </w:tcMar>
            <w:vAlign w:val="bottom"/>
            <w:hideMark/>
          </w:tcPr>
          <w:p w14:paraId="3DCA38E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5E5C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17D3121"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AD2820C" w14:textId="77777777" w:rsidR="002230EE" w:rsidRDefault="002230EE">
            <w:pPr>
              <w:rPr>
                <w:rFonts w:eastAsia="Times New Roman"/>
                <w:color w:val="000000"/>
              </w:rPr>
            </w:pPr>
            <w:r>
              <w:rPr>
                <w:rFonts w:eastAsia="Times New Roman"/>
                <w:color w:val="000000"/>
              </w:rPr>
              <w:t>Qualcomm Incorporated</w:t>
            </w:r>
          </w:p>
        </w:tc>
      </w:tr>
      <w:tr w:rsidR="002230EE" w14:paraId="541005FE" w14:textId="77777777" w:rsidTr="002230EE">
        <w:trPr>
          <w:trHeight w:val="300"/>
        </w:trPr>
        <w:tc>
          <w:tcPr>
            <w:tcW w:w="0" w:type="auto"/>
            <w:noWrap/>
            <w:tcMar>
              <w:top w:w="15" w:type="dxa"/>
              <w:left w:w="15" w:type="dxa"/>
              <w:bottom w:w="0" w:type="dxa"/>
              <w:right w:w="15" w:type="dxa"/>
            </w:tcMar>
            <w:vAlign w:val="bottom"/>
            <w:hideMark/>
          </w:tcPr>
          <w:p w14:paraId="569150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CC9A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7409F9B"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37ADB6" w14:textId="77777777" w:rsidR="002230EE" w:rsidRDefault="002230EE">
            <w:pPr>
              <w:rPr>
                <w:rFonts w:eastAsia="Times New Roman"/>
                <w:color w:val="000000"/>
              </w:rPr>
            </w:pPr>
            <w:r>
              <w:rPr>
                <w:rFonts w:eastAsia="Times New Roman"/>
                <w:color w:val="000000"/>
              </w:rPr>
              <w:t>Intel Corporation</w:t>
            </w:r>
          </w:p>
        </w:tc>
      </w:tr>
      <w:tr w:rsidR="002230EE" w14:paraId="0C00D58C" w14:textId="77777777" w:rsidTr="002230EE">
        <w:trPr>
          <w:trHeight w:val="300"/>
        </w:trPr>
        <w:tc>
          <w:tcPr>
            <w:tcW w:w="0" w:type="auto"/>
            <w:noWrap/>
            <w:tcMar>
              <w:top w:w="15" w:type="dxa"/>
              <w:left w:w="15" w:type="dxa"/>
              <w:bottom w:w="0" w:type="dxa"/>
              <w:right w:w="15" w:type="dxa"/>
            </w:tcMar>
            <w:vAlign w:val="bottom"/>
            <w:hideMark/>
          </w:tcPr>
          <w:p w14:paraId="05C2CA2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2DF3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CA03AA" w14:textId="77777777" w:rsidR="002230EE" w:rsidRDefault="002230EE">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FB83EC" w14:textId="77777777" w:rsidR="002230EE" w:rsidRDefault="002230EE">
            <w:pPr>
              <w:rPr>
                <w:rFonts w:eastAsia="Times New Roman"/>
                <w:color w:val="000000"/>
              </w:rPr>
            </w:pPr>
            <w:r>
              <w:rPr>
                <w:rFonts w:eastAsia="Times New Roman"/>
                <w:color w:val="000000"/>
              </w:rPr>
              <w:t>Samsung Research America</w:t>
            </w:r>
          </w:p>
        </w:tc>
      </w:tr>
      <w:tr w:rsidR="002230EE" w14:paraId="19DF7565" w14:textId="77777777" w:rsidTr="002230EE">
        <w:trPr>
          <w:trHeight w:val="300"/>
        </w:trPr>
        <w:tc>
          <w:tcPr>
            <w:tcW w:w="0" w:type="auto"/>
            <w:noWrap/>
            <w:tcMar>
              <w:top w:w="15" w:type="dxa"/>
              <w:left w:w="15" w:type="dxa"/>
              <w:bottom w:w="0" w:type="dxa"/>
              <w:right w:w="15" w:type="dxa"/>
            </w:tcMar>
            <w:vAlign w:val="bottom"/>
            <w:hideMark/>
          </w:tcPr>
          <w:p w14:paraId="170D030D"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93ABD1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D763F55"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C685708" w14:textId="77777777" w:rsidR="002230EE" w:rsidRDefault="002230EE">
            <w:pPr>
              <w:rPr>
                <w:rFonts w:eastAsia="Times New Roman"/>
                <w:color w:val="000000"/>
              </w:rPr>
            </w:pPr>
            <w:r>
              <w:rPr>
                <w:rFonts w:eastAsia="Times New Roman"/>
                <w:color w:val="000000"/>
              </w:rPr>
              <w:t>Qualcomm Incorporated</w:t>
            </w:r>
          </w:p>
        </w:tc>
      </w:tr>
      <w:tr w:rsidR="002230EE" w14:paraId="06FCE3B4" w14:textId="77777777" w:rsidTr="002230EE">
        <w:trPr>
          <w:trHeight w:val="300"/>
        </w:trPr>
        <w:tc>
          <w:tcPr>
            <w:tcW w:w="0" w:type="auto"/>
            <w:noWrap/>
            <w:tcMar>
              <w:top w:w="15" w:type="dxa"/>
              <w:left w:w="15" w:type="dxa"/>
              <w:bottom w:w="0" w:type="dxa"/>
              <w:right w:w="15" w:type="dxa"/>
            </w:tcMar>
            <w:vAlign w:val="bottom"/>
            <w:hideMark/>
          </w:tcPr>
          <w:p w14:paraId="2CA772F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24E5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0B33213"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594C2AB" w14:textId="77777777" w:rsidR="002230EE" w:rsidRDefault="002230EE">
            <w:pPr>
              <w:rPr>
                <w:rFonts w:eastAsia="Times New Roman"/>
                <w:color w:val="000000"/>
              </w:rPr>
            </w:pPr>
            <w:r>
              <w:rPr>
                <w:rFonts w:eastAsia="Times New Roman"/>
                <w:color w:val="000000"/>
              </w:rPr>
              <w:t>LG ELECTRONICS</w:t>
            </w:r>
          </w:p>
        </w:tc>
      </w:tr>
      <w:tr w:rsidR="002230EE" w14:paraId="013AA0ED" w14:textId="77777777" w:rsidTr="002230EE">
        <w:trPr>
          <w:trHeight w:val="300"/>
        </w:trPr>
        <w:tc>
          <w:tcPr>
            <w:tcW w:w="0" w:type="auto"/>
            <w:noWrap/>
            <w:tcMar>
              <w:top w:w="15" w:type="dxa"/>
              <w:left w:w="15" w:type="dxa"/>
              <w:bottom w:w="0" w:type="dxa"/>
              <w:right w:w="15" w:type="dxa"/>
            </w:tcMar>
            <w:vAlign w:val="bottom"/>
            <w:hideMark/>
          </w:tcPr>
          <w:p w14:paraId="2EB832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6F4B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7C83367" w14:textId="77777777" w:rsidR="002230EE" w:rsidRDefault="002230EE">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668E58A" w14:textId="77777777" w:rsidR="002230EE" w:rsidRDefault="002230EE">
            <w:pPr>
              <w:rPr>
                <w:rFonts w:eastAsia="Times New Roman"/>
                <w:color w:val="000000"/>
              </w:rPr>
            </w:pPr>
            <w:r>
              <w:rPr>
                <w:rFonts w:eastAsia="Times New Roman"/>
                <w:color w:val="000000"/>
              </w:rPr>
              <w:t>LG ELECTRONICS</w:t>
            </w:r>
          </w:p>
        </w:tc>
      </w:tr>
      <w:tr w:rsidR="002230EE" w14:paraId="32A973D4" w14:textId="77777777" w:rsidTr="002230EE">
        <w:trPr>
          <w:trHeight w:val="300"/>
        </w:trPr>
        <w:tc>
          <w:tcPr>
            <w:tcW w:w="0" w:type="auto"/>
            <w:noWrap/>
            <w:tcMar>
              <w:top w:w="15" w:type="dxa"/>
              <w:left w:w="15" w:type="dxa"/>
              <w:bottom w:w="0" w:type="dxa"/>
              <w:right w:w="15" w:type="dxa"/>
            </w:tcMar>
            <w:vAlign w:val="bottom"/>
            <w:hideMark/>
          </w:tcPr>
          <w:p w14:paraId="413C43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BD67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5FDAD7" w14:textId="77777777" w:rsidR="002230EE" w:rsidRDefault="002230EE">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75B3FBF" w14:textId="77777777" w:rsidR="002230EE" w:rsidRDefault="002230EE">
            <w:pPr>
              <w:rPr>
                <w:rFonts w:eastAsia="Times New Roman"/>
                <w:color w:val="000000"/>
              </w:rPr>
            </w:pPr>
            <w:r>
              <w:rPr>
                <w:rFonts w:eastAsia="Times New Roman"/>
                <w:color w:val="000000"/>
              </w:rPr>
              <w:t>WILUS Inc</w:t>
            </w:r>
          </w:p>
        </w:tc>
      </w:tr>
      <w:tr w:rsidR="002230EE" w14:paraId="23214261" w14:textId="77777777" w:rsidTr="002230EE">
        <w:trPr>
          <w:trHeight w:val="300"/>
        </w:trPr>
        <w:tc>
          <w:tcPr>
            <w:tcW w:w="0" w:type="auto"/>
            <w:noWrap/>
            <w:tcMar>
              <w:top w:w="15" w:type="dxa"/>
              <w:left w:w="15" w:type="dxa"/>
              <w:bottom w:w="0" w:type="dxa"/>
              <w:right w:w="15" w:type="dxa"/>
            </w:tcMar>
            <w:vAlign w:val="bottom"/>
            <w:hideMark/>
          </w:tcPr>
          <w:p w14:paraId="29CD66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F13F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E3E089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5CDCF148"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6C10375F" w14:textId="77777777" w:rsidTr="002230EE">
        <w:trPr>
          <w:trHeight w:val="300"/>
        </w:trPr>
        <w:tc>
          <w:tcPr>
            <w:tcW w:w="0" w:type="auto"/>
            <w:noWrap/>
            <w:tcMar>
              <w:top w:w="15" w:type="dxa"/>
              <w:left w:w="15" w:type="dxa"/>
              <w:bottom w:w="0" w:type="dxa"/>
              <w:right w:w="15" w:type="dxa"/>
            </w:tcMar>
            <w:vAlign w:val="bottom"/>
            <w:hideMark/>
          </w:tcPr>
          <w:p w14:paraId="4DFC5A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13EB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770179F"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47157D" w14:textId="77777777" w:rsidR="002230EE" w:rsidRDefault="002230EE">
            <w:pPr>
              <w:rPr>
                <w:rFonts w:eastAsia="Times New Roman"/>
                <w:color w:val="000000"/>
              </w:rPr>
            </w:pPr>
            <w:r>
              <w:rPr>
                <w:rFonts w:eastAsia="Times New Roman"/>
                <w:color w:val="000000"/>
              </w:rPr>
              <w:t>Huawei Technologies Co., Ltd</w:t>
            </w:r>
          </w:p>
        </w:tc>
      </w:tr>
      <w:tr w:rsidR="002230EE" w14:paraId="30FF6A0E" w14:textId="77777777" w:rsidTr="002230EE">
        <w:trPr>
          <w:trHeight w:val="300"/>
        </w:trPr>
        <w:tc>
          <w:tcPr>
            <w:tcW w:w="0" w:type="auto"/>
            <w:noWrap/>
            <w:tcMar>
              <w:top w:w="15" w:type="dxa"/>
              <w:left w:w="15" w:type="dxa"/>
              <w:bottom w:w="0" w:type="dxa"/>
              <w:right w:w="15" w:type="dxa"/>
            </w:tcMar>
            <w:vAlign w:val="bottom"/>
            <w:hideMark/>
          </w:tcPr>
          <w:p w14:paraId="452924F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C99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51BDDC4"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9176160" w14:textId="77777777" w:rsidR="002230EE" w:rsidRDefault="002230EE">
            <w:pPr>
              <w:rPr>
                <w:rFonts w:eastAsia="Times New Roman"/>
                <w:color w:val="000000"/>
              </w:rPr>
            </w:pPr>
            <w:r>
              <w:rPr>
                <w:rFonts w:eastAsia="Times New Roman"/>
                <w:color w:val="000000"/>
              </w:rPr>
              <w:t>WILUS Inc.</w:t>
            </w:r>
          </w:p>
        </w:tc>
      </w:tr>
      <w:tr w:rsidR="002230EE" w14:paraId="6D2767F9" w14:textId="77777777" w:rsidTr="002230EE">
        <w:trPr>
          <w:trHeight w:val="300"/>
        </w:trPr>
        <w:tc>
          <w:tcPr>
            <w:tcW w:w="0" w:type="auto"/>
            <w:noWrap/>
            <w:tcMar>
              <w:top w:w="15" w:type="dxa"/>
              <w:left w:w="15" w:type="dxa"/>
              <w:bottom w:w="0" w:type="dxa"/>
              <w:right w:w="15" w:type="dxa"/>
            </w:tcMar>
            <w:vAlign w:val="bottom"/>
            <w:hideMark/>
          </w:tcPr>
          <w:p w14:paraId="51946E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3C56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6C919CD" w14:textId="77777777" w:rsidR="002230EE" w:rsidRDefault="002230EE">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BEF79FB" w14:textId="77777777" w:rsidR="002230EE" w:rsidRDefault="002230EE">
            <w:pPr>
              <w:rPr>
                <w:rFonts w:eastAsia="Times New Roman"/>
                <w:color w:val="000000"/>
              </w:rPr>
            </w:pPr>
            <w:r>
              <w:rPr>
                <w:rFonts w:eastAsia="Times New Roman"/>
                <w:color w:val="000000"/>
              </w:rPr>
              <w:t>Samsung Cambridge Solution Centre</w:t>
            </w:r>
          </w:p>
        </w:tc>
      </w:tr>
      <w:tr w:rsidR="002230EE" w14:paraId="0AB1419D" w14:textId="77777777" w:rsidTr="002230EE">
        <w:trPr>
          <w:trHeight w:val="300"/>
        </w:trPr>
        <w:tc>
          <w:tcPr>
            <w:tcW w:w="0" w:type="auto"/>
            <w:noWrap/>
            <w:tcMar>
              <w:top w:w="15" w:type="dxa"/>
              <w:left w:w="15" w:type="dxa"/>
              <w:bottom w:w="0" w:type="dxa"/>
              <w:right w:w="15" w:type="dxa"/>
            </w:tcMar>
            <w:vAlign w:val="bottom"/>
            <w:hideMark/>
          </w:tcPr>
          <w:p w14:paraId="1BCCBAD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8757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3301CC4" w14:textId="77777777" w:rsidR="002230EE" w:rsidRDefault="002230EE">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7CC7BAC" w14:textId="77777777" w:rsidR="002230EE" w:rsidRDefault="002230EE">
            <w:pPr>
              <w:rPr>
                <w:rFonts w:eastAsia="Times New Roman"/>
                <w:color w:val="000000"/>
              </w:rPr>
            </w:pPr>
            <w:r>
              <w:rPr>
                <w:rFonts w:eastAsia="Times New Roman"/>
                <w:color w:val="000000"/>
              </w:rPr>
              <w:t>SAGEMCOM BROADBAND SAS</w:t>
            </w:r>
          </w:p>
        </w:tc>
      </w:tr>
      <w:tr w:rsidR="002230EE" w14:paraId="361384F7" w14:textId="77777777" w:rsidTr="002230EE">
        <w:trPr>
          <w:trHeight w:val="300"/>
        </w:trPr>
        <w:tc>
          <w:tcPr>
            <w:tcW w:w="0" w:type="auto"/>
            <w:noWrap/>
            <w:tcMar>
              <w:top w:w="15" w:type="dxa"/>
              <w:left w:w="15" w:type="dxa"/>
              <w:bottom w:w="0" w:type="dxa"/>
              <w:right w:w="15" w:type="dxa"/>
            </w:tcMar>
            <w:vAlign w:val="bottom"/>
            <w:hideMark/>
          </w:tcPr>
          <w:p w14:paraId="4D2EEC7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336A0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784B1D" w14:textId="77777777" w:rsidR="002230EE" w:rsidRDefault="002230EE">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0E681EF" w14:textId="77777777" w:rsidR="002230EE" w:rsidRDefault="002230EE">
            <w:pPr>
              <w:rPr>
                <w:rFonts w:eastAsia="Times New Roman"/>
                <w:color w:val="000000"/>
              </w:rPr>
            </w:pPr>
            <w:r>
              <w:rPr>
                <w:rFonts w:eastAsia="Times New Roman"/>
                <w:color w:val="000000"/>
              </w:rPr>
              <w:t>Qorvo</w:t>
            </w:r>
          </w:p>
        </w:tc>
      </w:tr>
      <w:tr w:rsidR="002230EE" w14:paraId="763BFCD4" w14:textId="77777777" w:rsidTr="002230EE">
        <w:trPr>
          <w:trHeight w:val="300"/>
        </w:trPr>
        <w:tc>
          <w:tcPr>
            <w:tcW w:w="0" w:type="auto"/>
            <w:noWrap/>
            <w:tcMar>
              <w:top w:w="15" w:type="dxa"/>
              <w:left w:w="15" w:type="dxa"/>
              <w:bottom w:w="0" w:type="dxa"/>
              <w:right w:w="15" w:type="dxa"/>
            </w:tcMar>
            <w:vAlign w:val="bottom"/>
            <w:hideMark/>
          </w:tcPr>
          <w:p w14:paraId="25E0DB1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1AF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8EE6A9E" w14:textId="77777777" w:rsidR="002230EE" w:rsidRDefault="002230EE">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6D7D2D33" w14:textId="77777777" w:rsidR="002230EE" w:rsidRDefault="002230EE">
            <w:pPr>
              <w:rPr>
                <w:rFonts w:eastAsia="Times New Roman"/>
                <w:color w:val="000000"/>
              </w:rPr>
            </w:pPr>
            <w:r>
              <w:rPr>
                <w:rFonts w:eastAsia="Times New Roman"/>
                <w:color w:val="000000"/>
              </w:rPr>
              <w:t>LG ELECTRONICS</w:t>
            </w:r>
          </w:p>
        </w:tc>
      </w:tr>
      <w:tr w:rsidR="002230EE" w14:paraId="64BD9DB5" w14:textId="77777777" w:rsidTr="002230EE">
        <w:trPr>
          <w:trHeight w:val="300"/>
        </w:trPr>
        <w:tc>
          <w:tcPr>
            <w:tcW w:w="0" w:type="auto"/>
            <w:noWrap/>
            <w:tcMar>
              <w:top w:w="15" w:type="dxa"/>
              <w:left w:w="15" w:type="dxa"/>
              <w:bottom w:w="0" w:type="dxa"/>
              <w:right w:w="15" w:type="dxa"/>
            </w:tcMar>
            <w:vAlign w:val="bottom"/>
            <w:hideMark/>
          </w:tcPr>
          <w:p w14:paraId="765F423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7CBCF5"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F69CFA8" w14:textId="77777777" w:rsidR="002230EE" w:rsidRDefault="002230EE">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95032E8" w14:textId="77777777" w:rsidR="002230EE" w:rsidRDefault="002230EE">
            <w:pPr>
              <w:rPr>
                <w:rFonts w:eastAsia="Times New Roman"/>
                <w:color w:val="000000"/>
              </w:rPr>
            </w:pPr>
            <w:r>
              <w:rPr>
                <w:rFonts w:eastAsia="Times New Roman"/>
                <w:color w:val="000000"/>
              </w:rPr>
              <w:t>Realtek Semiconductor Corp.</w:t>
            </w:r>
          </w:p>
        </w:tc>
      </w:tr>
      <w:tr w:rsidR="002230EE" w14:paraId="51FF10A8" w14:textId="77777777" w:rsidTr="002230EE">
        <w:trPr>
          <w:trHeight w:val="300"/>
        </w:trPr>
        <w:tc>
          <w:tcPr>
            <w:tcW w:w="0" w:type="auto"/>
            <w:noWrap/>
            <w:tcMar>
              <w:top w:w="15" w:type="dxa"/>
              <w:left w:w="15" w:type="dxa"/>
              <w:bottom w:w="0" w:type="dxa"/>
              <w:right w:w="15" w:type="dxa"/>
            </w:tcMar>
            <w:vAlign w:val="bottom"/>
            <w:hideMark/>
          </w:tcPr>
          <w:p w14:paraId="5958282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872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D0E0971"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E8CFE29"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23510314" w14:textId="77777777" w:rsidTr="002230EE">
        <w:trPr>
          <w:trHeight w:val="300"/>
        </w:trPr>
        <w:tc>
          <w:tcPr>
            <w:tcW w:w="0" w:type="auto"/>
            <w:noWrap/>
            <w:tcMar>
              <w:top w:w="15" w:type="dxa"/>
              <w:left w:w="15" w:type="dxa"/>
              <w:bottom w:w="0" w:type="dxa"/>
              <w:right w:w="15" w:type="dxa"/>
            </w:tcMar>
            <w:vAlign w:val="bottom"/>
            <w:hideMark/>
          </w:tcPr>
          <w:p w14:paraId="412EEB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AD67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A2B659"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D3A5EB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0214B692" w14:textId="77777777" w:rsidTr="002230EE">
        <w:trPr>
          <w:trHeight w:val="300"/>
        </w:trPr>
        <w:tc>
          <w:tcPr>
            <w:tcW w:w="0" w:type="auto"/>
            <w:noWrap/>
            <w:tcMar>
              <w:top w:w="15" w:type="dxa"/>
              <w:left w:w="15" w:type="dxa"/>
              <w:bottom w:w="0" w:type="dxa"/>
              <w:right w:w="15" w:type="dxa"/>
            </w:tcMar>
            <w:vAlign w:val="bottom"/>
            <w:hideMark/>
          </w:tcPr>
          <w:p w14:paraId="75EFD34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885F4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6BBC13E" w14:textId="77777777" w:rsidR="002230EE" w:rsidRDefault="002230EE">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4BF145EF" w14:textId="77777777" w:rsidR="002230EE" w:rsidRDefault="002230EE">
            <w:pPr>
              <w:rPr>
                <w:rFonts w:eastAsia="Times New Roman"/>
                <w:color w:val="000000"/>
              </w:rPr>
            </w:pPr>
            <w:r>
              <w:rPr>
                <w:rFonts w:eastAsia="Times New Roman"/>
                <w:color w:val="000000"/>
              </w:rPr>
              <w:t>CommScope, Inc.</w:t>
            </w:r>
          </w:p>
        </w:tc>
      </w:tr>
      <w:tr w:rsidR="002230EE" w14:paraId="3F31C02F" w14:textId="77777777" w:rsidTr="002230EE">
        <w:trPr>
          <w:trHeight w:val="300"/>
        </w:trPr>
        <w:tc>
          <w:tcPr>
            <w:tcW w:w="0" w:type="auto"/>
            <w:noWrap/>
            <w:tcMar>
              <w:top w:w="15" w:type="dxa"/>
              <w:left w:w="15" w:type="dxa"/>
              <w:bottom w:w="0" w:type="dxa"/>
              <w:right w:w="15" w:type="dxa"/>
            </w:tcMar>
            <w:vAlign w:val="bottom"/>
            <w:hideMark/>
          </w:tcPr>
          <w:p w14:paraId="6FACC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CA46C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80A7F22"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5BC2DB2" w14:textId="77777777" w:rsidR="002230EE" w:rsidRDefault="002230EE">
            <w:pPr>
              <w:rPr>
                <w:rFonts w:eastAsia="Times New Roman"/>
                <w:color w:val="000000"/>
              </w:rPr>
            </w:pPr>
            <w:r>
              <w:rPr>
                <w:rFonts w:eastAsia="Times New Roman"/>
                <w:color w:val="000000"/>
              </w:rPr>
              <w:t>Beijing OPPO telecommunications corp., ltd.</w:t>
            </w:r>
          </w:p>
        </w:tc>
      </w:tr>
      <w:tr w:rsidR="002230EE" w14:paraId="60A8A64C" w14:textId="77777777" w:rsidTr="002230EE">
        <w:trPr>
          <w:trHeight w:val="300"/>
        </w:trPr>
        <w:tc>
          <w:tcPr>
            <w:tcW w:w="0" w:type="auto"/>
            <w:noWrap/>
            <w:tcMar>
              <w:top w:w="15" w:type="dxa"/>
              <w:left w:w="15" w:type="dxa"/>
              <w:bottom w:w="0" w:type="dxa"/>
              <w:right w:w="15" w:type="dxa"/>
            </w:tcMar>
            <w:vAlign w:val="bottom"/>
            <w:hideMark/>
          </w:tcPr>
          <w:p w14:paraId="72A69F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55FD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97B6C70" w14:textId="77777777" w:rsidR="002230EE" w:rsidRDefault="002230EE">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3EFBE5B8"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2230EE" w14:paraId="4F248242" w14:textId="77777777" w:rsidTr="002230EE">
        <w:trPr>
          <w:trHeight w:val="300"/>
        </w:trPr>
        <w:tc>
          <w:tcPr>
            <w:tcW w:w="0" w:type="auto"/>
            <w:noWrap/>
            <w:tcMar>
              <w:top w:w="15" w:type="dxa"/>
              <w:left w:w="15" w:type="dxa"/>
              <w:bottom w:w="0" w:type="dxa"/>
              <w:right w:w="15" w:type="dxa"/>
            </w:tcMar>
            <w:vAlign w:val="bottom"/>
            <w:hideMark/>
          </w:tcPr>
          <w:p w14:paraId="4100A56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D51F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B2E0F57" w14:textId="77777777" w:rsidR="002230EE" w:rsidRDefault="002230EE">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10F3301" w14:textId="77777777" w:rsidR="002230EE" w:rsidRDefault="002230EE">
            <w:pPr>
              <w:rPr>
                <w:rFonts w:eastAsia="Times New Roman"/>
                <w:color w:val="000000"/>
              </w:rPr>
            </w:pPr>
            <w:r>
              <w:rPr>
                <w:rFonts w:eastAsia="Times New Roman"/>
                <w:color w:val="000000"/>
              </w:rPr>
              <w:t>Huawei Technologies Co., Ltd</w:t>
            </w:r>
          </w:p>
        </w:tc>
      </w:tr>
      <w:tr w:rsidR="002230EE" w14:paraId="64721065" w14:textId="77777777" w:rsidTr="002230EE">
        <w:trPr>
          <w:trHeight w:val="300"/>
        </w:trPr>
        <w:tc>
          <w:tcPr>
            <w:tcW w:w="0" w:type="auto"/>
            <w:noWrap/>
            <w:tcMar>
              <w:top w:w="15" w:type="dxa"/>
              <w:left w:w="15" w:type="dxa"/>
              <w:bottom w:w="0" w:type="dxa"/>
              <w:right w:w="15" w:type="dxa"/>
            </w:tcMar>
            <w:vAlign w:val="bottom"/>
            <w:hideMark/>
          </w:tcPr>
          <w:p w14:paraId="46A5F0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8CBE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B3D23B"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A9515CD"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1EFE6BAB" w14:textId="77777777" w:rsidTr="002230EE">
        <w:trPr>
          <w:trHeight w:val="300"/>
        </w:trPr>
        <w:tc>
          <w:tcPr>
            <w:tcW w:w="0" w:type="auto"/>
            <w:noWrap/>
            <w:tcMar>
              <w:top w:w="15" w:type="dxa"/>
              <w:left w:w="15" w:type="dxa"/>
              <w:bottom w:w="0" w:type="dxa"/>
              <w:right w:w="15" w:type="dxa"/>
            </w:tcMar>
            <w:vAlign w:val="bottom"/>
            <w:hideMark/>
          </w:tcPr>
          <w:p w14:paraId="06EBD20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425A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E84BDAD"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56D5910" w14:textId="77777777" w:rsidR="002230EE" w:rsidRDefault="002230EE">
            <w:pPr>
              <w:rPr>
                <w:rFonts w:eastAsia="Times New Roman"/>
                <w:color w:val="000000"/>
              </w:rPr>
            </w:pPr>
            <w:r>
              <w:rPr>
                <w:rFonts w:eastAsia="Times New Roman"/>
                <w:color w:val="000000"/>
              </w:rPr>
              <w:t>Qualcomm Incorporated</w:t>
            </w:r>
          </w:p>
        </w:tc>
      </w:tr>
      <w:tr w:rsidR="002230EE" w14:paraId="423741CA" w14:textId="77777777" w:rsidTr="002230EE">
        <w:trPr>
          <w:trHeight w:val="300"/>
        </w:trPr>
        <w:tc>
          <w:tcPr>
            <w:tcW w:w="0" w:type="auto"/>
            <w:noWrap/>
            <w:tcMar>
              <w:top w:w="15" w:type="dxa"/>
              <w:left w:w="15" w:type="dxa"/>
              <w:bottom w:w="0" w:type="dxa"/>
              <w:right w:w="15" w:type="dxa"/>
            </w:tcMar>
            <w:vAlign w:val="bottom"/>
            <w:hideMark/>
          </w:tcPr>
          <w:p w14:paraId="2175431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B4CC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2DE3BF3"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2AEAD32" w14:textId="77777777" w:rsidR="002230EE" w:rsidRDefault="002230EE">
            <w:pPr>
              <w:rPr>
                <w:rFonts w:eastAsia="Times New Roman"/>
                <w:color w:val="000000"/>
              </w:rPr>
            </w:pPr>
            <w:r>
              <w:rPr>
                <w:rFonts w:eastAsia="Times New Roman"/>
                <w:color w:val="000000"/>
              </w:rPr>
              <w:t>Canon Research Centre France</w:t>
            </w:r>
          </w:p>
        </w:tc>
      </w:tr>
      <w:tr w:rsidR="002230EE" w14:paraId="1B9999FA" w14:textId="77777777" w:rsidTr="002230EE">
        <w:trPr>
          <w:trHeight w:val="300"/>
        </w:trPr>
        <w:tc>
          <w:tcPr>
            <w:tcW w:w="0" w:type="auto"/>
            <w:noWrap/>
            <w:tcMar>
              <w:top w:w="15" w:type="dxa"/>
              <w:left w:w="15" w:type="dxa"/>
              <w:bottom w:w="0" w:type="dxa"/>
              <w:right w:w="15" w:type="dxa"/>
            </w:tcMar>
            <w:vAlign w:val="bottom"/>
            <w:hideMark/>
          </w:tcPr>
          <w:p w14:paraId="5CE3A81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36B2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223260B" w14:textId="77777777" w:rsidR="002230EE" w:rsidRDefault="002230EE">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9772A2B" w14:textId="77777777" w:rsidR="002230EE" w:rsidRDefault="002230EE">
            <w:pPr>
              <w:rPr>
                <w:rFonts w:eastAsia="Times New Roman"/>
                <w:color w:val="000000"/>
              </w:rPr>
            </w:pPr>
            <w:r>
              <w:rPr>
                <w:rFonts w:eastAsia="Times New Roman"/>
                <w:color w:val="000000"/>
              </w:rPr>
              <w:t>Samsung Research America</w:t>
            </w:r>
          </w:p>
        </w:tc>
      </w:tr>
      <w:tr w:rsidR="002230EE" w14:paraId="055038A0" w14:textId="77777777" w:rsidTr="002230EE">
        <w:trPr>
          <w:trHeight w:val="300"/>
        </w:trPr>
        <w:tc>
          <w:tcPr>
            <w:tcW w:w="0" w:type="auto"/>
            <w:noWrap/>
            <w:tcMar>
              <w:top w:w="15" w:type="dxa"/>
              <w:left w:w="15" w:type="dxa"/>
              <w:bottom w:w="0" w:type="dxa"/>
              <w:right w:w="15" w:type="dxa"/>
            </w:tcMar>
            <w:vAlign w:val="bottom"/>
            <w:hideMark/>
          </w:tcPr>
          <w:p w14:paraId="6EB4C3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DD04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BB80C5" w14:textId="77777777" w:rsidR="002230EE" w:rsidRDefault="002230EE">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3D47C4A8" w14:textId="77777777" w:rsidR="002230EE" w:rsidRDefault="002230EE">
            <w:pPr>
              <w:rPr>
                <w:rFonts w:eastAsia="Times New Roman"/>
                <w:color w:val="000000"/>
              </w:rPr>
            </w:pPr>
            <w:r>
              <w:rPr>
                <w:rFonts w:eastAsia="Times New Roman"/>
                <w:color w:val="000000"/>
              </w:rPr>
              <w:t>IEEE STAFF</w:t>
            </w:r>
          </w:p>
        </w:tc>
      </w:tr>
      <w:tr w:rsidR="002230EE" w14:paraId="48BACC27" w14:textId="77777777" w:rsidTr="002230EE">
        <w:trPr>
          <w:trHeight w:val="300"/>
        </w:trPr>
        <w:tc>
          <w:tcPr>
            <w:tcW w:w="0" w:type="auto"/>
            <w:noWrap/>
            <w:tcMar>
              <w:top w:w="15" w:type="dxa"/>
              <w:left w:w="15" w:type="dxa"/>
              <w:bottom w:w="0" w:type="dxa"/>
              <w:right w:w="15" w:type="dxa"/>
            </w:tcMar>
            <w:vAlign w:val="bottom"/>
            <w:hideMark/>
          </w:tcPr>
          <w:p w14:paraId="719912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A003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59833F3"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0DBA8F" w14:textId="77777777" w:rsidR="002230EE" w:rsidRDefault="002230EE">
            <w:pPr>
              <w:rPr>
                <w:rFonts w:eastAsia="Times New Roman"/>
                <w:color w:val="000000"/>
              </w:rPr>
            </w:pPr>
            <w:r>
              <w:rPr>
                <w:rFonts w:eastAsia="Times New Roman"/>
                <w:color w:val="000000"/>
              </w:rPr>
              <w:t>Canon</w:t>
            </w:r>
          </w:p>
        </w:tc>
      </w:tr>
      <w:tr w:rsidR="002230EE" w14:paraId="42E61BC8" w14:textId="77777777" w:rsidTr="002230EE">
        <w:trPr>
          <w:trHeight w:val="300"/>
        </w:trPr>
        <w:tc>
          <w:tcPr>
            <w:tcW w:w="0" w:type="auto"/>
            <w:noWrap/>
            <w:tcMar>
              <w:top w:w="15" w:type="dxa"/>
              <w:left w:w="15" w:type="dxa"/>
              <w:bottom w:w="0" w:type="dxa"/>
              <w:right w:w="15" w:type="dxa"/>
            </w:tcMar>
            <w:vAlign w:val="bottom"/>
            <w:hideMark/>
          </w:tcPr>
          <w:p w14:paraId="4136C39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FA665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3647A4"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667459C"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5B9995E1" w14:textId="77777777" w:rsidTr="002230EE">
        <w:trPr>
          <w:trHeight w:val="300"/>
        </w:trPr>
        <w:tc>
          <w:tcPr>
            <w:tcW w:w="0" w:type="auto"/>
            <w:noWrap/>
            <w:tcMar>
              <w:top w:w="15" w:type="dxa"/>
              <w:left w:w="15" w:type="dxa"/>
              <w:bottom w:w="0" w:type="dxa"/>
              <w:right w:w="15" w:type="dxa"/>
            </w:tcMar>
            <w:vAlign w:val="bottom"/>
            <w:hideMark/>
          </w:tcPr>
          <w:p w14:paraId="10C4A4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D116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C07BFF"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6261C398"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56C923A7" w14:textId="77777777" w:rsidTr="002230EE">
        <w:trPr>
          <w:trHeight w:val="300"/>
        </w:trPr>
        <w:tc>
          <w:tcPr>
            <w:tcW w:w="0" w:type="auto"/>
            <w:noWrap/>
            <w:tcMar>
              <w:top w:w="15" w:type="dxa"/>
              <w:left w:w="15" w:type="dxa"/>
              <w:bottom w:w="0" w:type="dxa"/>
              <w:right w:w="15" w:type="dxa"/>
            </w:tcMar>
            <w:vAlign w:val="bottom"/>
            <w:hideMark/>
          </w:tcPr>
          <w:p w14:paraId="2E17B5A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0842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F9FC98"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75C30CD" w14:textId="77777777" w:rsidR="002230EE" w:rsidRDefault="002230EE">
            <w:pPr>
              <w:rPr>
                <w:rFonts w:eastAsia="Times New Roman"/>
                <w:color w:val="000000"/>
              </w:rPr>
            </w:pPr>
            <w:r>
              <w:rPr>
                <w:rFonts w:eastAsia="Times New Roman"/>
                <w:color w:val="000000"/>
              </w:rPr>
              <w:t>Hewlett Packard Enterprise</w:t>
            </w:r>
          </w:p>
        </w:tc>
      </w:tr>
      <w:tr w:rsidR="002230EE" w14:paraId="6BD4FA5D" w14:textId="77777777" w:rsidTr="002230EE">
        <w:trPr>
          <w:trHeight w:val="300"/>
        </w:trPr>
        <w:tc>
          <w:tcPr>
            <w:tcW w:w="0" w:type="auto"/>
            <w:noWrap/>
            <w:tcMar>
              <w:top w:w="15" w:type="dxa"/>
              <w:left w:w="15" w:type="dxa"/>
              <w:bottom w:w="0" w:type="dxa"/>
              <w:right w:w="15" w:type="dxa"/>
            </w:tcMar>
            <w:vAlign w:val="bottom"/>
            <w:hideMark/>
          </w:tcPr>
          <w:p w14:paraId="7D69AF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27F0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80318A"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1F980F4" w14:textId="77777777" w:rsidR="002230EE" w:rsidRDefault="002230EE">
            <w:pPr>
              <w:rPr>
                <w:rFonts w:eastAsia="Times New Roman"/>
                <w:color w:val="000000"/>
              </w:rPr>
            </w:pPr>
            <w:r>
              <w:rPr>
                <w:rFonts w:eastAsia="Times New Roman"/>
                <w:color w:val="000000"/>
              </w:rPr>
              <w:t>Panasonic Asia Pacific Pte Ltd.</w:t>
            </w:r>
          </w:p>
        </w:tc>
      </w:tr>
      <w:tr w:rsidR="002230EE" w14:paraId="238D6573" w14:textId="77777777" w:rsidTr="002230EE">
        <w:trPr>
          <w:trHeight w:val="300"/>
        </w:trPr>
        <w:tc>
          <w:tcPr>
            <w:tcW w:w="0" w:type="auto"/>
            <w:noWrap/>
            <w:tcMar>
              <w:top w:w="15" w:type="dxa"/>
              <w:left w:w="15" w:type="dxa"/>
              <w:bottom w:w="0" w:type="dxa"/>
              <w:right w:w="15" w:type="dxa"/>
            </w:tcMar>
            <w:vAlign w:val="bottom"/>
            <w:hideMark/>
          </w:tcPr>
          <w:p w14:paraId="6495A6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32276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B1F12BC"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21E6820" w14:textId="77777777" w:rsidR="002230EE" w:rsidRDefault="002230EE">
            <w:pPr>
              <w:rPr>
                <w:rFonts w:eastAsia="Times New Roman"/>
                <w:color w:val="000000"/>
              </w:rPr>
            </w:pPr>
            <w:r>
              <w:rPr>
                <w:rFonts w:eastAsia="Times New Roman"/>
                <w:color w:val="000000"/>
              </w:rPr>
              <w:t>Samsung Research America</w:t>
            </w:r>
          </w:p>
        </w:tc>
      </w:tr>
      <w:tr w:rsidR="002230EE" w14:paraId="0244318F" w14:textId="77777777" w:rsidTr="002230EE">
        <w:trPr>
          <w:trHeight w:val="300"/>
        </w:trPr>
        <w:tc>
          <w:tcPr>
            <w:tcW w:w="0" w:type="auto"/>
            <w:noWrap/>
            <w:tcMar>
              <w:top w:w="15" w:type="dxa"/>
              <w:left w:w="15" w:type="dxa"/>
              <w:bottom w:w="0" w:type="dxa"/>
              <w:right w:w="15" w:type="dxa"/>
            </w:tcMar>
            <w:vAlign w:val="bottom"/>
            <w:hideMark/>
          </w:tcPr>
          <w:p w14:paraId="0279ADB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B180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A4D13A"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AFBA05F" w14:textId="77777777" w:rsidR="002230EE" w:rsidRDefault="002230EE">
            <w:pPr>
              <w:rPr>
                <w:rFonts w:eastAsia="Times New Roman"/>
                <w:color w:val="000000"/>
              </w:rPr>
            </w:pPr>
            <w:r>
              <w:rPr>
                <w:rFonts w:eastAsia="Times New Roman"/>
                <w:color w:val="000000"/>
              </w:rPr>
              <w:t>Qualcomm Technologies, Inc.</w:t>
            </w:r>
          </w:p>
        </w:tc>
      </w:tr>
      <w:tr w:rsidR="002230EE" w14:paraId="70AEBF8E" w14:textId="77777777" w:rsidTr="002230EE">
        <w:trPr>
          <w:trHeight w:val="300"/>
        </w:trPr>
        <w:tc>
          <w:tcPr>
            <w:tcW w:w="0" w:type="auto"/>
            <w:noWrap/>
            <w:tcMar>
              <w:top w:w="15" w:type="dxa"/>
              <w:left w:w="15" w:type="dxa"/>
              <w:bottom w:w="0" w:type="dxa"/>
              <w:right w:w="15" w:type="dxa"/>
            </w:tcMar>
            <w:vAlign w:val="bottom"/>
            <w:hideMark/>
          </w:tcPr>
          <w:p w14:paraId="0D2DF4A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F328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12A560"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2F5F28D8"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6357CEF7" w14:textId="77777777" w:rsidTr="002230EE">
        <w:trPr>
          <w:trHeight w:val="300"/>
        </w:trPr>
        <w:tc>
          <w:tcPr>
            <w:tcW w:w="0" w:type="auto"/>
            <w:noWrap/>
            <w:tcMar>
              <w:top w:w="15" w:type="dxa"/>
              <w:left w:w="15" w:type="dxa"/>
              <w:bottom w:w="0" w:type="dxa"/>
              <w:right w:w="15" w:type="dxa"/>
            </w:tcMar>
            <w:vAlign w:val="bottom"/>
            <w:hideMark/>
          </w:tcPr>
          <w:p w14:paraId="7AF7A9A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34BB0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F69331" w14:textId="77777777" w:rsidR="002230EE" w:rsidRDefault="002230EE">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5798E60" w14:textId="77777777" w:rsidR="002230EE" w:rsidRDefault="002230EE">
            <w:pPr>
              <w:rPr>
                <w:rFonts w:eastAsia="Times New Roman"/>
                <w:color w:val="000000"/>
              </w:rPr>
            </w:pPr>
            <w:r>
              <w:rPr>
                <w:rFonts w:eastAsia="Times New Roman"/>
                <w:color w:val="000000"/>
              </w:rPr>
              <w:t>Canon Research Centre France</w:t>
            </w:r>
          </w:p>
        </w:tc>
      </w:tr>
      <w:tr w:rsidR="002230EE" w14:paraId="5FD71AEA" w14:textId="77777777" w:rsidTr="002230EE">
        <w:trPr>
          <w:trHeight w:val="300"/>
        </w:trPr>
        <w:tc>
          <w:tcPr>
            <w:tcW w:w="0" w:type="auto"/>
            <w:noWrap/>
            <w:tcMar>
              <w:top w:w="15" w:type="dxa"/>
              <w:left w:w="15" w:type="dxa"/>
              <w:bottom w:w="0" w:type="dxa"/>
              <w:right w:w="15" w:type="dxa"/>
            </w:tcMar>
            <w:vAlign w:val="bottom"/>
            <w:hideMark/>
          </w:tcPr>
          <w:p w14:paraId="3AABCE9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226B0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F70A708"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FC4E6CD"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7CDCCDCD" w14:textId="77777777" w:rsidTr="002230EE">
        <w:trPr>
          <w:trHeight w:val="300"/>
        </w:trPr>
        <w:tc>
          <w:tcPr>
            <w:tcW w:w="0" w:type="auto"/>
            <w:noWrap/>
            <w:tcMar>
              <w:top w:w="15" w:type="dxa"/>
              <w:left w:w="15" w:type="dxa"/>
              <w:bottom w:w="0" w:type="dxa"/>
              <w:right w:w="15" w:type="dxa"/>
            </w:tcMar>
            <w:vAlign w:val="bottom"/>
            <w:hideMark/>
          </w:tcPr>
          <w:p w14:paraId="5A30780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A339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18CE90" w14:textId="77777777" w:rsidR="002230EE" w:rsidRDefault="002230EE">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1B94D71" w14:textId="77777777" w:rsidR="002230EE" w:rsidRDefault="002230EE">
            <w:pPr>
              <w:rPr>
                <w:rFonts w:eastAsia="Times New Roman"/>
                <w:color w:val="000000"/>
              </w:rPr>
            </w:pPr>
            <w:r>
              <w:rPr>
                <w:rFonts w:eastAsia="Times New Roman"/>
                <w:color w:val="000000"/>
              </w:rPr>
              <w:t>ZTE Corporation</w:t>
            </w:r>
          </w:p>
        </w:tc>
      </w:tr>
      <w:tr w:rsidR="002230EE" w14:paraId="3BE6C369" w14:textId="77777777" w:rsidTr="002230EE">
        <w:trPr>
          <w:trHeight w:val="300"/>
        </w:trPr>
        <w:tc>
          <w:tcPr>
            <w:tcW w:w="0" w:type="auto"/>
            <w:noWrap/>
            <w:tcMar>
              <w:top w:w="15" w:type="dxa"/>
              <w:left w:w="15" w:type="dxa"/>
              <w:bottom w:w="0" w:type="dxa"/>
              <w:right w:w="15" w:type="dxa"/>
            </w:tcMar>
            <w:vAlign w:val="bottom"/>
            <w:hideMark/>
          </w:tcPr>
          <w:p w14:paraId="3DD024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5E19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94BD52A" w14:textId="77777777" w:rsidR="002230EE" w:rsidRDefault="002230EE">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D3D8365" w14:textId="77777777" w:rsidR="002230EE" w:rsidRDefault="002230EE">
            <w:pPr>
              <w:rPr>
                <w:rFonts w:eastAsia="Times New Roman"/>
                <w:color w:val="000000"/>
              </w:rPr>
            </w:pPr>
            <w:r>
              <w:rPr>
                <w:rFonts w:eastAsia="Times New Roman"/>
                <w:color w:val="000000"/>
              </w:rPr>
              <w:t>Qualcomm Incorporated</w:t>
            </w:r>
          </w:p>
        </w:tc>
      </w:tr>
      <w:tr w:rsidR="002230EE" w14:paraId="391D19DE" w14:textId="77777777" w:rsidTr="002230EE">
        <w:trPr>
          <w:trHeight w:val="300"/>
        </w:trPr>
        <w:tc>
          <w:tcPr>
            <w:tcW w:w="0" w:type="auto"/>
            <w:noWrap/>
            <w:tcMar>
              <w:top w:w="15" w:type="dxa"/>
              <w:left w:w="15" w:type="dxa"/>
              <w:bottom w:w="0" w:type="dxa"/>
              <w:right w:w="15" w:type="dxa"/>
            </w:tcMar>
            <w:vAlign w:val="bottom"/>
            <w:hideMark/>
          </w:tcPr>
          <w:p w14:paraId="1EE367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9DA8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1629B"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5400ADEC" w14:textId="77777777" w:rsidR="002230EE" w:rsidRDefault="002230EE">
            <w:pPr>
              <w:rPr>
                <w:rFonts w:eastAsia="Times New Roman"/>
                <w:color w:val="000000"/>
              </w:rPr>
            </w:pPr>
            <w:r>
              <w:rPr>
                <w:rFonts w:eastAsia="Times New Roman"/>
                <w:color w:val="000000"/>
              </w:rPr>
              <w:t>Cypress Semiconductor Corporation</w:t>
            </w:r>
          </w:p>
        </w:tc>
      </w:tr>
      <w:tr w:rsidR="002230EE" w14:paraId="3DE2A97E" w14:textId="77777777" w:rsidTr="002230EE">
        <w:trPr>
          <w:trHeight w:val="300"/>
        </w:trPr>
        <w:tc>
          <w:tcPr>
            <w:tcW w:w="0" w:type="auto"/>
            <w:noWrap/>
            <w:tcMar>
              <w:top w:w="15" w:type="dxa"/>
              <w:left w:w="15" w:type="dxa"/>
              <w:bottom w:w="0" w:type="dxa"/>
              <w:right w:w="15" w:type="dxa"/>
            </w:tcMar>
            <w:vAlign w:val="bottom"/>
            <w:hideMark/>
          </w:tcPr>
          <w:p w14:paraId="2C76190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AB61B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D13F9D" w14:textId="77777777" w:rsidR="002230EE" w:rsidRDefault="002230EE">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C824D77" w14:textId="77777777" w:rsidR="002230EE" w:rsidRDefault="002230EE">
            <w:pPr>
              <w:rPr>
                <w:rFonts w:eastAsia="Times New Roman"/>
                <w:color w:val="000000"/>
              </w:rPr>
            </w:pPr>
            <w:r>
              <w:rPr>
                <w:rFonts w:eastAsia="Times New Roman"/>
                <w:color w:val="000000"/>
              </w:rPr>
              <w:t>Canon</w:t>
            </w:r>
          </w:p>
        </w:tc>
      </w:tr>
      <w:tr w:rsidR="002230EE" w14:paraId="4971BCE4" w14:textId="77777777" w:rsidTr="002230EE">
        <w:trPr>
          <w:trHeight w:val="300"/>
        </w:trPr>
        <w:tc>
          <w:tcPr>
            <w:tcW w:w="0" w:type="auto"/>
            <w:noWrap/>
            <w:tcMar>
              <w:top w:w="15" w:type="dxa"/>
              <w:left w:w="15" w:type="dxa"/>
              <w:bottom w:w="0" w:type="dxa"/>
              <w:right w:w="15" w:type="dxa"/>
            </w:tcMar>
            <w:vAlign w:val="bottom"/>
            <w:hideMark/>
          </w:tcPr>
          <w:p w14:paraId="3B8D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87A8E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C6887CE" w14:textId="77777777" w:rsidR="002230EE" w:rsidRDefault="002230EE">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12EBF68" w14:textId="77777777" w:rsidR="002230EE" w:rsidRDefault="002230EE">
            <w:pPr>
              <w:rPr>
                <w:rFonts w:eastAsia="Times New Roman"/>
                <w:color w:val="000000"/>
              </w:rPr>
            </w:pPr>
            <w:r>
              <w:rPr>
                <w:rFonts w:eastAsia="Times New Roman"/>
                <w:color w:val="000000"/>
              </w:rPr>
              <w:t>MediaTek Inc.</w:t>
            </w:r>
          </w:p>
        </w:tc>
      </w:tr>
      <w:tr w:rsidR="002230EE" w14:paraId="75A2EB56" w14:textId="77777777" w:rsidTr="002230EE">
        <w:trPr>
          <w:trHeight w:val="300"/>
        </w:trPr>
        <w:tc>
          <w:tcPr>
            <w:tcW w:w="0" w:type="auto"/>
            <w:noWrap/>
            <w:tcMar>
              <w:top w:w="15" w:type="dxa"/>
              <w:left w:w="15" w:type="dxa"/>
              <w:bottom w:w="0" w:type="dxa"/>
              <w:right w:w="15" w:type="dxa"/>
            </w:tcMar>
            <w:vAlign w:val="bottom"/>
            <w:hideMark/>
          </w:tcPr>
          <w:p w14:paraId="2B6854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F5A6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28CB5E8"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B2B427F" w14:textId="77777777" w:rsidR="002230EE" w:rsidRDefault="002230EE">
            <w:pPr>
              <w:rPr>
                <w:rFonts w:eastAsia="Times New Roman"/>
                <w:color w:val="000000"/>
              </w:rPr>
            </w:pPr>
            <w:r>
              <w:rPr>
                <w:rFonts w:eastAsia="Times New Roman"/>
                <w:color w:val="000000"/>
              </w:rPr>
              <w:t>Tencent</w:t>
            </w:r>
          </w:p>
        </w:tc>
      </w:tr>
      <w:tr w:rsidR="002230EE" w14:paraId="534C351F" w14:textId="77777777" w:rsidTr="002230EE">
        <w:trPr>
          <w:trHeight w:val="300"/>
        </w:trPr>
        <w:tc>
          <w:tcPr>
            <w:tcW w:w="0" w:type="auto"/>
            <w:noWrap/>
            <w:tcMar>
              <w:top w:w="15" w:type="dxa"/>
              <w:left w:w="15" w:type="dxa"/>
              <w:bottom w:w="0" w:type="dxa"/>
              <w:right w:w="15" w:type="dxa"/>
            </w:tcMar>
            <w:vAlign w:val="bottom"/>
            <w:hideMark/>
          </w:tcPr>
          <w:p w14:paraId="062B341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8F9F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B573F"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1EEDAC9"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269B00DC" w14:textId="77777777" w:rsidTr="002230EE">
        <w:trPr>
          <w:trHeight w:val="300"/>
        </w:trPr>
        <w:tc>
          <w:tcPr>
            <w:tcW w:w="0" w:type="auto"/>
            <w:noWrap/>
            <w:tcMar>
              <w:top w:w="15" w:type="dxa"/>
              <w:left w:w="15" w:type="dxa"/>
              <w:bottom w:w="0" w:type="dxa"/>
              <w:right w:w="15" w:type="dxa"/>
            </w:tcMar>
            <w:vAlign w:val="bottom"/>
            <w:hideMark/>
          </w:tcPr>
          <w:p w14:paraId="2D9ED9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94AA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F50DDAD"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C5511DC"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04AA54EB" w14:textId="77777777" w:rsidTr="002230EE">
        <w:trPr>
          <w:trHeight w:val="300"/>
        </w:trPr>
        <w:tc>
          <w:tcPr>
            <w:tcW w:w="0" w:type="auto"/>
            <w:noWrap/>
            <w:tcMar>
              <w:top w:w="15" w:type="dxa"/>
              <w:left w:w="15" w:type="dxa"/>
              <w:bottom w:w="0" w:type="dxa"/>
              <w:right w:w="15" w:type="dxa"/>
            </w:tcMar>
            <w:vAlign w:val="bottom"/>
            <w:hideMark/>
          </w:tcPr>
          <w:p w14:paraId="237CCCE5"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5CD1FE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94E5317"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CD64F3B"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446E9DFD" w14:textId="77777777" w:rsidTr="002230EE">
        <w:trPr>
          <w:trHeight w:val="300"/>
        </w:trPr>
        <w:tc>
          <w:tcPr>
            <w:tcW w:w="0" w:type="auto"/>
            <w:noWrap/>
            <w:tcMar>
              <w:top w:w="15" w:type="dxa"/>
              <w:left w:w="15" w:type="dxa"/>
              <w:bottom w:w="0" w:type="dxa"/>
              <w:right w:w="15" w:type="dxa"/>
            </w:tcMar>
            <w:vAlign w:val="bottom"/>
            <w:hideMark/>
          </w:tcPr>
          <w:p w14:paraId="15885D9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2A4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DA766"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ABBDF33"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3326975D" w14:textId="77777777" w:rsidTr="002230EE">
        <w:trPr>
          <w:trHeight w:val="300"/>
        </w:trPr>
        <w:tc>
          <w:tcPr>
            <w:tcW w:w="0" w:type="auto"/>
            <w:noWrap/>
            <w:tcMar>
              <w:top w:w="15" w:type="dxa"/>
              <w:left w:w="15" w:type="dxa"/>
              <w:bottom w:w="0" w:type="dxa"/>
              <w:right w:w="15" w:type="dxa"/>
            </w:tcMar>
            <w:vAlign w:val="bottom"/>
            <w:hideMark/>
          </w:tcPr>
          <w:p w14:paraId="62AFD36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E87E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C0DFE4"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35A1D66"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1DDCA9BD" w14:textId="77777777" w:rsidR="009B6793" w:rsidRPr="00157ED2" w:rsidRDefault="009B6793" w:rsidP="009B6793">
      <w:pPr>
        <w:rPr>
          <w:b/>
        </w:rPr>
      </w:pPr>
      <w:r w:rsidRPr="00157ED2">
        <w:rPr>
          <w:b/>
        </w:rPr>
        <w:t>Submissions</w:t>
      </w:r>
    </w:p>
    <w:p w14:paraId="35687B52" w14:textId="774576BD" w:rsidR="009B6793" w:rsidRDefault="00B25D0E" w:rsidP="009B6793">
      <w:pPr>
        <w:pStyle w:val="ListParagraph"/>
        <w:numPr>
          <w:ilvl w:val="0"/>
          <w:numId w:val="22"/>
        </w:numPr>
        <w:rPr>
          <w:sz w:val="22"/>
          <w:szCs w:val="22"/>
        </w:rPr>
      </w:pPr>
      <w:hyperlink r:id="rId61" w:history="1">
        <w:r w:rsidR="009B6793" w:rsidRPr="00B943B9">
          <w:rPr>
            <w:rStyle w:val="Hyperlink"/>
            <w:sz w:val="22"/>
            <w:szCs w:val="22"/>
          </w:rPr>
          <w:t>1443r</w:t>
        </w:r>
        <w:r w:rsidR="00366FFD">
          <w:rPr>
            <w:rStyle w:val="Hyperlink"/>
            <w:sz w:val="22"/>
            <w:szCs w:val="22"/>
          </w:rPr>
          <w:t>1</w:t>
        </w:r>
      </w:hyperlink>
      <w:r w:rsidR="009B6793" w:rsidRPr="00EA6B1D">
        <w:rPr>
          <w:color w:val="000000" w:themeColor="text1"/>
          <w:sz w:val="22"/>
          <w:szCs w:val="22"/>
        </w:rPr>
        <w:t xml:space="preserve"> CR for Retrieving Critical Update</w:t>
      </w:r>
      <w:r w:rsidR="009B6793">
        <w:rPr>
          <w:color w:val="000000" w:themeColor="text1"/>
          <w:sz w:val="22"/>
          <w:szCs w:val="22"/>
        </w:rPr>
        <w:t>*</w:t>
      </w:r>
      <w:r w:rsidR="009B6793" w:rsidRPr="00EA6B1D">
        <w:rPr>
          <w:color w:val="000000" w:themeColor="text1"/>
          <w:sz w:val="22"/>
          <w:szCs w:val="22"/>
        </w:rPr>
        <w:tab/>
      </w:r>
      <w:r w:rsidR="009B6793">
        <w:rPr>
          <w:color w:val="000000" w:themeColor="text1"/>
          <w:sz w:val="22"/>
          <w:szCs w:val="22"/>
        </w:rPr>
        <w:tab/>
      </w:r>
      <w:r w:rsidR="009B6793" w:rsidRPr="00EA6B1D">
        <w:rPr>
          <w:color w:val="000000" w:themeColor="text1"/>
          <w:sz w:val="22"/>
          <w:szCs w:val="22"/>
        </w:rPr>
        <w:t>Ming Gan</w:t>
      </w:r>
      <w:r w:rsidR="009B6793">
        <w:rPr>
          <w:color w:val="000000" w:themeColor="text1"/>
          <w:sz w:val="22"/>
          <w:szCs w:val="22"/>
        </w:rPr>
        <w:tab/>
      </w:r>
      <w:r w:rsidR="009B6793" w:rsidRPr="009831B4">
        <w:rPr>
          <w:color w:val="000000" w:themeColor="text1"/>
          <w:sz w:val="22"/>
          <w:szCs w:val="22"/>
        </w:rPr>
        <w:t>[</w:t>
      </w:r>
      <w:r w:rsidR="009B6793">
        <w:rPr>
          <w:color w:val="000000" w:themeColor="text1"/>
          <w:sz w:val="22"/>
          <w:szCs w:val="22"/>
        </w:rPr>
        <w:t>3</w:t>
      </w:r>
      <w:r w:rsidR="009B6793" w:rsidRPr="009831B4">
        <w:rPr>
          <w:color w:val="000000" w:themeColor="text1"/>
          <w:sz w:val="22"/>
          <w:szCs w:val="22"/>
        </w:rPr>
        <w:t xml:space="preserve">C       </w:t>
      </w:r>
      <w:r w:rsidR="009B6793">
        <w:rPr>
          <w:color w:val="000000" w:themeColor="text1"/>
          <w:sz w:val="22"/>
          <w:szCs w:val="22"/>
        </w:rPr>
        <w:t>SP-</w:t>
      </w:r>
      <w:r w:rsidR="009B6793" w:rsidRPr="009831B4">
        <w:rPr>
          <w:color w:val="000000" w:themeColor="text1"/>
          <w:sz w:val="22"/>
          <w:szCs w:val="22"/>
        </w:rPr>
        <w:t>15’</w:t>
      </w:r>
      <w:r w:rsidR="009B6793">
        <w:rPr>
          <w:szCs w:val="22"/>
          <w:lang w:val="en-US"/>
        </w:rPr>
        <w:t>]</w:t>
      </w:r>
      <w:r w:rsidR="009B6793" w:rsidRPr="00C70C2B">
        <w:rPr>
          <w:sz w:val="22"/>
          <w:szCs w:val="22"/>
        </w:rPr>
        <w:t xml:space="preserve"> </w:t>
      </w:r>
    </w:p>
    <w:p w14:paraId="044FD375" w14:textId="77777777" w:rsidR="009B6793" w:rsidRDefault="009B6793" w:rsidP="009B6793">
      <w:pPr>
        <w:pStyle w:val="ListParagraph"/>
        <w:ind w:left="1120"/>
        <w:rPr>
          <w:b/>
          <w:bCs/>
          <w:sz w:val="22"/>
          <w:szCs w:val="22"/>
          <w:lang w:val="en-US"/>
        </w:rPr>
      </w:pPr>
    </w:p>
    <w:p w14:paraId="056FDABE" w14:textId="5E4D63B5" w:rsidR="009B6793" w:rsidRDefault="009B6793" w:rsidP="009B6793">
      <w:pPr>
        <w:pStyle w:val="ListParagraph"/>
        <w:ind w:left="1120"/>
        <w:rPr>
          <w:sz w:val="22"/>
          <w:szCs w:val="22"/>
          <w:lang w:eastAsia="ko-KR"/>
        </w:rPr>
      </w:pPr>
      <w:r>
        <w:rPr>
          <w:sz w:val="22"/>
          <w:szCs w:val="22"/>
          <w:lang w:eastAsia="ko-KR"/>
        </w:rPr>
        <w:t xml:space="preserve">The author went through the </w:t>
      </w:r>
      <w:r w:rsidR="00366FFD">
        <w:rPr>
          <w:sz w:val="22"/>
          <w:szCs w:val="22"/>
          <w:lang w:eastAsia="ko-KR"/>
        </w:rPr>
        <w:t>document</w:t>
      </w:r>
      <w:r>
        <w:rPr>
          <w:sz w:val="22"/>
          <w:szCs w:val="22"/>
          <w:lang w:eastAsia="ko-KR"/>
        </w:rPr>
        <w:t>.</w:t>
      </w:r>
    </w:p>
    <w:p w14:paraId="41D3077E" w14:textId="1E145B3F" w:rsidR="00366FFD" w:rsidRDefault="00366FFD" w:rsidP="009B6793">
      <w:pPr>
        <w:pStyle w:val="ListParagraph"/>
        <w:ind w:left="1120"/>
        <w:rPr>
          <w:sz w:val="22"/>
          <w:szCs w:val="22"/>
          <w:lang w:eastAsia="ko-KR"/>
        </w:rPr>
      </w:pPr>
      <w:r>
        <w:rPr>
          <w:sz w:val="22"/>
          <w:szCs w:val="22"/>
          <w:lang w:eastAsia="ko-KR"/>
        </w:rPr>
        <w:t xml:space="preserve">C: </w:t>
      </w:r>
      <w:r w:rsidR="00864932">
        <w:rPr>
          <w:sz w:val="22"/>
          <w:szCs w:val="22"/>
          <w:lang w:eastAsia="ko-KR"/>
        </w:rPr>
        <w:t>Does</w:t>
      </w:r>
      <w:r>
        <w:rPr>
          <w:sz w:val="22"/>
          <w:szCs w:val="22"/>
          <w:lang w:eastAsia="ko-KR"/>
        </w:rPr>
        <w:t xml:space="preserve"> Probe Request </w:t>
      </w:r>
      <w:r w:rsidR="00864932">
        <w:rPr>
          <w:sz w:val="22"/>
          <w:szCs w:val="22"/>
          <w:lang w:eastAsia="ko-KR"/>
        </w:rPr>
        <w:t xml:space="preserve">include </w:t>
      </w:r>
      <w:r>
        <w:rPr>
          <w:sz w:val="22"/>
          <w:szCs w:val="22"/>
          <w:lang w:eastAsia="ko-KR"/>
        </w:rPr>
        <w:t>ML Probe Request?</w:t>
      </w:r>
    </w:p>
    <w:p w14:paraId="59F706EC" w14:textId="5FAF5888" w:rsidR="00366FFD" w:rsidRDefault="00366FFD" w:rsidP="009B6793">
      <w:pPr>
        <w:pStyle w:val="ListParagraph"/>
        <w:ind w:left="1120"/>
        <w:rPr>
          <w:sz w:val="22"/>
          <w:szCs w:val="22"/>
          <w:lang w:eastAsia="ko-KR"/>
        </w:rPr>
      </w:pPr>
      <w:r>
        <w:rPr>
          <w:sz w:val="22"/>
          <w:szCs w:val="22"/>
          <w:lang w:eastAsia="ko-KR"/>
        </w:rPr>
        <w:t xml:space="preserve">A: </w:t>
      </w:r>
      <w:r w:rsidR="00864932">
        <w:rPr>
          <w:sz w:val="22"/>
          <w:szCs w:val="22"/>
          <w:lang w:eastAsia="ko-KR"/>
        </w:rPr>
        <w:t>This depends on whether Liwen’s contribution will be accepted. Can add a note about it.</w:t>
      </w:r>
      <w:r>
        <w:rPr>
          <w:sz w:val="22"/>
          <w:szCs w:val="22"/>
          <w:lang w:eastAsia="ko-KR"/>
        </w:rPr>
        <w:t xml:space="preserve"> </w:t>
      </w:r>
    </w:p>
    <w:p w14:paraId="465949FE" w14:textId="6629E985" w:rsidR="00864932" w:rsidRDefault="00864932" w:rsidP="009B6793">
      <w:pPr>
        <w:pStyle w:val="ListParagraph"/>
        <w:ind w:left="1120"/>
        <w:rPr>
          <w:sz w:val="22"/>
          <w:szCs w:val="22"/>
          <w:lang w:eastAsia="ko-KR"/>
        </w:rPr>
      </w:pPr>
      <w:r>
        <w:rPr>
          <w:sz w:val="22"/>
          <w:szCs w:val="22"/>
          <w:lang w:eastAsia="ko-KR"/>
        </w:rPr>
        <w:t>C: When Quiet element and channel switch element of reported link is always carried in reporting link’s Beacon, a STA is not required to use Probe Requet to solicit them. This should be clarified.</w:t>
      </w:r>
    </w:p>
    <w:p w14:paraId="2E8195EF" w14:textId="2EC577FE" w:rsidR="00864932" w:rsidRDefault="00864932" w:rsidP="009B6793">
      <w:pPr>
        <w:pStyle w:val="ListParagraph"/>
        <w:ind w:left="1120"/>
        <w:rPr>
          <w:sz w:val="22"/>
          <w:szCs w:val="22"/>
          <w:lang w:eastAsia="ko-KR"/>
        </w:rPr>
      </w:pPr>
      <w:r>
        <w:rPr>
          <w:sz w:val="22"/>
          <w:szCs w:val="22"/>
          <w:lang w:eastAsia="ko-KR"/>
        </w:rPr>
        <w:t>A: it will addressed in another document.</w:t>
      </w:r>
    </w:p>
    <w:p w14:paraId="68991407" w14:textId="10B7C3A6" w:rsidR="00864932" w:rsidRDefault="00864932" w:rsidP="009B6793">
      <w:pPr>
        <w:pStyle w:val="ListParagraph"/>
        <w:ind w:left="1120"/>
        <w:rPr>
          <w:sz w:val="22"/>
          <w:szCs w:val="22"/>
          <w:lang w:eastAsia="ko-KR"/>
        </w:rPr>
      </w:pPr>
      <w:r>
        <w:rPr>
          <w:sz w:val="22"/>
          <w:szCs w:val="22"/>
          <w:lang w:eastAsia="ko-KR"/>
        </w:rPr>
        <w:t>C: I think the</w:t>
      </w:r>
      <w:r w:rsidR="00E93C95">
        <w:rPr>
          <w:sz w:val="22"/>
          <w:szCs w:val="22"/>
          <w:lang w:eastAsia="ko-KR"/>
        </w:rPr>
        <w:t>y</w:t>
      </w:r>
      <w:r>
        <w:rPr>
          <w:sz w:val="22"/>
          <w:szCs w:val="22"/>
          <w:lang w:eastAsia="ko-KR"/>
        </w:rPr>
        <w:t xml:space="preserve"> should be addressed together. You</w:t>
      </w:r>
      <w:r w:rsidR="00E93C95">
        <w:rPr>
          <w:sz w:val="22"/>
          <w:szCs w:val="22"/>
          <w:lang w:eastAsia="ko-KR"/>
        </w:rPr>
        <w:t xml:space="preserve"> can</w:t>
      </w:r>
      <w:r>
        <w:rPr>
          <w:sz w:val="22"/>
          <w:szCs w:val="22"/>
          <w:lang w:eastAsia="ko-KR"/>
        </w:rPr>
        <w:t xml:space="preserve"> ad</w:t>
      </w:r>
      <w:r w:rsidR="00E93C95">
        <w:rPr>
          <w:sz w:val="22"/>
          <w:szCs w:val="22"/>
          <w:lang w:eastAsia="ko-KR"/>
        </w:rPr>
        <w:t>d</w:t>
      </w:r>
      <w:r>
        <w:rPr>
          <w:sz w:val="22"/>
          <w:szCs w:val="22"/>
          <w:lang w:eastAsia="ko-KR"/>
        </w:rPr>
        <w:t xml:space="preserve"> the following text</w:t>
      </w:r>
    </w:p>
    <w:p w14:paraId="13A24A29" w14:textId="16BF9C60" w:rsidR="00E93C95" w:rsidRDefault="00E93C95" w:rsidP="009B6793">
      <w:pPr>
        <w:pStyle w:val="ListParagraph"/>
        <w:ind w:left="1120"/>
        <w:rPr>
          <w:sz w:val="22"/>
          <w:szCs w:val="22"/>
          <w:lang w:eastAsia="ko-KR"/>
        </w:rPr>
      </w:pPr>
      <w:r>
        <w:rPr>
          <w:sz w:val="22"/>
          <w:szCs w:val="22"/>
          <w:lang w:eastAsia="ko-KR"/>
        </w:rPr>
        <w:tab/>
      </w:r>
      <w:r w:rsidRPr="00E93C95">
        <w:rPr>
          <w:sz w:val="22"/>
          <w:szCs w:val="22"/>
          <w:lang w:eastAsia="ko-KR"/>
        </w:rPr>
        <w:t>Unless the non-AP MLD has received the updated elements and fields corresponding to the critical update.</w:t>
      </w:r>
    </w:p>
    <w:p w14:paraId="31F7134F" w14:textId="04FB50D3" w:rsidR="00E93C95" w:rsidRDefault="00E93C95" w:rsidP="009B6793">
      <w:pPr>
        <w:pStyle w:val="ListParagraph"/>
        <w:ind w:left="1120"/>
        <w:rPr>
          <w:sz w:val="22"/>
          <w:szCs w:val="22"/>
          <w:lang w:eastAsia="ko-KR"/>
        </w:rPr>
      </w:pPr>
      <w:r>
        <w:rPr>
          <w:sz w:val="22"/>
          <w:szCs w:val="22"/>
          <w:lang w:eastAsia="ko-KR"/>
        </w:rPr>
        <w:t>A: how does the STA know that the information is the new update?</w:t>
      </w:r>
    </w:p>
    <w:p w14:paraId="58812FB4" w14:textId="47CCE046" w:rsidR="00E93C95" w:rsidRDefault="00E93C95" w:rsidP="009B6793">
      <w:pPr>
        <w:pStyle w:val="ListParagraph"/>
        <w:ind w:left="1120"/>
        <w:rPr>
          <w:sz w:val="22"/>
          <w:szCs w:val="22"/>
          <w:lang w:eastAsia="ko-KR"/>
        </w:rPr>
      </w:pPr>
      <w:r>
        <w:rPr>
          <w:sz w:val="22"/>
          <w:szCs w:val="22"/>
          <w:lang w:eastAsia="ko-KR"/>
        </w:rPr>
        <w:t>C: It seems the intention is to guarantee the STA know the critical update before its frame transmission other than Probe Request. This may create Probe storm.</w:t>
      </w:r>
    </w:p>
    <w:p w14:paraId="780DA66C" w14:textId="77777777" w:rsidR="00E93C95" w:rsidRDefault="00E93C95" w:rsidP="009B6793">
      <w:pPr>
        <w:pStyle w:val="ListParagraph"/>
        <w:ind w:left="1120"/>
        <w:rPr>
          <w:sz w:val="22"/>
          <w:szCs w:val="22"/>
          <w:lang w:eastAsia="ko-KR"/>
        </w:rPr>
      </w:pPr>
      <w:r>
        <w:rPr>
          <w:sz w:val="22"/>
          <w:szCs w:val="22"/>
          <w:lang w:eastAsia="ko-KR"/>
        </w:rPr>
        <w:t>A: this is compromise solution.</w:t>
      </w:r>
    </w:p>
    <w:p w14:paraId="19C4C98E" w14:textId="75A9D81E" w:rsidR="00E93C95" w:rsidRDefault="00E93C95" w:rsidP="009B6793">
      <w:pPr>
        <w:pStyle w:val="ListParagraph"/>
        <w:ind w:left="1120"/>
        <w:rPr>
          <w:sz w:val="22"/>
          <w:szCs w:val="22"/>
          <w:lang w:eastAsia="ko-KR"/>
        </w:rPr>
      </w:pPr>
      <w:r>
        <w:rPr>
          <w:sz w:val="22"/>
          <w:szCs w:val="22"/>
          <w:lang w:eastAsia="ko-KR"/>
        </w:rPr>
        <w:t xml:space="preserve">C: </w:t>
      </w:r>
      <w:r w:rsidR="00914E86">
        <w:rPr>
          <w:sz w:val="22"/>
          <w:szCs w:val="22"/>
          <w:lang w:eastAsia="ko-KR"/>
        </w:rPr>
        <w:t xml:space="preserve"> The text seems to require a STA stop its transmission that is going on before acquiring the critical update. ”before transmitting a frame to the AP” can be removed and ”attempt to receive” should be added</w:t>
      </w:r>
      <w:r>
        <w:rPr>
          <w:sz w:val="22"/>
          <w:szCs w:val="22"/>
          <w:lang w:eastAsia="ko-KR"/>
        </w:rPr>
        <w:t>.</w:t>
      </w:r>
    </w:p>
    <w:p w14:paraId="25A9491A" w14:textId="6E1207FA" w:rsidR="00914E86" w:rsidRDefault="00914E86" w:rsidP="009B6793">
      <w:pPr>
        <w:pStyle w:val="ListParagraph"/>
        <w:ind w:left="1120"/>
        <w:rPr>
          <w:sz w:val="22"/>
          <w:szCs w:val="22"/>
          <w:lang w:eastAsia="ko-KR"/>
        </w:rPr>
      </w:pPr>
      <w:r>
        <w:rPr>
          <w:sz w:val="22"/>
          <w:szCs w:val="22"/>
          <w:lang w:eastAsia="ko-KR"/>
        </w:rPr>
        <w:t>A: ok.</w:t>
      </w:r>
    </w:p>
    <w:p w14:paraId="44C8F642" w14:textId="6C9C264E" w:rsidR="00914E86" w:rsidRDefault="00914E86" w:rsidP="009B6793">
      <w:pPr>
        <w:pStyle w:val="ListParagraph"/>
        <w:ind w:left="1120"/>
        <w:rPr>
          <w:sz w:val="22"/>
          <w:szCs w:val="22"/>
          <w:lang w:eastAsia="ko-KR"/>
        </w:rPr>
      </w:pPr>
    </w:p>
    <w:p w14:paraId="3D76607E" w14:textId="3C2809E5" w:rsidR="00914E86" w:rsidRDefault="00914E86" w:rsidP="009B6793">
      <w:pPr>
        <w:pStyle w:val="ListParagraph"/>
        <w:ind w:left="1120"/>
        <w:rPr>
          <w:sz w:val="22"/>
          <w:szCs w:val="22"/>
          <w:lang w:eastAsia="ko-KR"/>
        </w:rPr>
      </w:pPr>
      <w:r>
        <w:rPr>
          <w:sz w:val="22"/>
          <w:szCs w:val="22"/>
          <w:lang w:eastAsia="ko-KR"/>
        </w:rPr>
        <w:t>SP:</w:t>
      </w:r>
      <w:r w:rsidRPr="00914E86">
        <w:rPr>
          <w:rFonts w:hint="eastAsia"/>
          <w:sz w:val="22"/>
          <w:szCs w:val="22"/>
        </w:rPr>
        <w:t xml:space="preserve"> </w:t>
      </w:r>
      <w:r w:rsidRPr="008C48B9">
        <w:rPr>
          <w:rFonts w:hint="eastAsia"/>
          <w:sz w:val="22"/>
          <w:szCs w:val="22"/>
        </w:rPr>
        <w:t>Do you support to accept the resolution in 11-21/</w:t>
      </w:r>
      <w:r>
        <w:rPr>
          <w:sz w:val="22"/>
          <w:szCs w:val="22"/>
        </w:rPr>
        <w:t>1443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p>
    <w:p w14:paraId="7B98DFF8" w14:textId="0FD4F5C1" w:rsidR="00914E86" w:rsidRDefault="00914E86" w:rsidP="009B6793">
      <w:pPr>
        <w:pStyle w:val="ListParagraph"/>
        <w:ind w:left="1120"/>
        <w:rPr>
          <w:sz w:val="22"/>
          <w:szCs w:val="22"/>
          <w:lang w:eastAsia="ko-KR"/>
        </w:rPr>
      </w:pPr>
      <w:r w:rsidRPr="00914E86">
        <w:rPr>
          <w:sz w:val="22"/>
          <w:szCs w:val="22"/>
          <w:lang w:eastAsia="ko-KR"/>
        </w:rPr>
        <w:t>6257 6293 5257</w:t>
      </w:r>
    </w:p>
    <w:p w14:paraId="77E4B484" w14:textId="798105DA" w:rsidR="00914E86" w:rsidRPr="00914E86" w:rsidRDefault="00914E86" w:rsidP="009B6793">
      <w:pPr>
        <w:pStyle w:val="ListParagraph"/>
        <w:ind w:left="1120"/>
        <w:rPr>
          <w:color w:val="00B050"/>
          <w:sz w:val="22"/>
          <w:szCs w:val="22"/>
          <w:lang w:eastAsia="ko-KR"/>
        </w:rPr>
      </w:pPr>
      <w:r w:rsidRPr="00914E86">
        <w:rPr>
          <w:color w:val="00B050"/>
          <w:sz w:val="22"/>
          <w:szCs w:val="22"/>
          <w:lang w:eastAsia="ko-KR"/>
        </w:rPr>
        <w:t>No objection</w:t>
      </w:r>
    </w:p>
    <w:p w14:paraId="36855660" w14:textId="344F7432" w:rsidR="00914E86" w:rsidRDefault="00914E86" w:rsidP="009B6793">
      <w:pPr>
        <w:pStyle w:val="ListParagraph"/>
        <w:ind w:left="1120"/>
        <w:rPr>
          <w:sz w:val="22"/>
          <w:szCs w:val="22"/>
          <w:lang w:eastAsia="ko-KR"/>
        </w:rPr>
      </w:pPr>
    </w:p>
    <w:p w14:paraId="67297B67" w14:textId="14173D2E" w:rsidR="00914E86" w:rsidRDefault="00914E86" w:rsidP="009B6793">
      <w:pPr>
        <w:pStyle w:val="ListParagraph"/>
        <w:ind w:left="1120"/>
        <w:rPr>
          <w:sz w:val="22"/>
          <w:szCs w:val="22"/>
          <w:lang w:eastAsia="ko-KR"/>
        </w:rPr>
      </w:pPr>
    </w:p>
    <w:p w14:paraId="4EF2731A" w14:textId="2F441BAF" w:rsidR="00681B38" w:rsidRDefault="00B25D0E" w:rsidP="00681B38">
      <w:pPr>
        <w:pStyle w:val="ListParagraph"/>
        <w:numPr>
          <w:ilvl w:val="0"/>
          <w:numId w:val="22"/>
        </w:numPr>
        <w:rPr>
          <w:sz w:val="22"/>
          <w:szCs w:val="22"/>
        </w:rPr>
      </w:pPr>
      <w:hyperlink r:id="rId62" w:history="1">
        <w:r w:rsidR="00681B38" w:rsidRPr="009D400B">
          <w:rPr>
            <w:rStyle w:val="Hyperlink"/>
            <w:sz w:val="22"/>
            <w:szCs w:val="22"/>
          </w:rPr>
          <w:t>1508r1</w:t>
        </w:r>
      </w:hyperlink>
      <w:r w:rsidR="00681B38" w:rsidRPr="009831B4">
        <w:rPr>
          <w:color w:val="000000" w:themeColor="text1"/>
          <w:sz w:val="22"/>
          <w:szCs w:val="22"/>
        </w:rPr>
        <w:t xml:space="preserve"> CR Multi-Link element fragmentation</w:t>
      </w:r>
      <w:r w:rsidR="00681B38" w:rsidRPr="009831B4">
        <w:rPr>
          <w:color w:val="000000" w:themeColor="text1"/>
          <w:sz w:val="22"/>
          <w:szCs w:val="22"/>
        </w:rPr>
        <w:tab/>
      </w:r>
      <w:r w:rsidR="00681B38" w:rsidRPr="009831B4">
        <w:rPr>
          <w:color w:val="000000" w:themeColor="text1"/>
          <w:sz w:val="22"/>
          <w:szCs w:val="22"/>
        </w:rPr>
        <w:tab/>
        <w:t>Liwen Chu</w:t>
      </w:r>
      <w:r w:rsidR="00681B38" w:rsidRPr="009831B4">
        <w:rPr>
          <w:color w:val="000000" w:themeColor="text1"/>
          <w:sz w:val="22"/>
          <w:szCs w:val="22"/>
        </w:rPr>
        <w:tab/>
        <w:t xml:space="preserve"> [2C         15’</w:t>
      </w:r>
      <w:r w:rsidR="00681B38" w:rsidRPr="00681B38">
        <w:rPr>
          <w:szCs w:val="22"/>
          <w:lang w:val="fr-FR"/>
        </w:rPr>
        <w:t>]</w:t>
      </w:r>
      <w:r w:rsidR="00681B38" w:rsidRPr="00C70C2B">
        <w:rPr>
          <w:sz w:val="22"/>
          <w:szCs w:val="22"/>
        </w:rPr>
        <w:t xml:space="preserve"> </w:t>
      </w:r>
    </w:p>
    <w:p w14:paraId="46369D83" w14:textId="77777777" w:rsidR="00681B38" w:rsidRPr="00681B38" w:rsidRDefault="00681B38" w:rsidP="00681B38">
      <w:pPr>
        <w:pStyle w:val="ListParagraph"/>
        <w:ind w:left="1120"/>
        <w:rPr>
          <w:b/>
          <w:bCs/>
          <w:sz w:val="22"/>
          <w:szCs w:val="22"/>
          <w:lang w:val="fr-FR"/>
        </w:rPr>
      </w:pPr>
    </w:p>
    <w:p w14:paraId="3845881A" w14:textId="77777777" w:rsidR="00681B38" w:rsidRDefault="00681B38" w:rsidP="00681B38">
      <w:pPr>
        <w:pStyle w:val="ListParagraph"/>
        <w:ind w:left="1120"/>
        <w:rPr>
          <w:sz w:val="22"/>
          <w:szCs w:val="22"/>
          <w:lang w:eastAsia="ko-KR"/>
        </w:rPr>
      </w:pPr>
      <w:r>
        <w:rPr>
          <w:sz w:val="22"/>
          <w:szCs w:val="22"/>
          <w:lang w:eastAsia="ko-KR"/>
        </w:rPr>
        <w:t>The author went through the document.</w:t>
      </w:r>
    </w:p>
    <w:p w14:paraId="5A92DB43" w14:textId="77777777" w:rsidR="00681B38" w:rsidRDefault="00681B38" w:rsidP="009B6793">
      <w:pPr>
        <w:pStyle w:val="ListParagraph"/>
        <w:ind w:left="1120"/>
        <w:rPr>
          <w:sz w:val="22"/>
          <w:szCs w:val="22"/>
          <w:lang w:eastAsia="ko-KR"/>
        </w:rPr>
      </w:pPr>
    </w:p>
    <w:p w14:paraId="0D7F5789" w14:textId="77777777" w:rsidR="00914E86" w:rsidRDefault="00914E86" w:rsidP="009B6793">
      <w:pPr>
        <w:pStyle w:val="ListParagraph"/>
        <w:ind w:left="1120"/>
        <w:rPr>
          <w:sz w:val="22"/>
          <w:szCs w:val="22"/>
          <w:lang w:eastAsia="ko-KR"/>
        </w:rPr>
      </w:pPr>
    </w:p>
    <w:p w14:paraId="59C4700C" w14:textId="2A551E8F" w:rsidR="00E93C95" w:rsidRDefault="00E93C95" w:rsidP="009B6793">
      <w:pPr>
        <w:pStyle w:val="ListParagraph"/>
        <w:ind w:left="1120"/>
        <w:rPr>
          <w:sz w:val="22"/>
          <w:szCs w:val="22"/>
          <w:lang w:eastAsia="ko-KR"/>
        </w:rPr>
      </w:pPr>
    </w:p>
    <w:p w14:paraId="1E8215AA" w14:textId="77777777" w:rsidR="00681B38" w:rsidRDefault="00681B38" w:rsidP="009B6793">
      <w:pPr>
        <w:pStyle w:val="ListParagraph"/>
        <w:ind w:left="1120"/>
        <w:rPr>
          <w:sz w:val="22"/>
          <w:szCs w:val="22"/>
          <w:lang w:eastAsia="ko-KR"/>
        </w:rPr>
      </w:pPr>
    </w:p>
    <w:p w14:paraId="7C72F307" w14:textId="03E889B6" w:rsidR="00681B38" w:rsidRDefault="00B25D0E" w:rsidP="00681B38">
      <w:pPr>
        <w:pStyle w:val="ListParagraph"/>
        <w:numPr>
          <w:ilvl w:val="0"/>
          <w:numId w:val="22"/>
        </w:numPr>
        <w:rPr>
          <w:sz w:val="22"/>
          <w:szCs w:val="22"/>
        </w:rPr>
      </w:pPr>
      <w:hyperlink r:id="rId63" w:history="1">
        <w:r w:rsidR="00681B38" w:rsidRPr="00402462">
          <w:rPr>
            <w:rStyle w:val="Hyperlink"/>
            <w:sz w:val="22"/>
            <w:szCs w:val="22"/>
          </w:rPr>
          <w:t>1376r0</w:t>
        </w:r>
      </w:hyperlink>
      <w:r w:rsidR="00681B38" w:rsidRPr="009831B4">
        <w:rPr>
          <w:color w:val="000000" w:themeColor="text1"/>
          <w:sz w:val="22"/>
          <w:szCs w:val="22"/>
        </w:rPr>
        <w:t xml:space="preserve"> pdt-Multi-Link-element-fragmentation</w:t>
      </w:r>
      <w:r w:rsidR="00681B38" w:rsidRPr="009831B4">
        <w:rPr>
          <w:color w:val="000000" w:themeColor="text1"/>
          <w:sz w:val="22"/>
          <w:szCs w:val="22"/>
        </w:rPr>
        <w:tab/>
      </w:r>
      <w:r w:rsidR="00681B38" w:rsidRPr="009831B4">
        <w:rPr>
          <w:color w:val="000000" w:themeColor="text1"/>
          <w:sz w:val="22"/>
          <w:szCs w:val="22"/>
        </w:rPr>
        <w:tab/>
        <w:t>Jason Y. Guo</w:t>
      </w:r>
      <w:r w:rsidR="00681B38" w:rsidRPr="009831B4">
        <w:rPr>
          <w:color w:val="000000" w:themeColor="text1"/>
          <w:sz w:val="22"/>
          <w:szCs w:val="22"/>
        </w:rPr>
        <w:tab/>
        <w:t xml:space="preserve"> [PDT      15’</w:t>
      </w:r>
      <w:r w:rsidR="00681B38" w:rsidRPr="00681B38">
        <w:rPr>
          <w:szCs w:val="22"/>
          <w:lang w:val="fr-FR"/>
        </w:rPr>
        <w:t>]</w:t>
      </w:r>
      <w:r w:rsidR="00681B38" w:rsidRPr="00C70C2B">
        <w:rPr>
          <w:sz w:val="22"/>
          <w:szCs w:val="22"/>
        </w:rPr>
        <w:t xml:space="preserve"> </w:t>
      </w:r>
    </w:p>
    <w:p w14:paraId="60E23F70" w14:textId="77777777" w:rsidR="00681B38" w:rsidRPr="00681B38" w:rsidRDefault="00681B38" w:rsidP="00681B38">
      <w:pPr>
        <w:pStyle w:val="ListParagraph"/>
        <w:ind w:left="1120"/>
        <w:rPr>
          <w:b/>
          <w:bCs/>
          <w:sz w:val="22"/>
          <w:szCs w:val="22"/>
          <w:lang w:val="fr-FR"/>
        </w:rPr>
      </w:pPr>
    </w:p>
    <w:p w14:paraId="62A89B1B" w14:textId="5F3A83C7" w:rsidR="00681B38" w:rsidRDefault="00681B38" w:rsidP="00681B38">
      <w:pPr>
        <w:pStyle w:val="ListParagraph"/>
        <w:ind w:left="1120"/>
        <w:rPr>
          <w:sz w:val="22"/>
          <w:szCs w:val="22"/>
          <w:lang w:eastAsia="ko-KR"/>
        </w:rPr>
      </w:pPr>
      <w:r>
        <w:rPr>
          <w:sz w:val="22"/>
          <w:szCs w:val="22"/>
          <w:lang w:eastAsia="ko-KR"/>
        </w:rPr>
        <w:t>The author went through the document.</w:t>
      </w:r>
    </w:p>
    <w:p w14:paraId="62DE51D1" w14:textId="034EFFE8" w:rsidR="00681B38" w:rsidRDefault="00681B38" w:rsidP="00681B38">
      <w:pPr>
        <w:pStyle w:val="ListParagraph"/>
        <w:ind w:left="1120"/>
        <w:rPr>
          <w:sz w:val="22"/>
          <w:szCs w:val="22"/>
          <w:lang w:eastAsia="ko-KR"/>
        </w:rPr>
      </w:pPr>
      <w:r>
        <w:rPr>
          <w:sz w:val="22"/>
          <w:szCs w:val="22"/>
          <w:lang w:eastAsia="ko-KR"/>
        </w:rPr>
        <w:t>C: Do you have an example how to do 5-level fragmentaion</w:t>
      </w:r>
      <w:r w:rsidR="00D042BD">
        <w:rPr>
          <w:sz w:val="22"/>
          <w:szCs w:val="22"/>
          <w:lang w:eastAsia="ko-KR"/>
        </w:rPr>
        <w:t>?</w:t>
      </w:r>
    </w:p>
    <w:p w14:paraId="731A19C5" w14:textId="21F3A083" w:rsidR="00681B38" w:rsidRDefault="00681B38" w:rsidP="00681B38">
      <w:pPr>
        <w:pStyle w:val="ListParagraph"/>
        <w:ind w:left="1120"/>
        <w:rPr>
          <w:sz w:val="22"/>
          <w:szCs w:val="22"/>
          <w:lang w:eastAsia="ko-KR"/>
        </w:rPr>
      </w:pPr>
      <w:r>
        <w:rPr>
          <w:sz w:val="22"/>
          <w:szCs w:val="22"/>
          <w:lang w:eastAsia="ko-KR"/>
        </w:rPr>
        <w:t xml:space="preserve">A: </w:t>
      </w:r>
      <w:r w:rsidR="00D042BD">
        <w:rPr>
          <w:sz w:val="22"/>
          <w:szCs w:val="22"/>
          <w:lang w:eastAsia="ko-KR"/>
        </w:rPr>
        <w:t>This figure show</w:t>
      </w:r>
      <w:r w:rsidR="00DF2F69">
        <w:rPr>
          <w:sz w:val="22"/>
          <w:szCs w:val="22"/>
          <w:lang w:eastAsia="ko-KR"/>
        </w:rPr>
        <w:t>s</w:t>
      </w:r>
      <w:r w:rsidR="00D042BD">
        <w:rPr>
          <w:sz w:val="22"/>
          <w:szCs w:val="22"/>
          <w:lang w:eastAsia="ko-KR"/>
        </w:rPr>
        <w:t xml:space="preserve"> the multi-level fragmentation. The current spec can be used.</w:t>
      </w:r>
    </w:p>
    <w:p w14:paraId="48A99B67" w14:textId="3234527B" w:rsidR="00D042BD" w:rsidRDefault="00C36938" w:rsidP="00681B38">
      <w:pPr>
        <w:pStyle w:val="ListParagraph"/>
        <w:ind w:left="1120"/>
        <w:rPr>
          <w:sz w:val="22"/>
          <w:szCs w:val="22"/>
          <w:lang w:eastAsia="ko-KR"/>
        </w:rPr>
      </w:pPr>
      <w:r>
        <w:rPr>
          <w:sz w:val="22"/>
          <w:szCs w:val="22"/>
          <w:lang w:eastAsia="ko-KR"/>
        </w:rPr>
        <w:t>C: it seems you want to relax the requirement of 11ai. The relaxing creates inter-op issue.</w:t>
      </w:r>
    </w:p>
    <w:p w14:paraId="1C4CF454" w14:textId="0C466C65" w:rsidR="00C36938" w:rsidRDefault="00C36938" w:rsidP="00681B38">
      <w:pPr>
        <w:pStyle w:val="ListParagraph"/>
        <w:ind w:left="1120"/>
        <w:rPr>
          <w:sz w:val="22"/>
          <w:szCs w:val="22"/>
          <w:lang w:eastAsia="ko-KR"/>
        </w:rPr>
      </w:pPr>
      <w:r>
        <w:rPr>
          <w:sz w:val="22"/>
          <w:szCs w:val="22"/>
          <w:lang w:eastAsia="ko-KR"/>
        </w:rPr>
        <w:t>A: Baseline rules don’t consider subelement fragmentation.</w:t>
      </w:r>
    </w:p>
    <w:p w14:paraId="2AD3C842" w14:textId="04B918B1" w:rsidR="00C36938" w:rsidRDefault="00C36938" w:rsidP="00681B38">
      <w:pPr>
        <w:pStyle w:val="ListParagraph"/>
        <w:ind w:left="1120"/>
        <w:rPr>
          <w:sz w:val="22"/>
          <w:szCs w:val="22"/>
          <w:lang w:eastAsia="ko-KR"/>
        </w:rPr>
      </w:pPr>
    </w:p>
    <w:p w14:paraId="4BF4ED8B" w14:textId="77777777" w:rsidR="00C36938" w:rsidRDefault="00C36938" w:rsidP="00681B38">
      <w:pPr>
        <w:pStyle w:val="ListParagraph"/>
        <w:ind w:left="1120"/>
        <w:rPr>
          <w:sz w:val="22"/>
          <w:szCs w:val="22"/>
          <w:lang w:eastAsia="ko-KR"/>
        </w:rPr>
      </w:pPr>
    </w:p>
    <w:p w14:paraId="6A5E2784" w14:textId="77777777" w:rsidR="00D042BD" w:rsidRDefault="00D042BD" w:rsidP="00681B38">
      <w:pPr>
        <w:pStyle w:val="ListParagraph"/>
        <w:ind w:left="1120"/>
        <w:rPr>
          <w:sz w:val="22"/>
          <w:szCs w:val="22"/>
          <w:lang w:eastAsia="ko-KR"/>
        </w:rPr>
      </w:pPr>
    </w:p>
    <w:p w14:paraId="30B801EC" w14:textId="21C48275" w:rsidR="00C36938" w:rsidRDefault="00B25D0E" w:rsidP="00C36938">
      <w:pPr>
        <w:pStyle w:val="ListParagraph"/>
        <w:numPr>
          <w:ilvl w:val="0"/>
          <w:numId w:val="22"/>
        </w:numPr>
        <w:rPr>
          <w:sz w:val="22"/>
          <w:szCs w:val="22"/>
        </w:rPr>
      </w:pPr>
      <w:hyperlink r:id="rId64" w:history="1">
        <w:r w:rsidR="00C36938" w:rsidRPr="000825AA">
          <w:rPr>
            <w:rStyle w:val="Hyperlink"/>
            <w:sz w:val="22"/>
            <w:szCs w:val="22"/>
          </w:rPr>
          <w:t>1251r0</w:t>
        </w:r>
      </w:hyperlink>
      <w:r w:rsidR="00C36938" w:rsidRPr="007828D0">
        <w:rPr>
          <w:color w:val="000000" w:themeColor="text1"/>
          <w:sz w:val="22"/>
          <w:szCs w:val="22"/>
        </w:rPr>
        <w:t xml:space="preserve"> cc36-cr-for-9.2.4 Frame fields</w:t>
      </w:r>
      <w:r w:rsidR="00C36938" w:rsidRPr="007828D0">
        <w:rPr>
          <w:color w:val="000000" w:themeColor="text1"/>
          <w:sz w:val="22"/>
          <w:szCs w:val="22"/>
        </w:rPr>
        <w:tab/>
      </w:r>
      <w:r w:rsidR="00C36938">
        <w:rPr>
          <w:color w:val="000000" w:themeColor="text1"/>
          <w:sz w:val="22"/>
          <w:szCs w:val="22"/>
        </w:rPr>
        <w:tab/>
      </w:r>
      <w:r w:rsidR="00C36938">
        <w:rPr>
          <w:color w:val="000000" w:themeColor="text1"/>
          <w:sz w:val="22"/>
          <w:szCs w:val="22"/>
        </w:rPr>
        <w:tab/>
      </w:r>
      <w:r w:rsidR="00C36938" w:rsidRPr="007828D0">
        <w:rPr>
          <w:color w:val="000000" w:themeColor="text1"/>
          <w:sz w:val="22"/>
          <w:szCs w:val="22"/>
        </w:rPr>
        <w:t>Jinyoung Chun</w:t>
      </w:r>
      <w:r w:rsidR="00C36938">
        <w:rPr>
          <w:color w:val="000000" w:themeColor="text1"/>
          <w:sz w:val="22"/>
          <w:szCs w:val="22"/>
        </w:rPr>
        <w:t xml:space="preserve">   </w:t>
      </w:r>
      <w:r w:rsidR="00C36938" w:rsidRPr="009831B4">
        <w:rPr>
          <w:color w:val="000000" w:themeColor="text1"/>
          <w:sz w:val="22"/>
          <w:szCs w:val="22"/>
        </w:rPr>
        <w:t>[</w:t>
      </w:r>
      <w:r w:rsidR="00C36938">
        <w:rPr>
          <w:color w:val="000000" w:themeColor="text1"/>
          <w:sz w:val="22"/>
          <w:szCs w:val="22"/>
        </w:rPr>
        <w:t>4</w:t>
      </w:r>
      <w:r w:rsidR="00C36938" w:rsidRPr="009831B4">
        <w:rPr>
          <w:color w:val="000000" w:themeColor="text1"/>
          <w:sz w:val="22"/>
          <w:szCs w:val="22"/>
        </w:rPr>
        <w:t>C         1</w:t>
      </w:r>
      <w:r w:rsidR="00C36938">
        <w:rPr>
          <w:color w:val="000000" w:themeColor="text1"/>
          <w:sz w:val="22"/>
          <w:szCs w:val="22"/>
        </w:rPr>
        <w:t>0</w:t>
      </w:r>
      <w:r w:rsidR="00C36938" w:rsidRPr="009831B4">
        <w:rPr>
          <w:color w:val="000000" w:themeColor="text1"/>
          <w:sz w:val="22"/>
          <w:szCs w:val="22"/>
        </w:rPr>
        <w:t>’</w:t>
      </w:r>
      <w:r w:rsidR="00C36938" w:rsidRPr="00C36938">
        <w:rPr>
          <w:szCs w:val="22"/>
          <w:lang w:val="en-US"/>
        </w:rPr>
        <w:t>]</w:t>
      </w:r>
      <w:r w:rsidR="00C36938" w:rsidRPr="00C70C2B">
        <w:rPr>
          <w:sz w:val="22"/>
          <w:szCs w:val="22"/>
        </w:rPr>
        <w:t xml:space="preserve"> </w:t>
      </w:r>
    </w:p>
    <w:p w14:paraId="1E2E8045" w14:textId="77777777" w:rsidR="00C36938" w:rsidRPr="00C36938" w:rsidRDefault="00C36938" w:rsidP="00C36938">
      <w:pPr>
        <w:pStyle w:val="ListParagraph"/>
        <w:ind w:left="1120"/>
        <w:rPr>
          <w:b/>
          <w:bCs/>
          <w:sz w:val="22"/>
          <w:szCs w:val="22"/>
          <w:lang w:val="en-US"/>
        </w:rPr>
      </w:pPr>
    </w:p>
    <w:p w14:paraId="78FBA01E" w14:textId="1FC55B0B" w:rsidR="00C36938" w:rsidRDefault="00C36938" w:rsidP="00C36938">
      <w:pPr>
        <w:pStyle w:val="ListParagraph"/>
        <w:ind w:left="1120"/>
        <w:rPr>
          <w:sz w:val="22"/>
          <w:szCs w:val="22"/>
          <w:lang w:eastAsia="ko-KR"/>
        </w:rPr>
      </w:pPr>
      <w:r>
        <w:rPr>
          <w:sz w:val="22"/>
          <w:szCs w:val="22"/>
          <w:lang w:eastAsia="ko-KR"/>
        </w:rPr>
        <w:t>The author went through the document.</w:t>
      </w:r>
    </w:p>
    <w:p w14:paraId="2FA31982" w14:textId="77777777" w:rsidR="005925FD" w:rsidRDefault="00C36938" w:rsidP="00C36938">
      <w:pPr>
        <w:pStyle w:val="ListParagraph"/>
        <w:ind w:left="1120"/>
        <w:rPr>
          <w:sz w:val="22"/>
          <w:szCs w:val="22"/>
          <w:lang w:eastAsia="ko-KR"/>
        </w:rPr>
      </w:pPr>
      <w:r>
        <w:rPr>
          <w:sz w:val="22"/>
          <w:szCs w:val="22"/>
          <w:lang w:eastAsia="ko-KR"/>
        </w:rPr>
        <w:t xml:space="preserve">C: </w:t>
      </w:r>
      <w:r w:rsidR="005925FD">
        <w:rPr>
          <w:sz w:val="22"/>
          <w:szCs w:val="22"/>
          <w:lang w:eastAsia="ko-KR"/>
        </w:rPr>
        <w:t>with the added text, it is not clear about wheteher HE PPDU can solicit EHT TB PPDU and EHT PPDU can solicit HE PPDU?</w:t>
      </w:r>
    </w:p>
    <w:p w14:paraId="773C2F36" w14:textId="77777777" w:rsidR="005925FD" w:rsidRDefault="005925FD" w:rsidP="00C36938">
      <w:pPr>
        <w:pStyle w:val="ListParagraph"/>
        <w:ind w:left="1120"/>
        <w:rPr>
          <w:sz w:val="22"/>
          <w:szCs w:val="22"/>
          <w:lang w:eastAsia="ko-KR"/>
        </w:rPr>
      </w:pPr>
      <w:r>
        <w:rPr>
          <w:sz w:val="22"/>
          <w:szCs w:val="22"/>
          <w:lang w:eastAsia="ko-KR"/>
        </w:rPr>
        <w:t>C: they should be dsallowed.</w:t>
      </w:r>
    </w:p>
    <w:p w14:paraId="1E9F79F2" w14:textId="79E42360" w:rsidR="005925FD" w:rsidRDefault="005925FD" w:rsidP="00C36938">
      <w:pPr>
        <w:pStyle w:val="ListParagraph"/>
        <w:ind w:left="1120"/>
        <w:rPr>
          <w:sz w:val="22"/>
          <w:szCs w:val="22"/>
          <w:lang w:eastAsia="ko-KR"/>
        </w:rPr>
      </w:pPr>
    </w:p>
    <w:p w14:paraId="402E1B34" w14:textId="29BD0A04" w:rsidR="005925FD" w:rsidRDefault="005925FD" w:rsidP="00C36938">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2BA689A4" w14:textId="77777777" w:rsidR="005925FD" w:rsidRDefault="005925FD" w:rsidP="00C36938">
      <w:pPr>
        <w:pStyle w:val="ListParagraph"/>
        <w:ind w:left="1120"/>
        <w:rPr>
          <w:sz w:val="22"/>
          <w:szCs w:val="22"/>
          <w:lang w:eastAsia="ko-KR"/>
        </w:rPr>
      </w:pPr>
      <w:r>
        <w:rPr>
          <w:sz w:val="22"/>
          <w:szCs w:val="22"/>
          <w:lang w:eastAsia="ko-KR"/>
        </w:rPr>
        <w:t>5534, 7553</w:t>
      </w:r>
      <w:r w:rsidR="00C36938">
        <w:rPr>
          <w:sz w:val="22"/>
          <w:szCs w:val="22"/>
          <w:lang w:eastAsia="ko-KR"/>
        </w:rPr>
        <w:t xml:space="preserve"> </w:t>
      </w:r>
    </w:p>
    <w:p w14:paraId="71427F79" w14:textId="2FE62858" w:rsidR="00C36938" w:rsidRPr="005925FD" w:rsidRDefault="005925FD" w:rsidP="00C36938">
      <w:pPr>
        <w:pStyle w:val="ListParagraph"/>
        <w:ind w:left="1120"/>
        <w:rPr>
          <w:color w:val="00B050"/>
          <w:sz w:val="22"/>
          <w:szCs w:val="22"/>
          <w:lang w:eastAsia="ko-KR"/>
        </w:rPr>
      </w:pPr>
      <w:r w:rsidRPr="005925FD">
        <w:rPr>
          <w:color w:val="00B050"/>
          <w:sz w:val="22"/>
          <w:szCs w:val="22"/>
          <w:lang w:eastAsia="ko-KR"/>
        </w:rPr>
        <w:t>No objection</w:t>
      </w:r>
    </w:p>
    <w:p w14:paraId="52FA24CE" w14:textId="6162D990" w:rsidR="00864932" w:rsidRDefault="00864932" w:rsidP="009B6793">
      <w:pPr>
        <w:pStyle w:val="ListParagraph"/>
        <w:ind w:left="1120"/>
        <w:rPr>
          <w:sz w:val="22"/>
          <w:szCs w:val="22"/>
          <w:lang w:eastAsia="ko-KR"/>
        </w:rPr>
      </w:pPr>
    </w:p>
    <w:p w14:paraId="48C51B40" w14:textId="48506332" w:rsidR="005925FD" w:rsidRDefault="00B25D0E" w:rsidP="005925FD">
      <w:pPr>
        <w:pStyle w:val="ListParagraph"/>
        <w:numPr>
          <w:ilvl w:val="0"/>
          <w:numId w:val="22"/>
        </w:numPr>
        <w:rPr>
          <w:sz w:val="22"/>
          <w:szCs w:val="22"/>
        </w:rPr>
      </w:pPr>
      <w:hyperlink r:id="rId65" w:history="1">
        <w:r w:rsidR="005925FD" w:rsidRPr="000825AA">
          <w:rPr>
            <w:rStyle w:val="Hyperlink"/>
            <w:sz w:val="22"/>
            <w:szCs w:val="22"/>
          </w:rPr>
          <w:t>1252r0</w:t>
        </w:r>
      </w:hyperlink>
      <w:r w:rsidR="005925FD" w:rsidRPr="007828D0">
        <w:rPr>
          <w:color w:val="000000" w:themeColor="text1"/>
          <w:sz w:val="22"/>
          <w:szCs w:val="22"/>
        </w:rPr>
        <w:t xml:space="preserve"> cc36-cr-for-CID-4273-and-5139</w:t>
      </w:r>
      <w:r w:rsidR="005925FD" w:rsidRPr="007828D0">
        <w:rPr>
          <w:color w:val="000000" w:themeColor="text1"/>
          <w:sz w:val="22"/>
          <w:szCs w:val="22"/>
        </w:rPr>
        <w:tab/>
      </w:r>
      <w:r w:rsidR="005925FD">
        <w:rPr>
          <w:color w:val="000000" w:themeColor="text1"/>
          <w:sz w:val="22"/>
          <w:szCs w:val="22"/>
        </w:rPr>
        <w:tab/>
      </w:r>
      <w:r w:rsidR="005925FD">
        <w:rPr>
          <w:color w:val="000000" w:themeColor="text1"/>
          <w:sz w:val="22"/>
          <w:szCs w:val="22"/>
        </w:rPr>
        <w:tab/>
      </w:r>
      <w:r w:rsidR="005925FD" w:rsidRPr="007828D0">
        <w:rPr>
          <w:color w:val="000000" w:themeColor="text1"/>
          <w:sz w:val="22"/>
          <w:szCs w:val="22"/>
        </w:rPr>
        <w:t>Jinyoung Chun</w:t>
      </w:r>
      <w:r w:rsidR="005925FD">
        <w:rPr>
          <w:color w:val="000000" w:themeColor="text1"/>
          <w:sz w:val="22"/>
          <w:szCs w:val="22"/>
        </w:rPr>
        <w:t xml:space="preserve">   </w:t>
      </w:r>
      <w:r w:rsidR="005925FD" w:rsidRPr="009831B4">
        <w:rPr>
          <w:color w:val="000000" w:themeColor="text1"/>
          <w:sz w:val="22"/>
          <w:szCs w:val="22"/>
        </w:rPr>
        <w:t>[2C         1</w:t>
      </w:r>
      <w:r w:rsidR="005925FD">
        <w:rPr>
          <w:color w:val="000000" w:themeColor="text1"/>
          <w:sz w:val="22"/>
          <w:szCs w:val="22"/>
        </w:rPr>
        <w:t>0</w:t>
      </w:r>
      <w:r w:rsidR="005925FD" w:rsidRPr="009831B4">
        <w:rPr>
          <w:color w:val="000000" w:themeColor="text1"/>
          <w:sz w:val="22"/>
          <w:szCs w:val="22"/>
        </w:rPr>
        <w:t>’</w:t>
      </w:r>
      <w:r w:rsidR="005925FD" w:rsidRPr="00C36938">
        <w:rPr>
          <w:szCs w:val="22"/>
          <w:lang w:val="en-US"/>
        </w:rPr>
        <w:t>]</w:t>
      </w:r>
      <w:r w:rsidR="005925FD" w:rsidRPr="00C70C2B">
        <w:rPr>
          <w:sz w:val="22"/>
          <w:szCs w:val="22"/>
        </w:rPr>
        <w:t xml:space="preserve"> </w:t>
      </w:r>
    </w:p>
    <w:p w14:paraId="4CB330F4" w14:textId="77777777" w:rsidR="005925FD" w:rsidRPr="00C36938" w:rsidRDefault="005925FD" w:rsidP="005925FD">
      <w:pPr>
        <w:pStyle w:val="ListParagraph"/>
        <w:ind w:left="1120"/>
        <w:rPr>
          <w:b/>
          <w:bCs/>
          <w:sz w:val="22"/>
          <w:szCs w:val="22"/>
          <w:lang w:val="en-US"/>
        </w:rPr>
      </w:pPr>
    </w:p>
    <w:p w14:paraId="1169DE28" w14:textId="77777777" w:rsidR="005925FD" w:rsidRDefault="005925FD" w:rsidP="005925FD">
      <w:pPr>
        <w:pStyle w:val="ListParagraph"/>
        <w:ind w:left="1120"/>
        <w:rPr>
          <w:sz w:val="22"/>
          <w:szCs w:val="22"/>
          <w:lang w:eastAsia="ko-KR"/>
        </w:rPr>
      </w:pPr>
      <w:r>
        <w:rPr>
          <w:sz w:val="22"/>
          <w:szCs w:val="22"/>
          <w:lang w:eastAsia="ko-KR"/>
        </w:rPr>
        <w:t>The author went through the document.</w:t>
      </w:r>
    </w:p>
    <w:p w14:paraId="5C941105" w14:textId="4071FAF2" w:rsidR="00034F92" w:rsidRDefault="00034F92" w:rsidP="00034F92">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1252</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375DE381" w14:textId="2C0AA91C" w:rsidR="00034F92" w:rsidRDefault="00034F92" w:rsidP="00034F92">
      <w:pPr>
        <w:pStyle w:val="ListParagraph"/>
        <w:ind w:left="1120"/>
        <w:rPr>
          <w:sz w:val="22"/>
          <w:szCs w:val="22"/>
          <w:lang w:eastAsia="ko-KR"/>
        </w:rPr>
      </w:pPr>
      <w:r>
        <w:rPr>
          <w:sz w:val="22"/>
          <w:szCs w:val="22"/>
          <w:lang w:eastAsia="ko-KR"/>
        </w:rPr>
        <w:t xml:space="preserve">4273, 5139 </w:t>
      </w:r>
    </w:p>
    <w:p w14:paraId="27ED9AEA" w14:textId="77777777" w:rsidR="00034F92" w:rsidRPr="005925FD" w:rsidRDefault="00034F92" w:rsidP="00034F92">
      <w:pPr>
        <w:pStyle w:val="ListParagraph"/>
        <w:ind w:left="1120"/>
        <w:rPr>
          <w:color w:val="00B050"/>
          <w:sz w:val="22"/>
          <w:szCs w:val="22"/>
          <w:lang w:eastAsia="ko-KR"/>
        </w:rPr>
      </w:pPr>
      <w:r w:rsidRPr="005925FD">
        <w:rPr>
          <w:color w:val="00B050"/>
          <w:sz w:val="22"/>
          <w:szCs w:val="22"/>
          <w:lang w:eastAsia="ko-KR"/>
        </w:rPr>
        <w:t>No objection</w:t>
      </w:r>
    </w:p>
    <w:p w14:paraId="28414447" w14:textId="77777777" w:rsidR="00864932" w:rsidRDefault="00864932" w:rsidP="009B6793">
      <w:pPr>
        <w:pStyle w:val="ListParagraph"/>
        <w:ind w:left="1120"/>
        <w:rPr>
          <w:sz w:val="22"/>
          <w:szCs w:val="22"/>
          <w:lang w:eastAsia="ko-KR"/>
        </w:rPr>
      </w:pPr>
    </w:p>
    <w:p w14:paraId="7A9CB270" w14:textId="2C7D2B18" w:rsidR="00864932" w:rsidRDefault="00864932" w:rsidP="009B6793">
      <w:pPr>
        <w:pStyle w:val="ListParagraph"/>
        <w:ind w:left="1120"/>
        <w:rPr>
          <w:sz w:val="22"/>
          <w:szCs w:val="22"/>
          <w:lang w:eastAsia="ko-KR"/>
        </w:rPr>
      </w:pPr>
    </w:p>
    <w:p w14:paraId="2372E2F5" w14:textId="09798AB4" w:rsidR="00864932" w:rsidRDefault="00864932" w:rsidP="009B6793">
      <w:pPr>
        <w:pStyle w:val="ListParagraph"/>
        <w:ind w:left="1120"/>
        <w:rPr>
          <w:sz w:val="22"/>
          <w:szCs w:val="22"/>
          <w:lang w:eastAsia="ko-KR"/>
        </w:rPr>
      </w:pPr>
    </w:p>
    <w:p w14:paraId="0C58BBF6" w14:textId="68423D0C" w:rsidR="00034F92" w:rsidRDefault="00B25D0E" w:rsidP="00034F92">
      <w:pPr>
        <w:pStyle w:val="ListParagraph"/>
        <w:numPr>
          <w:ilvl w:val="0"/>
          <w:numId w:val="22"/>
        </w:numPr>
        <w:rPr>
          <w:sz w:val="22"/>
          <w:szCs w:val="22"/>
        </w:rPr>
      </w:pPr>
      <w:hyperlink r:id="rId66" w:history="1">
        <w:r w:rsidR="00034F92" w:rsidRPr="002A7676">
          <w:rPr>
            <w:rStyle w:val="Hyperlink"/>
            <w:sz w:val="22"/>
            <w:szCs w:val="22"/>
          </w:rPr>
          <w:t>1512r0</w:t>
        </w:r>
      </w:hyperlink>
      <w:r w:rsidR="00034F92" w:rsidRPr="007828D0">
        <w:rPr>
          <w:color w:val="000000" w:themeColor="text1"/>
          <w:sz w:val="22"/>
          <w:szCs w:val="22"/>
        </w:rPr>
        <w:t xml:space="preserve"> CR for CID 8061 and 6483</w:t>
      </w:r>
      <w:r w:rsidR="00034F92" w:rsidRPr="007828D0">
        <w:rPr>
          <w:color w:val="000000" w:themeColor="text1"/>
          <w:sz w:val="22"/>
          <w:szCs w:val="22"/>
        </w:rPr>
        <w:tab/>
      </w:r>
      <w:r w:rsidR="00034F92">
        <w:rPr>
          <w:color w:val="000000" w:themeColor="text1"/>
          <w:sz w:val="22"/>
          <w:szCs w:val="22"/>
        </w:rPr>
        <w:tab/>
      </w:r>
      <w:r w:rsidR="00034F92">
        <w:rPr>
          <w:color w:val="000000" w:themeColor="text1"/>
          <w:sz w:val="22"/>
          <w:szCs w:val="22"/>
        </w:rPr>
        <w:tab/>
      </w:r>
      <w:r w:rsidR="00034F92" w:rsidRPr="007828D0">
        <w:rPr>
          <w:color w:val="000000" w:themeColor="text1"/>
          <w:sz w:val="22"/>
          <w:szCs w:val="22"/>
        </w:rPr>
        <w:t>Jinyoung Chun</w:t>
      </w:r>
      <w:r w:rsidR="00034F92">
        <w:rPr>
          <w:color w:val="000000" w:themeColor="text1"/>
          <w:sz w:val="22"/>
          <w:szCs w:val="22"/>
        </w:rPr>
        <w:tab/>
        <w:t xml:space="preserve">    </w:t>
      </w:r>
      <w:r w:rsidR="00034F92" w:rsidRPr="009831B4">
        <w:rPr>
          <w:color w:val="000000" w:themeColor="text1"/>
          <w:sz w:val="22"/>
          <w:szCs w:val="22"/>
        </w:rPr>
        <w:t xml:space="preserve">[2C </w:t>
      </w:r>
      <w:r w:rsidR="00034F92">
        <w:rPr>
          <w:color w:val="000000" w:themeColor="text1"/>
          <w:sz w:val="22"/>
          <w:szCs w:val="22"/>
        </w:rPr>
        <w:t xml:space="preserve">      2</w:t>
      </w:r>
      <w:r w:rsidR="00034F92" w:rsidRPr="009831B4">
        <w:rPr>
          <w:color w:val="000000" w:themeColor="text1"/>
          <w:sz w:val="22"/>
          <w:szCs w:val="22"/>
        </w:rPr>
        <w:t>5’</w:t>
      </w:r>
      <w:r w:rsidR="00034F92" w:rsidRPr="00C36938">
        <w:rPr>
          <w:szCs w:val="22"/>
          <w:lang w:val="en-US"/>
        </w:rPr>
        <w:t>]</w:t>
      </w:r>
      <w:r w:rsidR="00034F92" w:rsidRPr="00C70C2B">
        <w:rPr>
          <w:sz w:val="22"/>
          <w:szCs w:val="22"/>
        </w:rPr>
        <w:t xml:space="preserve"> </w:t>
      </w:r>
    </w:p>
    <w:p w14:paraId="432F8790" w14:textId="77777777" w:rsidR="00034F92" w:rsidRPr="00C36938" w:rsidRDefault="00034F92" w:rsidP="00034F92">
      <w:pPr>
        <w:pStyle w:val="ListParagraph"/>
        <w:ind w:left="1120"/>
        <w:rPr>
          <w:b/>
          <w:bCs/>
          <w:sz w:val="22"/>
          <w:szCs w:val="22"/>
          <w:lang w:val="en-US"/>
        </w:rPr>
      </w:pPr>
    </w:p>
    <w:p w14:paraId="117065D3" w14:textId="3C97E534" w:rsidR="00034F92" w:rsidRDefault="00034F92" w:rsidP="00034F92">
      <w:pPr>
        <w:pStyle w:val="ListParagraph"/>
        <w:ind w:left="1120"/>
        <w:rPr>
          <w:sz w:val="22"/>
          <w:szCs w:val="22"/>
          <w:lang w:eastAsia="ko-KR"/>
        </w:rPr>
      </w:pPr>
      <w:r>
        <w:rPr>
          <w:sz w:val="22"/>
          <w:szCs w:val="22"/>
          <w:lang w:eastAsia="ko-KR"/>
        </w:rPr>
        <w:t>The author went through the document.</w:t>
      </w:r>
    </w:p>
    <w:p w14:paraId="2A40E072" w14:textId="667DF589" w:rsidR="00034F92" w:rsidRDefault="00034F92" w:rsidP="00034F92">
      <w:pPr>
        <w:pStyle w:val="ListParagraph"/>
        <w:ind w:left="1120"/>
        <w:rPr>
          <w:sz w:val="22"/>
          <w:szCs w:val="22"/>
          <w:lang w:eastAsia="ko-KR"/>
        </w:rPr>
      </w:pPr>
      <w:r>
        <w:rPr>
          <w:sz w:val="22"/>
          <w:szCs w:val="22"/>
          <w:lang w:eastAsia="ko-KR"/>
        </w:rPr>
        <w:t>C: this may be needed in the future. We don’t need to define it now.</w:t>
      </w:r>
    </w:p>
    <w:p w14:paraId="09416C81" w14:textId="75EF7409" w:rsidR="00034F92" w:rsidRDefault="00034F92" w:rsidP="00034F92">
      <w:pPr>
        <w:pStyle w:val="ListParagraph"/>
        <w:ind w:left="1120"/>
        <w:rPr>
          <w:sz w:val="22"/>
          <w:szCs w:val="22"/>
          <w:lang w:eastAsia="ko-KR"/>
        </w:rPr>
      </w:pPr>
    </w:p>
    <w:p w14:paraId="24150FCE" w14:textId="77777777" w:rsidR="00DF2F69" w:rsidRPr="00F65C2B" w:rsidRDefault="00DF2F69" w:rsidP="00DF2F6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70C0DB4" w14:textId="0BE4E9B0" w:rsidR="00DF2F69" w:rsidRDefault="00DF2F69" w:rsidP="00DF2F6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67E5B0EB" w14:textId="71C1191C" w:rsidR="00DB2A89" w:rsidRDefault="00DB2A89" w:rsidP="00DF2F69">
      <w:pPr>
        <w:ind w:left="320"/>
        <w:rPr>
          <w:bCs/>
          <w:lang w:eastAsia="ko-KR"/>
        </w:rPr>
      </w:pPr>
    </w:p>
    <w:p w14:paraId="17ED3D09" w14:textId="034B5179" w:rsidR="00DB2A89" w:rsidRDefault="00DB2A89" w:rsidP="00DF2F69">
      <w:pPr>
        <w:ind w:left="320"/>
        <w:rPr>
          <w:bCs/>
          <w:lang w:eastAsia="ko-KR"/>
        </w:rPr>
      </w:pPr>
    </w:p>
    <w:p w14:paraId="7B814234" w14:textId="4EFE1705" w:rsidR="00DB2A89" w:rsidRDefault="00DB2A89">
      <w:pPr>
        <w:rPr>
          <w:bCs/>
          <w:lang w:eastAsia="ko-KR"/>
        </w:rPr>
      </w:pPr>
      <w:r>
        <w:rPr>
          <w:bCs/>
          <w:lang w:eastAsia="ko-KR"/>
        </w:rPr>
        <w:br w:type="page"/>
      </w:r>
    </w:p>
    <w:p w14:paraId="38EBA6D8" w14:textId="039CC587" w:rsidR="00DB2A89" w:rsidRDefault="00DB2A89" w:rsidP="00DB2A89">
      <w:pPr>
        <w:rPr>
          <w:b/>
          <w:u w:val="single"/>
        </w:rPr>
      </w:pPr>
      <w:r>
        <w:rPr>
          <w:b/>
          <w:u w:val="single"/>
        </w:rPr>
        <w:lastRenderedPageBreak/>
        <w:t>Monday 18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436C7047" w14:textId="77777777" w:rsidR="00DB2A89" w:rsidRDefault="00DB2A89" w:rsidP="00DB2A89"/>
    <w:p w14:paraId="321C3C65" w14:textId="77777777" w:rsidR="00DB2A89" w:rsidRDefault="00DB2A89" w:rsidP="00DB2A89">
      <w:r>
        <w:t>Chairman:</w:t>
      </w:r>
      <w:r w:rsidRPr="006215D1">
        <w:t xml:space="preserve"> </w:t>
      </w:r>
      <w:r>
        <w:t>Jeongki Kim (</w:t>
      </w:r>
      <w:proofErr w:type="spellStart"/>
      <w:r>
        <w:t>Ofinno</w:t>
      </w:r>
      <w:proofErr w:type="spellEnd"/>
      <w:r>
        <w:t>)</w:t>
      </w:r>
    </w:p>
    <w:p w14:paraId="0045B80D" w14:textId="77777777" w:rsidR="00DB2A89" w:rsidRDefault="00DB2A89" w:rsidP="00DB2A89">
      <w:r>
        <w:t>Secretary: Liwen Chu (NXP)</w:t>
      </w:r>
    </w:p>
    <w:p w14:paraId="0DB27788" w14:textId="77777777" w:rsidR="00DB2A89" w:rsidRDefault="00DB2A89" w:rsidP="00DB2A89"/>
    <w:p w14:paraId="12A067B7" w14:textId="77777777" w:rsidR="00DB2A89" w:rsidRDefault="00DB2A89" w:rsidP="00DB2A89">
      <w:r>
        <w:t xml:space="preserve">This meeting takes place using a </w:t>
      </w:r>
      <w:proofErr w:type="spellStart"/>
      <w:r>
        <w:t>webex</w:t>
      </w:r>
      <w:proofErr w:type="spellEnd"/>
      <w:r>
        <w:t xml:space="preserve"> session.</w:t>
      </w:r>
    </w:p>
    <w:p w14:paraId="2EB78804" w14:textId="77777777" w:rsidR="00DB2A89" w:rsidRDefault="00DB2A89" w:rsidP="00DB2A89">
      <w:pPr>
        <w:rPr>
          <w:b/>
          <w:u w:val="single"/>
        </w:rPr>
      </w:pPr>
    </w:p>
    <w:p w14:paraId="51E9D7C0" w14:textId="77777777" w:rsidR="00DB2A89" w:rsidRDefault="00DB2A89" w:rsidP="00DB2A89">
      <w:pPr>
        <w:rPr>
          <w:b/>
          <w:u w:val="single"/>
        </w:rPr>
      </w:pPr>
    </w:p>
    <w:p w14:paraId="1306CC0D" w14:textId="77777777" w:rsidR="00DB2A89" w:rsidRDefault="00DB2A89" w:rsidP="00DB2A89">
      <w:pPr>
        <w:rPr>
          <w:b/>
        </w:rPr>
      </w:pPr>
      <w:r>
        <w:rPr>
          <w:b/>
        </w:rPr>
        <w:t>Introduction</w:t>
      </w:r>
    </w:p>
    <w:p w14:paraId="06CEC666" w14:textId="77777777" w:rsidR="00DB2A89" w:rsidRDefault="00DB2A89" w:rsidP="00DB2A89">
      <w:pPr>
        <w:numPr>
          <w:ilvl w:val="0"/>
          <w:numId w:val="24"/>
        </w:numPr>
      </w:pPr>
      <w:r>
        <w:t xml:space="preserve">The Chair (Jeongki, </w:t>
      </w:r>
      <w:proofErr w:type="spellStart"/>
      <w:r>
        <w:t>Ofinno</w:t>
      </w:r>
      <w:proofErr w:type="spellEnd"/>
      <w:r>
        <w:t>) calls the meeting to order at 07:02pm EDT. The Chair introduces himself and the Secretary, Liwen (NXP)</w:t>
      </w:r>
    </w:p>
    <w:p w14:paraId="459DE8F5" w14:textId="77777777" w:rsidR="00DB2A89" w:rsidRDefault="00DB2A89" w:rsidP="00DB2A89">
      <w:pPr>
        <w:numPr>
          <w:ilvl w:val="0"/>
          <w:numId w:val="24"/>
        </w:numPr>
      </w:pPr>
      <w:r>
        <w:t>The Chair goes through the 802 and 802.11 IPR policy and procedures and asks if there is anyone that is aware of any potentially essential patents.</w:t>
      </w:r>
    </w:p>
    <w:p w14:paraId="55FED7CB" w14:textId="77777777" w:rsidR="00DB2A89" w:rsidRDefault="00DB2A89" w:rsidP="00DB2A89">
      <w:pPr>
        <w:numPr>
          <w:ilvl w:val="1"/>
          <w:numId w:val="24"/>
        </w:numPr>
      </w:pPr>
      <w:r>
        <w:t>Nobody responds.</w:t>
      </w:r>
    </w:p>
    <w:p w14:paraId="2CA969F4" w14:textId="77777777" w:rsidR="00DB2A89" w:rsidRDefault="00DB2A89" w:rsidP="00DB2A89">
      <w:pPr>
        <w:numPr>
          <w:ilvl w:val="0"/>
          <w:numId w:val="24"/>
        </w:numPr>
      </w:pPr>
      <w:r>
        <w:t>The Chair goes through the IEEE copyright policy.</w:t>
      </w:r>
    </w:p>
    <w:p w14:paraId="7A527BFF" w14:textId="77777777" w:rsidR="00DB2A89" w:rsidRDefault="00DB2A89" w:rsidP="00DB2A89">
      <w:pPr>
        <w:numPr>
          <w:ilvl w:val="0"/>
          <w:numId w:val="24"/>
        </w:numPr>
      </w:pPr>
      <w:r>
        <w:t>The Chair recommends using IMAT for recording the attendance.</w:t>
      </w:r>
    </w:p>
    <w:p w14:paraId="496BD4FB" w14:textId="77777777" w:rsidR="00DB2A89" w:rsidRDefault="00DB2A89" w:rsidP="00DB2A89">
      <w:pPr>
        <w:pStyle w:val="ListParagraph"/>
        <w:numPr>
          <w:ilvl w:val="1"/>
          <w:numId w:val="2"/>
        </w:numPr>
        <w:rPr>
          <w:sz w:val="22"/>
          <w:lang w:val="en-US"/>
        </w:rPr>
      </w:pPr>
      <w:r>
        <w:rPr>
          <w:sz w:val="22"/>
          <w:lang w:val="en-US"/>
        </w:rPr>
        <w:t xml:space="preserve">Please record your attendance during the conference call by using the IMAT system: </w:t>
      </w:r>
    </w:p>
    <w:p w14:paraId="48D67806" w14:textId="77777777" w:rsidR="00DB2A89" w:rsidRDefault="00DB2A89" w:rsidP="00DB2A89">
      <w:pPr>
        <w:pStyle w:val="ListParagraph"/>
        <w:numPr>
          <w:ilvl w:val="2"/>
          <w:numId w:val="2"/>
        </w:numPr>
        <w:rPr>
          <w:sz w:val="22"/>
          <w:lang w:val="en-US"/>
        </w:rPr>
      </w:pPr>
      <w:r>
        <w:rPr>
          <w:sz w:val="22"/>
          <w:lang w:val="en-US"/>
        </w:rPr>
        <w:t xml:space="preserve">1) login to </w:t>
      </w:r>
      <w:hyperlink r:id="rId6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6C76C06" w14:textId="77777777" w:rsidR="00DB2A89" w:rsidRPr="00476925" w:rsidRDefault="00DB2A89" w:rsidP="00DB2A8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B8806F6" w14:textId="77777777" w:rsidR="00DB2A89" w:rsidRDefault="00DB2A89" w:rsidP="00DB2A89">
      <w:pPr>
        <w:pStyle w:val="ListParagraph"/>
        <w:ind w:left="1440"/>
        <w:rPr>
          <w:sz w:val="22"/>
          <w:lang w:val="en-US"/>
        </w:rPr>
      </w:pPr>
    </w:p>
    <w:p w14:paraId="7C7FCA9A" w14:textId="7E8F1AA4" w:rsidR="00DB2A89" w:rsidRDefault="00DB2A89" w:rsidP="00DB2A89">
      <w:pPr>
        <w:numPr>
          <w:ilvl w:val="0"/>
          <w:numId w:val="24"/>
        </w:numPr>
      </w:pPr>
      <w:r>
        <w:t>The Chair asks whether there is comment about agenda in 11-21/1478r17. Several changes are made per the comment(</w:t>
      </w:r>
      <w:r w:rsidR="00C977DC">
        <w:t>revision change of 1224</w:t>
      </w:r>
      <w:r>
        <w:t>). The modified agenda was approved.</w:t>
      </w:r>
    </w:p>
    <w:p w14:paraId="4D8C81D6" w14:textId="77777777" w:rsidR="00DB2A89" w:rsidRPr="00D26B11" w:rsidRDefault="00DB2A89" w:rsidP="00DB2A8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40" w:type="dxa"/>
        <w:tblCellMar>
          <w:left w:w="0" w:type="dxa"/>
          <w:right w:w="0" w:type="dxa"/>
        </w:tblCellMar>
        <w:tblLook w:val="04A0" w:firstRow="1" w:lastRow="0" w:firstColumn="1" w:lastColumn="0" w:noHBand="0" w:noVBand="1"/>
      </w:tblPr>
      <w:tblGrid>
        <w:gridCol w:w="1320"/>
        <w:gridCol w:w="1320"/>
        <w:gridCol w:w="2640"/>
        <w:gridCol w:w="6239"/>
      </w:tblGrid>
      <w:tr w:rsidR="002230EE" w14:paraId="61F435CA" w14:textId="77777777" w:rsidTr="002230EE">
        <w:trPr>
          <w:trHeight w:val="300"/>
        </w:trPr>
        <w:tc>
          <w:tcPr>
            <w:tcW w:w="1320" w:type="dxa"/>
            <w:noWrap/>
            <w:tcMar>
              <w:top w:w="15" w:type="dxa"/>
              <w:left w:w="15" w:type="dxa"/>
              <w:bottom w:w="0" w:type="dxa"/>
              <w:right w:w="15" w:type="dxa"/>
            </w:tcMar>
            <w:vAlign w:val="bottom"/>
            <w:hideMark/>
          </w:tcPr>
          <w:p w14:paraId="2DF373E0" w14:textId="77777777" w:rsidR="002230EE" w:rsidRDefault="002230EE">
            <w:pPr>
              <w:jc w:val="center"/>
              <w:rPr>
                <w:rFonts w:eastAsia="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6FB134E9" w14:textId="77777777" w:rsidR="002230EE" w:rsidRDefault="002230EE">
            <w:pPr>
              <w:jc w:val="center"/>
              <w:rPr>
                <w:rFonts w:eastAsia="Times New Roman"/>
                <w:color w:val="000000"/>
              </w:rPr>
            </w:pPr>
            <w:r>
              <w:rPr>
                <w:rFonts w:eastAsia="Times New Roman"/>
                <w:color w:val="000000"/>
              </w:rPr>
              <w:t>Timestamp</w:t>
            </w:r>
          </w:p>
        </w:tc>
        <w:tc>
          <w:tcPr>
            <w:tcW w:w="2640" w:type="dxa"/>
            <w:noWrap/>
            <w:tcMar>
              <w:top w:w="15" w:type="dxa"/>
              <w:left w:w="15" w:type="dxa"/>
              <w:bottom w:w="0" w:type="dxa"/>
              <w:right w:w="15" w:type="dxa"/>
            </w:tcMar>
            <w:vAlign w:val="bottom"/>
            <w:hideMark/>
          </w:tcPr>
          <w:p w14:paraId="7C47B4FE" w14:textId="77777777" w:rsidR="002230EE" w:rsidRDefault="002230EE">
            <w:pPr>
              <w:rPr>
                <w:rFonts w:eastAsia="Times New Roman"/>
                <w:color w:val="000000"/>
              </w:rPr>
            </w:pPr>
            <w:r>
              <w:rPr>
                <w:rFonts w:eastAsia="Times New Roman"/>
                <w:color w:val="000000"/>
              </w:rPr>
              <w:t>Name</w:t>
            </w:r>
          </w:p>
        </w:tc>
        <w:tc>
          <w:tcPr>
            <w:tcW w:w="4160" w:type="dxa"/>
            <w:noWrap/>
            <w:tcMar>
              <w:top w:w="15" w:type="dxa"/>
              <w:left w:w="15" w:type="dxa"/>
              <w:bottom w:w="0" w:type="dxa"/>
              <w:right w:w="15" w:type="dxa"/>
            </w:tcMar>
            <w:vAlign w:val="bottom"/>
            <w:hideMark/>
          </w:tcPr>
          <w:p w14:paraId="65F77945" w14:textId="77777777" w:rsidR="002230EE" w:rsidRDefault="002230EE">
            <w:pPr>
              <w:rPr>
                <w:rFonts w:eastAsia="Times New Roman"/>
                <w:color w:val="000000"/>
              </w:rPr>
            </w:pPr>
            <w:r>
              <w:rPr>
                <w:rFonts w:eastAsia="Times New Roman"/>
                <w:color w:val="000000"/>
              </w:rPr>
              <w:t>Affiliation</w:t>
            </w:r>
          </w:p>
        </w:tc>
      </w:tr>
      <w:tr w:rsidR="002230EE" w14:paraId="66DF3ED7" w14:textId="77777777" w:rsidTr="002230EE">
        <w:trPr>
          <w:trHeight w:val="300"/>
        </w:trPr>
        <w:tc>
          <w:tcPr>
            <w:tcW w:w="0" w:type="auto"/>
            <w:noWrap/>
            <w:tcMar>
              <w:top w:w="15" w:type="dxa"/>
              <w:left w:w="15" w:type="dxa"/>
              <w:bottom w:w="0" w:type="dxa"/>
              <w:right w:w="15" w:type="dxa"/>
            </w:tcMar>
            <w:vAlign w:val="bottom"/>
            <w:hideMark/>
          </w:tcPr>
          <w:p w14:paraId="70C06B8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EA48D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F9A431" w14:textId="77777777" w:rsidR="002230EE" w:rsidRDefault="002230EE">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21CD334" w14:textId="77777777" w:rsidR="002230EE" w:rsidRDefault="002230EE">
            <w:pPr>
              <w:rPr>
                <w:rFonts w:eastAsia="Times New Roman"/>
                <w:color w:val="000000"/>
              </w:rPr>
            </w:pPr>
            <w:r>
              <w:rPr>
                <w:rFonts w:eastAsia="Times New Roman"/>
                <w:color w:val="000000"/>
              </w:rPr>
              <w:t>TOSHIBA Corporation</w:t>
            </w:r>
          </w:p>
        </w:tc>
      </w:tr>
      <w:tr w:rsidR="002230EE" w14:paraId="65177137" w14:textId="77777777" w:rsidTr="002230EE">
        <w:trPr>
          <w:trHeight w:val="300"/>
        </w:trPr>
        <w:tc>
          <w:tcPr>
            <w:tcW w:w="0" w:type="auto"/>
            <w:noWrap/>
            <w:tcMar>
              <w:top w:w="15" w:type="dxa"/>
              <w:left w:w="15" w:type="dxa"/>
              <w:bottom w:w="0" w:type="dxa"/>
              <w:right w:w="15" w:type="dxa"/>
            </w:tcMar>
            <w:vAlign w:val="bottom"/>
            <w:hideMark/>
          </w:tcPr>
          <w:p w14:paraId="1D7AAC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45EC8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38EEB60"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CE8ABE6" w14:textId="77777777" w:rsidR="002230EE" w:rsidRDefault="002230EE">
            <w:pPr>
              <w:rPr>
                <w:rFonts w:eastAsia="Times New Roman"/>
                <w:color w:val="000000"/>
              </w:rPr>
            </w:pPr>
            <w:r>
              <w:rPr>
                <w:rFonts w:eastAsia="Times New Roman"/>
                <w:color w:val="000000"/>
              </w:rPr>
              <w:t>Qualcomm Incorporated</w:t>
            </w:r>
          </w:p>
        </w:tc>
      </w:tr>
      <w:tr w:rsidR="002230EE" w14:paraId="50A40E7B" w14:textId="77777777" w:rsidTr="002230EE">
        <w:trPr>
          <w:trHeight w:val="300"/>
        </w:trPr>
        <w:tc>
          <w:tcPr>
            <w:tcW w:w="0" w:type="auto"/>
            <w:noWrap/>
            <w:tcMar>
              <w:top w:w="15" w:type="dxa"/>
              <w:left w:w="15" w:type="dxa"/>
              <w:bottom w:w="0" w:type="dxa"/>
              <w:right w:w="15" w:type="dxa"/>
            </w:tcMar>
            <w:vAlign w:val="bottom"/>
            <w:hideMark/>
          </w:tcPr>
          <w:p w14:paraId="4F5F42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7E9F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F7C7CE" w14:textId="77777777" w:rsidR="002230EE" w:rsidRDefault="002230EE">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16B8F537" w14:textId="77777777" w:rsidR="002230EE" w:rsidRDefault="002230EE">
            <w:pPr>
              <w:rPr>
                <w:rFonts w:eastAsia="Times New Roman"/>
                <w:color w:val="000000"/>
              </w:rPr>
            </w:pPr>
            <w:r>
              <w:rPr>
                <w:rFonts w:eastAsia="Times New Roman"/>
                <w:color w:val="000000"/>
              </w:rPr>
              <w:t>Intel Corporation</w:t>
            </w:r>
          </w:p>
        </w:tc>
      </w:tr>
      <w:tr w:rsidR="002230EE" w14:paraId="3122D613" w14:textId="77777777" w:rsidTr="002230EE">
        <w:trPr>
          <w:trHeight w:val="300"/>
        </w:trPr>
        <w:tc>
          <w:tcPr>
            <w:tcW w:w="0" w:type="auto"/>
            <w:noWrap/>
            <w:tcMar>
              <w:top w:w="15" w:type="dxa"/>
              <w:left w:w="15" w:type="dxa"/>
              <w:bottom w:w="0" w:type="dxa"/>
              <w:right w:w="15" w:type="dxa"/>
            </w:tcMar>
            <w:vAlign w:val="bottom"/>
            <w:hideMark/>
          </w:tcPr>
          <w:p w14:paraId="40CC53C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7FED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B88BB9" w14:textId="77777777" w:rsidR="002230EE" w:rsidRDefault="002230EE">
            <w:pPr>
              <w:rPr>
                <w:rFonts w:eastAsia="Times New Roman"/>
                <w:color w:val="000000"/>
              </w:rPr>
            </w:pPr>
            <w:r>
              <w:rPr>
                <w:rFonts w:eastAsia="Times New Roman"/>
                <w:color w:val="000000"/>
              </w:rPr>
              <w:t xml:space="preserve">Al </w:t>
            </w:r>
            <w:proofErr w:type="spellStart"/>
            <w:r>
              <w:rPr>
                <w:rFonts w:eastAsia="Times New Roman"/>
                <w:color w:val="000000"/>
              </w:rPr>
              <w:t>Falujah</w:t>
            </w:r>
            <w:proofErr w:type="spellEnd"/>
            <w:r>
              <w:rPr>
                <w:rFonts w:eastAsia="Times New Roman"/>
                <w:color w:val="000000"/>
              </w:rPr>
              <w:t>, Iyad</w:t>
            </w:r>
          </w:p>
        </w:tc>
        <w:tc>
          <w:tcPr>
            <w:tcW w:w="0" w:type="auto"/>
            <w:noWrap/>
            <w:tcMar>
              <w:top w:w="15" w:type="dxa"/>
              <w:left w:w="15" w:type="dxa"/>
              <w:bottom w:w="0" w:type="dxa"/>
              <w:right w:w="15" w:type="dxa"/>
            </w:tcMar>
            <w:vAlign w:val="bottom"/>
            <w:hideMark/>
          </w:tcPr>
          <w:p w14:paraId="1CD4F760" w14:textId="77777777" w:rsidR="002230EE" w:rsidRDefault="002230EE">
            <w:pPr>
              <w:rPr>
                <w:rFonts w:eastAsia="Times New Roman"/>
                <w:color w:val="000000"/>
              </w:rPr>
            </w:pPr>
            <w:r>
              <w:rPr>
                <w:rFonts w:eastAsia="Times New Roman"/>
                <w:color w:val="000000"/>
              </w:rPr>
              <w:t>ON Semiconductor</w:t>
            </w:r>
          </w:p>
        </w:tc>
      </w:tr>
      <w:tr w:rsidR="002230EE" w14:paraId="62AC546E" w14:textId="77777777" w:rsidTr="002230EE">
        <w:trPr>
          <w:trHeight w:val="300"/>
        </w:trPr>
        <w:tc>
          <w:tcPr>
            <w:tcW w:w="0" w:type="auto"/>
            <w:noWrap/>
            <w:tcMar>
              <w:top w:w="15" w:type="dxa"/>
              <w:left w:w="15" w:type="dxa"/>
              <w:bottom w:w="0" w:type="dxa"/>
              <w:right w:w="15" w:type="dxa"/>
            </w:tcMar>
            <w:vAlign w:val="bottom"/>
            <w:hideMark/>
          </w:tcPr>
          <w:p w14:paraId="207B5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46DA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5F5F23"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9D16F6C" w14:textId="77777777" w:rsidR="002230EE" w:rsidRDefault="002230EE">
            <w:pPr>
              <w:rPr>
                <w:rFonts w:eastAsia="Times New Roman"/>
                <w:color w:val="000000"/>
              </w:rPr>
            </w:pPr>
            <w:r>
              <w:rPr>
                <w:rFonts w:eastAsia="Times New Roman"/>
                <w:color w:val="000000"/>
              </w:rPr>
              <w:t>Qualcomm Incorporated</w:t>
            </w:r>
          </w:p>
        </w:tc>
      </w:tr>
      <w:tr w:rsidR="002230EE" w14:paraId="59B67E23" w14:textId="77777777" w:rsidTr="002230EE">
        <w:trPr>
          <w:trHeight w:val="300"/>
        </w:trPr>
        <w:tc>
          <w:tcPr>
            <w:tcW w:w="0" w:type="auto"/>
            <w:noWrap/>
            <w:tcMar>
              <w:top w:w="15" w:type="dxa"/>
              <w:left w:w="15" w:type="dxa"/>
              <w:bottom w:w="0" w:type="dxa"/>
              <w:right w:w="15" w:type="dxa"/>
            </w:tcMar>
            <w:vAlign w:val="bottom"/>
            <w:hideMark/>
          </w:tcPr>
          <w:p w14:paraId="082FE3C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1ADF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BAEB4A"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7E14F93" w14:textId="77777777" w:rsidR="002230EE" w:rsidRDefault="002230EE">
            <w:pPr>
              <w:rPr>
                <w:rFonts w:eastAsia="Times New Roman"/>
                <w:color w:val="000000"/>
              </w:rPr>
            </w:pPr>
            <w:r>
              <w:rPr>
                <w:rFonts w:eastAsia="Times New Roman"/>
                <w:color w:val="000000"/>
              </w:rPr>
              <w:t>LG ELECTRONICS</w:t>
            </w:r>
          </w:p>
        </w:tc>
      </w:tr>
      <w:tr w:rsidR="002230EE" w14:paraId="128DA102" w14:textId="77777777" w:rsidTr="002230EE">
        <w:trPr>
          <w:trHeight w:val="300"/>
        </w:trPr>
        <w:tc>
          <w:tcPr>
            <w:tcW w:w="0" w:type="auto"/>
            <w:noWrap/>
            <w:tcMar>
              <w:top w:w="15" w:type="dxa"/>
              <w:left w:w="15" w:type="dxa"/>
              <w:bottom w:w="0" w:type="dxa"/>
              <w:right w:w="15" w:type="dxa"/>
            </w:tcMar>
            <w:vAlign w:val="bottom"/>
            <w:hideMark/>
          </w:tcPr>
          <w:p w14:paraId="4911E6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BEB1C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4B8250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7701977" w14:textId="77777777" w:rsidR="002230EE" w:rsidRDefault="002230EE">
            <w:pPr>
              <w:rPr>
                <w:rFonts w:eastAsia="Times New Roman"/>
                <w:color w:val="000000"/>
              </w:rPr>
            </w:pPr>
            <w:r>
              <w:rPr>
                <w:rFonts w:eastAsia="Times New Roman"/>
                <w:color w:val="000000"/>
              </w:rPr>
              <w:t>Canon Research Centre France</w:t>
            </w:r>
          </w:p>
        </w:tc>
      </w:tr>
      <w:tr w:rsidR="002230EE" w14:paraId="21E16175" w14:textId="77777777" w:rsidTr="002230EE">
        <w:trPr>
          <w:trHeight w:val="300"/>
        </w:trPr>
        <w:tc>
          <w:tcPr>
            <w:tcW w:w="0" w:type="auto"/>
            <w:noWrap/>
            <w:tcMar>
              <w:top w:w="15" w:type="dxa"/>
              <w:left w:w="15" w:type="dxa"/>
              <w:bottom w:w="0" w:type="dxa"/>
              <w:right w:w="15" w:type="dxa"/>
            </w:tcMar>
            <w:vAlign w:val="bottom"/>
            <w:hideMark/>
          </w:tcPr>
          <w:p w14:paraId="5E6674B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99342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F73810E"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D2AE6B3" w14:textId="77777777" w:rsidR="002230EE" w:rsidRDefault="002230EE">
            <w:pPr>
              <w:rPr>
                <w:rFonts w:eastAsia="Times New Roman"/>
                <w:color w:val="000000"/>
              </w:rPr>
            </w:pPr>
            <w:r>
              <w:rPr>
                <w:rFonts w:eastAsia="Times New Roman"/>
                <w:color w:val="000000"/>
              </w:rPr>
              <w:t>Sony Group Corporation</w:t>
            </w:r>
          </w:p>
        </w:tc>
      </w:tr>
      <w:tr w:rsidR="002230EE" w14:paraId="35F8C415" w14:textId="77777777" w:rsidTr="002230EE">
        <w:trPr>
          <w:trHeight w:val="300"/>
        </w:trPr>
        <w:tc>
          <w:tcPr>
            <w:tcW w:w="0" w:type="auto"/>
            <w:noWrap/>
            <w:tcMar>
              <w:top w:w="15" w:type="dxa"/>
              <w:left w:w="15" w:type="dxa"/>
              <w:bottom w:w="0" w:type="dxa"/>
              <w:right w:w="15" w:type="dxa"/>
            </w:tcMar>
            <w:vAlign w:val="bottom"/>
            <w:hideMark/>
          </w:tcPr>
          <w:p w14:paraId="5E6485D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070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19CFE24"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ECE9360" w14:textId="77777777" w:rsidR="002230EE" w:rsidRDefault="002230EE">
            <w:pPr>
              <w:rPr>
                <w:rFonts w:eastAsia="Times New Roman"/>
                <w:color w:val="000000"/>
              </w:rPr>
            </w:pPr>
            <w:r>
              <w:rPr>
                <w:rFonts w:eastAsia="Times New Roman"/>
                <w:color w:val="000000"/>
              </w:rPr>
              <w:t>Panasonic Asia Pacific Pte Ltd.</w:t>
            </w:r>
          </w:p>
        </w:tc>
      </w:tr>
      <w:tr w:rsidR="002230EE" w14:paraId="56B8D101" w14:textId="77777777" w:rsidTr="002230EE">
        <w:trPr>
          <w:trHeight w:val="300"/>
        </w:trPr>
        <w:tc>
          <w:tcPr>
            <w:tcW w:w="0" w:type="auto"/>
            <w:noWrap/>
            <w:tcMar>
              <w:top w:w="15" w:type="dxa"/>
              <w:left w:w="15" w:type="dxa"/>
              <w:bottom w:w="0" w:type="dxa"/>
              <w:right w:w="15" w:type="dxa"/>
            </w:tcMar>
            <w:vAlign w:val="bottom"/>
            <w:hideMark/>
          </w:tcPr>
          <w:p w14:paraId="23873D4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6E35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88BBDC5"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3FC0781" w14:textId="77777777" w:rsidR="002230EE" w:rsidRDefault="002230EE">
            <w:pPr>
              <w:rPr>
                <w:rFonts w:eastAsia="Times New Roman"/>
                <w:color w:val="000000"/>
              </w:rPr>
            </w:pPr>
            <w:r>
              <w:rPr>
                <w:rFonts w:eastAsia="Times New Roman"/>
                <w:color w:val="000000"/>
              </w:rPr>
              <w:t>Realtek Semiconductor Corp.</w:t>
            </w:r>
          </w:p>
        </w:tc>
      </w:tr>
      <w:tr w:rsidR="002230EE" w14:paraId="2F53588D" w14:textId="77777777" w:rsidTr="002230EE">
        <w:trPr>
          <w:trHeight w:val="300"/>
        </w:trPr>
        <w:tc>
          <w:tcPr>
            <w:tcW w:w="0" w:type="auto"/>
            <w:noWrap/>
            <w:tcMar>
              <w:top w:w="15" w:type="dxa"/>
              <w:left w:w="15" w:type="dxa"/>
              <w:bottom w:w="0" w:type="dxa"/>
              <w:right w:w="15" w:type="dxa"/>
            </w:tcMar>
            <w:vAlign w:val="bottom"/>
            <w:hideMark/>
          </w:tcPr>
          <w:p w14:paraId="0B36F7D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CEE33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EEEB2D" w14:textId="77777777" w:rsidR="002230EE" w:rsidRDefault="002230EE">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DC0FA69" w14:textId="77777777" w:rsidR="002230EE" w:rsidRDefault="002230EE">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2230EE" w14:paraId="54EE7293" w14:textId="77777777" w:rsidTr="002230EE">
        <w:trPr>
          <w:trHeight w:val="300"/>
        </w:trPr>
        <w:tc>
          <w:tcPr>
            <w:tcW w:w="0" w:type="auto"/>
            <w:noWrap/>
            <w:tcMar>
              <w:top w:w="15" w:type="dxa"/>
              <w:left w:w="15" w:type="dxa"/>
              <w:bottom w:w="0" w:type="dxa"/>
              <w:right w:w="15" w:type="dxa"/>
            </w:tcMar>
            <w:vAlign w:val="bottom"/>
            <w:hideMark/>
          </w:tcPr>
          <w:p w14:paraId="2B78DAD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1084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95699C0"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A55496C" w14:textId="77777777" w:rsidR="002230EE" w:rsidRDefault="002230EE">
            <w:pPr>
              <w:rPr>
                <w:rFonts w:eastAsia="Times New Roman"/>
                <w:color w:val="000000"/>
              </w:rPr>
            </w:pPr>
            <w:r>
              <w:rPr>
                <w:rFonts w:eastAsia="Times New Roman"/>
                <w:color w:val="000000"/>
              </w:rPr>
              <w:t>Xiaomi Inc.</w:t>
            </w:r>
          </w:p>
        </w:tc>
      </w:tr>
      <w:tr w:rsidR="002230EE" w14:paraId="47DE65CD" w14:textId="77777777" w:rsidTr="002230EE">
        <w:trPr>
          <w:trHeight w:val="300"/>
        </w:trPr>
        <w:tc>
          <w:tcPr>
            <w:tcW w:w="0" w:type="auto"/>
            <w:noWrap/>
            <w:tcMar>
              <w:top w:w="15" w:type="dxa"/>
              <w:left w:w="15" w:type="dxa"/>
              <w:bottom w:w="0" w:type="dxa"/>
              <w:right w:w="15" w:type="dxa"/>
            </w:tcMar>
            <w:vAlign w:val="bottom"/>
            <w:hideMark/>
          </w:tcPr>
          <w:p w14:paraId="5AAE500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152E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116DF8F" w14:textId="77777777" w:rsidR="002230EE" w:rsidRDefault="002230EE">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8B30DE" w14:textId="77777777" w:rsidR="002230EE" w:rsidRDefault="002230EE">
            <w:pPr>
              <w:rPr>
                <w:rFonts w:eastAsia="Times New Roman"/>
                <w:color w:val="000000"/>
              </w:rPr>
            </w:pPr>
            <w:proofErr w:type="spellStart"/>
            <w:r>
              <w:rPr>
                <w:rFonts w:eastAsia="Times New Roman"/>
                <w:color w:val="000000"/>
              </w:rPr>
              <w:t>Mediatek</w:t>
            </w:r>
            <w:proofErr w:type="spellEnd"/>
          </w:p>
        </w:tc>
      </w:tr>
      <w:tr w:rsidR="002230EE" w14:paraId="5C1AA079" w14:textId="77777777" w:rsidTr="002230EE">
        <w:trPr>
          <w:trHeight w:val="300"/>
        </w:trPr>
        <w:tc>
          <w:tcPr>
            <w:tcW w:w="0" w:type="auto"/>
            <w:noWrap/>
            <w:tcMar>
              <w:top w:w="15" w:type="dxa"/>
              <w:left w:w="15" w:type="dxa"/>
              <w:bottom w:w="0" w:type="dxa"/>
              <w:right w:w="15" w:type="dxa"/>
            </w:tcMar>
            <w:vAlign w:val="bottom"/>
            <w:hideMark/>
          </w:tcPr>
          <w:p w14:paraId="39F449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AD1B6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008DF0"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F521C76" w14:textId="77777777" w:rsidR="002230EE" w:rsidRDefault="002230EE">
            <w:pPr>
              <w:rPr>
                <w:rFonts w:eastAsia="Times New Roman"/>
                <w:color w:val="000000"/>
              </w:rPr>
            </w:pPr>
            <w:r>
              <w:rPr>
                <w:rFonts w:eastAsia="Times New Roman"/>
                <w:color w:val="000000"/>
              </w:rPr>
              <w:t>Broadcom Corporation</w:t>
            </w:r>
          </w:p>
        </w:tc>
      </w:tr>
      <w:tr w:rsidR="002230EE" w14:paraId="2AFB5BA6" w14:textId="77777777" w:rsidTr="002230EE">
        <w:trPr>
          <w:trHeight w:val="300"/>
        </w:trPr>
        <w:tc>
          <w:tcPr>
            <w:tcW w:w="0" w:type="auto"/>
            <w:noWrap/>
            <w:tcMar>
              <w:top w:w="15" w:type="dxa"/>
              <w:left w:w="15" w:type="dxa"/>
              <w:bottom w:w="0" w:type="dxa"/>
              <w:right w:w="15" w:type="dxa"/>
            </w:tcMar>
            <w:vAlign w:val="bottom"/>
            <w:hideMark/>
          </w:tcPr>
          <w:p w14:paraId="048B38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D618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2929463" w14:textId="77777777" w:rsidR="002230EE" w:rsidRDefault="002230EE">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7C5383FC" w14:textId="77777777" w:rsidR="002230EE" w:rsidRDefault="002230EE">
            <w:pPr>
              <w:rPr>
                <w:rFonts w:eastAsia="Times New Roman"/>
                <w:color w:val="000000"/>
              </w:rPr>
            </w:pPr>
            <w:r>
              <w:rPr>
                <w:rFonts w:eastAsia="Times New Roman"/>
                <w:color w:val="000000"/>
              </w:rPr>
              <w:t>Facebook, Inc.</w:t>
            </w:r>
          </w:p>
        </w:tc>
      </w:tr>
      <w:tr w:rsidR="002230EE" w14:paraId="189FF301" w14:textId="77777777" w:rsidTr="002230EE">
        <w:trPr>
          <w:trHeight w:val="300"/>
        </w:trPr>
        <w:tc>
          <w:tcPr>
            <w:tcW w:w="0" w:type="auto"/>
            <w:noWrap/>
            <w:tcMar>
              <w:top w:w="15" w:type="dxa"/>
              <w:left w:w="15" w:type="dxa"/>
              <w:bottom w:w="0" w:type="dxa"/>
              <w:right w:w="15" w:type="dxa"/>
            </w:tcMar>
            <w:vAlign w:val="bottom"/>
            <w:hideMark/>
          </w:tcPr>
          <w:p w14:paraId="07F7C7F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E6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E162DAC"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3E30E1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3123BC23" w14:textId="77777777" w:rsidTr="002230EE">
        <w:trPr>
          <w:trHeight w:val="300"/>
        </w:trPr>
        <w:tc>
          <w:tcPr>
            <w:tcW w:w="0" w:type="auto"/>
            <w:noWrap/>
            <w:tcMar>
              <w:top w:w="15" w:type="dxa"/>
              <w:left w:w="15" w:type="dxa"/>
              <w:bottom w:w="0" w:type="dxa"/>
              <w:right w:w="15" w:type="dxa"/>
            </w:tcMar>
            <w:vAlign w:val="bottom"/>
            <w:hideMark/>
          </w:tcPr>
          <w:p w14:paraId="4B3A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BA6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6DB49AC" w14:textId="77777777" w:rsidR="002230EE" w:rsidRDefault="002230EE">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65A61FED" w14:textId="77777777" w:rsidR="002230EE" w:rsidRDefault="002230EE">
            <w:pPr>
              <w:rPr>
                <w:rFonts w:eastAsia="Times New Roman"/>
                <w:color w:val="000000"/>
              </w:rPr>
            </w:pPr>
            <w:r>
              <w:rPr>
                <w:rFonts w:eastAsia="Times New Roman"/>
                <w:color w:val="000000"/>
              </w:rPr>
              <w:t>Facebook</w:t>
            </w:r>
          </w:p>
        </w:tc>
      </w:tr>
      <w:tr w:rsidR="002230EE" w14:paraId="01A9123C" w14:textId="77777777" w:rsidTr="002230EE">
        <w:trPr>
          <w:trHeight w:val="300"/>
        </w:trPr>
        <w:tc>
          <w:tcPr>
            <w:tcW w:w="0" w:type="auto"/>
            <w:noWrap/>
            <w:tcMar>
              <w:top w:w="15" w:type="dxa"/>
              <w:left w:w="15" w:type="dxa"/>
              <w:bottom w:w="0" w:type="dxa"/>
              <w:right w:w="15" w:type="dxa"/>
            </w:tcMar>
            <w:vAlign w:val="bottom"/>
            <w:hideMark/>
          </w:tcPr>
          <w:p w14:paraId="42F559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873F9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4A099E5" w14:textId="77777777" w:rsidR="002230EE" w:rsidRDefault="002230EE">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03CA596" w14:textId="77777777" w:rsidR="002230EE" w:rsidRDefault="002230EE">
            <w:pPr>
              <w:rPr>
                <w:rFonts w:eastAsia="Times New Roman"/>
                <w:color w:val="000000"/>
              </w:rPr>
            </w:pPr>
            <w:r>
              <w:rPr>
                <w:rFonts w:eastAsia="Times New Roman"/>
                <w:color w:val="000000"/>
              </w:rPr>
              <w:t>Facebook</w:t>
            </w:r>
          </w:p>
        </w:tc>
      </w:tr>
      <w:tr w:rsidR="002230EE" w14:paraId="72689BEC" w14:textId="77777777" w:rsidTr="002230EE">
        <w:trPr>
          <w:trHeight w:val="300"/>
        </w:trPr>
        <w:tc>
          <w:tcPr>
            <w:tcW w:w="0" w:type="auto"/>
            <w:noWrap/>
            <w:tcMar>
              <w:top w:w="15" w:type="dxa"/>
              <w:left w:w="15" w:type="dxa"/>
              <w:bottom w:w="0" w:type="dxa"/>
              <w:right w:w="15" w:type="dxa"/>
            </w:tcMar>
            <w:vAlign w:val="bottom"/>
            <w:hideMark/>
          </w:tcPr>
          <w:p w14:paraId="4E2D37C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C0A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4675F6F" w14:textId="77777777" w:rsidR="002230EE" w:rsidRDefault="002230EE">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CC526A7" w14:textId="77777777" w:rsidR="002230EE" w:rsidRDefault="002230EE">
            <w:pPr>
              <w:rPr>
                <w:rFonts w:eastAsia="Times New Roman"/>
                <w:color w:val="000000"/>
              </w:rPr>
            </w:pPr>
            <w:r>
              <w:rPr>
                <w:rFonts w:eastAsia="Times New Roman"/>
                <w:color w:val="000000"/>
              </w:rPr>
              <w:t>Ruckus/CommScope</w:t>
            </w:r>
          </w:p>
        </w:tc>
      </w:tr>
      <w:tr w:rsidR="002230EE" w14:paraId="2A50CAF7" w14:textId="77777777" w:rsidTr="002230EE">
        <w:trPr>
          <w:trHeight w:val="300"/>
        </w:trPr>
        <w:tc>
          <w:tcPr>
            <w:tcW w:w="0" w:type="auto"/>
            <w:noWrap/>
            <w:tcMar>
              <w:top w:w="15" w:type="dxa"/>
              <w:left w:w="15" w:type="dxa"/>
              <w:bottom w:w="0" w:type="dxa"/>
              <w:right w:w="15" w:type="dxa"/>
            </w:tcMar>
            <w:vAlign w:val="bottom"/>
            <w:hideMark/>
          </w:tcPr>
          <w:p w14:paraId="3232A2F9"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A2F63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CC4199"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7FD451A" w14:textId="77777777" w:rsidR="002230EE" w:rsidRDefault="002230EE">
            <w:pPr>
              <w:rPr>
                <w:rFonts w:eastAsia="Times New Roman"/>
                <w:color w:val="000000"/>
              </w:rPr>
            </w:pPr>
            <w:r>
              <w:rPr>
                <w:rFonts w:eastAsia="Times New Roman"/>
                <w:color w:val="000000"/>
              </w:rPr>
              <w:t>SAMSUNG</w:t>
            </w:r>
          </w:p>
        </w:tc>
      </w:tr>
      <w:tr w:rsidR="002230EE" w14:paraId="45F389F5" w14:textId="77777777" w:rsidTr="002230EE">
        <w:trPr>
          <w:trHeight w:val="300"/>
        </w:trPr>
        <w:tc>
          <w:tcPr>
            <w:tcW w:w="0" w:type="auto"/>
            <w:noWrap/>
            <w:tcMar>
              <w:top w:w="15" w:type="dxa"/>
              <w:left w:w="15" w:type="dxa"/>
              <w:bottom w:w="0" w:type="dxa"/>
              <w:right w:w="15" w:type="dxa"/>
            </w:tcMar>
            <w:vAlign w:val="bottom"/>
            <w:hideMark/>
          </w:tcPr>
          <w:p w14:paraId="78873B5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D9CF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A7B16C7"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25BDE9" w14:textId="77777777" w:rsidR="002230EE" w:rsidRDefault="002230EE">
            <w:pPr>
              <w:rPr>
                <w:rFonts w:eastAsia="Times New Roman"/>
                <w:color w:val="000000"/>
              </w:rPr>
            </w:pPr>
            <w:r>
              <w:rPr>
                <w:rFonts w:eastAsia="Times New Roman"/>
                <w:color w:val="000000"/>
              </w:rPr>
              <w:t>ZTE Corporation</w:t>
            </w:r>
          </w:p>
        </w:tc>
      </w:tr>
      <w:tr w:rsidR="002230EE" w14:paraId="4232B140" w14:textId="77777777" w:rsidTr="002230EE">
        <w:trPr>
          <w:trHeight w:val="300"/>
        </w:trPr>
        <w:tc>
          <w:tcPr>
            <w:tcW w:w="0" w:type="auto"/>
            <w:noWrap/>
            <w:tcMar>
              <w:top w:w="15" w:type="dxa"/>
              <w:left w:w="15" w:type="dxa"/>
              <w:bottom w:w="0" w:type="dxa"/>
              <w:right w:w="15" w:type="dxa"/>
            </w:tcMar>
            <w:vAlign w:val="bottom"/>
            <w:hideMark/>
          </w:tcPr>
          <w:p w14:paraId="2B004E9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33DA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3F24C13"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15D4527" w14:textId="77777777" w:rsidR="002230EE" w:rsidRDefault="002230EE">
            <w:pPr>
              <w:rPr>
                <w:rFonts w:eastAsia="Times New Roman"/>
                <w:color w:val="000000"/>
              </w:rPr>
            </w:pPr>
            <w:r>
              <w:rPr>
                <w:rFonts w:eastAsia="Times New Roman"/>
                <w:color w:val="000000"/>
              </w:rPr>
              <w:t>Qualcomm Incorporated</w:t>
            </w:r>
          </w:p>
        </w:tc>
      </w:tr>
      <w:tr w:rsidR="002230EE" w14:paraId="74400507" w14:textId="77777777" w:rsidTr="002230EE">
        <w:trPr>
          <w:trHeight w:val="300"/>
        </w:trPr>
        <w:tc>
          <w:tcPr>
            <w:tcW w:w="0" w:type="auto"/>
            <w:noWrap/>
            <w:tcMar>
              <w:top w:w="15" w:type="dxa"/>
              <w:left w:w="15" w:type="dxa"/>
              <w:bottom w:w="0" w:type="dxa"/>
              <w:right w:w="15" w:type="dxa"/>
            </w:tcMar>
            <w:vAlign w:val="bottom"/>
            <w:hideMark/>
          </w:tcPr>
          <w:p w14:paraId="2DC6B40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F61B5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45A96" w14:textId="77777777" w:rsidR="002230EE" w:rsidRDefault="002230EE">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693EEE2" w14:textId="77777777" w:rsidR="002230EE" w:rsidRDefault="002230EE">
            <w:pPr>
              <w:rPr>
                <w:rFonts w:eastAsia="Times New Roman"/>
                <w:color w:val="000000"/>
              </w:rPr>
            </w:pPr>
            <w:r>
              <w:rPr>
                <w:rFonts w:eastAsia="Times New Roman"/>
                <w:color w:val="000000"/>
              </w:rPr>
              <w:t>Facebook</w:t>
            </w:r>
          </w:p>
        </w:tc>
      </w:tr>
      <w:tr w:rsidR="002230EE" w14:paraId="1F36C634" w14:textId="77777777" w:rsidTr="002230EE">
        <w:trPr>
          <w:trHeight w:val="300"/>
        </w:trPr>
        <w:tc>
          <w:tcPr>
            <w:tcW w:w="0" w:type="auto"/>
            <w:noWrap/>
            <w:tcMar>
              <w:top w:w="15" w:type="dxa"/>
              <w:left w:w="15" w:type="dxa"/>
              <w:bottom w:w="0" w:type="dxa"/>
              <w:right w:w="15" w:type="dxa"/>
            </w:tcMar>
            <w:vAlign w:val="bottom"/>
            <w:hideMark/>
          </w:tcPr>
          <w:p w14:paraId="570DCE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4B3C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0325A98"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CA6FFC" w14:textId="77777777" w:rsidR="002230EE" w:rsidRDefault="002230EE">
            <w:pPr>
              <w:rPr>
                <w:rFonts w:eastAsia="Times New Roman"/>
                <w:color w:val="000000"/>
              </w:rPr>
            </w:pPr>
            <w:r>
              <w:rPr>
                <w:rFonts w:eastAsia="Times New Roman"/>
                <w:color w:val="000000"/>
              </w:rPr>
              <w:t>Intel Corporation</w:t>
            </w:r>
          </w:p>
        </w:tc>
      </w:tr>
      <w:tr w:rsidR="002230EE" w14:paraId="69261054" w14:textId="77777777" w:rsidTr="002230EE">
        <w:trPr>
          <w:trHeight w:val="300"/>
        </w:trPr>
        <w:tc>
          <w:tcPr>
            <w:tcW w:w="0" w:type="auto"/>
            <w:noWrap/>
            <w:tcMar>
              <w:top w:w="15" w:type="dxa"/>
              <w:left w:w="15" w:type="dxa"/>
              <w:bottom w:w="0" w:type="dxa"/>
              <w:right w:w="15" w:type="dxa"/>
            </w:tcMar>
            <w:vAlign w:val="bottom"/>
            <w:hideMark/>
          </w:tcPr>
          <w:p w14:paraId="135E807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2812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D1E360"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90CBFC7" w14:textId="77777777" w:rsidR="002230EE" w:rsidRDefault="002230EE">
            <w:pPr>
              <w:rPr>
                <w:rFonts w:eastAsia="Times New Roman"/>
                <w:color w:val="000000"/>
              </w:rPr>
            </w:pPr>
            <w:r>
              <w:rPr>
                <w:rFonts w:eastAsia="Times New Roman"/>
                <w:color w:val="000000"/>
              </w:rPr>
              <w:t>Qualcomm Incorporated</w:t>
            </w:r>
          </w:p>
        </w:tc>
      </w:tr>
      <w:tr w:rsidR="002230EE" w14:paraId="087B87E1" w14:textId="77777777" w:rsidTr="002230EE">
        <w:trPr>
          <w:trHeight w:val="300"/>
        </w:trPr>
        <w:tc>
          <w:tcPr>
            <w:tcW w:w="0" w:type="auto"/>
            <w:noWrap/>
            <w:tcMar>
              <w:top w:w="15" w:type="dxa"/>
              <w:left w:w="15" w:type="dxa"/>
              <w:bottom w:w="0" w:type="dxa"/>
              <w:right w:w="15" w:type="dxa"/>
            </w:tcMar>
            <w:vAlign w:val="bottom"/>
            <w:hideMark/>
          </w:tcPr>
          <w:p w14:paraId="744D5AF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726D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5891A95"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7CDAD3B" w14:textId="77777777" w:rsidR="002230EE" w:rsidRDefault="002230EE">
            <w:pPr>
              <w:rPr>
                <w:rFonts w:eastAsia="Times New Roman"/>
                <w:color w:val="000000"/>
              </w:rPr>
            </w:pPr>
            <w:r>
              <w:rPr>
                <w:rFonts w:eastAsia="Times New Roman"/>
                <w:color w:val="000000"/>
              </w:rPr>
              <w:t>LG ELECTRONICS</w:t>
            </w:r>
          </w:p>
        </w:tc>
      </w:tr>
      <w:tr w:rsidR="002230EE" w14:paraId="261202CE" w14:textId="77777777" w:rsidTr="002230EE">
        <w:trPr>
          <w:trHeight w:val="300"/>
        </w:trPr>
        <w:tc>
          <w:tcPr>
            <w:tcW w:w="0" w:type="auto"/>
            <w:noWrap/>
            <w:tcMar>
              <w:top w:w="15" w:type="dxa"/>
              <w:left w:w="15" w:type="dxa"/>
              <w:bottom w:w="0" w:type="dxa"/>
              <w:right w:w="15" w:type="dxa"/>
            </w:tcMar>
            <w:vAlign w:val="bottom"/>
            <w:hideMark/>
          </w:tcPr>
          <w:p w14:paraId="0618753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8F5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AC5987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77009"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58B4535A" w14:textId="77777777" w:rsidTr="002230EE">
        <w:trPr>
          <w:trHeight w:val="300"/>
        </w:trPr>
        <w:tc>
          <w:tcPr>
            <w:tcW w:w="0" w:type="auto"/>
            <w:noWrap/>
            <w:tcMar>
              <w:top w:w="15" w:type="dxa"/>
              <w:left w:w="15" w:type="dxa"/>
              <w:bottom w:w="0" w:type="dxa"/>
              <w:right w:w="15" w:type="dxa"/>
            </w:tcMar>
            <w:vAlign w:val="bottom"/>
            <w:hideMark/>
          </w:tcPr>
          <w:p w14:paraId="1C02642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881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12110EC"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C92D9A4" w14:textId="77777777" w:rsidR="002230EE" w:rsidRDefault="002230EE">
            <w:pPr>
              <w:rPr>
                <w:rFonts w:eastAsia="Times New Roman"/>
                <w:color w:val="000000"/>
              </w:rPr>
            </w:pPr>
            <w:r>
              <w:rPr>
                <w:rFonts w:eastAsia="Times New Roman"/>
                <w:color w:val="000000"/>
              </w:rPr>
              <w:t>Huawei Technologies Co., Ltd</w:t>
            </w:r>
          </w:p>
        </w:tc>
      </w:tr>
      <w:tr w:rsidR="002230EE" w14:paraId="1A677D1E" w14:textId="77777777" w:rsidTr="002230EE">
        <w:trPr>
          <w:trHeight w:val="300"/>
        </w:trPr>
        <w:tc>
          <w:tcPr>
            <w:tcW w:w="0" w:type="auto"/>
            <w:noWrap/>
            <w:tcMar>
              <w:top w:w="15" w:type="dxa"/>
              <w:left w:w="15" w:type="dxa"/>
              <w:bottom w:w="0" w:type="dxa"/>
              <w:right w:w="15" w:type="dxa"/>
            </w:tcMar>
            <w:vAlign w:val="bottom"/>
            <w:hideMark/>
          </w:tcPr>
          <w:p w14:paraId="18EE82E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21B9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C80A91" w14:textId="77777777" w:rsidR="002230EE" w:rsidRDefault="002230EE">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64A45DF" w14:textId="77777777" w:rsidR="002230EE" w:rsidRDefault="002230EE">
            <w:pPr>
              <w:rPr>
                <w:rFonts w:eastAsia="Times New Roman"/>
                <w:color w:val="000000"/>
              </w:rPr>
            </w:pPr>
            <w:r>
              <w:rPr>
                <w:rFonts w:eastAsia="Times New Roman"/>
                <w:color w:val="000000"/>
              </w:rPr>
              <w:t>Apple, Inc.</w:t>
            </w:r>
          </w:p>
        </w:tc>
      </w:tr>
      <w:tr w:rsidR="002230EE" w14:paraId="1E30522C" w14:textId="77777777" w:rsidTr="002230EE">
        <w:trPr>
          <w:trHeight w:val="300"/>
        </w:trPr>
        <w:tc>
          <w:tcPr>
            <w:tcW w:w="0" w:type="auto"/>
            <w:noWrap/>
            <w:tcMar>
              <w:top w:w="15" w:type="dxa"/>
              <w:left w:w="15" w:type="dxa"/>
              <w:bottom w:w="0" w:type="dxa"/>
              <w:right w:w="15" w:type="dxa"/>
            </w:tcMar>
            <w:vAlign w:val="bottom"/>
            <w:hideMark/>
          </w:tcPr>
          <w:p w14:paraId="0F379A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2859D"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E6CCD00"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F01413A" w14:textId="77777777" w:rsidR="002230EE" w:rsidRDefault="002230EE">
            <w:pPr>
              <w:rPr>
                <w:rFonts w:eastAsia="Times New Roman"/>
                <w:color w:val="000000"/>
              </w:rPr>
            </w:pPr>
            <w:r>
              <w:rPr>
                <w:rFonts w:eastAsia="Times New Roman"/>
                <w:color w:val="000000"/>
              </w:rPr>
              <w:t>WILUS Inc.</w:t>
            </w:r>
          </w:p>
        </w:tc>
      </w:tr>
      <w:tr w:rsidR="002230EE" w14:paraId="7E8A424F" w14:textId="77777777" w:rsidTr="002230EE">
        <w:trPr>
          <w:trHeight w:val="300"/>
        </w:trPr>
        <w:tc>
          <w:tcPr>
            <w:tcW w:w="0" w:type="auto"/>
            <w:noWrap/>
            <w:tcMar>
              <w:top w:w="15" w:type="dxa"/>
              <w:left w:w="15" w:type="dxa"/>
              <w:bottom w:w="0" w:type="dxa"/>
              <w:right w:w="15" w:type="dxa"/>
            </w:tcMar>
            <w:vAlign w:val="bottom"/>
            <w:hideMark/>
          </w:tcPr>
          <w:p w14:paraId="3ECD1E7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1612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FBE2768" w14:textId="77777777" w:rsidR="002230EE" w:rsidRDefault="002230EE">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0CFA6F3E"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3D3258C0" w14:textId="77777777" w:rsidTr="002230EE">
        <w:trPr>
          <w:trHeight w:val="300"/>
        </w:trPr>
        <w:tc>
          <w:tcPr>
            <w:tcW w:w="0" w:type="auto"/>
            <w:noWrap/>
            <w:tcMar>
              <w:top w:w="15" w:type="dxa"/>
              <w:left w:w="15" w:type="dxa"/>
              <w:bottom w:w="0" w:type="dxa"/>
              <w:right w:w="15" w:type="dxa"/>
            </w:tcMar>
            <w:vAlign w:val="bottom"/>
            <w:hideMark/>
          </w:tcPr>
          <w:p w14:paraId="191ED80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52137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AC1289A" w14:textId="77777777" w:rsidR="002230EE" w:rsidRDefault="002230EE">
            <w:pPr>
              <w:rPr>
                <w:rFonts w:eastAsia="Times New Roman"/>
                <w:color w:val="000000"/>
              </w:rPr>
            </w:pPr>
            <w:r>
              <w:rPr>
                <w:rFonts w:eastAsia="Times New Roman"/>
                <w:color w:val="000000"/>
              </w:rPr>
              <w:t xml:space="preserve">Lin, </w:t>
            </w:r>
            <w:proofErr w:type="spellStart"/>
            <w:r>
              <w:rPr>
                <w:rFonts w:eastAsia="Times New Roman"/>
                <w:color w:val="000000"/>
              </w:rPr>
              <w:t>Yousi</w:t>
            </w:r>
            <w:proofErr w:type="spellEnd"/>
          </w:p>
        </w:tc>
        <w:tc>
          <w:tcPr>
            <w:tcW w:w="0" w:type="auto"/>
            <w:noWrap/>
            <w:tcMar>
              <w:top w:w="15" w:type="dxa"/>
              <w:left w:w="15" w:type="dxa"/>
              <w:bottom w:w="0" w:type="dxa"/>
              <w:right w:w="15" w:type="dxa"/>
            </w:tcMar>
            <w:vAlign w:val="bottom"/>
            <w:hideMark/>
          </w:tcPr>
          <w:p w14:paraId="7F3F5F27" w14:textId="77777777" w:rsidR="002230EE" w:rsidRDefault="002230EE">
            <w:pPr>
              <w:rPr>
                <w:rFonts w:eastAsia="Times New Roman"/>
                <w:color w:val="000000"/>
              </w:rPr>
            </w:pPr>
            <w:r>
              <w:rPr>
                <w:rFonts w:eastAsia="Times New Roman"/>
                <w:color w:val="000000"/>
              </w:rPr>
              <w:t>Huawei</w:t>
            </w:r>
          </w:p>
        </w:tc>
      </w:tr>
      <w:tr w:rsidR="002230EE" w14:paraId="53AB413B" w14:textId="77777777" w:rsidTr="002230EE">
        <w:trPr>
          <w:trHeight w:val="300"/>
        </w:trPr>
        <w:tc>
          <w:tcPr>
            <w:tcW w:w="0" w:type="auto"/>
            <w:noWrap/>
            <w:tcMar>
              <w:top w:w="15" w:type="dxa"/>
              <w:left w:w="15" w:type="dxa"/>
              <w:bottom w:w="0" w:type="dxa"/>
              <w:right w:w="15" w:type="dxa"/>
            </w:tcMar>
            <w:vAlign w:val="bottom"/>
            <w:hideMark/>
          </w:tcPr>
          <w:p w14:paraId="4F8381B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3F34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69455C"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496AE57"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4CD98562" w14:textId="77777777" w:rsidTr="002230EE">
        <w:trPr>
          <w:trHeight w:val="300"/>
        </w:trPr>
        <w:tc>
          <w:tcPr>
            <w:tcW w:w="0" w:type="auto"/>
            <w:noWrap/>
            <w:tcMar>
              <w:top w:w="15" w:type="dxa"/>
              <w:left w:w="15" w:type="dxa"/>
              <w:bottom w:w="0" w:type="dxa"/>
              <w:right w:w="15" w:type="dxa"/>
            </w:tcMar>
            <w:vAlign w:val="bottom"/>
            <w:hideMark/>
          </w:tcPr>
          <w:p w14:paraId="6BF257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6151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932FA6E"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3BE0BD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5E0081A7" w14:textId="77777777" w:rsidTr="002230EE">
        <w:trPr>
          <w:trHeight w:val="300"/>
        </w:trPr>
        <w:tc>
          <w:tcPr>
            <w:tcW w:w="0" w:type="auto"/>
            <w:noWrap/>
            <w:tcMar>
              <w:top w:w="15" w:type="dxa"/>
              <w:left w:w="15" w:type="dxa"/>
              <w:bottom w:w="0" w:type="dxa"/>
              <w:right w:w="15" w:type="dxa"/>
            </w:tcMar>
            <w:vAlign w:val="bottom"/>
            <w:hideMark/>
          </w:tcPr>
          <w:p w14:paraId="4FDEDC9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24EF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05C7B6D"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6F7DDB0" w14:textId="77777777" w:rsidR="002230EE" w:rsidRDefault="002230EE">
            <w:pPr>
              <w:rPr>
                <w:rFonts w:eastAsia="Times New Roman"/>
                <w:color w:val="000000"/>
              </w:rPr>
            </w:pPr>
            <w:r>
              <w:rPr>
                <w:rFonts w:eastAsia="Times New Roman"/>
                <w:color w:val="000000"/>
              </w:rPr>
              <w:t>Beijing OPPO telecommunications corp., ltd.</w:t>
            </w:r>
          </w:p>
        </w:tc>
      </w:tr>
      <w:tr w:rsidR="002230EE" w14:paraId="70233FA3" w14:textId="77777777" w:rsidTr="002230EE">
        <w:trPr>
          <w:trHeight w:val="300"/>
        </w:trPr>
        <w:tc>
          <w:tcPr>
            <w:tcW w:w="0" w:type="auto"/>
            <w:noWrap/>
            <w:tcMar>
              <w:top w:w="15" w:type="dxa"/>
              <w:left w:w="15" w:type="dxa"/>
              <w:bottom w:w="0" w:type="dxa"/>
              <w:right w:w="15" w:type="dxa"/>
            </w:tcMar>
            <w:vAlign w:val="bottom"/>
            <w:hideMark/>
          </w:tcPr>
          <w:p w14:paraId="547ABFE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20F1C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EE78E71" w14:textId="77777777" w:rsidR="002230EE" w:rsidRDefault="002230EE">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45085A1" w14:textId="77777777" w:rsidR="002230EE" w:rsidRDefault="002230EE">
            <w:pPr>
              <w:rPr>
                <w:rFonts w:eastAsia="Times New Roman"/>
                <w:color w:val="000000"/>
              </w:rPr>
            </w:pPr>
            <w:r>
              <w:rPr>
                <w:rFonts w:eastAsia="Times New Roman"/>
                <w:color w:val="000000"/>
              </w:rPr>
              <w:t>Facebook</w:t>
            </w:r>
          </w:p>
        </w:tc>
      </w:tr>
      <w:tr w:rsidR="002230EE" w14:paraId="08BA3CC6" w14:textId="77777777" w:rsidTr="002230EE">
        <w:trPr>
          <w:trHeight w:val="300"/>
        </w:trPr>
        <w:tc>
          <w:tcPr>
            <w:tcW w:w="0" w:type="auto"/>
            <w:noWrap/>
            <w:tcMar>
              <w:top w:w="15" w:type="dxa"/>
              <w:left w:w="15" w:type="dxa"/>
              <w:bottom w:w="0" w:type="dxa"/>
              <w:right w:w="15" w:type="dxa"/>
            </w:tcMar>
            <w:vAlign w:val="bottom"/>
            <w:hideMark/>
          </w:tcPr>
          <w:p w14:paraId="134D3B5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B2F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D78345A"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77D307F"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4B7A4EB5" w14:textId="77777777" w:rsidTr="002230EE">
        <w:trPr>
          <w:trHeight w:val="300"/>
        </w:trPr>
        <w:tc>
          <w:tcPr>
            <w:tcW w:w="0" w:type="auto"/>
            <w:noWrap/>
            <w:tcMar>
              <w:top w:w="15" w:type="dxa"/>
              <w:left w:w="15" w:type="dxa"/>
              <w:bottom w:w="0" w:type="dxa"/>
              <w:right w:w="15" w:type="dxa"/>
            </w:tcMar>
            <w:vAlign w:val="bottom"/>
            <w:hideMark/>
          </w:tcPr>
          <w:p w14:paraId="6BBA3A1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6D1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58D7C40"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E47C1E" w14:textId="77777777" w:rsidR="002230EE" w:rsidRDefault="002230EE">
            <w:pPr>
              <w:rPr>
                <w:rFonts w:eastAsia="Times New Roman"/>
                <w:color w:val="000000"/>
              </w:rPr>
            </w:pPr>
            <w:r>
              <w:rPr>
                <w:rFonts w:eastAsia="Times New Roman"/>
                <w:color w:val="000000"/>
              </w:rPr>
              <w:t>Qualcomm Incorporated</w:t>
            </w:r>
          </w:p>
        </w:tc>
      </w:tr>
      <w:tr w:rsidR="002230EE" w14:paraId="6FAB2D7B" w14:textId="77777777" w:rsidTr="002230EE">
        <w:trPr>
          <w:trHeight w:val="300"/>
        </w:trPr>
        <w:tc>
          <w:tcPr>
            <w:tcW w:w="0" w:type="auto"/>
            <w:noWrap/>
            <w:tcMar>
              <w:top w:w="15" w:type="dxa"/>
              <w:left w:w="15" w:type="dxa"/>
              <w:bottom w:w="0" w:type="dxa"/>
              <w:right w:w="15" w:type="dxa"/>
            </w:tcMar>
            <w:vAlign w:val="bottom"/>
            <w:hideMark/>
          </w:tcPr>
          <w:p w14:paraId="2E2A5E5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292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867BFAF" w14:textId="77777777" w:rsidR="002230EE" w:rsidRDefault="002230EE">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F314184" w14:textId="77777777" w:rsidR="002230EE" w:rsidRDefault="002230EE">
            <w:pPr>
              <w:rPr>
                <w:rFonts w:eastAsia="Times New Roman"/>
                <w:color w:val="000000"/>
              </w:rPr>
            </w:pPr>
            <w:r>
              <w:rPr>
                <w:rFonts w:eastAsia="Times New Roman"/>
                <w:color w:val="000000"/>
              </w:rPr>
              <w:t>Samsung Research America</w:t>
            </w:r>
          </w:p>
        </w:tc>
      </w:tr>
      <w:tr w:rsidR="002230EE" w14:paraId="69021BC0" w14:textId="77777777" w:rsidTr="002230EE">
        <w:trPr>
          <w:trHeight w:val="300"/>
        </w:trPr>
        <w:tc>
          <w:tcPr>
            <w:tcW w:w="0" w:type="auto"/>
            <w:noWrap/>
            <w:tcMar>
              <w:top w:w="15" w:type="dxa"/>
              <w:left w:w="15" w:type="dxa"/>
              <w:bottom w:w="0" w:type="dxa"/>
              <w:right w:w="15" w:type="dxa"/>
            </w:tcMar>
            <w:vAlign w:val="bottom"/>
            <w:hideMark/>
          </w:tcPr>
          <w:p w14:paraId="14FCC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02C9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0B8E99"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6A5314" w14:textId="77777777" w:rsidR="002230EE" w:rsidRDefault="002230EE">
            <w:pPr>
              <w:rPr>
                <w:rFonts w:eastAsia="Times New Roman"/>
                <w:color w:val="000000"/>
              </w:rPr>
            </w:pPr>
            <w:r>
              <w:rPr>
                <w:rFonts w:eastAsia="Times New Roman"/>
                <w:color w:val="000000"/>
              </w:rPr>
              <w:t>Canon Research Centre France</w:t>
            </w:r>
          </w:p>
        </w:tc>
      </w:tr>
      <w:tr w:rsidR="002230EE" w14:paraId="550A527A" w14:textId="77777777" w:rsidTr="002230EE">
        <w:trPr>
          <w:trHeight w:val="300"/>
        </w:trPr>
        <w:tc>
          <w:tcPr>
            <w:tcW w:w="0" w:type="auto"/>
            <w:noWrap/>
            <w:tcMar>
              <w:top w:w="15" w:type="dxa"/>
              <w:left w:w="15" w:type="dxa"/>
              <w:bottom w:w="0" w:type="dxa"/>
              <w:right w:w="15" w:type="dxa"/>
            </w:tcMar>
            <w:vAlign w:val="bottom"/>
            <w:hideMark/>
          </w:tcPr>
          <w:p w14:paraId="10EF8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E32B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CEEF4"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FB7B0E6" w14:textId="77777777" w:rsidR="002230EE" w:rsidRDefault="002230EE">
            <w:pPr>
              <w:rPr>
                <w:rFonts w:eastAsia="Times New Roman"/>
                <w:color w:val="000000"/>
              </w:rPr>
            </w:pPr>
            <w:r>
              <w:rPr>
                <w:rFonts w:eastAsia="Times New Roman"/>
                <w:color w:val="000000"/>
              </w:rPr>
              <w:t>Canon</w:t>
            </w:r>
          </w:p>
        </w:tc>
      </w:tr>
      <w:tr w:rsidR="002230EE" w14:paraId="329A422E" w14:textId="77777777" w:rsidTr="002230EE">
        <w:trPr>
          <w:trHeight w:val="300"/>
        </w:trPr>
        <w:tc>
          <w:tcPr>
            <w:tcW w:w="0" w:type="auto"/>
            <w:noWrap/>
            <w:tcMar>
              <w:top w:w="15" w:type="dxa"/>
              <w:left w:w="15" w:type="dxa"/>
              <w:bottom w:w="0" w:type="dxa"/>
              <w:right w:w="15" w:type="dxa"/>
            </w:tcMar>
            <w:vAlign w:val="bottom"/>
            <w:hideMark/>
          </w:tcPr>
          <w:p w14:paraId="080AF3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AC53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ADD8CE"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6C632549"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77DFF066" w14:textId="77777777" w:rsidTr="002230EE">
        <w:trPr>
          <w:trHeight w:val="300"/>
        </w:trPr>
        <w:tc>
          <w:tcPr>
            <w:tcW w:w="0" w:type="auto"/>
            <w:noWrap/>
            <w:tcMar>
              <w:top w:w="15" w:type="dxa"/>
              <w:left w:w="15" w:type="dxa"/>
              <w:bottom w:w="0" w:type="dxa"/>
              <w:right w:w="15" w:type="dxa"/>
            </w:tcMar>
            <w:vAlign w:val="bottom"/>
            <w:hideMark/>
          </w:tcPr>
          <w:p w14:paraId="62E99E7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177E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7119AA2"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965F7CB"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446ED47C" w14:textId="77777777" w:rsidTr="002230EE">
        <w:trPr>
          <w:trHeight w:val="300"/>
        </w:trPr>
        <w:tc>
          <w:tcPr>
            <w:tcW w:w="0" w:type="auto"/>
            <w:noWrap/>
            <w:tcMar>
              <w:top w:w="15" w:type="dxa"/>
              <w:left w:w="15" w:type="dxa"/>
              <w:bottom w:w="0" w:type="dxa"/>
              <w:right w:w="15" w:type="dxa"/>
            </w:tcMar>
            <w:vAlign w:val="bottom"/>
            <w:hideMark/>
          </w:tcPr>
          <w:p w14:paraId="651668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468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9468279" w14:textId="77777777" w:rsidR="002230EE" w:rsidRDefault="002230EE">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1083F3C" w14:textId="77777777" w:rsidR="002230EE" w:rsidRDefault="002230EE">
            <w:pPr>
              <w:rPr>
                <w:rFonts w:eastAsia="Times New Roman"/>
                <w:color w:val="000000"/>
              </w:rPr>
            </w:pPr>
            <w:r>
              <w:rPr>
                <w:rFonts w:eastAsia="Times New Roman"/>
                <w:color w:val="000000"/>
              </w:rPr>
              <w:t>Intel Corporation</w:t>
            </w:r>
          </w:p>
        </w:tc>
      </w:tr>
      <w:tr w:rsidR="002230EE" w14:paraId="35157069" w14:textId="77777777" w:rsidTr="002230EE">
        <w:trPr>
          <w:trHeight w:val="300"/>
        </w:trPr>
        <w:tc>
          <w:tcPr>
            <w:tcW w:w="0" w:type="auto"/>
            <w:noWrap/>
            <w:tcMar>
              <w:top w:w="15" w:type="dxa"/>
              <w:left w:w="15" w:type="dxa"/>
              <w:bottom w:w="0" w:type="dxa"/>
              <w:right w:w="15" w:type="dxa"/>
            </w:tcMar>
            <w:vAlign w:val="bottom"/>
            <w:hideMark/>
          </w:tcPr>
          <w:p w14:paraId="6ADA844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122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574EE4" w14:textId="77777777" w:rsidR="002230EE" w:rsidRDefault="002230EE">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7A40D1" w14:textId="77777777" w:rsidR="002230EE" w:rsidRDefault="002230EE">
            <w:pPr>
              <w:rPr>
                <w:rFonts w:eastAsia="Times New Roman"/>
                <w:color w:val="000000"/>
              </w:rPr>
            </w:pPr>
            <w:r>
              <w:rPr>
                <w:rFonts w:eastAsia="Times New Roman"/>
                <w:color w:val="000000"/>
              </w:rPr>
              <w:t>Qualcomm Incorporated</w:t>
            </w:r>
          </w:p>
        </w:tc>
      </w:tr>
      <w:tr w:rsidR="002230EE" w14:paraId="4950DDBB" w14:textId="77777777" w:rsidTr="002230EE">
        <w:trPr>
          <w:trHeight w:val="300"/>
        </w:trPr>
        <w:tc>
          <w:tcPr>
            <w:tcW w:w="0" w:type="auto"/>
            <w:noWrap/>
            <w:tcMar>
              <w:top w:w="15" w:type="dxa"/>
              <w:left w:w="15" w:type="dxa"/>
              <w:bottom w:w="0" w:type="dxa"/>
              <w:right w:w="15" w:type="dxa"/>
            </w:tcMar>
            <w:vAlign w:val="bottom"/>
            <w:hideMark/>
          </w:tcPr>
          <w:p w14:paraId="128647D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F82F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AD0E2FF"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A14E97" w14:textId="77777777" w:rsidR="002230EE" w:rsidRDefault="002230EE">
            <w:pPr>
              <w:rPr>
                <w:rFonts w:eastAsia="Times New Roman"/>
                <w:color w:val="000000"/>
              </w:rPr>
            </w:pPr>
            <w:r>
              <w:rPr>
                <w:rFonts w:eastAsia="Times New Roman"/>
                <w:color w:val="000000"/>
              </w:rPr>
              <w:t>Hewlett Packard Enterprise</w:t>
            </w:r>
          </w:p>
        </w:tc>
      </w:tr>
      <w:tr w:rsidR="002230EE" w14:paraId="56ED5B84" w14:textId="77777777" w:rsidTr="002230EE">
        <w:trPr>
          <w:trHeight w:val="300"/>
        </w:trPr>
        <w:tc>
          <w:tcPr>
            <w:tcW w:w="0" w:type="auto"/>
            <w:noWrap/>
            <w:tcMar>
              <w:top w:w="15" w:type="dxa"/>
              <w:left w:w="15" w:type="dxa"/>
              <w:bottom w:w="0" w:type="dxa"/>
              <w:right w:w="15" w:type="dxa"/>
            </w:tcMar>
            <w:vAlign w:val="bottom"/>
            <w:hideMark/>
          </w:tcPr>
          <w:p w14:paraId="3E5737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5CB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060E25D" w14:textId="77777777" w:rsidR="002230EE" w:rsidRDefault="002230EE">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1FD8B03A" w14:textId="77777777" w:rsidR="002230EE" w:rsidRDefault="002230EE">
            <w:pPr>
              <w:rPr>
                <w:rFonts w:eastAsia="Times New Roman"/>
                <w:color w:val="000000"/>
              </w:rPr>
            </w:pPr>
            <w:r>
              <w:rPr>
                <w:rFonts w:eastAsia="Times New Roman"/>
                <w:color w:val="000000"/>
              </w:rPr>
              <w:t>IEEE STAFF</w:t>
            </w:r>
          </w:p>
        </w:tc>
      </w:tr>
      <w:tr w:rsidR="002230EE" w14:paraId="46A6B38B" w14:textId="77777777" w:rsidTr="002230EE">
        <w:trPr>
          <w:trHeight w:val="300"/>
        </w:trPr>
        <w:tc>
          <w:tcPr>
            <w:tcW w:w="0" w:type="auto"/>
            <w:noWrap/>
            <w:tcMar>
              <w:top w:w="15" w:type="dxa"/>
              <w:left w:w="15" w:type="dxa"/>
              <w:bottom w:w="0" w:type="dxa"/>
              <w:right w:w="15" w:type="dxa"/>
            </w:tcMar>
            <w:vAlign w:val="bottom"/>
            <w:hideMark/>
          </w:tcPr>
          <w:p w14:paraId="6ADCB2E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C7A9C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C9D05A" w14:textId="77777777" w:rsidR="002230EE" w:rsidRDefault="002230EE">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4ACCFB"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519CBE53" w14:textId="77777777" w:rsidTr="002230EE">
        <w:trPr>
          <w:trHeight w:val="300"/>
        </w:trPr>
        <w:tc>
          <w:tcPr>
            <w:tcW w:w="0" w:type="auto"/>
            <w:noWrap/>
            <w:tcMar>
              <w:top w:w="15" w:type="dxa"/>
              <w:left w:w="15" w:type="dxa"/>
              <w:bottom w:w="0" w:type="dxa"/>
              <w:right w:w="15" w:type="dxa"/>
            </w:tcMar>
            <w:vAlign w:val="bottom"/>
            <w:hideMark/>
          </w:tcPr>
          <w:p w14:paraId="0442A6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CF0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E32C9C"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7332EF2" w14:textId="77777777" w:rsidR="002230EE" w:rsidRDefault="002230EE">
            <w:pPr>
              <w:rPr>
                <w:rFonts w:eastAsia="Times New Roman"/>
                <w:color w:val="000000"/>
              </w:rPr>
            </w:pPr>
            <w:r>
              <w:rPr>
                <w:rFonts w:eastAsia="Times New Roman"/>
                <w:color w:val="000000"/>
              </w:rPr>
              <w:t>Panasonic Asia Pacific Pte Ltd.</w:t>
            </w:r>
          </w:p>
        </w:tc>
      </w:tr>
      <w:tr w:rsidR="002230EE" w14:paraId="22FCFB71" w14:textId="77777777" w:rsidTr="002230EE">
        <w:trPr>
          <w:trHeight w:val="300"/>
        </w:trPr>
        <w:tc>
          <w:tcPr>
            <w:tcW w:w="0" w:type="auto"/>
            <w:noWrap/>
            <w:tcMar>
              <w:top w:w="15" w:type="dxa"/>
              <w:left w:w="15" w:type="dxa"/>
              <w:bottom w:w="0" w:type="dxa"/>
              <w:right w:w="15" w:type="dxa"/>
            </w:tcMar>
            <w:vAlign w:val="bottom"/>
            <w:hideMark/>
          </w:tcPr>
          <w:p w14:paraId="053E49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0FFA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87D8C61"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37F3ABB" w14:textId="77777777" w:rsidR="002230EE" w:rsidRDefault="002230EE">
            <w:pPr>
              <w:rPr>
                <w:rFonts w:eastAsia="Times New Roman"/>
                <w:color w:val="000000"/>
              </w:rPr>
            </w:pPr>
            <w:r>
              <w:rPr>
                <w:rFonts w:eastAsia="Times New Roman"/>
                <w:color w:val="000000"/>
              </w:rPr>
              <w:t>Samsung Research America</w:t>
            </w:r>
          </w:p>
        </w:tc>
      </w:tr>
      <w:tr w:rsidR="002230EE" w14:paraId="1930E83E" w14:textId="77777777" w:rsidTr="002230EE">
        <w:trPr>
          <w:trHeight w:val="300"/>
        </w:trPr>
        <w:tc>
          <w:tcPr>
            <w:tcW w:w="0" w:type="auto"/>
            <w:noWrap/>
            <w:tcMar>
              <w:top w:w="15" w:type="dxa"/>
              <w:left w:w="15" w:type="dxa"/>
              <w:bottom w:w="0" w:type="dxa"/>
              <w:right w:w="15" w:type="dxa"/>
            </w:tcMar>
            <w:vAlign w:val="bottom"/>
            <w:hideMark/>
          </w:tcPr>
          <w:p w14:paraId="5E46D9E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22EB3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A70E9F"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8E8E1F2" w14:textId="77777777" w:rsidR="002230EE" w:rsidRDefault="002230EE">
            <w:pPr>
              <w:rPr>
                <w:rFonts w:eastAsia="Times New Roman"/>
                <w:color w:val="000000"/>
              </w:rPr>
            </w:pPr>
            <w:r>
              <w:rPr>
                <w:rFonts w:eastAsia="Times New Roman"/>
                <w:color w:val="000000"/>
              </w:rPr>
              <w:t>Qualcomm Technologies, Inc.</w:t>
            </w:r>
          </w:p>
        </w:tc>
      </w:tr>
      <w:tr w:rsidR="002230EE" w14:paraId="2EF21836" w14:textId="77777777" w:rsidTr="002230EE">
        <w:trPr>
          <w:trHeight w:val="300"/>
        </w:trPr>
        <w:tc>
          <w:tcPr>
            <w:tcW w:w="0" w:type="auto"/>
            <w:noWrap/>
            <w:tcMar>
              <w:top w:w="15" w:type="dxa"/>
              <w:left w:w="15" w:type="dxa"/>
              <w:bottom w:w="0" w:type="dxa"/>
              <w:right w:w="15" w:type="dxa"/>
            </w:tcMar>
            <w:vAlign w:val="bottom"/>
            <w:hideMark/>
          </w:tcPr>
          <w:p w14:paraId="044A589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351F9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0A17C3"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63E4BE3"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1EE09894" w14:textId="77777777" w:rsidTr="002230EE">
        <w:trPr>
          <w:trHeight w:val="300"/>
        </w:trPr>
        <w:tc>
          <w:tcPr>
            <w:tcW w:w="0" w:type="auto"/>
            <w:noWrap/>
            <w:tcMar>
              <w:top w:w="15" w:type="dxa"/>
              <w:left w:w="15" w:type="dxa"/>
              <w:bottom w:w="0" w:type="dxa"/>
              <w:right w:w="15" w:type="dxa"/>
            </w:tcMar>
            <w:vAlign w:val="bottom"/>
            <w:hideMark/>
          </w:tcPr>
          <w:p w14:paraId="189793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048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D17056"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BCF6849"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2E6EB56A" w14:textId="77777777" w:rsidTr="002230EE">
        <w:trPr>
          <w:trHeight w:val="300"/>
        </w:trPr>
        <w:tc>
          <w:tcPr>
            <w:tcW w:w="0" w:type="auto"/>
            <w:noWrap/>
            <w:tcMar>
              <w:top w:w="15" w:type="dxa"/>
              <w:left w:w="15" w:type="dxa"/>
              <w:bottom w:w="0" w:type="dxa"/>
              <w:right w:w="15" w:type="dxa"/>
            </w:tcMar>
            <w:vAlign w:val="bottom"/>
            <w:hideMark/>
          </w:tcPr>
          <w:p w14:paraId="294A3A5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DB8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679F839"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034A36E" w14:textId="77777777" w:rsidR="002230EE" w:rsidRDefault="002230EE">
            <w:pPr>
              <w:rPr>
                <w:rFonts w:eastAsia="Times New Roman"/>
                <w:color w:val="000000"/>
              </w:rPr>
            </w:pPr>
            <w:r>
              <w:rPr>
                <w:rFonts w:eastAsia="Times New Roman"/>
                <w:color w:val="000000"/>
              </w:rPr>
              <w:t>Cypress Semiconductor Corporation</w:t>
            </w:r>
          </w:p>
        </w:tc>
      </w:tr>
      <w:tr w:rsidR="002230EE" w14:paraId="18963953" w14:textId="77777777" w:rsidTr="002230EE">
        <w:trPr>
          <w:trHeight w:val="300"/>
        </w:trPr>
        <w:tc>
          <w:tcPr>
            <w:tcW w:w="0" w:type="auto"/>
            <w:noWrap/>
            <w:tcMar>
              <w:top w:w="15" w:type="dxa"/>
              <w:left w:w="15" w:type="dxa"/>
              <w:bottom w:w="0" w:type="dxa"/>
              <w:right w:w="15" w:type="dxa"/>
            </w:tcMar>
            <w:vAlign w:val="bottom"/>
            <w:hideMark/>
          </w:tcPr>
          <w:p w14:paraId="6832601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9E8370"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255B65" w14:textId="77777777" w:rsidR="002230EE" w:rsidRDefault="002230EE">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7300756" w14:textId="77777777" w:rsidR="002230EE" w:rsidRDefault="002230EE">
            <w:pPr>
              <w:rPr>
                <w:rFonts w:eastAsia="Times New Roman"/>
                <w:color w:val="000000"/>
              </w:rPr>
            </w:pPr>
            <w:r>
              <w:rPr>
                <w:rFonts w:eastAsia="Times New Roman"/>
                <w:color w:val="000000"/>
              </w:rPr>
              <w:t>Facebook</w:t>
            </w:r>
          </w:p>
        </w:tc>
      </w:tr>
      <w:tr w:rsidR="002230EE" w14:paraId="1A037FC0" w14:textId="77777777" w:rsidTr="002230EE">
        <w:trPr>
          <w:trHeight w:val="300"/>
        </w:trPr>
        <w:tc>
          <w:tcPr>
            <w:tcW w:w="0" w:type="auto"/>
            <w:noWrap/>
            <w:tcMar>
              <w:top w:w="15" w:type="dxa"/>
              <w:left w:w="15" w:type="dxa"/>
              <w:bottom w:w="0" w:type="dxa"/>
              <w:right w:w="15" w:type="dxa"/>
            </w:tcMar>
            <w:vAlign w:val="bottom"/>
            <w:hideMark/>
          </w:tcPr>
          <w:p w14:paraId="5621D8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8629E6"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025411"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55FDF3A" w14:textId="77777777" w:rsidR="002230EE" w:rsidRDefault="002230EE">
            <w:pPr>
              <w:rPr>
                <w:rFonts w:eastAsia="Times New Roman"/>
                <w:color w:val="000000"/>
              </w:rPr>
            </w:pPr>
            <w:r>
              <w:rPr>
                <w:rFonts w:eastAsia="Times New Roman"/>
                <w:color w:val="000000"/>
              </w:rPr>
              <w:t>Tencent</w:t>
            </w:r>
          </w:p>
        </w:tc>
      </w:tr>
      <w:tr w:rsidR="002230EE" w14:paraId="38BC0C65" w14:textId="77777777" w:rsidTr="002230EE">
        <w:trPr>
          <w:trHeight w:val="300"/>
        </w:trPr>
        <w:tc>
          <w:tcPr>
            <w:tcW w:w="0" w:type="auto"/>
            <w:noWrap/>
            <w:tcMar>
              <w:top w:w="15" w:type="dxa"/>
              <w:left w:w="15" w:type="dxa"/>
              <w:bottom w:w="0" w:type="dxa"/>
              <w:right w:w="15" w:type="dxa"/>
            </w:tcMar>
            <w:vAlign w:val="bottom"/>
            <w:hideMark/>
          </w:tcPr>
          <w:p w14:paraId="1348A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ED07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2D0D2D5"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034E82D"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4EDFAB7B" w14:textId="77777777" w:rsidTr="002230EE">
        <w:trPr>
          <w:trHeight w:val="300"/>
        </w:trPr>
        <w:tc>
          <w:tcPr>
            <w:tcW w:w="0" w:type="auto"/>
            <w:noWrap/>
            <w:tcMar>
              <w:top w:w="15" w:type="dxa"/>
              <w:left w:w="15" w:type="dxa"/>
              <w:bottom w:w="0" w:type="dxa"/>
              <w:right w:w="15" w:type="dxa"/>
            </w:tcMar>
            <w:vAlign w:val="bottom"/>
            <w:hideMark/>
          </w:tcPr>
          <w:p w14:paraId="213456E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5EDE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8B55E0F"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0E651DE"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4515FF4C" w14:textId="77777777" w:rsidTr="002230EE">
        <w:trPr>
          <w:trHeight w:val="300"/>
        </w:trPr>
        <w:tc>
          <w:tcPr>
            <w:tcW w:w="0" w:type="auto"/>
            <w:noWrap/>
            <w:tcMar>
              <w:top w:w="15" w:type="dxa"/>
              <w:left w:w="15" w:type="dxa"/>
              <w:bottom w:w="0" w:type="dxa"/>
              <w:right w:w="15" w:type="dxa"/>
            </w:tcMar>
            <w:vAlign w:val="bottom"/>
            <w:hideMark/>
          </w:tcPr>
          <w:p w14:paraId="75C275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FBA1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662378E" w14:textId="77777777" w:rsidR="002230EE" w:rsidRDefault="002230EE">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FA1574" w14:textId="77777777" w:rsidR="002230EE" w:rsidRDefault="002230EE">
            <w:pPr>
              <w:rPr>
                <w:rFonts w:eastAsia="Times New Roman"/>
                <w:color w:val="000000"/>
              </w:rPr>
            </w:pPr>
            <w:r>
              <w:rPr>
                <w:rFonts w:eastAsia="Times New Roman"/>
                <w:color w:val="000000"/>
              </w:rPr>
              <w:t>Nokia</w:t>
            </w:r>
          </w:p>
        </w:tc>
      </w:tr>
      <w:tr w:rsidR="002230EE" w14:paraId="5C10680B" w14:textId="77777777" w:rsidTr="002230EE">
        <w:trPr>
          <w:trHeight w:val="300"/>
        </w:trPr>
        <w:tc>
          <w:tcPr>
            <w:tcW w:w="0" w:type="auto"/>
            <w:noWrap/>
            <w:tcMar>
              <w:top w:w="15" w:type="dxa"/>
              <w:left w:w="15" w:type="dxa"/>
              <w:bottom w:w="0" w:type="dxa"/>
              <w:right w:w="15" w:type="dxa"/>
            </w:tcMar>
            <w:vAlign w:val="bottom"/>
            <w:hideMark/>
          </w:tcPr>
          <w:p w14:paraId="77EFDFB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5AEB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FED8B42"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0453D1"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5A3127C7" w14:textId="77777777" w:rsidTr="002230EE">
        <w:trPr>
          <w:trHeight w:val="300"/>
        </w:trPr>
        <w:tc>
          <w:tcPr>
            <w:tcW w:w="0" w:type="auto"/>
            <w:noWrap/>
            <w:tcMar>
              <w:top w:w="15" w:type="dxa"/>
              <w:left w:w="15" w:type="dxa"/>
              <w:bottom w:w="0" w:type="dxa"/>
              <w:right w:w="15" w:type="dxa"/>
            </w:tcMar>
            <w:vAlign w:val="bottom"/>
            <w:hideMark/>
          </w:tcPr>
          <w:p w14:paraId="7C74562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9B5B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35CF316" w14:textId="77777777" w:rsidR="002230EE" w:rsidRDefault="002230EE">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FE68961" w14:textId="77777777" w:rsidR="002230EE" w:rsidRDefault="002230EE">
            <w:pPr>
              <w:rPr>
                <w:rFonts w:eastAsia="Times New Roman"/>
                <w:color w:val="000000"/>
              </w:rPr>
            </w:pPr>
            <w:r>
              <w:rPr>
                <w:rFonts w:eastAsia="Times New Roman"/>
                <w:color w:val="000000"/>
              </w:rPr>
              <w:t>MediaTek Inc.</w:t>
            </w:r>
          </w:p>
        </w:tc>
      </w:tr>
      <w:tr w:rsidR="002230EE" w14:paraId="264BCAE6" w14:textId="77777777" w:rsidTr="002230EE">
        <w:trPr>
          <w:trHeight w:val="300"/>
        </w:trPr>
        <w:tc>
          <w:tcPr>
            <w:tcW w:w="0" w:type="auto"/>
            <w:noWrap/>
            <w:tcMar>
              <w:top w:w="15" w:type="dxa"/>
              <w:left w:w="15" w:type="dxa"/>
              <w:bottom w:w="0" w:type="dxa"/>
              <w:right w:w="15" w:type="dxa"/>
            </w:tcMar>
            <w:vAlign w:val="bottom"/>
            <w:hideMark/>
          </w:tcPr>
          <w:p w14:paraId="2ACFD97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D621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BD632D"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B92B58D"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518C8F4B" w14:textId="77777777" w:rsidTr="002230EE">
        <w:trPr>
          <w:trHeight w:val="300"/>
        </w:trPr>
        <w:tc>
          <w:tcPr>
            <w:tcW w:w="0" w:type="auto"/>
            <w:noWrap/>
            <w:tcMar>
              <w:top w:w="15" w:type="dxa"/>
              <w:left w:w="15" w:type="dxa"/>
              <w:bottom w:w="0" w:type="dxa"/>
              <w:right w:w="15" w:type="dxa"/>
            </w:tcMar>
            <w:vAlign w:val="bottom"/>
            <w:hideMark/>
          </w:tcPr>
          <w:p w14:paraId="44B3A9E1"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88EBC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CA7010"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39DAD3"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4C5F243" w14:textId="77777777" w:rsidR="00DB2A89" w:rsidRDefault="00DB2A89" w:rsidP="00DF2F69">
      <w:pPr>
        <w:ind w:left="320"/>
        <w:rPr>
          <w:bCs/>
          <w:lang w:eastAsia="ko-KR"/>
        </w:rPr>
      </w:pPr>
    </w:p>
    <w:p w14:paraId="2D5B825C" w14:textId="2AA4C775" w:rsidR="00DB2A89" w:rsidRDefault="00DB2A89" w:rsidP="00DF2F69">
      <w:pPr>
        <w:ind w:left="320"/>
        <w:rPr>
          <w:bCs/>
          <w:lang w:eastAsia="ko-KR"/>
        </w:rPr>
      </w:pPr>
    </w:p>
    <w:p w14:paraId="571BDBDB" w14:textId="77777777" w:rsidR="00DB2A89" w:rsidRPr="00157ED2" w:rsidRDefault="00DB2A89" w:rsidP="00DB2A89">
      <w:pPr>
        <w:rPr>
          <w:b/>
        </w:rPr>
      </w:pPr>
      <w:r w:rsidRPr="00157ED2">
        <w:rPr>
          <w:b/>
        </w:rPr>
        <w:t>Submissions</w:t>
      </w:r>
    </w:p>
    <w:p w14:paraId="62CE3F57" w14:textId="14051AB7" w:rsidR="00DB2A89" w:rsidRDefault="00B25D0E" w:rsidP="00DB2A89">
      <w:pPr>
        <w:pStyle w:val="ListParagraph"/>
        <w:numPr>
          <w:ilvl w:val="0"/>
          <w:numId w:val="23"/>
        </w:numPr>
        <w:rPr>
          <w:sz w:val="22"/>
          <w:szCs w:val="22"/>
        </w:rPr>
      </w:pPr>
      <w:hyperlink r:id="rId68" w:history="1">
        <w:r w:rsidR="00C977DC" w:rsidRPr="00A310C1">
          <w:rPr>
            <w:rStyle w:val="Hyperlink"/>
            <w:sz w:val="22"/>
            <w:szCs w:val="22"/>
          </w:rPr>
          <w:t>1224r</w:t>
        </w:r>
        <w:r w:rsidR="00026535">
          <w:rPr>
            <w:rStyle w:val="Hyperlink"/>
            <w:sz w:val="22"/>
            <w:szCs w:val="22"/>
          </w:rPr>
          <w:t>8</w:t>
        </w:r>
      </w:hyperlink>
      <w:r w:rsidR="00C977DC" w:rsidRPr="00A310C1">
        <w:rPr>
          <w:sz w:val="22"/>
          <w:szCs w:val="22"/>
        </w:rPr>
        <w:t xml:space="preserve"> CR for Restricted TWT Setup</w:t>
      </w:r>
      <w:r w:rsidR="00C977DC" w:rsidRPr="00A310C1">
        <w:rPr>
          <w:sz w:val="22"/>
          <w:szCs w:val="22"/>
        </w:rPr>
        <w:tab/>
      </w:r>
      <w:r w:rsidR="00C977DC" w:rsidRPr="00A310C1">
        <w:rPr>
          <w:sz w:val="22"/>
          <w:szCs w:val="22"/>
        </w:rPr>
        <w:tab/>
        <w:t>M. K. Haider</w:t>
      </w:r>
      <w:r w:rsidR="00C977DC" w:rsidRPr="00A310C1">
        <w:rPr>
          <w:sz w:val="22"/>
          <w:szCs w:val="22"/>
        </w:rPr>
        <w:tab/>
        <w:t xml:space="preserve">  </w:t>
      </w:r>
      <w:r w:rsidR="00C977DC" w:rsidRPr="00A310C1">
        <w:rPr>
          <w:sz w:val="22"/>
          <w:szCs w:val="22"/>
        </w:rPr>
        <w:tab/>
        <w:t xml:space="preserve">    </w:t>
      </w:r>
      <w:r w:rsidR="00C977DC" w:rsidRPr="00A310C1">
        <w:rPr>
          <w:color w:val="000000" w:themeColor="text1"/>
          <w:sz w:val="22"/>
          <w:szCs w:val="22"/>
        </w:rPr>
        <w:t>[11C SP-10’</w:t>
      </w:r>
      <w:r w:rsidR="00DB2A89">
        <w:rPr>
          <w:szCs w:val="22"/>
          <w:lang w:val="en-US"/>
        </w:rPr>
        <w:t>]</w:t>
      </w:r>
      <w:r w:rsidR="00DB2A89" w:rsidRPr="00C70C2B">
        <w:rPr>
          <w:sz w:val="22"/>
          <w:szCs w:val="22"/>
        </w:rPr>
        <w:t xml:space="preserve"> </w:t>
      </w:r>
    </w:p>
    <w:p w14:paraId="1D60E432" w14:textId="77777777" w:rsidR="00DB2A89" w:rsidRDefault="00DB2A89" w:rsidP="00DB2A89">
      <w:pPr>
        <w:pStyle w:val="ListParagraph"/>
        <w:ind w:left="1120"/>
        <w:rPr>
          <w:b/>
          <w:bCs/>
          <w:sz w:val="22"/>
          <w:szCs w:val="22"/>
          <w:lang w:val="en-US"/>
        </w:rPr>
      </w:pPr>
    </w:p>
    <w:p w14:paraId="291F01BF" w14:textId="02D110FA" w:rsidR="00DB2A89" w:rsidRDefault="00DB2A89" w:rsidP="00DB2A89">
      <w:pPr>
        <w:pStyle w:val="ListParagraph"/>
        <w:ind w:left="1120"/>
        <w:rPr>
          <w:sz w:val="22"/>
          <w:szCs w:val="22"/>
          <w:lang w:eastAsia="ko-KR"/>
        </w:rPr>
      </w:pPr>
      <w:r>
        <w:rPr>
          <w:sz w:val="22"/>
          <w:szCs w:val="22"/>
          <w:lang w:eastAsia="ko-KR"/>
        </w:rPr>
        <w:t>The author went through the document</w:t>
      </w:r>
      <w:r w:rsidR="00026535">
        <w:rPr>
          <w:sz w:val="22"/>
          <w:szCs w:val="22"/>
          <w:lang w:eastAsia="ko-KR"/>
        </w:rPr>
        <w:t xml:space="preserve"> for the new changes</w:t>
      </w:r>
      <w:r>
        <w:rPr>
          <w:sz w:val="22"/>
          <w:szCs w:val="22"/>
          <w:lang w:eastAsia="ko-KR"/>
        </w:rPr>
        <w:t>.</w:t>
      </w:r>
    </w:p>
    <w:p w14:paraId="2592BCFA" w14:textId="09F40491" w:rsidR="00DB2A89" w:rsidRDefault="00DB2A89" w:rsidP="00DB2A89">
      <w:pPr>
        <w:pStyle w:val="ListParagraph"/>
        <w:ind w:left="1120"/>
        <w:rPr>
          <w:sz w:val="22"/>
          <w:szCs w:val="22"/>
          <w:lang w:eastAsia="ko-KR"/>
        </w:rPr>
      </w:pPr>
      <w:r>
        <w:rPr>
          <w:sz w:val="22"/>
          <w:szCs w:val="22"/>
          <w:lang w:eastAsia="ko-KR"/>
        </w:rPr>
        <w:t>C:</w:t>
      </w:r>
      <w:r w:rsidR="00026535">
        <w:rPr>
          <w:sz w:val="22"/>
          <w:szCs w:val="22"/>
          <w:lang w:eastAsia="ko-KR"/>
        </w:rPr>
        <w:t xml:space="preserve"> it is not clear how the negotiation happens when 5 is set in Broadcast TWT Recommendation</w:t>
      </w:r>
      <w:r w:rsidR="004854D8">
        <w:rPr>
          <w:sz w:val="22"/>
          <w:szCs w:val="22"/>
          <w:lang w:eastAsia="ko-KR"/>
        </w:rPr>
        <w:t>.</w:t>
      </w:r>
    </w:p>
    <w:p w14:paraId="3F18BCB2" w14:textId="715FD8DC" w:rsidR="00026535" w:rsidRDefault="00026535" w:rsidP="00DB2A89">
      <w:pPr>
        <w:pStyle w:val="ListParagraph"/>
        <w:ind w:left="1120"/>
        <w:rPr>
          <w:sz w:val="22"/>
          <w:szCs w:val="22"/>
          <w:lang w:eastAsia="ko-KR"/>
        </w:rPr>
      </w:pPr>
      <w:r>
        <w:rPr>
          <w:sz w:val="22"/>
          <w:szCs w:val="22"/>
          <w:lang w:eastAsia="ko-KR"/>
        </w:rPr>
        <w:t>A: the beacon annoucnes it. The TWT request can carry Broadcast TWT Recommendation 5 for the TWT that announces 5.</w:t>
      </w:r>
    </w:p>
    <w:p w14:paraId="1C888CC8" w14:textId="1A12DFEA" w:rsidR="00026535" w:rsidRDefault="00026535" w:rsidP="00DB2A89">
      <w:pPr>
        <w:pStyle w:val="ListParagraph"/>
        <w:ind w:left="1120"/>
        <w:rPr>
          <w:sz w:val="22"/>
          <w:szCs w:val="22"/>
          <w:lang w:eastAsia="ko-KR"/>
        </w:rPr>
      </w:pPr>
      <w:r>
        <w:rPr>
          <w:sz w:val="22"/>
          <w:szCs w:val="22"/>
          <w:lang w:eastAsia="ko-KR"/>
        </w:rPr>
        <w:t>C: how can an AP know the resource request?</w:t>
      </w:r>
    </w:p>
    <w:p w14:paraId="6124E48E" w14:textId="6FE9A4CA" w:rsidR="00026535" w:rsidRDefault="00026535" w:rsidP="00DB2A89">
      <w:pPr>
        <w:pStyle w:val="ListParagraph"/>
        <w:ind w:left="1120"/>
        <w:rPr>
          <w:sz w:val="22"/>
          <w:szCs w:val="22"/>
          <w:lang w:eastAsia="ko-KR"/>
        </w:rPr>
      </w:pPr>
      <w:r>
        <w:rPr>
          <w:sz w:val="22"/>
          <w:szCs w:val="22"/>
          <w:lang w:eastAsia="ko-KR"/>
        </w:rPr>
        <w:t>A: the STA announces the time that it requires.</w:t>
      </w:r>
    </w:p>
    <w:p w14:paraId="7163D59D" w14:textId="6607E5B1" w:rsidR="00026535" w:rsidRDefault="00026535" w:rsidP="00DB2A89">
      <w:pPr>
        <w:pStyle w:val="ListParagraph"/>
        <w:ind w:left="1120"/>
        <w:rPr>
          <w:sz w:val="22"/>
          <w:szCs w:val="22"/>
          <w:lang w:eastAsia="ko-KR"/>
        </w:rPr>
      </w:pPr>
      <w:r>
        <w:rPr>
          <w:sz w:val="22"/>
          <w:szCs w:val="22"/>
          <w:lang w:eastAsia="ko-KR"/>
        </w:rPr>
        <w:t xml:space="preserve">C: </w:t>
      </w:r>
      <w:r w:rsidR="00EF561C">
        <w:rPr>
          <w:sz w:val="22"/>
          <w:szCs w:val="22"/>
          <w:lang w:eastAsia="ko-KR"/>
        </w:rPr>
        <w:t>Please defer 5882, will make a contribution.</w:t>
      </w:r>
    </w:p>
    <w:p w14:paraId="5803B208" w14:textId="39E6BA9A" w:rsidR="00EF561C" w:rsidRDefault="00EF561C" w:rsidP="00DB2A89">
      <w:pPr>
        <w:pStyle w:val="ListParagraph"/>
        <w:ind w:left="1120"/>
        <w:rPr>
          <w:sz w:val="22"/>
          <w:szCs w:val="22"/>
          <w:lang w:eastAsia="ko-KR"/>
        </w:rPr>
      </w:pPr>
      <w:r>
        <w:rPr>
          <w:sz w:val="22"/>
          <w:szCs w:val="22"/>
          <w:lang w:eastAsia="ko-KR"/>
        </w:rPr>
        <w:t>A: ok.</w:t>
      </w:r>
    </w:p>
    <w:p w14:paraId="63917D4F" w14:textId="05AC9C66" w:rsidR="00EF561C" w:rsidRDefault="00EF561C" w:rsidP="00DB2A89">
      <w:pPr>
        <w:pStyle w:val="ListParagraph"/>
        <w:ind w:left="1120"/>
        <w:rPr>
          <w:sz w:val="22"/>
          <w:szCs w:val="22"/>
          <w:lang w:eastAsia="ko-KR"/>
        </w:rPr>
      </w:pPr>
      <w:r>
        <w:rPr>
          <w:sz w:val="22"/>
          <w:szCs w:val="22"/>
          <w:lang w:eastAsia="ko-KR"/>
        </w:rPr>
        <w:t>C: What is the difference between 4 and 5</w:t>
      </w:r>
      <w:r w:rsidRPr="00EF561C">
        <w:rPr>
          <w:sz w:val="22"/>
          <w:szCs w:val="22"/>
          <w:lang w:eastAsia="ko-KR"/>
        </w:rPr>
        <w:t xml:space="preserve"> </w:t>
      </w:r>
      <w:r>
        <w:rPr>
          <w:sz w:val="22"/>
          <w:szCs w:val="22"/>
          <w:lang w:eastAsia="ko-KR"/>
        </w:rPr>
        <w:t>in Broadcast TWT Recommendation?</w:t>
      </w:r>
    </w:p>
    <w:p w14:paraId="206D17DE" w14:textId="65BD0E9C" w:rsidR="00EF561C" w:rsidRDefault="00EF561C" w:rsidP="00DB2A89">
      <w:pPr>
        <w:pStyle w:val="ListParagraph"/>
        <w:ind w:left="1120"/>
        <w:rPr>
          <w:sz w:val="22"/>
          <w:szCs w:val="22"/>
          <w:lang w:eastAsia="ko-KR"/>
        </w:rPr>
      </w:pPr>
      <w:r>
        <w:rPr>
          <w:sz w:val="22"/>
          <w:szCs w:val="22"/>
          <w:lang w:eastAsia="ko-KR"/>
        </w:rPr>
        <w:t>A: P2P is allowed in TWT with value 5.</w:t>
      </w:r>
    </w:p>
    <w:p w14:paraId="20E66ABD" w14:textId="5ABDD9D8" w:rsidR="00EF561C" w:rsidRDefault="00EF561C" w:rsidP="00DB2A89">
      <w:pPr>
        <w:pStyle w:val="ListParagraph"/>
        <w:ind w:left="1120"/>
        <w:rPr>
          <w:sz w:val="22"/>
          <w:szCs w:val="22"/>
          <w:lang w:eastAsia="ko-KR"/>
        </w:rPr>
      </w:pPr>
      <w:r>
        <w:rPr>
          <w:sz w:val="22"/>
          <w:szCs w:val="22"/>
          <w:lang w:eastAsia="ko-KR"/>
        </w:rPr>
        <w:t>C: it is not clear from the Table.</w:t>
      </w:r>
    </w:p>
    <w:p w14:paraId="405B1780" w14:textId="0153FDED" w:rsidR="00EF561C" w:rsidRDefault="00EF561C" w:rsidP="00DB2A89">
      <w:pPr>
        <w:pStyle w:val="ListParagraph"/>
        <w:ind w:left="1120"/>
        <w:rPr>
          <w:sz w:val="22"/>
          <w:szCs w:val="22"/>
          <w:lang w:eastAsia="ko-KR"/>
        </w:rPr>
      </w:pPr>
      <w:r>
        <w:rPr>
          <w:sz w:val="22"/>
          <w:szCs w:val="22"/>
          <w:lang w:eastAsia="ko-KR"/>
        </w:rPr>
        <w:t>A: please provide the suggestion.</w:t>
      </w:r>
    </w:p>
    <w:p w14:paraId="0E41187C" w14:textId="0829B420" w:rsidR="00EF561C" w:rsidRDefault="00EF561C" w:rsidP="00DB2A89">
      <w:pPr>
        <w:pStyle w:val="ListParagraph"/>
        <w:ind w:left="1120"/>
        <w:rPr>
          <w:sz w:val="22"/>
          <w:szCs w:val="22"/>
          <w:lang w:eastAsia="ko-KR"/>
        </w:rPr>
      </w:pPr>
      <w:r>
        <w:rPr>
          <w:sz w:val="22"/>
          <w:szCs w:val="22"/>
          <w:lang w:eastAsia="ko-KR"/>
        </w:rPr>
        <w:t xml:space="preserve">C: </w:t>
      </w:r>
      <w:r w:rsidR="005426B0">
        <w:rPr>
          <w:sz w:val="22"/>
          <w:szCs w:val="22"/>
          <w:lang w:eastAsia="ko-KR"/>
        </w:rPr>
        <w:t>The TID bitmap is mandatory requirement. I assume it should be optional.</w:t>
      </w:r>
    </w:p>
    <w:p w14:paraId="42EFDF0E" w14:textId="1AE6745A" w:rsidR="005426B0" w:rsidRDefault="005426B0" w:rsidP="00DB2A89">
      <w:pPr>
        <w:pStyle w:val="ListParagraph"/>
        <w:ind w:left="1120"/>
        <w:rPr>
          <w:sz w:val="22"/>
          <w:szCs w:val="22"/>
          <w:lang w:eastAsia="ko-KR"/>
        </w:rPr>
      </w:pPr>
      <w:r>
        <w:rPr>
          <w:sz w:val="22"/>
          <w:szCs w:val="22"/>
          <w:lang w:eastAsia="ko-KR"/>
        </w:rPr>
        <w:t>A: can defer TID to link mapping comment for further discussion.</w:t>
      </w:r>
    </w:p>
    <w:p w14:paraId="160A664E" w14:textId="28038E5C" w:rsidR="005426B0" w:rsidRDefault="005426B0" w:rsidP="00DB2A89">
      <w:pPr>
        <w:pStyle w:val="ListParagraph"/>
        <w:ind w:left="1120"/>
        <w:rPr>
          <w:sz w:val="22"/>
          <w:szCs w:val="22"/>
          <w:lang w:eastAsia="ko-KR"/>
        </w:rPr>
      </w:pPr>
    </w:p>
    <w:p w14:paraId="03CED94A" w14:textId="0F98098F" w:rsidR="005426B0" w:rsidRDefault="005426B0" w:rsidP="005426B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9</w:t>
      </w:r>
      <w:r w:rsidRPr="008C48B9">
        <w:rPr>
          <w:rFonts w:hint="eastAsia"/>
          <w:sz w:val="22"/>
          <w:szCs w:val="22"/>
        </w:rPr>
        <w:t xml:space="preserve"> for the following CID</w:t>
      </w:r>
      <w:r>
        <w:rPr>
          <w:sz w:val="22"/>
          <w:szCs w:val="22"/>
        </w:rPr>
        <w:t>s?</w:t>
      </w:r>
    </w:p>
    <w:p w14:paraId="56B37842" w14:textId="1E48911D" w:rsidR="005426B0" w:rsidRDefault="005426B0" w:rsidP="005426B0">
      <w:pPr>
        <w:pStyle w:val="ListParagraph"/>
        <w:ind w:left="1120"/>
        <w:rPr>
          <w:sz w:val="22"/>
          <w:szCs w:val="22"/>
          <w:lang w:eastAsia="ko-KR"/>
        </w:rPr>
      </w:pPr>
      <w:r>
        <w:rPr>
          <w:sz w:val="18"/>
          <w:szCs w:val="18"/>
        </w:rPr>
        <w:t>4778, 6408, 4782, 4432, 5883, 5884, 5885, 4123, 5729, 5349, 5954</w:t>
      </w:r>
    </w:p>
    <w:p w14:paraId="487CF3FD" w14:textId="77777777" w:rsidR="005426B0" w:rsidRDefault="005426B0" w:rsidP="005426B0">
      <w:pPr>
        <w:pStyle w:val="ListParagraph"/>
        <w:ind w:left="1120"/>
        <w:rPr>
          <w:sz w:val="22"/>
          <w:szCs w:val="22"/>
          <w:lang w:eastAsia="ko-KR"/>
        </w:rPr>
      </w:pPr>
    </w:p>
    <w:p w14:paraId="2B7938F6" w14:textId="685CB4A4" w:rsidR="005426B0" w:rsidRDefault="00FC740B" w:rsidP="00DB2A89">
      <w:pPr>
        <w:pStyle w:val="ListParagraph"/>
        <w:ind w:left="1120"/>
        <w:rPr>
          <w:sz w:val="22"/>
          <w:szCs w:val="22"/>
          <w:lang w:eastAsia="ko-KR"/>
        </w:rPr>
      </w:pPr>
      <w:r>
        <w:rPr>
          <w:sz w:val="22"/>
          <w:szCs w:val="22"/>
          <w:lang w:eastAsia="ko-KR"/>
        </w:rPr>
        <w:t>The author asked whether people are ok with the SP. The comment is that P2P related CIDs should need further discussion.</w:t>
      </w:r>
    </w:p>
    <w:p w14:paraId="478AD829" w14:textId="77777777" w:rsidR="00FC740B" w:rsidRDefault="00FC740B" w:rsidP="00DB2A89">
      <w:pPr>
        <w:pStyle w:val="ListParagraph"/>
        <w:ind w:left="1120"/>
        <w:rPr>
          <w:sz w:val="22"/>
          <w:szCs w:val="22"/>
          <w:lang w:eastAsia="ko-KR"/>
        </w:rPr>
      </w:pPr>
    </w:p>
    <w:p w14:paraId="74DA9A07" w14:textId="77777777" w:rsidR="00EF561C" w:rsidRDefault="00EF561C" w:rsidP="00DB2A89">
      <w:pPr>
        <w:pStyle w:val="ListParagraph"/>
        <w:ind w:left="1120"/>
        <w:rPr>
          <w:sz w:val="22"/>
          <w:szCs w:val="22"/>
          <w:lang w:eastAsia="ko-KR"/>
        </w:rPr>
      </w:pPr>
    </w:p>
    <w:p w14:paraId="7A401846" w14:textId="1B4737BC" w:rsidR="00FC740B" w:rsidRDefault="00FC740B"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10</w:t>
      </w:r>
      <w:r w:rsidRPr="008C48B9">
        <w:rPr>
          <w:rFonts w:hint="eastAsia"/>
          <w:sz w:val="22"/>
          <w:szCs w:val="22"/>
        </w:rPr>
        <w:t xml:space="preserve"> for the following CID</w:t>
      </w:r>
      <w:r>
        <w:rPr>
          <w:sz w:val="22"/>
          <w:szCs w:val="22"/>
        </w:rPr>
        <w:t>s?</w:t>
      </w:r>
    </w:p>
    <w:p w14:paraId="251FC8A9" w14:textId="6969A088" w:rsidR="004E6DF1" w:rsidRDefault="004E6DF1" w:rsidP="00FC740B">
      <w:pPr>
        <w:pStyle w:val="ListParagraph"/>
        <w:ind w:left="1120"/>
        <w:rPr>
          <w:sz w:val="18"/>
          <w:szCs w:val="18"/>
        </w:rPr>
      </w:pPr>
      <w:r w:rsidRPr="00B400DD">
        <w:t>4782, 4432, 5883, 5884, 5885, 4123, 5729, 5349, 5954</w:t>
      </w:r>
    </w:p>
    <w:p w14:paraId="6ADEDC9F" w14:textId="3E984DAD" w:rsidR="00EF6D0E" w:rsidRPr="00EF6D0E" w:rsidRDefault="00EF6D0E" w:rsidP="00FC740B">
      <w:pPr>
        <w:pStyle w:val="ListParagraph"/>
        <w:ind w:left="1120"/>
        <w:rPr>
          <w:color w:val="00B050"/>
          <w:sz w:val="22"/>
          <w:szCs w:val="22"/>
          <w:lang w:eastAsia="ko-KR"/>
        </w:rPr>
      </w:pPr>
      <w:r w:rsidRPr="00EF6D0E">
        <w:rPr>
          <w:color w:val="00B050"/>
          <w:sz w:val="18"/>
          <w:szCs w:val="18"/>
        </w:rPr>
        <w:t>No objection</w:t>
      </w:r>
    </w:p>
    <w:p w14:paraId="64888E04" w14:textId="77777777" w:rsidR="00EF561C" w:rsidRDefault="00EF561C" w:rsidP="00DB2A89">
      <w:pPr>
        <w:pStyle w:val="ListParagraph"/>
        <w:ind w:left="1120"/>
        <w:rPr>
          <w:sz w:val="22"/>
          <w:szCs w:val="22"/>
          <w:lang w:eastAsia="ko-KR"/>
        </w:rPr>
      </w:pPr>
    </w:p>
    <w:p w14:paraId="0E84AAA6" w14:textId="7BC92C17" w:rsidR="00DB2A89" w:rsidRPr="00DB2A89" w:rsidRDefault="00EF6D0E" w:rsidP="00DF2F69">
      <w:pPr>
        <w:ind w:left="320"/>
        <w:rPr>
          <w:bCs/>
          <w:lang w:val="sv-SE" w:eastAsia="ko-KR"/>
        </w:rPr>
      </w:pPr>
      <w:r>
        <w:rPr>
          <w:bCs/>
          <w:lang w:val="sv-SE" w:eastAsia="ko-KR"/>
        </w:rPr>
        <w:tab/>
      </w:r>
    </w:p>
    <w:p w14:paraId="3ABBBAE8" w14:textId="77777777" w:rsidR="00DB2A89" w:rsidRDefault="00DB2A89" w:rsidP="00DF2F69">
      <w:pPr>
        <w:ind w:left="320"/>
        <w:rPr>
          <w:bCs/>
          <w:lang w:eastAsia="ko-KR"/>
        </w:rPr>
      </w:pPr>
    </w:p>
    <w:p w14:paraId="1F2A4685" w14:textId="5939F1DD" w:rsidR="00FC740B" w:rsidRDefault="00B25D0E" w:rsidP="00FC740B">
      <w:pPr>
        <w:pStyle w:val="ListParagraph"/>
        <w:numPr>
          <w:ilvl w:val="0"/>
          <w:numId w:val="23"/>
        </w:numPr>
        <w:rPr>
          <w:sz w:val="22"/>
          <w:szCs w:val="22"/>
        </w:rPr>
      </w:pPr>
      <w:hyperlink r:id="rId69" w:history="1">
        <w:r w:rsidR="00FC740B" w:rsidRPr="00A310C1">
          <w:rPr>
            <w:rStyle w:val="Hyperlink"/>
            <w:sz w:val="22"/>
            <w:szCs w:val="22"/>
          </w:rPr>
          <w:t>1444r1</w:t>
        </w:r>
      </w:hyperlink>
      <w:r w:rsidR="00FC740B" w:rsidRPr="00A310C1">
        <w:rPr>
          <w:color w:val="000000" w:themeColor="text1"/>
          <w:sz w:val="22"/>
          <w:szCs w:val="22"/>
        </w:rPr>
        <w:t xml:space="preserve"> CR for inter-BSS and inter-BSS PPDU class.</w:t>
      </w:r>
      <w:r w:rsidR="00FC740B" w:rsidRPr="00A310C1">
        <w:rPr>
          <w:color w:val="000000" w:themeColor="text1"/>
          <w:sz w:val="22"/>
          <w:szCs w:val="22"/>
        </w:rPr>
        <w:tab/>
        <w:t>SunHee Baek        [1C       10’</w:t>
      </w:r>
      <w:r w:rsidR="00FC740B">
        <w:rPr>
          <w:szCs w:val="22"/>
          <w:lang w:val="en-US"/>
        </w:rPr>
        <w:t>]</w:t>
      </w:r>
      <w:r w:rsidR="00FC740B" w:rsidRPr="00C70C2B">
        <w:rPr>
          <w:sz w:val="22"/>
          <w:szCs w:val="22"/>
        </w:rPr>
        <w:t xml:space="preserve"> </w:t>
      </w:r>
    </w:p>
    <w:p w14:paraId="33E0266C" w14:textId="77777777" w:rsidR="00FC740B" w:rsidRDefault="00FC740B" w:rsidP="00FC740B">
      <w:pPr>
        <w:pStyle w:val="ListParagraph"/>
        <w:ind w:left="1120"/>
        <w:rPr>
          <w:b/>
          <w:bCs/>
          <w:sz w:val="22"/>
          <w:szCs w:val="22"/>
          <w:lang w:val="en-US"/>
        </w:rPr>
      </w:pPr>
    </w:p>
    <w:p w14:paraId="392EC95D" w14:textId="6F9CB2F5" w:rsidR="00FC740B" w:rsidRDefault="00FC740B" w:rsidP="00FC740B">
      <w:pPr>
        <w:pStyle w:val="ListParagraph"/>
        <w:ind w:left="1120"/>
        <w:rPr>
          <w:sz w:val="22"/>
          <w:szCs w:val="22"/>
          <w:lang w:eastAsia="ko-KR"/>
        </w:rPr>
      </w:pPr>
      <w:r>
        <w:rPr>
          <w:sz w:val="22"/>
          <w:szCs w:val="22"/>
          <w:lang w:eastAsia="ko-KR"/>
        </w:rPr>
        <w:t>The author went through the document.</w:t>
      </w:r>
    </w:p>
    <w:p w14:paraId="698A4CD3" w14:textId="459F665A" w:rsidR="00EF6D0E" w:rsidRDefault="00EF6D0E"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1441</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0F2661D7" w14:textId="30213843" w:rsidR="00EF6D0E" w:rsidRDefault="00EF6D0E" w:rsidP="00FC740B">
      <w:pPr>
        <w:pStyle w:val="ListParagraph"/>
        <w:ind w:left="1120"/>
        <w:rPr>
          <w:sz w:val="22"/>
          <w:szCs w:val="22"/>
          <w:lang w:eastAsia="ko-KR"/>
        </w:rPr>
      </w:pPr>
      <w:r>
        <w:rPr>
          <w:sz w:val="22"/>
          <w:szCs w:val="22"/>
        </w:rPr>
        <w:t>4287</w:t>
      </w:r>
    </w:p>
    <w:p w14:paraId="56FA1D0B" w14:textId="77777777" w:rsidR="00EF6D0E" w:rsidRPr="00EF6D0E" w:rsidRDefault="00EF6D0E" w:rsidP="00EF6D0E">
      <w:pPr>
        <w:pStyle w:val="ListParagraph"/>
        <w:ind w:left="1120"/>
        <w:rPr>
          <w:color w:val="00B050"/>
          <w:sz w:val="22"/>
          <w:szCs w:val="22"/>
          <w:lang w:eastAsia="ko-KR"/>
        </w:rPr>
      </w:pPr>
      <w:r w:rsidRPr="00EF6D0E">
        <w:rPr>
          <w:color w:val="00B050"/>
          <w:sz w:val="18"/>
          <w:szCs w:val="18"/>
        </w:rPr>
        <w:t>No objection</w:t>
      </w:r>
    </w:p>
    <w:p w14:paraId="16CAC9A0" w14:textId="77777777" w:rsidR="00864932" w:rsidRDefault="00864932" w:rsidP="009B6793">
      <w:pPr>
        <w:pStyle w:val="ListParagraph"/>
        <w:ind w:left="1120"/>
        <w:rPr>
          <w:sz w:val="22"/>
          <w:szCs w:val="22"/>
          <w:lang w:eastAsia="ko-KR"/>
        </w:rPr>
      </w:pPr>
    </w:p>
    <w:p w14:paraId="1165CA93" w14:textId="09192EF1" w:rsidR="00864932" w:rsidRDefault="00864932" w:rsidP="009B6793">
      <w:pPr>
        <w:pStyle w:val="ListParagraph"/>
        <w:ind w:left="1120"/>
        <w:rPr>
          <w:sz w:val="22"/>
          <w:szCs w:val="22"/>
          <w:lang w:eastAsia="ko-KR"/>
        </w:rPr>
      </w:pPr>
    </w:p>
    <w:p w14:paraId="7AE09623" w14:textId="7378EAAF" w:rsidR="00EF6D0E" w:rsidRDefault="00B25D0E" w:rsidP="00EF6D0E">
      <w:pPr>
        <w:pStyle w:val="ListParagraph"/>
        <w:numPr>
          <w:ilvl w:val="0"/>
          <w:numId w:val="23"/>
        </w:numPr>
        <w:rPr>
          <w:sz w:val="22"/>
          <w:szCs w:val="22"/>
        </w:rPr>
      </w:pPr>
      <w:hyperlink r:id="rId70" w:history="1">
        <w:r w:rsidR="00EF6D0E" w:rsidRPr="00A310C1">
          <w:rPr>
            <w:rStyle w:val="Hyperlink"/>
            <w:sz w:val="22"/>
            <w:szCs w:val="22"/>
          </w:rPr>
          <w:t>1483r0</w:t>
        </w:r>
      </w:hyperlink>
      <w:r w:rsidR="00EF6D0E" w:rsidRPr="00A310C1">
        <w:rPr>
          <w:color w:val="000000" w:themeColor="text1"/>
          <w:sz w:val="22"/>
          <w:szCs w:val="22"/>
        </w:rPr>
        <w:t xml:space="preserve"> CC36 CR for CID 7888</w:t>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t>Minyoung Park     [1C       10’</w:t>
      </w:r>
      <w:r w:rsidR="00EF6D0E">
        <w:rPr>
          <w:szCs w:val="22"/>
          <w:lang w:val="en-US"/>
        </w:rPr>
        <w:t>]</w:t>
      </w:r>
      <w:r w:rsidR="00EF6D0E" w:rsidRPr="00C70C2B">
        <w:rPr>
          <w:sz w:val="22"/>
          <w:szCs w:val="22"/>
        </w:rPr>
        <w:t xml:space="preserve"> </w:t>
      </w:r>
    </w:p>
    <w:p w14:paraId="14ECB9B3" w14:textId="77777777" w:rsidR="00EF6D0E" w:rsidRDefault="00EF6D0E" w:rsidP="00EF6D0E">
      <w:pPr>
        <w:pStyle w:val="ListParagraph"/>
        <w:ind w:left="1120"/>
        <w:rPr>
          <w:b/>
          <w:bCs/>
          <w:sz w:val="22"/>
          <w:szCs w:val="22"/>
          <w:lang w:val="en-US"/>
        </w:rPr>
      </w:pPr>
    </w:p>
    <w:p w14:paraId="589CBA9A" w14:textId="77777777" w:rsidR="00EF6D0E" w:rsidRDefault="00EF6D0E" w:rsidP="00EF6D0E">
      <w:pPr>
        <w:pStyle w:val="ListParagraph"/>
        <w:ind w:left="1120"/>
        <w:rPr>
          <w:sz w:val="22"/>
          <w:szCs w:val="22"/>
          <w:lang w:eastAsia="ko-KR"/>
        </w:rPr>
      </w:pPr>
      <w:r>
        <w:rPr>
          <w:sz w:val="22"/>
          <w:szCs w:val="22"/>
          <w:lang w:eastAsia="ko-KR"/>
        </w:rPr>
        <w:t>The author went through the document.</w:t>
      </w:r>
    </w:p>
    <w:p w14:paraId="262A763F" w14:textId="5CBB4AA5" w:rsidR="00864932" w:rsidRDefault="005C0887" w:rsidP="009B6793">
      <w:pPr>
        <w:pStyle w:val="ListParagraph"/>
        <w:ind w:left="1120"/>
        <w:rPr>
          <w:sz w:val="22"/>
          <w:szCs w:val="22"/>
          <w:lang w:eastAsia="ko-KR"/>
        </w:rPr>
      </w:pPr>
      <w:r>
        <w:rPr>
          <w:sz w:val="22"/>
          <w:szCs w:val="22"/>
          <w:lang w:eastAsia="ko-KR"/>
        </w:rPr>
        <w:t>C: it is better to refer baseline for group frame transmission, e.g. broadcast TWT can be referred.</w:t>
      </w:r>
    </w:p>
    <w:p w14:paraId="182B9015" w14:textId="3C4B2EE6" w:rsidR="005C0887" w:rsidRDefault="005C0887" w:rsidP="009B6793">
      <w:pPr>
        <w:pStyle w:val="ListParagraph"/>
        <w:ind w:left="1120"/>
        <w:rPr>
          <w:sz w:val="22"/>
          <w:szCs w:val="22"/>
          <w:lang w:eastAsia="ko-KR"/>
        </w:rPr>
      </w:pPr>
      <w:r>
        <w:rPr>
          <w:sz w:val="22"/>
          <w:szCs w:val="22"/>
          <w:lang w:eastAsia="ko-KR"/>
        </w:rPr>
        <w:t>A: baseline is for power save mode. This is for eMLSR MLD that is not in power save mode.</w:t>
      </w:r>
    </w:p>
    <w:p w14:paraId="3394ABA4" w14:textId="7DC7FA21" w:rsidR="00626415" w:rsidRPr="00626415" w:rsidRDefault="005C0887" w:rsidP="00626415">
      <w:pPr>
        <w:pStyle w:val="ListParagraph"/>
        <w:ind w:left="1120"/>
        <w:rPr>
          <w:sz w:val="22"/>
          <w:szCs w:val="22"/>
          <w:lang w:eastAsia="ko-KR"/>
        </w:rPr>
      </w:pPr>
      <w:r>
        <w:rPr>
          <w:sz w:val="22"/>
          <w:szCs w:val="22"/>
          <w:lang w:eastAsia="ko-KR"/>
        </w:rPr>
        <w:t xml:space="preserve">C: </w:t>
      </w:r>
      <w:r w:rsidR="00626415">
        <w:rPr>
          <w:sz w:val="22"/>
          <w:szCs w:val="22"/>
          <w:lang w:eastAsia="ko-KR"/>
        </w:rPr>
        <w:t>the group-addressed BU may not buffered BU which needs to be transmitted immediately.</w:t>
      </w:r>
      <w:r w:rsidR="00626415" w:rsidRPr="00626415">
        <w:rPr>
          <w:sz w:val="22"/>
          <w:szCs w:val="22"/>
          <w:lang w:eastAsia="ko-KR"/>
        </w:rPr>
        <w:t xml:space="preserve"> </w:t>
      </w:r>
    </w:p>
    <w:p w14:paraId="4C665491" w14:textId="0CC72D20" w:rsidR="00626415" w:rsidRDefault="00626415" w:rsidP="009B6793">
      <w:pPr>
        <w:pStyle w:val="ListParagraph"/>
        <w:ind w:left="1120"/>
        <w:rPr>
          <w:sz w:val="22"/>
          <w:szCs w:val="22"/>
          <w:lang w:eastAsia="ko-KR"/>
        </w:rPr>
      </w:pPr>
      <w:r>
        <w:rPr>
          <w:sz w:val="22"/>
          <w:szCs w:val="22"/>
          <w:lang w:eastAsia="ko-KR"/>
        </w:rPr>
        <w:t>A: BU is buffered unit.</w:t>
      </w:r>
    </w:p>
    <w:p w14:paraId="501ACE0F" w14:textId="2BD8933F" w:rsidR="00626415" w:rsidRDefault="00626415" w:rsidP="009B6793">
      <w:pPr>
        <w:pStyle w:val="ListParagraph"/>
        <w:ind w:left="1120"/>
        <w:rPr>
          <w:sz w:val="22"/>
          <w:szCs w:val="22"/>
          <w:lang w:eastAsia="ko-KR"/>
        </w:rPr>
      </w:pPr>
      <w:r>
        <w:rPr>
          <w:sz w:val="22"/>
          <w:szCs w:val="22"/>
          <w:lang w:eastAsia="ko-KR"/>
        </w:rPr>
        <w:t>C: Is this applied to any MLD in eMLSR mode?</w:t>
      </w:r>
    </w:p>
    <w:p w14:paraId="604664CF" w14:textId="2E9595C7" w:rsidR="00626415" w:rsidRDefault="00626415" w:rsidP="009B6793">
      <w:pPr>
        <w:pStyle w:val="ListParagraph"/>
        <w:ind w:left="1120"/>
        <w:rPr>
          <w:sz w:val="22"/>
          <w:szCs w:val="22"/>
          <w:lang w:eastAsia="ko-KR"/>
        </w:rPr>
      </w:pPr>
      <w:r>
        <w:rPr>
          <w:sz w:val="22"/>
          <w:szCs w:val="22"/>
          <w:lang w:eastAsia="ko-KR"/>
        </w:rPr>
        <w:t>A: yes.</w:t>
      </w:r>
    </w:p>
    <w:p w14:paraId="3B9FCE7B" w14:textId="7F84F3AF" w:rsidR="00626415" w:rsidRDefault="00626415" w:rsidP="009B6793">
      <w:pPr>
        <w:pStyle w:val="ListParagraph"/>
        <w:ind w:left="1120"/>
        <w:rPr>
          <w:sz w:val="22"/>
          <w:szCs w:val="22"/>
          <w:lang w:eastAsia="ko-KR"/>
        </w:rPr>
      </w:pPr>
    </w:p>
    <w:p w14:paraId="5F175F20" w14:textId="545C1474" w:rsidR="00626415" w:rsidRDefault="00B25D0E" w:rsidP="00626415">
      <w:pPr>
        <w:pStyle w:val="ListParagraph"/>
        <w:numPr>
          <w:ilvl w:val="0"/>
          <w:numId w:val="23"/>
        </w:numPr>
        <w:rPr>
          <w:sz w:val="22"/>
          <w:szCs w:val="22"/>
        </w:rPr>
      </w:pPr>
      <w:hyperlink r:id="rId71" w:history="1">
        <w:r w:rsidR="00626415" w:rsidRPr="00A310C1">
          <w:rPr>
            <w:rStyle w:val="Hyperlink"/>
            <w:sz w:val="22"/>
            <w:szCs w:val="22"/>
          </w:rPr>
          <w:t>1484r0</w:t>
        </w:r>
      </w:hyperlink>
      <w:r w:rsidR="00626415" w:rsidRPr="00A310C1">
        <w:rPr>
          <w:color w:val="000000" w:themeColor="text1"/>
          <w:sz w:val="22"/>
          <w:szCs w:val="22"/>
        </w:rPr>
        <w:t xml:space="preserve"> CC36 CR for EMLSR medium sync</w:t>
      </w:r>
      <w:r w:rsidR="00626415" w:rsidRPr="00A310C1">
        <w:rPr>
          <w:color w:val="000000" w:themeColor="text1"/>
          <w:sz w:val="22"/>
          <w:szCs w:val="22"/>
        </w:rPr>
        <w:tab/>
      </w:r>
      <w:r w:rsidR="00626415" w:rsidRPr="00A310C1">
        <w:rPr>
          <w:color w:val="000000" w:themeColor="text1"/>
          <w:sz w:val="22"/>
          <w:szCs w:val="22"/>
        </w:rPr>
        <w:tab/>
        <w:t>Minyoung Park     [5C       20’</w:t>
      </w:r>
      <w:r w:rsidR="00626415">
        <w:rPr>
          <w:szCs w:val="22"/>
          <w:lang w:val="en-US"/>
        </w:rPr>
        <w:t>]</w:t>
      </w:r>
      <w:r w:rsidR="00626415" w:rsidRPr="00C70C2B">
        <w:rPr>
          <w:sz w:val="22"/>
          <w:szCs w:val="22"/>
        </w:rPr>
        <w:t xml:space="preserve"> </w:t>
      </w:r>
    </w:p>
    <w:p w14:paraId="1EA92BD7" w14:textId="77777777" w:rsidR="00626415" w:rsidRDefault="00626415" w:rsidP="00626415">
      <w:pPr>
        <w:pStyle w:val="ListParagraph"/>
        <w:ind w:left="1120"/>
        <w:rPr>
          <w:b/>
          <w:bCs/>
          <w:sz w:val="22"/>
          <w:szCs w:val="22"/>
          <w:lang w:val="en-US"/>
        </w:rPr>
      </w:pPr>
    </w:p>
    <w:p w14:paraId="5B038915" w14:textId="69B285BF" w:rsidR="00626415" w:rsidRDefault="00626415" w:rsidP="00626415">
      <w:pPr>
        <w:pStyle w:val="ListParagraph"/>
        <w:ind w:left="1120"/>
        <w:rPr>
          <w:sz w:val="22"/>
          <w:szCs w:val="22"/>
          <w:lang w:eastAsia="ko-KR"/>
        </w:rPr>
      </w:pPr>
      <w:r>
        <w:rPr>
          <w:sz w:val="22"/>
          <w:szCs w:val="22"/>
          <w:lang w:eastAsia="ko-KR"/>
        </w:rPr>
        <w:t>The author went through the document.</w:t>
      </w:r>
    </w:p>
    <w:p w14:paraId="00C1EA86" w14:textId="1123F382" w:rsidR="00105AE5" w:rsidRDefault="00105AE5" w:rsidP="00626415">
      <w:pPr>
        <w:pStyle w:val="ListParagraph"/>
        <w:ind w:left="1120"/>
        <w:rPr>
          <w:sz w:val="22"/>
          <w:szCs w:val="22"/>
          <w:lang w:eastAsia="ko-KR"/>
        </w:rPr>
      </w:pPr>
      <w:r>
        <w:rPr>
          <w:sz w:val="22"/>
          <w:szCs w:val="22"/>
          <w:lang w:eastAsia="ko-KR"/>
        </w:rPr>
        <w:t>C: do we need to always have initial control frame?</w:t>
      </w:r>
    </w:p>
    <w:p w14:paraId="493348C1" w14:textId="12898D6F" w:rsidR="00105AE5" w:rsidRDefault="00105AE5" w:rsidP="00626415">
      <w:pPr>
        <w:pStyle w:val="ListParagraph"/>
        <w:ind w:left="1120"/>
        <w:rPr>
          <w:sz w:val="22"/>
          <w:szCs w:val="22"/>
          <w:lang w:eastAsia="ko-KR"/>
        </w:rPr>
      </w:pPr>
      <w:r>
        <w:rPr>
          <w:sz w:val="22"/>
          <w:szCs w:val="22"/>
          <w:lang w:eastAsia="ko-KR"/>
        </w:rPr>
        <w:t>A: no for UL frame exchanges.</w:t>
      </w:r>
    </w:p>
    <w:p w14:paraId="4203A32E" w14:textId="050F53E1" w:rsidR="00105AE5" w:rsidRDefault="00105AE5" w:rsidP="00626415">
      <w:pPr>
        <w:pStyle w:val="ListParagraph"/>
        <w:ind w:left="1120"/>
        <w:rPr>
          <w:sz w:val="22"/>
          <w:szCs w:val="22"/>
          <w:lang w:eastAsia="ko-KR"/>
        </w:rPr>
      </w:pPr>
      <w:r>
        <w:rPr>
          <w:sz w:val="22"/>
          <w:szCs w:val="22"/>
          <w:lang w:eastAsia="ko-KR"/>
        </w:rPr>
        <w:t>C: for group-addressed frame reception, the text may not</w:t>
      </w:r>
      <w:r w:rsidR="004854D8">
        <w:rPr>
          <w:sz w:val="22"/>
          <w:szCs w:val="22"/>
          <w:lang w:eastAsia="ko-KR"/>
        </w:rPr>
        <w:t xml:space="preserve"> </w:t>
      </w:r>
      <w:r>
        <w:rPr>
          <w:sz w:val="22"/>
          <w:szCs w:val="22"/>
          <w:lang w:eastAsia="ko-KR"/>
        </w:rPr>
        <w:t>be right.</w:t>
      </w:r>
    </w:p>
    <w:p w14:paraId="0861AB72" w14:textId="0CBC5784" w:rsidR="00105AE5" w:rsidRDefault="00105AE5" w:rsidP="00626415">
      <w:pPr>
        <w:pStyle w:val="ListParagraph"/>
        <w:ind w:left="1120"/>
        <w:rPr>
          <w:sz w:val="22"/>
          <w:szCs w:val="22"/>
          <w:lang w:eastAsia="ko-KR"/>
        </w:rPr>
      </w:pPr>
      <w:r>
        <w:rPr>
          <w:sz w:val="22"/>
          <w:szCs w:val="22"/>
          <w:lang w:eastAsia="ko-KR"/>
        </w:rPr>
        <w:t>A: will do offline discussion.</w:t>
      </w:r>
    </w:p>
    <w:p w14:paraId="307610E3" w14:textId="6703FA1E" w:rsidR="00105AE5" w:rsidRDefault="00105AE5" w:rsidP="00626415">
      <w:pPr>
        <w:pStyle w:val="ListParagraph"/>
        <w:ind w:left="1120"/>
        <w:rPr>
          <w:sz w:val="22"/>
          <w:szCs w:val="22"/>
          <w:lang w:eastAsia="ko-KR"/>
        </w:rPr>
      </w:pPr>
    </w:p>
    <w:p w14:paraId="1E9F4291" w14:textId="5EC97D34" w:rsidR="00105AE5" w:rsidRDefault="00105AE5" w:rsidP="00626415">
      <w:pPr>
        <w:pStyle w:val="ListParagraph"/>
        <w:ind w:left="1120"/>
        <w:rPr>
          <w:sz w:val="22"/>
          <w:szCs w:val="22"/>
          <w:lang w:eastAsia="ko-KR"/>
        </w:rPr>
      </w:pPr>
    </w:p>
    <w:p w14:paraId="773F59C5" w14:textId="0EDC8FF1" w:rsidR="00105AE5" w:rsidRDefault="00B25D0E" w:rsidP="00105AE5">
      <w:pPr>
        <w:pStyle w:val="ListParagraph"/>
        <w:numPr>
          <w:ilvl w:val="0"/>
          <w:numId w:val="23"/>
        </w:numPr>
        <w:rPr>
          <w:sz w:val="22"/>
          <w:szCs w:val="22"/>
        </w:rPr>
      </w:pPr>
      <w:hyperlink r:id="rId72" w:history="1">
        <w:r w:rsidR="00105AE5" w:rsidRPr="00A310C1">
          <w:rPr>
            <w:rStyle w:val="Hyperlink"/>
            <w:sz w:val="22"/>
            <w:szCs w:val="22"/>
          </w:rPr>
          <w:t>1557r1</w:t>
        </w:r>
      </w:hyperlink>
      <w:r w:rsidR="00105AE5" w:rsidRPr="00A310C1">
        <w:rPr>
          <w:color w:val="000000" w:themeColor="text1"/>
          <w:sz w:val="22"/>
          <w:szCs w:val="22"/>
        </w:rPr>
        <w:t xml:space="preserve"> Resolution for CIDs for 35.3.9.1</w:t>
      </w:r>
      <w:r w:rsidR="00105AE5" w:rsidRPr="00A310C1">
        <w:rPr>
          <w:color w:val="000000" w:themeColor="text1"/>
          <w:sz w:val="22"/>
          <w:szCs w:val="22"/>
        </w:rPr>
        <w:tab/>
      </w:r>
      <w:r w:rsidR="00105AE5" w:rsidRPr="00A310C1">
        <w:rPr>
          <w:color w:val="000000" w:themeColor="text1"/>
          <w:sz w:val="22"/>
          <w:szCs w:val="22"/>
        </w:rPr>
        <w:tab/>
      </w:r>
      <w:r w:rsidR="00105AE5" w:rsidRPr="00A310C1">
        <w:rPr>
          <w:color w:val="000000" w:themeColor="text1"/>
          <w:sz w:val="22"/>
          <w:szCs w:val="22"/>
        </w:rPr>
        <w:tab/>
        <w:t>Laurent Cariou</w:t>
      </w:r>
      <w:r w:rsidR="00105AE5" w:rsidRPr="00A310C1">
        <w:rPr>
          <w:color w:val="000000" w:themeColor="text1"/>
          <w:sz w:val="22"/>
          <w:szCs w:val="22"/>
        </w:rPr>
        <w:tab/>
        <w:t xml:space="preserve">    [11C     20’</w:t>
      </w:r>
      <w:r w:rsidR="00105AE5">
        <w:rPr>
          <w:szCs w:val="22"/>
          <w:lang w:val="en-US"/>
        </w:rPr>
        <w:t>]</w:t>
      </w:r>
      <w:r w:rsidR="00105AE5" w:rsidRPr="00C70C2B">
        <w:rPr>
          <w:sz w:val="22"/>
          <w:szCs w:val="22"/>
        </w:rPr>
        <w:t xml:space="preserve"> </w:t>
      </w:r>
    </w:p>
    <w:p w14:paraId="5463C57D" w14:textId="77777777" w:rsidR="00105AE5" w:rsidRDefault="00105AE5" w:rsidP="00105AE5">
      <w:pPr>
        <w:pStyle w:val="ListParagraph"/>
        <w:ind w:left="1120"/>
        <w:rPr>
          <w:b/>
          <w:bCs/>
          <w:sz w:val="22"/>
          <w:szCs w:val="22"/>
          <w:lang w:val="en-US"/>
        </w:rPr>
      </w:pPr>
    </w:p>
    <w:p w14:paraId="129C2E0B" w14:textId="7D9BF910" w:rsidR="00105AE5" w:rsidRDefault="00105AE5" w:rsidP="00105AE5">
      <w:pPr>
        <w:pStyle w:val="ListParagraph"/>
        <w:ind w:left="1120"/>
        <w:rPr>
          <w:sz w:val="22"/>
          <w:szCs w:val="22"/>
          <w:lang w:eastAsia="ko-KR"/>
        </w:rPr>
      </w:pPr>
      <w:r>
        <w:rPr>
          <w:sz w:val="22"/>
          <w:szCs w:val="22"/>
          <w:lang w:eastAsia="ko-KR"/>
        </w:rPr>
        <w:t>The author went through the document.</w:t>
      </w:r>
    </w:p>
    <w:p w14:paraId="63AEDEAF" w14:textId="632D3AA0" w:rsidR="00105AE5" w:rsidRDefault="00105AE5" w:rsidP="00105AE5">
      <w:pPr>
        <w:pStyle w:val="ListParagraph"/>
        <w:ind w:left="1120"/>
        <w:rPr>
          <w:sz w:val="22"/>
          <w:szCs w:val="22"/>
          <w:lang w:eastAsia="ko-KR"/>
        </w:rPr>
      </w:pPr>
      <w:r>
        <w:rPr>
          <w:sz w:val="22"/>
          <w:szCs w:val="22"/>
          <w:lang w:eastAsia="ko-KR"/>
        </w:rPr>
        <w:t>C: what does second bullet mean?</w:t>
      </w:r>
      <w:r w:rsidR="001A4910">
        <w:rPr>
          <w:sz w:val="22"/>
          <w:szCs w:val="22"/>
          <w:lang w:eastAsia="ko-KR"/>
        </w:rPr>
        <w:t xml:space="preserve"> The bullets are ok to Probe, Beacon. If the bullets are related to Action frame, it is not clear.</w:t>
      </w:r>
    </w:p>
    <w:p w14:paraId="3748A6A3" w14:textId="14A09D61" w:rsidR="00105AE5" w:rsidRDefault="00105AE5" w:rsidP="00105AE5">
      <w:pPr>
        <w:pStyle w:val="ListParagraph"/>
        <w:ind w:left="1120"/>
        <w:rPr>
          <w:sz w:val="22"/>
          <w:szCs w:val="22"/>
          <w:lang w:eastAsia="ko-KR"/>
        </w:rPr>
      </w:pPr>
      <w:r>
        <w:rPr>
          <w:sz w:val="22"/>
          <w:szCs w:val="22"/>
          <w:lang w:eastAsia="ko-KR"/>
        </w:rPr>
        <w:t xml:space="preserve">A: </w:t>
      </w:r>
      <w:r w:rsidR="001A4910">
        <w:rPr>
          <w:sz w:val="22"/>
          <w:szCs w:val="22"/>
          <w:lang w:eastAsia="ko-KR"/>
        </w:rPr>
        <w:t>the text assumes Probe, Beacon.</w:t>
      </w:r>
      <w:r w:rsidR="004854D8">
        <w:rPr>
          <w:sz w:val="22"/>
          <w:szCs w:val="22"/>
          <w:lang w:eastAsia="ko-KR"/>
        </w:rPr>
        <w:t xml:space="preserve"> Will check the other cases.</w:t>
      </w:r>
    </w:p>
    <w:p w14:paraId="50474F15" w14:textId="3F0D6337" w:rsidR="001A4910" w:rsidRDefault="001A4910" w:rsidP="00105AE5">
      <w:pPr>
        <w:pStyle w:val="ListParagraph"/>
        <w:ind w:left="1120"/>
        <w:rPr>
          <w:sz w:val="22"/>
          <w:szCs w:val="22"/>
          <w:lang w:eastAsia="ko-KR"/>
        </w:rPr>
      </w:pPr>
      <w:r>
        <w:rPr>
          <w:sz w:val="22"/>
          <w:szCs w:val="22"/>
          <w:lang w:eastAsia="ko-KR"/>
        </w:rPr>
        <w:t>C: the measurement frame should be applied here.</w:t>
      </w:r>
    </w:p>
    <w:p w14:paraId="7FA40E84" w14:textId="4C8D3B26" w:rsidR="001A4910" w:rsidRDefault="001A4910" w:rsidP="00105AE5">
      <w:pPr>
        <w:pStyle w:val="ListParagraph"/>
        <w:ind w:left="1120"/>
        <w:rPr>
          <w:sz w:val="22"/>
          <w:szCs w:val="22"/>
          <w:lang w:eastAsia="ko-KR"/>
        </w:rPr>
      </w:pPr>
      <w:r>
        <w:rPr>
          <w:sz w:val="22"/>
          <w:szCs w:val="22"/>
          <w:lang w:eastAsia="ko-KR"/>
        </w:rPr>
        <w:t>A: yes, the measurement frame doesn’t contain basic variant ML element.</w:t>
      </w:r>
    </w:p>
    <w:p w14:paraId="6122F2C6" w14:textId="579830C4" w:rsidR="001A4910" w:rsidRDefault="001A4910" w:rsidP="00105AE5">
      <w:pPr>
        <w:pStyle w:val="ListParagraph"/>
        <w:ind w:left="1120"/>
        <w:rPr>
          <w:sz w:val="22"/>
          <w:szCs w:val="22"/>
          <w:lang w:eastAsia="ko-KR"/>
        </w:rPr>
      </w:pPr>
      <w:r>
        <w:rPr>
          <w:sz w:val="22"/>
          <w:szCs w:val="22"/>
          <w:lang w:eastAsia="ko-KR"/>
        </w:rPr>
        <w:t>C: prefer to mention the related frame here.</w:t>
      </w:r>
    </w:p>
    <w:p w14:paraId="0493C54B" w14:textId="58B89B57" w:rsidR="001A4910" w:rsidRDefault="001A4910" w:rsidP="00105AE5">
      <w:pPr>
        <w:pStyle w:val="ListParagraph"/>
        <w:ind w:left="1120"/>
        <w:rPr>
          <w:sz w:val="22"/>
          <w:szCs w:val="22"/>
          <w:lang w:eastAsia="ko-KR"/>
        </w:rPr>
      </w:pPr>
      <w:r>
        <w:rPr>
          <w:sz w:val="22"/>
          <w:szCs w:val="22"/>
          <w:lang w:eastAsia="ko-KR"/>
        </w:rPr>
        <w:t>C: is this applied to cross-link management frame?</w:t>
      </w:r>
    </w:p>
    <w:p w14:paraId="3D2C3A76" w14:textId="5FFB15CE" w:rsidR="001A4910" w:rsidRDefault="001A4910" w:rsidP="00105AE5">
      <w:pPr>
        <w:pStyle w:val="ListParagraph"/>
        <w:ind w:left="1120"/>
        <w:rPr>
          <w:sz w:val="22"/>
          <w:szCs w:val="22"/>
          <w:lang w:eastAsia="ko-KR"/>
        </w:rPr>
      </w:pPr>
      <w:r>
        <w:rPr>
          <w:sz w:val="22"/>
          <w:szCs w:val="22"/>
          <w:lang w:eastAsia="ko-KR"/>
        </w:rPr>
        <w:t>A: no.</w:t>
      </w:r>
    </w:p>
    <w:p w14:paraId="0E72E57C" w14:textId="5A2EB76A" w:rsidR="00AF27AB" w:rsidRDefault="00AF27AB" w:rsidP="00AF27AB">
      <w:pPr>
        <w:pStyle w:val="ListParagraph"/>
        <w:ind w:left="1120"/>
        <w:rPr>
          <w:sz w:val="22"/>
          <w:szCs w:val="22"/>
          <w:lang w:eastAsia="ko-KR"/>
        </w:rPr>
      </w:pPr>
      <w:r>
        <w:rPr>
          <w:sz w:val="22"/>
          <w:szCs w:val="22"/>
          <w:lang w:eastAsia="ko-KR"/>
        </w:rPr>
        <w:t>C: ”associated” should be removed.</w:t>
      </w:r>
    </w:p>
    <w:p w14:paraId="0699818F" w14:textId="492B9284" w:rsidR="00AF27AB" w:rsidRDefault="00AF27AB" w:rsidP="00AF27AB">
      <w:pPr>
        <w:pStyle w:val="ListParagraph"/>
        <w:ind w:left="1120"/>
        <w:rPr>
          <w:sz w:val="22"/>
          <w:szCs w:val="22"/>
          <w:lang w:eastAsia="ko-KR"/>
        </w:rPr>
      </w:pPr>
      <w:r>
        <w:rPr>
          <w:sz w:val="22"/>
          <w:szCs w:val="22"/>
          <w:lang w:eastAsia="ko-KR"/>
        </w:rPr>
        <w:t>A: will check it whther the rules apply to unassociated case.</w:t>
      </w:r>
    </w:p>
    <w:p w14:paraId="112304BF" w14:textId="5950AA13" w:rsidR="00AF27AB" w:rsidRPr="00AF27AB" w:rsidRDefault="00AF27AB" w:rsidP="00AF27AB">
      <w:pPr>
        <w:pStyle w:val="ListParagraph"/>
        <w:ind w:left="1120"/>
        <w:rPr>
          <w:sz w:val="22"/>
          <w:szCs w:val="22"/>
          <w:lang w:eastAsia="ko-KR"/>
        </w:rPr>
      </w:pPr>
      <w:r>
        <w:rPr>
          <w:sz w:val="22"/>
          <w:szCs w:val="22"/>
          <w:lang w:eastAsia="ko-KR"/>
        </w:rPr>
        <w:t>.</w:t>
      </w:r>
    </w:p>
    <w:p w14:paraId="72D52D7F" w14:textId="77777777" w:rsidR="00105AE5" w:rsidRDefault="00105AE5" w:rsidP="00626415">
      <w:pPr>
        <w:pStyle w:val="ListParagraph"/>
        <w:ind w:left="1120"/>
        <w:rPr>
          <w:sz w:val="22"/>
          <w:szCs w:val="22"/>
          <w:lang w:eastAsia="ko-KR"/>
        </w:rPr>
      </w:pPr>
    </w:p>
    <w:p w14:paraId="12D2C356" w14:textId="77777777" w:rsidR="00105AE5" w:rsidRDefault="00105AE5" w:rsidP="00626415">
      <w:pPr>
        <w:pStyle w:val="ListParagraph"/>
        <w:ind w:left="1120"/>
        <w:rPr>
          <w:sz w:val="22"/>
          <w:szCs w:val="22"/>
          <w:lang w:eastAsia="ko-KR"/>
        </w:rPr>
      </w:pPr>
    </w:p>
    <w:p w14:paraId="45D60B53" w14:textId="2AD94170" w:rsidR="00AF27AB" w:rsidRDefault="00B25D0E" w:rsidP="00AF27AB">
      <w:pPr>
        <w:pStyle w:val="ListParagraph"/>
        <w:numPr>
          <w:ilvl w:val="0"/>
          <w:numId w:val="23"/>
        </w:numPr>
        <w:rPr>
          <w:sz w:val="22"/>
          <w:szCs w:val="22"/>
        </w:rPr>
      </w:pPr>
      <w:hyperlink r:id="rId73" w:history="1">
        <w:r w:rsidR="00AF27AB" w:rsidRPr="00A310C1">
          <w:rPr>
            <w:rStyle w:val="Hyperlink"/>
            <w:sz w:val="22"/>
            <w:szCs w:val="22"/>
          </w:rPr>
          <w:t>1300r0</w:t>
        </w:r>
      </w:hyperlink>
      <w:r w:rsidR="00AF27AB" w:rsidRPr="00A310C1">
        <w:rPr>
          <w:color w:val="000000" w:themeColor="text1"/>
          <w:sz w:val="22"/>
          <w:szCs w:val="22"/>
        </w:rPr>
        <w:t xml:space="preserve"> CR for STR Operation</w:t>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t>Insun Jang</w:t>
      </w:r>
      <w:r w:rsidR="00AF27AB" w:rsidRPr="00A310C1">
        <w:rPr>
          <w:color w:val="000000" w:themeColor="text1"/>
          <w:sz w:val="22"/>
          <w:szCs w:val="22"/>
        </w:rPr>
        <w:tab/>
        <w:t xml:space="preserve">    [24C     30’</w:t>
      </w:r>
      <w:r w:rsidR="00AF27AB">
        <w:rPr>
          <w:szCs w:val="22"/>
          <w:lang w:val="en-US"/>
        </w:rPr>
        <w:t>]</w:t>
      </w:r>
      <w:r w:rsidR="00AF27AB" w:rsidRPr="00C70C2B">
        <w:rPr>
          <w:sz w:val="22"/>
          <w:szCs w:val="22"/>
        </w:rPr>
        <w:t xml:space="preserve"> </w:t>
      </w:r>
    </w:p>
    <w:p w14:paraId="3F7D5714" w14:textId="77777777" w:rsidR="00AF27AB" w:rsidRDefault="00AF27AB" w:rsidP="00AF27AB">
      <w:pPr>
        <w:pStyle w:val="ListParagraph"/>
        <w:ind w:left="1120"/>
        <w:rPr>
          <w:b/>
          <w:bCs/>
          <w:sz w:val="22"/>
          <w:szCs w:val="22"/>
          <w:lang w:val="en-US"/>
        </w:rPr>
      </w:pPr>
    </w:p>
    <w:p w14:paraId="468271A2" w14:textId="13CD4857" w:rsidR="00AF27AB" w:rsidRDefault="00AF27AB" w:rsidP="00AF27AB">
      <w:pPr>
        <w:pStyle w:val="ListParagraph"/>
        <w:ind w:left="1120"/>
        <w:rPr>
          <w:sz w:val="22"/>
          <w:szCs w:val="22"/>
          <w:lang w:eastAsia="ko-KR"/>
        </w:rPr>
      </w:pPr>
      <w:r>
        <w:rPr>
          <w:sz w:val="22"/>
          <w:szCs w:val="22"/>
          <w:lang w:eastAsia="ko-KR"/>
        </w:rPr>
        <w:t>The author requested to defer to next meeting.</w:t>
      </w:r>
    </w:p>
    <w:p w14:paraId="455CF378" w14:textId="19F50F79" w:rsidR="00AF27AB" w:rsidRDefault="00AF27AB" w:rsidP="00AF27AB">
      <w:pPr>
        <w:pStyle w:val="ListParagraph"/>
        <w:ind w:left="1120"/>
        <w:rPr>
          <w:sz w:val="22"/>
          <w:szCs w:val="22"/>
          <w:lang w:eastAsia="ko-KR"/>
        </w:rPr>
      </w:pPr>
    </w:p>
    <w:p w14:paraId="695F565E" w14:textId="77777777" w:rsidR="00AF27AB" w:rsidRDefault="00AF27AB" w:rsidP="00AF27AB">
      <w:pPr>
        <w:pStyle w:val="ListParagraph"/>
        <w:ind w:left="1120"/>
        <w:rPr>
          <w:sz w:val="22"/>
          <w:szCs w:val="22"/>
          <w:lang w:eastAsia="ko-KR"/>
        </w:rPr>
      </w:pPr>
    </w:p>
    <w:p w14:paraId="6882245D" w14:textId="5CB2E873" w:rsidR="00AF27AB" w:rsidRDefault="00B25D0E" w:rsidP="00AF27AB">
      <w:pPr>
        <w:pStyle w:val="ListParagraph"/>
        <w:numPr>
          <w:ilvl w:val="0"/>
          <w:numId w:val="23"/>
        </w:numPr>
        <w:rPr>
          <w:sz w:val="22"/>
          <w:szCs w:val="22"/>
        </w:rPr>
      </w:pPr>
      <w:hyperlink r:id="rId74" w:history="1">
        <w:r w:rsidR="00AF27AB" w:rsidRPr="00A310C1">
          <w:rPr>
            <w:rStyle w:val="Hyperlink"/>
            <w:sz w:val="22"/>
            <w:szCs w:val="22"/>
          </w:rPr>
          <w:t>1586r0</w:t>
        </w:r>
      </w:hyperlink>
      <w:r w:rsidR="00AF27AB" w:rsidRPr="00A310C1">
        <w:rPr>
          <w:color w:val="000000" w:themeColor="text1"/>
          <w:sz w:val="22"/>
          <w:szCs w:val="22"/>
        </w:rPr>
        <w:t xml:space="preserve"> CC36 for intra-PPDU power save</w:t>
      </w:r>
      <w:r w:rsidR="00AF27AB" w:rsidRPr="00A310C1">
        <w:rPr>
          <w:color w:val="000000" w:themeColor="text1"/>
          <w:sz w:val="22"/>
          <w:szCs w:val="22"/>
        </w:rPr>
        <w:tab/>
      </w:r>
      <w:r w:rsidR="00AF27AB" w:rsidRPr="00A310C1">
        <w:rPr>
          <w:color w:val="000000" w:themeColor="text1"/>
          <w:sz w:val="22"/>
          <w:szCs w:val="22"/>
        </w:rPr>
        <w:tab/>
        <w:t>Yuxin Lu</w:t>
      </w:r>
      <w:r w:rsidR="00AF27AB" w:rsidRPr="00A310C1">
        <w:rPr>
          <w:color w:val="000000" w:themeColor="text1"/>
          <w:sz w:val="22"/>
          <w:szCs w:val="22"/>
        </w:rPr>
        <w:tab/>
        <w:t xml:space="preserve">    [1C     10’</w:t>
      </w:r>
      <w:r w:rsidR="00AF27AB">
        <w:rPr>
          <w:szCs w:val="22"/>
          <w:lang w:val="en-US"/>
        </w:rPr>
        <w:t>]</w:t>
      </w:r>
      <w:r w:rsidR="00AF27AB" w:rsidRPr="00C70C2B">
        <w:rPr>
          <w:sz w:val="22"/>
          <w:szCs w:val="22"/>
        </w:rPr>
        <w:t xml:space="preserve"> </w:t>
      </w:r>
    </w:p>
    <w:p w14:paraId="63B9E7D0" w14:textId="77777777" w:rsidR="00AF27AB" w:rsidRDefault="00AF27AB" w:rsidP="00AF27AB">
      <w:pPr>
        <w:pStyle w:val="ListParagraph"/>
        <w:ind w:left="1120"/>
        <w:rPr>
          <w:b/>
          <w:bCs/>
          <w:sz w:val="22"/>
          <w:szCs w:val="22"/>
          <w:lang w:val="en-US"/>
        </w:rPr>
      </w:pPr>
    </w:p>
    <w:p w14:paraId="69962F84" w14:textId="7D74238A" w:rsidR="00AF27AB" w:rsidRDefault="00AF27AB" w:rsidP="00AF27AB">
      <w:pPr>
        <w:pStyle w:val="ListParagraph"/>
        <w:ind w:left="1120"/>
        <w:rPr>
          <w:sz w:val="22"/>
          <w:szCs w:val="22"/>
          <w:lang w:eastAsia="ko-KR"/>
        </w:rPr>
      </w:pPr>
      <w:r>
        <w:rPr>
          <w:sz w:val="22"/>
          <w:szCs w:val="22"/>
          <w:lang w:eastAsia="ko-KR"/>
        </w:rPr>
        <w:t>The author went through the document.</w:t>
      </w:r>
    </w:p>
    <w:p w14:paraId="6B845C7E" w14:textId="12165287" w:rsidR="00153E33" w:rsidRDefault="00153E33" w:rsidP="00AF27AB">
      <w:pPr>
        <w:pStyle w:val="ListParagraph"/>
        <w:ind w:left="1120"/>
        <w:rPr>
          <w:sz w:val="22"/>
          <w:szCs w:val="22"/>
          <w:lang w:eastAsia="ko-KR"/>
        </w:rPr>
      </w:pPr>
      <w:r>
        <w:rPr>
          <w:sz w:val="22"/>
          <w:szCs w:val="22"/>
          <w:lang w:eastAsia="ko-KR"/>
        </w:rPr>
        <w:t>C: the intra-PPDU power save for EHT STA should be in a separate subclause.</w:t>
      </w:r>
    </w:p>
    <w:p w14:paraId="2A8583A0" w14:textId="77777777" w:rsidR="00626415" w:rsidRDefault="00626415" w:rsidP="009B6793">
      <w:pPr>
        <w:pStyle w:val="ListParagraph"/>
        <w:ind w:left="1120"/>
        <w:rPr>
          <w:sz w:val="22"/>
          <w:szCs w:val="22"/>
          <w:lang w:eastAsia="ko-KR"/>
        </w:rPr>
      </w:pPr>
    </w:p>
    <w:p w14:paraId="17A62038" w14:textId="77777777" w:rsidR="00626415" w:rsidRDefault="00626415" w:rsidP="009B6793">
      <w:pPr>
        <w:pStyle w:val="ListParagraph"/>
        <w:ind w:left="1120"/>
        <w:rPr>
          <w:sz w:val="22"/>
          <w:szCs w:val="22"/>
          <w:lang w:eastAsia="ko-KR"/>
        </w:rPr>
      </w:pPr>
    </w:p>
    <w:p w14:paraId="745F8DAE" w14:textId="77777777" w:rsidR="001E0953" w:rsidRPr="00F65C2B" w:rsidRDefault="001E0953" w:rsidP="001E095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10CB4825" w14:textId="65DE27F1" w:rsidR="001E0953" w:rsidRDefault="001E0953" w:rsidP="001E095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08</w:t>
      </w:r>
      <w:r w:rsidRPr="00F65C2B">
        <w:rPr>
          <w:bCs/>
          <w:lang w:eastAsia="ko-KR"/>
        </w:rPr>
        <w:t>:</w:t>
      </w:r>
      <w:r>
        <w:rPr>
          <w:bCs/>
          <w:lang w:eastAsia="ko-KR"/>
        </w:rPr>
        <w:t>58 pm</w:t>
      </w:r>
      <w:r w:rsidRPr="00F65C2B">
        <w:rPr>
          <w:bCs/>
          <w:lang w:eastAsia="ko-KR"/>
        </w:rPr>
        <w:t xml:space="preserve"> E</w:t>
      </w:r>
      <w:r>
        <w:rPr>
          <w:bCs/>
          <w:lang w:eastAsia="ko-KR"/>
        </w:rPr>
        <w:t>D</w:t>
      </w:r>
      <w:r w:rsidRPr="00F65C2B">
        <w:rPr>
          <w:bCs/>
          <w:lang w:eastAsia="ko-KR"/>
        </w:rPr>
        <w:t>T.</w:t>
      </w:r>
    </w:p>
    <w:p w14:paraId="2B52F15E" w14:textId="33838FF2" w:rsidR="005C0887" w:rsidRDefault="00626415" w:rsidP="009B6793">
      <w:pPr>
        <w:pStyle w:val="ListParagraph"/>
        <w:ind w:left="1120"/>
        <w:rPr>
          <w:sz w:val="22"/>
          <w:szCs w:val="22"/>
          <w:lang w:eastAsia="ko-KR"/>
        </w:rPr>
      </w:pPr>
      <w:r>
        <w:rPr>
          <w:sz w:val="22"/>
          <w:szCs w:val="22"/>
          <w:lang w:eastAsia="ko-KR"/>
        </w:rPr>
        <w:t xml:space="preserve"> </w:t>
      </w:r>
    </w:p>
    <w:p w14:paraId="5935F481" w14:textId="05F1DE8B" w:rsidR="00B7522F" w:rsidRDefault="00B7522F" w:rsidP="009B6793">
      <w:pPr>
        <w:pStyle w:val="ListParagraph"/>
        <w:ind w:left="1120"/>
        <w:rPr>
          <w:sz w:val="22"/>
          <w:szCs w:val="22"/>
          <w:lang w:eastAsia="ko-KR"/>
        </w:rPr>
      </w:pPr>
    </w:p>
    <w:p w14:paraId="2AF340A1" w14:textId="51033AED" w:rsidR="00B7522F" w:rsidRDefault="00B7522F">
      <w:pPr>
        <w:rPr>
          <w:rFonts w:ascii="Times New Roman" w:hAnsi="Times New Roman" w:cs="Times New Roman"/>
          <w:lang w:val="sv-SE" w:eastAsia="ko-KR"/>
        </w:rPr>
      </w:pPr>
      <w:r>
        <w:rPr>
          <w:lang w:eastAsia="ko-KR"/>
        </w:rPr>
        <w:br w:type="page"/>
      </w:r>
    </w:p>
    <w:p w14:paraId="6E4CABF3" w14:textId="1ABF25E9" w:rsidR="00B7522F" w:rsidRDefault="00B7522F" w:rsidP="00B7522F">
      <w:pPr>
        <w:rPr>
          <w:b/>
          <w:u w:val="single"/>
        </w:rPr>
      </w:pPr>
      <w:proofErr w:type="spellStart"/>
      <w:r>
        <w:rPr>
          <w:b/>
          <w:u w:val="single"/>
        </w:rPr>
        <w:lastRenderedPageBreak/>
        <w:t>Wen</w:t>
      </w:r>
      <w:r w:rsidR="00A8112B">
        <w:rPr>
          <w:b/>
          <w:u w:val="single"/>
        </w:rPr>
        <w:t>de</w:t>
      </w:r>
      <w:r>
        <w:rPr>
          <w:b/>
          <w:u w:val="single"/>
        </w:rPr>
        <w:t>sday</w:t>
      </w:r>
      <w:proofErr w:type="spellEnd"/>
      <w:r>
        <w:rPr>
          <w:b/>
          <w:u w:val="single"/>
        </w:rPr>
        <w:t xml:space="preserve"> 20 Oct</w:t>
      </w:r>
      <w:r w:rsidRPr="00474A38">
        <w:rPr>
          <w:b/>
          <w:u w:val="single"/>
        </w:rPr>
        <w:t xml:space="preserve"> 20</w:t>
      </w:r>
      <w:r>
        <w:rPr>
          <w:b/>
          <w:u w:val="single"/>
        </w:rPr>
        <w:t>21</w:t>
      </w:r>
      <w:r w:rsidRPr="00474A38">
        <w:rPr>
          <w:b/>
          <w:u w:val="single"/>
        </w:rPr>
        <w:t xml:space="preserve">, </w:t>
      </w:r>
      <w:r w:rsidR="00A8112B">
        <w:rPr>
          <w:b/>
          <w:u w:val="single"/>
        </w:rPr>
        <w:t>10</w:t>
      </w:r>
      <w:r w:rsidRPr="00474A38">
        <w:rPr>
          <w:b/>
          <w:u w:val="single"/>
        </w:rPr>
        <w:t>:00</w:t>
      </w:r>
      <w:r w:rsidR="00A8112B">
        <w:rPr>
          <w:b/>
          <w:u w:val="single"/>
        </w:rPr>
        <w:t>a</w:t>
      </w:r>
      <w:r>
        <w:rPr>
          <w:b/>
          <w:u w:val="single"/>
        </w:rPr>
        <w:t>m</w:t>
      </w:r>
      <w:r w:rsidRPr="00474A38">
        <w:rPr>
          <w:b/>
          <w:u w:val="single"/>
        </w:rPr>
        <w:t xml:space="preserve"> – </w:t>
      </w:r>
      <w:r w:rsidR="00A8112B">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E6D80DE" w14:textId="77777777" w:rsidR="00B7522F" w:rsidRDefault="00B7522F" w:rsidP="00B7522F"/>
    <w:p w14:paraId="19F5743B" w14:textId="77777777" w:rsidR="00B7522F" w:rsidRDefault="00B7522F" w:rsidP="00B7522F">
      <w:r>
        <w:t>Chairman:</w:t>
      </w:r>
      <w:r w:rsidRPr="006215D1">
        <w:t xml:space="preserve"> </w:t>
      </w:r>
      <w:r>
        <w:t>Jeongki Kim (</w:t>
      </w:r>
      <w:proofErr w:type="spellStart"/>
      <w:r>
        <w:t>Ofinno</w:t>
      </w:r>
      <w:proofErr w:type="spellEnd"/>
      <w:r>
        <w:t>)</w:t>
      </w:r>
    </w:p>
    <w:p w14:paraId="7878BC05" w14:textId="77777777" w:rsidR="00B7522F" w:rsidRDefault="00B7522F" w:rsidP="00B7522F">
      <w:r>
        <w:t>Secretary: Liwen Chu (NXP)</w:t>
      </w:r>
    </w:p>
    <w:p w14:paraId="4AD1FBAF" w14:textId="77777777" w:rsidR="00B7522F" w:rsidRDefault="00B7522F" w:rsidP="00B7522F"/>
    <w:p w14:paraId="74B149C1" w14:textId="77777777" w:rsidR="00B7522F" w:rsidRDefault="00B7522F" w:rsidP="00B7522F">
      <w:r>
        <w:t xml:space="preserve">This meeting takes place using a </w:t>
      </w:r>
      <w:proofErr w:type="spellStart"/>
      <w:r>
        <w:t>webex</w:t>
      </w:r>
      <w:proofErr w:type="spellEnd"/>
      <w:r>
        <w:t xml:space="preserve"> session.</w:t>
      </w:r>
    </w:p>
    <w:p w14:paraId="50676181" w14:textId="77777777" w:rsidR="00B7522F" w:rsidRDefault="00B7522F" w:rsidP="00B7522F">
      <w:pPr>
        <w:rPr>
          <w:b/>
          <w:u w:val="single"/>
        </w:rPr>
      </w:pPr>
    </w:p>
    <w:p w14:paraId="29147D63" w14:textId="77777777" w:rsidR="00B7522F" w:rsidRDefault="00B7522F" w:rsidP="00B7522F">
      <w:pPr>
        <w:rPr>
          <w:b/>
          <w:u w:val="single"/>
        </w:rPr>
      </w:pPr>
    </w:p>
    <w:p w14:paraId="121B0B8B" w14:textId="77777777" w:rsidR="00B7522F" w:rsidRDefault="00B7522F" w:rsidP="00B7522F">
      <w:pPr>
        <w:rPr>
          <w:b/>
        </w:rPr>
      </w:pPr>
      <w:r>
        <w:rPr>
          <w:b/>
        </w:rPr>
        <w:t>Introduction</w:t>
      </w:r>
    </w:p>
    <w:p w14:paraId="32969F66" w14:textId="41795374" w:rsidR="00B7522F" w:rsidRDefault="00B7522F" w:rsidP="00A8112B">
      <w:pPr>
        <w:numPr>
          <w:ilvl w:val="0"/>
          <w:numId w:val="26"/>
        </w:numPr>
      </w:pPr>
      <w:r>
        <w:t xml:space="preserve">The Chair (Jeongki, </w:t>
      </w:r>
      <w:proofErr w:type="spellStart"/>
      <w:r>
        <w:t>Ofinno</w:t>
      </w:r>
      <w:proofErr w:type="spellEnd"/>
      <w:r>
        <w:t xml:space="preserve">) calls the meeting to order at </w:t>
      </w:r>
      <w:r w:rsidR="00A8112B">
        <w:t>10</w:t>
      </w:r>
      <w:r>
        <w:t>:02pm EDT. The Chair introduces himself and the Secretary, Liwen (NXP)</w:t>
      </w:r>
    </w:p>
    <w:p w14:paraId="576DE5F8" w14:textId="77777777" w:rsidR="00B7522F" w:rsidRDefault="00B7522F" w:rsidP="00A8112B">
      <w:pPr>
        <w:numPr>
          <w:ilvl w:val="0"/>
          <w:numId w:val="26"/>
        </w:numPr>
      </w:pPr>
      <w:r>
        <w:t>The Chair goes through the 802 and 802.11 IPR policy and procedures and asks if there is anyone that is aware of any potentially essential patents.</w:t>
      </w:r>
    </w:p>
    <w:p w14:paraId="2E1C33BC" w14:textId="77777777" w:rsidR="00B7522F" w:rsidRDefault="00B7522F" w:rsidP="00A8112B">
      <w:pPr>
        <w:numPr>
          <w:ilvl w:val="1"/>
          <w:numId w:val="26"/>
        </w:numPr>
      </w:pPr>
      <w:r>
        <w:t>Nobody responds.</w:t>
      </w:r>
    </w:p>
    <w:p w14:paraId="0AF98892" w14:textId="77777777" w:rsidR="00B7522F" w:rsidRDefault="00B7522F" w:rsidP="00A8112B">
      <w:pPr>
        <w:numPr>
          <w:ilvl w:val="0"/>
          <w:numId w:val="26"/>
        </w:numPr>
      </w:pPr>
      <w:r>
        <w:t>The Chair goes through the IEEE copyright policy.</w:t>
      </w:r>
    </w:p>
    <w:p w14:paraId="21F8F147" w14:textId="77777777" w:rsidR="00B7522F" w:rsidRDefault="00B7522F" w:rsidP="00A8112B">
      <w:pPr>
        <w:numPr>
          <w:ilvl w:val="0"/>
          <w:numId w:val="26"/>
        </w:numPr>
      </w:pPr>
      <w:r>
        <w:t>The Chair recommends using IMAT for recording the attendance.</w:t>
      </w:r>
    </w:p>
    <w:p w14:paraId="664CF906" w14:textId="77777777" w:rsidR="00B7522F" w:rsidRDefault="00B7522F" w:rsidP="00B7522F">
      <w:pPr>
        <w:pStyle w:val="ListParagraph"/>
        <w:numPr>
          <w:ilvl w:val="1"/>
          <w:numId w:val="2"/>
        </w:numPr>
        <w:rPr>
          <w:sz w:val="22"/>
          <w:lang w:val="en-US"/>
        </w:rPr>
      </w:pPr>
      <w:r>
        <w:rPr>
          <w:sz w:val="22"/>
          <w:lang w:val="en-US"/>
        </w:rPr>
        <w:t xml:space="preserve">Please record your attendance during the conference call by using the IMAT system: </w:t>
      </w:r>
    </w:p>
    <w:p w14:paraId="31FA38EB" w14:textId="77777777" w:rsidR="00B7522F" w:rsidRDefault="00B7522F" w:rsidP="00B7522F">
      <w:pPr>
        <w:pStyle w:val="ListParagraph"/>
        <w:numPr>
          <w:ilvl w:val="2"/>
          <w:numId w:val="2"/>
        </w:numPr>
        <w:rPr>
          <w:sz w:val="22"/>
          <w:lang w:val="en-US"/>
        </w:rPr>
      </w:pPr>
      <w:r>
        <w:rPr>
          <w:sz w:val="22"/>
          <w:lang w:val="en-US"/>
        </w:rPr>
        <w:t xml:space="preserve">1) login to </w:t>
      </w:r>
      <w:hyperlink r:id="rId7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664BC3" w14:textId="77777777" w:rsidR="00B7522F" w:rsidRPr="00476925" w:rsidRDefault="00B7522F" w:rsidP="00B7522F">
      <w:pPr>
        <w:pStyle w:val="ListParagraph"/>
        <w:numPr>
          <w:ilvl w:val="1"/>
          <w:numId w:val="2"/>
        </w:numPr>
        <w:rPr>
          <w:sz w:val="22"/>
          <w:lang w:val="en-US"/>
        </w:rPr>
      </w:pPr>
      <w:r>
        <w:rPr>
          <w:sz w:val="22"/>
        </w:rPr>
        <w:t xml:space="preserve">If you are unable to record the attendance via </w:t>
      </w:r>
      <w:hyperlink r:id="rId76" w:history="1">
        <w:r>
          <w:rPr>
            <w:rStyle w:val="Hyperlink"/>
            <w:sz w:val="22"/>
          </w:rPr>
          <w:t>IMAT</w:t>
        </w:r>
      </w:hyperlink>
      <w:r>
        <w:rPr>
          <w:sz w:val="22"/>
        </w:rPr>
        <w:t xml:space="preserve"> then please send an e-mail to </w:t>
      </w:r>
      <w:r>
        <w:rPr>
          <w:sz w:val="22"/>
          <w:szCs w:val="22"/>
        </w:rPr>
        <w:t>Liwen Chu (</w:t>
      </w:r>
      <w:hyperlink r:id="rId77" w:history="1">
        <w:r>
          <w:rPr>
            <w:rStyle w:val="Hyperlink"/>
            <w:sz w:val="22"/>
            <w:szCs w:val="22"/>
          </w:rPr>
          <w:t>liwen.chu@nxp.com</w:t>
        </w:r>
      </w:hyperlink>
      <w:r>
        <w:rPr>
          <w:sz w:val="22"/>
          <w:szCs w:val="22"/>
        </w:rPr>
        <w:t>) and Jeongki Kim (</w:t>
      </w:r>
      <w:hyperlink r:id="rId78" w:history="1">
        <w:r w:rsidRPr="00476925">
          <w:rPr>
            <w:rStyle w:val="Hyperlink"/>
            <w:bCs/>
          </w:rPr>
          <w:t>jeongki.kim.ieee@gmail.com</w:t>
        </w:r>
      </w:hyperlink>
      <w:r w:rsidRPr="00476925">
        <w:rPr>
          <w:bCs/>
          <w:u w:val="single"/>
        </w:rPr>
        <w:t>)</w:t>
      </w:r>
    </w:p>
    <w:p w14:paraId="5A75611D" w14:textId="77777777" w:rsidR="00B7522F" w:rsidRDefault="00B7522F" w:rsidP="00B7522F">
      <w:pPr>
        <w:pStyle w:val="ListParagraph"/>
        <w:ind w:left="1440"/>
        <w:rPr>
          <w:sz w:val="22"/>
          <w:lang w:val="en-US"/>
        </w:rPr>
      </w:pPr>
    </w:p>
    <w:p w14:paraId="641B773D" w14:textId="7F8C7A35" w:rsidR="00B7522F" w:rsidRDefault="00B7522F" w:rsidP="00A8112B">
      <w:pPr>
        <w:numPr>
          <w:ilvl w:val="0"/>
          <w:numId w:val="26"/>
        </w:numPr>
      </w:pPr>
      <w:r>
        <w:t>The Chair asks whether there is comment about agenda in 11-21/1478r1</w:t>
      </w:r>
      <w:r w:rsidR="00A8112B">
        <w:t>8</w:t>
      </w:r>
      <w:r>
        <w:t>. Several changes are made per the comment(revision change</w:t>
      </w:r>
      <w:r w:rsidR="00A8112B">
        <w:t xml:space="preserve"> of 1328</w:t>
      </w:r>
      <w:r>
        <w:t>). The modified agenda was approved.</w:t>
      </w:r>
    </w:p>
    <w:p w14:paraId="03F87928" w14:textId="39547002" w:rsidR="00B7522F" w:rsidRDefault="00B7522F" w:rsidP="009B6793">
      <w:pPr>
        <w:pStyle w:val="ListParagraph"/>
        <w:ind w:left="1120"/>
        <w:rPr>
          <w:sz w:val="22"/>
          <w:szCs w:val="22"/>
          <w:lang w:eastAsia="ko-KR"/>
        </w:rPr>
      </w:pPr>
    </w:p>
    <w:p w14:paraId="7759DEBB" w14:textId="4DC29C40" w:rsidR="00A8112B" w:rsidRDefault="00A8112B" w:rsidP="009B6793">
      <w:pPr>
        <w:pStyle w:val="ListParagraph"/>
        <w:ind w:left="1120"/>
        <w:rPr>
          <w:sz w:val="22"/>
          <w:szCs w:val="22"/>
          <w:lang w:eastAsia="ko-KR"/>
        </w:rPr>
      </w:pPr>
    </w:p>
    <w:p w14:paraId="3DF127E1" w14:textId="77777777" w:rsidR="00A8112B" w:rsidRDefault="00A8112B" w:rsidP="009B6793">
      <w:pPr>
        <w:pStyle w:val="ListParagraph"/>
        <w:ind w:left="1120"/>
        <w:rPr>
          <w:sz w:val="22"/>
          <w:szCs w:val="22"/>
          <w:lang w:eastAsia="ko-KR"/>
        </w:rPr>
      </w:pPr>
    </w:p>
    <w:p w14:paraId="75172730" w14:textId="771B3DD7" w:rsidR="004F1AF9" w:rsidRDefault="004F1AF9" w:rsidP="005027E4">
      <w:pPr>
        <w:pStyle w:val="ListParagraph"/>
        <w:ind w:left="1120"/>
        <w:rPr>
          <w:sz w:val="22"/>
          <w:szCs w:val="22"/>
          <w:lang w:eastAsia="ko-KR"/>
        </w:rPr>
      </w:pPr>
    </w:p>
    <w:p w14:paraId="51B842AC" w14:textId="77777777" w:rsidR="00A8112B" w:rsidRPr="00157ED2" w:rsidRDefault="00A8112B" w:rsidP="00A8112B">
      <w:pPr>
        <w:rPr>
          <w:b/>
        </w:rPr>
      </w:pPr>
      <w:r w:rsidRPr="00157ED2">
        <w:rPr>
          <w:b/>
        </w:rPr>
        <w:t>Submissions</w:t>
      </w:r>
    </w:p>
    <w:p w14:paraId="24E2AB8F" w14:textId="66D744AD" w:rsidR="00A8112B" w:rsidRDefault="00B25D0E" w:rsidP="00A8112B">
      <w:pPr>
        <w:pStyle w:val="ListParagraph"/>
        <w:numPr>
          <w:ilvl w:val="0"/>
          <w:numId w:val="25"/>
        </w:numPr>
        <w:rPr>
          <w:sz w:val="22"/>
          <w:szCs w:val="22"/>
        </w:rPr>
      </w:pPr>
      <w:hyperlink r:id="rId79" w:history="1">
        <w:r w:rsidR="00A8112B" w:rsidRPr="00242204">
          <w:rPr>
            <w:rStyle w:val="Hyperlink"/>
            <w:sz w:val="22"/>
            <w:szCs w:val="22"/>
          </w:rPr>
          <w:t>283r4</w:t>
        </w:r>
      </w:hyperlink>
      <w:r w:rsidR="00A8112B" w:rsidRPr="00515E5E">
        <w:rPr>
          <w:sz w:val="22"/>
          <w:szCs w:val="22"/>
        </w:rPr>
        <w:t xml:space="preserve"> CC34-CR-EMLSR-part 1</w:t>
      </w:r>
      <w:r w:rsidR="00A8112B" w:rsidRPr="00515E5E">
        <w:rPr>
          <w:sz w:val="22"/>
          <w:szCs w:val="22"/>
        </w:rPr>
        <w:tab/>
      </w:r>
      <w:r w:rsidR="00A8112B" w:rsidRPr="00515E5E">
        <w:rPr>
          <w:sz w:val="22"/>
          <w:szCs w:val="22"/>
        </w:rPr>
        <w:tab/>
      </w:r>
      <w:r w:rsidR="00A8112B" w:rsidRPr="00515E5E">
        <w:rPr>
          <w:sz w:val="22"/>
          <w:szCs w:val="22"/>
        </w:rPr>
        <w:tab/>
      </w:r>
      <w:r w:rsidR="00A8112B" w:rsidRPr="00515E5E">
        <w:rPr>
          <w:sz w:val="22"/>
          <w:szCs w:val="22"/>
        </w:rPr>
        <w:tab/>
        <w:t>Minyoung Park</w:t>
      </w:r>
      <w:r w:rsidR="00A8112B" w:rsidRPr="00515E5E">
        <w:rPr>
          <w:sz w:val="22"/>
          <w:szCs w:val="22"/>
        </w:rPr>
        <w:tab/>
        <w:t xml:space="preserve"> [9C    SP-10’</w:t>
      </w:r>
      <w:r w:rsidR="00A8112B">
        <w:rPr>
          <w:szCs w:val="22"/>
          <w:lang w:val="en-US"/>
        </w:rPr>
        <w:t>]</w:t>
      </w:r>
      <w:r w:rsidR="00A8112B" w:rsidRPr="00C70C2B">
        <w:rPr>
          <w:sz w:val="22"/>
          <w:szCs w:val="22"/>
        </w:rPr>
        <w:t xml:space="preserve"> </w:t>
      </w:r>
    </w:p>
    <w:p w14:paraId="26DC5615" w14:textId="77777777" w:rsidR="00A8112B" w:rsidRDefault="00A8112B" w:rsidP="00A8112B">
      <w:pPr>
        <w:pStyle w:val="ListParagraph"/>
        <w:ind w:left="1120"/>
        <w:rPr>
          <w:b/>
          <w:bCs/>
          <w:sz w:val="22"/>
          <w:szCs w:val="22"/>
          <w:lang w:val="en-US"/>
        </w:rPr>
      </w:pPr>
    </w:p>
    <w:p w14:paraId="6DDF21E4" w14:textId="4B392E40" w:rsidR="00A8112B" w:rsidRDefault="00A8112B" w:rsidP="00A8112B">
      <w:pPr>
        <w:pStyle w:val="ListParagraph"/>
        <w:ind w:left="1120"/>
        <w:rPr>
          <w:sz w:val="22"/>
          <w:szCs w:val="22"/>
          <w:lang w:eastAsia="ko-KR"/>
        </w:rPr>
      </w:pPr>
      <w:r>
        <w:rPr>
          <w:sz w:val="22"/>
          <w:szCs w:val="22"/>
          <w:lang w:eastAsia="ko-KR"/>
        </w:rPr>
        <w:t>The author went through the document for the new changes.</w:t>
      </w:r>
    </w:p>
    <w:p w14:paraId="6BB035C6" w14:textId="562A5828" w:rsidR="00A8112B" w:rsidRDefault="00A8112B" w:rsidP="00A8112B">
      <w:pPr>
        <w:pStyle w:val="ListParagraph"/>
        <w:ind w:left="1120"/>
        <w:rPr>
          <w:sz w:val="22"/>
          <w:szCs w:val="22"/>
          <w:lang w:eastAsia="ko-KR"/>
        </w:rPr>
      </w:pPr>
      <w:r>
        <w:rPr>
          <w:sz w:val="22"/>
          <w:szCs w:val="22"/>
          <w:lang w:eastAsia="ko-KR"/>
        </w:rPr>
        <w:t>C: any of the link can send notification, not just link supports eMLSR, right</w:t>
      </w:r>
      <w:r w:rsidR="00B25D0E">
        <w:rPr>
          <w:sz w:val="22"/>
          <w:szCs w:val="22"/>
          <w:lang w:eastAsia="ko-KR"/>
        </w:rPr>
        <w:t>?</w:t>
      </w:r>
    </w:p>
    <w:p w14:paraId="0099D3D3" w14:textId="1F2AC41E" w:rsidR="00A8112B" w:rsidRDefault="00A8112B" w:rsidP="00A8112B">
      <w:pPr>
        <w:pStyle w:val="ListParagraph"/>
        <w:ind w:left="1120"/>
        <w:rPr>
          <w:sz w:val="22"/>
          <w:szCs w:val="22"/>
          <w:lang w:eastAsia="ko-KR"/>
        </w:rPr>
      </w:pPr>
      <w:r>
        <w:rPr>
          <w:sz w:val="22"/>
          <w:szCs w:val="22"/>
          <w:lang w:eastAsia="ko-KR"/>
        </w:rPr>
        <w:t>A: the change doesn’t touch it. The other text mentions that the eMLSR link will transmit such notification.</w:t>
      </w:r>
    </w:p>
    <w:p w14:paraId="3187F322" w14:textId="21068A8E" w:rsidR="00A8112B" w:rsidRDefault="00A8112B" w:rsidP="00A8112B">
      <w:pPr>
        <w:pStyle w:val="ListParagraph"/>
        <w:ind w:left="1120"/>
        <w:rPr>
          <w:sz w:val="22"/>
          <w:szCs w:val="22"/>
          <w:lang w:eastAsia="ko-KR"/>
        </w:rPr>
      </w:pPr>
      <w:r>
        <w:rPr>
          <w:sz w:val="22"/>
          <w:szCs w:val="22"/>
          <w:lang w:eastAsia="ko-KR"/>
        </w:rPr>
        <w:t>C: the text is not clear.</w:t>
      </w:r>
    </w:p>
    <w:p w14:paraId="12FE3903" w14:textId="6E87A1E0" w:rsidR="00A8112B" w:rsidRDefault="00A8112B" w:rsidP="00A8112B">
      <w:pPr>
        <w:pStyle w:val="ListParagraph"/>
        <w:ind w:left="1120"/>
        <w:rPr>
          <w:sz w:val="22"/>
          <w:szCs w:val="22"/>
          <w:lang w:eastAsia="ko-KR"/>
        </w:rPr>
      </w:pPr>
      <w:r>
        <w:rPr>
          <w:sz w:val="22"/>
          <w:szCs w:val="22"/>
          <w:lang w:eastAsia="ko-KR"/>
        </w:rPr>
        <w:t>C: if all links are enabled then link2 is disabled, will eMLSR be reestablished.</w:t>
      </w:r>
    </w:p>
    <w:p w14:paraId="6459EFA1" w14:textId="0BF9097A" w:rsidR="00A8112B" w:rsidRDefault="00A8112B" w:rsidP="00A8112B">
      <w:pPr>
        <w:pStyle w:val="ListParagraph"/>
        <w:ind w:left="1120"/>
        <w:rPr>
          <w:sz w:val="22"/>
          <w:szCs w:val="22"/>
          <w:lang w:eastAsia="ko-KR"/>
        </w:rPr>
      </w:pPr>
      <w:r>
        <w:rPr>
          <w:sz w:val="22"/>
          <w:szCs w:val="22"/>
          <w:lang w:eastAsia="ko-KR"/>
        </w:rPr>
        <w:t>A: if the link is disabled, the link will not be used.</w:t>
      </w:r>
    </w:p>
    <w:p w14:paraId="6BED3F4C" w14:textId="41D2F8F0" w:rsidR="00A8112B" w:rsidRDefault="00A8112B" w:rsidP="00A8112B">
      <w:pPr>
        <w:pStyle w:val="ListParagraph"/>
        <w:ind w:left="1120"/>
        <w:rPr>
          <w:sz w:val="22"/>
          <w:szCs w:val="22"/>
          <w:lang w:eastAsia="ko-KR"/>
        </w:rPr>
      </w:pPr>
      <w:r>
        <w:rPr>
          <w:sz w:val="22"/>
          <w:szCs w:val="22"/>
          <w:lang w:eastAsia="ko-KR"/>
        </w:rPr>
        <w:t xml:space="preserve">C: you didn’t answer the question. If link2 is enabled again, </w:t>
      </w:r>
      <w:r w:rsidR="00C6418A">
        <w:rPr>
          <w:sz w:val="22"/>
          <w:szCs w:val="22"/>
          <w:lang w:eastAsia="ko-KR"/>
        </w:rPr>
        <w:t>will eMLSR be reestablished.</w:t>
      </w:r>
    </w:p>
    <w:p w14:paraId="72AD0548" w14:textId="6A450F39" w:rsidR="00C6418A" w:rsidRDefault="00C6418A" w:rsidP="00A8112B">
      <w:pPr>
        <w:pStyle w:val="ListParagraph"/>
        <w:ind w:left="1120"/>
        <w:rPr>
          <w:sz w:val="22"/>
          <w:szCs w:val="22"/>
          <w:lang w:eastAsia="ko-KR"/>
        </w:rPr>
      </w:pPr>
      <w:r>
        <w:rPr>
          <w:sz w:val="22"/>
          <w:szCs w:val="22"/>
          <w:lang w:eastAsia="ko-KR"/>
        </w:rPr>
        <w:t>A: the reestablishment do</w:t>
      </w:r>
      <w:r w:rsidR="00B25D0E">
        <w:rPr>
          <w:sz w:val="22"/>
          <w:szCs w:val="22"/>
          <w:lang w:eastAsia="ko-KR"/>
        </w:rPr>
        <w:t>e</w:t>
      </w:r>
      <w:r>
        <w:rPr>
          <w:sz w:val="22"/>
          <w:szCs w:val="22"/>
          <w:lang w:eastAsia="ko-KR"/>
        </w:rPr>
        <w:t>s</w:t>
      </w:r>
      <w:r w:rsidR="00B25D0E">
        <w:rPr>
          <w:sz w:val="22"/>
          <w:szCs w:val="22"/>
          <w:lang w:eastAsia="ko-KR"/>
        </w:rPr>
        <w:t>n</w:t>
      </w:r>
      <w:r>
        <w:rPr>
          <w:sz w:val="22"/>
          <w:szCs w:val="22"/>
          <w:lang w:eastAsia="ko-KR"/>
        </w:rPr>
        <w:t>’t change the mode.</w:t>
      </w:r>
    </w:p>
    <w:p w14:paraId="4D60F567" w14:textId="7F494116" w:rsidR="00C6418A" w:rsidRDefault="00C6418A" w:rsidP="00A8112B">
      <w:pPr>
        <w:pStyle w:val="ListParagraph"/>
        <w:ind w:left="1120"/>
        <w:rPr>
          <w:sz w:val="22"/>
          <w:szCs w:val="22"/>
          <w:lang w:eastAsia="ko-KR"/>
        </w:rPr>
      </w:pPr>
      <w:r>
        <w:rPr>
          <w:sz w:val="22"/>
          <w:szCs w:val="22"/>
          <w:lang w:eastAsia="ko-KR"/>
        </w:rPr>
        <w:t>C: it is better to let the AP to send the notificaiton frame also.</w:t>
      </w:r>
    </w:p>
    <w:p w14:paraId="3852F76F" w14:textId="2C1269B3" w:rsidR="00C6418A" w:rsidRDefault="00C6418A" w:rsidP="00A8112B">
      <w:pPr>
        <w:pStyle w:val="ListParagraph"/>
        <w:ind w:left="1120"/>
        <w:rPr>
          <w:sz w:val="22"/>
          <w:szCs w:val="22"/>
          <w:lang w:eastAsia="ko-KR"/>
        </w:rPr>
      </w:pPr>
      <w:r>
        <w:rPr>
          <w:sz w:val="22"/>
          <w:szCs w:val="22"/>
          <w:lang w:eastAsia="ko-KR"/>
        </w:rPr>
        <w:t>A: Why do you need it?</w:t>
      </w:r>
    </w:p>
    <w:p w14:paraId="596DAFEC" w14:textId="7665F344" w:rsidR="00C6418A" w:rsidRDefault="00C6418A" w:rsidP="00A8112B">
      <w:pPr>
        <w:pStyle w:val="ListParagraph"/>
        <w:ind w:left="1120"/>
        <w:rPr>
          <w:sz w:val="22"/>
          <w:szCs w:val="22"/>
          <w:lang w:eastAsia="ko-KR"/>
        </w:rPr>
      </w:pPr>
      <w:r>
        <w:rPr>
          <w:sz w:val="22"/>
          <w:szCs w:val="22"/>
          <w:lang w:eastAsia="ko-KR"/>
        </w:rPr>
        <w:t>C: AP wants the non-AP MLD to switch.</w:t>
      </w:r>
    </w:p>
    <w:p w14:paraId="403277AE" w14:textId="5A7FF93E" w:rsidR="00B25D0E" w:rsidRDefault="00B25D0E" w:rsidP="00A8112B">
      <w:pPr>
        <w:pStyle w:val="ListParagraph"/>
        <w:ind w:left="1120"/>
        <w:rPr>
          <w:sz w:val="22"/>
          <w:szCs w:val="22"/>
          <w:lang w:eastAsia="ko-KR"/>
        </w:rPr>
      </w:pPr>
      <w:r>
        <w:rPr>
          <w:sz w:val="22"/>
          <w:szCs w:val="22"/>
          <w:lang w:eastAsia="ko-KR"/>
        </w:rPr>
        <w:t>A: this is not good.</w:t>
      </w:r>
    </w:p>
    <w:p w14:paraId="217C5776" w14:textId="77777777" w:rsidR="00C6418A" w:rsidRDefault="00C6418A" w:rsidP="00A8112B">
      <w:pPr>
        <w:pStyle w:val="ListParagraph"/>
        <w:ind w:left="1120"/>
        <w:rPr>
          <w:sz w:val="22"/>
          <w:szCs w:val="22"/>
          <w:lang w:eastAsia="ko-KR"/>
        </w:rPr>
      </w:pPr>
      <w:r>
        <w:rPr>
          <w:sz w:val="22"/>
          <w:szCs w:val="22"/>
          <w:lang w:eastAsia="ko-KR"/>
        </w:rPr>
        <w:t xml:space="preserve">C: couldn’t follw the first comment. </w:t>
      </w:r>
    </w:p>
    <w:p w14:paraId="2C0F0528" w14:textId="0DE6BEE7" w:rsidR="00C6418A" w:rsidRDefault="00C6418A" w:rsidP="00A8112B">
      <w:pPr>
        <w:pStyle w:val="ListParagraph"/>
        <w:ind w:left="1120"/>
        <w:rPr>
          <w:sz w:val="22"/>
          <w:szCs w:val="22"/>
          <w:lang w:eastAsia="ko-KR"/>
        </w:rPr>
      </w:pPr>
      <w:r>
        <w:rPr>
          <w:sz w:val="22"/>
          <w:szCs w:val="22"/>
          <w:lang w:eastAsia="ko-KR"/>
        </w:rPr>
        <w:t>A: The yellow text implies any STA can transmit the notification. The blue text assumes that the STA support eMLSR can send the notificaiton. I will do the change in yellow text if people are ok.</w:t>
      </w:r>
    </w:p>
    <w:p w14:paraId="72B91C27" w14:textId="78BA3B47" w:rsidR="00C6418A" w:rsidRDefault="00C6418A" w:rsidP="00A8112B">
      <w:pPr>
        <w:pStyle w:val="ListParagraph"/>
        <w:ind w:left="1120"/>
        <w:rPr>
          <w:sz w:val="22"/>
          <w:szCs w:val="22"/>
          <w:lang w:eastAsia="ko-KR"/>
        </w:rPr>
      </w:pPr>
      <w:r>
        <w:rPr>
          <w:sz w:val="22"/>
          <w:szCs w:val="22"/>
          <w:lang w:eastAsia="ko-KR"/>
        </w:rPr>
        <w:t xml:space="preserve">C: prefer follow yellow </w:t>
      </w:r>
      <w:r w:rsidR="005B38D0">
        <w:rPr>
          <w:sz w:val="22"/>
          <w:szCs w:val="22"/>
          <w:lang w:eastAsia="ko-KR"/>
        </w:rPr>
        <w:t>part text.</w:t>
      </w:r>
    </w:p>
    <w:p w14:paraId="1B80FB9F" w14:textId="35D2C1FD" w:rsidR="005B38D0" w:rsidRDefault="005B38D0" w:rsidP="00A8112B">
      <w:pPr>
        <w:pStyle w:val="ListParagraph"/>
        <w:ind w:left="1120"/>
        <w:rPr>
          <w:sz w:val="22"/>
          <w:szCs w:val="22"/>
          <w:lang w:eastAsia="ko-KR"/>
        </w:rPr>
      </w:pPr>
      <w:r>
        <w:rPr>
          <w:sz w:val="22"/>
          <w:szCs w:val="22"/>
          <w:lang w:eastAsia="ko-KR"/>
        </w:rPr>
        <w:t>C: this change needs more thinking.</w:t>
      </w:r>
    </w:p>
    <w:p w14:paraId="2EB4CE07" w14:textId="3402C049" w:rsidR="005B38D0" w:rsidRDefault="005B38D0" w:rsidP="005B38D0">
      <w:pPr>
        <w:pStyle w:val="ListParagraph"/>
        <w:ind w:left="1120"/>
        <w:rPr>
          <w:sz w:val="22"/>
          <w:szCs w:val="22"/>
          <w:lang w:eastAsia="ko-KR"/>
        </w:rPr>
      </w:pPr>
      <w:r>
        <w:rPr>
          <w:sz w:val="22"/>
          <w:szCs w:val="22"/>
          <w:lang w:eastAsia="ko-KR"/>
        </w:rPr>
        <w:t>A: the change should be ok.</w:t>
      </w:r>
    </w:p>
    <w:p w14:paraId="689792C0" w14:textId="19E5AE9D" w:rsidR="005B38D0" w:rsidRDefault="005B38D0" w:rsidP="005B38D0">
      <w:pPr>
        <w:pStyle w:val="ListParagraph"/>
        <w:ind w:left="1120"/>
        <w:rPr>
          <w:sz w:val="22"/>
          <w:szCs w:val="22"/>
          <w:lang w:eastAsia="ko-KR"/>
        </w:rPr>
      </w:pPr>
    </w:p>
    <w:p w14:paraId="1071E61C" w14:textId="2201DC7C" w:rsidR="005B38D0" w:rsidRDefault="005B38D0" w:rsidP="005B38D0">
      <w:pPr>
        <w:pStyle w:val="ListParagraph"/>
        <w:ind w:left="1120"/>
        <w:rPr>
          <w:sz w:val="22"/>
          <w:szCs w:val="22"/>
          <w:lang w:eastAsia="ko-KR"/>
        </w:rPr>
      </w:pPr>
      <w:r>
        <w:rPr>
          <w:sz w:val="22"/>
          <w:szCs w:val="22"/>
          <w:lang w:eastAsia="ko-KR"/>
        </w:rPr>
        <w:t xml:space="preserve">C: I have </w:t>
      </w:r>
      <w:r w:rsidR="00B25D0E">
        <w:rPr>
          <w:sz w:val="22"/>
          <w:szCs w:val="22"/>
          <w:lang w:eastAsia="ko-KR"/>
        </w:rPr>
        <w:t>s</w:t>
      </w:r>
      <w:r>
        <w:rPr>
          <w:sz w:val="22"/>
          <w:szCs w:val="22"/>
          <w:lang w:eastAsia="ko-KR"/>
        </w:rPr>
        <w:t xml:space="preserve">ome question about the CIDs in the list </w:t>
      </w:r>
      <w:r w:rsidR="00B25D0E">
        <w:rPr>
          <w:sz w:val="22"/>
          <w:szCs w:val="22"/>
          <w:lang w:eastAsia="ko-KR"/>
        </w:rPr>
        <w:t>of</w:t>
      </w:r>
      <w:r>
        <w:rPr>
          <w:sz w:val="22"/>
          <w:szCs w:val="22"/>
          <w:lang w:eastAsia="ko-KR"/>
        </w:rPr>
        <w:t xml:space="preserve"> link bitmap. What if the link has no TID being mapped?</w:t>
      </w:r>
    </w:p>
    <w:p w14:paraId="7C958122" w14:textId="77777777" w:rsidR="005B38D0" w:rsidRDefault="005B38D0" w:rsidP="005B38D0">
      <w:pPr>
        <w:pStyle w:val="ListParagraph"/>
        <w:ind w:left="1120"/>
        <w:rPr>
          <w:sz w:val="22"/>
          <w:szCs w:val="22"/>
          <w:lang w:eastAsia="ko-KR"/>
        </w:rPr>
      </w:pPr>
      <w:r>
        <w:rPr>
          <w:sz w:val="22"/>
          <w:szCs w:val="22"/>
          <w:lang w:eastAsia="ko-KR"/>
        </w:rPr>
        <w:t>A: the enable links will be used.</w:t>
      </w:r>
    </w:p>
    <w:p w14:paraId="1B686EDD" w14:textId="77777777" w:rsidR="005B38D0" w:rsidRPr="005B38D0" w:rsidRDefault="005B38D0" w:rsidP="005B38D0">
      <w:pPr>
        <w:pStyle w:val="ListParagraph"/>
        <w:ind w:left="1120"/>
        <w:rPr>
          <w:sz w:val="22"/>
          <w:szCs w:val="22"/>
          <w:lang w:eastAsia="ko-KR"/>
        </w:rPr>
      </w:pPr>
    </w:p>
    <w:p w14:paraId="38F7DF3D" w14:textId="77777777" w:rsidR="005B38D0" w:rsidRDefault="005B38D0" w:rsidP="00A8112B">
      <w:pPr>
        <w:pStyle w:val="ListParagraph"/>
        <w:ind w:left="1120"/>
        <w:rPr>
          <w:sz w:val="22"/>
          <w:szCs w:val="22"/>
          <w:lang w:eastAsia="ko-KR"/>
        </w:rPr>
      </w:pPr>
    </w:p>
    <w:p w14:paraId="744B6959" w14:textId="77777777" w:rsidR="00C6418A" w:rsidRDefault="00C6418A" w:rsidP="00A8112B">
      <w:pPr>
        <w:pStyle w:val="ListParagraph"/>
        <w:ind w:left="1120"/>
        <w:rPr>
          <w:sz w:val="22"/>
          <w:szCs w:val="22"/>
          <w:lang w:eastAsia="ko-KR"/>
        </w:rPr>
      </w:pPr>
    </w:p>
    <w:p w14:paraId="5CDB7E99" w14:textId="4E34A8D3" w:rsidR="00C6418A" w:rsidRDefault="005B38D0" w:rsidP="00A8112B">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5904D854" w14:textId="0E87E1B4" w:rsidR="00C6418A" w:rsidRDefault="005B38D0" w:rsidP="00A8112B">
      <w:pPr>
        <w:pStyle w:val="ListParagraph"/>
        <w:ind w:left="1120"/>
        <w:rPr>
          <w:sz w:val="22"/>
          <w:szCs w:val="22"/>
          <w:lang w:eastAsia="ko-KR"/>
        </w:rPr>
      </w:pPr>
      <w:r w:rsidRPr="005B38D0">
        <w:rPr>
          <w:sz w:val="22"/>
          <w:szCs w:val="22"/>
          <w:lang w:eastAsia="ko-KR"/>
        </w:rPr>
        <w:t>4759, 5766, 6342, 5845, 6340, 6341, 7834, 8353, 6350</w:t>
      </w:r>
    </w:p>
    <w:p w14:paraId="0DEA5CAF" w14:textId="20310DD1" w:rsidR="005B38D0" w:rsidRPr="00B25D0E" w:rsidRDefault="005B38D0" w:rsidP="00A8112B">
      <w:pPr>
        <w:pStyle w:val="ListParagraph"/>
        <w:ind w:left="1120"/>
        <w:rPr>
          <w:color w:val="FF0000"/>
          <w:sz w:val="22"/>
          <w:szCs w:val="22"/>
          <w:lang w:eastAsia="ko-KR"/>
        </w:rPr>
      </w:pPr>
      <w:r w:rsidRPr="00B25D0E">
        <w:rPr>
          <w:color w:val="FF0000"/>
          <w:sz w:val="22"/>
          <w:szCs w:val="22"/>
          <w:lang w:eastAsia="ko-KR"/>
        </w:rPr>
        <w:t>33Y, 20N, 40A</w:t>
      </w:r>
    </w:p>
    <w:p w14:paraId="14EBD482" w14:textId="364440F1" w:rsidR="005B38D0" w:rsidRDefault="005B38D0" w:rsidP="00A8112B">
      <w:pPr>
        <w:pStyle w:val="ListParagraph"/>
        <w:ind w:left="1120"/>
        <w:rPr>
          <w:color w:val="00B050"/>
          <w:sz w:val="22"/>
          <w:szCs w:val="22"/>
          <w:lang w:eastAsia="ko-KR"/>
        </w:rPr>
      </w:pPr>
    </w:p>
    <w:p w14:paraId="737C1C7D" w14:textId="7B5DD76D" w:rsidR="005B38D0" w:rsidRDefault="005B38D0" w:rsidP="00A8112B">
      <w:pPr>
        <w:pStyle w:val="ListParagraph"/>
        <w:ind w:left="1120"/>
        <w:rPr>
          <w:color w:val="00B050"/>
          <w:sz w:val="22"/>
          <w:szCs w:val="22"/>
          <w:lang w:eastAsia="ko-KR"/>
        </w:rPr>
      </w:pPr>
    </w:p>
    <w:p w14:paraId="46BD6122" w14:textId="021EEA2F" w:rsidR="005B38D0" w:rsidRDefault="00B25D0E" w:rsidP="005B38D0">
      <w:pPr>
        <w:pStyle w:val="ListParagraph"/>
        <w:numPr>
          <w:ilvl w:val="0"/>
          <w:numId w:val="25"/>
        </w:numPr>
        <w:rPr>
          <w:sz w:val="22"/>
          <w:szCs w:val="22"/>
        </w:rPr>
      </w:pPr>
      <w:hyperlink r:id="rId80" w:history="1">
        <w:r w:rsidR="005B38D0" w:rsidRPr="00242204">
          <w:rPr>
            <w:rStyle w:val="Hyperlink"/>
            <w:sz w:val="22"/>
            <w:szCs w:val="22"/>
          </w:rPr>
          <w:t>287r</w:t>
        </w:r>
        <w:r w:rsidR="005B38D0">
          <w:rPr>
            <w:rStyle w:val="Hyperlink"/>
            <w:sz w:val="22"/>
            <w:szCs w:val="22"/>
          </w:rPr>
          <w:t>5</w:t>
        </w:r>
      </w:hyperlink>
      <w:r w:rsidR="005B38D0" w:rsidRPr="00515E5E">
        <w:rPr>
          <w:sz w:val="22"/>
          <w:szCs w:val="22"/>
        </w:rPr>
        <w:t xml:space="preserve"> EMLSR part 2</w:t>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t>Minyoung Park</w:t>
      </w:r>
      <w:r w:rsidR="005B38D0" w:rsidRPr="00515E5E">
        <w:rPr>
          <w:sz w:val="22"/>
          <w:szCs w:val="22"/>
        </w:rPr>
        <w:tab/>
        <w:t xml:space="preserve"> [10C  SP-10’</w:t>
      </w:r>
      <w:r w:rsidR="005B38D0">
        <w:rPr>
          <w:szCs w:val="22"/>
          <w:lang w:val="en-US"/>
        </w:rPr>
        <w:t>]</w:t>
      </w:r>
      <w:r w:rsidR="005B38D0" w:rsidRPr="00C70C2B">
        <w:rPr>
          <w:sz w:val="22"/>
          <w:szCs w:val="22"/>
        </w:rPr>
        <w:t xml:space="preserve"> </w:t>
      </w:r>
    </w:p>
    <w:p w14:paraId="6A442F7D" w14:textId="77777777" w:rsidR="005B38D0" w:rsidRDefault="005B38D0" w:rsidP="005B38D0">
      <w:pPr>
        <w:pStyle w:val="ListParagraph"/>
        <w:ind w:left="1120"/>
        <w:rPr>
          <w:b/>
          <w:bCs/>
          <w:sz w:val="22"/>
          <w:szCs w:val="22"/>
          <w:lang w:val="en-US"/>
        </w:rPr>
      </w:pPr>
    </w:p>
    <w:p w14:paraId="54DEBBF4" w14:textId="77777777" w:rsidR="005B38D0" w:rsidRDefault="005B38D0" w:rsidP="005B38D0">
      <w:pPr>
        <w:pStyle w:val="ListParagraph"/>
        <w:ind w:left="1120"/>
        <w:rPr>
          <w:sz w:val="22"/>
          <w:szCs w:val="22"/>
          <w:lang w:eastAsia="ko-KR"/>
        </w:rPr>
      </w:pPr>
      <w:r>
        <w:rPr>
          <w:sz w:val="22"/>
          <w:szCs w:val="22"/>
          <w:lang w:eastAsia="ko-KR"/>
        </w:rPr>
        <w:t>The author went through the document for the new changes.</w:t>
      </w:r>
    </w:p>
    <w:p w14:paraId="5A1E5FB7" w14:textId="3C743413" w:rsidR="005B38D0" w:rsidRDefault="00CC25F6" w:rsidP="00A8112B">
      <w:pPr>
        <w:pStyle w:val="ListParagraph"/>
        <w:ind w:left="1120"/>
        <w:rPr>
          <w:sz w:val="22"/>
          <w:szCs w:val="22"/>
          <w:lang w:eastAsia="ko-KR"/>
        </w:rPr>
      </w:pPr>
      <w:r w:rsidRPr="00CC25F6">
        <w:rPr>
          <w:sz w:val="22"/>
          <w:szCs w:val="22"/>
          <w:lang w:eastAsia="ko-KR"/>
        </w:rPr>
        <w:t xml:space="preserve">C: </w:t>
      </w:r>
      <w:r>
        <w:rPr>
          <w:sz w:val="22"/>
          <w:szCs w:val="22"/>
          <w:lang w:eastAsia="ko-KR"/>
        </w:rPr>
        <w:t xml:space="preserve">keeping BAR, BA can provide flexibility, e.g. for legacy STAs. </w:t>
      </w:r>
    </w:p>
    <w:p w14:paraId="69C59297" w14:textId="5FE885AE" w:rsidR="00CC25F6" w:rsidRDefault="00CC25F6" w:rsidP="00A8112B">
      <w:pPr>
        <w:pStyle w:val="ListParagraph"/>
        <w:ind w:left="1120"/>
        <w:rPr>
          <w:sz w:val="22"/>
          <w:szCs w:val="22"/>
          <w:lang w:eastAsia="ko-KR"/>
        </w:rPr>
      </w:pPr>
      <w:r>
        <w:rPr>
          <w:sz w:val="22"/>
          <w:szCs w:val="22"/>
          <w:lang w:eastAsia="ko-KR"/>
        </w:rPr>
        <w:t>A: personally have no issue with that.</w:t>
      </w:r>
    </w:p>
    <w:p w14:paraId="765D58CC" w14:textId="513A74AB" w:rsidR="00CC25F6" w:rsidRDefault="00CC25F6" w:rsidP="00A8112B">
      <w:pPr>
        <w:pStyle w:val="ListParagraph"/>
        <w:ind w:left="1120"/>
        <w:rPr>
          <w:sz w:val="22"/>
          <w:szCs w:val="22"/>
          <w:lang w:eastAsia="ko-KR"/>
        </w:rPr>
      </w:pPr>
      <w:r>
        <w:rPr>
          <w:sz w:val="22"/>
          <w:szCs w:val="22"/>
          <w:lang w:eastAsia="ko-KR"/>
        </w:rPr>
        <w:t xml:space="preserve">C: The BA could be transmitted from hidden STAs. </w:t>
      </w:r>
      <w:r w:rsidR="009B3208">
        <w:rPr>
          <w:sz w:val="22"/>
          <w:szCs w:val="22"/>
          <w:lang w:eastAsia="ko-KR"/>
        </w:rPr>
        <w:t>The AP doesn’t know whether other STA switches back to MLSR mode.</w:t>
      </w:r>
    </w:p>
    <w:p w14:paraId="39696A41" w14:textId="23F9BD19" w:rsidR="00CC25F6" w:rsidRDefault="009B3208" w:rsidP="00A8112B">
      <w:pPr>
        <w:pStyle w:val="ListParagraph"/>
        <w:ind w:left="1120"/>
        <w:rPr>
          <w:sz w:val="22"/>
          <w:szCs w:val="22"/>
          <w:lang w:eastAsia="ko-KR"/>
        </w:rPr>
      </w:pPr>
      <w:r>
        <w:rPr>
          <w:sz w:val="22"/>
          <w:szCs w:val="22"/>
          <w:lang w:eastAsia="ko-KR"/>
        </w:rPr>
        <w:t>C: similar comment.</w:t>
      </w:r>
    </w:p>
    <w:p w14:paraId="292C1239" w14:textId="67B4F39E" w:rsidR="009B3208" w:rsidRDefault="009B3208" w:rsidP="00A8112B">
      <w:pPr>
        <w:pStyle w:val="ListParagraph"/>
        <w:ind w:left="1120"/>
        <w:rPr>
          <w:sz w:val="22"/>
          <w:szCs w:val="22"/>
          <w:lang w:eastAsia="ko-KR"/>
        </w:rPr>
      </w:pPr>
      <w:r>
        <w:rPr>
          <w:sz w:val="22"/>
          <w:szCs w:val="22"/>
          <w:lang w:eastAsia="ko-KR"/>
        </w:rPr>
        <w:t>C: support to add BAR, BA back.</w:t>
      </w:r>
    </w:p>
    <w:p w14:paraId="36A78EB8" w14:textId="589A6813" w:rsidR="005B38D0" w:rsidRDefault="005B38D0" w:rsidP="00A8112B">
      <w:pPr>
        <w:pStyle w:val="ListParagraph"/>
        <w:ind w:left="1120"/>
        <w:rPr>
          <w:sz w:val="22"/>
          <w:szCs w:val="22"/>
          <w:lang w:eastAsia="ko-KR"/>
        </w:rPr>
      </w:pPr>
    </w:p>
    <w:p w14:paraId="126155A1" w14:textId="7684957D" w:rsidR="005B38D0" w:rsidRDefault="009B3208" w:rsidP="00A8112B">
      <w:pPr>
        <w:pStyle w:val="ListParagraph"/>
        <w:ind w:left="1120"/>
        <w:rPr>
          <w:sz w:val="22"/>
          <w:szCs w:val="22"/>
          <w:lang w:eastAsia="ko-KR"/>
        </w:rPr>
      </w:pPr>
      <w:r w:rsidRPr="009B3208">
        <w:rPr>
          <w:sz w:val="22"/>
          <w:szCs w:val="22"/>
          <w:lang w:eastAsia="ko-KR"/>
        </w:rPr>
        <w:t>SP: Do you support to include the following BAR/BA rules, which was in doc 287r4, to doc 287r5?</w:t>
      </w:r>
      <w:r w:rsidRPr="009B3208">
        <w:rPr>
          <w:sz w:val="22"/>
          <w:szCs w:val="22"/>
          <w:lang w:eastAsia="ko-KR"/>
        </w:rPr>
        <w:cr/>
        <w:t xml:space="preserve">"- a BlockAckReq frame that has the TA equal to the MAC address of the AP affiliated with the AP MLD. </w:t>
      </w:r>
      <w:r w:rsidRPr="009B3208">
        <w:rPr>
          <w:sz w:val="22"/>
          <w:szCs w:val="22"/>
          <w:lang w:eastAsia="ko-KR"/>
        </w:rPr>
        <w:cr/>
        <w:t xml:space="preserve"> - a BlockAck frame that has the RA equal to the MAC address of the AP affiliated with the AP MLD."</w:t>
      </w:r>
    </w:p>
    <w:p w14:paraId="5767E42E" w14:textId="5A81F272" w:rsidR="009B3208" w:rsidRPr="00A73F0A" w:rsidRDefault="00A73F0A" w:rsidP="00A8112B">
      <w:pPr>
        <w:pStyle w:val="ListParagraph"/>
        <w:ind w:left="1120"/>
        <w:rPr>
          <w:color w:val="0070C0"/>
          <w:sz w:val="22"/>
          <w:szCs w:val="22"/>
          <w:lang w:eastAsia="ko-KR"/>
        </w:rPr>
      </w:pPr>
      <w:r w:rsidRPr="00A73F0A">
        <w:rPr>
          <w:color w:val="0070C0"/>
          <w:sz w:val="22"/>
          <w:szCs w:val="22"/>
          <w:lang w:eastAsia="ko-KR"/>
        </w:rPr>
        <w:t>27Y, 34N, 32A</w:t>
      </w:r>
    </w:p>
    <w:p w14:paraId="3B83C2FE" w14:textId="48DC526E" w:rsidR="00A73F0A" w:rsidRDefault="00A73F0A" w:rsidP="00A8112B">
      <w:pPr>
        <w:pStyle w:val="ListParagraph"/>
        <w:ind w:left="1120"/>
        <w:rPr>
          <w:sz w:val="22"/>
          <w:szCs w:val="22"/>
          <w:lang w:eastAsia="ko-KR"/>
        </w:rPr>
      </w:pPr>
    </w:p>
    <w:p w14:paraId="47531CBA" w14:textId="6D23A60C" w:rsidR="00A73F0A" w:rsidRDefault="00A73F0A" w:rsidP="00A8112B">
      <w:pPr>
        <w:pStyle w:val="ListParagraph"/>
        <w:ind w:left="1120"/>
        <w:rPr>
          <w:sz w:val="22"/>
          <w:szCs w:val="22"/>
          <w:lang w:eastAsia="ko-KR"/>
        </w:rPr>
      </w:pPr>
    </w:p>
    <w:p w14:paraId="45C26A33" w14:textId="02F5C886" w:rsidR="00A73F0A" w:rsidRDefault="00B25D0E" w:rsidP="00A73F0A">
      <w:pPr>
        <w:pStyle w:val="ListParagraph"/>
        <w:numPr>
          <w:ilvl w:val="0"/>
          <w:numId w:val="25"/>
        </w:numPr>
        <w:rPr>
          <w:sz w:val="22"/>
          <w:szCs w:val="22"/>
        </w:rPr>
      </w:pPr>
      <w:hyperlink r:id="rId81" w:history="1">
        <w:r w:rsidR="00A73F0A" w:rsidRPr="00C67E50">
          <w:rPr>
            <w:rStyle w:val="Hyperlink"/>
            <w:sz w:val="22"/>
            <w:szCs w:val="22"/>
          </w:rPr>
          <w:t>1300r1</w:t>
        </w:r>
      </w:hyperlink>
      <w:r w:rsidR="00A73F0A" w:rsidRPr="00E42131">
        <w:rPr>
          <w:sz w:val="22"/>
          <w:szCs w:val="22"/>
        </w:rPr>
        <w:t xml:space="preserve"> CR for STR Operation</w:t>
      </w:r>
      <w:r w:rsidR="00A73F0A" w:rsidRPr="00E42131">
        <w:rPr>
          <w:sz w:val="22"/>
          <w:szCs w:val="22"/>
        </w:rPr>
        <w:tab/>
      </w:r>
      <w:r w:rsidR="00A73F0A" w:rsidRPr="00E42131">
        <w:rPr>
          <w:sz w:val="22"/>
          <w:szCs w:val="22"/>
        </w:rPr>
        <w:tab/>
      </w:r>
      <w:r w:rsidR="00A73F0A" w:rsidRPr="00E42131">
        <w:rPr>
          <w:sz w:val="22"/>
          <w:szCs w:val="22"/>
        </w:rPr>
        <w:tab/>
      </w:r>
      <w:r w:rsidR="00A73F0A" w:rsidRPr="00E42131">
        <w:rPr>
          <w:sz w:val="22"/>
          <w:szCs w:val="22"/>
        </w:rPr>
        <w:tab/>
        <w:t>Insun Jang</w:t>
      </w:r>
      <w:r w:rsidR="00A73F0A" w:rsidRPr="00E42131">
        <w:rPr>
          <w:sz w:val="22"/>
          <w:szCs w:val="22"/>
        </w:rPr>
        <w:tab/>
        <w:t xml:space="preserve">    [24C     30’</w:t>
      </w:r>
      <w:r w:rsidR="00A73F0A">
        <w:rPr>
          <w:szCs w:val="22"/>
          <w:lang w:val="en-US"/>
        </w:rPr>
        <w:t>]</w:t>
      </w:r>
      <w:r w:rsidR="00A73F0A" w:rsidRPr="00C70C2B">
        <w:rPr>
          <w:sz w:val="22"/>
          <w:szCs w:val="22"/>
        </w:rPr>
        <w:t xml:space="preserve"> </w:t>
      </w:r>
    </w:p>
    <w:p w14:paraId="4E70FCC5" w14:textId="77777777" w:rsidR="00A73F0A" w:rsidRDefault="00A73F0A" w:rsidP="00A73F0A">
      <w:pPr>
        <w:pStyle w:val="ListParagraph"/>
        <w:ind w:left="1120"/>
        <w:rPr>
          <w:b/>
          <w:bCs/>
          <w:sz w:val="22"/>
          <w:szCs w:val="22"/>
          <w:lang w:val="en-US"/>
        </w:rPr>
      </w:pPr>
    </w:p>
    <w:p w14:paraId="5F9DEE07" w14:textId="28EBD00E" w:rsidR="00A73F0A" w:rsidRDefault="00A73F0A" w:rsidP="00A73F0A">
      <w:pPr>
        <w:pStyle w:val="ListParagraph"/>
        <w:ind w:left="1120"/>
        <w:rPr>
          <w:sz w:val="22"/>
          <w:szCs w:val="22"/>
          <w:lang w:eastAsia="ko-KR"/>
        </w:rPr>
      </w:pPr>
      <w:r>
        <w:rPr>
          <w:sz w:val="22"/>
          <w:szCs w:val="22"/>
          <w:lang w:eastAsia="ko-KR"/>
        </w:rPr>
        <w:t>The author went through the document.</w:t>
      </w:r>
    </w:p>
    <w:p w14:paraId="0BA5FB65" w14:textId="1AAD288B" w:rsidR="00A73F0A" w:rsidRDefault="00A73F0A" w:rsidP="00A8112B">
      <w:pPr>
        <w:pStyle w:val="ListParagraph"/>
        <w:ind w:left="1120"/>
        <w:rPr>
          <w:sz w:val="22"/>
          <w:szCs w:val="22"/>
          <w:lang w:eastAsia="ko-KR"/>
        </w:rPr>
      </w:pPr>
    </w:p>
    <w:p w14:paraId="4A536741" w14:textId="62E53A78" w:rsidR="00B17FB6" w:rsidRDefault="00B17FB6" w:rsidP="00B17FB6">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1300</w:t>
      </w:r>
      <w:r w:rsidRPr="008C48B9">
        <w:rPr>
          <w:rFonts w:hint="eastAsia"/>
          <w:sz w:val="22"/>
          <w:szCs w:val="22"/>
        </w:rPr>
        <w:t>r</w:t>
      </w:r>
      <w:r>
        <w:rPr>
          <w:sz w:val="22"/>
          <w:szCs w:val="22"/>
        </w:rPr>
        <w:t xml:space="preserve">1 </w:t>
      </w:r>
      <w:r w:rsidRPr="008C48B9">
        <w:rPr>
          <w:rFonts w:hint="eastAsia"/>
          <w:sz w:val="22"/>
          <w:szCs w:val="22"/>
        </w:rPr>
        <w:t>for the following CID</w:t>
      </w:r>
      <w:r>
        <w:rPr>
          <w:sz w:val="22"/>
          <w:szCs w:val="22"/>
        </w:rPr>
        <w:t>s?</w:t>
      </w:r>
    </w:p>
    <w:p w14:paraId="7FF90FD2" w14:textId="554FD4DF" w:rsidR="00B17FB6" w:rsidRDefault="00B17FB6" w:rsidP="00A8112B">
      <w:pPr>
        <w:pStyle w:val="ListParagraph"/>
        <w:ind w:left="1120"/>
        <w:rPr>
          <w:sz w:val="22"/>
          <w:szCs w:val="22"/>
          <w:lang w:eastAsia="ko-KR"/>
        </w:rPr>
      </w:pPr>
      <w:r w:rsidRPr="00B17FB6">
        <w:rPr>
          <w:sz w:val="22"/>
          <w:szCs w:val="22"/>
          <w:lang w:eastAsia="ko-KR"/>
        </w:rPr>
        <w:t>4925, 5840, 7062, 4214, 7855, 4470, 6985, 7516, 4401, 6852, 4471, 4750, 6986, 7517, 4472, 4724, 6140, 6853, 5839, 6309, 6493, 4725, 4215, 761</w:t>
      </w:r>
      <w:r>
        <w:rPr>
          <w:sz w:val="22"/>
          <w:szCs w:val="22"/>
          <w:lang w:eastAsia="ko-KR"/>
        </w:rPr>
        <w:t>0</w:t>
      </w:r>
    </w:p>
    <w:p w14:paraId="72A6404E" w14:textId="77777777" w:rsidR="00B17FB6" w:rsidRDefault="00B17FB6" w:rsidP="00A8112B">
      <w:pPr>
        <w:pStyle w:val="ListParagraph"/>
        <w:ind w:left="1120"/>
        <w:rPr>
          <w:sz w:val="22"/>
          <w:szCs w:val="22"/>
          <w:lang w:eastAsia="ko-KR"/>
        </w:rPr>
      </w:pPr>
    </w:p>
    <w:p w14:paraId="33871ECC" w14:textId="6EEDB40D" w:rsidR="00B17FB6" w:rsidRPr="00B17FB6" w:rsidRDefault="00B17FB6" w:rsidP="00A8112B">
      <w:pPr>
        <w:pStyle w:val="ListParagraph"/>
        <w:ind w:left="1120"/>
        <w:rPr>
          <w:color w:val="00B050"/>
          <w:sz w:val="22"/>
          <w:szCs w:val="22"/>
          <w:lang w:eastAsia="ko-KR"/>
        </w:rPr>
      </w:pPr>
      <w:r w:rsidRPr="00B17FB6">
        <w:rPr>
          <w:color w:val="00B050"/>
          <w:sz w:val="22"/>
          <w:szCs w:val="22"/>
          <w:lang w:eastAsia="ko-KR"/>
        </w:rPr>
        <w:t>No objection</w:t>
      </w:r>
    </w:p>
    <w:p w14:paraId="4F9404B4" w14:textId="7C853E62" w:rsidR="00A73F0A" w:rsidRDefault="00A73F0A" w:rsidP="00A8112B">
      <w:pPr>
        <w:pStyle w:val="ListParagraph"/>
        <w:ind w:left="1120"/>
        <w:rPr>
          <w:sz w:val="22"/>
          <w:szCs w:val="22"/>
          <w:lang w:eastAsia="ko-KR"/>
        </w:rPr>
      </w:pPr>
    </w:p>
    <w:p w14:paraId="1EB7435E" w14:textId="6EFDF39C" w:rsidR="00A73F0A" w:rsidRDefault="00A73F0A" w:rsidP="00A8112B">
      <w:pPr>
        <w:pStyle w:val="ListParagraph"/>
        <w:ind w:left="1120"/>
        <w:rPr>
          <w:sz w:val="22"/>
          <w:szCs w:val="22"/>
          <w:lang w:eastAsia="ko-KR"/>
        </w:rPr>
      </w:pPr>
    </w:p>
    <w:p w14:paraId="1F778A81" w14:textId="77777777" w:rsidR="00B17FB6" w:rsidRDefault="00B17FB6" w:rsidP="00A8112B">
      <w:pPr>
        <w:pStyle w:val="ListParagraph"/>
        <w:ind w:left="1120"/>
        <w:rPr>
          <w:sz w:val="22"/>
          <w:szCs w:val="22"/>
          <w:lang w:eastAsia="ko-KR"/>
        </w:rPr>
      </w:pPr>
    </w:p>
    <w:p w14:paraId="3E920421" w14:textId="3C6D61DC" w:rsidR="00B17FB6" w:rsidRDefault="00B25D0E" w:rsidP="00B17FB6">
      <w:pPr>
        <w:pStyle w:val="ListParagraph"/>
        <w:numPr>
          <w:ilvl w:val="0"/>
          <w:numId w:val="25"/>
        </w:numPr>
        <w:rPr>
          <w:sz w:val="22"/>
          <w:szCs w:val="22"/>
        </w:rPr>
      </w:pPr>
      <w:hyperlink r:id="rId82" w:history="1">
        <w:r w:rsidR="00B17FB6" w:rsidRPr="00950AFD">
          <w:rPr>
            <w:rStyle w:val="Hyperlink"/>
            <w:sz w:val="22"/>
            <w:szCs w:val="22"/>
          </w:rPr>
          <w:t>1587r</w:t>
        </w:r>
        <w:r w:rsidR="00236E43">
          <w:rPr>
            <w:rStyle w:val="Hyperlink"/>
            <w:sz w:val="22"/>
            <w:szCs w:val="22"/>
          </w:rPr>
          <w:t>1</w:t>
        </w:r>
      </w:hyperlink>
      <w:r w:rsidR="00B17FB6" w:rsidRPr="00E42131">
        <w:rPr>
          <w:sz w:val="22"/>
          <w:szCs w:val="22"/>
        </w:rPr>
        <w:t xml:space="preserve"> CR for listen interval</w:t>
      </w:r>
      <w:r w:rsidR="00B17FB6" w:rsidRPr="00E42131">
        <w:rPr>
          <w:sz w:val="22"/>
          <w:szCs w:val="22"/>
        </w:rPr>
        <w:tab/>
      </w:r>
      <w:r w:rsidR="00B17FB6" w:rsidRPr="00E42131">
        <w:rPr>
          <w:sz w:val="22"/>
          <w:szCs w:val="22"/>
        </w:rPr>
        <w:tab/>
      </w:r>
      <w:r w:rsidR="00B17FB6" w:rsidRPr="00E42131">
        <w:rPr>
          <w:sz w:val="22"/>
          <w:szCs w:val="22"/>
        </w:rPr>
        <w:tab/>
      </w:r>
      <w:r w:rsidR="00B17FB6" w:rsidRPr="00E42131">
        <w:rPr>
          <w:sz w:val="22"/>
          <w:szCs w:val="22"/>
        </w:rPr>
        <w:tab/>
        <w:t>Ming Gan</w:t>
      </w:r>
      <w:r w:rsidR="00B17FB6" w:rsidRPr="00E42131">
        <w:rPr>
          <w:sz w:val="22"/>
          <w:szCs w:val="22"/>
        </w:rPr>
        <w:tab/>
        <w:t xml:space="preserve">    [20C     25’</w:t>
      </w:r>
      <w:r w:rsidR="00B17FB6">
        <w:rPr>
          <w:szCs w:val="22"/>
          <w:lang w:val="en-US"/>
        </w:rPr>
        <w:t>]</w:t>
      </w:r>
      <w:r w:rsidR="00B17FB6" w:rsidRPr="00C70C2B">
        <w:rPr>
          <w:sz w:val="22"/>
          <w:szCs w:val="22"/>
        </w:rPr>
        <w:t xml:space="preserve"> </w:t>
      </w:r>
    </w:p>
    <w:p w14:paraId="02B5436E" w14:textId="77777777" w:rsidR="00B17FB6" w:rsidRDefault="00B17FB6" w:rsidP="00B17FB6">
      <w:pPr>
        <w:pStyle w:val="ListParagraph"/>
        <w:ind w:left="1120"/>
        <w:rPr>
          <w:b/>
          <w:bCs/>
          <w:sz w:val="22"/>
          <w:szCs w:val="22"/>
          <w:lang w:val="en-US"/>
        </w:rPr>
      </w:pPr>
    </w:p>
    <w:p w14:paraId="7EE8737A" w14:textId="4BE7C9AB" w:rsidR="00B17FB6" w:rsidRDefault="00B17FB6" w:rsidP="00B17FB6">
      <w:pPr>
        <w:pStyle w:val="ListParagraph"/>
        <w:ind w:left="1120"/>
        <w:rPr>
          <w:sz w:val="22"/>
          <w:szCs w:val="22"/>
          <w:lang w:eastAsia="ko-KR"/>
        </w:rPr>
      </w:pPr>
      <w:r>
        <w:rPr>
          <w:sz w:val="22"/>
          <w:szCs w:val="22"/>
          <w:lang w:eastAsia="ko-KR"/>
        </w:rPr>
        <w:t>The author went through the document.</w:t>
      </w:r>
    </w:p>
    <w:p w14:paraId="16308BDA" w14:textId="0B7A956D" w:rsidR="009F393F" w:rsidRDefault="009F393F" w:rsidP="00B17FB6">
      <w:pPr>
        <w:pStyle w:val="ListParagraph"/>
        <w:ind w:left="1120"/>
        <w:rPr>
          <w:sz w:val="22"/>
          <w:szCs w:val="22"/>
          <w:lang w:eastAsia="ko-KR"/>
        </w:rPr>
      </w:pPr>
      <w:r>
        <w:rPr>
          <w:sz w:val="22"/>
          <w:szCs w:val="22"/>
          <w:lang w:eastAsia="ko-KR"/>
        </w:rPr>
        <w:t>C: ”units of the maxmal value” doesn’t make sense.</w:t>
      </w:r>
    </w:p>
    <w:p w14:paraId="78C32606" w14:textId="3DF329D8" w:rsidR="009F393F" w:rsidRDefault="009F393F" w:rsidP="00B17FB6">
      <w:pPr>
        <w:pStyle w:val="ListParagraph"/>
        <w:ind w:left="1120"/>
        <w:rPr>
          <w:sz w:val="22"/>
          <w:szCs w:val="22"/>
          <w:lang w:eastAsia="ko-KR"/>
        </w:rPr>
      </w:pPr>
      <w:r>
        <w:rPr>
          <w:sz w:val="22"/>
          <w:szCs w:val="22"/>
          <w:lang w:eastAsia="ko-KR"/>
        </w:rPr>
        <w:t xml:space="preserve">A: can </w:t>
      </w:r>
      <w:r w:rsidR="00B25D0E">
        <w:rPr>
          <w:sz w:val="22"/>
          <w:szCs w:val="22"/>
          <w:lang w:eastAsia="ko-KR"/>
        </w:rPr>
        <w:t>improve</w:t>
      </w:r>
      <w:r>
        <w:rPr>
          <w:sz w:val="22"/>
          <w:szCs w:val="22"/>
          <w:lang w:eastAsia="ko-KR"/>
        </w:rPr>
        <w:t xml:space="preserve"> later.</w:t>
      </w:r>
    </w:p>
    <w:p w14:paraId="53CCAAF9" w14:textId="19DF94DB" w:rsidR="009F393F" w:rsidRDefault="009F393F" w:rsidP="00B17FB6">
      <w:pPr>
        <w:pStyle w:val="ListParagraph"/>
        <w:ind w:left="1120"/>
        <w:rPr>
          <w:sz w:val="22"/>
          <w:szCs w:val="22"/>
          <w:lang w:eastAsia="ko-KR"/>
        </w:rPr>
      </w:pPr>
      <w:r>
        <w:rPr>
          <w:sz w:val="22"/>
          <w:szCs w:val="22"/>
          <w:lang w:eastAsia="ko-KR"/>
        </w:rPr>
        <w:t xml:space="preserve">C: </w:t>
      </w:r>
      <w:r w:rsidR="00236E43">
        <w:rPr>
          <w:sz w:val="22"/>
          <w:szCs w:val="22"/>
          <w:lang w:eastAsia="ko-KR"/>
        </w:rPr>
        <w:t>gneral question. The AP can reject the request since the value is too large. Is the ”large value” implementation dependent.</w:t>
      </w:r>
    </w:p>
    <w:p w14:paraId="315E5F5D" w14:textId="42618EB2" w:rsidR="00236E43" w:rsidRDefault="00236E43" w:rsidP="00B17FB6">
      <w:pPr>
        <w:pStyle w:val="ListParagraph"/>
        <w:ind w:left="1120"/>
        <w:rPr>
          <w:sz w:val="22"/>
          <w:szCs w:val="22"/>
          <w:lang w:eastAsia="ko-KR"/>
        </w:rPr>
      </w:pPr>
      <w:r>
        <w:rPr>
          <w:sz w:val="22"/>
          <w:szCs w:val="22"/>
          <w:lang w:eastAsia="ko-KR"/>
        </w:rPr>
        <w:t>A: the behavior is ”may reject”. The baseline has similar rule.</w:t>
      </w:r>
    </w:p>
    <w:p w14:paraId="33AC1948" w14:textId="77777777" w:rsidR="00236E43" w:rsidRDefault="00236E43" w:rsidP="00B17FB6">
      <w:pPr>
        <w:pStyle w:val="ListParagraph"/>
        <w:ind w:left="1120"/>
        <w:rPr>
          <w:sz w:val="22"/>
          <w:szCs w:val="22"/>
          <w:lang w:eastAsia="ko-KR"/>
        </w:rPr>
      </w:pPr>
    </w:p>
    <w:p w14:paraId="6B671AA7" w14:textId="77777777" w:rsidR="009F393F" w:rsidRDefault="009F393F" w:rsidP="00B17FB6">
      <w:pPr>
        <w:pStyle w:val="ListParagraph"/>
        <w:ind w:left="1120"/>
        <w:rPr>
          <w:sz w:val="22"/>
          <w:szCs w:val="22"/>
          <w:lang w:eastAsia="ko-KR"/>
        </w:rPr>
      </w:pPr>
    </w:p>
    <w:p w14:paraId="03EBFA9C" w14:textId="742682B3" w:rsidR="00236E43" w:rsidRDefault="00236E43" w:rsidP="00236E43">
      <w:pPr>
        <w:pStyle w:val="ListParagraph"/>
        <w:ind w:left="1120"/>
        <w:rPr>
          <w:sz w:val="22"/>
          <w:szCs w:val="22"/>
        </w:rPr>
      </w:pPr>
      <w:r>
        <w:rPr>
          <w:sz w:val="22"/>
          <w:szCs w:val="22"/>
          <w:lang w:eastAsia="ko-KR"/>
        </w:rPr>
        <w:lastRenderedPageBreak/>
        <w:t xml:space="preserve">SP: </w:t>
      </w:r>
      <w:r w:rsidRPr="008C48B9">
        <w:rPr>
          <w:rFonts w:hint="eastAsia"/>
          <w:sz w:val="22"/>
          <w:szCs w:val="22"/>
        </w:rPr>
        <w:t>Do you support to accept the resolution in 11-21/</w:t>
      </w:r>
      <w:r>
        <w:rPr>
          <w:sz w:val="22"/>
          <w:szCs w:val="22"/>
        </w:rPr>
        <w:t>1587</w:t>
      </w:r>
      <w:r w:rsidRPr="008C48B9">
        <w:rPr>
          <w:rFonts w:hint="eastAsia"/>
          <w:sz w:val="22"/>
          <w:szCs w:val="22"/>
        </w:rPr>
        <w:t>r</w:t>
      </w:r>
      <w:r>
        <w:rPr>
          <w:sz w:val="22"/>
          <w:szCs w:val="22"/>
        </w:rPr>
        <w:t xml:space="preserve">2 </w:t>
      </w:r>
      <w:r w:rsidRPr="008C48B9">
        <w:rPr>
          <w:rFonts w:hint="eastAsia"/>
          <w:sz w:val="22"/>
          <w:szCs w:val="22"/>
        </w:rPr>
        <w:t>for the following CID</w:t>
      </w:r>
      <w:r>
        <w:rPr>
          <w:sz w:val="22"/>
          <w:szCs w:val="22"/>
        </w:rPr>
        <w:t>s?</w:t>
      </w:r>
    </w:p>
    <w:p w14:paraId="0470FC3A" w14:textId="22B608CC" w:rsidR="00236E43" w:rsidRDefault="00236E43" w:rsidP="00236E43">
      <w:pPr>
        <w:pStyle w:val="ListParagraph"/>
        <w:ind w:left="1120"/>
        <w:rPr>
          <w:sz w:val="22"/>
          <w:szCs w:val="22"/>
        </w:rPr>
      </w:pPr>
      <w:r w:rsidRPr="00236E43">
        <w:rPr>
          <w:sz w:val="22"/>
          <w:szCs w:val="22"/>
        </w:rPr>
        <w:t>5195 5265 8038 8199 8343 5263 5264 5693 5921 5991 6304 6374 6886 6375 6768 7420 7421 8198 8240 8241</w:t>
      </w:r>
    </w:p>
    <w:p w14:paraId="3C7C4018" w14:textId="77777777" w:rsidR="00236E43" w:rsidRDefault="00236E43" w:rsidP="00236E43">
      <w:pPr>
        <w:pStyle w:val="ListParagraph"/>
        <w:ind w:left="1120"/>
        <w:rPr>
          <w:sz w:val="22"/>
          <w:szCs w:val="22"/>
        </w:rPr>
      </w:pPr>
    </w:p>
    <w:p w14:paraId="06F19A05" w14:textId="517AB19D" w:rsidR="00236E43" w:rsidRDefault="00236E43" w:rsidP="00236E43">
      <w:pPr>
        <w:pStyle w:val="ListParagraph"/>
        <w:ind w:left="1120"/>
        <w:rPr>
          <w:sz w:val="22"/>
          <w:szCs w:val="22"/>
          <w:lang w:eastAsia="ko-KR"/>
        </w:rPr>
      </w:pPr>
      <w:r w:rsidRPr="00B17FB6">
        <w:rPr>
          <w:color w:val="00B050"/>
          <w:sz w:val="22"/>
          <w:szCs w:val="22"/>
          <w:lang w:eastAsia="ko-KR"/>
        </w:rPr>
        <w:t>No objection</w:t>
      </w:r>
    </w:p>
    <w:p w14:paraId="3AA868F0" w14:textId="77777777" w:rsidR="00A8112B" w:rsidRDefault="00A8112B" w:rsidP="00A8112B">
      <w:pPr>
        <w:pStyle w:val="ListParagraph"/>
        <w:ind w:left="1120"/>
        <w:rPr>
          <w:sz w:val="22"/>
          <w:szCs w:val="22"/>
          <w:lang w:eastAsia="ko-KR"/>
        </w:rPr>
      </w:pPr>
    </w:p>
    <w:p w14:paraId="28936B80" w14:textId="77777777" w:rsidR="00A8112B" w:rsidRDefault="00A8112B" w:rsidP="00A8112B">
      <w:pPr>
        <w:pStyle w:val="ListParagraph"/>
        <w:ind w:left="1120"/>
        <w:rPr>
          <w:sz w:val="22"/>
          <w:szCs w:val="22"/>
          <w:lang w:eastAsia="ko-KR"/>
        </w:rPr>
      </w:pPr>
    </w:p>
    <w:p w14:paraId="31AB01A9" w14:textId="50DF250D" w:rsidR="00236E43" w:rsidRDefault="00236E43" w:rsidP="00236E43">
      <w:pPr>
        <w:pStyle w:val="ListParagraph"/>
        <w:numPr>
          <w:ilvl w:val="0"/>
          <w:numId w:val="25"/>
        </w:numPr>
        <w:rPr>
          <w:sz w:val="22"/>
          <w:szCs w:val="22"/>
        </w:rPr>
      </w:pPr>
      <w:r w:rsidRPr="00236E43">
        <w:rPr>
          <w:sz w:val="22"/>
          <w:szCs w:val="22"/>
        </w:rPr>
        <w:t>1591r0</w:t>
      </w:r>
      <w:r w:rsidRPr="00D969BC">
        <w:rPr>
          <w:sz w:val="22"/>
          <w:szCs w:val="22"/>
        </w:rPr>
        <w:tab/>
        <w:t>Multi-Link Association Terminology</w:t>
      </w:r>
      <w:r w:rsidRPr="00D969BC">
        <w:rPr>
          <w:sz w:val="22"/>
          <w:szCs w:val="22"/>
        </w:rPr>
        <w:tab/>
      </w:r>
      <w:r w:rsidRPr="00D969BC">
        <w:rPr>
          <w:sz w:val="22"/>
          <w:szCs w:val="22"/>
        </w:rPr>
        <w:tab/>
        <w:t>Payam Torab</w:t>
      </w:r>
      <w:r>
        <w:rPr>
          <w:sz w:val="22"/>
          <w:szCs w:val="22"/>
        </w:rPr>
        <w:t xml:space="preserve"> </w:t>
      </w:r>
      <w:r>
        <w:rPr>
          <w:sz w:val="22"/>
          <w:szCs w:val="22"/>
        </w:rPr>
        <w:tab/>
        <w:t xml:space="preserve">    </w:t>
      </w:r>
      <w:r w:rsidRPr="009831B4">
        <w:rPr>
          <w:color w:val="000000" w:themeColor="text1"/>
          <w:sz w:val="22"/>
          <w:szCs w:val="22"/>
        </w:rPr>
        <w:t>[</w:t>
      </w:r>
      <w:r>
        <w:rPr>
          <w:color w:val="000000" w:themeColor="text1"/>
          <w:sz w:val="22"/>
          <w:szCs w:val="22"/>
        </w:rPr>
        <w:t>3</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r>
        <w:rPr>
          <w:szCs w:val="22"/>
          <w:lang w:val="en-US"/>
        </w:rPr>
        <w:t>]</w:t>
      </w:r>
      <w:r w:rsidRPr="00C70C2B">
        <w:rPr>
          <w:sz w:val="22"/>
          <w:szCs w:val="22"/>
        </w:rPr>
        <w:t xml:space="preserve"> </w:t>
      </w:r>
    </w:p>
    <w:p w14:paraId="086B8A50" w14:textId="77777777" w:rsidR="00236E43" w:rsidRDefault="00236E43" w:rsidP="00236E43">
      <w:pPr>
        <w:pStyle w:val="ListParagraph"/>
        <w:ind w:left="1120"/>
        <w:rPr>
          <w:b/>
          <w:bCs/>
          <w:sz w:val="22"/>
          <w:szCs w:val="22"/>
          <w:lang w:val="en-US"/>
        </w:rPr>
      </w:pPr>
    </w:p>
    <w:p w14:paraId="20A5D157" w14:textId="1ABAC995" w:rsidR="00236E43" w:rsidRDefault="00236E43" w:rsidP="00236E43">
      <w:pPr>
        <w:pStyle w:val="ListParagraph"/>
        <w:ind w:left="1120"/>
        <w:rPr>
          <w:sz w:val="22"/>
          <w:szCs w:val="22"/>
          <w:lang w:eastAsia="ko-KR"/>
        </w:rPr>
      </w:pPr>
      <w:r>
        <w:rPr>
          <w:sz w:val="22"/>
          <w:szCs w:val="22"/>
          <w:lang w:eastAsia="ko-KR"/>
        </w:rPr>
        <w:t>The author went through the document.</w:t>
      </w:r>
    </w:p>
    <w:p w14:paraId="14A258BB" w14:textId="03C94A98" w:rsidR="00476A23" w:rsidRDefault="00476A23" w:rsidP="00236E43">
      <w:pPr>
        <w:pStyle w:val="ListParagraph"/>
        <w:ind w:left="1120"/>
        <w:rPr>
          <w:sz w:val="22"/>
          <w:szCs w:val="22"/>
          <w:lang w:eastAsia="ko-KR"/>
        </w:rPr>
      </w:pPr>
      <w:r>
        <w:rPr>
          <w:sz w:val="22"/>
          <w:szCs w:val="22"/>
          <w:lang w:eastAsia="ko-KR"/>
        </w:rPr>
        <w:t xml:space="preserve">C: I like the direction. The table for listed changes is not enough. </w:t>
      </w:r>
    </w:p>
    <w:p w14:paraId="74370638" w14:textId="666BCBA3" w:rsidR="00476A23" w:rsidRDefault="00476A23" w:rsidP="00236E43">
      <w:pPr>
        <w:pStyle w:val="ListParagraph"/>
        <w:ind w:left="1120"/>
        <w:rPr>
          <w:sz w:val="22"/>
          <w:szCs w:val="22"/>
          <w:lang w:eastAsia="ko-KR"/>
        </w:rPr>
      </w:pPr>
      <w:r>
        <w:rPr>
          <w:sz w:val="22"/>
          <w:szCs w:val="22"/>
          <w:lang w:eastAsia="ko-KR"/>
        </w:rPr>
        <w:t xml:space="preserve">C: </w:t>
      </w:r>
      <w:r w:rsidR="00B25D0E">
        <w:rPr>
          <w:sz w:val="22"/>
          <w:szCs w:val="22"/>
          <w:lang w:eastAsia="ko-KR"/>
        </w:rPr>
        <w:t xml:space="preserve">D1.2 already </w:t>
      </w:r>
      <w:r>
        <w:rPr>
          <w:sz w:val="22"/>
          <w:szCs w:val="22"/>
          <w:lang w:eastAsia="ko-KR"/>
        </w:rPr>
        <w:t xml:space="preserve">change setpup </w:t>
      </w:r>
      <w:r w:rsidR="00B25D0E">
        <w:rPr>
          <w:sz w:val="22"/>
          <w:szCs w:val="22"/>
          <w:lang w:eastAsia="ko-KR"/>
        </w:rPr>
        <w:t>to MLD association</w:t>
      </w:r>
      <w:r>
        <w:rPr>
          <w:sz w:val="22"/>
          <w:szCs w:val="22"/>
          <w:lang w:eastAsia="ko-KR"/>
        </w:rPr>
        <w:t>. Calling association may not be good. The changes are not all editorial.</w:t>
      </w:r>
    </w:p>
    <w:p w14:paraId="0465875E" w14:textId="77777777" w:rsidR="00476A23" w:rsidRDefault="00476A23" w:rsidP="00236E43">
      <w:pPr>
        <w:pStyle w:val="ListParagraph"/>
        <w:ind w:left="1120"/>
        <w:rPr>
          <w:sz w:val="22"/>
          <w:szCs w:val="22"/>
          <w:lang w:eastAsia="ko-KR"/>
        </w:rPr>
      </w:pPr>
      <w:r>
        <w:rPr>
          <w:sz w:val="22"/>
          <w:szCs w:val="22"/>
          <w:lang w:eastAsia="ko-KR"/>
        </w:rPr>
        <w:t>C: fine with it except removing setup before link.</w:t>
      </w:r>
    </w:p>
    <w:p w14:paraId="2234D956" w14:textId="77777777" w:rsidR="00476A23" w:rsidRDefault="00476A23" w:rsidP="00236E43">
      <w:pPr>
        <w:pStyle w:val="ListParagraph"/>
        <w:ind w:left="1120"/>
        <w:rPr>
          <w:sz w:val="22"/>
          <w:szCs w:val="22"/>
          <w:lang w:eastAsia="ko-KR"/>
        </w:rPr>
      </w:pPr>
    </w:p>
    <w:p w14:paraId="47884906" w14:textId="77777777" w:rsidR="00476A23" w:rsidRPr="00F65C2B" w:rsidRDefault="00476A23" w:rsidP="00476A2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26651C1" w14:textId="2F0CDF85" w:rsidR="00476A23" w:rsidRDefault="00476A23" w:rsidP="00476A2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F22ED5">
        <w:rPr>
          <w:bCs/>
          <w:lang w:eastAsia="ko-KR"/>
        </w:rPr>
        <w:t>11:59am</w:t>
      </w:r>
      <w:r w:rsidRPr="00F65C2B">
        <w:rPr>
          <w:bCs/>
          <w:lang w:eastAsia="ko-KR"/>
        </w:rPr>
        <w:t xml:space="preserve"> E</w:t>
      </w:r>
      <w:r>
        <w:rPr>
          <w:bCs/>
          <w:lang w:eastAsia="ko-KR"/>
        </w:rPr>
        <w:t>D</w:t>
      </w:r>
      <w:r w:rsidRPr="00F65C2B">
        <w:rPr>
          <w:bCs/>
          <w:lang w:eastAsia="ko-KR"/>
        </w:rPr>
        <w:t>T.</w:t>
      </w:r>
    </w:p>
    <w:p w14:paraId="1BE7B20F" w14:textId="22A69A88" w:rsidR="0050045F" w:rsidRDefault="0050045F" w:rsidP="00476A23">
      <w:pPr>
        <w:ind w:left="320"/>
        <w:rPr>
          <w:bCs/>
          <w:lang w:eastAsia="ko-KR"/>
        </w:rPr>
      </w:pPr>
    </w:p>
    <w:p w14:paraId="6C8305E8" w14:textId="15613C75" w:rsidR="0050045F" w:rsidRDefault="0050045F">
      <w:pPr>
        <w:rPr>
          <w:bCs/>
          <w:lang w:eastAsia="ko-KR"/>
        </w:rPr>
      </w:pPr>
      <w:r>
        <w:rPr>
          <w:bCs/>
          <w:lang w:eastAsia="ko-KR"/>
        </w:rPr>
        <w:br w:type="page"/>
      </w:r>
    </w:p>
    <w:p w14:paraId="48D616E1" w14:textId="21CB6A9C" w:rsidR="0050045F" w:rsidRDefault="0050045F" w:rsidP="0050045F">
      <w:pPr>
        <w:rPr>
          <w:b/>
          <w:u w:val="single"/>
        </w:rPr>
      </w:pPr>
      <w:r>
        <w:rPr>
          <w:b/>
          <w:u w:val="single"/>
        </w:rPr>
        <w:lastRenderedPageBreak/>
        <w:t>Thursday 21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5838A36F" w14:textId="77777777" w:rsidR="0050045F" w:rsidRDefault="0050045F" w:rsidP="0050045F"/>
    <w:p w14:paraId="0FE2B02B" w14:textId="77777777" w:rsidR="0050045F" w:rsidRDefault="0050045F" w:rsidP="0050045F">
      <w:r>
        <w:t>Chairman:</w:t>
      </w:r>
      <w:r w:rsidRPr="006215D1">
        <w:t xml:space="preserve"> </w:t>
      </w:r>
      <w:r>
        <w:t>Jeongki Kim (</w:t>
      </w:r>
      <w:proofErr w:type="spellStart"/>
      <w:r>
        <w:t>Ofinno</w:t>
      </w:r>
      <w:proofErr w:type="spellEnd"/>
      <w:r>
        <w:t>)</w:t>
      </w:r>
    </w:p>
    <w:p w14:paraId="068D291B" w14:textId="77777777" w:rsidR="0050045F" w:rsidRDefault="0050045F" w:rsidP="0050045F">
      <w:r>
        <w:t>Secretary: Liwen Chu (NXP)</w:t>
      </w:r>
    </w:p>
    <w:p w14:paraId="706EAF39" w14:textId="77777777" w:rsidR="0050045F" w:rsidRDefault="0050045F" w:rsidP="0050045F"/>
    <w:p w14:paraId="6145034F" w14:textId="77777777" w:rsidR="0050045F" w:rsidRDefault="0050045F" w:rsidP="0050045F">
      <w:r>
        <w:t xml:space="preserve">This meeting takes place using a </w:t>
      </w:r>
      <w:proofErr w:type="spellStart"/>
      <w:r>
        <w:t>webex</w:t>
      </w:r>
      <w:proofErr w:type="spellEnd"/>
      <w:r>
        <w:t xml:space="preserve"> session.</w:t>
      </w:r>
    </w:p>
    <w:p w14:paraId="2F9CD33A" w14:textId="77777777" w:rsidR="0050045F" w:rsidRDefault="0050045F" w:rsidP="0050045F">
      <w:pPr>
        <w:rPr>
          <w:b/>
          <w:u w:val="single"/>
        </w:rPr>
      </w:pPr>
    </w:p>
    <w:p w14:paraId="2E6036A2" w14:textId="77777777" w:rsidR="0050045F" w:rsidRDefault="0050045F" w:rsidP="0050045F">
      <w:pPr>
        <w:rPr>
          <w:b/>
          <w:u w:val="single"/>
        </w:rPr>
      </w:pPr>
    </w:p>
    <w:p w14:paraId="3C1CA12B" w14:textId="77777777" w:rsidR="0050045F" w:rsidRDefault="0050045F" w:rsidP="0050045F">
      <w:pPr>
        <w:rPr>
          <w:b/>
        </w:rPr>
      </w:pPr>
      <w:r>
        <w:rPr>
          <w:b/>
        </w:rPr>
        <w:t>Introduction</w:t>
      </w:r>
    </w:p>
    <w:p w14:paraId="315FD0EE" w14:textId="77777777" w:rsidR="0050045F" w:rsidRDefault="0050045F" w:rsidP="0050045F">
      <w:pPr>
        <w:numPr>
          <w:ilvl w:val="0"/>
          <w:numId w:val="21"/>
        </w:numPr>
      </w:pPr>
      <w:r>
        <w:t xml:space="preserve">The Chair (Jeongki, </w:t>
      </w:r>
      <w:proofErr w:type="spellStart"/>
      <w:r>
        <w:t>Ofinno</w:t>
      </w:r>
      <w:proofErr w:type="spellEnd"/>
      <w:r>
        <w:t>) calls the meeting to order at 10:02am EDT. The Chair introduces himself and the Secretary, Liwen (NXP)</w:t>
      </w:r>
    </w:p>
    <w:p w14:paraId="43DEF9ED" w14:textId="77777777" w:rsidR="0050045F" w:rsidRDefault="0050045F" w:rsidP="0050045F">
      <w:pPr>
        <w:numPr>
          <w:ilvl w:val="0"/>
          <w:numId w:val="21"/>
        </w:numPr>
      </w:pPr>
      <w:r>
        <w:t>The Chair goes through the 802 and 802.11 IPR policy and procedures and asks if there is anyone that is aware of any potentially essential patents.</w:t>
      </w:r>
    </w:p>
    <w:p w14:paraId="5C26CD2A" w14:textId="77777777" w:rsidR="0050045F" w:rsidRDefault="0050045F" w:rsidP="0050045F">
      <w:pPr>
        <w:numPr>
          <w:ilvl w:val="1"/>
          <w:numId w:val="21"/>
        </w:numPr>
      </w:pPr>
      <w:r>
        <w:t>Nobody responds.</w:t>
      </w:r>
    </w:p>
    <w:p w14:paraId="5799BCD1" w14:textId="77777777" w:rsidR="0050045F" w:rsidRDefault="0050045F" w:rsidP="0050045F">
      <w:pPr>
        <w:numPr>
          <w:ilvl w:val="0"/>
          <w:numId w:val="21"/>
        </w:numPr>
      </w:pPr>
      <w:r>
        <w:t>The Chair goes through the IEEE copyright policy.</w:t>
      </w:r>
    </w:p>
    <w:p w14:paraId="3FED81BB" w14:textId="77777777" w:rsidR="0050045F" w:rsidRDefault="0050045F" w:rsidP="0050045F">
      <w:pPr>
        <w:numPr>
          <w:ilvl w:val="0"/>
          <w:numId w:val="21"/>
        </w:numPr>
      </w:pPr>
      <w:r>
        <w:t>The Chair recommends using IMAT for recording the attendance.</w:t>
      </w:r>
    </w:p>
    <w:p w14:paraId="1596BAAD" w14:textId="77777777" w:rsidR="0050045F" w:rsidRDefault="0050045F" w:rsidP="0050045F">
      <w:pPr>
        <w:pStyle w:val="ListParagraph"/>
        <w:numPr>
          <w:ilvl w:val="1"/>
          <w:numId w:val="2"/>
        </w:numPr>
        <w:rPr>
          <w:sz w:val="22"/>
          <w:lang w:val="en-US"/>
        </w:rPr>
      </w:pPr>
      <w:r>
        <w:rPr>
          <w:sz w:val="22"/>
          <w:lang w:val="en-US"/>
        </w:rPr>
        <w:t xml:space="preserve">Please record your attendance during the conference call by using the IMAT system: </w:t>
      </w:r>
    </w:p>
    <w:p w14:paraId="52844D39" w14:textId="77777777" w:rsidR="0050045F" w:rsidRDefault="0050045F" w:rsidP="0050045F">
      <w:pPr>
        <w:pStyle w:val="ListParagraph"/>
        <w:numPr>
          <w:ilvl w:val="2"/>
          <w:numId w:val="2"/>
        </w:numPr>
        <w:rPr>
          <w:sz w:val="22"/>
          <w:lang w:val="en-US"/>
        </w:rPr>
      </w:pPr>
      <w:r>
        <w:rPr>
          <w:sz w:val="22"/>
          <w:lang w:val="en-US"/>
        </w:rPr>
        <w:t xml:space="preserve">1) login to </w:t>
      </w:r>
      <w:hyperlink r:id="rId8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8935D66" w14:textId="77777777" w:rsidR="0050045F" w:rsidRPr="00476925" w:rsidRDefault="0050045F" w:rsidP="0050045F">
      <w:pPr>
        <w:pStyle w:val="ListParagraph"/>
        <w:numPr>
          <w:ilvl w:val="1"/>
          <w:numId w:val="2"/>
        </w:numPr>
        <w:rPr>
          <w:sz w:val="22"/>
          <w:lang w:val="en-US"/>
        </w:rPr>
      </w:pPr>
      <w:r>
        <w:rPr>
          <w:sz w:val="22"/>
        </w:rPr>
        <w:t xml:space="preserve">If you are unable to record the attendance via </w:t>
      </w:r>
      <w:hyperlink r:id="rId84"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872D5CB" w14:textId="77777777" w:rsidR="0050045F" w:rsidRDefault="0050045F" w:rsidP="0050045F">
      <w:pPr>
        <w:pStyle w:val="ListParagraph"/>
        <w:ind w:left="1440"/>
        <w:rPr>
          <w:sz w:val="22"/>
          <w:lang w:val="en-US"/>
        </w:rPr>
      </w:pPr>
    </w:p>
    <w:p w14:paraId="38808804" w14:textId="31948416" w:rsidR="0050045F" w:rsidRDefault="0050045F" w:rsidP="0050045F">
      <w:pPr>
        <w:numPr>
          <w:ilvl w:val="0"/>
          <w:numId w:val="21"/>
        </w:numPr>
      </w:pPr>
      <w:r>
        <w:t>The Chair asks whether there is comment about agenda in 11-21/1478r</w:t>
      </w:r>
      <w:r w:rsidR="00D30D34">
        <w:t>20</w:t>
      </w:r>
      <w:r>
        <w:t>. Several changes are made per the comment(1511 deferred). The modified agenda was approved.</w:t>
      </w:r>
    </w:p>
    <w:p w14:paraId="35EECEEE" w14:textId="77777777" w:rsidR="0050045F" w:rsidRPr="00D26B11" w:rsidRDefault="0050045F" w:rsidP="0050045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4E5909B4" w14:textId="77777777" w:rsidR="0050045F" w:rsidRDefault="0050045F" w:rsidP="00476A23">
      <w:pPr>
        <w:ind w:left="320"/>
        <w:rPr>
          <w:bCs/>
          <w:lang w:eastAsia="ko-KR"/>
        </w:rPr>
      </w:pPr>
    </w:p>
    <w:p w14:paraId="37D46DD1" w14:textId="6B85BB52" w:rsidR="0050045F" w:rsidRDefault="0050045F" w:rsidP="00476A23">
      <w:pPr>
        <w:ind w:left="320"/>
        <w:rPr>
          <w:bCs/>
          <w:lang w:eastAsia="ko-KR"/>
        </w:rPr>
      </w:pPr>
    </w:p>
    <w:p w14:paraId="0470352D" w14:textId="5FB4A08A" w:rsidR="0050045F" w:rsidRDefault="0050045F" w:rsidP="00476A23">
      <w:pPr>
        <w:ind w:left="320"/>
        <w:rPr>
          <w:bCs/>
          <w:lang w:eastAsia="ko-KR"/>
        </w:rPr>
      </w:pPr>
    </w:p>
    <w:p w14:paraId="2F7FB9E2" w14:textId="520ACE38" w:rsidR="0050045F" w:rsidRDefault="0050045F" w:rsidP="00476A23">
      <w:pPr>
        <w:ind w:left="320"/>
        <w:rPr>
          <w:bCs/>
          <w:lang w:eastAsia="ko-KR"/>
        </w:rPr>
      </w:pPr>
    </w:p>
    <w:p w14:paraId="03962040" w14:textId="315FEBED" w:rsidR="0050045F" w:rsidRDefault="0050045F" w:rsidP="00476A23">
      <w:pPr>
        <w:ind w:left="320"/>
        <w:rPr>
          <w:bCs/>
          <w:lang w:eastAsia="ko-KR"/>
        </w:rPr>
      </w:pPr>
    </w:p>
    <w:p w14:paraId="47EAB12C" w14:textId="119BC92B" w:rsidR="0050045F" w:rsidRDefault="0050045F" w:rsidP="00476A23">
      <w:pPr>
        <w:ind w:left="320"/>
        <w:rPr>
          <w:bCs/>
          <w:lang w:eastAsia="ko-KR"/>
        </w:rPr>
      </w:pPr>
    </w:p>
    <w:p w14:paraId="007CD9F4" w14:textId="77777777" w:rsidR="0050045F" w:rsidRPr="00157ED2" w:rsidRDefault="0050045F" w:rsidP="0050045F">
      <w:pPr>
        <w:rPr>
          <w:b/>
        </w:rPr>
      </w:pPr>
      <w:r w:rsidRPr="00157ED2">
        <w:rPr>
          <w:b/>
        </w:rPr>
        <w:t>Submissions</w:t>
      </w:r>
    </w:p>
    <w:p w14:paraId="50C225DA" w14:textId="356B919E" w:rsidR="0050045F" w:rsidRDefault="00B25D0E" w:rsidP="0050045F">
      <w:pPr>
        <w:pStyle w:val="ListParagraph"/>
        <w:numPr>
          <w:ilvl w:val="0"/>
          <w:numId w:val="27"/>
        </w:numPr>
        <w:rPr>
          <w:sz w:val="22"/>
          <w:szCs w:val="22"/>
        </w:rPr>
      </w:pPr>
      <w:hyperlink r:id="rId85" w:history="1">
        <w:r w:rsidRPr="00B25D0E">
          <w:rPr>
            <w:rStyle w:val="Hyperlink"/>
            <w:color w:val="auto"/>
            <w:lang w:val="en-GB"/>
          </w:rPr>
          <w:t>1586r2</w:t>
        </w:r>
      </w:hyperlink>
      <w:r w:rsidRPr="00B25D0E">
        <w:rPr>
          <w:lang w:val="en-GB"/>
        </w:rPr>
        <w:t xml:space="preserve"> CC36 for intra-PPDU power save                     </w:t>
      </w:r>
      <w:proofErr w:type="spellStart"/>
      <w:r w:rsidRPr="00B25D0E">
        <w:rPr>
          <w:lang w:val="en-GB"/>
        </w:rPr>
        <w:t>Yuxin</w:t>
      </w:r>
      <w:proofErr w:type="spellEnd"/>
      <w:r w:rsidRPr="00B25D0E">
        <w:rPr>
          <w:lang w:val="en-GB"/>
        </w:rPr>
        <w:t xml:space="preserve"> Lu              [1C SP-10’</w:t>
      </w:r>
      <w:r w:rsidR="0050045F">
        <w:rPr>
          <w:szCs w:val="22"/>
          <w:lang w:val="en-US"/>
        </w:rPr>
        <w:t>]</w:t>
      </w:r>
      <w:r w:rsidR="0050045F" w:rsidRPr="00C70C2B">
        <w:rPr>
          <w:sz w:val="22"/>
          <w:szCs w:val="22"/>
        </w:rPr>
        <w:t xml:space="preserve"> </w:t>
      </w:r>
    </w:p>
    <w:p w14:paraId="43330F96" w14:textId="77777777" w:rsidR="0050045F" w:rsidRDefault="0050045F" w:rsidP="0050045F">
      <w:pPr>
        <w:pStyle w:val="ListParagraph"/>
        <w:ind w:left="1120"/>
        <w:rPr>
          <w:b/>
          <w:bCs/>
          <w:sz w:val="22"/>
          <w:szCs w:val="22"/>
          <w:lang w:val="en-US"/>
        </w:rPr>
      </w:pPr>
    </w:p>
    <w:p w14:paraId="18E9C84F" w14:textId="69961E81" w:rsidR="0050045F" w:rsidRDefault="0050045F" w:rsidP="0050045F">
      <w:pPr>
        <w:pStyle w:val="ListParagraph"/>
        <w:ind w:left="1120"/>
        <w:rPr>
          <w:sz w:val="22"/>
          <w:szCs w:val="22"/>
          <w:lang w:eastAsia="ko-KR"/>
        </w:rPr>
      </w:pPr>
      <w:r>
        <w:rPr>
          <w:sz w:val="22"/>
          <w:szCs w:val="22"/>
          <w:lang w:eastAsia="ko-KR"/>
        </w:rPr>
        <w:t>The author went through the document for the new changes.</w:t>
      </w:r>
    </w:p>
    <w:p w14:paraId="1F2E91B2" w14:textId="77777777" w:rsidR="004F2D88" w:rsidRDefault="004F2D88" w:rsidP="0050045F">
      <w:pPr>
        <w:pStyle w:val="ListParagraph"/>
        <w:ind w:left="1120"/>
        <w:rPr>
          <w:sz w:val="22"/>
          <w:szCs w:val="22"/>
          <w:lang w:eastAsia="ko-KR"/>
        </w:rPr>
      </w:pPr>
      <w:r>
        <w:rPr>
          <w:sz w:val="22"/>
          <w:szCs w:val="22"/>
          <w:lang w:eastAsia="ko-KR"/>
        </w:rPr>
        <w:t>C: the case of eMLSR/eMLMR should be added since one link’s TXOP will make another link’s STA unavailable.</w:t>
      </w:r>
    </w:p>
    <w:p w14:paraId="3F1D1A79" w14:textId="04D918B5" w:rsidR="004F2D88" w:rsidRDefault="004F2D88" w:rsidP="0050045F">
      <w:pPr>
        <w:pStyle w:val="ListParagraph"/>
        <w:ind w:left="1120"/>
        <w:rPr>
          <w:sz w:val="22"/>
          <w:szCs w:val="22"/>
          <w:lang w:eastAsia="ko-KR"/>
        </w:rPr>
      </w:pPr>
      <w:r>
        <w:rPr>
          <w:sz w:val="22"/>
          <w:szCs w:val="22"/>
          <w:lang w:eastAsia="ko-KR"/>
        </w:rPr>
        <w:t xml:space="preserve">A: will do offline discussion </w:t>
      </w:r>
    </w:p>
    <w:p w14:paraId="4F10B312" w14:textId="4EB2AAFB" w:rsidR="00727781" w:rsidRDefault="00727781" w:rsidP="0050045F">
      <w:pPr>
        <w:pStyle w:val="ListParagraph"/>
        <w:ind w:left="1120"/>
        <w:rPr>
          <w:sz w:val="22"/>
          <w:szCs w:val="22"/>
          <w:lang w:eastAsia="ko-KR"/>
        </w:rPr>
      </w:pPr>
    </w:p>
    <w:p w14:paraId="3756392C" w14:textId="01DC2C99" w:rsidR="00727781" w:rsidRDefault="00727781" w:rsidP="0050045F">
      <w:pPr>
        <w:pStyle w:val="ListParagraph"/>
        <w:ind w:left="1120"/>
        <w:rPr>
          <w:sz w:val="22"/>
          <w:szCs w:val="22"/>
          <w:lang w:eastAsia="ko-KR"/>
        </w:rPr>
      </w:pPr>
    </w:p>
    <w:p w14:paraId="76A7945D" w14:textId="77777777" w:rsidR="00727781" w:rsidRDefault="00727781" w:rsidP="0050045F">
      <w:pPr>
        <w:pStyle w:val="ListParagraph"/>
        <w:ind w:left="1120"/>
        <w:rPr>
          <w:sz w:val="22"/>
          <w:szCs w:val="22"/>
          <w:lang w:eastAsia="ko-KR"/>
        </w:rPr>
      </w:pPr>
    </w:p>
    <w:p w14:paraId="2081247B" w14:textId="77777777" w:rsidR="0050045F" w:rsidRPr="0050045F" w:rsidRDefault="0050045F" w:rsidP="00476A23">
      <w:pPr>
        <w:ind w:left="320"/>
        <w:rPr>
          <w:bCs/>
          <w:lang w:val="sv-SE" w:eastAsia="ko-KR"/>
        </w:rPr>
      </w:pPr>
    </w:p>
    <w:p w14:paraId="5A1EE5EE" w14:textId="7992CC94" w:rsidR="005F47A0" w:rsidRDefault="00B25D0E" w:rsidP="005F47A0">
      <w:pPr>
        <w:pStyle w:val="ListParagraph"/>
        <w:numPr>
          <w:ilvl w:val="0"/>
          <w:numId w:val="27"/>
        </w:numPr>
        <w:rPr>
          <w:sz w:val="22"/>
          <w:szCs w:val="22"/>
        </w:rPr>
      </w:pPr>
      <w:hyperlink r:id="rId86" w:history="1">
        <w:r w:rsidR="005F47A0" w:rsidRPr="00943453">
          <w:rPr>
            <w:rStyle w:val="Hyperlink"/>
            <w:sz w:val="22"/>
            <w:szCs w:val="22"/>
          </w:rPr>
          <w:t>1601r0</w:t>
        </w:r>
      </w:hyperlink>
      <w:r w:rsidR="005F47A0" w:rsidRPr="00943453">
        <w:rPr>
          <w:sz w:val="22"/>
          <w:szCs w:val="22"/>
        </w:rPr>
        <w:t xml:space="preserve"> Comment resolution subclause 35.3.7.2</w:t>
      </w:r>
      <w:r w:rsidR="005F47A0" w:rsidRPr="00943453">
        <w:rPr>
          <w:sz w:val="22"/>
          <w:szCs w:val="22"/>
        </w:rPr>
        <w:tab/>
      </w:r>
      <w:r w:rsidR="005F47A0" w:rsidRPr="00943453">
        <w:rPr>
          <w:sz w:val="22"/>
          <w:szCs w:val="22"/>
        </w:rPr>
        <w:tab/>
        <w:t>Liwen Chu</w:t>
      </w:r>
      <w:r w:rsidR="005F47A0" w:rsidRPr="00943453">
        <w:rPr>
          <w:sz w:val="22"/>
          <w:szCs w:val="22"/>
        </w:rPr>
        <w:tab/>
        <w:t xml:space="preserve">    </w:t>
      </w:r>
      <w:r w:rsidR="005F47A0" w:rsidRPr="00943453">
        <w:rPr>
          <w:color w:val="000000" w:themeColor="text1"/>
          <w:sz w:val="22"/>
          <w:szCs w:val="22"/>
        </w:rPr>
        <w:t>[22C     25’</w:t>
      </w:r>
      <w:r w:rsidR="005F47A0">
        <w:rPr>
          <w:szCs w:val="22"/>
          <w:lang w:val="en-US"/>
        </w:rPr>
        <w:t>]</w:t>
      </w:r>
      <w:r w:rsidR="005F47A0" w:rsidRPr="00C70C2B">
        <w:rPr>
          <w:sz w:val="22"/>
          <w:szCs w:val="22"/>
        </w:rPr>
        <w:t xml:space="preserve"> </w:t>
      </w:r>
    </w:p>
    <w:p w14:paraId="6E67C688" w14:textId="77777777" w:rsidR="005F47A0" w:rsidRDefault="005F47A0" w:rsidP="005F47A0">
      <w:pPr>
        <w:pStyle w:val="ListParagraph"/>
        <w:ind w:left="1120"/>
        <w:rPr>
          <w:b/>
          <w:bCs/>
          <w:sz w:val="22"/>
          <w:szCs w:val="22"/>
          <w:lang w:val="en-US"/>
        </w:rPr>
      </w:pPr>
    </w:p>
    <w:p w14:paraId="1E383EE7" w14:textId="4C2154E3" w:rsidR="005F47A0" w:rsidRDefault="005F47A0" w:rsidP="005F47A0">
      <w:pPr>
        <w:pStyle w:val="ListParagraph"/>
        <w:ind w:left="1120"/>
        <w:rPr>
          <w:sz w:val="22"/>
          <w:szCs w:val="22"/>
          <w:lang w:eastAsia="ko-KR"/>
        </w:rPr>
      </w:pPr>
      <w:r>
        <w:rPr>
          <w:sz w:val="22"/>
          <w:szCs w:val="22"/>
          <w:lang w:eastAsia="ko-KR"/>
        </w:rPr>
        <w:t>The author went through the document.</w:t>
      </w:r>
    </w:p>
    <w:p w14:paraId="0646B9E0" w14:textId="62556ED6" w:rsidR="005F47A0" w:rsidRDefault="005F47A0" w:rsidP="005F47A0">
      <w:pPr>
        <w:pStyle w:val="ListParagraph"/>
        <w:ind w:left="1120"/>
        <w:rPr>
          <w:sz w:val="22"/>
          <w:szCs w:val="22"/>
          <w:lang w:eastAsia="ko-KR"/>
        </w:rPr>
      </w:pPr>
    </w:p>
    <w:p w14:paraId="0289E4E2" w14:textId="7F1E5D1B" w:rsidR="005F47A0" w:rsidRDefault="005F47A0" w:rsidP="005F47A0">
      <w:pPr>
        <w:pStyle w:val="ListParagraph"/>
        <w:ind w:left="1120"/>
        <w:rPr>
          <w:sz w:val="22"/>
          <w:szCs w:val="22"/>
          <w:lang w:eastAsia="ko-KR"/>
        </w:rPr>
      </w:pPr>
    </w:p>
    <w:p w14:paraId="4AE6DF0E" w14:textId="1607EB70" w:rsidR="005F47A0" w:rsidRDefault="005F47A0" w:rsidP="005F47A0">
      <w:pPr>
        <w:pStyle w:val="ListParagraph"/>
        <w:ind w:left="1120"/>
        <w:rPr>
          <w:sz w:val="22"/>
          <w:szCs w:val="22"/>
          <w:lang w:eastAsia="ko-KR"/>
        </w:rPr>
      </w:pPr>
    </w:p>
    <w:p w14:paraId="48DFE8E0" w14:textId="77777777" w:rsidR="005F47A0" w:rsidRDefault="005F47A0" w:rsidP="005F47A0">
      <w:pPr>
        <w:pStyle w:val="ListParagraph"/>
        <w:ind w:left="1120"/>
        <w:rPr>
          <w:sz w:val="22"/>
          <w:szCs w:val="22"/>
          <w:lang w:eastAsia="ko-KR"/>
        </w:rPr>
      </w:pPr>
    </w:p>
    <w:p w14:paraId="1B3566A4" w14:textId="65366D57" w:rsidR="005F47A0" w:rsidRDefault="00B25D0E" w:rsidP="005F47A0">
      <w:pPr>
        <w:pStyle w:val="ListParagraph"/>
        <w:numPr>
          <w:ilvl w:val="0"/>
          <w:numId w:val="27"/>
        </w:numPr>
        <w:rPr>
          <w:sz w:val="22"/>
          <w:szCs w:val="22"/>
        </w:rPr>
      </w:pPr>
      <w:hyperlink r:id="rId87" w:history="1">
        <w:r w:rsidR="005F47A0" w:rsidRPr="00943453">
          <w:rPr>
            <w:rStyle w:val="Hyperlink"/>
            <w:sz w:val="22"/>
            <w:szCs w:val="22"/>
          </w:rPr>
          <w:t>1609r0</w:t>
        </w:r>
      </w:hyperlink>
      <w:r w:rsidR="005F47A0" w:rsidRPr="00943453">
        <w:rPr>
          <w:sz w:val="22"/>
          <w:szCs w:val="22"/>
        </w:rPr>
        <w:t xml:space="preserve"> CR for CID 4924, 5186, 5190, 6041, 6042</w:t>
      </w:r>
      <w:r w:rsidR="005F47A0" w:rsidRPr="00943453">
        <w:rPr>
          <w:sz w:val="22"/>
          <w:szCs w:val="22"/>
        </w:rPr>
        <w:tab/>
        <w:t xml:space="preserve">Po-Kai Huang        </w:t>
      </w:r>
      <w:r w:rsidR="005F47A0" w:rsidRPr="00943453">
        <w:rPr>
          <w:color w:val="000000" w:themeColor="text1"/>
          <w:sz w:val="22"/>
          <w:szCs w:val="22"/>
        </w:rPr>
        <w:t>[5C      15’</w:t>
      </w:r>
      <w:r w:rsidR="005F47A0">
        <w:rPr>
          <w:szCs w:val="22"/>
          <w:lang w:val="en-US"/>
        </w:rPr>
        <w:t>]</w:t>
      </w:r>
      <w:r w:rsidR="005F47A0" w:rsidRPr="00C70C2B">
        <w:rPr>
          <w:sz w:val="22"/>
          <w:szCs w:val="22"/>
        </w:rPr>
        <w:t xml:space="preserve"> </w:t>
      </w:r>
    </w:p>
    <w:p w14:paraId="6AAF5580" w14:textId="77777777" w:rsidR="005F47A0" w:rsidRDefault="005F47A0" w:rsidP="005F47A0">
      <w:pPr>
        <w:pStyle w:val="ListParagraph"/>
        <w:ind w:left="1120"/>
        <w:rPr>
          <w:b/>
          <w:bCs/>
          <w:sz w:val="22"/>
          <w:szCs w:val="22"/>
          <w:lang w:val="en-US"/>
        </w:rPr>
      </w:pPr>
    </w:p>
    <w:p w14:paraId="63700AFB" w14:textId="691B3456" w:rsidR="005F47A0" w:rsidRDefault="005F47A0" w:rsidP="005F47A0">
      <w:pPr>
        <w:pStyle w:val="ListParagraph"/>
        <w:ind w:left="1120"/>
        <w:rPr>
          <w:sz w:val="22"/>
          <w:szCs w:val="22"/>
          <w:lang w:eastAsia="ko-KR"/>
        </w:rPr>
      </w:pPr>
      <w:r>
        <w:rPr>
          <w:sz w:val="22"/>
          <w:szCs w:val="22"/>
          <w:lang w:eastAsia="ko-KR"/>
        </w:rPr>
        <w:t>The author went through the document.</w:t>
      </w:r>
    </w:p>
    <w:p w14:paraId="345DEF00" w14:textId="77777777" w:rsidR="002D6978" w:rsidRDefault="002D6978" w:rsidP="005F47A0">
      <w:pPr>
        <w:pStyle w:val="ListParagraph"/>
        <w:ind w:left="1120"/>
        <w:rPr>
          <w:sz w:val="22"/>
          <w:szCs w:val="22"/>
          <w:lang w:eastAsia="ko-KR"/>
        </w:rPr>
      </w:pPr>
      <w:r>
        <w:rPr>
          <w:sz w:val="22"/>
          <w:szCs w:val="22"/>
          <w:lang w:eastAsia="ko-KR"/>
        </w:rPr>
        <w:t>C: When ”From DS” and ”To DS” are both are 1, are there one AP MLD or two AP MLDs?</w:t>
      </w:r>
    </w:p>
    <w:p w14:paraId="2D7E1C9A" w14:textId="77777777" w:rsidR="002D6978" w:rsidRDefault="002D6978" w:rsidP="005F47A0">
      <w:pPr>
        <w:pStyle w:val="ListParagraph"/>
        <w:ind w:left="1120"/>
        <w:rPr>
          <w:sz w:val="22"/>
          <w:szCs w:val="22"/>
          <w:lang w:eastAsia="ko-KR"/>
        </w:rPr>
      </w:pPr>
      <w:r>
        <w:rPr>
          <w:sz w:val="22"/>
          <w:szCs w:val="22"/>
          <w:lang w:eastAsia="ko-KR"/>
        </w:rPr>
        <w:t>A: one AP MLD.</w:t>
      </w:r>
    </w:p>
    <w:p w14:paraId="53B3B323" w14:textId="594B014F" w:rsidR="002D6978" w:rsidRDefault="002D6978" w:rsidP="005F47A0">
      <w:pPr>
        <w:pStyle w:val="ListParagraph"/>
        <w:ind w:left="1120"/>
        <w:rPr>
          <w:sz w:val="22"/>
          <w:szCs w:val="22"/>
          <w:lang w:eastAsia="ko-KR"/>
        </w:rPr>
      </w:pPr>
      <w:r>
        <w:rPr>
          <w:sz w:val="22"/>
          <w:szCs w:val="22"/>
          <w:lang w:eastAsia="ko-KR"/>
        </w:rPr>
        <w:t xml:space="preserve"> </w:t>
      </w:r>
    </w:p>
    <w:p w14:paraId="4FFDB240" w14:textId="1BA82025" w:rsidR="005F47A0" w:rsidRDefault="002D6978" w:rsidP="005F47A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1609</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1BE5E105" w14:textId="5A1BFECF" w:rsidR="002D6978" w:rsidRDefault="002D6978" w:rsidP="005F47A0">
      <w:pPr>
        <w:pStyle w:val="ListParagraph"/>
        <w:ind w:left="1120"/>
        <w:rPr>
          <w:sz w:val="22"/>
          <w:szCs w:val="22"/>
          <w:lang w:eastAsia="ko-KR"/>
        </w:rPr>
      </w:pPr>
      <w:r w:rsidRPr="002D6978">
        <w:rPr>
          <w:sz w:val="22"/>
          <w:szCs w:val="22"/>
          <w:lang w:eastAsia="ko-KR"/>
        </w:rPr>
        <w:t>4924, 5186, 5190, 6041, 6042</w:t>
      </w:r>
    </w:p>
    <w:p w14:paraId="7F0B343F" w14:textId="3EFB9C52" w:rsidR="002D6978" w:rsidRPr="002D6978" w:rsidRDefault="002D6978" w:rsidP="005F47A0">
      <w:pPr>
        <w:pStyle w:val="ListParagraph"/>
        <w:ind w:left="1120"/>
        <w:rPr>
          <w:color w:val="00B050"/>
          <w:sz w:val="22"/>
          <w:szCs w:val="22"/>
          <w:lang w:eastAsia="ko-KR"/>
        </w:rPr>
      </w:pPr>
      <w:r w:rsidRPr="002D6978">
        <w:rPr>
          <w:color w:val="00B050"/>
          <w:sz w:val="22"/>
          <w:szCs w:val="22"/>
          <w:lang w:eastAsia="ko-KR"/>
        </w:rPr>
        <w:t>No objection</w:t>
      </w:r>
    </w:p>
    <w:p w14:paraId="1AC939F2" w14:textId="34C0C1AC" w:rsidR="002D6978" w:rsidRDefault="002D6978" w:rsidP="005F47A0">
      <w:pPr>
        <w:pStyle w:val="ListParagraph"/>
        <w:ind w:left="1120"/>
        <w:rPr>
          <w:sz w:val="22"/>
          <w:szCs w:val="22"/>
          <w:lang w:eastAsia="ko-KR"/>
        </w:rPr>
      </w:pPr>
    </w:p>
    <w:p w14:paraId="61D2A545" w14:textId="4445E7C6" w:rsidR="002D6978" w:rsidRDefault="002D6978" w:rsidP="005F47A0">
      <w:pPr>
        <w:pStyle w:val="ListParagraph"/>
        <w:ind w:left="1120"/>
        <w:rPr>
          <w:sz w:val="22"/>
          <w:szCs w:val="22"/>
          <w:lang w:eastAsia="ko-KR"/>
        </w:rPr>
      </w:pPr>
    </w:p>
    <w:p w14:paraId="1ADBC7CB" w14:textId="337ED379" w:rsidR="002D6978" w:rsidRDefault="00B25D0E" w:rsidP="002D6978">
      <w:pPr>
        <w:pStyle w:val="ListParagraph"/>
        <w:numPr>
          <w:ilvl w:val="0"/>
          <w:numId w:val="27"/>
        </w:numPr>
        <w:rPr>
          <w:sz w:val="22"/>
          <w:szCs w:val="22"/>
        </w:rPr>
      </w:pPr>
      <w:hyperlink r:id="rId88" w:history="1">
        <w:r w:rsidR="002D6978" w:rsidRPr="00943453">
          <w:rPr>
            <w:rStyle w:val="Hyperlink"/>
            <w:sz w:val="22"/>
            <w:szCs w:val="22"/>
          </w:rPr>
          <w:t>1238r1</w:t>
        </w:r>
      </w:hyperlink>
      <w:r w:rsidR="002D6978" w:rsidRPr="00943453">
        <w:rPr>
          <w:sz w:val="22"/>
          <w:szCs w:val="22"/>
        </w:rPr>
        <w:t xml:space="preserve"> CC36-Resolution-for-clause-35.11.2.2</w:t>
      </w:r>
      <w:r w:rsidR="002D6978" w:rsidRPr="00943453">
        <w:rPr>
          <w:sz w:val="22"/>
          <w:szCs w:val="22"/>
        </w:rPr>
        <w:tab/>
      </w:r>
      <w:r w:rsidR="002D6978" w:rsidRPr="00943453">
        <w:rPr>
          <w:sz w:val="22"/>
          <w:szCs w:val="22"/>
        </w:rPr>
        <w:tab/>
        <w:t>Arik Klein</w:t>
      </w:r>
      <w:r w:rsidR="002D6978" w:rsidRPr="00943453">
        <w:rPr>
          <w:sz w:val="22"/>
          <w:szCs w:val="22"/>
        </w:rPr>
        <w:tab/>
        <w:t xml:space="preserve">     </w:t>
      </w:r>
      <w:r w:rsidR="002D6978" w:rsidRPr="00943453">
        <w:rPr>
          <w:color w:val="000000" w:themeColor="text1"/>
          <w:sz w:val="22"/>
          <w:szCs w:val="22"/>
        </w:rPr>
        <w:t>[43C    45’</w:t>
      </w:r>
      <w:r w:rsidR="002D6978">
        <w:rPr>
          <w:szCs w:val="22"/>
          <w:lang w:val="en-US"/>
        </w:rPr>
        <w:t>]</w:t>
      </w:r>
      <w:r w:rsidR="002D6978" w:rsidRPr="00C70C2B">
        <w:rPr>
          <w:sz w:val="22"/>
          <w:szCs w:val="22"/>
        </w:rPr>
        <w:t xml:space="preserve"> </w:t>
      </w:r>
    </w:p>
    <w:p w14:paraId="7C8C83B2" w14:textId="77777777" w:rsidR="002D6978" w:rsidRDefault="002D6978" w:rsidP="002D6978">
      <w:pPr>
        <w:pStyle w:val="ListParagraph"/>
        <w:ind w:left="1120"/>
        <w:rPr>
          <w:b/>
          <w:bCs/>
          <w:sz w:val="22"/>
          <w:szCs w:val="22"/>
          <w:lang w:val="en-US"/>
        </w:rPr>
      </w:pPr>
    </w:p>
    <w:p w14:paraId="35A53269" w14:textId="79E55973" w:rsidR="002D6978" w:rsidRDefault="002D6978" w:rsidP="002D6978">
      <w:pPr>
        <w:pStyle w:val="ListParagraph"/>
        <w:ind w:left="1120"/>
        <w:rPr>
          <w:sz w:val="22"/>
          <w:szCs w:val="22"/>
          <w:lang w:eastAsia="ko-KR"/>
        </w:rPr>
      </w:pPr>
      <w:r>
        <w:rPr>
          <w:sz w:val="22"/>
          <w:szCs w:val="22"/>
          <w:lang w:eastAsia="ko-KR"/>
        </w:rPr>
        <w:t>The author went through the document.</w:t>
      </w:r>
    </w:p>
    <w:p w14:paraId="6EA583F1" w14:textId="200F1D8F" w:rsidR="002D4DB2" w:rsidRDefault="002D4DB2" w:rsidP="002D6978">
      <w:pPr>
        <w:pStyle w:val="ListParagraph"/>
        <w:ind w:left="1120"/>
        <w:rPr>
          <w:sz w:val="22"/>
          <w:szCs w:val="22"/>
          <w:lang w:eastAsia="ko-KR"/>
        </w:rPr>
      </w:pPr>
      <w:r>
        <w:rPr>
          <w:sz w:val="22"/>
          <w:szCs w:val="22"/>
          <w:lang w:eastAsia="ko-KR"/>
        </w:rPr>
        <w:t>C: Does ”shall implement” mean ”shall invoke”?</w:t>
      </w:r>
    </w:p>
    <w:p w14:paraId="48D9653B" w14:textId="2056A8A1" w:rsidR="002D6978" w:rsidRDefault="002D4DB2" w:rsidP="005F47A0">
      <w:pPr>
        <w:pStyle w:val="ListParagraph"/>
        <w:ind w:left="1120"/>
        <w:rPr>
          <w:sz w:val="22"/>
          <w:szCs w:val="22"/>
          <w:lang w:eastAsia="ko-KR"/>
        </w:rPr>
      </w:pPr>
      <w:r>
        <w:rPr>
          <w:sz w:val="22"/>
          <w:szCs w:val="22"/>
          <w:lang w:eastAsia="ko-KR"/>
        </w:rPr>
        <w:t>A: will change to ”shall invoke”.</w:t>
      </w:r>
    </w:p>
    <w:p w14:paraId="378FDE36" w14:textId="507014AB" w:rsidR="002D4DB2" w:rsidRDefault="002D4DB2" w:rsidP="005F47A0">
      <w:pPr>
        <w:pStyle w:val="ListParagraph"/>
        <w:ind w:left="1120"/>
        <w:rPr>
          <w:sz w:val="22"/>
          <w:szCs w:val="22"/>
          <w:lang w:eastAsia="ko-KR"/>
        </w:rPr>
      </w:pPr>
      <w:r>
        <w:rPr>
          <w:sz w:val="22"/>
          <w:szCs w:val="22"/>
          <w:lang w:eastAsia="ko-KR"/>
        </w:rPr>
        <w:t>C: We need to first decide whet</w:t>
      </w:r>
      <w:r w:rsidR="00B25D0E">
        <w:rPr>
          <w:sz w:val="22"/>
          <w:szCs w:val="22"/>
          <w:lang w:eastAsia="ko-KR"/>
        </w:rPr>
        <w:t>h</w:t>
      </w:r>
      <w:r>
        <w:rPr>
          <w:sz w:val="22"/>
          <w:szCs w:val="22"/>
          <w:lang w:eastAsia="ko-KR"/>
        </w:rPr>
        <w:t>er STA affiliated with MLD will be mandatory requirement, then move forward.</w:t>
      </w:r>
    </w:p>
    <w:p w14:paraId="03CD8FC7" w14:textId="0852D37F" w:rsidR="002D4DB2" w:rsidRDefault="002D4DB2" w:rsidP="005F47A0">
      <w:pPr>
        <w:pStyle w:val="ListParagraph"/>
        <w:ind w:left="1120"/>
        <w:rPr>
          <w:sz w:val="22"/>
          <w:szCs w:val="22"/>
          <w:lang w:eastAsia="ko-KR"/>
        </w:rPr>
      </w:pPr>
      <w:r>
        <w:rPr>
          <w:sz w:val="22"/>
          <w:szCs w:val="22"/>
          <w:lang w:eastAsia="ko-KR"/>
        </w:rPr>
        <w:t>A: ok.</w:t>
      </w:r>
    </w:p>
    <w:p w14:paraId="229F4646" w14:textId="2A826EA3" w:rsidR="002D4DB2" w:rsidRDefault="002D4DB2" w:rsidP="005F47A0">
      <w:pPr>
        <w:pStyle w:val="ListParagraph"/>
        <w:ind w:left="1120"/>
        <w:rPr>
          <w:sz w:val="22"/>
          <w:szCs w:val="22"/>
          <w:lang w:eastAsia="ko-KR"/>
        </w:rPr>
      </w:pPr>
      <w:r>
        <w:rPr>
          <w:sz w:val="22"/>
          <w:szCs w:val="22"/>
          <w:lang w:eastAsia="ko-KR"/>
        </w:rPr>
        <w:t xml:space="preserve">C: </w:t>
      </w:r>
      <w:r w:rsidR="001269EE">
        <w:rPr>
          <w:sz w:val="22"/>
          <w:szCs w:val="22"/>
          <w:lang w:eastAsia="ko-KR"/>
        </w:rPr>
        <w:t>CID 5861. It seems you require that the unassociated MLD’s states are kept in AP MLD. This is not possible.</w:t>
      </w:r>
    </w:p>
    <w:p w14:paraId="68DB3F00" w14:textId="07E124BE" w:rsidR="001269EE" w:rsidRDefault="001269EE" w:rsidP="005F47A0">
      <w:pPr>
        <w:pStyle w:val="ListParagraph"/>
        <w:ind w:left="1120"/>
        <w:rPr>
          <w:sz w:val="22"/>
          <w:szCs w:val="22"/>
          <w:lang w:eastAsia="ko-KR"/>
        </w:rPr>
      </w:pPr>
      <w:r>
        <w:rPr>
          <w:sz w:val="22"/>
          <w:szCs w:val="22"/>
          <w:lang w:eastAsia="ko-KR"/>
        </w:rPr>
        <w:t>A: ok, will remove it.</w:t>
      </w:r>
    </w:p>
    <w:p w14:paraId="634B4F7C" w14:textId="6FD187F9" w:rsidR="001269EE" w:rsidRDefault="001269EE" w:rsidP="005F47A0">
      <w:pPr>
        <w:pStyle w:val="ListParagraph"/>
        <w:ind w:left="1120"/>
        <w:rPr>
          <w:sz w:val="22"/>
          <w:szCs w:val="22"/>
          <w:lang w:eastAsia="ko-KR"/>
        </w:rPr>
      </w:pPr>
      <w:r>
        <w:rPr>
          <w:sz w:val="22"/>
          <w:szCs w:val="22"/>
          <w:lang w:eastAsia="ko-KR"/>
        </w:rPr>
        <w:t>C: CID 4175, change ”shall only” to ”is allowed”.</w:t>
      </w:r>
    </w:p>
    <w:p w14:paraId="545A3CCA" w14:textId="56C14044" w:rsidR="001269EE" w:rsidRDefault="00D97359" w:rsidP="005F47A0">
      <w:pPr>
        <w:pStyle w:val="ListParagraph"/>
        <w:ind w:left="1120"/>
        <w:rPr>
          <w:sz w:val="22"/>
          <w:szCs w:val="22"/>
          <w:lang w:eastAsia="ko-KR"/>
        </w:rPr>
      </w:pPr>
      <w:r>
        <w:rPr>
          <w:sz w:val="22"/>
          <w:szCs w:val="22"/>
          <w:lang w:eastAsia="ko-KR"/>
        </w:rPr>
        <w:t>C</w:t>
      </w:r>
      <w:r w:rsidR="001269EE">
        <w:rPr>
          <w:sz w:val="22"/>
          <w:szCs w:val="22"/>
          <w:lang w:eastAsia="ko-KR"/>
        </w:rPr>
        <w:t>: change ”</w:t>
      </w:r>
      <w:r>
        <w:rPr>
          <w:sz w:val="22"/>
          <w:szCs w:val="22"/>
          <w:lang w:eastAsia="ko-KR"/>
        </w:rPr>
        <w:t>shall only</w:t>
      </w:r>
      <w:r w:rsidR="001269EE">
        <w:rPr>
          <w:sz w:val="22"/>
          <w:szCs w:val="22"/>
          <w:lang w:eastAsia="ko-KR"/>
        </w:rPr>
        <w:t>”</w:t>
      </w:r>
      <w:r>
        <w:rPr>
          <w:sz w:val="22"/>
          <w:szCs w:val="22"/>
          <w:lang w:eastAsia="ko-KR"/>
        </w:rPr>
        <w:t xml:space="preserve"> to ”shall”, and change ”if” to ”only if”.</w:t>
      </w:r>
    </w:p>
    <w:p w14:paraId="4ECB4BEE" w14:textId="442F3467" w:rsidR="00D97359" w:rsidRDefault="00D97359" w:rsidP="005F47A0">
      <w:pPr>
        <w:pStyle w:val="ListParagraph"/>
        <w:ind w:left="1120"/>
        <w:rPr>
          <w:sz w:val="22"/>
          <w:szCs w:val="22"/>
          <w:lang w:eastAsia="ko-KR"/>
        </w:rPr>
      </w:pPr>
      <w:r>
        <w:rPr>
          <w:sz w:val="22"/>
          <w:szCs w:val="22"/>
          <w:lang w:eastAsia="ko-KR"/>
        </w:rPr>
        <w:t>C: do the same change in the previous paragraph.</w:t>
      </w:r>
    </w:p>
    <w:p w14:paraId="61FA3965" w14:textId="4A58AF5D" w:rsidR="00D97359" w:rsidRDefault="00D97359" w:rsidP="005F47A0">
      <w:pPr>
        <w:pStyle w:val="ListParagraph"/>
        <w:ind w:left="1120"/>
        <w:rPr>
          <w:sz w:val="22"/>
          <w:szCs w:val="22"/>
          <w:lang w:eastAsia="ko-KR"/>
        </w:rPr>
      </w:pPr>
      <w:r>
        <w:rPr>
          <w:sz w:val="22"/>
          <w:szCs w:val="22"/>
          <w:lang w:eastAsia="ko-KR"/>
        </w:rPr>
        <w:t>A: ok.</w:t>
      </w:r>
    </w:p>
    <w:p w14:paraId="474C562E" w14:textId="402244CE" w:rsidR="00D97359" w:rsidRDefault="00D97359" w:rsidP="005F47A0">
      <w:pPr>
        <w:pStyle w:val="ListParagraph"/>
        <w:ind w:left="1120"/>
        <w:rPr>
          <w:sz w:val="22"/>
          <w:szCs w:val="22"/>
          <w:lang w:eastAsia="ko-KR"/>
        </w:rPr>
      </w:pPr>
      <w:r>
        <w:rPr>
          <w:sz w:val="22"/>
          <w:szCs w:val="22"/>
          <w:lang w:eastAsia="ko-KR"/>
        </w:rPr>
        <w:t>C: change ”shall” to ”shall be capable”, or add condition when to do it.</w:t>
      </w:r>
    </w:p>
    <w:p w14:paraId="7DB676A3" w14:textId="76D5B68A" w:rsidR="00D97359" w:rsidRDefault="00D97359" w:rsidP="005F47A0">
      <w:pPr>
        <w:pStyle w:val="ListParagraph"/>
        <w:ind w:left="1120"/>
        <w:rPr>
          <w:sz w:val="22"/>
          <w:szCs w:val="22"/>
          <w:lang w:eastAsia="ko-KR"/>
        </w:rPr>
      </w:pPr>
      <w:r>
        <w:rPr>
          <w:sz w:val="22"/>
          <w:szCs w:val="22"/>
          <w:lang w:eastAsia="ko-KR"/>
        </w:rPr>
        <w:t>A: will do offline idscussion.</w:t>
      </w:r>
    </w:p>
    <w:p w14:paraId="64AF11F8" w14:textId="77777777" w:rsidR="00D97359" w:rsidRDefault="00D97359" w:rsidP="005F47A0">
      <w:pPr>
        <w:pStyle w:val="ListParagraph"/>
        <w:ind w:left="1120"/>
        <w:rPr>
          <w:sz w:val="22"/>
          <w:szCs w:val="22"/>
          <w:lang w:eastAsia="ko-KR"/>
        </w:rPr>
      </w:pPr>
    </w:p>
    <w:p w14:paraId="01300782" w14:textId="77777777" w:rsidR="00D97359" w:rsidRDefault="00D97359" w:rsidP="005F47A0">
      <w:pPr>
        <w:pStyle w:val="ListParagraph"/>
        <w:ind w:left="1120"/>
        <w:rPr>
          <w:sz w:val="22"/>
          <w:szCs w:val="22"/>
          <w:lang w:eastAsia="ko-KR"/>
        </w:rPr>
      </w:pPr>
    </w:p>
    <w:p w14:paraId="6D8F48EF" w14:textId="77777777" w:rsidR="004440F1" w:rsidRPr="00F65C2B" w:rsidRDefault="004440F1" w:rsidP="004440F1">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CEDDB82" w14:textId="77777777" w:rsidR="004440F1" w:rsidRDefault="004440F1" w:rsidP="004440F1">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67D12347" w14:textId="77777777" w:rsidR="00D97359" w:rsidRDefault="00D97359" w:rsidP="005F47A0">
      <w:pPr>
        <w:pStyle w:val="ListParagraph"/>
        <w:ind w:left="1120"/>
        <w:rPr>
          <w:sz w:val="22"/>
          <w:szCs w:val="22"/>
          <w:lang w:eastAsia="ko-KR"/>
        </w:rPr>
      </w:pPr>
    </w:p>
    <w:p w14:paraId="4E67A540" w14:textId="793B64C9" w:rsidR="005F47A0" w:rsidRDefault="005F47A0" w:rsidP="005F47A0">
      <w:pPr>
        <w:pStyle w:val="ListParagraph"/>
        <w:ind w:left="1120"/>
        <w:rPr>
          <w:sz w:val="22"/>
          <w:szCs w:val="22"/>
          <w:lang w:eastAsia="ko-KR"/>
        </w:rPr>
      </w:pPr>
    </w:p>
    <w:p w14:paraId="7696595E" w14:textId="77777777" w:rsidR="005F47A0" w:rsidRDefault="005F47A0" w:rsidP="005F47A0">
      <w:pPr>
        <w:pStyle w:val="ListParagraph"/>
        <w:ind w:left="1120"/>
        <w:rPr>
          <w:sz w:val="22"/>
          <w:szCs w:val="22"/>
          <w:lang w:eastAsia="ko-KR"/>
        </w:rPr>
      </w:pPr>
    </w:p>
    <w:p w14:paraId="6B20505F" w14:textId="77777777" w:rsidR="00A8112B" w:rsidRPr="00C70C2B" w:rsidRDefault="00A8112B" w:rsidP="005027E4">
      <w:pPr>
        <w:pStyle w:val="ListParagraph"/>
        <w:ind w:left="1120"/>
        <w:rPr>
          <w:sz w:val="22"/>
          <w:szCs w:val="22"/>
          <w:lang w:eastAsia="ko-KR"/>
        </w:rPr>
      </w:pPr>
    </w:p>
    <w:sectPr w:rsidR="00A8112B" w:rsidRPr="00C70C2B">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86FA0" w14:textId="77777777" w:rsidR="00CD1646" w:rsidRDefault="00CD1646">
      <w:r>
        <w:separator/>
      </w:r>
    </w:p>
  </w:endnote>
  <w:endnote w:type="continuationSeparator" w:id="0">
    <w:p w14:paraId="79C1E291" w14:textId="77777777" w:rsidR="00CD1646" w:rsidRDefault="00CD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B25D0E" w:rsidRDefault="00B25D0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B25D0E" w:rsidRDefault="00B25D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ED7C" w14:textId="77777777" w:rsidR="00CD1646" w:rsidRDefault="00CD1646">
      <w:r>
        <w:separator/>
      </w:r>
    </w:p>
  </w:footnote>
  <w:footnote w:type="continuationSeparator" w:id="0">
    <w:p w14:paraId="199DA708" w14:textId="77777777" w:rsidR="00CD1646" w:rsidRDefault="00CD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4918B60A" w:rsidR="00B25D0E" w:rsidRPr="002B3424" w:rsidRDefault="00B25D0E">
    <w:pPr>
      <w:pStyle w:val="Header"/>
      <w:tabs>
        <w:tab w:val="clear" w:pos="6480"/>
        <w:tab w:val="center" w:pos="4680"/>
        <w:tab w:val="right" w:pos="9360"/>
      </w:tabs>
    </w:pPr>
    <w:fldSimple w:instr=" KEYWORDS   \* MERGEFORMAT ">
      <w:r>
        <w:t>Sept 2021</w:t>
      </w:r>
    </w:fldSimple>
    <w:r>
      <w:tab/>
    </w:r>
    <w:r>
      <w:tab/>
    </w:r>
    <w:fldSimple w:instr=" TITLE  \* MERGEFORMAT ">
      <w:r>
        <w:t>doc.: IEEE 802.11-21/1574r</w:t>
      </w:r>
    </w:fldSimple>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4"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42319C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261344"/>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DE15D5"/>
    <w:multiLevelType w:val="hybridMultilevel"/>
    <w:tmpl w:val="A70A9F3A"/>
    <w:lvl w:ilvl="0" w:tplc="61520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35B234BF"/>
    <w:multiLevelType w:val="hybridMultilevel"/>
    <w:tmpl w:val="5DCE0A44"/>
    <w:lvl w:ilvl="0" w:tplc="1CA0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07BE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57889"/>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1FE66AE"/>
    <w:multiLevelType w:val="hybridMultilevel"/>
    <w:tmpl w:val="CE9E42D0"/>
    <w:lvl w:ilvl="0" w:tplc="9404DA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13"/>
  </w:num>
  <w:num w:numId="4">
    <w:abstractNumId w:val="8"/>
  </w:num>
  <w:num w:numId="5">
    <w:abstractNumId w:val="19"/>
  </w:num>
  <w:num w:numId="6">
    <w:abstractNumId w:val="2"/>
  </w:num>
  <w:num w:numId="7">
    <w:abstractNumId w:val="4"/>
  </w:num>
  <w:num w:numId="8">
    <w:abstractNumId w:val="0"/>
  </w:num>
  <w:num w:numId="9">
    <w:abstractNumId w:val="16"/>
  </w:num>
  <w:num w:numId="10">
    <w:abstractNumId w:val="3"/>
  </w:num>
  <w:num w:numId="11">
    <w:abstractNumId w:val="6"/>
  </w:num>
  <w:num w:numId="12">
    <w:abstractNumId w:val="18"/>
  </w:num>
  <w:num w:numId="13">
    <w:abstractNumId w:val="11"/>
  </w:num>
  <w:num w:numId="14">
    <w:abstractNumId w:val="10"/>
  </w:num>
  <w:num w:numId="15">
    <w:abstractNumId w:val="20"/>
  </w:num>
  <w:num w:numId="16">
    <w:abstractNumId w:val="1"/>
  </w:num>
  <w:num w:numId="17">
    <w:abstractNumId w:val="21"/>
  </w:num>
  <w:num w:numId="18">
    <w:abstractNumId w:val="26"/>
  </w:num>
  <w:num w:numId="19">
    <w:abstractNumId w:val="23"/>
  </w:num>
  <w:num w:numId="20">
    <w:abstractNumId w:val="5"/>
  </w:num>
  <w:num w:numId="21">
    <w:abstractNumId w:val="14"/>
  </w:num>
  <w:num w:numId="22">
    <w:abstractNumId w:val="9"/>
  </w:num>
  <w:num w:numId="23">
    <w:abstractNumId w:val="15"/>
  </w:num>
  <w:num w:numId="24">
    <w:abstractNumId w:val="12"/>
  </w:num>
  <w:num w:numId="25">
    <w:abstractNumId w:val="7"/>
  </w:num>
  <w:num w:numId="26">
    <w:abstractNumId w:val="25"/>
  </w:num>
  <w:num w:numId="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26535"/>
    <w:rsid w:val="0003108F"/>
    <w:rsid w:val="000310A4"/>
    <w:rsid w:val="00033E63"/>
    <w:rsid w:val="00034F92"/>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272"/>
    <w:rsid w:val="000612D4"/>
    <w:rsid w:val="00061778"/>
    <w:rsid w:val="000626CA"/>
    <w:rsid w:val="00063609"/>
    <w:rsid w:val="000667F6"/>
    <w:rsid w:val="00066808"/>
    <w:rsid w:val="00067317"/>
    <w:rsid w:val="00071CFF"/>
    <w:rsid w:val="00072002"/>
    <w:rsid w:val="0007231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05AE5"/>
    <w:rsid w:val="00110144"/>
    <w:rsid w:val="00112FA2"/>
    <w:rsid w:val="00114874"/>
    <w:rsid w:val="00114C8C"/>
    <w:rsid w:val="00121477"/>
    <w:rsid w:val="00122602"/>
    <w:rsid w:val="00124473"/>
    <w:rsid w:val="001252AB"/>
    <w:rsid w:val="0012564F"/>
    <w:rsid w:val="001269EE"/>
    <w:rsid w:val="001307A0"/>
    <w:rsid w:val="00132557"/>
    <w:rsid w:val="001329F3"/>
    <w:rsid w:val="00133FB3"/>
    <w:rsid w:val="00135852"/>
    <w:rsid w:val="00135C3E"/>
    <w:rsid w:val="001361D5"/>
    <w:rsid w:val="00137E59"/>
    <w:rsid w:val="00140A6A"/>
    <w:rsid w:val="001442F3"/>
    <w:rsid w:val="001463C9"/>
    <w:rsid w:val="00150F47"/>
    <w:rsid w:val="001514BE"/>
    <w:rsid w:val="00153E33"/>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2E4C"/>
    <w:rsid w:val="00176B1D"/>
    <w:rsid w:val="00180BE6"/>
    <w:rsid w:val="001820EC"/>
    <w:rsid w:val="001839A4"/>
    <w:rsid w:val="0019195D"/>
    <w:rsid w:val="00195754"/>
    <w:rsid w:val="001A1A33"/>
    <w:rsid w:val="001A24CE"/>
    <w:rsid w:val="001A2EB6"/>
    <w:rsid w:val="001A477D"/>
    <w:rsid w:val="001A4910"/>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0953"/>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2126D"/>
    <w:rsid w:val="00222B90"/>
    <w:rsid w:val="002230EE"/>
    <w:rsid w:val="002254AC"/>
    <w:rsid w:val="002303A1"/>
    <w:rsid w:val="002304F1"/>
    <w:rsid w:val="00230CC4"/>
    <w:rsid w:val="00232EC3"/>
    <w:rsid w:val="0023647E"/>
    <w:rsid w:val="00236E43"/>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48"/>
    <w:rsid w:val="002B3320"/>
    <w:rsid w:val="002B3424"/>
    <w:rsid w:val="002C00D1"/>
    <w:rsid w:val="002C209E"/>
    <w:rsid w:val="002C22E2"/>
    <w:rsid w:val="002C2735"/>
    <w:rsid w:val="002C578D"/>
    <w:rsid w:val="002C6996"/>
    <w:rsid w:val="002C6AC3"/>
    <w:rsid w:val="002C6C1F"/>
    <w:rsid w:val="002D002E"/>
    <w:rsid w:val="002D03C5"/>
    <w:rsid w:val="002D20D4"/>
    <w:rsid w:val="002D3429"/>
    <w:rsid w:val="002D44BE"/>
    <w:rsid w:val="002D4DB2"/>
    <w:rsid w:val="002D64BB"/>
    <w:rsid w:val="002D66BA"/>
    <w:rsid w:val="002D6978"/>
    <w:rsid w:val="002D70EF"/>
    <w:rsid w:val="002E0738"/>
    <w:rsid w:val="002E5135"/>
    <w:rsid w:val="002E5D9F"/>
    <w:rsid w:val="002E6DD7"/>
    <w:rsid w:val="002F444E"/>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6FFD"/>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04A01"/>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40F1"/>
    <w:rsid w:val="00445DDF"/>
    <w:rsid w:val="00446B47"/>
    <w:rsid w:val="00446F01"/>
    <w:rsid w:val="00451C96"/>
    <w:rsid w:val="004537A9"/>
    <w:rsid w:val="00454D13"/>
    <w:rsid w:val="0046270C"/>
    <w:rsid w:val="004638EE"/>
    <w:rsid w:val="00463B9A"/>
    <w:rsid w:val="00464B23"/>
    <w:rsid w:val="00464E8A"/>
    <w:rsid w:val="00465521"/>
    <w:rsid w:val="0046557E"/>
    <w:rsid w:val="00465726"/>
    <w:rsid w:val="004666D8"/>
    <w:rsid w:val="00467AE4"/>
    <w:rsid w:val="00471913"/>
    <w:rsid w:val="0047418A"/>
    <w:rsid w:val="00474A38"/>
    <w:rsid w:val="00475C51"/>
    <w:rsid w:val="004763CA"/>
    <w:rsid w:val="00476770"/>
    <w:rsid w:val="00476925"/>
    <w:rsid w:val="00476A23"/>
    <w:rsid w:val="0048187A"/>
    <w:rsid w:val="00481897"/>
    <w:rsid w:val="00481A49"/>
    <w:rsid w:val="004837EE"/>
    <w:rsid w:val="00484E00"/>
    <w:rsid w:val="004854D8"/>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682F"/>
    <w:rsid w:val="004C7EA3"/>
    <w:rsid w:val="004D2D7B"/>
    <w:rsid w:val="004D2E64"/>
    <w:rsid w:val="004D4546"/>
    <w:rsid w:val="004E0751"/>
    <w:rsid w:val="004E6DF1"/>
    <w:rsid w:val="004E7441"/>
    <w:rsid w:val="004E7EF6"/>
    <w:rsid w:val="004F0101"/>
    <w:rsid w:val="004F0B8F"/>
    <w:rsid w:val="004F120D"/>
    <w:rsid w:val="004F1AF9"/>
    <w:rsid w:val="004F2D88"/>
    <w:rsid w:val="004F2F28"/>
    <w:rsid w:val="004F496C"/>
    <w:rsid w:val="0050045F"/>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26B0"/>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925FD"/>
    <w:rsid w:val="005A10D2"/>
    <w:rsid w:val="005A2DF0"/>
    <w:rsid w:val="005A480E"/>
    <w:rsid w:val="005A69D2"/>
    <w:rsid w:val="005A7685"/>
    <w:rsid w:val="005B0DFF"/>
    <w:rsid w:val="005B2FBD"/>
    <w:rsid w:val="005B38D0"/>
    <w:rsid w:val="005B6540"/>
    <w:rsid w:val="005C0428"/>
    <w:rsid w:val="005C0887"/>
    <w:rsid w:val="005C25EC"/>
    <w:rsid w:val="005C4246"/>
    <w:rsid w:val="005C62DD"/>
    <w:rsid w:val="005C6C4B"/>
    <w:rsid w:val="005D1371"/>
    <w:rsid w:val="005D39FF"/>
    <w:rsid w:val="005D3C25"/>
    <w:rsid w:val="005D538F"/>
    <w:rsid w:val="005E68D6"/>
    <w:rsid w:val="005F3F31"/>
    <w:rsid w:val="005F47A0"/>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26415"/>
    <w:rsid w:val="00631551"/>
    <w:rsid w:val="00637169"/>
    <w:rsid w:val="006416BE"/>
    <w:rsid w:val="0064170C"/>
    <w:rsid w:val="00642C86"/>
    <w:rsid w:val="00646E01"/>
    <w:rsid w:val="006508FD"/>
    <w:rsid w:val="00655257"/>
    <w:rsid w:val="00670383"/>
    <w:rsid w:val="006728A8"/>
    <w:rsid w:val="006764E1"/>
    <w:rsid w:val="006767FD"/>
    <w:rsid w:val="00677948"/>
    <w:rsid w:val="00677D48"/>
    <w:rsid w:val="006800EA"/>
    <w:rsid w:val="00681618"/>
    <w:rsid w:val="00681B3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56F"/>
    <w:rsid w:val="0072732F"/>
    <w:rsid w:val="00727781"/>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64932"/>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387F"/>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E86"/>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3208"/>
    <w:rsid w:val="009B42C8"/>
    <w:rsid w:val="009B6793"/>
    <w:rsid w:val="009B737E"/>
    <w:rsid w:val="009B79A7"/>
    <w:rsid w:val="009C10FC"/>
    <w:rsid w:val="009C194D"/>
    <w:rsid w:val="009C3407"/>
    <w:rsid w:val="009C587E"/>
    <w:rsid w:val="009C601F"/>
    <w:rsid w:val="009C660C"/>
    <w:rsid w:val="009C6AA1"/>
    <w:rsid w:val="009C758E"/>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393F"/>
    <w:rsid w:val="009F5C4E"/>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3F0A"/>
    <w:rsid w:val="00A74862"/>
    <w:rsid w:val="00A74E51"/>
    <w:rsid w:val="00A75D4D"/>
    <w:rsid w:val="00A769D2"/>
    <w:rsid w:val="00A8112B"/>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4A4"/>
    <w:rsid w:val="00AE4CFC"/>
    <w:rsid w:val="00AE607F"/>
    <w:rsid w:val="00AE67B0"/>
    <w:rsid w:val="00AE6999"/>
    <w:rsid w:val="00AE7D12"/>
    <w:rsid w:val="00AF27AB"/>
    <w:rsid w:val="00AF3123"/>
    <w:rsid w:val="00AF5262"/>
    <w:rsid w:val="00AF5D3E"/>
    <w:rsid w:val="00AF6167"/>
    <w:rsid w:val="00B05993"/>
    <w:rsid w:val="00B06115"/>
    <w:rsid w:val="00B109EF"/>
    <w:rsid w:val="00B129B7"/>
    <w:rsid w:val="00B145F2"/>
    <w:rsid w:val="00B16C99"/>
    <w:rsid w:val="00B17FB6"/>
    <w:rsid w:val="00B2078E"/>
    <w:rsid w:val="00B20D80"/>
    <w:rsid w:val="00B20F82"/>
    <w:rsid w:val="00B22667"/>
    <w:rsid w:val="00B2391F"/>
    <w:rsid w:val="00B254E4"/>
    <w:rsid w:val="00B25D0E"/>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48F4"/>
    <w:rsid w:val="00B7522F"/>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6938"/>
    <w:rsid w:val="00C37FEF"/>
    <w:rsid w:val="00C42C38"/>
    <w:rsid w:val="00C45434"/>
    <w:rsid w:val="00C4557E"/>
    <w:rsid w:val="00C45F5A"/>
    <w:rsid w:val="00C5084D"/>
    <w:rsid w:val="00C55D8C"/>
    <w:rsid w:val="00C55E81"/>
    <w:rsid w:val="00C57685"/>
    <w:rsid w:val="00C616D8"/>
    <w:rsid w:val="00C6370D"/>
    <w:rsid w:val="00C63B48"/>
    <w:rsid w:val="00C6418A"/>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26F3"/>
    <w:rsid w:val="00C962A3"/>
    <w:rsid w:val="00C96FE4"/>
    <w:rsid w:val="00C977DC"/>
    <w:rsid w:val="00CA09B2"/>
    <w:rsid w:val="00CA1F85"/>
    <w:rsid w:val="00CA288F"/>
    <w:rsid w:val="00CA2CD5"/>
    <w:rsid w:val="00CA367E"/>
    <w:rsid w:val="00CA6037"/>
    <w:rsid w:val="00CA6D33"/>
    <w:rsid w:val="00CA7481"/>
    <w:rsid w:val="00CB1310"/>
    <w:rsid w:val="00CB132F"/>
    <w:rsid w:val="00CB17C6"/>
    <w:rsid w:val="00CB41E9"/>
    <w:rsid w:val="00CC00A1"/>
    <w:rsid w:val="00CC117C"/>
    <w:rsid w:val="00CC1F21"/>
    <w:rsid w:val="00CC25F6"/>
    <w:rsid w:val="00CC26FB"/>
    <w:rsid w:val="00CC3DCD"/>
    <w:rsid w:val="00CC5E05"/>
    <w:rsid w:val="00CC7A8B"/>
    <w:rsid w:val="00CD0D3A"/>
    <w:rsid w:val="00CD1646"/>
    <w:rsid w:val="00CD36F5"/>
    <w:rsid w:val="00CD39E6"/>
    <w:rsid w:val="00CD5682"/>
    <w:rsid w:val="00CD779C"/>
    <w:rsid w:val="00CE07E1"/>
    <w:rsid w:val="00CE6389"/>
    <w:rsid w:val="00CE63A0"/>
    <w:rsid w:val="00CE765E"/>
    <w:rsid w:val="00CF55DE"/>
    <w:rsid w:val="00CF69F9"/>
    <w:rsid w:val="00CF7F01"/>
    <w:rsid w:val="00D00C54"/>
    <w:rsid w:val="00D023F0"/>
    <w:rsid w:val="00D042BD"/>
    <w:rsid w:val="00D06CEA"/>
    <w:rsid w:val="00D164F1"/>
    <w:rsid w:val="00D23B6B"/>
    <w:rsid w:val="00D24E9D"/>
    <w:rsid w:val="00D26531"/>
    <w:rsid w:val="00D26812"/>
    <w:rsid w:val="00D3092F"/>
    <w:rsid w:val="00D30D34"/>
    <w:rsid w:val="00D3468A"/>
    <w:rsid w:val="00D41320"/>
    <w:rsid w:val="00D41CB6"/>
    <w:rsid w:val="00D47353"/>
    <w:rsid w:val="00D516E3"/>
    <w:rsid w:val="00D522BF"/>
    <w:rsid w:val="00D52D01"/>
    <w:rsid w:val="00D53BE8"/>
    <w:rsid w:val="00D549A4"/>
    <w:rsid w:val="00D55088"/>
    <w:rsid w:val="00D550A7"/>
    <w:rsid w:val="00D55742"/>
    <w:rsid w:val="00D60F5E"/>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59"/>
    <w:rsid w:val="00D973E9"/>
    <w:rsid w:val="00DA1C39"/>
    <w:rsid w:val="00DA2150"/>
    <w:rsid w:val="00DA6590"/>
    <w:rsid w:val="00DA6D5F"/>
    <w:rsid w:val="00DA6EA0"/>
    <w:rsid w:val="00DA7DC1"/>
    <w:rsid w:val="00DB0C5F"/>
    <w:rsid w:val="00DB145C"/>
    <w:rsid w:val="00DB1D7F"/>
    <w:rsid w:val="00DB2A89"/>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D5D76"/>
    <w:rsid w:val="00DE41A2"/>
    <w:rsid w:val="00DE4CCA"/>
    <w:rsid w:val="00DE7AB4"/>
    <w:rsid w:val="00DF086E"/>
    <w:rsid w:val="00DF0E6D"/>
    <w:rsid w:val="00DF268B"/>
    <w:rsid w:val="00DF2F69"/>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613D"/>
    <w:rsid w:val="00E673F0"/>
    <w:rsid w:val="00E675DC"/>
    <w:rsid w:val="00E703C3"/>
    <w:rsid w:val="00E72BD5"/>
    <w:rsid w:val="00E74649"/>
    <w:rsid w:val="00E75304"/>
    <w:rsid w:val="00E75887"/>
    <w:rsid w:val="00E82BD2"/>
    <w:rsid w:val="00E8357C"/>
    <w:rsid w:val="00E8614A"/>
    <w:rsid w:val="00E871BD"/>
    <w:rsid w:val="00E90009"/>
    <w:rsid w:val="00E92AD0"/>
    <w:rsid w:val="00E93C95"/>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561C"/>
    <w:rsid w:val="00EF699B"/>
    <w:rsid w:val="00EF6D0E"/>
    <w:rsid w:val="00EF75F2"/>
    <w:rsid w:val="00F00356"/>
    <w:rsid w:val="00F028C5"/>
    <w:rsid w:val="00F0441B"/>
    <w:rsid w:val="00F05DC5"/>
    <w:rsid w:val="00F05F7D"/>
    <w:rsid w:val="00F11B36"/>
    <w:rsid w:val="00F123B8"/>
    <w:rsid w:val="00F12433"/>
    <w:rsid w:val="00F15D2C"/>
    <w:rsid w:val="00F22479"/>
    <w:rsid w:val="00F22772"/>
    <w:rsid w:val="00F22ED5"/>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B5F"/>
    <w:rsid w:val="00F62E79"/>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40B"/>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8902809">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5253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425-02-00be-cc-36-cr-for-4-5-3.docx" TargetMode="External"/><Relationship Id="rId21" Type="http://schemas.openxmlformats.org/officeDocument/2006/relationships/hyperlink" Target="https://mentor.ieee.org/802.11/dcn/21/11-21-1425-02-00be-cc-36-cr-for-4-5-3.docx" TargetMode="External"/><Relationship Id="rId42" Type="http://schemas.openxmlformats.org/officeDocument/2006/relationships/hyperlink" Target="https://mentor.ieee.org/802.11/dcn/21/11-21-1259-04-00be-cr-35-3-14-3-nstr-operation.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376-00-00be-pdt-multi-link-element-fragmentation.docx" TargetMode="External"/><Relationship Id="rId68" Type="http://schemas.openxmlformats.org/officeDocument/2006/relationships/hyperlink" Target="https://mentor.ieee.org/802.11/dcn/21/11-21-1224-07-00be-cc-36-cr-for-restricted-twt-setup.docx" TargetMode="External"/><Relationship Id="rId84" Type="http://schemas.openxmlformats.org/officeDocument/2006/relationships/hyperlink" Target="https://imat.ieee.org/attendance" TargetMode="External"/><Relationship Id="rId89" Type="http://schemas.openxmlformats.org/officeDocument/2006/relationships/header" Target="header1.xml"/><Relationship Id="rId16" Type="http://schemas.openxmlformats.org/officeDocument/2006/relationships/hyperlink" Target="https://mentor.ieee.org/802.11/dcn/21/11-21-1249-03-00be-cc36-cr-for-eht-om-part-ii.docx" TargetMode="External"/><Relationship Id="rId11" Type="http://schemas.openxmlformats.org/officeDocument/2006/relationships/hyperlink" Target="https://mentor.ieee.org/802.11/dcn/21/11-21-1478-04-00be-sept-nov-tgbe-teleconference-agenda.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53" Type="http://schemas.openxmlformats.org/officeDocument/2006/relationships/hyperlink" Target="https://mentor.ieee.org/802.11/dcn/21/11-21-1330-01-00be-cc36-for-sn-indication.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1586-00-00be-cc36-for-intra-ppdu-power-save.docx" TargetMode="External"/><Relationship Id="rId79" Type="http://schemas.openxmlformats.org/officeDocument/2006/relationships/hyperlink" Target="https://mentor.ieee.org/802.11/dcn/21/11-21-0283-04-00be-cc34-cr-emlsr-part1.docx"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s://mentor.ieee.org/802.11/dcn/21/11-21-1360-01-00be-cc-36-cr-for-35-3-11-and-35-3-12.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43" Type="http://schemas.openxmlformats.org/officeDocument/2006/relationships/hyperlink" Target="https://mentor.ieee.org/802.11/dcn/21/11-21-1339-01-00be-cc36-cr-for-35-3-15-7.docx"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1/11-21-1417-00-00be-cr-for-amediumsyncthreshold.docx" TargetMode="External"/><Relationship Id="rId64" Type="http://schemas.openxmlformats.org/officeDocument/2006/relationships/hyperlink" Target="https://mentor.ieee.org/802.11/dcn/21/11-21-1251-00-00be-cc36-cr-for-9-2-4-frame-fields.docx" TargetMode="External"/><Relationship Id="rId69" Type="http://schemas.openxmlformats.org/officeDocument/2006/relationships/hyperlink" Target="https://mentor.ieee.org/802.11/dcn/21/11-21-1444-01-00be-cr-for-intra-bss-and-inter-bss-classification.docx" TargetMode="External"/><Relationship Id="rId77" Type="http://schemas.openxmlformats.org/officeDocument/2006/relationships/hyperlink" Target="mailto:liwen.chu@nxp.com" TargetMode="External"/><Relationship Id="rId8" Type="http://schemas.openxmlformats.org/officeDocument/2006/relationships/webSettings" Target="webSettings.xml"/><Relationship Id="rId51" Type="http://schemas.openxmlformats.org/officeDocument/2006/relationships/hyperlink" Target="https://mentor.ieee.org/802.11/dcn/21/11-21-0283-02-00be-cc34-cr-emlsr-part1.docx" TargetMode="External"/><Relationship Id="rId72" Type="http://schemas.openxmlformats.org/officeDocument/2006/relationships/hyperlink" Target="https://mentor.ieee.org/802.11/dcn/21/11-21-1557-01-00be-cc36-resolution-for-cids-for-35-3-9-1.docx" TargetMode="External"/><Relationship Id="rId80" Type="http://schemas.openxmlformats.org/officeDocument/2006/relationships/hyperlink" Target="https://mentor.ieee.org/802.11/dcn/21/11-21-0287-05-00be-cc34-cr-emlsr-part2.docx" TargetMode="External"/><Relationship Id="rId85" Type="http://schemas.openxmlformats.org/officeDocument/2006/relationships/hyperlink" Target="https://eur01.safelinks.protection.outlook.com/?url=https%3A%2F%2Fmentor.ieee.org%2F802.11%2Fdcn%2F21%2F11-21-1586-02-00be-cc36-for-intra-ppdu-power-save.docx&amp;data=04%7C01%7Cliwen.chu%40nxp.com%7Cf7c44bd157a74530300408d994ac7a23%7C686ea1d3bc2b4c6fa92cd99c5c301635%7C0%7C1%7C637704290767630743%7CUnknown%7CTWFpbGZsb3d8eyJWIjoiMC4wLjAwMDAiLCJQIjoiV2luMzIiLCJBTiI6Ik1haWwiLCJXVCI6Mn0%3D%7C3000&amp;sdata=RHeSwze%2Bzf66TTPC38Am%2FX1WPlm0WYv9n8n4xExu1tI%3D&amp;reserved=0" TargetMode="External"/><Relationship Id="rId3" Type="http://schemas.openxmlformats.org/officeDocument/2006/relationships/customXml" Target="../customXml/item3.xm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25" Type="http://schemas.openxmlformats.org/officeDocument/2006/relationships/hyperlink" Target="mailto:jeongki.kim.ieee@gmail.com"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1327-00-00be-cc36-resolution-for-cid-5154.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mailto:jeongki.kim.ieee@gmail.com" TargetMode="External"/><Relationship Id="rId54"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508-01-00be-cc36-comment-resolution-multi-link-element-fragmentation.docx" TargetMode="External"/><Relationship Id="rId70" Type="http://schemas.openxmlformats.org/officeDocument/2006/relationships/hyperlink" Target="https://mentor.ieee.org/802.11/dcn/21/11-21-1483-00-00be-cc36-cr-cid-7888.docx" TargetMode="External"/><Relationship Id="rId75" Type="http://schemas.openxmlformats.org/officeDocument/2006/relationships/hyperlink" Target="https://imat.ieee.org/attendance"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1/11-21-1238-01-00be-cc36-resolution-for-clause-35-11-2-2.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49" Type="http://schemas.openxmlformats.org/officeDocument/2006/relationships/hyperlink" Target="mailto:liwen.chu@nxp.com"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1/11-21-1224-05-00be-cc-36-cr-for-restricted-twt-setup.docx" TargetMode="External"/><Relationship Id="rId52" Type="http://schemas.openxmlformats.org/officeDocument/2006/relationships/hyperlink" Target="https://mentor.ieee.org/802.11/dcn/21/11-21-0287-04-00be-cc34-cr-emlsr-part2.docx"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252-00-00be-cc36-cr-for-cid-4273-and-5139.docx" TargetMode="External"/><Relationship Id="rId73" Type="http://schemas.openxmlformats.org/officeDocument/2006/relationships/hyperlink" Target="https://mentor.ieee.org/802.11/dcn/21/11-21-1300-00-00be-cc36-cr-for-str-operation.docx" TargetMode="External"/><Relationship Id="rId78" Type="http://schemas.openxmlformats.org/officeDocument/2006/relationships/hyperlink" Target="mailto:jeongki.kim.ieee@gmail.com" TargetMode="External"/><Relationship Id="rId81" Type="http://schemas.openxmlformats.org/officeDocument/2006/relationships/hyperlink" Target="https://mentor.ieee.org/802.11/dcn/21/11-21-1300-01-00be-cc36-cr-for-str-operation.docx" TargetMode="External"/><Relationship Id="rId86" Type="http://schemas.openxmlformats.org/officeDocument/2006/relationships/hyperlink" Target="https://mentor.ieee.org/802.11/dcn/21/11-21-1601-00-00be-cc36-comment-resolution-subclause-35-3-7-2.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1/11-21-1416-00-00be-cr-for-txop-termination-of-nstr-mld.docx" TargetMode="External"/><Relationship Id="rId76"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https://mentor.ieee.org/802.11/dcn/21/11-21-1484-00-00be-cc36-cr-emlsr-medium-sync.docx"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liwen.chu@nxp.com"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1/11-21-1426-05-00be-cc-36-cr-for-35-3-5-1-and-35-3-5-3.docx" TargetMode="External"/><Relationship Id="rId66"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609-00-00be-cr-for-cid-4924-5186-5190-6041-6042.doc" TargetMode="External"/><Relationship Id="rId61" Type="http://schemas.openxmlformats.org/officeDocument/2006/relationships/hyperlink" Target="https://mentor.ieee.org/802.11/dcn/21/11-21-1443-00-00be-cc36-cr-for-retrieving-critical-update.docx" TargetMode="External"/><Relationship Id="rId82" Type="http://schemas.openxmlformats.org/officeDocument/2006/relationships/hyperlink" Target="https://mentor.ieee.org/802.11/dcn/21/11-21-1587-00-00be-cc36-cr-for-listen-interval.docx" TargetMode="External"/><Relationship Id="rId19" Type="http://schemas.openxmlformats.org/officeDocument/2006/relationships/hyperlink" Target="https://mentor.ieee.org/802.11/dcn/21/11-21-1401-00-00be-resolution-for-cids-related-to-status-code-fie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33</Pages>
  <Words>10314</Words>
  <Characters>58790</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68967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4</cp:revision>
  <cp:lastPrinted>1901-01-01T07:00:00Z</cp:lastPrinted>
  <dcterms:created xsi:type="dcterms:W3CDTF">2021-10-21T13:21:00Z</dcterms:created>
  <dcterms:modified xsi:type="dcterms:W3CDTF">2021-10-22T23:20:00Z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