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F2BFBA6" w:rsidR="008B3792" w:rsidRPr="00CD4C78" w:rsidRDefault="00F50008" w:rsidP="004F6D0C">
                  <w:pPr>
                    <w:pStyle w:val="T2"/>
                  </w:pPr>
                  <w:r>
                    <w:rPr>
                      <w:lang w:eastAsia="ko-KR"/>
                    </w:rPr>
                    <w:t>CID</w:t>
                  </w:r>
                  <w:r w:rsidR="002B26BC">
                    <w:rPr>
                      <w:lang w:eastAsia="ko-KR"/>
                    </w:rPr>
                    <w:t xml:space="preserve"> 4</w:t>
                  </w:r>
                  <w:r w:rsidR="008B7B2D">
                    <w:rPr>
                      <w:lang w:eastAsia="ko-KR"/>
                    </w:rPr>
                    <w:t>598</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32E3F12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B26BC">
                    <w:rPr>
                      <w:b w:val="0"/>
                      <w:sz w:val="20"/>
                      <w:lang w:eastAsia="ko-KR"/>
                    </w:rPr>
                    <w:t>9</w:t>
                  </w:r>
                  <w:r w:rsidR="00F32724">
                    <w:rPr>
                      <w:b w:val="0"/>
                      <w:sz w:val="20"/>
                      <w:lang w:eastAsia="ko-KR"/>
                    </w:rPr>
                    <w:t>-</w:t>
                  </w:r>
                  <w:r w:rsidR="008B7B2D">
                    <w:rPr>
                      <w:b w:val="0"/>
                      <w:sz w:val="20"/>
                      <w:lang w:eastAsia="ko-KR"/>
                    </w:rPr>
                    <w:t>21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910252"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BB03A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3C187CC8" w:rsidR="002B26BC" w:rsidRDefault="002B26BC" w:rsidP="005E768D">
      <w:r>
        <w:t>4</w:t>
      </w:r>
      <w:r w:rsidR="008B7B2D">
        <w:t>598</w:t>
      </w:r>
    </w:p>
    <w:p w14:paraId="6FE02AC6" w14:textId="05D5DC3A" w:rsidR="000678B5" w:rsidRDefault="000678B5" w:rsidP="005E768D"/>
    <w:p w14:paraId="786E5EEE" w14:textId="0B62076F" w:rsidR="000678B5" w:rsidRDefault="000678B5" w:rsidP="005E768D">
      <w:r>
        <w:rPr>
          <w:sz w:val="20"/>
          <w:lang w:eastAsia="ko-KR"/>
        </w:rPr>
        <w:t>The baseline used in this document is D1.1.</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8EEA81" w:rsidR="004A3995" w:rsidRDefault="00EF05A7" w:rsidP="004A3995">
      <w:r>
        <w:t>R</w:t>
      </w:r>
      <w:r w:rsidR="004A3995">
        <w:t>0</w:t>
      </w:r>
      <w:r>
        <w:t xml:space="preserve">: </w:t>
      </w:r>
      <w:r w:rsidR="004A3995">
        <w:t>Initial version.</w:t>
      </w:r>
    </w:p>
    <w:p w14:paraId="2EC7265D" w14:textId="31AD18EA" w:rsidR="005C1686" w:rsidRDefault="005C1686" w:rsidP="004A3995">
      <w:r>
        <w:t>R1: Removed spurious text</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8D01E69" w:rsidR="00DC0CA2" w:rsidRDefault="005E768D" w:rsidP="00F2637D">
      <w:r w:rsidRPr="00CD4C78">
        <w:br w:type="page"/>
      </w:r>
    </w:p>
    <w:p w14:paraId="632BA917" w14:textId="77777777" w:rsidR="008B7B2D" w:rsidRDefault="008B7B2D" w:rsidP="00F2637D"/>
    <w:tbl>
      <w:tblPr>
        <w:tblW w:w="9854" w:type="dxa"/>
        <w:tblLayout w:type="fixed"/>
        <w:tblLook w:val="04A0" w:firstRow="1" w:lastRow="0" w:firstColumn="1" w:lastColumn="0" w:noHBand="0" w:noVBand="1"/>
      </w:tblPr>
      <w:tblGrid>
        <w:gridCol w:w="805"/>
        <w:gridCol w:w="810"/>
        <w:gridCol w:w="630"/>
        <w:gridCol w:w="3150"/>
        <w:gridCol w:w="1530"/>
        <w:gridCol w:w="2929"/>
      </w:tblGrid>
      <w:tr w:rsidR="008B7B2D" w:rsidRPr="008B7B2D" w14:paraId="685F2E16" w14:textId="0AE2EB3F" w:rsidTr="00705F7B">
        <w:trPr>
          <w:trHeight w:val="5813"/>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6F0D92AF" w14:textId="77777777" w:rsidR="008B7B2D" w:rsidRPr="008B7B2D" w:rsidRDefault="008B7B2D" w:rsidP="008B7B2D">
            <w:pPr>
              <w:jc w:val="right"/>
              <w:rPr>
                <w:rFonts w:ascii="Arial" w:eastAsia="Times New Roman" w:hAnsi="Arial" w:cs="Arial"/>
                <w:szCs w:val="18"/>
                <w:lang w:val="en-US"/>
              </w:rPr>
            </w:pPr>
            <w:r w:rsidRPr="008B7B2D">
              <w:rPr>
                <w:rFonts w:ascii="Arial" w:eastAsia="Times New Roman" w:hAnsi="Arial" w:cs="Arial"/>
                <w:szCs w:val="18"/>
                <w:lang w:val="en-US"/>
              </w:rPr>
              <w:t>4598</w:t>
            </w:r>
          </w:p>
        </w:tc>
        <w:tc>
          <w:tcPr>
            <w:tcW w:w="810" w:type="dxa"/>
            <w:tcBorders>
              <w:top w:val="single" w:sz="4" w:space="0" w:color="333300"/>
              <w:left w:val="nil"/>
              <w:bottom w:val="single" w:sz="4" w:space="0" w:color="333300"/>
              <w:right w:val="single" w:sz="4" w:space="0" w:color="333300"/>
            </w:tcBorders>
            <w:shd w:val="clear" w:color="auto" w:fill="auto"/>
            <w:hideMark/>
          </w:tcPr>
          <w:p w14:paraId="2853AE8A" w14:textId="77777777"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9.2.1.2</w:t>
            </w:r>
          </w:p>
        </w:tc>
        <w:tc>
          <w:tcPr>
            <w:tcW w:w="630" w:type="dxa"/>
            <w:tcBorders>
              <w:top w:val="single" w:sz="4" w:space="0" w:color="333300"/>
              <w:left w:val="nil"/>
              <w:bottom w:val="single" w:sz="4" w:space="0" w:color="333300"/>
              <w:right w:val="single" w:sz="4" w:space="0" w:color="333300"/>
            </w:tcBorders>
            <w:shd w:val="clear" w:color="auto" w:fill="auto"/>
            <w:hideMark/>
          </w:tcPr>
          <w:p w14:paraId="2D5BB3DC" w14:textId="502712BE"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74.</w:t>
            </w:r>
            <w:r w:rsidR="00D61383">
              <w:rPr>
                <w:rFonts w:ascii="Arial" w:eastAsia="Times New Roman" w:hAnsi="Arial" w:cs="Arial"/>
                <w:szCs w:val="18"/>
                <w:lang w:val="en-US"/>
              </w:rPr>
              <w:t xml:space="preserve"> </w:t>
            </w:r>
            <w:r w:rsidRPr="008B7B2D">
              <w:rPr>
                <w:rFonts w:ascii="Arial" w:eastAsia="Times New Roman" w:hAnsi="Arial" w:cs="Arial"/>
                <w:szCs w:val="18"/>
                <w:lang w:val="en-US"/>
              </w:rPr>
              <w:t>41</w:t>
            </w:r>
          </w:p>
        </w:tc>
        <w:tc>
          <w:tcPr>
            <w:tcW w:w="3150" w:type="dxa"/>
            <w:tcBorders>
              <w:top w:val="single" w:sz="4" w:space="0" w:color="333300"/>
              <w:left w:val="nil"/>
              <w:bottom w:val="single" w:sz="4" w:space="0" w:color="333300"/>
              <w:right w:val="single" w:sz="4" w:space="0" w:color="333300"/>
            </w:tcBorders>
            <w:shd w:val="clear" w:color="auto" w:fill="auto"/>
            <w:hideMark/>
          </w:tcPr>
          <w:p w14:paraId="320FBC97" w14:textId="77777777"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 xml:space="preserve">The 802.11 arch comprises 1 MAC and 1 PHY (among many choices). Since dynamic bandwidth </w:t>
            </w:r>
            <w:proofErr w:type="spellStart"/>
            <w:r w:rsidRPr="008B7B2D">
              <w:rPr>
                <w:rFonts w:ascii="Arial" w:eastAsia="Times New Roman" w:hAnsi="Arial" w:cs="Arial"/>
                <w:szCs w:val="18"/>
                <w:lang w:val="en-US"/>
              </w:rPr>
              <w:t>signalling</w:t>
            </w:r>
            <w:proofErr w:type="spellEnd"/>
            <w:r w:rsidRPr="008B7B2D">
              <w:rPr>
                <w:rFonts w:ascii="Arial" w:eastAsia="Times New Roman" w:hAnsi="Arial" w:cs="Arial"/>
                <w:szCs w:val="18"/>
                <w:lang w:val="en-US"/>
              </w:rPr>
              <w:t xml:space="preserve"> within the RTS+CTS exchange is a pre-existing MAC feature, then it has to be supported by new PHYs such as EHT (or explicitly disallowed or constrained to not exceed the scope of the VHT feature). This is especially true because an EHT STA is also an VHT STA. Meanwhile SU PPDUs with bandwidth-punctured PPDUs </w:t>
            </w:r>
            <w:proofErr w:type="gramStart"/>
            <w:r w:rsidRPr="008B7B2D">
              <w:rPr>
                <w:rFonts w:ascii="Arial" w:eastAsia="Times New Roman" w:hAnsi="Arial" w:cs="Arial"/>
                <w:szCs w:val="18"/>
                <w:lang w:val="en-US"/>
              </w:rPr>
              <w:t>are</w:t>
            </w:r>
            <w:proofErr w:type="gramEnd"/>
            <w:r w:rsidRPr="008B7B2D">
              <w:rPr>
                <w:rFonts w:ascii="Arial" w:eastAsia="Times New Roman" w:hAnsi="Arial" w:cs="Arial"/>
                <w:szCs w:val="18"/>
                <w:lang w:val="en-US"/>
              </w:rPr>
              <w:t xml:space="preserve"> defined in 11be, so the default expectation is that dynamic bandwidth </w:t>
            </w:r>
            <w:proofErr w:type="spellStart"/>
            <w:r w:rsidRPr="008B7B2D">
              <w:rPr>
                <w:rFonts w:ascii="Arial" w:eastAsia="Times New Roman" w:hAnsi="Arial" w:cs="Arial"/>
                <w:szCs w:val="18"/>
                <w:lang w:val="en-US"/>
              </w:rPr>
              <w:t>signalling</w:t>
            </w:r>
            <w:proofErr w:type="spellEnd"/>
            <w:r w:rsidRPr="008B7B2D">
              <w:rPr>
                <w:rFonts w:ascii="Arial" w:eastAsia="Times New Roman" w:hAnsi="Arial" w:cs="Arial"/>
                <w:szCs w:val="18"/>
                <w:lang w:val="en-US"/>
              </w:rPr>
              <w:t xml:space="preserve"> using non-HT PPDUs needs to be extended to 11be (e.g. for exchanges such as 120-&gt;120M vs 120-&gt;80, or 60-&gt;60M versus 60-&gt;40, or 240-&gt;160, </w:t>
            </w:r>
            <w:proofErr w:type="spellStart"/>
            <w:r w:rsidRPr="008B7B2D">
              <w:rPr>
                <w:rFonts w:ascii="Arial" w:eastAsia="Times New Roman" w:hAnsi="Arial" w:cs="Arial"/>
                <w:szCs w:val="18"/>
                <w:lang w:val="en-US"/>
              </w:rPr>
              <w:t>etc</w:t>
            </w:r>
            <w:proofErr w:type="spellEnd"/>
            <w:r w:rsidRPr="008B7B2D">
              <w:rPr>
                <w:rFonts w:ascii="Arial" w:eastAsia="Times New Roman" w:hAnsi="Arial" w:cs="Arial"/>
                <w:szCs w:val="18"/>
                <w:lang w:val="en-US"/>
              </w:rPr>
              <w:t xml:space="preserve"> </w:t>
            </w:r>
            <w:proofErr w:type="spellStart"/>
            <w:r w:rsidRPr="008B7B2D">
              <w:rPr>
                <w:rFonts w:ascii="Arial" w:eastAsia="Times New Roman" w:hAnsi="Arial" w:cs="Arial"/>
                <w:szCs w:val="18"/>
                <w:lang w:val="en-US"/>
              </w:rPr>
              <w:t>etc</w:t>
            </w:r>
            <w:proofErr w:type="spellEnd"/>
            <w:r w:rsidRPr="008B7B2D">
              <w:rPr>
                <w:rFonts w:ascii="Arial" w:eastAsia="Times New Roman" w:hAnsi="Arial" w:cs="Arial"/>
                <w:szCs w:val="18"/>
                <w:lang w:val="en-US"/>
              </w:rPr>
              <w:t xml:space="preserve">). Further, since RTS+CTS are state 1 </w:t>
            </w:r>
            <w:proofErr w:type="gramStart"/>
            <w:r w:rsidRPr="008B7B2D">
              <w:rPr>
                <w:rFonts w:ascii="Arial" w:eastAsia="Times New Roman" w:hAnsi="Arial" w:cs="Arial"/>
                <w:szCs w:val="18"/>
                <w:lang w:val="en-US"/>
              </w:rPr>
              <w:t>frames</w:t>
            </w:r>
            <w:proofErr w:type="gramEnd"/>
            <w:r w:rsidRPr="008B7B2D">
              <w:rPr>
                <w:rFonts w:ascii="Arial" w:eastAsia="Times New Roman" w:hAnsi="Arial" w:cs="Arial"/>
                <w:szCs w:val="18"/>
                <w:lang w:val="en-US"/>
              </w:rPr>
              <w:t xml:space="preserve"> (and relate to fundamental channel access) this feature should not depend on association or prior capability exchange, such as knowledge about static </w:t>
            </w:r>
            <w:proofErr w:type="spellStart"/>
            <w:r w:rsidRPr="008B7B2D">
              <w:rPr>
                <w:rFonts w:ascii="Arial" w:eastAsia="Times New Roman" w:hAnsi="Arial" w:cs="Arial"/>
                <w:szCs w:val="18"/>
                <w:lang w:val="en-US"/>
              </w:rPr>
              <w:t>bandwith</w:t>
            </w:r>
            <w:proofErr w:type="spellEnd"/>
            <w:r w:rsidRPr="008B7B2D">
              <w:rPr>
                <w:rFonts w:ascii="Arial" w:eastAsia="Times New Roman" w:hAnsi="Arial" w:cs="Arial"/>
                <w:szCs w:val="18"/>
                <w:lang w:val="en-US"/>
              </w:rPr>
              <w:t xml:space="preserve"> puncturing or 11beR1/R2 capability </w:t>
            </w:r>
            <w:proofErr w:type="spellStart"/>
            <w:r w:rsidRPr="008B7B2D">
              <w:rPr>
                <w:rFonts w:ascii="Arial" w:eastAsia="Times New Roman" w:hAnsi="Arial" w:cs="Arial"/>
                <w:szCs w:val="18"/>
                <w:lang w:val="en-US"/>
              </w:rPr>
              <w:t>etc</w:t>
            </w:r>
            <w:proofErr w:type="spellEnd"/>
          </w:p>
        </w:tc>
        <w:tc>
          <w:tcPr>
            <w:tcW w:w="1530" w:type="dxa"/>
            <w:tcBorders>
              <w:top w:val="single" w:sz="4" w:space="0" w:color="333300"/>
              <w:left w:val="nil"/>
              <w:bottom w:val="single" w:sz="4" w:space="0" w:color="333300"/>
              <w:right w:val="single" w:sz="4" w:space="0" w:color="333300"/>
            </w:tcBorders>
            <w:shd w:val="clear" w:color="auto" w:fill="auto"/>
            <w:hideMark/>
          </w:tcPr>
          <w:p w14:paraId="20C2B324" w14:textId="77777777"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The cleanest solution is to insert bandwidth/preamble puncturing information into RTS+CTS frames and/or non-HT PPDUs. See for instance 21/247 for some viable ideas.</w:t>
            </w:r>
          </w:p>
        </w:tc>
        <w:tc>
          <w:tcPr>
            <w:tcW w:w="2929" w:type="dxa"/>
            <w:tcBorders>
              <w:top w:val="single" w:sz="4" w:space="0" w:color="333300"/>
              <w:left w:val="nil"/>
              <w:bottom w:val="single" w:sz="4" w:space="0" w:color="333300"/>
              <w:right w:val="single" w:sz="4" w:space="0" w:color="333300"/>
            </w:tcBorders>
          </w:tcPr>
          <w:p w14:paraId="1A21C835" w14:textId="77777777" w:rsidR="008B7B2D" w:rsidRDefault="008B7B2D" w:rsidP="008B7B2D">
            <w:pPr>
              <w:rPr>
                <w:rFonts w:ascii="Arial" w:eastAsia="Times New Roman" w:hAnsi="Arial" w:cs="Arial"/>
                <w:szCs w:val="18"/>
                <w:lang w:val="en-US"/>
              </w:rPr>
            </w:pPr>
            <w:r>
              <w:rPr>
                <w:rFonts w:ascii="Arial" w:eastAsia="Times New Roman" w:hAnsi="Arial" w:cs="Arial"/>
                <w:szCs w:val="18"/>
                <w:lang w:val="en-US"/>
              </w:rPr>
              <w:t>Rejected.</w:t>
            </w:r>
          </w:p>
          <w:p w14:paraId="2F98CED2" w14:textId="77777777" w:rsidR="008B7B2D" w:rsidRDefault="008B7B2D" w:rsidP="008B7B2D">
            <w:pPr>
              <w:rPr>
                <w:rFonts w:ascii="Arial" w:eastAsia="Times New Roman" w:hAnsi="Arial" w:cs="Arial"/>
                <w:szCs w:val="18"/>
                <w:lang w:val="en-US"/>
              </w:rPr>
            </w:pPr>
          </w:p>
          <w:p w14:paraId="3E677653" w14:textId="6BBBB6AB" w:rsidR="008B7B2D" w:rsidRPr="008B7B2D" w:rsidRDefault="00461357" w:rsidP="00461357">
            <w:pPr>
              <w:rPr>
                <w:rFonts w:ascii="Arial" w:eastAsia="Times New Roman" w:hAnsi="Arial" w:cs="Arial"/>
                <w:szCs w:val="18"/>
                <w:lang w:val="en-US"/>
              </w:rPr>
            </w:pPr>
            <w:r w:rsidRPr="00461357">
              <w:rPr>
                <w:rFonts w:ascii="Arial" w:eastAsia="Times New Roman" w:hAnsi="Arial" w:cs="Arial"/>
                <w:szCs w:val="18"/>
                <w:lang w:val="en-US"/>
              </w:rPr>
              <w:t xml:space="preserve">The CRC could not reach consensus </w:t>
            </w:r>
            <w:r>
              <w:rPr>
                <w:rFonts w:ascii="Arial" w:eastAsia="Times New Roman" w:hAnsi="Arial" w:cs="Arial"/>
                <w:szCs w:val="18"/>
                <w:lang w:val="en-US"/>
              </w:rPr>
              <w:t xml:space="preserve">on </w:t>
            </w:r>
            <w:r w:rsidRPr="00461357">
              <w:rPr>
                <w:rFonts w:ascii="Arial" w:eastAsia="Times New Roman" w:hAnsi="Arial" w:cs="Arial"/>
                <w:szCs w:val="18"/>
                <w:lang w:val="en-US"/>
              </w:rPr>
              <w:t xml:space="preserve">the changes necessary to address this comment. </w:t>
            </w:r>
            <w:r w:rsidR="00D61383">
              <w:rPr>
                <w:rFonts w:ascii="Arial" w:eastAsia="Times New Roman" w:hAnsi="Arial" w:cs="Arial"/>
                <w:szCs w:val="18"/>
                <w:lang w:val="en-US"/>
              </w:rPr>
              <w:t xml:space="preserve">Although some level of dynamic puncturing is allowed in </w:t>
            </w:r>
            <w:r w:rsidR="00D61383" w:rsidRPr="00D61383">
              <w:rPr>
                <w:rFonts w:ascii="Arial" w:eastAsia="Times New Roman" w:hAnsi="Arial" w:cs="Arial"/>
                <w:szCs w:val="18"/>
                <w:lang w:val="en-US"/>
              </w:rPr>
              <w:t xml:space="preserve">35.13.2 </w:t>
            </w:r>
            <w:r w:rsidR="00D61383">
              <w:rPr>
                <w:rFonts w:ascii="Arial" w:eastAsia="Times New Roman" w:hAnsi="Arial" w:cs="Arial"/>
                <w:szCs w:val="18"/>
                <w:lang w:val="en-US"/>
              </w:rPr>
              <w:t>(</w:t>
            </w:r>
            <w:r w:rsidR="00D61383" w:rsidRPr="00D61383">
              <w:rPr>
                <w:rFonts w:ascii="Arial" w:eastAsia="Times New Roman" w:hAnsi="Arial" w:cs="Arial"/>
                <w:szCs w:val="18"/>
                <w:lang w:val="en-US"/>
              </w:rPr>
              <w:t>Preamble puncturing operation</w:t>
            </w:r>
            <w:r w:rsidR="00D61383">
              <w:rPr>
                <w:rFonts w:ascii="Arial" w:eastAsia="Times New Roman" w:hAnsi="Arial" w:cs="Arial"/>
                <w:szCs w:val="18"/>
                <w:lang w:val="en-US"/>
              </w:rPr>
              <w:t xml:space="preserve">), this is for </w:t>
            </w:r>
            <w:r w:rsidR="00073DED">
              <w:rPr>
                <w:rFonts w:ascii="Arial" w:eastAsia="Times New Roman" w:hAnsi="Arial" w:cs="Arial"/>
                <w:szCs w:val="18"/>
                <w:lang w:val="en-US"/>
              </w:rPr>
              <w:t>OFDMA</w:t>
            </w:r>
            <w:r w:rsidR="00D61383">
              <w:rPr>
                <w:rFonts w:ascii="Arial" w:eastAsia="Times New Roman" w:hAnsi="Arial" w:cs="Arial"/>
                <w:szCs w:val="18"/>
                <w:lang w:val="en-US"/>
              </w:rPr>
              <w:t xml:space="preserve"> PPDUs where MU-RTS and/or the 20/40/80/160/320M bandwidth signaling in non-HT PPDUs provides a sufficient solution in the absence of dynamic puncturing for SU PPDUs. T</w:t>
            </w:r>
            <w:r>
              <w:rPr>
                <w:rFonts w:ascii="Arial" w:eastAsia="Times New Roman" w:hAnsi="Arial" w:cs="Arial"/>
                <w:szCs w:val="18"/>
                <w:lang w:val="en-US"/>
              </w:rPr>
              <w:t>he near</w:t>
            </w:r>
            <w:r w:rsidR="00073DED">
              <w:rPr>
                <w:rFonts w:ascii="Arial" w:eastAsia="Times New Roman" w:hAnsi="Arial" w:cs="Arial"/>
                <w:szCs w:val="18"/>
                <w:lang w:val="en-US"/>
              </w:rPr>
              <w:t>er</w:t>
            </w:r>
            <w:r>
              <w:rPr>
                <w:rFonts w:ascii="Arial" w:eastAsia="Times New Roman" w:hAnsi="Arial" w:cs="Arial"/>
                <w:szCs w:val="18"/>
                <w:lang w:val="en-US"/>
              </w:rPr>
              <w:t xml:space="preserve">-term </w:t>
            </w:r>
            <w:r w:rsidR="00073DED">
              <w:rPr>
                <w:rFonts w:ascii="Arial" w:eastAsia="Times New Roman" w:hAnsi="Arial" w:cs="Arial"/>
                <w:szCs w:val="18"/>
                <w:lang w:val="en-US"/>
              </w:rPr>
              <w:t xml:space="preserve">options on </w:t>
            </w:r>
            <w:r>
              <w:rPr>
                <w:rFonts w:ascii="Arial" w:eastAsia="Times New Roman" w:hAnsi="Arial" w:cs="Arial"/>
                <w:szCs w:val="18"/>
                <w:lang w:val="en-US"/>
              </w:rPr>
              <w:t xml:space="preserve">protection of the bandwidth/preamble puncturing information in </w:t>
            </w:r>
            <w:r w:rsidR="00D61383">
              <w:rPr>
                <w:rFonts w:ascii="Arial" w:eastAsia="Times New Roman" w:hAnsi="Arial" w:cs="Arial"/>
                <w:szCs w:val="18"/>
                <w:lang w:val="en-US"/>
              </w:rPr>
              <w:t xml:space="preserve">non-HT PPDUs described in </w:t>
            </w:r>
            <w:r w:rsidR="008B7B2D">
              <w:rPr>
                <w:rFonts w:ascii="Arial" w:eastAsia="Times New Roman" w:hAnsi="Arial" w:cs="Arial"/>
                <w:szCs w:val="18"/>
                <w:lang w:val="en-US"/>
              </w:rPr>
              <w:t xml:space="preserve">21/247r4 </w:t>
            </w:r>
            <w:r w:rsidR="00D61383">
              <w:rPr>
                <w:rFonts w:ascii="Arial" w:eastAsia="Times New Roman" w:hAnsi="Arial" w:cs="Arial"/>
                <w:szCs w:val="18"/>
                <w:lang w:val="en-US"/>
              </w:rPr>
              <w:t>(</w:t>
            </w:r>
            <w:hyperlink r:id="rId12" w:history="1">
              <w:r w:rsidR="00D61383" w:rsidRPr="00310050">
                <w:rPr>
                  <w:rStyle w:val="Hyperlink"/>
                  <w:rFonts w:ascii="Arial" w:eastAsia="Times New Roman" w:hAnsi="Arial" w:cs="Arial"/>
                  <w:szCs w:val="18"/>
                  <w:lang w:val="en-US"/>
                </w:rPr>
                <w:t>https://mentor.ieee.org/802.11/dcn/21/11-21-0247-04-00be-bandwidthindicationinrtsctsin320mhzppduandpuncturedpreambles.pptx</w:t>
              </w:r>
            </w:hyperlink>
            <w:r w:rsidR="00D61383">
              <w:rPr>
                <w:rFonts w:ascii="Arial" w:eastAsia="Times New Roman" w:hAnsi="Arial" w:cs="Arial"/>
                <w:szCs w:val="18"/>
                <w:lang w:val="en-US"/>
              </w:rPr>
              <w:t xml:space="preserve">) </w:t>
            </w:r>
            <w:r w:rsidR="008B7B2D">
              <w:rPr>
                <w:rFonts w:ascii="Arial" w:eastAsia="Times New Roman" w:hAnsi="Arial" w:cs="Arial"/>
                <w:szCs w:val="18"/>
                <w:lang w:val="en-US"/>
              </w:rPr>
              <w:t xml:space="preserve">were </w:t>
            </w:r>
            <w:r>
              <w:rPr>
                <w:rFonts w:ascii="Arial" w:eastAsia="Times New Roman" w:hAnsi="Arial" w:cs="Arial"/>
                <w:szCs w:val="18"/>
                <w:lang w:val="en-US"/>
              </w:rPr>
              <w:t>presented and discussed, and the strawpoll was 29 for option A (to make no change), 5 for option B, 3 for option C, 3 for option D and 25 abstentions.</w:t>
            </w:r>
          </w:p>
        </w:tc>
      </w:tr>
    </w:tbl>
    <w:p w14:paraId="416398F6" w14:textId="10F7E22F" w:rsidR="002B26BC" w:rsidRDefault="002B26BC" w:rsidP="00F2637D"/>
    <w:p w14:paraId="2576D0F7" w14:textId="3215CC2C" w:rsidR="007A69CE" w:rsidRDefault="007A69CE" w:rsidP="002B26BC"/>
    <w:sectPr w:rsidR="007A69CE"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594D" w14:textId="77777777" w:rsidR="00910252" w:rsidRDefault="00910252">
      <w:r>
        <w:separator/>
      </w:r>
    </w:p>
  </w:endnote>
  <w:endnote w:type="continuationSeparator" w:id="0">
    <w:p w14:paraId="0BACBB6E" w14:textId="77777777" w:rsidR="00910252" w:rsidRDefault="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F90C7E">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EB1C" w14:textId="77777777" w:rsidR="00910252" w:rsidRDefault="00910252">
      <w:r>
        <w:separator/>
      </w:r>
    </w:p>
  </w:footnote>
  <w:footnote w:type="continuationSeparator" w:id="0">
    <w:p w14:paraId="13D7C390" w14:textId="77777777" w:rsidR="00910252" w:rsidRDefault="0091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A272B7A" w:rsidR="00E36737" w:rsidRDefault="00F90C7E">
    <w:pPr>
      <w:pStyle w:val="Header"/>
      <w:tabs>
        <w:tab w:val="clear" w:pos="6480"/>
        <w:tab w:val="center" w:pos="4680"/>
        <w:tab w:val="right" w:pos="9360"/>
      </w:tabs>
    </w:pPr>
    <w:fldSimple w:instr=" KEYWORDS   \* MERGEFORMAT ">
      <w:r w:rsidR="002B26BC">
        <w:t>Sep 2021</w:t>
      </w:r>
    </w:fldSimple>
    <w:r w:rsidR="00E36737">
      <w:tab/>
    </w:r>
    <w:r w:rsidR="00E36737">
      <w:tab/>
    </w:r>
    <w:fldSimple w:instr=" TITLE  \* MERGEFORMAT ">
      <w:r w:rsidR="00D4183B">
        <w:t>doc.: IEEE 802.11-21/1568r1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247-04-00be-bandwidthindicationinrtsctsin320mhzppduandpuncturedpreambles.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802.11-21/1568r1</vt:lpstr>
    </vt:vector>
  </TitlesOfParts>
  <Company>Cisco Systems</Company>
  <LinksUpToDate>false</LinksUpToDate>
  <CharactersWithSpaces>2569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802.11-21/1568r1</dc:title>
  <dc:subject>Submission</dc:subject>
  <dc:creator>Brian Hart (Cisco Systems)</dc:creator>
  <cp:keywords>Sep 2021</cp:keywords>
  <cp:lastModifiedBy>Brian Hart</cp:lastModifiedBy>
  <cp:revision>3</cp:revision>
  <cp:lastPrinted>2017-05-01T13:09:00Z</cp:lastPrinted>
  <dcterms:created xsi:type="dcterms:W3CDTF">2021-09-27T22:20:00Z</dcterms:created>
  <dcterms:modified xsi:type="dcterms:W3CDTF">2021-09-27T22:21:00Z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