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C08A" w14:textId="77777777" w:rsidR="00CA09B2" w:rsidRPr="003E139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3E1394">
        <w:rPr>
          <w:sz w:val="20"/>
        </w:rPr>
        <w:t>IEEE P802.11</w:t>
      </w:r>
      <w:r w:rsidRPr="003E1394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3E1394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27252C08" w:rsidR="00CA09B2" w:rsidRPr="003E1394" w:rsidRDefault="000B3CE8" w:rsidP="00F33644">
            <w:pPr>
              <w:pStyle w:val="T2"/>
              <w:rPr>
                <w:sz w:val="20"/>
              </w:rPr>
            </w:pPr>
            <w:r w:rsidRPr="003E1394">
              <w:rPr>
                <w:sz w:val="20"/>
              </w:rPr>
              <w:t xml:space="preserve">Resolutions to Editorial Comments Part </w:t>
            </w:r>
            <w:r w:rsidR="007D373F">
              <w:rPr>
                <w:sz w:val="20"/>
              </w:rPr>
              <w:t>2</w:t>
            </w:r>
          </w:p>
        </w:tc>
      </w:tr>
      <w:tr w:rsidR="00CA09B2" w:rsidRPr="003E1394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2F626FB3" w:rsidR="00CA09B2" w:rsidRPr="003E1394" w:rsidRDefault="00CA09B2" w:rsidP="00F33644">
            <w:pPr>
              <w:pStyle w:val="T2"/>
              <w:ind w:left="0"/>
              <w:rPr>
                <w:sz w:val="20"/>
              </w:rPr>
            </w:pPr>
            <w:r w:rsidRPr="003E1394">
              <w:rPr>
                <w:sz w:val="20"/>
              </w:rPr>
              <w:t>Date:</w:t>
            </w:r>
            <w:r w:rsidRPr="003E1394">
              <w:rPr>
                <w:b w:val="0"/>
                <w:sz w:val="20"/>
              </w:rPr>
              <w:t xml:space="preserve">  </w:t>
            </w:r>
            <w:r w:rsidR="00FD7C52" w:rsidRPr="003E1394">
              <w:rPr>
                <w:b w:val="0"/>
                <w:sz w:val="20"/>
              </w:rPr>
              <w:t>20</w:t>
            </w:r>
            <w:r w:rsidR="00C057D4" w:rsidRPr="003E1394">
              <w:rPr>
                <w:b w:val="0"/>
                <w:sz w:val="20"/>
              </w:rPr>
              <w:t>2</w:t>
            </w:r>
            <w:r w:rsidR="0083657B" w:rsidRPr="003E1394">
              <w:rPr>
                <w:b w:val="0"/>
                <w:sz w:val="20"/>
              </w:rPr>
              <w:t>1</w:t>
            </w:r>
            <w:r w:rsidRPr="003E1394">
              <w:rPr>
                <w:b w:val="0"/>
                <w:sz w:val="20"/>
              </w:rPr>
              <w:t>-</w:t>
            </w:r>
            <w:r w:rsidR="0083657B" w:rsidRPr="003E1394">
              <w:rPr>
                <w:b w:val="0"/>
                <w:sz w:val="20"/>
              </w:rPr>
              <w:t>0</w:t>
            </w:r>
            <w:r w:rsidR="00877904">
              <w:rPr>
                <w:b w:val="0"/>
                <w:sz w:val="20"/>
              </w:rPr>
              <w:t>8</w:t>
            </w:r>
            <w:r w:rsidRPr="003E1394">
              <w:rPr>
                <w:b w:val="0"/>
                <w:sz w:val="20"/>
              </w:rPr>
              <w:t>-</w:t>
            </w:r>
            <w:r w:rsidR="00B22B7B" w:rsidRPr="003E1394">
              <w:rPr>
                <w:b w:val="0"/>
                <w:sz w:val="20"/>
              </w:rPr>
              <w:t>3</w:t>
            </w:r>
            <w:r w:rsidR="00877904">
              <w:rPr>
                <w:b w:val="0"/>
                <w:sz w:val="20"/>
              </w:rPr>
              <w:t>1</w:t>
            </w:r>
          </w:p>
        </w:tc>
      </w:tr>
      <w:tr w:rsidR="00CA09B2" w:rsidRPr="003E1394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3E1394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E1394">
              <w:rPr>
                <w:sz w:val="20"/>
              </w:rPr>
              <w:t>Author(s):</w:t>
            </w:r>
          </w:p>
        </w:tc>
      </w:tr>
      <w:tr w:rsidR="00CA09B2" w:rsidRPr="003E1394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3E1394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E1394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3E1394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E1394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3E1394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E1394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3E1394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E1394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3E1394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E1394">
              <w:rPr>
                <w:sz w:val="20"/>
              </w:rPr>
              <w:t>email</w:t>
            </w:r>
          </w:p>
        </w:tc>
      </w:tr>
      <w:tr w:rsidR="0074761F" w:rsidRPr="003E1394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3E1394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3E1394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45512E53" w:rsidR="0074761F" w:rsidRPr="003E1394" w:rsidRDefault="0083657B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3E1394">
              <w:rPr>
                <w:kern w:val="24"/>
                <w:sz w:val="20"/>
                <w:szCs w:val="20"/>
              </w:rPr>
              <w:t>Senscomm</w:t>
            </w:r>
            <w:proofErr w:type="spellEnd"/>
          </w:p>
        </w:tc>
        <w:tc>
          <w:tcPr>
            <w:tcW w:w="2340" w:type="dxa"/>
            <w:vAlign w:val="center"/>
          </w:tcPr>
          <w:p w14:paraId="5542636F" w14:textId="10B957B2" w:rsidR="0074761F" w:rsidRPr="003E1394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3E1394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912E901" w:rsidR="0074761F" w:rsidRPr="003E1394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3E1394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3E1394">
              <w:rPr>
                <w:kern w:val="24"/>
                <w:sz w:val="20"/>
                <w:szCs w:val="20"/>
              </w:rPr>
              <w:t xml:space="preserve"> at </w:t>
            </w:r>
            <w:r w:rsidR="00B22B7B" w:rsidRPr="003E1394">
              <w:rPr>
                <w:kern w:val="24"/>
                <w:sz w:val="20"/>
                <w:szCs w:val="20"/>
              </w:rPr>
              <w:t>senscomm</w:t>
            </w:r>
            <w:r w:rsidRPr="003E1394">
              <w:rPr>
                <w:kern w:val="24"/>
                <w:sz w:val="20"/>
                <w:szCs w:val="20"/>
              </w:rPr>
              <w:t>.com</w:t>
            </w:r>
          </w:p>
        </w:tc>
      </w:tr>
      <w:tr w:rsidR="00E703C4" w:rsidRPr="003E1394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3E1394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3E1394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3E1394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3E1394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3E1394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3E1394" w:rsidRDefault="008927F6">
      <w:pPr>
        <w:pStyle w:val="T1"/>
        <w:spacing w:after="120"/>
        <w:rPr>
          <w:sz w:val="20"/>
        </w:rPr>
      </w:pPr>
      <w:r w:rsidRPr="003E1394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D1700" w:rsidRPr="006D3091" w:rsidRDefault="006D1700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3FD40" w14:textId="5CA8CF4C" w:rsidR="006D3091" w:rsidRDefault="002D76AF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C</w:t>
                            </w:r>
                            <w:r w:rsidR="006D1700" w:rsidRPr="006D3091">
                              <w:rPr>
                                <w:rFonts w:hint="eastAsia"/>
                                <w:szCs w:val="22"/>
                              </w:rPr>
                              <w:t>omment</w:t>
                            </w:r>
                            <w:r w:rsidR="00CB6EAB">
                              <w:rPr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f</w:t>
                            </w:r>
                            <w:r w:rsidR="00D5123A">
                              <w:rPr>
                                <w:szCs w:val="22"/>
                              </w:rPr>
                              <w:t>rom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E02C1"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 w:rsidR="006D3091" w:rsidRPr="006D3091">
                              <w:rPr>
                                <w:szCs w:val="22"/>
                              </w:rPr>
                              <w:t xml:space="preserve"> draft </w:t>
                            </w:r>
                            <w:r>
                              <w:rPr>
                                <w:szCs w:val="22"/>
                              </w:rPr>
                              <w:t>2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.</w:t>
                            </w:r>
                            <w:r w:rsidR="0035190D">
                              <w:rPr>
                                <w:szCs w:val="22"/>
                              </w:rPr>
                              <w:t>0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7A432EEF" w14:textId="788163FB" w:rsidR="002D76AF" w:rsidRPr="006D3091" w:rsidRDefault="002D76AF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Resolutions applied to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draft 2.0.</w:t>
                            </w:r>
                          </w:p>
                          <w:p w14:paraId="64CEDBBE" w14:textId="77777777" w:rsidR="00511B72" w:rsidRDefault="00511B72" w:rsidP="00923D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highlight w:val="yellow"/>
                              </w:rPr>
                              <w:t>23</w:t>
                            </w:r>
                            <w:r w:rsidR="0035190D" w:rsidRPr="00EE4EEE">
                              <w:rPr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r w:rsidR="006D1700" w:rsidRPr="00EE4EEE">
                              <w:rPr>
                                <w:szCs w:val="22"/>
                                <w:highlight w:val="yellow"/>
                              </w:rPr>
                              <w:t>CID</w:t>
                            </w:r>
                            <w:r w:rsidR="002D76AF" w:rsidRPr="00EE4EEE">
                              <w:rPr>
                                <w:szCs w:val="22"/>
                                <w:highlight w:val="yellow"/>
                              </w:rPr>
                              <w:t>s</w:t>
                            </w:r>
                            <w:r w:rsidR="006D1700" w:rsidRPr="00EE4EEE">
                              <w:rPr>
                                <w:szCs w:val="22"/>
                              </w:rPr>
                              <w:t xml:space="preserve">: </w:t>
                            </w:r>
                            <w:r w:rsidR="00EB4167" w:rsidRPr="00EE4EEE">
                              <w:rPr>
                                <w:szCs w:val="22"/>
                              </w:rPr>
                              <w:br/>
                            </w:r>
                            <w:r w:rsidR="0027171B" w:rsidRPr="00EE4EEE">
                              <w:rPr>
                                <w:szCs w:val="22"/>
                              </w:rPr>
                              <w:t>2252, 2254, 2142, 2143, 2256, 2212, 2145</w:t>
                            </w:r>
                            <w:r>
                              <w:rPr>
                                <w:szCs w:val="22"/>
                              </w:rPr>
                              <w:t xml:space="preserve">, </w:t>
                            </w:r>
                            <w:r w:rsidR="008007F5" w:rsidRPr="00EE4EEE">
                              <w:rPr>
                                <w:szCs w:val="22"/>
                              </w:rPr>
                              <w:t xml:space="preserve">2081, 2067, 2082, </w:t>
                            </w:r>
                          </w:p>
                          <w:p w14:paraId="34774EAE" w14:textId="77777777" w:rsidR="00511B72" w:rsidRDefault="008007F5" w:rsidP="008367E0">
                            <w:pPr>
                              <w:pStyle w:val="ListParagraph"/>
                              <w:rPr>
                                <w:szCs w:val="22"/>
                              </w:rPr>
                            </w:pPr>
                            <w:r w:rsidRPr="00EE4EEE">
                              <w:rPr>
                                <w:szCs w:val="22"/>
                              </w:rPr>
                              <w:t>2083, 2049, 2244, 2245, 2133</w:t>
                            </w:r>
                            <w:r w:rsidR="00EE4EEE" w:rsidRPr="00EE4EEE">
                              <w:rPr>
                                <w:szCs w:val="22"/>
                              </w:rPr>
                              <w:t xml:space="preserve">, </w:t>
                            </w:r>
                            <w:r w:rsidRPr="00EE4EEE">
                              <w:rPr>
                                <w:szCs w:val="22"/>
                              </w:rPr>
                              <w:t>2246</w:t>
                            </w:r>
                            <w:r w:rsidR="00EE4EEE" w:rsidRPr="00EE4EEE">
                              <w:rPr>
                                <w:szCs w:val="22"/>
                              </w:rPr>
                              <w:t xml:space="preserve">, </w:t>
                            </w:r>
                            <w:r w:rsidRPr="00EE4EEE">
                              <w:rPr>
                                <w:szCs w:val="22"/>
                              </w:rPr>
                              <w:t>2070</w:t>
                            </w:r>
                            <w:r w:rsidR="00EE4EEE" w:rsidRPr="00EE4EEE">
                              <w:rPr>
                                <w:szCs w:val="22"/>
                              </w:rPr>
                              <w:t>,</w:t>
                            </w:r>
                            <w:r w:rsidR="00511B72">
                              <w:rPr>
                                <w:szCs w:val="22"/>
                              </w:rPr>
                              <w:t xml:space="preserve"> </w:t>
                            </w:r>
                            <w:r w:rsidRPr="00EE4EEE">
                              <w:rPr>
                                <w:szCs w:val="22"/>
                              </w:rPr>
                              <w:t>2135</w:t>
                            </w:r>
                            <w:r w:rsidR="00EE4EEE" w:rsidRPr="00EE4EEE">
                              <w:rPr>
                                <w:szCs w:val="22"/>
                              </w:rPr>
                              <w:t xml:space="preserve">, </w:t>
                            </w:r>
                            <w:r w:rsidRPr="00EE4EEE">
                              <w:rPr>
                                <w:szCs w:val="22"/>
                              </w:rPr>
                              <w:t>2247</w:t>
                            </w:r>
                            <w:r w:rsidR="00EE4EEE" w:rsidRPr="00EE4EEE">
                              <w:rPr>
                                <w:szCs w:val="22"/>
                              </w:rPr>
                              <w:t xml:space="preserve">, </w:t>
                            </w:r>
                            <w:r w:rsidRPr="00EE4EEE">
                              <w:rPr>
                                <w:szCs w:val="22"/>
                              </w:rPr>
                              <w:t>2136</w:t>
                            </w:r>
                            <w:r w:rsidR="00EE4EEE" w:rsidRPr="00EE4EEE">
                              <w:rPr>
                                <w:szCs w:val="22"/>
                              </w:rPr>
                              <w:t xml:space="preserve">, </w:t>
                            </w:r>
                          </w:p>
                          <w:p w14:paraId="60A437AA" w14:textId="1D8FF905" w:rsidR="00960CA7" w:rsidRPr="00EE4EEE" w:rsidRDefault="008007F5" w:rsidP="008367E0">
                            <w:pPr>
                              <w:pStyle w:val="ListParagraph"/>
                              <w:rPr>
                                <w:szCs w:val="22"/>
                              </w:rPr>
                            </w:pPr>
                            <w:r w:rsidRPr="00EE4EEE">
                              <w:rPr>
                                <w:szCs w:val="22"/>
                              </w:rPr>
                              <w:t>2137</w:t>
                            </w:r>
                            <w:r w:rsidR="00EE4EEE" w:rsidRPr="00EE4EEE">
                              <w:rPr>
                                <w:szCs w:val="22"/>
                              </w:rPr>
                              <w:t xml:space="preserve">, </w:t>
                            </w:r>
                            <w:r w:rsidRPr="00EE4EEE">
                              <w:rPr>
                                <w:szCs w:val="22"/>
                              </w:rPr>
                              <w:t>2071</w:t>
                            </w:r>
                            <w:r w:rsidR="00EE4EEE" w:rsidRPr="00EE4EEE">
                              <w:rPr>
                                <w:szCs w:val="22"/>
                              </w:rPr>
                              <w:t xml:space="preserve">, </w:t>
                            </w:r>
                            <w:r w:rsidR="00511B72">
                              <w:rPr>
                                <w:szCs w:val="22"/>
                              </w:rPr>
                              <w:t xml:space="preserve">and </w:t>
                            </w:r>
                            <w:r w:rsidRPr="00EE4EEE">
                              <w:rPr>
                                <w:szCs w:val="22"/>
                              </w:rPr>
                              <w:t>2138</w:t>
                            </w:r>
                          </w:p>
                          <w:p w14:paraId="6F847C36" w14:textId="690DDB17" w:rsidR="006D1700" w:rsidRPr="006D3091" w:rsidRDefault="006D1700" w:rsidP="00CD6816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9472D22" w14:textId="77777777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6D1700" w:rsidRPr="00323428" w:rsidRDefault="006D1700" w:rsidP="00D87430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5D9B5718" w14:textId="47E213A4" w:rsidR="00DC1289" w:rsidRPr="004B409B" w:rsidRDefault="006D1700" w:rsidP="004B40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D1700" w:rsidRPr="006D3091" w:rsidRDefault="006D1700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3FD40" w14:textId="5CA8CF4C" w:rsidR="006D3091" w:rsidRDefault="002D76AF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C</w:t>
                      </w:r>
                      <w:r w:rsidR="006D1700" w:rsidRPr="006D3091">
                        <w:rPr>
                          <w:rFonts w:hint="eastAsia"/>
                          <w:szCs w:val="22"/>
                        </w:rPr>
                        <w:t>omment</w:t>
                      </w:r>
                      <w:r w:rsidR="00CB6EAB">
                        <w:rPr>
                          <w:szCs w:val="22"/>
                        </w:rPr>
                        <w:t>s</w:t>
                      </w:r>
                      <w:r>
                        <w:rPr>
                          <w:szCs w:val="22"/>
                        </w:rPr>
                        <w:t xml:space="preserve"> </w:t>
                      </w:r>
                      <w:r w:rsidR="006D3091" w:rsidRPr="006D3091">
                        <w:rPr>
                          <w:szCs w:val="22"/>
                        </w:rPr>
                        <w:t>f</w:t>
                      </w:r>
                      <w:r w:rsidR="00D5123A">
                        <w:rPr>
                          <w:szCs w:val="22"/>
                        </w:rPr>
                        <w:t>rom</w:t>
                      </w:r>
                      <w:r w:rsidR="006D3091"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7E02C1">
                        <w:rPr>
                          <w:szCs w:val="22"/>
                        </w:rPr>
                        <w:t>TGbd</w:t>
                      </w:r>
                      <w:proofErr w:type="spellEnd"/>
                      <w:r w:rsidR="006D3091" w:rsidRPr="006D3091">
                        <w:rPr>
                          <w:szCs w:val="22"/>
                        </w:rPr>
                        <w:t xml:space="preserve"> draft </w:t>
                      </w:r>
                      <w:r>
                        <w:rPr>
                          <w:szCs w:val="22"/>
                        </w:rPr>
                        <w:t>2</w:t>
                      </w:r>
                      <w:r w:rsidR="006D3091" w:rsidRPr="006D3091">
                        <w:rPr>
                          <w:szCs w:val="22"/>
                        </w:rPr>
                        <w:t>.</w:t>
                      </w:r>
                      <w:r w:rsidR="0035190D">
                        <w:rPr>
                          <w:szCs w:val="22"/>
                        </w:rPr>
                        <w:t>0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14:paraId="7A432EEF" w14:textId="788163FB" w:rsidR="002D76AF" w:rsidRPr="006D3091" w:rsidRDefault="002D76AF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Resolutions applied to </w:t>
                      </w:r>
                      <w:proofErr w:type="spellStart"/>
                      <w:r>
                        <w:rPr>
                          <w:szCs w:val="22"/>
                        </w:rPr>
                        <w:t>TGbd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draft 2.0.</w:t>
                      </w:r>
                    </w:p>
                    <w:p w14:paraId="64CEDBBE" w14:textId="77777777" w:rsidR="00511B72" w:rsidRDefault="00511B72" w:rsidP="00923D5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highlight w:val="yellow"/>
                        </w:rPr>
                        <w:t>23</w:t>
                      </w:r>
                      <w:r w:rsidR="0035190D" w:rsidRPr="00EE4EEE">
                        <w:rPr>
                          <w:szCs w:val="22"/>
                          <w:highlight w:val="yellow"/>
                        </w:rPr>
                        <w:t xml:space="preserve"> </w:t>
                      </w:r>
                      <w:r w:rsidR="006D1700" w:rsidRPr="00EE4EEE">
                        <w:rPr>
                          <w:szCs w:val="22"/>
                          <w:highlight w:val="yellow"/>
                        </w:rPr>
                        <w:t>CID</w:t>
                      </w:r>
                      <w:r w:rsidR="002D76AF" w:rsidRPr="00EE4EEE">
                        <w:rPr>
                          <w:szCs w:val="22"/>
                          <w:highlight w:val="yellow"/>
                        </w:rPr>
                        <w:t>s</w:t>
                      </w:r>
                      <w:r w:rsidR="006D1700" w:rsidRPr="00EE4EEE">
                        <w:rPr>
                          <w:szCs w:val="22"/>
                        </w:rPr>
                        <w:t xml:space="preserve">: </w:t>
                      </w:r>
                      <w:r w:rsidR="00EB4167" w:rsidRPr="00EE4EEE">
                        <w:rPr>
                          <w:szCs w:val="22"/>
                        </w:rPr>
                        <w:br/>
                      </w:r>
                      <w:r w:rsidR="0027171B" w:rsidRPr="00EE4EEE">
                        <w:rPr>
                          <w:szCs w:val="22"/>
                        </w:rPr>
                        <w:t>2252, 2254, 2142, 2143, 2256, 2212, 2145</w:t>
                      </w:r>
                      <w:r>
                        <w:rPr>
                          <w:szCs w:val="22"/>
                        </w:rPr>
                        <w:t xml:space="preserve">, </w:t>
                      </w:r>
                      <w:r w:rsidR="008007F5" w:rsidRPr="00EE4EEE">
                        <w:rPr>
                          <w:szCs w:val="22"/>
                        </w:rPr>
                        <w:t xml:space="preserve">2081, 2067, 2082, </w:t>
                      </w:r>
                    </w:p>
                    <w:p w14:paraId="34774EAE" w14:textId="77777777" w:rsidR="00511B72" w:rsidRDefault="008007F5" w:rsidP="008367E0">
                      <w:pPr>
                        <w:pStyle w:val="ListParagraph"/>
                        <w:rPr>
                          <w:szCs w:val="22"/>
                        </w:rPr>
                      </w:pPr>
                      <w:r w:rsidRPr="00EE4EEE">
                        <w:rPr>
                          <w:szCs w:val="22"/>
                        </w:rPr>
                        <w:t>2083, 2049, 2244, 2245, 2133</w:t>
                      </w:r>
                      <w:r w:rsidR="00EE4EEE" w:rsidRPr="00EE4EEE">
                        <w:rPr>
                          <w:szCs w:val="22"/>
                        </w:rPr>
                        <w:t xml:space="preserve">, </w:t>
                      </w:r>
                      <w:r w:rsidRPr="00EE4EEE">
                        <w:rPr>
                          <w:szCs w:val="22"/>
                        </w:rPr>
                        <w:t>2246</w:t>
                      </w:r>
                      <w:r w:rsidR="00EE4EEE" w:rsidRPr="00EE4EEE">
                        <w:rPr>
                          <w:szCs w:val="22"/>
                        </w:rPr>
                        <w:t xml:space="preserve">, </w:t>
                      </w:r>
                      <w:r w:rsidRPr="00EE4EEE">
                        <w:rPr>
                          <w:szCs w:val="22"/>
                        </w:rPr>
                        <w:t>2070</w:t>
                      </w:r>
                      <w:r w:rsidR="00EE4EEE" w:rsidRPr="00EE4EEE">
                        <w:rPr>
                          <w:szCs w:val="22"/>
                        </w:rPr>
                        <w:t>,</w:t>
                      </w:r>
                      <w:r w:rsidR="00511B72">
                        <w:rPr>
                          <w:szCs w:val="22"/>
                        </w:rPr>
                        <w:t xml:space="preserve"> </w:t>
                      </w:r>
                      <w:r w:rsidRPr="00EE4EEE">
                        <w:rPr>
                          <w:szCs w:val="22"/>
                        </w:rPr>
                        <w:t>2135</w:t>
                      </w:r>
                      <w:r w:rsidR="00EE4EEE" w:rsidRPr="00EE4EEE">
                        <w:rPr>
                          <w:szCs w:val="22"/>
                        </w:rPr>
                        <w:t xml:space="preserve">, </w:t>
                      </w:r>
                      <w:r w:rsidRPr="00EE4EEE">
                        <w:rPr>
                          <w:szCs w:val="22"/>
                        </w:rPr>
                        <w:t>2247</w:t>
                      </w:r>
                      <w:r w:rsidR="00EE4EEE" w:rsidRPr="00EE4EEE">
                        <w:rPr>
                          <w:szCs w:val="22"/>
                        </w:rPr>
                        <w:t xml:space="preserve">, </w:t>
                      </w:r>
                      <w:r w:rsidRPr="00EE4EEE">
                        <w:rPr>
                          <w:szCs w:val="22"/>
                        </w:rPr>
                        <w:t>2136</w:t>
                      </w:r>
                      <w:r w:rsidR="00EE4EEE" w:rsidRPr="00EE4EEE">
                        <w:rPr>
                          <w:szCs w:val="22"/>
                        </w:rPr>
                        <w:t xml:space="preserve">, </w:t>
                      </w:r>
                    </w:p>
                    <w:p w14:paraId="60A437AA" w14:textId="1D8FF905" w:rsidR="00960CA7" w:rsidRPr="00EE4EEE" w:rsidRDefault="008007F5" w:rsidP="008367E0">
                      <w:pPr>
                        <w:pStyle w:val="ListParagraph"/>
                        <w:rPr>
                          <w:szCs w:val="22"/>
                        </w:rPr>
                      </w:pPr>
                      <w:r w:rsidRPr="00EE4EEE">
                        <w:rPr>
                          <w:szCs w:val="22"/>
                        </w:rPr>
                        <w:t>2137</w:t>
                      </w:r>
                      <w:r w:rsidR="00EE4EEE" w:rsidRPr="00EE4EEE">
                        <w:rPr>
                          <w:szCs w:val="22"/>
                        </w:rPr>
                        <w:t xml:space="preserve">, </w:t>
                      </w:r>
                      <w:r w:rsidRPr="00EE4EEE">
                        <w:rPr>
                          <w:szCs w:val="22"/>
                        </w:rPr>
                        <w:t>2071</w:t>
                      </w:r>
                      <w:r w:rsidR="00EE4EEE" w:rsidRPr="00EE4EEE">
                        <w:rPr>
                          <w:szCs w:val="22"/>
                        </w:rPr>
                        <w:t xml:space="preserve">, </w:t>
                      </w:r>
                      <w:r w:rsidR="00511B72">
                        <w:rPr>
                          <w:szCs w:val="22"/>
                        </w:rPr>
                        <w:t xml:space="preserve">and </w:t>
                      </w:r>
                      <w:r w:rsidRPr="00EE4EEE">
                        <w:rPr>
                          <w:szCs w:val="22"/>
                        </w:rPr>
                        <w:t>2138</w:t>
                      </w:r>
                    </w:p>
                    <w:p w14:paraId="6F847C36" w14:textId="690DDB17" w:rsidR="006D1700" w:rsidRPr="006D3091" w:rsidRDefault="006D1700" w:rsidP="00CD6816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9472D22" w14:textId="77777777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6D1700" w:rsidRPr="00323428" w:rsidRDefault="006D1700" w:rsidP="00D87430">
                      <w:pPr>
                        <w:rPr>
                          <w:szCs w:val="22"/>
                          <w:lang w:val="en-US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5D9B5718" w14:textId="47E213A4" w:rsidR="00DC1289" w:rsidRPr="004B409B" w:rsidRDefault="006D1700" w:rsidP="004B40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3E1394" w:rsidRDefault="00CA09B2">
      <w:pPr>
        <w:rPr>
          <w:b/>
          <w:sz w:val="20"/>
          <w:u w:val="single"/>
        </w:rPr>
      </w:pPr>
      <w:r w:rsidRPr="003E1394">
        <w:rPr>
          <w:sz w:val="20"/>
        </w:rPr>
        <w:br w:type="page"/>
      </w:r>
    </w:p>
    <w:p w14:paraId="0BA6101A" w14:textId="77777777" w:rsidR="00A813A1" w:rsidRPr="003E1394" w:rsidRDefault="00A813A1" w:rsidP="00A813A1">
      <w:pPr>
        <w:rPr>
          <w:bCs/>
          <w:iCs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A813A1" w:rsidRPr="003E1394" w14:paraId="3741CDC5" w14:textId="77777777" w:rsidTr="00945801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CC4676B" w14:textId="77777777" w:rsidR="00A813A1" w:rsidRPr="003E1394" w:rsidRDefault="00A813A1" w:rsidP="0094580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15C079FF" w14:textId="77777777" w:rsidR="00A813A1" w:rsidRPr="003E1394" w:rsidRDefault="00A813A1" w:rsidP="0094580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1414E483" w14:textId="77777777" w:rsidR="00A813A1" w:rsidRPr="003E1394" w:rsidRDefault="00A813A1" w:rsidP="0094580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08F23E6" w14:textId="77777777" w:rsidR="00A813A1" w:rsidRPr="003E1394" w:rsidRDefault="00A813A1" w:rsidP="0094580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0E60EBC6" w14:textId="77777777" w:rsidR="00A813A1" w:rsidRPr="003E1394" w:rsidRDefault="00A813A1" w:rsidP="0094580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621E44" w:rsidRPr="003E1394" w14:paraId="1ACE497A" w14:textId="77777777" w:rsidTr="00945801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727FBE71" w14:textId="1CDDE414" w:rsidR="00621E44" w:rsidRPr="003E1394" w:rsidRDefault="00621E44" w:rsidP="00621E44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2252</w:t>
            </w:r>
          </w:p>
        </w:tc>
        <w:tc>
          <w:tcPr>
            <w:tcW w:w="744" w:type="dxa"/>
            <w:shd w:val="clear" w:color="auto" w:fill="auto"/>
            <w:noWrap/>
          </w:tcPr>
          <w:p w14:paraId="29B9DC4E" w14:textId="773A7130" w:rsidR="00621E44" w:rsidRPr="003E1394" w:rsidRDefault="00621E44" w:rsidP="00621E44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27.16</w:t>
            </w:r>
          </w:p>
        </w:tc>
        <w:tc>
          <w:tcPr>
            <w:tcW w:w="2799" w:type="dxa"/>
            <w:shd w:val="clear" w:color="auto" w:fill="auto"/>
            <w:noWrap/>
          </w:tcPr>
          <w:p w14:paraId="5A455B80" w14:textId="6B449BC7" w:rsidR="00621E44" w:rsidRPr="003E1394" w:rsidRDefault="00621E44" w:rsidP="00621E44">
            <w:pPr>
              <w:rPr>
                <w:sz w:val="20"/>
              </w:rPr>
            </w:pPr>
            <w:r w:rsidRPr="003E1394">
              <w:rPr>
                <w:sz w:val="20"/>
              </w:rPr>
              <w:t>There is only one SME so "an SME" should be replaced with "the SME". There is a similar grammar issue in 6.3.126.2.3 where the text says "generated by SME" instead of "generated by the SME"</w:t>
            </w:r>
          </w:p>
        </w:tc>
        <w:tc>
          <w:tcPr>
            <w:tcW w:w="2268" w:type="dxa"/>
            <w:shd w:val="clear" w:color="auto" w:fill="auto"/>
            <w:noWrap/>
          </w:tcPr>
          <w:p w14:paraId="31D41C10" w14:textId="42190E3D" w:rsidR="00621E44" w:rsidRPr="003E1394" w:rsidRDefault="00621E44" w:rsidP="00621E44">
            <w:pPr>
              <w:rPr>
                <w:sz w:val="20"/>
              </w:rPr>
            </w:pPr>
            <w:r w:rsidRPr="003E1394">
              <w:rPr>
                <w:sz w:val="20"/>
              </w:rPr>
              <w:t>in 6.3.126.1 change "an SME" to "the SME"</w:t>
            </w:r>
            <w:r w:rsidRPr="003E1394">
              <w:rPr>
                <w:sz w:val="20"/>
              </w:rPr>
              <w:br/>
              <w:t xml:space="preserve">In 6.3.126.2.2 </w:t>
            </w:r>
            <w:proofErr w:type="spellStart"/>
            <w:r w:rsidRPr="003E1394">
              <w:rPr>
                <w:sz w:val="20"/>
              </w:rPr>
              <w:t>cahnge</w:t>
            </w:r>
            <w:proofErr w:type="spellEnd"/>
            <w:r w:rsidRPr="003E1394">
              <w:rPr>
                <w:sz w:val="20"/>
              </w:rPr>
              <w:t xml:space="preserve"> "by SME" to "by the SME"</w:t>
            </w:r>
          </w:p>
        </w:tc>
        <w:tc>
          <w:tcPr>
            <w:tcW w:w="3663" w:type="dxa"/>
            <w:shd w:val="clear" w:color="auto" w:fill="auto"/>
          </w:tcPr>
          <w:p w14:paraId="67ABDED4" w14:textId="77777777" w:rsidR="00F31055" w:rsidRDefault="00F31055" w:rsidP="00621E4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0A54362F" w14:textId="77777777" w:rsidR="00F31055" w:rsidRDefault="00F31055" w:rsidP="00621E44">
            <w:pPr>
              <w:rPr>
                <w:sz w:val="20"/>
                <w:lang w:val="en-US"/>
              </w:rPr>
            </w:pPr>
          </w:p>
          <w:p w14:paraId="7A705561" w14:textId="77777777" w:rsidR="00F31055" w:rsidRDefault="00F31055" w:rsidP="00621E44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As in comment, there are two locations to be fixed in </w:t>
            </w:r>
            <w:r w:rsidRPr="003E1394">
              <w:rPr>
                <w:sz w:val="20"/>
              </w:rPr>
              <w:t>6.3.126.1</w:t>
            </w:r>
            <w:r>
              <w:rPr>
                <w:sz w:val="20"/>
              </w:rPr>
              <w:t xml:space="preserve"> and </w:t>
            </w:r>
            <w:r w:rsidRPr="003E1394">
              <w:rPr>
                <w:sz w:val="20"/>
              </w:rPr>
              <w:t>6.3.126.2.3</w:t>
            </w:r>
            <w:r>
              <w:rPr>
                <w:sz w:val="20"/>
              </w:rPr>
              <w:t xml:space="preserve"> (not </w:t>
            </w:r>
            <w:r w:rsidRPr="003E1394">
              <w:rPr>
                <w:sz w:val="20"/>
              </w:rPr>
              <w:t>6.3.126.2.</w:t>
            </w:r>
            <w:r>
              <w:rPr>
                <w:sz w:val="20"/>
              </w:rPr>
              <w:t>2) in proposed change.</w:t>
            </w:r>
          </w:p>
          <w:p w14:paraId="065143D6" w14:textId="77777777" w:rsidR="00F31055" w:rsidRDefault="00F31055" w:rsidP="00621E44">
            <w:pPr>
              <w:rPr>
                <w:sz w:val="20"/>
              </w:rPr>
            </w:pPr>
          </w:p>
          <w:p w14:paraId="03D45DFA" w14:textId="1C4B16F0" w:rsidR="00621E44" w:rsidRPr="003E1394" w:rsidRDefault="00F31055" w:rsidP="00621E44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To </w:t>
            </w:r>
            <w:proofErr w:type="spellStart"/>
            <w:r>
              <w:rPr>
                <w:sz w:val="20"/>
              </w:rPr>
              <w:t>TGbd</w:t>
            </w:r>
            <w:proofErr w:type="spellEnd"/>
            <w:r>
              <w:rPr>
                <w:sz w:val="20"/>
              </w:rPr>
              <w:t xml:space="preserve"> editor:  </w:t>
            </w:r>
            <w:r w:rsidRPr="003E1394">
              <w:rPr>
                <w:sz w:val="20"/>
              </w:rPr>
              <w:t>change "an SME" to "the SME" in 6.3.126.1</w:t>
            </w:r>
            <w:r>
              <w:rPr>
                <w:sz w:val="20"/>
              </w:rPr>
              <w:t xml:space="preserve"> and </w:t>
            </w:r>
            <w:r w:rsidRPr="003E1394">
              <w:rPr>
                <w:sz w:val="20"/>
              </w:rPr>
              <w:t>c</w:t>
            </w:r>
            <w:r w:rsidR="00B93182">
              <w:rPr>
                <w:sz w:val="20"/>
              </w:rPr>
              <w:t>ha</w:t>
            </w:r>
            <w:r w:rsidRPr="003E1394">
              <w:rPr>
                <w:sz w:val="20"/>
              </w:rPr>
              <w:t>nge "by SME" to "by the SME"</w:t>
            </w:r>
            <w:r w:rsidR="00B93182">
              <w:rPr>
                <w:sz w:val="20"/>
              </w:rPr>
              <w:t xml:space="preserve"> in </w:t>
            </w:r>
            <w:r w:rsidR="00B93182" w:rsidRPr="003E1394">
              <w:rPr>
                <w:sz w:val="20"/>
              </w:rPr>
              <w:t>6.3.126.2.</w:t>
            </w:r>
            <w:r w:rsidR="00B93182">
              <w:rPr>
                <w:sz w:val="20"/>
              </w:rPr>
              <w:t>3.</w:t>
            </w:r>
          </w:p>
          <w:p w14:paraId="0525EBA8" w14:textId="77777777" w:rsidR="00621E44" w:rsidRPr="003E1394" w:rsidRDefault="00621E44" w:rsidP="00621E44">
            <w:pPr>
              <w:rPr>
                <w:sz w:val="20"/>
                <w:lang w:val="en-US"/>
              </w:rPr>
            </w:pPr>
          </w:p>
        </w:tc>
      </w:tr>
      <w:tr w:rsidR="00621E44" w:rsidRPr="003E1394" w14:paraId="1622DC14" w14:textId="77777777" w:rsidTr="00945801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099C2578" w14:textId="078393A2" w:rsidR="00621E44" w:rsidRPr="003E1394" w:rsidRDefault="00621E44" w:rsidP="00621E44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2254</w:t>
            </w:r>
          </w:p>
        </w:tc>
        <w:tc>
          <w:tcPr>
            <w:tcW w:w="744" w:type="dxa"/>
            <w:shd w:val="clear" w:color="auto" w:fill="auto"/>
            <w:noWrap/>
          </w:tcPr>
          <w:p w14:paraId="46561C2C" w14:textId="1815410A" w:rsidR="00621E44" w:rsidRPr="003E1394" w:rsidRDefault="00621E44" w:rsidP="00621E44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28.19</w:t>
            </w:r>
          </w:p>
        </w:tc>
        <w:tc>
          <w:tcPr>
            <w:tcW w:w="2799" w:type="dxa"/>
            <w:shd w:val="clear" w:color="auto" w:fill="auto"/>
            <w:noWrap/>
          </w:tcPr>
          <w:p w14:paraId="7083AAEF" w14:textId="56441832" w:rsidR="00621E44" w:rsidRPr="003E1394" w:rsidRDefault="00621E44" w:rsidP="00621E44">
            <w:pPr>
              <w:rPr>
                <w:sz w:val="20"/>
              </w:rPr>
            </w:pPr>
            <w:r w:rsidRPr="003E1394">
              <w:rPr>
                <w:sz w:val="20"/>
              </w:rPr>
              <w:t>The term "DMG operation appears once preceded by "the" and once with no preceding article.  The article "the" should be omitted in the first instance.</w:t>
            </w:r>
          </w:p>
        </w:tc>
        <w:tc>
          <w:tcPr>
            <w:tcW w:w="2268" w:type="dxa"/>
            <w:shd w:val="clear" w:color="auto" w:fill="auto"/>
            <w:noWrap/>
          </w:tcPr>
          <w:p w14:paraId="064182B2" w14:textId="0D610E6F" w:rsidR="00621E44" w:rsidRPr="003E1394" w:rsidRDefault="00621E44" w:rsidP="00621E44">
            <w:pPr>
              <w:rPr>
                <w:sz w:val="20"/>
              </w:rPr>
            </w:pPr>
            <w:r w:rsidRPr="003E1394">
              <w:rPr>
                <w:sz w:val="20"/>
              </w:rPr>
              <w:t>change "support the DMG operation" to "support DMG operation"</w:t>
            </w:r>
          </w:p>
        </w:tc>
        <w:tc>
          <w:tcPr>
            <w:tcW w:w="3663" w:type="dxa"/>
            <w:shd w:val="clear" w:color="auto" w:fill="auto"/>
          </w:tcPr>
          <w:p w14:paraId="1A3FA17C" w14:textId="0EF2B371" w:rsidR="00621E44" w:rsidRPr="003E1394" w:rsidRDefault="001F3C0C" w:rsidP="00621E44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t>Accepted.</w:t>
            </w:r>
          </w:p>
        </w:tc>
      </w:tr>
      <w:tr w:rsidR="00621E44" w:rsidRPr="003E1394" w14:paraId="4EE8111F" w14:textId="77777777" w:rsidTr="00945801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33B920E6" w14:textId="5DC36273" w:rsidR="00621E44" w:rsidRPr="003E1394" w:rsidRDefault="00621E44" w:rsidP="00621E44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2142</w:t>
            </w:r>
          </w:p>
        </w:tc>
        <w:tc>
          <w:tcPr>
            <w:tcW w:w="744" w:type="dxa"/>
            <w:shd w:val="clear" w:color="auto" w:fill="auto"/>
            <w:noWrap/>
          </w:tcPr>
          <w:p w14:paraId="602FED1F" w14:textId="026CE731" w:rsidR="00621E44" w:rsidRPr="003E1394" w:rsidRDefault="00621E44" w:rsidP="00621E44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28.56</w:t>
            </w:r>
          </w:p>
        </w:tc>
        <w:tc>
          <w:tcPr>
            <w:tcW w:w="2799" w:type="dxa"/>
            <w:shd w:val="clear" w:color="auto" w:fill="auto"/>
            <w:noWrap/>
          </w:tcPr>
          <w:p w14:paraId="29A8A8BD" w14:textId="5F736AC0" w:rsidR="00621E44" w:rsidRPr="003E1394" w:rsidRDefault="00621E44" w:rsidP="00621E44">
            <w:pPr>
              <w:rPr>
                <w:sz w:val="20"/>
              </w:rPr>
            </w:pPr>
            <w:r w:rsidRPr="003E1394">
              <w:rPr>
                <w:sz w:val="20"/>
              </w:rPr>
              <w:t>Add ")" after "element"</w:t>
            </w:r>
          </w:p>
        </w:tc>
        <w:tc>
          <w:tcPr>
            <w:tcW w:w="2268" w:type="dxa"/>
            <w:shd w:val="clear" w:color="auto" w:fill="auto"/>
            <w:noWrap/>
          </w:tcPr>
          <w:p w14:paraId="465E1268" w14:textId="69D32AF4" w:rsidR="00621E44" w:rsidRPr="003E1394" w:rsidRDefault="00621E44" w:rsidP="00621E44">
            <w:pPr>
              <w:rPr>
                <w:sz w:val="20"/>
              </w:rPr>
            </w:pPr>
            <w:r w:rsidRPr="003E1394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21F4FF04" w14:textId="36A0D1AC" w:rsidR="00621E44" w:rsidRPr="003E1394" w:rsidRDefault="001F3C0C" w:rsidP="00621E44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t>Accepted</w:t>
            </w:r>
          </w:p>
        </w:tc>
      </w:tr>
    </w:tbl>
    <w:p w14:paraId="76E57EB2" w14:textId="77777777" w:rsidR="00A813A1" w:rsidRPr="003E1394" w:rsidRDefault="00A813A1" w:rsidP="00A813A1">
      <w:pPr>
        <w:rPr>
          <w:bCs/>
          <w:iCs/>
          <w:sz w:val="20"/>
        </w:rPr>
      </w:pPr>
      <w:r w:rsidRPr="003E1394">
        <w:rPr>
          <w:b/>
          <w:i/>
          <w:sz w:val="20"/>
        </w:rPr>
        <w:t>Discussion</w:t>
      </w:r>
    </w:p>
    <w:p w14:paraId="47ACDEBC" w14:textId="77777777" w:rsidR="00BE36E1" w:rsidRDefault="00BE36E1" w:rsidP="00A813A1">
      <w:pPr>
        <w:rPr>
          <w:bCs/>
          <w:iCs/>
          <w:sz w:val="20"/>
        </w:rPr>
      </w:pPr>
    </w:p>
    <w:p w14:paraId="5D3A6767" w14:textId="3F134ABC" w:rsidR="00A813A1" w:rsidRPr="00BE36E1" w:rsidRDefault="00AD7066" w:rsidP="00A813A1">
      <w:pPr>
        <w:rPr>
          <w:b/>
          <w:iCs/>
          <w:sz w:val="20"/>
          <w:u w:val="single"/>
        </w:rPr>
      </w:pPr>
      <w:r w:rsidRPr="00BE36E1">
        <w:rPr>
          <w:b/>
          <w:iCs/>
          <w:sz w:val="20"/>
          <w:u w:val="single"/>
        </w:rPr>
        <w:t xml:space="preserve">CID 2252 </w:t>
      </w:r>
    </w:p>
    <w:p w14:paraId="249DB442" w14:textId="5863BDEE" w:rsidR="00A813A1" w:rsidRPr="003E1394" w:rsidRDefault="004A3430" w:rsidP="006D5C1D">
      <w:pPr>
        <w:jc w:val="center"/>
        <w:rPr>
          <w:b/>
          <w:i/>
          <w:sz w:val="20"/>
        </w:rPr>
      </w:pPr>
      <w:r w:rsidRPr="003E1394">
        <w:rPr>
          <w:b/>
          <w:i/>
          <w:noProof/>
          <w:sz w:val="20"/>
        </w:rPr>
        <w:drawing>
          <wp:inline distT="0" distB="0" distL="0" distR="0" wp14:anchorId="181A3855" wp14:editId="52A3BAD4">
            <wp:extent cx="5218981" cy="758333"/>
            <wp:effectExtent l="0" t="0" r="127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539" cy="76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919A6" w14:textId="52786256" w:rsidR="00A813A1" w:rsidRPr="003E1394" w:rsidRDefault="00B40605" w:rsidP="00B40605">
      <w:pPr>
        <w:rPr>
          <w:b/>
          <w:i/>
          <w:sz w:val="20"/>
        </w:rPr>
      </w:pPr>
      <w:r>
        <w:rPr>
          <w:b/>
          <w:i/>
          <w:sz w:val="20"/>
        </w:rPr>
        <w:t xml:space="preserve">          </w:t>
      </w:r>
      <w:r w:rsidR="004A3430" w:rsidRPr="003E1394">
        <w:rPr>
          <w:b/>
          <w:i/>
          <w:noProof/>
          <w:sz w:val="20"/>
        </w:rPr>
        <w:drawing>
          <wp:inline distT="0" distB="0" distL="0" distR="0" wp14:anchorId="65F7C792" wp14:editId="248155B1">
            <wp:extent cx="4925683" cy="57887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301" cy="58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9D6E3" w14:textId="77777777" w:rsidR="006D5C1D" w:rsidRDefault="006D5C1D" w:rsidP="00B449EF">
      <w:pPr>
        <w:rPr>
          <w:bCs/>
          <w:iCs/>
          <w:sz w:val="20"/>
        </w:rPr>
      </w:pPr>
    </w:p>
    <w:p w14:paraId="4735975E" w14:textId="241AE59B" w:rsidR="00B449EF" w:rsidRPr="00165FDC" w:rsidRDefault="00B449EF" w:rsidP="00B449EF">
      <w:pPr>
        <w:rPr>
          <w:b/>
          <w:iCs/>
          <w:sz w:val="20"/>
          <w:u w:val="single"/>
        </w:rPr>
      </w:pPr>
      <w:r w:rsidRPr="00165FDC">
        <w:rPr>
          <w:b/>
          <w:iCs/>
          <w:sz w:val="20"/>
          <w:u w:val="single"/>
        </w:rPr>
        <w:t xml:space="preserve">CID </w:t>
      </w:r>
      <w:r w:rsidRPr="00165FDC">
        <w:rPr>
          <w:b/>
          <w:sz w:val="20"/>
          <w:u w:val="single"/>
        </w:rPr>
        <w:t>2254</w:t>
      </w:r>
    </w:p>
    <w:p w14:paraId="4E9CE1D5" w14:textId="7DB03DDD" w:rsidR="00B449EF" w:rsidRDefault="00876442" w:rsidP="00165FDC">
      <w:pPr>
        <w:jc w:val="center"/>
        <w:rPr>
          <w:b/>
          <w:i/>
          <w:sz w:val="20"/>
        </w:rPr>
      </w:pPr>
      <w:r w:rsidRPr="003E1394">
        <w:rPr>
          <w:b/>
          <w:i/>
          <w:noProof/>
          <w:sz w:val="20"/>
        </w:rPr>
        <w:drawing>
          <wp:inline distT="0" distB="0" distL="0" distR="0" wp14:anchorId="2FFD9619" wp14:editId="518DE04F">
            <wp:extent cx="5348219" cy="1242203"/>
            <wp:effectExtent l="0" t="0" r="508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847" cy="124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255B9" w14:textId="77777777" w:rsidR="00165FDC" w:rsidRPr="003E1394" w:rsidRDefault="00165FDC" w:rsidP="00165FDC">
      <w:pPr>
        <w:jc w:val="center"/>
        <w:rPr>
          <w:b/>
          <w:i/>
          <w:sz w:val="20"/>
        </w:rPr>
      </w:pPr>
    </w:p>
    <w:p w14:paraId="3676613B" w14:textId="77777777" w:rsidR="000C20B6" w:rsidRDefault="00D8278A" w:rsidP="000C20B6">
      <w:pPr>
        <w:rPr>
          <w:b/>
          <w:sz w:val="20"/>
          <w:u w:val="single"/>
        </w:rPr>
      </w:pPr>
      <w:r w:rsidRPr="00165FDC">
        <w:rPr>
          <w:b/>
          <w:iCs/>
          <w:sz w:val="20"/>
          <w:u w:val="single"/>
        </w:rPr>
        <w:t xml:space="preserve">CID </w:t>
      </w:r>
      <w:r w:rsidRPr="00165FDC">
        <w:rPr>
          <w:b/>
          <w:sz w:val="20"/>
          <w:u w:val="single"/>
        </w:rPr>
        <w:t>2142</w:t>
      </w:r>
    </w:p>
    <w:p w14:paraId="096D7531" w14:textId="1942E5CB" w:rsidR="00D8278A" w:rsidRPr="003E1394" w:rsidRDefault="00D8278A" w:rsidP="000C20B6">
      <w:pPr>
        <w:jc w:val="center"/>
        <w:rPr>
          <w:bCs/>
          <w:iCs/>
          <w:sz w:val="20"/>
        </w:rPr>
      </w:pPr>
      <w:r w:rsidRPr="003E1394">
        <w:rPr>
          <w:b/>
          <w:i/>
          <w:noProof/>
          <w:sz w:val="20"/>
        </w:rPr>
        <w:drawing>
          <wp:inline distT="0" distB="0" distL="0" distR="0" wp14:anchorId="0B05EBC7" wp14:editId="094C0526">
            <wp:extent cx="5449824" cy="1615821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516" cy="1618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7816D" w14:textId="3607A1F2" w:rsidR="00D8278A" w:rsidRPr="003E1394" w:rsidRDefault="00D8278A">
      <w:pPr>
        <w:rPr>
          <w:bCs/>
          <w:iCs/>
          <w:sz w:val="20"/>
        </w:rPr>
      </w:pPr>
    </w:p>
    <w:p w14:paraId="5DDC937C" w14:textId="77777777" w:rsidR="00D8278A" w:rsidRPr="003E1394" w:rsidRDefault="00D8278A">
      <w:pPr>
        <w:rPr>
          <w:b/>
          <w:i/>
          <w:sz w:val="20"/>
        </w:rPr>
      </w:pPr>
    </w:p>
    <w:p w14:paraId="5B0B1C24" w14:textId="5959356E" w:rsidR="00B449EF" w:rsidRDefault="00B449EF" w:rsidP="00A813A1">
      <w:pPr>
        <w:rPr>
          <w:b/>
          <w:i/>
          <w:sz w:val="20"/>
        </w:rPr>
      </w:pPr>
    </w:p>
    <w:p w14:paraId="4E63A018" w14:textId="77777777" w:rsidR="00010008" w:rsidRPr="003E1394" w:rsidRDefault="00010008" w:rsidP="00A813A1">
      <w:pPr>
        <w:rPr>
          <w:b/>
          <w:i/>
          <w:sz w:val="20"/>
        </w:rPr>
      </w:pPr>
    </w:p>
    <w:p w14:paraId="4DA652F7" w14:textId="50BF1A18" w:rsidR="00A813A1" w:rsidRPr="003E1394" w:rsidRDefault="00A813A1" w:rsidP="001604D8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1F3C0C" w:rsidRPr="003E1394" w14:paraId="3DF1D25E" w14:textId="77777777" w:rsidTr="00945801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2DB55744" w14:textId="77777777" w:rsidR="001F3C0C" w:rsidRPr="003E1394" w:rsidRDefault="001F3C0C" w:rsidP="0094580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20E18720" w14:textId="77777777" w:rsidR="001F3C0C" w:rsidRPr="003E1394" w:rsidRDefault="001F3C0C" w:rsidP="0094580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07098BAE" w14:textId="77777777" w:rsidR="001F3C0C" w:rsidRPr="003E1394" w:rsidRDefault="001F3C0C" w:rsidP="0094580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4403668" w14:textId="77777777" w:rsidR="001F3C0C" w:rsidRPr="003E1394" w:rsidRDefault="001F3C0C" w:rsidP="0094580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7E73DCFD" w14:textId="77777777" w:rsidR="001F3C0C" w:rsidRPr="003E1394" w:rsidRDefault="001F3C0C" w:rsidP="0094580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1F3C0C" w:rsidRPr="003E1394" w14:paraId="47662B18" w14:textId="77777777" w:rsidTr="00945801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4BE2089F" w14:textId="77777777" w:rsidR="001F3C0C" w:rsidRPr="003E1394" w:rsidRDefault="001F3C0C" w:rsidP="00945801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2143</w:t>
            </w:r>
          </w:p>
        </w:tc>
        <w:tc>
          <w:tcPr>
            <w:tcW w:w="744" w:type="dxa"/>
            <w:shd w:val="clear" w:color="auto" w:fill="auto"/>
            <w:noWrap/>
          </w:tcPr>
          <w:p w14:paraId="3971A184" w14:textId="77777777" w:rsidR="001F3C0C" w:rsidRPr="003E1394" w:rsidRDefault="001F3C0C" w:rsidP="00945801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30.43</w:t>
            </w:r>
          </w:p>
        </w:tc>
        <w:tc>
          <w:tcPr>
            <w:tcW w:w="2799" w:type="dxa"/>
            <w:shd w:val="clear" w:color="auto" w:fill="auto"/>
            <w:noWrap/>
          </w:tcPr>
          <w:p w14:paraId="574E120E" w14:textId="77777777" w:rsidR="001F3C0C" w:rsidRPr="003E1394" w:rsidRDefault="001F3C0C" w:rsidP="00945801">
            <w:pPr>
              <w:rPr>
                <w:sz w:val="20"/>
              </w:rPr>
            </w:pPr>
            <w:r w:rsidRPr="003E1394">
              <w:rPr>
                <w:sz w:val="20"/>
              </w:rPr>
              <w:t>Broken reference " (FIX)11.1.4.X (DMG discovery outside the context of a BSS)"  replace with "11.1.4.8 (DMG Discovery outside the context of a BSS)"</w:t>
            </w:r>
          </w:p>
        </w:tc>
        <w:tc>
          <w:tcPr>
            <w:tcW w:w="2268" w:type="dxa"/>
            <w:shd w:val="clear" w:color="auto" w:fill="auto"/>
            <w:noWrap/>
          </w:tcPr>
          <w:p w14:paraId="69177967" w14:textId="77777777" w:rsidR="001F3C0C" w:rsidRPr="003E1394" w:rsidRDefault="001F3C0C" w:rsidP="00945801">
            <w:pPr>
              <w:rPr>
                <w:sz w:val="20"/>
              </w:rPr>
            </w:pPr>
            <w:r w:rsidRPr="003E1394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449947D9" w14:textId="66EBAC6E" w:rsidR="001F3C0C" w:rsidRPr="003E1394" w:rsidRDefault="00340287" w:rsidP="00945801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t>Accepted.</w:t>
            </w:r>
          </w:p>
        </w:tc>
      </w:tr>
      <w:tr w:rsidR="001F3C0C" w:rsidRPr="003E1394" w14:paraId="6DD586DE" w14:textId="77777777" w:rsidTr="00945801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35901AB3" w14:textId="77777777" w:rsidR="001F3C0C" w:rsidRPr="003E1394" w:rsidRDefault="001F3C0C" w:rsidP="00945801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2256</w:t>
            </w:r>
          </w:p>
        </w:tc>
        <w:tc>
          <w:tcPr>
            <w:tcW w:w="744" w:type="dxa"/>
            <w:shd w:val="clear" w:color="auto" w:fill="auto"/>
            <w:noWrap/>
          </w:tcPr>
          <w:p w14:paraId="745D1CD7" w14:textId="77777777" w:rsidR="001F3C0C" w:rsidRPr="003E1394" w:rsidRDefault="001F3C0C" w:rsidP="00945801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31.15</w:t>
            </w:r>
          </w:p>
        </w:tc>
        <w:tc>
          <w:tcPr>
            <w:tcW w:w="2799" w:type="dxa"/>
            <w:shd w:val="clear" w:color="auto" w:fill="auto"/>
            <w:noWrap/>
          </w:tcPr>
          <w:p w14:paraId="33285FD0" w14:textId="77777777" w:rsidR="001F3C0C" w:rsidRPr="003E1394" w:rsidRDefault="001F3C0C" w:rsidP="00945801">
            <w:pPr>
              <w:rPr>
                <w:sz w:val="20"/>
              </w:rPr>
            </w:pPr>
            <w:r w:rsidRPr="003E1394">
              <w:rPr>
                <w:sz w:val="20"/>
              </w:rPr>
              <w:t>"when the MAC entity successfully completed the beamforming" should be "when the MAC entity successfully completes the beamforming"</w:t>
            </w:r>
          </w:p>
        </w:tc>
        <w:tc>
          <w:tcPr>
            <w:tcW w:w="2268" w:type="dxa"/>
            <w:shd w:val="clear" w:color="auto" w:fill="auto"/>
            <w:noWrap/>
          </w:tcPr>
          <w:p w14:paraId="2EF08435" w14:textId="77777777" w:rsidR="001F3C0C" w:rsidRPr="003E1394" w:rsidRDefault="001F3C0C" w:rsidP="00945801">
            <w:pPr>
              <w:rPr>
                <w:sz w:val="20"/>
              </w:rPr>
            </w:pPr>
            <w:r w:rsidRPr="003E1394">
              <w:rPr>
                <w:sz w:val="20"/>
              </w:rPr>
              <w:t>change "when the MAC entity successfully completed the beamforming" to "when the MAC entity successfully completes the beamforming"</w:t>
            </w:r>
          </w:p>
        </w:tc>
        <w:tc>
          <w:tcPr>
            <w:tcW w:w="3663" w:type="dxa"/>
            <w:shd w:val="clear" w:color="auto" w:fill="auto"/>
          </w:tcPr>
          <w:p w14:paraId="5C0CB055" w14:textId="48BDD5B5" w:rsidR="001F3C0C" w:rsidRPr="003E1394" w:rsidRDefault="007C2C52" w:rsidP="0094580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Accepted.</w:t>
            </w:r>
          </w:p>
        </w:tc>
      </w:tr>
      <w:tr w:rsidR="001F3C0C" w:rsidRPr="003E1394" w14:paraId="7B58E5EB" w14:textId="77777777" w:rsidTr="00945801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196CC63D" w14:textId="77777777" w:rsidR="001F3C0C" w:rsidRPr="003E1394" w:rsidRDefault="001F3C0C" w:rsidP="00945801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2145</w:t>
            </w:r>
          </w:p>
        </w:tc>
        <w:tc>
          <w:tcPr>
            <w:tcW w:w="744" w:type="dxa"/>
            <w:shd w:val="clear" w:color="auto" w:fill="auto"/>
            <w:noWrap/>
          </w:tcPr>
          <w:p w14:paraId="7CFDDA03" w14:textId="77777777" w:rsidR="001F3C0C" w:rsidRPr="003E1394" w:rsidRDefault="001F3C0C" w:rsidP="00945801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31.49</w:t>
            </w:r>
          </w:p>
        </w:tc>
        <w:tc>
          <w:tcPr>
            <w:tcW w:w="2799" w:type="dxa"/>
            <w:shd w:val="clear" w:color="auto" w:fill="auto"/>
            <w:noWrap/>
          </w:tcPr>
          <w:p w14:paraId="31A1ACB6" w14:textId="77777777" w:rsidR="001F3C0C" w:rsidRPr="003E1394" w:rsidRDefault="001F3C0C" w:rsidP="00945801">
            <w:pPr>
              <w:rPr>
                <w:sz w:val="20"/>
              </w:rPr>
            </w:pPr>
            <w:r w:rsidRPr="003E1394">
              <w:rPr>
                <w:sz w:val="20"/>
              </w:rPr>
              <w:t>Please add a closing ")" as it is missing after "</w:t>
            </w:r>
            <w:proofErr w:type="spellStart"/>
            <w:r w:rsidRPr="003E1394">
              <w:rPr>
                <w:sz w:val="20"/>
              </w:rPr>
              <w:t>ChannelBusyPercentage</w:t>
            </w:r>
            <w:proofErr w:type="spellEnd"/>
            <w:r w:rsidRPr="003E1394">
              <w:rPr>
                <w:sz w:val="20"/>
              </w:rPr>
              <w:t>".</w:t>
            </w:r>
          </w:p>
        </w:tc>
        <w:tc>
          <w:tcPr>
            <w:tcW w:w="2268" w:type="dxa"/>
            <w:shd w:val="clear" w:color="auto" w:fill="auto"/>
            <w:noWrap/>
          </w:tcPr>
          <w:p w14:paraId="226B9344" w14:textId="77777777" w:rsidR="001F3C0C" w:rsidRPr="003E1394" w:rsidRDefault="001F3C0C" w:rsidP="00945801">
            <w:pPr>
              <w:rPr>
                <w:sz w:val="20"/>
              </w:rPr>
            </w:pPr>
            <w:r w:rsidRPr="003E1394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13FD66AE" w14:textId="621E261E" w:rsidR="001F3C0C" w:rsidRPr="003E1394" w:rsidRDefault="007154C6" w:rsidP="0094580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Accepted.</w:t>
            </w:r>
          </w:p>
        </w:tc>
      </w:tr>
    </w:tbl>
    <w:p w14:paraId="2E8E4E57" w14:textId="005A18EF" w:rsidR="001F3C0C" w:rsidRDefault="0018646C" w:rsidP="001604D8">
      <w:pPr>
        <w:rPr>
          <w:b/>
          <w:i/>
          <w:sz w:val="20"/>
        </w:rPr>
      </w:pPr>
      <w:r w:rsidRPr="003E1394">
        <w:rPr>
          <w:b/>
          <w:i/>
          <w:sz w:val="20"/>
        </w:rPr>
        <w:t>Discussion</w:t>
      </w:r>
    </w:p>
    <w:p w14:paraId="1B7B3735" w14:textId="77777777" w:rsidR="007C2C52" w:rsidRPr="003E1394" w:rsidRDefault="007C2C52" w:rsidP="001604D8">
      <w:pPr>
        <w:rPr>
          <w:b/>
          <w:i/>
          <w:sz w:val="20"/>
        </w:rPr>
      </w:pPr>
    </w:p>
    <w:p w14:paraId="35990720" w14:textId="1623B596" w:rsidR="0018646C" w:rsidRPr="007C2C52" w:rsidRDefault="0018646C" w:rsidP="001604D8">
      <w:pPr>
        <w:rPr>
          <w:b/>
          <w:iCs/>
          <w:sz w:val="20"/>
          <w:u w:val="single"/>
        </w:rPr>
      </w:pPr>
      <w:r w:rsidRPr="007C2C52">
        <w:rPr>
          <w:b/>
          <w:iCs/>
          <w:sz w:val="20"/>
          <w:u w:val="single"/>
        </w:rPr>
        <w:t>CID 2143</w:t>
      </w:r>
    </w:p>
    <w:p w14:paraId="5AC57293" w14:textId="20E0FD54" w:rsidR="00A813A1" w:rsidRPr="003E1394" w:rsidRDefault="00340287" w:rsidP="007C2C52">
      <w:pPr>
        <w:jc w:val="center"/>
        <w:rPr>
          <w:b/>
          <w:i/>
          <w:sz w:val="20"/>
        </w:rPr>
      </w:pPr>
      <w:r w:rsidRPr="003E1394">
        <w:rPr>
          <w:b/>
          <w:i/>
          <w:noProof/>
          <w:sz w:val="20"/>
        </w:rPr>
        <w:drawing>
          <wp:inline distT="0" distB="0" distL="0" distR="0" wp14:anchorId="674E10F7" wp14:editId="40E26CAC">
            <wp:extent cx="5032858" cy="84741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193" cy="85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8A3A6" w14:textId="77777777" w:rsidR="007C2C52" w:rsidRDefault="007C2C52" w:rsidP="00A86EE2">
      <w:pPr>
        <w:rPr>
          <w:b/>
          <w:iCs/>
          <w:sz w:val="20"/>
          <w:u w:val="single"/>
        </w:rPr>
      </w:pPr>
    </w:p>
    <w:p w14:paraId="0B76BE35" w14:textId="49B62CFC" w:rsidR="00A86EE2" w:rsidRPr="007C2C52" w:rsidRDefault="00A86EE2" w:rsidP="00A86EE2">
      <w:pPr>
        <w:rPr>
          <w:b/>
          <w:iCs/>
          <w:sz w:val="20"/>
          <w:u w:val="single"/>
        </w:rPr>
      </w:pPr>
      <w:r w:rsidRPr="007C2C52">
        <w:rPr>
          <w:b/>
          <w:iCs/>
          <w:sz w:val="20"/>
          <w:u w:val="single"/>
        </w:rPr>
        <w:t xml:space="preserve">CID </w:t>
      </w:r>
      <w:r w:rsidRPr="007C2C52">
        <w:rPr>
          <w:b/>
          <w:sz w:val="20"/>
          <w:u w:val="single"/>
        </w:rPr>
        <w:t>2256</w:t>
      </w:r>
    </w:p>
    <w:p w14:paraId="7537506A" w14:textId="7FC47EC4" w:rsidR="00A813A1" w:rsidRPr="003E1394" w:rsidRDefault="00641007" w:rsidP="007C2C52">
      <w:pPr>
        <w:jc w:val="center"/>
        <w:rPr>
          <w:b/>
          <w:i/>
          <w:sz w:val="20"/>
        </w:rPr>
      </w:pPr>
      <w:r w:rsidRPr="003E1394">
        <w:rPr>
          <w:b/>
          <w:i/>
          <w:noProof/>
          <w:sz w:val="20"/>
        </w:rPr>
        <w:drawing>
          <wp:inline distT="0" distB="0" distL="0" distR="0" wp14:anchorId="72868498" wp14:editId="3D31401C">
            <wp:extent cx="5625389" cy="620235"/>
            <wp:effectExtent l="0" t="0" r="0" b="889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911" cy="62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6090E" w14:textId="77777777" w:rsidR="007C2C52" w:rsidRDefault="007C2C52" w:rsidP="000C1505">
      <w:pPr>
        <w:rPr>
          <w:b/>
          <w:iCs/>
          <w:sz w:val="20"/>
          <w:u w:val="single"/>
        </w:rPr>
      </w:pPr>
    </w:p>
    <w:p w14:paraId="51F31106" w14:textId="1DA3D819" w:rsidR="000C1505" w:rsidRPr="003E1394" w:rsidRDefault="000C1505" w:rsidP="000C1505">
      <w:pPr>
        <w:rPr>
          <w:bCs/>
          <w:iCs/>
          <w:sz w:val="20"/>
        </w:rPr>
      </w:pPr>
      <w:r w:rsidRPr="007C2C52">
        <w:rPr>
          <w:b/>
          <w:iCs/>
          <w:sz w:val="20"/>
          <w:u w:val="single"/>
        </w:rPr>
        <w:t xml:space="preserve">CID </w:t>
      </w:r>
      <w:r w:rsidRPr="007C2C52">
        <w:rPr>
          <w:b/>
          <w:sz w:val="20"/>
          <w:u w:val="single"/>
        </w:rPr>
        <w:t>2145</w:t>
      </w:r>
    </w:p>
    <w:p w14:paraId="38094162" w14:textId="67E63167" w:rsidR="000C1505" w:rsidRPr="003E1394" w:rsidRDefault="00FD0812" w:rsidP="007C2C52">
      <w:pPr>
        <w:jc w:val="center"/>
        <w:rPr>
          <w:bCs/>
          <w:iCs/>
          <w:sz w:val="20"/>
        </w:rPr>
      </w:pPr>
      <w:r w:rsidRPr="003E1394">
        <w:rPr>
          <w:bCs/>
          <w:iCs/>
          <w:noProof/>
          <w:sz w:val="20"/>
        </w:rPr>
        <w:drawing>
          <wp:inline distT="0" distB="0" distL="0" distR="0" wp14:anchorId="79CA9568" wp14:editId="53E349E7">
            <wp:extent cx="4606506" cy="1109794"/>
            <wp:effectExtent l="0" t="0" r="381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586" cy="111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618D4" w14:textId="47CABCDE" w:rsidR="00FD0812" w:rsidRDefault="00FD0812" w:rsidP="00A813A1">
      <w:pPr>
        <w:rPr>
          <w:bCs/>
          <w:iCs/>
          <w:sz w:val="20"/>
        </w:rPr>
      </w:pPr>
    </w:p>
    <w:p w14:paraId="47BC6E3C" w14:textId="77777777" w:rsidR="00E9083B" w:rsidRPr="003E1394" w:rsidRDefault="00E9083B" w:rsidP="00A813A1">
      <w:pPr>
        <w:rPr>
          <w:bCs/>
          <w:iCs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A813A1" w:rsidRPr="003E1394" w14:paraId="55C7591A" w14:textId="77777777" w:rsidTr="00945801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587607E3" w14:textId="77777777" w:rsidR="00A813A1" w:rsidRPr="003E1394" w:rsidRDefault="00A813A1" w:rsidP="0094580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3197C56" w14:textId="77777777" w:rsidR="00A813A1" w:rsidRPr="003E1394" w:rsidRDefault="00A813A1" w:rsidP="0094580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43C3C629" w14:textId="77777777" w:rsidR="00A813A1" w:rsidRPr="003E1394" w:rsidRDefault="00A813A1" w:rsidP="0094580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895E158" w14:textId="77777777" w:rsidR="00A813A1" w:rsidRPr="003E1394" w:rsidRDefault="00A813A1" w:rsidP="0094580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38F2CDA1" w14:textId="77777777" w:rsidR="00A813A1" w:rsidRPr="003E1394" w:rsidRDefault="00A813A1" w:rsidP="0094580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1971E5" w:rsidRPr="003E1394" w14:paraId="4EE8B415" w14:textId="77777777" w:rsidTr="00945801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5BB21C73" w14:textId="2156768B" w:rsidR="001971E5" w:rsidRPr="003E1394" w:rsidRDefault="001971E5" w:rsidP="001971E5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2212</w:t>
            </w:r>
          </w:p>
        </w:tc>
        <w:tc>
          <w:tcPr>
            <w:tcW w:w="744" w:type="dxa"/>
            <w:shd w:val="clear" w:color="auto" w:fill="auto"/>
            <w:noWrap/>
          </w:tcPr>
          <w:p w14:paraId="5AFA5818" w14:textId="0D0E6FCA" w:rsidR="001971E5" w:rsidRPr="003E1394" w:rsidRDefault="001971E5" w:rsidP="001971E5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31.34</w:t>
            </w:r>
          </w:p>
        </w:tc>
        <w:tc>
          <w:tcPr>
            <w:tcW w:w="2799" w:type="dxa"/>
            <w:shd w:val="clear" w:color="auto" w:fill="auto"/>
            <w:noWrap/>
          </w:tcPr>
          <w:p w14:paraId="51127546" w14:textId="7DE3622F" w:rsidR="001971E5" w:rsidRPr="003E1394" w:rsidRDefault="001971E5" w:rsidP="001971E5">
            <w:pPr>
              <w:rPr>
                <w:sz w:val="20"/>
              </w:rPr>
            </w:pPr>
            <w:r w:rsidRPr="003E1394">
              <w:rPr>
                <w:sz w:val="20"/>
              </w:rPr>
              <w:t>subclauses with no peer (only x.x.1)</w:t>
            </w:r>
          </w:p>
        </w:tc>
        <w:tc>
          <w:tcPr>
            <w:tcW w:w="2268" w:type="dxa"/>
            <w:shd w:val="clear" w:color="auto" w:fill="auto"/>
            <w:noWrap/>
          </w:tcPr>
          <w:p w14:paraId="4C29CF21" w14:textId="173AA20F" w:rsidR="001971E5" w:rsidRPr="003E1394" w:rsidRDefault="001971E5" w:rsidP="001971E5">
            <w:pPr>
              <w:rPr>
                <w:sz w:val="20"/>
              </w:rPr>
            </w:pPr>
            <w:r w:rsidRPr="003E1394">
              <w:rPr>
                <w:sz w:val="20"/>
              </w:rPr>
              <w:t>Subclauses of 6.6, such as 6.6.1 and 6.6.1.1 have no corresponding x.x.2, etc.  Why are these subclauses needed?</w:t>
            </w:r>
          </w:p>
        </w:tc>
        <w:tc>
          <w:tcPr>
            <w:tcW w:w="3663" w:type="dxa"/>
            <w:shd w:val="clear" w:color="auto" w:fill="auto"/>
          </w:tcPr>
          <w:p w14:paraId="7AFBF083" w14:textId="77777777" w:rsidR="001971E5" w:rsidRPr="003E1394" w:rsidRDefault="001971E5" w:rsidP="001971E5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t>Revised.</w:t>
            </w:r>
          </w:p>
          <w:p w14:paraId="2E46D564" w14:textId="3DD4A434" w:rsidR="001971E5" w:rsidRPr="003E1394" w:rsidRDefault="001971E5" w:rsidP="001971E5">
            <w:pPr>
              <w:rPr>
                <w:sz w:val="20"/>
                <w:lang w:val="en-US"/>
              </w:rPr>
            </w:pPr>
          </w:p>
          <w:p w14:paraId="21AC3B34" w14:textId="63C16A8C" w:rsidR="002D721A" w:rsidRPr="003E1394" w:rsidRDefault="00C536F1" w:rsidP="001971E5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t xml:space="preserve">New </w:t>
            </w:r>
            <w:r w:rsidR="00496F5C" w:rsidRPr="003E1394">
              <w:rPr>
                <w:sz w:val="20"/>
                <w:lang w:val="en-US"/>
              </w:rPr>
              <w:t>subclauses</w:t>
            </w:r>
            <w:r w:rsidRPr="003E1394">
              <w:rPr>
                <w:sz w:val="20"/>
                <w:lang w:val="en-US"/>
              </w:rPr>
              <w:t xml:space="preserve"> are assigned </w:t>
            </w:r>
            <w:r w:rsidR="002D721A" w:rsidRPr="003E1394">
              <w:rPr>
                <w:sz w:val="20"/>
                <w:lang w:val="en-US"/>
              </w:rPr>
              <w:t>as commented.</w:t>
            </w:r>
          </w:p>
          <w:p w14:paraId="1D87CD18" w14:textId="77777777" w:rsidR="002D721A" w:rsidRPr="003E1394" w:rsidRDefault="002D721A" w:rsidP="001971E5">
            <w:pPr>
              <w:rPr>
                <w:sz w:val="20"/>
                <w:lang w:val="en-US"/>
              </w:rPr>
            </w:pPr>
          </w:p>
          <w:p w14:paraId="6E752448" w14:textId="719500D0" w:rsidR="001971E5" w:rsidRPr="003E1394" w:rsidRDefault="001971E5" w:rsidP="001971E5">
            <w:pPr>
              <w:rPr>
                <w:sz w:val="20"/>
                <w:lang w:val="en-US"/>
              </w:rPr>
            </w:pPr>
            <w:proofErr w:type="spellStart"/>
            <w:r w:rsidRPr="003E1394">
              <w:rPr>
                <w:sz w:val="20"/>
                <w:lang w:val="en-US"/>
              </w:rPr>
              <w:t>TGbd</w:t>
            </w:r>
            <w:proofErr w:type="spellEnd"/>
            <w:r w:rsidRPr="003E1394">
              <w:rPr>
                <w:sz w:val="20"/>
                <w:lang w:val="en-US"/>
              </w:rPr>
              <w:t xml:space="preserve"> Editor: Incorporate the changes in 11-21-</w:t>
            </w:r>
            <w:r w:rsidR="002360AE">
              <w:rPr>
                <w:sz w:val="20"/>
                <w:lang w:val="en-US"/>
              </w:rPr>
              <w:t>1405</w:t>
            </w:r>
            <w:r w:rsidRPr="003E1394">
              <w:rPr>
                <w:sz w:val="20"/>
                <w:lang w:val="en-US"/>
              </w:rPr>
              <w:t>-00-00bd-Resolutions to Editorial Comments Part 2</w:t>
            </w:r>
          </w:p>
          <w:p w14:paraId="0C5C6057" w14:textId="77777777" w:rsidR="001971E5" w:rsidRPr="003E1394" w:rsidRDefault="001971E5" w:rsidP="001971E5">
            <w:pPr>
              <w:rPr>
                <w:sz w:val="20"/>
                <w:lang w:val="en-US"/>
              </w:rPr>
            </w:pPr>
          </w:p>
        </w:tc>
      </w:tr>
    </w:tbl>
    <w:p w14:paraId="50517899" w14:textId="77777777" w:rsidR="00A813A1" w:rsidRPr="003E1394" w:rsidRDefault="00A813A1" w:rsidP="00A813A1">
      <w:pPr>
        <w:rPr>
          <w:bCs/>
          <w:iCs/>
          <w:sz w:val="20"/>
        </w:rPr>
      </w:pPr>
      <w:r w:rsidRPr="003E1394">
        <w:rPr>
          <w:b/>
          <w:i/>
          <w:sz w:val="20"/>
        </w:rPr>
        <w:t>Discussion</w:t>
      </w:r>
    </w:p>
    <w:p w14:paraId="3166208D" w14:textId="77777777" w:rsidR="00E9083B" w:rsidRDefault="00E9083B" w:rsidP="00A813A1">
      <w:pPr>
        <w:rPr>
          <w:bCs/>
          <w:iCs/>
          <w:sz w:val="20"/>
        </w:rPr>
      </w:pPr>
    </w:p>
    <w:p w14:paraId="608C5FCB" w14:textId="22DDC89E" w:rsidR="00A813A1" w:rsidRDefault="00E9083B" w:rsidP="00A813A1">
      <w:pPr>
        <w:rPr>
          <w:bCs/>
          <w:iCs/>
          <w:sz w:val="20"/>
        </w:rPr>
      </w:pPr>
      <w:r>
        <w:rPr>
          <w:bCs/>
          <w:iCs/>
          <w:sz w:val="20"/>
        </w:rPr>
        <w:t>Shown in general structure as below.</w:t>
      </w:r>
    </w:p>
    <w:p w14:paraId="032447E1" w14:textId="1169DB80" w:rsidR="00E9083B" w:rsidRPr="003E1394" w:rsidRDefault="00E9083B" w:rsidP="00645F3E">
      <w:pPr>
        <w:rPr>
          <w:bCs/>
          <w:iCs/>
          <w:sz w:val="20"/>
        </w:rPr>
      </w:pPr>
      <w:r>
        <w:rPr>
          <w:bCs/>
          <w:iCs/>
          <w:noProof/>
          <w:sz w:val="20"/>
        </w:rPr>
        <w:lastRenderedPageBreak/>
        <w:drawing>
          <wp:inline distT="0" distB="0" distL="0" distR="0" wp14:anchorId="18DA0AEE" wp14:editId="7A9089AD">
            <wp:extent cx="2622442" cy="2523897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186" cy="2530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909BA" w14:textId="77777777" w:rsidR="00A813A1" w:rsidRPr="003E1394" w:rsidRDefault="00A813A1" w:rsidP="00A813A1">
      <w:pPr>
        <w:rPr>
          <w:b/>
          <w:i/>
          <w:sz w:val="20"/>
        </w:rPr>
      </w:pPr>
    </w:p>
    <w:p w14:paraId="51F6DEB7" w14:textId="370DA030" w:rsidR="00A813A1" w:rsidRPr="003E1394" w:rsidRDefault="00A813A1" w:rsidP="00A813A1">
      <w:pPr>
        <w:rPr>
          <w:i/>
          <w:sz w:val="20"/>
        </w:rPr>
      </w:pPr>
      <w:r w:rsidRPr="003E1394">
        <w:rPr>
          <w:b/>
          <w:i/>
          <w:sz w:val="20"/>
        </w:rPr>
        <w:t xml:space="preserve">To </w:t>
      </w:r>
      <w:proofErr w:type="spellStart"/>
      <w:r w:rsidRPr="003E1394">
        <w:rPr>
          <w:b/>
          <w:i/>
          <w:sz w:val="20"/>
        </w:rPr>
        <w:t>TGbd</w:t>
      </w:r>
      <w:proofErr w:type="spellEnd"/>
      <w:r w:rsidRPr="003E1394">
        <w:rPr>
          <w:b/>
          <w:i/>
          <w:sz w:val="20"/>
        </w:rPr>
        <w:t xml:space="preserve"> Editor: </w:t>
      </w:r>
      <w:r w:rsidRPr="003E1394">
        <w:rPr>
          <w:i/>
          <w:sz w:val="20"/>
        </w:rPr>
        <w:t xml:space="preserve"> </w:t>
      </w:r>
      <w:r w:rsidRPr="003E1394">
        <w:rPr>
          <w:b/>
          <w:i/>
          <w:sz w:val="20"/>
          <w:highlight w:val="yellow"/>
        </w:rPr>
        <w:t>P</w:t>
      </w:r>
      <w:r w:rsidR="00966938" w:rsidRPr="003E1394">
        <w:rPr>
          <w:b/>
          <w:i/>
          <w:sz w:val="20"/>
          <w:highlight w:val="yellow"/>
        </w:rPr>
        <w:t>31</w:t>
      </w:r>
      <w:r w:rsidRPr="003E1394">
        <w:rPr>
          <w:b/>
          <w:i/>
          <w:sz w:val="20"/>
          <w:highlight w:val="yellow"/>
        </w:rPr>
        <w:t>L</w:t>
      </w:r>
      <w:r w:rsidR="00DE4A34" w:rsidRPr="003E1394">
        <w:rPr>
          <w:b/>
          <w:i/>
          <w:sz w:val="20"/>
          <w:highlight w:val="yellow"/>
        </w:rPr>
        <w:t>26</w:t>
      </w:r>
      <w:r w:rsidRPr="003E1394">
        <w:rPr>
          <w:i/>
          <w:sz w:val="20"/>
        </w:rPr>
        <w:t xml:space="preserve"> update the description as below. </w:t>
      </w:r>
    </w:p>
    <w:p w14:paraId="06CAEA86" w14:textId="77777777" w:rsidR="00A813A1" w:rsidRPr="003E1394" w:rsidRDefault="00A813A1" w:rsidP="00A813A1">
      <w:pPr>
        <w:rPr>
          <w:b/>
          <w:i/>
          <w:sz w:val="20"/>
        </w:rPr>
      </w:pPr>
      <w:r w:rsidRPr="003E1394">
        <w:rPr>
          <w:i/>
          <w:sz w:val="20"/>
        </w:rPr>
        <w:br/>
      </w:r>
      <w:r w:rsidRPr="003E1394">
        <w:rPr>
          <w:b/>
          <w:i/>
          <w:sz w:val="20"/>
        </w:rPr>
        <w:t>------------- Begin Text Changes ---------------</w:t>
      </w:r>
    </w:p>
    <w:p w14:paraId="3193DA91" w14:textId="77777777" w:rsidR="00A813A1" w:rsidRPr="003E1394" w:rsidRDefault="00A813A1" w:rsidP="00A813A1">
      <w:pPr>
        <w:rPr>
          <w:rFonts w:eastAsiaTheme="minorEastAsia"/>
          <w:b/>
          <w:bCs/>
          <w:color w:val="000000"/>
          <w:sz w:val="20"/>
          <w:lang w:val="en-US" w:eastAsia="ko-KR"/>
        </w:rPr>
      </w:pPr>
    </w:p>
    <w:p w14:paraId="1ADEAB69" w14:textId="77777777" w:rsidR="002D721A" w:rsidRPr="003E1394" w:rsidRDefault="002D721A" w:rsidP="002D721A">
      <w:pPr>
        <w:rPr>
          <w:bCs/>
          <w:iCs/>
          <w:sz w:val="20"/>
        </w:rPr>
      </w:pPr>
      <w:r w:rsidRPr="003E1394">
        <w:rPr>
          <w:bCs/>
          <w:iCs/>
          <w:sz w:val="20"/>
        </w:rPr>
        <w:t>6.6 NGV radio environment report</w:t>
      </w:r>
    </w:p>
    <w:p w14:paraId="6B629C7B" w14:textId="77777777" w:rsidR="002D721A" w:rsidRPr="003E1394" w:rsidRDefault="002D721A" w:rsidP="002D721A">
      <w:pPr>
        <w:rPr>
          <w:bCs/>
          <w:iCs/>
          <w:sz w:val="20"/>
        </w:rPr>
      </w:pPr>
      <w:r w:rsidRPr="003E1394">
        <w:rPr>
          <w:bCs/>
          <w:iCs/>
          <w:sz w:val="20"/>
        </w:rPr>
        <w:t>6.6.1 Introduction</w:t>
      </w:r>
    </w:p>
    <w:p w14:paraId="411A0382" w14:textId="2BCC8030" w:rsidR="002D721A" w:rsidRPr="003E1394" w:rsidRDefault="002D721A" w:rsidP="002D721A">
      <w:pPr>
        <w:rPr>
          <w:bCs/>
          <w:iCs/>
          <w:sz w:val="20"/>
        </w:rPr>
      </w:pPr>
      <w:r w:rsidRPr="003E1394">
        <w:rPr>
          <w:bCs/>
          <w:iCs/>
          <w:strike/>
          <w:color w:val="FF0000"/>
          <w:sz w:val="20"/>
        </w:rPr>
        <w:t>6.6.1.1</w:t>
      </w:r>
      <w:r w:rsidRPr="003E1394">
        <w:rPr>
          <w:bCs/>
          <w:iCs/>
          <w:color w:val="FF0000"/>
          <w:sz w:val="20"/>
        </w:rPr>
        <w:t xml:space="preserve"> </w:t>
      </w:r>
      <w:r w:rsidR="00DE4A34" w:rsidRPr="003E1394">
        <w:rPr>
          <w:bCs/>
          <w:iCs/>
          <w:color w:val="FF0000"/>
          <w:sz w:val="20"/>
          <w:u w:val="single"/>
        </w:rPr>
        <w:t>6.6.2</w:t>
      </w:r>
      <w:r w:rsidR="00DE4A34" w:rsidRPr="003E1394">
        <w:rPr>
          <w:bCs/>
          <w:iCs/>
          <w:color w:val="FF0000"/>
          <w:sz w:val="20"/>
        </w:rPr>
        <w:t xml:space="preserve"> </w:t>
      </w:r>
      <w:r w:rsidRPr="003E1394">
        <w:rPr>
          <w:bCs/>
          <w:iCs/>
          <w:sz w:val="20"/>
        </w:rPr>
        <w:t>MA-</w:t>
      </w:r>
      <w:proofErr w:type="spellStart"/>
      <w:r w:rsidRPr="003E1394">
        <w:rPr>
          <w:bCs/>
          <w:iCs/>
          <w:sz w:val="20"/>
        </w:rPr>
        <w:t>RADIOENVIRONMENT.indication</w:t>
      </w:r>
      <w:proofErr w:type="spellEnd"/>
    </w:p>
    <w:p w14:paraId="1E057090" w14:textId="1381C889" w:rsidR="002D721A" w:rsidRPr="003E1394" w:rsidRDefault="002D721A" w:rsidP="002D721A">
      <w:pPr>
        <w:rPr>
          <w:bCs/>
          <w:iCs/>
          <w:sz w:val="20"/>
        </w:rPr>
      </w:pPr>
      <w:r w:rsidRPr="003E1394">
        <w:rPr>
          <w:bCs/>
          <w:iCs/>
          <w:strike/>
          <w:color w:val="FF0000"/>
          <w:sz w:val="20"/>
        </w:rPr>
        <w:t>6.6.1.1.1</w:t>
      </w:r>
      <w:r w:rsidRPr="003E1394">
        <w:rPr>
          <w:bCs/>
          <w:iCs/>
          <w:color w:val="FF0000"/>
          <w:sz w:val="20"/>
        </w:rPr>
        <w:t xml:space="preserve"> </w:t>
      </w:r>
      <w:r w:rsidR="00E87E6E" w:rsidRPr="003E1394">
        <w:rPr>
          <w:bCs/>
          <w:iCs/>
          <w:color w:val="FF0000"/>
          <w:sz w:val="20"/>
          <w:u w:val="single"/>
        </w:rPr>
        <w:t>6.6.2.1</w:t>
      </w:r>
      <w:r w:rsidR="008C0242" w:rsidRPr="003E1394">
        <w:rPr>
          <w:bCs/>
          <w:iCs/>
          <w:color w:val="FF0000"/>
          <w:sz w:val="20"/>
          <w:u w:val="single"/>
        </w:rPr>
        <w:t xml:space="preserve"> </w:t>
      </w:r>
      <w:r w:rsidRPr="003E1394">
        <w:rPr>
          <w:bCs/>
          <w:iCs/>
          <w:sz w:val="20"/>
        </w:rPr>
        <w:t>Function</w:t>
      </w:r>
    </w:p>
    <w:p w14:paraId="51BC1216" w14:textId="56E4684A" w:rsidR="002D721A" w:rsidRPr="003E1394" w:rsidRDefault="002D721A" w:rsidP="002D721A">
      <w:pPr>
        <w:rPr>
          <w:bCs/>
          <w:iCs/>
          <w:sz w:val="20"/>
        </w:rPr>
      </w:pPr>
      <w:r w:rsidRPr="003E1394">
        <w:rPr>
          <w:bCs/>
          <w:iCs/>
          <w:strike/>
          <w:color w:val="FF0000"/>
          <w:sz w:val="20"/>
        </w:rPr>
        <w:t>6.6.1.1.2</w:t>
      </w:r>
      <w:r w:rsidRPr="003E1394">
        <w:rPr>
          <w:bCs/>
          <w:iCs/>
          <w:color w:val="FF0000"/>
          <w:sz w:val="20"/>
        </w:rPr>
        <w:t xml:space="preserve"> </w:t>
      </w:r>
      <w:r w:rsidR="008C0242" w:rsidRPr="003E1394">
        <w:rPr>
          <w:bCs/>
          <w:iCs/>
          <w:color w:val="FF0000"/>
          <w:sz w:val="20"/>
          <w:u w:val="single"/>
        </w:rPr>
        <w:t xml:space="preserve">6.6.2.2 </w:t>
      </w:r>
      <w:r w:rsidRPr="003E1394">
        <w:rPr>
          <w:bCs/>
          <w:iCs/>
          <w:sz w:val="20"/>
        </w:rPr>
        <w:t>Semantics of the service primitive</w:t>
      </w:r>
    </w:p>
    <w:p w14:paraId="370EC4AA" w14:textId="00C00F98" w:rsidR="002D721A" w:rsidRPr="003E1394" w:rsidRDefault="002D721A" w:rsidP="002D721A">
      <w:pPr>
        <w:rPr>
          <w:bCs/>
          <w:iCs/>
          <w:sz w:val="20"/>
        </w:rPr>
      </w:pPr>
      <w:r w:rsidRPr="003E1394">
        <w:rPr>
          <w:bCs/>
          <w:iCs/>
          <w:strike/>
          <w:color w:val="FF0000"/>
          <w:sz w:val="20"/>
        </w:rPr>
        <w:t>6.6.1.1.3</w:t>
      </w:r>
      <w:r w:rsidRPr="003E1394">
        <w:rPr>
          <w:bCs/>
          <w:iCs/>
          <w:color w:val="FF0000"/>
          <w:sz w:val="20"/>
        </w:rPr>
        <w:t xml:space="preserve"> </w:t>
      </w:r>
      <w:r w:rsidR="008C0242" w:rsidRPr="003E1394">
        <w:rPr>
          <w:bCs/>
          <w:iCs/>
          <w:color w:val="FF0000"/>
          <w:sz w:val="20"/>
          <w:u w:val="single"/>
        </w:rPr>
        <w:t xml:space="preserve">6.6.2.3 </w:t>
      </w:r>
      <w:r w:rsidRPr="003E1394">
        <w:rPr>
          <w:bCs/>
          <w:iCs/>
          <w:sz w:val="20"/>
        </w:rPr>
        <w:t>When generated</w:t>
      </w:r>
    </w:p>
    <w:p w14:paraId="51326456" w14:textId="77777777" w:rsidR="00A813A1" w:rsidRPr="003E1394" w:rsidRDefault="00A813A1" w:rsidP="00A813A1">
      <w:pPr>
        <w:rPr>
          <w:rFonts w:eastAsiaTheme="minorEastAsia"/>
          <w:b/>
          <w:bCs/>
          <w:color w:val="000000"/>
          <w:sz w:val="20"/>
          <w:lang w:val="en-US" w:eastAsia="ko-KR"/>
        </w:rPr>
      </w:pPr>
    </w:p>
    <w:p w14:paraId="15400ACA" w14:textId="77777777" w:rsidR="00A813A1" w:rsidRPr="003E1394" w:rsidRDefault="00A813A1" w:rsidP="00A813A1">
      <w:pPr>
        <w:rPr>
          <w:rFonts w:eastAsiaTheme="minorEastAsia"/>
          <w:b/>
          <w:bCs/>
          <w:vanish/>
          <w:color w:val="000000"/>
          <w:sz w:val="20"/>
          <w:lang w:val="en-US" w:eastAsia="ko-KR"/>
        </w:rPr>
      </w:pPr>
    </w:p>
    <w:p w14:paraId="54EAAF2A" w14:textId="77777777" w:rsidR="00A813A1" w:rsidRPr="003E1394" w:rsidRDefault="00A813A1" w:rsidP="00A813A1">
      <w:pPr>
        <w:rPr>
          <w:rFonts w:eastAsiaTheme="minorEastAsia"/>
          <w:b/>
          <w:bCs/>
          <w:vanish/>
          <w:color w:val="000000"/>
          <w:sz w:val="20"/>
          <w:lang w:val="en-US" w:eastAsia="ko-KR"/>
        </w:rPr>
      </w:pPr>
    </w:p>
    <w:p w14:paraId="4A4EB88C" w14:textId="77777777" w:rsidR="00A813A1" w:rsidRPr="003E1394" w:rsidRDefault="00A813A1" w:rsidP="00A813A1">
      <w:pPr>
        <w:rPr>
          <w:rFonts w:eastAsiaTheme="minorEastAsia"/>
          <w:b/>
          <w:bCs/>
          <w:vanish/>
          <w:color w:val="000000"/>
          <w:sz w:val="20"/>
          <w:lang w:val="en-US" w:eastAsia="ko-KR"/>
        </w:rPr>
      </w:pPr>
    </w:p>
    <w:p w14:paraId="490AA7FA" w14:textId="77777777" w:rsidR="00A813A1" w:rsidRPr="003E1394" w:rsidRDefault="00A813A1" w:rsidP="00A813A1">
      <w:pPr>
        <w:rPr>
          <w:rFonts w:eastAsiaTheme="minorEastAsia"/>
          <w:b/>
          <w:bCs/>
          <w:vanish/>
          <w:color w:val="000000"/>
          <w:sz w:val="20"/>
          <w:lang w:val="en-US" w:eastAsia="ko-KR"/>
        </w:rPr>
      </w:pPr>
    </w:p>
    <w:p w14:paraId="38DB08D9" w14:textId="77777777" w:rsidR="00A813A1" w:rsidRPr="003E1394" w:rsidRDefault="00A813A1" w:rsidP="00A813A1">
      <w:pPr>
        <w:rPr>
          <w:b/>
          <w:i/>
          <w:sz w:val="20"/>
        </w:rPr>
      </w:pPr>
      <w:r w:rsidRPr="003E1394">
        <w:rPr>
          <w:b/>
          <w:i/>
          <w:sz w:val="20"/>
        </w:rPr>
        <w:t>------------- End Text Changes ------------------</w:t>
      </w:r>
    </w:p>
    <w:p w14:paraId="45EF3D4E" w14:textId="77777777" w:rsidR="00A813A1" w:rsidRPr="003E1394" w:rsidRDefault="00A813A1" w:rsidP="00A813A1">
      <w:pPr>
        <w:rPr>
          <w:b/>
          <w:i/>
          <w:sz w:val="20"/>
        </w:rPr>
      </w:pPr>
    </w:p>
    <w:p w14:paraId="28B89E21" w14:textId="77777777" w:rsidR="00A813A1" w:rsidRPr="003E1394" w:rsidRDefault="00A813A1" w:rsidP="00A813A1">
      <w:pPr>
        <w:rPr>
          <w:bCs/>
          <w:iCs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3330"/>
        <w:gridCol w:w="1737"/>
        <w:gridCol w:w="3663"/>
      </w:tblGrid>
      <w:tr w:rsidR="00A813A1" w:rsidRPr="003E1394" w14:paraId="2FF1FB12" w14:textId="77777777" w:rsidTr="00B06446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4D9721DE" w14:textId="77777777" w:rsidR="00A813A1" w:rsidRPr="003E1394" w:rsidRDefault="00A813A1" w:rsidP="0094580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39FB1F3C" w14:textId="77777777" w:rsidR="00A813A1" w:rsidRPr="003E1394" w:rsidRDefault="00A813A1" w:rsidP="0094580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71EA159D" w14:textId="77777777" w:rsidR="00A813A1" w:rsidRPr="003E1394" w:rsidRDefault="00A813A1" w:rsidP="0094580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3C4C198D" w14:textId="77777777" w:rsidR="00A813A1" w:rsidRPr="003E1394" w:rsidRDefault="00A813A1" w:rsidP="0094580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4E7D1741" w14:textId="77777777" w:rsidR="00A813A1" w:rsidRPr="003E1394" w:rsidRDefault="00A813A1" w:rsidP="0094580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CB6C75" w:rsidRPr="003E1394" w14:paraId="2636BACC" w14:textId="77777777" w:rsidTr="00B06446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7139AEF0" w14:textId="0932EA3F" w:rsidR="00CB6C75" w:rsidRPr="003E1394" w:rsidRDefault="00CB6C75" w:rsidP="00CB6C75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2081</w:t>
            </w:r>
          </w:p>
        </w:tc>
        <w:tc>
          <w:tcPr>
            <w:tcW w:w="744" w:type="dxa"/>
            <w:shd w:val="clear" w:color="auto" w:fill="auto"/>
            <w:noWrap/>
          </w:tcPr>
          <w:p w14:paraId="4CF91F61" w14:textId="2DBC386A" w:rsidR="00CB6C75" w:rsidRPr="003E1394" w:rsidRDefault="00CB6C75" w:rsidP="00CB6C75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21.40</w:t>
            </w:r>
          </w:p>
        </w:tc>
        <w:tc>
          <w:tcPr>
            <w:tcW w:w="3330" w:type="dxa"/>
            <w:shd w:val="clear" w:color="auto" w:fill="auto"/>
            <w:noWrap/>
          </w:tcPr>
          <w:p w14:paraId="0C359F30" w14:textId="2F7618F9" w:rsidR="00CB6C75" w:rsidRPr="003E1394" w:rsidRDefault="00CB6C75" w:rsidP="00CB6C75">
            <w:pPr>
              <w:rPr>
                <w:sz w:val="20"/>
              </w:rPr>
            </w:pPr>
            <w:r w:rsidRPr="003E1394">
              <w:rPr>
                <w:sz w:val="20"/>
              </w:rPr>
              <w:t>The revision for the CID #1550 (LB251) was missed in D 2.0 as previously approved in 11-21/0420/r1.</w:t>
            </w:r>
          </w:p>
        </w:tc>
        <w:tc>
          <w:tcPr>
            <w:tcW w:w="1737" w:type="dxa"/>
            <w:shd w:val="clear" w:color="auto" w:fill="auto"/>
            <w:noWrap/>
          </w:tcPr>
          <w:p w14:paraId="0028AAD7" w14:textId="60A8E238" w:rsidR="00CB6C75" w:rsidRPr="003E1394" w:rsidRDefault="00CB6C75" w:rsidP="00CB6C75">
            <w:pPr>
              <w:rPr>
                <w:sz w:val="20"/>
              </w:rPr>
            </w:pPr>
            <w:r w:rsidRPr="003E1394">
              <w:rPr>
                <w:sz w:val="20"/>
              </w:rPr>
              <w:t>Change "control" to "configure."</w:t>
            </w:r>
          </w:p>
        </w:tc>
        <w:tc>
          <w:tcPr>
            <w:tcW w:w="3663" w:type="dxa"/>
            <w:shd w:val="clear" w:color="auto" w:fill="auto"/>
          </w:tcPr>
          <w:p w14:paraId="25BEDD26" w14:textId="3E284BA4" w:rsidR="00CB6C75" w:rsidRPr="003E1394" w:rsidRDefault="00894067" w:rsidP="00CB6C75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t>Accepted.</w:t>
            </w:r>
          </w:p>
        </w:tc>
      </w:tr>
    </w:tbl>
    <w:p w14:paraId="26C416E2" w14:textId="77777777" w:rsidR="00A91C5F" w:rsidRPr="003E1394" w:rsidRDefault="00A91C5F" w:rsidP="00A91C5F">
      <w:pPr>
        <w:rPr>
          <w:bCs/>
          <w:iCs/>
          <w:sz w:val="20"/>
        </w:rPr>
      </w:pPr>
      <w:r w:rsidRPr="003E1394">
        <w:rPr>
          <w:b/>
          <w:i/>
          <w:sz w:val="20"/>
        </w:rPr>
        <w:t>Discussion</w:t>
      </w:r>
    </w:p>
    <w:p w14:paraId="4BAEB03F" w14:textId="1A73F573" w:rsidR="00A91C5F" w:rsidRPr="00E55370" w:rsidRDefault="00A91C5F" w:rsidP="00A91C5F">
      <w:pPr>
        <w:rPr>
          <w:b/>
          <w:iCs/>
          <w:sz w:val="20"/>
          <w:u w:val="single"/>
        </w:rPr>
      </w:pPr>
    </w:p>
    <w:p w14:paraId="56975D93" w14:textId="4D95B9D3" w:rsidR="00F86596" w:rsidRPr="003E1394" w:rsidRDefault="00F86596" w:rsidP="00A91C5F">
      <w:pPr>
        <w:rPr>
          <w:bCs/>
          <w:iCs/>
          <w:sz w:val="20"/>
        </w:rPr>
      </w:pPr>
      <w:r w:rsidRPr="003E1394">
        <w:rPr>
          <w:bCs/>
          <w:iCs/>
          <w:noProof/>
          <w:sz w:val="20"/>
        </w:rPr>
        <w:drawing>
          <wp:inline distT="0" distB="0" distL="0" distR="0" wp14:anchorId="0F988084" wp14:editId="7A216F95">
            <wp:extent cx="4226944" cy="1732729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737" cy="1739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7F394" w14:textId="2D5EBA6F" w:rsidR="00A91C5F" w:rsidRPr="003E1394" w:rsidRDefault="00A91C5F" w:rsidP="00A813A1">
      <w:pPr>
        <w:rPr>
          <w:b/>
          <w:i/>
          <w:sz w:val="20"/>
        </w:rPr>
      </w:pPr>
    </w:p>
    <w:p w14:paraId="36AB166B" w14:textId="77777777" w:rsidR="00DC1707" w:rsidRDefault="00DC1707" w:rsidP="00A813A1">
      <w:pPr>
        <w:rPr>
          <w:b/>
          <w:iCs/>
          <w:sz w:val="20"/>
          <w:u w:val="single"/>
        </w:rPr>
      </w:pPr>
    </w:p>
    <w:p w14:paraId="62B643F2" w14:textId="77777777" w:rsidR="00DC1707" w:rsidRDefault="00DC1707" w:rsidP="00A813A1">
      <w:pPr>
        <w:rPr>
          <w:b/>
          <w:iCs/>
          <w:sz w:val="20"/>
          <w:u w:val="single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3600"/>
        <w:gridCol w:w="1467"/>
        <w:gridCol w:w="3663"/>
      </w:tblGrid>
      <w:tr w:rsidR="00DC1707" w:rsidRPr="003E1394" w14:paraId="1FF113D6" w14:textId="77777777" w:rsidTr="00DC1707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309B4B80" w14:textId="77777777" w:rsidR="00DC1707" w:rsidRPr="003E1394" w:rsidRDefault="00DC1707" w:rsidP="00D9087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50AC4790" w14:textId="77777777" w:rsidR="00DC1707" w:rsidRPr="003E1394" w:rsidRDefault="00DC1707" w:rsidP="00D9087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7C4245E3" w14:textId="77777777" w:rsidR="00DC1707" w:rsidRPr="003E1394" w:rsidRDefault="00DC1707" w:rsidP="00D9087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158008DB" w14:textId="77777777" w:rsidR="00DC1707" w:rsidRPr="003E1394" w:rsidRDefault="00DC1707" w:rsidP="00D9087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6BE088E8" w14:textId="77777777" w:rsidR="00DC1707" w:rsidRPr="003E1394" w:rsidRDefault="00DC1707" w:rsidP="00D9087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DC1707" w:rsidRPr="003E1394" w14:paraId="4631C5BE" w14:textId="77777777" w:rsidTr="00DC1707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845DEB4" w14:textId="77777777" w:rsidR="00DC1707" w:rsidRPr="003E1394" w:rsidRDefault="00DC1707" w:rsidP="00D90876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2067</w:t>
            </w:r>
          </w:p>
        </w:tc>
        <w:tc>
          <w:tcPr>
            <w:tcW w:w="744" w:type="dxa"/>
            <w:shd w:val="clear" w:color="auto" w:fill="auto"/>
            <w:noWrap/>
          </w:tcPr>
          <w:p w14:paraId="5B7D8AFC" w14:textId="77777777" w:rsidR="00DC1707" w:rsidRPr="003E1394" w:rsidRDefault="00DC1707" w:rsidP="00D90876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21.48</w:t>
            </w:r>
          </w:p>
        </w:tc>
        <w:tc>
          <w:tcPr>
            <w:tcW w:w="3600" w:type="dxa"/>
            <w:shd w:val="clear" w:color="auto" w:fill="auto"/>
            <w:noWrap/>
          </w:tcPr>
          <w:p w14:paraId="7A49DF74" w14:textId="77777777" w:rsidR="00DC1707" w:rsidRPr="003E1394" w:rsidRDefault="00DC1707" w:rsidP="00D90876">
            <w:pPr>
              <w:rPr>
                <w:sz w:val="20"/>
              </w:rPr>
            </w:pPr>
            <w:r w:rsidRPr="003E1394">
              <w:rPr>
                <w:sz w:val="20"/>
              </w:rPr>
              <w:t>There are some editorial errors in the list of members of radio environment request vector parameter.</w:t>
            </w:r>
            <w:r w:rsidRPr="003E1394">
              <w:rPr>
                <w:sz w:val="20"/>
              </w:rPr>
              <w:br/>
            </w:r>
            <w:r w:rsidRPr="003E1394">
              <w:rPr>
                <w:sz w:val="20"/>
              </w:rPr>
              <w:br/>
            </w:r>
            <w:r w:rsidRPr="003E1394">
              <w:rPr>
                <w:sz w:val="20"/>
              </w:rPr>
              <w:lastRenderedPageBreak/>
              <w:t>1) unnecessary open parenthesis "(" after "PPDU format"</w:t>
            </w:r>
            <w:r w:rsidRPr="003E1394">
              <w:rPr>
                <w:sz w:val="20"/>
              </w:rPr>
              <w:br/>
              <w:t>2) "data rate" member should be "data rate/MCS" member. (see normative text in P22L18)</w:t>
            </w:r>
          </w:p>
        </w:tc>
        <w:tc>
          <w:tcPr>
            <w:tcW w:w="1467" w:type="dxa"/>
            <w:shd w:val="clear" w:color="auto" w:fill="auto"/>
            <w:noWrap/>
          </w:tcPr>
          <w:p w14:paraId="7F0E5348" w14:textId="77777777" w:rsidR="00DC1707" w:rsidRPr="003E1394" w:rsidRDefault="00DC1707" w:rsidP="00D90876">
            <w:pPr>
              <w:rPr>
                <w:sz w:val="20"/>
              </w:rPr>
            </w:pPr>
            <w:r w:rsidRPr="003E1394">
              <w:rPr>
                <w:sz w:val="20"/>
              </w:rPr>
              <w:lastRenderedPageBreak/>
              <w:t>As in the comment.</w:t>
            </w:r>
          </w:p>
        </w:tc>
        <w:tc>
          <w:tcPr>
            <w:tcW w:w="3663" w:type="dxa"/>
            <w:shd w:val="clear" w:color="auto" w:fill="auto"/>
          </w:tcPr>
          <w:p w14:paraId="639DF1F5" w14:textId="77777777" w:rsidR="00DC1707" w:rsidRPr="003E1394" w:rsidRDefault="00DC1707" w:rsidP="00D90876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t>Accepted.</w:t>
            </w:r>
          </w:p>
          <w:p w14:paraId="3D582722" w14:textId="77777777" w:rsidR="00DC1707" w:rsidRPr="003E1394" w:rsidRDefault="00DC1707" w:rsidP="00D90876">
            <w:pPr>
              <w:rPr>
                <w:sz w:val="20"/>
                <w:lang w:val="en-US"/>
              </w:rPr>
            </w:pPr>
          </w:p>
          <w:p w14:paraId="79E2291A" w14:textId="77777777" w:rsidR="00DC1707" w:rsidRPr="003E1394" w:rsidRDefault="00DC1707" w:rsidP="00D90876">
            <w:pPr>
              <w:rPr>
                <w:sz w:val="20"/>
                <w:lang w:val="en-US"/>
              </w:rPr>
            </w:pPr>
          </w:p>
          <w:p w14:paraId="744FBDE8" w14:textId="77777777" w:rsidR="00DC1707" w:rsidRPr="003E1394" w:rsidRDefault="00DC1707" w:rsidP="00D90876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lastRenderedPageBreak/>
              <w:t xml:space="preserve">Same resolution applied for CIDs </w:t>
            </w:r>
            <w:r w:rsidRPr="003E1394">
              <w:rPr>
                <w:sz w:val="20"/>
              </w:rPr>
              <w:t>2067, 2082, 2083</w:t>
            </w:r>
            <w:r>
              <w:rPr>
                <w:sz w:val="20"/>
              </w:rPr>
              <w:t>,</w:t>
            </w:r>
            <w:r w:rsidRPr="003E1394">
              <w:rPr>
                <w:sz w:val="20"/>
              </w:rPr>
              <w:t xml:space="preserve"> </w:t>
            </w:r>
            <w:r w:rsidRPr="003E1394">
              <w:rPr>
                <w:sz w:val="20"/>
                <w:lang w:val="en-US"/>
              </w:rPr>
              <w:t xml:space="preserve">and </w:t>
            </w:r>
            <w:r w:rsidRPr="003E1394">
              <w:rPr>
                <w:sz w:val="20"/>
              </w:rPr>
              <w:t>2049</w:t>
            </w:r>
            <w:r w:rsidRPr="003E1394">
              <w:rPr>
                <w:sz w:val="20"/>
                <w:lang w:val="en-US"/>
              </w:rPr>
              <w:t>.</w:t>
            </w:r>
          </w:p>
          <w:p w14:paraId="32356A0A" w14:textId="77777777" w:rsidR="00DC1707" w:rsidRPr="003E1394" w:rsidRDefault="00DC1707" w:rsidP="00D90876">
            <w:pPr>
              <w:rPr>
                <w:sz w:val="20"/>
                <w:lang w:val="en-US"/>
              </w:rPr>
            </w:pPr>
          </w:p>
        </w:tc>
      </w:tr>
      <w:tr w:rsidR="00DC1707" w:rsidRPr="003E1394" w14:paraId="37299F44" w14:textId="77777777" w:rsidTr="00DC1707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7E7BE821" w14:textId="77777777" w:rsidR="00DC1707" w:rsidRPr="003E1394" w:rsidRDefault="00DC1707" w:rsidP="00D90876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lastRenderedPageBreak/>
              <w:t>2082</w:t>
            </w:r>
          </w:p>
        </w:tc>
        <w:tc>
          <w:tcPr>
            <w:tcW w:w="744" w:type="dxa"/>
            <w:shd w:val="clear" w:color="auto" w:fill="auto"/>
            <w:noWrap/>
          </w:tcPr>
          <w:p w14:paraId="72853F95" w14:textId="77777777" w:rsidR="00DC1707" w:rsidRPr="003E1394" w:rsidRDefault="00DC1707" w:rsidP="00D90876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21.48</w:t>
            </w:r>
          </w:p>
        </w:tc>
        <w:tc>
          <w:tcPr>
            <w:tcW w:w="3600" w:type="dxa"/>
            <w:shd w:val="clear" w:color="auto" w:fill="auto"/>
            <w:noWrap/>
          </w:tcPr>
          <w:p w14:paraId="7CE5323C" w14:textId="77777777" w:rsidR="00DC1707" w:rsidRPr="003E1394" w:rsidRDefault="00DC1707" w:rsidP="00D90876">
            <w:pPr>
              <w:rPr>
                <w:sz w:val="20"/>
              </w:rPr>
            </w:pPr>
            <w:r w:rsidRPr="003E1394">
              <w:rPr>
                <w:sz w:val="20"/>
              </w:rPr>
              <w:t>An open parenthesis looks redundant.</w:t>
            </w:r>
          </w:p>
        </w:tc>
        <w:tc>
          <w:tcPr>
            <w:tcW w:w="1467" w:type="dxa"/>
            <w:shd w:val="clear" w:color="auto" w:fill="auto"/>
            <w:noWrap/>
          </w:tcPr>
          <w:p w14:paraId="7FC5126B" w14:textId="77777777" w:rsidR="00DC1707" w:rsidRPr="003E1394" w:rsidRDefault="00DC1707" w:rsidP="00D90876">
            <w:pPr>
              <w:rPr>
                <w:sz w:val="20"/>
              </w:rPr>
            </w:pPr>
            <w:r w:rsidRPr="003E1394">
              <w:rPr>
                <w:sz w:val="20"/>
              </w:rPr>
              <w:t>Delete it.</w:t>
            </w:r>
          </w:p>
        </w:tc>
        <w:tc>
          <w:tcPr>
            <w:tcW w:w="3663" w:type="dxa"/>
            <w:shd w:val="clear" w:color="auto" w:fill="auto"/>
          </w:tcPr>
          <w:p w14:paraId="46607EFE" w14:textId="77777777" w:rsidR="00DC1707" w:rsidRPr="003E1394" w:rsidRDefault="00DC1707" w:rsidP="00D90876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t>Accepted.</w:t>
            </w:r>
          </w:p>
          <w:p w14:paraId="7EF4B44E" w14:textId="77777777" w:rsidR="00DC1707" w:rsidRPr="003E1394" w:rsidRDefault="00DC1707" w:rsidP="00D90876">
            <w:pPr>
              <w:rPr>
                <w:sz w:val="20"/>
                <w:lang w:val="en-US"/>
              </w:rPr>
            </w:pPr>
          </w:p>
          <w:p w14:paraId="0CB612F8" w14:textId="77777777" w:rsidR="00DC1707" w:rsidRDefault="00DC1707" w:rsidP="00D90876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t xml:space="preserve">Same resolution applied for CIDs </w:t>
            </w:r>
            <w:r w:rsidRPr="003E1394">
              <w:rPr>
                <w:sz w:val="20"/>
              </w:rPr>
              <w:t>2067, 2082, 2083</w:t>
            </w:r>
            <w:r>
              <w:rPr>
                <w:sz w:val="20"/>
              </w:rPr>
              <w:t>,</w:t>
            </w:r>
            <w:r w:rsidRPr="003E1394">
              <w:rPr>
                <w:sz w:val="20"/>
              </w:rPr>
              <w:t xml:space="preserve"> </w:t>
            </w:r>
            <w:r w:rsidRPr="003E1394">
              <w:rPr>
                <w:sz w:val="20"/>
                <w:lang w:val="en-US"/>
              </w:rPr>
              <w:t xml:space="preserve">and </w:t>
            </w:r>
            <w:r w:rsidRPr="003E1394">
              <w:rPr>
                <w:sz w:val="20"/>
              </w:rPr>
              <w:t>2049</w:t>
            </w:r>
            <w:r w:rsidRPr="003E1394">
              <w:rPr>
                <w:sz w:val="20"/>
                <w:lang w:val="en-US"/>
              </w:rPr>
              <w:t>.</w:t>
            </w:r>
          </w:p>
          <w:p w14:paraId="400266AC" w14:textId="77777777" w:rsidR="00DC1707" w:rsidRPr="003E1394" w:rsidRDefault="00DC1707" w:rsidP="00D90876">
            <w:pPr>
              <w:rPr>
                <w:sz w:val="20"/>
                <w:lang w:val="en-US"/>
              </w:rPr>
            </w:pPr>
          </w:p>
        </w:tc>
      </w:tr>
      <w:tr w:rsidR="00DC1707" w:rsidRPr="003E1394" w14:paraId="7CCAEE53" w14:textId="77777777" w:rsidTr="00DC1707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52CFB1D1" w14:textId="77777777" w:rsidR="00DC1707" w:rsidRPr="003E1394" w:rsidRDefault="00DC1707" w:rsidP="00D90876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2083</w:t>
            </w:r>
          </w:p>
        </w:tc>
        <w:tc>
          <w:tcPr>
            <w:tcW w:w="744" w:type="dxa"/>
            <w:shd w:val="clear" w:color="auto" w:fill="auto"/>
            <w:noWrap/>
          </w:tcPr>
          <w:p w14:paraId="04E58F06" w14:textId="77777777" w:rsidR="00DC1707" w:rsidRPr="003E1394" w:rsidRDefault="00DC1707" w:rsidP="00D90876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21.49</w:t>
            </w:r>
          </w:p>
        </w:tc>
        <w:tc>
          <w:tcPr>
            <w:tcW w:w="3600" w:type="dxa"/>
            <w:shd w:val="clear" w:color="auto" w:fill="auto"/>
            <w:noWrap/>
          </w:tcPr>
          <w:p w14:paraId="75AC8276" w14:textId="77777777" w:rsidR="00DC1707" w:rsidRPr="003E1394" w:rsidRDefault="00DC1707" w:rsidP="00D90876">
            <w:pPr>
              <w:rPr>
                <w:sz w:val="20"/>
              </w:rPr>
            </w:pPr>
            <w:r w:rsidRPr="003E1394">
              <w:rPr>
                <w:sz w:val="20"/>
              </w:rPr>
              <w:t>Append"/MCS" to "data rate" to be consistent with the subsequent description.</w:t>
            </w:r>
          </w:p>
        </w:tc>
        <w:tc>
          <w:tcPr>
            <w:tcW w:w="1467" w:type="dxa"/>
            <w:shd w:val="clear" w:color="auto" w:fill="auto"/>
            <w:noWrap/>
          </w:tcPr>
          <w:p w14:paraId="7615EC4A" w14:textId="77777777" w:rsidR="00DC1707" w:rsidRPr="003E1394" w:rsidRDefault="00DC1707" w:rsidP="00D90876">
            <w:pPr>
              <w:rPr>
                <w:sz w:val="20"/>
              </w:rPr>
            </w:pPr>
            <w:r w:rsidRPr="003E1394">
              <w:rPr>
                <w:sz w:val="20"/>
              </w:rPr>
              <w:t>As in comment.</w:t>
            </w:r>
          </w:p>
        </w:tc>
        <w:tc>
          <w:tcPr>
            <w:tcW w:w="3663" w:type="dxa"/>
            <w:shd w:val="clear" w:color="auto" w:fill="auto"/>
          </w:tcPr>
          <w:p w14:paraId="4216C3CD" w14:textId="77777777" w:rsidR="00DC1707" w:rsidRPr="003E1394" w:rsidRDefault="00DC1707" w:rsidP="00D90876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t>Accepted.</w:t>
            </w:r>
          </w:p>
          <w:p w14:paraId="7E625F1E" w14:textId="77777777" w:rsidR="00DC1707" w:rsidRPr="003E1394" w:rsidRDefault="00DC1707" w:rsidP="00D90876">
            <w:pPr>
              <w:rPr>
                <w:sz w:val="20"/>
                <w:lang w:val="en-US"/>
              </w:rPr>
            </w:pPr>
          </w:p>
          <w:p w14:paraId="1EE80553" w14:textId="77777777" w:rsidR="00DC1707" w:rsidRDefault="00DC1707" w:rsidP="00D90876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t xml:space="preserve">Same resolution applied for CIDs </w:t>
            </w:r>
            <w:r w:rsidRPr="003E1394">
              <w:rPr>
                <w:sz w:val="20"/>
              </w:rPr>
              <w:t>2067, 2082, 2083</w:t>
            </w:r>
            <w:r>
              <w:rPr>
                <w:sz w:val="20"/>
              </w:rPr>
              <w:t>,</w:t>
            </w:r>
            <w:r w:rsidRPr="003E1394">
              <w:rPr>
                <w:sz w:val="20"/>
              </w:rPr>
              <w:t xml:space="preserve"> </w:t>
            </w:r>
            <w:r w:rsidRPr="003E1394">
              <w:rPr>
                <w:sz w:val="20"/>
                <w:lang w:val="en-US"/>
              </w:rPr>
              <w:t xml:space="preserve">and </w:t>
            </w:r>
            <w:r w:rsidRPr="003E1394">
              <w:rPr>
                <w:sz w:val="20"/>
              </w:rPr>
              <w:t>2049</w:t>
            </w:r>
            <w:r w:rsidRPr="003E1394">
              <w:rPr>
                <w:sz w:val="20"/>
                <w:lang w:val="en-US"/>
              </w:rPr>
              <w:t>.</w:t>
            </w:r>
          </w:p>
          <w:p w14:paraId="46210BB5" w14:textId="77777777" w:rsidR="00DC1707" w:rsidRPr="003E1394" w:rsidRDefault="00DC1707" w:rsidP="00D90876">
            <w:pPr>
              <w:rPr>
                <w:sz w:val="20"/>
                <w:lang w:val="en-US"/>
              </w:rPr>
            </w:pPr>
          </w:p>
        </w:tc>
      </w:tr>
      <w:tr w:rsidR="00DC1707" w:rsidRPr="003E1394" w14:paraId="32FCDB17" w14:textId="77777777" w:rsidTr="00DC1707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1025E29D" w14:textId="77777777" w:rsidR="00DC1707" w:rsidRPr="003E1394" w:rsidRDefault="00DC1707" w:rsidP="00D90876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2049</w:t>
            </w:r>
          </w:p>
        </w:tc>
        <w:tc>
          <w:tcPr>
            <w:tcW w:w="744" w:type="dxa"/>
            <w:shd w:val="clear" w:color="auto" w:fill="auto"/>
            <w:noWrap/>
          </w:tcPr>
          <w:p w14:paraId="18734946" w14:textId="77777777" w:rsidR="00DC1707" w:rsidRPr="003E1394" w:rsidRDefault="00DC1707" w:rsidP="00D90876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21.65</w:t>
            </w:r>
          </w:p>
        </w:tc>
        <w:tc>
          <w:tcPr>
            <w:tcW w:w="3600" w:type="dxa"/>
            <w:shd w:val="clear" w:color="auto" w:fill="auto"/>
            <w:noWrap/>
          </w:tcPr>
          <w:p w14:paraId="19CECAAA" w14:textId="77777777" w:rsidR="00DC1707" w:rsidRPr="003E1394" w:rsidRDefault="00DC1707" w:rsidP="00D90876">
            <w:pPr>
              <w:rPr>
                <w:sz w:val="20"/>
              </w:rPr>
            </w:pPr>
            <w:r w:rsidRPr="003E1394">
              <w:rPr>
                <w:sz w:val="20"/>
              </w:rPr>
              <w:t>Closing parenthesis missing at the end.</w:t>
            </w:r>
          </w:p>
        </w:tc>
        <w:tc>
          <w:tcPr>
            <w:tcW w:w="1467" w:type="dxa"/>
            <w:shd w:val="clear" w:color="auto" w:fill="auto"/>
            <w:noWrap/>
          </w:tcPr>
          <w:p w14:paraId="2D419322" w14:textId="77777777" w:rsidR="00DC1707" w:rsidRPr="003E1394" w:rsidRDefault="00DC1707" w:rsidP="00D90876">
            <w:pPr>
              <w:rPr>
                <w:sz w:val="20"/>
              </w:rPr>
            </w:pPr>
            <w:r w:rsidRPr="003E1394">
              <w:rPr>
                <w:sz w:val="20"/>
              </w:rPr>
              <w:t>Add a row and insert a closing parenthesis.</w:t>
            </w:r>
          </w:p>
        </w:tc>
        <w:tc>
          <w:tcPr>
            <w:tcW w:w="3663" w:type="dxa"/>
            <w:shd w:val="clear" w:color="auto" w:fill="auto"/>
          </w:tcPr>
          <w:p w14:paraId="47B63BBE" w14:textId="77777777" w:rsidR="00DC1707" w:rsidRPr="003E1394" w:rsidRDefault="00DC1707" w:rsidP="00D90876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t>Revised.</w:t>
            </w:r>
          </w:p>
          <w:p w14:paraId="351ED14C" w14:textId="77777777" w:rsidR="00DC1707" w:rsidRPr="003E1394" w:rsidRDefault="00DC1707" w:rsidP="00D90876">
            <w:pPr>
              <w:rPr>
                <w:sz w:val="20"/>
                <w:lang w:val="en-US"/>
              </w:rPr>
            </w:pPr>
          </w:p>
          <w:p w14:paraId="7A503250" w14:textId="77777777" w:rsidR="00DC1707" w:rsidRDefault="00DC1707" w:rsidP="00D90876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t>Since open</w:t>
            </w:r>
            <w:r>
              <w:rPr>
                <w:sz w:val="20"/>
                <w:lang w:val="en-US"/>
              </w:rPr>
              <w:t>ing</w:t>
            </w:r>
            <w:r w:rsidRPr="003E1394">
              <w:rPr>
                <w:sz w:val="20"/>
                <w:lang w:val="en-US"/>
              </w:rPr>
              <w:t xml:space="preserve"> round bracket is unnecessary, closing round bracket is not missing. </w:t>
            </w:r>
            <w:r>
              <w:rPr>
                <w:sz w:val="20"/>
                <w:lang w:val="en-US"/>
              </w:rPr>
              <w:t>Opening round bracket is deleted.</w:t>
            </w:r>
          </w:p>
          <w:p w14:paraId="71A721DE" w14:textId="77777777" w:rsidR="00DC1707" w:rsidRDefault="00DC1707" w:rsidP="00D90876">
            <w:pPr>
              <w:rPr>
                <w:sz w:val="20"/>
                <w:lang w:val="en-US"/>
              </w:rPr>
            </w:pPr>
          </w:p>
          <w:p w14:paraId="33CB36C3" w14:textId="77777777" w:rsidR="00DC1707" w:rsidRPr="003E1394" w:rsidRDefault="00DC1707" w:rsidP="00D9087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</w:t>
            </w:r>
            <w:r w:rsidRPr="003E1394">
              <w:rPr>
                <w:sz w:val="20"/>
                <w:lang w:val="en-US"/>
              </w:rPr>
              <w:t xml:space="preserve">ame resolution applied for CIDs </w:t>
            </w:r>
            <w:r w:rsidRPr="003E1394">
              <w:rPr>
                <w:sz w:val="20"/>
              </w:rPr>
              <w:t>2067, 2082, 2083</w:t>
            </w:r>
            <w:r>
              <w:rPr>
                <w:sz w:val="20"/>
              </w:rPr>
              <w:t>,</w:t>
            </w:r>
            <w:r w:rsidRPr="003E1394">
              <w:rPr>
                <w:sz w:val="20"/>
              </w:rPr>
              <w:t xml:space="preserve"> </w:t>
            </w:r>
            <w:r w:rsidRPr="003E1394">
              <w:rPr>
                <w:sz w:val="20"/>
                <w:lang w:val="en-US"/>
              </w:rPr>
              <w:t xml:space="preserve">and </w:t>
            </w:r>
            <w:r w:rsidRPr="003E1394">
              <w:rPr>
                <w:sz w:val="20"/>
              </w:rPr>
              <w:t>2049</w:t>
            </w:r>
            <w:r w:rsidRPr="003E1394">
              <w:rPr>
                <w:sz w:val="20"/>
                <w:lang w:val="en-US"/>
              </w:rPr>
              <w:t>.</w:t>
            </w:r>
          </w:p>
          <w:p w14:paraId="1600AD16" w14:textId="77777777" w:rsidR="00DC1707" w:rsidRPr="003E1394" w:rsidRDefault="00DC1707" w:rsidP="00D90876">
            <w:pPr>
              <w:rPr>
                <w:sz w:val="20"/>
                <w:lang w:val="en-US"/>
              </w:rPr>
            </w:pPr>
          </w:p>
        </w:tc>
      </w:tr>
    </w:tbl>
    <w:p w14:paraId="005D1E5B" w14:textId="2C3188DD" w:rsidR="00DC1707" w:rsidRPr="00DC1707" w:rsidRDefault="00DC1707" w:rsidP="00A813A1">
      <w:pPr>
        <w:rPr>
          <w:b/>
          <w:i/>
          <w:sz w:val="20"/>
        </w:rPr>
      </w:pPr>
      <w:r w:rsidRPr="00DC1707">
        <w:rPr>
          <w:b/>
          <w:i/>
          <w:sz w:val="20"/>
        </w:rPr>
        <w:t>Discussion</w:t>
      </w:r>
    </w:p>
    <w:p w14:paraId="481F0557" w14:textId="77777777" w:rsidR="00DC1707" w:rsidRDefault="00DC1707" w:rsidP="00A813A1">
      <w:pPr>
        <w:rPr>
          <w:b/>
          <w:iCs/>
          <w:sz w:val="20"/>
          <w:u w:val="single"/>
        </w:rPr>
      </w:pPr>
    </w:p>
    <w:p w14:paraId="6C9B1BDE" w14:textId="0F6245DE" w:rsidR="00B06446" w:rsidRPr="003E1394" w:rsidRDefault="00E55370" w:rsidP="00A813A1">
      <w:pPr>
        <w:rPr>
          <w:sz w:val="20"/>
        </w:rPr>
      </w:pPr>
      <w:r>
        <w:rPr>
          <w:sz w:val="20"/>
        </w:rPr>
        <w:t>A</w:t>
      </w:r>
      <w:r w:rsidR="004953FD" w:rsidRPr="003E1394">
        <w:rPr>
          <w:sz w:val="20"/>
        </w:rPr>
        <w:t>n P22L18</w:t>
      </w:r>
      <w:r>
        <w:rPr>
          <w:sz w:val="20"/>
        </w:rPr>
        <w:t xml:space="preserve"> as below</w:t>
      </w:r>
    </w:p>
    <w:p w14:paraId="22E7804E" w14:textId="1F19F363" w:rsidR="004953FD" w:rsidRPr="003E1394" w:rsidRDefault="005963F5" w:rsidP="00A813A1">
      <w:pPr>
        <w:rPr>
          <w:b/>
          <w:i/>
          <w:sz w:val="20"/>
        </w:rPr>
      </w:pPr>
      <w:r w:rsidRPr="003E1394">
        <w:rPr>
          <w:b/>
          <w:i/>
          <w:noProof/>
          <w:sz w:val="20"/>
        </w:rPr>
        <w:drawing>
          <wp:inline distT="0" distB="0" distL="0" distR="0" wp14:anchorId="00D1F75B" wp14:editId="3F53E8EA">
            <wp:extent cx="5581498" cy="680394"/>
            <wp:effectExtent l="0" t="0" r="63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596" cy="68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7963B" w14:textId="77777777" w:rsidR="009F6866" w:rsidRDefault="009F6866" w:rsidP="00A813A1">
      <w:pPr>
        <w:rPr>
          <w:bCs/>
          <w:iCs/>
          <w:sz w:val="20"/>
        </w:rPr>
      </w:pPr>
    </w:p>
    <w:p w14:paraId="419AEEB6" w14:textId="111B2643" w:rsidR="005963F5" w:rsidRPr="003E1394" w:rsidRDefault="005963F5" w:rsidP="00A813A1">
      <w:pPr>
        <w:rPr>
          <w:bCs/>
          <w:iCs/>
          <w:sz w:val="20"/>
        </w:rPr>
      </w:pPr>
      <w:r w:rsidRPr="003E1394">
        <w:rPr>
          <w:bCs/>
          <w:iCs/>
          <w:sz w:val="20"/>
        </w:rPr>
        <w:t>And the original text includes some errors as commented</w:t>
      </w:r>
    </w:p>
    <w:p w14:paraId="734E1B4A" w14:textId="4D3C9F46" w:rsidR="005963F5" w:rsidRPr="003E1394" w:rsidRDefault="00374FC2" w:rsidP="00A813A1">
      <w:pPr>
        <w:rPr>
          <w:bCs/>
          <w:iCs/>
          <w:sz w:val="20"/>
        </w:rPr>
      </w:pPr>
      <w:r w:rsidRPr="003E1394">
        <w:rPr>
          <w:bCs/>
          <w:iCs/>
          <w:noProof/>
          <w:sz w:val="20"/>
        </w:rPr>
        <w:drawing>
          <wp:inline distT="0" distB="0" distL="0" distR="0" wp14:anchorId="43F7515D" wp14:editId="45EA6BF6">
            <wp:extent cx="5943600" cy="27692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6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592FF" w14:textId="77777777" w:rsidR="00B06446" w:rsidRPr="003E1394" w:rsidRDefault="00B06446" w:rsidP="00A813A1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070"/>
        <w:gridCol w:w="4590"/>
        <w:gridCol w:w="2070"/>
      </w:tblGrid>
      <w:tr w:rsidR="00A91C5F" w:rsidRPr="003E1394" w14:paraId="564832B3" w14:textId="77777777" w:rsidTr="009C1910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53BE843D" w14:textId="77777777" w:rsidR="00A91C5F" w:rsidRPr="003E1394" w:rsidRDefault="00A91C5F" w:rsidP="00F2026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EE40003" w14:textId="77777777" w:rsidR="00A91C5F" w:rsidRPr="003E1394" w:rsidRDefault="00A91C5F" w:rsidP="00F2026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1BE1437E" w14:textId="77777777" w:rsidR="00A91C5F" w:rsidRPr="003E1394" w:rsidRDefault="00A91C5F" w:rsidP="00F2026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4590" w:type="dxa"/>
            <w:shd w:val="clear" w:color="auto" w:fill="auto"/>
            <w:noWrap/>
            <w:vAlign w:val="bottom"/>
            <w:hideMark/>
          </w:tcPr>
          <w:p w14:paraId="2BE6E86E" w14:textId="77777777" w:rsidR="00A91C5F" w:rsidRPr="003E1394" w:rsidRDefault="00A91C5F" w:rsidP="00F2026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546F8B84" w14:textId="77777777" w:rsidR="00A91C5F" w:rsidRPr="003E1394" w:rsidRDefault="00A91C5F" w:rsidP="00F2026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A91C5F" w:rsidRPr="003E1394" w14:paraId="22B38BE9" w14:textId="77777777" w:rsidTr="009C1910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7946599A" w14:textId="77777777" w:rsidR="00A91C5F" w:rsidRPr="003E1394" w:rsidRDefault="00A91C5F" w:rsidP="00F20260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2244</w:t>
            </w:r>
          </w:p>
        </w:tc>
        <w:tc>
          <w:tcPr>
            <w:tcW w:w="744" w:type="dxa"/>
            <w:shd w:val="clear" w:color="auto" w:fill="auto"/>
            <w:noWrap/>
          </w:tcPr>
          <w:p w14:paraId="1AE8640E" w14:textId="77777777" w:rsidR="00A91C5F" w:rsidRPr="003E1394" w:rsidRDefault="00A91C5F" w:rsidP="00F20260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22.22</w:t>
            </w:r>
          </w:p>
        </w:tc>
        <w:tc>
          <w:tcPr>
            <w:tcW w:w="2070" w:type="dxa"/>
            <w:shd w:val="clear" w:color="auto" w:fill="auto"/>
            <w:noWrap/>
          </w:tcPr>
          <w:p w14:paraId="60533158" w14:textId="77777777" w:rsidR="00A91C5F" w:rsidRPr="003E1394" w:rsidRDefault="00A91C5F" w:rsidP="00F20260">
            <w:pPr>
              <w:rPr>
                <w:sz w:val="20"/>
              </w:rPr>
            </w:pPr>
            <w:r w:rsidRPr="003E1394">
              <w:rPr>
                <w:sz w:val="20"/>
              </w:rPr>
              <w:t>Grammar: "is decide by MAC layer" should be "is decided by MAC layer"</w:t>
            </w:r>
          </w:p>
        </w:tc>
        <w:tc>
          <w:tcPr>
            <w:tcW w:w="4590" w:type="dxa"/>
            <w:shd w:val="clear" w:color="auto" w:fill="auto"/>
            <w:noWrap/>
          </w:tcPr>
          <w:p w14:paraId="7298E903" w14:textId="77777777" w:rsidR="00A91C5F" w:rsidRPr="003E1394" w:rsidRDefault="00A91C5F" w:rsidP="00F20260">
            <w:pPr>
              <w:rPr>
                <w:sz w:val="20"/>
              </w:rPr>
            </w:pPr>
            <w:r w:rsidRPr="003E1394">
              <w:rPr>
                <w:sz w:val="20"/>
              </w:rPr>
              <w:t>Change "is decide" to "is decided" in the paragraph describing the data rate/MCS member</w:t>
            </w:r>
          </w:p>
        </w:tc>
        <w:tc>
          <w:tcPr>
            <w:tcW w:w="2070" w:type="dxa"/>
            <w:shd w:val="clear" w:color="auto" w:fill="auto"/>
          </w:tcPr>
          <w:p w14:paraId="6F301571" w14:textId="5BBE6EBE" w:rsidR="00A91C5F" w:rsidRPr="003E1394" w:rsidRDefault="00697F06" w:rsidP="00F2026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Accepted.</w:t>
            </w:r>
          </w:p>
        </w:tc>
      </w:tr>
      <w:tr w:rsidR="00A91C5F" w:rsidRPr="003E1394" w14:paraId="180E685C" w14:textId="77777777" w:rsidTr="009C1910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5D0B26DC" w14:textId="77777777" w:rsidR="00A91C5F" w:rsidRPr="003E1394" w:rsidRDefault="00A91C5F" w:rsidP="00F20260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lastRenderedPageBreak/>
              <w:t>2245</w:t>
            </w:r>
          </w:p>
        </w:tc>
        <w:tc>
          <w:tcPr>
            <w:tcW w:w="744" w:type="dxa"/>
            <w:shd w:val="clear" w:color="auto" w:fill="auto"/>
            <w:noWrap/>
          </w:tcPr>
          <w:p w14:paraId="0FDEAF20" w14:textId="77777777" w:rsidR="00A91C5F" w:rsidRPr="003E1394" w:rsidRDefault="00A91C5F" w:rsidP="00F20260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22.29</w:t>
            </w:r>
          </w:p>
        </w:tc>
        <w:tc>
          <w:tcPr>
            <w:tcW w:w="2070" w:type="dxa"/>
            <w:shd w:val="clear" w:color="auto" w:fill="auto"/>
            <w:noWrap/>
          </w:tcPr>
          <w:p w14:paraId="6CF112FF" w14:textId="77777777" w:rsidR="00A91C5F" w:rsidRPr="003E1394" w:rsidRDefault="00A91C5F" w:rsidP="00F20260">
            <w:pPr>
              <w:rPr>
                <w:sz w:val="20"/>
              </w:rPr>
            </w:pPr>
            <w:r w:rsidRPr="003E1394">
              <w:rPr>
                <w:sz w:val="20"/>
              </w:rPr>
              <w:t xml:space="preserve">The word "aggregation" does not require the definite article "the".  For example, we should say "The value 0 means </w:t>
            </w:r>
            <w:proofErr w:type="spellStart"/>
            <w:r w:rsidRPr="003E1394">
              <w:rPr>
                <w:sz w:val="20"/>
              </w:rPr>
              <w:t>aggreation</w:t>
            </w:r>
            <w:proofErr w:type="spellEnd"/>
            <w:r w:rsidRPr="003E1394">
              <w:rPr>
                <w:sz w:val="20"/>
              </w:rPr>
              <w:t xml:space="preserve"> is not applied", not "0 means the aggregation is not applied". Several other article corrections are needed in this subclause</w:t>
            </w:r>
          </w:p>
        </w:tc>
        <w:tc>
          <w:tcPr>
            <w:tcW w:w="4590" w:type="dxa"/>
            <w:shd w:val="clear" w:color="auto" w:fill="auto"/>
            <w:noWrap/>
          </w:tcPr>
          <w:p w14:paraId="7772BF90" w14:textId="77777777" w:rsidR="00A91C5F" w:rsidRPr="003E1394" w:rsidRDefault="00A91C5F" w:rsidP="00F20260">
            <w:pPr>
              <w:rPr>
                <w:sz w:val="20"/>
              </w:rPr>
            </w:pPr>
            <w:r w:rsidRPr="003E1394">
              <w:rPr>
                <w:sz w:val="20"/>
              </w:rPr>
              <w:t>Make the following edits in 5.2.3.2:</w:t>
            </w:r>
            <w:r w:rsidRPr="003E1394">
              <w:rPr>
                <w:sz w:val="20"/>
              </w:rPr>
              <w:br/>
              <w:t xml:space="preserve">- [Line 29] change "the A-MPDU </w:t>
            </w:r>
            <w:proofErr w:type="spellStart"/>
            <w:r w:rsidRPr="003E1394">
              <w:rPr>
                <w:sz w:val="20"/>
              </w:rPr>
              <w:t>aggreation</w:t>
            </w:r>
            <w:proofErr w:type="spellEnd"/>
            <w:r w:rsidRPr="003E1394">
              <w:rPr>
                <w:sz w:val="20"/>
              </w:rPr>
              <w:t>" to "A-MPDU aggregation"</w:t>
            </w:r>
            <w:r w:rsidRPr="003E1394">
              <w:rPr>
                <w:sz w:val="20"/>
              </w:rPr>
              <w:br/>
              <w:t>- [Line 30] change "the aggregation" to "aggregation" in two places</w:t>
            </w:r>
            <w:r w:rsidRPr="003E1394">
              <w:rPr>
                <w:sz w:val="20"/>
              </w:rPr>
              <w:br/>
              <w:t>- [Line 31] change "up to MAC layer" to "up to the MAC layer"</w:t>
            </w:r>
            <w:r w:rsidRPr="003E1394">
              <w:rPr>
                <w:sz w:val="20"/>
              </w:rPr>
              <w:br/>
              <w:t>- [Line 35] change "the MSDU in broadcast MPDU" to "the MSDU is in a broadcast MPDU"</w:t>
            </w:r>
            <w:r w:rsidRPr="003E1394">
              <w:rPr>
                <w:sz w:val="20"/>
              </w:rPr>
              <w:br/>
              <w:t>- [Line 35] change "of non-NGV PPDPU in 10 MHz width" to "of a non-NGV PPDU in a 10 MHz channel width"</w:t>
            </w:r>
            <w:r w:rsidRPr="003E1394">
              <w:rPr>
                <w:sz w:val="20"/>
              </w:rPr>
              <w:br/>
              <w:t>- [Line 35] change "it is up to MAC layer" to "it is up to the MAC layer"</w:t>
            </w:r>
            <w:r w:rsidRPr="003E1394">
              <w:rPr>
                <w:sz w:val="20"/>
              </w:rPr>
              <w:br/>
              <w:t>- [Line 37] change "MSDU is not in broadcast MDPU in 10 MHz width" to "MSDU is not in a broadcast MPDU in 10 MHz channel width"</w:t>
            </w:r>
            <w:r w:rsidRPr="003E1394">
              <w:rPr>
                <w:sz w:val="20"/>
              </w:rPr>
              <w:br/>
              <w:t>- [Line 41] change "transmitted where the value 0 means it is up to MAC layer" to "transmitted, where the value 0 means it is up to the MAC layer"</w:t>
            </w:r>
            <w:r w:rsidRPr="003E1394">
              <w:rPr>
                <w:sz w:val="20"/>
              </w:rPr>
              <w:br/>
              <w:t>- Line [50] insert a comma between "MSDU is transmitted" and "where the value"</w:t>
            </w:r>
            <w:r w:rsidRPr="003E1394">
              <w:rPr>
                <w:sz w:val="20"/>
              </w:rPr>
              <w:br/>
              <w:t>Similarly, in 5.2.4.2, lines 22-23, change "the A-MPDU" to "A-MPDU" and change "means the aggregation" to "means aggregation" (twice)</w:t>
            </w:r>
          </w:p>
        </w:tc>
        <w:tc>
          <w:tcPr>
            <w:tcW w:w="2070" w:type="dxa"/>
            <w:shd w:val="clear" w:color="auto" w:fill="auto"/>
          </w:tcPr>
          <w:p w14:paraId="48FB4A93" w14:textId="078791FF" w:rsidR="00A91C5F" w:rsidRPr="003E1394" w:rsidRDefault="00697F06" w:rsidP="00274835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>Revised.</w:t>
            </w:r>
          </w:p>
          <w:p w14:paraId="2D4D90BD" w14:textId="77777777" w:rsidR="00EA276F" w:rsidRPr="003E1394" w:rsidRDefault="00EA276F" w:rsidP="00F20260">
            <w:pPr>
              <w:rPr>
                <w:sz w:val="20"/>
                <w:lang w:val="en-US" w:eastAsia="ko-KR"/>
              </w:rPr>
            </w:pPr>
          </w:p>
          <w:p w14:paraId="5A884F88" w14:textId="6F2CA2B4" w:rsidR="00EA276F" w:rsidRPr="003E1394" w:rsidRDefault="009C0AA4" w:rsidP="00F20260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/>
              </w:rPr>
              <w:t xml:space="preserve">For </w:t>
            </w:r>
            <w:r w:rsidRPr="003E1394">
              <w:rPr>
                <w:sz w:val="20"/>
              </w:rPr>
              <w:t xml:space="preserve">[Line 35] change "the MSDU in broadcast MPDU" to "the MSDU </w:t>
            </w:r>
            <w:r w:rsidRPr="009C0AA4">
              <w:rPr>
                <w:strike/>
                <w:sz w:val="20"/>
              </w:rPr>
              <w:t>is</w:t>
            </w:r>
            <w:r w:rsidRPr="003E1394">
              <w:rPr>
                <w:sz w:val="20"/>
              </w:rPr>
              <w:t xml:space="preserve"> in a broadcast MPDU"</w:t>
            </w:r>
            <w:r>
              <w:rPr>
                <w:sz w:val="20"/>
              </w:rPr>
              <w:t>, “is” is not needed.</w:t>
            </w:r>
          </w:p>
          <w:p w14:paraId="555CC94D" w14:textId="77777777" w:rsidR="00EA276F" w:rsidRDefault="00EA276F" w:rsidP="00302BFA">
            <w:pPr>
              <w:rPr>
                <w:sz w:val="20"/>
                <w:lang w:val="en-US" w:eastAsia="ko-KR"/>
              </w:rPr>
            </w:pPr>
          </w:p>
          <w:p w14:paraId="0E776B0F" w14:textId="77777777" w:rsidR="002B734E" w:rsidRDefault="002B734E" w:rsidP="00302BFA">
            <w:pPr>
              <w:rPr>
                <w:sz w:val="20"/>
                <w:lang w:val="en-US" w:eastAsia="ko-KR"/>
              </w:rPr>
            </w:pPr>
          </w:p>
          <w:p w14:paraId="1652CB1C" w14:textId="77777777" w:rsidR="002B734E" w:rsidRPr="003E1394" w:rsidRDefault="002B734E" w:rsidP="002B734E">
            <w:pPr>
              <w:rPr>
                <w:sz w:val="20"/>
                <w:lang w:val="en-US"/>
              </w:rPr>
            </w:pPr>
            <w:proofErr w:type="spellStart"/>
            <w:r w:rsidRPr="003E1394">
              <w:rPr>
                <w:sz w:val="20"/>
                <w:lang w:val="en-US"/>
              </w:rPr>
              <w:t>TGbd</w:t>
            </w:r>
            <w:proofErr w:type="spellEnd"/>
            <w:r w:rsidRPr="003E1394">
              <w:rPr>
                <w:sz w:val="20"/>
                <w:lang w:val="en-US"/>
              </w:rPr>
              <w:t xml:space="preserve"> Editor: Incorporate the changes in 11-21-</w:t>
            </w:r>
            <w:r>
              <w:rPr>
                <w:sz w:val="20"/>
                <w:lang w:val="en-US"/>
              </w:rPr>
              <w:t>1405</w:t>
            </w:r>
            <w:r w:rsidRPr="003E1394">
              <w:rPr>
                <w:sz w:val="20"/>
                <w:lang w:val="en-US"/>
              </w:rPr>
              <w:t>-00-00bd-Resolutions to Editorial Comments Part 2</w:t>
            </w:r>
          </w:p>
          <w:p w14:paraId="082BEC21" w14:textId="63A36570" w:rsidR="002B734E" w:rsidRPr="003E1394" w:rsidRDefault="002B734E" w:rsidP="00302BFA">
            <w:pPr>
              <w:rPr>
                <w:sz w:val="20"/>
                <w:lang w:val="en-US" w:eastAsia="ko-KR"/>
              </w:rPr>
            </w:pPr>
          </w:p>
        </w:tc>
      </w:tr>
    </w:tbl>
    <w:p w14:paraId="4BB97A88" w14:textId="77777777" w:rsidR="0002113B" w:rsidRPr="003E1394" w:rsidRDefault="0002113B" w:rsidP="0002113B">
      <w:pPr>
        <w:rPr>
          <w:bCs/>
          <w:iCs/>
          <w:sz w:val="20"/>
        </w:rPr>
      </w:pPr>
      <w:r w:rsidRPr="003E1394">
        <w:rPr>
          <w:b/>
          <w:i/>
          <w:sz w:val="20"/>
        </w:rPr>
        <w:t>Discussion</w:t>
      </w:r>
    </w:p>
    <w:p w14:paraId="259E8561" w14:textId="285CFBD1" w:rsidR="0002113B" w:rsidRDefault="0002113B" w:rsidP="0002113B">
      <w:pPr>
        <w:rPr>
          <w:bCs/>
          <w:iCs/>
          <w:sz w:val="20"/>
        </w:rPr>
      </w:pPr>
      <w:r w:rsidRPr="003E1394">
        <w:rPr>
          <w:bCs/>
          <w:iCs/>
          <w:sz w:val="20"/>
        </w:rPr>
        <w:t>No Discussion</w:t>
      </w:r>
    </w:p>
    <w:p w14:paraId="12354257" w14:textId="203ECD0A" w:rsidR="00D519BC" w:rsidRDefault="00D519BC" w:rsidP="0002113B">
      <w:pPr>
        <w:rPr>
          <w:bCs/>
          <w:iCs/>
          <w:sz w:val="20"/>
        </w:rPr>
      </w:pPr>
    </w:p>
    <w:p w14:paraId="244CAC69" w14:textId="0EAD1919" w:rsidR="00D519BC" w:rsidRPr="003E1394" w:rsidRDefault="00D519BC" w:rsidP="0002113B">
      <w:pPr>
        <w:rPr>
          <w:bCs/>
          <w:iCs/>
          <w:sz w:val="20"/>
        </w:rPr>
      </w:pPr>
      <w:r>
        <w:rPr>
          <w:bCs/>
          <w:iCs/>
          <w:sz w:val="20"/>
        </w:rPr>
        <w:t xml:space="preserve">In </w:t>
      </w:r>
      <w:r w:rsidRPr="003E1394">
        <w:rPr>
          <w:sz w:val="20"/>
        </w:rPr>
        <w:t>5.2.3.2</w:t>
      </w:r>
      <w:r>
        <w:rPr>
          <w:sz w:val="20"/>
        </w:rPr>
        <w:t xml:space="preserve">, </w:t>
      </w:r>
    </w:p>
    <w:p w14:paraId="69FF73A4" w14:textId="2ABEEDE5" w:rsidR="00E70287" w:rsidRDefault="002E50F7" w:rsidP="00E70287">
      <w:pPr>
        <w:jc w:val="center"/>
        <w:rPr>
          <w:b/>
          <w:i/>
          <w:sz w:val="20"/>
        </w:rPr>
      </w:pPr>
      <w:r>
        <w:rPr>
          <w:b/>
          <w:i/>
          <w:noProof/>
          <w:sz w:val="20"/>
        </w:rPr>
        <w:drawing>
          <wp:inline distT="0" distB="0" distL="0" distR="0" wp14:anchorId="47088DA4" wp14:editId="6BB5F730">
            <wp:extent cx="6117348" cy="296179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163" cy="2968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D01BC2" w14:textId="08F9A5AC" w:rsidR="00E70287" w:rsidRDefault="00E70287" w:rsidP="00E70287">
      <w:pPr>
        <w:rPr>
          <w:sz w:val="20"/>
        </w:rPr>
      </w:pPr>
      <w:r>
        <w:rPr>
          <w:bCs/>
          <w:iCs/>
          <w:sz w:val="20"/>
        </w:rPr>
        <w:t xml:space="preserve">In </w:t>
      </w:r>
      <w:r w:rsidRPr="003E1394">
        <w:rPr>
          <w:sz w:val="20"/>
        </w:rPr>
        <w:t>5.2.</w:t>
      </w:r>
      <w:r>
        <w:rPr>
          <w:sz w:val="20"/>
        </w:rPr>
        <w:t>4</w:t>
      </w:r>
      <w:r w:rsidRPr="003E1394">
        <w:rPr>
          <w:sz w:val="20"/>
        </w:rPr>
        <w:t>.2</w:t>
      </w:r>
      <w:r w:rsidR="00043099">
        <w:rPr>
          <w:sz w:val="20"/>
        </w:rPr>
        <w:t>,</w:t>
      </w:r>
    </w:p>
    <w:p w14:paraId="6C555E38" w14:textId="7FD91C6A" w:rsidR="00043099" w:rsidRDefault="00043099" w:rsidP="00043099">
      <w:pPr>
        <w:rPr>
          <w:sz w:val="20"/>
        </w:rPr>
      </w:pPr>
      <w:r>
        <w:rPr>
          <w:sz w:val="20"/>
        </w:rPr>
        <w:t xml:space="preserve">     </w:t>
      </w:r>
    </w:p>
    <w:p w14:paraId="14583194" w14:textId="176E5C56" w:rsidR="00165700" w:rsidRDefault="00165700" w:rsidP="00043099">
      <w:pPr>
        <w:rPr>
          <w:sz w:val="20"/>
        </w:rPr>
      </w:pPr>
      <w:r>
        <w:rPr>
          <w:noProof/>
          <w:sz w:val="20"/>
        </w:rPr>
        <w:t xml:space="preserve">       </w:t>
      </w:r>
      <w:r>
        <w:rPr>
          <w:noProof/>
          <w:sz w:val="20"/>
        </w:rPr>
        <w:drawing>
          <wp:inline distT="0" distB="0" distL="0" distR="0" wp14:anchorId="0E925D4F" wp14:editId="262F2336">
            <wp:extent cx="4879075" cy="342355"/>
            <wp:effectExtent l="0" t="0" r="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952" cy="35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E020E" w14:textId="77777777" w:rsidR="00E70287" w:rsidRPr="003E1394" w:rsidRDefault="00E70287" w:rsidP="00E70287">
      <w:pPr>
        <w:rPr>
          <w:b/>
          <w:i/>
          <w:sz w:val="20"/>
        </w:rPr>
      </w:pPr>
    </w:p>
    <w:p w14:paraId="4FB887D2" w14:textId="248DFC01" w:rsidR="0002113B" w:rsidRPr="003E1394" w:rsidRDefault="0002113B" w:rsidP="0002113B">
      <w:pPr>
        <w:rPr>
          <w:i/>
          <w:sz w:val="20"/>
        </w:rPr>
      </w:pPr>
      <w:r w:rsidRPr="003E1394">
        <w:rPr>
          <w:b/>
          <w:i/>
          <w:sz w:val="20"/>
        </w:rPr>
        <w:t xml:space="preserve">To </w:t>
      </w:r>
      <w:proofErr w:type="spellStart"/>
      <w:r w:rsidRPr="003E1394">
        <w:rPr>
          <w:b/>
          <w:i/>
          <w:sz w:val="20"/>
        </w:rPr>
        <w:t>TGbd</w:t>
      </w:r>
      <w:proofErr w:type="spellEnd"/>
      <w:r w:rsidRPr="003E1394">
        <w:rPr>
          <w:b/>
          <w:i/>
          <w:sz w:val="20"/>
        </w:rPr>
        <w:t xml:space="preserve"> Editor: </w:t>
      </w:r>
      <w:r w:rsidRPr="003E1394">
        <w:rPr>
          <w:i/>
          <w:sz w:val="20"/>
        </w:rPr>
        <w:t xml:space="preserve"> </w:t>
      </w:r>
      <w:r w:rsidRPr="003E1394">
        <w:rPr>
          <w:b/>
          <w:i/>
          <w:sz w:val="20"/>
          <w:highlight w:val="yellow"/>
        </w:rPr>
        <w:t>P</w:t>
      </w:r>
      <w:r w:rsidR="00A47898" w:rsidRPr="003E1394">
        <w:rPr>
          <w:b/>
          <w:i/>
          <w:sz w:val="20"/>
          <w:highlight w:val="yellow"/>
        </w:rPr>
        <w:t>22</w:t>
      </w:r>
      <w:r w:rsidRPr="003E1394">
        <w:rPr>
          <w:b/>
          <w:i/>
          <w:sz w:val="20"/>
          <w:highlight w:val="yellow"/>
        </w:rPr>
        <w:t>L</w:t>
      </w:r>
      <w:r w:rsidR="00A47898" w:rsidRPr="003E1394">
        <w:rPr>
          <w:b/>
          <w:i/>
          <w:sz w:val="20"/>
          <w:highlight w:val="yellow"/>
        </w:rPr>
        <w:t>29</w:t>
      </w:r>
      <w:r w:rsidRPr="003E1394">
        <w:rPr>
          <w:i/>
          <w:sz w:val="20"/>
        </w:rPr>
        <w:t xml:space="preserve"> update the description as below. </w:t>
      </w:r>
    </w:p>
    <w:p w14:paraId="753F508A" w14:textId="77777777" w:rsidR="0002113B" w:rsidRPr="003E1394" w:rsidRDefault="0002113B" w:rsidP="0002113B">
      <w:pPr>
        <w:rPr>
          <w:b/>
          <w:i/>
          <w:sz w:val="20"/>
        </w:rPr>
      </w:pPr>
      <w:r w:rsidRPr="003E1394">
        <w:rPr>
          <w:i/>
          <w:sz w:val="20"/>
        </w:rPr>
        <w:br/>
      </w:r>
      <w:r w:rsidRPr="003E1394">
        <w:rPr>
          <w:b/>
          <w:i/>
          <w:sz w:val="20"/>
        </w:rPr>
        <w:t>------------- Begin Text Changes ---------------</w:t>
      </w:r>
    </w:p>
    <w:p w14:paraId="1901A264" w14:textId="77777777" w:rsidR="0002113B" w:rsidRPr="003E1394" w:rsidRDefault="0002113B" w:rsidP="0002113B">
      <w:pPr>
        <w:rPr>
          <w:rFonts w:eastAsiaTheme="minorEastAsia"/>
          <w:b/>
          <w:bCs/>
          <w:color w:val="000000"/>
          <w:sz w:val="20"/>
          <w:lang w:val="en-US" w:eastAsia="ko-KR"/>
        </w:rPr>
      </w:pPr>
    </w:p>
    <w:p w14:paraId="7A557AC8" w14:textId="0019ED67" w:rsidR="0002113B" w:rsidRPr="003E1394" w:rsidRDefault="0002113B" w:rsidP="0002113B">
      <w:pPr>
        <w:jc w:val="both"/>
        <w:rPr>
          <w:bCs/>
          <w:iCs/>
          <w:sz w:val="20"/>
        </w:rPr>
      </w:pPr>
      <w:r w:rsidRPr="003E1394">
        <w:rPr>
          <w:bCs/>
          <w:iCs/>
          <w:sz w:val="20"/>
        </w:rPr>
        <w:lastRenderedPageBreak/>
        <w:t xml:space="preserve">The permitted aggregation member indicates whether </w:t>
      </w:r>
      <w:r w:rsidRPr="003E1394">
        <w:rPr>
          <w:bCs/>
          <w:iCs/>
          <w:strike/>
          <w:color w:val="FF0000"/>
          <w:sz w:val="20"/>
        </w:rPr>
        <w:t>the</w:t>
      </w:r>
      <w:r w:rsidRPr="003E1394">
        <w:rPr>
          <w:bCs/>
          <w:iCs/>
          <w:color w:val="FF0000"/>
          <w:sz w:val="20"/>
        </w:rPr>
        <w:t xml:space="preserve"> </w:t>
      </w:r>
      <w:r w:rsidRPr="003E1394">
        <w:rPr>
          <w:bCs/>
          <w:iCs/>
          <w:sz w:val="20"/>
        </w:rPr>
        <w:t xml:space="preserve">A-MPDU aggregation can be applied to the MSDU. The value 0 means </w:t>
      </w:r>
      <w:r w:rsidRPr="003E1394">
        <w:rPr>
          <w:bCs/>
          <w:iCs/>
          <w:strike/>
          <w:color w:val="FF0000"/>
          <w:sz w:val="20"/>
        </w:rPr>
        <w:t>the</w:t>
      </w:r>
      <w:r w:rsidRPr="003E1394">
        <w:rPr>
          <w:bCs/>
          <w:iCs/>
          <w:color w:val="FF0000"/>
          <w:sz w:val="20"/>
        </w:rPr>
        <w:t xml:space="preserve"> </w:t>
      </w:r>
      <w:r w:rsidRPr="003E1394">
        <w:rPr>
          <w:bCs/>
          <w:iCs/>
          <w:sz w:val="20"/>
        </w:rPr>
        <w:t xml:space="preserve">aggregation is not applied, the value 1 means </w:t>
      </w:r>
      <w:r w:rsidRPr="003E1394">
        <w:rPr>
          <w:bCs/>
          <w:iCs/>
          <w:strike/>
          <w:color w:val="FF0000"/>
          <w:sz w:val="20"/>
        </w:rPr>
        <w:t>the</w:t>
      </w:r>
      <w:r w:rsidRPr="003E1394">
        <w:rPr>
          <w:bCs/>
          <w:iCs/>
          <w:color w:val="FF0000"/>
          <w:sz w:val="20"/>
        </w:rPr>
        <w:t xml:space="preserve"> </w:t>
      </w:r>
      <w:r w:rsidRPr="003E1394">
        <w:rPr>
          <w:bCs/>
          <w:iCs/>
          <w:sz w:val="20"/>
        </w:rPr>
        <w:t>aggregation can be applied, while the value 2 means it is up to</w:t>
      </w:r>
      <w:r w:rsidR="001B7232" w:rsidRPr="003E1394">
        <w:rPr>
          <w:bCs/>
          <w:iCs/>
          <w:sz w:val="20"/>
        </w:rPr>
        <w:t xml:space="preserve"> </w:t>
      </w:r>
      <w:r w:rsidR="001B7232" w:rsidRPr="003E1394">
        <w:rPr>
          <w:bCs/>
          <w:iCs/>
          <w:color w:val="FF0000"/>
          <w:sz w:val="20"/>
          <w:u w:val="single"/>
        </w:rPr>
        <w:t>the</w:t>
      </w:r>
      <w:r w:rsidRPr="003E1394">
        <w:rPr>
          <w:bCs/>
          <w:iCs/>
          <w:color w:val="FF0000"/>
          <w:sz w:val="20"/>
        </w:rPr>
        <w:t xml:space="preserve"> </w:t>
      </w:r>
      <w:r w:rsidRPr="003E1394">
        <w:rPr>
          <w:bCs/>
          <w:iCs/>
          <w:sz w:val="20"/>
        </w:rPr>
        <w:t>MAC layer to decide whether the aggregation can be applied.</w:t>
      </w:r>
    </w:p>
    <w:p w14:paraId="2D605526" w14:textId="77777777" w:rsidR="0002113B" w:rsidRPr="003E1394" w:rsidRDefault="0002113B" w:rsidP="0002113B">
      <w:pPr>
        <w:jc w:val="both"/>
        <w:rPr>
          <w:bCs/>
          <w:iCs/>
          <w:sz w:val="20"/>
        </w:rPr>
      </w:pPr>
    </w:p>
    <w:p w14:paraId="3BEF7730" w14:textId="2C0E8674" w:rsidR="0002113B" w:rsidRPr="003E1394" w:rsidRDefault="0002113B" w:rsidP="0002113B">
      <w:pPr>
        <w:jc w:val="both"/>
        <w:rPr>
          <w:bCs/>
          <w:iCs/>
          <w:sz w:val="20"/>
        </w:rPr>
      </w:pPr>
      <w:r w:rsidRPr="003E1394">
        <w:rPr>
          <w:bCs/>
          <w:iCs/>
          <w:sz w:val="20"/>
        </w:rPr>
        <w:t>The number of repetitions member indicates the maximal number of repetitions that can be used to transmit the MSDU</w:t>
      </w:r>
      <w:r w:rsidR="004B645D" w:rsidRPr="003E1394">
        <w:rPr>
          <w:bCs/>
          <w:iCs/>
          <w:sz w:val="20"/>
        </w:rPr>
        <w:t xml:space="preserve"> </w:t>
      </w:r>
      <w:r w:rsidRPr="003E1394">
        <w:rPr>
          <w:bCs/>
          <w:iCs/>
          <w:sz w:val="20"/>
        </w:rPr>
        <w:t xml:space="preserve">in </w:t>
      </w:r>
      <w:r w:rsidR="00537B48" w:rsidRPr="003E1394">
        <w:rPr>
          <w:bCs/>
          <w:iCs/>
          <w:color w:val="FF0000"/>
          <w:sz w:val="20"/>
          <w:u w:val="single"/>
        </w:rPr>
        <w:t>a</w:t>
      </w:r>
      <w:r w:rsidR="00537B48" w:rsidRPr="003E1394">
        <w:rPr>
          <w:bCs/>
          <w:iCs/>
          <w:sz w:val="20"/>
        </w:rPr>
        <w:t xml:space="preserve"> </w:t>
      </w:r>
      <w:r w:rsidRPr="003E1394">
        <w:rPr>
          <w:bCs/>
          <w:iCs/>
          <w:sz w:val="20"/>
        </w:rPr>
        <w:t xml:space="preserve">broadcast MPDU of </w:t>
      </w:r>
      <w:r w:rsidR="004E671F" w:rsidRPr="003E1394">
        <w:rPr>
          <w:bCs/>
          <w:iCs/>
          <w:color w:val="FF0000"/>
          <w:sz w:val="20"/>
          <w:u w:val="single"/>
        </w:rPr>
        <w:t>a</w:t>
      </w:r>
      <w:r w:rsidR="004E671F" w:rsidRPr="003E1394">
        <w:rPr>
          <w:bCs/>
          <w:iCs/>
          <w:sz w:val="20"/>
        </w:rPr>
        <w:t xml:space="preserve"> </w:t>
      </w:r>
      <w:r w:rsidRPr="003E1394">
        <w:rPr>
          <w:bCs/>
          <w:iCs/>
          <w:sz w:val="20"/>
        </w:rPr>
        <w:t xml:space="preserve">non-NGV PPDU in </w:t>
      </w:r>
      <w:r w:rsidR="004E671F" w:rsidRPr="003E1394">
        <w:rPr>
          <w:bCs/>
          <w:iCs/>
          <w:color w:val="FF0000"/>
          <w:sz w:val="20"/>
          <w:u w:val="single"/>
        </w:rPr>
        <w:t>a</w:t>
      </w:r>
      <w:r w:rsidR="004E671F" w:rsidRPr="003E1394">
        <w:rPr>
          <w:bCs/>
          <w:iCs/>
          <w:sz w:val="20"/>
        </w:rPr>
        <w:t xml:space="preserve"> </w:t>
      </w:r>
      <w:r w:rsidRPr="003E1394">
        <w:rPr>
          <w:bCs/>
          <w:iCs/>
          <w:sz w:val="20"/>
        </w:rPr>
        <w:t xml:space="preserve">10MHz </w:t>
      </w:r>
      <w:r w:rsidR="00F245DF" w:rsidRPr="00F245DF">
        <w:rPr>
          <w:bCs/>
          <w:iCs/>
          <w:color w:val="FF0000"/>
          <w:sz w:val="20"/>
          <w:u w:val="single"/>
        </w:rPr>
        <w:t>channel</w:t>
      </w:r>
      <w:r w:rsidR="00F245DF" w:rsidRPr="00F245DF">
        <w:rPr>
          <w:bCs/>
          <w:iCs/>
          <w:color w:val="FF0000"/>
          <w:sz w:val="20"/>
        </w:rPr>
        <w:t xml:space="preserve"> </w:t>
      </w:r>
      <w:r w:rsidRPr="003E1394">
        <w:rPr>
          <w:bCs/>
          <w:iCs/>
          <w:sz w:val="20"/>
        </w:rPr>
        <w:t>width where the value 15 means it is up to</w:t>
      </w:r>
      <w:r w:rsidR="00F01828">
        <w:rPr>
          <w:bCs/>
          <w:iCs/>
          <w:sz w:val="20"/>
        </w:rPr>
        <w:t xml:space="preserve"> </w:t>
      </w:r>
      <w:r w:rsidR="00F01828" w:rsidRPr="00F01828">
        <w:rPr>
          <w:bCs/>
          <w:iCs/>
          <w:color w:val="FF0000"/>
          <w:sz w:val="20"/>
          <w:u w:val="single"/>
        </w:rPr>
        <w:t>the</w:t>
      </w:r>
      <w:r w:rsidRPr="00F01828">
        <w:rPr>
          <w:bCs/>
          <w:iCs/>
          <w:color w:val="FF0000"/>
          <w:sz w:val="20"/>
        </w:rPr>
        <w:t xml:space="preserve"> </w:t>
      </w:r>
      <w:r w:rsidRPr="003E1394">
        <w:rPr>
          <w:bCs/>
          <w:iCs/>
          <w:sz w:val="20"/>
        </w:rPr>
        <w:t xml:space="preserve">MAC layer to decide whether the repetition is applied to the MSDU. This parameter is reserved when the MSDU is not in </w:t>
      </w:r>
      <w:r w:rsidR="001131CC" w:rsidRPr="003E1394">
        <w:rPr>
          <w:bCs/>
          <w:iCs/>
          <w:color w:val="FF0000"/>
          <w:sz w:val="20"/>
          <w:u w:val="single"/>
        </w:rPr>
        <w:t>a</w:t>
      </w:r>
      <w:r w:rsidR="001131CC" w:rsidRPr="003E1394">
        <w:rPr>
          <w:bCs/>
          <w:iCs/>
          <w:sz w:val="20"/>
        </w:rPr>
        <w:t xml:space="preserve"> b</w:t>
      </w:r>
      <w:r w:rsidRPr="003E1394">
        <w:rPr>
          <w:bCs/>
          <w:iCs/>
          <w:sz w:val="20"/>
        </w:rPr>
        <w:t xml:space="preserve">roadcast MPDU in 10 MHz </w:t>
      </w:r>
      <w:r w:rsidR="00CC6983" w:rsidRPr="003E1394">
        <w:rPr>
          <w:bCs/>
          <w:iCs/>
          <w:color w:val="FF0000"/>
          <w:sz w:val="20"/>
          <w:u w:val="single"/>
        </w:rPr>
        <w:t>channel</w:t>
      </w:r>
      <w:r w:rsidR="00CC6983" w:rsidRPr="003E1394">
        <w:rPr>
          <w:bCs/>
          <w:iCs/>
          <w:color w:val="FF0000"/>
          <w:sz w:val="20"/>
        </w:rPr>
        <w:t xml:space="preserve"> </w:t>
      </w:r>
      <w:r w:rsidRPr="003E1394">
        <w:rPr>
          <w:bCs/>
          <w:iCs/>
          <w:sz w:val="20"/>
        </w:rPr>
        <w:t>width.</w:t>
      </w:r>
    </w:p>
    <w:p w14:paraId="20C12FE6" w14:textId="77777777" w:rsidR="0002113B" w:rsidRPr="003E1394" w:rsidRDefault="0002113B" w:rsidP="0002113B">
      <w:pPr>
        <w:jc w:val="both"/>
        <w:rPr>
          <w:bCs/>
          <w:iCs/>
          <w:sz w:val="20"/>
        </w:rPr>
      </w:pPr>
    </w:p>
    <w:p w14:paraId="0DD843DB" w14:textId="370598E7" w:rsidR="0002113B" w:rsidRPr="003E1394" w:rsidRDefault="0002113B" w:rsidP="0002113B">
      <w:pPr>
        <w:jc w:val="both"/>
        <w:rPr>
          <w:bCs/>
          <w:iCs/>
          <w:sz w:val="20"/>
        </w:rPr>
      </w:pPr>
      <w:r w:rsidRPr="003E1394">
        <w:rPr>
          <w:bCs/>
          <w:iCs/>
          <w:sz w:val="20"/>
        </w:rPr>
        <w:t>The expiry time member indicates the time in milliseconds until the MSDU is discarded if still not transmitted</w:t>
      </w:r>
      <w:r w:rsidR="00A409B9" w:rsidRPr="00A409B9">
        <w:rPr>
          <w:bCs/>
          <w:iCs/>
          <w:color w:val="FF0000"/>
          <w:sz w:val="20"/>
          <w:u w:val="single"/>
        </w:rPr>
        <w:t>,</w:t>
      </w:r>
      <w:r w:rsidRPr="003E1394">
        <w:rPr>
          <w:bCs/>
          <w:iCs/>
          <w:sz w:val="20"/>
        </w:rPr>
        <w:t xml:space="preserve"> where the value 0 means it is up to </w:t>
      </w:r>
      <w:r w:rsidR="00877AC2" w:rsidRPr="003E1394">
        <w:rPr>
          <w:bCs/>
          <w:iCs/>
          <w:color w:val="FF0000"/>
          <w:sz w:val="20"/>
          <w:u w:val="single"/>
        </w:rPr>
        <w:t>the</w:t>
      </w:r>
      <w:r w:rsidR="00877AC2" w:rsidRPr="003E1394">
        <w:rPr>
          <w:bCs/>
          <w:iCs/>
          <w:color w:val="FF0000"/>
          <w:sz w:val="20"/>
        </w:rPr>
        <w:t xml:space="preserve"> </w:t>
      </w:r>
      <w:r w:rsidRPr="003E1394">
        <w:rPr>
          <w:bCs/>
          <w:iCs/>
          <w:sz w:val="20"/>
        </w:rPr>
        <w:t xml:space="preserve">MAC layer to decide the expiry time of the MSDU. </w:t>
      </w:r>
    </w:p>
    <w:p w14:paraId="582FDE3A" w14:textId="77777777" w:rsidR="0002113B" w:rsidRPr="003E1394" w:rsidRDefault="0002113B" w:rsidP="0002113B">
      <w:pPr>
        <w:jc w:val="both"/>
        <w:rPr>
          <w:bCs/>
          <w:iCs/>
          <w:sz w:val="20"/>
        </w:rPr>
      </w:pPr>
    </w:p>
    <w:p w14:paraId="43650240" w14:textId="3892F1AF" w:rsidR="0002113B" w:rsidRPr="003E1394" w:rsidRDefault="0002113B" w:rsidP="0002113B">
      <w:pPr>
        <w:jc w:val="both"/>
        <w:rPr>
          <w:bCs/>
          <w:iCs/>
          <w:sz w:val="20"/>
        </w:rPr>
      </w:pPr>
      <w:r w:rsidRPr="003E1394">
        <w:rPr>
          <w:bCs/>
          <w:iCs/>
          <w:sz w:val="20"/>
        </w:rPr>
        <w:t>NOTE—When an MSDU reaches its expiry time and is discarded, the CW state variable of the EDCAF associated with that MSDU is unchanged.</w:t>
      </w:r>
    </w:p>
    <w:p w14:paraId="7781A150" w14:textId="77777777" w:rsidR="0002113B" w:rsidRPr="003E1394" w:rsidRDefault="0002113B" w:rsidP="0002113B">
      <w:pPr>
        <w:jc w:val="both"/>
        <w:rPr>
          <w:bCs/>
          <w:iCs/>
          <w:sz w:val="20"/>
        </w:rPr>
      </w:pPr>
    </w:p>
    <w:p w14:paraId="15142373" w14:textId="7BF6935E" w:rsidR="0002113B" w:rsidRPr="003E1394" w:rsidRDefault="0002113B" w:rsidP="0002113B">
      <w:pPr>
        <w:jc w:val="both"/>
        <w:rPr>
          <w:bCs/>
          <w:iCs/>
          <w:sz w:val="20"/>
        </w:rPr>
      </w:pPr>
      <w:r w:rsidRPr="003E1394">
        <w:rPr>
          <w:bCs/>
          <w:iCs/>
          <w:sz w:val="20"/>
        </w:rPr>
        <w:t>The frequency band member indicates the band where the MSDU is transmitted</w:t>
      </w:r>
      <w:r w:rsidR="00EB7322" w:rsidRPr="00A409B9">
        <w:rPr>
          <w:bCs/>
          <w:iCs/>
          <w:color w:val="FF0000"/>
          <w:sz w:val="20"/>
          <w:u w:val="single"/>
        </w:rPr>
        <w:t>,</w:t>
      </w:r>
      <w:r w:rsidRPr="003E1394">
        <w:rPr>
          <w:bCs/>
          <w:iCs/>
          <w:sz w:val="20"/>
        </w:rPr>
        <w:t xml:space="preserve"> where the value 0 means the</w:t>
      </w:r>
    </w:p>
    <w:p w14:paraId="40A0B038" w14:textId="77777777" w:rsidR="0002113B" w:rsidRPr="003E1394" w:rsidRDefault="0002113B" w:rsidP="0002113B">
      <w:pPr>
        <w:jc w:val="both"/>
        <w:rPr>
          <w:bCs/>
          <w:iCs/>
          <w:sz w:val="20"/>
        </w:rPr>
      </w:pPr>
      <w:r w:rsidRPr="003E1394">
        <w:rPr>
          <w:bCs/>
          <w:iCs/>
          <w:sz w:val="20"/>
        </w:rPr>
        <w:t>MAC layer will select the frequency band.</w:t>
      </w:r>
    </w:p>
    <w:p w14:paraId="258C6837" w14:textId="77777777" w:rsidR="0002113B" w:rsidRPr="003E1394" w:rsidRDefault="0002113B" w:rsidP="0002113B">
      <w:pPr>
        <w:jc w:val="both"/>
        <w:rPr>
          <w:bCs/>
          <w:iCs/>
          <w:sz w:val="20"/>
        </w:rPr>
      </w:pPr>
    </w:p>
    <w:p w14:paraId="6F952C15" w14:textId="4555A7F4" w:rsidR="0002113B" w:rsidRPr="003E1394" w:rsidRDefault="0002113B" w:rsidP="0002113B">
      <w:pPr>
        <w:jc w:val="both"/>
        <w:rPr>
          <w:bCs/>
          <w:iCs/>
          <w:sz w:val="20"/>
        </w:rPr>
      </w:pPr>
      <w:r w:rsidRPr="003E1394">
        <w:rPr>
          <w:bCs/>
          <w:iCs/>
          <w:sz w:val="20"/>
        </w:rPr>
        <w:t>The primary channel indicates the primary 10MHz channel where the MSDU is transmitted</w:t>
      </w:r>
      <w:r w:rsidR="00417B80" w:rsidRPr="003E1394">
        <w:rPr>
          <w:bCs/>
          <w:iCs/>
          <w:color w:val="FF0000"/>
          <w:sz w:val="20"/>
          <w:u w:val="single"/>
        </w:rPr>
        <w:t>,</w:t>
      </w:r>
      <w:r w:rsidRPr="003E1394">
        <w:rPr>
          <w:bCs/>
          <w:iCs/>
          <w:sz w:val="20"/>
        </w:rPr>
        <w:t xml:space="preserve"> where the value</w:t>
      </w:r>
    </w:p>
    <w:p w14:paraId="07658F32" w14:textId="1686D2B6" w:rsidR="0002113B" w:rsidRPr="003E1394" w:rsidRDefault="0002113B" w:rsidP="0002113B">
      <w:pPr>
        <w:jc w:val="both"/>
        <w:rPr>
          <w:bCs/>
          <w:iCs/>
          <w:sz w:val="20"/>
        </w:rPr>
      </w:pPr>
      <w:r w:rsidRPr="003E1394">
        <w:rPr>
          <w:bCs/>
          <w:iCs/>
          <w:sz w:val="20"/>
        </w:rPr>
        <w:t>0 means the MAC layer will select the primary channel.</w:t>
      </w:r>
    </w:p>
    <w:p w14:paraId="4D4E4398" w14:textId="77777777" w:rsidR="0002113B" w:rsidRPr="003E1394" w:rsidRDefault="0002113B" w:rsidP="0002113B">
      <w:pPr>
        <w:rPr>
          <w:rFonts w:eastAsiaTheme="minorEastAsia"/>
          <w:b/>
          <w:bCs/>
          <w:color w:val="000000"/>
          <w:sz w:val="20"/>
          <w:lang w:val="en-US" w:eastAsia="ko-KR"/>
        </w:rPr>
      </w:pPr>
    </w:p>
    <w:p w14:paraId="5E331594" w14:textId="77777777" w:rsidR="0002113B" w:rsidRPr="003E1394" w:rsidRDefault="0002113B" w:rsidP="0002113B">
      <w:pPr>
        <w:rPr>
          <w:rFonts w:eastAsiaTheme="minorEastAsia"/>
          <w:b/>
          <w:bCs/>
          <w:vanish/>
          <w:color w:val="000000"/>
          <w:sz w:val="20"/>
          <w:lang w:val="en-US" w:eastAsia="ko-KR"/>
        </w:rPr>
      </w:pPr>
    </w:p>
    <w:p w14:paraId="68CFB33E" w14:textId="77777777" w:rsidR="0002113B" w:rsidRPr="003E1394" w:rsidRDefault="0002113B" w:rsidP="0002113B">
      <w:pPr>
        <w:rPr>
          <w:rFonts w:eastAsiaTheme="minorEastAsia"/>
          <w:b/>
          <w:bCs/>
          <w:vanish/>
          <w:color w:val="000000"/>
          <w:sz w:val="20"/>
          <w:lang w:val="en-US" w:eastAsia="ko-KR"/>
        </w:rPr>
      </w:pPr>
    </w:p>
    <w:p w14:paraId="031C419F" w14:textId="77777777" w:rsidR="0002113B" w:rsidRPr="003E1394" w:rsidRDefault="0002113B" w:rsidP="0002113B">
      <w:pPr>
        <w:rPr>
          <w:rFonts w:eastAsiaTheme="minorEastAsia"/>
          <w:b/>
          <w:bCs/>
          <w:vanish/>
          <w:color w:val="000000"/>
          <w:sz w:val="20"/>
          <w:lang w:val="en-US" w:eastAsia="ko-KR"/>
        </w:rPr>
      </w:pPr>
    </w:p>
    <w:p w14:paraId="6E0E1A0B" w14:textId="77777777" w:rsidR="0002113B" w:rsidRPr="003E1394" w:rsidRDefault="0002113B" w:rsidP="0002113B">
      <w:pPr>
        <w:rPr>
          <w:rFonts w:eastAsiaTheme="minorEastAsia"/>
          <w:b/>
          <w:bCs/>
          <w:vanish/>
          <w:color w:val="000000"/>
          <w:sz w:val="20"/>
          <w:lang w:val="en-US" w:eastAsia="ko-KR"/>
        </w:rPr>
      </w:pPr>
    </w:p>
    <w:p w14:paraId="2E0A1B6D" w14:textId="77777777" w:rsidR="0002113B" w:rsidRPr="003E1394" w:rsidRDefault="0002113B" w:rsidP="0002113B">
      <w:pPr>
        <w:rPr>
          <w:b/>
          <w:i/>
          <w:sz w:val="20"/>
        </w:rPr>
      </w:pPr>
      <w:r w:rsidRPr="003E1394">
        <w:rPr>
          <w:b/>
          <w:i/>
          <w:sz w:val="20"/>
        </w:rPr>
        <w:t>------------- End Text Changes ------------------</w:t>
      </w:r>
    </w:p>
    <w:p w14:paraId="5B8DFDD3" w14:textId="77777777" w:rsidR="00A91C5F" w:rsidRPr="003E1394" w:rsidRDefault="00A91C5F" w:rsidP="00A813A1">
      <w:pPr>
        <w:rPr>
          <w:b/>
          <w:i/>
          <w:sz w:val="20"/>
        </w:rPr>
      </w:pPr>
    </w:p>
    <w:p w14:paraId="798734DD" w14:textId="67AF1AE6" w:rsidR="00A813A1" w:rsidRPr="003E1394" w:rsidRDefault="00A813A1" w:rsidP="00A813A1">
      <w:pPr>
        <w:rPr>
          <w:b/>
          <w:i/>
          <w:sz w:val="20"/>
        </w:rPr>
      </w:pPr>
    </w:p>
    <w:p w14:paraId="12937361" w14:textId="72CA019D" w:rsidR="0015676F" w:rsidRPr="003E1394" w:rsidRDefault="0015676F" w:rsidP="0015676F">
      <w:pPr>
        <w:rPr>
          <w:i/>
          <w:sz w:val="20"/>
        </w:rPr>
      </w:pPr>
      <w:r w:rsidRPr="003E1394">
        <w:rPr>
          <w:b/>
          <w:i/>
          <w:sz w:val="20"/>
        </w:rPr>
        <w:t xml:space="preserve">To </w:t>
      </w:r>
      <w:proofErr w:type="spellStart"/>
      <w:r w:rsidRPr="003E1394">
        <w:rPr>
          <w:b/>
          <w:i/>
          <w:sz w:val="20"/>
        </w:rPr>
        <w:t>TGbd</w:t>
      </w:r>
      <w:proofErr w:type="spellEnd"/>
      <w:r w:rsidRPr="003E1394">
        <w:rPr>
          <w:b/>
          <w:i/>
          <w:sz w:val="20"/>
        </w:rPr>
        <w:t xml:space="preserve"> Editor: </w:t>
      </w:r>
      <w:r w:rsidRPr="003E1394">
        <w:rPr>
          <w:i/>
          <w:sz w:val="20"/>
        </w:rPr>
        <w:t xml:space="preserve"> </w:t>
      </w:r>
      <w:r w:rsidRPr="003E1394">
        <w:rPr>
          <w:b/>
          <w:i/>
          <w:sz w:val="20"/>
          <w:highlight w:val="yellow"/>
        </w:rPr>
        <w:t>P24L22</w:t>
      </w:r>
      <w:r w:rsidRPr="003E1394">
        <w:rPr>
          <w:i/>
          <w:sz w:val="20"/>
        </w:rPr>
        <w:t xml:space="preserve"> update the description as below. </w:t>
      </w:r>
    </w:p>
    <w:p w14:paraId="3DBE0969" w14:textId="40A9D9A3" w:rsidR="0015676F" w:rsidRPr="003E1394" w:rsidRDefault="0015676F" w:rsidP="0015676F">
      <w:pPr>
        <w:rPr>
          <w:b/>
          <w:i/>
          <w:sz w:val="20"/>
        </w:rPr>
      </w:pPr>
      <w:r w:rsidRPr="003E1394">
        <w:rPr>
          <w:i/>
          <w:sz w:val="20"/>
        </w:rPr>
        <w:br/>
      </w:r>
      <w:r w:rsidRPr="003E1394">
        <w:rPr>
          <w:b/>
          <w:i/>
          <w:sz w:val="20"/>
        </w:rPr>
        <w:t>------------- Begin Text Changes ---------------</w:t>
      </w:r>
    </w:p>
    <w:p w14:paraId="4F0F2B7D" w14:textId="77777777" w:rsidR="0015676F" w:rsidRPr="003E1394" w:rsidRDefault="0015676F" w:rsidP="0015676F">
      <w:pPr>
        <w:rPr>
          <w:b/>
          <w:i/>
          <w:sz w:val="20"/>
        </w:rPr>
      </w:pPr>
    </w:p>
    <w:p w14:paraId="66C587E6" w14:textId="77777777" w:rsidR="0015676F" w:rsidRPr="003E1394" w:rsidRDefault="0015676F" w:rsidP="0015676F">
      <w:pPr>
        <w:rPr>
          <w:bCs/>
          <w:iCs/>
          <w:sz w:val="20"/>
          <w:lang w:eastAsia="ko-KR"/>
        </w:rPr>
      </w:pPr>
      <w:r w:rsidRPr="003E1394">
        <w:rPr>
          <w:bCs/>
          <w:iCs/>
          <w:sz w:val="20"/>
          <w:lang w:eastAsia="ko-KR"/>
        </w:rPr>
        <w:t xml:space="preserve">The aggregation member indicates whether </w:t>
      </w:r>
      <w:r w:rsidRPr="00993C1D">
        <w:rPr>
          <w:bCs/>
          <w:iCs/>
          <w:strike/>
          <w:color w:val="FF0000"/>
          <w:sz w:val="20"/>
          <w:lang w:eastAsia="ko-KR"/>
        </w:rPr>
        <w:t xml:space="preserve">the </w:t>
      </w:r>
      <w:r w:rsidRPr="003E1394">
        <w:rPr>
          <w:bCs/>
          <w:iCs/>
          <w:sz w:val="20"/>
          <w:lang w:eastAsia="ko-KR"/>
        </w:rPr>
        <w:t>A-MPDU aggregation is applied to the received MSDU. The</w:t>
      </w:r>
    </w:p>
    <w:p w14:paraId="76BC5BD8" w14:textId="42FB604A" w:rsidR="0002113B" w:rsidRPr="003E1394" w:rsidRDefault="0015676F" w:rsidP="0015676F">
      <w:pPr>
        <w:rPr>
          <w:bCs/>
          <w:iCs/>
          <w:sz w:val="20"/>
        </w:rPr>
      </w:pPr>
      <w:r w:rsidRPr="003E1394">
        <w:rPr>
          <w:bCs/>
          <w:iCs/>
          <w:sz w:val="20"/>
          <w:lang w:eastAsia="ko-KR"/>
        </w:rPr>
        <w:t xml:space="preserve">value 0 means </w:t>
      </w:r>
      <w:r w:rsidRPr="00993C1D">
        <w:rPr>
          <w:bCs/>
          <w:iCs/>
          <w:strike/>
          <w:color w:val="FF0000"/>
          <w:sz w:val="20"/>
          <w:lang w:eastAsia="ko-KR"/>
        </w:rPr>
        <w:t>the</w:t>
      </w:r>
      <w:r w:rsidRPr="003E1394">
        <w:rPr>
          <w:bCs/>
          <w:iCs/>
          <w:sz w:val="20"/>
          <w:lang w:eastAsia="ko-KR"/>
        </w:rPr>
        <w:t xml:space="preserve"> aggregation is not applied, while the value 1 means </w:t>
      </w:r>
      <w:r w:rsidRPr="00993C1D">
        <w:rPr>
          <w:bCs/>
          <w:iCs/>
          <w:strike/>
          <w:color w:val="FF0000"/>
          <w:sz w:val="20"/>
          <w:lang w:eastAsia="ko-KR"/>
        </w:rPr>
        <w:t>the</w:t>
      </w:r>
      <w:r w:rsidRPr="00993C1D">
        <w:rPr>
          <w:bCs/>
          <w:iCs/>
          <w:color w:val="FF0000"/>
          <w:sz w:val="20"/>
          <w:lang w:eastAsia="ko-KR"/>
        </w:rPr>
        <w:t xml:space="preserve"> </w:t>
      </w:r>
      <w:r w:rsidRPr="003E1394">
        <w:rPr>
          <w:bCs/>
          <w:iCs/>
          <w:sz w:val="20"/>
          <w:lang w:eastAsia="ko-KR"/>
        </w:rPr>
        <w:t>aggregation is applied.</w:t>
      </w:r>
    </w:p>
    <w:p w14:paraId="01831F59" w14:textId="77777777" w:rsidR="0015676F" w:rsidRPr="003E1394" w:rsidRDefault="0015676F" w:rsidP="0015676F">
      <w:pPr>
        <w:rPr>
          <w:b/>
          <w:i/>
          <w:sz w:val="20"/>
        </w:rPr>
      </w:pPr>
    </w:p>
    <w:p w14:paraId="00D90A52" w14:textId="14043C1F" w:rsidR="0015676F" w:rsidRPr="003E1394" w:rsidRDefault="0015676F" w:rsidP="0015676F">
      <w:pPr>
        <w:rPr>
          <w:b/>
          <w:i/>
          <w:sz w:val="20"/>
        </w:rPr>
      </w:pPr>
      <w:r w:rsidRPr="003E1394">
        <w:rPr>
          <w:b/>
          <w:i/>
          <w:sz w:val="20"/>
        </w:rPr>
        <w:t>------------- End Text Changes ------------------</w:t>
      </w:r>
    </w:p>
    <w:p w14:paraId="64BC5066" w14:textId="77777777" w:rsidR="0002113B" w:rsidRPr="003E1394" w:rsidRDefault="0002113B" w:rsidP="00A813A1">
      <w:pPr>
        <w:rPr>
          <w:b/>
          <w:i/>
          <w:sz w:val="20"/>
        </w:rPr>
      </w:pPr>
    </w:p>
    <w:p w14:paraId="53040E1A" w14:textId="26FC4E99" w:rsidR="00A813A1" w:rsidRPr="003E1394" w:rsidRDefault="00A813A1" w:rsidP="00A813A1">
      <w:pPr>
        <w:rPr>
          <w:b/>
          <w:i/>
          <w:sz w:val="20"/>
        </w:rPr>
      </w:pPr>
    </w:p>
    <w:p w14:paraId="385FFF00" w14:textId="55C67E69" w:rsidR="00A91C5F" w:rsidRPr="003E1394" w:rsidRDefault="00A91C5F" w:rsidP="00A813A1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EB6B40" w:rsidRPr="003E1394" w14:paraId="1A8D2C11" w14:textId="77777777" w:rsidTr="00F20260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3F31E123" w14:textId="77777777" w:rsidR="00EB6B40" w:rsidRPr="003E1394" w:rsidRDefault="00EB6B40" w:rsidP="00F2026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7796DB2C" w14:textId="77777777" w:rsidR="00EB6B40" w:rsidRPr="003E1394" w:rsidRDefault="00EB6B40" w:rsidP="00F2026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7163108E" w14:textId="77777777" w:rsidR="00EB6B40" w:rsidRPr="003E1394" w:rsidRDefault="00EB6B40" w:rsidP="00F2026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07F153F" w14:textId="77777777" w:rsidR="00EB6B40" w:rsidRPr="003E1394" w:rsidRDefault="00EB6B40" w:rsidP="00F2026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265EB687" w14:textId="77777777" w:rsidR="00EB6B40" w:rsidRPr="003E1394" w:rsidRDefault="00EB6B40" w:rsidP="00F2026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3E139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EB6B40" w:rsidRPr="003E1394" w14:paraId="5E2C4E6F" w14:textId="77777777" w:rsidTr="00F20260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3E36DDCD" w14:textId="77777777" w:rsidR="00EB6B40" w:rsidRPr="003E1394" w:rsidRDefault="00EB6B40" w:rsidP="00F20260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2133</w:t>
            </w:r>
          </w:p>
        </w:tc>
        <w:tc>
          <w:tcPr>
            <w:tcW w:w="744" w:type="dxa"/>
            <w:shd w:val="clear" w:color="auto" w:fill="auto"/>
            <w:noWrap/>
          </w:tcPr>
          <w:p w14:paraId="59E7E281" w14:textId="77777777" w:rsidR="00EB6B40" w:rsidRPr="003E1394" w:rsidRDefault="00EB6B40" w:rsidP="00F20260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22.35</w:t>
            </w:r>
          </w:p>
        </w:tc>
        <w:tc>
          <w:tcPr>
            <w:tcW w:w="2799" w:type="dxa"/>
            <w:shd w:val="clear" w:color="auto" w:fill="auto"/>
            <w:noWrap/>
          </w:tcPr>
          <w:p w14:paraId="2FE95152" w14:textId="77777777" w:rsidR="00EB6B40" w:rsidRPr="003E1394" w:rsidRDefault="00EB6B40" w:rsidP="00F20260">
            <w:pPr>
              <w:rPr>
                <w:sz w:val="20"/>
              </w:rPr>
            </w:pPr>
            <w:r w:rsidRPr="003E1394">
              <w:rPr>
                <w:sz w:val="20"/>
              </w:rPr>
              <w:t>Add space between "10MHz"</w:t>
            </w:r>
          </w:p>
        </w:tc>
        <w:tc>
          <w:tcPr>
            <w:tcW w:w="2268" w:type="dxa"/>
            <w:shd w:val="clear" w:color="auto" w:fill="auto"/>
            <w:noWrap/>
          </w:tcPr>
          <w:p w14:paraId="24E18431" w14:textId="77777777" w:rsidR="00EB6B40" w:rsidRPr="003E1394" w:rsidRDefault="00EB6B40" w:rsidP="00F20260">
            <w:pPr>
              <w:rPr>
                <w:sz w:val="20"/>
              </w:rPr>
            </w:pPr>
            <w:r w:rsidRPr="003E1394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365C891E" w14:textId="77777777" w:rsidR="00DC10B0" w:rsidRPr="003E1394" w:rsidRDefault="00DC10B0" w:rsidP="00DC10B0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t>Revised.</w:t>
            </w:r>
          </w:p>
          <w:p w14:paraId="17052023" w14:textId="77777777" w:rsidR="00DC10B0" w:rsidRPr="003E1394" w:rsidRDefault="00DC10B0" w:rsidP="00DC10B0">
            <w:pPr>
              <w:rPr>
                <w:sz w:val="20"/>
                <w:lang w:val="en-US"/>
              </w:rPr>
            </w:pPr>
          </w:p>
          <w:p w14:paraId="3AAEA932" w14:textId="25886333" w:rsidR="00DC10B0" w:rsidRDefault="00DC10B0" w:rsidP="00DC10B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Agreed in principle. However more locations </w:t>
            </w:r>
            <w:r w:rsidR="00870D87">
              <w:rPr>
                <w:sz w:val="20"/>
                <w:lang w:val="en-US"/>
              </w:rPr>
              <w:t>a</w:t>
            </w:r>
            <w:r w:rsidRPr="003E1394">
              <w:rPr>
                <w:sz w:val="20"/>
                <w:lang w:val="en-US"/>
              </w:rPr>
              <w:t>re found at P22L35, P22L50, P23L19, and P23L20.</w:t>
            </w:r>
          </w:p>
          <w:p w14:paraId="7C526A93" w14:textId="790D98FA" w:rsidR="00870D87" w:rsidRDefault="00870D87" w:rsidP="00DC10B0">
            <w:pPr>
              <w:rPr>
                <w:sz w:val="20"/>
                <w:lang w:val="en-US"/>
              </w:rPr>
            </w:pPr>
          </w:p>
          <w:p w14:paraId="7693DF2A" w14:textId="579C6831" w:rsidR="00870D87" w:rsidRPr="003E1394" w:rsidRDefault="00870D87" w:rsidP="00870D87">
            <w:pPr>
              <w:rPr>
                <w:sz w:val="20"/>
              </w:rPr>
            </w:pPr>
            <w:r w:rsidRPr="003E1394">
              <w:rPr>
                <w:sz w:val="20"/>
                <w:lang w:val="en-US"/>
              </w:rPr>
              <w:t xml:space="preserve">Same resolution applied for CIDs </w:t>
            </w:r>
            <w:r w:rsidRPr="003E1394">
              <w:rPr>
                <w:sz w:val="20"/>
              </w:rPr>
              <w:t>2133</w:t>
            </w:r>
            <w:r>
              <w:rPr>
                <w:sz w:val="20"/>
              </w:rPr>
              <w:t xml:space="preserve"> </w:t>
            </w:r>
            <w:r w:rsidRPr="003E1394">
              <w:rPr>
                <w:sz w:val="20"/>
              </w:rPr>
              <w:t>and 2246.</w:t>
            </w:r>
          </w:p>
          <w:p w14:paraId="599DABC5" w14:textId="77777777" w:rsidR="00DC10B0" w:rsidRPr="003E1394" w:rsidRDefault="00DC10B0" w:rsidP="00DC10B0">
            <w:pPr>
              <w:rPr>
                <w:sz w:val="20"/>
                <w:lang w:val="en-US"/>
              </w:rPr>
            </w:pPr>
          </w:p>
          <w:p w14:paraId="08106752" w14:textId="10D37EC9" w:rsidR="006A456F" w:rsidRDefault="00DC10B0" w:rsidP="00DC10B0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t xml:space="preserve">To </w:t>
            </w:r>
            <w:proofErr w:type="spellStart"/>
            <w:r w:rsidRPr="003E1394">
              <w:rPr>
                <w:sz w:val="20"/>
                <w:lang w:val="en-US"/>
              </w:rPr>
              <w:t>TGbd</w:t>
            </w:r>
            <w:proofErr w:type="spellEnd"/>
            <w:r w:rsidRPr="003E1394">
              <w:rPr>
                <w:sz w:val="20"/>
                <w:lang w:val="en-US"/>
              </w:rPr>
              <w:t xml:space="preserve"> editor: change “10MHz” to 10 “MHz” at P22L35, P22L50, P23L19, and P23L20</w:t>
            </w:r>
          </w:p>
          <w:p w14:paraId="7A9917A0" w14:textId="5A4C8CE9" w:rsidR="006A456F" w:rsidRPr="003E1394" w:rsidRDefault="006A456F" w:rsidP="00F20260">
            <w:pPr>
              <w:rPr>
                <w:sz w:val="20"/>
                <w:lang w:val="en-US"/>
              </w:rPr>
            </w:pPr>
          </w:p>
        </w:tc>
      </w:tr>
      <w:tr w:rsidR="00EB6B40" w:rsidRPr="003E1394" w14:paraId="3510D225" w14:textId="77777777" w:rsidTr="00F20260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4C9D529" w14:textId="77777777" w:rsidR="00EB6B40" w:rsidRPr="003E1394" w:rsidRDefault="00EB6B40" w:rsidP="00F20260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2246</w:t>
            </w:r>
          </w:p>
        </w:tc>
        <w:tc>
          <w:tcPr>
            <w:tcW w:w="744" w:type="dxa"/>
            <w:shd w:val="clear" w:color="auto" w:fill="auto"/>
            <w:noWrap/>
          </w:tcPr>
          <w:p w14:paraId="2E0361C2" w14:textId="77777777" w:rsidR="00EB6B40" w:rsidRPr="003E1394" w:rsidRDefault="00EB6B40" w:rsidP="00F20260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22.35</w:t>
            </w:r>
          </w:p>
        </w:tc>
        <w:tc>
          <w:tcPr>
            <w:tcW w:w="2799" w:type="dxa"/>
            <w:shd w:val="clear" w:color="auto" w:fill="auto"/>
            <w:noWrap/>
          </w:tcPr>
          <w:p w14:paraId="52CA1D7A" w14:textId="77777777" w:rsidR="00EB6B40" w:rsidRPr="003E1394" w:rsidRDefault="00EB6B40" w:rsidP="00F20260">
            <w:pPr>
              <w:rPr>
                <w:sz w:val="20"/>
              </w:rPr>
            </w:pPr>
            <w:r w:rsidRPr="003E1394">
              <w:rPr>
                <w:sz w:val="20"/>
              </w:rPr>
              <w:t>Inconsistencies with spacing between number and "MHz".  Sometimes it appears without a space, e.g. "10MHz". Sometimes a space is inserted. I believe the correct style is to have a space after the number and before MHz</w:t>
            </w:r>
          </w:p>
        </w:tc>
        <w:tc>
          <w:tcPr>
            <w:tcW w:w="2268" w:type="dxa"/>
            <w:shd w:val="clear" w:color="auto" w:fill="auto"/>
            <w:noWrap/>
          </w:tcPr>
          <w:p w14:paraId="2ED9AE88" w14:textId="77777777" w:rsidR="00EB6B40" w:rsidRPr="003E1394" w:rsidRDefault="00EB6B40" w:rsidP="00F20260">
            <w:pPr>
              <w:rPr>
                <w:sz w:val="20"/>
              </w:rPr>
            </w:pPr>
            <w:r w:rsidRPr="003E1394">
              <w:rPr>
                <w:sz w:val="20"/>
              </w:rPr>
              <w:t>Throughout clause 5.2.3.2, use the style "10 MHz" or "20 MHz" as appropriate, with a space after the number.</w:t>
            </w:r>
          </w:p>
        </w:tc>
        <w:tc>
          <w:tcPr>
            <w:tcW w:w="3663" w:type="dxa"/>
            <w:shd w:val="clear" w:color="auto" w:fill="auto"/>
          </w:tcPr>
          <w:p w14:paraId="7240672D" w14:textId="77777777" w:rsidR="00EB6B40" w:rsidRPr="003E1394" w:rsidRDefault="008978E5" w:rsidP="00F20260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t>Revised.</w:t>
            </w:r>
          </w:p>
          <w:p w14:paraId="772F6E36" w14:textId="77777777" w:rsidR="008978E5" w:rsidRPr="003E1394" w:rsidRDefault="008978E5" w:rsidP="00F20260">
            <w:pPr>
              <w:rPr>
                <w:sz w:val="20"/>
                <w:lang w:val="en-US"/>
              </w:rPr>
            </w:pPr>
          </w:p>
          <w:p w14:paraId="35359086" w14:textId="0B7DF9DB" w:rsidR="0096229C" w:rsidRDefault="008978E5" w:rsidP="00F20260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t xml:space="preserve">10MHz are found at </w:t>
            </w:r>
            <w:r w:rsidR="0096229C" w:rsidRPr="003E1394">
              <w:rPr>
                <w:sz w:val="20"/>
                <w:lang w:val="en-US"/>
              </w:rPr>
              <w:t>P22L35, P22L50, P23L19, and P23L20.</w:t>
            </w:r>
          </w:p>
          <w:p w14:paraId="7AE6F011" w14:textId="0894AE25" w:rsidR="00AF5FB9" w:rsidRDefault="00AF5FB9" w:rsidP="00F20260">
            <w:pPr>
              <w:rPr>
                <w:sz w:val="20"/>
                <w:lang w:val="en-US"/>
              </w:rPr>
            </w:pPr>
          </w:p>
          <w:p w14:paraId="7ACF5AAD" w14:textId="77777777" w:rsidR="00AF5FB9" w:rsidRPr="003E1394" w:rsidRDefault="00AF5FB9" w:rsidP="00AF5FB9">
            <w:pPr>
              <w:rPr>
                <w:sz w:val="20"/>
              </w:rPr>
            </w:pPr>
            <w:r w:rsidRPr="003E1394">
              <w:rPr>
                <w:sz w:val="20"/>
                <w:lang w:val="en-US"/>
              </w:rPr>
              <w:t xml:space="preserve">Same resolution applied for CIDs </w:t>
            </w:r>
            <w:r w:rsidRPr="003E1394">
              <w:rPr>
                <w:sz w:val="20"/>
              </w:rPr>
              <w:t>2133</w:t>
            </w:r>
            <w:r>
              <w:rPr>
                <w:sz w:val="20"/>
              </w:rPr>
              <w:t xml:space="preserve"> </w:t>
            </w:r>
            <w:r w:rsidRPr="003E1394">
              <w:rPr>
                <w:sz w:val="20"/>
              </w:rPr>
              <w:t>and 2246.</w:t>
            </w:r>
          </w:p>
          <w:p w14:paraId="19B85DC9" w14:textId="77777777" w:rsidR="0096229C" w:rsidRPr="003E1394" w:rsidRDefault="0096229C" w:rsidP="00F20260">
            <w:pPr>
              <w:rPr>
                <w:sz w:val="20"/>
                <w:lang w:val="en-US"/>
              </w:rPr>
            </w:pPr>
          </w:p>
          <w:p w14:paraId="70096FBE" w14:textId="1A231639" w:rsidR="008978E5" w:rsidRPr="003E1394" w:rsidRDefault="0096229C" w:rsidP="00F20260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lastRenderedPageBreak/>
              <w:t xml:space="preserve">To </w:t>
            </w:r>
            <w:proofErr w:type="spellStart"/>
            <w:r w:rsidRPr="003E1394">
              <w:rPr>
                <w:sz w:val="20"/>
                <w:lang w:val="en-US"/>
              </w:rPr>
              <w:t>TGbd</w:t>
            </w:r>
            <w:proofErr w:type="spellEnd"/>
            <w:r w:rsidRPr="003E1394">
              <w:rPr>
                <w:sz w:val="20"/>
                <w:lang w:val="en-US"/>
              </w:rPr>
              <w:t xml:space="preserve"> editor: change</w:t>
            </w:r>
            <w:r w:rsidR="001C154B" w:rsidRPr="003E1394">
              <w:rPr>
                <w:sz w:val="20"/>
                <w:lang w:val="en-US"/>
              </w:rPr>
              <w:t xml:space="preserve"> “10MHz” to 10 “MHz”</w:t>
            </w:r>
            <w:r w:rsidRPr="003E1394">
              <w:rPr>
                <w:sz w:val="20"/>
                <w:lang w:val="en-US"/>
              </w:rPr>
              <w:t xml:space="preserve"> </w:t>
            </w:r>
            <w:r w:rsidR="001C154B" w:rsidRPr="003E1394">
              <w:rPr>
                <w:sz w:val="20"/>
                <w:lang w:val="en-US"/>
              </w:rPr>
              <w:t>at P22L35, P22L50, P23L19, and P23L20</w:t>
            </w:r>
          </w:p>
        </w:tc>
      </w:tr>
      <w:tr w:rsidR="00EB6B40" w:rsidRPr="003E1394" w14:paraId="4D0535AF" w14:textId="77777777" w:rsidTr="00F20260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15AB4AC" w14:textId="77777777" w:rsidR="00EB6B40" w:rsidRPr="003E1394" w:rsidRDefault="00EB6B40" w:rsidP="00F20260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lastRenderedPageBreak/>
              <w:t>2070</w:t>
            </w:r>
          </w:p>
        </w:tc>
        <w:tc>
          <w:tcPr>
            <w:tcW w:w="744" w:type="dxa"/>
            <w:shd w:val="clear" w:color="auto" w:fill="auto"/>
            <w:noWrap/>
          </w:tcPr>
          <w:p w14:paraId="6FD22584" w14:textId="77777777" w:rsidR="00EB6B40" w:rsidRPr="003E1394" w:rsidRDefault="00EB6B40" w:rsidP="00F20260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22.53</w:t>
            </w:r>
          </w:p>
        </w:tc>
        <w:tc>
          <w:tcPr>
            <w:tcW w:w="2799" w:type="dxa"/>
            <w:shd w:val="clear" w:color="auto" w:fill="auto"/>
            <w:noWrap/>
          </w:tcPr>
          <w:p w14:paraId="6BF61C88" w14:textId="77777777" w:rsidR="00EB6B40" w:rsidRPr="003E1394" w:rsidRDefault="00EB6B40" w:rsidP="00F20260">
            <w:pPr>
              <w:rPr>
                <w:sz w:val="20"/>
              </w:rPr>
            </w:pPr>
            <w:r w:rsidRPr="003E1394">
              <w:rPr>
                <w:sz w:val="20"/>
              </w:rPr>
              <w:t>"... as defined in ."</w:t>
            </w:r>
            <w:r w:rsidRPr="003E1394">
              <w:rPr>
                <w:sz w:val="20"/>
              </w:rPr>
              <w:br/>
              <w:t>missing link after "in"</w:t>
            </w:r>
          </w:p>
        </w:tc>
        <w:tc>
          <w:tcPr>
            <w:tcW w:w="2268" w:type="dxa"/>
            <w:shd w:val="clear" w:color="auto" w:fill="auto"/>
            <w:noWrap/>
          </w:tcPr>
          <w:p w14:paraId="5BB176AE" w14:textId="77777777" w:rsidR="00EB6B40" w:rsidRPr="003E1394" w:rsidRDefault="00EB6B40" w:rsidP="00F20260">
            <w:pPr>
              <w:rPr>
                <w:sz w:val="20"/>
              </w:rPr>
            </w:pPr>
            <w:r w:rsidRPr="003E1394">
              <w:rPr>
                <w:sz w:val="20"/>
              </w:rPr>
              <w:t>"... as defined in Table 5-2 (Channel width values)"</w:t>
            </w:r>
          </w:p>
        </w:tc>
        <w:tc>
          <w:tcPr>
            <w:tcW w:w="3663" w:type="dxa"/>
            <w:shd w:val="clear" w:color="auto" w:fill="auto"/>
          </w:tcPr>
          <w:p w14:paraId="353F9F05" w14:textId="77777777" w:rsidR="00EB6B40" w:rsidRPr="003E1394" w:rsidRDefault="007F1C28" w:rsidP="00F20260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t>Accepted.</w:t>
            </w:r>
          </w:p>
          <w:p w14:paraId="5AA7FBC6" w14:textId="77777777" w:rsidR="00C1027E" w:rsidRPr="003E1394" w:rsidRDefault="00C1027E" w:rsidP="00F20260">
            <w:pPr>
              <w:rPr>
                <w:sz w:val="20"/>
                <w:lang w:val="en-US"/>
              </w:rPr>
            </w:pPr>
          </w:p>
          <w:p w14:paraId="3A760424" w14:textId="77777777" w:rsidR="00C1027E" w:rsidRPr="003E1394" w:rsidRDefault="00C1027E" w:rsidP="00C1027E">
            <w:pPr>
              <w:rPr>
                <w:sz w:val="20"/>
              </w:rPr>
            </w:pPr>
            <w:r w:rsidRPr="003E1394">
              <w:rPr>
                <w:sz w:val="20"/>
                <w:lang w:val="en-US"/>
              </w:rPr>
              <w:t xml:space="preserve">Same resolution applied for CIDs </w:t>
            </w:r>
            <w:r w:rsidRPr="003E1394">
              <w:rPr>
                <w:sz w:val="20"/>
              </w:rPr>
              <w:t>2070, 2135</w:t>
            </w:r>
            <w:r w:rsidR="009F1108" w:rsidRPr="003E1394">
              <w:rPr>
                <w:sz w:val="20"/>
              </w:rPr>
              <w:t>, and 2247.</w:t>
            </w:r>
          </w:p>
          <w:p w14:paraId="4222D2FE" w14:textId="5C89A009" w:rsidR="009F1108" w:rsidRPr="003E1394" w:rsidRDefault="009F1108" w:rsidP="00C1027E">
            <w:pPr>
              <w:rPr>
                <w:sz w:val="20"/>
                <w:lang w:val="en-US"/>
              </w:rPr>
            </w:pPr>
          </w:p>
        </w:tc>
      </w:tr>
      <w:tr w:rsidR="00EB6B40" w:rsidRPr="003E1394" w14:paraId="33717266" w14:textId="77777777" w:rsidTr="00F20260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5BE96B7D" w14:textId="77777777" w:rsidR="00EB6B40" w:rsidRPr="003E1394" w:rsidRDefault="00EB6B40" w:rsidP="00F20260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2135</w:t>
            </w:r>
          </w:p>
        </w:tc>
        <w:tc>
          <w:tcPr>
            <w:tcW w:w="744" w:type="dxa"/>
            <w:shd w:val="clear" w:color="auto" w:fill="auto"/>
            <w:noWrap/>
          </w:tcPr>
          <w:p w14:paraId="24CD9059" w14:textId="77777777" w:rsidR="00EB6B40" w:rsidRPr="003E1394" w:rsidRDefault="00EB6B40" w:rsidP="00F20260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22.54</w:t>
            </w:r>
          </w:p>
        </w:tc>
        <w:tc>
          <w:tcPr>
            <w:tcW w:w="2799" w:type="dxa"/>
            <w:shd w:val="clear" w:color="auto" w:fill="auto"/>
            <w:noWrap/>
          </w:tcPr>
          <w:p w14:paraId="7D277C6C" w14:textId="77777777" w:rsidR="00EB6B40" w:rsidRPr="003E1394" w:rsidRDefault="00EB6B40" w:rsidP="00F20260">
            <w:pPr>
              <w:rPr>
                <w:sz w:val="20"/>
              </w:rPr>
            </w:pPr>
            <w:r w:rsidRPr="003E1394">
              <w:rPr>
                <w:sz w:val="20"/>
              </w:rPr>
              <w:t>"as defined in ." A reference is missing here.  Add  "</w:t>
            </w:r>
            <w:proofErr w:type="spellStart"/>
            <w:r w:rsidRPr="003E1394">
              <w:rPr>
                <w:sz w:val="20"/>
              </w:rPr>
              <w:t>in"Table</w:t>
            </w:r>
            <w:proofErr w:type="spellEnd"/>
            <w:r w:rsidRPr="003E1394">
              <w:rPr>
                <w:sz w:val="20"/>
              </w:rPr>
              <w:t xml:space="preserve"> 5-2. "</w:t>
            </w:r>
          </w:p>
        </w:tc>
        <w:tc>
          <w:tcPr>
            <w:tcW w:w="2268" w:type="dxa"/>
            <w:shd w:val="clear" w:color="auto" w:fill="auto"/>
            <w:noWrap/>
          </w:tcPr>
          <w:p w14:paraId="6EDD301F" w14:textId="77777777" w:rsidR="00EB6B40" w:rsidRPr="003E1394" w:rsidRDefault="00EB6B40" w:rsidP="00F20260">
            <w:pPr>
              <w:rPr>
                <w:sz w:val="20"/>
              </w:rPr>
            </w:pPr>
            <w:r w:rsidRPr="003E1394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0027AD5F" w14:textId="77777777" w:rsidR="009F1108" w:rsidRPr="003E1394" w:rsidRDefault="009F1108" w:rsidP="009F1108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t>Accepted.</w:t>
            </w:r>
          </w:p>
          <w:p w14:paraId="0D32C8FE" w14:textId="77777777" w:rsidR="009F1108" w:rsidRPr="003E1394" w:rsidRDefault="009F1108" w:rsidP="009F1108">
            <w:pPr>
              <w:rPr>
                <w:sz w:val="20"/>
                <w:lang w:val="en-US"/>
              </w:rPr>
            </w:pPr>
          </w:p>
          <w:p w14:paraId="70556395" w14:textId="77777777" w:rsidR="009F1108" w:rsidRPr="003E1394" w:rsidRDefault="009F1108" w:rsidP="009F1108">
            <w:pPr>
              <w:rPr>
                <w:sz w:val="20"/>
              </w:rPr>
            </w:pPr>
            <w:r w:rsidRPr="003E1394">
              <w:rPr>
                <w:sz w:val="20"/>
                <w:lang w:val="en-US"/>
              </w:rPr>
              <w:t xml:space="preserve">Same resolution applied for CIDs </w:t>
            </w:r>
            <w:r w:rsidRPr="003E1394">
              <w:rPr>
                <w:sz w:val="20"/>
              </w:rPr>
              <w:t>2070, 2135, and 2247.</w:t>
            </w:r>
          </w:p>
          <w:p w14:paraId="368BFCE3" w14:textId="77777777" w:rsidR="00EB6B40" w:rsidRPr="003E1394" w:rsidRDefault="00EB6B40" w:rsidP="00F20260">
            <w:pPr>
              <w:rPr>
                <w:sz w:val="20"/>
              </w:rPr>
            </w:pPr>
          </w:p>
        </w:tc>
      </w:tr>
      <w:tr w:rsidR="00EB6B40" w:rsidRPr="003E1394" w14:paraId="278CDA8C" w14:textId="77777777" w:rsidTr="00F20260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223E760B" w14:textId="77777777" w:rsidR="00EB6B40" w:rsidRPr="003E1394" w:rsidRDefault="00EB6B40" w:rsidP="00F20260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2247</w:t>
            </w:r>
          </w:p>
        </w:tc>
        <w:tc>
          <w:tcPr>
            <w:tcW w:w="744" w:type="dxa"/>
            <w:shd w:val="clear" w:color="auto" w:fill="auto"/>
            <w:noWrap/>
          </w:tcPr>
          <w:p w14:paraId="5143464F" w14:textId="77777777" w:rsidR="00EB6B40" w:rsidRPr="003E1394" w:rsidRDefault="00EB6B40" w:rsidP="00F20260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22.54</w:t>
            </w:r>
          </w:p>
        </w:tc>
        <w:tc>
          <w:tcPr>
            <w:tcW w:w="2799" w:type="dxa"/>
            <w:shd w:val="clear" w:color="auto" w:fill="auto"/>
            <w:noWrap/>
          </w:tcPr>
          <w:p w14:paraId="1CED1506" w14:textId="77777777" w:rsidR="00EB6B40" w:rsidRPr="003E1394" w:rsidRDefault="00EB6B40" w:rsidP="00F20260">
            <w:pPr>
              <w:rPr>
                <w:sz w:val="20"/>
              </w:rPr>
            </w:pPr>
            <w:r w:rsidRPr="003E1394">
              <w:rPr>
                <w:sz w:val="20"/>
              </w:rPr>
              <w:t>A sentence seems to be missing words</w:t>
            </w:r>
          </w:p>
        </w:tc>
        <w:tc>
          <w:tcPr>
            <w:tcW w:w="2268" w:type="dxa"/>
            <w:shd w:val="clear" w:color="auto" w:fill="auto"/>
            <w:noWrap/>
          </w:tcPr>
          <w:p w14:paraId="4E4C563A" w14:textId="77777777" w:rsidR="00EB6B40" w:rsidRPr="003E1394" w:rsidRDefault="00EB6B40" w:rsidP="00F20260">
            <w:pPr>
              <w:rPr>
                <w:sz w:val="20"/>
              </w:rPr>
            </w:pPr>
            <w:r w:rsidRPr="003E1394">
              <w:rPr>
                <w:sz w:val="20"/>
              </w:rPr>
              <w:t>The first sentence of the channel width member paragraph ends with "as defined in ."  Identify the correct clause number and insert it.</w:t>
            </w:r>
          </w:p>
        </w:tc>
        <w:tc>
          <w:tcPr>
            <w:tcW w:w="3663" w:type="dxa"/>
            <w:shd w:val="clear" w:color="auto" w:fill="auto"/>
          </w:tcPr>
          <w:p w14:paraId="16DA32E6" w14:textId="14F75FA1" w:rsidR="009F1108" w:rsidRPr="003E1394" w:rsidRDefault="009F1108" w:rsidP="009F1108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t>Revised.</w:t>
            </w:r>
          </w:p>
          <w:p w14:paraId="711C60DA" w14:textId="68BC8254" w:rsidR="009F1108" w:rsidRPr="003E1394" w:rsidRDefault="009F1108" w:rsidP="009F1108">
            <w:pPr>
              <w:rPr>
                <w:sz w:val="20"/>
                <w:lang w:val="en-US"/>
              </w:rPr>
            </w:pPr>
          </w:p>
          <w:p w14:paraId="22E0C987" w14:textId="71E3EB1F" w:rsidR="009F1108" w:rsidRPr="003E1394" w:rsidRDefault="009F1108" w:rsidP="009F1108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t>The missing reference is the Table 5-2.</w:t>
            </w:r>
          </w:p>
          <w:p w14:paraId="4BDF5BC6" w14:textId="77777777" w:rsidR="009F1108" w:rsidRPr="003E1394" w:rsidRDefault="009F1108" w:rsidP="009F1108">
            <w:pPr>
              <w:rPr>
                <w:sz w:val="20"/>
                <w:lang w:val="en-US"/>
              </w:rPr>
            </w:pPr>
          </w:p>
          <w:p w14:paraId="52D099F0" w14:textId="77777777" w:rsidR="009F1108" w:rsidRPr="003E1394" w:rsidRDefault="009F1108" w:rsidP="009F1108">
            <w:pPr>
              <w:rPr>
                <w:sz w:val="20"/>
              </w:rPr>
            </w:pPr>
            <w:r w:rsidRPr="003E1394">
              <w:rPr>
                <w:sz w:val="20"/>
                <w:lang w:val="en-US"/>
              </w:rPr>
              <w:t xml:space="preserve">Same resolution applied for CIDs </w:t>
            </w:r>
            <w:r w:rsidRPr="003E1394">
              <w:rPr>
                <w:sz w:val="20"/>
              </w:rPr>
              <w:t>2070, 2135, and 2247.</w:t>
            </w:r>
          </w:p>
          <w:p w14:paraId="6194E11C" w14:textId="77777777" w:rsidR="00EB6B40" w:rsidRPr="003E1394" w:rsidRDefault="00EB6B40" w:rsidP="00F20260">
            <w:pPr>
              <w:rPr>
                <w:sz w:val="20"/>
              </w:rPr>
            </w:pPr>
          </w:p>
        </w:tc>
      </w:tr>
      <w:tr w:rsidR="00EB6B40" w:rsidRPr="003E1394" w14:paraId="3F6E9D8D" w14:textId="77777777" w:rsidTr="00F20260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1A8EB7F" w14:textId="77777777" w:rsidR="00EB6B40" w:rsidRPr="003E1394" w:rsidRDefault="00EB6B40" w:rsidP="00F20260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2136</w:t>
            </w:r>
          </w:p>
        </w:tc>
        <w:tc>
          <w:tcPr>
            <w:tcW w:w="744" w:type="dxa"/>
            <w:shd w:val="clear" w:color="auto" w:fill="auto"/>
            <w:noWrap/>
          </w:tcPr>
          <w:p w14:paraId="285F61A5" w14:textId="77777777" w:rsidR="00EB6B40" w:rsidRPr="003E1394" w:rsidRDefault="00EB6B40" w:rsidP="00F20260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23.21</w:t>
            </w:r>
          </w:p>
        </w:tc>
        <w:tc>
          <w:tcPr>
            <w:tcW w:w="2799" w:type="dxa"/>
            <w:shd w:val="clear" w:color="auto" w:fill="auto"/>
            <w:noWrap/>
          </w:tcPr>
          <w:p w14:paraId="6E31D01B" w14:textId="77777777" w:rsidR="00EB6B40" w:rsidRPr="003E1394" w:rsidRDefault="00EB6B40" w:rsidP="00F20260">
            <w:pPr>
              <w:rPr>
                <w:sz w:val="20"/>
              </w:rPr>
            </w:pPr>
            <w:r w:rsidRPr="003E1394">
              <w:rPr>
                <w:sz w:val="20"/>
              </w:rPr>
              <w:t>Replace "can't" with "cannot"</w:t>
            </w:r>
          </w:p>
        </w:tc>
        <w:tc>
          <w:tcPr>
            <w:tcW w:w="2268" w:type="dxa"/>
            <w:shd w:val="clear" w:color="auto" w:fill="auto"/>
            <w:noWrap/>
          </w:tcPr>
          <w:p w14:paraId="08097B7F" w14:textId="77777777" w:rsidR="00EB6B40" w:rsidRPr="003E1394" w:rsidRDefault="00EB6B40" w:rsidP="00F20260">
            <w:pPr>
              <w:rPr>
                <w:sz w:val="20"/>
              </w:rPr>
            </w:pPr>
            <w:r w:rsidRPr="003E1394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3D1ED3AC" w14:textId="77777777" w:rsidR="00EB6B40" w:rsidRPr="003E1394" w:rsidRDefault="009F1108" w:rsidP="00F20260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t>Accepted.</w:t>
            </w:r>
          </w:p>
          <w:p w14:paraId="6ED368F6" w14:textId="6A50E99B" w:rsidR="009F1108" w:rsidRPr="003E1394" w:rsidRDefault="009F1108" w:rsidP="00F20260">
            <w:pPr>
              <w:rPr>
                <w:sz w:val="20"/>
                <w:lang w:val="en-US"/>
              </w:rPr>
            </w:pPr>
          </w:p>
        </w:tc>
      </w:tr>
      <w:tr w:rsidR="00EB6B40" w:rsidRPr="003E1394" w14:paraId="2F5582FA" w14:textId="77777777" w:rsidTr="00F20260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119F118D" w14:textId="77777777" w:rsidR="00EB6B40" w:rsidRPr="003E1394" w:rsidRDefault="00EB6B40" w:rsidP="00F20260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2137</w:t>
            </w:r>
          </w:p>
        </w:tc>
        <w:tc>
          <w:tcPr>
            <w:tcW w:w="744" w:type="dxa"/>
            <w:shd w:val="clear" w:color="auto" w:fill="auto"/>
            <w:noWrap/>
          </w:tcPr>
          <w:p w14:paraId="1E711435" w14:textId="77777777" w:rsidR="00EB6B40" w:rsidRPr="003E1394" w:rsidRDefault="00EB6B40" w:rsidP="00F20260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23.22</w:t>
            </w:r>
          </w:p>
        </w:tc>
        <w:tc>
          <w:tcPr>
            <w:tcW w:w="2799" w:type="dxa"/>
            <w:shd w:val="clear" w:color="auto" w:fill="auto"/>
            <w:noWrap/>
          </w:tcPr>
          <w:p w14:paraId="732101C1" w14:textId="77777777" w:rsidR="00EB6B40" w:rsidRPr="003E1394" w:rsidRDefault="00EB6B40" w:rsidP="00F20260">
            <w:pPr>
              <w:rPr>
                <w:sz w:val="20"/>
              </w:rPr>
            </w:pPr>
            <w:r w:rsidRPr="003E1394">
              <w:rPr>
                <w:sz w:val="20"/>
              </w:rPr>
              <w:t>Add space between "</w:t>
            </w:r>
            <w:proofErr w:type="spellStart"/>
            <w:r w:rsidRPr="003E1394">
              <w:rPr>
                <w:sz w:val="20"/>
              </w:rPr>
              <w:t>isoptionally</w:t>
            </w:r>
            <w:proofErr w:type="spellEnd"/>
            <w:r w:rsidRPr="003E1394">
              <w:rPr>
                <w:sz w:val="20"/>
              </w:rPr>
              <w:t>"</w:t>
            </w:r>
          </w:p>
        </w:tc>
        <w:tc>
          <w:tcPr>
            <w:tcW w:w="2268" w:type="dxa"/>
            <w:shd w:val="clear" w:color="auto" w:fill="auto"/>
            <w:noWrap/>
          </w:tcPr>
          <w:p w14:paraId="544D3469" w14:textId="77777777" w:rsidR="00EB6B40" w:rsidRPr="003E1394" w:rsidRDefault="00EB6B40" w:rsidP="00F20260">
            <w:pPr>
              <w:rPr>
                <w:sz w:val="20"/>
              </w:rPr>
            </w:pPr>
            <w:r w:rsidRPr="003E1394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30E07E2E" w14:textId="27C0E3E6" w:rsidR="00EB6B40" w:rsidRPr="003E1394" w:rsidRDefault="009F1108" w:rsidP="00F20260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t>Accepted.</w:t>
            </w:r>
          </w:p>
        </w:tc>
      </w:tr>
      <w:tr w:rsidR="00EB6B40" w:rsidRPr="003E1394" w14:paraId="676CC6C5" w14:textId="77777777" w:rsidTr="00F20260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7E8E899B" w14:textId="77777777" w:rsidR="00EB6B40" w:rsidRPr="003E1394" w:rsidRDefault="00EB6B40" w:rsidP="00F20260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2071</w:t>
            </w:r>
          </w:p>
        </w:tc>
        <w:tc>
          <w:tcPr>
            <w:tcW w:w="744" w:type="dxa"/>
            <w:shd w:val="clear" w:color="auto" w:fill="auto"/>
            <w:noWrap/>
          </w:tcPr>
          <w:p w14:paraId="3D4208E1" w14:textId="77777777" w:rsidR="00EB6B40" w:rsidRPr="003E1394" w:rsidRDefault="00EB6B40" w:rsidP="00F20260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24.18</w:t>
            </w:r>
          </w:p>
        </w:tc>
        <w:tc>
          <w:tcPr>
            <w:tcW w:w="2799" w:type="dxa"/>
            <w:shd w:val="clear" w:color="auto" w:fill="auto"/>
            <w:noWrap/>
          </w:tcPr>
          <w:p w14:paraId="295B6619" w14:textId="77777777" w:rsidR="00EB6B40" w:rsidRPr="003E1394" w:rsidRDefault="00EB6B40" w:rsidP="00F20260">
            <w:pPr>
              <w:rPr>
                <w:sz w:val="20"/>
              </w:rPr>
            </w:pPr>
            <w:r w:rsidRPr="003E1394">
              <w:rPr>
                <w:sz w:val="20"/>
              </w:rPr>
              <w:t>Typo "data rate" -&gt; "date rate"</w:t>
            </w:r>
          </w:p>
        </w:tc>
        <w:tc>
          <w:tcPr>
            <w:tcW w:w="2268" w:type="dxa"/>
            <w:shd w:val="clear" w:color="auto" w:fill="auto"/>
            <w:noWrap/>
          </w:tcPr>
          <w:p w14:paraId="32689610" w14:textId="77777777" w:rsidR="00EB6B40" w:rsidRPr="003E1394" w:rsidRDefault="00EB6B40" w:rsidP="00F20260">
            <w:pPr>
              <w:rPr>
                <w:sz w:val="20"/>
              </w:rPr>
            </w:pPr>
            <w:r w:rsidRPr="003E1394">
              <w:rPr>
                <w:sz w:val="20"/>
              </w:rPr>
              <w:t>Replace "date" with "data"</w:t>
            </w:r>
            <w:r w:rsidRPr="003E1394">
              <w:rPr>
                <w:sz w:val="20"/>
              </w:rPr>
              <w:br/>
              <w:t>P24L18, P60L62</w:t>
            </w:r>
          </w:p>
        </w:tc>
        <w:tc>
          <w:tcPr>
            <w:tcW w:w="3663" w:type="dxa"/>
            <w:shd w:val="clear" w:color="auto" w:fill="auto"/>
          </w:tcPr>
          <w:p w14:paraId="7151BA80" w14:textId="07A49662" w:rsidR="00EB6B40" w:rsidRPr="003E1394" w:rsidRDefault="00044073" w:rsidP="00F20260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t>Accepted.</w:t>
            </w:r>
          </w:p>
        </w:tc>
      </w:tr>
      <w:tr w:rsidR="00EB6B40" w:rsidRPr="003E1394" w14:paraId="248B5EA2" w14:textId="77777777" w:rsidTr="00F20260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53126096" w14:textId="77777777" w:rsidR="00EB6B40" w:rsidRPr="003E1394" w:rsidRDefault="00EB6B40" w:rsidP="00F20260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2138</w:t>
            </w:r>
          </w:p>
        </w:tc>
        <w:tc>
          <w:tcPr>
            <w:tcW w:w="744" w:type="dxa"/>
            <w:shd w:val="clear" w:color="auto" w:fill="auto"/>
            <w:noWrap/>
          </w:tcPr>
          <w:p w14:paraId="03103F5A" w14:textId="77777777" w:rsidR="00EB6B40" w:rsidRPr="003E1394" w:rsidRDefault="00EB6B40" w:rsidP="00F20260">
            <w:pPr>
              <w:jc w:val="center"/>
              <w:rPr>
                <w:sz w:val="20"/>
              </w:rPr>
            </w:pPr>
            <w:r w:rsidRPr="003E1394">
              <w:rPr>
                <w:sz w:val="20"/>
              </w:rPr>
              <w:t>24.13</w:t>
            </w:r>
          </w:p>
        </w:tc>
        <w:tc>
          <w:tcPr>
            <w:tcW w:w="2799" w:type="dxa"/>
            <w:shd w:val="clear" w:color="auto" w:fill="auto"/>
            <w:noWrap/>
          </w:tcPr>
          <w:p w14:paraId="215AFF8B" w14:textId="77777777" w:rsidR="00EB6B40" w:rsidRPr="003E1394" w:rsidRDefault="00EB6B40" w:rsidP="00F20260">
            <w:pPr>
              <w:rPr>
                <w:sz w:val="20"/>
              </w:rPr>
            </w:pPr>
            <w:r w:rsidRPr="003E1394">
              <w:rPr>
                <w:sz w:val="20"/>
              </w:rPr>
              <w:t>Remove space before "The PPDU"</w:t>
            </w:r>
          </w:p>
        </w:tc>
        <w:tc>
          <w:tcPr>
            <w:tcW w:w="2268" w:type="dxa"/>
            <w:shd w:val="clear" w:color="auto" w:fill="auto"/>
            <w:noWrap/>
          </w:tcPr>
          <w:p w14:paraId="3B0A328B" w14:textId="77777777" w:rsidR="00EB6B40" w:rsidRPr="003E1394" w:rsidRDefault="00EB6B40" w:rsidP="00F20260">
            <w:pPr>
              <w:rPr>
                <w:sz w:val="20"/>
              </w:rPr>
            </w:pPr>
            <w:r w:rsidRPr="003E1394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1141CE13" w14:textId="4956D8C7" w:rsidR="00EB6B40" w:rsidRPr="003E1394" w:rsidRDefault="00044073" w:rsidP="00F20260">
            <w:pPr>
              <w:rPr>
                <w:sz w:val="20"/>
                <w:lang w:val="en-US"/>
              </w:rPr>
            </w:pPr>
            <w:r w:rsidRPr="003E1394">
              <w:rPr>
                <w:sz w:val="20"/>
                <w:lang w:val="en-US"/>
              </w:rPr>
              <w:t>Accepted</w:t>
            </w:r>
            <w:r w:rsidR="00204F8E">
              <w:rPr>
                <w:sz w:val="20"/>
                <w:lang w:val="en-US"/>
              </w:rPr>
              <w:t>.</w:t>
            </w:r>
          </w:p>
        </w:tc>
      </w:tr>
    </w:tbl>
    <w:p w14:paraId="530D380E" w14:textId="037ACF85" w:rsidR="00A91C5F" w:rsidRPr="003E1394" w:rsidRDefault="00826643" w:rsidP="00A813A1">
      <w:pPr>
        <w:rPr>
          <w:b/>
          <w:i/>
          <w:sz w:val="20"/>
        </w:rPr>
      </w:pPr>
      <w:r w:rsidRPr="003E1394">
        <w:rPr>
          <w:b/>
          <w:i/>
          <w:sz w:val="20"/>
        </w:rPr>
        <w:t>Discussion</w:t>
      </w:r>
    </w:p>
    <w:p w14:paraId="2003B104" w14:textId="77777777" w:rsidR="00C8741C" w:rsidRDefault="00C8741C" w:rsidP="00A813A1">
      <w:pPr>
        <w:rPr>
          <w:bCs/>
          <w:iCs/>
          <w:sz w:val="20"/>
        </w:rPr>
      </w:pPr>
    </w:p>
    <w:p w14:paraId="1977DED6" w14:textId="6BBBD5BD" w:rsidR="00826643" w:rsidRPr="00C8741C" w:rsidRDefault="00826643" w:rsidP="00A813A1">
      <w:pPr>
        <w:rPr>
          <w:b/>
          <w:i/>
          <w:sz w:val="20"/>
          <w:u w:val="single"/>
        </w:rPr>
      </w:pPr>
      <w:r w:rsidRPr="00C8741C">
        <w:rPr>
          <w:b/>
          <w:iCs/>
          <w:sz w:val="20"/>
          <w:u w:val="single"/>
        </w:rPr>
        <w:t>CIDs</w:t>
      </w:r>
      <w:r w:rsidRPr="00C8741C">
        <w:rPr>
          <w:b/>
          <w:i/>
          <w:sz w:val="20"/>
          <w:u w:val="single"/>
        </w:rPr>
        <w:t xml:space="preserve"> </w:t>
      </w:r>
      <w:r w:rsidRPr="00C8741C">
        <w:rPr>
          <w:b/>
          <w:sz w:val="20"/>
          <w:u w:val="single"/>
        </w:rPr>
        <w:t>2136 and 2137</w:t>
      </w:r>
    </w:p>
    <w:p w14:paraId="6B50E915" w14:textId="52E4F96C" w:rsidR="00A91C5F" w:rsidRPr="003E1394" w:rsidRDefault="00636F92" w:rsidP="00C8741C">
      <w:pPr>
        <w:jc w:val="center"/>
        <w:rPr>
          <w:b/>
          <w:i/>
          <w:sz w:val="20"/>
        </w:rPr>
      </w:pPr>
      <w:r w:rsidRPr="003E1394">
        <w:rPr>
          <w:b/>
          <w:i/>
          <w:noProof/>
          <w:sz w:val="20"/>
        </w:rPr>
        <w:drawing>
          <wp:inline distT="0" distB="0" distL="0" distR="0" wp14:anchorId="7C8BBEF4" wp14:editId="244126B1">
            <wp:extent cx="5262113" cy="91637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106" cy="9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88126" w14:textId="77777777" w:rsidR="00C8741C" w:rsidRDefault="00C8741C" w:rsidP="008B7B05">
      <w:pPr>
        <w:rPr>
          <w:bCs/>
          <w:iCs/>
          <w:sz w:val="20"/>
        </w:rPr>
      </w:pPr>
    </w:p>
    <w:p w14:paraId="10B08EC9" w14:textId="546630C8" w:rsidR="008B7B05" w:rsidRDefault="008B7B05" w:rsidP="008B7B05">
      <w:pPr>
        <w:rPr>
          <w:b/>
          <w:sz w:val="20"/>
          <w:u w:val="single"/>
        </w:rPr>
      </w:pPr>
      <w:r w:rsidRPr="00C8741C">
        <w:rPr>
          <w:b/>
          <w:iCs/>
          <w:sz w:val="20"/>
          <w:u w:val="single"/>
        </w:rPr>
        <w:t>CIDs</w:t>
      </w:r>
      <w:r w:rsidRPr="00C8741C">
        <w:rPr>
          <w:b/>
          <w:i/>
          <w:sz w:val="20"/>
          <w:u w:val="single"/>
        </w:rPr>
        <w:t xml:space="preserve"> </w:t>
      </w:r>
      <w:r w:rsidRPr="00C8741C">
        <w:rPr>
          <w:b/>
          <w:sz w:val="20"/>
          <w:u w:val="single"/>
        </w:rPr>
        <w:t>2071 and 2138</w:t>
      </w:r>
    </w:p>
    <w:p w14:paraId="6F6A414B" w14:textId="103CDC89" w:rsidR="008D559B" w:rsidRDefault="008D559B" w:rsidP="008B7B05">
      <w:pPr>
        <w:rPr>
          <w:bCs/>
          <w:sz w:val="20"/>
        </w:rPr>
      </w:pPr>
      <w:r>
        <w:rPr>
          <w:bCs/>
          <w:sz w:val="20"/>
        </w:rPr>
        <w:t xml:space="preserve">With </w:t>
      </w:r>
      <w:proofErr w:type="spellStart"/>
      <w:r>
        <w:rPr>
          <w:bCs/>
          <w:sz w:val="20"/>
        </w:rPr>
        <w:t>gloval</w:t>
      </w:r>
      <w:proofErr w:type="spellEnd"/>
      <w:r>
        <w:rPr>
          <w:bCs/>
          <w:sz w:val="20"/>
        </w:rPr>
        <w:t xml:space="preserve"> search, two locations are all </w:t>
      </w:r>
      <w:r w:rsidR="006A400D">
        <w:rPr>
          <w:bCs/>
          <w:sz w:val="20"/>
        </w:rPr>
        <w:t>found.</w:t>
      </w:r>
    </w:p>
    <w:p w14:paraId="09E531AA" w14:textId="77777777" w:rsidR="006A400D" w:rsidRPr="008D559B" w:rsidRDefault="006A400D" w:rsidP="008B7B05">
      <w:pPr>
        <w:rPr>
          <w:bCs/>
          <w:i/>
          <w:sz w:val="20"/>
        </w:rPr>
      </w:pPr>
    </w:p>
    <w:p w14:paraId="3A43E4E3" w14:textId="201FCC04" w:rsidR="008B7B05" w:rsidRPr="003E1394" w:rsidRDefault="008B7B05" w:rsidP="006A400D">
      <w:pPr>
        <w:jc w:val="center"/>
        <w:rPr>
          <w:b/>
          <w:i/>
          <w:sz w:val="20"/>
        </w:rPr>
      </w:pPr>
      <w:r w:rsidRPr="003E1394">
        <w:rPr>
          <w:b/>
          <w:i/>
          <w:noProof/>
          <w:sz w:val="20"/>
        </w:rPr>
        <w:drawing>
          <wp:inline distT="0" distB="0" distL="0" distR="0" wp14:anchorId="767C4632" wp14:editId="21D72FCD">
            <wp:extent cx="5493715" cy="929706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003" cy="93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DD32F" w14:textId="77777777" w:rsidR="00A813A1" w:rsidRPr="003E1394" w:rsidRDefault="00A813A1" w:rsidP="00A813A1">
      <w:pPr>
        <w:rPr>
          <w:b/>
          <w:i/>
          <w:sz w:val="20"/>
        </w:rPr>
      </w:pPr>
    </w:p>
    <w:p w14:paraId="0D51198F" w14:textId="50AF5D8D" w:rsidR="00183A8D" w:rsidRPr="003E1394" w:rsidRDefault="00183A8D" w:rsidP="00FE4824">
      <w:pPr>
        <w:rPr>
          <w:b/>
          <w:i/>
          <w:sz w:val="20"/>
        </w:rPr>
      </w:pPr>
    </w:p>
    <w:sectPr w:rsidR="00183A8D" w:rsidRPr="003E1394" w:rsidSect="0082482F">
      <w:headerReference w:type="default" r:id="rId23"/>
      <w:footerReference w:type="default" r:id="rId2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D2F16" w14:textId="77777777" w:rsidR="007A4AB3" w:rsidRDefault="007A4AB3">
      <w:r>
        <w:separator/>
      </w:r>
    </w:p>
  </w:endnote>
  <w:endnote w:type="continuationSeparator" w:id="0">
    <w:p w14:paraId="626E81E9" w14:textId="77777777" w:rsidR="007A4AB3" w:rsidRDefault="007A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A8E5" w14:textId="3CE35B99" w:rsidR="006D1700" w:rsidRDefault="007A4AB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B292A">
        <w:t>Submission</w:t>
      </w:r>
    </w:fldSimple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>Yujin Noh (</w:t>
    </w:r>
    <w:proofErr w:type="spellStart"/>
    <w:r w:rsidR="00B22B7B">
      <w:t>Senscomm</w:t>
    </w:r>
    <w:proofErr w:type="spellEnd"/>
    <w:r w:rsidR="006D1700">
      <w:t xml:space="preserve">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46298" w14:textId="77777777" w:rsidR="007A4AB3" w:rsidRDefault="007A4AB3">
      <w:r>
        <w:separator/>
      </w:r>
    </w:p>
  </w:footnote>
  <w:footnote w:type="continuationSeparator" w:id="0">
    <w:p w14:paraId="28CEE278" w14:textId="77777777" w:rsidR="007A4AB3" w:rsidRDefault="007A4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ECA5" w14:textId="3A432234" w:rsidR="006D1700" w:rsidRDefault="00877904">
    <w:pPr>
      <w:pStyle w:val="Header"/>
      <w:tabs>
        <w:tab w:val="clear" w:pos="6480"/>
        <w:tab w:val="center" w:pos="4680"/>
        <w:tab w:val="right" w:pos="9360"/>
      </w:tabs>
    </w:pPr>
    <w:r>
      <w:t>Aug</w:t>
    </w:r>
    <w:r w:rsidR="006D1700">
      <w:t xml:space="preserve"> 20</w:t>
    </w:r>
    <w:r w:rsidR="00C057D4">
      <w:t>2</w:t>
    </w:r>
    <w:r w:rsidR="004543EE">
      <w:t>1</w:t>
    </w:r>
    <w:r w:rsidR="006D1700">
      <w:tab/>
    </w:r>
    <w:r w:rsidR="006D1700">
      <w:tab/>
      <w:t>doc.: IEEE 802.11-</w:t>
    </w:r>
    <w:r w:rsidR="00C057D4">
      <w:t>2</w:t>
    </w:r>
    <w:r w:rsidR="004543EE">
      <w:t>1</w:t>
    </w:r>
    <w:r w:rsidR="006D1700">
      <w:t>/</w:t>
    </w:r>
    <w:r w:rsidR="00A43913">
      <w:t>1405</w:t>
    </w:r>
    <w:r w:rsidR="006D1700">
      <w:t>r</w:t>
    </w:r>
    <w:r w:rsidR="000B3CE8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5BAF7AA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75730"/>
    <w:multiLevelType w:val="hybridMultilevel"/>
    <w:tmpl w:val="08D40698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50C821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7" w15:restartNumberingAfterBreak="0">
    <w:nsid w:val="2B811FF2"/>
    <w:multiLevelType w:val="hybridMultilevel"/>
    <w:tmpl w:val="80165BD8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50C821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4403B5"/>
    <w:multiLevelType w:val="hybridMultilevel"/>
    <w:tmpl w:val="E770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415D9"/>
    <w:multiLevelType w:val="hybridMultilevel"/>
    <w:tmpl w:val="EB2A3E80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7FE84C6">
      <w:numFmt w:val="bullet"/>
      <w:lvlText w:val="•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6"/>
  </w:num>
  <w:num w:numId="7">
    <w:abstractNumId w:val="4"/>
  </w:num>
  <w:num w:numId="8">
    <w:abstractNumId w:val="6"/>
  </w:num>
  <w:num w:numId="9">
    <w:abstractNumId w:val="11"/>
  </w:num>
  <w:num w:numId="10">
    <w:abstractNumId w:val="14"/>
  </w:num>
  <w:num w:numId="11">
    <w:abstractNumId w:val="20"/>
  </w:num>
  <w:num w:numId="12">
    <w:abstractNumId w:val="5"/>
  </w:num>
  <w:num w:numId="13">
    <w:abstractNumId w:val="21"/>
  </w:num>
  <w:num w:numId="14">
    <w:abstractNumId w:val="10"/>
  </w:num>
  <w:num w:numId="15">
    <w:abstractNumId w:val="15"/>
  </w:num>
  <w:num w:numId="16">
    <w:abstractNumId w:val="8"/>
  </w:num>
  <w:num w:numId="17">
    <w:abstractNumId w:val="2"/>
  </w:num>
  <w:num w:numId="18">
    <w:abstractNumId w:val="9"/>
  </w:num>
  <w:num w:numId="19">
    <w:abstractNumId w:val="12"/>
  </w:num>
  <w:num w:numId="20">
    <w:abstractNumId w:val="13"/>
  </w:num>
  <w:num w:numId="21">
    <w:abstractNumId w:val="3"/>
  </w:num>
  <w:num w:numId="22">
    <w:abstractNumId w:val="7"/>
  </w:num>
  <w:num w:numId="23">
    <w:abstractNumId w:val="0"/>
    <w:lvlOverride w:ilvl="0">
      <w:lvl w:ilvl="0">
        <w:numFmt w:val="decimal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decimal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numFmt w:val="decimal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decimal"/>
        <w:lvlText w:val="9.4.2.29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/>
          <w:dstrike w:val="0"/>
          <w:color w:val="FF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numFmt w:val="decimal"/>
        <w:lvlText w:val="Figure 9-788e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0"/>
    <w:lvlOverride w:ilvl="0">
      <w:lvl w:ilvl="0">
        <w:numFmt w:val="decimal"/>
        <w:lvlText w:val="Figure 9-788e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decimal"/>
        <w:lvlText w:val="Table 9-322h23f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396"/>
    <w:rsid w:val="000016C9"/>
    <w:rsid w:val="00002724"/>
    <w:rsid w:val="00002EE8"/>
    <w:rsid w:val="00004838"/>
    <w:rsid w:val="00005BA0"/>
    <w:rsid w:val="00005E54"/>
    <w:rsid w:val="000066B9"/>
    <w:rsid w:val="00007292"/>
    <w:rsid w:val="000076F4"/>
    <w:rsid w:val="00007B46"/>
    <w:rsid w:val="00010008"/>
    <w:rsid w:val="00011033"/>
    <w:rsid w:val="00012E25"/>
    <w:rsid w:val="00013057"/>
    <w:rsid w:val="00013C07"/>
    <w:rsid w:val="000143A2"/>
    <w:rsid w:val="000144A7"/>
    <w:rsid w:val="00014E36"/>
    <w:rsid w:val="00015958"/>
    <w:rsid w:val="00015CB6"/>
    <w:rsid w:val="00015F1F"/>
    <w:rsid w:val="000166D3"/>
    <w:rsid w:val="00017DE4"/>
    <w:rsid w:val="00017E51"/>
    <w:rsid w:val="000206FB"/>
    <w:rsid w:val="00020A50"/>
    <w:rsid w:val="0002113B"/>
    <w:rsid w:val="0002143B"/>
    <w:rsid w:val="00022F0C"/>
    <w:rsid w:val="0002366A"/>
    <w:rsid w:val="000254E9"/>
    <w:rsid w:val="0002564D"/>
    <w:rsid w:val="00025686"/>
    <w:rsid w:val="00025A64"/>
    <w:rsid w:val="00027CD6"/>
    <w:rsid w:val="00031827"/>
    <w:rsid w:val="00031E7B"/>
    <w:rsid w:val="00032D88"/>
    <w:rsid w:val="00032EC3"/>
    <w:rsid w:val="00034165"/>
    <w:rsid w:val="0003447B"/>
    <w:rsid w:val="000360C3"/>
    <w:rsid w:val="0003653A"/>
    <w:rsid w:val="00036B49"/>
    <w:rsid w:val="00036E6D"/>
    <w:rsid w:val="00037BE2"/>
    <w:rsid w:val="0004049B"/>
    <w:rsid w:val="000408BF"/>
    <w:rsid w:val="00040B6D"/>
    <w:rsid w:val="0004119D"/>
    <w:rsid w:val="00043099"/>
    <w:rsid w:val="00044073"/>
    <w:rsid w:val="0004431E"/>
    <w:rsid w:val="0004433E"/>
    <w:rsid w:val="00044D12"/>
    <w:rsid w:val="0004596D"/>
    <w:rsid w:val="00053357"/>
    <w:rsid w:val="0005358F"/>
    <w:rsid w:val="0005532B"/>
    <w:rsid w:val="000601BF"/>
    <w:rsid w:val="00060D79"/>
    <w:rsid w:val="000627C8"/>
    <w:rsid w:val="00063E29"/>
    <w:rsid w:val="00065E4A"/>
    <w:rsid w:val="00066195"/>
    <w:rsid w:val="0006651F"/>
    <w:rsid w:val="0007022A"/>
    <w:rsid w:val="00070343"/>
    <w:rsid w:val="0007138B"/>
    <w:rsid w:val="00071B3C"/>
    <w:rsid w:val="00073C0E"/>
    <w:rsid w:val="00074294"/>
    <w:rsid w:val="00075324"/>
    <w:rsid w:val="00076465"/>
    <w:rsid w:val="00076CBC"/>
    <w:rsid w:val="000813F5"/>
    <w:rsid w:val="00081BF2"/>
    <w:rsid w:val="00081D72"/>
    <w:rsid w:val="000837DB"/>
    <w:rsid w:val="00084D3D"/>
    <w:rsid w:val="00087223"/>
    <w:rsid w:val="00090F5E"/>
    <w:rsid w:val="000917DD"/>
    <w:rsid w:val="00092ACE"/>
    <w:rsid w:val="00093FD8"/>
    <w:rsid w:val="0009624C"/>
    <w:rsid w:val="00097C3B"/>
    <w:rsid w:val="000A09CF"/>
    <w:rsid w:val="000A0A11"/>
    <w:rsid w:val="000A0C05"/>
    <w:rsid w:val="000A1F52"/>
    <w:rsid w:val="000A2683"/>
    <w:rsid w:val="000A3105"/>
    <w:rsid w:val="000A33DD"/>
    <w:rsid w:val="000A37F6"/>
    <w:rsid w:val="000A57C0"/>
    <w:rsid w:val="000A6EF3"/>
    <w:rsid w:val="000A7E22"/>
    <w:rsid w:val="000B065C"/>
    <w:rsid w:val="000B1633"/>
    <w:rsid w:val="000B2180"/>
    <w:rsid w:val="000B2CDB"/>
    <w:rsid w:val="000B32AD"/>
    <w:rsid w:val="000B3CE8"/>
    <w:rsid w:val="000B52F0"/>
    <w:rsid w:val="000B5681"/>
    <w:rsid w:val="000B72A0"/>
    <w:rsid w:val="000C09C6"/>
    <w:rsid w:val="000C13F5"/>
    <w:rsid w:val="000C1505"/>
    <w:rsid w:val="000C1A0C"/>
    <w:rsid w:val="000C20B6"/>
    <w:rsid w:val="000C2255"/>
    <w:rsid w:val="000C3EC6"/>
    <w:rsid w:val="000C5236"/>
    <w:rsid w:val="000C5543"/>
    <w:rsid w:val="000C594E"/>
    <w:rsid w:val="000C5D9A"/>
    <w:rsid w:val="000C6126"/>
    <w:rsid w:val="000C6996"/>
    <w:rsid w:val="000C6CCB"/>
    <w:rsid w:val="000D1813"/>
    <w:rsid w:val="000D1A5F"/>
    <w:rsid w:val="000D322B"/>
    <w:rsid w:val="000D5F87"/>
    <w:rsid w:val="000E0164"/>
    <w:rsid w:val="000E0C9E"/>
    <w:rsid w:val="000E152B"/>
    <w:rsid w:val="000E1A91"/>
    <w:rsid w:val="000E226E"/>
    <w:rsid w:val="000E4005"/>
    <w:rsid w:val="000E4C32"/>
    <w:rsid w:val="000E5795"/>
    <w:rsid w:val="000E6555"/>
    <w:rsid w:val="000E682B"/>
    <w:rsid w:val="000E6FBC"/>
    <w:rsid w:val="000E74A7"/>
    <w:rsid w:val="000E7883"/>
    <w:rsid w:val="000E78CD"/>
    <w:rsid w:val="000F11CE"/>
    <w:rsid w:val="000F1C41"/>
    <w:rsid w:val="000F1E72"/>
    <w:rsid w:val="000F2B8D"/>
    <w:rsid w:val="000F30A2"/>
    <w:rsid w:val="000F564E"/>
    <w:rsid w:val="000F5782"/>
    <w:rsid w:val="000F647C"/>
    <w:rsid w:val="000F6E75"/>
    <w:rsid w:val="000F6ECB"/>
    <w:rsid w:val="000F72A7"/>
    <w:rsid w:val="000F7BF7"/>
    <w:rsid w:val="000F7F3C"/>
    <w:rsid w:val="001000D3"/>
    <w:rsid w:val="00101069"/>
    <w:rsid w:val="00101230"/>
    <w:rsid w:val="0010131E"/>
    <w:rsid w:val="0010243C"/>
    <w:rsid w:val="00103445"/>
    <w:rsid w:val="00103876"/>
    <w:rsid w:val="0010409F"/>
    <w:rsid w:val="0010418E"/>
    <w:rsid w:val="00104BEB"/>
    <w:rsid w:val="00104EFF"/>
    <w:rsid w:val="0010501E"/>
    <w:rsid w:val="00106280"/>
    <w:rsid w:val="00107591"/>
    <w:rsid w:val="001111E6"/>
    <w:rsid w:val="001131CC"/>
    <w:rsid w:val="001133FA"/>
    <w:rsid w:val="00113CC6"/>
    <w:rsid w:val="00115782"/>
    <w:rsid w:val="00115AAF"/>
    <w:rsid w:val="00117AA6"/>
    <w:rsid w:val="00117D4B"/>
    <w:rsid w:val="001204FB"/>
    <w:rsid w:val="00120F51"/>
    <w:rsid w:val="001242D9"/>
    <w:rsid w:val="001245B3"/>
    <w:rsid w:val="00125962"/>
    <w:rsid w:val="00126150"/>
    <w:rsid w:val="00126DB1"/>
    <w:rsid w:val="00130585"/>
    <w:rsid w:val="001327FA"/>
    <w:rsid w:val="001329FA"/>
    <w:rsid w:val="00133E7A"/>
    <w:rsid w:val="00133FB8"/>
    <w:rsid w:val="001347EE"/>
    <w:rsid w:val="00134BDF"/>
    <w:rsid w:val="00134F75"/>
    <w:rsid w:val="00135C70"/>
    <w:rsid w:val="00136343"/>
    <w:rsid w:val="00136A75"/>
    <w:rsid w:val="00136DDD"/>
    <w:rsid w:val="001375A1"/>
    <w:rsid w:val="00137FE4"/>
    <w:rsid w:val="00141D72"/>
    <w:rsid w:val="00143692"/>
    <w:rsid w:val="00144196"/>
    <w:rsid w:val="00145E7C"/>
    <w:rsid w:val="0014633C"/>
    <w:rsid w:val="00147788"/>
    <w:rsid w:val="00151F5F"/>
    <w:rsid w:val="00152933"/>
    <w:rsid w:val="0015676F"/>
    <w:rsid w:val="001604D8"/>
    <w:rsid w:val="001607E0"/>
    <w:rsid w:val="00160864"/>
    <w:rsid w:val="00160F61"/>
    <w:rsid w:val="00161702"/>
    <w:rsid w:val="001617D2"/>
    <w:rsid w:val="00161C61"/>
    <w:rsid w:val="00161F24"/>
    <w:rsid w:val="001632DA"/>
    <w:rsid w:val="0016394D"/>
    <w:rsid w:val="00163B32"/>
    <w:rsid w:val="00165640"/>
    <w:rsid w:val="00165700"/>
    <w:rsid w:val="00165A35"/>
    <w:rsid w:val="00165FDC"/>
    <w:rsid w:val="00167AAE"/>
    <w:rsid w:val="0017065E"/>
    <w:rsid w:val="00170BC1"/>
    <w:rsid w:val="00172178"/>
    <w:rsid w:val="00172233"/>
    <w:rsid w:val="0017431D"/>
    <w:rsid w:val="00174B68"/>
    <w:rsid w:val="00174BF7"/>
    <w:rsid w:val="00175224"/>
    <w:rsid w:val="00175BFE"/>
    <w:rsid w:val="00176A6D"/>
    <w:rsid w:val="00180453"/>
    <w:rsid w:val="00180CBD"/>
    <w:rsid w:val="00180EE6"/>
    <w:rsid w:val="00181582"/>
    <w:rsid w:val="001832C4"/>
    <w:rsid w:val="00183A8D"/>
    <w:rsid w:val="00185784"/>
    <w:rsid w:val="0018646C"/>
    <w:rsid w:val="00187A66"/>
    <w:rsid w:val="00191D32"/>
    <w:rsid w:val="00191E4D"/>
    <w:rsid w:val="00194F71"/>
    <w:rsid w:val="0019545C"/>
    <w:rsid w:val="0019612D"/>
    <w:rsid w:val="00196678"/>
    <w:rsid w:val="001971E5"/>
    <w:rsid w:val="001974B0"/>
    <w:rsid w:val="001A0EF1"/>
    <w:rsid w:val="001A47A0"/>
    <w:rsid w:val="001A550E"/>
    <w:rsid w:val="001A6208"/>
    <w:rsid w:val="001A6541"/>
    <w:rsid w:val="001A7120"/>
    <w:rsid w:val="001A7E25"/>
    <w:rsid w:val="001B0983"/>
    <w:rsid w:val="001B1ECA"/>
    <w:rsid w:val="001B41F3"/>
    <w:rsid w:val="001B517C"/>
    <w:rsid w:val="001B7232"/>
    <w:rsid w:val="001B748C"/>
    <w:rsid w:val="001C112D"/>
    <w:rsid w:val="001C154B"/>
    <w:rsid w:val="001C3320"/>
    <w:rsid w:val="001C3BAE"/>
    <w:rsid w:val="001C4F1B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68B3"/>
    <w:rsid w:val="001D7235"/>
    <w:rsid w:val="001D723B"/>
    <w:rsid w:val="001D7443"/>
    <w:rsid w:val="001E01B3"/>
    <w:rsid w:val="001E1DFC"/>
    <w:rsid w:val="001E2180"/>
    <w:rsid w:val="001E221E"/>
    <w:rsid w:val="001E2E9F"/>
    <w:rsid w:val="001E306F"/>
    <w:rsid w:val="001E3BAA"/>
    <w:rsid w:val="001E63B3"/>
    <w:rsid w:val="001E79AB"/>
    <w:rsid w:val="001F12B2"/>
    <w:rsid w:val="001F1A6C"/>
    <w:rsid w:val="001F20B9"/>
    <w:rsid w:val="001F37A9"/>
    <w:rsid w:val="001F3C0C"/>
    <w:rsid w:val="001F4D4C"/>
    <w:rsid w:val="001F517A"/>
    <w:rsid w:val="001F7749"/>
    <w:rsid w:val="002006CC"/>
    <w:rsid w:val="00202864"/>
    <w:rsid w:val="002030B0"/>
    <w:rsid w:val="00203446"/>
    <w:rsid w:val="00204C4E"/>
    <w:rsid w:val="00204F8E"/>
    <w:rsid w:val="0020529F"/>
    <w:rsid w:val="002054D2"/>
    <w:rsid w:val="00205646"/>
    <w:rsid w:val="0021066D"/>
    <w:rsid w:val="00210DB0"/>
    <w:rsid w:val="002114A1"/>
    <w:rsid w:val="0021152A"/>
    <w:rsid w:val="00211809"/>
    <w:rsid w:val="00211D6F"/>
    <w:rsid w:val="00213203"/>
    <w:rsid w:val="002137DF"/>
    <w:rsid w:val="002147B0"/>
    <w:rsid w:val="0021565B"/>
    <w:rsid w:val="00216D4E"/>
    <w:rsid w:val="00220432"/>
    <w:rsid w:val="00220653"/>
    <w:rsid w:val="002206D8"/>
    <w:rsid w:val="0022119E"/>
    <w:rsid w:val="00222FEA"/>
    <w:rsid w:val="00224973"/>
    <w:rsid w:val="0022520C"/>
    <w:rsid w:val="00225BAF"/>
    <w:rsid w:val="0022637F"/>
    <w:rsid w:val="0022746B"/>
    <w:rsid w:val="00227BF3"/>
    <w:rsid w:val="002300DB"/>
    <w:rsid w:val="00231450"/>
    <w:rsid w:val="00232500"/>
    <w:rsid w:val="002344EC"/>
    <w:rsid w:val="00234D48"/>
    <w:rsid w:val="0023512A"/>
    <w:rsid w:val="00235619"/>
    <w:rsid w:val="002360AE"/>
    <w:rsid w:val="00237D6D"/>
    <w:rsid w:val="00240642"/>
    <w:rsid w:val="00241240"/>
    <w:rsid w:val="002415A6"/>
    <w:rsid w:val="002421F8"/>
    <w:rsid w:val="002445DF"/>
    <w:rsid w:val="00244A96"/>
    <w:rsid w:val="00244E71"/>
    <w:rsid w:val="00245BAE"/>
    <w:rsid w:val="00245E47"/>
    <w:rsid w:val="00247ACE"/>
    <w:rsid w:val="002502A4"/>
    <w:rsid w:val="00252340"/>
    <w:rsid w:val="00253244"/>
    <w:rsid w:val="00253278"/>
    <w:rsid w:val="00253479"/>
    <w:rsid w:val="002539F0"/>
    <w:rsid w:val="00254FFD"/>
    <w:rsid w:val="00255727"/>
    <w:rsid w:val="00255E99"/>
    <w:rsid w:val="0025619A"/>
    <w:rsid w:val="002563BE"/>
    <w:rsid w:val="0025673F"/>
    <w:rsid w:val="002574DA"/>
    <w:rsid w:val="00262AB8"/>
    <w:rsid w:val="0026399E"/>
    <w:rsid w:val="002658DD"/>
    <w:rsid w:val="00265CA3"/>
    <w:rsid w:val="0026689F"/>
    <w:rsid w:val="00266D5D"/>
    <w:rsid w:val="002707C7"/>
    <w:rsid w:val="0027171B"/>
    <w:rsid w:val="00271C8D"/>
    <w:rsid w:val="0027230C"/>
    <w:rsid w:val="00272938"/>
    <w:rsid w:val="0027367C"/>
    <w:rsid w:val="00274835"/>
    <w:rsid w:val="00277766"/>
    <w:rsid w:val="00281197"/>
    <w:rsid w:val="00281378"/>
    <w:rsid w:val="00281F7A"/>
    <w:rsid w:val="00282D64"/>
    <w:rsid w:val="00283B2A"/>
    <w:rsid w:val="002840E6"/>
    <w:rsid w:val="002849E4"/>
    <w:rsid w:val="002864DE"/>
    <w:rsid w:val="00286EE9"/>
    <w:rsid w:val="0029020B"/>
    <w:rsid w:val="00290BD3"/>
    <w:rsid w:val="002910B4"/>
    <w:rsid w:val="00294A86"/>
    <w:rsid w:val="00294B21"/>
    <w:rsid w:val="00296F3D"/>
    <w:rsid w:val="00297E9A"/>
    <w:rsid w:val="002A1916"/>
    <w:rsid w:val="002A2516"/>
    <w:rsid w:val="002A2DFD"/>
    <w:rsid w:val="002A47F6"/>
    <w:rsid w:val="002A648B"/>
    <w:rsid w:val="002A6592"/>
    <w:rsid w:val="002A7314"/>
    <w:rsid w:val="002B1954"/>
    <w:rsid w:val="002B29E6"/>
    <w:rsid w:val="002B4372"/>
    <w:rsid w:val="002B491C"/>
    <w:rsid w:val="002B6AA7"/>
    <w:rsid w:val="002B734E"/>
    <w:rsid w:val="002B74C5"/>
    <w:rsid w:val="002B7F7F"/>
    <w:rsid w:val="002C08A8"/>
    <w:rsid w:val="002C23C8"/>
    <w:rsid w:val="002C27BC"/>
    <w:rsid w:val="002C3053"/>
    <w:rsid w:val="002C3129"/>
    <w:rsid w:val="002C3CE9"/>
    <w:rsid w:val="002C3DD5"/>
    <w:rsid w:val="002C460A"/>
    <w:rsid w:val="002C4F58"/>
    <w:rsid w:val="002C5D8B"/>
    <w:rsid w:val="002C6FAA"/>
    <w:rsid w:val="002C7ED5"/>
    <w:rsid w:val="002D0A75"/>
    <w:rsid w:val="002D16F8"/>
    <w:rsid w:val="002D3F54"/>
    <w:rsid w:val="002D3FA8"/>
    <w:rsid w:val="002D44BE"/>
    <w:rsid w:val="002D5664"/>
    <w:rsid w:val="002D58EB"/>
    <w:rsid w:val="002D721A"/>
    <w:rsid w:val="002D72A6"/>
    <w:rsid w:val="002D76AF"/>
    <w:rsid w:val="002E0959"/>
    <w:rsid w:val="002E0ACD"/>
    <w:rsid w:val="002E20F4"/>
    <w:rsid w:val="002E2A8F"/>
    <w:rsid w:val="002E3BE4"/>
    <w:rsid w:val="002E4985"/>
    <w:rsid w:val="002E4C00"/>
    <w:rsid w:val="002E4E43"/>
    <w:rsid w:val="002E50F7"/>
    <w:rsid w:val="002F0D8B"/>
    <w:rsid w:val="002F1494"/>
    <w:rsid w:val="002F175E"/>
    <w:rsid w:val="002F19AB"/>
    <w:rsid w:val="002F1C8B"/>
    <w:rsid w:val="002F2F7C"/>
    <w:rsid w:val="002F2FB0"/>
    <w:rsid w:val="002F40BD"/>
    <w:rsid w:val="002F426A"/>
    <w:rsid w:val="002F5851"/>
    <w:rsid w:val="002F5A8C"/>
    <w:rsid w:val="002F5FD6"/>
    <w:rsid w:val="002F6E90"/>
    <w:rsid w:val="002F74D6"/>
    <w:rsid w:val="003000F5"/>
    <w:rsid w:val="00301EFA"/>
    <w:rsid w:val="00302BFA"/>
    <w:rsid w:val="003031FC"/>
    <w:rsid w:val="00306D61"/>
    <w:rsid w:val="00306F71"/>
    <w:rsid w:val="00307956"/>
    <w:rsid w:val="00311079"/>
    <w:rsid w:val="003112CA"/>
    <w:rsid w:val="003113A8"/>
    <w:rsid w:val="00311AEB"/>
    <w:rsid w:val="00314C4B"/>
    <w:rsid w:val="00321283"/>
    <w:rsid w:val="0032164B"/>
    <w:rsid w:val="00323428"/>
    <w:rsid w:val="0032371B"/>
    <w:rsid w:val="003249D3"/>
    <w:rsid w:val="0032539C"/>
    <w:rsid w:val="00325C71"/>
    <w:rsid w:val="0033078C"/>
    <w:rsid w:val="003313C7"/>
    <w:rsid w:val="00331429"/>
    <w:rsid w:val="00331E95"/>
    <w:rsid w:val="003339E7"/>
    <w:rsid w:val="00335421"/>
    <w:rsid w:val="00336601"/>
    <w:rsid w:val="003370C7"/>
    <w:rsid w:val="00337761"/>
    <w:rsid w:val="00340287"/>
    <w:rsid w:val="0034028A"/>
    <w:rsid w:val="00340A4E"/>
    <w:rsid w:val="0034119D"/>
    <w:rsid w:val="00341714"/>
    <w:rsid w:val="00341D7A"/>
    <w:rsid w:val="00342107"/>
    <w:rsid w:val="0034676B"/>
    <w:rsid w:val="0035190D"/>
    <w:rsid w:val="00352515"/>
    <w:rsid w:val="00352A5B"/>
    <w:rsid w:val="003548E7"/>
    <w:rsid w:val="00354E04"/>
    <w:rsid w:val="00355C95"/>
    <w:rsid w:val="00356D88"/>
    <w:rsid w:val="003577E3"/>
    <w:rsid w:val="0035790E"/>
    <w:rsid w:val="00360303"/>
    <w:rsid w:val="0036064E"/>
    <w:rsid w:val="003609C6"/>
    <w:rsid w:val="00361241"/>
    <w:rsid w:val="00361C5E"/>
    <w:rsid w:val="0036200D"/>
    <w:rsid w:val="003644EA"/>
    <w:rsid w:val="00364A1B"/>
    <w:rsid w:val="003656E3"/>
    <w:rsid w:val="003666F4"/>
    <w:rsid w:val="00366BE6"/>
    <w:rsid w:val="00367A67"/>
    <w:rsid w:val="00367BEF"/>
    <w:rsid w:val="00370359"/>
    <w:rsid w:val="00371222"/>
    <w:rsid w:val="00371FF9"/>
    <w:rsid w:val="003735A6"/>
    <w:rsid w:val="00374675"/>
    <w:rsid w:val="00374FC2"/>
    <w:rsid w:val="00377B13"/>
    <w:rsid w:val="00380130"/>
    <w:rsid w:val="003810DE"/>
    <w:rsid w:val="0038275C"/>
    <w:rsid w:val="003830A2"/>
    <w:rsid w:val="003837B2"/>
    <w:rsid w:val="00383882"/>
    <w:rsid w:val="00386C11"/>
    <w:rsid w:val="00386E5D"/>
    <w:rsid w:val="00390CCB"/>
    <w:rsid w:val="00390D0B"/>
    <w:rsid w:val="00391246"/>
    <w:rsid w:val="0039158A"/>
    <w:rsid w:val="0039233A"/>
    <w:rsid w:val="003923BD"/>
    <w:rsid w:val="003954A3"/>
    <w:rsid w:val="0039622F"/>
    <w:rsid w:val="003962D0"/>
    <w:rsid w:val="003963B9"/>
    <w:rsid w:val="003A1804"/>
    <w:rsid w:val="003A1E14"/>
    <w:rsid w:val="003A2AF0"/>
    <w:rsid w:val="003A38DD"/>
    <w:rsid w:val="003A4D07"/>
    <w:rsid w:val="003A5895"/>
    <w:rsid w:val="003A740C"/>
    <w:rsid w:val="003B19E0"/>
    <w:rsid w:val="003B240F"/>
    <w:rsid w:val="003B2A2C"/>
    <w:rsid w:val="003B2B39"/>
    <w:rsid w:val="003B3827"/>
    <w:rsid w:val="003B4350"/>
    <w:rsid w:val="003B4669"/>
    <w:rsid w:val="003B58F9"/>
    <w:rsid w:val="003B5ECB"/>
    <w:rsid w:val="003B7673"/>
    <w:rsid w:val="003C02A7"/>
    <w:rsid w:val="003C1089"/>
    <w:rsid w:val="003C171F"/>
    <w:rsid w:val="003C19D0"/>
    <w:rsid w:val="003C3382"/>
    <w:rsid w:val="003C4750"/>
    <w:rsid w:val="003C684A"/>
    <w:rsid w:val="003D0132"/>
    <w:rsid w:val="003D0341"/>
    <w:rsid w:val="003D04E6"/>
    <w:rsid w:val="003D1FEB"/>
    <w:rsid w:val="003D2005"/>
    <w:rsid w:val="003D2288"/>
    <w:rsid w:val="003D29C4"/>
    <w:rsid w:val="003D2AEA"/>
    <w:rsid w:val="003D2BC2"/>
    <w:rsid w:val="003D43F4"/>
    <w:rsid w:val="003D5E97"/>
    <w:rsid w:val="003D6667"/>
    <w:rsid w:val="003D6FFB"/>
    <w:rsid w:val="003E050C"/>
    <w:rsid w:val="003E0CF3"/>
    <w:rsid w:val="003E103E"/>
    <w:rsid w:val="003E1394"/>
    <w:rsid w:val="003E21D0"/>
    <w:rsid w:val="003E2DD7"/>
    <w:rsid w:val="003E49A0"/>
    <w:rsid w:val="003E556B"/>
    <w:rsid w:val="003E5DDA"/>
    <w:rsid w:val="003E67DE"/>
    <w:rsid w:val="003E7E49"/>
    <w:rsid w:val="003F100E"/>
    <w:rsid w:val="003F11D4"/>
    <w:rsid w:val="003F214A"/>
    <w:rsid w:val="003F29F6"/>
    <w:rsid w:val="003F3BE1"/>
    <w:rsid w:val="003F4AA6"/>
    <w:rsid w:val="003F4E9F"/>
    <w:rsid w:val="003F5043"/>
    <w:rsid w:val="003F554D"/>
    <w:rsid w:val="003F58EB"/>
    <w:rsid w:val="003F7806"/>
    <w:rsid w:val="003F7A8E"/>
    <w:rsid w:val="0040239D"/>
    <w:rsid w:val="004023C6"/>
    <w:rsid w:val="004025FC"/>
    <w:rsid w:val="0040262F"/>
    <w:rsid w:val="00402E51"/>
    <w:rsid w:val="00407EC8"/>
    <w:rsid w:val="004101A5"/>
    <w:rsid w:val="004109EC"/>
    <w:rsid w:val="00410B49"/>
    <w:rsid w:val="004113B6"/>
    <w:rsid w:val="00412939"/>
    <w:rsid w:val="00412FD9"/>
    <w:rsid w:val="00413773"/>
    <w:rsid w:val="00414B14"/>
    <w:rsid w:val="00414DAE"/>
    <w:rsid w:val="00415021"/>
    <w:rsid w:val="00415805"/>
    <w:rsid w:val="0041619A"/>
    <w:rsid w:val="00417B80"/>
    <w:rsid w:val="004211E6"/>
    <w:rsid w:val="004217FF"/>
    <w:rsid w:val="00424659"/>
    <w:rsid w:val="00424B5B"/>
    <w:rsid w:val="0042538F"/>
    <w:rsid w:val="00426231"/>
    <w:rsid w:val="00430F78"/>
    <w:rsid w:val="00432B0E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47051"/>
    <w:rsid w:val="00450F35"/>
    <w:rsid w:val="004517C2"/>
    <w:rsid w:val="00451979"/>
    <w:rsid w:val="00452563"/>
    <w:rsid w:val="00452594"/>
    <w:rsid w:val="00452FF7"/>
    <w:rsid w:val="004543EE"/>
    <w:rsid w:val="004551BD"/>
    <w:rsid w:val="00455E90"/>
    <w:rsid w:val="0045681D"/>
    <w:rsid w:val="00457725"/>
    <w:rsid w:val="00457B10"/>
    <w:rsid w:val="00460171"/>
    <w:rsid w:val="004606EA"/>
    <w:rsid w:val="00460E1B"/>
    <w:rsid w:val="00461E35"/>
    <w:rsid w:val="00461F55"/>
    <w:rsid w:val="0046227F"/>
    <w:rsid w:val="00462579"/>
    <w:rsid w:val="0046311A"/>
    <w:rsid w:val="004633E6"/>
    <w:rsid w:val="004635E4"/>
    <w:rsid w:val="00463BFC"/>
    <w:rsid w:val="00464963"/>
    <w:rsid w:val="00464E2A"/>
    <w:rsid w:val="00466391"/>
    <w:rsid w:val="004670C0"/>
    <w:rsid w:val="00471448"/>
    <w:rsid w:val="00471E83"/>
    <w:rsid w:val="00472CB7"/>
    <w:rsid w:val="00474D53"/>
    <w:rsid w:val="0047554D"/>
    <w:rsid w:val="0047732A"/>
    <w:rsid w:val="004778CF"/>
    <w:rsid w:val="00480585"/>
    <w:rsid w:val="00481C6F"/>
    <w:rsid w:val="00484234"/>
    <w:rsid w:val="004847C0"/>
    <w:rsid w:val="00485E46"/>
    <w:rsid w:val="00486220"/>
    <w:rsid w:val="00486AA7"/>
    <w:rsid w:val="00486D69"/>
    <w:rsid w:val="00487DBC"/>
    <w:rsid w:val="00491916"/>
    <w:rsid w:val="00491AAB"/>
    <w:rsid w:val="00491E04"/>
    <w:rsid w:val="00492351"/>
    <w:rsid w:val="00493994"/>
    <w:rsid w:val="004939C4"/>
    <w:rsid w:val="004942FD"/>
    <w:rsid w:val="00494527"/>
    <w:rsid w:val="0049462D"/>
    <w:rsid w:val="00494BCE"/>
    <w:rsid w:val="004953FD"/>
    <w:rsid w:val="00495BEE"/>
    <w:rsid w:val="00495D02"/>
    <w:rsid w:val="00495F7F"/>
    <w:rsid w:val="00496F5C"/>
    <w:rsid w:val="004977AD"/>
    <w:rsid w:val="00497986"/>
    <w:rsid w:val="004A06DD"/>
    <w:rsid w:val="004A0B8B"/>
    <w:rsid w:val="004A11D6"/>
    <w:rsid w:val="004A2011"/>
    <w:rsid w:val="004A2FF9"/>
    <w:rsid w:val="004A3430"/>
    <w:rsid w:val="004A563D"/>
    <w:rsid w:val="004A5983"/>
    <w:rsid w:val="004A5C67"/>
    <w:rsid w:val="004A5F25"/>
    <w:rsid w:val="004B064B"/>
    <w:rsid w:val="004B0B27"/>
    <w:rsid w:val="004B157A"/>
    <w:rsid w:val="004B2D0A"/>
    <w:rsid w:val="004B3657"/>
    <w:rsid w:val="004B409B"/>
    <w:rsid w:val="004B48CE"/>
    <w:rsid w:val="004B53A3"/>
    <w:rsid w:val="004B5AE5"/>
    <w:rsid w:val="004B645D"/>
    <w:rsid w:val="004B6745"/>
    <w:rsid w:val="004B7D60"/>
    <w:rsid w:val="004C10C0"/>
    <w:rsid w:val="004C31FE"/>
    <w:rsid w:val="004C4499"/>
    <w:rsid w:val="004C48DE"/>
    <w:rsid w:val="004C7A29"/>
    <w:rsid w:val="004C7D7D"/>
    <w:rsid w:val="004D0B5D"/>
    <w:rsid w:val="004D0FE5"/>
    <w:rsid w:val="004D23F6"/>
    <w:rsid w:val="004D346A"/>
    <w:rsid w:val="004D49ED"/>
    <w:rsid w:val="004D4A5E"/>
    <w:rsid w:val="004D50C8"/>
    <w:rsid w:val="004D51D1"/>
    <w:rsid w:val="004D6056"/>
    <w:rsid w:val="004D65DC"/>
    <w:rsid w:val="004E1D2D"/>
    <w:rsid w:val="004E2B25"/>
    <w:rsid w:val="004E2EB6"/>
    <w:rsid w:val="004E35FF"/>
    <w:rsid w:val="004E383A"/>
    <w:rsid w:val="004E671F"/>
    <w:rsid w:val="004E67B1"/>
    <w:rsid w:val="004E6C60"/>
    <w:rsid w:val="004F0FC1"/>
    <w:rsid w:val="004F16CE"/>
    <w:rsid w:val="004F24D7"/>
    <w:rsid w:val="004F2FAB"/>
    <w:rsid w:val="004F32CA"/>
    <w:rsid w:val="004F3631"/>
    <w:rsid w:val="004F3830"/>
    <w:rsid w:val="004F3DA6"/>
    <w:rsid w:val="004F5A69"/>
    <w:rsid w:val="004F6F39"/>
    <w:rsid w:val="004F7C6F"/>
    <w:rsid w:val="00503410"/>
    <w:rsid w:val="00503A04"/>
    <w:rsid w:val="00504726"/>
    <w:rsid w:val="00505675"/>
    <w:rsid w:val="00506FC1"/>
    <w:rsid w:val="0050746F"/>
    <w:rsid w:val="0050794B"/>
    <w:rsid w:val="0051043D"/>
    <w:rsid w:val="005108A7"/>
    <w:rsid w:val="00510F13"/>
    <w:rsid w:val="00511798"/>
    <w:rsid w:val="00511B72"/>
    <w:rsid w:val="005121E1"/>
    <w:rsid w:val="005149CB"/>
    <w:rsid w:val="00515958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3F6D"/>
    <w:rsid w:val="005241F4"/>
    <w:rsid w:val="00525173"/>
    <w:rsid w:val="0052574F"/>
    <w:rsid w:val="005257D4"/>
    <w:rsid w:val="0052645C"/>
    <w:rsid w:val="00526A53"/>
    <w:rsid w:val="005315E5"/>
    <w:rsid w:val="005318AC"/>
    <w:rsid w:val="00531AE4"/>
    <w:rsid w:val="00532A5F"/>
    <w:rsid w:val="00532B19"/>
    <w:rsid w:val="00533785"/>
    <w:rsid w:val="00534769"/>
    <w:rsid w:val="00534C83"/>
    <w:rsid w:val="00535405"/>
    <w:rsid w:val="00535518"/>
    <w:rsid w:val="00535836"/>
    <w:rsid w:val="00537B48"/>
    <w:rsid w:val="005400DC"/>
    <w:rsid w:val="005403F7"/>
    <w:rsid w:val="00541314"/>
    <w:rsid w:val="00542B72"/>
    <w:rsid w:val="00543EDB"/>
    <w:rsid w:val="0054429D"/>
    <w:rsid w:val="0054540D"/>
    <w:rsid w:val="00546578"/>
    <w:rsid w:val="00551FC4"/>
    <w:rsid w:val="00552464"/>
    <w:rsid w:val="00552CC1"/>
    <w:rsid w:val="005547CD"/>
    <w:rsid w:val="00557D06"/>
    <w:rsid w:val="005609C8"/>
    <w:rsid w:val="00561F46"/>
    <w:rsid w:val="00562E6D"/>
    <w:rsid w:val="005639D4"/>
    <w:rsid w:val="005658F4"/>
    <w:rsid w:val="005700B7"/>
    <w:rsid w:val="00570461"/>
    <w:rsid w:val="00570A1C"/>
    <w:rsid w:val="00570BC3"/>
    <w:rsid w:val="005714C4"/>
    <w:rsid w:val="00572558"/>
    <w:rsid w:val="00572A4A"/>
    <w:rsid w:val="0057321A"/>
    <w:rsid w:val="00574B17"/>
    <w:rsid w:val="005762BB"/>
    <w:rsid w:val="00576DE0"/>
    <w:rsid w:val="00577887"/>
    <w:rsid w:val="00577EC8"/>
    <w:rsid w:val="00580557"/>
    <w:rsid w:val="005816A5"/>
    <w:rsid w:val="00581C2A"/>
    <w:rsid w:val="005820C3"/>
    <w:rsid w:val="00582210"/>
    <w:rsid w:val="00583312"/>
    <w:rsid w:val="00583986"/>
    <w:rsid w:val="00583E9F"/>
    <w:rsid w:val="0058511C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C63"/>
    <w:rsid w:val="00591EA0"/>
    <w:rsid w:val="00591FD5"/>
    <w:rsid w:val="00593F4E"/>
    <w:rsid w:val="0059495D"/>
    <w:rsid w:val="00595232"/>
    <w:rsid w:val="00596200"/>
    <w:rsid w:val="005963F5"/>
    <w:rsid w:val="005964CE"/>
    <w:rsid w:val="00597CB2"/>
    <w:rsid w:val="005A01CD"/>
    <w:rsid w:val="005A2915"/>
    <w:rsid w:val="005A33A4"/>
    <w:rsid w:val="005A37A5"/>
    <w:rsid w:val="005A38F0"/>
    <w:rsid w:val="005A3A6D"/>
    <w:rsid w:val="005A4153"/>
    <w:rsid w:val="005A49DD"/>
    <w:rsid w:val="005A56EF"/>
    <w:rsid w:val="005A667D"/>
    <w:rsid w:val="005A6A27"/>
    <w:rsid w:val="005A7887"/>
    <w:rsid w:val="005B0800"/>
    <w:rsid w:val="005B08FD"/>
    <w:rsid w:val="005B27B0"/>
    <w:rsid w:val="005B3CBA"/>
    <w:rsid w:val="005B3DA9"/>
    <w:rsid w:val="005B3F8E"/>
    <w:rsid w:val="005B478D"/>
    <w:rsid w:val="005B4DA5"/>
    <w:rsid w:val="005B4F34"/>
    <w:rsid w:val="005B5CAB"/>
    <w:rsid w:val="005B6569"/>
    <w:rsid w:val="005B6B09"/>
    <w:rsid w:val="005C02CA"/>
    <w:rsid w:val="005C14D4"/>
    <w:rsid w:val="005C1517"/>
    <w:rsid w:val="005C28FB"/>
    <w:rsid w:val="005C2E2F"/>
    <w:rsid w:val="005C3019"/>
    <w:rsid w:val="005C3021"/>
    <w:rsid w:val="005C5FD7"/>
    <w:rsid w:val="005C6E61"/>
    <w:rsid w:val="005C6ECD"/>
    <w:rsid w:val="005C7BFE"/>
    <w:rsid w:val="005C7DD0"/>
    <w:rsid w:val="005D04FB"/>
    <w:rsid w:val="005D0530"/>
    <w:rsid w:val="005D1B3A"/>
    <w:rsid w:val="005D1FD9"/>
    <w:rsid w:val="005D2FCC"/>
    <w:rsid w:val="005D3858"/>
    <w:rsid w:val="005D395C"/>
    <w:rsid w:val="005D41F1"/>
    <w:rsid w:val="005D7F99"/>
    <w:rsid w:val="005E0AA3"/>
    <w:rsid w:val="005E1123"/>
    <w:rsid w:val="005E12A3"/>
    <w:rsid w:val="005E353C"/>
    <w:rsid w:val="005E624D"/>
    <w:rsid w:val="005E62A3"/>
    <w:rsid w:val="005E6DE2"/>
    <w:rsid w:val="005E6E6E"/>
    <w:rsid w:val="005E7400"/>
    <w:rsid w:val="005E7A6E"/>
    <w:rsid w:val="005F1E58"/>
    <w:rsid w:val="005F23EB"/>
    <w:rsid w:val="005F42B2"/>
    <w:rsid w:val="005F4D3F"/>
    <w:rsid w:val="005F79D4"/>
    <w:rsid w:val="00601583"/>
    <w:rsid w:val="00601A85"/>
    <w:rsid w:val="00602026"/>
    <w:rsid w:val="00602A27"/>
    <w:rsid w:val="00602E1F"/>
    <w:rsid w:val="00602F95"/>
    <w:rsid w:val="0060354A"/>
    <w:rsid w:val="00603F8B"/>
    <w:rsid w:val="0060577D"/>
    <w:rsid w:val="00605843"/>
    <w:rsid w:val="00606A7B"/>
    <w:rsid w:val="006101FD"/>
    <w:rsid w:val="00611608"/>
    <w:rsid w:val="00611A02"/>
    <w:rsid w:val="0061301A"/>
    <w:rsid w:val="00613069"/>
    <w:rsid w:val="00613182"/>
    <w:rsid w:val="00613FC7"/>
    <w:rsid w:val="006147B6"/>
    <w:rsid w:val="00614A87"/>
    <w:rsid w:val="00615415"/>
    <w:rsid w:val="00615C45"/>
    <w:rsid w:val="00620050"/>
    <w:rsid w:val="006204DB"/>
    <w:rsid w:val="0062087C"/>
    <w:rsid w:val="00621E44"/>
    <w:rsid w:val="00622393"/>
    <w:rsid w:val="00624301"/>
    <w:rsid w:val="0062440B"/>
    <w:rsid w:val="006251E2"/>
    <w:rsid w:val="00626380"/>
    <w:rsid w:val="00626E88"/>
    <w:rsid w:val="00630087"/>
    <w:rsid w:val="00631F10"/>
    <w:rsid w:val="0063331F"/>
    <w:rsid w:val="006334B8"/>
    <w:rsid w:val="006341F0"/>
    <w:rsid w:val="006349A0"/>
    <w:rsid w:val="00635125"/>
    <w:rsid w:val="00635134"/>
    <w:rsid w:val="00635F94"/>
    <w:rsid w:val="00636F92"/>
    <w:rsid w:val="00637D2C"/>
    <w:rsid w:val="00641007"/>
    <w:rsid w:val="00642B12"/>
    <w:rsid w:val="00643CA0"/>
    <w:rsid w:val="00645F3E"/>
    <w:rsid w:val="00647017"/>
    <w:rsid w:val="00647558"/>
    <w:rsid w:val="00651A29"/>
    <w:rsid w:val="00652AB3"/>
    <w:rsid w:val="00655B40"/>
    <w:rsid w:val="00655DF5"/>
    <w:rsid w:val="00656F08"/>
    <w:rsid w:val="0065745E"/>
    <w:rsid w:val="006579F6"/>
    <w:rsid w:val="00660D94"/>
    <w:rsid w:val="00661282"/>
    <w:rsid w:val="00661E03"/>
    <w:rsid w:val="0066250C"/>
    <w:rsid w:val="006637B8"/>
    <w:rsid w:val="00665133"/>
    <w:rsid w:val="00670DA0"/>
    <w:rsid w:val="0067570B"/>
    <w:rsid w:val="00675BC4"/>
    <w:rsid w:val="00677652"/>
    <w:rsid w:val="006801A4"/>
    <w:rsid w:val="00680F19"/>
    <w:rsid w:val="00682EF3"/>
    <w:rsid w:val="00686CC0"/>
    <w:rsid w:val="00687217"/>
    <w:rsid w:val="00687446"/>
    <w:rsid w:val="0068785F"/>
    <w:rsid w:val="00691993"/>
    <w:rsid w:val="00691A86"/>
    <w:rsid w:val="006948DD"/>
    <w:rsid w:val="00695052"/>
    <w:rsid w:val="006951B5"/>
    <w:rsid w:val="006961D3"/>
    <w:rsid w:val="006975D2"/>
    <w:rsid w:val="00697F06"/>
    <w:rsid w:val="006A0C57"/>
    <w:rsid w:val="006A308A"/>
    <w:rsid w:val="006A3D74"/>
    <w:rsid w:val="006A400D"/>
    <w:rsid w:val="006A456F"/>
    <w:rsid w:val="006A5540"/>
    <w:rsid w:val="006A6FE2"/>
    <w:rsid w:val="006A7D2E"/>
    <w:rsid w:val="006B09B8"/>
    <w:rsid w:val="006B0F03"/>
    <w:rsid w:val="006B21EF"/>
    <w:rsid w:val="006B2A74"/>
    <w:rsid w:val="006B2EC1"/>
    <w:rsid w:val="006B44D9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5DD"/>
    <w:rsid w:val="006C4954"/>
    <w:rsid w:val="006C4E2A"/>
    <w:rsid w:val="006C66D4"/>
    <w:rsid w:val="006C6CAA"/>
    <w:rsid w:val="006C71E1"/>
    <w:rsid w:val="006D06AC"/>
    <w:rsid w:val="006D11A2"/>
    <w:rsid w:val="006D1700"/>
    <w:rsid w:val="006D25DA"/>
    <w:rsid w:val="006D2ECA"/>
    <w:rsid w:val="006D3091"/>
    <w:rsid w:val="006D30A5"/>
    <w:rsid w:val="006D31FF"/>
    <w:rsid w:val="006D38B4"/>
    <w:rsid w:val="006D49BC"/>
    <w:rsid w:val="006D4B3F"/>
    <w:rsid w:val="006D5C1D"/>
    <w:rsid w:val="006D5F32"/>
    <w:rsid w:val="006D5F39"/>
    <w:rsid w:val="006D625A"/>
    <w:rsid w:val="006E145F"/>
    <w:rsid w:val="006E1B92"/>
    <w:rsid w:val="006E32C6"/>
    <w:rsid w:val="006E4033"/>
    <w:rsid w:val="006E5CAB"/>
    <w:rsid w:val="006F0B12"/>
    <w:rsid w:val="006F1481"/>
    <w:rsid w:val="006F1717"/>
    <w:rsid w:val="006F21F7"/>
    <w:rsid w:val="006F2C80"/>
    <w:rsid w:val="006F4729"/>
    <w:rsid w:val="006F4BDF"/>
    <w:rsid w:val="006F4FD1"/>
    <w:rsid w:val="006F54CE"/>
    <w:rsid w:val="006F5671"/>
    <w:rsid w:val="006F6F4F"/>
    <w:rsid w:val="006F7770"/>
    <w:rsid w:val="00701B01"/>
    <w:rsid w:val="00702967"/>
    <w:rsid w:val="007030F2"/>
    <w:rsid w:val="00703E45"/>
    <w:rsid w:val="0070739B"/>
    <w:rsid w:val="007079DD"/>
    <w:rsid w:val="0071075B"/>
    <w:rsid w:val="00710DFE"/>
    <w:rsid w:val="00711090"/>
    <w:rsid w:val="00712CB7"/>
    <w:rsid w:val="00714EB7"/>
    <w:rsid w:val="007154C6"/>
    <w:rsid w:val="00715B65"/>
    <w:rsid w:val="00715FD8"/>
    <w:rsid w:val="007166BC"/>
    <w:rsid w:val="0071791E"/>
    <w:rsid w:val="007179D1"/>
    <w:rsid w:val="00717C15"/>
    <w:rsid w:val="0072079B"/>
    <w:rsid w:val="00721811"/>
    <w:rsid w:val="007231CC"/>
    <w:rsid w:val="00724317"/>
    <w:rsid w:val="00725025"/>
    <w:rsid w:val="00730877"/>
    <w:rsid w:val="00730C76"/>
    <w:rsid w:val="007310B4"/>
    <w:rsid w:val="00731104"/>
    <w:rsid w:val="00732696"/>
    <w:rsid w:val="00732AE5"/>
    <w:rsid w:val="00735AB1"/>
    <w:rsid w:val="007360CB"/>
    <w:rsid w:val="00736F45"/>
    <w:rsid w:val="007403B7"/>
    <w:rsid w:val="00740FE2"/>
    <w:rsid w:val="0074163A"/>
    <w:rsid w:val="007416FA"/>
    <w:rsid w:val="00742830"/>
    <w:rsid w:val="00742C0D"/>
    <w:rsid w:val="00743C1F"/>
    <w:rsid w:val="0074413B"/>
    <w:rsid w:val="00745172"/>
    <w:rsid w:val="00745717"/>
    <w:rsid w:val="00745E92"/>
    <w:rsid w:val="0074761F"/>
    <w:rsid w:val="007501C6"/>
    <w:rsid w:val="00750BB6"/>
    <w:rsid w:val="00751404"/>
    <w:rsid w:val="007525FD"/>
    <w:rsid w:val="00752717"/>
    <w:rsid w:val="00752824"/>
    <w:rsid w:val="00754C7D"/>
    <w:rsid w:val="00754E0C"/>
    <w:rsid w:val="00756A36"/>
    <w:rsid w:val="00757497"/>
    <w:rsid w:val="0075752F"/>
    <w:rsid w:val="00757578"/>
    <w:rsid w:val="007577AC"/>
    <w:rsid w:val="00757C66"/>
    <w:rsid w:val="00761112"/>
    <w:rsid w:val="0076138F"/>
    <w:rsid w:val="00761D12"/>
    <w:rsid w:val="00761E4C"/>
    <w:rsid w:val="00762F65"/>
    <w:rsid w:val="007635AE"/>
    <w:rsid w:val="00763A48"/>
    <w:rsid w:val="00764049"/>
    <w:rsid w:val="0076459D"/>
    <w:rsid w:val="00764CA1"/>
    <w:rsid w:val="00765083"/>
    <w:rsid w:val="007670EB"/>
    <w:rsid w:val="00767B00"/>
    <w:rsid w:val="00767EBE"/>
    <w:rsid w:val="00770572"/>
    <w:rsid w:val="0077104B"/>
    <w:rsid w:val="007712A7"/>
    <w:rsid w:val="00771422"/>
    <w:rsid w:val="007735CF"/>
    <w:rsid w:val="00774981"/>
    <w:rsid w:val="00780E8B"/>
    <w:rsid w:val="00780F7A"/>
    <w:rsid w:val="0078255D"/>
    <w:rsid w:val="0078264D"/>
    <w:rsid w:val="00783DC4"/>
    <w:rsid w:val="007841A6"/>
    <w:rsid w:val="007845D9"/>
    <w:rsid w:val="00784A3A"/>
    <w:rsid w:val="00785D09"/>
    <w:rsid w:val="007878AB"/>
    <w:rsid w:val="0079095C"/>
    <w:rsid w:val="00791038"/>
    <w:rsid w:val="00791065"/>
    <w:rsid w:val="00792DC6"/>
    <w:rsid w:val="00793629"/>
    <w:rsid w:val="00794128"/>
    <w:rsid w:val="0079433E"/>
    <w:rsid w:val="0079477F"/>
    <w:rsid w:val="00795EA7"/>
    <w:rsid w:val="00796598"/>
    <w:rsid w:val="00797A1F"/>
    <w:rsid w:val="007A2620"/>
    <w:rsid w:val="007A321A"/>
    <w:rsid w:val="007A3D36"/>
    <w:rsid w:val="007A44CC"/>
    <w:rsid w:val="007A4AB3"/>
    <w:rsid w:val="007A4BE9"/>
    <w:rsid w:val="007A55B2"/>
    <w:rsid w:val="007A6219"/>
    <w:rsid w:val="007A64B5"/>
    <w:rsid w:val="007A6E94"/>
    <w:rsid w:val="007A77EB"/>
    <w:rsid w:val="007A78F0"/>
    <w:rsid w:val="007B38E8"/>
    <w:rsid w:val="007B3F74"/>
    <w:rsid w:val="007B4554"/>
    <w:rsid w:val="007B6576"/>
    <w:rsid w:val="007B70F4"/>
    <w:rsid w:val="007B75F9"/>
    <w:rsid w:val="007B7BCF"/>
    <w:rsid w:val="007C2C52"/>
    <w:rsid w:val="007C2CDC"/>
    <w:rsid w:val="007C3731"/>
    <w:rsid w:val="007C40D4"/>
    <w:rsid w:val="007C4406"/>
    <w:rsid w:val="007C4D3F"/>
    <w:rsid w:val="007C523F"/>
    <w:rsid w:val="007C5953"/>
    <w:rsid w:val="007D019D"/>
    <w:rsid w:val="007D19DD"/>
    <w:rsid w:val="007D2796"/>
    <w:rsid w:val="007D2AB1"/>
    <w:rsid w:val="007D373F"/>
    <w:rsid w:val="007D5591"/>
    <w:rsid w:val="007D585B"/>
    <w:rsid w:val="007D74BF"/>
    <w:rsid w:val="007E00E5"/>
    <w:rsid w:val="007E02C1"/>
    <w:rsid w:val="007E0A15"/>
    <w:rsid w:val="007E187B"/>
    <w:rsid w:val="007E1D83"/>
    <w:rsid w:val="007E2770"/>
    <w:rsid w:val="007E2A20"/>
    <w:rsid w:val="007E2A2B"/>
    <w:rsid w:val="007E2BCA"/>
    <w:rsid w:val="007E2E76"/>
    <w:rsid w:val="007E3F19"/>
    <w:rsid w:val="007E44DE"/>
    <w:rsid w:val="007E464F"/>
    <w:rsid w:val="007E65B8"/>
    <w:rsid w:val="007F0210"/>
    <w:rsid w:val="007F02C9"/>
    <w:rsid w:val="007F1C28"/>
    <w:rsid w:val="007F4160"/>
    <w:rsid w:val="007F5D21"/>
    <w:rsid w:val="007F5EAC"/>
    <w:rsid w:val="007F6988"/>
    <w:rsid w:val="007F6AE5"/>
    <w:rsid w:val="007F6E4C"/>
    <w:rsid w:val="007F71DA"/>
    <w:rsid w:val="007F7BE2"/>
    <w:rsid w:val="008007F5"/>
    <w:rsid w:val="00800E85"/>
    <w:rsid w:val="0080126C"/>
    <w:rsid w:val="00801938"/>
    <w:rsid w:val="00801F27"/>
    <w:rsid w:val="008027B1"/>
    <w:rsid w:val="00804932"/>
    <w:rsid w:val="008066B1"/>
    <w:rsid w:val="00806A25"/>
    <w:rsid w:val="008077FA"/>
    <w:rsid w:val="00807B52"/>
    <w:rsid w:val="00807D5B"/>
    <w:rsid w:val="008103F9"/>
    <w:rsid w:val="00810727"/>
    <w:rsid w:val="0081074D"/>
    <w:rsid w:val="00810990"/>
    <w:rsid w:val="00811BE8"/>
    <w:rsid w:val="00811DE3"/>
    <w:rsid w:val="008124B4"/>
    <w:rsid w:val="00813CBA"/>
    <w:rsid w:val="0081466B"/>
    <w:rsid w:val="00814A65"/>
    <w:rsid w:val="008157B2"/>
    <w:rsid w:val="00815BDF"/>
    <w:rsid w:val="00817064"/>
    <w:rsid w:val="00820101"/>
    <w:rsid w:val="00820357"/>
    <w:rsid w:val="0082149E"/>
    <w:rsid w:val="00822111"/>
    <w:rsid w:val="00822EB5"/>
    <w:rsid w:val="008238B9"/>
    <w:rsid w:val="00823B6B"/>
    <w:rsid w:val="00824647"/>
    <w:rsid w:val="0082482F"/>
    <w:rsid w:val="00826643"/>
    <w:rsid w:val="0082746E"/>
    <w:rsid w:val="00827770"/>
    <w:rsid w:val="00830682"/>
    <w:rsid w:val="00830C17"/>
    <w:rsid w:val="00830D61"/>
    <w:rsid w:val="0083228B"/>
    <w:rsid w:val="0083384F"/>
    <w:rsid w:val="0083657B"/>
    <w:rsid w:val="008367E0"/>
    <w:rsid w:val="00836CF2"/>
    <w:rsid w:val="00836F74"/>
    <w:rsid w:val="00841CC6"/>
    <w:rsid w:val="008429CF"/>
    <w:rsid w:val="00842EF7"/>
    <w:rsid w:val="00843068"/>
    <w:rsid w:val="00844812"/>
    <w:rsid w:val="00845898"/>
    <w:rsid w:val="00845E5A"/>
    <w:rsid w:val="008465EC"/>
    <w:rsid w:val="008469D2"/>
    <w:rsid w:val="00851E2B"/>
    <w:rsid w:val="008523AC"/>
    <w:rsid w:val="00853077"/>
    <w:rsid w:val="00853224"/>
    <w:rsid w:val="008537CB"/>
    <w:rsid w:val="00853AA1"/>
    <w:rsid w:val="00853C7E"/>
    <w:rsid w:val="0085409C"/>
    <w:rsid w:val="00854A9A"/>
    <w:rsid w:val="00855851"/>
    <w:rsid w:val="00856026"/>
    <w:rsid w:val="00856891"/>
    <w:rsid w:val="00857832"/>
    <w:rsid w:val="008606FB"/>
    <w:rsid w:val="00861AB1"/>
    <w:rsid w:val="00861EF6"/>
    <w:rsid w:val="0086210A"/>
    <w:rsid w:val="00862945"/>
    <w:rsid w:val="00864B25"/>
    <w:rsid w:val="008665E5"/>
    <w:rsid w:val="00867AD4"/>
    <w:rsid w:val="00870D87"/>
    <w:rsid w:val="00871350"/>
    <w:rsid w:val="00871398"/>
    <w:rsid w:val="008714C4"/>
    <w:rsid w:val="0087178C"/>
    <w:rsid w:val="0087249D"/>
    <w:rsid w:val="00872681"/>
    <w:rsid w:val="00872D5E"/>
    <w:rsid w:val="008739AA"/>
    <w:rsid w:val="00874349"/>
    <w:rsid w:val="00874CEB"/>
    <w:rsid w:val="00875322"/>
    <w:rsid w:val="00875BF3"/>
    <w:rsid w:val="00876442"/>
    <w:rsid w:val="00877495"/>
    <w:rsid w:val="00877904"/>
    <w:rsid w:val="00877AC2"/>
    <w:rsid w:val="00880D72"/>
    <w:rsid w:val="00881C4F"/>
    <w:rsid w:val="00882BD4"/>
    <w:rsid w:val="00883A2C"/>
    <w:rsid w:val="00883B5B"/>
    <w:rsid w:val="008842B6"/>
    <w:rsid w:val="0088530A"/>
    <w:rsid w:val="00885621"/>
    <w:rsid w:val="00886183"/>
    <w:rsid w:val="008869A3"/>
    <w:rsid w:val="00886EA4"/>
    <w:rsid w:val="00887C13"/>
    <w:rsid w:val="00890A34"/>
    <w:rsid w:val="008927F6"/>
    <w:rsid w:val="00893018"/>
    <w:rsid w:val="00894067"/>
    <w:rsid w:val="0089487F"/>
    <w:rsid w:val="00896DFE"/>
    <w:rsid w:val="008978E5"/>
    <w:rsid w:val="00897F11"/>
    <w:rsid w:val="008A059D"/>
    <w:rsid w:val="008A122E"/>
    <w:rsid w:val="008A312F"/>
    <w:rsid w:val="008A3FE9"/>
    <w:rsid w:val="008A46EA"/>
    <w:rsid w:val="008B0396"/>
    <w:rsid w:val="008B063C"/>
    <w:rsid w:val="008B0BAE"/>
    <w:rsid w:val="008B140E"/>
    <w:rsid w:val="008B2287"/>
    <w:rsid w:val="008B2716"/>
    <w:rsid w:val="008B292A"/>
    <w:rsid w:val="008B405F"/>
    <w:rsid w:val="008B5D33"/>
    <w:rsid w:val="008B7011"/>
    <w:rsid w:val="008B72BF"/>
    <w:rsid w:val="008B7597"/>
    <w:rsid w:val="008B7B05"/>
    <w:rsid w:val="008B7D0A"/>
    <w:rsid w:val="008C0242"/>
    <w:rsid w:val="008C09FE"/>
    <w:rsid w:val="008C0B25"/>
    <w:rsid w:val="008C1319"/>
    <w:rsid w:val="008C1A1D"/>
    <w:rsid w:val="008C1D70"/>
    <w:rsid w:val="008C26C5"/>
    <w:rsid w:val="008C30B4"/>
    <w:rsid w:val="008C41C0"/>
    <w:rsid w:val="008C532C"/>
    <w:rsid w:val="008D11FB"/>
    <w:rsid w:val="008D1A16"/>
    <w:rsid w:val="008D217F"/>
    <w:rsid w:val="008D2339"/>
    <w:rsid w:val="008D559B"/>
    <w:rsid w:val="008D5ED7"/>
    <w:rsid w:val="008D62BA"/>
    <w:rsid w:val="008D633F"/>
    <w:rsid w:val="008D668A"/>
    <w:rsid w:val="008D714A"/>
    <w:rsid w:val="008D73F6"/>
    <w:rsid w:val="008D740E"/>
    <w:rsid w:val="008D7A03"/>
    <w:rsid w:val="008E003B"/>
    <w:rsid w:val="008E01E1"/>
    <w:rsid w:val="008E0FDD"/>
    <w:rsid w:val="008E1564"/>
    <w:rsid w:val="008E1766"/>
    <w:rsid w:val="008E200F"/>
    <w:rsid w:val="008E2584"/>
    <w:rsid w:val="008E2B2D"/>
    <w:rsid w:val="008E3661"/>
    <w:rsid w:val="008E37CF"/>
    <w:rsid w:val="008E3E99"/>
    <w:rsid w:val="008E5302"/>
    <w:rsid w:val="008E5588"/>
    <w:rsid w:val="008E5A17"/>
    <w:rsid w:val="008E65B5"/>
    <w:rsid w:val="008E678F"/>
    <w:rsid w:val="008E6E14"/>
    <w:rsid w:val="008F0FA5"/>
    <w:rsid w:val="008F14D1"/>
    <w:rsid w:val="008F1FC1"/>
    <w:rsid w:val="008F2344"/>
    <w:rsid w:val="008F35D8"/>
    <w:rsid w:val="008F7664"/>
    <w:rsid w:val="00900945"/>
    <w:rsid w:val="009011FC"/>
    <w:rsid w:val="00901889"/>
    <w:rsid w:val="00904ACB"/>
    <w:rsid w:val="00905E3C"/>
    <w:rsid w:val="00907127"/>
    <w:rsid w:val="00907783"/>
    <w:rsid w:val="009108F8"/>
    <w:rsid w:val="00910BDB"/>
    <w:rsid w:val="00911D26"/>
    <w:rsid w:val="00912107"/>
    <w:rsid w:val="00914204"/>
    <w:rsid w:val="00914CF9"/>
    <w:rsid w:val="00917DF0"/>
    <w:rsid w:val="00917E0B"/>
    <w:rsid w:val="0092052D"/>
    <w:rsid w:val="00921009"/>
    <w:rsid w:val="0092143F"/>
    <w:rsid w:val="0092219A"/>
    <w:rsid w:val="009222AB"/>
    <w:rsid w:val="0092233B"/>
    <w:rsid w:val="009233E0"/>
    <w:rsid w:val="00923BC6"/>
    <w:rsid w:val="00924988"/>
    <w:rsid w:val="00925933"/>
    <w:rsid w:val="00927641"/>
    <w:rsid w:val="00927CEA"/>
    <w:rsid w:val="00930AEB"/>
    <w:rsid w:val="00932836"/>
    <w:rsid w:val="00933D00"/>
    <w:rsid w:val="00934638"/>
    <w:rsid w:val="00935710"/>
    <w:rsid w:val="009369D8"/>
    <w:rsid w:val="00937821"/>
    <w:rsid w:val="00940495"/>
    <w:rsid w:val="00940916"/>
    <w:rsid w:val="00941137"/>
    <w:rsid w:val="00942DD9"/>
    <w:rsid w:val="0094304E"/>
    <w:rsid w:val="0094341D"/>
    <w:rsid w:val="0094423B"/>
    <w:rsid w:val="0094581E"/>
    <w:rsid w:val="00945980"/>
    <w:rsid w:val="0094703D"/>
    <w:rsid w:val="00947AB2"/>
    <w:rsid w:val="009507FF"/>
    <w:rsid w:val="009516C9"/>
    <w:rsid w:val="009519AA"/>
    <w:rsid w:val="009519AC"/>
    <w:rsid w:val="00952170"/>
    <w:rsid w:val="00952EB9"/>
    <w:rsid w:val="009565EE"/>
    <w:rsid w:val="00956CDE"/>
    <w:rsid w:val="0096069F"/>
    <w:rsid w:val="00960C84"/>
    <w:rsid w:val="00960CA7"/>
    <w:rsid w:val="00961187"/>
    <w:rsid w:val="009614BB"/>
    <w:rsid w:val="009618F2"/>
    <w:rsid w:val="0096229C"/>
    <w:rsid w:val="0096305F"/>
    <w:rsid w:val="009631D5"/>
    <w:rsid w:val="00963B7F"/>
    <w:rsid w:val="00964ABB"/>
    <w:rsid w:val="0096527E"/>
    <w:rsid w:val="00965D72"/>
    <w:rsid w:val="009664D2"/>
    <w:rsid w:val="00966938"/>
    <w:rsid w:val="00966F92"/>
    <w:rsid w:val="00967666"/>
    <w:rsid w:val="00967EC8"/>
    <w:rsid w:val="00971AF8"/>
    <w:rsid w:val="009721D4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701F"/>
    <w:rsid w:val="00987C7A"/>
    <w:rsid w:val="0099098B"/>
    <w:rsid w:val="00990ABF"/>
    <w:rsid w:val="00990E25"/>
    <w:rsid w:val="0099166E"/>
    <w:rsid w:val="0099171E"/>
    <w:rsid w:val="0099180C"/>
    <w:rsid w:val="009919D2"/>
    <w:rsid w:val="00992637"/>
    <w:rsid w:val="009927BA"/>
    <w:rsid w:val="00992969"/>
    <w:rsid w:val="00992BB1"/>
    <w:rsid w:val="009933C3"/>
    <w:rsid w:val="009934C0"/>
    <w:rsid w:val="00993C1D"/>
    <w:rsid w:val="00993EF7"/>
    <w:rsid w:val="009942B8"/>
    <w:rsid w:val="00994BE5"/>
    <w:rsid w:val="00995955"/>
    <w:rsid w:val="00996E4F"/>
    <w:rsid w:val="00997372"/>
    <w:rsid w:val="00997C13"/>
    <w:rsid w:val="009A04DE"/>
    <w:rsid w:val="009A0821"/>
    <w:rsid w:val="009A08AB"/>
    <w:rsid w:val="009A18DD"/>
    <w:rsid w:val="009A20D9"/>
    <w:rsid w:val="009A2A20"/>
    <w:rsid w:val="009A51D9"/>
    <w:rsid w:val="009A5D45"/>
    <w:rsid w:val="009A6258"/>
    <w:rsid w:val="009A67A3"/>
    <w:rsid w:val="009A7673"/>
    <w:rsid w:val="009A7FFA"/>
    <w:rsid w:val="009B0936"/>
    <w:rsid w:val="009B0E0E"/>
    <w:rsid w:val="009B2A6C"/>
    <w:rsid w:val="009B3374"/>
    <w:rsid w:val="009B3854"/>
    <w:rsid w:val="009B4D9B"/>
    <w:rsid w:val="009B792D"/>
    <w:rsid w:val="009C0555"/>
    <w:rsid w:val="009C0AA4"/>
    <w:rsid w:val="009C1910"/>
    <w:rsid w:val="009C26FC"/>
    <w:rsid w:val="009C28C3"/>
    <w:rsid w:val="009C2A1F"/>
    <w:rsid w:val="009C3911"/>
    <w:rsid w:val="009C4442"/>
    <w:rsid w:val="009C4629"/>
    <w:rsid w:val="009C469F"/>
    <w:rsid w:val="009C4CB3"/>
    <w:rsid w:val="009C7A0C"/>
    <w:rsid w:val="009C7EF6"/>
    <w:rsid w:val="009D27C4"/>
    <w:rsid w:val="009D3DFA"/>
    <w:rsid w:val="009D42E0"/>
    <w:rsid w:val="009D473D"/>
    <w:rsid w:val="009D484A"/>
    <w:rsid w:val="009D4A5C"/>
    <w:rsid w:val="009D52B6"/>
    <w:rsid w:val="009D6CB2"/>
    <w:rsid w:val="009D787D"/>
    <w:rsid w:val="009E062E"/>
    <w:rsid w:val="009E226E"/>
    <w:rsid w:val="009E24C5"/>
    <w:rsid w:val="009E4888"/>
    <w:rsid w:val="009E4E37"/>
    <w:rsid w:val="009E4E3B"/>
    <w:rsid w:val="009F1108"/>
    <w:rsid w:val="009F12ED"/>
    <w:rsid w:val="009F1766"/>
    <w:rsid w:val="009F2A49"/>
    <w:rsid w:val="009F2FBC"/>
    <w:rsid w:val="009F3354"/>
    <w:rsid w:val="009F3649"/>
    <w:rsid w:val="009F3B34"/>
    <w:rsid w:val="009F3CC2"/>
    <w:rsid w:val="009F41F1"/>
    <w:rsid w:val="009F4582"/>
    <w:rsid w:val="009F59E4"/>
    <w:rsid w:val="009F657C"/>
    <w:rsid w:val="009F6866"/>
    <w:rsid w:val="009F6AA7"/>
    <w:rsid w:val="009F71B0"/>
    <w:rsid w:val="009F72EB"/>
    <w:rsid w:val="009F7C8F"/>
    <w:rsid w:val="00A01CC6"/>
    <w:rsid w:val="00A076AC"/>
    <w:rsid w:val="00A10D2F"/>
    <w:rsid w:val="00A12E59"/>
    <w:rsid w:val="00A14118"/>
    <w:rsid w:val="00A14122"/>
    <w:rsid w:val="00A1434B"/>
    <w:rsid w:val="00A149CD"/>
    <w:rsid w:val="00A15947"/>
    <w:rsid w:val="00A15C52"/>
    <w:rsid w:val="00A16054"/>
    <w:rsid w:val="00A162A2"/>
    <w:rsid w:val="00A1793C"/>
    <w:rsid w:val="00A20143"/>
    <w:rsid w:val="00A20411"/>
    <w:rsid w:val="00A22046"/>
    <w:rsid w:val="00A24BBF"/>
    <w:rsid w:val="00A256C0"/>
    <w:rsid w:val="00A25BF7"/>
    <w:rsid w:val="00A26857"/>
    <w:rsid w:val="00A26EC0"/>
    <w:rsid w:val="00A27C01"/>
    <w:rsid w:val="00A27C6C"/>
    <w:rsid w:val="00A319F2"/>
    <w:rsid w:val="00A32873"/>
    <w:rsid w:val="00A330DC"/>
    <w:rsid w:val="00A34EB8"/>
    <w:rsid w:val="00A34F2B"/>
    <w:rsid w:val="00A355DE"/>
    <w:rsid w:val="00A36AB5"/>
    <w:rsid w:val="00A405AE"/>
    <w:rsid w:val="00A407C5"/>
    <w:rsid w:val="00A409B9"/>
    <w:rsid w:val="00A42B65"/>
    <w:rsid w:val="00A43913"/>
    <w:rsid w:val="00A43CCE"/>
    <w:rsid w:val="00A43E2D"/>
    <w:rsid w:val="00A4496E"/>
    <w:rsid w:val="00A46AFF"/>
    <w:rsid w:val="00A475A8"/>
    <w:rsid w:val="00A47898"/>
    <w:rsid w:val="00A478D7"/>
    <w:rsid w:val="00A47FFC"/>
    <w:rsid w:val="00A50669"/>
    <w:rsid w:val="00A52FE2"/>
    <w:rsid w:val="00A5488F"/>
    <w:rsid w:val="00A554BF"/>
    <w:rsid w:val="00A55971"/>
    <w:rsid w:val="00A55B8E"/>
    <w:rsid w:val="00A56F59"/>
    <w:rsid w:val="00A57B09"/>
    <w:rsid w:val="00A57E45"/>
    <w:rsid w:val="00A60C8F"/>
    <w:rsid w:val="00A60D60"/>
    <w:rsid w:val="00A61A1C"/>
    <w:rsid w:val="00A61BAE"/>
    <w:rsid w:val="00A64584"/>
    <w:rsid w:val="00A64993"/>
    <w:rsid w:val="00A64D2D"/>
    <w:rsid w:val="00A65C43"/>
    <w:rsid w:val="00A665DE"/>
    <w:rsid w:val="00A66CA6"/>
    <w:rsid w:val="00A673AC"/>
    <w:rsid w:val="00A67439"/>
    <w:rsid w:val="00A708B1"/>
    <w:rsid w:val="00A70AFC"/>
    <w:rsid w:val="00A72520"/>
    <w:rsid w:val="00A73E39"/>
    <w:rsid w:val="00A75185"/>
    <w:rsid w:val="00A76A14"/>
    <w:rsid w:val="00A76B44"/>
    <w:rsid w:val="00A80630"/>
    <w:rsid w:val="00A809CB"/>
    <w:rsid w:val="00A80A20"/>
    <w:rsid w:val="00A8134F"/>
    <w:rsid w:val="00A813A1"/>
    <w:rsid w:val="00A8298B"/>
    <w:rsid w:val="00A84B73"/>
    <w:rsid w:val="00A85EC3"/>
    <w:rsid w:val="00A860E6"/>
    <w:rsid w:val="00A86EE2"/>
    <w:rsid w:val="00A873E4"/>
    <w:rsid w:val="00A87B82"/>
    <w:rsid w:val="00A87EBC"/>
    <w:rsid w:val="00A9008B"/>
    <w:rsid w:val="00A9188A"/>
    <w:rsid w:val="00A91C5F"/>
    <w:rsid w:val="00A91D47"/>
    <w:rsid w:val="00A91D7D"/>
    <w:rsid w:val="00A93987"/>
    <w:rsid w:val="00A939F8"/>
    <w:rsid w:val="00A942DE"/>
    <w:rsid w:val="00A947AD"/>
    <w:rsid w:val="00A94973"/>
    <w:rsid w:val="00A94A01"/>
    <w:rsid w:val="00A95D36"/>
    <w:rsid w:val="00A963F0"/>
    <w:rsid w:val="00A9730D"/>
    <w:rsid w:val="00A97BDA"/>
    <w:rsid w:val="00AA1DAE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E9A"/>
    <w:rsid w:val="00AB4B6A"/>
    <w:rsid w:val="00AB5800"/>
    <w:rsid w:val="00AB5AAF"/>
    <w:rsid w:val="00AB6490"/>
    <w:rsid w:val="00AB66F0"/>
    <w:rsid w:val="00AB676F"/>
    <w:rsid w:val="00AB7434"/>
    <w:rsid w:val="00AB7CE5"/>
    <w:rsid w:val="00AC0664"/>
    <w:rsid w:val="00AC2049"/>
    <w:rsid w:val="00AC419A"/>
    <w:rsid w:val="00AC4486"/>
    <w:rsid w:val="00AD13F6"/>
    <w:rsid w:val="00AD16B8"/>
    <w:rsid w:val="00AD170F"/>
    <w:rsid w:val="00AD1CEA"/>
    <w:rsid w:val="00AD7066"/>
    <w:rsid w:val="00AE0FE4"/>
    <w:rsid w:val="00AE17D8"/>
    <w:rsid w:val="00AE3EBB"/>
    <w:rsid w:val="00AE50BB"/>
    <w:rsid w:val="00AE5AEB"/>
    <w:rsid w:val="00AE5FC8"/>
    <w:rsid w:val="00AE730F"/>
    <w:rsid w:val="00AF0BF1"/>
    <w:rsid w:val="00AF0F94"/>
    <w:rsid w:val="00AF279A"/>
    <w:rsid w:val="00AF2D78"/>
    <w:rsid w:val="00AF3215"/>
    <w:rsid w:val="00AF3BF1"/>
    <w:rsid w:val="00AF548F"/>
    <w:rsid w:val="00AF5FB9"/>
    <w:rsid w:val="00AF6115"/>
    <w:rsid w:val="00AF61E5"/>
    <w:rsid w:val="00B006C5"/>
    <w:rsid w:val="00B013CC"/>
    <w:rsid w:val="00B02AD4"/>
    <w:rsid w:val="00B03D80"/>
    <w:rsid w:val="00B03DD3"/>
    <w:rsid w:val="00B03F14"/>
    <w:rsid w:val="00B04A5B"/>
    <w:rsid w:val="00B04FD4"/>
    <w:rsid w:val="00B05281"/>
    <w:rsid w:val="00B05CA9"/>
    <w:rsid w:val="00B06446"/>
    <w:rsid w:val="00B07F52"/>
    <w:rsid w:val="00B11D83"/>
    <w:rsid w:val="00B12BC8"/>
    <w:rsid w:val="00B13593"/>
    <w:rsid w:val="00B138A3"/>
    <w:rsid w:val="00B16E3B"/>
    <w:rsid w:val="00B17690"/>
    <w:rsid w:val="00B22B7B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09EC"/>
    <w:rsid w:val="00B32A36"/>
    <w:rsid w:val="00B32C3B"/>
    <w:rsid w:val="00B32D81"/>
    <w:rsid w:val="00B35FAC"/>
    <w:rsid w:val="00B40097"/>
    <w:rsid w:val="00B4018E"/>
    <w:rsid w:val="00B40605"/>
    <w:rsid w:val="00B41FE2"/>
    <w:rsid w:val="00B420A6"/>
    <w:rsid w:val="00B421BE"/>
    <w:rsid w:val="00B42B0C"/>
    <w:rsid w:val="00B430B3"/>
    <w:rsid w:val="00B430EA"/>
    <w:rsid w:val="00B431C2"/>
    <w:rsid w:val="00B449EF"/>
    <w:rsid w:val="00B44BA3"/>
    <w:rsid w:val="00B4501F"/>
    <w:rsid w:val="00B46880"/>
    <w:rsid w:val="00B46DFA"/>
    <w:rsid w:val="00B47DD4"/>
    <w:rsid w:val="00B50872"/>
    <w:rsid w:val="00B50A64"/>
    <w:rsid w:val="00B50D3C"/>
    <w:rsid w:val="00B51895"/>
    <w:rsid w:val="00B51909"/>
    <w:rsid w:val="00B5222E"/>
    <w:rsid w:val="00B52478"/>
    <w:rsid w:val="00B5397C"/>
    <w:rsid w:val="00B53C47"/>
    <w:rsid w:val="00B56166"/>
    <w:rsid w:val="00B6006D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498"/>
    <w:rsid w:val="00B759AA"/>
    <w:rsid w:val="00B77392"/>
    <w:rsid w:val="00B774B5"/>
    <w:rsid w:val="00B779EE"/>
    <w:rsid w:val="00B80996"/>
    <w:rsid w:val="00B819DF"/>
    <w:rsid w:val="00B842B4"/>
    <w:rsid w:val="00B8460A"/>
    <w:rsid w:val="00B84BCC"/>
    <w:rsid w:val="00B84C2A"/>
    <w:rsid w:val="00B879AF"/>
    <w:rsid w:val="00B9058C"/>
    <w:rsid w:val="00B90850"/>
    <w:rsid w:val="00B9087D"/>
    <w:rsid w:val="00B91543"/>
    <w:rsid w:val="00B92736"/>
    <w:rsid w:val="00B92A5D"/>
    <w:rsid w:val="00B92CB0"/>
    <w:rsid w:val="00B93182"/>
    <w:rsid w:val="00B93E2C"/>
    <w:rsid w:val="00B94BBD"/>
    <w:rsid w:val="00B957E1"/>
    <w:rsid w:val="00B95E5D"/>
    <w:rsid w:val="00B96E42"/>
    <w:rsid w:val="00B97566"/>
    <w:rsid w:val="00B97A2F"/>
    <w:rsid w:val="00BA1DC1"/>
    <w:rsid w:val="00BA211E"/>
    <w:rsid w:val="00BA2ABB"/>
    <w:rsid w:val="00BA2F60"/>
    <w:rsid w:val="00BA5954"/>
    <w:rsid w:val="00BA5AC9"/>
    <w:rsid w:val="00BB045C"/>
    <w:rsid w:val="00BB22C7"/>
    <w:rsid w:val="00BB26D8"/>
    <w:rsid w:val="00BB4096"/>
    <w:rsid w:val="00BC0A52"/>
    <w:rsid w:val="00BC1251"/>
    <w:rsid w:val="00BC23AD"/>
    <w:rsid w:val="00BC23CE"/>
    <w:rsid w:val="00BC2FDA"/>
    <w:rsid w:val="00BC3F4C"/>
    <w:rsid w:val="00BC5C8F"/>
    <w:rsid w:val="00BC6486"/>
    <w:rsid w:val="00BC661C"/>
    <w:rsid w:val="00BC6AC1"/>
    <w:rsid w:val="00BC6AD5"/>
    <w:rsid w:val="00BC6BCB"/>
    <w:rsid w:val="00BC702D"/>
    <w:rsid w:val="00BD05F0"/>
    <w:rsid w:val="00BD0A92"/>
    <w:rsid w:val="00BD1BD1"/>
    <w:rsid w:val="00BD32E8"/>
    <w:rsid w:val="00BD4CD4"/>
    <w:rsid w:val="00BD4ED3"/>
    <w:rsid w:val="00BD50F6"/>
    <w:rsid w:val="00BD607E"/>
    <w:rsid w:val="00BD656C"/>
    <w:rsid w:val="00BD696F"/>
    <w:rsid w:val="00BD710E"/>
    <w:rsid w:val="00BD7306"/>
    <w:rsid w:val="00BD797D"/>
    <w:rsid w:val="00BE02FB"/>
    <w:rsid w:val="00BE084E"/>
    <w:rsid w:val="00BE09C1"/>
    <w:rsid w:val="00BE1F4B"/>
    <w:rsid w:val="00BE2066"/>
    <w:rsid w:val="00BE2C18"/>
    <w:rsid w:val="00BE2EFE"/>
    <w:rsid w:val="00BE36E1"/>
    <w:rsid w:val="00BE45CB"/>
    <w:rsid w:val="00BE555F"/>
    <w:rsid w:val="00BE68C2"/>
    <w:rsid w:val="00BE696F"/>
    <w:rsid w:val="00BE74FF"/>
    <w:rsid w:val="00BE7899"/>
    <w:rsid w:val="00BF0773"/>
    <w:rsid w:val="00BF090D"/>
    <w:rsid w:val="00BF2EB8"/>
    <w:rsid w:val="00BF3A6E"/>
    <w:rsid w:val="00BF3CFD"/>
    <w:rsid w:val="00BF463C"/>
    <w:rsid w:val="00BF59B8"/>
    <w:rsid w:val="00BF6998"/>
    <w:rsid w:val="00BF6AE9"/>
    <w:rsid w:val="00BF7B08"/>
    <w:rsid w:val="00BF7FDE"/>
    <w:rsid w:val="00C009D6"/>
    <w:rsid w:val="00C00E82"/>
    <w:rsid w:val="00C02184"/>
    <w:rsid w:val="00C02663"/>
    <w:rsid w:val="00C04368"/>
    <w:rsid w:val="00C046E4"/>
    <w:rsid w:val="00C0503D"/>
    <w:rsid w:val="00C05043"/>
    <w:rsid w:val="00C057D4"/>
    <w:rsid w:val="00C07857"/>
    <w:rsid w:val="00C07A29"/>
    <w:rsid w:val="00C07D26"/>
    <w:rsid w:val="00C07F0D"/>
    <w:rsid w:val="00C1027E"/>
    <w:rsid w:val="00C1145E"/>
    <w:rsid w:val="00C12929"/>
    <w:rsid w:val="00C1311C"/>
    <w:rsid w:val="00C13846"/>
    <w:rsid w:val="00C1444A"/>
    <w:rsid w:val="00C20451"/>
    <w:rsid w:val="00C20CB1"/>
    <w:rsid w:val="00C21BD9"/>
    <w:rsid w:val="00C21D2C"/>
    <w:rsid w:val="00C21E19"/>
    <w:rsid w:val="00C223CF"/>
    <w:rsid w:val="00C229C0"/>
    <w:rsid w:val="00C22D97"/>
    <w:rsid w:val="00C25CBA"/>
    <w:rsid w:val="00C2623B"/>
    <w:rsid w:val="00C26C8B"/>
    <w:rsid w:val="00C27323"/>
    <w:rsid w:val="00C276DC"/>
    <w:rsid w:val="00C27783"/>
    <w:rsid w:val="00C30E06"/>
    <w:rsid w:val="00C31285"/>
    <w:rsid w:val="00C3141F"/>
    <w:rsid w:val="00C31C2A"/>
    <w:rsid w:val="00C32930"/>
    <w:rsid w:val="00C333BF"/>
    <w:rsid w:val="00C33C66"/>
    <w:rsid w:val="00C34B49"/>
    <w:rsid w:val="00C37011"/>
    <w:rsid w:val="00C413FD"/>
    <w:rsid w:val="00C4221E"/>
    <w:rsid w:val="00C431E0"/>
    <w:rsid w:val="00C43590"/>
    <w:rsid w:val="00C4430D"/>
    <w:rsid w:val="00C4515D"/>
    <w:rsid w:val="00C463EC"/>
    <w:rsid w:val="00C463FC"/>
    <w:rsid w:val="00C47D32"/>
    <w:rsid w:val="00C5133F"/>
    <w:rsid w:val="00C513FA"/>
    <w:rsid w:val="00C52025"/>
    <w:rsid w:val="00C525DC"/>
    <w:rsid w:val="00C536F1"/>
    <w:rsid w:val="00C5433A"/>
    <w:rsid w:val="00C55F15"/>
    <w:rsid w:val="00C569E4"/>
    <w:rsid w:val="00C5761A"/>
    <w:rsid w:val="00C57B94"/>
    <w:rsid w:val="00C6072F"/>
    <w:rsid w:val="00C607DA"/>
    <w:rsid w:val="00C627F9"/>
    <w:rsid w:val="00C637BF"/>
    <w:rsid w:val="00C63AD8"/>
    <w:rsid w:val="00C63DFB"/>
    <w:rsid w:val="00C64097"/>
    <w:rsid w:val="00C66A6C"/>
    <w:rsid w:val="00C67521"/>
    <w:rsid w:val="00C7040B"/>
    <w:rsid w:val="00C70495"/>
    <w:rsid w:val="00C70501"/>
    <w:rsid w:val="00C70831"/>
    <w:rsid w:val="00C70A97"/>
    <w:rsid w:val="00C70B83"/>
    <w:rsid w:val="00C711D1"/>
    <w:rsid w:val="00C7374F"/>
    <w:rsid w:val="00C741BB"/>
    <w:rsid w:val="00C81CF6"/>
    <w:rsid w:val="00C82CBC"/>
    <w:rsid w:val="00C830C5"/>
    <w:rsid w:val="00C84D29"/>
    <w:rsid w:val="00C85FCE"/>
    <w:rsid w:val="00C86BB9"/>
    <w:rsid w:val="00C86D26"/>
    <w:rsid w:val="00C8741C"/>
    <w:rsid w:val="00C903B2"/>
    <w:rsid w:val="00C9053E"/>
    <w:rsid w:val="00C9098F"/>
    <w:rsid w:val="00C911C3"/>
    <w:rsid w:val="00C9164D"/>
    <w:rsid w:val="00C9218F"/>
    <w:rsid w:val="00C92D73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E4B"/>
    <w:rsid w:val="00CB2AF9"/>
    <w:rsid w:val="00CB6C75"/>
    <w:rsid w:val="00CB6D5A"/>
    <w:rsid w:val="00CB6EAB"/>
    <w:rsid w:val="00CB7893"/>
    <w:rsid w:val="00CC0B3E"/>
    <w:rsid w:val="00CC14E6"/>
    <w:rsid w:val="00CC16B9"/>
    <w:rsid w:val="00CC1D3E"/>
    <w:rsid w:val="00CC23B2"/>
    <w:rsid w:val="00CC2A25"/>
    <w:rsid w:val="00CC3A06"/>
    <w:rsid w:val="00CC3BA4"/>
    <w:rsid w:val="00CC4146"/>
    <w:rsid w:val="00CC5B63"/>
    <w:rsid w:val="00CC5CD2"/>
    <w:rsid w:val="00CC6983"/>
    <w:rsid w:val="00CC6ACC"/>
    <w:rsid w:val="00CD071C"/>
    <w:rsid w:val="00CD0AC4"/>
    <w:rsid w:val="00CD33F6"/>
    <w:rsid w:val="00CD3925"/>
    <w:rsid w:val="00CD3FD7"/>
    <w:rsid w:val="00CD430E"/>
    <w:rsid w:val="00CD43FE"/>
    <w:rsid w:val="00CD4F05"/>
    <w:rsid w:val="00CD6816"/>
    <w:rsid w:val="00CD7970"/>
    <w:rsid w:val="00CE01FA"/>
    <w:rsid w:val="00CE1550"/>
    <w:rsid w:val="00CE25D0"/>
    <w:rsid w:val="00CE751B"/>
    <w:rsid w:val="00CF0ECD"/>
    <w:rsid w:val="00CF2C30"/>
    <w:rsid w:val="00CF2C8A"/>
    <w:rsid w:val="00CF4E9B"/>
    <w:rsid w:val="00CF4F5E"/>
    <w:rsid w:val="00CF5CEF"/>
    <w:rsid w:val="00CF69A5"/>
    <w:rsid w:val="00CF6D7C"/>
    <w:rsid w:val="00D00450"/>
    <w:rsid w:val="00D01591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2FEB"/>
    <w:rsid w:val="00D1423D"/>
    <w:rsid w:val="00D15159"/>
    <w:rsid w:val="00D154A5"/>
    <w:rsid w:val="00D1554B"/>
    <w:rsid w:val="00D15663"/>
    <w:rsid w:val="00D16050"/>
    <w:rsid w:val="00D223CE"/>
    <w:rsid w:val="00D23156"/>
    <w:rsid w:val="00D236F7"/>
    <w:rsid w:val="00D24F2A"/>
    <w:rsid w:val="00D27A7A"/>
    <w:rsid w:val="00D27B41"/>
    <w:rsid w:val="00D310CB"/>
    <w:rsid w:val="00D33189"/>
    <w:rsid w:val="00D34A9C"/>
    <w:rsid w:val="00D351B5"/>
    <w:rsid w:val="00D36E8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123A"/>
    <w:rsid w:val="00D519BC"/>
    <w:rsid w:val="00D52247"/>
    <w:rsid w:val="00D52E22"/>
    <w:rsid w:val="00D53C9B"/>
    <w:rsid w:val="00D53D1F"/>
    <w:rsid w:val="00D53E52"/>
    <w:rsid w:val="00D5404F"/>
    <w:rsid w:val="00D54D33"/>
    <w:rsid w:val="00D54E07"/>
    <w:rsid w:val="00D550A0"/>
    <w:rsid w:val="00D55778"/>
    <w:rsid w:val="00D55829"/>
    <w:rsid w:val="00D55F22"/>
    <w:rsid w:val="00D60150"/>
    <w:rsid w:val="00D62572"/>
    <w:rsid w:val="00D63A99"/>
    <w:rsid w:val="00D63BD4"/>
    <w:rsid w:val="00D63F14"/>
    <w:rsid w:val="00D642B6"/>
    <w:rsid w:val="00D64DF0"/>
    <w:rsid w:val="00D65325"/>
    <w:rsid w:val="00D662DF"/>
    <w:rsid w:val="00D673D7"/>
    <w:rsid w:val="00D67EDF"/>
    <w:rsid w:val="00D70B1D"/>
    <w:rsid w:val="00D7292F"/>
    <w:rsid w:val="00D737F6"/>
    <w:rsid w:val="00D73829"/>
    <w:rsid w:val="00D73C1C"/>
    <w:rsid w:val="00D743F4"/>
    <w:rsid w:val="00D75711"/>
    <w:rsid w:val="00D759B4"/>
    <w:rsid w:val="00D759BB"/>
    <w:rsid w:val="00D75AB2"/>
    <w:rsid w:val="00D75DF5"/>
    <w:rsid w:val="00D7602E"/>
    <w:rsid w:val="00D764B6"/>
    <w:rsid w:val="00D7686D"/>
    <w:rsid w:val="00D76F7A"/>
    <w:rsid w:val="00D77A95"/>
    <w:rsid w:val="00D8056F"/>
    <w:rsid w:val="00D81A36"/>
    <w:rsid w:val="00D81FA4"/>
    <w:rsid w:val="00D82007"/>
    <w:rsid w:val="00D8278A"/>
    <w:rsid w:val="00D82C86"/>
    <w:rsid w:val="00D83606"/>
    <w:rsid w:val="00D83DCF"/>
    <w:rsid w:val="00D849D3"/>
    <w:rsid w:val="00D85620"/>
    <w:rsid w:val="00D86840"/>
    <w:rsid w:val="00D86D19"/>
    <w:rsid w:val="00D87430"/>
    <w:rsid w:val="00D903AC"/>
    <w:rsid w:val="00D928E4"/>
    <w:rsid w:val="00D92BFD"/>
    <w:rsid w:val="00D92DA5"/>
    <w:rsid w:val="00D93E94"/>
    <w:rsid w:val="00D9413B"/>
    <w:rsid w:val="00D97A7F"/>
    <w:rsid w:val="00D97E07"/>
    <w:rsid w:val="00DA1993"/>
    <w:rsid w:val="00DA2295"/>
    <w:rsid w:val="00DA2BDB"/>
    <w:rsid w:val="00DA349D"/>
    <w:rsid w:val="00DA4365"/>
    <w:rsid w:val="00DA5257"/>
    <w:rsid w:val="00DA545A"/>
    <w:rsid w:val="00DA5A55"/>
    <w:rsid w:val="00DB012E"/>
    <w:rsid w:val="00DB091D"/>
    <w:rsid w:val="00DB1461"/>
    <w:rsid w:val="00DB19B7"/>
    <w:rsid w:val="00DB1AFB"/>
    <w:rsid w:val="00DB2D29"/>
    <w:rsid w:val="00DB2E3B"/>
    <w:rsid w:val="00DB4E07"/>
    <w:rsid w:val="00DB581C"/>
    <w:rsid w:val="00DB6DA7"/>
    <w:rsid w:val="00DB7930"/>
    <w:rsid w:val="00DB7E53"/>
    <w:rsid w:val="00DC01F0"/>
    <w:rsid w:val="00DC10B0"/>
    <w:rsid w:val="00DC1289"/>
    <w:rsid w:val="00DC1707"/>
    <w:rsid w:val="00DC2364"/>
    <w:rsid w:val="00DC31BC"/>
    <w:rsid w:val="00DC3B61"/>
    <w:rsid w:val="00DC47DE"/>
    <w:rsid w:val="00DC52E4"/>
    <w:rsid w:val="00DC5916"/>
    <w:rsid w:val="00DC5A7B"/>
    <w:rsid w:val="00DC5FB9"/>
    <w:rsid w:val="00DC63E3"/>
    <w:rsid w:val="00DC6558"/>
    <w:rsid w:val="00DC7467"/>
    <w:rsid w:val="00DC7987"/>
    <w:rsid w:val="00DD05BF"/>
    <w:rsid w:val="00DD0AD7"/>
    <w:rsid w:val="00DD0D38"/>
    <w:rsid w:val="00DD17F8"/>
    <w:rsid w:val="00DD2693"/>
    <w:rsid w:val="00DD26AB"/>
    <w:rsid w:val="00DD2749"/>
    <w:rsid w:val="00DD3461"/>
    <w:rsid w:val="00DD4EA4"/>
    <w:rsid w:val="00DD55CA"/>
    <w:rsid w:val="00DD5929"/>
    <w:rsid w:val="00DD7139"/>
    <w:rsid w:val="00DD73FC"/>
    <w:rsid w:val="00DD7421"/>
    <w:rsid w:val="00DD7D79"/>
    <w:rsid w:val="00DD7E60"/>
    <w:rsid w:val="00DE0445"/>
    <w:rsid w:val="00DE04FC"/>
    <w:rsid w:val="00DE1955"/>
    <w:rsid w:val="00DE2675"/>
    <w:rsid w:val="00DE273C"/>
    <w:rsid w:val="00DE274B"/>
    <w:rsid w:val="00DE38AB"/>
    <w:rsid w:val="00DE4A34"/>
    <w:rsid w:val="00DE739D"/>
    <w:rsid w:val="00DE760B"/>
    <w:rsid w:val="00DE7EEE"/>
    <w:rsid w:val="00DE7F45"/>
    <w:rsid w:val="00DE7F5F"/>
    <w:rsid w:val="00DF1E29"/>
    <w:rsid w:val="00DF2094"/>
    <w:rsid w:val="00DF20B8"/>
    <w:rsid w:val="00DF262F"/>
    <w:rsid w:val="00DF359C"/>
    <w:rsid w:val="00DF6326"/>
    <w:rsid w:val="00DF71E8"/>
    <w:rsid w:val="00DF7463"/>
    <w:rsid w:val="00DF7E2D"/>
    <w:rsid w:val="00E0046B"/>
    <w:rsid w:val="00E0203A"/>
    <w:rsid w:val="00E0235A"/>
    <w:rsid w:val="00E0385E"/>
    <w:rsid w:val="00E03C3D"/>
    <w:rsid w:val="00E04C66"/>
    <w:rsid w:val="00E06813"/>
    <w:rsid w:val="00E07AC4"/>
    <w:rsid w:val="00E1190A"/>
    <w:rsid w:val="00E12114"/>
    <w:rsid w:val="00E1218A"/>
    <w:rsid w:val="00E12DFD"/>
    <w:rsid w:val="00E14418"/>
    <w:rsid w:val="00E15181"/>
    <w:rsid w:val="00E158BB"/>
    <w:rsid w:val="00E15E0B"/>
    <w:rsid w:val="00E16827"/>
    <w:rsid w:val="00E173A2"/>
    <w:rsid w:val="00E20B3B"/>
    <w:rsid w:val="00E22407"/>
    <w:rsid w:val="00E22821"/>
    <w:rsid w:val="00E22E47"/>
    <w:rsid w:val="00E231E6"/>
    <w:rsid w:val="00E2618C"/>
    <w:rsid w:val="00E26277"/>
    <w:rsid w:val="00E270B0"/>
    <w:rsid w:val="00E30275"/>
    <w:rsid w:val="00E32DBA"/>
    <w:rsid w:val="00E32EE8"/>
    <w:rsid w:val="00E33224"/>
    <w:rsid w:val="00E33473"/>
    <w:rsid w:val="00E33C6C"/>
    <w:rsid w:val="00E3508D"/>
    <w:rsid w:val="00E36047"/>
    <w:rsid w:val="00E3607A"/>
    <w:rsid w:val="00E36E20"/>
    <w:rsid w:val="00E4002E"/>
    <w:rsid w:val="00E400BC"/>
    <w:rsid w:val="00E4147D"/>
    <w:rsid w:val="00E419F5"/>
    <w:rsid w:val="00E4262E"/>
    <w:rsid w:val="00E43DE4"/>
    <w:rsid w:val="00E4407D"/>
    <w:rsid w:val="00E447C3"/>
    <w:rsid w:val="00E45757"/>
    <w:rsid w:val="00E46828"/>
    <w:rsid w:val="00E47127"/>
    <w:rsid w:val="00E52C6A"/>
    <w:rsid w:val="00E539E7"/>
    <w:rsid w:val="00E53F5D"/>
    <w:rsid w:val="00E54A8D"/>
    <w:rsid w:val="00E55370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287"/>
    <w:rsid w:val="00E703C4"/>
    <w:rsid w:val="00E711B8"/>
    <w:rsid w:val="00E71B9A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833"/>
    <w:rsid w:val="00E83BAD"/>
    <w:rsid w:val="00E83E06"/>
    <w:rsid w:val="00E84CC3"/>
    <w:rsid w:val="00E85D2C"/>
    <w:rsid w:val="00E87330"/>
    <w:rsid w:val="00E87E6E"/>
    <w:rsid w:val="00E9083B"/>
    <w:rsid w:val="00E909C5"/>
    <w:rsid w:val="00E91FAC"/>
    <w:rsid w:val="00E92645"/>
    <w:rsid w:val="00E93EFF"/>
    <w:rsid w:val="00E943A3"/>
    <w:rsid w:val="00E9473D"/>
    <w:rsid w:val="00E94767"/>
    <w:rsid w:val="00E94DD7"/>
    <w:rsid w:val="00E95EDC"/>
    <w:rsid w:val="00E95FF4"/>
    <w:rsid w:val="00EA0472"/>
    <w:rsid w:val="00EA0ACB"/>
    <w:rsid w:val="00EA1B27"/>
    <w:rsid w:val="00EA1ECA"/>
    <w:rsid w:val="00EA276F"/>
    <w:rsid w:val="00EA461F"/>
    <w:rsid w:val="00EA4CE5"/>
    <w:rsid w:val="00EA617F"/>
    <w:rsid w:val="00EA6301"/>
    <w:rsid w:val="00EA6CC7"/>
    <w:rsid w:val="00EA7959"/>
    <w:rsid w:val="00EB020D"/>
    <w:rsid w:val="00EB057A"/>
    <w:rsid w:val="00EB09AF"/>
    <w:rsid w:val="00EB0E5B"/>
    <w:rsid w:val="00EB115C"/>
    <w:rsid w:val="00EB1163"/>
    <w:rsid w:val="00EB15C4"/>
    <w:rsid w:val="00EB167D"/>
    <w:rsid w:val="00EB2AAC"/>
    <w:rsid w:val="00EB4167"/>
    <w:rsid w:val="00EB449D"/>
    <w:rsid w:val="00EB45EB"/>
    <w:rsid w:val="00EB4E34"/>
    <w:rsid w:val="00EB5780"/>
    <w:rsid w:val="00EB5D2D"/>
    <w:rsid w:val="00EB6715"/>
    <w:rsid w:val="00EB6B40"/>
    <w:rsid w:val="00EB7322"/>
    <w:rsid w:val="00EC0806"/>
    <w:rsid w:val="00EC08A3"/>
    <w:rsid w:val="00EC1022"/>
    <w:rsid w:val="00EC25D1"/>
    <w:rsid w:val="00EC3040"/>
    <w:rsid w:val="00EC391E"/>
    <w:rsid w:val="00EC3FFA"/>
    <w:rsid w:val="00EC4DC6"/>
    <w:rsid w:val="00EC5678"/>
    <w:rsid w:val="00EC5BA3"/>
    <w:rsid w:val="00ED00BB"/>
    <w:rsid w:val="00ED019C"/>
    <w:rsid w:val="00ED223D"/>
    <w:rsid w:val="00ED343F"/>
    <w:rsid w:val="00ED3934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41D"/>
    <w:rsid w:val="00EE38CC"/>
    <w:rsid w:val="00EE3A93"/>
    <w:rsid w:val="00EE4B83"/>
    <w:rsid w:val="00EE4EEE"/>
    <w:rsid w:val="00EE5B47"/>
    <w:rsid w:val="00EE6248"/>
    <w:rsid w:val="00EE793F"/>
    <w:rsid w:val="00EF0544"/>
    <w:rsid w:val="00EF0D30"/>
    <w:rsid w:val="00EF1A6E"/>
    <w:rsid w:val="00EF2FBC"/>
    <w:rsid w:val="00EF386B"/>
    <w:rsid w:val="00EF50F0"/>
    <w:rsid w:val="00EF58A6"/>
    <w:rsid w:val="00EF6AB5"/>
    <w:rsid w:val="00EF7DB6"/>
    <w:rsid w:val="00EF7F13"/>
    <w:rsid w:val="00F0019F"/>
    <w:rsid w:val="00F0058C"/>
    <w:rsid w:val="00F00818"/>
    <w:rsid w:val="00F00F7F"/>
    <w:rsid w:val="00F01211"/>
    <w:rsid w:val="00F01828"/>
    <w:rsid w:val="00F019A0"/>
    <w:rsid w:val="00F01ECC"/>
    <w:rsid w:val="00F04948"/>
    <w:rsid w:val="00F0659F"/>
    <w:rsid w:val="00F06D55"/>
    <w:rsid w:val="00F073A7"/>
    <w:rsid w:val="00F0760A"/>
    <w:rsid w:val="00F07A03"/>
    <w:rsid w:val="00F10386"/>
    <w:rsid w:val="00F107C7"/>
    <w:rsid w:val="00F10C84"/>
    <w:rsid w:val="00F112C6"/>
    <w:rsid w:val="00F112FB"/>
    <w:rsid w:val="00F11F3D"/>
    <w:rsid w:val="00F124BB"/>
    <w:rsid w:val="00F1283B"/>
    <w:rsid w:val="00F1319E"/>
    <w:rsid w:val="00F14A2D"/>
    <w:rsid w:val="00F1585E"/>
    <w:rsid w:val="00F16064"/>
    <w:rsid w:val="00F1725C"/>
    <w:rsid w:val="00F206A6"/>
    <w:rsid w:val="00F2129B"/>
    <w:rsid w:val="00F219FC"/>
    <w:rsid w:val="00F23520"/>
    <w:rsid w:val="00F245DF"/>
    <w:rsid w:val="00F24E18"/>
    <w:rsid w:val="00F2795F"/>
    <w:rsid w:val="00F30A56"/>
    <w:rsid w:val="00F31055"/>
    <w:rsid w:val="00F324AE"/>
    <w:rsid w:val="00F32C31"/>
    <w:rsid w:val="00F33644"/>
    <w:rsid w:val="00F338B1"/>
    <w:rsid w:val="00F33AF6"/>
    <w:rsid w:val="00F3473C"/>
    <w:rsid w:val="00F415E3"/>
    <w:rsid w:val="00F428A9"/>
    <w:rsid w:val="00F440CF"/>
    <w:rsid w:val="00F44FF9"/>
    <w:rsid w:val="00F4520F"/>
    <w:rsid w:val="00F45AF5"/>
    <w:rsid w:val="00F461A2"/>
    <w:rsid w:val="00F47854"/>
    <w:rsid w:val="00F504EF"/>
    <w:rsid w:val="00F512F3"/>
    <w:rsid w:val="00F52FA0"/>
    <w:rsid w:val="00F5382C"/>
    <w:rsid w:val="00F53C1E"/>
    <w:rsid w:val="00F53F1E"/>
    <w:rsid w:val="00F54C47"/>
    <w:rsid w:val="00F54F23"/>
    <w:rsid w:val="00F555AB"/>
    <w:rsid w:val="00F56507"/>
    <w:rsid w:val="00F60063"/>
    <w:rsid w:val="00F60126"/>
    <w:rsid w:val="00F610B6"/>
    <w:rsid w:val="00F61242"/>
    <w:rsid w:val="00F61684"/>
    <w:rsid w:val="00F622F2"/>
    <w:rsid w:val="00F6266B"/>
    <w:rsid w:val="00F62B99"/>
    <w:rsid w:val="00F64609"/>
    <w:rsid w:val="00F70154"/>
    <w:rsid w:val="00F70888"/>
    <w:rsid w:val="00F7217C"/>
    <w:rsid w:val="00F7218D"/>
    <w:rsid w:val="00F72E1B"/>
    <w:rsid w:val="00F74CB7"/>
    <w:rsid w:val="00F75227"/>
    <w:rsid w:val="00F767E7"/>
    <w:rsid w:val="00F76D2B"/>
    <w:rsid w:val="00F771A0"/>
    <w:rsid w:val="00F80009"/>
    <w:rsid w:val="00F81AB4"/>
    <w:rsid w:val="00F83A07"/>
    <w:rsid w:val="00F847C3"/>
    <w:rsid w:val="00F84FD0"/>
    <w:rsid w:val="00F85587"/>
    <w:rsid w:val="00F85DF2"/>
    <w:rsid w:val="00F864E5"/>
    <w:rsid w:val="00F86596"/>
    <w:rsid w:val="00F868BF"/>
    <w:rsid w:val="00F876B7"/>
    <w:rsid w:val="00F8773F"/>
    <w:rsid w:val="00F87B18"/>
    <w:rsid w:val="00F9065F"/>
    <w:rsid w:val="00F91160"/>
    <w:rsid w:val="00F91EEF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2A85"/>
    <w:rsid w:val="00FB4407"/>
    <w:rsid w:val="00FB4540"/>
    <w:rsid w:val="00FB78A5"/>
    <w:rsid w:val="00FC0063"/>
    <w:rsid w:val="00FC038A"/>
    <w:rsid w:val="00FC16E4"/>
    <w:rsid w:val="00FC2596"/>
    <w:rsid w:val="00FC36C6"/>
    <w:rsid w:val="00FC3FA9"/>
    <w:rsid w:val="00FC4CF1"/>
    <w:rsid w:val="00FC4E17"/>
    <w:rsid w:val="00FC5D0E"/>
    <w:rsid w:val="00FC6826"/>
    <w:rsid w:val="00FC6835"/>
    <w:rsid w:val="00FD0812"/>
    <w:rsid w:val="00FD0BFA"/>
    <w:rsid w:val="00FD32D5"/>
    <w:rsid w:val="00FD34AC"/>
    <w:rsid w:val="00FD34BD"/>
    <w:rsid w:val="00FD5821"/>
    <w:rsid w:val="00FD7C52"/>
    <w:rsid w:val="00FE1EFD"/>
    <w:rsid w:val="00FE2087"/>
    <w:rsid w:val="00FE311E"/>
    <w:rsid w:val="00FE45A1"/>
    <w:rsid w:val="00FE4824"/>
    <w:rsid w:val="00FE4834"/>
    <w:rsid w:val="00FE4EE7"/>
    <w:rsid w:val="00FF0B62"/>
    <w:rsid w:val="00FF2382"/>
    <w:rsid w:val="00FF6AE1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qFormat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qFormat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D62BA"/>
    <w:rPr>
      <w:color w:val="605E5C"/>
      <w:shd w:val="clear" w:color="auto" w:fill="E1DFDD"/>
    </w:rPr>
  </w:style>
  <w:style w:type="paragraph" w:customStyle="1" w:styleId="A1FigTitle">
    <w:name w:val="A1FigTitle"/>
    <w:next w:val="T"/>
    <w:rsid w:val="00F33AF6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CellBodyCentred">
    <w:name w:val="CellBodyCentred"/>
    <w:uiPriority w:val="99"/>
    <w:rsid w:val="00F33AF6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F33AF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5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1AAE63DC-1681-448D-93EA-A93CC67D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2282</TotalTime>
  <Pages>8</Pages>
  <Words>1501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696</cp:revision>
  <cp:lastPrinted>2020-01-28T20:23:00Z</cp:lastPrinted>
  <dcterms:created xsi:type="dcterms:W3CDTF">2021-08-10T18:23:00Z</dcterms:created>
  <dcterms:modified xsi:type="dcterms:W3CDTF">2021-08-28T02:19:00Z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