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w:t>
            </w:r>
            <w:r w:rsidR="0080033B">
              <w:t>4</w:t>
            </w:r>
            <w:r w:rsidRPr="00F57FD7">
              <w:t xml:space="preserve"> C</w:t>
            </w:r>
            <w:r w:rsidR="00847C90">
              <w:t xml:space="preserve">omment </w:t>
            </w:r>
            <w:r w:rsidRPr="00F57FD7">
              <w:t>R</w:t>
            </w:r>
            <w:r w:rsidR="00847C90">
              <w:t xml:space="preserve">esolution </w:t>
            </w:r>
            <w:r w:rsidRPr="00F57FD7">
              <w:t xml:space="preserve">Clause </w:t>
            </w:r>
            <w:r w:rsidR="00E76F61">
              <w:t>3</w:t>
            </w:r>
            <w:r w:rsidR="00BD52CD">
              <w:t>2</w:t>
            </w:r>
            <w:r w:rsidR="004960FC">
              <w:t>.3.15</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76F61">
              <w:rPr>
                <w:b w:val="0"/>
                <w:sz w:val="20"/>
              </w:rPr>
              <w:t>8</w:t>
            </w:r>
            <w:r>
              <w:rPr>
                <w:b w:val="0"/>
                <w:sz w:val="20"/>
              </w:rPr>
              <w:t>-</w:t>
            </w:r>
            <w:r w:rsidR="00524E14">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w:t>
                            </w:r>
                            <w:r w:rsidR="004960FC">
                              <w:t>3</w:t>
                            </w:r>
                            <w:r>
                              <w:t xml:space="preserve"> CIDs from WG LB 25</w:t>
                            </w:r>
                            <w:r w:rsidR="003468D4">
                              <w:t>4</w:t>
                            </w:r>
                            <w:r>
                              <w:t xml:space="preserve"> of </w:t>
                            </w:r>
                            <w:proofErr w:type="spellStart"/>
                            <w:r>
                              <w:t>TGbd</w:t>
                            </w:r>
                            <w:proofErr w:type="spellEnd"/>
                            <w:r>
                              <w:t xml:space="preserve"> D</w:t>
                            </w:r>
                            <w:r w:rsidR="003468D4">
                              <w:t>2</w:t>
                            </w:r>
                            <w:r>
                              <w:t xml:space="preserve">.0 Clause </w:t>
                            </w:r>
                            <w:r w:rsidR="003468D4">
                              <w:t>3</w:t>
                            </w:r>
                            <w:r w:rsidR="004960FC">
                              <w:t>2</w:t>
                            </w:r>
                            <w:r w:rsidR="003468D4">
                              <w:t>.3</w:t>
                            </w:r>
                            <w:r w:rsidR="004960FC">
                              <w:t>.</w:t>
                            </w:r>
                            <w:r w:rsidR="003468D4">
                              <w:t>15</w:t>
                            </w:r>
                            <w:r>
                              <w:t>.</w:t>
                            </w:r>
                          </w:p>
                          <w:p w:rsidR="005921A2" w:rsidRDefault="005921A2">
                            <w:pPr>
                              <w:jc w:val="both"/>
                            </w:pPr>
                          </w:p>
                          <w:p w:rsidR="005921A2" w:rsidRDefault="005921A2">
                            <w:pPr>
                              <w:jc w:val="both"/>
                            </w:pPr>
                            <w:r>
                              <w:t>Th</w:t>
                            </w:r>
                            <w:r w:rsidR="009E4ECA">
                              <w:t>e</w:t>
                            </w:r>
                            <w:r>
                              <w:t xml:space="preserve"> CID list is:</w:t>
                            </w:r>
                            <w:r w:rsidR="003468D4">
                              <w:t xml:space="preserve"> </w:t>
                            </w:r>
                            <w:r w:rsidR="004960FC">
                              <w:t>2119, 2120, 2121</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w:t>
                      </w:r>
                      <w:r w:rsidR="004960FC">
                        <w:t>3</w:t>
                      </w:r>
                      <w:r>
                        <w:t xml:space="preserve"> CIDs from WG LB 25</w:t>
                      </w:r>
                      <w:r w:rsidR="003468D4">
                        <w:t>4</w:t>
                      </w:r>
                      <w:r>
                        <w:t xml:space="preserve"> of </w:t>
                      </w:r>
                      <w:proofErr w:type="spellStart"/>
                      <w:r>
                        <w:t>TGbd</w:t>
                      </w:r>
                      <w:proofErr w:type="spellEnd"/>
                      <w:r>
                        <w:t xml:space="preserve"> D</w:t>
                      </w:r>
                      <w:r w:rsidR="003468D4">
                        <w:t>2</w:t>
                      </w:r>
                      <w:r>
                        <w:t xml:space="preserve">.0 Clause </w:t>
                      </w:r>
                      <w:r w:rsidR="003468D4">
                        <w:t>3</w:t>
                      </w:r>
                      <w:r w:rsidR="004960FC">
                        <w:t>2</w:t>
                      </w:r>
                      <w:r w:rsidR="003468D4">
                        <w:t>.3</w:t>
                      </w:r>
                      <w:r w:rsidR="004960FC">
                        <w:t>.</w:t>
                      </w:r>
                      <w:r w:rsidR="003468D4">
                        <w:t>15</w:t>
                      </w:r>
                      <w:r>
                        <w:t>.</w:t>
                      </w:r>
                    </w:p>
                    <w:p w:rsidR="005921A2" w:rsidRDefault="005921A2">
                      <w:pPr>
                        <w:jc w:val="both"/>
                      </w:pPr>
                    </w:p>
                    <w:p w:rsidR="005921A2" w:rsidRDefault="005921A2">
                      <w:pPr>
                        <w:jc w:val="both"/>
                      </w:pPr>
                      <w:r>
                        <w:t>Th</w:t>
                      </w:r>
                      <w:r w:rsidR="009E4ECA">
                        <w:t>e</w:t>
                      </w:r>
                      <w:r>
                        <w:t xml:space="preserve"> CID list is:</w:t>
                      </w:r>
                      <w:r w:rsidR="003468D4">
                        <w:t xml:space="preserve"> </w:t>
                      </w:r>
                      <w:r w:rsidR="004960FC">
                        <w:t>2119, 2120, 2121</w:t>
                      </w: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017FE2" w:rsidRPr="00974449" w:rsidRDefault="00017FE2" w:rsidP="006A3CF4">
                      <w:pPr>
                        <w:pStyle w:val="ListParagraph"/>
                        <w:jc w:val="both"/>
                        <w:rPr>
                          <w:color w:val="000000" w:themeColor="text1"/>
                        </w:rPr>
                      </w:pP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3468D4">
        <w:trPr>
          <w:trHeight w:val="283"/>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4960FC" w:rsidTr="009D689A">
        <w:tblPrEx>
          <w:tblCellMar>
            <w:left w:w="70" w:type="dxa"/>
            <w:right w:w="70" w:type="dxa"/>
          </w:tblCellMar>
        </w:tblPrEx>
        <w:trPr>
          <w:trHeight w:val="283"/>
        </w:trPr>
        <w:tc>
          <w:tcPr>
            <w:tcW w:w="313" w:type="pct"/>
            <w:tcBorders>
              <w:top w:val="single" w:sz="4" w:space="0" w:color="333300"/>
              <w:left w:val="single" w:sz="4" w:space="0" w:color="333300"/>
              <w:bottom w:val="single" w:sz="4" w:space="0" w:color="333300"/>
              <w:right w:val="single" w:sz="4" w:space="0" w:color="333300"/>
            </w:tcBorders>
            <w:shd w:val="clear" w:color="auto" w:fill="auto"/>
          </w:tcPr>
          <w:p w:rsidR="004960FC" w:rsidRDefault="004960FC" w:rsidP="004960FC">
            <w:pPr>
              <w:jc w:val="right"/>
              <w:rPr>
                <w:rFonts w:ascii="Arial" w:hAnsi="Arial" w:cs="Arial"/>
                <w:sz w:val="20"/>
                <w:lang w:val="en-US"/>
              </w:rPr>
            </w:pPr>
            <w:r>
              <w:rPr>
                <w:rFonts w:ascii="Arial" w:hAnsi="Arial" w:cs="Arial"/>
                <w:sz w:val="20"/>
              </w:rPr>
              <w:t>2119</w:t>
            </w:r>
          </w:p>
        </w:tc>
        <w:tc>
          <w:tcPr>
            <w:tcW w:w="447" w:type="pct"/>
            <w:tcBorders>
              <w:top w:val="single" w:sz="4" w:space="0" w:color="333300"/>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117.02</w:t>
            </w:r>
          </w:p>
        </w:tc>
        <w:tc>
          <w:tcPr>
            <w:tcW w:w="1078" w:type="pct"/>
            <w:tcBorders>
              <w:top w:val="single" w:sz="4" w:space="0" w:color="333300"/>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The use of "the number of LTF repetitions" in this subclause appears confusing.  It needs to be revised to be consistent with the parameter LTF_REP defined in TXVECTOR.  The word "repetition" denotes the duplicates beyond the first one.  It seems the number of NGV LTF set transmission is meant to specify.  An NGV LTF set consists of NUM_SS NGV-LTF symbols.</w:t>
            </w:r>
          </w:p>
        </w:tc>
        <w:tc>
          <w:tcPr>
            <w:tcW w:w="1125" w:type="pct"/>
            <w:tcBorders>
              <w:top w:val="single" w:sz="4" w:space="0" w:color="333300"/>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Please clarify and revise accordingly with LTF_REP defined/revised in TXVECTOR.</w:t>
            </w:r>
          </w:p>
        </w:tc>
        <w:tc>
          <w:tcPr>
            <w:tcW w:w="2037" w:type="pct"/>
          </w:tcPr>
          <w:p w:rsidR="004960FC" w:rsidRDefault="004960FC" w:rsidP="004960FC">
            <w:pPr>
              <w:rPr>
                <w:rFonts w:ascii="Arial" w:hAnsi="Arial" w:cs="Arial"/>
                <w:sz w:val="20"/>
              </w:rPr>
            </w:pPr>
            <w:r>
              <w:rPr>
                <w:rFonts w:ascii="Arial" w:hAnsi="Arial" w:cs="Arial"/>
                <w:sz w:val="20"/>
              </w:rPr>
              <w:t>Revised</w:t>
            </w:r>
          </w:p>
          <w:p w:rsidR="00253554" w:rsidRDefault="00253554" w:rsidP="004960FC">
            <w:pPr>
              <w:rPr>
                <w:rFonts w:ascii="Arial" w:hAnsi="Arial" w:cs="Arial"/>
                <w:sz w:val="20"/>
              </w:rPr>
            </w:pPr>
            <w:r>
              <w:rPr>
                <w:rFonts w:ascii="Arial" w:hAnsi="Arial" w:cs="Arial"/>
                <w:sz w:val="20"/>
              </w:rPr>
              <w:t xml:space="preserve">Agree with the comment that </w:t>
            </w:r>
            <w:r w:rsidR="00C40DE3">
              <w:rPr>
                <w:rFonts w:ascii="Arial" w:hAnsi="Arial" w:cs="Arial"/>
                <w:sz w:val="20"/>
              </w:rPr>
              <w:t>the use of LTF repet</w:t>
            </w:r>
            <w:r w:rsidR="00893EF2">
              <w:rPr>
                <w:rFonts w:ascii="Arial" w:hAnsi="Arial" w:cs="Arial"/>
                <w:sz w:val="20"/>
              </w:rPr>
              <w:t>i</w:t>
            </w:r>
            <w:r w:rsidR="00C40DE3">
              <w:rPr>
                <w:rFonts w:ascii="Arial" w:hAnsi="Arial" w:cs="Arial"/>
                <w:sz w:val="20"/>
              </w:rPr>
              <w:t xml:space="preserve">tions, LTF_REP and the LTF Repetition field </w:t>
            </w:r>
            <w:r w:rsidR="00893EF2">
              <w:rPr>
                <w:rFonts w:ascii="Arial" w:hAnsi="Arial" w:cs="Arial"/>
                <w:sz w:val="20"/>
              </w:rPr>
              <w:t>needs to be clarified</w:t>
            </w:r>
            <w:r w:rsidR="00727149">
              <w:rPr>
                <w:rFonts w:ascii="Arial" w:hAnsi="Arial" w:cs="Arial"/>
                <w:sz w:val="20"/>
              </w:rPr>
              <w:t xml:space="preserve"> and harmonized</w:t>
            </w:r>
            <w:r w:rsidR="00C40DE3">
              <w:rPr>
                <w:rFonts w:ascii="Arial" w:hAnsi="Arial" w:cs="Arial"/>
                <w:sz w:val="20"/>
              </w:rPr>
              <w:t>.</w:t>
            </w:r>
          </w:p>
          <w:p w:rsidR="00893EF2" w:rsidRDefault="00893EF2" w:rsidP="004960FC">
            <w:pPr>
              <w:rPr>
                <w:rFonts w:ascii="Arial" w:hAnsi="Arial" w:cs="Arial"/>
                <w:sz w:val="20"/>
              </w:rPr>
            </w:pPr>
          </w:p>
          <w:p w:rsidR="00727149" w:rsidRPr="009E4ECA" w:rsidRDefault="00727149" w:rsidP="00727149">
            <w:r>
              <w:t xml:space="preserve">According to Table 32-1,1 P93 </w:t>
            </w:r>
            <w:r w:rsidRPr="009E4ECA">
              <w:t xml:space="preserve">one NGV-LTF symbol is used for one spatial stream and two NGV-LTF </w:t>
            </w:r>
            <w:proofErr w:type="spellStart"/>
            <w:r w:rsidRPr="009E4ECA">
              <w:t>symobls</w:t>
            </w:r>
            <w:proofErr w:type="spellEnd"/>
            <w:r w:rsidRPr="009E4ECA">
              <w:t xml:space="preserve"> are used for two spatial streams. Note that the second NGV-LTF symbol is not necessarily a repetition of the first NGV-LTF symbol for two spatial streams as they might differ according to (32-39).</w:t>
            </w:r>
          </w:p>
          <w:p w:rsidR="00727149" w:rsidRDefault="00727149" w:rsidP="004960FC">
            <w:pPr>
              <w:rPr>
                <w:rFonts w:ascii="Arial" w:hAnsi="Arial" w:cs="Arial"/>
                <w:sz w:val="20"/>
              </w:rPr>
            </w:pPr>
          </w:p>
          <w:p w:rsidR="00727149" w:rsidRDefault="00727149" w:rsidP="004960FC">
            <w:pPr>
              <w:rPr>
                <w:rFonts w:ascii="Arial" w:hAnsi="Arial" w:cs="Arial"/>
                <w:sz w:val="20"/>
              </w:rPr>
            </w:pPr>
            <w:r>
              <w:rPr>
                <w:rFonts w:ascii="Arial" w:hAnsi="Arial" w:cs="Arial"/>
                <w:sz w:val="20"/>
              </w:rPr>
              <w:t>Hence, we propose the following changes:</w:t>
            </w:r>
          </w:p>
          <w:p w:rsidR="00727149" w:rsidRDefault="00727149" w:rsidP="00727149">
            <w:r>
              <w:t xml:space="preserve">P69L10: Indicate the number of repetitions of the NGV-LTF symbols. </w:t>
            </w:r>
            <w:r w:rsidRPr="00893EF2">
              <w:t>Set to the number of repetitions.</w:t>
            </w:r>
          </w:p>
          <w:p w:rsidR="00727149" w:rsidRDefault="00727149" w:rsidP="00727149">
            <w:r>
              <w:t xml:space="preserve">P116L60: The TXVECTOR parameter LTF_REP </w:t>
            </w:r>
            <w:r w:rsidRPr="00727149">
              <w:t xml:space="preserve">denotes </w:t>
            </w:r>
            <w:r w:rsidRPr="00893EF2">
              <w:t>the number of repetitions of the NGV-LTF</w:t>
            </w:r>
            <w:r>
              <w:t xml:space="preserve"> </w:t>
            </w:r>
            <w:r w:rsidRPr="00727149">
              <w:t>symbols.</w:t>
            </w:r>
          </w:p>
          <w:p w:rsidR="00727149" w:rsidRDefault="00727149" w:rsidP="00727149">
            <w:r>
              <w:t xml:space="preserve">P117L2-3: </w:t>
            </w:r>
            <w:r w:rsidRPr="00E42C84">
              <w:t>The number of LTF repetitions equals LTF_REP.</w:t>
            </w:r>
            <w:r w:rsidRPr="00893EF2">
              <w:t xml:space="preserve"> </w:t>
            </w:r>
          </w:p>
          <w:p w:rsidR="00727149" w:rsidRDefault="00727149" w:rsidP="004960FC">
            <w:pPr>
              <w:rPr>
                <w:rFonts w:ascii="Arial" w:hAnsi="Arial" w:cs="Arial"/>
                <w:sz w:val="20"/>
              </w:rPr>
            </w:pPr>
          </w:p>
          <w:p w:rsidR="007F52E0" w:rsidRPr="00641614" w:rsidRDefault="007F52E0" w:rsidP="007F52E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727149" w:rsidRDefault="007F52E0" w:rsidP="007F52E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w:t>
            </w:r>
          </w:p>
          <w:p w:rsidR="00727149" w:rsidRDefault="002169FB" w:rsidP="004960FC">
            <w:pPr>
              <w:rPr>
                <w:rFonts w:ascii="Arial" w:hAnsi="Arial" w:cs="Arial"/>
                <w:sz w:val="20"/>
              </w:rPr>
            </w:pPr>
            <w:hyperlink r:id="rId8" w:history="1">
              <w:r w:rsidR="009014D5">
                <w:rPr>
                  <w:rStyle w:val="Hyperlink"/>
                  <w:rFonts w:ascii="Arial" w:hAnsi="Arial" w:cs="Arial"/>
                  <w:sz w:val="20"/>
                </w:rPr>
                <w:t>https://mentor.ieee.org/802.11/dcn/21/11-21-1389-00-00bd-lb254-comment-resolution-clause-32-3-15.docx</w:t>
              </w:r>
            </w:hyperlink>
          </w:p>
        </w:tc>
      </w:tr>
      <w:tr w:rsidR="004960FC" w:rsidRPr="009014D5" w:rsidTr="009D689A">
        <w:tblPrEx>
          <w:tblCellMar>
            <w:left w:w="70" w:type="dxa"/>
            <w:right w:w="70" w:type="dxa"/>
          </w:tblCellMar>
        </w:tblPrEx>
        <w:trPr>
          <w:trHeight w:val="283"/>
        </w:trPr>
        <w:tc>
          <w:tcPr>
            <w:tcW w:w="313" w:type="pct"/>
            <w:tcBorders>
              <w:top w:val="nil"/>
              <w:left w:val="single" w:sz="4" w:space="0" w:color="333300"/>
              <w:bottom w:val="single" w:sz="4" w:space="0" w:color="333300"/>
              <w:right w:val="single" w:sz="4" w:space="0" w:color="333300"/>
            </w:tcBorders>
            <w:shd w:val="clear" w:color="auto" w:fill="auto"/>
          </w:tcPr>
          <w:p w:rsidR="004960FC" w:rsidRDefault="004960FC" w:rsidP="004960FC">
            <w:pPr>
              <w:jc w:val="right"/>
              <w:rPr>
                <w:rFonts w:ascii="Arial" w:hAnsi="Arial" w:cs="Arial"/>
                <w:sz w:val="20"/>
              </w:rPr>
            </w:pPr>
            <w:r>
              <w:rPr>
                <w:rFonts w:ascii="Arial" w:hAnsi="Arial" w:cs="Arial"/>
                <w:sz w:val="20"/>
              </w:rPr>
              <w:t>2120</w:t>
            </w:r>
          </w:p>
        </w:tc>
        <w:tc>
          <w:tcPr>
            <w:tcW w:w="447"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117.16</w:t>
            </w:r>
          </w:p>
        </w:tc>
        <w:tc>
          <w:tcPr>
            <w:tcW w:w="1078"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A1, A2, B1, B</w:t>
            </w:r>
            <w:proofErr w:type="gramStart"/>
            <w:r>
              <w:rPr>
                <w:rFonts w:ascii="Arial" w:hAnsi="Arial" w:cs="Arial"/>
                <w:sz w:val="20"/>
              </w:rPr>
              <w:t>2  are</w:t>
            </w:r>
            <w:proofErr w:type="gramEnd"/>
            <w:r>
              <w:rPr>
                <w:rFonts w:ascii="Arial" w:hAnsi="Arial" w:cs="Arial"/>
                <w:sz w:val="20"/>
              </w:rPr>
              <w:t xml:space="preserve"> not defined.  Need to define for clarity or provide the pointer to where they are defined.</w:t>
            </w:r>
          </w:p>
        </w:tc>
        <w:tc>
          <w:tcPr>
            <w:tcW w:w="1125"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As in comment.</w:t>
            </w:r>
          </w:p>
        </w:tc>
        <w:tc>
          <w:tcPr>
            <w:tcW w:w="2037" w:type="pct"/>
          </w:tcPr>
          <w:p w:rsidR="004960FC" w:rsidRDefault="004960FC" w:rsidP="004960FC">
            <w:pPr>
              <w:rPr>
                <w:rFonts w:ascii="Arial" w:hAnsi="Arial" w:cs="Arial"/>
                <w:sz w:val="20"/>
              </w:rPr>
            </w:pPr>
            <w:r>
              <w:rPr>
                <w:rFonts w:ascii="Arial" w:hAnsi="Arial" w:cs="Arial"/>
                <w:sz w:val="20"/>
              </w:rPr>
              <w:t>Revised</w:t>
            </w:r>
          </w:p>
          <w:p w:rsidR="009E4ECA" w:rsidRDefault="009E4ECA" w:rsidP="00602036">
            <w:r>
              <w:rPr>
                <w:rFonts w:ascii="Arial" w:hAnsi="Arial" w:cs="Arial"/>
                <w:sz w:val="20"/>
              </w:rPr>
              <w:t>A</w:t>
            </w:r>
            <w:r>
              <w:t>gree in principle with the comment.</w:t>
            </w:r>
          </w:p>
          <w:p w:rsidR="009C739E" w:rsidRDefault="00B135A4" w:rsidP="00602036">
            <w:pPr>
              <w:rPr>
                <w:rFonts w:ascii="Arial" w:hAnsi="Arial" w:cs="Arial"/>
                <w:sz w:val="20"/>
              </w:rPr>
            </w:pPr>
            <w:r>
              <w:rPr>
                <w:rFonts w:ascii="Arial" w:hAnsi="Arial" w:cs="Arial"/>
                <w:sz w:val="20"/>
              </w:rPr>
              <w:t>The numbering has been introduced in 11az D3.0 Figure 27-46b P225L12 without further explanation.</w:t>
            </w:r>
            <w:r w:rsidR="00602036">
              <w:rPr>
                <w:rFonts w:ascii="Arial" w:hAnsi="Arial" w:cs="Arial"/>
                <w:sz w:val="20"/>
              </w:rPr>
              <w:t xml:space="preserve"> For simplicity, the numbering </w:t>
            </w:r>
            <w:r w:rsidR="002C4BDA">
              <w:rPr>
                <w:rFonts w:ascii="Arial" w:hAnsi="Arial" w:cs="Arial"/>
                <w:sz w:val="20"/>
              </w:rPr>
              <w:t xml:space="preserve">A1, A2, B1, B2 </w:t>
            </w:r>
            <w:r w:rsidR="00602036">
              <w:rPr>
                <w:rFonts w:ascii="Arial" w:hAnsi="Arial" w:cs="Arial"/>
                <w:sz w:val="20"/>
              </w:rPr>
              <w:t>has been</w:t>
            </w:r>
            <w:r w:rsidR="002C4BDA">
              <w:rPr>
                <w:rFonts w:ascii="Arial" w:hAnsi="Arial" w:cs="Arial"/>
                <w:sz w:val="20"/>
              </w:rPr>
              <w:t xml:space="preserve"> removed</w:t>
            </w:r>
            <w:r w:rsidR="00602036">
              <w:rPr>
                <w:rFonts w:ascii="Arial" w:hAnsi="Arial" w:cs="Arial"/>
                <w:sz w:val="20"/>
              </w:rPr>
              <w:t xml:space="preserve"> from the figure</w:t>
            </w:r>
            <w:r w:rsidR="002C4BDA">
              <w:rPr>
                <w:rFonts w:ascii="Arial" w:hAnsi="Arial" w:cs="Arial"/>
                <w:sz w:val="20"/>
              </w:rPr>
              <w:t xml:space="preserve">. </w:t>
            </w:r>
          </w:p>
          <w:p w:rsidR="00602036" w:rsidRDefault="00602036" w:rsidP="00602036">
            <w:pPr>
              <w:rPr>
                <w:rFonts w:ascii="Arial" w:hAnsi="Arial" w:cs="Arial"/>
                <w:sz w:val="20"/>
              </w:rPr>
            </w:pPr>
          </w:p>
          <w:p w:rsidR="00602036" w:rsidRPr="00641614" w:rsidRDefault="00602036" w:rsidP="00602036">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602036" w:rsidRDefault="00602036" w:rsidP="00602036">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w:t>
            </w:r>
          </w:p>
          <w:p w:rsidR="00602036" w:rsidRPr="003E75E0" w:rsidRDefault="009014D5" w:rsidP="00602036">
            <w:hyperlink r:id="rId9" w:history="1">
              <w:r w:rsidRPr="009014D5">
                <w:rPr>
                  <w:rStyle w:val="Hyperlink"/>
                  <w:rFonts w:ascii="Arial" w:hAnsi="Arial" w:cs="Arial"/>
                  <w:sz w:val="20"/>
                  <w:lang w:val="en-US"/>
                </w:rPr>
                <w:t>https://mentor.ieee.org/802.11/dcn/21/11-21-1389-00-00bd-lb254-comment-resolution-clause-32-3-15.docx</w:t>
              </w:r>
            </w:hyperlink>
          </w:p>
          <w:p w:rsidR="009014D5" w:rsidRDefault="009014D5" w:rsidP="00602036">
            <w:r>
              <w:t>and</w:t>
            </w:r>
          </w:p>
          <w:p w:rsidR="009014D5" w:rsidRPr="009014D5" w:rsidRDefault="009014D5" w:rsidP="00602036">
            <w:pPr>
              <w:rPr>
                <w:rFonts w:ascii="Arial" w:hAnsi="Arial" w:cs="Arial"/>
                <w:color w:val="0000FF"/>
                <w:sz w:val="20"/>
                <w:u w:val="single"/>
              </w:rPr>
            </w:pPr>
            <w:hyperlink r:id="rId10" w:history="1">
              <w:r w:rsidR="003E75E0">
                <w:rPr>
                  <w:rStyle w:val="Hyperlink"/>
                  <w:rFonts w:ascii="Arial" w:hAnsi="Arial" w:cs="Arial"/>
                  <w:sz w:val="20"/>
                  <w:lang w:val="en-US"/>
                </w:rPr>
                <w:t>https://mentor.ieee.org/802.11/dcn/21/11-21-1390-00-00bd-visio-for-32-3-15-ngv-ranging-ndp-format.vsdx</w:t>
              </w:r>
            </w:hyperlink>
          </w:p>
        </w:tc>
      </w:tr>
      <w:tr w:rsidR="004960FC" w:rsidTr="00DE2DD1">
        <w:tblPrEx>
          <w:tblCellMar>
            <w:left w:w="70" w:type="dxa"/>
            <w:right w:w="70" w:type="dxa"/>
          </w:tblCellMar>
        </w:tblPrEx>
        <w:trPr>
          <w:trHeight w:val="283"/>
        </w:trPr>
        <w:tc>
          <w:tcPr>
            <w:tcW w:w="313" w:type="pct"/>
            <w:tcBorders>
              <w:top w:val="nil"/>
              <w:left w:val="single" w:sz="4" w:space="0" w:color="333300"/>
              <w:bottom w:val="single" w:sz="4" w:space="0" w:color="333300"/>
              <w:right w:val="single" w:sz="4" w:space="0" w:color="333300"/>
            </w:tcBorders>
            <w:shd w:val="clear" w:color="auto" w:fill="auto"/>
          </w:tcPr>
          <w:p w:rsidR="004960FC" w:rsidRDefault="004960FC" w:rsidP="004960FC">
            <w:pPr>
              <w:jc w:val="right"/>
              <w:rPr>
                <w:rFonts w:ascii="Arial" w:hAnsi="Arial" w:cs="Arial"/>
                <w:sz w:val="20"/>
              </w:rPr>
            </w:pPr>
            <w:r>
              <w:rPr>
                <w:rFonts w:ascii="Arial" w:hAnsi="Arial" w:cs="Arial"/>
                <w:sz w:val="20"/>
              </w:rPr>
              <w:t>2121</w:t>
            </w:r>
          </w:p>
        </w:tc>
        <w:tc>
          <w:tcPr>
            <w:tcW w:w="447"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117.20</w:t>
            </w:r>
          </w:p>
        </w:tc>
        <w:tc>
          <w:tcPr>
            <w:tcW w:w="1078"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t xml:space="preserve">The word "repetition" is not used properly in the figure </w:t>
            </w:r>
            <w:r>
              <w:rPr>
                <w:rFonts w:ascii="Arial" w:hAnsi="Arial" w:cs="Arial"/>
                <w:sz w:val="20"/>
              </w:rPr>
              <w:lastRenderedPageBreak/>
              <w:t>particularly the first one.  Consider removing it or changing it to "transmission."</w:t>
            </w:r>
          </w:p>
        </w:tc>
        <w:tc>
          <w:tcPr>
            <w:tcW w:w="1125" w:type="pct"/>
            <w:tcBorders>
              <w:top w:val="nil"/>
              <w:left w:val="nil"/>
              <w:bottom w:val="single" w:sz="4" w:space="0" w:color="333300"/>
              <w:right w:val="single" w:sz="4" w:space="0" w:color="333300"/>
            </w:tcBorders>
            <w:shd w:val="clear" w:color="auto" w:fill="auto"/>
          </w:tcPr>
          <w:p w:rsidR="004960FC" w:rsidRDefault="004960FC" w:rsidP="004960FC">
            <w:pPr>
              <w:rPr>
                <w:rFonts w:ascii="Arial" w:hAnsi="Arial" w:cs="Arial"/>
                <w:sz w:val="20"/>
              </w:rPr>
            </w:pPr>
            <w:r>
              <w:rPr>
                <w:rFonts w:ascii="Arial" w:hAnsi="Arial" w:cs="Arial"/>
                <w:sz w:val="20"/>
              </w:rPr>
              <w:lastRenderedPageBreak/>
              <w:t>As in comment.</w:t>
            </w:r>
          </w:p>
        </w:tc>
        <w:tc>
          <w:tcPr>
            <w:tcW w:w="2037" w:type="pct"/>
          </w:tcPr>
          <w:p w:rsidR="004960FC" w:rsidRDefault="004960FC" w:rsidP="004960FC">
            <w:pPr>
              <w:rPr>
                <w:rFonts w:ascii="Arial" w:hAnsi="Arial" w:cs="Arial"/>
                <w:sz w:val="20"/>
              </w:rPr>
            </w:pPr>
            <w:r>
              <w:rPr>
                <w:rFonts w:ascii="Arial" w:hAnsi="Arial" w:cs="Arial"/>
                <w:sz w:val="20"/>
              </w:rPr>
              <w:t>Revised</w:t>
            </w:r>
          </w:p>
          <w:p w:rsidR="004E33DC" w:rsidRDefault="004E33DC" w:rsidP="004960FC">
            <w:pPr>
              <w:rPr>
                <w:rFonts w:ascii="Arial" w:hAnsi="Arial" w:cs="Arial"/>
                <w:sz w:val="20"/>
              </w:rPr>
            </w:pPr>
            <w:r>
              <w:rPr>
                <w:rFonts w:ascii="Arial" w:hAnsi="Arial" w:cs="Arial"/>
                <w:sz w:val="20"/>
              </w:rPr>
              <w:t>Agree with the comment</w:t>
            </w:r>
          </w:p>
          <w:p w:rsidR="004E33DC" w:rsidRDefault="004E33DC" w:rsidP="004960FC">
            <w:pPr>
              <w:rPr>
                <w:rFonts w:ascii="Arial" w:hAnsi="Arial" w:cs="Arial"/>
                <w:sz w:val="20"/>
              </w:rPr>
            </w:pPr>
            <w:r>
              <w:rPr>
                <w:rFonts w:ascii="Arial" w:hAnsi="Arial" w:cs="Arial"/>
                <w:sz w:val="20"/>
              </w:rPr>
              <w:lastRenderedPageBreak/>
              <w:t>Change</w:t>
            </w:r>
            <w:r w:rsidR="00602036">
              <w:rPr>
                <w:rFonts w:ascii="Arial" w:hAnsi="Arial" w:cs="Arial"/>
                <w:sz w:val="20"/>
              </w:rPr>
              <w:t>d</w:t>
            </w:r>
            <w:r>
              <w:rPr>
                <w:rFonts w:ascii="Arial" w:hAnsi="Arial" w:cs="Arial"/>
                <w:sz w:val="20"/>
              </w:rPr>
              <w:t xml:space="preserve"> </w:t>
            </w:r>
            <w:r w:rsidR="00602036">
              <w:rPr>
                <w:rFonts w:ascii="Arial" w:hAnsi="Arial" w:cs="Arial"/>
                <w:sz w:val="20"/>
              </w:rPr>
              <w:t>the two f</w:t>
            </w:r>
            <w:r>
              <w:rPr>
                <w:rFonts w:ascii="Arial" w:hAnsi="Arial" w:cs="Arial"/>
                <w:sz w:val="20"/>
              </w:rPr>
              <w:t>igure</w:t>
            </w:r>
            <w:r w:rsidR="00602036">
              <w:rPr>
                <w:rFonts w:ascii="Arial" w:hAnsi="Arial" w:cs="Arial"/>
                <w:sz w:val="20"/>
              </w:rPr>
              <w:t>s</w:t>
            </w:r>
            <w:r>
              <w:rPr>
                <w:rFonts w:ascii="Arial" w:hAnsi="Arial" w:cs="Arial"/>
                <w:sz w:val="20"/>
              </w:rPr>
              <w:t xml:space="preserve"> 32-18 and 32-19</w:t>
            </w:r>
          </w:p>
          <w:p w:rsidR="00602036" w:rsidRDefault="00602036" w:rsidP="004960FC">
            <w:pPr>
              <w:rPr>
                <w:rFonts w:ascii="Arial" w:hAnsi="Arial" w:cs="Arial"/>
                <w:sz w:val="20"/>
              </w:rPr>
            </w:pPr>
          </w:p>
          <w:p w:rsidR="00602036" w:rsidRPr="00641614" w:rsidRDefault="00602036" w:rsidP="00602036">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602036" w:rsidRDefault="00602036" w:rsidP="00602036">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w:t>
            </w:r>
          </w:p>
          <w:p w:rsidR="009014D5" w:rsidRPr="003E75E0" w:rsidRDefault="009014D5" w:rsidP="00602036">
            <w:hyperlink r:id="rId11" w:history="1">
              <w:r>
                <w:rPr>
                  <w:rStyle w:val="Hyperlink"/>
                  <w:rFonts w:ascii="Arial" w:hAnsi="Arial" w:cs="Arial"/>
                  <w:sz w:val="20"/>
                </w:rPr>
                <w:t>https://mentor.ieee.org/802.11/dcn/21/11-21-1389-00-00bd-lb254-comment-resolution-clause-32-3-15.docx</w:t>
              </w:r>
            </w:hyperlink>
            <w:r w:rsidRPr="003E75E0">
              <w:t>,</w:t>
            </w:r>
          </w:p>
          <w:p w:rsidR="009014D5" w:rsidRPr="003E75E0" w:rsidRDefault="003E75E0" w:rsidP="009014D5">
            <w:hyperlink r:id="rId12" w:history="1">
              <w:r>
                <w:rPr>
                  <w:rStyle w:val="Hyperlink"/>
                  <w:rFonts w:ascii="Arial" w:hAnsi="Arial" w:cs="Arial"/>
                  <w:sz w:val="20"/>
                  <w:lang w:val="en-US"/>
                </w:rPr>
                <w:t>https://mentor.ieee.org/802.11/dcn/21/11-21-1390-00-00bd-visio-for-32-3-15-ngv-ranging-ndp-format.vsdx</w:t>
              </w:r>
            </w:hyperlink>
          </w:p>
          <w:p w:rsidR="009014D5" w:rsidRDefault="009014D5" w:rsidP="00602036">
            <w:pPr>
              <w:rPr>
                <w:rFonts w:ascii="Arial" w:hAnsi="Arial" w:cs="Arial"/>
                <w:sz w:val="20"/>
              </w:rPr>
            </w:pPr>
            <w:r>
              <w:rPr>
                <w:rFonts w:ascii="Arial" w:hAnsi="Arial" w:cs="Arial"/>
                <w:sz w:val="20"/>
              </w:rPr>
              <w:t>and</w:t>
            </w:r>
          </w:p>
          <w:p w:rsidR="009014D5" w:rsidRPr="009014D5" w:rsidRDefault="00370155" w:rsidP="00602036">
            <w:pPr>
              <w:rPr>
                <w:rFonts w:ascii="Arial" w:hAnsi="Arial" w:cs="Arial"/>
                <w:color w:val="0000FF"/>
                <w:sz w:val="20"/>
                <w:u w:val="single"/>
              </w:rPr>
            </w:pPr>
            <w:hyperlink r:id="rId13" w:history="1">
              <w:r>
                <w:rPr>
                  <w:rStyle w:val="Hyperlink"/>
                  <w:rFonts w:ascii="Arial" w:hAnsi="Arial" w:cs="Arial"/>
                  <w:sz w:val="20"/>
                  <w:lang w:val="en-US"/>
                </w:rPr>
                <w:t>https://mentor.ieee.org/802.11/dcn/21/11-21-1391-00-00bd-visio-for-32-3-15-example-of-ngv-ltf.vsdx</w:t>
              </w:r>
            </w:hyperlink>
          </w:p>
        </w:tc>
      </w:tr>
    </w:tbl>
    <w:p w:rsidR="00CA09B2" w:rsidRDefault="00CA09B2"/>
    <w:p w:rsidR="00B85CD2" w:rsidRDefault="00B85CD2"/>
    <w:p w:rsidR="00602036" w:rsidRDefault="00602036"/>
    <w:p w:rsidR="00602036" w:rsidRDefault="00602036"/>
    <w:p w:rsidR="00FF199E" w:rsidRDefault="00C40DE3" w:rsidP="00C40DE3">
      <w:pPr>
        <w:pStyle w:val="Heading2"/>
      </w:pPr>
      <w:r>
        <w:t>CID 2119 Discussion</w:t>
      </w:r>
    </w:p>
    <w:p w:rsidR="00893EF2" w:rsidRDefault="00E42C84" w:rsidP="004E33DC">
      <w:r>
        <w:t>According to Table 32-1</w:t>
      </w:r>
      <w:r w:rsidR="00727149">
        <w:t>,</w:t>
      </w:r>
      <w:r>
        <w:t xml:space="preserve">1 P93 </w:t>
      </w:r>
      <w:r w:rsidRPr="00E42C84">
        <w:rPr>
          <w:u w:val="single"/>
        </w:rPr>
        <w:t xml:space="preserve">one NGV-LTF symbol is used for one spatial stream and two NGV-LTF </w:t>
      </w:r>
      <w:proofErr w:type="spellStart"/>
      <w:r w:rsidRPr="00E42C84">
        <w:rPr>
          <w:u w:val="single"/>
        </w:rPr>
        <w:t>symobls</w:t>
      </w:r>
      <w:proofErr w:type="spellEnd"/>
      <w:r w:rsidRPr="00E42C84">
        <w:rPr>
          <w:u w:val="single"/>
        </w:rPr>
        <w:t xml:space="preserve"> are used for two spatial streams</w:t>
      </w:r>
      <w:r>
        <w:t xml:space="preserve">. Note that the </w:t>
      </w:r>
      <w:r w:rsidRPr="00727149">
        <w:rPr>
          <w:u w:val="single"/>
        </w:rPr>
        <w:t>second NGV-LTF symbol is not necessarily a repetition of the first NGV-LTF symbol</w:t>
      </w:r>
      <w:r w:rsidR="00727149">
        <w:rPr>
          <w:u w:val="single"/>
        </w:rPr>
        <w:t xml:space="preserve"> for two spatial streams</w:t>
      </w:r>
      <w:r>
        <w:t xml:space="preserve"> as they might differ according to (32-39) in the </w:t>
      </w:r>
      <m:oMath>
        <m:r>
          <m:rPr>
            <m:lit/>
          </m:rP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NGT-LTF</m:t>
            </m:r>
          </m:sub>
          <m:sup>
            <m:r>
              <w:rPr>
                <w:rFonts w:ascii="Cambria Math" w:hAnsi="Cambria Math"/>
              </w:rPr>
              <m:t>k</m:t>
            </m:r>
          </m:sup>
        </m:sSubSup>
        <m:sSub>
          <m:sSubPr>
            <m:ctrlPr>
              <w:rPr>
                <w:rFonts w:ascii="Cambria Math" w:hAnsi="Cambria Math"/>
                <w:i/>
              </w:rPr>
            </m:ctrlPr>
          </m:sSubPr>
          <m:e>
            <m:r>
              <m:rPr>
                <m:lit/>
              </m:rPr>
              <w:rPr>
                <w:rFonts w:ascii="Cambria Math" w:hAnsi="Cambria Math"/>
              </w:rPr>
              <m:t>]</m:t>
            </m:r>
          </m:e>
          <m:sub>
            <m:r>
              <w:rPr>
                <w:rFonts w:ascii="Cambria Math" w:hAnsi="Cambria Math"/>
              </w:rPr>
              <m:t>m,</m:t>
            </m:r>
            <m:d>
              <m:dPr>
                <m:ctrlPr>
                  <w:rPr>
                    <w:rFonts w:ascii="Cambria Math" w:hAnsi="Cambria Math"/>
                    <w:i/>
                  </w:rPr>
                </m:ctrlPr>
              </m:dPr>
              <m:e>
                <m:r>
                  <w:rPr>
                    <w:rFonts w:ascii="Cambria Math" w:hAnsi="Cambria Math"/>
                  </w:rPr>
                  <m:t>n+1</m:t>
                </m:r>
              </m:e>
            </m:d>
          </m:sub>
        </m:sSub>
      </m:oMath>
      <w:r>
        <w:t xml:space="preserve"> value.</w:t>
      </w:r>
    </w:p>
    <w:p w:rsidR="00E42C84" w:rsidRDefault="00E42C84" w:rsidP="004E33DC"/>
    <w:p w:rsidR="004E33DC" w:rsidRDefault="004E33DC" w:rsidP="004E33DC">
      <w:r>
        <w:t>LTF Repetition Field in NGV-SIG Field:</w:t>
      </w:r>
    </w:p>
    <w:p w:rsidR="004E33DC" w:rsidRDefault="004E33DC" w:rsidP="004E33DC">
      <w:pPr>
        <w:pStyle w:val="ListParagraph"/>
        <w:numPr>
          <w:ilvl w:val="0"/>
          <w:numId w:val="6"/>
        </w:numPr>
      </w:pPr>
      <w:r>
        <w:t xml:space="preserve">P90L61: </w:t>
      </w:r>
      <w:r w:rsidRPr="00893EF2">
        <w:t>Set to 0 for NGV PPDU with Data field and NGV ranging without NGV-LTF repetition. Set to 1 for NGV Ranging NDP with NGV-LTF repetition.</w:t>
      </w:r>
    </w:p>
    <w:p w:rsidR="00C40DE3" w:rsidRDefault="00C40DE3" w:rsidP="00C40DE3">
      <w:r>
        <w:t>TXVECTOR parameter LTF_REP:</w:t>
      </w:r>
    </w:p>
    <w:p w:rsidR="00893EF2" w:rsidRDefault="00C40DE3" w:rsidP="00893EF2">
      <w:pPr>
        <w:pStyle w:val="ListParagraph"/>
        <w:numPr>
          <w:ilvl w:val="0"/>
          <w:numId w:val="5"/>
        </w:numPr>
      </w:pPr>
      <w:r>
        <w:t>P</w:t>
      </w:r>
      <w:r w:rsidR="004E33DC">
        <w:t>69</w:t>
      </w:r>
      <w:r>
        <w:t>L10</w:t>
      </w:r>
      <w:r w:rsidR="00727149">
        <w:t>-11</w:t>
      </w:r>
      <w:r>
        <w:t xml:space="preserve">:  Indicate the number of repetitions of the NGV-LTF symbols. </w:t>
      </w:r>
      <w:r w:rsidRPr="00893EF2">
        <w:rPr>
          <w:u w:val="single"/>
        </w:rPr>
        <w:t>Set to the number of repetitions minus 1.</w:t>
      </w:r>
    </w:p>
    <w:p w:rsidR="00C40DE3" w:rsidRDefault="00C40DE3" w:rsidP="00C40DE3">
      <w:pPr>
        <w:pStyle w:val="ListParagraph"/>
        <w:numPr>
          <w:ilvl w:val="0"/>
          <w:numId w:val="5"/>
        </w:numPr>
      </w:pPr>
      <w:r>
        <w:t xml:space="preserve">P116L60: The TXVECTOR parameter LTF_REP </w:t>
      </w:r>
      <w:r w:rsidRPr="00893EF2">
        <w:rPr>
          <w:u w:val="single"/>
        </w:rPr>
        <w:t>indicates the number of repetitions of the NGV-LTF minus 1.</w:t>
      </w:r>
    </w:p>
    <w:p w:rsidR="00C40DE3" w:rsidRDefault="00C40DE3" w:rsidP="00C40DE3">
      <w:pPr>
        <w:pStyle w:val="ListParagraph"/>
        <w:numPr>
          <w:ilvl w:val="0"/>
          <w:numId w:val="5"/>
        </w:numPr>
      </w:pPr>
      <w:r>
        <w:t xml:space="preserve">P117L2-3: </w:t>
      </w:r>
      <w:r w:rsidRPr="00893EF2">
        <w:rPr>
          <w:u w:val="single"/>
        </w:rPr>
        <w:t>The number of LTF repetitions equals to LTF_REP plus 1.</w:t>
      </w:r>
      <w:r w:rsidRPr="00893EF2">
        <w:t xml:space="preserve"> When LTF repetition is used, LTF_REP is 1. Otherwise, LTF_REP is 0.</w:t>
      </w:r>
    </w:p>
    <w:p w:rsidR="00E42C84" w:rsidRDefault="00E42C84" w:rsidP="004E33DC"/>
    <w:p w:rsidR="00C40DE3" w:rsidRDefault="00893EF2" w:rsidP="00E42C84">
      <w:pPr>
        <w:pStyle w:val="Heading2"/>
      </w:pPr>
      <w:r>
        <w:t xml:space="preserve">Proposed </w:t>
      </w:r>
      <w:r w:rsidR="00727149">
        <w:t>changes</w:t>
      </w:r>
      <w:r w:rsidR="00B135A4">
        <w:t xml:space="preserve"> for CID 21</w:t>
      </w:r>
      <w:r w:rsidR="00602036">
        <w:t>1</w:t>
      </w:r>
      <w:r w:rsidR="00B135A4">
        <w:t>9</w:t>
      </w:r>
      <w:r>
        <w:t>:</w:t>
      </w:r>
    </w:p>
    <w:p w:rsidR="00727149" w:rsidRDefault="00727149" w:rsidP="00727149">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apply the following modifications</w:t>
      </w:r>
    </w:p>
    <w:p w:rsidR="00727149" w:rsidRPr="00727149" w:rsidRDefault="00727149" w:rsidP="00727149"/>
    <w:p w:rsidR="00893EF2" w:rsidRDefault="00893EF2" w:rsidP="00893EF2">
      <w:pPr>
        <w:pStyle w:val="ListParagraph"/>
        <w:numPr>
          <w:ilvl w:val="0"/>
          <w:numId w:val="7"/>
        </w:numPr>
      </w:pPr>
      <w:r>
        <w:t>P69L10</w:t>
      </w:r>
      <w:r w:rsidR="00727149">
        <w:t>-11</w:t>
      </w:r>
      <w:r>
        <w:t xml:space="preserve">: Indicate the number of repetitions of the NGV-LTF symbols. </w:t>
      </w:r>
      <w:r w:rsidRPr="00893EF2">
        <w:t>Set to the number of repetitions</w:t>
      </w:r>
      <w:r w:rsidRPr="00893EF2">
        <w:rPr>
          <w:strike/>
          <w:color w:val="FF0000"/>
        </w:rPr>
        <w:t xml:space="preserve"> minus </w:t>
      </w:r>
      <w:proofErr w:type="gramStart"/>
      <w:r w:rsidRPr="00893EF2">
        <w:rPr>
          <w:strike/>
          <w:color w:val="FF0000"/>
        </w:rPr>
        <w:t>1</w:t>
      </w:r>
      <w:r w:rsidRPr="00893EF2">
        <w:t>.</w:t>
      </w:r>
      <w:r w:rsidR="00727149" w:rsidRPr="00727149">
        <w:rPr>
          <w:color w:val="00B050"/>
        </w:rPr>
        <w:t>(</w:t>
      </w:r>
      <w:proofErr w:type="gramEnd"/>
      <w:r w:rsidR="00727149" w:rsidRPr="00727149">
        <w:rPr>
          <w:color w:val="00B050"/>
        </w:rPr>
        <w:t>#2119)</w:t>
      </w:r>
    </w:p>
    <w:p w:rsidR="00893EF2" w:rsidRDefault="00893EF2" w:rsidP="00893EF2">
      <w:pPr>
        <w:pStyle w:val="ListParagraph"/>
        <w:numPr>
          <w:ilvl w:val="0"/>
          <w:numId w:val="7"/>
        </w:numPr>
      </w:pPr>
      <w:r>
        <w:t>P116L60</w:t>
      </w:r>
      <w:r w:rsidR="00727149">
        <w:t>-61</w:t>
      </w:r>
      <w:r>
        <w:t xml:space="preserve">: The TXVECTOR parameter LTF_REP </w:t>
      </w:r>
      <w:proofErr w:type="spellStart"/>
      <w:r w:rsidRPr="00893EF2">
        <w:rPr>
          <w:color w:val="FF0000"/>
        </w:rPr>
        <w:t>denotes</w:t>
      </w:r>
      <w:r w:rsidRPr="00893EF2">
        <w:rPr>
          <w:strike/>
          <w:color w:val="FF0000"/>
        </w:rPr>
        <w:t>indicates</w:t>
      </w:r>
      <w:proofErr w:type="spellEnd"/>
      <w:r w:rsidRPr="00893EF2">
        <w:t xml:space="preserve"> the number of repetitions of the NGV-LTF</w:t>
      </w:r>
      <w:r>
        <w:t xml:space="preserve"> </w:t>
      </w:r>
      <w:r w:rsidRPr="00893EF2">
        <w:rPr>
          <w:color w:val="FF0000"/>
        </w:rPr>
        <w:t>symbols</w:t>
      </w:r>
      <w:r w:rsidRPr="00893EF2">
        <w:rPr>
          <w:strike/>
          <w:color w:val="FF0000"/>
        </w:rPr>
        <w:t xml:space="preserve"> minus 1</w:t>
      </w:r>
      <w:r w:rsidRPr="00893EF2">
        <w:t>.</w:t>
      </w:r>
      <w:r w:rsidR="00727149" w:rsidRPr="00727149">
        <w:rPr>
          <w:color w:val="00B050"/>
        </w:rPr>
        <w:t xml:space="preserve"> (#2119)</w:t>
      </w:r>
    </w:p>
    <w:p w:rsidR="00893EF2" w:rsidRDefault="00893EF2" w:rsidP="00893EF2">
      <w:pPr>
        <w:pStyle w:val="ListParagraph"/>
        <w:numPr>
          <w:ilvl w:val="0"/>
          <w:numId w:val="7"/>
        </w:numPr>
      </w:pPr>
      <w:r>
        <w:t xml:space="preserve">P117L2: </w:t>
      </w:r>
      <w:r w:rsidRPr="00E42C84">
        <w:t xml:space="preserve">The number of LTF repetitions equals </w:t>
      </w:r>
      <w:r w:rsidRPr="00E42C84">
        <w:rPr>
          <w:strike/>
          <w:color w:val="FF0000"/>
        </w:rPr>
        <w:t>to</w:t>
      </w:r>
      <w:r w:rsidRPr="00E42C84">
        <w:t xml:space="preserve"> LTF_REP</w:t>
      </w:r>
      <w:r w:rsidRPr="00E42C84">
        <w:rPr>
          <w:strike/>
          <w:color w:val="FF0000"/>
        </w:rPr>
        <w:t xml:space="preserve"> plus 1</w:t>
      </w:r>
      <w:r w:rsidRPr="00E42C84">
        <w:t>.</w:t>
      </w:r>
      <w:r w:rsidRPr="00893EF2">
        <w:t xml:space="preserve"> </w:t>
      </w:r>
      <w:r w:rsidR="00727149" w:rsidRPr="00727149">
        <w:rPr>
          <w:color w:val="00B050"/>
        </w:rPr>
        <w:t>(#2119)</w:t>
      </w:r>
    </w:p>
    <w:p w:rsidR="00893EF2" w:rsidRDefault="00893EF2" w:rsidP="00E42C84"/>
    <w:p w:rsidR="00B135A4" w:rsidRDefault="00B135A4" w:rsidP="00B135A4">
      <w:pPr>
        <w:pStyle w:val="Heading2"/>
      </w:pPr>
      <w:r>
        <w:t>Proposed changes for CID 2120 &amp; 2121:</w:t>
      </w:r>
    </w:p>
    <w:p w:rsidR="00B135A4" w:rsidRDefault="00B135A4" w:rsidP="00B135A4">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apply the following modifications</w:t>
      </w:r>
    </w:p>
    <w:p w:rsidR="00B135A4" w:rsidRDefault="00B135A4" w:rsidP="00E42C84"/>
    <w:p w:rsidR="00B135A4" w:rsidRPr="00B135A4" w:rsidRDefault="00B135A4" w:rsidP="00B135A4">
      <w:pPr>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110490</wp:posOffset>
                </wp:positionV>
                <wp:extent cx="5981700" cy="790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981700" cy="7905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0ED5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8.7pt" to="476.2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" strokecolor="red" strokeweight="1.5pt">
                <v:stroke joinstyle="miter"/>
              </v:line>
            </w:pict>
          </mc:Fallback>
        </mc:AlternateContent>
      </w:r>
      <w:r w:rsidRPr="00B135A4">
        <w:object w:dxaOrig="9316"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in" o:ole="">
            <v:imagedata r:id="rId14" o:title=""/>
          </v:shape>
          <o:OLEObject Type="Embed" ProgID="Visio.Drawing.15" ShapeID="_x0000_i1025" DrawAspect="Content" ObjectID="_1691253921" r:id="rId15"/>
        </w:object>
      </w:r>
    </w:p>
    <w:p w:rsidR="00B135A4" w:rsidRDefault="003D61B6" w:rsidP="00B135A4">
      <w:pPr>
        <w:jc w:val="center"/>
      </w:pPr>
      <w:r>
        <w:object w:dxaOrig="9316" w:dyaOrig="1441">
          <v:shape id="_x0000_i1030" type="#_x0000_t75" style="width:465.75pt;height:1in" o:ole="">
            <v:imagedata r:id="rId16" o:title=""/>
          </v:shape>
          <o:OLEObject Type="Embed" ProgID="Visio.Drawing.15" ShapeID="_x0000_i1030" DrawAspect="Content" ObjectID="_1691253922" r:id="rId17"/>
        </w:object>
      </w:r>
      <w:bookmarkStart w:id="0" w:name="_GoBack"/>
      <w:bookmarkEnd w:id="0"/>
    </w:p>
    <w:p w:rsidR="00B135A4" w:rsidRDefault="00B135A4" w:rsidP="00B135A4">
      <w:pPr>
        <w:jc w:val="center"/>
        <w:rPr>
          <w:rFonts w:ascii="Arial-BoldMT" w:hAnsi="Arial-BoldMT"/>
          <w:b/>
          <w:bCs/>
          <w:color w:val="000000"/>
          <w:sz w:val="20"/>
        </w:rPr>
      </w:pPr>
      <w:r w:rsidRPr="00B135A4">
        <w:rPr>
          <w:rFonts w:ascii="Arial-BoldMT" w:hAnsi="Arial-BoldMT"/>
          <w:b/>
          <w:bCs/>
          <w:color w:val="000000"/>
          <w:sz w:val="20"/>
        </w:rPr>
        <w:t xml:space="preserve">Figure 32-18—NGV Ranging NDP </w:t>
      </w:r>
      <w:proofErr w:type="gramStart"/>
      <w:r w:rsidRPr="00B135A4">
        <w:rPr>
          <w:rFonts w:ascii="Arial-BoldMT" w:hAnsi="Arial-BoldMT"/>
          <w:b/>
          <w:bCs/>
          <w:color w:val="000000"/>
          <w:sz w:val="20"/>
        </w:rPr>
        <w:t>format</w:t>
      </w:r>
      <w:r w:rsidRPr="00727149">
        <w:rPr>
          <w:color w:val="00B050"/>
        </w:rPr>
        <w:t>(</w:t>
      </w:r>
      <w:proofErr w:type="gramEnd"/>
      <w:r w:rsidRPr="00727149">
        <w:rPr>
          <w:color w:val="00B050"/>
        </w:rPr>
        <w:t>#21</w:t>
      </w:r>
      <w:r>
        <w:rPr>
          <w:color w:val="00B050"/>
        </w:rPr>
        <w:t>21</w:t>
      </w:r>
      <w:r w:rsidRPr="00727149">
        <w:rPr>
          <w:color w:val="00B050"/>
        </w:rPr>
        <w:t>)</w:t>
      </w:r>
    </w:p>
    <w:p w:rsidR="00B135A4" w:rsidRDefault="00B135A4" w:rsidP="00B135A4">
      <w:pPr>
        <w:jc w:val="center"/>
      </w:pPr>
    </w:p>
    <w:p w:rsidR="00B135A4" w:rsidRDefault="00B135A4" w:rsidP="00B135A4">
      <w:pPr>
        <w:keepNext/>
        <w:widowControl w:val="0"/>
        <w:jc w:val="center"/>
      </w:pPr>
      <w:r>
        <w:rPr>
          <w:noProof/>
        </w:rPr>
        <mc:AlternateContent>
          <mc:Choice Requires="wps">
            <w:drawing>
              <wp:anchor distT="0" distB="0" distL="114300" distR="114300" simplePos="0" relativeHeight="251661312" behindDoc="0" locked="0" layoutInCell="1" allowOverlap="1" wp14:anchorId="7A69C65B" wp14:editId="46EB9AC7">
                <wp:simplePos x="0" y="0"/>
                <wp:positionH relativeFrom="column">
                  <wp:posOffset>428625</wp:posOffset>
                </wp:positionH>
                <wp:positionV relativeFrom="paragraph">
                  <wp:posOffset>78739</wp:posOffset>
                </wp:positionV>
                <wp:extent cx="5105400" cy="14954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105400" cy="14954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D7FA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6.2pt" to="435.7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" strokecolor="red" strokeweight="1.5pt">
                <v:stroke joinstyle="miter"/>
              </v:line>
            </w:pict>
          </mc:Fallback>
        </mc:AlternateContent>
      </w:r>
      <w:r>
        <w:object w:dxaOrig="8086" w:dyaOrig="2640">
          <v:shape id="_x0000_i1027" type="#_x0000_t75" style="width:404.25pt;height:132pt" o:ole="">
            <v:imagedata r:id="rId18" o:title=""/>
          </v:shape>
          <o:OLEObject Type="Embed" ProgID="Visio.Drawing.15" ShapeID="_x0000_i1027" DrawAspect="Content" ObjectID="_1691253923" r:id="rId19"/>
        </w:object>
      </w:r>
    </w:p>
    <w:p w:rsidR="00B135A4" w:rsidRDefault="00B135A4" w:rsidP="00B135A4">
      <w:pPr>
        <w:jc w:val="center"/>
      </w:pPr>
      <w:r>
        <w:object w:dxaOrig="8086" w:dyaOrig="2640">
          <v:shape id="_x0000_i1028" type="#_x0000_t75" style="width:404.25pt;height:132pt" o:ole="">
            <v:imagedata r:id="rId20" o:title=""/>
          </v:shape>
          <o:OLEObject Type="Embed" ProgID="Visio.Drawing.15" ShapeID="_x0000_i1028" DrawAspect="Content" ObjectID="_1691253924" r:id="rId21"/>
        </w:object>
      </w:r>
    </w:p>
    <w:p w:rsidR="00B135A4" w:rsidRPr="00C40DE3" w:rsidRDefault="00B135A4" w:rsidP="00B135A4">
      <w:pPr>
        <w:jc w:val="center"/>
      </w:pPr>
      <w:r w:rsidRPr="00B135A4">
        <w:rPr>
          <w:rFonts w:ascii="Arial-BoldMT" w:hAnsi="Arial-BoldMT"/>
          <w:b/>
          <w:bCs/>
          <w:color w:val="000000"/>
          <w:sz w:val="20"/>
        </w:rPr>
        <w:t>Figure 32-19—Example of NGV-LTF with N_SS=2 and LTF_REP=1</w:t>
      </w:r>
      <w:r w:rsidRPr="00727149">
        <w:rPr>
          <w:color w:val="00B050"/>
        </w:rPr>
        <w:t>(#21</w:t>
      </w:r>
      <w:r>
        <w:rPr>
          <w:color w:val="00B050"/>
        </w:rPr>
        <w:t>20</w:t>
      </w:r>
      <w:r w:rsidRPr="00727149">
        <w:rPr>
          <w:color w:val="00B050"/>
        </w:rPr>
        <w:t>)</w:t>
      </w:r>
      <w:r w:rsidRPr="00B135A4">
        <w:rPr>
          <w:color w:val="00B050"/>
        </w:rPr>
        <w:t xml:space="preserve"> </w:t>
      </w:r>
      <w:r w:rsidRPr="00727149">
        <w:rPr>
          <w:color w:val="00B050"/>
        </w:rPr>
        <w:t>(#21</w:t>
      </w:r>
      <w:r>
        <w:rPr>
          <w:color w:val="00B050"/>
        </w:rPr>
        <w:t>21</w:t>
      </w:r>
      <w:r w:rsidRPr="00727149">
        <w:rPr>
          <w:color w:val="00B050"/>
        </w:rPr>
        <w:t>)</w:t>
      </w:r>
    </w:p>
    <w:sectPr w:rsidR="00B135A4" w:rsidRPr="00C40DE3">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2F1" w:rsidRDefault="005552F1">
      <w:r>
        <w:separator/>
      </w:r>
    </w:p>
  </w:endnote>
  <w:endnote w:type="continuationSeparator" w:id="0">
    <w:p w:rsidR="005552F1" w:rsidRDefault="0055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5552F1">
    <w:pPr>
      <w:pStyle w:val="Footer"/>
      <w:tabs>
        <w:tab w:val="clear" w:pos="6480"/>
        <w:tab w:val="center" w:pos="4680"/>
        <w:tab w:val="right" w:pos="9360"/>
      </w:tabs>
    </w:pPr>
    <w:r>
      <w:fldChar w:fldCharType="begin"/>
    </w:r>
    <w:r>
      <w:instrText xml:space="preserve"> SUBJECT  \* MERGEFORMAT </w:instrText>
    </w:r>
    <w:r>
      <w:fldChar w:fldCharType="separate"/>
    </w:r>
    <w:r w:rsidR="005921A2">
      <w:t>Submission</w:t>
    </w:r>
    <w:r>
      <w:fldChar w:fldCharType="end"/>
    </w:r>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r>
      <w:fldChar w:fldCharType="begin"/>
    </w:r>
    <w:r>
      <w:instrText xml:space="preserve"> COMMENTS  "Stephan Sand, DLR"  \* MERGEFORMAT </w:instrText>
    </w:r>
    <w:r>
      <w:fldChar w:fldCharType="separate"/>
    </w:r>
    <w:r w:rsidR="005921A2">
      <w:t>Stephan Sand, DLR</w:t>
    </w:r>
    <w:r>
      <w:fldChar w:fldCharType="end"/>
    </w:r>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2F1" w:rsidRDefault="005552F1">
      <w:r>
        <w:separator/>
      </w:r>
    </w:p>
  </w:footnote>
  <w:footnote w:type="continuationSeparator" w:id="0">
    <w:p w:rsidR="005552F1" w:rsidRDefault="0055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5552F1">
    <w:pPr>
      <w:pStyle w:val="Header"/>
      <w:tabs>
        <w:tab w:val="clear" w:pos="6480"/>
        <w:tab w:val="center" w:pos="4680"/>
        <w:tab w:val="right" w:pos="9360"/>
      </w:tabs>
    </w:pPr>
    <w:r>
      <w:fldChar w:fldCharType="begin"/>
    </w:r>
    <w:r>
      <w:instrText xml:space="preserve"> KEYWORDS  \* MERGEFORMAT </w:instrText>
    </w:r>
    <w:r>
      <w:fldChar w:fldCharType="separate"/>
    </w:r>
    <w:r w:rsidR="005D0819">
      <w:t>August</w:t>
    </w:r>
    <w:r w:rsidR="005921A2">
      <w:t xml:space="preserve"> 2021</w:t>
    </w:r>
    <w:r>
      <w:fldChar w:fldCharType="end"/>
    </w:r>
    <w:r w:rsidR="005921A2">
      <w:tab/>
    </w:r>
    <w:r w:rsidR="005921A2">
      <w:tab/>
    </w:r>
    <w:r>
      <w:fldChar w:fldCharType="begin"/>
    </w:r>
    <w:r>
      <w:instrText xml:space="preserve"> TITLE  \* MERGEFORMAT </w:instrText>
    </w:r>
    <w:r>
      <w:fldChar w:fldCharType="separate"/>
    </w:r>
    <w:r w:rsidR="005921A2">
      <w:t>doc.: IEEE 802.11-21/</w:t>
    </w:r>
    <w:r w:rsidR="005D0819">
      <w:t>1389</w:t>
    </w:r>
    <w:r w:rsidR="005921A2">
      <w:t>r</w:t>
    </w:r>
    <w:r>
      <w:fldChar w:fldCharType="end"/>
    </w:r>
    <w:r w:rsidR="005D081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9C9"/>
    <w:multiLevelType w:val="hybridMultilevel"/>
    <w:tmpl w:val="42B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417F06"/>
    <w:multiLevelType w:val="hybridMultilevel"/>
    <w:tmpl w:val="AC8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2651D3"/>
    <w:multiLevelType w:val="hybridMultilevel"/>
    <w:tmpl w:val="A18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17FE2"/>
    <w:rsid w:val="000345DC"/>
    <w:rsid w:val="000570EB"/>
    <w:rsid w:val="00094B80"/>
    <w:rsid w:val="000A1F6D"/>
    <w:rsid w:val="000C13BF"/>
    <w:rsid w:val="000D1CB8"/>
    <w:rsid w:val="000D3551"/>
    <w:rsid w:val="00111091"/>
    <w:rsid w:val="00114AE4"/>
    <w:rsid w:val="0012018C"/>
    <w:rsid w:val="001324E6"/>
    <w:rsid w:val="00136617"/>
    <w:rsid w:val="00142B92"/>
    <w:rsid w:val="00162F52"/>
    <w:rsid w:val="00174D8F"/>
    <w:rsid w:val="00175C56"/>
    <w:rsid w:val="0017782B"/>
    <w:rsid w:val="0019409A"/>
    <w:rsid w:val="001A7AC1"/>
    <w:rsid w:val="001B055D"/>
    <w:rsid w:val="001D723B"/>
    <w:rsid w:val="001D7CE6"/>
    <w:rsid w:val="001F3109"/>
    <w:rsid w:val="002169FB"/>
    <w:rsid w:val="00221721"/>
    <w:rsid w:val="00223AFB"/>
    <w:rsid w:val="00225114"/>
    <w:rsid w:val="00253554"/>
    <w:rsid w:val="00271598"/>
    <w:rsid w:val="002870C5"/>
    <w:rsid w:val="0029020B"/>
    <w:rsid w:val="002960DE"/>
    <w:rsid w:val="002A7BFE"/>
    <w:rsid w:val="002B0CE6"/>
    <w:rsid w:val="002C4BDA"/>
    <w:rsid w:val="002C505D"/>
    <w:rsid w:val="002C78D6"/>
    <w:rsid w:val="002D44BE"/>
    <w:rsid w:val="002F7887"/>
    <w:rsid w:val="00302D5A"/>
    <w:rsid w:val="00324432"/>
    <w:rsid w:val="00337E4E"/>
    <w:rsid w:val="003468D4"/>
    <w:rsid w:val="003574E5"/>
    <w:rsid w:val="00364087"/>
    <w:rsid w:val="00367C70"/>
    <w:rsid w:val="00370155"/>
    <w:rsid w:val="003A2DA7"/>
    <w:rsid w:val="003A7996"/>
    <w:rsid w:val="003B3A77"/>
    <w:rsid w:val="003C3619"/>
    <w:rsid w:val="003D61B6"/>
    <w:rsid w:val="003E75E0"/>
    <w:rsid w:val="003F0DC4"/>
    <w:rsid w:val="003F10DE"/>
    <w:rsid w:val="004049EF"/>
    <w:rsid w:val="00406EDB"/>
    <w:rsid w:val="0042189B"/>
    <w:rsid w:val="00426730"/>
    <w:rsid w:val="00442037"/>
    <w:rsid w:val="00460F97"/>
    <w:rsid w:val="00462648"/>
    <w:rsid w:val="00480B6B"/>
    <w:rsid w:val="00492095"/>
    <w:rsid w:val="00492505"/>
    <w:rsid w:val="004960FC"/>
    <w:rsid w:val="00497A24"/>
    <w:rsid w:val="004B064B"/>
    <w:rsid w:val="004C7776"/>
    <w:rsid w:val="004D01BA"/>
    <w:rsid w:val="004D5D8A"/>
    <w:rsid w:val="004E33DC"/>
    <w:rsid w:val="005079A8"/>
    <w:rsid w:val="005226EA"/>
    <w:rsid w:val="00524E14"/>
    <w:rsid w:val="00542F03"/>
    <w:rsid w:val="0055508F"/>
    <w:rsid w:val="005552F1"/>
    <w:rsid w:val="005802F8"/>
    <w:rsid w:val="005921A2"/>
    <w:rsid w:val="005D0819"/>
    <w:rsid w:val="00602036"/>
    <w:rsid w:val="006164F6"/>
    <w:rsid w:val="00620941"/>
    <w:rsid w:val="0062440B"/>
    <w:rsid w:val="0062779D"/>
    <w:rsid w:val="006310AB"/>
    <w:rsid w:val="00641614"/>
    <w:rsid w:val="00642252"/>
    <w:rsid w:val="00643771"/>
    <w:rsid w:val="0064434B"/>
    <w:rsid w:val="006523DF"/>
    <w:rsid w:val="00652741"/>
    <w:rsid w:val="0066243A"/>
    <w:rsid w:val="006A3CF4"/>
    <w:rsid w:val="006B6CAF"/>
    <w:rsid w:val="006C0727"/>
    <w:rsid w:val="006E145F"/>
    <w:rsid w:val="007227E8"/>
    <w:rsid w:val="0072329C"/>
    <w:rsid w:val="00727149"/>
    <w:rsid w:val="00740263"/>
    <w:rsid w:val="00745A72"/>
    <w:rsid w:val="00751267"/>
    <w:rsid w:val="00753457"/>
    <w:rsid w:val="007640C8"/>
    <w:rsid w:val="00770572"/>
    <w:rsid w:val="00776FC6"/>
    <w:rsid w:val="007903C7"/>
    <w:rsid w:val="00797CA3"/>
    <w:rsid w:val="007C3070"/>
    <w:rsid w:val="007E1E78"/>
    <w:rsid w:val="007E35BB"/>
    <w:rsid w:val="007E55FB"/>
    <w:rsid w:val="007F52E0"/>
    <w:rsid w:val="0080033B"/>
    <w:rsid w:val="008044B3"/>
    <w:rsid w:val="00806425"/>
    <w:rsid w:val="00832D07"/>
    <w:rsid w:val="00847C90"/>
    <w:rsid w:val="00855248"/>
    <w:rsid w:val="00890282"/>
    <w:rsid w:val="00891A80"/>
    <w:rsid w:val="0089253C"/>
    <w:rsid w:val="00893EF2"/>
    <w:rsid w:val="008A71B0"/>
    <w:rsid w:val="008B4432"/>
    <w:rsid w:val="008C1FF5"/>
    <w:rsid w:val="008F05A3"/>
    <w:rsid w:val="009014D5"/>
    <w:rsid w:val="00912F07"/>
    <w:rsid w:val="009226C0"/>
    <w:rsid w:val="009227DF"/>
    <w:rsid w:val="009447CE"/>
    <w:rsid w:val="009504FE"/>
    <w:rsid w:val="009703E3"/>
    <w:rsid w:val="00974449"/>
    <w:rsid w:val="00990D64"/>
    <w:rsid w:val="009A4FB1"/>
    <w:rsid w:val="009C739E"/>
    <w:rsid w:val="009E2318"/>
    <w:rsid w:val="009E4ECA"/>
    <w:rsid w:val="009F2FBC"/>
    <w:rsid w:val="009F5957"/>
    <w:rsid w:val="009F76F1"/>
    <w:rsid w:val="00A4002B"/>
    <w:rsid w:val="00A453BD"/>
    <w:rsid w:val="00A87326"/>
    <w:rsid w:val="00AA427C"/>
    <w:rsid w:val="00AB02BD"/>
    <w:rsid w:val="00AE113E"/>
    <w:rsid w:val="00B135A4"/>
    <w:rsid w:val="00B2143B"/>
    <w:rsid w:val="00B2231C"/>
    <w:rsid w:val="00B24AC9"/>
    <w:rsid w:val="00B476A3"/>
    <w:rsid w:val="00B50E5C"/>
    <w:rsid w:val="00B617FE"/>
    <w:rsid w:val="00B64B87"/>
    <w:rsid w:val="00B6679A"/>
    <w:rsid w:val="00B725B8"/>
    <w:rsid w:val="00B756FA"/>
    <w:rsid w:val="00B760D3"/>
    <w:rsid w:val="00B85CD2"/>
    <w:rsid w:val="00B86981"/>
    <w:rsid w:val="00B97CC9"/>
    <w:rsid w:val="00BB5831"/>
    <w:rsid w:val="00BC2F23"/>
    <w:rsid w:val="00BC46CF"/>
    <w:rsid w:val="00BC6DA2"/>
    <w:rsid w:val="00BC7B79"/>
    <w:rsid w:val="00BD52CD"/>
    <w:rsid w:val="00BE68C2"/>
    <w:rsid w:val="00C179CF"/>
    <w:rsid w:val="00C344FC"/>
    <w:rsid w:val="00C36AC3"/>
    <w:rsid w:val="00C40DE3"/>
    <w:rsid w:val="00C5206F"/>
    <w:rsid w:val="00C56ED3"/>
    <w:rsid w:val="00C61645"/>
    <w:rsid w:val="00C64928"/>
    <w:rsid w:val="00CA09B2"/>
    <w:rsid w:val="00CA1475"/>
    <w:rsid w:val="00CA2277"/>
    <w:rsid w:val="00CA4B1E"/>
    <w:rsid w:val="00CB0FF1"/>
    <w:rsid w:val="00CD7BF8"/>
    <w:rsid w:val="00D01B65"/>
    <w:rsid w:val="00D21086"/>
    <w:rsid w:val="00D22211"/>
    <w:rsid w:val="00D53DD7"/>
    <w:rsid w:val="00D65EA7"/>
    <w:rsid w:val="00D66E6B"/>
    <w:rsid w:val="00D9634E"/>
    <w:rsid w:val="00DA0FAC"/>
    <w:rsid w:val="00DA4975"/>
    <w:rsid w:val="00DC5A7B"/>
    <w:rsid w:val="00DD61B1"/>
    <w:rsid w:val="00DD71D9"/>
    <w:rsid w:val="00E10DB8"/>
    <w:rsid w:val="00E11B39"/>
    <w:rsid w:val="00E356D3"/>
    <w:rsid w:val="00E42C84"/>
    <w:rsid w:val="00E44E11"/>
    <w:rsid w:val="00E457DA"/>
    <w:rsid w:val="00E5034B"/>
    <w:rsid w:val="00E76F61"/>
    <w:rsid w:val="00E87F5A"/>
    <w:rsid w:val="00E95033"/>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5A4B28"/>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character" w:styleId="PlaceholderText">
    <w:name w:val="Placeholder Text"/>
    <w:basedOn w:val="DefaultParagraphFont"/>
    <w:uiPriority w:val="99"/>
    <w:semiHidden/>
    <w:rsid w:val="00E42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613437447">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064523283">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389-00-00bd-lb254-comment-resolution-clause-32-3-15.docx" TargetMode="External"/><Relationship Id="rId13" Type="http://schemas.openxmlformats.org/officeDocument/2006/relationships/hyperlink" Target="https://mentor.ieee.org/802.11/dcn/21/11-21-1391-00-00bd-visio-for-32-3-15-example-of-ngv-ltf.vsdx"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openxmlformats.org/officeDocument/2006/relationships/hyperlink" Target="https://mentor.ieee.org/802.11/dcn/21/11-21-1390-00-00bd-visio-for-32-3-15-ngv-ranging-ndp-format.vsdx"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389-00-00bd-lb254-comment-resolution-clause-32-3-15.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hyperlink" Target="https://mentor.ieee.org/802.11/dcn/21/11-21-1390-00-00bd-visio-for-32-3-15-ngv-ranging-ndp-format.vsdx"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s://mentor.ieee.org/802.11/dcn/21/11-21-1389-00-00bd-lb254-comment-resolution-clause-32-3-15.docx"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CDBD-0E2F-477E-8FE0-1BD975C7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802.11-21/1389r0</vt:lpstr>
    </vt:vector>
  </TitlesOfParts>
  <Company>Some Company</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802.11-21/1389r0</dc:title>
  <dc:subject>Submission</dc:subject>
  <dc:creator>Sand, Stephan</dc:creator>
  <cp:keywords>August 2021</cp:keywords>
  <dc:description>Stephan Sand, DLR</dc:description>
  <cp:lastModifiedBy>Sand, Stephan</cp:lastModifiedBy>
  <cp:revision>11</cp:revision>
  <cp:lastPrinted>1899-12-31T23:00:00Z</cp:lastPrinted>
  <dcterms:created xsi:type="dcterms:W3CDTF">2021-08-15T13:39:00Z</dcterms:created>
  <dcterms:modified xsi:type="dcterms:W3CDTF">2021-08-23T17:58:00Z</dcterms:modified>
</cp:coreProperties>
</file>