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F93E2E"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F93E2E"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Rev</w:t>
                      </w:r>
                      <w:r>
                        <w:t>4</w:t>
                      </w:r>
                      <w:r>
                        <w:t xml:space="preserve">: Added the minute from the telephone conference held on </w:t>
                      </w:r>
                      <w:r>
                        <w:rPr>
                          <w:lang w:eastAsia="ko-KR"/>
                        </w:rPr>
                        <w:t>August</w:t>
                      </w:r>
                      <w:r>
                        <w:t xml:space="preserve"> 9.</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175553D0" w:rsidR="002A17EC" w:rsidRPr="00264AF0" w:rsidRDefault="00281125" w:rsidP="000F4BB2">
      <w:pPr>
        <w:pStyle w:val="3"/>
        <w:rPr>
          <w:rFonts w:ascii="Times New Roman" w:hAnsi="Times New Roman"/>
          <w:b w:val="0"/>
          <w:u w:val="single"/>
        </w:rPr>
      </w:pPr>
      <w:proofErr w:type="spellStart"/>
      <w:r>
        <w:rPr>
          <w:rFonts w:ascii="Times New Roman" w:hAnsi="Times New Roman"/>
          <w:u w:val="single"/>
        </w:rPr>
        <w:lastRenderedPageBreak/>
        <w:t>Wendsday</w:t>
      </w:r>
      <w:proofErr w:type="spellEnd"/>
      <w:r w:rsidR="002A17EC" w:rsidRPr="00264AF0">
        <w:rPr>
          <w:rFonts w:ascii="Times New Roman" w:hAnsi="Times New Roman"/>
          <w:u w:val="single"/>
        </w:rPr>
        <w:t xml:space="preserve"> </w:t>
      </w:r>
      <w:r>
        <w:rPr>
          <w:rFonts w:ascii="Times New Roman" w:hAnsi="Times New Roman"/>
          <w:u w:val="single"/>
        </w:rPr>
        <w:t>21</w:t>
      </w:r>
      <w:r w:rsidR="00DA6EA0" w:rsidRPr="00264AF0">
        <w:rPr>
          <w:rFonts w:ascii="Times New Roman" w:hAnsi="Times New Roman"/>
          <w:u w:val="single"/>
        </w:rPr>
        <w:t xml:space="preserve"> </w:t>
      </w:r>
      <w:r w:rsidR="008D202E" w:rsidRPr="00264AF0">
        <w:rPr>
          <w:rFonts w:ascii="Times New Roman" w:hAnsi="Times New Roman"/>
          <w:u w:val="single"/>
        </w:rPr>
        <w:t>July</w:t>
      </w:r>
      <w:r w:rsidR="002A17EC" w:rsidRPr="00264AF0">
        <w:rPr>
          <w:rFonts w:ascii="Times New Roman" w:hAnsi="Times New Roman"/>
          <w:u w:val="single"/>
        </w:rPr>
        <w:t xml:space="preserve"> 202</w:t>
      </w:r>
      <w:r w:rsidR="00D522BF" w:rsidRPr="00264AF0">
        <w:rPr>
          <w:rFonts w:ascii="Times New Roman" w:hAnsi="Times New Roman"/>
          <w:u w:val="single"/>
        </w:rPr>
        <w:t>1</w:t>
      </w:r>
      <w:r w:rsidR="002A17EC" w:rsidRPr="00264AF0">
        <w:rPr>
          <w:rFonts w:ascii="Times New Roman" w:hAnsi="Times New Roman"/>
          <w:u w:val="single"/>
        </w:rPr>
        <w:t xml:space="preserve">, </w:t>
      </w:r>
      <w:r w:rsidR="00D522BF" w:rsidRPr="00264AF0">
        <w:rPr>
          <w:rFonts w:ascii="Times New Roman" w:hAnsi="Times New Roman"/>
          <w:u w:val="single"/>
        </w:rPr>
        <w:t>1</w:t>
      </w:r>
      <w:r w:rsidR="00B84DB2">
        <w:rPr>
          <w:rFonts w:ascii="Times New Roman" w:hAnsi="Times New Roman"/>
          <w:u w:val="single"/>
        </w:rPr>
        <w:t>0</w:t>
      </w:r>
      <w:r w:rsidR="002A17EC" w:rsidRPr="00264AF0">
        <w:rPr>
          <w:rFonts w:ascii="Times New Roman" w:hAnsi="Times New Roman"/>
          <w:u w:val="single"/>
        </w:rPr>
        <w:t xml:space="preserve">:00 – </w:t>
      </w:r>
      <w:r w:rsidR="00B84DB2">
        <w:rPr>
          <w:rFonts w:ascii="Times New Roman" w:hAnsi="Times New Roman"/>
          <w:u w:val="single"/>
        </w:rPr>
        <w:t>12</w:t>
      </w:r>
      <w:r w:rsidR="002A17EC" w:rsidRPr="00264AF0">
        <w:rPr>
          <w:rFonts w:ascii="Times New Roman" w:hAnsi="Times New Roman"/>
          <w:u w:val="single"/>
        </w:rPr>
        <w:t>:00 ET (</w:t>
      </w:r>
      <w:proofErr w:type="spellStart"/>
      <w:r w:rsidR="002A17EC" w:rsidRPr="00264AF0">
        <w:rPr>
          <w:rFonts w:ascii="Times New Roman" w:hAnsi="Times New Roman"/>
          <w:u w:val="single"/>
        </w:rPr>
        <w:t>TGbe</w:t>
      </w:r>
      <w:proofErr w:type="spellEnd"/>
      <w:r w:rsidR="002A17EC" w:rsidRPr="00264AF0">
        <w:rPr>
          <w:rFonts w:ascii="Times New Roman" w:hAnsi="Times New Roman"/>
          <w:u w:val="single"/>
        </w:rPr>
        <w:t xml:space="preserve"> MAC ad hoc</w:t>
      </w:r>
      <w:r w:rsidR="008F4F33" w:rsidRPr="00264AF0">
        <w:rPr>
          <w:rFonts w:ascii="Times New Roman" w:hAnsi="Times New Roman"/>
          <w:u w:val="single"/>
        </w:rPr>
        <w:t xml:space="preserve"> conference call</w:t>
      </w:r>
      <w:r w:rsidR="002A17EC" w:rsidRPr="00264AF0">
        <w:rPr>
          <w:rFonts w:ascii="Times New Roman" w:hAnsi="Times New Roman"/>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924DE1">
      <w:pPr>
        <w:numPr>
          <w:ilvl w:val="1"/>
          <w:numId w:val="4"/>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proofErr w:type="gramStart"/>
            <w:r w:rsidRPr="000864C3">
              <w:rPr>
                <w:rFonts w:eastAsia="굴림"/>
                <w:color w:val="000000"/>
                <w:lang w:eastAsia="ko-KR"/>
              </w:rPr>
              <w:t>Corp.,Ltd</w:t>
            </w:r>
            <w:proofErr w:type="spellEnd"/>
            <w:proofErr w:type="gram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proofErr w:type="gramStart"/>
            <w:r w:rsidRPr="000864C3">
              <w:rPr>
                <w:rFonts w:eastAsia="굴림"/>
                <w:color w:val="000000"/>
                <w:lang w:eastAsia="ko-KR"/>
              </w:rPr>
              <w:t>Co.,Ltd</w:t>
            </w:r>
            <w:proofErr w:type="spellEnd"/>
            <w:r w:rsidRPr="000864C3">
              <w:rPr>
                <w:rFonts w:eastAsia="굴림"/>
                <w:color w:val="000000"/>
                <w:lang w:eastAsia="ko-KR"/>
              </w:rPr>
              <w:t>.</w:t>
            </w:r>
            <w:proofErr w:type="gramEnd"/>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F93E2E" w:rsidP="008D202E">
      <w:pPr>
        <w:pStyle w:val="a8"/>
        <w:numPr>
          <w:ilvl w:val="0"/>
          <w:numId w:val="26"/>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F93E2E" w:rsidP="00C11EDC">
      <w:pPr>
        <w:pStyle w:val="a8"/>
        <w:numPr>
          <w:ilvl w:val="0"/>
          <w:numId w:val="26"/>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F93E2E" w:rsidP="00C11EDC">
      <w:pPr>
        <w:pStyle w:val="a8"/>
        <w:numPr>
          <w:ilvl w:val="0"/>
          <w:numId w:val="26"/>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0009008E" w:rsidRPr="00264AF0">
        <w:rPr>
          <w:rFonts w:ascii="Times New Roman" w:hAnsi="Times New Roman" w:cs="Times New Roman"/>
          <w:b/>
          <w:lang w:eastAsia="ko-KR"/>
        </w:rPr>
        <w:t>spoke</w:t>
      </w:r>
      <w:proofErr w:type="gramEnd"/>
      <w:r w:rsidR="0009008E" w:rsidRPr="00264AF0">
        <w:rPr>
          <w:rFonts w:ascii="Times New Roman" w:hAnsi="Times New Roman" w:cs="Times New Roman"/>
          <w:b/>
          <w:lang w:eastAsia="ko-KR"/>
        </w:rPr>
        <w:t>.</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1FBC858C" w:rsidR="00E41AB8" w:rsidRPr="00264AF0" w:rsidRDefault="00E41AB8" w:rsidP="001B3BCD">
      <w:pPr>
        <w:pStyle w:val="3"/>
        <w:rPr>
          <w:rFonts w:ascii="Times New Roman" w:hAnsi="Times New Roman"/>
          <w:b w:val="0"/>
          <w:u w:val="single"/>
        </w:rPr>
      </w:pPr>
      <w:r>
        <w:rPr>
          <w:rFonts w:ascii="Times New Roman" w:hAnsi="Times New Roman"/>
          <w:u w:val="single"/>
        </w:rPr>
        <w:lastRenderedPageBreak/>
        <w:t>Thursday</w:t>
      </w:r>
      <w:r w:rsidRPr="00264AF0">
        <w:rPr>
          <w:rFonts w:ascii="Times New Roman" w:hAnsi="Times New Roman"/>
          <w:u w:val="single"/>
        </w:rPr>
        <w:t xml:space="preserve"> </w:t>
      </w:r>
      <w:r>
        <w:rPr>
          <w:rFonts w:ascii="Times New Roman" w:hAnsi="Times New Roman"/>
          <w:u w:val="single"/>
        </w:rPr>
        <w:t>22</w:t>
      </w:r>
      <w:r w:rsidRPr="00264AF0">
        <w:rPr>
          <w:rFonts w:ascii="Times New Roman" w:hAnsi="Times New Roman"/>
          <w:u w:val="single"/>
        </w:rPr>
        <w:t xml:space="preserve"> July 2021, 1</w:t>
      </w:r>
      <w:r>
        <w:rPr>
          <w:rFonts w:ascii="Times New Roman" w:hAnsi="Times New Roman"/>
          <w:u w:val="single"/>
        </w:rPr>
        <w:t>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E41AB8">
      <w:pPr>
        <w:numPr>
          <w:ilvl w:val="1"/>
          <w:numId w:val="37"/>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proofErr w:type="gramStart"/>
            <w:r w:rsidRPr="00E41AB8">
              <w:rPr>
                <w:rFonts w:eastAsia="굴림"/>
                <w:color w:val="000000"/>
                <w:lang w:eastAsia="ko-KR"/>
              </w:rPr>
              <w:t>Co.,Ltd</w:t>
            </w:r>
            <w:proofErr w:type="spellEnd"/>
            <w:r w:rsidRPr="00E41AB8">
              <w:rPr>
                <w:rFonts w:eastAsia="굴림"/>
                <w:color w:val="000000"/>
                <w:lang w:eastAsia="ko-KR"/>
              </w:rPr>
              <w:t>.</w:t>
            </w:r>
            <w:proofErr w:type="gramEnd"/>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F93E2E" w:rsidP="00E41AB8">
      <w:pPr>
        <w:pStyle w:val="a8"/>
        <w:numPr>
          <w:ilvl w:val="0"/>
          <w:numId w:val="38"/>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F93E2E" w:rsidP="00E41AB8">
      <w:pPr>
        <w:pStyle w:val="a8"/>
        <w:numPr>
          <w:ilvl w:val="0"/>
          <w:numId w:val="38"/>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F93E2E" w:rsidP="00E41AB8">
      <w:pPr>
        <w:pStyle w:val="a8"/>
        <w:numPr>
          <w:ilvl w:val="0"/>
          <w:numId w:val="38"/>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F93E2E" w:rsidP="00E41AB8">
      <w:pPr>
        <w:pStyle w:val="a8"/>
        <w:numPr>
          <w:ilvl w:val="0"/>
          <w:numId w:val="38"/>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E41AB8">
      <w:pPr>
        <w:pStyle w:val="a8"/>
        <w:numPr>
          <w:ilvl w:val="0"/>
          <w:numId w:val="39"/>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E41AB8">
      <w:pPr>
        <w:pStyle w:val="a8"/>
        <w:numPr>
          <w:ilvl w:val="1"/>
          <w:numId w:val="39"/>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E41AB8">
      <w:pPr>
        <w:pStyle w:val="a8"/>
        <w:numPr>
          <w:ilvl w:val="1"/>
          <w:numId w:val="39"/>
        </w:numPr>
        <w:rPr>
          <w:lang w:val="en-US" w:eastAsia="ko-KR"/>
        </w:rPr>
      </w:pPr>
      <w:r w:rsidRPr="00D81E5A">
        <w:rPr>
          <w:lang w:val="en-US" w:eastAsia="ko-KR"/>
        </w:rPr>
        <w:t xml:space="preserve">An AP </w:t>
      </w:r>
      <w:proofErr w:type="gramStart"/>
      <w:r w:rsidRPr="00D81E5A">
        <w:rPr>
          <w:lang w:val="en-US" w:eastAsia="ko-KR"/>
        </w:rPr>
        <w:t>MLD  that</w:t>
      </w:r>
      <w:proofErr w:type="gramEnd"/>
      <w:r w:rsidRPr="00D81E5A">
        <w:rPr>
          <w:lang w:val="en-US" w:eastAsia="ko-KR"/>
        </w:rPr>
        <w:t xml:space="preserve">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F93E2E" w:rsidP="00E41AB8">
      <w:pPr>
        <w:pStyle w:val="a8"/>
        <w:numPr>
          <w:ilvl w:val="0"/>
          <w:numId w:val="38"/>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E41AB8">
      <w:pPr>
        <w:pStyle w:val="a8"/>
        <w:numPr>
          <w:ilvl w:val="0"/>
          <w:numId w:val="40"/>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w:t>
      </w:r>
      <w:proofErr w:type="gramStart"/>
      <w:r>
        <w:rPr>
          <w:sz w:val="22"/>
          <w:szCs w:val="22"/>
          <w:lang w:val="en-US" w:eastAsia="ko-KR"/>
        </w:rPr>
        <w:t>sharing</w:t>
      </w:r>
      <w:proofErr w:type="gramEnd"/>
      <w:r>
        <w:rPr>
          <w:sz w:val="22"/>
          <w:szCs w:val="22"/>
          <w:lang w:val="en-US" w:eastAsia="ko-KR"/>
        </w:rPr>
        <w:t xml:space="preserve">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05437B">
      <w:pPr>
        <w:numPr>
          <w:ilvl w:val="1"/>
          <w:numId w:val="41"/>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proofErr w:type="gramStart"/>
            <w:r w:rsidRPr="0005437B">
              <w:rPr>
                <w:rFonts w:eastAsia="굴림"/>
                <w:color w:val="000000"/>
                <w:lang w:eastAsia="ko-KR"/>
              </w:rPr>
              <w:t>Corp.,Ltd</w:t>
            </w:r>
            <w:proofErr w:type="spellEnd"/>
            <w:proofErr w:type="gram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proofErr w:type="gramStart"/>
            <w:r w:rsidRPr="0005437B">
              <w:rPr>
                <w:rFonts w:eastAsia="굴림"/>
                <w:color w:val="000000"/>
                <w:lang w:eastAsia="ko-KR"/>
              </w:rPr>
              <w:t>Co.,Ltd</w:t>
            </w:r>
            <w:proofErr w:type="spellEnd"/>
            <w:r w:rsidRPr="0005437B">
              <w:rPr>
                <w:rFonts w:eastAsia="굴림"/>
                <w:color w:val="000000"/>
                <w:lang w:eastAsia="ko-KR"/>
              </w:rPr>
              <w:t>.</w:t>
            </w:r>
            <w:proofErr w:type="gramEnd"/>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F93E2E" w:rsidP="0005437B">
      <w:pPr>
        <w:pStyle w:val="a8"/>
        <w:numPr>
          <w:ilvl w:val="0"/>
          <w:numId w:val="42"/>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F93E2E" w:rsidP="0005437B">
      <w:pPr>
        <w:pStyle w:val="a8"/>
        <w:numPr>
          <w:ilvl w:val="0"/>
          <w:numId w:val="42"/>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F93E2E" w:rsidP="0005437B">
      <w:pPr>
        <w:pStyle w:val="a8"/>
        <w:numPr>
          <w:ilvl w:val="0"/>
          <w:numId w:val="42"/>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F93E2E" w:rsidP="0005437B">
      <w:pPr>
        <w:pStyle w:val="a8"/>
        <w:numPr>
          <w:ilvl w:val="0"/>
          <w:numId w:val="42"/>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F93E2E" w:rsidP="0005437B">
      <w:pPr>
        <w:pStyle w:val="a8"/>
        <w:numPr>
          <w:ilvl w:val="0"/>
          <w:numId w:val="42"/>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A142C" w14:textId="5953CF93"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sidR="001B3BCD">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4A0EDB89" w:rsidR="00FE4E26" w:rsidRPr="00264AF0" w:rsidRDefault="00FE4E26" w:rsidP="00B54A4E">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29</w:t>
      </w:r>
      <w:r w:rsidRPr="00264AF0">
        <w:rPr>
          <w:rFonts w:ascii="Times New Roman" w:hAnsi="Times New Roman"/>
          <w:u w:val="single"/>
        </w:rPr>
        <w:t xml:space="preserve"> July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FE4E26">
      <w:pPr>
        <w:numPr>
          <w:ilvl w:val="1"/>
          <w:numId w:val="43"/>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proofErr w:type="gramStart"/>
            <w:r w:rsidRPr="00CF0B65">
              <w:rPr>
                <w:rFonts w:eastAsia="굴림"/>
                <w:color w:val="000000"/>
                <w:lang w:eastAsia="ko-KR"/>
              </w:rPr>
              <w:t>Co.,Ltd</w:t>
            </w:r>
            <w:proofErr w:type="spellEnd"/>
            <w:r w:rsidRPr="00CF0B65">
              <w:rPr>
                <w:rFonts w:eastAsia="굴림"/>
                <w:color w:val="000000"/>
                <w:lang w:eastAsia="ko-KR"/>
              </w:rPr>
              <w:t>.</w:t>
            </w:r>
            <w:proofErr w:type="gramEnd"/>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FE4E26">
      <w:pPr>
        <w:pStyle w:val="a8"/>
        <w:numPr>
          <w:ilvl w:val="0"/>
          <w:numId w:val="44"/>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F93E2E" w:rsidP="00FE4E26">
      <w:pPr>
        <w:pStyle w:val="a8"/>
        <w:numPr>
          <w:ilvl w:val="0"/>
          <w:numId w:val="44"/>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F93E2E" w:rsidP="00FE4E26">
      <w:pPr>
        <w:pStyle w:val="a8"/>
        <w:numPr>
          <w:ilvl w:val="0"/>
          <w:numId w:val="44"/>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F93E2E" w:rsidP="00FE4E26">
      <w:pPr>
        <w:pStyle w:val="a8"/>
        <w:numPr>
          <w:ilvl w:val="0"/>
          <w:numId w:val="44"/>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F93E2E" w:rsidP="00FE4E26">
      <w:pPr>
        <w:pStyle w:val="a8"/>
        <w:numPr>
          <w:ilvl w:val="0"/>
          <w:numId w:val="44"/>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F93E2E" w:rsidP="00FE4E26">
      <w:pPr>
        <w:pStyle w:val="a8"/>
        <w:numPr>
          <w:ilvl w:val="0"/>
          <w:numId w:val="44"/>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F93E2E" w:rsidP="00FE4E26">
      <w:pPr>
        <w:pStyle w:val="a8"/>
        <w:numPr>
          <w:ilvl w:val="0"/>
          <w:numId w:val="44"/>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6EBEA2CD" w:rsidR="00B54A4E" w:rsidRDefault="00B54A4E">
      <w:pPr>
        <w:rPr>
          <w:rFonts w:ascii="Times New Roman" w:hAnsi="Times New Roman" w:cs="Times New Roman"/>
          <w:b/>
          <w:lang w:eastAsia="ko-KR"/>
        </w:rPr>
      </w:pPr>
      <w:r>
        <w:rPr>
          <w:rFonts w:ascii="Times New Roman" w:hAnsi="Times New Roman" w:cs="Times New Roman"/>
          <w:b/>
          <w:lang w:eastAsia="ko-KR"/>
        </w:rPr>
        <w:br w:type="page"/>
      </w:r>
    </w:p>
    <w:p w14:paraId="3D3BD03F" w14:textId="6D880C86" w:rsidR="000F4BB2" w:rsidRPr="00264AF0" w:rsidRDefault="000F4BB2" w:rsidP="000F4BB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9</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AB0D7E1" w14:textId="77777777" w:rsidR="000F4BB2" w:rsidRPr="00264AF0" w:rsidRDefault="000F4BB2" w:rsidP="000F4BB2">
      <w:pPr>
        <w:rPr>
          <w:rFonts w:ascii="Times New Roman" w:hAnsi="Times New Roman" w:cs="Times New Roman"/>
        </w:rPr>
      </w:pPr>
    </w:p>
    <w:p w14:paraId="2D56A828"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07DE311"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7CE988" w14:textId="77777777" w:rsidR="000F4BB2" w:rsidRPr="00264AF0" w:rsidRDefault="000F4BB2" w:rsidP="000F4BB2">
      <w:pPr>
        <w:rPr>
          <w:rFonts w:ascii="Times New Roman" w:hAnsi="Times New Roman" w:cs="Times New Roman"/>
        </w:rPr>
      </w:pPr>
    </w:p>
    <w:p w14:paraId="5B17BEAD"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8FADC7F" w14:textId="77777777" w:rsidR="000F4BB2" w:rsidRPr="00264AF0" w:rsidRDefault="000F4BB2" w:rsidP="000F4BB2">
      <w:pPr>
        <w:rPr>
          <w:rFonts w:ascii="Times New Roman" w:hAnsi="Times New Roman" w:cs="Times New Roman"/>
          <w:b/>
          <w:u w:val="single"/>
        </w:rPr>
      </w:pPr>
    </w:p>
    <w:p w14:paraId="0AE9D253" w14:textId="77777777" w:rsidR="000F4BB2" w:rsidRPr="00264AF0" w:rsidRDefault="000F4BB2" w:rsidP="000F4BB2">
      <w:pPr>
        <w:rPr>
          <w:rFonts w:ascii="Times New Roman" w:hAnsi="Times New Roman" w:cs="Times New Roman"/>
          <w:b/>
        </w:rPr>
      </w:pPr>
      <w:r w:rsidRPr="00264AF0">
        <w:rPr>
          <w:rFonts w:ascii="Times New Roman" w:hAnsi="Times New Roman" w:cs="Times New Roman"/>
          <w:b/>
        </w:rPr>
        <w:t>Introduction</w:t>
      </w:r>
    </w:p>
    <w:p w14:paraId="473679FE"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FF2D5D3"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7201BD3E" w14:textId="77777777" w:rsidR="000F4BB2" w:rsidRPr="00264AF0" w:rsidRDefault="000F4BB2" w:rsidP="000F4BB2">
      <w:pPr>
        <w:numPr>
          <w:ilvl w:val="1"/>
          <w:numId w:val="45"/>
        </w:numPr>
        <w:rPr>
          <w:rFonts w:ascii="Times New Roman" w:hAnsi="Times New Roman" w:cs="Times New Roman"/>
        </w:rPr>
      </w:pPr>
      <w:r w:rsidRPr="00264AF0">
        <w:rPr>
          <w:rFonts w:ascii="Times New Roman" w:hAnsi="Times New Roman" w:cs="Times New Roman"/>
        </w:rPr>
        <w:t>Nobody responds.</w:t>
      </w:r>
    </w:p>
    <w:p w14:paraId="47C5D933"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goes through the IEEE copyright policy.</w:t>
      </w:r>
    </w:p>
    <w:p w14:paraId="0C2A661A"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recommends using IMAT for recording the attendance.</w:t>
      </w:r>
    </w:p>
    <w:p w14:paraId="519BAE7D" w14:textId="77777777" w:rsidR="000F4BB2" w:rsidRPr="00264AF0" w:rsidRDefault="000F4BB2" w:rsidP="000F4BB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C81D058" w14:textId="77777777" w:rsidR="000F4BB2" w:rsidRPr="00264AF0" w:rsidRDefault="000F4BB2" w:rsidP="000F4BB2">
      <w:pPr>
        <w:pStyle w:val="a8"/>
        <w:numPr>
          <w:ilvl w:val="2"/>
          <w:numId w:val="2"/>
        </w:numPr>
        <w:rPr>
          <w:sz w:val="22"/>
          <w:lang w:val="en-US"/>
        </w:rPr>
      </w:pPr>
      <w:r w:rsidRPr="00264AF0">
        <w:rPr>
          <w:sz w:val="22"/>
          <w:lang w:val="en-US"/>
        </w:rPr>
        <w:t xml:space="preserve">1) login to </w:t>
      </w:r>
      <w:hyperlink r:id="rId3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B229F20" w14:textId="77777777" w:rsidR="000F4BB2" w:rsidRPr="00264AF0" w:rsidRDefault="000F4BB2" w:rsidP="000F4BB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A3F82B0" w14:textId="77777777" w:rsidR="000F4BB2" w:rsidRPr="00264AF0" w:rsidRDefault="000F4BB2" w:rsidP="000F4BB2">
      <w:pPr>
        <w:pStyle w:val="a8"/>
        <w:ind w:left="1440"/>
        <w:rPr>
          <w:sz w:val="22"/>
          <w:lang w:val="en-US"/>
        </w:rPr>
      </w:pPr>
    </w:p>
    <w:p w14:paraId="718581B6" w14:textId="01227536"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1090r15</w:t>
      </w:r>
      <w:r w:rsidRPr="00264AF0">
        <w:rPr>
          <w:rFonts w:ascii="Times New Roman" w:hAnsi="Times New Roman" w:cs="Times New Roman"/>
        </w:rPr>
        <w:t>. Several changes are made per the comment. The modified agenda was approved.</w:t>
      </w:r>
    </w:p>
    <w:p w14:paraId="29CE12FD" w14:textId="77777777" w:rsidR="000F4BB2" w:rsidRPr="00264AF0" w:rsidRDefault="000F4BB2" w:rsidP="000F4BB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460" w:type="dxa"/>
        <w:shd w:val="clear" w:color="auto" w:fill="FFFFFF"/>
        <w:tblCellMar>
          <w:left w:w="0" w:type="dxa"/>
          <w:right w:w="0" w:type="dxa"/>
        </w:tblCellMar>
        <w:tblLook w:val="04A0" w:firstRow="1" w:lastRow="0" w:firstColumn="1" w:lastColumn="0" w:noHBand="0" w:noVBand="1"/>
      </w:tblPr>
      <w:tblGrid>
        <w:gridCol w:w="1117"/>
        <w:gridCol w:w="1030"/>
        <w:gridCol w:w="2898"/>
        <w:gridCol w:w="6239"/>
      </w:tblGrid>
      <w:tr w:rsidR="00312AFE" w:rsidRPr="00312AFE" w14:paraId="1A0A2CA9" w14:textId="77777777" w:rsidTr="00312AFE">
        <w:trPr>
          <w:trHeight w:val="290"/>
        </w:trPr>
        <w:tc>
          <w:tcPr>
            <w:tcW w:w="98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7FEF2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Breakout</w:t>
            </w:r>
          </w:p>
        </w:tc>
        <w:tc>
          <w:tcPr>
            <w:tcW w:w="85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066A6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Timestamp</w:t>
            </w:r>
          </w:p>
        </w:tc>
        <w:tc>
          <w:tcPr>
            <w:tcW w:w="24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2CFD4F" w14:textId="77777777" w:rsidR="00312AFE" w:rsidRPr="00312AFE" w:rsidRDefault="00312AFE" w:rsidP="00312AFE">
            <w:pPr>
              <w:rPr>
                <w:rFonts w:eastAsia="굴림"/>
                <w:color w:val="000000"/>
                <w:lang w:eastAsia="ko-KR"/>
              </w:rPr>
            </w:pPr>
            <w:r w:rsidRPr="00312AFE">
              <w:rPr>
                <w:rFonts w:eastAsia="굴림"/>
                <w:color w:val="000000"/>
                <w:lang w:eastAsia="ko-KR"/>
              </w:rPr>
              <w:t>Name</w:t>
            </w:r>
          </w:p>
        </w:tc>
        <w:tc>
          <w:tcPr>
            <w:tcW w:w="5202"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FE9E42" w14:textId="77777777" w:rsidR="00312AFE" w:rsidRPr="00312AFE" w:rsidRDefault="00312AFE" w:rsidP="00312AFE">
            <w:pPr>
              <w:rPr>
                <w:rFonts w:eastAsia="굴림"/>
                <w:color w:val="000000"/>
                <w:lang w:eastAsia="ko-KR"/>
              </w:rPr>
            </w:pPr>
            <w:r w:rsidRPr="00312AFE">
              <w:rPr>
                <w:rFonts w:eastAsia="굴림"/>
                <w:color w:val="000000"/>
                <w:lang w:eastAsia="ko-KR"/>
              </w:rPr>
              <w:t>Affiliation</w:t>
            </w:r>
          </w:p>
        </w:tc>
      </w:tr>
      <w:tr w:rsidR="00312AFE" w:rsidRPr="00312AFE" w14:paraId="333D70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0B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FC81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B2E9C" w14:textId="77777777" w:rsidR="00312AFE" w:rsidRPr="00312AFE" w:rsidRDefault="00312AFE" w:rsidP="00312AFE">
            <w:pPr>
              <w:rPr>
                <w:rFonts w:eastAsia="굴림"/>
                <w:color w:val="000000"/>
                <w:lang w:eastAsia="ko-KR"/>
              </w:rPr>
            </w:pPr>
            <w:r w:rsidRPr="00312AF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7E8DD" w14:textId="77777777" w:rsidR="00312AFE" w:rsidRPr="00312AFE" w:rsidRDefault="00312AFE" w:rsidP="00312AFE">
            <w:pPr>
              <w:rPr>
                <w:rFonts w:eastAsia="굴림"/>
                <w:color w:val="000000"/>
                <w:lang w:eastAsia="ko-KR"/>
              </w:rPr>
            </w:pPr>
            <w:r w:rsidRPr="00312AFE">
              <w:rPr>
                <w:rFonts w:eastAsia="굴림"/>
                <w:color w:val="000000"/>
                <w:lang w:eastAsia="ko-KR"/>
              </w:rPr>
              <w:t>TOSHIBA Corporation</w:t>
            </w:r>
          </w:p>
        </w:tc>
      </w:tr>
      <w:tr w:rsidR="00312AFE" w:rsidRPr="00312AFE" w14:paraId="678E65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E9E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C517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E8F0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Ajami</w:t>
            </w:r>
            <w:proofErr w:type="spellEnd"/>
            <w:r w:rsidRPr="00312A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129D3"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3C0038E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06EF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FF6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142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Asterjadhi</w:t>
            </w:r>
            <w:proofErr w:type="spellEnd"/>
            <w:r w:rsidRPr="00312A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3D2F0"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7A72662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99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FAB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13BA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Baek</w:t>
            </w:r>
            <w:proofErr w:type="spellEnd"/>
            <w:r w:rsidRPr="00312AFE">
              <w:rPr>
                <w:rFonts w:eastAsia="굴림"/>
                <w:color w:val="000000"/>
                <w:lang w:eastAsia="ko-KR"/>
              </w:rPr>
              <w:t xml:space="preserve">, </w:t>
            </w:r>
            <w:proofErr w:type="spellStart"/>
            <w:r w:rsidRPr="00312A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9DCA5"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388B7E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D990"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8124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2D528" w14:textId="77777777" w:rsidR="00312AFE" w:rsidRPr="00312AFE" w:rsidRDefault="00312AFE" w:rsidP="00312AFE">
            <w:pPr>
              <w:rPr>
                <w:rFonts w:eastAsia="굴림"/>
                <w:color w:val="000000"/>
                <w:lang w:eastAsia="ko-KR"/>
              </w:rPr>
            </w:pPr>
            <w:r w:rsidRPr="00312A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60EE" w14:textId="77777777" w:rsidR="00312AFE" w:rsidRPr="00312AFE" w:rsidRDefault="00312AFE" w:rsidP="00312AFE">
            <w:pPr>
              <w:rPr>
                <w:rFonts w:eastAsia="굴림"/>
                <w:color w:val="000000"/>
                <w:lang w:eastAsia="ko-KR"/>
              </w:rPr>
            </w:pPr>
            <w:r w:rsidRPr="00312AFE">
              <w:rPr>
                <w:rFonts w:eastAsia="굴림"/>
                <w:color w:val="000000"/>
                <w:lang w:eastAsia="ko-KR"/>
              </w:rPr>
              <w:t>Canon Research Centre France</w:t>
            </w:r>
          </w:p>
        </w:tc>
      </w:tr>
      <w:tr w:rsidR="00312AFE" w:rsidRPr="00312AFE" w14:paraId="023C3E5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301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4474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F4B2F" w14:textId="77777777" w:rsidR="00312AFE" w:rsidRPr="00312AFE" w:rsidRDefault="00312AFE" w:rsidP="00312AFE">
            <w:pPr>
              <w:rPr>
                <w:rFonts w:eastAsia="굴림"/>
                <w:color w:val="000000"/>
                <w:lang w:eastAsia="ko-KR"/>
              </w:rPr>
            </w:pPr>
            <w:r w:rsidRPr="00312A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3FC21" w14:textId="77777777" w:rsidR="00312AFE" w:rsidRPr="00312AFE" w:rsidRDefault="00312AFE" w:rsidP="00312AFE">
            <w:pPr>
              <w:rPr>
                <w:rFonts w:eastAsia="굴림"/>
                <w:color w:val="000000"/>
                <w:lang w:eastAsia="ko-KR"/>
              </w:rPr>
            </w:pPr>
            <w:r w:rsidRPr="00312AFE">
              <w:rPr>
                <w:rFonts w:eastAsia="굴림"/>
                <w:color w:val="000000"/>
                <w:lang w:eastAsia="ko-KR"/>
              </w:rPr>
              <w:t>Sony Group Corporation</w:t>
            </w:r>
          </w:p>
        </w:tc>
      </w:tr>
      <w:tr w:rsidR="00312AFE" w:rsidRPr="00312AFE" w14:paraId="15A24D7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0DDA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7A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C581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Chemrov</w:t>
            </w:r>
            <w:proofErr w:type="spellEnd"/>
            <w:r w:rsidRPr="00312A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C5128" w14:textId="77777777" w:rsidR="00312AFE" w:rsidRPr="00312AFE" w:rsidRDefault="00312AFE" w:rsidP="00312AFE">
            <w:pPr>
              <w:rPr>
                <w:rFonts w:eastAsia="굴림"/>
                <w:color w:val="000000"/>
                <w:lang w:eastAsia="ko-KR"/>
              </w:rPr>
            </w:pPr>
            <w:r w:rsidRPr="00312AFE">
              <w:rPr>
                <w:rFonts w:eastAsia="굴림"/>
                <w:color w:val="000000"/>
                <w:lang w:eastAsia="ko-KR"/>
              </w:rPr>
              <w:t>IITP RAS</w:t>
            </w:r>
          </w:p>
        </w:tc>
      </w:tr>
      <w:tr w:rsidR="00312AFE" w:rsidRPr="00312AFE" w14:paraId="603E2B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291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9D3A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9A45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Chitrakar</w:t>
            </w:r>
            <w:proofErr w:type="spellEnd"/>
            <w:r w:rsidRPr="00312AFE">
              <w:rPr>
                <w:rFonts w:eastAsia="굴림"/>
                <w:color w:val="000000"/>
                <w:lang w:eastAsia="ko-KR"/>
              </w:rPr>
              <w:t xml:space="preserve">, </w:t>
            </w:r>
            <w:proofErr w:type="spellStart"/>
            <w:r w:rsidRPr="00312A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061C"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671C787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0F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22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87F56" w14:textId="77777777" w:rsidR="00312AFE" w:rsidRPr="00312AFE" w:rsidRDefault="00312AFE" w:rsidP="00312AFE">
            <w:pPr>
              <w:rPr>
                <w:rFonts w:eastAsia="굴림"/>
                <w:color w:val="000000"/>
                <w:lang w:eastAsia="ko-KR"/>
              </w:rPr>
            </w:pPr>
            <w:r w:rsidRPr="00312A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DF68" w14:textId="77777777" w:rsidR="00312AFE" w:rsidRPr="00312AFE" w:rsidRDefault="00312AFE" w:rsidP="00312AFE">
            <w:pPr>
              <w:rPr>
                <w:rFonts w:eastAsia="굴림"/>
                <w:color w:val="000000"/>
                <w:lang w:eastAsia="ko-KR"/>
              </w:rPr>
            </w:pPr>
            <w:r w:rsidRPr="00312AFE">
              <w:rPr>
                <w:rFonts w:eastAsia="굴림"/>
                <w:color w:val="000000"/>
                <w:lang w:eastAsia="ko-KR"/>
              </w:rPr>
              <w:t>Realtek Semiconductor Corp.</w:t>
            </w:r>
          </w:p>
        </w:tc>
      </w:tr>
      <w:tr w:rsidR="00312AFE" w:rsidRPr="00312AFE" w14:paraId="0D1938E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455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F323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208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Dong, </w:t>
            </w:r>
            <w:proofErr w:type="spellStart"/>
            <w:r w:rsidRPr="00312A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D7A4A" w14:textId="77777777" w:rsidR="00312AFE" w:rsidRPr="00312AFE" w:rsidRDefault="00312AFE" w:rsidP="00312AFE">
            <w:pPr>
              <w:rPr>
                <w:rFonts w:eastAsia="굴림"/>
                <w:color w:val="000000"/>
                <w:lang w:eastAsia="ko-KR"/>
              </w:rPr>
            </w:pPr>
            <w:r w:rsidRPr="00312AFE">
              <w:rPr>
                <w:rFonts w:eastAsia="굴림"/>
                <w:color w:val="000000"/>
                <w:lang w:eastAsia="ko-KR"/>
              </w:rPr>
              <w:t>Xiaomi Inc.</w:t>
            </w:r>
          </w:p>
        </w:tc>
      </w:tr>
      <w:tr w:rsidR="00312AFE" w:rsidRPr="00312AFE" w14:paraId="474910F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014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21A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F4FE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Fang, </w:t>
            </w:r>
            <w:proofErr w:type="spellStart"/>
            <w:r w:rsidRPr="00312A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9F06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Mediatek</w:t>
            </w:r>
            <w:proofErr w:type="spellEnd"/>
          </w:p>
        </w:tc>
      </w:tr>
      <w:tr w:rsidR="00312AFE" w:rsidRPr="00312AFE" w14:paraId="7243ECA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D84C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184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947D" w14:textId="77777777" w:rsidR="00312AFE" w:rsidRPr="00312AFE" w:rsidRDefault="00312AFE" w:rsidP="00312AFE">
            <w:pPr>
              <w:rPr>
                <w:rFonts w:eastAsia="굴림"/>
                <w:color w:val="000000"/>
                <w:lang w:eastAsia="ko-KR"/>
              </w:rPr>
            </w:pPr>
            <w:r w:rsidRPr="00312A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075CC" w14:textId="77777777" w:rsidR="00312AFE" w:rsidRPr="00312AFE" w:rsidRDefault="00312AFE" w:rsidP="00312AFE">
            <w:pPr>
              <w:rPr>
                <w:rFonts w:eastAsia="굴림"/>
                <w:color w:val="000000"/>
                <w:lang w:eastAsia="ko-KR"/>
              </w:rPr>
            </w:pPr>
            <w:r w:rsidRPr="00312AFE">
              <w:rPr>
                <w:rFonts w:eastAsia="굴림"/>
                <w:color w:val="000000"/>
                <w:lang w:eastAsia="ko-KR"/>
              </w:rPr>
              <w:t>Broadcom Corporation</w:t>
            </w:r>
          </w:p>
        </w:tc>
      </w:tr>
      <w:tr w:rsidR="00312AFE" w:rsidRPr="00312AFE" w14:paraId="2D6A71C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A787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C574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C334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 </w:t>
            </w:r>
            <w:proofErr w:type="spellStart"/>
            <w:r w:rsidRPr="00312A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FC6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Unisoc</w:t>
            </w:r>
            <w:proofErr w:type="spellEnd"/>
          </w:p>
        </w:tc>
      </w:tr>
      <w:tr w:rsidR="00312AFE" w:rsidRPr="00312AFE" w14:paraId="0040C76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AC26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068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E89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Haasz</w:t>
            </w:r>
            <w:proofErr w:type="spellEnd"/>
            <w:r w:rsidRPr="00312AFE">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CBD8E" w14:textId="77777777" w:rsidR="00312AFE" w:rsidRPr="00312AFE" w:rsidRDefault="00312AFE" w:rsidP="00312AFE">
            <w:pPr>
              <w:rPr>
                <w:rFonts w:eastAsia="굴림"/>
                <w:color w:val="000000"/>
                <w:lang w:eastAsia="ko-KR"/>
              </w:rPr>
            </w:pPr>
            <w:r w:rsidRPr="00312AFE">
              <w:rPr>
                <w:rFonts w:eastAsia="굴림"/>
                <w:color w:val="000000"/>
                <w:lang w:eastAsia="ko-KR"/>
              </w:rPr>
              <w:t>IEEE Standards Association (IEEE-SA)</w:t>
            </w:r>
          </w:p>
        </w:tc>
      </w:tr>
      <w:tr w:rsidR="00312AFE" w:rsidRPr="00312AFE" w14:paraId="55EA5EA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8E7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69D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DE01" w14:textId="77777777" w:rsidR="00312AFE" w:rsidRPr="00312AFE" w:rsidRDefault="00312AFE" w:rsidP="00312AFE">
            <w:pPr>
              <w:rPr>
                <w:rFonts w:eastAsia="굴림"/>
                <w:color w:val="000000"/>
                <w:lang w:eastAsia="ko-KR"/>
              </w:rPr>
            </w:pPr>
            <w:r w:rsidRPr="00312A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AD19" w14:textId="77777777" w:rsidR="00312AFE" w:rsidRPr="00312AFE" w:rsidRDefault="00312AFE" w:rsidP="00312AFE">
            <w:pPr>
              <w:rPr>
                <w:rFonts w:eastAsia="굴림"/>
                <w:color w:val="000000"/>
                <w:lang w:eastAsia="ko-KR"/>
              </w:rPr>
            </w:pPr>
            <w:r w:rsidRPr="00312AFE">
              <w:rPr>
                <w:rFonts w:eastAsia="굴림"/>
                <w:color w:val="000000"/>
                <w:lang w:eastAsia="ko-KR"/>
              </w:rPr>
              <w:t>Facebook</w:t>
            </w:r>
          </w:p>
        </w:tc>
      </w:tr>
      <w:tr w:rsidR="00312AFE" w:rsidRPr="00312AFE" w14:paraId="3ECF918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E7DA5"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ED4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95119" w14:textId="77777777" w:rsidR="00312AFE" w:rsidRPr="00312AFE" w:rsidRDefault="00312AFE" w:rsidP="00312AFE">
            <w:pPr>
              <w:rPr>
                <w:rFonts w:eastAsia="굴림"/>
                <w:color w:val="000000"/>
                <w:lang w:eastAsia="ko-KR"/>
              </w:rPr>
            </w:pPr>
            <w:r w:rsidRPr="00312AF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0E8A" w14:textId="77777777" w:rsidR="00312AFE" w:rsidRPr="00312AFE" w:rsidRDefault="00312AFE" w:rsidP="00312AFE">
            <w:pPr>
              <w:rPr>
                <w:rFonts w:eastAsia="굴림"/>
                <w:color w:val="000000"/>
                <w:lang w:eastAsia="ko-KR"/>
              </w:rPr>
            </w:pPr>
            <w:r w:rsidRPr="00312AFE">
              <w:rPr>
                <w:rFonts w:eastAsia="굴림"/>
                <w:color w:val="000000"/>
                <w:lang w:eastAsia="ko-KR"/>
              </w:rPr>
              <w:t>Ruckus/CommScope</w:t>
            </w:r>
          </w:p>
        </w:tc>
      </w:tr>
      <w:tr w:rsidR="00312AFE" w:rsidRPr="00312AFE" w14:paraId="2182AE0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00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C08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4D7CF" w14:textId="77777777" w:rsidR="00312AFE" w:rsidRPr="00312AFE" w:rsidRDefault="00312AFE" w:rsidP="00312AFE">
            <w:pPr>
              <w:rPr>
                <w:rFonts w:eastAsia="굴림"/>
                <w:color w:val="000000"/>
                <w:lang w:eastAsia="ko-KR"/>
              </w:rPr>
            </w:pPr>
            <w:r w:rsidRPr="00312A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7CEBB"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0AEC40C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3A4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5BFC4"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A9E98" w14:textId="77777777" w:rsidR="00312AFE" w:rsidRPr="00312AFE" w:rsidRDefault="00312AFE" w:rsidP="00312AFE">
            <w:pPr>
              <w:rPr>
                <w:rFonts w:eastAsia="굴림"/>
                <w:color w:val="000000"/>
                <w:lang w:eastAsia="ko-KR"/>
              </w:rPr>
            </w:pPr>
            <w:r w:rsidRPr="00312A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2DF46"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448B56C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86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2BB3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6201" w14:textId="77777777" w:rsidR="00312AFE" w:rsidRPr="00312AFE" w:rsidRDefault="00312AFE" w:rsidP="00312AFE">
            <w:pPr>
              <w:rPr>
                <w:rFonts w:eastAsia="굴림"/>
                <w:color w:val="000000"/>
                <w:lang w:eastAsia="ko-KR"/>
              </w:rPr>
            </w:pPr>
            <w:r w:rsidRPr="00312A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DBA9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556FDCF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C94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A01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1DEC3"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kim</w:t>
            </w:r>
            <w:proofErr w:type="spellEnd"/>
            <w:r w:rsidRPr="00312AFE">
              <w:rPr>
                <w:rFonts w:eastAsia="굴림"/>
                <w:color w:val="000000"/>
                <w:lang w:eastAsia="ko-KR"/>
              </w:rPr>
              <w:t xml:space="preserve">, </w:t>
            </w:r>
            <w:proofErr w:type="spellStart"/>
            <w:r w:rsidRPr="00312A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619"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66D14AE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C6E9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C14B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3733E" w14:textId="77777777" w:rsidR="00312AFE" w:rsidRPr="00312AFE" w:rsidRDefault="00312AFE" w:rsidP="00312AFE">
            <w:pPr>
              <w:rPr>
                <w:rFonts w:eastAsia="굴림"/>
                <w:color w:val="000000"/>
                <w:lang w:eastAsia="ko-KR"/>
              </w:rPr>
            </w:pPr>
            <w:r w:rsidRPr="00312A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E54B"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122DC7D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80C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lastRenderedPageBreak/>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C1BF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ABBB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Kim, </w:t>
            </w:r>
            <w:proofErr w:type="spellStart"/>
            <w:r w:rsidRPr="00312A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FAAE"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A4F30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7784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8C4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BC695" w14:textId="77777777" w:rsidR="00312AFE" w:rsidRPr="00312AFE" w:rsidRDefault="00312AFE" w:rsidP="00312AFE">
            <w:pPr>
              <w:rPr>
                <w:rFonts w:eastAsia="굴림"/>
                <w:color w:val="000000"/>
                <w:lang w:eastAsia="ko-KR"/>
              </w:rPr>
            </w:pPr>
            <w:r w:rsidRPr="00312AF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FCFD" w14:textId="77777777" w:rsidR="00312AFE" w:rsidRPr="00312AFE" w:rsidRDefault="00312AFE" w:rsidP="00312AFE">
            <w:pPr>
              <w:rPr>
                <w:rFonts w:eastAsia="굴림"/>
                <w:color w:val="000000"/>
                <w:lang w:eastAsia="ko-KR"/>
              </w:rPr>
            </w:pPr>
            <w:r w:rsidRPr="00312AFE">
              <w:rPr>
                <w:rFonts w:eastAsia="굴림"/>
                <w:color w:val="000000"/>
                <w:lang w:eastAsia="ko-KR"/>
              </w:rPr>
              <w:t>Nippon Telegraph and Telephone Corporation (NTT)</w:t>
            </w:r>
          </w:p>
        </w:tc>
      </w:tr>
      <w:tr w:rsidR="00312AFE" w:rsidRPr="00312AFE" w14:paraId="2FE0E3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A90C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1FB9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E0D17"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Kneckt</w:t>
            </w:r>
            <w:proofErr w:type="spellEnd"/>
            <w:r w:rsidRPr="00312AFE">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8E7C8" w14:textId="77777777" w:rsidR="00312AFE" w:rsidRPr="00312AFE" w:rsidRDefault="00312AFE" w:rsidP="00312AFE">
            <w:pPr>
              <w:rPr>
                <w:rFonts w:eastAsia="굴림"/>
                <w:color w:val="000000"/>
                <w:lang w:eastAsia="ko-KR"/>
              </w:rPr>
            </w:pPr>
            <w:r w:rsidRPr="00312AFE">
              <w:rPr>
                <w:rFonts w:eastAsia="굴림"/>
                <w:color w:val="000000"/>
                <w:lang w:eastAsia="ko-KR"/>
              </w:rPr>
              <w:t>Apple, Inc.</w:t>
            </w:r>
          </w:p>
        </w:tc>
      </w:tr>
      <w:tr w:rsidR="00312AFE" w:rsidRPr="00312AFE" w14:paraId="12B621D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8310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CFE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B413F"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Ko, </w:t>
            </w:r>
            <w:proofErr w:type="spellStart"/>
            <w:r w:rsidRPr="00312A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2BF6A"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835CA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C46B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852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B72D" w14:textId="77777777" w:rsidR="00312AFE" w:rsidRPr="00312AFE" w:rsidRDefault="00312AFE" w:rsidP="00312AFE">
            <w:pPr>
              <w:rPr>
                <w:rFonts w:eastAsia="굴림"/>
                <w:color w:val="000000"/>
                <w:lang w:eastAsia="ko-KR"/>
              </w:rPr>
            </w:pPr>
            <w:r w:rsidRPr="00312AF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2384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601AD19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8D4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E39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DC2D6"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Lou, </w:t>
            </w:r>
            <w:proofErr w:type="spellStart"/>
            <w:r w:rsidRPr="00312A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561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46560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6B07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C58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0B09"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4322E"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7D11870"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8FAD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B46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BC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B3BC8"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r w:rsidR="00312AFE" w:rsidRPr="00312AFE" w14:paraId="5E99A2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3D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2108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00B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Luo, </w:t>
            </w:r>
            <w:proofErr w:type="spellStart"/>
            <w:r w:rsidRPr="00312A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DA2B" w14:textId="77777777" w:rsidR="00312AFE" w:rsidRPr="00312AFE" w:rsidRDefault="00312AFE" w:rsidP="00312AFE">
            <w:pPr>
              <w:rPr>
                <w:rFonts w:eastAsia="굴림"/>
                <w:color w:val="000000"/>
                <w:lang w:eastAsia="ko-KR"/>
              </w:rPr>
            </w:pPr>
            <w:r w:rsidRPr="00312AFE">
              <w:rPr>
                <w:rFonts w:eastAsia="굴림"/>
                <w:color w:val="000000"/>
                <w:lang w:eastAsia="ko-KR"/>
              </w:rPr>
              <w:t>Beijing OPPO telecommunications corp., ltd.</w:t>
            </w:r>
          </w:p>
        </w:tc>
      </w:tr>
      <w:tr w:rsidR="00312AFE" w:rsidRPr="00312AFE" w14:paraId="05202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9490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93F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3415"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Montemurro</w:t>
            </w:r>
            <w:proofErr w:type="spellEnd"/>
            <w:r w:rsidRPr="00312A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32B" w14:textId="77777777" w:rsidR="00312AFE" w:rsidRPr="00312AFE" w:rsidRDefault="00312AFE" w:rsidP="00312AFE">
            <w:pPr>
              <w:rPr>
                <w:rFonts w:eastAsia="굴림"/>
                <w:color w:val="000000"/>
                <w:lang w:eastAsia="ko-KR"/>
              </w:rPr>
            </w:pPr>
            <w:r w:rsidRPr="00312AFE">
              <w:rPr>
                <w:rFonts w:eastAsia="굴림"/>
                <w:color w:val="000000"/>
                <w:lang w:eastAsia="ko-KR"/>
              </w:rPr>
              <w:t>Huawei Technologies Co., Ltd</w:t>
            </w:r>
          </w:p>
        </w:tc>
      </w:tr>
      <w:tr w:rsidR="00312AFE" w:rsidRPr="00312AFE" w14:paraId="286202A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759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DD7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2E571"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Naik, </w:t>
            </w:r>
            <w:proofErr w:type="spellStart"/>
            <w:r w:rsidRPr="00312A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0281"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730CB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BA65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8446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CD46" w14:textId="77777777" w:rsidR="00312AFE" w:rsidRPr="00312AFE" w:rsidRDefault="00312AFE" w:rsidP="00312AFE">
            <w:pPr>
              <w:rPr>
                <w:rFonts w:eastAsia="굴림"/>
                <w:color w:val="000000"/>
                <w:lang w:eastAsia="ko-KR"/>
              </w:rPr>
            </w:pPr>
            <w:r w:rsidRPr="00312AF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6CB53" w14:textId="77777777" w:rsidR="00312AFE" w:rsidRPr="00312AFE" w:rsidRDefault="00312AFE" w:rsidP="00312AFE">
            <w:pPr>
              <w:rPr>
                <w:rFonts w:eastAsia="굴림"/>
                <w:color w:val="000000"/>
                <w:lang w:eastAsia="ko-KR"/>
              </w:rPr>
            </w:pPr>
            <w:r w:rsidRPr="00312AFE">
              <w:rPr>
                <w:rFonts w:eastAsia="굴림"/>
                <w:color w:val="000000"/>
                <w:lang w:eastAsia="ko-KR"/>
              </w:rPr>
              <w:t>Infineon Technologies</w:t>
            </w:r>
          </w:p>
        </w:tc>
      </w:tr>
      <w:tr w:rsidR="00312AFE" w:rsidRPr="00312AFE" w14:paraId="7412E1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C83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D0D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82B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Nayak, </w:t>
            </w:r>
            <w:proofErr w:type="spellStart"/>
            <w:r w:rsidRPr="00312A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6E885"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487EC78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D0C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6127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F7DEE"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Ouchi</w:t>
            </w:r>
            <w:proofErr w:type="spellEnd"/>
            <w:r w:rsidRPr="00312AFE">
              <w:rPr>
                <w:rFonts w:eastAsia="굴림"/>
                <w:color w:val="000000"/>
                <w:lang w:eastAsia="ko-KR"/>
              </w:rPr>
              <w:t xml:space="preserve">, </w:t>
            </w:r>
            <w:proofErr w:type="spellStart"/>
            <w:r w:rsidRPr="00312AF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E25D" w14:textId="77777777" w:rsidR="00312AFE" w:rsidRPr="00312AFE" w:rsidRDefault="00312AFE" w:rsidP="00312AFE">
            <w:pPr>
              <w:rPr>
                <w:rFonts w:eastAsia="굴림"/>
                <w:color w:val="000000"/>
                <w:lang w:eastAsia="ko-KR"/>
              </w:rPr>
            </w:pPr>
            <w:r w:rsidRPr="00312AFE">
              <w:rPr>
                <w:rFonts w:eastAsia="굴림"/>
                <w:color w:val="000000"/>
                <w:lang w:eastAsia="ko-KR"/>
              </w:rPr>
              <w:t>Canon</w:t>
            </w:r>
          </w:p>
        </w:tc>
      </w:tr>
      <w:tr w:rsidR="00312AFE" w:rsidRPr="00312AFE" w14:paraId="72F22E3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9534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D48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331B0"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Palayur</w:t>
            </w:r>
            <w:proofErr w:type="spellEnd"/>
            <w:r w:rsidRPr="00312AF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608F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Maxlinear</w:t>
            </w:r>
            <w:proofErr w:type="spellEnd"/>
            <w:r w:rsidRPr="00312AFE">
              <w:rPr>
                <w:rFonts w:eastAsia="굴림"/>
                <w:color w:val="000000"/>
                <w:lang w:eastAsia="ko-KR"/>
              </w:rPr>
              <w:t xml:space="preserve"> Inc</w:t>
            </w:r>
          </w:p>
        </w:tc>
      </w:tr>
      <w:tr w:rsidR="00312AFE" w:rsidRPr="00312AFE" w14:paraId="2F7B0D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C90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CB4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97A0" w14:textId="77777777" w:rsidR="00312AFE" w:rsidRPr="00312AFE" w:rsidRDefault="00312AFE" w:rsidP="00312AFE">
            <w:pPr>
              <w:rPr>
                <w:rFonts w:eastAsia="굴림"/>
                <w:color w:val="000000"/>
                <w:lang w:eastAsia="ko-KR"/>
              </w:rPr>
            </w:pPr>
            <w:r w:rsidRPr="00312AFE">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4ADC3"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Honor Device </w:t>
            </w:r>
            <w:proofErr w:type="spellStart"/>
            <w:proofErr w:type="gramStart"/>
            <w:r w:rsidRPr="00312AFE">
              <w:rPr>
                <w:rFonts w:eastAsia="굴림"/>
                <w:color w:val="000000"/>
                <w:lang w:eastAsia="ko-KR"/>
              </w:rPr>
              <w:t>Co.,Ltd</w:t>
            </w:r>
            <w:proofErr w:type="spellEnd"/>
            <w:r w:rsidRPr="00312AFE">
              <w:rPr>
                <w:rFonts w:eastAsia="굴림"/>
                <w:color w:val="000000"/>
                <w:lang w:eastAsia="ko-KR"/>
              </w:rPr>
              <w:t>.</w:t>
            </w:r>
            <w:proofErr w:type="gramEnd"/>
          </w:p>
        </w:tc>
      </w:tr>
      <w:tr w:rsidR="00312AFE" w:rsidRPr="00312AFE" w14:paraId="0EE97AA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0A9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5AE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BE53A"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Park, </w:t>
            </w:r>
            <w:proofErr w:type="spellStart"/>
            <w:r w:rsidRPr="00312AF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5C594"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2C4185E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77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595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9FD86" w14:textId="77777777" w:rsidR="00312AFE" w:rsidRPr="00312AFE" w:rsidRDefault="00312AFE" w:rsidP="00312AFE">
            <w:pPr>
              <w:rPr>
                <w:rFonts w:eastAsia="굴림"/>
                <w:color w:val="000000"/>
                <w:lang w:eastAsia="ko-KR"/>
              </w:rPr>
            </w:pPr>
            <w:r w:rsidRPr="00312A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BEA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1AFC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BA1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355E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276C6" w14:textId="77777777" w:rsidR="00312AFE" w:rsidRPr="00312AFE" w:rsidRDefault="00312AFE" w:rsidP="00312AFE">
            <w:pPr>
              <w:rPr>
                <w:rFonts w:eastAsia="굴림"/>
                <w:color w:val="000000"/>
                <w:lang w:eastAsia="ko-KR"/>
              </w:rPr>
            </w:pPr>
            <w:r w:rsidRPr="00312A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36233" w14:textId="77777777" w:rsidR="00312AFE" w:rsidRPr="00312AFE" w:rsidRDefault="00312AFE" w:rsidP="00312AFE">
            <w:pPr>
              <w:rPr>
                <w:rFonts w:eastAsia="굴림"/>
                <w:color w:val="000000"/>
                <w:lang w:eastAsia="ko-KR"/>
              </w:rPr>
            </w:pPr>
            <w:r w:rsidRPr="00312AFE">
              <w:rPr>
                <w:rFonts w:eastAsia="굴림"/>
                <w:color w:val="000000"/>
                <w:lang w:eastAsia="ko-KR"/>
              </w:rPr>
              <w:t>Hewlett Packard Enterprise</w:t>
            </w:r>
          </w:p>
        </w:tc>
      </w:tr>
      <w:tr w:rsidR="00312AFE" w:rsidRPr="00312AFE" w14:paraId="22C809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DFF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005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C01F8"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Pushkarna</w:t>
            </w:r>
            <w:proofErr w:type="spellEnd"/>
            <w:r w:rsidRPr="00312A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46F8B"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189277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8C4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BEFC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BA7D9"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Raissinia</w:t>
            </w:r>
            <w:proofErr w:type="spellEnd"/>
            <w:r w:rsidRPr="00312A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30CE5"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4558C06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2EA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44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794F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Rosdahl</w:t>
            </w:r>
            <w:proofErr w:type="spellEnd"/>
            <w:r w:rsidRPr="00312A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B765D" w14:textId="77777777" w:rsidR="00312AFE" w:rsidRPr="00312AFE" w:rsidRDefault="00312AFE" w:rsidP="00312AFE">
            <w:pPr>
              <w:rPr>
                <w:rFonts w:eastAsia="굴림"/>
                <w:color w:val="000000"/>
                <w:lang w:eastAsia="ko-KR"/>
              </w:rPr>
            </w:pPr>
            <w:r w:rsidRPr="00312AFE">
              <w:rPr>
                <w:rFonts w:eastAsia="굴림"/>
                <w:color w:val="000000"/>
                <w:lang w:eastAsia="ko-KR"/>
              </w:rPr>
              <w:t>Qualcomm Technologies, Inc.</w:t>
            </w:r>
          </w:p>
        </w:tc>
      </w:tr>
      <w:tr w:rsidR="00312AFE" w:rsidRPr="00312AFE" w14:paraId="404FB42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AEC2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1F3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608C6" w14:textId="77777777" w:rsidR="00312AFE" w:rsidRPr="00312AFE" w:rsidRDefault="00312AFE" w:rsidP="00312AFE">
            <w:pPr>
              <w:rPr>
                <w:rFonts w:eastAsia="굴림"/>
                <w:color w:val="000000"/>
                <w:lang w:eastAsia="ko-KR"/>
              </w:rPr>
            </w:pPr>
            <w:r w:rsidRPr="00312A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5F9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2E75EF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ECC6D"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5B6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1DD1"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Shafin</w:t>
            </w:r>
            <w:proofErr w:type="spellEnd"/>
            <w:r w:rsidRPr="00312AFE">
              <w:rPr>
                <w:rFonts w:eastAsia="굴림"/>
                <w:color w:val="000000"/>
                <w:lang w:eastAsia="ko-KR"/>
              </w:rPr>
              <w:t xml:space="preserve">, </w:t>
            </w:r>
            <w:proofErr w:type="spellStart"/>
            <w:r w:rsidRPr="00312A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9286"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633752B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26B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B6C3"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4729" w14:textId="77777777" w:rsidR="00312AFE" w:rsidRPr="00312AFE" w:rsidRDefault="00312AFE" w:rsidP="00312AFE">
            <w:pPr>
              <w:rPr>
                <w:rFonts w:eastAsia="굴림"/>
                <w:color w:val="000000"/>
                <w:lang w:eastAsia="ko-KR"/>
              </w:rPr>
            </w:pPr>
            <w:r w:rsidRPr="00312A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4AE15" w14:textId="77777777" w:rsidR="00312AFE" w:rsidRPr="00312AFE" w:rsidRDefault="00312AFE" w:rsidP="00312AFE">
            <w:pPr>
              <w:rPr>
                <w:rFonts w:eastAsia="굴림"/>
                <w:color w:val="000000"/>
                <w:lang w:eastAsia="ko-KR"/>
              </w:rPr>
            </w:pPr>
            <w:r w:rsidRPr="00312AFE">
              <w:rPr>
                <w:rFonts w:eastAsia="굴림"/>
                <w:color w:val="000000"/>
                <w:lang w:eastAsia="ko-KR"/>
              </w:rPr>
              <w:t>Sony Corporation</w:t>
            </w:r>
          </w:p>
        </w:tc>
      </w:tr>
      <w:tr w:rsidR="00312AFE" w:rsidRPr="00312AFE" w14:paraId="50F8C8E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C32D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E9C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327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Sun, </w:t>
            </w:r>
            <w:proofErr w:type="spellStart"/>
            <w:r w:rsidRPr="00312A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685D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2462392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B9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77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1984" w14:textId="77777777" w:rsidR="00312AFE" w:rsidRPr="00312AFE" w:rsidRDefault="00312AFE" w:rsidP="00312AFE">
            <w:pPr>
              <w:rPr>
                <w:rFonts w:eastAsia="굴림"/>
                <w:color w:val="000000"/>
                <w:lang w:eastAsia="ko-KR"/>
              </w:rPr>
            </w:pPr>
            <w:r w:rsidRPr="00312AF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EA58F"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7B4A2E8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E6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656E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890" w14:textId="77777777" w:rsidR="00312AFE" w:rsidRPr="00312AFE" w:rsidRDefault="00312AFE" w:rsidP="00312AFE">
            <w:pPr>
              <w:rPr>
                <w:rFonts w:eastAsia="굴림"/>
                <w:color w:val="000000"/>
                <w:lang w:eastAsia="ko-KR"/>
              </w:rPr>
            </w:pPr>
            <w:r w:rsidRPr="00312A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2267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Futurewei</w:t>
            </w:r>
            <w:proofErr w:type="spellEnd"/>
            <w:r w:rsidRPr="00312AFE">
              <w:rPr>
                <w:rFonts w:eastAsia="굴림"/>
                <w:color w:val="000000"/>
                <w:lang w:eastAsia="ko-KR"/>
              </w:rPr>
              <w:t xml:space="preserve"> Technologies</w:t>
            </w:r>
          </w:p>
        </w:tc>
      </w:tr>
      <w:tr w:rsidR="00312AFE" w:rsidRPr="00312AFE" w14:paraId="6D5DB11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874B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8CB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2831" w14:textId="77777777" w:rsidR="00312AFE" w:rsidRPr="00312AFE" w:rsidRDefault="00312AFE" w:rsidP="00312AFE">
            <w:pPr>
              <w:rPr>
                <w:rFonts w:eastAsia="굴림"/>
                <w:color w:val="000000"/>
                <w:lang w:eastAsia="ko-KR"/>
              </w:rPr>
            </w:pPr>
            <w:r w:rsidRPr="00312AFE">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1D17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Shanghai </w:t>
            </w:r>
            <w:proofErr w:type="spellStart"/>
            <w:r w:rsidRPr="00312AFE">
              <w:rPr>
                <w:rFonts w:eastAsia="굴림"/>
                <w:color w:val="000000"/>
                <w:lang w:eastAsia="ko-KR"/>
              </w:rPr>
              <w:t>Longsailing</w:t>
            </w:r>
            <w:proofErr w:type="spellEnd"/>
            <w:r w:rsidRPr="00312AFE">
              <w:rPr>
                <w:rFonts w:eastAsia="굴림"/>
                <w:color w:val="000000"/>
                <w:lang w:eastAsia="ko-KR"/>
              </w:rPr>
              <w:t xml:space="preserve"> Semiconductor Co. Ltd.</w:t>
            </w:r>
          </w:p>
        </w:tc>
      </w:tr>
      <w:tr w:rsidR="00312AFE" w:rsidRPr="00312AFE" w14:paraId="7D6A6A9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0EBD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59C5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C40C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Wullert</w:t>
            </w:r>
            <w:proofErr w:type="spellEnd"/>
            <w:r w:rsidRPr="00312A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C7FA"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Perspecta</w:t>
            </w:r>
            <w:proofErr w:type="spellEnd"/>
            <w:r w:rsidRPr="00312AFE">
              <w:rPr>
                <w:rFonts w:eastAsia="굴림"/>
                <w:color w:val="000000"/>
                <w:lang w:eastAsia="ko-KR"/>
              </w:rPr>
              <w:t xml:space="preserve"> Labs</w:t>
            </w:r>
          </w:p>
        </w:tc>
      </w:tr>
      <w:tr w:rsidR="00312AFE" w:rsidRPr="00312AFE" w14:paraId="2D29B6D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7A8C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9B4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AF908" w14:textId="77777777" w:rsidR="00312AFE" w:rsidRPr="00312AFE" w:rsidRDefault="00312AFE" w:rsidP="00312AFE">
            <w:pPr>
              <w:rPr>
                <w:rFonts w:eastAsia="굴림"/>
                <w:color w:val="000000"/>
                <w:lang w:eastAsia="ko-KR"/>
              </w:rPr>
            </w:pPr>
            <w:r w:rsidRPr="00312A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A1BE" w14:textId="77777777" w:rsidR="00312AFE" w:rsidRPr="00312AFE" w:rsidRDefault="00312AFE" w:rsidP="00312AFE">
            <w:pPr>
              <w:rPr>
                <w:rFonts w:eastAsia="굴림"/>
                <w:color w:val="000000"/>
                <w:lang w:eastAsia="ko-KR"/>
              </w:rPr>
            </w:pPr>
            <w:r w:rsidRPr="00312AFE">
              <w:rPr>
                <w:rFonts w:eastAsia="굴림"/>
                <w:color w:val="000000"/>
                <w:lang w:eastAsia="ko-KR"/>
              </w:rPr>
              <w:t>Nokia</w:t>
            </w:r>
          </w:p>
        </w:tc>
      </w:tr>
      <w:tr w:rsidR="00312AFE" w:rsidRPr="00312AFE" w14:paraId="518265D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80E2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3C2E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94F31" w14:textId="77777777" w:rsidR="00312AFE" w:rsidRPr="00312AFE" w:rsidRDefault="00312AFE" w:rsidP="00312AFE">
            <w:pPr>
              <w:rPr>
                <w:rFonts w:eastAsia="굴림"/>
                <w:color w:val="000000"/>
                <w:lang w:eastAsia="ko-KR"/>
              </w:rPr>
            </w:pPr>
            <w:r w:rsidRPr="00312A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FEFE1" w14:textId="77777777" w:rsidR="00312AFE" w:rsidRPr="00312AFE" w:rsidRDefault="00312AFE" w:rsidP="00312AFE">
            <w:pPr>
              <w:rPr>
                <w:rFonts w:eastAsia="굴림"/>
                <w:color w:val="000000"/>
                <w:lang w:eastAsia="ko-KR"/>
              </w:rPr>
            </w:pPr>
            <w:r w:rsidRPr="00312AFE">
              <w:rPr>
                <w:rFonts w:eastAsia="굴림"/>
                <w:color w:val="000000"/>
                <w:lang w:eastAsia="ko-KR"/>
              </w:rPr>
              <w:t>Advanced Telecommunications Research Institute International (ATR)</w:t>
            </w:r>
          </w:p>
        </w:tc>
      </w:tr>
      <w:tr w:rsidR="00312AFE" w:rsidRPr="00312AFE" w14:paraId="5452336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313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FD1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A25F0" w14:textId="77777777" w:rsidR="00312AFE" w:rsidRPr="00312AFE" w:rsidRDefault="00312AFE" w:rsidP="00312AFE">
            <w:pPr>
              <w:rPr>
                <w:rFonts w:eastAsia="굴림"/>
                <w:color w:val="000000"/>
                <w:lang w:eastAsia="ko-KR"/>
              </w:rPr>
            </w:pPr>
            <w:r w:rsidRPr="00312A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E44CC"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D265A8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BDD5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6953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82824" w14:textId="77777777" w:rsidR="00312AFE" w:rsidRPr="00312AFE" w:rsidRDefault="00312AFE" w:rsidP="00312AFE">
            <w:pPr>
              <w:rPr>
                <w:rFonts w:eastAsia="굴림"/>
                <w:color w:val="000000"/>
                <w:lang w:eastAsia="ko-KR"/>
              </w:rPr>
            </w:pPr>
            <w:r w:rsidRPr="00312A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C4E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bl>
    <w:p w14:paraId="22787887" w14:textId="2ABA4CCA" w:rsidR="00FE0963" w:rsidRPr="00312AFE" w:rsidRDefault="00FE0963" w:rsidP="001B0E2D">
      <w:pPr>
        <w:rPr>
          <w:rFonts w:ascii="Times New Roman" w:hAnsi="Times New Roman" w:cs="Times New Roman"/>
          <w:b/>
          <w:lang w:eastAsia="ko-KR"/>
        </w:rPr>
      </w:pPr>
    </w:p>
    <w:p w14:paraId="4820AAE3" w14:textId="77777777" w:rsidR="000F39B7" w:rsidRDefault="000F39B7" w:rsidP="001B0E2D">
      <w:pPr>
        <w:rPr>
          <w:rFonts w:ascii="Times New Roman" w:hAnsi="Times New Roman" w:cs="Times New Roman"/>
          <w:b/>
          <w:lang w:val="sv-SE" w:eastAsia="ko-KR"/>
        </w:rPr>
      </w:pPr>
    </w:p>
    <w:p w14:paraId="673C1646" w14:textId="6FB79D74" w:rsidR="000F39B7" w:rsidRDefault="000F39B7" w:rsidP="001B0E2D">
      <w:pPr>
        <w:rPr>
          <w:rFonts w:ascii="Times New Roman" w:hAnsi="Times New Roman" w:cs="Times New Roman"/>
          <w:b/>
          <w:lang w:val="sv-SE" w:eastAsia="ko-KR"/>
        </w:rPr>
      </w:pPr>
      <w:r>
        <w:rPr>
          <w:rFonts w:ascii="Times New Roman" w:hAnsi="Times New Roman" w:cs="Times New Roman" w:hint="eastAsia"/>
          <w:b/>
          <w:lang w:val="sv-SE" w:eastAsia="ko-KR"/>
        </w:rPr>
        <w:t>T</w:t>
      </w:r>
      <w:r>
        <w:rPr>
          <w:rFonts w:ascii="Times New Roman" w:hAnsi="Times New Roman" w:cs="Times New Roman"/>
          <w:b/>
          <w:lang w:val="sv-SE" w:eastAsia="ko-KR"/>
        </w:rPr>
        <w:t>echnical Submissions:</w:t>
      </w:r>
    </w:p>
    <w:p w14:paraId="232EA687" w14:textId="06517578" w:rsidR="000F39B7" w:rsidRDefault="00F93E2E" w:rsidP="000F39B7">
      <w:pPr>
        <w:pStyle w:val="a8"/>
        <w:numPr>
          <w:ilvl w:val="0"/>
          <w:numId w:val="47"/>
        </w:numPr>
        <w:rPr>
          <w:sz w:val="22"/>
          <w:szCs w:val="22"/>
        </w:rPr>
      </w:pPr>
      <w:hyperlink r:id="rId38" w:history="1">
        <w:r w:rsidR="000F39B7" w:rsidRPr="009304A4">
          <w:rPr>
            <w:rStyle w:val="a6"/>
            <w:sz w:val="22"/>
            <w:szCs w:val="22"/>
          </w:rPr>
          <w:t>1211r</w:t>
        </w:r>
      </w:hyperlink>
      <w:r w:rsidR="000F39B7">
        <w:rPr>
          <w:rStyle w:val="a6"/>
          <w:sz w:val="22"/>
          <w:szCs w:val="22"/>
        </w:rPr>
        <w:t>4</w:t>
      </w:r>
      <w:r w:rsidR="000F39B7" w:rsidRPr="009304A4">
        <w:rPr>
          <w:sz w:val="22"/>
          <w:szCs w:val="22"/>
        </w:rPr>
        <w:t xml:space="preserve"> CC 36 CR for FT</w:t>
      </w:r>
      <w:r w:rsidR="000F39B7" w:rsidRPr="009304A4">
        <w:rPr>
          <w:sz w:val="22"/>
          <w:szCs w:val="22"/>
        </w:rPr>
        <w:tab/>
      </w:r>
      <w:r w:rsidR="000F39B7" w:rsidRPr="009304A4">
        <w:rPr>
          <w:sz w:val="22"/>
          <w:szCs w:val="22"/>
        </w:rPr>
        <w:tab/>
      </w:r>
      <w:r w:rsidR="000F39B7" w:rsidRPr="009304A4">
        <w:rPr>
          <w:sz w:val="22"/>
          <w:szCs w:val="22"/>
        </w:rPr>
        <w:tab/>
      </w:r>
      <w:r w:rsidR="000F39B7" w:rsidRPr="009304A4">
        <w:rPr>
          <w:sz w:val="22"/>
          <w:szCs w:val="22"/>
        </w:rPr>
        <w:tab/>
        <w:t xml:space="preserve">   Po-Kai Huang    [SP-1C   10’]</w:t>
      </w:r>
    </w:p>
    <w:p w14:paraId="311AA553" w14:textId="699B525F" w:rsidR="000F39B7" w:rsidRDefault="000F39B7" w:rsidP="000F39B7">
      <w:pPr>
        <w:pStyle w:val="a8"/>
        <w:rPr>
          <w:sz w:val="22"/>
          <w:szCs w:val="22"/>
          <w:lang w:eastAsia="ko-KR"/>
        </w:rPr>
      </w:pPr>
      <w:r>
        <w:rPr>
          <w:rFonts w:hint="eastAsia"/>
          <w:sz w:val="22"/>
          <w:szCs w:val="22"/>
          <w:lang w:eastAsia="ko-KR"/>
        </w:rPr>
        <w:t>S</w:t>
      </w:r>
      <w:r>
        <w:rPr>
          <w:sz w:val="22"/>
          <w:szCs w:val="22"/>
          <w:lang w:eastAsia="ko-KR"/>
        </w:rPr>
        <w:t>ummary: The author goes through the updates in the document. E.g., delete Non-RSN and use FTR rather than AP and AP MLD.</w:t>
      </w:r>
    </w:p>
    <w:p w14:paraId="14F233CF" w14:textId="2032559E" w:rsidR="000F39B7" w:rsidRDefault="000F39B7" w:rsidP="000F39B7">
      <w:pPr>
        <w:pStyle w:val="a8"/>
        <w:rPr>
          <w:sz w:val="22"/>
          <w:szCs w:val="22"/>
          <w:lang w:eastAsia="ko-KR"/>
        </w:rPr>
      </w:pPr>
    </w:p>
    <w:p w14:paraId="460B4625" w14:textId="1B347E8A" w:rsidR="00622BF0" w:rsidRDefault="00622BF0" w:rsidP="000F39B7">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211</w:t>
      </w:r>
      <w:r w:rsidRPr="00622BF0">
        <w:rPr>
          <w:sz w:val="22"/>
          <w:szCs w:val="22"/>
          <w:lang w:eastAsia="ko-KR"/>
        </w:rPr>
        <w:t>r4 for the following CIDs?</w:t>
      </w:r>
      <w:r w:rsidRPr="00622BF0">
        <w:rPr>
          <w:sz w:val="22"/>
          <w:szCs w:val="22"/>
          <w:lang w:eastAsia="ko-KR"/>
        </w:rPr>
        <w:cr/>
        <w:t xml:space="preserve"> 5070, 7452, 6228</w:t>
      </w:r>
    </w:p>
    <w:p w14:paraId="381B3984" w14:textId="47E74235" w:rsidR="00622BF0" w:rsidRDefault="00622BF0" w:rsidP="000F39B7">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DE3CF70" w14:textId="77777777" w:rsidR="00622BF0" w:rsidRPr="00622BF0" w:rsidRDefault="00622BF0" w:rsidP="000F39B7">
      <w:pPr>
        <w:pStyle w:val="a8"/>
        <w:rPr>
          <w:color w:val="00B050"/>
          <w:sz w:val="22"/>
          <w:szCs w:val="22"/>
          <w:lang w:eastAsia="ko-KR"/>
        </w:rPr>
      </w:pPr>
    </w:p>
    <w:p w14:paraId="737DB07F" w14:textId="766F39F4" w:rsidR="00622BF0" w:rsidRPr="009304A4" w:rsidRDefault="00F93E2E" w:rsidP="00622BF0">
      <w:pPr>
        <w:pStyle w:val="a8"/>
        <w:numPr>
          <w:ilvl w:val="0"/>
          <w:numId w:val="47"/>
        </w:numPr>
        <w:rPr>
          <w:sz w:val="22"/>
          <w:szCs w:val="22"/>
        </w:rPr>
      </w:pPr>
      <w:hyperlink r:id="rId39" w:history="1">
        <w:r w:rsidR="00622BF0" w:rsidRPr="000727EB">
          <w:rPr>
            <w:rStyle w:val="a6"/>
            <w:sz w:val="22"/>
            <w:szCs w:val="22"/>
          </w:rPr>
          <w:t>120</w:t>
        </w:r>
        <w:r w:rsidR="00622BF0">
          <w:rPr>
            <w:rStyle w:val="a6"/>
            <w:sz w:val="22"/>
            <w:szCs w:val="22"/>
          </w:rPr>
          <w:t>6</w:t>
        </w:r>
        <w:r w:rsidR="00622BF0" w:rsidRPr="000727EB">
          <w:rPr>
            <w:rStyle w:val="a6"/>
            <w:sz w:val="22"/>
            <w:szCs w:val="22"/>
          </w:rPr>
          <w:t>r</w:t>
        </w:r>
      </w:hyperlink>
      <w:r w:rsidR="00622BF0">
        <w:rPr>
          <w:rStyle w:val="a6"/>
          <w:sz w:val="22"/>
          <w:szCs w:val="22"/>
        </w:rPr>
        <w:t>4</w:t>
      </w:r>
      <w:r w:rsidR="00622BF0" w:rsidRPr="009304A4">
        <w:rPr>
          <w:sz w:val="22"/>
          <w:szCs w:val="22"/>
        </w:rPr>
        <w:t xml:space="preserve"> </w:t>
      </w:r>
      <w:r w:rsidR="00622BF0" w:rsidRPr="00622BF0">
        <w:rPr>
          <w:sz w:val="22"/>
          <w:szCs w:val="22"/>
        </w:rPr>
        <w:t xml:space="preserve">CC36 CR 35.3.15.4 Capability Signaling </w:t>
      </w:r>
      <w:r w:rsidR="00622BF0" w:rsidRPr="00622BF0">
        <w:rPr>
          <w:sz w:val="22"/>
          <w:szCs w:val="22"/>
        </w:rPr>
        <w:tab/>
        <w:t xml:space="preserve">   Yunbo Li</w:t>
      </w:r>
      <w:r w:rsidR="00622BF0" w:rsidRPr="00622BF0">
        <w:rPr>
          <w:sz w:val="22"/>
          <w:szCs w:val="22"/>
        </w:rPr>
        <w:tab/>
        <w:t xml:space="preserve"> </w:t>
      </w:r>
      <w:r w:rsidR="00622BF0" w:rsidRPr="009304A4">
        <w:rPr>
          <w:sz w:val="22"/>
          <w:szCs w:val="22"/>
        </w:rPr>
        <w:t xml:space="preserve">   [Q-36C  10’]</w:t>
      </w:r>
    </w:p>
    <w:p w14:paraId="5BC4A2D9" w14:textId="79C7DF84" w:rsidR="00622BF0" w:rsidRDefault="00622BF0" w:rsidP="000F39B7">
      <w:pPr>
        <w:pStyle w:val="a8"/>
        <w:rPr>
          <w:sz w:val="22"/>
          <w:szCs w:val="22"/>
          <w:lang w:eastAsia="ko-KR"/>
        </w:rPr>
      </w:pPr>
      <w:r>
        <w:rPr>
          <w:rFonts w:hint="eastAsia"/>
          <w:sz w:val="22"/>
          <w:szCs w:val="22"/>
          <w:lang w:eastAsia="ko-KR"/>
        </w:rPr>
        <w:t>D</w:t>
      </w:r>
      <w:r>
        <w:rPr>
          <w:sz w:val="22"/>
          <w:szCs w:val="22"/>
          <w:lang w:eastAsia="ko-KR"/>
        </w:rPr>
        <w:t>iscussion:</w:t>
      </w:r>
    </w:p>
    <w:p w14:paraId="03D6D161" w14:textId="637750EF" w:rsidR="00622BF0" w:rsidRDefault="00622BF0" w:rsidP="000F39B7">
      <w:pPr>
        <w:pStyle w:val="a8"/>
        <w:rPr>
          <w:sz w:val="22"/>
          <w:szCs w:val="22"/>
          <w:lang w:eastAsia="ko-KR"/>
        </w:rPr>
      </w:pPr>
      <w:r>
        <w:rPr>
          <w:rFonts w:hint="eastAsia"/>
          <w:sz w:val="22"/>
          <w:szCs w:val="22"/>
          <w:lang w:eastAsia="ko-KR"/>
        </w:rPr>
        <w:lastRenderedPageBreak/>
        <w:t>C</w:t>
      </w:r>
      <w:r>
        <w:rPr>
          <w:sz w:val="22"/>
          <w:szCs w:val="22"/>
          <w:lang w:eastAsia="ko-KR"/>
        </w:rPr>
        <w:t>: Last page, MLD capability, is that for STA or MLD capabillity?</w:t>
      </w:r>
    </w:p>
    <w:p w14:paraId="7368DF00" w14:textId="45447590" w:rsidR="00622BF0" w:rsidRDefault="00622BF0" w:rsidP="000F39B7">
      <w:pPr>
        <w:pStyle w:val="a8"/>
        <w:rPr>
          <w:sz w:val="22"/>
          <w:szCs w:val="22"/>
          <w:lang w:eastAsia="ko-KR"/>
        </w:rPr>
      </w:pPr>
      <w:r>
        <w:rPr>
          <w:rFonts w:hint="eastAsia"/>
          <w:sz w:val="22"/>
          <w:szCs w:val="22"/>
          <w:lang w:eastAsia="ko-KR"/>
        </w:rPr>
        <w:t>A</w:t>
      </w:r>
      <w:r>
        <w:rPr>
          <w:sz w:val="22"/>
          <w:szCs w:val="22"/>
          <w:lang w:eastAsia="ko-KR"/>
        </w:rPr>
        <w:t>: D1.0 is for AP capapbility. It is for both sides (AP and STA)</w:t>
      </w:r>
      <w:r w:rsidR="008F7E2C">
        <w:rPr>
          <w:sz w:val="22"/>
          <w:szCs w:val="22"/>
          <w:lang w:eastAsia="ko-KR"/>
        </w:rPr>
        <w:t xml:space="preserve"> which are updated based on the both CIDs(4266, 8284).</w:t>
      </w:r>
    </w:p>
    <w:p w14:paraId="553A1AEB" w14:textId="6257A98E" w:rsidR="00622BF0" w:rsidRDefault="00622BF0" w:rsidP="000F39B7">
      <w:pPr>
        <w:pStyle w:val="a8"/>
        <w:rPr>
          <w:sz w:val="22"/>
          <w:szCs w:val="22"/>
          <w:lang w:eastAsia="ko-KR"/>
        </w:rPr>
      </w:pPr>
      <w:r>
        <w:rPr>
          <w:rFonts w:hint="eastAsia"/>
          <w:sz w:val="22"/>
          <w:szCs w:val="22"/>
          <w:lang w:eastAsia="ko-KR"/>
        </w:rPr>
        <w:t>C</w:t>
      </w:r>
      <w:r>
        <w:rPr>
          <w:sz w:val="22"/>
          <w:szCs w:val="22"/>
          <w:lang w:eastAsia="ko-KR"/>
        </w:rPr>
        <w:t xml:space="preserve">: </w:t>
      </w:r>
      <w:r w:rsidR="008F7E2C">
        <w:rPr>
          <w:sz w:val="22"/>
          <w:szCs w:val="22"/>
          <w:lang w:eastAsia="ko-KR"/>
        </w:rPr>
        <w:t xml:space="preserve"> Those are AP MLD and STA MLD.</w:t>
      </w:r>
    </w:p>
    <w:p w14:paraId="1C938DE3" w14:textId="39452524" w:rsidR="00622BF0" w:rsidRDefault="008F7E2C" w:rsidP="000F39B7">
      <w:pPr>
        <w:pStyle w:val="a8"/>
        <w:rPr>
          <w:sz w:val="22"/>
          <w:szCs w:val="22"/>
          <w:lang w:eastAsia="ko-KR"/>
        </w:rPr>
      </w:pPr>
      <w:r>
        <w:rPr>
          <w:rFonts w:hint="eastAsia"/>
          <w:sz w:val="22"/>
          <w:szCs w:val="22"/>
          <w:lang w:eastAsia="ko-KR"/>
        </w:rPr>
        <w:t>C</w:t>
      </w:r>
      <w:r>
        <w:rPr>
          <w:sz w:val="22"/>
          <w:szCs w:val="22"/>
          <w:lang w:eastAsia="ko-KR"/>
        </w:rPr>
        <w:t xml:space="preserve">: You did not mention max number of sim links for soft Aps. </w:t>
      </w:r>
    </w:p>
    <w:p w14:paraId="2CAEA069" w14:textId="73F206C7" w:rsidR="008F7E2C" w:rsidRDefault="008F7E2C" w:rsidP="000F39B7">
      <w:pPr>
        <w:pStyle w:val="a8"/>
        <w:rPr>
          <w:sz w:val="22"/>
          <w:szCs w:val="22"/>
          <w:lang w:eastAsia="ko-KR"/>
        </w:rPr>
      </w:pPr>
      <w:r>
        <w:rPr>
          <w:rFonts w:hint="eastAsia"/>
          <w:sz w:val="22"/>
          <w:szCs w:val="22"/>
          <w:lang w:eastAsia="ko-KR"/>
        </w:rPr>
        <w:t>A</w:t>
      </w:r>
      <w:r>
        <w:rPr>
          <w:sz w:val="22"/>
          <w:szCs w:val="22"/>
          <w:lang w:eastAsia="ko-KR"/>
        </w:rPr>
        <w:t>: Generally AP includes the soft Aps.</w:t>
      </w:r>
    </w:p>
    <w:p w14:paraId="26FAE3F3" w14:textId="0213E30E" w:rsidR="008F7E2C" w:rsidRDefault="008F7E2C" w:rsidP="000F39B7">
      <w:pPr>
        <w:pStyle w:val="a8"/>
        <w:rPr>
          <w:sz w:val="22"/>
          <w:szCs w:val="22"/>
          <w:lang w:eastAsia="ko-KR"/>
        </w:rPr>
      </w:pPr>
    </w:p>
    <w:p w14:paraId="0F20A892" w14:textId="05BABDAD" w:rsidR="008F7E2C" w:rsidRDefault="008F7E2C" w:rsidP="008F7E2C">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206</w:t>
      </w:r>
      <w:r w:rsidRPr="00622BF0">
        <w:rPr>
          <w:sz w:val="22"/>
          <w:szCs w:val="22"/>
          <w:lang w:eastAsia="ko-KR"/>
        </w:rPr>
        <w:t>r4 for the following CID?</w:t>
      </w:r>
      <w:r w:rsidRPr="00622BF0">
        <w:rPr>
          <w:sz w:val="22"/>
          <w:szCs w:val="22"/>
          <w:lang w:eastAsia="ko-KR"/>
        </w:rPr>
        <w:cr/>
        <w:t xml:space="preserve"> </w:t>
      </w:r>
      <w:r>
        <w:rPr>
          <w:sz w:val="22"/>
          <w:szCs w:val="22"/>
          <w:lang w:eastAsia="ko-KR"/>
        </w:rPr>
        <w:t>4014</w:t>
      </w:r>
    </w:p>
    <w:p w14:paraId="4CA8D7E3" w14:textId="77777777" w:rsidR="008F7E2C" w:rsidRDefault="008F7E2C" w:rsidP="008F7E2C">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36154E58" w14:textId="77777777" w:rsidR="008F7E2C" w:rsidRPr="00622BF0" w:rsidRDefault="008F7E2C" w:rsidP="000F39B7">
      <w:pPr>
        <w:pStyle w:val="a8"/>
        <w:rPr>
          <w:sz w:val="22"/>
          <w:szCs w:val="22"/>
          <w:lang w:eastAsia="ko-KR"/>
        </w:rPr>
      </w:pPr>
    </w:p>
    <w:p w14:paraId="44ECBCBA" w14:textId="0F6F2090" w:rsidR="000F39B7" w:rsidRDefault="00F93E2E" w:rsidP="000F39B7">
      <w:pPr>
        <w:pStyle w:val="a8"/>
        <w:numPr>
          <w:ilvl w:val="0"/>
          <w:numId w:val="47"/>
        </w:numPr>
        <w:rPr>
          <w:sz w:val="22"/>
          <w:szCs w:val="22"/>
        </w:rPr>
      </w:pPr>
      <w:hyperlink r:id="rId40" w:history="1">
        <w:r w:rsidR="000F39B7" w:rsidRPr="000727EB">
          <w:rPr>
            <w:rStyle w:val="a6"/>
            <w:sz w:val="22"/>
            <w:szCs w:val="22"/>
          </w:rPr>
          <w:t>1197r</w:t>
        </w:r>
        <w:r w:rsidR="000F39B7">
          <w:rPr>
            <w:rStyle w:val="a6"/>
            <w:sz w:val="22"/>
            <w:szCs w:val="22"/>
          </w:rPr>
          <w:t>2</w:t>
        </w:r>
      </w:hyperlink>
      <w:r w:rsidR="000F39B7" w:rsidRPr="008A1EBD">
        <w:rPr>
          <w:sz w:val="22"/>
          <w:szCs w:val="22"/>
        </w:rPr>
        <w:t xml:space="preserve"> Resolution for CIDs related to NSEP-Part1</w:t>
      </w:r>
      <w:r w:rsidR="000F39B7" w:rsidRPr="008A1EBD">
        <w:rPr>
          <w:sz w:val="22"/>
          <w:szCs w:val="22"/>
        </w:rPr>
        <w:tab/>
        <w:t xml:space="preserve">   Subir Das</w:t>
      </w:r>
      <w:r w:rsidR="000F39B7" w:rsidRPr="008A1EBD">
        <w:rPr>
          <w:sz w:val="22"/>
          <w:szCs w:val="22"/>
        </w:rPr>
        <w:tab/>
        <w:t xml:space="preserve">    [38C       </w:t>
      </w:r>
      <w:r w:rsidR="000F39B7">
        <w:rPr>
          <w:sz w:val="22"/>
          <w:szCs w:val="22"/>
        </w:rPr>
        <w:t>3</w:t>
      </w:r>
      <w:r w:rsidR="000F39B7" w:rsidRPr="008A1EBD">
        <w:rPr>
          <w:sz w:val="22"/>
          <w:szCs w:val="22"/>
        </w:rPr>
        <w:t>0’]</w:t>
      </w:r>
    </w:p>
    <w:p w14:paraId="3540E11F" w14:textId="09C07EBD" w:rsidR="00622BF0" w:rsidRDefault="00DC499C" w:rsidP="00622BF0">
      <w:pPr>
        <w:pStyle w:val="a8"/>
        <w:rPr>
          <w:sz w:val="22"/>
          <w:szCs w:val="22"/>
          <w:lang w:eastAsia="ko-KR"/>
        </w:rPr>
      </w:pPr>
      <w:r>
        <w:rPr>
          <w:rFonts w:hint="eastAsia"/>
          <w:sz w:val="22"/>
          <w:szCs w:val="22"/>
          <w:lang w:eastAsia="ko-KR"/>
        </w:rPr>
        <w:t>D</w:t>
      </w:r>
      <w:r>
        <w:rPr>
          <w:sz w:val="22"/>
          <w:szCs w:val="22"/>
          <w:lang w:eastAsia="ko-KR"/>
        </w:rPr>
        <w:t>iscussion:</w:t>
      </w:r>
    </w:p>
    <w:p w14:paraId="38CAC445" w14:textId="3E2AB761" w:rsidR="00DC499C" w:rsidRDefault="00DC499C" w:rsidP="00622BF0">
      <w:pPr>
        <w:pStyle w:val="a8"/>
        <w:rPr>
          <w:sz w:val="22"/>
          <w:szCs w:val="22"/>
          <w:lang w:eastAsia="ko-KR"/>
        </w:rPr>
      </w:pPr>
      <w:r>
        <w:rPr>
          <w:sz w:val="22"/>
          <w:szCs w:val="22"/>
          <w:lang w:eastAsia="ko-KR"/>
        </w:rPr>
        <w:t xml:space="preserve">C: </w:t>
      </w:r>
      <w:r>
        <w:rPr>
          <w:rFonts w:hint="eastAsia"/>
          <w:sz w:val="22"/>
          <w:szCs w:val="22"/>
          <w:lang w:eastAsia="ko-KR"/>
        </w:rPr>
        <w:t>5</w:t>
      </w:r>
      <w:r>
        <w:rPr>
          <w:sz w:val="22"/>
          <w:szCs w:val="22"/>
          <w:lang w:eastAsia="ko-KR"/>
        </w:rPr>
        <w:t>859, there is typo. for page/line , clause.</w:t>
      </w:r>
    </w:p>
    <w:p w14:paraId="59283BBD" w14:textId="7D08B19D"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Page 17, how does the AP MLD know the cpability of non-AP MLD? Which particular links is for NSEP?</w:t>
      </w:r>
    </w:p>
    <w:p w14:paraId="2505A1A0" w14:textId="039D2F0A" w:rsidR="00DC499C" w:rsidRDefault="00DC499C" w:rsidP="00622BF0">
      <w:pPr>
        <w:pStyle w:val="a8"/>
        <w:rPr>
          <w:sz w:val="22"/>
          <w:szCs w:val="22"/>
          <w:lang w:eastAsia="ko-KR"/>
        </w:rPr>
      </w:pPr>
      <w:r>
        <w:rPr>
          <w:sz w:val="22"/>
          <w:szCs w:val="22"/>
          <w:lang w:eastAsia="ko-KR"/>
        </w:rPr>
        <w:t>A: They could be negotiated. Other can be possible.</w:t>
      </w:r>
    </w:p>
    <w:p w14:paraId="70D45F73" w14:textId="608AFFDE"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xml:space="preserve">: There is not CID info for note. Page 12. </w:t>
      </w:r>
      <w:r w:rsidR="007717E3">
        <w:rPr>
          <w:sz w:val="22"/>
          <w:szCs w:val="22"/>
          <w:lang w:eastAsia="ko-KR"/>
        </w:rPr>
        <w:t>6622</w:t>
      </w:r>
    </w:p>
    <w:p w14:paraId="24D1F80B" w14:textId="1B58F596"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7525, it should be revised instead of accepted. There was another comment.</w:t>
      </w:r>
    </w:p>
    <w:p w14:paraId="3ED2387C" w14:textId="2FBB370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Ok.</w:t>
      </w:r>
    </w:p>
    <w:p w14:paraId="3C3BDE7E" w14:textId="46218199"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If you are accept, you should not provide editor instruction.</w:t>
      </w:r>
    </w:p>
    <w:p w14:paraId="0E75A82C" w14:textId="5655A05A" w:rsidR="007717E3" w:rsidRDefault="007717E3" w:rsidP="00622BF0">
      <w:pPr>
        <w:pStyle w:val="a8"/>
        <w:rPr>
          <w:sz w:val="22"/>
          <w:szCs w:val="22"/>
          <w:lang w:eastAsia="ko-KR"/>
        </w:rPr>
      </w:pPr>
      <w:r>
        <w:rPr>
          <w:sz w:val="22"/>
          <w:szCs w:val="22"/>
          <w:lang w:eastAsia="ko-KR"/>
        </w:rPr>
        <w:t xml:space="preserve">C: Regarding text of EDCA parameter set, there are two comments. One is optionally present...., </w:t>
      </w:r>
    </w:p>
    <w:p w14:paraId="559CA7B0" w14:textId="22F007F4"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End of clause 4, NSEP is applied individually for each link. This is MLD level feature.</w:t>
      </w:r>
    </w:p>
    <w:p w14:paraId="6D6DE598" w14:textId="144A4A4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xml:space="preserve">: EDCA parameters could be per lnk basis. </w:t>
      </w:r>
    </w:p>
    <w:p w14:paraId="7FA1ABC7" w14:textId="77777777" w:rsidR="00815600" w:rsidRDefault="007717E3" w:rsidP="00622BF0">
      <w:pPr>
        <w:pStyle w:val="a8"/>
        <w:rPr>
          <w:sz w:val="22"/>
          <w:szCs w:val="22"/>
          <w:lang w:eastAsia="ko-KR"/>
        </w:rPr>
      </w:pPr>
      <w:r>
        <w:rPr>
          <w:rFonts w:hint="eastAsia"/>
          <w:sz w:val="22"/>
          <w:szCs w:val="22"/>
          <w:lang w:eastAsia="ko-KR"/>
        </w:rPr>
        <w:t>C</w:t>
      </w:r>
      <w:r>
        <w:rPr>
          <w:sz w:val="22"/>
          <w:szCs w:val="22"/>
          <w:lang w:eastAsia="ko-KR"/>
        </w:rPr>
        <w:t xml:space="preserve">: Not sure whether EDCA is applied to one link or same for all. </w:t>
      </w:r>
    </w:p>
    <w:p w14:paraId="48B1F395" w14:textId="77777777" w:rsidR="00815600" w:rsidRDefault="00815600" w:rsidP="00622BF0">
      <w:pPr>
        <w:pStyle w:val="a8"/>
        <w:rPr>
          <w:sz w:val="22"/>
          <w:szCs w:val="22"/>
          <w:lang w:eastAsia="ko-KR"/>
        </w:rPr>
      </w:pPr>
      <w:r>
        <w:rPr>
          <w:sz w:val="22"/>
          <w:szCs w:val="22"/>
          <w:lang w:eastAsia="ko-KR"/>
        </w:rPr>
        <w:t xml:space="preserve">A: Every link receive each parameter. </w:t>
      </w:r>
    </w:p>
    <w:p w14:paraId="0111472A" w14:textId="48704EA0" w:rsidR="007717E3" w:rsidRDefault="00815600" w:rsidP="00622BF0">
      <w:pPr>
        <w:pStyle w:val="a8"/>
        <w:rPr>
          <w:sz w:val="22"/>
          <w:szCs w:val="22"/>
          <w:lang w:eastAsia="ko-KR"/>
        </w:rPr>
      </w:pPr>
      <w:r>
        <w:rPr>
          <w:sz w:val="22"/>
          <w:szCs w:val="22"/>
          <w:lang w:eastAsia="ko-KR"/>
        </w:rPr>
        <w:t>A: I can remove 5597 and 6622</w:t>
      </w:r>
      <w:r w:rsidR="007717E3">
        <w:rPr>
          <w:sz w:val="22"/>
          <w:szCs w:val="22"/>
          <w:lang w:eastAsia="ko-KR"/>
        </w:rPr>
        <w:t xml:space="preserve"> </w:t>
      </w:r>
    </w:p>
    <w:p w14:paraId="178522B3" w14:textId="2ED3D21E" w:rsidR="00815600" w:rsidRPr="00815600" w:rsidRDefault="00815600" w:rsidP="00622BF0">
      <w:pPr>
        <w:pStyle w:val="a8"/>
        <w:rPr>
          <w:sz w:val="22"/>
          <w:szCs w:val="22"/>
          <w:lang w:eastAsia="ko-KR"/>
        </w:rPr>
      </w:pPr>
      <w:r>
        <w:rPr>
          <w:sz w:val="22"/>
          <w:szCs w:val="22"/>
          <w:lang w:eastAsia="ko-KR"/>
        </w:rPr>
        <w:t>C: There are a couple of CIDs related to po-kai’s thing.</w:t>
      </w:r>
    </w:p>
    <w:p w14:paraId="455D6EB0" w14:textId="2CD9CD63" w:rsidR="007717E3" w:rsidRDefault="007717E3" w:rsidP="00622BF0">
      <w:pPr>
        <w:pStyle w:val="a8"/>
        <w:rPr>
          <w:sz w:val="22"/>
          <w:szCs w:val="22"/>
          <w:lang w:eastAsia="ko-KR"/>
        </w:rPr>
      </w:pPr>
    </w:p>
    <w:p w14:paraId="3AA911CD" w14:textId="4DA73217" w:rsidR="00815600" w:rsidRDefault="00815600" w:rsidP="00622BF0">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197r2</w:t>
      </w:r>
      <w:r w:rsidRPr="00622BF0">
        <w:rPr>
          <w:sz w:val="22"/>
          <w:szCs w:val="22"/>
          <w:lang w:eastAsia="ko-KR"/>
        </w:rPr>
        <w:t xml:space="preserve"> for the following CID?</w:t>
      </w:r>
      <w:r w:rsidRPr="00622BF0">
        <w:rPr>
          <w:sz w:val="22"/>
          <w:szCs w:val="22"/>
          <w:lang w:eastAsia="ko-KR"/>
        </w:rPr>
        <w:cr/>
      </w:r>
      <w:r w:rsidRPr="00815600">
        <w:rPr>
          <w:sz w:val="22"/>
          <w:szCs w:val="22"/>
          <w:lang w:eastAsia="ko-KR"/>
        </w:rPr>
        <w:t>4132, 5285, 6480, 6162, 7518, 6163, 6164, 5151, 6482, 7519, 7520, 7521, 6481, 4133, 5579, 7549, 7550, 5587, 5868, 5859, 7548, 4299, 4007, 4153, 5592, 6663, 6239, 7355, 5593, 7525, 4820, 5595, 7055, 7709</w:t>
      </w:r>
    </w:p>
    <w:p w14:paraId="7FB00675" w14:textId="77777777" w:rsidR="00815600" w:rsidRDefault="00815600" w:rsidP="00815600">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5650332" w14:textId="77777777" w:rsidR="00815600" w:rsidRPr="00DC499C" w:rsidRDefault="00815600" w:rsidP="00622BF0">
      <w:pPr>
        <w:pStyle w:val="a8"/>
        <w:rPr>
          <w:sz w:val="22"/>
          <w:szCs w:val="22"/>
          <w:lang w:eastAsia="ko-KR"/>
        </w:rPr>
      </w:pPr>
    </w:p>
    <w:p w14:paraId="49111166" w14:textId="3715778B" w:rsidR="000F39B7" w:rsidRDefault="00F93E2E" w:rsidP="000F39B7">
      <w:pPr>
        <w:pStyle w:val="a8"/>
        <w:numPr>
          <w:ilvl w:val="0"/>
          <w:numId w:val="47"/>
        </w:numPr>
        <w:rPr>
          <w:sz w:val="22"/>
          <w:szCs w:val="22"/>
        </w:rPr>
      </w:pPr>
      <w:hyperlink r:id="rId41" w:history="1">
        <w:r w:rsidR="000F39B7" w:rsidRPr="000727EB">
          <w:rPr>
            <w:rStyle w:val="a6"/>
            <w:sz w:val="22"/>
            <w:szCs w:val="22"/>
          </w:rPr>
          <w:t>287r</w:t>
        </w:r>
        <w:r w:rsidR="002F47B7">
          <w:rPr>
            <w:rStyle w:val="a6"/>
            <w:sz w:val="22"/>
            <w:szCs w:val="22"/>
          </w:rPr>
          <w:t>2</w:t>
        </w:r>
      </w:hyperlink>
      <w:r w:rsidR="000F39B7" w:rsidRPr="00B84A55">
        <w:rPr>
          <w:sz w:val="22"/>
          <w:szCs w:val="22"/>
        </w:rPr>
        <w:t xml:space="preserve"> EMLSR part 2</w:t>
      </w:r>
      <w:r w:rsidR="000F39B7" w:rsidRPr="00B84A55">
        <w:rPr>
          <w:sz w:val="22"/>
          <w:szCs w:val="22"/>
        </w:rPr>
        <w:tab/>
      </w:r>
      <w:r w:rsidR="000F39B7">
        <w:rPr>
          <w:sz w:val="22"/>
          <w:szCs w:val="22"/>
        </w:rPr>
        <w:tab/>
      </w:r>
      <w:r w:rsidR="000F39B7">
        <w:rPr>
          <w:sz w:val="22"/>
          <w:szCs w:val="22"/>
        </w:rPr>
        <w:tab/>
      </w:r>
      <w:r w:rsidR="000F39B7">
        <w:rPr>
          <w:sz w:val="22"/>
          <w:szCs w:val="22"/>
        </w:rPr>
        <w:tab/>
      </w:r>
      <w:r w:rsidR="000F39B7">
        <w:rPr>
          <w:sz w:val="22"/>
          <w:szCs w:val="22"/>
        </w:rPr>
        <w:tab/>
        <w:t xml:space="preserve">   </w:t>
      </w:r>
      <w:r w:rsidR="000F39B7" w:rsidRPr="00B84A55">
        <w:rPr>
          <w:sz w:val="22"/>
          <w:szCs w:val="22"/>
        </w:rPr>
        <w:t>Minyoung Park</w:t>
      </w:r>
      <w:r w:rsidR="000F39B7">
        <w:rPr>
          <w:sz w:val="22"/>
          <w:szCs w:val="22"/>
        </w:rPr>
        <w:t xml:space="preserve">  </w:t>
      </w:r>
      <w:r w:rsidR="000F39B7" w:rsidRPr="008A1EBD">
        <w:rPr>
          <w:sz w:val="22"/>
          <w:szCs w:val="22"/>
        </w:rPr>
        <w:t xml:space="preserve">[8C       </w:t>
      </w:r>
      <w:r w:rsidR="000F39B7">
        <w:rPr>
          <w:sz w:val="22"/>
          <w:szCs w:val="22"/>
        </w:rPr>
        <w:t>25</w:t>
      </w:r>
      <w:r w:rsidR="000F39B7" w:rsidRPr="008A1EBD">
        <w:rPr>
          <w:sz w:val="22"/>
          <w:szCs w:val="22"/>
        </w:rPr>
        <w:t>’]</w:t>
      </w:r>
    </w:p>
    <w:p w14:paraId="2B29657D" w14:textId="0588ACC5" w:rsidR="00815600" w:rsidRDefault="00D54DDE" w:rsidP="00D54DDE">
      <w:pPr>
        <w:pStyle w:val="a8"/>
        <w:rPr>
          <w:sz w:val="22"/>
          <w:szCs w:val="22"/>
          <w:lang w:eastAsia="ko-KR"/>
        </w:rPr>
      </w:pPr>
      <w:r>
        <w:rPr>
          <w:rFonts w:hint="eastAsia"/>
          <w:sz w:val="22"/>
          <w:szCs w:val="22"/>
          <w:lang w:eastAsia="ko-KR"/>
        </w:rPr>
        <w:t>D</w:t>
      </w:r>
      <w:r>
        <w:rPr>
          <w:sz w:val="22"/>
          <w:szCs w:val="22"/>
          <w:lang w:eastAsia="ko-KR"/>
        </w:rPr>
        <w:t>iscussion:</w:t>
      </w:r>
    </w:p>
    <w:p w14:paraId="6758C2C0" w14:textId="1C0C8C43" w:rsidR="00D54DDE" w:rsidRDefault="00D54DDE" w:rsidP="00D54DDE">
      <w:pPr>
        <w:pStyle w:val="a8"/>
        <w:rPr>
          <w:sz w:val="22"/>
          <w:szCs w:val="22"/>
          <w:lang w:eastAsia="ko-KR"/>
        </w:rPr>
      </w:pPr>
      <w:r>
        <w:rPr>
          <w:rFonts w:hint="eastAsia"/>
          <w:sz w:val="22"/>
          <w:szCs w:val="22"/>
          <w:lang w:eastAsia="ko-KR"/>
        </w:rPr>
        <w:t>C</w:t>
      </w:r>
      <w:r>
        <w:rPr>
          <w:sz w:val="22"/>
          <w:szCs w:val="22"/>
          <w:lang w:eastAsia="ko-KR"/>
        </w:rPr>
        <w:t xml:space="preserve">: Regarding the wait time, there is PIFS timer. </w:t>
      </w:r>
    </w:p>
    <w:p w14:paraId="49037811" w14:textId="1E93DE3D" w:rsidR="00D54DDE" w:rsidRDefault="00D54DDE" w:rsidP="00D54DDE">
      <w:pPr>
        <w:pStyle w:val="a8"/>
        <w:rPr>
          <w:sz w:val="22"/>
          <w:szCs w:val="22"/>
          <w:lang w:eastAsia="ko-KR"/>
        </w:rPr>
      </w:pPr>
      <w:r>
        <w:rPr>
          <w:sz w:val="22"/>
          <w:szCs w:val="22"/>
          <w:lang w:eastAsia="ko-KR"/>
        </w:rPr>
        <w:t>C: The first paragraph on page 8, the last sentence. They are monitoring the links?</w:t>
      </w:r>
    </w:p>
    <w:p w14:paraId="29C1905F" w14:textId="785B0E28" w:rsidR="00D54DDE" w:rsidRDefault="00D54DDE" w:rsidP="00D54DDE">
      <w:pPr>
        <w:pStyle w:val="a8"/>
        <w:rPr>
          <w:sz w:val="22"/>
          <w:szCs w:val="22"/>
          <w:lang w:eastAsia="ko-KR"/>
        </w:rPr>
      </w:pPr>
      <w:r>
        <w:rPr>
          <w:sz w:val="22"/>
          <w:szCs w:val="22"/>
          <w:lang w:eastAsia="ko-KR"/>
        </w:rPr>
        <w:t xml:space="preserve">C: Other AP can transmit a frame to other STA in </w:t>
      </w:r>
      <w:r>
        <w:rPr>
          <w:rFonts w:hint="eastAsia"/>
          <w:sz w:val="22"/>
          <w:szCs w:val="22"/>
          <w:lang w:eastAsia="ko-KR"/>
        </w:rPr>
        <w:t>t</w:t>
      </w:r>
      <w:r>
        <w:rPr>
          <w:sz w:val="22"/>
          <w:szCs w:val="22"/>
          <w:lang w:eastAsia="ko-KR"/>
        </w:rPr>
        <w:t>he same MLD?</w:t>
      </w:r>
    </w:p>
    <w:p w14:paraId="583B1901" w14:textId="5B0EB4B1" w:rsidR="00D54DDE" w:rsidRDefault="00D54DDE" w:rsidP="00D54DDE">
      <w:pPr>
        <w:pStyle w:val="a8"/>
        <w:rPr>
          <w:sz w:val="22"/>
          <w:szCs w:val="22"/>
          <w:lang w:eastAsia="ko-KR"/>
        </w:rPr>
      </w:pPr>
      <w:r>
        <w:rPr>
          <w:rFonts w:hint="eastAsia"/>
          <w:sz w:val="22"/>
          <w:szCs w:val="22"/>
          <w:lang w:eastAsia="ko-KR"/>
        </w:rPr>
        <w:t>A</w:t>
      </w:r>
      <w:r>
        <w:rPr>
          <w:sz w:val="22"/>
          <w:szCs w:val="22"/>
          <w:lang w:eastAsia="ko-KR"/>
        </w:rPr>
        <w:t>: Yes possible.</w:t>
      </w:r>
    </w:p>
    <w:p w14:paraId="5E36C3FD" w14:textId="63DBBA96" w:rsidR="00D54DDE" w:rsidRDefault="00D54DDE" w:rsidP="00D54DDE">
      <w:pPr>
        <w:pStyle w:val="a8"/>
        <w:rPr>
          <w:sz w:val="22"/>
          <w:szCs w:val="22"/>
          <w:lang w:eastAsia="ko-KR"/>
        </w:rPr>
      </w:pPr>
      <w:r>
        <w:rPr>
          <w:rFonts w:hint="eastAsia"/>
          <w:sz w:val="22"/>
          <w:szCs w:val="22"/>
          <w:lang w:eastAsia="ko-KR"/>
        </w:rPr>
        <w:t>C</w:t>
      </w:r>
      <w:r>
        <w:rPr>
          <w:sz w:val="22"/>
          <w:szCs w:val="22"/>
          <w:lang w:eastAsia="ko-KR"/>
        </w:rPr>
        <w:t>:</w:t>
      </w:r>
      <w:r w:rsidR="002F47B7">
        <w:rPr>
          <w:sz w:val="22"/>
          <w:szCs w:val="22"/>
          <w:lang w:eastAsia="ko-KR"/>
        </w:rPr>
        <w:t xml:space="preserve"> The frames in the middle TXOP can cover more than the next PPDUs. You need to check the texts for setting duration feild in </w:t>
      </w:r>
      <w:r w:rsidR="002F47B7">
        <w:rPr>
          <w:rFonts w:hint="eastAsia"/>
          <w:sz w:val="22"/>
          <w:szCs w:val="22"/>
          <w:lang w:eastAsia="ko-KR"/>
        </w:rPr>
        <w:t>t</w:t>
      </w:r>
      <w:r w:rsidR="002F47B7">
        <w:rPr>
          <w:sz w:val="22"/>
          <w:szCs w:val="22"/>
          <w:lang w:eastAsia="ko-KR"/>
        </w:rPr>
        <w:t>he baseline. This does not follow the baseline.</w:t>
      </w:r>
    </w:p>
    <w:p w14:paraId="7F92044D" w14:textId="3239EDD4" w:rsidR="002F47B7" w:rsidRDefault="002F47B7" w:rsidP="00D54DDE">
      <w:pPr>
        <w:pStyle w:val="a8"/>
        <w:rPr>
          <w:sz w:val="22"/>
          <w:szCs w:val="22"/>
          <w:lang w:eastAsia="ko-KR"/>
        </w:rPr>
      </w:pPr>
      <w:r>
        <w:rPr>
          <w:sz w:val="22"/>
          <w:szCs w:val="22"/>
          <w:lang w:eastAsia="ko-KR"/>
        </w:rPr>
        <w:t>C: You need to clarify which texts can cover which diagram.</w:t>
      </w:r>
    </w:p>
    <w:p w14:paraId="73659A1B" w14:textId="66F0850E" w:rsidR="002F47B7" w:rsidRDefault="002F47B7" w:rsidP="00D54DDE">
      <w:pPr>
        <w:pStyle w:val="a8"/>
        <w:rPr>
          <w:sz w:val="22"/>
          <w:szCs w:val="22"/>
          <w:lang w:eastAsia="ko-KR"/>
        </w:rPr>
      </w:pPr>
      <w:r>
        <w:rPr>
          <w:sz w:val="22"/>
          <w:szCs w:val="22"/>
          <w:lang w:eastAsia="ko-KR"/>
        </w:rPr>
        <w:t>C: What about legacy STAs in case 4? Need to check any issue of it.</w:t>
      </w:r>
    </w:p>
    <w:p w14:paraId="78C242F5" w14:textId="63B51C5A" w:rsidR="002F47B7" w:rsidRDefault="002F47B7" w:rsidP="00D54DDE">
      <w:pPr>
        <w:pStyle w:val="a8"/>
        <w:rPr>
          <w:sz w:val="22"/>
          <w:szCs w:val="22"/>
          <w:lang w:eastAsia="ko-KR"/>
        </w:rPr>
      </w:pPr>
      <w:r>
        <w:rPr>
          <w:rFonts w:hint="eastAsia"/>
          <w:sz w:val="22"/>
          <w:szCs w:val="22"/>
          <w:lang w:eastAsia="ko-KR"/>
        </w:rPr>
        <w:t>A</w:t>
      </w:r>
      <w:r>
        <w:rPr>
          <w:sz w:val="22"/>
          <w:szCs w:val="22"/>
          <w:lang w:eastAsia="ko-KR"/>
        </w:rPr>
        <w:t>: We don’t have to consider the legacy STAs. Both are EHT STAs. Please let me know if you have any issue on it.</w:t>
      </w:r>
    </w:p>
    <w:p w14:paraId="0EEE996C" w14:textId="4D97D52E" w:rsidR="002F47B7" w:rsidRDefault="002F47B7" w:rsidP="00D54DDE">
      <w:pPr>
        <w:pStyle w:val="a8"/>
        <w:rPr>
          <w:sz w:val="22"/>
          <w:szCs w:val="22"/>
          <w:lang w:eastAsia="ko-KR"/>
        </w:rPr>
      </w:pPr>
    </w:p>
    <w:p w14:paraId="5389D826" w14:textId="77777777" w:rsidR="0059583E"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00A43F15" w:rsidRPr="00264AF0">
        <w:rPr>
          <w:rFonts w:ascii="Times New Roman" w:hAnsi="Times New Roman" w:cs="Times New Roman"/>
          <w:b/>
          <w:lang w:eastAsia="ko-KR"/>
        </w:rPr>
        <w:t>sp</w:t>
      </w:r>
      <w:r w:rsidR="00A43F15">
        <w:rPr>
          <w:rFonts w:ascii="Times New Roman" w:hAnsi="Times New Roman" w:cs="Times New Roman"/>
          <w:b/>
          <w:lang w:eastAsia="ko-KR"/>
        </w:rPr>
        <w:t>e</w:t>
      </w:r>
      <w:proofErr w:type="spellEnd"/>
    </w:p>
    <w:p w14:paraId="06F919A7" w14:textId="0F3085CE" w:rsidR="002F47B7" w:rsidRPr="00264AF0" w:rsidRDefault="00A43F15" w:rsidP="0059583E">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002F47B7" w:rsidRPr="00264AF0">
        <w:rPr>
          <w:rFonts w:ascii="Times New Roman" w:hAnsi="Times New Roman" w:cs="Times New Roman"/>
          <w:b/>
          <w:lang w:eastAsia="ko-KR"/>
        </w:rPr>
        <w:t>.</w:t>
      </w:r>
    </w:p>
    <w:p w14:paraId="1D59D3F1" w14:textId="5D563C4C" w:rsidR="002F47B7"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4DA1CB4" w14:textId="77777777" w:rsidR="002F47B7" w:rsidRDefault="002F47B7" w:rsidP="00D54DDE">
      <w:pPr>
        <w:pStyle w:val="a8"/>
        <w:rPr>
          <w:sz w:val="22"/>
          <w:szCs w:val="22"/>
          <w:lang w:eastAsia="ko-KR"/>
        </w:rPr>
      </w:pPr>
    </w:p>
    <w:sectPr w:rsidR="002F47B7">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3BFF" w14:textId="77777777" w:rsidR="00F93E2E" w:rsidRDefault="00F93E2E">
      <w:r>
        <w:separator/>
      </w:r>
    </w:p>
  </w:endnote>
  <w:endnote w:type="continuationSeparator" w:id="0">
    <w:p w14:paraId="40F288D2" w14:textId="77777777" w:rsidR="00F93E2E" w:rsidRDefault="00F9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555864"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46CB" w14:textId="77777777" w:rsidR="00F93E2E" w:rsidRDefault="00F93E2E">
      <w:r>
        <w:separator/>
      </w:r>
    </w:p>
  </w:footnote>
  <w:footnote w:type="continuationSeparator" w:id="0">
    <w:p w14:paraId="57DAB15E" w14:textId="77777777" w:rsidR="00F93E2E" w:rsidRDefault="00F9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EA25D06"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fldSimple w:instr=" TITLE  \* MERGEFORMAT ">
      <w:r w:rsidR="00B8576A">
        <w:t>doc.: IEEE 802.11-21/</w:t>
      </w:r>
      <w:r w:rsidR="000864C3">
        <w:rPr>
          <w:lang w:eastAsia="ko-KR"/>
        </w:rPr>
        <w:t>12</w:t>
      </w:r>
      <w:r w:rsidR="0059154E">
        <w:rPr>
          <w:lang w:eastAsia="ko-KR"/>
        </w:rPr>
        <w:t>62</w:t>
      </w:r>
      <w:r w:rsidR="00B8576A">
        <w:t>r</w:t>
      </w:r>
    </w:fldSimple>
    <w:r w:rsidR="000E71E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3"/>
    <w:multiLevelType w:val="hybridMultilevel"/>
    <w:tmpl w:val="C9068846"/>
    <w:lvl w:ilvl="0" w:tplc="826CE322">
      <w:start w:val="1"/>
      <w:numFmt w:val="decimal"/>
      <w:lvlText w:val="%1."/>
      <w:lvlJc w:val="left"/>
      <w:pPr>
        <w:ind w:left="720" w:hanging="360"/>
      </w:pPr>
    </w:lvl>
    <w:lvl w:ilvl="1" w:tplc="826CE322">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EE1D77"/>
    <w:multiLevelType w:val="hybridMultilevel"/>
    <w:tmpl w:val="161EEE88"/>
    <w:lvl w:ilvl="0" w:tplc="8B9EBDE8">
      <w:start w:val="1"/>
      <w:numFmt w:val="bullet"/>
      <w:lvlText w:val="•"/>
      <w:lvlJc w:val="left"/>
      <w:pPr>
        <w:tabs>
          <w:tab w:val="num" w:pos="360"/>
        </w:tabs>
        <w:ind w:left="360" w:hanging="360"/>
      </w:pPr>
      <w:rPr>
        <w:rFonts w:ascii="Arial" w:hAnsi="Arial" w:hint="default"/>
      </w:rPr>
    </w:lvl>
    <w:lvl w:ilvl="1" w:tplc="232CB292">
      <w:start w:val="1"/>
      <w:numFmt w:val="bullet"/>
      <w:lvlText w:val="•"/>
      <w:lvlJc w:val="left"/>
      <w:pPr>
        <w:tabs>
          <w:tab w:val="num" w:pos="1080"/>
        </w:tabs>
        <w:ind w:left="1080" w:hanging="360"/>
      </w:pPr>
      <w:rPr>
        <w:rFonts w:ascii="Arial" w:hAnsi="Arial" w:hint="default"/>
      </w:rPr>
    </w:lvl>
    <w:lvl w:ilvl="2" w:tplc="163C67E4" w:tentative="1">
      <w:start w:val="1"/>
      <w:numFmt w:val="bullet"/>
      <w:lvlText w:val="•"/>
      <w:lvlJc w:val="left"/>
      <w:pPr>
        <w:tabs>
          <w:tab w:val="num" w:pos="1800"/>
        </w:tabs>
        <w:ind w:left="1800" w:hanging="360"/>
      </w:pPr>
      <w:rPr>
        <w:rFonts w:ascii="Arial" w:hAnsi="Arial" w:hint="default"/>
      </w:rPr>
    </w:lvl>
    <w:lvl w:ilvl="3" w:tplc="2A765780" w:tentative="1">
      <w:start w:val="1"/>
      <w:numFmt w:val="bullet"/>
      <w:lvlText w:val="•"/>
      <w:lvlJc w:val="left"/>
      <w:pPr>
        <w:tabs>
          <w:tab w:val="num" w:pos="2520"/>
        </w:tabs>
        <w:ind w:left="2520" w:hanging="360"/>
      </w:pPr>
      <w:rPr>
        <w:rFonts w:ascii="Arial" w:hAnsi="Arial" w:hint="default"/>
      </w:rPr>
    </w:lvl>
    <w:lvl w:ilvl="4" w:tplc="54328AE2" w:tentative="1">
      <w:start w:val="1"/>
      <w:numFmt w:val="bullet"/>
      <w:lvlText w:val="•"/>
      <w:lvlJc w:val="left"/>
      <w:pPr>
        <w:tabs>
          <w:tab w:val="num" w:pos="3240"/>
        </w:tabs>
        <w:ind w:left="3240" w:hanging="360"/>
      </w:pPr>
      <w:rPr>
        <w:rFonts w:ascii="Arial" w:hAnsi="Arial" w:hint="default"/>
      </w:rPr>
    </w:lvl>
    <w:lvl w:ilvl="5" w:tplc="608C719A" w:tentative="1">
      <w:start w:val="1"/>
      <w:numFmt w:val="bullet"/>
      <w:lvlText w:val="•"/>
      <w:lvlJc w:val="left"/>
      <w:pPr>
        <w:tabs>
          <w:tab w:val="num" w:pos="3960"/>
        </w:tabs>
        <w:ind w:left="3960" w:hanging="360"/>
      </w:pPr>
      <w:rPr>
        <w:rFonts w:ascii="Arial" w:hAnsi="Arial" w:hint="default"/>
      </w:rPr>
    </w:lvl>
    <w:lvl w:ilvl="6" w:tplc="B0BEDB30" w:tentative="1">
      <w:start w:val="1"/>
      <w:numFmt w:val="bullet"/>
      <w:lvlText w:val="•"/>
      <w:lvlJc w:val="left"/>
      <w:pPr>
        <w:tabs>
          <w:tab w:val="num" w:pos="4680"/>
        </w:tabs>
        <w:ind w:left="4680" w:hanging="360"/>
      </w:pPr>
      <w:rPr>
        <w:rFonts w:ascii="Arial" w:hAnsi="Arial" w:hint="default"/>
      </w:rPr>
    </w:lvl>
    <w:lvl w:ilvl="7" w:tplc="686A34EE" w:tentative="1">
      <w:start w:val="1"/>
      <w:numFmt w:val="bullet"/>
      <w:lvlText w:val="•"/>
      <w:lvlJc w:val="left"/>
      <w:pPr>
        <w:tabs>
          <w:tab w:val="num" w:pos="5400"/>
        </w:tabs>
        <w:ind w:left="5400" w:hanging="360"/>
      </w:pPr>
      <w:rPr>
        <w:rFonts w:ascii="Arial" w:hAnsi="Arial" w:hint="default"/>
      </w:rPr>
    </w:lvl>
    <w:lvl w:ilvl="8" w:tplc="FCDAEE1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91BD4"/>
    <w:multiLevelType w:val="hybridMultilevel"/>
    <w:tmpl w:val="5246A3CC"/>
    <w:lvl w:ilvl="0" w:tplc="95B0F832">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C7BC1116" w:tentative="1">
      <w:start w:val="1"/>
      <w:numFmt w:val="bullet"/>
      <w:lvlText w:val="•"/>
      <w:lvlJc w:val="left"/>
      <w:pPr>
        <w:tabs>
          <w:tab w:val="num" w:pos="2160"/>
        </w:tabs>
        <w:ind w:left="2160" w:hanging="360"/>
      </w:pPr>
      <w:rPr>
        <w:rFonts w:ascii="Arial" w:hAnsi="Arial" w:hint="default"/>
      </w:rPr>
    </w:lvl>
    <w:lvl w:ilvl="3" w:tplc="D7F68DD8" w:tentative="1">
      <w:start w:val="1"/>
      <w:numFmt w:val="bullet"/>
      <w:lvlText w:val="•"/>
      <w:lvlJc w:val="left"/>
      <w:pPr>
        <w:tabs>
          <w:tab w:val="num" w:pos="2880"/>
        </w:tabs>
        <w:ind w:left="2880" w:hanging="360"/>
      </w:pPr>
      <w:rPr>
        <w:rFonts w:ascii="Arial" w:hAnsi="Arial" w:hint="default"/>
      </w:rPr>
    </w:lvl>
    <w:lvl w:ilvl="4" w:tplc="00448ED6" w:tentative="1">
      <w:start w:val="1"/>
      <w:numFmt w:val="bullet"/>
      <w:lvlText w:val="•"/>
      <w:lvlJc w:val="left"/>
      <w:pPr>
        <w:tabs>
          <w:tab w:val="num" w:pos="3600"/>
        </w:tabs>
        <w:ind w:left="3600" w:hanging="360"/>
      </w:pPr>
      <w:rPr>
        <w:rFonts w:ascii="Arial" w:hAnsi="Arial" w:hint="default"/>
      </w:rPr>
    </w:lvl>
    <w:lvl w:ilvl="5" w:tplc="3C1A16EA" w:tentative="1">
      <w:start w:val="1"/>
      <w:numFmt w:val="bullet"/>
      <w:lvlText w:val="•"/>
      <w:lvlJc w:val="left"/>
      <w:pPr>
        <w:tabs>
          <w:tab w:val="num" w:pos="4320"/>
        </w:tabs>
        <w:ind w:left="4320" w:hanging="360"/>
      </w:pPr>
      <w:rPr>
        <w:rFonts w:ascii="Arial" w:hAnsi="Arial" w:hint="default"/>
      </w:rPr>
    </w:lvl>
    <w:lvl w:ilvl="6" w:tplc="7C589B2A" w:tentative="1">
      <w:start w:val="1"/>
      <w:numFmt w:val="bullet"/>
      <w:lvlText w:val="•"/>
      <w:lvlJc w:val="left"/>
      <w:pPr>
        <w:tabs>
          <w:tab w:val="num" w:pos="5040"/>
        </w:tabs>
        <w:ind w:left="5040" w:hanging="360"/>
      </w:pPr>
      <w:rPr>
        <w:rFonts w:ascii="Arial" w:hAnsi="Arial" w:hint="default"/>
      </w:rPr>
    </w:lvl>
    <w:lvl w:ilvl="7" w:tplc="1584E7AE" w:tentative="1">
      <w:start w:val="1"/>
      <w:numFmt w:val="bullet"/>
      <w:lvlText w:val="•"/>
      <w:lvlJc w:val="left"/>
      <w:pPr>
        <w:tabs>
          <w:tab w:val="num" w:pos="5760"/>
        </w:tabs>
        <w:ind w:left="5760" w:hanging="360"/>
      </w:pPr>
      <w:rPr>
        <w:rFonts w:ascii="Arial" w:hAnsi="Arial" w:hint="default"/>
      </w:rPr>
    </w:lvl>
    <w:lvl w:ilvl="8" w:tplc="91CA77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CF6092"/>
    <w:multiLevelType w:val="hybridMultilevel"/>
    <w:tmpl w:val="22E29B10"/>
    <w:lvl w:ilvl="0" w:tplc="826CE322">
      <w:start w:val="1"/>
      <w:numFmt w:val="decimal"/>
      <w:lvlText w:val="%1."/>
      <w:lvlJc w:val="left"/>
      <w:pPr>
        <w:ind w:left="720" w:hanging="36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E43FAC"/>
    <w:multiLevelType w:val="hybridMultilevel"/>
    <w:tmpl w:val="D3027428"/>
    <w:lvl w:ilvl="0" w:tplc="7EB0B348">
      <w:start w:val="1"/>
      <w:numFmt w:val="bullet"/>
      <w:lvlText w:val="•"/>
      <w:lvlJc w:val="left"/>
      <w:pPr>
        <w:tabs>
          <w:tab w:val="num" w:pos="360"/>
        </w:tabs>
        <w:ind w:left="360" w:hanging="360"/>
      </w:pPr>
      <w:rPr>
        <w:rFonts w:ascii="Arial" w:hAnsi="Arial"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37A85FD7"/>
    <w:multiLevelType w:val="hybridMultilevel"/>
    <w:tmpl w:val="F1C826F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B536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743877"/>
    <w:multiLevelType w:val="hybridMultilevel"/>
    <w:tmpl w:val="B888DA8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7"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0"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66A60"/>
    <w:multiLevelType w:val="hybridMultilevel"/>
    <w:tmpl w:val="4892834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2"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6F7257"/>
    <w:multiLevelType w:val="hybridMultilevel"/>
    <w:tmpl w:val="6EE4B096"/>
    <w:lvl w:ilvl="0" w:tplc="0A581850">
      <w:start w:val="1"/>
      <w:numFmt w:val="bullet"/>
      <w:lvlText w:val="•"/>
      <w:lvlJc w:val="left"/>
      <w:pPr>
        <w:tabs>
          <w:tab w:val="num" w:pos="360"/>
        </w:tabs>
        <w:ind w:left="360" w:hanging="360"/>
      </w:pPr>
      <w:rPr>
        <w:rFonts w:ascii="Arial" w:hAnsi="Arial" w:hint="default"/>
      </w:rPr>
    </w:lvl>
    <w:lvl w:ilvl="1" w:tplc="022A8828">
      <w:start w:val="1"/>
      <w:numFmt w:val="bullet"/>
      <w:lvlText w:val="•"/>
      <w:lvlJc w:val="left"/>
      <w:pPr>
        <w:tabs>
          <w:tab w:val="num" w:pos="1080"/>
        </w:tabs>
        <w:ind w:left="1080" w:hanging="360"/>
      </w:pPr>
      <w:rPr>
        <w:rFonts w:ascii="Arial" w:hAnsi="Arial" w:hint="default"/>
      </w:rPr>
    </w:lvl>
    <w:lvl w:ilvl="2" w:tplc="0A56EA36" w:tentative="1">
      <w:start w:val="1"/>
      <w:numFmt w:val="bullet"/>
      <w:lvlText w:val="•"/>
      <w:lvlJc w:val="left"/>
      <w:pPr>
        <w:tabs>
          <w:tab w:val="num" w:pos="1800"/>
        </w:tabs>
        <w:ind w:left="1800" w:hanging="360"/>
      </w:pPr>
      <w:rPr>
        <w:rFonts w:ascii="Arial" w:hAnsi="Arial" w:hint="default"/>
      </w:rPr>
    </w:lvl>
    <w:lvl w:ilvl="3" w:tplc="D9F62C24" w:tentative="1">
      <w:start w:val="1"/>
      <w:numFmt w:val="bullet"/>
      <w:lvlText w:val="•"/>
      <w:lvlJc w:val="left"/>
      <w:pPr>
        <w:tabs>
          <w:tab w:val="num" w:pos="2520"/>
        </w:tabs>
        <w:ind w:left="2520" w:hanging="360"/>
      </w:pPr>
      <w:rPr>
        <w:rFonts w:ascii="Arial" w:hAnsi="Arial" w:hint="default"/>
      </w:rPr>
    </w:lvl>
    <w:lvl w:ilvl="4" w:tplc="B24E116E" w:tentative="1">
      <w:start w:val="1"/>
      <w:numFmt w:val="bullet"/>
      <w:lvlText w:val="•"/>
      <w:lvlJc w:val="left"/>
      <w:pPr>
        <w:tabs>
          <w:tab w:val="num" w:pos="3240"/>
        </w:tabs>
        <w:ind w:left="3240" w:hanging="360"/>
      </w:pPr>
      <w:rPr>
        <w:rFonts w:ascii="Arial" w:hAnsi="Arial" w:hint="default"/>
      </w:rPr>
    </w:lvl>
    <w:lvl w:ilvl="5" w:tplc="1CD8F572" w:tentative="1">
      <w:start w:val="1"/>
      <w:numFmt w:val="bullet"/>
      <w:lvlText w:val="•"/>
      <w:lvlJc w:val="left"/>
      <w:pPr>
        <w:tabs>
          <w:tab w:val="num" w:pos="3960"/>
        </w:tabs>
        <w:ind w:left="3960" w:hanging="360"/>
      </w:pPr>
      <w:rPr>
        <w:rFonts w:ascii="Arial" w:hAnsi="Arial" w:hint="default"/>
      </w:rPr>
    </w:lvl>
    <w:lvl w:ilvl="6" w:tplc="D2F21E58" w:tentative="1">
      <w:start w:val="1"/>
      <w:numFmt w:val="bullet"/>
      <w:lvlText w:val="•"/>
      <w:lvlJc w:val="left"/>
      <w:pPr>
        <w:tabs>
          <w:tab w:val="num" w:pos="4680"/>
        </w:tabs>
        <w:ind w:left="4680" w:hanging="360"/>
      </w:pPr>
      <w:rPr>
        <w:rFonts w:ascii="Arial" w:hAnsi="Arial" w:hint="default"/>
      </w:rPr>
    </w:lvl>
    <w:lvl w:ilvl="7" w:tplc="7C600A1C" w:tentative="1">
      <w:start w:val="1"/>
      <w:numFmt w:val="bullet"/>
      <w:lvlText w:val="•"/>
      <w:lvlJc w:val="left"/>
      <w:pPr>
        <w:tabs>
          <w:tab w:val="num" w:pos="5400"/>
        </w:tabs>
        <w:ind w:left="5400" w:hanging="360"/>
      </w:pPr>
      <w:rPr>
        <w:rFonts w:ascii="Arial" w:hAnsi="Arial" w:hint="default"/>
      </w:rPr>
    </w:lvl>
    <w:lvl w:ilvl="8" w:tplc="4E126B02"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A292EA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B622F"/>
    <w:multiLevelType w:val="hybridMultilevel"/>
    <w:tmpl w:val="EBA23D86"/>
    <w:lvl w:ilvl="0" w:tplc="826CE322">
      <w:start w:val="1"/>
      <w:numFmt w:val="decimal"/>
      <w:lvlText w:val="%1."/>
      <w:lvlJc w:val="left"/>
      <w:pPr>
        <w:tabs>
          <w:tab w:val="num" w:pos="360"/>
        </w:tabs>
        <w:ind w:left="360" w:hanging="360"/>
      </w:pPr>
      <w:rPr>
        <w:rFonts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7"/>
  </w:num>
  <w:num w:numId="3">
    <w:abstractNumId w:val="17"/>
  </w:num>
  <w:num w:numId="4">
    <w:abstractNumId w:val="14"/>
  </w:num>
  <w:num w:numId="5">
    <w:abstractNumId w:val="29"/>
  </w:num>
  <w:num w:numId="6">
    <w:abstractNumId w:val="8"/>
  </w:num>
  <w:num w:numId="7">
    <w:abstractNumId w:val="10"/>
  </w:num>
  <w:num w:numId="8">
    <w:abstractNumId w:val="3"/>
  </w:num>
  <w:num w:numId="9">
    <w:abstractNumId w:val="24"/>
  </w:num>
  <w:num w:numId="10">
    <w:abstractNumId w:val="9"/>
  </w:num>
  <w:num w:numId="11">
    <w:abstractNumId w:val="19"/>
  </w:num>
  <w:num w:numId="12">
    <w:abstractNumId w:val="30"/>
  </w:num>
  <w:num w:numId="13">
    <w:abstractNumId w:val="2"/>
  </w:num>
  <w:num w:numId="14">
    <w:abstractNumId w:val="1"/>
  </w:num>
  <w:num w:numId="15">
    <w:abstractNumId w:val="36"/>
  </w:num>
  <w:num w:numId="16">
    <w:abstractNumId w:val="43"/>
  </w:num>
  <w:num w:numId="17">
    <w:abstractNumId w:val="16"/>
  </w:num>
  <w:num w:numId="18">
    <w:abstractNumId w:val="41"/>
  </w:num>
  <w:num w:numId="19">
    <w:abstractNumId w:val="44"/>
  </w:num>
  <w:num w:numId="20">
    <w:abstractNumId w:val="22"/>
  </w:num>
  <w:num w:numId="21">
    <w:abstractNumId w:val="46"/>
  </w:num>
  <w:num w:numId="22">
    <w:abstractNumId w:val="4"/>
  </w:num>
  <w:num w:numId="23">
    <w:abstractNumId w:val="21"/>
  </w:num>
  <w:num w:numId="24">
    <w:abstractNumId w:val="35"/>
  </w:num>
  <w:num w:numId="25">
    <w:abstractNumId w:val="37"/>
  </w:num>
  <w:num w:numId="26">
    <w:abstractNumId w:val="7"/>
  </w:num>
  <w:num w:numId="27">
    <w:abstractNumId w:val="11"/>
  </w:num>
  <w:num w:numId="28">
    <w:abstractNumId w:val="31"/>
  </w:num>
  <w:num w:numId="29">
    <w:abstractNumId w:val="33"/>
  </w:num>
  <w:num w:numId="30">
    <w:abstractNumId w:val="18"/>
  </w:num>
  <w:num w:numId="31">
    <w:abstractNumId w:val="6"/>
  </w:num>
  <w:num w:numId="32">
    <w:abstractNumId w:val="26"/>
  </w:num>
  <w:num w:numId="33">
    <w:abstractNumId w:val="34"/>
  </w:num>
  <w:num w:numId="34">
    <w:abstractNumId w:val="15"/>
  </w:num>
  <w:num w:numId="35">
    <w:abstractNumId w:val="45"/>
  </w:num>
  <w:num w:numId="36">
    <w:abstractNumId w:val="38"/>
  </w:num>
  <w:num w:numId="37">
    <w:abstractNumId w:val="5"/>
  </w:num>
  <w:num w:numId="38">
    <w:abstractNumId w:val="13"/>
  </w:num>
  <w:num w:numId="39">
    <w:abstractNumId w:val="28"/>
  </w:num>
  <w:num w:numId="40">
    <w:abstractNumId w:val="39"/>
  </w:num>
  <w:num w:numId="41">
    <w:abstractNumId w:val="25"/>
  </w:num>
  <w:num w:numId="42">
    <w:abstractNumId w:val="42"/>
  </w:num>
  <w:num w:numId="43">
    <w:abstractNumId w:val="32"/>
  </w:num>
  <w:num w:numId="44">
    <w:abstractNumId w:val="20"/>
  </w:num>
  <w:num w:numId="45">
    <w:abstractNumId w:val="23"/>
  </w:num>
  <w:num w:numId="46">
    <w:abstractNumId w:val="12"/>
  </w:num>
  <w:num w:numId="4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1E1"/>
    <w:rsid w:val="000E7C29"/>
    <w:rsid w:val="000F0349"/>
    <w:rsid w:val="000F2638"/>
    <w:rsid w:val="000F2A12"/>
    <w:rsid w:val="000F39B7"/>
    <w:rsid w:val="000F4BB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3BCD"/>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47B7"/>
    <w:rsid w:val="002F5EA8"/>
    <w:rsid w:val="002F6EC4"/>
    <w:rsid w:val="003039C9"/>
    <w:rsid w:val="00303EE9"/>
    <w:rsid w:val="0030773A"/>
    <w:rsid w:val="0031076C"/>
    <w:rsid w:val="003117D4"/>
    <w:rsid w:val="00312AFE"/>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0887"/>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5704"/>
    <w:rsid w:val="00546C43"/>
    <w:rsid w:val="00554DC1"/>
    <w:rsid w:val="0055514F"/>
    <w:rsid w:val="00555736"/>
    <w:rsid w:val="00555864"/>
    <w:rsid w:val="00557C0F"/>
    <w:rsid w:val="00560E56"/>
    <w:rsid w:val="005616B6"/>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154E"/>
    <w:rsid w:val="005922D9"/>
    <w:rsid w:val="0059583E"/>
    <w:rsid w:val="005A10D2"/>
    <w:rsid w:val="005A2DF0"/>
    <w:rsid w:val="005A480E"/>
    <w:rsid w:val="005A4FE9"/>
    <w:rsid w:val="005A52BC"/>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BF0"/>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17E3"/>
    <w:rsid w:val="007724E7"/>
    <w:rsid w:val="007740A7"/>
    <w:rsid w:val="00774873"/>
    <w:rsid w:val="00777187"/>
    <w:rsid w:val="0077726E"/>
    <w:rsid w:val="0077732F"/>
    <w:rsid w:val="0078008D"/>
    <w:rsid w:val="00782E77"/>
    <w:rsid w:val="00783982"/>
    <w:rsid w:val="00784285"/>
    <w:rsid w:val="0078672E"/>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5600"/>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8F7E2C"/>
    <w:rsid w:val="0090036A"/>
    <w:rsid w:val="0090180C"/>
    <w:rsid w:val="00904705"/>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37CE"/>
    <w:rsid w:val="00A43F15"/>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4A4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58F"/>
    <w:rsid w:val="00C0610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4DDE"/>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1567"/>
    <w:rsid w:val="00D82D54"/>
    <w:rsid w:val="00D84118"/>
    <w:rsid w:val="00D8572A"/>
    <w:rsid w:val="00D85DCB"/>
    <w:rsid w:val="00D86C8A"/>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99C"/>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3E2E"/>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 w:type="character" w:customStyle="1" w:styleId="3Char">
    <w:name w:val="제목 3 Char"/>
    <w:basedOn w:val="a0"/>
    <w:link w:val="3"/>
    <w:rsid w:val="00B54A4E"/>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5986699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382616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293821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4240023">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26" Type="http://schemas.openxmlformats.org/officeDocument/2006/relationships/hyperlink" Target="https://mentor.ieee.org/802.11/dcn/21/11-21-1172-03-00be-cc36-resolution-for-cids-related-to-mlo-power-save.docx" TargetMode="External"/><Relationship Id="rId39" Type="http://schemas.openxmlformats.org/officeDocument/2006/relationships/hyperlink" Target="https://mentor.ieee.org/802.11/dcn/21/11-21-1203-00-00be-cc36-cr-35-3-15-4-capability-signaling.docx" TargetMode="External"/><Relationship Id="rId21" Type="http://schemas.openxmlformats.org/officeDocument/2006/relationships/hyperlink" Target="https://mentor.ieee.org/802.11/dcn/21/11-21-0228-02-00be-legacy-addressing-in-mlo.pptx" TargetMode="External"/><Relationship Id="rId34" Type="http://schemas.openxmlformats.org/officeDocument/2006/relationships/hyperlink" Target="https://mentor.ieee.org/802.11/dcn/21/11-21-1132-00-00be-cc-36-cr-for-35-3-3.docx"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72-00-00be-cc36-resolution-for-cids-related-to-mlo-power-save.docx" TargetMode="External"/><Relationship Id="rId29"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085-02-00be-cc36-resolution-for-cids-related-to-ml-element-part-1.docx"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10" Type="http://schemas.openxmlformats.org/officeDocument/2006/relationships/endnotes" Target="endnotes.xml"/><Relationship Id="rId19" Type="http://schemas.openxmlformats.org/officeDocument/2006/relationships/hyperlink" Target="https://mentor.ieee.org/802.11/dcn/21/11-21-1207-00-00be-cc36-resolution-for-cids-for-35-3-4-1.docx" TargetMode="External"/><Relationship Id="rId31" Type="http://schemas.openxmlformats.org/officeDocument/2006/relationships/hyperlink" Target="https://mentor.ieee.org/802.11/dcn/21/11-21-1085-04-00be-cc36-resolution-for-cids-related-to-ml-element-part-1.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hyperlink" Target="https://mentor.ieee.org/802.11/dcn/21/11-21-1211-01-00be-cc-36-cr-for-ft.docx" TargetMode="External"/><Relationship Id="rId20" Type="http://schemas.openxmlformats.org/officeDocument/2006/relationships/hyperlink" Target="https://mentor.ieee.org/802.11/dcn/21/11-21-1208-01-00be-cc36-resolution-for-cids-for-35-3-4-2.docx" TargetMode="External"/><Relationship Id="rId41" Type="http://schemas.openxmlformats.org/officeDocument/2006/relationships/hyperlink" Target="https://mentor.ieee.org/802.11/dcn/21/11-21-0287-01-00be-cc34-cr-emlsr-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TotalTime>
  <Pages>22</Pages>
  <Words>6392</Words>
  <Characters>36436</Characters>
  <Application>Microsoft Office Word</Application>
  <DocSecurity>0</DocSecurity>
  <Lines>303</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6</cp:revision>
  <cp:lastPrinted>1901-01-01T07:00:00Z</cp:lastPrinted>
  <dcterms:created xsi:type="dcterms:W3CDTF">2021-08-09T22:57:00Z</dcterms:created>
  <dcterms:modified xsi:type="dcterms:W3CDTF">2021-08-13T05:46:00Z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