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A32299E" w:rsidR="00BD6FB0" w:rsidRPr="002A26D1" w:rsidRDefault="00AD098B" w:rsidP="00AD098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CC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2A26D1">
              <w:rPr>
                <w:b/>
                <w:sz w:val="28"/>
                <w:szCs w:val="28"/>
                <w:lang w:val="en-US" w:eastAsia="ko-KR"/>
              </w:rPr>
              <w:t>1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A26D1">
              <w:rPr>
                <w:b/>
                <w:sz w:val="28"/>
                <w:szCs w:val="28"/>
                <w:lang w:val="en-US" w:eastAsia="ko-KR"/>
              </w:rPr>
              <w:t>4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2A26D1">
              <w:rPr>
                <w:b/>
                <w:sz w:val="28"/>
                <w:szCs w:val="28"/>
                <w:lang w:val="en-US" w:eastAsia="ko-KR"/>
              </w:rPr>
              <w:t>PPDU formats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BCAC8E6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137885">
              <w:rPr>
                <w:rFonts w:hint="eastAsia"/>
                <w:lang w:eastAsia="ko-KR"/>
              </w:rPr>
              <w:t>xx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5D361E60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E07EED">
        <w:rPr>
          <w:lang w:eastAsia="ko-KR"/>
        </w:rPr>
        <w:t>7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09E2D099" w14:textId="0722B592" w:rsidR="00DF3C0B" w:rsidRDefault="002A26D1" w:rsidP="00E07EED">
      <w:pPr>
        <w:jc w:val="both"/>
        <w:rPr>
          <w:lang w:eastAsia="ko-KR"/>
        </w:rPr>
      </w:pPr>
      <w:r>
        <w:rPr>
          <w:lang w:eastAsia="ko-KR"/>
        </w:rPr>
        <w:t xml:space="preserve">4981, 5091, 7116, </w:t>
      </w:r>
      <w:r w:rsidR="00E07EED">
        <w:rPr>
          <w:lang w:eastAsia="ko-KR"/>
        </w:rPr>
        <w:t>7117, 7323, 7324, and 8</w:t>
      </w:r>
      <w:r>
        <w:rPr>
          <w:lang w:eastAsia="ko-KR"/>
        </w:rPr>
        <w:t>083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BA23438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2A26D1" w:rsidRPr="002A26D1">
        <w:rPr>
          <w:i/>
          <w:sz w:val="22"/>
          <w:szCs w:val="22"/>
          <w:lang w:eastAsia="ko-KR"/>
        </w:rPr>
        <w:t>7116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A26D1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48DAA5C2" w:rsidR="002A26D1" w:rsidRPr="009217A9" w:rsidRDefault="002A26D1" w:rsidP="002A26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7116</w:t>
            </w:r>
          </w:p>
        </w:tc>
        <w:tc>
          <w:tcPr>
            <w:tcW w:w="1133" w:type="dxa"/>
            <w:shd w:val="clear" w:color="auto" w:fill="auto"/>
          </w:tcPr>
          <w:p w14:paraId="522C2A34" w14:textId="6DAFD465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035BF904" w14:textId="3BA05564" w:rsidR="002A26D1" w:rsidRPr="009217A9" w:rsidRDefault="002A26D1" w:rsidP="002A26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317.37</w:t>
            </w:r>
          </w:p>
        </w:tc>
        <w:tc>
          <w:tcPr>
            <w:tcW w:w="2410" w:type="dxa"/>
            <w:shd w:val="clear" w:color="auto" w:fill="auto"/>
          </w:tcPr>
          <w:p w14:paraId="7A6CC60C" w14:textId="2F24EEFA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Shall we still allow/require support of HT_GF?</w:t>
            </w:r>
          </w:p>
        </w:tc>
        <w:tc>
          <w:tcPr>
            <w:tcW w:w="2215" w:type="dxa"/>
            <w:shd w:val="clear" w:color="auto" w:fill="auto"/>
          </w:tcPr>
          <w:p w14:paraId="39F6B205" w14:textId="4D1EFD48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Remove HT_GF as a possible value of the FORMAT parameter.</w:t>
            </w:r>
          </w:p>
        </w:tc>
        <w:tc>
          <w:tcPr>
            <w:tcW w:w="2693" w:type="dxa"/>
            <w:shd w:val="clear" w:color="auto" w:fill="auto"/>
          </w:tcPr>
          <w:p w14:paraId="378A0D83" w14:textId="77777777" w:rsidR="002A26D1" w:rsidRDefault="006D3314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Rejected.</w:t>
            </w:r>
          </w:p>
          <w:p w14:paraId="02572F91" w14:textId="77777777" w:rsidR="006D3314" w:rsidRDefault="006D3314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6E9F9B8F" w:rsidR="006D3314" w:rsidRPr="00137885" w:rsidRDefault="006D3314" w:rsidP="00944E4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11ax, HT-GF is</w:t>
            </w:r>
            <w:r w:rsidR="00944E4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944E4E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also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defined as a supported PPDU format. And, since 11be shall support the backward capability</w:t>
            </w:r>
            <w:r w:rsidR="00944E4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with legacy,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944E4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HT_GF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should be included in </w:t>
            </w:r>
            <w:r w:rsidR="00944E4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possible FORAMT parameter.</w:t>
            </w:r>
          </w:p>
        </w:tc>
      </w:tr>
    </w:tbl>
    <w:p w14:paraId="6FBB4CF0" w14:textId="463535A1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0E8D8EB" w14:textId="77777777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79381D6" w14:textId="78E2B7FE" w:rsidR="002A26D1" w:rsidRPr="004B1506" w:rsidRDefault="002A26D1" w:rsidP="002A26D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8083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450E8ED0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56B6921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4ACCF9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4A3801C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F767FD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01475B6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BF4AFF2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A26D1" w:rsidRPr="00137885" w14:paraId="03733E13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A89885E" w14:textId="77777777" w:rsidR="002A26D1" w:rsidRPr="009217A9" w:rsidRDefault="002A26D1" w:rsidP="00217FA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8083</w:t>
            </w:r>
          </w:p>
        </w:tc>
        <w:tc>
          <w:tcPr>
            <w:tcW w:w="1133" w:type="dxa"/>
            <w:shd w:val="clear" w:color="auto" w:fill="auto"/>
          </w:tcPr>
          <w:p w14:paraId="694170F0" w14:textId="77777777" w:rsidR="002A26D1" w:rsidRPr="009217A9" w:rsidRDefault="002A26D1" w:rsidP="00217FA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0E968B85" w14:textId="77777777" w:rsidR="002A26D1" w:rsidRPr="009217A9" w:rsidRDefault="002A26D1" w:rsidP="00217FA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317.41</w:t>
            </w:r>
          </w:p>
        </w:tc>
        <w:tc>
          <w:tcPr>
            <w:tcW w:w="2410" w:type="dxa"/>
            <w:shd w:val="clear" w:color="auto" w:fill="auto"/>
          </w:tcPr>
          <w:p w14:paraId="4073291C" w14:textId="77777777" w:rsidR="002A26D1" w:rsidRPr="009217A9" w:rsidRDefault="002A26D1" w:rsidP="00217FA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is no "HE format (HE)". It should be HE_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SU, ...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HE_TB as defined in Clause 27.</w:t>
            </w:r>
          </w:p>
        </w:tc>
        <w:tc>
          <w:tcPr>
            <w:tcW w:w="2215" w:type="dxa"/>
            <w:shd w:val="clear" w:color="auto" w:fill="auto"/>
          </w:tcPr>
          <w:p w14:paraId="1CFCEF11" w14:textId="77777777" w:rsidR="002A26D1" w:rsidRPr="009217A9" w:rsidRDefault="002A26D1" w:rsidP="00217FA6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54086072" w14:textId="77777777" w:rsidR="002A26D1" w:rsidRDefault="006D3314" w:rsidP="00217FA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Revised, </w:t>
            </w:r>
          </w:p>
          <w:p w14:paraId="31E92B02" w14:textId="77777777" w:rsidR="006D3314" w:rsidRDefault="006D3314" w:rsidP="00217FA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ED7D65A" w14:textId="1792EFA7" w:rsidR="006D3314" w:rsidRDefault="006D3314" w:rsidP="009B2ED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Commenter is right. In 11ax, 4 frame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formats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,i.e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., 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HE SU PPDU format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HE 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ER 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 PPDU format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HE 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U PPDU format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and, </w:t>
            </w:r>
            <w:r w:rsidR="00F14A7F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H</w:t>
            </w:r>
            <w:r w:rsidR="00F14A7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 TB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PPDU format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are defined. So, 4 HE PPDU format</w:t>
            </w:r>
            <w:r w:rsidR="00F14A7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should be defined in this </w:t>
            </w:r>
            <w:proofErr w:type="spellStart"/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clasue</w:t>
            </w:r>
            <w:proofErr w:type="spellEnd"/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59470DA4" w14:textId="77777777" w:rsidR="009B2ED6" w:rsidRDefault="009B2ED6" w:rsidP="009B2ED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D2FEAF0" w14:textId="6F579014" w:rsidR="009B2ED6" w:rsidRDefault="00944E4E" w:rsidP="00944E4E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944E4E">
              <w:rPr>
                <w:lang w:eastAsia="ko-KR"/>
              </w:rPr>
              <w:t>11-21-</w:t>
            </w:r>
            <w:r w:rsidR="001F491C">
              <w:rPr>
                <w:lang w:eastAsia="ko-KR"/>
              </w:rPr>
              <w:t>1096</w:t>
            </w:r>
            <w:r w:rsidRPr="00944E4E">
              <w:rPr>
                <w:lang w:eastAsia="ko-KR"/>
              </w:rPr>
              <w:t>-00-00be-</w:t>
            </w:r>
            <w:r w:rsidR="001C7715">
              <w:rPr>
                <w:lang w:eastAsia="ko-KR"/>
              </w:rPr>
              <w:t>cc</w:t>
            </w:r>
            <w:r w:rsidR="001F491C">
              <w:rPr>
                <w:lang w:eastAsia="ko-KR"/>
              </w:rPr>
              <w:t>36</w:t>
            </w:r>
            <w:r w:rsidRPr="00944E4E">
              <w:rPr>
                <w:lang w:eastAsia="ko-KR"/>
              </w:rPr>
              <w:t>-cr-for-36-1-4-PPDU-formats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2E6C1520" w14:textId="6CAAF831" w:rsidR="00944E4E" w:rsidRPr="00944E4E" w:rsidRDefault="00944E4E" w:rsidP="00944E4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7859BB17" w14:textId="6068DCBD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5E32958" w14:textId="61A07A00" w:rsidR="009B2ED6" w:rsidRDefault="00F37B59" w:rsidP="00BD5D63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</w:t>
      </w:r>
      <w:r w:rsidR="00944E4E">
        <w:rPr>
          <w:b/>
          <w:bCs/>
          <w:i/>
          <w:iCs/>
          <w:lang w:eastAsia="ko-KR"/>
        </w:rPr>
        <w:t xml:space="preserve">please </w:t>
      </w:r>
      <w:r>
        <w:rPr>
          <w:b/>
          <w:bCs/>
          <w:i/>
          <w:iCs/>
          <w:lang w:eastAsia="ko-KR"/>
        </w:rPr>
        <w:t>modify the text in P3</w:t>
      </w:r>
      <w:r w:rsidR="00D619E0">
        <w:rPr>
          <w:b/>
          <w:bCs/>
          <w:i/>
          <w:iCs/>
          <w:lang w:eastAsia="ko-KR"/>
        </w:rPr>
        <w:t>39</w:t>
      </w:r>
      <w:r>
        <w:rPr>
          <w:b/>
          <w:bCs/>
          <w:i/>
          <w:iCs/>
          <w:lang w:eastAsia="ko-KR"/>
        </w:rPr>
        <w:t xml:space="preserve">L41 </w:t>
      </w:r>
      <w:r w:rsidR="00D619E0">
        <w:rPr>
          <w:b/>
          <w:bCs/>
          <w:i/>
          <w:iCs/>
          <w:lang w:eastAsia="ko-KR"/>
        </w:rPr>
        <w:t xml:space="preserve">of 11be D1.01 </w:t>
      </w:r>
      <w:r>
        <w:rPr>
          <w:b/>
          <w:bCs/>
          <w:i/>
          <w:iCs/>
          <w:lang w:eastAsia="ko-KR"/>
        </w:rPr>
        <w:t>as follow</w:t>
      </w:r>
      <w:r w:rsidR="00944E4E">
        <w:rPr>
          <w:b/>
          <w:bCs/>
          <w:i/>
          <w:iCs/>
          <w:lang w:eastAsia="ko-KR"/>
        </w:rPr>
        <w:t>s</w:t>
      </w:r>
      <w:r>
        <w:rPr>
          <w:b/>
          <w:bCs/>
          <w:i/>
          <w:iCs/>
          <w:lang w:eastAsia="ko-KR"/>
        </w:rPr>
        <w:t xml:space="preserve">. </w:t>
      </w:r>
    </w:p>
    <w:p w14:paraId="46B5C380" w14:textId="70239B6E" w:rsidR="009B2ED6" w:rsidRPr="00F37B59" w:rsidRDefault="009B2ED6" w:rsidP="00BD5D63">
      <w:pPr>
        <w:autoSpaceDE w:val="0"/>
        <w:autoSpaceDN w:val="0"/>
        <w:adjustRightInd w:val="0"/>
        <w:jc w:val="both"/>
        <w:rPr>
          <w:rStyle w:val="SC13204878"/>
          <w:strike/>
          <w:color w:val="FF0000"/>
        </w:rPr>
      </w:pPr>
      <w:r w:rsidRPr="00F37B59">
        <w:rPr>
          <w:rStyle w:val="SC13204878"/>
          <w:strike/>
          <w:color w:val="FF0000"/>
        </w:rPr>
        <w:t>HE format (</w:t>
      </w:r>
      <w:proofErr w:type="gramStart"/>
      <w:r w:rsidRPr="00F37B59">
        <w:rPr>
          <w:rStyle w:val="SC13204878"/>
          <w:strike/>
          <w:color w:val="FF0000"/>
        </w:rPr>
        <w:t>HE</w:t>
      </w:r>
      <w:proofErr w:type="gramEnd"/>
      <w:r w:rsidRPr="00F37B59">
        <w:rPr>
          <w:rStyle w:val="SC13204878"/>
          <w:strike/>
          <w:color w:val="FF0000"/>
        </w:rPr>
        <w:t>) as defined in Clause 27 (High Efficiency (HE) PHY specification).</w:t>
      </w:r>
    </w:p>
    <w:p w14:paraId="210EC9AB" w14:textId="77777777" w:rsidR="009B2ED6" w:rsidRDefault="009B2ED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9F8898B" w14:textId="4B7AE866" w:rsidR="009B2ED6" w:rsidRPr="00770377" w:rsidRDefault="00770377" w:rsidP="00770377">
      <w:pPr>
        <w:autoSpaceDE w:val="0"/>
        <w:autoSpaceDN w:val="0"/>
        <w:adjustRightInd w:val="0"/>
        <w:jc w:val="both"/>
        <w:rPr>
          <w:rStyle w:val="SC13204878"/>
          <w:color w:val="00B0F0"/>
          <w:u w:val="single"/>
        </w:rPr>
      </w:pPr>
      <w:r w:rsidRPr="00770377">
        <w:rPr>
          <w:rStyle w:val="SC13204878"/>
          <w:rFonts w:hint="eastAsia"/>
          <w:color w:val="00B0F0"/>
          <w:u w:val="single"/>
        </w:rPr>
        <w:t>—</w:t>
      </w:r>
      <w:r w:rsidRPr="00770377">
        <w:rPr>
          <w:rStyle w:val="SC13204878"/>
          <w:rFonts w:hint="eastAsia"/>
          <w:color w:val="00B0F0"/>
          <w:u w:val="single"/>
          <w:lang w:eastAsia="ko-KR"/>
        </w:rPr>
        <w:t xml:space="preserve"> </w:t>
      </w:r>
      <w:r w:rsidR="009B2ED6" w:rsidRPr="00770377">
        <w:rPr>
          <w:rStyle w:val="SC13204878"/>
          <w:color w:val="00B0F0"/>
          <w:u w:val="single"/>
        </w:rPr>
        <w:t xml:space="preserve">HE SU PPDU format (HE_SU) </w:t>
      </w:r>
      <w:r w:rsidR="003002DE" w:rsidRPr="00770377">
        <w:rPr>
          <w:rStyle w:val="SC13204878"/>
          <w:color w:val="00B0F0"/>
          <w:u w:val="single"/>
        </w:rPr>
        <w:t>as defined in Clause 27.</w:t>
      </w:r>
    </w:p>
    <w:p w14:paraId="640CDB61" w14:textId="3E68BDDF" w:rsidR="009B2ED6" w:rsidRPr="00770377" w:rsidRDefault="009B2ED6" w:rsidP="009B2ED6">
      <w:pPr>
        <w:autoSpaceDE w:val="0"/>
        <w:autoSpaceDN w:val="0"/>
        <w:adjustRightInd w:val="0"/>
        <w:jc w:val="both"/>
        <w:rPr>
          <w:rStyle w:val="SC13204878"/>
          <w:color w:val="00B0F0"/>
          <w:u w:val="single"/>
        </w:rPr>
      </w:pPr>
      <w:r w:rsidRPr="00770377">
        <w:rPr>
          <w:rStyle w:val="SC13204878"/>
          <w:rFonts w:hint="eastAsia"/>
          <w:color w:val="00B0F0"/>
          <w:u w:val="single"/>
        </w:rPr>
        <w:t>—</w:t>
      </w:r>
      <w:r w:rsidRPr="00770377">
        <w:rPr>
          <w:rStyle w:val="SC13204878"/>
          <w:color w:val="00B0F0"/>
          <w:u w:val="single"/>
        </w:rPr>
        <w:t xml:space="preserve"> HE ER SU PPDU format (HE_ER_SU) </w:t>
      </w:r>
      <w:r w:rsidR="003002DE" w:rsidRPr="00770377">
        <w:rPr>
          <w:rStyle w:val="SC13204878"/>
          <w:color w:val="00B0F0"/>
          <w:u w:val="single"/>
        </w:rPr>
        <w:t>as defined in Clause 27</w:t>
      </w:r>
      <w:r w:rsidRPr="00770377">
        <w:rPr>
          <w:rStyle w:val="SC13204878"/>
          <w:color w:val="00B0F0"/>
          <w:u w:val="single"/>
        </w:rPr>
        <w:t>.</w:t>
      </w:r>
    </w:p>
    <w:p w14:paraId="5C4900E9" w14:textId="60FD89D9" w:rsidR="009B2ED6" w:rsidRPr="00770377" w:rsidRDefault="009B2ED6" w:rsidP="009B2ED6">
      <w:pPr>
        <w:autoSpaceDE w:val="0"/>
        <w:autoSpaceDN w:val="0"/>
        <w:adjustRightInd w:val="0"/>
        <w:jc w:val="both"/>
        <w:rPr>
          <w:rStyle w:val="SC13204878"/>
          <w:color w:val="00B0F0"/>
          <w:u w:val="single"/>
        </w:rPr>
      </w:pPr>
      <w:r w:rsidRPr="00770377">
        <w:rPr>
          <w:rStyle w:val="SC13204878"/>
          <w:rFonts w:hint="eastAsia"/>
          <w:color w:val="00B0F0"/>
          <w:u w:val="single"/>
        </w:rPr>
        <w:t>—</w:t>
      </w:r>
      <w:r w:rsidRPr="00770377">
        <w:rPr>
          <w:rStyle w:val="SC13204878"/>
          <w:color w:val="00B0F0"/>
          <w:u w:val="single"/>
        </w:rPr>
        <w:t xml:space="preserve"> HE MU PPDU format (HE_MU) </w:t>
      </w:r>
      <w:r w:rsidR="003002DE" w:rsidRPr="00770377">
        <w:rPr>
          <w:rStyle w:val="SC13204878"/>
          <w:color w:val="00B0F0"/>
          <w:u w:val="single"/>
        </w:rPr>
        <w:t>as defined in Clause 27.</w:t>
      </w:r>
    </w:p>
    <w:p w14:paraId="4F5B5E97" w14:textId="3D9D7B50" w:rsidR="009B2ED6" w:rsidRPr="00770377" w:rsidRDefault="009B2ED6" w:rsidP="003002DE">
      <w:pPr>
        <w:autoSpaceDE w:val="0"/>
        <w:autoSpaceDN w:val="0"/>
        <w:adjustRightInd w:val="0"/>
        <w:jc w:val="both"/>
        <w:rPr>
          <w:rStyle w:val="SC13204878"/>
          <w:color w:val="00B0F0"/>
          <w:u w:val="single"/>
        </w:rPr>
      </w:pPr>
      <w:r w:rsidRPr="00770377">
        <w:rPr>
          <w:rStyle w:val="SC13204878"/>
          <w:rFonts w:hint="eastAsia"/>
          <w:color w:val="00B0F0"/>
          <w:u w:val="single"/>
        </w:rPr>
        <w:lastRenderedPageBreak/>
        <w:t>—</w:t>
      </w:r>
      <w:r w:rsidRPr="00770377">
        <w:rPr>
          <w:rStyle w:val="SC13204878"/>
          <w:color w:val="00B0F0"/>
          <w:u w:val="single"/>
        </w:rPr>
        <w:t xml:space="preserve"> HE TB PPDU format (HE_TB) </w:t>
      </w:r>
      <w:r w:rsidR="003002DE" w:rsidRPr="00770377">
        <w:rPr>
          <w:rStyle w:val="SC13204878"/>
          <w:color w:val="00B0F0"/>
          <w:u w:val="single"/>
        </w:rPr>
        <w:t>as defined in Clause 27.</w:t>
      </w:r>
      <w:r w:rsidR="00770377">
        <w:rPr>
          <w:rStyle w:val="SC13204878"/>
          <w:color w:val="00B0F0"/>
          <w:u w:val="single"/>
        </w:rPr>
        <w:t xml:space="preserve"> </w:t>
      </w:r>
      <w:r w:rsidR="00770377" w:rsidRPr="00770377">
        <w:rPr>
          <w:rStyle w:val="SC13204878"/>
          <w:color w:val="auto"/>
          <w:u w:val="single"/>
        </w:rPr>
        <w:t>(#8083)</w:t>
      </w:r>
    </w:p>
    <w:p w14:paraId="4619D79F" w14:textId="77777777" w:rsidR="009B2ED6" w:rsidRDefault="009B2ED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67C9DC9" w14:textId="77777777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3C88E26E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4981</w:t>
      </w:r>
      <w:r w:rsidR="006F726C">
        <w:rPr>
          <w:i/>
          <w:sz w:val="22"/>
          <w:szCs w:val="22"/>
          <w:lang w:eastAsia="ko-KR"/>
        </w:rPr>
        <w:t>and 5091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A26D1" w:rsidRPr="00137885" w14:paraId="358897D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5807F26" w14:textId="5540F0F2" w:rsidR="002A26D1" w:rsidRPr="009217A9" w:rsidRDefault="002A26D1" w:rsidP="002A26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4981</w:t>
            </w:r>
          </w:p>
        </w:tc>
        <w:tc>
          <w:tcPr>
            <w:tcW w:w="1133" w:type="dxa"/>
            <w:shd w:val="clear" w:color="auto" w:fill="auto"/>
          </w:tcPr>
          <w:p w14:paraId="3D9AAD85" w14:textId="387E6B26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71FFA38D" w14:textId="32DCBA9F" w:rsidR="002A26D1" w:rsidRPr="009217A9" w:rsidRDefault="002A26D1" w:rsidP="002A26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317.45</w:t>
            </w:r>
          </w:p>
        </w:tc>
        <w:tc>
          <w:tcPr>
            <w:tcW w:w="2410" w:type="dxa"/>
            <w:shd w:val="clear" w:color="auto" w:fill="auto"/>
          </w:tcPr>
          <w:p w14:paraId="77324910" w14:textId="10273243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We don't have to specify the details of the PPDU since it is dealt with in 36.3.4 EHT PPDU formats.</w:t>
            </w:r>
          </w:p>
        </w:tc>
        <w:tc>
          <w:tcPr>
            <w:tcW w:w="2215" w:type="dxa"/>
            <w:shd w:val="clear" w:color="auto" w:fill="auto"/>
          </w:tcPr>
          <w:p w14:paraId="5F29D9EE" w14:textId="427FE851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Delete "With this format, the EHT-SIG field is not present.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".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6A63604A" w14:textId="3A47B006" w:rsidR="002A26D1" w:rsidRDefault="00362CA9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  <w:p w14:paraId="07750E78" w14:textId="77777777" w:rsidR="006F726C" w:rsidRDefault="006F726C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9A67AF" w14:textId="28FF96CB" w:rsidR="006F726C" w:rsidRPr="00137885" w:rsidRDefault="006F726C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6F726C" w:rsidRPr="00137885" w14:paraId="06F8E66D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2FC706E2" w14:textId="0171D7EB" w:rsidR="006F726C" w:rsidRDefault="006F726C" w:rsidP="006F726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5091</w:t>
            </w:r>
          </w:p>
        </w:tc>
        <w:tc>
          <w:tcPr>
            <w:tcW w:w="1133" w:type="dxa"/>
            <w:shd w:val="clear" w:color="auto" w:fill="auto"/>
          </w:tcPr>
          <w:p w14:paraId="015FDAB5" w14:textId="4476F04C" w:rsidR="006F726C" w:rsidRDefault="006F726C" w:rsidP="006F726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5555F39F" w14:textId="21ED697B" w:rsidR="006F726C" w:rsidRDefault="006F726C" w:rsidP="006F726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317.44</w:t>
            </w:r>
          </w:p>
        </w:tc>
        <w:tc>
          <w:tcPr>
            <w:tcW w:w="2410" w:type="dxa"/>
            <w:shd w:val="clear" w:color="auto" w:fill="auto"/>
          </w:tcPr>
          <w:p w14:paraId="5D6FF87F" w14:textId="2BF44D4E" w:rsidR="006F726C" w:rsidRDefault="006F726C" w:rsidP="006F726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Term EHT-SIG is used before its defined</w:t>
            </w:r>
          </w:p>
        </w:tc>
        <w:tc>
          <w:tcPr>
            <w:tcW w:w="2215" w:type="dxa"/>
            <w:shd w:val="clear" w:color="auto" w:fill="auto"/>
          </w:tcPr>
          <w:p w14:paraId="2B9D0E5C" w14:textId="564676F6" w:rsidR="006F726C" w:rsidRDefault="006F726C" w:rsidP="006F726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last sentence regarding EHT-SIG</w:t>
            </w:r>
          </w:p>
        </w:tc>
        <w:tc>
          <w:tcPr>
            <w:tcW w:w="2693" w:type="dxa"/>
            <w:shd w:val="clear" w:color="auto" w:fill="auto"/>
          </w:tcPr>
          <w:p w14:paraId="6B389B09" w14:textId="77777777" w:rsidR="006F726C" w:rsidRDefault="00362CA9" w:rsidP="006F726C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2F01A091" w14:textId="77777777" w:rsidR="00362CA9" w:rsidRDefault="00362CA9" w:rsidP="006F726C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7386300" w14:textId="64DBB05F" w:rsidR="00362CA9" w:rsidRDefault="00362CA9" w:rsidP="006F726C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I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t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is similar comment with CID 4981. </w:t>
            </w:r>
          </w:p>
          <w:p w14:paraId="5B0A072C" w14:textId="46402934" w:rsidR="00362CA9" w:rsidRDefault="00362CA9" w:rsidP="006F726C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  <w:lang w:eastAsia="ko-KR"/>
              </w:rPr>
              <w:t>Plese</w:t>
            </w:r>
            <w:proofErr w:type="spellEnd"/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refer </w:t>
            </w:r>
            <w:r w:rsidR="00770377">
              <w:rPr>
                <w:rFonts w:ascii="Arial" w:eastAsia="맑은 고딕" w:hAnsi="Arial" w:cs="Arial"/>
                <w:sz w:val="20"/>
                <w:lang w:eastAsia="ko-KR"/>
              </w:rPr>
              <w:t xml:space="preserve">to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the resolution of CID 4981. </w:t>
            </w:r>
          </w:p>
          <w:p w14:paraId="7B00AAE3" w14:textId="77777777" w:rsidR="00362CA9" w:rsidRDefault="00362CA9" w:rsidP="00362CA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33C9A51" w14:textId="6475314F" w:rsidR="00F14A7F" w:rsidRDefault="00F14A7F" w:rsidP="00F14A7F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</w:t>
            </w:r>
            <w:r>
              <w:rPr>
                <w:lang w:eastAsia="ko-KR"/>
              </w:rPr>
              <w:t xml:space="preserve"> </w:t>
            </w:r>
            <w:r w:rsidR="00D619E0">
              <w:rPr>
                <w:lang w:eastAsia="ko-KR"/>
              </w:rPr>
              <w:t xml:space="preserve">please </w:t>
            </w:r>
            <w:r w:rsidRPr="00F14A7F">
              <w:rPr>
                <w:lang w:eastAsia="ko-KR"/>
              </w:rPr>
              <w:t xml:space="preserve">apply the resolution for CID </w:t>
            </w:r>
            <w:r>
              <w:rPr>
                <w:lang w:eastAsia="ko-KR"/>
              </w:rPr>
              <w:t>4981</w:t>
            </w:r>
            <w:r w:rsidRPr="00F14A7F">
              <w:rPr>
                <w:lang w:eastAsia="ko-KR"/>
              </w:rPr>
              <w:t>.</w:t>
            </w:r>
          </w:p>
        </w:tc>
      </w:tr>
    </w:tbl>
    <w:p w14:paraId="5EFF7924" w14:textId="75A0A5B2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FBF8B65" w14:textId="77777777" w:rsidR="00E07EE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4B484BD" w14:textId="0E233057" w:rsidR="00E07EED" w:rsidRDefault="00E07EED" w:rsidP="00E07EED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F01923">
        <w:rPr>
          <w:i/>
          <w:sz w:val="22"/>
          <w:szCs w:val="22"/>
          <w:lang w:eastAsia="ko-KR"/>
        </w:rPr>
        <w:t>7117, 7327, and</w:t>
      </w:r>
      <w:r>
        <w:rPr>
          <w:i/>
          <w:sz w:val="22"/>
          <w:szCs w:val="22"/>
          <w:lang w:eastAsia="ko-KR"/>
        </w:rPr>
        <w:t xml:space="preserve"> </w:t>
      </w:r>
      <w:r w:rsidR="00F01923">
        <w:rPr>
          <w:i/>
          <w:sz w:val="22"/>
          <w:szCs w:val="22"/>
          <w:lang w:eastAsia="ko-KR"/>
        </w:rPr>
        <w:t>7324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E07EED" w14:paraId="6DD08301" w14:textId="77777777" w:rsidTr="00380530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C5517F5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4784EEEA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51CE69D6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6BF26FB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1E476F22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57F403F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07EED" w:rsidRPr="00137885" w14:paraId="66F621FA" w14:textId="77777777" w:rsidTr="00380530">
        <w:trPr>
          <w:trHeight w:val="734"/>
        </w:trPr>
        <w:tc>
          <w:tcPr>
            <w:tcW w:w="735" w:type="dxa"/>
            <w:shd w:val="clear" w:color="auto" w:fill="auto"/>
          </w:tcPr>
          <w:p w14:paraId="733EC08F" w14:textId="0CB49BBE" w:rsidR="00E07EED" w:rsidRPr="009217A9" w:rsidRDefault="00E07EED" w:rsidP="00E07EE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7117</w:t>
            </w:r>
          </w:p>
        </w:tc>
        <w:tc>
          <w:tcPr>
            <w:tcW w:w="1133" w:type="dxa"/>
            <w:shd w:val="clear" w:color="auto" w:fill="auto"/>
          </w:tcPr>
          <w:p w14:paraId="496E3040" w14:textId="094D0106" w:rsidR="00E07EED" w:rsidRPr="009217A9" w:rsidRDefault="00E07EED" w:rsidP="00E07EE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233DDC4C" w14:textId="58EB691E" w:rsidR="00E07EED" w:rsidRPr="009217A9" w:rsidRDefault="00E07EED" w:rsidP="00E07EE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317.53</w:t>
            </w:r>
          </w:p>
        </w:tc>
        <w:tc>
          <w:tcPr>
            <w:tcW w:w="2410" w:type="dxa"/>
            <w:shd w:val="clear" w:color="auto" w:fill="auto"/>
          </w:tcPr>
          <w:p w14:paraId="1739094F" w14:textId="799B396A" w:rsidR="00E07EED" w:rsidRPr="009217A9" w:rsidRDefault="00E07EED" w:rsidP="00E07EE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Typo. Change "The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The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" to "The"</w:t>
            </w:r>
          </w:p>
        </w:tc>
        <w:tc>
          <w:tcPr>
            <w:tcW w:w="2215" w:type="dxa"/>
            <w:shd w:val="clear" w:color="auto" w:fill="auto"/>
          </w:tcPr>
          <w:p w14:paraId="0226C9EF" w14:textId="55F69797" w:rsidR="00E07EED" w:rsidRPr="009217A9" w:rsidRDefault="00E07EED" w:rsidP="00E07EE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251D8C13" w14:textId="77777777" w:rsidR="00E07EED" w:rsidRDefault="00E07EED" w:rsidP="00E07EE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  <w:p w14:paraId="79937BDC" w14:textId="77777777" w:rsidR="00E07EED" w:rsidRDefault="00E07EED" w:rsidP="00E07EE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A03984A" w14:textId="77777777" w:rsidR="00E07EED" w:rsidRPr="00137885" w:rsidRDefault="00E07EED" w:rsidP="00E07EE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E07EED" w:rsidRPr="00137885" w14:paraId="2445CA9D" w14:textId="77777777" w:rsidTr="00380530">
        <w:trPr>
          <w:trHeight w:val="734"/>
        </w:trPr>
        <w:tc>
          <w:tcPr>
            <w:tcW w:w="735" w:type="dxa"/>
            <w:shd w:val="clear" w:color="auto" w:fill="auto"/>
          </w:tcPr>
          <w:p w14:paraId="0B825E86" w14:textId="7423D275" w:rsidR="00E07EED" w:rsidRDefault="00E07EED" w:rsidP="00E07EED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7323</w:t>
            </w:r>
          </w:p>
        </w:tc>
        <w:tc>
          <w:tcPr>
            <w:tcW w:w="1133" w:type="dxa"/>
            <w:shd w:val="clear" w:color="auto" w:fill="auto"/>
          </w:tcPr>
          <w:p w14:paraId="2370E0F8" w14:textId="4BF58E62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3C735CF7" w14:textId="693F6D6B" w:rsidR="00E07EED" w:rsidRDefault="00E07EED" w:rsidP="00E07EED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317.43</w:t>
            </w:r>
          </w:p>
        </w:tc>
        <w:tc>
          <w:tcPr>
            <w:tcW w:w="2410" w:type="dxa"/>
            <w:shd w:val="clear" w:color="auto" w:fill="auto"/>
          </w:tcPr>
          <w:p w14:paraId="30C24586" w14:textId="0D79A19A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Add the end of the bullet add reference to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36.3.4 (EHT PPDU formats)</w:t>
            </w:r>
          </w:p>
        </w:tc>
        <w:tc>
          <w:tcPr>
            <w:tcW w:w="2215" w:type="dxa"/>
            <w:shd w:val="clear" w:color="auto" w:fill="auto"/>
          </w:tcPr>
          <w:p w14:paraId="27F1FEB2" w14:textId="48FC72A2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09C4C46A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5CAFD080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10303CD" w14:textId="0FF4027C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T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o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clarify, the reference can be added. </w:t>
            </w:r>
          </w:p>
          <w:p w14:paraId="7C72F3E1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3E3B152" w14:textId="6017347C" w:rsidR="001F491C" w:rsidRDefault="001F491C" w:rsidP="001F491C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944E4E">
              <w:rPr>
                <w:lang w:eastAsia="ko-KR"/>
              </w:rPr>
              <w:t>11-21-</w:t>
            </w:r>
            <w:r>
              <w:rPr>
                <w:lang w:eastAsia="ko-KR"/>
              </w:rPr>
              <w:t>1096</w:t>
            </w:r>
            <w:r w:rsidRPr="00944E4E">
              <w:rPr>
                <w:lang w:eastAsia="ko-KR"/>
              </w:rPr>
              <w:t>-00-00be-</w:t>
            </w:r>
            <w:r w:rsidR="001C7715">
              <w:rPr>
                <w:lang w:eastAsia="ko-KR"/>
              </w:rPr>
              <w:t>cc</w:t>
            </w:r>
            <w:r>
              <w:rPr>
                <w:lang w:eastAsia="ko-KR"/>
              </w:rPr>
              <w:t>36</w:t>
            </w:r>
            <w:r w:rsidRPr="00944E4E">
              <w:rPr>
                <w:lang w:eastAsia="ko-KR"/>
              </w:rPr>
              <w:t>-cr-for-36-1-4-PPDU-formats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650C4F29" w14:textId="77777777" w:rsidR="00E07EED" w:rsidRPr="001F491C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E07EED" w:rsidRPr="00137885" w14:paraId="3483C2B3" w14:textId="77777777" w:rsidTr="00380530">
        <w:trPr>
          <w:trHeight w:val="734"/>
        </w:trPr>
        <w:tc>
          <w:tcPr>
            <w:tcW w:w="735" w:type="dxa"/>
            <w:shd w:val="clear" w:color="auto" w:fill="auto"/>
          </w:tcPr>
          <w:p w14:paraId="27D5084D" w14:textId="17C69EB3" w:rsidR="00E07EED" w:rsidRDefault="00E07EED" w:rsidP="00E07EED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7324</w:t>
            </w:r>
          </w:p>
        </w:tc>
        <w:tc>
          <w:tcPr>
            <w:tcW w:w="1133" w:type="dxa"/>
            <w:shd w:val="clear" w:color="auto" w:fill="auto"/>
          </w:tcPr>
          <w:p w14:paraId="32AC308A" w14:textId="39C2F771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12CEEB50" w14:textId="079B8FA8" w:rsidR="00E07EED" w:rsidRDefault="00E07EED" w:rsidP="00E07EED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317.45</w:t>
            </w:r>
          </w:p>
        </w:tc>
        <w:tc>
          <w:tcPr>
            <w:tcW w:w="2410" w:type="dxa"/>
            <w:shd w:val="clear" w:color="auto" w:fill="auto"/>
          </w:tcPr>
          <w:p w14:paraId="272612FD" w14:textId="75E2DF31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Add the end of the bullet add reference to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36.3.4 (EHT PPDU formats)</w:t>
            </w:r>
          </w:p>
        </w:tc>
        <w:tc>
          <w:tcPr>
            <w:tcW w:w="2215" w:type="dxa"/>
            <w:shd w:val="clear" w:color="auto" w:fill="auto"/>
          </w:tcPr>
          <w:p w14:paraId="7AB32CDA" w14:textId="1B995FBA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7DCED0F6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023374C4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3F94F45" w14:textId="1F100FF0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T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o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clarify, the reference can be added. </w:t>
            </w:r>
          </w:p>
          <w:p w14:paraId="7F55A71F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E62B90B" w14:textId="77777777" w:rsidR="00E07EED" w:rsidRP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1165535" w14:textId="5F3BA7E4" w:rsidR="001F491C" w:rsidRDefault="001F491C" w:rsidP="001F491C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944E4E">
              <w:rPr>
                <w:lang w:eastAsia="ko-KR"/>
              </w:rPr>
              <w:t>11-21-</w:t>
            </w:r>
            <w:r>
              <w:rPr>
                <w:lang w:eastAsia="ko-KR"/>
              </w:rPr>
              <w:t>1096</w:t>
            </w:r>
            <w:r w:rsidRPr="00944E4E">
              <w:rPr>
                <w:lang w:eastAsia="ko-KR"/>
              </w:rPr>
              <w:t>-00-00be-</w:t>
            </w:r>
            <w:r w:rsidR="001C7715">
              <w:rPr>
                <w:lang w:eastAsia="ko-KR"/>
              </w:rPr>
              <w:t>cc</w:t>
            </w:r>
            <w:r>
              <w:rPr>
                <w:lang w:eastAsia="ko-KR"/>
              </w:rPr>
              <w:t>36</w:t>
            </w:r>
            <w:r w:rsidRPr="00944E4E">
              <w:rPr>
                <w:lang w:eastAsia="ko-KR"/>
              </w:rPr>
              <w:t>-cr-for-36-1-4-PPDU-formats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46CCA932" w14:textId="65FA1F09" w:rsidR="00E07EED" w:rsidRPr="001F491C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32536773" w14:textId="77777777" w:rsidR="00E07EE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D079C38" w14:textId="77777777" w:rsidR="00561CB7" w:rsidRDefault="00561CB7" w:rsidP="00561CB7">
      <w:pPr>
        <w:autoSpaceDE w:val="0"/>
        <w:autoSpaceDN w:val="0"/>
        <w:adjustRightInd w:val="0"/>
        <w:jc w:val="both"/>
        <w:rPr>
          <w:rStyle w:val="SC13204878"/>
        </w:rPr>
      </w:pPr>
    </w:p>
    <w:p w14:paraId="4800D31B" w14:textId="3AE3C3E7" w:rsidR="00561CB7" w:rsidRDefault="00561CB7" w:rsidP="00561CB7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lastRenderedPageBreak/>
        <w:t>TGbe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P3</w:t>
      </w:r>
      <w:r w:rsidR="00D619E0">
        <w:rPr>
          <w:b/>
          <w:bCs/>
          <w:i/>
          <w:iCs/>
          <w:lang w:eastAsia="ko-KR"/>
        </w:rPr>
        <w:t>39</w:t>
      </w:r>
      <w:r>
        <w:rPr>
          <w:b/>
          <w:bCs/>
          <w:i/>
          <w:iCs/>
          <w:lang w:eastAsia="ko-KR"/>
        </w:rPr>
        <w:t>L43</w:t>
      </w:r>
      <w:r w:rsidR="00D619E0">
        <w:rPr>
          <w:b/>
          <w:bCs/>
          <w:i/>
          <w:iCs/>
          <w:lang w:eastAsia="ko-KR"/>
        </w:rPr>
        <w:t xml:space="preserve"> of 11be D1.01</w:t>
      </w:r>
      <w:r>
        <w:rPr>
          <w:b/>
          <w:bCs/>
          <w:i/>
          <w:iCs/>
          <w:lang w:eastAsia="ko-KR"/>
        </w:rPr>
        <w:t xml:space="preserve"> as follows. </w:t>
      </w:r>
    </w:p>
    <w:p w14:paraId="53707A10" w14:textId="77777777" w:rsidR="00561CB7" w:rsidRPr="00561CB7" w:rsidRDefault="00561CB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CF2A22A" w14:textId="670A48E5" w:rsidR="00E07EE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E07EED">
        <w:rPr>
          <w:rStyle w:val="SC13204878"/>
        </w:rPr>
        <w:t xml:space="preserve">EHT MU PPDU format (EHT_MU) carries one or more PSDUs to one or more users </w:t>
      </w:r>
      <w:r w:rsidRPr="00770377">
        <w:rPr>
          <w:rStyle w:val="SC13204878"/>
          <w:color w:val="00B0F0"/>
          <w:u w:val="single"/>
        </w:rPr>
        <w:t xml:space="preserve">as defined in </w:t>
      </w:r>
      <w:proofErr w:type="spellStart"/>
      <w:r w:rsidRPr="00770377">
        <w:rPr>
          <w:rStyle w:val="SC13204878"/>
          <w:color w:val="00B0F0"/>
          <w:u w:val="single"/>
        </w:rPr>
        <w:t>subclause</w:t>
      </w:r>
      <w:proofErr w:type="spellEnd"/>
      <w:r w:rsidRPr="00770377">
        <w:rPr>
          <w:rStyle w:val="SC13204878"/>
          <w:color w:val="00B0F0"/>
          <w:u w:val="single"/>
        </w:rPr>
        <w:t xml:space="preserve"> 36.3.4 (EHT PPDU formats)</w:t>
      </w:r>
      <w:proofErr w:type="gramStart"/>
      <w:r>
        <w:rPr>
          <w:rStyle w:val="SC13204878"/>
          <w:u w:val="single"/>
        </w:rPr>
        <w:t>.</w:t>
      </w:r>
      <w:r w:rsidR="00770377">
        <w:rPr>
          <w:rStyle w:val="SC13204878"/>
          <w:u w:val="single"/>
        </w:rPr>
        <w:t>(</w:t>
      </w:r>
      <w:proofErr w:type="gramEnd"/>
      <w:r w:rsidR="00770377">
        <w:rPr>
          <w:rStyle w:val="SC13204878"/>
          <w:u w:val="single"/>
        </w:rPr>
        <w:t># 7323)</w:t>
      </w:r>
    </w:p>
    <w:p w14:paraId="45662CAA" w14:textId="77777777" w:rsidR="00E07EE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3294A6C" w14:textId="2CF1E269" w:rsidR="00561CB7" w:rsidRDefault="00561CB7" w:rsidP="00561CB7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P3</w:t>
      </w:r>
      <w:r w:rsidR="00D619E0">
        <w:rPr>
          <w:b/>
          <w:bCs/>
          <w:i/>
          <w:iCs/>
          <w:lang w:eastAsia="ko-KR"/>
        </w:rPr>
        <w:t>39</w:t>
      </w:r>
      <w:r>
        <w:rPr>
          <w:b/>
          <w:bCs/>
          <w:i/>
          <w:iCs/>
          <w:lang w:eastAsia="ko-KR"/>
        </w:rPr>
        <w:t>L45</w:t>
      </w:r>
      <w:r w:rsidR="00D619E0">
        <w:rPr>
          <w:b/>
          <w:bCs/>
          <w:i/>
          <w:iCs/>
          <w:lang w:eastAsia="ko-KR"/>
        </w:rPr>
        <w:t xml:space="preserve"> of 11be D1.01</w:t>
      </w:r>
      <w:r>
        <w:rPr>
          <w:b/>
          <w:bCs/>
          <w:i/>
          <w:iCs/>
          <w:lang w:eastAsia="ko-KR"/>
        </w:rPr>
        <w:t xml:space="preserve"> as follows. </w:t>
      </w:r>
    </w:p>
    <w:p w14:paraId="3218DE56" w14:textId="77777777" w:rsidR="00561CB7" w:rsidRDefault="00561CB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4DD0A78" w14:textId="7F70C79B" w:rsidR="00E07EED" w:rsidRPr="00E07EE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E07EED">
        <w:rPr>
          <w:rStyle w:val="SC13204878"/>
        </w:rPr>
        <w:t>EHT TB PPDU format (EHT_TB) carries a single PSDU and is sent in response to a PPDU that carries a triggering frame</w:t>
      </w:r>
      <w:r w:rsidRPr="00E07EED">
        <w:rPr>
          <w:rStyle w:val="SC13204878"/>
          <w:strike/>
          <w:color w:val="FF0000"/>
        </w:rPr>
        <w:t>. With this format, the EHT-SIG field is not present</w:t>
      </w:r>
      <w:r w:rsidR="00F14A7F">
        <w:rPr>
          <w:rStyle w:val="SC13204878"/>
          <w:strike/>
          <w:color w:val="FF0000"/>
        </w:rPr>
        <w:t xml:space="preserve"> </w:t>
      </w:r>
      <w:r w:rsidR="00F14A7F" w:rsidRPr="00F14A7F">
        <w:rPr>
          <w:rStyle w:val="SC13204878"/>
          <w:color w:val="auto"/>
        </w:rPr>
        <w:t>(</w:t>
      </w:r>
      <w:r w:rsidR="00F14A7F">
        <w:rPr>
          <w:rStyle w:val="SC13204878"/>
          <w:color w:val="auto"/>
        </w:rPr>
        <w:t>#4981</w:t>
      </w:r>
      <w:proofErr w:type="gramStart"/>
      <w:r w:rsidR="00F14A7F">
        <w:rPr>
          <w:rStyle w:val="SC13204878"/>
          <w:color w:val="auto"/>
        </w:rPr>
        <w:t>,#</w:t>
      </w:r>
      <w:proofErr w:type="gramEnd"/>
      <w:r w:rsidR="00F14A7F">
        <w:rPr>
          <w:rStyle w:val="SC13204878"/>
          <w:color w:val="auto"/>
        </w:rPr>
        <w:t>5091</w:t>
      </w:r>
      <w:r w:rsidR="00F14A7F" w:rsidRPr="00F14A7F">
        <w:rPr>
          <w:rStyle w:val="SC13204878"/>
          <w:color w:val="auto"/>
        </w:rPr>
        <w:t>)</w:t>
      </w:r>
      <w:r>
        <w:rPr>
          <w:rStyle w:val="SC13204878"/>
        </w:rPr>
        <w:t xml:space="preserve"> </w:t>
      </w:r>
      <w:r w:rsidRPr="00770377">
        <w:rPr>
          <w:rStyle w:val="SC13204878"/>
          <w:color w:val="00B0F0"/>
          <w:u w:val="single"/>
        </w:rPr>
        <w:t xml:space="preserve">as defined in </w:t>
      </w:r>
      <w:proofErr w:type="spellStart"/>
      <w:r w:rsidRPr="00770377">
        <w:rPr>
          <w:rStyle w:val="SC13204878"/>
          <w:color w:val="00B0F0"/>
          <w:u w:val="single"/>
        </w:rPr>
        <w:t>subclause</w:t>
      </w:r>
      <w:proofErr w:type="spellEnd"/>
      <w:r w:rsidRPr="00770377">
        <w:rPr>
          <w:rStyle w:val="SC13204878"/>
          <w:color w:val="00B0F0"/>
          <w:u w:val="single"/>
        </w:rPr>
        <w:t xml:space="preserve"> 36.3.4 (EHT PPDU formats)</w:t>
      </w:r>
      <w:r w:rsidRPr="00770377">
        <w:rPr>
          <w:rStyle w:val="SC13204878"/>
          <w:color w:val="00B0F0"/>
        </w:rPr>
        <w:t>.</w:t>
      </w:r>
      <w:r w:rsidR="00770377" w:rsidRPr="00770377">
        <w:rPr>
          <w:u w:val="single"/>
        </w:rPr>
        <w:t xml:space="preserve"> </w:t>
      </w:r>
      <w:r w:rsidR="00770377">
        <w:rPr>
          <w:rStyle w:val="SC13204878"/>
          <w:u w:val="single"/>
        </w:rPr>
        <w:t>(# 7324)</w:t>
      </w:r>
    </w:p>
    <w:sectPr w:rsidR="00E07EED" w:rsidRPr="00E07EED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C6C95" w14:textId="77777777" w:rsidR="009F2850" w:rsidRDefault="009F2850">
      <w:r>
        <w:separator/>
      </w:r>
    </w:p>
  </w:endnote>
  <w:endnote w:type="continuationSeparator" w:id="0">
    <w:p w14:paraId="21014B60" w14:textId="77777777" w:rsidR="009F2850" w:rsidRDefault="009F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5245FE4C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D098B">
      <w:rPr>
        <w:noProof/>
      </w:rPr>
      <w:t>1</w:t>
    </w:r>
    <w:r>
      <w:fldChar w:fldCharType="end"/>
    </w:r>
    <w:r>
      <w:tab/>
    </w:r>
    <w:r w:rsidR="00832B52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97EC2" w14:textId="77777777" w:rsidR="009F2850" w:rsidRDefault="009F2850">
      <w:r>
        <w:separator/>
      </w:r>
    </w:p>
  </w:footnote>
  <w:footnote w:type="continuationSeparator" w:id="0">
    <w:p w14:paraId="24766C59" w14:textId="77777777" w:rsidR="009F2850" w:rsidRDefault="009F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1044CA7B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9E59B9">
      <w:t>1096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8980892"/>
    <w:multiLevelType w:val="hybridMultilevel"/>
    <w:tmpl w:val="CD501A80"/>
    <w:lvl w:ilvl="0" w:tplc="611E4D4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C7715"/>
    <w:rsid w:val="001D1BA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491C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0EF3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000C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1CB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7DC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37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D53BD"/>
    <w:rsid w:val="007E5C15"/>
    <w:rsid w:val="007E65AA"/>
    <w:rsid w:val="007F0D6A"/>
    <w:rsid w:val="007F5529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2B52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E561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59B9"/>
    <w:rsid w:val="009F025F"/>
    <w:rsid w:val="009F285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098B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A7D17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19E0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118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1923"/>
    <w:rsid w:val="00F04210"/>
    <w:rsid w:val="00F05298"/>
    <w:rsid w:val="00F05A57"/>
    <w:rsid w:val="00F106FA"/>
    <w:rsid w:val="00F1357E"/>
    <w:rsid w:val="00F14A7F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189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1C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0F81E9C9-7235-403F-8257-4A94668D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11-21-xxxx-00-00be-d1-0-cr-for-36-1-4-PPDU-formats</vt:lpstr>
      <vt:lpstr>doc.: IEEE 802.11-16/0024r1</vt:lpstr>
    </vt:vector>
  </TitlesOfParts>
  <Company>Intel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11-21-xxxx-00-00be-d1-0-cr-for-36-1-4-PPDU-formats</dc:title>
  <dc:subject>TGac Spec Framework</dc:subject>
  <dc:creator>dongguk.lim@lge.com</dc:creator>
  <cp:keywords>CTPClassification=CTP_PUBLIC:VisualMarkings=</cp:keywords>
  <cp:lastModifiedBy>Dongguk Lim</cp:lastModifiedBy>
  <cp:revision>4</cp:revision>
  <cp:lastPrinted>2016-01-08T21:12:00Z</cp:lastPrinted>
  <dcterms:created xsi:type="dcterms:W3CDTF">2021-07-12T01:08:00Z</dcterms:created>
  <dcterms:modified xsi:type="dcterms:W3CDTF">2021-07-12T23:30:00Z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