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8104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DFC742" w14:textId="77777777">
        <w:trPr>
          <w:trHeight w:val="485"/>
          <w:jc w:val="center"/>
        </w:trPr>
        <w:tc>
          <w:tcPr>
            <w:tcW w:w="9576" w:type="dxa"/>
            <w:gridSpan w:val="5"/>
            <w:vAlign w:val="center"/>
          </w:tcPr>
          <w:p w14:paraId="1E15C2D2" w14:textId="216F7EEE" w:rsidR="00CA09B2" w:rsidRDefault="009131B4">
            <w:pPr>
              <w:pStyle w:val="T2"/>
            </w:pPr>
            <w:r>
              <w:t>Minutes of the May 2021 meetings of the IEEE 802.11 Coexistence Standing Committee</w:t>
            </w:r>
          </w:p>
        </w:tc>
      </w:tr>
      <w:tr w:rsidR="00CA09B2" w14:paraId="4BFE4CE4" w14:textId="77777777">
        <w:trPr>
          <w:trHeight w:val="359"/>
          <w:jc w:val="center"/>
        </w:trPr>
        <w:tc>
          <w:tcPr>
            <w:tcW w:w="9576" w:type="dxa"/>
            <w:gridSpan w:val="5"/>
            <w:vAlign w:val="center"/>
          </w:tcPr>
          <w:p w14:paraId="7AEC0810" w14:textId="731125F8" w:rsidR="00CA09B2" w:rsidRDefault="00CA09B2">
            <w:pPr>
              <w:pStyle w:val="T2"/>
              <w:ind w:left="0"/>
              <w:rPr>
                <w:sz w:val="20"/>
              </w:rPr>
            </w:pPr>
            <w:r>
              <w:rPr>
                <w:sz w:val="20"/>
              </w:rPr>
              <w:t>Date:</w:t>
            </w:r>
            <w:r>
              <w:rPr>
                <w:b w:val="0"/>
                <w:sz w:val="20"/>
              </w:rPr>
              <w:t xml:space="preserve"> </w:t>
            </w:r>
            <w:r w:rsidR="009131B4">
              <w:rPr>
                <w:b w:val="0"/>
                <w:sz w:val="20"/>
              </w:rPr>
              <w:t>2021-05-</w:t>
            </w:r>
            <w:r w:rsidR="0097183D">
              <w:rPr>
                <w:b w:val="0"/>
                <w:sz w:val="20"/>
              </w:rPr>
              <w:t>31</w:t>
            </w:r>
          </w:p>
        </w:tc>
      </w:tr>
      <w:tr w:rsidR="00CA09B2" w14:paraId="12F48DA8" w14:textId="77777777">
        <w:trPr>
          <w:cantSplit/>
          <w:jc w:val="center"/>
        </w:trPr>
        <w:tc>
          <w:tcPr>
            <w:tcW w:w="9576" w:type="dxa"/>
            <w:gridSpan w:val="5"/>
            <w:vAlign w:val="center"/>
          </w:tcPr>
          <w:p w14:paraId="75D8A310" w14:textId="77777777" w:rsidR="00CA09B2" w:rsidRDefault="00CA09B2">
            <w:pPr>
              <w:pStyle w:val="T2"/>
              <w:spacing w:after="0"/>
              <w:ind w:left="0" w:right="0"/>
              <w:jc w:val="left"/>
              <w:rPr>
                <w:sz w:val="20"/>
              </w:rPr>
            </w:pPr>
            <w:r>
              <w:rPr>
                <w:sz w:val="20"/>
              </w:rPr>
              <w:t>Author(s):</w:t>
            </w:r>
          </w:p>
        </w:tc>
      </w:tr>
      <w:tr w:rsidR="00CA09B2" w14:paraId="098C43CA" w14:textId="77777777">
        <w:trPr>
          <w:jc w:val="center"/>
        </w:trPr>
        <w:tc>
          <w:tcPr>
            <w:tcW w:w="1336" w:type="dxa"/>
            <w:vAlign w:val="center"/>
          </w:tcPr>
          <w:p w14:paraId="4AEB2EC9" w14:textId="77777777" w:rsidR="00CA09B2" w:rsidRDefault="00CA09B2">
            <w:pPr>
              <w:pStyle w:val="T2"/>
              <w:spacing w:after="0"/>
              <w:ind w:left="0" w:right="0"/>
              <w:jc w:val="left"/>
              <w:rPr>
                <w:sz w:val="20"/>
              </w:rPr>
            </w:pPr>
            <w:r>
              <w:rPr>
                <w:sz w:val="20"/>
              </w:rPr>
              <w:t>Name</w:t>
            </w:r>
          </w:p>
        </w:tc>
        <w:tc>
          <w:tcPr>
            <w:tcW w:w="2064" w:type="dxa"/>
            <w:vAlign w:val="center"/>
          </w:tcPr>
          <w:p w14:paraId="3B6EBD2C" w14:textId="77777777" w:rsidR="00CA09B2" w:rsidRDefault="0062440B">
            <w:pPr>
              <w:pStyle w:val="T2"/>
              <w:spacing w:after="0"/>
              <w:ind w:left="0" w:right="0"/>
              <w:jc w:val="left"/>
              <w:rPr>
                <w:sz w:val="20"/>
              </w:rPr>
            </w:pPr>
            <w:r>
              <w:rPr>
                <w:sz w:val="20"/>
              </w:rPr>
              <w:t>Affiliation</w:t>
            </w:r>
          </w:p>
        </w:tc>
        <w:tc>
          <w:tcPr>
            <w:tcW w:w="2814" w:type="dxa"/>
            <w:vAlign w:val="center"/>
          </w:tcPr>
          <w:p w14:paraId="225C06E5" w14:textId="77777777" w:rsidR="00CA09B2" w:rsidRDefault="00CA09B2">
            <w:pPr>
              <w:pStyle w:val="T2"/>
              <w:spacing w:after="0"/>
              <w:ind w:left="0" w:right="0"/>
              <w:jc w:val="left"/>
              <w:rPr>
                <w:sz w:val="20"/>
              </w:rPr>
            </w:pPr>
            <w:r>
              <w:rPr>
                <w:sz w:val="20"/>
              </w:rPr>
              <w:t>Address</w:t>
            </w:r>
          </w:p>
        </w:tc>
        <w:tc>
          <w:tcPr>
            <w:tcW w:w="1715" w:type="dxa"/>
            <w:vAlign w:val="center"/>
          </w:tcPr>
          <w:p w14:paraId="3F8144BA" w14:textId="77777777" w:rsidR="00CA09B2" w:rsidRDefault="00CA09B2">
            <w:pPr>
              <w:pStyle w:val="T2"/>
              <w:spacing w:after="0"/>
              <w:ind w:left="0" w:right="0"/>
              <w:jc w:val="left"/>
              <w:rPr>
                <w:sz w:val="20"/>
              </w:rPr>
            </w:pPr>
            <w:r>
              <w:rPr>
                <w:sz w:val="20"/>
              </w:rPr>
              <w:t>Phone</w:t>
            </w:r>
          </w:p>
        </w:tc>
        <w:tc>
          <w:tcPr>
            <w:tcW w:w="1647" w:type="dxa"/>
            <w:vAlign w:val="center"/>
          </w:tcPr>
          <w:p w14:paraId="5D365CA0" w14:textId="77777777" w:rsidR="00CA09B2" w:rsidRDefault="00CA09B2">
            <w:pPr>
              <w:pStyle w:val="T2"/>
              <w:spacing w:after="0"/>
              <w:ind w:left="0" w:right="0"/>
              <w:jc w:val="left"/>
              <w:rPr>
                <w:sz w:val="20"/>
              </w:rPr>
            </w:pPr>
            <w:r>
              <w:rPr>
                <w:sz w:val="20"/>
              </w:rPr>
              <w:t>email</w:t>
            </w:r>
          </w:p>
        </w:tc>
      </w:tr>
      <w:tr w:rsidR="00CA09B2" w14:paraId="22F33F3F" w14:textId="77777777">
        <w:trPr>
          <w:jc w:val="center"/>
        </w:trPr>
        <w:tc>
          <w:tcPr>
            <w:tcW w:w="1336" w:type="dxa"/>
            <w:vAlign w:val="center"/>
          </w:tcPr>
          <w:p w14:paraId="651151CE" w14:textId="5F1D0DFE" w:rsidR="00CA09B2" w:rsidRDefault="009131B4">
            <w:pPr>
              <w:pStyle w:val="T2"/>
              <w:spacing w:after="0"/>
              <w:ind w:left="0" w:right="0"/>
              <w:rPr>
                <w:b w:val="0"/>
                <w:sz w:val="20"/>
              </w:rPr>
            </w:pPr>
            <w:r>
              <w:rPr>
                <w:b w:val="0"/>
                <w:sz w:val="20"/>
              </w:rPr>
              <w:t>Guido R. Hiertz</w:t>
            </w:r>
          </w:p>
        </w:tc>
        <w:tc>
          <w:tcPr>
            <w:tcW w:w="2064" w:type="dxa"/>
            <w:vAlign w:val="center"/>
          </w:tcPr>
          <w:p w14:paraId="647C393B" w14:textId="2E032982" w:rsidR="00CA09B2" w:rsidRDefault="009131B4">
            <w:pPr>
              <w:pStyle w:val="T2"/>
              <w:spacing w:after="0"/>
              <w:ind w:left="0" w:right="0"/>
              <w:rPr>
                <w:b w:val="0"/>
                <w:sz w:val="20"/>
              </w:rPr>
            </w:pPr>
            <w:r>
              <w:rPr>
                <w:b w:val="0"/>
                <w:sz w:val="20"/>
              </w:rPr>
              <w:t>Ericsson GmbH</w:t>
            </w:r>
          </w:p>
        </w:tc>
        <w:tc>
          <w:tcPr>
            <w:tcW w:w="2814" w:type="dxa"/>
            <w:vAlign w:val="center"/>
          </w:tcPr>
          <w:p w14:paraId="0CAC6DC5" w14:textId="314122F9" w:rsidR="00CA09B2" w:rsidRDefault="009131B4">
            <w:pPr>
              <w:pStyle w:val="T2"/>
              <w:spacing w:after="0"/>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14:paraId="4DFBD02B" w14:textId="1F09E393" w:rsidR="00CA09B2" w:rsidRDefault="009131B4">
            <w:pPr>
              <w:pStyle w:val="T2"/>
              <w:spacing w:after="0"/>
              <w:ind w:left="0" w:right="0"/>
              <w:rPr>
                <w:b w:val="0"/>
                <w:sz w:val="20"/>
              </w:rPr>
            </w:pPr>
            <w:r>
              <w:rPr>
                <w:b w:val="0"/>
                <w:sz w:val="20"/>
              </w:rPr>
              <w:t>+49-2407-575-5575</w:t>
            </w:r>
          </w:p>
        </w:tc>
        <w:tc>
          <w:tcPr>
            <w:tcW w:w="1647" w:type="dxa"/>
            <w:vAlign w:val="center"/>
          </w:tcPr>
          <w:p w14:paraId="506DE4E7" w14:textId="4ECBCB51" w:rsidR="00CA09B2" w:rsidRDefault="009131B4">
            <w:pPr>
              <w:pStyle w:val="T2"/>
              <w:spacing w:after="0"/>
              <w:ind w:left="0" w:right="0"/>
              <w:rPr>
                <w:b w:val="0"/>
                <w:sz w:val="16"/>
              </w:rPr>
            </w:pPr>
            <w:r>
              <w:rPr>
                <w:b w:val="0"/>
                <w:sz w:val="16"/>
              </w:rPr>
              <w:t>hiertz@ieee.org</w:t>
            </w:r>
          </w:p>
        </w:tc>
      </w:tr>
    </w:tbl>
    <w:p w14:paraId="480C7429" w14:textId="77777777" w:rsidR="00CA09B2" w:rsidRDefault="00B6693B">
      <w:pPr>
        <w:pStyle w:val="T1"/>
        <w:spacing w:after="120"/>
        <w:rPr>
          <w:sz w:val="22"/>
        </w:rPr>
      </w:pPr>
      <w:r>
        <w:rPr>
          <w:noProof/>
        </w:rPr>
        <mc:AlternateContent>
          <mc:Choice Requires="wps">
            <w:drawing>
              <wp:anchor distT="0" distB="0" distL="114300" distR="114300" simplePos="0" relativeHeight="251657728" behindDoc="0" locked="0" layoutInCell="0" allowOverlap="1" wp14:anchorId="42D923CE" wp14:editId="1F3F6C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D3909" w14:textId="77777777" w:rsidR="0029020B" w:rsidRDefault="0029020B">
                            <w:pPr>
                              <w:pStyle w:val="T1"/>
                              <w:spacing w:after="120"/>
                            </w:pPr>
                            <w:r>
                              <w:t>Abstract</w:t>
                            </w:r>
                          </w:p>
                          <w:p w14:paraId="4FF1EE7A" w14:textId="606BD332" w:rsidR="0029020B" w:rsidRDefault="009131B4">
                            <w:pPr>
                              <w:jc w:val="both"/>
                            </w:pPr>
                            <w:r>
                              <w:t>This document contains the m</w:t>
                            </w:r>
                            <w:r w:rsidRPr="009131B4">
                              <w:t>inutes of the May 2021 meetings of the IEEE 802.11 Coexistence Standing Committee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923C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462D3909" w14:textId="77777777" w:rsidR="0029020B" w:rsidRDefault="0029020B">
                      <w:pPr>
                        <w:pStyle w:val="T1"/>
                        <w:spacing w:after="120"/>
                      </w:pPr>
                      <w:r>
                        <w:t>Abstract</w:t>
                      </w:r>
                    </w:p>
                    <w:p w14:paraId="4FF1EE7A" w14:textId="606BD332" w:rsidR="0029020B" w:rsidRDefault="009131B4">
                      <w:pPr>
                        <w:jc w:val="both"/>
                      </w:pPr>
                      <w:r>
                        <w:t>This document contains the m</w:t>
                      </w:r>
                      <w:r w:rsidRPr="009131B4">
                        <w:t>inutes of the May 2021 meetings of the IEEE 802.11 Coexistence Standing Committee</w:t>
                      </w:r>
                      <w:r>
                        <w:t>.</w:t>
                      </w:r>
                    </w:p>
                  </w:txbxContent>
                </v:textbox>
              </v:shape>
            </w:pict>
          </mc:Fallback>
        </mc:AlternateContent>
      </w:r>
    </w:p>
    <w:p w14:paraId="4FFAE58D" w14:textId="77777777" w:rsidR="009131B4" w:rsidRDefault="00CA09B2" w:rsidP="00967DD9">
      <w:pPr>
        <w:numPr>
          <w:ilvl w:val="0"/>
          <w:numId w:val="3"/>
        </w:numPr>
        <w:spacing w:before="100" w:beforeAutospacing="1" w:after="100" w:afterAutospacing="1"/>
      </w:pPr>
      <w:r>
        <w:br w:type="page"/>
      </w:r>
      <w:r w:rsidR="009131B4">
        <w:lastRenderedPageBreak/>
        <w:t>At 2021-05-12T22:03+02:00 the chair calls the meeting of the IEEE 802.11 Coexistence Standing Committee (SC) to order. Andrew Myles acts as chair of the SC. Guido R. Hiertz acts as recording secretary.</w:t>
      </w:r>
    </w:p>
    <w:p w14:paraId="67454443" w14:textId="77777777" w:rsidR="009131B4" w:rsidRDefault="009131B4" w:rsidP="00967DD9">
      <w:pPr>
        <w:numPr>
          <w:ilvl w:val="1"/>
          <w:numId w:val="3"/>
        </w:numPr>
        <w:spacing w:before="100" w:beforeAutospacing="1" w:after="100" w:afterAutospacing="1"/>
      </w:pPr>
      <w:r>
        <w:t xml:space="preserve">The chair presents 11-21/613r4. At this time, 11-21/613r4 is identical to 11-21/613r3. 11-21/613r4 will contain any modifications to 11-21/613r3 that may arise out of this meeting. </w:t>
      </w:r>
    </w:p>
    <w:p w14:paraId="6758A9B6" w14:textId="77777777" w:rsidR="009131B4" w:rsidRDefault="009131B4" w:rsidP="00967DD9">
      <w:pPr>
        <w:numPr>
          <w:ilvl w:val="1"/>
          <w:numId w:val="3"/>
        </w:numPr>
        <w:spacing w:before="100" w:beforeAutospacing="1" w:after="100" w:afterAutospacing="1"/>
      </w:pPr>
      <w:r>
        <w:t>At 2021-05-12T22:08+02:00 the chair asks for approval of proposed agenda as presented on page 11 of 11-21/613r4. Nobody objects to the proposed agenda.</w:t>
      </w:r>
    </w:p>
    <w:p w14:paraId="1F6CC969" w14:textId="28729AF3" w:rsidR="009131B4" w:rsidRDefault="009131B4" w:rsidP="00967DD9">
      <w:pPr>
        <w:numPr>
          <w:ilvl w:val="0"/>
          <w:numId w:val="3"/>
        </w:numPr>
        <w:spacing w:before="100" w:beforeAutospacing="1" w:after="100" w:afterAutospacing="1"/>
      </w:pPr>
      <w:r>
        <w:t xml:space="preserve">The chair continues from page 12. At 2021-05-12T22:11+02:00 the chair asks if there is any objection against approving the </w:t>
      </w:r>
      <w:r w:rsidR="006E0D38">
        <w:t>following motion</w:t>
      </w:r>
    </w:p>
    <w:p w14:paraId="4FAF3032" w14:textId="7854A542" w:rsidR="006E0D38" w:rsidRDefault="006E0D38" w:rsidP="00967DD9">
      <w:pPr>
        <w:numPr>
          <w:ilvl w:val="1"/>
          <w:numId w:val="3"/>
        </w:numPr>
        <w:spacing w:before="100" w:beforeAutospacing="1" w:after="100" w:afterAutospacing="1"/>
      </w:pPr>
      <w:r>
        <w:t>“</w:t>
      </w:r>
      <w:r w:rsidRPr="006E0D38">
        <w:t xml:space="preserve">The IEEE 802 </w:t>
      </w:r>
      <w:proofErr w:type="spellStart"/>
      <w:r w:rsidRPr="006E0D38">
        <w:t>Coex</w:t>
      </w:r>
      <w:proofErr w:type="spellEnd"/>
      <w:r w:rsidRPr="006E0D38">
        <w:t xml:space="preserve"> SC approves 11-21-0624-00 as the minutes of its virtual meeting in March 2021</w:t>
      </w:r>
      <w:r>
        <w:t>”</w:t>
      </w:r>
    </w:p>
    <w:p w14:paraId="6254CA63" w14:textId="1FD82A79" w:rsidR="006E0D38" w:rsidRDefault="006E0D38" w:rsidP="00967DD9">
      <w:pPr>
        <w:numPr>
          <w:ilvl w:val="1"/>
          <w:numId w:val="3"/>
        </w:numPr>
        <w:spacing w:before="100" w:beforeAutospacing="1" w:after="100" w:afterAutospacing="1"/>
      </w:pPr>
      <w:r>
        <w:t>Nobody objects to approving this motion by unanimous consent</w:t>
      </w:r>
    </w:p>
    <w:p w14:paraId="14BD22FC" w14:textId="766A7DAD" w:rsidR="006E0D38" w:rsidRDefault="009131B4" w:rsidP="00967DD9">
      <w:pPr>
        <w:numPr>
          <w:ilvl w:val="0"/>
          <w:numId w:val="3"/>
        </w:numPr>
        <w:spacing w:before="100" w:beforeAutospacing="1" w:after="100" w:afterAutospacing="1"/>
      </w:pPr>
      <w:r>
        <w:t>The chair continues from page 18.</w:t>
      </w:r>
      <w:r w:rsidR="006E0D38">
        <w:t xml:space="preserve"> </w:t>
      </w:r>
      <w:r>
        <w:t xml:space="preserve">At 2021-05-12T22:14+02:00 </w:t>
      </w:r>
      <w:r w:rsidR="006E0D38">
        <w:t xml:space="preserve">an attendee </w:t>
      </w:r>
      <w:r w:rsidR="00097784">
        <w:t xml:space="preserve">makes a </w:t>
      </w:r>
      <w:r w:rsidR="006E0D38">
        <w:t>comment</w:t>
      </w:r>
      <w:r w:rsidR="00941526">
        <w:t>.</w:t>
      </w:r>
    </w:p>
    <w:p w14:paraId="20A7EA9A" w14:textId="5F258FA9" w:rsidR="009131B4" w:rsidRDefault="006E0D38" w:rsidP="00967DD9">
      <w:pPr>
        <w:numPr>
          <w:ilvl w:val="1"/>
          <w:numId w:val="3"/>
        </w:numPr>
        <w:spacing w:before="100" w:beforeAutospacing="1" w:after="100" w:afterAutospacing="1"/>
      </w:pPr>
      <w:r>
        <w:t xml:space="preserve">Comment: </w:t>
      </w:r>
      <w:r w:rsidR="00097784">
        <w:t xml:space="preserve">The current draft </w:t>
      </w:r>
      <w:r w:rsidR="009131B4">
        <w:t>6</w:t>
      </w:r>
      <w:r w:rsidR="00097784">
        <w:t> </w:t>
      </w:r>
      <w:r w:rsidR="009131B4">
        <w:t xml:space="preserve">GHz </w:t>
      </w:r>
      <w:r w:rsidR="00097784">
        <w:t xml:space="preserve">HS (EN 303 687) </w:t>
      </w:r>
      <w:r w:rsidR="004232CF">
        <w:t>requires</w:t>
      </w:r>
      <w:r w:rsidR="00097784">
        <w:t xml:space="preserve"> </w:t>
      </w:r>
      <w:r w:rsidR="009131B4">
        <w:t xml:space="preserve">only </w:t>
      </w:r>
      <w:r w:rsidR="00097784">
        <w:t xml:space="preserve">an ED </w:t>
      </w:r>
      <w:r w:rsidR="004232CF">
        <w:t xml:space="preserve">scheme. However, the HS </w:t>
      </w:r>
      <w:r w:rsidR="009131B4">
        <w:t>does not preclude to use PD below</w:t>
      </w:r>
      <w:r w:rsidR="004232CF">
        <w:t xml:space="preserve"> the ED threshold</w:t>
      </w:r>
      <w:r w:rsidR="009131B4">
        <w:t xml:space="preserve">. And </w:t>
      </w:r>
      <w:r>
        <w:t>regarding</w:t>
      </w:r>
      <w:r w:rsidR="009131B4">
        <w:t xml:space="preserve"> EN</w:t>
      </w:r>
      <w:r>
        <w:t> </w:t>
      </w:r>
      <w:r w:rsidR="009131B4">
        <w:t>301</w:t>
      </w:r>
      <w:r>
        <w:t> </w:t>
      </w:r>
      <w:r w:rsidR="009131B4">
        <w:t xml:space="preserve">893, it is generally understood that 802.11be is using ED at </w:t>
      </w:r>
      <w:r>
        <w:t>−</w:t>
      </w:r>
      <w:r w:rsidR="009131B4">
        <w:t>72</w:t>
      </w:r>
      <w:r>
        <w:t> dBm</w:t>
      </w:r>
      <w:r w:rsidR="009131B4">
        <w:t xml:space="preserve"> but also formalizing that 802.11ax may use </w:t>
      </w:r>
      <w:r>
        <w:t>−</w:t>
      </w:r>
      <w:r w:rsidR="009131B4">
        <w:t>62</w:t>
      </w:r>
      <w:r>
        <w:t> dBm</w:t>
      </w:r>
      <w:r w:rsidR="009131B4">
        <w:t>/</w:t>
      </w:r>
      <w:r>
        <w:t>−</w:t>
      </w:r>
      <w:r w:rsidR="009131B4">
        <w:t>82</w:t>
      </w:r>
      <w:r>
        <w:t> dBm</w:t>
      </w:r>
      <w:r w:rsidR="009131B4">
        <w:t xml:space="preserve">. The presumption is that </w:t>
      </w:r>
      <w:r>
        <w:t>in the future</w:t>
      </w:r>
      <w:r w:rsidR="004232CF">
        <w:t>,</w:t>
      </w:r>
      <w:r>
        <w:t xml:space="preserve"> </w:t>
      </w:r>
      <w:r w:rsidR="009131B4">
        <w:t>all technolog</w:t>
      </w:r>
      <w:r>
        <w:t xml:space="preserve">ies </w:t>
      </w:r>
      <w:r w:rsidR="009131B4">
        <w:t xml:space="preserve">use the </w:t>
      </w:r>
      <w:r>
        <w:t xml:space="preserve">same </w:t>
      </w:r>
      <w:r w:rsidR="009131B4">
        <w:t>common ED threshold.</w:t>
      </w:r>
    </w:p>
    <w:p w14:paraId="64DFC7B2" w14:textId="3880F120" w:rsidR="009131B4" w:rsidRDefault="006E0D38" w:rsidP="00967DD9">
      <w:pPr>
        <w:numPr>
          <w:ilvl w:val="1"/>
          <w:numId w:val="3"/>
        </w:numPr>
        <w:spacing w:before="100" w:beforeAutospacing="1" w:after="100" w:afterAutospacing="1"/>
      </w:pPr>
      <w:r>
        <w:t>Comment</w:t>
      </w:r>
      <w:r w:rsidR="009131B4">
        <w:t xml:space="preserve">: You are </w:t>
      </w:r>
      <w:r w:rsidR="004232CF">
        <w:t xml:space="preserve">completely </w:t>
      </w:r>
      <w:r w:rsidR="009131B4">
        <w:t>right.</w:t>
      </w:r>
    </w:p>
    <w:p w14:paraId="3C7EEB30" w14:textId="417F6757" w:rsidR="009131B4" w:rsidRDefault="009131B4" w:rsidP="00967DD9">
      <w:pPr>
        <w:numPr>
          <w:ilvl w:val="0"/>
          <w:numId w:val="3"/>
        </w:numPr>
        <w:spacing w:before="100" w:beforeAutospacing="1" w:after="100" w:afterAutospacing="1"/>
      </w:pPr>
      <w:r>
        <w:t xml:space="preserve">At 2021-05-12T22:17+02:00 </w:t>
      </w:r>
      <w:r w:rsidR="006E0D38">
        <w:t>the chair</w:t>
      </w:r>
      <w:r>
        <w:t xml:space="preserve"> continues from page 20.</w:t>
      </w:r>
      <w:r w:rsidR="006E0D38">
        <w:t xml:space="preserve"> </w:t>
      </w:r>
      <w:r>
        <w:t xml:space="preserve">At 2021-05-12T22:18+02:00 </w:t>
      </w:r>
      <w:proofErr w:type="spellStart"/>
      <w:r>
        <w:t>Alecsander</w:t>
      </w:r>
      <w:proofErr w:type="spellEnd"/>
      <w:r>
        <w:t xml:space="preserve"> Eitan presents 11-21/796r0. At 2021-05-12T22:56+02:00 </w:t>
      </w:r>
      <w:proofErr w:type="spellStart"/>
      <w:r>
        <w:t>Alecsander</w:t>
      </w:r>
      <w:proofErr w:type="spellEnd"/>
      <w:r>
        <w:t xml:space="preserve"> ends his presentation.</w:t>
      </w:r>
    </w:p>
    <w:p w14:paraId="6C115632" w14:textId="5DFCF7CF" w:rsidR="009131B4" w:rsidRDefault="006E0D38" w:rsidP="00967DD9">
      <w:pPr>
        <w:numPr>
          <w:ilvl w:val="1"/>
          <w:numId w:val="3"/>
        </w:numPr>
        <w:spacing w:before="100" w:beforeAutospacing="1" w:after="100" w:afterAutospacing="1"/>
      </w:pPr>
      <w:r>
        <w:t>Comment</w:t>
      </w:r>
      <w:r w:rsidR="009131B4">
        <w:t>: Are you planning to further inform us in this SC?</w:t>
      </w:r>
    </w:p>
    <w:p w14:paraId="70249A1F" w14:textId="43A3C8B1" w:rsidR="009131B4" w:rsidRDefault="006E0D38" w:rsidP="00967DD9">
      <w:pPr>
        <w:numPr>
          <w:ilvl w:val="1"/>
          <w:numId w:val="3"/>
        </w:numPr>
        <w:spacing w:before="100" w:beforeAutospacing="1" w:after="100" w:afterAutospacing="1"/>
      </w:pPr>
      <w:r>
        <w:t>Comment</w:t>
      </w:r>
      <w:r w:rsidR="009131B4">
        <w:t>: Yes</w:t>
      </w:r>
    </w:p>
    <w:p w14:paraId="47398F12" w14:textId="6B38D0DA" w:rsidR="009131B4" w:rsidRDefault="006E0D38" w:rsidP="00967DD9">
      <w:pPr>
        <w:numPr>
          <w:ilvl w:val="1"/>
          <w:numId w:val="3"/>
        </w:numPr>
        <w:spacing w:before="100" w:beforeAutospacing="1" w:after="100" w:afterAutospacing="1"/>
      </w:pPr>
      <w:r>
        <w:t>Comment</w:t>
      </w:r>
      <w:r w:rsidR="009131B4">
        <w:t>: We may also send an LS to this 60</w:t>
      </w:r>
      <w:r>
        <w:t> </w:t>
      </w:r>
      <w:r w:rsidR="009131B4">
        <w:t>GHz group.</w:t>
      </w:r>
    </w:p>
    <w:p w14:paraId="06329077" w14:textId="7EFA5A97" w:rsidR="009131B4" w:rsidRDefault="006E0D38" w:rsidP="00967DD9">
      <w:pPr>
        <w:numPr>
          <w:ilvl w:val="1"/>
          <w:numId w:val="3"/>
        </w:numPr>
        <w:spacing w:before="100" w:beforeAutospacing="1" w:after="100" w:afterAutospacing="1"/>
      </w:pPr>
      <w:r>
        <w:t>Comment</w:t>
      </w:r>
      <w:r w:rsidR="009131B4">
        <w:t>: There are public ex-</w:t>
      </w:r>
      <w:proofErr w:type="spellStart"/>
      <w:r w:rsidR="009131B4">
        <w:t>parte</w:t>
      </w:r>
      <w:proofErr w:type="spellEnd"/>
      <w:r w:rsidR="009131B4">
        <w:t xml:space="preserve"> documents at FCC.</w:t>
      </w:r>
    </w:p>
    <w:p w14:paraId="1007C9F0" w14:textId="0D7F7451" w:rsidR="006E0D38" w:rsidRDefault="009131B4" w:rsidP="00967DD9">
      <w:pPr>
        <w:numPr>
          <w:ilvl w:val="0"/>
          <w:numId w:val="3"/>
        </w:numPr>
        <w:spacing w:before="100" w:beforeAutospacing="1" w:after="100" w:afterAutospacing="1"/>
      </w:pPr>
      <w:r>
        <w:t xml:space="preserve">At </w:t>
      </w:r>
      <w:r w:rsidR="006E0D38">
        <w:t>2021-05-12T</w:t>
      </w:r>
      <w:r>
        <w:t>23:01</w:t>
      </w:r>
      <w:r w:rsidR="006E0D38">
        <w:t>+02:00</w:t>
      </w:r>
      <w:r>
        <w:t xml:space="preserve"> </w:t>
      </w:r>
      <w:r w:rsidR="006E0D38">
        <w:t xml:space="preserve">the </w:t>
      </w:r>
      <w:r>
        <w:t xml:space="preserve">chair continues from page 23 of 11-21/613r4. At </w:t>
      </w:r>
      <w:r w:rsidR="006E0D38">
        <w:t>2021-05-12T</w:t>
      </w:r>
      <w:r>
        <w:t>23:06</w:t>
      </w:r>
      <w:r w:rsidR="006E0D38">
        <w:t>+02:00</w:t>
      </w:r>
      <w:r>
        <w:t xml:space="preserve"> </w:t>
      </w:r>
      <w:r w:rsidR="006E0D38">
        <w:t>an attendee comments</w:t>
      </w:r>
      <w:r>
        <w:t xml:space="preserve"> on page 26</w:t>
      </w:r>
      <w:r w:rsidR="006E0D38">
        <w:t>.</w:t>
      </w:r>
    </w:p>
    <w:p w14:paraId="209A7C1C" w14:textId="2E569D9F" w:rsidR="009131B4" w:rsidRDefault="006E0D38" w:rsidP="00967DD9">
      <w:pPr>
        <w:numPr>
          <w:ilvl w:val="1"/>
          <w:numId w:val="3"/>
        </w:numPr>
        <w:spacing w:before="100" w:beforeAutospacing="1" w:after="100" w:afterAutospacing="1"/>
      </w:pPr>
      <w:r>
        <w:t xml:space="preserve">Comment: </w:t>
      </w:r>
      <w:r w:rsidR="009131B4">
        <w:t>Are the</w:t>
      </w:r>
      <w:r>
        <w:t>se the</w:t>
      </w:r>
      <w:r w:rsidR="009131B4">
        <w:t xml:space="preserve"> number of operators or the number of deployments</w:t>
      </w:r>
      <w:r>
        <w:t>?</w:t>
      </w:r>
    </w:p>
    <w:p w14:paraId="6197EEB9" w14:textId="7E9E10E5" w:rsidR="009131B4" w:rsidRDefault="006E0D38" w:rsidP="00967DD9">
      <w:pPr>
        <w:numPr>
          <w:ilvl w:val="1"/>
          <w:numId w:val="3"/>
        </w:numPr>
        <w:spacing w:before="100" w:beforeAutospacing="1" w:after="100" w:afterAutospacing="1"/>
      </w:pPr>
      <w:r>
        <w:t>Comment</w:t>
      </w:r>
      <w:r w:rsidR="009131B4">
        <w:t xml:space="preserve">: </w:t>
      </w:r>
      <w:r>
        <w:t>I</w:t>
      </w:r>
      <w:r w:rsidR="009131B4">
        <w:t>t’s the number of operators</w:t>
      </w:r>
      <w:r w:rsidR="002A18D9">
        <w:t>.</w:t>
      </w:r>
    </w:p>
    <w:p w14:paraId="1CAE2406" w14:textId="1BA10C21" w:rsidR="009131B4" w:rsidRDefault="006E0D38" w:rsidP="00967DD9">
      <w:pPr>
        <w:numPr>
          <w:ilvl w:val="1"/>
          <w:numId w:val="3"/>
        </w:numPr>
        <w:spacing w:before="100" w:beforeAutospacing="1" w:after="100" w:afterAutospacing="1"/>
      </w:pPr>
      <w:r>
        <w:t>Comment</w:t>
      </w:r>
      <w:r w:rsidR="009131B4">
        <w:t>: We have done measurements with customers. None of them we may share. We might be able to share in the future</w:t>
      </w:r>
      <w:r>
        <w:t>.</w:t>
      </w:r>
    </w:p>
    <w:p w14:paraId="66206BEF" w14:textId="72227E41" w:rsidR="009131B4" w:rsidRDefault="009131B4" w:rsidP="00967DD9">
      <w:pPr>
        <w:numPr>
          <w:ilvl w:val="0"/>
          <w:numId w:val="3"/>
        </w:numPr>
        <w:spacing w:before="100" w:beforeAutospacing="1" w:after="100" w:afterAutospacing="1"/>
      </w:pPr>
      <w:r>
        <w:t xml:space="preserve">At </w:t>
      </w:r>
      <w:r w:rsidR="006E0D38">
        <w:t>2021-05-12T</w:t>
      </w:r>
      <w:r>
        <w:t>23:07</w:t>
      </w:r>
      <w:r w:rsidR="006E0D38">
        <w:t>+02:00</w:t>
      </w:r>
      <w:r>
        <w:t xml:space="preserve"> </w:t>
      </w:r>
      <w:r w:rsidR="006E0D38">
        <w:t xml:space="preserve">the </w:t>
      </w:r>
      <w:r>
        <w:t xml:space="preserve">chair </w:t>
      </w:r>
      <w:r w:rsidR="006E0D38">
        <w:t>arrives</w:t>
      </w:r>
      <w:r>
        <w:t xml:space="preserve"> on page 37. At </w:t>
      </w:r>
      <w:r w:rsidR="006E0D38">
        <w:t>2021-05-12T</w:t>
      </w:r>
      <w:r>
        <w:t>23:15</w:t>
      </w:r>
      <w:r w:rsidR="006E0D38">
        <w:t>+02:00</w:t>
      </w:r>
      <w:r>
        <w:t xml:space="preserve"> Stuart Thomas presents 11-21/814. </w:t>
      </w:r>
      <w:r w:rsidR="006E0D38">
        <w:t xml:space="preserve">Stuart ends his </w:t>
      </w:r>
      <w:proofErr w:type="spellStart"/>
      <w:r w:rsidR="006E0D38">
        <w:t>presenation</w:t>
      </w:r>
      <w:proofErr w:type="spellEnd"/>
      <w:r w:rsidR="006E0D38">
        <w:t xml:space="preserve"> at 2021-05-12T</w:t>
      </w:r>
      <w:r>
        <w:t>23:26</w:t>
      </w:r>
      <w:r w:rsidR="006E0D38">
        <w:t>+02:00</w:t>
      </w:r>
      <w:r>
        <w:t>.</w:t>
      </w:r>
    </w:p>
    <w:p w14:paraId="04D991D6" w14:textId="6E842A8F" w:rsidR="009131B4" w:rsidRDefault="006E0D38" w:rsidP="00967DD9">
      <w:pPr>
        <w:numPr>
          <w:ilvl w:val="1"/>
          <w:numId w:val="3"/>
        </w:numPr>
        <w:spacing w:before="100" w:beforeAutospacing="1" w:after="100" w:afterAutospacing="1"/>
      </w:pPr>
      <w:r>
        <w:t xml:space="preserve">Comment: </w:t>
      </w:r>
      <w:r w:rsidR="009131B4">
        <w:t>Did you consider 160 MHz and 320 MHz channels</w:t>
      </w:r>
      <w:r>
        <w:t>?</w:t>
      </w:r>
    </w:p>
    <w:p w14:paraId="5F61B23F" w14:textId="63364291" w:rsidR="00057DBF" w:rsidRDefault="00057DBF" w:rsidP="00967DD9">
      <w:pPr>
        <w:numPr>
          <w:ilvl w:val="1"/>
          <w:numId w:val="3"/>
        </w:numPr>
        <w:spacing w:before="100" w:beforeAutospacing="1" w:after="100" w:afterAutospacing="1"/>
      </w:pPr>
      <w:r>
        <w:t>Comment: No.</w:t>
      </w:r>
    </w:p>
    <w:p w14:paraId="29BC6256" w14:textId="0950DF95" w:rsidR="009131B4" w:rsidRDefault="006E0D38" w:rsidP="00967DD9">
      <w:pPr>
        <w:numPr>
          <w:ilvl w:val="1"/>
          <w:numId w:val="3"/>
        </w:numPr>
        <w:spacing w:before="100" w:beforeAutospacing="1" w:after="100" w:afterAutospacing="1"/>
      </w:pPr>
      <w:r>
        <w:t xml:space="preserve">Comment: </w:t>
      </w:r>
      <w:r w:rsidR="009131B4">
        <w:t xml:space="preserve">Will </w:t>
      </w:r>
      <w:r w:rsidR="002A18D9">
        <w:t xml:space="preserve">you </w:t>
      </w:r>
      <w:r w:rsidR="009131B4">
        <w:t>do in the future</w:t>
      </w:r>
      <w:r>
        <w:t>?</w:t>
      </w:r>
    </w:p>
    <w:p w14:paraId="3B153B6F" w14:textId="2D6D6E45" w:rsidR="009131B4" w:rsidRDefault="009131B4" w:rsidP="00967DD9">
      <w:pPr>
        <w:numPr>
          <w:ilvl w:val="0"/>
          <w:numId w:val="3"/>
        </w:numPr>
        <w:spacing w:before="100" w:beforeAutospacing="1" w:after="100" w:afterAutospacing="1"/>
      </w:pPr>
      <w:r>
        <w:t xml:space="preserve">At </w:t>
      </w:r>
      <w:r w:rsidR="006E0D38">
        <w:t>2021-05-12T</w:t>
      </w:r>
      <w:r>
        <w:t>23:27</w:t>
      </w:r>
      <w:r w:rsidR="006E0D38">
        <w:t>+02:00</w:t>
      </w:r>
      <w:r>
        <w:t xml:space="preserve"> </w:t>
      </w:r>
      <w:proofErr w:type="spellStart"/>
      <w:r>
        <w:t>Menzo</w:t>
      </w:r>
      <w:proofErr w:type="spellEnd"/>
      <w:r>
        <w:t xml:space="preserve"> </w:t>
      </w:r>
      <w:proofErr w:type="spellStart"/>
      <w:r w:rsidR="006E0D38">
        <w:t>Wentink</w:t>
      </w:r>
      <w:proofErr w:type="spellEnd"/>
      <w:r w:rsidR="006E0D38">
        <w:t xml:space="preserve"> </w:t>
      </w:r>
      <w:r>
        <w:t>presents 11-21/832</w:t>
      </w:r>
      <w:r w:rsidR="006E0D38">
        <w:t>.</w:t>
      </w:r>
    </w:p>
    <w:p w14:paraId="3895E206" w14:textId="7C527222" w:rsidR="009131B4" w:rsidRDefault="006E0D38" w:rsidP="00967DD9">
      <w:pPr>
        <w:numPr>
          <w:ilvl w:val="1"/>
          <w:numId w:val="3"/>
        </w:numPr>
        <w:spacing w:before="100" w:beforeAutospacing="1" w:after="100" w:afterAutospacing="1"/>
      </w:pPr>
      <w:r>
        <w:t>Comment</w:t>
      </w:r>
      <w:r w:rsidR="009131B4">
        <w:t xml:space="preserve">: On slide 4, your assumptions are not correct. You cannot achieve this duty cycle </w:t>
      </w:r>
      <w:r>
        <w:t>with</w:t>
      </w:r>
      <w:r w:rsidR="009131B4">
        <w:t xml:space="preserve"> Bluetooth</w:t>
      </w:r>
      <w:r>
        <w:t>.</w:t>
      </w:r>
    </w:p>
    <w:p w14:paraId="690CCBB5" w14:textId="289D79BF" w:rsidR="009131B4" w:rsidRDefault="006E0D38" w:rsidP="00967DD9">
      <w:pPr>
        <w:numPr>
          <w:ilvl w:val="1"/>
          <w:numId w:val="3"/>
        </w:numPr>
        <w:spacing w:before="100" w:beforeAutospacing="1" w:after="100" w:afterAutospacing="1"/>
      </w:pPr>
      <w:r>
        <w:t>Comment</w:t>
      </w:r>
      <w:r w:rsidR="009131B4">
        <w:t>: I received that feedback but could not change my simulations anymore. But it doesn’t make a difference anyway. My simulations for 20</w:t>
      </w:r>
      <w:r>
        <w:t> </w:t>
      </w:r>
      <w:r w:rsidR="009131B4">
        <w:t>% duty cycle show this.</w:t>
      </w:r>
    </w:p>
    <w:p w14:paraId="2AEFBC31" w14:textId="1C199C5F" w:rsidR="009131B4" w:rsidRDefault="009131B4" w:rsidP="00967DD9">
      <w:pPr>
        <w:numPr>
          <w:ilvl w:val="0"/>
          <w:numId w:val="3"/>
        </w:numPr>
        <w:spacing w:before="100" w:beforeAutospacing="1" w:after="100" w:afterAutospacing="1"/>
      </w:pPr>
      <w:r>
        <w:t xml:space="preserve">At </w:t>
      </w:r>
      <w:r w:rsidR="006E0D38">
        <w:t>2021-05-12T</w:t>
      </w:r>
      <w:r>
        <w:t>23:48</w:t>
      </w:r>
      <w:r w:rsidR="006E0D38">
        <w:t>+02:00</w:t>
      </w:r>
      <w:r>
        <w:t xml:space="preserve"> </w:t>
      </w:r>
      <w:proofErr w:type="spellStart"/>
      <w:r>
        <w:t>Menzo</w:t>
      </w:r>
      <w:proofErr w:type="spellEnd"/>
      <w:r>
        <w:t xml:space="preserve"> concludes </w:t>
      </w:r>
      <w:r w:rsidR="009F4DEC">
        <w:t xml:space="preserve">his </w:t>
      </w:r>
      <w:r>
        <w:t>presentation</w:t>
      </w:r>
      <w:r w:rsidR="006E0D38">
        <w:t>. Attendees further discuss the presentation.</w:t>
      </w:r>
    </w:p>
    <w:p w14:paraId="4A136AAF" w14:textId="0D9529B2" w:rsidR="009131B4" w:rsidRDefault="006E0D38" w:rsidP="00967DD9">
      <w:pPr>
        <w:numPr>
          <w:ilvl w:val="1"/>
          <w:numId w:val="3"/>
        </w:numPr>
        <w:spacing w:before="100" w:beforeAutospacing="1" w:after="100" w:afterAutospacing="1"/>
      </w:pPr>
      <w:r>
        <w:t>Comment:</w:t>
      </w:r>
      <w:r w:rsidR="009131B4">
        <w:t xml:space="preserve"> Is the low Wi-Fi throughput because </w:t>
      </w:r>
      <w:r>
        <w:t xml:space="preserve">of </w:t>
      </w:r>
      <w:r w:rsidR="009131B4">
        <w:t>corrupt packets or because Wi-Fi defers?</w:t>
      </w:r>
    </w:p>
    <w:p w14:paraId="65F08EF8" w14:textId="5876455B" w:rsidR="009131B4" w:rsidRDefault="006E0D38" w:rsidP="00967DD9">
      <w:pPr>
        <w:numPr>
          <w:ilvl w:val="1"/>
          <w:numId w:val="3"/>
        </w:numPr>
        <w:spacing w:before="100" w:beforeAutospacing="1" w:after="100" w:afterAutospacing="1"/>
      </w:pPr>
      <w:r>
        <w:t>Comment</w:t>
      </w:r>
      <w:r w:rsidR="009131B4">
        <w:t>: It’s both.</w:t>
      </w:r>
    </w:p>
    <w:p w14:paraId="58A9A04D" w14:textId="02402A9B" w:rsidR="009131B4" w:rsidRDefault="006E0D38" w:rsidP="00967DD9">
      <w:pPr>
        <w:numPr>
          <w:ilvl w:val="1"/>
          <w:numId w:val="3"/>
        </w:numPr>
        <w:spacing w:before="100" w:beforeAutospacing="1" w:after="100" w:afterAutospacing="1"/>
      </w:pPr>
      <w:r>
        <w:t>Comment</w:t>
      </w:r>
      <w:r w:rsidR="009131B4">
        <w:t xml:space="preserve">: </w:t>
      </w:r>
      <w:r>
        <w:t xml:space="preserve">Are </w:t>
      </w:r>
      <w:r w:rsidR="009131B4">
        <w:t xml:space="preserve">you using </w:t>
      </w:r>
      <w:r>
        <w:t xml:space="preserve">a </w:t>
      </w:r>
      <w:r w:rsidR="009131B4">
        <w:t>fixed MCS?</w:t>
      </w:r>
    </w:p>
    <w:p w14:paraId="7E778C80" w14:textId="68A363C6" w:rsidR="009131B4" w:rsidRDefault="006E0D38" w:rsidP="00967DD9">
      <w:pPr>
        <w:numPr>
          <w:ilvl w:val="1"/>
          <w:numId w:val="3"/>
        </w:numPr>
        <w:spacing w:before="100" w:beforeAutospacing="1" w:after="100" w:afterAutospacing="1"/>
      </w:pPr>
      <w:r>
        <w:t>Comment</w:t>
      </w:r>
      <w:r w:rsidR="009131B4">
        <w:t xml:space="preserve">: </w:t>
      </w:r>
      <w:r>
        <w:t xml:space="preserve">The MCSs in use are between </w:t>
      </w:r>
      <w:r w:rsidR="009131B4">
        <w:t>6 to 9</w:t>
      </w:r>
      <w:r>
        <w:t>.</w:t>
      </w:r>
    </w:p>
    <w:p w14:paraId="4B56053B" w14:textId="7847AE08" w:rsidR="009131B4" w:rsidRDefault="006E0D38" w:rsidP="00967DD9">
      <w:pPr>
        <w:numPr>
          <w:ilvl w:val="1"/>
          <w:numId w:val="3"/>
        </w:numPr>
        <w:spacing w:before="100" w:beforeAutospacing="1" w:after="100" w:afterAutospacing="1"/>
      </w:pPr>
      <w:r>
        <w:t>Comment</w:t>
      </w:r>
      <w:r w:rsidR="009131B4">
        <w:t>: Even at low MCS you see issues?</w:t>
      </w:r>
    </w:p>
    <w:p w14:paraId="3E1396A7" w14:textId="384DBA62" w:rsidR="009131B4" w:rsidRDefault="006E0D38" w:rsidP="00967DD9">
      <w:pPr>
        <w:numPr>
          <w:ilvl w:val="1"/>
          <w:numId w:val="3"/>
        </w:numPr>
        <w:spacing w:before="100" w:beforeAutospacing="1" w:after="100" w:afterAutospacing="1"/>
      </w:pPr>
      <w:r>
        <w:t>Comment</w:t>
      </w:r>
      <w:r w:rsidR="009131B4">
        <w:t>: Yes</w:t>
      </w:r>
      <w:r>
        <w:t>.</w:t>
      </w:r>
    </w:p>
    <w:p w14:paraId="108765EE" w14:textId="48DA173C" w:rsidR="009131B4" w:rsidRDefault="006E0D38" w:rsidP="00967DD9">
      <w:pPr>
        <w:numPr>
          <w:ilvl w:val="1"/>
          <w:numId w:val="3"/>
        </w:numPr>
        <w:spacing w:before="100" w:beforeAutospacing="1" w:after="100" w:afterAutospacing="1"/>
      </w:pPr>
      <w:r>
        <w:t>Comment</w:t>
      </w:r>
      <w:r w:rsidR="009131B4">
        <w:t xml:space="preserve">: You are showing that Wi-Fi </w:t>
      </w:r>
      <w:r>
        <w:t>shares well with another</w:t>
      </w:r>
      <w:r w:rsidR="009131B4">
        <w:t xml:space="preserve"> Wi-Fi</w:t>
      </w:r>
      <w:r>
        <w:t xml:space="preserve"> network</w:t>
      </w:r>
      <w:r w:rsidR="009131B4">
        <w:t xml:space="preserve">. Wi-Fi and BT sharing </w:t>
      </w:r>
      <w:r w:rsidR="009F4DEC">
        <w:t xml:space="preserve">seems to </w:t>
      </w:r>
      <w:r w:rsidR="009131B4">
        <w:t>work poorly</w:t>
      </w:r>
      <w:r w:rsidR="00C26557">
        <w:t>, however</w:t>
      </w:r>
      <w:r w:rsidR="009131B4">
        <w:t xml:space="preserve">. Because of </w:t>
      </w:r>
      <w:r w:rsidR="00C26557">
        <w:t xml:space="preserve">the </w:t>
      </w:r>
      <w:r w:rsidR="009131B4">
        <w:t>ECC</w:t>
      </w:r>
      <w:r w:rsidR="00C26557">
        <w:t>/CEPT</w:t>
      </w:r>
      <w:r w:rsidR="009131B4">
        <w:t xml:space="preserve"> decision we need to have some sharing</w:t>
      </w:r>
      <w:r w:rsidR="00C26557">
        <w:t xml:space="preserve"> in 6 GHz</w:t>
      </w:r>
      <w:r w:rsidR="009131B4">
        <w:t>. What could work?</w:t>
      </w:r>
    </w:p>
    <w:p w14:paraId="355E0619" w14:textId="64EF500C" w:rsidR="009131B4" w:rsidRDefault="00C26557" w:rsidP="00967DD9">
      <w:pPr>
        <w:numPr>
          <w:ilvl w:val="1"/>
          <w:numId w:val="3"/>
        </w:numPr>
        <w:spacing w:before="100" w:beforeAutospacing="1" w:after="100" w:afterAutospacing="1"/>
      </w:pPr>
      <w:r>
        <w:t>Comment</w:t>
      </w:r>
      <w:r w:rsidR="009131B4">
        <w:t>: LBT needs to be added to NB FH. ECC</w:t>
      </w:r>
      <w:r>
        <w:t>/CEPT</w:t>
      </w:r>
      <w:r w:rsidR="009131B4">
        <w:t xml:space="preserve"> require an adequate sharing mechanism. It seems that </w:t>
      </w:r>
      <w:r>
        <w:t xml:space="preserve">Bluetooth </w:t>
      </w:r>
      <w:r w:rsidR="009131B4">
        <w:t>is not providing this w/o LBT.</w:t>
      </w:r>
    </w:p>
    <w:p w14:paraId="731CAE1E" w14:textId="673D566F" w:rsidR="009131B4" w:rsidRDefault="00C26557" w:rsidP="00967DD9">
      <w:pPr>
        <w:numPr>
          <w:ilvl w:val="1"/>
          <w:numId w:val="3"/>
        </w:numPr>
        <w:spacing w:before="100" w:beforeAutospacing="1" w:after="100" w:afterAutospacing="1"/>
      </w:pPr>
      <w:r>
        <w:t>Comment</w:t>
      </w:r>
      <w:r w:rsidR="009131B4">
        <w:t>: Stuart Thomas, what are your reactions to this presentation?</w:t>
      </w:r>
    </w:p>
    <w:p w14:paraId="2E50A837" w14:textId="551EAC8E" w:rsidR="009131B4" w:rsidRDefault="00C26557" w:rsidP="00967DD9">
      <w:pPr>
        <w:numPr>
          <w:ilvl w:val="1"/>
          <w:numId w:val="3"/>
        </w:numPr>
        <w:spacing w:before="100" w:beforeAutospacing="1" w:after="100" w:afterAutospacing="1"/>
      </w:pPr>
      <w:r>
        <w:t>Comment</w:t>
      </w:r>
      <w:r w:rsidR="009131B4">
        <w:t>: There are differences between the assumptions. In our measurement results we saw lower DC values. With higher DC we saw degradation. We have a gap here.</w:t>
      </w:r>
    </w:p>
    <w:p w14:paraId="67520E6F" w14:textId="00A992C5" w:rsidR="009131B4" w:rsidRDefault="00C26557" w:rsidP="00967DD9">
      <w:pPr>
        <w:numPr>
          <w:ilvl w:val="1"/>
          <w:numId w:val="3"/>
        </w:numPr>
        <w:spacing w:before="100" w:beforeAutospacing="1" w:after="100" w:afterAutospacing="1"/>
      </w:pPr>
      <w:r>
        <w:t>Comment</w:t>
      </w:r>
      <w:r w:rsidR="009131B4">
        <w:t>: What is a COT?</w:t>
      </w:r>
    </w:p>
    <w:p w14:paraId="5200AAF7" w14:textId="0FE5FA54" w:rsidR="009131B4" w:rsidRDefault="00C26557" w:rsidP="00967DD9">
      <w:pPr>
        <w:numPr>
          <w:ilvl w:val="1"/>
          <w:numId w:val="3"/>
        </w:numPr>
        <w:spacing w:before="100" w:beforeAutospacing="1" w:after="100" w:afterAutospacing="1"/>
      </w:pPr>
      <w:r>
        <w:t>Comment</w:t>
      </w:r>
      <w:r w:rsidR="009131B4">
        <w:t xml:space="preserve">: It’s </w:t>
      </w:r>
      <w:proofErr w:type="gramStart"/>
      <w:r w:rsidR="009131B4">
        <w:t xml:space="preserve">the </w:t>
      </w:r>
      <w:r>
        <w:t>a</w:t>
      </w:r>
      <w:proofErr w:type="gramEnd"/>
      <w:r>
        <w:t xml:space="preserve"> different term </w:t>
      </w:r>
      <w:r w:rsidR="009131B4">
        <w:t>for TXOP. In B</w:t>
      </w:r>
      <w:r>
        <w:t>luetooth,</w:t>
      </w:r>
      <w:r w:rsidR="009131B4">
        <w:t xml:space="preserve"> it’s the time it can transmit without sensing.</w:t>
      </w:r>
    </w:p>
    <w:p w14:paraId="16AA998A" w14:textId="490EC801" w:rsidR="009131B4" w:rsidRDefault="009131B4" w:rsidP="00967DD9">
      <w:pPr>
        <w:numPr>
          <w:ilvl w:val="0"/>
          <w:numId w:val="3"/>
        </w:numPr>
        <w:spacing w:before="100" w:beforeAutospacing="1" w:after="100" w:afterAutospacing="1"/>
      </w:pPr>
      <w:r>
        <w:t xml:space="preserve">At </w:t>
      </w:r>
      <w:r w:rsidR="00C26557">
        <w:t>2021-05-12T</w:t>
      </w:r>
      <w:r>
        <w:t>23:58</w:t>
      </w:r>
      <w:r w:rsidR="00C26557">
        <w:t xml:space="preserve">+02:00 </w:t>
      </w:r>
      <w:r>
        <w:t xml:space="preserve">chair declares </w:t>
      </w:r>
      <w:r w:rsidR="00C26557">
        <w:t xml:space="preserve">the </w:t>
      </w:r>
      <w:r>
        <w:t xml:space="preserve">meeting </w:t>
      </w:r>
      <w:r w:rsidR="00C26557">
        <w:t xml:space="preserve">to be </w:t>
      </w:r>
      <w:r>
        <w:t>in recess.</w:t>
      </w:r>
    </w:p>
    <w:p w14:paraId="29D10020" w14:textId="2124E718" w:rsidR="009131B4" w:rsidRDefault="00C26557" w:rsidP="00967DD9">
      <w:pPr>
        <w:numPr>
          <w:ilvl w:val="0"/>
          <w:numId w:val="3"/>
        </w:numPr>
        <w:spacing w:before="100" w:beforeAutospacing="1" w:after="100" w:afterAutospacing="1"/>
      </w:pPr>
      <w:r>
        <w:br w:type="page"/>
      </w:r>
      <w:r w:rsidR="009131B4">
        <w:t>At 2021-05-17T22:02+02:00 the chair calls the meeting of the SC to order. Andrew Myles acts as chair of the SC. Guido R. Hiertz acts as recording secretary.</w:t>
      </w:r>
    </w:p>
    <w:p w14:paraId="51FE9FEB" w14:textId="7EBCAC54" w:rsidR="009131B4" w:rsidRDefault="009131B4" w:rsidP="00967DD9">
      <w:pPr>
        <w:numPr>
          <w:ilvl w:val="1"/>
          <w:numId w:val="3"/>
        </w:numPr>
        <w:spacing w:before="100" w:beforeAutospacing="1" w:after="100" w:afterAutospacing="1"/>
      </w:pPr>
      <w:r>
        <w:t>The chair presents 11-21/613r6. At this time, 11-21/613r6 is identical to 11-21/613r5. 11-21/613r6 will contain any modifications to 11-21/613r5 that may arise out of this meeting.</w:t>
      </w:r>
    </w:p>
    <w:p w14:paraId="2A7AC6B4" w14:textId="0D44DAB6" w:rsidR="00C26557" w:rsidRDefault="009131B4" w:rsidP="00967DD9">
      <w:pPr>
        <w:numPr>
          <w:ilvl w:val="0"/>
          <w:numId w:val="3"/>
        </w:numPr>
        <w:spacing w:before="100" w:beforeAutospacing="1" w:after="100" w:afterAutospacing="1"/>
      </w:pPr>
      <w:r>
        <w:t xml:space="preserve">At </w:t>
      </w:r>
      <w:r w:rsidR="00C26557">
        <w:t>2021-05-17T</w:t>
      </w:r>
      <w:r>
        <w:t>22:03</w:t>
      </w:r>
      <w:r w:rsidR="00C26557">
        <w:t>+02:00</w:t>
      </w:r>
      <w:r>
        <w:t xml:space="preserve"> </w:t>
      </w:r>
      <w:r w:rsidR="00C26557">
        <w:t xml:space="preserve">the </w:t>
      </w:r>
      <w:r>
        <w:t xml:space="preserve">chair presents slide 11. At </w:t>
      </w:r>
      <w:r w:rsidR="00C26557">
        <w:t>2021-05-17T</w:t>
      </w:r>
      <w:r>
        <w:t>22:04</w:t>
      </w:r>
      <w:r w:rsidR="00C26557">
        <w:t>+02:00 the chair</w:t>
      </w:r>
      <w:r>
        <w:t xml:space="preserve"> continues from slide 57. At </w:t>
      </w:r>
      <w:r w:rsidR="00064376">
        <w:t>2021-05-17T</w:t>
      </w:r>
      <w:r>
        <w:t>22:19</w:t>
      </w:r>
      <w:r w:rsidR="00064376">
        <w:t>+02:00</w:t>
      </w:r>
      <w:r>
        <w:t xml:space="preserve"> </w:t>
      </w:r>
      <w:r w:rsidR="00C26557">
        <w:t xml:space="preserve">an attendee </w:t>
      </w:r>
      <w:r>
        <w:t>comment</w:t>
      </w:r>
      <w:r w:rsidR="00C26557">
        <w:t>s</w:t>
      </w:r>
      <w:r>
        <w:t xml:space="preserve"> on slide 63:</w:t>
      </w:r>
    </w:p>
    <w:p w14:paraId="1D5BB667" w14:textId="4BCB1E83" w:rsidR="009131B4" w:rsidRDefault="009131B4" w:rsidP="00967DD9">
      <w:pPr>
        <w:numPr>
          <w:ilvl w:val="1"/>
          <w:numId w:val="3"/>
        </w:numPr>
        <w:spacing w:before="100" w:beforeAutospacing="1" w:after="100" w:afterAutospacing="1"/>
      </w:pPr>
      <w:r>
        <w:t>The availability of a draft H</w:t>
      </w:r>
      <w:r w:rsidR="00C26557">
        <w:t xml:space="preserve">armonized </w:t>
      </w:r>
      <w:r>
        <w:t>S</w:t>
      </w:r>
      <w:r w:rsidR="00C26557">
        <w:t>tandard</w:t>
      </w:r>
      <w:r>
        <w:t xml:space="preserve"> is not a prerequisite </w:t>
      </w:r>
      <w:r w:rsidR="007D36EB">
        <w:t xml:space="preserve">for a notified body </w:t>
      </w:r>
      <w:r>
        <w:t>to</w:t>
      </w:r>
      <w:r w:rsidR="007D36EB">
        <w:t xml:space="preserve"> admit a </w:t>
      </w:r>
      <w:proofErr w:type="spellStart"/>
      <w:r w:rsidR="007D36EB">
        <w:t>producting</w:t>
      </w:r>
      <w:proofErr w:type="spellEnd"/>
      <w:r w:rsidR="007D36EB">
        <w:t xml:space="preserve"> being</w:t>
      </w:r>
      <w:r>
        <w:t xml:space="preserve"> put onto the European</w:t>
      </w:r>
      <w:r w:rsidR="007D36EB">
        <w:t xml:space="preserve"> market</w:t>
      </w:r>
      <w:r w:rsidR="00C26557">
        <w:t>.</w:t>
      </w:r>
    </w:p>
    <w:p w14:paraId="2C865907" w14:textId="64DD153C" w:rsidR="00C26557" w:rsidRDefault="00C26557" w:rsidP="00967DD9">
      <w:pPr>
        <w:numPr>
          <w:ilvl w:val="1"/>
          <w:numId w:val="3"/>
        </w:numPr>
        <w:spacing w:before="100" w:beforeAutospacing="1" w:after="100" w:afterAutospacing="1"/>
      </w:pPr>
      <w:r>
        <w:t>Yes, you are absolutely right.</w:t>
      </w:r>
    </w:p>
    <w:p w14:paraId="694184A9" w14:textId="1F23C261" w:rsidR="00C26557" w:rsidRDefault="009131B4" w:rsidP="00967DD9">
      <w:pPr>
        <w:numPr>
          <w:ilvl w:val="0"/>
          <w:numId w:val="3"/>
        </w:numPr>
        <w:spacing w:before="100" w:beforeAutospacing="1" w:after="100" w:afterAutospacing="1"/>
      </w:pPr>
      <w:r>
        <w:t xml:space="preserve">At </w:t>
      </w:r>
      <w:r w:rsidR="00C26557">
        <w:t>2021-05-17T</w:t>
      </w:r>
      <w:r>
        <w:t>22:22</w:t>
      </w:r>
      <w:r w:rsidR="00C26557">
        <w:t>+02:00</w:t>
      </w:r>
      <w:r>
        <w:t xml:space="preserve"> Stuart Strickland present</w:t>
      </w:r>
      <w:r w:rsidR="00C26557">
        <w:t>s</w:t>
      </w:r>
      <w:r>
        <w:t xml:space="preserve"> 11-21/705r0. </w:t>
      </w:r>
      <w:r w:rsidR="00C26557">
        <w:t>Stuart explains that the simulation results use</w:t>
      </w:r>
      <w:r>
        <w:t xml:space="preserve"> ns-3</w:t>
      </w:r>
      <w:r w:rsidR="00064376">
        <w:t xml:space="preserve"> as simulation platform</w:t>
      </w:r>
      <w:r w:rsidR="00C26557">
        <w:t xml:space="preserve">. Stuart ends his presentation </w:t>
      </w:r>
      <w:r w:rsidR="00064376">
        <w:t>a</w:t>
      </w:r>
      <w:r w:rsidR="00C26557">
        <w:t>t 2021-05-17T22:59+02:00.</w:t>
      </w:r>
    </w:p>
    <w:p w14:paraId="62713FEB" w14:textId="252F7D5F" w:rsidR="009131B4" w:rsidRDefault="00C26557" w:rsidP="00967DD9">
      <w:pPr>
        <w:numPr>
          <w:ilvl w:val="1"/>
          <w:numId w:val="3"/>
        </w:numPr>
        <w:spacing w:before="100" w:beforeAutospacing="1" w:after="100" w:afterAutospacing="1"/>
      </w:pPr>
      <w:r>
        <w:t>Comment: The i</w:t>
      </w:r>
      <w:r w:rsidR="009131B4">
        <w:t xml:space="preserve">nefficiency of preamble detection is </w:t>
      </w:r>
      <w:r w:rsidR="00EB25E8">
        <w:t xml:space="preserve">very </w:t>
      </w:r>
      <w:r>
        <w:t>disappointing.</w:t>
      </w:r>
    </w:p>
    <w:p w14:paraId="2DAE048C" w14:textId="7A307529" w:rsidR="009131B4" w:rsidRDefault="00C26557" w:rsidP="00967DD9">
      <w:pPr>
        <w:numPr>
          <w:ilvl w:val="1"/>
          <w:numId w:val="3"/>
        </w:numPr>
        <w:spacing w:before="100" w:beforeAutospacing="1" w:after="100" w:afterAutospacing="1"/>
      </w:pPr>
      <w:r>
        <w:t>Comment</w:t>
      </w:r>
      <w:r w:rsidR="009131B4">
        <w:t>: Have you considered fading in your simulation? Or</w:t>
      </w:r>
      <w:r>
        <w:t xml:space="preserve"> did you consider the </w:t>
      </w:r>
      <w:r w:rsidR="009131B4">
        <w:t>pathloss component</w:t>
      </w:r>
      <w:r>
        <w:t>, only</w:t>
      </w:r>
      <w:r w:rsidR="009131B4">
        <w:t>? For example</w:t>
      </w:r>
      <w:r>
        <w:t>,</w:t>
      </w:r>
      <w:r w:rsidR="009131B4">
        <w:t xml:space="preserve"> as proposed in </w:t>
      </w:r>
      <w:r>
        <w:t>the IEEE 802.11ax</w:t>
      </w:r>
      <w:r w:rsidR="009131B4">
        <w:t xml:space="preserve"> simulation scenarios 11-14</w:t>
      </w:r>
      <w:r>
        <w:t>/</w:t>
      </w:r>
      <w:r w:rsidR="009131B4">
        <w:t>980</w:t>
      </w:r>
      <w:r>
        <w:t>r</w:t>
      </w:r>
      <w:r w:rsidR="009131B4">
        <w:t>16</w:t>
      </w:r>
      <w:r>
        <w:t>.</w:t>
      </w:r>
    </w:p>
    <w:p w14:paraId="4AF55570" w14:textId="126FDEFF" w:rsidR="009131B4" w:rsidRDefault="00C26557" w:rsidP="00967DD9">
      <w:pPr>
        <w:numPr>
          <w:ilvl w:val="1"/>
          <w:numId w:val="3"/>
        </w:numPr>
        <w:spacing w:before="100" w:beforeAutospacing="1" w:after="100" w:afterAutospacing="1"/>
      </w:pPr>
      <w:r>
        <w:t>Comment</w:t>
      </w:r>
      <w:r w:rsidR="009131B4">
        <w:t xml:space="preserve">: </w:t>
      </w:r>
      <w:r>
        <w:t>F</w:t>
      </w:r>
      <w:r w:rsidR="009131B4">
        <w:t>ading wasn’t considered</w:t>
      </w:r>
    </w:p>
    <w:p w14:paraId="40DB7CDC" w14:textId="4985F32C" w:rsidR="009131B4" w:rsidRDefault="00C26557" w:rsidP="00967DD9">
      <w:pPr>
        <w:numPr>
          <w:ilvl w:val="1"/>
          <w:numId w:val="3"/>
        </w:numPr>
        <w:spacing w:before="100" w:beforeAutospacing="1" w:after="100" w:afterAutospacing="1"/>
      </w:pPr>
      <w:r>
        <w:t>Comment</w:t>
      </w:r>
      <w:r w:rsidR="009131B4">
        <w:t xml:space="preserve">: We worked on this over the last two months. On slide 18, in a more complex coexistence scenario there is also not an issue with RTS/CTS, except </w:t>
      </w:r>
      <w:r>
        <w:t>−</w:t>
      </w:r>
      <w:r w:rsidR="009131B4">
        <w:t>72</w:t>
      </w:r>
      <w:r>
        <w:t> </w:t>
      </w:r>
      <w:r w:rsidR="009131B4">
        <w:t xml:space="preserve">dBm in </w:t>
      </w:r>
      <w:r>
        <w:t xml:space="preserve">the </w:t>
      </w:r>
      <w:r w:rsidR="009131B4">
        <w:t xml:space="preserve">upper left has </w:t>
      </w:r>
      <w:r>
        <w:t xml:space="preserve">a </w:t>
      </w:r>
      <w:r w:rsidR="009131B4">
        <w:t>minor disadvantage</w:t>
      </w:r>
      <w:r>
        <w:t>.</w:t>
      </w:r>
    </w:p>
    <w:p w14:paraId="3F51CF3A" w14:textId="0B0C11EA" w:rsidR="009131B4" w:rsidRDefault="00C26557" w:rsidP="00967DD9">
      <w:pPr>
        <w:numPr>
          <w:ilvl w:val="1"/>
          <w:numId w:val="3"/>
        </w:numPr>
        <w:spacing w:before="100" w:beforeAutospacing="1" w:after="100" w:afterAutospacing="1"/>
      </w:pPr>
      <w:r>
        <w:t>Comment</w:t>
      </w:r>
      <w:r w:rsidR="009131B4">
        <w:t>: Yes</w:t>
      </w:r>
      <w:r>
        <w:t>.</w:t>
      </w:r>
    </w:p>
    <w:p w14:paraId="4087AC9A" w14:textId="3C1270B1" w:rsidR="009131B4" w:rsidRDefault="00C26557" w:rsidP="00967DD9">
      <w:pPr>
        <w:numPr>
          <w:ilvl w:val="1"/>
          <w:numId w:val="3"/>
        </w:numPr>
        <w:spacing w:before="100" w:beforeAutospacing="1" w:after="100" w:afterAutospacing="1"/>
      </w:pPr>
      <w:r>
        <w:t>Comment</w:t>
      </w:r>
      <w:r w:rsidR="009131B4">
        <w:t xml:space="preserve">: There isn’t really an issue. Except when one node drops down to </w:t>
      </w:r>
      <w:r>
        <w:t>−</w:t>
      </w:r>
      <w:r w:rsidR="009131B4">
        <w:t>72</w:t>
      </w:r>
      <w:r>
        <w:t> </w:t>
      </w:r>
      <w:r w:rsidR="009131B4">
        <w:t>dBm. The reduction is caused by CCA-busy condition</w:t>
      </w:r>
      <w:r w:rsidR="00EF5B1D">
        <w:t>s</w:t>
      </w:r>
      <w:r w:rsidR="009131B4">
        <w:t>.</w:t>
      </w:r>
    </w:p>
    <w:p w14:paraId="2FF56331" w14:textId="5F17FA65" w:rsidR="009131B4" w:rsidRDefault="00C26557" w:rsidP="00967DD9">
      <w:pPr>
        <w:numPr>
          <w:ilvl w:val="1"/>
          <w:numId w:val="3"/>
        </w:numPr>
        <w:spacing w:before="100" w:beforeAutospacing="1" w:after="100" w:afterAutospacing="1"/>
      </w:pPr>
      <w:r>
        <w:t>Comment</w:t>
      </w:r>
      <w:r w:rsidR="009131B4">
        <w:t>: Yes, we mainly confirm your results</w:t>
      </w:r>
      <w:r>
        <w:t>.</w:t>
      </w:r>
    </w:p>
    <w:p w14:paraId="73EB2112" w14:textId="2F55A355" w:rsidR="009131B4" w:rsidRDefault="00C26557" w:rsidP="00967DD9">
      <w:pPr>
        <w:numPr>
          <w:ilvl w:val="1"/>
          <w:numId w:val="3"/>
        </w:numPr>
        <w:spacing w:before="100" w:beforeAutospacing="1" w:after="100" w:afterAutospacing="1"/>
      </w:pPr>
      <w:r>
        <w:t>Comment</w:t>
      </w:r>
      <w:r w:rsidR="009131B4">
        <w:t xml:space="preserve">: It’s probably not a good idea to introduce </w:t>
      </w:r>
      <w:r w:rsidR="00EF5B1D">
        <w:t xml:space="preserve">IEEE </w:t>
      </w:r>
      <w:r w:rsidR="009131B4">
        <w:t xml:space="preserve">802.11be at </w:t>
      </w:r>
      <w:r>
        <w:t>an EDT of −</w:t>
      </w:r>
      <w:r w:rsidR="009131B4">
        <w:t>72</w:t>
      </w:r>
      <w:r>
        <w:t> </w:t>
      </w:r>
      <w:r w:rsidR="009131B4">
        <w:t>dBm</w:t>
      </w:r>
      <w:r>
        <w:t>.</w:t>
      </w:r>
    </w:p>
    <w:p w14:paraId="1E609A50" w14:textId="40F18095" w:rsidR="009131B4" w:rsidRDefault="00C26557" w:rsidP="00967DD9">
      <w:pPr>
        <w:numPr>
          <w:ilvl w:val="1"/>
          <w:numId w:val="3"/>
        </w:numPr>
        <w:spacing w:before="100" w:beforeAutospacing="1" w:after="100" w:afterAutospacing="1"/>
      </w:pPr>
      <w:r>
        <w:t>Comment</w:t>
      </w:r>
      <w:r w:rsidR="009131B4">
        <w:t xml:space="preserve">: I would not completely disagree. However, the </w:t>
      </w:r>
      <w:r w:rsidR="00EB25E8">
        <w:t>trough</w:t>
      </w:r>
      <w:r w:rsidR="009131B4">
        <w:t xml:space="preserve"> we see is related to a special condition.</w:t>
      </w:r>
    </w:p>
    <w:p w14:paraId="7B0CC2C1" w14:textId="271AAB91" w:rsidR="009131B4" w:rsidRDefault="00EB25E8" w:rsidP="00967DD9">
      <w:pPr>
        <w:numPr>
          <w:ilvl w:val="1"/>
          <w:numId w:val="3"/>
        </w:numPr>
        <w:spacing w:before="100" w:beforeAutospacing="1" w:after="100" w:afterAutospacing="1"/>
      </w:pPr>
      <w:r>
        <w:t>Comment</w:t>
      </w:r>
      <w:r w:rsidR="009131B4">
        <w:t xml:space="preserve">: </w:t>
      </w:r>
      <w:r>
        <w:t>O</w:t>
      </w:r>
      <w:r w:rsidR="009131B4">
        <w:t xml:space="preserve">n page 8, </w:t>
      </w:r>
      <w:r>
        <w:t xml:space="preserve">could you please explain </w:t>
      </w:r>
      <w:r w:rsidR="009131B4">
        <w:t>the middle result</w:t>
      </w:r>
      <w:r>
        <w:t>?</w:t>
      </w:r>
    </w:p>
    <w:p w14:paraId="33986232" w14:textId="3E0D78DF" w:rsidR="009131B4" w:rsidRDefault="00EB25E8" w:rsidP="00967DD9">
      <w:pPr>
        <w:numPr>
          <w:ilvl w:val="1"/>
          <w:numId w:val="3"/>
        </w:numPr>
        <w:spacing w:before="100" w:beforeAutospacing="1" w:after="100" w:afterAutospacing="1"/>
      </w:pPr>
      <w:r>
        <w:t>Comment</w:t>
      </w:r>
      <w:r w:rsidR="009131B4">
        <w:t xml:space="preserve">: </w:t>
      </w:r>
      <w:r>
        <w:t>O</w:t>
      </w:r>
      <w:r w:rsidR="009131B4">
        <w:t xml:space="preserve">range is better because </w:t>
      </w:r>
      <w:r>
        <w:t xml:space="preserve">the wireless medium </w:t>
      </w:r>
      <w:r w:rsidR="009131B4">
        <w:t>is clean</w:t>
      </w:r>
      <w:r>
        <w:t>. B</w:t>
      </w:r>
      <w:r w:rsidR="009131B4">
        <w:t xml:space="preserve">lue </w:t>
      </w:r>
      <w:r>
        <w:t xml:space="preserve">indicates </w:t>
      </w:r>
      <w:r w:rsidR="007011E3">
        <w:t>that a device</w:t>
      </w:r>
      <w:r w:rsidR="009131B4">
        <w:t xml:space="preserve"> is transmitting when </w:t>
      </w:r>
      <w:r w:rsidR="007011E3">
        <w:t xml:space="preserve">the </w:t>
      </w:r>
      <w:r w:rsidR="009131B4">
        <w:t>medium is not clean.</w:t>
      </w:r>
    </w:p>
    <w:p w14:paraId="77FBEA35" w14:textId="712D9BD8" w:rsidR="009131B4" w:rsidRDefault="00EB25E8" w:rsidP="00967DD9">
      <w:pPr>
        <w:numPr>
          <w:ilvl w:val="1"/>
          <w:numId w:val="3"/>
        </w:numPr>
        <w:spacing w:before="100" w:beforeAutospacing="1" w:after="100" w:afterAutospacing="1"/>
      </w:pPr>
      <w:r>
        <w:t>Comment</w:t>
      </w:r>
      <w:r w:rsidR="009131B4">
        <w:t>: PD is clearly not working as it should be, we have some explanation why this is the case</w:t>
      </w:r>
      <w:r>
        <w:t>.</w:t>
      </w:r>
    </w:p>
    <w:p w14:paraId="26E90D17" w14:textId="4F75C85D" w:rsidR="00EB25E8" w:rsidRDefault="00EB25E8" w:rsidP="00967DD9">
      <w:pPr>
        <w:numPr>
          <w:ilvl w:val="1"/>
          <w:numId w:val="3"/>
        </w:numPr>
        <w:spacing w:before="100" w:beforeAutospacing="1" w:after="100" w:afterAutospacing="1"/>
      </w:pPr>
      <w:r>
        <w:t xml:space="preserve">Comment: Without RTS you </w:t>
      </w:r>
      <w:r w:rsidR="007011E3">
        <w:t>are in</w:t>
      </w:r>
      <w:r>
        <w:t xml:space="preserve"> trouble. Why isn’t preamble detection working?</w:t>
      </w:r>
    </w:p>
    <w:p w14:paraId="55A7FA67" w14:textId="77777777" w:rsidR="00EB25E8" w:rsidRDefault="00EB25E8" w:rsidP="00967DD9">
      <w:pPr>
        <w:numPr>
          <w:ilvl w:val="1"/>
          <w:numId w:val="3"/>
        </w:numPr>
        <w:spacing w:before="100" w:beforeAutospacing="1" w:after="100" w:afterAutospacing="1"/>
      </w:pPr>
      <w:r>
        <w:t xml:space="preserve">Comment: When two STAs chose the same backoff, both transmit at same time. The PDU size 4 </w:t>
      </w:r>
      <w:proofErr w:type="spellStart"/>
      <w:r>
        <w:t>ms</w:t>
      </w:r>
      <w:proofErr w:type="spellEnd"/>
      <w:r>
        <w:t xml:space="preserve"> and the preamble is just a few µs and it’s not recognized. Also, there is an artifact of full buffer traffic simulations.</w:t>
      </w:r>
    </w:p>
    <w:p w14:paraId="283E3376" w14:textId="77777777" w:rsidR="00EB25E8" w:rsidRDefault="00EB25E8" w:rsidP="00967DD9">
      <w:pPr>
        <w:numPr>
          <w:ilvl w:val="1"/>
          <w:numId w:val="3"/>
        </w:numPr>
        <w:spacing w:before="100" w:beforeAutospacing="1" w:after="100" w:afterAutospacing="1"/>
      </w:pPr>
      <w:r>
        <w:t>Comment: How is MCS selected?</w:t>
      </w:r>
    </w:p>
    <w:p w14:paraId="7548FAE0" w14:textId="0623C68B" w:rsidR="00EB25E8" w:rsidRDefault="007011E3" w:rsidP="00967DD9">
      <w:pPr>
        <w:numPr>
          <w:ilvl w:val="1"/>
          <w:numId w:val="3"/>
        </w:numPr>
        <w:spacing w:before="100" w:beforeAutospacing="1" w:after="100" w:afterAutospacing="1"/>
      </w:pPr>
      <w:r>
        <w:t>Comment</w:t>
      </w:r>
      <w:r w:rsidR="00EB25E8">
        <w:t xml:space="preserve">: </w:t>
      </w:r>
      <w:r>
        <w:t>It always s</w:t>
      </w:r>
      <w:r w:rsidR="00EB25E8">
        <w:t xml:space="preserve">elects the </w:t>
      </w:r>
      <w:r>
        <w:t>most</w:t>
      </w:r>
      <w:r w:rsidR="00EB25E8">
        <w:t xml:space="preserve"> efficient MCS</w:t>
      </w:r>
      <w:r>
        <w:t>. It’s</w:t>
      </w:r>
      <w:r w:rsidR="00EB25E8">
        <w:t xml:space="preserve"> a genie algorithm</w:t>
      </w:r>
      <w:r>
        <w:t>.</w:t>
      </w:r>
    </w:p>
    <w:p w14:paraId="0BCD4862" w14:textId="25544B01" w:rsidR="00EB25E8" w:rsidRDefault="007011E3" w:rsidP="00967DD9">
      <w:pPr>
        <w:numPr>
          <w:ilvl w:val="1"/>
          <w:numId w:val="3"/>
        </w:numPr>
        <w:spacing w:before="100" w:beforeAutospacing="1" w:after="100" w:afterAutospacing="1"/>
      </w:pPr>
      <w:r>
        <w:t>Comment</w:t>
      </w:r>
      <w:r w:rsidR="00EB25E8">
        <w:t>: In situations with many collision</w:t>
      </w:r>
      <w:r>
        <w:t>s,</w:t>
      </w:r>
      <w:r w:rsidR="00EB25E8">
        <w:t xml:space="preserve"> the backoff will reach high value</w:t>
      </w:r>
      <w:r>
        <w:t>s. T</w:t>
      </w:r>
      <w:r w:rsidR="00EB25E8">
        <w:t>hen</w:t>
      </w:r>
      <w:r>
        <w:t xml:space="preserve">, </w:t>
      </w:r>
      <w:r w:rsidR="00EB25E8">
        <w:t xml:space="preserve">there is an increase in preamble </w:t>
      </w:r>
      <w:r>
        <w:t>misdetection.</w:t>
      </w:r>
      <w:r w:rsidR="00EB25E8">
        <w:t xml:space="preserve"> </w:t>
      </w:r>
      <w:r>
        <w:t>I</w:t>
      </w:r>
      <w:r w:rsidR="00EB25E8">
        <w:t>n DL</w:t>
      </w:r>
      <w:r>
        <w:t>,</w:t>
      </w:r>
      <w:r w:rsidR="00EB25E8">
        <w:t xml:space="preserve"> (APs have </w:t>
      </w:r>
      <w:r>
        <w:t xml:space="preserve">a </w:t>
      </w:r>
      <w:r w:rsidR="00EB25E8">
        <w:t xml:space="preserve">lower </w:t>
      </w:r>
      <w:r>
        <w:t xml:space="preserve">default </w:t>
      </w:r>
      <w:proofErr w:type="spellStart"/>
      <w:r w:rsidR="00EB25E8">
        <w:t>CWmax</w:t>
      </w:r>
      <w:proofErr w:type="spellEnd"/>
      <w:r w:rsidR="00EB25E8">
        <w:t>) you won’t see this</w:t>
      </w:r>
      <w:r>
        <w:t xml:space="preserve"> as much.</w:t>
      </w:r>
    </w:p>
    <w:p w14:paraId="5D5E8562" w14:textId="5D330DDC" w:rsidR="00EB25E8" w:rsidRDefault="007011E3" w:rsidP="00967DD9">
      <w:pPr>
        <w:numPr>
          <w:ilvl w:val="1"/>
          <w:numId w:val="3"/>
        </w:numPr>
        <w:spacing w:before="100" w:beforeAutospacing="1" w:after="100" w:afterAutospacing="1"/>
      </w:pPr>
      <w:r>
        <w:t>Comment</w:t>
      </w:r>
      <w:r w:rsidR="00EB25E8">
        <w:t xml:space="preserve">: In recent weeks we tried to converge with </w:t>
      </w:r>
      <w:proofErr w:type="spellStart"/>
      <w:r w:rsidR="00EB25E8">
        <w:t>M</w:t>
      </w:r>
      <w:r>
        <w:t>e</w:t>
      </w:r>
      <w:r w:rsidR="00EB25E8">
        <w:t>nzo’s</w:t>
      </w:r>
      <w:proofErr w:type="spellEnd"/>
      <w:r w:rsidR="00EB25E8">
        <w:t xml:space="preserve"> results.</w:t>
      </w:r>
    </w:p>
    <w:p w14:paraId="0E2FD9C5" w14:textId="0FF622C4" w:rsidR="00EB25E8" w:rsidRDefault="007011E3" w:rsidP="00967DD9">
      <w:pPr>
        <w:numPr>
          <w:ilvl w:val="1"/>
          <w:numId w:val="3"/>
        </w:numPr>
        <w:spacing w:before="100" w:beforeAutospacing="1" w:after="100" w:afterAutospacing="1"/>
      </w:pPr>
      <w:r>
        <w:t>Comment</w:t>
      </w:r>
      <w:r w:rsidR="00EB25E8">
        <w:t xml:space="preserve">: The difference between STA and AP </w:t>
      </w:r>
      <w:proofErr w:type="spellStart"/>
      <w:r w:rsidR="00EB25E8">
        <w:t>CWmax</w:t>
      </w:r>
      <w:proofErr w:type="spellEnd"/>
      <w:r w:rsidR="00EB25E8">
        <w:t xml:space="preserve"> has an impact. O</w:t>
      </w:r>
      <w:r>
        <w:t>n</w:t>
      </w:r>
      <w:r w:rsidR="00EB25E8">
        <w:t xml:space="preserve"> page 19, you say 45</w:t>
      </w:r>
      <w:r>
        <w:t> </w:t>
      </w:r>
      <w:r w:rsidR="00EB25E8">
        <w:t xml:space="preserve">% have signal above </w:t>
      </w:r>
      <w:r>
        <w:t>−</w:t>
      </w:r>
      <w:r w:rsidR="00EB25E8">
        <w:t>57</w:t>
      </w:r>
      <w:r>
        <w:t> </w:t>
      </w:r>
      <w:r w:rsidR="00EB25E8">
        <w:t>dBm. But that’s not where this issue starts.</w:t>
      </w:r>
    </w:p>
    <w:p w14:paraId="5CC213E3" w14:textId="706CF9D6" w:rsidR="00EB25E8" w:rsidRDefault="007011E3" w:rsidP="00967DD9">
      <w:pPr>
        <w:numPr>
          <w:ilvl w:val="0"/>
          <w:numId w:val="3"/>
        </w:numPr>
        <w:spacing w:before="100" w:beforeAutospacing="1" w:after="100" w:afterAutospacing="1"/>
      </w:pPr>
      <w:r>
        <w:t xml:space="preserve">The following </w:t>
      </w:r>
      <w:r w:rsidR="00C032D1">
        <w:t>c</w:t>
      </w:r>
      <w:r>
        <w:t xml:space="preserve">omments </w:t>
      </w:r>
      <w:r w:rsidR="00C032D1">
        <w:t>are</w:t>
      </w:r>
      <w:r>
        <w:t xml:space="preserve"> submitted through the online conferenc</w:t>
      </w:r>
      <w:r w:rsidR="00C032D1">
        <w:t>ing system</w:t>
      </w:r>
      <w:r>
        <w:t xml:space="preserve">’s chat </w:t>
      </w:r>
      <w:r w:rsidR="00C032D1">
        <w:t>function</w:t>
      </w:r>
      <w:r>
        <w:t>.</w:t>
      </w:r>
    </w:p>
    <w:p w14:paraId="1C81C395" w14:textId="019349BD" w:rsidR="00EB25E8" w:rsidRDefault="007011E3" w:rsidP="00967DD9">
      <w:pPr>
        <w:numPr>
          <w:ilvl w:val="1"/>
          <w:numId w:val="3"/>
        </w:numPr>
        <w:spacing w:before="100" w:beforeAutospacing="1" w:after="100" w:afterAutospacing="1"/>
      </w:pPr>
      <w:r>
        <w:t xml:space="preserve">Comment: </w:t>
      </w:r>
      <w:r w:rsidR="00EB25E8">
        <w:t>It would be great to see non full buffer results as well. Full buffer has certain phenomenon such as transmitter's blindness to preamble of an OBSS transmission, which is much less likely to occur in real life</w:t>
      </w:r>
    </w:p>
    <w:p w14:paraId="594189A1" w14:textId="2D358776" w:rsidR="00EB25E8" w:rsidRDefault="007011E3" w:rsidP="00967DD9">
      <w:pPr>
        <w:numPr>
          <w:ilvl w:val="1"/>
          <w:numId w:val="3"/>
        </w:numPr>
        <w:spacing w:before="100" w:beforeAutospacing="1" w:after="100" w:afterAutospacing="1"/>
      </w:pPr>
      <w:r>
        <w:t>Comment</w:t>
      </w:r>
      <w:r w:rsidR="00EB25E8">
        <w:t>:</w:t>
      </w:r>
      <w:r>
        <w:t xml:space="preserve"> </w:t>
      </w:r>
      <w:r w:rsidR="00EB25E8">
        <w:t xml:space="preserve">I think this "sync" </w:t>
      </w:r>
      <w:proofErr w:type="spellStart"/>
      <w:r w:rsidR="00EB25E8">
        <w:t>behavior</w:t>
      </w:r>
      <w:proofErr w:type="spellEnd"/>
      <w:r w:rsidR="00EB25E8">
        <w:t xml:space="preserve"> (where two BSS are in perfect spatial reuse) is enabled because the </w:t>
      </w:r>
      <w:proofErr w:type="spellStart"/>
      <w:r w:rsidR="00EB25E8">
        <w:t>simulatoin</w:t>
      </w:r>
      <w:proofErr w:type="spellEnd"/>
      <w:r w:rsidR="00EB25E8">
        <w:t xml:space="preserve"> uses Genie rate-adaptation.</w:t>
      </w:r>
    </w:p>
    <w:p w14:paraId="24F56BE5" w14:textId="2F64ED42" w:rsidR="00EB25E8" w:rsidRDefault="007011E3" w:rsidP="00967DD9">
      <w:pPr>
        <w:numPr>
          <w:ilvl w:val="1"/>
          <w:numId w:val="3"/>
        </w:numPr>
        <w:spacing w:before="100" w:beforeAutospacing="1" w:after="100" w:afterAutospacing="1"/>
      </w:pPr>
      <w:r>
        <w:t>Comment</w:t>
      </w:r>
      <w:r w:rsidR="00EB25E8">
        <w:t>:</w:t>
      </w:r>
      <w:r>
        <w:t xml:space="preserve"> </w:t>
      </w:r>
      <w:r w:rsidR="00EB25E8">
        <w:t xml:space="preserve">If both BSSs are full </w:t>
      </w:r>
      <w:proofErr w:type="gramStart"/>
      <w:r w:rsidR="00EB25E8">
        <w:t>buffer</w:t>
      </w:r>
      <w:proofErr w:type="gramEnd"/>
      <w:r w:rsidR="00EB25E8">
        <w:t xml:space="preserve"> they fall into a synchronize </w:t>
      </w:r>
      <w:proofErr w:type="spellStart"/>
      <w:r w:rsidR="00EB25E8">
        <w:t>behavior</w:t>
      </w:r>
      <w:proofErr w:type="spellEnd"/>
      <w:r w:rsidR="00EB25E8">
        <w:t xml:space="preserve"> where they ignore the other BSS's preambles because they are transmitting when they occur, so it degrades to ED </w:t>
      </w:r>
      <w:proofErr w:type="spellStart"/>
      <w:r w:rsidR="00EB25E8">
        <w:t>coex</w:t>
      </w:r>
      <w:proofErr w:type="spellEnd"/>
      <w:r w:rsidR="00EB25E8">
        <w:t>. This does not occur in real life with non-full-buffer traffic</w:t>
      </w:r>
    </w:p>
    <w:p w14:paraId="7F77694F" w14:textId="406D6CCD" w:rsidR="00EB25E8" w:rsidRDefault="007011E3" w:rsidP="00967DD9">
      <w:pPr>
        <w:numPr>
          <w:ilvl w:val="1"/>
          <w:numId w:val="3"/>
        </w:numPr>
        <w:spacing w:before="100" w:beforeAutospacing="1" w:after="100" w:afterAutospacing="1"/>
      </w:pPr>
      <w:r>
        <w:t>Comment</w:t>
      </w:r>
      <w:r w:rsidR="00EB25E8">
        <w:t>:</w:t>
      </w:r>
      <w:r>
        <w:t xml:space="preserve"> </w:t>
      </w:r>
      <w:r w:rsidR="00EB25E8">
        <w:t xml:space="preserve">still not clear why devices fall back to "ED only" deferral. it is 2 STAs competing for the medium. If one TX - the other one </w:t>
      </w:r>
      <w:proofErr w:type="spellStart"/>
      <w:proofErr w:type="gramStart"/>
      <w:r w:rsidR="00EB25E8">
        <w:t>suppose</w:t>
      </w:r>
      <w:proofErr w:type="gramEnd"/>
      <w:r w:rsidR="00EB25E8">
        <w:t xml:space="preserve"> to</w:t>
      </w:r>
      <w:proofErr w:type="spellEnd"/>
      <w:r w:rsidR="00EB25E8">
        <w:t xml:space="preserve"> detect the transmission using PD detect. This work for RTS/CTS, so </w:t>
      </w:r>
      <w:proofErr w:type="spellStart"/>
      <w:r w:rsidR="00EB25E8">
        <w:t>i'd</w:t>
      </w:r>
      <w:proofErr w:type="spellEnd"/>
      <w:r w:rsidR="00EB25E8">
        <w:t xml:space="preserve"> expect this work for Data as well</w:t>
      </w:r>
    </w:p>
    <w:p w14:paraId="33ECC4F2" w14:textId="7221136D" w:rsidR="00EB25E8" w:rsidRDefault="007011E3" w:rsidP="00967DD9">
      <w:pPr>
        <w:numPr>
          <w:ilvl w:val="1"/>
          <w:numId w:val="3"/>
        </w:numPr>
        <w:spacing w:before="100" w:beforeAutospacing="1" w:after="100" w:afterAutospacing="1"/>
      </w:pPr>
      <w:r>
        <w:t>Comment</w:t>
      </w:r>
      <w:r w:rsidR="00EB25E8">
        <w:t>:</w:t>
      </w:r>
      <w:r>
        <w:t xml:space="preserve"> S</w:t>
      </w:r>
      <w:r w:rsidR="00EB25E8">
        <w:t xml:space="preserve">ince there are only two contenders, and all four devices are within PD or each other, I was surprised to see much "synchronized </w:t>
      </w:r>
      <w:proofErr w:type="spellStart"/>
      <w:r w:rsidR="00EB25E8">
        <w:t>behavior</w:t>
      </w:r>
      <w:proofErr w:type="spellEnd"/>
      <w:r w:rsidR="00EB25E8">
        <w:t xml:space="preserve">". Yes, I agree, full buffer is also </w:t>
      </w:r>
      <w:proofErr w:type="spellStart"/>
      <w:r w:rsidR="00EB25E8">
        <w:t>contriubting</w:t>
      </w:r>
      <w:proofErr w:type="spellEnd"/>
      <w:r w:rsidR="00EB25E8">
        <w:t xml:space="preserve"> to the </w:t>
      </w:r>
      <w:proofErr w:type="spellStart"/>
      <w:r w:rsidR="00EB25E8">
        <w:t>liklihood</w:t>
      </w:r>
      <w:proofErr w:type="spellEnd"/>
      <w:r w:rsidR="00EB25E8">
        <w:t xml:space="preserve"> of "</w:t>
      </w:r>
      <w:proofErr w:type="spellStart"/>
      <w:r w:rsidR="00EB25E8">
        <w:t>syncrhonized</w:t>
      </w:r>
      <w:proofErr w:type="spellEnd"/>
      <w:r w:rsidR="00EB25E8">
        <w:t xml:space="preserve"> </w:t>
      </w:r>
      <w:proofErr w:type="spellStart"/>
      <w:r w:rsidR="00EB25E8">
        <w:t>behavior</w:t>
      </w:r>
      <w:proofErr w:type="spellEnd"/>
      <w:r w:rsidR="00EB25E8">
        <w:t>".</w:t>
      </w:r>
    </w:p>
    <w:p w14:paraId="13B84CFD" w14:textId="1E951837" w:rsidR="00EB25E8" w:rsidRDefault="007011E3" w:rsidP="00967DD9">
      <w:pPr>
        <w:numPr>
          <w:ilvl w:val="1"/>
          <w:numId w:val="3"/>
        </w:numPr>
        <w:spacing w:before="100" w:beforeAutospacing="1" w:after="100" w:afterAutospacing="1"/>
      </w:pPr>
      <w:r>
        <w:t>Comment</w:t>
      </w:r>
      <w:r w:rsidR="00EB25E8">
        <w:t>:</w:t>
      </w:r>
      <w:r>
        <w:t xml:space="preserve"> </w:t>
      </w:r>
      <w:r w:rsidR="00EB25E8">
        <w:t xml:space="preserve">the only problem may occur is when DATA PPDUs collide. But since we have just UL traffic from just 2 devices doing full buffer traffic... so </w:t>
      </w:r>
      <w:proofErr w:type="spellStart"/>
      <w:r w:rsidR="00EB25E8">
        <w:t>i'd</w:t>
      </w:r>
      <w:proofErr w:type="spellEnd"/>
      <w:r w:rsidR="00EB25E8">
        <w:t xml:space="preserve"> expect data PPDUs to be of same size</w:t>
      </w:r>
    </w:p>
    <w:p w14:paraId="3E8B48EC" w14:textId="5D0169A8" w:rsidR="00EB25E8" w:rsidRDefault="007011E3" w:rsidP="00967DD9">
      <w:pPr>
        <w:numPr>
          <w:ilvl w:val="1"/>
          <w:numId w:val="3"/>
        </w:numPr>
        <w:spacing w:before="100" w:beforeAutospacing="1" w:after="100" w:afterAutospacing="1"/>
      </w:pPr>
      <w:r>
        <w:t>Comment</w:t>
      </w:r>
      <w:r w:rsidR="00EB25E8">
        <w:t>:</w:t>
      </w:r>
      <w:r>
        <w:t xml:space="preserve"> </w:t>
      </w:r>
      <w:proofErr w:type="gramStart"/>
      <w:r w:rsidR="00EB25E8">
        <w:t>So</w:t>
      </w:r>
      <w:proofErr w:type="gramEnd"/>
      <w:r w:rsidR="00EB25E8">
        <w:t xml:space="preserve"> if one uses different frame sizes, does this sync still occur?</w:t>
      </w:r>
    </w:p>
    <w:p w14:paraId="4C70EF45" w14:textId="516042F0" w:rsidR="00EB25E8" w:rsidRDefault="007011E3" w:rsidP="00967DD9">
      <w:pPr>
        <w:numPr>
          <w:ilvl w:val="1"/>
          <w:numId w:val="3"/>
        </w:numPr>
        <w:spacing w:before="100" w:beforeAutospacing="1" w:after="100" w:afterAutospacing="1"/>
      </w:pPr>
      <w:r>
        <w:t>Comment</w:t>
      </w:r>
      <w:r w:rsidR="00EB25E8">
        <w:t>:</w:t>
      </w:r>
      <w:r>
        <w:t xml:space="preserve"> </w:t>
      </w:r>
      <w:r w:rsidR="00EB25E8">
        <w:t xml:space="preserve">I would agree that the synchronization that inhibits preamble detection is an </w:t>
      </w:r>
      <w:proofErr w:type="spellStart"/>
      <w:r w:rsidR="00EB25E8">
        <w:t>aretefact</w:t>
      </w:r>
      <w:proofErr w:type="spellEnd"/>
      <w:r w:rsidR="00EB25E8">
        <w:t xml:space="preserve"> of full buffer traffic. At reduced loads, deferral would likely be dominated by PD and the </w:t>
      </w:r>
      <w:proofErr w:type="spellStart"/>
      <w:r w:rsidR="00EB25E8">
        <w:t>differencres</w:t>
      </w:r>
      <w:proofErr w:type="spellEnd"/>
      <w:r w:rsidR="00EB25E8">
        <w:t xml:space="preserve"> we see between different ED thresholds would be less of a factor.</w:t>
      </w:r>
    </w:p>
    <w:p w14:paraId="1BE30103" w14:textId="783B2B14" w:rsidR="00EB25E8" w:rsidRDefault="007011E3" w:rsidP="00967DD9">
      <w:pPr>
        <w:numPr>
          <w:ilvl w:val="1"/>
          <w:numId w:val="3"/>
        </w:numPr>
        <w:spacing w:before="100" w:beforeAutospacing="1" w:after="100" w:afterAutospacing="1"/>
      </w:pPr>
      <w:r>
        <w:t>Comment</w:t>
      </w:r>
      <w:r w:rsidR="00EB25E8">
        <w:t>:</w:t>
      </w:r>
      <w:r>
        <w:t xml:space="preserve"> </w:t>
      </w:r>
      <w:proofErr w:type="gramStart"/>
      <w:r w:rsidR="00EB25E8">
        <w:t>so</w:t>
      </w:r>
      <w:proofErr w:type="gramEnd"/>
      <w:r w:rsidR="00EB25E8">
        <w:t xml:space="preserve"> after transmission of PPDU STA will wait for an ack. if ack arrive - you receive it. if not - you enter into recovery</w:t>
      </w:r>
    </w:p>
    <w:p w14:paraId="20748D1B" w14:textId="5AF6AE2B" w:rsidR="00EB25E8" w:rsidRDefault="007011E3" w:rsidP="00967DD9">
      <w:pPr>
        <w:numPr>
          <w:ilvl w:val="1"/>
          <w:numId w:val="3"/>
        </w:numPr>
        <w:spacing w:before="100" w:beforeAutospacing="1" w:after="100" w:afterAutospacing="1"/>
      </w:pPr>
      <w:r>
        <w:t>Comment</w:t>
      </w:r>
      <w:r w:rsidR="00EB25E8">
        <w:t>:</w:t>
      </w:r>
      <w:r>
        <w:t xml:space="preserve"> </w:t>
      </w:r>
      <w:r w:rsidR="00EB25E8">
        <w:t>Frame sizes are following a distribution</w:t>
      </w:r>
    </w:p>
    <w:p w14:paraId="2A19B80D" w14:textId="5513E906" w:rsidR="00EB25E8" w:rsidRDefault="007011E3" w:rsidP="00967DD9">
      <w:pPr>
        <w:numPr>
          <w:ilvl w:val="1"/>
          <w:numId w:val="3"/>
        </w:numPr>
        <w:spacing w:before="100" w:beforeAutospacing="1" w:after="100" w:afterAutospacing="1"/>
      </w:pPr>
      <w:r>
        <w:t>Comment</w:t>
      </w:r>
      <w:r w:rsidR="00EB25E8">
        <w:t>:</w:t>
      </w:r>
      <w:r>
        <w:t xml:space="preserve"> </w:t>
      </w:r>
      <w:r w:rsidR="00EB25E8">
        <w:t xml:space="preserve">Frame sizes will have limited impact on the synchronization </w:t>
      </w:r>
      <w:proofErr w:type="spellStart"/>
      <w:r w:rsidR="00EB25E8">
        <w:t>behavior</w:t>
      </w:r>
      <w:proofErr w:type="spellEnd"/>
      <w:r w:rsidR="00EB25E8">
        <w:t>. It is driven more by the channel congestion created by full buffer traffic</w:t>
      </w:r>
    </w:p>
    <w:p w14:paraId="72B1D28E" w14:textId="3C3B2377" w:rsidR="00EB25E8" w:rsidRDefault="007011E3" w:rsidP="00967DD9">
      <w:pPr>
        <w:numPr>
          <w:ilvl w:val="1"/>
          <w:numId w:val="3"/>
        </w:numPr>
        <w:spacing w:before="100" w:beforeAutospacing="1" w:after="100" w:afterAutospacing="1"/>
      </w:pPr>
      <w:r>
        <w:t>Comment</w:t>
      </w:r>
      <w:r w:rsidR="00EB25E8">
        <w:t>:</w:t>
      </w:r>
      <w:r>
        <w:t xml:space="preserve"> I</w:t>
      </w:r>
      <w:r w:rsidR="00EB25E8">
        <w:t xml:space="preserve"> guess the duration of the PPDUs may not be the same all the time. </w:t>
      </w:r>
      <w:proofErr w:type="gramStart"/>
      <w:r w:rsidR="00EB25E8">
        <w:t>E.g.</w:t>
      </w:r>
      <w:proofErr w:type="gramEnd"/>
      <w:r w:rsidR="00EB25E8">
        <w:t xml:space="preserve"> if some MPDU are damaged and we have to retransmit them.</w:t>
      </w:r>
    </w:p>
    <w:p w14:paraId="0D5B6BF7" w14:textId="0A9C68AA" w:rsidR="00EB25E8" w:rsidRDefault="007011E3" w:rsidP="00967DD9">
      <w:pPr>
        <w:numPr>
          <w:ilvl w:val="1"/>
          <w:numId w:val="3"/>
        </w:numPr>
        <w:spacing w:before="100" w:beforeAutospacing="1" w:after="100" w:afterAutospacing="1"/>
      </w:pPr>
      <w:r>
        <w:t>Comment</w:t>
      </w:r>
      <w:r w:rsidR="00EB25E8">
        <w:t>:</w:t>
      </w:r>
      <w:r>
        <w:t xml:space="preserve"> </w:t>
      </w:r>
      <w:r w:rsidR="00EB25E8">
        <w:t xml:space="preserve">You also see more PD deferral even when the channel is fully loaded, as long as each transmitter is not </w:t>
      </w:r>
      <w:proofErr w:type="gramStart"/>
      <w:r w:rsidR="00EB25E8">
        <w:t>full-buffer</w:t>
      </w:r>
      <w:proofErr w:type="gramEnd"/>
      <w:r w:rsidR="00EB25E8">
        <w:t xml:space="preserve">. </w:t>
      </w:r>
      <w:proofErr w:type="gramStart"/>
      <w:r w:rsidR="00EB25E8">
        <w:t>e.g.</w:t>
      </w:r>
      <w:proofErr w:type="gramEnd"/>
      <w:r w:rsidR="00EB25E8">
        <w:t xml:space="preserve"> 10 devices each with 10% load fills the medium, but each transmitter is idle 90% of the time so hears most of the other preambles</w:t>
      </w:r>
    </w:p>
    <w:p w14:paraId="2E8CCFFC" w14:textId="738FDF2A" w:rsidR="00EB25E8" w:rsidRDefault="007011E3" w:rsidP="00967DD9">
      <w:pPr>
        <w:numPr>
          <w:ilvl w:val="1"/>
          <w:numId w:val="3"/>
        </w:numPr>
        <w:spacing w:before="100" w:beforeAutospacing="1" w:after="100" w:afterAutospacing="1"/>
      </w:pPr>
      <w:r>
        <w:t>Comment</w:t>
      </w:r>
      <w:r w:rsidR="00EB25E8">
        <w:t>:</w:t>
      </w:r>
      <w:r>
        <w:t xml:space="preserve"> </w:t>
      </w:r>
      <w:r w:rsidR="00EB25E8">
        <w:t xml:space="preserve">Yes, </w:t>
      </w:r>
      <w:r>
        <w:t>i</w:t>
      </w:r>
      <w:r w:rsidR="00EB25E8">
        <w:t xml:space="preserve">n a </w:t>
      </w:r>
      <w:proofErr w:type="gramStart"/>
      <w:r w:rsidR="00EB25E8">
        <w:t>real world</w:t>
      </w:r>
      <w:proofErr w:type="gramEnd"/>
      <w:r w:rsidR="00EB25E8">
        <w:t xml:space="preserve"> environment, there will be a lot more variation, so more opportunity for efficient detection among the many devices contending, each from different states.</w:t>
      </w:r>
    </w:p>
    <w:p w14:paraId="71B29D32" w14:textId="40542AE1" w:rsidR="00EB25E8" w:rsidRDefault="007011E3" w:rsidP="00967DD9">
      <w:pPr>
        <w:numPr>
          <w:ilvl w:val="1"/>
          <w:numId w:val="3"/>
        </w:numPr>
        <w:spacing w:before="100" w:beforeAutospacing="1" w:after="100" w:afterAutospacing="1"/>
      </w:pPr>
      <w:r>
        <w:t>Comment:</w:t>
      </w:r>
      <w:r w:rsidR="00EB25E8">
        <w:t xml:space="preserve"> this is possible, but difference between them shall be significant and be present constantly</w:t>
      </w:r>
    </w:p>
    <w:p w14:paraId="40280CC3" w14:textId="44E147BE" w:rsidR="00EB25E8" w:rsidRDefault="007011E3" w:rsidP="00967DD9">
      <w:pPr>
        <w:numPr>
          <w:ilvl w:val="1"/>
          <w:numId w:val="3"/>
        </w:numPr>
        <w:spacing w:before="100" w:beforeAutospacing="1" w:after="100" w:afterAutospacing="1"/>
      </w:pPr>
      <w:r>
        <w:t>Comment:</w:t>
      </w:r>
      <w:r w:rsidR="00EB25E8">
        <w:t xml:space="preserve"> Back to Rate-Adaptation: the simulation assumes that the client knows what MCS to use in both cases - when there is a collision and when there isn't??</w:t>
      </w:r>
    </w:p>
    <w:p w14:paraId="1A6EF1A6" w14:textId="7AF28C9F" w:rsidR="00EB25E8" w:rsidRDefault="007011E3" w:rsidP="00967DD9">
      <w:pPr>
        <w:numPr>
          <w:ilvl w:val="1"/>
          <w:numId w:val="3"/>
        </w:numPr>
        <w:spacing w:before="100" w:beforeAutospacing="1" w:after="100" w:afterAutospacing="1"/>
      </w:pPr>
      <w:r>
        <w:t xml:space="preserve">Comment: </w:t>
      </w:r>
      <w:r w:rsidR="00EB25E8">
        <w:t>Of course, the severity of any effect of using different EDs depends most heavily on whether PD is effective. If, in real world scenarios, PD is more effective than in our simulations, differing EDs will have much less impact on performance.</w:t>
      </w:r>
    </w:p>
    <w:p w14:paraId="03103151" w14:textId="1F643DED" w:rsidR="00EB25E8" w:rsidRDefault="007011E3" w:rsidP="00967DD9">
      <w:pPr>
        <w:numPr>
          <w:ilvl w:val="1"/>
          <w:numId w:val="3"/>
        </w:numPr>
        <w:spacing w:before="100" w:beforeAutospacing="1" w:after="100" w:afterAutospacing="1"/>
      </w:pPr>
      <w:r>
        <w:t xml:space="preserve">Comment: </w:t>
      </w:r>
      <w:r w:rsidR="00EB25E8">
        <w:t>We have simulated using all MCSs and then taken the envelope of the results. In effect it is ideal rate adaptation.</w:t>
      </w:r>
    </w:p>
    <w:p w14:paraId="0CA63490" w14:textId="4D282BB9" w:rsidR="00EB25E8" w:rsidRDefault="007011E3" w:rsidP="00967DD9">
      <w:pPr>
        <w:numPr>
          <w:ilvl w:val="1"/>
          <w:numId w:val="3"/>
        </w:numPr>
        <w:spacing w:before="100" w:beforeAutospacing="1" w:after="100" w:afterAutospacing="1"/>
      </w:pPr>
      <w:r>
        <w:t xml:space="preserve">Comment: </w:t>
      </w:r>
      <w:r w:rsidR="00EB25E8">
        <w:t xml:space="preserve">the simulation does not know what MCS to use. the graph shows best TPT obtained from all trials for all range of </w:t>
      </w:r>
      <w:proofErr w:type="spellStart"/>
      <w:r w:rsidR="00EB25E8">
        <w:t>MCSes</w:t>
      </w:r>
      <w:proofErr w:type="spellEnd"/>
      <w:r w:rsidR="00EB25E8">
        <w:t xml:space="preserve">. if </w:t>
      </w:r>
      <w:proofErr w:type="spellStart"/>
      <w:r w:rsidR="00EB25E8">
        <w:t>i</w:t>
      </w:r>
      <w:proofErr w:type="spellEnd"/>
      <w:r w:rsidR="00EB25E8">
        <w:t xml:space="preserve"> got the explanation correctly</w:t>
      </w:r>
    </w:p>
    <w:p w14:paraId="7D228982" w14:textId="7E1ED916" w:rsidR="00EB25E8" w:rsidRDefault="007011E3" w:rsidP="00967DD9">
      <w:pPr>
        <w:numPr>
          <w:ilvl w:val="1"/>
          <w:numId w:val="3"/>
        </w:numPr>
        <w:spacing w:before="100" w:beforeAutospacing="1" w:after="100" w:afterAutospacing="1"/>
      </w:pPr>
      <w:r>
        <w:t>Comment:</w:t>
      </w:r>
      <w:r w:rsidR="00EB25E8">
        <w:t xml:space="preserve"> correct</w:t>
      </w:r>
    </w:p>
    <w:p w14:paraId="3BF34A5D" w14:textId="353B52ED" w:rsidR="00EB25E8" w:rsidRDefault="007011E3" w:rsidP="00967DD9">
      <w:pPr>
        <w:numPr>
          <w:ilvl w:val="1"/>
          <w:numId w:val="3"/>
        </w:numPr>
        <w:spacing w:before="100" w:beforeAutospacing="1" w:after="100" w:afterAutospacing="1"/>
      </w:pPr>
      <w:r>
        <w:t>Comment: Y</w:t>
      </w:r>
      <w:r w:rsidR="00EB25E8">
        <w:t>es</w:t>
      </w:r>
      <w:r>
        <w:t>,</w:t>
      </w:r>
      <w:r w:rsidR="00EB25E8">
        <w:t xml:space="preserve"> the MCS selection is idealized, so it represents the best possible selection.</w:t>
      </w:r>
    </w:p>
    <w:p w14:paraId="53E404B8" w14:textId="3E514C35" w:rsidR="00EB25E8" w:rsidRDefault="007011E3" w:rsidP="00967DD9">
      <w:pPr>
        <w:numPr>
          <w:ilvl w:val="1"/>
          <w:numId w:val="3"/>
        </w:numPr>
        <w:spacing w:before="100" w:beforeAutospacing="1" w:after="100" w:afterAutospacing="1"/>
      </w:pPr>
      <w:r>
        <w:t xml:space="preserve">Comment: </w:t>
      </w:r>
      <w:r w:rsidR="00EB25E8">
        <w:t xml:space="preserve">It is the </w:t>
      </w:r>
      <w:proofErr w:type="gramStart"/>
      <w:r w:rsidR="00EB25E8">
        <w:t>so called</w:t>
      </w:r>
      <w:proofErr w:type="gramEnd"/>
      <w:r w:rsidR="00EB25E8">
        <w:t xml:space="preserve"> Genie rate selection algo</w:t>
      </w:r>
    </w:p>
    <w:p w14:paraId="29832F21" w14:textId="3A84C984" w:rsidR="00EB25E8" w:rsidRDefault="007011E3" w:rsidP="00967DD9">
      <w:pPr>
        <w:numPr>
          <w:ilvl w:val="1"/>
          <w:numId w:val="3"/>
        </w:numPr>
        <w:spacing w:before="100" w:beforeAutospacing="1" w:after="100" w:afterAutospacing="1"/>
      </w:pPr>
      <w:r>
        <w:t>Comment:</w:t>
      </w:r>
      <w:r w:rsidR="00EB25E8">
        <w:t xml:space="preserve"> Can this be an effect of MCS selection? </w:t>
      </w:r>
      <w:proofErr w:type="spellStart"/>
      <w:r w:rsidR="00EB25E8">
        <w:t>i'd</w:t>
      </w:r>
      <w:proofErr w:type="spellEnd"/>
      <w:r w:rsidR="00EB25E8">
        <w:t xml:space="preserve"> expect that both </w:t>
      </w:r>
      <w:proofErr w:type="spellStart"/>
      <w:r w:rsidR="00EB25E8">
        <w:t>BSSes</w:t>
      </w:r>
      <w:proofErr w:type="spellEnd"/>
      <w:r w:rsidR="00EB25E8">
        <w:t xml:space="preserve"> would use same MCS. But can it be that in some cases TPT value for BSS1 obtained from sims with MCS X and for BSS2 - with MCS Y. and because of that the TPT is </w:t>
      </w:r>
      <w:proofErr w:type="gramStart"/>
      <w:r w:rsidR="00EB25E8">
        <w:t>different .</w:t>
      </w:r>
      <w:proofErr w:type="gramEnd"/>
      <w:r w:rsidR="00EB25E8">
        <w:t xml:space="preserve"> Just brainstorming</w:t>
      </w:r>
    </w:p>
    <w:p w14:paraId="08196E94" w14:textId="6D4AC934" w:rsidR="009131B4" w:rsidRDefault="007011E3" w:rsidP="00967DD9">
      <w:pPr>
        <w:numPr>
          <w:ilvl w:val="0"/>
          <w:numId w:val="3"/>
        </w:numPr>
        <w:spacing w:before="100" w:beforeAutospacing="1" w:after="100" w:afterAutospacing="1"/>
      </w:pPr>
      <w:r>
        <w:t xml:space="preserve">At 2021-05-17T23:17+02:00 </w:t>
      </w:r>
      <w:proofErr w:type="spellStart"/>
      <w:r w:rsidR="009131B4">
        <w:t>Menzo</w:t>
      </w:r>
      <w:proofErr w:type="spellEnd"/>
      <w:r>
        <w:t xml:space="preserve"> </w:t>
      </w:r>
      <w:proofErr w:type="spellStart"/>
      <w:r>
        <w:t>Wentink</w:t>
      </w:r>
      <w:proofErr w:type="spellEnd"/>
      <w:r w:rsidR="009131B4">
        <w:t xml:space="preserve"> presents 11-21/851r0</w:t>
      </w:r>
      <w:r>
        <w:t xml:space="preserve">. </w:t>
      </w:r>
      <w:proofErr w:type="spellStart"/>
      <w:r w:rsidR="009131B4">
        <w:t>M</w:t>
      </w:r>
      <w:r>
        <w:t>en</w:t>
      </w:r>
      <w:r w:rsidR="009131B4">
        <w:t>zo</w:t>
      </w:r>
      <w:proofErr w:type="spellEnd"/>
      <w:r w:rsidR="009131B4">
        <w:t xml:space="preserve"> ends </w:t>
      </w:r>
      <w:r>
        <w:t xml:space="preserve">his </w:t>
      </w:r>
      <w:proofErr w:type="spellStart"/>
      <w:r>
        <w:t>presenation</w:t>
      </w:r>
      <w:proofErr w:type="spellEnd"/>
      <w:r>
        <w:t xml:space="preserve"> </w:t>
      </w:r>
      <w:r w:rsidR="009131B4">
        <w:t xml:space="preserve">at </w:t>
      </w:r>
      <w:r>
        <w:t>2021-05-17T</w:t>
      </w:r>
      <w:r w:rsidR="009131B4">
        <w:t>23:40</w:t>
      </w:r>
      <w:r>
        <w:t>+02:00.</w:t>
      </w:r>
    </w:p>
    <w:p w14:paraId="52B3CE53" w14:textId="3012D062" w:rsidR="009131B4" w:rsidRDefault="007011E3" w:rsidP="00967DD9">
      <w:pPr>
        <w:numPr>
          <w:ilvl w:val="1"/>
          <w:numId w:val="3"/>
        </w:numPr>
        <w:spacing w:before="100" w:beforeAutospacing="1" w:after="100" w:afterAutospacing="1"/>
      </w:pPr>
      <w:r>
        <w:t>Comment</w:t>
      </w:r>
      <w:r w:rsidR="009131B4">
        <w:t xml:space="preserve">: You are drawing the conclusion that we are all better of using PD/ED. Can you comment on how to maintain coexistence with non-Wi-Fi and keeping </w:t>
      </w:r>
      <w:r>
        <w:t>this method?</w:t>
      </w:r>
    </w:p>
    <w:p w14:paraId="56FF2695" w14:textId="5A3B1174" w:rsidR="009131B4" w:rsidRDefault="007011E3" w:rsidP="00967DD9">
      <w:pPr>
        <w:numPr>
          <w:ilvl w:val="1"/>
          <w:numId w:val="3"/>
        </w:numPr>
        <w:spacing w:before="100" w:beforeAutospacing="1" w:after="100" w:afterAutospacing="1"/>
      </w:pPr>
      <w:r>
        <w:t>Comment</w:t>
      </w:r>
      <w:r w:rsidR="009131B4">
        <w:t xml:space="preserve">: Within Wi-Fi we do not have an issue with ED of </w:t>
      </w:r>
      <w:r>
        <w:t>−</w:t>
      </w:r>
      <w:r w:rsidR="009131B4">
        <w:t>62</w:t>
      </w:r>
      <w:r>
        <w:t> </w:t>
      </w:r>
      <w:r w:rsidR="009131B4">
        <w:t>dBm</w:t>
      </w:r>
      <w:r>
        <w:t>.</w:t>
      </w:r>
    </w:p>
    <w:p w14:paraId="15781991" w14:textId="1FBF3FF5" w:rsidR="009131B4" w:rsidRDefault="007011E3" w:rsidP="00967DD9">
      <w:pPr>
        <w:numPr>
          <w:ilvl w:val="1"/>
          <w:numId w:val="3"/>
        </w:numPr>
        <w:spacing w:before="100" w:beforeAutospacing="1" w:after="100" w:afterAutospacing="1"/>
      </w:pPr>
      <w:r>
        <w:t>Comment</w:t>
      </w:r>
      <w:r w:rsidR="009131B4">
        <w:t>: W</w:t>
      </w:r>
      <w:r w:rsidR="00DB6A6D">
        <w:t>ith</w:t>
      </w:r>
      <w:r w:rsidR="009131B4">
        <w:t xml:space="preserve"> other technologies in the </w:t>
      </w:r>
      <w:proofErr w:type="gramStart"/>
      <w:r w:rsidR="009131B4">
        <w:t>band</w:t>
      </w:r>
      <w:proofErr w:type="gramEnd"/>
      <w:r w:rsidR="009131B4">
        <w:t xml:space="preserve"> we have to change how we operate</w:t>
      </w:r>
      <w:r w:rsidR="00DB6A6D">
        <w:t>.</w:t>
      </w:r>
    </w:p>
    <w:p w14:paraId="3B7997AF" w14:textId="51EC066F" w:rsidR="009131B4" w:rsidRDefault="00DB6A6D" w:rsidP="00967DD9">
      <w:pPr>
        <w:numPr>
          <w:ilvl w:val="1"/>
          <w:numId w:val="3"/>
        </w:numPr>
        <w:spacing w:before="100" w:beforeAutospacing="1" w:after="100" w:afterAutospacing="1"/>
      </w:pPr>
      <w:r>
        <w:t>Comment</w:t>
      </w:r>
      <w:r w:rsidR="009131B4">
        <w:t xml:space="preserve">: I have experience in the field in the last fifty years. I know these simulations are </w:t>
      </w:r>
      <w:proofErr w:type="gramStart"/>
      <w:r w:rsidR="009131B4">
        <w:t>complex</w:t>
      </w:r>
      <w:proofErr w:type="gramEnd"/>
      <w:r w:rsidR="009131B4">
        <w:t xml:space="preserve"> but they are too simple. Without fading you did not simulate </w:t>
      </w:r>
      <w:r>
        <w:t xml:space="preserve">the </w:t>
      </w:r>
      <w:r w:rsidR="009131B4">
        <w:t xml:space="preserve">indoor </w:t>
      </w:r>
      <w:r>
        <w:t>e</w:t>
      </w:r>
      <w:r w:rsidR="009131B4">
        <w:t>nvironment sufficiently. A person walking in a room may easily change</w:t>
      </w:r>
      <w:r>
        <w:t>s</w:t>
      </w:r>
      <w:r w:rsidR="009131B4">
        <w:t xml:space="preserve"> SINR by 10</w:t>
      </w:r>
      <w:r>
        <w:t> </w:t>
      </w:r>
      <w:r w:rsidR="009131B4">
        <w:t xml:space="preserve">dB or more. We are arriving at conclusions that are interesting </w:t>
      </w:r>
      <w:r>
        <w:t xml:space="preserve">in </w:t>
      </w:r>
      <w:r w:rsidR="009131B4">
        <w:t xml:space="preserve">theory </w:t>
      </w:r>
      <w:proofErr w:type="spellStart"/>
      <w:r>
        <w:t>bu</w:t>
      </w:r>
      <w:proofErr w:type="spellEnd"/>
      <w:r>
        <w:t xml:space="preserve"> the results aren’t meaningful in</w:t>
      </w:r>
      <w:r w:rsidR="009131B4">
        <w:t xml:space="preserve"> </w:t>
      </w:r>
      <w:proofErr w:type="spellStart"/>
      <w:r w:rsidR="009131B4">
        <w:t>pract</w:t>
      </w:r>
      <w:r>
        <w:t>e</w:t>
      </w:r>
      <w:proofErr w:type="spellEnd"/>
      <w:r w:rsidR="009131B4">
        <w:t>. If you model the RF environment to this higher</w:t>
      </w:r>
      <w:r>
        <w:t xml:space="preserve"> (</w:t>
      </w:r>
      <w:r w:rsidR="009131B4">
        <w:t>right</w:t>
      </w:r>
      <w:r>
        <w:t>)</w:t>
      </w:r>
      <w:r w:rsidR="009131B4">
        <w:t xml:space="preserve"> degree</w:t>
      </w:r>
      <w:r>
        <w:t>,</w:t>
      </w:r>
      <w:r w:rsidR="009131B4">
        <w:t xml:space="preserve"> these effects will go away.</w:t>
      </w:r>
    </w:p>
    <w:p w14:paraId="42BCDD68" w14:textId="7107D978" w:rsidR="009131B4" w:rsidRDefault="00DB6A6D" w:rsidP="00967DD9">
      <w:pPr>
        <w:numPr>
          <w:ilvl w:val="1"/>
          <w:numId w:val="3"/>
        </w:numPr>
        <w:spacing w:before="100" w:beforeAutospacing="1" w:after="100" w:afterAutospacing="1"/>
      </w:pPr>
      <w:r>
        <w:t>Comment</w:t>
      </w:r>
      <w:r w:rsidR="009131B4">
        <w:t>: I agree with everything you said. We forced ourselves to simplifications. We would end up at the same conclusions.</w:t>
      </w:r>
    </w:p>
    <w:p w14:paraId="6286A789" w14:textId="13A7E984" w:rsidR="009131B4" w:rsidRDefault="00DB6A6D" w:rsidP="00967DD9">
      <w:pPr>
        <w:numPr>
          <w:ilvl w:val="1"/>
          <w:numId w:val="3"/>
        </w:numPr>
        <w:spacing w:before="100" w:beforeAutospacing="1" w:after="100" w:afterAutospacing="1"/>
      </w:pPr>
      <w:r>
        <w:t>Comment</w:t>
      </w:r>
      <w:r w:rsidR="009131B4">
        <w:t>: You are simulating a quasi-static RF environment. I am wondering the usefulness of these results. I tried to simulate this thirty years ago. We build the first smart antenna system. What is the usefulness of these results if the people doing it recognize</w:t>
      </w:r>
      <w:r>
        <w:t xml:space="preserve"> that</w:t>
      </w:r>
      <w:r w:rsidR="009131B4">
        <w:t xml:space="preserve"> it is not effective</w:t>
      </w:r>
      <w:r>
        <w:t>?</w:t>
      </w:r>
    </w:p>
    <w:p w14:paraId="62D61AEB" w14:textId="5465F883" w:rsidR="009131B4" w:rsidRDefault="00DB6A6D" w:rsidP="00967DD9">
      <w:pPr>
        <w:numPr>
          <w:ilvl w:val="1"/>
          <w:numId w:val="3"/>
        </w:numPr>
        <w:spacing w:before="100" w:beforeAutospacing="1" w:after="100" w:afterAutospacing="1"/>
      </w:pPr>
      <w:r>
        <w:t>Comment</w:t>
      </w:r>
      <w:r w:rsidR="009131B4">
        <w:t xml:space="preserve">: These scenarios come from </w:t>
      </w:r>
      <w:proofErr w:type="gramStart"/>
      <w:r w:rsidR="009131B4">
        <w:t>3GPP</w:t>
      </w:r>
      <w:proofErr w:type="gramEnd"/>
      <w:r w:rsidR="009131B4">
        <w:t xml:space="preserve"> and we need to answer them.</w:t>
      </w:r>
    </w:p>
    <w:p w14:paraId="4AD395A4" w14:textId="57381ACC" w:rsidR="009131B4" w:rsidRDefault="00DB6A6D" w:rsidP="00967DD9">
      <w:pPr>
        <w:numPr>
          <w:ilvl w:val="1"/>
          <w:numId w:val="3"/>
        </w:numPr>
        <w:spacing w:before="100" w:beforeAutospacing="1" w:after="100" w:afterAutospacing="1"/>
      </w:pPr>
      <w:r>
        <w:t>Comment</w:t>
      </w:r>
      <w:r w:rsidR="009131B4">
        <w:t>: Do you</w:t>
      </w:r>
      <w:r>
        <w:t>r</w:t>
      </w:r>
      <w:r w:rsidR="009131B4">
        <w:t xml:space="preserve"> simulations</w:t>
      </w:r>
      <w:r>
        <w:t xml:space="preserve"> take</w:t>
      </w:r>
      <w:r w:rsidR="009131B4">
        <w:t xml:space="preserve"> PA power backoff into account?</w:t>
      </w:r>
    </w:p>
    <w:p w14:paraId="3220A07A" w14:textId="2C528CBD" w:rsidR="009131B4" w:rsidRDefault="00DB6A6D" w:rsidP="00967DD9">
      <w:pPr>
        <w:numPr>
          <w:ilvl w:val="1"/>
          <w:numId w:val="3"/>
        </w:numPr>
        <w:spacing w:before="100" w:beforeAutospacing="1" w:after="100" w:afterAutospacing="1"/>
      </w:pPr>
      <w:r>
        <w:t>Comment</w:t>
      </w:r>
      <w:r w:rsidR="009131B4">
        <w:t>: No</w:t>
      </w:r>
      <w:r w:rsidR="00F40D98">
        <w:t>.</w:t>
      </w:r>
    </w:p>
    <w:p w14:paraId="28B93161" w14:textId="28A8B4F1" w:rsidR="009131B4" w:rsidRDefault="00DB6A6D" w:rsidP="00967DD9">
      <w:pPr>
        <w:numPr>
          <w:ilvl w:val="1"/>
          <w:numId w:val="3"/>
        </w:numPr>
        <w:spacing w:before="100" w:beforeAutospacing="1" w:after="100" w:afterAutospacing="1"/>
      </w:pPr>
      <w:r>
        <w:t>Comment</w:t>
      </w:r>
      <w:r w:rsidR="009131B4">
        <w:t xml:space="preserve">: I suggest </w:t>
      </w:r>
      <w:proofErr w:type="gramStart"/>
      <w:r w:rsidR="009131B4">
        <w:t>to fix</w:t>
      </w:r>
      <w:proofErr w:type="gramEnd"/>
      <w:r w:rsidR="009131B4">
        <w:t xml:space="preserve"> the MCS </w:t>
      </w:r>
      <w:r>
        <w:t>in your simulations. T</w:t>
      </w:r>
      <w:r w:rsidR="009131B4">
        <w:t>hen change the SINR.</w:t>
      </w:r>
    </w:p>
    <w:p w14:paraId="63A80D89" w14:textId="2250C21E" w:rsidR="009131B4" w:rsidRDefault="00DB6A6D" w:rsidP="00967DD9">
      <w:pPr>
        <w:numPr>
          <w:ilvl w:val="1"/>
          <w:numId w:val="3"/>
        </w:numPr>
        <w:spacing w:before="100" w:beforeAutospacing="1" w:after="100" w:afterAutospacing="1"/>
      </w:pPr>
      <w:r>
        <w:t>Comment</w:t>
      </w:r>
      <w:r w:rsidR="009131B4">
        <w:t xml:space="preserve">: This is interesting work. Although imperfect. The simulations aren’t showing real life. ETSI allows to do a second step in the future. Maybe we should do real experiments. </w:t>
      </w:r>
    </w:p>
    <w:p w14:paraId="411C1C8F" w14:textId="69B9ECFC" w:rsidR="009131B4" w:rsidRDefault="00DB6A6D" w:rsidP="00967DD9">
      <w:pPr>
        <w:numPr>
          <w:ilvl w:val="1"/>
          <w:numId w:val="3"/>
        </w:numPr>
        <w:spacing w:before="100" w:beforeAutospacing="1" w:after="100" w:afterAutospacing="1"/>
      </w:pPr>
      <w:r>
        <w:t xml:space="preserve">Comment: </w:t>
      </w:r>
      <w:r w:rsidR="009131B4">
        <w:t>What are you next steps</w:t>
      </w:r>
      <w:r>
        <w:t>?</w:t>
      </w:r>
    </w:p>
    <w:p w14:paraId="6E8060FB" w14:textId="5D4B3960" w:rsidR="009131B4" w:rsidRDefault="00DB6A6D" w:rsidP="00967DD9">
      <w:pPr>
        <w:numPr>
          <w:ilvl w:val="1"/>
          <w:numId w:val="3"/>
        </w:numPr>
        <w:spacing w:before="100" w:beforeAutospacing="1" w:after="100" w:afterAutospacing="1"/>
      </w:pPr>
      <w:r>
        <w:t>Comment</w:t>
      </w:r>
      <w:r w:rsidR="009131B4">
        <w:t xml:space="preserve">: We haven’t decided. </w:t>
      </w:r>
    </w:p>
    <w:p w14:paraId="4E155E84" w14:textId="5996907E" w:rsidR="009131B4" w:rsidRDefault="00DB6A6D" w:rsidP="00967DD9">
      <w:pPr>
        <w:numPr>
          <w:ilvl w:val="1"/>
          <w:numId w:val="3"/>
        </w:numPr>
        <w:spacing w:before="100" w:beforeAutospacing="1" w:after="100" w:afterAutospacing="1"/>
      </w:pPr>
      <w:r>
        <w:t>Comment</w:t>
      </w:r>
      <w:r w:rsidR="009131B4">
        <w:t>: We have seen some phenomena that surprised us. We like to further investigate. We will also do some measurements. This doesn’t have the urgency as it was some months ago.</w:t>
      </w:r>
    </w:p>
    <w:p w14:paraId="24D7C5FF" w14:textId="38116AEE" w:rsidR="009131B4" w:rsidRDefault="00DB6A6D" w:rsidP="00967DD9">
      <w:pPr>
        <w:numPr>
          <w:ilvl w:val="1"/>
          <w:numId w:val="3"/>
        </w:numPr>
        <w:spacing w:before="100" w:beforeAutospacing="1" w:after="100" w:afterAutospacing="1"/>
      </w:pPr>
      <w:r>
        <w:t>Comment</w:t>
      </w:r>
      <w:r w:rsidR="009131B4">
        <w:t>: We have a lot of silicon vendors in the call. I</w:t>
      </w:r>
      <w:r>
        <w:t>f</w:t>
      </w:r>
      <w:r w:rsidR="009131B4">
        <w:t xml:space="preserve"> the</w:t>
      </w:r>
      <w:r>
        <w:t>y</w:t>
      </w:r>
      <w:r w:rsidR="009131B4">
        <w:t xml:space="preserve"> could offer special builds</w:t>
      </w:r>
      <w:r>
        <w:t xml:space="preserve"> of their firmware, we could perform real-life tests</w:t>
      </w:r>
      <w:r w:rsidR="009131B4">
        <w:t xml:space="preserve"> with variable ED threshold.</w:t>
      </w:r>
    </w:p>
    <w:p w14:paraId="26EBE5BC" w14:textId="61F2594D" w:rsidR="00CA09B2" w:rsidRDefault="00DB6A6D" w:rsidP="00967DD9">
      <w:pPr>
        <w:numPr>
          <w:ilvl w:val="0"/>
          <w:numId w:val="3"/>
        </w:numPr>
        <w:spacing w:before="100" w:beforeAutospacing="1" w:after="100" w:afterAutospacing="1"/>
      </w:pPr>
      <w:r>
        <w:t>At 2021-05-17T</w:t>
      </w:r>
      <w:r w:rsidR="009131B4">
        <w:t>23:59</w:t>
      </w:r>
      <w:r>
        <w:t>+02:00</w:t>
      </w:r>
      <w:r w:rsidR="009131B4">
        <w:t xml:space="preserve"> chair </w:t>
      </w:r>
      <w:r>
        <w:t>declares the</w:t>
      </w:r>
      <w:r w:rsidR="009131B4">
        <w:t xml:space="preserve"> meeting </w:t>
      </w:r>
      <w:r>
        <w:t xml:space="preserve">to be </w:t>
      </w:r>
      <w:r w:rsidR="009131B4">
        <w:t>adjourned.</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93A1D" w14:textId="77777777" w:rsidR="009131B4" w:rsidRDefault="009131B4">
      <w:r>
        <w:separator/>
      </w:r>
    </w:p>
  </w:endnote>
  <w:endnote w:type="continuationSeparator" w:id="0">
    <w:p w14:paraId="2B27F61D" w14:textId="77777777" w:rsidR="009131B4" w:rsidRDefault="0091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6AF64" w14:textId="36A0E0C2" w:rsidR="0029020B" w:rsidRDefault="0097183D">
    <w:pPr>
      <w:pStyle w:val="Fuzeile"/>
      <w:tabs>
        <w:tab w:val="clear" w:pos="6480"/>
        <w:tab w:val="center" w:pos="4680"/>
        <w:tab w:val="right" w:pos="9360"/>
      </w:tabs>
    </w:pPr>
    <w:r>
      <w:fldChar w:fldCharType="begin"/>
    </w:r>
    <w:r>
      <w:instrText xml:space="preserve"> SUBJECT  \* MERGEFORMAT </w:instrText>
    </w:r>
    <w:r>
      <w:fldChar w:fldCharType="separate"/>
    </w:r>
    <w:r w:rsidR="009131B4">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131B4">
      <w:t>Guido R. Hiertz, Ericsson GmbH</w:t>
    </w:r>
    <w:r>
      <w:fldChar w:fldCharType="end"/>
    </w:r>
  </w:p>
  <w:p w14:paraId="1DC371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ED2F9" w14:textId="77777777" w:rsidR="009131B4" w:rsidRDefault="009131B4">
      <w:r>
        <w:separator/>
      </w:r>
    </w:p>
  </w:footnote>
  <w:footnote w:type="continuationSeparator" w:id="0">
    <w:p w14:paraId="2AAC468C" w14:textId="77777777" w:rsidR="009131B4" w:rsidRDefault="00913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EC08D" w14:textId="606940FF" w:rsidR="0029020B" w:rsidRDefault="0097183D">
    <w:pPr>
      <w:pStyle w:val="Kopfzeile"/>
      <w:tabs>
        <w:tab w:val="clear" w:pos="6480"/>
        <w:tab w:val="center" w:pos="4680"/>
        <w:tab w:val="right" w:pos="9360"/>
      </w:tabs>
    </w:pPr>
    <w:r>
      <w:fldChar w:fldCharType="begin"/>
    </w:r>
    <w:r>
      <w:instrText xml:space="preserve"> KEYWORDS  \* MERGEFORMAT </w:instrText>
    </w:r>
    <w:r>
      <w:fldChar w:fldCharType="separate"/>
    </w:r>
    <w:r w:rsidR="009131B4">
      <w:t>May 2021</w:t>
    </w:r>
    <w:r>
      <w:fldChar w:fldCharType="end"/>
    </w:r>
    <w:r w:rsidR="0029020B">
      <w:tab/>
    </w:r>
    <w:r w:rsidR="0029020B">
      <w:tab/>
    </w:r>
    <w:r>
      <w:fldChar w:fldCharType="begin"/>
    </w:r>
    <w:r>
      <w:instrText xml:space="preserve"> TITLE  \* MERGEFORMAT </w:instrText>
    </w:r>
    <w:r>
      <w:fldChar w:fldCharType="separate"/>
    </w:r>
    <w:r w:rsidR="009131B4">
      <w:t>doc.: IEEE 802.11-21/973r0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10AAE"/>
    <w:multiLevelType w:val="hybridMultilevel"/>
    <w:tmpl w:val="AEEAC2D8"/>
    <w:lvl w:ilvl="0" w:tplc="0407000F">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ABB1C14"/>
    <w:multiLevelType w:val="hybridMultilevel"/>
    <w:tmpl w:val="9DBCD96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C0374A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45297C"/>
    <w:multiLevelType w:val="multilevel"/>
    <w:tmpl w:val="D9FC4E4A"/>
    <w:lvl w:ilvl="0">
      <w:start w:val="1"/>
      <w:numFmt w:val="decimal"/>
      <w:lvlText w:val="%1."/>
      <w:lvlJc w:val="left"/>
      <w:pPr>
        <w:ind w:left="360" w:hanging="360"/>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B4"/>
    <w:rsid w:val="000524BC"/>
    <w:rsid w:val="00057DBF"/>
    <w:rsid w:val="00064376"/>
    <w:rsid w:val="00097784"/>
    <w:rsid w:val="001D723B"/>
    <w:rsid w:val="0029020B"/>
    <w:rsid w:val="002A18D9"/>
    <w:rsid w:val="002D44BE"/>
    <w:rsid w:val="004232CF"/>
    <w:rsid w:val="00442037"/>
    <w:rsid w:val="004B064B"/>
    <w:rsid w:val="0062440B"/>
    <w:rsid w:val="006C0727"/>
    <w:rsid w:val="006E0D38"/>
    <w:rsid w:val="006E145F"/>
    <w:rsid w:val="006F7E1C"/>
    <w:rsid w:val="007011E3"/>
    <w:rsid w:val="00770572"/>
    <w:rsid w:val="007D36EB"/>
    <w:rsid w:val="009131B4"/>
    <w:rsid w:val="00941526"/>
    <w:rsid w:val="00967DD9"/>
    <w:rsid w:val="0097183D"/>
    <w:rsid w:val="009F2FBC"/>
    <w:rsid w:val="009F4DEC"/>
    <w:rsid w:val="00AA427C"/>
    <w:rsid w:val="00B6693B"/>
    <w:rsid w:val="00BE68C2"/>
    <w:rsid w:val="00C032D1"/>
    <w:rsid w:val="00C26557"/>
    <w:rsid w:val="00CA09B2"/>
    <w:rsid w:val="00DB6A6D"/>
    <w:rsid w:val="00DC5A7B"/>
    <w:rsid w:val="00EB25E8"/>
    <w:rsid w:val="00EF5B1D"/>
    <w:rsid w:val="00F40D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1D93ED"/>
  <w15:chartTrackingRefBased/>
  <w15:docId w15:val="{37BB7278-E5D5-D94B-BA01-88309740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2254</Words>
  <Characters>10846</Characters>
  <Application>Microsoft Office Word</Application>
  <DocSecurity>0</DocSecurity>
  <Lines>433</Lines>
  <Paragraphs>251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802.11-21/973r0</vt:lpstr>
      <vt:lpstr>doc.: IEEE 802.11-yy/xxxxr0</vt:lpstr>
    </vt:vector>
  </TitlesOfParts>
  <Manager/>
  <Company>Ericsson GmbH</Company>
  <LinksUpToDate>false</LinksUpToDate>
  <CharactersWithSpaces>12849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802.11-21/973r0</dc:title>
  <dc:subject>Minutes</dc:subject>
  <dc:creator>Guido R. Hiertz</dc:creator>
  <cp:keywords>May 2021</cp:keywords>
  <dc:description>Guido R. Hiertz, Ericsson GmbH</dc:description>
  <cp:lastModifiedBy>Guido R. Hiertz</cp:lastModifiedBy>
  <cp:revision>16</cp:revision>
  <cp:lastPrinted>1899-12-31T23:00:00Z</cp:lastPrinted>
  <dcterms:created xsi:type="dcterms:W3CDTF">2021-06-14T10:21:00Z</dcterms:created>
  <dcterms:modified xsi:type="dcterms:W3CDTF">2021-06-14T13:05:00Z</dcterms:modified>
  <cp:category/>
</cp:coreProperties>
</file>