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5D14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32"/>
        <w:gridCol w:w="2814"/>
        <w:gridCol w:w="1715"/>
        <w:gridCol w:w="1647"/>
      </w:tblGrid>
      <w:tr w:rsidR="00CA09B2" w14:paraId="0952AE04" w14:textId="77777777" w:rsidTr="00CA26F6">
        <w:trPr>
          <w:trHeight w:val="485"/>
          <w:jc w:val="center"/>
        </w:trPr>
        <w:tc>
          <w:tcPr>
            <w:tcW w:w="9576" w:type="dxa"/>
            <w:gridSpan w:val="5"/>
            <w:vAlign w:val="center"/>
          </w:tcPr>
          <w:p w14:paraId="207A27B9" w14:textId="3A83745E" w:rsidR="00CA09B2" w:rsidRDefault="00734BD2">
            <w:pPr>
              <w:pStyle w:val="T2"/>
            </w:pPr>
            <w:r>
              <w:t>AKM for SHA-384</w:t>
            </w:r>
          </w:p>
        </w:tc>
      </w:tr>
      <w:tr w:rsidR="00CA09B2" w14:paraId="16321BB2" w14:textId="77777777" w:rsidTr="00CA26F6">
        <w:trPr>
          <w:trHeight w:val="359"/>
          <w:jc w:val="center"/>
        </w:trPr>
        <w:tc>
          <w:tcPr>
            <w:tcW w:w="9576" w:type="dxa"/>
            <w:gridSpan w:val="5"/>
            <w:vAlign w:val="center"/>
          </w:tcPr>
          <w:p w14:paraId="43EA7FB5" w14:textId="77C24DFB" w:rsidR="00CA09B2" w:rsidRDefault="00CA09B2">
            <w:pPr>
              <w:pStyle w:val="T2"/>
              <w:ind w:left="0"/>
              <w:rPr>
                <w:sz w:val="20"/>
              </w:rPr>
            </w:pPr>
            <w:r>
              <w:rPr>
                <w:sz w:val="20"/>
              </w:rPr>
              <w:t>Date:</w:t>
            </w:r>
            <w:r>
              <w:rPr>
                <w:b w:val="0"/>
                <w:sz w:val="20"/>
              </w:rPr>
              <w:t xml:space="preserve">  </w:t>
            </w:r>
            <w:r w:rsidR="00DD1E63">
              <w:rPr>
                <w:b w:val="0"/>
                <w:sz w:val="20"/>
              </w:rPr>
              <w:t>2021-0</w:t>
            </w:r>
            <w:r w:rsidR="004B4865">
              <w:rPr>
                <w:b w:val="0"/>
                <w:sz w:val="20"/>
              </w:rPr>
              <w:t>6</w:t>
            </w:r>
            <w:r w:rsidR="00DD1E63">
              <w:rPr>
                <w:b w:val="0"/>
                <w:sz w:val="20"/>
              </w:rPr>
              <w:t>-</w:t>
            </w:r>
            <w:r w:rsidR="004B4865">
              <w:rPr>
                <w:b w:val="0"/>
                <w:sz w:val="20"/>
              </w:rPr>
              <w:t>09</w:t>
            </w:r>
          </w:p>
        </w:tc>
      </w:tr>
      <w:tr w:rsidR="00CA09B2" w14:paraId="64644187" w14:textId="77777777" w:rsidTr="00CA26F6">
        <w:trPr>
          <w:cantSplit/>
          <w:jc w:val="center"/>
        </w:trPr>
        <w:tc>
          <w:tcPr>
            <w:tcW w:w="9576" w:type="dxa"/>
            <w:gridSpan w:val="5"/>
            <w:vAlign w:val="center"/>
          </w:tcPr>
          <w:p w14:paraId="1B5D4672" w14:textId="77777777" w:rsidR="00CA09B2" w:rsidRDefault="00CA09B2">
            <w:pPr>
              <w:pStyle w:val="T2"/>
              <w:spacing w:after="0"/>
              <w:ind w:left="0" w:right="0"/>
              <w:jc w:val="left"/>
              <w:rPr>
                <w:sz w:val="20"/>
              </w:rPr>
            </w:pPr>
            <w:r>
              <w:rPr>
                <w:sz w:val="20"/>
              </w:rPr>
              <w:t>Author(s):</w:t>
            </w:r>
          </w:p>
        </w:tc>
      </w:tr>
      <w:tr w:rsidR="00CA09B2" w14:paraId="63788AA5" w14:textId="77777777" w:rsidTr="00CA26F6">
        <w:trPr>
          <w:jc w:val="center"/>
        </w:trPr>
        <w:tc>
          <w:tcPr>
            <w:tcW w:w="1368" w:type="dxa"/>
            <w:vAlign w:val="center"/>
          </w:tcPr>
          <w:p w14:paraId="7532C822" w14:textId="77777777" w:rsidR="00CA09B2" w:rsidRDefault="00CA09B2">
            <w:pPr>
              <w:pStyle w:val="T2"/>
              <w:spacing w:after="0"/>
              <w:ind w:left="0" w:right="0"/>
              <w:jc w:val="left"/>
              <w:rPr>
                <w:sz w:val="20"/>
              </w:rPr>
            </w:pPr>
            <w:r>
              <w:rPr>
                <w:sz w:val="20"/>
              </w:rPr>
              <w:t>Name</w:t>
            </w:r>
          </w:p>
        </w:tc>
        <w:tc>
          <w:tcPr>
            <w:tcW w:w="2032" w:type="dxa"/>
            <w:vAlign w:val="center"/>
          </w:tcPr>
          <w:p w14:paraId="3834B65D" w14:textId="77777777" w:rsidR="00CA09B2" w:rsidRDefault="0062440B">
            <w:pPr>
              <w:pStyle w:val="T2"/>
              <w:spacing w:after="0"/>
              <w:ind w:left="0" w:right="0"/>
              <w:jc w:val="left"/>
              <w:rPr>
                <w:sz w:val="20"/>
              </w:rPr>
            </w:pPr>
            <w:r>
              <w:rPr>
                <w:sz w:val="20"/>
              </w:rPr>
              <w:t>Affiliation</w:t>
            </w:r>
          </w:p>
        </w:tc>
        <w:tc>
          <w:tcPr>
            <w:tcW w:w="2814" w:type="dxa"/>
            <w:vAlign w:val="center"/>
          </w:tcPr>
          <w:p w14:paraId="5944EAEB" w14:textId="77777777" w:rsidR="00CA09B2" w:rsidRDefault="00CA09B2">
            <w:pPr>
              <w:pStyle w:val="T2"/>
              <w:spacing w:after="0"/>
              <w:ind w:left="0" w:right="0"/>
              <w:jc w:val="left"/>
              <w:rPr>
                <w:sz w:val="20"/>
              </w:rPr>
            </w:pPr>
            <w:r>
              <w:rPr>
                <w:sz w:val="20"/>
              </w:rPr>
              <w:t>Address</w:t>
            </w:r>
          </w:p>
        </w:tc>
        <w:tc>
          <w:tcPr>
            <w:tcW w:w="1715" w:type="dxa"/>
            <w:vAlign w:val="center"/>
          </w:tcPr>
          <w:p w14:paraId="43F5311B" w14:textId="77777777" w:rsidR="00CA09B2" w:rsidRDefault="00CA09B2">
            <w:pPr>
              <w:pStyle w:val="T2"/>
              <w:spacing w:after="0"/>
              <w:ind w:left="0" w:right="0"/>
              <w:jc w:val="left"/>
              <w:rPr>
                <w:sz w:val="20"/>
              </w:rPr>
            </w:pPr>
            <w:r>
              <w:rPr>
                <w:sz w:val="20"/>
              </w:rPr>
              <w:t>Phone</w:t>
            </w:r>
          </w:p>
        </w:tc>
        <w:tc>
          <w:tcPr>
            <w:tcW w:w="1647" w:type="dxa"/>
            <w:vAlign w:val="center"/>
          </w:tcPr>
          <w:p w14:paraId="3069BCB0" w14:textId="77777777" w:rsidR="00CA09B2" w:rsidRDefault="00CA09B2">
            <w:pPr>
              <w:pStyle w:val="T2"/>
              <w:spacing w:after="0"/>
              <w:ind w:left="0" w:right="0"/>
              <w:jc w:val="left"/>
              <w:rPr>
                <w:sz w:val="20"/>
              </w:rPr>
            </w:pPr>
            <w:r>
              <w:rPr>
                <w:sz w:val="20"/>
              </w:rPr>
              <w:t>email</w:t>
            </w:r>
          </w:p>
        </w:tc>
      </w:tr>
      <w:tr w:rsidR="004B4865" w14:paraId="23F192B9" w14:textId="77777777" w:rsidTr="00CA26F6">
        <w:trPr>
          <w:jc w:val="center"/>
        </w:trPr>
        <w:tc>
          <w:tcPr>
            <w:tcW w:w="1368" w:type="dxa"/>
            <w:vAlign w:val="center"/>
          </w:tcPr>
          <w:p w14:paraId="226BCC90" w14:textId="2A0341B3" w:rsidR="004B4865" w:rsidRDefault="004B4865">
            <w:pPr>
              <w:pStyle w:val="T2"/>
              <w:spacing w:after="0"/>
              <w:ind w:left="0" w:right="0"/>
              <w:rPr>
                <w:b w:val="0"/>
                <w:sz w:val="20"/>
              </w:rPr>
            </w:pPr>
            <w:r>
              <w:rPr>
                <w:b w:val="0"/>
                <w:sz w:val="20"/>
              </w:rPr>
              <w:t>Po-Kai Huang</w:t>
            </w:r>
          </w:p>
        </w:tc>
        <w:tc>
          <w:tcPr>
            <w:tcW w:w="2032" w:type="dxa"/>
            <w:vMerge w:val="restart"/>
            <w:vAlign w:val="center"/>
          </w:tcPr>
          <w:p w14:paraId="1C936404" w14:textId="30E14716" w:rsidR="004B4865" w:rsidRDefault="004B4865" w:rsidP="00CA26F6">
            <w:pPr>
              <w:pStyle w:val="T2"/>
              <w:spacing w:after="0"/>
              <w:ind w:left="0" w:right="0"/>
              <w:rPr>
                <w:b w:val="0"/>
                <w:sz w:val="20"/>
              </w:rPr>
            </w:pPr>
            <w:r>
              <w:rPr>
                <w:b w:val="0"/>
                <w:sz w:val="20"/>
              </w:rPr>
              <w:t>Intel</w:t>
            </w:r>
          </w:p>
        </w:tc>
        <w:tc>
          <w:tcPr>
            <w:tcW w:w="2814" w:type="dxa"/>
            <w:vAlign w:val="center"/>
          </w:tcPr>
          <w:p w14:paraId="5D70ADAA" w14:textId="77777777" w:rsidR="004B4865" w:rsidRDefault="004B4865">
            <w:pPr>
              <w:pStyle w:val="T2"/>
              <w:spacing w:after="0"/>
              <w:ind w:left="0" w:right="0"/>
              <w:rPr>
                <w:b w:val="0"/>
                <w:sz w:val="20"/>
              </w:rPr>
            </w:pPr>
          </w:p>
        </w:tc>
        <w:tc>
          <w:tcPr>
            <w:tcW w:w="1715" w:type="dxa"/>
            <w:vAlign w:val="center"/>
          </w:tcPr>
          <w:p w14:paraId="46C34626" w14:textId="77777777" w:rsidR="004B4865" w:rsidRDefault="004B4865">
            <w:pPr>
              <w:pStyle w:val="T2"/>
              <w:spacing w:after="0"/>
              <w:ind w:left="0" w:right="0"/>
              <w:rPr>
                <w:b w:val="0"/>
                <w:sz w:val="20"/>
              </w:rPr>
            </w:pPr>
          </w:p>
        </w:tc>
        <w:tc>
          <w:tcPr>
            <w:tcW w:w="1647" w:type="dxa"/>
            <w:vAlign w:val="center"/>
          </w:tcPr>
          <w:p w14:paraId="4C66EF27" w14:textId="77777777" w:rsidR="004B4865" w:rsidRDefault="004B4865">
            <w:pPr>
              <w:pStyle w:val="T2"/>
              <w:spacing w:after="0"/>
              <w:ind w:left="0" w:right="0"/>
              <w:rPr>
                <w:b w:val="0"/>
                <w:sz w:val="16"/>
              </w:rPr>
            </w:pPr>
          </w:p>
        </w:tc>
      </w:tr>
      <w:tr w:rsidR="004B4865" w14:paraId="06A06B9A" w14:textId="77777777" w:rsidTr="00CA26F6">
        <w:trPr>
          <w:jc w:val="center"/>
        </w:trPr>
        <w:tc>
          <w:tcPr>
            <w:tcW w:w="1368" w:type="dxa"/>
            <w:vAlign w:val="center"/>
          </w:tcPr>
          <w:p w14:paraId="059677BC" w14:textId="0412A0BE" w:rsidR="004B4865" w:rsidRDefault="004B4865">
            <w:pPr>
              <w:pStyle w:val="T2"/>
              <w:spacing w:after="0"/>
              <w:ind w:left="0" w:right="0"/>
              <w:rPr>
                <w:b w:val="0"/>
                <w:sz w:val="20"/>
              </w:rPr>
            </w:pPr>
            <w:r>
              <w:rPr>
                <w:b w:val="0"/>
                <w:sz w:val="20"/>
              </w:rPr>
              <w:t>Ido Ouzieli</w:t>
            </w:r>
          </w:p>
        </w:tc>
        <w:tc>
          <w:tcPr>
            <w:tcW w:w="2032" w:type="dxa"/>
            <w:vMerge/>
            <w:vAlign w:val="center"/>
          </w:tcPr>
          <w:p w14:paraId="787C276F" w14:textId="131A89D6" w:rsidR="004B4865" w:rsidRDefault="004B4865" w:rsidP="00635A65">
            <w:pPr>
              <w:pStyle w:val="T2"/>
              <w:spacing w:after="0"/>
              <w:ind w:left="0" w:right="0"/>
              <w:rPr>
                <w:b w:val="0"/>
                <w:sz w:val="20"/>
              </w:rPr>
            </w:pPr>
          </w:p>
        </w:tc>
        <w:tc>
          <w:tcPr>
            <w:tcW w:w="2814" w:type="dxa"/>
            <w:vAlign w:val="center"/>
          </w:tcPr>
          <w:p w14:paraId="4E01B9BF" w14:textId="77777777" w:rsidR="004B4865" w:rsidRDefault="004B4865">
            <w:pPr>
              <w:pStyle w:val="T2"/>
              <w:spacing w:after="0"/>
              <w:ind w:left="0" w:right="0"/>
              <w:rPr>
                <w:b w:val="0"/>
                <w:sz w:val="20"/>
              </w:rPr>
            </w:pPr>
          </w:p>
        </w:tc>
        <w:tc>
          <w:tcPr>
            <w:tcW w:w="1715" w:type="dxa"/>
            <w:vAlign w:val="center"/>
          </w:tcPr>
          <w:p w14:paraId="333FA7EF" w14:textId="77777777" w:rsidR="004B4865" w:rsidRDefault="004B4865">
            <w:pPr>
              <w:pStyle w:val="T2"/>
              <w:spacing w:after="0"/>
              <w:ind w:left="0" w:right="0"/>
              <w:rPr>
                <w:b w:val="0"/>
                <w:sz w:val="20"/>
              </w:rPr>
            </w:pPr>
          </w:p>
        </w:tc>
        <w:tc>
          <w:tcPr>
            <w:tcW w:w="1647" w:type="dxa"/>
            <w:vAlign w:val="center"/>
          </w:tcPr>
          <w:p w14:paraId="2C1A439B" w14:textId="77777777" w:rsidR="004B4865" w:rsidRDefault="004B4865">
            <w:pPr>
              <w:pStyle w:val="T2"/>
              <w:spacing w:after="0"/>
              <w:ind w:left="0" w:right="0"/>
              <w:rPr>
                <w:b w:val="0"/>
                <w:sz w:val="16"/>
              </w:rPr>
            </w:pPr>
          </w:p>
        </w:tc>
      </w:tr>
      <w:tr w:rsidR="004B4865" w14:paraId="73928819" w14:textId="77777777" w:rsidTr="00CA26F6">
        <w:trPr>
          <w:jc w:val="center"/>
        </w:trPr>
        <w:tc>
          <w:tcPr>
            <w:tcW w:w="1368" w:type="dxa"/>
            <w:vAlign w:val="center"/>
          </w:tcPr>
          <w:p w14:paraId="74EB6829" w14:textId="04A980C4" w:rsidR="004B4865" w:rsidRDefault="004B4865">
            <w:pPr>
              <w:pStyle w:val="T2"/>
              <w:spacing w:after="0"/>
              <w:ind w:left="0" w:right="0"/>
              <w:rPr>
                <w:b w:val="0"/>
                <w:sz w:val="20"/>
              </w:rPr>
            </w:pPr>
            <w:r>
              <w:rPr>
                <w:b w:val="0"/>
                <w:sz w:val="20"/>
              </w:rPr>
              <w:t>Ehud Reshef</w:t>
            </w:r>
          </w:p>
        </w:tc>
        <w:tc>
          <w:tcPr>
            <w:tcW w:w="2032" w:type="dxa"/>
            <w:vMerge/>
            <w:vAlign w:val="center"/>
          </w:tcPr>
          <w:p w14:paraId="0607E65B" w14:textId="7174520F" w:rsidR="004B4865" w:rsidRDefault="004B4865" w:rsidP="00635A65">
            <w:pPr>
              <w:pStyle w:val="T2"/>
              <w:spacing w:after="0"/>
              <w:ind w:left="0" w:right="0"/>
              <w:rPr>
                <w:b w:val="0"/>
                <w:sz w:val="20"/>
              </w:rPr>
            </w:pPr>
          </w:p>
        </w:tc>
        <w:tc>
          <w:tcPr>
            <w:tcW w:w="2814" w:type="dxa"/>
            <w:vAlign w:val="center"/>
          </w:tcPr>
          <w:p w14:paraId="781CF577" w14:textId="77777777" w:rsidR="004B4865" w:rsidRDefault="004B4865">
            <w:pPr>
              <w:pStyle w:val="T2"/>
              <w:spacing w:after="0"/>
              <w:ind w:left="0" w:right="0"/>
              <w:rPr>
                <w:b w:val="0"/>
                <w:sz w:val="20"/>
              </w:rPr>
            </w:pPr>
          </w:p>
        </w:tc>
        <w:tc>
          <w:tcPr>
            <w:tcW w:w="1715" w:type="dxa"/>
            <w:vAlign w:val="center"/>
          </w:tcPr>
          <w:p w14:paraId="0A01D038" w14:textId="77777777" w:rsidR="004B4865" w:rsidRDefault="004B4865">
            <w:pPr>
              <w:pStyle w:val="T2"/>
              <w:spacing w:after="0"/>
              <w:ind w:left="0" w:right="0"/>
              <w:rPr>
                <w:b w:val="0"/>
                <w:sz w:val="20"/>
              </w:rPr>
            </w:pPr>
          </w:p>
        </w:tc>
        <w:tc>
          <w:tcPr>
            <w:tcW w:w="1647" w:type="dxa"/>
            <w:vAlign w:val="center"/>
          </w:tcPr>
          <w:p w14:paraId="029D9CBC" w14:textId="77777777" w:rsidR="004B4865" w:rsidRDefault="004B4865">
            <w:pPr>
              <w:pStyle w:val="T2"/>
              <w:spacing w:after="0"/>
              <w:ind w:left="0" w:right="0"/>
              <w:rPr>
                <w:b w:val="0"/>
                <w:sz w:val="16"/>
              </w:rPr>
            </w:pPr>
          </w:p>
        </w:tc>
      </w:tr>
      <w:tr w:rsidR="004B4865" w14:paraId="507DED2A" w14:textId="77777777" w:rsidTr="00CA26F6">
        <w:trPr>
          <w:jc w:val="center"/>
        </w:trPr>
        <w:tc>
          <w:tcPr>
            <w:tcW w:w="1368" w:type="dxa"/>
            <w:vAlign w:val="center"/>
          </w:tcPr>
          <w:p w14:paraId="577C22F1" w14:textId="6E4C294E" w:rsidR="004B4865" w:rsidRDefault="004B4865">
            <w:pPr>
              <w:pStyle w:val="T2"/>
              <w:spacing w:after="0"/>
              <w:ind w:left="0" w:right="0"/>
              <w:rPr>
                <w:b w:val="0"/>
                <w:sz w:val="20"/>
              </w:rPr>
            </w:pPr>
            <w:r>
              <w:rPr>
                <w:b w:val="0"/>
                <w:sz w:val="20"/>
              </w:rPr>
              <w:t>Daniel F Bravo</w:t>
            </w:r>
          </w:p>
        </w:tc>
        <w:tc>
          <w:tcPr>
            <w:tcW w:w="2032" w:type="dxa"/>
            <w:vMerge/>
            <w:vAlign w:val="center"/>
          </w:tcPr>
          <w:p w14:paraId="50554BB2" w14:textId="5B65A3E6" w:rsidR="004B4865" w:rsidRDefault="004B4865">
            <w:pPr>
              <w:pStyle w:val="T2"/>
              <w:spacing w:after="0"/>
              <w:ind w:left="0" w:right="0"/>
              <w:rPr>
                <w:b w:val="0"/>
                <w:sz w:val="20"/>
              </w:rPr>
            </w:pPr>
          </w:p>
        </w:tc>
        <w:tc>
          <w:tcPr>
            <w:tcW w:w="2814" w:type="dxa"/>
            <w:vAlign w:val="center"/>
          </w:tcPr>
          <w:p w14:paraId="7345C4D3" w14:textId="77777777" w:rsidR="004B4865" w:rsidRDefault="004B4865">
            <w:pPr>
              <w:pStyle w:val="T2"/>
              <w:spacing w:after="0"/>
              <w:ind w:left="0" w:right="0"/>
              <w:rPr>
                <w:b w:val="0"/>
                <w:sz w:val="20"/>
              </w:rPr>
            </w:pPr>
          </w:p>
        </w:tc>
        <w:tc>
          <w:tcPr>
            <w:tcW w:w="1715" w:type="dxa"/>
            <w:vAlign w:val="center"/>
          </w:tcPr>
          <w:p w14:paraId="569CD8B3" w14:textId="77777777" w:rsidR="004B4865" w:rsidRDefault="004B4865">
            <w:pPr>
              <w:pStyle w:val="T2"/>
              <w:spacing w:after="0"/>
              <w:ind w:left="0" w:right="0"/>
              <w:rPr>
                <w:b w:val="0"/>
                <w:sz w:val="20"/>
              </w:rPr>
            </w:pPr>
          </w:p>
        </w:tc>
        <w:tc>
          <w:tcPr>
            <w:tcW w:w="1647" w:type="dxa"/>
            <w:vAlign w:val="center"/>
          </w:tcPr>
          <w:p w14:paraId="5A322337" w14:textId="77777777" w:rsidR="004B4865" w:rsidRDefault="004B4865">
            <w:pPr>
              <w:pStyle w:val="T2"/>
              <w:spacing w:after="0"/>
              <w:ind w:left="0" w:right="0"/>
              <w:rPr>
                <w:b w:val="0"/>
                <w:sz w:val="16"/>
              </w:rPr>
            </w:pPr>
          </w:p>
        </w:tc>
      </w:tr>
      <w:tr w:rsidR="004B4865" w14:paraId="1E9B8BF8" w14:textId="77777777" w:rsidTr="00CA26F6">
        <w:trPr>
          <w:jc w:val="center"/>
        </w:trPr>
        <w:tc>
          <w:tcPr>
            <w:tcW w:w="1368" w:type="dxa"/>
            <w:vAlign w:val="center"/>
          </w:tcPr>
          <w:p w14:paraId="0904F456" w14:textId="3A32CAF4" w:rsidR="004B4865" w:rsidRDefault="004B4865">
            <w:pPr>
              <w:pStyle w:val="T2"/>
              <w:spacing w:after="0"/>
              <w:ind w:left="0" w:right="0"/>
              <w:rPr>
                <w:b w:val="0"/>
                <w:sz w:val="20"/>
              </w:rPr>
            </w:pPr>
            <w:r>
              <w:rPr>
                <w:b w:val="0"/>
                <w:sz w:val="20"/>
              </w:rPr>
              <w:t>Stacey Robert</w:t>
            </w:r>
          </w:p>
        </w:tc>
        <w:tc>
          <w:tcPr>
            <w:tcW w:w="2032" w:type="dxa"/>
            <w:vMerge/>
            <w:vAlign w:val="center"/>
          </w:tcPr>
          <w:p w14:paraId="1E1E3A1F" w14:textId="77777777" w:rsidR="004B4865" w:rsidRDefault="004B4865">
            <w:pPr>
              <w:pStyle w:val="T2"/>
              <w:spacing w:after="0"/>
              <w:ind w:left="0" w:right="0"/>
              <w:rPr>
                <w:b w:val="0"/>
                <w:sz w:val="20"/>
              </w:rPr>
            </w:pPr>
          </w:p>
        </w:tc>
        <w:tc>
          <w:tcPr>
            <w:tcW w:w="2814" w:type="dxa"/>
            <w:vAlign w:val="center"/>
          </w:tcPr>
          <w:p w14:paraId="08A8778E" w14:textId="77777777" w:rsidR="004B4865" w:rsidRDefault="004B4865">
            <w:pPr>
              <w:pStyle w:val="T2"/>
              <w:spacing w:after="0"/>
              <w:ind w:left="0" w:right="0"/>
              <w:rPr>
                <w:b w:val="0"/>
                <w:sz w:val="20"/>
              </w:rPr>
            </w:pPr>
          </w:p>
        </w:tc>
        <w:tc>
          <w:tcPr>
            <w:tcW w:w="1715" w:type="dxa"/>
            <w:vAlign w:val="center"/>
          </w:tcPr>
          <w:p w14:paraId="41FF3038" w14:textId="77777777" w:rsidR="004B4865" w:rsidRDefault="004B4865">
            <w:pPr>
              <w:pStyle w:val="T2"/>
              <w:spacing w:after="0"/>
              <w:ind w:left="0" w:right="0"/>
              <w:rPr>
                <w:b w:val="0"/>
                <w:sz w:val="20"/>
              </w:rPr>
            </w:pPr>
          </w:p>
        </w:tc>
        <w:tc>
          <w:tcPr>
            <w:tcW w:w="1647" w:type="dxa"/>
            <w:vAlign w:val="center"/>
          </w:tcPr>
          <w:p w14:paraId="75E99F92" w14:textId="77777777" w:rsidR="004B4865" w:rsidRDefault="004B4865">
            <w:pPr>
              <w:pStyle w:val="T2"/>
              <w:spacing w:after="0"/>
              <w:ind w:left="0" w:right="0"/>
              <w:rPr>
                <w:b w:val="0"/>
                <w:sz w:val="16"/>
              </w:rPr>
            </w:pPr>
          </w:p>
        </w:tc>
      </w:tr>
      <w:tr w:rsidR="004B4865" w14:paraId="1DFF80B2" w14:textId="77777777" w:rsidTr="00CA26F6">
        <w:trPr>
          <w:jc w:val="center"/>
        </w:trPr>
        <w:tc>
          <w:tcPr>
            <w:tcW w:w="1368" w:type="dxa"/>
            <w:vAlign w:val="center"/>
          </w:tcPr>
          <w:p w14:paraId="5D34DD47" w14:textId="2E49E74B" w:rsidR="004B4865" w:rsidRDefault="004B4865">
            <w:pPr>
              <w:pStyle w:val="T2"/>
              <w:spacing w:after="0"/>
              <w:ind w:left="0" w:right="0"/>
              <w:rPr>
                <w:b w:val="0"/>
                <w:sz w:val="20"/>
              </w:rPr>
            </w:pPr>
            <w:r>
              <w:rPr>
                <w:b w:val="0"/>
                <w:sz w:val="20"/>
              </w:rPr>
              <w:t>Emily Qi</w:t>
            </w:r>
          </w:p>
        </w:tc>
        <w:tc>
          <w:tcPr>
            <w:tcW w:w="2032" w:type="dxa"/>
            <w:vMerge/>
            <w:vAlign w:val="center"/>
          </w:tcPr>
          <w:p w14:paraId="5019D65E" w14:textId="77777777" w:rsidR="004B4865" w:rsidRDefault="004B4865">
            <w:pPr>
              <w:pStyle w:val="T2"/>
              <w:spacing w:after="0"/>
              <w:ind w:left="0" w:right="0"/>
              <w:rPr>
                <w:b w:val="0"/>
                <w:sz w:val="20"/>
              </w:rPr>
            </w:pPr>
          </w:p>
        </w:tc>
        <w:tc>
          <w:tcPr>
            <w:tcW w:w="2814" w:type="dxa"/>
            <w:vAlign w:val="center"/>
          </w:tcPr>
          <w:p w14:paraId="0A41C25F" w14:textId="77777777" w:rsidR="004B4865" w:rsidRDefault="004B4865">
            <w:pPr>
              <w:pStyle w:val="T2"/>
              <w:spacing w:after="0"/>
              <w:ind w:left="0" w:right="0"/>
              <w:rPr>
                <w:b w:val="0"/>
                <w:sz w:val="20"/>
              </w:rPr>
            </w:pPr>
          </w:p>
        </w:tc>
        <w:tc>
          <w:tcPr>
            <w:tcW w:w="1715" w:type="dxa"/>
            <w:vAlign w:val="center"/>
          </w:tcPr>
          <w:p w14:paraId="17CA7168" w14:textId="77777777" w:rsidR="004B4865" w:rsidRDefault="004B4865">
            <w:pPr>
              <w:pStyle w:val="T2"/>
              <w:spacing w:after="0"/>
              <w:ind w:left="0" w:right="0"/>
              <w:rPr>
                <w:b w:val="0"/>
                <w:sz w:val="20"/>
              </w:rPr>
            </w:pPr>
          </w:p>
        </w:tc>
        <w:tc>
          <w:tcPr>
            <w:tcW w:w="1647" w:type="dxa"/>
            <w:vAlign w:val="center"/>
          </w:tcPr>
          <w:p w14:paraId="4C6D73C7" w14:textId="77777777" w:rsidR="004B4865" w:rsidRDefault="004B4865">
            <w:pPr>
              <w:pStyle w:val="T2"/>
              <w:spacing w:after="0"/>
              <w:ind w:left="0" w:right="0"/>
              <w:rPr>
                <w:b w:val="0"/>
                <w:sz w:val="16"/>
              </w:rPr>
            </w:pPr>
          </w:p>
        </w:tc>
      </w:tr>
    </w:tbl>
    <w:p w14:paraId="534CA1B3" w14:textId="77777777" w:rsidR="00CA09B2" w:rsidRDefault="00A23462">
      <w:pPr>
        <w:pStyle w:val="T1"/>
        <w:spacing w:after="120"/>
        <w:rPr>
          <w:sz w:val="22"/>
        </w:rPr>
      </w:pPr>
      <w:r>
        <w:rPr>
          <w:noProof/>
        </w:rPr>
        <mc:AlternateContent>
          <mc:Choice Requires="wps">
            <w:drawing>
              <wp:anchor distT="0" distB="0" distL="114300" distR="114300" simplePos="0" relativeHeight="251657728" behindDoc="0" locked="0" layoutInCell="0" allowOverlap="1" wp14:anchorId="37E58918" wp14:editId="7BC92B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FE5AF" w14:textId="77777777" w:rsidR="0029020B" w:rsidRDefault="0029020B">
                            <w:pPr>
                              <w:pStyle w:val="T1"/>
                              <w:spacing w:after="120"/>
                            </w:pPr>
                            <w:r>
                              <w:t>Abstract</w:t>
                            </w:r>
                          </w:p>
                          <w:p w14:paraId="06F9BE3A" w14:textId="15F8D692" w:rsidR="00CF2AD4" w:rsidRDefault="00CF2AD4" w:rsidP="00681B6E">
                            <w:r>
                              <w:t>This document proposes two new AKMs to allow mixed key length for individual addressed data and group addressed data and</w:t>
                            </w:r>
                            <w:r w:rsidR="0024708C">
                              <w:t xml:space="preserve"> enable</w:t>
                            </w:r>
                            <w:r>
                              <w:t xml:space="preserve"> SHA-384 </w:t>
                            </w:r>
                            <w:r w:rsidR="0024708C">
                              <w:t xml:space="preserve"> under</w:t>
                            </w:r>
                            <w:r>
                              <w:t xml:space="preserve"> “for </w:t>
                            </w:r>
                            <w:r w:rsidRPr="002A54EA">
                              <w:t>FT authentication</w:t>
                            </w:r>
                            <w:r>
                              <w:t xml:space="preserve"> </w:t>
                            </w:r>
                            <w:r w:rsidRPr="002A54EA">
                              <w:t>negotiated over IEEE</w:t>
                            </w:r>
                            <w:r>
                              <w:t xml:space="preserve"> </w:t>
                            </w:r>
                            <w:r w:rsidRPr="002A54EA">
                              <w:t>Std 802.1X</w:t>
                            </w:r>
                            <w:r>
                              <w:t>” and “</w:t>
                            </w:r>
                            <w:r w:rsidRPr="00681B6E">
                              <w:t>Authentication</w:t>
                            </w:r>
                            <w:r>
                              <w:t xml:space="preserve"> </w:t>
                            </w:r>
                            <w:r w:rsidRPr="00681B6E">
                              <w:t>negotiated over IEEE</w:t>
                            </w:r>
                            <w:r>
                              <w:t xml:space="preserve"> </w:t>
                            </w:r>
                            <w:r w:rsidRPr="00681B6E">
                              <w:t>Std 802.1X</w:t>
                            </w:r>
                            <w:r>
                              <w:t xml:space="preserve">” </w:t>
                            </w:r>
                            <w:r w:rsidR="00BE60D9">
                              <w:t xml:space="preserve">scenarios </w:t>
                            </w:r>
                            <w:r>
                              <w:t>without the need to comply with CNSA suite requirement like AKM 12 and AKM 13</w:t>
                            </w:r>
                            <w:r w:rsidR="00BE60D9">
                              <w:t>.</w:t>
                            </w:r>
                          </w:p>
                          <w:p w14:paraId="2CAC73AF" w14:textId="6025D267" w:rsidR="002A54EA" w:rsidRDefault="002A54EA">
                            <w:pPr>
                              <w:jc w:val="both"/>
                            </w:pP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2AE1F05C" w:rsidR="009A5A1A" w:rsidRDefault="009A5A1A" w:rsidP="009A5A1A">
                            <w:pPr>
                              <w:pStyle w:val="ListParagraph"/>
                              <w:numPr>
                                <w:ilvl w:val="0"/>
                                <w:numId w:val="9"/>
                              </w:numPr>
                              <w:ind w:leftChars="0"/>
                              <w:jc w:val="both"/>
                            </w:pPr>
                            <w:r>
                              <w:t>Rev 0: Initial version of the document.</w:t>
                            </w:r>
                          </w:p>
                          <w:p w14:paraId="38CEC27A" w14:textId="3F9592C3" w:rsidR="009A5A1A" w:rsidRDefault="009A5A1A" w:rsidP="009A5A1A">
                            <w:pPr>
                              <w:pStyle w:val="ListParagraph"/>
                              <w:numPr>
                                <w:ilvl w:val="0"/>
                                <w:numId w:val="9"/>
                              </w:numPr>
                              <w:ind w:leftChars="0"/>
                              <w:jc w:val="both"/>
                            </w:pPr>
                            <w:r>
                              <w:t>Rev 1: Revise propose AKM number to ANA</w:t>
                            </w:r>
                          </w:p>
                          <w:p w14:paraId="682C146F" w14:textId="3E2248A3" w:rsidR="00D947DC" w:rsidRDefault="00D947DC" w:rsidP="009A5A1A">
                            <w:pPr>
                              <w:pStyle w:val="ListParagraph"/>
                              <w:numPr>
                                <w:ilvl w:val="0"/>
                                <w:numId w:val="9"/>
                              </w:numPr>
                              <w:ind w:leftChars="0"/>
                              <w:jc w:val="both"/>
                            </w:pPr>
                            <w:r>
                              <w:t xml:space="preserve">Rev 2: Revise the fix on PMK bits. </w:t>
                            </w:r>
                          </w:p>
                          <w:p w14:paraId="6A4518E2" w14:textId="77777777" w:rsidR="009A5A1A" w:rsidRPr="002A54EA" w:rsidRDefault="009A5A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5891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25DFE5AF" w14:textId="77777777" w:rsidR="0029020B" w:rsidRDefault="0029020B">
                      <w:pPr>
                        <w:pStyle w:val="T1"/>
                        <w:spacing w:after="120"/>
                      </w:pPr>
                      <w:r>
                        <w:t>Abstract</w:t>
                      </w:r>
                    </w:p>
                    <w:p w14:paraId="06F9BE3A" w14:textId="15F8D692" w:rsidR="00CF2AD4" w:rsidRDefault="00CF2AD4" w:rsidP="00681B6E">
                      <w:r>
                        <w:t>This document proposes two new AKMs to allow mixed key length for individual addressed data and group addressed data and</w:t>
                      </w:r>
                      <w:r w:rsidR="0024708C">
                        <w:t xml:space="preserve"> enable</w:t>
                      </w:r>
                      <w:r>
                        <w:t xml:space="preserve"> SHA-384 </w:t>
                      </w:r>
                      <w:r w:rsidR="0024708C">
                        <w:t xml:space="preserve"> under</w:t>
                      </w:r>
                      <w:r>
                        <w:t xml:space="preserve"> “for </w:t>
                      </w:r>
                      <w:r w:rsidRPr="002A54EA">
                        <w:t>FT authentication</w:t>
                      </w:r>
                      <w:r>
                        <w:t xml:space="preserve"> </w:t>
                      </w:r>
                      <w:r w:rsidRPr="002A54EA">
                        <w:t>negotiated over IEEE</w:t>
                      </w:r>
                      <w:r>
                        <w:t xml:space="preserve"> </w:t>
                      </w:r>
                      <w:r w:rsidRPr="002A54EA">
                        <w:t>Std 802.1X</w:t>
                      </w:r>
                      <w:r>
                        <w:t>” and “</w:t>
                      </w:r>
                      <w:r w:rsidRPr="00681B6E">
                        <w:t>Authentication</w:t>
                      </w:r>
                      <w:r>
                        <w:t xml:space="preserve"> </w:t>
                      </w:r>
                      <w:r w:rsidRPr="00681B6E">
                        <w:t>negotiated over IEEE</w:t>
                      </w:r>
                      <w:r>
                        <w:t xml:space="preserve"> </w:t>
                      </w:r>
                      <w:r w:rsidRPr="00681B6E">
                        <w:t>Std 802.1X</w:t>
                      </w:r>
                      <w:r>
                        <w:t xml:space="preserve">” </w:t>
                      </w:r>
                      <w:r w:rsidR="00BE60D9">
                        <w:t xml:space="preserve">scenarios </w:t>
                      </w:r>
                      <w:r>
                        <w:t>without the need to comply with CNSA suite requirement like AKM 12 and AKM 13</w:t>
                      </w:r>
                      <w:r w:rsidR="00BE60D9">
                        <w:t>.</w:t>
                      </w:r>
                    </w:p>
                    <w:p w14:paraId="2CAC73AF" w14:textId="6025D267" w:rsidR="002A54EA" w:rsidRDefault="002A54EA">
                      <w:pPr>
                        <w:jc w:val="both"/>
                      </w:pP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2AE1F05C" w:rsidR="009A5A1A" w:rsidRDefault="009A5A1A" w:rsidP="009A5A1A">
                      <w:pPr>
                        <w:pStyle w:val="ListParagraph"/>
                        <w:numPr>
                          <w:ilvl w:val="0"/>
                          <w:numId w:val="9"/>
                        </w:numPr>
                        <w:ind w:leftChars="0"/>
                        <w:jc w:val="both"/>
                      </w:pPr>
                      <w:r>
                        <w:t>Rev 0: Initial version of the document.</w:t>
                      </w:r>
                    </w:p>
                    <w:p w14:paraId="38CEC27A" w14:textId="3F9592C3" w:rsidR="009A5A1A" w:rsidRDefault="009A5A1A" w:rsidP="009A5A1A">
                      <w:pPr>
                        <w:pStyle w:val="ListParagraph"/>
                        <w:numPr>
                          <w:ilvl w:val="0"/>
                          <w:numId w:val="9"/>
                        </w:numPr>
                        <w:ind w:leftChars="0"/>
                        <w:jc w:val="both"/>
                      </w:pPr>
                      <w:r>
                        <w:t>Rev 1: Revise propose AKM number to ANA</w:t>
                      </w:r>
                    </w:p>
                    <w:p w14:paraId="682C146F" w14:textId="3E2248A3" w:rsidR="00D947DC" w:rsidRDefault="00D947DC" w:rsidP="009A5A1A">
                      <w:pPr>
                        <w:pStyle w:val="ListParagraph"/>
                        <w:numPr>
                          <w:ilvl w:val="0"/>
                          <w:numId w:val="9"/>
                        </w:numPr>
                        <w:ind w:leftChars="0"/>
                        <w:jc w:val="both"/>
                      </w:pPr>
                      <w:r>
                        <w:t xml:space="preserve">Rev 2: Revise the fix on PMK bits. </w:t>
                      </w:r>
                    </w:p>
                    <w:p w14:paraId="6A4518E2" w14:textId="77777777" w:rsidR="009A5A1A" w:rsidRPr="002A54EA" w:rsidRDefault="009A5A1A">
                      <w:pPr>
                        <w:jc w:val="both"/>
                      </w:pPr>
                    </w:p>
                  </w:txbxContent>
                </v:textbox>
              </v:shape>
            </w:pict>
          </mc:Fallback>
        </mc:AlternateContent>
      </w:r>
    </w:p>
    <w:p w14:paraId="3DE4370E" w14:textId="77777777" w:rsidR="00CA09B2" w:rsidRPr="00147525" w:rsidRDefault="00CA09B2" w:rsidP="00DD1E63">
      <w:pPr>
        <w:rPr>
          <w:lang w:val="en-US"/>
        </w:rPr>
      </w:pPr>
    </w:p>
    <w:p w14:paraId="406FCD7E" w14:textId="633755F5" w:rsidR="00432276" w:rsidRDefault="00CA09B2">
      <w:pPr>
        <w:rPr>
          <w:ins w:id="0" w:author="Huang, Po-kai" w:date="2021-05-20T16:29:00Z"/>
        </w:rPr>
      </w:pPr>
      <w:r>
        <w:br w:type="page"/>
      </w:r>
      <w:r w:rsidR="00DD1E63">
        <w:lastRenderedPageBreak/>
        <w:t xml:space="preserve">Discussion: </w:t>
      </w:r>
    </w:p>
    <w:p w14:paraId="18F205CA" w14:textId="17D4D613" w:rsidR="00E754DC" w:rsidRDefault="00E754DC"/>
    <w:p w14:paraId="2D6C58CD" w14:textId="7537C8A2" w:rsidR="00BE17FC" w:rsidRDefault="000161D1">
      <w:r>
        <w:t xml:space="preserve">In the current AKM </w:t>
      </w:r>
      <w:r w:rsidR="00C220E3">
        <w:t xml:space="preserve">suite selectors, AKM </w:t>
      </w:r>
      <w:r w:rsidR="00603BE3">
        <w:t>8</w:t>
      </w:r>
      <w:r w:rsidR="00D24137">
        <w:t xml:space="preserve"> (SAE)</w:t>
      </w:r>
      <w:r w:rsidR="00603BE3">
        <w:t>,</w:t>
      </w:r>
      <w:r w:rsidR="005A2536">
        <w:t xml:space="preserve"> AKM</w:t>
      </w:r>
      <w:r w:rsidR="00603BE3">
        <w:t xml:space="preserve"> 9</w:t>
      </w:r>
      <w:r w:rsidR="00D24137">
        <w:t xml:space="preserve"> (SAE under FT)</w:t>
      </w:r>
      <w:r w:rsidR="00603BE3">
        <w:t xml:space="preserve">, </w:t>
      </w:r>
      <w:r w:rsidR="005A2536">
        <w:t xml:space="preserve">AKM </w:t>
      </w:r>
      <w:r w:rsidR="00603BE3">
        <w:t>19</w:t>
      </w:r>
      <w:r w:rsidR="00D24137">
        <w:t xml:space="preserve"> (PSK under FT)</w:t>
      </w:r>
      <w:r w:rsidR="00603BE3">
        <w:t xml:space="preserve">, </w:t>
      </w:r>
      <w:r w:rsidR="005A2536">
        <w:t xml:space="preserve">AKM </w:t>
      </w:r>
      <w:r w:rsidR="00603BE3">
        <w:t>20</w:t>
      </w:r>
      <w:r w:rsidR="00D24137">
        <w:t xml:space="preserve"> </w:t>
      </w:r>
      <w:r w:rsidR="005A2536">
        <w:t>(PSK</w:t>
      </w:r>
      <w:r w:rsidR="00D24137">
        <w:t>)</w:t>
      </w:r>
      <w:r w:rsidR="005A2536">
        <w:t xml:space="preserve"> enable SHA-384 and allow GCMP-256 for pairwise cipher and CCMP-128 for group </w:t>
      </w:r>
      <w:r w:rsidR="007D2D4D">
        <w:t xml:space="preserve">data </w:t>
      </w:r>
      <w:r w:rsidR="005A2536">
        <w:t xml:space="preserve">cipher. </w:t>
      </w:r>
      <w:r w:rsidR="00BE17FC">
        <w:t>For</w:t>
      </w:r>
      <w:r w:rsidR="00F73F9E">
        <w:t xml:space="preserve"> Authentication negotiated over IEEE Std 802.1X and FT authentication negotiated over IEEE Std 802.1X, </w:t>
      </w:r>
      <w:r w:rsidR="000801C5">
        <w:t xml:space="preserve">the current spec </w:t>
      </w:r>
      <w:r w:rsidR="00BE17FC">
        <w:t xml:space="preserve">only has AKM 12 and AKM 13 to enable SHA-384, but it requires usage of 256 bit key length across the board to comply with CNSA suite requirement. </w:t>
      </w:r>
    </w:p>
    <w:p w14:paraId="3C3283D2" w14:textId="77777777" w:rsidR="00BE17FC" w:rsidRDefault="00BE17FC"/>
    <w:p w14:paraId="1230A2BD" w14:textId="2B11DBCA" w:rsidR="00F73F9E" w:rsidRDefault="003575F9">
      <w:r>
        <w:t xml:space="preserve">We </w:t>
      </w:r>
      <w:r w:rsidR="00F649AC">
        <w:t xml:space="preserve">think </w:t>
      </w:r>
      <w:r w:rsidR="00331ACC">
        <w:t xml:space="preserve">two new </w:t>
      </w:r>
      <w:r w:rsidR="00A76578">
        <w:t xml:space="preserve">AKM </w:t>
      </w:r>
      <w:r w:rsidR="00F649AC">
        <w:t>option</w:t>
      </w:r>
      <w:r w:rsidR="00A76578">
        <w:t>s</w:t>
      </w:r>
      <w:r w:rsidR="00F649AC">
        <w:t xml:space="preserve"> for Authentication negotiated over IEEE Std 802.1X and FT authentication negotiated over IEEE Std 802.1X using SHA-384</w:t>
      </w:r>
      <w:r w:rsidR="00A76578">
        <w:t xml:space="preserve"> and </w:t>
      </w:r>
      <w:r w:rsidR="00331ACC">
        <w:t>without the requirement of CNSA suite to have 256 bit key length across the board should be added to complete the picture</w:t>
      </w:r>
      <w:r w:rsidR="00F649AC">
        <w:t xml:space="preserve">. </w:t>
      </w:r>
    </w:p>
    <w:p w14:paraId="77CF9675" w14:textId="77777777" w:rsidR="00B07A30" w:rsidRDefault="00B07A30"/>
    <w:p w14:paraId="43ED1EEF" w14:textId="5BFE4960" w:rsidR="00DD1E63" w:rsidRDefault="0093362C">
      <w:r>
        <w:t>While providing the texts for the two new AKMs, we also notice that AKM 19 do not have corresponding change in Table 12-10</w:t>
      </w:r>
      <w:r w:rsidR="00287264">
        <w:t>,</w:t>
      </w:r>
      <w:r>
        <w:t xml:space="preserve"> PRF </w:t>
      </w:r>
      <w:proofErr w:type="spellStart"/>
      <w:r>
        <w:t>definiotns</w:t>
      </w:r>
      <w:proofErr w:type="spellEnd"/>
      <w:r w:rsidR="00287264">
        <w:t>, and PMK bits</w:t>
      </w:r>
      <w:r>
        <w:t>, so bug fixes for AKM 19 are proposed as well.</w:t>
      </w:r>
      <w:r w:rsidR="00375A74">
        <w:t xml:space="preserve"> AKM 20 do not have corresponding change in Table 12-10, but has PRF definition</w:t>
      </w:r>
      <w:r w:rsidR="00082B6C">
        <w:t xml:space="preserve"> and PMK bits length</w:t>
      </w:r>
      <w:r w:rsidR="00375A74">
        <w:t xml:space="preserve"> fix in </w:t>
      </w:r>
      <w:r w:rsidR="00F92D41">
        <w:t>11-21-716r2. Hence, bug fixes for AKM 20 are proposed as well.</w:t>
      </w:r>
    </w:p>
    <w:p w14:paraId="20AEC094" w14:textId="7CC11D64" w:rsidR="00175A3B" w:rsidRPr="006F358E" w:rsidRDefault="00175A3B" w:rsidP="00175A3B">
      <w:pPr>
        <w:pStyle w:val="H4"/>
        <w:suppressAutoHyphens/>
        <w:rPr>
          <w:ins w:id="1" w:author="Huang, Po-kai" w:date="2021-06-01T22:06:00Z"/>
          <w:w w:val="100"/>
        </w:rPr>
      </w:pPr>
      <w:bookmarkStart w:id="2" w:name="RTF36303438313a2048352c312e"/>
      <w:proofErr w:type="spellStart"/>
      <w:r>
        <w:rPr>
          <w:i/>
          <w:highlight w:val="yellow"/>
          <w:lang w:eastAsia="ko-KR"/>
        </w:rPr>
        <w:t>T</w:t>
      </w:r>
      <w:r w:rsidRPr="00363319">
        <w:rPr>
          <w:i/>
          <w:highlight w:val="yellow"/>
          <w:lang w:eastAsia="ko-KR"/>
        </w:rPr>
        <w:t>G</w:t>
      </w:r>
      <w:r>
        <w:rPr>
          <w:i/>
          <w:highlight w:val="yellow"/>
          <w:lang w:eastAsia="ko-KR"/>
        </w:rPr>
        <w:t>me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Clause 9.4.2.24.3</w:t>
      </w:r>
      <w:r>
        <w:rPr>
          <w:w w:val="100"/>
        </w:rPr>
        <w:t xml:space="preserve"> </w:t>
      </w:r>
      <w:r w:rsidRPr="002376A9">
        <w:rPr>
          <w:i/>
          <w:lang w:eastAsia="ko-KR"/>
        </w:rPr>
        <w:t>as follows (track change on):</w:t>
      </w:r>
    </w:p>
    <w:p w14:paraId="6D16562F" w14:textId="77777777" w:rsidR="00EC7D0C" w:rsidRDefault="00EC7D0C" w:rsidP="00EC7D0C">
      <w:pPr>
        <w:pStyle w:val="H5"/>
        <w:numPr>
          <w:ilvl w:val="0"/>
          <w:numId w:val="1"/>
        </w:numPr>
        <w:rPr>
          <w:w w:val="100"/>
        </w:rPr>
      </w:pPr>
      <w:r>
        <w:rPr>
          <w:w w:val="100"/>
        </w:rPr>
        <w:t>AKM suites</w:t>
      </w:r>
      <w:bookmarkEnd w:id="2"/>
    </w:p>
    <w:p w14:paraId="0CF52ADC" w14:textId="77777777" w:rsidR="00EC7D0C" w:rsidRDefault="00EC7D0C" w:rsidP="00EC7D0C">
      <w:pPr>
        <w:pStyle w:val="T"/>
        <w:rPr>
          <w:w w:val="100"/>
        </w:rPr>
      </w:pPr>
      <w:r>
        <w:rPr>
          <w:w w:val="100"/>
        </w:rPr>
        <w:t>The AKM Suite Count field indicates the number of AKM suite selectors that are contained in the AKM Suite List field. The value 0 is reserved.</w:t>
      </w:r>
    </w:p>
    <w:p w14:paraId="3479EF0C" w14:textId="77777777" w:rsidR="00EC7D0C" w:rsidRDefault="00EC7D0C" w:rsidP="00EC7D0C">
      <w:pPr>
        <w:pStyle w:val="T"/>
        <w:rPr>
          <w:w w:val="100"/>
        </w:rPr>
      </w:pPr>
      <w:r>
        <w:rPr>
          <w:w w:val="100"/>
        </w:rPr>
        <w:t>The AKM Suite List field contains a series of AKM suite selectors. In an IBSS only a single AKM suite selector is specified because IBSS STAs use the same AKM suite and because there is no mechanism to negotiate the AKMP in an IBSS (see 12.6.5 (RSNA policy selection in an IBSS)).</w:t>
      </w:r>
    </w:p>
    <w:p w14:paraId="44D470E2" w14:textId="77777777" w:rsidR="00EC7D0C" w:rsidRDefault="00EC7D0C" w:rsidP="00EC7D0C">
      <w:pPr>
        <w:pStyle w:val="T"/>
        <w:rPr>
          <w:w w:val="100"/>
        </w:rPr>
      </w:pPr>
      <w:r>
        <w:rPr>
          <w:w w:val="100"/>
        </w:rPr>
        <w:t xml:space="preserve">Each AKM suite selector specifies an AKMP. </w:t>
      </w:r>
      <w:r>
        <w:rPr>
          <w:w w:val="100"/>
        </w:rPr>
        <w:fldChar w:fldCharType="begin"/>
      </w:r>
      <w:r>
        <w:rPr>
          <w:w w:val="100"/>
        </w:rPr>
        <w:instrText xml:space="preserve"> REF  RTF34313034303a205461626c65 \h</w:instrText>
      </w:r>
      <w:r>
        <w:rPr>
          <w:w w:val="100"/>
        </w:rPr>
      </w:r>
      <w:r>
        <w:rPr>
          <w:w w:val="100"/>
        </w:rPr>
        <w:fldChar w:fldCharType="separate"/>
      </w:r>
      <w:r>
        <w:rPr>
          <w:w w:val="100"/>
        </w:rPr>
        <w:t>Table 9-151 (AKM suite selectors)</w:t>
      </w:r>
      <w:r>
        <w:rPr>
          <w:w w:val="100"/>
        </w:rPr>
        <w:fldChar w:fldCharType="end"/>
      </w:r>
      <w:r>
        <w:rPr>
          <w:w w:val="100"/>
        </w:rPr>
        <w:t xml:space="preserve"> gives the AKM suite selectors defined by this -standard. An AKM suite selector has the format shown in </w:t>
      </w:r>
      <w:r>
        <w:rPr>
          <w:w w:val="100"/>
        </w:rPr>
        <w:fldChar w:fldCharType="begin"/>
      </w:r>
      <w:r>
        <w:rPr>
          <w:w w:val="100"/>
        </w:rPr>
        <w:instrText xml:space="preserve"> REF  RTF32303531373a204669675469 \h</w:instrText>
      </w:r>
      <w:r>
        <w:rPr>
          <w:w w:val="100"/>
        </w:rPr>
      </w:r>
      <w:r>
        <w:rPr>
          <w:w w:val="100"/>
        </w:rPr>
        <w:fldChar w:fldCharType="separate"/>
      </w:r>
      <w:r>
        <w:rPr>
          <w:w w:val="100"/>
        </w:rPr>
        <w:t>Figure 9-288 (Suite selector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800"/>
        <w:gridCol w:w="1800"/>
        <w:gridCol w:w="1400"/>
        <w:gridCol w:w="2000"/>
      </w:tblGrid>
      <w:tr w:rsidR="00EC7D0C" w14:paraId="59A7730D" w14:textId="77777777" w:rsidTr="00881FA0">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14:paraId="24FB598E" w14:textId="77777777" w:rsidR="00EC7D0C" w:rsidRDefault="00EC7D0C" w:rsidP="00EC7D0C">
            <w:pPr>
              <w:pStyle w:val="TableTitle"/>
              <w:numPr>
                <w:ilvl w:val="0"/>
                <w:numId w:val="2"/>
              </w:numPr>
            </w:pPr>
            <w:bookmarkStart w:id="3"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EC7D0C" w14:paraId="497BC0FF" w14:textId="77777777" w:rsidTr="00881FA0">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7F5AB18" w14:textId="77777777" w:rsidR="00EC7D0C" w:rsidRDefault="00EC7D0C" w:rsidP="00881FA0">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B1645F" w14:textId="77777777" w:rsidR="00EC7D0C" w:rsidRDefault="00EC7D0C" w:rsidP="00881FA0">
            <w:pPr>
              <w:pStyle w:val="CellHeading"/>
            </w:pPr>
            <w:r>
              <w:rPr>
                <w:w w:val="100"/>
              </w:rPr>
              <w:t>Suite type</w:t>
            </w:r>
          </w:p>
        </w:tc>
        <w:tc>
          <w:tcPr>
            <w:tcW w:w="500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E649A9C" w14:textId="77777777" w:rsidR="00EC7D0C" w:rsidRDefault="00EC7D0C" w:rsidP="00881FA0">
            <w:pPr>
              <w:pStyle w:val="CellHeading"/>
            </w:pPr>
            <w:r>
              <w:rPr>
                <w:w w:val="100"/>
              </w:rPr>
              <w:t>Meaning</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48BFD28" w14:textId="77777777" w:rsidR="00EC7D0C" w:rsidRDefault="00EC7D0C" w:rsidP="00881FA0">
            <w:pPr>
              <w:pStyle w:val="CellHeading"/>
            </w:pPr>
            <w:r>
              <w:rPr>
                <w:w w:val="100"/>
              </w:rPr>
              <w:t xml:space="preserve">Authentication algorithm numbers </w:t>
            </w:r>
            <w:r>
              <w:rPr>
                <w:w w:val="100"/>
              </w:rPr>
              <w:br/>
              <w:t>(see 9.4.1.1 (Authentication Algorithm Number field))</w:t>
            </w:r>
          </w:p>
        </w:tc>
      </w:tr>
      <w:tr w:rsidR="00EC7D0C" w14:paraId="00F4FA96" w14:textId="77777777" w:rsidTr="00881FA0">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2BA7CBD5" w14:textId="77777777" w:rsidR="00EC7D0C" w:rsidRDefault="00EC7D0C" w:rsidP="00881FA0">
            <w:pPr>
              <w:pStyle w:val="Body"/>
              <w:spacing w:before="0" w:line="240" w:lineRule="auto"/>
              <w:jc w:val="left"/>
              <w:rPr>
                <w:rFonts w:ascii="Modern" w:hAnsi="Modern" w:cstheme="minorBidi"/>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5F437202" w14:textId="77777777" w:rsidR="00EC7D0C" w:rsidRDefault="00EC7D0C" w:rsidP="00881FA0">
            <w:pPr>
              <w:pStyle w:val="Body"/>
              <w:spacing w:before="0" w:line="240" w:lineRule="auto"/>
              <w:jc w:val="left"/>
              <w:rPr>
                <w:rFonts w:ascii="Modern" w:hAnsi="Modern" w:cstheme="minorBidi"/>
                <w:color w:val="auto"/>
                <w:w w:val="100"/>
                <w:sz w:val="24"/>
                <w:szCs w:val="24"/>
              </w:rPr>
            </w:pPr>
          </w:p>
        </w:tc>
        <w:tc>
          <w:tcPr>
            <w:tcW w:w="18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79A971" w14:textId="77777777" w:rsidR="00EC7D0C" w:rsidRDefault="00EC7D0C" w:rsidP="00881FA0">
            <w:pPr>
              <w:pStyle w:val="CellHeading"/>
            </w:pPr>
            <w:r>
              <w:rPr>
                <w:w w:val="100"/>
              </w:rPr>
              <w:t xml:space="preserve">Authentication </w:t>
            </w:r>
            <w:r>
              <w:rPr>
                <w:w w:val="100"/>
              </w:rPr>
              <w:br/>
              <w:t>type</w:t>
            </w:r>
          </w:p>
        </w:tc>
        <w:tc>
          <w:tcPr>
            <w:tcW w:w="18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66316A" w14:textId="77777777" w:rsidR="00EC7D0C" w:rsidRDefault="00EC7D0C" w:rsidP="00881FA0">
            <w:pPr>
              <w:pStyle w:val="CellHeading"/>
            </w:pPr>
            <w:r>
              <w:rPr>
                <w:w w:val="100"/>
              </w:rPr>
              <w:t xml:space="preserve">Key management </w:t>
            </w:r>
            <w:r>
              <w:rPr>
                <w:w w:val="100"/>
              </w:rPr>
              <w:br/>
              <w:t>type</w:t>
            </w: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826F6B" w14:textId="77777777" w:rsidR="00EC7D0C" w:rsidRDefault="00EC7D0C" w:rsidP="00881FA0">
            <w:pPr>
              <w:pStyle w:val="CellHeading"/>
            </w:pPr>
            <w:r>
              <w:rPr>
                <w:w w:val="100"/>
              </w:rPr>
              <w:t xml:space="preserve">Key derivation type </w:t>
            </w:r>
          </w:p>
        </w:tc>
        <w:tc>
          <w:tcPr>
            <w:tcW w:w="2000" w:type="dxa"/>
            <w:vMerge/>
            <w:tcBorders>
              <w:top w:val="nil"/>
              <w:left w:val="single" w:sz="2" w:space="0" w:color="000000"/>
              <w:bottom w:val="single" w:sz="2" w:space="0" w:color="000000"/>
              <w:right w:val="single" w:sz="10" w:space="0" w:color="000000"/>
            </w:tcBorders>
          </w:tcPr>
          <w:p w14:paraId="28F959C1" w14:textId="77777777" w:rsidR="00EC7D0C" w:rsidRDefault="00EC7D0C" w:rsidP="00881FA0">
            <w:pPr>
              <w:pStyle w:val="Body"/>
              <w:spacing w:before="0" w:line="240" w:lineRule="auto"/>
              <w:jc w:val="left"/>
              <w:rPr>
                <w:rFonts w:ascii="Modern" w:hAnsi="Modern" w:cstheme="minorBidi"/>
                <w:color w:val="auto"/>
                <w:w w:val="100"/>
                <w:sz w:val="24"/>
                <w:szCs w:val="24"/>
              </w:rPr>
            </w:pPr>
          </w:p>
        </w:tc>
      </w:tr>
      <w:tr w:rsidR="00EC7D0C" w14:paraId="6B099818" w14:textId="77777777" w:rsidTr="00881FA0">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3E0C2E"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6629B0" w14:textId="77777777" w:rsidR="00EC7D0C" w:rsidRDefault="00EC7D0C" w:rsidP="00881FA0">
            <w:pPr>
              <w:pStyle w:val="CellBody"/>
              <w:jc w:val="center"/>
            </w:pPr>
            <w:r>
              <w:rPr>
                <w:w w:val="100"/>
              </w:rPr>
              <w:t>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5A163B"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13D8B6"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6D7A96"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049660" w14:textId="77777777" w:rsidR="00EC7D0C" w:rsidRDefault="00EC7D0C" w:rsidP="00881FA0">
            <w:pPr>
              <w:pStyle w:val="CellBody"/>
            </w:pPr>
            <w:r>
              <w:rPr>
                <w:w w:val="100"/>
              </w:rPr>
              <w:t>Reserved</w:t>
            </w:r>
          </w:p>
        </w:tc>
      </w:tr>
      <w:tr w:rsidR="00EC7D0C" w14:paraId="5D298559" w14:textId="77777777" w:rsidTr="00881FA0">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1CCBE6"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C72812" w14:textId="77777777" w:rsidR="00EC7D0C" w:rsidRDefault="00EC7D0C" w:rsidP="00881FA0">
            <w:pPr>
              <w:pStyle w:val="CellBody"/>
              <w:jc w:val="center"/>
            </w:pPr>
            <w:r>
              <w:rPr>
                <w:w w:val="100"/>
              </w:rPr>
              <w:t>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591B80" w14:textId="77777777" w:rsidR="00EC7D0C" w:rsidRDefault="00EC7D0C" w:rsidP="00881FA0">
            <w:pPr>
              <w:pStyle w:val="CellBody"/>
            </w:pPr>
            <w:r>
              <w:rPr>
                <w:w w:val="100"/>
              </w:rPr>
              <w:t xml:space="preserve">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80B2C6"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573563" w14:textId="77777777" w:rsidR="00EC7D0C" w:rsidRDefault="00EC7D0C" w:rsidP="00881FA0">
            <w:pPr>
              <w:pStyle w:val="CellBody"/>
            </w:pPr>
            <w:r>
              <w:rPr>
                <w:w w:val="100"/>
              </w:rPr>
              <w:t>Defined in 12.7.1.2 (PRF)</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A8008B" w14:textId="77777777" w:rsidR="00EC7D0C" w:rsidRDefault="00EC7D0C" w:rsidP="00881FA0">
            <w:pPr>
              <w:pStyle w:val="CellBody"/>
            </w:pPr>
            <w:r>
              <w:rPr>
                <w:w w:val="100"/>
              </w:rPr>
              <w:t>0 (open)</w:t>
            </w:r>
          </w:p>
        </w:tc>
      </w:tr>
      <w:tr w:rsidR="00EC7D0C" w14:paraId="69A98785" w14:textId="77777777" w:rsidTr="00881FA0">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ED91A8"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F9AA34" w14:textId="77777777" w:rsidR="00EC7D0C" w:rsidRDefault="00EC7D0C" w:rsidP="00881FA0">
            <w:pPr>
              <w:pStyle w:val="CellBody"/>
              <w:jc w:val="center"/>
            </w:pPr>
            <w:r>
              <w:rPr>
                <w:w w:val="100"/>
              </w:rPr>
              <w:t>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03745D"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940E11"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EC8CCC" w14:textId="77777777" w:rsidR="00EC7D0C" w:rsidRDefault="00EC7D0C" w:rsidP="00881FA0">
            <w:pPr>
              <w:pStyle w:val="CellBody"/>
            </w:pPr>
            <w:r>
              <w:rPr>
                <w:w w:val="100"/>
              </w:rPr>
              <w:t>Defined in 12.7.1.2 (PRF)</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E25A28" w14:textId="77777777" w:rsidR="00EC7D0C" w:rsidRDefault="00EC7D0C" w:rsidP="00881FA0">
            <w:pPr>
              <w:pStyle w:val="CellBody"/>
            </w:pPr>
            <w:r>
              <w:rPr>
                <w:w w:val="100"/>
              </w:rPr>
              <w:t>0 (open)</w:t>
            </w:r>
          </w:p>
        </w:tc>
      </w:tr>
      <w:tr w:rsidR="00EC7D0C" w14:paraId="701A4E26" w14:textId="77777777" w:rsidTr="00881FA0">
        <w:trPr>
          <w:trHeight w:val="18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C0F51A" w14:textId="77777777" w:rsidR="00EC7D0C" w:rsidRDefault="00EC7D0C" w:rsidP="00881FA0">
            <w:pPr>
              <w:pStyle w:val="CellBody"/>
            </w:pPr>
            <w:r>
              <w:rPr>
                <w:w w:val="100"/>
              </w:rPr>
              <w:lastRenderedPageBreak/>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879C9F" w14:textId="77777777" w:rsidR="00EC7D0C" w:rsidRDefault="00EC7D0C" w:rsidP="00881FA0">
            <w:pPr>
              <w:pStyle w:val="CellBody"/>
              <w:jc w:val="center"/>
            </w:pPr>
            <w:r>
              <w:rPr>
                <w:w w:val="100"/>
              </w:rPr>
              <w:t>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903FC0" w14:textId="77777777" w:rsidR="00EC7D0C" w:rsidRDefault="00EC7D0C" w:rsidP="00881FA0">
            <w:pPr>
              <w:pStyle w:val="CellBody"/>
            </w:pPr>
            <w:r>
              <w:rPr>
                <w:w w:val="100"/>
              </w:rPr>
              <w:t xml:space="preserve">FT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EA873D"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52E483"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1535A9" w14:textId="77777777" w:rsidR="00EC7D0C" w:rsidRDefault="00EC7D0C" w:rsidP="00881FA0">
            <w:pPr>
              <w:pStyle w:val="CellBody"/>
              <w:spacing w:after="60"/>
              <w:rPr>
                <w:w w:val="100"/>
              </w:rPr>
            </w:pPr>
            <w:r>
              <w:rPr>
                <w:w w:val="100"/>
              </w:rPr>
              <w:t>2 (FT) for FT protocol reassociation as defined in 13.5 (FT protocol)</w:t>
            </w:r>
          </w:p>
          <w:p w14:paraId="18B84420"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2B82944A" w14:textId="77777777" w:rsidTr="00881FA0">
        <w:trPr>
          <w:trHeight w:val="16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34EF6E"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D230E4" w14:textId="77777777" w:rsidR="00EC7D0C" w:rsidRDefault="00EC7D0C" w:rsidP="00881FA0">
            <w:pPr>
              <w:pStyle w:val="CellBody"/>
              <w:jc w:val="center"/>
            </w:pPr>
            <w:r>
              <w:rPr>
                <w:w w:val="100"/>
              </w:rPr>
              <w:t>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AA842D" w14:textId="77777777" w:rsidR="00EC7D0C" w:rsidRDefault="00EC7D0C" w:rsidP="00881FA0">
            <w:pPr>
              <w:pStyle w:val="CellBody"/>
            </w:pPr>
            <w:r>
              <w:rPr>
                <w:w w:val="100"/>
              </w:rPr>
              <w:t>FT authentication using 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9D9B05"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510594"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4FD4C9" w14:textId="77777777" w:rsidR="00EC7D0C" w:rsidRDefault="00EC7D0C" w:rsidP="00881FA0">
            <w:pPr>
              <w:pStyle w:val="CellBody"/>
              <w:spacing w:after="60"/>
              <w:rPr>
                <w:w w:val="100"/>
              </w:rPr>
            </w:pPr>
            <w:r>
              <w:rPr>
                <w:w w:val="100"/>
              </w:rPr>
              <w:t>2 (FT) for FT protocol reassociation as defined in 13.5 (FT protocol)</w:t>
            </w:r>
          </w:p>
          <w:p w14:paraId="68A2EA93" w14:textId="77777777" w:rsidR="00EC7D0C" w:rsidRDefault="00EC7D0C" w:rsidP="00881FA0">
            <w:pPr>
              <w:pStyle w:val="CellBody"/>
              <w:rPr>
                <w:w w:val="100"/>
              </w:rPr>
            </w:pPr>
            <w:r>
              <w:rPr>
                <w:w w:val="100"/>
              </w:rPr>
              <w:t>0 (open) for FT Initial Mobility Domain Association using PSK</w:t>
            </w:r>
          </w:p>
          <w:p w14:paraId="4D0DF526" w14:textId="77777777" w:rsidR="00EC7D0C" w:rsidRDefault="00EC7D0C" w:rsidP="00881FA0">
            <w:pPr>
              <w:pStyle w:val="CellBody"/>
            </w:pPr>
          </w:p>
        </w:tc>
      </w:tr>
      <w:tr w:rsidR="00EC7D0C" w14:paraId="63642880"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7F9A6C"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53FC45" w14:textId="77777777" w:rsidR="00EC7D0C" w:rsidRDefault="00EC7D0C" w:rsidP="00881FA0">
            <w:pPr>
              <w:pStyle w:val="CellBody"/>
              <w:jc w:val="center"/>
            </w:pPr>
            <w:r>
              <w:rPr>
                <w:w w:val="100"/>
              </w:rPr>
              <w:t>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01D782" w14:textId="77777777" w:rsidR="00EC7D0C" w:rsidRDefault="00EC7D0C" w:rsidP="00881FA0">
            <w:pPr>
              <w:pStyle w:val="CellBody"/>
            </w:pPr>
            <w:r>
              <w:rPr>
                <w:w w:val="100"/>
              </w:rPr>
              <w:t xml:space="preserve">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B55432"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6BBDF5"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6337E4" w14:textId="77777777" w:rsidR="00EC7D0C" w:rsidRDefault="00EC7D0C" w:rsidP="00881FA0">
            <w:pPr>
              <w:pStyle w:val="CellBody"/>
            </w:pPr>
            <w:r>
              <w:rPr>
                <w:w w:val="100"/>
              </w:rPr>
              <w:t>0 (open)</w:t>
            </w:r>
          </w:p>
        </w:tc>
      </w:tr>
      <w:tr w:rsidR="00EC7D0C" w14:paraId="61EBEE65"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72AE50"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95F78D" w14:textId="77777777" w:rsidR="00EC7D0C" w:rsidRDefault="00EC7D0C" w:rsidP="00881FA0">
            <w:pPr>
              <w:pStyle w:val="CellBody"/>
              <w:jc w:val="center"/>
            </w:pPr>
            <w:r>
              <w:rPr>
                <w:w w:val="100"/>
              </w:rPr>
              <w:t>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469073"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205667"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9FAA53"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560433" w14:textId="77777777" w:rsidR="00EC7D0C" w:rsidRDefault="00EC7D0C" w:rsidP="00881FA0">
            <w:pPr>
              <w:pStyle w:val="CellBody"/>
            </w:pPr>
            <w:r>
              <w:rPr>
                <w:w w:val="100"/>
              </w:rPr>
              <w:t>0 (open)</w:t>
            </w:r>
          </w:p>
        </w:tc>
      </w:tr>
      <w:tr w:rsidR="00EC7D0C" w14:paraId="64DA2410"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2578AD"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935279" w14:textId="77777777" w:rsidR="00EC7D0C" w:rsidRDefault="00EC7D0C" w:rsidP="00881FA0">
            <w:pPr>
              <w:pStyle w:val="CellBody"/>
              <w:jc w:val="center"/>
            </w:pPr>
            <w:r>
              <w:rPr>
                <w:w w:val="100"/>
              </w:rPr>
              <w:t>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CFCCB1" w14:textId="77777777" w:rsidR="00EC7D0C" w:rsidRDefault="00EC7D0C" w:rsidP="00881FA0">
            <w:pPr>
              <w:pStyle w:val="CellBody"/>
            </w:pPr>
            <w:r>
              <w:rPr>
                <w:w w:val="100"/>
              </w:rPr>
              <w:t>TDLS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EC68E2" w14:textId="77777777" w:rsidR="00EC7D0C" w:rsidRDefault="00EC7D0C" w:rsidP="00881FA0">
            <w:pPr>
              <w:pStyle w:val="CellBody"/>
            </w:pPr>
            <w:r>
              <w:rPr>
                <w:w w:val="100"/>
              </w:rPr>
              <w:t>TPK handshake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8083FC"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544B50" w14:textId="77777777" w:rsidR="00EC7D0C" w:rsidRDefault="00EC7D0C" w:rsidP="00881FA0">
            <w:pPr>
              <w:pStyle w:val="CellBody"/>
            </w:pPr>
            <w:r>
              <w:rPr>
                <w:w w:val="100"/>
              </w:rPr>
              <w:t>N/A</w:t>
            </w:r>
          </w:p>
        </w:tc>
      </w:tr>
      <w:tr w:rsidR="00EC7D0C" w14:paraId="13A7EF64" w14:textId="77777777" w:rsidTr="00881FA0">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A65826"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907794" w14:textId="77777777" w:rsidR="00EC7D0C" w:rsidRDefault="00EC7D0C" w:rsidP="00881FA0">
            <w:pPr>
              <w:pStyle w:val="CellBody"/>
              <w:jc w:val="center"/>
            </w:pPr>
            <w:r>
              <w:rPr>
                <w:w w:val="100"/>
              </w:rPr>
              <w:t>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485770" w14:textId="77777777" w:rsidR="00EC7D0C" w:rsidRDefault="00EC7D0C" w:rsidP="00881FA0">
            <w:pPr>
              <w:pStyle w:val="CellBody"/>
            </w:pPr>
            <w:r>
              <w:rPr>
                <w:w w:val="100"/>
              </w:rPr>
              <w:t xml:space="preserve">SAE authentication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4F2206" w14:textId="77777777" w:rsidR="00EC7D0C" w:rsidRDefault="00EC7D0C" w:rsidP="00881FA0">
            <w:pPr>
              <w:pStyle w:val="CellBody"/>
            </w:pPr>
            <w:r>
              <w:rPr>
                <w:w w:val="100"/>
              </w:rPr>
              <w:t>RSNA key management as defined in 12.7 (Keys and key distribution), or authenticated mesh peering exchange as defined in 14.5 (Authenticated mesh peering exchange (AMPE))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D9452D" w14:textId="77777777" w:rsidR="00EC7D0C" w:rsidRDefault="00EC7D0C" w:rsidP="00881FA0">
            <w:pPr>
              <w:pStyle w:val="CellBody"/>
            </w:pPr>
            <w:r>
              <w:rPr>
                <w:w w:val="100"/>
              </w:rPr>
              <w:t xml:space="preserve">Defined in 12.7.1.6.2 (Key derivation function (KDF)) </w:t>
            </w:r>
            <w:r>
              <w:rPr>
                <w:w w:val="100"/>
              </w:rPr>
              <w:br/>
              <w:t xml:space="preserve">using the hash algorithm specified in 12.4.2 (Assumptions on SAE)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3FC776" w14:textId="77777777" w:rsidR="00EC7D0C" w:rsidRDefault="00EC7D0C" w:rsidP="00881FA0">
            <w:pPr>
              <w:pStyle w:val="CellBody"/>
              <w:spacing w:after="60"/>
              <w:rPr>
                <w:w w:val="100"/>
              </w:rPr>
            </w:pPr>
            <w:r>
              <w:rPr>
                <w:w w:val="100"/>
              </w:rPr>
              <w:t>3 (SAE) for SAE Authentication</w:t>
            </w:r>
          </w:p>
          <w:p w14:paraId="4BD3B3DC" w14:textId="77777777" w:rsidR="00EC7D0C" w:rsidRDefault="00EC7D0C" w:rsidP="00881FA0">
            <w:pPr>
              <w:pStyle w:val="CellBody"/>
            </w:pPr>
            <w:r>
              <w:rPr>
                <w:w w:val="100"/>
              </w:rPr>
              <w:t>0 (open) for PMKSA caching</w:t>
            </w:r>
          </w:p>
        </w:tc>
      </w:tr>
      <w:tr w:rsidR="00EC7D0C" w14:paraId="0AB32B8B" w14:textId="77777777" w:rsidTr="00881FA0">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979B75"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339FF5" w14:textId="77777777" w:rsidR="00EC7D0C" w:rsidRDefault="00EC7D0C" w:rsidP="00881FA0">
            <w:pPr>
              <w:pStyle w:val="CellBody"/>
              <w:jc w:val="center"/>
            </w:pPr>
            <w:r>
              <w:rPr>
                <w:w w:val="100"/>
              </w:rPr>
              <w:t>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8C6CA6" w14:textId="77777777" w:rsidR="00EC7D0C" w:rsidRDefault="00EC7D0C" w:rsidP="00881FA0">
            <w:pPr>
              <w:pStyle w:val="CellBody"/>
            </w:pPr>
            <w:r>
              <w:rPr>
                <w:w w:val="100"/>
              </w:rPr>
              <w:t>FT authentication over SAE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30CC55" w14:textId="77777777" w:rsidR="00EC7D0C" w:rsidRDefault="00EC7D0C" w:rsidP="00881FA0">
            <w:pPr>
              <w:pStyle w:val="CellBody"/>
            </w:pPr>
            <w:r>
              <w:rPr>
                <w:w w:val="100"/>
              </w:rPr>
              <w:t>FT key management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1BC348" w14:textId="77777777" w:rsidR="00EC7D0C" w:rsidRDefault="00EC7D0C" w:rsidP="00881FA0">
            <w:pPr>
              <w:pStyle w:val="CellBody"/>
            </w:pPr>
            <w:r>
              <w:rPr>
                <w:w w:val="100"/>
              </w:rPr>
              <w:t xml:space="preserve">Defined in 12.7.1.6.2 (Key derivation function (KDF)) </w:t>
            </w:r>
            <w:r>
              <w:rPr>
                <w:w w:val="100"/>
              </w:rPr>
              <w:br/>
              <w:t xml:space="preserve">using the hash algorithm specified in 12.4.2 (Assumptions on SAE)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1F51F0" w14:textId="77777777" w:rsidR="00EC7D0C" w:rsidRDefault="00EC7D0C" w:rsidP="00881FA0">
            <w:pPr>
              <w:pStyle w:val="CellBody"/>
              <w:spacing w:after="60"/>
              <w:rPr>
                <w:w w:val="100"/>
              </w:rPr>
            </w:pPr>
            <w:r>
              <w:rPr>
                <w:w w:val="100"/>
              </w:rPr>
              <w:t>3 (SAE) for FT Initial Mobility Domain Association</w:t>
            </w:r>
          </w:p>
          <w:p w14:paraId="6B97212D" w14:textId="77777777" w:rsidR="00EC7D0C" w:rsidRDefault="00EC7D0C" w:rsidP="00881FA0">
            <w:pPr>
              <w:pStyle w:val="CellBody"/>
              <w:spacing w:after="60"/>
              <w:rPr>
                <w:w w:val="100"/>
              </w:rPr>
            </w:pPr>
            <w:r>
              <w:rPr>
                <w:w w:val="100"/>
              </w:rPr>
              <w:t xml:space="preserve">2 (FT) for FT protocol reassociation as defined in 13.5 (FT protocol) </w:t>
            </w:r>
          </w:p>
          <w:p w14:paraId="1FE0B602" w14:textId="77777777" w:rsidR="00EC7D0C" w:rsidRDefault="00EC7D0C" w:rsidP="00881FA0">
            <w:pPr>
              <w:pStyle w:val="CellBody"/>
            </w:pPr>
            <w:r>
              <w:rPr>
                <w:w w:val="100"/>
              </w:rPr>
              <w:t>0 (open) for FT Initial Mobility Domain Association over PMKSA caching</w:t>
            </w:r>
          </w:p>
        </w:tc>
      </w:tr>
      <w:tr w:rsidR="00EC7D0C" w14:paraId="1FD9EFFC"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9A2B8C" w14:textId="77777777" w:rsidR="00EC7D0C" w:rsidRDefault="00EC7D0C" w:rsidP="00881FA0">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5483E" w14:textId="77777777" w:rsidR="00EC7D0C" w:rsidRDefault="00EC7D0C" w:rsidP="00881FA0">
            <w:pPr>
              <w:pStyle w:val="CellBody"/>
              <w:jc w:val="center"/>
            </w:pPr>
            <w:r>
              <w:rPr>
                <w:w w:val="100"/>
              </w:rPr>
              <w:t>10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3136B6" w14:textId="77777777" w:rsidR="00EC7D0C" w:rsidRDefault="00EC7D0C" w:rsidP="00881FA0">
            <w:pPr>
              <w:pStyle w:val="CellBody"/>
            </w:pPr>
            <w:proofErr w:type="spellStart"/>
            <w:r>
              <w:rPr>
                <w:w w:val="100"/>
              </w:rPr>
              <w:t>APPeerKey</w:t>
            </w:r>
            <w:proofErr w:type="spellEnd"/>
            <w:r>
              <w:rPr>
                <w:w w:val="100"/>
              </w:rPr>
              <w:t xml:space="preserve"> Authentication with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0CA2D5"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CFA07D"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4CD6D0" w14:textId="77777777" w:rsidR="00EC7D0C" w:rsidRDefault="00EC7D0C" w:rsidP="00881FA0">
            <w:pPr>
              <w:pStyle w:val="CellBody"/>
            </w:pPr>
            <w:r>
              <w:rPr>
                <w:w w:val="100"/>
              </w:rPr>
              <w:t>N/A</w:t>
            </w:r>
          </w:p>
        </w:tc>
      </w:tr>
      <w:tr w:rsidR="00EC7D0C" w14:paraId="48354748"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D86B4B"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98E06F" w14:textId="77777777" w:rsidR="00EC7D0C" w:rsidRDefault="00EC7D0C" w:rsidP="00881FA0">
            <w:pPr>
              <w:pStyle w:val="CellBody"/>
              <w:jc w:val="center"/>
            </w:pPr>
            <w:r>
              <w:rPr>
                <w:w w:val="100"/>
              </w:rPr>
              <w:t>11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E6C109" w14:textId="77777777" w:rsidR="00EC7D0C" w:rsidRDefault="00EC7D0C" w:rsidP="00881FA0">
            <w:pPr>
              <w:pStyle w:val="CellBody"/>
            </w:pPr>
            <w:r>
              <w:rPr>
                <w:w w:val="100"/>
              </w:rPr>
              <w:t xml:space="preserve">Authentication negotiated over </w:t>
            </w:r>
            <w:r>
              <w:rPr>
                <w:w w:val="100"/>
              </w:rPr>
              <w:br/>
              <w:t>IEEE Std 802.1X using a Suite B compliant EAP method supporting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8877BE"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6AF6F"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64EF17" w14:textId="77777777" w:rsidR="00EC7D0C" w:rsidRDefault="00EC7D0C" w:rsidP="00881FA0">
            <w:pPr>
              <w:pStyle w:val="CellBody"/>
            </w:pPr>
            <w:r>
              <w:rPr>
                <w:w w:val="100"/>
              </w:rPr>
              <w:t>0 (open)</w:t>
            </w:r>
          </w:p>
        </w:tc>
      </w:tr>
      <w:tr w:rsidR="00EC7D0C" w14:paraId="1D2473E3"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FC6DCC"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0D0060" w14:textId="77777777" w:rsidR="00EC7D0C" w:rsidRDefault="00EC7D0C" w:rsidP="00881FA0">
            <w:pPr>
              <w:pStyle w:val="CellBody"/>
              <w:jc w:val="center"/>
            </w:pPr>
            <w:r>
              <w:rPr>
                <w:w w:val="100"/>
              </w:rPr>
              <w:t>12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D457D7" w14:textId="77777777" w:rsidR="00EC7D0C" w:rsidRDefault="00EC7D0C" w:rsidP="00881FA0">
            <w:pPr>
              <w:pStyle w:val="CellBody"/>
            </w:pPr>
            <w:r>
              <w:rPr>
                <w:w w:val="100"/>
              </w:rPr>
              <w:t xml:space="preserve">Authentication negotiated over </w:t>
            </w:r>
            <w:r>
              <w:rPr>
                <w:w w:val="100"/>
              </w:rPr>
              <w:br/>
              <w:t>IEEE Std 802.1X using a CNSA Suite compliant EAP method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3A9B6A"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68EFD8"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C63678" w14:textId="77777777" w:rsidR="00EC7D0C" w:rsidRDefault="00EC7D0C" w:rsidP="00881FA0">
            <w:pPr>
              <w:pStyle w:val="CellBody"/>
            </w:pPr>
            <w:r>
              <w:rPr>
                <w:w w:val="100"/>
              </w:rPr>
              <w:t>0 (open)</w:t>
            </w:r>
          </w:p>
        </w:tc>
      </w:tr>
      <w:tr w:rsidR="00EC7D0C" w14:paraId="20BD571F" w14:textId="77777777" w:rsidTr="00881FA0">
        <w:trPr>
          <w:trHeight w:val="18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7E7A39"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239D60" w14:textId="77777777" w:rsidR="00EC7D0C" w:rsidRDefault="00EC7D0C" w:rsidP="00881FA0">
            <w:pPr>
              <w:pStyle w:val="CellBody"/>
              <w:jc w:val="center"/>
            </w:pPr>
            <w:r>
              <w:rPr>
                <w:w w:val="100"/>
              </w:rPr>
              <w:t>13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5915FC" w14:textId="0E644A17" w:rsidR="00EC7D0C" w:rsidRDefault="00EC7D0C" w:rsidP="00881FA0">
            <w:pPr>
              <w:pStyle w:val="CellBody"/>
            </w:pPr>
            <w:r>
              <w:rPr>
                <w:w w:val="100"/>
              </w:rPr>
              <w:t xml:space="preserve">FT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AD4189"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B7F3AB"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0BCB39" w14:textId="77777777" w:rsidR="00EC7D0C" w:rsidRDefault="00EC7D0C" w:rsidP="00881FA0">
            <w:pPr>
              <w:pStyle w:val="CellBody"/>
              <w:spacing w:after="60"/>
              <w:rPr>
                <w:w w:val="100"/>
              </w:rPr>
            </w:pPr>
            <w:r>
              <w:rPr>
                <w:w w:val="100"/>
              </w:rPr>
              <w:t>2 (FT) for FT protocol reassociation as defined in 13.5 (FT protocol)</w:t>
            </w:r>
          </w:p>
          <w:p w14:paraId="26803D53"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33867960"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C3FC0F"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A97CF9" w14:textId="77777777" w:rsidR="00EC7D0C" w:rsidRDefault="00EC7D0C" w:rsidP="00881FA0">
            <w:pPr>
              <w:pStyle w:val="CellBody"/>
              <w:jc w:val="center"/>
            </w:pPr>
            <w:r>
              <w:rPr>
                <w:w w:val="100"/>
              </w:rPr>
              <w:t>14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2C5F21" w14:textId="77777777" w:rsidR="00EC7D0C" w:rsidRDefault="00EC7D0C" w:rsidP="00881FA0">
            <w:pPr>
              <w:pStyle w:val="CellBody"/>
            </w:pPr>
            <w:r>
              <w:rPr>
                <w:w w:val="100"/>
              </w:rPr>
              <w:t xml:space="preserve">Key management over FILS using SHA-256 and </w:t>
            </w:r>
            <w:r>
              <w:rPr>
                <w:w w:val="100"/>
              </w:rPr>
              <w:br/>
              <w:t xml:space="preserve">AES-SIV-256,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4A6CCD" w14:textId="77777777" w:rsidR="00EC7D0C" w:rsidRDefault="00EC7D0C" w:rsidP="00881FA0">
            <w:pPr>
              <w:pStyle w:val="CellBody"/>
            </w:pPr>
            <w:r>
              <w:rPr>
                <w:w w:val="100"/>
              </w:rPr>
              <w:t>FILS key management defined in 12.11.2.5 (Key establishment with FILS authentication)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3CB8F5" w14:textId="77777777" w:rsidR="00EC7D0C" w:rsidRDefault="00EC7D0C" w:rsidP="00881FA0">
            <w:pPr>
              <w:pStyle w:val="CellBody"/>
            </w:pPr>
            <w:r>
              <w:rPr>
                <w:w w:val="100"/>
              </w:rPr>
              <w:t xml:space="preserve">Defined in 12.11.2.5 (Key establishment with FILS authentication)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906998" w14:textId="77777777" w:rsidR="00EC7D0C" w:rsidRDefault="00EC7D0C" w:rsidP="00881FA0">
            <w:pPr>
              <w:pStyle w:val="CellBody"/>
              <w:spacing w:after="60"/>
              <w:rPr>
                <w:w w:val="100"/>
              </w:rPr>
            </w:pPr>
            <w:r>
              <w:rPr>
                <w:w w:val="100"/>
              </w:rPr>
              <w:t>4, 5 or 6 (FILS) for FILS Authentication</w:t>
            </w:r>
          </w:p>
          <w:p w14:paraId="1A2FB6DA" w14:textId="77777777" w:rsidR="00EC7D0C" w:rsidRDefault="00EC7D0C" w:rsidP="00881FA0">
            <w:pPr>
              <w:pStyle w:val="CellBody"/>
            </w:pPr>
            <w:r>
              <w:rPr>
                <w:w w:val="100"/>
              </w:rPr>
              <w:t xml:space="preserve">0 (open) for </w:t>
            </w:r>
            <w:r>
              <w:rPr>
                <w:w w:val="100"/>
              </w:rPr>
              <w:br/>
              <w:t>IEEE Std 802.1X</w:t>
            </w:r>
          </w:p>
        </w:tc>
      </w:tr>
      <w:tr w:rsidR="00EC7D0C" w14:paraId="04E8548E"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EB29D9"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B138BC" w14:textId="77777777" w:rsidR="00EC7D0C" w:rsidRDefault="00EC7D0C" w:rsidP="00881FA0">
            <w:pPr>
              <w:pStyle w:val="CellBody"/>
              <w:jc w:val="center"/>
            </w:pPr>
            <w:r>
              <w:rPr>
                <w:w w:val="100"/>
              </w:rPr>
              <w:t>15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DA420A" w14:textId="77777777" w:rsidR="00EC7D0C" w:rsidRDefault="00EC7D0C" w:rsidP="00881FA0">
            <w:pPr>
              <w:pStyle w:val="CellBody"/>
            </w:pPr>
            <w:r>
              <w:rPr>
                <w:w w:val="100"/>
              </w:rPr>
              <w:t xml:space="preserve">Key management over FILS using SHA-384 and </w:t>
            </w:r>
            <w:r>
              <w:rPr>
                <w:w w:val="100"/>
              </w:rPr>
              <w:br/>
              <w:t xml:space="preserve">AES-SIV-512,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2446E3" w14:textId="77777777" w:rsidR="00EC7D0C" w:rsidRDefault="00EC7D0C" w:rsidP="00881FA0">
            <w:pPr>
              <w:pStyle w:val="CellBody"/>
            </w:pPr>
            <w:r>
              <w:rPr>
                <w:w w:val="100"/>
              </w:rPr>
              <w:t>FILS key management defined in 12.11.2.5 (Key establishment with FILS authentication)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C03BDB" w14:textId="77777777" w:rsidR="00EC7D0C" w:rsidRDefault="00EC7D0C" w:rsidP="00881FA0">
            <w:pPr>
              <w:pStyle w:val="CellBody"/>
            </w:pPr>
            <w:r>
              <w:rPr>
                <w:w w:val="100"/>
              </w:rPr>
              <w:t xml:space="preserve">Defined in 12.11.2.5 (Key establishment with FILS authentication)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C52A66" w14:textId="77777777" w:rsidR="00EC7D0C" w:rsidRDefault="00EC7D0C" w:rsidP="00881FA0">
            <w:pPr>
              <w:pStyle w:val="CellBody"/>
              <w:spacing w:after="60"/>
              <w:rPr>
                <w:w w:val="100"/>
              </w:rPr>
            </w:pPr>
            <w:r>
              <w:rPr>
                <w:w w:val="100"/>
              </w:rPr>
              <w:t>4, 5 or 6 (FILS) for FILS Authentication</w:t>
            </w:r>
          </w:p>
          <w:p w14:paraId="2EF84127" w14:textId="77777777" w:rsidR="00EC7D0C" w:rsidRDefault="00EC7D0C" w:rsidP="00881FA0">
            <w:pPr>
              <w:pStyle w:val="CellBody"/>
            </w:pPr>
            <w:r>
              <w:rPr>
                <w:w w:val="100"/>
              </w:rPr>
              <w:t xml:space="preserve">0 (open) for </w:t>
            </w:r>
            <w:r>
              <w:rPr>
                <w:w w:val="100"/>
              </w:rPr>
              <w:br/>
              <w:t>IEEE Std 802.1X</w:t>
            </w:r>
          </w:p>
        </w:tc>
      </w:tr>
      <w:tr w:rsidR="00EC7D0C" w14:paraId="789533E8" w14:textId="77777777" w:rsidTr="00881FA0">
        <w:trPr>
          <w:trHeight w:val="24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087D4"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7AB5B" w14:textId="77777777" w:rsidR="00EC7D0C" w:rsidRDefault="00EC7D0C" w:rsidP="00881FA0">
            <w:pPr>
              <w:pStyle w:val="CellBody"/>
              <w:jc w:val="center"/>
            </w:pPr>
            <w:r>
              <w:rPr>
                <w:w w:val="100"/>
              </w:rPr>
              <w:t>16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2585A6" w14:textId="77777777" w:rsidR="00EC7D0C" w:rsidRDefault="00EC7D0C" w:rsidP="00881FA0">
            <w:pPr>
              <w:pStyle w:val="CellBody"/>
            </w:pPr>
            <w:r>
              <w:rPr>
                <w:w w:val="100"/>
              </w:rPr>
              <w:t xml:space="preserve">FT authentication over FILS with </w:t>
            </w:r>
            <w:r>
              <w:rPr>
                <w:w w:val="100"/>
              </w:rPr>
              <w:br/>
              <w:t xml:space="preserve">SHA-256 and </w:t>
            </w:r>
            <w:r>
              <w:rPr>
                <w:w w:val="100"/>
              </w:rPr>
              <w:br/>
              <w:t xml:space="preserve">AES-SIV-256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84DEA4"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5DE8EF"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DEAE0" w14:textId="77777777" w:rsidR="00EC7D0C" w:rsidRDefault="00EC7D0C" w:rsidP="00881FA0">
            <w:pPr>
              <w:pStyle w:val="CellBody"/>
              <w:spacing w:after="60"/>
              <w:rPr>
                <w:w w:val="100"/>
              </w:rPr>
            </w:pPr>
            <w:r>
              <w:rPr>
                <w:w w:val="100"/>
              </w:rPr>
              <w:t>4, 5 or 6 (FILS) for FT Initial Mobility Domain Association over FILS</w:t>
            </w:r>
          </w:p>
          <w:p w14:paraId="76E842E0" w14:textId="77777777" w:rsidR="00EC7D0C" w:rsidRDefault="00EC7D0C" w:rsidP="00881FA0">
            <w:pPr>
              <w:pStyle w:val="CellBody"/>
              <w:spacing w:after="60"/>
              <w:rPr>
                <w:w w:val="100"/>
              </w:rPr>
            </w:pPr>
            <w:r>
              <w:rPr>
                <w:w w:val="100"/>
              </w:rPr>
              <w:t>2 (FT) for FT protocol reassociation as defined in 13.5 (FT protocol)</w:t>
            </w:r>
          </w:p>
          <w:p w14:paraId="475A91B9"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023EDB56" w14:textId="77777777" w:rsidTr="00881FA0">
        <w:trPr>
          <w:trHeight w:val="24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F532FC" w14:textId="77777777" w:rsidR="00EC7D0C" w:rsidRDefault="00EC7D0C" w:rsidP="00881FA0">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B1B001" w14:textId="77777777" w:rsidR="00EC7D0C" w:rsidRDefault="00EC7D0C" w:rsidP="00881FA0">
            <w:pPr>
              <w:pStyle w:val="CellBody"/>
              <w:jc w:val="center"/>
            </w:pPr>
            <w:r>
              <w:rPr>
                <w:w w:val="100"/>
              </w:rPr>
              <w:t>17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BA1AFD" w14:textId="77777777" w:rsidR="00EC7D0C" w:rsidRDefault="00EC7D0C" w:rsidP="00881FA0">
            <w:pPr>
              <w:pStyle w:val="CellBody"/>
            </w:pPr>
            <w:r>
              <w:rPr>
                <w:w w:val="100"/>
              </w:rPr>
              <w:t xml:space="preserve">FT authentication over FILS with </w:t>
            </w:r>
            <w:r>
              <w:rPr>
                <w:w w:val="100"/>
              </w:rPr>
              <w:br/>
              <w:t xml:space="preserve">SHA-384 and </w:t>
            </w:r>
            <w:r>
              <w:rPr>
                <w:w w:val="100"/>
              </w:rPr>
              <w:br/>
              <w:t xml:space="preserve">AES-SIV-512,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AA22DF"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087903" w14:textId="77777777" w:rsidR="00EC7D0C" w:rsidRDefault="00EC7D0C" w:rsidP="00881FA0">
            <w:pPr>
              <w:pStyle w:val="CellBody"/>
            </w:pPr>
            <w:r>
              <w:rPr>
                <w:w w:val="100"/>
              </w:rPr>
              <w:t xml:space="preserve">Defined in 12.7.1.6.2 (Key derivation function (KDF)) </w:t>
            </w:r>
            <w:r>
              <w:rPr>
                <w:w w:val="100"/>
              </w:rPr>
              <w:br/>
              <w:t xml:space="preserve">using SHA-384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17442E" w14:textId="77777777" w:rsidR="00EC7D0C" w:rsidRDefault="00EC7D0C" w:rsidP="00881FA0">
            <w:pPr>
              <w:pStyle w:val="CellBody"/>
              <w:spacing w:after="60"/>
              <w:rPr>
                <w:w w:val="100"/>
              </w:rPr>
            </w:pPr>
            <w:r>
              <w:rPr>
                <w:w w:val="100"/>
              </w:rPr>
              <w:t>4, 5 or 6 (FILS) for FT Initial Mobility Domain Association over FILS</w:t>
            </w:r>
          </w:p>
          <w:p w14:paraId="459F5541" w14:textId="77777777" w:rsidR="00EC7D0C" w:rsidRDefault="00EC7D0C" w:rsidP="00881FA0">
            <w:pPr>
              <w:pStyle w:val="CellBody"/>
              <w:spacing w:after="60"/>
              <w:rPr>
                <w:w w:val="100"/>
              </w:rPr>
            </w:pPr>
            <w:r>
              <w:rPr>
                <w:w w:val="100"/>
              </w:rPr>
              <w:t>2 (FT) for FT protocol reassociation as defined in 13.5 (FT protocol)</w:t>
            </w:r>
          </w:p>
          <w:p w14:paraId="0C966F77"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30423DAF" w14:textId="77777777" w:rsidTr="00881FA0">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71211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0E9D89" w14:textId="77777777" w:rsidR="00EC7D0C" w:rsidRDefault="00EC7D0C" w:rsidP="00881FA0">
            <w:pPr>
              <w:pStyle w:val="CellBody"/>
              <w:jc w:val="center"/>
            </w:pPr>
            <w:r>
              <w:rPr>
                <w:w w:val="100"/>
              </w:rPr>
              <w:t>18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BE741F"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79C3EB"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5DF58C"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A1DA58" w14:textId="77777777" w:rsidR="00EC7D0C" w:rsidRDefault="00EC7D0C" w:rsidP="00881FA0">
            <w:pPr>
              <w:pStyle w:val="CellBody"/>
            </w:pPr>
            <w:r>
              <w:rPr>
                <w:w w:val="100"/>
              </w:rPr>
              <w:t>Reserved</w:t>
            </w:r>
          </w:p>
        </w:tc>
      </w:tr>
      <w:tr w:rsidR="00EC7D0C" w14:paraId="77FF005D" w14:textId="77777777" w:rsidTr="00881FA0">
        <w:trPr>
          <w:trHeight w:val="14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4522A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4EACAC" w14:textId="77777777" w:rsidR="00EC7D0C" w:rsidRDefault="00EC7D0C" w:rsidP="00881FA0">
            <w:pPr>
              <w:pStyle w:val="CellBody"/>
              <w:jc w:val="center"/>
            </w:pPr>
            <w:r>
              <w:rPr>
                <w:w w:val="100"/>
              </w:rPr>
              <w:t>19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42F3DC" w14:textId="77777777" w:rsidR="00EC7D0C" w:rsidRDefault="00EC7D0C" w:rsidP="00881FA0">
            <w:pPr>
              <w:pStyle w:val="CellBody"/>
            </w:pPr>
            <w:r>
              <w:rPr>
                <w:w w:val="100"/>
              </w:rPr>
              <w:t>FT authentication using 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9233AA"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4B415"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0D73BA" w14:textId="77777777" w:rsidR="00EC7D0C" w:rsidRDefault="00EC7D0C" w:rsidP="00881FA0">
            <w:pPr>
              <w:pStyle w:val="CellBody"/>
              <w:spacing w:after="60"/>
              <w:rPr>
                <w:w w:val="100"/>
              </w:rPr>
            </w:pPr>
            <w:r>
              <w:rPr>
                <w:w w:val="100"/>
              </w:rPr>
              <w:t>2 (FT) for FT protocol reassociation as defined in 13.5 (FT protocol)</w:t>
            </w:r>
          </w:p>
          <w:p w14:paraId="301D8834" w14:textId="77777777" w:rsidR="00EC7D0C" w:rsidRDefault="00EC7D0C" w:rsidP="00881FA0">
            <w:pPr>
              <w:pStyle w:val="CellBody"/>
            </w:pPr>
            <w:r>
              <w:rPr>
                <w:w w:val="100"/>
              </w:rPr>
              <w:t>0 (open) for FT Initial Mobility Domain Association using PSK</w:t>
            </w:r>
          </w:p>
        </w:tc>
      </w:tr>
      <w:tr w:rsidR="00EC7D0C" w14:paraId="1E95BC58"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BDE8F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9E5AD0" w14:textId="77777777" w:rsidR="00EC7D0C" w:rsidRDefault="00EC7D0C" w:rsidP="00881FA0">
            <w:pPr>
              <w:pStyle w:val="CellBody"/>
              <w:jc w:val="center"/>
            </w:pPr>
            <w:r>
              <w:rPr>
                <w:w w:val="100"/>
              </w:rPr>
              <w:t>20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0EC1AB"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288A5F"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5142C4"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7B3463" w14:textId="77777777" w:rsidR="00EC7D0C" w:rsidRDefault="00EC7D0C" w:rsidP="00881FA0">
            <w:pPr>
              <w:pStyle w:val="CellBody"/>
            </w:pPr>
            <w:r>
              <w:rPr>
                <w:w w:val="100"/>
              </w:rPr>
              <w:t>0 (open)</w:t>
            </w:r>
          </w:p>
        </w:tc>
      </w:tr>
      <w:tr w:rsidR="007B39B7" w14:paraId="5D7492AC" w14:textId="77777777" w:rsidTr="00881FA0">
        <w:trPr>
          <w:trHeight w:val="1360"/>
          <w:jc w:val="center"/>
          <w:ins w:id="4" w:author="Huang, Po-kai" w:date="2021-05-20T16:17: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018BB0" w14:textId="6615E817" w:rsidR="007B39B7" w:rsidRDefault="007B39B7" w:rsidP="007B39B7">
            <w:pPr>
              <w:pStyle w:val="CellBody"/>
              <w:rPr>
                <w:ins w:id="5" w:author="Huang, Po-kai" w:date="2021-05-20T16:17:00Z"/>
                <w:w w:val="100"/>
              </w:rPr>
            </w:pPr>
            <w:ins w:id="6" w:author="Huang, Po-kai" w:date="2021-05-20T16:24:00Z">
              <w:r>
                <w:rPr>
                  <w:w w:val="100"/>
                </w:rPr>
                <w:t xml:space="preserve">00-0F-AC </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589F74" w14:textId="43030D62" w:rsidR="007B39B7" w:rsidRDefault="00345BB0" w:rsidP="007B39B7">
            <w:pPr>
              <w:pStyle w:val="CellBody"/>
              <w:jc w:val="center"/>
              <w:rPr>
                <w:ins w:id="7" w:author="Huang, Po-kai" w:date="2021-05-20T16:17:00Z"/>
                <w:w w:val="100"/>
              </w:rPr>
            </w:pPr>
            <w:ins w:id="8" w:author="Huang, Po-kai" w:date="2021-06-13T10:54:00Z">
              <w:r>
                <w:rPr>
                  <w:w w:val="100"/>
                </w:rPr>
                <w:t>&lt;ANA</w:t>
              </w:r>
            </w:ins>
            <w:ins w:id="9" w:author="Huang, Po-kai" w:date="2021-06-13T10:55:00Z">
              <w:r w:rsidR="0019457C">
                <w:rPr>
                  <w:w w:val="100"/>
                </w:rPr>
                <w:t>-AKM-</w:t>
              </w:r>
            </w:ins>
            <w:ins w:id="10" w:author="Huang, Po-kai" w:date="2021-06-13T10:54:00Z">
              <w:r>
                <w:rPr>
                  <w:w w:val="100"/>
                </w:rPr>
                <w:t>1&gt;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E9E7AE" w14:textId="73D873EA" w:rsidR="007B39B7" w:rsidRDefault="007B39B7" w:rsidP="007B39B7">
            <w:pPr>
              <w:pStyle w:val="CellBody"/>
              <w:rPr>
                <w:ins w:id="11" w:author="Huang, Po-kai" w:date="2021-05-20T16:17:00Z"/>
                <w:w w:val="100"/>
              </w:rPr>
            </w:pPr>
            <w:ins w:id="12" w:author="Huang, Po-kai" w:date="2021-05-20T16:24:00Z">
              <w:r>
                <w:rPr>
                  <w:w w:val="100"/>
                </w:rPr>
                <w:t xml:space="preserve">FT authentication negotiated over </w:t>
              </w:r>
              <w:r>
                <w:rPr>
                  <w:w w:val="100"/>
                </w:rPr>
                <w:br/>
                <w:t>IEEE Std 802.1X</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69BD13" w14:textId="51E3BEA9" w:rsidR="007B39B7" w:rsidRDefault="007B39B7" w:rsidP="007B39B7">
            <w:pPr>
              <w:pStyle w:val="CellBody"/>
              <w:rPr>
                <w:ins w:id="13" w:author="Huang, Po-kai" w:date="2021-05-20T16:17:00Z"/>
                <w:w w:val="100"/>
              </w:rPr>
            </w:pPr>
            <w:ins w:id="14" w:author="Huang, Po-kai" w:date="2021-05-20T16:24:00Z">
              <w:r>
                <w:rPr>
                  <w:w w:val="100"/>
                </w:rPr>
                <w:t>FT key management as defined in 12.7.1.6 (FT key hierarchy)</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876AF3" w14:textId="68ED2E3C" w:rsidR="007B39B7" w:rsidRDefault="007B39B7" w:rsidP="007B39B7">
            <w:pPr>
              <w:pStyle w:val="CellBody"/>
              <w:rPr>
                <w:ins w:id="15" w:author="Huang, Po-kai" w:date="2021-05-20T16:17:00Z"/>
                <w:w w:val="100"/>
              </w:rPr>
            </w:pPr>
            <w:ins w:id="16" w:author="Huang, Po-kai" w:date="2021-05-20T16:24:00Z">
              <w:r>
                <w:rPr>
                  <w:w w:val="100"/>
                </w:rPr>
                <w:t xml:space="preserve">Defined in 12.7.1.6.2 (Key derivation function (KDF)) </w:t>
              </w:r>
              <w:r>
                <w:rPr>
                  <w:w w:val="100"/>
                </w:rPr>
                <w:br/>
                <w:t>using SHA-</w:t>
              </w:r>
            </w:ins>
            <w:ins w:id="17" w:author="Huang, Po-kai" w:date="2021-05-20T16:26:00Z">
              <w:r w:rsidR="007B752D">
                <w:rPr>
                  <w:w w:val="100"/>
                </w:rPr>
                <w:t>384</w:t>
              </w:r>
            </w:ins>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DDE04C" w14:textId="77777777" w:rsidR="007B39B7" w:rsidRDefault="007B39B7" w:rsidP="007B39B7">
            <w:pPr>
              <w:pStyle w:val="CellBody"/>
              <w:spacing w:after="60"/>
              <w:rPr>
                <w:ins w:id="18" w:author="Huang, Po-kai" w:date="2021-05-20T16:24:00Z"/>
                <w:w w:val="100"/>
              </w:rPr>
            </w:pPr>
            <w:ins w:id="19" w:author="Huang, Po-kai" w:date="2021-05-20T16:24:00Z">
              <w:r>
                <w:rPr>
                  <w:w w:val="100"/>
                </w:rPr>
                <w:t>2 (FT) for FT protocol reassociation as defined in 13.5 (FT protocol)</w:t>
              </w:r>
            </w:ins>
          </w:p>
          <w:p w14:paraId="0A1EDF98" w14:textId="24F2A34B" w:rsidR="007B39B7" w:rsidRDefault="007B39B7" w:rsidP="007B39B7">
            <w:pPr>
              <w:pStyle w:val="CellBody"/>
              <w:rPr>
                <w:ins w:id="20" w:author="Huang, Po-kai" w:date="2021-05-20T16:17:00Z"/>
                <w:w w:val="100"/>
              </w:rPr>
            </w:pPr>
            <w:ins w:id="21" w:author="Huang, Po-kai" w:date="2021-05-20T16:24:00Z">
              <w:r>
                <w:rPr>
                  <w:w w:val="100"/>
                </w:rPr>
                <w:t xml:space="preserve">0 (open) for FT Initial Mobility Domain Association over </w:t>
              </w:r>
              <w:r>
                <w:rPr>
                  <w:w w:val="100"/>
                </w:rPr>
                <w:br/>
                <w:t>IEEE Std 802.1X or PMKSA caching</w:t>
              </w:r>
            </w:ins>
          </w:p>
        </w:tc>
      </w:tr>
      <w:tr w:rsidR="007B39B7" w14:paraId="07B65BD3" w14:textId="77777777" w:rsidTr="00881FA0">
        <w:trPr>
          <w:trHeight w:val="1360"/>
          <w:jc w:val="center"/>
          <w:ins w:id="22" w:author="Huang, Po-kai" w:date="2021-05-20T16:24: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66703A" w14:textId="28A0CC57" w:rsidR="007B39B7" w:rsidRDefault="007B39B7" w:rsidP="007B39B7">
            <w:pPr>
              <w:pStyle w:val="CellBody"/>
              <w:rPr>
                <w:ins w:id="23" w:author="Huang, Po-kai" w:date="2021-05-20T16:24:00Z"/>
                <w:w w:val="100"/>
              </w:rPr>
            </w:pPr>
            <w:ins w:id="24" w:author="Huang, Po-kai" w:date="2021-05-20T16:25:00Z">
              <w:r>
                <w:rPr>
                  <w:w w:val="100"/>
                </w:rPr>
                <w:t xml:space="preserve">00-0F-AC </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EC1B97" w14:textId="7C8F0CEA" w:rsidR="007B39B7" w:rsidRDefault="00345BB0" w:rsidP="007B39B7">
            <w:pPr>
              <w:pStyle w:val="CellBody"/>
              <w:jc w:val="center"/>
              <w:rPr>
                <w:ins w:id="25" w:author="Huang, Po-kai" w:date="2021-05-20T16:24:00Z"/>
                <w:w w:val="100"/>
              </w:rPr>
            </w:pPr>
            <w:ins w:id="26" w:author="Huang, Po-kai" w:date="2021-06-13T10:54:00Z">
              <w:r>
                <w:rPr>
                  <w:w w:val="100"/>
                </w:rPr>
                <w:t>&lt;ANA</w:t>
              </w:r>
            </w:ins>
            <w:ins w:id="27" w:author="Huang, Po-kai" w:date="2021-06-13T10:55:00Z">
              <w:r w:rsidR="0019457C">
                <w:rPr>
                  <w:w w:val="100"/>
                </w:rPr>
                <w:t>-AKM-</w:t>
              </w:r>
            </w:ins>
            <w:ins w:id="28" w:author="Huang, Po-kai" w:date="2021-06-13T10:54:00Z">
              <w:r>
                <w:rPr>
                  <w:w w:val="100"/>
                </w:rPr>
                <w:t>2&gt;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B4460" w14:textId="1808B8A5" w:rsidR="007B39B7" w:rsidRDefault="007B39B7" w:rsidP="007B39B7">
            <w:pPr>
              <w:pStyle w:val="CellBody"/>
              <w:rPr>
                <w:ins w:id="29" w:author="Huang, Po-kai" w:date="2021-05-20T16:24:00Z"/>
                <w:w w:val="100"/>
              </w:rPr>
            </w:pPr>
            <w:ins w:id="30" w:author="Huang, Po-kai" w:date="2021-05-20T16:25:00Z">
              <w:r>
                <w:rPr>
                  <w:w w:val="100"/>
                </w:rPr>
                <w:t xml:space="preserve">Authentication negotiated over </w:t>
              </w:r>
              <w:r>
                <w:rPr>
                  <w:w w:val="100"/>
                </w:rPr>
                <w:br/>
                <w:t>IEEE Std 802.1X</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AAEC84" w14:textId="21A05EBF" w:rsidR="007B39B7" w:rsidRDefault="007B39B7" w:rsidP="007B39B7">
            <w:pPr>
              <w:pStyle w:val="CellBody"/>
              <w:rPr>
                <w:ins w:id="31" w:author="Huang, Po-kai" w:date="2021-05-20T16:24:00Z"/>
                <w:w w:val="100"/>
              </w:rPr>
            </w:pPr>
            <w:ins w:id="32" w:author="Huang, Po-kai" w:date="2021-05-20T16:25:00Z">
              <w:r>
                <w:rPr>
                  <w:w w:val="100"/>
                </w:rPr>
                <w:t>RSNA key management as defined in 12.7 (Keys and key distribution)</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407566" w14:textId="3624FFD3" w:rsidR="007B39B7" w:rsidRDefault="007B39B7" w:rsidP="007B39B7">
            <w:pPr>
              <w:pStyle w:val="CellBody"/>
              <w:rPr>
                <w:ins w:id="33" w:author="Huang, Po-kai" w:date="2021-05-20T16:24:00Z"/>
                <w:w w:val="100"/>
              </w:rPr>
            </w:pPr>
            <w:ins w:id="34" w:author="Huang, Po-kai" w:date="2021-05-20T16:25:00Z">
              <w:r>
                <w:rPr>
                  <w:w w:val="100"/>
                </w:rPr>
                <w:t xml:space="preserve">Defined in 12.7.1.6.2 (Key derivation function (KDF)) </w:t>
              </w:r>
              <w:r>
                <w:rPr>
                  <w:w w:val="100"/>
                </w:rPr>
                <w:br/>
                <w:t>using SHA-</w:t>
              </w:r>
            </w:ins>
            <w:ins w:id="35" w:author="Huang, Po-kai" w:date="2021-05-20T16:26:00Z">
              <w:r w:rsidR="007B752D">
                <w:rPr>
                  <w:w w:val="100"/>
                </w:rPr>
                <w:t>384</w:t>
              </w:r>
            </w:ins>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E47DAD" w14:textId="0AB7DBEF" w:rsidR="007B39B7" w:rsidRDefault="007B39B7" w:rsidP="007B39B7">
            <w:pPr>
              <w:pStyle w:val="CellBody"/>
              <w:spacing w:after="60"/>
              <w:rPr>
                <w:ins w:id="36" w:author="Huang, Po-kai" w:date="2021-05-20T16:24:00Z"/>
                <w:w w:val="100"/>
              </w:rPr>
            </w:pPr>
            <w:ins w:id="37" w:author="Huang, Po-kai" w:date="2021-05-20T16:25:00Z">
              <w:r>
                <w:rPr>
                  <w:w w:val="100"/>
                </w:rPr>
                <w:t>0 (open)</w:t>
              </w:r>
            </w:ins>
          </w:p>
        </w:tc>
      </w:tr>
      <w:tr w:rsidR="00EC7D0C" w14:paraId="1736DD51" w14:textId="77777777" w:rsidTr="00881FA0">
        <w:trPr>
          <w:trHeight w:val="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67318A"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E47678" w14:textId="5E604655" w:rsidR="00EC7D0C" w:rsidRDefault="00EC7D0C" w:rsidP="00881FA0">
            <w:pPr>
              <w:pStyle w:val="CellBody"/>
              <w:jc w:val="center"/>
            </w:pPr>
            <w:r>
              <w:rPr>
                <w:w w:val="100"/>
              </w:rPr>
              <w:t xml:space="preserve"> </w:t>
            </w:r>
            <w:ins w:id="38" w:author="Huang, Po-kai" w:date="2021-06-13T10:55:00Z">
              <w:r w:rsidR="00AE6797">
                <w:rPr>
                  <w:w w:val="100"/>
                </w:rPr>
                <w:t>&lt;ANA-AKM-2&gt;+1</w:t>
              </w:r>
            </w:ins>
            <w:del w:id="39" w:author="Huang, Po-kai" w:date="2021-06-13T10:55:00Z">
              <w:r w:rsidDel="00AE6797">
                <w:rPr>
                  <w:w w:val="100"/>
                </w:rPr>
                <w:delText>2</w:delText>
              </w:r>
            </w:del>
            <w:del w:id="40" w:author="Huang, Po-kai" w:date="2021-05-20T16:25:00Z">
              <w:r w:rsidDel="007B39B7">
                <w:rPr>
                  <w:w w:val="100"/>
                </w:rPr>
                <w:delText>1</w:delText>
              </w:r>
            </w:del>
            <w:r>
              <w:rPr>
                <w:w w:val="100"/>
              </w:rPr>
              <w:t xml:space="preserve">–255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A18C78"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96BE3E"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0D4AE2"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FE8B68" w14:textId="77777777" w:rsidR="00EC7D0C" w:rsidRDefault="00EC7D0C" w:rsidP="00881FA0">
            <w:pPr>
              <w:pStyle w:val="CellBody"/>
            </w:pPr>
            <w:r>
              <w:rPr>
                <w:w w:val="100"/>
              </w:rPr>
              <w:t>Reserved</w:t>
            </w:r>
          </w:p>
        </w:tc>
      </w:tr>
      <w:tr w:rsidR="00EC7D0C" w14:paraId="406FC85D" w14:textId="77777777" w:rsidTr="00881FA0">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ED5194F" w14:textId="77777777" w:rsidR="00EC7D0C" w:rsidRDefault="00EC7D0C" w:rsidP="00881FA0">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038BDF9" w14:textId="77777777" w:rsidR="00EC7D0C" w:rsidRDefault="00EC7D0C" w:rsidP="00881FA0">
            <w:pPr>
              <w:pStyle w:val="CellBody"/>
              <w:jc w:val="center"/>
            </w:pPr>
            <w:r>
              <w:rPr>
                <w:w w:val="100"/>
              </w:rPr>
              <w:t>Any</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BDCBDDD" w14:textId="77777777" w:rsidR="00EC7D0C" w:rsidRDefault="00EC7D0C" w:rsidP="00881FA0">
            <w:pPr>
              <w:pStyle w:val="CellBody"/>
            </w:pPr>
            <w:r>
              <w:rPr>
                <w:w w:val="100"/>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E6CC145" w14:textId="77777777" w:rsidR="00EC7D0C" w:rsidRDefault="00EC7D0C" w:rsidP="00881FA0">
            <w:pPr>
              <w:pStyle w:val="CellBody"/>
            </w:pPr>
            <w:r>
              <w:rPr>
                <w:w w:val="100"/>
              </w:rPr>
              <w:t>Vendor-specific</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D3F42D0" w14:textId="77777777" w:rsidR="00EC7D0C" w:rsidRDefault="00EC7D0C" w:rsidP="00881FA0">
            <w:pPr>
              <w:pStyle w:val="CellBody"/>
            </w:pPr>
            <w:r>
              <w:rPr>
                <w:w w:val="100"/>
              </w:rPr>
              <w:t>Vendor-specific</w:t>
            </w:r>
          </w:p>
        </w:tc>
        <w:tc>
          <w:tcPr>
            <w:tcW w:w="2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EF32218" w14:textId="77777777" w:rsidR="00EC7D0C" w:rsidRDefault="00EC7D0C" w:rsidP="00881FA0">
            <w:pPr>
              <w:pStyle w:val="CellBody"/>
            </w:pPr>
            <w:r>
              <w:rPr>
                <w:w w:val="100"/>
              </w:rPr>
              <w:t>Vendor-specific</w:t>
            </w:r>
          </w:p>
        </w:tc>
      </w:tr>
    </w:tbl>
    <w:p w14:paraId="0C95C73D" w14:textId="77777777" w:rsidR="004C3851" w:rsidRDefault="004C3851" w:rsidP="004C3851">
      <w:pPr>
        <w:pStyle w:val="Note"/>
        <w:rPr>
          <w:w w:val="100"/>
        </w:rPr>
      </w:pPr>
      <w:r>
        <w:rPr>
          <w:w w:val="100"/>
        </w:rPr>
        <w:t>NOTE 1—The selector value 00-0F-AC:1 specifies only that IEEE Std 802.1X-2010 is used as the authentication transport. IEEE Std 802.1X-2010 selects the authentication mechanism.</w:t>
      </w:r>
    </w:p>
    <w:p w14:paraId="69093969" w14:textId="77777777" w:rsidR="004C3851" w:rsidRDefault="004C3851" w:rsidP="004C3851">
      <w:pPr>
        <w:pStyle w:val="T"/>
        <w:rPr>
          <w:w w:val="100"/>
        </w:rPr>
      </w:pPr>
      <w:r>
        <w:rPr>
          <w:w w:val="100"/>
        </w:rPr>
        <w:lastRenderedPageBreak/>
        <w:t xml:space="preserve">The AKM suite selector value 00-0F-AC:8 (i.e., SAE authentication with SHA-256 is used when either a password or PSK is used with RSNA key management. </w:t>
      </w:r>
    </w:p>
    <w:p w14:paraId="21EC7193" w14:textId="77777777" w:rsidR="004C3851" w:rsidRDefault="004C3851" w:rsidP="004C3851">
      <w:pPr>
        <w:pStyle w:val="Note"/>
        <w:rPr>
          <w:w w:val="100"/>
        </w:rPr>
      </w:pPr>
      <w:r>
        <w:rPr>
          <w:w w:val="100"/>
        </w:rPr>
        <w:t>NOTE 2—Selector values 00-0F-AC:1 and 00-0F-AC:8 can simultaneously be enabled by an Authenticator.</w:t>
      </w:r>
    </w:p>
    <w:p w14:paraId="06CDD49F" w14:textId="77777777" w:rsidR="004C3851" w:rsidRDefault="004C3851" w:rsidP="004C3851">
      <w:pPr>
        <w:pStyle w:val="T"/>
        <w:rPr>
          <w:w w:val="100"/>
        </w:rPr>
      </w:pPr>
      <w:r>
        <w:rPr>
          <w:w w:val="100"/>
        </w:rPr>
        <w:t>The AKM suite selector value 00-0F-AC:2 (PSK) is used when an alternate form of PSK is used with RSNA key management.</w:t>
      </w:r>
    </w:p>
    <w:p w14:paraId="21627E6D" w14:textId="77777777" w:rsidR="004C3851" w:rsidRDefault="004C3851" w:rsidP="004C3851">
      <w:pPr>
        <w:pStyle w:val="Note"/>
        <w:rPr>
          <w:w w:val="100"/>
        </w:rPr>
      </w:pPr>
      <w:r>
        <w:rPr>
          <w:w w:val="100"/>
        </w:rPr>
        <w:t>NOTE 3—Selector values 00-0F-AC:1 and 00-0F-AC:2 can simultaneously be enabled by an Authenticator.</w:t>
      </w:r>
    </w:p>
    <w:p w14:paraId="5A98EAF2" w14:textId="77777777" w:rsidR="004C3851" w:rsidRDefault="004C3851" w:rsidP="004C3851">
      <w:pPr>
        <w:pStyle w:val="T"/>
        <w:rPr>
          <w:w w:val="100"/>
        </w:rPr>
      </w:pPr>
      <w:r>
        <w:rPr>
          <w:w w:val="100"/>
        </w:rPr>
        <w:t>The AKM suite selector value 00-0F-AC:11 is used only with cipher suite selector values 00-0F-AC:8 (GCMP-128) and 00-0F-AC:11 (BIP-GMAC-128). The AKM suite selector value 00-0F-AC:12 is used only with cipher suite selector values 00-0F-AC:9 (GCMP-256), 00-0F-AC:10 (CCMP-256), 00-0F-AC:13 (BIP-CMAC-256), and 00-0F-AC:12 (BIP-GMAC-256). The AKM suite selector value 00-0F-AC:13 is used only with cipher suite selector values 00-0F-AC:9 (GCMP-256), 00-0F-AC:10 (CCMP-256), 00-0F-AC:13 (BIP-CMAC-256), and 00-0F-AC:12 (BIP-GMAC-256).</w:t>
      </w:r>
    </w:p>
    <w:p w14:paraId="377A2D77" w14:textId="77777777" w:rsidR="004C3851" w:rsidRDefault="004C3851" w:rsidP="004C3851">
      <w:pPr>
        <w:pStyle w:val="Note"/>
        <w:rPr>
          <w:w w:val="100"/>
        </w:rPr>
      </w:pPr>
      <w:r>
        <w:rPr>
          <w:w w:val="100"/>
        </w:rPr>
        <w:t>NOTE 4—The AKM suite selector value 00-0F-AC:11 is deprecated.</w:t>
      </w:r>
    </w:p>
    <w:p w14:paraId="687CEB4C" w14:textId="1C25979E" w:rsidR="000067D4" w:rsidRPr="000067D4" w:rsidRDefault="004C3851" w:rsidP="000067D4">
      <w:pPr>
        <w:pStyle w:val="T"/>
        <w:spacing w:before="220" w:line="220" w:lineRule="atLeast"/>
        <w:rPr>
          <w:w w:val="100"/>
          <w:sz w:val="18"/>
          <w:szCs w:val="18"/>
        </w:rPr>
      </w:pPr>
      <w:r>
        <w:rPr>
          <w:w w:val="100"/>
          <w:sz w:val="18"/>
          <w:szCs w:val="18"/>
        </w:rPr>
        <w:t xml:space="preserve">NOTE 5—The usage of selector values with authentication algorithms is defined in the Authentication algorithm numbers column of </w:t>
      </w:r>
      <w:r>
        <w:rPr>
          <w:w w:val="100"/>
          <w:sz w:val="18"/>
          <w:szCs w:val="18"/>
        </w:rPr>
        <w:fldChar w:fldCharType="begin"/>
      </w:r>
      <w:r>
        <w:rPr>
          <w:w w:val="100"/>
          <w:sz w:val="18"/>
          <w:szCs w:val="18"/>
        </w:rPr>
        <w:instrText xml:space="preserve"> REF  RTF34313034303a205461626c65 \h</w:instrText>
      </w:r>
      <w:r>
        <w:rPr>
          <w:w w:val="100"/>
          <w:sz w:val="18"/>
          <w:szCs w:val="18"/>
        </w:rPr>
      </w:r>
      <w:r>
        <w:rPr>
          <w:w w:val="100"/>
          <w:sz w:val="18"/>
          <w:szCs w:val="18"/>
        </w:rPr>
        <w:fldChar w:fldCharType="separate"/>
      </w:r>
      <w:r>
        <w:rPr>
          <w:w w:val="100"/>
          <w:sz w:val="18"/>
          <w:szCs w:val="18"/>
        </w:rPr>
        <w:t>Table 9-151 (AKM suite selectors)</w:t>
      </w:r>
      <w:r>
        <w:rPr>
          <w:w w:val="100"/>
          <w:sz w:val="18"/>
          <w:szCs w:val="18"/>
        </w:rPr>
        <w:fldChar w:fldCharType="end"/>
      </w:r>
      <w:r>
        <w:rPr>
          <w:w w:val="100"/>
          <w:sz w:val="18"/>
          <w:szCs w:val="18"/>
        </w:rPr>
        <w:t>; see 9.4.1.1 (Authentication Algorithm Number field).</w:t>
      </w:r>
    </w:p>
    <w:p w14:paraId="028C54EE" w14:textId="276206E5" w:rsidR="000067D4" w:rsidRPr="000067D4" w:rsidRDefault="000067D4" w:rsidP="004C3851">
      <w:pPr>
        <w:pStyle w:val="T"/>
      </w:pPr>
      <w:commentRangeStart w:id="41"/>
      <w:ins w:id="42" w:author="Huang, Po-kai" w:date="2021-06-03T14:03:00Z">
        <w:r w:rsidRPr="000067D4">
          <w:t>The AKM suite selector value</w:t>
        </w:r>
        <w:r w:rsidR="00D44555">
          <w:t>s</w:t>
        </w:r>
        <w:r>
          <w:t xml:space="preserve"> </w:t>
        </w:r>
        <w:r w:rsidRPr="000067D4">
          <w:t>00-0F-AC:</w:t>
        </w:r>
        <w:r>
          <w:t xml:space="preserve">19, </w:t>
        </w:r>
        <w:r w:rsidRPr="000067D4">
          <w:t>00-0F-AC:2</w:t>
        </w:r>
        <w:r>
          <w:t>0,</w:t>
        </w:r>
        <w:r w:rsidRPr="000067D4">
          <w:t xml:space="preserve"> 00-0F-AC:</w:t>
        </w:r>
      </w:ins>
      <w:ins w:id="43" w:author="Huang, Po-kai" w:date="2021-06-13T10:56:00Z">
        <w:r w:rsidR="00AE6797">
          <w:t>&lt;ANA-AKM-1&gt;</w:t>
        </w:r>
      </w:ins>
      <w:ins w:id="44" w:author="Huang, Po-kai" w:date="2021-06-03T14:03:00Z">
        <w:r w:rsidRPr="000067D4">
          <w:t xml:space="preserve"> and 00-0F-AC:</w:t>
        </w:r>
      </w:ins>
      <w:ins w:id="45" w:author="Huang, Po-kai" w:date="2021-06-13T10:56:00Z">
        <w:r w:rsidR="00AE6797" w:rsidRPr="00AE6797">
          <w:t xml:space="preserve"> </w:t>
        </w:r>
        <w:r w:rsidR="00AE6797">
          <w:t>&lt;ANA-AKM-2&gt;</w:t>
        </w:r>
        <w:r w:rsidR="00AE6797" w:rsidRPr="000067D4">
          <w:t xml:space="preserve"> </w:t>
        </w:r>
      </w:ins>
      <w:ins w:id="46" w:author="Huang, Po-kai" w:date="2021-06-03T14:03:00Z">
        <w:r w:rsidRPr="000067D4">
          <w:t xml:space="preserve"> </w:t>
        </w:r>
        <w:r w:rsidR="00D44555">
          <w:t xml:space="preserve">are </w:t>
        </w:r>
        <w:r w:rsidRPr="000067D4">
          <w:t>used only with pairwise cipher suite selector values 00-0F-AC:9 (GCMP-256), and 00-0F-AC:10 (CCMP-256).</w:t>
        </w:r>
      </w:ins>
      <w:commentRangeEnd w:id="41"/>
      <w:r w:rsidR="004C0619">
        <w:rPr>
          <w:rStyle w:val="CommentReference"/>
          <w:rFonts w:eastAsia="Times New Roman"/>
          <w:color w:val="auto"/>
          <w:w w:val="100"/>
          <w:lang w:val="en-GB" w:eastAsia="en-US"/>
        </w:rPr>
        <w:commentReference w:id="41"/>
      </w:r>
    </w:p>
    <w:p w14:paraId="587DAA66" w14:textId="71A5D940" w:rsidR="004C3851" w:rsidRDefault="004C3851" w:rsidP="004C3851">
      <w:pPr>
        <w:pStyle w:val="T"/>
        <w:rPr>
          <w:w w:val="100"/>
        </w:rPr>
      </w:pPr>
      <w:r>
        <w:rPr>
          <w:w w:val="100"/>
        </w:rPr>
        <w:t>A PMKSA established using a given AKM selector value may be cached and used in a subsequent (re)association as defined in 12.6.10.3 (Cached PMKSAs and RSNA key management).</w:t>
      </w:r>
    </w:p>
    <w:p w14:paraId="66513792" w14:textId="54CDD5A6" w:rsidR="00CE1585" w:rsidRDefault="00CE1585" w:rsidP="004C3851">
      <w:pPr>
        <w:pStyle w:val="T"/>
        <w:rPr>
          <w:w w:val="100"/>
        </w:rPr>
      </w:pPr>
    </w:p>
    <w:p w14:paraId="08F1CC88" w14:textId="4EC84ABB" w:rsidR="00CE1585" w:rsidRDefault="00CE1585" w:rsidP="00CE1585">
      <w:pPr>
        <w:pStyle w:val="H4"/>
        <w:numPr>
          <w:ilvl w:val="0"/>
          <w:numId w:val="8"/>
        </w:numPr>
        <w:rPr>
          <w:w w:val="100"/>
        </w:rPr>
      </w:pPr>
      <w:bookmarkStart w:id="47" w:name="RTF36353231353a2048342c312e"/>
      <w:r>
        <w:rPr>
          <w:w w:val="100"/>
        </w:rPr>
        <w:t>PRF</w:t>
      </w:r>
      <w:bookmarkEnd w:id="47"/>
    </w:p>
    <w:p w14:paraId="7B4F0B99" w14:textId="2D48E781" w:rsidR="00CE1585" w:rsidRPr="00147E2F" w:rsidRDefault="00CE1585" w:rsidP="00CE1585">
      <w:pPr>
        <w:pStyle w:val="T"/>
        <w:keepNext/>
        <w:rPr>
          <w:rFonts w:ascii="Arial" w:eastAsia="Malgun Gothic" w:hAnsi="Arial" w:cs="Arial"/>
          <w:b/>
          <w:bCs/>
          <w:i/>
          <w:lang w:eastAsia="ko-KR"/>
        </w:rPr>
      </w:pPr>
      <w:proofErr w:type="spellStart"/>
      <w:r w:rsidRPr="00E5293D">
        <w:rPr>
          <w:rFonts w:ascii="Arial" w:eastAsia="Malgun Gothic" w:hAnsi="Arial" w:cs="Arial"/>
          <w:b/>
          <w:bCs/>
          <w:i/>
          <w:highlight w:val="yellow"/>
          <w:lang w:eastAsia="ko-KR"/>
        </w:rPr>
        <w:t>TGbe</w:t>
      </w:r>
      <w:proofErr w:type="spellEnd"/>
      <w:r w:rsidRPr="00E5293D">
        <w:rPr>
          <w:rFonts w:ascii="Arial" w:eastAsia="Malgun Gothic" w:hAnsi="Arial" w:cs="Arial"/>
          <w:b/>
          <w:bCs/>
          <w:i/>
          <w:highlight w:val="yellow"/>
          <w:lang w:eastAsia="ko-KR"/>
        </w:rPr>
        <w:t xml:space="preserve"> editor:</w:t>
      </w:r>
      <w:r w:rsidRPr="00E5293D">
        <w:rPr>
          <w:rFonts w:ascii="Arial" w:eastAsia="Malgun Gothic" w:hAnsi="Arial" w:cs="Arial"/>
          <w:b/>
          <w:bCs/>
          <w:i/>
          <w:lang w:eastAsia="ko-KR"/>
        </w:rPr>
        <w:t xml:space="preserve"> Insert a new </w:t>
      </w:r>
      <w:proofErr w:type="spellStart"/>
      <w:r w:rsidRPr="00E5293D">
        <w:rPr>
          <w:rFonts w:ascii="Arial" w:eastAsia="Malgun Gothic" w:hAnsi="Arial" w:cs="Arial"/>
          <w:b/>
          <w:bCs/>
          <w:i/>
          <w:lang w:eastAsia="ko-KR"/>
        </w:rPr>
        <w:t>pagagraph</w:t>
      </w:r>
      <w:proofErr w:type="spellEnd"/>
      <w:r w:rsidRPr="00E5293D">
        <w:rPr>
          <w:rFonts w:ascii="Arial" w:eastAsia="Malgun Gothic" w:hAnsi="Arial" w:cs="Arial"/>
          <w:b/>
          <w:bCs/>
          <w:i/>
          <w:lang w:eastAsia="ko-KR"/>
        </w:rPr>
        <w:t xml:space="preserve"> after the </w:t>
      </w:r>
      <w:r w:rsidR="00082A0E">
        <w:rPr>
          <w:rFonts w:ascii="Arial" w:eastAsia="Malgun Gothic" w:hAnsi="Arial" w:cs="Arial"/>
          <w:b/>
          <w:bCs/>
          <w:i/>
          <w:lang w:eastAsia="ko-KR"/>
        </w:rPr>
        <w:t>seven</w:t>
      </w:r>
      <w:r>
        <w:rPr>
          <w:rFonts w:ascii="Arial" w:eastAsia="Malgun Gothic" w:hAnsi="Arial" w:cs="Arial"/>
          <w:b/>
          <w:bCs/>
          <w:i/>
          <w:lang w:eastAsia="ko-KR"/>
        </w:rPr>
        <w:t>th</w:t>
      </w:r>
      <w:r w:rsidRPr="00E5293D">
        <w:rPr>
          <w:rFonts w:ascii="Arial" w:eastAsia="Malgun Gothic" w:hAnsi="Arial" w:cs="Arial"/>
          <w:b/>
          <w:bCs/>
          <w:i/>
          <w:lang w:eastAsia="ko-KR"/>
        </w:rPr>
        <w:t xml:space="preserve"> </w:t>
      </w:r>
      <w:proofErr w:type="spellStart"/>
      <w:r w:rsidRPr="00E5293D">
        <w:rPr>
          <w:rFonts w:ascii="Arial" w:eastAsia="Malgun Gothic" w:hAnsi="Arial" w:cs="Arial"/>
          <w:b/>
          <w:bCs/>
          <w:i/>
          <w:lang w:eastAsia="ko-KR"/>
        </w:rPr>
        <w:t>pagraph</w:t>
      </w:r>
      <w:proofErr w:type="spellEnd"/>
      <w:r w:rsidRPr="00E5293D">
        <w:rPr>
          <w:rFonts w:ascii="Arial" w:eastAsia="Malgun Gothic" w:hAnsi="Arial" w:cs="Arial"/>
          <w:b/>
          <w:bCs/>
          <w:i/>
          <w:lang w:eastAsia="ko-KR"/>
        </w:rPr>
        <w:t xml:space="preserve"> (</w:t>
      </w:r>
      <w:r w:rsidR="00082A0E" w:rsidRPr="00082A0E">
        <w:rPr>
          <w:rFonts w:ascii="Arial" w:eastAsia="Malgun Gothic" w:hAnsi="Arial" w:cs="Arial"/>
          <w:b/>
          <w:bCs/>
          <w:i/>
          <w:lang w:eastAsia="ko-KR"/>
        </w:rPr>
        <w:t xml:space="preserve">When the negotiated AKM is 00-0F-AC:15 or 00-0F-AC:17, the KDF specified in </w:t>
      </w:r>
      <w:r w:rsidR="00082A0E" w:rsidRPr="00082A0E">
        <w:rPr>
          <w:rFonts w:ascii="Arial" w:eastAsia="Malgun Gothic" w:hAnsi="Arial" w:cs="Arial"/>
          <w:b/>
          <w:bCs/>
          <w:i/>
          <w:lang w:eastAsia="ko-KR"/>
        </w:rPr>
        <w:fldChar w:fldCharType="begin"/>
      </w:r>
      <w:r w:rsidR="00082A0E" w:rsidRPr="00082A0E">
        <w:rPr>
          <w:rFonts w:ascii="Arial" w:eastAsia="Malgun Gothic" w:hAnsi="Arial" w:cs="Arial"/>
          <w:b/>
          <w:bCs/>
          <w:i/>
          <w:lang w:eastAsia="ko-KR"/>
        </w:rPr>
        <w:instrText xml:space="preserve"> REF  RTF38353031393a2048332c312e \h</w:instrText>
      </w:r>
      <w:r w:rsidR="00082A0E">
        <w:rPr>
          <w:rFonts w:ascii="Arial" w:eastAsia="Malgun Gothic" w:hAnsi="Arial" w:cs="Arial"/>
          <w:b/>
          <w:bCs/>
          <w:i/>
          <w:lang w:eastAsia="ko-KR"/>
        </w:rPr>
        <w:instrText xml:space="preserve"> \* MERGEFORMAT </w:instrText>
      </w:r>
      <w:r w:rsidR="00082A0E" w:rsidRPr="00082A0E">
        <w:rPr>
          <w:rFonts w:ascii="Arial" w:eastAsia="Malgun Gothic" w:hAnsi="Arial" w:cs="Arial"/>
          <w:b/>
          <w:bCs/>
          <w:i/>
          <w:lang w:eastAsia="ko-KR"/>
        </w:rPr>
      </w:r>
      <w:r w:rsidR="00082A0E" w:rsidRPr="00082A0E">
        <w:rPr>
          <w:rFonts w:ascii="Arial" w:eastAsia="Malgun Gothic" w:hAnsi="Arial" w:cs="Arial"/>
          <w:b/>
          <w:bCs/>
          <w:i/>
          <w:lang w:eastAsia="ko-KR"/>
        </w:rPr>
        <w:fldChar w:fldCharType="separate"/>
      </w:r>
      <w:r w:rsidR="00082A0E" w:rsidRPr="00082A0E">
        <w:rPr>
          <w:rFonts w:ascii="Arial" w:eastAsia="Malgun Gothic" w:hAnsi="Arial" w:cs="Arial"/>
          <w:b/>
          <w:bCs/>
          <w:i/>
          <w:lang w:eastAsia="ko-KR"/>
        </w:rPr>
        <w:t>12.7.1.6.2 (Key derivation function (KDF))</w:t>
      </w:r>
      <w:r w:rsidR="00082A0E" w:rsidRPr="00082A0E">
        <w:rPr>
          <w:rFonts w:ascii="Arial" w:eastAsia="Malgun Gothic" w:hAnsi="Arial" w:cs="Arial"/>
          <w:b/>
          <w:bCs/>
          <w:i/>
          <w:lang w:eastAsia="ko-KR"/>
        </w:rPr>
        <w:fldChar w:fldCharType="end"/>
      </w:r>
      <w:r w:rsidR="00082A0E" w:rsidRPr="00082A0E">
        <w:rPr>
          <w:rFonts w:ascii="Arial" w:eastAsia="Malgun Gothic" w:hAnsi="Arial" w:cs="Arial"/>
          <w:b/>
          <w:bCs/>
          <w:i/>
          <w:lang w:eastAsia="ko-KR"/>
        </w:rPr>
        <w:t xml:space="preserve"> shall be used instead of the PRF construction defined here. </w:t>
      </w:r>
      <w:r>
        <w:rPr>
          <w:rFonts w:ascii="Arial" w:eastAsia="Malgun Gothic" w:hAnsi="Arial" w:cs="Arial"/>
          <w:b/>
          <w:bCs/>
          <w:i/>
          <w:lang w:eastAsia="ko-KR"/>
        </w:rPr>
        <w:t>…</w:t>
      </w:r>
      <w:r w:rsidRPr="00E5293D">
        <w:rPr>
          <w:rFonts w:ascii="Arial" w:eastAsia="Malgun Gothic" w:hAnsi="Arial" w:cs="Arial"/>
          <w:b/>
          <w:bCs/>
          <w:i/>
          <w:lang w:eastAsia="ko-KR"/>
        </w:rPr>
        <w:t>)  as follows (track change on):</w:t>
      </w:r>
    </w:p>
    <w:p w14:paraId="3846DA53" w14:textId="77777777" w:rsidR="00CE1585" w:rsidRDefault="00CE1585" w:rsidP="00CE1585">
      <w:pPr>
        <w:pStyle w:val="T"/>
        <w:rPr>
          <w:spacing w:val="-2"/>
          <w:w w:val="100"/>
        </w:rPr>
      </w:pPr>
      <w:r>
        <w:rPr>
          <w:spacing w:val="-2"/>
          <w:w w:val="100"/>
        </w:rPr>
        <w:t xml:space="preserve">When the negotiated AKM is 00-0F-AC:15 or 00-0F-AC:17, the KDF specified in </w:t>
      </w:r>
      <w:r>
        <w:rPr>
          <w:spacing w:val="-2"/>
          <w:w w:val="100"/>
        </w:rPr>
        <w:fldChar w:fldCharType="begin"/>
      </w:r>
      <w:r>
        <w:rPr>
          <w:spacing w:val="-2"/>
          <w:w w:val="100"/>
        </w:rPr>
        <w:instrText xml:space="preserve"> REF  RTF38353031393a2048332c312e \h</w:instrText>
      </w:r>
      <w:r>
        <w:rPr>
          <w:spacing w:val="-2"/>
          <w:w w:val="100"/>
        </w:rPr>
      </w:r>
      <w:r>
        <w:rPr>
          <w:spacing w:val="-2"/>
          <w:w w:val="100"/>
        </w:rPr>
        <w:fldChar w:fldCharType="separate"/>
      </w:r>
      <w:r>
        <w:rPr>
          <w:spacing w:val="-2"/>
          <w:w w:val="100"/>
        </w:rPr>
        <w:t>12.7.1.6.2 (Key derivation function (KDF))</w:t>
      </w:r>
      <w:r>
        <w:rPr>
          <w:spacing w:val="-2"/>
          <w:w w:val="100"/>
        </w:rPr>
        <w:fldChar w:fldCharType="end"/>
      </w:r>
      <w:r>
        <w:rPr>
          <w:spacing w:val="-2"/>
          <w:w w:val="100"/>
        </w:rPr>
        <w:t xml:space="preserve"> shall be used instead of the PRF construction defined here. In this case, A is used as the KDF label and B as the KDF Context, and the PRF functions are defined as follows:</w:t>
      </w:r>
    </w:p>
    <w:p w14:paraId="11328104" w14:textId="77777777" w:rsidR="00CE1585" w:rsidRDefault="00CE1585" w:rsidP="00CE1585">
      <w:pPr>
        <w:pStyle w:val="Hh"/>
        <w:spacing w:before="240"/>
        <w:rPr>
          <w:w w:val="100"/>
        </w:rPr>
      </w:pPr>
      <w:r>
        <w:rPr>
          <w:w w:val="100"/>
        </w:rPr>
        <w:t>PRF-640(K, A, B) = KDF-SHA-384-640(K, A, B)</w:t>
      </w:r>
    </w:p>
    <w:p w14:paraId="598C2847" w14:textId="77777777" w:rsidR="00CE1585" w:rsidRDefault="00CE1585" w:rsidP="00CE1585">
      <w:pPr>
        <w:pStyle w:val="Hh"/>
        <w:rPr>
          <w:w w:val="100"/>
        </w:rPr>
      </w:pPr>
      <w:r>
        <w:rPr>
          <w:w w:val="100"/>
        </w:rPr>
        <w:t xml:space="preserve">PRF-768(K, A, B) = KDF-SHA-384-768(K, A, B) </w:t>
      </w:r>
    </w:p>
    <w:p w14:paraId="70F223FA" w14:textId="77777777" w:rsidR="00CE1585" w:rsidRDefault="00CE1585" w:rsidP="00CE1585">
      <w:pPr>
        <w:pStyle w:val="Hh"/>
        <w:rPr>
          <w:w w:val="100"/>
        </w:rPr>
      </w:pPr>
      <w:r>
        <w:rPr>
          <w:w w:val="100"/>
        </w:rPr>
        <w:t>PRF-1024(K, A, B) = KDF-SHA-384-1024(K, A, B)</w:t>
      </w:r>
    </w:p>
    <w:p w14:paraId="145B1526" w14:textId="77777777" w:rsidR="00CE1585" w:rsidRDefault="00CE1585" w:rsidP="00CE1585">
      <w:pPr>
        <w:pStyle w:val="Hh"/>
        <w:rPr>
          <w:w w:val="100"/>
        </w:rPr>
      </w:pPr>
      <w:r>
        <w:rPr>
          <w:w w:val="100"/>
        </w:rPr>
        <w:t>PRF-1152(K, A, B) = KDF-SHA-384-1152(K, A, B)</w:t>
      </w:r>
    </w:p>
    <w:p w14:paraId="054718DE" w14:textId="77777777" w:rsidR="00CE1585" w:rsidRDefault="00CE1585" w:rsidP="00CE1585">
      <w:pPr>
        <w:pStyle w:val="Hh"/>
        <w:rPr>
          <w:w w:val="100"/>
        </w:rPr>
      </w:pPr>
      <w:r>
        <w:rPr>
          <w:w w:val="100"/>
        </w:rPr>
        <w:t>PRF-1408(K, A, B) = KDF-SHA-384-1408(K, A, B)</w:t>
      </w:r>
    </w:p>
    <w:p w14:paraId="1391A9C2" w14:textId="335ECFF2" w:rsidR="00CE1585" w:rsidRDefault="00CE1585" w:rsidP="00CE1585">
      <w:pPr>
        <w:pStyle w:val="Hh"/>
        <w:rPr>
          <w:ins w:id="48" w:author="Huang, Po-kai" w:date="2021-06-02T14:47:00Z"/>
          <w:w w:val="100"/>
        </w:rPr>
      </w:pPr>
      <w:r>
        <w:rPr>
          <w:w w:val="100"/>
        </w:rPr>
        <w:t>PRF-1536(K, A, B) = KDF-SHA-384-1536(K, A, B)</w:t>
      </w:r>
    </w:p>
    <w:p w14:paraId="0492B74F" w14:textId="4FC2DCA3" w:rsidR="00E50179" w:rsidDel="00703C34" w:rsidRDefault="00E50179" w:rsidP="00703C34">
      <w:pPr>
        <w:pStyle w:val="Hh"/>
        <w:rPr>
          <w:del w:id="49" w:author="Huang, Po-kai" w:date="2021-06-02T14:49:00Z"/>
          <w:w w:val="100"/>
        </w:rPr>
      </w:pPr>
    </w:p>
    <w:p w14:paraId="7D9E57AC" w14:textId="0B9BBD52" w:rsidR="00082A0E" w:rsidRDefault="00082A0E" w:rsidP="00082A0E">
      <w:pPr>
        <w:pStyle w:val="T"/>
        <w:rPr>
          <w:ins w:id="50" w:author="Huang, Po-kai" w:date="2021-06-02T14:43:00Z"/>
          <w:spacing w:val="-2"/>
          <w:w w:val="100"/>
        </w:rPr>
      </w:pPr>
      <w:ins w:id="51" w:author="Huang, Po-kai" w:date="2021-06-02T14:43:00Z">
        <w:r>
          <w:rPr>
            <w:spacing w:val="-2"/>
            <w:w w:val="100"/>
          </w:rPr>
          <w:t xml:space="preserve">When the negotiated AKM is 00-0F-AC:19 </w:t>
        </w:r>
      </w:ins>
      <w:ins w:id="52" w:author="Huang, Po-kai" w:date="2021-06-03T14:16:00Z">
        <w:r w:rsidR="006C6ED6">
          <w:rPr>
            <w:spacing w:val="-2"/>
            <w:w w:val="100"/>
          </w:rPr>
          <w:t xml:space="preserve">or </w:t>
        </w:r>
      </w:ins>
      <w:ins w:id="53" w:author="Huang, Po-kai" w:date="2021-06-02T14:44:00Z">
        <w:r>
          <w:rPr>
            <w:spacing w:val="-2"/>
            <w:w w:val="100"/>
          </w:rPr>
          <w:t>00-0F-AC:</w:t>
        </w:r>
      </w:ins>
      <w:ins w:id="54" w:author="Huang, Po-kai" w:date="2021-06-13T10:56:00Z">
        <w:r w:rsidR="000E6340" w:rsidRPr="000E6340">
          <w:t xml:space="preserve"> </w:t>
        </w:r>
        <w:r w:rsidR="000E6340">
          <w:t>&lt;ANA-AKM-1&gt;</w:t>
        </w:r>
        <w:r w:rsidR="000E6340" w:rsidRPr="000067D4">
          <w:t xml:space="preserve"> </w:t>
        </w:r>
      </w:ins>
      <w:ins w:id="55" w:author="Huang, Po-kai" w:date="2021-06-02T14:44:00Z">
        <w:r>
          <w:rPr>
            <w:spacing w:val="-2"/>
            <w:w w:val="100"/>
          </w:rPr>
          <w:t xml:space="preserve"> or 00-0F-AC:</w:t>
        </w:r>
      </w:ins>
      <w:ins w:id="56" w:author="Huang, Po-kai" w:date="2021-06-13T10:56:00Z">
        <w:r w:rsidR="000E6340" w:rsidRPr="000E6340">
          <w:t xml:space="preserve"> </w:t>
        </w:r>
        <w:r w:rsidR="000E6340">
          <w:t>&lt;ANA-AKM-2&gt;</w:t>
        </w:r>
      </w:ins>
      <w:ins w:id="57" w:author="Huang, Po-kai" w:date="2021-06-02T14:43:00Z">
        <w:r>
          <w:rPr>
            <w:spacing w:val="-2"/>
            <w:w w:val="100"/>
          </w:rPr>
          <w:t xml:space="preserve">, the KDF specified in </w:t>
        </w:r>
        <w:r>
          <w:rPr>
            <w:spacing w:val="-2"/>
            <w:w w:val="100"/>
          </w:rPr>
          <w:fldChar w:fldCharType="begin"/>
        </w:r>
        <w:r>
          <w:rPr>
            <w:spacing w:val="-2"/>
            <w:w w:val="100"/>
          </w:rPr>
          <w:instrText xml:space="preserve"> REF  RTF38353031393a2048332c312e \h</w:instrText>
        </w:r>
      </w:ins>
      <w:r>
        <w:rPr>
          <w:spacing w:val="-2"/>
          <w:w w:val="100"/>
        </w:rPr>
      </w:r>
      <w:ins w:id="58" w:author="Huang, Po-kai" w:date="2021-06-02T14:43:00Z">
        <w:r>
          <w:rPr>
            <w:spacing w:val="-2"/>
            <w:w w:val="100"/>
          </w:rPr>
          <w:fldChar w:fldCharType="separate"/>
        </w:r>
        <w:r>
          <w:rPr>
            <w:spacing w:val="-2"/>
            <w:w w:val="100"/>
          </w:rPr>
          <w:t>12.7.1.6.2 (Key derivation function (KDF))</w:t>
        </w:r>
        <w:r>
          <w:rPr>
            <w:spacing w:val="-2"/>
            <w:w w:val="100"/>
          </w:rPr>
          <w:fldChar w:fldCharType="end"/>
        </w:r>
        <w:r>
          <w:rPr>
            <w:spacing w:val="-2"/>
            <w:w w:val="100"/>
          </w:rPr>
          <w:t xml:space="preserve"> shall be used instead of the PRF construction defined here. In this case, A is used as the KDF label and B as the KDF Context, and the PRF functions are defined as follows:</w:t>
        </w:r>
      </w:ins>
    </w:p>
    <w:p w14:paraId="778A1393" w14:textId="2A0C2C7E" w:rsidR="00CE1585" w:rsidRDefault="00703C34" w:rsidP="004C3851">
      <w:pPr>
        <w:pStyle w:val="T"/>
        <w:rPr>
          <w:spacing w:val="-2"/>
          <w:w w:val="100"/>
        </w:rPr>
      </w:pPr>
      <w:ins w:id="59" w:author="Huang, Po-kai" w:date="2021-06-02T14:49:00Z">
        <w:r>
          <w:rPr>
            <w:spacing w:val="-2"/>
            <w:w w:val="100"/>
          </w:rPr>
          <w:tab/>
          <w:t>PRF-</w:t>
        </w:r>
      </w:ins>
      <w:ins w:id="60" w:author="Huang, Po-kai" w:date="2021-06-02T15:21:00Z">
        <w:r w:rsidR="00683337">
          <w:rPr>
            <w:spacing w:val="-2"/>
            <w:w w:val="100"/>
          </w:rPr>
          <w:t>length</w:t>
        </w:r>
      </w:ins>
      <w:ins w:id="61" w:author="Huang, Po-kai" w:date="2021-06-02T14:49:00Z">
        <w:r>
          <w:rPr>
            <w:spacing w:val="-2"/>
            <w:w w:val="100"/>
          </w:rPr>
          <w:t>(K, A, B) = KDF-SHA-384-</w:t>
        </w:r>
      </w:ins>
      <w:ins w:id="62" w:author="Huang, Po-kai" w:date="2021-06-02T15:22:00Z">
        <w:r w:rsidR="00683337">
          <w:rPr>
            <w:spacing w:val="-2"/>
            <w:w w:val="100"/>
          </w:rPr>
          <w:t>length</w:t>
        </w:r>
      </w:ins>
      <w:ins w:id="63" w:author="Huang, Po-kai" w:date="2021-06-02T14:49:00Z">
        <w:r>
          <w:rPr>
            <w:spacing w:val="-2"/>
            <w:w w:val="100"/>
          </w:rPr>
          <w:t>(K, A, B)</w:t>
        </w:r>
      </w:ins>
    </w:p>
    <w:p w14:paraId="05E7AF15" w14:textId="77777777" w:rsidR="00041A79" w:rsidRDefault="00041A79" w:rsidP="00041A79">
      <w:pPr>
        <w:pStyle w:val="H4"/>
        <w:numPr>
          <w:ilvl w:val="0"/>
          <w:numId w:val="5"/>
        </w:numPr>
        <w:rPr>
          <w:w w:val="100"/>
        </w:rPr>
      </w:pPr>
      <w:bookmarkStart w:id="64" w:name="RTF33383635393a2048342c312e"/>
      <w:r>
        <w:rPr>
          <w:w w:val="100"/>
        </w:rPr>
        <w:lastRenderedPageBreak/>
        <w:t>Pairwise key hierarchy</w:t>
      </w:r>
      <w:bookmarkEnd w:id="64"/>
    </w:p>
    <w:p w14:paraId="36DD1040" w14:textId="2E132EEF" w:rsidR="00D91E7A" w:rsidRPr="00D91E7A" w:rsidRDefault="00D91E7A" w:rsidP="00041A79">
      <w:pPr>
        <w:pStyle w:val="H4"/>
        <w:rPr>
          <w:w w:val="100"/>
        </w:rPr>
      </w:pPr>
      <w:proofErr w:type="spellStart"/>
      <w:r w:rsidRPr="00147E2F">
        <w:rPr>
          <w:i/>
          <w:highlight w:val="yellow"/>
          <w:lang w:eastAsia="ko-KR"/>
        </w:rPr>
        <w:t>TGbe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first</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6E60B448" w14:textId="2FAF02AF" w:rsidR="00D91E7A" w:rsidRDefault="00D91E7A" w:rsidP="00041A79">
      <w:pPr>
        <w:pStyle w:val="H4"/>
        <w:rPr>
          <w:i/>
          <w:highlight w:val="yellow"/>
          <w:lang w:eastAsia="ko-KR"/>
        </w:rPr>
      </w:pPr>
      <w:r w:rsidRPr="00D91E7A">
        <w:rPr>
          <w:rFonts w:ascii="TimesNewRomanPSMT" w:eastAsia="Times New Roman" w:hAnsi="TimesNewRomanPSMT" w:cs="Times New Roman"/>
          <w:b w:val="0"/>
          <w:bCs w:val="0"/>
          <w:w w:val="100"/>
          <w:lang w:val="en-GB"/>
        </w:rPr>
        <w:t xml:space="preserve">Except when </w:t>
      </w:r>
      <w:proofErr w:type="spellStart"/>
      <w:r w:rsidRPr="00D91E7A">
        <w:rPr>
          <w:rFonts w:ascii="TimesNewRomanPSMT" w:eastAsia="Times New Roman" w:hAnsi="TimesNewRomanPSMT" w:cs="Times New Roman"/>
          <w:b w:val="0"/>
          <w:bCs w:val="0"/>
          <w:w w:val="100"/>
          <w:lang w:val="en-GB"/>
        </w:rPr>
        <w:t>preauthentication</w:t>
      </w:r>
      <w:proofErr w:type="spellEnd"/>
      <w:r w:rsidRPr="00D91E7A">
        <w:rPr>
          <w:rFonts w:ascii="TimesNewRomanPSMT" w:eastAsia="Times New Roman" w:hAnsi="TimesNewRomanPSMT" w:cs="Times New Roman"/>
          <w:b w:val="0"/>
          <w:bCs w:val="0"/>
          <w:w w:val="100"/>
          <w:lang w:val="en-GB"/>
        </w:rPr>
        <w:t xml:space="preserve"> or FILS authentication</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is used, the pairwise key hierarchy utilizes</w:t>
      </w:r>
      <w:r w:rsidRPr="00D91E7A">
        <w:rPr>
          <w:rFonts w:ascii="TimesNewRomanPSMT" w:eastAsia="Times New Roman" w:hAnsi="TimesNewRomanPSMT" w:cs="Times New Roman"/>
          <w:b w:val="0"/>
          <w:bCs w:val="0"/>
          <w:w w:val="100"/>
          <w:lang w:val="en-GB"/>
        </w:rPr>
        <w:br/>
        <w:t>PRF-384, PRF-512, or PRF-704 to derive session specific</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keys from a PMK, as depicted in Figure 12-</w:t>
      </w:r>
      <w:r w:rsidRPr="00D91E7A">
        <w:rPr>
          <w:rFonts w:ascii="TimesNewRomanPSMT" w:eastAsia="Times New Roman" w:hAnsi="TimesNewRomanPSMT" w:cs="Times New Roman"/>
          <w:b w:val="0"/>
          <w:bCs w:val="0"/>
          <w:w w:val="100"/>
          <w:lang w:val="en-GB"/>
        </w:rPr>
        <w:br/>
        <w:t>30 (Pairwise key hierarchy). When using AKM suite selector 00-0F-AC:12 or 00-0F-AC:15</w:t>
      </w:r>
      <w:ins w:id="65" w:author="Huang, Po-kai" w:date="2021-06-03T13:36:00Z">
        <w:r w:rsidR="00551F5F">
          <w:rPr>
            <w:rFonts w:ascii="TimesNewRomanPSMT" w:eastAsia="Times New Roman" w:hAnsi="TimesNewRomanPSMT" w:cs="Times New Roman"/>
            <w:b w:val="0"/>
            <w:bCs w:val="0"/>
            <w:w w:val="100"/>
            <w:lang w:val="en-GB"/>
          </w:rPr>
          <w:t xml:space="preserve"> or</w:t>
        </w:r>
      </w:ins>
      <w:r w:rsidR="002E4F7A">
        <w:rPr>
          <w:rFonts w:ascii="TimesNewRomanPSMT" w:eastAsia="Times New Roman" w:hAnsi="TimesNewRomanPSMT" w:cs="Times New Roman"/>
          <w:b w:val="0"/>
          <w:bCs w:val="0"/>
          <w:w w:val="100"/>
          <w:lang w:val="en-GB"/>
        </w:rPr>
        <w:t xml:space="preserve"> </w:t>
      </w:r>
      <w:ins w:id="66" w:author="Huang, Po-kai" w:date="2021-06-29T10:08:00Z">
        <w:r w:rsidR="00B80F2F" w:rsidRPr="00D91E7A">
          <w:rPr>
            <w:rFonts w:ascii="TimesNewRomanPSMT" w:eastAsia="Times New Roman" w:hAnsi="TimesNewRomanPSMT" w:cs="Times New Roman"/>
            <w:b w:val="0"/>
            <w:bCs w:val="0"/>
            <w:w w:val="100"/>
            <w:lang w:val="en-GB"/>
          </w:rPr>
          <w:t>00-0F-AC:1</w:t>
        </w:r>
        <w:r w:rsidR="00B80F2F">
          <w:rPr>
            <w:rFonts w:ascii="TimesNewRomanPSMT" w:eastAsia="Times New Roman" w:hAnsi="TimesNewRomanPSMT" w:cs="Times New Roman"/>
            <w:b w:val="0"/>
            <w:bCs w:val="0"/>
            <w:w w:val="100"/>
            <w:lang w:val="en-GB"/>
          </w:rPr>
          <w:t>9</w:t>
        </w:r>
      </w:ins>
      <w:ins w:id="67" w:author="Huang, Po-kai" w:date="2021-06-29T10:07:00Z">
        <w:r w:rsidR="002E4F7A">
          <w:rPr>
            <w:rFonts w:ascii="TimesNewRomanPSMT" w:eastAsia="Times New Roman" w:hAnsi="TimesNewRomanPSMT" w:cs="Times New Roman"/>
            <w:b w:val="0"/>
            <w:bCs w:val="0"/>
            <w:w w:val="100"/>
            <w:lang w:val="en-GB"/>
          </w:rPr>
          <w:t xml:space="preserve"> or </w:t>
        </w:r>
      </w:ins>
      <w:ins w:id="68" w:author="Huang, Po-kai" w:date="2021-06-03T13:36:00Z">
        <w:r w:rsidR="002E4F7A" w:rsidRPr="00551F5F">
          <w:rPr>
            <w:rFonts w:ascii="TimesNewRomanPSMT" w:eastAsia="Times New Roman" w:hAnsi="TimesNewRomanPSMT" w:cs="Times New Roman"/>
            <w:b w:val="0"/>
            <w:bCs w:val="0"/>
            <w:w w:val="100"/>
            <w:lang w:val="en-GB"/>
          </w:rPr>
          <w:t>00-0F-AC:</w:t>
        </w:r>
      </w:ins>
      <w:ins w:id="69" w:author="Huang, Po-kai" w:date="2021-06-13T10:57:00Z">
        <w:r w:rsidR="002E4F7A" w:rsidRPr="000E6340">
          <w:rPr>
            <w:rFonts w:ascii="TimesNewRomanPSMT" w:eastAsia="Times New Roman" w:hAnsi="TimesNewRomanPSMT" w:cs="Times New Roman"/>
            <w:b w:val="0"/>
            <w:bCs w:val="0"/>
            <w:w w:val="100"/>
            <w:lang w:val="en-GB"/>
          </w:rPr>
          <w:t xml:space="preserve"> &lt;ANA-AKM-</w:t>
        </w:r>
      </w:ins>
      <w:ins w:id="70" w:author="Huang, Po-kai" w:date="2021-06-29T10:07:00Z">
        <w:r w:rsidR="002E4F7A">
          <w:rPr>
            <w:rFonts w:ascii="TimesNewRomanPSMT" w:eastAsia="Times New Roman" w:hAnsi="TimesNewRomanPSMT" w:cs="Times New Roman"/>
            <w:b w:val="0"/>
            <w:bCs w:val="0"/>
            <w:w w:val="100"/>
            <w:lang w:val="en-GB"/>
          </w:rPr>
          <w:t>1</w:t>
        </w:r>
      </w:ins>
      <w:ins w:id="71" w:author="Huang, Po-kai" w:date="2021-06-13T10:57:00Z">
        <w:r w:rsidR="002E4F7A" w:rsidRPr="000E6340">
          <w:rPr>
            <w:rFonts w:ascii="TimesNewRomanPSMT" w:eastAsia="Times New Roman" w:hAnsi="TimesNewRomanPSMT" w:cs="Times New Roman"/>
            <w:b w:val="0"/>
            <w:bCs w:val="0"/>
            <w:w w:val="100"/>
            <w:lang w:val="en-GB"/>
          </w:rPr>
          <w:t>&gt;</w:t>
        </w:r>
      </w:ins>
      <w:r w:rsidR="002E4F7A">
        <w:rPr>
          <w:rFonts w:ascii="TimesNewRomanPSMT" w:eastAsia="Times New Roman" w:hAnsi="TimesNewRomanPSMT" w:cs="Times New Roman"/>
          <w:b w:val="0"/>
          <w:bCs w:val="0"/>
          <w:w w:val="100"/>
          <w:lang w:val="en-GB"/>
        </w:rPr>
        <w:t xml:space="preserve"> </w:t>
      </w:r>
      <w:ins w:id="72" w:author="Huang, Po-kai" w:date="2021-06-29T10:07:00Z">
        <w:r w:rsidR="002E4F7A">
          <w:rPr>
            <w:rFonts w:ascii="TimesNewRomanPSMT" w:eastAsia="Times New Roman" w:hAnsi="TimesNewRomanPSMT" w:cs="Times New Roman"/>
            <w:b w:val="0"/>
            <w:bCs w:val="0"/>
            <w:w w:val="100"/>
            <w:lang w:val="en-GB"/>
          </w:rPr>
          <w:t>or</w:t>
        </w:r>
      </w:ins>
      <w:ins w:id="73" w:author="Huang, Po-kai" w:date="2021-06-03T13:36:00Z">
        <w:r w:rsidR="00551F5F">
          <w:rPr>
            <w:rFonts w:ascii="TimesNewRomanPSMT" w:eastAsia="Times New Roman" w:hAnsi="TimesNewRomanPSMT" w:cs="Times New Roman"/>
            <w:b w:val="0"/>
            <w:bCs w:val="0"/>
            <w:w w:val="100"/>
            <w:lang w:val="en-GB"/>
          </w:rPr>
          <w:t xml:space="preserve"> </w:t>
        </w:r>
        <w:r w:rsidR="00551F5F" w:rsidRPr="00551F5F">
          <w:rPr>
            <w:rFonts w:ascii="TimesNewRomanPSMT" w:eastAsia="Times New Roman" w:hAnsi="TimesNewRomanPSMT" w:cs="Times New Roman"/>
            <w:b w:val="0"/>
            <w:bCs w:val="0"/>
            <w:w w:val="100"/>
            <w:lang w:val="en-GB"/>
          </w:rPr>
          <w:t>00-0F-AC:</w:t>
        </w:r>
      </w:ins>
      <w:ins w:id="74" w:author="Huang, Po-kai" w:date="2021-06-13T10:57:00Z">
        <w:r w:rsidR="000E6340" w:rsidRPr="000E6340">
          <w:rPr>
            <w:rFonts w:ascii="TimesNewRomanPSMT" w:eastAsia="Times New Roman" w:hAnsi="TimesNewRomanPSMT" w:cs="Times New Roman"/>
            <w:b w:val="0"/>
            <w:bCs w:val="0"/>
            <w:w w:val="100"/>
            <w:lang w:val="en-GB"/>
          </w:rPr>
          <w:t xml:space="preserve"> &lt;ANA-AKM-2&gt;</w:t>
        </w:r>
      </w:ins>
      <w:r w:rsidRPr="00D91E7A">
        <w:rPr>
          <w:rFonts w:ascii="TimesNewRomanPSMT" w:eastAsia="Times New Roman" w:hAnsi="TimesNewRomanPSMT" w:cs="Times New Roman"/>
          <w:b w:val="0"/>
          <w:bCs w:val="0"/>
          <w:w w:val="100"/>
          <w:lang w:val="en-GB"/>
        </w:rPr>
        <w:t>, the length of the</w:t>
      </w:r>
      <w:r w:rsidR="004E0702">
        <w:rPr>
          <w:rFonts w:ascii="TimesNewRomanPSMT" w:eastAsia="Times New Roman" w:hAnsi="TimesNewRomanPSMT" w:cs="Times New Roman"/>
          <w:b w:val="0"/>
          <w:bCs w:val="0"/>
          <w:w w:val="100"/>
          <w:lang w:val="en-GB"/>
        </w:rPr>
        <w:t xml:space="preserve"> </w:t>
      </w:r>
      <w:r w:rsidRPr="00D91E7A">
        <w:rPr>
          <w:rFonts w:ascii="TimesNewRomanPSMT" w:eastAsia="Times New Roman" w:hAnsi="TimesNewRomanPSMT" w:cs="Times New Roman"/>
          <w:b w:val="0"/>
          <w:bCs w:val="0"/>
          <w:w w:val="100"/>
          <w:lang w:val="en-GB"/>
        </w:rPr>
        <w:t xml:space="preserve">PMK, </w:t>
      </w:r>
      <w:proofErr w:type="spellStart"/>
      <w:r w:rsidRPr="00D91E7A">
        <w:rPr>
          <w:rFonts w:ascii="TimesNewRomanPSMT" w:eastAsia="Times New Roman" w:hAnsi="TimesNewRomanPSMT" w:cs="Times New Roman"/>
          <w:b w:val="0"/>
          <w:bCs w:val="0"/>
          <w:w w:val="100"/>
          <w:lang w:val="en-GB"/>
        </w:rPr>
        <w:t>PMK_bits</w:t>
      </w:r>
      <w:proofErr w:type="spellEnd"/>
      <w:r w:rsidRPr="00D91E7A">
        <w:rPr>
          <w:rFonts w:ascii="TimesNewRomanPSMT" w:eastAsia="Times New Roman" w:hAnsi="TimesNewRomanPSMT" w:cs="Times New Roman"/>
          <w:b w:val="0"/>
          <w:bCs w:val="0"/>
          <w:w w:val="100"/>
          <w:lang w:val="en-GB"/>
        </w:rPr>
        <w:t>, shall be 384 bits. When using AKM suite selectors for which the Authentication type column</w:t>
      </w:r>
      <w:r w:rsidR="004E0702">
        <w:rPr>
          <w:rFonts w:ascii="TimesNewRomanPSMT" w:eastAsia="Times New Roman" w:hAnsi="TimesNewRomanPSMT" w:cs="Times New Roman"/>
          <w:b w:val="0"/>
          <w:bCs w:val="0"/>
          <w:w w:val="100"/>
          <w:lang w:val="en-GB"/>
        </w:rPr>
        <w:t xml:space="preserve"> </w:t>
      </w:r>
      <w:r w:rsidRPr="00D91E7A">
        <w:rPr>
          <w:rFonts w:ascii="TimesNewRomanPSMT" w:eastAsia="Times New Roman" w:hAnsi="TimesNewRomanPSMT" w:cs="Times New Roman"/>
          <w:b w:val="0"/>
          <w:bCs w:val="0"/>
          <w:w w:val="100"/>
          <w:lang w:val="en-GB"/>
        </w:rPr>
        <w:t>indicates FT authentication (see Table 9-151 (AKM suite selectors)), the FT key hierarchy is used to derive</w:t>
      </w:r>
      <w:r w:rsidRPr="00D91E7A">
        <w:rPr>
          <w:rFonts w:ascii="TimesNewRomanPSMT" w:eastAsia="Times New Roman" w:hAnsi="TimesNewRomanPSMT" w:cs="Times New Roman"/>
          <w:b w:val="0"/>
          <w:bCs w:val="0"/>
          <w:w w:val="100"/>
          <w:lang w:val="en-GB"/>
        </w:rPr>
        <w:br/>
        <w:t>session specific</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keys from an MPMK as defined in 12.7.1.6 (FT key hierarchy). With all other AKM</w:t>
      </w:r>
      <w:r w:rsidRPr="00D91E7A">
        <w:rPr>
          <w:rFonts w:ascii="TimesNewRomanPSMT" w:eastAsia="Times New Roman" w:hAnsi="TimesNewRomanPSMT" w:cs="Times New Roman"/>
          <w:b w:val="0"/>
          <w:bCs w:val="0"/>
          <w:w w:val="100"/>
          <w:lang w:val="en-GB"/>
        </w:rPr>
        <w:br/>
        <w:t xml:space="preserve">suite selectors, the length of the PMK, </w:t>
      </w:r>
      <w:proofErr w:type="spellStart"/>
      <w:r w:rsidRPr="00D91E7A">
        <w:rPr>
          <w:rFonts w:ascii="TimesNewRomanPSMT" w:eastAsia="Times New Roman" w:hAnsi="TimesNewRomanPSMT" w:cs="Times New Roman"/>
          <w:b w:val="0"/>
          <w:bCs w:val="0"/>
          <w:w w:val="100"/>
          <w:lang w:val="en-GB"/>
        </w:rPr>
        <w:t>PMK_bits</w:t>
      </w:r>
      <w:proofErr w:type="spellEnd"/>
      <w:r w:rsidRPr="00D91E7A">
        <w:rPr>
          <w:rFonts w:ascii="TimesNewRomanPSMT" w:eastAsia="Times New Roman" w:hAnsi="TimesNewRomanPSMT" w:cs="Times New Roman"/>
          <w:b w:val="0"/>
          <w:bCs w:val="0"/>
          <w:w w:val="100"/>
          <w:lang w:val="en-GB"/>
        </w:rPr>
        <w:t>, shall be 256 bits. The pairwise key hierarchy takes a PMK</w:t>
      </w:r>
      <w:r w:rsidRPr="00D91E7A">
        <w:rPr>
          <w:rFonts w:ascii="TimesNewRomanPSMT" w:eastAsia="Times New Roman" w:hAnsi="TimesNewRomanPSMT" w:cs="Times New Roman"/>
          <w:b w:val="0"/>
          <w:bCs w:val="0"/>
          <w:w w:val="100"/>
          <w:lang w:val="en-GB"/>
        </w:rPr>
        <w:br/>
        <w:t>and generates a PTK. The PTK is partitioned into KCK, KEK, and a temporal key, which is used by the MAC</w:t>
      </w:r>
      <w:r w:rsidRPr="00D91E7A">
        <w:rPr>
          <w:rFonts w:ascii="TimesNewRomanPSMT" w:eastAsia="Times New Roman" w:hAnsi="TimesNewRomanPSMT" w:cs="Times New Roman"/>
          <w:b w:val="0"/>
          <w:bCs w:val="0"/>
          <w:w w:val="100"/>
          <w:lang w:val="en-GB"/>
        </w:rPr>
        <w:br/>
        <w:t>to protect individually addressed communication between the Authenticator’s and Supplicant’s respective</w:t>
      </w:r>
      <w:r w:rsidRPr="00D91E7A">
        <w:rPr>
          <w:rFonts w:ascii="TimesNewRomanPSMT" w:eastAsia="Times New Roman" w:hAnsi="TimesNewRomanPSMT" w:cs="Times New Roman"/>
          <w:b w:val="0"/>
          <w:bCs w:val="0"/>
          <w:w w:val="100"/>
          <w:lang w:val="en-GB"/>
        </w:rPr>
        <w:br/>
        <w:t>STAs. PTKs are used between a single Supplicant and a single Authenticator.</w:t>
      </w:r>
    </w:p>
    <w:p w14:paraId="243467B0" w14:textId="616B59CB" w:rsidR="00041A79" w:rsidRPr="00147E2F" w:rsidRDefault="00041A79" w:rsidP="00041A79">
      <w:pPr>
        <w:pStyle w:val="H4"/>
        <w:rPr>
          <w:w w:val="100"/>
        </w:rPr>
      </w:pPr>
      <w:proofErr w:type="spellStart"/>
      <w:r w:rsidRPr="00147E2F">
        <w:rPr>
          <w:i/>
          <w:highlight w:val="yellow"/>
          <w:lang w:eastAsia="ko-KR"/>
        </w:rPr>
        <w:t>TGbe</w:t>
      </w:r>
      <w:proofErr w:type="spellEnd"/>
      <w:r w:rsidRPr="00147E2F">
        <w:rPr>
          <w:i/>
          <w:highlight w:val="yellow"/>
          <w:lang w:eastAsia="ko-KR"/>
        </w:rPr>
        <w:t xml:space="preserve"> editor:</w:t>
      </w:r>
      <w:r w:rsidRPr="00147E2F">
        <w:rPr>
          <w:i/>
          <w:lang w:eastAsia="ko-KR"/>
        </w:rPr>
        <w:t xml:space="preserve"> </w:t>
      </w:r>
      <w:r w:rsidR="00AF4835">
        <w:rPr>
          <w:i/>
          <w:lang w:eastAsia="ko-KR"/>
        </w:rPr>
        <w:t>Modify</w:t>
      </w:r>
      <w:r w:rsidRPr="00147E2F">
        <w:rPr>
          <w:i/>
          <w:lang w:eastAsia="ko-KR"/>
        </w:rPr>
        <w:t xml:space="preserve"> the </w:t>
      </w:r>
      <w:proofErr w:type="spellStart"/>
      <w:r w:rsidRPr="00147E2F">
        <w:rPr>
          <w:i/>
          <w:lang w:eastAsia="ko-KR"/>
        </w:rPr>
        <w:t>twelveth</w:t>
      </w:r>
      <w:proofErr w:type="spellEnd"/>
      <w:r w:rsidRPr="00147E2F">
        <w:rPr>
          <w:i/>
          <w:lang w:eastAsia="ko-KR"/>
        </w:rPr>
        <w:t xml:space="preserve"> </w:t>
      </w:r>
      <w:proofErr w:type="spellStart"/>
      <w:r w:rsidRPr="00147E2F">
        <w:rPr>
          <w:i/>
          <w:lang w:eastAsia="ko-KR"/>
        </w:rPr>
        <w:t>pagraph</w:t>
      </w:r>
      <w:proofErr w:type="spellEnd"/>
      <w:r w:rsidRPr="00147E2F">
        <w:rPr>
          <w:i/>
          <w:lang w:eastAsia="ko-KR"/>
        </w:rPr>
        <w:t xml:space="preserve"> (When the negotiated AKM is 00-0F-AC:20, the PMK identifier is defined as…)  as follows (track change on):</w:t>
      </w:r>
    </w:p>
    <w:p w14:paraId="097A811D" w14:textId="489BB566" w:rsidR="00041A79" w:rsidRDefault="00041A79" w:rsidP="00041A79">
      <w:pPr>
        <w:pStyle w:val="T"/>
        <w:rPr>
          <w:spacing w:val="-2"/>
          <w:w w:val="100"/>
        </w:rPr>
      </w:pPr>
      <w:r>
        <w:rPr>
          <w:spacing w:val="-2"/>
          <w:w w:val="100"/>
        </w:rPr>
        <w:t>When the negotiated AKM is 00-0F-AC:20</w:t>
      </w:r>
      <w:ins w:id="75" w:author="Huang, Po-kai" w:date="2021-06-03T09:12:00Z">
        <w:r w:rsidR="003D69DA">
          <w:rPr>
            <w:spacing w:val="-2"/>
            <w:w w:val="100"/>
          </w:rPr>
          <w:t xml:space="preserve"> or 00-0F-AC:</w:t>
        </w:r>
      </w:ins>
      <w:ins w:id="76" w:author="Huang, Po-kai" w:date="2021-06-13T10:57:00Z">
        <w:r w:rsidR="000E6340" w:rsidRPr="000E6340">
          <w:rPr>
            <w:spacing w:val="-2"/>
            <w:w w:val="100"/>
          </w:rPr>
          <w:t xml:space="preserve"> &lt;ANA-AKM-2&gt;</w:t>
        </w:r>
      </w:ins>
      <w:r>
        <w:rPr>
          <w:spacing w:val="-2"/>
          <w:w w:val="100"/>
        </w:rPr>
        <w:t xml:space="preserve">, the PMK identifier is defined as </w:t>
      </w:r>
    </w:p>
    <w:p w14:paraId="3BB7F586" w14:textId="77777777" w:rsidR="00041A79" w:rsidRDefault="00041A79" w:rsidP="00041A79">
      <w:pPr>
        <w:pStyle w:val="EU"/>
        <w:rPr>
          <w:w w:val="100"/>
        </w:rPr>
      </w:pPr>
      <w:r>
        <w:rPr>
          <w:w w:val="100"/>
        </w:rPr>
        <w:t>PMKID = Truncate-128(HMAC-SHA-384(PMK, “PMK Name” || AA || SPA))</w:t>
      </w:r>
    </w:p>
    <w:p w14:paraId="17B072C8" w14:textId="45691500" w:rsidR="00041A79" w:rsidDel="003D69DA" w:rsidRDefault="00041A79" w:rsidP="00041A79">
      <w:pPr>
        <w:pStyle w:val="EU"/>
        <w:rPr>
          <w:del w:id="77" w:author="Huang, Po-kai" w:date="2021-06-03T09:12:00Z"/>
          <w:w w:val="100"/>
        </w:rPr>
      </w:pPr>
    </w:p>
    <w:p w14:paraId="6FB5D8EB" w14:textId="77777777" w:rsidR="00F35FC1" w:rsidRDefault="00F35FC1" w:rsidP="00F35FC1">
      <w:pPr>
        <w:pStyle w:val="H5"/>
        <w:numPr>
          <w:ilvl w:val="0"/>
          <w:numId w:val="4"/>
        </w:numPr>
        <w:rPr>
          <w:w w:val="100"/>
        </w:rPr>
      </w:pPr>
      <w:bookmarkStart w:id="78" w:name="RTF31393237393a2048332c312e"/>
      <w:r>
        <w:rPr>
          <w:w w:val="100"/>
        </w:rPr>
        <w:t>PMK-R0</w:t>
      </w:r>
      <w:bookmarkEnd w:id="78"/>
    </w:p>
    <w:p w14:paraId="704C30B7" w14:textId="26E49DBD" w:rsidR="00147E2F" w:rsidRPr="00147E2F" w:rsidRDefault="00147E2F" w:rsidP="00147E2F">
      <w:pPr>
        <w:pStyle w:val="T"/>
        <w:keepNext/>
        <w:rPr>
          <w:rFonts w:ascii="Arial" w:eastAsia="Malgun Gothic" w:hAnsi="Arial" w:cs="Arial"/>
          <w:b/>
          <w:bCs/>
          <w:i/>
          <w:lang w:eastAsia="ko-KR"/>
        </w:rPr>
      </w:pPr>
      <w:proofErr w:type="spellStart"/>
      <w:r w:rsidRPr="00E5293D">
        <w:rPr>
          <w:rFonts w:ascii="Arial" w:eastAsia="Malgun Gothic" w:hAnsi="Arial" w:cs="Arial"/>
          <w:b/>
          <w:bCs/>
          <w:i/>
          <w:highlight w:val="yellow"/>
          <w:lang w:eastAsia="ko-KR"/>
        </w:rPr>
        <w:t>TGbe</w:t>
      </w:r>
      <w:proofErr w:type="spellEnd"/>
      <w:r w:rsidRPr="00E5293D">
        <w:rPr>
          <w:rFonts w:ascii="Arial" w:eastAsia="Malgun Gothic" w:hAnsi="Arial" w:cs="Arial"/>
          <w:b/>
          <w:bCs/>
          <w:i/>
          <w:highlight w:val="yellow"/>
          <w:lang w:eastAsia="ko-KR"/>
        </w:rPr>
        <w:t xml:space="preserve"> editor:</w:t>
      </w:r>
      <w:r w:rsidRPr="00E5293D">
        <w:rPr>
          <w:rFonts w:ascii="Arial" w:eastAsia="Malgun Gothic" w:hAnsi="Arial" w:cs="Arial"/>
          <w:b/>
          <w:bCs/>
          <w:i/>
          <w:lang w:eastAsia="ko-KR"/>
        </w:rPr>
        <w:t xml:space="preserve"> Insert a new </w:t>
      </w:r>
      <w:proofErr w:type="spellStart"/>
      <w:r w:rsidRPr="00E5293D">
        <w:rPr>
          <w:rFonts w:ascii="Arial" w:eastAsia="Malgun Gothic" w:hAnsi="Arial" w:cs="Arial"/>
          <w:b/>
          <w:bCs/>
          <w:i/>
          <w:lang w:eastAsia="ko-KR"/>
        </w:rPr>
        <w:t>pagagraph</w:t>
      </w:r>
      <w:proofErr w:type="spellEnd"/>
      <w:r w:rsidRPr="00E5293D">
        <w:rPr>
          <w:rFonts w:ascii="Arial" w:eastAsia="Malgun Gothic" w:hAnsi="Arial" w:cs="Arial"/>
          <w:b/>
          <w:bCs/>
          <w:i/>
          <w:lang w:eastAsia="ko-KR"/>
        </w:rPr>
        <w:t xml:space="preserve"> after the </w:t>
      </w:r>
      <w:r>
        <w:rPr>
          <w:rFonts w:ascii="Arial" w:eastAsia="Malgun Gothic" w:hAnsi="Arial" w:cs="Arial"/>
          <w:b/>
          <w:bCs/>
          <w:i/>
          <w:lang w:eastAsia="ko-KR"/>
        </w:rPr>
        <w:t>ninth</w:t>
      </w:r>
      <w:r w:rsidRPr="00E5293D">
        <w:rPr>
          <w:rFonts w:ascii="Arial" w:eastAsia="Malgun Gothic" w:hAnsi="Arial" w:cs="Arial"/>
          <w:b/>
          <w:bCs/>
          <w:i/>
          <w:lang w:eastAsia="ko-KR"/>
        </w:rPr>
        <w:t xml:space="preserve"> </w:t>
      </w:r>
      <w:proofErr w:type="spellStart"/>
      <w:r w:rsidRPr="00E5293D">
        <w:rPr>
          <w:rFonts w:ascii="Arial" w:eastAsia="Malgun Gothic" w:hAnsi="Arial" w:cs="Arial"/>
          <w:b/>
          <w:bCs/>
          <w:i/>
          <w:lang w:eastAsia="ko-KR"/>
        </w:rPr>
        <w:t>pagraph</w:t>
      </w:r>
      <w:proofErr w:type="spellEnd"/>
      <w:r w:rsidRPr="00E5293D">
        <w:rPr>
          <w:rFonts w:ascii="Arial" w:eastAsia="Malgun Gothic" w:hAnsi="Arial" w:cs="Arial"/>
          <w:b/>
          <w:bCs/>
          <w:i/>
          <w:lang w:eastAsia="ko-KR"/>
        </w:rPr>
        <w:t xml:space="preserve"> (</w:t>
      </w:r>
      <w:r w:rsidRPr="00147E2F">
        <w:rPr>
          <w:rFonts w:ascii="Arial" w:eastAsia="Malgun Gothic" w:hAnsi="Arial" w:cs="Arial"/>
          <w:b/>
          <w:bCs/>
          <w:i/>
          <w:lang w:eastAsia="ko-KR"/>
        </w:rPr>
        <w:t>If the negotiated AKM is 00-0F-AC:19, then Q = 384 and</w:t>
      </w:r>
      <w:r>
        <w:rPr>
          <w:rFonts w:ascii="Arial" w:eastAsia="Malgun Gothic" w:hAnsi="Arial" w:cs="Arial"/>
          <w:b/>
          <w:bCs/>
          <w:i/>
          <w:lang w:eastAsia="ko-KR"/>
        </w:rPr>
        <w:t>…</w:t>
      </w:r>
      <w:r w:rsidRPr="00E5293D">
        <w:rPr>
          <w:rFonts w:ascii="Arial" w:eastAsia="Malgun Gothic" w:hAnsi="Arial" w:cs="Arial"/>
          <w:b/>
          <w:bCs/>
          <w:i/>
          <w:lang w:eastAsia="ko-KR"/>
        </w:rPr>
        <w:t>)  as follows (track change on):</w:t>
      </w:r>
    </w:p>
    <w:p w14:paraId="36ABC944" w14:textId="25AD68B9" w:rsidR="00F35FC1" w:rsidRDefault="00F35FC1" w:rsidP="00F35FC1">
      <w:pPr>
        <w:pStyle w:val="T"/>
        <w:keepNext/>
        <w:rPr>
          <w:spacing w:val="-2"/>
          <w:w w:val="100"/>
        </w:rPr>
      </w:pPr>
      <w:r>
        <w:rPr>
          <w:spacing w:val="-2"/>
          <w:w w:val="100"/>
        </w:rPr>
        <w:t>If the negotiated AKM is 00-0F-AC:19, then Q = 384 and</w:t>
      </w:r>
    </w:p>
    <w:p w14:paraId="775502CD" w14:textId="77777777" w:rsidR="00F35FC1" w:rsidRDefault="00F35FC1" w:rsidP="00F35FC1">
      <w:pPr>
        <w:pStyle w:val="DL"/>
        <w:numPr>
          <w:ilvl w:val="0"/>
          <w:numId w:val="3"/>
        </w:numPr>
        <w:ind w:left="640" w:hanging="440"/>
        <w:rPr>
          <w:w w:val="100"/>
        </w:rPr>
      </w:pPr>
      <w:r>
        <w:rPr>
          <w:w w:val="100"/>
        </w:rPr>
        <w:t>MPMK = PSK</w:t>
      </w:r>
    </w:p>
    <w:p w14:paraId="13596F28" w14:textId="77777777" w:rsidR="00F35FC1" w:rsidRDefault="00F35FC1" w:rsidP="00F35FC1">
      <w:pPr>
        <w:pStyle w:val="DL"/>
        <w:numPr>
          <w:ilvl w:val="0"/>
          <w:numId w:val="3"/>
        </w:numPr>
        <w:ind w:left="640" w:hanging="440"/>
        <w:rPr>
          <w:w w:val="100"/>
        </w:rPr>
      </w:pPr>
      <w:r>
        <w:rPr>
          <w:w w:val="100"/>
        </w:rPr>
        <w:t>PMKID = Truncate-128(HMAC-SHA-384(MPMK, “PMK Name” || AA || SPA))</w:t>
      </w:r>
    </w:p>
    <w:p w14:paraId="65422EF4" w14:textId="5D9590C5" w:rsidR="00E5293D" w:rsidRDefault="00E5293D">
      <w:pPr>
        <w:rPr>
          <w:b/>
          <w:sz w:val="24"/>
        </w:rPr>
      </w:pPr>
    </w:p>
    <w:p w14:paraId="033D929B" w14:textId="60552064" w:rsidR="007F0BF9" w:rsidRDefault="007F0BF9" w:rsidP="007F0BF9">
      <w:pPr>
        <w:pStyle w:val="T"/>
        <w:keepNext/>
        <w:rPr>
          <w:ins w:id="79" w:author="Huang, Po-kai" w:date="2021-06-03T13:06:00Z"/>
          <w:spacing w:val="-2"/>
          <w:w w:val="100"/>
        </w:rPr>
      </w:pPr>
      <w:ins w:id="80" w:author="Huang, Po-kai" w:date="2021-06-03T13:06:00Z">
        <w:r>
          <w:rPr>
            <w:spacing w:val="-2"/>
            <w:w w:val="100"/>
          </w:rPr>
          <w:t>If the negotiated AKM is 00-0F-AC:</w:t>
        </w:r>
      </w:ins>
      <w:ins w:id="81" w:author="Huang, Po-kai" w:date="2021-06-13T10:57:00Z">
        <w:r w:rsidR="000E6340" w:rsidRPr="000E6340">
          <w:rPr>
            <w:spacing w:val="-2"/>
            <w:w w:val="100"/>
          </w:rPr>
          <w:t xml:space="preserve"> &lt;ANA-AKM-</w:t>
        </w:r>
        <w:r w:rsidR="000E6340">
          <w:rPr>
            <w:spacing w:val="-2"/>
            <w:w w:val="100"/>
          </w:rPr>
          <w:t>1</w:t>
        </w:r>
        <w:r w:rsidR="000E6340" w:rsidRPr="000E6340">
          <w:rPr>
            <w:spacing w:val="-2"/>
            <w:w w:val="100"/>
          </w:rPr>
          <w:t>&gt;</w:t>
        </w:r>
      </w:ins>
      <w:ins w:id="82" w:author="Huang, Po-kai" w:date="2021-06-03T13:06:00Z">
        <w:r>
          <w:rPr>
            <w:spacing w:val="-2"/>
            <w:w w:val="100"/>
          </w:rPr>
          <w:t>, then Q = 384 and</w:t>
        </w:r>
      </w:ins>
    </w:p>
    <w:p w14:paraId="2C9A5780" w14:textId="77777777" w:rsidR="002641C5" w:rsidRPr="002641C5" w:rsidRDefault="002641C5" w:rsidP="007F0BF9">
      <w:pPr>
        <w:pStyle w:val="DL"/>
        <w:numPr>
          <w:ilvl w:val="0"/>
          <w:numId w:val="3"/>
        </w:numPr>
        <w:ind w:left="640" w:hanging="440"/>
        <w:rPr>
          <w:ins w:id="83" w:author="Huang, Po-kai" w:date="2021-06-03T13:08:00Z"/>
          <w:w w:val="100"/>
        </w:rPr>
      </w:pPr>
      <w:ins w:id="84" w:author="Huang, Po-kai" w:date="2021-06-03T13:08:00Z">
        <w:r w:rsidRPr="002641C5">
          <w:rPr>
            <w:rFonts w:ascii="TimesNewRomanPSMT" w:eastAsia="Times New Roman" w:hAnsi="TimesNewRomanPSMT"/>
            <w:w w:val="100"/>
            <w:lang w:val="en-GB" w:eastAsia="en-US"/>
          </w:rPr>
          <w:t>MPMK = L(MSK, 0, 384), i.e., the first 384 bits of the MSK (which is derived from the IEEE</w:t>
        </w:r>
        <w:r w:rsidRPr="002641C5">
          <w:rPr>
            <w:rFonts w:ascii="TimesNewRomanPSMT" w:eastAsia="Times New Roman" w:hAnsi="TimesNewRomanPSMT"/>
            <w:w w:val="100"/>
            <w:lang w:val="en-GB" w:eastAsia="en-US"/>
          </w:rPr>
          <w:br/>
          <w:t>802.1X authentication)</w:t>
        </w:r>
        <w:r w:rsidRPr="002641C5">
          <w:rPr>
            <w:rFonts w:eastAsia="Times New Roman"/>
            <w:color w:val="auto"/>
            <w:w w:val="100"/>
            <w:sz w:val="22"/>
            <w:lang w:val="en-GB" w:eastAsia="en-US"/>
          </w:rPr>
          <w:t xml:space="preserve"> </w:t>
        </w:r>
      </w:ins>
    </w:p>
    <w:p w14:paraId="38EF7E0F" w14:textId="32DB92C5" w:rsidR="007F0BF9" w:rsidRDefault="007F0BF9" w:rsidP="007F0BF9">
      <w:pPr>
        <w:pStyle w:val="DL"/>
        <w:numPr>
          <w:ilvl w:val="0"/>
          <w:numId w:val="3"/>
        </w:numPr>
        <w:ind w:left="640" w:hanging="440"/>
        <w:rPr>
          <w:ins w:id="85" w:author="Huang, Po-kai" w:date="2021-06-03T13:06:00Z"/>
          <w:w w:val="100"/>
        </w:rPr>
      </w:pPr>
      <w:ins w:id="86" w:author="Huang, Po-kai" w:date="2021-06-03T13:06:00Z">
        <w:r>
          <w:rPr>
            <w:w w:val="100"/>
          </w:rPr>
          <w:t>PMKID = Truncate-128(HMAC-SHA-384(MPMK, “PMK Name” || AA || SPA))</w:t>
        </w:r>
      </w:ins>
    </w:p>
    <w:p w14:paraId="4DDFC8CE" w14:textId="1D276E9D" w:rsidR="00237079" w:rsidRPr="00237079" w:rsidRDefault="00237079">
      <w:pPr>
        <w:rPr>
          <w:b/>
          <w:sz w:val="24"/>
          <w:lang w:val="en-US"/>
        </w:rPr>
      </w:pPr>
    </w:p>
    <w:p w14:paraId="6D5B1D5E" w14:textId="77777777" w:rsidR="00237079" w:rsidRDefault="00237079" w:rsidP="00237079">
      <w:pPr>
        <w:pStyle w:val="H3"/>
        <w:numPr>
          <w:ilvl w:val="0"/>
          <w:numId w:val="6"/>
        </w:numPr>
        <w:ind w:left="0"/>
        <w:rPr>
          <w:w w:val="100"/>
        </w:rPr>
      </w:pPr>
      <w:bookmarkStart w:id="87" w:name="RTF34333637383a2048332c312e"/>
      <w:r>
        <w:rPr>
          <w:w w:val="100"/>
        </w:rPr>
        <w:t>EAPOL-Key frame construction and processing</w:t>
      </w:r>
      <w:bookmarkEnd w:id="87"/>
    </w:p>
    <w:p w14:paraId="02B7DD82" w14:textId="3E9588C0" w:rsidR="00237079" w:rsidRDefault="004279F6" w:rsidP="00237079">
      <w:pPr>
        <w:pStyle w:val="T"/>
        <w:rPr>
          <w:iCs/>
          <w:spacing w:val="-2"/>
          <w:w w:val="100"/>
        </w:rPr>
      </w:pPr>
      <w:proofErr w:type="spellStart"/>
      <w:r w:rsidRPr="00147E2F">
        <w:rPr>
          <w:rFonts w:ascii="Arial" w:eastAsia="Malgun Gothic" w:hAnsi="Arial" w:cs="Arial"/>
          <w:b/>
          <w:bCs/>
          <w:i/>
          <w:highlight w:val="yellow"/>
          <w:lang w:eastAsia="ko-KR"/>
        </w:rPr>
        <w:t>TGbe</w:t>
      </w:r>
      <w:proofErr w:type="spellEnd"/>
      <w:r w:rsidRPr="00147E2F">
        <w:rPr>
          <w:rFonts w:ascii="Arial" w:eastAsia="Malgun Gothic" w:hAnsi="Arial" w:cs="Arial"/>
          <w:b/>
          <w:bCs/>
          <w:i/>
          <w:highlight w:val="yellow"/>
          <w:lang w:eastAsia="ko-KR"/>
        </w:rPr>
        <w:t xml:space="preserve"> editor:</w:t>
      </w:r>
      <w:r>
        <w:rPr>
          <w:rFonts w:ascii="Arial" w:eastAsia="Malgun Gothic" w:hAnsi="Arial" w:cs="Arial"/>
          <w:b/>
          <w:bCs/>
          <w:i/>
          <w:lang w:eastAsia="ko-KR"/>
        </w:rPr>
        <w:t xml:space="preserve"> </w:t>
      </w:r>
      <w:r w:rsidR="00F85FDB">
        <w:rPr>
          <w:rFonts w:ascii="Arial" w:eastAsia="Malgun Gothic" w:hAnsi="Arial" w:cs="Arial"/>
          <w:b/>
          <w:bCs/>
          <w:i/>
          <w:lang w:eastAsia="ko-KR"/>
        </w:rPr>
        <w:t>change</w:t>
      </w:r>
      <w:r>
        <w:rPr>
          <w:rFonts w:ascii="Arial" w:eastAsia="Malgun Gothic" w:hAnsi="Arial" w:cs="Arial"/>
          <w:b/>
          <w:bCs/>
          <w:i/>
          <w:lang w:eastAsia="ko-KR"/>
        </w:rPr>
        <w:t xml:space="preserve"> table </w:t>
      </w:r>
      <w:r w:rsidR="00F85FDB">
        <w:rPr>
          <w:rFonts w:ascii="Arial" w:eastAsia="Malgun Gothic" w:hAnsi="Arial" w:cs="Arial"/>
          <w:b/>
          <w:bCs/>
          <w:i/>
          <w:lang w:eastAsia="ko-KR"/>
        </w:rPr>
        <w:t>12-10 as follows</w:t>
      </w:r>
    </w:p>
    <w:p w14:paraId="09ABFA2E" w14:textId="77777777" w:rsidR="00F85FDB" w:rsidRPr="00F85FDB" w:rsidRDefault="00F85FDB" w:rsidP="00237079">
      <w:pPr>
        <w:pStyle w:val="T"/>
        <w:rPr>
          <w:iCs/>
          <w:spacing w:val="-2"/>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100"/>
        <w:gridCol w:w="1560"/>
        <w:gridCol w:w="1000"/>
        <w:gridCol w:w="600"/>
        <w:gridCol w:w="1200"/>
        <w:gridCol w:w="1000"/>
        <w:gridCol w:w="1000"/>
        <w:gridCol w:w="1000"/>
      </w:tblGrid>
      <w:tr w:rsidR="00237079" w14:paraId="007CC2B5" w14:textId="77777777" w:rsidTr="00D24DFA">
        <w:trPr>
          <w:jc w:val="center"/>
        </w:trPr>
        <w:tc>
          <w:tcPr>
            <w:tcW w:w="8460" w:type="dxa"/>
            <w:gridSpan w:val="8"/>
            <w:tcBorders>
              <w:top w:val="nil"/>
              <w:left w:val="nil"/>
              <w:bottom w:val="nil"/>
              <w:right w:val="nil"/>
            </w:tcBorders>
            <w:tcMar>
              <w:top w:w="120" w:type="dxa"/>
              <w:left w:w="60" w:type="dxa"/>
              <w:bottom w:w="60" w:type="dxa"/>
              <w:right w:w="60" w:type="dxa"/>
            </w:tcMar>
            <w:vAlign w:val="center"/>
          </w:tcPr>
          <w:p w14:paraId="62B979A6" w14:textId="77777777" w:rsidR="00237079" w:rsidRDefault="00237079" w:rsidP="00237079">
            <w:pPr>
              <w:pStyle w:val="TableTitle"/>
              <w:numPr>
                <w:ilvl w:val="0"/>
                <w:numId w:val="7"/>
              </w:numPr>
            </w:pPr>
            <w:bookmarkStart w:id="88" w:name="RTF37383830383a205461626c65"/>
            <w:r>
              <w:rPr>
                <w:w w:val="100"/>
              </w:rPr>
              <w:lastRenderedPageBreak/>
              <w:t>Integrity and key wrap algorithms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8"/>
          </w:p>
        </w:tc>
      </w:tr>
      <w:tr w:rsidR="00237079" w14:paraId="44C78952" w14:textId="77777777" w:rsidTr="00D24DFA">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4D46455D" w14:textId="77777777" w:rsidR="00237079" w:rsidRDefault="00237079" w:rsidP="00D24DFA">
            <w:pPr>
              <w:pStyle w:val="CellHeading"/>
            </w:pPr>
            <w:r>
              <w:rPr>
                <w:w w:val="100"/>
              </w:rPr>
              <w:t>AKM</w:t>
            </w:r>
          </w:p>
        </w:tc>
        <w:tc>
          <w:tcPr>
            <w:tcW w:w="156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1BDFCFB0" w14:textId="77777777" w:rsidR="00237079" w:rsidRDefault="00237079" w:rsidP="00D24DFA">
            <w:pPr>
              <w:pStyle w:val="CellHeading"/>
            </w:pPr>
            <w:r>
              <w:rPr>
                <w:w w:val="100"/>
              </w:rPr>
              <w:t>Integrity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42F5C24" w14:textId="77777777" w:rsidR="00237079" w:rsidRDefault="00237079" w:rsidP="00D24DFA">
            <w:pPr>
              <w:pStyle w:val="CellHeading"/>
            </w:pPr>
            <w:proofErr w:type="spellStart"/>
            <w:r>
              <w:rPr>
                <w:w w:val="100"/>
              </w:rPr>
              <w:t>KCK_bits</w:t>
            </w:r>
            <w:proofErr w:type="spellEnd"/>
          </w:p>
        </w:tc>
        <w:tc>
          <w:tcPr>
            <w:tcW w:w="6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57EEBCAD" w14:textId="77777777" w:rsidR="00237079" w:rsidRDefault="00237079" w:rsidP="00D24DFA">
            <w:pPr>
              <w:pStyle w:val="CellHeading"/>
            </w:pPr>
            <w:r>
              <w:rPr>
                <w:w w:val="100"/>
              </w:rPr>
              <w:t>Size of MIC</w:t>
            </w:r>
          </w:p>
        </w:tc>
        <w:tc>
          <w:tcPr>
            <w:tcW w:w="12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CC90C64" w14:textId="77777777" w:rsidR="00237079" w:rsidRDefault="00237079" w:rsidP="00D24DFA">
            <w:pPr>
              <w:pStyle w:val="CellHeading"/>
            </w:pPr>
            <w:r>
              <w:rPr>
                <w:w w:val="100"/>
              </w:rPr>
              <w:t>Key wrap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7ED4679" w14:textId="77777777" w:rsidR="00237079" w:rsidRDefault="00237079" w:rsidP="00D24DFA">
            <w:pPr>
              <w:pStyle w:val="CellHeading"/>
            </w:pPr>
            <w:proofErr w:type="spellStart"/>
            <w:r>
              <w:rPr>
                <w:w w:val="100"/>
              </w:rPr>
              <w:t>KEK_bits</w:t>
            </w:r>
            <w:proofErr w:type="spellEnd"/>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4B56A65" w14:textId="77777777" w:rsidR="00237079" w:rsidRDefault="00237079" w:rsidP="00D24DFA">
            <w:pPr>
              <w:pStyle w:val="CellHeading"/>
            </w:pPr>
            <w:r>
              <w:rPr>
                <w:w w:val="100"/>
              </w:rPr>
              <w:t>KCK2_bits</w:t>
            </w:r>
          </w:p>
        </w:tc>
        <w:tc>
          <w:tcPr>
            <w:tcW w:w="1000" w:type="dxa"/>
            <w:tcBorders>
              <w:top w:val="single" w:sz="10" w:space="0" w:color="000000"/>
              <w:left w:val="single" w:sz="2" w:space="0" w:color="000000"/>
              <w:bottom w:val="single" w:sz="10" w:space="0" w:color="000000"/>
              <w:right w:val="single" w:sz="10" w:space="0" w:color="000000"/>
            </w:tcBorders>
            <w:tcMar>
              <w:top w:w="160" w:type="dxa"/>
              <w:left w:w="60" w:type="dxa"/>
              <w:bottom w:w="100" w:type="dxa"/>
              <w:right w:w="60" w:type="dxa"/>
            </w:tcMar>
            <w:vAlign w:val="center"/>
          </w:tcPr>
          <w:p w14:paraId="6EBF87BE" w14:textId="77777777" w:rsidR="00237079" w:rsidRDefault="00237079" w:rsidP="00D24DFA">
            <w:pPr>
              <w:pStyle w:val="CellHeading"/>
            </w:pPr>
            <w:r>
              <w:rPr>
                <w:w w:val="100"/>
              </w:rPr>
              <w:t>KEK2_bits</w:t>
            </w:r>
          </w:p>
        </w:tc>
      </w:tr>
      <w:tr w:rsidR="00237079" w14:paraId="1CC98B20"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5EBEE06" w14:textId="77777777" w:rsidR="00237079" w:rsidRDefault="00237079" w:rsidP="00D24DFA">
            <w:pPr>
              <w:pStyle w:val="CellBody"/>
              <w:jc w:val="center"/>
            </w:pPr>
            <w:r>
              <w:rPr>
                <w:w w:val="100"/>
              </w:rPr>
              <w:t>Deprecated</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1730D9" w14:textId="77777777" w:rsidR="00237079" w:rsidRDefault="00237079" w:rsidP="00D24DFA">
            <w:pPr>
              <w:pStyle w:val="CellBody"/>
              <w:jc w:val="center"/>
            </w:pPr>
            <w:r>
              <w:rPr>
                <w:w w:val="100"/>
              </w:rPr>
              <w:t>HMAC-MD5</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B9D86A"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7B01D57"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6293B4" w14:textId="77777777" w:rsidR="00237079" w:rsidRDefault="00237079" w:rsidP="00D24DFA">
            <w:pPr>
              <w:pStyle w:val="CellBody"/>
              <w:jc w:val="center"/>
            </w:pPr>
            <w:r>
              <w:rPr>
                <w:w w:val="100"/>
              </w:rPr>
              <w:t>ARC4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C95F51"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5A9B16"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8FC9413" w14:textId="77777777" w:rsidR="00237079" w:rsidRDefault="00237079" w:rsidP="00D24DFA">
            <w:pPr>
              <w:pStyle w:val="CellBody"/>
              <w:suppressAutoHyphens w:val="0"/>
              <w:jc w:val="center"/>
            </w:pPr>
            <w:r>
              <w:rPr>
                <w:w w:val="100"/>
              </w:rPr>
              <w:t>0</w:t>
            </w:r>
          </w:p>
        </w:tc>
      </w:tr>
      <w:tr w:rsidR="00237079" w14:paraId="664620EA"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AEB0584" w14:textId="77777777" w:rsidR="00237079" w:rsidRDefault="00237079" w:rsidP="00D24DFA">
            <w:pPr>
              <w:pStyle w:val="CellBody"/>
              <w:jc w:val="center"/>
            </w:pPr>
            <w:r>
              <w:rPr>
                <w:w w:val="100"/>
              </w:rPr>
              <w:t>00-0F-AC:1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3F9051" w14:textId="77777777" w:rsidR="00237079" w:rsidRDefault="00237079" w:rsidP="00D24DFA">
            <w:pPr>
              <w:pStyle w:val="CellBody"/>
              <w:jc w:val="center"/>
            </w:pPr>
            <w:r>
              <w:rPr>
                <w:w w:val="100"/>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90348B"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3C660E"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23EB58"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E087B05"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641F71"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A172DD4" w14:textId="77777777" w:rsidR="00237079" w:rsidRDefault="00237079" w:rsidP="00D24DFA">
            <w:pPr>
              <w:pStyle w:val="CellBody"/>
              <w:suppressAutoHyphens w:val="0"/>
              <w:jc w:val="center"/>
            </w:pPr>
            <w:r>
              <w:rPr>
                <w:w w:val="100"/>
              </w:rPr>
              <w:t>0</w:t>
            </w:r>
          </w:p>
        </w:tc>
      </w:tr>
      <w:tr w:rsidR="00237079" w14:paraId="53B3391E"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B699770" w14:textId="77777777" w:rsidR="00237079" w:rsidRDefault="00237079" w:rsidP="00D24DFA">
            <w:pPr>
              <w:pStyle w:val="CellBody"/>
              <w:jc w:val="center"/>
            </w:pPr>
            <w:r>
              <w:rPr>
                <w:w w:val="100"/>
              </w:rPr>
              <w:t xml:space="preserve">00-0F-AC:2 </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CE362C8" w14:textId="77777777" w:rsidR="00237079" w:rsidRDefault="00237079" w:rsidP="00D24DFA">
            <w:pPr>
              <w:pStyle w:val="CellBody"/>
              <w:jc w:val="center"/>
            </w:pPr>
            <w:r>
              <w:rPr>
                <w:w w:val="100"/>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A5143E3"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A61BE7"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1894EDA"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A2C42F"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E4D0162"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B3B0ECA" w14:textId="77777777" w:rsidR="00237079" w:rsidRDefault="00237079" w:rsidP="00D24DFA">
            <w:pPr>
              <w:pStyle w:val="CellBody"/>
              <w:suppressAutoHyphens w:val="0"/>
              <w:jc w:val="center"/>
            </w:pPr>
            <w:r>
              <w:rPr>
                <w:w w:val="100"/>
              </w:rPr>
              <w:t>0</w:t>
            </w:r>
          </w:p>
        </w:tc>
      </w:tr>
      <w:tr w:rsidR="00237079" w14:paraId="3A6E9807"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DA316BB" w14:textId="77777777" w:rsidR="00237079" w:rsidRDefault="00237079" w:rsidP="00D24DFA">
            <w:pPr>
              <w:pStyle w:val="CellBody"/>
              <w:jc w:val="center"/>
            </w:pPr>
            <w:r>
              <w:rPr>
                <w:w w:val="100"/>
              </w:rPr>
              <w:t>00-0F-AC:3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4ABCDD1"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03822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A4C0A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7E8547"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ECBD5C0"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D4023C"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C66AFAE" w14:textId="77777777" w:rsidR="00237079" w:rsidRDefault="00237079" w:rsidP="00D24DFA">
            <w:pPr>
              <w:pStyle w:val="CellBody"/>
              <w:suppressAutoHyphens w:val="0"/>
              <w:jc w:val="center"/>
            </w:pPr>
            <w:r>
              <w:rPr>
                <w:w w:val="100"/>
              </w:rPr>
              <w:t>0</w:t>
            </w:r>
          </w:p>
        </w:tc>
      </w:tr>
      <w:tr w:rsidR="00237079" w14:paraId="45FD55E4"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FCB1B16" w14:textId="77777777" w:rsidR="00237079" w:rsidRDefault="00237079" w:rsidP="00D24DFA">
            <w:pPr>
              <w:pStyle w:val="CellBody"/>
              <w:jc w:val="center"/>
            </w:pPr>
            <w:r>
              <w:rPr>
                <w:w w:val="100"/>
              </w:rPr>
              <w:t>00-0F-AC:4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DAECF6"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C18EA2"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899AAB"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FF6657"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060EBE"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7061AC"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55FC460" w14:textId="77777777" w:rsidR="00237079" w:rsidRDefault="00237079" w:rsidP="00D24DFA">
            <w:pPr>
              <w:pStyle w:val="CellBody"/>
              <w:suppressAutoHyphens w:val="0"/>
              <w:jc w:val="center"/>
            </w:pPr>
            <w:r>
              <w:rPr>
                <w:w w:val="100"/>
              </w:rPr>
              <w:t>0</w:t>
            </w:r>
          </w:p>
        </w:tc>
      </w:tr>
      <w:tr w:rsidR="00237079" w14:paraId="508813D6"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2D4DC74" w14:textId="77777777" w:rsidR="00237079" w:rsidRDefault="00237079" w:rsidP="00D24DFA">
            <w:pPr>
              <w:pStyle w:val="CellBody"/>
              <w:jc w:val="center"/>
            </w:pPr>
            <w:r>
              <w:rPr>
                <w:w w:val="100"/>
              </w:rPr>
              <w:t>00-0F-AC:5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1A12B3"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4C3E9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09C70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2421EB"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13602D2"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01712F3"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03EB3E5" w14:textId="77777777" w:rsidR="00237079" w:rsidRDefault="00237079" w:rsidP="00D24DFA">
            <w:pPr>
              <w:pStyle w:val="CellBody"/>
              <w:suppressAutoHyphens w:val="0"/>
              <w:jc w:val="center"/>
            </w:pPr>
            <w:r>
              <w:rPr>
                <w:w w:val="100"/>
              </w:rPr>
              <w:t>0</w:t>
            </w:r>
          </w:p>
        </w:tc>
      </w:tr>
      <w:tr w:rsidR="00237079" w14:paraId="77E992B2"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F6DD05B" w14:textId="77777777" w:rsidR="00237079" w:rsidRDefault="00237079" w:rsidP="00D24DFA">
            <w:pPr>
              <w:pStyle w:val="CellBody"/>
              <w:jc w:val="center"/>
            </w:pPr>
            <w:r>
              <w:rPr>
                <w:w w:val="100"/>
              </w:rPr>
              <w:t>00-0F-AC:6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DEEBA2"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025EA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F5D403"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7D32911"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DB50EF"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BCBFE9"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61B1461" w14:textId="77777777" w:rsidR="00237079" w:rsidRDefault="00237079" w:rsidP="00D24DFA">
            <w:pPr>
              <w:pStyle w:val="CellBody"/>
              <w:suppressAutoHyphens w:val="0"/>
              <w:jc w:val="center"/>
            </w:pPr>
            <w:r>
              <w:rPr>
                <w:w w:val="100"/>
              </w:rPr>
              <w:t>0</w:t>
            </w:r>
          </w:p>
        </w:tc>
      </w:tr>
      <w:tr w:rsidR="00237079" w14:paraId="63DAE1F9"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6AD9F1D" w14:textId="77777777" w:rsidR="00237079" w:rsidRDefault="00237079" w:rsidP="00D24DFA">
            <w:pPr>
              <w:pStyle w:val="CellBody"/>
              <w:jc w:val="center"/>
            </w:pPr>
            <w:r>
              <w:rPr>
                <w:w w:val="100"/>
              </w:rPr>
              <w:t>00-0F-AC:8</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BDFD77"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B1A794" w14:textId="77777777" w:rsidR="00237079" w:rsidRDefault="00237079" w:rsidP="00D24DFA">
            <w:pPr>
              <w:pStyle w:val="CellBody"/>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76C17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4E7DC60"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FE1DED"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8CED8C6"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25F0F4E" w14:textId="77777777" w:rsidR="00237079" w:rsidRDefault="00237079" w:rsidP="00D24DFA">
            <w:pPr>
              <w:pStyle w:val="CellBody"/>
              <w:suppressAutoHyphens w:val="0"/>
              <w:jc w:val="center"/>
            </w:pPr>
            <w:r>
              <w:rPr>
                <w:w w:val="100"/>
              </w:rPr>
              <w:t>0</w:t>
            </w:r>
          </w:p>
        </w:tc>
      </w:tr>
      <w:tr w:rsidR="00237079" w14:paraId="41EF8F02"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F1C07F7" w14:textId="77777777" w:rsidR="00237079" w:rsidRDefault="00237079" w:rsidP="00D24DFA">
            <w:pPr>
              <w:pStyle w:val="CellBody"/>
              <w:jc w:val="center"/>
            </w:pPr>
            <w:r>
              <w:rPr>
                <w:w w:val="100"/>
              </w:rPr>
              <w:t>00-0F-AC:9</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16A67E5"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A209BDF" w14:textId="77777777" w:rsidR="00237079" w:rsidRDefault="00237079" w:rsidP="00D24DFA">
            <w:pPr>
              <w:pStyle w:val="CellBody"/>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08B87D"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99A84A0"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DED993" w14:textId="77777777" w:rsidR="00237079" w:rsidRDefault="00237079" w:rsidP="00D24DFA">
            <w:pPr>
              <w:pStyle w:val="CellBody"/>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4DA228" w14:textId="77777777" w:rsidR="00237079" w:rsidRDefault="00237079" w:rsidP="00D24DFA">
            <w:pPr>
              <w:pStyle w:val="CellBody"/>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C52DCDA" w14:textId="77777777" w:rsidR="00237079" w:rsidRDefault="00237079" w:rsidP="00D24DFA">
            <w:pPr>
              <w:pStyle w:val="CellBody"/>
              <w:jc w:val="center"/>
            </w:pPr>
            <w:r>
              <w:rPr>
                <w:w w:val="100"/>
              </w:rPr>
              <w:t>0</w:t>
            </w:r>
          </w:p>
        </w:tc>
      </w:tr>
      <w:tr w:rsidR="00237079" w14:paraId="5187BA54"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E4E044A" w14:textId="77777777" w:rsidR="00237079" w:rsidRDefault="00237079" w:rsidP="00D24DFA">
            <w:pPr>
              <w:pStyle w:val="CellBody"/>
              <w:suppressAutoHyphens w:val="0"/>
              <w:jc w:val="center"/>
            </w:pPr>
            <w:r>
              <w:rPr>
                <w:w w:val="100"/>
              </w:rPr>
              <w:t>00-0F-AC:11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2074614" w14:textId="77777777" w:rsidR="00237079" w:rsidRDefault="00237079" w:rsidP="00D24DFA">
            <w:pPr>
              <w:pStyle w:val="CellBody"/>
              <w:suppressAutoHyphens w:val="0"/>
              <w:jc w:val="center"/>
            </w:pPr>
            <w:r>
              <w:rPr>
                <w:w w:val="100"/>
              </w:rPr>
              <w:t>HMAC-SHA-256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1833C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78709D9" w14:textId="77777777" w:rsidR="00237079" w:rsidRDefault="00237079" w:rsidP="00D24DFA">
            <w:pPr>
              <w:pStyle w:val="CellBody"/>
              <w:suppressAutoHyphens w:val="0"/>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919849"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8BE2D1"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F892B8A"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C584625" w14:textId="77777777" w:rsidR="00237079" w:rsidRDefault="00237079" w:rsidP="00D24DFA">
            <w:pPr>
              <w:pStyle w:val="CellBody"/>
              <w:suppressAutoHyphens w:val="0"/>
              <w:jc w:val="center"/>
            </w:pPr>
            <w:r>
              <w:rPr>
                <w:w w:val="100"/>
              </w:rPr>
              <w:t>0</w:t>
            </w:r>
          </w:p>
        </w:tc>
      </w:tr>
      <w:tr w:rsidR="00237079" w14:paraId="101244AC"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F040DE4" w14:textId="77777777" w:rsidR="00237079" w:rsidRDefault="00237079" w:rsidP="00D24DFA">
            <w:pPr>
              <w:pStyle w:val="CellBody"/>
              <w:suppressAutoHyphens w:val="0"/>
              <w:jc w:val="center"/>
            </w:pPr>
            <w:r>
              <w:rPr>
                <w:w w:val="100"/>
              </w:rPr>
              <w:t>00-0F-AC:12</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995DAD1" w14:textId="77777777" w:rsidR="00237079" w:rsidRDefault="00237079" w:rsidP="00D24DFA">
            <w:pPr>
              <w:pStyle w:val="CellBody"/>
              <w:suppressAutoHyphens w:val="0"/>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F8487C" w14:textId="77777777" w:rsidR="00237079" w:rsidRDefault="00237079" w:rsidP="00D24DFA">
            <w:pPr>
              <w:pStyle w:val="CellBody"/>
              <w:suppressAutoHyphens w:val="0"/>
              <w:jc w:val="center"/>
            </w:pPr>
            <w:r>
              <w:rPr>
                <w:w w:val="100"/>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4019E9C" w14:textId="77777777" w:rsidR="00237079" w:rsidRDefault="00237079" w:rsidP="00D24DFA">
            <w:pPr>
              <w:pStyle w:val="CellBody"/>
              <w:suppressAutoHyphens w:val="0"/>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D2E66D1"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82B36D9"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E3CAEA"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9EC7A07" w14:textId="77777777" w:rsidR="00237079" w:rsidRDefault="00237079" w:rsidP="00D24DFA">
            <w:pPr>
              <w:pStyle w:val="CellBody"/>
              <w:suppressAutoHyphens w:val="0"/>
              <w:jc w:val="center"/>
            </w:pPr>
            <w:r>
              <w:rPr>
                <w:w w:val="100"/>
              </w:rPr>
              <w:t>0</w:t>
            </w:r>
          </w:p>
        </w:tc>
      </w:tr>
      <w:tr w:rsidR="00237079" w14:paraId="59030A7E"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7E14411" w14:textId="77777777" w:rsidR="00237079" w:rsidRDefault="00237079" w:rsidP="00D24DFA">
            <w:pPr>
              <w:pStyle w:val="CellBody"/>
              <w:suppressAutoHyphens w:val="0"/>
              <w:jc w:val="center"/>
            </w:pPr>
            <w:r>
              <w:rPr>
                <w:w w:val="100"/>
              </w:rPr>
              <w:t>00-0F-AC:13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FD01E4" w14:textId="77777777" w:rsidR="00237079" w:rsidRDefault="00237079" w:rsidP="00D24DFA">
            <w:pPr>
              <w:pStyle w:val="CellBody"/>
              <w:suppressAutoHyphens w:val="0"/>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03E46C5" w14:textId="77777777" w:rsidR="00237079" w:rsidRDefault="00237079" w:rsidP="00D24DFA">
            <w:pPr>
              <w:pStyle w:val="CellBody"/>
              <w:suppressAutoHyphens w:val="0"/>
              <w:jc w:val="center"/>
            </w:pPr>
            <w:r>
              <w:rPr>
                <w:w w:val="100"/>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02DBD39" w14:textId="77777777" w:rsidR="00237079" w:rsidRDefault="00237079" w:rsidP="00D24DFA">
            <w:pPr>
              <w:pStyle w:val="CellBody"/>
              <w:suppressAutoHyphens w:val="0"/>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5C0FC63"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9F4326"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3DFD2D5"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CA820E6" w14:textId="77777777" w:rsidR="00237079" w:rsidRDefault="00237079" w:rsidP="00D24DFA">
            <w:pPr>
              <w:pStyle w:val="CellBody"/>
              <w:suppressAutoHyphens w:val="0"/>
              <w:jc w:val="center"/>
            </w:pPr>
            <w:r>
              <w:rPr>
                <w:w w:val="100"/>
              </w:rPr>
              <w:t>0</w:t>
            </w:r>
          </w:p>
        </w:tc>
      </w:tr>
      <w:tr w:rsidR="00237079" w14:paraId="45E05DA2"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4B67630" w14:textId="77777777" w:rsidR="00237079" w:rsidRDefault="00237079" w:rsidP="00D24DFA">
            <w:pPr>
              <w:pStyle w:val="CellBody"/>
              <w:suppressAutoHyphens w:val="0"/>
              <w:jc w:val="center"/>
            </w:pPr>
            <w:r>
              <w:rPr>
                <w:w w:val="100"/>
              </w:rPr>
              <w:t>00-0F-AC:14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6E0F74A" w14:textId="77777777" w:rsidR="00237079" w:rsidRDefault="00237079" w:rsidP="00D24DFA">
            <w:pPr>
              <w:pStyle w:val="CellBody"/>
              <w:suppressAutoHyphens w:val="0"/>
              <w:jc w:val="center"/>
            </w:pPr>
            <w:r>
              <w:rPr>
                <w:w w:val="100"/>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F7BA248"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50D7A2E" w14:textId="77777777" w:rsidR="00237079" w:rsidRDefault="00237079" w:rsidP="00D24DFA">
            <w:pPr>
              <w:pStyle w:val="CellBody"/>
              <w:suppressAutoHyphens w:val="0"/>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14D7E7" w14:textId="77777777" w:rsidR="00237079" w:rsidRDefault="00237079" w:rsidP="00D24DFA">
            <w:pPr>
              <w:pStyle w:val="CellBody"/>
              <w:suppressAutoHyphens w:val="0"/>
              <w:jc w:val="center"/>
            </w:pPr>
            <w:r>
              <w:rPr>
                <w:w w:val="100"/>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ABA4AA"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D8EF64"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3649CCF" w14:textId="77777777" w:rsidR="00237079" w:rsidRDefault="00237079" w:rsidP="00D24DFA">
            <w:pPr>
              <w:pStyle w:val="CellBody"/>
              <w:suppressAutoHyphens w:val="0"/>
              <w:jc w:val="center"/>
            </w:pPr>
            <w:r>
              <w:rPr>
                <w:w w:val="100"/>
              </w:rPr>
              <w:t>0</w:t>
            </w:r>
          </w:p>
        </w:tc>
      </w:tr>
      <w:tr w:rsidR="00237079" w14:paraId="37F02076"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B74DEAD" w14:textId="77777777" w:rsidR="00237079" w:rsidRDefault="00237079" w:rsidP="00D24DFA">
            <w:pPr>
              <w:pStyle w:val="CellBody"/>
              <w:suppressAutoHyphens w:val="0"/>
              <w:jc w:val="center"/>
            </w:pPr>
            <w:r>
              <w:rPr>
                <w:w w:val="100"/>
              </w:rPr>
              <w:t>00-0F-AC:15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8F6FFB" w14:textId="77777777" w:rsidR="00237079" w:rsidRDefault="00237079" w:rsidP="00D24DFA">
            <w:pPr>
              <w:pStyle w:val="CellBody"/>
              <w:suppressAutoHyphens w:val="0"/>
              <w:jc w:val="center"/>
            </w:pPr>
            <w:r>
              <w:rPr>
                <w:w w:val="100"/>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C7E7EB"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190641" w14:textId="77777777" w:rsidR="00237079" w:rsidRDefault="00237079" w:rsidP="00D24DFA">
            <w:pPr>
              <w:pStyle w:val="CellBody"/>
              <w:suppressAutoHyphens w:val="0"/>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D11A3F6" w14:textId="77777777" w:rsidR="00237079" w:rsidRDefault="00237079" w:rsidP="00D24DFA">
            <w:pPr>
              <w:pStyle w:val="CellBody"/>
              <w:suppressAutoHyphens w:val="0"/>
              <w:jc w:val="center"/>
            </w:pPr>
            <w:r>
              <w:rPr>
                <w:w w:val="100"/>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8CBDE9F" w14:textId="77777777" w:rsidR="00237079" w:rsidRDefault="00237079" w:rsidP="00D24DFA">
            <w:pPr>
              <w:pStyle w:val="CellBody"/>
              <w:suppressAutoHyphens w:val="0"/>
              <w:jc w:val="center"/>
            </w:pPr>
            <w:r>
              <w:rPr>
                <w:w w:val="100"/>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2853D3"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624AC3B" w14:textId="77777777" w:rsidR="00237079" w:rsidRDefault="00237079" w:rsidP="00D24DFA">
            <w:pPr>
              <w:pStyle w:val="CellBody"/>
              <w:suppressAutoHyphens w:val="0"/>
              <w:jc w:val="center"/>
            </w:pPr>
            <w:r>
              <w:rPr>
                <w:w w:val="100"/>
              </w:rPr>
              <w:t>0</w:t>
            </w:r>
          </w:p>
        </w:tc>
      </w:tr>
      <w:tr w:rsidR="00237079" w14:paraId="21F66A90"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21A1E38" w14:textId="77777777" w:rsidR="00237079" w:rsidRDefault="00237079" w:rsidP="00D24DFA">
            <w:pPr>
              <w:pStyle w:val="CellBody"/>
              <w:suppressAutoHyphens w:val="0"/>
              <w:jc w:val="center"/>
            </w:pPr>
            <w:r>
              <w:rPr>
                <w:w w:val="100"/>
              </w:rPr>
              <w:t>00-0F-AC:16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060B89" w14:textId="77777777" w:rsidR="00237079" w:rsidRDefault="00237079" w:rsidP="00D24DFA">
            <w:pPr>
              <w:pStyle w:val="CellBody"/>
              <w:suppressAutoHyphens w:val="0"/>
              <w:jc w:val="center"/>
            </w:pPr>
            <w:r>
              <w:rPr>
                <w:w w:val="100"/>
              </w:rPr>
              <w:t>AES-SIV-256/ 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5F53B4B"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F092BF" w14:textId="77777777" w:rsidR="00237079" w:rsidRDefault="00237079" w:rsidP="00D24DFA">
            <w:pPr>
              <w:pStyle w:val="CellBody"/>
              <w:suppressAutoHyphens w:val="0"/>
              <w:jc w:val="center"/>
            </w:pPr>
            <w:r>
              <w:rPr>
                <w:w w:val="100"/>
              </w:rPr>
              <w:t>0/16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3A95CF" w14:textId="77777777" w:rsidR="00237079" w:rsidRDefault="00237079" w:rsidP="00D24DFA">
            <w:pPr>
              <w:pStyle w:val="CellBody"/>
              <w:suppressAutoHyphens w:val="0"/>
              <w:jc w:val="center"/>
            </w:pPr>
            <w:r>
              <w:rPr>
                <w:w w:val="100"/>
              </w:rPr>
              <w:t>AES-SIV-256/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91F9AB"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23FC4C"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392CE05" w14:textId="77777777" w:rsidR="00237079" w:rsidRDefault="00237079" w:rsidP="00D24DFA">
            <w:pPr>
              <w:pStyle w:val="CellBody"/>
              <w:suppressAutoHyphens w:val="0"/>
              <w:jc w:val="center"/>
            </w:pPr>
            <w:r>
              <w:rPr>
                <w:w w:val="100"/>
              </w:rPr>
              <w:t>128</w:t>
            </w:r>
          </w:p>
        </w:tc>
      </w:tr>
      <w:tr w:rsidR="00237079" w14:paraId="6FC488EB"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CB6AC1F" w14:textId="390A3059" w:rsidR="00237079" w:rsidRDefault="00237079" w:rsidP="00237079">
            <w:pPr>
              <w:pStyle w:val="CellBody"/>
              <w:suppressAutoHyphens w:val="0"/>
              <w:jc w:val="center"/>
              <w:rPr>
                <w:w w:val="100"/>
              </w:rPr>
            </w:pPr>
            <w:r>
              <w:rPr>
                <w:w w:val="100"/>
              </w:rPr>
              <w:t>00-0F-AC:17</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F5F8DA" w14:textId="56ED8B6B" w:rsidR="00237079" w:rsidRDefault="00237079" w:rsidP="00237079">
            <w:pPr>
              <w:pStyle w:val="CellBody"/>
              <w:suppressAutoHyphens w:val="0"/>
              <w:jc w:val="center"/>
              <w:rPr>
                <w:w w:val="100"/>
              </w:rPr>
            </w:pPr>
            <w:r>
              <w:rPr>
                <w:w w:val="100"/>
              </w:rPr>
              <w:t>AES-SIV-512/ 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558A9FF" w14:textId="720A647B" w:rsidR="00237079" w:rsidRDefault="00237079" w:rsidP="00237079">
            <w:pPr>
              <w:pStyle w:val="CellBody"/>
              <w:suppressAutoHyphens w:val="0"/>
              <w:jc w:val="center"/>
              <w:rPr>
                <w:w w:val="100"/>
              </w:rP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7E7D91" w14:textId="13BDB002" w:rsidR="00237079" w:rsidRDefault="00237079" w:rsidP="00237079">
            <w:pPr>
              <w:pStyle w:val="CellBody"/>
              <w:suppressAutoHyphens w:val="0"/>
              <w:jc w:val="center"/>
              <w:rPr>
                <w:w w:val="100"/>
              </w:rPr>
            </w:pPr>
            <w:r>
              <w:rPr>
                <w:w w:val="100"/>
              </w:rPr>
              <w:t>0/24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0A40D07" w14:textId="6F15F0CD" w:rsidR="00237079" w:rsidRDefault="00237079" w:rsidP="00237079">
            <w:pPr>
              <w:pStyle w:val="CellBody"/>
              <w:suppressAutoHyphens w:val="0"/>
              <w:jc w:val="center"/>
              <w:rPr>
                <w:w w:val="100"/>
              </w:rPr>
            </w:pPr>
            <w:r>
              <w:rPr>
                <w:w w:val="100"/>
              </w:rPr>
              <w:t>AES-SIV-512/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9487DB" w14:textId="37C3CB87" w:rsidR="00237079" w:rsidRDefault="00237079" w:rsidP="00237079">
            <w:pPr>
              <w:pStyle w:val="CellBody"/>
              <w:suppressAutoHyphens w:val="0"/>
              <w:jc w:val="center"/>
              <w:rPr>
                <w:w w:val="100"/>
              </w:rPr>
            </w:pPr>
            <w:r>
              <w:rPr>
                <w:w w:val="100"/>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2CACE1" w14:textId="6D63D8FA" w:rsidR="00237079" w:rsidRDefault="00237079" w:rsidP="00237079">
            <w:pPr>
              <w:pStyle w:val="CellBody"/>
              <w:suppressAutoHyphens w:val="0"/>
              <w:jc w:val="center"/>
              <w:rPr>
                <w:w w:val="100"/>
              </w:rPr>
            </w:pPr>
            <w:r>
              <w:rPr>
                <w:w w:val="100"/>
              </w:rPr>
              <w:t>192</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5F12926" w14:textId="2A87CDFB" w:rsidR="00237079" w:rsidRDefault="00237079" w:rsidP="00237079">
            <w:pPr>
              <w:pStyle w:val="CellBody"/>
              <w:suppressAutoHyphens w:val="0"/>
              <w:jc w:val="center"/>
              <w:rPr>
                <w:w w:val="100"/>
              </w:rPr>
            </w:pPr>
            <w:r>
              <w:rPr>
                <w:w w:val="100"/>
              </w:rPr>
              <w:t>256</w:t>
            </w:r>
          </w:p>
        </w:tc>
      </w:tr>
      <w:tr w:rsidR="00C018B6" w14:paraId="531E16EA"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F5EC391" w14:textId="597B359A" w:rsidR="00C018B6" w:rsidRDefault="00C018B6" w:rsidP="00C018B6">
            <w:pPr>
              <w:pStyle w:val="CellBody"/>
              <w:suppressAutoHyphens w:val="0"/>
              <w:jc w:val="center"/>
              <w:rPr>
                <w:w w:val="100"/>
              </w:rPr>
            </w:pPr>
            <w:ins w:id="89" w:author="Huang, Po-kai" w:date="2021-06-02T14:22:00Z">
              <w:r>
                <w:rPr>
                  <w:w w:val="100"/>
                </w:rPr>
                <w:lastRenderedPageBreak/>
                <w:t>00-0F-AC:19</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8149B9" w14:textId="66C44689" w:rsidR="00C018B6" w:rsidRDefault="00C018B6" w:rsidP="00C018B6">
            <w:pPr>
              <w:pStyle w:val="CellBody"/>
              <w:suppressAutoHyphens w:val="0"/>
              <w:jc w:val="center"/>
              <w:rPr>
                <w:w w:val="100"/>
              </w:rPr>
            </w:pPr>
            <w:ins w:id="90"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7F612F4" w14:textId="12D2DDB3" w:rsidR="00C018B6" w:rsidRDefault="00C018B6" w:rsidP="00C018B6">
            <w:pPr>
              <w:pStyle w:val="CellBody"/>
              <w:suppressAutoHyphens w:val="0"/>
              <w:jc w:val="center"/>
              <w:rPr>
                <w:w w:val="100"/>
              </w:rPr>
            </w:pPr>
            <w:ins w:id="91"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41DED3" w14:textId="3E8FCD08" w:rsidR="00C018B6" w:rsidRDefault="00C018B6" w:rsidP="00C018B6">
            <w:pPr>
              <w:pStyle w:val="CellBody"/>
              <w:suppressAutoHyphens w:val="0"/>
              <w:jc w:val="center"/>
              <w:rPr>
                <w:w w:val="100"/>
              </w:rPr>
            </w:pPr>
            <w:ins w:id="92"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80E29BB" w14:textId="2DB97DCE" w:rsidR="00C018B6" w:rsidRDefault="00C018B6" w:rsidP="00C018B6">
            <w:pPr>
              <w:pStyle w:val="CellBody"/>
              <w:suppressAutoHyphens w:val="0"/>
              <w:jc w:val="center"/>
              <w:rPr>
                <w:w w:val="100"/>
              </w:rPr>
            </w:pPr>
            <w:ins w:id="93"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63C60D" w14:textId="401C0FC4" w:rsidR="00C018B6" w:rsidRDefault="00C018B6" w:rsidP="00C018B6">
            <w:pPr>
              <w:pStyle w:val="CellBody"/>
              <w:suppressAutoHyphens w:val="0"/>
              <w:jc w:val="center"/>
              <w:rPr>
                <w:w w:val="100"/>
              </w:rPr>
            </w:pPr>
            <w:ins w:id="94"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8B18F68" w14:textId="0F95BA6F" w:rsidR="00C018B6" w:rsidRDefault="00C018B6" w:rsidP="00C018B6">
            <w:pPr>
              <w:pStyle w:val="CellBody"/>
              <w:suppressAutoHyphens w:val="0"/>
              <w:jc w:val="center"/>
              <w:rPr>
                <w:w w:val="100"/>
              </w:rPr>
            </w:pPr>
            <w:ins w:id="95"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ED74279" w14:textId="7E1DDAD5" w:rsidR="00C018B6" w:rsidRDefault="00C018B6" w:rsidP="00C018B6">
            <w:pPr>
              <w:pStyle w:val="CellBody"/>
              <w:suppressAutoHyphens w:val="0"/>
              <w:jc w:val="center"/>
              <w:rPr>
                <w:w w:val="100"/>
              </w:rPr>
            </w:pPr>
            <w:ins w:id="96" w:author="Huang, Po-kai" w:date="2021-06-02T14:22:00Z">
              <w:r>
                <w:rPr>
                  <w:w w:val="100"/>
                </w:rPr>
                <w:t>0</w:t>
              </w:r>
            </w:ins>
          </w:p>
        </w:tc>
      </w:tr>
      <w:tr w:rsidR="00C018B6" w14:paraId="6723774E"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CDCF701" w14:textId="5A612B84" w:rsidR="00C018B6" w:rsidRDefault="00C018B6" w:rsidP="00C018B6">
            <w:pPr>
              <w:pStyle w:val="CellBody"/>
              <w:suppressAutoHyphens w:val="0"/>
              <w:jc w:val="center"/>
              <w:rPr>
                <w:w w:val="100"/>
              </w:rPr>
            </w:pPr>
            <w:ins w:id="97" w:author="Huang, Po-kai" w:date="2021-06-02T14:22:00Z">
              <w:r>
                <w:rPr>
                  <w:w w:val="100"/>
                </w:rPr>
                <w:t>00-0F-AC:20</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3FCEF5A" w14:textId="5CCF56D2" w:rsidR="00C018B6" w:rsidRDefault="00C018B6" w:rsidP="00C018B6">
            <w:pPr>
              <w:pStyle w:val="CellBody"/>
              <w:suppressAutoHyphens w:val="0"/>
              <w:jc w:val="center"/>
              <w:rPr>
                <w:w w:val="100"/>
              </w:rPr>
            </w:pPr>
            <w:ins w:id="98"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97731A0" w14:textId="19429766" w:rsidR="00C018B6" w:rsidRDefault="00C018B6" w:rsidP="00C018B6">
            <w:pPr>
              <w:pStyle w:val="CellBody"/>
              <w:suppressAutoHyphens w:val="0"/>
              <w:jc w:val="center"/>
              <w:rPr>
                <w:w w:val="100"/>
              </w:rPr>
            </w:pPr>
            <w:ins w:id="99"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B7B079" w14:textId="2AB6E71E" w:rsidR="00C018B6" w:rsidRDefault="00C018B6" w:rsidP="00C018B6">
            <w:pPr>
              <w:pStyle w:val="CellBody"/>
              <w:suppressAutoHyphens w:val="0"/>
              <w:jc w:val="center"/>
              <w:rPr>
                <w:w w:val="100"/>
              </w:rPr>
            </w:pPr>
            <w:ins w:id="100"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F9FAA2" w14:textId="45CD332E" w:rsidR="00C018B6" w:rsidRDefault="00C018B6" w:rsidP="00C018B6">
            <w:pPr>
              <w:pStyle w:val="CellBody"/>
              <w:suppressAutoHyphens w:val="0"/>
              <w:jc w:val="center"/>
              <w:rPr>
                <w:w w:val="100"/>
              </w:rPr>
            </w:pPr>
            <w:ins w:id="101"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A10E92D" w14:textId="6C3137E9" w:rsidR="00C018B6" w:rsidRDefault="00C018B6" w:rsidP="00C018B6">
            <w:pPr>
              <w:pStyle w:val="CellBody"/>
              <w:suppressAutoHyphens w:val="0"/>
              <w:jc w:val="center"/>
              <w:rPr>
                <w:w w:val="100"/>
              </w:rPr>
            </w:pPr>
            <w:ins w:id="102"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5CE3266" w14:textId="373ADB6F" w:rsidR="00C018B6" w:rsidRDefault="00C018B6" w:rsidP="00C018B6">
            <w:pPr>
              <w:pStyle w:val="CellBody"/>
              <w:suppressAutoHyphens w:val="0"/>
              <w:jc w:val="center"/>
              <w:rPr>
                <w:w w:val="100"/>
              </w:rPr>
            </w:pPr>
            <w:ins w:id="103"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2703EBC" w14:textId="6800F97A" w:rsidR="00C018B6" w:rsidRDefault="00C018B6" w:rsidP="00C018B6">
            <w:pPr>
              <w:pStyle w:val="CellBody"/>
              <w:suppressAutoHyphens w:val="0"/>
              <w:jc w:val="center"/>
              <w:rPr>
                <w:w w:val="100"/>
              </w:rPr>
            </w:pPr>
            <w:ins w:id="104" w:author="Huang, Po-kai" w:date="2021-06-02T14:22:00Z">
              <w:r>
                <w:rPr>
                  <w:w w:val="100"/>
                </w:rPr>
                <w:t>0</w:t>
              </w:r>
            </w:ins>
          </w:p>
        </w:tc>
      </w:tr>
      <w:tr w:rsidR="00C018B6" w14:paraId="0E05E7A5"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6A4D057" w14:textId="40E05137" w:rsidR="00C018B6" w:rsidRDefault="00C018B6" w:rsidP="00C018B6">
            <w:pPr>
              <w:pStyle w:val="CellBody"/>
              <w:suppressAutoHyphens w:val="0"/>
              <w:jc w:val="center"/>
              <w:rPr>
                <w:w w:val="100"/>
              </w:rPr>
            </w:pPr>
            <w:ins w:id="105" w:author="Huang, Po-kai" w:date="2021-06-02T14:22:00Z">
              <w:r>
                <w:rPr>
                  <w:w w:val="100"/>
                </w:rPr>
                <w:t>00-0F-AC:</w:t>
              </w:r>
            </w:ins>
            <w:ins w:id="106" w:author="Huang, Po-kai" w:date="2021-06-13T10:58:00Z">
              <w:r w:rsidR="000E6340" w:rsidRPr="000E6340">
                <w:rPr>
                  <w:spacing w:val="-2"/>
                  <w:w w:val="100"/>
                </w:rPr>
                <w:t xml:space="preserve"> &lt;ANA-AKM-</w:t>
              </w:r>
              <w:r w:rsidR="000E6340">
                <w:rPr>
                  <w:spacing w:val="-2"/>
                  <w:w w:val="100"/>
                </w:rPr>
                <w:t>1</w:t>
              </w:r>
              <w:r w:rsidR="000E6340" w:rsidRPr="000E6340">
                <w:rPr>
                  <w:spacing w:val="-2"/>
                  <w:w w:val="100"/>
                </w:rPr>
                <w:t>&gt;</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D96DC1" w14:textId="4150B4A7" w:rsidR="00C018B6" w:rsidRDefault="00C018B6" w:rsidP="00C018B6">
            <w:pPr>
              <w:pStyle w:val="CellBody"/>
              <w:suppressAutoHyphens w:val="0"/>
              <w:jc w:val="center"/>
              <w:rPr>
                <w:w w:val="100"/>
              </w:rPr>
            </w:pPr>
            <w:ins w:id="107"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5437EA" w14:textId="502F5391" w:rsidR="00C018B6" w:rsidRDefault="00C018B6" w:rsidP="00C018B6">
            <w:pPr>
              <w:pStyle w:val="CellBody"/>
              <w:suppressAutoHyphens w:val="0"/>
              <w:jc w:val="center"/>
              <w:rPr>
                <w:w w:val="100"/>
              </w:rPr>
            </w:pPr>
            <w:ins w:id="108"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F1EBB1" w14:textId="42A5C6E7" w:rsidR="00C018B6" w:rsidRDefault="00C018B6" w:rsidP="00C018B6">
            <w:pPr>
              <w:pStyle w:val="CellBody"/>
              <w:suppressAutoHyphens w:val="0"/>
              <w:jc w:val="center"/>
              <w:rPr>
                <w:w w:val="100"/>
              </w:rPr>
            </w:pPr>
            <w:ins w:id="109"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EBBD6A" w14:textId="6CCC74F7" w:rsidR="00C018B6" w:rsidRDefault="00C018B6" w:rsidP="00C018B6">
            <w:pPr>
              <w:pStyle w:val="CellBody"/>
              <w:suppressAutoHyphens w:val="0"/>
              <w:jc w:val="center"/>
              <w:rPr>
                <w:w w:val="100"/>
              </w:rPr>
            </w:pPr>
            <w:ins w:id="110"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CE7CBA" w14:textId="7AB01AE4" w:rsidR="00C018B6" w:rsidRDefault="00C018B6" w:rsidP="00C018B6">
            <w:pPr>
              <w:pStyle w:val="CellBody"/>
              <w:suppressAutoHyphens w:val="0"/>
              <w:jc w:val="center"/>
              <w:rPr>
                <w:w w:val="100"/>
              </w:rPr>
            </w:pPr>
            <w:ins w:id="111"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93B0BA" w14:textId="5104A413" w:rsidR="00C018B6" w:rsidRDefault="00C018B6" w:rsidP="00C018B6">
            <w:pPr>
              <w:pStyle w:val="CellBody"/>
              <w:suppressAutoHyphens w:val="0"/>
              <w:jc w:val="center"/>
              <w:rPr>
                <w:w w:val="100"/>
              </w:rPr>
            </w:pPr>
            <w:ins w:id="112"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9EFC283" w14:textId="3A17417F" w:rsidR="00C018B6" w:rsidRDefault="00C018B6" w:rsidP="00C018B6">
            <w:pPr>
              <w:pStyle w:val="CellBody"/>
              <w:suppressAutoHyphens w:val="0"/>
              <w:jc w:val="center"/>
              <w:rPr>
                <w:w w:val="100"/>
              </w:rPr>
            </w:pPr>
            <w:ins w:id="113" w:author="Huang, Po-kai" w:date="2021-06-02T14:22:00Z">
              <w:r>
                <w:rPr>
                  <w:w w:val="100"/>
                </w:rPr>
                <w:t>0</w:t>
              </w:r>
            </w:ins>
          </w:p>
        </w:tc>
      </w:tr>
      <w:tr w:rsidR="00C018B6" w14:paraId="01944975" w14:textId="77777777" w:rsidTr="00D24DFA">
        <w:trPr>
          <w:trHeight w:val="760"/>
          <w:jc w:val="center"/>
        </w:trPr>
        <w:tc>
          <w:tcPr>
            <w:tcW w:w="1100" w:type="dxa"/>
            <w:tcBorders>
              <w:top w:val="nil"/>
              <w:left w:val="single" w:sz="10" w:space="0" w:color="000000"/>
              <w:bottom w:val="single" w:sz="10" w:space="0" w:color="000000"/>
              <w:right w:val="single" w:sz="2" w:space="0" w:color="000000"/>
            </w:tcBorders>
            <w:tcMar>
              <w:top w:w="120" w:type="dxa"/>
              <w:left w:w="60" w:type="dxa"/>
              <w:bottom w:w="60" w:type="dxa"/>
              <w:right w:w="60" w:type="dxa"/>
            </w:tcMar>
          </w:tcPr>
          <w:p w14:paraId="0562DA80" w14:textId="7FF30160" w:rsidR="00C018B6" w:rsidRDefault="00C018B6" w:rsidP="00C018B6">
            <w:pPr>
              <w:pStyle w:val="CellBody"/>
              <w:suppressAutoHyphens w:val="0"/>
              <w:jc w:val="center"/>
            </w:pPr>
            <w:ins w:id="114" w:author="Huang, Po-kai" w:date="2021-06-02T14:22:00Z">
              <w:r>
                <w:rPr>
                  <w:w w:val="100"/>
                </w:rPr>
                <w:t>00-0F-AC:</w:t>
              </w:r>
            </w:ins>
            <w:ins w:id="115" w:author="Huang, Po-kai" w:date="2021-06-13T10:58:00Z">
              <w:r w:rsidR="000E6340" w:rsidRPr="000E6340">
                <w:rPr>
                  <w:spacing w:val="-2"/>
                  <w:w w:val="100"/>
                </w:rPr>
                <w:t xml:space="preserve"> &lt;ANA-AKM-2&gt;</w:t>
              </w:r>
            </w:ins>
          </w:p>
        </w:tc>
        <w:tc>
          <w:tcPr>
            <w:tcW w:w="156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3C651F37" w14:textId="77D669B4" w:rsidR="00C018B6" w:rsidRDefault="00C018B6" w:rsidP="00C018B6">
            <w:pPr>
              <w:pStyle w:val="CellBody"/>
              <w:suppressAutoHyphens w:val="0"/>
              <w:jc w:val="center"/>
            </w:pPr>
            <w:ins w:id="116" w:author="Huang, Po-kai" w:date="2021-06-02T14:22:00Z">
              <w:r>
                <w:rPr>
                  <w:w w:val="100"/>
                </w:rPr>
                <w:t>HMAC-SHA-384</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0E6B5C19" w14:textId="77A21F1D" w:rsidR="00C018B6" w:rsidRDefault="00C018B6" w:rsidP="00C018B6">
            <w:pPr>
              <w:pStyle w:val="CellBody"/>
              <w:suppressAutoHyphens w:val="0"/>
              <w:jc w:val="center"/>
            </w:pPr>
            <w:ins w:id="117" w:author="Huang, Po-kai" w:date="2021-06-02T14:22:00Z">
              <w:r>
                <w:rPr>
                  <w:w w:val="100"/>
                </w:rPr>
                <w:t>192</w:t>
              </w:r>
            </w:ins>
          </w:p>
        </w:tc>
        <w:tc>
          <w:tcPr>
            <w:tcW w:w="6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47B8D9C3" w14:textId="21909E23" w:rsidR="00C018B6" w:rsidRDefault="00C018B6" w:rsidP="00C018B6">
            <w:pPr>
              <w:pStyle w:val="CellBody"/>
              <w:suppressAutoHyphens w:val="0"/>
              <w:jc w:val="center"/>
            </w:pPr>
            <w:ins w:id="118" w:author="Huang, Po-kai" w:date="2021-06-02T14:22:00Z">
              <w:r>
                <w:rPr>
                  <w:w w:val="100"/>
                </w:rPr>
                <w:t>24</w:t>
              </w:r>
            </w:ins>
          </w:p>
        </w:tc>
        <w:tc>
          <w:tcPr>
            <w:tcW w:w="12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1986EDE7" w14:textId="440F6F45" w:rsidR="00C018B6" w:rsidRDefault="00C018B6" w:rsidP="00C018B6">
            <w:pPr>
              <w:pStyle w:val="CellBody"/>
              <w:suppressAutoHyphens w:val="0"/>
              <w:jc w:val="center"/>
            </w:pPr>
            <w:ins w:id="119" w:author="Huang, Po-kai" w:date="2021-06-02T14:22:00Z">
              <w:r>
                <w:rPr>
                  <w:w w:val="100"/>
                </w:rPr>
                <w:t>NIST AES Key Wrap</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68616526" w14:textId="1F2C79A5" w:rsidR="00C018B6" w:rsidRDefault="00C018B6" w:rsidP="00C018B6">
            <w:pPr>
              <w:pStyle w:val="CellBody"/>
              <w:suppressAutoHyphens w:val="0"/>
              <w:jc w:val="center"/>
            </w:pPr>
            <w:ins w:id="120" w:author="Huang, Po-kai" w:date="2021-06-02T14:22:00Z">
              <w:r>
                <w:rPr>
                  <w:w w:val="100"/>
                </w:rPr>
                <w:t>256</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7B723F6A" w14:textId="08435EAD" w:rsidR="00C018B6" w:rsidRDefault="00C018B6" w:rsidP="00C018B6">
            <w:pPr>
              <w:pStyle w:val="CellBody"/>
              <w:suppressAutoHyphens w:val="0"/>
              <w:jc w:val="center"/>
            </w:pPr>
            <w:ins w:id="121" w:author="Huang, Po-kai" w:date="2021-06-02T14:22:00Z">
              <w:r>
                <w:rPr>
                  <w:w w:val="100"/>
                </w:rPr>
                <w:t>0</w:t>
              </w:r>
            </w:ins>
          </w:p>
        </w:tc>
        <w:tc>
          <w:tcPr>
            <w:tcW w:w="1000" w:type="dxa"/>
            <w:tcBorders>
              <w:top w:val="nil"/>
              <w:left w:val="single" w:sz="2" w:space="0" w:color="000000"/>
              <w:bottom w:val="single" w:sz="10" w:space="0" w:color="000000"/>
              <w:right w:val="single" w:sz="10" w:space="0" w:color="000000"/>
            </w:tcBorders>
            <w:tcMar>
              <w:top w:w="120" w:type="dxa"/>
              <w:left w:w="60" w:type="dxa"/>
              <w:bottom w:w="60" w:type="dxa"/>
              <w:right w:w="60" w:type="dxa"/>
            </w:tcMar>
          </w:tcPr>
          <w:p w14:paraId="68F7B2D3" w14:textId="1B93BB03" w:rsidR="00C018B6" w:rsidRDefault="00C018B6" w:rsidP="00C018B6">
            <w:pPr>
              <w:pStyle w:val="CellBody"/>
              <w:suppressAutoHyphens w:val="0"/>
              <w:jc w:val="center"/>
            </w:pPr>
            <w:ins w:id="122" w:author="Huang, Po-kai" w:date="2021-06-02T14:22:00Z">
              <w:r>
                <w:rPr>
                  <w:w w:val="100"/>
                </w:rPr>
                <w:t>0</w:t>
              </w:r>
            </w:ins>
          </w:p>
        </w:tc>
      </w:tr>
    </w:tbl>
    <w:p w14:paraId="30D2CA32" w14:textId="77777777" w:rsidR="00237079" w:rsidRDefault="00237079" w:rsidP="00237079">
      <w:pPr>
        <w:pStyle w:val="T"/>
        <w:rPr>
          <w:spacing w:val="-2"/>
          <w:w w:val="100"/>
        </w:rPr>
      </w:pPr>
    </w:p>
    <w:p w14:paraId="0CCB4678" w14:textId="77777777" w:rsidR="00237079" w:rsidRDefault="00237079">
      <w:pPr>
        <w:rPr>
          <w:b/>
          <w:sz w:val="24"/>
        </w:rPr>
      </w:pPr>
    </w:p>
    <w:p w14:paraId="0649C058" w14:textId="77777777" w:rsidR="00E5293D" w:rsidRDefault="00E5293D">
      <w:pPr>
        <w:rPr>
          <w:b/>
          <w:sz w:val="24"/>
        </w:rPr>
      </w:pPr>
    </w:p>
    <w:p w14:paraId="46ACA09F" w14:textId="37104592" w:rsidR="00CA09B2" w:rsidRDefault="00CA09B2">
      <w:pPr>
        <w:rPr>
          <w:b/>
          <w:sz w:val="24"/>
        </w:rPr>
      </w:pPr>
      <w:r>
        <w:rPr>
          <w:b/>
          <w:sz w:val="24"/>
        </w:rPr>
        <w:t>References:</w:t>
      </w:r>
    </w:p>
    <w:p w14:paraId="679AC788"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 w:author="Huang, Po-kai" w:date="2021-06-03T16:00:00Z" w:initials="HP">
    <w:p w14:paraId="0D982CF3" w14:textId="4320E5A7" w:rsidR="004C0619" w:rsidRDefault="004C0619">
      <w:pPr>
        <w:pStyle w:val="CommentText"/>
      </w:pPr>
      <w:r>
        <w:rPr>
          <w:rStyle w:val="CommentReference"/>
        </w:rPr>
        <w:annotationRef/>
      </w:r>
      <w:r>
        <w:t>Discussion</w:t>
      </w:r>
      <w:r w:rsidR="00EB2C8C">
        <w:t xml:space="preserve"> as requested by Mike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982C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37B20" w16cex:dateUtc="2021-06-03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982CF3" w16cid:durableId="24637B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59156" w14:textId="77777777" w:rsidR="00800D4B" w:rsidRDefault="00800D4B">
      <w:r>
        <w:separator/>
      </w:r>
    </w:p>
  </w:endnote>
  <w:endnote w:type="continuationSeparator" w:id="0">
    <w:p w14:paraId="5E6C446C" w14:textId="77777777" w:rsidR="00800D4B" w:rsidRDefault="0080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8C8A8" w14:textId="755E8E20" w:rsidR="0029020B" w:rsidRDefault="00D947DC" w:rsidP="00380238">
    <w:pPr>
      <w:pStyle w:val="Footer"/>
      <w:tabs>
        <w:tab w:val="clear" w:pos="6480"/>
        <w:tab w:val="center" w:pos="4680"/>
        <w:tab w:val="right" w:pos="9360"/>
      </w:tabs>
    </w:pPr>
    <w:r>
      <w:fldChar w:fldCharType="begin"/>
    </w:r>
    <w:r>
      <w:instrText xml:space="preserve"> SUBJECT  \* MERGEFORMAT </w:instrText>
    </w:r>
    <w:r>
      <w:fldChar w:fldCharType="separate"/>
    </w:r>
    <w:r w:rsidR="00DD1E6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80238">
      <w:t>Po-Kai Huang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E7866" w14:textId="77777777" w:rsidR="00800D4B" w:rsidRDefault="00800D4B">
      <w:r>
        <w:separator/>
      </w:r>
    </w:p>
  </w:footnote>
  <w:footnote w:type="continuationSeparator" w:id="0">
    <w:p w14:paraId="249904A5" w14:textId="77777777" w:rsidR="00800D4B" w:rsidRDefault="00800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0CB22" w14:textId="66BEC4ED" w:rsidR="0029020B" w:rsidRDefault="004B4865">
    <w:pPr>
      <w:pStyle w:val="Header"/>
      <w:tabs>
        <w:tab w:val="clear" w:pos="6480"/>
        <w:tab w:val="center" w:pos="4680"/>
        <w:tab w:val="right" w:pos="9360"/>
      </w:tabs>
    </w:pPr>
    <w:r>
      <w:t>June</w:t>
    </w:r>
    <w:r w:rsidR="00DD1E63">
      <w:t xml:space="preserve"> 2021</w:t>
    </w:r>
    <w:r w:rsidR="0029020B">
      <w:tab/>
    </w:r>
    <w:r w:rsidR="0029020B">
      <w:tab/>
    </w:r>
    <w:r w:rsidR="00D947DC">
      <w:fldChar w:fldCharType="begin"/>
    </w:r>
    <w:r w:rsidR="00D947DC">
      <w:instrText xml:space="preserve"> TITLE  \* MERGEFORMAT </w:instrText>
    </w:r>
    <w:r w:rsidR="00D947DC">
      <w:fldChar w:fldCharType="separate"/>
    </w:r>
    <w:r w:rsidR="00DD1E63">
      <w:t>doc.: IEEE 802.11-</w:t>
    </w:r>
    <w:r w:rsidR="00BB3D1E">
      <w:t>21/</w:t>
    </w:r>
    <w:r w:rsidR="00D736E7">
      <w:t>0970</w:t>
    </w:r>
    <w:r w:rsidR="00DD1E63">
      <w:t>r</w:t>
    </w:r>
    <w:r w:rsidR="00D947DC">
      <w:fldChar w:fldCharType="end"/>
    </w:r>
    <w:r w:rsidR="00D947D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5DA5FCE"/>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12.7.1.6.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7.3 "/>
        <w:legacy w:legacy="1" w:legacySpace="0" w:legacyIndent="0"/>
        <w:lvlJc w:val="left"/>
        <w:pPr>
          <w:ind w:left="99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2.7.1.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63"/>
    <w:rsid w:val="000067D4"/>
    <w:rsid w:val="000161D1"/>
    <w:rsid w:val="00041A79"/>
    <w:rsid w:val="00046CBF"/>
    <w:rsid w:val="000616C5"/>
    <w:rsid w:val="000801C5"/>
    <w:rsid w:val="00082A0E"/>
    <w:rsid w:val="00082B6C"/>
    <w:rsid w:val="000C0277"/>
    <w:rsid w:val="000E6340"/>
    <w:rsid w:val="00147525"/>
    <w:rsid w:val="00147E2F"/>
    <w:rsid w:val="00175A3B"/>
    <w:rsid w:val="0019457C"/>
    <w:rsid w:val="001977A5"/>
    <w:rsid w:val="001D723B"/>
    <w:rsid w:val="00227C6D"/>
    <w:rsid w:val="00237079"/>
    <w:rsid w:val="0024708C"/>
    <w:rsid w:val="002641C5"/>
    <w:rsid w:val="00287264"/>
    <w:rsid w:val="0029020B"/>
    <w:rsid w:val="002A54EA"/>
    <w:rsid w:val="002D44BE"/>
    <w:rsid w:val="002E4F7A"/>
    <w:rsid w:val="002F2E89"/>
    <w:rsid w:val="00331ACC"/>
    <w:rsid w:val="00345BB0"/>
    <w:rsid w:val="003575F9"/>
    <w:rsid w:val="00375A74"/>
    <w:rsid w:val="00380238"/>
    <w:rsid w:val="003858FD"/>
    <w:rsid w:val="003D69DA"/>
    <w:rsid w:val="003F3EF0"/>
    <w:rsid w:val="004279F6"/>
    <w:rsid w:val="00432276"/>
    <w:rsid w:val="00442037"/>
    <w:rsid w:val="00476071"/>
    <w:rsid w:val="004775AB"/>
    <w:rsid w:val="004B064B"/>
    <w:rsid w:val="004B4865"/>
    <w:rsid w:val="004C0619"/>
    <w:rsid w:val="004C3851"/>
    <w:rsid w:val="004D4A15"/>
    <w:rsid w:val="004E0702"/>
    <w:rsid w:val="004E4EB3"/>
    <w:rsid w:val="004F76DE"/>
    <w:rsid w:val="00551F5F"/>
    <w:rsid w:val="0059324A"/>
    <w:rsid w:val="005A2536"/>
    <w:rsid w:val="00603BE3"/>
    <w:rsid w:val="00616286"/>
    <w:rsid w:val="0062440B"/>
    <w:rsid w:val="00681B6E"/>
    <w:rsid w:val="00683337"/>
    <w:rsid w:val="006C0727"/>
    <w:rsid w:val="006C6ED6"/>
    <w:rsid w:val="006E145F"/>
    <w:rsid w:val="006F1239"/>
    <w:rsid w:val="00703C34"/>
    <w:rsid w:val="00734BD2"/>
    <w:rsid w:val="00770572"/>
    <w:rsid w:val="007B39B7"/>
    <w:rsid w:val="007B752D"/>
    <w:rsid w:val="007C6644"/>
    <w:rsid w:val="007D2D4D"/>
    <w:rsid w:val="007F0BF9"/>
    <w:rsid w:val="00800D4B"/>
    <w:rsid w:val="0081077F"/>
    <w:rsid w:val="008818F7"/>
    <w:rsid w:val="008B6FF9"/>
    <w:rsid w:val="008B703B"/>
    <w:rsid w:val="008D5124"/>
    <w:rsid w:val="008F79A7"/>
    <w:rsid w:val="0093362C"/>
    <w:rsid w:val="0095373F"/>
    <w:rsid w:val="009862DC"/>
    <w:rsid w:val="009A5A1A"/>
    <w:rsid w:val="009C6262"/>
    <w:rsid w:val="009F2FBC"/>
    <w:rsid w:val="00A21CA0"/>
    <w:rsid w:val="00A23462"/>
    <w:rsid w:val="00A56FAD"/>
    <w:rsid w:val="00A61291"/>
    <w:rsid w:val="00A76578"/>
    <w:rsid w:val="00AA427C"/>
    <w:rsid w:val="00AE6797"/>
    <w:rsid w:val="00AF4835"/>
    <w:rsid w:val="00B047AA"/>
    <w:rsid w:val="00B07A30"/>
    <w:rsid w:val="00B80F2F"/>
    <w:rsid w:val="00B86ECE"/>
    <w:rsid w:val="00BA6098"/>
    <w:rsid w:val="00BB3D1E"/>
    <w:rsid w:val="00BC6B39"/>
    <w:rsid w:val="00BE17FC"/>
    <w:rsid w:val="00BE60D9"/>
    <w:rsid w:val="00BE68C2"/>
    <w:rsid w:val="00BF1663"/>
    <w:rsid w:val="00C018B6"/>
    <w:rsid w:val="00C220E3"/>
    <w:rsid w:val="00C810AB"/>
    <w:rsid w:val="00CA09B2"/>
    <w:rsid w:val="00CA26F6"/>
    <w:rsid w:val="00CE1585"/>
    <w:rsid w:val="00CE6354"/>
    <w:rsid w:val="00CF2AD4"/>
    <w:rsid w:val="00CF615C"/>
    <w:rsid w:val="00D24137"/>
    <w:rsid w:val="00D310FF"/>
    <w:rsid w:val="00D44555"/>
    <w:rsid w:val="00D53FA1"/>
    <w:rsid w:val="00D736E7"/>
    <w:rsid w:val="00D91E7A"/>
    <w:rsid w:val="00D947DC"/>
    <w:rsid w:val="00DB36BB"/>
    <w:rsid w:val="00DC5A7B"/>
    <w:rsid w:val="00DD1E63"/>
    <w:rsid w:val="00DF6D44"/>
    <w:rsid w:val="00E40A59"/>
    <w:rsid w:val="00E50179"/>
    <w:rsid w:val="00E5293D"/>
    <w:rsid w:val="00E66EE6"/>
    <w:rsid w:val="00E754DC"/>
    <w:rsid w:val="00E85A8F"/>
    <w:rsid w:val="00EA1145"/>
    <w:rsid w:val="00EB2C8C"/>
    <w:rsid w:val="00EC7D0C"/>
    <w:rsid w:val="00ED067C"/>
    <w:rsid w:val="00ED7E0D"/>
    <w:rsid w:val="00F35FC1"/>
    <w:rsid w:val="00F649AC"/>
    <w:rsid w:val="00F73F9E"/>
    <w:rsid w:val="00F85FDB"/>
    <w:rsid w:val="00F92D41"/>
    <w:rsid w:val="00FF21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999A65"/>
  <w15:chartTrackingRefBased/>
  <w15:docId w15:val="{C048D0CF-4E2F-294F-946B-0B477805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2A54EA"/>
    <w:rPr>
      <w:rFonts w:ascii="TimesNewRomanPSMT" w:hAnsi="TimesNewRomanPSMT" w:hint="default"/>
      <w:b w:val="0"/>
      <w:bCs w:val="0"/>
      <w:i w:val="0"/>
      <w:iCs w:val="0"/>
      <w:color w:val="000000"/>
      <w:sz w:val="18"/>
      <w:szCs w:val="18"/>
    </w:rPr>
  </w:style>
  <w:style w:type="paragraph" w:customStyle="1" w:styleId="Body">
    <w:name w:val="Body"/>
    <w:rsid w:val="00EC7D0C"/>
    <w:pPr>
      <w:widowControl w:val="0"/>
      <w:autoSpaceDE w:val="0"/>
      <w:autoSpaceDN w:val="0"/>
      <w:adjustRightInd w:val="0"/>
      <w:spacing w:before="480" w:line="240" w:lineRule="atLeast"/>
      <w:jc w:val="both"/>
    </w:pPr>
    <w:rPr>
      <w:rFonts w:eastAsiaTheme="minorEastAsia"/>
      <w:color w:val="000000"/>
      <w:w w:val="0"/>
      <w:lang w:eastAsia="zh-TW"/>
    </w:rPr>
  </w:style>
  <w:style w:type="paragraph" w:customStyle="1" w:styleId="CellBody">
    <w:name w:val="CellBody"/>
    <w:uiPriority w:val="99"/>
    <w:rsid w:val="00EC7D0C"/>
    <w:pPr>
      <w:widowControl w:val="0"/>
      <w:suppressAutoHyphens/>
      <w:autoSpaceDE w:val="0"/>
      <w:autoSpaceDN w:val="0"/>
      <w:adjustRightInd w:val="0"/>
      <w:spacing w:line="200" w:lineRule="atLeast"/>
    </w:pPr>
    <w:rPr>
      <w:rFonts w:eastAsiaTheme="minorEastAsia"/>
      <w:color w:val="000000"/>
      <w:w w:val="0"/>
      <w:sz w:val="18"/>
      <w:szCs w:val="18"/>
      <w:lang w:eastAsia="zh-TW"/>
    </w:rPr>
  </w:style>
  <w:style w:type="paragraph" w:customStyle="1" w:styleId="CellHeading">
    <w:name w:val="CellHeading"/>
    <w:uiPriority w:val="99"/>
    <w:rsid w:val="00EC7D0C"/>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rPr>
  </w:style>
  <w:style w:type="paragraph" w:customStyle="1" w:styleId="H5">
    <w:name w:val="H5"/>
    <w:aliases w:val="1.1.1.1.1"/>
    <w:next w:val="T"/>
    <w:uiPriority w:val="99"/>
    <w:rsid w:val="00EC7D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T">
    <w:name w:val="T"/>
    <w:aliases w:val="Text"/>
    <w:uiPriority w:val="99"/>
    <w:rsid w:val="00EC7D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TableTitle">
    <w:name w:val="TableTitle"/>
    <w:next w:val="Normal"/>
    <w:uiPriority w:val="99"/>
    <w:rsid w:val="00EC7D0C"/>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Note">
    <w:name w:val="Note"/>
    <w:uiPriority w:val="99"/>
    <w:rsid w:val="004C385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zh-TW"/>
    </w:rPr>
  </w:style>
  <w:style w:type="paragraph" w:styleId="BalloonText">
    <w:name w:val="Balloon Text"/>
    <w:basedOn w:val="Normal"/>
    <w:link w:val="BalloonTextChar"/>
    <w:rsid w:val="00F35FC1"/>
    <w:rPr>
      <w:rFonts w:ascii="Segoe UI" w:hAnsi="Segoe UI" w:cs="Segoe UI"/>
      <w:sz w:val="18"/>
      <w:szCs w:val="18"/>
    </w:rPr>
  </w:style>
  <w:style w:type="character" w:customStyle="1" w:styleId="BalloonTextChar">
    <w:name w:val="Balloon Text Char"/>
    <w:basedOn w:val="DefaultParagraphFont"/>
    <w:link w:val="BalloonText"/>
    <w:rsid w:val="00F35FC1"/>
    <w:rPr>
      <w:rFonts w:ascii="Segoe UI" w:hAnsi="Segoe UI" w:cs="Segoe UI"/>
      <w:sz w:val="18"/>
      <w:szCs w:val="18"/>
      <w:lang w:val="en-GB"/>
    </w:rPr>
  </w:style>
  <w:style w:type="paragraph" w:customStyle="1" w:styleId="DL">
    <w:name w:val="DL"/>
    <w:aliases w:val="DashedList3"/>
    <w:uiPriority w:val="99"/>
    <w:rsid w:val="00F35FC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P">
    <w:name w:val="LP"/>
    <w:aliases w:val="ListParagraph"/>
    <w:next w:val="Normal"/>
    <w:uiPriority w:val="99"/>
    <w:rsid w:val="00F35FC1"/>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DL2">
    <w:name w:val="DL2"/>
    <w:aliases w:val="DashedList2"/>
    <w:uiPriority w:val="99"/>
    <w:rsid w:val="00F35FC1"/>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eastAsia="zh-TW"/>
    </w:rPr>
  </w:style>
  <w:style w:type="paragraph" w:customStyle="1" w:styleId="VariableList">
    <w:name w:val="VariableList"/>
    <w:uiPriority w:val="99"/>
    <w:rsid w:val="00F35FC1"/>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rPr>
  </w:style>
  <w:style w:type="paragraph" w:customStyle="1" w:styleId="H4">
    <w:name w:val="H4"/>
    <w:aliases w:val="1.1.1.1"/>
    <w:next w:val="T"/>
    <w:uiPriority w:val="99"/>
    <w:rsid w:val="00175A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LP2">
    <w:name w:val="LP2"/>
    <w:aliases w:val="ListParagraph2"/>
    <w:next w:val="Normal"/>
    <w:uiPriority w:val="99"/>
    <w:rsid w:val="00ED067C"/>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EU">
    <w:name w:val="EU"/>
    <w:aliases w:val="EquationUnnumbered"/>
    <w:uiPriority w:val="99"/>
    <w:rsid w:val="00ED067C"/>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H3">
    <w:name w:val="H3"/>
    <w:aliases w:val="1.1.1"/>
    <w:next w:val="T"/>
    <w:uiPriority w:val="99"/>
    <w:rsid w:val="002370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Hh">
    <w:name w:val="Hh"/>
    <w:aliases w:val="HangingIndent2"/>
    <w:uiPriority w:val="99"/>
    <w:rsid w:val="00CE158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character" w:styleId="CommentReference">
    <w:name w:val="annotation reference"/>
    <w:basedOn w:val="DefaultParagraphFont"/>
    <w:rsid w:val="00046CBF"/>
    <w:rPr>
      <w:sz w:val="16"/>
      <w:szCs w:val="16"/>
    </w:rPr>
  </w:style>
  <w:style w:type="paragraph" w:styleId="CommentText">
    <w:name w:val="annotation text"/>
    <w:basedOn w:val="Normal"/>
    <w:link w:val="CommentTextChar"/>
    <w:rsid w:val="00046CBF"/>
    <w:rPr>
      <w:sz w:val="20"/>
    </w:rPr>
  </w:style>
  <w:style w:type="character" w:customStyle="1" w:styleId="CommentTextChar">
    <w:name w:val="Comment Text Char"/>
    <w:basedOn w:val="DefaultParagraphFont"/>
    <w:link w:val="CommentText"/>
    <w:rsid w:val="00046CBF"/>
    <w:rPr>
      <w:lang w:val="en-GB"/>
    </w:rPr>
  </w:style>
  <w:style w:type="paragraph" w:styleId="CommentSubject">
    <w:name w:val="annotation subject"/>
    <w:basedOn w:val="CommentText"/>
    <w:next w:val="CommentText"/>
    <w:link w:val="CommentSubjectChar"/>
    <w:rsid w:val="00046CBF"/>
    <w:rPr>
      <w:b/>
      <w:bCs/>
    </w:rPr>
  </w:style>
  <w:style w:type="character" w:customStyle="1" w:styleId="CommentSubjectChar">
    <w:name w:val="Comment Subject Char"/>
    <w:basedOn w:val="CommentTextChar"/>
    <w:link w:val="CommentSubject"/>
    <w:rsid w:val="00046CBF"/>
    <w:rPr>
      <w:b/>
      <w:bCs/>
      <w:lang w:val="en-GB"/>
    </w:rPr>
  </w:style>
  <w:style w:type="paragraph" w:styleId="ListParagraph">
    <w:name w:val="List Paragraph"/>
    <w:basedOn w:val="Normal"/>
    <w:uiPriority w:val="1"/>
    <w:qFormat/>
    <w:rsid w:val="009A5A1A"/>
    <w:pPr>
      <w:ind w:leftChars="400" w:left="800"/>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37646">
      <w:bodyDiv w:val="1"/>
      <w:marLeft w:val="0"/>
      <w:marRight w:val="0"/>
      <w:marTop w:val="0"/>
      <w:marBottom w:val="0"/>
      <w:divBdr>
        <w:top w:val="none" w:sz="0" w:space="0" w:color="auto"/>
        <w:left w:val="none" w:sz="0" w:space="0" w:color="auto"/>
        <w:bottom w:val="none" w:sz="0" w:space="0" w:color="auto"/>
        <w:right w:val="none" w:sz="0" w:space="0" w:color="auto"/>
      </w:divBdr>
    </w:div>
    <w:div w:id="1065253815">
      <w:bodyDiv w:val="1"/>
      <w:marLeft w:val="0"/>
      <w:marRight w:val="0"/>
      <w:marTop w:val="0"/>
      <w:marBottom w:val="0"/>
      <w:divBdr>
        <w:top w:val="none" w:sz="0" w:space="0" w:color="auto"/>
        <w:left w:val="none" w:sz="0" w:space="0" w:color="auto"/>
        <w:bottom w:val="none" w:sz="0" w:space="0" w:color="auto"/>
        <w:right w:val="none" w:sz="0" w:space="0" w:color="auto"/>
      </w:divBdr>
    </w:div>
    <w:div w:id="1685860592">
      <w:bodyDiv w:val="1"/>
      <w:marLeft w:val="0"/>
      <w:marRight w:val="0"/>
      <w:marTop w:val="0"/>
      <w:marBottom w:val="0"/>
      <w:divBdr>
        <w:top w:val="none" w:sz="0" w:space="0" w:color="auto"/>
        <w:left w:val="none" w:sz="0" w:space="0" w:color="auto"/>
        <w:bottom w:val="none" w:sz="0" w:space="0" w:color="auto"/>
        <w:right w:val="none" w:sz="0" w:space="0" w:color="auto"/>
      </w:divBdr>
    </w:div>
    <w:div w:id="20721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9</Pages>
  <Words>2345</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15304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802.11-21/0871r0</dc:title>
  <dc:subject>Submission</dc:subject>
  <dc:creator>Dan Harkins</dc:creator>
  <cp:keywords>May 2021</cp:keywords>
  <dc:description>Dan Harkins, HPE</dc:description>
  <cp:lastModifiedBy>Huang, Po-kai</cp:lastModifiedBy>
  <cp:revision>114</cp:revision>
  <cp:lastPrinted>1900-01-01T08:00:00Z</cp:lastPrinted>
  <dcterms:created xsi:type="dcterms:W3CDTF">2021-05-18T18:56:00Z</dcterms:created>
  <dcterms:modified xsi:type="dcterms:W3CDTF">2021-06-29T17:10:00Z</dcterms:modified>
  <cp:category/>
</cp:coreProperties>
</file>