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046944" w:rsidRDefault="00CA09B2">
      <w:pPr>
        <w:pStyle w:val="T1"/>
        <w:pBdr>
          <w:bottom w:val="single" w:sz="6" w:space="0" w:color="auto"/>
        </w:pBdr>
        <w:spacing w:after="240"/>
      </w:pPr>
      <w:r w:rsidRPr="00046944">
        <w:t>IEEE P802.11</w:t>
      </w:r>
      <w:r w:rsidRPr="00046944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046944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07E1C4F" w:rsidR="00CA09B2" w:rsidRPr="00046944" w:rsidRDefault="009A3EE9" w:rsidP="00841727">
            <w:pPr>
              <w:pStyle w:val="T2"/>
            </w:pPr>
            <w:r w:rsidRPr="0004694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C8292E" w:rsidRPr="00046944">
              <w:rPr>
                <w:rFonts w:ascii="Verdana" w:hAnsi="Verdana"/>
                <w:color w:val="000000"/>
                <w:sz w:val="20"/>
                <w:shd w:val="clear" w:color="auto" w:fill="FFFFFF"/>
              </w:rPr>
              <w:t>29</w:t>
            </w:r>
            <w:r w:rsidR="004C242C" w:rsidRPr="0004694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1F187D" w:rsidRPr="00046944">
              <w:rPr>
                <w:rFonts w:ascii="Verdana" w:hAnsi="Verdana"/>
                <w:color w:val="000000"/>
                <w:sz w:val="20"/>
                <w:shd w:val="clear" w:color="auto" w:fill="FFFFFF"/>
              </w:rPr>
              <w:t>April</w:t>
            </w:r>
            <w:r w:rsidRPr="00046944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 w:rsidRPr="00046944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046944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FC624D9" w:rsidR="00CA09B2" w:rsidRPr="00046944" w:rsidRDefault="00CA09B2" w:rsidP="00841727">
            <w:pPr>
              <w:pStyle w:val="T2"/>
              <w:ind w:left="0"/>
              <w:rPr>
                <w:sz w:val="20"/>
              </w:rPr>
            </w:pPr>
            <w:r w:rsidRPr="00046944">
              <w:rPr>
                <w:sz w:val="20"/>
              </w:rPr>
              <w:t>Date:</w:t>
            </w:r>
            <w:r w:rsidRPr="00046944">
              <w:rPr>
                <w:b w:val="0"/>
                <w:sz w:val="20"/>
              </w:rPr>
              <w:t xml:space="preserve">  </w:t>
            </w:r>
            <w:r w:rsidR="00B113A2" w:rsidRPr="00046944">
              <w:rPr>
                <w:b w:val="0"/>
                <w:sz w:val="20"/>
              </w:rPr>
              <w:t>20</w:t>
            </w:r>
            <w:r w:rsidR="003A0B73" w:rsidRPr="00046944">
              <w:rPr>
                <w:b w:val="0"/>
                <w:sz w:val="20"/>
              </w:rPr>
              <w:t>2</w:t>
            </w:r>
            <w:r w:rsidR="003E5113" w:rsidRPr="00046944">
              <w:rPr>
                <w:b w:val="0"/>
                <w:sz w:val="20"/>
              </w:rPr>
              <w:t>1</w:t>
            </w:r>
            <w:r w:rsidRPr="00046944">
              <w:rPr>
                <w:b w:val="0"/>
                <w:sz w:val="20"/>
              </w:rPr>
              <w:t>-</w:t>
            </w:r>
            <w:r w:rsidR="00710472" w:rsidRPr="00046944">
              <w:rPr>
                <w:b w:val="0"/>
                <w:sz w:val="20"/>
              </w:rPr>
              <w:t>0</w:t>
            </w:r>
            <w:r w:rsidR="001F187D" w:rsidRPr="00046944">
              <w:rPr>
                <w:b w:val="0"/>
                <w:sz w:val="20"/>
              </w:rPr>
              <w:t>4</w:t>
            </w:r>
            <w:r w:rsidRPr="00046944">
              <w:rPr>
                <w:b w:val="0"/>
                <w:sz w:val="20"/>
              </w:rPr>
              <w:t>-</w:t>
            </w:r>
            <w:r w:rsidR="0012450C" w:rsidRPr="00046944">
              <w:rPr>
                <w:b w:val="0"/>
                <w:sz w:val="20"/>
              </w:rPr>
              <w:t>29</w:t>
            </w:r>
          </w:p>
        </w:tc>
      </w:tr>
      <w:tr w:rsidR="00CA09B2" w:rsidRPr="00046944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04694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Author(s):</w:t>
            </w:r>
          </w:p>
        </w:tc>
      </w:tr>
      <w:tr w:rsidR="00CA09B2" w:rsidRPr="00046944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04694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046944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04694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04694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04694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email</w:t>
            </w:r>
          </w:p>
        </w:tc>
      </w:tr>
      <w:tr w:rsidR="00B113A2" w:rsidRPr="00046944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046944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20"/>
              </w:rPr>
              <w:t>Joseph L</w:t>
            </w:r>
            <w:r w:rsidR="00D95C2A" w:rsidRPr="00046944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046944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046944">
              <w:rPr>
                <w:sz w:val="14"/>
              </w:rPr>
              <w:t>InterDigital</w:t>
            </w:r>
            <w:r w:rsidR="00320693" w:rsidRPr="00046944">
              <w:rPr>
                <w:sz w:val="14"/>
              </w:rPr>
              <w:t xml:space="preserve"> Communication</w:t>
            </w:r>
            <w:r w:rsidRPr="00046944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046944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046944">
              <w:rPr>
                <w:sz w:val="14"/>
                <w:szCs w:val="24"/>
              </w:rPr>
              <w:t>111 W 33</w:t>
            </w:r>
            <w:r w:rsidRPr="00046944">
              <w:rPr>
                <w:sz w:val="14"/>
                <w:szCs w:val="24"/>
                <w:vertAlign w:val="superscript"/>
              </w:rPr>
              <w:t>rd</w:t>
            </w:r>
            <w:r w:rsidRPr="00046944">
              <w:rPr>
                <w:sz w:val="14"/>
                <w:szCs w:val="24"/>
              </w:rPr>
              <w:t xml:space="preserve"> Street</w:t>
            </w:r>
            <w:r w:rsidRPr="00046944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046944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46944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046944" w:rsidRDefault="007F4039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046944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046944">
              <w:rPr>
                <w:sz w:val="24"/>
                <w:szCs w:val="44"/>
              </w:rPr>
              <w:t xml:space="preserve"> </w:t>
            </w:r>
          </w:p>
        </w:tc>
      </w:tr>
      <w:tr w:rsidR="001D4780" w:rsidRPr="00046944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046944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046944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046944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046944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046944" w:rsidRDefault="00FC020D">
      <w:pPr>
        <w:pStyle w:val="T1"/>
        <w:spacing w:after="120"/>
        <w:rPr>
          <w:sz w:val="22"/>
        </w:rPr>
      </w:pPr>
      <w:r w:rsidRPr="000469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2C53AC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12450C">
                              <w:t>29</w:t>
                            </w:r>
                            <w:r w:rsidR="004C242C">
                              <w:t xml:space="preserve"> </w:t>
                            </w:r>
                            <w:r w:rsidR="00F25C2E">
                              <w:t>April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E60C40">
                              <w:t>9</w:t>
                            </w:r>
                            <w:r w:rsidR="001065E0">
                              <w:t>:00-</w:t>
                            </w:r>
                            <w:r w:rsidR="00E60C40">
                              <w:t>21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2C53AC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12450C">
                        <w:t>29</w:t>
                      </w:r>
                      <w:r w:rsidR="004C242C">
                        <w:t xml:space="preserve"> </w:t>
                      </w:r>
                      <w:r w:rsidR="00F25C2E">
                        <w:t>April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E60C40">
                        <w:t>9</w:t>
                      </w:r>
                      <w:r w:rsidR="001065E0">
                        <w:t>:00-</w:t>
                      </w:r>
                      <w:r w:rsidR="00E60C40">
                        <w:t>21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046944" w:rsidRDefault="00CA09B2" w:rsidP="00AD56ED">
      <w:r w:rsidRPr="00046944">
        <w:br w:type="page"/>
      </w:r>
      <w:r w:rsidR="00AD56ED" w:rsidRPr="00046944">
        <w:lastRenderedPageBreak/>
        <w:t xml:space="preserve"> </w:t>
      </w:r>
    </w:p>
    <w:p w14:paraId="367AF383" w14:textId="77777777" w:rsidR="00AD56ED" w:rsidRPr="00046944" w:rsidRDefault="00AD56ED" w:rsidP="00AD56ED">
      <w:pPr>
        <w:rPr>
          <w:b/>
        </w:rPr>
      </w:pPr>
      <w:r w:rsidRPr="00046944">
        <w:rPr>
          <w:b/>
        </w:rPr>
        <w:t>Contents:</w:t>
      </w:r>
    </w:p>
    <w:p w14:paraId="3ECEAC9B" w14:textId="2275A231" w:rsidR="00F81DB1" w:rsidRPr="00046944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46944">
        <w:fldChar w:fldCharType="begin"/>
      </w:r>
      <w:r w:rsidRPr="00046944">
        <w:instrText xml:space="preserve"> TOC \o "1-3" \h \z \u </w:instrText>
      </w:r>
      <w:r w:rsidRPr="00046944">
        <w:fldChar w:fldCharType="separate"/>
      </w:r>
      <w:hyperlink w:anchor="_Toc71490446" w:history="1">
        <w:r w:rsidR="00F81DB1" w:rsidRPr="00046944">
          <w:rPr>
            <w:rStyle w:val="Hyperlink"/>
            <w:noProof/>
          </w:rPr>
          <w:t>Monday 29 April 2021, 19:00-21:00 h ET</w:t>
        </w:r>
        <w:r w:rsidR="00F81DB1" w:rsidRPr="00046944">
          <w:rPr>
            <w:noProof/>
            <w:webHidden/>
          </w:rPr>
          <w:tab/>
        </w:r>
        <w:r w:rsidR="00F81DB1" w:rsidRPr="00046944">
          <w:rPr>
            <w:noProof/>
            <w:webHidden/>
          </w:rPr>
          <w:fldChar w:fldCharType="begin"/>
        </w:r>
        <w:r w:rsidR="00F81DB1" w:rsidRPr="00046944">
          <w:rPr>
            <w:noProof/>
            <w:webHidden/>
          </w:rPr>
          <w:instrText xml:space="preserve"> PAGEREF _Toc71490446 \h </w:instrText>
        </w:r>
        <w:r w:rsidR="00F81DB1" w:rsidRPr="00046944">
          <w:rPr>
            <w:noProof/>
            <w:webHidden/>
          </w:rPr>
        </w:r>
        <w:r w:rsidR="00F81DB1" w:rsidRPr="00046944">
          <w:rPr>
            <w:noProof/>
            <w:webHidden/>
          </w:rPr>
          <w:fldChar w:fldCharType="separate"/>
        </w:r>
        <w:r w:rsidR="00F81DB1" w:rsidRPr="00046944">
          <w:rPr>
            <w:noProof/>
            <w:webHidden/>
          </w:rPr>
          <w:t>3</w:t>
        </w:r>
        <w:r w:rsidR="00F81DB1" w:rsidRPr="00046944">
          <w:rPr>
            <w:noProof/>
            <w:webHidden/>
          </w:rPr>
          <w:fldChar w:fldCharType="end"/>
        </w:r>
      </w:hyperlink>
    </w:p>
    <w:p w14:paraId="19C07B2C" w14:textId="0622FFF2" w:rsidR="00F81DB1" w:rsidRPr="00046944" w:rsidRDefault="00F81D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0447" w:history="1">
        <w:r w:rsidRPr="00046944">
          <w:rPr>
            <w:rStyle w:val="Hyperlink"/>
            <w:noProof/>
          </w:rPr>
          <w:t>Administration:</w:t>
        </w:r>
        <w:r w:rsidRPr="00046944">
          <w:rPr>
            <w:noProof/>
            <w:webHidden/>
          </w:rPr>
          <w:tab/>
        </w:r>
        <w:r w:rsidRPr="00046944">
          <w:rPr>
            <w:noProof/>
            <w:webHidden/>
          </w:rPr>
          <w:fldChar w:fldCharType="begin"/>
        </w:r>
        <w:r w:rsidRPr="00046944">
          <w:rPr>
            <w:noProof/>
            <w:webHidden/>
          </w:rPr>
          <w:instrText xml:space="preserve"> PAGEREF _Toc71490447 \h </w:instrText>
        </w:r>
        <w:r w:rsidRPr="00046944">
          <w:rPr>
            <w:noProof/>
            <w:webHidden/>
          </w:rPr>
        </w:r>
        <w:r w:rsidRPr="00046944">
          <w:rPr>
            <w:noProof/>
            <w:webHidden/>
          </w:rPr>
          <w:fldChar w:fldCharType="separate"/>
        </w:r>
        <w:r w:rsidRPr="00046944">
          <w:rPr>
            <w:noProof/>
            <w:webHidden/>
          </w:rPr>
          <w:t>3</w:t>
        </w:r>
        <w:r w:rsidRPr="00046944">
          <w:rPr>
            <w:noProof/>
            <w:webHidden/>
          </w:rPr>
          <w:fldChar w:fldCharType="end"/>
        </w:r>
      </w:hyperlink>
    </w:p>
    <w:p w14:paraId="0841F7B1" w14:textId="4DA1BE3B" w:rsidR="00F81DB1" w:rsidRPr="00046944" w:rsidRDefault="00F81D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0448" w:history="1">
        <w:r w:rsidRPr="00046944">
          <w:rPr>
            <w:rStyle w:val="Hyperlink"/>
            <w:noProof/>
          </w:rPr>
          <w:t>Contributions:</w:t>
        </w:r>
        <w:r w:rsidRPr="00046944">
          <w:rPr>
            <w:noProof/>
            <w:webHidden/>
          </w:rPr>
          <w:tab/>
        </w:r>
        <w:r w:rsidRPr="00046944">
          <w:rPr>
            <w:noProof/>
            <w:webHidden/>
          </w:rPr>
          <w:fldChar w:fldCharType="begin"/>
        </w:r>
        <w:r w:rsidRPr="00046944">
          <w:rPr>
            <w:noProof/>
            <w:webHidden/>
          </w:rPr>
          <w:instrText xml:space="preserve"> PAGEREF _Toc71490448 \h </w:instrText>
        </w:r>
        <w:r w:rsidRPr="00046944">
          <w:rPr>
            <w:noProof/>
            <w:webHidden/>
          </w:rPr>
        </w:r>
        <w:r w:rsidRPr="00046944">
          <w:rPr>
            <w:noProof/>
            <w:webHidden/>
          </w:rPr>
          <w:fldChar w:fldCharType="separate"/>
        </w:r>
        <w:r w:rsidRPr="00046944">
          <w:rPr>
            <w:noProof/>
            <w:webHidden/>
          </w:rPr>
          <w:t>3</w:t>
        </w:r>
        <w:r w:rsidRPr="00046944">
          <w:rPr>
            <w:noProof/>
            <w:webHidden/>
          </w:rPr>
          <w:fldChar w:fldCharType="end"/>
        </w:r>
      </w:hyperlink>
    </w:p>
    <w:p w14:paraId="65C7F752" w14:textId="7F7C552C" w:rsidR="00F81DB1" w:rsidRPr="00046944" w:rsidRDefault="00F81D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0449" w:history="1">
        <w:r w:rsidRPr="00046944">
          <w:rPr>
            <w:rStyle w:val="Hyperlink"/>
            <w:noProof/>
          </w:rPr>
          <w:t>Next Steps:</w:t>
        </w:r>
        <w:r w:rsidRPr="00046944">
          <w:rPr>
            <w:noProof/>
            <w:webHidden/>
          </w:rPr>
          <w:tab/>
        </w:r>
        <w:r w:rsidRPr="00046944">
          <w:rPr>
            <w:noProof/>
            <w:webHidden/>
          </w:rPr>
          <w:fldChar w:fldCharType="begin"/>
        </w:r>
        <w:r w:rsidRPr="00046944">
          <w:rPr>
            <w:noProof/>
            <w:webHidden/>
          </w:rPr>
          <w:instrText xml:space="preserve"> PAGEREF _Toc71490449 \h </w:instrText>
        </w:r>
        <w:r w:rsidRPr="00046944">
          <w:rPr>
            <w:noProof/>
            <w:webHidden/>
          </w:rPr>
        </w:r>
        <w:r w:rsidRPr="00046944">
          <w:rPr>
            <w:noProof/>
            <w:webHidden/>
          </w:rPr>
          <w:fldChar w:fldCharType="separate"/>
        </w:r>
        <w:r w:rsidRPr="00046944">
          <w:rPr>
            <w:noProof/>
            <w:webHidden/>
          </w:rPr>
          <w:t>6</w:t>
        </w:r>
        <w:r w:rsidRPr="00046944">
          <w:rPr>
            <w:noProof/>
            <w:webHidden/>
          </w:rPr>
          <w:fldChar w:fldCharType="end"/>
        </w:r>
      </w:hyperlink>
    </w:p>
    <w:p w14:paraId="43680391" w14:textId="5DF2B277" w:rsidR="00F81DB1" w:rsidRPr="00046944" w:rsidRDefault="00F81DB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490450" w:history="1">
        <w:r w:rsidRPr="00046944">
          <w:rPr>
            <w:rStyle w:val="Hyperlink"/>
            <w:noProof/>
          </w:rPr>
          <w:t>Adjourned: 21:00 h EDT</w:t>
        </w:r>
        <w:r w:rsidRPr="00046944">
          <w:rPr>
            <w:noProof/>
            <w:webHidden/>
          </w:rPr>
          <w:tab/>
        </w:r>
        <w:r w:rsidRPr="00046944">
          <w:rPr>
            <w:noProof/>
            <w:webHidden/>
          </w:rPr>
          <w:fldChar w:fldCharType="begin"/>
        </w:r>
        <w:r w:rsidRPr="00046944">
          <w:rPr>
            <w:noProof/>
            <w:webHidden/>
          </w:rPr>
          <w:instrText xml:space="preserve"> PAGEREF _Toc71490450 \h </w:instrText>
        </w:r>
        <w:r w:rsidRPr="00046944">
          <w:rPr>
            <w:noProof/>
            <w:webHidden/>
          </w:rPr>
        </w:r>
        <w:r w:rsidRPr="00046944">
          <w:rPr>
            <w:noProof/>
            <w:webHidden/>
          </w:rPr>
          <w:fldChar w:fldCharType="separate"/>
        </w:r>
        <w:r w:rsidRPr="00046944">
          <w:rPr>
            <w:noProof/>
            <w:webHidden/>
          </w:rPr>
          <w:t>6</w:t>
        </w:r>
        <w:r w:rsidRPr="00046944">
          <w:rPr>
            <w:noProof/>
            <w:webHidden/>
          </w:rPr>
          <w:fldChar w:fldCharType="end"/>
        </w:r>
      </w:hyperlink>
    </w:p>
    <w:p w14:paraId="3059669A" w14:textId="085DB868" w:rsidR="00A82284" w:rsidRPr="00046944" w:rsidRDefault="00AD56ED" w:rsidP="005F2F7A">
      <w:pPr>
        <w:rPr>
          <w:b/>
          <w:bCs/>
        </w:rPr>
      </w:pPr>
      <w:r w:rsidRPr="00046944">
        <w:rPr>
          <w:b/>
          <w:bCs/>
        </w:rPr>
        <w:fldChar w:fldCharType="end"/>
      </w:r>
    </w:p>
    <w:p w14:paraId="704DE63C" w14:textId="77777777" w:rsidR="004D3BE2" w:rsidRPr="00046944" w:rsidRDefault="004D3BE2">
      <w:pPr>
        <w:rPr>
          <w:rFonts w:ascii="Arial" w:hAnsi="Arial"/>
          <w:b/>
          <w:sz w:val="28"/>
          <w:szCs w:val="28"/>
          <w:u w:val="single"/>
        </w:rPr>
      </w:pPr>
      <w:r w:rsidRPr="00046944">
        <w:rPr>
          <w:sz w:val="28"/>
          <w:szCs w:val="28"/>
        </w:rPr>
        <w:br w:type="page"/>
      </w:r>
    </w:p>
    <w:p w14:paraId="3306361E" w14:textId="032B77E9" w:rsidR="003A0B73" w:rsidRPr="00046944" w:rsidRDefault="00440B34" w:rsidP="00AD56ED">
      <w:pPr>
        <w:pStyle w:val="Heading1"/>
        <w:rPr>
          <w:sz w:val="28"/>
        </w:rPr>
      </w:pPr>
      <w:bookmarkStart w:id="0" w:name="_Toc71490446"/>
      <w:r w:rsidRPr="00046944">
        <w:rPr>
          <w:sz w:val="28"/>
        </w:rPr>
        <w:lastRenderedPageBreak/>
        <w:t>Monday</w:t>
      </w:r>
      <w:r w:rsidR="0003266C" w:rsidRPr="00046944">
        <w:rPr>
          <w:sz w:val="28"/>
        </w:rPr>
        <w:t xml:space="preserve"> </w:t>
      </w:r>
      <w:r w:rsidR="00C8292E" w:rsidRPr="00046944">
        <w:rPr>
          <w:sz w:val="28"/>
        </w:rPr>
        <w:t>29</w:t>
      </w:r>
      <w:r w:rsidR="00011030" w:rsidRPr="00046944">
        <w:rPr>
          <w:sz w:val="28"/>
        </w:rPr>
        <w:t xml:space="preserve"> </w:t>
      </w:r>
      <w:r w:rsidR="006021BB" w:rsidRPr="00046944">
        <w:rPr>
          <w:sz w:val="28"/>
        </w:rPr>
        <w:t>April</w:t>
      </w:r>
      <w:r w:rsidR="009360F2" w:rsidRPr="00046944">
        <w:rPr>
          <w:sz w:val="28"/>
        </w:rPr>
        <w:t xml:space="preserve"> </w:t>
      </w:r>
      <w:r w:rsidR="003A0B73" w:rsidRPr="00046944">
        <w:rPr>
          <w:sz w:val="28"/>
        </w:rPr>
        <w:t>202</w:t>
      </w:r>
      <w:r w:rsidR="00301C58" w:rsidRPr="00046944">
        <w:rPr>
          <w:sz w:val="28"/>
        </w:rPr>
        <w:t>1</w:t>
      </w:r>
      <w:r w:rsidR="003A0B73" w:rsidRPr="00046944">
        <w:rPr>
          <w:sz w:val="28"/>
        </w:rPr>
        <w:t xml:space="preserve">, </w:t>
      </w:r>
      <w:r w:rsidR="009360F2" w:rsidRPr="00046944">
        <w:rPr>
          <w:sz w:val="28"/>
        </w:rPr>
        <w:t>1</w:t>
      </w:r>
      <w:r w:rsidR="00E60C40" w:rsidRPr="00046944">
        <w:rPr>
          <w:sz w:val="28"/>
        </w:rPr>
        <w:t>9</w:t>
      </w:r>
      <w:r w:rsidR="00253590" w:rsidRPr="00046944">
        <w:rPr>
          <w:sz w:val="28"/>
        </w:rPr>
        <w:t>:</w:t>
      </w:r>
      <w:r w:rsidR="00225FA6" w:rsidRPr="00046944">
        <w:rPr>
          <w:sz w:val="28"/>
        </w:rPr>
        <w:t>00</w:t>
      </w:r>
      <w:r w:rsidR="009360F2" w:rsidRPr="00046944">
        <w:rPr>
          <w:sz w:val="28"/>
        </w:rPr>
        <w:t>-</w:t>
      </w:r>
      <w:r w:rsidR="00E60C40" w:rsidRPr="00046944">
        <w:rPr>
          <w:sz w:val="28"/>
        </w:rPr>
        <w:t>21</w:t>
      </w:r>
      <w:r w:rsidR="00253590" w:rsidRPr="00046944">
        <w:rPr>
          <w:sz w:val="28"/>
        </w:rPr>
        <w:t>:</w:t>
      </w:r>
      <w:r w:rsidR="00225FA6" w:rsidRPr="00046944">
        <w:rPr>
          <w:sz w:val="28"/>
        </w:rPr>
        <w:t>00</w:t>
      </w:r>
      <w:r w:rsidR="009360F2" w:rsidRPr="00046944">
        <w:rPr>
          <w:sz w:val="28"/>
        </w:rPr>
        <w:t xml:space="preserve"> h ET</w:t>
      </w:r>
      <w:bookmarkEnd w:id="0"/>
    </w:p>
    <w:p w14:paraId="16615D79" w14:textId="62F7E7E4" w:rsidR="000733BD" w:rsidRPr="00046944" w:rsidRDefault="000733BD" w:rsidP="004043BB">
      <w:pPr>
        <w:pStyle w:val="Heading2"/>
      </w:pPr>
      <w:bookmarkStart w:id="1" w:name="_Toc71490447"/>
      <w:r w:rsidRPr="00046944">
        <w:t>Administration</w:t>
      </w:r>
      <w:r w:rsidR="00673F80" w:rsidRPr="00046944">
        <w:t>:</w:t>
      </w:r>
      <w:bookmarkEnd w:id="1"/>
    </w:p>
    <w:p w14:paraId="020CCEBE" w14:textId="77777777" w:rsidR="00583FBD" w:rsidRPr="00046944" w:rsidRDefault="00583FBD" w:rsidP="00583FBD">
      <w:pPr>
        <w:rPr>
          <w:b/>
          <w:sz w:val="22"/>
          <w:szCs w:val="22"/>
        </w:rPr>
      </w:pPr>
      <w:r w:rsidRPr="00046944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046944" w:rsidRDefault="00583FBD" w:rsidP="00583FBD">
      <w:pPr>
        <w:rPr>
          <w:b/>
          <w:sz w:val="22"/>
          <w:szCs w:val="22"/>
        </w:rPr>
      </w:pPr>
      <w:r w:rsidRPr="00046944">
        <w:rPr>
          <w:b/>
          <w:sz w:val="22"/>
          <w:szCs w:val="22"/>
        </w:rPr>
        <w:t>Vice Chair: Joseph Levy, InterDigital</w:t>
      </w:r>
    </w:p>
    <w:p w14:paraId="555C75B8" w14:textId="77777777" w:rsidR="00583FBD" w:rsidRPr="00046944" w:rsidRDefault="00583FBD" w:rsidP="00583FBD">
      <w:pPr>
        <w:rPr>
          <w:b/>
          <w:sz w:val="22"/>
          <w:szCs w:val="22"/>
        </w:rPr>
      </w:pPr>
      <w:r w:rsidRPr="00046944">
        <w:rPr>
          <w:b/>
          <w:sz w:val="22"/>
          <w:szCs w:val="22"/>
        </w:rPr>
        <w:t>Secretary: Joseph Levy, InterDigital</w:t>
      </w:r>
    </w:p>
    <w:p w14:paraId="571CFFAA" w14:textId="77777777" w:rsidR="00583FBD" w:rsidRPr="00046944" w:rsidRDefault="00583FBD" w:rsidP="00583FBD">
      <w:pPr>
        <w:rPr>
          <w:b/>
          <w:bCs/>
          <w:sz w:val="22"/>
          <w:szCs w:val="22"/>
        </w:rPr>
      </w:pPr>
    </w:p>
    <w:p w14:paraId="0E890536" w14:textId="09D7F12A" w:rsidR="00583FBD" w:rsidRPr="00046944" w:rsidRDefault="00583FBD" w:rsidP="00583FBD">
      <w:pPr>
        <w:rPr>
          <w:b/>
          <w:bCs/>
          <w:sz w:val="22"/>
          <w:szCs w:val="22"/>
        </w:rPr>
      </w:pPr>
      <w:r w:rsidRPr="00046944">
        <w:rPr>
          <w:b/>
          <w:bCs/>
          <w:sz w:val="22"/>
          <w:szCs w:val="22"/>
        </w:rPr>
        <w:t xml:space="preserve">Meeting called to order by </w:t>
      </w:r>
      <w:r w:rsidR="00566D64" w:rsidRPr="00046944">
        <w:rPr>
          <w:b/>
          <w:bCs/>
          <w:sz w:val="22"/>
          <w:szCs w:val="22"/>
        </w:rPr>
        <w:t xml:space="preserve">the </w:t>
      </w:r>
      <w:r w:rsidRPr="00046944">
        <w:rPr>
          <w:b/>
          <w:bCs/>
          <w:sz w:val="22"/>
          <w:szCs w:val="22"/>
        </w:rPr>
        <w:t xml:space="preserve">Chair </w:t>
      </w:r>
      <w:r w:rsidR="00011030" w:rsidRPr="00046944">
        <w:rPr>
          <w:b/>
          <w:bCs/>
          <w:sz w:val="22"/>
          <w:szCs w:val="22"/>
        </w:rPr>
        <w:t>1</w:t>
      </w:r>
      <w:r w:rsidR="0098713A" w:rsidRPr="00046944">
        <w:rPr>
          <w:b/>
          <w:bCs/>
          <w:sz w:val="22"/>
          <w:szCs w:val="22"/>
        </w:rPr>
        <w:t>9</w:t>
      </w:r>
      <w:r w:rsidR="00A32313" w:rsidRPr="00046944">
        <w:rPr>
          <w:b/>
          <w:bCs/>
          <w:sz w:val="22"/>
          <w:szCs w:val="22"/>
        </w:rPr>
        <w:t>:0</w:t>
      </w:r>
      <w:r w:rsidR="00F44623" w:rsidRPr="00046944">
        <w:rPr>
          <w:b/>
          <w:bCs/>
          <w:sz w:val="22"/>
          <w:szCs w:val="22"/>
        </w:rPr>
        <w:t>2</w:t>
      </w:r>
      <w:r w:rsidR="0003266C" w:rsidRPr="00046944">
        <w:rPr>
          <w:b/>
          <w:bCs/>
          <w:sz w:val="22"/>
          <w:szCs w:val="22"/>
        </w:rPr>
        <w:t xml:space="preserve"> </w:t>
      </w:r>
      <w:r w:rsidR="006609A8" w:rsidRPr="00046944">
        <w:rPr>
          <w:b/>
          <w:bCs/>
          <w:sz w:val="22"/>
          <w:szCs w:val="22"/>
        </w:rPr>
        <w:t>ET</w:t>
      </w:r>
    </w:p>
    <w:p w14:paraId="5636C8AE" w14:textId="4D1CE45E" w:rsidR="00583FBD" w:rsidRPr="00046944" w:rsidRDefault="00583FBD" w:rsidP="00583FBD">
      <w:pPr>
        <w:rPr>
          <w:sz w:val="22"/>
          <w:szCs w:val="22"/>
        </w:rPr>
      </w:pPr>
      <w:r w:rsidRPr="00046944">
        <w:rPr>
          <w:sz w:val="22"/>
          <w:szCs w:val="22"/>
        </w:rPr>
        <w:t xml:space="preserve">Agenda slide deck: </w:t>
      </w:r>
      <w:hyperlink r:id="rId12" w:history="1">
        <w:r w:rsidR="00D5472F" w:rsidRPr="00046944">
          <w:rPr>
            <w:rStyle w:val="Hyperlink"/>
            <w:sz w:val="22"/>
            <w:szCs w:val="22"/>
          </w:rPr>
          <w:t>11-21/0739r0</w:t>
        </w:r>
      </w:hyperlink>
      <w:r w:rsidR="00357F57" w:rsidRPr="00046944">
        <w:rPr>
          <w:sz w:val="22"/>
          <w:szCs w:val="22"/>
        </w:rPr>
        <w:t xml:space="preserve"> </w:t>
      </w:r>
      <w:r w:rsidRPr="00046944">
        <w:rPr>
          <w:sz w:val="22"/>
          <w:szCs w:val="22"/>
        </w:rPr>
        <w:t xml:space="preserve"> </w:t>
      </w:r>
    </w:p>
    <w:p w14:paraId="75E44EEF" w14:textId="77777777" w:rsidR="009850F5" w:rsidRPr="00046944" w:rsidRDefault="009850F5" w:rsidP="00583FBD">
      <w:pPr>
        <w:rPr>
          <w:sz w:val="22"/>
          <w:szCs w:val="22"/>
        </w:rPr>
      </w:pPr>
    </w:p>
    <w:p w14:paraId="5FB3466C" w14:textId="77777777" w:rsidR="006F20DA" w:rsidRPr="00046944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046944" w:rsidRDefault="00583FBD" w:rsidP="003E68DB">
      <w:pPr>
        <w:rPr>
          <w:b/>
          <w:bCs/>
          <w:sz w:val="22"/>
          <w:szCs w:val="22"/>
        </w:rPr>
      </w:pPr>
      <w:r w:rsidRPr="00046944">
        <w:rPr>
          <w:b/>
          <w:bCs/>
          <w:sz w:val="22"/>
          <w:szCs w:val="22"/>
        </w:rPr>
        <w:t>Call for Patents:</w:t>
      </w:r>
    </w:p>
    <w:p w14:paraId="49B656F7" w14:textId="77777777" w:rsidR="00583FBD" w:rsidRPr="00046944" w:rsidRDefault="00583FBD" w:rsidP="00583FBD">
      <w:pPr>
        <w:pStyle w:val="BodyText"/>
        <w:rPr>
          <w:sz w:val="22"/>
          <w:szCs w:val="22"/>
        </w:rPr>
      </w:pPr>
      <w:r w:rsidRPr="00046944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046944" w:rsidRDefault="00065750" w:rsidP="00065750">
      <w:pPr>
        <w:rPr>
          <w:b/>
          <w:bCs/>
          <w:sz w:val="22"/>
          <w:szCs w:val="22"/>
        </w:rPr>
      </w:pPr>
      <w:r w:rsidRPr="00046944">
        <w:rPr>
          <w:b/>
          <w:bCs/>
          <w:sz w:val="22"/>
          <w:szCs w:val="22"/>
        </w:rPr>
        <w:t>IEEE SA Copyright Policy:</w:t>
      </w:r>
    </w:p>
    <w:p w14:paraId="13E302B2" w14:textId="4077C751" w:rsidR="00065750" w:rsidRPr="00046944" w:rsidRDefault="00065750" w:rsidP="00065750">
      <w:pPr>
        <w:pStyle w:val="BodyText"/>
        <w:rPr>
          <w:sz w:val="22"/>
          <w:szCs w:val="22"/>
        </w:rPr>
      </w:pPr>
      <w:r w:rsidRPr="00046944">
        <w:rPr>
          <w:sz w:val="22"/>
          <w:szCs w:val="22"/>
        </w:rPr>
        <w:t xml:space="preserve">The </w:t>
      </w:r>
      <w:r w:rsidR="004A10B2" w:rsidRPr="00046944">
        <w:rPr>
          <w:sz w:val="22"/>
          <w:szCs w:val="22"/>
        </w:rPr>
        <w:t>C</w:t>
      </w:r>
      <w:r w:rsidRPr="00046944">
        <w:rPr>
          <w:sz w:val="22"/>
          <w:szCs w:val="22"/>
        </w:rPr>
        <w:t>hair reviewed the Copyright policy.</w:t>
      </w:r>
    </w:p>
    <w:p w14:paraId="2A0B0F30" w14:textId="77777777" w:rsidR="00DF13A6" w:rsidRPr="00046944" w:rsidRDefault="00DF13A6" w:rsidP="003E68DB">
      <w:pPr>
        <w:rPr>
          <w:b/>
          <w:bCs/>
          <w:sz w:val="22"/>
          <w:szCs w:val="22"/>
        </w:rPr>
      </w:pPr>
      <w:r w:rsidRPr="00046944">
        <w:rPr>
          <w:b/>
          <w:bCs/>
          <w:sz w:val="22"/>
          <w:szCs w:val="22"/>
        </w:rPr>
        <w:t>Core Principles:</w:t>
      </w:r>
    </w:p>
    <w:p w14:paraId="4428B07D" w14:textId="45753792" w:rsidR="00DF13A6" w:rsidRPr="00046944" w:rsidRDefault="004A10B2" w:rsidP="003E68DB">
      <w:pPr>
        <w:rPr>
          <w:sz w:val="22"/>
          <w:szCs w:val="22"/>
        </w:rPr>
      </w:pPr>
      <w:r w:rsidRPr="00046944">
        <w:rPr>
          <w:sz w:val="22"/>
          <w:szCs w:val="22"/>
        </w:rPr>
        <w:t>The Chair reviewed the IEEE Core Principles.</w:t>
      </w:r>
    </w:p>
    <w:p w14:paraId="03BDB7DB" w14:textId="77777777" w:rsidR="00DF13A6" w:rsidRPr="00046944" w:rsidRDefault="00DF13A6" w:rsidP="003E68DB">
      <w:pPr>
        <w:rPr>
          <w:b/>
          <w:bCs/>
          <w:sz w:val="22"/>
          <w:szCs w:val="22"/>
        </w:rPr>
      </w:pPr>
    </w:p>
    <w:p w14:paraId="73331439" w14:textId="05525F8F" w:rsidR="00583FBD" w:rsidRPr="00046944" w:rsidRDefault="00583FBD" w:rsidP="003E68DB">
      <w:pPr>
        <w:rPr>
          <w:b/>
          <w:bCs/>
          <w:sz w:val="22"/>
          <w:szCs w:val="22"/>
        </w:rPr>
      </w:pPr>
      <w:r w:rsidRPr="00046944">
        <w:rPr>
          <w:b/>
          <w:bCs/>
          <w:sz w:val="22"/>
          <w:szCs w:val="22"/>
        </w:rPr>
        <w:t>Participation:</w:t>
      </w:r>
    </w:p>
    <w:p w14:paraId="099BCE63" w14:textId="2F4FF7A0" w:rsidR="00583FBD" w:rsidRPr="00046944" w:rsidRDefault="00583FBD" w:rsidP="00583FBD">
      <w:pPr>
        <w:pStyle w:val="BodyText"/>
        <w:rPr>
          <w:sz w:val="22"/>
          <w:szCs w:val="22"/>
        </w:rPr>
      </w:pPr>
      <w:r w:rsidRPr="00046944">
        <w:rPr>
          <w:sz w:val="22"/>
          <w:szCs w:val="22"/>
        </w:rPr>
        <w:t xml:space="preserve">The </w:t>
      </w:r>
      <w:r w:rsidR="004A10B2" w:rsidRPr="00046944">
        <w:rPr>
          <w:sz w:val="22"/>
          <w:szCs w:val="22"/>
        </w:rPr>
        <w:t>C</w:t>
      </w:r>
      <w:r w:rsidRPr="00046944">
        <w:rPr>
          <w:sz w:val="22"/>
          <w:szCs w:val="22"/>
        </w:rPr>
        <w:t>hair reviewed the participation policy</w:t>
      </w:r>
      <w:r w:rsidR="007C4279" w:rsidRPr="00046944">
        <w:rPr>
          <w:sz w:val="22"/>
          <w:szCs w:val="22"/>
        </w:rPr>
        <w:t>.</w:t>
      </w:r>
    </w:p>
    <w:p w14:paraId="51D62194" w14:textId="283ABADF" w:rsidR="00583FBD" w:rsidRPr="00046944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046944">
        <w:rPr>
          <w:b/>
          <w:bCs/>
          <w:sz w:val="22"/>
          <w:szCs w:val="22"/>
        </w:rPr>
        <w:t>Approval of the Agenda:</w:t>
      </w:r>
    </w:p>
    <w:bookmarkEnd w:id="2"/>
    <w:p w14:paraId="0F375CC5" w14:textId="77777777" w:rsidR="004B2D53" w:rsidRPr="00046944" w:rsidRDefault="004B2D53" w:rsidP="004B2D53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046944">
        <w:rPr>
          <w:b/>
          <w:bCs/>
          <w:sz w:val="22"/>
        </w:rPr>
        <w:t>Attendance, noises/recording, meeting protocol reminders</w:t>
      </w:r>
    </w:p>
    <w:p w14:paraId="59EEAB8F" w14:textId="77777777" w:rsidR="004B2D53" w:rsidRPr="00046944" w:rsidRDefault="004B2D53" w:rsidP="004B2D53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046944">
        <w:rPr>
          <w:b/>
          <w:bCs/>
          <w:sz w:val="22"/>
        </w:rPr>
        <w:t>Policies, duty to inform, participation rules</w:t>
      </w:r>
    </w:p>
    <w:p w14:paraId="34387D6B" w14:textId="77777777" w:rsidR="004B2D53" w:rsidRPr="00046944" w:rsidRDefault="004B2D53" w:rsidP="004B2D53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046944">
        <w:rPr>
          <w:b/>
          <w:bCs/>
          <w:sz w:val="22"/>
        </w:rPr>
        <w:t>Contribution/discussion topics:</w:t>
      </w:r>
    </w:p>
    <w:p w14:paraId="76303DFF" w14:textId="77777777" w:rsidR="004B2D53" w:rsidRPr="00046944" w:rsidRDefault="004B2D53" w:rsidP="004B2D53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046944">
        <w:rPr>
          <w:b/>
          <w:bCs/>
          <w:sz w:val="22"/>
        </w:rPr>
        <w:t>802.11 TGbe’s evolving multi-link architecture contributions</w:t>
      </w:r>
    </w:p>
    <w:p w14:paraId="604AB85B" w14:textId="77777777" w:rsidR="004B2D53" w:rsidRPr="00046944" w:rsidRDefault="007F4039" w:rsidP="003955D1">
      <w:pPr>
        <w:pStyle w:val="BodyText"/>
        <w:numPr>
          <w:ilvl w:val="1"/>
          <w:numId w:val="12"/>
        </w:numPr>
        <w:rPr>
          <w:b/>
          <w:bCs/>
          <w:sz w:val="22"/>
        </w:rPr>
      </w:pPr>
      <w:hyperlink r:id="rId13" w:history="1">
        <w:r w:rsidR="004B2D53" w:rsidRPr="00046944">
          <w:rPr>
            <w:rStyle w:val="Hyperlink"/>
            <w:b/>
            <w:bCs/>
            <w:sz w:val="22"/>
          </w:rPr>
          <w:t>11-21/0396r0</w:t>
        </w:r>
      </w:hyperlink>
      <w:r w:rsidR="004B2D53" w:rsidRPr="00046944">
        <w:rPr>
          <w:b/>
          <w:bCs/>
          <w:sz w:val="22"/>
        </w:rPr>
        <w:t xml:space="preserve"> (continued from Apr 8)</w:t>
      </w:r>
      <w:r w:rsidR="003955D1" w:rsidRPr="00046944">
        <w:rPr>
          <w:b/>
          <w:bCs/>
          <w:sz w:val="22"/>
        </w:rPr>
        <w:t xml:space="preserve"> </w:t>
      </w:r>
    </w:p>
    <w:p w14:paraId="33C74E75" w14:textId="4AA4CFBB" w:rsidR="004B2D53" w:rsidRPr="00046944" w:rsidRDefault="004B2D53" w:rsidP="004B2D53">
      <w:pPr>
        <w:pStyle w:val="BodyText"/>
        <w:numPr>
          <w:ilvl w:val="1"/>
          <w:numId w:val="12"/>
        </w:numPr>
        <w:rPr>
          <w:b/>
          <w:bCs/>
          <w:sz w:val="22"/>
        </w:rPr>
      </w:pPr>
      <w:r w:rsidRPr="00046944">
        <w:rPr>
          <w:b/>
          <w:bCs/>
          <w:sz w:val="22"/>
        </w:rPr>
        <w:t>(</w:t>
      </w:r>
      <w:hyperlink r:id="rId14" w:history="1">
        <w:r w:rsidRPr="00046944">
          <w:rPr>
            <w:rStyle w:val="Hyperlink"/>
            <w:b/>
            <w:bCs/>
            <w:sz w:val="22"/>
          </w:rPr>
          <w:t>11-21/0316r0</w:t>
        </w:r>
      </w:hyperlink>
      <w:r w:rsidRPr="00046944">
        <w:rPr>
          <w:b/>
          <w:bCs/>
          <w:sz w:val="22"/>
        </w:rPr>
        <w:t xml:space="preserve"> reviewed during plenary)</w:t>
      </w:r>
      <w:r w:rsidR="003955D1" w:rsidRPr="00046944">
        <w:rPr>
          <w:b/>
          <w:bCs/>
          <w:sz w:val="22"/>
        </w:rPr>
        <w:t xml:space="preserve"> 11-21/0577r0</w:t>
      </w:r>
    </w:p>
    <w:p w14:paraId="6FEA2CBE" w14:textId="59D9BAA1" w:rsidR="008A2B52" w:rsidRPr="00046944" w:rsidRDefault="004B2D53" w:rsidP="004B2D53">
      <w:pPr>
        <w:pStyle w:val="BodyText"/>
        <w:numPr>
          <w:ilvl w:val="0"/>
          <w:numId w:val="12"/>
        </w:numPr>
        <w:rPr>
          <w:b/>
          <w:bCs/>
          <w:sz w:val="22"/>
        </w:rPr>
      </w:pPr>
      <w:r w:rsidRPr="00046944">
        <w:rPr>
          <w:b/>
          <w:bCs/>
          <w:sz w:val="22"/>
        </w:rPr>
        <w:t>Next Steps</w:t>
      </w:r>
    </w:p>
    <w:p w14:paraId="19C70E9A" w14:textId="4D57FAC3" w:rsidR="00583FBD" w:rsidRPr="00046944" w:rsidRDefault="00583FBD" w:rsidP="000016A3">
      <w:pPr>
        <w:pStyle w:val="BodyText"/>
        <w:rPr>
          <w:sz w:val="22"/>
          <w:szCs w:val="22"/>
        </w:rPr>
      </w:pPr>
      <w:r w:rsidRPr="00046944">
        <w:rPr>
          <w:sz w:val="22"/>
          <w:szCs w:val="22"/>
        </w:rPr>
        <w:t>The Chair reviewed the agenda and called for comments or amendments to the agenda</w:t>
      </w:r>
      <w:r w:rsidR="007701D5" w:rsidRPr="00046944">
        <w:rPr>
          <w:sz w:val="22"/>
          <w:szCs w:val="22"/>
        </w:rPr>
        <w:t xml:space="preserve">.  </w:t>
      </w:r>
      <w:r w:rsidR="00AF316E" w:rsidRPr="00046944">
        <w:rPr>
          <w:sz w:val="22"/>
          <w:szCs w:val="22"/>
        </w:rPr>
        <w:t>Document 11-21/0577r</w:t>
      </w:r>
      <w:r w:rsidR="00692608" w:rsidRPr="00046944">
        <w:rPr>
          <w:sz w:val="22"/>
          <w:szCs w:val="22"/>
        </w:rPr>
        <w:t>0</w:t>
      </w:r>
      <w:r w:rsidR="00AF316E" w:rsidRPr="00046944">
        <w:rPr>
          <w:sz w:val="22"/>
          <w:szCs w:val="22"/>
        </w:rPr>
        <w:t xml:space="preserve"> a detailed </w:t>
      </w:r>
      <w:r w:rsidR="00BE76E7" w:rsidRPr="00046944">
        <w:rPr>
          <w:sz w:val="22"/>
          <w:szCs w:val="22"/>
        </w:rPr>
        <w:t>text proposal for 802.11be</w:t>
      </w:r>
      <w:r w:rsidRPr="00046944">
        <w:rPr>
          <w:sz w:val="22"/>
          <w:szCs w:val="22"/>
        </w:rPr>
        <w:t>.</w:t>
      </w:r>
    </w:p>
    <w:p w14:paraId="5861B0E3" w14:textId="18DE86A3" w:rsidR="00B93058" w:rsidRPr="00046944" w:rsidRDefault="00B93058" w:rsidP="00B93058">
      <w:pPr>
        <w:pStyle w:val="BodyText"/>
        <w:rPr>
          <w:sz w:val="22"/>
          <w:szCs w:val="22"/>
        </w:rPr>
      </w:pPr>
      <w:r w:rsidRPr="00046944">
        <w:rPr>
          <w:sz w:val="22"/>
          <w:szCs w:val="22"/>
        </w:rPr>
        <w:t>The proposed agenda was accepted without comment.</w:t>
      </w:r>
    </w:p>
    <w:p w14:paraId="2BDFCB78" w14:textId="438D9389" w:rsidR="00372C10" w:rsidRPr="00046944" w:rsidRDefault="00372C10" w:rsidP="00B93058">
      <w:pPr>
        <w:pStyle w:val="BodyText"/>
        <w:rPr>
          <w:sz w:val="22"/>
          <w:szCs w:val="22"/>
        </w:rPr>
      </w:pPr>
    </w:p>
    <w:p w14:paraId="3D9B1A1F" w14:textId="2FDEDF9D" w:rsidR="00600BD5" w:rsidRPr="00046944" w:rsidRDefault="00372C10" w:rsidP="00B93058">
      <w:pPr>
        <w:pStyle w:val="BodyText"/>
        <w:rPr>
          <w:sz w:val="22"/>
          <w:szCs w:val="22"/>
        </w:rPr>
      </w:pPr>
      <w:r w:rsidRPr="00046944">
        <w:rPr>
          <w:sz w:val="22"/>
          <w:szCs w:val="22"/>
        </w:rPr>
        <w:t>Chair reviewed</w:t>
      </w:r>
      <w:r w:rsidR="00F21C26" w:rsidRPr="00046944">
        <w:rPr>
          <w:sz w:val="22"/>
          <w:szCs w:val="22"/>
        </w:rPr>
        <w:t xml:space="preserve"> agenda deck</w:t>
      </w:r>
      <w:r w:rsidRPr="00046944">
        <w:rPr>
          <w:sz w:val="22"/>
          <w:szCs w:val="22"/>
        </w:rPr>
        <w:t xml:space="preserve"> slide </w:t>
      </w:r>
      <w:r w:rsidR="00F21C26" w:rsidRPr="00046944">
        <w:rPr>
          <w:sz w:val="22"/>
          <w:szCs w:val="22"/>
        </w:rPr>
        <w:t xml:space="preserve">16 – The ARC other topics slide and discussed </w:t>
      </w:r>
      <w:r w:rsidR="00AC40E9" w:rsidRPr="00046944">
        <w:rPr>
          <w:sz w:val="22"/>
          <w:szCs w:val="22"/>
        </w:rPr>
        <w:t>ongoing ARC activities.</w:t>
      </w:r>
      <w:r w:rsidR="007B6238" w:rsidRPr="00046944">
        <w:rPr>
          <w:sz w:val="22"/>
          <w:szCs w:val="22"/>
        </w:rPr>
        <w:t xml:space="preserve">  </w:t>
      </w:r>
    </w:p>
    <w:p w14:paraId="2169063E" w14:textId="6884F4E7" w:rsidR="00E03EFF" w:rsidRPr="00046944" w:rsidRDefault="005A1BF0" w:rsidP="00184B9C">
      <w:pPr>
        <w:pStyle w:val="Heading2"/>
        <w:rPr>
          <w:rFonts w:eastAsiaTheme="minorEastAsia"/>
        </w:rPr>
      </w:pPr>
      <w:bookmarkStart w:id="3" w:name="_Toc71490448"/>
      <w:r w:rsidRPr="00046944">
        <w:rPr>
          <w:rFonts w:eastAsiaTheme="minorEastAsia"/>
        </w:rPr>
        <w:t>C</w:t>
      </w:r>
      <w:r w:rsidR="009E1A03" w:rsidRPr="00046944">
        <w:rPr>
          <w:rFonts w:eastAsiaTheme="minorEastAsia"/>
        </w:rPr>
        <w:t>ontributions</w:t>
      </w:r>
      <w:r w:rsidR="00B40428" w:rsidRPr="00046944">
        <w:rPr>
          <w:rFonts w:eastAsiaTheme="minorEastAsia"/>
        </w:rPr>
        <w:t>:</w:t>
      </w:r>
      <w:bookmarkEnd w:id="3"/>
    </w:p>
    <w:p w14:paraId="5C44E228" w14:textId="77777777" w:rsidR="00BC4932" w:rsidRPr="00046944" w:rsidRDefault="00BC4932" w:rsidP="00BC4932">
      <w:pPr>
        <w:rPr>
          <w:rFonts w:eastAsiaTheme="minorEastAsia"/>
          <w:b/>
          <w:bCs/>
        </w:rPr>
      </w:pPr>
    </w:p>
    <w:p w14:paraId="58ECDB52" w14:textId="15A6CDBB" w:rsidR="00054241" w:rsidRPr="00046944" w:rsidRDefault="007F4039" w:rsidP="00054241">
      <w:pPr>
        <w:pStyle w:val="BodyText"/>
        <w:numPr>
          <w:ilvl w:val="0"/>
          <w:numId w:val="12"/>
        </w:numPr>
        <w:rPr>
          <w:b/>
          <w:bCs/>
          <w:sz w:val="22"/>
        </w:rPr>
      </w:pPr>
      <w:hyperlink r:id="rId15" w:history="1">
        <w:r w:rsidR="00FE5782" w:rsidRPr="00046944">
          <w:rPr>
            <w:rStyle w:val="Hyperlink"/>
            <w:b/>
            <w:bCs/>
            <w:sz w:val="22"/>
          </w:rPr>
          <w:t>11-21/0396r1</w:t>
        </w:r>
      </w:hyperlink>
      <w:r w:rsidR="008A2B52" w:rsidRPr="00046944">
        <w:rPr>
          <w:b/>
          <w:bCs/>
          <w:sz w:val="22"/>
        </w:rPr>
        <w:t xml:space="preserve"> (</w:t>
      </w:r>
      <w:r w:rsidR="003A3283" w:rsidRPr="00046944">
        <w:rPr>
          <w:b/>
          <w:bCs/>
          <w:sz w:val="22"/>
        </w:rPr>
        <w:t>continued from Apr</w:t>
      </w:r>
      <w:r w:rsidR="00873BA8" w:rsidRPr="00046944">
        <w:rPr>
          <w:b/>
          <w:bCs/>
          <w:sz w:val="22"/>
        </w:rPr>
        <w:t xml:space="preserve"> 8</w:t>
      </w:r>
      <w:r w:rsidR="008A2B52" w:rsidRPr="00046944">
        <w:rPr>
          <w:b/>
          <w:bCs/>
          <w:sz w:val="22"/>
        </w:rPr>
        <w:t>)</w:t>
      </w:r>
      <w:r w:rsidR="004D368C" w:rsidRPr="00046944">
        <w:rPr>
          <w:b/>
          <w:bCs/>
          <w:sz w:val="22"/>
        </w:rPr>
        <w:t xml:space="preserve"> – r1 </w:t>
      </w:r>
      <w:r w:rsidR="00A81220" w:rsidRPr="00046944">
        <w:rPr>
          <w:b/>
          <w:bCs/>
          <w:sz w:val="22"/>
        </w:rPr>
        <w:t>displayed but not posted, will be after the meeting.</w:t>
      </w:r>
    </w:p>
    <w:p w14:paraId="58508FC7" w14:textId="5032D56E" w:rsidR="00A02733" w:rsidRPr="00046944" w:rsidRDefault="002267AE" w:rsidP="00054241">
      <w:pPr>
        <w:pStyle w:val="BodyText"/>
        <w:rPr>
          <w:sz w:val="22"/>
        </w:rPr>
      </w:pPr>
      <w:r w:rsidRPr="00046944">
        <w:rPr>
          <w:sz w:val="22"/>
        </w:rPr>
        <w:t xml:space="preserve">Quick review of </w:t>
      </w:r>
      <w:r w:rsidR="00AF3EB7" w:rsidRPr="00046944">
        <w:rPr>
          <w:sz w:val="22"/>
        </w:rPr>
        <w:t>the document</w:t>
      </w:r>
      <w:r w:rsidR="00651586" w:rsidRPr="00046944">
        <w:rPr>
          <w:sz w:val="22"/>
        </w:rPr>
        <w:t xml:space="preserve"> slides 2-</w:t>
      </w:r>
      <w:r w:rsidR="00A02733" w:rsidRPr="00046944">
        <w:rPr>
          <w:sz w:val="22"/>
        </w:rPr>
        <w:t xml:space="preserve">4 the general model – </w:t>
      </w:r>
    </w:p>
    <w:p w14:paraId="46F0F030" w14:textId="77554655" w:rsidR="00054241" w:rsidRPr="00046944" w:rsidRDefault="00A02733" w:rsidP="00054241">
      <w:pPr>
        <w:pStyle w:val="BodyText"/>
        <w:rPr>
          <w:sz w:val="22"/>
        </w:rPr>
      </w:pPr>
      <w:r w:rsidRPr="00046944">
        <w:rPr>
          <w:sz w:val="22"/>
        </w:rPr>
        <w:t xml:space="preserve">Specific aspects slide 13 – </w:t>
      </w:r>
      <w:r w:rsidR="00AF3EB7" w:rsidRPr="00046944">
        <w:rPr>
          <w:sz w:val="22"/>
        </w:rPr>
        <w:t xml:space="preserve"> </w:t>
      </w:r>
    </w:p>
    <w:p w14:paraId="1D781C79" w14:textId="665568FC" w:rsidR="00A02733" w:rsidRPr="00046944" w:rsidRDefault="006C3107" w:rsidP="00054241">
      <w:pPr>
        <w:pStyle w:val="BodyText"/>
        <w:rPr>
          <w:sz w:val="22"/>
        </w:rPr>
      </w:pPr>
      <w:r w:rsidRPr="00046944">
        <w:rPr>
          <w:sz w:val="22"/>
        </w:rPr>
        <w:t>For MLO – authenticator resides in the MLD SME</w:t>
      </w:r>
      <w:r w:rsidR="00FD0730" w:rsidRPr="00046944">
        <w:rPr>
          <w:sz w:val="22"/>
        </w:rPr>
        <w:t>, there is a different authenticator for</w:t>
      </w:r>
      <w:r w:rsidR="00574FF9" w:rsidRPr="00046944">
        <w:rPr>
          <w:sz w:val="22"/>
        </w:rPr>
        <w:t xml:space="preserve"> </w:t>
      </w:r>
      <w:r w:rsidR="00804EDE" w:rsidRPr="00046944">
        <w:rPr>
          <w:sz w:val="22"/>
        </w:rPr>
        <w:t>legacy</w:t>
      </w:r>
      <w:r w:rsidR="007C05E8" w:rsidRPr="00046944">
        <w:rPr>
          <w:sz w:val="22"/>
        </w:rPr>
        <w:t xml:space="preserve"> STAs</w:t>
      </w:r>
      <w:r w:rsidR="00804EDE" w:rsidRPr="00046944">
        <w:rPr>
          <w:sz w:val="22"/>
        </w:rPr>
        <w:t xml:space="preserve">.  </w:t>
      </w:r>
      <w:r w:rsidR="00FD0730" w:rsidRPr="00046944">
        <w:rPr>
          <w:sz w:val="22"/>
        </w:rPr>
        <w:t xml:space="preserve"> </w:t>
      </w:r>
      <w:r w:rsidR="0006020D" w:rsidRPr="00046944">
        <w:rPr>
          <w:sz w:val="22"/>
        </w:rPr>
        <w:t>11-21/</w:t>
      </w:r>
      <w:r w:rsidR="00363AFE" w:rsidRPr="00046944">
        <w:rPr>
          <w:sz w:val="22"/>
        </w:rPr>
        <w:t>0483.</w:t>
      </w:r>
      <w:r w:rsidR="00D84285" w:rsidRPr="00046944">
        <w:rPr>
          <w:sz w:val="22"/>
        </w:rPr>
        <w:t xml:space="preserve"> </w:t>
      </w:r>
    </w:p>
    <w:p w14:paraId="57FDAAFA" w14:textId="39952A56" w:rsidR="00826034" w:rsidRPr="00046944" w:rsidRDefault="00826034" w:rsidP="00054241">
      <w:pPr>
        <w:pStyle w:val="BodyText"/>
        <w:rPr>
          <w:sz w:val="22"/>
        </w:rPr>
      </w:pPr>
    </w:p>
    <w:p w14:paraId="2A860633" w14:textId="40430986" w:rsidR="00826034" w:rsidRPr="00046944" w:rsidRDefault="00826034" w:rsidP="00054241">
      <w:pPr>
        <w:pStyle w:val="BodyText"/>
        <w:rPr>
          <w:sz w:val="22"/>
        </w:rPr>
      </w:pPr>
      <w:r w:rsidRPr="00046944">
        <w:rPr>
          <w:sz w:val="22"/>
        </w:rPr>
        <w:lastRenderedPageBreak/>
        <w:t xml:space="preserve">Slide 14 </w:t>
      </w:r>
      <w:r w:rsidR="003978FA" w:rsidRPr="00046944">
        <w:rPr>
          <w:sz w:val="22"/>
        </w:rPr>
        <w:t>–</w:t>
      </w:r>
      <w:r w:rsidRPr="00046944">
        <w:rPr>
          <w:sz w:val="22"/>
        </w:rPr>
        <w:t xml:space="preserve"> </w:t>
      </w:r>
      <w:r w:rsidR="003978FA" w:rsidRPr="00046944">
        <w:rPr>
          <w:sz w:val="22"/>
        </w:rPr>
        <w:t xml:space="preserve">note added to MLD Peer -&gt; </w:t>
      </w:r>
      <w:r w:rsidR="00C358FB" w:rsidRPr="00046944">
        <w:rPr>
          <w:sz w:val="22"/>
        </w:rPr>
        <w:t>MLD (known by association)</w:t>
      </w:r>
    </w:p>
    <w:p w14:paraId="66D126A1" w14:textId="0FD4ED75" w:rsidR="00C358FB" w:rsidRPr="00046944" w:rsidRDefault="00C358FB" w:rsidP="00054241">
      <w:pPr>
        <w:pStyle w:val="BodyText"/>
        <w:rPr>
          <w:sz w:val="22"/>
        </w:rPr>
      </w:pPr>
      <w:r w:rsidRPr="00046944">
        <w:rPr>
          <w:sz w:val="22"/>
        </w:rPr>
        <w:t xml:space="preserve">PS is </w:t>
      </w:r>
      <w:r w:rsidR="005D4CF6" w:rsidRPr="00046944">
        <w:rPr>
          <w:sz w:val="22"/>
        </w:rPr>
        <w:t>per link – but the MLD coordinates the PS state</w:t>
      </w:r>
      <w:r w:rsidR="00A25E43" w:rsidRPr="00046944">
        <w:rPr>
          <w:sz w:val="22"/>
        </w:rPr>
        <w:t>.  (</w:t>
      </w:r>
      <w:r w:rsidR="004B3C01" w:rsidRPr="00046944">
        <w:rPr>
          <w:sz w:val="22"/>
        </w:rPr>
        <w:t xml:space="preserve">Legacy PS </w:t>
      </w:r>
      <w:r w:rsidR="00164C4F" w:rsidRPr="00046944">
        <w:rPr>
          <w:sz w:val="22"/>
        </w:rPr>
        <w:t xml:space="preserve">is not changed) – it is very clear you can decide which DIM you would want to receive.  </w:t>
      </w:r>
      <w:r w:rsidR="004140B8" w:rsidRPr="00046944">
        <w:rPr>
          <w:sz w:val="22"/>
        </w:rPr>
        <w:t xml:space="preserve">It is clarified in the spec. </w:t>
      </w:r>
    </w:p>
    <w:p w14:paraId="72202773" w14:textId="73675A3E" w:rsidR="00147461" w:rsidRPr="00046944" w:rsidRDefault="00592E11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4140B8" w:rsidRPr="00046944">
        <w:rPr>
          <w:sz w:val="22"/>
        </w:rPr>
        <w:t xml:space="preserve"> – </w:t>
      </w:r>
      <w:r w:rsidR="00A11F7C" w:rsidRPr="00046944">
        <w:rPr>
          <w:sz w:val="22"/>
        </w:rPr>
        <w:t>T</w:t>
      </w:r>
      <w:r w:rsidR="004140B8" w:rsidRPr="00046944">
        <w:rPr>
          <w:sz w:val="22"/>
        </w:rPr>
        <w:t xml:space="preserve">he model </w:t>
      </w:r>
      <w:r w:rsidR="00A11F7C" w:rsidRPr="00046944">
        <w:rPr>
          <w:sz w:val="22"/>
        </w:rPr>
        <w:t>is</w:t>
      </w:r>
      <w:r w:rsidR="004140B8" w:rsidRPr="00046944">
        <w:rPr>
          <w:sz w:val="22"/>
        </w:rPr>
        <w:t xml:space="preserve"> documented in the .11be spec – it </w:t>
      </w:r>
      <w:proofErr w:type="gramStart"/>
      <w:r w:rsidR="004140B8" w:rsidRPr="00046944">
        <w:rPr>
          <w:sz w:val="22"/>
        </w:rPr>
        <w:t>can’t</w:t>
      </w:r>
      <w:proofErr w:type="gramEnd"/>
      <w:r w:rsidR="004140B8" w:rsidRPr="00046944">
        <w:rPr>
          <w:sz w:val="22"/>
        </w:rPr>
        <w:t xml:space="preserve"> be described in </w:t>
      </w:r>
      <w:r w:rsidR="00147461" w:rsidRPr="00046944">
        <w:rPr>
          <w:sz w:val="22"/>
        </w:rPr>
        <w:t>a compact manner.</w:t>
      </w:r>
    </w:p>
    <w:p w14:paraId="57F98F05" w14:textId="59FB62DB" w:rsidR="00147461" w:rsidRPr="00046944" w:rsidRDefault="009024F1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147461" w:rsidRPr="00046944">
        <w:rPr>
          <w:sz w:val="22"/>
        </w:rPr>
        <w:t xml:space="preserve"> – </w:t>
      </w:r>
      <w:r w:rsidRPr="00046944">
        <w:rPr>
          <w:sz w:val="22"/>
        </w:rPr>
        <w:t>T</w:t>
      </w:r>
      <w:r w:rsidR="00147461" w:rsidRPr="00046944">
        <w:rPr>
          <w:sz w:val="22"/>
        </w:rPr>
        <w:t xml:space="preserve">he MLD needs to know the PS state on each link.  It is complicated on the AP MLD </w:t>
      </w:r>
      <w:r w:rsidR="00A42BA0" w:rsidRPr="00046944">
        <w:rPr>
          <w:sz w:val="22"/>
        </w:rPr>
        <w:t>side, the AP MLD</w:t>
      </w:r>
      <w:r w:rsidR="00147461" w:rsidRPr="00046944">
        <w:rPr>
          <w:sz w:val="22"/>
        </w:rPr>
        <w:t xml:space="preserve"> needs to keep track of everything</w:t>
      </w:r>
      <w:r w:rsidR="00A42BA0" w:rsidRPr="00046944">
        <w:rPr>
          <w:sz w:val="22"/>
        </w:rPr>
        <w:t xml:space="preserve"> and how </w:t>
      </w:r>
      <w:r w:rsidR="004D0856" w:rsidRPr="00046944">
        <w:rPr>
          <w:sz w:val="22"/>
        </w:rPr>
        <w:t>the links map to PS</w:t>
      </w:r>
      <w:r w:rsidR="00A42BA0" w:rsidRPr="00046944">
        <w:rPr>
          <w:sz w:val="22"/>
        </w:rPr>
        <w:t>.</w:t>
      </w:r>
      <w:r w:rsidR="004D0856" w:rsidRPr="00046944">
        <w:rPr>
          <w:sz w:val="22"/>
        </w:rPr>
        <w:t xml:space="preserve"> </w:t>
      </w:r>
    </w:p>
    <w:p w14:paraId="60B7C550" w14:textId="42104D7F" w:rsidR="004D0856" w:rsidRPr="00046944" w:rsidRDefault="00A42BA0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4D0856" w:rsidRPr="00046944">
        <w:rPr>
          <w:sz w:val="22"/>
        </w:rPr>
        <w:t xml:space="preserve"> – </w:t>
      </w:r>
      <w:r w:rsidRPr="00046944">
        <w:rPr>
          <w:sz w:val="22"/>
        </w:rPr>
        <w:t>T</w:t>
      </w:r>
      <w:r w:rsidR="004D0856" w:rsidRPr="00046944">
        <w:rPr>
          <w:sz w:val="22"/>
        </w:rPr>
        <w:t xml:space="preserve">he AP MLD just has to know – otherwise it </w:t>
      </w:r>
      <w:proofErr w:type="gramStart"/>
      <w:r w:rsidR="004D0856" w:rsidRPr="00046944">
        <w:rPr>
          <w:sz w:val="22"/>
        </w:rPr>
        <w:t>doesn’t</w:t>
      </w:r>
      <w:proofErr w:type="gramEnd"/>
      <w:r w:rsidR="004D0856" w:rsidRPr="00046944">
        <w:rPr>
          <w:sz w:val="22"/>
        </w:rPr>
        <w:t xml:space="preserve"> know when to transmit traffic. </w:t>
      </w:r>
    </w:p>
    <w:p w14:paraId="684AF4DB" w14:textId="0B2B5CC5" w:rsidR="004D0856" w:rsidRPr="00046944" w:rsidRDefault="00FB1771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9B0697" w:rsidRPr="00046944">
        <w:rPr>
          <w:sz w:val="22"/>
        </w:rPr>
        <w:t xml:space="preserve"> – </w:t>
      </w:r>
      <w:r w:rsidRPr="00046944">
        <w:rPr>
          <w:sz w:val="22"/>
        </w:rPr>
        <w:t>W</w:t>
      </w:r>
      <w:r w:rsidR="009B0697" w:rsidRPr="00046944">
        <w:rPr>
          <w:sz w:val="22"/>
        </w:rPr>
        <w:t xml:space="preserve">here do PS polls go.  </w:t>
      </w:r>
    </w:p>
    <w:p w14:paraId="3676F755" w14:textId="76BC69EC" w:rsidR="009B0697" w:rsidRPr="00046944" w:rsidRDefault="00013EE1" w:rsidP="00054241">
      <w:pPr>
        <w:pStyle w:val="BodyText"/>
        <w:rPr>
          <w:sz w:val="22"/>
        </w:rPr>
      </w:pPr>
      <w:r w:rsidRPr="00046944">
        <w:rPr>
          <w:sz w:val="22"/>
        </w:rPr>
        <w:t xml:space="preserve">R </w:t>
      </w:r>
      <w:r w:rsidR="00426514" w:rsidRPr="00046944">
        <w:rPr>
          <w:sz w:val="22"/>
        </w:rPr>
        <w:t>–</w:t>
      </w:r>
      <w:r w:rsidRPr="00046944">
        <w:rPr>
          <w:sz w:val="22"/>
        </w:rPr>
        <w:t xml:space="preserve"> </w:t>
      </w:r>
      <w:r w:rsidR="00426514" w:rsidRPr="00046944">
        <w:rPr>
          <w:sz w:val="22"/>
        </w:rPr>
        <w:t xml:space="preserve">A </w:t>
      </w:r>
      <w:r w:rsidR="009B0697" w:rsidRPr="00046944">
        <w:rPr>
          <w:sz w:val="22"/>
        </w:rPr>
        <w:t xml:space="preserve">PS poll </w:t>
      </w:r>
      <w:r w:rsidR="00426514" w:rsidRPr="00046944">
        <w:rPr>
          <w:sz w:val="22"/>
        </w:rPr>
        <w:t xml:space="preserve">is only sent </w:t>
      </w:r>
      <w:r w:rsidR="009B0697" w:rsidRPr="00046944">
        <w:rPr>
          <w:sz w:val="22"/>
        </w:rPr>
        <w:t xml:space="preserve">when you are in PS mode on all links.  </w:t>
      </w:r>
    </w:p>
    <w:p w14:paraId="7C23FA88" w14:textId="6962383E" w:rsidR="005D2ABE" w:rsidRPr="00046944" w:rsidRDefault="00426514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5D2ABE" w:rsidRPr="00046944">
        <w:rPr>
          <w:sz w:val="22"/>
        </w:rPr>
        <w:t xml:space="preserve"> – </w:t>
      </w:r>
      <w:r w:rsidRPr="00046944">
        <w:rPr>
          <w:sz w:val="22"/>
        </w:rPr>
        <w:t>W</w:t>
      </w:r>
      <w:r w:rsidR="005D2ABE" w:rsidRPr="00046944">
        <w:rPr>
          <w:sz w:val="22"/>
        </w:rPr>
        <w:t xml:space="preserve">here does the non-AP MLD – send the PS poll </w:t>
      </w:r>
      <w:r w:rsidR="0026617D" w:rsidRPr="00046944">
        <w:rPr>
          <w:sz w:val="22"/>
        </w:rPr>
        <w:t>to</w:t>
      </w:r>
      <w:r w:rsidR="00664877" w:rsidRPr="00046944">
        <w:rPr>
          <w:sz w:val="22"/>
        </w:rPr>
        <w:t xml:space="preserve"> and on what link</w:t>
      </w:r>
      <w:r w:rsidR="0026617D" w:rsidRPr="00046944">
        <w:rPr>
          <w:sz w:val="22"/>
        </w:rPr>
        <w:t>?</w:t>
      </w:r>
    </w:p>
    <w:p w14:paraId="7B2BA810" w14:textId="39A01A60" w:rsidR="00144852" w:rsidRPr="00046944" w:rsidRDefault="00664877" w:rsidP="00054241">
      <w:pPr>
        <w:pStyle w:val="BodyText"/>
        <w:rPr>
          <w:sz w:val="22"/>
        </w:rPr>
      </w:pPr>
      <w:r w:rsidRPr="00046944">
        <w:rPr>
          <w:sz w:val="22"/>
        </w:rPr>
        <w:t>R</w:t>
      </w:r>
      <w:r w:rsidR="00EA4663" w:rsidRPr="00046944">
        <w:rPr>
          <w:sz w:val="22"/>
        </w:rPr>
        <w:t xml:space="preserve"> – </w:t>
      </w:r>
      <w:r w:rsidRPr="00046944">
        <w:rPr>
          <w:sz w:val="22"/>
        </w:rPr>
        <w:t>T</w:t>
      </w:r>
      <w:r w:rsidR="00EA4663" w:rsidRPr="00046944">
        <w:rPr>
          <w:sz w:val="22"/>
        </w:rPr>
        <w:t xml:space="preserve">he bottom line is the non-AP MLD decides </w:t>
      </w:r>
      <w:r w:rsidR="00B705E0" w:rsidRPr="00046944">
        <w:rPr>
          <w:sz w:val="22"/>
        </w:rPr>
        <w:t>which</w:t>
      </w:r>
      <w:r w:rsidR="00EA4663" w:rsidRPr="00046944">
        <w:rPr>
          <w:sz w:val="22"/>
        </w:rPr>
        <w:t xml:space="preserve"> link to wake-up on and would send the PS poll or equivalent </w:t>
      </w:r>
      <w:r w:rsidR="000974A9" w:rsidRPr="00046944">
        <w:rPr>
          <w:sz w:val="22"/>
        </w:rPr>
        <w:t xml:space="preserve">on the link that it wakes-up, </w:t>
      </w:r>
      <w:r w:rsidR="00955004" w:rsidRPr="00046944">
        <w:rPr>
          <w:sz w:val="22"/>
        </w:rPr>
        <w:t>it is a coordinated behavior</w:t>
      </w:r>
      <w:r w:rsidR="000974A9" w:rsidRPr="00046944">
        <w:rPr>
          <w:sz w:val="22"/>
        </w:rPr>
        <w:t>.</w:t>
      </w:r>
    </w:p>
    <w:p w14:paraId="7B29D236" w14:textId="4B0F7F80" w:rsidR="0026617D" w:rsidRPr="00046944" w:rsidRDefault="000974A9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144852" w:rsidRPr="00046944">
        <w:rPr>
          <w:sz w:val="22"/>
        </w:rPr>
        <w:t xml:space="preserve"> – </w:t>
      </w:r>
      <w:r w:rsidRPr="00046944">
        <w:rPr>
          <w:sz w:val="22"/>
        </w:rPr>
        <w:t xml:space="preserve">This in line with </w:t>
      </w:r>
      <w:r w:rsidR="00144852" w:rsidRPr="00046944">
        <w:rPr>
          <w:sz w:val="22"/>
        </w:rPr>
        <w:t xml:space="preserve">the base line behavior – </w:t>
      </w:r>
      <w:r w:rsidR="006C3C6D" w:rsidRPr="00046944">
        <w:rPr>
          <w:sz w:val="22"/>
        </w:rPr>
        <w:t>there are no changes.</w:t>
      </w:r>
      <w:r w:rsidR="00EA4663" w:rsidRPr="00046944">
        <w:rPr>
          <w:sz w:val="22"/>
        </w:rPr>
        <w:t xml:space="preserve"> </w:t>
      </w:r>
    </w:p>
    <w:p w14:paraId="3B5E78C5" w14:textId="77777777" w:rsidR="00F722B2" w:rsidRPr="00046944" w:rsidRDefault="006C3C6D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9372B4" w:rsidRPr="00046944">
        <w:rPr>
          <w:sz w:val="22"/>
        </w:rPr>
        <w:t xml:space="preserve">– </w:t>
      </w:r>
      <w:r w:rsidR="001348E6" w:rsidRPr="00046944">
        <w:rPr>
          <w:sz w:val="22"/>
        </w:rPr>
        <w:t>For the</w:t>
      </w:r>
      <w:r w:rsidR="009372B4" w:rsidRPr="00046944">
        <w:rPr>
          <w:sz w:val="22"/>
        </w:rPr>
        <w:t xml:space="preserve"> queuing of </w:t>
      </w:r>
      <w:r w:rsidR="004844A8" w:rsidRPr="00046944">
        <w:rPr>
          <w:sz w:val="22"/>
        </w:rPr>
        <w:t>MLD/Legacy</w:t>
      </w:r>
      <w:r w:rsidR="001348E6" w:rsidRPr="00046944">
        <w:rPr>
          <w:sz w:val="22"/>
        </w:rPr>
        <w:t xml:space="preserve"> MPDUs</w:t>
      </w:r>
      <w:r w:rsidR="004844A8" w:rsidRPr="00046944">
        <w:rPr>
          <w:sz w:val="22"/>
        </w:rPr>
        <w:t xml:space="preserve"> – is there an issue with sharing a PHY</w:t>
      </w:r>
      <w:r w:rsidR="00F722B2" w:rsidRPr="00046944">
        <w:rPr>
          <w:sz w:val="22"/>
        </w:rPr>
        <w:t xml:space="preserve">?  </w:t>
      </w:r>
    </w:p>
    <w:p w14:paraId="3DA878BD" w14:textId="374E8FEC" w:rsidR="00405BEC" w:rsidRPr="00046944" w:rsidRDefault="007739D4" w:rsidP="00054241">
      <w:pPr>
        <w:pStyle w:val="BodyText"/>
        <w:rPr>
          <w:sz w:val="22"/>
        </w:rPr>
      </w:pPr>
      <w:r w:rsidRPr="00046944">
        <w:rPr>
          <w:sz w:val="22"/>
        </w:rPr>
        <w:t>R – This</w:t>
      </w:r>
      <w:r w:rsidR="004844A8" w:rsidRPr="00046944">
        <w:rPr>
          <w:sz w:val="22"/>
        </w:rPr>
        <w:t xml:space="preserve"> is a known thing</w:t>
      </w:r>
      <w:r w:rsidRPr="00046944">
        <w:rPr>
          <w:sz w:val="22"/>
        </w:rPr>
        <w:t>, v</w:t>
      </w:r>
      <w:r w:rsidR="00405BEC" w:rsidRPr="00046944">
        <w:rPr>
          <w:sz w:val="22"/>
        </w:rPr>
        <w:t xml:space="preserve">irtual </w:t>
      </w:r>
      <w:r w:rsidR="00987BE4" w:rsidRPr="00046944">
        <w:rPr>
          <w:sz w:val="22"/>
        </w:rPr>
        <w:t>AP</w:t>
      </w:r>
      <w:r w:rsidR="00405BEC" w:rsidRPr="00046944">
        <w:rPr>
          <w:sz w:val="22"/>
        </w:rPr>
        <w:t>s</w:t>
      </w:r>
      <w:r w:rsidR="00987BE4" w:rsidRPr="00046944">
        <w:rPr>
          <w:sz w:val="22"/>
        </w:rPr>
        <w:t xml:space="preserve"> </w:t>
      </w:r>
      <w:r w:rsidR="00405BEC" w:rsidRPr="00046944">
        <w:rPr>
          <w:sz w:val="22"/>
        </w:rPr>
        <w:t xml:space="preserve">do it now </w:t>
      </w:r>
      <w:r w:rsidRPr="00046944">
        <w:rPr>
          <w:sz w:val="22"/>
        </w:rPr>
        <w:t xml:space="preserve">with </w:t>
      </w:r>
      <w:r w:rsidR="00405BEC" w:rsidRPr="00046944">
        <w:rPr>
          <w:sz w:val="22"/>
        </w:rPr>
        <w:t xml:space="preserve">no issue. </w:t>
      </w:r>
    </w:p>
    <w:p w14:paraId="54CC9C32" w14:textId="033F5767" w:rsidR="00D5366D" w:rsidRPr="00046944" w:rsidRDefault="007739D4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305CF0" w:rsidRPr="00046944">
        <w:rPr>
          <w:sz w:val="22"/>
        </w:rPr>
        <w:t>–</w:t>
      </w:r>
      <w:r w:rsidRPr="00046944">
        <w:rPr>
          <w:sz w:val="22"/>
        </w:rPr>
        <w:t xml:space="preserve"> </w:t>
      </w:r>
      <w:r w:rsidR="004A5080" w:rsidRPr="00046944">
        <w:rPr>
          <w:sz w:val="22"/>
        </w:rPr>
        <w:t xml:space="preserve">Slide 15 </w:t>
      </w:r>
      <w:r w:rsidR="00D5366D" w:rsidRPr="00046944">
        <w:rPr>
          <w:sz w:val="22"/>
        </w:rPr>
        <w:t>–</w:t>
      </w:r>
      <w:r w:rsidR="004A5080" w:rsidRPr="00046944">
        <w:rPr>
          <w:sz w:val="22"/>
        </w:rPr>
        <w:t xml:space="preserve"> </w:t>
      </w:r>
      <w:r w:rsidR="00D5366D" w:rsidRPr="00046944">
        <w:rPr>
          <w:sz w:val="22"/>
        </w:rPr>
        <w:t xml:space="preserve">has QoS.  EDCA queues – </w:t>
      </w:r>
    </w:p>
    <w:p w14:paraId="5679B76F" w14:textId="73457F61" w:rsidR="00FF0A18" w:rsidRPr="00046944" w:rsidRDefault="00305CF0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- </w:t>
      </w:r>
      <w:r w:rsidR="005A1861" w:rsidRPr="00046944">
        <w:rPr>
          <w:sz w:val="22"/>
        </w:rPr>
        <w:t xml:space="preserve">There is only one queue.   MBSS ID </w:t>
      </w:r>
      <w:r w:rsidR="00FF0A18" w:rsidRPr="00046944">
        <w:rPr>
          <w:sz w:val="22"/>
        </w:rPr>
        <w:t>–</w:t>
      </w:r>
      <w:r w:rsidR="005A1861" w:rsidRPr="00046944">
        <w:rPr>
          <w:sz w:val="22"/>
        </w:rPr>
        <w:t xml:space="preserve"> </w:t>
      </w:r>
    </w:p>
    <w:p w14:paraId="703B8ACA" w14:textId="583622F7" w:rsidR="00BE7412" w:rsidRPr="00046944" w:rsidRDefault="00F85B3B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FF0A18" w:rsidRPr="00046944">
        <w:rPr>
          <w:sz w:val="22"/>
        </w:rPr>
        <w:t xml:space="preserve">– </w:t>
      </w:r>
      <w:r w:rsidRPr="00046944">
        <w:rPr>
          <w:sz w:val="22"/>
        </w:rPr>
        <w:t xml:space="preserve">The </w:t>
      </w:r>
      <w:r w:rsidR="00FF0A18" w:rsidRPr="00046944">
        <w:rPr>
          <w:sz w:val="22"/>
        </w:rPr>
        <w:t xml:space="preserve">spec </w:t>
      </w:r>
      <w:proofErr w:type="gramStart"/>
      <w:r w:rsidRPr="00046944">
        <w:rPr>
          <w:sz w:val="22"/>
        </w:rPr>
        <w:t>doesn’t</w:t>
      </w:r>
      <w:proofErr w:type="gramEnd"/>
      <w:r w:rsidRPr="00046944">
        <w:rPr>
          <w:sz w:val="22"/>
        </w:rPr>
        <w:t xml:space="preserve"> </w:t>
      </w:r>
      <w:r w:rsidR="00FF0A18" w:rsidRPr="00046944">
        <w:rPr>
          <w:sz w:val="22"/>
        </w:rPr>
        <w:t xml:space="preserve">say there is only one queue for </w:t>
      </w:r>
      <w:r w:rsidR="00DF2761" w:rsidRPr="00046944">
        <w:rPr>
          <w:sz w:val="22"/>
        </w:rPr>
        <w:t>virtual AP</w:t>
      </w:r>
      <w:r w:rsidRPr="00046944">
        <w:rPr>
          <w:sz w:val="22"/>
        </w:rPr>
        <w:t xml:space="preserve">, it is silent on this </w:t>
      </w:r>
      <w:r w:rsidR="008968A4" w:rsidRPr="00046944">
        <w:rPr>
          <w:sz w:val="22"/>
        </w:rPr>
        <w:t>issue</w:t>
      </w:r>
      <w:r w:rsidR="00DF2761" w:rsidRPr="00046944">
        <w:rPr>
          <w:sz w:val="22"/>
        </w:rPr>
        <w:t>.</w:t>
      </w:r>
    </w:p>
    <w:p w14:paraId="3857D90A" w14:textId="33EDF303" w:rsidR="00F07242" w:rsidRPr="00046944" w:rsidRDefault="008968A4" w:rsidP="00054241">
      <w:pPr>
        <w:pStyle w:val="BodyText"/>
        <w:rPr>
          <w:sz w:val="22"/>
        </w:rPr>
      </w:pPr>
      <w:r w:rsidRPr="00046944">
        <w:rPr>
          <w:sz w:val="22"/>
        </w:rPr>
        <w:t xml:space="preserve">R </w:t>
      </w:r>
      <w:r w:rsidR="00BE7412" w:rsidRPr="00046944">
        <w:rPr>
          <w:sz w:val="22"/>
        </w:rPr>
        <w:t xml:space="preserve">– </w:t>
      </w:r>
      <w:r w:rsidRPr="00046944">
        <w:rPr>
          <w:sz w:val="22"/>
        </w:rPr>
        <w:t>I</w:t>
      </w:r>
      <w:r w:rsidR="00BE7412" w:rsidRPr="00046944">
        <w:rPr>
          <w:sz w:val="22"/>
        </w:rPr>
        <w:t xml:space="preserve">t is specified this way in the standards, but practically </w:t>
      </w:r>
      <w:r w:rsidR="00CC1797" w:rsidRPr="00046944">
        <w:rPr>
          <w:sz w:val="22"/>
        </w:rPr>
        <w:t xml:space="preserve">implementations use one set of queues.  There are separate </w:t>
      </w:r>
      <w:r w:rsidR="002E5E23" w:rsidRPr="00046944">
        <w:rPr>
          <w:sz w:val="22"/>
        </w:rPr>
        <w:t>queue</w:t>
      </w:r>
      <w:r w:rsidR="00164752">
        <w:rPr>
          <w:sz w:val="22"/>
        </w:rPr>
        <w:t>s</w:t>
      </w:r>
      <w:r w:rsidR="002E5E23" w:rsidRPr="00046944">
        <w:rPr>
          <w:sz w:val="22"/>
        </w:rPr>
        <w:t xml:space="preserve"> per access category.  From a MAC point of </w:t>
      </w:r>
      <w:r w:rsidR="00363AFE" w:rsidRPr="00046944">
        <w:rPr>
          <w:sz w:val="22"/>
        </w:rPr>
        <w:t>view,</w:t>
      </w:r>
      <w:r w:rsidR="002E5E23" w:rsidRPr="00046944">
        <w:rPr>
          <w:sz w:val="22"/>
        </w:rPr>
        <w:t xml:space="preserve"> they are separate but only one frame can be transmitted at a time.  </w:t>
      </w:r>
    </w:p>
    <w:p w14:paraId="71C83A06" w14:textId="1FD0BA33" w:rsidR="003454C1" w:rsidRPr="00046944" w:rsidRDefault="00C41CF3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F07242" w:rsidRPr="00046944">
        <w:rPr>
          <w:sz w:val="22"/>
        </w:rPr>
        <w:t xml:space="preserve"> – </w:t>
      </w:r>
      <w:r w:rsidRPr="00046944">
        <w:rPr>
          <w:sz w:val="22"/>
        </w:rPr>
        <w:t>H</w:t>
      </w:r>
      <w:r w:rsidR="00F07242" w:rsidRPr="00046944">
        <w:rPr>
          <w:sz w:val="22"/>
        </w:rPr>
        <w:t xml:space="preserve">ow do you reset the different </w:t>
      </w:r>
      <w:r w:rsidR="00D42CF5" w:rsidRPr="00046944">
        <w:rPr>
          <w:sz w:val="22"/>
        </w:rPr>
        <w:t xml:space="preserve">AC </w:t>
      </w:r>
      <w:r w:rsidRPr="00046944">
        <w:rPr>
          <w:sz w:val="22"/>
        </w:rPr>
        <w:t>for</w:t>
      </w:r>
      <w:r w:rsidR="00D42CF5" w:rsidRPr="00046944">
        <w:rPr>
          <w:sz w:val="22"/>
        </w:rPr>
        <w:t xml:space="preserve"> the same </w:t>
      </w:r>
      <w:r w:rsidR="00530812" w:rsidRPr="00046944">
        <w:rPr>
          <w:sz w:val="22"/>
        </w:rPr>
        <w:t xml:space="preserve">PHY.  </w:t>
      </w:r>
    </w:p>
    <w:p w14:paraId="29712E3C" w14:textId="134E796D" w:rsidR="00B76F68" w:rsidRPr="00046944" w:rsidRDefault="00C41CF3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3454C1" w:rsidRPr="00046944">
        <w:rPr>
          <w:sz w:val="22"/>
        </w:rPr>
        <w:t xml:space="preserve">– </w:t>
      </w:r>
      <w:r w:rsidR="00A11913" w:rsidRPr="00046944">
        <w:rPr>
          <w:sz w:val="22"/>
        </w:rPr>
        <w:t>W</w:t>
      </w:r>
      <w:r w:rsidR="003454C1" w:rsidRPr="00046944">
        <w:rPr>
          <w:sz w:val="22"/>
        </w:rPr>
        <w:t>hat is externally visible – the retry case is interesting</w:t>
      </w:r>
      <w:r w:rsidR="00780F18" w:rsidRPr="00046944">
        <w:rPr>
          <w:sz w:val="22"/>
        </w:rPr>
        <w:t xml:space="preserve"> as a retry may use a different link.  </w:t>
      </w:r>
      <w:r w:rsidR="00B76F68" w:rsidRPr="00046944">
        <w:rPr>
          <w:sz w:val="22"/>
        </w:rPr>
        <w:t xml:space="preserve"> </w:t>
      </w:r>
    </w:p>
    <w:p w14:paraId="680B0AEC" w14:textId="2548EFC6" w:rsidR="00D91C51" w:rsidRPr="00046944" w:rsidRDefault="000131C2" w:rsidP="00054241">
      <w:pPr>
        <w:pStyle w:val="BodyText"/>
        <w:rPr>
          <w:sz w:val="22"/>
        </w:rPr>
      </w:pPr>
      <w:r w:rsidRPr="00046944">
        <w:rPr>
          <w:sz w:val="22"/>
        </w:rPr>
        <w:t xml:space="preserve">11.10.14 </w:t>
      </w:r>
      <w:r w:rsidR="00886B58" w:rsidRPr="00046944">
        <w:rPr>
          <w:sz w:val="22"/>
        </w:rPr>
        <w:t>–</w:t>
      </w:r>
      <w:r w:rsidRPr="00046944">
        <w:rPr>
          <w:sz w:val="22"/>
        </w:rPr>
        <w:t xml:space="preserve"> </w:t>
      </w:r>
      <w:r w:rsidR="00886B58" w:rsidRPr="00046944">
        <w:rPr>
          <w:sz w:val="22"/>
        </w:rPr>
        <w:t xml:space="preserve">Multiple BSSID set – uses a single a </w:t>
      </w:r>
      <w:r w:rsidR="00D279BF" w:rsidRPr="00046944">
        <w:rPr>
          <w:sz w:val="22"/>
        </w:rPr>
        <w:t>common operating class, channel</w:t>
      </w:r>
      <w:r w:rsidR="00A11913" w:rsidRPr="00046944">
        <w:rPr>
          <w:sz w:val="22"/>
        </w:rPr>
        <w:t>,</w:t>
      </w:r>
      <w:r w:rsidR="00D279BF" w:rsidRPr="00046944">
        <w:rPr>
          <w:sz w:val="22"/>
        </w:rPr>
        <w:t xml:space="preserve"> and channel access functions. </w:t>
      </w:r>
      <w:r w:rsidR="00A11913" w:rsidRPr="00046944">
        <w:rPr>
          <w:sz w:val="22"/>
        </w:rPr>
        <w:t xml:space="preserve"> </w:t>
      </w:r>
      <w:r w:rsidR="00D279BF" w:rsidRPr="00046944">
        <w:rPr>
          <w:sz w:val="22"/>
        </w:rPr>
        <w:t xml:space="preserve">There may be </w:t>
      </w:r>
      <w:r w:rsidR="00164752" w:rsidRPr="00046944">
        <w:rPr>
          <w:sz w:val="22"/>
        </w:rPr>
        <w:t>an</w:t>
      </w:r>
      <w:r w:rsidR="00D279BF" w:rsidRPr="00046944">
        <w:rPr>
          <w:sz w:val="22"/>
        </w:rPr>
        <w:t xml:space="preserve"> inconsistency in </w:t>
      </w:r>
      <w:r w:rsidR="008729ED" w:rsidRPr="00046944">
        <w:rPr>
          <w:sz w:val="22"/>
        </w:rPr>
        <w:t>802</w:t>
      </w:r>
      <w:r w:rsidR="00D279BF" w:rsidRPr="00046944">
        <w:rPr>
          <w:sz w:val="22"/>
        </w:rPr>
        <w:t>.11</w:t>
      </w:r>
      <w:r w:rsidR="008729ED" w:rsidRPr="00046944">
        <w:rPr>
          <w:sz w:val="22"/>
        </w:rPr>
        <w:t>-</w:t>
      </w:r>
      <w:r w:rsidR="00D279BF" w:rsidRPr="00046944">
        <w:rPr>
          <w:sz w:val="22"/>
        </w:rPr>
        <w:t xml:space="preserve">2020.  </w:t>
      </w:r>
      <w:r w:rsidR="008729ED" w:rsidRPr="00046944">
        <w:rPr>
          <w:sz w:val="22"/>
        </w:rPr>
        <w:t>When</w:t>
      </w:r>
      <w:r w:rsidR="00D91C51" w:rsidRPr="00046944">
        <w:rPr>
          <w:sz w:val="22"/>
        </w:rPr>
        <w:t xml:space="preserve"> MLD </w:t>
      </w:r>
      <w:r w:rsidR="00CA3AF1" w:rsidRPr="00046944">
        <w:rPr>
          <w:sz w:val="22"/>
        </w:rPr>
        <w:t xml:space="preserve">is told a frame failed </w:t>
      </w:r>
      <w:r w:rsidR="00F27E32" w:rsidRPr="00046944">
        <w:rPr>
          <w:sz w:val="22"/>
        </w:rPr>
        <w:t>–</w:t>
      </w:r>
      <w:r w:rsidR="00CA3AF1" w:rsidRPr="00046944">
        <w:rPr>
          <w:sz w:val="22"/>
        </w:rPr>
        <w:t xml:space="preserve"> </w:t>
      </w:r>
      <w:r w:rsidR="00F27E32" w:rsidRPr="00046944">
        <w:rPr>
          <w:sz w:val="22"/>
        </w:rPr>
        <w:t xml:space="preserve">it can then decide which link it is resent on.  </w:t>
      </w:r>
    </w:p>
    <w:p w14:paraId="0D896F0C" w14:textId="643ADBC3" w:rsidR="00F27E32" w:rsidRPr="00046944" w:rsidRDefault="009166A8" w:rsidP="00054241">
      <w:pPr>
        <w:pStyle w:val="BodyText"/>
        <w:rPr>
          <w:sz w:val="22"/>
        </w:rPr>
      </w:pPr>
      <w:r w:rsidRPr="00046944">
        <w:rPr>
          <w:sz w:val="22"/>
        </w:rPr>
        <w:t>A d</w:t>
      </w:r>
      <w:r w:rsidR="00350641" w:rsidRPr="00046944">
        <w:rPr>
          <w:sz w:val="22"/>
        </w:rPr>
        <w:t xml:space="preserve">iscussion </w:t>
      </w:r>
      <w:r w:rsidRPr="00046944">
        <w:rPr>
          <w:sz w:val="22"/>
        </w:rPr>
        <w:t xml:space="preserve">followed </w:t>
      </w:r>
      <w:r w:rsidR="00350641" w:rsidRPr="00046944">
        <w:rPr>
          <w:sz w:val="22"/>
        </w:rPr>
        <w:t xml:space="preserve">on how queuing works </w:t>
      </w:r>
    </w:p>
    <w:p w14:paraId="146DC7EF" w14:textId="38C3B2BB" w:rsidR="00A75585" w:rsidRPr="00046944" w:rsidRDefault="009166A8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9B75D9" w:rsidRPr="00046944">
        <w:rPr>
          <w:sz w:val="22"/>
        </w:rPr>
        <w:t xml:space="preserve">– the AP can queue two frames simultaneously </w:t>
      </w:r>
      <w:r w:rsidR="001A7CB7" w:rsidRPr="00046944">
        <w:rPr>
          <w:sz w:val="22"/>
        </w:rPr>
        <w:t>–</w:t>
      </w:r>
      <w:r w:rsidR="009B75D9" w:rsidRPr="00046944">
        <w:rPr>
          <w:sz w:val="22"/>
        </w:rPr>
        <w:t xml:space="preserve"> </w:t>
      </w:r>
      <w:r w:rsidR="001A7CB7" w:rsidRPr="00046944">
        <w:rPr>
          <w:sz w:val="22"/>
        </w:rPr>
        <w:t xml:space="preserve">PN – is used to order the transmission of the frames.  This it taken </w:t>
      </w:r>
      <w:r w:rsidR="00A75585" w:rsidRPr="00046944">
        <w:rPr>
          <w:sz w:val="22"/>
        </w:rPr>
        <w:t xml:space="preserve">care of the by the ordering buffer.  If you have a block ack agreement – then you can do </w:t>
      </w:r>
      <w:r w:rsidR="00164752" w:rsidRPr="00046944">
        <w:rPr>
          <w:sz w:val="22"/>
        </w:rPr>
        <w:t>whatever</w:t>
      </w:r>
      <w:r w:rsidR="00A75585" w:rsidRPr="00046944">
        <w:rPr>
          <w:sz w:val="22"/>
        </w:rPr>
        <w:t xml:space="preserve"> you want.  If you </w:t>
      </w:r>
      <w:proofErr w:type="gramStart"/>
      <w:r w:rsidR="00F805D5" w:rsidRPr="00046944">
        <w:rPr>
          <w:sz w:val="22"/>
        </w:rPr>
        <w:t>don’t</w:t>
      </w:r>
      <w:proofErr w:type="gramEnd"/>
      <w:r w:rsidR="00F805D5" w:rsidRPr="00046944">
        <w:rPr>
          <w:sz w:val="22"/>
        </w:rPr>
        <w:t xml:space="preserve"> have a BA agreement you have to everything in order.  </w:t>
      </w:r>
    </w:p>
    <w:p w14:paraId="641DFD77" w14:textId="3E56BD75" w:rsidR="00F805D5" w:rsidRPr="00046944" w:rsidRDefault="00E80957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F805D5" w:rsidRPr="00046944">
        <w:rPr>
          <w:sz w:val="22"/>
        </w:rPr>
        <w:t xml:space="preserve"> – </w:t>
      </w:r>
      <w:r w:rsidRPr="00046944">
        <w:rPr>
          <w:sz w:val="22"/>
        </w:rPr>
        <w:t>T</w:t>
      </w:r>
      <w:r w:rsidR="00F805D5" w:rsidRPr="00046944">
        <w:rPr>
          <w:sz w:val="22"/>
        </w:rPr>
        <w:t xml:space="preserve">his is already in the </w:t>
      </w:r>
      <w:r w:rsidR="00164752" w:rsidRPr="00046944">
        <w:rPr>
          <w:sz w:val="22"/>
        </w:rPr>
        <w:t>spec;</w:t>
      </w:r>
      <w:r w:rsidRPr="00046944">
        <w:rPr>
          <w:sz w:val="22"/>
        </w:rPr>
        <w:t xml:space="preserve"> i</w:t>
      </w:r>
      <w:r w:rsidR="003F646B" w:rsidRPr="00046944">
        <w:rPr>
          <w:sz w:val="22"/>
        </w:rPr>
        <w:t>t is in the .11be spec</w:t>
      </w:r>
      <w:r w:rsidR="00B67EF8" w:rsidRPr="00046944">
        <w:rPr>
          <w:sz w:val="22"/>
        </w:rPr>
        <w:t>.  W</w:t>
      </w:r>
      <w:r w:rsidR="003F646B" w:rsidRPr="00046944">
        <w:rPr>
          <w:sz w:val="22"/>
        </w:rPr>
        <w:t xml:space="preserve">ithout a BA agreement the frames must be </w:t>
      </w:r>
      <w:r w:rsidR="009C21EF" w:rsidRPr="00046944">
        <w:rPr>
          <w:sz w:val="22"/>
        </w:rPr>
        <w:t xml:space="preserve">sent in order.  </w:t>
      </w:r>
      <w:r w:rsidR="00B67EF8" w:rsidRPr="00046944">
        <w:rPr>
          <w:sz w:val="22"/>
        </w:rPr>
        <w:t xml:space="preserve">How </w:t>
      </w:r>
      <w:r w:rsidR="009C21EF" w:rsidRPr="00046944">
        <w:rPr>
          <w:sz w:val="22"/>
        </w:rPr>
        <w:t>ordering is</w:t>
      </w:r>
      <w:r w:rsidR="00B67EF8" w:rsidRPr="00046944">
        <w:rPr>
          <w:sz w:val="22"/>
        </w:rPr>
        <w:t xml:space="preserve"> done is</w:t>
      </w:r>
      <w:r w:rsidR="009C21EF" w:rsidRPr="00046944">
        <w:rPr>
          <w:sz w:val="22"/>
        </w:rPr>
        <w:t xml:space="preserve"> pure</w:t>
      </w:r>
      <w:r w:rsidR="003651F4" w:rsidRPr="00046944">
        <w:rPr>
          <w:sz w:val="22"/>
        </w:rPr>
        <w:t>ly</w:t>
      </w:r>
      <w:r w:rsidR="009C21EF" w:rsidRPr="00046944">
        <w:rPr>
          <w:sz w:val="22"/>
        </w:rPr>
        <w:t xml:space="preserve"> implementation. </w:t>
      </w:r>
    </w:p>
    <w:p w14:paraId="0A47DAAB" w14:textId="1C31BDB0" w:rsidR="006960C1" w:rsidRPr="00046944" w:rsidRDefault="003651F4" w:rsidP="00054241">
      <w:pPr>
        <w:pStyle w:val="BodyText"/>
        <w:rPr>
          <w:sz w:val="22"/>
        </w:rPr>
      </w:pPr>
      <w:r w:rsidRPr="00046944">
        <w:rPr>
          <w:sz w:val="22"/>
        </w:rPr>
        <w:t xml:space="preserve">Multiple participants confirmed </w:t>
      </w:r>
      <w:r w:rsidR="00A7440E" w:rsidRPr="00046944">
        <w:rPr>
          <w:sz w:val="22"/>
        </w:rPr>
        <w:t xml:space="preserve">the need for transmission in order unless a BA agreement is </w:t>
      </w:r>
      <w:r w:rsidR="00A852AF" w:rsidRPr="00046944">
        <w:rPr>
          <w:sz w:val="22"/>
        </w:rPr>
        <w:t xml:space="preserve">in place. </w:t>
      </w:r>
      <w:r w:rsidR="002262FB" w:rsidRPr="00046944">
        <w:rPr>
          <w:sz w:val="22"/>
        </w:rPr>
        <w:t xml:space="preserve">Therefore, </w:t>
      </w:r>
      <w:r w:rsidR="006C110E" w:rsidRPr="00046944">
        <w:rPr>
          <w:sz w:val="22"/>
        </w:rPr>
        <w:t>for non-BA you can only have one pending packet at a time</w:t>
      </w:r>
      <w:r w:rsidR="002262FB" w:rsidRPr="00046944">
        <w:rPr>
          <w:sz w:val="22"/>
        </w:rPr>
        <w:t xml:space="preserve"> as the </w:t>
      </w:r>
      <w:r w:rsidR="00AB7501" w:rsidRPr="00046944">
        <w:rPr>
          <w:sz w:val="22"/>
        </w:rPr>
        <w:t xml:space="preserve">reorder buffer is tied to BA. </w:t>
      </w:r>
      <w:r w:rsidR="00F53284" w:rsidRPr="00046944">
        <w:rPr>
          <w:sz w:val="22"/>
        </w:rPr>
        <w:t>The queuing of a retry i</w:t>
      </w:r>
      <w:r w:rsidR="006960C1" w:rsidRPr="00046944">
        <w:rPr>
          <w:sz w:val="22"/>
        </w:rPr>
        <w:t>s implementation depend for MLO.</w:t>
      </w:r>
    </w:p>
    <w:p w14:paraId="422F6900" w14:textId="38411C2A" w:rsidR="00415400" w:rsidRPr="00046944" w:rsidRDefault="005044AA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AB65F9" w:rsidRPr="00046944">
        <w:rPr>
          <w:sz w:val="22"/>
        </w:rPr>
        <w:t xml:space="preserve">– </w:t>
      </w:r>
      <w:r w:rsidRPr="00046944">
        <w:rPr>
          <w:sz w:val="22"/>
        </w:rPr>
        <w:t>I</w:t>
      </w:r>
      <w:r w:rsidR="00AB65F9" w:rsidRPr="00046944">
        <w:rPr>
          <w:sz w:val="22"/>
        </w:rPr>
        <w:t xml:space="preserve">f the EDCA queues are per link – if two entities are queuing </w:t>
      </w:r>
      <w:r w:rsidR="00415400" w:rsidRPr="00046944">
        <w:rPr>
          <w:sz w:val="22"/>
        </w:rPr>
        <w:t xml:space="preserve">into the same queue – it is an implementation thing to avoid the collision. </w:t>
      </w:r>
    </w:p>
    <w:p w14:paraId="62E0B721" w14:textId="0C7AF4A9" w:rsidR="00322E94" w:rsidRPr="00046944" w:rsidRDefault="00691050" w:rsidP="00054241">
      <w:pPr>
        <w:pStyle w:val="BodyText"/>
        <w:rPr>
          <w:sz w:val="22"/>
        </w:rPr>
      </w:pPr>
      <w:r w:rsidRPr="00046944">
        <w:rPr>
          <w:sz w:val="22"/>
        </w:rPr>
        <w:t xml:space="preserve">Moving on to </w:t>
      </w:r>
      <w:r w:rsidR="00382917" w:rsidRPr="00046944">
        <w:rPr>
          <w:sz w:val="22"/>
        </w:rPr>
        <w:t>Slide 14</w:t>
      </w:r>
    </w:p>
    <w:p w14:paraId="1D5A2E91" w14:textId="31F15415" w:rsidR="00CA333F" w:rsidRPr="00046944" w:rsidRDefault="00382917" w:rsidP="00054241">
      <w:pPr>
        <w:pStyle w:val="BodyText"/>
        <w:rPr>
          <w:sz w:val="22"/>
        </w:rPr>
      </w:pPr>
      <w:r w:rsidRPr="00046944">
        <w:rPr>
          <w:sz w:val="22"/>
        </w:rPr>
        <w:t xml:space="preserve">SAPs </w:t>
      </w:r>
      <w:r w:rsidR="00164752" w:rsidRPr="00046944">
        <w:rPr>
          <w:sz w:val="22"/>
        </w:rPr>
        <w:t>- for</w:t>
      </w:r>
      <w:r w:rsidRPr="00046944">
        <w:rPr>
          <w:sz w:val="22"/>
        </w:rPr>
        <w:t xml:space="preserve"> the non-AP MLD for mobility – the </w:t>
      </w:r>
      <w:r w:rsidR="00CA333F" w:rsidRPr="00046944">
        <w:rPr>
          <w:sz w:val="22"/>
        </w:rPr>
        <w:t xml:space="preserve">MLD MAC address is maintained. </w:t>
      </w:r>
    </w:p>
    <w:p w14:paraId="648B30AA" w14:textId="1D7C2895" w:rsidR="00E01054" w:rsidRPr="00046944" w:rsidRDefault="00B1040C" w:rsidP="00054241">
      <w:pPr>
        <w:pStyle w:val="BodyText"/>
        <w:rPr>
          <w:sz w:val="22"/>
        </w:rPr>
      </w:pPr>
      <w:r w:rsidRPr="00046944">
        <w:rPr>
          <w:sz w:val="22"/>
        </w:rPr>
        <w:t>Some discussion on TLDS – this being handled</w:t>
      </w:r>
      <w:r w:rsidR="00910396" w:rsidRPr="00046944">
        <w:rPr>
          <w:sz w:val="22"/>
        </w:rPr>
        <w:t xml:space="preserve"> in TGbe</w:t>
      </w:r>
      <w:r w:rsidRPr="00046944">
        <w:rPr>
          <w:sz w:val="22"/>
        </w:rPr>
        <w:t xml:space="preserve">, but </w:t>
      </w:r>
      <w:r w:rsidR="00910396" w:rsidRPr="00046944">
        <w:rPr>
          <w:sz w:val="22"/>
        </w:rPr>
        <w:t xml:space="preserve">the work </w:t>
      </w:r>
      <w:r w:rsidRPr="00046944">
        <w:rPr>
          <w:sz w:val="22"/>
        </w:rPr>
        <w:t xml:space="preserve">is not </w:t>
      </w:r>
      <w:r w:rsidR="00910396" w:rsidRPr="00046944">
        <w:rPr>
          <w:sz w:val="22"/>
        </w:rPr>
        <w:t xml:space="preserve">yet </w:t>
      </w:r>
      <w:r w:rsidRPr="00046944">
        <w:rPr>
          <w:sz w:val="22"/>
        </w:rPr>
        <w:t>complete</w:t>
      </w:r>
      <w:r w:rsidR="0050515D" w:rsidRPr="00046944">
        <w:rPr>
          <w:sz w:val="22"/>
        </w:rPr>
        <w:t>.</w:t>
      </w:r>
      <w:r w:rsidR="00E01054" w:rsidRPr="00046944">
        <w:rPr>
          <w:sz w:val="22"/>
        </w:rPr>
        <w:t xml:space="preserve"> </w:t>
      </w:r>
    </w:p>
    <w:p w14:paraId="31087D7B" w14:textId="77777777" w:rsidR="00E01054" w:rsidRPr="00046944" w:rsidRDefault="00E01054" w:rsidP="00054241">
      <w:pPr>
        <w:pStyle w:val="BodyText"/>
        <w:rPr>
          <w:sz w:val="22"/>
        </w:rPr>
      </w:pPr>
    </w:p>
    <w:p w14:paraId="6E9EA3B7" w14:textId="77777777" w:rsidR="00C40E1E" w:rsidRPr="00046944" w:rsidRDefault="0050515D" w:rsidP="00054241">
      <w:pPr>
        <w:pStyle w:val="BodyText"/>
        <w:rPr>
          <w:sz w:val="22"/>
        </w:rPr>
      </w:pPr>
      <w:r w:rsidRPr="00046944">
        <w:rPr>
          <w:sz w:val="22"/>
        </w:rPr>
        <w:lastRenderedPageBreak/>
        <w:t xml:space="preserve">C </w:t>
      </w:r>
      <w:r w:rsidR="00E01054" w:rsidRPr="00046944">
        <w:rPr>
          <w:sz w:val="22"/>
        </w:rPr>
        <w:t xml:space="preserve">– </w:t>
      </w:r>
      <w:r w:rsidR="00C40E1E" w:rsidRPr="00046944">
        <w:rPr>
          <w:sz w:val="22"/>
        </w:rPr>
        <w:t>What about OCB?</w:t>
      </w:r>
    </w:p>
    <w:p w14:paraId="156819F5" w14:textId="62A6B418" w:rsidR="003E1F0C" w:rsidRPr="00046944" w:rsidRDefault="00C40E1E" w:rsidP="00054241">
      <w:pPr>
        <w:pStyle w:val="BodyText"/>
        <w:rPr>
          <w:sz w:val="22"/>
        </w:rPr>
      </w:pPr>
      <w:r w:rsidRPr="00046944">
        <w:rPr>
          <w:sz w:val="22"/>
        </w:rPr>
        <w:t xml:space="preserve">R </w:t>
      </w:r>
      <w:r w:rsidRPr="00046944">
        <w:rPr>
          <w:sz w:val="22"/>
        </w:rPr>
        <w:t>–</w:t>
      </w:r>
      <w:r w:rsidRPr="00046944">
        <w:rPr>
          <w:sz w:val="22"/>
        </w:rPr>
        <w:t xml:space="preserve"> </w:t>
      </w:r>
      <w:r w:rsidR="00E01054" w:rsidRPr="00046944">
        <w:rPr>
          <w:sz w:val="22"/>
        </w:rPr>
        <w:t xml:space="preserve">I </w:t>
      </w:r>
      <w:proofErr w:type="gramStart"/>
      <w:r w:rsidR="00E01054" w:rsidRPr="00046944">
        <w:rPr>
          <w:sz w:val="22"/>
        </w:rPr>
        <w:t>can’t</w:t>
      </w:r>
      <w:proofErr w:type="gramEnd"/>
      <w:r w:rsidR="00E01054" w:rsidRPr="00046944">
        <w:rPr>
          <w:sz w:val="22"/>
        </w:rPr>
        <w:t xml:space="preserve"> think of a use case where MLO will be important for OCB.  </w:t>
      </w:r>
    </w:p>
    <w:p w14:paraId="659CA2F7" w14:textId="39750815" w:rsidR="001468FC" w:rsidRPr="00046944" w:rsidRDefault="00C40E1E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3E1F0C" w:rsidRPr="00046944">
        <w:rPr>
          <w:sz w:val="22"/>
        </w:rPr>
        <w:t xml:space="preserve"> – I can think of multiple </w:t>
      </w:r>
      <w:r w:rsidR="00427A4A" w:rsidRPr="00046944">
        <w:rPr>
          <w:sz w:val="22"/>
        </w:rPr>
        <w:t>cases where multiple links would be beneficial to OCB.</w:t>
      </w:r>
      <w:r w:rsidR="00B1040C" w:rsidRPr="00046944">
        <w:rPr>
          <w:sz w:val="22"/>
        </w:rPr>
        <w:t xml:space="preserve"> </w:t>
      </w:r>
      <w:r w:rsidR="0011356B" w:rsidRPr="00046944">
        <w:rPr>
          <w:sz w:val="22"/>
        </w:rPr>
        <w:t xml:space="preserve"> </w:t>
      </w:r>
    </w:p>
    <w:p w14:paraId="3F6A659B" w14:textId="68F4049E" w:rsidR="0024403A" w:rsidRPr="00046944" w:rsidRDefault="00F94404" w:rsidP="00054241">
      <w:pPr>
        <w:pStyle w:val="BodyText"/>
        <w:rPr>
          <w:sz w:val="22"/>
        </w:rPr>
      </w:pPr>
      <w:r w:rsidRPr="00046944">
        <w:rPr>
          <w:sz w:val="22"/>
        </w:rPr>
        <w:t>R</w:t>
      </w:r>
      <w:r w:rsidR="0024403A" w:rsidRPr="00046944">
        <w:rPr>
          <w:sz w:val="22"/>
        </w:rPr>
        <w:t xml:space="preserve"> – you have a clean slate if it is OCB – </w:t>
      </w:r>
    </w:p>
    <w:p w14:paraId="77A17CF9" w14:textId="422ABE6F" w:rsidR="000906A1" w:rsidRPr="00046944" w:rsidRDefault="00F94404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24403A" w:rsidRPr="00046944">
        <w:rPr>
          <w:sz w:val="22"/>
        </w:rPr>
        <w:t xml:space="preserve"> – what is the difference between having to OCB</w:t>
      </w:r>
      <w:r w:rsidR="000906A1" w:rsidRPr="00046944">
        <w:rPr>
          <w:sz w:val="22"/>
        </w:rPr>
        <w:t xml:space="preserve"> STAs and a</w:t>
      </w:r>
      <w:r w:rsidRPr="00046944">
        <w:rPr>
          <w:sz w:val="22"/>
        </w:rPr>
        <w:t>n</w:t>
      </w:r>
      <w:r w:rsidR="000906A1" w:rsidRPr="00046944">
        <w:rPr>
          <w:sz w:val="22"/>
        </w:rPr>
        <w:t xml:space="preserve"> OCB MLD. </w:t>
      </w:r>
    </w:p>
    <w:p w14:paraId="7D8B102B" w14:textId="232F2DD8" w:rsidR="0086397F" w:rsidRPr="00046944" w:rsidRDefault="005E250D" w:rsidP="00054241">
      <w:pPr>
        <w:pStyle w:val="BodyText"/>
        <w:rPr>
          <w:sz w:val="22"/>
        </w:rPr>
      </w:pPr>
      <w:r w:rsidRPr="00046944">
        <w:rPr>
          <w:sz w:val="22"/>
        </w:rPr>
        <w:t>C – GAS</w:t>
      </w:r>
      <w:r w:rsidR="000906A1" w:rsidRPr="00046944">
        <w:rPr>
          <w:sz w:val="22"/>
        </w:rPr>
        <w:t>/ANQP – as long as</w:t>
      </w:r>
      <w:r w:rsidR="00226315">
        <w:rPr>
          <w:sz w:val="22"/>
        </w:rPr>
        <w:t xml:space="preserve"> the</w:t>
      </w:r>
      <w:r w:rsidR="000906A1" w:rsidRPr="00046944">
        <w:rPr>
          <w:sz w:val="22"/>
        </w:rPr>
        <w:t xml:space="preserve"> affiliated </w:t>
      </w:r>
      <w:r w:rsidR="0086397F" w:rsidRPr="00046944">
        <w:rPr>
          <w:sz w:val="22"/>
        </w:rPr>
        <w:t xml:space="preserve">STA are constant with the STA – it will work. </w:t>
      </w:r>
      <w:r w:rsidR="00E1120B" w:rsidRPr="00046944">
        <w:rPr>
          <w:sz w:val="22"/>
        </w:rPr>
        <w:t xml:space="preserve">An unassociated peer goes to the legacy stack.  The legacy and MLD share the </w:t>
      </w:r>
      <w:r w:rsidR="00900A33" w:rsidRPr="00046944">
        <w:rPr>
          <w:sz w:val="22"/>
        </w:rPr>
        <w:t xml:space="preserve">same advertisement.  </w:t>
      </w:r>
    </w:p>
    <w:p w14:paraId="20684DC3" w14:textId="7225E6C0" w:rsidR="00900A33" w:rsidRPr="00046944" w:rsidRDefault="005E250D" w:rsidP="00054241">
      <w:pPr>
        <w:pStyle w:val="BodyText"/>
        <w:rPr>
          <w:sz w:val="22"/>
        </w:rPr>
      </w:pPr>
      <w:r w:rsidRPr="00046944">
        <w:rPr>
          <w:sz w:val="22"/>
        </w:rPr>
        <w:t>R – Pre-</w:t>
      </w:r>
      <w:r w:rsidR="00A90E77" w:rsidRPr="00046944">
        <w:rPr>
          <w:sz w:val="22"/>
        </w:rPr>
        <w:t>association you use the legacy stack. Post association you use the MLD stack</w:t>
      </w:r>
      <w:r w:rsidR="00447241" w:rsidRPr="00046944">
        <w:rPr>
          <w:sz w:val="22"/>
        </w:rPr>
        <w:t xml:space="preserve">.  </w:t>
      </w:r>
    </w:p>
    <w:p w14:paraId="0F26570A" w14:textId="1A9172E3" w:rsidR="0063065D" w:rsidRPr="00046944" w:rsidRDefault="00EC1661" w:rsidP="00054241">
      <w:pPr>
        <w:pStyle w:val="BodyText"/>
        <w:rPr>
          <w:sz w:val="22"/>
        </w:rPr>
      </w:pPr>
      <w:r w:rsidRPr="00046944">
        <w:rPr>
          <w:sz w:val="22"/>
        </w:rPr>
        <w:t xml:space="preserve">There was some discussion on </w:t>
      </w:r>
      <w:r w:rsidR="00277CB4" w:rsidRPr="00046944">
        <w:rPr>
          <w:sz w:val="22"/>
        </w:rPr>
        <w:t xml:space="preserve">ranging and pre-association security. </w:t>
      </w:r>
      <w:r w:rsidR="00E962FE" w:rsidRPr="00046944">
        <w:rPr>
          <w:sz w:val="22"/>
        </w:rPr>
        <w:t xml:space="preserve">The pre-association security is with the legacy STA.  There </w:t>
      </w:r>
      <w:r w:rsidRPr="00046944">
        <w:rPr>
          <w:sz w:val="22"/>
        </w:rPr>
        <w:t>does not</w:t>
      </w:r>
      <w:r w:rsidR="00E962FE" w:rsidRPr="00046944">
        <w:rPr>
          <w:sz w:val="22"/>
        </w:rPr>
        <w:t xml:space="preserve"> see</w:t>
      </w:r>
      <w:r w:rsidR="001D7FD7" w:rsidRPr="00046944">
        <w:rPr>
          <w:sz w:val="22"/>
        </w:rPr>
        <w:t>m to be a reason to p</w:t>
      </w:r>
      <w:r w:rsidR="0063065D" w:rsidRPr="00046944">
        <w:rPr>
          <w:sz w:val="22"/>
        </w:rPr>
        <w:t>r</w:t>
      </w:r>
      <w:r w:rsidR="001D7FD7" w:rsidRPr="00046944">
        <w:rPr>
          <w:sz w:val="22"/>
        </w:rPr>
        <w:t>e</w:t>
      </w:r>
      <w:r w:rsidR="0063065D" w:rsidRPr="00046944">
        <w:rPr>
          <w:sz w:val="22"/>
        </w:rPr>
        <w:t>-</w:t>
      </w:r>
      <w:r w:rsidR="001D7FD7" w:rsidRPr="00046944">
        <w:rPr>
          <w:sz w:val="22"/>
        </w:rPr>
        <w:t>associat</w:t>
      </w:r>
      <w:r w:rsidR="0063065D" w:rsidRPr="00046944">
        <w:rPr>
          <w:sz w:val="22"/>
        </w:rPr>
        <w:t>ion</w:t>
      </w:r>
      <w:r w:rsidR="001D7FD7" w:rsidRPr="00046944">
        <w:rPr>
          <w:sz w:val="22"/>
        </w:rPr>
        <w:t xml:space="preserve"> with an MLD.  </w:t>
      </w:r>
      <w:r w:rsidR="0063065D" w:rsidRPr="00046944">
        <w:rPr>
          <w:sz w:val="22"/>
        </w:rPr>
        <w:t xml:space="preserve">There </w:t>
      </w:r>
      <w:r w:rsidR="00C96BBC" w:rsidRPr="00046944">
        <w:rPr>
          <w:sz w:val="22"/>
        </w:rPr>
        <w:t>does not</w:t>
      </w:r>
      <w:r w:rsidR="0063065D" w:rsidRPr="00046944">
        <w:rPr>
          <w:sz w:val="22"/>
        </w:rPr>
        <w:t xml:space="preserve"> seem to be a use case for pre-association MLD security. </w:t>
      </w:r>
    </w:p>
    <w:p w14:paraId="740E392A" w14:textId="098CB56E" w:rsidR="00367F6E" w:rsidRPr="00046944" w:rsidRDefault="00DE2E52" w:rsidP="00054241">
      <w:pPr>
        <w:pStyle w:val="BodyText"/>
        <w:rPr>
          <w:sz w:val="22"/>
        </w:rPr>
      </w:pPr>
      <w:r w:rsidRPr="00046944">
        <w:rPr>
          <w:sz w:val="22"/>
        </w:rPr>
        <w:t>C – T</w:t>
      </w:r>
      <w:r w:rsidR="00367F6E" w:rsidRPr="00046944">
        <w:rPr>
          <w:sz w:val="22"/>
        </w:rPr>
        <w:t xml:space="preserve">IM bits </w:t>
      </w:r>
      <w:r w:rsidR="007521A2" w:rsidRPr="00046944">
        <w:rPr>
          <w:sz w:val="22"/>
        </w:rPr>
        <w:t>–</w:t>
      </w:r>
      <w:r w:rsidR="00367F6E" w:rsidRPr="00046944">
        <w:rPr>
          <w:sz w:val="22"/>
        </w:rPr>
        <w:t xml:space="preserve"> </w:t>
      </w:r>
      <w:r w:rsidR="000D3B89" w:rsidRPr="00046944">
        <w:rPr>
          <w:sz w:val="22"/>
        </w:rPr>
        <w:t xml:space="preserve">will be addressed, </w:t>
      </w:r>
      <w:r w:rsidR="00C96BBC" w:rsidRPr="00046944">
        <w:rPr>
          <w:sz w:val="22"/>
        </w:rPr>
        <w:t xml:space="preserve">TGbe contributions </w:t>
      </w:r>
      <w:r w:rsidRPr="00046944">
        <w:rPr>
          <w:sz w:val="22"/>
        </w:rPr>
        <w:t xml:space="preserve">are being </w:t>
      </w:r>
      <w:r w:rsidR="007521A2" w:rsidRPr="00046944">
        <w:rPr>
          <w:sz w:val="22"/>
        </w:rPr>
        <w:t>work</w:t>
      </w:r>
      <w:r w:rsidRPr="00046944">
        <w:rPr>
          <w:sz w:val="22"/>
        </w:rPr>
        <w:t>ed</w:t>
      </w:r>
      <w:r w:rsidR="007521A2" w:rsidRPr="00046944">
        <w:rPr>
          <w:sz w:val="22"/>
        </w:rPr>
        <w:t xml:space="preserve">. </w:t>
      </w:r>
      <w:r w:rsidR="009B5496" w:rsidRPr="00046944">
        <w:rPr>
          <w:sz w:val="22"/>
        </w:rPr>
        <w:t xml:space="preserve"> </w:t>
      </w:r>
    </w:p>
    <w:p w14:paraId="1E1FF71F" w14:textId="6748A6BA" w:rsidR="0035051D" w:rsidRPr="00046944" w:rsidRDefault="000D3B89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– All </w:t>
      </w:r>
      <w:r w:rsidR="009B5496" w:rsidRPr="00046944">
        <w:rPr>
          <w:sz w:val="22"/>
        </w:rPr>
        <w:t xml:space="preserve">Beacons, Probes </w:t>
      </w:r>
      <w:r w:rsidR="0035051D" w:rsidRPr="00046944">
        <w:rPr>
          <w:sz w:val="22"/>
        </w:rPr>
        <w:t>–</w:t>
      </w:r>
      <w:r w:rsidR="009B5496" w:rsidRPr="00046944">
        <w:rPr>
          <w:sz w:val="22"/>
        </w:rPr>
        <w:t xml:space="preserve"> </w:t>
      </w:r>
      <w:r w:rsidR="0035051D" w:rsidRPr="00046944">
        <w:rPr>
          <w:sz w:val="22"/>
        </w:rPr>
        <w:t>Will all go from legacy stack (but legacy stack will add ML element as appropriate).</w:t>
      </w:r>
    </w:p>
    <w:p w14:paraId="7DAE5B77" w14:textId="3A708B69" w:rsidR="0067467F" w:rsidRPr="00046944" w:rsidRDefault="0067467F" w:rsidP="00054241">
      <w:pPr>
        <w:pStyle w:val="BodyText"/>
        <w:rPr>
          <w:sz w:val="22"/>
        </w:rPr>
      </w:pPr>
      <w:r w:rsidRPr="00046944">
        <w:rPr>
          <w:sz w:val="22"/>
        </w:rPr>
        <w:t xml:space="preserve">Robust management frames – all use the same PTK </w:t>
      </w:r>
      <w:r w:rsidR="003E5AB0" w:rsidRPr="00046944">
        <w:rPr>
          <w:sz w:val="22"/>
        </w:rPr>
        <w:t>–</w:t>
      </w:r>
      <w:r w:rsidRPr="00046944">
        <w:rPr>
          <w:sz w:val="22"/>
        </w:rPr>
        <w:t xml:space="preserve"> individual</w:t>
      </w:r>
      <w:r w:rsidR="003E5AB0" w:rsidRPr="00046944">
        <w:rPr>
          <w:sz w:val="22"/>
        </w:rPr>
        <w:t xml:space="preserve">ly address – it just works.  </w:t>
      </w:r>
    </w:p>
    <w:p w14:paraId="3C11971A" w14:textId="26B11024" w:rsidR="00A212DA" w:rsidRPr="00046944" w:rsidRDefault="003E5AB0" w:rsidP="00054241">
      <w:pPr>
        <w:pStyle w:val="BodyText"/>
        <w:rPr>
          <w:sz w:val="22"/>
        </w:rPr>
      </w:pPr>
      <w:r w:rsidRPr="00046944">
        <w:rPr>
          <w:sz w:val="22"/>
        </w:rPr>
        <w:t>Group address – it also just works based on the GTK</w:t>
      </w:r>
      <w:r w:rsidR="00A212DA" w:rsidRPr="00046944">
        <w:rPr>
          <w:sz w:val="22"/>
        </w:rPr>
        <w:t>, IGTK</w:t>
      </w:r>
      <w:r w:rsidRPr="00046944">
        <w:rPr>
          <w:sz w:val="22"/>
        </w:rPr>
        <w:t>.</w:t>
      </w:r>
      <w:r w:rsidR="00A212DA" w:rsidRPr="00046944">
        <w:rPr>
          <w:sz w:val="22"/>
        </w:rPr>
        <w:t xml:space="preserve">  – but there is an </w:t>
      </w:r>
      <w:r w:rsidR="00164752" w:rsidRPr="00046944">
        <w:rPr>
          <w:sz w:val="22"/>
        </w:rPr>
        <w:t>alternative</w:t>
      </w:r>
      <w:r w:rsidR="00A212DA" w:rsidRPr="00046944">
        <w:rPr>
          <w:sz w:val="22"/>
        </w:rPr>
        <w:t xml:space="preserve"> being proposed. </w:t>
      </w:r>
    </w:p>
    <w:p w14:paraId="0AA0FB96" w14:textId="4BBAEB28" w:rsidR="003E5AB0" w:rsidRPr="00046944" w:rsidRDefault="00AB3B7B" w:rsidP="00054241">
      <w:pPr>
        <w:pStyle w:val="BodyText"/>
        <w:rPr>
          <w:sz w:val="22"/>
        </w:rPr>
      </w:pPr>
      <w:r w:rsidRPr="00046944">
        <w:rPr>
          <w:sz w:val="22"/>
        </w:rPr>
        <w:t>A l</w:t>
      </w:r>
      <w:r w:rsidR="00163CE2" w:rsidRPr="00046944">
        <w:rPr>
          <w:sz w:val="22"/>
        </w:rPr>
        <w:t xml:space="preserve">ong discussion on what to do with proposal to change things.  </w:t>
      </w:r>
      <w:r w:rsidR="008B6890" w:rsidRPr="00046944">
        <w:rPr>
          <w:sz w:val="22"/>
        </w:rPr>
        <w:t xml:space="preserve">Should </w:t>
      </w:r>
      <w:r w:rsidR="00782C47" w:rsidRPr="00046944">
        <w:rPr>
          <w:sz w:val="22"/>
        </w:rPr>
        <w:t>A</w:t>
      </w:r>
      <w:r w:rsidR="008B6890" w:rsidRPr="00046944">
        <w:rPr>
          <w:sz w:val="22"/>
        </w:rPr>
        <w:t xml:space="preserve">RC note that an item </w:t>
      </w:r>
      <w:r w:rsidR="00917A2A" w:rsidRPr="00046944">
        <w:rPr>
          <w:sz w:val="22"/>
        </w:rPr>
        <w:t xml:space="preserve">is still in discussion.  </w:t>
      </w:r>
      <w:r w:rsidR="00B044EB" w:rsidRPr="00046944">
        <w:rPr>
          <w:sz w:val="22"/>
        </w:rPr>
        <w:t>Is t</w:t>
      </w:r>
      <w:r w:rsidR="0058354A" w:rsidRPr="00046944">
        <w:rPr>
          <w:sz w:val="22"/>
        </w:rPr>
        <w:t>his captur</w:t>
      </w:r>
      <w:r w:rsidR="00B044EB" w:rsidRPr="00046944">
        <w:rPr>
          <w:sz w:val="22"/>
        </w:rPr>
        <w:t>ing</w:t>
      </w:r>
      <w:r w:rsidR="0058354A" w:rsidRPr="00046944">
        <w:rPr>
          <w:sz w:val="22"/>
        </w:rPr>
        <w:t xml:space="preserve"> the state in .11be.  </w:t>
      </w:r>
      <w:r w:rsidR="003E5AB0" w:rsidRPr="00046944">
        <w:rPr>
          <w:sz w:val="22"/>
        </w:rPr>
        <w:t xml:space="preserve">  </w:t>
      </w:r>
    </w:p>
    <w:p w14:paraId="25CDA91B" w14:textId="666BA86D" w:rsidR="0063065D" w:rsidRPr="00046944" w:rsidRDefault="00CB6458" w:rsidP="00054241">
      <w:pPr>
        <w:pStyle w:val="BodyText"/>
        <w:rPr>
          <w:sz w:val="22"/>
        </w:rPr>
      </w:pPr>
      <w:r w:rsidRPr="00046944">
        <w:rPr>
          <w:sz w:val="22"/>
        </w:rPr>
        <w:t xml:space="preserve">For management </w:t>
      </w:r>
      <w:r w:rsidR="00FA089B" w:rsidRPr="00046944">
        <w:rPr>
          <w:sz w:val="22"/>
        </w:rPr>
        <w:t>–</w:t>
      </w:r>
      <w:r w:rsidRPr="00046944">
        <w:rPr>
          <w:sz w:val="22"/>
        </w:rPr>
        <w:t xml:space="preserve"> </w:t>
      </w:r>
      <w:r w:rsidR="00FA089B" w:rsidRPr="00046944">
        <w:rPr>
          <w:sz w:val="22"/>
        </w:rPr>
        <w:t xml:space="preserve">via group address is handled via each pair of affiliated STAs. </w:t>
      </w:r>
    </w:p>
    <w:p w14:paraId="0F9CFEE9" w14:textId="11691D61" w:rsidR="00FA089B" w:rsidRPr="00046944" w:rsidRDefault="00BE4803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B9151B" w:rsidRPr="00046944">
        <w:rPr>
          <w:sz w:val="22"/>
        </w:rPr>
        <w:t xml:space="preserve"> – </w:t>
      </w:r>
      <w:r w:rsidRPr="00046944">
        <w:rPr>
          <w:sz w:val="22"/>
        </w:rPr>
        <w:t xml:space="preserve">There is not a </w:t>
      </w:r>
      <w:r w:rsidR="00B9151B" w:rsidRPr="00046944">
        <w:rPr>
          <w:sz w:val="22"/>
        </w:rPr>
        <w:t xml:space="preserve">technical reason </w:t>
      </w:r>
      <w:r w:rsidR="00D81081" w:rsidRPr="00046944">
        <w:rPr>
          <w:sz w:val="22"/>
        </w:rPr>
        <w:t xml:space="preserve">that </w:t>
      </w:r>
      <w:r w:rsidR="00B9151B" w:rsidRPr="00046944">
        <w:rPr>
          <w:sz w:val="22"/>
        </w:rPr>
        <w:t xml:space="preserve">say this </w:t>
      </w:r>
      <w:proofErr w:type="gramStart"/>
      <w:r w:rsidR="00B9151B" w:rsidRPr="00046944">
        <w:rPr>
          <w:sz w:val="22"/>
        </w:rPr>
        <w:t>doesn’t</w:t>
      </w:r>
      <w:proofErr w:type="gramEnd"/>
      <w:r w:rsidR="00B9151B" w:rsidRPr="00046944">
        <w:rPr>
          <w:sz w:val="22"/>
        </w:rPr>
        <w:t xml:space="preserve"> work – it may be a matter of</w:t>
      </w:r>
      <w:r w:rsidR="00D81081" w:rsidRPr="00046944">
        <w:rPr>
          <w:sz w:val="22"/>
        </w:rPr>
        <w:t xml:space="preserve"> implementation</w:t>
      </w:r>
      <w:r w:rsidR="00B9151B" w:rsidRPr="00046944">
        <w:rPr>
          <w:sz w:val="22"/>
        </w:rPr>
        <w:t xml:space="preserve"> choice.  This could yield some simplifications.  It could be a </w:t>
      </w:r>
      <w:r w:rsidR="00D81081" w:rsidRPr="00046944">
        <w:rPr>
          <w:sz w:val="22"/>
        </w:rPr>
        <w:t>valid</w:t>
      </w:r>
      <w:r w:rsidR="00B9151B" w:rsidRPr="00046944">
        <w:rPr>
          <w:sz w:val="22"/>
        </w:rPr>
        <w:t xml:space="preserve"> choice to not hav</w:t>
      </w:r>
      <w:r w:rsidR="00337D32" w:rsidRPr="00046944">
        <w:rPr>
          <w:sz w:val="22"/>
        </w:rPr>
        <w:t>e</w:t>
      </w:r>
      <w:r w:rsidR="00B9151B" w:rsidRPr="00046944">
        <w:rPr>
          <w:sz w:val="22"/>
        </w:rPr>
        <w:t xml:space="preserve"> a common GTK or </w:t>
      </w:r>
      <w:r w:rsidR="00337D32" w:rsidRPr="00046944">
        <w:rPr>
          <w:sz w:val="22"/>
        </w:rPr>
        <w:t>to have one</w:t>
      </w:r>
      <w:r w:rsidR="00B9151B" w:rsidRPr="00046944">
        <w:rPr>
          <w:sz w:val="22"/>
        </w:rPr>
        <w:t>. It is a</w:t>
      </w:r>
      <w:r w:rsidR="00337D32" w:rsidRPr="00046944">
        <w:rPr>
          <w:sz w:val="22"/>
        </w:rPr>
        <w:t>n implementation</w:t>
      </w:r>
      <w:r w:rsidR="00B9151B" w:rsidRPr="00046944">
        <w:rPr>
          <w:sz w:val="22"/>
        </w:rPr>
        <w:t xml:space="preserve"> choice.  </w:t>
      </w:r>
    </w:p>
    <w:p w14:paraId="1469BF80" w14:textId="28F81779" w:rsidR="00F4179A" w:rsidRPr="00046944" w:rsidRDefault="009856AE" w:rsidP="00054241">
      <w:pPr>
        <w:pStyle w:val="BodyText"/>
        <w:rPr>
          <w:sz w:val="22"/>
        </w:rPr>
      </w:pPr>
      <w:r w:rsidRPr="00046944">
        <w:rPr>
          <w:sz w:val="22"/>
        </w:rPr>
        <w:t>C</w:t>
      </w:r>
      <w:r w:rsidR="00076D2B" w:rsidRPr="00046944">
        <w:rPr>
          <w:sz w:val="22"/>
        </w:rPr>
        <w:t xml:space="preserve"> – </w:t>
      </w:r>
      <w:r w:rsidRPr="00046944">
        <w:rPr>
          <w:sz w:val="22"/>
        </w:rPr>
        <w:t>W</w:t>
      </w:r>
      <w:r w:rsidR="00076D2B" w:rsidRPr="00046944">
        <w:rPr>
          <w:sz w:val="22"/>
        </w:rPr>
        <w:t xml:space="preserve">hat </w:t>
      </w:r>
      <w:r w:rsidRPr="00046944">
        <w:rPr>
          <w:sz w:val="22"/>
        </w:rPr>
        <w:t xml:space="preserve">is in the draft </w:t>
      </w:r>
      <w:r w:rsidR="00076D2B" w:rsidRPr="00046944">
        <w:rPr>
          <w:sz w:val="22"/>
        </w:rPr>
        <w:t xml:space="preserve">now works – why add anything extra.  </w:t>
      </w:r>
      <w:r w:rsidRPr="00046944">
        <w:rPr>
          <w:sz w:val="22"/>
        </w:rPr>
        <w:t>P</w:t>
      </w:r>
      <w:r w:rsidR="00076D2B" w:rsidRPr="00046944">
        <w:rPr>
          <w:sz w:val="22"/>
        </w:rPr>
        <w:t>acket</w:t>
      </w:r>
      <w:r w:rsidRPr="00046944">
        <w:rPr>
          <w:sz w:val="22"/>
        </w:rPr>
        <w:t>s</w:t>
      </w:r>
      <w:r w:rsidR="00076D2B" w:rsidRPr="00046944">
        <w:rPr>
          <w:sz w:val="22"/>
        </w:rPr>
        <w:t xml:space="preserve"> sent from the </w:t>
      </w:r>
      <w:r w:rsidR="00791DBE" w:rsidRPr="00046944">
        <w:rPr>
          <w:sz w:val="22"/>
        </w:rPr>
        <w:t xml:space="preserve">AP is understood by both the MLD and legacy devise.  GTK and SNS common – (Apple proposal) </w:t>
      </w:r>
      <w:r w:rsidR="00F4179A" w:rsidRPr="00046944">
        <w:rPr>
          <w:sz w:val="22"/>
        </w:rPr>
        <w:t>these are linked.  It will work</w:t>
      </w:r>
      <w:r w:rsidR="00BF4939" w:rsidRPr="00046944">
        <w:rPr>
          <w:sz w:val="22"/>
        </w:rPr>
        <w:t xml:space="preserve">, </w:t>
      </w:r>
      <w:r w:rsidR="00F4179A" w:rsidRPr="00046944">
        <w:rPr>
          <w:sz w:val="22"/>
        </w:rPr>
        <w:t>the whole package</w:t>
      </w:r>
      <w:r w:rsidR="00BF4939" w:rsidRPr="00046944">
        <w:rPr>
          <w:sz w:val="22"/>
        </w:rPr>
        <w:t xml:space="preserve"> </w:t>
      </w:r>
      <w:r w:rsidR="002618B6" w:rsidRPr="00046944">
        <w:rPr>
          <w:sz w:val="22"/>
        </w:rPr>
        <w:t>needs to be looked at</w:t>
      </w:r>
      <w:r w:rsidR="00F4179A" w:rsidRPr="00046944">
        <w:rPr>
          <w:sz w:val="22"/>
        </w:rPr>
        <w:t xml:space="preserve">. </w:t>
      </w:r>
    </w:p>
    <w:p w14:paraId="4E4A990E" w14:textId="5CE8B693" w:rsidR="00F4179A" w:rsidRPr="00046944" w:rsidRDefault="002618B6" w:rsidP="00054241">
      <w:pPr>
        <w:pStyle w:val="BodyText"/>
        <w:rPr>
          <w:sz w:val="22"/>
        </w:rPr>
      </w:pPr>
      <w:r w:rsidRPr="00046944">
        <w:rPr>
          <w:sz w:val="22"/>
        </w:rPr>
        <w:t xml:space="preserve">C </w:t>
      </w:r>
      <w:r w:rsidR="003C4859" w:rsidRPr="00046944">
        <w:rPr>
          <w:sz w:val="22"/>
        </w:rPr>
        <w:t xml:space="preserve">– </w:t>
      </w:r>
      <w:r w:rsidR="00B64B3F" w:rsidRPr="00046944">
        <w:rPr>
          <w:sz w:val="22"/>
        </w:rPr>
        <w:t xml:space="preserve">Are we sure there are no </w:t>
      </w:r>
      <w:r w:rsidR="003C4859" w:rsidRPr="00046944">
        <w:rPr>
          <w:sz w:val="22"/>
        </w:rPr>
        <w:t>problems</w:t>
      </w:r>
      <w:r w:rsidR="00B64B3F" w:rsidRPr="00046944">
        <w:rPr>
          <w:sz w:val="22"/>
        </w:rPr>
        <w:t>, this may need more work</w:t>
      </w:r>
      <w:r w:rsidR="003C4859" w:rsidRPr="00046944">
        <w:rPr>
          <w:sz w:val="22"/>
        </w:rPr>
        <w:t xml:space="preserve">.  </w:t>
      </w:r>
      <w:r w:rsidR="00025846" w:rsidRPr="00046944">
        <w:rPr>
          <w:sz w:val="22"/>
        </w:rPr>
        <w:t>The part</w:t>
      </w:r>
      <w:r w:rsidR="00A16D0A" w:rsidRPr="00046944">
        <w:rPr>
          <w:sz w:val="22"/>
        </w:rPr>
        <w:t xml:space="preserve"> of concern is </w:t>
      </w:r>
      <w:r w:rsidR="00025846" w:rsidRPr="00046944">
        <w:rPr>
          <w:sz w:val="22"/>
        </w:rPr>
        <w:t xml:space="preserve">if the frame is specific to the state of </w:t>
      </w:r>
      <w:r w:rsidR="00793173" w:rsidRPr="00046944">
        <w:rPr>
          <w:sz w:val="22"/>
        </w:rPr>
        <w:t xml:space="preserve">the MLD – it will now have to send it to all the legacy APs.  </w:t>
      </w:r>
      <w:r w:rsidR="000D512E" w:rsidRPr="00046944">
        <w:rPr>
          <w:sz w:val="22"/>
        </w:rPr>
        <w:t xml:space="preserve">It is the hand-off that </w:t>
      </w:r>
      <w:r w:rsidR="007C3D8F" w:rsidRPr="00046944">
        <w:rPr>
          <w:sz w:val="22"/>
        </w:rPr>
        <w:t>is of concern, a</w:t>
      </w:r>
      <w:r w:rsidR="00325376" w:rsidRPr="00046944">
        <w:rPr>
          <w:sz w:val="22"/>
        </w:rPr>
        <w:t xml:space="preserve">lso the non-AP MLD will have to put this back together. </w:t>
      </w:r>
    </w:p>
    <w:p w14:paraId="524AA6E1" w14:textId="0A4C6416" w:rsidR="002B3FAA" w:rsidRPr="00046944" w:rsidRDefault="002B3FAA" w:rsidP="00054241">
      <w:pPr>
        <w:pStyle w:val="BodyText"/>
        <w:rPr>
          <w:i/>
          <w:iCs/>
          <w:sz w:val="22"/>
        </w:rPr>
      </w:pPr>
      <w:r w:rsidRPr="00046944">
        <w:rPr>
          <w:i/>
          <w:iCs/>
          <w:sz w:val="22"/>
          <w:highlight w:val="yellow"/>
        </w:rPr>
        <w:t xml:space="preserve">Resulting </w:t>
      </w:r>
      <w:r w:rsidR="00DB47CD" w:rsidRPr="00046944">
        <w:rPr>
          <w:i/>
          <w:iCs/>
          <w:sz w:val="22"/>
          <w:highlight w:val="yellow"/>
        </w:rPr>
        <w:t>note in Mark</w:t>
      </w:r>
      <w:r w:rsidR="009720BD" w:rsidRPr="00046944">
        <w:rPr>
          <w:i/>
          <w:iCs/>
          <w:sz w:val="22"/>
          <w:highlight w:val="yellow"/>
        </w:rPr>
        <w:t>’</w:t>
      </w:r>
      <w:r w:rsidR="00DB47CD" w:rsidRPr="00046944">
        <w:rPr>
          <w:i/>
          <w:iCs/>
          <w:sz w:val="22"/>
          <w:highlight w:val="yellow"/>
        </w:rPr>
        <w:t xml:space="preserve">s presentation – </w:t>
      </w:r>
      <w:r w:rsidR="009720BD" w:rsidRPr="00046944">
        <w:rPr>
          <w:i/>
          <w:iCs/>
          <w:sz w:val="22"/>
          <w:highlight w:val="yellow"/>
        </w:rPr>
        <w:t xml:space="preserve">Note: </w:t>
      </w:r>
      <w:r w:rsidR="00677099" w:rsidRPr="00046944">
        <w:rPr>
          <w:i/>
          <w:iCs/>
          <w:sz w:val="22"/>
          <w:highlight w:val="yellow"/>
        </w:rPr>
        <w:t>In this document</w:t>
      </w:r>
      <w:r w:rsidR="0031665D" w:rsidRPr="00046944">
        <w:rPr>
          <w:i/>
          <w:iCs/>
          <w:sz w:val="22"/>
          <w:highlight w:val="yellow"/>
        </w:rPr>
        <w:t xml:space="preserve"> notes such as:</w:t>
      </w:r>
      <w:r w:rsidR="00677099" w:rsidRPr="00046944">
        <w:rPr>
          <w:i/>
          <w:iCs/>
          <w:sz w:val="22"/>
          <w:highlight w:val="yellow"/>
        </w:rPr>
        <w:t xml:space="preserve"> </w:t>
      </w:r>
      <w:r w:rsidR="00DB47CD" w:rsidRPr="00046944">
        <w:rPr>
          <w:i/>
          <w:iCs/>
          <w:sz w:val="22"/>
          <w:highlight w:val="yellow"/>
        </w:rPr>
        <w:t xml:space="preserve">TBD, TBR, question marks and </w:t>
      </w:r>
      <w:r w:rsidR="0031665D" w:rsidRPr="00046944">
        <w:rPr>
          <w:i/>
          <w:iCs/>
          <w:sz w:val="22"/>
          <w:highlight w:val="yellow"/>
        </w:rPr>
        <w:t xml:space="preserve">text </w:t>
      </w:r>
      <w:r w:rsidR="00DB47CD" w:rsidRPr="00046944">
        <w:rPr>
          <w:i/>
          <w:iCs/>
          <w:sz w:val="22"/>
          <w:highlight w:val="yellow"/>
        </w:rPr>
        <w:t xml:space="preserve">notes are meant to remind the ARC group that </w:t>
      </w:r>
      <w:r w:rsidR="00FD7313" w:rsidRPr="00046944">
        <w:rPr>
          <w:i/>
          <w:iCs/>
          <w:sz w:val="22"/>
          <w:highlight w:val="yellow"/>
        </w:rPr>
        <w:t xml:space="preserve">additional discussion on the topic may be necessary.  These notes are not an </w:t>
      </w:r>
      <w:r w:rsidR="00677099" w:rsidRPr="00046944">
        <w:rPr>
          <w:i/>
          <w:iCs/>
          <w:sz w:val="22"/>
          <w:highlight w:val="yellow"/>
        </w:rPr>
        <w:t>assessment</w:t>
      </w:r>
      <w:r w:rsidR="009720BD" w:rsidRPr="00046944">
        <w:rPr>
          <w:i/>
          <w:iCs/>
          <w:sz w:val="22"/>
          <w:highlight w:val="yellow"/>
        </w:rPr>
        <w:t xml:space="preserve"> of the status of TGbe or the .11be specification.</w:t>
      </w:r>
      <w:r w:rsidR="009720BD" w:rsidRPr="00046944">
        <w:rPr>
          <w:i/>
          <w:iCs/>
          <w:sz w:val="22"/>
        </w:rPr>
        <w:t xml:space="preserve"> </w:t>
      </w:r>
    </w:p>
    <w:p w14:paraId="1D32805E" w14:textId="2071FB2B" w:rsidR="003A13AD" w:rsidRPr="00046944" w:rsidRDefault="003A13AD" w:rsidP="009A732D">
      <w:pPr>
        <w:pStyle w:val="Heading2"/>
      </w:pPr>
      <w:bookmarkStart w:id="4" w:name="_Toc71490449"/>
      <w:r w:rsidRPr="00046944">
        <w:t>Next Steps</w:t>
      </w:r>
      <w:r w:rsidR="00E61E83" w:rsidRPr="00046944">
        <w:t>:</w:t>
      </w:r>
      <w:bookmarkEnd w:id="4"/>
    </w:p>
    <w:p w14:paraId="6179817B" w14:textId="77777777" w:rsidR="00451A7A" w:rsidRPr="00046944" w:rsidRDefault="001813BF" w:rsidP="004331C5">
      <w:pPr>
        <w:pStyle w:val="BodyText"/>
        <w:rPr>
          <w:b/>
          <w:bCs/>
          <w:sz w:val="22"/>
          <w:szCs w:val="22"/>
        </w:rPr>
      </w:pPr>
      <w:r w:rsidRPr="00046944">
        <w:rPr>
          <w:b/>
          <w:bCs/>
          <w:sz w:val="22"/>
          <w:szCs w:val="22"/>
        </w:rPr>
        <w:t>Upcoming Teleconferences:</w:t>
      </w:r>
    </w:p>
    <w:p w14:paraId="68E327C6" w14:textId="77777777" w:rsidR="0060645F" w:rsidRPr="00046944" w:rsidRDefault="0060645F" w:rsidP="00C33615">
      <w:pPr>
        <w:pStyle w:val="ListParagraph"/>
        <w:numPr>
          <w:ilvl w:val="0"/>
          <w:numId w:val="15"/>
        </w:numPr>
      </w:pPr>
      <w:r w:rsidRPr="00046944">
        <w:t>May interim session</w:t>
      </w:r>
    </w:p>
    <w:p w14:paraId="6D79D87A" w14:textId="77777777" w:rsidR="0060645F" w:rsidRPr="00046944" w:rsidRDefault="0060645F" w:rsidP="00D42205">
      <w:pPr>
        <w:pStyle w:val="ListParagraph"/>
        <w:numPr>
          <w:ilvl w:val="1"/>
          <w:numId w:val="15"/>
        </w:numPr>
      </w:pPr>
      <w:r w:rsidRPr="00046944">
        <w:t>May 10: 13:30 ET, 2 hours</w:t>
      </w:r>
    </w:p>
    <w:p w14:paraId="7672C2B1" w14:textId="77777777" w:rsidR="0060645F" w:rsidRPr="00046944" w:rsidRDefault="0060645F" w:rsidP="00D42205">
      <w:pPr>
        <w:pStyle w:val="ListParagraph"/>
        <w:numPr>
          <w:ilvl w:val="1"/>
          <w:numId w:val="15"/>
        </w:numPr>
      </w:pPr>
      <w:r w:rsidRPr="00046944">
        <w:t>May 12: 11:15 ET, 2 hours</w:t>
      </w:r>
    </w:p>
    <w:p w14:paraId="2BA4029A" w14:textId="77777777" w:rsidR="0060645F" w:rsidRPr="00046944" w:rsidRDefault="0060645F" w:rsidP="00C33615">
      <w:pPr>
        <w:pStyle w:val="ListParagraph"/>
        <w:numPr>
          <w:ilvl w:val="0"/>
          <w:numId w:val="15"/>
        </w:numPr>
      </w:pPr>
      <w:r w:rsidRPr="00046944">
        <w:t>Contributions requested/expected:</w:t>
      </w:r>
    </w:p>
    <w:p w14:paraId="7D4383FE" w14:textId="164C855F" w:rsidR="000F6320" w:rsidRPr="00046944" w:rsidRDefault="000F6320" w:rsidP="000F6320">
      <w:pPr>
        <w:pStyle w:val="Heading2"/>
      </w:pPr>
      <w:bookmarkStart w:id="5" w:name="_Toc71490450"/>
      <w:r w:rsidRPr="00046944">
        <w:t>Adjourned</w:t>
      </w:r>
      <w:r w:rsidR="00184B9C" w:rsidRPr="00046944">
        <w:t>:</w:t>
      </w:r>
      <w:r w:rsidRPr="00046944">
        <w:t xml:space="preserve"> </w:t>
      </w:r>
      <w:r w:rsidR="00462C66" w:rsidRPr="00046944">
        <w:t>2</w:t>
      </w:r>
      <w:r w:rsidR="00D304BA" w:rsidRPr="00046944">
        <w:t>1</w:t>
      </w:r>
      <w:r w:rsidR="002C58C6" w:rsidRPr="00046944">
        <w:t>:</w:t>
      </w:r>
      <w:r w:rsidR="00D304BA" w:rsidRPr="00046944">
        <w:t>00</w:t>
      </w:r>
      <w:r w:rsidRPr="00046944">
        <w:t xml:space="preserve"> h EDT</w:t>
      </w:r>
      <w:bookmarkEnd w:id="5"/>
    </w:p>
    <w:p w14:paraId="222B9CB0" w14:textId="5F0885F3" w:rsidR="000F6320" w:rsidRPr="00046944" w:rsidRDefault="000F6320" w:rsidP="000F6320">
      <w:pPr>
        <w:rPr>
          <w:b/>
          <w:sz w:val="22"/>
          <w:szCs w:val="22"/>
        </w:rPr>
      </w:pPr>
    </w:p>
    <w:p w14:paraId="0A1E1CC9" w14:textId="77777777" w:rsidR="009F3CBB" w:rsidRPr="00046944" w:rsidRDefault="009F3CBB">
      <w:pPr>
        <w:rPr>
          <w:b/>
          <w:bCs/>
          <w:sz w:val="24"/>
          <w:szCs w:val="24"/>
        </w:rPr>
      </w:pPr>
      <w:r w:rsidRPr="00046944">
        <w:rPr>
          <w:b/>
          <w:bCs/>
          <w:sz w:val="24"/>
          <w:szCs w:val="24"/>
        </w:rPr>
        <w:br w:type="page"/>
      </w:r>
    </w:p>
    <w:p w14:paraId="64E68A5D" w14:textId="1CD74927" w:rsidR="00267D90" w:rsidRPr="00046944" w:rsidRDefault="00267D90" w:rsidP="0096039D">
      <w:pPr>
        <w:pStyle w:val="BodyText"/>
        <w:rPr>
          <w:b/>
          <w:bCs/>
          <w:sz w:val="24"/>
          <w:szCs w:val="24"/>
        </w:rPr>
      </w:pPr>
      <w:r w:rsidRPr="00046944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046944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046944" w:rsidRDefault="00A50B48">
            <w:pPr>
              <w:rPr>
                <w:b/>
                <w:bCs/>
                <w:color w:val="000000"/>
              </w:rPr>
            </w:pPr>
            <w:r w:rsidRPr="00046944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046944" w:rsidRDefault="00A50B48">
            <w:pPr>
              <w:rPr>
                <w:b/>
                <w:bCs/>
                <w:color w:val="000000"/>
              </w:rPr>
            </w:pPr>
            <w:r w:rsidRPr="00046944">
              <w:rPr>
                <w:b/>
                <w:bCs/>
                <w:color w:val="000000"/>
              </w:rPr>
              <w:t>Affiliation</w:t>
            </w:r>
          </w:p>
        </w:tc>
      </w:tr>
      <w:tr w:rsidR="00863E1A" w:rsidRPr="00046944" w14:paraId="6CCA46B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04D8" w14:textId="0B8D900A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EBD8B" w14:textId="1349B7EE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Huawei Technologies Co., Ltd</w:t>
            </w:r>
          </w:p>
        </w:tc>
      </w:tr>
      <w:tr w:rsidR="000F16D8" w:rsidRPr="00046944" w14:paraId="4E4A2478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2B16A" w14:textId="54E60E66" w:rsidR="000F16D8" w:rsidRPr="00046944" w:rsidRDefault="00FA4C0B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Bajko, Gabor*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D0E4C" w14:textId="1EBD07EF" w:rsidR="000F16D8" w:rsidRPr="00046944" w:rsidRDefault="00FA4C0B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Mediatek</w:t>
            </w:r>
          </w:p>
        </w:tc>
      </w:tr>
      <w:tr w:rsidR="00863E1A" w:rsidRPr="00046944" w14:paraId="32109344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2CA0" w14:textId="437541E5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Fang, Yonggang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C9AB" w14:textId="01BF76AB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MediaTek Inc.</w:t>
            </w:r>
          </w:p>
        </w:tc>
      </w:tr>
      <w:tr w:rsidR="00863E1A" w:rsidRPr="00046944" w14:paraId="5E3ACD5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E71FE" w14:textId="6DEFF3F1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7F265" w14:textId="079E1A02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Ruckus/CommScope</w:t>
            </w:r>
          </w:p>
        </w:tc>
      </w:tr>
      <w:tr w:rsidR="00863E1A" w:rsidRPr="00046944" w14:paraId="3F5CB82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4EC89" w14:textId="79698C4E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Ho, Duncan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2FA65" w14:textId="527FAFC7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Qualcomm Incorporated</w:t>
            </w:r>
          </w:p>
        </w:tc>
      </w:tr>
      <w:tr w:rsidR="00863E1A" w:rsidRPr="00046944" w14:paraId="544DD7A1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08FBF" w14:textId="6A8AED27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7705A" w14:textId="42DDB710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Intel Corporation</w:t>
            </w:r>
          </w:p>
        </w:tc>
      </w:tr>
      <w:tr w:rsidR="00863E1A" w:rsidRPr="00046944" w14:paraId="2F1D4558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61866" w14:textId="6AA6FC71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E3E4" w14:textId="6FC07C79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InterDigital, Inc.</w:t>
            </w:r>
          </w:p>
        </w:tc>
      </w:tr>
      <w:tr w:rsidR="00863E1A" w:rsidRPr="00046944" w14:paraId="65301AE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A1E8F" w14:textId="6F24CEC8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0267" w14:textId="79E0DEE8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Huawei Technologies Co., Ltd</w:t>
            </w:r>
          </w:p>
        </w:tc>
      </w:tr>
      <w:tr w:rsidR="00863E1A" w:rsidRPr="00046944" w14:paraId="2C41DBF7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623C9" w14:textId="6B6A58C1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Naik, Gaurang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8B26" w14:textId="32F57335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Qualcomm Incorporated</w:t>
            </w:r>
          </w:p>
        </w:tc>
      </w:tr>
      <w:tr w:rsidR="00863E1A" w:rsidRPr="00046944" w14:paraId="6648A8C0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069AF" w14:textId="0B33AD5B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43B1" w14:textId="60275EEF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Jones-Petrick and Associates, LLC.</w:t>
            </w:r>
          </w:p>
        </w:tc>
      </w:tr>
      <w:tr w:rsidR="00863E1A" w:rsidRPr="00046944" w14:paraId="4E1CC85F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CA96" w14:textId="68616447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Rolfe, Benjamin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E8121" w14:textId="6AE53337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Blind Creek Associates</w:t>
            </w:r>
          </w:p>
        </w:tc>
      </w:tr>
      <w:tr w:rsidR="00863E1A" w:rsidRPr="00046944" w14:paraId="43DE0D1B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FC83E" w14:textId="4606A296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Roy, Richard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C34C" w14:textId="7436448C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SRA International</w:t>
            </w:r>
          </w:p>
        </w:tc>
      </w:tr>
      <w:tr w:rsidR="00863E1A" w:rsidRPr="00046944" w14:paraId="14D34013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637BD" w14:textId="0C678B57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Sun, Bo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2E05" w14:textId="2851AF97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ZTE Corporation</w:t>
            </w:r>
          </w:p>
        </w:tc>
      </w:tr>
      <w:tr w:rsidR="00863E1A" w:rsidRPr="00046944" w14:paraId="250FC5FA" w14:textId="77777777" w:rsidTr="00A8234C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99E20" w14:textId="3DDBEC9E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3F8E1" w14:textId="67B77C89" w:rsidR="00863E1A" w:rsidRPr="00046944" w:rsidRDefault="00863E1A" w:rsidP="00863E1A">
            <w:pPr>
              <w:rPr>
                <w:color w:val="000000"/>
              </w:rPr>
            </w:pPr>
            <w:r w:rsidRPr="00046944">
              <w:rPr>
                <w:color w:val="000000"/>
              </w:rPr>
              <w:t>Facebook</w:t>
            </w:r>
          </w:p>
        </w:tc>
      </w:tr>
    </w:tbl>
    <w:p w14:paraId="4C273BD0" w14:textId="60EED276" w:rsidR="000251FC" w:rsidRPr="00046944" w:rsidRDefault="00A61C0F" w:rsidP="00A61C0F">
      <w:pPr>
        <w:pStyle w:val="BodyText"/>
      </w:pPr>
      <w:r w:rsidRPr="00046944">
        <w:t xml:space="preserve">* Added based on Webex participants </w:t>
      </w:r>
      <w:r w:rsidR="00FB3B16" w:rsidRPr="00046944">
        <w:t>list.</w:t>
      </w:r>
    </w:p>
    <w:p w14:paraId="5BAAA392" w14:textId="77777777" w:rsidR="003730FB" w:rsidRPr="00046944" w:rsidRDefault="003730FB" w:rsidP="0096039D">
      <w:pPr>
        <w:pStyle w:val="BodyText"/>
      </w:pPr>
    </w:p>
    <w:p w14:paraId="78E0FCA6" w14:textId="77777777" w:rsidR="003730FB" w:rsidRPr="00046944" w:rsidRDefault="003730FB" w:rsidP="0096039D">
      <w:pPr>
        <w:pStyle w:val="BodyText"/>
      </w:pPr>
    </w:p>
    <w:p w14:paraId="4E013256" w14:textId="77777777" w:rsidR="00267D90" w:rsidRPr="00046944" w:rsidRDefault="00267D90" w:rsidP="0096039D">
      <w:pPr>
        <w:pStyle w:val="BodyText"/>
        <w:rPr>
          <w:sz w:val="22"/>
          <w:szCs w:val="22"/>
        </w:rPr>
      </w:pPr>
    </w:p>
    <w:sectPr w:rsidR="00267D90" w:rsidRPr="00046944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C943" w14:textId="77777777" w:rsidR="00347263" w:rsidRDefault="00347263">
      <w:r>
        <w:separator/>
      </w:r>
    </w:p>
  </w:endnote>
  <w:endnote w:type="continuationSeparator" w:id="0">
    <w:p w14:paraId="4FF42FD1" w14:textId="77777777" w:rsidR="00347263" w:rsidRDefault="00347263">
      <w:r>
        <w:continuationSeparator/>
      </w:r>
    </w:p>
  </w:endnote>
  <w:endnote w:type="continuationNotice" w:id="1">
    <w:p w14:paraId="26CA3977" w14:textId="77777777" w:rsidR="00347263" w:rsidRDefault="00347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7F403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83D4" w14:textId="77777777" w:rsidR="00347263" w:rsidRDefault="00347263">
      <w:r>
        <w:separator/>
      </w:r>
    </w:p>
  </w:footnote>
  <w:footnote w:type="continuationSeparator" w:id="0">
    <w:p w14:paraId="20BBB258" w14:textId="77777777" w:rsidR="00347263" w:rsidRDefault="00347263">
      <w:r>
        <w:continuationSeparator/>
      </w:r>
    </w:p>
  </w:footnote>
  <w:footnote w:type="continuationNotice" w:id="1">
    <w:p w14:paraId="64022668" w14:textId="77777777" w:rsidR="00347263" w:rsidRDefault="00347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350F3074" w:rsidR="00C139A5" w:rsidRDefault="007F403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F5C50">
      <w:t>April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F66435">
      <w:t>doc.: IEEE 802.11-21/0752r0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17B7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9D"/>
    <w:rsid w:val="00011030"/>
    <w:rsid w:val="000113DE"/>
    <w:rsid w:val="00011DD1"/>
    <w:rsid w:val="000128E0"/>
    <w:rsid w:val="000131C2"/>
    <w:rsid w:val="00013ABF"/>
    <w:rsid w:val="00013BE2"/>
    <w:rsid w:val="00013EE1"/>
    <w:rsid w:val="00015E5C"/>
    <w:rsid w:val="00016192"/>
    <w:rsid w:val="00016FA1"/>
    <w:rsid w:val="00017465"/>
    <w:rsid w:val="0002011E"/>
    <w:rsid w:val="0002076E"/>
    <w:rsid w:val="000211BE"/>
    <w:rsid w:val="00021B9A"/>
    <w:rsid w:val="0002210B"/>
    <w:rsid w:val="00022578"/>
    <w:rsid w:val="000226F0"/>
    <w:rsid w:val="0002383A"/>
    <w:rsid w:val="00023DEE"/>
    <w:rsid w:val="00024709"/>
    <w:rsid w:val="00024726"/>
    <w:rsid w:val="000251FC"/>
    <w:rsid w:val="00025846"/>
    <w:rsid w:val="00025F75"/>
    <w:rsid w:val="00026553"/>
    <w:rsid w:val="000304D6"/>
    <w:rsid w:val="0003146B"/>
    <w:rsid w:val="00031D0D"/>
    <w:rsid w:val="0003266C"/>
    <w:rsid w:val="0003289C"/>
    <w:rsid w:val="0003320B"/>
    <w:rsid w:val="0003562E"/>
    <w:rsid w:val="00035E5E"/>
    <w:rsid w:val="000367B6"/>
    <w:rsid w:val="00036908"/>
    <w:rsid w:val="0003785B"/>
    <w:rsid w:val="00037F18"/>
    <w:rsid w:val="00040E42"/>
    <w:rsid w:val="00040EA3"/>
    <w:rsid w:val="00041640"/>
    <w:rsid w:val="00042AEE"/>
    <w:rsid w:val="0004367A"/>
    <w:rsid w:val="00046944"/>
    <w:rsid w:val="00047A66"/>
    <w:rsid w:val="00050630"/>
    <w:rsid w:val="00052393"/>
    <w:rsid w:val="000525DC"/>
    <w:rsid w:val="00054241"/>
    <w:rsid w:val="000573FD"/>
    <w:rsid w:val="000575FF"/>
    <w:rsid w:val="0006020D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E2"/>
    <w:rsid w:val="00080044"/>
    <w:rsid w:val="00080187"/>
    <w:rsid w:val="00082C6E"/>
    <w:rsid w:val="00083CF1"/>
    <w:rsid w:val="00083F01"/>
    <w:rsid w:val="00084A04"/>
    <w:rsid w:val="000850A1"/>
    <w:rsid w:val="0008616A"/>
    <w:rsid w:val="00086D43"/>
    <w:rsid w:val="00087BB2"/>
    <w:rsid w:val="000906A1"/>
    <w:rsid w:val="00092384"/>
    <w:rsid w:val="00092A33"/>
    <w:rsid w:val="000932F6"/>
    <w:rsid w:val="000951FA"/>
    <w:rsid w:val="00095712"/>
    <w:rsid w:val="00096A1B"/>
    <w:rsid w:val="00096BC0"/>
    <w:rsid w:val="000974A9"/>
    <w:rsid w:val="00097D1F"/>
    <w:rsid w:val="000A1402"/>
    <w:rsid w:val="000A1D21"/>
    <w:rsid w:val="000A2B16"/>
    <w:rsid w:val="000A3E58"/>
    <w:rsid w:val="000A4F94"/>
    <w:rsid w:val="000A5F46"/>
    <w:rsid w:val="000A679A"/>
    <w:rsid w:val="000A6BE0"/>
    <w:rsid w:val="000B223A"/>
    <w:rsid w:val="000B236C"/>
    <w:rsid w:val="000B28A0"/>
    <w:rsid w:val="000B2FC3"/>
    <w:rsid w:val="000B4F8C"/>
    <w:rsid w:val="000B6561"/>
    <w:rsid w:val="000B7433"/>
    <w:rsid w:val="000B75C2"/>
    <w:rsid w:val="000B76A3"/>
    <w:rsid w:val="000C0893"/>
    <w:rsid w:val="000C0DD3"/>
    <w:rsid w:val="000C22B6"/>
    <w:rsid w:val="000C37E0"/>
    <w:rsid w:val="000C3869"/>
    <w:rsid w:val="000C5562"/>
    <w:rsid w:val="000C59D0"/>
    <w:rsid w:val="000D117C"/>
    <w:rsid w:val="000D2854"/>
    <w:rsid w:val="000D3114"/>
    <w:rsid w:val="000D33AA"/>
    <w:rsid w:val="000D3A7B"/>
    <w:rsid w:val="000D3B89"/>
    <w:rsid w:val="000D5045"/>
    <w:rsid w:val="000D512E"/>
    <w:rsid w:val="000D6223"/>
    <w:rsid w:val="000E182A"/>
    <w:rsid w:val="000E6955"/>
    <w:rsid w:val="000E744F"/>
    <w:rsid w:val="000F11F9"/>
    <w:rsid w:val="000F16D8"/>
    <w:rsid w:val="000F28FC"/>
    <w:rsid w:val="000F2AD7"/>
    <w:rsid w:val="000F3B9D"/>
    <w:rsid w:val="000F4476"/>
    <w:rsid w:val="000F5039"/>
    <w:rsid w:val="000F528C"/>
    <w:rsid w:val="000F6320"/>
    <w:rsid w:val="000F63BF"/>
    <w:rsid w:val="00100852"/>
    <w:rsid w:val="00100E8F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356B"/>
    <w:rsid w:val="00113FB3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F3E"/>
    <w:rsid w:val="0012425F"/>
    <w:rsid w:val="0012450C"/>
    <w:rsid w:val="0012765C"/>
    <w:rsid w:val="00127D0E"/>
    <w:rsid w:val="00130181"/>
    <w:rsid w:val="001313E1"/>
    <w:rsid w:val="001322D0"/>
    <w:rsid w:val="001341C5"/>
    <w:rsid w:val="001343F6"/>
    <w:rsid w:val="001347AC"/>
    <w:rsid w:val="001348E6"/>
    <w:rsid w:val="00136497"/>
    <w:rsid w:val="00136B71"/>
    <w:rsid w:val="00136D79"/>
    <w:rsid w:val="0013722A"/>
    <w:rsid w:val="001375D7"/>
    <w:rsid w:val="00137AF5"/>
    <w:rsid w:val="00140311"/>
    <w:rsid w:val="00142494"/>
    <w:rsid w:val="0014350C"/>
    <w:rsid w:val="00144852"/>
    <w:rsid w:val="00144D0B"/>
    <w:rsid w:val="00145DBD"/>
    <w:rsid w:val="00146073"/>
    <w:rsid w:val="00146828"/>
    <w:rsid w:val="001468FC"/>
    <w:rsid w:val="00147461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3CE2"/>
    <w:rsid w:val="00164649"/>
    <w:rsid w:val="00164752"/>
    <w:rsid w:val="00164816"/>
    <w:rsid w:val="00164C4F"/>
    <w:rsid w:val="00165180"/>
    <w:rsid w:val="001654FA"/>
    <w:rsid w:val="00165DAB"/>
    <w:rsid w:val="001667D8"/>
    <w:rsid w:val="001671CE"/>
    <w:rsid w:val="0016794D"/>
    <w:rsid w:val="00170BDE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13BF"/>
    <w:rsid w:val="0018153E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49E4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A7CB7"/>
    <w:rsid w:val="001B06DA"/>
    <w:rsid w:val="001B0C05"/>
    <w:rsid w:val="001B212B"/>
    <w:rsid w:val="001B2ABF"/>
    <w:rsid w:val="001B2F80"/>
    <w:rsid w:val="001B308A"/>
    <w:rsid w:val="001B415A"/>
    <w:rsid w:val="001B4A0B"/>
    <w:rsid w:val="001B539E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723B"/>
    <w:rsid w:val="001D7F5D"/>
    <w:rsid w:val="001D7FD7"/>
    <w:rsid w:val="001E0F80"/>
    <w:rsid w:val="001E263C"/>
    <w:rsid w:val="001E3D66"/>
    <w:rsid w:val="001E3DFC"/>
    <w:rsid w:val="001E3FD7"/>
    <w:rsid w:val="001E4CE9"/>
    <w:rsid w:val="001E5357"/>
    <w:rsid w:val="001E57C2"/>
    <w:rsid w:val="001E5811"/>
    <w:rsid w:val="001E59F2"/>
    <w:rsid w:val="001E5C32"/>
    <w:rsid w:val="001E6CF7"/>
    <w:rsid w:val="001E741A"/>
    <w:rsid w:val="001F09E0"/>
    <w:rsid w:val="001F0ABC"/>
    <w:rsid w:val="001F0C99"/>
    <w:rsid w:val="001F10AD"/>
    <w:rsid w:val="001F187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4870"/>
    <w:rsid w:val="00207354"/>
    <w:rsid w:val="00207D9F"/>
    <w:rsid w:val="0021010F"/>
    <w:rsid w:val="0021106F"/>
    <w:rsid w:val="002121E8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2FB"/>
    <w:rsid w:val="00226315"/>
    <w:rsid w:val="00226721"/>
    <w:rsid w:val="002267AE"/>
    <w:rsid w:val="00231C0A"/>
    <w:rsid w:val="00232C69"/>
    <w:rsid w:val="00233A94"/>
    <w:rsid w:val="00234215"/>
    <w:rsid w:val="002349CB"/>
    <w:rsid w:val="00235498"/>
    <w:rsid w:val="00237B90"/>
    <w:rsid w:val="002400A9"/>
    <w:rsid w:val="0024403A"/>
    <w:rsid w:val="0024565B"/>
    <w:rsid w:val="00245D79"/>
    <w:rsid w:val="00246F18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5694C"/>
    <w:rsid w:val="002601E4"/>
    <w:rsid w:val="00260448"/>
    <w:rsid w:val="00260D08"/>
    <w:rsid w:val="00260FA8"/>
    <w:rsid w:val="002618B6"/>
    <w:rsid w:val="00262CB3"/>
    <w:rsid w:val="00263C41"/>
    <w:rsid w:val="00263E63"/>
    <w:rsid w:val="00264148"/>
    <w:rsid w:val="00264AAE"/>
    <w:rsid w:val="0026617D"/>
    <w:rsid w:val="002679F6"/>
    <w:rsid w:val="00267D90"/>
    <w:rsid w:val="00270207"/>
    <w:rsid w:val="0027124C"/>
    <w:rsid w:val="002726BE"/>
    <w:rsid w:val="002726ED"/>
    <w:rsid w:val="00272E17"/>
    <w:rsid w:val="0027391F"/>
    <w:rsid w:val="0027438B"/>
    <w:rsid w:val="002759DC"/>
    <w:rsid w:val="00276BAD"/>
    <w:rsid w:val="00276CC8"/>
    <w:rsid w:val="0027702A"/>
    <w:rsid w:val="00277776"/>
    <w:rsid w:val="00277CB4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243"/>
    <w:rsid w:val="00296D6E"/>
    <w:rsid w:val="00296EBB"/>
    <w:rsid w:val="00297569"/>
    <w:rsid w:val="002A059C"/>
    <w:rsid w:val="002A0B04"/>
    <w:rsid w:val="002A19E7"/>
    <w:rsid w:val="002A3E48"/>
    <w:rsid w:val="002A4CDB"/>
    <w:rsid w:val="002A4ED4"/>
    <w:rsid w:val="002A4F01"/>
    <w:rsid w:val="002A538C"/>
    <w:rsid w:val="002A7078"/>
    <w:rsid w:val="002B0A5A"/>
    <w:rsid w:val="002B0B57"/>
    <w:rsid w:val="002B141F"/>
    <w:rsid w:val="002B14A4"/>
    <w:rsid w:val="002B29EC"/>
    <w:rsid w:val="002B2CD4"/>
    <w:rsid w:val="002B3394"/>
    <w:rsid w:val="002B3FAA"/>
    <w:rsid w:val="002B42DA"/>
    <w:rsid w:val="002B5370"/>
    <w:rsid w:val="002B5D48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35E"/>
    <w:rsid w:val="002E5E23"/>
    <w:rsid w:val="002E65C8"/>
    <w:rsid w:val="002E6927"/>
    <w:rsid w:val="002F0132"/>
    <w:rsid w:val="002F1C89"/>
    <w:rsid w:val="002F2004"/>
    <w:rsid w:val="002F2868"/>
    <w:rsid w:val="002F5C50"/>
    <w:rsid w:val="002F62BC"/>
    <w:rsid w:val="002F6418"/>
    <w:rsid w:val="002F66C4"/>
    <w:rsid w:val="00300C4E"/>
    <w:rsid w:val="003014B1"/>
    <w:rsid w:val="00301C58"/>
    <w:rsid w:val="003042AA"/>
    <w:rsid w:val="00304C3B"/>
    <w:rsid w:val="00304C84"/>
    <w:rsid w:val="003059AA"/>
    <w:rsid w:val="00305B52"/>
    <w:rsid w:val="00305CF0"/>
    <w:rsid w:val="00305FD8"/>
    <w:rsid w:val="0030787E"/>
    <w:rsid w:val="00310772"/>
    <w:rsid w:val="00310E21"/>
    <w:rsid w:val="00311018"/>
    <w:rsid w:val="00311EBC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755"/>
    <w:rsid w:val="00322298"/>
    <w:rsid w:val="0032259E"/>
    <w:rsid w:val="00322E94"/>
    <w:rsid w:val="00324526"/>
    <w:rsid w:val="00324ADE"/>
    <w:rsid w:val="00325376"/>
    <w:rsid w:val="00326356"/>
    <w:rsid w:val="0032736C"/>
    <w:rsid w:val="003274FD"/>
    <w:rsid w:val="003304D8"/>
    <w:rsid w:val="0033137F"/>
    <w:rsid w:val="003313F6"/>
    <w:rsid w:val="00332694"/>
    <w:rsid w:val="00333C17"/>
    <w:rsid w:val="00333D48"/>
    <w:rsid w:val="00334420"/>
    <w:rsid w:val="00334F92"/>
    <w:rsid w:val="0033553E"/>
    <w:rsid w:val="00336426"/>
    <w:rsid w:val="0033688C"/>
    <w:rsid w:val="00337D32"/>
    <w:rsid w:val="00340140"/>
    <w:rsid w:val="00342025"/>
    <w:rsid w:val="0034385C"/>
    <w:rsid w:val="00344233"/>
    <w:rsid w:val="003454C1"/>
    <w:rsid w:val="00345A35"/>
    <w:rsid w:val="003468BE"/>
    <w:rsid w:val="00346C4E"/>
    <w:rsid w:val="00347263"/>
    <w:rsid w:val="0035051D"/>
    <w:rsid w:val="00350641"/>
    <w:rsid w:val="0035092A"/>
    <w:rsid w:val="00350C90"/>
    <w:rsid w:val="00350CB4"/>
    <w:rsid w:val="00351150"/>
    <w:rsid w:val="003511C2"/>
    <w:rsid w:val="003514DC"/>
    <w:rsid w:val="00351BFA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3AFE"/>
    <w:rsid w:val="003651F4"/>
    <w:rsid w:val="00365398"/>
    <w:rsid w:val="00367F6E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917"/>
    <w:rsid w:val="00382C03"/>
    <w:rsid w:val="00383095"/>
    <w:rsid w:val="0038648B"/>
    <w:rsid w:val="00391516"/>
    <w:rsid w:val="00391B52"/>
    <w:rsid w:val="00393AE6"/>
    <w:rsid w:val="00394E9C"/>
    <w:rsid w:val="00395154"/>
    <w:rsid w:val="003955D1"/>
    <w:rsid w:val="00395899"/>
    <w:rsid w:val="003959DC"/>
    <w:rsid w:val="00395DA4"/>
    <w:rsid w:val="00396097"/>
    <w:rsid w:val="00396BDE"/>
    <w:rsid w:val="003978FA"/>
    <w:rsid w:val="003A035F"/>
    <w:rsid w:val="003A0B73"/>
    <w:rsid w:val="003A0C2E"/>
    <w:rsid w:val="003A1383"/>
    <w:rsid w:val="003A13AD"/>
    <w:rsid w:val="003A1513"/>
    <w:rsid w:val="003A3283"/>
    <w:rsid w:val="003A48BF"/>
    <w:rsid w:val="003A55E8"/>
    <w:rsid w:val="003A71A6"/>
    <w:rsid w:val="003A7C81"/>
    <w:rsid w:val="003B01A6"/>
    <w:rsid w:val="003B01D0"/>
    <w:rsid w:val="003B1195"/>
    <w:rsid w:val="003B1E44"/>
    <w:rsid w:val="003B2C28"/>
    <w:rsid w:val="003B304E"/>
    <w:rsid w:val="003B3CCB"/>
    <w:rsid w:val="003B5DC4"/>
    <w:rsid w:val="003B67B1"/>
    <w:rsid w:val="003B721C"/>
    <w:rsid w:val="003B7729"/>
    <w:rsid w:val="003C0D4D"/>
    <w:rsid w:val="003C0D77"/>
    <w:rsid w:val="003C0F21"/>
    <w:rsid w:val="003C17B8"/>
    <w:rsid w:val="003C1E26"/>
    <w:rsid w:val="003C40E8"/>
    <w:rsid w:val="003C4859"/>
    <w:rsid w:val="003C704F"/>
    <w:rsid w:val="003D0159"/>
    <w:rsid w:val="003D02C6"/>
    <w:rsid w:val="003D07B2"/>
    <w:rsid w:val="003D1316"/>
    <w:rsid w:val="003D1E89"/>
    <w:rsid w:val="003D2DFE"/>
    <w:rsid w:val="003D31B3"/>
    <w:rsid w:val="003D3617"/>
    <w:rsid w:val="003D46FA"/>
    <w:rsid w:val="003D4A72"/>
    <w:rsid w:val="003D595E"/>
    <w:rsid w:val="003D7281"/>
    <w:rsid w:val="003E1E9F"/>
    <w:rsid w:val="003E1F0C"/>
    <w:rsid w:val="003E24E4"/>
    <w:rsid w:val="003E32E5"/>
    <w:rsid w:val="003E3F7A"/>
    <w:rsid w:val="003E4B3B"/>
    <w:rsid w:val="003E4FD7"/>
    <w:rsid w:val="003E5113"/>
    <w:rsid w:val="003E5AB0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5133"/>
    <w:rsid w:val="003F624E"/>
    <w:rsid w:val="003F646B"/>
    <w:rsid w:val="003F66B9"/>
    <w:rsid w:val="003F6C1D"/>
    <w:rsid w:val="00401398"/>
    <w:rsid w:val="004019C2"/>
    <w:rsid w:val="0040214B"/>
    <w:rsid w:val="00402D81"/>
    <w:rsid w:val="00403F0B"/>
    <w:rsid w:val="004043BB"/>
    <w:rsid w:val="004046AA"/>
    <w:rsid w:val="00405BEC"/>
    <w:rsid w:val="00407A4A"/>
    <w:rsid w:val="00414072"/>
    <w:rsid w:val="004140B8"/>
    <w:rsid w:val="00414587"/>
    <w:rsid w:val="00415400"/>
    <w:rsid w:val="00415412"/>
    <w:rsid w:val="00415913"/>
    <w:rsid w:val="00417B0E"/>
    <w:rsid w:val="0042197E"/>
    <w:rsid w:val="0042199E"/>
    <w:rsid w:val="0042220F"/>
    <w:rsid w:val="00422F1D"/>
    <w:rsid w:val="0042342B"/>
    <w:rsid w:val="00423A82"/>
    <w:rsid w:val="00424FC6"/>
    <w:rsid w:val="00425333"/>
    <w:rsid w:val="00425580"/>
    <w:rsid w:val="00426408"/>
    <w:rsid w:val="00426514"/>
    <w:rsid w:val="00427579"/>
    <w:rsid w:val="0042782B"/>
    <w:rsid w:val="00427A4A"/>
    <w:rsid w:val="00427DF0"/>
    <w:rsid w:val="00427F1C"/>
    <w:rsid w:val="00431F3C"/>
    <w:rsid w:val="00432635"/>
    <w:rsid w:val="004331C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6A7"/>
    <w:rsid w:val="00444DB8"/>
    <w:rsid w:val="00446405"/>
    <w:rsid w:val="00446990"/>
    <w:rsid w:val="00447241"/>
    <w:rsid w:val="00447757"/>
    <w:rsid w:val="004478A3"/>
    <w:rsid w:val="00447ACA"/>
    <w:rsid w:val="004506B5"/>
    <w:rsid w:val="00451959"/>
    <w:rsid w:val="00451A7A"/>
    <w:rsid w:val="0045271A"/>
    <w:rsid w:val="0045290A"/>
    <w:rsid w:val="00455126"/>
    <w:rsid w:val="00455318"/>
    <w:rsid w:val="00457002"/>
    <w:rsid w:val="00460075"/>
    <w:rsid w:val="00460CDA"/>
    <w:rsid w:val="00461D59"/>
    <w:rsid w:val="004622B6"/>
    <w:rsid w:val="00462678"/>
    <w:rsid w:val="00462C66"/>
    <w:rsid w:val="00463A96"/>
    <w:rsid w:val="00465DFE"/>
    <w:rsid w:val="004665D1"/>
    <w:rsid w:val="00466A92"/>
    <w:rsid w:val="00466B18"/>
    <w:rsid w:val="00466DA7"/>
    <w:rsid w:val="00466F26"/>
    <w:rsid w:val="004704E4"/>
    <w:rsid w:val="004711A9"/>
    <w:rsid w:val="00472709"/>
    <w:rsid w:val="004732D1"/>
    <w:rsid w:val="0047469C"/>
    <w:rsid w:val="00474A3F"/>
    <w:rsid w:val="0047525B"/>
    <w:rsid w:val="00475C6F"/>
    <w:rsid w:val="004764F6"/>
    <w:rsid w:val="004804E2"/>
    <w:rsid w:val="004821C3"/>
    <w:rsid w:val="0048229D"/>
    <w:rsid w:val="004844A8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6FB9"/>
    <w:rsid w:val="00497B11"/>
    <w:rsid w:val="004A10B2"/>
    <w:rsid w:val="004A171C"/>
    <w:rsid w:val="004A1E12"/>
    <w:rsid w:val="004A1F9C"/>
    <w:rsid w:val="004A3A51"/>
    <w:rsid w:val="004A3F78"/>
    <w:rsid w:val="004A3FB6"/>
    <w:rsid w:val="004A3FB8"/>
    <w:rsid w:val="004A41C7"/>
    <w:rsid w:val="004A49D5"/>
    <w:rsid w:val="004A5080"/>
    <w:rsid w:val="004A70E4"/>
    <w:rsid w:val="004A7A8D"/>
    <w:rsid w:val="004B064B"/>
    <w:rsid w:val="004B0994"/>
    <w:rsid w:val="004B2D53"/>
    <w:rsid w:val="004B3223"/>
    <w:rsid w:val="004B3C01"/>
    <w:rsid w:val="004B3DF4"/>
    <w:rsid w:val="004B6952"/>
    <w:rsid w:val="004C14E7"/>
    <w:rsid w:val="004C242C"/>
    <w:rsid w:val="004C2F03"/>
    <w:rsid w:val="004C5143"/>
    <w:rsid w:val="004C6109"/>
    <w:rsid w:val="004C6EC5"/>
    <w:rsid w:val="004D0856"/>
    <w:rsid w:val="004D0BEC"/>
    <w:rsid w:val="004D16BE"/>
    <w:rsid w:val="004D18EA"/>
    <w:rsid w:val="004D368C"/>
    <w:rsid w:val="004D39D0"/>
    <w:rsid w:val="004D3BE2"/>
    <w:rsid w:val="004D6BCA"/>
    <w:rsid w:val="004E1132"/>
    <w:rsid w:val="004E2320"/>
    <w:rsid w:val="004E32F2"/>
    <w:rsid w:val="004E3EFB"/>
    <w:rsid w:val="004E5200"/>
    <w:rsid w:val="004E5A8C"/>
    <w:rsid w:val="004E6048"/>
    <w:rsid w:val="004E6EF5"/>
    <w:rsid w:val="004F1500"/>
    <w:rsid w:val="004F2213"/>
    <w:rsid w:val="004F2902"/>
    <w:rsid w:val="004F2A33"/>
    <w:rsid w:val="004F33BC"/>
    <w:rsid w:val="004F36AA"/>
    <w:rsid w:val="004F4096"/>
    <w:rsid w:val="004F4560"/>
    <w:rsid w:val="004F5662"/>
    <w:rsid w:val="004F5693"/>
    <w:rsid w:val="004F588D"/>
    <w:rsid w:val="004F5D8A"/>
    <w:rsid w:val="0050125E"/>
    <w:rsid w:val="00501CB0"/>
    <w:rsid w:val="00502653"/>
    <w:rsid w:val="0050392E"/>
    <w:rsid w:val="00504184"/>
    <w:rsid w:val="005044AA"/>
    <w:rsid w:val="00504706"/>
    <w:rsid w:val="0050515D"/>
    <w:rsid w:val="00506A2B"/>
    <w:rsid w:val="00507B79"/>
    <w:rsid w:val="005131E8"/>
    <w:rsid w:val="00513DFC"/>
    <w:rsid w:val="00514E27"/>
    <w:rsid w:val="0051575A"/>
    <w:rsid w:val="005165B4"/>
    <w:rsid w:val="0052083F"/>
    <w:rsid w:val="00521C70"/>
    <w:rsid w:val="0052219A"/>
    <w:rsid w:val="00522DC0"/>
    <w:rsid w:val="005247F5"/>
    <w:rsid w:val="005266EB"/>
    <w:rsid w:val="00526A84"/>
    <w:rsid w:val="005274E0"/>
    <w:rsid w:val="00530812"/>
    <w:rsid w:val="005359C0"/>
    <w:rsid w:val="00535EB5"/>
    <w:rsid w:val="005360D9"/>
    <w:rsid w:val="00541FA6"/>
    <w:rsid w:val="0054449D"/>
    <w:rsid w:val="0054452A"/>
    <w:rsid w:val="00546B58"/>
    <w:rsid w:val="005504BC"/>
    <w:rsid w:val="005507BA"/>
    <w:rsid w:val="005521CB"/>
    <w:rsid w:val="0055585E"/>
    <w:rsid w:val="00555B02"/>
    <w:rsid w:val="00555F59"/>
    <w:rsid w:val="0055680B"/>
    <w:rsid w:val="00557082"/>
    <w:rsid w:val="0056029E"/>
    <w:rsid w:val="0056053F"/>
    <w:rsid w:val="00561055"/>
    <w:rsid w:val="00561841"/>
    <w:rsid w:val="00561D9D"/>
    <w:rsid w:val="00563072"/>
    <w:rsid w:val="005634E0"/>
    <w:rsid w:val="00566224"/>
    <w:rsid w:val="00566D64"/>
    <w:rsid w:val="00567974"/>
    <w:rsid w:val="00570EB0"/>
    <w:rsid w:val="005711E1"/>
    <w:rsid w:val="00572492"/>
    <w:rsid w:val="00572D23"/>
    <w:rsid w:val="00572D9B"/>
    <w:rsid w:val="005740C9"/>
    <w:rsid w:val="0057470B"/>
    <w:rsid w:val="00574FF9"/>
    <w:rsid w:val="00575B49"/>
    <w:rsid w:val="0057694E"/>
    <w:rsid w:val="00577649"/>
    <w:rsid w:val="0057774F"/>
    <w:rsid w:val="00577C14"/>
    <w:rsid w:val="00580193"/>
    <w:rsid w:val="00581490"/>
    <w:rsid w:val="00582B06"/>
    <w:rsid w:val="00582E01"/>
    <w:rsid w:val="0058354A"/>
    <w:rsid w:val="00583FBD"/>
    <w:rsid w:val="0058418F"/>
    <w:rsid w:val="005847C4"/>
    <w:rsid w:val="00585220"/>
    <w:rsid w:val="005860F5"/>
    <w:rsid w:val="00586EE2"/>
    <w:rsid w:val="0058737E"/>
    <w:rsid w:val="00591C08"/>
    <w:rsid w:val="00592E11"/>
    <w:rsid w:val="00595B4F"/>
    <w:rsid w:val="00595ECF"/>
    <w:rsid w:val="005A0360"/>
    <w:rsid w:val="005A0875"/>
    <w:rsid w:val="005A145A"/>
    <w:rsid w:val="005A1861"/>
    <w:rsid w:val="005A1BD6"/>
    <w:rsid w:val="005A1BF0"/>
    <w:rsid w:val="005A437E"/>
    <w:rsid w:val="005A5190"/>
    <w:rsid w:val="005A53E8"/>
    <w:rsid w:val="005B07A3"/>
    <w:rsid w:val="005B14E1"/>
    <w:rsid w:val="005B3176"/>
    <w:rsid w:val="005B4883"/>
    <w:rsid w:val="005C151A"/>
    <w:rsid w:val="005C1DEB"/>
    <w:rsid w:val="005C32EF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D0B0A"/>
    <w:rsid w:val="005D150B"/>
    <w:rsid w:val="005D2A03"/>
    <w:rsid w:val="005D2ABE"/>
    <w:rsid w:val="005D4433"/>
    <w:rsid w:val="005D4CF6"/>
    <w:rsid w:val="005D521A"/>
    <w:rsid w:val="005D6B40"/>
    <w:rsid w:val="005D6EDC"/>
    <w:rsid w:val="005D7301"/>
    <w:rsid w:val="005E07BF"/>
    <w:rsid w:val="005E09C2"/>
    <w:rsid w:val="005E0DBD"/>
    <w:rsid w:val="005E1D1C"/>
    <w:rsid w:val="005E250D"/>
    <w:rsid w:val="005E25BF"/>
    <w:rsid w:val="005E40F1"/>
    <w:rsid w:val="005E456E"/>
    <w:rsid w:val="005E4E1F"/>
    <w:rsid w:val="005E6E58"/>
    <w:rsid w:val="005F2F7A"/>
    <w:rsid w:val="005F3EA0"/>
    <w:rsid w:val="005F3FF2"/>
    <w:rsid w:val="005F5548"/>
    <w:rsid w:val="005F6093"/>
    <w:rsid w:val="005F6FA0"/>
    <w:rsid w:val="005F7FE2"/>
    <w:rsid w:val="0060016B"/>
    <w:rsid w:val="006005DD"/>
    <w:rsid w:val="00600BD5"/>
    <w:rsid w:val="00601505"/>
    <w:rsid w:val="006021BB"/>
    <w:rsid w:val="0060224A"/>
    <w:rsid w:val="00602B97"/>
    <w:rsid w:val="00602FDD"/>
    <w:rsid w:val="00604419"/>
    <w:rsid w:val="0060547C"/>
    <w:rsid w:val="0060645F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3D89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065D"/>
    <w:rsid w:val="00632DAF"/>
    <w:rsid w:val="006375D9"/>
    <w:rsid w:val="00637835"/>
    <w:rsid w:val="0064073B"/>
    <w:rsid w:val="00640B0B"/>
    <w:rsid w:val="00641157"/>
    <w:rsid w:val="00641491"/>
    <w:rsid w:val="006417A8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51586"/>
    <w:rsid w:val="00654202"/>
    <w:rsid w:val="00655DC3"/>
    <w:rsid w:val="006564FB"/>
    <w:rsid w:val="00656F60"/>
    <w:rsid w:val="006573F9"/>
    <w:rsid w:val="00660196"/>
    <w:rsid w:val="006603D0"/>
    <w:rsid w:val="006609A8"/>
    <w:rsid w:val="0066165C"/>
    <w:rsid w:val="00662051"/>
    <w:rsid w:val="006627E6"/>
    <w:rsid w:val="00664787"/>
    <w:rsid w:val="00664877"/>
    <w:rsid w:val="00665BA6"/>
    <w:rsid w:val="00666C88"/>
    <w:rsid w:val="00666F98"/>
    <w:rsid w:val="006676D4"/>
    <w:rsid w:val="006677F6"/>
    <w:rsid w:val="00673A85"/>
    <w:rsid w:val="00673F80"/>
    <w:rsid w:val="0067467F"/>
    <w:rsid w:val="00675847"/>
    <w:rsid w:val="00675D3B"/>
    <w:rsid w:val="00676856"/>
    <w:rsid w:val="00677099"/>
    <w:rsid w:val="006779C0"/>
    <w:rsid w:val="00677AA5"/>
    <w:rsid w:val="00680225"/>
    <w:rsid w:val="0068045A"/>
    <w:rsid w:val="006828E6"/>
    <w:rsid w:val="00682947"/>
    <w:rsid w:val="006840D8"/>
    <w:rsid w:val="00684933"/>
    <w:rsid w:val="00685086"/>
    <w:rsid w:val="006856DB"/>
    <w:rsid w:val="00685707"/>
    <w:rsid w:val="00687098"/>
    <w:rsid w:val="006901F6"/>
    <w:rsid w:val="00690D05"/>
    <w:rsid w:val="00691050"/>
    <w:rsid w:val="0069186A"/>
    <w:rsid w:val="00692608"/>
    <w:rsid w:val="00692773"/>
    <w:rsid w:val="00692A6C"/>
    <w:rsid w:val="00693629"/>
    <w:rsid w:val="00695499"/>
    <w:rsid w:val="006960C1"/>
    <w:rsid w:val="006962A4"/>
    <w:rsid w:val="00697B6F"/>
    <w:rsid w:val="006A0BC6"/>
    <w:rsid w:val="006A1E30"/>
    <w:rsid w:val="006A2565"/>
    <w:rsid w:val="006A2B42"/>
    <w:rsid w:val="006A3E1E"/>
    <w:rsid w:val="006A4BD2"/>
    <w:rsid w:val="006A5A66"/>
    <w:rsid w:val="006A629D"/>
    <w:rsid w:val="006A6E1D"/>
    <w:rsid w:val="006A6F55"/>
    <w:rsid w:val="006B351E"/>
    <w:rsid w:val="006B3C0C"/>
    <w:rsid w:val="006B4F87"/>
    <w:rsid w:val="006B5C0F"/>
    <w:rsid w:val="006B6188"/>
    <w:rsid w:val="006B64CE"/>
    <w:rsid w:val="006B7322"/>
    <w:rsid w:val="006B78CC"/>
    <w:rsid w:val="006B7A62"/>
    <w:rsid w:val="006C0727"/>
    <w:rsid w:val="006C0943"/>
    <w:rsid w:val="006C110E"/>
    <w:rsid w:val="006C23FD"/>
    <w:rsid w:val="006C3107"/>
    <w:rsid w:val="006C3C6D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61B"/>
    <w:rsid w:val="006D2F3C"/>
    <w:rsid w:val="006D2FE9"/>
    <w:rsid w:val="006D5270"/>
    <w:rsid w:val="006D571E"/>
    <w:rsid w:val="006D5CA7"/>
    <w:rsid w:val="006E0111"/>
    <w:rsid w:val="006E04DB"/>
    <w:rsid w:val="006E0D9A"/>
    <w:rsid w:val="006E145F"/>
    <w:rsid w:val="006E25F7"/>
    <w:rsid w:val="006E27D0"/>
    <w:rsid w:val="006E3E83"/>
    <w:rsid w:val="006E45A1"/>
    <w:rsid w:val="006E575B"/>
    <w:rsid w:val="006E6E4E"/>
    <w:rsid w:val="006E7CDA"/>
    <w:rsid w:val="006F0B2B"/>
    <w:rsid w:val="006F0CA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19E1"/>
    <w:rsid w:val="00711BB1"/>
    <w:rsid w:val="00711F06"/>
    <w:rsid w:val="00714445"/>
    <w:rsid w:val="00715777"/>
    <w:rsid w:val="0071738B"/>
    <w:rsid w:val="007207C9"/>
    <w:rsid w:val="00720E13"/>
    <w:rsid w:val="00721B53"/>
    <w:rsid w:val="00723A74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36EEA"/>
    <w:rsid w:val="00740C41"/>
    <w:rsid w:val="00740C6E"/>
    <w:rsid w:val="00741FBB"/>
    <w:rsid w:val="00743282"/>
    <w:rsid w:val="0074451D"/>
    <w:rsid w:val="00746EF9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43C6"/>
    <w:rsid w:val="00755197"/>
    <w:rsid w:val="007556C3"/>
    <w:rsid w:val="00755F01"/>
    <w:rsid w:val="00756502"/>
    <w:rsid w:val="00756E40"/>
    <w:rsid w:val="00756E44"/>
    <w:rsid w:val="007600FB"/>
    <w:rsid w:val="007609AD"/>
    <w:rsid w:val="00760CEB"/>
    <w:rsid w:val="00761416"/>
    <w:rsid w:val="0076162B"/>
    <w:rsid w:val="007632CF"/>
    <w:rsid w:val="00763800"/>
    <w:rsid w:val="00763C43"/>
    <w:rsid w:val="00764742"/>
    <w:rsid w:val="00767064"/>
    <w:rsid w:val="007701D5"/>
    <w:rsid w:val="00770572"/>
    <w:rsid w:val="00772B3E"/>
    <w:rsid w:val="0077348F"/>
    <w:rsid w:val="007739D4"/>
    <w:rsid w:val="0077421C"/>
    <w:rsid w:val="007744EA"/>
    <w:rsid w:val="00774625"/>
    <w:rsid w:val="00776418"/>
    <w:rsid w:val="00777794"/>
    <w:rsid w:val="00780F18"/>
    <w:rsid w:val="00782672"/>
    <w:rsid w:val="00782C47"/>
    <w:rsid w:val="00783B2E"/>
    <w:rsid w:val="0078646D"/>
    <w:rsid w:val="007904B3"/>
    <w:rsid w:val="00791DBE"/>
    <w:rsid w:val="00792285"/>
    <w:rsid w:val="0079233B"/>
    <w:rsid w:val="00792E7A"/>
    <w:rsid w:val="00793173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A7E23"/>
    <w:rsid w:val="007B3D95"/>
    <w:rsid w:val="007B51E3"/>
    <w:rsid w:val="007B6238"/>
    <w:rsid w:val="007B6B59"/>
    <w:rsid w:val="007B716C"/>
    <w:rsid w:val="007C05E8"/>
    <w:rsid w:val="007C074C"/>
    <w:rsid w:val="007C17E6"/>
    <w:rsid w:val="007C1D69"/>
    <w:rsid w:val="007C1F21"/>
    <w:rsid w:val="007C2AC7"/>
    <w:rsid w:val="007C33FF"/>
    <w:rsid w:val="007C3D8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728"/>
    <w:rsid w:val="007D5D45"/>
    <w:rsid w:val="007D7B0C"/>
    <w:rsid w:val="007D7DD1"/>
    <w:rsid w:val="007E0094"/>
    <w:rsid w:val="007E30E2"/>
    <w:rsid w:val="007E3442"/>
    <w:rsid w:val="007E36D9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3AC6"/>
    <w:rsid w:val="007F4039"/>
    <w:rsid w:val="007F40E3"/>
    <w:rsid w:val="007F5F03"/>
    <w:rsid w:val="007F5F7B"/>
    <w:rsid w:val="007F7584"/>
    <w:rsid w:val="00800996"/>
    <w:rsid w:val="00800D8D"/>
    <w:rsid w:val="008013A7"/>
    <w:rsid w:val="008018EC"/>
    <w:rsid w:val="00801E2C"/>
    <w:rsid w:val="0080351E"/>
    <w:rsid w:val="008039DF"/>
    <w:rsid w:val="00803BA3"/>
    <w:rsid w:val="00804EDE"/>
    <w:rsid w:val="0080504A"/>
    <w:rsid w:val="008065E9"/>
    <w:rsid w:val="008079D5"/>
    <w:rsid w:val="008113C0"/>
    <w:rsid w:val="00812CBF"/>
    <w:rsid w:val="00813007"/>
    <w:rsid w:val="00813C0B"/>
    <w:rsid w:val="00814CE2"/>
    <w:rsid w:val="0081615C"/>
    <w:rsid w:val="008177A4"/>
    <w:rsid w:val="008213D3"/>
    <w:rsid w:val="008235FC"/>
    <w:rsid w:val="00826034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0D12"/>
    <w:rsid w:val="00841727"/>
    <w:rsid w:val="008445F6"/>
    <w:rsid w:val="008451CB"/>
    <w:rsid w:val="00846E8B"/>
    <w:rsid w:val="00847463"/>
    <w:rsid w:val="0084769B"/>
    <w:rsid w:val="00850DFE"/>
    <w:rsid w:val="008511C3"/>
    <w:rsid w:val="00855AF4"/>
    <w:rsid w:val="00855DD5"/>
    <w:rsid w:val="00856955"/>
    <w:rsid w:val="00857FA8"/>
    <w:rsid w:val="00860EFA"/>
    <w:rsid w:val="0086112C"/>
    <w:rsid w:val="00861CDD"/>
    <w:rsid w:val="00862432"/>
    <w:rsid w:val="0086257D"/>
    <w:rsid w:val="00863507"/>
    <w:rsid w:val="0086397F"/>
    <w:rsid w:val="00863E1A"/>
    <w:rsid w:val="008642D8"/>
    <w:rsid w:val="00864555"/>
    <w:rsid w:val="0086625D"/>
    <w:rsid w:val="008664CB"/>
    <w:rsid w:val="008729ED"/>
    <w:rsid w:val="00872F35"/>
    <w:rsid w:val="00873BA8"/>
    <w:rsid w:val="008754B5"/>
    <w:rsid w:val="00876678"/>
    <w:rsid w:val="00876978"/>
    <w:rsid w:val="00876C36"/>
    <w:rsid w:val="008774B7"/>
    <w:rsid w:val="008775E5"/>
    <w:rsid w:val="008811C2"/>
    <w:rsid w:val="00883BC7"/>
    <w:rsid w:val="008842FB"/>
    <w:rsid w:val="00885035"/>
    <w:rsid w:val="00886B58"/>
    <w:rsid w:val="00887F65"/>
    <w:rsid w:val="00890917"/>
    <w:rsid w:val="00890AD2"/>
    <w:rsid w:val="00891006"/>
    <w:rsid w:val="00891494"/>
    <w:rsid w:val="0089160E"/>
    <w:rsid w:val="008924D8"/>
    <w:rsid w:val="0089347F"/>
    <w:rsid w:val="00894FFB"/>
    <w:rsid w:val="00895336"/>
    <w:rsid w:val="0089576D"/>
    <w:rsid w:val="008968A4"/>
    <w:rsid w:val="008A0544"/>
    <w:rsid w:val="008A286D"/>
    <w:rsid w:val="008A2B52"/>
    <w:rsid w:val="008A39C1"/>
    <w:rsid w:val="008A5133"/>
    <w:rsid w:val="008A659B"/>
    <w:rsid w:val="008A6FDE"/>
    <w:rsid w:val="008B0EAF"/>
    <w:rsid w:val="008B100E"/>
    <w:rsid w:val="008B1072"/>
    <w:rsid w:val="008B1571"/>
    <w:rsid w:val="008B16CF"/>
    <w:rsid w:val="008B34E4"/>
    <w:rsid w:val="008B4325"/>
    <w:rsid w:val="008B4DE4"/>
    <w:rsid w:val="008B53A4"/>
    <w:rsid w:val="008B6890"/>
    <w:rsid w:val="008B6E19"/>
    <w:rsid w:val="008B6FB5"/>
    <w:rsid w:val="008B721B"/>
    <w:rsid w:val="008B7A10"/>
    <w:rsid w:val="008C07E9"/>
    <w:rsid w:val="008C0832"/>
    <w:rsid w:val="008C1066"/>
    <w:rsid w:val="008C1C4A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1E3E"/>
    <w:rsid w:val="008D200D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345"/>
    <w:rsid w:val="008F2AD7"/>
    <w:rsid w:val="008F490A"/>
    <w:rsid w:val="008F4CA8"/>
    <w:rsid w:val="008F51C3"/>
    <w:rsid w:val="008F54F0"/>
    <w:rsid w:val="008F7403"/>
    <w:rsid w:val="00900A33"/>
    <w:rsid w:val="00900E3B"/>
    <w:rsid w:val="0090118B"/>
    <w:rsid w:val="009024F1"/>
    <w:rsid w:val="009047A5"/>
    <w:rsid w:val="0090567F"/>
    <w:rsid w:val="00905A2E"/>
    <w:rsid w:val="00905B35"/>
    <w:rsid w:val="00910396"/>
    <w:rsid w:val="009114AF"/>
    <w:rsid w:val="009125ED"/>
    <w:rsid w:val="00912F87"/>
    <w:rsid w:val="00913F36"/>
    <w:rsid w:val="00916164"/>
    <w:rsid w:val="0091628C"/>
    <w:rsid w:val="0091665C"/>
    <w:rsid w:val="009166A8"/>
    <w:rsid w:val="00917343"/>
    <w:rsid w:val="00917A2A"/>
    <w:rsid w:val="00917FC7"/>
    <w:rsid w:val="009204DE"/>
    <w:rsid w:val="009208CA"/>
    <w:rsid w:val="00921D9A"/>
    <w:rsid w:val="00923171"/>
    <w:rsid w:val="00923EF1"/>
    <w:rsid w:val="00924573"/>
    <w:rsid w:val="00925568"/>
    <w:rsid w:val="00927E3B"/>
    <w:rsid w:val="009300C6"/>
    <w:rsid w:val="00930B74"/>
    <w:rsid w:val="00931C7A"/>
    <w:rsid w:val="00931E45"/>
    <w:rsid w:val="00932A65"/>
    <w:rsid w:val="00933917"/>
    <w:rsid w:val="00934C52"/>
    <w:rsid w:val="00935EBC"/>
    <w:rsid w:val="009360F2"/>
    <w:rsid w:val="00936E5A"/>
    <w:rsid w:val="009372B4"/>
    <w:rsid w:val="00937804"/>
    <w:rsid w:val="00937D17"/>
    <w:rsid w:val="009411F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F79"/>
    <w:rsid w:val="0096039D"/>
    <w:rsid w:val="00960A26"/>
    <w:rsid w:val="0096258B"/>
    <w:rsid w:val="00963ADC"/>
    <w:rsid w:val="00963EBB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20BD"/>
    <w:rsid w:val="0097283E"/>
    <w:rsid w:val="00973744"/>
    <w:rsid w:val="00974446"/>
    <w:rsid w:val="00974A98"/>
    <w:rsid w:val="00974EC0"/>
    <w:rsid w:val="00975CF3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56AE"/>
    <w:rsid w:val="0098713A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FDA"/>
    <w:rsid w:val="00995C5B"/>
    <w:rsid w:val="00995CB9"/>
    <w:rsid w:val="009969A6"/>
    <w:rsid w:val="009A0A2C"/>
    <w:rsid w:val="009A0E78"/>
    <w:rsid w:val="009A1005"/>
    <w:rsid w:val="009A174F"/>
    <w:rsid w:val="009A19FF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CCE"/>
    <w:rsid w:val="009B0697"/>
    <w:rsid w:val="009B086C"/>
    <w:rsid w:val="009B0B45"/>
    <w:rsid w:val="009B1397"/>
    <w:rsid w:val="009B2C94"/>
    <w:rsid w:val="009B3272"/>
    <w:rsid w:val="009B32F1"/>
    <w:rsid w:val="009B3406"/>
    <w:rsid w:val="009B5496"/>
    <w:rsid w:val="009B75D9"/>
    <w:rsid w:val="009B791D"/>
    <w:rsid w:val="009C21EF"/>
    <w:rsid w:val="009C48CC"/>
    <w:rsid w:val="009C4E0C"/>
    <w:rsid w:val="009C6934"/>
    <w:rsid w:val="009D20FB"/>
    <w:rsid w:val="009D4348"/>
    <w:rsid w:val="009D5921"/>
    <w:rsid w:val="009D7CC5"/>
    <w:rsid w:val="009E00DB"/>
    <w:rsid w:val="009E0E4B"/>
    <w:rsid w:val="009E189F"/>
    <w:rsid w:val="009E1A03"/>
    <w:rsid w:val="009E22D9"/>
    <w:rsid w:val="009E264A"/>
    <w:rsid w:val="009E28B9"/>
    <w:rsid w:val="009E2F6E"/>
    <w:rsid w:val="009E30BF"/>
    <w:rsid w:val="009E3488"/>
    <w:rsid w:val="009E427D"/>
    <w:rsid w:val="009E4FA5"/>
    <w:rsid w:val="009E5E22"/>
    <w:rsid w:val="009E7B67"/>
    <w:rsid w:val="009E7C69"/>
    <w:rsid w:val="009E7D31"/>
    <w:rsid w:val="009F241E"/>
    <w:rsid w:val="009F2FBC"/>
    <w:rsid w:val="009F3CBB"/>
    <w:rsid w:val="009F5FFB"/>
    <w:rsid w:val="009F65E3"/>
    <w:rsid w:val="00A019E5"/>
    <w:rsid w:val="00A01F66"/>
    <w:rsid w:val="00A02733"/>
    <w:rsid w:val="00A03325"/>
    <w:rsid w:val="00A047B8"/>
    <w:rsid w:val="00A04DAA"/>
    <w:rsid w:val="00A06294"/>
    <w:rsid w:val="00A11913"/>
    <w:rsid w:val="00A11F7C"/>
    <w:rsid w:val="00A12F02"/>
    <w:rsid w:val="00A158F2"/>
    <w:rsid w:val="00A1655D"/>
    <w:rsid w:val="00A16600"/>
    <w:rsid w:val="00A16D0A"/>
    <w:rsid w:val="00A17F79"/>
    <w:rsid w:val="00A212DA"/>
    <w:rsid w:val="00A212FE"/>
    <w:rsid w:val="00A21402"/>
    <w:rsid w:val="00A21733"/>
    <w:rsid w:val="00A21B50"/>
    <w:rsid w:val="00A22C3E"/>
    <w:rsid w:val="00A23443"/>
    <w:rsid w:val="00A23A24"/>
    <w:rsid w:val="00A25E43"/>
    <w:rsid w:val="00A27647"/>
    <w:rsid w:val="00A276E4"/>
    <w:rsid w:val="00A32313"/>
    <w:rsid w:val="00A34041"/>
    <w:rsid w:val="00A341C5"/>
    <w:rsid w:val="00A34F73"/>
    <w:rsid w:val="00A35600"/>
    <w:rsid w:val="00A36FE8"/>
    <w:rsid w:val="00A408DC"/>
    <w:rsid w:val="00A40A80"/>
    <w:rsid w:val="00A42BA0"/>
    <w:rsid w:val="00A43482"/>
    <w:rsid w:val="00A43E90"/>
    <w:rsid w:val="00A4553A"/>
    <w:rsid w:val="00A4564F"/>
    <w:rsid w:val="00A458CB"/>
    <w:rsid w:val="00A50371"/>
    <w:rsid w:val="00A50B48"/>
    <w:rsid w:val="00A5279A"/>
    <w:rsid w:val="00A54CAF"/>
    <w:rsid w:val="00A55C60"/>
    <w:rsid w:val="00A56BB3"/>
    <w:rsid w:val="00A56EFA"/>
    <w:rsid w:val="00A61B4D"/>
    <w:rsid w:val="00A61C0F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440E"/>
    <w:rsid w:val="00A74815"/>
    <w:rsid w:val="00A753BE"/>
    <w:rsid w:val="00A75585"/>
    <w:rsid w:val="00A76149"/>
    <w:rsid w:val="00A76262"/>
    <w:rsid w:val="00A775D3"/>
    <w:rsid w:val="00A77DD9"/>
    <w:rsid w:val="00A81220"/>
    <w:rsid w:val="00A817D9"/>
    <w:rsid w:val="00A82284"/>
    <w:rsid w:val="00A8234C"/>
    <w:rsid w:val="00A8485E"/>
    <w:rsid w:val="00A84DC7"/>
    <w:rsid w:val="00A84FF3"/>
    <w:rsid w:val="00A852AF"/>
    <w:rsid w:val="00A9068D"/>
    <w:rsid w:val="00A90CB7"/>
    <w:rsid w:val="00A90E77"/>
    <w:rsid w:val="00A924E2"/>
    <w:rsid w:val="00A92D4C"/>
    <w:rsid w:val="00A93503"/>
    <w:rsid w:val="00A9351C"/>
    <w:rsid w:val="00A95CA0"/>
    <w:rsid w:val="00A96576"/>
    <w:rsid w:val="00A971D9"/>
    <w:rsid w:val="00A97F2E"/>
    <w:rsid w:val="00AA0F02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978"/>
    <w:rsid w:val="00AB3B7B"/>
    <w:rsid w:val="00AB3F42"/>
    <w:rsid w:val="00AB52DE"/>
    <w:rsid w:val="00AB6275"/>
    <w:rsid w:val="00AB65F9"/>
    <w:rsid w:val="00AB6A74"/>
    <w:rsid w:val="00AB7501"/>
    <w:rsid w:val="00AB76A2"/>
    <w:rsid w:val="00AC1691"/>
    <w:rsid w:val="00AC19D9"/>
    <w:rsid w:val="00AC3D64"/>
    <w:rsid w:val="00AC40E9"/>
    <w:rsid w:val="00AD03FE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E7716"/>
    <w:rsid w:val="00AF091B"/>
    <w:rsid w:val="00AF2031"/>
    <w:rsid w:val="00AF22A6"/>
    <w:rsid w:val="00AF22C7"/>
    <w:rsid w:val="00AF28D8"/>
    <w:rsid w:val="00AF316E"/>
    <w:rsid w:val="00AF3CD4"/>
    <w:rsid w:val="00AF3E4D"/>
    <w:rsid w:val="00AF3EB7"/>
    <w:rsid w:val="00AF4909"/>
    <w:rsid w:val="00AF5E38"/>
    <w:rsid w:val="00AF5E7C"/>
    <w:rsid w:val="00B00F50"/>
    <w:rsid w:val="00B02BBE"/>
    <w:rsid w:val="00B038CC"/>
    <w:rsid w:val="00B044EB"/>
    <w:rsid w:val="00B04D2D"/>
    <w:rsid w:val="00B05963"/>
    <w:rsid w:val="00B05B18"/>
    <w:rsid w:val="00B06465"/>
    <w:rsid w:val="00B0714A"/>
    <w:rsid w:val="00B0789D"/>
    <w:rsid w:val="00B07DD1"/>
    <w:rsid w:val="00B1040C"/>
    <w:rsid w:val="00B1133B"/>
    <w:rsid w:val="00B113A2"/>
    <w:rsid w:val="00B11981"/>
    <w:rsid w:val="00B11985"/>
    <w:rsid w:val="00B11BFA"/>
    <w:rsid w:val="00B12102"/>
    <w:rsid w:val="00B13B9F"/>
    <w:rsid w:val="00B14712"/>
    <w:rsid w:val="00B1553D"/>
    <w:rsid w:val="00B168B4"/>
    <w:rsid w:val="00B17767"/>
    <w:rsid w:val="00B20DBC"/>
    <w:rsid w:val="00B20EC3"/>
    <w:rsid w:val="00B269FD"/>
    <w:rsid w:val="00B26E74"/>
    <w:rsid w:val="00B2742C"/>
    <w:rsid w:val="00B27915"/>
    <w:rsid w:val="00B300DB"/>
    <w:rsid w:val="00B30162"/>
    <w:rsid w:val="00B3081E"/>
    <w:rsid w:val="00B328E2"/>
    <w:rsid w:val="00B33DA0"/>
    <w:rsid w:val="00B36736"/>
    <w:rsid w:val="00B36A3F"/>
    <w:rsid w:val="00B40428"/>
    <w:rsid w:val="00B41935"/>
    <w:rsid w:val="00B42B4E"/>
    <w:rsid w:val="00B42BDB"/>
    <w:rsid w:val="00B436DE"/>
    <w:rsid w:val="00B44554"/>
    <w:rsid w:val="00B46595"/>
    <w:rsid w:val="00B467A1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1E4B"/>
    <w:rsid w:val="00B62B5F"/>
    <w:rsid w:val="00B64B3F"/>
    <w:rsid w:val="00B64D2E"/>
    <w:rsid w:val="00B6502C"/>
    <w:rsid w:val="00B65143"/>
    <w:rsid w:val="00B66D0E"/>
    <w:rsid w:val="00B66FCD"/>
    <w:rsid w:val="00B67EF8"/>
    <w:rsid w:val="00B7025F"/>
    <w:rsid w:val="00B705E0"/>
    <w:rsid w:val="00B7203A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8026D"/>
    <w:rsid w:val="00B803A2"/>
    <w:rsid w:val="00B80595"/>
    <w:rsid w:val="00B80AE0"/>
    <w:rsid w:val="00B817E3"/>
    <w:rsid w:val="00B821B0"/>
    <w:rsid w:val="00B82917"/>
    <w:rsid w:val="00B82B77"/>
    <w:rsid w:val="00B838A6"/>
    <w:rsid w:val="00B853D8"/>
    <w:rsid w:val="00B85630"/>
    <w:rsid w:val="00B86913"/>
    <w:rsid w:val="00B87438"/>
    <w:rsid w:val="00B87E1A"/>
    <w:rsid w:val="00B90803"/>
    <w:rsid w:val="00B90DBC"/>
    <w:rsid w:val="00B9151B"/>
    <w:rsid w:val="00B920C8"/>
    <w:rsid w:val="00B93058"/>
    <w:rsid w:val="00B93AD2"/>
    <w:rsid w:val="00B946B8"/>
    <w:rsid w:val="00B96484"/>
    <w:rsid w:val="00BA0790"/>
    <w:rsid w:val="00BA0BCA"/>
    <w:rsid w:val="00BA1AA0"/>
    <w:rsid w:val="00BA2F4E"/>
    <w:rsid w:val="00BA4621"/>
    <w:rsid w:val="00BA5DD1"/>
    <w:rsid w:val="00BA6C49"/>
    <w:rsid w:val="00BA74E7"/>
    <w:rsid w:val="00BA799D"/>
    <w:rsid w:val="00BA7F4A"/>
    <w:rsid w:val="00BB2154"/>
    <w:rsid w:val="00BB321E"/>
    <w:rsid w:val="00BB4239"/>
    <w:rsid w:val="00BB532D"/>
    <w:rsid w:val="00BB6C4A"/>
    <w:rsid w:val="00BB74C1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4932"/>
    <w:rsid w:val="00BC5DC9"/>
    <w:rsid w:val="00BC61E0"/>
    <w:rsid w:val="00BC722F"/>
    <w:rsid w:val="00BD127A"/>
    <w:rsid w:val="00BD21B3"/>
    <w:rsid w:val="00BD2F21"/>
    <w:rsid w:val="00BD3E56"/>
    <w:rsid w:val="00BD625D"/>
    <w:rsid w:val="00BD68CD"/>
    <w:rsid w:val="00BD6B10"/>
    <w:rsid w:val="00BD6C8F"/>
    <w:rsid w:val="00BE065D"/>
    <w:rsid w:val="00BE3E95"/>
    <w:rsid w:val="00BE4025"/>
    <w:rsid w:val="00BE4803"/>
    <w:rsid w:val="00BE5ECE"/>
    <w:rsid w:val="00BE63F0"/>
    <w:rsid w:val="00BE68C2"/>
    <w:rsid w:val="00BE7412"/>
    <w:rsid w:val="00BE76E7"/>
    <w:rsid w:val="00BF10D2"/>
    <w:rsid w:val="00BF2DAC"/>
    <w:rsid w:val="00BF376A"/>
    <w:rsid w:val="00BF4939"/>
    <w:rsid w:val="00BF4CEB"/>
    <w:rsid w:val="00BF5B3E"/>
    <w:rsid w:val="00BF7CA4"/>
    <w:rsid w:val="00BF7FB6"/>
    <w:rsid w:val="00C011BA"/>
    <w:rsid w:val="00C0315C"/>
    <w:rsid w:val="00C04435"/>
    <w:rsid w:val="00C04E4E"/>
    <w:rsid w:val="00C05CC0"/>
    <w:rsid w:val="00C069EE"/>
    <w:rsid w:val="00C06A39"/>
    <w:rsid w:val="00C071AB"/>
    <w:rsid w:val="00C07774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EB7"/>
    <w:rsid w:val="00C1781E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310A9"/>
    <w:rsid w:val="00C31DDC"/>
    <w:rsid w:val="00C33615"/>
    <w:rsid w:val="00C35040"/>
    <w:rsid w:val="00C358FB"/>
    <w:rsid w:val="00C364ED"/>
    <w:rsid w:val="00C379B6"/>
    <w:rsid w:val="00C40E1E"/>
    <w:rsid w:val="00C41CF3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20B7"/>
    <w:rsid w:val="00C534F0"/>
    <w:rsid w:val="00C54324"/>
    <w:rsid w:val="00C544DF"/>
    <w:rsid w:val="00C54F66"/>
    <w:rsid w:val="00C57577"/>
    <w:rsid w:val="00C60950"/>
    <w:rsid w:val="00C60C14"/>
    <w:rsid w:val="00C611BD"/>
    <w:rsid w:val="00C61970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2137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74D"/>
    <w:rsid w:val="00C82246"/>
    <w:rsid w:val="00C82381"/>
    <w:rsid w:val="00C8292E"/>
    <w:rsid w:val="00C83AEB"/>
    <w:rsid w:val="00C84070"/>
    <w:rsid w:val="00C84658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6DF"/>
    <w:rsid w:val="00C95F59"/>
    <w:rsid w:val="00C96094"/>
    <w:rsid w:val="00C96808"/>
    <w:rsid w:val="00C96BBC"/>
    <w:rsid w:val="00C973A8"/>
    <w:rsid w:val="00C973B5"/>
    <w:rsid w:val="00CA042E"/>
    <w:rsid w:val="00CA09B2"/>
    <w:rsid w:val="00CA2B42"/>
    <w:rsid w:val="00CA333F"/>
    <w:rsid w:val="00CA3AF1"/>
    <w:rsid w:val="00CA43F6"/>
    <w:rsid w:val="00CA6C9C"/>
    <w:rsid w:val="00CA79BA"/>
    <w:rsid w:val="00CA7E16"/>
    <w:rsid w:val="00CB16F8"/>
    <w:rsid w:val="00CB390C"/>
    <w:rsid w:val="00CB41CC"/>
    <w:rsid w:val="00CB5527"/>
    <w:rsid w:val="00CB6458"/>
    <w:rsid w:val="00CB6FAB"/>
    <w:rsid w:val="00CB7CE4"/>
    <w:rsid w:val="00CC1797"/>
    <w:rsid w:val="00CC38F1"/>
    <w:rsid w:val="00CC3D7B"/>
    <w:rsid w:val="00CC41DD"/>
    <w:rsid w:val="00CC4714"/>
    <w:rsid w:val="00CC4C5E"/>
    <w:rsid w:val="00CC57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037E"/>
    <w:rsid w:val="00CE092B"/>
    <w:rsid w:val="00CE113C"/>
    <w:rsid w:val="00CE1FDD"/>
    <w:rsid w:val="00CE349E"/>
    <w:rsid w:val="00CE3D54"/>
    <w:rsid w:val="00CE4AF1"/>
    <w:rsid w:val="00CE5E35"/>
    <w:rsid w:val="00CE63DC"/>
    <w:rsid w:val="00CF0E17"/>
    <w:rsid w:val="00CF1755"/>
    <w:rsid w:val="00CF17EF"/>
    <w:rsid w:val="00CF1A40"/>
    <w:rsid w:val="00CF3571"/>
    <w:rsid w:val="00CF4303"/>
    <w:rsid w:val="00CF56E1"/>
    <w:rsid w:val="00CF629F"/>
    <w:rsid w:val="00CF660F"/>
    <w:rsid w:val="00CF6B73"/>
    <w:rsid w:val="00CF739F"/>
    <w:rsid w:val="00D01572"/>
    <w:rsid w:val="00D016FE"/>
    <w:rsid w:val="00D0210D"/>
    <w:rsid w:val="00D022B8"/>
    <w:rsid w:val="00D02CDD"/>
    <w:rsid w:val="00D03921"/>
    <w:rsid w:val="00D06945"/>
    <w:rsid w:val="00D10BA2"/>
    <w:rsid w:val="00D143F6"/>
    <w:rsid w:val="00D14DE6"/>
    <w:rsid w:val="00D15D00"/>
    <w:rsid w:val="00D16C4E"/>
    <w:rsid w:val="00D16E15"/>
    <w:rsid w:val="00D2001C"/>
    <w:rsid w:val="00D205F1"/>
    <w:rsid w:val="00D22656"/>
    <w:rsid w:val="00D23C49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59F0"/>
    <w:rsid w:val="00D36DED"/>
    <w:rsid w:val="00D37763"/>
    <w:rsid w:val="00D40981"/>
    <w:rsid w:val="00D4164A"/>
    <w:rsid w:val="00D4169C"/>
    <w:rsid w:val="00D41ADB"/>
    <w:rsid w:val="00D41F84"/>
    <w:rsid w:val="00D42205"/>
    <w:rsid w:val="00D42C1E"/>
    <w:rsid w:val="00D42CF5"/>
    <w:rsid w:val="00D42D5E"/>
    <w:rsid w:val="00D42F5A"/>
    <w:rsid w:val="00D42F6A"/>
    <w:rsid w:val="00D42FEA"/>
    <w:rsid w:val="00D43271"/>
    <w:rsid w:val="00D43848"/>
    <w:rsid w:val="00D46DA5"/>
    <w:rsid w:val="00D47D64"/>
    <w:rsid w:val="00D51022"/>
    <w:rsid w:val="00D5366D"/>
    <w:rsid w:val="00D54160"/>
    <w:rsid w:val="00D54305"/>
    <w:rsid w:val="00D5472F"/>
    <w:rsid w:val="00D5498F"/>
    <w:rsid w:val="00D5551A"/>
    <w:rsid w:val="00D55DCD"/>
    <w:rsid w:val="00D55E4E"/>
    <w:rsid w:val="00D56E0A"/>
    <w:rsid w:val="00D572C1"/>
    <w:rsid w:val="00D57A3C"/>
    <w:rsid w:val="00D62191"/>
    <w:rsid w:val="00D62233"/>
    <w:rsid w:val="00D63487"/>
    <w:rsid w:val="00D63A85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1081"/>
    <w:rsid w:val="00D82965"/>
    <w:rsid w:val="00D83786"/>
    <w:rsid w:val="00D839EB"/>
    <w:rsid w:val="00D83B64"/>
    <w:rsid w:val="00D8409C"/>
    <w:rsid w:val="00D84285"/>
    <w:rsid w:val="00D851DE"/>
    <w:rsid w:val="00D91C51"/>
    <w:rsid w:val="00D945FE"/>
    <w:rsid w:val="00D94D0C"/>
    <w:rsid w:val="00D951F6"/>
    <w:rsid w:val="00D957A8"/>
    <w:rsid w:val="00D95C2A"/>
    <w:rsid w:val="00D96C0A"/>
    <w:rsid w:val="00D97D2E"/>
    <w:rsid w:val="00DA3221"/>
    <w:rsid w:val="00DA352E"/>
    <w:rsid w:val="00DA490E"/>
    <w:rsid w:val="00DA49B9"/>
    <w:rsid w:val="00DA5EAD"/>
    <w:rsid w:val="00DA69E9"/>
    <w:rsid w:val="00DA7D8B"/>
    <w:rsid w:val="00DA7F24"/>
    <w:rsid w:val="00DB0956"/>
    <w:rsid w:val="00DB1658"/>
    <w:rsid w:val="00DB18B8"/>
    <w:rsid w:val="00DB47CD"/>
    <w:rsid w:val="00DB7FE3"/>
    <w:rsid w:val="00DC0F2B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454D"/>
    <w:rsid w:val="00DD5092"/>
    <w:rsid w:val="00DD7DC3"/>
    <w:rsid w:val="00DE0B42"/>
    <w:rsid w:val="00DE1082"/>
    <w:rsid w:val="00DE11DD"/>
    <w:rsid w:val="00DE15B5"/>
    <w:rsid w:val="00DE18EF"/>
    <w:rsid w:val="00DE2E52"/>
    <w:rsid w:val="00DE336B"/>
    <w:rsid w:val="00DE34BC"/>
    <w:rsid w:val="00DE4CD9"/>
    <w:rsid w:val="00DE55CD"/>
    <w:rsid w:val="00DE63C9"/>
    <w:rsid w:val="00DF0005"/>
    <w:rsid w:val="00DF1253"/>
    <w:rsid w:val="00DF13A6"/>
    <w:rsid w:val="00DF1E3F"/>
    <w:rsid w:val="00DF232B"/>
    <w:rsid w:val="00DF2761"/>
    <w:rsid w:val="00DF3C40"/>
    <w:rsid w:val="00DF54DA"/>
    <w:rsid w:val="00DF6643"/>
    <w:rsid w:val="00DF6738"/>
    <w:rsid w:val="00E00415"/>
    <w:rsid w:val="00E00AAF"/>
    <w:rsid w:val="00E00DF6"/>
    <w:rsid w:val="00E01054"/>
    <w:rsid w:val="00E020E3"/>
    <w:rsid w:val="00E037E2"/>
    <w:rsid w:val="00E03EFF"/>
    <w:rsid w:val="00E05457"/>
    <w:rsid w:val="00E068D4"/>
    <w:rsid w:val="00E0752B"/>
    <w:rsid w:val="00E1120B"/>
    <w:rsid w:val="00E11BF4"/>
    <w:rsid w:val="00E11C5C"/>
    <w:rsid w:val="00E12B8B"/>
    <w:rsid w:val="00E12CCA"/>
    <w:rsid w:val="00E147E9"/>
    <w:rsid w:val="00E15011"/>
    <w:rsid w:val="00E16173"/>
    <w:rsid w:val="00E168ED"/>
    <w:rsid w:val="00E171E1"/>
    <w:rsid w:val="00E207FA"/>
    <w:rsid w:val="00E232C3"/>
    <w:rsid w:val="00E2465C"/>
    <w:rsid w:val="00E24F3D"/>
    <w:rsid w:val="00E24F55"/>
    <w:rsid w:val="00E25ECA"/>
    <w:rsid w:val="00E27093"/>
    <w:rsid w:val="00E30A9F"/>
    <w:rsid w:val="00E30FBB"/>
    <w:rsid w:val="00E31276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990"/>
    <w:rsid w:val="00E42A7A"/>
    <w:rsid w:val="00E432E0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5EF5"/>
    <w:rsid w:val="00E72364"/>
    <w:rsid w:val="00E72CAD"/>
    <w:rsid w:val="00E746D1"/>
    <w:rsid w:val="00E74BF7"/>
    <w:rsid w:val="00E77604"/>
    <w:rsid w:val="00E802BA"/>
    <w:rsid w:val="00E80957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20F1"/>
    <w:rsid w:val="00E94471"/>
    <w:rsid w:val="00E95584"/>
    <w:rsid w:val="00E95BBA"/>
    <w:rsid w:val="00E962FE"/>
    <w:rsid w:val="00E974F7"/>
    <w:rsid w:val="00EA012B"/>
    <w:rsid w:val="00EA093F"/>
    <w:rsid w:val="00EA0E2F"/>
    <w:rsid w:val="00EA13F7"/>
    <w:rsid w:val="00EA3D2C"/>
    <w:rsid w:val="00EA4655"/>
    <w:rsid w:val="00EA4663"/>
    <w:rsid w:val="00EA4AE2"/>
    <w:rsid w:val="00EA60DA"/>
    <w:rsid w:val="00EA6B60"/>
    <w:rsid w:val="00EA6D13"/>
    <w:rsid w:val="00EB1481"/>
    <w:rsid w:val="00EB3765"/>
    <w:rsid w:val="00EB3F35"/>
    <w:rsid w:val="00EB4770"/>
    <w:rsid w:val="00EB4C14"/>
    <w:rsid w:val="00EB664A"/>
    <w:rsid w:val="00EB74D1"/>
    <w:rsid w:val="00EC0A35"/>
    <w:rsid w:val="00EC143E"/>
    <w:rsid w:val="00EC160A"/>
    <w:rsid w:val="00EC1661"/>
    <w:rsid w:val="00EC3F96"/>
    <w:rsid w:val="00EC433A"/>
    <w:rsid w:val="00EC551B"/>
    <w:rsid w:val="00EC5893"/>
    <w:rsid w:val="00EC5DD4"/>
    <w:rsid w:val="00EC7411"/>
    <w:rsid w:val="00EC7EA5"/>
    <w:rsid w:val="00ED07E6"/>
    <w:rsid w:val="00ED0AAA"/>
    <w:rsid w:val="00ED13A3"/>
    <w:rsid w:val="00ED1FA8"/>
    <w:rsid w:val="00ED35D5"/>
    <w:rsid w:val="00ED4506"/>
    <w:rsid w:val="00ED4E6D"/>
    <w:rsid w:val="00ED5326"/>
    <w:rsid w:val="00ED5F7D"/>
    <w:rsid w:val="00ED6990"/>
    <w:rsid w:val="00ED6BB5"/>
    <w:rsid w:val="00ED6C2C"/>
    <w:rsid w:val="00ED6FEE"/>
    <w:rsid w:val="00ED7B59"/>
    <w:rsid w:val="00EE0031"/>
    <w:rsid w:val="00EE0857"/>
    <w:rsid w:val="00EE0CFE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43F9"/>
    <w:rsid w:val="00EF5AB3"/>
    <w:rsid w:val="00EF5DE8"/>
    <w:rsid w:val="00F012B2"/>
    <w:rsid w:val="00F07242"/>
    <w:rsid w:val="00F1106E"/>
    <w:rsid w:val="00F145B3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D9F"/>
    <w:rsid w:val="00F252F6"/>
    <w:rsid w:val="00F255E0"/>
    <w:rsid w:val="00F25C2E"/>
    <w:rsid w:val="00F25FFF"/>
    <w:rsid w:val="00F26C1B"/>
    <w:rsid w:val="00F27BB4"/>
    <w:rsid w:val="00F27E32"/>
    <w:rsid w:val="00F3199C"/>
    <w:rsid w:val="00F3422E"/>
    <w:rsid w:val="00F3639B"/>
    <w:rsid w:val="00F36456"/>
    <w:rsid w:val="00F37513"/>
    <w:rsid w:val="00F4179A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284"/>
    <w:rsid w:val="00F537AF"/>
    <w:rsid w:val="00F5384F"/>
    <w:rsid w:val="00F54084"/>
    <w:rsid w:val="00F54FDB"/>
    <w:rsid w:val="00F55292"/>
    <w:rsid w:val="00F56135"/>
    <w:rsid w:val="00F566B0"/>
    <w:rsid w:val="00F56D3A"/>
    <w:rsid w:val="00F5789C"/>
    <w:rsid w:val="00F57C7D"/>
    <w:rsid w:val="00F61AD0"/>
    <w:rsid w:val="00F61E6E"/>
    <w:rsid w:val="00F62E76"/>
    <w:rsid w:val="00F63C22"/>
    <w:rsid w:val="00F63CCE"/>
    <w:rsid w:val="00F64BEA"/>
    <w:rsid w:val="00F66435"/>
    <w:rsid w:val="00F664F6"/>
    <w:rsid w:val="00F66F1A"/>
    <w:rsid w:val="00F70E74"/>
    <w:rsid w:val="00F721F8"/>
    <w:rsid w:val="00F722B2"/>
    <w:rsid w:val="00F7233A"/>
    <w:rsid w:val="00F72B6F"/>
    <w:rsid w:val="00F7541F"/>
    <w:rsid w:val="00F767F7"/>
    <w:rsid w:val="00F7766D"/>
    <w:rsid w:val="00F805D5"/>
    <w:rsid w:val="00F81302"/>
    <w:rsid w:val="00F815DD"/>
    <w:rsid w:val="00F81C39"/>
    <w:rsid w:val="00F81DB1"/>
    <w:rsid w:val="00F8224A"/>
    <w:rsid w:val="00F827CA"/>
    <w:rsid w:val="00F82F73"/>
    <w:rsid w:val="00F8339A"/>
    <w:rsid w:val="00F83DC0"/>
    <w:rsid w:val="00F84224"/>
    <w:rsid w:val="00F84834"/>
    <w:rsid w:val="00F85ACF"/>
    <w:rsid w:val="00F85B3B"/>
    <w:rsid w:val="00F86143"/>
    <w:rsid w:val="00F87233"/>
    <w:rsid w:val="00F875A2"/>
    <w:rsid w:val="00F87C43"/>
    <w:rsid w:val="00F9115F"/>
    <w:rsid w:val="00F9169A"/>
    <w:rsid w:val="00F92316"/>
    <w:rsid w:val="00F92E25"/>
    <w:rsid w:val="00F93576"/>
    <w:rsid w:val="00F93DE0"/>
    <w:rsid w:val="00F94404"/>
    <w:rsid w:val="00F949BE"/>
    <w:rsid w:val="00F94A07"/>
    <w:rsid w:val="00F94BF5"/>
    <w:rsid w:val="00F973D8"/>
    <w:rsid w:val="00FA065F"/>
    <w:rsid w:val="00FA089B"/>
    <w:rsid w:val="00FA0BFA"/>
    <w:rsid w:val="00FA0C55"/>
    <w:rsid w:val="00FA1B78"/>
    <w:rsid w:val="00FA2BF7"/>
    <w:rsid w:val="00FA4C0B"/>
    <w:rsid w:val="00FA5BC3"/>
    <w:rsid w:val="00FA6797"/>
    <w:rsid w:val="00FB1771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0D9"/>
    <w:rsid w:val="00FC020D"/>
    <w:rsid w:val="00FC04BB"/>
    <w:rsid w:val="00FC1CA0"/>
    <w:rsid w:val="00FC21AD"/>
    <w:rsid w:val="00FC3D97"/>
    <w:rsid w:val="00FC4FAB"/>
    <w:rsid w:val="00FC501B"/>
    <w:rsid w:val="00FC510F"/>
    <w:rsid w:val="00FC6200"/>
    <w:rsid w:val="00FC7896"/>
    <w:rsid w:val="00FD0501"/>
    <w:rsid w:val="00FD0730"/>
    <w:rsid w:val="00FD102B"/>
    <w:rsid w:val="00FD21E4"/>
    <w:rsid w:val="00FD3056"/>
    <w:rsid w:val="00FD323F"/>
    <w:rsid w:val="00FD3990"/>
    <w:rsid w:val="00FD425D"/>
    <w:rsid w:val="00FD459A"/>
    <w:rsid w:val="00FD46E3"/>
    <w:rsid w:val="00FD492A"/>
    <w:rsid w:val="00FD4F2D"/>
    <w:rsid w:val="00FD6A0C"/>
    <w:rsid w:val="00FD7313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5782"/>
    <w:rsid w:val="00FE5CFF"/>
    <w:rsid w:val="00FF0A18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396-00-00be-11be-ap-mld-architecture-discussion-2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739-00-0arc-arc-sc-agenda-apr-29-2021.ppt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396-01-00be-11be-ap-mld-architecture-discussion-2.ppt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316-00-0arc-mlo-architecture-reference-model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1393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802.11-21/0630r0</vt:lpstr>
    </vt:vector>
  </TitlesOfParts>
  <Company>InterDigital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802.11-21/0752r0</dc:title>
  <dc:subject>Minutes</dc:subject>
  <dc:creator>Joseph Levy</dc:creator>
  <cp:keywords>April 2021</cp:keywords>
  <dc:description/>
  <cp:lastModifiedBy>Joseph Levy</cp:lastModifiedBy>
  <cp:revision>350</cp:revision>
  <cp:lastPrinted>1900-01-01T07:00:00Z</cp:lastPrinted>
  <dcterms:created xsi:type="dcterms:W3CDTF">2021-04-06T15:27:00Z</dcterms:created>
  <dcterms:modified xsi:type="dcterms:W3CDTF">2021-05-10T02:50:00Z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