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B9D95A7" w:rsidR="004152DF" w:rsidRDefault="008A2C15">
            <w:pPr>
              <w:pStyle w:val="T2"/>
            </w:pPr>
            <w:r>
              <w:t xml:space="preserve">Resolutions for </w:t>
            </w:r>
            <w:r w:rsidR="000659C5">
              <w:t>CID 1106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F861643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820333">
              <w:rPr>
                <w:b w:val="0"/>
                <w:sz w:val="20"/>
              </w:rPr>
              <w:t>5-04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0C97FC6B" w:rsidR="004152DF" w:rsidRDefault="000659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589C379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0659C5">
                              <w:t>CID 1106</w:t>
                            </w:r>
                            <w:r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589C379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0659C5">
                        <w:t>CID 1106</w:t>
                      </w:r>
                      <w:r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40E0C5E8" w14:textId="19CE063C" w:rsidR="00623CC8" w:rsidRDefault="00397D4B" w:rsidP="00623CC8">
      <w:pPr>
        <w:pStyle w:val="1"/>
      </w:pPr>
      <w:r>
        <w:t>Proposed</w:t>
      </w:r>
      <w:r w:rsidR="00623CC8">
        <w:t xml:space="preserve">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4108097B" w:rsidR="0054546B" w:rsidRPr="00001868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608CEC" w14:textId="289C1578" w:rsidR="00131F7C" w:rsidRPr="008D1FCA" w:rsidRDefault="00DE2772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At </w:t>
      </w:r>
      <w:r w:rsidRPr="0022502A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P</w:t>
      </w: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39L9</w:t>
      </w:r>
      <w:r w:rsidR="008D1FCA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add the following sentence.</w:t>
      </w:r>
    </w:p>
    <w:p w14:paraId="7360A8FF" w14:textId="5E402450" w:rsidR="007F4E9F" w:rsidRDefault="007F4E9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DBDFDA2" w14:textId="74E84680" w:rsidR="007F4E9F" w:rsidRPr="00405D28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sz w:val="20"/>
          <w:szCs w:val="20"/>
          <w:lang w:eastAsia="en-US"/>
        </w:rPr>
      </w:pPr>
      <w:r w:rsidRPr="00405D28">
        <w:rPr>
          <w:rFonts w:ascii="Times New Roman" w:eastAsiaTheme="minorEastAsia" w:hAnsi="Times New Roman" w:cs="Times New Roman" w:hint="eastAsia"/>
          <w:strike/>
          <w:sz w:val="20"/>
          <w:szCs w:val="20"/>
          <w:lang w:eastAsia="en-US"/>
        </w:rPr>
        <w:t>T</w:t>
      </w:r>
      <w:r w:rsidRPr="00405D28">
        <w:rPr>
          <w:rFonts w:ascii="Times New Roman" w:eastAsiaTheme="minorEastAsia" w:hAnsi="Times New Roman" w:cs="Times New Roman"/>
          <w:strike/>
          <w:sz w:val="20"/>
          <w:szCs w:val="20"/>
          <w:lang w:eastAsia="en-US"/>
        </w:rPr>
        <w:t>he Content ID subfield</w:t>
      </w:r>
      <w:r w:rsidR="002B0B5F" w:rsidRPr="00405D28">
        <w:rPr>
          <w:rFonts w:ascii="Times New Roman" w:eastAsiaTheme="minorEastAsia" w:hAnsi="Times New Roman" w:cs="Times New Roman"/>
          <w:strike/>
          <w:sz w:val="20"/>
          <w:szCs w:val="20"/>
          <w:lang w:eastAsia="en-US"/>
        </w:rPr>
        <w:t xml:space="preserve"> </w:t>
      </w:r>
      <w:r w:rsidR="00AB46C3" w:rsidRPr="00405D28">
        <w:rPr>
          <w:rFonts w:ascii="Times New Roman" w:eastAsiaTheme="minorEastAsia" w:hAnsi="Times New Roman" w:cs="Times New Roman"/>
          <w:strike/>
          <w:sz w:val="20"/>
          <w:szCs w:val="20"/>
          <w:lang w:eastAsia="en-US"/>
        </w:rPr>
        <w:t xml:space="preserve">is an unsigned integer that </w:t>
      </w:r>
      <w:r w:rsidR="002B0B5F" w:rsidRPr="00405D28">
        <w:rPr>
          <w:rFonts w:ascii="Times New Roman" w:eastAsiaTheme="minorEastAsia" w:hAnsi="Times New Roman" w:cs="Times New Roman"/>
          <w:strike/>
          <w:sz w:val="20"/>
          <w:szCs w:val="20"/>
          <w:lang w:eastAsia="en-US"/>
        </w:rPr>
        <w:t>indicates the identifier of the EBCS traffic stream</w:t>
      </w:r>
      <w:r w:rsidR="004E5C13" w:rsidRPr="00405D28">
        <w:rPr>
          <w:rFonts w:ascii="Times New Roman" w:eastAsiaTheme="minorEastAsia" w:hAnsi="Times New Roman" w:cs="Times New Roman"/>
          <w:strike/>
          <w:sz w:val="20"/>
          <w:szCs w:val="20"/>
          <w:lang w:eastAsia="en-US"/>
        </w:rPr>
        <w:t xml:space="preserve"> specified in dot11EBCSContentList.</w:t>
      </w:r>
    </w:p>
    <w:p w14:paraId="3C67115A" w14:textId="4CA34C5C" w:rsidR="00621B0B" w:rsidRDefault="00600A7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600A7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contains a number that uniquely identifies an EBCS traffic stream in a BSS.</w:t>
      </w:r>
    </w:p>
    <w:p w14:paraId="67E57A57" w14:textId="77777777" w:rsidR="00600A70" w:rsidRDefault="00600A7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FF09DF5" w14:textId="77777777" w:rsidR="008F7D57" w:rsidRPr="0054546B" w:rsidRDefault="008F7D57" w:rsidP="008F7D5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11.100.2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BCS </w:t>
      </w: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DL procedures</w:t>
      </w:r>
    </w:p>
    <w:p w14:paraId="3CE89666" w14:textId="77777777" w:rsidR="008F7D57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1DE8B17" w14:textId="77777777" w:rsidR="008F7D57" w:rsidRPr="00543C5D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At P52L9, insert the following new subclause between 11.100.2.2 (EBCS DL capability indications) and 11.100.2.3 (EBCS Info frame generation and usage). Increment the number of the following subclauses.</w:t>
      </w:r>
    </w:p>
    <w:p w14:paraId="118AC880" w14:textId="77777777" w:rsidR="008F7D57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3A937F" w14:textId="721EC0F2" w:rsidR="008F7D57" w:rsidRPr="009B0303" w:rsidRDefault="008F7D57" w:rsidP="008F7D5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</w:pP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 xml:space="preserve">11.100.2.3 Content </w:t>
      </w:r>
      <w:r w:rsidR="00585921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 xml:space="preserve">stream </w:t>
      </w: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co</w:t>
      </w:r>
      <w:r w:rsidR="00D836CA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nfigu</w:t>
      </w: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ration</w:t>
      </w:r>
    </w:p>
    <w:p w14:paraId="26391D12" w14:textId="77777777" w:rsidR="008F7D57" w:rsidRPr="009B0303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81CFC46" w14:textId="310D7F17" w:rsidR="008F7D57" w:rsidRPr="009B0303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9B0303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EBCS </w:t>
      </w:r>
      <w:r w:rsidR="0084782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traffic streams </w:t>
      </w:r>
      <w:r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 specifie</w:t>
      </w:r>
      <w:r w:rsidR="000C797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in dot11EBCSContentList. </w:t>
      </w:r>
      <w:r w:rsidR="002B6E6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con</w:t>
      </w:r>
      <w:r w:rsidR="006923D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tent ID shall be unique within the BSS</w:t>
      </w:r>
      <w:r w:rsidR="00B0067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and shall not be changed in the lifetime of the content stream.</w:t>
      </w:r>
    </w:p>
    <w:p w14:paraId="1C6FE406" w14:textId="0B8B742D" w:rsidR="008F7D57" w:rsidRDefault="008F7D57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F94CDFF" w14:textId="11611635" w:rsidR="00E41C52" w:rsidRPr="0054546B" w:rsidRDefault="004858AC" w:rsidP="00E41C5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Annex C</w:t>
      </w:r>
    </w:p>
    <w:p w14:paraId="0C8FDF1A" w14:textId="3AAFA726" w:rsidR="002C696F" w:rsidRDefault="002C696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AC2BDA" w14:textId="6E0BFCBE" w:rsidR="00E41C52" w:rsidRPr="004C0930" w:rsidRDefault="00F4208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D70DB9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P72L</w:t>
      </w:r>
      <w:r w:rsidR="004B732B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1</w:t>
      </w:r>
      <w:r w:rsidR="00032B17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0</w:t>
      </w:r>
      <w:r w:rsidR="004B732B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, insert the following </w:t>
      </w:r>
      <w:r w:rsidR="00D70DB9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line</w:t>
      </w:r>
      <w:r w:rsidR="004C0930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.</w:t>
      </w:r>
    </w:p>
    <w:p w14:paraId="65D8EE1D" w14:textId="4E33B6FC" w:rsidR="004C0930" w:rsidRDefault="004C093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FFC354" w14:textId="799C3555" w:rsidR="004C0930" w:rsidRPr="00A22128" w:rsidRDefault="000B6B28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dot11EBCSContentList</w:t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OCTET STRING</w:t>
      </w:r>
      <w:r w:rsidR="0080072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,</w:t>
      </w:r>
    </w:p>
    <w:p w14:paraId="2EE2B552" w14:textId="1F9D3E81" w:rsidR="00E41C52" w:rsidRDefault="00E41C5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E7393CE" w14:textId="77777777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B847A9" w14:textId="3495F11E" w:rsidR="00A22128" w:rsidRPr="00E97B84" w:rsidRDefault="006B445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</w:t>
      </w:r>
      <w:r w:rsidR="00B878AE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7</w:t>
      </w:r>
      <w:r w:rsidR="006E69CC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2</w:t>
      </w:r>
      <w:r w:rsidR="00E97B84"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</w:t>
      </w:r>
      <w:r w:rsidR="006E69CC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32</w:t>
      </w:r>
      <w:r w:rsidR="00E97B84"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insert the following description.</w:t>
      </w:r>
    </w:p>
    <w:p w14:paraId="00BCB668" w14:textId="62AE7052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917F100" w14:textId="553EEAA3" w:rsidR="00E97B84" w:rsidRPr="008F3D0F" w:rsidRDefault="00537C5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dot11EBCSContentList OBJECT-TYPE</w:t>
      </w:r>
    </w:p>
    <w:p w14:paraId="69BC5364" w14:textId="66CD0A63" w:rsidR="00537C5F" w:rsidRPr="008F3D0F" w:rsidRDefault="00537C5F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SYNTAX OCTET STRING</w:t>
      </w:r>
    </w:p>
    <w:p w14:paraId="487084A3" w14:textId="63146AAE" w:rsidR="00E97B84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MAX-ACCESS read-write</w:t>
      </w:r>
    </w:p>
    <w:p w14:paraId="66B991EF" w14:textId="214D7293" w:rsidR="00F84B31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STATUS current</w:t>
      </w:r>
    </w:p>
    <w:p w14:paraId="74600CE2" w14:textId="33313151" w:rsidR="00F84B31" w:rsidRPr="008F3D0F" w:rsidRDefault="00694C14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DESCRIPTION</w:t>
      </w:r>
    </w:p>
    <w:p w14:paraId="6090CEFE" w14:textId="0892358F" w:rsidR="00694C14" w:rsidRPr="008F3D0F" w:rsidRDefault="00852FEE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“This is a control variable.</w:t>
      </w:r>
      <w:r w:rsidR="00694C14"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It is written by an external management entity or the SME.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58530C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 xml:space="preserve">Changes take effect </w:t>
      </w:r>
      <w:r w:rsidR="000E6AC5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>at the next EBCS Info frame generation</w:t>
      </w:r>
      <w:r w:rsidRPr="0058530C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>.</w:t>
      </w:r>
    </w:p>
    <w:p w14:paraId="68FC3719" w14:textId="0FEFC6FA" w:rsidR="001A34E6" w:rsidRPr="008F3D0F" w:rsidRDefault="001A34E6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his attribute </w:t>
      </w:r>
      <w:r w:rsidR="000C797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specifies the</w:t>
      </w:r>
      <w:r w:rsidR="00EE5590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EBCS</w:t>
      </w:r>
      <w:r w:rsidR="000C797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traffic streams</w:t>
      </w:r>
      <w:r w:rsidR="00F501B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This list contains </w:t>
      </w:r>
      <w:r w:rsidR="001636F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zero or more </w:t>
      </w:r>
      <w:r w:rsidR="007606CD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Enhanced Broadcast Services Tuple</w:t>
      </w:r>
      <w:r w:rsidR="0002552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fields as </w:t>
      </w:r>
      <w:r w:rsidR="0002552C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described in 9.4.5.</w:t>
      </w:r>
      <w:r w:rsidR="0002552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10</w:t>
      </w:r>
      <w:r w:rsidR="0002552C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0 (Enhanced Broadcast Services ANQP-element).</w:t>
      </w:r>
    </w:p>
    <w:p w14:paraId="21C1259A" w14:textId="2122B3EF" w:rsidR="00112434" w:rsidRP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proofErr w:type="gramStart"/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: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:</w:t>
      </w:r>
      <w:proofErr w:type="gramEnd"/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= { dot11StationConfigEntry &lt;ANA+10&gt; }</w:t>
      </w:r>
    </w:p>
    <w:p w14:paraId="7B8ECE0A" w14:textId="4B5DA3BA" w:rsidR="00112434" w:rsidRDefault="0011243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5EF07C" w14:textId="6FE4786A" w:rsidR="008F3D0F" w:rsidRPr="009912E4" w:rsidRDefault="00B878A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793FDD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P75L</w:t>
      </w:r>
      <w:r w:rsidR="001A47B4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29</w:t>
      </w:r>
      <w:r w:rsidR="009912E4"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insert the following line.</w:t>
      </w:r>
    </w:p>
    <w:p w14:paraId="037A3E36" w14:textId="03B14602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D76A88" w14:textId="2AEC72C5" w:rsidR="008F3D0F" w:rsidRPr="002E642E" w:rsidRDefault="009912E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ot11EBCS</w:t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ContentList</w:t>
      </w:r>
      <w:r w:rsidR="001A47B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,</w:t>
      </w:r>
    </w:p>
    <w:p w14:paraId="7EA8330E" w14:textId="04D7EF3B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016F4A" w14:textId="7EF5D71D" w:rsidR="002E642E" w:rsidRDefault="002E642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84A8220" w14:textId="1D6ED294" w:rsidR="00311A17" w:rsidRDefault="00311A17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A17" w14:paraId="25F92F7B" w14:textId="77777777" w:rsidTr="00311A17">
        <w:tc>
          <w:tcPr>
            <w:tcW w:w="1870" w:type="dxa"/>
          </w:tcPr>
          <w:p w14:paraId="56F60C78" w14:textId="765EB245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ID</w:t>
            </w:r>
          </w:p>
        </w:tc>
        <w:tc>
          <w:tcPr>
            <w:tcW w:w="1870" w:type="dxa"/>
          </w:tcPr>
          <w:p w14:paraId="384930E9" w14:textId="253E1229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IP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addr</w:t>
            </w:r>
            <w:proofErr w:type="spellEnd"/>
          </w:p>
        </w:tc>
        <w:tc>
          <w:tcPr>
            <w:tcW w:w="1870" w:type="dxa"/>
          </w:tcPr>
          <w:p w14:paraId="6AE621E6" w14:textId="60B1D822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port</w:t>
            </w:r>
          </w:p>
        </w:tc>
        <w:tc>
          <w:tcPr>
            <w:tcW w:w="1870" w:type="dxa"/>
          </w:tcPr>
          <w:p w14:paraId="19AF6ACB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9A0B97F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2247C8DF" w14:textId="77777777" w:rsidTr="00311A17">
        <w:tc>
          <w:tcPr>
            <w:tcW w:w="1870" w:type="dxa"/>
          </w:tcPr>
          <w:p w14:paraId="639F3C5A" w14:textId="21BD78BB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0" w:type="dxa"/>
          </w:tcPr>
          <w:p w14:paraId="6EDB2B26" w14:textId="2C8F3DF8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24.0.0.1</w:t>
            </w:r>
          </w:p>
        </w:tc>
        <w:tc>
          <w:tcPr>
            <w:tcW w:w="1870" w:type="dxa"/>
          </w:tcPr>
          <w:p w14:paraId="69134491" w14:textId="4E6AB639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233A60F2" w14:textId="4174F45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A</w:t>
            </w:r>
          </w:p>
        </w:tc>
        <w:tc>
          <w:tcPr>
            <w:tcW w:w="1870" w:type="dxa"/>
          </w:tcPr>
          <w:p w14:paraId="11A5D778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3D9A1AFE" w14:textId="77777777" w:rsidTr="00311A17">
        <w:tc>
          <w:tcPr>
            <w:tcW w:w="1870" w:type="dxa"/>
          </w:tcPr>
          <w:p w14:paraId="22BE49C6" w14:textId="5C0A4A5A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0" w:type="dxa"/>
          </w:tcPr>
          <w:p w14:paraId="7920EEE4" w14:textId="62685470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24.0.0.2</w:t>
            </w:r>
          </w:p>
        </w:tc>
        <w:tc>
          <w:tcPr>
            <w:tcW w:w="1870" w:type="dxa"/>
          </w:tcPr>
          <w:p w14:paraId="7F79A958" w14:textId="332196D9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7962935F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55BC8DD5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F914026" w14:textId="2AA4C91E" w:rsidR="00311A17" w:rsidRDefault="00311A17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A17" w14:paraId="6C9976C1" w14:textId="77777777" w:rsidTr="00BA0CC2">
        <w:tc>
          <w:tcPr>
            <w:tcW w:w="1870" w:type="dxa"/>
          </w:tcPr>
          <w:p w14:paraId="0F53107B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ID</w:t>
            </w:r>
          </w:p>
        </w:tc>
        <w:tc>
          <w:tcPr>
            <w:tcW w:w="1870" w:type="dxa"/>
          </w:tcPr>
          <w:p w14:paraId="00AC0040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IP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addr</w:t>
            </w:r>
            <w:proofErr w:type="spellEnd"/>
          </w:p>
        </w:tc>
        <w:tc>
          <w:tcPr>
            <w:tcW w:w="1870" w:type="dxa"/>
          </w:tcPr>
          <w:p w14:paraId="61924840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port</w:t>
            </w:r>
          </w:p>
        </w:tc>
        <w:tc>
          <w:tcPr>
            <w:tcW w:w="1870" w:type="dxa"/>
          </w:tcPr>
          <w:p w14:paraId="43EAB783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E8EEFFD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1E13166A" w14:textId="77777777" w:rsidTr="00BA0CC2">
        <w:tc>
          <w:tcPr>
            <w:tcW w:w="1870" w:type="dxa"/>
          </w:tcPr>
          <w:p w14:paraId="566DACA5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0" w:type="dxa"/>
          </w:tcPr>
          <w:p w14:paraId="48850A63" w14:textId="08DE7BDB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24.0.0.2</w:t>
            </w:r>
          </w:p>
        </w:tc>
        <w:tc>
          <w:tcPr>
            <w:tcW w:w="1870" w:type="dxa"/>
          </w:tcPr>
          <w:p w14:paraId="32EC46A4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2D5ED0C7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97C3BE9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3980936D" w14:textId="77777777" w:rsidTr="00BA0CC2">
        <w:tc>
          <w:tcPr>
            <w:tcW w:w="1870" w:type="dxa"/>
          </w:tcPr>
          <w:p w14:paraId="5D4F9FE5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0" w:type="dxa"/>
          </w:tcPr>
          <w:p w14:paraId="52B607A8" w14:textId="382F3650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24.0.0.1</w:t>
            </w:r>
          </w:p>
        </w:tc>
        <w:tc>
          <w:tcPr>
            <w:tcW w:w="1870" w:type="dxa"/>
          </w:tcPr>
          <w:p w14:paraId="2C508E5A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2971CFC3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0E3C471B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EC445EA" w14:textId="77777777" w:rsidR="00311A17" w:rsidRDefault="00311A17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sectPr w:rsidR="00311A1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5E9A" w14:textId="77777777" w:rsidR="00C077D8" w:rsidRDefault="00C077D8">
      <w:r>
        <w:separator/>
      </w:r>
    </w:p>
  </w:endnote>
  <w:endnote w:type="continuationSeparator" w:id="0">
    <w:p w14:paraId="59A5ED79" w14:textId="77777777" w:rsidR="00C077D8" w:rsidRDefault="00C077D8">
      <w:r>
        <w:continuationSeparator/>
      </w:r>
    </w:p>
  </w:endnote>
  <w:endnote w:type="continuationNotice" w:id="1">
    <w:p w14:paraId="47D1668B" w14:textId="77777777" w:rsidR="00C077D8" w:rsidRDefault="00C0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7125E696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0659C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9C024D" w:rsidRDefault="009C0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E1CB3" w14:textId="77777777" w:rsidR="00C077D8" w:rsidRDefault="00C077D8">
      <w:r>
        <w:separator/>
      </w:r>
    </w:p>
  </w:footnote>
  <w:footnote w:type="continuationSeparator" w:id="0">
    <w:p w14:paraId="37E6D814" w14:textId="77777777" w:rsidR="00C077D8" w:rsidRDefault="00C077D8">
      <w:r>
        <w:continuationSeparator/>
      </w:r>
    </w:p>
  </w:footnote>
  <w:footnote w:type="continuationNotice" w:id="1">
    <w:p w14:paraId="440DE6FD" w14:textId="77777777" w:rsidR="00C077D8" w:rsidRDefault="00C07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1400EAB6" w:rsidR="00F96112" w:rsidRDefault="00C077D8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820333">
        <w:t>May</w:t>
      </w:r>
      <w:r w:rsidR="00F96112">
        <w:t xml:space="preserve"> 2021</w:t>
      </w:r>
    </w:fldSimple>
    <w:r w:rsidR="00F96112">
      <w:tab/>
    </w:r>
    <w:r w:rsidR="00F96112">
      <w:tab/>
    </w:r>
    <w:r w:rsidR="00585921">
      <w:fldChar w:fldCharType="begin"/>
    </w:r>
    <w:r w:rsidR="00585921">
      <w:instrText xml:space="preserve"> TITLE  \* MERGEFORMAT </w:instrText>
    </w:r>
    <w:r w:rsidR="00585921">
      <w:fldChar w:fldCharType="separate"/>
    </w:r>
    <w:r w:rsidR="00F96112">
      <w:t>doc.: IEEE 802.11-21/0</w:t>
    </w:r>
    <w:r w:rsidR="000659C5">
      <w:t>59</w:t>
    </w:r>
    <w:r w:rsidR="009540DD">
      <w:t>6</w:t>
    </w:r>
    <w:r w:rsidR="00F96112">
      <w:t>r</w:t>
    </w:r>
    <w:r w:rsidR="00820333">
      <w:t>3</w:t>
    </w:r>
    <w:r w:rsidR="0058592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868"/>
    <w:rsid w:val="00001C53"/>
    <w:rsid w:val="00003A74"/>
    <w:rsid w:val="00005E72"/>
    <w:rsid w:val="00022F41"/>
    <w:rsid w:val="0002552C"/>
    <w:rsid w:val="000259C0"/>
    <w:rsid w:val="000303E4"/>
    <w:rsid w:val="00032B17"/>
    <w:rsid w:val="000354EF"/>
    <w:rsid w:val="00052565"/>
    <w:rsid w:val="00052797"/>
    <w:rsid w:val="00056510"/>
    <w:rsid w:val="00061A7A"/>
    <w:rsid w:val="000659C5"/>
    <w:rsid w:val="00071D2D"/>
    <w:rsid w:val="000757A2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0FB4"/>
    <w:rsid w:val="000B65B1"/>
    <w:rsid w:val="000B6B28"/>
    <w:rsid w:val="000C04EF"/>
    <w:rsid w:val="000C2BBD"/>
    <w:rsid w:val="000C3A77"/>
    <w:rsid w:val="000C797E"/>
    <w:rsid w:val="000D0069"/>
    <w:rsid w:val="000D1B17"/>
    <w:rsid w:val="000D7C6E"/>
    <w:rsid w:val="000D7DB9"/>
    <w:rsid w:val="000E6AC5"/>
    <w:rsid w:val="000F05B9"/>
    <w:rsid w:val="000F35D5"/>
    <w:rsid w:val="000F4289"/>
    <w:rsid w:val="000F4849"/>
    <w:rsid w:val="000F4AAE"/>
    <w:rsid w:val="000F6DEC"/>
    <w:rsid w:val="00112434"/>
    <w:rsid w:val="00131F7C"/>
    <w:rsid w:val="00133006"/>
    <w:rsid w:val="0014434C"/>
    <w:rsid w:val="00147ABF"/>
    <w:rsid w:val="00147ACF"/>
    <w:rsid w:val="0015319C"/>
    <w:rsid w:val="001542EA"/>
    <w:rsid w:val="00154F51"/>
    <w:rsid w:val="0015528B"/>
    <w:rsid w:val="00160FDE"/>
    <w:rsid w:val="00161EF1"/>
    <w:rsid w:val="001636F7"/>
    <w:rsid w:val="00163F23"/>
    <w:rsid w:val="00164EE4"/>
    <w:rsid w:val="0016549D"/>
    <w:rsid w:val="00167172"/>
    <w:rsid w:val="001716B1"/>
    <w:rsid w:val="0017276C"/>
    <w:rsid w:val="00173318"/>
    <w:rsid w:val="00185486"/>
    <w:rsid w:val="0018651E"/>
    <w:rsid w:val="001909D6"/>
    <w:rsid w:val="00190A8A"/>
    <w:rsid w:val="00193394"/>
    <w:rsid w:val="00193C16"/>
    <w:rsid w:val="00195F3B"/>
    <w:rsid w:val="001A12E9"/>
    <w:rsid w:val="001A34E6"/>
    <w:rsid w:val="001A4762"/>
    <w:rsid w:val="001A47B4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560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37B9"/>
    <w:rsid w:val="00224119"/>
    <w:rsid w:val="00224C15"/>
    <w:rsid w:val="0022502A"/>
    <w:rsid w:val="002301F3"/>
    <w:rsid w:val="00233E91"/>
    <w:rsid w:val="002348C2"/>
    <w:rsid w:val="00235763"/>
    <w:rsid w:val="00236F6D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2C64"/>
    <w:rsid w:val="002837E0"/>
    <w:rsid w:val="00293289"/>
    <w:rsid w:val="00294C68"/>
    <w:rsid w:val="00295288"/>
    <w:rsid w:val="00297025"/>
    <w:rsid w:val="002A1169"/>
    <w:rsid w:val="002A2DF7"/>
    <w:rsid w:val="002A64F8"/>
    <w:rsid w:val="002B0B5F"/>
    <w:rsid w:val="002B4DAC"/>
    <w:rsid w:val="002B68C3"/>
    <w:rsid w:val="002B6E66"/>
    <w:rsid w:val="002C3ED7"/>
    <w:rsid w:val="002C696F"/>
    <w:rsid w:val="002D2796"/>
    <w:rsid w:val="002D2A5B"/>
    <w:rsid w:val="002D5B3C"/>
    <w:rsid w:val="002D5F82"/>
    <w:rsid w:val="002D72B4"/>
    <w:rsid w:val="002D7E87"/>
    <w:rsid w:val="002E297E"/>
    <w:rsid w:val="002E3432"/>
    <w:rsid w:val="002E642E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A17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87E77"/>
    <w:rsid w:val="00391AB9"/>
    <w:rsid w:val="00391FAB"/>
    <w:rsid w:val="00392B6C"/>
    <w:rsid w:val="00396988"/>
    <w:rsid w:val="00397D4B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5CAF"/>
    <w:rsid w:val="00405D28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4773B"/>
    <w:rsid w:val="00450FB1"/>
    <w:rsid w:val="00454A12"/>
    <w:rsid w:val="004572D1"/>
    <w:rsid w:val="004612AF"/>
    <w:rsid w:val="004647B1"/>
    <w:rsid w:val="00465BAB"/>
    <w:rsid w:val="00467455"/>
    <w:rsid w:val="00471E64"/>
    <w:rsid w:val="004722D9"/>
    <w:rsid w:val="00472EB6"/>
    <w:rsid w:val="00477776"/>
    <w:rsid w:val="00482EED"/>
    <w:rsid w:val="004858AC"/>
    <w:rsid w:val="00491897"/>
    <w:rsid w:val="00497688"/>
    <w:rsid w:val="004979AB"/>
    <w:rsid w:val="004A619F"/>
    <w:rsid w:val="004B064C"/>
    <w:rsid w:val="004B3BE1"/>
    <w:rsid w:val="004B7182"/>
    <w:rsid w:val="004B732B"/>
    <w:rsid w:val="004C07F5"/>
    <w:rsid w:val="004C0930"/>
    <w:rsid w:val="004C1516"/>
    <w:rsid w:val="004C3633"/>
    <w:rsid w:val="004C4B94"/>
    <w:rsid w:val="004D6A47"/>
    <w:rsid w:val="004E22C9"/>
    <w:rsid w:val="004E5C13"/>
    <w:rsid w:val="004F065B"/>
    <w:rsid w:val="005011D9"/>
    <w:rsid w:val="00506B36"/>
    <w:rsid w:val="00510A30"/>
    <w:rsid w:val="005118B5"/>
    <w:rsid w:val="00513DAF"/>
    <w:rsid w:val="0052226D"/>
    <w:rsid w:val="0053695F"/>
    <w:rsid w:val="00537111"/>
    <w:rsid w:val="00537C5F"/>
    <w:rsid w:val="0054181D"/>
    <w:rsid w:val="00542F8C"/>
    <w:rsid w:val="00543C5D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8530C"/>
    <w:rsid w:val="00585921"/>
    <w:rsid w:val="00590210"/>
    <w:rsid w:val="00590383"/>
    <w:rsid w:val="00590F71"/>
    <w:rsid w:val="00591301"/>
    <w:rsid w:val="00592A7F"/>
    <w:rsid w:val="00594735"/>
    <w:rsid w:val="005B1EC8"/>
    <w:rsid w:val="005B4C2B"/>
    <w:rsid w:val="005D035B"/>
    <w:rsid w:val="005D1718"/>
    <w:rsid w:val="005D19BE"/>
    <w:rsid w:val="005D3A4F"/>
    <w:rsid w:val="005E2216"/>
    <w:rsid w:val="005F2D48"/>
    <w:rsid w:val="005F33E5"/>
    <w:rsid w:val="005F6818"/>
    <w:rsid w:val="00600A70"/>
    <w:rsid w:val="00601F18"/>
    <w:rsid w:val="006078E6"/>
    <w:rsid w:val="00616AA0"/>
    <w:rsid w:val="0062049E"/>
    <w:rsid w:val="00621B0B"/>
    <w:rsid w:val="00621F4C"/>
    <w:rsid w:val="00623632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8F1"/>
    <w:rsid w:val="00683FA6"/>
    <w:rsid w:val="0068515E"/>
    <w:rsid w:val="006923DB"/>
    <w:rsid w:val="0069346F"/>
    <w:rsid w:val="00694ACB"/>
    <w:rsid w:val="00694C14"/>
    <w:rsid w:val="006A6159"/>
    <w:rsid w:val="006B445B"/>
    <w:rsid w:val="006B4B5F"/>
    <w:rsid w:val="006B75EE"/>
    <w:rsid w:val="006C293A"/>
    <w:rsid w:val="006C3912"/>
    <w:rsid w:val="006C5DA7"/>
    <w:rsid w:val="006D1519"/>
    <w:rsid w:val="006D1786"/>
    <w:rsid w:val="006D2B91"/>
    <w:rsid w:val="006D4523"/>
    <w:rsid w:val="006D7A39"/>
    <w:rsid w:val="006E2503"/>
    <w:rsid w:val="006E62B6"/>
    <w:rsid w:val="006E69CC"/>
    <w:rsid w:val="006F1DAE"/>
    <w:rsid w:val="006F1EF2"/>
    <w:rsid w:val="006F3E9B"/>
    <w:rsid w:val="006F4B81"/>
    <w:rsid w:val="006F4F43"/>
    <w:rsid w:val="006F5ED6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535"/>
    <w:rsid w:val="00756B7A"/>
    <w:rsid w:val="0075775A"/>
    <w:rsid w:val="007606CD"/>
    <w:rsid w:val="007614A3"/>
    <w:rsid w:val="00774EB1"/>
    <w:rsid w:val="00793FDD"/>
    <w:rsid w:val="007940E5"/>
    <w:rsid w:val="007A5376"/>
    <w:rsid w:val="007B29E2"/>
    <w:rsid w:val="007B2C8F"/>
    <w:rsid w:val="007B552F"/>
    <w:rsid w:val="007B71D2"/>
    <w:rsid w:val="007C100E"/>
    <w:rsid w:val="007C23C9"/>
    <w:rsid w:val="007C31F2"/>
    <w:rsid w:val="007C5C2E"/>
    <w:rsid w:val="007C68EF"/>
    <w:rsid w:val="007D2A44"/>
    <w:rsid w:val="007D3B08"/>
    <w:rsid w:val="007D564E"/>
    <w:rsid w:val="007D78C4"/>
    <w:rsid w:val="007E45D5"/>
    <w:rsid w:val="007E61AD"/>
    <w:rsid w:val="007F4E9F"/>
    <w:rsid w:val="007F729F"/>
    <w:rsid w:val="007F74CA"/>
    <w:rsid w:val="008006C4"/>
    <w:rsid w:val="00800726"/>
    <w:rsid w:val="00800757"/>
    <w:rsid w:val="00801B17"/>
    <w:rsid w:val="00801BE4"/>
    <w:rsid w:val="0080526D"/>
    <w:rsid w:val="00815F4B"/>
    <w:rsid w:val="00820327"/>
    <w:rsid w:val="00820333"/>
    <w:rsid w:val="00822D30"/>
    <w:rsid w:val="00823109"/>
    <w:rsid w:val="00824713"/>
    <w:rsid w:val="008348A5"/>
    <w:rsid w:val="0083724D"/>
    <w:rsid w:val="00844F17"/>
    <w:rsid w:val="0084527F"/>
    <w:rsid w:val="00847829"/>
    <w:rsid w:val="00852FEE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1FCA"/>
    <w:rsid w:val="008D3A06"/>
    <w:rsid w:val="008E3439"/>
    <w:rsid w:val="008E4AB1"/>
    <w:rsid w:val="008E6FD6"/>
    <w:rsid w:val="008E787A"/>
    <w:rsid w:val="008E78C4"/>
    <w:rsid w:val="008F2F1C"/>
    <w:rsid w:val="008F3D0F"/>
    <w:rsid w:val="008F49A5"/>
    <w:rsid w:val="008F7D57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40DD"/>
    <w:rsid w:val="00957557"/>
    <w:rsid w:val="00962F08"/>
    <w:rsid w:val="00973554"/>
    <w:rsid w:val="00975DFF"/>
    <w:rsid w:val="0098182D"/>
    <w:rsid w:val="00984BBE"/>
    <w:rsid w:val="00986B6C"/>
    <w:rsid w:val="009912E4"/>
    <w:rsid w:val="009916A7"/>
    <w:rsid w:val="009922DC"/>
    <w:rsid w:val="009938C3"/>
    <w:rsid w:val="0099708D"/>
    <w:rsid w:val="009A36AA"/>
    <w:rsid w:val="009A4237"/>
    <w:rsid w:val="009B0303"/>
    <w:rsid w:val="009B527E"/>
    <w:rsid w:val="009B6C03"/>
    <w:rsid w:val="009B6E41"/>
    <w:rsid w:val="009C024D"/>
    <w:rsid w:val="009D4024"/>
    <w:rsid w:val="009E4963"/>
    <w:rsid w:val="009E51AE"/>
    <w:rsid w:val="009E7AA7"/>
    <w:rsid w:val="009F0693"/>
    <w:rsid w:val="009F558C"/>
    <w:rsid w:val="00A00AE6"/>
    <w:rsid w:val="00A01F20"/>
    <w:rsid w:val="00A04552"/>
    <w:rsid w:val="00A0532F"/>
    <w:rsid w:val="00A147B9"/>
    <w:rsid w:val="00A177E4"/>
    <w:rsid w:val="00A22128"/>
    <w:rsid w:val="00A23F20"/>
    <w:rsid w:val="00A4341E"/>
    <w:rsid w:val="00A448CE"/>
    <w:rsid w:val="00A510FD"/>
    <w:rsid w:val="00A5140E"/>
    <w:rsid w:val="00A5214D"/>
    <w:rsid w:val="00A60135"/>
    <w:rsid w:val="00A610FB"/>
    <w:rsid w:val="00A6364A"/>
    <w:rsid w:val="00A6722A"/>
    <w:rsid w:val="00A67263"/>
    <w:rsid w:val="00A71A95"/>
    <w:rsid w:val="00A72B13"/>
    <w:rsid w:val="00A72B48"/>
    <w:rsid w:val="00A73F21"/>
    <w:rsid w:val="00A774E9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316"/>
    <w:rsid w:val="00AB46C3"/>
    <w:rsid w:val="00AB4798"/>
    <w:rsid w:val="00AB53FC"/>
    <w:rsid w:val="00AB5F3C"/>
    <w:rsid w:val="00AC7B2C"/>
    <w:rsid w:val="00AD413E"/>
    <w:rsid w:val="00AD5723"/>
    <w:rsid w:val="00AD7F66"/>
    <w:rsid w:val="00AE797F"/>
    <w:rsid w:val="00AF736B"/>
    <w:rsid w:val="00B00678"/>
    <w:rsid w:val="00B03493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67E9E"/>
    <w:rsid w:val="00B72C73"/>
    <w:rsid w:val="00B73415"/>
    <w:rsid w:val="00B80CDE"/>
    <w:rsid w:val="00B83906"/>
    <w:rsid w:val="00B86152"/>
    <w:rsid w:val="00B878AE"/>
    <w:rsid w:val="00B90DAF"/>
    <w:rsid w:val="00B96443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213F"/>
    <w:rsid w:val="00BF5B13"/>
    <w:rsid w:val="00C0158C"/>
    <w:rsid w:val="00C077D8"/>
    <w:rsid w:val="00C133BD"/>
    <w:rsid w:val="00C13A03"/>
    <w:rsid w:val="00C15BB0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966AD"/>
    <w:rsid w:val="00CA10B6"/>
    <w:rsid w:val="00CA27B6"/>
    <w:rsid w:val="00CA325C"/>
    <w:rsid w:val="00CA54AD"/>
    <w:rsid w:val="00CA7370"/>
    <w:rsid w:val="00CB30CE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0DB9"/>
    <w:rsid w:val="00D753E4"/>
    <w:rsid w:val="00D7603F"/>
    <w:rsid w:val="00D81B51"/>
    <w:rsid w:val="00D836CA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4376"/>
    <w:rsid w:val="00DD571C"/>
    <w:rsid w:val="00DD6A1B"/>
    <w:rsid w:val="00DD7020"/>
    <w:rsid w:val="00DE05F5"/>
    <w:rsid w:val="00DE2772"/>
    <w:rsid w:val="00DE34F5"/>
    <w:rsid w:val="00DE5139"/>
    <w:rsid w:val="00DE63E0"/>
    <w:rsid w:val="00DE674F"/>
    <w:rsid w:val="00DF1D37"/>
    <w:rsid w:val="00DF2BD0"/>
    <w:rsid w:val="00E0119A"/>
    <w:rsid w:val="00E03520"/>
    <w:rsid w:val="00E06001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557"/>
    <w:rsid w:val="00E41C52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64E8A"/>
    <w:rsid w:val="00E77D56"/>
    <w:rsid w:val="00E8087F"/>
    <w:rsid w:val="00E81C05"/>
    <w:rsid w:val="00E825B7"/>
    <w:rsid w:val="00E85497"/>
    <w:rsid w:val="00E87684"/>
    <w:rsid w:val="00E96F19"/>
    <w:rsid w:val="00E97B84"/>
    <w:rsid w:val="00EA3EE3"/>
    <w:rsid w:val="00EB4CE4"/>
    <w:rsid w:val="00EC05FB"/>
    <w:rsid w:val="00EC62FE"/>
    <w:rsid w:val="00ED16EF"/>
    <w:rsid w:val="00ED6167"/>
    <w:rsid w:val="00ED7410"/>
    <w:rsid w:val="00EE2C05"/>
    <w:rsid w:val="00EE5590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15A3D"/>
    <w:rsid w:val="00F2372C"/>
    <w:rsid w:val="00F313AD"/>
    <w:rsid w:val="00F41F2B"/>
    <w:rsid w:val="00F42082"/>
    <w:rsid w:val="00F431CF"/>
    <w:rsid w:val="00F45C2D"/>
    <w:rsid w:val="00F45CE7"/>
    <w:rsid w:val="00F501B6"/>
    <w:rsid w:val="00F5402F"/>
    <w:rsid w:val="00F544E2"/>
    <w:rsid w:val="00F55082"/>
    <w:rsid w:val="00F63701"/>
    <w:rsid w:val="00F71E54"/>
    <w:rsid w:val="00F72A5C"/>
    <w:rsid w:val="00F739EA"/>
    <w:rsid w:val="00F748B2"/>
    <w:rsid w:val="00F761E8"/>
    <w:rsid w:val="00F77599"/>
    <w:rsid w:val="00F80126"/>
    <w:rsid w:val="00F84B3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B641E"/>
    <w:rsid w:val="00FC3529"/>
    <w:rsid w:val="00FD4920"/>
    <w:rsid w:val="00FD6235"/>
    <w:rsid w:val="00FE0645"/>
    <w:rsid w:val="00FE1AE4"/>
    <w:rsid w:val="00FE3A4B"/>
    <w:rsid w:val="00FE50A2"/>
    <w:rsid w:val="00FE6DD7"/>
    <w:rsid w:val="00FF37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</TotalTime>
  <Pages>3</Pages>
  <Words>261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9</cp:revision>
  <cp:lastPrinted>1899-12-31T15:00:00Z</cp:lastPrinted>
  <dcterms:created xsi:type="dcterms:W3CDTF">2021-05-04T14:20:00Z</dcterms:created>
  <dcterms:modified xsi:type="dcterms:W3CDTF">2021-05-04T14:26:00Z</dcterms:modified>
  <cp:category/>
</cp:coreProperties>
</file>