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965EE95" w:rsidR="00A353D7" w:rsidRPr="00CC2C3C" w:rsidRDefault="00E949C6" w:rsidP="00EA593C">
            <w:pPr>
              <w:pStyle w:val="T2"/>
              <w:suppressAutoHyphens/>
              <w:spacing w:before="120" w:after="120"/>
              <w:ind w:left="0"/>
              <w:rPr>
                <w:b w:val="0"/>
              </w:rPr>
            </w:pPr>
            <w:bookmarkStart w:id="0" w:name="OLE_LINK208"/>
            <w:r>
              <w:rPr>
                <w:b w:val="0"/>
              </w:rPr>
              <w:t>CR</w:t>
            </w:r>
            <w:r w:rsidR="00C62602" w:rsidRPr="00F22431">
              <w:rPr>
                <w:b w:val="0"/>
              </w:rPr>
              <w:t xml:space="preserve"> for </w:t>
            </w:r>
            <w:r w:rsidR="003458C3">
              <w:rPr>
                <w:b w:val="0"/>
              </w:rPr>
              <w:t xml:space="preserve">CIDs </w:t>
            </w:r>
            <w:r w:rsidR="00EA593C">
              <w:rPr>
                <w:b w:val="0"/>
              </w:rPr>
              <w:t>R</w:t>
            </w:r>
            <w:r w:rsidR="003458C3">
              <w:rPr>
                <w:b w:val="0"/>
              </w:rPr>
              <w:t xml:space="preserve">elated to </w:t>
            </w:r>
            <w:r w:rsidR="006B63CA">
              <w:rPr>
                <w:b w:val="0"/>
              </w:rPr>
              <w:t>EHT Operation element</w:t>
            </w:r>
            <w:bookmarkEnd w:id="0"/>
          </w:p>
        </w:tc>
      </w:tr>
      <w:tr w:rsidR="00A353D7" w:rsidRPr="00CC2C3C" w14:paraId="5101EAE9" w14:textId="77777777" w:rsidTr="007836FF">
        <w:trPr>
          <w:trHeight w:val="269"/>
          <w:jc w:val="center"/>
        </w:trPr>
        <w:tc>
          <w:tcPr>
            <w:tcW w:w="9576" w:type="dxa"/>
            <w:gridSpan w:val="5"/>
            <w:vAlign w:val="center"/>
          </w:tcPr>
          <w:p w14:paraId="3704DF93" w14:textId="28E19809" w:rsidR="00A353D7" w:rsidRPr="00CC2C3C" w:rsidRDefault="00CA0CDA" w:rsidP="00FE20EF">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23AAA">
              <w:rPr>
                <w:b w:val="0"/>
                <w:sz w:val="20"/>
              </w:rPr>
              <w:t>20</w:t>
            </w:r>
            <w:r w:rsidR="00D11553">
              <w:rPr>
                <w:b w:val="0"/>
                <w:sz w:val="20"/>
              </w:rPr>
              <w:t>2</w:t>
            </w:r>
            <w:r w:rsidR="00E006F9">
              <w:rPr>
                <w:b w:val="0"/>
                <w:sz w:val="20"/>
              </w:rPr>
              <w:t>1</w:t>
            </w:r>
            <w:r w:rsidR="00FE20EF">
              <w:rPr>
                <w:b w:val="0"/>
                <w:sz w:val="20"/>
              </w:rPr>
              <w:t>-04-02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42F16" w:rsidRPr="00CC2C3C" w14:paraId="14952E9D" w14:textId="77777777" w:rsidTr="00E547CE">
        <w:trPr>
          <w:jc w:val="center"/>
        </w:trPr>
        <w:tc>
          <w:tcPr>
            <w:tcW w:w="1705" w:type="dxa"/>
            <w:vAlign w:val="center"/>
          </w:tcPr>
          <w:p w14:paraId="148DA94C" w14:textId="4D9D4549" w:rsidR="00942F16" w:rsidRPr="000A26E7" w:rsidRDefault="00942F16" w:rsidP="00C75F57">
            <w:pPr>
              <w:pStyle w:val="T2"/>
              <w:suppressAutoHyphens/>
              <w:spacing w:after="0"/>
              <w:ind w:left="0" w:right="0"/>
              <w:jc w:val="left"/>
              <w:rPr>
                <w:b w:val="0"/>
                <w:sz w:val="18"/>
                <w:szCs w:val="18"/>
                <w:lang w:eastAsia="ko-KR"/>
              </w:rPr>
            </w:pPr>
            <w:r>
              <w:rPr>
                <w:b w:val="0"/>
                <w:sz w:val="18"/>
                <w:szCs w:val="18"/>
                <w:lang w:eastAsia="ko-KR"/>
              </w:rPr>
              <w:t>Guogang Huang</w:t>
            </w:r>
          </w:p>
        </w:tc>
        <w:tc>
          <w:tcPr>
            <w:tcW w:w="1695" w:type="dxa"/>
            <w:vMerge w:val="restart"/>
            <w:vAlign w:val="center"/>
          </w:tcPr>
          <w:p w14:paraId="19A490FE" w14:textId="2E43FE22" w:rsidR="00942F16" w:rsidRPr="00942F16" w:rsidRDefault="00942F16" w:rsidP="00942F16">
            <w:pPr>
              <w:pStyle w:val="T2"/>
              <w:suppressAutoHyphens/>
              <w:spacing w:after="0"/>
              <w:ind w:left="0" w:right="0"/>
              <w:rPr>
                <w:rFonts w:eastAsia="Malgun Gothic"/>
                <w:b w:val="0"/>
                <w:sz w:val="18"/>
                <w:szCs w:val="18"/>
                <w:lang w:eastAsia="ko-KR"/>
              </w:rPr>
            </w:pPr>
            <w:bookmarkStart w:id="1" w:name="OLE_LINK88"/>
            <w:r>
              <w:rPr>
                <w:b w:val="0"/>
                <w:sz w:val="18"/>
                <w:szCs w:val="18"/>
                <w:lang w:eastAsia="ko-KR"/>
              </w:rPr>
              <w:t>Huawei</w:t>
            </w:r>
            <w:bookmarkEnd w:id="1"/>
          </w:p>
        </w:tc>
        <w:tc>
          <w:tcPr>
            <w:tcW w:w="2175" w:type="dxa"/>
            <w:vAlign w:val="center"/>
          </w:tcPr>
          <w:p w14:paraId="595B2595" w14:textId="77777777" w:rsidR="00942F16" w:rsidRPr="000A26E7" w:rsidRDefault="00942F16"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942F16" w:rsidRPr="000A26E7" w:rsidRDefault="00942F16" w:rsidP="00C75F57">
            <w:pPr>
              <w:pStyle w:val="T2"/>
              <w:suppressAutoHyphens/>
              <w:spacing w:after="0"/>
              <w:ind w:left="0" w:right="0"/>
              <w:jc w:val="left"/>
              <w:rPr>
                <w:b w:val="0"/>
                <w:sz w:val="18"/>
                <w:szCs w:val="18"/>
                <w:lang w:eastAsia="ko-KR"/>
              </w:rPr>
            </w:pPr>
          </w:p>
        </w:tc>
        <w:tc>
          <w:tcPr>
            <w:tcW w:w="2291" w:type="dxa"/>
            <w:vAlign w:val="center"/>
          </w:tcPr>
          <w:p w14:paraId="3DA2409A" w14:textId="3C5C87E5" w:rsidR="00942F16" w:rsidRPr="000A26E7" w:rsidRDefault="00942F16" w:rsidP="00C75F57">
            <w:pPr>
              <w:pStyle w:val="T2"/>
              <w:suppressAutoHyphens/>
              <w:spacing w:after="0"/>
              <w:ind w:left="0" w:right="0"/>
              <w:jc w:val="left"/>
              <w:rPr>
                <w:b w:val="0"/>
                <w:sz w:val="16"/>
                <w:szCs w:val="18"/>
                <w:lang w:eastAsia="ko-KR"/>
              </w:rPr>
            </w:pPr>
            <w:r>
              <w:rPr>
                <w:b w:val="0"/>
                <w:sz w:val="16"/>
                <w:szCs w:val="18"/>
                <w:lang w:eastAsia="ko-KR"/>
              </w:rPr>
              <w:t>huangguogang1@huawei.com</w:t>
            </w:r>
          </w:p>
        </w:tc>
      </w:tr>
      <w:tr w:rsidR="00942F16" w:rsidRPr="00CC2C3C" w14:paraId="1F4D4BB8" w14:textId="77777777" w:rsidTr="004C0D53">
        <w:trPr>
          <w:jc w:val="center"/>
        </w:trPr>
        <w:tc>
          <w:tcPr>
            <w:tcW w:w="1705" w:type="dxa"/>
            <w:vAlign w:val="center"/>
          </w:tcPr>
          <w:p w14:paraId="50F7D6F7" w14:textId="202FD774" w:rsidR="00942F16" w:rsidRPr="00CC2C3C" w:rsidRDefault="00942F16" w:rsidP="00A30C64">
            <w:pPr>
              <w:pStyle w:val="T2"/>
              <w:suppressAutoHyphens/>
              <w:spacing w:after="0"/>
              <w:ind w:left="0" w:right="0"/>
              <w:jc w:val="left"/>
              <w:rPr>
                <w:b w:val="0"/>
                <w:sz w:val="20"/>
              </w:rPr>
            </w:pPr>
            <w:r>
              <w:rPr>
                <w:b w:val="0"/>
                <w:sz w:val="18"/>
                <w:szCs w:val="18"/>
                <w:lang w:eastAsia="ko-KR"/>
              </w:rPr>
              <w:t>Yunbo Li</w:t>
            </w:r>
          </w:p>
        </w:tc>
        <w:tc>
          <w:tcPr>
            <w:tcW w:w="1695" w:type="dxa"/>
            <w:vMerge/>
            <w:vAlign w:val="center"/>
          </w:tcPr>
          <w:p w14:paraId="4EFE9919" w14:textId="60BFF744" w:rsidR="00942F16" w:rsidRPr="00CC2C3C" w:rsidRDefault="00942F16" w:rsidP="00C75F57">
            <w:pPr>
              <w:pStyle w:val="T2"/>
              <w:suppressAutoHyphens/>
              <w:spacing w:after="0"/>
              <w:ind w:left="0" w:right="0"/>
              <w:jc w:val="left"/>
              <w:rPr>
                <w:b w:val="0"/>
                <w:sz w:val="20"/>
              </w:rPr>
            </w:pPr>
          </w:p>
        </w:tc>
        <w:tc>
          <w:tcPr>
            <w:tcW w:w="2175" w:type="dxa"/>
          </w:tcPr>
          <w:p w14:paraId="184425FB" w14:textId="77777777" w:rsidR="00942F16" w:rsidRPr="00CC2C3C" w:rsidRDefault="00942F16" w:rsidP="00A30C64">
            <w:pPr>
              <w:pStyle w:val="T2"/>
              <w:suppressAutoHyphens/>
              <w:spacing w:after="0"/>
              <w:ind w:left="0" w:right="0"/>
              <w:jc w:val="left"/>
              <w:rPr>
                <w:b w:val="0"/>
                <w:sz w:val="20"/>
              </w:rPr>
            </w:pPr>
          </w:p>
        </w:tc>
        <w:tc>
          <w:tcPr>
            <w:tcW w:w="1710" w:type="dxa"/>
            <w:vAlign w:val="center"/>
          </w:tcPr>
          <w:p w14:paraId="0971D61E" w14:textId="77777777" w:rsidR="00942F16" w:rsidRPr="00CC2C3C" w:rsidRDefault="00942F16" w:rsidP="00A30C64">
            <w:pPr>
              <w:pStyle w:val="T2"/>
              <w:suppressAutoHyphens/>
              <w:spacing w:after="0"/>
              <w:ind w:left="0" w:right="0"/>
              <w:jc w:val="left"/>
              <w:rPr>
                <w:b w:val="0"/>
                <w:sz w:val="20"/>
              </w:rPr>
            </w:pPr>
          </w:p>
        </w:tc>
        <w:tc>
          <w:tcPr>
            <w:tcW w:w="2291" w:type="dxa"/>
            <w:vAlign w:val="center"/>
          </w:tcPr>
          <w:p w14:paraId="6F2FFEC2" w14:textId="0842DC32" w:rsidR="00942F16" w:rsidRPr="000A26E7" w:rsidRDefault="00942F16" w:rsidP="00A30C64">
            <w:pPr>
              <w:pStyle w:val="T2"/>
              <w:suppressAutoHyphens/>
              <w:spacing w:after="0"/>
              <w:ind w:left="0" w:right="0"/>
              <w:jc w:val="left"/>
              <w:rPr>
                <w:b w:val="0"/>
                <w:sz w:val="16"/>
              </w:rPr>
            </w:pPr>
          </w:p>
        </w:tc>
      </w:tr>
      <w:tr w:rsidR="00942F16" w:rsidRPr="00CC2C3C" w14:paraId="7B80356F" w14:textId="77777777" w:rsidTr="00E547CE">
        <w:trPr>
          <w:jc w:val="center"/>
        </w:trPr>
        <w:tc>
          <w:tcPr>
            <w:tcW w:w="1705" w:type="dxa"/>
            <w:vAlign w:val="center"/>
          </w:tcPr>
          <w:p w14:paraId="1E23AD43" w14:textId="6C63F01A" w:rsidR="00942F16" w:rsidRPr="000A26E7"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Ming Gan</w:t>
            </w:r>
          </w:p>
        </w:tc>
        <w:tc>
          <w:tcPr>
            <w:tcW w:w="1695" w:type="dxa"/>
            <w:vMerge/>
            <w:vAlign w:val="center"/>
          </w:tcPr>
          <w:p w14:paraId="59BAB3D0" w14:textId="71AA8BFB" w:rsidR="00942F16" w:rsidRPr="000A26E7" w:rsidRDefault="00942F16"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7345B426" w14:textId="2362F7ED" w:rsidR="00942F16" w:rsidRPr="000A26E7" w:rsidRDefault="00942F16" w:rsidP="00A30C64">
            <w:pPr>
              <w:pStyle w:val="T2"/>
              <w:suppressAutoHyphens/>
              <w:spacing w:after="0"/>
              <w:ind w:left="0" w:right="0"/>
              <w:jc w:val="left"/>
              <w:rPr>
                <w:b w:val="0"/>
                <w:sz w:val="18"/>
                <w:szCs w:val="18"/>
                <w:lang w:eastAsia="ko-KR"/>
              </w:rPr>
            </w:pPr>
          </w:p>
        </w:tc>
        <w:tc>
          <w:tcPr>
            <w:tcW w:w="2291" w:type="dxa"/>
            <w:vAlign w:val="center"/>
          </w:tcPr>
          <w:p w14:paraId="541D1A21" w14:textId="08060C8F" w:rsidR="00942F16" w:rsidRPr="000A26E7" w:rsidRDefault="00942F16" w:rsidP="00A30C64">
            <w:pPr>
              <w:pStyle w:val="T2"/>
              <w:suppressAutoHyphens/>
              <w:spacing w:after="0"/>
              <w:ind w:left="0" w:right="0"/>
              <w:jc w:val="left"/>
              <w:rPr>
                <w:b w:val="0"/>
                <w:sz w:val="16"/>
                <w:szCs w:val="18"/>
                <w:lang w:eastAsia="ko-KR"/>
              </w:rPr>
            </w:pPr>
          </w:p>
        </w:tc>
      </w:tr>
      <w:tr w:rsidR="00942F16" w:rsidRPr="00CC2C3C" w14:paraId="7F6F11AA" w14:textId="77777777" w:rsidTr="00E547CE">
        <w:trPr>
          <w:jc w:val="center"/>
        </w:trPr>
        <w:tc>
          <w:tcPr>
            <w:tcW w:w="1705" w:type="dxa"/>
            <w:vAlign w:val="center"/>
          </w:tcPr>
          <w:p w14:paraId="0B03292B" w14:textId="640E1D23" w:rsidR="00942F16"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Yuchen Guo</w:t>
            </w:r>
          </w:p>
        </w:tc>
        <w:tc>
          <w:tcPr>
            <w:tcW w:w="1695" w:type="dxa"/>
            <w:vMerge/>
            <w:vAlign w:val="center"/>
          </w:tcPr>
          <w:p w14:paraId="134F01DC" w14:textId="78F50868" w:rsidR="00942F16" w:rsidRDefault="00942F16" w:rsidP="00C75F57">
            <w:pPr>
              <w:pStyle w:val="T2"/>
              <w:suppressAutoHyphens/>
              <w:spacing w:after="0"/>
              <w:ind w:left="0" w:right="0"/>
              <w:jc w:val="left"/>
              <w:rPr>
                <w:b w:val="0"/>
                <w:sz w:val="18"/>
                <w:szCs w:val="18"/>
                <w:lang w:eastAsia="ko-KR"/>
              </w:rPr>
            </w:pPr>
          </w:p>
        </w:tc>
        <w:tc>
          <w:tcPr>
            <w:tcW w:w="2175" w:type="dxa"/>
          </w:tcPr>
          <w:p w14:paraId="590700FA" w14:textId="77777777"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7CBD6F87" w14:textId="77777777" w:rsidR="00942F16" w:rsidRPr="00BF7A21" w:rsidRDefault="00942F16" w:rsidP="00A30C64">
            <w:pPr>
              <w:pStyle w:val="T2"/>
              <w:suppressAutoHyphens/>
              <w:spacing w:after="0"/>
              <w:ind w:left="0" w:right="0"/>
              <w:jc w:val="left"/>
              <w:rPr>
                <w:b w:val="0"/>
                <w:sz w:val="18"/>
                <w:szCs w:val="18"/>
                <w:lang w:eastAsia="ko-KR"/>
              </w:rPr>
            </w:pPr>
          </w:p>
        </w:tc>
        <w:tc>
          <w:tcPr>
            <w:tcW w:w="2291" w:type="dxa"/>
            <w:vAlign w:val="center"/>
          </w:tcPr>
          <w:p w14:paraId="0A6C7FCA" w14:textId="6B1C8BBC" w:rsidR="00942F16" w:rsidRDefault="00942F16" w:rsidP="00A30C64">
            <w:pPr>
              <w:pStyle w:val="T2"/>
              <w:suppressAutoHyphens/>
              <w:spacing w:after="0"/>
              <w:ind w:left="0" w:right="0"/>
              <w:jc w:val="left"/>
              <w:rPr>
                <w:b w:val="0"/>
                <w:sz w:val="16"/>
                <w:szCs w:val="18"/>
                <w:lang w:eastAsia="ko-KR"/>
              </w:rPr>
            </w:pPr>
          </w:p>
        </w:tc>
      </w:tr>
      <w:tr w:rsidR="00942F16" w:rsidRPr="00CC2C3C" w14:paraId="67D5F356" w14:textId="77777777" w:rsidTr="00E547CE">
        <w:trPr>
          <w:jc w:val="center"/>
        </w:trPr>
        <w:tc>
          <w:tcPr>
            <w:tcW w:w="1705" w:type="dxa"/>
            <w:vAlign w:val="center"/>
          </w:tcPr>
          <w:p w14:paraId="1223B253" w14:textId="40EA51EB" w:rsidR="00942F16"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Yiqing Li</w:t>
            </w:r>
          </w:p>
        </w:tc>
        <w:tc>
          <w:tcPr>
            <w:tcW w:w="1695" w:type="dxa"/>
            <w:vMerge/>
            <w:vAlign w:val="center"/>
          </w:tcPr>
          <w:p w14:paraId="7E7CE12E" w14:textId="4CBA6A8F" w:rsidR="00942F16" w:rsidRDefault="00942F16" w:rsidP="00C75F57">
            <w:pPr>
              <w:pStyle w:val="T2"/>
              <w:suppressAutoHyphens/>
              <w:spacing w:after="0"/>
              <w:ind w:left="0" w:right="0"/>
              <w:jc w:val="left"/>
              <w:rPr>
                <w:b w:val="0"/>
                <w:sz w:val="18"/>
                <w:szCs w:val="18"/>
                <w:lang w:eastAsia="ko-KR"/>
              </w:rPr>
            </w:pPr>
          </w:p>
        </w:tc>
        <w:tc>
          <w:tcPr>
            <w:tcW w:w="2175" w:type="dxa"/>
          </w:tcPr>
          <w:p w14:paraId="17D7A969" w14:textId="77777777"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478AD2D2" w14:textId="77777777" w:rsidR="00942F16" w:rsidRPr="00BF7A21" w:rsidRDefault="00942F16" w:rsidP="00A30C64">
            <w:pPr>
              <w:pStyle w:val="T2"/>
              <w:suppressAutoHyphens/>
              <w:spacing w:after="0"/>
              <w:ind w:left="0" w:right="0"/>
              <w:jc w:val="left"/>
              <w:rPr>
                <w:b w:val="0"/>
                <w:sz w:val="18"/>
                <w:szCs w:val="18"/>
                <w:lang w:eastAsia="ko-KR"/>
              </w:rPr>
            </w:pPr>
          </w:p>
        </w:tc>
        <w:tc>
          <w:tcPr>
            <w:tcW w:w="2291" w:type="dxa"/>
            <w:vAlign w:val="center"/>
          </w:tcPr>
          <w:p w14:paraId="33C6AC8A" w14:textId="41299792" w:rsidR="00942F16" w:rsidRDefault="00942F16" w:rsidP="00A30C64">
            <w:pPr>
              <w:pStyle w:val="T2"/>
              <w:suppressAutoHyphens/>
              <w:spacing w:after="0"/>
              <w:ind w:left="0" w:right="0"/>
              <w:jc w:val="left"/>
              <w:rPr>
                <w:b w:val="0"/>
                <w:sz w:val="16"/>
                <w:szCs w:val="18"/>
                <w:lang w:eastAsia="ko-KR"/>
              </w:rPr>
            </w:pPr>
          </w:p>
        </w:tc>
      </w:tr>
      <w:tr w:rsidR="00942F16" w:rsidRPr="00CC2C3C" w14:paraId="2D8A400E" w14:textId="77777777" w:rsidTr="00E547CE">
        <w:trPr>
          <w:jc w:val="center"/>
        </w:trPr>
        <w:tc>
          <w:tcPr>
            <w:tcW w:w="1705" w:type="dxa"/>
            <w:vAlign w:val="center"/>
          </w:tcPr>
          <w:p w14:paraId="3F45C295" w14:textId="22E4F533" w:rsidR="00942F16" w:rsidRPr="00F94469" w:rsidRDefault="00942F16"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M</w:t>
            </w:r>
            <w:r>
              <w:rPr>
                <w:rFonts w:eastAsiaTheme="minorEastAsia"/>
                <w:b w:val="0"/>
                <w:sz w:val="18"/>
                <w:szCs w:val="18"/>
                <w:lang w:eastAsia="zh-CN"/>
              </w:rPr>
              <w:t>engyao Ma</w:t>
            </w:r>
          </w:p>
        </w:tc>
        <w:tc>
          <w:tcPr>
            <w:tcW w:w="1695" w:type="dxa"/>
            <w:vMerge/>
            <w:vAlign w:val="center"/>
          </w:tcPr>
          <w:p w14:paraId="72469A2E" w14:textId="5423D897" w:rsidR="00942F16" w:rsidRDefault="00942F16" w:rsidP="00C75F57">
            <w:pPr>
              <w:pStyle w:val="T2"/>
              <w:suppressAutoHyphens/>
              <w:spacing w:after="0"/>
              <w:ind w:left="0" w:right="0"/>
              <w:jc w:val="left"/>
              <w:rPr>
                <w:b w:val="0"/>
                <w:sz w:val="18"/>
                <w:szCs w:val="18"/>
                <w:lang w:eastAsia="ko-KR"/>
              </w:rPr>
            </w:pPr>
          </w:p>
        </w:tc>
        <w:tc>
          <w:tcPr>
            <w:tcW w:w="2175" w:type="dxa"/>
          </w:tcPr>
          <w:p w14:paraId="1995BE90" w14:textId="77777777" w:rsidR="00942F16" w:rsidRPr="000A26E7" w:rsidRDefault="00942F16" w:rsidP="00C75F57">
            <w:pPr>
              <w:pStyle w:val="T2"/>
              <w:suppressAutoHyphens/>
              <w:spacing w:after="0"/>
              <w:ind w:left="0" w:right="0"/>
              <w:jc w:val="left"/>
              <w:rPr>
                <w:b w:val="0"/>
                <w:sz w:val="18"/>
                <w:szCs w:val="18"/>
                <w:lang w:eastAsia="ko-KR"/>
              </w:rPr>
            </w:pPr>
          </w:p>
        </w:tc>
        <w:tc>
          <w:tcPr>
            <w:tcW w:w="1710" w:type="dxa"/>
            <w:vAlign w:val="center"/>
          </w:tcPr>
          <w:p w14:paraId="20BC6ADD" w14:textId="77777777" w:rsidR="00942F16" w:rsidRPr="00BF7A21" w:rsidRDefault="00942F16" w:rsidP="00C75F57">
            <w:pPr>
              <w:pStyle w:val="T2"/>
              <w:suppressAutoHyphens/>
              <w:spacing w:after="0"/>
              <w:ind w:left="0" w:right="0"/>
              <w:jc w:val="left"/>
              <w:rPr>
                <w:b w:val="0"/>
                <w:sz w:val="18"/>
                <w:szCs w:val="18"/>
                <w:lang w:eastAsia="ko-KR"/>
              </w:rPr>
            </w:pPr>
          </w:p>
        </w:tc>
        <w:tc>
          <w:tcPr>
            <w:tcW w:w="2291" w:type="dxa"/>
            <w:vAlign w:val="center"/>
          </w:tcPr>
          <w:p w14:paraId="775C5DE0" w14:textId="77777777" w:rsidR="00942F16" w:rsidRDefault="00942F16"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AFB5253" w:rsidR="00467E8A" w:rsidRPr="001004EB" w:rsidRDefault="00467E8A" w:rsidP="00467E8A">
      <w:pPr>
        <w:suppressAutoHyphens/>
        <w:jc w:val="both"/>
        <w:rPr>
          <w:rFonts w:ascii="Times New Roman" w:eastAsia="Malgun Gothic" w:hAnsi="Times New Roman" w:cs="Times New Roman"/>
          <w:sz w:val="18"/>
          <w:szCs w:val="20"/>
          <w:lang w:val="en-GB"/>
        </w:rPr>
      </w:pPr>
      <w:bookmarkStart w:id="2" w:name="_Hlk13974497"/>
      <w:r w:rsidRPr="001004EB">
        <w:rPr>
          <w:rFonts w:ascii="Times New Roman" w:eastAsia="Malgun Gothic" w:hAnsi="Times New Roman" w:cs="Times New Roman"/>
          <w:sz w:val="18"/>
          <w:szCs w:val="20"/>
          <w:lang w:val="en-GB"/>
        </w:rPr>
        <w:t>This submission proposes resolutions for following</w:t>
      </w:r>
      <w:r w:rsidR="00607318" w:rsidRPr="001004EB">
        <w:rPr>
          <w:rFonts w:ascii="Times New Roman" w:eastAsia="Malgun Gothic" w:hAnsi="Times New Roman" w:cs="Times New Roman"/>
          <w:sz w:val="18"/>
          <w:szCs w:val="20"/>
          <w:lang w:val="en-GB"/>
        </w:rPr>
        <w:t xml:space="preserve"> </w:t>
      </w:r>
      <w:r w:rsidR="00F94469" w:rsidRPr="001004EB">
        <w:rPr>
          <w:rFonts w:ascii="Times New Roman" w:eastAsia="Malgun Gothic" w:hAnsi="Times New Roman" w:cs="Times New Roman"/>
          <w:sz w:val="18"/>
          <w:szCs w:val="20"/>
          <w:lang w:val="en-GB"/>
        </w:rPr>
        <w:t>8</w:t>
      </w:r>
      <w:r w:rsidR="00CD5766" w:rsidRPr="001004EB">
        <w:rPr>
          <w:rFonts w:ascii="Times New Roman" w:eastAsia="Malgun Gothic" w:hAnsi="Times New Roman" w:cs="Times New Roman"/>
          <w:sz w:val="18"/>
          <w:szCs w:val="20"/>
          <w:lang w:val="en-GB"/>
        </w:rPr>
        <w:t xml:space="preserve"> </w:t>
      </w:r>
      <w:r w:rsidRPr="001004EB">
        <w:rPr>
          <w:rFonts w:ascii="Times New Roman" w:eastAsia="Malgun Gothic" w:hAnsi="Times New Roman" w:cs="Times New Roman"/>
          <w:sz w:val="18"/>
          <w:szCs w:val="20"/>
          <w:lang w:val="en-GB"/>
        </w:rPr>
        <w:t>CIDs received for TG</w:t>
      </w:r>
      <w:r w:rsidR="00EB5BC1" w:rsidRPr="001004EB">
        <w:rPr>
          <w:rFonts w:ascii="Times New Roman" w:eastAsia="Malgun Gothic" w:hAnsi="Times New Roman" w:cs="Times New Roman"/>
          <w:sz w:val="18"/>
          <w:szCs w:val="20"/>
          <w:lang w:val="en-GB"/>
        </w:rPr>
        <w:t>be CC</w:t>
      </w:r>
      <w:r w:rsidR="00C46986" w:rsidRPr="001004EB">
        <w:rPr>
          <w:rFonts w:ascii="Times New Roman" w:eastAsia="Malgun Gothic" w:hAnsi="Times New Roman" w:cs="Times New Roman"/>
          <w:sz w:val="18"/>
          <w:szCs w:val="20"/>
          <w:lang w:val="en-GB"/>
        </w:rPr>
        <w:t>34</w:t>
      </w:r>
      <w:r w:rsidRPr="001004EB">
        <w:rPr>
          <w:rFonts w:ascii="Times New Roman" w:eastAsia="Malgun Gothic" w:hAnsi="Times New Roman" w:cs="Times New Roman"/>
          <w:sz w:val="18"/>
          <w:szCs w:val="20"/>
          <w:lang w:val="en-GB"/>
        </w:rPr>
        <w:t>:</w:t>
      </w:r>
    </w:p>
    <w:p w14:paraId="338A133D" w14:textId="64F53716" w:rsidR="00CB6B67" w:rsidRDefault="00F94469" w:rsidP="00C75F57">
      <w:pPr>
        <w:suppressAutoHyphens/>
        <w:spacing w:after="0" w:line="240" w:lineRule="auto"/>
        <w:rPr>
          <w:rFonts w:ascii="Times New Roman" w:hAnsi="Times New Roman" w:cs="Times New Roman"/>
          <w:sz w:val="18"/>
          <w:szCs w:val="18"/>
          <w:lang w:eastAsia="ko-KR"/>
        </w:rPr>
      </w:pPr>
      <w:bookmarkStart w:id="3" w:name="OLE_LINK97"/>
      <w:bookmarkEnd w:id="2"/>
      <w:r>
        <w:rPr>
          <w:rFonts w:ascii="Times New Roman" w:hAnsi="Times New Roman" w:cs="Times New Roman"/>
          <w:sz w:val="18"/>
          <w:szCs w:val="18"/>
          <w:lang w:eastAsia="ko-KR"/>
        </w:rPr>
        <w:t>1729, 1806</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1904</w:t>
      </w:r>
      <w:r w:rsidR="00EF03E1" w:rsidRPr="00EF03E1">
        <w:rPr>
          <w:rFonts w:ascii="Times New Roman" w:hAnsi="Times New Roman" w:cs="Times New Roman"/>
          <w:sz w:val="18"/>
          <w:szCs w:val="18"/>
          <w:lang w:eastAsia="ko-KR"/>
        </w:rPr>
        <w:t>, 1</w:t>
      </w:r>
      <w:r>
        <w:rPr>
          <w:rFonts w:ascii="Times New Roman" w:hAnsi="Times New Roman" w:cs="Times New Roman"/>
          <w:sz w:val="18"/>
          <w:szCs w:val="18"/>
          <w:lang w:eastAsia="ko-KR"/>
        </w:rPr>
        <w:t>941</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2247</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2488</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2546</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3246</w:t>
      </w:r>
    </w:p>
    <w:bookmarkEnd w:id="3"/>
    <w:p w14:paraId="63A5801B" w14:textId="77777777" w:rsidR="00EF03E1" w:rsidRPr="00CE1ADE" w:rsidRDefault="00EF03E1"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3D10DF2A" w14:textId="77777777" w:rsidR="00C76F62" w:rsidRDefault="0067472C" w:rsidP="00253222">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p>
    <w:p w14:paraId="7838625F" w14:textId="5CAB921A" w:rsidR="00034CE8" w:rsidRDefault="0067472C" w:rsidP="00C76F62">
      <w:pPr>
        <w:pStyle w:val="a8"/>
        <w:numPr>
          <w:ilvl w:val="1"/>
          <w:numId w:val="2"/>
        </w:numPr>
        <w:suppressAutoHyphens/>
        <w:spacing w:after="0" w:line="240" w:lineRule="auto"/>
        <w:rPr>
          <w:ins w:id="4" w:author="huangguogang" w:date="2021-04-12T09:47: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Initial version of the document.</w:t>
      </w:r>
    </w:p>
    <w:p w14:paraId="04B15AC1" w14:textId="144B1DFF" w:rsidR="00001CB6" w:rsidRDefault="00001CB6" w:rsidP="001E1651">
      <w:pPr>
        <w:pStyle w:val="a8"/>
        <w:numPr>
          <w:ilvl w:val="0"/>
          <w:numId w:val="2"/>
        </w:numPr>
        <w:suppressAutoHyphens/>
        <w:spacing w:after="0" w:line="240" w:lineRule="auto"/>
        <w:rPr>
          <w:ins w:id="5" w:author="huangguogang" w:date="2021-04-12T09:48:00Z"/>
          <w:rFonts w:ascii="Times New Roman" w:eastAsia="Malgun Gothic" w:hAnsi="Times New Roman" w:cs="Times New Roman"/>
          <w:sz w:val="18"/>
          <w:szCs w:val="20"/>
          <w:lang w:val="en-GB"/>
        </w:rPr>
      </w:pPr>
      <w:bookmarkStart w:id="6" w:name="_GoBack"/>
      <w:ins w:id="7" w:author="huangguogang" w:date="2021-04-12T09:48:00Z">
        <w:r>
          <w:rPr>
            <w:rFonts w:ascii="Times New Roman" w:eastAsia="Malgun Gothic" w:hAnsi="Times New Roman" w:cs="Times New Roman"/>
            <w:sz w:val="18"/>
            <w:szCs w:val="20"/>
            <w:lang w:val="en-GB"/>
          </w:rPr>
          <w:t>Rev 1:</w:t>
        </w:r>
      </w:ins>
    </w:p>
    <w:bookmarkEnd w:id="6"/>
    <w:p w14:paraId="20CA8519" w14:textId="6AC6552D" w:rsidR="00001CB6" w:rsidRDefault="00001CB6" w:rsidP="00001CB6">
      <w:pPr>
        <w:pStyle w:val="a8"/>
        <w:numPr>
          <w:ilvl w:val="1"/>
          <w:numId w:val="2"/>
        </w:numPr>
        <w:suppressAutoHyphens/>
        <w:spacing w:after="0" w:line="240" w:lineRule="auto"/>
        <w:rPr>
          <w:rFonts w:ascii="Times New Roman" w:eastAsia="Malgun Gothic" w:hAnsi="Times New Roman" w:cs="Times New Roman"/>
          <w:sz w:val="18"/>
          <w:szCs w:val="20"/>
          <w:lang w:val="en-GB"/>
        </w:rPr>
      </w:pPr>
      <w:ins w:id="8" w:author="huangguogang" w:date="2021-04-12T09:51:00Z">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evised some typos</w:t>
        </w:r>
      </w:ins>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64023FBC" w14:textId="1F257CDB" w:rsidR="00632AD7" w:rsidRDefault="00632AD7">
      <w:pPr>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14:paraId="7C3398C0" w14:textId="77777777" w:rsidR="00852FB6" w:rsidRDefault="00852FB6">
      <w:pPr>
        <w:rPr>
          <w:rFonts w:ascii="Times New Roman" w:eastAsia="Malgun Gothic" w:hAnsi="Times New Roman" w:cs="Times New Roman"/>
          <w:sz w:val="18"/>
          <w:szCs w:val="20"/>
          <w:lang w:val="en-GB"/>
        </w:rPr>
      </w:pPr>
    </w:p>
    <w:p w14:paraId="4C3A5C79" w14:textId="1D6C6F9B" w:rsidR="00E949C6" w:rsidRPr="00E949C6" w:rsidRDefault="00E949C6" w:rsidP="00E949C6">
      <w:pPr>
        <w:rPr>
          <w:rFonts w:ascii="Times New Roman" w:eastAsia="Malgun Gothic" w:hAnsi="Times New Roman" w:cs="Times New Roman"/>
          <w:sz w:val="18"/>
          <w:szCs w:val="20"/>
          <w:lang w:val="en-GB"/>
        </w:rPr>
      </w:pPr>
      <w:r w:rsidRPr="00E949C6">
        <w:rPr>
          <w:rFonts w:ascii="Times New Roman" w:eastAsia="Malgun Gothic" w:hAnsi="Times New Roman" w:cs="Times New Roman"/>
          <w:sz w:val="18"/>
          <w:szCs w:val="20"/>
          <w:lang w:val="en-GB"/>
        </w:rPr>
        <w:t>This text is being prepared for the following SPs/motions:</w:t>
      </w:r>
    </w:p>
    <w:p w14:paraId="78B011E6" w14:textId="77777777" w:rsidR="00E40F32" w:rsidRDefault="00E40F32" w:rsidP="00797351">
      <w:pPr>
        <w:suppressAutoHyphens/>
        <w:spacing w:after="0" w:line="240" w:lineRule="auto"/>
        <w:rPr>
          <w:rFonts w:ascii="Times New Roman" w:eastAsia="Malgun Gothic" w:hAnsi="Times New Roman" w:cs="Times New Roman"/>
          <w:sz w:val="18"/>
          <w:szCs w:val="20"/>
          <w:lang w:val="en-GB"/>
        </w:rPr>
      </w:pPr>
    </w:p>
    <w:p w14:paraId="17F70770" w14:textId="67AF257E"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802.11be supports</w:t>
      </w:r>
      <w:r w:rsidR="00031607">
        <w:rPr>
          <w:rFonts w:ascii="Times New Roman" w:eastAsia="Malgun Gothic" w:hAnsi="Times New Roman" w:cs="Times New Roman"/>
          <w:sz w:val="18"/>
          <w:szCs w:val="20"/>
          <w:lang w:val="en-GB"/>
        </w:rPr>
        <w:t xml:space="preserve"> the definition of</w:t>
      </w:r>
      <w:r w:rsidRPr="00E40F32">
        <w:rPr>
          <w:rFonts w:ascii="Times New Roman" w:eastAsia="Malgun Gothic" w:hAnsi="Times New Roman" w:cs="Times New Roman"/>
          <w:sz w:val="18"/>
          <w:szCs w:val="20"/>
          <w:lang w:val="en-GB"/>
        </w:rPr>
        <w:t xml:space="preserve"> an EHT Operation element with the following fields to indicate 320/160+160 MHz BSS bandwidth:</w:t>
      </w:r>
    </w:p>
    <w:p w14:paraId="7AE5091C" w14:textId="325750B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Channel Width field </w:t>
      </w:r>
    </w:p>
    <w:p w14:paraId="3F9B6491" w14:textId="1F15A0F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CCFS field </w:t>
      </w:r>
    </w:p>
    <w:p w14:paraId="476DF002"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111, #SP0611-25, [19] and [306]]</w:t>
      </w:r>
    </w:p>
    <w:p w14:paraId="5F9D54B1"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31C6ED95" w14:textId="0AFE4AAC"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 xml:space="preserve">802.11be supports that in </w:t>
      </w:r>
      <w:r w:rsidR="00031607">
        <w:rPr>
          <w:rFonts w:ascii="Times New Roman" w:eastAsia="Malgun Gothic" w:hAnsi="Times New Roman" w:cs="Times New Roman"/>
          <w:sz w:val="18"/>
          <w:szCs w:val="20"/>
          <w:lang w:val="en-GB"/>
        </w:rPr>
        <w:t xml:space="preserve">the </w:t>
      </w:r>
      <w:r w:rsidRPr="00E40F32">
        <w:rPr>
          <w:rFonts w:ascii="Times New Roman" w:eastAsia="Malgun Gothic" w:hAnsi="Times New Roman" w:cs="Times New Roman"/>
          <w:sz w:val="18"/>
          <w:szCs w:val="20"/>
          <w:lang w:val="en-GB"/>
        </w:rPr>
        <w:t xml:space="preserve">6 GHz band, an EHT AP may announce different BSS operating bandwidth to non-EHT STAs than the BSS operating bandwidth it announces to EHT STAs when </w:t>
      </w:r>
      <w:r w:rsidR="00031607">
        <w:rPr>
          <w:rFonts w:ascii="Times New Roman" w:eastAsia="Malgun Gothic" w:hAnsi="Times New Roman" w:cs="Times New Roman"/>
          <w:sz w:val="18"/>
          <w:szCs w:val="20"/>
          <w:lang w:val="en-GB"/>
        </w:rPr>
        <w:t xml:space="preserve">the </w:t>
      </w:r>
      <w:r w:rsidRPr="00E40F32">
        <w:rPr>
          <w:rFonts w:ascii="Times New Roman" w:eastAsia="Malgun Gothic" w:hAnsi="Times New Roman" w:cs="Times New Roman"/>
          <w:sz w:val="18"/>
          <w:szCs w:val="20"/>
          <w:lang w:val="en-GB"/>
        </w:rPr>
        <w:t>EHT bandwidth covers disallowed 20 MHz channels and/or when the announced EHT bandwidth is not supported by non-EHT amendments. The adver</w:t>
      </w:r>
      <w:r w:rsidR="00031607">
        <w:rPr>
          <w:rFonts w:ascii="Times New Roman" w:eastAsia="Malgun Gothic" w:hAnsi="Times New Roman" w:cs="Times New Roman"/>
          <w:sz w:val="18"/>
          <w:szCs w:val="20"/>
          <w:lang w:val="en-GB"/>
        </w:rPr>
        <w:t>tised BSS operating bandwidth</w:t>
      </w:r>
      <w:r w:rsidRPr="00E40F32">
        <w:rPr>
          <w:rFonts w:ascii="Times New Roman" w:eastAsia="Malgun Gothic" w:hAnsi="Times New Roman" w:cs="Times New Roman"/>
          <w:sz w:val="18"/>
          <w:szCs w:val="20"/>
          <w:lang w:val="en-GB"/>
        </w:rPr>
        <w:t xml:space="preserve"> </w:t>
      </w:r>
      <w:r w:rsidR="00031607">
        <w:rPr>
          <w:rFonts w:ascii="Times New Roman" w:eastAsia="Malgun Gothic" w:hAnsi="Times New Roman" w:cs="Times New Roman"/>
          <w:sz w:val="18"/>
          <w:szCs w:val="20"/>
          <w:lang w:val="en-GB"/>
        </w:rPr>
        <w:t xml:space="preserve">transmitted to an </w:t>
      </w:r>
      <w:r w:rsidRPr="00E40F32">
        <w:rPr>
          <w:rFonts w:ascii="Times New Roman" w:eastAsia="Malgun Gothic" w:hAnsi="Times New Roman" w:cs="Times New Roman"/>
          <w:sz w:val="18"/>
          <w:szCs w:val="20"/>
          <w:lang w:val="en-GB"/>
        </w:rPr>
        <w:t>EHT STA shall include the advertised BSS operating bandwidth</w:t>
      </w:r>
      <w:r w:rsidR="00031607">
        <w:rPr>
          <w:rFonts w:ascii="Times New Roman" w:eastAsia="Malgun Gothic" w:hAnsi="Times New Roman" w:cs="Times New Roman"/>
          <w:sz w:val="18"/>
          <w:szCs w:val="20"/>
          <w:lang w:val="en-GB"/>
        </w:rPr>
        <w:t>s for</w:t>
      </w:r>
      <w:r w:rsidRPr="00E40F32">
        <w:rPr>
          <w:rFonts w:ascii="Times New Roman" w:eastAsia="Malgun Gothic" w:hAnsi="Times New Roman" w:cs="Times New Roman"/>
          <w:sz w:val="18"/>
          <w:szCs w:val="20"/>
          <w:lang w:val="en-GB"/>
        </w:rPr>
        <w:t xml:space="preserve"> non-EHT STA. </w:t>
      </w:r>
    </w:p>
    <w:p w14:paraId="37953A75"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112, #SP53, [19] and [176]]</w:t>
      </w:r>
    </w:p>
    <w:p w14:paraId="72F05F5C"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03290CBC" w14:textId="2659EBAF"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 xml:space="preserve">802.11be supports </w:t>
      </w:r>
      <w:r w:rsidR="00031607">
        <w:rPr>
          <w:rFonts w:ascii="Times New Roman" w:eastAsia="Malgun Gothic" w:hAnsi="Times New Roman" w:cs="Times New Roman"/>
          <w:sz w:val="18"/>
          <w:szCs w:val="20"/>
          <w:lang w:val="en-GB"/>
        </w:rPr>
        <w:t>the definition of</w:t>
      </w:r>
      <w:r w:rsidRPr="00E40F32">
        <w:rPr>
          <w:rFonts w:ascii="Times New Roman" w:eastAsia="Malgun Gothic" w:hAnsi="Times New Roman" w:cs="Times New Roman"/>
          <w:sz w:val="18"/>
          <w:szCs w:val="20"/>
          <w:lang w:val="en-GB"/>
        </w:rPr>
        <w:t xml:space="preserve"> an EHT operation element to indicate the channel configuration for EHT STA, which does not need to combine with the indic</w:t>
      </w:r>
      <w:r w:rsidR="002608E7">
        <w:rPr>
          <w:rFonts w:ascii="Times New Roman" w:eastAsia="Malgun Gothic" w:hAnsi="Times New Roman" w:cs="Times New Roman"/>
          <w:sz w:val="18"/>
          <w:szCs w:val="20"/>
          <w:lang w:val="en-GB"/>
        </w:rPr>
        <w:t xml:space="preserve">ation of CCFS0 and CCFS1 in HE </w:t>
      </w:r>
      <w:r w:rsidRPr="00E40F32">
        <w:rPr>
          <w:rFonts w:ascii="Times New Roman" w:eastAsia="Malgun Gothic" w:hAnsi="Times New Roman" w:cs="Times New Roman"/>
          <w:sz w:val="18"/>
          <w:szCs w:val="20"/>
          <w:lang w:val="en-GB"/>
        </w:rPr>
        <w:t>operation elements at 6 GHz.</w:t>
      </w:r>
    </w:p>
    <w:p w14:paraId="58DA4849"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112, #SP54, [19] and [307]]</w:t>
      </w:r>
    </w:p>
    <w:p w14:paraId="4913F702"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1DF7D415" w14:textId="5DAA96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3 bits of Channel Width field</w:t>
      </w:r>
      <w:r w:rsidR="00031607">
        <w:rPr>
          <w:rFonts w:ascii="Times New Roman" w:eastAsia="Malgun Gothic" w:hAnsi="Times New Roman" w:cs="Times New Roman"/>
          <w:sz w:val="18"/>
          <w:szCs w:val="20"/>
          <w:lang w:val="en-GB"/>
        </w:rPr>
        <w:t xml:space="preserve"> in the EHT Operation element are</w:t>
      </w:r>
      <w:r w:rsidRPr="00E40F32">
        <w:rPr>
          <w:rFonts w:ascii="Times New Roman" w:eastAsia="Malgun Gothic" w:hAnsi="Times New Roman" w:cs="Times New Roman"/>
          <w:sz w:val="18"/>
          <w:szCs w:val="20"/>
          <w:lang w:val="en-GB"/>
        </w:rPr>
        <w:t xml:space="preserve"> used for indicating the channel width for </w:t>
      </w:r>
      <w:r w:rsidR="00031607">
        <w:rPr>
          <w:rFonts w:ascii="Times New Roman" w:eastAsia="Malgun Gothic" w:hAnsi="Times New Roman" w:cs="Times New Roman"/>
          <w:sz w:val="18"/>
          <w:szCs w:val="20"/>
          <w:lang w:val="en-GB"/>
        </w:rPr>
        <w:t xml:space="preserve">an </w:t>
      </w:r>
      <w:r w:rsidRPr="00E40F32">
        <w:rPr>
          <w:rFonts w:ascii="Times New Roman" w:eastAsia="Malgun Gothic" w:hAnsi="Times New Roman" w:cs="Times New Roman"/>
          <w:sz w:val="18"/>
          <w:szCs w:val="20"/>
          <w:lang w:val="en-GB"/>
        </w:rPr>
        <w:t>EHT BSS as follows:</w:t>
      </w:r>
    </w:p>
    <w:p w14:paraId="478FE0A0" w14:textId="1DAACF72"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0: 20</w:t>
      </w:r>
    </w:p>
    <w:p w14:paraId="75A94066" w14:textId="3760EE59"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1: 40</w:t>
      </w:r>
    </w:p>
    <w:p w14:paraId="791886EE" w14:textId="6FCD629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2: 80</w:t>
      </w:r>
    </w:p>
    <w:p w14:paraId="3CFD5EA8" w14:textId="4682D73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3: 160</w:t>
      </w:r>
    </w:p>
    <w:p w14:paraId="5F253928" w14:textId="7361C0B0"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4: 320</w:t>
      </w:r>
    </w:p>
    <w:p w14:paraId="320EA37A" w14:textId="5305F810"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5~7: reserved </w:t>
      </w:r>
    </w:p>
    <w:p w14:paraId="15ABA7FB" w14:textId="76A24108" w:rsidR="00E40F32" w:rsidRPr="00797351"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144, #SP317, [35] and [308]]</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D41AA9" w:rsidRPr="007E587A" w14:paraId="7B5B751B" w14:textId="77777777" w:rsidTr="00A47C87">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A0871" w:rsidRPr="008B0293" w14:paraId="5F40A64A" w14:textId="77777777" w:rsidTr="00A47C87">
        <w:trPr>
          <w:trHeight w:val="220"/>
          <w:jc w:val="center"/>
        </w:trPr>
        <w:tc>
          <w:tcPr>
            <w:tcW w:w="625" w:type="dxa"/>
            <w:shd w:val="clear" w:color="auto" w:fill="auto"/>
            <w:noWrap/>
          </w:tcPr>
          <w:p w14:paraId="4FA99A1F" w14:textId="2364251E" w:rsidR="007A0871" w:rsidRDefault="00F94469"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1729</w:t>
            </w:r>
          </w:p>
        </w:tc>
        <w:tc>
          <w:tcPr>
            <w:tcW w:w="1080" w:type="dxa"/>
          </w:tcPr>
          <w:p w14:paraId="388A899A" w14:textId="1666E6E1"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Hanseul Hong</w:t>
            </w:r>
          </w:p>
        </w:tc>
        <w:tc>
          <w:tcPr>
            <w:tcW w:w="720" w:type="dxa"/>
            <w:shd w:val="clear" w:color="auto" w:fill="auto"/>
            <w:noWrap/>
          </w:tcPr>
          <w:p w14:paraId="35CDB9D4" w14:textId="4E14A4C4"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73/3</w:t>
            </w:r>
          </w:p>
        </w:tc>
        <w:tc>
          <w:tcPr>
            <w:tcW w:w="900" w:type="dxa"/>
          </w:tcPr>
          <w:p w14:paraId="305ECE89" w14:textId="219699FD" w:rsidR="007A0871" w:rsidRDefault="00F94469" w:rsidP="007A0871">
            <w:pPr>
              <w:suppressAutoHyphens/>
              <w:spacing w:after="0"/>
              <w:rPr>
                <w:rFonts w:ascii="Times New Roman" w:hAnsi="Times New Roman" w:cs="Times New Roman"/>
                <w:sz w:val="16"/>
                <w:szCs w:val="16"/>
              </w:rPr>
            </w:pPr>
            <w:bookmarkStart w:id="9" w:name="OLE_LINK89"/>
            <w:r w:rsidRPr="00F94469">
              <w:rPr>
                <w:rFonts w:ascii="Times New Roman" w:hAnsi="Times New Roman" w:cs="Times New Roman"/>
                <w:sz w:val="16"/>
                <w:szCs w:val="16"/>
              </w:rPr>
              <w:t>9.4.2.295a</w:t>
            </w:r>
            <w:bookmarkEnd w:id="9"/>
          </w:p>
        </w:tc>
        <w:tc>
          <w:tcPr>
            <w:tcW w:w="2790" w:type="dxa"/>
            <w:shd w:val="clear" w:color="auto" w:fill="auto"/>
            <w:noWrap/>
          </w:tcPr>
          <w:p w14:paraId="4026336A" w14:textId="2506BF92" w:rsidR="007A0871" w:rsidRPr="00A1275F"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Define the channel configuration info in EHT Operation elemen</w:t>
            </w:r>
            <w:r w:rsidR="001004EB">
              <w:rPr>
                <w:rFonts w:ascii="Times New Roman" w:hAnsi="Times New Roman" w:cs="Times New Roman"/>
                <w:sz w:val="16"/>
                <w:szCs w:val="16"/>
              </w:rPr>
              <w:t>t</w:t>
            </w:r>
          </w:p>
        </w:tc>
        <w:tc>
          <w:tcPr>
            <w:tcW w:w="1710" w:type="dxa"/>
            <w:shd w:val="clear" w:color="auto" w:fill="auto"/>
            <w:noWrap/>
          </w:tcPr>
          <w:p w14:paraId="148F3497" w14:textId="7143CA33"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50B10408"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F48A56" w14:textId="77777777" w:rsidR="007A0871" w:rsidRDefault="007A0871" w:rsidP="007A0871">
            <w:pPr>
              <w:suppressAutoHyphens/>
              <w:spacing w:after="0"/>
              <w:rPr>
                <w:rFonts w:ascii="Times New Roman" w:hAnsi="Times New Roman" w:cs="Times New Roman"/>
                <w:b/>
                <w:sz w:val="16"/>
                <w:szCs w:val="16"/>
              </w:rPr>
            </w:pPr>
          </w:p>
          <w:p w14:paraId="7B3431F1" w14:textId="5D237379" w:rsidR="00D764B0" w:rsidRDefault="00D764B0" w:rsidP="00D764B0">
            <w:pPr>
              <w:suppressAutoHyphens/>
              <w:spacing w:after="0"/>
              <w:rPr>
                <w:rFonts w:ascii="Times New Roman" w:hAnsi="Times New Roman" w:cs="Times New Roman"/>
                <w:bCs/>
                <w:sz w:val="16"/>
                <w:szCs w:val="16"/>
                <w:lang w:eastAsia="zh-CN"/>
              </w:rPr>
            </w:pPr>
            <w:r>
              <w:rPr>
                <w:rFonts w:ascii="Times New Roman" w:hAnsi="Times New Roman" w:cs="Times New Roman"/>
                <w:bCs/>
                <w:sz w:val="16"/>
                <w:szCs w:val="16"/>
                <w:lang w:eastAsia="zh-CN"/>
              </w:rPr>
              <w:t xml:space="preserve">Agree with the comment. </w:t>
            </w:r>
            <w:r w:rsidR="00D5743A" w:rsidRPr="00D5743A">
              <w:rPr>
                <w:rFonts w:ascii="Times New Roman" w:hAnsi="Times New Roman" w:cs="Times New Roman"/>
                <w:bCs/>
                <w:sz w:val="16"/>
                <w:szCs w:val="16"/>
                <w:lang w:eastAsia="zh-CN"/>
              </w:rPr>
              <w:t xml:space="preserve">This </w:t>
            </w:r>
            <w:r w:rsidR="00D5743A">
              <w:rPr>
                <w:rFonts w:ascii="Times New Roman" w:hAnsi="Times New Roman" w:cs="Times New Roman"/>
                <w:bCs/>
                <w:sz w:val="16"/>
                <w:szCs w:val="16"/>
                <w:lang w:eastAsia="zh-CN"/>
              </w:rPr>
              <w:t xml:space="preserve">info </w:t>
            </w:r>
            <w:r w:rsidR="00D5743A" w:rsidRPr="00D5743A">
              <w:rPr>
                <w:rFonts w:ascii="Times New Roman" w:hAnsi="Times New Roman" w:cs="Times New Roman"/>
                <w:bCs/>
                <w:sz w:val="16"/>
                <w:szCs w:val="16"/>
                <w:lang w:eastAsia="zh-CN"/>
              </w:rPr>
              <w:t>i</w:t>
            </w:r>
            <w:r w:rsidR="00D5743A">
              <w:rPr>
                <w:rFonts w:ascii="Times New Roman" w:hAnsi="Times New Roman" w:cs="Times New Roman"/>
                <w:bCs/>
                <w:sz w:val="16"/>
                <w:szCs w:val="16"/>
                <w:lang w:eastAsia="zh-CN"/>
              </w:rPr>
              <w:t>s not supposed to appear in C</w:t>
            </w:r>
            <w:r w:rsidR="00D5743A" w:rsidRPr="00D5743A">
              <w:rPr>
                <w:rFonts w:ascii="Times New Roman" w:hAnsi="Times New Roman" w:cs="Times New Roman"/>
                <w:bCs/>
                <w:sz w:val="16"/>
                <w:szCs w:val="16"/>
                <w:lang w:eastAsia="zh-CN"/>
              </w:rPr>
              <w:t>lause 9.</w:t>
            </w:r>
            <w:r w:rsidR="00D5743A">
              <w:rPr>
                <w:rFonts w:ascii="Times New Roman" w:hAnsi="Times New Roman" w:cs="Times New Roman"/>
                <w:bCs/>
                <w:sz w:val="16"/>
                <w:szCs w:val="16"/>
                <w:lang w:eastAsia="zh-CN"/>
              </w:rPr>
              <w:t xml:space="preserve"> </w:t>
            </w:r>
            <w:r>
              <w:rPr>
                <w:rFonts w:ascii="Times New Roman" w:hAnsi="Times New Roman" w:cs="Times New Roman"/>
                <w:bCs/>
                <w:sz w:val="16"/>
                <w:szCs w:val="16"/>
                <w:lang w:eastAsia="zh-CN"/>
              </w:rPr>
              <w:t>It’s better to delete this sentence.</w:t>
            </w:r>
            <w:bookmarkStart w:id="10" w:name="OLE_LINK225"/>
          </w:p>
          <w:bookmarkEnd w:id="10"/>
          <w:p w14:paraId="547B386C" w14:textId="77777777" w:rsidR="006A5719" w:rsidRPr="00D764B0" w:rsidRDefault="006A5719" w:rsidP="007A0871">
            <w:pPr>
              <w:suppressAutoHyphens/>
              <w:spacing w:after="0"/>
              <w:rPr>
                <w:rFonts w:ascii="Times New Roman" w:hAnsi="Times New Roman" w:cs="Times New Roman"/>
                <w:bCs/>
                <w:sz w:val="16"/>
                <w:szCs w:val="16"/>
                <w:lang w:eastAsia="zh-CN"/>
              </w:rPr>
            </w:pPr>
          </w:p>
          <w:p w14:paraId="54E1387B" w14:textId="0C3F38E7" w:rsidR="007A0871" w:rsidRDefault="007A0871" w:rsidP="00E45C30">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F1151A">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0B5DF8">
              <w:rPr>
                <w:rFonts w:ascii="Times New Roman" w:hAnsi="Times New Roman" w:cs="Times New Roman"/>
                <w:b/>
                <w:sz w:val="16"/>
                <w:szCs w:val="16"/>
              </w:rPr>
              <w:t>11-21/</w:t>
            </w:r>
            <w:r w:rsidR="00962459">
              <w:rPr>
                <w:rFonts w:ascii="Times New Roman" w:hAnsi="Times New Roman" w:cs="Times New Roman"/>
                <w:b/>
                <w:sz w:val="16"/>
                <w:szCs w:val="16"/>
              </w:rPr>
              <w:t>0573r1</w:t>
            </w:r>
            <w:r>
              <w:rPr>
                <w:rFonts w:ascii="Times New Roman" w:hAnsi="Times New Roman" w:cs="Times New Roman"/>
                <w:b/>
                <w:sz w:val="16"/>
                <w:szCs w:val="16"/>
              </w:rPr>
              <w:t xml:space="preserve"> tagged as </w:t>
            </w:r>
            <w:r w:rsidR="00E45C30">
              <w:rPr>
                <w:rFonts w:ascii="Times New Roman" w:hAnsi="Times New Roman" w:cs="Times New Roman"/>
                <w:b/>
                <w:sz w:val="16"/>
                <w:szCs w:val="16"/>
              </w:rPr>
              <w:t>1729</w:t>
            </w:r>
            <w:r>
              <w:rPr>
                <w:rFonts w:ascii="Times New Roman" w:hAnsi="Times New Roman" w:cs="Times New Roman"/>
                <w:b/>
                <w:sz w:val="16"/>
                <w:szCs w:val="16"/>
              </w:rPr>
              <w:t>.</w:t>
            </w:r>
          </w:p>
        </w:tc>
      </w:tr>
      <w:tr w:rsidR="007A0871" w:rsidRPr="008B0293" w14:paraId="2BB7070A" w14:textId="77777777" w:rsidTr="00A47C87">
        <w:trPr>
          <w:trHeight w:val="220"/>
          <w:jc w:val="center"/>
        </w:trPr>
        <w:tc>
          <w:tcPr>
            <w:tcW w:w="625" w:type="dxa"/>
            <w:shd w:val="clear" w:color="auto" w:fill="auto"/>
            <w:noWrap/>
          </w:tcPr>
          <w:p w14:paraId="3B46127A" w14:textId="6F5A4DC2" w:rsidR="007A0871" w:rsidRDefault="00F94469"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1806</w:t>
            </w:r>
          </w:p>
        </w:tc>
        <w:tc>
          <w:tcPr>
            <w:tcW w:w="1080" w:type="dxa"/>
          </w:tcPr>
          <w:p w14:paraId="0A3F9BFA" w14:textId="19ED2132"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James Yee</w:t>
            </w:r>
          </w:p>
        </w:tc>
        <w:tc>
          <w:tcPr>
            <w:tcW w:w="720" w:type="dxa"/>
            <w:shd w:val="clear" w:color="auto" w:fill="auto"/>
            <w:noWrap/>
          </w:tcPr>
          <w:p w14:paraId="454F8E80" w14:textId="29B87736" w:rsidR="007A0871" w:rsidRDefault="00F94469" w:rsidP="00F94469">
            <w:pPr>
              <w:suppressAutoHyphens/>
              <w:spacing w:after="0"/>
              <w:rPr>
                <w:rFonts w:ascii="Times New Roman" w:hAnsi="Times New Roman" w:cs="Times New Roman"/>
                <w:sz w:val="16"/>
                <w:szCs w:val="16"/>
              </w:rPr>
            </w:pPr>
            <w:r>
              <w:rPr>
                <w:rFonts w:ascii="Times New Roman" w:hAnsi="Times New Roman" w:cs="Times New Roman"/>
                <w:sz w:val="16"/>
                <w:szCs w:val="16"/>
              </w:rPr>
              <w:t>73</w:t>
            </w:r>
            <w:r w:rsidR="007A0871">
              <w:rPr>
                <w:rFonts w:ascii="Times New Roman" w:hAnsi="Times New Roman" w:cs="Times New Roman"/>
                <w:sz w:val="16"/>
                <w:szCs w:val="16"/>
              </w:rPr>
              <w:t>/</w:t>
            </w:r>
            <w:r>
              <w:rPr>
                <w:rFonts w:ascii="Times New Roman" w:hAnsi="Times New Roman" w:cs="Times New Roman"/>
                <w:sz w:val="16"/>
                <w:szCs w:val="16"/>
              </w:rPr>
              <w:t>5</w:t>
            </w:r>
          </w:p>
        </w:tc>
        <w:tc>
          <w:tcPr>
            <w:tcW w:w="900" w:type="dxa"/>
          </w:tcPr>
          <w:p w14:paraId="181AA5AF" w14:textId="783D49A2"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tc>
        <w:tc>
          <w:tcPr>
            <w:tcW w:w="2790" w:type="dxa"/>
            <w:shd w:val="clear" w:color="auto" w:fill="auto"/>
            <w:noWrap/>
          </w:tcPr>
          <w:p w14:paraId="5152F49A" w14:textId="574D7758" w:rsidR="007A0871" w:rsidRPr="00FB5B72"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Why is only the "6GHz band" mentioned here and not other bands?</w:t>
            </w:r>
          </w:p>
        </w:tc>
        <w:tc>
          <w:tcPr>
            <w:tcW w:w="1710" w:type="dxa"/>
            <w:shd w:val="clear" w:color="auto" w:fill="auto"/>
            <w:noWrap/>
          </w:tcPr>
          <w:p w14:paraId="767EA377" w14:textId="0D000D44" w:rsidR="007A0871" w:rsidRPr="00011C44"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Clarify</w:t>
            </w:r>
          </w:p>
        </w:tc>
        <w:tc>
          <w:tcPr>
            <w:tcW w:w="3150" w:type="dxa"/>
            <w:shd w:val="clear" w:color="auto" w:fill="auto"/>
          </w:tcPr>
          <w:p w14:paraId="55A2273D"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8C83477" w14:textId="77777777" w:rsidR="007A0871" w:rsidRDefault="007A0871" w:rsidP="007A0871">
            <w:pPr>
              <w:suppressAutoHyphens/>
              <w:spacing w:after="0"/>
              <w:rPr>
                <w:rFonts w:ascii="Times New Roman" w:hAnsi="Times New Roman" w:cs="Times New Roman"/>
                <w:b/>
                <w:sz w:val="16"/>
                <w:szCs w:val="16"/>
              </w:rPr>
            </w:pPr>
          </w:p>
          <w:p w14:paraId="40570725" w14:textId="2BA0E489" w:rsidR="007A0871" w:rsidRDefault="006A5719" w:rsidP="007A0871">
            <w:pPr>
              <w:suppressAutoHyphens/>
              <w:spacing w:after="0"/>
              <w:rPr>
                <w:rFonts w:ascii="Times New Roman" w:hAnsi="Times New Roman" w:cs="Times New Roman"/>
                <w:bCs/>
                <w:sz w:val="16"/>
                <w:szCs w:val="16"/>
                <w:lang w:eastAsia="zh-CN"/>
              </w:rPr>
            </w:pPr>
            <w:bookmarkStart w:id="11" w:name="OLE_LINK211"/>
            <w:bookmarkStart w:id="12" w:name="OLE_LINK223"/>
            <w:r>
              <w:rPr>
                <w:rFonts w:ascii="Times New Roman" w:hAnsi="Times New Roman" w:cs="Times New Roman"/>
                <w:bCs/>
                <w:sz w:val="16"/>
                <w:szCs w:val="16"/>
                <w:lang w:eastAsia="zh-CN"/>
              </w:rPr>
              <w:t>Agree with the comment</w:t>
            </w:r>
            <w:bookmarkEnd w:id="11"/>
            <w:r w:rsidR="003157FC">
              <w:rPr>
                <w:rFonts w:ascii="Times New Roman" w:hAnsi="Times New Roman" w:cs="Times New Roman"/>
                <w:bCs/>
                <w:sz w:val="16"/>
                <w:szCs w:val="16"/>
                <w:lang w:eastAsia="zh-CN"/>
              </w:rPr>
              <w:t xml:space="preserve"> that this sentence is not exact</w:t>
            </w:r>
            <w:r w:rsidR="00D5743A">
              <w:rPr>
                <w:rFonts w:ascii="Times New Roman" w:hAnsi="Times New Roman" w:cs="Times New Roman"/>
                <w:bCs/>
                <w:sz w:val="16"/>
                <w:szCs w:val="16"/>
                <w:lang w:eastAsia="zh-CN"/>
              </w:rPr>
              <w:t xml:space="preserve"> and not supposed to appear in Clause 9</w:t>
            </w:r>
            <w:r w:rsidR="00D764B0">
              <w:rPr>
                <w:rFonts w:ascii="Times New Roman" w:hAnsi="Times New Roman" w:cs="Times New Roman"/>
                <w:bCs/>
                <w:sz w:val="16"/>
                <w:szCs w:val="16"/>
                <w:lang w:eastAsia="zh-CN"/>
              </w:rPr>
              <w:t xml:space="preserve">. </w:t>
            </w:r>
            <w:bookmarkStart w:id="13" w:name="OLE_LINK222"/>
            <w:r w:rsidR="00D764B0">
              <w:rPr>
                <w:rFonts w:ascii="Times New Roman" w:hAnsi="Times New Roman" w:cs="Times New Roman"/>
                <w:bCs/>
                <w:sz w:val="16"/>
                <w:szCs w:val="16"/>
                <w:lang w:eastAsia="zh-CN"/>
              </w:rPr>
              <w:t>It’s better to</w:t>
            </w:r>
            <w:r>
              <w:rPr>
                <w:rFonts w:ascii="Times New Roman" w:hAnsi="Times New Roman" w:cs="Times New Roman"/>
                <w:bCs/>
                <w:sz w:val="16"/>
                <w:szCs w:val="16"/>
                <w:lang w:eastAsia="zh-CN"/>
              </w:rPr>
              <w:t xml:space="preserve"> </w:t>
            </w:r>
            <w:r w:rsidR="005427A8">
              <w:rPr>
                <w:rFonts w:ascii="Times New Roman" w:hAnsi="Times New Roman" w:cs="Times New Roman"/>
                <w:bCs/>
                <w:sz w:val="16"/>
                <w:szCs w:val="16"/>
                <w:lang w:eastAsia="zh-CN"/>
              </w:rPr>
              <w:t>delete</w:t>
            </w:r>
            <w:r>
              <w:rPr>
                <w:rFonts w:ascii="Times New Roman" w:hAnsi="Times New Roman" w:cs="Times New Roman"/>
                <w:bCs/>
                <w:sz w:val="16"/>
                <w:szCs w:val="16"/>
                <w:lang w:eastAsia="zh-CN"/>
              </w:rPr>
              <w:t xml:space="preserve"> this sentence.</w:t>
            </w:r>
          </w:p>
          <w:bookmarkEnd w:id="12"/>
          <w:bookmarkEnd w:id="13"/>
          <w:p w14:paraId="7EC4C688" w14:textId="77777777" w:rsidR="006A5719" w:rsidRDefault="006A5719" w:rsidP="007A0871">
            <w:pPr>
              <w:suppressAutoHyphens/>
              <w:spacing w:after="0"/>
              <w:rPr>
                <w:rFonts w:ascii="Times New Roman" w:hAnsi="Times New Roman" w:cs="Times New Roman"/>
                <w:bCs/>
                <w:sz w:val="16"/>
                <w:szCs w:val="16"/>
              </w:rPr>
            </w:pPr>
          </w:p>
          <w:p w14:paraId="7351FF2B" w14:textId="124AA501"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7716A5">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0B5DF8">
              <w:rPr>
                <w:rFonts w:ascii="Times New Roman" w:hAnsi="Times New Roman" w:cs="Times New Roman"/>
                <w:b/>
                <w:sz w:val="16"/>
                <w:szCs w:val="16"/>
              </w:rPr>
              <w:t>11-21/</w:t>
            </w:r>
            <w:r w:rsidR="00962459">
              <w:rPr>
                <w:rFonts w:ascii="Times New Roman" w:hAnsi="Times New Roman" w:cs="Times New Roman"/>
                <w:b/>
                <w:sz w:val="16"/>
                <w:szCs w:val="16"/>
              </w:rPr>
              <w:t>0573r1</w:t>
            </w:r>
            <w:r>
              <w:rPr>
                <w:rFonts w:ascii="Times New Roman" w:hAnsi="Times New Roman" w:cs="Times New Roman"/>
                <w:b/>
                <w:sz w:val="16"/>
                <w:szCs w:val="16"/>
              </w:rPr>
              <w:t xml:space="preserve"> tagged as </w:t>
            </w:r>
            <w:r w:rsidR="000B5DF8">
              <w:rPr>
                <w:rFonts w:ascii="Times New Roman" w:hAnsi="Times New Roman" w:cs="Times New Roman"/>
                <w:b/>
                <w:sz w:val="16"/>
                <w:szCs w:val="16"/>
              </w:rPr>
              <w:t>1806</w:t>
            </w:r>
            <w:r>
              <w:rPr>
                <w:rFonts w:ascii="Times New Roman" w:hAnsi="Times New Roman" w:cs="Times New Roman"/>
                <w:b/>
                <w:sz w:val="16"/>
                <w:szCs w:val="16"/>
              </w:rPr>
              <w:t>.</w:t>
            </w:r>
          </w:p>
        </w:tc>
      </w:tr>
      <w:tr w:rsidR="007A0871" w:rsidRPr="008B0293" w14:paraId="33F8DE77" w14:textId="77777777" w:rsidTr="00A47C87">
        <w:trPr>
          <w:trHeight w:val="220"/>
          <w:jc w:val="center"/>
        </w:trPr>
        <w:tc>
          <w:tcPr>
            <w:tcW w:w="625" w:type="dxa"/>
            <w:shd w:val="clear" w:color="auto" w:fill="auto"/>
            <w:noWrap/>
          </w:tcPr>
          <w:p w14:paraId="28700CB7" w14:textId="1356E6F0" w:rsidR="007A0871" w:rsidRDefault="00F94469" w:rsidP="007A0871">
            <w:pPr>
              <w:suppressAutoHyphens/>
              <w:spacing w:after="0"/>
              <w:rPr>
                <w:rFonts w:ascii="Times New Roman" w:hAnsi="Times New Roman" w:cs="Times New Roman"/>
                <w:color w:val="000000" w:themeColor="text1"/>
                <w:sz w:val="16"/>
                <w:szCs w:val="16"/>
              </w:rPr>
            </w:pPr>
            <w:r w:rsidRPr="00F94469">
              <w:rPr>
                <w:rFonts w:ascii="Times New Roman" w:hAnsi="Times New Roman" w:cs="Times New Roman"/>
                <w:color w:val="000000" w:themeColor="text1"/>
                <w:sz w:val="16"/>
                <w:szCs w:val="16"/>
              </w:rPr>
              <w:t>1904</w:t>
            </w:r>
          </w:p>
        </w:tc>
        <w:tc>
          <w:tcPr>
            <w:tcW w:w="1080" w:type="dxa"/>
          </w:tcPr>
          <w:p w14:paraId="6DA4859F" w14:textId="3C3FD2A5"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Jeongki Kim</w:t>
            </w:r>
          </w:p>
        </w:tc>
        <w:tc>
          <w:tcPr>
            <w:tcW w:w="720" w:type="dxa"/>
            <w:shd w:val="clear" w:color="auto" w:fill="auto"/>
            <w:noWrap/>
          </w:tcPr>
          <w:p w14:paraId="5BA706FE" w14:textId="6DC49CAE" w:rsidR="007A0871" w:rsidRDefault="00F94469" w:rsidP="007A0871">
            <w:pPr>
              <w:suppressAutoHyphens/>
              <w:spacing w:after="0"/>
              <w:rPr>
                <w:rFonts w:ascii="Times New Roman" w:hAnsi="Times New Roman" w:cs="Times New Roman"/>
                <w:sz w:val="16"/>
                <w:szCs w:val="16"/>
              </w:rPr>
            </w:pPr>
            <w:bookmarkStart w:id="14" w:name="OLE_LINK90"/>
            <w:r>
              <w:rPr>
                <w:rFonts w:ascii="Times New Roman" w:hAnsi="Times New Roman" w:cs="Times New Roman"/>
                <w:sz w:val="16"/>
                <w:szCs w:val="16"/>
              </w:rPr>
              <w:t>73</w:t>
            </w:r>
            <w:r>
              <w:rPr>
                <w:rFonts w:ascii="Times New Roman" w:hAnsi="Times New Roman" w:cs="Times New Roman" w:hint="eastAsia"/>
                <w:sz w:val="16"/>
                <w:szCs w:val="16"/>
                <w:lang w:eastAsia="zh-CN"/>
              </w:rPr>
              <w:t>/2</w:t>
            </w:r>
            <w:r>
              <w:rPr>
                <w:rFonts w:ascii="Times New Roman" w:hAnsi="Times New Roman" w:cs="Times New Roman"/>
                <w:sz w:val="16"/>
                <w:szCs w:val="16"/>
                <w:lang w:eastAsia="zh-CN"/>
              </w:rPr>
              <w:t>6</w:t>
            </w:r>
            <w:bookmarkEnd w:id="14"/>
          </w:p>
        </w:tc>
        <w:tc>
          <w:tcPr>
            <w:tcW w:w="900" w:type="dxa"/>
          </w:tcPr>
          <w:p w14:paraId="31C41D35" w14:textId="2F6C35D6" w:rsidR="007A0871" w:rsidRDefault="00F94469" w:rsidP="007A0871">
            <w:pPr>
              <w:suppressAutoHyphens/>
              <w:spacing w:after="0"/>
              <w:rPr>
                <w:rFonts w:ascii="Times New Roman" w:hAnsi="Times New Roman" w:cs="Times New Roman"/>
                <w:sz w:val="16"/>
                <w:szCs w:val="16"/>
              </w:rPr>
            </w:pPr>
            <w:bookmarkStart w:id="15" w:name="OLE_LINK91"/>
            <w:r>
              <w:rPr>
                <w:rFonts w:ascii="Times New Roman" w:hAnsi="Times New Roman" w:cs="Times New Roman"/>
                <w:sz w:val="16"/>
                <w:szCs w:val="16"/>
              </w:rPr>
              <w:t>9.4.2.295a</w:t>
            </w:r>
            <w:bookmarkEnd w:id="15"/>
          </w:p>
        </w:tc>
        <w:tc>
          <w:tcPr>
            <w:tcW w:w="2790" w:type="dxa"/>
            <w:shd w:val="clear" w:color="auto" w:fill="auto"/>
            <w:noWrap/>
          </w:tcPr>
          <w:p w14:paraId="33F35B68" w14:textId="77777777" w:rsidR="00F94469" w:rsidRPr="00F94469" w:rsidRDefault="00F94469" w:rsidP="00F94469">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The definition and encoding of CCFS of EHT Operation Information subfields are still TBD. Need to define the definition and ecoding of CCFS.</w:t>
            </w:r>
          </w:p>
          <w:p w14:paraId="4BA1596A" w14:textId="6177706B" w:rsidR="007A0871" w:rsidRPr="00A977DA" w:rsidRDefault="007A0871" w:rsidP="00F94469">
            <w:pPr>
              <w:suppressAutoHyphens/>
              <w:spacing w:after="0"/>
              <w:rPr>
                <w:rFonts w:ascii="Times New Roman" w:hAnsi="Times New Roman" w:cs="Times New Roman"/>
                <w:sz w:val="16"/>
                <w:szCs w:val="16"/>
              </w:rPr>
            </w:pPr>
          </w:p>
        </w:tc>
        <w:tc>
          <w:tcPr>
            <w:tcW w:w="1710" w:type="dxa"/>
            <w:shd w:val="clear" w:color="auto" w:fill="auto"/>
            <w:noWrap/>
          </w:tcPr>
          <w:p w14:paraId="07F00536" w14:textId="2E99152C" w:rsidR="007A0871"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Remove the TBDs in the row and describe the definition and Ecoding of CCFS subfield in the table 9-322al</w:t>
            </w:r>
          </w:p>
        </w:tc>
        <w:tc>
          <w:tcPr>
            <w:tcW w:w="3150" w:type="dxa"/>
            <w:shd w:val="clear" w:color="auto" w:fill="auto"/>
          </w:tcPr>
          <w:p w14:paraId="5523FDE9"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D0C802" w14:textId="77777777" w:rsidR="007A0871" w:rsidRDefault="007A0871" w:rsidP="007A0871">
            <w:pPr>
              <w:suppressAutoHyphens/>
              <w:spacing w:after="0"/>
              <w:rPr>
                <w:rFonts w:ascii="Times New Roman" w:hAnsi="Times New Roman" w:cs="Times New Roman"/>
                <w:b/>
                <w:sz w:val="16"/>
                <w:szCs w:val="16"/>
              </w:rPr>
            </w:pPr>
          </w:p>
          <w:p w14:paraId="42A3BC87" w14:textId="0D25C969" w:rsidR="007A0871" w:rsidRDefault="006A5719" w:rsidP="007A0871">
            <w:pPr>
              <w:suppressAutoHyphens/>
              <w:spacing w:after="0"/>
              <w:rPr>
                <w:rFonts w:ascii="Times New Roman" w:hAnsi="Times New Roman" w:cs="Times New Roman"/>
                <w:bCs/>
                <w:sz w:val="16"/>
                <w:szCs w:val="16"/>
                <w:lang w:eastAsia="zh-CN"/>
              </w:rPr>
            </w:pPr>
            <w:bookmarkStart w:id="16" w:name="OLE_LINK212"/>
            <w:r>
              <w:rPr>
                <w:rFonts w:ascii="Times New Roman" w:hAnsi="Times New Roman" w:cs="Times New Roman"/>
                <w:bCs/>
                <w:sz w:val="16"/>
                <w:szCs w:val="16"/>
                <w:lang w:eastAsia="zh-CN"/>
              </w:rPr>
              <w:t xml:space="preserve">Agree with the comment to define CCFS subfields of EHT Operation Information. </w:t>
            </w:r>
          </w:p>
          <w:bookmarkEnd w:id="16"/>
          <w:p w14:paraId="7DAC83C1" w14:textId="77777777" w:rsidR="006A5719" w:rsidRDefault="006A5719" w:rsidP="007A0871">
            <w:pPr>
              <w:suppressAutoHyphens/>
              <w:spacing w:after="0"/>
              <w:rPr>
                <w:rFonts w:ascii="Times New Roman" w:hAnsi="Times New Roman" w:cs="Times New Roman"/>
                <w:bCs/>
                <w:sz w:val="16"/>
                <w:szCs w:val="16"/>
              </w:rPr>
            </w:pPr>
          </w:p>
          <w:p w14:paraId="1E04A9F5" w14:textId="1330B30C"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r w:rsidR="000B5DF8">
              <w:rPr>
                <w:rFonts w:ascii="Times New Roman" w:hAnsi="Times New Roman" w:cs="Times New Roman"/>
                <w:b/>
                <w:sz w:val="16"/>
                <w:szCs w:val="16"/>
              </w:rPr>
              <w:t>0573</w:t>
            </w:r>
            <w:r w:rsidR="00941D5F">
              <w:rPr>
                <w:rFonts w:ascii="Times New Roman" w:hAnsi="Times New Roman" w:cs="Times New Roman"/>
                <w:b/>
                <w:sz w:val="16"/>
                <w:szCs w:val="16"/>
              </w:rPr>
              <w:t>r4</w:t>
            </w:r>
            <w:r>
              <w:rPr>
                <w:rFonts w:ascii="Times New Roman" w:hAnsi="Times New Roman" w:cs="Times New Roman"/>
                <w:b/>
                <w:sz w:val="16"/>
                <w:szCs w:val="16"/>
              </w:rPr>
              <w:t xml:space="preserve"> tagged as 1</w:t>
            </w:r>
            <w:r w:rsidR="000B5DF8">
              <w:rPr>
                <w:rFonts w:ascii="Times New Roman" w:hAnsi="Times New Roman" w:cs="Times New Roman"/>
                <w:b/>
                <w:sz w:val="16"/>
                <w:szCs w:val="16"/>
              </w:rPr>
              <w:t>90</w:t>
            </w:r>
            <w:r>
              <w:rPr>
                <w:rFonts w:ascii="Times New Roman" w:hAnsi="Times New Roman" w:cs="Times New Roman"/>
                <w:b/>
                <w:sz w:val="16"/>
                <w:szCs w:val="16"/>
              </w:rPr>
              <w:t>4.</w:t>
            </w:r>
          </w:p>
        </w:tc>
      </w:tr>
      <w:tr w:rsidR="007A0871" w:rsidRPr="008B0293" w14:paraId="4295AF96" w14:textId="77777777" w:rsidTr="00A47C87">
        <w:trPr>
          <w:trHeight w:val="220"/>
          <w:jc w:val="center"/>
        </w:trPr>
        <w:tc>
          <w:tcPr>
            <w:tcW w:w="625" w:type="dxa"/>
            <w:shd w:val="clear" w:color="auto" w:fill="auto"/>
            <w:noWrap/>
          </w:tcPr>
          <w:p w14:paraId="488F519B" w14:textId="6D6CCFFB" w:rsidR="007A0871" w:rsidRDefault="00F94469" w:rsidP="007A0871">
            <w:pPr>
              <w:suppressAutoHyphens/>
              <w:spacing w:after="0"/>
              <w:rPr>
                <w:rFonts w:ascii="Times New Roman" w:hAnsi="Times New Roman" w:cs="Times New Roman"/>
                <w:color w:val="000000" w:themeColor="text1"/>
                <w:sz w:val="16"/>
                <w:szCs w:val="16"/>
              </w:rPr>
            </w:pPr>
            <w:bookmarkStart w:id="17" w:name="_Hlk66180677"/>
            <w:r w:rsidRPr="00F94469">
              <w:rPr>
                <w:rFonts w:ascii="Times New Roman" w:hAnsi="Times New Roman" w:cs="Times New Roman"/>
                <w:color w:val="000000" w:themeColor="text1"/>
                <w:sz w:val="16"/>
                <w:szCs w:val="16"/>
              </w:rPr>
              <w:t>1941</w:t>
            </w:r>
          </w:p>
        </w:tc>
        <w:tc>
          <w:tcPr>
            <w:tcW w:w="1080" w:type="dxa"/>
          </w:tcPr>
          <w:p w14:paraId="3D3A95D4" w14:textId="6582064C"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Jian Yu</w:t>
            </w:r>
          </w:p>
        </w:tc>
        <w:tc>
          <w:tcPr>
            <w:tcW w:w="720" w:type="dxa"/>
            <w:shd w:val="clear" w:color="auto" w:fill="auto"/>
            <w:noWrap/>
          </w:tcPr>
          <w:p w14:paraId="0B92BCC9" w14:textId="3915B316"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sz w:val="16"/>
                <w:szCs w:val="16"/>
                <w:lang w:eastAsia="zh-CN"/>
              </w:rPr>
              <w:t>/26</w:t>
            </w:r>
          </w:p>
        </w:tc>
        <w:tc>
          <w:tcPr>
            <w:tcW w:w="900" w:type="dxa"/>
          </w:tcPr>
          <w:p w14:paraId="17612B89" w14:textId="4F89F8F7"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tc>
        <w:tc>
          <w:tcPr>
            <w:tcW w:w="2790" w:type="dxa"/>
            <w:shd w:val="clear" w:color="auto" w:fill="auto"/>
            <w:noWrap/>
          </w:tcPr>
          <w:p w14:paraId="72123403" w14:textId="77777777" w:rsidR="00F94469" w:rsidRPr="00F94469" w:rsidRDefault="00F94469" w:rsidP="00F94469">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Define CCFS for EHT</w:t>
            </w:r>
          </w:p>
          <w:p w14:paraId="05CFE94F" w14:textId="01A179A0" w:rsidR="007A0871" w:rsidRPr="0053416D" w:rsidRDefault="007A0871" w:rsidP="007A0871">
            <w:pPr>
              <w:suppressAutoHyphens/>
              <w:spacing w:after="0"/>
              <w:rPr>
                <w:rFonts w:ascii="Times New Roman" w:hAnsi="Times New Roman" w:cs="Times New Roman"/>
                <w:sz w:val="16"/>
                <w:szCs w:val="16"/>
              </w:rPr>
            </w:pPr>
          </w:p>
        </w:tc>
        <w:tc>
          <w:tcPr>
            <w:tcW w:w="1710" w:type="dxa"/>
            <w:shd w:val="clear" w:color="auto" w:fill="auto"/>
            <w:noWrap/>
          </w:tcPr>
          <w:p w14:paraId="14363A91" w14:textId="47971A4D" w:rsidR="007A0871" w:rsidRPr="00545C33"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As in comment</w:t>
            </w:r>
          </w:p>
        </w:tc>
        <w:tc>
          <w:tcPr>
            <w:tcW w:w="3150" w:type="dxa"/>
            <w:shd w:val="clear" w:color="auto" w:fill="auto"/>
          </w:tcPr>
          <w:p w14:paraId="5866A607"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FC496F" w14:textId="77777777" w:rsidR="007A0871" w:rsidRDefault="007A0871" w:rsidP="007A0871">
            <w:pPr>
              <w:suppressAutoHyphens/>
              <w:spacing w:after="0"/>
              <w:rPr>
                <w:rFonts w:ascii="Times New Roman" w:hAnsi="Times New Roman" w:cs="Times New Roman"/>
                <w:b/>
                <w:sz w:val="16"/>
                <w:szCs w:val="16"/>
              </w:rPr>
            </w:pPr>
          </w:p>
          <w:p w14:paraId="089175D5" w14:textId="77777777" w:rsidR="006A5719" w:rsidRDefault="006A5719" w:rsidP="006A5719">
            <w:pPr>
              <w:suppressAutoHyphens/>
              <w:spacing w:after="0"/>
              <w:rPr>
                <w:rFonts w:ascii="Times New Roman" w:hAnsi="Times New Roman" w:cs="Times New Roman"/>
                <w:bCs/>
                <w:sz w:val="16"/>
                <w:szCs w:val="16"/>
                <w:lang w:eastAsia="zh-CN"/>
              </w:rPr>
            </w:pPr>
            <w:bookmarkStart w:id="18" w:name="OLE_LINK213"/>
            <w:r>
              <w:rPr>
                <w:rFonts w:ascii="Times New Roman" w:hAnsi="Times New Roman" w:cs="Times New Roman"/>
                <w:bCs/>
                <w:sz w:val="16"/>
                <w:szCs w:val="16"/>
                <w:lang w:eastAsia="zh-CN"/>
              </w:rPr>
              <w:t xml:space="preserve">Agree with the comment to define CCFS subfields of EHT Operation Information. </w:t>
            </w:r>
          </w:p>
          <w:bookmarkEnd w:id="18"/>
          <w:p w14:paraId="0CDE53A3" w14:textId="77777777" w:rsidR="007A0871" w:rsidRDefault="007A0871" w:rsidP="007A0871">
            <w:pPr>
              <w:suppressAutoHyphens/>
              <w:spacing w:after="0"/>
              <w:rPr>
                <w:rFonts w:ascii="Times New Roman" w:hAnsi="Times New Roman" w:cs="Times New Roman"/>
                <w:bCs/>
                <w:sz w:val="16"/>
                <w:szCs w:val="16"/>
              </w:rPr>
            </w:pPr>
          </w:p>
          <w:p w14:paraId="1B62993D" w14:textId="6E404052"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r w:rsidR="00962459">
              <w:rPr>
                <w:rFonts w:ascii="Times New Roman" w:hAnsi="Times New Roman" w:cs="Times New Roman"/>
                <w:b/>
                <w:sz w:val="16"/>
                <w:szCs w:val="16"/>
              </w:rPr>
              <w:t>0573r1</w:t>
            </w:r>
            <w:r>
              <w:rPr>
                <w:rFonts w:ascii="Times New Roman" w:hAnsi="Times New Roman" w:cs="Times New Roman"/>
                <w:b/>
                <w:sz w:val="16"/>
                <w:szCs w:val="16"/>
              </w:rPr>
              <w:t xml:space="preserve"> tagged as 1</w:t>
            </w:r>
            <w:r w:rsidR="000B5DF8">
              <w:rPr>
                <w:rFonts w:ascii="Times New Roman" w:hAnsi="Times New Roman" w:cs="Times New Roman"/>
                <w:b/>
                <w:sz w:val="16"/>
                <w:szCs w:val="16"/>
              </w:rPr>
              <w:t>941</w:t>
            </w:r>
            <w:r>
              <w:rPr>
                <w:rFonts w:ascii="Times New Roman" w:hAnsi="Times New Roman" w:cs="Times New Roman"/>
                <w:b/>
                <w:sz w:val="16"/>
                <w:szCs w:val="16"/>
              </w:rPr>
              <w:t>.</w:t>
            </w:r>
          </w:p>
          <w:p w14:paraId="7F718F5C" w14:textId="749612DA" w:rsidR="00FB5C2F" w:rsidRDefault="00FB5C2F" w:rsidP="00E45C30">
            <w:pPr>
              <w:suppressAutoHyphens/>
              <w:spacing w:after="0"/>
              <w:rPr>
                <w:rFonts w:ascii="Times New Roman" w:hAnsi="Times New Roman" w:cs="Times New Roman"/>
                <w:b/>
                <w:sz w:val="16"/>
                <w:szCs w:val="16"/>
              </w:rPr>
            </w:pPr>
            <w:r>
              <w:rPr>
                <w:rFonts w:ascii="Times New Roman" w:hAnsi="Times New Roman" w:cs="Times New Roman"/>
                <w:b/>
                <w:sz w:val="16"/>
                <w:szCs w:val="16"/>
              </w:rPr>
              <w:t>Note to the Editor:  The proposed resolution is the same as CID 19</w:t>
            </w:r>
            <w:r w:rsidR="00E45C30">
              <w:rPr>
                <w:rFonts w:ascii="Times New Roman" w:hAnsi="Times New Roman" w:cs="Times New Roman"/>
                <w:b/>
                <w:sz w:val="16"/>
                <w:szCs w:val="16"/>
              </w:rPr>
              <w:t>04</w:t>
            </w:r>
            <w:r>
              <w:rPr>
                <w:rFonts w:ascii="Times New Roman" w:hAnsi="Times New Roman" w:cs="Times New Roman"/>
                <w:b/>
                <w:sz w:val="16"/>
                <w:szCs w:val="16"/>
              </w:rPr>
              <w:t>.</w:t>
            </w:r>
          </w:p>
        </w:tc>
      </w:tr>
      <w:bookmarkEnd w:id="17"/>
      <w:tr w:rsidR="00F56E9C" w:rsidRPr="008B0293" w14:paraId="5B89817F" w14:textId="77777777" w:rsidTr="00A47C87">
        <w:trPr>
          <w:trHeight w:val="220"/>
          <w:jc w:val="center"/>
        </w:trPr>
        <w:tc>
          <w:tcPr>
            <w:tcW w:w="625" w:type="dxa"/>
            <w:shd w:val="clear" w:color="auto" w:fill="auto"/>
            <w:noWrap/>
          </w:tcPr>
          <w:p w14:paraId="4D7B1F85" w14:textId="3BEFE820" w:rsidR="00F56E9C" w:rsidRPr="00F56E9C" w:rsidRDefault="005F105C" w:rsidP="00F56E9C">
            <w:pPr>
              <w:suppressAutoHyphens/>
              <w:spacing w:after="0"/>
              <w:rPr>
                <w:rFonts w:ascii="Times New Roman" w:hAnsi="Times New Roman" w:cs="Times New Roman"/>
                <w:sz w:val="16"/>
                <w:szCs w:val="16"/>
              </w:rPr>
            </w:pPr>
            <w:r>
              <w:rPr>
                <w:rFonts w:ascii="Times New Roman" w:hAnsi="Times New Roman" w:cs="Times New Roman"/>
                <w:sz w:val="16"/>
                <w:szCs w:val="16"/>
              </w:rPr>
              <w:t>2247</w:t>
            </w:r>
          </w:p>
        </w:tc>
        <w:tc>
          <w:tcPr>
            <w:tcW w:w="1080" w:type="dxa"/>
          </w:tcPr>
          <w:p w14:paraId="0774FCC6" w14:textId="3FA2C146" w:rsidR="00F56E9C" w:rsidRDefault="005F105C" w:rsidP="00F56E9C">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Massinissa Lalam</w:t>
            </w:r>
          </w:p>
        </w:tc>
        <w:tc>
          <w:tcPr>
            <w:tcW w:w="720" w:type="dxa"/>
            <w:shd w:val="clear" w:color="auto" w:fill="auto"/>
            <w:noWrap/>
          </w:tcPr>
          <w:p w14:paraId="2E11E809" w14:textId="6FF79BCD" w:rsidR="00F56E9C" w:rsidRDefault="005F105C" w:rsidP="00F56E9C">
            <w:pPr>
              <w:suppressAutoHyphens/>
              <w:spacing w:after="0"/>
              <w:rPr>
                <w:rFonts w:ascii="Times New Roman" w:hAnsi="Times New Roman" w:cs="Times New Roman"/>
                <w:sz w:val="16"/>
                <w:szCs w:val="16"/>
              </w:rPr>
            </w:pPr>
            <w:r>
              <w:rPr>
                <w:rFonts w:ascii="Times New Roman" w:hAnsi="Times New Roman" w:cs="Times New Roman"/>
                <w:sz w:val="16"/>
                <w:szCs w:val="16"/>
              </w:rPr>
              <w:t>72</w:t>
            </w:r>
            <w:r>
              <w:rPr>
                <w:rFonts w:ascii="Times New Roman" w:hAnsi="Times New Roman" w:cs="Times New Roman" w:hint="eastAsia"/>
                <w:sz w:val="16"/>
                <w:szCs w:val="16"/>
                <w:lang w:eastAsia="zh-CN"/>
              </w:rPr>
              <w:t>/5</w:t>
            </w:r>
            <w:r>
              <w:rPr>
                <w:rFonts w:ascii="Times New Roman" w:hAnsi="Times New Roman" w:cs="Times New Roman"/>
                <w:sz w:val="16"/>
                <w:szCs w:val="16"/>
                <w:lang w:eastAsia="zh-CN"/>
              </w:rPr>
              <w:t>2</w:t>
            </w:r>
          </w:p>
        </w:tc>
        <w:tc>
          <w:tcPr>
            <w:tcW w:w="900" w:type="dxa"/>
          </w:tcPr>
          <w:p w14:paraId="53CD7C14" w14:textId="77777777" w:rsidR="005F105C" w:rsidRDefault="005F105C" w:rsidP="005F105C">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p w14:paraId="7FFF6C45" w14:textId="3700FFA1" w:rsidR="00F56E9C" w:rsidRDefault="00F56E9C" w:rsidP="00F56E9C">
            <w:pPr>
              <w:suppressAutoHyphens/>
              <w:spacing w:after="0"/>
              <w:rPr>
                <w:rFonts w:ascii="Times New Roman" w:hAnsi="Times New Roman" w:cs="Times New Roman"/>
                <w:sz w:val="16"/>
                <w:szCs w:val="16"/>
              </w:rPr>
            </w:pPr>
          </w:p>
        </w:tc>
        <w:tc>
          <w:tcPr>
            <w:tcW w:w="2790" w:type="dxa"/>
            <w:shd w:val="clear" w:color="auto" w:fill="auto"/>
            <w:noWrap/>
          </w:tcPr>
          <w:p w14:paraId="04E98C74" w14:textId="3D0C24DA" w:rsidR="00F56E9C" w:rsidRPr="00856140" w:rsidRDefault="005F105C" w:rsidP="00F56E9C">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"The HT Operation element, VHT Operation element (if present), HE Operation element, and EHT Operation element if operating in the 5 GHz band". Since an HE STA is also a VHT STA, I'm assuming that if HE Operation is present, then VHT Operation element is also present in the 5 GHz. Add a note explaining why VHT Operation could be optional in the 5 GHz band (or refer to the adequate subclause if this behavior is already described).</w:t>
            </w:r>
          </w:p>
        </w:tc>
        <w:tc>
          <w:tcPr>
            <w:tcW w:w="1710" w:type="dxa"/>
            <w:shd w:val="clear" w:color="auto" w:fill="auto"/>
            <w:noWrap/>
          </w:tcPr>
          <w:p w14:paraId="0EBDFB83" w14:textId="4B52CC87" w:rsidR="00F56E9C" w:rsidRPr="00730276" w:rsidRDefault="005F105C" w:rsidP="00F56E9C">
            <w:pPr>
              <w:suppressAutoHyphens/>
              <w:spacing w:after="0"/>
              <w:rPr>
                <w:rFonts w:ascii="Times New Roman" w:hAnsi="Times New Roman" w:cs="Times New Roman"/>
                <w:sz w:val="16"/>
                <w:szCs w:val="16"/>
              </w:rPr>
            </w:pPr>
            <w:bookmarkStart w:id="19" w:name="OLE_LINK94"/>
            <w:r w:rsidRPr="005F105C">
              <w:rPr>
                <w:rFonts w:ascii="Times New Roman" w:hAnsi="Times New Roman" w:cs="Times New Roman"/>
                <w:sz w:val="16"/>
                <w:szCs w:val="16"/>
              </w:rPr>
              <w:t>As in comment</w:t>
            </w:r>
            <w:bookmarkEnd w:id="19"/>
          </w:p>
        </w:tc>
        <w:tc>
          <w:tcPr>
            <w:tcW w:w="3150" w:type="dxa"/>
            <w:shd w:val="clear" w:color="auto" w:fill="auto"/>
          </w:tcPr>
          <w:p w14:paraId="1EF3D9C7" w14:textId="01B4664D" w:rsidR="00535977" w:rsidRDefault="004B7605" w:rsidP="00535977">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0BF6602B" w14:textId="77777777" w:rsidR="00535977" w:rsidRDefault="00535977" w:rsidP="00535977">
            <w:pPr>
              <w:suppressAutoHyphens/>
              <w:spacing w:after="0"/>
              <w:rPr>
                <w:rFonts w:ascii="Times New Roman" w:hAnsi="Times New Roman" w:cs="Times New Roman"/>
                <w:b/>
                <w:sz w:val="16"/>
                <w:szCs w:val="16"/>
              </w:rPr>
            </w:pPr>
          </w:p>
          <w:p w14:paraId="7F7F690D" w14:textId="3C5AD67F" w:rsidR="003A5FF8" w:rsidRDefault="003A5FF8" w:rsidP="004B7605">
            <w:pPr>
              <w:widowControl w:val="0"/>
              <w:autoSpaceDE w:val="0"/>
              <w:autoSpaceDN w:val="0"/>
              <w:adjustRightInd w:val="0"/>
              <w:spacing w:after="0" w:line="240" w:lineRule="auto"/>
              <w:rPr>
                <w:rFonts w:ascii="Times New Roman" w:hAnsi="Times New Roman" w:cs="Times New Roman"/>
                <w:bCs/>
                <w:sz w:val="16"/>
                <w:szCs w:val="16"/>
              </w:rPr>
            </w:pPr>
            <w:r>
              <w:rPr>
                <w:rFonts w:ascii="Times New Roman" w:hAnsi="Times New Roman" w:cs="Times New Roman"/>
                <w:bCs/>
                <w:sz w:val="16"/>
                <w:szCs w:val="16"/>
                <w:lang w:eastAsia="zh-CN"/>
              </w:rPr>
              <w:t xml:space="preserve">This behavior is already described in </w:t>
            </w:r>
            <w:r w:rsidR="00FB5C2F">
              <w:rPr>
                <w:rFonts w:ascii="Times New Roman" w:hAnsi="Times New Roman" w:cs="Times New Roman"/>
                <w:bCs/>
                <w:sz w:val="16"/>
                <w:szCs w:val="16"/>
                <w:lang w:eastAsia="zh-CN"/>
              </w:rPr>
              <w:t>P802.</w:t>
            </w:r>
            <w:r>
              <w:rPr>
                <w:rFonts w:ascii="Times New Roman" w:hAnsi="Times New Roman" w:cs="Times New Roman"/>
                <w:bCs/>
                <w:sz w:val="16"/>
                <w:szCs w:val="16"/>
                <w:lang w:eastAsia="zh-CN"/>
              </w:rPr>
              <w:t xml:space="preserve">11ax D8.0. </w:t>
            </w:r>
            <w:r w:rsidR="004B7605">
              <w:rPr>
                <w:rFonts w:ascii="Times New Roman" w:hAnsi="Times New Roman" w:cs="Times New Roman" w:hint="eastAsia"/>
                <w:bCs/>
                <w:sz w:val="16"/>
                <w:szCs w:val="16"/>
                <w:lang w:eastAsia="zh-CN"/>
              </w:rPr>
              <w:t>P</w:t>
            </w:r>
            <w:r w:rsidR="004B7605">
              <w:rPr>
                <w:rFonts w:ascii="Times New Roman" w:hAnsi="Times New Roman" w:cs="Times New Roman"/>
                <w:bCs/>
                <w:sz w:val="16"/>
                <w:szCs w:val="16"/>
                <w:lang w:eastAsia="zh-CN"/>
              </w:rPr>
              <w:t xml:space="preserve">lease refer </w:t>
            </w:r>
            <w:r w:rsidR="00FB5C2F">
              <w:rPr>
                <w:rFonts w:ascii="Times New Roman" w:hAnsi="Times New Roman" w:cs="Times New Roman"/>
                <w:bCs/>
                <w:sz w:val="16"/>
                <w:szCs w:val="16"/>
                <w:lang w:eastAsia="zh-CN"/>
              </w:rPr>
              <w:t xml:space="preserve">to </w:t>
            </w:r>
            <w:r w:rsidR="004B7605">
              <w:rPr>
                <w:rFonts w:ascii="Times New Roman" w:hAnsi="Times New Roman" w:cs="Times New Roman"/>
                <w:bCs/>
                <w:sz w:val="16"/>
                <w:szCs w:val="16"/>
                <w:lang w:eastAsia="zh-CN"/>
              </w:rPr>
              <w:t xml:space="preserve">subclause 26.17.1 </w:t>
            </w:r>
            <w:r w:rsidR="004B7605">
              <w:rPr>
                <w:rFonts w:ascii="Times New Roman" w:hAnsi="Times New Roman" w:cs="Times New Roman"/>
                <w:bCs/>
                <w:sz w:val="16"/>
                <w:szCs w:val="16"/>
              </w:rPr>
              <w:t xml:space="preserve">in </w:t>
            </w:r>
            <w:r w:rsidR="00FB5C2F">
              <w:rPr>
                <w:rFonts w:ascii="Times New Roman" w:hAnsi="Times New Roman" w:cs="Times New Roman"/>
                <w:bCs/>
                <w:sz w:val="16"/>
                <w:szCs w:val="16"/>
              </w:rPr>
              <w:t>P802.</w:t>
            </w:r>
            <w:r w:rsidR="004B7605">
              <w:rPr>
                <w:rFonts w:ascii="Times New Roman" w:hAnsi="Times New Roman" w:cs="Times New Roman"/>
                <w:bCs/>
                <w:sz w:val="16"/>
                <w:szCs w:val="16"/>
              </w:rPr>
              <w:t>11ax D</w:t>
            </w:r>
            <w:r w:rsidR="00B52B3D">
              <w:rPr>
                <w:rFonts w:ascii="Times New Roman" w:hAnsi="Times New Roman" w:cs="Times New Roman"/>
                <w:bCs/>
                <w:sz w:val="16"/>
                <w:szCs w:val="16"/>
              </w:rPr>
              <w:t xml:space="preserve">8.0. The text is described as: </w:t>
            </w:r>
          </w:p>
          <w:p w14:paraId="29667B00" w14:textId="410C088D" w:rsidR="00F56E9C" w:rsidRPr="004B7605" w:rsidRDefault="00FB5C2F" w:rsidP="004B7605">
            <w:pPr>
              <w:widowControl w:val="0"/>
              <w:autoSpaceDE w:val="0"/>
              <w:autoSpaceDN w:val="0"/>
              <w:adjustRightInd w:val="0"/>
              <w:spacing w:after="0" w:line="240" w:lineRule="auto"/>
              <w:rPr>
                <w:rFonts w:ascii="Times New Roman" w:hAnsi="Times New Roman" w:cs="Times New Roman"/>
                <w:bCs/>
                <w:sz w:val="16"/>
                <w:szCs w:val="16"/>
                <w:lang w:eastAsia="zh-CN"/>
              </w:rPr>
            </w:pPr>
            <w:r>
              <w:rPr>
                <w:rFonts w:ascii="Times New Roman" w:hAnsi="Times New Roman" w:cs="Times New Roman"/>
                <w:bCs/>
                <w:sz w:val="16"/>
                <w:szCs w:val="16"/>
                <w:lang w:eastAsia="zh-CN"/>
              </w:rPr>
              <w:t>“</w:t>
            </w:r>
            <w:r w:rsidR="004B7605" w:rsidRPr="004B7605">
              <w:rPr>
                <w:rFonts w:ascii="Times New Roman" w:hAnsi="Times New Roman" w:cs="Times New Roman"/>
                <w:bCs/>
                <w:sz w:val="16"/>
                <w:szCs w:val="16"/>
                <w:lang w:eastAsia="zh-CN"/>
              </w:rPr>
              <w:t>A</w:t>
            </w:r>
            <w:r w:rsidR="004B7605">
              <w:rPr>
                <w:rFonts w:ascii="Times New Roman" w:hAnsi="Times New Roman" w:cs="Times New Roman"/>
                <w:bCs/>
                <w:sz w:val="16"/>
                <w:szCs w:val="16"/>
                <w:lang w:eastAsia="zh-CN"/>
              </w:rPr>
              <w:t>n HE AP or HE mesh STA</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 xml:space="preserve">shall set the VHT Operation Information Present field in the HE Operation </w:t>
            </w:r>
            <w:r w:rsidR="004B7605">
              <w:rPr>
                <w:rFonts w:ascii="Times New Roman" w:hAnsi="Times New Roman" w:cs="Times New Roman"/>
                <w:bCs/>
                <w:sz w:val="16"/>
                <w:szCs w:val="16"/>
                <w:lang w:eastAsia="zh-CN"/>
              </w:rPr>
              <w:t>element to 1 if a VHT Operation</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element is not present in the frame that carries the HE Operation element and</w:t>
            </w:r>
            <w:r w:rsidR="004B7605">
              <w:rPr>
                <w:rFonts w:ascii="Times New Roman" w:hAnsi="Times New Roman" w:cs="Times New Roman"/>
                <w:bCs/>
                <w:sz w:val="16"/>
                <w:szCs w:val="16"/>
                <w:lang w:eastAsia="zh-CN"/>
              </w:rPr>
              <w:t xml:space="preserve"> the frame is sent in the 5 GHz</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band.</w:t>
            </w:r>
            <w:r>
              <w:rPr>
                <w:rFonts w:ascii="Times New Roman" w:hAnsi="Times New Roman" w:cs="Times New Roman"/>
                <w:bCs/>
                <w:sz w:val="16"/>
                <w:szCs w:val="16"/>
                <w:lang w:eastAsia="zh-CN"/>
              </w:rPr>
              <w:t>”</w:t>
            </w:r>
          </w:p>
        </w:tc>
      </w:tr>
      <w:tr w:rsidR="00860D6B" w:rsidRPr="008B0293" w14:paraId="053C2F0A" w14:textId="77777777" w:rsidTr="00A47C87">
        <w:trPr>
          <w:trHeight w:val="220"/>
          <w:jc w:val="center"/>
        </w:trPr>
        <w:tc>
          <w:tcPr>
            <w:tcW w:w="625" w:type="dxa"/>
            <w:shd w:val="clear" w:color="auto" w:fill="auto"/>
            <w:noWrap/>
          </w:tcPr>
          <w:p w14:paraId="458F2DE5" w14:textId="21616485" w:rsidR="00860D6B" w:rsidRPr="00860D6B" w:rsidRDefault="005F105C" w:rsidP="00860D6B">
            <w:pPr>
              <w:suppressAutoHyphens/>
              <w:spacing w:after="0"/>
              <w:rPr>
                <w:rFonts w:ascii="Times New Roman" w:hAnsi="Times New Roman" w:cs="Times New Roman"/>
                <w:sz w:val="16"/>
                <w:szCs w:val="16"/>
              </w:rPr>
            </w:pPr>
            <w:r>
              <w:rPr>
                <w:rFonts w:ascii="Times New Roman" w:hAnsi="Times New Roman" w:cs="Times New Roman"/>
                <w:sz w:val="16"/>
                <w:szCs w:val="16"/>
              </w:rPr>
              <w:t>2488</w:t>
            </w:r>
          </w:p>
        </w:tc>
        <w:tc>
          <w:tcPr>
            <w:tcW w:w="1080" w:type="dxa"/>
          </w:tcPr>
          <w:p w14:paraId="20E08502" w14:textId="2A1BEB0D" w:rsidR="00860D6B" w:rsidRDefault="005F105C" w:rsidP="00860D6B">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Po-Kai Huang</w:t>
            </w:r>
          </w:p>
        </w:tc>
        <w:tc>
          <w:tcPr>
            <w:tcW w:w="720" w:type="dxa"/>
            <w:shd w:val="clear" w:color="auto" w:fill="auto"/>
            <w:noWrap/>
          </w:tcPr>
          <w:p w14:paraId="605B56E5" w14:textId="51C812B0" w:rsidR="00860D6B" w:rsidRDefault="005F105C" w:rsidP="00860D6B">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hint="eastAsia"/>
                <w:sz w:val="16"/>
                <w:szCs w:val="16"/>
                <w:lang w:eastAsia="zh-CN"/>
              </w:rPr>
              <w:t>/2</w:t>
            </w:r>
            <w:r>
              <w:rPr>
                <w:rFonts w:ascii="Times New Roman" w:hAnsi="Times New Roman" w:cs="Times New Roman"/>
                <w:sz w:val="16"/>
                <w:szCs w:val="16"/>
                <w:lang w:eastAsia="zh-CN"/>
              </w:rPr>
              <w:t>6</w:t>
            </w:r>
          </w:p>
        </w:tc>
        <w:tc>
          <w:tcPr>
            <w:tcW w:w="900" w:type="dxa"/>
          </w:tcPr>
          <w:p w14:paraId="2B217FBC" w14:textId="5AA758FD" w:rsidR="00860D6B" w:rsidRDefault="00860D6B" w:rsidP="00860D6B">
            <w:pPr>
              <w:suppressAutoHyphens/>
              <w:spacing w:after="0"/>
              <w:rPr>
                <w:rFonts w:ascii="Times New Roman" w:hAnsi="Times New Roman" w:cs="Times New Roman"/>
                <w:sz w:val="16"/>
                <w:szCs w:val="16"/>
              </w:rPr>
            </w:pPr>
            <w:r w:rsidRPr="00860D6B">
              <w:rPr>
                <w:rFonts w:ascii="Times New Roman" w:hAnsi="Times New Roman" w:cs="Times New Roman"/>
                <w:sz w:val="16"/>
                <w:szCs w:val="16"/>
              </w:rPr>
              <w:t>9.3.3.10</w:t>
            </w:r>
          </w:p>
        </w:tc>
        <w:tc>
          <w:tcPr>
            <w:tcW w:w="2790" w:type="dxa"/>
            <w:shd w:val="clear" w:color="auto" w:fill="auto"/>
            <w:noWrap/>
          </w:tcPr>
          <w:p w14:paraId="3F2E2265" w14:textId="641A8A81" w:rsidR="00860D6B" w:rsidRPr="00856140" w:rsidRDefault="005F105C" w:rsidP="00860D6B">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 xml:space="preserve">Resolve the TBD for CCFS by aligning the design for 11ax when the channel bandwidth is 20 MHz, 40 MHz, 80 </w:t>
            </w:r>
            <w:r w:rsidRPr="005F105C">
              <w:rPr>
                <w:rFonts w:ascii="Times New Roman" w:hAnsi="Times New Roman" w:cs="Times New Roman"/>
                <w:sz w:val="16"/>
                <w:szCs w:val="16"/>
              </w:rPr>
              <w:lastRenderedPageBreak/>
              <w:t>MHz, and 160 MHz. This removes the need to insert formula for CCFS computation, which requires additoinal test and is error prone.</w:t>
            </w:r>
          </w:p>
        </w:tc>
        <w:tc>
          <w:tcPr>
            <w:tcW w:w="1710" w:type="dxa"/>
            <w:shd w:val="clear" w:color="auto" w:fill="auto"/>
            <w:noWrap/>
          </w:tcPr>
          <w:p w14:paraId="67EA4106" w14:textId="3FF67F9D" w:rsidR="00860D6B" w:rsidRPr="00730276" w:rsidRDefault="002E1D99" w:rsidP="00860D6B">
            <w:pPr>
              <w:suppressAutoHyphens/>
              <w:spacing w:after="0"/>
              <w:rPr>
                <w:rFonts w:ascii="Times New Roman" w:hAnsi="Times New Roman" w:cs="Times New Roman"/>
                <w:sz w:val="16"/>
                <w:szCs w:val="16"/>
              </w:rPr>
            </w:pPr>
            <w:r w:rsidRPr="002E1D99">
              <w:rPr>
                <w:rFonts w:ascii="Times New Roman" w:hAnsi="Times New Roman" w:cs="Times New Roman"/>
                <w:sz w:val="16"/>
                <w:szCs w:val="16"/>
              </w:rPr>
              <w:lastRenderedPageBreak/>
              <w:t xml:space="preserve">Resolve the TBD for CCFS by aligning the design for 11ax when </w:t>
            </w:r>
            <w:r w:rsidRPr="002E1D99">
              <w:rPr>
                <w:rFonts w:ascii="Times New Roman" w:hAnsi="Times New Roman" w:cs="Times New Roman"/>
                <w:sz w:val="16"/>
                <w:szCs w:val="16"/>
              </w:rPr>
              <w:lastRenderedPageBreak/>
              <w:t>the channel bandwidth is 20 MHz, 40 MHz, 80 MHz, and 160 MHz.</w:t>
            </w:r>
          </w:p>
        </w:tc>
        <w:tc>
          <w:tcPr>
            <w:tcW w:w="3150" w:type="dxa"/>
            <w:shd w:val="clear" w:color="auto" w:fill="auto"/>
          </w:tcPr>
          <w:p w14:paraId="77655E43" w14:textId="77777777" w:rsidR="00466653" w:rsidRDefault="00466653" w:rsidP="00466653">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06DE2DB3" w14:textId="77777777" w:rsidR="00466653" w:rsidRDefault="00466653" w:rsidP="00466653">
            <w:pPr>
              <w:suppressAutoHyphens/>
              <w:spacing w:after="0"/>
              <w:rPr>
                <w:rFonts w:ascii="Times New Roman" w:hAnsi="Times New Roman" w:cs="Times New Roman"/>
                <w:b/>
                <w:sz w:val="16"/>
                <w:szCs w:val="16"/>
              </w:rPr>
            </w:pPr>
          </w:p>
          <w:p w14:paraId="148BDB29" w14:textId="75D87F2F" w:rsidR="00466653" w:rsidRDefault="003A5FF8" w:rsidP="00466653">
            <w:pPr>
              <w:suppressAutoHyphens/>
              <w:spacing w:after="0"/>
              <w:rPr>
                <w:rFonts w:ascii="Times New Roman" w:hAnsi="Times New Roman" w:cs="Times New Roman"/>
                <w:bCs/>
                <w:sz w:val="16"/>
                <w:szCs w:val="16"/>
                <w:lang w:eastAsia="zh-CN"/>
              </w:rPr>
            </w:pPr>
            <w:bookmarkStart w:id="20" w:name="OLE_LINK214"/>
            <w:r>
              <w:rPr>
                <w:rFonts w:ascii="Times New Roman" w:hAnsi="Times New Roman" w:cs="Times New Roman"/>
                <w:bCs/>
                <w:sz w:val="16"/>
                <w:szCs w:val="16"/>
                <w:lang w:eastAsia="zh-CN"/>
              </w:rPr>
              <w:lastRenderedPageBreak/>
              <w:t>Agree with the comment to</w:t>
            </w:r>
            <w:bookmarkEnd w:id="20"/>
            <w:r>
              <w:rPr>
                <w:rFonts w:ascii="Times New Roman" w:hAnsi="Times New Roman" w:cs="Times New Roman"/>
                <w:bCs/>
                <w:sz w:val="16"/>
                <w:szCs w:val="16"/>
                <w:lang w:eastAsia="zh-CN"/>
              </w:rPr>
              <w:t xml:space="preserve"> define CCFS subfields of EHT Operation Information. </w:t>
            </w:r>
          </w:p>
          <w:p w14:paraId="54637109" w14:textId="77777777" w:rsidR="00466653" w:rsidRDefault="00466653" w:rsidP="00466653">
            <w:pPr>
              <w:suppressAutoHyphens/>
              <w:spacing w:after="0"/>
              <w:rPr>
                <w:rFonts w:ascii="Times New Roman" w:hAnsi="Times New Roman" w:cs="Times New Roman"/>
                <w:bCs/>
                <w:sz w:val="16"/>
                <w:szCs w:val="16"/>
              </w:rPr>
            </w:pPr>
          </w:p>
          <w:p w14:paraId="56DC07A4" w14:textId="734F6E00" w:rsidR="00860D6B" w:rsidRDefault="00466653" w:rsidP="000B5DF8">
            <w:pPr>
              <w:suppressAutoHyphens/>
              <w:spacing w:after="0"/>
              <w:rPr>
                <w:ins w:id="21" w:author="huangguogang" w:date="2021-04-06T10:04:00Z"/>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941D5F">
              <w:rPr>
                <w:rFonts w:ascii="Times New Roman" w:hAnsi="Times New Roman" w:cs="Times New Roman"/>
                <w:b/>
                <w:sz w:val="16"/>
                <w:szCs w:val="16"/>
              </w:rPr>
              <w:t>11-21/</w:t>
            </w:r>
            <w:r w:rsidR="00962459">
              <w:rPr>
                <w:rFonts w:ascii="Times New Roman" w:hAnsi="Times New Roman" w:cs="Times New Roman"/>
                <w:b/>
                <w:sz w:val="16"/>
                <w:szCs w:val="16"/>
              </w:rPr>
              <w:t>0573r1</w:t>
            </w:r>
            <w:r>
              <w:rPr>
                <w:rFonts w:ascii="Times New Roman" w:hAnsi="Times New Roman" w:cs="Times New Roman"/>
                <w:b/>
                <w:sz w:val="16"/>
                <w:szCs w:val="16"/>
              </w:rPr>
              <w:t xml:space="preserve"> tagged as </w:t>
            </w:r>
            <w:r w:rsidR="000B5DF8">
              <w:rPr>
                <w:rFonts w:ascii="Times New Roman" w:hAnsi="Times New Roman" w:cs="Times New Roman"/>
                <w:b/>
                <w:sz w:val="16"/>
                <w:szCs w:val="16"/>
              </w:rPr>
              <w:t>2488</w:t>
            </w:r>
            <w:r>
              <w:rPr>
                <w:rFonts w:ascii="Times New Roman" w:hAnsi="Times New Roman" w:cs="Times New Roman"/>
                <w:b/>
                <w:sz w:val="16"/>
                <w:szCs w:val="16"/>
              </w:rPr>
              <w:t>.</w:t>
            </w:r>
          </w:p>
          <w:p w14:paraId="20CD7632" w14:textId="7B87CF0B" w:rsidR="00F01849" w:rsidRDefault="00F01849"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Note to the Editor:  The proposed resolution is the same as CID 1904.</w:t>
            </w:r>
          </w:p>
        </w:tc>
      </w:tr>
      <w:tr w:rsidR="00D740A5" w:rsidRPr="008B0293" w14:paraId="7069B0CA" w14:textId="77777777" w:rsidTr="00A47C87">
        <w:trPr>
          <w:trHeight w:val="220"/>
          <w:jc w:val="center"/>
        </w:trPr>
        <w:tc>
          <w:tcPr>
            <w:tcW w:w="625" w:type="dxa"/>
            <w:shd w:val="clear" w:color="auto" w:fill="auto"/>
            <w:noWrap/>
          </w:tcPr>
          <w:p w14:paraId="1F84523C" w14:textId="6FC5E1EF" w:rsidR="00D740A5" w:rsidRDefault="005F105C"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2546</w:t>
            </w:r>
          </w:p>
        </w:tc>
        <w:tc>
          <w:tcPr>
            <w:tcW w:w="1080" w:type="dxa"/>
          </w:tcPr>
          <w:p w14:paraId="325399B2" w14:textId="23F28317" w:rsidR="00D740A5" w:rsidRDefault="005F105C" w:rsidP="00003EB0">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Robert Stacey</w:t>
            </w:r>
          </w:p>
        </w:tc>
        <w:tc>
          <w:tcPr>
            <w:tcW w:w="720" w:type="dxa"/>
            <w:shd w:val="clear" w:color="auto" w:fill="auto"/>
            <w:noWrap/>
          </w:tcPr>
          <w:p w14:paraId="4C3C0998" w14:textId="5359BBF5" w:rsidR="00D740A5" w:rsidRDefault="005F105C" w:rsidP="00003EB0">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hint="eastAsia"/>
                <w:sz w:val="16"/>
                <w:szCs w:val="16"/>
                <w:lang w:eastAsia="zh-CN"/>
              </w:rPr>
              <w:t>/1</w:t>
            </w:r>
            <w:r>
              <w:rPr>
                <w:rFonts w:ascii="Times New Roman" w:hAnsi="Times New Roman" w:cs="Times New Roman"/>
                <w:sz w:val="16"/>
                <w:szCs w:val="16"/>
                <w:lang w:eastAsia="zh-CN"/>
              </w:rPr>
              <w:t>4</w:t>
            </w:r>
          </w:p>
        </w:tc>
        <w:tc>
          <w:tcPr>
            <w:tcW w:w="900" w:type="dxa"/>
          </w:tcPr>
          <w:p w14:paraId="3648F472" w14:textId="1946BD88" w:rsidR="00D740A5" w:rsidRDefault="006E2F1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27D6864B" w14:textId="155DC492" w:rsidR="00D740A5" w:rsidRPr="00842B1E" w:rsidRDefault="001004EB" w:rsidP="001004EB">
            <w:pPr>
              <w:rPr>
                <w:rFonts w:ascii="Times New Roman" w:hAnsi="Times New Roman" w:cs="Times New Roman"/>
                <w:sz w:val="16"/>
                <w:szCs w:val="16"/>
              </w:rPr>
            </w:pPr>
            <w:r w:rsidRPr="001004EB">
              <w:rPr>
                <w:rFonts w:ascii="Times New Roman" w:hAnsi="Times New Roman" w:cs="Times New Roman"/>
                <w:sz w:val="16"/>
                <w:szCs w:val="16"/>
              </w:rPr>
              <w:t>A comprehensive list of BSS bandwidths is not necessary. All we need is one entry that says "find the BSS bandwidth in the legacy elements" and values for each of the new BSS bandwidths (currently only one: 320 MHz).</w:t>
            </w:r>
          </w:p>
        </w:tc>
        <w:tc>
          <w:tcPr>
            <w:tcW w:w="1710" w:type="dxa"/>
            <w:shd w:val="clear" w:color="auto" w:fill="auto"/>
            <w:noWrap/>
          </w:tcPr>
          <w:p w14:paraId="6BEAACA8" w14:textId="41891038" w:rsidR="00D740A5" w:rsidRDefault="001004EB" w:rsidP="00003EB0">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Change encoding: Set to 0 to indicate that the BSS bandwidth is defined in the Channel Width field of the HE Operation element. Set to 1 to indicate that the BSS bandwidth is 320 MHz.</w:t>
            </w:r>
          </w:p>
        </w:tc>
        <w:tc>
          <w:tcPr>
            <w:tcW w:w="3150" w:type="dxa"/>
            <w:shd w:val="clear" w:color="auto" w:fill="auto"/>
          </w:tcPr>
          <w:p w14:paraId="6F757FE7" w14:textId="7222B894" w:rsidR="009B10A2" w:rsidRDefault="009B10A2" w:rsidP="009B10A2">
            <w:pPr>
              <w:suppressAutoHyphens/>
              <w:spacing w:after="0"/>
              <w:rPr>
                <w:rFonts w:ascii="Times New Roman" w:hAnsi="Times New Roman" w:cs="Times New Roman"/>
                <w:b/>
                <w:sz w:val="16"/>
                <w:szCs w:val="16"/>
              </w:rPr>
            </w:pPr>
            <w:r>
              <w:rPr>
                <w:rFonts w:ascii="Times New Roman" w:hAnsi="Times New Roman" w:cs="Times New Roman"/>
                <w:b/>
                <w:sz w:val="16"/>
                <w:szCs w:val="16"/>
              </w:rPr>
              <w:t>Re</w:t>
            </w:r>
            <w:r w:rsidR="00DA30D7">
              <w:rPr>
                <w:rFonts w:ascii="Times New Roman" w:hAnsi="Times New Roman" w:cs="Times New Roman"/>
                <w:b/>
                <w:sz w:val="16"/>
                <w:szCs w:val="16"/>
              </w:rPr>
              <w:t>jected</w:t>
            </w:r>
          </w:p>
          <w:p w14:paraId="09B8B091" w14:textId="77777777" w:rsidR="009B10A2" w:rsidRDefault="009B10A2" w:rsidP="009B10A2">
            <w:pPr>
              <w:suppressAutoHyphens/>
              <w:spacing w:after="0"/>
              <w:rPr>
                <w:rFonts w:ascii="Times New Roman" w:hAnsi="Times New Roman" w:cs="Times New Roman"/>
                <w:b/>
                <w:sz w:val="16"/>
                <w:szCs w:val="16"/>
              </w:rPr>
            </w:pPr>
          </w:p>
          <w:p w14:paraId="24EE98D4" w14:textId="6F0662D8" w:rsidR="00D740A5" w:rsidRPr="005B47FE" w:rsidRDefault="00DA30D7" w:rsidP="000173D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w:t>
            </w:r>
            <w:r w:rsidR="000173D3">
              <w:rPr>
                <w:rFonts w:ascii="Times New Roman" w:hAnsi="Times New Roman" w:cs="Times New Roman"/>
                <w:bCs/>
                <w:sz w:val="16"/>
                <w:szCs w:val="16"/>
              </w:rPr>
              <w:t>EHT</w:t>
            </w:r>
            <w:r>
              <w:rPr>
                <w:rFonts w:ascii="Times New Roman" w:hAnsi="Times New Roman" w:cs="Times New Roman"/>
                <w:bCs/>
                <w:sz w:val="16"/>
                <w:szCs w:val="16"/>
              </w:rPr>
              <w:t xml:space="preserve"> supports the static channel puncture, different channel </w:t>
            </w:r>
            <w:r w:rsidR="000173D3">
              <w:rPr>
                <w:rFonts w:ascii="Times New Roman" w:hAnsi="Times New Roman" w:cs="Times New Roman"/>
                <w:bCs/>
                <w:sz w:val="16"/>
                <w:szCs w:val="16"/>
              </w:rPr>
              <w:t>widths</w:t>
            </w:r>
            <w:r>
              <w:rPr>
                <w:rFonts w:ascii="Times New Roman" w:hAnsi="Times New Roman" w:cs="Times New Roman"/>
                <w:bCs/>
                <w:sz w:val="16"/>
                <w:szCs w:val="16"/>
              </w:rPr>
              <w:t xml:space="preserve"> may be separately advertised to EHT STAs and non-EHT STA. For example, for EHT STAs, the channel width is 160 MHz with some 20 MHz channels are punctured. But for HE/VHT STAs, the channel width may be 80 MHz. </w:t>
            </w:r>
            <w:r w:rsidR="005B47FE">
              <w:rPr>
                <w:rFonts w:ascii="Times New Roman" w:hAnsi="Times New Roman" w:cs="Times New Roman"/>
                <w:bCs/>
                <w:sz w:val="16"/>
                <w:szCs w:val="16"/>
              </w:rPr>
              <w:t>Hence, the EHT STA will ignore the channel configuration info carried within VHT and HE operation elements.</w:t>
            </w:r>
          </w:p>
        </w:tc>
      </w:tr>
      <w:tr w:rsidR="007A0871" w:rsidRPr="008B0293" w14:paraId="3E59C1FD" w14:textId="77777777" w:rsidTr="00A47C87">
        <w:trPr>
          <w:trHeight w:val="220"/>
          <w:jc w:val="center"/>
        </w:trPr>
        <w:tc>
          <w:tcPr>
            <w:tcW w:w="625" w:type="dxa"/>
            <w:shd w:val="clear" w:color="auto" w:fill="auto"/>
            <w:noWrap/>
          </w:tcPr>
          <w:p w14:paraId="052A85FA" w14:textId="145B8B27" w:rsidR="007A0871" w:rsidRDefault="005F105C"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3246</w:t>
            </w:r>
          </w:p>
        </w:tc>
        <w:tc>
          <w:tcPr>
            <w:tcW w:w="1080" w:type="dxa"/>
          </w:tcPr>
          <w:p w14:paraId="4B627334" w14:textId="6D41E030" w:rsidR="007A0871"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Young Hoon Kwon</w:t>
            </w:r>
          </w:p>
        </w:tc>
        <w:tc>
          <w:tcPr>
            <w:tcW w:w="720" w:type="dxa"/>
            <w:shd w:val="clear" w:color="auto" w:fill="auto"/>
            <w:noWrap/>
          </w:tcPr>
          <w:p w14:paraId="1AEA7240" w14:textId="16E4829C" w:rsidR="007A0871" w:rsidRDefault="005F105C"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hint="eastAsia"/>
                <w:sz w:val="16"/>
                <w:szCs w:val="16"/>
                <w:lang w:eastAsia="zh-CN"/>
              </w:rPr>
              <w:t>/1</w:t>
            </w:r>
            <w:r>
              <w:rPr>
                <w:rFonts w:ascii="Times New Roman" w:hAnsi="Times New Roman" w:cs="Times New Roman"/>
                <w:sz w:val="16"/>
                <w:szCs w:val="16"/>
                <w:lang w:eastAsia="zh-CN"/>
              </w:rPr>
              <w:t>4</w:t>
            </w:r>
          </w:p>
        </w:tc>
        <w:tc>
          <w:tcPr>
            <w:tcW w:w="900" w:type="dxa"/>
          </w:tcPr>
          <w:p w14:paraId="2F2DCB5B" w14:textId="6CD032B4"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0ADF2E30" w14:textId="56863B4F" w:rsidR="007A0871" w:rsidRPr="009B10A2" w:rsidRDefault="001004EB" w:rsidP="007A0871">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Number of bits for Channel Width subfield is not described. Add the bit-width for Channel Width subfield somewhere in this sub-clause.</w:t>
            </w:r>
          </w:p>
        </w:tc>
        <w:tc>
          <w:tcPr>
            <w:tcW w:w="1710" w:type="dxa"/>
            <w:shd w:val="clear" w:color="auto" w:fill="auto"/>
            <w:noWrap/>
          </w:tcPr>
          <w:p w14:paraId="2EFBAFE5" w14:textId="3830FC86" w:rsidR="007A0871" w:rsidRDefault="001004EB" w:rsidP="007A0871">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As shown in the comment.</w:t>
            </w:r>
          </w:p>
        </w:tc>
        <w:tc>
          <w:tcPr>
            <w:tcW w:w="3150" w:type="dxa"/>
            <w:shd w:val="clear" w:color="auto" w:fill="auto"/>
          </w:tcPr>
          <w:p w14:paraId="4527071D"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48CE3D" w14:textId="77777777" w:rsidR="007A0871" w:rsidRDefault="007A0871" w:rsidP="007A0871">
            <w:pPr>
              <w:suppressAutoHyphens/>
              <w:spacing w:after="0"/>
              <w:rPr>
                <w:rFonts w:ascii="Times New Roman" w:hAnsi="Times New Roman" w:cs="Times New Roman"/>
                <w:b/>
                <w:sz w:val="16"/>
                <w:szCs w:val="16"/>
              </w:rPr>
            </w:pPr>
          </w:p>
          <w:p w14:paraId="46442EA6" w14:textId="64BBD366" w:rsidR="007A0871" w:rsidRDefault="003A5FF8" w:rsidP="007A0871">
            <w:pPr>
              <w:suppressAutoHyphens/>
              <w:spacing w:after="0"/>
              <w:rPr>
                <w:rFonts w:ascii="Times New Roman" w:hAnsi="Times New Roman" w:cs="Times New Roman"/>
                <w:bCs/>
                <w:sz w:val="16"/>
                <w:szCs w:val="16"/>
                <w:lang w:eastAsia="zh-CN"/>
              </w:rPr>
            </w:pPr>
            <w:r>
              <w:rPr>
                <w:rFonts w:ascii="Times New Roman" w:hAnsi="Times New Roman" w:cs="Times New Roman"/>
                <w:bCs/>
                <w:sz w:val="16"/>
                <w:szCs w:val="16"/>
                <w:lang w:eastAsia="zh-CN"/>
              </w:rPr>
              <w:t>Agree with the comment to fix the number of bits for Channel Width subfield according to the Motion.</w:t>
            </w:r>
          </w:p>
          <w:p w14:paraId="14A9EB9D" w14:textId="77777777" w:rsidR="003A5FF8" w:rsidRDefault="003A5FF8" w:rsidP="007A0871">
            <w:pPr>
              <w:suppressAutoHyphens/>
              <w:spacing w:after="0"/>
              <w:rPr>
                <w:rFonts w:ascii="Times New Roman" w:hAnsi="Times New Roman" w:cs="Times New Roman"/>
                <w:bCs/>
                <w:sz w:val="16"/>
                <w:szCs w:val="16"/>
              </w:rPr>
            </w:pPr>
          </w:p>
          <w:p w14:paraId="0897B079" w14:textId="01FE3EC2"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FC160A">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r w:rsidR="00962459">
              <w:rPr>
                <w:rFonts w:ascii="Times New Roman" w:hAnsi="Times New Roman" w:cs="Times New Roman"/>
                <w:b/>
                <w:sz w:val="16"/>
                <w:szCs w:val="16"/>
              </w:rPr>
              <w:t>0573r1</w:t>
            </w:r>
            <w:r>
              <w:rPr>
                <w:rFonts w:ascii="Times New Roman" w:hAnsi="Times New Roman" w:cs="Times New Roman"/>
                <w:b/>
                <w:sz w:val="16"/>
                <w:szCs w:val="16"/>
              </w:rPr>
              <w:t xml:space="preserve"> tagged as </w:t>
            </w:r>
            <w:r w:rsidR="000B5DF8">
              <w:rPr>
                <w:rFonts w:ascii="Times New Roman" w:hAnsi="Times New Roman" w:cs="Times New Roman"/>
                <w:b/>
                <w:sz w:val="16"/>
                <w:szCs w:val="16"/>
              </w:rPr>
              <w:t>3246</w:t>
            </w:r>
            <w:r>
              <w:rPr>
                <w:rFonts w:ascii="Times New Roman" w:hAnsi="Times New Roman" w:cs="Times New Roman"/>
                <w:b/>
                <w:sz w:val="16"/>
                <w:szCs w:val="16"/>
              </w:rPr>
              <w:t>.</w:t>
            </w:r>
          </w:p>
        </w:tc>
      </w:tr>
    </w:tbl>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315A1454" w:rsidR="00166015" w:rsidRDefault="00166015" w:rsidP="00166015">
      <w:pPr>
        <w:pStyle w:val="T"/>
        <w:spacing w:after="0" w:line="240" w:lineRule="auto"/>
        <w:rPr>
          <w:b/>
          <w:i/>
          <w:iCs/>
          <w:highlight w:val="yellow"/>
        </w:rPr>
      </w:pPr>
      <w:r>
        <w:rPr>
          <w:b/>
          <w:i/>
          <w:iCs/>
          <w:highlight w:val="yellow"/>
        </w:rPr>
        <w:lastRenderedPageBreak/>
        <w:t xml:space="preserve">TGbe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REVmd D5.0, 11ax D8.0, 11be D0.3</w:t>
      </w:r>
      <w:r w:rsidR="00906D5A">
        <w:rPr>
          <w:b/>
          <w:i/>
          <w:iCs/>
          <w:highlight w:val="yellow"/>
        </w:rPr>
        <w:t xml:space="preserve"> </w:t>
      </w:r>
      <w:r>
        <w:rPr>
          <w:b/>
          <w:i/>
          <w:iCs/>
          <w:highlight w:val="yellow"/>
        </w:rPr>
        <w:t>and doc 11-21/</w:t>
      </w:r>
      <w:r w:rsidR="00962459">
        <w:rPr>
          <w:b/>
          <w:i/>
          <w:iCs/>
          <w:highlight w:val="yellow"/>
        </w:rPr>
        <w:t>0573r1</w:t>
      </w:r>
    </w:p>
    <w:p w14:paraId="49ABD1AE" w14:textId="1B8191CE" w:rsidR="00E40F32" w:rsidRPr="00E40F32" w:rsidRDefault="00E40F32" w:rsidP="00E40F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szCs w:val="20"/>
        </w:rPr>
      </w:pPr>
      <w:bookmarkStart w:id="22" w:name="RTF34303532393a2048342c312e"/>
      <w:r w:rsidRPr="00E40F32">
        <w:rPr>
          <w:rFonts w:ascii="Arial" w:eastAsia="MS Mincho" w:hAnsi="Arial" w:cs="Arial"/>
          <w:b/>
          <w:bCs/>
          <w:color w:val="000000"/>
          <w:sz w:val="20"/>
          <w:szCs w:val="20"/>
        </w:rPr>
        <w:t>9.4.2.</w:t>
      </w:r>
      <w:r>
        <w:rPr>
          <w:rFonts w:ascii="Arial" w:eastAsia="MS Mincho" w:hAnsi="Arial" w:cs="Arial"/>
          <w:b/>
          <w:bCs/>
          <w:color w:val="000000"/>
          <w:sz w:val="20"/>
          <w:szCs w:val="20"/>
        </w:rPr>
        <w:t>295a</w:t>
      </w:r>
      <w:r w:rsidRPr="00E40F32">
        <w:rPr>
          <w:rFonts w:ascii="Arial" w:eastAsia="MS Mincho" w:hAnsi="Arial" w:cs="Arial"/>
          <w:b/>
          <w:bCs/>
          <w:color w:val="000000"/>
          <w:sz w:val="20"/>
          <w:szCs w:val="20"/>
        </w:rPr>
        <w:t xml:space="preserve"> EHT Operation Element</w:t>
      </w:r>
      <w:bookmarkEnd w:id="22"/>
    </w:p>
    <w:p w14:paraId="5F97D674"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operation of EHT STAs in an EHT BSS is controlled by the following: </w:t>
      </w:r>
    </w:p>
    <w:p w14:paraId="5F0AFC9A" w14:textId="755C485D"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HT Operation element, HE Operation element</w:t>
      </w:r>
      <w:r>
        <w:rPr>
          <w:rFonts w:ascii="Times New Roman" w:eastAsia="MS Mincho" w:hAnsi="Times New Roman" w:cs="Times New Roman"/>
          <w:color w:val="000000"/>
          <w:sz w:val="20"/>
          <w:szCs w:val="20"/>
        </w:rPr>
        <w:t>,</w:t>
      </w:r>
      <w:r w:rsidRPr="00E40F32">
        <w:rPr>
          <w:rFonts w:ascii="Times New Roman" w:eastAsia="MS Mincho" w:hAnsi="Times New Roman" w:cs="Times New Roman"/>
          <w:color w:val="000000"/>
          <w:sz w:val="20"/>
          <w:szCs w:val="20"/>
        </w:rPr>
        <w:t xml:space="preserve"> and the EHT Operation element if operating in the 2.4 GHz band</w:t>
      </w:r>
    </w:p>
    <w:p w14:paraId="43897F54" w14:textId="5BFC33CE"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HT Operation element, VHT Operation element (if present), HE Operation element</w:t>
      </w:r>
      <w:r>
        <w:rPr>
          <w:rFonts w:ascii="Times New Roman" w:eastAsia="MS Mincho" w:hAnsi="Times New Roman" w:cs="Times New Roman"/>
          <w:color w:val="000000"/>
          <w:sz w:val="20"/>
          <w:szCs w:val="20"/>
        </w:rPr>
        <w:t>,</w:t>
      </w:r>
      <w:r w:rsidRPr="00E40F32">
        <w:rPr>
          <w:rFonts w:ascii="Times New Roman" w:eastAsia="MS Mincho" w:hAnsi="Times New Roman" w:cs="Times New Roman"/>
          <w:color w:val="000000"/>
          <w:sz w:val="20"/>
          <w:szCs w:val="20"/>
        </w:rPr>
        <w:t xml:space="preserve"> and the EHT Operation element if</w:t>
      </w:r>
      <w:r w:rsidRPr="00E40F32">
        <w:rPr>
          <w:rFonts w:ascii="Times New Roman" w:eastAsia="宋体" w:hAnsi="Times New Roman" w:cs="Times New Roman"/>
          <w:color w:val="000000"/>
          <w:sz w:val="20"/>
          <w:szCs w:val="20"/>
          <w:lang w:eastAsia="zh-CN"/>
        </w:rPr>
        <w:t xml:space="preserve"> </w:t>
      </w:r>
      <w:r w:rsidRPr="00E40F32">
        <w:rPr>
          <w:rFonts w:ascii="Times New Roman" w:eastAsia="MS Mincho" w:hAnsi="Times New Roman" w:cs="Times New Roman"/>
          <w:color w:val="000000"/>
          <w:sz w:val="20"/>
          <w:szCs w:val="20"/>
        </w:rPr>
        <w:t>operating in the 5 GHz band</w:t>
      </w:r>
    </w:p>
    <w:p w14:paraId="0CE69C20"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HE Operation element and the EHT Operation element if operating in the 6 GHz band</w:t>
      </w:r>
    </w:p>
    <w:p w14:paraId="06002C9A"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format of the EHT Operation element is shown in </w:t>
      </w:r>
      <w:r w:rsidRPr="00E40F32">
        <w:rPr>
          <w:rFonts w:ascii="Times New Roman" w:eastAsia="MS Mincho" w:hAnsi="Times New Roman" w:cs="Times New Roman"/>
          <w:color w:val="000000"/>
          <w:sz w:val="20"/>
          <w:szCs w:val="20"/>
        </w:rPr>
        <w:fldChar w:fldCharType="begin"/>
      </w:r>
      <w:r w:rsidRPr="00E40F32">
        <w:rPr>
          <w:rFonts w:ascii="Times New Roman" w:eastAsia="MS Mincho" w:hAnsi="Times New Roman" w:cs="Times New Roman"/>
          <w:color w:val="000000"/>
          <w:sz w:val="20"/>
          <w:szCs w:val="20"/>
        </w:rPr>
        <w:instrText xml:space="preserve"> REF  RTF39353035393a204669675469 \h \* MERGEFORMAT </w:instrText>
      </w:r>
      <w:r w:rsidRPr="00E40F32">
        <w:rPr>
          <w:rFonts w:ascii="Times New Roman" w:eastAsia="MS Mincho" w:hAnsi="Times New Roman" w:cs="Times New Roman"/>
          <w:color w:val="000000"/>
          <w:sz w:val="20"/>
          <w:szCs w:val="20"/>
        </w:rPr>
      </w:r>
      <w:r w:rsidRPr="00E40F32">
        <w:rPr>
          <w:rFonts w:ascii="Times New Roman" w:eastAsia="MS Mincho" w:hAnsi="Times New Roman" w:cs="Times New Roman"/>
          <w:color w:val="000000"/>
          <w:sz w:val="20"/>
          <w:szCs w:val="20"/>
        </w:rPr>
        <w:fldChar w:fldCharType="separate"/>
      </w:r>
      <w:r w:rsidRPr="00E40F32">
        <w:rPr>
          <w:rFonts w:ascii="Times New Roman" w:eastAsia="MS Mincho" w:hAnsi="Times New Roman" w:cs="Times New Roman"/>
          <w:color w:val="000000"/>
          <w:sz w:val="20"/>
          <w:szCs w:val="20"/>
        </w:rPr>
        <w:t>Figure xxx (EHT Operation element format)</w:t>
      </w:r>
      <w:r w:rsidRPr="00E40F32">
        <w:rPr>
          <w:rFonts w:ascii="Times New Roman" w:eastAsia="MS Mincho" w:hAnsi="Times New Roman" w:cs="Times New Roman"/>
          <w:color w:val="000000"/>
          <w:sz w:val="20"/>
          <w:szCs w:val="20"/>
        </w:rPr>
        <w:fldChar w:fldCharType="end"/>
      </w:r>
      <w:r w:rsidRPr="00E40F32">
        <w:rPr>
          <w:rFonts w:ascii="Times New Roman" w:eastAsia="MS Mincho" w:hAnsi="Times New Roman" w:cs="Times New Roman"/>
          <w:color w:val="000000"/>
          <w:sz w:val="20"/>
          <w:szCs w:val="2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120"/>
        <w:gridCol w:w="1233"/>
        <w:gridCol w:w="1417"/>
      </w:tblGrid>
      <w:tr w:rsidR="00E40F32" w:rsidRPr="00E40F32" w14:paraId="1EFD6107" w14:textId="77777777" w:rsidTr="00E40F32">
        <w:trPr>
          <w:trHeight w:val="640"/>
          <w:jc w:val="center"/>
        </w:trPr>
        <w:tc>
          <w:tcPr>
            <w:tcW w:w="780" w:type="dxa"/>
          </w:tcPr>
          <w:p w14:paraId="4FBBD388"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bookmarkStart w:id="23" w:name="OLE_LINK215"/>
          </w:p>
        </w:tc>
        <w:tc>
          <w:tcPr>
            <w:tcW w:w="1120" w:type="dxa"/>
            <w:tcBorders>
              <w:top w:val="single" w:sz="12" w:space="0" w:color="000000"/>
              <w:left w:val="single" w:sz="12" w:space="0" w:color="000000"/>
              <w:bottom w:val="single" w:sz="12" w:space="0" w:color="000000"/>
              <w:right w:val="single" w:sz="12" w:space="0" w:color="000000"/>
            </w:tcBorders>
            <w:hideMark/>
          </w:tcPr>
          <w:p w14:paraId="73AEDC19"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Element ID</w:t>
            </w:r>
          </w:p>
        </w:tc>
        <w:tc>
          <w:tcPr>
            <w:tcW w:w="1120" w:type="dxa"/>
            <w:tcBorders>
              <w:top w:val="single" w:sz="12" w:space="0" w:color="000000"/>
              <w:left w:val="single" w:sz="12" w:space="0" w:color="000000"/>
              <w:bottom w:val="single" w:sz="12" w:space="0" w:color="000000"/>
              <w:right w:val="single" w:sz="12" w:space="0" w:color="000000"/>
            </w:tcBorders>
            <w:hideMark/>
          </w:tcPr>
          <w:p w14:paraId="163EA72B"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Length</w:t>
            </w:r>
          </w:p>
        </w:tc>
        <w:tc>
          <w:tcPr>
            <w:tcW w:w="1233" w:type="dxa"/>
            <w:tcBorders>
              <w:top w:val="single" w:sz="12" w:space="0" w:color="000000"/>
              <w:left w:val="single" w:sz="12" w:space="0" w:color="000000"/>
              <w:bottom w:val="single" w:sz="12" w:space="0" w:color="000000"/>
              <w:right w:val="single" w:sz="12" w:space="0" w:color="000000"/>
            </w:tcBorders>
            <w:hideMark/>
          </w:tcPr>
          <w:p w14:paraId="7C9FC84D"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Element ID Extention</w:t>
            </w:r>
          </w:p>
        </w:tc>
        <w:tc>
          <w:tcPr>
            <w:tcW w:w="1417" w:type="dxa"/>
            <w:tcBorders>
              <w:top w:val="single" w:sz="12" w:space="0" w:color="000000"/>
              <w:left w:val="single" w:sz="12" w:space="0" w:color="000000"/>
              <w:bottom w:val="single" w:sz="12" w:space="0" w:color="000000"/>
              <w:right w:val="single" w:sz="12" w:space="0" w:color="000000"/>
            </w:tcBorders>
            <w:hideMark/>
          </w:tcPr>
          <w:p w14:paraId="18D42E35" w14:textId="53DEAEB9"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sz w:val="16"/>
                <w:szCs w:val="16"/>
              </w:rPr>
            </w:pPr>
            <w:r w:rsidRPr="00E40F32">
              <w:rPr>
                <w:rFonts w:ascii="Times New Roman" w:eastAsia="MS Mincho" w:hAnsi="Times New Roman" w:cs="Times New Roman"/>
                <w:color w:val="000000"/>
                <w:sz w:val="16"/>
                <w:szCs w:val="16"/>
              </w:rPr>
              <w:t>EHT Operation Information</w:t>
            </w:r>
          </w:p>
        </w:tc>
      </w:tr>
      <w:tr w:rsidR="00E40F32" w:rsidRPr="00E40F32" w14:paraId="198B3D27" w14:textId="77777777" w:rsidTr="00E40F32">
        <w:trPr>
          <w:trHeight w:val="320"/>
          <w:jc w:val="center"/>
        </w:trPr>
        <w:tc>
          <w:tcPr>
            <w:tcW w:w="780" w:type="dxa"/>
            <w:hideMark/>
          </w:tcPr>
          <w:p w14:paraId="797FFEBD"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Octets:</w:t>
            </w:r>
          </w:p>
        </w:tc>
        <w:tc>
          <w:tcPr>
            <w:tcW w:w="1120" w:type="dxa"/>
            <w:hideMark/>
          </w:tcPr>
          <w:p w14:paraId="3E5C9784"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120" w:type="dxa"/>
            <w:hideMark/>
          </w:tcPr>
          <w:p w14:paraId="012D6A5D"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233" w:type="dxa"/>
            <w:hideMark/>
          </w:tcPr>
          <w:p w14:paraId="4656293B"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417" w:type="dxa"/>
            <w:hideMark/>
          </w:tcPr>
          <w:p w14:paraId="7278A628" w14:textId="77777777" w:rsidR="00E40F32" w:rsidRPr="00E40F32" w:rsidRDefault="00E40F32" w:rsidP="00E40F32">
            <w:pPr>
              <w:widowControl w:val="0"/>
              <w:autoSpaceDE w:val="0"/>
              <w:autoSpaceDN w:val="0"/>
              <w:adjustRightInd w:val="0"/>
              <w:spacing w:after="0" w:line="160" w:lineRule="atLeast"/>
              <w:jc w:val="center"/>
              <w:rPr>
                <w:rFonts w:ascii="Arial" w:eastAsia="宋体" w:hAnsi="Arial" w:cs="Arial"/>
                <w:color w:val="000000"/>
                <w:sz w:val="16"/>
                <w:szCs w:val="16"/>
                <w:lang w:eastAsia="zh-CN"/>
              </w:rPr>
            </w:pPr>
            <w:r w:rsidRPr="00E40F32">
              <w:rPr>
                <w:rFonts w:ascii="Arial" w:eastAsia="宋体" w:hAnsi="Arial" w:cs="Arial"/>
                <w:color w:val="000000"/>
                <w:sz w:val="16"/>
                <w:szCs w:val="16"/>
                <w:lang w:eastAsia="zh-CN"/>
              </w:rPr>
              <w:t>TBD</w:t>
            </w:r>
          </w:p>
        </w:tc>
      </w:tr>
    </w:tbl>
    <w:p w14:paraId="0DB5B4F2" w14:textId="10961606"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MS Mincho" w:hAnsi="Times New Roman" w:cs="Times New Roman"/>
          <w:b/>
          <w:color w:val="000000"/>
          <w:sz w:val="20"/>
          <w:szCs w:val="20"/>
        </w:rPr>
      </w:pPr>
      <w:bookmarkStart w:id="24" w:name="RTF39353035393a204669675469"/>
      <w:r w:rsidRPr="00E40F32">
        <w:rPr>
          <w:rFonts w:ascii="Times New Roman" w:eastAsia="MS Mincho" w:hAnsi="Times New Roman" w:cs="Times New Roman"/>
          <w:b/>
          <w:color w:val="000000"/>
          <w:sz w:val="20"/>
          <w:szCs w:val="20"/>
        </w:rPr>
        <w:t xml:space="preserve">Figure </w:t>
      </w:r>
      <w:r>
        <w:rPr>
          <w:rFonts w:ascii="Times New Roman" w:eastAsia="MS Mincho" w:hAnsi="Times New Roman" w:cs="Times New Roman"/>
          <w:b/>
          <w:color w:val="000000"/>
          <w:sz w:val="20"/>
          <w:szCs w:val="20"/>
        </w:rPr>
        <w:t>9-788ee</w:t>
      </w:r>
      <w:r w:rsidRPr="00E40F32">
        <w:rPr>
          <w:rFonts w:ascii="Times New Roman" w:eastAsia="MS Mincho" w:hAnsi="Times New Roman" w:cs="Times New Roman"/>
          <w:b/>
          <w:color w:val="000000"/>
          <w:sz w:val="20"/>
          <w:szCs w:val="20"/>
        </w:rPr>
        <w:t xml:space="preserve"> – </w:t>
      </w:r>
      <w:bookmarkEnd w:id="24"/>
      <w:r w:rsidRPr="00E40F32">
        <w:rPr>
          <w:rFonts w:ascii="Times New Roman" w:eastAsia="MS Mincho" w:hAnsi="Times New Roman" w:cs="Times New Roman"/>
          <w:b/>
          <w:color w:val="000000"/>
          <w:sz w:val="20"/>
          <w:szCs w:val="20"/>
        </w:rPr>
        <w:t>EHT Operation element</w:t>
      </w:r>
    </w:p>
    <w:bookmarkEnd w:id="23"/>
    <w:p w14:paraId="358AA6B9" w14:textId="5375D3AA" w:rsidR="00337899"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5" w:author="huangguogang" w:date="2021-04-02T15:15:00Z"/>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Element ID, Length, and Element ID Extension fields are defined in 9.4.2.1 (General). </w:t>
      </w:r>
    </w:p>
    <w:p w14:paraId="6A45FF17" w14:textId="20251DA1" w:rsidR="00337899" w:rsidRDefault="00337899"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6" w:author="huangguogang" w:date="2021-04-02T15:18:00Z"/>
          <w:rFonts w:ascii="Times New Roman" w:eastAsia="MS Mincho" w:hAnsi="Times New Roman" w:cs="Times New Roman"/>
          <w:color w:val="000000"/>
          <w:sz w:val="20"/>
          <w:szCs w:val="20"/>
        </w:rPr>
      </w:pPr>
      <w:ins w:id="27" w:author="huangguogang" w:date="2021-04-02T15:15:00Z">
        <w:r>
          <w:rPr>
            <w:rFonts w:ascii="Times New Roman" w:eastAsia="MS Mincho" w:hAnsi="Times New Roman" w:cs="Times New Roman"/>
            <w:color w:val="000000"/>
            <w:sz w:val="20"/>
            <w:szCs w:val="20"/>
          </w:rPr>
          <w:t>The structure of the EHT Operation Information field is defined in Figure 9-</w:t>
        </w:r>
      </w:ins>
      <w:ins w:id="28" w:author="huangguogang" w:date="2021-04-02T15:16:00Z">
        <w:r>
          <w:rPr>
            <w:rFonts w:ascii="Times New Roman" w:eastAsia="MS Mincho" w:hAnsi="Times New Roman" w:cs="Times New Roman"/>
            <w:color w:val="000000"/>
            <w:sz w:val="20"/>
            <w:szCs w:val="20"/>
          </w:rPr>
          <w:t>xxxx</w:t>
        </w:r>
      </w:ins>
      <w:ins w:id="29" w:author="huangguogang" w:date="2021-04-02T15:42:00Z">
        <w:r w:rsidR="00136A89">
          <w:rPr>
            <w:rFonts w:ascii="Times New Roman" w:eastAsia="MS Mincho" w:hAnsi="Times New Roman" w:cs="Times New Roman"/>
            <w:color w:val="000000"/>
            <w:sz w:val="20"/>
            <w:szCs w:val="20"/>
          </w:rPr>
          <w:t xml:space="preserve"> (EHT Operation</w:t>
        </w:r>
      </w:ins>
      <w:ins w:id="30" w:author="huangguogang" w:date="2021-04-02T15:43:00Z">
        <w:r w:rsidR="00136A89">
          <w:rPr>
            <w:rFonts w:ascii="Times New Roman" w:eastAsia="MS Mincho" w:hAnsi="Times New Roman" w:cs="Times New Roman"/>
            <w:color w:val="000000"/>
            <w:sz w:val="20"/>
            <w:szCs w:val="20"/>
          </w:rPr>
          <w:t xml:space="preserve"> Information</w:t>
        </w:r>
      </w:ins>
      <w:ins w:id="31" w:author="huangguogang" w:date="2021-04-02T15:46:00Z">
        <w:r w:rsidR="002C5611">
          <w:rPr>
            <w:rFonts w:ascii="Times New Roman" w:eastAsia="MS Mincho" w:hAnsi="Times New Roman" w:cs="Times New Roman"/>
            <w:color w:val="000000"/>
            <w:sz w:val="20"/>
            <w:szCs w:val="20"/>
          </w:rPr>
          <w:t xml:space="preserve"> </w:t>
        </w:r>
      </w:ins>
      <w:ins w:id="32" w:author="huangguogang" w:date="2021-04-02T16:24:00Z">
        <w:r w:rsidR="00691279">
          <w:rPr>
            <w:rFonts w:ascii="Times New Roman" w:eastAsia="MS Mincho" w:hAnsi="Times New Roman" w:cs="Times New Roman"/>
            <w:color w:val="000000"/>
            <w:sz w:val="20"/>
            <w:szCs w:val="20"/>
          </w:rPr>
          <w:t xml:space="preserve">field </w:t>
        </w:r>
      </w:ins>
      <w:ins w:id="33" w:author="huangguogang" w:date="2021-04-02T15:46:00Z">
        <w:r w:rsidR="002C5611">
          <w:rPr>
            <w:rFonts w:ascii="Times New Roman" w:eastAsia="MS Mincho" w:hAnsi="Times New Roman" w:cs="Times New Roman"/>
            <w:color w:val="000000"/>
            <w:sz w:val="20"/>
            <w:szCs w:val="20"/>
          </w:rPr>
          <w:t>format</w:t>
        </w:r>
      </w:ins>
      <w:ins w:id="34" w:author="huangguogang" w:date="2021-04-02T15:42:00Z">
        <w:r w:rsidR="00136A89">
          <w:rPr>
            <w:rFonts w:ascii="Times New Roman" w:eastAsia="MS Mincho" w:hAnsi="Times New Roman" w:cs="Times New Roman"/>
            <w:color w:val="000000"/>
            <w:sz w:val="20"/>
            <w:szCs w:val="20"/>
          </w:rPr>
          <w:t>)</w:t>
        </w:r>
      </w:ins>
      <w:ins w:id="35" w:author="huangguogang" w:date="2021-04-02T15:17:00Z">
        <w:r>
          <w:rPr>
            <w:rFonts w:ascii="Times New Roman" w:eastAsia="MS Mincho" w:hAnsi="Times New Roman" w:cs="Times New Roman"/>
            <w:color w:val="000000"/>
            <w:sz w:val="20"/>
            <w:szCs w:val="20"/>
          </w:rPr>
          <w:t xml:space="preserve">. </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233"/>
        <w:gridCol w:w="1417"/>
      </w:tblGrid>
      <w:tr w:rsidR="00337899" w:rsidRPr="00E40F32" w14:paraId="7469F2C8" w14:textId="77777777" w:rsidTr="00136A89">
        <w:trPr>
          <w:trHeight w:val="640"/>
          <w:jc w:val="center"/>
          <w:ins w:id="36" w:author="huangguogang" w:date="2021-04-02T15:18:00Z"/>
        </w:trPr>
        <w:tc>
          <w:tcPr>
            <w:tcW w:w="780" w:type="dxa"/>
          </w:tcPr>
          <w:p w14:paraId="6F97FF1A" w14:textId="77777777" w:rsidR="00337899" w:rsidRPr="00E40F32" w:rsidRDefault="00337899" w:rsidP="00136A89">
            <w:pPr>
              <w:widowControl w:val="0"/>
              <w:autoSpaceDE w:val="0"/>
              <w:autoSpaceDN w:val="0"/>
              <w:adjustRightInd w:val="0"/>
              <w:spacing w:after="0" w:line="160" w:lineRule="atLeast"/>
              <w:jc w:val="center"/>
              <w:rPr>
                <w:ins w:id="37" w:author="huangguogang" w:date="2021-04-02T15:18:00Z"/>
                <w:rFonts w:ascii="Arial" w:eastAsia="MS Mincho" w:hAnsi="Arial" w:cs="Arial"/>
                <w:color w:val="000000"/>
                <w:w w:val="1"/>
                <w:sz w:val="16"/>
                <w:szCs w:val="16"/>
              </w:rPr>
            </w:pPr>
            <w:bookmarkStart w:id="38" w:name="OLE_LINK219"/>
          </w:p>
        </w:tc>
        <w:tc>
          <w:tcPr>
            <w:tcW w:w="1120" w:type="dxa"/>
            <w:tcBorders>
              <w:top w:val="single" w:sz="12" w:space="0" w:color="000000"/>
              <w:left w:val="single" w:sz="12" w:space="0" w:color="000000"/>
              <w:bottom w:val="single" w:sz="12" w:space="0" w:color="000000"/>
              <w:right w:val="single" w:sz="12" w:space="0" w:color="000000"/>
            </w:tcBorders>
            <w:hideMark/>
          </w:tcPr>
          <w:p w14:paraId="35226907" w14:textId="44804A2A" w:rsidR="00337899" w:rsidRPr="00E40F32" w:rsidRDefault="00337899" w:rsidP="00136A89">
            <w:pPr>
              <w:widowControl w:val="0"/>
              <w:autoSpaceDE w:val="0"/>
              <w:autoSpaceDN w:val="0"/>
              <w:adjustRightInd w:val="0"/>
              <w:spacing w:after="0" w:line="160" w:lineRule="atLeast"/>
              <w:jc w:val="center"/>
              <w:rPr>
                <w:ins w:id="39" w:author="huangguogang" w:date="2021-04-02T15:18:00Z"/>
                <w:rFonts w:ascii="Times New Roman" w:eastAsia="MS Mincho" w:hAnsi="Times New Roman" w:cs="Times New Roman"/>
                <w:color w:val="000000"/>
                <w:w w:val="1"/>
                <w:sz w:val="16"/>
                <w:szCs w:val="16"/>
              </w:rPr>
            </w:pPr>
            <w:ins w:id="40" w:author="huangguogang" w:date="2021-04-02T15:19:00Z">
              <w:r>
                <w:rPr>
                  <w:rFonts w:ascii="Times New Roman" w:eastAsia="MS Mincho" w:hAnsi="Times New Roman" w:cs="Times New Roman"/>
                  <w:color w:val="000000"/>
                  <w:sz w:val="16"/>
                  <w:szCs w:val="16"/>
                </w:rPr>
                <w:t>Channel Width</w:t>
              </w:r>
            </w:ins>
          </w:p>
        </w:tc>
        <w:tc>
          <w:tcPr>
            <w:tcW w:w="1233" w:type="dxa"/>
            <w:tcBorders>
              <w:top w:val="single" w:sz="12" w:space="0" w:color="000000"/>
              <w:left w:val="single" w:sz="12" w:space="0" w:color="000000"/>
              <w:bottom w:val="single" w:sz="12" w:space="0" w:color="000000"/>
              <w:right w:val="single" w:sz="12" w:space="0" w:color="000000"/>
            </w:tcBorders>
            <w:hideMark/>
          </w:tcPr>
          <w:p w14:paraId="769EB738" w14:textId="6D75CA3A" w:rsidR="00337899" w:rsidRPr="00E40F32" w:rsidRDefault="00337899" w:rsidP="00136A89">
            <w:pPr>
              <w:widowControl w:val="0"/>
              <w:autoSpaceDE w:val="0"/>
              <w:autoSpaceDN w:val="0"/>
              <w:adjustRightInd w:val="0"/>
              <w:spacing w:after="0" w:line="160" w:lineRule="atLeast"/>
              <w:jc w:val="center"/>
              <w:rPr>
                <w:ins w:id="41" w:author="huangguogang" w:date="2021-04-02T15:18:00Z"/>
                <w:rFonts w:ascii="Times New Roman" w:eastAsia="MS Mincho" w:hAnsi="Times New Roman" w:cs="Times New Roman"/>
                <w:color w:val="000000"/>
                <w:w w:val="1"/>
                <w:sz w:val="16"/>
                <w:szCs w:val="16"/>
              </w:rPr>
            </w:pPr>
            <w:ins w:id="42" w:author="huangguogang" w:date="2021-04-02T15:18:00Z">
              <w:r>
                <w:rPr>
                  <w:rFonts w:ascii="Times New Roman" w:eastAsia="MS Mincho" w:hAnsi="Times New Roman" w:cs="Times New Roman"/>
                  <w:color w:val="000000"/>
                  <w:sz w:val="16"/>
                  <w:szCs w:val="16"/>
                </w:rPr>
                <w:t>CCFS0</w:t>
              </w:r>
            </w:ins>
          </w:p>
        </w:tc>
        <w:tc>
          <w:tcPr>
            <w:tcW w:w="1417" w:type="dxa"/>
            <w:tcBorders>
              <w:top w:val="single" w:sz="12" w:space="0" w:color="000000"/>
              <w:left w:val="single" w:sz="12" w:space="0" w:color="000000"/>
              <w:bottom w:val="single" w:sz="12" w:space="0" w:color="000000"/>
              <w:right w:val="single" w:sz="12" w:space="0" w:color="000000"/>
            </w:tcBorders>
            <w:hideMark/>
          </w:tcPr>
          <w:p w14:paraId="41E7CB2A" w14:textId="2A38A3AE" w:rsidR="00337899" w:rsidRPr="00E40F32" w:rsidRDefault="00337899" w:rsidP="00136A89">
            <w:pPr>
              <w:widowControl w:val="0"/>
              <w:autoSpaceDE w:val="0"/>
              <w:autoSpaceDN w:val="0"/>
              <w:adjustRightInd w:val="0"/>
              <w:spacing w:after="0" w:line="160" w:lineRule="atLeast"/>
              <w:jc w:val="center"/>
              <w:rPr>
                <w:ins w:id="43" w:author="huangguogang" w:date="2021-04-02T15:18:00Z"/>
                <w:rFonts w:ascii="Times New Roman" w:eastAsia="MS Mincho" w:hAnsi="Times New Roman" w:cs="Times New Roman"/>
                <w:color w:val="000000"/>
                <w:sz w:val="16"/>
                <w:szCs w:val="16"/>
              </w:rPr>
            </w:pPr>
            <w:ins w:id="44" w:author="huangguogang" w:date="2021-04-02T15:18:00Z">
              <w:r>
                <w:rPr>
                  <w:rFonts w:ascii="Times New Roman" w:eastAsia="MS Mincho" w:hAnsi="Times New Roman" w:cs="Times New Roman"/>
                  <w:color w:val="000000"/>
                  <w:sz w:val="16"/>
                  <w:szCs w:val="16"/>
                </w:rPr>
                <w:t>CCFS1</w:t>
              </w:r>
            </w:ins>
          </w:p>
        </w:tc>
      </w:tr>
      <w:tr w:rsidR="00337899" w:rsidRPr="00E40F32" w14:paraId="49A06BB3" w14:textId="77777777" w:rsidTr="00136A89">
        <w:trPr>
          <w:trHeight w:val="320"/>
          <w:jc w:val="center"/>
          <w:ins w:id="45" w:author="huangguogang" w:date="2021-04-02T15:18:00Z"/>
        </w:trPr>
        <w:tc>
          <w:tcPr>
            <w:tcW w:w="780" w:type="dxa"/>
            <w:hideMark/>
          </w:tcPr>
          <w:p w14:paraId="1F93CB69" w14:textId="77777777" w:rsidR="00337899" w:rsidRPr="00E40F32" w:rsidRDefault="00337899" w:rsidP="00136A89">
            <w:pPr>
              <w:widowControl w:val="0"/>
              <w:autoSpaceDE w:val="0"/>
              <w:autoSpaceDN w:val="0"/>
              <w:adjustRightInd w:val="0"/>
              <w:spacing w:after="0" w:line="160" w:lineRule="atLeast"/>
              <w:jc w:val="center"/>
              <w:rPr>
                <w:ins w:id="46" w:author="huangguogang" w:date="2021-04-02T15:18:00Z"/>
                <w:rFonts w:ascii="Arial" w:eastAsia="MS Mincho" w:hAnsi="Arial" w:cs="Arial"/>
                <w:color w:val="000000"/>
                <w:w w:val="1"/>
                <w:sz w:val="16"/>
                <w:szCs w:val="16"/>
              </w:rPr>
            </w:pPr>
            <w:ins w:id="47" w:author="huangguogang" w:date="2021-04-02T15:18:00Z">
              <w:r w:rsidRPr="00E40F32">
                <w:rPr>
                  <w:rFonts w:ascii="Arial" w:eastAsia="MS Mincho" w:hAnsi="Arial" w:cs="Arial"/>
                  <w:color w:val="000000"/>
                  <w:sz w:val="16"/>
                  <w:szCs w:val="16"/>
                </w:rPr>
                <w:t>Octets:</w:t>
              </w:r>
            </w:ins>
          </w:p>
        </w:tc>
        <w:tc>
          <w:tcPr>
            <w:tcW w:w="1120" w:type="dxa"/>
            <w:hideMark/>
          </w:tcPr>
          <w:p w14:paraId="03EF2C3A" w14:textId="77777777" w:rsidR="00337899" w:rsidRPr="00E40F32" w:rsidRDefault="00337899" w:rsidP="00136A89">
            <w:pPr>
              <w:widowControl w:val="0"/>
              <w:autoSpaceDE w:val="0"/>
              <w:autoSpaceDN w:val="0"/>
              <w:adjustRightInd w:val="0"/>
              <w:spacing w:after="0" w:line="160" w:lineRule="atLeast"/>
              <w:jc w:val="center"/>
              <w:rPr>
                <w:ins w:id="48" w:author="huangguogang" w:date="2021-04-02T15:18:00Z"/>
                <w:rFonts w:ascii="Arial" w:eastAsia="MS Mincho" w:hAnsi="Arial" w:cs="Arial"/>
                <w:color w:val="000000"/>
                <w:w w:val="1"/>
                <w:sz w:val="16"/>
                <w:szCs w:val="16"/>
              </w:rPr>
            </w:pPr>
            <w:ins w:id="49" w:author="huangguogang" w:date="2021-04-02T15:18:00Z">
              <w:r w:rsidRPr="00E40F32">
                <w:rPr>
                  <w:rFonts w:ascii="Arial" w:eastAsia="MS Mincho" w:hAnsi="Arial" w:cs="Arial"/>
                  <w:color w:val="000000"/>
                  <w:sz w:val="16"/>
                  <w:szCs w:val="16"/>
                </w:rPr>
                <w:t>1</w:t>
              </w:r>
            </w:ins>
          </w:p>
        </w:tc>
        <w:tc>
          <w:tcPr>
            <w:tcW w:w="1233" w:type="dxa"/>
            <w:hideMark/>
          </w:tcPr>
          <w:p w14:paraId="1CDF4E37" w14:textId="77777777" w:rsidR="00337899" w:rsidRPr="00E40F32" w:rsidRDefault="00337899" w:rsidP="00136A89">
            <w:pPr>
              <w:widowControl w:val="0"/>
              <w:autoSpaceDE w:val="0"/>
              <w:autoSpaceDN w:val="0"/>
              <w:adjustRightInd w:val="0"/>
              <w:spacing w:after="0" w:line="160" w:lineRule="atLeast"/>
              <w:jc w:val="center"/>
              <w:rPr>
                <w:ins w:id="50" w:author="huangguogang" w:date="2021-04-02T15:18:00Z"/>
                <w:rFonts w:ascii="Arial" w:eastAsia="MS Mincho" w:hAnsi="Arial" w:cs="Arial"/>
                <w:color w:val="000000"/>
                <w:w w:val="1"/>
                <w:sz w:val="16"/>
                <w:szCs w:val="16"/>
              </w:rPr>
            </w:pPr>
            <w:ins w:id="51" w:author="huangguogang" w:date="2021-04-02T15:18:00Z">
              <w:r w:rsidRPr="00E40F32">
                <w:rPr>
                  <w:rFonts w:ascii="Arial" w:eastAsia="MS Mincho" w:hAnsi="Arial" w:cs="Arial"/>
                  <w:color w:val="000000"/>
                  <w:sz w:val="16"/>
                  <w:szCs w:val="16"/>
                </w:rPr>
                <w:t>1</w:t>
              </w:r>
            </w:ins>
          </w:p>
        </w:tc>
        <w:tc>
          <w:tcPr>
            <w:tcW w:w="1417" w:type="dxa"/>
            <w:hideMark/>
          </w:tcPr>
          <w:p w14:paraId="3DC85638" w14:textId="2D668289" w:rsidR="00337899" w:rsidRPr="00E40F32" w:rsidRDefault="00337899" w:rsidP="00136A89">
            <w:pPr>
              <w:widowControl w:val="0"/>
              <w:autoSpaceDE w:val="0"/>
              <w:autoSpaceDN w:val="0"/>
              <w:adjustRightInd w:val="0"/>
              <w:spacing w:after="0" w:line="160" w:lineRule="atLeast"/>
              <w:jc w:val="center"/>
              <w:rPr>
                <w:ins w:id="52" w:author="huangguogang" w:date="2021-04-02T15:18:00Z"/>
                <w:rFonts w:ascii="Arial" w:eastAsia="宋体" w:hAnsi="Arial" w:cs="Arial"/>
                <w:color w:val="000000"/>
                <w:sz w:val="16"/>
                <w:szCs w:val="16"/>
                <w:lang w:eastAsia="zh-CN"/>
              </w:rPr>
            </w:pPr>
            <w:ins w:id="53" w:author="huangguogang" w:date="2021-04-02T15:19:00Z">
              <w:r>
                <w:rPr>
                  <w:rFonts w:ascii="Arial" w:eastAsia="宋体" w:hAnsi="Arial" w:cs="Arial"/>
                  <w:color w:val="000000"/>
                  <w:sz w:val="16"/>
                  <w:szCs w:val="16"/>
                  <w:lang w:eastAsia="zh-CN"/>
                </w:rPr>
                <w:t>1</w:t>
              </w:r>
            </w:ins>
          </w:p>
        </w:tc>
      </w:tr>
    </w:tbl>
    <w:p w14:paraId="2A508533" w14:textId="61CE3BFE" w:rsidR="00337899" w:rsidRPr="00E40F32" w:rsidRDefault="00337899" w:rsidP="003378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54" w:author="huangguogang" w:date="2021-04-02T15:18:00Z"/>
          <w:rFonts w:ascii="Times New Roman" w:eastAsia="MS Mincho" w:hAnsi="Times New Roman" w:cs="Times New Roman"/>
          <w:b/>
          <w:color w:val="000000"/>
          <w:sz w:val="20"/>
          <w:szCs w:val="20"/>
        </w:rPr>
      </w:pPr>
      <w:ins w:id="55" w:author="huangguogang" w:date="2021-04-02T15:18:00Z">
        <w:r w:rsidRPr="00E40F32">
          <w:rPr>
            <w:rFonts w:ascii="Times New Roman" w:eastAsia="MS Mincho" w:hAnsi="Times New Roman" w:cs="Times New Roman"/>
            <w:b/>
            <w:color w:val="000000"/>
            <w:sz w:val="20"/>
            <w:szCs w:val="20"/>
          </w:rPr>
          <w:t xml:space="preserve">Figure </w:t>
        </w:r>
        <w:r>
          <w:rPr>
            <w:rFonts w:ascii="Times New Roman" w:eastAsia="MS Mincho" w:hAnsi="Times New Roman" w:cs="Times New Roman"/>
            <w:b/>
            <w:color w:val="000000"/>
            <w:sz w:val="20"/>
            <w:szCs w:val="20"/>
          </w:rPr>
          <w:t>9-xxx</w:t>
        </w:r>
        <w:r w:rsidRPr="00E40F32">
          <w:rPr>
            <w:rFonts w:ascii="Times New Roman" w:eastAsia="MS Mincho" w:hAnsi="Times New Roman" w:cs="Times New Roman"/>
            <w:b/>
            <w:color w:val="000000"/>
            <w:sz w:val="20"/>
            <w:szCs w:val="20"/>
          </w:rPr>
          <w:t xml:space="preserve"> – EHT Operation</w:t>
        </w:r>
        <w:r>
          <w:rPr>
            <w:rFonts w:ascii="Times New Roman" w:eastAsia="MS Mincho" w:hAnsi="Times New Roman" w:cs="Times New Roman"/>
            <w:b/>
            <w:color w:val="000000"/>
            <w:sz w:val="20"/>
            <w:szCs w:val="20"/>
          </w:rPr>
          <w:t xml:space="preserve"> Information</w:t>
        </w:r>
      </w:ins>
      <w:ins w:id="56" w:author="huangguogang" w:date="2021-04-02T15:45:00Z">
        <w:r w:rsidR="002C5611">
          <w:rPr>
            <w:rFonts w:ascii="Times New Roman" w:eastAsia="MS Mincho" w:hAnsi="Times New Roman" w:cs="Times New Roman"/>
            <w:b/>
            <w:color w:val="000000"/>
            <w:sz w:val="20"/>
            <w:szCs w:val="20"/>
          </w:rPr>
          <w:t xml:space="preserve"> </w:t>
        </w:r>
      </w:ins>
      <w:ins w:id="57" w:author="huangguogang" w:date="2021-04-02T16:24:00Z">
        <w:r w:rsidR="00691279">
          <w:rPr>
            <w:rFonts w:ascii="Times New Roman" w:eastAsia="MS Mincho" w:hAnsi="Times New Roman" w:cs="Times New Roman"/>
            <w:b/>
            <w:color w:val="000000"/>
            <w:sz w:val="20"/>
            <w:szCs w:val="20"/>
          </w:rPr>
          <w:t xml:space="preserve">field </w:t>
        </w:r>
      </w:ins>
      <w:ins w:id="58" w:author="huangguogang" w:date="2021-04-02T15:45:00Z">
        <w:r w:rsidR="002C5611">
          <w:rPr>
            <w:rFonts w:ascii="Times New Roman" w:eastAsia="MS Mincho" w:hAnsi="Times New Roman" w:cs="Times New Roman"/>
            <w:b/>
            <w:color w:val="000000"/>
            <w:sz w:val="20"/>
            <w:szCs w:val="20"/>
          </w:rPr>
          <w:t>format</w:t>
        </w:r>
      </w:ins>
      <w:ins w:id="59" w:author="huangguogang" w:date="2021-04-02T15:56:00Z">
        <w:r w:rsidR="00193251">
          <w:rPr>
            <w:rFonts w:ascii="Times New Roman" w:eastAsia="MS Mincho" w:hAnsi="Times New Roman" w:cs="Times New Roman"/>
            <w:b/>
            <w:color w:val="000000"/>
            <w:sz w:val="20"/>
            <w:szCs w:val="20"/>
          </w:rPr>
          <w:t xml:space="preserve"> </w:t>
        </w:r>
        <w:bookmarkStart w:id="60" w:name="OLE_LINK220"/>
        <w:r w:rsidR="00193251">
          <w:rPr>
            <w:rFonts w:ascii="Times New Roman" w:eastAsia="MS Mincho" w:hAnsi="Times New Roman" w:cs="Times New Roman"/>
            <w:b/>
            <w:color w:val="000000"/>
            <w:sz w:val="20"/>
            <w:szCs w:val="20"/>
          </w:rPr>
          <w:t>(#1904,</w:t>
        </w:r>
      </w:ins>
      <w:ins w:id="61" w:author="huangguogang" w:date="2021-04-02T15:57:00Z">
        <w:r w:rsidR="00193251">
          <w:rPr>
            <w:rFonts w:ascii="Times New Roman" w:eastAsia="MS Mincho" w:hAnsi="Times New Roman" w:cs="Times New Roman"/>
            <w:b/>
            <w:color w:val="000000"/>
            <w:sz w:val="20"/>
            <w:szCs w:val="20"/>
          </w:rPr>
          <w:t xml:space="preserve"> </w:t>
        </w:r>
      </w:ins>
      <w:ins w:id="62" w:author="huangguogang" w:date="2021-04-02T16:22:00Z">
        <w:r w:rsidR="00C926AF">
          <w:rPr>
            <w:rFonts w:ascii="Times New Roman" w:eastAsia="MS Mincho" w:hAnsi="Times New Roman" w:cs="Times New Roman"/>
            <w:b/>
            <w:color w:val="000000"/>
            <w:sz w:val="20"/>
            <w:szCs w:val="20"/>
          </w:rPr>
          <w:t>#</w:t>
        </w:r>
      </w:ins>
      <w:ins w:id="63" w:author="huangguogang" w:date="2021-04-02T15:56:00Z">
        <w:r w:rsidR="00193251">
          <w:rPr>
            <w:rFonts w:ascii="Times New Roman" w:eastAsia="MS Mincho" w:hAnsi="Times New Roman" w:cs="Times New Roman"/>
            <w:b/>
            <w:color w:val="000000"/>
            <w:sz w:val="20"/>
            <w:szCs w:val="20"/>
          </w:rPr>
          <w:t>1941,</w:t>
        </w:r>
      </w:ins>
      <w:ins w:id="64" w:author="huangguogang" w:date="2021-04-02T15:57:00Z">
        <w:r w:rsidR="00193251">
          <w:rPr>
            <w:rFonts w:ascii="Times New Roman" w:eastAsia="MS Mincho" w:hAnsi="Times New Roman" w:cs="Times New Roman"/>
            <w:b/>
            <w:color w:val="000000"/>
            <w:sz w:val="20"/>
            <w:szCs w:val="20"/>
          </w:rPr>
          <w:t xml:space="preserve"> </w:t>
        </w:r>
      </w:ins>
      <w:proofErr w:type="gramStart"/>
      <w:ins w:id="65" w:author="huangguogang" w:date="2021-04-02T16:22:00Z">
        <w:r w:rsidR="00C926AF">
          <w:rPr>
            <w:rFonts w:ascii="Times New Roman" w:eastAsia="MS Mincho" w:hAnsi="Times New Roman" w:cs="Times New Roman"/>
            <w:b/>
            <w:color w:val="000000"/>
            <w:sz w:val="20"/>
            <w:szCs w:val="20"/>
          </w:rPr>
          <w:t>#</w:t>
        </w:r>
      </w:ins>
      <w:proofErr w:type="gramEnd"/>
      <w:ins w:id="66" w:author="huangguogang" w:date="2021-04-02T15:57:00Z">
        <w:r w:rsidR="00193251">
          <w:rPr>
            <w:rFonts w:ascii="Times New Roman" w:eastAsia="MS Mincho" w:hAnsi="Times New Roman" w:cs="Times New Roman"/>
            <w:b/>
            <w:color w:val="000000"/>
            <w:sz w:val="20"/>
            <w:szCs w:val="20"/>
          </w:rPr>
          <w:t>2488</w:t>
        </w:r>
      </w:ins>
      <w:ins w:id="67" w:author="huangguogang" w:date="2021-04-02T15:56:00Z">
        <w:r w:rsidR="00193251">
          <w:rPr>
            <w:rFonts w:ascii="Times New Roman" w:eastAsia="MS Mincho" w:hAnsi="Times New Roman" w:cs="Times New Roman"/>
            <w:b/>
            <w:color w:val="000000"/>
            <w:sz w:val="20"/>
            <w:szCs w:val="20"/>
          </w:rPr>
          <w:t>)</w:t>
        </w:r>
      </w:ins>
      <w:bookmarkEnd w:id="60"/>
    </w:p>
    <w:bookmarkEnd w:id="38"/>
    <w:p w14:paraId="03435A2C" w14:textId="09E1680E" w:rsidR="002C5611" w:rsidDel="005E20C1" w:rsidRDefault="00136A89" w:rsidP="005E20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68" w:author="huangguogang" w:date="2021-04-02T16:11:00Z"/>
          <w:rFonts w:ascii="Times New Roman" w:hAnsi="Times New Roman" w:cs="Times New Roman"/>
          <w:color w:val="000000"/>
          <w:sz w:val="20"/>
          <w:szCs w:val="20"/>
          <w:lang w:eastAsia="zh-CN"/>
        </w:rPr>
      </w:pPr>
      <w:ins w:id="69" w:author="huangguogang" w:date="2021-04-02T15:42: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he Channel Width su</w:t>
        </w:r>
      </w:ins>
      <w:ins w:id="70" w:author="huangguogang" w:date="2021-04-02T15:44:00Z">
        <w:r>
          <w:rPr>
            <w:rFonts w:ascii="Times New Roman" w:hAnsi="Times New Roman" w:cs="Times New Roman"/>
            <w:color w:val="000000"/>
            <w:sz w:val="20"/>
            <w:szCs w:val="20"/>
            <w:lang w:eastAsia="zh-CN"/>
          </w:rPr>
          <w:t>b</w:t>
        </w:r>
      </w:ins>
      <w:ins w:id="71" w:author="huangguogang" w:date="2021-04-02T15:42:00Z">
        <w:r>
          <w:rPr>
            <w:rFonts w:ascii="Times New Roman" w:hAnsi="Times New Roman" w:cs="Times New Roman"/>
            <w:color w:val="000000"/>
            <w:sz w:val="20"/>
            <w:szCs w:val="20"/>
            <w:lang w:eastAsia="zh-CN"/>
          </w:rPr>
          <w:t>field is defined as in Figure</w:t>
        </w:r>
      </w:ins>
      <w:ins w:id="72" w:author="huangguogang" w:date="2021-04-02T15:43:00Z">
        <w:r>
          <w:rPr>
            <w:rFonts w:ascii="Times New Roman" w:hAnsi="Times New Roman" w:cs="Times New Roman"/>
            <w:color w:val="000000"/>
            <w:sz w:val="20"/>
            <w:szCs w:val="20"/>
            <w:lang w:eastAsia="zh-CN"/>
          </w:rPr>
          <w:t xml:space="preserve"> 9-xxx (Channel Width subfie</w:t>
        </w:r>
      </w:ins>
      <w:ins w:id="73" w:author="huangguogang" w:date="2021-04-08T11:41:00Z">
        <w:r w:rsidR="006D20DC">
          <w:rPr>
            <w:rFonts w:ascii="Times New Roman" w:hAnsi="Times New Roman" w:cs="Times New Roman"/>
            <w:color w:val="000000"/>
            <w:sz w:val="20"/>
            <w:szCs w:val="20"/>
            <w:lang w:eastAsia="zh-CN"/>
          </w:rPr>
          <w:t>l</w:t>
        </w:r>
      </w:ins>
      <w:ins w:id="74" w:author="huangguogang" w:date="2021-04-02T15:43:00Z">
        <w:r>
          <w:rPr>
            <w:rFonts w:ascii="Times New Roman" w:hAnsi="Times New Roman" w:cs="Times New Roman"/>
            <w:color w:val="000000"/>
            <w:sz w:val="20"/>
            <w:szCs w:val="20"/>
            <w:lang w:eastAsia="zh-CN"/>
          </w:rPr>
          <w:t>d)</w:t>
        </w:r>
      </w:ins>
      <w:ins w:id="75" w:author="huangguogang" w:date="2021-04-02T15:45:00Z">
        <w:r w:rsidR="002C5611">
          <w:rPr>
            <w:rFonts w:ascii="Times New Roman" w:hAnsi="Times New Roman" w:cs="Times New Roman"/>
            <w:color w:val="000000"/>
            <w:sz w:val="20"/>
            <w:szCs w:val="20"/>
            <w:lang w:eastAsia="zh-CN"/>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tblGrid>
      <w:tr w:rsidR="005E20C1" w:rsidRPr="00514E51" w14:paraId="7E01C296" w14:textId="77777777" w:rsidTr="00320A6C">
        <w:trPr>
          <w:trHeight w:val="343"/>
          <w:jc w:val="center"/>
          <w:ins w:id="76" w:author="huangguogang" w:date="2021-04-02T16:11:00Z"/>
        </w:trPr>
        <w:tc>
          <w:tcPr>
            <w:tcW w:w="904" w:type="dxa"/>
          </w:tcPr>
          <w:p w14:paraId="1E73787F" w14:textId="77777777" w:rsidR="005E20C1" w:rsidRPr="00514E51" w:rsidRDefault="005E20C1" w:rsidP="00320A6C">
            <w:pPr>
              <w:pStyle w:val="H4"/>
              <w:keepNext w:val="0"/>
              <w:widowControl w:val="0"/>
              <w:spacing w:before="0" w:after="0" w:line="160" w:lineRule="atLeast"/>
              <w:jc w:val="center"/>
              <w:rPr>
                <w:ins w:id="77" w:author="huangguogang" w:date="2021-04-02T16:11:00Z"/>
                <w:b w:val="0"/>
                <w:bCs w:val="0"/>
                <w:w w:val="1"/>
                <w:sz w:val="18"/>
                <w:szCs w:val="18"/>
              </w:rPr>
            </w:pPr>
          </w:p>
        </w:tc>
        <w:tc>
          <w:tcPr>
            <w:tcW w:w="1446" w:type="dxa"/>
            <w:tcBorders>
              <w:bottom w:val="single" w:sz="4" w:space="0" w:color="auto"/>
            </w:tcBorders>
          </w:tcPr>
          <w:p w14:paraId="4EE2733B" w14:textId="1727D67B" w:rsidR="005E20C1" w:rsidRPr="007C4BB9" w:rsidRDefault="005E20C1" w:rsidP="007C4BB9">
            <w:pPr>
              <w:widowControl w:val="0"/>
              <w:autoSpaceDE w:val="0"/>
              <w:autoSpaceDN w:val="0"/>
              <w:adjustRightInd w:val="0"/>
              <w:spacing w:after="0" w:line="160" w:lineRule="atLeast"/>
              <w:jc w:val="center"/>
              <w:rPr>
                <w:ins w:id="78" w:author="huangguogang" w:date="2021-04-02T16:11:00Z"/>
                <w:rFonts w:ascii="Times New Roman" w:eastAsia="MS Mincho" w:hAnsi="Times New Roman" w:cs="Times New Roman"/>
                <w:b/>
                <w:bCs/>
                <w:sz w:val="16"/>
                <w:szCs w:val="16"/>
              </w:rPr>
            </w:pPr>
            <w:ins w:id="79" w:author="huangguogang" w:date="2021-04-02T16:11:00Z">
              <w:r w:rsidRPr="007C4BB9">
                <w:rPr>
                  <w:rFonts w:ascii="Times New Roman" w:eastAsia="MS Mincho" w:hAnsi="Times New Roman" w:cs="Times New Roman"/>
                  <w:color w:val="000000"/>
                  <w:sz w:val="16"/>
                  <w:szCs w:val="16"/>
                </w:rPr>
                <w:t xml:space="preserve">B0     </w:t>
              </w:r>
            </w:ins>
            <w:ins w:id="80" w:author="huangguogang" w:date="2021-04-02T16:12:00Z">
              <w:r w:rsidRPr="007C4BB9">
                <w:rPr>
                  <w:rFonts w:ascii="Times New Roman" w:eastAsia="MS Mincho" w:hAnsi="Times New Roman" w:cs="Times New Roman"/>
                  <w:color w:val="000000"/>
                  <w:sz w:val="16"/>
                  <w:szCs w:val="16"/>
                </w:rPr>
                <w:t xml:space="preserve">   B2</w:t>
              </w:r>
            </w:ins>
          </w:p>
        </w:tc>
        <w:tc>
          <w:tcPr>
            <w:tcW w:w="1446" w:type="dxa"/>
            <w:tcBorders>
              <w:bottom w:val="single" w:sz="4" w:space="0" w:color="auto"/>
            </w:tcBorders>
          </w:tcPr>
          <w:p w14:paraId="681EBB3B" w14:textId="356A5C27" w:rsidR="005E20C1" w:rsidRPr="007C4BB9" w:rsidRDefault="005E20C1" w:rsidP="007C4BB9">
            <w:pPr>
              <w:widowControl w:val="0"/>
              <w:autoSpaceDE w:val="0"/>
              <w:autoSpaceDN w:val="0"/>
              <w:adjustRightInd w:val="0"/>
              <w:spacing w:after="0" w:line="160" w:lineRule="atLeast"/>
              <w:jc w:val="center"/>
              <w:rPr>
                <w:ins w:id="81" w:author="huangguogang" w:date="2021-04-02T16:11:00Z"/>
                <w:rFonts w:ascii="Times New Roman" w:eastAsia="MS Mincho" w:hAnsi="Times New Roman" w:cs="Times New Roman"/>
                <w:b/>
                <w:bCs/>
                <w:sz w:val="16"/>
                <w:szCs w:val="16"/>
              </w:rPr>
            </w:pPr>
            <w:ins w:id="82" w:author="huangguogang" w:date="2021-04-02T16:11:00Z">
              <w:r w:rsidRPr="007C4BB9">
                <w:rPr>
                  <w:rFonts w:ascii="Times New Roman" w:eastAsia="MS Mincho" w:hAnsi="Times New Roman" w:cs="Times New Roman"/>
                  <w:color w:val="000000"/>
                  <w:sz w:val="16"/>
                  <w:szCs w:val="16"/>
                </w:rPr>
                <w:t>B</w:t>
              </w:r>
            </w:ins>
            <w:ins w:id="83" w:author="huangguogang" w:date="2021-04-02T16:13:00Z">
              <w:r w:rsidRPr="007C4BB9">
                <w:rPr>
                  <w:rFonts w:ascii="Times New Roman" w:eastAsia="MS Mincho" w:hAnsi="Times New Roman" w:cs="Times New Roman"/>
                  <w:color w:val="000000"/>
                  <w:sz w:val="16"/>
                  <w:szCs w:val="16"/>
                </w:rPr>
                <w:t>3</w:t>
              </w:r>
            </w:ins>
            <w:ins w:id="84" w:author="huangguogang" w:date="2021-04-02T16:11:00Z">
              <w:r w:rsidRPr="007C4BB9">
                <w:rPr>
                  <w:rFonts w:ascii="Times New Roman" w:eastAsia="MS Mincho" w:hAnsi="Times New Roman" w:cs="Times New Roman"/>
                  <w:color w:val="000000"/>
                  <w:sz w:val="16"/>
                  <w:szCs w:val="16"/>
                </w:rPr>
                <w:t xml:space="preserve">        B7</w:t>
              </w:r>
            </w:ins>
          </w:p>
        </w:tc>
      </w:tr>
      <w:tr w:rsidR="005E20C1" w:rsidRPr="00514E51" w14:paraId="0BB255D4" w14:textId="77777777" w:rsidTr="00320A6C">
        <w:trPr>
          <w:trHeight w:val="343"/>
          <w:jc w:val="center"/>
          <w:ins w:id="85" w:author="huangguogang" w:date="2021-04-02T16:11:00Z"/>
        </w:trPr>
        <w:tc>
          <w:tcPr>
            <w:tcW w:w="904" w:type="dxa"/>
          </w:tcPr>
          <w:p w14:paraId="2492F3DF" w14:textId="77777777" w:rsidR="005E20C1" w:rsidRPr="00514E51" w:rsidRDefault="005E20C1" w:rsidP="00320A6C">
            <w:pPr>
              <w:pStyle w:val="H4"/>
              <w:keepNext w:val="0"/>
              <w:widowControl w:val="0"/>
              <w:spacing w:before="0" w:after="0" w:line="160" w:lineRule="atLeast"/>
              <w:jc w:val="center"/>
              <w:rPr>
                <w:ins w:id="86" w:author="huangguogang" w:date="2021-04-02T16:11:00Z"/>
                <w:b w:val="0"/>
                <w:bCs w:val="0"/>
                <w:w w:val="1"/>
                <w:sz w:val="18"/>
                <w:szCs w:val="18"/>
              </w:rPr>
            </w:pPr>
          </w:p>
        </w:tc>
        <w:tc>
          <w:tcPr>
            <w:tcW w:w="1446" w:type="dxa"/>
            <w:tcBorders>
              <w:top w:val="single" w:sz="4" w:space="0" w:color="auto"/>
              <w:left w:val="single" w:sz="12" w:space="0" w:color="000000"/>
              <w:bottom w:val="single" w:sz="12" w:space="0" w:color="000000"/>
              <w:right w:val="single" w:sz="12" w:space="0" w:color="000000"/>
            </w:tcBorders>
            <w:hideMark/>
          </w:tcPr>
          <w:p w14:paraId="34A283C2" w14:textId="155185C1" w:rsidR="005E20C1" w:rsidRPr="0043211D" w:rsidRDefault="005E20C1" w:rsidP="007C4BB9">
            <w:pPr>
              <w:widowControl w:val="0"/>
              <w:autoSpaceDE w:val="0"/>
              <w:autoSpaceDN w:val="0"/>
              <w:adjustRightInd w:val="0"/>
              <w:spacing w:after="0" w:line="160" w:lineRule="atLeast"/>
              <w:jc w:val="center"/>
              <w:rPr>
                <w:ins w:id="87" w:author="huangguogang" w:date="2021-04-02T16:11:00Z"/>
                <w:sz w:val="18"/>
                <w:szCs w:val="18"/>
                <w:u w:val="single"/>
              </w:rPr>
            </w:pPr>
            <w:ins w:id="88" w:author="huangguogang" w:date="2021-04-02T16:14:00Z">
              <w:r>
                <w:rPr>
                  <w:rFonts w:ascii="Times New Roman" w:eastAsia="MS Mincho" w:hAnsi="Times New Roman" w:cs="Times New Roman"/>
                  <w:color w:val="000000"/>
                  <w:sz w:val="16"/>
                  <w:szCs w:val="16"/>
                </w:rPr>
                <w:t>Channel Width</w:t>
              </w:r>
            </w:ins>
          </w:p>
        </w:tc>
        <w:tc>
          <w:tcPr>
            <w:tcW w:w="1446" w:type="dxa"/>
            <w:tcBorders>
              <w:top w:val="single" w:sz="4" w:space="0" w:color="auto"/>
              <w:left w:val="single" w:sz="12" w:space="0" w:color="000000"/>
              <w:bottom w:val="single" w:sz="12" w:space="0" w:color="000000"/>
              <w:right w:val="single" w:sz="12" w:space="0" w:color="000000"/>
            </w:tcBorders>
          </w:tcPr>
          <w:p w14:paraId="731870F5" w14:textId="77777777" w:rsidR="005E20C1" w:rsidRDefault="005E20C1" w:rsidP="007C4BB9">
            <w:pPr>
              <w:widowControl w:val="0"/>
              <w:autoSpaceDE w:val="0"/>
              <w:autoSpaceDN w:val="0"/>
              <w:adjustRightInd w:val="0"/>
              <w:spacing w:after="0" w:line="160" w:lineRule="atLeast"/>
              <w:jc w:val="center"/>
              <w:rPr>
                <w:ins w:id="89" w:author="huangguogang" w:date="2021-04-02T16:11:00Z"/>
                <w:sz w:val="18"/>
                <w:szCs w:val="18"/>
                <w:u w:val="single"/>
              </w:rPr>
            </w:pPr>
            <w:ins w:id="90" w:author="huangguogang" w:date="2021-04-02T16:11:00Z">
              <w:r w:rsidRPr="007C4BB9">
                <w:rPr>
                  <w:rFonts w:ascii="Times New Roman" w:eastAsia="MS Mincho" w:hAnsi="Times New Roman" w:cs="Times New Roman"/>
                  <w:color w:val="000000"/>
                  <w:sz w:val="16"/>
                  <w:szCs w:val="16"/>
                </w:rPr>
                <w:t>Reserved</w:t>
              </w:r>
            </w:ins>
          </w:p>
        </w:tc>
      </w:tr>
      <w:tr w:rsidR="005E20C1" w:rsidRPr="00514E51" w14:paraId="5C3B4B91" w14:textId="77777777" w:rsidTr="00320A6C">
        <w:trPr>
          <w:trHeight w:val="686"/>
          <w:jc w:val="center"/>
          <w:ins w:id="91" w:author="huangguogang" w:date="2021-04-02T16:11:00Z"/>
        </w:trPr>
        <w:tc>
          <w:tcPr>
            <w:tcW w:w="904" w:type="dxa"/>
            <w:hideMark/>
          </w:tcPr>
          <w:p w14:paraId="53934C01" w14:textId="59181A2C" w:rsidR="005E20C1" w:rsidRPr="007C4BB9" w:rsidRDefault="005E20C1" w:rsidP="007C4BB9">
            <w:pPr>
              <w:widowControl w:val="0"/>
              <w:autoSpaceDE w:val="0"/>
              <w:autoSpaceDN w:val="0"/>
              <w:adjustRightInd w:val="0"/>
              <w:spacing w:after="0" w:line="160" w:lineRule="atLeast"/>
              <w:jc w:val="center"/>
              <w:rPr>
                <w:ins w:id="92" w:author="huangguogang" w:date="2021-04-02T16:11:00Z"/>
                <w:rFonts w:ascii="Times New Roman" w:eastAsia="MS Mincho" w:hAnsi="Times New Roman" w:cs="Times New Roman"/>
                <w:b/>
                <w:bCs/>
                <w:sz w:val="16"/>
                <w:szCs w:val="16"/>
              </w:rPr>
            </w:pPr>
            <w:ins w:id="93" w:author="huangguogang" w:date="2021-04-02T16:14:00Z">
              <w:r w:rsidRPr="007C4BB9">
                <w:rPr>
                  <w:rFonts w:ascii="Times New Roman" w:eastAsia="MS Mincho" w:hAnsi="Times New Roman" w:cs="Times New Roman"/>
                  <w:color w:val="000000"/>
                  <w:sz w:val="16"/>
                  <w:szCs w:val="16"/>
                </w:rPr>
                <w:t>B</w:t>
              </w:r>
            </w:ins>
            <w:ins w:id="94" w:author="huangguogang" w:date="2021-04-02T16:11:00Z">
              <w:r w:rsidRPr="007C4BB9">
                <w:rPr>
                  <w:rFonts w:ascii="Times New Roman" w:eastAsia="MS Mincho" w:hAnsi="Times New Roman" w:cs="Times New Roman"/>
                  <w:color w:val="000000"/>
                  <w:sz w:val="16"/>
                  <w:szCs w:val="16"/>
                </w:rPr>
                <w:t>its:</w:t>
              </w:r>
            </w:ins>
          </w:p>
        </w:tc>
        <w:tc>
          <w:tcPr>
            <w:tcW w:w="1446" w:type="dxa"/>
            <w:hideMark/>
          </w:tcPr>
          <w:p w14:paraId="54D79FB9" w14:textId="78DA43AE" w:rsidR="005E20C1" w:rsidRPr="007C4BB9" w:rsidRDefault="005E20C1" w:rsidP="007C4BB9">
            <w:pPr>
              <w:widowControl w:val="0"/>
              <w:autoSpaceDE w:val="0"/>
              <w:autoSpaceDN w:val="0"/>
              <w:adjustRightInd w:val="0"/>
              <w:spacing w:after="0" w:line="160" w:lineRule="atLeast"/>
              <w:jc w:val="center"/>
              <w:rPr>
                <w:ins w:id="95" w:author="huangguogang" w:date="2021-04-02T16:11:00Z"/>
                <w:rFonts w:ascii="Times New Roman" w:eastAsia="MS Mincho" w:hAnsi="Times New Roman" w:cs="Times New Roman"/>
                <w:b/>
                <w:bCs/>
                <w:sz w:val="16"/>
                <w:szCs w:val="16"/>
              </w:rPr>
            </w:pPr>
            <w:ins w:id="96" w:author="huangguogang" w:date="2021-04-02T16:13:00Z">
              <w:r w:rsidRPr="007C4BB9">
                <w:rPr>
                  <w:rFonts w:ascii="Times New Roman" w:eastAsia="MS Mincho" w:hAnsi="Times New Roman" w:cs="Times New Roman"/>
                  <w:color w:val="000000"/>
                  <w:sz w:val="16"/>
                  <w:szCs w:val="16"/>
                </w:rPr>
                <w:t>3</w:t>
              </w:r>
            </w:ins>
          </w:p>
        </w:tc>
        <w:tc>
          <w:tcPr>
            <w:tcW w:w="1446" w:type="dxa"/>
          </w:tcPr>
          <w:p w14:paraId="3A4AA225" w14:textId="072F4213" w:rsidR="005E20C1" w:rsidRPr="007C4BB9" w:rsidRDefault="005E20C1" w:rsidP="007C4BB9">
            <w:pPr>
              <w:widowControl w:val="0"/>
              <w:autoSpaceDE w:val="0"/>
              <w:autoSpaceDN w:val="0"/>
              <w:adjustRightInd w:val="0"/>
              <w:spacing w:after="0" w:line="160" w:lineRule="atLeast"/>
              <w:jc w:val="center"/>
              <w:rPr>
                <w:ins w:id="97" w:author="huangguogang" w:date="2021-04-02T16:11:00Z"/>
                <w:rFonts w:ascii="Times New Roman" w:eastAsia="MS Mincho" w:hAnsi="Times New Roman" w:cs="Times New Roman"/>
                <w:b/>
                <w:bCs/>
                <w:sz w:val="16"/>
                <w:szCs w:val="16"/>
              </w:rPr>
            </w:pPr>
            <w:ins w:id="98" w:author="huangguogang" w:date="2021-04-02T16:13:00Z">
              <w:r w:rsidRPr="007C4BB9">
                <w:rPr>
                  <w:rFonts w:ascii="Times New Roman" w:eastAsia="MS Mincho" w:hAnsi="Times New Roman" w:cs="Times New Roman"/>
                  <w:color w:val="000000"/>
                  <w:sz w:val="16"/>
                  <w:szCs w:val="16"/>
                </w:rPr>
                <w:t>5</w:t>
              </w:r>
            </w:ins>
          </w:p>
        </w:tc>
      </w:tr>
    </w:tbl>
    <w:p w14:paraId="69CEE99E" w14:textId="6BB768DD" w:rsidR="005E20C1" w:rsidRPr="007C4BB9" w:rsidRDefault="005E20C1" w:rsidP="005E20C1">
      <w:pPr>
        <w:pStyle w:val="T"/>
        <w:jc w:val="center"/>
        <w:rPr>
          <w:ins w:id="99" w:author="huangguogang" w:date="2021-04-02T16:11:00Z"/>
          <w:rFonts w:eastAsia="MS Mincho"/>
          <w:b/>
          <w:w w:val="100"/>
        </w:rPr>
      </w:pPr>
      <w:ins w:id="100" w:author="huangguogang" w:date="2021-04-02T16:11:00Z">
        <w:r w:rsidRPr="007C4BB9">
          <w:rPr>
            <w:rFonts w:eastAsia="MS Mincho"/>
            <w:b/>
            <w:w w:val="100"/>
          </w:rPr>
          <w:t xml:space="preserve">Figure 9-xxx </w:t>
        </w:r>
      </w:ins>
      <w:ins w:id="101" w:author="huangguogang" w:date="2021-04-02T16:12:00Z">
        <w:r w:rsidRPr="007C4BB9">
          <w:rPr>
            <w:rFonts w:eastAsia="MS Mincho"/>
            <w:b/>
            <w:w w:val="100"/>
          </w:rPr>
          <w:t>Channel Width subfield</w:t>
        </w:r>
      </w:ins>
      <w:ins w:id="102" w:author="huangguogang" w:date="2021-04-02T16:16:00Z">
        <w:r w:rsidR="00632AD7" w:rsidRPr="007C4BB9">
          <w:rPr>
            <w:rFonts w:eastAsia="MS Mincho"/>
            <w:b/>
            <w:w w:val="100"/>
          </w:rPr>
          <w:t xml:space="preserve"> (#3246)</w:t>
        </w:r>
      </w:ins>
    </w:p>
    <w:p w14:paraId="193F0F41" w14:textId="77777777" w:rsidR="005E20C1" w:rsidRPr="007C4BB9" w:rsidRDefault="005E20C1" w:rsidP="005E20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03" w:author="huangguogang" w:date="2021-04-02T16:11:00Z"/>
          <w:rFonts w:ascii="Times New Roman" w:hAnsi="Times New Roman" w:cs="Times New Roman"/>
          <w:color w:val="000000"/>
          <w:sz w:val="20"/>
          <w:szCs w:val="20"/>
          <w:lang w:eastAsia="zh-CN"/>
        </w:rPr>
      </w:pPr>
    </w:p>
    <w:p w14:paraId="7911DAFC" w14:textId="00EFB1E5"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del w:id="104" w:author="huangguogang" w:date="2021-04-02T15:39:00Z">
        <w:r w:rsidRPr="00E40F32" w:rsidDel="00136A89">
          <w:rPr>
            <w:rFonts w:ascii="Times New Roman" w:eastAsia="MS Mincho" w:hAnsi="Times New Roman" w:cs="Times New Roman"/>
            <w:color w:val="000000"/>
            <w:sz w:val="20"/>
            <w:szCs w:val="20"/>
          </w:rPr>
          <w:delText xml:space="preserve">The EHT STA gets the channel configuration information from the EHT Operation element if operating in the 6 GHz band. </w:delText>
        </w:r>
      </w:del>
      <w:ins w:id="105" w:author="huangguogang" w:date="2021-04-02T15:54:00Z">
        <w:r w:rsidR="002C5611">
          <w:rPr>
            <w:rFonts w:ascii="Times New Roman" w:eastAsia="MS Mincho" w:hAnsi="Times New Roman" w:cs="Times New Roman"/>
            <w:color w:val="000000"/>
            <w:sz w:val="20"/>
            <w:szCs w:val="20"/>
          </w:rPr>
          <w:t>(#1729</w:t>
        </w:r>
      </w:ins>
      <w:ins w:id="106" w:author="huangguogang" w:date="2021-04-02T15:55:00Z">
        <w:r w:rsidR="00193251">
          <w:rPr>
            <w:rFonts w:ascii="Times New Roman" w:eastAsia="MS Mincho" w:hAnsi="Times New Roman" w:cs="Times New Roman"/>
            <w:color w:val="000000"/>
            <w:sz w:val="20"/>
            <w:szCs w:val="20"/>
          </w:rPr>
          <w:t xml:space="preserve">, </w:t>
        </w:r>
      </w:ins>
      <w:ins w:id="107" w:author="huangguogang" w:date="2021-04-02T16:22:00Z">
        <w:r w:rsidR="00C926AF">
          <w:rPr>
            <w:rFonts w:ascii="Times New Roman" w:eastAsia="MS Mincho" w:hAnsi="Times New Roman" w:cs="Times New Roman"/>
            <w:color w:val="000000"/>
            <w:sz w:val="20"/>
            <w:szCs w:val="20"/>
          </w:rPr>
          <w:t>#</w:t>
        </w:r>
      </w:ins>
      <w:ins w:id="108" w:author="huangguogang" w:date="2021-04-02T15:55:00Z">
        <w:r w:rsidR="00193251">
          <w:rPr>
            <w:rFonts w:ascii="Times New Roman" w:eastAsia="MS Mincho" w:hAnsi="Times New Roman" w:cs="Times New Roman"/>
            <w:color w:val="000000"/>
            <w:sz w:val="20"/>
            <w:szCs w:val="20"/>
          </w:rPr>
          <w:t>1806</w:t>
        </w:r>
      </w:ins>
      <w:ins w:id="109" w:author="huangguogang" w:date="2021-04-02T15:54:00Z">
        <w:r w:rsidR="002C5611">
          <w:rPr>
            <w:rFonts w:ascii="Times New Roman" w:eastAsia="MS Mincho" w:hAnsi="Times New Roman" w:cs="Times New Roman"/>
            <w:color w:val="000000"/>
            <w:sz w:val="20"/>
            <w:szCs w:val="20"/>
          </w:rPr>
          <w:t xml:space="preserve">) </w:t>
        </w:r>
      </w:ins>
      <w:r w:rsidRPr="00E40F32">
        <w:rPr>
          <w:rFonts w:ascii="Times New Roman" w:eastAsia="MS Mincho" w:hAnsi="Times New Roman" w:cs="Times New Roman"/>
          <w:color w:val="000000"/>
          <w:sz w:val="20"/>
          <w:szCs w:val="20"/>
        </w:rPr>
        <w:t xml:space="preserve">The subfields of EHT Operation Information field are defined in Table 9-xxx (EHT Operation Information field). </w:t>
      </w:r>
    </w:p>
    <w:p w14:paraId="3D0AEBA2" w14:textId="591A6C49"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MS Mincho" w:hAnsi="Times New Roman" w:cs="Times New Roman"/>
          <w:b/>
          <w:color w:val="000000"/>
          <w:sz w:val="20"/>
          <w:szCs w:val="20"/>
        </w:rPr>
      </w:pPr>
      <w:r w:rsidRPr="00E40F32">
        <w:rPr>
          <w:rFonts w:ascii="Times New Roman" w:eastAsia="MS Mincho" w:hAnsi="Times New Roman" w:cs="Times New Roman"/>
          <w:b/>
          <w:color w:val="000000"/>
          <w:sz w:val="20"/>
          <w:szCs w:val="20"/>
        </w:rPr>
        <w:t>Table 9-</w:t>
      </w:r>
      <w:r>
        <w:rPr>
          <w:rFonts w:ascii="Times New Roman" w:eastAsia="MS Mincho" w:hAnsi="Times New Roman" w:cs="Times New Roman"/>
          <w:b/>
          <w:color w:val="000000"/>
          <w:sz w:val="20"/>
          <w:szCs w:val="20"/>
        </w:rPr>
        <w:t>322al</w:t>
      </w:r>
      <w:r w:rsidRPr="00E40F32">
        <w:rPr>
          <w:rFonts w:ascii="宋体" w:eastAsia="宋体" w:hAnsi="宋体" w:cs="Arial-BoldMT" w:hint="eastAsia"/>
          <w:b/>
          <w:bCs/>
          <w:color w:val="000000"/>
          <w:w w:val="1"/>
          <w:sz w:val="20"/>
          <w:szCs w:val="20"/>
          <w:lang w:eastAsia="zh-CN"/>
        </w:rPr>
        <w:t>-</w:t>
      </w:r>
      <w:r w:rsidRPr="00E40F32">
        <w:rPr>
          <w:rFonts w:ascii="Times New Roman" w:eastAsia="MS Mincho" w:hAnsi="Times New Roman" w:cs="Times New Roman"/>
          <w:b/>
          <w:color w:val="000000"/>
          <w:sz w:val="20"/>
          <w:szCs w:val="20"/>
        </w:rPr>
        <w:t xml:space="preserve"> EHT Operation Information field</w:t>
      </w:r>
    </w:p>
    <w:tbl>
      <w:tblPr>
        <w:tblW w:w="5014"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120" w:type="dxa"/>
          <w:left w:w="120" w:type="dxa"/>
          <w:bottom w:w="60" w:type="dxa"/>
          <w:right w:w="120" w:type="dxa"/>
        </w:tblCellMar>
        <w:tblLook w:val="0000" w:firstRow="0" w:lastRow="0" w:firstColumn="0" w:lastColumn="0" w:noHBand="0" w:noVBand="0"/>
      </w:tblPr>
      <w:tblGrid>
        <w:gridCol w:w="1823"/>
        <w:gridCol w:w="3407"/>
        <w:gridCol w:w="4126"/>
      </w:tblGrid>
      <w:tr w:rsidR="00E40F32" w:rsidRPr="004C1EFA" w14:paraId="783C7BEC" w14:textId="77777777" w:rsidTr="00136A89">
        <w:trPr>
          <w:trHeight w:val="640"/>
          <w:jc w:val="center"/>
        </w:trPr>
        <w:tc>
          <w:tcPr>
            <w:tcW w:w="974" w:type="pct"/>
            <w:tcMar>
              <w:top w:w="160" w:type="dxa"/>
              <w:left w:w="120" w:type="dxa"/>
              <w:bottom w:w="100" w:type="dxa"/>
              <w:right w:w="120" w:type="dxa"/>
            </w:tcMar>
            <w:vAlign w:val="center"/>
          </w:tcPr>
          <w:p w14:paraId="7D61715C" w14:textId="1A90B151" w:rsidR="00E40F32" w:rsidRPr="004C1EFA" w:rsidRDefault="00E40F32" w:rsidP="00136A89">
            <w:pPr>
              <w:pStyle w:val="CellHeading"/>
            </w:pPr>
            <w:r>
              <w:t>Subfield</w:t>
            </w:r>
          </w:p>
        </w:tc>
        <w:tc>
          <w:tcPr>
            <w:tcW w:w="1821" w:type="pct"/>
            <w:tcMar>
              <w:top w:w="160" w:type="dxa"/>
              <w:left w:w="120" w:type="dxa"/>
              <w:bottom w:w="100" w:type="dxa"/>
              <w:right w:w="120" w:type="dxa"/>
            </w:tcMar>
            <w:vAlign w:val="center"/>
          </w:tcPr>
          <w:p w14:paraId="1E46E46A" w14:textId="77777777" w:rsidR="00E40F32" w:rsidRPr="004C1EFA" w:rsidRDefault="00E40F32" w:rsidP="00136A89">
            <w:pPr>
              <w:pStyle w:val="CellHeading"/>
            </w:pPr>
            <w:r>
              <w:t>Definition</w:t>
            </w:r>
          </w:p>
        </w:tc>
        <w:tc>
          <w:tcPr>
            <w:tcW w:w="2205" w:type="pct"/>
          </w:tcPr>
          <w:p w14:paraId="20B57214" w14:textId="77777777" w:rsidR="00E40F32" w:rsidRDefault="00E40F32" w:rsidP="00136A89">
            <w:pPr>
              <w:pStyle w:val="CellHeading"/>
            </w:pPr>
          </w:p>
          <w:p w14:paraId="6BE62C40" w14:textId="77777777" w:rsidR="00E40F32" w:rsidRPr="005C5A02" w:rsidRDefault="00E40F32" w:rsidP="00136A89">
            <w:pPr>
              <w:pStyle w:val="CellHeading"/>
            </w:pPr>
            <w:r w:rsidRPr="005C5A02">
              <w:rPr>
                <w:rFonts w:hint="eastAsia"/>
              </w:rPr>
              <w:t>E</w:t>
            </w:r>
            <w:r w:rsidRPr="005C5A02">
              <w:t>ncoding</w:t>
            </w:r>
          </w:p>
        </w:tc>
      </w:tr>
      <w:tr w:rsidR="00E40F32" w:rsidRPr="004C1EFA" w14:paraId="42149602" w14:textId="77777777" w:rsidTr="00E40F32">
        <w:trPr>
          <w:trHeight w:val="2260"/>
          <w:jc w:val="center"/>
        </w:trPr>
        <w:tc>
          <w:tcPr>
            <w:tcW w:w="974" w:type="pct"/>
            <w:tcMar>
              <w:top w:w="160" w:type="dxa"/>
              <w:left w:w="120" w:type="dxa"/>
              <w:bottom w:w="100" w:type="dxa"/>
              <w:right w:w="120" w:type="dxa"/>
            </w:tcMar>
          </w:tcPr>
          <w:p w14:paraId="436B037F" w14:textId="77777777" w:rsidR="00E40F32" w:rsidRPr="004C1EFA" w:rsidRDefault="00E40F32" w:rsidP="00136A89">
            <w:pPr>
              <w:pStyle w:val="TableText"/>
              <w:suppressAutoHyphens/>
              <w:jc w:val="center"/>
            </w:pPr>
            <w:r w:rsidRPr="00F16B83">
              <w:rPr>
                <w:rFonts w:hint="eastAsia"/>
                <w:w w:val="100"/>
                <w:sz w:val="20"/>
                <w:szCs w:val="20"/>
              </w:rPr>
              <w:t>C</w:t>
            </w:r>
            <w:r w:rsidRPr="00F16B83">
              <w:rPr>
                <w:w w:val="100"/>
                <w:sz w:val="20"/>
                <w:szCs w:val="20"/>
              </w:rPr>
              <w:t>hannel Width</w:t>
            </w:r>
          </w:p>
        </w:tc>
        <w:tc>
          <w:tcPr>
            <w:tcW w:w="1821" w:type="pct"/>
            <w:tcMar>
              <w:top w:w="160" w:type="dxa"/>
              <w:left w:w="120" w:type="dxa"/>
              <w:bottom w:w="100" w:type="dxa"/>
              <w:right w:w="120" w:type="dxa"/>
            </w:tcMar>
          </w:tcPr>
          <w:p w14:paraId="7B71F53A" w14:textId="77777777" w:rsidR="00E40F32" w:rsidRPr="004C1EFA" w:rsidRDefault="00E40F32" w:rsidP="00136A89">
            <w:pPr>
              <w:pStyle w:val="TableText"/>
              <w:suppressAutoHyphens/>
            </w:pPr>
            <w:r w:rsidRPr="00F16B83">
              <w:rPr>
                <w:w w:val="100"/>
                <w:sz w:val="20"/>
                <w:szCs w:val="20"/>
              </w:rPr>
              <w:t>This field</w:t>
            </w:r>
            <w:r w:rsidRPr="00F16B83">
              <w:rPr>
                <w:rFonts w:hint="eastAsia"/>
                <w:w w:val="100"/>
                <w:sz w:val="20"/>
                <w:szCs w:val="20"/>
              </w:rPr>
              <w:t xml:space="preserve"> </w:t>
            </w:r>
            <w:r w:rsidRPr="00F16B83">
              <w:rPr>
                <w:w w:val="100"/>
                <w:sz w:val="20"/>
                <w:szCs w:val="20"/>
              </w:rPr>
              <w:t xml:space="preserve">defines the </w:t>
            </w:r>
            <w:r>
              <w:rPr>
                <w:w w:val="100"/>
                <w:sz w:val="20"/>
                <w:szCs w:val="20"/>
              </w:rPr>
              <w:t xml:space="preserve">EHT </w:t>
            </w:r>
            <w:r w:rsidRPr="00F16B83">
              <w:rPr>
                <w:w w:val="100"/>
                <w:sz w:val="20"/>
                <w:szCs w:val="20"/>
              </w:rPr>
              <w:t>BSS</w:t>
            </w:r>
            <w:r w:rsidRPr="00F16B83">
              <w:rPr>
                <w:rFonts w:hint="eastAsia"/>
                <w:w w:val="100"/>
                <w:sz w:val="20"/>
                <w:szCs w:val="20"/>
              </w:rPr>
              <w:t xml:space="preserve"> </w:t>
            </w:r>
            <w:r w:rsidRPr="00F16B83">
              <w:rPr>
                <w:w w:val="100"/>
                <w:sz w:val="20"/>
                <w:szCs w:val="20"/>
              </w:rPr>
              <w:t>bandwidth</w:t>
            </w:r>
            <w:r>
              <w:rPr>
                <w:w w:val="100"/>
                <w:sz w:val="20"/>
                <w:szCs w:val="20"/>
              </w:rPr>
              <w:t>.</w:t>
            </w:r>
          </w:p>
        </w:tc>
        <w:tc>
          <w:tcPr>
            <w:tcW w:w="2205" w:type="pct"/>
          </w:tcPr>
          <w:p w14:paraId="5DD9A6F5" w14:textId="77777777" w:rsidR="00E40F32" w:rsidRPr="00BC12DC" w:rsidRDefault="00E40F32" w:rsidP="00136A89">
            <w:pPr>
              <w:pStyle w:val="TableText"/>
              <w:suppressAutoHyphens/>
              <w:rPr>
                <w:w w:val="100"/>
                <w:sz w:val="20"/>
                <w:szCs w:val="20"/>
              </w:rPr>
            </w:pPr>
            <w:r w:rsidRPr="00BC12DC">
              <w:rPr>
                <w:w w:val="100"/>
                <w:sz w:val="20"/>
                <w:szCs w:val="20"/>
              </w:rPr>
              <w:t>Set to 0 for 20 MHz EHT BSS bandwidth.</w:t>
            </w:r>
          </w:p>
          <w:p w14:paraId="01E6ECA2" w14:textId="77777777" w:rsidR="00E40F32" w:rsidRPr="00BC12DC" w:rsidRDefault="00E40F32" w:rsidP="00136A89">
            <w:pPr>
              <w:pStyle w:val="TableText"/>
              <w:suppressAutoHyphens/>
              <w:rPr>
                <w:w w:val="100"/>
                <w:sz w:val="20"/>
                <w:szCs w:val="20"/>
              </w:rPr>
            </w:pPr>
            <w:r w:rsidRPr="00BC12DC">
              <w:rPr>
                <w:w w:val="100"/>
                <w:sz w:val="20"/>
                <w:szCs w:val="20"/>
              </w:rPr>
              <w:t>Set to 1 for 40 MHz EHT BSS bandwidth.</w:t>
            </w:r>
          </w:p>
          <w:p w14:paraId="1310BE59" w14:textId="77777777" w:rsidR="00E40F32" w:rsidRPr="00BC12DC" w:rsidRDefault="00E40F32" w:rsidP="00136A89">
            <w:pPr>
              <w:pStyle w:val="TableText"/>
              <w:suppressAutoHyphens/>
              <w:rPr>
                <w:w w:val="100"/>
                <w:sz w:val="20"/>
                <w:szCs w:val="20"/>
              </w:rPr>
            </w:pPr>
            <w:r w:rsidRPr="00BC12DC">
              <w:rPr>
                <w:w w:val="100"/>
                <w:sz w:val="20"/>
                <w:szCs w:val="20"/>
              </w:rPr>
              <w:t>Set to 2 for 80 MHz EHT BSS bandwidth.</w:t>
            </w:r>
          </w:p>
          <w:p w14:paraId="0463185B" w14:textId="25DC97BA" w:rsidR="00E40F32" w:rsidRPr="00BC12DC" w:rsidRDefault="00E40F32" w:rsidP="00136A89">
            <w:pPr>
              <w:pStyle w:val="TableText"/>
              <w:suppressAutoHyphens/>
              <w:rPr>
                <w:w w:val="100"/>
                <w:sz w:val="20"/>
                <w:szCs w:val="20"/>
              </w:rPr>
            </w:pPr>
            <w:r w:rsidRPr="00BC12DC">
              <w:rPr>
                <w:w w:val="100"/>
                <w:sz w:val="20"/>
                <w:szCs w:val="20"/>
              </w:rPr>
              <w:t xml:space="preserve">Set to 3 for 160 MHz EHT BSS bandwidth. </w:t>
            </w:r>
          </w:p>
          <w:p w14:paraId="68AA1221" w14:textId="459C90CC" w:rsidR="00E40F32" w:rsidRPr="00BC12DC" w:rsidRDefault="00E40F32" w:rsidP="00136A89">
            <w:pPr>
              <w:pStyle w:val="TableText"/>
              <w:suppressAutoHyphens/>
              <w:rPr>
                <w:w w:val="100"/>
                <w:sz w:val="20"/>
                <w:szCs w:val="20"/>
              </w:rPr>
            </w:pPr>
            <w:r w:rsidRPr="00BC12DC">
              <w:rPr>
                <w:w w:val="100"/>
                <w:sz w:val="20"/>
                <w:szCs w:val="20"/>
              </w:rPr>
              <w:t xml:space="preserve">Set to 4 for 320 MHz EHT BSS bandwidth. </w:t>
            </w:r>
          </w:p>
          <w:p w14:paraId="5F86693B" w14:textId="77777777" w:rsidR="00E40F32" w:rsidRPr="00BC12DC" w:rsidRDefault="00E40F32" w:rsidP="00136A89">
            <w:pPr>
              <w:pStyle w:val="TableText"/>
              <w:suppressAutoHyphens/>
              <w:rPr>
                <w:w w:val="100"/>
                <w:sz w:val="20"/>
                <w:szCs w:val="20"/>
              </w:rPr>
            </w:pPr>
          </w:p>
          <w:p w14:paraId="427FF631" w14:textId="13A7185E" w:rsidR="00E40F32" w:rsidRPr="00617873" w:rsidRDefault="00E40F32" w:rsidP="00136A89">
            <w:pPr>
              <w:pStyle w:val="TableText"/>
              <w:suppressAutoHyphens/>
              <w:rPr>
                <w:rFonts w:ascii="TimesNewRomanPSMT" w:eastAsia="Malgun Gothic" w:cs="TimesNewRomanPSMT"/>
              </w:rPr>
            </w:pPr>
            <w:del w:id="110" w:author="huangguogang" w:date="2021-04-02T15:52:00Z">
              <w:r w:rsidRPr="00BC12DC" w:rsidDel="002C5611">
                <w:rPr>
                  <w:w w:val="100"/>
                  <w:sz w:val="20"/>
                  <w:szCs w:val="20"/>
                </w:rPr>
                <w:delText>Other v</w:delText>
              </w:r>
            </w:del>
            <w:ins w:id="111" w:author="huangguogang" w:date="2021-04-02T15:52:00Z">
              <w:r w:rsidR="002C5611">
                <w:rPr>
                  <w:w w:val="100"/>
                  <w:sz w:val="20"/>
                  <w:szCs w:val="20"/>
                </w:rPr>
                <w:t>V</w:t>
              </w:r>
            </w:ins>
            <w:r w:rsidRPr="00BC12DC">
              <w:rPr>
                <w:w w:val="100"/>
                <w:sz w:val="20"/>
                <w:szCs w:val="20"/>
              </w:rPr>
              <w:t>alues</w:t>
            </w:r>
            <w:ins w:id="112" w:author="huangguogang" w:date="2021-04-02T15:52:00Z">
              <w:r w:rsidR="002C5611">
                <w:rPr>
                  <w:w w:val="100"/>
                  <w:sz w:val="20"/>
                  <w:szCs w:val="20"/>
                </w:rPr>
                <w:t xml:space="preserve"> in the range 5 t</w:t>
              </w:r>
            </w:ins>
            <w:ins w:id="113" w:author="huangguogang" w:date="2021-04-02T15:53:00Z">
              <w:r w:rsidR="002C5611">
                <w:rPr>
                  <w:w w:val="100"/>
                  <w:sz w:val="20"/>
                  <w:szCs w:val="20"/>
                </w:rPr>
                <w:t>o 7</w:t>
              </w:r>
            </w:ins>
            <w:r w:rsidRPr="00BC12DC">
              <w:rPr>
                <w:w w:val="100"/>
                <w:sz w:val="20"/>
                <w:szCs w:val="20"/>
              </w:rPr>
              <w:t xml:space="preserve"> are reserved.</w:t>
            </w:r>
            <w:ins w:id="114" w:author="huangguogang" w:date="2021-04-02T15:53:00Z">
              <w:r w:rsidR="002C5611">
                <w:rPr>
                  <w:w w:val="100"/>
                  <w:sz w:val="20"/>
                  <w:szCs w:val="20"/>
                </w:rPr>
                <w:t>(#3246)</w:t>
              </w:r>
            </w:ins>
          </w:p>
        </w:tc>
      </w:tr>
      <w:tr w:rsidR="00E40F32" w:rsidRPr="004C1EFA" w14:paraId="32D011F4" w14:textId="77777777" w:rsidTr="00136A89">
        <w:trPr>
          <w:trHeight w:val="640"/>
          <w:jc w:val="center"/>
        </w:trPr>
        <w:tc>
          <w:tcPr>
            <w:tcW w:w="974" w:type="pct"/>
            <w:tcMar>
              <w:top w:w="160" w:type="dxa"/>
              <w:left w:w="120" w:type="dxa"/>
              <w:bottom w:w="100" w:type="dxa"/>
              <w:right w:w="120" w:type="dxa"/>
            </w:tcMar>
          </w:tcPr>
          <w:p w14:paraId="2ACBAD42" w14:textId="11680041" w:rsidR="00E40F32" w:rsidRPr="007C4BB9" w:rsidRDefault="00E40F32" w:rsidP="00136A89">
            <w:pPr>
              <w:pStyle w:val="TableText"/>
              <w:suppressAutoHyphens/>
              <w:jc w:val="center"/>
              <w:rPr>
                <w:rFonts w:ascii="TimesNewRomanPSMT" w:hAnsiTheme="minorHAnsi" w:cs="TimesNewRomanPSMT"/>
                <w:color w:val="auto"/>
                <w:w w:val="100"/>
                <w:lang w:eastAsia="zh-CN"/>
              </w:rPr>
            </w:pPr>
            <w:r w:rsidRPr="007C4BB9">
              <w:rPr>
                <w:rFonts w:ascii="TimesNewRomanPSMT" w:hAnsiTheme="minorHAnsi" w:cs="TimesNewRomanPSMT"/>
                <w:color w:val="auto"/>
                <w:w w:val="100"/>
                <w:lang w:eastAsia="zh-CN"/>
              </w:rPr>
              <w:t>CCFS</w:t>
            </w:r>
            <w:ins w:id="115" w:author="huangguogang" w:date="2021-04-02T15:20:00Z">
              <w:r w:rsidR="00337899" w:rsidRPr="007C4BB9">
                <w:rPr>
                  <w:rFonts w:ascii="TimesNewRomanPSMT" w:hAnsiTheme="minorHAnsi" w:cs="TimesNewRomanPSMT"/>
                  <w:color w:val="auto"/>
                  <w:w w:val="100"/>
                  <w:lang w:eastAsia="zh-CN"/>
                </w:rPr>
                <w:t>0</w:t>
              </w:r>
            </w:ins>
          </w:p>
        </w:tc>
        <w:tc>
          <w:tcPr>
            <w:tcW w:w="1821" w:type="pct"/>
            <w:tcMar>
              <w:top w:w="160" w:type="dxa"/>
              <w:left w:w="120" w:type="dxa"/>
              <w:bottom w:w="100" w:type="dxa"/>
              <w:right w:w="120" w:type="dxa"/>
            </w:tcMar>
          </w:tcPr>
          <w:p w14:paraId="62C29158" w14:textId="59548244" w:rsidR="00E40F32" w:rsidRPr="00337899" w:rsidRDefault="00337899" w:rsidP="00A03F68">
            <w:pPr>
              <w:widowControl w:val="0"/>
              <w:autoSpaceDE w:val="0"/>
              <w:autoSpaceDN w:val="0"/>
              <w:adjustRightInd w:val="0"/>
              <w:rPr>
                <w:rFonts w:ascii="TimesNewRomanPSMT" w:cs="TimesNewRomanPSMT"/>
                <w:sz w:val="18"/>
                <w:szCs w:val="18"/>
                <w:lang w:eastAsia="zh-CN"/>
              </w:rPr>
            </w:pPr>
            <w:del w:id="116" w:author="huangguogang" w:date="2021-04-02T15:27:00Z">
              <w:r w:rsidDel="00A03F68">
                <w:rPr>
                  <w:rFonts w:ascii="TimesNewRomanPSMT" w:cs="TimesNewRomanPSMT" w:hint="eastAsia"/>
                  <w:sz w:val="18"/>
                  <w:szCs w:val="18"/>
                  <w:lang w:eastAsia="zh-CN"/>
                </w:rPr>
                <w:delText>T</w:delText>
              </w:r>
              <w:r w:rsidDel="00A03F68">
                <w:rPr>
                  <w:rFonts w:ascii="TimesNewRomanPSMT" w:cs="TimesNewRomanPSMT"/>
                  <w:sz w:val="18"/>
                  <w:szCs w:val="18"/>
                  <w:lang w:eastAsia="zh-CN"/>
                </w:rPr>
                <w:delText>BD</w:delText>
              </w:r>
            </w:del>
            <w:ins w:id="117" w:author="huangguogang" w:date="2021-04-02T15:27:00Z">
              <w:r w:rsidR="00A03F68" w:rsidRPr="007C4BB9">
                <w:rPr>
                  <w:rFonts w:ascii="TimesNewRomanPSMT" w:cs="TimesNewRomanPSMT"/>
                  <w:sz w:val="18"/>
                  <w:szCs w:val="18"/>
                  <w:lang w:eastAsia="zh-CN"/>
                </w:rPr>
                <w:t xml:space="preserve"> </w:t>
              </w:r>
              <w:r w:rsidR="00A03F68" w:rsidRPr="00A03F68">
                <w:rPr>
                  <w:rFonts w:ascii="TimesNewRomanPSMT" w:cs="TimesNewRomanPSMT"/>
                  <w:sz w:val="18"/>
                  <w:szCs w:val="18"/>
                  <w:lang w:eastAsia="zh-CN"/>
                </w:rPr>
                <w:t>Def</w:t>
              </w:r>
              <w:r w:rsidR="00136A89">
                <w:rPr>
                  <w:rFonts w:ascii="TimesNewRomanPSMT" w:cs="TimesNewRomanPSMT"/>
                  <w:sz w:val="18"/>
                  <w:szCs w:val="18"/>
                  <w:lang w:eastAsia="zh-CN"/>
                </w:rPr>
                <w:t>ines a channel center frequency</w:t>
              </w:r>
            </w:ins>
            <w:ins w:id="118" w:author="huangguogang" w:date="2021-04-02T15:41:00Z">
              <w:r w:rsidR="00136A89">
                <w:rPr>
                  <w:rFonts w:ascii="TimesNewRomanPSMT" w:cs="TimesNewRomanPSMT"/>
                  <w:sz w:val="18"/>
                  <w:szCs w:val="18"/>
                  <w:lang w:eastAsia="zh-CN"/>
                </w:rPr>
                <w:t xml:space="preserve"> </w:t>
              </w:r>
            </w:ins>
            <w:ins w:id="119" w:author="huangguogang" w:date="2021-04-02T15:27:00Z">
              <w:r w:rsidR="00A03F68" w:rsidRPr="00A03F68">
                <w:rPr>
                  <w:rFonts w:ascii="TimesNewRomanPSMT" w:cs="TimesNewRomanPSMT"/>
                  <w:sz w:val="18"/>
                  <w:szCs w:val="18"/>
                  <w:lang w:eastAsia="zh-CN"/>
                </w:rPr>
                <w:t xml:space="preserve">for a 20, 40, 80, 160, </w:t>
              </w:r>
            </w:ins>
            <w:ins w:id="120" w:author="huangguogang" w:date="2021-04-02T15:28:00Z">
              <w:r w:rsidR="00A03F68">
                <w:rPr>
                  <w:rFonts w:ascii="TimesNewRomanPSMT" w:cs="TimesNewRomanPSMT"/>
                  <w:sz w:val="18"/>
                  <w:szCs w:val="18"/>
                  <w:lang w:eastAsia="zh-CN"/>
                </w:rPr>
                <w:t xml:space="preserve">or </w:t>
              </w:r>
            </w:ins>
            <w:ins w:id="121" w:author="huangguogang" w:date="2021-04-02T15:27:00Z">
              <w:r w:rsidR="00A03F68">
                <w:rPr>
                  <w:rFonts w:ascii="TimesNewRomanPSMT" w:cs="TimesNewRomanPSMT"/>
                  <w:sz w:val="18"/>
                  <w:szCs w:val="18"/>
                  <w:lang w:eastAsia="zh-CN"/>
                </w:rPr>
                <w:t>320 MHz E</w:t>
              </w:r>
              <w:r w:rsidR="00A03F68" w:rsidRPr="00A03F68">
                <w:rPr>
                  <w:rFonts w:ascii="TimesNewRomanPSMT" w:cs="TimesNewRomanPSMT"/>
                  <w:sz w:val="18"/>
                  <w:szCs w:val="18"/>
                  <w:lang w:eastAsia="zh-CN"/>
                </w:rPr>
                <w:t>HT BSS.</w:t>
              </w:r>
            </w:ins>
            <w:ins w:id="122" w:author="huangguogang" w:date="2021-04-02T15:57:00Z">
              <w:r w:rsidR="00193251">
                <w:t xml:space="preserve"> </w:t>
              </w:r>
              <w:r w:rsidR="00193251" w:rsidRPr="00193251">
                <w:rPr>
                  <w:rFonts w:ascii="TimesNewRomanPSMT" w:cs="TimesNewRomanPSMT"/>
                  <w:sz w:val="18"/>
                  <w:szCs w:val="18"/>
                  <w:lang w:eastAsia="zh-CN"/>
                </w:rPr>
                <w:t xml:space="preserve">(#1904, </w:t>
              </w:r>
            </w:ins>
            <w:ins w:id="123" w:author="huangguogang" w:date="2021-04-02T16:22:00Z">
              <w:r w:rsidR="00C926AF">
                <w:rPr>
                  <w:rFonts w:ascii="TimesNewRomanPSMT" w:cs="TimesNewRomanPSMT"/>
                  <w:sz w:val="18"/>
                  <w:szCs w:val="18"/>
                  <w:lang w:eastAsia="zh-CN"/>
                </w:rPr>
                <w:t>#</w:t>
              </w:r>
            </w:ins>
            <w:ins w:id="124" w:author="huangguogang" w:date="2021-04-02T15:57:00Z">
              <w:r w:rsidR="00193251" w:rsidRPr="00193251">
                <w:rPr>
                  <w:rFonts w:ascii="TimesNewRomanPSMT" w:cs="TimesNewRomanPSMT"/>
                  <w:sz w:val="18"/>
                  <w:szCs w:val="18"/>
                  <w:lang w:eastAsia="zh-CN"/>
                </w:rPr>
                <w:t xml:space="preserve">1941, </w:t>
              </w:r>
            </w:ins>
            <w:ins w:id="125" w:author="huangguogang" w:date="2021-04-02T16:22:00Z">
              <w:r w:rsidR="00C926AF">
                <w:rPr>
                  <w:rFonts w:ascii="TimesNewRomanPSMT" w:cs="TimesNewRomanPSMT"/>
                  <w:sz w:val="18"/>
                  <w:szCs w:val="18"/>
                  <w:lang w:eastAsia="zh-CN"/>
                </w:rPr>
                <w:t>#</w:t>
              </w:r>
            </w:ins>
            <w:ins w:id="126" w:author="huangguogang" w:date="2021-04-02T15:57:00Z">
              <w:r w:rsidR="00193251" w:rsidRPr="00193251">
                <w:rPr>
                  <w:rFonts w:ascii="TimesNewRomanPSMT" w:cs="TimesNewRomanPSMT"/>
                  <w:sz w:val="18"/>
                  <w:szCs w:val="18"/>
                  <w:lang w:eastAsia="zh-CN"/>
                </w:rPr>
                <w:t>2488)</w:t>
              </w:r>
            </w:ins>
          </w:p>
        </w:tc>
        <w:tc>
          <w:tcPr>
            <w:tcW w:w="2205" w:type="pct"/>
          </w:tcPr>
          <w:p w14:paraId="6352416D" w14:textId="18772CD7" w:rsidR="00A03F68" w:rsidRDefault="00E40F32" w:rsidP="00A03F68">
            <w:pPr>
              <w:widowControl w:val="0"/>
              <w:autoSpaceDE w:val="0"/>
              <w:autoSpaceDN w:val="0"/>
              <w:adjustRightInd w:val="0"/>
              <w:rPr>
                <w:ins w:id="127" w:author="huangguogang" w:date="2021-04-02T15:31:00Z"/>
                <w:rFonts w:ascii="TimesNewRomanPSMT" w:cs="TimesNewRomanPSMT"/>
                <w:sz w:val="18"/>
                <w:szCs w:val="18"/>
                <w:lang w:eastAsia="zh-CN"/>
              </w:rPr>
            </w:pPr>
            <w:del w:id="128" w:author="huangguogang" w:date="2021-04-02T15:29:00Z">
              <w:r w:rsidRPr="007C4BB9" w:rsidDel="00A03F68">
                <w:rPr>
                  <w:rFonts w:ascii="TimesNewRomanPSMT" w:cs="TimesNewRomanPSMT"/>
                  <w:sz w:val="18"/>
                  <w:szCs w:val="18"/>
                  <w:lang w:eastAsia="zh-CN"/>
                </w:rPr>
                <w:delText>TBD</w:delText>
              </w:r>
            </w:del>
            <w:ins w:id="129" w:author="huangguogang" w:date="2021-04-02T15:29:00Z">
              <w:r w:rsidR="00A03F68" w:rsidRPr="007C4BB9">
                <w:rPr>
                  <w:rFonts w:ascii="TimesNewRomanPSMT" w:cs="TimesNewRomanPSMT"/>
                  <w:sz w:val="18"/>
                  <w:szCs w:val="18"/>
                  <w:lang w:eastAsia="zh-CN"/>
                </w:rPr>
                <w:t xml:space="preserve"> For </w:t>
              </w:r>
            </w:ins>
            <w:ins w:id="130" w:author="huangguogang" w:date="2021-04-06T17:11:00Z">
              <w:r w:rsidR="00031607">
                <w:rPr>
                  <w:rFonts w:ascii="TimesNewRomanPSMT" w:cs="TimesNewRomanPSMT"/>
                  <w:sz w:val="18"/>
                  <w:szCs w:val="18"/>
                  <w:lang w:eastAsia="zh-CN"/>
                </w:rPr>
                <w:t xml:space="preserve">a </w:t>
              </w:r>
            </w:ins>
            <w:ins w:id="131" w:author="huangguogang" w:date="2021-04-02T15:29:00Z">
              <w:r w:rsidR="00A03F68" w:rsidRPr="007C4BB9">
                <w:rPr>
                  <w:rFonts w:ascii="TimesNewRomanPSMT" w:cs="TimesNewRomanPSMT"/>
                  <w:sz w:val="18"/>
                  <w:szCs w:val="18"/>
                  <w:lang w:eastAsia="zh-CN"/>
                </w:rPr>
                <w:t xml:space="preserve">20, 40, or 80 MHz BSS bandwidth, indicates the channel center frequency index for the 20, 40, or 80 MHz channel on which the </w:t>
              </w:r>
            </w:ins>
            <w:ins w:id="132" w:author="huangguogang" w:date="2021-04-02T15:30:00Z">
              <w:r w:rsidR="00A03F68">
                <w:rPr>
                  <w:rFonts w:ascii="TimesNewRomanPSMT" w:cs="TimesNewRomanPSMT"/>
                  <w:sz w:val="18"/>
                  <w:szCs w:val="18"/>
                  <w:lang w:eastAsia="zh-CN"/>
                </w:rPr>
                <w:t>E</w:t>
              </w:r>
            </w:ins>
            <w:ins w:id="133" w:author="huangguogang" w:date="2021-04-02T15:29:00Z">
              <w:r w:rsidR="00A03F68" w:rsidRPr="007C4BB9">
                <w:rPr>
                  <w:rFonts w:ascii="TimesNewRomanPSMT" w:cs="TimesNewRomanPSMT"/>
                  <w:sz w:val="18"/>
                  <w:szCs w:val="18"/>
                  <w:lang w:eastAsia="zh-CN"/>
                </w:rPr>
                <w:t>HT BSS</w:t>
              </w:r>
            </w:ins>
            <w:ins w:id="134" w:author="huangguogang" w:date="2021-04-02T15:30:00Z">
              <w:r w:rsidR="00A03F68" w:rsidRPr="007C4BB9">
                <w:rPr>
                  <w:rFonts w:ascii="TimesNewRomanPSMT" w:cs="TimesNewRomanPSMT"/>
                  <w:sz w:val="18"/>
                  <w:szCs w:val="18"/>
                  <w:lang w:eastAsia="zh-CN"/>
                </w:rPr>
                <w:t xml:space="preserve"> </w:t>
              </w:r>
            </w:ins>
            <w:ins w:id="135" w:author="huangguogang" w:date="2021-04-02T15:29:00Z">
              <w:r w:rsidR="00A03F68" w:rsidRPr="007C4BB9">
                <w:rPr>
                  <w:rFonts w:ascii="TimesNewRomanPSMT" w:cs="TimesNewRomanPSMT"/>
                  <w:sz w:val="18"/>
                  <w:szCs w:val="18"/>
                  <w:lang w:eastAsia="zh-CN"/>
                </w:rPr>
                <w:t>operates.</w:t>
              </w:r>
            </w:ins>
          </w:p>
          <w:p w14:paraId="51B2CE4F" w14:textId="29CE9787" w:rsidR="00A03F68" w:rsidRDefault="00A03F68" w:rsidP="00A03F68">
            <w:pPr>
              <w:widowControl w:val="0"/>
              <w:autoSpaceDE w:val="0"/>
              <w:autoSpaceDN w:val="0"/>
              <w:adjustRightInd w:val="0"/>
              <w:rPr>
                <w:ins w:id="136" w:author="huangguogang" w:date="2021-04-02T15:32:00Z"/>
                <w:rFonts w:ascii="TimesNewRomanPSMT" w:cs="TimesNewRomanPSMT"/>
                <w:sz w:val="18"/>
                <w:szCs w:val="18"/>
                <w:lang w:eastAsia="zh-CN"/>
              </w:rPr>
            </w:pPr>
            <w:bookmarkStart w:id="137" w:name="OLE_LINK216"/>
            <w:ins w:id="138" w:author="huangguogang" w:date="2021-04-02T15:31:00Z">
              <w:r w:rsidRPr="00A03F68">
                <w:rPr>
                  <w:rFonts w:ascii="TimesNewRomanPSMT" w:cs="TimesNewRomanPSMT"/>
                  <w:sz w:val="18"/>
                  <w:szCs w:val="18"/>
                  <w:lang w:eastAsia="zh-CN"/>
                </w:rPr>
                <w:t xml:space="preserve">For </w:t>
              </w:r>
            </w:ins>
            <w:ins w:id="139" w:author="huangguogang" w:date="2021-04-06T17:11:00Z">
              <w:r w:rsidR="00031607">
                <w:rPr>
                  <w:rFonts w:ascii="TimesNewRomanPSMT" w:cs="TimesNewRomanPSMT"/>
                  <w:sz w:val="18"/>
                  <w:szCs w:val="18"/>
                  <w:lang w:eastAsia="zh-CN"/>
                </w:rPr>
                <w:t xml:space="preserve">a </w:t>
              </w:r>
            </w:ins>
            <w:ins w:id="140" w:author="huangguogang" w:date="2021-04-02T15:31:00Z">
              <w:r w:rsidRPr="00A03F68">
                <w:rPr>
                  <w:rFonts w:ascii="TimesNewRomanPSMT" w:cs="TimesNewRomanPSMT"/>
                  <w:sz w:val="18"/>
                  <w:szCs w:val="18"/>
                  <w:lang w:eastAsia="zh-CN"/>
                </w:rPr>
                <w:t>160 MH</w:t>
              </w:r>
              <w:r>
                <w:rPr>
                  <w:rFonts w:ascii="TimesNewRomanPSMT" w:cs="TimesNewRomanPSMT"/>
                  <w:sz w:val="18"/>
                  <w:szCs w:val="18"/>
                  <w:lang w:eastAsia="zh-CN"/>
                </w:rPr>
                <w:t>z BSS bandwidth and the Channel</w:t>
              </w:r>
            </w:ins>
            <w:ins w:id="141" w:author="huangguogang" w:date="2021-04-02T15:32:00Z">
              <w:r>
                <w:rPr>
                  <w:rFonts w:ascii="TimesNewRomanPSMT" w:cs="TimesNewRomanPSMT"/>
                  <w:sz w:val="18"/>
                  <w:szCs w:val="18"/>
                  <w:lang w:eastAsia="zh-CN"/>
                </w:rPr>
                <w:t xml:space="preserve"> </w:t>
              </w:r>
            </w:ins>
            <w:ins w:id="142" w:author="huangguogang" w:date="2021-04-02T15:31:00Z">
              <w:r w:rsidRPr="00A03F68">
                <w:rPr>
                  <w:rFonts w:ascii="TimesNewRomanPSMT" w:cs="TimesNewRomanPSMT"/>
                  <w:sz w:val="18"/>
                  <w:szCs w:val="18"/>
                  <w:lang w:eastAsia="zh-CN"/>
                </w:rPr>
                <w:t xml:space="preserve">Width subfield equal to </w:t>
              </w:r>
            </w:ins>
            <w:ins w:id="143" w:author="huangguogang" w:date="2021-04-02T15:32:00Z">
              <w:r>
                <w:rPr>
                  <w:rFonts w:ascii="TimesNewRomanPSMT" w:cs="TimesNewRomanPSMT"/>
                  <w:sz w:val="18"/>
                  <w:szCs w:val="18"/>
                  <w:lang w:eastAsia="zh-CN"/>
                </w:rPr>
                <w:t>3</w:t>
              </w:r>
            </w:ins>
            <w:ins w:id="144" w:author="huangguogang" w:date="2021-04-02T15:31:00Z">
              <w:r>
                <w:rPr>
                  <w:rFonts w:ascii="TimesNewRomanPSMT" w:cs="TimesNewRomanPSMT"/>
                  <w:sz w:val="18"/>
                  <w:szCs w:val="18"/>
                  <w:lang w:eastAsia="zh-CN"/>
                </w:rPr>
                <w:t>, indicates the channel</w:t>
              </w:r>
            </w:ins>
            <w:ins w:id="145" w:author="huangguogang" w:date="2021-04-02T15:32:00Z">
              <w:r>
                <w:rPr>
                  <w:rFonts w:ascii="TimesNewRomanPSMT" w:cs="TimesNewRomanPSMT"/>
                  <w:sz w:val="18"/>
                  <w:szCs w:val="18"/>
                  <w:lang w:eastAsia="zh-CN"/>
                </w:rPr>
                <w:t xml:space="preserve"> </w:t>
              </w:r>
            </w:ins>
            <w:ins w:id="146" w:author="huangguogang" w:date="2021-04-02T15:31:00Z">
              <w:r w:rsidRPr="00A03F68">
                <w:rPr>
                  <w:rFonts w:ascii="TimesNewRomanPSMT" w:cs="TimesNewRomanPSMT"/>
                  <w:sz w:val="18"/>
                  <w:szCs w:val="18"/>
                  <w:lang w:eastAsia="zh-CN"/>
                </w:rPr>
                <w:t>center freque</w:t>
              </w:r>
              <w:r>
                <w:rPr>
                  <w:rFonts w:ascii="TimesNewRomanPSMT" w:cs="TimesNewRomanPSMT"/>
                  <w:sz w:val="18"/>
                  <w:szCs w:val="18"/>
                  <w:lang w:eastAsia="zh-CN"/>
                </w:rPr>
                <w:t>ncy index of the 80 MHz channel</w:t>
              </w:r>
            </w:ins>
            <w:ins w:id="147" w:author="huangguogang" w:date="2021-04-02T15:32:00Z">
              <w:r>
                <w:rPr>
                  <w:rFonts w:ascii="TimesNewRomanPSMT" w:cs="TimesNewRomanPSMT"/>
                  <w:sz w:val="18"/>
                  <w:szCs w:val="18"/>
                  <w:lang w:eastAsia="zh-CN"/>
                </w:rPr>
                <w:t xml:space="preserve"> </w:t>
              </w:r>
            </w:ins>
            <w:ins w:id="148" w:author="huangguogang" w:date="2021-04-02T15:31:00Z">
              <w:r w:rsidRPr="00A03F68">
                <w:rPr>
                  <w:rFonts w:ascii="TimesNewRomanPSMT" w:cs="TimesNewRomanPSMT"/>
                  <w:sz w:val="18"/>
                  <w:szCs w:val="18"/>
                  <w:lang w:eastAsia="zh-CN"/>
                </w:rPr>
                <w:t>segment that contains the primary channel.</w:t>
              </w:r>
            </w:ins>
          </w:p>
          <w:p w14:paraId="5D4ECB09" w14:textId="5E67DEF7" w:rsidR="00A03F68" w:rsidRPr="007C4BB9" w:rsidRDefault="00A03F68" w:rsidP="00193251">
            <w:pPr>
              <w:widowControl w:val="0"/>
              <w:autoSpaceDE w:val="0"/>
              <w:autoSpaceDN w:val="0"/>
              <w:adjustRightInd w:val="0"/>
              <w:rPr>
                <w:rFonts w:ascii="TimesNewRomanPSMT" w:cs="TimesNewRomanPSMT"/>
                <w:sz w:val="18"/>
                <w:szCs w:val="18"/>
                <w:lang w:eastAsia="zh-CN"/>
              </w:rPr>
            </w:pPr>
            <w:bookmarkStart w:id="149" w:name="OLE_LINK217"/>
            <w:bookmarkEnd w:id="137"/>
            <w:ins w:id="150" w:author="huangguogang" w:date="2021-04-02T15:34:00Z">
              <w:r w:rsidRPr="00A03F68">
                <w:rPr>
                  <w:rFonts w:ascii="TimesNewRomanPSMT" w:cs="TimesNewRomanPSMT"/>
                  <w:sz w:val="18"/>
                  <w:szCs w:val="18"/>
                  <w:lang w:eastAsia="zh-CN"/>
                </w:rPr>
                <w:t xml:space="preserve">For </w:t>
              </w:r>
            </w:ins>
            <w:ins w:id="151" w:author="huangguogang" w:date="2021-04-06T17:11:00Z">
              <w:r w:rsidR="00031607">
                <w:rPr>
                  <w:rFonts w:ascii="TimesNewRomanPSMT" w:cs="TimesNewRomanPSMT"/>
                  <w:sz w:val="18"/>
                  <w:szCs w:val="18"/>
                  <w:lang w:eastAsia="zh-CN"/>
                </w:rPr>
                <w:t xml:space="preserve">a </w:t>
              </w:r>
            </w:ins>
            <w:ins w:id="152" w:author="huangguogang" w:date="2021-04-02T15:34:00Z">
              <w:r>
                <w:rPr>
                  <w:rFonts w:ascii="TimesNewRomanPSMT" w:cs="TimesNewRomanPSMT"/>
                  <w:sz w:val="18"/>
                  <w:szCs w:val="18"/>
                  <w:lang w:eastAsia="zh-CN"/>
                </w:rPr>
                <w:t>32</w:t>
              </w:r>
              <w:r w:rsidRPr="00A03F68">
                <w:rPr>
                  <w:rFonts w:ascii="TimesNewRomanPSMT" w:cs="TimesNewRomanPSMT"/>
                  <w:sz w:val="18"/>
                  <w:szCs w:val="18"/>
                  <w:lang w:eastAsia="zh-CN"/>
                </w:rPr>
                <w:t>0 MH</w:t>
              </w:r>
              <w:r>
                <w:rPr>
                  <w:rFonts w:ascii="TimesNewRomanPSMT" w:cs="TimesNewRomanPSMT"/>
                  <w:sz w:val="18"/>
                  <w:szCs w:val="18"/>
                  <w:lang w:eastAsia="zh-CN"/>
                </w:rPr>
                <w:t xml:space="preserve">z BSS bandwidth and the Channel </w:t>
              </w:r>
              <w:r w:rsidRPr="00A03F68">
                <w:rPr>
                  <w:rFonts w:ascii="TimesNewRomanPSMT" w:cs="TimesNewRomanPSMT"/>
                  <w:sz w:val="18"/>
                  <w:szCs w:val="18"/>
                  <w:lang w:eastAsia="zh-CN"/>
                </w:rPr>
                <w:t xml:space="preserve">Width subfield equal to </w:t>
              </w:r>
              <w:r>
                <w:rPr>
                  <w:rFonts w:ascii="TimesNewRomanPSMT" w:cs="TimesNewRomanPSMT"/>
                  <w:sz w:val="18"/>
                  <w:szCs w:val="18"/>
                  <w:lang w:eastAsia="zh-CN"/>
                </w:rPr>
                <w:t xml:space="preserve">4, indicates the channel </w:t>
              </w:r>
              <w:r w:rsidRPr="00A03F68">
                <w:rPr>
                  <w:rFonts w:ascii="TimesNewRomanPSMT" w:cs="TimesNewRomanPSMT"/>
                  <w:sz w:val="18"/>
                  <w:szCs w:val="18"/>
                  <w:lang w:eastAsia="zh-CN"/>
                </w:rPr>
                <w:t>center freque</w:t>
              </w:r>
              <w:r>
                <w:rPr>
                  <w:rFonts w:ascii="TimesNewRomanPSMT" w:cs="TimesNewRomanPSMT"/>
                  <w:sz w:val="18"/>
                  <w:szCs w:val="18"/>
                  <w:lang w:eastAsia="zh-CN"/>
                </w:rPr>
                <w:t xml:space="preserve">ncy index of the 160 MHz channel </w:t>
              </w:r>
              <w:r w:rsidRPr="00A03F68">
                <w:rPr>
                  <w:rFonts w:ascii="TimesNewRomanPSMT" w:cs="TimesNewRomanPSMT"/>
                  <w:sz w:val="18"/>
                  <w:szCs w:val="18"/>
                  <w:lang w:eastAsia="zh-CN"/>
                </w:rPr>
                <w:t>segment that contains the primary channel.</w:t>
              </w:r>
            </w:ins>
            <w:bookmarkEnd w:id="149"/>
            <w:ins w:id="153" w:author="huangguogang" w:date="2021-04-02T15:58:00Z">
              <w:r w:rsidR="00193251">
                <w:t xml:space="preserve"> </w:t>
              </w:r>
              <w:r w:rsidR="00193251" w:rsidRPr="00193251">
                <w:rPr>
                  <w:rFonts w:ascii="TimesNewRomanPSMT" w:cs="TimesNewRomanPSMT"/>
                  <w:sz w:val="18"/>
                  <w:szCs w:val="18"/>
                  <w:lang w:eastAsia="zh-CN"/>
                </w:rPr>
                <w:t xml:space="preserve">(#1904, </w:t>
              </w:r>
            </w:ins>
            <w:ins w:id="154" w:author="huangguogang" w:date="2021-04-02T16:22:00Z">
              <w:r w:rsidR="00C926AF">
                <w:rPr>
                  <w:rFonts w:ascii="TimesNewRomanPSMT" w:cs="TimesNewRomanPSMT" w:hint="eastAsia"/>
                  <w:sz w:val="18"/>
                  <w:szCs w:val="18"/>
                  <w:lang w:eastAsia="zh-CN"/>
                </w:rPr>
                <w:t>#</w:t>
              </w:r>
            </w:ins>
            <w:ins w:id="155" w:author="huangguogang" w:date="2021-04-02T15:58:00Z">
              <w:r w:rsidR="00193251" w:rsidRPr="00193251">
                <w:rPr>
                  <w:rFonts w:ascii="TimesNewRomanPSMT" w:cs="TimesNewRomanPSMT"/>
                  <w:sz w:val="18"/>
                  <w:szCs w:val="18"/>
                  <w:lang w:eastAsia="zh-CN"/>
                </w:rPr>
                <w:t xml:space="preserve">1941, </w:t>
              </w:r>
            </w:ins>
            <w:ins w:id="156" w:author="huangguogang" w:date="2021-04-02T16:22:00Z">
              <w:r w:rsidR="00C926AF">
                <w:rPr>
                  <w:rFonts w:ascii="TimesNewRomanPSMT" w:cs="TimesNewRomanPSMT" w:hint="eastAsia"/>
                  <w:sz w:val="18"/>
                  <w:szCs w:val="18"/>
                  <w:lang w:eastAsia="zh-CN"/>
                </w:rPr>
                <w:t>#</w:t>
              </w:r>
            </w:ins>
            <w:ins w:id="157" w:author="huangguogang" w:date="2021-04-02T15:58:00Z">
              <w:r w:rsidR="00193251" w:rsidRPr="00193251">
                <w:rPr>
                  <w:rFonts w:ascii="TimesNewRomanPSMT" w:cs="TimesNewRomanPSMT"/>
                  <w:sz w:val="18"/>
                  <w:szCs w:val="18"/>
                  <w:lang w:eastAsia="zh-CN"/>
                </w:rPr>
                <w:t>2488)</w:t>
              </w:r>
            </w:ins>
            <w:ins w:id="158" w:author="huangguogang" w:date="2021-04-02T15:57:00Z">
              <w:r w:rsidR="00193251">
                <w:rPr>
                  <w:rFonts w:ascii="Times New Roman" w:eastAsia="MS Mincho" w:hAnsi="Times New Roman" w:cs="Times New Roman"/>
                  <w:b/>
                  <w:color w:val="000000"/>
                  <w:sz w:val="20"/>
                  <w:szCs w:val="20"/>
                </w:rPr>
                <w:t xml:space="preserve"> </w:t>
              </w:r>
            </w:ins>
          </w:p>
        </w:tc>
      </w:tr>
      <w:tr w:rsidR="00337899" w:rsidRPr="004C1EFA" w14:paraId="1A78AC30" w14:textId="77777777" w:rsidTr="00136A89">
        <w:trPr>
          <w:trHeight w:val="640"/>
          <w:jc w:val="center"/>
          <w:ins w:id="159" w:author="huangguogang" w:date="2021-04-02T15:21:00Z"/>
        </w:trPr>
        <w:tc>
          <w:tcPr>
            <w:tcW w:w="974" w:type="pct"/>
            <w:tcMar>
              <w:top w:w="160" w:type="dxa"/>
              <w:left w:w="120" w:type="dxa"/>
              <w:bottom w:w="100" w:type="dxa"/>
              <w:right w:w="120" w:type="dxa"/>
            </w:tcMar>
          </w:tcPr>
          <w:p w14:paraId="272ABB76" w14:textId="4845F5F1" w:rsidR="00337899" w:rsidRDefault="00337899" w:rsidP="00136A89">
            <w:pPr>
              <w:pStyle w:val="TableText"/>
              <w:suppressAutoHyphens/>
              <w:jc w:val="center"/>
              <w:rPr>
                <w:ins w:id="160" w:author="huangguogang" w:date="2021-04-02T15:21:00Z"/>
                <w:rFonts w:eastAsia="宋体"/>
                <w:lang w:eastAsia="zh-CN"/>
              </w:rPr>
            </w:pPr>
            <w:ins w:id="161" w:author="huangguogang" w:date="2021-04-02T15:21:00Z">
              <w:r>
                <w:rPr>
                  <w:rFonts w:eastAsia="宋体" w:hint="eastAsia"/>
                  <w:lang w:eastAsia="zh-CN"/>
                </w:rPr>
                <w:t>C</w:t>
              </w:r>
              <w:r>
                <w:rPr>
                  <w:rFonts w:eastAsia="宋体"/>
                  <w:lang w:eastAsia="zh-CN"/>
                </w:rPr>
                <w:t>CFS1</w:t>
              </w:r>
            </w:ins>
          </w:p>
        </w:tc>
        <w:tc>
          <w:tcPr>
            <w:tcW w:w="1821" w:type="pct"/>
            <w:tcMar>
              <w:top w:w="160" w:type="dxa"/>
              <w:left w:w="120" w:type="dxa"/>
              <w:bottom w:w="100" w:type="dxa"/>
              <w:right w:w="120" w:type="dxa"/>
            </w:tcMar>
          </w:tcPr>
          <w:p w14:paraId="2D666D4B" w14:textId="26126CE5" w:rsidR="00337899" w:rsidRDefault="00A03F68" w:rsidP="007C4BB9">
            <w:pPr>
              <w:pStyle w:val="TableText"/>
              <w:suppressAutoHyphens/>
              <w:rPr>
                <w:ins w:id="162" w:author="huangguogang" w:date="2021-04-02T15:21:00Z"/>
                <w:rFonts w:ascii="TimesNewRomanPSMT" w:cs="TimesNewRomanPSMT"/>
                <w:lang w:eastAsia="zh-CN"/>
              </w:rPr>
            </w:pPr>
            <w:ins w:id="163" w:author="huangguogang" w:date="2021-04-02T15:27:00Z">
              <w:r w:rsidRPr="00136A89">
                <w:rPr>
                  <w:rFonts w:ascii="TimesNewRomanPSMT" w:hAnsiTheme="minorHAnsi" w:cs="TimesNewRomanPSMT"/>
                  <w:color w:val="auto"/>
                  <w:w w:val="100"/>
                  <w:lang w:eastAsia="zh-CN"/>
                </w:rPr>
                <w:t>Def</w:t>
              </w:r>
              <w:r w:rsidR="00136A89" w:rsidRPr="00136A89">
                <w:rPr>
                  <w:rFonts w:ascii="TimesNewRomanPSMT" w:hAnsiTheme="minorHAnsi" w:cs="TimesNewRomanPSMT"/>
                  <w:color w:val="auto"/>
                  <w:w w:val="100"/>
                  <w:lang w:eastAsia="zh-CN"/>
                </w:rPr>
                <w:t>ines a channel center frequency</w:t>
              </w:r>
            </w:ins>
            <w:ins w:id="164" w:author="huangguogang" w:date="2021-04-02T15:40:00Z">
              <w:r w:rsidR="00136A89" w:rsidRPr="00136A89">
                <w:rPr>
                  <w:rFonts w:ascii="TimesNewRomanPSMT" w:hAnsiTheme="minorHAnsi" w:cs="TimesNewRomanPSMT"/>
                  <w:color w:val="auto"/>
                  <w:w w:val="100"/>
                  <w:lang w:eastAsia="zh-CN"/>
                </w:rPr>
                <w:t xml:space="preserve"> </w:t>
              </w:r>
            </w:ins>
            <w:ins w:id="165" w:author="huangguogang" w:date="2021-04-02T15:27:00Z">
              <w:r w:rsidRPr="00136A89">
                <w:rPr>
                  <w:rFonts w:ascii="TimesNewRomanPSMT" w:hAnsiTheme="minorHAnsi" w:cs="TimesNewRomanPSMT"/>
                  <w:color w:val="auto"/>
                  <w:w w:val="100"/>
                  <w:lang w:eastAsia="zh-CN"/>
                </w:rPr>
                <w:t xml:space="preserve">for a 160 or </w:t>
              </w:r>
            </w:ins>
            <w:ins w:id="166" w:author="huangguogang" w:date="2021-04-02T15:28:00Z">
              <w:r w:rsidRPr="00136A89">
                <w:rPr>
                  <w:rFonts w:ascii="TimesNewRomanPSMT" w:hAnsiTheme="minorHAnsi" w:cs="TimesNewRomanPSMT"/>
                  <w:color w:val="auto"/>
                  <w:w w:val="100"/>
                  <w:lang w:eastAsia="zh-CN"/>
                </w:rPr>
                <w:t>320</w:t>
              </w:r>
            </w:ins>
            <w:ins w:id="167" w:author="huangguogang" w:date="2021-04-02T15:27:00Z">
              <w:r w:rsidRPr="00136A89">
                <w:rPr>
                  <w:rFonts w:ascii="TimesNewRomanPSMT" w:hAnsiTheme="minorHAnsi" w:cs="TimesNewRomanPSMT"/>
                  <w:color w:val="auto"/>
                  <w:w w:val="100"/>
                  <w:lang w:eastAsia="zh-CN"/>
                </w:rPr>
                <w:t xml:space="preserve"> MHz </w:t>
              </w:r>
            </w:ins>
            <w:ins w:id="168" w:author="huangguogang" w:date="2021-04-02T16:00:00Z">
              <w:r w:rsidR="00E51B34">
                <w:rPr>
                  <w:rFonts w:ascii="TimesNewRomanPSMT" w:hAnsiTheme="minorHAnsi" w:cs="TimesNewRomanPSMT"/>
                  <w:color w:val="auto"/>
                  <w:w w:val="100"/>
                  <w:lang w:eastAsia="zh-CN"/>
                </w:rPr>
                <w:t>E</w:t>
              </w:r>
            </w:ins>
            <w:ins w:id="169" w:author="huangguogang" w:date="2021-04-02T15:27:00Z">
              <w:r w:rsidRPr="00136A89">
                <w:rPr>
                  <w:rFonts w:ascii="TimesNewRomanPSMT" w:hAnsiTheme="minorHAnsi" w:cs="TimesNewRomanPSMT"/>
                  <w:color w:val="auto"/>
                  <w:w w:val="100"/>
                  <w:lang w:eastAsia="zh-CN"/>
                </w:rPr>
                <w:t>HT BSS.</w:t>
              </w:r>
            </w:ins>
            <w:ins w:id="170" w:author="huangguogang" w:date="2021-04-02T15:58:00Z">
              <w:r w:rsidR="00193251">
                <w:rPr>
                  <w:rFonts w:ascii="TimesNewRomanPSMT" w:hAnsiTheme="minorHAnsi" w:cs="TimesNewRomanPSMT"/>
                  <w:color w:val="auto"/>
                  <w:w w:val="100"/>
                  <w:lang w:eastAsia="zh-CN"/>
                </w:rPr>
                <w:t xml:space="preserve"> </w:t>
              </w:r>
              <w:r w:rsidR="00193251" w:rsidRPr="00193251">
                <w:rPr>
                  <w:rFonts w:ascii="TimesNewRomanPSMT" w:hAnsiTheme="minorHAnsi" w:cs="TimesNewRomanPSMT"/>
                  <w:color w:val="auto"/>
                  <w:w w:val="100"/>
                  <w:lang w:eastAsia="zh-CN"/>
                </w:rPr>
                <w:t xml:space="preserve">(#1904, </w:t>
              </w:r>
            </w:ins>
            <w:ins w:id="171" w:author="huangguogang" w:date="2021-04-02T16:22:00Z">
              <w:r w:rsidR="00C926AF">
                <w:rPr>
                  <w:rFonts w:ascii="TimesNewRomanPSMT" w:hAnsiTheme="minorHAnsi" w:cs="TimesNewRomanPSMT"/>
                  <w:color w:val="auto"/>
                  <w:w w:val="100"/>
                  <w:lang w:eastAsia="zh-CN"/>
                </w:rPr>
                <w:t>#</w:t>
              </w:r>
            </w:ins>
            <w:ins w:id="172" w:author="huangguogang" w:date="2021-04-02T15:58:00Z">
              <w:r w:rsidR="00193251" w:rsidRPr="00193251">
                <w:rPr>
                  <w:rFonts w:ascii="TimesNewRomanPSMT" w:hAnsiTheme="minorHAnsi" w:cs="TimesNewRomanPSMT"/>
                  <w:color w:val="auto"/>
                  <w:w w:val="100"/>
                  <w:lang w:eastAsia="zh-CN"/>
                </w:rPr>
                <w:t xml:space="preserve">1941, </w:t>
              </w:r>
            </w:ins>
            <w:ins w:id="173" w:author="huangguogang" w:date="2021-04-02T16:22:00Z">
              <w:r w:rsidR="00C926AF">
                <w:rPr>
                  <w:rFonts w:ascii="TimesNewRomanPSMT" w:hAnsiTheme="minorHAnsi" w:cs="TimesNewRomanPSMT"/>
                  <w:color w:val="auto"/>
                  <w:w w:val="100"/>
                  <w:lang w:eastAsia="zh-CN"/>
                </w:rPr>
                <w:t>#</w:t>
              </w:r>
            </w:ins>
            <w:ins w:id="174" w:author="huangguogang" w:date="2021-04-02T15:58:00Z">
              <w:r w:rsidR="00193251" w:rsidRPr="00193251">
                <w:rPr>
                  <w:rFonts w:ascii="TimesNewRomanPSMT" w:hAnsiTheme="minorHAnsi" w:cs="TimesNewRomanPSMT"/>
                  <w:color w:val="auto"/>
                  <w:w w:val="100"/>
                  <w:lang w:eastAsia="zh-CN"/>
                </w:rPr>
                <w:t>2488)</w:t>
              </w:r>
            </w:ins>
          </w:p>
        </w:tc>
        <w:tc>
          <w:tcPr>
            <w:tcW w:w="2205" w:type="pct"/>
          </w:tcPr>
          <w:p w14:paraId="2F7F1B8B" w14:textId="77777777" w:rsidR="00337899" w:rsidRDefault="0059579F" w:rsidP="0059579F">
            <w:pPr>
              <w:widowControl w:val="0"/>
              <w:autoSpaceDE w:val="0"/>
              <w:autoSpaceDN w:val="0"/>
              <w:adjustRightInd w:val="0"/>
              <w:rPr>
                <w:ins w:id="175" w:author="huangguogang" w:date="2021-04-02T15:36:00Z"/>
                <w:rFonts w:ascii="TimesNewRomanPSMT" w:cs="TimesNewRomanPSMT"/>
                <w:sz w:val="18"/>
                <w:szCs w:val="18"/>
                <w:lang w:eastAsia="zh-CN"/>
              </w:rPr>
            </w:pPr>
            <w:ins w:id="176" w:author="huangguogang" w:date="2021-04-02T15:35:00Z">
              <w:r w:rsidRPr="007C4BB9">
                <w:rPr>
                  <w:rFonts w:ascii="TimesNewRomanPSMT" w:cs="TimesNewRomanPSMT"/>
                  <w:sz w:val="18"/>
                  <w:szCs w:val="18"/>
                  <w:lang w:eastAsia="zh-CN"/>
                </w:rPr>
                <w:t>For a 20, 40</w:t>
              </w:r>
              <w:r w:rsidRPr="0059579F">
                <w:rPr>
                  <w:rFonts w:ascii="TimesNewRomanPSMT" w:cs="TimesNewRomanPSMT"/>
                  <w:sz w:val="18"/>
                  <w:szCs w:val="18"/>
                  <w:lang w:eastAsia="zh-CN"/>
                </w:rPr>
                <w:t>, or 80 MHz BSS bandwidth, this</w:t>
              </w:r>
              <w:r>
                <w:rPr>
                  <w:rFonts w:ascii="TimesNewRomanPSMT" w:cs="TimesNewRomanPSMT"/>
                  <w:sz w:val="18"/>
                  <w:szCs w:val="18"/>
                  <w:lang w:eastAsia="zh-CN"/>
                </w:rPr>
                <w:t xml:space="preserve"> </w:t>
              </w:r>
              <w:r w:rsidRPr="007C4BB9">
                <w:rPr>
                  <w:rFonts w:ascii="TimesNewRomanPSMT" w:cs="TimesNewRomanPSMT"/>
                  <w:sz w:val="18"/>
                  <w:szCs w:val="18"/>
                  <w:lang w:eastAsia="zh-CN"/>
                </w:rPr>
                <w:t>subfield is set to 0.</w:t>
              </w:r>
            </w:ins>
          </w:p>
          <w:p w14:paraId="3A507877" w14:textId="55D72ECF" w:rsidR="0059579F" w:rsidRDefault="0059579F" w:rsidP="0059579F">
            <w:pPr>
              <w:widowControl w:val="0"/>
              <w:autoSpaceDE w:val="0"/>
              <w:autoSpaceDN w:val="0"/>
              <w:adjustRightInd w:val="0"/>
              <w:rPr>
                <w:ins w:id="177" w:author="huangguogang" w:date="2021-04-02T15:36:00Z"/>
                <w:rFonts w:ascii="TimesNewRomanPSMT" w:cs="TimesNewRomanPSMT"/>
                <w:sz w:val="18"/>
                <w:szCs w:val="18"/>
                <w:lang w:eastAsia="zh-CN"/>
              </w:rPr>
            </w:pPr>
            <w:ins w:id="178" w:author="huangguogang" w:date="2021-04-02T15:36:00Z">
              <w:r w:rsidRPr="00A03F68">
                <w:rPr>
                  <w:rFonts w:ascii="TimesNewRomanPSMT" w:cs="TimesNewRomanPSMT"/>
                  <w:sz w:val="18"/>
                  <w:szCs w:val="18"/>
                  <w:lang w:eastAsia="zh-CN"/>
                </w:rPr>
                <w:t xml:space="preserve">For </w:t>
              </w:r>
            </w:ins>
            <w:ins w:id="179" w:author="huangguogang" w:date="2021-04-06T17:11:00Z">
              <w:r w:rsidR="00031607">
                <w:rPr>
                  <w:rFonts w:ascii="TimesNewRomanPSMT" w:cs="TimesNewRomanPSMT"/>
                  <w:sz w:val="18"/>
                  <w:szCs w:val="18"/>
                  <w:lang w:eastAsia="zh-CN"/>
                </w:rPr>
                <w:t xml:space="preserve">a </w:t>
              </w:r>
            </w:ins>
            <w:ins w:id="180" w:author="huangguogang" w:date="2021-04-02T15:36:00Z">
              <w:r w:rsidRPr="00A03F68">
                <w:rPr>
                  <w:rFonts w:ascii="TimesNewRomanPSMT" w:cs="TimesNewRomanPSMT"/>
                  <w:sz w:val="18"/>
                  <w:szCs w:val="18"/>
                  <w:lang w:eastAsia="zh-CN"/>
                </w:rPr>
                <w:t>160 MH</w:t>
              </w:r>
              <w:r>
                <w:rPr>
                  <w:rFonts w:ascii="TimesNewRomanPSMT" w:cs="TimesNewRomanPSMT"/>
                  <w:sz w:val="18"/>
                  <w:szCs w:val="18"/>
                  <w:lang w:eastAsia="zh-CN"/>
                </w:rPr>
                <w:t xml:space="preserve">z BSS bandwidth and the Channel </w:t>
              </w:r>
              <w:r w:rsidRPr="00A03F68">
                <w:rPr>
                  <w:rFonts w:ascii="TimesNewRomanPSMT" w:cs="TimesNewRomanPSMT"/>
                  <w:sz w:val="18"/>
                  <w:szCs w:val="18"/>
                  <w:lang w:eastAsia="zh-CN"/>
                </w:rPr>
                <w:t xml:space="preserve">Width subfield equal to </w:t>
              </w:r>
              <w:r>
                <w:rPr>
                  <w:rFonts w:ascii="TimesNewRomanPSMT" w:cs="TimesNewRomanPSMT"/>
                  <w:sz w:val="18"/>
                  <w:szCs w:val="18"/>
                  <w:lang w:eastAsia="zh-CN"/>
                </w:rPr>
                <w:t xml:space="preserve">3, indicates the channel </w:t>
              </w:r>
              <w:r w:rsidRPr="00A03F68">
                <w:rPr>
                  <w:rFonts w:ascii="TimesNewRomanPSMT" w:cs="TimesNewRomanPSMT"/>
                  <w:sz w:val="18"/>
                  <w:szCs w:val="18"/>
                  <w:lang w:eastAsia="zh-CN"/>
                </w:rPr>
                <w:t>center freque</w:t>
              </w:r>
              <w:r>
                <w:rPr>
                  <w:rFonts w:ascii="TimesNewRomanPSMT" w:cs="TimesNewRomanPSMT"/>
                  <w:sz w:val="18"/>
                  <w:szCs w:val="18"/>
                  <w:lang w:eastAsia="zh-CN"/>
                </w:rPr>
                <w:t xml:space="preserve">ncy index of the 160 MHz channel </w:t>
              </w:r>
              <w:bookmarkStart w:id="181" w:name="OLE_LINK218"/>
              <w:r>
                <w:rPr>
                  <w:rFonts w:ascii="TimesNewRomanPSMT" w:cs="TimesNewRomanPSMT"/>
                  <w:sz w:val="18"/>
                  <w:szCs w:val="18"/>
                  <w:lang w:eastAsia="zh-CN"/>
                </w:rPr>
                <w:t>on which the EHT BSS operates</w:t>
              </w:r>
              <w:bookmarkEnd w:id="181"/>
              <w:r w:rsidRPr="00A03F68">
                <w:rPr>
                  <w:rFonts w:ascii="TimesNewRomanPSMT" w:cs="TimesNewRomanPSMT"/>
                  <w:sz w:val="18"/>
                  <w:szCs w:val="18"/>
                  <w:lang w:eastAsia="zh-CN"/>
                </w:rPr>
                <w:t>.</w:t>
              </w:r>
            </w:ins>
          </w:p>
          <w:p w14:paraId="4D7B9E67" w14:textId="15B607A1" w:rsidR="0059579F" w:rsidRPr="007C4BB9" w:rsidRDefault="0059579F" w:rsidP="0059579F">
            <w:pPr>
              <w:widowControl w:val="0"/>
              <w:autoSpaceDE w:val="0"/>
              <w:autoSpaceDN w:val="0"/>
              <w:adjustRightInd w:val="0"/>
              <w:rPr>
                <w:ins w:id="182" w:author="huangguogang" w:date="2021-04-02T15:21:00Z"/>
                <w:rFonts w:ascii="TimesNewRomanPSMT" w:cs="TimesNewRomanPSMT"/>
                <w:sz w:val="18"/>
                <w:szCs w:val="18"/>
                <w:lang w:eastAsia="zh-CN"/>
              </w:rPr>
            </w:pPr>
            <w:ins w:id="183" w:author="huangguogang" w:date="2021-04-02T15:36:00Z">
              <w:r w:rsidRPr="00A03F68">
                <w:rPr>
                  <w:rFonts w:ascii="TimesNewRomanPSMT" w:cs="TimesNewRomanPSMT"/>
                  <w:sz w:val="18"/>
                  <w:szCs w:val="18"/>
                  <w:lang w:eastAsia="zh-CN"/>
                </w:rPr>
                <w:t xml:space="preserve">For </w:t>
              </w:r>
            </w:ins>
            <w:ins w:id="184" w:author="huangguogang" w:date="2021-04-06T17:11:00Z">
              <w:r w:rsidR="00031607">
                <w:rPr>
                  <w:rFonts w:ascii="TimesNewRomanPSMT" w:cs="TimesNewRomanPSMT"/>
                  <w:sz w:val="18"/>
                  <w:szCs w:val="18"/>
                  <w:lang w:eastAsia="zh-CN"/>
                </w:rPr>
                <w:t xml:space="preserve">a </w:t>
              </w:r>
            </w:ins>
            <w:ins w:id="185" w:author="huangguogang" w:date="2021-04-02T15:36:00Z">
              <w:r>
                <w:rPr>
                  <w:rFonts w:ascii="TimesNewRomanPSMT" w:cs="TimesNewRomanPSMT"/>
                  <w:sz w:val="18"/>
                  <w:szCs w:val="18"/>
                  <w:lang w:eastAsia="zh-CN"/>
                </w:rPr>
                <w:t>32</w:t>
              </w:r>
              <w:r w:rsidRPr="00A03F68">
                <w:rPr>
                  <w:rFonts w:ascii="TimesNewRomanPSMT" w:cs="TimesNewRomanPSMT"/>
                  <w:sz w:val="18"/>
                  <w:szCs w:val="18"/>
                  <w:lang w:eastAsia="zh-CN"/>
                </w:rPr>
                <w:t>0 MH</w:t>
              </w:r>
              <w:r>
                <w:rPr>
                  <w:rFonts w:ascii="TimesNewRomanPSMT" w:cs="TimesNewRomanPSMT"/>
                  <w:sz w:val="18"/>
                  <w:szCs w:val="18"/>
                  <w:lang w:eastAsia="zh-CN"/>
                </w:rPr>
                <w:t xml:space="preserve">z BSS bandwidth and the Channel </w:t>
              </w:r>
              <w:r w:rsidRPr="00A03F68">
                <w:rPr>
                  <w:rFonts w:ascii="TimesNewRomanPSMT" w:cs="TimesNewRomanPSMT"/>
                  <w:sz w:val="18"/>
                  <w:szCs w:val="18"/>
                  <w:lang w:eastAsia="zh-CN"/>
                </w:rPr>
                <w:t xml:space="preserve">Width subfield equal to </w:t>
              </w:r>
              <w:r>
                <w:rPr>
                  <w:rFonts w:ascii="TimesNewRomanPSMT" w:cs="TimesNewRomanPSMT"/>
                  <w:sz w:val="18"/>
                  <w:szCs w:val="18"/>
                  <w:lang w:eastAsia="zh-CN"/>
                </w:rPr>
                <w:t xml:space="preserve">4, indicates the channel </w:t>
              </w:r>
              <w:r w:rsidRPr="00A03F68">
                <w:rPr>
                  <w:rFonts w:ascii="TimesNewRomanPSMT" w:cs="TimesNewRomanPSMT"/>
                  <w:sz w:val="18"/>
                  <w:szCs w:val="18"/>
                  <w:lang w:eastAsia="zh-CN"/>
                </w:rPr>
                <w:t>center freque</w:t>
              </w:r>
              <w:r>
                <w:rPr>
                  <w:rFonts w:ascii="TimesNewRomanPSMT" w:cs="TimesNewRomanPSMT"/>
                  <w:sz w:val="18"/>
                  <w:szCs w:val="18"/>
                  <w:lang w:eastAsia="zh-CN"/>
                </w:rPr>
                <w:t xml:space="preserve">ncy index of the 320 MHz channel </w:t>
              </w:r>
            </w:ins>
            <w:ins w:id="186" w:author="huangguogang" w:date="2021-04-02T15:37:00Z">
              <w:r>
                <w:rPr>
                  <w:rFonts w:ascii="TimesNewRomanPSMT" w:cs="TimesNewRomanPSMT"/>
                  <w:sz w:val="18"/>
                  <w:szCs w:val="18"/>
                  <w:lang w:eastAsia="zh-CN"/>
                </w:rPr>
                <w:t>on which the EHT BSS operates</w:t>
              </w:r>
            </w:ins>
            <w:ins w:id="187" w:author="huangguogang" w:date="2021-04-02T15:36:00Z">
              <w:r w:rsidRPr="00A03F68">
                <w:rPr>
                  <w:rFonts w:ascii="TimesNewRomanPSMT" w:cs="TimesNewRomanPSMT"/>
                  <w:sz w:val="18"/>
                  <w:szCs w:val="18"/>
                  <w:lang w:eastAsia="zh-CN"/>
                </w:rPr>
                <w:t>.</w:t>
              </w:r>
            </w:ins>
            <w:ins w:id="188" w:author="huangguogang" w:date="2021-04-02T15:58:00Z">
              <w:r w:rsidR="00193251">
                <w:t xml:space="preserve"> </w:t>
              </w:r>
              <w:r w:rsidR="00193251" w:rsidRPr="00193251">
                <w:rPr>
                  <w:rFonts w:ascii="TimesNewRomanPSMT" w:cs="TimesNewRomanPSMT"/>
                  <w:sz w:val="18"/>
                  <w:szCs w:val="18"/>
                  <w:lang w:eastAsia="zh-CN"/>
                </w:rPr>
                <w:t xml:space="preserve">(#1904, </w:t>
              </w:r>
            </w:ins>
            <w:ins w:id="189" w:author="huangguogang" w:date="2021-04-02T16:22:00Z">
              <w:r w:rsidR="00C926AF">
                <w:rPr>
                  <w:rFonts w:ascii="TimesNewRomanPSMT" w:cs="TimesNewRomanPSMT"/>
                  <w:sz w:val="18"/>
                  <w:szCs w:val="18"/>
                  <w:lang w:eastAsia="zh-CN"/>
                </w:rPr>
                <w:t>#</w:t>
              </w:r>
            </w:ins>
            <w:ins w:id="190" w:author="huangguogang" w:date="2021-04-02T15:58:00Z">
              <w:r w:rsidR="00193251" w:rsidRPr="00193251">
                <w:rPr>
                  <w:rFonts w:ascii="TimesNewRomanPSMT" w:cs="TimesNewRomanPSMT"/>
                  <w:sz w:val="18"/>
                  <w:szCs w:val="18"/>
                  <w:lang w:eastAsia="zh-CN"/>
                </w:rPr>
                <w:t xml:space="preserve">1941, </w:t>
              </w:r>
            </w:ins>
            <w:ins w:id="191" w:author="huangguogang" w:date="2021-04-02T16:22:00Z">
              <w:r w:rsidR="00C926AF">
                <w:rPr>
                  <w:rFonts w:ascii="TimesNewRomanPSMT" w:cs="TimesNewRomanPSMT"/>
                  <w:sz w:val="18"/>
                  <w:szCs w:val="18"/>
                  <w:lang w:eastAsia="zh-CN"/>
                </w:rPr>
                <w:t>#</w:t>
              </w:r>
            </w:ins>
            <w:ins w:id="192" w:author="huangguogang" w:date="2021-04-02T15:58:00Z">
              <w:r w:rsidR="00193251" w:rsidRPr="00193251">
                <w:rPr>
                  <w:rFonts w:ascii="TimesNewRomanPSMT" w:cs="TimesNewRomanPSMT"/>
                  <w:sz w:val="18"/>
                  <w:szCs w:val="18"/>
                  <w:lang w:eastAsia="zh-CN"/>
                </w:rPr>
                <w:t>2488)</w:t>
              </w:r>
              <w:r w:rsidR="00193251">
                <w:rPr>
                  <w:rFonts w:ascii="TimesNewRomanPSMT" w:cs="TimesNewRomanPSMT"/>
                  <w:sz w:val="18"/>
                  <w:szCs w:val="18"/>
                  <w:lang w:eastAsia="zh-CN"/>
                </w:rPr>
                <w:t xml:space="preserve"> </w:t>
              </w:r>
            </w:ins>
          </w:p>
        </w:tc>
      </w:tr>
    </w:tbl>
    <w:p w14:paraId="6BF87319"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4ED40244" w14:textId="77777777" w:rsidR="00E40F32" w:rsidRDefault="00E40F32" w:rsidP="00166015">
      <w:pPr>
        <w:pStyle w:val="T"/>
        <w:spacing w:after="0" w:line="240" w:lineRule="auto"/>
        <w:rPr>
          <w:b/>
          <w:i/>
          <w:iCs/>
          <w:highlight w:val="yellow"/>
        </w:rPr>
      </w:pPr>
    </w:p>
    <w:p w14:paraId="4467B98E" w14:textId="62E3C1DB" w:rsidR="005A1443" w:rsidRDefault="005510CA" w:rsidP="003155B0">
      <w:pPr>
        <w:autoSpaceDE w:val="0"/>
        <w:autoSpaceDN w:val="0"/>
        <w:adjustRightInd w:val="0"/>
        <w:spacing w:before="240" w:after="0" w:line="240" w:lineRule="auto"/>
        <w:jc w:val="both"/>
        <w:rPr>
          <w:rFonts w:ascii="Arial" w:hAnsi="Arial" w:cs="Arial"/>
          <w:b/>
          <w:bCs/>
          <w:sz w:val="20"/>
          <w:szCs w:val="20"/>
          <w:lang w:eastAsia="ko-KR"/>
        </w:rPr>
      </w:pPr>
      <w:r>
        <w:rPr>
          <w:rFonts w:ascii="Arial" w:hAnsi="Arial" w:cs="Arial"/>
          <w:b/>
          <w:bCs/>
          <w:sz w:val="20"/>
          <w:szCs w:val="20"/>
          <w:lang w:eastAsia="ko-KR"/>
        </w:rPr>
        <w:t>Do you support the resolutions for the following CIDs in doc 11-21/</w:t>
      </w:r>
      <w:r w:rsidR="00962459">
        <w:rPr>
          <w:rFonts w:ascii="Arial" w:hAnsi="Arial" w:cs="Arial"/>
          <w:b/>
          <w:bCs/>
          <w:sz w:val="20"/>
          <w:szCs w:val="20"/>
          <w:lang w:eastAsia="ko-KR"/>
        </w:rPr>
        <w:t>0573r1</w:t>
      </w:r>
      <w:r w:rsidR="003F161A">
        <w:rPr>
          <w:rFonts w:ascii="Arial" w:hAnsi="Arial" w:cs="Arial"/>
          <w:b/>
          <w:bCs/>
          <w:sz w:val="20"/>
          <w:szCs w:val="20"/>
          <w:lang w:eastAsia="ko-KR"/>
        </w:rPr>
        <w:t>?</w:t>
      </w:r>
    </w:p>
    <w:p w14:paraId="634DFE17" w14:textId="77777777" w:rsidR="00E40F32" w:rsidRDefault="00E40F32" w:rsidP="00E40F32">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1729, 1806, 1904, 1941, 2247, 2488, 2546, 3246</w:t>
      </w:r>
    </w:p>
    <w:p w14:paraId="41427B3E" w14:textId="77777777" w:rsidR="006354FB" w:rsidRDefault="006354FB" w:rsidP="003155B0">
      <w:pPr>
        <w:autoSpaceDE w:val="0"/>
        <w:autoSpaceDN w:val="0"/>
        <w:adjustRightInd w:val="0"/>
        <w:spacing w:before="240" w:after="0" w:line="240" w:lineRule="auto"/>
        <w:jc w:val="both"/>
        <w:rPr>
          <w:rFonts w:ascii="Arial" w:hAnsi="Arial" w:cs="Arial"/>
          <w:b/>
          <w:bCs/>
          <w:sz w:val="20"/>
          <w:szCs w:val="20"/>
          <w:lang w:eastAsia="ko-KR"/>
        </w:rPr>
      </w:pPr>
    </w:p>
    <w:sectPr w:rsidR="006354FB"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D6624" w14:textId="77777777" w:rsidR="002F051A" w:rsidRDefault="002F051A">
      <w:pPr>
        <w:spacing w:after="0" w:line="240" w:lineRule="auto"/>
      </w:pPr>
      <w:r>
        <w:separator/>
      </w:r>
    </w:p>
  </w:endnote>
  <w:endnote w:type="continuationSeparator" w:id="0">
    <w:p w14:paraId="45FF81CF" w14:textId="77777777" w:rsidR="002F051A" w:rsidRDefault="002F051A">
      <w:pPr>
        <w:spacing w:after="0" w:line="240" w:lineRule="auto"/>
      </w:pPr>
      <w:r>
        <w:continuationSeparator/>
      </w:r>
    </w:p>
  </w:endnote>
  <w:endnote w:type="continuationNotice" w:id="1">
    <w:p w14:paraId="55AF2942" w14:textId="77777777" w:rsidR="002F051A" w:rsidRDefault="002F05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auto"/>
    <w:notTrueType/>
    <w:pitch w:val="default"/>
    <w:sig w:usb0="00000003" w:usb1="08070000" w:usb2="00000010" w:usb3="00000000" w:csb0="00020001" w:csb1="00000000"/>
  </w:font>
  <w:font w:name="TimesNewRomanPSMT">
    <w:altName w:val="Times New Roman"/>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5630D671" w:rsidR="00136A89" w:rsidRPr="00CB5571" w:rsidRDefault="00136A8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E1651">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2CB15EAC" w:rsidR="00136A89" w:rsidRPr="00CB5571" w:rsidRDefault="00136A8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E1651">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Guogang Huang</w:t>
    </w:r>
    <w:r>
      <w:rPr>
        <w:rFonts w:ascii="Times New Roman" w:eastAsia="Malgun Gothic" w:hAnsi="Times New Roman" w:cs="Times New Roman"/>
        <w:sz w:val="24"/>
        <w:szCs w:val="20"/>
        <w:lang w:val="en-GB"/>
      </w:rPr>
      <w:t>, 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F2F05" w14:textId="77777777" w:rsidR="002F051A" w:rsidRDefault="002F051A">
      <w:pPr>
        <w:spacing w:after="0" w:line="240" w:lineRule="auto"/>
      </w:pPr>
      <w:r>
        <w:separator/>
      </w:r>
    </w:p>
  </w:footnote>
  <w:footnote w:type="continuationSeparator" w:id="0">
    <w:p w14:paraId="457599EE" w14:textId="77777777" w:rsidR="002F051A" w:rsidRDefault="002F051A">
      <w:pPr>
        <w:spacing w:after="0" w:line="240" w:lineRule="auto"/>
      </w:pPr>
      <w:r>
        <w:continuationSeparator/>
      </w:r>
    </w:p>
  </w:footnote>
  <w:footnote w:type="continuationNotice" w:id="1">
    <w:p w14:paraId="30F0D847" w14:textId="77777777" w:rsidR="002F051A" w:rsidRDefault="002F051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35198ACF" w:rsidR="00136A89" w:rsidRPr="002D636E" w:rsidRDefault="00136A8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0E795E">
      <w:rPr>
        <w:rFonts w:ascii="Times New Roman" w:eastAsia="Malgun Gothic" w:hAnsi="Times New Roman" w:cs="Times New Roman"/>
        <w:b/>
        <w:sz w:val="28"/>
        <w:szCs w:val="20"/>
        <w:lang w:val="en-GB"/>
      </w:rPr>
      <w:t>0573r1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5AF9D119" w:rsidR="00136A89" w:rsidRPr="00DE6B44" w:rsidRDefault="00136A8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E949C6">
      <w:rPr>
        <w:rFonts w:ascii="Times New Roman" w:eastAsia="Malgun Gothic" w:hAnsi="Times New Roman" w:cs="Times New Roman"/>
        <w:b/>
        <w:sz w:val="28"/>
        <w:szCs w:val="20"/>
        <w:lang w:val="en-GB"/>
      </w:rPr>
      <w:t>0573</w:t>
    </w:r>
    <w:r w:rsidR="000E795E">
      <w:rPr>
        <w:rFonts w:ascii="Times New Roman" w:eastAsia="Malgun Gothic" w:hAnsi="Times New Roman" w:cs="Times New Roman"/>
        <w:b/>
        <w:sz w:val="28"/>
        <w:szCs w:val="20"/>
        <w:lang w:val="en-GB"/>
      </w:rPr>
      <w:t>r1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CB6"/>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173D3"/>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607"/>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F8"/>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95E"/>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5C8"/>
    <w:rsid w:val="000F456D"/>
    <w:rsid w:val="000F470D"/>
    <w:rsid w:val="000F4C24"/>
    <w:rsid w:val="000F4D1D"/>
    <w:rsid w:val="000F542A"/>
    <w:rsid w:val="000F589B"/>
    <w:rsid w:val="000F5E7C"/>
    <w:rsid w:val="000F5E96"/>
    <w:rsid w:val="000F6922"/>
    <w:rsid w:val="000F69F4"/>
    <w:rsid w:val="000F6FBF"/>
    <w:rsid w:val="000F7D1E"/>
    <w:rsid w:val="001004EB"/>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A89"/>
    <w:rsid w:val="00136F3D"/>
    <w:rsid w:val="001372D6"/>
    <w:rsid w:val="00137A2B"/>
    <w:rsid w:val="00137D96"/>
    <w:rsid w:val="00137DB8"/>
    <w:rsid w:val="0014012D"/>
    <w:rsid w:val="0014014E"/>
    <w:rsid w:val="00140417"/>
    <w:rsid w:val="00140874"/>
    <w:rsid w:val="00140977"/>
    <w:rsid w:val="001419A4"/>
    <w:rsid w:val="00141AE6"/>
    <w:rsid w:val="00142A0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B21"/>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51"/>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651"/>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8E7"/>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A87"/>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11"/>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1D99"/>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51A"/>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7FC"/>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03F"/>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899"/>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705"/>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5FF8"/>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1A"/>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C50"/>
    <w:rsid w:val="004B6E6F"/>
    <w:rsid w:val="004B6EE6"/>
    <w:rsid w:val="004B6FF5"/>
    <w:rsid w:val="004B75C2"/>
    <w:rsid w:val="004B7605"/>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F9D"/>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E88"/>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7A8"/>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9F"/>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7FE"/>
    <w:rsid w:val="005B4900"/>
    <w:rsid w:val="005B5534"/>
    <w:rsid w:val="005B61DC"/>
    <w:rsid w:val="005B62D7"/>
    <w:rsid w:val="005B67D0"/>
    <w:rsid w:val="005B6921"/>
    <w:rsid w:val="005B6D62"/>
    <w:rsid w:val="005B6E7B"/>
    <w:rsid w:val="005B6F34"/>
    <w:rsid w:val="005B70DA"/>
    <w:rsid w:val="005B7104"/>
    <w:rsid w:val="005B713B"/>
    <w:rsid w:val="005C01D0"/>
    <w:rsid w:val="005C0300"/>
    <w:rsid w:val="005C0F9C"/>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0C1"/>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05C"/>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2AD7"/>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279"/>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5719"/>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3CA"/>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0DC"/>
    <w:rsid w:val="006D2238"/>
    <w:rsid w:val="006D237C"/>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2FE4"/>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4BB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A"/>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2FB6"/>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726"/>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2F16"/>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0EBE"/>
    <w:rsid w:val="00961AA5"/>
    <w:rsid w:val="00961CDC"/>
    <w:rsid w:val="00962459"/>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63D"/>
    <w:rsid w:val="009D3D8E"/>
    <w:rsid w:val="009D4FE7"/>
    <w:rsid w:val="009D54C2"/>
    <w:rsid w:val="009D54FE"/>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3E37"/>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A001E0"/>
    <w:rsid w:val="00A0097B"/>
    <w:rsid w:val="00A00A6E"/>
    <w:rsid w:val="00A010D5"/>
    <w:rsid w:val="00A010F0"/>
    <w:rsid w:val="00A014BC"/>
    <w:rsid w:val="00A01701"/>
    <w:rsid w:val="00A0170A"/>
    <w:rsid w:val="00A01F3E"/>
    <w:rsid w:val="00A02A87"/>
    <w:rsid w:val="00A02B6B"/>
    <w:rsid w:val="00A038C0"/>
    <w:rsid w:val="00A03C1F"/>
    <w:rsid w:val="00A03F3B"/>
    <w:rsid w:val="00A03F68"/>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C64"/>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B3D"/>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B89"/>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6AF"/>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5A49"/>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25D"/>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3A"/>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4B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613"/>
    <w:rsid w:val="00DA07FD"/>
    <w:rsid w:val="00DA0DD7"/>
    <w:rsid w:val="00DA0E02"/>
    <w:rsid w:val="00DA25C1"/>
    <w:rsid w:val="00DA2654"/>
    <w:rsid w:val="00DA2F2F"/>
    <w:rsid w:val="00DA30D7"/>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0F32"/>
    <w:rsid w:val="00E42728"/>
    <w:rsid w:val="00E42799"/>
    <w:rsid w:val="00E430BA"/>
    <w:rsid w:val="00E43843"/>
    <w:rsid w:val="00E43AEB"/>
    <w:rsid w:val="00E43BC7"/>
    <w:rsid w:val="00E4504A"/>
    <w:rsid w:val="00E457A9"/>
    <w:rsid w:val="00E459B4"/>
    <w:rsid w:val="00E45C1B"/>
    <w:rsid w:val="00E45C1C"/>
    <w:rsid w:val="00E45C30"/>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B34"/>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7A8"/>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9C6"/>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93C"/>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50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C84"/>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ACE"/>
    <w:rsid w:val="00F00F5C"/>
    <w:rsid w:val="00F01181"/>
    <w:rsid w:val="00F01849"/>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469"/>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C2F"/>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0EF"/>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8428633">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83360">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049293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44666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010529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2986010">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6364939">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350716">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61320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306</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176</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307</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20_0680r3</b:Tag>
    <b:SourceType>JournalArticle</b:SourceType>
    <b:Guid>{B6A073B3-2147-4F4E-915D-C44811C2ABA3}</b:Guid>
    <b:Author>
      <b:Author>
        <b:Corporate>Guogang Huang (Huawei)</b:Corporate>
      </b:Author>
    </b:Author>
    <b:Title>Operating bandwidth indication for EHT BSS</b:Title>
    <b:JournalName>20/0680r3</b:JournalName>
    <b:Year>November 2020</b:Year>
    <b:RefOrder>308</b:RefOrder>
  </b:Source>
</b:Sourc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3D1A1F25-0548-41A3-9FEE-AD70FD7A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huangguogang</cp:lastModifiedBy>
  <cp:revision>7</cp:revision>
  <dcterms:created xsi:type="dcterms:W3CDTF">2021-04-08T03:34:00Z</dcterms:created>
  <dcterms:modified xsi:type="dcterms:W3CDTF">2021-04-12T01:54:00Z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(3)NbxzBsbqizFIIhFLB7PFQtDKWnTeGxNqTEp9SfcQWR3kx16Ux/vaImeetzSTiLMJ/us0Xj9z
ezzRvbHzB5VPSyDU/jpG7tm6t4MheG4mmmIG502AP5Y6Lnp4s4Rvh+Ll+HTjgxhj9ERfbTrG
fBjWQS+/+PAKDBtwCJlF6K5PCgHUBY0xeksbqwG5zBfubTA+SxCCWoQ0en14vr1mLRzXlL0M
4p/iu0eCMh0R/LMnM2</vt:lpwstr>
  </property>
  <property fmtid="{D5CDD505-2E9C-101B-9397-08002B2CF9AE}" pid="6" name="_2015_ms_pID_7253431">
    <vt:lpwstr>8A76ODddCcq2xFJ8D4Vs7L4EBpD1X+8hGkG9HuXeeo71nlP3qRSwDE
7zLzWwDsPZ7qJhL3XYBImjXWFWOQJyBEAr3jVI+tH+1MH8Sr67ZCS5+5YqFgz8DgQ8DHhNMF
TvSB0j9sDihUNO63d/Of49MJf1TiEu67RQs1DaHFDWhCjptKeI5Xr5uo616sk/mYo/KbNob0
WKTbr6uOIdjbmQgLA0OK+f3aptO1BDKXAbq4</vt:lpwstr>
  </property>
  <property fmtid="{D5CDD505-2E9C-101B-9397-08002B2CF9AE}" pid="7" name="_2015_ms_pID_7253432">
    <vt:lpwstr>JA==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1617850958</vt:lpwstr>
  </property>
</Properties>
</file>