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17E5E9AA" w:rsidR="009C677F" w:rsidRPr="003055E6" w:rsidRDefault="00EA0C03" w:rsidP="00C33A67">
            <w:pPr>
              <w:pStyle w:val="T2"/>
              <w:rPr>
                <w:lang w:val="en-US"/>
              </w:rPr>
            </w:pPr>
            <w:r>
              <w:rPr>
                <w:lang w:val="en-US"/>
              </w:rPr>
              <w:t xml:space="preserve">802.11 </w:t>
            </w:r>
            <w:proofErr w:type="spellStart"/>
            <w:r>
              <w:rPr>
                <w:lang w:val="en-US"/>
              </w:rPr>
              <w:t>bh</w:t>
            </w:r>
            <w:proofErr w:type="spellEnd"/>
            <w:r>
              <w:rPr>
                <w:lang w:val="en-US"/>
              </w:rPr>
              <w:t xml:space="preserve"> </w:t>
            </w:r>
            <w:r w:rsidR="00C33A67">
              <w:rPr>
                <w:lang w:val="en-US"/>
              </w:rPr>
              <w:t>Plenary</w:t>
            </w:r>
            <w:r>
              <w:rPr>
                <w:lang w:val="en-US"/>
              </w:rPr>
              <w:t xml:space="preserve"> Meeting Minutes</w:t>
            </w:r>
            <w:r w:rsidR="002D5A24">
              <w:rPr>
                <w:lang w:val="en-US"/>
              </w:rPr>
              <w:t>, March 2021</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30AD956" w:rsidR="009C677F" w:rsidRPr="003055E6" w:rsidRDefault="00F85F20" w:rsidP="001932CF">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C33A67">
              <w:rPr>
                <w:b w:val="0"/>
                <w:sz w:val="20"/>
                <w:lang w:val="en-US"/>
              </w:rPr>
              <w:t>03 -</w:t>
            </w:r>
            <w:r w:rsidR="001932CF">
              <w:rPr>
                <w:b w:val="0"/>
                <w:sz w:val="20"/>
                <w:lang w:val="en-US"/>
              </w:rPr>
              <w:t>11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764954" w:rsidRDefault="00764954">
                            <w:pPr>
                              <w:pStyle w:val="T1"/>
                              <w:spacing w:after="120"/>
                              <w:rPr>
                                <w:color w:val="000000"/>
                              </w:rPr>
                            </w:pPr>
                            <w:r>
                              <w:rPr>
                                <w:color w:val="000000"/>
                              </w:rPr>
                              <w:t>Abstract</w:t>
                            </w:r>
                          </w:p>
                          <w:p w14:paraId="4CFAF6B0" w14:textId="01FF64A1" w:rsidR="00764954" w:rsidRDefault="00764954">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meeting 9 March 2021 at 13.30 hrs EDT, and March 11 2021 at 13.30 hr ET</w:t>
                            </w:r>
                          </w:p>
                          <w:p w14:paraId="52D69561" w14:textId="77777777" w:rsidR="00764954" w:rsidRDefault="00764954">
                            <w:pPr>
                              <w:pStyle w:val="FrameContents"/>
                              <w:jc w:val="both"/>
                              <w:rPr>
                                <w:color w:val="000000"/>
                              </w:rPr>
                            </w:pPr>
                          </w:p>
                          <w:p w14:paraId="0D2D831B" w14:textId="77777777" w:rsidR="00764954" w:rsidRDefault="0076495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764954" w:rsidRDefault="00764954">
                            <w:pPr>
                              <w:pStyle w:val="FrameContents"/>
                              <w:jc w:val="both"/>
                              <w:rPr>
                                <w:color w:val="000000"/>
                              </w:rPr>
                            </w:pPr>
                            <w:r>
                              <w:rPr>
                                <w:color w:val="000000"/>
                              </w:rPr>
                              <w:t>Q- proceeds a question asked at the meeting</w:t>
                            </w:r>
                          </w:p>
                          <w:p w14:paraId="1E6CA400" w14:textId="77777777" w:rsidR="00764954" w:rsidRDefault="00764954">
                            <w:pPr>
                              <w:pStyle w:val="FrameContents"/>
                              <w:jc w:val="both"/>
                              <w:rPr>
                                <w:color w:val="000000"/>
                              </w:rPr>
                            </w:pPr>
                            <w:r>
                              <w:rPr>
                                <w:color w:val="000000"/>
                              </w:rPr>
                              <w:t>A- proceeds an answer given by the presenter</w:t>
                            </w:r>
                          </w:p>
                          <w:p w14:paraId="48DC5D5B" w14:textId="77777777" w:rsidR="00764954" w:rsidRDefault="00764954">
                            <w:pPr>
                              <w:pStyle w:val="FrameContents"/>
                              <w:jc w:val="both"/>
                              <w:rPr>
                                <w:color w:val="000000"/>
                              </w:rPr>
                            </w:pPr>
                            <w:r>
                              <w:rPr>
                                <w:color w:val="000000"/>
                              </w:rPr>
                              <w:t>C- proceeds a comment</w:t>
                            </w:r>
                          </w:p>
                          <w:p w14:paraId="48F63F3B" w14:textId="6A625946" w:rsidR="00764954" w:rsidRDefault="00764954">
                            <w:pPr>
                              <w:pStyle w:val="FrameContents"/>
                              <w:jc w:val="both"/>
                              <w:rPr>
                                <w:color w:val="000000"/>
                              </w:rPr>
                            </w:pPr>
                          </w:p>
                          <w:p w14:paraId="5A07B14A" w14:textId="6663EADF" w:rsidR="00D53743" w:rsidRDefault="00D53743">
                            <w:pPr>
                              <w:pStyle w:val="FrameContents"/>
                              <w:jc w:val="both"/>
                              <w:rPr>
                                <w:color w:val="000000"/>
                              </w:rPr>
                            </w:pPr>
                            <w:r>
                              <w:rPr>
                                <w:color w:val="000000"/>
                              </w:rPr>
                              <w:t xml:space="preserve">Rev 1 – </w:t>
                            </w:r>
                            <w:r>
                              <w:t>reduce the “Yes” vote count on both the liaison motions, by 1 count.  There was 1 non-voter who voted (and voted Yes)</w:t>
                            </w:r>
                            <w:r>
                              <w:rPr>
                                <w:color w:val="000000"/>
                              </w:rPr>
                              <w:t xml:space="preserve"> </w:t>
                            </w:r>
                          </w:p>
                          <w:p w14:paraId="29E485BD" w14:textId="77777777" w:rsidR="00764954" w:rsidRPr="001837E9" w:rsidRDefault="00764954">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764954" w:rsidRDefault="00764954">
                      <w:pPr>
                        <w:pStyle w:val="T1"/>
                        <w:spacing w:after="120"/>
                        <w:rPr>
                          <w:color w:val="000000"/>
                        </w:rPr>
                      </w:pPr>
                      <w:r>
                        <w:rPr>
                          <w:color w:val="000000"/>
                        </w:rPr>
                        <w:t>Abstract</w:t>
                      </w:r>
                    </w:p>
                    <w:p w14:paraId="4CFAF6B0" w14:textId="01FF64A1" w:rsidR="00764954" w:rsidRDefault="00764954">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meeting 9 March 2021 at 13.30 hrs EDT, and March 11 2021 at 13.30 hr ET</w:t>
                      </w:r>
                    </w:p>
                    <w:p w14:paraId="52D69561" w14:textId="77777777" w:rsidR="00764954" w:rsidRDefault="00764954">
                      <w:pPr>
                        <w:pStyle w:val="FrameContents"/>
                        <w:jc w:val="both"/>
                        <w:rPr>
                          <w:color w:val="000000"/>
                        </w:rPr>
                      </w:pPr>
                    </w:p>
                    <w:p w14:paraId="0D2D831B" w14:textId="77777777" w:rsidR="00764954" w:rsidRDefault="0076495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764954" w:rsidRDefault="00764954">
                      <w:pPr>
                        <w:pStyle w:val="FrameContents"/>
                        <w:jc w:val="both"/>
                        <w:rPr>
                          <w:color w:val="000000"/>
                        </w:rPr>
                      </w:pPr>
                      <w:r>
                        <w:rPr>
                          <w:color w:val="000000"/>
                        </w:rPr>
                        <w:t>Q- proceeds a question asked at the meeting</w:t>
                      </w:r>
                    </w:p>
                    <w:p w14:paraId="1E6CA400" w14:textId="77777777" w:rsidR="00764954" w:rsidRDefault="00764954">
                      <w:pPr>
                        <w:pStyle w:val="FrameContents"/>
                        <w:jc w:val="both"/>
                        <w:rPr>
                          <w:color w:val="000000"/>
                        </w:rPr>
                      </w:pPr>
                      <w:r>
                        <w:rPr>
                          <w:color w:val="000000"/>
                        </w:rPr>
                        <w:t>A- proceeds an answer given by the presenter</w:t>
                      </w:r>
                    </w:p>
                    <w:p w14:paraId="48DC5D5B" w14:textId="77777777" w:rsidR="00764954" w:rsidRDefault="00764954">
                      <w:pPr>
                        <w:pStyle w:val="FrameContents"/>
                        <w:jc w:val="both"/>
                        <w:rPr>
                          <w:color w:val="000000"/>
                        </w:rPr>
                      </w:pPr>
                      <w:r>
                        <w:rPr>
                          <w:color w:val="000000"/>
                        </w:rPr>
                        <w:t>C- proceeds a comment</w:t>
                      </w:r>
                    </w:p>
                    <w:p w14:paraId="48F63F3B" w14:textId="6A625946" w:rsidR="00764954" w:rsidRDefault="00764954">
                      <w:pPr>
                        <w:pStyle w:val="FrameContents"/>
                        <w:jc w:val="both"/>
                        <w:rPr>
                          <w:color w:val="000000"/>
                        </w:rPr>
                      </w:pPr>
                    </w:p>
                    <w:p w14:paraId="5A07B14A" w14:textId="6663EADF" w:rsidR="00D53743" w:rsidRDefault="00D53743">
                      <w:pPr>
                        <w:pStyle w:val="FrameContents"/>
                        <w:jc w:val="both"/>
                        <w:rPr>
                          <w:color w:val="000000"/>
                        </w:rPr>
                      </w:pPr>
                      <w:r>
                        <w:rPr>
                          <w:color w:val="000000"/>
                        </w:rPr>
                        <w:t xml:space="preserve">Rev 1 – </w:t>
                      </w:r>
                      <w:r>
                        <w:t>reduce the “Yes” vote count on both the liaison motions, by 1 count.  There was 1 non-voter who voted (and voted Yes)</w:t>
                      </w:r>
                      <w:r>
                        <w:rPr>
                          <w:color w:val="000000"/>
                        </w:rPr>
                        <w:t xml:space="preserve"> </w:t>
                      </w:r>
                    </w:p>
                    <w:p w14:paraId="29E485BD" w14:textId="77777777" w:rsidR="00764954" w:rsidRPr="001837E9" w:rsidRDefault="00764954">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6D10D1BF" w:rsidR="009C677F" w:rsidRDefault="002D5A24">
      <w:pPr>
        <w:rPr>
          <w:b/>
          <w:sz w:val="24"/>
          <w:lang w:val="en-US"/>
        </w:rPr>
      </w:pPr>
      <w:r w:rsidRPr="002D5A24">
        <w:rPr>
          <w:b/>
          <w:sz w:val="24"/>
          <w:lang w:val="en-US"/>
        </w:rPr>
        <w:lastRenderedPageBreak/>
        <w:t xml:space="preserve">Meeting March 9, 2021 13.30 to 15.30 </w:t>
      </w:r>
      <w:proofErr w:type="spellStart"/>
      <w:r w:rsidRPr="002D5A24">
        <w:rPr>
          <w:b/>
          <w:sz w:val="24"/>
          <w:lang w:val="en-US"/>
        </w:rPr>
        <w:t>hr</w:t>
      </w:r>
      <w:proofErr w:type="spellEnd"/>
      <w:r w:rsidRPr="002D5A24">
        <w:rPr>
          <w:b/>
          <w:sz w:val="24"/>
          <w:lang w:val="en-US"/>
        </w:rPr>
        <w:t xml:space="preserve"> ET</w:t>
      </w:r>
    </w:p>
    <w:p w14:paraId="394B6EFE" w14:textId="77777777" w:rsidR="002D5A24" w:rsidRPr="002D5A24" w:rsidRDefault="002D5A24">
      <w:pPr>
        <w:rPr>
          <w:b/>
          <w:sz w:val="24"/>
          <w:lang w:val="en-US"/>
        </w:rPr>
      </w:pPr>
    </w:p>
    <w:p w14:paraId="01765044" w14:textId="5C0991C1" w:rsidR="009C677F" w:rsidRPr="002D5A24" w:rsidRDefault="00F85F20">
      <w:pPr>
        <w:rPr>
          <w:szCs w:val="24"/>
          <w:lang w:val="en-US"/>
        </w:rPr>
      </w:pPr>
      <w:r w:rsidRPr="002D5A24">
        <w:rPr>
          <w:b/>
          <w:szCs w:val="24"/>
          <w:lang w:val="en-US"/>
        </w:rPr>
        <w:t xml:space="preserve">Chair: </w:t>
      </w:r>
      <w:r w:rsidR="00D11B96" w:rsidRPr="002D5A24">
        <w:rPr>
          <w:b/>
          <w:szCs w:val="24"/>
          <w:lang w:val="en-US"/>
        </w:rPr>
        <w:t>Mark Hamilton</w:t>
      </w:r>
    </w:p>
    <w:p w14:paraId="32F1EDF6" w14:textId="77777777" w:rsidR="009C677F" w:rsidRPr="002D5A24" w:rsidRDefault="00F85F20">
      <w:pPr>
        <w:rPr>
          <w:szCs w:val="24"/>
          <w:lang w:val="en-US"/>
        </w:rPr>
      </w:pPr>
      <w:r w:rsidRPr="002D5A24">
        <w:rPr>
          <w:b/>
          <w:szCs w:val="24"/>
          <w:lang w:val="en-US"/>
        </w:rPr>
        <w:t xml:space="preserve">Acting Secretary: </w:t>
      </w:r>
      <w:r w:rsidR="00EF4CD2" w:rsidRPr="002D5A24">
        <w:rPr>
          <w:b/>
          <w:szCs w:val="24"/>
          <w:lang w:val="en-US"/>
        </w:rPr>
        <w:t>Graham Smith</w:t>
      </w:r>
    </w:p>
    <w:p w14:paraId="0642C51F" w14:textId="77777777" w:rsidR="009C677F" w:rsidRPr="002D5A24" w:rsidRDefault="009C677F">
      <w:pPr>
        <w:rPr>
          <w:b/>
          <w:bCs/>
          <w:szCs w:val="24"/>
          <w:lang w:val="en-US"/>
        </w:rPr>
      </w:pPr>
    </w:p>
    <w:p w14:paraId="4A90F191" w14:textId="1E7AC5FE" w:rsidR="009C677F" w:rsidRPr="003055E6" w:rsidRDefault="00F85F20">
      <w:pPr>
        <w:rPr>
          <w:sz w:val="24"/>
          <w:szCs w:val="24"/>
          <w:lang w:val="en-US"/>
        </w:rPr>
      </w:pPr>
      <w:r w:rsidRPr="003055E6">
        <w:rPr>
          <w:b/>
          <w:bCs/>
          <w:sz w:val="24"/>
          <w:szCs w:val="24"/>
          <w:lang w:val="en-US"/>
        </w:rPr>
        <w:t xml:space="preserve">1. The teleconference was called to order by Chair </w:t>
      </w:r>
      <w:r w:rsidR="002C1BD8">
        <w:rPr>
          <w:b/>
          <w:bCs/>
          <w:sz w:val="24"/>
          <w:szCs w:val="24"/>
          <w:lang w:val="en-US"/>
        </w:rPr>
        <w:t>1</w:t>
      </w:r>
      <w:r w:rsidR="002D5A24">
        <w:rPr>
          <w:b/>
          <w:bCs/>
          <w:sz w:val="24"/>
          <w:szCs w:val="24"/>
          <w:lang w:val="en-US"/>
        </w:rPr>
        <w:t>3</w:t>
      </w:r>
      <w:r w:rsidRPr="003055E6">
        <w:rPr>
          <w:b/>
          <w:bCs/>
          <w:sz w:val="24"/>
          <w:szCs w:val="24"/>
          <w:lang w:val="en-US"/>
        </w:rPr>
        <w:t>:</w:t>
      </w:r>
      <w:r w:rsidR="002D5A24">
        <w:rPr>
          <w:b/>
          <w:bCs/>
          <w:sz w:val="24"/>
          <w:szCs w:val="24"/>
          <w:lang w:val="en-US"/>
        </w:rPr>
        <w:t>3</w:t>
      </w:r>
      <w:r w:rsidRPr="003055E6">
        <w:rPr>
          <w:b/>
          <w:bCs/>
          <w:sz w:val="24"/>
          <w:szCs w:val="24"/>
          <w:lang w:val="en-US"/>
        </w:rPr>
        <w:t xml:space="preserve">0 hrs. EDT, </w:t>
      </w:r>
    </w:p>
    <w:p w14:paraId="35902BD2" w14:textId="709CA91E" w:rsidR="009C677F" w:rsidRPr="003055E6" w:rsidRDefault="00EF4CD2">
      <w:pPr>
        <w:rPr>
          <w:sz w:val="24"/>
          <w:szCs w:val="24"/>
          <w:lang w:val="en-US"/>
        </w:rPr>
      </w:pPr>
      <w:r w:rsidRPr="003055E6">
        <w:rPr>
          <w:bCs/>
          <w:sz w:val="24"/>
          <w:szCs w:val="24"/>
          <w:lang w:val="en-US"/>
        </w:rPr>
        <w:t xml:space="preserve">Graham </w:t>
      </w:r>
      <w:r w:rsidR="008D0F44" w:rsidRPr="003055E6">
        <w:rPr>
          <w:bCs/>
          <w:sz w:val="24"/>
          <w:szCs w:val="24"/>
          <w:lang w:val="en-US"/>
        </w:rPr>
        <w:t>Smith (</w:t>
      </w:r>
      <w:r w:rsidRPr="003055E6">
        <w:rPr>
          <w:bCs/>
          <w:sz w:val="24"/>
          <w:szCs w:val="24"/>
          <w:lang w:val="en-US"/>
        </w:rPr>
        <w:t>SRT)</w:t>
      </w:r>
      <w:r w:rsidR="00F85F20" w:rsidRPr="003055E6">
        <w:rPr>
          <w:bCs/>
          <w:sz w:val="24"/>
          <w:szCs w:val="24"/>
          <w:lang w:val="en-US"/>
        </w:rPr>
        <w:t xml:space="preserve"> volunteered to be acting secretary.</w:t>
      </w:r>
    </w:p>
    <w:p w14:paraId="76EDD4E1" w14:textId="77777777" w:rsidR="009C677F" w:rsidRPr="003055E6" w:rsidRDefault="009C677F">
      <w:pPr>
        <w:rPr>
          <w:b/>
          <w:bCs/>
          <w:sz w:val="24"/>
          <w:szCs w:val="24"/>
          <w:lang w:val="en-US"/>
        </w:rPr>
      </w:pPr>
    </w:p>
    <w:p w14:paraId="1D0CA16B" w14:textId="5E265614" w:rsidR="009C677F" w:rsidRPr="003055E6" w:rsidRDefault="00F85F20" w:rsidP="00EF4CD2">
      <w:pPr>
        <w:rPr>
          <w:rStyle w:val="Hyperlink"/>
          <w:sz w:val="24"/>
          <w:szCs w:val="24"/>
          <w:lang w:val="en-US"/>
        </w:rPr>
      </w:pPr>
      <w:r w:rsidRPr="003055E6">
        <w:rPr>
          <w:sz w:val="24"/>
          <w:szCs w:val="24"/>
          <w:lang w:val="en-US"/>
        </w:rPr>
        <w:t xml:space="preserve">Agenda slide deck </w:t>
      </w:r>
      <w:r w:rsidR="00D11B96">
        <w:rPr>
          <w:sz w:val="24"/>
          <w:szCs w:val="24"/>
          <w:lang w:val="en-US"/>
        </w:rPr>
        <w:t>11/21/02</w:t>
      </w:r>
      <w:r w:rsidR="00C33A67">
        <w:rPr>
          <w:sz w:val="24"/>
          <w:szCs w:val="24"/>
          <w:lang w:val="en-US"/>
        </w:rPr>
        <w:t>86r2</w:t>
      </w:r>
    </w:p>
    <w:p w14:paraId="08994C15" w14:textId="77777777" w:rsidR="00A303BE" w:rsidRPr="003055E6" w:rsidRDefault="00A303BE">
      <w:pPr>
        <w:pStyle w:val="BodyText"/>
        <w:rPr>
          <w:sz w:val="24"/>
          <w:szCs w:val="24"/>
        </w:rPr>
      </w:pPr>
    </w:p>
    <w:p w14:paraId="560D4143" w14:textId="34FC7CCF" w:rsidR="00D11B96" w:rsidRDefault="00D11B96" w:rsidP="00D11B96">
      <w:pPr>
        <w:pStyle w:val="ListParagraph"/>
        <w:numPr>
          <w:ilvl w:val="0"/>
          <w:numId w:val="15"/>
        </w:numPr>
        <w:rPr>
          <w:b/>
          <w:bCs/>
        </w:rPr>
      </w:pPr>
      <w:r w:rsidRPr="00D11B96">
        <w:rPr>
          <w:b/>
          <w:bCs/>
        </w:rPr>
        <w:t>Policies and procedures were presented by the chair.</w:t>
      </w:r>
      <w:r w:rsidR="000F6C86">
        <w:rPr>
          <w:b/>
          <w:bCs/>
        </w:rPr>
        <w:t xml:space="preserve"> (</w:t>
      </w:r>
      <w:r w:rsidR="002C1BD8">
        <w:rPr>
          <w:b/>
          <w:bCs/>
        </w:rPr>
        <w:t>Slides 5 to 15)</w:t>
      </w:r>
    </w:p>
    <w:p w14:paraId="5DBE3CB6" w14:textId="40549BE7" w:rsidR="00E527C2" w:rsidRDefault="00C33A67" w:rsidP="00D11B96">
      <w:pPr>
        <w:rPr>
          <w:bCs/>
        </w:rPr>
      </w:pPr>
      <w:r>
        <w:rPr>
          <w:bCs/>
        </w:rPr>
        <w:t>There were n</w:t>
      </w:r>
      <w:r w:rsidR="00D11B96" w:rsidRPr="00C33A67">
        <w:rPr>
          <w:bCs/>
        </w:rPr>
        <w:t>o Patent</w:t>
      </w:r>
      <w:r w:rsidR="00D11B96" w:rsidRPr="002C1BD8">
        <w:rPr>
          <w:bCs/>
        </w:rPr>
        <w:t xml:space="preserve"> </w:t>
      </w:r>
      <w:r w:rsidR="002B6D7C">
        <w:rPr>
          <w:bCs/>
        </w:rPr>
        <w:t>declarations.</w:t>
      </w:r>
    </w:p>
    <w:p w14:paraId="3F86367A" w14:textId="43A763BC" w:rsidR="00E527C2" w:rsidRDefault="00E527C2" w:rsidP="00D11B96">
      <w:pPr>
        <w:rPr>
          <w:bCs/>
        </w:rPr>
      </w:pPr>
      <w:r>
        <w:rPr>
          <w:bCs/>
        </w:rPr>
        <w:t>Copyright policy slides were presented (Slides 11 and 12)</w:t>
      </w:r>
    </w:p>
    <w:p w14:paraId="6C598957" w14:textId="77777777" w:rsidR="002C1BD8" w:rsidRPr="002C1BD8" w:rsidRDefault="002C1BD8" w:rsidP="00D11B96">
      <w:pPr>
        <w:rPr>
          <w:bCs/>
        </w:rPr>
      </w:pPr>
    </w:p>
    <w:p w14:paraId="5EDA351A" w14:textId="4E6969C8" w:rsidR="009C677F" w:rsidRPr="003055E6" w:rsidRDefault="00F85F20" w:rsidP="00D11B96">
      <w:pPr>
        <w:pStyle w:val="BodyText"/>
        <w:numPr>
          <w:ilvl w:val="0"/>
          <w:numId w:val="15"/>
        </w:numPr>
        <w:rPr>
          <w:b/>
          <w:bCs/>
          <w:sz w:val="24"/>
          <w:szCs w:val="24"/>
        </w:rPr>
      </w:pPr>
      <w:r w:rsidRPr="003055E6">
        <w:rPr>
          <w:b/>
          <w:bCs/>
          <w:sz w:val="24"/>
          <w:szCs w:val="24"/>
        </w:rPr>
        <w:t>Agenda</w:t>
      </w:r>
      <w:r w:rsidR="0093520D">
        <w:rPr>
          <w:b/>
          <w:bCs/>
          <w:sz w:val="24"/>
          <w:szCs w:val="24"/>
        </w:rPr>
        <w:t xml:space="preserve"> March 9 13.30 -15-30 ET</w:t>
      </w:r>
      <w:r w:rsidRPr="003055E6">
        <w:rPr>
          <w:b/>
          <w:bCs/>
          <w:sz w:val="24"/>
          <w:szCs w:val="24"/>
        </w:rPr>
        <w:t>:</w:t>
      </w:r>
    </w:p>
    <w:p w14:paraId="0F74503C" w14:textId="77777777" w:rsidR="005915C0" w:rsidRPr="0093520D" w:rsidRDefault="005915C0" w:rsidP="00C33A67">
      <w:pPr>
        <w:pStyle w:val="BodyText"/>
        <w:numPr>
          <w:ilvl w:val="1"/>
          <w:numId w:val="19"/>
        </w:numPr>
        <w:rPr>
          <w:sz w:val="24"/>
          <w:szCs w:val="24"/>
        </w:rPr>
      </w:pPr>
      <w:r w:rsidRPr="0093520D">
        <w:rPr>
          <w:bCs/>
          <w:sz w:val="24"/>
          <w:szCs w:val="24"/>
        </w:rPr>
        <w:t>Attendance, noises/recording, meeting protocol</w:t>
      </w:r>
    </w:p>
    <w:p w14:paraId="7C36BBCD" w14:textId="77777777" w:rsidR="005915C0" w:rsidRPr="0093520D" w:rsidRDefault="005915C0" w:rsidP="00C33A67">
      <w:pPr>
        <w:pStyle w:val="BodyText"/>
        <w:numPr>
          <w:ilvl w:val="1"/>
          <w:numId w:val="19"/>
        </w:numPr>
        <w:rPr>
          <w:sz w:val="24"/>
          <w:szCs w:val="24"/>
        </w:rPr>
      </w:pPr>
      <w:r w:rsidRPr="0093520D">
        <w:rPr>
          <w:bCs/>
          <w:sz w:val="24"/>
          <w:szCs w:val="24"/>
        </w:rPr>
        <w:t>Policies, duty to inform, participation rules</w:t>
      </w:r>
    </w:p>
    <w:p w14:paraId="5ACF958A" w14:textId="77777777" w:rsidR="005915C0" w:rsidRPr="0093520D" w:rsidRDefault="005915C0" w:rsidP="00C33A67">
      <w:pPr>
        <w:pStyle w:val="BodyText"/>
        <w:numPr>
          <w:ilvl w:val="1"/>
          <w:numId w:val="19"/>
        </w:numPr>
        <w:rPr>
          <w:sz w:val="24"/>
          <w:szCs w:val="24"/>
        </w:rPr>
      </w:pPr>
      <w:r w:rsidRPr="0093520D">
        <w:rPr>
          <w:bCs/>
          <w:sz w:val="24"/>
          <w:szCs w:val="24"/>
        </w:rPr>
        <w:t>Organization topics:</w:t>
      </w:r>
    </w:p>
    <w:p w14:paraId="68A8C8E4" w14:textId="77777777" w:rsidR="005915C0" w:rsidRPr="00C33A67" w:rsidRDefault="005915C0" w:rsidP="00C33A67">
      <w:pPr>
        <w:pStyle w:val="BodyText"/>
        <w:numPr>
          <w:ilvl w:val="2"/>
          <w:numId w:val="19"/>
        </w:numPr>
        <w:rPr>
          <w:sz w:val="24"/>
          <w:szCs w:val="24"/>
        </w:rPr>
      </w:pPr>
      <w:r w:rsidRPr="00C33A67">
        <w:rPr>
          <w:sz w:val="24"/>
          <w:szCs w:val="24"/>
        </w:rPr>
        <w:t>March Plenary meetings: Tuesday, 13:30-15:30; Thursday 13:30-15:30</w:t>
      </w:r>
    </w:p>
    <w:p w14:paraId="2E2FB30A" w14:textId="77777777" w:rsidR="005915C0" w:rsidRPr="00C33A67" w:rsidRDefault="005915C0" w:rsidP="00C33A67">
      <w:pPr>
        <w:pStyle w:val="BodyText"/>
        <w:numPr>
          <w:ilvl w:val="2"/>
          <w:numId w:val="19"/>
        </w:numPr>
        <w:rPr>
          <w:sz w:val="24"/>
          <w:szCs w:val="24"/>
        </w:rPr>
      </w:pPr>
      <w:r w:rsidRPr="00C33A67">
        <w:rPr>
          <w:sz w:val="24"/>
          <w:szCs w:val="24"/>
        </w:rPr>
        <w:t>Approve March 1 teleconference minutes</w:t>
      </w:r>
    </w:p>
    <w:p w14:paraId="76F442CC" w14:textId="77777777" w:rsidR="005915C0" w:rsidRPr="00C33A67" w:rsidRDefault="005915C0" w:rsidP="00C33A67">
      <w:pPr>
        <w:pStyle w:val="BodyText"/>
        <w:numPr>
          <w:ilvl w:val="2"/>
          <w:numId w:val="19"/>
        </w:numPr>
        <w:rPr>
          <w:sz w:val="24"/>
          <w:szCs w:val="24"/>
        </w:rPr>
      </w:pPr>
      <w:r w:rsidRPr="00C33A67">
        <w:rPr>
          <w:sz w:val="24"/>
          <w:szCs w:val="24"/>
        </w:rPr>
        <w:t>Leadership positions – Chair; Vice Chair(s); Secretary; Editor</w:t>
      </w:r>
    </w:p>
    <w:p w14:paraId="13B386D8" w14:textId="77777777" w:rsidR="005915C0" w:rsidRPr="00C33A67" w:rsidRDefault="005915C0" w:rsidP="00C33A67">
      <w:pPr>
        <w:pStyle w:val="BodyText"/>
        <w:numPr>
          <w:ilvl w:val="3"/>
          <w:numId w:val="19"/>
        </w:numPr>
        <w:rPr>
          <w:sz w:val="24"/>
          <w:szCs w:val="24"/>
        </w:rPr>
      </w:pPr>
      <w:r w:rsidRPr="00C33A67">
        <w:rPr>
          <w:sz w:val="24"/>
          <w:szCs w:val="24"/>
        </w:rPr>
        <w:t>Close and review nominations</w:t>
      </w:r>
    </w:p>
    <w:p w14:paraId="6948D453" w14:textId="77777777" w:rsidR="005915C0" w:rsidRPr="00C33A67" w:rsidRDefault="005915C0" w:rsidP="00C33A67">
      <w:pPr>
        <w:pStyle w:val="BodyText"/>
        <w:numPr>
          <w:ilvl w:val="2"/>
          <w:numId w:val="19"/>
        </w:numPr>
        <w:rPr>
          <w:sz w:val="24"/>
          <w:szCs w:val="24"/>
        </w:rPr>
      </w:pPr>
      <w:r w:rsidRPr="00C33A67">
        <w:rPr>
          <w:sz w:val="24"/>
          <w:szCs w:val="24"/>
        </w:rPr>
        <w:t xml:space="preserve">PAR: </w:t>
      </w:r>
      <w:hyperlink r:id="rId11" w:history="1">
        <w:r w:rsidRPr="00C33A67">
          <w:rPr>
            <w:rStyle w:val="Hyperlink"/>
            <w:sz w:val="24"/>
            <w:szCs w:val="24"/>
          </w:rPr>
          <w:t>https://development.standards.ieee.org/myproject-web/public/view.html#pardetail/8770</w:t>
        </w:r>
      </w:hyperlink>
      <w:r w:rsidRPr="00C33A67">
        <w:rPr>
          <w:sz w:val="24"/>
          <w:szCs w:val="24"/>
        </w:rPr>
        <w:t xml:space="preserve"> </w:t>
      </w:r>
    </w:p>
    <w:p w14:paraId="2A065569" w14:textId="77777777" w:rsidR="005915C0" w:rsidRPr="00C33A67" w:rsidRDefault="005915C0" w:rsidP="00C33A67">
      <w:pPr>
        <w:pStyle w:val="BodyText"/>
        <w:numPr>
          <w:ilvl w:val="2"/>
          <w:numId w:val="19"/>
        </w:numPr>
        <w:rPr>
          <w:sz w:val="24"/>
          <w:szCs w:val="24"/>
        </w:rPr>
      </w:pPr>
      <w:r w:rsidRPr="00C33A67">
        <w:rPr>
          <w:sz w:val="24"/>
          <w:szCs w:val="24"/>
        </w:rPr>
        <w:t xml:space="preserve">CSD: </w:t>
      </w:r>
      <w:hyperlink r:id="rId12" w:history="1">
        <w:r w:rsidRPr="00C33A67">
          <w:rPr>
            <w:rStyle w:val="Hyperlink"/>
            <w:sz w:val="24"/>
            <w:szCs w:val="24"/>
          </w:rPr>
          <w:t>11-20/1117r5</w:t>
        </w:r>
      </w:hyperlink>
    </w:p>
    <w:p w14:paraId="50076E24" w14:textId="43297E17" w:rsidR="005915C0" w:rsidRPr="00C33A67" w:rsidRDefault="005915C0" w:rsidP="00C33A67">
      <w:pPr>
        <w:pStyle w:val="BodyText"/>
        <w:numPr>
          <w:ilvl w:val="2"/>
          <w:numId w:val="19"/>
        </w:numPr>
        <w:rPr>
          <w:sz w:val="24"/>
          <w:szCs w:val="24"/>
        </w:rPr>
      </w:pPr>
      <w:r w:rsidRPr="00C33A67">
        <w:rPr>
          <w:sz w:val="24"/>
          <w:szCs w:val="24"/>
        </w:rPr>
        <w:t>P802.11bh IEEE</w:t>
      </w:r>
      <w:r w:rsidR="000E35EB">
        <w:rPr>
          <w:sz w:val="24"/>
          <w:szCs w:val="24"/>
        </w:rPr>
        <w:t xml:space="preserve"> SA</w:t>
      </w:r>
      <w:r w:rsidRPr="00C33A67">
        <w:rPr>
          <w:sz w:val="24"/>
          <w:szCs w:val="24"/>
        </w:rPr>
        <w:t xml:space="preserve"> website: </w:t>
      </w:r>
      <w:hyperlink r:id="rId13" w:history="1">
        <w:r w:rsidRPr="00C33A67">
          <w:rPr>
            <w:rStyle w:val="Hyperlink"/>
            <w:sz w:val="24"/>
            <w:szCs w:val="24"/>
          </w:rPr>
          <w:t>https://standards.ieee.org/project/802_11bh.html</w:t>
        </w:r>
      </w:hyperlink>
    </w:p>
    <w:p w14:paraId="4819427B" w14:textId="77777777" w:rsidR="005915C0" w:rsidRPr="0093520D" w:rsidRDefault="005915C0" w:rsidP="00C33A67">
      <w:pPr>
        <w:pStyle w:val="BodyText"/>
        <w:numPr>
          <w:ilvl w:val="1"/>
          <w:numId w:val="19"/>
        </w:numPr>
        <w:rPr>
          <w:sz w:val="24"/>
          <w:szCs w:val="24"/>
        </w:rPr>
      </w:pPr>
      <w:r w:rsidRPr="0093520D">
        <w:rPr>
          <w:bCs/>
          <w:sz w:val="24"/>
          <w:szCs w:val="24"/>
        </w:rPr>
        <w:t>Work organization</w:t>
      </w:r>
    </w:p>
    <w:p w14:paraId="0C1835A3" w14:textId="77777777" w:rsidR="005915C0" w:rsidRPr="0093520D" w:rsidRDefault="005915C0" w:rsidP="00C33A67">
      <w:pPr>
        <w:pStyle w:val="BodyText"/>
        <w:numPr>
          <w:ilvl w:val="1"/>
          <w:numId w:val="19"/>
        </w:numPr>
        <w:rPr>
          <w:sz w:val="24"/>
          <w:szCs w:val="24"/>
        </w:rPr>
      </w:pPr>
      <w:r w:rsidRPr="0093520D">
        <w:rPr>
          <w:bCs/>
          <w:sz w:val="24"/>
          <w:szCs w:val="24"/>
        </w:rPr>
        <w:t>Background/input material</w:t>
      </w:r>
    </w:p>
    <w:p w14:paraId="17CE7699" w14:textId="77777777" w:rsidR="005915C0" w:rsidRPr="0093520D" w:rsidRDefault="005915C0" w:rsidP="00C33A67">
      <w:pPr>
        <w:pStyle w:val="BodyText"/>
        <w:numPr>
          <w:ilvl w:val="1"/>
          <w:numId w:val="19"/>
        </w:numPr>
        <w:rPr>
          <w:sz w:val="24"/>
          <w:szCs w:val="24"/>
        </w:rPr>
      </w:pPr>
      <w:r w:rsidRPr="0093520D">
        <w:rPr>
          <w:bCs/>
          <w:sz w:val="24"/>
          <w:szCs w:val="24"/>
        </w:rPr>
        <w:t>Contributions</w:t>
      </w:r>
    </w:p>
    <w:p w14:paraId="2499D10D" w14:textId="64FC53EE" w:rsidR="00D11B96" w:rsidRDefault="00F85F20">
      <w:pPr>
        <w:pStyle w:val="BodyText"/>
        <w:rPr>
          <w:sz w:val="24"/>
          <w:szCs w:val="24"/>
        </w:rPr>
      </w:pPr>
      <w:r w:rsidRPr="003055E6">
        <w:rPr>
          <w:sz w:val="24"/>
          <w:szCs w:val="24"/>
        </w:rPr>
        <w:t>T</w:t>
      </w:r>
      <w:bookmarkStart w:id="0" w:name="_Hlk33105761"/>
      <w:r w:rsidR="000E35EB">
        <w:rPr>
          <w:sz w:val="24"/>
          <w:szCs w:val="24"/>
        </w:rPr>
        <w:t>he Chair reviewed the agenda.</w:t>
      </w:r>
    </w:p>
    <w:p w14:paraId="68286868" w14:textId="69DD3914" w:rsidR="009C677F" w:rsidRDefault="00F85F20">
      <w:pPr>
        <w:pStyle w:val="BodyText"/>
        <w:rPr>
          <w:sz w:val="24"/>
          <w:szCs w:val="24"/>
        </w:rPr>
      </w:pPr>
      <w:r w:rsidRPr="003055E6">
        <w:rPr>
          <w:sz w:val="24"/>
          <w:szCs w:val="24"/>
        </w:rPr>
        <w:t>The proposed agenda was approved without objection.</w:t>
      </w:r>
      <w:bookmarkEnd w:id="0"/>
    </w:p>
    <w:p w14:paraId="66E39166" w14:textId="77777777" w:rsidR="0093520D" w:rsidRPr="003055E6" w:rsidRDefault="0093520D">
      <w:pPr>
        <w:pStyle w:val="BodyText"/>
        <w:rPr>
          <w:sz w:val="24"/>
          <w:szCs w:val="24"/>
        </w:rPr>
      </w:pPr>
    </w:p>
    <w:p w14:paraId="068063FB" w14:textId="3F904551" w:rsidR="00C33A67" w:rsidRDefault="00C33A67" w:rsidP="002C1BD8">
      <w:pPr>
        <w:pStyle w:val="BodyText"/>
        <w:numPr>
          <w:ilvl w:val="0"/>
          <w:numId w:val="15"/>
        </w:numPr>
        <w:rPr>
          <w:b/>
          <w:sz w:val="24"/>
          <w:szCs w:val="24"/>
        </w:rPr>
      </w:pPr>
      <w:r>
        <w:rPr>
          <w:b/>
          <w:sz w:val="24"/>
          <w:szCs w:val="24"/>
        </w:rPr>
        <w:t xml:space="preserve">Approve Minutes </w:t>
      </w:r>
    </w:p>
    <w:p w14:paraId="0C8C71E8" w14:textId="4AC9E926" w:rsidR="000E35EB" w:rsidRDefault="000E35EB" w:rsidP="00476BE7">
      <w:pPr>
        <w:pStyle w:val="BodyText"/>
        <w:rPr>
          <w:bCs/>
          <w:sz w:val="24"/>
          <w:szCs w:val="24"/>
        </w:rPr>
      </w:pPr>
      <w:r>
        <w:rPr>
          <w:bCs/>
          <w:sz w:val="24"/>
          <w:szCs w:val="24"/>
        </w:rPr>
        <w:t>Any comments?  N</w:t>
      </w:r>
      <w:r w:rsidR="00BE22A0">
        <w:rPr>
          <w:bCs/>
          <w:sz w:val="24"/>
          <w:szCs w:val="24"/>
        </w:rPr>
        <w:t>o</w:t>
      </w:r>
      <w:r>
        <w:rPr>
          <w:bCs/>
          <w:sz w:val="24"/>
          <w:szCs w:val="24"/>
        </w:rPr>
        <w:t>ne</w:t>
      </w:r>
    </w:p>
    <w:p w14:paraId="1F188973" w14:textId="0474AD10" w:rsidR="005915C0" w:rsidRPr="00C33A67" w:rsidRDefault="00476BE7" w:rsidP="00476BE7">
      <w:pPr>
        <w:pStyle w:val="BodyText"/>
        <w:rPr>
          <w:sz w:val="24"/>
          <w:szCs w:val="24"/>
        </w:rPr>
      </w:pPr>
      <w:r>
        <w:rPr>
          <w:bCs/>
          <w:sz w:val="24"/>
          <w:szCs w:val="24"/>
        </w:rPr>
        <w:t xml:space="preserve">Motion </w:t>
      </w:r>
      <w:r>
        <w:rPr>
          <w:bCs/>
          <w:sz w:val="24"/>
          <w:szCs w:val="24"/>
        </w:rPr>
        <w:tab/>
      </w:r>
      <w:r w:rsidR="005915C0" w:rsidRPr="00C33A67">
        <w:rPr>
          <w:bCs/>
          <w:sz w:val="24"/>
          <w:szCs w:val="24"/>
        </w:rPr>
        <w:t>Approve the minutes of</w:t>
      </w:r>
    </w:p>
    <w:p w14:paraId="0B5DCE2F" w14:textId="77777777" w:rsidR="005915C0" w:rsidRPr="00C33A67" w:rsidRDefault="005915C0" w:rsidP="00C33A67">
      <w:pPr>
        <w:pStyle w:val="BodyText"/>
        <w:ind w:left="1440"/>
        <w:rPr>
          <w:sz w:val="24"/>
          <w:szCs w:val="24"/>
        </w:rPr>
      </w:pPr>
      <w:r w:rsidRPr="00C33A67">
        <w:rPr>
          <w:sz w:val="24"/>
          <w:szCs w:val="24"/>
        </w:rPr>
        <w:t>Teleconference minutes:</w:t>
      </w:r>
    </w:p>
    <w:p w14:paraId="28BB868A" w14:textId="77777777" w:rsidR="005915C0" w:rsidRPr="00C33A67" w:rsidRDefault="005915C0" w:rsidP="00C33A67">
      <w:pPr>
        <w:pStyle w:val="BodyText"/>
        <w:ind w:left="1440"/>
        <w:rPr>
          <w:b/>
          <w:sz w:val="24"/>
          <w:szCs w:val="24"/>
        </w:rPr>
      </w:pPr>
      <w:r w:rsidRPr="00C33A67">
        <w:rPr>
          <w:sz w:val="24"/>
          <w:szCs w:val="24"/>
        </w:rPr>
        <w:t xml:space="preserve">March 1: </w:t>
      </w:r>
      <w:hyperlink r:id="rId14" w:history="1">
        <w:r w:rsidRPr="00C33A67">
          <w:rPr>
            <w:rStyle w:val="Hyperlink"/>
            <w:sz w:val="24"/>
            <w:szCs w:val="24"/>
          </w:rPr>
          <w:t>https://mentor.ieee.org/802.11/dcn/21/11-21-0355-00-00bh-802-11bh-telecon-minutes-march-1-2021.docx</w:t>
        </w:r>
      </w:hyperlink>
      <w:r w:rsidRPr="00C33A67">
        <w:rPr>
          <w:sz w:val="24"/>
          <w:szCs w:val="24"/>
        </w:rPr>
        <w:t xml:space="preserve"> </w:t>
      </w:r>
    </w:p>
    <w:p w14:paraId="77162605" w14:textId="5F6DB94F" w:rsidR="00C33A67" w:rsidRPr="00C33A67" w:rsidRDefault="00404554" w:rsidP="00C33A67">
      <w:pPr>
        <w:pStyle w:val="BodyText"/>
        <w:spacing w:after="0"/>
        <w:ind w:left="720"/>
        <w:rPr>
          <w:sz w:val="24"/>
          <w:szCs w:val="24"/>
        </w:rPr>
      </w:pPr>
      <w:r>
        <w:rPr>
          <w:sz w:val="24"/>
          <w:szCs w:val="24"/>
        </w:rPr>
        <w:t>Moved:</w:t>
      </w:r>
      <w:r w:rsidR="000E35EB">
        <w:rPr>
          <w:sz w:val="24"/>
          <w:szCs w:val="24"/>
        </w:rPr>
        <w:t xml:space="preserve"> Carol Ansley </w:t>
      </w:r>
      <w:r>
        <w:rPr>
          <w:sz w:val="24"/>
          <w:szCs w:val="24"/>
        </w:rPr>
        <w:tab/>
      </w:r>
      <w:r w:rsidR="00B6791D">
        <w:rPr>
          <w:sz w:val="24"/>
          <w:szCs w:val="24"/>
        </w:rPr>
        <w:tab/>
      </w:r>
      <w:r w:rsidR="00C33A67" w:rsidRPr="00C33A67">
        <w:rPr>
          <w:sz w:val="24"/>
          <w:szCs w:val="24"/>
        </w:rPr>
        <w:t>Seconded</w:t>
      </w:r>
      <w:r>
        <w:rPr>
          <w:sz w:val="24"/>
          <w:szCs w:val="24"/>
        </w:rPr>
        <w:t>:</w:t>
      </w:r>
      <w:r w:rsidR="000E35EB">
        <w:rPr>
          <w:sz w:val="24"/>
          <w:szCs w:val="24"/>
        </w:rPr>
        <w:t xml:space="preserve"> Stuart Kerry </w:t>
      </w:r>
      <w:r>
        <w:rPr>
          <w:sz w:val="24"/>
          <w:szCs w:val="24"/>
        </w:rPr>
        <w:tab/>
      </w:r>
      <w:r w:rsidR="00C33A67" w:rsidRPr="00C33A67">
        <w:rPr>
          <w:sz w:val="24"/>
          <w:szCs w:val="24"/>
        </w:rPr>
        <w:t>Result</w:t>
      </w:r>
      <w:r>
        <w:rPr>
          <w:sz w:val="24"/>
          <w:szCs w:val="24"/>
        </w:rPr>
        <w:t>:</w:t>
      </w:r>
      <w:r w:rsidR="000E35EB">
        <w:rPr>
          <w:sz w:val="24"/>
          <w:szCs w:val="24"/>
        </w:rPr>
        <w:t xml:space="preserve"> No objection</w:t>
      </w:r>
    </w:p>
    <w:p w14:paraId="4E8FF3D8" w14:textId="18DB7B67" w:rsidR="000E35EB" w:rsidRDefault="000E35EB" w:rsidP="000E35EB">
      <w:pPr>
        <w:pStyle w:val="BodyText"/>
        <w:ind w:left="360"/>
        <w:rPr>
          <w:b/>
          <w:sz w:val="24"/>
          <w:szCs w:val="24"/>
        </w:rPr>
      </w:pPr>
    </w:p>
    <w:p w14:paraId="3719E992" w14:textId="77777777" w:rsidR="000E35EB" w:rsidRDefault="000E35EB" w:rsidP="000E35EB">
      <w:pPr>
        <w:pStyle w:val="BodyText"/>
        <w:ind w:left="360"/>
        <w:rPr>
          <w:b/>
          <w:sz w:val="24"/>
          <w:szCs w:val="24"/>
        </w:rPr>
      </w:pPr>
    </w:p>
    <w:p w14:paraId="59F33094" w14:textId="42A02411" w:rsidR="00C71963" w:rsidRDefault="002C1BD8" w:rsidP="002C1BD8">
      <w:pPr>
        <w:pStyle w:val="BodyText"/>
        <w:numPr>
          <w:ilvl w:val="0"/>
          <w:numId w:val="15"/>
        </w:numPr>
        <w:rPr>
          <w:b/>
          <w:sz w:val="24"/>
          <w:szCs w:val="24"/>
        </w:rPr>
      </w:pPr>
      <w:r w:rsidRPr="002C1BD8">
        <w:rPr>
          <w:b/>
          <w:sz w:val="24"/>
          <w:szCs w:val="24"/>
        </w:rPr>
        <w:t xml:space="preserve">Leadership positions </w:t>
      </w:r>
    </w:p>
    <w:p w14:paraId="14948675" w14:textId="2CB1A793" w:rsidR="00C33A67" w:rsidRDefault="00C33A67" w:rsidP="00C33A67">
      <w:pPr>
        <w:pStyle w:val="BodyText"/>
        <w:ind w:left="720"/>
        <w:rPr>
          <w:sz w:val="24"/>
          <w:szCs w:val="24"/>
        </w:rPr>
      </w:pPr>
      <w:r w:rsidRPr="00404554">
        <w:rPr>
          <w:sz w:val="24"/>
          <w:szCs w:val="24"/>
        </w:rPr>
        <w:t>Chair announced candidates</w:t>
      </w:r>
      <w:r w:rsidR="000E35EB">
        <w:rPr>
          <w:sz w:val="24"/>
          <w:szCs w:val="24"/>
        </w:rPr>
        <w:t xml:space="preserve">: </w:t>
      </w:r>
    </w:p>
    <w:p w14:paraId="0CE93760" w14:textId="5AE7BA9B" w:rsidR="000E35EB" w:rsidRDefault="000E35EB" w:rsidP="00C33A67">
      <w:pPr>
        <w:pStyle w:val="BodyText"/>
        <w:ind w:left="720"/>
        <w:rPr>
          <w:sz w:val="24"/>
          <w:szCs w:val="24"/>
        </w:rPr>
      </w:pPr>
      <w:r>
        <w:rPr>
          <w:sz w:val="24"/>
          <w:szCs w:val="24"/>
        </w:rPr>
        <w:t>Vice Chairs: Stephen Orr, Peter Yee</w:t>
      </w:r>
    </w:p>
    <w:p w14:paraId="42691CEA" w14:textId="013365B2" w:rsidR="000E35EB" w:rsidRDefault="000E35EB" w:rsidP="00C33A67">
      <w:pPr>
        <w:pStyle w:val="BodyText"/>
        <w:ind w:left="720"/>
        <w:rPr>
          <w:sz w:val="24"/>
          <w:szCs w:val="24"/>
        </w:rPr>
      </w:pPr>
      <w:r>
        <w:rPr>
          <w:sz w:val="24"/>
          <w:szCs w:val="24"/>
        </w:rPr>
        <w:t xml:space="preserve">Secretary: Graham Smith </w:t>
      </w:r>
    </w:p>
    <w:p w14:paraId="4A011D45" w14:textId="692D9C4B" w:rsidR="000E35EB" w:rsidRDefault="000E35EB" w:rsidP="00C33A67">
      <w:pPr>
        <w:pStyle w:val="BodyText"/>
        <w:ind w:left="720"/>
        <w:rPr>
          <w:sz w:val="24"/>
          <w:szCs w:val="24"/>
        </w:rPr>
      </w:pPr>
      <w:r>
        <w:rPr>
          <w:sz w:val="24"/>
          <w:szCs w:val="24"/>
        </w:rPr>
        <w:t xml:space="preserve">Editor: </w:t>
      </w:r>
      <w:r w:rsidR="004F2DA0">
        <w:rPr>
          <w:sz w:val="24"/>
          <w:szCs w:val="24"/>
        </w:rPr>
        <w:t>None</w:t>
      </w:r>
    </w:p>
    <w:p w14:paraId="55F70A91" w14:textId="0A2AC02C" w:rsidR="000E35EB" w:rsidRDefault="000E35EB" w:rsidP="00C33A67">
      <w:pPr>
        <w:pStyle w:val="BodyText"/>
        <w:ind w:left="720"/>
        <w:rPr>
          <w:sz w:val="24"/>
          <w:szCs w:val="24"/>
        </w:rPr>
      </w:pPr>
      <w:r>
        <w:rPr>
          <w:sz w:val="24"/>
          <w:szCs w:val="24"/>
        </w:rPr>
        <w:t>Nominations are now closed.  To be confirmed next meeting.</w:t>
      </w:r>
    </w:p>
    <w:p w14:paraId="5E53307F" w14:textId="77777777" w:rsidR="000E35EB" w:rsidRDefault="000E35EB" w:rsidP="000E35EB">
      <w:pPr>
        <w:pStyle w:val="BodyText"/>
        <w:rPr>
          <w:sz w:val="24"/>
          <w:szCs w:val="24"/>
        </w:rPr>
      </w:pPr>
    </w:p>
    <w:p w14:paraId="251B0F6F" w14:textId="78CCA7ED" w:rsidR="000E35EB" w:rsidRPr="000E35EB" w:rsidRDefault="000E35EB" w:rsidP="000E35EB">
      <w:pPr>
        <w:pStyle w:val="BodyText"/>
        <w:rPr>
          <w:b/>
          <w:sz w:val="24"/>
          <w:szCs w:val="24"/>
        </w:rPr>
      </w:pPr>
      <w:r w:rsidRPr="000E35EB">
        <w:rPr>
          <w:b/>
          <w:sz w:val="24"/>
          <w:szCs w:val="24"/>
        </w:rPr>
        <w:t>ASIDE Study Group Minutes will be approved in 11bi.</w:t>
      </w:r>
    </w:p>
    <w:p w14:paraId="79C7DD43" w14:textId="77777777" w:rsidR="000E35EB" w:rsidRPr="00404554" w:rsidRDefault="000E35EB" w:rsidP="00C33A67">
      <w:pPr>
        <w:pStyle w:val="BodyText"/>
        <w:ind w:left="720"/>
        <w:rPr>
          <w:sz w:val="24"/>
          <w:szCs w:val="24"/>
        </w:rPr>
      </w:pPr>
    </w:p>
    <w:p w14:paraId="1F1E63BE" w14:textId="478B4D11" w:rsidR="00476BE7" w:rsidRPr="00711E9F" w:rsidRDefault="00476BE7" w:rsidP="00476BE7">
      <w:pPr>
        <w:pStyle w:val="BodyText"/>
        <w:numPr>
          <w:ilvl w:val="0"/>
          <w:numId w:val="15"/>
        </w:numPr>
        <w:rPr>
          <w:b/>
          <w:sz w:val="24"/>
          <w:szCs w:val="24"/>
        </w:rPr>
      </w:pPr>
      <w:proofErr w:type="spellStart"/>
      <w:r>
        <w:rPr>
          <w:b/>
          <w:sz w:val="24"/>
          <w:szCs w:val="24"/>
        </w:rPr>
        <w:t>TGbh</w:t>
      </w:r>
      <w:proofErr w:type="spellEnd"/>
      <w:r>
        <w:rPr>
          <w:b/>
          <w:sz w:val="24"/>
          <w:szCs w:val="24"/>
        </w:rPr>
        <w:t xml:space="preserve"> </w:t>
      </w:r>
      <w:r w:rsidRPr="00711E9F">
        <w:rPr>
          <w:b/>
          <w:sz w:val="24"/>
          <w:szCs w:val="24"/>
        </w:rPr>
        <w:t xml:space="preserve">PAR </w:t>
      </w:r>
      <w:r w:rsidR="000E35EB">
        <w:rPr>
          <w:b/>
          <w:sz w:val="24"/>
          <w:szCs w:val="24"/>
        </w:rPr>
        <w:t>Scope</w:t>
      </w:r>
    </w:p>
    <w:p w14:paraId="4927AEF9" w14:textId="77777777" w:rsidR="005915C0" w:rsidRPr="000E35EB" w:rsidRDefault="005915C0" w:rsidP="000E35EB">
      <w:pPr>
        <w:pStyle w:val="BodyText"/>
        <w:numPr>
          <w:ilvl w:val="0"/>
          <w:numId w:val="22"/>
        </w:numPr>
        <w:rPr>
          <w:sz w:val="24"/>
          <w:szCs w:val="24"/>
        </w:rPr>
      </w:pPr>
      <w:r w:rsidRPr="000E35EB">
        <w:rPr>
          <w:sz w:val="24"/>
          <w:szCs w:val="24"/>
        </w:rPr>
        <w:t xml:space="preserve">PAR: </w:t>
      </w:r>
      <w:hyperlink r:id="rId15" w:history="1">
        <w:r w:rsidRPr="000E35EB">
          <w:rPr>
            <w:rStyle w:val="Hyperlink"/>
            <w:sz w:val="24"/>
            <w:szCs w:val="24"/>
          </w:rPr>
          <w:t>https://development.standards.ieee.org/myproject-web/public/view.html#pardetail/8770</w:t>
        </w:r>
      </w:hyperlink>
      <w:r w:rsidRPr="000E35EB">
        <w:rPr>
          <w:sz w:val="24"/>
          <w:szCs w:val="24"/>
        </w:rPr>
        <w:t xml:space="preserve"> </w:t>
      </w:r>
    </w:p>
    <w:p w14:paraId="12707175" w14:textId="29B6ED3D" w:rsidR="005915C0" w:rsidRDefault="005915C0" w:rsidP="000E35EB">
      <w:pPr>
        <w:pStyle w:val="BodyText"/>
        <w:numPr>
          <w:ilvl w:val="0"/>
          <w:numId w:val="22"/>
        </w:numPr>
        <w:rPr>
          <w:sz w:val="24"/>
          <w:szCs w:val="24"/>
        </w:rPr>
      </w:pPr>
      <w:r w:rsidRPr="000E35EB">
        <w:rPr>
          <w:sz w:val="24"/>
          <w:szCs w:val="24"/>
        </w:rPr>
        <w:t xml:space="preserve">CSD: </w:t>
      </w:r>
      <w:hyperlink r:id="rId16" w:history="1">
        <w:r w:rsidRPr="000E35EB">
          <w:rPr>
            <w:rStyle w:val="Hyperlink"/>
            <w:sz w:val="24"/>
            <w:szCs w:val="24"/>
          </w:rPr>
          <w:t>11-20/1117r5</w:t>
        </w:r>
      </w:hyperlink>
    </w:p>
    <w:p w14:paraId="6BE52572" w14:textId="64C9F074" w:rsidR="00476BE7" w:rsidRDefault="00476BE7" w:rsidP="00476BE7">
      <w:pPr>
        <w:pStyle w:val="BodyText"/>
        <w:rPr>
          <w:sz w:val="24"/>
          <w:szCs w:val="24"/>
        </w:rPr>
      </w:pPr>
      <w:r>
        <w:rPr>
          <w:sz w:val="24"/>
          <w:szCs w:val="24"/>
        </w:rPr>
        <w:t>Chair discussed slide 19, “</w:t>
      </w:r>
      <w:proofErr w:type="spellStart"/>
      <w:r>
        <w:rPr>
          <w:sz w:val="24"/>
          <w:szCs w:val="24"/>
        </w:rPr>
        <w:t>TGbh</w:t>
      </w:r>
      <w:proofErr w:type="spellEnd"/>
      <w:r>
        <w:rPr>
          <w:sz w:val="24"/>
          <w:szCs w:val="24"/>
        </w:rPr>
        <w:t xml:space="preserve"> PAR Scope” and went through it.  Certain methods for existing services may now not be possible or are effected.  We do not want to do anything that affects User privacy.  Also drew attention to 11bi Privacy.  </w:t>
      </w:r>
    </w:p>
    <w:p w14:paraId="50DA73CF" w14:textId="77777777" w:rsidR="00476BE7" w:rsidRPr="003136BC" w:rsidRDefault="00476BE7" w:rsidP="00476BE7">
      <w:pPr>
        <w:pStyle w:val="BodyText"/>
        <w:rPr>
          <w:sz w:val="24"/>
          <w:szCs w:val="24"/>
        </w:rPr>
      </w:pPr>
      <w:r w:rsidRPr="003136BC">
        <w:rPr>
          <w:sz w:val="24"/>
          <w:szCs w:val="24"/>
        </w:rPr>
        <w:t>There is a need to:</w:t>
      </w:r>
    </w:p>
    <w:p w14:paraId="6799AD87" w14:textId="77777777" w:rsidR="00476BE7" w:rsidRPr="003136BC" w:rsidRDefault="00476BE7" w:rsidP="00476BE7">
      <w:pPr>
        <w:pStyle w:val="BodyText"/>
        <w:numPr>
          <w:ilvl w:val="0"/>
          <w:numId w:val="16"/>
        </w:numPr>
        <w:rPr>
          <w:sz w:val="24"/>
          <w:szCs w:val="24"/>
        </w:rPr>
      </w:pPr>
      <w:r w:rsidRPr="003136BC">
        <w:rPr>
          <w:sz w:val="24"/>
          <w:szCs w:val="24"/>
        </w:rPr>
        <w:t>Ensure that IEEE Std 802.11 provisions that refer to a STA MAC address remain valid when that MAC address is random or changes.</w:t>
      </w:r>
    </w:p>
    <w:p w14:paraId="0DA31260" w14:textId="77777777" w:rsidR="00476BE7" w:rsidRPr="003136BC" w:rsidRDefault="00476BE7" w:rsidP="00476BE7">
      <w:pPr>
        <w:pStyle w:val="BodyText"/>
        <w:numPr>
          <w:ilvl w:val="0"/>
          <w:numId w:val="16"/>
        </w:numPr>
        <w:rPr>
          <w:sz w:val="24"/>
          <w:szCs w:val="24"/>
        </w:rPr>
      </w:pPr>
      <w:r w:rsidRPr="003136BC">
        <w:rPr>
          <w:sz w:val="24"/>
          <w:szCs w:val="24"/>
        </w:rPr>
        <w:t>Design mechanisms that enable an optimal user experience when the MAC address of a STA in an ESS is randomized or changes. These mechanisms should not decrease user privacy.</w:t>
      </w:r>
    </w:p>
    <w:p w14:paraId="261FE74D" w14:textId="77777777" w:rsidR="00BE22A0" w:rsidRPr="00BE22A0" w:rsidRDefault="00BE22A0" w:rsidP="00BE22A0">
      <w:pPr>
        <w:pStyle w:val="BodyText"/>
        <w:ind w:left="360"/>
      </w:pPr>
      <w:r w:rsidRPr="00BE22A0">
        <w:t xml:space="preserve">(8.1 Additional Explanatory </w:t>
      </w:r>
      <w:proofErr w:type="gramStart"/>
      <w:r w:rsidRPr="00BE22A0">
        <w:t xml:space="preserve">Notes </w:t>
      </w:r>
      <w:r w:rsidRPr="00BE22A0">
        <w:rPr>
          <w:b/>
          <w:bCs/>
        </w:rPr>
        <w:t>:</w:t>
      </w:r>
      <w:proofErr w:type="gramEnd"/>
      <w:r w:rsidRPr="00BE22A0">
        <w:rPr>
          <w:b/>
          <w:bCs/>
        </w:rPr>
        <w:t xml:space="preserve"> </w:t>
      </w:r>
      <w:r w:rsidRPr="00BE22A0">
        <w:t>5.2.b: The IEEE Std 802.11TM-2020 requirements regarding changing a MAC address will be maintained. A non-AP STA MAC address shall not change during an ESS connection.)</w:t>
      </w:r>
    </w:p>
    <w:p w14:paraId="4380D7DF" w14:textId="77777777" w:rsidR="00BE22A0" w:rsidRDefault="00BE22A0" w:rsidP="00476BE7">
      <w:pPr>
        <w:pStyle w:val="BodyText"/>
        <w:rPr>
          <w:sz w:val="24"/>
          <w:szCs w:val="24"/>
        </w:rPr>
      </w:pPr>
    </w:p>
    <w:p w14:paraId="4404A9CB" w14:textId="320CBD73" w:rsidR="00476BE7" w:rsidRDefault="00476BE7" w:rsidP="00476BE7">
      <w:pPr>
        <w:pStyle w:val="BodyText"/>
        <w:rPr>
          <w:sz w:val="24"/>
          <w:szCs w:val="24"/>
        </w:rPr>
      </w:pPr>
      <w:r>
        <w:rPr>
          <w:sz w:val="24"/>
          <w:szCs w:val="24"/>
        </w:rPr>
        <w:t>Chair’s intention is to try to keep focused on this scope.</w:t>
      </w:r>
    </w:p>
    <w:p w14:paraId="2DCCA4EB" w14:textId="0B6417B9" w:rsidR="00BE22A0" w:rsidRDefault="00BE22A0" w:rsidP="00476BE7">
      <w:pPr>
        <w:pStyle w:val="BodyText"/>
        <w:rPr>
          <w:sz w:val="24"/>
          <w:szCs w:val="24"/>
        </w:rPr>
      </w:pPr>
      <w:r>
        <w:rPr>
          <w:sz w:val="24"/>
          <w:szCs w:val="24"/>
        </w:rPr>
        <w:t>C – Lack of “non-AP” in front of STA.  Confirm we are only talking about non-AP STAs.</w:t>
      </w:r>
    </w:p>
    <w:p w14:paraId="19EEDB77" w14:textId="566DFFEE" w:rsidR="00BE22A0" w:rsidRDefault="00BE22A0" w:rsidP="00476BE7">
      <w:pPr>
        <w:pStyle w:val="BodyText"/>
        <w:rPr>
          <w:sz w:val="24"/>
          <w:szCs w:val="24"/>
        </w:rPr>
      </w:pPr>
      <w:r>
        <w:rPr>
          <w:sz w:val="24"/>
          <w:szCs w:val="24"/>
        </w:rPr>
        <w:t xml:space="preserve">Chair – need to check but concept is valid and need to be clear not addressing AP changing MAC address.  Pretty sure that APs MAC address cannot change during life of a BSS. </w:t>
      </w:r>
    </w:p>
    <w:p w14:paraId="55003516" w14:textId="16873A25" w:rsidR="00BE22A0" w:rsidRDefault="00BE22A0" w:rsidP="00476BE7">
      <w:pPr>
        <w:pStyle w:val="BodyText"/>
        <w:rPr>
          <w:sz w:val="24"/>
          <w:szCs w:val="24"/>
        </w:rPr>
      </w:pPr>
      <w:r>
        <w:rPr>
          <w:sz w:val="24"/>
          <w:szCs w:val="24"/>
        </w:rPr>
        <w:t>C – Note is non-binding, everything in note is pre-association.  Can we confirm that?</w:t>
      </w:r>
    </w:p>
    <w:p w14:paraId="5CCE6931" w14:textId="7F3BCCC1" w:rsidR="00BE22A0" w:rsidRDefault="00BE22A0" w:rsidP="00476BE7">
      <w:pPr>
        <w:pStyle w:val="BodyText"/>
        <w:rPr>
          <w:sz w:val="24"/>
          <w:szCs w:val="24"/>
        </w:rPr>
      </w:pPr>
      <w:r>
        <w:rPr>
          <w:sz w:val="24"/>
          <w:szCs w:val="24"/>
        </w:rPr>
        <w:t xml:space="preserve">Chair – think that is valid statement and not in our scope to change behavior in current spec.  We should not change this rule, but figure out what it means.  Group should discuss as known some devices change address on a time basis and we need to understand what that means.  </w:t>
      </w:r>
    </w:p>
    <w:p w14:paraId="342AF6EF" w14:textId="2733B807" w:rsidR="00BE22A0" w:rsidRDefault="00BE22A0" w:rsidP="00476BE7">
      <w:pPr>
        <w:pStyle w:val="BodyText"/>
        <w:rPr>
          <w:sz w:val="24"/>
          <w:szCs w:val="24"/>
        </w:rPr>
      </w:pPr>
      <w:r>
        <w:rPr>
          <w:sz w:val="24"/>
          <w:szCs w:val="24"/>
        </w:rPr>
        <w:t xml:space="preserve">C – Is open for discussion?  </w:t>
      </w:r>
    </w:p>
    <w:p w14:paraId="0627A117" w14:textId="0396A224" w:rsidR="00BE22A0" w:rsidRDefault="00BE22A0" w:rsidP="00476BE7">
      <w:pPr>
        <w:pStyle w:val="BodyText"/>
        <w:rPr>
          <w:sz w:val="24"/>
          <w:szCs w:val="24"/>
        </w:rPr>
      </w:pPr>
      <w:r>
        <w:rPr>
          <w:sz w:val="24"/>
          <w:szCs w:val="24"/>
        </w:rPr>
        <w:t xml:space="preserve">Chair – Clear we must preserve existing services.  </w:t>
      </w:r>
    </w:p>
    <w:p w14:paraId="44D6ED16" w14:textId="6340D11E" w:rsidR="00BE22A0" w:rsidRDefault="00BE22A0" w:rsidP="00476BE7">
      <w:pPr>
        <w:pStyle w:val="BodyText"/>
        <w:rPr>
          <w:sz w:val="24"/>
          <w:szCs w:val="24"/>
        </w:rPr>
      </w:pPr>
      <w:r>
        <w:rPr>
          <w:sz w:val="24"/>
          <w:szCs w:val="24"/>
        </w:rPr>
        <w:t xml:space="preserve">C – AP cannot randomize its address, otherwise a new BSS.  </w:t>
      </w:r>
    </w:p>
    <w:p w14:paraId="48A367FB" w14:textId="27F4D3A1" w:rsidR="00BE22A0" w:rsidRDefault="00BE22A0" w:rsidP="00476BE7">
      <w:pPr>
        <w:pStyle w:val="BodyText"/>
        <w:rPr>
          <w:sz w:val="24"/>
          <w:szCs w:val="24"/>
        </w:rPr>
      </w:pPr>
      <w:r>
        <w:rPr>
          <w:sz w:val="24"/>
          <w:szCs w:val="24"/>
        </w:rPr>
        <w:t xml:space="preserve">Chair – nothing in spec that precludes an AP from using a randomized address.  But must start a new BSS if it changes.  </w:t>
      </w:r>
      <w:r w:rsidR="00BF3429">
        <w:rPr>
          <w:sz w:val="24"/>
          <w:szCs w:val="24"/>
        </w:rPr>
        <w:t>Is there really a problem here that we should address? Don’t think so.</w:t>
      </w:r>
    </w:p>
    <w:p w14:paraId="7667915D" w14:textId="24199DBF" w:rsidR="00BF3429" w:rsidRDefault="00BF3429" w:rsidP="00476BE7">
      <w:pPr>
        <w:pStyle w:val="BodyText"/>
        <w:rPr>
          <w:sz w:val="24"/>
          <w:szCs w:val="24"/>
        </w:rPr>
      </w:pPr>
      <w:r>
        <w:rPr>
          <w:sz w:val="24"/>
          <w:szCs w:val="24"/>
        </w:rPr>
        <w:lastRenderedPageBreak/>
        <w:t>C – Non-AP STA is right framework</w:t>
      </w:r>
    </w:p>
    <w:p w14:paraId="05C563BC" w14:textId="31D1638C" w:rsidR="00BF3429" w:rsidRDefault="00BF3429" w:rsidP="00476BE7">
      <w:pPr>
        <w:pStyle w:val="BodyText"/>
        <w:rPr>
          <w:sz w:val="24"/>
          <w:szCs w:val="24"/>
        </w:rPr>
      </w:pPr>
      <w:r>
        <w:rPr>
          <w:sz w:val="24"/>
          <w:szCs w:val="24"/>
        </w:rPr>
        <w:t>C – Not talking about MAC address changes during association?</w:t>
      </w:r>
    </w:p>
    <w:p w14:paraId="48E4BE96" w14:textId="2A040183" w:rsidR="00BF3429" w:rsidRDefault="00BF3429" w:rsidP="00476BE7">
      <w:pPr>
        <w:pStyle w:val="BodyText"/>
        <w:rPr>
          <w:sz w:val="24"/>
          <w:szCs w:val="24"/>
        </w:rPr>
      </w:pPr>
      <w:r>
        <w:rPr>
          <w:sz w:val="24"/>
          <w:szCs w:val="24"/>
        </w:rPr>
        <w:t>Chair - might need further discussion.  We have rules can’t change address during association, but we have other rules across longer sessions.</w:t>
      </w:r>
    </w:p>
    <w:p w14:paraId="76BABAE7" w14:textId="2485D7EF" w:rsidR="00BF3429" w:rsidRDefault="00BF3429" w:rsidP="00476BE7">
      <w:pPr>
        <w:pStyle w:val="BodyText"/>
        <w:rPr>
          <w:sz w:val="24"/>
          <w:szCs w:val="24"/>
        </w:rPr>
      </w:pPr>
      <w:r>
        <w:rPr>
          <w:sz w:val="24"/>
          <w:szCs w:val="24"/>
        </w:rPr>
        <w:t xml:space="preserve">C – Post association address change, I do not read the PAR as excluding this.  Review at </w:t>
      </w:r>
      <w:r w:rsidR="00643B68">
        <w:rPr>
          <w:sz w:val="24"/>
          <w:szCs w:val="24"/>
        </w:rPr>
        <w:t xml:space="preserve">IEEE-SA </w:t>
      </w:r>
      <w:proofErr w:type="spellStart"/>
      <w:proofErr w:type="gramStart"/>
      <w:r w:rsidR="00643B68">
        <w:rPr>
          <w:sz w:val="24"/>
          <w:szCs w:val="24"/>
        </w:rPr>
        <w:t>NesCom</w:t>
      </w:r>
      <w:proofErr w:type="spellEnd"/>
      <w:r w:rsidR="00643B68">
        <w:rPr>
          <w:sz w:val="24"/>
          <w:szCs w:val="24"/>
        </w:rPr>
        <w:t xml:space="preserve"> </w:t>
      </w:r>
      <w:r>
        <w:rPr>
          <w:sz w:val="24"/>
          <w:szCs w:val="24"/>
        </w:rPr>
        <w:t xml:space="preserve"> was</w:t>
      </w:r>
      <w:proofErr w:type="gramEnd"/>
      <w:r>
        <w:rPr>
          <w:sz w:val="24"/>
          <w:szCs w:val="24"/>
        </w:rPr>
        <w:t xml:space="preserve"> that there should be no overlap with other projects.  If group feels uncomfortable with extending scope, should understand that it can change the PAR.  Could a</w:t>
      </w:r>
      <w:r w:rsidR="00BB6778">
        <w:rPr>
          <w:sz w:val="24"/>
          <w:szCs w:val="24"/>
        </w:rPr>
        <w:t>ddress</w:t>
      </w:r>
      <w:r>
        <w:rPr>
          <w:sz w:val="24"/>
          <w:szCs w:val="24"/>
        </w:rPr>
        <w:t xml:space="preserve"> post association address changes. </w:t>
      </w:r>
    </w:p>
    <w:p w14:paraId="7460AD5C" w14:textId="0E14E3DB" w:rsidR="00BB6778" w:rsidRDefault="00BB6778" w:rsidP="00476BE7">
      <w:pPr>
        <w:pStyle w:val="BodyText"/>
        <w:rPr>
          <w:sz w:val="24"/>
          <w:szCs w:val="24"/>
        </w:rPr>
      </w:pPr>
      <w:r>
        <w:rPr>
          <w:sz w:val="24"/>
          <w:szCs w:val="24"/>
        </w:rPr>
        <w:t>Yes, we can make a PAR amendment if so desired.</w:t>
      </w:r>
    </w:p>
    <w:p w14:paraId="4F821366" w14:textId="0F575F61" w:rsidR="00BF3429" w:rsidRDefault="00BF3429" w:rsidP="00476BE7">
      <w:pPr>
        <w:pStyle w:val="BodyText"/>
        <w:rPr>
          <w:sz w:val="24"/>
          <w:szCs w:val="24"/>
        </w:rPr>
      </w:pPr>
      <w:r>
        <w:rPr>
          <w:sz w:val="24"/>
          <w:szCs w:val="24"/>
        </w:rPr>
        <w:t xml:space="preserve">C </w:t>
      </w:r>
      <w:r w:rsidR="008C5FF0">
        <w:rPr>
          <w:sz w:val="24"/>
          <w:szCs w:val="24"/>
        </w:rPr>
        <w:t>–</w:t>
      </w:r>
      <w:r>
        <w:rPr>
          <w:sz w:val="24"/>
          <w:szCs w:val="24"/>
        </w:rPr>
        <w:t xml:space="preserve"> </w:t>
      </w:r>
      <w:r w:rsidR="008C5FF0">
        <w:rPr>
          <w:sz w:val="24"/>
          <w:szCs w:val="24"/>
        </w:rPr>
        <w:t xml:space="preserve">AP privacy.  Could be interpreted as AP privacy, and that is good.  A smart phone mobile AP constantly connected to a device, e.g. watch, is a possible use case. </w:t>
      </w:r>
    </w:p>
    <w:p w14:paraId="25F2C004" w14:textId="3F840613" w:rsidR="00BB6778" w:rsidRDefault="00BB6778" w:rsidP="00476BE7">
      <w:pPr>
        <w:pStyle w:val="BodyText"/>
        <w:rPr>
          <w:sz w:val="24"/>
          <w:szCs w:val="24"/>
        </w:rPr>
      </w:pPr>
      <w:r>
        <w:rPr>
          <w:sz w:val="24"/>
          <w:szCs w:val="24"/>
        </w:rPr>
        <w:t xml:space="preserve">C – PAR amendment is a Modified PAR.  There is an obligation for those in letter ballots, to make sure comments are within the approved PAR.  Also a “note” is an informal statement.  </w:t>
      </w:r>
      <w:proofErr w:type="spellStart"/>
      <w:r>
        <w:rPr>
          <w:sz w:val="24"/>
          <w:szCs w:val="24"/>
        </w:rPr>
        <w:t>TGbh</w:t>
      </w:r>
      <w:proofErr w:type="spellEnd"/>
      <w:r>
        <w:rPr>
          <w:sz w:val="24"/>
          <w:szCs w:val="24"/>
        </w:rPr>
        <w:t xml:space="preserve"> is narrowly focused and ‘privacy’ is in 11bi.  Need to be disciplined to maintain topics for each TG.  </w:t>
      </w:r>
      <w:proofErr w:type="spellStart"/>
      <w:r>
        <w:rPr>
          <w:sz w:val="24"/>
          <w:szCs w:val="24"/>
        </w:rPr>
        <w:t>TGbh</w:t>
      </w:r>
      <w:proofErr w:type="spellEnd"/>
      <w:r>
        <w:rPr>
          <w:sz w:val="24"/>
          <w:szCs w:val="24"/>
        </w:rPr>
        <w:t xml:space="preserve"> needs to be narrow so as to complete quickly.  Hence the scope statement was so agreed to.  Do not spend energy on trying to expand the PAR.  </w:t>
      </w:r>
    </w:p>
    <w:p w14:paraId="46E9E22A" w14:textId="5B71A7D2" w:rsidR="00BB6778" w:rsidRDefault="006C6071" w:rsidP="00476BE7">
      <w:pPr>
        <w:pStyle w:val="BodyText"/>
        <w:rPr>
          <w:sz w:val="24"/>
          <w:szCs w:val="24"/>
        </w:rPr>
      </w:pPr>
      <w:r>
        <w:rPr>
          <w:sz w:val="24"/>
          <w:szCs w:val="24"/>
        </w:rPr>
        <w:t xml:space="preserve">C – </w:t>
      </w:r>
      <w:proofErr w:type="spellStart"/>
      <w:r>
        <w:rPr>
          <w:sz w:val="24"/>
          <w:szCs w:val="24"/>
        </w:rPr>
        <w:t>TGbh</w:t>
      </w:r>
      <w:proofErr w:type="spellEnd"/>
      <w:r>
        <w:rPr>
          <w:sz w:val="24"/>
          <w:szCs w:val="24"/>
        </w:rPr>
        <w:t xml:space="preserve"> must be distinct from what gets done in </w:t>
      </w:r>
      <w:proofErr w:type="spellStart"/>
      <w:r>
        <w:rPr>
          <w:sz w:val="24"/>
          <w:szCs w:val="24"/>
        </w:rPr>
        <w:t>TGbi</w:t>
      </w:r>
      <w:proofErr w:type="spellEnd"/>
      <w:r>
        <w:rPr>
          <w:sz w:val="24"/>
          <w:szCs w:val="24"/>
        </w:rPr>
        <w:t xml:space="preserve">.    </w:t>
      </w:r>
    </w:p>
    <w:p w14:paraId="681A6B1B" w14:textId="3DB9BD59" w:rsidR="006C6071" w:rsidRDefault="006C6071" w:rsidP="00476BE7">
      <w:pPr>
        <w:pStyle w:val="BodyText"/>
        <w:rPr>
          <w:sz w:val="24"/>
          <w:szCs w:val="24"/>
        </w:rPr>
      </w:pPr>
      <w:r>
        <w:rPr>
          <w:sz w:val="24"/>
          <w:szCs w:val="24"/>
        </w:rPr>
        <w:t xml:space="preserve">Chair – “Fix issues” is the main thrust of </w:t>
      </w:r>
      <w:proofErr w:type="spellStart"/>
      <w:r>
        <w:rPr>
          <w:sz w:val="24"/>
          <w:szCs w:val="24"/>
        </w:rPr>
        <w:t>TGbh</w:t>
      </w:r>
      <w:proofErr w:type="spellEnd"/>
      <w:r>
        <w:rPr>
          <w:sz w:val="24"/>
          <w:szCs w:val="24"/>
        </w:rPr>
        <w:t xml:space="preserve">.  </w:t>
      </w:r>
      <w:r w:rsidR="00B6791D">
        <w:rPr>
          <w:sz w:val="24"/>
          <w:szCs w:val="24"/>
        </w:rPr>
        <w:t xml:space="preserve">Get the set of issues in front of the group before we work on solutions.  This is different to other TGs.  </w:t>
      </w:r>
      <w:proofErr w:type="spellStart"/>
      <w:r w:rsidR="00B6791D">
        <w:rPr>
          <w:sz w:val="24"/>
          <w:szCs w:val="24"/>
        </w:rPr>
        <w:t>TGbh</w:t>
      </w:r>
      <w:proofErr w:type="spellEnd"/>
      <w:r w:rsidR="00B6791D">
        <w:rPr>
          <w:sz w:val="24"/>
          <w:szCs w:val="24"/>
        </w:rPr>
        <w:t xml:space="preserve"> and </w:t>
      </w:r>
      <w:proofErr w:type="spellStart"/>
      <w:r w:rsidR="00643B68">
        <w:rPr>
          <w:sz w:val="24"/>
          <w:szCs w:val="24"/>
        </w:rPr>
        <w:t>TGbi</w:t>
      </w:r>
      <w:proofErr w:type="spellEnd"/>
      <w:r w:rsidR="00643B68">
        <w:rPr>
          <w:sz w:val="24"/>
          <w:szCs w:val="24"/>
        </w:rPr>
        <w:t xml:space="preserve"> </w:t>
      </w:r>
      <w:r w:rsidR="00B6791D">
        <w:rPr>
          <w:sz w:val="24"/>
          <w:szCs w:val="24"/>
        </w:rPr>
        <w:t xml:space="preserve">Chairs have agreed to work closely together. </w:t>
      </w:r>
    </w:p>
    <w:p w14:paraId="66F36D24" w14:textId="79B22959" w:rsidR="006C6071" w:rsidRDefault="00B6791D" w:rsidP="00476BE7">
      <w:pPr>
        <w:pStyle w:val="BodyText"/>
        <w:rPr>
          <w:sz w:val="24"/>
          <w:szCs w:val="24"/>
        </w:rPr>
      </w:pPr>
      <w:r>
        <w:rPr>
          <w:sz w:val="24"/>
          <w:szCs w:val="24"/>
        </w:rPr>
        <w:t xml:space="preserve">C – Only dealing with ESS, not IBSS, TDLS?  </w:t>
      </w:r>
    </w:p>
    <w:p w14:paraId="29515C5C" w14:textId="30AE4E65" w:rsidR="00B6791D" w:rsidRDefault="00B6791D" w:rsidP="00476BE7">
      <w:pPr>
        <w:pStyle w:val="BodyText"/>
        <w:rPr>
          <w:sz w:val="24"/>
          <w:szCs w:val="24"/>
        </w:rPr>
      </w:pPr>
      <w:r>
        <w:rPr>
          <w:sz w:val="24"/>
          <w:szCs w:val="24"/>
        </w:rPr>
        <w:t>Chair – PAR clearly says ESS.</w:t>
      </w:r>
    </w:p>
    <w:p w14:paraId="2A025501" w14:textId="4C8D5C05" w:rsidR="00B6791D" w:rsidRDefault="00B6791D" w:rsidP="00476BE7">
      <w:pPr>
        <w:pStyle w:val="BodyText"/>
        <w:rPr>
          <w:sz w:val="24"/>
          <w:szCs w:val="24"/>
        </w:rPr>
      </w:pPr>
      <w:r>
        <w:rPr>
          <w:sz w:val="24"/>
          <w:szCs w:val="24"/>
        </w:rPr>
        <w:t xml:space="preserve">C – May need joint calls </w:t>
      </w:r>
      <w:proofErr w:type="spellStart"/>
      <w:r>
        <w:rPr>
          <w:sz w:val="24"/>
          <w:szCs w:val="24"/>
        </w:rPr>
        <w:t>TGbh</w:t>
      </w:r>
      <w:proofErr w:type="spellEnd"/>
      <w:r>
        <w:rPr>
          <w:sz w:val="24"/>
          <w:szCs w:val="24"/>
        </w:rPr>
        <w:t xml:space="preserve"> and </w:t>
      </w:r>
      <w:proofErr w:type="spellStart"/>
      <w:r w:rsidR="00643B68">
        <w:rPr>
          <w:sz w:val="24"/>
          <w:szCs w:val="24"/>
        </w:rPr>
        <w:t>TG</w:t>
      </w:r>
      <w:r>
        <w:rPr>
          <w:sz w:val="24"/>
          <w:szCs w:val="24"/>
        </w:rPr>
        <w:t>bi</w:t>
      </w:r>
      <w:proofErr w:type="spellEnd"/>
      <w:r>
        <w:rPr>
          <w:sz w:val="24"/>
          <w:szCs w:val="24"/>
        </w:rPr>
        <w:t xml:space="preserve">.  But if not to do with RCM addresses then it is </w:t>
      </w:r>
      <w:proofErr w:type="spellStart"/>
      <w:r>
        <w:rPr>
          <w:sz w:val="24"/>
          <w:szCs w:val="24"/>
        </w:rPr>
        <w:t>TGbi</w:t>
      </w:r>
      <w:proofErr w:type="spellEnd"/>
      <w:r>
        <w:rPr>
          <w:sz w:val="24"/>
          <w:szCs w:val="24"/>
        </w:rPr>
        <w:t>.</w:t>
      </w:r>
    </w:p>
    <w:p w14:paraId="6F6A3EBE" w14:textId="64B5ED78" w:rsidR="00B6791D" w:rsidRDefault="00B6791D" w:rsidP="00476BE7">
      <w:pPr>
        <w:pStyle w:val="BodyText"/>
        <w:rPr>
          <w:sz w:val="24"/>
          <w:szCs w:val="24"/>
        </w:rPr>
      </w:pPr>
      <w:r>
        <w:rPr>
          <w:sz w:val="24"/>
          <w:szCs w:val="24"/>
        </w:rPr>
        <w:t xml:space="preserve">Chair – </w:t>
      </w:r>
      <w:proofErr w:type="spellStart"/>
      <w:r w:rsidR="001D67E6">
        <w:rPr>
          <w:sz w:val="24"/>
          <w:szCs w:val="24"/>
        </w:rPr>
        <w:t>TGbh</w:t>
      </w:r>
      <w:proofErr w:type="spellEnd"/>
      <w:r w:rsidR="001D67E6">
        <w:rPr>
          <w:sz w:val="24"/>
          <w:szCs w:val="24"/>
        </w:rPr>
        <w:t xml:space="preserve"> is concerned</w:t>
      </w:r>
      <w:r>
        <w:rPr>
          <w:sz w:val="24"/>
          <w:szCs w:val="24"/>
        </w:rPr>
        <w:t xml:space="preserve"> </w:t>
      </w:r>
      <w:r w:rsidR="001D67E6">
        <w:rPr>
          <w:sz w:val="24"/>
          <w:szCs w:val="24"/>
        </w:rPr>
        <w:t xml:space="preserve">only as </w:t>
      </w:r>
      <w:r>
        <w:rPr>
          <w:sz w:val="24"/>
          <w:szCs w:val="24"/>
        </w:rPr>
        <w:t xml:space="preserve">RCM impacts existing services.  Not new privacy issues that need solving.  That is </w:t>
      </w:r>
      <w:proofErr w:type="spellStart"/>
      <w:r>
        <w:rPr>
          <w:sz w:val="24"/>
          <w:szCs w:val="24"/>
        </w:rPr>
        <w:t>TGbi</w:t>
      </w:r>
      <w:proofErr w:type="spellEnd"/>
      <w:r>
        <w:rPr>
          <w:sz w:val="24"/>
          <w:szCs w:val="24"/>
        </w:rPr>
        <w:t>.</w:t>
      </w:r>
    </w:p>
    <w:p w14:paraId="01F29E14" w14:textId="77777777" w:rsidR="00476BE7" w:rsidRDefault="00476BE7" w:rsidP="00476BE7">
      <w:pPr>
        <w:pStyle w:val="BodyText"/>
        <w:rPr>
          <w:sz w:val="24"/>
          <w:szCs w:val="24"/>
        </w:rPr>
      </w:pPr>
    </w:p>
    <w:p w14:paraId="53A703C3" w14:textId="77777777" w:rsidR="00476BE7" w:rsidRPr="00FE3C9D" w:rsidRDefault="00476BE7" w:rsidP="00476BE7">
      <w:pPr>
        <w:pStyle w:val="BodyText"/>
        <w:numPr>
          <w:ilvl w:val="0"/>
          <w:numId w:val="15"/>
        </w:numPr>
        <w:rPr>
          <w:b/>
          <w:sz w:val="24"/>
          <w:szCs w:val="24"/>
        </w:rPr>
      </w:pPr>
      <w:proofErr w:type="spellStart"/>
      <w:r>
        <w:rPr>
          <w:b/>
          <w:sz w:val="24"/>
          <w:szCs w:val="24"/>
        </w:rPr>
        <w:t>TGbh</w:t>
      </w:r>
      <w:proofErr w:type="spellEnd"/>
      <w:r>
        <w:rPr>
          <w:b/>
          <w:sz w:val="24"/>
          <w:szCs w:val="24"/>
        </w:rPr>
        <w:t xml:space="preserve"> (Proposal) Work Organization</w:t>
      </w:r>
    </w:p>
    <w:p w14:paraId="494826E9" w14:textId="77777777" w:rsidR="00476BE7" w:rsidRDefault="00476BE7" w:rsidP="00476BE7">
      <w:pPr>
        <w:pStyle w:val="BodyText"/>
        <w:rPr>
          <w:sz w:val="24"/>
          <w:szCs w:val="24"/>
        </w:rPr>
      </w:pPr>
      <w:r>
        <w:rPr>
          <w:sz w:val="24"/>
          <w:szCs w:val="24"/>
        </w:rPr>
        <w:t>Slide 20.  Chair’s high level approach.</w:t>
      </w:r>
    </w:p>
    <w:p w14:paraId="700985AB" w14:textId="49B98229" w:rsidR="00476BE7" w:rsidRDefault="001D67E6" w:rsidP="00476BE7">
      <w:pPr>
        <w:pStyle w:val="BodyText"/>
        <w:rPr>
          <w:sz w:val="24"/>
          <w:szCs w:val="24"/>
        </w:rPr>
      </w:pPr>
      <w:r>
        <w:rPr>
          <w:sz w:val="24"/>
          <w:szCs w:val="24"/>
        </w:rPr>
        <w:t xml:space="preserve">Chair - </w:t>
      </w:r>
      <w:r w:rsidR="00476BE7">
        <w:rPr>
          <w:sz w:val="24"/>
          <w:szCs w:val="24"/>
        </w:rPr>
        <w:t>Contribution driven</w:t>
      </w:r>
      <w:r>
        <w:rPr>
          <w:sz w:val="24"/>
          <w:szCs w:val="24"/>
        </w:rPr>
        <w:t>…please bring even if simply a couple of slides outlining or identifying a point.  Can then agree if in scope.</w:t>
      </w:r>
    </w:p>
    <w:p w14:paraId="3859E6D6" w14:textId="77777777" w:rsidR="00476BE7" w:rsidRPr="00FE3C9D" w:rsidRDefault="00476BE7" w:rsidP="00476BE7">
      <w:pPr>
        <w:pStyle w:val="BodyText"/>
        <w:numPr>
          <w:ilvl w:val="0"/>
          <w:numId w:val="17"/>
        </w:numPr>
        <w:rPr>
          <w:sz w:val="24"/>
          <w:szCs w:val="24"/>
        </w:rPr>
      </w:pPr>
      <w:r w:rsidRPr="00FE3C9D">
        <w:rPr>
          <w:bCs/>
          <w:sz w:val="24"/>
          <w:szCs w:val="24"/>
        </w:rPr>
        <w:t xml:space="preserve">Gather requirements </w:t>
      </w:r>
      <w:r w:rsidRPr="00FE3C9D">
        <w:rPr>
          <w:sz w:val="24"/>
          <w:szCs w:val="24"/>
        </w:rPr>
        <w:t>(start with RCM/ARC materials, add to it)</w:t>
      </w:r>
    </w:p>
    <w:p w14:paraId="6BF96101" w14:textId="77777777" w:rsidR="00476BE7" w:rsidRPr="00FE3C9D" w:rsidRDefault="00476BE7" w:rsidP="00476BE7">
      <w:pPr>
        <w:pStyle w:val="BodyText"/>
        <w:numPr>
          <w:ilvl w:val="1"/>
          <w:numId w:val="17"/>
        </w:numPr>
        <w:rPr>
          <w:sz w:val="24"/>
          <w:szCs w:val="24"/>
        </w:rPr>
      </w:pPr>
      <w:r w:rsidRPr="00FE3C9D">
        <w:rPr>
          <w:sz w:val="24"/>
          <w:szCs w:val="24"/>
        </w:rPr>
        <w:t>Identify specific features/operations/services of 802.11 that are impacted by randomized and/or changing MAC addresses</w:t>
      </w:r>
    </w:p>
    <w:p w14:paraId="590B4538" w14:textId="77777777" w:rsidR="00476BE7" w:rsidRPr="00FE3C9D" w:rsidRDefault="00476BE7" w:rsidP="00476BE7">
      <w:pPr>
        <w:pStyle w:val="BodyText"/>
        <w:numPr>
          <w:ilvl w:val="1"/>
          <w:numId w:val="17"/>
        </w:numPr>
        <w:rPr>
          <w:sz w:val="24"/>
          <w:szCs w:val="24"/>
        </w:rPr>
      </w:pPr>
      <w:r w:rsidRPr="00FE3C9D">
        <w:rPr>
          <w:sz w:val="24"/>
          <w:szCs w:val="24"/>
        </w:rPr>
        <w:t>“Real world” use case(s) for each would be helpful, to understand the impact and what/who is impacted</w:t>
      </w:r>
    </w:p>
    <w:p w14:paraId="206B57E0" w14:textId="77777777" w:rsidR="00476BE7" w:rsidRPr="00FE3C9D" w:rsidRDefault="00476BE7" w:rsidP="00476BE7">
      <w:pPr>
        <w:pStyle w:val="BodyText"/>
        <w:numPr>
          <w:ilvl w:val="0"/>
          <w:numId w:val="17"/>
        </w:numPr>
        <w:rPr>
          <w:sz w:val="24"/>
          <w:szCs w:val="24"/>
        </w:rPr>
      </w:pPr>
      <w:r w:rsidRPr="00FE3C9D">
        <w:rPr>
          <w:bCs/>
          <w:sz w:val="24"/>
          <w:szCs w:val="24"/>
        </w:rPr>
        <w:t>Proposals for specification amendments to address/mitigate the impact</w:t>
      </w:r>
    </w:p>
    <w:p w14:paraId="511700BE" w14:textId="77777777" w:rsidR="00476BE7" w:rsidRPr="00FE3C9D" w:rsidRDefault="00476BE7" w:rsidP="00476BE7">
      <w:pPr>
        <w:pStyle w:val="BodyText"/>
        <w:numPr>
          <w:ilvl w:val="1"/>
          <w:numId w:val="17"/>
        </w:numPr>
        <w:rPr>
          <w:sz w:val="24"/>
          <w:szCs w:val="24"/>
        </w:rPr>
      </w:pPr>
      <w:r w:rsidRPr="00FE3C9D">
        <w:rPr>
          <w:sz w:val="24"/>
          <w:szCs w:val="24"/>
        </w:rPr>
        <w:t>High-level/general overview of a solution is helpful, to start</w:t>
      </w:r>
    </w:p>
    <w:p w14:paraId="7A846717" w14:textId="524F2320" w:rsidR="00476BE7" w:rsidRDefault="00476BE7" w:rsidP="00476BE7">
      <w:pPr>
        <w:pStyle w:val="BodyText"/>
        <w:numPr>
          <w:ilvl w:val="1"/>
          <w:numId w:val="17"/>
        </w:numPr>
        <w:rPr>
          <w:sz w:val="24"/>
          <w:szCs w:val="24"/>
        </w:rPr>
      </w:pPr>
      <w:r w:rsidRPr="00FE3C9D">
        <w:rPr>
          <w:sz w:val="24"/>
          <w:szCs w:val="24"/>
        </w:rPr>
        <w:t>Specific text proposals needed</w:t>
      </w:r>
    </w:p>
    <w:p w14:paraId="0FB0E85D" w14:textId="77777777" w:rsidR="001D67E6" w:rsidRDefault="001D67E6" w:rsidP="001D67E6">
      <w:pPr>
        <w:pStyle w:val="BodyText"/>
        <w:rPr>
          <w:sz w:val="24"/>
          <w:szCs w:val="24"/>
        </w:rPr>
      </w:pPr>
    </w:p>
    <w:p w14:paraId="0229EF55" w14:textId="6F00E07C" w:rsidR="001D67E6" w:rsidRDefault="001D67E6" w:rsidP="001D67E6">
      <w:pPr>
        <w:pStyle w:val="BodyText"/>
        <w:rPr>
          <w:sz w:val="24"/>
          <w:szCs w:val="24"/>
        </w:rPr>
      </w:pPr>
      <w:r>
        <w:rPr>
          <w:sz w:val="24"/>
          <w:szCs w:val="24"/>
        </w:rPr>
        <w:lastRenderedPageBreak/>
        <w:t xml:space="preserve">Chair’s intention is to work on an issue by issue basis. </w:t>
      </w:r>
    </w:p>
    <w:p w14:paraId="44CA8E5F" w14:textId="5E649CC7" w:rsidR="001D67E6" w:rsidRPr="001D67E6" w:rsidRDefault="001D67E6" w:rsidP="001D67E6">
      <w:pPr>
        <w:pStyle w:val="BodyText"/>
        <w:numPr>
          <w:ilvl w:val="0"/>
          <w:numId w:val="15"/>
        </w:numPr>
        <w:rPr>
          <w:b/>
          <w:sz w:val="24"/>
          <w:szCs w:val="24"/>
        </w:rPr>
      </w:pPr>
      <w:r w:rsidRPr="001D67E6">
        <w:rPr>
          <w:b/>
          <w:sz w:val="24"/>
          <w:szCs w:val="24"/>
        </w:rPr>
        <w:t xml:space="preserve"> </w:t>
      </w:r>
      <w:proofErr w:type="spellStart"/>
      <w:r w:rsidRPr="001D67E6">
        <w:rPr>
          <w:b/>
          <w:sz w:val="24"/>
          <w:szCs w:val="24"/>
        </w:rPr>
        <w:t>TGbh</w:t>
      </w:r>
      <w:proofErr w:type="spellEnd"/>
      <w:r w:rsidRPr="001D67E6">
        <w:rPr>
          <w:b/>
          <w:sz w:val="24"/>
          <w:szCs w:val="24"/>
        </w:rPr>
        <w:t xml:space="preserve"> Background Documents</w:t>
      </w:r>
    </w:p>
    <w:p w14:paraId="54DF629F" w14:textId="06198C17" w:rsidR="001D67E6" w:rsidRDefault="001D67E6" w:rsidP="001D67E6">
      <w:pPr>
        <w:pStyle w:val="BodyText"/>
        <w:ind w:left="720"/>
        <w:rPr>
          <w:sz w:val="24"/>
          <w:szCs w:val="24"/>
        </w:rPr>
      </w:pPr>
      <w:r>
        <w:rPr>
          <w:sz w:val="24"/>
          <w:szCs w:val="24"/>
        </w:rPr>
        <w:t>Slide 21</w:t>
      </w:r>
      <w:r w:rsidR="00AC758C">
        <w:rPr>
          <w:sz w:val="24"/>
          <w:szCs w:val="24"/>
        </w:rPr>
        <w:t xml:space="preserve"> </w:t>
      </w:r>
      <w:r>
        <w:rPr>
          <w:sz w:val="24"/>
          <w:szCs w:val="24"/>
        </w:rPr>
        <w:t>of 21/0286r3</w:t>
      </w:r>
    </w:p>
    <w:p w14:paraId="45C4BA12" w14:textId="2EECCFBD" w:rsidR="001D67E6" w:rsidRDefault="001D67E6" w:rsidP="001D67E6">
      <w:pPr>
        <w:pStyle w:val="BodyText"/>
        <w:rPr>
          <w:sz w:val="24"/>
          <w:szCs w:val="24"/>
        </w:rPr>
      </w:pPr>
      <w:r>
        <w:rPr>
          <w:sz w:val="24"/>
          <w:szCs w:val="24"/>
        </w:rPr>
        <w:t xml:space="preserve">List of input background material.  The TIG report for example has summary of materials that went into RCM.  </w:t>
      </w:r>
    </w:p>
    <w:p w14:paraId="2CD0FCB4" w14:textId="06FC1463" w:rsidR="00AC758C" w:rsidRDefault="00AC758C" w:rsidP="001D67E6">
      <w:pPr>
        <w:pStyle w:val="BodyText"/>
        <w:rPr>
          <w:sz w:val="24"/>
          <w:szCs w:val="24"/>
        </w:rPr>
      </w:pPr>
      <w:r>
        <w:rPr>
          <w:sz w:val="24"/>
          <w:szCs w:val="24"/>
        </w:rPr>
        <w:t>Looking to TG to pull information out of the documents to focus the TG.</w:t>
      </w:r>
    </w:p>
    <w:p w14:paraId="0FA6DC34" w14:textId="77777777" w:rsidR="00AC758C" w:rsidRDefault="00AC758C" w:rsidP="001D67E6">
      <w:pPr>
        <w:pStyle w:val="BodyText"/>
        <w:rPr>
          <w:sz w:val="24"/>
          <w:szCs w:val="24"/>
        </w:rPr>
      </w:pPr>
    </w:p>
    <w:p w14:paraId="30AF3BD3" w14:textId="183D74AA" w:rsidR="001D67E6" w:rsidRPr="001D67E6" w:rsidRDefault="001D67E6" w:rsidP="001D67E6">
      <w:pPr>
        <w:pStyle w:val="BodyText"/>
        <w:numPr>
          <w:ilvl w:val="0"/>
          <w:numId w:val="15"/>
        </w:numPr>
        <w:rPr>
          <w:b/>
          <w:sz w:val="24"/>
          <w:szCs w:val="24"/>
        </w:rPr>
      </w:pPr>
      <w:r w:rsidRPr="001D67E6">
        <w:rPr>
          <w:b/>
          <w:sz w:val="24"/>
          <w:szCs w:val="24"/>
        </w:rPr>
        <w:t>Issues Tracking</w:t>
      </w:r>
    </w:p>
    <w:p w14:paraId="5EA6D7D1" w14:textId="789BF78D" w:rsidR="001D67E6" w:rsidRDefault="001D67E6" w:rsidP="001D67E6">
      <w:pPr>
        <w:pStyle w:val="BodyText"/>
        <w:rPr>
          <w:sz w:val="24"/>
          <w:szCs w:val="24"/>
        </w:rPr>
      </w:pPr>
      <w:r>
        <w:rPr>
          <w:sz w:val="24"/>
          <w:szCs w:val="24"/>
        </w:rPr>
        <w:t xml:space="preserve">Chair introduced Document 21/0332 as a start and includes Use Cases from the TIG.  </w:t>
      </w:r>
    </w:p>
    <w:p w14:paraId="1274E006" w14:textId="67D47F6D" w:rsidR="001D67E6" w:rsidRPr="00FE3C9D" w:rsidRDefault="001D67E6" w:rsidP="001D67E6">
      <w:pPr>
        <w:pStyle w:val="BodyText"/>
        <w:rPr>
          <w:sz w:val="24"/>
          <w:szCs w:val="24"/>
        </w:rPr>
      </w:pPr>
      <w:r>
        <w:rPr>
          <w:sz w:val="24"/>
          <w:szCs w:val="24"/>
        </w:rPr>
        <w:t xml:space="preserve">Intention is to use this document as a tracking document. </w:t>
      </w:r>
    </w:p>
    <w:p w14:paraId="17FB2DE7" w14:textId="073BDF49" w:rsidR="00C33A67" w:rsidRDefault="00AC758C" w:rsidP="00AC758C">
      <w:pPr>
        <w:pStyle w:val="BodyText"/>
        <w:rPr>
          <w:sz w:val="24"/>
          <w:szCs w:val="24"/>
        </w:rPr>
      </w:pPr>
      <w:r w:rsidRPr="00AC758C">
        <w:rPr>
          <w:sz w:val="24"/>
          <w:szCs w:val="24"/>
        </w:rPr>
        <w:t>Group s</w:t>
      </w:r>
      <w:r>
        <w:rPr>
          <w:sz w:val="24"/>
          <w:szCs w:val="24"/>
        </w:rPr>
        <w:t xml:space="preserve">hould reconsider the Use cases not just copy over.  </w:t>
      </w:r>
    </w:p>
    <w:p w14:paraId="1EF1A1E7" w14:textId="7B4B062D" w:rsidR="00AC758C" w:rsidRDefault="00AC758C" w:rsidP="00AC758C">
      <w:pPr>
        <w:pStyle w:val="BodyText"/>
        <w:rPr>
          <w:sz w:val="24"/>
          <w:szCs w:val="24"/>
        </w:rPr>
      </w:pPr>
      <w:r>
        <w:rPr>
          <w:sz w:val="24"/>
          <w:szCs w:val="24"/>
        </w:rPr>
        <w:t>Chair then walked through this document</w:t>
      </w:r>
    </w:p>
    <w:p w14:paraId="2948909E" w14:textId="77777777" w:rsidR="005915C0" w:rsidRDefault="00AC758C" w:rsidP="005915C0">
      <w:pPr>
        <w:pStyle w:val="BodyText"/>
        <w:rPr>
          <w:sz w:val="24"/>
          <w:szCs w:val="24"/>
        </w:rPr>
      </w:pPr>
      <w:r>
        <w:rPr>
          <w:sz w:val="24"/>
          <w:szCs w:val="24"/>
        </w:rPr>
        <w:t xml:space="preserve">Terminology (not in 802.11) – New definitions for Randomized MAC address, Changing MAC address, Rapidly changing MAC address. </w:t>
      </w:r>
    </w:p>
    <w:p w14:paraId="0838D374" w14:textId="5DC511DC" w:rsidR="00AC758C" w:rsidRDefault="005915C0" w:rsidP="005915C0">
      <w:pPr>
        <w:pStyle w:val="BodyText"/>
        <w:ind w:left="720"/>
        <w:rPr>
          <w:sz w:val="24"/>
          <w:szCs w:val="24"/>
        </w:rPr>
      </w:pPr>
      <w:r>
        <w:rPr>
          <w:sz w:val="24"/>
          <w:szCs w:val="24"/>
        </w:rPr>
        <w:t>Discussion on details about terms ‘randomized’ vs. ‘changing’ and also ‘permanent randomized’ MAC and ‘local administered’ MAC.</w:t>
      </w:r>
    </w:p>
    <w:p w14:paraId="09BC50A9" w14:textId="20DE0B26" w:rsidR="00AC758C" w:rsidRDefault="005915C0" w:rsidP="00AC758C">
      <w:pPr>
        <w:pStyle w:val="BodyText"/>
        <w:rPr>
          <w:sz w:val="24"/>
          <w:szCs w:val="24"/>
        </w:rPr>
      </w:pPr>
      <w:r>
        <w:rPr>
          <w:sz w:val="24"/>
          <w:szCs w:val="24"/>
        </w:rPr>
        <w:t xml:space="preserve">C – Do not want to conflict with OUIs which companies pay for.  Randomizing is a problem anyway.  </w:t>
      </w:r>
      <w:r w:rsidR="00FA7716">
        <w:rPr>
          <w:sz w:val="24"/>
          <w:szCs w:val="24"/>
        </w:rPr>
        <w:t xml:space="preserve">Implementers must be careful how they generate MAC addresses.  </w:t>
      </w:r>
    </w:p>
    <w:p w14:paraId="2E8AAF74" w14:textId="2AEF7C58" w:rsidR="00FA7716" w:rsidRDefault="00FA7716" w:rsidP="00AC758C">
      <w:pPr>
        <w:pStyle w:val="BodyText"/>
        <w:rPr>
          <w:sz w:val="24"/>
          <w:szCs w:val="24"/>
        </w:rPr>
      </w:pPr>
      <w:r>
        <w:rPr>
          <w:sz w:val="24"/>
          <w:szCs w:val="24"/>
        </w:rPr>
        <w:t xml:space="preserve">Chair- feel that how to generate a random address is in </w:t>
      </w:r>
      <w:r w:rsidR="00643B68">
        <w:rPr>
          <w:sz w:val="24"/>
          <w:szCs w:val="24"/>
        </w:rPr>
        <w:t xml:space="preserve">not </w:t>
      </w:r>
      <w:r>
        <w:rPr>
          <w:sz w:val="24"/>
          <w:szCs w:val="24"/>
        </w:rPr>
        <w:t xml:space="preserve">our scope.  Need to stick to what is broken.  </w:t>
      </w:r>
    </w:p>
    <w:p w14:paraId="1FDB4F2B" w14:textId="22F2729E" w:rsidR="00FA7716" w:rsidRDefault="00FA7716" w:rsidP="00AC758C">
      <w:pPr>
        <w:pStyle w:val="BodyText"/>
        <w:rPr>
          <w:sz w:val="24"/>
          <w:szCs w:val="24"/>
        </w:rPr>
      </w:pPr>
      <w:r>
        <w:rPr>
          <w:sz w:val="24"/>
          <w:szCs w:val="24"/>
        </w:rPr>
        <w:t xml:space="preserve">C – 802.1cq (?) provides signaling on how a device selects its randomized address.  </w:t>
      </w:r>
    </w:p>
    <w:p w14:paraId="4A23E433" w14:textId="4D0D4D57" w:rsidR="00FA7716" w:rsidRDefault="00FA7716" w:rsidP="00AC758C">
      <w:pPr>
        <w:pStyle w:val="BodyText"/>
        <w:rPr>
          <w:sz w:val="24"/>
          <w:szCs w:val="24"/>
        </w:rPr>
      </w:pPr>
      <w:r>
        <w:rPr>
          <w:sz w:val="24"/>
          <w:szCs w:val="24"/>
        </w:rPr>
        <w:t>C – Duplicate MAC addresses may want to discuss.  i.e. keep services running if this happens.</w:t>
      </w:r>
    </w:p>
    <w:p w14:paraId="125CD3FB" w14:textId="542636B8" w:rsidR="00FA7716" w:rsidRDefault="00FA7716" w:rsidP="00AC758C">
      <w:pPr>
        <w:pStyle w:val="BodyText"/>
        <w:rPr>
          <w:sz w:val="24"/>
          <w:szCs w:val="24"/>
        </w:rPr>
      </w:pPr>
      <w:r>
        <w:rPr>
          <w:sz w:val="24"/>
          <w:szCs w:val="24"/>
        </w:rPr>
        <w:t xml:space="preserve">Chair – Careful, only identify issues that occur when devices do things </w:t>
      </w:r>
      <w:r w:rsidRPr="00FA7716">
        <w:rPr>
          <w:sz w:val="24"/>
          <w:szCs w:val="24"/>
          <w:u w:val="single"/>
        </w:rPr>
        <w:t>within</w:t>
      </w:r>
      <w:r>
        <w:rPr>
          <w:sz w:val="24"/>
          <w:szCs w:val="24"/>
        </w:rPr>
        <w:t xml:space="preserve"> the Standards.  </w:t>
      </w:r>
    </w:p>
    <w:p w14:paraId="448F0E63" w14:textId="5C57910C" w:rsidR="00D9250C" w:rsidRDefault="00D9250C" w:rsidP="00AC758C">
      <w:pPr>
        <w:pStyle w:val="BodyText"/>
        <w:rPr>
          <w:sz w:val="24"/>
          <w:szCs w:val="24"/>
        </w:rPr>
      </w:pPr>
      <w:r>
        <w:rPr>
          <w:sz w:val="24"/>
          <w:szCs w:val="24"/>
        </w:rPr>
        <w:t xml:space="preserve">C – Also seen simple choice to not use the allocated permanent MAC address, but selects one and does not change it.  </w:t>
      </w:r>
    </w:p>
    <w:p w14:paraId="6E0421C5" w14:textId="03FDCA23" w:rsidR="00D9250C" w:rsidRDefault="00D9250C" w:rsidP="00AC758C">
      <w:pPr>
        <w:pStyle w:val="BodyText"/>
        <w:rPr>
          <w:sz w:val="24"/>
          <w:szCs w:val="24"/>
        </w:rPr>
      </w:pPr>
      <w:r>
        <w:rPr>
          <w:sz w:val="24"/>
          <w:szCs w:val="24"/>
        </w:rPr>
        <w:t xml:space="preserve">C - Many STAs use same address when returning to same ESS. </w:t>
      </w:r>
    </w:p>
    <w:p w14:paraId="0B8ED311" w14:textId="50158093" w:rsidR="00D9250C" w:rsidRDefault="00D9250C" w:rsidP="00AC758C">
      <w:pPr>
        <w:pStyle w:val="BodyText"/>
        <w:rPr>
          <w:sz w:val="24"/>
          <w:szCs w:val="24"/>
        </w:rPr>
      </w:pPr>
      <w:r>
        <w:rPr>
          <w:sz w:val="24"/>
          <w:szCs w:val="24"/>
        </w:rPr>
        <w:t xml:space="preserve">C - Could be interpreted as a permanent identifier for that ESS or service. </w:t>
      </w:r>
    </w:p>
    <w:p w14:paraId="63F2613D" w14:textId="1B94803D" w:rsidR="00C634D8" w:rsidRDefault="00C634D8" w:rsidP="00AC758C">
      <w:pPr>
        <w:pStyle w:val="BodyText"/>
        <w:rPr>
          <w:sz w:val="24"/>
          <w:szCs w:val="24"/>
        </w:rPr>
      </w:pPr>
      <w:r>
        <w:rPr>
          <w:sz w:val="24"/>
          <w:szCs w:val="24"/>
        </w:rPr>
        <w:t>C – Addresses being used for ‘inappropriate use’</w:t>
      </w:r>
    </w:p>
    <w:p w14:paraId="1A4C3BCF" w14:textId="190D18F5" w:rsidR="002D5A24" w:rsidRDefault="002D5A24" w:rsidP="00AC758C">
      <w:pPr>
        <w:pStyle w:val="BodyText"/>
        <w:rPr>
          <w:sz w:val="24"/>
          <w:szCs w:val="24"/>
        </w:rPr>
      </w:pPr>
      <w:r>
        <w:rPr>
          <w:sz w:val="24"/>
          <w:szCs w:val="24"/>
        </w:rPr>
        <w:t xml:space="preserve">Further discussion ensued on similar track of selection or construction </w:t>
      </w:r>
      <w:r w:rsidR="00C634D8">
        <w:rPr>
          <w:sz w:val="24"/>
          <w:szCs w:val="24"/>
        </w:rPr>
        <w:t xml:space="preserve">or definition </w:t>
      </w:r>
      <w:r>
        <w:rPr>
          <w:sz w:val="24"/>
          <w:szCs w:val="24"/>
        </w:rPr>
        <w:t>of the “random” address.</w:t>
      </w:r>
    </w:p>
    <w:p w14:paraId="4ADAD2B7" w14:textId="77777777" w:rsidR="00C634D8" w:rsidRDefault="00C634D8" w:rsidP="002D5A24">
      <w:pPr>
        <w:pStyle w:val="BodyText"/>
        <w:rPr>
          <w:b/>
          <w:sz w:val="24"/>
          <w:szCs w:val="24"/>
        </w:rPr>
      </w:pPr>
    </w:p>
    <w:p w14:paraId="2529EBD7" w14:textId="569FA6C9" w:rsidR="00C634D8" w:rsidRDefault="008554FC" w:rsidP="002D5A24">
      <w:pPr>
        <w:pStyle w:val="BodyText"/>
        <w:rPr>
          <w:b/>
          <w:sz w:val="24"/>
          <w:szCs w:val="24"/>
        </w:rPr>
      </w:pPr>
      <w:r>
        <w:rPr>
          <w:b/>
          <w:sz w:val="24"/>
          <w:szCs w:val="24"/>
        </w:rPr>
        <w:t>Out of time</w:t>
      </w:r>
    </w:p>
    <w:p w14:paraId="32C8A682" w14:textId="77777777" w:rsidR="00C634D8" w:rsidRDefault="00C634D8" w:rsidP="002D5A24">
      <w:pPr>
        <w:pStyle w:val="BodyText"/>
        <w:rPr>
          <w:b/>
          <w:sz w:val="24"/>
          <w:szCs w:val="24"/>
        </w:rPr>
      </w:pPr>
    </w:p>
    <w:p w14:paraId="4AA1F6EC" w14:textId="19A1CACA" w:rsidR="002D5A24" w:rsidRDefault="002D5A24" w:rsidP="002D5A24">
      <w:pPr>
        <w:pStyle w:val="BodyText"/>
        <w:rPr>
          <w:b/>
          <w:sz w:val="24"/>
          <w:szCs w:val="24"/>
        </w:rPr>
      </w:pPr>
      <w:r w:rsidRPr="00B86095">
        <w:rPr>
          <w:b/>
          <w:sz w:val="24"/>
          <w:szCs w:val="24"/>
        </w:rPr>
        <w:t xml:space="preserve">Meeting </w:t>
      </w:r>
      <w:r>
        <w:rPr>
          <w:b/>
          <w:sz w:val="24"/>
          <w:szCs w:val="24"/>
        </w:rPr>
        <w:t>Recessed</w:t>
      </w:r>
      <w:r w:rsidRPr="00B86095">
        <w:rPr>
          <w:b/>
          <w:sz w:val="24"/>
          <w:szCs w:val="24"/>
        </w:rPr>
        <w:t xml:space="preserve"> at 1</w:t>
      </w:r>
      <w:r>
        <w:rPr>
          <w:b/>
          <w:sz w:val="24"/>
          <w:szCs w:val="24"/>
        </w:rPr>
        <w:t>5</w:t>
      </w:r>
      <w:r w:rsidRPr="00B86095">
        <w:rPr>
          <w:b/>
          <w:sz w:val="24"/>
          <w:szCs w:val="24"/>
        </w:rPr>
        <w:t>.</w:t>
      </w:r>
      <w:r>
        <w:rPr>
          <w:b/>
          <w:sz w:val="24"/>
          <w:szCs w:val="24"/>
        </w:rPr>
        <w:t>3</w:t>
      </w:r>
      <w:r w:rsidRPr="00B86095">
        <w:rPr>
          <w:b/>
          <w:sz w:val="24"/>
          <w:szCs w:val="24"/>
        </w:rPr>
        <w:t xml:space="preserve">0 </w:t>
      </w:r>
      <w:r w:rsidR="002E69ED">
        <w:rPr>
          <w:b/>
          <w:sz w:val="24"/>
          <w:szCs w:val="24"/>
        </w:rPr>
        <w:t>ET</w:t>
      </w:r>
      <w:r w:rsidRPr="00B86095">
        <w:rPr>
          <w:b/>
          <w:sz w:val="24"/>
          <w:szCs w:val="24"/>
        </w:rPr>
        <w:t>.</w:t>
      </w:r>
    </w:p>
    <w:p w14:paraId="1F2EC036" w14:textId="77777777" w:rsidR="002D5A24" w:rsidRDefault="002D5A24">
      <w:pPr>
        <w:rPr>
          <w:b/>
          <w:bCs/>
          <w:sz w:val="24"/>
          <w:szCs w:val="24"/>
          <w:lang w:val="en-US"/>
        </w:rPr>
      </w:pPr>
      <w:r>
        <w:rPr>
          <w:b/>
          <w:bCs/>
          <w:sz w:val="24"/>
          <w:szCs w:val="24"/>
          <w:lang w:val="en-US"/>
        </w:rPr>
        <w:br w:type="page"/>
      </w:r>
    </w:p>
    <w:p w14:paraId="650B79F7" w14:textId="797BD888" w:rsidR="000226D9" w:rsidRDefault="000226D9" w:rsidP="000226D9">
      <w:pPr>
        <w:rPr>
          <w:b/>
          <w:bCs/>
          <w:sz w:val="24"/>
          <w:szCs w:val="24"/>
          <w:lang w:val="en-US"/>
        </w:rPr>
      </w:pPr>
      <w:r>
        <w:rPr>
          <w:b/>
          <w:bCs/>
          <w:sz w:val="24"/>
          <w:szCs w:val="24"/>
          <w:lang w:val="en-US"/>
        </w:rPr>
        <w:lastRenderedPageBreak/>
        <w:t>Meeting March 11, 13.30 – 15.30 ET</w:t>
      </w:r>
    </w:p>
    <w:p w14:paraId="3C12F8E2" w14:textId="77777777" w:rsidR="000226D9" w:rsidRDefault="000226D9" w:rsidP="000226D9">
      <w:pPr>
        <w:rPr>
          <w:b/>
          <w:bCs/>
          <w:sz w:val="24"/>
          <w:szCs w:val="24"/>
          <w:lang w:val="en-US"/>
        </w:rPr>
      </w:pPr>
    </w:p>
    <w:p w14:paraId="6902C673" w14:textId="13915894" w:rsidR="000226D9" w:rsidRPr="003055E6" w:rsidRDefault="000226D9" w:rsidP="000226D9">
      <w:pPr>
        <w:rPr>
          <w:sz w:val="24"/>
          <w:szCs w:val="24"/>
          <w:lang w:val="en-US"/>
        </w:rPr>
      </w:pPr>
      <w:r w:rsidRPr="003055E6">
        <w:rPr>
          <w:b/>
          <w:bCs/>
          <w:sz w:val="24"/>
          <w:szCs w:val="24"/>
          <w:lang w:val="en-US"/>
        </w:rPr>
        <w:t xml:space="preserve">The teleconference was called to order by Chair </w:t>
      </w:r>
      <w:r>
        <w:rPr>
          <w:b/>
          <w:bCs/>
          <w:sz w:val="24"/>
          <w:szCs w:val="24"/>
          <w:lang w:val="en-US"/>
        </w:rPr>
        <w:t>13</w:t>
      </w:r>
      <w:r w:rsidRPr="003055E6">
        <w:rPr>
          <w:b/>
          <w:bCs/>
          <w:sz w:val="24"/>
          <w:szCs w:val="24"/>
          <w:lang w:val="en-US"/>
        </w:rPr>
        <w:t>:</w:t>
      </w:r>
      <w:r>
        <w:rPr>
          <w:b/>
          <w:bCs/>
          <w:sz w:val="24"/>
          <w:szCs w:val="24"/>
          <w:lang w:val="en-US"/>
        </w:rPr>
        <w:t>3</w:t>
      </w:r>
      <w:r w:rsidRPr="003055E6">
        <w:rPr>
          <w:b/>
          <w:bCs/>
          <w:sz w:val="24"/>
          <w:szCs w:val="24"/>
          <w:lang w:val="en-US"/>
        </w:rPr>
        <w:t xml:space="preserve">0 hrs. EDT, </w:t>
      </w:r>
    </w:p>
    <w:p w14:paraId="2A841F31" w14:textId="77777777" w:rsidR="000226D9" w:rsidRPr="003055E6" w:rsidRDefault="000226D9" w:rsidP="000226D9">
      <w:pPr>
        <w:rPr>
          <w:sz w:val="24"/>
          <w:szCs w:val="24"/>
          <w:lang w:val="en-US"/>
        </w:rPr>
      </w:pPr>
      <w:r w:rsidRPr="003055E6">
        <w:rPr>
          <w:bCs/>
          <w:sz w:val="24"/>
          <w:szCs w:val="24"/>
          <w:lang w:val="en-US"/>
        </w:rPr>
        <w:t>Graham Smith (SRT) volunteered to be acting secretary.</w:t>
      </w:r>
    </w:p>
    <w:p w14:paraId="29AD667B" w14:textId="77777777" w:rsidR="000226D9" w:rsidRPr="003055E6" w:rsidRDefault="000226D9" w:rsidP="000226D9">
      <w:pPr>
        <w:rPr>
          <w:b/>
          <w:bCs/>
          <w:sz w:val="24"/>
          <w:szCs w:val="24"/>
          <w:lang w:val="en-US"/>
        </w:rPr>
      </w:pPr>
    </w:p>
    <w:p w14:paraId="7C4141B0" w14:textId="5365CD18" w:rsidR="000226D9" w:rsidRPr="003055E6" w:rsidRDefault="000226D9" w:rsidP="000226D9">
      <w:pPr>
        <w:rPr>
          <w:rStyle w:val="Hyperlink"/>
          <w:sz w:val="24"/>
          <w:szCs w:val="24"/>
          <w:lang w:val="en-US"/>
        </w:rPr>
      </w:pPr>
      <w:r w:rsidRPr="003055E6">
        <w:rPr>
          <w:sz w:val="24"/>
          <w:szCs w:val="24"/>
          <w:lang w:val="en-US"/>
        </w:rPr>
        <w:t xml:space="preserve">Agenda slide deck </w:t>
      </w:r>
      <w:r>
        <w:rPr>
          <w:sz w:val="24"/>
          <w:szCs w:val="24"/>
          <w:lang w:val="en-US"/>
        </w:rPr>
        <w:t>11/21/0286r</w:t>
      </w:r>
      <w:r w:rsidR="001932CF">
        <w:rPr>
          <w:sz w:val="24"/>
          <w:szCs w:val="24"/>
          <w:lang w:val="en-US"/>
        </w:rPr>
        <w:t>4</w:t>
      </w:r>
    </w:p>
    <w:p w14:paraId="6E82084D" w14:textId="77777777" w:rsidR="000226D9" w:rsidRPr="003055E6" w:rsidRDefault="000226D9" w:rsidP="000226D9">
      <w:pPr>
        <w:pStyle w:val="BodyText"/>
        <w:rPr>
          <w:sz w:val="24"/>
          <w:szCs w:val="24"/>
        </w:rPr>
      </w:pPr>
    </w:p>
    <w:p w14:paraId="0D856C7C" w14:textId="77777777" w:rsidR="000226D9" w:rsidRDefault="000226D9" w:rsidP="000226D9">
      <w:pPr>
        <w:pStyle w:val="ListParagraph"/>
        <w:numPr>
          <w:ilvl w:val="0"/>
          <w:numId w:val="23"/>
        </w:numPr>
        <w:rPr>
          <w:b/>
          <w:bCs/>
        </w:rPr>
      </w:pPr>
      <w:r w:rsidRPr="00D11B96">
        <w:rPr>
          <w:b/>
          <w:bCs/>
        </w:rPr>
        <w:t>Policies and procedures were presented by the chair.</w:t>
      </w:r>
      <w:r>
        <w:rPr>
          <w:b/>
          <w:bCs/>
        </w:rPr>
        <w:t xml:space="preserve"> (Slides 5 to 15)</w:t>
      </w:r>
    </w:p>
    <w:p w14:paraId="529F83EC" w14:textId="77777777" w:rsidR="000226D9" w:rsidRDefault="000226D9" w:rsidP="000226D9">
      <w:pPr>
        <w:rPr>
          <w:bCs/>
        </w:rPr>
      </w:pPr>
      <w:r>
        <w:rPr>
          <w:bCs/>
        </w:rPr>
        <w:t>There were n</w:t>
      </w:r>
      <w:r w:rsidRPr="00C33A67">
        <w:rPr>
          <w:bCs/>
        </w:rPr>
        <w:t>o Patent</w:t>
      </w:r>
      <w:r w:rsidRPr="002C1BD8">
        <w:rPr>
          <w:bCs/>
        </w:rPr>
        <w:t xml:space="preserve"> </w:t>
      </w:r>
      <w:r>
        <w:rPr>
          <w:bCs/>
        </w:rPr>
        <w:t>declarations.</w:t>
      </w:r>
    </w:p>
    <w:p w14:paraId="4C94DB63" w14:textId="77777777" w:rsidR="000226D9" w:rsidRDefault="000226D9" w:rsidP="000226D9">
      <w:pPr>
        <w:rPr>
          <w:bCs/>
        </w:rPr>
      </w:pPr>
      <w:r>
        <w:rPr>
          <w:bCs/>
        </w:rPr>
        <w:t>Copyright policy slides were presented (Slides 11 and 12)</w:t>
      </w:r>
    </w:p>
    <w:p w14:paraId="05B138F7" w14:textId="77777777" w:rsidR="000226D9" w:rsidRPr="002C1BD8" w:rsidRDefault="000226D9" w:rsidP="000226D9">
      <w:pPr>
        <w:rPr>
          <w:bCs/>
        </w:rPr>
      </w:pPr>
    </w:p>
    <w:p w14:paraId="1E016383" w14:textId="77777777" w:rsidR="000226D9" w:rsidRPr="003055E6" w:rsidRDefault="000226D9" w:rsidP="000226D9">
      <w:pPr>
        <w:pStyle w:val="BodyText"/>
        <w:numPr>
          <w:ilvl w:val="0"/>
          <w:numId w:val="23"/>
        </w:numPr>
        <w:rPr>
          <w:b/>
          <w:bCs/>
          <w:sz w:val="24"/>
          <w:szCs w:val="24"/>
        </w:rPr>
      </w:pPr>
      <w:r w:rsidRPr="003055E6">
        <w:rPr>
          <w:b/>
          <w:bCs/>
          <w:sz w:val="24"/>
          <w:szCs w:val="24"/>
        </w:rPr>
        <w:t>Agenda</w:t>
      </w:r>
      <w:r>
        <w:rPr>
          <w:b/>
          <w:bCs/>
          <w:sz w:val="24"/>
          <w:szCs w:val="24"/>
        </w:rPr>
        <w:t xml:space="preserve"> March 11 13.30 -15-30 ET</w:t>
      </w:r>
      <w:r w:rsidRPr="003055E6">
        <w:rPr>
          <w:b/>
          <w:bCs/>
          <w:sz w:val="24"/>
          <w:szCs w:val="24"/>
        </w:rPr>
        <w:t>:</w:t>
      </w:r>
    </w:p>
    <w:p w14:paraId="365347DF" w14:textId="77777777" w:rsidR="000226D9" w:rsidRPr="0093520D" w:rsidRDefault="000226D9" w:rsidP="000226D9">
      <w:pPr>
        <w:pStyle w:val="BodyText"/>
        <w:numPr>
          <w:ilvl w:val="1"/>
          <w:numId w:val="19"/>
        </w:numPr>
        <w:rPr>
          <w:sz w:val="24"/>
          <w:szCs w:val="24"/>
        </w:rPr>
      </w:pPr>
      <w:r w:rsidRPr="0093520D">
        <w:rPr>
          <w:bCs/>
          <w:sz w:val="24"/>
          <w:szCs w:val="24"/>
        </w:rPr>
        <w:t>Attendance, noises/recording, meeting protocol</w:t>
      </w:r>
    </w:p>
    <w:p w14:paraId="33F90117" w14:textId="77777777" w:rsidR="000226D9" w:rsidRPr="0093520D" w:rsidRDefault="000226D9" w:rsidP="000226D9">
      <w:pPr>
        <w:pStyle w:val="BodyText"/>
        <w:numPr>
          <w:ilvl w:val="1"/>
          <w:numId w:val="19"/>
        </w:numPr>
        <w:rPr>
          <w:sz w:val="24"/>
          <w:szCs w:val="24"/>
        </w:rPr>
      </w:pPr>
      <w:r w:rsidRPr="0093520D">
        <w:rPr>
          <w:bCs/>
          <w:sz w:val="24"/>
          <w:szCs w:val="24"/>
        </w:rPr>
        <w:t>Policies, duty to inform, participation rules</w:t>
      </w:r>
    </w:p>
    <w:p w14:paraId="72ABA957" w14:textId="77777777" w:rsidR="000226D9" w:rsidRPr="0093520D" w:rsidRDefault="000226D9" w:rsidP="000226D9">
      <w:pPr>
        <w:pStyle w:val="BodyText"/>
        <w:numPr>
          <w:ilvl w:val="1"/>
          <w:numId w:val="19"/>
        </w:numPr>
        <w:rPr>
          <w:sz w:val="24"/>
          <w:szCs w:val="24"/>
        </w:rPr>
      </w:pPr>
      <w:r w:rsidRPr="0093520D">
        <w:rPr>
          <w:bCs/>
          <w:sz w:val="24"/>
          <w:szCs w:val="24"/>
        </w:rPr>
        <w:t>Organization topics:</w:t>
      </w:r>
    </w:p>
    <w:p w14:paraId="3E8C7494" w14:textId="77777777" w:rsidR="000226D9" w:rsidRPr="0093520D" w:rsidRDefault="000226D9" w:rsidP="000226D9">
      <w:pPr>
        <w:pStyle w:val="BodyText"/>
        <w:numPr>
          <w:ilvl w:val="2"/>
          <w:numId w:val="19"/>
        </w:numPr>
        <w:rPr>
          <w:sz w:val="24"/>
          <w:szCs w:val="24"/>
        </w:rPr>
      </w:pPr>
      <w:r w:rsidRPr="0093520D">
        <w:rPr>
          <w:sz w:val="24"/>
          <w:szCs w:val="24"/>
        </w:rPr>
        <w:t>Leadership positions – Vice Chair(s); Secretary; Editor</w:t>
      </w:r>
    </w:p>
    <w:p w14:paraId="2D6122EA" w14:textId="77777777" w:rsidR="000226D9" w:rsidRPr="005A6ABE" w:rsidRDefault="000226D9" w:rsidP="000226D9">
      <w:pPr>
        <w:pStyle w:val="BodyText"/>
        <w:numPr>
          <w:ilvl w:val="1"/>
          <w:numId w:val="19"/>
        </w:numPr>
        <w:rPr>
          <w:sz w:val="24"/>
          <w:szCs w:val="24"/>
        </w:rPr>
      </w:pPr>
      <w:r w:rsidRPr="005A6ABE">
        <w:rPr>
          <w:bCs/>
          <w:sz w:val="24"/>
          <w:szCs w:val="24"/>
        </w:rPr>
        <w:t>Contributions</w:t>
      </w:r>
    </w:p>
    <w:p w14:paraId="589C927A" w14:textId="77777777" w:rsidR="00764954" w:rsidRPr="001932CF" w:rsidRDefault="00764954" w:rsidP="001932CF">
      <w:pPr>
        <w:pStyle w:val="BodyText"/>
        <w:numPr>
          <w:ilvl w:val="2"/>
          <w:numId w:val="19"/>
        </w:numPr>
        <w:rPr>
          <w:sz w:val="24"/>
          <w:szCs w:val="24"/>
        </w:rPr>
      </w:pPr>
      <w:r w:rsidRPr="001932CF">
        <w:rPr>
          <w:sz w:val="24"/>
          <w:szCs w:val="24"/>
        </w:rPr>
        <w:t xml:space="preserve">Liaison to Wi-Fi Alliance: </w:t>
      </w:r>
      <w:hyperlink r:id="rId17" w:history="1">
        <w:r w:rsidRPr="001932CF">
          <w:rPr>
            <w:rStyle w:val="Hyperlink"/>
            <w:sz w:val="24"/>
            <w:szCs w:val="24"/>
          </w:rPr>
          <w:t>11-21/0425r1</w:t>
        </w:r>
      </w:hyperlink>
      <w:r w:rsidRPr="001932CF">
        <w:rPr>
          <w:sz w:val="24"/>
          <w:szCs w:val="24"/>
        </w:rPr>
        <w:t xml:space="preserve"> </w:t>
      </w:r>
    </w:p>
    <w:p w14:paraId="09AC3DD9" w14:textId="77777777" w:rsidR="00764954" w:rsidRPr="001932CF" w:rsidRDefault="00764954" w:rsidP="001932CF">
      <w:pPr>
        <w:pStyle w:val="BodyText"/>
        <w:numPr>
          <w:ilvl w:val="2"/>
          <w:numId w:val="19"/>
        </w:numPr>
        <w:rPr>
          <w:sz w:val="24"/>
          <w:szCs w:val="24"/>
        </w:rPr>
      </w:pPr>
      <w:r w:rsidRPr="001932CF">
        <w:rPr>
          <w:sz w:val="24"/>
          <w:szCs w:val="24"/>
        </w:rPr>
        <w:t xml:space="preserve">Issues Tracking: </w:t>
      </w:r>
      <w:hyperlink r:id="rId18" w:history="1">
        <w:r w:rsidRPr="001932CF">
          <w:rPr>
            <w:rStyle w:val="Hyperlink"/>
            <w:sz w:val="24"/>
            <w:szCs w:val="24"/>
          </w:rPr>
          <w:t>11-21/0332r1</w:t>
        </w:r>
      </w:hyperlink>
      <w:r w:rsidRPr="001932CF">
        <w:rPr>
          <w:sz w:val="24"/>
          <w:szCs w:val="24"/>
        </w:rPr>
        <w:t xml:space="preserve"> </w:t>
      </w:r>
    </w:p>
    <w:p w14:paraId="4C0E3D41" w14:textId="77777777" w:rsidR="000226D9" w:rsidRPr="005A6ABE" w:rsidRDefault="000226D9" w:rsidP="000226D9">
      <w:pPr>
        <w:pStyle w:val="BodyText"/>
        <w:numPr>
          <w:ilvl w:val="1"/>
          <w:numId w:val="19"/>
        </w:numPr>
        <w:rPr>
          <w:sz w:val="24"/>
          <w:szCs w:val="24"/>
        </w:rPr>
      </w:pPr>
      <w:r w:rsidRPr="005A6ABE">
        <w:rPr>
          <w:bCs/>
          <w:sz w:val="24"/>
          <w:szCs w:val="24"/>
        </w:rPr>
        <w:t>Next Steps:</w:t>
      </w:r>
    </w:p>
    <w:p w14:paraId="5950D61C" w14:textId="77777777" w:rsidR="000226D9" w:rsidRPr="0093520D" w:rsidRDefault="000226D9" w:rsidP="000226D9">
      <w:pPr>
        <w:pStyle w:val="BodyText"/>
        <w:numPr>
          <w:ilvl w:val="2"/>
          <w:numId w:val="19"/>
        </w:numPr>
        <w:rPr>
          <w:sz w:val="24"/>
          <w:szCs w:val="24"/>
        </w:rPr>
      </w:pPr>
      <w:r w:rsidRPr="0093520D">
        <w:rPr>
          <w:sz w:val="24"/>
          <w:szCs w:val="24"/>
        </w:rPr>
        <w:t>Timeline estimate</w:t>
      </w:r>
    </w:p>
    <w:p w14:paraId="0D32C572" w14:textId="77777777" w:rsidR="000226D9" w:rsidRPr="0093520D" w:rsidRDefault="000226D9" w:rsidP="000226D9">
      <w:pPr>
        <w:pStyle w:val="BodyText"/>
        <w:numPr>
          <w:ilvl w:val="2"/>
          <w:numId w:val="19"/>
        </w:numPr>
        <w:rPr>
          <w:sz w:val="24"/>
          <w:szCs w:val="24"/>
        </w:rPr>
      </w:pPr>
      <w:r w:rsidRPr="0093520D">
        <w:rPr>
          <w:sz w:val="24"/>
          <w:szCs w:val="24"/>
        </w:rPr>
        <w:t>May plan</w:t>
      </w:r>
    </w:p>
    <w:p w14:paraId="6FCD4EA6" w14:textId="3FAEF9F0" w:rsidR="000226D9" w:rsidRDefault="000226D9" w:rsidP="000226D9">
      <w:pPr>
        <w:pStyle w:val="BodyText"/>
        <w:numPr>
          <w:ilvl w:val="2"/>
          <w:numId w:val="19"/>
        </w:numPr>
        <w:rPr>
          <w:sz w:val="24"/>
          <w:szCs w:val="24"/>
        </w:rPr>
      </w:pPr>
      <w:r w:rsidRPr="0093520D">
        <w:rPr>
          <w:sz w:val="24"/>
          <w:szCs w:val="24"/>
        </w:rPr>
        <w:t xml:space="preserve">Teleconferences </w:t>
      </w:r>
    </w:p>
    <w:p w14:paraId="36B7402F" w14:textId="11A95E01" w:rsidR="001932CF" w:rsidRDefault="001932CF" w:rsidP="001932CF">
      <w:pPr>
        <w:pStyle w:val="BodyText"/>
        <w:ind w:left="720"/>
        <w:rPr>
          <w:sz w:val="24"/>
          <w:szCs w:val="24"/>
        </w:rPr>
      </w:pPr>
      <w:r>
        <w:rPr>
          <w:sz w:val="24"/>
          <w:szCs w:val="24"/>
        </w:rPr>
        <w:t>Agenda adopted without objection.</w:t>
      </w:r>
    </w:p>
    <w:p w14:paraId="1601A27C" w14:textId="1323F1C0" w:rsidR="000226D9" w:rsidRPr="000226D9" w:rsidRDefault="000226D9" w:rsidP="000226D9">
      <w:pPr>
        <w:pStyle w:val="BodyText"/>
        <w:numPr>
          <w:ilvl w:val="0"/>
          <w:numId w:val="23"/>
        </w:numPr>
        <w:rPr>
          <w:b/>
          <w:sz w:val="24"/>
          <w:szCs w:val="24"/>
        </w:rPr>
      </w:pPr>
      <w:r w:rsidRPr="000226D9">
        <w:rPr>
          <w:b/>
          <w:sz w:val="24"/>
          <w:szCs w:val="24"/>
        </w:rPr>
        <w:t>Leader</w:t>
      </w:r>
      <w:r>
        <w:rPr>
          <w:b/>
          <w:sz w:val="24"/>
          <w:szCs w:val="24"/>
        </w:rPr>
        <w:t>s</w:t>
      </w:r>
      <w:r w:rsidRPr="000226D9">
        <w:rPr>
          <w:b/>
          <w:sz w:val="24"/>
          <w:szCs w:val="24"/>
        </w:rPr>
        <w:t>hip Positions</w:t>
      </w:r>
    </w:p>
    <w:p w14:paraId="1A0E944C" w14:textId="069C6AE0" w:rsidR="000226D9" w:rsidRDefault="000226D9" w:rsidP="000226D9">
      <w:pPr>
        <w:pStyle w:val="BodyText"/>
        <w:ind w:left="720"/>
        <w:rPr>
          <w:sz w:val="24"/>
          <w:szCs w:val="24"/>
        </w:rPr>
      </w:pPr>
      <w:r>
        <w:rPr>
          <w:sz w:val="24"/>
          <w:szCs w:val="24"/>
        </w:rPr>
        <w:t xml:space="preserve">Motion </w:t>
      </w:r>
      <w:r>
        <w:rPr>
          <w:sz w:val="24"/>
          <w:szCs w:val="24"/>
        </w:rPr>
        <w:tab/>
      </w:r>
      <w:r w:rsidRPr="000226D9">
        <w:rPr>
          <w:b/>
          <w:i/>
          <w:sz w:val="24"/>
          <w:szCs w:val="24"/>
        </w:rPr>
        <w:t xml:space="preserve">Move to </w:t>
      </w:r>
      <w:r w:rsidR="005A6ABE">
        <w:rPr>
          <w:b/>
          <w:i/>
          <w:sz w:val="24"/>
          <w:szCs w:val="24"/>
        </w:rPr>
        <w:t>elect</w:t>
      </w:r>
      <w:r w:rsidRPr="000226D9">
        <w:rPr>
          <w:b/>
          <w:i/>
          <w:sz w:val="24"/>
          <w:szCs w:val="24"/>
        </w:rPr>
        <w:t xml:space="preserve"> Stephen Orr and Peter Yee as Vice Chairs</w:t>
      </w:r>
    </w:p>
    <w:p w14:paraId="21DA4192" w14:textId="77777777" w:rsidR="005A6ABE" w:rsidRDefault="000226D9" w:rsidP="000226D9">
      <w:pPr>
        <w:pStyle w:val="BodyText"/>
        <w:ind w:left="720"/>
        <w:rPr>
          <w:sz w:val="24"/>
          <w:szCs w:val="24"/>
        </w:rPr>
      </w:pPr>
      <w:r>
        <w:rPr>
          <w:sz w:val="24"/>
          <w:szCs w:val="24"/>
        </w:rPr>
        <w:t>Moved:</w:t>
      </w:r>
      <w:r w:rsidR="005A6ABE">
        <w:rPr>
          <w:sz w:val="24"/>
          <w:szCs w:val="24"/>
        </w:rPr>
        <w:t xml:space="preserve"> Stephen McCann</w:t>
      </w:r>
      <w:r>
        <w:rPr>
          <w:sz w:val="24"/>
          <w:szCs w:val="24"/>
        </w:rPr>
        <w:tab/>
        <w:t>Seconded:</w:t>
      </w:r>
      <w:r w:rsidR="005A6ABE">
        <w:rPr>
          <w:sz w:val="24"/>
          <w:szCs w:val="24"/>
        </w:rPr>
        <w:t xml:space="preserve"> Dan Harkins</w:t>
      </w:r>
      <w:r>
        <w:rPr>
          <w:sz w:val="24"/>
          <w:szCs w:val="24"/>
        </w:rPr>
        <w:tab/>
      </w:r>
    </w:p>
    <w:p w14:paraId="3C5BE61A" w14:textId="546823A6" w:rsidR="000226D9" w:rsidRPr="00C33A67" w:rsidRDefault="005A6ABE" w:rsidP="000226D9">
      <w:pPr>
        <w:pStyle w:val="BodyText"/>
        <w:ind w:left="720"/>
        <w:rPr>
          <w:sz w:val="24"/>
          <w:szCs w:val="24"/>
        </w:rPr>
      </w:pPr>
      <w:r>
        <w:rPr>
          <w:sz w:val="24"/>
          <w:szCs w:val="24"/>
        </w:rPr>
        <w:t xml:space="preserve">No Discussion </w:t>
      </w:r>
      <w:r>
        <w:rPr>
          <w:sz w:val="24"/>
          <w:szCs w:val="24"/>
        </w:rPr>
        <w:tab/>
      </w:r>
      <w:r>
        <w:rPr>
          <w:sz w:val="24"/>
          <w:szCs w:val="24"/>
        </w:rPr>
        <w:tab/>
      </w:r>
      <w:r w:rsidR="000226D9">
        <w:rPr>
          <w:sz w:val="24"/>
          <w:szCs w:val="24"/>
        </w:rPr>
        <w:t>Result:</w:t>
      </w:r>
      <w:r>
        <w:rPr>
          <w:sz w:val="24"/>
          <w:szCs w:val="24"/>
        </w:rPr>
        <w:t xml:space="preserve"> 34/0/0 (50 on call)</w:t>
      </w:r>
    </w:p>
    <w:p w14:paraId="2C9739A8" w14:textId="05E98B8C" w:rsidR="000226D9" w:rsidRDefault="000226D9" w:rsidP="000226D9">
      <w:pPr>
        <w:pStyle w:val="BodyText"/>
        <w:ind w:left="720"/>
        <w:rPr>
          <w:sz w:val="24"/>
          <w:szCs w:val="24"/>
        </w:rPr>
      </w:pPr>
      <w:r>
        <w:rPr>
          <w:sz w:val="24"/>
          <w:szCs w:val="24"/>
        </w:rPr>
        <w:t xml:space="preserve">Motion </w:t>
      </w:r>
      <w:r>
        <w:rPr>
          <w:sz w:val="24"/>
          <w:szCs w:val="24"/>
        </w:rPr>
        <w:tab/>
      </w:r>
      <w:r w:rsidRPr="000226D9">
        <w:rPr>
          <w:b/>
          <w:i/>
          <w:sz w:val="24"/>
          <w:szCs w:val="24"/>
        </w:rPr>
        <w:t>Move to confirm Graham Smith as Secretary</w:t>
      </w:r>
    </w:p>
    <w:p w14:paraId="7679B44F" w14:textId="5C116305" w:rsidR="005A6ABE" w:rsidRDefault="000226D9" w:rsidP="000226D9">
      <w:pPr>
        <w:pStyle w:val="BodyText"/>
        <w:ind w:left="720"/>
        <w:rPr>
          <w:sz w:val="24"/>
          <w:szCs w:val="24"/>
        </w:rPr>
      </w:pPr>
      <w:r>
        <w:rPr>
          <w:sz w:val="24"/>
          <w:szCs w:val="24"/>
        </w:rPr>
        <w:t>Moved:</w:t>
      </w:r>
      <w:r w:rsidR="005A6ABE">
        <w:rPr>
          <w:sz w:val="24"/>
          <w:szCs w:val="24"/>
        </w:rPr>
        <w:t xml:space="preserve"> Joseph Levy </w:t>
      </w:r>
      <w:r>
        <w:rPr>
          <w:sz w:val="24"/>
          <w:szCs w:val="24"/>
        </w:rPr>
        <w:tab/>
        <w:t xml:space="preserve">Seconded: </w:t>
      </w:r>
      <w:r w:rsidR="005A6ABE">
        <w:rPr>
          <w:sz w:val="24"/>
          <w:szCs w:val="24"/>
        </w:rPr>
        <w:t>Jon Rosdahl</w:t>
      </w:r>
      <w:r>
        <w:rPr>
          <w:sz w:val="24"/>
          <w:szCs w:val="24"/>
        </w:rPr>
        <w:tab/>
      </w:r>
      <w:r>
        <w:rPr>
          <w:sz w:val="24"/>
          <w:szCs w:val="24"/>
        </w:rPr>
        <w:tab/>
      </w:r>
    </w:p>
    <w:p w14:paraId="408B9D13" w14:textId="5BEFB732" w:rsidR="000226D9" w:rsidRPr="00C33A67" w:rsidRDefault="005A6ABE" w:rsidP="000226D9">
      <w:pPr>
        <w:pStyle w:val="BodyText"/>
        <w:ind w:left="720"/>
        <w:rPr>
          <w:sz w:val="24"/>
          <w:szCs w:val="24"/>
        </w:rPr>
      </w:pPr>
      <w:r>
        <w:rPr>
          <w:sz w:val="24"/>
          <w:szCs w:val="24"/>
        </w:rPr>
        <w:t>No Discussion</w:t>
      </w:r>
      <w:r>
        <w:rPr>
          <w:sz w:val="24"/>
          <w:szCs w:val="24"/>
        </w:rPr>
        <w:tab/>
      </w:r>
      <w:r>
        <w:rPr>
          <w:sz w:val="24"/>
          <w:szCs w:val="24"/>
        </w:rPr>
        <w:tab/>
      </w:r>
      <w:r>
        <w:rPr>
          <w:sz w:val="24"/>
          <w:szCs w:val="24"/>
        </w:rPr>
        <w:tab/>
      </w:r>
      <w:r w:rsidR="000226D9">
        <w:rPr>
          <w:sz w:val="24"/>
          <w:szCs w:val="24"/>
        </w:rPr>
        <w:t>Result:</w:t>
      </w:r>
      <w:r>
        <w:rPr>
          <w:sz w:val="24"/>
          <w:szCs w:val="24"/>
        </w:rPr>
        <w:t xml:space="preserve"> Unanimous</w:t>
      </w:r>
    </w:p>
    <w:p w14:paraId="1FA8CAA1" w14:textId="1AA642C6" w:rsidR="005A6ABE" w:rsidRDefault="005A6ABE" w:rsidP="000226D9">
      <w:pPr>
        <w:pStyle w:val="BodyText"/>
        <w:ind w:left="720"/>
        <w:rPr>
          <w:sz w:val="24"/>
          <w:szCs w:val="24"/>
        </w:rPr>
      </w:pPr>
    </w:p>
    <w:p w14:paraId="775C6B76" w14:textId="656FF2AE" w:rsidR="005A6ABE" w:rsidRDefault="005A6ABE" w:rsidP="000226D9">
      <w:pPr>
        <w:pStyle w:val="BodyText"/>
        <w:ind w:left="720"/>
        <w:rPr>
          <w:sz w:val="24"/>
          <w:szCs w:val="24"/>
        </w:rPr>
      </w:pPr>
      <w:r>
        <w:rPr>
          <w:sz w:val="24"/>
          <w:szCs w:val="24"/>
        </w:rPr>
        <w:t>There are no nominations for editor.</w:t>
      </w:r>
      <w:r w:rsidR="003D2E75">
        <w:rPr>
          <w:sz w:val="24"/>
          <w:szCs w:val="24"/>
        </w:rPr>
        <w:t xml:space="preserve">  Chair noted that some time before an editor is required.</w:t>
      </w:r>
    </w:p>
    <w:p w14:paraId="2A533A8D" w14:textId="77777777" w:rsidR="00FA7716" w:rsidRDefault="00FA7716" w:rsidP="00AC758C">
      <w:pPr>
        <w:pStyle w:val="BodyText"/>
        <w:rPr>
          <w:sz w:val="24"/>
          <w:szCs w:val="24"/>
        </w:rPr>
      </w:pPr>
    </w:p>
    <w:p w14:paraId="7CFF438F" w14:textId="28230842" w:rsidR="00FA7716" w:rsidRPr="000226D9" w:rsidRDefault="000226D9" w:rsidP="000226D9">
      <w:pPr>
        <w:pStyle w:val="BodyText"/>
        <w:numPr>
          <w:ilvl w:val="0"/>
          <w:numId w:val="23"/>
        </w:numPr>
        <w:rPr>
          <w:b/>
          <w:sz w:val="24"/>
          <w:szCs w:val="24"/>
        </w:rPr>
      </w:pPr>
      <w:r w:rsidRPr="000226D9">
        <w:rPr>
          <w:b/>
          <w:sz w:val="24"/>
          <w:szCs w:val="24"/>
        </w:rPr>
        <w:t>Contributions</w:t>
      </w:r>
    </w:p>
    <w:p w14:paraId="2BBA5DC8" w14:textId="4552E74B" w:rsidR="00C33A67" w:rsidRPr="00AD28C9" w:rsidRDefault="000226D9" w:rsidP="00C33A67">
      <w:pPr>
        <w:pStyle w:val="BodyText"/>
        <w:ind w:left="720"/>
        <w:rPr>
          <w:b/>
          <w:sz w:val="24"/>
          <w:szCs w:val="24"/>
        </w:rPr>
      </w:pPr>
      <w:r w:rsidRPr="00AD28C9">
        <w:rPr>
          <w:b/>
          <w:sz w:val="24"/>
          <w:szCs w:val="24"/>
        </w:rPr>
        <w:t>Liaison to Wi-Fi Alliance</w:t>
      </w:r>
    </w:p>
    <w:p w14:paraId="18800037" w14:textId="6AC7BDFE" w:rsidR="003D2E75" w:rsidRDefault="003D2E75" w:rsidP="00C33A67">
      <w:pPr>
        <w:pStyle w:val="BodyText"/>
        <w:ind w:left="720"/>
        <w:rPr>
          <w:sz w:val="24"/>
          <w:szCs w:val="24"/>
        </w:rPr>
      </w:pPr>
      <w:r>
        <w:rPr>
          <w:sz w:val="24"/>
          <w:szCs w:val="24"/>
        </w:rPr>
        <w:t xml:space="preserve">Chair presented </w:t>
      </w:r>
      <w:r w:rsidRPr="001932CF">
        <w:rPr>
          <w:sz w:val="24"/>
          <w:szCs w:val="24"/>
        </w:rPr>
        <w:t xml:space="preserve">: </w:t>
      </w:r>
      <w:hyperlink r:id="rId19" w:history="1">
        <w:r w:rsidRPr="001932CF">
          <w:rPr>
            <w:rStyle w:val="Hyperlink"/>
            <w:sz w:val="24"/>
            <w:szCs w:val="24"/>
          </w:rPr>
          <w:t>11-21/0425r1</w:t>
        </w:r>
      </w:hyperlink>
    </w:p>
    <w:p w14:paraId="361C9E71" w14:textId="4574DC07" w:rsidR="001932CF" w:rsidRDefault="003D2E75" w:rsidP="00C33A67">
      <w:pPr>
        <w:pStyle w:val="BodyText"/>
        <w:ind w:left="720"/>
        <w:rPr>
          <w:sz w:val="24"/>
          <w:szCs w:val="24"/>
        </w:rPr>
      </w:pPr>
      <w:r>
        <w:rPr>
          <w:sz w:val="24"/>
          <w:szCs w:val="24"/>
        </w:rPr>
        <w:lastRenderedPageBreak/>
        <w:t xml:space="preserve">Effectively a notice to the WFA that </w:t>
      </w:r>
      <w:proofErr w:type="spellStart"/>
      <w:r>
        <w:rPr>
          <w:sz w:val="24"/>
          <w:szCs w:val="24"/>
        </w:rPr>
        <w:t>TGbh</w:t>
      </w:r>
      <w:proofErr w:type="spellEnd"/>
      <w:r>
        <w:rPr>
          <w:sz w:val="24"/>
          <w:szCs w:val="24"/>
        </w:rPr>
        <w:t xml:space="preserve"> is working on this topic and requesting any input on use cases and requirements and underlying technical issues.</w:t>
      </w:r>
    </w:p>
    <w:p w14:paraId="2F29D1C9" w14:textId="12EE68B1" w:rsidR="003D2E75" w:rsidRDefault="003D2E75" w:rsidP="00C33A67">
      <w:pPr>
        <w:pStyle w:val="BodyText"/>
        <w:ind w:left="720"/>
        <w:rPr>
          <w:sz w:val="24"/>
          <w:szCs w:val="24"/>
        </w:rPr>
      </w:pPr>
      <w:r>
        <w:rPr>
          <w:sz w:val="24"/>
          <w:szCs w:val="24"/>
        </w:rPr>
        <w:t xml:space="preserve">Q – Assume WFA is interested in </w:t>
      </w:r>
      <w:proofErr w:type="spellStart"/>
      <w:r>
        <w:rPr>
          <w:sz w:val="24"/>
          <w:szCs w:val="24"/>
        </w:rPr>
        <w:t>TGbi</w:t>
      </w:r>
      <w:proofErr w:type="spellEnd"/>
      <w:r>
        <w:rPr>
          <w:sz w:val="24"/>
          <w:szCs w:val="24"/>
        </w:rPr>
        <w:t xml:space="preserve"> as well, should the letter be combined?</w:t>
      </w:r>
    </w:p>
    <w:p w14:paraId="7B45F82B" w14:textId="581C3794" w:rsidR="003D2E75" w:rsidRDefault="003D2E75" w:rsidP="0007586C">
      <w:pPr>
        <w:pStyle w:val="BodyText"/>
        <w:ind w:left="720"/>
        <w:rPr>
          <w:sz w:val="24"/>
          <w:szCs w:val="24"/>
        </w:rPr>
      </w:pPr>
      <w:r>
        <w:rPr>
          <w:sz w:val="24"/>
          <w:szCs w:val="24"/>
        </w:rPr>
        <w:t>A – Don’t want to confuse as looking for quick information on RCM.</w:t>
      </w:r>
    </w:p>
    <w:p w14:paraId="13C2BA88" w14:textId="48FFD448" w:rsidR="003D2E75" w:rsidRDefault="003D2E75" w:rsidP="003D2E75">
      <w:pPr>
        <w:pStyle w:val="BodyText"/>
        <w:rPr>
          <w:sz w:val="24"/>
          <w:szCs w:val="24"/>
        </w:rPr>
      </w:pPr>
      <w:r>
        <w:rPr>
          <w:sz w:val="24"/>
          <w:szCs w:val="24"/>
        </w:rPr>
        <w:tab/>
        <w:t>Q – Should we send similar requests to other groups?</w:t>
      </w:r>
    </w:p>
    <w:p w14:paraId="197FA0E1" w14:textId="0552AE25" w:rsidR="003D2E75" w:rsidRDefault="003D2E75" w:rsidP="003D2E75">
      <w:pPr>
        <w:pStyle w:val="BodyText"/>
        <w:rPr>
          <w:sz w:val="24"/>
          <w:szCs w:val="24"/>
        </w:rPr>
      </w:pPr>
      <w:r>
        <w:rPr>
          <w:sz w:val="24"/>
          <w:szCs w:val="24"/>
        </w:rPr>
        <w:tab/>
        <w:t>A – Good question.  Already had liaisons with WBA and have their input.  If they had updates, that would be good.  Could contact once we had some progress.  Does not hurt to reach out more often, but open on this.</w:t>
      </w:r>
    </w:p>
    <w:p w14:paraId="4FEF7391" w14:textId="323468E9" w:rsidR="003D2E75" w:rsidRDefault="003D2E75" w:rsidP="003D2E75">
      <w:pPr>
        <w:pStyle w:val="BodyText"/>
        <w:rPr>
          <w:sz w:val="24"/>
          <w:szCs w:val="24"/>
        </w:rPr>
      </w:pPr>
      <w:r>
        <w:rPr>
          <w:sz w:val="24"/>
          <w:szCs w:val="24"/>
        </w:rPr>
        <w:tab/>
        <w:t xml:space="preserve">Q – Combining would make each group aware of each other. </w:t>
      </w:r>
    </w:p>
    <w:p w14:paraId="1FA97E1A" w14:textId="27461731" w:rsidR="003D2E75" w:rsidRDefault="003D2E75" w:rsidP="003D2E75">
      <w:pPr>
        <w:pStyle w:val="BodyText"/>
        <w:rPr>
          <w:sz w:val="24"/>
          <w:szCs w:val="24"/>
        </w:rPr>
      </w:pPr>
      <w:r>
        <w:rPr>
          <w:sz w:val="24"/>
          <w:szCs w:val="24"/>
        </w:rPr>
        <w:tab/>
        <w:t>A – Not sure necessary now, but could review later.</w:t>
      </w:r>
    </w:p>
    <w:p w14:paraId="11A3BE26" w14:textId="6878FA9A" w:rsidR="003D2E75" w:rsidRDefault="00532AAA" w:rsidP="00532AAA">
      <w:pPr>
        <w:pStyle w:val="BodyText"/>
        <w:rPr>
          <w:sz w:val="24"/>
          <w:szCs w:val="24"/>
        </w:rPr>
      </w:pPr>
      <w:r>
        <w:rPr>
          <w:sz w:val="24"/>
          <w:szCs w:val="24"/>
        </w:rPr>
        <w:tab/>
        <w:t>C – Think we should send letter to WBA anyway as simply good practice.  Are there any other groups?  Can’t think of any but welcome ideas.</w:t>
      </w:r>
    </w:p>
    <w:p w14:paraId="2A1B263A" w14:textId="77777777" w:rsidR="00532AAA" w:rsidRDefault="00532AAA" w:rsidP="00532AAA">
      <w:pPr>
        <w:pStyle w:val="BodyText"/>
        <w:rPr>
          <w:sz w:val="24"/>
          <w:szCs w:val="24"/>
        </w:rPr>
      </w:pPr>
    </w:p>
    <w:p w14:paraId="75B4A659" w14:textId="20E93598" w:rsidR="00532AAA" w:rsidRDefault="0007586C" w:rsidP="00532AAA">
      <w:pPr>
        <w:pStyle w:val="BodyText"/>
        <w:rPr>
          <w:sz w:val="24"/>
          <w:szCs w:val="24"/>
        </w:rPr>
      </w:pPr>
      <w:r>
        <w:rPr>
          <w:sz w:val="24"/>
          <w:szCs w:val="24"/>
        </w:rPr>
        <w:t>Lot’s of</w:t>
      </w:r>
      <w:r w:rsidR="00532AAA">
        <w:rPr>
          <w:sz w:val="24"/>
          <w:szCs w:val="24"/>
        </w:rPr>
        <w:t xml:space="preserve"> discussion related to typos, editing</w:t>
      </w:r>
      <w:r>
        <w:rPr>
          <w:sz w:val="24"/>
          <w:szCs w:val="24"/>
        </w:rPr>
        <w:t xml:space="preserve">, </w:t>
      </w:r>
      <w:r w:rsidR="00532AAA">
        <w:rPr>
          <w:sz w:val="24"/>
          <w:szCs w:val="24"/>
        </w:rPr>
        <w:t xml:space="preserve">wordsmithing and font sizes.  Changes were made and r2 generated.  </w:t>
      </w:r>
    </w:p>
    <w:p w14:paraId="0432CE53" w14:textId="56169E59" w:rsidR="00532AAA" w:rsidRDefault="0007586C" w:rsidP="0007586C">
      <w:pPr>
        <w:pStyle w:val="BodyText"/>
        <w:ind w:left="720"/>
        <w:rPr>
          <w:sz w:val="24"/>
          <w:szCs w:val="24"/>
        </w:rPr>
      </w:pPr>
      <w:r>
        <w:rPr>
          <w:sz w:val="24"/>
          <w:szCs w:val="24"/>
        </w:rPr>
        <w:t>Motion</w:t>
      </w:r>
      <w:r w:rsidR="00D81FDD">
        <w:rPr>
          <w:sz w:val="24"/>
          <w:szCs w:val="24"/>
        </w:rPr>
        <w:tab/>
      </w:r>
      <w:r>
        <w:rPr>
          <w:sz w:val="24"/>
          <w:szCs w:val="24"/>
        </w:rPr>
        <w:tab/>
      </w:r>
      <w:r w:rsidRPr="0007586C">
        <w:rPr>
          <w:b/>
          <w:i/>
          <w:sz w:val="24"/>
          <w:szCs w:val="24"/>
        </w:rPr>
        <w:t>Move to request 802.11 WG forward 11-21/0425r2 to Wi-Fi Alliance as a liaison request</w:t>
      </w:r>
      <w:r>
        <w:rPr>
          <w:b/>
          <w:i/>
          <w:sz w:val="24"/>
          <w:szCs w:val="24"/>
        </w:rPr>
        <w:t xml:space="preserve">ing </w:t>
      </w:r>
      <w:r w:rsidRPr="0007586C">
        <w:rPr>
          <w:b/>
          <w:i/>
          <w:sz w:val="24"/>
          <w:szCs w:val="24"/>
        </w:rPr>
        <w:t>for input on RCM</w:t>
      </w:r>
      <w:r>
        <w:rPr>
          <w:sz w:val="24"/>
          <w:szCs w:val="24"/>
        </w:rPr>
        <w:t>.</w:t>
      </w:r>
    </w:p>
    <w:p w14:paraId="439A6170" w14:textId="75CADFCD" w:rsidR="0007586C" w:rsidRDefault="0007586C" w:rsidP="0007586C">
      <w:pPr>
        <w:pStyle w:val="BodyText"/>
        <w:ind w:left="720" w:firstLine="720"/>
        <w:rPr>
          <w:sz w:val="24"/>
          <w:szCs w:val="24"/>
        </w:rPr>
      </w:pPr>
      <w:r>
        <w:rPr>
          <w:sz w:val="24"/>
          <w:szCs w:val="24"/>
        </w:rPr>
        <w:t xml:space="preserve">Moved: Joseph Levy </w:t>
      </w:r>
      <w:r>
        <w:rPr>
          <w:sz w:val="24"/>
          <w:szCs w:val="24"/>
        </w:rPr>
        <w:tab/>
        <w:t>Seconded: Jouni Malinen</w:t>
      </w:r>
      <w:r>
        <w:rPr>
          <w:sz w:val="24"/>
          <w:szCs w:val="24"/>
        </w:rPr>
        <w:tab/>
      </w:r>
      <w:r>
        <w:rPr>
          <w:sz w:val="24"/>
          <w:szCs w:val="24"/>
        </w:rPr>
        <w:tab/>
      </w:r>
    </w:p>
    <w:p w14:paraId="1498ED04" w14:textId="7A32F8B2" w:rsidR="0007586C" w:rsidRPr="00C33A67" w:rsidRDefault="0007586C" w:rsidP="0007586C">
      <w:pPr>
        <w:pStyle w:val="BodyText"/>
        <w:ind w:left="720" w:firstLine="720"/>
        <w:rPr>
          <w:sz w:val="24"/>
          <w:szCs w:val="24"/>
        </w:rPr>
      </w:pPr>
      <w:r>
        <w:rPr>
          <w:sz w:val="24"/>
          <w:szCs w:val="24"/>
        </w:rPr>
        <w:t>No Discussion</w:t>
      </w:r>
      <w:r>
        <w:rPr>
          <w:sz w:val="24"/>
          <w:szCs w:val="24"/>
        </w:rPr>
        <w:tab/>
      </w:r>
      <w:r>
        <w:rPr>
          <w:sz w:val="24"/>
          <w:szCs w:val="24"/>
        </w:rPr>
        <w:tab/>
      </w:r>
      <w:r>
        <w:rPr>
          <w:sz w:val="24"/>
          <w:szCs w:val="24"/>
        </w:rPr>
        <w:tab/>
        <w:t xml:space="preserve">Result: </w:t>
      </w:r>
      <w:r w:rsidR="00AD28C9">
        <w:rPr>
          <w:sz w:val="24"/>
          <w:szCs w:val="24"/>
        </w:rPr>
        <w:t>3</w:t>
      </w:r>
      <w:r w:rsidR="00D53743">
        <w:rPr>
          <w:sz w:val="24"/>
          <w:szCs w:val="24"/>
        </w:rPr>
        <w:t>1</w:t>
      </w:r>
      <w:bookmarkStart w:id="1" w:name="_GoBack"/>
      <w:bookmarkEnd w:id="1"/>
      <w:r w:rsidR="00AD28C9">
        <w:rPr>
          <w:sz w:val="24"/>
          <w:szCs w:val="24"/>
        </w:rPr>
        <w:t>/0/4 (71 on call)</w:t>
      </w:r>
    </w:p>
    <w:p w14:paraId="589E4BD5" w14:textId="712EEEC6" w:rsidR="00AD28C9" w:rsidRDefault="00AD28C9" w:rsidP="00AD28C9">
      <w:pPr>
        <w:pStyle w:val="BodyText"/>
        <w:rPr>
          <w:sz w:val="24"/>
          <w:szCs w:val="24"/>
        </w:rPr>
      </w:pPr>
    </w:p>
    <w:p w14:paraId="308B1339" w14:textId="72E84AA2" w:rsidR="00AD28C9" w:rsidRDefault="00AD28C9" w:rsidP="00AD28C9">
      <w:pPr>
        <w:pStyle w:val="BodyText"/>
        <w:rPr>
          <w:sz w:val="24"/>
          <w:szCs w:val="24"/>
        </w:rPr>
      </w:pPr>
      <w:r>
        <w:rPr>
          <w:sz w:val="24"/>
          <w:szCs w:val="24"/>
        </w:rPr>
        <w:t xml:space="preserve">Chair started working on editing the letter addressed to WBA.  </w:t>
      </w:r>
    </w:p>
    <w:p w14:paraId="54841220" w14:textId="7723BC3B" w:rsidR="00AD28C9" w:rsidRDefault="00AD28C9" w:rsidP="00AD28C9">
      <w:pPr>
        <w:pStyle w:val="BodyText"/>
        <w:ind w:left="720"/>
        <w:rPr>
          <w:sz w:val="24"/>
          <w:szCs w:val="24"/>
        </w:rPr>
      </w:pPr>
      <w:r>
        <w:rPr>
          <w:sz w:val="24"/>
          <w:szCs w:val="24"/>
        </w:rPr>
        <w:t>C – Just tell them we are starting work</w:t>
      </w:r>
    </w:p>
    <w:p w14:paraId="30F92DC1" w14:textId="5C566856" w:rsidR="00AD28C9" w:rsidRDefault="00AD28C9" w:rsidP="00AD28C9">
      <w:pPr>
        <w:pStyle w:val="BodyText"/>
        <w:ind w:left="720"/>
        <w:rPr>
          <w:sz w:val="24"/>
          <w:szCs w:val="24"/>
        </w:rPr>
      </w:pPr>
      <w:r>
        <w:rPr>
          <w:sz w:val="24"/>
          <w:szCs w:val="24"/>
        </w:rPr>
        <w:t>A – We did reply with details.</w:t>
      </w:r>
    </w:p>
    <w:p w14:paraId="7924F3CF" w14:textId="77777777" w:rsidR="00AD28C9" w:rsidRDefault="00AD28C9" w:rsidP="00AD28C9">
      <w:pPr>
        <w:pStyle w:val="BodyText"/>
        <w:ind w:left="720"/>
        <w:rPr>
          <w:sz w:val="24"/>
          <w:szCs w:val="24"/>
        </w:rPr>
      </w:pPr>
      <w:r>
        <w:rPr>
          <w:sz w:val="24"/>
          <w:szCs w:val="24"/>
        </w:rPr>
        <w:t>Q – Just ask if any updates?</w:t>
      </w:r>
    </w:p>
    <w:p w14:paraId="194044BE" w14:textId="23E12E51" w:rsidR="0007586C" w:rsidRDefault="00AD28C9" w:rsidP="00AD28C9">
      <w:pPr>
        <w:pStyle w:val="BodyText"/>
        <w:ind w:left="720"/>
        <w:rPr>
          <w:sz w:val="24"/>
          <w:szCs w:val="24"/>
        </w:rPr>
      </w:pPr>
      <w:r>
        <w:rPr>
          <w:sz w:val="24"/>
          <w:szCs w:val="24"/>
        </w:rPr>
        <w:t xml:space="preserve">A - That sounds better.  </w:t>
      </w:r>
    </w:p>
    <w:p w14:paraId="10BA9D8A" w14:textId="38F39B32" w:rsidR="00AD28C9" w:rsidRDefault="00AD28C9" w:rsidP="00AD28C9">
      <w:pPr>
        <w:pStyle w:val="BodyText"/>
        <w:rPr>
          <w:sz w:val="24"/>
          <w:szCs w:val="24"/>
        </w:rPr>
      </w:pPr>
      <w:r>
        <w:rPr>
          <w:sz w:val="24"/>
          <w:szCs w:val="24"/>
        </w:rPr>
        <w:t xml:space="preserve">Chair worked on the </w:t>
      </w:r>
      <w:r w:rsidR="00C67F79">
        <w:rPr>
          <w:sz w:val="24"/>
          <w:szCs w:val="24"/>
        </w:rPr>
        <w:t xml:space="preserve">liaison </w:t>
      </w:r>
      <w:r>
        <w:rPr>
          <w:sz w:val="24"/>
          <w:szCs w:val="24"/>
        </w:rPr>
        <w:t>letter, on screen, with inputs from attendees.</w:t>
      </w:r>
    </w:p>
    <w:p w14:paraId="7D603F8E" w14:textId="0D5D0603" w:rsidR="00AD28C9" w:rsidRDefault="00AD28C9" w:rsidP="00AD28C9">
      <w:pPr>
        <w:pStyle w:val="BodyText"/>
        <w:rPr>
          <w:sz w:val="24"/>
          <w:szCs w:val="24"/>
        </w:rPr>
      </w:pPr>
      <w:r>
        <w:rPr>
          <w:sz w:val="24"/>
          <w:szCs w:val="24"/>
        </w:rPr>
        <w:t xml:space="preserve">Document </w:t>
      </w:r>
      <w:r w:rsidR="00C67F79">
        <w:rPr>
          <w:sz w:val="24"/>
          <w:szCs w:val="24"/>
        </w:rPr>
        <w:t>uploaded</w:t>
      </w:r>
      <w:r>
        <w:rPr>
          <w:sz w:val="24"/>
          <w:szCs w:val="24"/>
        </w:rPr>
        <w:t xml:space="preserve"> as 11-21/0</w:t>
      </w:r>
      <w:r w:rsidR="00C67F79">
        <w:rPr>
          <w:sz w:val="24"/>
          <w:szCs w:val="24"/>
        </w:rPr>
        <w:t>449r0</w:t>
      </w:r>
    </w:p>
    <w:p w14:paraId="6CFF7F1B" w14:textId="12F94ACA" w:rsidR="00C67F79" w:rsidRDefault="00C67F79" w:rsidP="00C67F79">
      <w:pPr>
        <w:pStyle w:val="BodyText"/>
        <w:ind w:left="720"/>
        <w:rPr>
          <w:sz w:val="24"/>
          <w:szCs w:val="24"/>
        </w:rPr>
      </w:pPr>
      <w:r>
        <w:rPr>
          <w:sz w:val="24"/>
          <w:szCs w:val="24"/>
        </w:rPr>
        <w:t>Motion</w:t>
      </w:r>
      <w:r w:rsidR="00D81FDD">
        <w:rPr>
          <w:sz w:val="24"/>
          <w:szCs w:val="24"/>
        </w:rPr>
        <w:t xml:space="preserve"> </w:t>
      </w:r>
      <w:r>
        <w:rPr>
          <w:sz w:val="24"/>
          <w:szCs w:val="24"/>
        </w:rPr>
        <w:tab/>
      </w:r>
      <w:r w:rsidRPr="0007586C">
        <w:rPr>
          <w:b/>
          <w:i/>
          <w:sz w:val="24"/>
          <w:szCs w:val="24"/>
        </w:rPr>
        <w:t>Move to request 802.11 WG forward 11-21/04</w:t>
      </w:r>
      <w:r>
        <w:rPr>
          <w:b/>
          <w:i/>
          <w:sz w:val="24"/>
          <w:szCs w:val="24"/>
        </w:rPr>
        <w:t>49</w:t>
      </w:r>
      <w:r w:rsidRPr="0007586C">
        <w:rPr>
          <w:b/>
          <w:i/>
          <w:sz w:val="24"/>
          <w:szCs w:val="24"/>
        </w:rPr>
        <w:t>r</w:t>
      </w:r>
      <w:r>
        <w:rPr>
          <w:b/>
          <w:i/>
          <w:sz w:val="24"/>
          <w:szCs w:val="24"/>
        </w:rPr>
        <w:t>0</w:t>
      </w:r>
      <w:r w:rsidRPr="0007586C">
        <w:rPr>
          <w:b/>
          <w:i/>
          <w:sz w:val="24"/>
          <w:szCs w:val="24"/>
        </w:rPr>
        <w:t xml:space="preserve"> to </w:t>
      </w:r>
      <w:r>
        <w:rPr>
          <w:b/>
          <w:i/>
          <w:sz w:val="24"/>
          <w:szCs w:val="24"/>
        </w:rPr>
        <w:t xml:space="preserve">Wireless Broadband </w:t>
      </w:r>
      <w:r w:rsidRPr="0007586C">
        <w:rPr>
          <w:b/>
          <w:i/>
          <w:sz w:val="24"/>
          <w:szCs w:val="24"/>
        </w:rPr>
        <w:t>Alliance as a liaison request</w:t>
      </w:r>
      <w:r>
        <w:rPr>
          <w:b/>
          <w:i/>
          <w:sz w:val="24"/>
          <w:szCs w:val="24"/>
        </w:rPr>
        <w:t xml:space="preserve">ing </w:t>
      </w:r>
      <w:r w:rsidRPr="0007586C">
        <w:rPr>
          <w:b/>
          <w:i/>
          <w:sz w:val="24"/>
          <w:szCs w:val="24"/>
        </w:rPr>
        <w:t>input on RCM</w:t>
      </w:r>
      <w:r>
        <w:rPr>
          <w:sz w:val="24"/>
          <w:szCs w:val="24"/>
        </w:rPr>
        <w:t>.</w:t>
      </w:r>
    </w:p>
    <w:p w14:paraId="20BC330F" w14:textId="7D5CA11E" w:rsidR="00C67F79" w:rsidRDefault="00C67F79" w:rsidP="00C67F79">
      <w:pPr>
        <w:pStyle w:val="BodyText"/>
        <w:ind w:left="720" w:firstLine="720"/>
        <w:rPr>
          <w:sz w:val="24"/>
          <w:szCs w:val="24"/>
        </w:rPr>
      </w:pPr>
      <w:r>
        <w:rPr>
          <w:sz w:val="24"/>
          <w:szCs w:val="24"/>
        </w:rPr>
        <w:t xml:space="preserve">Moved: Manish Kumar </w:t>
      </w:r>
      <w:r>
        <w:rPr>
          <w:sz w:val="24"/>
          <w:szCs w:val="24"/>
        </w:rPr>
        <w:tab/>
        <w:t>Seconded: Jouni Malinen</w:t>
      </w:r>
      <w:r>
        <w:rPr>
          <w:sz w:val="24"/>
          <w:szCs w:val="24"/>
        </w:rPr>
        <w:tab/>
      </w:r>
      <w:r>
        <w:rPr>
          <w:sz w:val="24"/>
          <w:szCs w:val="24"/>
        </w:rPr>
        <w:tab/>
      </w:r>
    </w:p>
    <w:p w14:paraId="6EFF90DA" w14:textId="337F6656" w:rsidR="00C67F79" w:rsidRPr="00C33A67" w:rsidRDefault="00C67F79" w:rsidP="00C67F79">
      <w:pPr>
        <w:pStyle w:val="BodyText"/>
        <w:ind w:left="720" w:firstLine="720"/>
        <w:rPr>
          <w:sz w:val="24"/>
          <w:szCs w:val="24"/>
        </w:rPr>
      </w:pPr>
      <w:r>
        <w:rPr>
          <w:sz w:val="24"/>
          <w:szCs w:val="24"/>
        </w:rPr>
        <w:t>No Discussion</w:t>
      </w:r>
      <w:r>
        <w:rPr>
          <w:sz w:val="24"/>
          <w:szCs w:val="24"/>
        </w:rPr>
        <w:tab/>
      </w:r>
      <w:r>
        <w:rPr>
          <w:sz w:val="24"/>
          <w:szCs w:val="24"/>
        </w:rPr>
        <w:tab/>
      </w:r>
      <w:r>
        <w:rPr>
          <w:sz w:val="24"/>
          <w:szCs w:val="24"/>
        </w:rPr>
        <w:tab/>
        <w:t>Result: 3</w:t>
      </w:r>
      <w:r w:rsidR="00D53743">
        <w:rPr>
          <w:sz w:val="24"/>
          <w:szCs w:val="24"/>
        </w:rPr>
        <w:t>1</w:t>
      </w:r>
      <w:r>
        <w:rPr>
          <w:sz w:val="24"/>
          <w:szCs w:val="24"/>
        </w:rPr>
        <w:t>/0/</w:t>
      </w:r>
      <w:r w:rsidR="004C4FC9">
        <w:rPr>
          <w:sz w:val="24"/>
          <w:szCs w:val="24"/>
        </w:rPr>
        <w:t>3</w:t>
      </w:r>
      <w:r>
        <w:rPr>
          <w:sz w:val="24"/>
          <w:szCs w:val="24"/>
        </w:rPr>
        <w:t xml:space="preserve"> (</w:t>
      </w:r>
      <w:r w:rsidR="004C4FC9">
        <w:rPr>
          <w:sz w:val="24"/>
          <w:szCs w:val="24"/>
        </w:rPr>
        <w:t>68</w:t>
      </w:r>
      <w:r>
        <w:rPr>
          <w:sz w:val="24"/>
          <w:szCs w:val="24"/>
        </w:rPr>
        <w:t xml:space="preserve"> on call)</w:t>
      </w:r>
    </w:p>
    <w:p w14:paraId="1C01F26C" w14:textId="0A8275C7" w:rsidR="00AD28C9" w:rsidRDefault="00AD28C9" w:rsidP="00AD28C9">
      <w:pPr>
        <w:pStyle w:val="BodyText"/>
        <w:rPr>
          <w:sz w:val="24"/>
          <w:szCs w:val="24"/>
        </w:rPr>
      </w:pPr>
    </w:p>
    <w:p w14:paraId="1AA43343" w14:textId="6672B6D5" w:rsidR="001932CF" w:rsidRDefault="004C4FC9" w:rsidP="00C33A67">
      <w:pPr>
        <w:pStyle w:val="BodyText"/>
        <w:ind w:left="720"/>
        <w:rPr>
          <w:b/>
          <w:sz w:val="24"/>
          <w:szCs w:val="24"/>
        </w:rPr>
      </w:pPr>
      <w:r>
        <w:rPr>
          <w:b/>
          <w:sz w:val="24"/>
          <w:szCs w:val="24"/>
        </w:rPr>
        <w:t>I</w:t>
      </w:r>
      <w:r w:rsidR="001932CF" w:rsidRPr="00AD28C9">
        <w:rPr>
          <w:b/>
          <w:sz w:val="24"/>
          <w:szCs w:val="24"/>
        </w:rPr>
        <w:t>ssues Tracking</w:t>
      </w:r>
      <w:r>
        <w:rPr>
          <w:b/>
          <w:sz w:val="24"/>
          <w:szCs w:val="24"/>
        </w:rPr>
        <w:t xml:space="preserve"> document 11-21/0332r1</w:t>
      </w:r>
    </w:p>
    <w:p w14:paraId="580CA365" w14:textId="14F8EC92" w:rsidR="00AD28C9" w:rsidRDefault="004C4FC9" w:rsidP="00AD28C9">
      <w:pPr>
        <w:pStyle w:val="BodyText"/>
        <w:rPr>
          <w:sz w:val="24"/>
          <w:szCs w:val="24"/>
        </w:rPr>
      </w:pPr>
      <w:r>
        <w:rPr>
          <w:sz w:val="24"/>
          <w:szCs w:val="24"/>
        </w:rPr>
        <w:t xml:space="preserve">Chair introduced, again, the Tracking Document which is proposed as a document to be used to capture background, Use Cases, Issues and Solutions.  </w:t>
      </w:r>
    </w:p>
    <w:p w14:paraId="2C986C51" w14:textId="5A58587E" w:rsidR="004C4FC9" w:rsidRDefault="004C4FC9" w:rsidP="00AD28C9">
      <w:pPr>
        <w:pStyle w:val="BodyText"/>
        <w:rPr>
          <w:sz w:val="24"/>
          <w:szCs w:val="24"/>
        </w:rPr>
      </w:pPr>
      <w:r>
        <w:rPr>
          <w:sz w:val="24"/>
          <w:szCs w:val="24"/>
        </w:rPr>
        <w:t>At last discussion</w:t>
      </w:r>
      <w:r w:rsidR="00643B68">
        <w:rPr>
          <w:sz w:val="24"/>
          <w:szCs w:val="24"/>
        </w:rPr>
        <w:t>, we</w:t>
      </w:r>
      <w:r>
        <w:rPr>
          <w:sz w:val="24"/>
          <w:szCs w:val="24"/>
        </w:rPr>
        <w:t xml:space="preserve"> got stuck on the terminology Section 2 on “Randomized” and “Changing”.  Suggest eliminating the concept of permanent or not.</w:t>
      </w:r>
    </w:p>
    <w:p w14:paraId="3BAF1C51" w14:textId="05FDFEA4" w:rsidR="004C4FC9" w:rsidRDefault="004C4FC9" w:rsidP="00AD28C9">
      <w:pPr>
        <w:pStyle w:val="BodyText"/>
        <w:rPr>
          <w:sz w:val="24"/>
          <w:szCs w:val="24"/>
        </w:rPr>
      </w:pPr>
      <w:r>
        <w:rPr>
          <w:sz w:val="24"/>
          <w:szCs w:val="24"/>
        </w:rPr>
        <w:lastRenderedPageBreak/>
        <w:t>Q – Is randomized MAC really the problem.  It was the transient nature that was the problem.  Could ship a device with a random address and just keep it.</w:t>
      </w:r>
    </w:p>
    <w:p w14:paraId="7C1E9871" w14:textId="4643B6BD" w:rsidR="004C4FC9" w:rsidRDefault="004C4FC9" w:rsidP="00AD28C9">
      <w:pPr>
        <w:pStyle w:val="BodyText"/>
        <w:rPr>
          <w:sz w:val="24"/>
          <w:szCs w:val="24"/>
        </w:rPr>
      </w:pPr>
      <w:r>
        <w:rPr>
          <w:sz w:val="24"/>
          <w:szCs w:val="24"/>
        </w:rPr>
        <w:t>C – Issue is a changing address, hence should concentrate on that.  Randomization is another issue.</w:t>
      </w:r>
    </w:p>
    <w:p w14:paraId="2EC65058" w14:textId="5E653F82" w:rsidR="004C4FC9" w:rsidRDefault="004C4FC9" w:rsidP="00AD28C9">
      <w:pPr>
        <w:pStyle w:val="BodyText"/>
        <w:rPr>
          <w:sz w:val="24"/>
          <w:szCs w:val="24"/>
        </w:rPr>
      </w:pPr>
      <w:r>
        <w:rPr>
          <w:sz w:val="24"/>
          <w:szCs w:val="24"/>
        </w:rPr>
        <w:t xml:space="preserve">C – Issue is changing address on association.  </w:t>
      </w:r>
    </w:p>
    <w:p w14:paraId="6D42562F" w14:textId="66F88838" w:rsidR="004C4FC9" w:rsidRDefault="004C4FC9" w:rsidP="00AD28C9">
      <w:pPr>
        <w:pStyle w:val="BodyText"/>
        <w:rPr>
          <w:sz w:val="24"/>
          <w:szCs w:val="24"/>
        </w:rPr>
      </w:pPr>
      <w:r>
        <w:rPr>
          <w:sz w:val="24"/>
          <w:szCs w:val="24"/>
        </w:rPr>
        <w:t xml:space="preserve">A – No issue if we use the allocated, purchased MAC address.  </w:t>
      </w:r>
    </w:p>
    <w:p w14:paraId="678EB863" w14:textId="4FFC325A" w:rsidR="004C4FC9" w:rsidRDefault="004C4FC9" w:rsidP="00AD28C9">
      <w:pPr>
        <w:pStyle w:val="BodyText"/>
        <w:rPr>
          <w:sz w:val="24"/>
          <w:szCs w:val="24"/>
        </w:rPr>
      </w:pPr>
      <w:r>
        <w:rPr>
          <w:sz w:val="24"/>
          <w:szCs w:val="24"/>
        </w:rPr>
        <w:t>C – It is all to avoid the tracking of that device.  One approach is to randomize a changing address, and address must not be identifiable parameter.</w:t>
      </w:r>
    </w:p>
    <w:p w14:paraId="1924931F" w14:textId="4AB659FA" w:rsidR="004C4FC9" w:rsidRDefault="004C4FC9" w:rsidP="00AD28C9">
      <w:pPr>
        <w:pStyle w:val="BodyText"/>
        <w:rPr>
          <w:sz w:val="24"/>
          <w:szCs w:val="24"/>
        </w:rPr>
      </w:pPr>
      <w:r>
        <w:rPr>
          <w:sz w:val="24"/>
          <w:szCs w:val="24"/>
        </w:rPr>
        <w:t>C – Already happening, AP does not know the MAC address of Station.  May be better or worse ways to select an address, but that mechanism is not in our area</w:t>
      </w:r>
    </w:p>
    <w:p w14:paraId="50A6A1C3" w14:textId="28A9AE91" w:rsidR="004C4FC9" w:rsidRDefault="006D75BE" w:rsidP="00AD28C9">
      <w:pPr>
        <w:pStyle w:val="BodyText"/>
        <w:rPr>
          <w:sz w:val="24"/>
          <w:szCs w:val="24"/>
        </w:rPr>
      </w:pPr>
      <w:r>
        <w:rPr>
          <w:sz w:val="24"/>
          <w:szCs w:val="24"/>
        </w:rPr>
        <w:t xml:space="preserve">C – The two concepts of randomized and changing get intertwined.  Maybe device’s concern is not the tracking, but does not want to yield its allocated MAC for some reason (e.g. billing, parental control).  Maybe too obscure.  </w:t>
      </w:r>
    </w:p>
    <w:p w14:paraId="109AB324" w14:textId="68814169" w:rsidR="006D75BE" w:rsidRPr="00AD28C9" w:rsidRDefault="006D75BE" w:rsidP="00AD28C9">
      <w:pPr>
        <w:pStyle w:val="BodyText"/>
        <w:rPr>
          <w:sz w:val="24"/>
          <w:szCs w:val="24"/>
        </w:rPr>
      </w:pPr>
      <w:r>
        <w:rPr>
          <w:sz w:val="24"/>
          <w:szCs w:val="24"/>
        </w:rPr>
        <w:t xml:space="preserve">C – Tying change to time may be the problem, and not a primary driver.  </w:t>
      </w:r>
    </w:p>
    <w:p w14:paraId="03755DAC" w14:textId="4F63C23C" w:rsidR="00AD28C9" w:rsidRDefault="006D75BE" w:rsidP="00AD28C9">
      <w:pPr>
        <w:pStyle w:val="BodyText"/>
        <w:rPr>
          <w:sz w:val="24"/>
          <w:szCs w:val="24"/>
        </w:rPr>
      </w:pPr>
      <w:r>
        <w:rPr>
          <w:sz w:val="24"/>
          <w:szCs w:val="24"/>
        </w:rPr>
        <w:t>C – Put terminology to one side</w:t>
      </w:r>
      <w:r w:rsidR="00F66F4F">
        <w:rPr>
          <w:sz w:val="24"/>
          <w:szCs w:val="24"/>
        </w:rPr>
        <w:t xml:space="preserve"> for now</w:t>
      </w:r>
      <w:r>
        <w:rPr>
          <w:sz w:val="24"/>
          <w:szCs w:val="24"/>
        </w:rPr>
        <w:t>, look at use cases etc. then return once we understand the issues.</w:t>
      </w:r>
    </w:p>
    <w:p w14:paraId="1C0F4E51" w14:textId="1BB24D88" w:rsidR="006D75BE" w:rsidRDefault="006D75BE" w:rsidP="00AD28C9">
      <w:pPr>
        <w:pStyle w:val="BodyText"/>
        <w:rPr>
          <w:sz w:val="24"/>
          <w:szCs w:val="24"/>
        </w:rPr>
      </w:pPr>
      <w:r>
        <w:rPr>
          <w:sz w:val="24"/>
          <w:szCs w:val="24"/>
        </w:rPr>
        <w:t>Chair – Any objections to that approach?</w:t>
      </w:r>
      <w:r w:rsidR="00643B68">
        <w:rPr>
          <w:sz w:val="24"/>
          <w:szCs w:val="24"/>
        </w:rPr>
        <w:t xml:space="preserve">  None.</w:t>
      </w:r>
    </w:p>
    <w:p w14:paraId="53CD17D8" w14:textId="020B3B76" w:rsidR="006D75BE" w:rsidRDefault="006D75BE" w:rsidP="00AD28C9">
      <w:pPr>
        <w:pStyle w:val="BodyText"/>
        <w:rPr>
          <w:sz w:val="24"/>
          <w:szCs w:val="24"/>
        </w:rPr>
      </w:pPr>
    </w:p>
    <w:p w14:paraId="03F4D611" w14:textId="2AEBF90C" w:rsidR="006D75BE" w:rsidRDefault="006D75BE" w:rsidP="00AD28C9">
      <w:pPr>
        <w:pStyle w:val="BodyText"/>
        <w:rPr>
          <w:sz w:val="24"/>
          <w:szCs w:val="24"/>
        </w:rPr>
      </w:pPr>
      <w:r>
        <w:rPr>
          <w:sz w:val="24"/>
          <w:szCs w:val="24"/>
        </w:rPr>
        <w:t>Chair moved to Section 3 – Use Cases</w:t>
      </w:r>
    </w:p>
    <w:p w14:paraId="39BE0312" w14:textId="21AFDA96" w:rsidR="006D75BE" w:rsidRDefault="006D75BE" w:rsidP="00AD28C9">
      <w:pPr>
        <w:pStyle w:val="BodyText"/>
        <w:rPr>
          <w:sz w:val="24"/>
          <w:szCs w:val="24"/>
        </w:rPr>
      </w:pPr>
      <w:r>
        <w:rPr>
          <w:sz w:val="24"/>
          <w:szCs w:val="24"/>
        </w:rPr>
        <w:t>Grabbed cases from the TIG document.  Suggest members look off line and pull Use cases which are deemed the important ones – clean them up etc.  Also look for new ones?</w:t>
      </w:r>
    </w:p>
    <w:p w14:paraId="72616117" w14:textId="1177CAB8" w:rsidR="00F66F4F" w:rsidRDefault="00F66F4F" w:rsidP="00AD28C9">
      <w:pPr>
        <w:pStyle w:val="BodyText"/>
        <w:rPr>
          <w:sz w:val="24"/>
          <w:szCs w:val="24"/>
        </w:rPr>
      </w:pPr>
      <w:r>
        <w:rPr>
          <w:sz w:val="24"/>
          <w:szCs w:val="24"/>
        </w:rPr>
        <w:t>Discussion ensued:</w:t>
      </w:r>
    </w:p>
    <w:p w14:paraId="3778659B" w14:textId="1FC427EC" w:rsidR="006D75BE" w:rsidRDefault="006D75BE" w:rsidP="00AD28C9">
      <w:pPr>
        <w:pStyle w:val="BodyText"/>
        <w:rPr>
          <w:sz w:val="24"/>
          <w:szCs w:val="24"/>
        </w:rPr>
      </w:pPr>
      <w:r>
        <w:rPr>
          <w:sz w:val="24"/>
          <w:szCs w:val="24"/>
        </w:rPr>
        <w:t>C – Some Use cases are for associated devices and others for unassociated devices.  Should we look at both</w:t>
      </w:r>
      <w:r w:rsidR="00F66F4F">
        <w:rPr>
          <w:sz w:val="24"/>
          <w:szCs w:val="24"/>
        </w:rPr>
        <w:t>?</w:t>
      </w:r>
    </w:p>
    <w:p w14:paraId="35132373" w14:textId="6EED577C" w:rsidR="006D75BE" w:rsidRDefault="006D75BE" w:rsidP="00AD28C9">
      <w:pPr>
        <w:pStyle w:val="BodyText"/>
        <w:rPr>
          <w:sz w:val="24"/>
          <w:szCs w:val="24"/>
        </w:rPr>
      </w:pPr>
      <w:r>
        <w:rPr>
          <w:sz w:val="24"/>
          <w:szCs w:val="24"/>
        </w:rPr>
        <w:t xml:space="preserve">A – driven by issues, </w:t>
      </w:r>
      <w:r w:rsidR="00643B68">
        <w:rPr>
          <w:sz w:val="24"/>
          <w:szCs w:val="24"/>
        </w:rPr>
        <w:t>although s</w:t>
      </w:r>
      <w:r>
        <w:rPr>
          <w:sz w:val="24"/>
          <w:szCs w:val="24"/>
        </w:rPr>
        <w:t xml:space="preserve">ome </w:t>
      </w:r>
      <w:r w:rsidR="002E69ED">
        <w:rPr>
          <w:sz w:val="24"/>
          <w:szCs w:val="24"/>
        </w:rPr>
        <w:t xml:space="preserve">issues will have </w:t>
      </w:r>
      <w:r>
        <w:rPr>
          <w:sz w:val="24"/>
          <w:szCs w:val="24"/>
        </w:rPr>
        <w:t xml:space="preserve">solutions </w:t>
      </w:r>
      <w:r w:rsidR="002E69ED">
        <w:rPr>
          <w:sz w:val="24"/>
          <w:szCs w:val="24"/>
        </w:rPr>
        <w:t xml:space="preserve">that </w:t>
      </w:r>
      <w:r>
        <w:rPr>
          <w:sz w:val="24"/>
          <w:szCs w:val="24"/>
        </w:rPr>
        <w:t>may lie outside 802.11 scope</w:t>
      </w:r>
    </w:p>
    <w:p w14:paraId="06D25543" w14:textId="741E50C4" w:rsidR="006D75BE" w:rsidRDefault="006D75BE" w:rsidP="00AD28C9">
      <w:pPr>
        <w:pStyle w:val="BodyText"/>
        <w:rPr>
          <w:sz w:val="24"/>
          <w:szCs w:val="24"/>
        </w:rPr>
      </w:pPr>
      <w:r>
        <w:rPr>
          <w:sz w:val="24"/>
          <w:szCs w:val="24"/>
        </w:rPr>
        <w:t>C – Pre-association with band steering was previously discussed, if the client keeps changing address, that causes a problem</w:t>
      </w:r>
    </w:p>
    <w:p w14:paraId="31CD0415" w14:textId="5E964E3F" w:rsidR="006D75BE" w:rsidRDefault="00F66F4F" w:rsidP="00AD28C9">
      <w:pPr>
        <w:pStyle w:val="BodyText"/>
        <w:rPr>
          <w:sz w:val="24"/>
          <w:szCs w:val="24"/>
        </w:rPr>
      </w:pPr>
      <w:r>
        <w:rPr>
          <w:sz w:val="24"/>
          <w:szCs w:val="24"/>
        </w:rPr>
        <w:t>C – Think 2 separate cases, pre and associated.  After association completely different area to pre-association.  Could consider Use Cases separately.</w:t>
      </w:r>
    </w:p>
    <w:p w14:paraId="56C70E25" w14:textId="4450F453" w:rsidR="00F66F4F" w:rsidRDefault="00F66F4F" w:rsidP="00AD28C9">
      <w:pPr>
        <w:pStyle w:val="BodyText"/>
        <w:rPr>
          <w:sz w:val="24"/>
          <w:szCs w:val="24"/>
        </w:rPr>
      </w:pPr>
      <w:r>
        <w:rPr>
          <w:sz w:val="24"/>
          <w:szCs w:val="24"/>
        </w:rPr>
        <w:t>A – Do not jump to how do we solve it.  Find the interesting Use cases, then figure out the possible solutions.  Similarly, in Section 4, pulled Issues out of the TIG and some of these are pre and after association.  Even after association you are still sharing information with somebody.</w:t>
      </w:r>
    </w:p>
    <w:p w14:paraId="70B9E539" w14:textId="15717D39" w:rsidR="00F66F4F" w:rsidRDefault="00F66F4F" w:rsidP="00AD28C9">
      <w:pPr>
        <w:pStyle w:val="BodyText"/>
        <w:rPr>
          <w:sz w:val="24"/>
          <w:szCs w:val="24"/>
        </w:rPr>
      </w:pPr>
      <w:r>
        <w:rPr>
          <w:sz w:val="24"/>
          <w:szCs w:val="24"/>
        </w:rPr>
        <w:t>Chair – We assume device is changing its addresses, then we assess what are the impacts of it doing that.</w:t>
      </w:r>
    </w:p>
    <w:p w14:paraId="3DDDABAE" w14:textId="29805FDB" w:rsidR="00F66F4F" w:rsidRDefault="00F66F4F" w:rsidP="00AD28C9">
      <w:pPr>
        <w:pStyle w:val="BodyText"/>
        <w:rPr>
          <w:sz w:val="24"/>
          <w:szCs w:val="24"/>
        </w:rPr>
      </w:pPr>
      <w:r>
        <w:rPr>
          <w:sz w:val="24"/>
          <w:szCs w:val="24"/>
        </w:rPr>
        <w:t xml:space="preserve">C – In </w:t>
      </w:r>
      <w:r w:rsidR="002E69ED">
        <w:rPr>
          <w:sz w:val="24"/>
          <w:szCs w:val="24"/>
        </w:rPr>
        <w:t>802.11-</w:t>
      </w:r>
      <w:r>
        <w:rPr>
          <w:sz w:val="24"/>
          <w:szCs w:val="24"/>
        </w:rPr>
        <w:t xml:space="preserve">2020 Spec some areas may assume the MAC address is constant.  </w:t>
      </w:r>
    </w:p>
    <w:p w14:paraId="15D7F815" w14:textId="75887194" w:rsidR="00F66F4F" w:rsidRDefault="00F66F4F" w:rsidP="00AD28C9">
      <w:pPr>
        <w:pStyle w:val="BodyText"/>
        <w:rPr>
          <w:sz w:val="24"/>
          <w:szCs w:val="24"/>
        </w:rPr>
      </w:pPr>
      <w:r>
        <w:rPr>
          <w:sz w:val="24"/>
          <w:szCs w:val="24"/>
        </w:rPr>
        <w:t>C – Would consider separating pre and after association Use</w:t>
      </w:r>
      <w:r w:rsidR="00C96B91">
        <w:rPr>
          <w:sz w:val="24"/>
          <w:szCs w:val="24"/>
        </w:rPr>
        <w:t xml:space="preserve"> Cases as major consideration.</w:t>
      </w:r>
    </w:p>
    <w:p w14:paraId="5F8AB517" w14:textId="2B8D8324" w:rsidR="00F66F4F" w:rsidRDefault="00C96B91" w:rsidP="00AD28C9">
      <w:pPr>
        <w:pStyle w:val="BodyText"/>
        <w:rPr>
          <w:sz w:val="24"/>
          <w:szCs w:val="24"/>
        </w:rPr>
      </w:pPr>
      <w:r>
        <w:rPr>
          <w:sz w:val="24"/>
          <w:szCs w:val="24"/>
        </w:rPr>
        <w:t>C – Useful if Use cases spelled out how dependent they are on an unchanging MAC address.</w:t>
      </w:r>
    </w:p>
    <w:p w14:paraId="6EECD757" w14:textId="37FCA457" w:rsidR="00C96B91" w:rsidRDefault="00C96B91" w:rsidP="00AD28C9">
      <w:pPr>
        <w:pStyle w:val="BodyText"/>
        <w:rPr>
          <w:sz w:val="24"/>
          <w:szCs w:val="24"/>
        </w:rPr>
      </w:pPr>
      <w:r>
        <w:rPr>
          <w:sz w:val="24"/>
          <w:szCs w:val="24"/>
        </w:rPr>
        <w:t>C – Address changes are on client side, is it for sniffer or AP?  Maybe differences.  Trust issues?</w:t>
      </w:r>
    </w:p>
    <w:p w14:paraId="72396802" w14:textId="2D28A27E" w:rsidR="00C96B91" w:rsidRDefault="00C96B91" w:rsidP="00AD28C9">
      <w:pPr>
        <w:pStyle w:val="BodyText"/>
        <w:rPr>
          <w:sz w:val="24"/>
          <w:szCs w:val="24"/>
        </w:rPr>
      </w:pPr>
      <w:r>
        <w:rPr>
          <w:sz w:val="24"/>
          <w:szCs w:val="24"/>
        </w:rPr>
        <w:t xml:space="preserve">C – May need to solve the problem of the network knowing who I am. </w:t>
      </w:r>
    </w:p>
    <w:p w14:paraId="0AEE7732" w14:textId="330468B6" w:rsidR="00C96B91" w:rsidRDefault="00C96B91" w:rsidP="00AD28C9">
      <w:pPr>
        <w:pStyle w:val="BodyText"/>
        <w:rPr>
          <w:sz w:val="24"/>
          <w:szCs w:val="24"/>
        </w:rPr>
      </w:pPr>
      <w:r>
        <w:rPr>
          <w:sz w:val="24"/>
          <w:szCs w:val="24"/>
        </w:rPr>
        <w:lastRenderedPageBreak/>
        <w:t xml:space="preserve">C – Passive scanning is very secure but active scanning mechanisms provide information.  </w:t>
      </w:r>
    </w:p>
    <w:p w14:paraId="7F623236" w14:textId="13B66BC1" w:rsidR="00C96B91" w:rsidRDefault="00C96B91" w:rsidP="00AD28C9">
      <w:pPr>
        <w:pStyle w:val="BodyText"/>
        <w:rPr>
          <w:sz w:val="24"/>
          <w:szCs w:val="24"/>
        </w:rPr>
      </w:pPr>
      <w:r>
        <w:rPr>
          <w:sz w:val="24"/>
          <w:szCs w:val="24"/>
        </w:rPr>
        <w:t>C – Steering is common in enterprise networks.</w:t>
      </w:r>
    </w:p>
    <w:p w14:paraId="58508794" w14:textId="72F69D48" w:rsidR="00C96B91" w:rsidRDefault="00C96B91" w:rsidP="00AD28C9">
      <w:pPr>
        <w:pStyle w:val="BodyText"/>
        <w:rPr>
          <w:sz w:val="24"/>
          <w:szCs w:val="24"/>
        </w:rPr>
      </w:pPr>
      <w:r>
        <w:rPr>
          <w:sz w:val="24"/>
          <w:szCs w:val="24"/>
        </w:rPr>
        <w:t>C – Need to assume STAs wil</w:t>
      </w:r>
      <w:r w:rsidR="00B00A27">
        <w:rPr>
          <w:sz w:val="24"/>
          <w:szCs w:val="24"/>
        </w:rPr>
        <w:t>l</w:t>
      </w:r>
      <w:r>
        <w:rPr>
          <w:sz w:val="24"/>
          <w:szCs w:val="24"/>
        </w:rPr>
        <w:t xml:space="preserve"> use randomized MAC address for whatever they think and we need be focused on that.  Use cases that assume that address changes between states, and what implications occur.  Do not get into cases of why the MAC addresses change.  </w:t>
      </w:r>
      <w:r w:rsidR="00B00A27">
        <w:rPr>
          <w:sz w:val="24"/>
          <w:szCs w:val="24"/>
        </w:rPr>
        <w:t>If a function relied on a fixed address, we need to look at it.</w:t>
      </w:r>
    </w:p>
    <w:p w14:paraId="30E58F07" w14:textId="77777777" w:rsidR="00F66F4F" w:rsidRPr="00AD28C9" w:rsidRDefault="00F66F4F" w:rsidP="00AD28C9">
      <w:pPr>
        <w:pStyle w:val="BodyText"/>
        <w:rPr>
          <w:sz w:val="24"/>
          <w:szCs w:val="24"/>
        </w:rPr>
      </w:pPr>
    </w:p>
    <w:p w14:paraId="00BE36B8" w14:textId="06FB8EC5" w:rsidR="00476BE7" w:rsidRDefault="00476BE7" w:rsidP="000226D9">
      <w:pPr>
        <w:pStyle w:val="BodyText"/>
        <w:numPr>
          <w:ilvl w:val="0"/>
          <w:numId w:val="23"/>
        </w:numPr>
        <w:rPr>
          <w:b/>
          <w:sz w:val="24"/>
          <w:szCs w:val="24"/>
        </w:rPr>
      </w:pPr>
      <w:r>
        <w:rPr>
          <w:b/>
          <w:sz w:val="24"/>
          <w:szCs w:val="24"/>
        </w:rPr>
        <w:t>Timeline</w:t>
      </w:r>
    </w:p>
    <w:p w14:paraId="12680506" w14:textId="66117EB8" w:rsidR="00476BE7" w:rsidRDefault="00476BE7" w:rsidP="00476BE7">
      <w:pPr>
        <w:pStyle w:val="BodyText"/>
        <w:ind w:left="720"/>
        <w:rPr>
          <w:sz w:val="24"/>
          <w:szCs w:val="24"/>
        </w:rPr>
      </w:pPr>
      <w:r w:rsidRPr="00476BE7">
        <w:rPr>
          <w:sz w:val="24"/>
          <w:szCs w:val="24"/>
        </w:rPr>
        <w:t>Chair introduced Slide 26</w:t>
      </w:r>
      <w:r w:rsidR="00D81FDD">
        <w:rPr>
          <w:sz w:val="24"/>
          <w:szCs w:val="24"/>
        </w:rPr>
        <w:t xml:space="preserve"> and went through the proposed, aggressive, timescales.</w:t>
      </w:r>
    </w:p>
    <w:p w14:paraId="48373AED" w14:textId="77777777" w:rsidR="00D81FDD" w:rsidRDefault="00D81FDD" w:rsidP="00D81FDD">
      <w:pPr>
        <w:pStyle w:val="BodyText"/>
        <w:rPr>
          <w:sz w:val="24"/>
          <w:szCs w:val="24"/>
        </w:rPr>
      </w:pPr>
    </w:p>
    <w:p w14:paraId="222C5B1A" w14:textId="355C8CED" w:rsidR="00476BE7" w:rsidRPr="00476BE7" w:rsidRDefault="00476BE7" w:rsidP="00476BE7">
      <w:pPr>
        <w:pStyle w:val="BodyText"/>
        <w:ind w:left="720"/>
      </w:pPr>
      <w:r>
        <w:rPr>
          <w:sz w:val="24"/>
          <w:szCs w:val="24"/>
        </w:rPr>
        <w:t xml:space="preserve">Motion </w:t>
      </w:r>
      <w:r>
        <w:rPr>
          <w:sz w:val="24"/>
          <w:szCs w:val="24"/>
        </w:rPr>
        <w:tab/>
      </w:r>
      <w:r w:rsidRPr="00476BE7">
        <w:rPr>
          <w:b/>
          <w:bCs/>
          <w:sz w:val="24"/>
        </w:rPr>
        <w:t xml:space="preserve">Move to adopt the following timeline for </w:t>
      </w:r>
      <w:proofErr w:type="spellStart"/>
      <w:r w:rsidRPr="00476BE7">
        <w:rPr>
          <w:b/>
          <w:bCs/>
          <w:sz w:val="24"/>
        </w:rPr>
        <w:t>TGbh</w:t>
      </w:r>
      <w:proofErr w:type="spellEnd"/>
      <w:r w:rsidRPr="00476BE7">
        <w:rPr>
          <w:b/>
          <w:bCs/>
          <w:sz w:val="24"/>
        </w:rPr>
        <w:t>.</w:t>
      </w:r>
    </w:p>
    <w:p w14:paraId="1AAFA78D" w14:textId="70C7382D" w:rsidR="00476BE7" w:rsidRPr="00476BE7" w:rsidRDefault="00476BE7" w:rsidP="00476BE7">
      <w:pPr>
        <w:pStyle w:val="BodyText"/>
        <w:ind w:left="2160"/>
        <w:rPr>
          <w:szCs w:val="24"/>
        </w:rPr>
      </w:pPr>
      <w:r w:rsidRPr="00476BE7">
        <w:rPr>
          <w:szCs w:val="24"/>
        </w:rPr>
        <w:t>PAR approved</w:t>
      </w:r>
      <w:r w:rsidRPr="00476BE7">
        <w:rPr>
          <w:szCs w:val="24"/>
        </w:rPr>
        <w:tab/>
      </w:r>
      <w:r w:rsidRPr="00476BE7">
        <w:rPr>
          <w:szCs w:val="24"/>
        </w:rPr>
        <w:tab/>
      </w:r>
      <w:r w:rsidRPr="00476BE7">
        <w:rPr>
          <w:szCs w:val="24"/>
        </w:rPr>
        <w:tab/>
        <w:t>Feb 2021</w:t>
      </w:r>
    </w:p>
    <w:p w14:paraId="5FBB7B0D" w14:textId="77777777" w:rsidR="00476BE7" w:rsidRPr="00476BE7" w:rsidRDefault="00476BE7" w:rsidP="00476BE7">
      <w:pPr>
        <w:pStyle w:val="BodyText"/>
        <w:ind w:left="2160"/>
        <w:rPr>
          <w:szCs w:val="24"/>
        </w:rPr>
      </w:pPr>
      <w:r w:rsidRPr="00476BE7">
        <w:rPr>
          <w:szCs w:val="24"/>
        </w:rPr>
        <w:t>First TG meeting</w:t>
      </w:r>
      <w:r w:rsidRPr="00476BE7">
        <w:rPr>
          <w:szCs w:val="24"/>
        </w:rPr>
        <w:tab/>
      </w:r>
      <w:r w:rsidRPr="00476BE7">
        <w:rPr>
          <w:szCs w:val="24"/>
        </w:rPr>
        <w:tab/>
      </w:r>
      <w:r w:rsidRPr="00476BE7">
        <w:rPr>
          <w:szCs w:val="24"/>
        </w:rPr>
        <w:tab/>
        <w:t>Mar 2021</w:t>
      </w:r>
    </w:p>
    <w:p w14:paraId="366C8FB8" w14:textId="3A3D0E41" w:rsidR="00476BE7" w:rsidRPr="00476BE7" w:rsidRDefault="00476BE7" w:rsidP="00476BE7">
      <w:pPr>
        <w:pStyle w:val="BodyText"/>
        <w:ind w:left="2160"/>
        <w:rPr>
          <w:szCs w:val="24"/>
        </w:rPr>
      </w:pPr>
      <w:r w:rsidRPr="00476BE7">
        <w:rPr>
          <w:szCs w:val="24"/>
        </w:rPr>
        <w:t xml:space="preserve">D0.1 </w:t>
      </w:r>
      <w:r w:rsidRPr="00476BE7">
        <w:rPr>
          <w:szCs w:val="24"/>
        </w:rPr>
        <w:tab/>
      </w:r>
      <w:r w:rsidRPr="00476BE7">
        <w:rPr>
          <w:szCs w:val="24"/>
        </w:rPr>
        <w:tab/>
      </w:r>
      <w:r w:rsidRPr="00476BE7">
        <w:rPr>
          <w:szCs w:val="24"/>
        </w:rPr>
        <w:tab/>
      </w:r>
      <w:r w:rsidRPr="00476BE7">
        <w:rPr>
          <w:szCs w:val="24"/>
        </w:rPr>
        <w:tab/>
        <w:t>Nov 2021</w:t>
      </w:r>
    </w:p>
    <w:p w14:paraId="7DD25231" w14:textId="77777777" w:rsidR="00476BE7" w:rsidRPr="00476BE7" w:rsidRDefault="00476BE7" w:rsidP="00476BE7">
      <w:pPr>
        <w:pStyle w:val="BodyText"/>
        <w:ind w:left="2160"/>
        <w:rPr>
          <w:szCs w:val="24"/>
        </w:rPr>
      </w:pPr>
      <w:r w:rsidRPr="00476BE7">
        <w:rPr>
          <w:szCs w:val="24"/>
        </w:rPr>
        <w:t>Initial Letter Ballot (D1.0)</w:t>
      </w:r>
      <w:r w:rsidRPr="00476BE7">
        <w:rPr>
          <w:szCs w:val="24"/>
        </w:rPr>
        <w:tab/>
      </w:r>
      <w:r w:rsidRPr="00476BE7">
        <w:rPr>
          <w:szCs w:val="24"/>
        </w:rPr>
        <w:tab/>
        <w:t xml:space="preserve">Mar 2022 </w:t>
      </w:r>
    </w:p>
    <w:p w14:paraId="08A82587" w14:textId="77777777" w:rsidR="00476BE7" w:rsidRPr="00476BE7" w:rsidRDefault="00476BE7" w:rsidP="00476BE7">
      <w:pPr>
        <w:pStyle w:val="BodyText"/>
        <w:ind w:left="2160"/>
        <w:rPr>
          <w:szCs w:val="24"/>
        </w:rPr>
      </w:pPr>
      <w:r w:rsidRPr="00476BE7">
        <w:rPr>
          <w:szCs w:val="24"/>
        </w:rPr>
        <w:t>Recirculation LB (D2.0)</w:t>
      </w:r>
      <w:r w:rsidRPr="00476BE7">
        <w:rPr>
          <w:szCs w:val="24"/>
        </w:rPr>
        <w:tab/>
      </w:r>
      <w:r w:rsidRPr="00476BE7">
        <w:rPr>
          <w:szCs w:val="24"/>
        </w:rPr>
        <w:tab/>
        <w:t>Jul 2022</w:t>
      </w:r>
    </w:p>
    <w:p w14:paraId="35B46C1C" w14:textId="77777777" w:rsidR="00476BE7" w:rsidRPr="00476BE7" w:rsidRDefault="00476BE7" w:rsidP="00476BE7">
      <w:pPr>
        <w:pStyle w:val="BodyText"/>
        <w:ind w:left="2160"/>
        <w:rPr>
          <w:szCs w:val="24"/>
        </w:rPr>
      </w:pPr>
      <w:r w:rsidRPr="00476BE7">
        <w:rPr>
          <w:szCs w:val="24"/>
        </w:rPr>
        <w:t>Initial SA Ballot (D3.0)</w:t>
      </w:r>
      <w:r w:rsidRPr="00476BE7">
        <w:rPr>
          <w:szCs w:val="24"/>
        </w:rPr>
        <w:tab/>
      </w:r>
      <w:r w:rsidRPr="00476BE7">
        <w:rPr>
          <w:szCs w:val="24"/>
        </w:rPr>
        <w:tab/>
        <w:t>Nov 2022</w:t>
      </w:r>
    </w:p>
    <w:p w14:paraId="65A42D42" w14:textId="77777777" w:rsidR="00476BE7" w:rsidRPr="00476BE7" w:rsidRDefault="00476BE7" w:rsidP="00476BE7">
      <w:pPr>
        <w:pStyle w:val="BodyText"/>
        <w:ind w:left="2160"/>
        <w:rPr>
          <w:szCs w:val="24"/>
        </w:rPr>
      </w:pPr>
      <w:r w:rsidRPr="00476BE7">
        <w:rPr>
          <w:szCs w:val="24"/>
        </w:rPr>
        <w:t>Final 802.11 WG approval</w:t>
      </w:r>
      <w:r w:rsidRPr="00476BE7">
        <w:rPr>
          <w:szCs w:val="24"/>
        </w:rPr>
        <w:tab/>
      </w:r>
      <w:r w:rsidRPr="00476BE7">
        <w:rPr>
          <w:szCs w:val="24"/>
        </w:rPr>
        <w:tab/>
        <w:t xml:space="preserve">Mar 2023 </w:t>
      </w:r>
    </w:p>
    <w:p w14:paraId="66693AEE" w14:textId="77777777" w:rsidR="00476BE7" w:rsidRPr="00476BE7" w:rsidRDefault="00476BE7" w:rsidP="00476BE7">
      <w:pPr>
        <w:pStyle w:val="BodyText"/>
        <w:ind w:left="2160"/>
        <w:rPr>
          <w:szCs w:val="24"/>
        </w:rPr>
      </w:pPr>
      <w:r w:rsidRPr="00476BE7">
        <w:rPr>
          <w:szCs w:val="24"/>
        </w:rPr>
        <w:t>802 EC approval</w:t>
      </w:r>
      <w:r w:rsidRPr="00476BE7">
        <w:rPr>
          <w:szCs w:val="24"/>
        </w:rPr>
        <w:tab/>
      </w:r>
      <w:r w:rsidRPr="00476BE7">
        <w:rPr>
          <w:szCs w:val="24"/>
        </w:rPr>
        <w:tab/>
      </w:r>
      <w:r w:rsidRPr="00476BE7">
        <w:rPr>
          <w:szCs w:val="24"/>
        </w:rPr>
        <w:tab/>
        <w:t>May 2023</w:t>
      </w:r>
    </w:p>
    <w:p w14:paraId="6E06A343" w14:textId="77777777" w:rsidR="00476BE7" w:rsidRPr="00476BE7" w:rsidRDefault="00476BE7" w:rsidP="00476BE7">
      <w:pPr>
        <w:pStyle w:val="BodyText"/>
        <w:ind w:left="2160"/>
        <w:rPr>
          <w:szCs w:val="24"/>
        </w:rPr>
      </w:pPr>
      <w:proofErr w:type="spellStart"/>
      <w:r w:rsidRPr="00476BE7">
        <w:rPr>
          <w:szCs w:val="24"/>
        </w:rPr>
        <w:t>RevCom</w:t>
      </w:r>
      <w:proofErr w:type="spellEnd"/>
      <w:r w:rsidRPr="00476BE7">
        <w:rPr>
          <w:szCs w:val="24"/>
        </w:rPr>
        <w:t xml:space="preserve"> and SASB approval</w:t>
      </w:r>
      <w:r w:rsidRPr="00476BE7">
        <w:rPr>
          <w:szCs w:val="24"/>
        </w:rPr>
        <w:tab/>
        <w:t>May 2023</w:t>
      </w:r>
    </w:p>
    <w:p w14:paraId="75CC798C" w14:textId="003DA931" w:rsidR="00D81FDD" w:rsidRDefault="00476BE7" w:rsidP="00D81FDD">
      <w:pPr>
        <w:pStyle w:val="BodyText"/>
        <w:ind w:left="720" w:firstLine="720"/>
        <w:rPr>
          <w:sz w:val="24"/>
          <w:szCs w:val="24"/>
        </w:rPr>
      </w:pPr>
      <w:r>
        <w:rPr>
          <w:sz w:val="24"/>
          <w:szCs w:val="24"/>
        </w:rPr>
        <w:t xml:space="preserve">Moved: </w:t>
      </w:r>
      <w:r w:rsidR="00D81FDD">
        <w:rPr>
          <w:sz w:val="24"/>
          <w:szCs w:val="24"/>
        </w:rPr>
        <w:t>Manish Kumar</w:t>
      </w:r>
      <w:r>
        <w:rPr>
          <w:sz w:val="24"/>
          <w:szCs w:val="24"/>
        </w:rPr>
        <w:tab/>
        <w:t>Seconded:</w:t>
      </w:r>
      <w:r w:rsidR="00D81FDD">
        <w:rPr>
          <w:sz w:val="24"/>
          <w:szCs w:val="24"/>
        </w:rPr>
        <w:t xml:space="preserve"> Carol Ansley</w:t>
      </w:r>
      <w:r>
        <w:rPr>
          <w:sz w:val="24"/>
          <w:szCs w:val="24"/>
        </w:rPr>
        <w:tab/>
      </w:r>
    </w:p>
    <w:p w14:paraId="1A73D5E8" w14:textId="0605F9FA" w:rsidR="00476BE7" w:rsidRDefault="00D81FDD" w:rsidP="00D81FDD">
      <w:pPr>
        <w:pStyle w:val="BodyText"/>
        <w:ind w:left="720" w:firstLine="720"/>
        <w:rPr>
          <w:sz w:val="24"/>
          <w:szCs w:val="24"/>
        </w:rPr>
      </w:pPr>
      <w:r>
        <w:rPr>
          <w:sz w:val="24"/>
          <w:szCs w:val="24"/>
        </w:rPr>
        <w:t xml:space="preserve">No Discussion </w:t>
      </w:r>
      <w:r>
        <w:rPr>
          <w:sz w:val="24"/>
          <w:szCs w:val="24"/>
        </w:rPr>
        <w:tab/>
      </w:r>
      <w:r>
        <w:rPr>
          <w:sz w:val="24"/>
          <w:szCs w:val="24"/>
        </w:rPr>
        <w:tab/>
      </w:r>
      <w:r w:rsidR="00476BE7">
        <w:rPr>
          <w:sz w:val="24"/>
          <w:szCs w:val="24"/>
        </w:rPr>
        <w:t>Result:</w:t>
      </w:r>
      <w:r>
        <w:rPr>
          <w:sz w:val="24"/>
          <w:szCs w:val="24"/>
        </w:rPr>
        <w:t xml:space="preserve">  Unanimous </w:t>
      </w:r>
    </w:p>
    <w:p w14:paraId="2E53B0C1" w14:textId="526864C0" w:rsidR="00D81FDD" w:rsidRDefault="00D81FDD" w:rsidP="00D81FDD">
      <w:pPr>
        <w:pStyle w:val="BodyText"/>
        <w:rPr>
          <w:sz w:val="24"/>
          <w:szCs w:val="24"/>
        </w:rPr>
      </w:pPr>
      <w:r>
        <w:rPr>
          <w:sz w:val="24"/>
          <w:szCs w:val="24"/>
        </w:rPr>
        <w:t>Q – Should we be numbering the Motions?</w:t>
      </w:r>
    </w:p>
    <w:p w14:paraId="09EE01AE" w14:textId="6FD86EA7" w:rsidR="00D81FDD" w:rsidRDefault="00D81FDD" w:rsidP="00D81FDD">
      <w:pPr>
        <w:pStyle w:val="BodyText"/>
        <w:rPr>
          <w:sz w:val="24"/>
          <w:szCs w:val="24"/>
        </w:rPr>
      </w:pPr>
      <w:r>
        <w:rPr>
          <w:sz w:val="24"/>
          <w:szCs w:val="24"/>
        </w:rPr>
        <w:t>A – will number once we get text.</w:t>
      </w:r>
    </w:p>
    <w:p w14:paraId="5D1A0230" w14:textId="77777777" w:rsidR="00D81FDD" w:rsidRPr="00476BE7" w:rsidRDefault="00D81FDD" w:rsidP="00D81FDD">
      <w:pPr>
        <w:pStyle w:val="BodyText"/>
        <w:rPr>
          <w:sz w:val="24"/>
          <w:szCs w:val="24"/>
        </w:rPr>
      </w:pPr>
    </w:p>
    <w:p w14:paraId="463BDE5E" w14:textId="2FAD532B" w:rsidR="00476BE7" w:rsidRDefault="001932CF" w:rsidP="000226D9">
      <w:pPr>
        <w:pStyle w:val="BodyText"/>
        <w:numPr>
          <w:ilvl w:val="0"/>
          <w:numId w:val="23"/>
        </w:numPr>
        <w:rPr>
          <w:b/>
          <w:sz w:val="24"/>
          <w:szCs w:val="24"/>
        </w:rPr>
      </w:pPr>
      <w:r>
        <w:rPr>
          <w:b/>
          <w:sz w:val="24"/>
          <w:szCs w:val="24"/>
        </w:rPr>
        <w:t>May Interim Session Plan</w:t>
      </w:r>
    </w:p>
    <w:p w14:paraId="2F05786C" w14:textId="3B3DB882" w:rsidR="001932CF" w:rsidRDefault="001932CF" w:rsidP="001932CF">
      <w:pPr>
        <w:pStyle w:val="BodyText"/>
        <w:rPr>
          <w:sz w:val="24"/>
          <w:szCs w:val="24"/>
        </w:rPr>
      </w:pPr>
      <w:r>
        <w:rPr>
          <w:sz w:val="24"/>
          <w:szCs w:val="24"/>
        </w:rPr>
        <w:t>Slide 27</w:t>
      </w:r>
    </w:p>
    <w:p w14:paraId="00E2642F" w14:textId="641D9238" w:rsidR="00764954" w:rsidRPr="00764954" w:rsidRDefault="00764954" w:rsidP="001932CF">
      <w:pPr>
        <w:pStyle w:val="BodyText"/>
        <w:rPr>
          <w:b/>
          <w:sz w:val="24"/>
          <w:szCs w:val="24"/>
        </w:rPr>
      </w:pPr>
      <w:r w:rsidRPr="00764954">
        <w:rPr>
          <w:b/>
          <w:sz w:val="24"/>
          <w:szCs w:val="24"/>
        </w:rPr>
        <w:t>Meeting Slots</w:t>
      </w:r>
    </w:p>
    <w:p w14:paraId="0617145A" w14:textId="64EA0583" w:rsidR="00D81FDD" w:rsidRDefault="00D81FDD" w:rsidP="00764954">
      <w:pPr>
        <w:pStyle w:val="BodyText"/>
        <w:ind w:firstLine="720"/>
        <w:rPr>
          <w:sz w:val="24"/>
          <w:szCs w:val="24"/>
        </w:rPr>
      </w:pPr>
      <w:r>
        <w:rPr>
          <w:sz w:val="24"/>
          <w:szCs w:val="24"/>
        </w:rPr>
        <w:t xml:space="preserve">Avoid conflicts with </w:t>
      </w:r>
      <w:proofErr w:type="spellStart"/>
      <w:r>
        <w:rPr>
          <w:sz w:val="24"/>
          <w:szCs w:val="24"/>
        </w:rPr>
        <w:t>TGbi</w:t>
      </w:r>
      <w:proofErr w:type="spellEnd"/>
      <w:r>
        <w:rPr>
          <w:sz w:val="24"/>
          <w:szCs w:val="24"/>
        </w:rPr>
        <w:t xml:space="preserve">, </w:t>
      </w:r>
      <w:proofErr w:type="spellStart"/>
      <w:r>
        <w:rPr>
          <w:sz w:val="24"/>
          <w:szCs w:val="24"/>
        </w:rPr>
        <w:t>REVme</w:t>
      </w:r>
      <w:proofErr w:type="spellEnd"/>
      <w:r>
        <w:rPr>
          <w:sz w:val="24"/>
          <w:szCs w:val="24"/>
        </w:rPr>
        <w:t xml:space="preserve">, ARC, </w:t>
      </w:r>
      <w:proofErr w:type="spellStart"/>
      <w:r>
        <w:rPr>
          <w:sz w:val="24"/>
          <w:szCs w:val="24"/>
        </w:rPr>
        <w:t>TGbe</w:t>
      </w:r>
      <w:proofErr w:type="spellEnd"/>
      <w:r>
        <w:rPr>
          <w:sz w:val="24"/>
          <w:szCs w:val="24"/>
        </w:rPr>
        <w:t xml:space="preserve"> </w:t>
      </w:r>
    </w:p>
    <w:p w14:paraId="074CECA7" w14:textId="53DF4CBB" w:rsidR="00D81FDD" w:rsidRDefault="004F2DA0" w:rsidP="001932CF">
      <w:pPr>
        <w:pStyle w:val="BodyText"/>
        <w:rPr>
          <w:sz w:val="24"/>
          <w:szCs w:val="24"/>
        </w:rPr>
      </w:pPr>
      <w:r>
        <w:rPr>
          <w:sz w:val="24"/>
          <w:szCs w:val="24"/>
        </w:rPr>
        <w:t>No decision</w:t>
      </w:r>
    </w:p>
    <w:p w14:paraId="2663E411" w14:textId="64A31A60" w:rsidR="00476BE7" w:rsidRDefault="001932CF" w:rsidP="000226D9">
      <w:pPr>
        <w:pStyle w:val="BodyText"/>
        <w:numPr>
          <w:ilvl w:val="0"/>
          <w:numId w:val="23"/>
        </w:numPr>
        <w:rPr>
          <w:b/>
          <w:sz w:val="24"/>
          <w:szCs w:val="24"/>
        </w:rPr>
      </w:pPr>
      <w:proofErr w:type="spellStart"/>
      <w:r>
        <w:rPr>
          <w:b/>
          <w:sz w:val="24"/>
          <w:szCs w:val="24"/>
        </w:rPr>
        <w:t>TGbh</w:t>
      </w:r>
      <w:proofErr w:type="spellEnd"/>
      <w:r>
        <w:rPr>
          <w:b/>
          <w:sz w:val="24"/>
          <w:szCs w:val="24"/>
        </w:rPr>
        <w:t xml:space="preserve"> Teleconferences</w:t>
      </w:r>
    </w:p>
    <w:p w14:paraId="6037B7EE" w14:textId="2FCA040D" w:rsidR="001932CF" w:rsidRPr="001932CF" w:rsidRDefault="001932CF" w:rsidP="001932CF">
      <w:pPr>
        <w:pStyle w:val="BodyText"/>
        <w:rPr>
          <w:sz w:val="24"/>
          <w:szCs w:val="24"/>
        </w:rPr>
      </w:pPr>
      <w:r>
        <w:rPr>
          <w:sz w:val="24"/>
          <w:szCs w:val="24"/>
        </w:rPr>
        <w:t>Teleconferences through May</w:t>
      </w:r>
    </w:p>
    <w:p w14:paraId="33408E53" w14:textId="77777777" w:rsidR="00364E05" w:rsidRDefault="00364E05" w:rsidP="00364E05">
      <w:pPr>
        <w:pStyle w:val="BodyText"/>
        <w:ind w:firstLine="720"/>
        <w:rPr>
          <w:sz w:val="24"/>
          <w:szCs w:val="24"/>
        </w:rPr>
      </w:pPr>
      <w:r>
        <w:rPr>
          <w:sz w:val="24"/>
          <w:szCs w:val="24"/>
        </w:rPr>
        <w:t xml:space="preserve">Avoid conflicts with </w:t>
      </w:r>
      <w:proofErr w:type="spellStart"/>
      <w:r>
        <w:rPr>
          <w:sz w:val="24"/>
          <w:szCs w:val="24"/>
        </w:rPr>
        <w:t>TGbi</w:t>
      </w:r>
      <w:proofErr w:type="spellEnd"/>
      <w:r>
        <w:rPr>
          <w:sz w:val="24"/>
          <w:szCs w:val="24"/>
        </w:rPr>
        <w:t xml:space="preserve">, </w:t>
      </w:r>
      <w:proofErr w:type="spellStart"/>
      <w:r>
        <w:rPr>
          <w:sz w:val="24"/>
          <w:szCs w:val="24"/>
        </w:rPr>
        <w:t>REVme</w:t>
      </w:r>
      <w:proofErr w:type="spellEnd"/>
      <w:r>
        <w:rPr>
          <w:sz w:val="24"/>
          <w:szCs w:val="24"/>
        </w:rPr>
        <w:t xml:space="preserve">, ARC, </w:t>
      </w:r>
      <w:proofErr w:type="spellStart"/>
      <w:r>
        <w:rPr>
          <w:sz w:val="24"/>
          <w:szCs w:val="24"/>
        </w:rPr>
        <w:t>TGbe</w:t>
      </w:r>
      <w:proofErr w:type="spellEnd"/>
      <w:r>
        <w:rPr>
          <w:sz w:val="24"/>
          <w:szCs w:val="24"/>
        </w:rPr>
        <w:t xml:space="preserve"> </w:t>
      </w:r>
    </w:p>
    <w:p w14:paraId="375C5F16" w14:textId="3FE4516E" w:rsidR="00364E05" w:rsidRDefault="00364E05" w:rsidP="00364E05">
      <w:pPr>
        <w:pStyle w:val="BodyText"/>
        <w:rPr>
          <w:sz w:val="24"/>
          <w:szCs w:val="24"/>
        </w:rPr>
      </w:pPr>
      <w:r>
        <w:rPr>
          <w:sz w:val="24"/>
          <w:szCs w:val="24"/>
        </w:rPr>
        <w:t xml:space="preserve">Q - Any thoughts on evening slots?  </w:t>
      </w:r>
    </w:p>
    <w:p w14:paraId="456FC8AF" w14:textId="23D48A58" w:rsidR="00364E05" w:rsidRDefault="00364E05" w:rsidP="00364E05">
      <w:pPr>
        <w:pStyle w:val="BodyText"/>
        <w:rPr>
          <w:sz w:val="24"/>
          <w:szCs w:val="24"/>
        </w:rPr>
      </w:pPr>
      <w:r>
        <w:rPr>
          <w:sz w:val="24"/>
          <w:szCs w:val="24"/>
        </w:rPr>
        <w:t xml:space="preserve">A - Nullifies EU input, prefer not.  </w:t>
      </w:r>
    </w:p>
    <w:p w14:paraId="1277BBDD" w14:textId="4448A0BC" w:rsidR="00364E05" w:rsidRDefault="00364E05" w:rsidP="00364E05">
      <w:pPr>
        <w:pStyle w:val="BodyText"/>
        <w:rPr>
          <w:sz w:val="24"/>
          <w:szCs w:val="24"/>
        </w:rPr>
      </w:pPr>
      <w:r>
        <w:rPr>
          <w:sz w:val="24"/>
          <w:szCs w:val="24"/>
        </w:rPr>
        <w:t>C - Alternating experience has not been good.</w:t>
      </w:r>
    </w:p>
    <w:p w14:paraId="314B1D4C" w14:textId="5CDFA8B3" w:rsidR="00364E05" w:rsidRDefault="00364E05" w:rsidP="00364E05">
      <w:pPr>
        <w:pStyle w:val="BodyText"/>
        <w:rPr>
          <w:sz w:val="24"/>
          <w:szCs w:val="24"/>
        </w:rPr>
      </w:pPr>
      <w:r>
        <w:rPr>
          <w:sz w:val="24"/>
          <w:szCs w:val="24"/>
        </w:rPr>
        <w:lastRenderedPageBreak/>
        <w:t>C – 15.00 or 16.00?</w:t>
      </w:r>
    </w:p>
    <w:p w14:paraId="24E10812" w14:textId="77777777" w:rsidR="004F2DA0" w:rsidRDefault="004F2DA0" w:rsidP="00364E05">
      <w:pPr>
        <w:pStyle w:val="BodyText"/>
        <w:rPr>
          <w:sz w:val="24"/>
          <w:szCs w:val="24"/>
        </w:rPr>
      </w:pPr>
    </w:p>
    <w:p w14:paraId="16FE8349" w14:textId="30CF8C00" w:rsidR="00364E05" w:rsidRPr="004F2DA0" w:rsidRDefault="004F2DA0" w:rsidP="00364E05">
      <w:pPr>
        <w:pStyle w:val="BodyText"/>
        <w:rPr>
          <w:b/>
          <w:sz w:val="24"/>
          <w:szCs w:val="24"/>
        </w:rPr>
      </w:pPr>
      <w:r w:rsidRPr="004F2DA0">
        <w:rPr>
          <w:b/>
          <w:sz w:val="24"/>
          <w:szCs w:val="24"/>
        </w:rPr>
        <w:t>Out of Time.</w:t>
      </w:r>
    </w:p>
    <w:p w14:paraId="049D6A4A" w14:textId="77777777" w:rsidR="001932CF" w:rsidRPr="001932CF" w:rsidRDefault="001932CF" w:rsidP="001932CF">
      <w:pPr>
        <w:pStyle w:val="BodyText"/>
        <w:rPr>
          <w:sz w:val="24"/>
          <w:szCs w:val="24"/>
        </w:rPr>
      </w:pPr>
    </w:p>
    <w:p w14:paraId="0425559A" w14:textId="723E8CE6" w:rsidR="00B86095" w:rsidRDefault="00B86095">
      <w:pPr>
        <w:pStyle w:val="BodyText"/>
        <w:rPr>
          <w:b/>
          <w:sz w:val="24"/>
          <w:szCs w:val="24"/>
        </w:rPr>
      </w:pPr>
      <w:r w:rsidRPr="00B86095">
        <w:rPr>
          <w:b/>
          <w:sz w:val="24"/>
          <w:szCs w:val="24"/>
        </w:rPr>
        <w:t xml:space="preserve">Meeting </w:t>
      </w:r>
      <w:r w:rsidR="001932CF">
        <w:rPr>
          <w:b/>
          <w:sz w:val="24"/>
          <w:szCs w:val="24"/>
        </w:rPr>
        <w:t>Adjoined</w:t>
      </w:r>
      <w:r w:rsidR="00364E05">
        <w:rPr>
          <w:b/>
          <w:sz w:val="24"/>
          <w:szCs w:val="24"/>
        </w:rPr>
        <w:t xml:space="preserve"> at 3.30 </w:t>
      </w:r>
      <w:proofErr w:type="spellStart"/>
      <w:r w:rsidR="00364E05">
        <w:rPr>
          <w:b/>
          <w:sz w:val="24"/>
          <w:szCs w:val="24"/>
        </w:rPr>
        <w:t>hr</w:t>
      </w:r>
      <w:proofErr w:type="spellEnd"/>
      <w:r w:rsidR="00364E05">
        <w:rPr>
          <w:b/>
          <w:sz w:val="24"/>
          <w:szCs w:val="24"/>
        </w:rPr>
        <w:t xml:space="preserve"> ET</w:t>
      </w:r>
    </w:p>
    <w:p w14:paraId="6E2D6CC3" w14:textId="77777777" w:rsidR="00C33A67" w:rsidRPr="00B86095" w:rsidRDefault="00C33A67">
      <w:pPr>
        <w:pStyle w:val="BodyText"/>
        <w:rPr>
          <w:b/>
          <w:sz w:val="24"/>
          <w:szCs w:val="24"/>
        </w:rPr>
      </w:pPr>
    </w:p>
    <w:p w14:paraId="1A3C54B5" w14:textId="0DF53D0F" w:rsidR="002C1BD8" w:rsidRPr="003055E6" w:rsidRDefault="002C1BD8">
      <w:pPr>
        <w:pStyle w:val="BodyText"/>
        <w:rPr>
          <w:sz w:val="24"/>
          <w:szCs w:val="24"/>
        </w:rPr>
      </w:pPr>
    </w:p>
    <w:p w14:paraId="18EBD72F" w14:textId="77777777" w:rsidR="001932CF" w:rsidRDefault="001932CF">
      <w:pPr>
        <w:rPr>
          <w:b/>
          <w:bCs/>
          <w:sz w:val="24"/>
          <w:szCs w:val="24"/>
          <w:lang w:val="en-US"/>
        </w:rPr>
      </w:pPr>
      <w:r>
        <w:rPr>
          <w:b/>
          <w:bCs/>
          <w:sz w:val="24"/>
          <w:szCs w:val="24"/>
          <w:lang w:val="en-US"/>
        </w:rPr>
        <w:br w:type="page"/>
      </w:r>
    </w:p>
    <w:p w14:paraId="1D54E69A" w14:textId="4BA1CABF" w:rsidR="009C677F" w:rsidRDefault="000C404D">
      <w:pPr>
        <w:rPr>
          <w:b/>
          <w:bCs/>
          <w:sz w:val="24"/>
          <w:szCs w:val="24"/>
          <w:lang w:val="en-US"/>
        </w:rPr>
      </w:pPr>
      <w:r w:rsidRPr="00016F30">
        <w:rPr>
          <w:b/>
          <w:bCs/>
          <w:sz w:val="24"/>
          <w:szCs w:val="24"/>
          <w:lang w:val="en-US"/>
        </w:rPr>
        <w:lastRenderedPageBreak/>
        <w:t>Attendance</w:t>
      </w:r>
      <w:r w:rsidR="00ED1A86" w:rsidRPr="00016F30">
        <w:rPr>
          <w:b/>
          <w:bCs/>
          <w:sz w:val="24"/>
          <w:szCs w:val="24"/>
          <w:lang w:val="en-US"/>
        </w:rPr>
        <w:t xml:space="preserve"> from IMAT</w:t>
      </w:r>
      <w:r w:rsidRPr="00016F30">
        <w:rPr>
          <w:b/>
          <w:bCs/>
          <w:sz w:val="24"/>
          <w:szCs w:val="24"/>
          <w:lang w:val="en-US"/>
        </w:rPr>
        <w:t>:</w:t>
      </w:r>
    </w:p>
    <w:sectPr w:rsidR="009C677F" w:rsidSect="00FA0A6C">
      <w:headerReference w:type="default" r:id="rId20"/>
      <w:footerReference w:type="default" r:id="rId2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94A76" w14:textId="77777777" w:rsidR="00C3456B" w:rsidRDefault="00C3456B">
      <w:r>
        <w:separator/>
      </w:r>
    </w:p>
  </w:endnote>
  <w:endnote w:type="continuationSeparator" w:id="0">
    <w:p w14:paraId="30769EE1" w14:textId="77777777" w:rsidR="00C3456B" w:rsidRDefault="00C3456B">
      <w:r>
        <w:continuationSeparator/>
      </w:r>
    </w:p>
  </w:endnote>
  <w:endnote w:type="continuationNotice" w:id="1">
    <w:p w14:paraId="66DA34BF" w14:textId="77777777" w:rsidR="00C3456B" w:rsidRDefault="00C34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410614CC" w:rsidR="00764954" w:rsidRDefault="0076495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D53743">
      <w:rPr>
        <w:noProof/>
      </w:rPr>
      <w:t>2</w:t>
    </w:r>
    <w:r>
      <w:fldChar w:fldCharType="end"/>
    </w:r>
    <w:r>
      <w:tab/>
      <w:t>Graham Smith (SR Technologies)</w:t>
    </w:r>
  </w:p>
  <w:p w14:paraId="6818C9BD" w14:textId="77777777" w:rsidR="00764954" w:rsidRDefault="007649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2C3A" w14:textId="77777777" w:rsidR="00C3456B" w:rsidRDefault="00C3456B">
      <w:r>
        <w:separator/>
      </w:r>
    </w:p>
  </w:footnote>
  <w:footnote w:type="continuationSeparator" w:id="0">
    <w:p w14:paraId="1017F961" w14:textId="77777777" w:rsidR="00C3456B" w:rsidRDefault="00C3456B">
      <w:r>
        <w:continuationSeparator/>
      </w:r>
    </w:p>
  </w:footnote>
  <w:footnote w:type="continuationNotice" w:id="1">
    <w:p w14:paraId="1B20F0B7" w14:textId="77777777" w:rsidR="00C3456B" w:rsidRDefault="00C3456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674AEB23" w:rsidR="00764954" w:rsidRDefault="00764954">
    <w:pPr>
      <w:pStyle w:val="Header"/>
      <w:tabs>
        <w:tab w:val="clear" w:pos="6480"/>
        <w:tab w:val="center" w:pos="4680"/>
        <w:tab w:val="right" w:pos="9360"/>
      </w:tabs>
    </w:pPr>
    <w:r>
      <w:t>March 11, 2021</w:t>
    </w:r>
    <w:r>
      <w:ptab w:relativeTo="margin" w:alignment="right" w:leader="none"/>
    </w:r>
    <w:r>
      <w:t>doc.: IEEE 802.11-21/</w:t>
    </w:r>
    <w:r w:rsidR="00404DDA">
      <w:t>0460</w:t>
    </w:r>
    <w:r>
      <w:t>r</w:t>
    </w:r>
    <w:r w:rsidR="00D53743">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C728E"/>
    <w:multiLevelType w:val="hybridMultilevel"/>
    <w:tmpl w:val="A04AB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19"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21"/>
  </w:num>
  <w:num w:numId="4">
    <w:abstractNumId w:val="23"/>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3"/>
  </w:num>
  <w:num w:numId="12">
    <w:abstractNumId w:val="14"/>
  </w:num>
  <w:num w:numId="13">
    <w:abstractNumId w:val="12"/>
  </w:num>
  <w:num w:numId="14">
    <w:abstractNumId w:val="10"/>
  </w:num>
  <w:num w:numId="15">
    <w:abstractNumId w:val="2"/>
  </w:num>
  <w:num w:numId="16">
    <w:abstractNumId w:val="1"/>
  </w:num>
  <w:num w:numId="17">
    <w:abstractNumId w:val="6"/>
  </w:num>
  <w:num w:numId="18">
    <w:abstractNumId w:val="16"/>
  </w:num>
  <w:num w:numId="19">
    <w:abstractNumId w:val="22"/>
  </w:num>
  <w:num w:numId="20">
    <w:abstractNumId w:val="7"/>
  </w:num>
  <w:num w:numId="21">
    <w:abstractNumId w:val="19"/>
  </w:num>
  <w:num w:numId="22">
    <w:abstractNumId w:val="1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16F30"/>
    <w:rsid w:val="000226D9"/>
    <w:rsid w:val="000575EA"/>
    <w:rsid w:val="00061096"/>
    <w:rsid w:val="0006724E"/>
    <w:rsid w:val="0007586C"/>
    <w:rsid w:val="000809E1"/>
    <w:rsid w:val="000A59D0"/>
    <w:rsid w:val="000C404D"/>
    <w:rsid w:val="000D6703"/>
    <w:rsid w:val="000E35EB"/>
    <w:rsid w:val="000F6C86"/>
    <w:rsid w:val="001055DE"/>
    <w:rsid w:val="00110050"/>
    <w:rsid w:val="00116755"/>
    <w:rsid w:val="00122AF9"/>
    <w:rsid w:val="0013120D"/>
    <w:rsid w:val="00155F53"/>
    <w:rsid w:val="00161C01"/>
    <w:rsid w:val="00165189"/>
    <w:rsid w:val="00177E7C"/>
    <w:rsid w:val="001837E9"/>
    <w:rsid w:val="001932CF"/>
    <w:rsid w:val="00194D07"/>
    <w:rsid w:val="001D67E6"/>
    <w:rsid w:val="001F4BAE"/>
    <w:rsid w:val="00203293"/>
    <w:rsid w:val="00211FE9"/>
    <w:rsid w:val="002479F4"/>
    <w:rsid w:val="00287AD1"/>
    <w:rsid w:val="00293098"/>
    <w:rsid w:val="0029771A"/>
    <w:rsid w:val="002B6D7C"/>
    <w:rsid w:val="002C1BD8"/>
    <w:rsid w:val="002D5A24"/>
    <w:rsid w:val="002E1558"/>
    <w:rsid w:val="002E69ED"/>
    <w:rsid w:val="002F0216"/>
    <w:rsid w:val="002F2A54"/>
    <w:rsid w:val="003037E5"/>
    <w:rsid w:val="00304CC9"/>
    <w:rsid w:val="003055E6"/>
    <w:rsid w:val="003136BC"/>
    <w:rsid w:val="00317DED"/>
    <w:rsid w:val="00330EF7"/>
    <w:rsid w:val="00332F4C"/>
    <w:rsid w:val="0034226C"/>
    <w:rsid w:val="00345E5A"/>
    <w:rsid w:val="00357D01"/>
    <w:rsid w:val="00364E05"/>
    <w:rsid w:val="0037186D"/>
    <w:rsid w:val="003937B3"/>
    <w:rsid w:val="003960BD"/>
    <w:rsid w:val="003A3E46"/>
    <w:rsid w:val="003A7A67"/>
    <w:rsid w:val="003C1D11"/>
    <w:rsid w:val="003C502A"/>
    <w:rsid w:val="003D2E75"/>
    <w:rsid w:val="003D5525"/>
    <w:rsid w:val="003E2806"/>
    <w:rsid w:val="003E7E73"/>
    <w:rsid w:val="00404554"/>
    <w:rsid w:val="00404DDA"/>
    <w:rsid w:val="00422E60"/>
    <w:rsid w:val="00443920"/>
    <w:rsid w:val="00451C19"/>
    <w:rsid w:val="00461E78"/>
    <w:rsid w:val="00473004"/>
    <w:rsid w:val="00476BE7"/>
    <w:rsid w:val="004927EB"/>
    <w:rsid w:val="004A3E41"/>
    <w:rsid w:val="004C4FC9"/>
    <w:rsid w:val="004C5738"/>
    <w:rsid w:val="004D4C20"/>
    <w:rsid w:val="004E39A4"/>
    <w:rsid w:val="004F0F79"/>
    <w:rsid w:val="004F1858"/>
    <w:rsid w:val="004F2DA0"/>
    <w:rsid w:val="0051240D"/>
    <w:rsid w:val="00532AAA"/>
    <w:rsid w:val="0053383C"/>
    <w:rsid w:val="00541540"/>
    <w:rsid w:val="00541CB1"/>
    <w:rsid w:val="005517D1"/>
    <w:rsid w:val="005915C0"/>
    <w:rsid w:val="00592DC1"/>
    <w:rsid w:val="005A6ABE"/>
    <w:rsid w:val="005B05A1"/>
    <w:rsid w:val="005C2F78"/>
    <w:rsid w:val="005D5A37"/>
    <w:rsid w:val="005E20F0"/>
    <w:rsid w:val="005E5804"/>
    <w:rsid w:val="00621235"/>
    <w:rsid w:val="0062237D"/>
    <w:rsid w:val="00643B68"/>
    <w:rsid w:val="00651650"/>
    <w:rsid w:val="00661F19"/>
    <w:rsid w:val="0068752A"/>
    <w:rsid w:val="006A1400"/>
    <w:rsid w:val="006B3D3D"/>
    <w:rsid w:val="006C1E39"/>
    <w:rsid w:val="006C6071"/>
    <w:rsid w:val="006D75BE"/>
    <w:rsid w:val="00711E9F"/>
    <w:rsid w:val="00716142"/>
    <w:rsid w:val="00755AFB"/>
    <w:rsid w:val="00764954"/>
    <w:rsid w:val="00786C19"/>
    <w:rsid w:val="007B07D5"/>
    <w:rsid w:val="007B36E2"/>
    <w:rsid w:val="007B7121"/>
    <w:rsid w:val="007E41B6"/>
    <w:rsid w:val="007F5614"/>
    <w:rsid w:val="007F5693"/>
    <w:rsid w:val="00804A15"/>
    <w:rsid w:val="00822225"/>
    <w:rsid w:val="008319CF"/>
    <w:rsid w:val="008554FC"/>
    <w:rsid w:val="00857423"/>
    <w:rsid w:val="00887289"/>
    <w:rsid w:val="00893B21"/>
    <w:rsid w:val="00897DEB"/>
    <w:rsid w:val="008C2A57"/>
    <w:rsid w:val="008C5FF0"/>
    <w:rsid w:val="008D0F44"/>
    <w:rsid w:val="00905201"/>
    <w:rsid w:val="00931A0E"/>
    <w:rsid w:val="0093520D"/>
    <w:rsid w:val="009367B6"/>
    <w:rsid w:val="00941FC8"/>
    <w:rsid w:val="00954506"/>
    <w:rsid w:val="00956941"/>
    <w:rsid w:val="00980ACC"/>
    <w:rsid w:val="009878E7"/>
    <w:rsid w:val="009B6539"/>
    <w:rsid w:val="009C677F"/>
    <w:rsid w:val="009F5A3E"/>
    <w:rsid w:val="009F67AF"/>
    <w:rsid w:val="00A07253"/>
    <w:rsid w:val="00A13782"/>
    <w:rsid w:val="00A261B1"/>
    <w:rsid w:val="00A303BE"/>
    <w:rsid w:val="00A311C0"/>
    <w:rsid w:val="00A42027"/>
    <w:rsid w:val="00A54992"/>
    <w:rsid w:val="00A8051D"/>
    <w:rsid w:val="00A90E48"/>
    <w:rsid w:val="00AB1E50"/>
    <w:rsid w:val="00AC758C"/>
    <w:rsid w:val="00AD28C9"/>
    <w:rsid w:val="00AD5E80"/>
    <w:rsid w:val="00AE1782"/>
    <w:rsid w:val="00AF66B6"/>
    <w:rsid w:val="00B00A27"/>
    <w:rsid w:val="00B634E9"/>
    <w:rsid w:val="00B6791D"/>
    <w:rsid w:val="00B73C3A"/>
    <w:rsid w:val="00B83BE6"/>
    <w:rsid w:val="00B86095"/>
    <w:rsid w:val="00BB6778"/>
    <w:rsid w:val="00BD2163"/>
    <w:rsid w:val="00BE22A0"/>
    <w:rsid w:val="00BF3429"/>
    <w:rsid w:val="00C06C39"/>
    <w:rsid w:val="00C12941"/>
    <w:rsid w:val="00C204D3"/>
    <w:rsid w:val="00C33218"/>
    <w:rsid w:val="00C33A67"/>
    <w:rsid w:val="00C33F24"/>
    <w:rsid w:val="00C3456B"/>
    <w:rsid w:val="00C354A1"/>
    <w:rsid w:val="00C56BCE"/>
    <w:rsid w:val="00C634D8"/>
    <w:rsid w:val="00C67F79"/>
    <w:rsid w:val="00C71963"/>
    <w:rsid w:val="00C8028D"/>
    <w:rsid w:val="00C85CBD"/>
    <w:rsid w:val="00C96B91"/>
    <w:rsid w:val="00CA5D19"/>
    <w:rsid w:val="00CB206C"/>
    <w:rsid w:val="00CB4D2C"/>
    <w:rsid w:val="00CB6F94"/>
    <w:rsid w:val="00CB7B7D"/>
    <w:rsid w:val="00CD07F2"/>
    <w:rsid w:val="00CE0224"/>
    <w:rsid w:val="00CE19D1"/>
    <w:rsid w:val="00CF3248"/>
    <w:rsid w:val="00D04A21"/>
    <w:rsid w:val="00D11B96"/>
    <w:rsid w:val="00D33132"/>
    <w:rsid w:val="00D51577"/>
    <w:rsid w:val="00D53743"/>
    <w:rsid w:val="00D65BA1"/>
    <w:rsid w:val="00D71F1F"/>
    <w:rsid w:val="00D81FDD"/>
    <w:rsid w:val="00D9250C"/>
    <w:rsid w:val="00DA7C62"/>
    <w:rsid w:val="00DD45BF"/>
    <w:rsid w:val="00E06632"/>
    <w:rsid w:val="00E31CBA"/>
    <w:rsid w:val="00E527C2"/>
    <w:rsid w:val="00E64E02"/>
    <w:rsid w:val="00E874E9"/>
    <w:rsid w:val="00EA0C03"/>
    <w:rsid w:val="00EC4A10"/>
    <w:rsid w:val="00ED1A86"/>
    <w:rsid w:val="00EE2D73"/>
    <w:rsid w:val="00EE664D"/>
    <w:rsid w:val="00EF4CD2"/>
    <w:rsid w:val="00F06CB8"/>
    <w:rsid w:val="00F66F4F"/>
    <w:rsid w:val="00F85F20"/>
    <w:rsid w:val="00FA0A6C"/>
    <w:rsid w:val="00FA7716"/>
    <w:rsid w:val="00FD1C78"/>
    <w:rsid w:val="00FD6D81"/>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ieee.org/project/802_11bh.html" TargetMode="External"/><Relationship Id="rId18" Type="http://schemas.openxmlformats.org/officeDocument/2006/relationships/hyperlink" Target="https://mentor.ieee.org/802.11/dcn/21/11-21-0332-01-00bh-issues-tracking.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hyperlink" Target="https://mentor.ieee.org/802.11/dcn/21/11-21-0425-01-00bh-draft-ls-from-802-11-to-wfa-on-use-cases.docx" TargetMode="External"/><Relationship Id="rId2" Type="http://schemas.openxmlformats.org/officeDocument/2006/relationships/customXml" Target="../customXml/item2.xml"/><Relationship Id="rId16" Type="http://schemas.openxmlformats.org/officeDocument/2006/relationships/hyperlink" Target="https://mentor.ieee.org/802.11/dcn/20/11-20-1117-05-0rcm-rcm-sg-proposed-rcm-csd-draft.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hyperlink" Target="https://development.standards.ieee.org/myproject-web/public/view.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0425-01-00bh-draft-ls-from-802-11-to-wfa-on-use-cas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55-00-00bh-802-11bh-telecon-minutes-march-1-202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D2779EB2-F593-4F3B-8C74-A68697B3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Graham Smith</cp:lastModifiedBy>
  <cp:revision>5</cp:revision>
  <cp:lastPrinted>1900-01-01T07:00:00Z</cp:lastPrinted>
  <dcterms:created xsi:type="dcterms:W3CDTF">2021-03-14T15:28:00Z</dcterms:created>
  <dcterms:modified xsi:type="dcterms:W3CDTF">2021-03-16T15:37:00Z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