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D1B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14:paraId="7BE2D1B5" w14:textId="77777777" w:rsidTr="009B58F3">
        <w:trPr>
          <w:trHeight w:val="485"/>
          <w:jc w:val="center"/>
        </w:trPr>
        <w:tc>
          <w:tcPr>
            <w:tcW w:w="9576" w:type="dxa"/>
            <w:gridSpan w:val="5"/>
            <w:vAlign w:val="center"/>
          </w:tcPr>
          <w:p w14:paraId="7BE2D1B4" w14:textId="680B2A61" w:rsidR="00CA09B2" w:rsidRPr="0084701E" w:rsidRDefault="00980A0C">
            <w:pPr>
              <w:pStyle w:val="T2"/>
            </w:pPr>
            <w:proofErr w:type="spellStart"/>
            <w:r>
              <w:t>TGbd</w:t>
            </w:r>
            <w:proofErr w:type="spellEnd"/>
            <w:r>
              <w:t xml:space="preserve"> </w:t>
            </w:r>
            <w:r w:rsidR="007B2CE9">
              <w:t>LB25</w:t>
            </w:r>
            <w:r w:rsidR="00906151">
              <w:t xml:space="preserve">1 </w:t>
            </w:r>
            <w:r w:rsidR="00C370EE">
              <w:t>Resolutions</w:t>
            </w:r>
            <w:r w:rsidR="00906151">
              <w:t xml:space="preserve"> for </w:t>
            </w:r>
            <w:r w:rsidR="00F92BE6">
              <w:t>Few</w:t>
            </w:r>
            <w:r w:rsidR="004F2D3D">
              <w:t xml:space="preserve"> </w:t>
            </w:r>
            <w:r w:rsidR="00906151">
              <w:t>PHY Comments</w:t>
            </w:r>
            <w:r w:rsidR="002F4EAD">
              <w:t xml:space="preserve">  </w:t>
            </w:r>
          </w:p>
        </w:tc>
      </w:tr>
      <w:tr w:rsidR="00CA09B2" w:rsidRPr="0084701E" w14:paraId="7BE2D1B7" w14:textId="77777777" w:rsidTr="009B58F3">
        <w:trPr>
          <w:trHeight w:val="359"/>
          <w:jc w:val="center"/>
        </w:trPr>
        <w:tc>
          <w:tcPr>
            <w:tcW w:w="9576" w:type="dxa"/>
            <w:gridSpan w:val="5"/>
            <w:vAlign w:val="center"/>
          </w:tcPr>
          <w:p w14:paraId="7BE2D1B6" w14:textId="738B0154"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w:t>
            </w:r>
            <w:r w:rsidR="00927BD3">
              <w:rPr>
                <w:b w:val="0"/>
                <w:sz w:val="20"/>
              </w:rPr>
              <w:t>1</w:t>
            </w:r>
            <w:r w:rsidR="004856FB">
              <w:rPr>
                <w:b w:val="0"/>
                <w:sz w:val="20"/>
              </w:rPr>
              <w:t>-</w:t>
            </w:r>
            <w:r w:rsidR="00927BD3">
              <w:rPr>
                <w:b w:val="0"/>
                <w:sz w:val="20"/>
              </w:rPr>
              <w:t>0</w:t>
            </w:r>
            <w:r w:rsidR="00906151">
              <w:rPr>
                <w:b w:val="0"/>
                <w:sz w:val="20"/>
              </w:rPr>
              <w:t>3</w:t>
            </w:r>
            <w:r w:rsidR="004856FB">
              <w:rPr>
                <w:b w:val="0"/>
                <w:sz w:val="20"/>
              </w:rPr>
              <w:t>-</w:t>
            </w:r>
            <w:r w:rsidR="00906151">
              <w:rPr>
                <w:b w:val="0"/>
                <w:sz w:val="20"/>
              </w:rPr>
              <w:t>05</w:t>
            </w:r>
          </w:p>
        </w:tc>
      </w:tr>
      <w:tr w:rsidR="00CA09B2" w:rsidRPr="0084701E" w14:paraId="7BE2D1B9" w14:textId="77777777" w:rsidTr="009B58F3">
        <w:trPr>
          <w:cantSplit/>
          <w:jc w:val="center"/>
        </w:trPr>
        <w:tc>
          <w:tcPr>
            <w:tcW w:w="9576" w:type="dxa"/>
            <w:gridSpan w:val="5"/>
            <w:vAlign w:val="center"/>
          </w:tcPr>
          <w:p w14:paraId="7BE2D1B8" w14:textId="77777777" w:rsidR="00CA09B2" w:rsidRPr="0084701E" w:rsidRDefault="00CA09B2">
            <w:pPr>
              <w:pStyle w:val="T2"/>
              <w:spacing w:after="0"/>
              <w:ind w:left="0" w:right="0"/>
              <w:jc w:val="left"/>
              <w:rPr>
                <w:sz w:val="20"/>
              </w:rPr>
            </w:pPr>
            <w:r w:rsidRPr="0084701E">
              <w:rPr>
                <w:sz w:val="20"/>
              </w:rPr>
              <w:t>Author(s):</w:t>
            </w:r>
          </w:p>
        </w:tc>
      </w:tr>
      <w:tr w:rsidR="00CA09B2" w:rsidRPr="0084701E" w14:paraId="7BE2D1BF" w14:textId="77777777" w:rsidTr="009B58F3">
        <w:trPr>
          <w:jc w:val="center"/>
        </w:trPr>
        <w:tc>
          <w:tcPr>
            <w:tcW w:w="1526" w:type="dxa"/>
            <w:vAlign w:val="center"/>
          </w:tcPr>
          <w:p w14:paraId="7BE2D1BA" w14:textId="77777777" w:rsidR="00CA09B2" w:rsidRPr="0084701E" w:rsidRDefault="00CA09B2">
            <w:pPr>
              <w:pStyle w:val="T2"/>
              <w:spacing w:after="0"/>
              <w:ind w:left="0" w:right="0"/>
              <w:jc w:val="left"/>
              <w:rPr>
                <w:sz w:val="20"/>
              </w:rPr>
            </w:pPr>
            <w:r w:rsidRPr="0084701E">
              <w:rPr>
                <w:sz w:val="20"/>
              </w:rPr>
              <w:t>Name</w:t>
            </w:r>
          </w:p>
        </w:tc>
        <w:tc>
          <w:tcPr>
            <w:tcW w:w="1874" w:type="dxa"/>
            <w:vAlign w:val="center"/>
          </w:tcPr>
          <w:p w14:paraId="7BE2D1BB" w14:textId="77777777" w:rsidR="00CA09B2" w:rsidRPr="0084701E" w:rsidRDefault="0062440B">
            <w:pPr>
              <w:pStyle w:val="T2"/>
              <w:spacing w:after="0"/>
              <w:ind w:left="0" w:right="0"/>
              <w:jc w:val="left"/>
              <w:rPr>
                <w:sz w:val="20"/>
              </w:rPr>
            </w:pPr>
            <w:r w:rsidRPr="0084701E">
              <w:rPr>
                <w:sz w:val="20"/>
              </w:rPr>
              <w:t>Affiliation</w:t>
            </w:r>
          </w:p>
        </w:tc>
        <w:tc>
          <w:tcPr>
            <w:tcW w:w="2814" w:type="dxa"/>
            <w:vAlign w:val="center"/>
          </w:tcPr>
          <w:p w14:paraId="7BE2D1BC" w14:textId="77777777" w:rsidR="00CA09B2" w:rsidRPr="0084701E" w:rsidRDefault="00CA09B2">
            <w:pPr>
              <w:pStyle w:val="T2"/>
              <w:spacing w:after="0"/>
              <w:ind w:left="0" w:right="0"/>
              <w:jc w:val="left"/>
              <w:rPr>
                <w:sz w:val="20"/>
              </w:rPr>
            </w:pPr>
            <w:r w:rsidRPr="0084701E">
              <w:rPr>
                <w:sz w:val="20"/>
              </w:rPr>
              <w:t>Address</w:t>
            </w:r>
          </w:p>
        </w:tc>
        <w:tc>
          <w:tcPr>
            <w:tcW w:w="1407" w:type="dxa"/>
            <w:vAlign w:val="center"/>
          </w:tcPr>
          <w:p w14:paraId="7BE2D1BD" w14:textId="77777777" w:rsidR="00CA09B2" w:rsidRPr="0084701E" w:rsidRDefault="00CA09B2">
            <w:pPr>
              <w:pStyle w:val="T2"/>
              <w:spacing w:after="0"/>
              <w:ind w:left="0" w:right="0"/>
              <w:jc w:val="left"/>
              <w:rPr>
                <w:sz w:val="20"/>
              </w:rPr>
            </w:pPr>
            <w:r w:rsidRPr="0084701E">
              <w:rPr>
                <w:sz w:val="20"/>
              </w:rPr>
              <w:t>Phone</w:t>
            </w:r>
          </w:p>
        </w:tc>
        <w:tc>
          <w:tcPr>
            <w:tcW w:w="1955" w:type="dxa"/>
            <w:vAlign w:val="center"/>
          </w:tcPr>
          <w:p w14:paraId="7BE2D1BE" w14:textId="77777777" w:rsidR="00CA09B2" w:rsidRPr="0084701E" w:rsidRDefault="00CA09B2">
            <w:pPr>
              <w:pStyle w:val="T2"/>
              <w:spacing w:after="0"/>
              <w:ind w:left="0" w:right="0"/>
              <w:jc w:val="left"/>
              <w:rPr>
                <w:sz w:val="20"/>
              </w:rPr>
            </w:pPr>
            <w:r w:rsidRPr="0084701E">
              <w:rPr>
                <w:sz w:val="20"/>
              </w:rPr>
              <w:t>email</w:t>
            </w:r>
          </w:p>
        </w:tc>
      </w:tr>
      <w:tr w:rsidR="007F581F" w:rsidRPr="0084701E" w14:paraId="64026231" w14:textId="77777777" w:rsidTr="009B58F3">
        <w:trPr>
          <w:jc w:val="center"/>
        </w:trPr>
        <w:tc>
          <w:tcPr>
            <w:tcW w:w="1526" w:type="dxa"/>
            <w:vAlign w:val="center"/>
          </w:tcPr>
          <w:p w14:paraId="1FEAEB20" w14:textId="67ADD2DF" w:rsidR="007F581F" w:rsidRDefault="007F581F" w:rsidP="007F581F">
            <w:pPr>
              <w:pStyle w:val="T2"/>
              <w:spacing w:after="0"/>
              <w:ind w:left="0" w:right="0"/>
              <w:rPr>
                <w:b w:val="0"/>
                <w:sz w:val="20"/>
                <w:lang w:eastAsia="ko-KR"/>
              </w:rPr>
            </w:pPr>
            <w:r>
              <w:rPr>
                <w:b w:val="0"/>
                <w:sz w:val="18"/>
                <w:szCs w:val="18"/>
                <w:lang w:eastAsia="ko-KR"/>
              </w:rPr>
              <w:t>Qinghua Li</w:t>
            </w:r>
          </w:p>
        </w:tc>
        <w:tc>
          <w:tcPr>
            <w:tcW w:w="1874" w:type="dxa"/>
            <w:vAlign w:val="center"/>
          </w:tcPr>
          <w:p w14:paraId="124AF3AF" w14:textId="127FB1C5" w:rsidR="007F581F" w:rsidRDefault="007F581F" w:rsidP="007F581F">
            <w:pPr>
              <w:pStyle w:val="T2"/>
              <w:spacing w:after="0"/>
              <w:ind w:left="0" w:right="0"/>
              <w:rPr>
                <w:b w:val="0"/>
                <w:sz w:val="20"/>
                <w:lang w:eastAsia="ko-KR"/>
              </w:rPr>
            </w:pPr>
            <w:r>
              <w:rPr>
                <w:b w:val="0"/>
                <w:sz w:val="20"/>
                <w:lang w:eastAsia="ko-KR"/>
              </w:rPr>
              <w:t>Intel</w:t>
            </w:r>
          </w:p>
        </w:tc>
        <w:tc>
          <w:tcPr>
            <w:tcW w:w="2814" w:type="dxa"/>
            <w:vAlign w:val="center"/>
          </w:tcPr>
          <w:p w14:paraId="607337DF" w14:textId="77777777" w:rsidR="007F581F" w:rsidRPr="0084701E" w:rsidRDefault="007F581F" w:rsidP="007F581F">
            <w:pPr>
              <w:pStyle w:val="T2"/>
              <w:spacing w:after="0"/>
              <w:ind w:left="0" w:right="0"/>
              <w:rPr>
                <w:b w:val="0"/>
                <w:sz w:val="20"/>
                <w:lang w:eastAsia="ko-KR"/>
              </w:rPr>
            </w:pPr>
          </w:p>
        </w:tc>
        <w:tc>
          <w:tcPr>
            <w:tcW w:w="1407" w:type="dxa"/>
            <w:vAlign w:val="center"/>
          </w:tcPr>
          <w:p w14:paraId="3F3341CD" w14:textId="77777777" w:rsidR="007F581F" w:rsidRPr="0084701E" w:rsidRDefault="007F581F" w:rsidP="007F581F">
            <w:pPr>
              <w:pStyle w:val="T2"/>
              <w:spacing w:after="0"/>
              <w:ind w:left="0" w:right="0"/>
              <w:rPr>
                <w:b w:val="0"/>
                <w:sz w:val="20"/>
              </w:rPr>
            </w:pPr>
          </w:p>
        </w:tc>
        <w:tc>
          <w:tcPr>
            <w:tcW w:w="1955" w:type="dxa"/>
            <w:vAlign w:val="center"/>
          </w:tcPr>
          <w:p w14:paraId="2C701C82" w14:textId="6535FAA9" w:rsidR="007F581F" w:rsidRDefault="007F581F" w:rsidP="007F581F">
            <w:pPr>
              <w:pStyle w:val="T2"/>
              <w:spacing w:after="0"/>
              <w:ind w:left="0" w:right="0"/>
              <w:jc w:val="left"/>
              <w:rPr>
                <w:b w:val="0"/>
                <w:sz w:val="16"/>
                <w:lang w:eastAsia="ko-KR"/>
              </w:rPr>
            </w:pPr>
            <w:r>
              <w:rPr>
                <w:b w:val="0"/>
                <w:sz w:val="16"/>
                <w:lang w:eastAsia="ko-KR"/>
              </w:rPr>
              <w:t>Qinghua.li@intel.com</w:t>
            </w:r>
          </w:p>
        </w:tc>
      </w:tr>
      <w:tr w:rsidR="007638EE" w:rsidRPr="0084701E" w14:paraId="7D5F3344" w14:textId="77777777" w:rsidTr="009B58F3">
        <w:trPr>
          <w:jc w:val="center"/>
        </w:trPr>
        <w:tc>
          <w:tcPr>
            <w:tcW w:w="1526" w:type="dxa"/>
            <w:vAlign w:val="center"/>
          </w:tcPr>
          <w:p w14:paraId="4A7DF021" w14:textId="25AC9B06" w:rsidR="007638EE" w:rsidRDefault="007638EE" w:rsidP="007638EE">
            <w:pPr>
              <w:pStyle w:val="T2"/>
              <w:spacing w:after="0"/>
              <w:ind w:left="0" w:right="0"/>
              <w:rPr>
                <w:b w:val="0"/>
                <w:sz w:val="20"/>
                <w:lang w:eastAsia="ko-KR"/>
              </w:rPr>
            </w:pPr>
            <w:r>
              <w:rPr>
                <w:b w:val="0"/>
                <w:sz w:val="20"/>
                <w:lang w:eastAsia="ko-KR"/>
              </w:rPr>
              <w:t>Bahar Sadeghi</w:t>
            </w:r>
          </w:p>
        </w:tc>
        <w:tc>
          <w:tcPr>
            <w:tcW w:w="1874" w:type="dxa"/>
            <w:vAlign w:val="center"/>
          </w:tcPr>
          <w:p w14:paraId="5C720544" w14:textId="69C40906" w:rsidR="007638EE" w:rsidRDefault="007638EE" w:rsidP="007638EE">
            <w:pPr>
              <w:pStyle w:val="T2"/>
              <w:spacing w:after="0"/>
              <w:ind w:left="0" w:right="0"/>
              <w:rPr>
                <w:b w:val="0"/>
                <w:sz w:val="20"/>
                <w:lang w:eastAsia="ko-KR"/>
              </w:rPr>
            </w:pPr>
            <w:r>
              <w:rPr>
                <w:b w:val="0"/>
                <w:sz w:val="20"/>
                <w:lang w:eastAsia="ko-KR"/>
              </w:rPr>
              <w:t>Intel</w:t>
            </w:r>
          </w:p>
        </w:tc>
        <w:tc>
          <w:tcPr>
            <w:tcW w:w="2814" w:type="dxa"/>
            <w:vAlign w:val="center"/>
          </w:tcPr>
          <w:p w14:paraId="1D40F565" w14:textId="77777777" w:rsidR="007638EE" w:rsidRPr="0084701E" w:rsidRDefault="007638EE" w:rsidP="007638EE">
            <w:pPr>
              <w:pStyle w:val="T2"/>
              <w:spacing w:after="0"/>
              <w:ind w:left="0" w:right="0"/>
              <w:rPr>
                <w:b w:val="0"/>
                <w:sz w:val="20"/>
                <w:lang w:eastAsia="ko-KR"/>
              </w:rPr>
            </w:pPr>
          </w:p>
        </w:tc>
        <w:tc>
          <w:tcPr>
            <w:tcW w:w="1407" w:type="dxa"/>
            <w:vAlign w:val="center"/>
          </w:tcPr>
          <w:p w14:paraId="6012E88D" w14:textId="77777777" w:rsidR="007638EE" w:rsidRPr="0084701E" w:rsidRDefault="007638EE" w:rsidP="007638EE">
            <w:pPr>
              <w:pStyle w:val="T2"/>
              <w:spacing w:after="0"/>
              <w:ind w:left="0" w:right="0"/>
              <w:rPr>
                <w:b w:val="0"/>
                <w:sz w:val="20"/>
              </w:rPr>
            </w:pPr>
          </w:p>
        </w:tc>
        <w:tc>
          <w:tcPr>
            <w:tcW w:w="1955" w:type="dxa"/>
            <w:vAlign w:val="center"/>
          </w:tcPr>
          <w:p w14:paraId="5070404A" w14:textId="22607000" w:rsidR="007638EE" w:rsidRDefault="007638EE" w:rsidP="007638EE">
            <w:pPr>
              <w:pStyle w:val="T2"/>
              <w:spacing w:after="0"/>
              <w:ind w:left="0" w:right="0"/>
              <w:jc w:val="left"/>
              <w:rPr>
                <w:b w:val="0"/>
                <w:sz w:val="16"/>
                <w:lang w:eastAsia="ko-KR"/>
              </w:rPr>
            </w:pPr>
            <w:r>
              <w:rPr>
                <w:b w:val="0"/>
                <w:sz w:val="16"/>
                <w:lang w:eastAsia="ko-KR"/>
              </w:rPr>
              <w:t>Bahareh.sadeghi@intel.com</w:t>
            </w:r>
          </w:p>
        </w:tc>
      </w:tr>
      <w:tr w:rsidR="007638EE" w:rsidRPr="0084701E" w14:paraId="56967F82" w14:textId="77777777" w:rsidTr="009B58F3">
        <w:trPr>
          <w:jc w:val="center"/>
        </w:trPr>
        <w:tc>
          <w:tcPr>
            <w:tcW w:w="1526" w:type="dxa"/>
            <w:vAlign w:val="center"/>
          </w:tcPr>
          <w:p w14:paraId="483EB67B" w14:textId="1D9B74B3" w:rsidR="007638EE" w:rsidRDefault="00155E65" w:rsidP="007638EE">
            <w:pPr>
              <w:pStyle w:val="T2"/>
              <w:spacing w:after="0"/>
              <w:ind w:left="0" w:right="0"/>
              <w:rPr>
                <w:b w:val="0"/>
                <w:sz w:val="20"/>
                <w:lang w:eastAsia="ko-KR"/>
              </w:rPr>
            </w:pPr>
            <w:r>
              <w:rPr>
                <w:b w:val="0"/>
                <w:sz w:val="20"/>
                <w:lang w:eastAsia="ko-KR"/>
              </w:rPr>
              <w:t>Jonathan Segev</w:t>
            </w:r>
          </w:p>
        </w:tc>
        <w:tc>
          <w:tcPr>
            <w:tcW w:w="1874" w:type="dxa"/>
            <w:vAlign w:val="center"/>
          </w:tcPr>
          <w:p w14:paraId="28EB7369" w14:textId="45009D9D" w:rsidR="007638EE" w:rsidRDefault="00155E65" w:rsidP="007638EE">
            <w:pPr>
              <w:pStyle w:val="T2"/>
              <w:spacing w:after="0"/>
              <w:ind w:left="0" w:right="0"/>
              <w:rPr>
                <w:b w:val="0"/>
                <w:sz w:val="20"/>
                <w:lang w:eastAsia="ko-KR"/>
              </w:rPr>
            </w:pPr>
            <w:r>
              <w:rPr>
                <w:b w:val="0"/>
                <w:sz w:val="20"/>
                <w:lang w:eastAsia="ko-KR"/>
              </w:rPr>
              <w:t>Intel</w:t>
            </w:r>
          </w:p>
        </w:tc>
        <w:tc>
          <w:tcPr>
            <w:tcW w:w="2814" w:type="dxa"/>
            <w:vAlign w:val="center"/>
          </w:tcPr>
          <w:p w14:paraId="6BB75E1B" w14:textId="77777777" w:rsidR="007638EE" w:rsidRPr="0084701E" w:rsidRDefault="007638EE" w:rsidP="007638EE">
            <w:pPr>
              <w:pStyle w:val="T2"/>
              <w:spacing w:after="0"/>
              <w:ind w:left="0" w:right="0"/>
              <w:rPr>
                <w:b w:val="0"/>
                <w:sz w:val="20"/>
                <w:lang w:eastAsia="ko-KR"/>
              </w:rPr>
            </w:pPr>
          </w:p>
        </w:tc>
        <w:tc>
          <w:tcPr>
            <w:tcW w:w="1407" w:type="dxa"/>
            <w:vAlign w:val="center"/>
          </w:tcPr>
          <w:p w14:paraId="74A21F47" w14:textId="77777777" w:rsidR="007638EE" w:rsidRPr="0084701E" w:rsidRDefault="007638EE" w:rsidP="007638EE">
            <w:pPr>
              <w:pStyle w:val="T2"/>
              <w:spacing w:after="0"/>
              <w:ind w:left="0" w:right="0"/>
              <w:rPr>
                <w:b w:val="0"/>
                <w:sz w:val="20"/>
              </w:rPr>
            </w:pPr>
          </w:p>
        </w:tc>
        <w:tc>
          <w:tcPr>
            <w:tcW w:w="1955" w:type="dxa"/>
            <w:vAlign w:val="center"/>
          </w:tcPr>
          <w:p w14:paraId="0A96CF2C" w14:textId="77777777" w:rsidR="007638EE" w:rsidRDefault="007638EE" w:rsidP="007638EE">
            <w:pPr>
              <w:pStyle w:val="T2"/>
              <w:spacing w:after="0"/>
              <w:ind w:left="0" w:right="0"/>
              <w:jc w:val="left"/>
              <w:rPr>
                <w:b w:val="0"/>
                <w:sz w:val="16"/>
                <w:lang w:eastAsia="ko-KR"/>
              </w:rPr>
            </w:pPr>
          </w:p>
        </w:tc>
      </w:tr>
      <w:tr w:rsidR="007638EE" w:rsidRPr="0084701E" w14:paraId="5DB5C3EE" w14:textId="77777777" w:rsidTr="009B58F3">
        <w:trPr>
          <w:jc w:val="center"/>
        </w:trPr>
        <w:tc>
          <w:tcPr>
            <w:tcW w:w="1526" w:type="dxa"/>
            <w:vAlign w:val="center"/>
          </w:tcPr>
          <w:p w14:paraId="66A684BA" w14:textId="4FBCF47C" w:rsidR="007638EE" w:rsidRDefault="007638EE" w:rsidP="007638EE">
            <w:pPr>
              <w:pStyle w:val="T2"/>
              <w:spacing w:after="0"/>
              <w:ind w:left="0" w:right="0"/>
              <w:rPr>
                <w:b w:val="0"/>
                <w:sz w:val="20"/>
                <w:lang w:eastAsia="ko-KR"/>
              </w:rPr>
            </w:pPr>
          </w:p>
        </w:tc>
        <w:tc>
          <w:tcPr>
            <w:tcW w:w="1874" w:type="dxa"/>
            <w:vAlign w:val="center"/>
          </w:tcPr>
          <w:p w14:paraId="1D3EBFFE" w14:textId="1EFC2B51" w:rsidR="007638EE" w:rsidRDefault="007638EE" w:rsidP="007638EE">
            <w:pPr>
              <w:pStyle w:val="T2"/>
              <w:spacing w:after="0"/>
              <w:ind w:left="0" w:right="0"/>
              <w:rPr>
                <w:b w:val="0"/>
                <w:sz w:val="20"/>
                <w:lang w:eastAsia="ko-KR"/>
              </w:rPr>
            </w:pPr>
          </w:p>
        </w:tc>
        <w:tc>
          <w:tcPr>
            <w:tcW w:w="2814" w:type="dxa"/>
            <w:vAlign w:val="center"/>
          </w:tcPr>
          <w:p w14:paraId="0B5846BF" w14:textId="77777777" w:rsidR="007638EE" w:rsidRPr="0084701E" w:rsidRDefault="007638EE" w:rsidP="007638EE">
            <w:pPr>
              <w:pStyle w:val="T2"/>
              <w:spacing w:after="0"/>
              <w:ind w:left="0" w:right="0"/>
              <w:rPr>
                <w:b w:val="0"/>
                <w:sz w:val="20"/>
                <w:lang w:eastAsia="ko-KR"/>
              </w:rPr>
            </w:pPr>
          </w:p>
        </w:tc>
        <w:tc>
          <w:tcPr>
            <w:tcW w:w="1407" w:type="dxa"/>
            <w:vAlign w:val="center"/>
          </w:tcPr>
          <w:p w14:paraId="549ECE33" w14:textId="77777777" w:rsidR="007638EE" w:rsidRPr="0084701E" w:rsidRDefault="007638EE" w:rsidP="007638EE">
            <w:pPr>
              <w:pStyle w:val="T2"/>
              <w:spacing w:after="0"/>
              <w:ind w:left="0" w:right="0"/>
              <w:rPr>
                <w:b w:val="0"/>
                <w:sz w:val="20"/>
              </w:rPr>
            </w:pPr>
          </w:p>
        </w:tc>
        <w:tc>
          <w:tcPr>
            <w:tcW w:w="1955" w:type="dxa"/>
            <w:vAlign w:val="center"/>
          </w:tcPr>
          <w:p w14:paraId="6B5958EF" w14:textId="77777777" w:rsidR="007638EE" w:rsidRDefault="007638EE" w:rsidP="007638EE">
            <w:pPr>
              <w:pStyle w:val="T2"/>
              <w:spacing w:after="0"/>
              <w:ind w:left="0" w:right="0"/>
              <w:jc w:val="left"/>
              <w:rPr>
                <w:b w:val="0"/>
                <w:sz w:val="16"/>
                <w:lang w:eastAsia="ko-KR"/>
              </w:rPr>
            </w:pPr>
          </w:p>
        </w:tc>
      </w:tr>
      <w:tr w:rsidR="000133A7" w:rsidRPr="0084701E" w14:paraId="7BE2D1C5" w14:textId="77777777" w:rsidTr="009B58F3">
        <w:trPr>
          <w:jc w:val="center"/>
        </w:trPr>
        <w:tc>
          <w:tcPr>
            <w:tcW w:w="1526" w:type="dxa"/>
            <w:vAlign w:val="center"/>
          </w:tcPr>
          <w:p w14:paraId="7BE2D1C0" w14:textId="5E6B5150" w:rsidR="000133A7" w:rsidRPr="0084701E" w:rsidRDefault="000133A7" w:rsidP="000133A7">
            <w:pPr>
              <w:pStyle w:val="T2"/>
              <w:spacing w:after="0"/>
              <w:ind w:left="0" w:right="0"/>
              <w:rPr>
                <w:b w:val="0"/>
                <w:sz w:val="20"/>
                <w:lang w:eastAsia="ko-KR"/>
              </w:rPr>
            </w:pPr>
          </w:p>
        </w:tc>
        <w:tc>
          <w:tcPr>
            <w:tcW w:w="1874" w:type="dxa"/>
            <w:vAlign w:val="center"/>
          </w:tcPr>
          <w:p w14:paraId="7BE2D1C1" w14:textId="561B58A8" w:rsidR="000133A7" w:rsidRPr="0084701E" w:rsidRDefault="000133A7" w:rsidP="000133A7">
            <w:pPr>
              <w:pStyle w:val="T2"/>
              <w:spacing w:after="0"/>
              <w:ind w:left="0" w:right="0"/>
              <w:rPr>
                <w:b w:val="0"/>
                <w:sz w:val="20"/>
                <w:lang w:eastAsia="ko-KR"/>
              </w:rPr>
            </w:pPr>
          </w:p>
        </w:tc>
        <w:tc>
          <w:tcPr>
            <w:tcW w:w="2814" w:type="dxa"/>
            <w:vAlign w:val="center"/>
          </w:tcPr>
          <w:p w14:paraId="7BE2D1C2"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3" w14:textId="77777777" w:rsidR="000133A7" w:rsidRPr="0084701E" w:rsidRDefault="000133A7" w:rsidP="000133A7">
            <w:pPr>
              <w:pStyle w:val="T2"/>
              <w:spacing w:after="0"/>
              <w:ind w:left="0" w:right="0"/>
              <w:rPr>
                <w:b w:val="0"/>
                <w:sz w:val="20"/>
              </w:rPr>
            </w:pPr>
          </w:p>
        </w:tc>
        <w:tc>
          <w:tcPr>
            <w:tcW w:w="1955" w:type="dxa"/>
            <w:vAlign w:val="center"/>
          </w:tcPr>
          <w:p w14:paraId="7BE2D1C4" w14:textId="3FC2771D" w:rsidR="000133A7" w:rsidRPr="0084701E" w:rsidRDefault="000133A7" w:rsidP="000133A7">
            <w:pPr>
              <w:pStyle w:val="T2"/>
              <w:spacing w:after="0"/>
              <w:ind w:left="0" w:right="0"/>
              <w:jc w:val="left"/>
              <w:rPr>
                <w:b w:val="0"/>
                <w:sz w:val="16"/>
                <w:lang w:eastAsia="ko-KR"/>
              </w:rPr>
            </w:pPr>
          </w:p>
        </w:tc>
      </w:tr>
      <w:tr w:rsidR="000133A7" w:rsidRPr="0084701E" w14:paraId="7BE2D1CB" w14:textId="77777777" w:rsidTr="009B58F3">
        <w:trPr>
          <w:jc w:val="center"/>
        </w:trPr>
        <w:tc>
          <w:tcPr>
            <w:tcW w:w="1526" w:type="dxa"/>
            <w:vAlign w:val="center"/>
          </w:tcPr>
          <w:p w14:paraId="7BE2D1C6" w14:textId="25F6F043" w:rsidR="000133A7" w:rsidRDefault="000133A7" w:rsidP="000133A7">
            <w:pPr>
              <w:pStyle w:val="T2"/>
              <w:spacing w:after="0"/>
              <w:ind w:left="0" w:right="0"/>
              <w:rPr>
                <w:b w:val="0"/>
                <w:sz w:val="18"/>
                <w:szCs w:val="18"/>
                <w:lang w:eastAsia="ko-KR"/>
              </w:rPr>
            </w:pPr>
          </w:p>
        </w:tc>
        <w:tc>
          <w:tcPr>
            <w:tcW w:w="1874" w:type="dxa"/>
            <w:vAlign w:val="center"/>
          </w:tcPr>
          <w:p w14:paraId="7BE2D1C7" w14:textId="35AF6D0A" w:rsidR="000133A7" w:rsidRPr="0084701E" w:rsidRDefault="000133A7" w:rsidP="000133A7">
            <w:pPr>
              <w:pStyle w:val="T2"/>
              <w:spacing w:after="0"/>
              <w:ind w:left="0" w:right="0"/>
              <w:rPr>
                <w:b w:val="0"/>
                <w:sz w:val="20"/>
                <w:lang w:eastAsia="ko-KR"/>
              </w:rPr>
            </w:pPr>
          </w:p>
        </w:tc>
        <w:tc>
          <w:tcPr>
            <w:tcW w:w="2814" w:type="dxa"/>
            <w:vAlign w:val="center"/>
          </w:tcPr>
          <w:p w14:paraId="7BE2D1C8"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9" w14:textId="77777777" w:rsidR="000133A7" w:rsidRPr="0084701E" w:rsidRDefault="000133A7" w:rsidP="000133A7">
            <w:pPr>
              <w:pStyle w:val="T2"/>
              <w:spacing w:after="0"/>
              <w:ind w:left="0" w:right="0"/>
              <w:rPr>
                <w:b w:val="0"/>
                <w:sz w:val="20"/>
              </w:rPr>
            </w:pPr>
          </w:p>
        </w:tc>
        <w:tc>
          <w:tcPr>
            <w:tcW w:w="1955" w:type="dxa"/>
            <w:vAlign w:val="center"/>
          </w:tcPr>
          <w:p w14:paraId="7BE2D1CA" w14:textId="77777777" w:rsidR="000133A7" w:rsidRPr="0084701E" w:rsidRDefault="000133A7" w:rsidP="000133A7">
            <w:pPr>
              <w:pStyle w:val="T2"/>
              <w:spacing w:after="0"/>
              <w:ind w:left="0" w:right="0"/>
              <w:rPr>
                <w:b w:val="0"/>
                <w:sz w:val="16"/>
              </w:rPr>
            </w:pPr>
          </w:p>
        </w:tc>
      </w:tr>
      <w:tr w:rsidR="000133A7" w:rsidRPr="0084701E" w14:paraId="7BE2D1D1" w14:textId="77777777" w:rsidTr="009B58F3">
        <w:trPr>
          <w:jc w:val="center"/>
        </w:trPr>
        <w:tc>
          <w:tcPr>
            <w:tcW w:w="1526" w:type="dxa"/>
            <w:vAlign w:val="center"/>
          </w:tcPr>
          <w:p w14:paraId="7BE2D1CC" w14:textId="05E49F2C" w:rsidR="000133A7" w:rsidRDefault="000133A7" w:rsidP="000133A7">
            <w:pPr>
              <w:pStyle w:val="T2"/>
              <w:spacing w:after="0"/>
              <w:ind w:left="0" w:right="0"/>
              <w:rPr>
                <w:b w:val="0"/>
                <w:sz w:val="18"/>
                <w:szCs w:val="18"/>
                <w:lang w:eastAsia="ko-KR"/>
              </w:rPr>
            </w:pPr>
          </w:p>
        </w:tc>
        <w:tc>
          <w:tcPr>
            <w:tcW w:w="1874" w:type="dxa"/>
            <w:vAlign w:val="center"/>
          </w:tcPr>
          <w:p w14:paraId="7BE2D1CD" w14:textId="0D6C1169" w:rsidR="000133A7" w:rsidRPr="0084701E" w:rsidRDefault="000133A7" w:rsidP="000133A7">
            <w:pPr>
              <w:pStyle w:val="T2"/>
              <w:spacing w:after="0"/>
              <w:ind w:left="0" w:right="0"/>
              <w:rPr>
                <w:b w:val="0"/>
                <w:sz w:val="20"/>
                <w:lang w:eastAsia="ko-KR"/>
              </w:rPr>
            </w:pPr>
          </w:p>
        </w:tc>
        <w:tc>
          <w:tcPr>
            <w:tcW w:w="2814" w:type="dxa"/>
            <w:vAlign w:val="center"/>
          </w:tcPr>
          <w:p w14:paraId="7BE2D1CE"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CF" w14:textId="77777777" w:rsidR="000133A7" w:rsidRPr="0084701E" w:rsidRDefault="000133A7" w:rsidP="000133A7">
            <w:pPr>
              <w:pStyle w:val="T2"/>
              <w:spacing w:after="0"/>
              <w:ind w:left="0" w:right="0"/>
              <w:rPr>
                <w:b w:val="0"/>
                <w:sz w:val="20"/>
              </w:rPr>
            </w:pPr>
          </w:p>
        </w:tc>
        <w:tc>
          <w:tcPr>
            <w:tcW w:w="1955" w:type="dxa"/>
            <w:vAlign w:val="center"/>
          </w:tcPr>
          <w:p w14:paraId="7BE2D1D0" w14:textId="77777777" w:rsidR="000133A7" w:rsidRPr="0084701E" w:rsidRDefault="000133A7" w:rsidP="000133A7">
            <w:pPr>
              <w:pStyle w:val="T2"/>
              <w:spacing w:after="0"/>
              <w:ind w:left="0" w:right="0"/>
              <w:rPr>
                <w:b w:val="0"/>
                <w:sz w:val="16"/>
              </w:rPr>
            </w:pPr>
          </w:p>
        </w:tc>
      </w:tr>
      <w:tr w:rsidR="000133A7" w:rsidRPr="0084701E" w14:paraId="7BE2D1D7" w14:textId="77777777" w:rsidTr="009B58F3">
        <w:trPr>
          <w:jc w:val="center"/>
        </w:trPr>
        <w:tc>
          <w:tcPr>
            <w:tcW w:w="1526" w:type="dxa"/>
            <w:vAlign w:val="center"/>
          </w:tcPr>
          <w:p w14:paraId="7BE2D1D2" w14:textId="462AED4F" w:rsidR="000133A7" w:rsidRDefault="000133A7" w:rsidP="000133A7">
            <w:pPr>
              <w:pStyle w:val="T2"/>
              <w:spacing w:after="0"/>
              <w:ind w:left="0" w:right="0"/>
              <w:rPr>
                <w:b w:val="0"/>
                <w:sz w:val="18"/>
                <w:szCs w:val="18"/>
                <w:lang w:eastAsia="ko-KR"/>
              </w:rPr>
            </w:pPr>
          </w:p>
        </w:tc>
        <w:tc>
          <w:tcPr>
            <w:tcW w:w="1874" w:type="dxa"/>
            <w:vAlign w:val="center"/>
          </w:tcPr>
          <w:p w14:paraId="7BE2D1D3" w14:textId="785DEBC5" w:rsidR="000133A7" w:rsidRPr="0084701E" w:rsidRDefault="000133A7" w:rsidP="000133A7">
            <w:pPr>
              <w:pStyle w:val="T2"/>
              <w:spacing w:after="0"/>
              <w:ind w:left="0" w:right="0"/>
              <w:rPr>
                <w:b w:val="0"/>
                <w:sz w:val="20"/>
                <w:lang w:eastAsia="ko-KR"/>
              </w:rPr>
            </w:pPr>
          </w:p>
        </w:tc>
        <w:tc>
          <w:tcPr>
            <w:tcW w:w="2814" w:type="dxa"/>
            <w:vAlign w:val="center"/>
          </w:tcPr>
          <w:p w14:paraId="7BE2D1D4" w14:textId="77777777" w:rsidR="000133A7" w:rsidRPr="0084701E" w:rsidRDefault="000133A7" w:rsidP="000133A7">
            <w:pPr>
              <w:pStyle w:val="T2"/>
              <w:spacing w:after="0"/>
              <w:ind w:left="0" w:right="0"/>
              <w:rPr>
                <w:b w:val="0"/>
                <w:sz w:val="20"/>
                <w:lang w:eastAsia="ko-KR"/>
              </w:rPr>
            </w:pPr>
          </w:p>
        </w:tc>
        <w:tc>
          <w:tcPr>
            <w:tcW w:w="1407" w:type="dxa"/>
            <w:vAlign w:val="center"/>
          </w:tcPr>
          <w:p w14:paraId="7BE2D1D5" w14:textId="77777777" w:rsidR="000133A7" w:rsidRPr="0084701E" w:rsidRDefault="000133A7" w:rsidP="000133A7">
            <w:pPr>
              <w:pStyle w:val="T2"/>
              <w:spacing w:after="0"/>
              <w:ind w:left="0" w:right="0"/>
              <w:rPr>
                <w:b w:val="0"/>
                <w:sz w:val="20"/>
              </w:rPr>
            </w:pPr>
          </w:p>
        </w:tc>
        <w:tc>
          <w:tcPr>
            <w:tcW w:w="1955" w:type="dxa"/>
            <w:vAlign w:val="center"/>
          </w:tcPr>
          <w:p w14:paraId="7BE2D1D6" w14:textId="77777777" w:rsidR="000133A7" w:rsidRPr="0084701E" w:rsidRDefault="000133A7" w:rsidP="000133A7">
            <w:pPr>
              <w:pStyle w:val="T2"/>
              <w:spacing w:after="0"/>
              <w:ind w:left="0" w:right="0"/>
              <w:rPr>
                <w:b w:val="0"/>
                <w:sz w:val="16"/>
              </w:rPr>
            </w:pPr>
          </w:p>
        </w:tc>
      </w:tr>
    </w:tbl>
    <w:p w14:paraId="7BE2D1D8" w14:textId="77777777"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2D1E5" wp14:editId="312DEA61">
                <wp:simplePos x="0" y="0"/>
                <wp:positionH relativeFrom="column">
                  <wp:posOffset>-61623</wp:posOffset>
                </wp:positionH>
                <wp:positionV relativeFrom="paragraph">
                  <wp:posOffset>207700</wp:posOffset>
                </wp:positionV>
                <wp:extent cx="5943600" cy="53989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8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D1E5"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" o:allowincell="f" stroked="f">
                <v:textbox>
                  <w:txbxContent>
                    <w:p w14:paraId="7BE2D1EE" w14:textId="77777777" w:rsidR="0029020B" w:rsidRDefault="0029020B">
                      <w:pPr>
                        <w:pStyle w:val="T1"/>
                        <w:spacing w:after="120"/>
                      </w:pPr>
                      <w:r>
                        <w:t>Abstract</w:t>
                      </w:r>
                    </w:p>
                    <w:p w14:paraId="4E73E7B5" w14:textId="09F17054" w:rsidR="00E81FC7" w:rsidRPr="00554231" w:rsidRDefault="002F4EAD">
                      <w:pPr>
                        <w:jc w:val="both"/>
                      </w:pPr>
                      <w:r>
                        <w:t xml:space="preserve">This submission </w:t>
                      </w:r>
                      <w:r w:rsidRPr="00554231">
                        <w:t xml:space="preserve">contains </w:t>
                      </w:r>
                      <w:r w:rsidR="00E81FC7" w:rsidRPr="00554231">
                        <w:t>resolution</w:t>
                      </w:r>
                      <w:r w:rsidR="00876B43">
                        <w:t>s</w:t>
                      </w:r>
                      <w:r w:rsidR="00E81FC7" w:rsidRPr="00554231">
                        <w:t xml:space="preserve"> for the following </w:t>
                      </w:r>
                      <w:r w:rsidR="00696A85">
                        <w:t>10</w:t>
                      </w:r>
                      <w:r w:rsidR="00E81FC7" w:rsidRPr="00554231">
                        <w:t xml:space="preserve"> CIDs</w:t>
                      </w:r>
                      <w:r w:rsidR="00906151">
                        <w:t xml:space="preserve"> on PHY</w:t>
                      </w:r>
                      <w:r w:rsidR="00E81FC7" w:rsidRPr="00554231">
                        <w:t>:</w:t>
                      </w:r>
                    </w:p>
                    <w:p w14:paraId="6E40E953" w14:textId="54F2C64A" w:rsidR="00E81FC7" w:rsidRPr="006F36C4" w:rsidRDefault="00F0297E" w:rsidP="00937B57">
                      <w:pPr>
                        <w:pStyle w:val="ListParagraph"/>
                        <w:numPr>
                          <w:ilvl w:val="0"/>
                          <w:numId w:val="11"/>
                        </w:numPr>
                        <w:ind w:leftChars="0"/>
                        <w:jc w:val="both"/>
                      </w:pPr>
                      <w:r w:rsidRPr="006F36C4">
                        <w:t>1648, 1649, 1650, 1651, 1652, 1731, 1768, 1787, 1803, 1804</w:t>
                      </w:r>
                    </w:p>
                    <w:p w14:paraId="3A743AB8" w14:textId="77777777" w:rsidR="00F55BF9" w:rsidRPr="00554231" w:rsidRDefault="00F55BF9">
                      <w:pPr>
                        <w:jc w:val="both"/>
                      </w:pPr>
                    </w:p>
                    <w:p w14:paraId="7BE2D1F4" w14:textId="77777777" w:rsidR="002F4EAD" w:rsidRDefault="002F4EAD">
                      <w:pPr>
                        <w:jc w:val="both"/>
                      </w:pPr>
                    </w:p>
                    <w:p w14:paraId="7BE2D1F5" w14:textId="77777777" w:rsidR="002F4EAD" w:rsidRDefault="002F4EAD" w:rsidP="002F4EAD">
                      <w:pPr>
                        <w:jc w:val="both"/>
                        <w:rPr>
                          <w:lang w:eastAsia="ko-KR"/>
                        </w:rPr>
                      </w:pPr>
                      <w:r>
                        <w:rPr>
                          <w:lang w:eastAsia="ko-KR"/>
                        </w:rPr>
                        <w:t>Revision History:</w:t>
                      </w:r>
                    </w:p>
                    <w:p w14:paraId="7BE2D1F6" w14:textId="77777777" w:rsidR="002F4EAD" w:rsidRDefault="002F4EAD" w:rsidP="002F4EAD">
                      <w:pPr>
                        <w:pStyle w:val="ListParagraph"/>
                        <w:numPr>
                          <w:ilvl w:val="0"/>
                          <w:numId w:val="1"/>
                        </w:numPr>
                        <w:ind w:leftChars="0"/>
                        <w:jc w:val="both"/>
                      </w:pPr>
                      <w:r>
                        <w:t>Rev 0: Initial version of the document</w:t>
                      </w:r>
                    </w:p>
                    <w:p w14:paraId="7BE2D1F7" w14:textId="498552CB" w:rsidR="002F4EAD" w:rsidRDefault="002F4EAD">
                      <w:pPr>
                        <w:jc w:val="both"/>
                      </w:pPr>
                    </w:p>
                    <w:p w14:paraId="177F6385" w14:textId="77777777" w:rsidR="00B95176" w:rsidRPr="002F4EAD" w:rsidRDefault="00B95176">
                      <w:pPr>
                        <w:jc w:val="both"/>
                      </w:pPr>
                    </w:p>
                  </w:txbxContent>
                </v:textbox>
              </v:shape>
            </w:pict>
          </mc:Fallback>
        </mc:AlternateContent>
      </w:r>
    </w:p>
    <w:p w14:paraId="7BE2D1D9" w14:textId="77777777" w:rsidR="002F4EAD" w:rsidRDefault="00CA09B2" w:rsidP="002F4EAD">
      <w:r>
        <w:br w:type="page"/>
      </w:r>
    </w:p>
    <w:tbl>
      <w:tblPr>
        <w:tblW w:w="5000" w:type="pct"/>
        <w:tblLayout w:type="fixed"/>
        <w:tblLook w:val="04A0" w:firstRow="1" w:lastRow="0" w:firstColumn="1" w:lastColumn="0" w:noHBand="0" w:noVBand="1"/>
      </w:tblPr>
      <w:tblGrid>
        <w:gridCol w:w="593"/>
        <w:gridCol w:w="684"/>
        <w:gridCol w:w="853"/>
        <w:gridCol w:w="3160"/>
        <w:gridCol w:w="2053"/>
        <w:gridCol w:w="2007"/>
      </w:tblGrid>
      <w:tr w:rsidR="00B11A01" w:rsidRPr="009F1830" w14:paraId="15D8AD93" w14:textId="77777777" w:rsidTr="00C5293F">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434AD69F"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lastRenderedPageBreak/>
              <w:t>CID</w:t>
            </w:r>
          </w:p>
        </w:tc>
        <w:tc>
          <w:tcPr>
            <w:tcW w:w="366" w:type="pct"/>
            <w:tcBorders>
              <w:top w:val="single" w:sz="4" w:space="0" w:color="auto"/>
              <w:left w:val="nil"/>
              <w:bottom w:val="single" w:sz="4" w:space="0" w:color="auto"/>
              <w:right w:val="single" w:sz="4" w:space="0" w:color="auto"/>
            </w:tcBorders>
            <w:shd w:val="clear" w:color="auto" w:fill="auto"/>
            <w:hideMark/>
          </w:tcPr>
          <w:p w14:paraId="29186D53" w14:textId="77777777" w:rsidR="00B11A01" w:rsidRPr="009F1830" w:rsidRDefault="00B11A01" w:rsidP="00B11A01">
            <w:pPr>
              <w:rPr>
                <w:rFonts w:ascii="Arial" w:hAnsi="Arial" w:cs="Arial"/>
                <w:b/>
                <w:bCs/>
                <w:sz w:val="18"/>
                <w:szCs w:val="18"/>
              </w:rPr>
            </w:pPr>
            <w:proofErr w:type="spellStart"/>
            <w:r w:rsidRPr="009F1830">
              <w:rPr>
                <w:rFonts w:ascii="Arial" w:hAnsi="Arial" w:cs="Arial"/>
                <w:b/>
                <w:bCs/>
                <w:sz w:val="18"/>
                <w:szCs w:val="18"/>
              </w:rPr>
              <w:t>Page.line</w:t>
            </w:r>
            <w:proofErr w:type="spellEnd"/>
          </w:p>
        </w:tc>
        <w:tc>
          <w:tcPr>
            <w:tcW w:w="456" w:type="pct"/>
            <w:tcBorders>
              <w:top w:val="single" w:sz="4" w:space="0" w:color="auto"/>
              <w:left w:val="nil"/>
              <w:bottom w:val="single" w:sz="4" w:space="0" w:color="auto"/>
              <w:right w:val="single" w:sz="4" w:space="0" w:color="auto"/>
            </w:tcBorders>
            <w:shd w:val="clear" w:color="auto" w:fill="auto"/>
            <w:hideMark/>
          </w:tcPr>
          <w:p w14:paraId="2926E1A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Clause</w:t>
            </w:r>
          </w:p>
        </w:tc>
        <w:tc>
          <w:tcPr>
            <w:tcW w:w="1690" w:type="pct"/>
            <w:tcBorders>
              <w:top w:val="single" w:sz="4" w:space="0" w:color="auto"/>
              <w:left w:val="nil"/>
              <w:bottom w:val="single" w:sz="4" w:space="0" w:color="auto"/>
              <w:right w:val="single" w:sz="4" w:space="0" w:color="auto"/>
            </w:tcBorders>
            <w:shd w:val="clear" w:color="auto" w:fill="auto"/>
            <w:hideMark/>
          </w:tcPr>
          <w:p w14:paraId="53AB3E46"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Comment</w:t>
            </w:r>
          </w:p>
        </w:tc>
        <w:tc>
          <w:tcPr>
            <w:tcW w:w="1098" w:type="pct"/>
            <w:tcBorders>
              <w:top w:val="single" w:sz="4" w:space="0" w:color="auto"/>
              <w:left w:val="nil"/>
              <w:bottom w:val="single" w:sz="4" w:space="0" w:color="auto"/>
              <w:right w:val="single" w:sz="4" w:space="0" w:color="auto"/>
            </w:tcBorders>
            <w:shd w:val="clear" w:color="auto" w:fill="auto"/>
            <w:hideMark/>
          </w:tcPr>
          <w:p w14:paraId="6B80DA45"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Proposed Change</w:t>
            </w:r>
          </w:p>
        </w:tc>
        <w:tc>
          <w:tcPr>
            <w:tcW w:w="1073" w:type="pct"/>
            <w:tcBorders>
              <w:top w:val="single" w:sz="4" w:space="0" w:color="auto"/>
              <w:left w:val="nil"/>
              <w:bottom w:val="single" w:sz="4" w:space="0" w:color="auto"/>
              <w:right w:val="single" w:sz="4" w:space="0" w:color="auto"/>
            </w:tcBorders>
            <w:shd w:val="clear" w:color="auto" w:fill="auto"/>
            <w:hideMark/>
          </w:tcPr>
          <w:p w14:paraId="494276E9" w14:textId="77777777" w:rsidR="00B11A01" w:rsidRPr="009F1830" w:rsidRDefault="00B11A01" w:rsidP="00B11A01">
            <w:pPr>
              <w:rPr>
                <w:rFonts w:ascii="Arial" w:hAnsi="Arial" w:cs="Arial"/>
                <w:b/>
                <w:bCs/>
                <w:sz w:val="18"/>
                <w:szCs w:val="18"/>
              </w:rPr>
            </w:pPr>
            <w:r w:rsidRPr="009F1830">
              <w:rPr>
                <w:rFonts w:ascii="Arial" w:hAnsi="Arial" w:cs="Arial"/>
                <w:b/>
                <w:bCs/>
                <w:sz w:val="18"/>
                <w:szCs w:val="18"/>
              </w:rPr>
              <w:t>Resolution</w:t>
            </w:r>
          </w:p>
        </w:tc>
      </w:tr>
      <w:tr w:rsidR="001C6606" w:rsidRPr="009F1830" w14:paraId="04417439" w14:textId="77777777" w:rsidTr="001C660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7DA36ACB" w14:textId="76D247DD" w:rsidR="001C6606" w:rsidRPr="009F1830" w:rsidRDefault="004E6648" w:rsidP="00C5293F">
            <w:pPr>
              <w:rPr>
                <w:rFonts w:ascii="Arial" w:hAnsi="Arial" w:cs="Arial"/>
                <w:sz w:val="16"/>
                <w:szCs w:val="16"/>
              </w:rPr>
            </w:pPr>
            <w:r w:rsidRPr="004E6648">
              <w:rPr>
                <w:rFonts w:ascii="Arial" w:hAnsi="Arial" w:cs="Arial"/>
                <w:sz w:val="16"/>
                <w:szCs w:val="16"/>
              </w:rPr>
              <w:t>1648</w:t>
            </w:r>
          </w:p>
        </w:tc>
        <w:tc>
          <w:tcPr>
            <w:tcW w:w="366" w:type="pct"/>
            <w:tcBorders>
              <w:top w:val="single" w:sz="4" w:space="0" w:color="auto"/>
              <w:left w:val="nil"/>
              <w:bottom w:val="single" w:sz="4" w:space="0" w:color="auto"/>
              <w:right w:val="single" w:sz="4" w:space="0" w:color="auto"/>
            </w:tcBorders>
            <w:shd w:val="clear" w:color="auto" w:fill="auto"/>
            <w:hideMark/>
          </w:tcPr>
          <w:p w14:paraId="0144F5D2" w14:textId="05CE6A06" w:rsidR="001C6606" w:rsidRPr="009F1830" w:rsidRDefault="00DF1025" w:rsidP="00C5293F">
            <w:pPr>
              <w:rPr>
                <w:rFonts w:ascii="Arial" w:hAnsi="Arial" w:cs="Arial"/>
                <w:sz w:val="16"/>
                <w:szCs w:val="16"/>
              </w:rPr>
            </w:pPr>
            <w:r>
              <w:rPr>
                <w:rFonts w:ascii="Arial" w:hAnsi="Arial" w:cs="Arial"/>
                <w:sz w:val="16"/>
                <w:szCs w:val="16"/>
              </w:rPr>
              <w:t>52.52</w:t>
            </w:r>
          </w:p>
        </w:tc>
        <w:tc>
          <w:tcPr>
            <w:tcW w:w="456" w:type="pct"/>
            <w:tcBorders>
              <w:top w:val="single" w:sz="4" w:space="0" w:color="auto"/>
              <w:left w:val="nil"/>
              <w:bottom w:val="single" w:sz="4" w:space="0" w:color="auto"/>
              <w:right w:val="single" w:sz="4" w:space="0" w:color="auto"/>
            </w:tcBorders>
            <w:shd w:val="clear" w:color="auto" w:fill="auto"/>
            <w:hideMark/>
          </w:tcPr>
          <w:p w14:paraId="4D97275F" w14:textId="5A3DBAD4" w:rsidR="001C6606" w:rsidRPr="009F1830" w:rsidRDefault="001C6606" w:rsidP="00C5293F">
            <w:pPr>
              <w:rPr>
                <w:rFonts w:ascii="Arial" w:hAnsi="Arial" w:cs="Arial"/>
                <w:sz w:val="16"/>
                <w:szCs w:val="16"/>
              </w:rPr>
            </w:pPr>
            <w:r w:rsidRPr="009F1830">
              <w:rPr>
                <w:rFonts w:ascii="Arial" w:hAnsi="Arial" w:cs="Arial"/>
                <w:sz w:val="16"/>
                <w:szCs w:val="16"/>
              </w:rPr>
              <w:t>32.</w:t>
            </w:r>
            <w:r w:rsidR="00802D42">
              <w:rPr>
                <w:rFonts w:ascii="Arial" w:hAnsi="Arial" w:cs="Arial"/>
                <w:sz w:val="16"/>
                <w:szCs w:val="16"/>
              </w:rPr>
              <w:t>3</w:t>
            </w:r>
            <w:r w:rsidRPr="009F1830">
              <w:rPr>
                <w:rFonts w:ascii="Arial" w:hAnsi="Arial" w:cs="Arial"/>
                <w:sz w:val="16"/>
                <w:szCs w:val="16"/>
              </w:rPr>
              <w:t>.</w:t>
            </w:r>
            <w:r w:rsidR="00802D42">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ACE3630" w14:textId="624049BA" w:rsidR="001C6606" w:rsidRPr="009F1830" w:rsidRDefault="00D51CC8" w:rsidP="00C5293F">
            <w:pPr>
              <w:rPr>
                <w:rFonts w:ascii="Arial" w:hAnsi="Arial" w:cs="Arial"/>
                <w:sz w:val="16"/>
                <w:szCs w:val="16"/>
              </w:rPr>
            </w:pPr>
            <w:r w:rsidRPr="00D51CC8">
              <w:rPr>
                <w:rFonts w:ascii="Arial" w:hAnsi="Arial" w:cs="Arial"/>
                <w:sz w:val="16"/>
                <w:szCs w:val="16"/>
              </w:rPr>
              <w:t xml:space="preserve">In 11ax </w:t>
            </w:r>
            <w:r w:rsidR="00D64310" w:rsidRPr="00D51CC8">
              <w:rPr>
                <w:rFonts w:ascii="Arial" w:hAnsi="Arial" w:cs="Arial"/>
                <w:sz w:val="16"/>
                <w:szCs w:val="16"/>
              </w:rPr>
              <w:t>27.3.5 and</w:t>
            </w:r>
            <w:r w:rsidRPr="00D51CC8">
              <w:rPr>
                <w:rFonts w:ascii="Arial" w:hAnsi="Arial" w:cs="Arial"/>
                <w:sz w:val="16"/>
                <w:szCs w:val="16"/>
              </w:rPr>
              <w:t xml:space="preserve"> 27.3.9.12 DCM is defined as part of the constellation mapper/mapping. Similarly, in 11bd DCM is defined in 32.3.9.6 as part of the constellation mapping. In contrast 32.3.3 defines a tone mapper and pilot insertion block that contains the DCM tone mapping (p. 53, line 42). This is contradicting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hideMark/>
          </w:tcPr>
          <w:p w14:paraId="1401AA1B" w14:textId="6574F504" w:rsidR="001C6606" w:rsidRPr="009F1830" w:rsidRDefault="00437BAD" w:rsidP="00C5293F">
            <w:pPr>
              <w:rPr>
                <w:rFonts w:ascii="Arial" w:hAnsi="Arial" w:cs="Arial"/>
                <w:sz w:val="16"/>
                <w:szCs w:val="16"/>
              </w:rPr>
            </w:pPr>
            <w:r w:rsidRPr="00437BAD">
              <w:rPr>
                <w:rFonts w:ascii="Arial" w:hAnsi="Arial" w:cs="Arial"/>
                <w:sz w:val="16"/>
                <w:szCs w:val="16"/>
              </w:rPr>
              <w:t>As the DCM tone mapper should be part of the constellation mapper replace "Tone mapper and pilot insertion" with "Pilot insertion"</w:t>
            </w:r>
          </w:p>
        </w:tc>
        <w:tc>
          <w:tcPr>
            <w:tcW w:w="1073" w:type="pct"/>
            <w:tcBorders>
              <w:top w:val="single" w:sz="4" w:space="0" w:color="auto"/>
              <w:left w:val="nil"/>
              <w:bottom w:val="single" w:sz="4" w:space="0" w:color="auto"/>
              <w:right w:val="single" w:sz="4" w:space="0" w:color="auto"/>
            </w:tcBorders>
            <w:shd w:val="clear" w:color="auto" w:fill="auto"/>
            <w:hideMark/>
          </w:tcPr>
          <w:p w14:paraId="67A9EEEF" w14:textId="5936F5A0" w:rsidR="000A0A3D" w:rsidRDefault="000A0A3D" w:rsidP="00C5293F">
            <w:pPr>
              <w:rPr>
                <w:rFonts w:ascii="Arial" w:hAnsi="Arial" w:cs="Arial"/>
                <w:sz w:val="16"/>
                <w:szCs w:val="16"/>
              </w:rPr>
            </w:pPr>
            <w:r w:rsidRPr="009F1830">
              <w:rPr>
                <w:rFonts w:ascii="Arial" w:hAnsi="Arial" w:cs="Arial"/>
                <w:sz w:val="16"/>
                <w:szCs w:val="16"/>
              </w:rPr>
              <w:t>Revised</w:t>
            </w:r>
            <w:r w:rsidR="00F95486">
              <w:rPr>
                <w:rFonts w:ascii="Arial" w:hAnsi="Arial" w:cs="Arial"/>
                <w:sz w:val="16"/>
                <w:szCs w:val="16"/>
              </w:rPr>
              <w:t>.</w:t>
            </w:r>
            <w:r w:rsidR="005F7B81">
              <w:rPr>
                <w:rFonts w:ascii="Arial" w:hAnsi="Arial" w:cs="Arial"/>
                <w:sz w:val="16"/>
                <w:szCs w:val="16"/>
              </w:rPr>
              <w:t xml:space="preserve"> Agreed.</w:t>
            </w:r>
            <w:r w:rsidR="004F2D3D">
              <w:rPr>
                <w:rFonts w:ascii="Arial" w:hAnsi="Arial" w:cs="Arial"/>
                <w:sz w:val="16"/>
                <w:szCs w:val="16"/>
              </w:rPr>
              <w:t xml:space="preserve"> </w:t>
            </w:r>
            <w:r w:rsidR="00A86AAF">
              <w:rPr>
                <w:rFonts w:ascii="Arial" w:hAnsi="Arial" w:cs="Arial"/>
                <w:sz w:val="16"/>
                <w:szCs w:val="16"/>
              </w:rPr>
              <w:t>The r</w:t>
            </w:r>
            <w:r w:rsidR="00171410">
              <w:rPr>
                <w:rFonts w:ascii="Arial" w:hAnsi="Arial" w:cs="Arial"/>
                <w:sz w:val="16"/>
                <w:szCs w:val="16"/>
              </w:rPr>
              <w:t>ev</w:t>
            </w:r>
            <w:r w:rsidR="00614F38">
              <w:rPr>
                <w:rFonts w:ascii="Arial" w:hAnsi="Arial" w:cs="Arial"/>
                <w:sz w:val="16"/>
                <w:szCs w:val="16"/>
              </w:rPr>
              <w:t>is</w:t>
            </w:r>
            <w:r w:rsidR="004670A9">
              <w:rPr>
                <w:rFonts w:ascii="Arial" w:hAnsi="Arial" w:cs="Arial"/>
                <w:sz w:val="16"/>
                <w:szCs w:val="16"/>
              </w:rPr>
              <w:t xml:space="preserve">ed text </w:t>
            </w:r>
            <w:r w:rsidR="00A86AAF">
              <w:rPr>
                <w:rFonts w:ascii="Arial" w:hAnsi="Arial" w:cs="Arial"/>
                <w:sz w:val="16"/>
                <w:szCs w:val="16"/>
              </w:rPr>
              <w:t>is</w:t>
            </w:r>
            <w:r w:rsidR="004670A9">
              <w:rPr>
                <w:rFonts w:ascii="Arial" w:hAnsi="Arial" w:cs="Arial"/>
                <w:sz w:val="16"/>
                <w:szCs w:val="16"/>
              </w:rPr>
              <w:t xml:space="preserve"> </w:t>
            </w:r>
            <w:r w:rsidR="00C127D1">
              <w:rPr>
                <w:rFonts w:ascii="Arial" w:hAnsi="Arial" w:cs="Arial"/>
                <w:sz w:val="16"/>
                <w:szCs w:val="16"/>
              </w:rPr>
              <w:t>provid</w:t>
            </w:r>
            <w:r w:rsidR="004670A9">
              <w:rPr>
                <w:rFonts w:ascii="Arial" w:hAnsi="Arial" w:cs="Arial"/>
                <w:sz w:val="16"/>
                <w:szCs w:val="16"/>
              </w:rPr>
              <w:t xml:space="preserve">ed </w:t>
            </w:r>
            <w:r w:rsidR="00171410">
              <w:rPr>
                <w:rFonts w:ascii="Arial" w:hAnsi="Arial" w:cs="Arial"/>
                <w:sz w:val="16"/>
                <w:szCs w:val="16"/>
              </w:rPr>
              <w:t>in</w:t>
            </w:r>
            <w:r w:rsidR="00B46F73">
              <w:rPr>
                <w:rFonts w:ascii="Arial" w:hAnsi="Arial" w:cs="Arial"/>
                <w:sz w:val="16"/>
                <w:szCs w:val="16"/>
              </w:rPr>
              <w:t xml:space="preserve"> this contribution. </w:t>
            </w:r>
          </w:p>
          <w:p w14:paraId="58AC91FF" w14:textId="77777777" w:rsidR="006B4122" w:rsidRPr="009F1830" w:rsidRDefault="006B4122" w:rsidP="00C5293F">
            <w:pPr>
              <w:rPr>
                <w:rFonts w:ascii="Arial" w:hAnsi="Arial" w:cs="Arial"/>
                <w:sz w:val="16"/>
                <w:szCs w:val="16"/>
              </w:rPr>
            </w:pPr>
          </w:p>
          <w:p w14:paraId="311B6D6B" w14:textId="77777777" w:rsidR="001C6606" w:rsidRPr="009F1830" w:rsidRDefault="001C6606" w:rsidP="00B234BA">
            <w:pPr>
              <w:rPr>
                <w:rFonts w:ascii="Arial" w:hAnsi="Arial" w:cs="Arial"/>
                <w:sz w:val="16"/>
                <w:szCs w:val="16"/>
              </w:rPr>
            </w:pPr>
          </w:p>
        </w:tc>
      </w:tr>
      <w:tr w:rsidR="001C6606" w:rsidRPr="009F1830" w14:paraId="175CF107"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5E1453B8" w14:textId="23DF058B" w:rsidR="001C6606" w:rsidRPr="009F1830" w:rsidRDefault="001C6606" w:rsidP="00C5293F">
            <w:pPr>
              <w:rPr>
                <w:rFonts w:ascii="Arial" w:hAnsi="Arial" w:cs="Arial"/>
                <w:sz w:val="16"/>
                <w:szCs w:val="16"/>
              </w:rPr>
            </w:pPr>
            <w:r w:rsidRPr="009F1830">
              <w:rPr>
                <w:rFonts w:ascii="Arial" w:hAnsi="Arial" w:cs="Arial"/>
                <w:sz w:val="16"/>
                <w:szCs w:val="16"/>
              </w:rPr>
              <w:t>1</w:t>
            </w:r>
            <w:r w:rsidR="008E6221">
              <w:rPr>
                <w:rFonts w:ascii="Arial" w:hAnsi="Arial" w:cs="Arial"/>
                <w:sz w:val="16"/>
                <w:szCs w:val="16"/>
              </w:rPr>
              <w:t>649</w:t>
            </w:r>
          </w:p>
        </w:tc>
        <w:tc>
          <w:tcPr>
            <w:tcW w:w="366" w:type="pct"/>
            <w:tcBorders>
              <w:top w:val="single" w:sz="4" w:space="0" w:color="auto"/>
              <w:left w:val="nil"/>
              <w:bottom w:val="single" w:sz="4" w:space="0" w:color="auto"/>
              <w:right w:val="single" w:sz="4" w:space="0" w:color="auto"/>
            </w:tcBorders>
            <w:shd w:val="clear" w:color="auto" w:fill="auto"/>
            <w:hideMark/>
          </w:tcPr>
          <w:p w14:paraId="4CDCAFB5" w14:textId="4B2452F0" w:rsidR="001C6606" w:rsidRPr="009F1830" w:rsidRDefault="00EE7996" w:rsidP="00C5293F">
            <w:pPr>
              <w:rPr>
                <w:rFonts w:ascii="Arial" w:hAnsi="Arial" w:cs="Arial"/>
                <w:sz w:val="16"/>
                <w:szCs w:val="16"/>
              </w:rPr>
            </w:pPr>
            <w:r>
              <w:rPr>
                <w:rFonts w:ascii="Arial" w:hAnsi="Arial" w:cs="Arial"/>
                <w:sz w:val="16"/>
                <w:szCs w:val="16"/>
              </w:rPr>
              <w:t>52</w:t>
            </w:r>
            <w:r w:rsidR="001C6606" w:rsidRPr="009F1830">
              <w:rPr>
                <w:rFonts w:ascii="Arial" w:hAnsi="Arial" w:cs="Arial"/>
                <w:sz w:val="16"/>
                <w:szCs w:val="16"/>
              </w:rPr>
              <w:t>.</w:t>
            </w:r>
            <w:r>
              <w:rPr>
                <w:rFonts w:ascii="Arial" w:hAnsi="Arial" w:cs="Arial"/>
                <w:sz w:val="16"/>
                <w:szCs w:val="16"/>
              </w:rPr>
              <w:t>55</w:t>
            </w:r>
          </w:p>
        </w:tc>
        <w:tc>
          <w:tcPr>
            <w:tcW w:w="456" w:type="pct"/>
            <w:tcBorders>
              <w:top w:val="single" w:sz="4" w:space="0" w:color="auto"/>
              <w:left w:val="nil"/>
              <w:bottom w:val="single" w:sz="4" w:space="0" w:color="auto"/>
              <w:right w:val="single" w:sz="4" w:space="0" w:color="auto"/>
            </w:tcBorders>
            <w:shd w:val="clear" w:color="auto" w:fill="auto"/>
            <w:hideMark/>
          </w:tcPr>
          <w:p w14:paraId="494D81E1" w14:textId="4B80F66B" w:rsidR="001C6606" w:rsidRPr="009F1830" w:rsidRDefault="001C6606" w:rsidP="00C5293F">
            <w:pPr>
              <w:rPr>
                <w:rFonts w:ascii="Arial" w:hAnsi="Arial" w:cs="Arial"/>
                <w:sz w:val="16"/>
                <w:szCs w:val="16"/>
              </w:rPr>
            </w:pPr>
            <w:r w:rsidRPr="009F1830">
              <w:rPr>
                <w:rFonts w:ascii="Arial" w:hAnsi="Arial" w:cs="Arial"/>
                <w:sz w:val="16"/>
                <w:szCs w:val="16"/>
              </w:rPr>
              <w:t>32.</w:t>
            </w:r>
            <w:r w:rsidR="00D2716B">
              <w:rPr>
                <w:rFonts w:ascii="Arial" w:hAnsi="Arial" w:cs="Arial"/>
                <w:sz w:val="16"/>
                <w:szCs w:val="16"/>
              </w:rPr>
              <w:t>3</w:t>
            </w:r>
            <w:r w:rsidRPr="009F1830">
              <w:rPr>
                <w:rFonts w:ascii="Arial" w:hAnsi="Arial" w:cs="Arial"/>
                <w:sz w:val="16"/>
                <w:szCs w:val="16"/>
              </w:rPr>
              <w:t>.</w:t>
            </w:r>
            <w:r w:rsidR="00D2716B">
              <w:rPr>
                <w:rFonts w:ascii="Arial" w:hAnsi="Arial" w:cs="Arial"/>
                <w:sz w:val="16"/>
                <w:szCs w:val="16"/>
              </w:rPr>
              <w:t>3</w:t>
            </w:r>
          </w:p>
        </w:tc>
        <w:tc>
          <w:tcPr>
            <w:tcW w:w="1690" w:type="pct"/>
            <w:tcBorders>
              <w:top w:val="single" w:sz="4" w:space="0" w:color="auto"/>
              <w:left w:val="nil"/>
              <w:bottom w:val="single" w:sz="4" w:space="0" w:color="auto"/>
              <w:right w:val="single" w:sz="4" w:space="0" w:color="auto"/>
            </w:tcBorders>
            <w:shd w:val="clear" w:color="auto" w:fill="auto"/>
            <w:hideMark/>
          </w:tcPr>
          <w:p w14:paraId="3D7C6762" w14:textId="1E84136C" w:rsidR="001C6606" w:rsidRPr="009F1830" w:rsidRDefault="00A46323" w:rsidP="00C5293F">
            <w:pPr>
              <w:rPr>
                <w:rFonts w:ascii="Arial" w:hAnsi="Arial" w:cs="Arial"/>
                <w:sz w:val="16"/>
                <w:szCs w:val="16"/>
              </w:rPr>
            </w:pPr>
            <w:r w:rsidRPr="00A46323">
              <w:rPr>
                <w:rFonts w:ascii="Arial" w:hAnsi="Arial" w:cs="Arial"/>
                <w:sz w:val="16"/>
                <w:szCs w:val="16"/>
              </w:rPr>
              <w:t>The LDPC tone mapper is not defined in 11bd D1.0</w:t>
            </w:r>
          </w:p>
        </w:tc>
        <w:tc>
          <w:tcPr>
            <w:tcW w:w="1098" w:type="pct"/>
            <w:tcBorders>
              <w:top w:val="single" w:sz="4" w:space="0" w:color="auto"/>
              <w:left w:val="nil"/>
              <w:bottom w:val="single" w:sz="4" w:space="0" w:color="auto"/>
              <w:right w:val="single" w:sz="4" w:space="0" w:color="auto"/>
            </w:tcBorders>
            <w:shd w:val="clear" w:color="auto" w:fill="auto"/>
            <w:hideMark/>
          </w:tcPr>
          <w:p w14:paraId="689701DA" w14:textId="3931DB87" w:rsidR="001C6606" w:rsidRPr="009F1830" w:rsidRDefault="00392657" w:rsidP="00C5293F">
            <w:pPr>
              <w:rPr>
                <w:rFonts w:ascii="Arial" w:hAnsi="Arial" w:cs="Arial"/>
                <w:sz w:val="16"/>
                <w:szCs w:val="16"/>
              </w:rPr>
            </w:pPr>
            <w:r w:rsidRPr="00392657">
              <w:rPr>
                <w:rFonts w:ascii="Arial" w:hAnsi="Arial" w:cs="Arial"/>
                <w:sz w:val="16"/>
                <w:szCs w:val="16"/>
              </w:rPr>
              <w:t>Either define LDPC tone mapper in subclause of 32.3.9.6 Constellation mapping, as a new subclause after 32.3.9.6, or refer to subclause 21.3.9.10.2 LDPC tone mapping.</w:t>
            </w:r>
          </w:p>
        </w:tc>
        <w:tc>
          <w:tcPr>
            <w:tcW w:w="1073" w:type="pct"/>
            <w:tcBorders>
              <w:top w:val="single" w:sz="4" w:space="0" w:color="auto"/>
              <w:left w:val="nil"/>
              <w:bottom w:val="single" w:sz="4" w:space="0" w:color="auto"/>
              <w:right w:val="single" w:sz="4" w:space="0" w:color="auto"/>
            </w:tcBorders>
            <w:shd w:val="clear" w:color="auto" w:fill="auto"/>
          </w:tcPr>
          <w:p w14:paraId="04A3C337" w14:textId="77777777" w:rsidR="005965D1" w:rsidRDefault="00D22269" w:rsidP="00C5293F">
            <w:pPr>
              <w:rPr>
                <w:rFonts w:ascii="Arial" w:hAnsi="Arial" w:cs="Arial"/>
                <w:sz w:val="16"/>
                <w:szCs w:val="16"/>
              </w:rPr>
            </w:pPr>
            <w:r>
              <w:rPr>
                <w:rFonts w:ascii="Arial" w:hAnsi="Arial" w:cs="Arial"/>
                <w:sz w:val="16"/>
                <w:szCs w:val="16"/>
              </w:rPr>
              <w:t>Rejected</w:t>
            </w:r>
            <w:r w:rsidR="00B80C02">
              <w:rPr>
                <w:rFonts w:ascii="Arial" w:hAnsi="Arial" w:cs="Arial"/>
                <w:sz w:val="16"/>
                <w:szCs w:val="16"/>
              </w:rPr>
              <w:t>.</w:t>
            </w:r>
            <w:r w:rsidR="006F2E65">
              <w:rPr>
                <w:rFonts w:ascii="Arial" w:hAnsi="Arial" w:cs="Arial"/>
                <w:sz w:val="16"/>
                <w:szCs w:val="16"/>
              </w:rPr>
              <w:t xml:space="preserve"> LDPC tone mapper is not needed as shown in</w:t>
            </w:r>
          </w:p>
          <w:p w14:paraId="042EED94" w14:textId="6F898757" w:rsidR="001C6606" w:rsidRPr="009F1830" w:rsidRDefault="005965D1" w:rsidP="00C5293F">
            <w:pPr>
              <w:rPr>
                <w:rFonts w:ascii="Arial" w:hAnsi="Arial" w:cs="Arial"/>
                <w:sz w:val="16"/>
                <w:szCs w:val="16"/>
              </w:rPr>
            </w:pPr>
            <w:r w:rsidRPr="005965D1">
              <w:rPr>
                <w:rFonts w:ascii="Arial" w:hAnsi="Arial" w:cs="Arial"/>
                <w:sz w:val="16"/>
                <w:szCs w:val="16"/>
              </w:rPr>
              <w:t>https://mentor.ieee.org/802.11/dcn/20/11-20-0887-00-00bd-ldpc-tone-mapping-for-ngv.pptx</w:t>
            </w:r>
            <w:r w:rsidR="00B80C02">
              <w:rPr>
                <w:rFonts w:ascii="Arial" w:hAnsi="Arial" w:cs="Arial"/>
                <w:sz w:val="16"/>
                <w:szCs w:val="16"/>
              </w:rPr>
              <w:t xml:space="preserve"> </w:t>
            </w:r>
          </w:p>
        </w:tc>
      </w:tr>
      <w:tr w:rsidR="001C6606" w:rsidRPr="009F1830" w14:paraId="422C44CC"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3975E1A" w14:textId="62C17752" w:rsidR="001C6606" w:rsidRPr="009F1830" w:rsidRDefault="008D1DCD" w:rsidP="00C5293F">
            <w:pPr>
              <w:rPr>
                <w:rFonts w:ascii="Arial" w:hAnsi="Arial" w:cs="Arial"/>
                <w:sz w:val="16"/>
                <w:szCs w:val="16"/>
              </w:rPr>
            </w:pPr>
            <w:r>
              <w:rPr>
                <w:rFonts w:ascii="Arial" w:hAnsi="Arial" w:cs="Arial"/>
                <w:sz w:val="16"/>
                <w:szCs w:val="16"/>
              </w:rPr>
              <w:t>1650</w:t>
            </w:r>
          </w:p>
        </w:tc>
        <w:tc>
          <w:tcPr>
            <w:tcW w:w="366" w:type="pct"/>
            <w:tcBorders>
              <w:top w:val="single" w:sz="4" w:space="0" w:color="auto"/>
              <w:left w:val="nil"/>
              <w:bottom w:val="single" w:sz="4" w:space="0" w:color="auto"/>
              <w:right w:val="single" w:sz="4" w:space="0" w:color="auto"/>
            </w:tcBorders>
            <w:shd w:val="clear" w:color="auto" w:fill="auto"/>
          </w:tcPr>
          <w:p w14:paraId="4101ED01" w14:textId="49DCCC2A" w:rsidR="001C6606" w:rsidRPr="009F1830" w:rsidRDefault="00D67D15" w:rsidP="00C5293F">
            <w:pPr>
              <w:rPr>
                <w:rFonts w:ascii="Arial" w:hAnsi="Arial" w:cs="Arial"/>
                <w:sz w:val="16"/>
                <w:szCs w:val="16"/>
              </w:rPr>
            </w:pPr>
            <w:r>
              <w:rPr>
                <w:rFonts w:ascii="Arial" w:hAnsi="Arial" w:cs="Arial"/>
                <w:sz w:val="16"/>
                <w:szCs w:val="16"/>
              </w:rPr>
              <w:t>53.17</w:t>
            </w:r>
          </w:p>
        </w:tc>
        <w:tc>
          <w:tcPr>
            <w:tcW w:w="456" w:type="pct"/>
            <w:tcBorders>
              <w:top w:val="single" w:sz="4" w:space="0" w:color="auto"/>
              <w:left w:val="nil"/>
              <w:bottom w:val="single" w:sz="4" w:space="0" w:color="auto"/>
              <w:right w:val="single" w:sz="4" w:space="0" w:color="auto"/>
            </w:tcBorders>
            <w:shd w:val="clear" w:color="auto" w:fill="auto"/>
          </w:tcPr>
          <w:p w14:paraId="01EE05E0" w14:textId="5C960445" w:rsidR="001C6606" w:rsidRPr="009F1830" w:rsidRDefault="00D67D15"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46779C4E" w14:textId="2CD56FBF" w:rsidR="001C6606" w:rsidRPr="009F1830" w:rsidRDefault="004B6405" w:rsidP="00C5293F">
            <w:pPr>
              <w:rPr>
                <w:rFonts w:ascii="Arial" w:hAnsi="Arial" w:cs="Arial"/>
                <w:sz w:val="16"/>
                <w:szCs w:val="16"/>
              </w:rPr>
            </w:pPr>
            <w:r w:rsidRPr="004B6405">
              <w:rPr>
                <w:rFonts w:ascii="Arial" w:hAnsi="Arial" w:cs="Arial"/>
                <w:sz w:val="16"/>
                <w:szCs w:val="16"/>
              </w:rPr>
              <w:t xml:space="preserve">Fig 32-6: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4B6405">
              <w:rPr>
                <w:rFonts w:ascii="Arial" w:hAnsi="Arial" w:cs="Arial"/>
                <w:sz w:val="16"/>
                <w:szCs w:val="16"/>
              </w:rPr>
              <w:t>contadicting</w:t>
            </w:r>
            <w:proofErr w:type="spellEnd"/>
            <w:r w:rsidRPr="004B6405">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75B4393E" w14:textId="5B620A78" w:rsidR="001C6606" w:rsidRPr="009F1830" w:rsidRDefault="00D67D15" w:rsidP="00C5293F">
            <w:pPr>
              <w:rPr>
                <w:rFonts w:ascii="Arial" w:hAnsi="Arial" w:cs="Arial"/>
                <w:sz w:val="16"/>
                <w:szCs w:val="16"/>
              </w:rPr>
            </w:pPr>
            <w:r w:rsidRPr="00D67D15">
              <w:rPr>
                <w:rFonts w:ascii="Arial" w:hAnsi="Arial" w:cs="Arial"/>
                <w:sz w:val="16"/>
                <w:szCs w:val="16"/>
              </w:rPr>
              <w:t>As the DCM tone mapper should be part of the constellation mapper in Fig. 32-6</w:t>
            </w:r>
            <w:r w:rsidR="00244D47">
              <w:rPr>
                <w:rFonts w:ascii="Arial" w:hAnsi="Arial" w:cs="Arial"/>
                <w:sz w:val="16"/>
                <w:szCs w:val="16"/>
              </w:rPr>
              <w:t>,</w:t>
            </w:r>
            <w:r w:rsidRPr="00D67D15">
              <w:rPr>
                <w:rFonts w:ascii="Arial" w:hAnsi="Arial" w:cs="Arial"/>
                <w:sz w:val="16"/>
                <w:szCs w:val="16"/>
              </w:rPr>
              <w:t xml:space="preserve"> remove "Tone mapper and pilot insertion" </w:t>
            </w:r>
            <w:proofErr w:type="gramStart"/>
            <w:r w:rsidRPr="00D67D15">
              <w:rPr>
                <w:rFonts w:ascii="Arial" w:hAnsi="Arial" w:cs="Arial"/>
                <w:sz w:val="16"/>
                <w:szCs w:val="16"/>
              </w:rPr>
              <w:t>similar to</w:t>
            </w:r>
            <w:proofErr w:type="gramEnd"/>
            <w:r w:rsidRPr="00D67D15">
              <w:rPr>
                <w:rFonts w:ascii="Arial" w:hAnsi="Arial" w:cs="Arial"/>
                <w:sz w:val="16"/>
                <w:szCs w:val="16"/>
              </w:rPr>
              <w:t xml:space="preserve"> Fig. 21-5 in </w:t>
            </w:r>
            <w:proofErr w:type="spellStart"/>
            <w:r w:rsidRPr="00D67D15">
              <w:rPr>
                <w:rFonts w:ascii="Arial" w:hAnsi="Arial" w:cs="Arial"/>
                <w:sz w:val="16"/>
                <w:szCs w:val="16"/>
              </w:rPr>
              <w:t>REVmd</w:t>
            </w:r>
            <w:proofErr w:type="spellEnd"/>
            <w:r w:rsidRPr="00D67D15">
              <w:rPr>
                <w:rFonts w:ascii="Arial" w:hAnsi="Arial" w:cs="Arial"/>
                <w:sz w:val="16"/>
                <w:szCs w:val="16"/>
              </w:rPr>
              <w:t xml:space="preserve"> D5.0 or Fig. 27-13 and 27-14 in 11ax D7.0</w:t>
            </w:r>
          </w:p>
        </w:tc>
        <w:tc>
          <w:tcPr>
            <w:tcW w:w="1073" w:type="pct"/>
            <w:tcBorders>
              <w:top w:val="single" w:sz="4" w:space="0" w:color="auto"/>
              <w:left w:val="nil"/>
              <w:bottom w:val="single" w:sz="4" w:space="0" w:color="auto"/>
              <w:right w:val="single" w:sz="4" w:space="0" w:color="auto"/>
            </w:tcBorders>
            <w:shd w:val="clear" w:color="auto" w:fill="auto"/>
          </w:tcPr>
          <w:p w14:paraId="1E0508B8" w14:textId="2708D1C5" w:rsidR="001C6606" w:rsidRPr="009F1830" w:rsidRDefault="003F4468" w:rsidP="00C5293F">
            <w:pPr>
              <w:rPr>
                <w:rFonts w:ascii="Arial" w:hAnsi="Arial" w:cs="Arial"/>
                <w:sz w:val="16"/>
                <w:szCs w:val="16"/>
              </w:rPr>
            </w:pPr>
            <w:r>
              <w:rPr>
                <w:rFonts w:ascii="Arial" w:hAnsi="Arial" w:cs="Arial"/>
                <w:sz w:val="16"/>
                <w:szCs w:val="16"/>
              </w:rPr>
              <w:t xml:space="preserve">Revised. Agreed. </w:t>
            </w:r>
            <w:r w:rsidR="00A86AAF">
              <w:rPr>
                <w:rFonts w:ascii="Arial" w:hAnsi="Arial" w:cs="Arial"/>
                <w:sz w:val="16"/>
                <w:szCs w:val="16"/>
              </w:rPr>
              <w:t xml:space="preserve">The revised figure is </w:t>
            </w:r>
            <w:r w:rsidR="00C127D1">
              <w:rPr>
                <w:rFonts w:ascii="Arial" w:hAnsi="Arial" w:cs="Arial"/>
                <w:sz w:val="16"/>
                <w:szCs w:val="16"/>
              </w:rPr>
              <w:t>provid</w:t>
            </w:r>
            <w:r w:rsidR="00A86AAF">
              <w:rPr>
                <w:rFonts w:ascii="Arial" w:hAnsi="Arial" w:cs="Arial"/>
                <w:sz w:val="16"/>
                <w:szCs w:val="16"/>
              </w:rPr>
              <w:t>ed in this contribution.</w:t>
            </w:r>
          </w:p>
        </w:tc>
      </w:tr>
      <w:tr w:rsidR="001C6606" w:rsidRPr="006064B0" w14:paraId="2B39ED11"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7582AAA" w14:textId="74829691" w:rsidR="001C6606" w:rsidRPr="009F1830" w:rsidRDefault="006A1A66" w:rsidP="00C5293F">
            <w:pPr>
              <w:rPr>
                <w:rFonts w:ascii="Arial" w:hAnsi="Arial" w:cs="Arial"/>
                <w:sz w:val="16"/>
                <w:szCs w:val="16"/>
              </w:rPr>
            </w:pPr>
            <w:r>
              <w:rPr>
                <w:rFonts w:ascii="Arial" w:hAnsi="Arial" w:cs="Arial"/>
                <w:sz w:val="16"/>
                <w:szCs w:val="16"/>
              </w:rPr>
              <w:t>1651</w:t>
            </w:r>
          </w:p>
        </w:tc>
        <w:tc>
          <w:tcPr>
            <w:tcW w:w="366" w:type="pct"/>
            <w:tcBorders>
              <w:top w:val="single" w:sz="4" w:space="0" w:color="auto"/>
              <w:left w:val="nil"/>
              <w:bottom w:val="single" w:sz="4" w:space="0" w:color="auto"/>
              <w:right w:val="single" w:sz="4" w:space="0" w:color="auto"/>
            </w:tcBorders>
            <w:shd w:val="clear" w:color="auto" w:fill="auto"/>
          </w:tcPr>
          <w:p w14:paraId="4C698C75" w14:textId="47A9C781" w:rsidR="001C6606" w:rsidRPr="009F1830" w:rsidRDefault="003A0EC0" w:rsidP="00C5293F">
            <w:pPr>
              <w:rPr>
                <w:rFonts w:ascii="Arial" w:hAnsi="Arial" w:cs="Arial"/>
                <w:sz w:val="16"/>
                <w:szCs w:val="16"/>
              </w:rPr>
            </w:pPr>
            <w:r>
              <w:rPr>
                <w:rFonts w:ascii="Arial" w:hAnsi="Arial" w:cs="Arial"/>
                <w:sz w:val="16"/>
                <w:szCs w:val="16"/>
              </w:rPr>
              <w:t>53.48</w:t>
            </w:r>
          </w:p>
        </w:tc>
        <w:tc>
          <w:tcPr>
            <w:tcW w:w="456" w:type="pct"/>
            <w:tcBorders>
              <w:top w:val="single" w:sz="4" w:space="0" w:color="auto"/>
              <w:left w:val="nil"/>
              <w:bottom w:val="single" w:sz="4" w:space="0" w:color="auto"/>
              <w:right w:val="single" w:sz="4" w:space="0" w:color="auto"/>
            </w:tcBorders>
            <w:shd w:val="clear" w:color="auto" w:fill="auto"/>
          </w:tcPr>
          <w:p w14:paraId="083E3009" w14:textId="502B0775" w:rsidR="001C6606" w:rsidRPr="009F1830" w:rsidRDefault="003A0EC0" w:rsidP="00C5293F">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4C58057" w14:textId="50D73FEC" w:rsidR="001C6606" w:rsidRPr="009F1830" w:rsidRDefault="006A1A66" w:rsidP="00C5293F">
            <w:pPr>
              <w:rPr>
                <w:rFonts w:ascii="Arial" w:hAnsi="Arial" w:cs="Arial"/>
                <w:sz w:val="16"/>
                <w:szCs w:val="16"/>
              </w:rPr>
            </w:pPr>
            <w:r w:rsidRPr="006A1A66">
              <w:rPr>
                <w:rFonts w:ascii="Arial" w:hAnsi="Arial" w:cs="Arial"/>
                <w:sz w:val="16"/>
                <w:szCs w:val="16"/>
              </w:rPr>
              <w:t xml:space="preserve">Fig 32-7: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6A1A66">
              <w:rPr>
                <w:rFonts w:ascii="Arial" w:hAnsi="Arial" w:cs="Arial"/>
                <w:sz w:val="16"/>
                <w:szCs w:val="16"/>
              </w:rPr>
              <w:t>contadicting</w:t>
            </w:r>
            <w:proofErr w:type="spellEnd"/>
            <w:r w:rsidRPr="006A1A66">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37D976DA" w14:textId="71CE9BF2" w:rsidR="001C6606" w:rsidRPr="009F1830" w:rsidRDefault="0080016A" w:rsidP="00C5293F">
            <w:pPr>
              <w:rPr>
                <w:rFonts w:ascii="Arial" w:hAnsi="Arial" w:cs="Arial"/>
                <w:sz w:val="16"/>
                <w:szCs w:val="16"/>
              </w:rPr>
            </w:pPr>
            <w:r w:rsidRPr="0080016A">
              <w:rPr>
                <w:rFonts w:ascii="Arial" w:hAnsi="Arial" w:cs="Arial"/>
                <w:sz w:val="16"/>
                <w:szCs w:val="16"/>
              </w:rPr>
              <w:t>As the DCM tone mapper should be part of the constellation mapper in Fig. 32-7</w:t>
            </w:r>
            <w:r>
              <w:rPr>
                <w:rFonts w:ascii="Arial" w:hAnsi="Arial" w:cs="Arial"/>
                <w:sz w:val="16"/>
                <w:szCs w:val="16"/>
              </w:rPr>
              <w:t xml:space="preserve"> </w:t>
            </w:r>
            <w:r w:rsidRPr="0080016A">
              <w:rPr>
                <w:rFonts w:ascii="Arial" w:hAnsi="Arial" w:cs="Arial"/>
                <w:sz w:val="16"/>
                <w:szCs w:val="16"/>
              </w:rPr>
              <w:t xml:space="preserve">replace "Tone mapper and pilot insertion" with "LDPC tone mapper" </w:t>
            </w:r>
            <w:proofErr w:type="gramStart"/>
            <w:r w:rsidRPr="0080016A">
              <w:rPr>
                <w:rFonts w:ascii="Arial" w:hAnsi="Arial" w:cs="Arial"/>
                <w:sz w:val="16"/>
                <w:szCs w:val="16"/>
              </w:rPr>
              <w:t>similar to</w:t>
            </w:r>
            <w:proofErr w:type="gramEnd"/>
            <w:r w:rsidRPr="0080016A">
              <w:rPr>
                <w:rFonts w:ascii="Arial" w:hAnsi="Arial" w:cs="Arial"/>
                <w:sz w:val="16"/>
                <w:szCs w:val="16"/>
              </w:rPr>
              <w:t xml:space="preserve"> Fig. 21-11 in </w:t>
            </w:r>
            <w:proofErr w:type="spellStart"/>
            <w:r w:rsidRPr="0080016A">
              <w:rPr>
                <w:rFonts w:ascii="Arial" w:hAnsi="Arial" w:cs="Arial"/>
                <w:sz w:val="16"/>
                <w:szCs w:val="16"/>
              </w:rPr>
              <w:t>REVmd</w:t>
            </w:r>
            <w:proofErr w:type="spellEnd"/>
            <w:r w:rsidRPr="0080016A">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2CB15C98" w14:textId="6018756B" w:rsidR="001C6606" w:rsidRPr="009F1830" w:rsidRDefault="00A6565D" w:rsidP="00C5293F">
            <w:pPr>
              <w:rPr>
                <w:rFonts w:ascii="Arial" w:hAnsi="Arial" w:cs="Arial"/>
                <w:sz w:val="16"/>
                <w:szCs w:val="16"/>
              </w:rPr>
            </w:pPr>
            <w:r>
              <w:rPr>
                <w:rFonts w:ascii="Arial" w:hAnsi="Arial" w:cs="Arial"/>
                <w:sz w:val="16"/>
                <w:szCs w:val="16"/>
              </w:rPr>
              <w:t>Revised</w:t>
            </w:r>
            <w:r w:rsidR="007E1291">
              <w:rPr>
                <w:rFonts w:ascii="Arial" w:hAnsi="Arial" w:cs="Arial"/>
                <w:sz w:val="16"/>
                <w:szCs w:val="16"/>
              </w:rPr>
              <w:t>. Removed the “Tone mapper and pilot insertion”</w:t>
            </w:r>
            <w:r w:rsidR="00EB167A">
              <w:rPr>
                <w:rFonts w:ascii="Arial" w:hAnsi="Arial" w:cs="Arial"/>
                <w:sz w:val="16"/>
                <w:szCs w:val="16"/>
              </w:rPr>
              <w:t xml:space="preserve"> </w:t>
            </w:r>
            <w:proofErr w:type="gramStart"/>
            <w:r w:rsidR="003C6EFB">
              <w:rPr>
                <w:rFonts w:ascii="Arial" w:hAnsi="Arial" w:cs="Arial"/>
                <w:sz w:val="16"/>
                <w:szCs w:val="16"/>
              </w:rPr>
              <w:t>similar to</w:t>
            </w:r>
            <w:proofErr w:type="gramEnd"/>
            <w:r w:rsidR="005841A1">
              <w:rPr>
                <w:rFonts w:ascii="Arial" w:hAnsi="Arial" w:cs="Arial"/>
                <w:sz w:val="16"/>
                <w:szCs w:val="16"/>
              </w:rPr>
              <w:t xml:space="preserve"> </w:t>
            </w:r>
            <w:proofErr w:type="spellStart"/>
            <w:r w:rsidR="005841A1">
              <w:rPr>
                <w:rFonts w:ascii="Arial" w:hAnsi="Arial" w:cs="Arial"/>
                <w:sz w:val="16"/>
                <w:szCs w:val="16"/>
              </w:rPr>
              <w:t>REVmd</w:t>
            </w:r>
            <w:proofErr w:type="spellEnd"/>
            <w:r w:rsidR="00725AB4">
              <w:rPr>
                <w:rFonts w:ascii="Arial" w:hAnsi="Arial" w:cs="Arial"/>
                <w:sz w:val="16"/>
                <w:szCs w:val="16"/>
              </w:rPr>
              <w:t xml:space="preserve">. </w:t>
            </w:r>
            <w:r w:rsidR="00A36FB2">
              <w:rPr>
                <w:rFonts w:ascii="Arial" w:hAnsi="Arial" w:cs="Arial"/>
                <w:sz w:val="16"/>
                <w:szCs w:val="16"/>
              </w:rPr>
              <w:t xml:space="preserve">The </w:t>
            </w:r>
            <w:r w:rsidR="00B606E4">
              <w:rPr>
                <w:rFonts w:ascii="Arial" w:hAnsi="Arial" w:cs="Arial"/>
                <w:sz w:val="16"/>
                <w:szCs w:val="16"/>
              </w:rPr>
              <w:t>revis</w:t>
            </w:r>
            <w:r w:rsidR="00A36FB2">
              <w:rPr>
                <w:rFonts w:ascii="Arial" w:hAnsi="Arial" w:cs="Arial"/>
                <w:sz w:val="16"/>
                <w:szCs w:val="16"/>
              </w:rPr>
              <w:t>ed</w:t>
            </w:r>
            <w:r w:rsidR="00155609">
              <w:rPr>
                <w:rFonts w:ascii="Arial" w:hAnsi="Arial" w:cs="Arial"/>
                <w:sz w:val="16"/>
                <w:szCs w:val="16"/>
              </w:rPr>
              <w:t xml:space="preserve"> figure is </w:t>
            </w:r>
            <w:r w:rsidR="00C127D1">
              <w:rPr>
                <w:rFonts w:ascii="Arial" w:hAnsi="Arial" w:cs="Arial"/>
                <w:sz w:val="16"/>
                <w:szCs w:val="16"/>
              </w:rPr>
              <w:t>provi</w:t>
            </w:r>
            <w:r w:rsidR="00155609">
              <w:rPr>
                <w:rFonts w:ascii="Arial" w:hAnsi="Arial" w:cs="Arial"/>
                <w:sz w:val="16"/>
                <w:szCs w:val="16"/>
              </w:rPr>
              <w:t>ded in this contribution.</w:t>
            </w:r>
          </w:p>
        </w:tc>
      </w:tr>
      <w:tr w:rsidR="00177EA9" w:rsidRPr="006064B0" w14:paraId="6C1AEDDF"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606BB" w14:textId="01989CFB" w:rsidR="00177EA9" w:rsidRDefault="00177EA9" w:rsidP="00177EA9">
            <w:pPr>
              <w:rPr>
                <w:rFonts w:ascii="Arial" w:hAnsi="Arial" w:cs="Arial"/>
                <w:sz w:val="16"/>
                <w:szCs w:val="16"/>
              </w:rPr>
            </w:pPr>
            <w:r>
              <w:rPr>
                <w:rFonts w:ascii="Arial" w:hAnsi="Arial" w:cs="Arial"/>
                <w:sz w:val="16"/>
                <w:szCs w:val="16"/>
              </w:rPr>
              <w:t>1652</w:t>
            </w:r>
          </w:p>
        </w:tc>
        <w:tc>
          <w:tcPr>
            <w:tcW w:w="366" w:type="pct"/>
            <w:tcBorders>
              <w:top w:val="single" w:sz="4" w:space="0" w:color="auto"/>
              <w:left w:val="nil"/>
              <w:bottom w:val="single" w:sz="4" w:space="0" w:color="auto"/>
              <w:right w:val="single" w:sz="4" w:space="0" w:color="auto"/>
            </w:tcBorders>
            <w:shd w:val="clear" w:color="auto" w:fill="auto"/>
          </w:tcPr>
          <w:p w14:paraId="1ACD26F3" w14:textId="1B93E6F7"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4B5C0B26" w14:textId="2B7E14C4"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5248699" w14:textId="74CCEDAB" w:rsidR="00177EA9" w:rsidRPr="006A1A66" w:rsidRDefault="00177EA9" w:rsidP="00177EA9">
            <w:pPr>
              <w:rPr>
                <w:rFonts w:ascii="Arial" w:hAnsi="Arial" w:cs="Arial"/>
                <w:sz w:val="16"/>
                <w:szCs w:val="16"/>
              </w:rPr>
            </w:pPr>
            <w:r w:rsidRPr="00C34DF9">
              <w:rPr>
                <w:rFonts w:ascii="Arial" w:hAnsi="Arial" w:cs="Arial"/>
                <w:sz w:val="16"/>
                <w:szCs w:val="16"/>
              </w:rPr>
              <w:t xml:space="preserve">Fig 32-8: In 11ax 27.3.5 and 27.3.9.12 DCM is defined as part of the constellation mapper/mapping. Similar in 11bd DCM is defined in 32.3.9.6 as part of the constellation mapping. In contrast 32.3.3 defines a Tone mapper and pilot insertion block that contains the DCM tone mapping (p. 53, line 42). This is </w:t>
            </w:r>
            <w:proofErr w:type="spellStart"/>
            <w:r w:rsidRPr="00C34DF9">
              <w:rPr>
                <w:rFonts w:ascii="Arial" w:hAnsi="Arial" w:cs="Arial"/>
                <w:sz w:val="16"/>
                <w:szCs w:val="16"/>
              </w:rPr>
              <w:t>contadicting</w:t>
            </w:r>
            <w:proofErr w:type="spellEnd"/>
            <w:r w:rsidRPr="00C34DF9">
              <w:rPr>
                <w:rFonts w:ascii="Arial" w:hAnsi="Arial" w:cs="Arial"/>
                <w:sz w:val="16"/>
                <w:szCs w:val="16"/>
              </w:rPr>
              <w:t xml:space="preserve"> 32.3.9.6. Hence, it is proposed to define the DCM tone mapping as part of the constellation mapper/mapping.</w:t>
            </w:r>
          </w:p>
        </w:tc>
        <w:tc>
          <w:tcPr>
            <w:tcW w:w="1098" w:type="pct"/>
            <w:tcBorders>
              <w:top w:val="single" w:sz="4" w:space="0" w:color="auto"/>
              <w:left w:val="nil"/>
              <w:bottom w:val="single" w:sz="4" w:space="0" w:color="auto"/>
              <w:right w:val="single" w:sz="4" w:space="0" w:color="auto"/>
            </w:tcBorders>
            <w:shd w:val="clear" w:color="auto" w:fill="auto"/>
          </w:tcPr>
          <w:p w14:paraId="054C749A" w14:textId="5D5CBF52" w:rsidR="00177EA9" w:rsidRPr="0080016A" w:rsidRDefault="00177EA9" w:rsidP="00177EA9">
            <w:pPr>
              <w:rPr>
                <w:rFonts w:ascii="Arial" w:hAnsi="Arial" w:cs="Arial"/>
                <w:sz w:val="16"/>
                <w:szCs w:val="16"/>
              </w:rPr>
            </w:pPr>
            <w:r w:rsidRPr="00C34DF9">
              <w:rPr>
                <w:rFonts w:ascii="Arial" w:hAnsi="Arial" w:cs="Arial"/>
                <w:sz w:val="16"/>
                <w:szCs w:val="16"/>
              </w:rPr>
              <w:t xml:space="preserve">As the DCM tone mapper should be part of the constellation mapper in Fig. 32-8 replace "Tone mapper and pilot insertion" with "LDPC tone mapper" </w:t>
            </w:r>
            <w:proofErr w:type="gramStart"/>
            <w:r w:rsidRPr="00C34DF9">
              <w:rPr>
                <w:rFonts w:ascii="Arial" w:hAnsi="Arial" w:cs="Arial"/>
                <w:sz w:val="16"/>
                <w:szCs w:val="16"/>
              </w:rPr>
              <w:t>similar to</w:t>
            </w:r>
            <w:proofErr w:type="gramEnd"/>
            <w:r w:rsidRPr="00C34DF9">
              <w:rPr>
                <w:rFonts w:ascii="Arial" w:hAnsi="Arial" w:cs="Arial"/>
                <w:sz w:val="16"/>
                <w:szCs w:val="16"/>
              </w:rPr>
              <w:t xml:space="preserve"> Fig. 21-11 in </w:t>
            </w:r>
            <w:proofErr w:type="spellStart"/>
            <w:r w:rsidRPr="00C34DF9">
              <w:rPr>
                <w:rFonts w:ascii="Arial" w:hAnsi="Arial" w:cs="Arial"/>
                <w:sz w:val="16"/>
                <w:szCs w:val="16"/>
              </w:rPr>
              <w:t>REVmd</w:t>
            </w:r>
            <w:proofErr w:type="spellEnd"/>
            <w:r w:rsidRPr="00C34DF9">
              <w:rPr>
                <w:rFonts w:ascii="Arial" w:hAnsi="Arial" w:cs="Arial"/>
                <w:sz w:val="16"/>
                <w:szCs w:val="16"/>
              </w:rPr>
              <w:t xml:space="preserve"> D5.0 or Fig. 27-18 in 11ax D7.0</w:t>
            </w:r>
          </w:p>
        </w:tc>
        <w:tc>
          <w:tcPr>
            <w:tcW w:w="1073" w:type="pct"/>
            <w:tcBorders>
              <w:top w:val="single" w:sz="4" w:space="0" w:color="auto"/>
              <w:left w:val="nil"/>
              <w:bottom w:val="single" w:sz="4" w:space="0" w:color="auto"/>
              <w:right w:val="single" w:sz="4" w:space="0" w:color="auto"/>
            </w:tcBorders>
            <w:shd w:val="clear" w:color="auto" w:fill="auto"/>
          </w:tcPr>
          <w:p w14:paraId="6121E354" w14:textId="76BD65D5" w:rsidR="00177EA9" w:rsidRDefault="00177EA9" w:rsidP="00177EA9">
            <w:pPr>
              <w:rPr>
                <w:rFonts w:ascii="Arial" w:hAnsi="Arial" w:cs="Arial"/>
                <w:sz w:val="16"/>
                <w:szCs w:val="16"/>
              </w:rPr>
            </w:pPr>
            <w:r>
              <w:rPr>
                <w:rFonts w:ascii="Arial" w:hAnsi="Arial" w:cs="Arial"/>
                <w:sz w:val="16"/>
                <w:szCs w:val="16"/>
              </w:rPr>
              <w:t xml:space="preserve">Revised. Removed the “Tone mapper and pilot insertion” </w:t>
            </w:r>
            <w:proofErr w:type="gramStart"/>
            <w:r>
              <w:rPr>
                <w:rFonts w:ascii="Arial" w:hAnsi="Arial" w:cs="Arial"/>
                <w:sz w:val="16"/>
                <w:szCs w:val="16"/>
              </w:rPr>
              <w:t>similar to</w:t>
            </w:r>
            <w:proofErr w:type="gramEnd"/>
            <w:r>
              <w:rPr>
                <w:rFonts w:ascii="Arial" w:hAnsi="Arial" w:cs="Arial"/>
                <w:sz w:val="16"/>
                <w:szCs w:val="16"/>
              </w:rPr>
              <w:t xml:space="preserve"> </w:t>
            </w:r>
            <w:proofErr w:type="spellStart"/>
            <w:r>
              <w:rPr>
                <w:rFonts w:ascii="Arial" w:hAnsi="Arial" w:cs="Arial"/>
                <w:sz w:val="16"/>
                <w:szCs w:val="16"/>
              </w:rPr>
              <w:t>REVmd</w:t>
            </w:r>
            <w:proofErr w:type="spellEnd"/>
            <w:r>
              <w:rPr>
                <w:rFonts w:ascii="Arial" w:hAnsi="Arial" w:cs="Arial"/>
                <w:sz w:val="16"/>
                <w:szCs w:val="16"/>
              </w:rPr>
              <w:t xml:space="preserve">. </w:t>
            </w:r>
            <w:r w:rsidR="00D03957">
              <w:rPr>
                <w:rFonts w:ascii="Arial" w:hAnsi="Arial" w:cs="Arial"/>
                <w:sz w:val="16"/>
                <w:szCs w:val="16"/>
              </w:rPr>
              <w:t xml:space="preserve">The revised figure is </w:t>
            </w:r>
            <w:r w:rsidR="00C127D1">
              <w:rPr>
                <w:rFonts w:ascii="Arial" w:hAnsi="Arial" w:cs="Arial"/>
                <w:sz w:val="16"/>
                <w:szCs w:val="16"/>
              </w:rPr>
              <w:t>provid</w:t>
            </w:r>
            <w:r w:rsidR="00D03957">
              <w:rPr>
                <w:rFonts w:ascii="Arial" w:hAnsi="Arial" w:cs="Arial"/>
                <w:sz w:val="16"/>
                <w:szCs w:val="16"/>
              </w:rPr>
              <w:t>ed in this contribution.</w:t>
            </w:r>
          </w:p>
        </w:tc>
      </w:tr>
      <w:tr w:rsidR="00177EA9" w:rsidRPr="006064B0" w14:paraId="7E7C60E4"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8EDD1E8" w14:textId="081D8CA1" w:rsidR="00177EA9" w:rsidRDefault="00177EA9" w:rsidP="00177EA9">
            <w:pPr>
              <w:rPr>
                <w:rFonts w:ascii="Arial" w:hAnsi="Arial" w:cs="Arial"/>
                <w:sz w:val="16"/>
                <w:szCs w:val="16"/>
              </w:rPr>
            </w:pPr>
            <w:r>
              <w:rPr>
                <w:rFonts w:ascii="Arial" w:hAnsi="Arial" w:cs="Arial"/>
                <w:sz w:val="16"/>
                <w:szCs w:val="16"/>
              </w:rPr>
              <w:t>1731</w:t>
            </w:r>
          </w:p>
        </w:tc>
        <w:tc>
          <w:tcPr>
            <w:tcW w:w="366" w:type="pct"/>
            <w:tcBorders>
              <w:top w:val="single" w:sz="4" w:space="0" w:color="auto"/>
              <w:left w:val="nil"/>
              <w:bottom w:val="single" w:sz="4" w:space="0" w:color="auto"/>
              <w:right w:val="single" w:sz="4" w:space="0" w:color="auto"/>
            </w:tcBorders>
            <w:shd w:val="clear" w:color="auto" w:fill="auto"/>
          </w:tcPr>
          <w:p w14:paraId="369AA499" w14:textId="45CA801A" w:rsidR="00177EA9" w:rsidRDefault="00177EA9" w:rsidP="00177EA9">
            <w:pPr>
              <w:rPr>
                <w:rFonts w:ascii="Arial" w:hAnsi="Arial" w:cs="Arial"/>
                <w:sz w:val="16"/>
                <w:szCs w:val="16"/>
              </w:rPr>
            </w:pPr>
            <w:r>
              <w:rPr>
                <w:rFonts w:ascii="Arial" w:hAnsi="Arial" w:cs="Arial"/>
                <w:sz w:val="16"/>
                <w:szCs w:val="16"/>
              </w:rPr>
              <w:t>53.35</w:t>
            </w:r>
          </w:p>
        </w:tc>
        <w:tc>
          <w:tcPr>
            <w:tcW w:w="456" w:type="pct"/>
            <w:tcBorders>
              <w:top w:val="single" w:sz="4" w:space="0" w:color="auto"/>
              <w:left w:val="nil"/>
              <w:bottom w:val="single" w:sz="4" w:space="0" w:color="auto"/>
              <w:right w:val="single" w:sz="4" w:space="0" w:color="auto"/>
            </w:tcBorders>
            <w:shd w:val="clear" w:color="auto" w:fill="auto"/>
          </w:tcPr>
          <w:p w14:paraId="65A949F6" w14:textId="09C6212F"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2A874E0A" w14:textId="7A447CB3" w:rsidR="00177EA9" w:rsidRPr="00C34DF9" w:rsidRDefault="00177EA9" w:rsidP="00177EA9">
            <w:pPr>
              <w:rPr>
                <w:rFonts w:ascii="Arial" w:hAnsi="Arial" w:cs="Arial"/>
                <w:sz w:val="16"/>
                <w:szCs w:val="16"/>
              </w:rPr>
            </w:pPr>
            <w:r w:rsidRPr="004F475C">
              <w:rPr>
                <w:rFonts w:ascii="Arial" w:hAnsi="Arial" w:cs="Arial"/>
                <w:sz w:val="16"/>
                <w:szCs w:val="16"/>
              </w:rPr>
              <w:t>Glitch in Fig 32-6: Box around "CSD per chain" missing</w:t>
            </w:r>
          </w:p>
        </w:tc>
        <w:tc>
          <w:tcPr>
            <w:tcW w:w="1098" w:type="pct"/>
            <w:tcBorders>
              <w:top w:val="single" w:sz="4" w:space="0" w:color="auto"/>
              <w:left w:val="nil"/>
              <w:bottom w:val="single" w:sz="4" w:space="0" w:color="auto"/>
              <w:right w:val="single" w:sz="4" w:space="0" w:color="auto"/>
            </w:tcBorders>
            <w:shd w:val="clear" w:color="auto" w:fill="auto"/>
          </w:tcPr>
          <w:p w14:paraId="23C9B026" w14:textId="04114E4A" w:rsidR="00177EA9" w:rsidRPr="00C34DF9" w:rsidRDefault="00177EA9" w:rsidP="00177EA9">
            <w:pPr>
              <w:rPr>
                <w:rFonts w:ascii="Arial" w:hAnsi="Arial" w:cs="Arial"/>
                <w:sz w:val="16"/>
                <w:szCs w:val="16"/>
              </w:rPr>
            </w:pPr>
            <w:r w:rsidRPr="00FE23A9">
              <w:rPr>
                <w:rFonts w:ascii="Arial" w:hAnsi="Arial" w:cs="Arial"/>
                <w:sz w:val="16"/>
                <w:szCs w:val="16"/>
              </w:rPr>
              <w:t>Please fix</w:t>
            </w:r>
          </w:p>
        </w:tc>
        <w:tc>
          <w:tcPr>
            <w:tcW w:w="1073" w:type="pct"/>
            <w:tcBorders>
              <w:top w:val="single" w:sz="4" w:space="0" w:color="auto"/>
              <w:left w:val="nil"/>
              <w:bottom w:val="single" w:sz="4" w:space="0" w:color="auto"/>
              <w:right w:val="single" w:sz="4" w:space="0" w:color="auto"/>
            </w:tcBorders>
            <w:shd w:val="clear" w:color="auto" w:fill="auto"/>
          </w:tcPr>
          <w:p w14:paraId="0B776578" w14:textId="65C8B62A" w:rsidR="00177EA9" w:rsidRDefault="00177EA9" w:rsidP="00177EA9">
            <w:pPr>
              <w:rPr>
                <w:rFonts w:ascii="Arial" w:hAnsi="Arial" w:cs="Arial"/>
                <w:sz w:val="16"/>
                <w:szCs w:val="16"/>
              </w:rPr>
            </w:pPr>
            <w:r>
              <w:rPr>
                <w:rFonts w:ascii="Arial" w:hAnsi="Arial" w:cs="Arial"/>
                <w:sz w:val="16"/>
                <w:szCs w:val="16"/>
              </w:rPr>
              <w:t xml:space="preserve">Revised. Agreed. </w:t>
            </w:r>
            <w:r w:rsidR="00D03957">
              <w:rPr>
                <w:rFonts w:ascii="Arial" w:hAnsi="Arial" w:cs="Arial"/>
                <w:sz w:val="16"/>
                <w:szCs w:val="16"/>
              </w:rPr>
              <w:t xml:space="preserve">The revised figure is </w:t>
            </w:r>
            <w:r w:rsidR="00C127D1">
              <w:rPr>
                <w:rFonts w:ascii="Arial" w:hAnsi="Arial" w:cs="Arial"/>
                <w:sz w:val="16"/>
                <w:szCs w:val="16"/>
              </w:rPr>
              <w:t>provid</w:t>
            </w:r>
            <w:r w:rsidR="00D03957">
              <w:rPr>
                <w:rFonts w:ascii="Arial" w:hAnsi="Arial" w:cs="Arial"/>
                <w:sz w:val="16"/>
                <w:szCs w:val="16"/>
              </w:rPr>
              <w:t>ed in this contribution.</w:t>
            </w:r>
          </w:p>
        </w:tc>
      </w:tr>
      <w:tr w:rsidR="00177EA9" w:rsidRPr="006064B0" w14:paraId="7D594983"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CD10CD" w14:textId="09B13EA6" w:rsidR="00177EA9" w:rsidRDefault="00177EA9" w:rsidP="00177EA9">
            <w:pPr>
              <w:rPr>
                <w:rFonts w:ascii="Arial" w:hAnsi="Arial" w:cs="Arial"/>
                <w:sz w:val="16"/>
                <w:szCs w:val="16"/>
              </w:rPr>
            </w:pPr>
            <w:r>
              <w:rPr>
                <w:rFonts w:ascii="Arial" w:hAnsi="Arial" w:cs="Arial"/>
                <w:sz w:val="16"/>
                <w:szCs w:val="16"/>
              </w:rPr>
              <w:t>1768</w:t>
            </w:r>
          </w:p>
        </w:tc>
        <w:tc>
          <w:tcPr>
            <w:tcW w:w="366" w:type="pct"/>
            <w:tcBorders>
              <w:top w:val="single" w:sz="4" w:space="0" w:color="auto"/>
              <w:left w:val="nil"/>
              <w:bottom w:val="single" w:sz="4" w:space="0" w:color="auto"/>
              <w:right w:val="single" w:sz="4" w:space="0" w:color="auto"/>
            </w:tcBorders>
            <w:shd w:val="clear" w:color="auto" w:fill="auto"/>
          </w:tcPr>
          <w:p w14:paraId="630A817B" w14:textId="0C7D9AC6" w:rsidR="00177EA9" w:rsidRDefault="00177EA9" w:rsidP="00177EA9">
            <w:pPr>
              <w:rPr>
                <w:rFonts w:ascii="Arial" w:hAnsi="Arial" w:cs="Arial"/>
                <w:sz w:val="16"/>
                <w:szCs w:val="16"/>
              </w:rPr>
            </w:pPr>
            <w:r>
              <w:rPr>
                <w:rFonts w:ascii="Arial" w:hAnsi="Arial" w:cs="Arial"/>
                <w:sz w:val="16"/>
                <w:szCs w:val="16"/>
              </w:rPr>
              <w:t>54.8</w:t>
            </w:r>
          </w:p>
        </w:tc>
        <w:tc>
          <w:tcPr>
            <w:tcW w:w="456" w:type="pct"/>
            <w:tcBorders>
              <w:top w:val="single" w:sz="4" w:space="0" w:color="auto"/>
              <w:left w:val="nil"/>
              <w:bottom w:val="single" w:sz="4" w:space="0" w:color="auto"/>
              <w:right w:val="single" w:sz="4" w:space="0" w:color="auto"/>
            </w:tcBorders>
            <w:shd w:val="clear" w:color="auto" w:fill="auto"/>
          </w:tcPr>
          <w:p w14:paraId="25163303" w14:textId="644AC687"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5FAFC012" w14:textId="5021F215" w:rsidR="00177EA9" w:rsidRPr="004F475C" w:rsidRDefault="00177EA9" w:rsidP="00177EA9">
            <w:pPr>
              <w:rPr>
                <w:rFonts w:ascii="Arial" w:hAnsi="Arial" w:cs="Arial"/>
                <w:sz w:val="16"/>
                <w:szCs w:val="16"/>
              </w:rPr>
            </w:pPr>
            <w:r w:rsidRPr="00D73109">
              <w:rPr>
                <w:rFonts w:ascii="Arial" w:hAnsi="Arial" w:cs="Arial"/>
                <w:sz w:val="16"/>
                <w:szCs w:val="16"/>
              </w:rPr>
              <w:t xml:space="preserve">The indication of </w:t>
            </w:r>
            <w:proofErr w:type="spellStart"/>
            <w:r w:rsidRPr="00D73109">
              <w:rPr>
                <w:rFonts w:ascii="Arial" w:hAnsi="Arial" w:cs="Arial"/>
                <w:sz w:val="16"/>
                <w:szCs w:val="16"/>
              </w:rPr>
              <w:t>Ntx</w:t>
            </w:r>
            <w:proofErr w:type="spellEnd"/>
            <w:r w:rsidRPr="00D73109">
              <w:rPr>
                <w:rFonts w:ascii="Arial" w:hAnsi="Arial" w:cs="Arial"/>
                <w:sz w:val="16"/>
                <w:szCs w:val="16"/>
              </w:rPr>
              <w:t xml:space="preserve"> transmit chains after spatial mapping is missing in Figure 32-8--Transmitter block diagram for the Data field of an NGV transmission with two spatial streams</w:t>
            </w:r>
          </w:p>
        </w:tc>
        <w:tc>
          <w:tcPr>
            <w:tcW w:w="1098" w:type="pct"/>
            <w:tcBorders>
              <w:top w:val="single" w:sz="4" w:space="0" w:color="auto"/>
              <w:left w:val="nil"/>
              <w:bottom w:val="single" w:sz="4" w:space="0" w:color="auto"/>
              <w:right w:val="single" w:sz="4" w:space="0" w:color="auto"/>
            </w:tcBorders>
            <w:shd w:val="clear" w:color="auto" w:fill="auto"/>
          </w:tcPr>
          <w:p w14:paraId="74686567" w14:textId="2E20A0AC" w:rsidR="00177EA9" w:rsidRPr="00FE23A9" w:rsidRDefault="00177EA9" w:rsidP="00177EA9">
            <w:pPr>
              <w:rPr>
                <w:rFonts w:ascii="Arial" w:hAnsi="Arial" w:cs="Arial"/>
                <w:sz w:val="16"/>
                <w:szCs w:val="16"/>
              </w:rPr>
            </w:pPr>
            <w:r w:rsidRPr="00E6738E">
              <w:rPr>
                <w:rFonts w:ascii="Arial" w:hAnsi="Arial" w:cs="Arial"/>
                <w:sz w:val="16"/>
                <w:szCs w:val="16"/>
              </w:rPr>
              <w:t>Please correct the figure to show the accurate spatial mapping</w:t>
            </w:r>
          </w:p>
        </w:tc>
        <w:tc>
          <w:tcPr>
            <w:tcW w:w="1073" w:type="pct"/>
            <w:tcBorders>
              <w:top w:val="single" w:sz="4" w:space="0" w:color="auto"/>
              <w:left w:val="nil"/>
              <w:bottom w:val="single" w:sz="4" w:space="0" w:color="auto"/>
              <w:right w:val="single" w:sz="4" w:space="0" w:color="auto"/>
            </w:tcBorders>
            <w:shd w:val="clear" w:color="auto" w:fill="auto"/>
          </w:tcPr>
          <w:p w14:paraId="64070BB7" w14:textId="03B1FEE0" w:rsidR="00177EA9" w:rsidRDefault="00177EA9" w:rsidP="00177EA9">
            <w:pPr>
              <w:rPr>
                <w:rFonts w:ascii="Arial" w:hAnsi="Arial" w:cs="Arial"/>
                <w:sz w:val="16"/>
                <w:szCs w:val="16"/>
              </w:rPr>
            </w:pPr>
            <w:r>
              <w:rPr>
                <w:rFonts w:ascii="Arial" w:hAnsi="Arial" w:cs="Arial"/>
                <w:sz w:val="16"/>
                <w:szCs w:val="16"/>
              </w:rPr>
              <w:t>Revised. Agreed.</w:t>
            </w:r>
            <w:r w:rsidR="00DF10F2">
              <w:rPr>
                <w:rFonts w:ascii="Arial" w:hAnsi="Arial" w:cs="Arial"/>
                <w:sz w:val="16"/>
                <w:szCs w:val="16"/>
              </w:rPr>
              <w:t xml:space="preserve"> The revised figure is </w:t>
            </w:r>
            <w:r w:rsidR="00C127D1">
              <w:rPr>
                <w:rFonts w:ascii="Arial" w:hAnsi="Arial" w:cs="Arial"/>
                <w:sz w:val="16"/>
                <w:szCs w:val="16"/>
              </w:rPr>
              <w:t>provi</w:t>
            </w:r>
            <w:r w:rsidR="00DF10F2">
              <w:rPr>
                <w:rFonts w:ascii="Arial" w:hAnsi="Arial" w:cs="Arial"/>
                <w:sz w:val="16"/>
                <w:szCs w:val="16"/>
              </w:rPr>
              <w:t>ded in this contribution.</w:t>
            </w:r>
          </w:p>
        </w:tc>
      </w:tr>
      <w:tr w:rsidR="00177EA9" w:rsidRPr="006064B0" w14:paraId="1BB3B9B5"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E184A3" w14:textId="3F49308E" w:rsidR="00177EA9" w:rsidRDefault="00177EA9" w:rsidP="00177EA9">
            <w:pPr>
              <w:rPr>
                <w:rFonts w:ascii="Arial" w:hAnsi="Arial" w:cs="Arial"/>
                <w:sz w:val="16"/>
                <w:szCs w:val="16"/>
              </w:rPr>
            </w:pPr>
            <w:r>
              <w:rPr>
                <w:rFonts w:ascii="Arial" w:hAnsi="Arial" w:cs="Arial"/>
                <w:sz w:val="16"/>
                <w:szCs w:val="16"/>
              </w:rPr>
              <w:t>1787</w:t>
            </w:r>
          </w:p>
        </w:tc>
        <w:tc>
          <w:tcPr>
            <w:tcW w:w="366" w:type="pct"/>
            <w:tcBorders>
              <w:top w:val="single" w:sz="4" w:space="0" w:color="auto"/>
              <w:left w:val="nil"/>
              <w:bottom w:val="single" w:sz="4" w:space="0" w:color="auto"/>
              <w:right w:val="single" w:sz="4" w:space="0" w:color="auto"/>
            </w:tcBorders>
            <w:shd w:val="clear" w:color="auto" w:fill="auto"/>
          </w:tcPr>
          <w:p w14:paraId="67AA51FB" w14:textId="3B259F3E" w:rsidR="00177EA9" w:rsidRDefault="00177EA9" w:rsidP="00177EA9">
            <w:pPr>
              <w:rPr>
                <w:rFonts w:ascii="Arial" w:hAnsi="Arial" w:cs="Arial"/>
                <w:sz w:val="16"/>
                <w:szCs w:val="16"/>
              </w:rPr>
            </w:pPr>
            <w:r>
              <w:rPr>
                <w:rFonts w:ascii="Arial" w:hAnsi="Arial" w:cs="Arial"/>
                <w:sz w:val="16"/>
                <w:szCs w:val="16"/>
              </w:rPr>
              <w:t>41.1</w:t>
            </w:r>
          </w:p>
        </w:tc>
        <w:tc>
          <w:tcPr>
            <w:tcW w:w="456" w:type="pct"/>
            <w:tcBorders>
              <w:top w:val="single" w:sz="4" w:space="0" w:color="auto"/>
              <w:left w:val="nil"/>
              <w:bottom w:val="single" w:sz="4" w:space="0" w:color="auto"/>
              <w:right w:val="single" w:sz="4" w:space="0" w:color="auto"/>
            </w:tcBorders>
            <w:shd w:val="clear" w:color="auto" w:fill="auto"/>
          </w:tcPr>
          <w:p w14:paraId="0C17F243" w14:textId="129E95A4" w:rsidR="00177EA9" w:rsidRDefault="00177EA9" w:rsidP="00177EA9">
            <w:pPr>
              <w:rPr>
                <w:rFonts w:ascii="Arial" w:hAnsi="Arial" w:cs="Arial"/>
                <w:sz w:val="16"/>
                <w:szCs w:val="16"/>
              </w:rPr>
            </w:pPr>
            <w:r>
              <w:rPr>
                <w:rFonts w:ascii="Arial" w:hAnsi="Arial" w:cs="Arial"/>
                <w:sz w:val="16"/>
                <w:szCs w:val="16"/>
              </w:rPr>
              <w:t>32</w:t>
            </w:r>
          </w:p>
        </w:tc>
        <w:tc>
          <w:tcPr>
            <w:tcW w:w="1690" w:type="pct"/>
            <w:tcBorders>
              <w:top w:val="single" w:sz="4" w:space="0" w:color="auto"/>
              <w:left w:val="nil"/>
              <w:bottom w:val="single" w:sz="4" w:space="0" w:color="auto"/>
              <w:right w:val="single" w:sz="4" w:space="0" w:color="auto"/>
            </w:tcBorders>
            <w:shd w:val="clear" w:color="auto" w:fill="auto"/>
          </w:tcPr>
          <w:p w14:paraId="0DB5B348" w14:textId="7B2B6A05" w:rsidR="00177EA9" w:rsidRPr="004F475C" w:rsidRDefault="00177EA9" w:rsidP="00177EA9">
            <w:pPr>
              <w:rPr>
                <w:rFonts w:ascii="Arial" w:hAnsi="Arial" w:cs="Arial"/>
                <w:sz w:val="16"/>
                <w:szCs w:val="16"/>
              </w:rPr>
            </w:pPr>
            <w:r w:rsidRPr="001D2BCB">
              <w:rPr>
                <w:rFonts w:ascii="Arial" w:hAnsi="Arial" w:cs="Arial"/>
                <w:sz w:val="16"/>
                <w:szCs w:val="16"/>
              </w:rPr>
              <w:t xml:space="preserve">In which frequency band(s) is NGV PHY allowed to operate in?  NGV PHY cannot detect preambles of HT, VHT and HE PPDUs, as well as 11a PPDU in 20 MHz bandwidth mode, and vice-versa.  Hence, if NGV PHY </w:t>
            </w:r>
            <w:proofErr w:type="gramStart"/>
            <w:r w:rsidRPr="001D2BCB">
              <w:rPr>
                <w:rFonts w:ascii="Arial" w:hAnsi="Arial" w:cs="Arial"/>
                <w:sz w:val="16"/>
                <w:szCs w:val="16"/>
              </w:rPr>
              <w:t>is allowed to</w:t>
            </w:r>
            <w:proofErr w:type="gramEnd"/>
            <w:r w:rsidRPr="001D2BCB">
              <w:rPr>
                <w:rFonts w:ascii="Arial" w:hAnsi="Arial" w:cs="Arial"/>
                <w:sz w:val="16"/>
                <w:szCs w:val="16"/>
              </w:rPr>
              <w:t xml:space="preserve"> operate in bands where non-HT/HT/VHT/HE PHYs </w:t>
            </w:r>
            <w:r w:rsidRPr="001D2BCB">
              <w:rPr>
                <w:rFonts w:ascii="Arial" w:hAnsi="Arial" w:cs="Arial"/>
                <w:sz w:val="16"/>
                <w:szCs w:val="16"/>
              </w:rPr>
              <w:lastRenderedPageBreak/>
              <w:t xml:space="preserve">are allowed to operate in (e.g. the 'unlicensed' bands), then NGV PHY will not be interoperable with those other 802.11 </w:t>
            </w:r>
            <w:proofErr w:type="spellStart"/>
            <w:r w:rsidRPr="001D2BCB">
              <w:rPr>
                <w:rFonts w:ascii="Arial" w:hAnsi="Arial" w:cs="Arial"/>
                <w:sz w:val="16"/>
                <w:szCs w:val="16"/>
              </w:rPr>
              <w:t>PHYs.</w:t>
            </w:r>
            <w:proofErr w:type="spellEnd"/>
          </w:p>
        </w:tc>
        <w:tc>
          <w:tcPr>
            <w:tcW w:w="1098" w:type="pct"/>
            <w:tcBorders>
              <w:top w:val="single" w:sz="4" w:space="0" w:color="auto"/>
              <w:left w:val="nil"/>
              <w:bottom w:val="single" w:sz="4" w:space="0" w:color="auto"/>
              <w:right w:val="single" w:sz="4" w:space="0" w:color="auto"/>
            </w:tcBorders>
            <w:shd w:val="clear" w:color="auto" w:fill="auto"/>
          </w:tcPr>
          <w:p w14:paraId="0EAB9AD0" w14:textId="5FF43C11" w:rsidR="00177EA9" w:rsidRPr="00FE23A9" w:rsidRDefault="00177EA9" w:rsidP="00177EA9">
            <w:pPr>
              <w:rPr>
                <w:rFonts w:ascii="Arial" w:hAnsi="Arial" w:cs="Arial"/>
                <w:sz w:val="16"/>
                <w:szCs w:val="16"/>
              </w:rPr>
            </w:pPr>
            <w:r w:rsidRPr="008E4BAB">
              <w:rPr>
                <w:rFonts w:ascii="Arial" w:hAnsi="Arial" w:cs="Arial"/>
                <w:sz w:val="16"/>
                <w:szCs w:val="16"/>
              </w:rPr>
              <w:lastRenderedPageBreak/>
              <w:t xml:space="preserve">Either restrict NGV PHY to operate only in the ITS band, or modify the NGV PHY such that it is interoperable with other 802.11 PHYs (e.g. at least able to detect the </w:t>
            </w:r>
            <w:r w:rsidRPr="008E4BAB">
              <w:rPr>
                <w:rFonts w:ascii="Arial" w:hAnsi="Arial" w:cs="Arial"/>
                <w:sz w:val="16"/>
                <w:szCs w:val="16"/>
              </w:rPr>
              <w:lastRenderedPageBreak/>
              <w:t>preamble of non-HT/HT/VHT/HE PHYs, and also make NGV PHY preamble detectable by those other 802.11 PHYs).</w:t>
            </w:r>
          </w:p>
        </w:tc>
        <w:tc>
          <w:tcPr>
            <w:tcW w:w="1073" w:type="pct"/>
            <w:tcBorders>
              <w:top w:val="single" w:sz="4" w:space="0" w:color="auto"/>
              <w:left w:val="nil"/>
              <w:bottom w:val="single" w:sz="4" w:space="0" w:color="auto"/>
              <w:right w:val="single" w:sz="4" w:space="0" w:color="auto"/>
            </w:tcBorders>
            <w:shd w:val="clear" w:color="auto" w:fill="auto"/>
          </w:tcPr>
          <w:p w14:paraId="685EE63E" w14:textId="0F2BCDD7" w:rsidR="00177EA9" w:rsidRDefault="00177EA9" w:rsidP="00177EA9">
            <w:pPr>
              <w:rPr>
                <w:rFonts w:ascii="Arial" w:hAnsi="Arial" w:cs="Arial"/>
                <w:sz w:val="16"/>
                <w:szCs w:val="16"/>
              </w:rPr>
            </w:pPr>
            <w:r>
              <w:rPr>
                <w:rFonts w:ascii="Arial" w:hAnsi="Arial" w:cs="Arial"/>
                <w:sz w:val="16"/>
                <w:szCs w:val="16"/>
              </w:rPr>
              <w:lastRenderedPageBreak/>
              <w:t xml:space="preserve">Rejected. The operation bands of NGV are loosely defined in lines 12-14, page 3. The term 5.9 GHz band refers to the V2X band.  </w:t>
            </w:r>
          </w:p>
        </w:tc>
      </w:tr>
      <w:tr w:rsidR="00177EA9" w:rsidRPr="006064B0" w14:paraId="7DC9DB8B"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873D091" w14:textId="2B76AB5D" w:rsidR="00177EA9" w:rsidRDefault="00177EA9" w:rsidP="00177EA9">
            <w:pPr>
              <w:rPr>
                <w:rFonts w:ascii="Arial" w:hAnsi="Arial" w:cs="Arial"/>
                <w:sz w:val="16"/>
                <w:szCs w:val="16"/>
              </w:rPr>
            </w:pPr>
            <w:r>
              <w:rPr>
                <w:rFonts w:ascii="Arial" w:hAnsi="Arial" w:cs="Arial"/>
                <w:sz w:val="16"/>
                <w:szCs w:val="16"/>
              </w:rPr>
              <w:t>1803</w:t>
            </w:r>
          </w:p>
        </w:tc>
        <w:tc>
          <w:tcPr>
            <w:tcW w:w="366" w:type="pct"/>
            <w:tcBorders>
              <w:top w:val="single" w:sz="4" w:space="0" w:color="auto"/>
              <w:left w:val="nil"/>
              <w:bottom w:val="single" w:sz="4" w:space="0" w:color="auto"/>
              <w:right w:val="single" w:sz="4" w:space="0" w:color="auto"/>
            </w:tcBorders>
            <w:shd w:val="clear" w:color="auto" w:fill="auto"/>
          </w:tcPr>
          <w:p w14:paraId="3E152F74" w14:textId="4E0462AA" w:rsidR="00177EA9" w:rsidRDefault="00177EA9" w:rsidP="00177EA9">
            <w:pPr>
              <w:rPr>
                <w:rFonts w:ascii="Arial" w:hAnsi="Arial" w:cs="Arial"/>
                <w:sz w:val="16"/>
                <w:szCs w:val="16"/>
              </w:rPr>
            </w:pPr>
            <w:r>
              <w:rPr>
                <w:rFonts w:ascii="Arial" w:hAnsi="Arial" w:cs="Arial"/>
                <w:sz w:val="16"/>
                <w:szCs w:val="16"/>
              </w:rPr>
              <w:t>53.20</w:t>
            </w:r>
          </w:p>
        </w:tc>
        <w:tc>
          <w:tcPr>
            <w:tcW w:w="456" w:type="pct"/>
            <w:tcBorders>
              <w:top w:val="single" w:sz="4" w:space="0" w:color="auto"/>
              <w:left w:val="nil"/>
              <w:bottom w:val="single" w:sz="4" w:space="0" w:color="auto"/>
              <w:right w:val="single" w:sz="4" w:space="0" w:color="auto"/>
            </w:tcBorders>
            <w:shd w:val="clear" w:color="auto" w:fill="auto"/>
          </w:tcPr>
          <w:p w14:paraId="4DCA5ABE" w14:textId="4D94DFE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6708108D" w14:textId="76DFD367" w:rsidR="00177EA9" w:rsidRPr="004F475C" w:rsidRDefault="00177EA9" w:rsidP="00177EA9">
            <w:pPr>
              <w:rPr>
                <w:rFonts w:ascii="Arial" w:hAnsi="Arial" w:cs="Arial"/>
                <w:sz w:val="16"/>
                <w:szCs w:val="16"/>
              </w:rPr>
            </w:pPr>
            <w:r w:rsidRPr="004435F4">
              <w:rPr>
                <w:rFonts w:ascii="Arial" w:hAnsi="Arial" w:cs="Arial"/>
                <w:sz w:val="16"/>
                <w:szCs w:val="16"/>
              </w:rPr>
              <w:t>missing square for CSD per chain in Figure 32-6</w:t>
            </w:r>
          </w:p>
        </w:tc>
        <w:tc>
          <w:tcPr>
            <w:tcW w:w="1098" w:type="pct"/>
            <w:tcBorders>
              <w:top w:val="single" w:sz="4" w:space="0" w:color="auto"/>
              <w:left w:val="nil"/>
              <w:bottom w:val="single" w:sz="4" w:space="0" w:color="auto"/>
              <w:right w:val="single" w:sz="4" w:space="0" w:color="auto"/>
            </w:tcBorders>
            <w:shd w:val="clear" w:color="auto" w:fill="auto"/>
          </w:tcPr>
          <w:p w14:paraId="3B6FCFC8" w14:textId="4B9253BE" w:rsidR="00177EA9" w:rsidRPr="00FE23A9" w:rsidRDefault="00177EA9" w:rsidP="00177EA9">
            <w:pPr>
              <w:rPr>
                <w:rFonts w:ascii="Arial" w:hAnsi="Arial" w:cs="Arial"/>
                <w:sz w:val="16"/>
                <w:szCs w:val="16"/>
              </w:rPr>
            </w:pPr>
            <w:r w:rsidRPr="004435F4">
              <w:rPr>
                <w:rFonts w:ascii="Arial" w:hAnsi="Arial" w:cs="Arial"/>
                <w:sz w:val="16"/>
                <w:szCs w:val="16"/>
              </w:rPr>
              <w:t>CSD per chain should in the square</w:t>
            </w:r>
          </w:p>
        </w:tc>
        <w:tc>
          <w:tcPr>
            <w:tcW w:w="1073" w:type="pct"/>
            <w:tcBorders>
              <w:top w:val="single" w:sz="4" w:space="0" w:color="auto"/>
              <w:left w:val="nil"/>
              <w:bottom w:val="single" w:sz="4" w:space="0" w:color="auto"/>
              <w:right w:val="single" w:sz="4" w:space="0" w:color="auto"/>
            </w:tcBorders>
            <w:shd w:val="clear" w:color="auto" w:fill="auto"/>
          </w:tcPr>
          <w:p w14:paraId="4B830E56" w14:textId="3BD40A5F" w:rsidR="00177EA9" w:rsidRDefault="00177EA9" w:rsidP="00177EA9">
            <w:pPr>
              <w:rPr>
                <w:rFonts w:ascii="Arial" w:hAnsi="Arial" w:cs="Arial"/>
                <w:sz w:val="16"/>
                <w:szCs w:val="16"/>
              </w:rPr>
            </w:pPr>
            <w:r>
              <w:rPr>
                <w:rFonts w:ascii="Arial" w:hAnsi="Arial" w:cs="Arial"/>
                <w:sz w:val="16"/>
                <w:szCs w:val="16"/>
              </w:rPr>
              <w:t>Revised. Agreed.</w:t>
            </w:r>
            <w:r w:rsidR="00C127D1">
              <w:rPr>
                <w:rFonts w:ascii="Arial" w:hAnsi="Arial" w:cs="Arial"/>
                <w:sz w:val="16"/>
                <w:szCs w:val="16"/>
              </w:rPr>
              <w:t xml:space="preserve"> The revised figure is provided in this contribution.</w:t>
            </w:r>
          </w:p>
        </w:tc>
      </w:tr>
      <w:tr w:rsidR="00177EA9" w:rsidRPr="006064B0" w14:paraId="5C7C81A6" w14:textId="77777777" w:rsidTr="00642831">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271088C" w14:textId="36B5FF07" w:rsidR="00177EA9" w:rsidRDefault="00177EA9" w:rsidP="00177EA9">
            <w:pPr>
              <w:rPr>
                <w:rFonts w:ascii="Arial" w:hAnsi="Arial" w:cs="Arial"/>
                <w:sz w:val="16"/>
                <w:szCs w:val="16"/>
              </w:rPr>
            </w:pPr>
            <w:r>
              <w:rPr>
                <w:rFonts w:ascii="Arial" w:hAnsi="Arial" w:cs="Arial"/>
                <w:sz w:val="16"/>
                <w:szCs w:val="16"/>
              </w:rPr>
              <w:t>1804</w:t>
            </w:r>
          </w:p>
        </w:tc>
        <w:tc>
          <w:tcPr>
            <w:tcW w:w="366" w:type="pct"/>
            <w:tcBorders>
              <w:top w:val="single" w:sz="4" w:space="0" w:color="auto"/>
              <w:left w:val="nil"/>
              <w:bottom w:val="single" w:sz="4" w:space="0" w:color="auto"/>
              <w:right w:val="single" w:sz="4" w:space="0" w:color="auto"/>
            </w:tcBorders>
            <w:shd w:val="clear" w:color="auto" w:fill="auto"/>
          </w:tcPr>
          <w:p w14:paraId="456194E9" w14:textId="4C5ECED3" w:rsidR="00177EA9" w:rsidRDefault="00177EA9" w:rsidP="00177EA9">
            <w:pPr>
              <w:rPr>
                <w:rFonts w:ascii="Arial" w:hAnsi="Arial" w:cs="Arial"/>
                <w:sz w:val="16"/>
                <w:szCs w:val="16"/>
              </w:rPr>
            </w:pPr>
            <w:r>
              <w:rPr>
                <w:rFonts w:ascii="Arial" w:hAnsi="Arial" w:cs="Arial"/>
                <w:sz w:val="16"/>
                <w:szCs w:val="16"/>
              </w:rPr>
              <w:t>53.43</w:t>
            </w:r>
          </w:p>
        </w:tc>
        <w:tc>
          <w:tcPr>
            <w:tcW w:w="456" w:type="pct"/>
            <w:tcBorders>
              <w:top w:val="single" w:sz="4" w:space="0" w:color="auto"/>
              <w:left w:val="nil"/>
              <w:bottom w:val="single" w:sz="4" w:space="0" w:color="auto"/>
              <w:right w:val="single" w:sz="4" w:space="0" w:color="auto"/>
            </w:tcBorders>
            <w:shd w:val="clear" w:color="auto" w:fill="auto"/>
          </w:tcPr>
          <w:p w14:paraId="4B9A9560" w14:textId="3B648C43" w:rsidR="00177EA9" w:rsidRDefault="00177EA9" w:rsidP="00177EA9">
            <w:pPr>
              <w:rPr>
                <w:rFonts w:ascii="Arial" w:hAnsi="Arial" w:cs="Arial"/>
                <w:sz w:val="16"/>
                <w:szCs w:val="16"/>
              </w:rPr>
            </w:pPr>
            <w:r>
              <w:rPr>
                <w:rFonts w:ascii="Arial" w:hAnsi="Arial" w:cs="Arial"/>
                <w:sz w:val="16"/>
                <w:szCs w:val="16"/>
              </w:rPr>
              <w:t>32.3.3</w:t>
            </w:r>
          </w:p>
        </w:tc>
        <w:tc>
          <w:tcPr>
            <w:tcW w:w="1690" w:type="pct"/>
            <w:tcBorders>
              <w:top w:val="single" w:sz="4" w:space="0" w:color="auto"/>
              <w:left w:val="nil"/>
              <w:bottom w:val="single" w:sz="4" w:space="0" w:color="auto"/>
              <w:right w:val="single" w:sz="4" w:space="0" w:color="auto"/>
            </w:tcBorders>
            <w:shd w:val="clear" w:color="auto" w:fill="auto"/>
          </w:tcPr>
          <w:p w14:paraId="04614F7B" w14:textId="2D6B60FB" w:rsidR="00177EA9" w:rsidRPr="004F475C" w:rsidRDefault="00177EA9" w:rsidP="00177EA9">
            <w:pPr>
              <w:rPr>
                <w:rFonts w:ascii="Arial" w:hAnsi="Arial" w:cs="Arial"/>
                <w:sz w:val="16"/>
                <w:szCs w:val="16"/>
              </w:rPr>
            </w:pPr>
            <w:r w:rsidRPr="007F7727">
              <w:rPr>
                <w:rFonts w:ascii="Arial" w:hAnsi="Arial" w:cs="Arial"/>
                <w:sz w:val="16"/>
                <w:szCs w:val="16"/>
              </w:rPr>
              <w:t>make it clear how to indicate DCM</w:t>
            </w:r>
          </w:p>
        </w:tc>
        <w:tc>
          <w:tcPr>
            <w:tcW w:w="1098" w:type="pct"/>
            <w:tcBorders>
              <w:top w:val="single" w:sz="4" w:space="0" w:color="auto"/>
              <w:left w:val="nil"/>
              <w:bottom w:val="single" w:sz="4" w:space="0" w:color="auto"/>
              <w:right w:val="single" w:sz="4" w:space="0" w:color="auto"/>
            </w:tcBorders>
            <w:shd w:val="clear" w:color="auto" w:fill="auto"/>
          </w:tcPr>
          <w:p w14:paraId="2432DFBA" w14:textId="4E15D4E2" w:rsidR="00177EA9" w:rsidRPr="00FE23A9" w:rsidRDefault="00177EA9" w:rsidP="00177EA9">
            <w:pPr>
              <w:rPr>
                <w:rFonts w:ascii="Arial" w:hAnsi="Arial" w:cs="Arial"/>
                <w:sz w:val="16"/>
                <w:szCs w:val="16"/>
              </w:rPr>
            </w:pPr>
            <w:r w:rsidRPr="00425248">
              <w:rPr>
                <w:rFonts w:ascii="Arial" w:hAnsi="Arial" w:cs="Arial"/>
                <w:sz w:val="16"/>
                <w:szCs w:val="16"/>
              </w:rPr>
              <w:t xml:space="preserve">DCM is indicated as MCS10 in NGV-SIG </w:t>
            </w:r>
            <w:proofErr w:type="spellStart"/>
            <w:r w:rsidRPr="00425248">
              <w:rPr>
                <w:rFonts w:ascii="Arial" w:hAnsi="Arial" w:cs="Arial"/>
                <w:sz w:val="16"/>
                <w:szCs w:val="16"/>
              </w:rPr>
              <w:t>fiel</w:t>
            </w:r>
            <w:proofErr w:type="spellEnd"/>
          </w:p>
        </w:tc>
        <w:tc>
          <w:tcPr>
            <w:tcW w:w="1073" w:type="pct"/>
            <w:tcBorders>
              <w:top w:val="single" w:sz="4" w:space="0" w:color="auto"/>
              <w:left w:val="nil"/>
              <w:bottom w:val="single" w:sz="4" w:space="0" w:color="auto"/>
              <w:right w:val="single" w:sz="4" w:space="0" w:color="auto"/>
            </w:tcBorders>
            <w:shd w:val="clear" w:color="auto" w:fill="auto"/>
          </w:tcPr>
          <w:p w14:paraId="4EBDA555" w14:textId="4E4E718C" w:rsidR="00177EA9" w:rsidRDefault="00177EA9" w:rsidP="00177EA9">
            <w:pPr>
              <w:rPr>
                <w:rFonts w:ascii="Arial" w:hAnsi="Arial" w:cs="Arial"/>
                <w:sz w:val="16"/>
                <w:szCs w:val="16"/>
              </w:rPr>
            </w:pPr>
            <w:r>
              <w:rPr>
                <w:rFonts w:ascii="Arial" w:hAnsi="Arial" w:cs="Arial"/>
                <w:sz w:val="16"/>
                <w:szCs w:val="16"/>
              </w:rPr>
              <w:t xml:space="preserve">Revised. Agreed. </w:t>
            </w:r>
            <w:r w:rsidR="00562F0B">
              <w:rPr>
                <w:rFonts w:ascii="Arial" w:hAnsi="Arial" w:cs="Arial"/>
                <w:sz w:val="16"/>
                <w:szCs w:val="16"/>
              </w:rPr>
              <w:t>The revised text is provided in this contribution.</w:t>
            </w:r>
          </w:p>
        </w:tc>
      </w:tr>
    </w:tbl>
    <w:p w14:paraId="7BE2D1DA" w14:textId="716EF7F3" w:rsidR="002F4EAD" w:rsidRDefault="002F4EAD" w:rsidP="002F4EAD"/>
    <w:p w14:paraId="26B8D18E" w14:textId="09AEA0E5" w:rsidR="004D7A25" w:rsidRDefault="004D7A25" w:rsidP="002F4EAD"/>
    <w:p w14:paraId="5EA68A8B" w14:textId="77777777" w:rsidR="000A29D2" w:rsidRDefault="000A29D2" w:rsidP="002F4EAD">
      <w:pPr>
        <w:rPr>
          <w:b/>
          <w:bCs/>
          <w:i/>
          <w:iCs/>
          <w:color w:val="FF0000"/>
          <w:szCs w:val="22"/>
        </w:rPr>
      </w:pPr>
    </w:p>
    <w:p w14:paraId="3146FF7C" w14:textId="77777777" w:rsidR="000A29D2" w:rsidRDefault="000A29D2" w:rsidP="002F4EAD">
      <w:pPr>
        <w:rPr>
          <w:b/>
          <w:bCs/>
          <w:i/>
          <w:iCs/>
          <w:color w:val="FF0000"/>
          <w:szCs w:val="22"/>
        </w:rPr>
      </w:pPr>
    </w:p>
    <w:p w14:paraId="2D2FF6C5" w14:textId="7A1E0DCE" w:rsidR="000A29D2" w:rsidRPr="00FE6BF2" w:rsidRDefault="00FE6BF2" w:rsidP="002F4EAD">
      <w:pPr>
        <w:rPr>
          <w:b/>
          <w:bCs/>
          <w:i/>
          <w:iCs/>
          <w:szCs w:val="22"/>
        </w:rPr>
      </w:pPr>
      <w:r w:rsidRPr="00FE6BF2">
        <w:rPr>
          <w:b/>
          <w:bCs/>
          <w:i/>
          <w:iCs/>
          <w:szCs w:val="22"/>
        </w:rPr>
        <w:t>---Editor please implement the following changes</w:t>
      </w:r>
      <w:r w:rsidR="005A01CC">
        <w:rPr>
          <w:b/>
          <w:bCs/>
          <w:i/>
          <w:iCs/>
          <w:szCs w:val="22"/>
        </w:rPr>
        <w:t xml:space="preserve"> for resolution of CIDs </w:t>
      </w:r>
      <w:r w:rsidR="007856E2">
        <w:rPr>
          <w:b/>
          <w:bCs/>
          <w:i/>
          <w:iCs/>
          <w:szCs w:val="22"/>
        </w:rPr>
        <w:t>1648</w:t>
      </w:r>
      <w:r w:rsidRPr="00FE6BF2">
        <w:rPr>
          <w:b/>
          <w:bCs/>
          <w:i/>
          <w:iCs/>
          <w:szCs w:val="22"/>
        </w:rPr>
        <w:t>---</w:t>
      </w:r>
    </w:p>
    <w:p w14:paraId="2D85971F" w14:textId="77777777" w:rsidR="000A29D2" w:rsidRDefault="000A29D2" w:rsidP="002F4EAD">
      <w:pPr>
        <w:rPr>
          <w:b/>
          <w:bCs/>
          <w:i/>
          <w:iCs/>
          <w:color w:val="FF0000"/>
          <w:szCs w:val="22"/>
        </w:rPr>
      </w:pPr>
    </w:p>
    <w:p w14:paraId="11428202" w14:textId="77777777" w:rsidR="000A29D2" w:rsidRDefault="000A29D2" w:rsidP="002F4EAD">
      <w:pPr>
        <w:rPr>
          <w:b/>
          <w:bCs/>
          <w:i/>
          <w:iCs/>
          <w:color w:val="FF0000"/>
          <w:szCs w:val="22"/>
        </w:rPr>
      </w:pPr>
    </w:p>
    <w:p w14:paraId="7BE2D1DC" w14:textId="25EADB52" w:rsidR="002F4EAD" w:rsidRPr="000A29D2" w:rsidRDefault="00CB07FC" w:rsidP="002F4EAD">
      <w:pPr>
        <w:rPr>
          <w:b/>
          <w:bCs/>
          <w:i/>
          <w:iCs/>
          <w:color w:val="FF0000"/>
          <w:szCs w:val="22"/>
        </w:rPr>
      </w:pPr>
      <w:r>
        <w:rPr>
          <w:b/>
          <w:bCs/>
          <w:i/>
          <w:iCs/>
          <w:color w:val="FF0000"/>
          <w:szCs w:val="22"/>
        </w:rPr>
        <w:t>Remove “Tone Mapper”</w:t>
      </w:r>
      <w:r w:rsidR="00DB6E5A" w:rsidRPr="000A29D2">
        <w:rPr>
          <w:b/>
          <w:bCs/>
          <w:i/>
          <w:iCs/>
          <w:color w:val="FF0000"/>
          <w:szCs w:val="22"/>
        </w:rPr>
        <w:t xml:space="preserve"> </w:t>
      </w:r>
      <w:r>
        <w:rPr>
          <w:b/>
          <w:bCs/>
          <w:i/>
          <w:iCs/>
          <w:color w:val="FF0000"/>
          <w:szCs w:val="22"/>
        </w:rPr>
        <w:t xml:space="preserve">in </w:t>
      </w:r>
      <w:r w:rsidR="00DB6E5A" w:rsidRPr="000A29D2">
        <w:rPr>
          <w:b/>
          <w:bCs/>
          <w:i/>
          <w:iCs/>
          <w:color w:val="FF0000"/>
          <w:szCs w:val="22"/>
        </w:rPr>
        <w:t>subclause:</w:t>
      </w:r>
    </w:p>
    <w:p w14:paraId="200C7A16" w14:textId="4D487FBF" w:rsidR="00C36A0C" w:rsidRDefault="00C36A0C" w:rsidP="00EC430F">
      <w:pPr>
        <w:rPr>
          <w:rFonts w:eastAsia="Batang"/>
        </w:rPr>
      </w:pPr>
    </w:p>
    <w:p w14:paraId="5BE49E4C" w14:textId="77777777" w:rsidR="006E4100" w:rsidRDefault="006E4100" w:rsidP="006E4100">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6C99BA00"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The generation of each field in an NGV PPDU uses many of the following blocks:</w:t>
      </w:r>
    </w:p>
    <w:p w14:paraId="60817D8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a) PHY padding</w:t>
      </w:r>
    </w:p>
    <w:p w14:paraId="62B94A54"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b) Scrambler</w:t>
      </w:r>
    </w:p>
    <w:p w14:paraId="796571BF"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c) FEC (BCC or LDPC) encoders</w:t>
      </w:r>
    </w:p>
    <w:p w14:paraId="43C9A88B"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d) Stream parser</w:t>
      </w:r>
    </w:p>
    <w:p w14:paraId="2A53B596"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e) BCC </w:t>
      </w:r>
      <w:proofErr w:type="spellStart"/>
      <w:r>
        <w:rPr>
          <w:rFonts w:ascii="TimesNewRoman" w:eastAsia="TimesNewRoman" w:hAnsi="Arial,Bold" w:cs="TimesNewRoman"/>
          <w:sz w:val="20"/>
          <w:lang w:val="en-US" w:eastAsia="ko-KR"/>
        </w:rPr>
        <w:t>interleaver</w:t>
      </w:r>
      <w:proofErr w:type="spellEnd"/>
    </w:p>
    <w:p w14:paraId="686A1435" w14:textId="77777777"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f) Constellation mapper</w:t>
      </w:r>
    </w:p>
    <w:p w14:paraId="4896117E" w14:textId="6F9437E3" w:rsidR="006E4100" w:rsidRDefault="006E4100" w:rsidP="006E4100">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 xml:space="preserve">g) </w:t>
      </w:r>
      <w:r w:rsidRPr="008F3F17">
        <w:rPr>
          <w:rFonts w:ascii="TimesNewRoman" w:eastAsia="TimesNewRoman" w:hAnsi="Arial,Bold" w:cs="TimesNewRoman"/>
          <w:strike/>
          <w:color w:val="FF0000"/>
          <w:sz w:val="20"/>
          <w:lang w:val="en-US" w:eastAsia="ko-KR"/>
        </w:rPr>
        <w:t xml:space="preserve">Tone mapper and </w:t>
      </w:r>
      <w:proofErr w:type="spellStart"/>
      <w:r w:rsidRPr="008F3F17">
        <w:rPr>
          <w:rFonts w:ascii="TimesNewRoman" w:eastAsia="TimesNewRoman" w:hAnsi="Arial,Bold" w:cs="TimesNewRoman"/>
          <w:strike/>
          <w:color w:val="FF0000"/>
          <w:sz w:val="20"/>
          <w:lang w:val="en-US" w:eastAsia="ko-KR"/>
        </w:rPr>
        <w:t>p</w:t>
      </w:r>
      <w:r w:rsidR="008F3F17" w:rsidRPr="008F3F17">
        <w:rPr>
          <w:rFonts w:ascii="TimesNewRoman" w:eastAsia="TimesNewRoman" w:hAnsi="Arial,Bold" w:cs="TimesNewRoman"/>
          <w:color w:val="0070C0"/>
          <w:sz w:val="20"/>
          <w:u w:val="single"/>
          <w:lang w:val="en-US" w:eastAsia="ko-KR"/>
        </w:rPr>
        <w:t>P</w:t>
      </w:r>
      <w:r>
        <w:rPr>
          <w:rFonts w:ascii="TimesNewRoman" w:eastAsia="TimesNewRoman" w:hAnsi="Arial,Bold" w:cs="TimesNewRoman"/>
          <w:sz w:val="20"/>
          <w:lang w:val="en-US" w:eastAsia="ko-KR"/>
        </w:rPr>
        <w:t>ilot</w:t>
      </w:r>
      <w:proofErr w:type="spellEnd"/>
      <w:r>
        <w:rPr>
          <w:rFonts w:ascii="TimesNewRoman" w:eastAsia="TimesNewRoman" w:hAnsi="Arial,Bold" w:cs="TimesNewRoman"/>
          <w:sz w:val="20"/>
          <w:lang w:val="en-US" w:eastAsia="ko-KR"/>
        </w:rPr>
        <w:t xml:space="preserve"> insertion</w:t>
      </w:r>
    </w:p>
    <w:p w14:paraId="2430E691" w14:textId="030A201F" w:rsidR="00197206" w:rsidRDefault="00197206" w:rsidP="006E4100">
      <w:pPr>
        <w:autoSpaceDE w:val="0"/>
        <w:autoSpaceDN w:val="0"/>
        <w:adjustRightInd w:val="0"/>
        <w:rPr>
          <w:rFonts w:ascii="TimesNewRoman" w:eastAsia="TimesNewRoman" w:hAnsi="Arial,Bold" w:cs="TimesNewRoman"/>
          <w:sz w:val="20"/>
          <w:lang w:val="en-US" w:eastAsia="ko-KR"/>
        </w:rPr>
      </w:pPr>
    </w:p>
    <w:p w14:paraId="3FF3DE04" w14:textId="14502F32" w:rsidR="00197206" w:rsidRPr="00FE6BF2" w:rsidRDefault="00197206" w:rsidP="00197206">
      <w:pPr>
        <w:rPr>
          <w:b/>
          <w:bCs/>
          <w:i/>
          <w:iCs/>
          <w:szCs w:val="22"/>
        </w:rPr>
      </w:pPr>
      <w:r w:rsidRPr="00FE6BF2">
        <w:rPr>
          <w:b/>
          <w:bCs/>
          <w:i/>
          <w:iCs/>
          <w:szCs w:val="22"/>
        </w:rPr>
        <w:t>---Editor please implement the following changes</w:t>
      </w:r>
      <w:r>
        <w:rPr>
          <w:b/>
          <w:bCs/>
          <w:i/>
          <w:iCs/>
          <w:szCs w:val="22"/>
        </w:rPr>
        <w:t xml:space="preserve"> for resolution of CIDs 16</w:t>
      </w:r>
      <w:r w:rsidR="00EB7A6B">
        <w:rPr>
          <w:b/>
          <w:bCs/>
          <w:i/>
          <w:iCs/>
          <w:szCs w:val="22"/>
        </w:rPr>
        <w:t>50</w:t>
      </w:r>
      <w:r w:rsidR="007B5EC5">
        <w:rPr>
          <w:b/>
          <w:bCs/>
          <w:i/>
          <w:iCs/>
          <w:szCs w:val="22"/>
        </w:rPr>
        <w:t xml:space="preserve">, </w:t>
      </w:r>
      <w:r w:rsidR="00FE23A9">
        <w:rPr>
          <w:b/>
          <w:bCs/>
          <w:i/>
          <w:iCs/>
          <w:szCs w:val="22"/>
        </w:rPr>
        <w:t>1731</w:t>
      </w:r>
      <w:r w:rsidR="007B5EC5">
        <w:rPr>
          <w:b/>
          <w:bCs/>
          <w:i/>
          <w:iCs/>
          <w:szCs w:val="22"/>
        </w:rPr>
        <w:t>, and 1768</w:t>
      </w:r>
      <w:r w:rsidRPr="00FE6BF2">
        <w:rPr>
          <w:b/>
          <w:bCs/>
          <w:i/>
          <w:iCs/>
          <w:szCs w:val="22"/>
        </w:rPr>
        <w:t>---</w:t>
      </w:r>
    </w:p>
    <w:p w14:paraId="099918B2" w14:textId="77777777" w:rsidR="00197206" w:rsidRDefault="00197206" w:rsidP="00197206">
      <w:pPr>
        <w:rPr>
          <w:b/>
          <w:bCs/>
          <w:i/>
          <w:iCs/>
          <w:color w:val="FF0000"/>
          <w:szCs w:val="22"/>
        </w:rPr>
      </w:pPr>
    </w:p>
    <w:p w14:paraId="515524F4" w14:textId="77777777" w:rsidR="00197206" w:rsidRDefault="00197206" w:rsidP="00197206">
      <w:pPr>
        <w:rPr>
          <w:b/>
          <w:bCs/>
          <w:i/>
          <w:iCs/>
          <w:color w:val="FF0000"/>
          <w:szCs w:val="22"/>
        </w:rPr>
      </w:pPr>
    </w:p>
    <w:p w14:paraId="4A7778A3" w14:textId="3012BA0D" w:rsidR="00197206" w:rsidRPr="000A29D2" w:rsidRDefault="00C37CE5" w:rsidP="00197206">
      <w:pPr>
        <w:rPr>
          <w:b/>
          <w:bCs/>
          <w:i/>
          <w:iCs/>
          <w:color w:val="FF0000"/>
          <w:szCs w:val="22"/>
        </w:rPr>
      </w:pPr>
      <w:r>
        <w:rPr>
          <w:b/>
          <w:bCs/>
          <w:i/>
          <w:iCs/>
          <w:color w:val="FF0000"/>
          <w:szCs w:val="22"/>
        </w:rPr>
        <w:t>Delete the blocks of “Tone Mapper and Pilot Insertion” and “LDPC Tone Mapper” in</w:t>
      </w:r>
      <w:r w:rsidR="00AB573B">
        <w:rPr>
          <w:b/>
          <w:bCs/>
          <w:i/>
          <w:iCs/>
          <w:color w:val="FF0000"/>
          <w:szCs w:val="22"/>
        </w:rPr>
        <w:t xml:space="preserve"> </w:t>
      </w:r>
      <w:r w:rsidR="00A54775">
        <w:rPr>
          <w:b/>
          <w:bCs/>
          <w:i/>
          <w:iCs/>
          <w:color w:val="FF0000"/>
          <w:szCs w:val="22"/>
        </w:rPr>
        <w:t>Figure</w:t>
      </w:r>
      <w:r w:rsidR="006E62A3">
        <w:rPr>
          <w:b/>
          <w:bCs/>
          <w:i/>
          <w:iCs/>
          <w:color w:val="FF0000"/>
          <w:szCs w:val="22"/>
        </w:rPr>
        <w:t>s</w:t>
      </w:r>
      <w:r w:rsidR="00A54775">
        <w:rPr>
          <w:b/>
          <w:bCs/>
          <w:i/>
          <w:iCs/>
          <w:color w:val="FF0000"/>
          <w:szCs w:val="22"/>
        </w:rPr>
        <w:t xml:space="preserve"> 32-6, </w:t>
      </w:r>
      <w:r w:rsidR="006E62A3">
        <w:rPr>
          <w:b/>
          <w:bCs/>
          <w:i/>
          <w:iCs/>
          <w:color w:val="FF0000"/>
          <w:szCs w:val="22"/>
        </w:rPr>
        <w:t>32-7, 32-8</w:t>
      </w:r>
      <w:r w:rsidR="00BF60E0">
        <w:rPr>
          <w:b/>
          <w:bCs/>
          <w:i/>
          <w:iCs/>
          <w:color w:val="FF0000"/>
          <w:szCs w:val="22"/>
        </w:rPr>
        <w:t>.</w:t>
      </w:r>
      <w:r w:rsidR="00F11B74">
        <w:rPr>
          <w:b/>
          <w:bCs/>
          <w:i/>
          <w:iCs/>
          <w:color w:val="FF0000"/>
          <w:szCs w:val="22"/>
        </w:rPr>
        <w:t xml:space="preserve"> </w:t>
      </w:r>
      <w:r w:rsidR="00BF60E0">
        <w:rPr>
          <w:b/>
          <w:bCs/>
          <w:i/>
          <w:iCs/>
          <w:color w:val="FF0000"/>
          <w:szCs w:val="22"/>
        </w:rPr>
        <w:t>R</w:t>
      </w:r>
      <w:r w:rsidR="00F11B74">
        <w:rPr>
          <w:b/>
          <w:bCs/>
          <w:i/>
          <w:iCs/>
          <w:color w:val="FF0000"/>
          <w:szCs w:val="22"/>
        </w:rPr>
        <w:t>eplace “</w:t>
      </w:r>
      <w:r w:rsidR="00A33BB4">
        <w:rPr>
          <w:b/>
          <w:bCs/>
          <w:i/>
          <w:iCs/>
          <w:color w:val="FF0000"/>
          <w:szCs w:val="22"/>
        </w:rPr>
        <w:t xml:space="preserve">CSD per </w:t>
      </w:r>
      <w:r w:rsidR="00F11B74">
        <w:rPr>
          <w:b/>
          <w:bCs/>
          <w:i/>
          <w:iCs/>
          <w:color w:val="FF0000"/>
          <w:szCs w:val="22"/>
        </w:rPr>
        <w:t>STS” with “</w:t>
      </w:r>
      <w:r w:rsidR="00A33BB4">
        <w:rPr>
          <w:b/>
          <w:bCs/>
          <w:i/>
          <w:iCs/>
          <w:color w:val="FF0000"/>
          <w:szCs w:val="22"/>
        </w:rPr>
        <w:t xml:space="preserve">CSD per </w:t>
      </w:r>
      <w:r w:rsidR="00F11B74">
        <w:rPr>
          <w:b/>
          <w:bCs/>
          <w:i/>
          <w:iCs/>
          <w:color w:val="FF0000"/>
          <w:szCs w:val="22"/>
        </w:rPr>
        <w:t>SS”</w:t>
      </w:r>
      <w:r w:rsidR="00BF60E0">
        <w:rPr>
          <w:b/>
          <w:bCs/>
          <w:i/>
          <w:iCs/>
          <w:color w:val="FF0000"/>
          <w:szCs w:val="22"/>
        </w:rPr>
        <w:t xml:space="preserve"> and </w:t>
      </w:r>
      <w:r w:rsidR="00A33BB4">
        <w:rPr>
          <w:b/>
          <w:bCs/>
          <w:i/>
          <w:iCs/>
          <w:color w:val="FF0000"/>
          <w:szCs w:val="22"/>
        </w:rPr>
        <w:t xml:space="preserve">add </w:t>
      </w:r>
      <w:r w:rsidR="00BF60E0">
        <w:rPr>
          <w:b/>
          <w:bCs/>
          <w:i/>
          <w:iCs/>
          <w:color w:val="FF0000"/>
          <w:szCs w:val="22"/>
        </w:rPr>
        <w:t>“N</w:t>
      </w:r>
      <w:r w:rsidR="00BF60E0" w:rsidRPr="00DE5EB1">
        <w:rPr>
          <w:b/>
          <w:bCs/>
          <w:i/>
          <w:iCs/>
          <w:color w:val="FF0000"/>
          <w:szCs w:val="22"/>
          <w:vertAlign w:val="subscript"/>
        </w:rPr>
        <w:t>TX</w:t>
      </w:r>
      <w:r w:rsidR="00BF60E0">
        <w:rPr>
          <w:b/>
          <w:bCs/>
          <w:i/>
          <w:iCs/>
          <w:color w:val="FF0000"/>
          <w:szCs w:val="22"/>
        </w:rPr>
        <w:t xml:space="preserve"> Transmit Chains”</w:t>
      </w:r>
      <w:r w:rsidR="00DE5EB1">
        <w:rPr>
          <w:b/>
          <w:bCs/>
          <w:i/>
          <w:iCs/>
          <w:color w:val="FF0000"/>
          <w:szCs w:val="22"/>
        </w:rPr>
        <w:t xml:space="preserve"> in Figure 32-8</w:t>
      </w:r>
      <w:r w:rsidR="003072C9">
        <w:rPr>
          <w:b/>
          <w:bCs/>
          <w:i/>
          <w:iCs/>
          <w:color w:val="FF0000"/>
          <w:szCs w:val="22"/>
        </w:rPr>
        <w:t>.</w:t>
      </w:r>
    </w:p>
    <w:p w14:paraId="645BD071" w14:textId="77777777" w:rsidR="00197206" w:rsidRDefault="00197206" w:rsidP="00197206">
      <w:pPr>
        <w:rPr>
          <w:rFonts w:eastAsia="Batang"/>
        </w:rPr>
      </w:pPr>
    </w:p>
    <w:p w14:paraId="27005D2E" w14:textId="77777777" w:rsidR="008B199A" w:rsidRDefault="008B199A" w:rsidP="0070266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32.3.3 Transmitter block diagram</w:t>
      </w:r>
    </w:p>
    <w:p w14:paraId="08428952" w14:textId="77777777" w:rsidR="008B199A" w:rsidRDefault="008B199A" w:rsidP="0070266C">
      <w:pPr>
        <w:autoSpaceDE w:val="0"/>
        <w:autoSpaceDN w:val="0"/>
        <w:adjustRightInd w:val="0"/>
        <w:rPr>
          <w:rFonts w:ascii="Arial,Bold" w:hAnsi="Arial,Bold" w:cs="Arial,Bold"/>
          <w:b/>
          <w:bCs/>
          <w:sz w:val="20"/>
          <w:lang w:val="en-US" w:eastAsia="ko-KR"/>
        </w:rPr>
      </w:pPr>
    </w:p>
    <w:p w14:paraId="107C355C" w14:textId="7808A94F" w:rsidR="00AB7BF4" w:rsidRDefault="00AB7BF4" w:rsidP="002E1C5D">
      <w:pPr>
        <w:autoSpaceDE w:val="0"/>
        <w:autoSpaceDN w:val="0"/>
        <w:adjustRightInd w:val="0"/>
        <w:rPr>
          <w:rFonts w:ascii="TimesNewRomanPSMT" w:hAnsi="TimesNewRomanPSMT" w:cs="TimesNewRomanPSMT"/>
          <w:sz w:val="20"/>
          <w:lang w:val="en-US" w:eastAsia="ko-KR"/>
        </w:rPr>
      </w:pPr>
    </w:p>
    <w:p w14:paraId="2B6627C4" w14:textId="03FA455E" w:rsidR="00991C36" w:rsidRDefault="00991C36" w:rsidP="00D8176F">
      <w:pPr>
        <w:autoSpaceDE w:val="0"/>
        <w:autoSpaceDN w:val="0"/>
        <w:adjustRightInd w:val="0"/>
        <w:rPr>
          <w:rFonts w:ascii="TimesNewRomanPSMT" w:hAnsi="TimesNewRomanPSMT" w:cs="TimesNewRomanPSMT"/>
          <w:color w:val="000000"/>
          <w:sz w:val="20"/>
          <w:lang w:val="en-US" w:eastAsia="ko-KR"/>
        </w:rPr>
      </w:pPr>
    </w:p>
    <w:p w14:paraId="3343C798" w14:textId="267A80F1" w:rsidR="0019690E" w:rsidRDefault="0019690E" w:rsidP="00D8176F">
      <w:pPr>
        <w:autoSpaceDE w:val="0"/>
        <w:autoSpaceDN w:val="0"/>
        <w:adjustRightInd w:val="0"/>
      </w:pPr>
      <w:r>
        <w:object w:dxaOrig="9651" w:dyaOrig="5631" w14:anchorId="6D258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73pt" o:ole="">
            <v:imagedata r:id="rId11" o:title=""/>
          </v:shape>
          <o:OLEObject Type="Embed" ProgID="Visio.Drawing.15" ShapeID="_x0000_i1025" DrawAspect="Content" ObjectID="_1676703011" r:id="rId12"/>
        </w:object>
      </w:r>
    </w:p>
    <w:p w14:paraId="00CCAA12" w14:textId="77777777"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32-6—Transmitter block diagram for the L-SIG, RL-SIG, NGV-SIG, and RNGV-SIG</w:t>
      </w:r>
    </w:p>
    <w:p w14:paraId="44B174FE" w14:textId="6A8613AA" w:rsidR="00FE78A8" w:rsidRDefault="00FE78A8" w:rsidP="00FE78A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fields for an NGV PPDU</w:t>
      </w:r>
    </w:p>
    <w:p w14:paraId="34AD630F" w14:textId="722B909A" w:rsidR="008F738B" w:rsidRDefault="008F738B" w:rsidP="00FE78A8">
      <w:pPr>
        <w:autoSpaceDE w:val="0"/>
        <w:autoSpaceDN w:val="0"/>
        <w:adjustRightInd w:val="0"/>
        <w:rPr>
          <w:rFonts w:ascii="Arial,Bold" w:hAnsi="Arial,Bold" w:cs="Arial,Bold"/>
          <w:b/>
          <w:bCs/>
          <w:sz w:val="20"/>
          <w:lang w:val="en-US" w:eastAsia="ko-KR"/>
        </w:rPr>
      </w:pPr>
    </w:p>
    <w:p w14:paraId="03E43ADD" w14:textId="035FF9DA" w:rsidR="00184FAC" w:rsidRDefault="00D220BF" w:rsidP="00184FAC">
      <w:pPr>
        <w:autoSpaceDE w:val="0"/>
        <w:autoSpaceDN w:val="0"/>
        <w:adjustRightInd w:val="0"/>
      </w:pPr>
      <w:r>
        <w:object w:dxaOrig="10271" w:dyaOrig="5621" w14:anchorId="4B4E092B">
          <v:shape id="_x0000_i1026" type="#_x0000_t75" style="width:468pt;height:256pt" o:ole="">
            <v:imagedata r:id="rId13" o:title=""/>
          </v:shape>
          <o:OLEObject Type="Embed" ProgID="Visio.Drawing.15" ShapeID="_x0000_i1026" DrawAspect="Content" ObjectID="_1676703012" r:id="rId14"/>
        </w:object>
      </w:r>
    </w:p>
    <w:p w14:paraId="18F5973E" w14:textId="56685BAA" w:rsidR="00184FAC" w:rsidRDefault="00C02230" w:rsidP="00184FAC">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32-7—Transmitter block diagram for the Data field of an NGV transmission with a</w:t>
      </w:r>
      <w:r w:rsidR="008C2B77">
        <w:rPr>
          <w:rFonts w:ascii="Arial,Bold" w:hAnsi="Arial,Bold" w:cs="Arial,Bold"/>
          <w:b/>
          <w:bCs/>
          <w:sz w:val="20"/>
          <w:lang w:val="en-US" w:eastAsia="ko-KR"/>
        </w:rPr>
        <w:t xml:space="preserve"> single spatial stream</w:t>
      </w:r>
    </w:p>
    <w:p w14:paraId="0C575D1C" w14:textId="77777777" w:rsidR="00184FAC" w:rsidRDefault="00184FAC" w:rsidP="00FE78A8">
      <w:pPr>
        <w:autoSpaceDE w:val="0"/>
        <w:autoSpaceDN w:val="0"/>
        <w:adjustRightInd w:val="0"/>
        <w:rPr>
          <w:rFonts w:ascii="Arial,Bold" w:hAnsi="Arial,Bold" w:cs="Arial,Bold"/>
          <w:b/>
          <w:bCs/>
          <w:sz w:val="20"/>
          <w:lang w:val="en-US" w:eastAsia="ko-KR"/>
        </w:rPr>
      </w:pPr>
    </w:p>
    <w:p w14:paraId="67C8E0F5" w14:textId="6AE31E26" w:rsidR="008F738B" w:rsidRDefault="002917BB" w:rsidP="00FE78A8">
      <w:pPr>
        <w:autoSpaceDE w:val="0"/>
        <w:autoSpaceDN w:val="0"/>
        <w:adjustRightInd w:val="0"/>
        <w:rPr>
          <w:rFonts w:ascii="Arial,Bold" w:hAnsi="Arial,Bold" w:cs="Arial,Bold"/>
          <w:b/>
          <w:bCs/>
          <w:sz w:val="20"/>
          <w:lang w:val="en-US" w:eastAsia="ko-KR"/>
        </w:rPr>
      </w:pPr>
      <w:r>
        <w:object w:dxaOrig="12841" w:dyaOrig="5041" w14:anchorId="641AAB35">
          <v:shape id="_x0000_i1027" type="#_x0000_t75" style="width:467.5pt;height:183.5pt" o:ole="">
            <v:imagedata r:id="rId15" o:title=""/>
          </v:shape>
          <o:OLEObject Type="Embed" ProgID="Visio.Drawing.15" ShapeID="_x0000_i1027" DrawAspect="Content" ObjectID="_1676703013" r:id="rId16"/>
        </w:object>
      </w:r>
    </w:p>
    <w:p w14:paraId="4F1F3CA2" w14:textId="77777777" w:rsidR="005115C7"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Figure 32-8—Transmitter block diagram for the Data field of an NGV transmission with two</w:t>
      </w:r>
    </w:p>
    <w:p w14:paraId="473DDFBC" w14:textId="16BDBC3C" w:rsidR="008F738B" w:rsidRDefault="005115C7"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spatial streams</w:t>
      </w:r>
    </w:p>
    <w:p w14:paraId="07EAFDE0" w14:textId="36B75F97" w:rsidR="007F0BC8" w:rsidRDefault="007F0BC8" w:rsidP="005115C7">
      <w:pPr>
        <w:autoSpaceDE w:val="0"/>
        <w:autoSpaceDN w:val="0"/>
        <w:adjustRightInd w:val="0"/>
        <w:rPr>
          <w:rFonts w:ascii="Arial,Bold" w:hAnsi="Arial,Bold" w:cs="Arial,Bold"/>
          <w:b/>
          <w:bCs/>
          <w:sz w:val="20"/>
          <w:lang w:val="en-US" w:eastAsia="ko-KR"/>
        </w:rPr>
      </w:pPr>
    </w:p>
    <w:p w14:paraId="33DAF9CD" w14:textId="1BA469DB" w:rsidR="007F0BC8" w:rsidRDefault="007F0BC8" w:rsidP="005115C7">
      <w:pPr>
        <w:autoSpaceDE w:val="0"/>
        <w:autoSpaceDN w:val="0"/>
        <w:adjustRightInd w:val="0"/>
        <w:rPr>
          <w:rFonts w:ascii="Arial,Bold" w:hAnsi="Arial,Bold" w:cs="Arial,Bold"/>
          <w:b/>
          <w:bCs/>
          <w:sz w:val="20"/>
          <w:lang w:val="en-US" w:eastAsia="ko-KR"/>
        </w:rPr>
      </w:pPr>
    </w:p>
    <w:p w14:paraId="0D7DAED5" w14:textId="29A8E4AB" w:rsidR="007F0BC8" w:rsidRDefault="007F0BC8" w:rsidP="005115C7">
      <w:pPr>
        <w:autoSpaceDE w:val="0"/>
        <w:autoSpaceDN w:val="0"/>
        <w:adjustRightInd w:val="0"/>
        <w:rPr>
          <w:rFonts w:ascii="Arial,Bold" w:hAnsi="Arial,Bold" w:cs="Arial,Bold"/>
          <w:b/>
          <w:bCs/>
          <w:sz w:val="20"/>
          <w:lang w:val="en-US" w:eastAsia="ko-KR"/>
        </w:rPr>
      </w:pPr>
    </w:p>
    <w:p w14:paraId="4F592BF1" w14:textId="2AF7A2C1" w:rsidR="007F0BC8" w:rsidRDefault="007F0BC8" w:rsidP="005115C7">
      <w:pPr>
        <w:autoSpaceDE w:val="0"/>
        <w:autoSpaceDN w:val="0"/>
        <w:adjustRightInd w:val="0"/>
        <w:rPr>
          <w:rFonts w:ascii="Arial,Bold" w:hAnsi="Arial,Bold" w:cs="Arial,Bold"/>
          <w:b/>
          <w:bCs/>
          <w:sz w:val="20"/>
          <w:lang w:val="en-US" w:eastAsia="ko-KR"/>
        </w:rPr>
      </w:pPr>
    </w:p>
    <w:p w14:paraId="183FB55A" w14:textId="7A11D022" w:rsidR="007F0BC8" w:rsidRPr="00FE6BF2" w:rsidRDefault="007F0BC8" w:rsidP="007F0BC8">
      <w:pPr>
        <w:rPr>
          <w:b/>
          <w:bCs/>
          <w:i/>
          <w:iCs/>
          <w:szCs w:val="22"/>
        </w:rPr>
      </w:pPr>
      <w:r w:rsidRPr="00FE6BF2">
        <w:rPr>
          <w:b/>
          <w:bCs/>
          <w:i/>
          <w:iCs/>
          <w:szCs w:val="22"/>
        </w:rPr>
        <w:t>---Editor please implement the following changes</w:t>
      </w:r>
      <w:r>
        <w:rPr>
          <w:b/>
          <w:bCs/>
          <w:i/>
          <w:iCs/>
          <w:szCs w:val="22"/>
        </w:rPr>
        <w:t xml:space="preserve"> for resolution of CID 1</w:t>
      </w:r>
      <w:r w:rsidR="00177D38">
        <w:rPr>
          <w:b/>
          <w:bCs/>
          <w:i/>
          <w:iCs/>
          <w:szCs w:val="22"/>
        </w:rPr>
        <w:t>804</w:t>
      </w:r>
      <w:r w:rsidRPr="00FE6BF2">
        <w:rPr>
          <w:b/>
          <w:bCs/>
          <w:i/>
          <w:iCs/>
          <w:szCs w:val="22"/>
        </w:rPr>
        <w:t>---</w:t>
      </w:r>
    </w:p>
    <w:p w14:paraId="5F1CFD28" w14:textId="77777777" w:rsidR="007F0BC8" w:rsidRDefault="007F0BC8" w:rsidP="007F0BC8">
      <w:pPr>
        <w:rPr>
          <w:b/>
          <w:bCs/>
          <w:i/>
          <w:iCs/>
          <w:color w:val="FF0000"/>
          <w:szCs w:val="22"/>
        </w:rPr>
      </w:pPr>
    </w:p>
    <w:p w14:paraId="7628E1F6" w14:textId="77777777" w:rsidR="007F0BC8" w:rsidRDefault="007F0BC8" w:rsidP="007F0BC8">
      <w:pPr>
        <w:rPr>
          <w:b/>
          <w:bCs/>
          <w:i/>
          <w:iCs/>
          <w:color w:val="FF0000"/>
          <w:szCs w:val="22"/>
        </w:rPr>
      </w:pPr>
    </w:p>
    <w:p w14:paraId="197192EE" w14:textId="42F4BD8B" w:rsidR="007F0BC8" w:rsidRPr="000A29D2" w:rsidRDefault="00543394" w:rsidP="007F0BC8">
      <w:pPr>
        <w:rPr>
          <w:b/>
          <w:bCs/>
          <w:i/>
          <w:iCs/>
          <w:color w:val="FF0000"/>
          <w:szCs w:val="22"/>
        </w:rPr>
      </w:pPr>
      <w:r>
        <w:rPr>
          <w:b/>
          <w:bCs/>
          <w:i/>
          <w:iCs/>
          <w:color w:val="FF0000"/>
          <w:szCs w:val="22"/>
        </w:rPr>
        <w:t>Revi</w:t>
      </w:r>
      <w:r w:rsidR="006C3FEC">
        <w:rPr>
          <w:b/>
          <w:bCs/>
          <w:i/>
          <w:iCs/>
          <w:color w:val="FF0000"/>
          <w:szCs w:val="22"/>
        </w:rPr>
        <w:t>se two subclauses for adding DCM indication</w:t>
      </w:r>
      <w:r w:rsidR="007F0BC8">
        <w:rPr>
          <w:b/>
          <w:bCs/>
          <w:i/>
          <w:iCs/>
          <w:color w:val="FF0000"/>
          <w:szCs w:val="22"/>
        </w:rPr>
        <w:t>.</w:t>
      </w:r>
    </w:p>
    <w:p w14:paraId="792B96A8" w14:textId="77777777" w:rsidR="007F0BC8" w:rsidRPr="007F0BC8" w:rsidRDefault="007F0BC8" w:rsidP="005115C7">
      <w:pPr>
        <w:autoSpaceDE w:val="0"/>
        <w:autoSpaceDN w:val="0"/>
        <w:adjustRightInd w:val="0"/>
        <w:rPr>
          <w:rFonts w:ascii="Arial,Bold" w:hAnsi="Arial,Bold" w:cs="Arial,Bold"/>
          <w:b/>
          <w:bCs/>
          <w:sz w:val="20"/>
          <w:lang w:eastAsia="ko-KR"/>
        </w:rPr>
      </w:pPr>
    </w:p>
    <w:p w14:paraId="1592A552" w14:textId="47578056" w:rsidR="007F0BC8" w:rsidRDefault="007F0BC8" w:rsidP="005115C7">
      <w:pPr>
        <w:autoSpaceDE w:val="0"/>
        <w:autoSpaceDN w:val="0"/>
        <w:adjustRightInd w:val="0"/>
        <w:rPr>
          <w:rFonts w:ascii="Arial,Bold" w:hAnsi="Arial,Bold" w:cs="Arial,Bold"/>
          <w:b/>
          <w:bCs/>
          <w:sz w:val="20"/>
          <w:lang w:val="en-US" w:eastAsia="ko-KR"/>
        </w:rPr>
      </w:pPr>
    </w:p>
    <w:p w14:paraId="02E33A3D" w14:textId="35D500BB"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32.3.</w:t>
      </w:r>
      <w:r w:rsidR="00AA2706">
        <w:rPr>
          <w:rFonts w:ascii="Arial,Bold" w:hAnsi="Arial,Bold" w:cs="Arial,Bold"/>
          <w:b/>
          <w:bCs/>
          <w:sz w:val="20"/>
          <w:lang w:val="en-US" w:eastAsia="ko-KR"/>
        </w:rPr>
        <w:t>3</w:t>
      </w:r>
      <w:r>
        <w:rPr>
          <w:rFonts w:ascii="Arial,Bold" w:hAnsi="Arial,Bold" w:cs="Arial,Bold"/>
          <w:b/>
          <w:bCs/>
          <w:sz w:val="20"/>
          <w:lang w:val="en-US" w:eastAsia="ko-KR"/>
        </w:rPr>
        <w:t xml:space="preserve"> Transmitter block diagram</w:t>
      </w:r>
    </w:p>
    <w:p w14:paraId="2B442192" w14:textId="6FC89688" w:rsidR="006D7542" w:rsidRDefault="006D7542" w:rsidP="005115C7">
      <w:pPr>
        <w:autoSpaceDE w:val="0"/>
        <w:autoSpaceDN w:val="0"/>
        <w:adjustRightInd w:val="0"/>
        <w:rPr>
          <w:rFonts w:ascii="Arial,Bold" w:hAnsi="Arial,Bold" w:cs="Arial,Bold"/>
          <w:b/>
          <w:bCs/>
          <w:sz w:val="20"/>
          <w:lang w:val="en-US" w:eastAsia="ko-KR"/>
        </w:rPr>
      </w:pPr>
    </w:p>
    <w:p w14:paraId="7D43DDF5" w14:textId="446D3582" w:rsidR="006D7542" w:rsidRDefault="006D7542" w:rsidP="005115C7">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14:paraId="2CAA8FB3" w14:textId="77777777" w:rsidR="006D7542" w:rsidRDefault="006D7542" w:rsidP="005115C7">
      <w:pPr>
        <w:autoSpaceDE w:val="0"/>
        <w:autoSpaceDN w:val="0"/>
        <w:adjustRightInd w:val="0"/>
        <w:rPr>
          <w:rFonts w:ascii="Arial,Bold" w:hAnsi="Arial,Bold" w:cs="Arial,Bold"/>
          <w:b/>
          <w:bCs/>
          <w:sz w:val="20"/>
          <w:lang w:val="en-US" w:eastAsia="ko-KR"/>
        </w:rPr>
      </w:pPr>
    </w:p>
    <w:p w14:paraId="0A8F6C3B" w14:textId="57F7879C"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Figure 32-</w:t>
      </w:r>
      <w:r w:rsidR="0083795B">
        <w:rPr>
          <w:rFonts w:ascii="TimesNewRoman" w:eastAsia="TimesNewRoman" w:cs="TimesNewRoman"/>
          <w:sz w:val="20"/>
          <w:lang w:val="en-US" w:eastAsia="ko-KR"/>
        </w:rPr>
        <w:t>7</w:t>
      </w:r>
      <w:r>
        <w:rPr>
          <w:rFonts w:ascii="TimesNewRoman" w:eastAsia="TimesNewRoman" w:cs="TimesNewRoman"/>
          <w:sz w:val="20"/>
          <w:lang w:val="en-US" w:eastAsia="ko-KR"/>
        </w:rPr>
        <w:t xml:space="preserve"> (Transmitter block diagram for the Data field of an NGV transmission with a single spatial</w:t>
      </w:r>
    </w:p>
    <w:p w14:paraId="78C72BB3" w14:textId="79AF7B50" w:rsidR="007F0BC8" w:rsidRDefault="007F0BC8" w:rsidP="007F0BC8">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stream) shows the transmitter blocks used to generate the Data field of an NGV transmission with a single</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spatial stream. The DCM tone mapping, which is part of the </w:t>
      </w:r>
      <w:r w:rsidRPr="000733B2">
        <w:rPr>
          <w:rFonts w:ascii="TimesNewRoman" w:eastAsia="TimesNewRoman" w:cs="TimesNewRoman"/>
          <w:strike/>
          <w:color w:val="FF0000"/>
          <w:sz w:val="20"/>
          <w:lang w:val="en-US" w:eastAsia="ko-KR"/>
        </w:rPr>
        <w:t xml:space="preserve">Tone </w:t>
      </w:r>
      <w:r w:rsidR="000733B2" w:rsidRPr="00EB2F6A">
        <w:rPr>
          <w:rFonts w:ascii="TimesNewRoman" w:eastAsia="TimesNewRoman" w:cs="TimesNewRoman"/>
          <w:color w:val="0070C0"/>
          <w:sz w:val="20"/>
          <w:u w:val="single"/>
          <w:lang w:val="en-US" w:eastAsia="ko-KR"/>
        </w:rPr>
        <w:t>Constellation</w:t>
      </w:r>
      <w:r w:rsidR="000733B2">
        <w:rPr>
          <w:rFonts w:ascii="TimesNewRoman" w:eastAsia="TimesNewRoman" w:cs="TimesNewRoman"/>
          <w:sz w:val="20"/>
          <w:lang w:val="en-US" w:eastAsia="ko-KR"/>
        </w:rPr>
        <w:t xml:space="preserve"> </w:t>
      </w:r>
      <w:r>
        <w:rPr>
          <w:rFonts w:ascii="TimesNewRoman" w:eastAsia="TimesNewRoman" w:cs="TimesNewRoman"/>
          <w:sz w:val="20"/>
          <w:lang w:val="en-US" w:eastAsia="ko-KR"/>
        </w:rPr>
        <w:t>Mapper</w:t>
      </w:r>
      <w:r w:rsidRPr="00C45EE8">
        <w:rPr>
          <w:rFonts w:ascii="TimesNewRoman" w:eastAsia="TimesNewRoman" w:cs="TimesNewRoman"/>
          <w:strike/>
          <w:color w:val="FF0000"/>
          <w:sz w:val="20"/>
          <w:lang w:val="en-US" w:eastAsia="ko-KR"/>
        </w:rPr>
        <w:t xml:space="preserve"> and Pilot Insertion block</w:t>
      </w:r>
      <w:r>
        <w:rPr>
          <w:rFonts w:ascii="TimesNewRoman" w:eastAsia="TimesNewRoman" w:cs="TimesNewRoman"/>
          <w:sz w:val="20"/>
          <w:lang w:val="en-US" w:eastAsia="ko-KR"/>
        </w:rPr>
        <w:t>, is</w:t>
      </w:r>
      <w:r w:rsidR="006D7542">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applied only if DCM is indicated by </w:t>
      </w:r>
      <w:r w:rsidR="00823EC9" w:rsidRPr="00EB2F6A">
        <w:rPr>
          <w:rFonts w:ascii="TimesNewRoman" w:eastAsia="TimesNewRoman" w:cs="TimesNewRoman"/>
          <w:strike/>
          <w:color w:val="FF0000"/>
          <w:sz w:val="20"/>
          <w:lang w:val="en-US" w:eastAsia="ko-KR"/>
        </w:rPr>
        <w:t xml:space="preserve">NGV </w:t>
      </w:r>
      <w:r w:rsidR="006D7542" w:rsidRPr="00EB2F6A">
        <w:rPr>
          <w:rFonts w:ascii="TimesNewRoman" w:eastAsia="TimesNewRoman" w:hAnsi="Arial,Bold" w:cs="TimesNewRoman"/>
          <w:strike/>
          <w:color w:val="FF0000"/>
          <w:sz w:val="20"/>
          <w:u w:val="single"/>
          <w:lang w:val="en-US" w:eastAsia="ko-KR"/>
        </w:rPr>
        <w:t>MC</w:t>
      </w:r>
      <w:r w:rsidR="006D7542" w:rsidRPr="00EB2F6A">
        <w:rPr>
          <w:rFonts w:ascii="TimesNewRoman" w:eastAsia="TimesNewRoman" w:hAnsi="Arial,Bold" w:cs="TimesNewRoman"/>
          <w:color w:val="FF0000"/>
          <w:sz w:val="20"/>
          <w:u w:val="single"/>
          <w:lang w:val="en-US" w:eastAsia="ko-KR"/>
        </w:rPr>
        <w:t>S</w:t>
      </w:r>
      <w:r w:rsidR="00EB2F6A" w:rsidRPr="00EB2F6A">
        <w:rPr>
          <w:rFonts w:ascii="TimesNewRoman" w:eastAsia="TimesNewRoman" w:hAnsi="Arial,Bold" w:cs="TimesNewRoman"/>
          <w:color w:val="0070C0"/>
          <w:sz w:val="20"/>
          <w:u w:val="single"/>
          <w:lang w:val="en-US" w:eastAsia="ko-KR"/>
        </w:rPr>
        <w:t>MCS field value 10 in the NGV-SIG</w:t>
      </w:r>
      <w:r w:rsidR="006D7542">
        <w:rPr>
          <w:rFonts w:ascii="TimesNewRoman" w:eastAsia="TimesNewRoman" w:hAnsi="Arial,Bold" w:cs="TimesNewRoman"/>
          <w:color w:val="0070C0"/>
          <w:sz w:val="20"/>
          <w:lang w:val="en-US" w:eastAsia="ko-KR"/>
        </w:rPr>
        <w:t>.</w:t>
      </w:r>
    </w:p>
    <w:sectPr w:rsidR="007F0BC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9768" w14:textId="77777777" w:rsidR="00C415ED" w:rsidRDefault="00C415ED">
      <w:r>
        <w:separator/>
      </w:r>
    </w:p>
  </w:endnote>
  <w:endnote w:type="continuationSeparator" w:id="0">
    <w:p w14:paraId="7545A87B" w14:textId="77777777" w:rsidR="00C415ED" w:rsidRDefault="00C4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9070000" w:usb2="00000010" w:usb3="00000000" w:csb0="000E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C" w14:textId="7D39DC38" w:rsidR="0029020B" w:rsidRDefault="00C415ED">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B8788E">
      <w:t>Qinghua Li</w:t>
    </w:r>
    <w:r w:rsidR="00AB0099">
      <w:t>, Intel</w:t>
    </w:r>
  </w:p>
  <w:p w14:paraId="7BE2D1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82037" w14:textId="77777777" w:rsidR="00C415ED" w:rsidRDefault="00C415ED">
      <w:r>
        <w:separator/>
      </w:r>
    </w:p>
  </w:footnote>
  <w:footnote w:type="continuationSeparator" w:id="0">
    <w:p w14:paraId="08590D8F" w14:textId="77777777" w:rsidR="00C415ED" w:rsidRDefault="00C4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D1EB" w14:textId="28EB574A" w:rsidR="0029020B" w:rsidRDefault="00906151">
    <w:pPr>
      <w:pStyle w:val="Header"/>
      <w:tabs>
        <w:tab w:val="clear" w:pos="6480"/>
        <w:tab w:val="center" w:pos="4680"/>
        <w:tab w:val="right" w:pos="9360"/>
      </w:tabs>
    </w:pPr>
    <w:r>
      <w:t>March</w:t>
    </w:r>
    <w:r w:rsidR="004856FB">
      <w:t xml:space="preserve"> 202</w:t>
    </w:r>
    <w:r w:rsidR="00EF7BE6">
      <w:t>1</w:t>
    </w:r>
    <w:r w:rsidR="0029020B">
      <w:tab/>
    </w:r>
    <w:r w:rsidR="0029020B">
      <w:tab/>
    </w:r>
    <w:r w:rsidR="00C415ED">
      <w:fldChar w:fldCharType="begin"/>
    </w:r>
    <w:r w:rsidR="00C415ED">
      <w:instrText xml:space="preserve"> TITLE  \* MERGEFORMAT </w:instrText>
    </w:r>
    <w:r w:rsidR="00C415ED">
      <w:fldChar w:fldCharType="separate"/>
    </w:r>
    <w:r w:rsidR="00DE32CD">
      <w:t xml:space="preserve">doc.: IEEE </w:t>
    </w:r>
    <w:r w:rsidR="00103248">
      <w:t>802.11-2</w:t>
    </w:r>
    <w:r w:rsidR="00126AD7">
      <w:t>1</w:t>
    </w:r>
    <w:r w:rsidR="00103248">
      <w:t>/</w:t>
    </w:r>
    <w:r w:rsidR="002372B1">
      <w:t>03</w:t>
    </w:r>
    <w:r w:rsidR="005B2C5A">
      <w:t>98</w:t>
    </w:r>
    <w:r w:rsidR="00DE32CD">
      <w:t>r</w:t>
    </w:r>
    <w:r w:rsidR="00AA2706">
      <w:t>1</w:t>
    </w:r>
    <w:r w:rsidR="00C415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040B3A4A"/>
    <w:multiLevelType w:val="hybridMultilevel"/>
    <w:tmpl w:val="C74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76"/>
    <w:multiLevelType w:val="hybridMultilevel"/>
    <w:tmpl w:val="A710B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49E7"/>
    <w:multiLevelType w:val="hybridMultilevel"/>
    <w:tmpl w:val="EFA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40493"/>
    <w:multiLevelType w:val="hybridMultilevel"/>
    <w:tmpl w:val="C3B21B98"/>
    <w:lvl w:ilvl="0" w:tplc="0830641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375"/>
    <w:multiLevelType w:val="hybridMultilevel"/>
    <w:tmpl w:val="8E54940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46FBB"/>
    <w:multiLevelType w:val="hybridMultilevel"/>
    <w:tmpl w:val="1194AC48"/>
    <w:lvl w:ilvl="0" w:tplc="2A22CBC0">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D1697"/>
    <w:multiLevelType w:val="hybridMultilevel"/>
    <w:tmpl w:val="C210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E329E"/>
    <w:multiLevelType w:val="hybridMultilevel"/>
    <w:tmpl w:val="9A8A1CAA"/>
    <w:lvl w:ilvl="0" w:tplc="7C08CBF2">
      <w:start w:val="11"/>
      <w:numFmt w:val="bullet"/>
      <w:lvlText w:val=""/>
      <w:lvlJc w:val="left"/>
      <w:pPr>
        <w:ind w:left="720" w:hanging="360"/>
      </w:pPr>
      <w:rPr>
        <w:rFonts w:ascii="Wingdings" w:eastAsia="TimesNewRomanPSMT"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4697"/>
    <w:multiLevelType w:val="hybridMultilevel"/>
    <w:tmpl w:val="3CE81FCA"/>
    <w:lvl w:ilvl="0" w:tplc="E6781392">
      <w:start w:val="31"/>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56A"/>
    <w:multiLevelType w:val="hybridMultilevel"/>
    <w:tmpl w:val="5B92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1"/>
  </w:num>
  <w:num w:numId="4">
    <w:abstractNumId w:val="10"/>
  </w:num>
  <w:num w:numId="5">
    <w:abstractNumId w:val="1"/>
  </w:num>
  <w:num w:numId="6">
    <w:abstractNumId w:val="6"/>
  </w:num>
  <w:num w:numId="7">
    <w:abstractNumId w:val="7"/>
  </w:num>
  <w:num w:numId="8">
    <w:abstractNumId w:val="2"/>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CD"/>
    <w:rsid w:val="000036F9"/>
    <w:rsid w:val="00012830"/>
    <w:rsid w:val="000133A7"/>
    <w:rsid w:val="00015F47"/>
    <w:rsid w:val="00016438"/>
    <w:rsid w:val="00021791"/>
    <w:rsid w:val="00022263"/>
    <w:rsid w:val="00031179"/>
    <w:rsid w:val="0003157E"/>
    <w:rsid w:val="00032002"/>
    <w:rsid w:val="0003200F"/>
    <w:rsid w:val="000406C9"/>
    <w:rsid w:val="00042355"/>
    <w:rsid w:val="000427A0"/>
    <w:rsid w:val="00043F77"/>
    <w:rsid w:val="0004518E"/>
    <w:rsid w:val="00053EBC"/>
    <w:rsid w:val="00061DE2"/>
    <w:rsid w:val="00062D33"/>
    <w:rsid w:val="000676A8"/>
    <w:rsid w:val="000677E0"/>
    <w:rsid w:val="00072FED"/>
    <w:rsid w:val="000733B2"/>
    <w:rsid w:val="00076C9B"/>
    <w:rsid w:val="000825DB"/>
    <w:rsid w:val="00092B33"/>
    <w:rsid w:val="000935E5"/>
    <w:rsid w:val="000A033F"/>
    <w:rsid w:val="000A0A3D"/>
    <w:rsid w:val="000A29D2"/>
    <w:rsid w:val="000A740D"/>
    <w:rsid w:val="000B24E2"/>
    <w:rsid w:val="000B2D10"/>
    <w:rsid w:val="000B5271"/>
    <w:rsid w:val="000B5FD2"/>
    <w:rsid w:val="000B79EE"/>
    <w:rsid w:val="000B7B7B"/>
    <w:rsid w:val="000C2D74"/>
    <w:rsid w:val="000C6C85"/>
    <w:rsid w:val="000C7384"/>
    <w:rsid w:val="000D0D33"/>
    <w:rsid w:val="000D6F24"/>
    <w:rsid w:val="000E0FFA"/>
    <w:rsid w:val="000E1AA9"/>
    <w:rsid w:val="000E4A4E"/>
    <w:rsid w:val="000F0F0B"/>
    <w:rsid w:val="000F2580"/>
    <w:rsid w:val="000F26C2"/>
    <w:rsid w:val="000F3379"/>
    <w:rsid w:val="000F3989"/>
    <w:rsid w:val="000F4477"/>
    <w:rsid w:val="000F4CC0"/>
    <w:rsid w:val="000F6442"/>
    <w:rsid w:val="000F6B75"/>
    <w:rsid w:val="00103248"/>
    <w:rsid w:val="00114002"/>
    <w:rsid w:val="00117A5A"/>
    <w:rsid w:val="00120DC8"/>
    <w:rsid w:val="00121D4B"/>
    <w:rsid w:val="001224BD"/>
    <w:rsid w:val="00124217"/>
    <w:rsid w:val="00126108"/>
    <w:rsid w:val="00126AD7"/>
    <w:rsid w:val="00133A04"/>
    <w:rsid w:val="00142D3D"/>
    <w:rsid w:val="00143A6C"/>
    <w:rsid w:val="00145CD5"/>
    <w:rsid w:val="00147467"/>
    <w:rsid w:val="00155609"/>
    <w:rsid w:val="00155E65"/>
    <w:rsid w:val="001602A1"/>
    <w:rsid w:val="00162177"/>
    <w:rsid w:val="001629A1"/>
    <w:rsid w:val="00171410"/>
    <w:rsid w:val="00173F7B"/>
    <w:rsid w:val="0017450D"/>
    <w:rsid w:val="00174FF2"/>
    <w:rsid w:val="00176740"/>
    <w:rsid w:val="00177D38"/>
    <w:rsid w:val="00177EA9"/>
    <w:rsid w:val="001849D6"/>
    <w:rsid w:val="00184FAC"/>
    <w:rsid w:val="0019690E"/>
    <w:rsid w:val="00197206"/>
    <w:rsid w:val="00197921"/>
    <w:rsid w:val="00197BF1"/>
    <w:rsid w:val="001A2690"/>
    <w:rsid w:val="001A5DB0"/>
    <w:rsid w:val="001C3EF5"/>
    <w:rsid w:val="001C6606"/>
    <w:rsid w:val="001D2BCB"/>
    <w:rsid w:val="001D40E7"/>
    <w:rsid w:val="001D60B4"/>
    <w:rsid w:val="001D723B"/>
    <w:rsid w:val="001E48B1"/>
    <w:rsid w:val="001E7112"/>
    <w:rsid w:val="001E74DA"/>
    <w:rsid w:val="001F1B5B"/>
    <w:rsid w:val="001F2AD7"/>
    <w:rsid w:val="001F5D67"/>
    <w:rsid w:val="002025B5"/>
    <w:rsid w:val="0020414E"/>
    <w:rsid w:val="00207BD6"/>
    <w:rsid w:val="00210B89"/>
    <w:rsid w:val="00217EB5"/>
    <w:rsid w:val="002201E4"/>
    <w:rsid w:val="00223205"/>
    <w:rsid w:val="0022542E"/>
    <w:rsid w:val="00225FDC"/>
    <w:rsid w:val="00226844"/>
    <w:rsid w:val="002329BB"/>
    <w:rsid w:val="00233B68"/>
    <w:rsid w:val="002351EA"/>
    <w:rsid w:val="002372B1"/>
    <w:rsid w:val="00241233"/>
    <w:rsid w:val="002447BC"/>
    <w:rsid w:val="00244D47"/>
    <w:rsid w:val="002528F2"/>
    <w:rsid w:val="00265DDC"/>
    <w:rsid w:val="0026655D"/>
    <w:rsid w:val="002670CD"/>
    <w:rsid w:val="00270725"/>
    <w:rsid w:val="002710B5"/>
    <w:rsid w:val="00276F81"/>
    <w:rsid w:val="00277B10"/>
    <w:rsid w:val="00280EB1"/>
    <w:rsid w:val="002811B9"/>
    <w:rsid w:val="0029020B"/>
    <w:rsid w:val="002917BB"/>
    <w:rsid w:val="00294269"/>
    <w:rsid w:val="002946A7"/>
    <w:rsid w:val="00296BAD"/>
    <w:rsid w:val="002A62D1"/>
    <w:rsid w:val="002B38A2"/>
    <w:rsid w:val="002B4B9A"/>
    <w:rsid w:val="002B669D"/>
    <w:rsid w:val="002C02A2"/>
    <w:rsid w:val="002C453E"/>
    <w:rsid w:val="002C55AE"/>
    <w:rsid w:val="002C5977"/>
    <w:rsid w:val="002D0BE0"/>
    <w:rsid w:val="002D2198"/>
    <w:rsid w:val="002D3BCF"/>
    <w:rsid w:val="002D44BE"/>
    <w:rsid w:val="002D4682"/>
    <w:rsid w:val="002D4B6D"/>
    <w:rsid w:val="002D590E"/>
    <w:rsid w:val="002E1C5D"/>
    <w:rsid w:val="002E72A0"/>
    <w:rsid w:val="002F4EAD"/>
    <w:rsid w:val="002F73AE"/>
    <w:rsid w:val="0030432D"/>
    <w:rsid w:val="00305999"/>
    <w:rsid w:val="00305E0D"/>
    <w:rsid w:val="003072C9"/>
    <w:rsid w:val="003107C7"/>
    <w:rsid w:val="003172DF"/>
    <w:rsid w:val="003212F4"/>
    <w:rsid w:val="0032184D"/>
    <w:rsid w:val="003225DA"/>
    <w:rsid w:val="003301CD"/>
    <w:rsid w:val="003322D1"/>
    <w:rsid w:val="003409DB"/>
    <w:rsid w:val="0034410A"/>
    <w:rsid w:val="00352066"/>
    <w:rsid w:val="00352E77"/>
    <w:rsid w:val="00355EA3"/>
    <w:rsid w:val="003633FA"/>
    <w:rsid w:val="00371C3E"/>
    <w:rsid w:val="00383362"/>
    <w:rsid w:val="00384C90"/>
    <w:rsid w:val="00387648"/>
    <w:rsid w:val="00387B41"/>
    <w:rsid w:val="00392657"/>
    <w:rsid w:val="0039267A"/>
    <w:rsid w:val="00393439"/>
    <w:rsid w:val="003965A4"/>
    <w:rsid w:val="00397F23"/>
    <w:rsid w:val="003A0EC0"/>
    <w:rsid w:val="003A16F7"/>
    <w:rsid w:val="003A1987"/>
    <w:rsid w:val="003A674D"/>
    <w:rsid w:val="003A67EC"/>
    <w:rsid w:val="003B1B5F"/>
    <w:rsid w:val="003B3244"/>
    <w:rsid w:val="003B32B7"/>
    <w:rsid w:val="003B37A8"/>
    <w:rsid w:val="003B40D7"/>
    <w:rsid w:val="003B7D90"/>
    <w:rsid w:val="003C07CF"/>
    <w:rsid w:val="003C0B94"/>
    <w:rsid w:val="003C2514"/>
    <w:rsid w:val="003C5A70"/>
    <w:rsid w:val="003C6963"/>
    <w:rsid w:val="003C6A2E"/>
    <w:rsid w:val="003C6EFB"/>
    <w:rsid w:val="003D2D03"/>
    <w:rsid w:val="003D3BC3"/>
    <w:rsid w:val="003E0DFF"/>
    <w:rsid w:val="003E29C1"/>
    <w:rsid w:val="003E431F"/>
    <w:rsid w:val="003E454B"/>
    <w:rsid w:val="003E75EC"/>
    <w:rsid w:val="003F316F"/>
    <w:rsid w:val="003F4468"/>
    <w:rsid w:val="00400CB0"/>
    <w:rsid w:val="00401FCB"/>
    <w:rsid w:val="0040261C"/>
    <w:rsid w:val="00407D96"/>
    <w:rsid w:val="00411DE0"/>
    <w:rsid w:val="004234A9"/>
    <w:rsid w:val="0042407A"/>
    <w:rsid w:val="00425248"/>
    <w:rsid w:val="00430CAD"/>
    <w:rsid w:val="004337F2"/>
    <w:rsid w:val="00433F12"/>
    <w:rsid w:val="004361E1"/>
    <w:rsid w:val="00437BAD"/>
    <w:rsid w:val="00440F99"/>
    <w:rsid w:val="00442037"/>
    <w:rsid w:val="00442FD7"/>
    <w:rsid w:val="004435F4"/>
    <w:rsid w:val="00443D24"/>
    <w:rsid w:val="00450C17"/>
    <w:rsid w:val="00451900"/>
    <w:rsid w:val="0046173A"/>
    <w:rsid w:val="004633C0"/>
    <w:rsid w:val="00465BF9"/>
    <w:rsid w:val="004670A9"/>
    <w:rsid w:val="00467B29"/>
    <w:rsid w:val="00470810"/>
    <w:rsid w:val="0048290D"/>
    <w:rsid w:val="00482A74"/>
    <w:rsid w:val="00482AD4"/>
    <w:rsid w:val="00485549"/>
    <w:rsid w:val="004856FB"/>
    <w:rsid w:val="004862AC"/>
    <w:rsid w:val="004874BB"/>
    <w:rsid w:val="0049152A"/>
    <w:rsid w:val="004978DB"/>
    <w:rsid w:val="004A1324"/>
    <w:rsid w:val="004B064B"/>
    <w:rsid w:val="004B6405"/>
    <w:rsid w:val="004D0773"/>
    <w:rsid w:val="004D10A7"/>
    <w:rsid w:val="004D568C"/>
    <w:rsid w:val="004D6D20"/>
    <w:rsid w:val="004D6D9F"/>
    <w:rsid w:val="004D70B4"/>
    <w:rsid w:val="004D7A25"/>
    <w:rsid w:val="004E40BB"/>
    <w:rsid w:val="004E5F5F"/>
    <w:rsid w:val="004E6648"/>
    <w:rsid w:val="004E7B04"/>
    <w:rsid w:val="004F2D3D"/>
    <w:rsid w:val="004F475C"/>
    <w:rsid w:val="004F47E2"/>
    <w:rsid w:val="005005AF"/>
    <w:rsid w:val="0050521F"/>
    <w:rsid w:val="00511383"/>
    <w:rsid w:val="005115C7"/>
    <w:rsid w:val="00512018"/>
    <w:rsid w:val="00520D25"/>
    <w:rsid w:val="0052381F"/>
    <w:rsid w:val="005239C6"/>
    <w:rsid w:val="00532717"/>
    <w:rsid w:val="00535C0A"/>
    <w:rsid w:val="005360EE"/>
    <w:rsid w:val="00543394"/>
    <w:rsid w:val="0054345D"/>
    <w:rsid w:val="005463C4"/>
    <w:rsid w:val="00546F01"/>
    <w:rsid w:val="0055137F"/>
    <w:rsid w:val="0055380E"/>
    <w:rsid w:val="00553D07"/>
    <w:rsid w:val="00553DED"/>
    <w:rsid w:val="00554231"/>
    <w:rsid w:val="00555A65"/>
    <w:rsid w:val="00555CE5"/>
    <w:rsid w:val="00557B19"/>
    <w:rsid w:val="00560272"/>
    <w:rsid w:val="0056100F"/>
    <w:rsid w:val="00562F0B"/>
    <w:rsid w:val="00564F4E"/>
    <w:rsid w:val="00572205"/>
    <w:rsid w:val="0057238E"/>
    <w:rsid w:val="005739C8"/>
    <w:rsid w:val="00575B06"/>
    <w:rsid w:val="00577850"/>
    <w:rsid w:val="00582E6B"/>
    <w:rsid w:val="00582FA1"/>
    <w:rsid w:val="00583B04"/>
    <w:rsid w:val="005841A1"/>
    <w:rsid w:val="00586614"/>
    <w:rsid w:val="00590700"/>
    <w:rsid w:val="005965D1"/>
    <w:rsid w:val="00597210"/>
    <w:rsid w:val="00597626"/>
    <w:rsid w:val="005A01CC"/>
    <w:rsid w:val="005A207D"/>
    <w:rsid w:val="005A2DC9"/>
    <w:rsid w:val="005A4E64"/>
    <w:rsid w:val="005A7F94"/>
    <w:rsid w:val="005B0A63"/>
    <w:rsid w:val="005B10AC"/>
    <w:rsid w:val="005B2156"/>
    <w:rsid w:val="005B2C5A"/>
    <w:rsid w:val="005B30F7"/>
    <w:rsid w:val="005C32CA"/>
    <w:rsid w:val="005C3325"/>
    <w:rsid w:val="005D5C47"/>
    <w:rsid w:val="005D64BB"/>
    <w:rsid w:val="005E0A81"/>
    <w:rsid w:val="005E1ADE"/>
    <w:rsid w:val="005E3806"/>
    <w:rsid w:val="005F0EB1"/>
    <w:rsid w:val="005F4121"/>
    <w:rsid w:val="005F41D1"/>
    <w:rsid w:val="005F73BA"/>
    <w:rsid w:val="005F7B81"/>
    <w:rsid w:val="0060103A"/>
    <w:rsid w:val="0060665B"/>
    <w:rsid w:val="00612B19"/>
    <w:rsid w:val="00613548"/>
    <w:rsid w:val="00614F38"/>
    <w:rsid w:val="0062440B"/>
    <w:rsid w:val="00624FCB"/>
    <w:rsid w:val="00633D38"/>
    <w:rsid w:val="00642831"/>
    <w:rsid w:val="00642FAE"/>
    <w:rsid w:val="00643C0E"/>
    <w:rsid w:val="00643D27"/>
    <w:rsid w:val="00645CC3"/>
    <w:rsid w:val="00655342"/>
    <w:rsid w:val="00660FFC"/>
    <w:rsid w:val="00667E08"/>
    <w:rsid w:val="006756E9"/>
    <w:rsid w:val="006770F5"/>
    <w:rsid w:val="00681543"/>
    <w:rsid w:val="00681DD6"/>
    <w:rsid w:val="00692C19"/>
    <w:rsid w:val="00696A85"/>
    <w:rsid w:val="00697A9C"/>
    <w:rsid w:val="00697F9E"/>
    <w:rsid w:val="006A1A66"/>
    <w:rsid w:val="006A207C"/>
    <w:rsid w:val="006A3A35"/>
    <w:rsid w:val="006A5357"/>
    <w:rsid w:val="006B22B6"/>
    <w:rsid w:val="006B26F4"/>
    <w:rsid w:val="006B4122"/>
    <w:rsid w:val="006B60C1"/>
    <w:rsid w:val="006B7CB4"/>
    <w:rsid w:val="006C01EE"/>
    <w:rsid w:val="006C0727"/>
    <w:rsid w:val="006C2B3B"/>
    <w:rsid w:val="006C3FEC"/>
    <w:rsid w:val="006D1408"/>
    <w:rsid w:val="006D4F7A"/>
    <w:rsid w:val="006D5A8F"/>
    <w:rsid w:val="006D7542"/>
    <w:rsid w:val="006E0777"/>
    <w:rsid w:val="006E145F"/>
    <w:rsid w:val="006E164E"/>
    <w:rsid w:val="006E4100"/>
    <w:rsid w:val="006E62A3"/>
    <w:rsid w:val="006F0283"/>
    <w:rsid w:val="006F12D7"/>
    <w:rsid w:val="006F2E65"/>
    <w:rsid w:val="006F36C4"/>
    <w:rsid w:val="0070091E"/>
    <w:rsid w:val="007011E4"/>
    <w:rsid w:val="0070266C"/>
    <w:rsid w:val="00705D5F"/>
    <w:rsid w:val="007072FF"/>
    <w:rsid w:val="00707E21"/>
    <w:rsid w:val="00713285"/>
    <w:rsid w:val="00717CB3"/>
    <w:rsid w:val="00725AB4"/>
    <w:rsid w:val="0073753E"/>
    <w:rsid w:val="007376F9"/>
    <w:rsid w:val="007432C9"/>
    <w:rsid w:val="007454B0"/>
    <w:rsid w:val="00745DF5"/>
    <w:rsid w:val="007474DE"/>
    <w:rsid w:val="00750566"/>
    <w:rsid w:val="00750B8F"/>
    <w:rsid w:val="00754A45"/>
    <w:rsid w:val="007567FE"/>
    <w:rsid w:val="0075697A"/>
    <w:rsid w:val="007638EE"/>
    <w:rsid w:val="00770572"/>
    <w:rsid w:val="00772DC6"/>
    <w:rsid w:val="0077793F"/>
    <w:rsid w:val="007819A2"/>
    <w:rsid w:val="0078307A"/>
    <w:rsid w:val="007856E2"/>
    <w:rsid w:val="00785B96"/>
    <w:rsid w:val="00795722"/>
    <w:rsid w:val="007A2F1E"/>
    <w:rsid w:val="007A6B6E"/>
    <w:rsid w:val="007B007F"/>
    <w:rsid w:val="007B2CE9"/>
    <w:rsid w:val="007B3DF4"/>
    <w:rsid w:val="007B3F99"/>
    <w:rsid w:val="007B5DCD"/>
    <w:rsid w:val="007B5EC5"/>
    <w:rsid w:val="007B6902"/>
    <w:rsid w:val="007C1B24"/>
    <w:rsid w:val="007C5182"/>
    <w:rsid w:val="007C7EFA"/>
    <w:rsid w:val="007D0E94"/>
    <w:rsid w:val="007D1583"/>
    <w:rsid w:val="007D7AD6"/>
    <w:rsid w:val="007D7FB9"/>
    <w:rsid w:val="007E1291"/>
    <w:rsid w:val="007E55F1"/>
    <w:rsid w:val="007F0BC8"/>
    <w:rsid w:val="007F24EA"/>
    <w:rsid w:val="007F2F12"/>
    <w:rsid w:val="007F3F1D"/>
    <w:rsid w:val="007F4459"/>
    <w:rsid w:val="007F4BD1"/>
    <w:rsid w:val="007F581F"/>
    <w:rsid w:val="007F6E36"/>
    <w:rsid w:val="007F72F5"/>
    <w:rsid w:val="007F7727"/>
    <w:rsid w:val="0080016A"/>
    <w:rsid w:val="008003D5"/>
    <w:rsid w:val="00802D42"/>
    <w:rsid w:val="0080318E"/>
    <w:rsid w:val="0080638A"/>
    <w:rsid w:val="00806566"/>
    <w:rsid w:val="00807023"/>
    <w:rsid w:val="00813E01"/>
    <w:rsid w:val="00813F6C"/>
    <w:rsid w:val="008160E4"/>
    <w:rsid w:val="00823EC9"/>
    <w:rsid w:val="00824826"/>
    <w:rsid w:val="00827FD4"/>
    <w:rsid w:val="00835D70"/>
    <w:rsid w:val="0083795B"/>
    <w:rsid w:val="008417F2"/>
    <w:rsid w:val="00842910"/>
    <w:rsid w:val="00846956"/>
    <w:rsid w:val="0084701E"/>
    <w:rsid w:val="00847473"/>
    <w:rsid w:val="00853D1A"/>
    <w:rsid w:val="0085422A"/>
    <w:rsid w:val="00866FCF"/>
    <w:rsid w:val="008746D4"/>
    <w:rsid w:val="00875E38"/>
    <w:rsid w:val="00876B43"/>
    <w:rsid w:val="00877C15"/>
    <w:rsid w:val="0088118E"/>
    <w:rsid w:val="00884263"/>
    <w:rsid w:val="0088524A"/>
    <w:rsid w:val="008953AB"/>
    <w:rsid w:val="00897BF8"/>
    <w:rsid w:val="008A6112"/>
    <w:rsid w:val="008A7736"/>
    <w:rsid w:val="008B189F"/>
    <w:rsid w:val="008B199A"/>
    <w:rsid w:val="008B497C"/>
    <w:rsid w:val="008B68C9"/>
    <w:rsid w:val="008C208B"/>
    <w:rsid w:val="008C2B77"/>
    <w:rsid w:val="008C4135"/>
    <w:rsid w:val="008C4335"/>
    <w:rsid w:val="008C48A9"/>
    <w:rsid w:val="008D1AC0"/>
    <w:rsid w:val="008D1DCD"/>
    <w:rsid w:val="008D2119"/>
    <w:rsid w:val="008D3F5C"/>
    <w:rsid w:val="008E2A09"/>
    <w:rsid w:val="008E4BAB"/>
    <w:rsid w:val="008E5E0B"/>
    <w:rsid w:val="008E6221"/>
    <w:rsid w:val="008F147D"/>
    <w:rsid w:val="008F3799"/>
    <w:rsid w:val="008F3F17"/>
    <w:rsid w:val="008F738B"/>
    <w:rsid w:val="00900DC5"/>
    <w:rsid w:val="0090108E"/>
    <w:rsid w:val="0090142C"/>
    <w:rsid w:val="00903D08"/>
    <w:rsid w:val="00903FA3"/>
    <w:rsid w:val="009060E1"/>
    <w:rsid w:val="00906151"/>
    <w:rsid w:val="009129B8"/>
    <w:rsid w:val="009148F8"/>
    <w:rsid w:val="00917352"/>
    <w:rsid w:val="00922C25"/>
    <w:rsid w:val="00922EB5"/>
    <w:rsid w:val="00925786"/>
    <w:rsid w:val="00926E09"/>
    <w:rsid w:val="00927046"/>
    <w:rsid w:val="00927BD3"/>
    <w:rsid w:val="009323C4"/>
    <w:rsid w:val="0093444D"/>
    <w:rsid w:val="009360DD"/>
    <w:rsid w:val="009364CB"/>
    <w:rsid w:val="00937B57"/>
    <w:rsid w:val="0094024B"/>
    <w:rsid w:val="00941E8E"/>
    <w:rsid w:val="009436E5"/>
    <w:rsid w:val="00943E5B"/>
    <w:rsid w:val="00957EBA"/>
    <w:rsid w:val="00963A32"/>
    <w:rsid w:val="00963C86"/>
    <w:rsid w:val="00976C7D"/>
    <w:rsid w:val="00980A0C"/>
    <w:rsid w:val="00981876"/>
    <w:rsid w:val="00982A66"/>
    <w:rsid w:val="00987BC6"/>
    <w:rsid w:val="00991C36"/>
    <w:rsid w:val="00993F18"/>
    <w:rsid w:val="00997BA0"/>
    <w:rsid w:val="00997FF5"/>
    <w:rsid w:val="009A4CD4"/>
    <w:rsid w:val="009B481C"/>
    <w:rsid w:val="009B4A15"/>
    <w:rsid w:val="009B58F3"/>
    <w:rsid w:val="009C031B"/>
    <w:rsid w:val="009C2CBC"/>
    <w:rsid w:val="009D277B"/>
    <w:rsid w:val="009E2639"/>
    <w:rsid w:val="009E44DA"/>
    <w:rsid w:val="009E59FF"/>
    <w:rsid w:val="009F1830"/>
    <w:rsid w:val="009F26BB"/>
    <w:rsid w:val="009F2FBC"/>
    <w:rsid w:val="009F7894"/>
    <w:rsid w:val="00A0283B"/>
    <w:rsid w:val="00A03CDD"/>
    <w:rsid w:val="00A05FBC"/>
    <w:rsid w:val="00A116B5"/>
    <w:rsid w:val="00A13610"/>
    <w:rsid w:val="00A17E54"/>
    <w:rsid w:val="00A21277"/>
    <w:rsid w:val="00A33401"/>
    <w:rsid w:val="00A33BB4"/>
    <w:rsid w:val="00A341E0"/>
    <w:rsid w:val="00A366F5"/>
    <w:rsid w:val="00A36FB2"/>
    <w:rsid w:val="00A37F31"/>
    <w:rsid w:val="00A42F89"/>
    <w:rsid w:val="00A43CB1"/>
    <w:rsid w:val="00A46323"/>
    <w:rsid w:val="00A50A44"/>
    <w:rsid w:val="00A53855"/>
    <w:rsid w:val="00A54775"/>
    <w:rsid w:val="00A55D9F"/>
    <w:rsid w:val="00A601BC"/>
    <w:rsid w:val="00A60F0A"/>
    <w:rsid w:val="00A6110A"/>
    <w:rsid w:val="00A63438"/>
    <w:rsid w:val="00A650F9"/>
    <w:rsid w:val="00A6565D"/>
    <w:rsid w:val="00A679A5"/>
    <w:rsid w:val="00A86AAF"/>
    <w:rsid w:val="00AA209E"/>
    <w:rsid w:val="00AA2706"/>
    <w:rsid w:val="00AA34B8"/>
    <w:rsid w:val="00AA427C"/>
    <w:rsid w:val="00AB002B"/>
    <w:rsid w:val="00AB0099"/>
    <w:rsid w:val="00AB1496"/>
    <w:rsid w:val="00AB4F36"/>
    <w:rsid w:val="00AB573B"/>
    <w:rsid w:val="00AB5A93"/>
    <w:rsid w:val="00AB5B61"/>
    <w:rsid w:val="00AB7BF4"/>
    <w:rsid w:val="00AC00C2"/>
    <w:rsid w:val="00AC04E9"/>
    <w:rsid w:val="00AC09C6"/>
    <w:rsid w:val="00AC4AEC"/>
    <w:rsid w:val="00AC69F2"/>
    <w:rsid w:val="00AD0BB0"/>
    <w:rsid w:val="00AD0E4F"/>
    <w:rsid w:val="00AD21B6"/>
    <w:rsid w:val="00AD625D"/>
    <w:rsid w:val="00AD77F0"/>
    <w:rsid w:val="00AE267B"/>
    <w:rsid w:val="00AE38B6"/>
    <w:rsid w:val="00AE6DFB"/>
    <w:rsid w:val="00AF04B6"/>
    <w:rsid w:val="00AF0FFE"/>
    <w:rsid w:val="00AF42FF"/>
    <w:rsid w:val="00B03037"/>
    <w:rsid w:val="00B03B5B"/>
    <w:rsid w:val="00B06F56"/>
    <w:rsid w:val="00B07E0A"/>
    <w:rsid w:val="00B11A01"/>
    <w:rsid w:val="00B132C2"/>
    <w:rsid w:val="00B13485"/>
    <w:rsid w:val="00B15180"/>
    <w:rsid w:val="00B20F92"/>
    <w:rsid w:val="00B21BF8"/>
    <w:rsid w:val="00B234BA"/>
    <w:rsid w:val="00B32C00"/>
    <w:rsid w:val="00B33D9C"/>
    <w:rsid w:val="00B36D11"/>
    <w:rsid w:val="00B378A6"/>
    <w:rsid w:val="00B40B7A"/>
    <w:rsid w:val="00B45502"/>
    <w:rsid w:val="00B46F73"/>
    <w:rsid w:val="00B606E4"/>
    <w:rsid w:val="00B62350"/>
    <w:rsid w:val="00B634B8"/>
    <w:rsid w:val="00B663D2"/>
    <w:rsid w:val="00B66FEF"/>
    <w:rsid w:val="00B72D8A"/>
    <w:rsid w:val="00B80C02"/>
    <w:rsid w:val="00B851BE"/>
    <w:rsid w:val="00B8788E"/>
    <w:rsid w:val="00B930D1"/>
    <w:rsid w:val="00B95176"/>
    <w:rsid w:val="00B9624F"/>
    <w:rsid w:val="00BA00E4"/>
    <w:rsid w:val="00BA2B7D"/>
    <w:rsid w:val="00BB6549"/>
    <w:rsid w:val="00BB7395"/>
    <w:rsid w:val="00BC1C0E"/>
    <w:rsid w:val="00BC54C7"/>
    <w:rsid w:val="00BD18D0"/>
    <w:rsid w:val="00BD1F9F"/>
    <w:rsid w:val="00BD4682"/>
    <w:rsid w:val="00BD5117"/>
    <w:rsid w:val="00BD6294"/>
    <w:rsid w:val="00BE436B"/>
    <w:rsid w:val="00BE68C2"/>
    <w:rsid w:val="00BF03F5"/>
    <w:rsid w:val="00BF0AB5"/>
    <w:rsid w:val="00BF39F2"/>
    <w:rsid w:val="00BF3FB1"/>
    <w:rsid w:val="00BF5B6F"/>
    <w:rsid w:val="00BF60E0"/>
    <w:rsid w:val="00C02230"/>
    <w:rsid w:val="00C070F8"/>
    <w:rsid w:val="00C07371"/>
    <w:rsid w:val="00C127D1"/>
    <w:rsid w:val="00C268DE"/>
    <w:rsid w:val="00C34DF9"/>
    <w:rsid w:val="00C36A0C"/>
    <w:rsid w:val="00C370EE"/>
    <w:rsid w:val="00C37CE5"/>
    <w:rsid w:val="00C415A7"/>
    <w:rsid w:val="00C415ED"/>
    <w:rsid w:val="00C4271A"/>
    <w:rsid w:val="00C43D7D"/>
    <w:rsid w:val="00C4465D"/>
    <w:rsid w:val="00C44BC9"/>
    <w:rsid w:val="00C45EE8"/>
    <w:rsid w:val="00C506FC"/>
    <w:rsid w:val="00C50E09"/>
    <w:rsid w:val="00C5689A"/>
    <w:rsid w:val="00C6185B"/>
    <w:rsid w:val="00C623E1"/>
    <w:rsid w:val="00C658AF"/>
    <w:rsid w:val="00C76C22"/>
    <w:rsid w:val="00C80264"/>
    <w:rsid w:val="00C85828"/>
    <w:rsid w:val="00C976EC"/>
    <w:rsid w:val="00C978C2"/>
    <w:rsid w:val="00CA09B2"/>
    <w:rsid w:val="00CA37F3"/>
    <w:rsid w:val="00CB055C"/>
    <w:rsid w:val="00CB07FC"/>
    <w:rsid w:val="00CB277A"/>
    <w:rsid w:val="00CB321D"/>
    <w:rsid w:val="00CB6C97"/>
    <w:rsid w:val="00CB7520"/>
    <w:rsid w:val="00CC2AB8"/>
    <w:rsid w:val="00CC406D"/>
    <w:rsid w:val="00CC5BF0"/>
    <w:rsid w:val="00CD0BDF"/>
    <w:rsid w:val="00CE0A53"/>
    <w:rsid w:val="00CE65A4"/>
    <w:rsid w:val="00CE70EB"/>
    <w:rsid w:val="00CF3D72"/>
    <w:rsid w:val="00CF50B3"/>
    <w:rsid w:val="00CF5D13"/>
    <w:rsid w:val="00D03957"/>
    <w:rsid w:val="00D07E57"/>
    <w:rsid w:val="00D11D00"/>
    <w:rsid w:val="00D120E4"/>
    <w:rsid w:val="00D12459"/>
    <w:rsid w:val="00D13A08"/>
    <w:rsid w:val="00D13CEF"/>
    <w:rsid w:val="00D13D43"/>
    <w:rsid w:val="00D14A95"/>
    <w:rsid w:val="00D1634A"/>
    <w:rsid w:val="00D17BD5"/>
    <w:rsid w:val="00D220BF"/>
    <w:rsid w:val="00D22269"/>
    <w:rsid w:val="00D2226F"/>
    <w:rsid w:val="00D23A0E"/>
    <w:rsid w:val="00D25306"/>
    <w:rsid w:val="00D2716B"/>
    <w:rsid w:val="00D30F16"/>
    <w:rsid w:val="00D32139"/>
    <w:rsid w:val="00D36DB0"/>
    <w:rsid w:val="00D435F3"/>
    <w:rsid w:val="00D47695"/>
    <w:rsid w:val="00D51726"/>
    <w:rsid w:val="00D51CC8"/>
    <w:rsid w:val="00D62B4C"/>
    <w:rsid w:val="00D63112"/>
    <w:rsid w:val="00D64310"/>
    <w:rsid w:val="00D67D15"/>
    <w:rsid w:val="00D71F01"/>
    <w:rsid w:val="00D73109"/>
    <w:rsid w:val="00D74D0B"/>
    <w:rsid w:val="00D76DC5"/>
    <w:rsid w:val="00D80EEF"/>
    <w:rsid w:val="00D811AF"/>
    <w:rsid w:val="00D8176F"/>
    <w:rsid w:val="00D83A57"/>
    <w:rsid w:val="00D93607"/>
    <w:rsid w:val="00D944B5"/>
    <w:rsid w:val="00D97632"/>
    <w:rsid w:val="00DB6A5A"/>
    <w:rsid w:val="00DB6E5A"/>
    <w:rsid w:val="00DB6F3C"/>
    <w:rsid w:val="00DC1127"/>
    <w:rsid w:val="00DC434F"/>
    <w:rsid w:val="00DC5A7B"/>
    <w:rsid w:val="00DC6B5A"/>
    <w:rsid w:val="00DD5009"/>
    <w:rsid w:val="00DE0F24"/>
    <w:rsid w:val="00DE2E70"/>
    <w:rsid w:val="00DE32CD"/>
    <w:rsid w:val="00DE5EB1"/>
    <w:rsid w:val="00DE6D7A"/>
    <w:rsid w:val="00DE7478"/>
    <w:rsid w:val="00DE78F3"/>
    <w:rsid w:val="00DF1025"/>
    <w:rsid w:val="00DF10F2"/>
    <w:rsid w:val="00DF15CF"/>
    <w:rsid w:val="00DF175D"/>
    <w:rsid w:val="00DF1F4F"/>
    <w:rsid w:val="00DF314B"/>
    <w:rsid w:val="00DF31A1"/>
    <w:rsid w:val="00E01978"/>
    <w:rsid w:val="00E02277"/>
    <w:rsid w:val="00E03C67"/>
    <w:rsid w:val="00E03ECD"/>
    <w:rsid w:val="00E04DDF"/>
    <w:rsid w:val="00E05165"/>
    <w:rsid w:val="00E05223"/>
    <w:rsid w:val="00E10B4D"/>
    <w:rsid w:val="00E1621E"/>
    <w:rsid w:val="00E1664A"/>
    <w:rsid w:val="00E20FC2"/>
    <w:rsid w:val="00E27E17"/>
    <w:rsid w:val="00E305E6"/>
    <w:rsid w:val="00E31AAA"/>
    <w:rsid w:val="00E33104"/>
    <w:rsid w:val="00E36319"/>
    <w:rsid w:val="00E41C93"/>
    <w:rsid w:val="00E50B5B"/>
    <w:rsid w:val="00E51F00"/>
    <w:rsid w:val="00E56B7A"/>
    <w:rsid w:val="00E56C9C"/>
    <w:rsid w:val="00E56F36"/>
    <w:rsid w:val="00E63F5E"/>
    <w:rsid w:val="00E661C2"/>
    <w:rsid w:val="00E6738E"/>
    <w:rsid w:val="00E676DC"/>
    <w:rsid w:val="00E71A14"/>
    <w:rsid w:val="00E7578C"/>
    <w:rsid w:val="00E801F6"/>
    <w:rsid w:val="00E80259"/>
    <w:rsid w:val="00E8081F"/>
    <w:rsid w:val="00E81FC7"/>
    <w:rsid w:val="00E845F8"/>
    <w:rsid w:val="00E8766D"/>
    <w:rsid w:val="00E906E3"/>
    <w:rsid w:val="00E90F3B"/>
    <w:rsid w:val="00E96BD2"/>
    <w:rsid w:val="00EA3455"/>
    <w:rsid w:val="00EB167A"/>
    <w:rsid w:val="00EB2F6A"/>
    <w:rsid w:val="00EB52D1"/>
    <w:rsid w:val="00EB6BCF"/>
    <w:rsid w:val="00EB7A6B"/>
    <w:rsid w:val="00EB7D76"/>
    <w:rsid w:val="00EB7D99"/>
    <w:rsid w:val="00EC1235"/>
    <w:rsid w:val="00EC1687"/>
    <w:rsid w:val="00EC430F"/>
    <w:rsid w:val="00EC5263"/>
    <w:rsid w:val="00EC5344"/>
    <w:rsid w:val="00EC6C52"/>
    <w:rsid w:val="00ED1057"/>
    <w:rsid w:val="00ED1898"/>
    <w:rsid w:val="00ED1AD0"/>
    <w:rsid w:val="00ED440A"/>
    <w:rsid w:val="00EE1043"/>
    <w:rsid w:val="00EE2238"/>
    <w:rsid w:val="00EE2781"/>
    <w:rsid w:val="00EE36A6"/>
    <w:rsid w:val="00EE7996"/>
    <w:rsid w:val="00EF2ECF"/>
    <w:rsid w:val="00EF3069"/>
    <w:rsid w:val="00EF5635"/>
    <w:rsid w:val="00EF66BA"/>
    <w:rsid w:val="00EF6DBC"/>
    <w:rsid w:val="00EF7BE6"/>
    <w:rsid w:val="00F02696"/>
    <w:rsid w:val="00F0297E"/>
    <w:rsid w:val="00F02B5E"/>
    <w:rsid w:val="00F11B74"/>
    <w:rsid w:val="00F11CDB"/>
    <w:rsid w:val="00F13FA8"/>
    <w:rsid w:val="00F1488E"/>
    <w:rsid w:val="00F15B8C"/>
    <w:rsid w:val="00F17834"/>
    <w:rsid w:val="00F264DF"/>
    <w:rsid w:val="00F268ED"/>
    <w:rsid w:val="00F26DCB"/>
    <w:rsid w:val="00F30FE7"/>
    <w:rsid w:val="00F3599B"/>
    <w:rsid w:val="00F37270"/>
    <w:rsid w:val="00F37DCC"/>
    <w:rsid w:val="00F37FA4"/>
    <w:rsid w:val="00F42097"/>
    <w:rsid w:val="00F4778C"/>
    <w:rsid w:val="00F509D3"/>
    <w:rsid w:val="00F55BF9"/>
    <w:rsid w:val="00F60055"/>
    <w:rsid w:val="00F62D2E"/>
    <w:rsid w:val="00F63A12"/>
    <w:rsid w:val="00F66CDA"/>
    <w:rsid w:val="00F72609"/>
    <w:rsid w:val="00F75A0A"/>
    <w:rsid w:val="00F80D4A"/>
    <w:rsid w:val="00F814F9"/>
    <w:rsid w:val="00F84B53"/>
    <w:rsid w:val="00F86571"/>
    <w:rsid w:val="00F86F74"/>
    <w:rsid w:val="00F92BE6"/>
    <w:rsid w:val="00F95486"/>
    <w:rsid w:val="00F9606B"/>
    <w:rsid w:val="00F974FF"/>
    <w:rsid w:val="00FA21DF"/>
    <w:rsid w:val="00FA51B1"/>
    <w:rsid w:val="00FB2722"/>
    <w:rsid w:val="00FC42C7"/>
    <w:rsid w:val="00FD07E8"/>
    <w:rsid w:val="00FD2568"/>
    <w:rsid w:val="00FD3581"/>
    <w:rsid w:val="00FD4DBD"/>
    <w:rsid w:val="00FD743B"/>
    <w:rsid w:val="00FE23A9"/>
    <w:rsid w:val="00FE2E6E"/>
    <w:rsid w:val="00FE36F4"/>
    <w:rsid w:val="00FE5CE0"/>
    <w:rsid w:val="00FE689F"/>
    <w:rsid w:val="00FE6BF2"/>
    <w:rsid w:val="00FE78A8"/>
    <w:rsid w:val="00FF03C3"/>
    <w:rsid w:val="00FF2EDE"/>
    <w:rsid w:val="00FF471A"/>
    <w:rsid w:val="00FF47D8"/>
    <w:rsid w:val="00FF6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2D1B3"/>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7F2"/>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 w:type="paragraph" w:customStyle="1" w:styleId="Default">
    <w:name w:val="Default"/>
    <w:rsid w:val="00173F7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F02B5E"/>
    <w:rPr>
      <w:rFonts w:ascii="Segoe UI" w:hAnsi="Segoe UI" w:cs="Segoe UI"/>
      <w:sz w:val="18"/>
      <w:szCs w:val="18"/>
    </w:rPr>
  </w:style>
  <w:style w:type="character" w:customStyle="1" w:styleId="BalloonTextChar">
    <w:name w:val="Balloon Text Char"/>
    <w:basedOn w:val="DefaultParagraphFont"/>
    <w:link w:val="BalloonText"/>
    <w:semiHidden/>
    <w:rsid w:val="00F02B5E"/>
    <w:rPr>
      <w:rFonts w:ascii="Segoe UI" w:hAnsi="Segoe UI" w:cs="Segoe UI"/>
      <w:sz w:val="18"/>
      <w:szCs w:val="18"/>
      <w:lang w:val="en-GB" w:eastAsia="en-US"/>
    </w:rPr>
  </w:style>
  <w:style w:type="character" w:customStyle="1" w:styleId="fontstyle01">
    <w:name w:val="fontstyle01"/>
    <w:basedOn w:val="DefaultParagraphFont"/>
    <w:rsid w:val="00E33104"/>
    <w:rPr>
      <w:rFonts w:ascii="Arial-BoldMT" w:hAnsi="Arial-BoldMT" w:hint="default"/>
      <w:b/>
      <w:bCs/>
      <w:i w:val="0"/>
      <w:iCs w:val="0"/>
      <w:color w:val="000000"/>
      <w:sz w:val="20"/>
      <w:szCs w:val="20"/>
    </w:rPr>
  </w:style>
  <w:style w:type="character" w:customStyle="1" w:styleId="fontstyle21">
    <w:name w:val="fontstyle21"/>
    <w:basedOn w:val="DefaultParagraphFont"/>
    <w:rsid w:val="00E3310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0C7384"/>
    <w:rPr>
      <w:rFonts w:ascii="TimesNewRomanPS-ItalicMT" w:hAnsi="TimesNewRomanPS-ItalicMT" w:hint="default"/>
      <w:b w:val="0"/>
      <w:bCs w:val="0"/>
      <w:i/>
      <w:iCs/>
      <w:color w:val="000000"/>
      <w:sz w:val="22"/>
      <w:szCs w:val="22"/>
    </w:rPr>
  </w:style>
  <w:style w:type="paragraph" w:styleId="CommentSubject">
    <w:name w:val="annotation subject"/>
    <w:basedOn w:val="CommentText"/>
    <w:next w:val="CommentText"/>
    <w:link w:val="CommentSubjectChar"/>
    <w:semiHidden/>
    <w:unhideWhenUsed/>
    <w:rsid w:val="00F30FE7"/>
    <w:rPr>
      <w:rFonts w:eastAsia="Malgun Gothic"/>
      <w:b/>
      <w:bCs/>
    </w:rPr>
  </w:style>
  <w:style w:type="character" w:customStyle="1" w:styleId="CommentSubjectChar">
    <w:name w:val="Comment Subject Char"/>
    <w:basedOn w:val="CommentTextChar"/>
    <w:link w:val="CommentSubject"/>
    <w:semiHidden/>
    <w:rsid w:val="00F30FE7"/>
    <w:rPr>
      <w:rFonts w:eastAsia="Batang"/>
      <w:b/>
      <w:bCs/>
      <w:lang w:val="en-GB" w:eastAsia="en-US"/>
    </w:rPr>
  </w:style>
  <w:style w:type="paragraph" w:styleId="Revision">
    <w:name w:val="Revision"/>
    <w:hidden/>
    <w:uiPriority w:val="99"/>
    <w:semiHidden/>
    <w:rsid w:val="00EF2ECF"/>
    <w:rPr>
      <w:sz w:val="22"/>
      <w:lang w:val="en-GB" w:eastAsia="en-US"/>
    </w:rPr>
  </w:style>
  <w:style w:type="character" w:styleId="PlaceholderText">
    <w:name w:val="Placeholder Text"/>
    <w:basedOn w:val="DefaultParagraphFont"/>
    <w:uiPriority w:val="99"/>
    <w:semiHidden/>
    <w:rsid w:val="009F7894"/>
    <w:rPr>
      <w:color w:val="808080"/>
    </w:rPr>
  </w:style>
  <w:style w:type="table" w:styleId="TableGrid">
    <w:name w:val="Table Grid"/>
    <w:basedOn w:val="TableNormal"/>
    <w:rsid w:val="0031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938829436">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660385243">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6C750-FDFE-49DF-86BC-1867FC123A3D}">
  <ds:schemaRefs>
    <ds:schemaRef ds:uri="http://schemas.microsoft.com/sharepoint/v3/contenttype/forms"/>
  </ds:schemaRefs>
</ds:datastoreItem>
</file>

<file path=customXml/itemProps2.xml><?xml version="1.0" encoding="utf-8"?>
<ds:datastoreItem xmlns:ds="http://schemas.openxmlformats.org/officeDocument/2006/customXml" ds:itemID="{4F2130D5-4947-4CD4-91FE-9EB332EE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D7AA5-7ED4-4087-8C64-76DED235AE7D}">
  <ds:schemaRefs>
    <ds:schemaRef ds:uri="http://schemas.openxmlformats.org/officeDocument/2006/bibliography"/>
  </ds:schemaRefs>
</ds:datastoreItem>
</file>

<file path=customXml/itemProps4.xml><?xml version="1.0" encoding="utf-8"?>
<ds:datastoreItem xmlns:ds="http://schemas.openxmlformats.org/officeDocument/2006/customXml" ds:itemID="{7043CB26-BB61-47D7-8F9C-A5283D6B6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5</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Li, Qinghua</cp:lastModifiedBy>
  <cp:revision>8</cp:revision>
  <dcterms:created xsi:type="dcterms:W3CDTF">2021-03-08T17:52:00Z</dcterms:created>
  <dcterms:modified xsi:type="dcterms:W3CDTF">2021-03-08T18:03:00Z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0x010100EE57791DD3870746BA638AFE7AE047AB</vt:lpwstr>
  </property>
</Properties>
</file>