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39FD4E"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5"/>
        <w:gridCol w:w="1845"/>
        <w:gridCol w:w="2265"/>
        <w:gridCol w:w="1560"/>
        <w:gridCol w:w="2351"/>
      </w:tblGrid>
      <w:tr w:rsidR="00CA09B2" w14:paraId="2B7BA199" w14:textId="77777777" w:rsidTr="00483470">
        <w:trPr>
          <w:trHeight w:val="485"/>
          <w:jc w:val="center"/>
        </w:trPr>
        <w:tc>
          <w:tcPr>
            <w:tcW w:w="9576" w:type="dxa"/>
            <w:gridSpan w:val="5"/>
            <w:vAlign w:val="center"/>
          </w:tcPr>
          <w:p w14:paraId="19B763C8" w14:textId="5CDECBDB" w:rsidR="00CA09B2" w:rsidRDefault="000F5D82">
            <w:pPr>
              <w:pStyle w:val="T2"/>
            </w:pPr>
            <w:r>
              <w:t xml:space="preserve">LC </w:t>
            </w:r>
            <w:r w:rsidR="00274163">
              <w:t xml:space="preserve">terminology </w:t>
            </w:r>
            <w:r>
              <w:t>definitions</w:t>
            </w:r>
          </w:p>
        </w:tc>
      </w:tr>
      <w:tr w:rsidR="00CA09B2" w14:paraId="4D1241CF" w14:textId="77777777" w:rsidTr="00483470">
        <w:trPr>
          <w:trHeight w:val="359"/>
          <w:jc w:val="center"/>
        </w:trPr>
        <w:tc>
          <w:tcPr>
            <w:tcW w:w="9576" w:type="dxa"/>
            <w:gridSpan w:val="5"/>
            <w:vAlign w:val="center"/>
          </w:tcPr>
          <w:p w14:paraId="40F333AD" w14:textId="43BEAD35" w:rsidR="00CA09B2" w:rsidRDefault="00CA09B2">
            <w:pPr>
              <w:pStyle w:val="T2"/>
              <w:ind w:left="0"/>
              <w:rPr>
                <w:sz w:val="20"/>
              </w:rPr>
            </w:pPr>
            <w:r>
              <w:rPr>
                <w:sz w:val="20"/>
              </w:rPr>
              <w:t>Date:</w:t>
            </w:r>
            <w:r>
              <w:rPr>
                <w:b w:val="0"/>
                <w:sz w:val="20"/>
              </w:rPr>
              <w:t xml:space="preserve">  </w:t>
            </w:r>
            <w:r w:rsidR="00483470">
              <w:rPr>
                <w:b w:val="0"/>
                <w:sz w:val="20"/>
              </w:rPr>
              <w:t>2021-03-08</w:t>
            </w:r>
          </w:p>
        </w:tc>
      </w:tr>
      <w:tr w:rsidR="00CA09B2" w14:paraId="7C475C53" w14:textId="77777777" w:rsidTr="00483470">
        <w:trPr>
          <w:cantSplit/>
          <w:jc w:val="center"/>
        </w:trPr>
        <w:tc>
          <w:tcPr>
            <w:tcW w:w="9576" w:type="dxa"/>
            <w:gridSpan w:val="5"/>
            <w:vAlign w:val="center"/>
          </w:tcPr>
          <w:p w14:paraId="50738F25" w14:textId="77777777" w:rsidR="00CA09B2" w:rsidRDefault="00CA09B2">
            <w:pPr>
              <w:pStyle w:val="T2"/>
              <w:spacing w:after="0"/>
              <w:ind w:left="0" w:right="0"/>
              <w:jc w:val="left"/>
              <w:rPr>
                <w:sz w:val="20"/>
              </w:rPr>
            </w:pPr>
            <w:r>
              <w:rPr>
                <w:sz w:val="20"/>
              </w:rPr>
              <w:t>Author(s):</w:t>
            </w:r>
          </w:p>
        </w:tc>
      </w:tr>
      <w:tr w:rsidR="00CA09B2" w14:paraId="7A4DAF9D" w14:textId="77777777" w:rsidTr="00D649C8">
        <w:trPr>
          <w:jc w:val="center"/>
        </w:trPr>
        <w:tc>
          <w:tcPr>
            <w:tcW w:w="1555" w:type="dxa"/>
            <w:vAlign w:val="center"/>
          </w:tcPr>
          <w:p w14:paraId="58ADCCD8" w14:textId="77777777" w:rsidR="00CA09B2" w:rsidRDefault="00CA09B2">
            <w:pPr>
              <w:pStyle w:val="T2"/>
              <w:spacing w:after="0"/>
              <w:ind w:left="0" w:right="0"/>
              <w:jc w:val="left"/>
              <w:rPr>
                <w:sz w:val="20"/>
              </w:rPr>
            </w:pPr>
            <w:r>
              <w:rPr>
                <w:sz w:val="20"/>
              </w:rPr>
              <w:t>Name</w:t>
            </w:r>
          </w:p>
        </w:tc>
        <w:tc>
          <w:tcPr>
            <w:tcW w:w="1845" w:type="dxa"/>
            <w:vAlign w:val="center"/>
          </w:tcPr>
          <w:p w14:paraId="1E985B81" w14:textId="77777777" w:rsidR="00CA09B2" w:rsidRDefault="0062440B">
            <w:pPr>
              <w:pStyle w:val="T2"/>
              <w:spacing w:after="0"/>
              <w:ind w:left="0" w:right="0"/>
              <w:jc w:val="left"/>
              <w:rPr>
                <w:sz w:val="20"/>
              </w:rPr>
            </w:pPr>
            <w:r>
              <w:rPr>
                <w:sz w:val="20"/>
              </w:rPr>
              <w:t>Affiliation</w:t>
            </w:r>
          </w:p>
        </w:tc>
        <w:tc>
          <w:tcPr>
            <w:tcW w:w="2265" w:type="dxa"/>
            <w:vAlign w:val="center"/>
          </w:tcPr>
          <w:p w14:paraId="55FB1FF4" w14:textId="77777777" w:rsidR="00CA09B2" w:rsidRDefault="00CA09B2">
            <w:pPr>
              <w:pStyle w:val="T2"/>
              <w:spacing w:after="0"/>
              <w:ind w:left="0" w:right="0"/>
              <w:jc w:val="left"/>
              <w:rPr>
                <w:sz w:val="20"/>
              </w:rPr>
            </w:pPr>
            <w:r>
              <w:rPr>
                <w:sz w:val="20"/>
              </w:rPr>
              <w:t>Address</w:t>
            </w:r>
          </w:p>
        </w:tc>
        <w:tc>
          <w:tcPr>
            <w:tcW w:w="1560" w:type="dxa"/>
            <w:vAlign w:val="center"/>
          </w:tcPr>
          <w:p w14:paraId="1E05C768" w14:textId="77777777" w:rsidR="00CA09B2" w:rsidRDefault="00CA09B2">
            <w:pPr>
              <w:pStyle w:val="T2"/>
              <w:spacing w:after="0"/>
              <w:ind w:left="0" w:right="0"/>
              <w:jc w:val="left"/>
              <w:rPr>
                <w:sz w:val="20"/>
              </w:rPr>
            </w:pPr>
            <w:r>
              <w:rPr>
                <w:sz w:val="20"/>
              </w:rPr>
              <w:t>Phone</w:t>
            </w:r>
          </w:p>
        </w:tc>
        <w:tc>
          <w:tcPr>
            <w:tcW w:w="2351" w:type="dxa"/>
            <w:vAlign w:val="center"/>
          </w:tcPr>
          <w:p w14:paraId="5EBFAC9B" w14:textId="77777777" w:rsidR="00CA09B2" w:rsidRDefault="00CA09B2">
            <w:pPr>
              <w:pStyle w:val="T2"/>
              <w:spacing w:after="0"/>
              <w:ind w:left="0" w:right="0"/>
              <w:jc w:val="left"/>
              <w:rPr>
                <w:sz w:val="20"/>
              </w:rPr>
            </w:pPr>
            <w:r>
              <w:rPr>
                <w:sz w:val="20"/>
              </w:rPr>
              <w:t>email</w:t>
            </w:r>
          </w:p>
        </w:tc>
      </w:tr>
      <w:tr w:rsidR="00CA09B2" w14:paraId="498FEB91" w14:textId="77777777" w:rsidTr="00D649C8">
        <w:trPr>
          <w:jc w:val="center"/>
        </w:trPr>
        <w:tc>
          <w:tcPr>
            <w:tcW w:w="1555" w:type="dxa"/>
            <w:vAlign w:val="center"/>
          </w:tcPr>
          <w:p w14:paraId="11571D2A" w14:textId="4C79795F" w:rsidR="00CA09B2" w:rsidRDefault="00483470">
            <w:pPr>
              <w:pStyle w:val="T2"/>
              <w:spacing w:after="0"/>
              <w:ind w:left="0" w:right="0"/>
              <w:rPr>
                <w:b w:val="0"/>
                <w:sz w:val="20"/>
              </w:rPr>
            </w:pPr>
            <w:r>
              <w:rPr>
                <w:b w:val="0"/>
                <w:sz w:val="20"/>
              </w:rPr>
              <w:t>Nancy Lee</w:t>
            </w:r>
          </w:p>
        </w:tc>
        <w:tc>
          <w:tcPr>
            <w:tcW w:w="1845" w:type="dxa"/>
            <w:vAlign w:val="center"/>
          </w:tcPr>
          <w:p w14:paraId="560682F0" w14:textId="15E12729" w:rsidR="00CA09B2" w:rsidRDefault="00483470">
            <w:pPr>
              <w:pStyle w:val="T2"/>
              <w:spacing w:after="0"/>
              <w:ind w:left="0" w:right="0"/>
              <w:rPr>
                <w:b w:val="0"/>
                <w:sz w:val="20"/>
              </w:rPr>
            </w:pPr>
            <w:r>
              <w:rPr>
                <w:b w:val="0"/>
                <w:sz w:val="20"/>
              </w:rPr>
              <w:t>Signify</w:t>
            </w:r>
          </w:p>
        </w:tc>
        <w:tc>
          <w:tcPr>
            <w:tcW w:w="2265" w:type="dxa"/>
            <w:vAlign w:val="center"/>
          </w:tcPr>
          <w:p w14:paraId="52DA113F" w14:textId="77777777" w:rsidR="00CA09B2" w:rsidRDefault="00CA09B2">
            <w:pPr>
              <w:pStyle w:val="T2"/>
              <w:spacing w:after="0"/>
              <w:ind w:left="0" w:right="0"/>
              <w:rPr>
                <w:b w:val="0"/>
                <w:sz w:val="20"/>
              </w:rPr>
            </w:pPr>
          </w:p>
        </w:tc>
        <w:tc>
          <w:tcPr>
            <w:tcW w:w="1560" w:type="dxa"/>
            <w:vAlign w:val="center"/>
          </w:tcPr>
          <w:p w14:paraId="12D4727C" w14:textId="77777777" w:rsidR="00CA09B2" w:rsidRDefault="00CA09B2">
            <w:pPr>
              <w:pStyle w:val="T2"/>
              <w:spacing w:after="0"/>
              <w:ind w:left="0" w:right="0"/>
              <w:rPr>
                <w:b w:val="0"/>
                <w:sz w:val="20"/>
              </w:rPr>
            </w:pPr>
          </w:p>
        </w:tc>
        <w:tc>
          <w:tcPr>
            <w:tcW w:w="2351" w:type="dxa"/>
            <w:vAlign w:val="center"/>
          </w:tcPr>
          <w:p w14:paraId="7B38B54B" w14:textId="09DA1A57" w:rsidR="00CA09B2" w:rsidRDefault="00483470">
            <w:pPr>
              <w:pStyle w:val="T2"/>
              <w:spacing w:after="0"/>
              <w:ind w:left="0" w:right="0"/>
              <w:rPr>
                <w:b w:val="0"/>
                <w:sz w:val="16"/>
              </w:rPr>
            </w:pPr>
            <w:r>
              <w:rPr>
                <w:b w:val="0"/>
                <w:sz w:val="16"/>
              </w:rPr>
              <w:t>nancy.lee@signify.com</w:t>
            </w:r>
          </w:p>
        </w:tc>
      </w:tr>
      <w:tr w:rsidR="00CA09B2" w14:paraId="3D9ED75A" w14:textId="77777777" w:rsidTr="00D649C8">
        <w:trPr>
          <w:jc w:val="center"/>
        </w:trPr>
        <w:tc>
          <w:tcPr>
            <w:tcW w:w="1555" w:type="dxa"/>
            <w:vAlign w:val="center"/>
          </w:tcPr>
          <w:p w14:paraId="314CF41E" w14:textId="0D9B65CF" w:rsidR="00CA09B2" w:rsidRDefault="00D649C8">
            <w:pPr>
              <w:pStyle w:val="T2"/>
              <w:spacing w:after="0"/>
              <w:ind w:left="0" w:right="0"/>
              <w:rPr>
                <w:b w:val="0"/>
                <w:sz w:val="20"/>
              </w:rPr>
            </w:pPr>
            <w:r>
              <w:rPr>
                <w:b w:val="0"/>
                <w:sz w:val="20"/>
              </w:rPr>
              <w:t>Matthias Wendt</w:t>
            </w:r>
          </w:p>
        </w:tc>
        <w:tc>
          <w:tcPr>
            <w:tcW w:w="1845" w:type="dxa"/>
            <w:vAlign w:val="center"/>
          </w:tcPr>
          <w:p w14:paraId="703DDF96" w14:textId="2731FD6D" w:rsidR="00CA09B2" w:rsidRDefault="00D649C8">
            <w:pPr>
              <w:pStyle w:val="T2"/>
              <w:spacing w:after="0"/>
              <w:ind w:left="0" w:right="0"/>
              <w:rPr>
                <w:b w:val="0"/>
                <w:sz w:val="20"/>
              </w:rPr>
            </w:pPr>
            <w:r>
              <w:rPr>
                <w:b w:val="0"/>
                <w:sz w:val="20"/>
              </w:rPr>
              <w:t>Signify</w:t>
            </w:r>
          </w:p>
        </w:tc>
        <w:tc>
          <w:tcPr>
            <w:tcW w:w="2265" w:type="dxa"/>
            <w:vAlign w:val="center"/>
          </w:tcPr>
          <w:p w14:paraId="10B782A5" w14:textId="77777777" w:rsidR="00CA09B2" w:rsidRDefault="00CA09B2">
            <w:pPr>
              <w:pStyle w:val="T2"/>
              <w:spacing w:after="0"/>
              <w:ind w:left="0" w:right="0"/>
              <w:rPr>
                <w:b w:val="0"/>
                <w:sz w:val="20"/>
              </w:rPr>
            </w:pPr>
          </w:p>
        </w:tc>
        <w:tc>
          <w:tcPr>
            <w:tcW w:w="1560" w:type="dxa"/>
            <w:vAlign w:val="center"/>
          </w:tcPr>
          <w:p w14:paraId="6B1B9EDF" w14:textId="77777777" w:rsidR="00CA09B2" w:rsidRDefault="00CA09B2">
            <w:pPr>
              <w:pStyle w:val="T2"/>
              <w:spacing w:after="0"/>
              <w:ind w:left="0" w:right="0"/>
              <w:rPr>
                <w:b w:val="0"/>
                <w:sz w:val="20"/>
              </w:rPr>
            </w:pPr>
          </w:p>
        </w:tc>
        <w:tc>
          <w:tcPr>
            <w:tcW w:w="2351" w:type="dxa"/>
            <w:vAlign w:val="center"/>
          </w:tcPr>
          <w:p w14:paraId="1DAAD44A" w14:textId="18D60095" w:rsidR="00CA09B2" w:rsidRDefault="00D649C8">
            <w:pPr>
              <w:pStyle w:val="T2"/>
              <w:spacing w:after="0"/>
              <w:ind w:left="0" w:right="0"/>
              <w:rPr>
                <w:b w:val="0"/>
                <w:sz w:val="16"/>
              </w:rPr>
            </w:pPr>
            <w:r w:rsidRPr="00D649C8">
              <w:rPr>
                <w:b w:val="0"/>
                <w:sz w:val="16"/>
              </w:rPr>
              <w:t>matthias.wendt@signify.com</w:t>
            </w:r>
          </w:p>
        </w:tc>
      </w:tr>
    </w:tbl>
    <w:p w14:paraId="11B86194" w14:textId="19FBEFAF" w:rsidR="00CA09B2" w:rsidRDefault="006E1372">
      <w:pPr>
        <w:pStyle w:val="T1"/>
        <w:spacing w:after="120"/>
        <w:rPr>
          <w:sz w:val="22"/>
        </w:rPr>
      </w:pPr>
      <w:r>
        <w:rPr>
          <w:noProof/>
        </w:rPr>
        <mc:AlternateContent>
          <mc:Choice Requires="wps">
            <w:drawing>
              <wp:anchor distT="0" distB="0" distL="114300" distR="114300" simplePos="0" relativeHeight="251657728" behindDoc="0" locked="0" layoutInCell="0" allowOverlap="1" wp14:anchorId="6D976FD5" wp14:editId="18FC169B">
                <wp:simplePos x="0" y="0"/>
                <wp:positionH relativeFrom="column">
                  <wp:posOffset>-62865</wp:posOffset>
                </wp:positionH>
                <wp:positionV relativeFrom="paragraph">
                  <wp:posOffset>205740</wp:posOffset>
                </wp:positionV>
                <wp:extent cx="5943600" cy="28448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F02B3A" w14:textId="77777777" w:rsidR="0029020B" w:rsidRDefault="0029020B">
                            <w:pPr>
                              <w:pStyle w:val="T1"/>
                              <w:spacing w:after="120"/>
                            </w:pPr>
                            <w:r>
                              <w:t>Abstract</w:t>
                            </w:r>
                          </w:p>
                          <w:p w14:paraId="39B7130F" w14:textId="20B42790" w:rsidR="0029020B" w:rsidRDefault="00FB6D16">
                            <w:pPr>
                              <w:jc w:val="both"/>
                            </w:pPr>
                            <w:r>
                              <w:t xml:space="preserve">This document proposes </w:t>
                            </w:r>
                            <w:r w:rsidR="00EC02DD">
                              <w:t xml:space="preserve">draft text for </w:t>
                            </w:r>
                            <w:r>
                              <w:t xml:space="preserve">definitions </w:t>
                            </w:r>
                            <w:r w:rsidR="007E2331">
                              <w:t xml:space="preserve">and acronyms </w:t>
                            </w:r>
                            <w:r w:rsidR="00FC3DDA">
                              <w:t>related to light communications</w:t>
                            </w:r>
                            <w:r w:rsidR="00DC5298">
                              <w:t xml:space="preserve"> </w:t>
                            </w:r>
                            <w:r w:rsidR="00F32B82">
                              <w:t xml:space="preserve">for inclusion in </w:t>
                            </w:r>
                            <w:r w:rsidR="00CE5395">
                              <w:t>802.11bb</w:t>
                            </w:r>
                            <w:r w:rsidR="00DC5298">
                              <w:t>.</w:t>
                            </w:r>
                            <w:r w:rsidR="007D175E">
                              <w:t xml:space="preserve"> Th</w:t>
                            </w:r>
                            <w:r w:rsidR="00BC2C58">
                              <w:t>is document is</w:t>
                            </w:r>
                            <w:r w:rsidR="007D175E">
                              <w:t xml:space="preserve"> </w:t>
                            </w:r>
                            <w:r w:rsidR="00BC2C58">
                              <w:t>based</w:t>
                            </w:r>
                            <w:r w:rsidR="007D175E">
                              <w:t xml:space="preserve"> </w:t>
                            </w:r>
                            <w:r w:rsidR="00E005AF">
                              <w:t xml:space="preserve">on </w:t>
                            </w:r>
                            <w:r w:rsidR="007D175E">
                              <w:t>terms related to light communications that appear in in P802.11bb D0.3.</w:t>
                            </w:r>
                          </w:p>
                          <w:p w14:paraId="3D554BE7" w14:textId="77777777" w:rsidR="00F96C04" w:rsidRDefault="00F96C04">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976FD5"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" o:allowincell="f" stroked="f">
                <v:textbox>
                  <w:txbxContent>
                    <w:p w14:paraId="15F02B3A" w14:textId="77777777" w:rsidR="0029020B" w:rsidRDefault="0029020B">
                      <w:pPr>
                        <w:pStyle w:val="T1"/>
                        <w:spacing w:after="120"/>
                      </w:pPr>
                      <w:r>
                        <w:t>Abstract</w:t>
                      </w:r>
                    </w:p>
                    <w:p w14:paraId="39B7130F" w14:textId="20B42790" w:rsidR="0029020B" w:rsidRDefault="00FB6D16">
                      <w:pPr>
                        <w:jc w:val="both"/>
                      </w:pPr>
                      <w:r>
                        <w:t xml:space="preserve">This document proposes </w:t>
                      </w:r>
                      <w:r w:rsidR="00EC02DD">
                        <w:t xml:space="preserve">draft text for </w:t>
                      </w:r>
                      <w:r>
                        <w:t xml:space="preserve">definitions </w:t>
                      </w:r>
                      <w:r w:rsidR="007E2331">
                        <w:t xml:space="preserve">and acronyms </w:t>
                      </w:r>
                      <w:r w:rsidR="00FC3DDA">
                        <w:t>related to light communications</w:t>
                      </w:r>
                      <w:r w:rsidR="00DC5298">
                        <w:t xml:space="preserve"> </w:t>
                      </w:r>
                      <w:r w:rsidR="00F32B82">
                        <w:t xml:space="preserve">for inclusion in </w:t>
                      </w:r>
                      <w:r w:rsidR="00CE5395">
                        <w:t>802.11bb</w:t>
                      </w:r>
                      <w:r w:rsidR="00DC5298">
                        <w:t>.</w:t>
                      </w:r>
                      <w:r w:rsidR="007D175E">
                        <w:t xml:space="preserve"> Th</w:t>
                      </w:r>
                      <w:r w:rsidR="00BC2C58">
                        <w:t>is document is</w:t>
                      </w:r>
                      <w:r w:rsidR="007D175E">
                        <w:t xml:space="preserve"> </w:t>
                      </w:r>
                      <w:r w:rsidR="00BC2C58">
                        <w:t>based</w:t>
                      </w:r>
                      <w:r w:rsidR="007D175E">
                        <w:t xml:space="preserve"> </w:t>
                      </w:r>
                      <w:r w:rsidR="00E005AF">
                        <w:t xml:space="preserve">on </w:t>
                      </w:r>
                      <w:r w:rsidR="007D175E">
                        <w:t>terms related to light communications that appear in in P802.11bb D0.3.</w:t>
                      </w:r>
                    </w:p>
                    <w:p w14:paraId="3D554BE7" w14:textId="77777777" w:rsidR="00F96C04" w:rsidRDefault="00F96C04">
                      <w:pPr>
                        <w:jc w:val="both"/>
                      </w:pPr>
                    </w:p>
                  </w:txbxContent>
                </v:textbox>
              </v:shape>
            </w:pict>
          </mc:Fallback>
        </mc:AlternateContent>
      </w:r>
    </w:p>
    <w:p w14:paraId="719E57EC" w14:textId="0B4DA96E" w:rsidR="00CA09B2" w:rsidRDefault="00CA09B2">
      <w:r>
        <w:br w:type="page"/>
      </w:r>
    </w:p>
    <w:p w14:paraId="0A6358B3" w14:textId="5D2C2D52" w:rsidR="006878ED" w:rsidRPr="00667D4B" w:rsidRDefault="006878ED" w:rsidP="006878ED">
      <w:pPr>
        <w:rPr>
          <w:b/>
          <w:sz w:val="24"/>
          <w:u w:val="single"/>
        </w:rPr>
      </w:pPr>
      <w:r w:rsidRPr="00667D4B">
        <w:rPr>
          <w:b/>
          <w:sz w:val="24"/>
          <w:u w:val="single"/>
        </w:rPr>
        <w:lastRenderedPageBreak/>
        <w:t>Discussion:</w:t>
      </w:r>
    </w:p>
    <w:p w14:paraId="02D39416" w14:textId="09E4B5AF" w:rsidR="006878ED" w:rsidRDefault="006878ED" w:rsidP="006878ED">
      <w:pPr>
        <w:rPr>
          <w:b/>
          <w:sz w:val="24"/>
        </w:rPr>
      </w:pPr>
    </w:p>
    <w:p w14:paraId="78756B07" w14:textId="4F74F956" w:rsidR="009D29F1" w:rsidRDefault="006878ED" w:rsidP="009D29F1">
      <w:pPr>
        <w:rPr>
          <w:bCs/>
          <w:sz w:val="24"/>
        </w:rPr>
      </w:pPr>
      <w:r>
        <w:rPr>
          <w:bCs/>
          <w:sz w:val="24"/>
        </w:rPr>
        <w:t xml:space="preserve">The following </w:t>
      </w:r>
      <w:r w:rsidR="009D29F1">
        <w:rPr>
          <w:bCs/>
          <w:sz w:val="24"/>
        </w:rPr>
        <w:t xml:space="preserve">terms </w:t>
      </w:r>
      <w:r w:rsidR="00376D57">
        <w:rPr>
          <w:bCs/>
          <w:sz w:val="24"/>
        </w:rPr>
        <w:t xml:space="preserve">related to light communications </w:t>
      </w:r>
      <w:r w:rsidR="009D29F1">
        <w:rPr>
          <w:bCs/>
          <w:sz w:val="24"/>
        </w:rPr>
        <w:t>were identified in P802.11 D0.3:</w:t>
      </w:r>
    </w:p>
    <w:p w14:paraId="53FE3CC1" w14:textId="5B6D988B" w:rsidR="009D29F1" w:rsidRDefault="009D29F1" w:rsidP="009D29F1">
      <w:pPr>
        <w:rPr>
          <w:bCs/>
          <w:sz w:val="24"/>
        </w:rPr>
      </w:pPr>
    </w:p>
    <w:p w14:paraId="168203EF" w14:textId="244FC56C" w:rsidR="009D29F1" w:rsidRDefault="00A22459" w:rsidP="00A22459">
      <w:pPr>
        <w:ind w:left="720"/>
        <w:rPr>
          <w:bCs/>
          <w:sz w:val="24"/>
        </w:rPr>
      </w:pPr>
      <w:r>
        <w:rPr>
          <w:bCs/>
          <w:sz w:val="24"/>
        </w:rPr>
        <w:t xml:space="preserve">Entities: </w:t>
      </w:r>
      <w:r w:rsidR="009D29F1">
        <w:rPr>
          <w:bCs/>
          <w:sz w:val="24"/>
        </w:rPr>
        <w:t>LC AP, LC STA</w:t>
      </w:r>
    </w:p>
    <w:p w14:paraId="723C1CA2" w14:textId="111CEA4B" w:rsidR="00CE1BAB" w:rsidRDefault="0050266D" w:rsidP="00A22459">
      <w:pPr>
        <w:ind w:left="720"/>
        <w:rPr>
          <w:bCs/>
          <w:sz w:val="24"/>
        </w:rPr>
      </w:pPr>
      <w:r>
        <w:rPr>
          <w:bCs/>
          <w:sz w:val="24"/>
        </w:rPr>
        <w:t>Related to the light interface</w:t>
      </w:r>
      <w:r w:rsidR="00CE1BAB">
        <w:rPr>
          <w:bCs/>
          <w:sz w:val="24"/>
        </w:rPr>
        <w:t>: DC, LED, OFE, PD, TIA</w:t>
      </w:r>
    </w:p>
    <w:p w14:paraId="66879DF9" w14:textId="77777777" w:rsidR="001C6AAD" w:rsidRPr="009D29F1" w:rsidRDefault="001C6AAD" w:rsidP="009D29F1">
      <w:pPr>
        <w:rPr>
          <w:bCs/>
          <w:sz w:val="24"/>
        </w:rPr>
      </w:pPr>
    </w:p>
    <w:p w14:paraId="1C35D666" w14:textId="07957099" w:rsidR="00833726" w:rsidRDefault="00833726" w:rsidP="008661D2">
      <w:pPr>
        <w:autoSpaceDE w:val="0"/>
        <w:autoSpaceDN w:val="0"/>
        <w:adjustRightInd w:val="0"/>
      </w:pPr>
      <w:r w:rsidRPr="00833726">
        <w:t xml:space="preserve">The terms related to the light interface are not new </w:t>
      </w:r>
      <w:proofErr w:type="gramStart"/>
      <w:r w:rsidRPr="00833726">
        <w:t>concepts</w:t>
      </w:r>
      <w:proofErr w:type="gramEnd"/>
      <w:r w:rsidRPr="00833726">
        <w:t xml:space="preserve"> so </w:t>
      </w:r>
      <w:r w:rsidR="00960ED8">
        <w:t xml:space="preserve">they </w:t>
      </w:r>
      <w:r w:rsidRPr="00833726">
        <w:t>simply need to be added to the list of acronyms.</w:t>
      </w:r>
    </w:p>
    <w:p w14:paraId="54DFD4ED" w14:textId="77777777" w:rsidR="001775A3" w:rsidRDefault="001775A3" w:rsidP="008661D2">
      <w:pPr>
        <w:autoSpaceDE w:val="0"/>
        <w:autoSpaceDN w:val="0"/>
        <w:adjustRightInd w:val="0"/>
      </w:pPr>
    </w:p>
    <w:p w14:paraId="01EF6310" w14:textId="1FA538EF" w:rsidR="009D29F1" w:rsidRDefault="00667D4B" w:rsidP="008661D2">
      <w:pPr>
        <w:autoSpaceDE w:val="0"/>
        <w:autoSpaceDN w:val="0"/>
        <w:adjustRightInd w:val="0"/>
      </w:pPr>
      <w:r>
        <w:t xml:space="preserve">LC AP and LC STA entities are new for light communications. </w:t>
      </w:r>
      <w:r w:rsidR="006E3C50">
        <w:t xml:space="preserve">It is proposed to define LC AP and LC STA </w:t>
      </w:r>
      <w:r w:rsidR="001A1983">
        <w:t>relative</w:t>
      </w:r>
      <w:r w:rsidR="006646A9">
        <w:t xml:space="preserve"> to the following definitions from </w:t>
      </w:r>
      <w:r w:rsidR="00A22459">
        <w:t>802.11</w:t>
      </w:r>
      <w:r w:rsidR="00376D57">
        <w:t xml:space="preserve"> subclause 3.1 (Definitions)</w:t>
      </w:r>
      <w:r w:rsidR="009F325F">
        <w:t>:</w:t>
      </w:r>
    </w:p>
    <w:p w14:paraId="4286A140" w14:textId="5CDCD140" w:rsidR="009F325F" w:rsidRDefault="009F325F" w:rsidP="008661D2">
      <w:pPr>
        <w:autoSpaceDE w:val="0"/>
        <w:autoSpaceDN w:val="0"/>
        <w:adjustRightInd w:val="0"/>
      </w:pPr>
    </w:p>
    <w:p w14:paraId="2850153C" w14:textId="1D943F9A" w:rsidR="00187BA2" w:rsidRDefault="00187BA2" w:rsidP="00187BA2">
      <w:pPr>
        <w:autoSpaceDE w:val="0"/>
        <w:autoSpaceDN w:val="0"/>
        <w:adjustRightInd w:val="0"/>
      </w:pPr>
      <w:r w:rsidRPr="006E3C50">
        <w:rPr>
          <w:b/>
          <w:bCs/>
        </w:rPr>
        <w:t>access point (AP):</w:t>
      </w:r>
      <w:r>
        <w:t xml:space="preserve"> An entity that contains one station (STA) and provides access to the distribution system</w:t>
      </w:r>
      <w:r w:rsidR="00110553">
        <w:t xml:space="preserve"> </w:t>
      </w:r>
      <w:r>
        <w:t>services, via the wireless medium (WM) for associated STAs. An AP comprises a STA and a</w:t>
      </w:r>
    </w:p>
    <w:p w14:paraId="6A4A9694" w14:textId="1BBE374E" w:rsidR="0068199F" w:rsidRDefault="00187BA2" w:rsidP="008661D2">
      <w:pPr>
        <w:autoSpaceDE w:val="0"/>
        <w:autoSpaceDN w:val="0"/>
        <w:adjustRightInd w:val="0"/>
      </w:pPr>
      <w:r>
        <w:t>distribution system access function (DSAF).</w:t>
      </w:r>
    </w:p>
    <w:p w14:paraId="6B5C64BB" w14:textId="1179238E" w:rsidR="0068199F" w:rsidRDefault="0068199F" w:rsidP="008661D2">
      <w:pPr>
        <w:autoSpaceDE w:val="0"/>
        <w:autoSpaceDN w:val="0"/>
        <w:adjustRightInd w:val="0"/>
      </w:pPr>
    </w:p>
    <w:p w14:paraId="6F55BD99" w14:textId="2CD2226F" w:rsidR="006E3C50" w:rsidRDefault="006E3C50" w:rsidP="008661D2">
      <w:pPr>
        <w:autoSpaceDE w:val="0"/>
        <w:autoSpaceDN w:val="0"/>
        <w:adjustRightInd w:val="0"/>
      </w:pPr>
      <w:r w:rsidRPr="006E3C50">
        <w:rPr>
          <w:b/>
          <w:bCs/>
        </w:rPr>
        <w:t>non-access-point (non-AP) station (STA):</w:t>
      </w:r>
      <w:r w:rsidRPr="006E3C50">
        <w:t xml:space="preserve"> A STA that is not contained within an access point (AP).</w:t>
      </w:r>
    </w:p>
    <w:p w14:paraId="147FC635" w14:textId="77777777" w:rsidR="006E3C50" w:rsidRDefault="006E3C50" w:rsidP="008661D2">
      <w:pPr>
        <w:autoSpaceDE w:val="0"/>
        <w:autoSpaceDN w:val="0"/>
        <w:adjustRightInd w:val="0"/>
      </w:pPr>
    </w:p>
    <w:p w14:paraId="1FAC0CA1" w14:textId="3EF578B8" w:rsidR="00BB1B2B" w:rsidRDefault="00BB1B2B" w:rsidP="00BB1B2B">
      <w:pPr>
        <w:autoSpaceDE w:val="0"/>
        <w:autoSpaceDN w:val="0"/>
        <w:adjustRightInd w:val="0"/>
      </w:pPr>
      <w:r w:rsidRPr="006E3C50">
        <w:rPr>
          <w:b/>
          <w:bCs/>
        </w:rPr>
        <w:t>station (STA):</w:t>
      </w:r>
      <w:r>
        <w:t xml:space="preserve"> A logical entity that is a singly addressable instance of a medium access control (MAC) and physical layer (PHY) interface to the wireless medium (WM).</w:t>
      </w:r>
    </w:p>
    <w:p w14:paraId="308569F2" w14:textId="77777777" w:rsidR="006D4AB7" w:rsidRDefault="006D4AB7" w:rsidP="00BB1B2B">
      <w:pPr>
        <w:autoSpaceDE w:val="0"/>
        <w:autoSpaceDN w:val="0"/>
        <w:adjustRightInd w:val="0"/>
      </w:pPr>
    </w:p>
    <w:p w14:paraId="459E8C90" w14:textId="3C4F7EE1" w:rsidR="00BB1B2B" w:rsidRDefault="00BB1B2B" w:rsidP="00BB1B2B">
      <w:pPr>
        <w:autoSpaceDE w:val="0"/>
        <w:autoSpaceDN w:val="0"/>
        <w:adjustRightInd w:val="0"/>
      </w:pPr>
      <w:r>
        <w:t>NOTE—For IEEE 802.11 purposes, a station is any MAC/PHY entity providing the IEEE 802.11 MAC services. This differs from the IEEE 802 definition of ‘station,’ which includes bridges (or ‘end stations’) that are endpoints of link</w:t>
      </w:r>
      <w:r w:rsidR="006646A9">
        <w:t xml:space="preserve"> </w:t>
      </w:r>
      <w:r>
        <w:t>layer data traffic.</w:t>
      </w:r>
    </w:p>
    <w:p w14:paraId="7554A47D" w14:textId="77777777" w:rsidR="00BB1B2B" w:rsidRDefault="00BB1B2B" w:rsidP="00BB1B2B">
      <w:pPr>
        <w:autoSpaceDE w:val="0"/>
        <w:autoSpaceDN w:val="0"/>
        <w:adjustRightInd w:val="0"/>
      </w:pPr>
    </w:p>
    <w:p w14:paraId="0BA53801" w14:textId="77777777" w:rsidR="0068199F" w:rsidRDefault="0068199F" w:rsidP="0068199F">
      <w:pPr>
        <w:autoSpaceDE w:val="0"/>
        <w:autoSpaceDN w:val="0"/>
        <w:adjustRightInd w:val="0"/>
      </w:pPr>
      <w:r w:rsidRPr="006E3C50">
        <w:rPr>
          <w:b/>
          <w:bCs/>
        </w:rPr>
        <w:t>wireless medium (WM):</w:t>
      </w:r>
      <w:r>
        <w:t xml:space="preserve"> The medium used to implement the transfer of protocol data units (PDUs)</w:t>
      </w:r>
    </w:p>
    <w:p w14:paraId="29FE77D0" w14:textId="5C6247CB" w:rsidR="0068199F" w:rsidRPr="0068199F" w:rsidRDefault="0068199F" w:rsidP="0068199F">
      <w:pPr>
        <w:autoSpaceDE w:val="0"/>
        <w:autoSpaceDN w:val="0"/>
        <w:adjustRightInd w:val="0"/>
      </w:pPr>
      <w:r>
        <w:t>between peer physical layer (PHY) entities of a wireless local area network (LAN).</w:t>
      </w:r>
    </w:p>
    <w:p w14:paraId="0A4A3DA9" w14:textId="72D04CCE" w:rsidR="006878ED" w:rsidRDefault="006878ED">
      <w:pPr>
        <w:rPr>
          <w:b/>
          <w:sz w:val="24"/>
        </w:rPr>
      </w:pPr>
    </w:p>
    <w:p w14:paraId="3C1F6922" w14:textId="77777777" w:rsidR="008C3F24" w:rsidRDefault="008C3F24">
      <w:pPr>
        <w:rPr>
          <w:b/>
          <w:sz w:val="24"/>
        </w:rPr>
      </w:pPr>
    </w:p>
    <w:p w14:paraId="50F8C5FD" w14:textId="6A2DCC20" w:rsidR="008C3F24" w:rsidRDefault="008C3F24" w:rsidP="008C3F24">
      <w:pPr>
        <w:autoSpaceDE w:val="0"/>
        <w:autoSpaceDN w:val="0"/>
        <w:adjustRightInd w:val="0"/>
      </w:pPr>
      <w:r>
        <w:t>LC MAC and PHY extensively reference and reuse existing 802.11 text so it makes sense to define LC AP and LC STA as special cases of AP and STA, respectively, and to define the light medium as a special case of the wireless medium.</w:t>
      </w:r>
    </w:p>
    <w:p w14:paraId="79FCC7E8" w14:textId="1410E43F" w:rsidR="00B611CC" w:rsidRDefault="00B611CC" w:rsidP="008C3F24">
      <w:pPr>
        <w:autoSpaceDE w:val="0"/>
        <w:autoSpaceDN w:val="0"/>
        <w:adjustRightInd w:val="0"/>
      </w:pPr>
    </w:p>
    <w:p w14:paraId="67110420" w14:textId="69A4D83F" w:rsidR="00B611CC" w:rsidRDefault="00B611CC" w:rsidP="008C3F24">
      <w:pPr>
        <w:autoSpaceDE w:val="0"/>
        <w:autoSpaceDN w:val="0"/>
        <w:adjustRightInd w:val="0"/>
      </w:pPr>
      <w:r>
        <w:t>Since LC AP</w:t>
      </w:r>
      <w:r w:rsidR="00D6133F">
        <w:t xml:space="preserve">, </w:t>
      </w:r>
      <w:r>
        <w:t>LC STA</w:t>
      </w:r>
      <w:r w:rsidR="00D6133F">
        <w:t>, and non-AP LC STA</w:t>
      </w:r>
      <w:r>
        <w:t xml:space="preserve"> are specific to 802.11, it is proposed to </w:t>
      </w:r>
      <w:r w:rsidR="00D6133F">
        <w:t>put these definitions in 3.2 (Definitions specific to IEEE Std 802.11).</w:t>
      </w:r>
    </w:p>
    <w:p w14:paraId="6B5FB03B" w14:textId="77777777" w:rsidR="008C3F24" w:rsidRDefault="008C3F24">
      <w:pPr>
        <w:rPr>
          <w:b/>
          <w:sz w:val="24"/>
        </w:rPr>
      </w:pPr>
    </w:p>
    <w:p w14:paraId="7359F36F" w14:textId="77777777" w:rsidR="00187BA2" w:rsidRDefault="00187BA2">
      <w:pPr>
        <w:rPr>
          <w:b/>
          <w:sz w:val="24"/>
        </w:rPr>
      </w:pPr>
      <w:r>
        <w:rPr>
          <w:b/>
          <w:sz w:val="24"/>
        </w:rPr>
        <w:br w:type="page"/>
      </w:r>
    </w:p>
    <w:p w14:paraId="18876A4F" w14:textId="7FF84AC9" w:rsidR="006878ED" w:rsidRPr="00667D4B" w:rsidRDefault="006878ED" w:rsidP="006878ED">
      <w:pPr>
        <w:rPr>
          <w:b/>
          <w:sz w:val="24"/>
          <w:u w:val="single"/>
        </w:rPr>
      </w:pPr>
      <w:r w:rsidRPr="00667D4B">
        <w:rPr>
          <w:b/>
          <w:sz w:val="24"/>
          <w:u w:val="single"/>
        </w:rPr>
        <w:lastRenderedPageBreak/>
        <w:t>Proposed draft text:</w:t>
      </w:r>
    </w:p>
    <w:p w14:paraId="398AA15A" w14:textId="77777777" w:rsidR="00F87C7D" w:rsidRDefault="00F87C7D" w:rsidP="008661D2">
      <w:pPr>
        <w:autoSpaceDE w:val="0"/>
        <w:autoSpaceDN w:val="0"/>
        <w:adjustRightInd w:val="0"/>
        <w:rPr>
          <w:rFonts w:ascii="Arial-BoldMT" w:hAnsi="Arial-BoldMT" w:cs="Arial-BoldMT"/>
          <w:b/>
          <w:bCs/>
          <w:sz w:val="24"/>
          <w:szCs w:val="24"/>
          <w:lang w:val="en-NL" w:eastAsia="en-NL"/>
        </w:rPr>
      </w:pPr>
    </w:p>
    <w:p w14:paraId="03EF4C24" w14:textId="77777777" w:rsidR="00F87C7D" w:rsidRDefault="00F87C7D" w:rsidP="008661D2">
      <w:pPr>
        <w:autoSpaceDE w:val="0"/>
        <w:autoSpaceDN w:val="0"/>
        <w:adjustRightInd w:val="0"/>
        <w:rPr>
          <w:rFonts w:ascii="Arial-BoldMT" w:hAnsi="Arial-BoldMT" w:cs="Arial-BoldMT"/>
          <w:b/>
          <w:bCs/>
          <w:sz w:val="24"/>
          <w:szCs w:val="24"/>
          <w:lang w:val="en-NL" w:eastAsia="en-NL"/>
        </w:rPr>
      </w:pPr>
    </w:p>
    <w:p w14:paraId="66137BB5" w14:textId="165CDF4D" w:rsidR="008661D2" w:rsidRDefault="008661D2" w:rsidP="008661D2">
      <w:pPr>
        <w:autoSpaceDE w:val="0"/>
        <w:autoSpaceDN w:val="0"/>
        <w:adjustRightInd w:val="0"/>
        <w:rPr>
          <w:rFonts w:ascii="Arial-BoldMT" w:hAnsi="Arial-BoldMT" w:cs="Arial-BoldMT"/>
          <w:b/>
          <w:bCs/>
          <w:sz w:val="24"/>
          <w:szCs w:val="24"/>
          <w:lang w:val="en-NL" w:eastAsia="en-NL"/>
        </w:rPr>
      </w:pPr>
      <w:r>
        <w:rPr>
          <w:rFonts w:ascii="Arial-BoldMT" w:hAnsi="Arial-BoldMT" w:cs="Arial-BoldMT"/>
          <w:b/>
          <w:bCs/>
          <w:sz w:val="24"/>
          <w:szCs w:val="24"/>
          <w:lang w:val="en-NL" w:eastAsia="en-NL"/>
        </w:rPr>
        <w:t>3. Definitions, acronyms, and abbreviations</w:t>
      </w:r>
    </w:p>
    <w:p w14:paraId="71F9BDE4" w14:textId="77777777" w:rsidR="008661D2" w:rsidRDefault="008661D2" w:rsidP="008661D2">
      <w:pPr>
        <w:rPr>
          <w:rFonts w:ascii="TimesNewRomanPS-BoldItalicMT" w:hAnsi="TimesNewRomanPS-BoldItalicMT" w:cs="TimesNewRomanPS-BoldItalicMT"/>
          <w:b/>
          <w:bCs/>
          <w:i/>
          <w:iCs/>
          <w:sz w:val="20"/>
          <w:lang w:val="en-NL" w:eastAsia="en-NL"/>
        </w:rPr>
      </w:pPr>
      <w:r>
        <w:rPr>
          <w:rFonts w:ascii="Arial-BoldMT" w:hAnsi="Arial-BoldMT" w:cs="Arial-BoldMT"/>
          <w:b/>
          <w:bCs/>
          <w:szCs w:val="22"/>
          <w:lang w:val="en-NL" w:eastAsia="en-NL"/>
        </w:rPr>
        <w:t>3.1 Definitions</w:t>
      </w:r>
      <w:r>
        <w:rPr>
          <w:rFonts w:ascii="TimesNewRomanPS-BoldItalicMT" w:hAnsi="TimesNewRomanPS-BoldItalicMT" w:cs="TimesNewRomanPS-BoldItalicMT"/>
          <w:b/>
          <w:bCs/>
          <w:i/>
          <w:iCs/>
          <w:sz w:val="20"/>
          <w:lang w:val="en-NL" w:eastAsia="en-NL"/>
        </w:rPr>
        <w:t xml:space="preserve"> </w:t>
      </w:r>
    </w:p>
    <w:p w14:paraId="3075C9E1" w14:textId="6C9D84BA" w:rsidR="00AE309A" w:rsidRPr="00E863C5" w:rsidRDefault="00AE309A" w:rsidP="008661D2">
      <w:pPr>
        <w:rPr>
          <w:bCs/>
          <w:sz w:val="24"/>
        </w:rPr>
      </w:pPr>
      <w:r>
        <w:rPr>
          <w:rFonts w:ascii="TimesNewRomanPS-BoldItalicMT" w:hAnsi="TimesNewRomanPS-BoldItalicMT" w:cs="TimesNewRomanPS-BoldItalicMT"/>
          <w:b/>
          <w:bCs/>
          <w:i/>
          <w:iCs/>
          <w:sz w:val="20"/>
          <w:lang w:val="en-NL" w:eastAsia="en-NL"/>
        </w:rPr>
        <w:t>Insert the following definition</w:t>
      </w:r>
      <w:r>
        <w:rPr>
          <w:rFonts w:ascii="TimesNewRomanPS-BoldItalicMT" w:hAnsi="TimesNewRomanPS-BoldItalicMT" w:cs="TimesNewRomanPS-BoldItalicMT"/>
          <w:b/>
          <w:bCs/>
          <w:i/>
          <w:iCs/>
          <w:sz w:val="20"/>
          <w:lang w:val="en-US" w:eastAsia="en-NL"/>
        </w:rPr>
        <w:t>s</w:t>
      </w:r>
      <w:r>
        <w:rPr>
          <w:rFonts w:ascii="TimesNewRomanPS-BoldItalicMT" w:hAnsi="TimesNewRomanPS-BoldItalicMT" w:cs="TimesNewRomanPS-BoldItalicMT"/>
          <w:b/>
          <w:bCs/>
          <w:i/>
          <w:iCs/>
          <w:sz w:val="20"/>
          <w:lang w:val="en-NL" w:eastAsia="en-NL"/>
        </w:rPr>
        <w:t xml:space="preserve"> maintaining alphabetical order:</w:t>
      </w:r>
    </w:p>
    <w:p w14:paraId="4819BAB1" w14:textId="4FE33B1C" w:rsidR="00FB6D16" w:rsidRPr="00E863C5" w:rsidRDefault="00FB6D16" w:rsidP="00FB6D16">
      <w:pPr>
        <w:rPr>
          <w:bCs/>
          <w:sz w:val="24"/>
        </w:rPr>
      </w:pPr>
    </w:p>
    <w:p w14:paraId="5B5F77F0" w14:textId="2A9F8098" w:rsidR="00A8651B" w:rsidRPr="00E863C5" w:rsidRDefault="002028C7" w:rsidP="00FB6D16">
      <w:pPr>
        <w:rPr>
          <w:bCs/>
          <w:sz w:val="24"/>
        </w:rPr>
      </w:pPr>
      <w:r>
        <w:rPr>
          <w:b/>
          <w:sz w:val="24"/>
        </w:rPr>
        <w:t>l</w:t>
      </w:r>
      <w:r w:rsidR="00A8651B" w:rsidRPr="002028C7">
        <w:rPr>
          <w:b/>
          <w:sz w:val="24"/>
        </w:rPr>
        <w:t>ight communications (LC):</w:t>
      </w:r>
      <w:r w:rsidR="00A8651B" w:rsidRPr="00E863C5">
        <w:rPr>
          <w:bCs/>
          <w:sz w:val="24"/>
        </w:rPr>
        <w:t xml:space="preserve"> </w:t>
      </w:r>
      <w:r w:rsidR="007305F8">
        <w:rPr>
          <w:bCs/>
          <w:sz w:val="24"/>
        </w:rPr>
        <w:t xml:space="preserve">Pertaining to </w:t>
      </w:r>
      <w:r w:rsidR="00AC5AC7" w:rsidRPr="00E863C5">
        <w:rPr>
          <w:bCs/>
          <w:sz w:val="24"/>
        </w:rPr>
        <w:t>WLAN communications in the light medium</w:t>
      </w:r>
      <w:r w:rsidR="00667D4B">
        <w:rPr>
          <w:bCs/>
          <w:sz w:val="24"/>
        </w:rPr>
        <w:t>.</w:t>
      </w:r>
    </w:p>
    <w:p w14:paraId="56ECA783" w14:textId="77777777" w:rsidR="00A8651B" w:rsidRPr="00E863C5" w:rsidRDefault="00A8651B" w:rsidP="00E863C5">
      <w:pPr>
        <w:rPr>
          <w:bCs/>
          <w:sz w:val="24"/>
        </w:rPr>
      </w:pPr>
    </w:p>
    <w:p w14:paraId="2F6C75BF" w14:textId="18876AF7" w:rsidR="00FB6D16" w:rsidRPr="00E863C5" w:rsidRDefault="00AC5AC7" w:rsidP="00E863C5">
      <w:pPr>
        <w:rPr>
          <w:bCs/>
          <w:sz w:val="24"/>
        </w:rPr>
      </w:pPr>
      <w:r w:rsidRPr="00FA624B">
        <w:rPr>
          <w:b/>
          <w:sz w:val="24"/>
        </w:rPr>
        <w:t>light</w:t>
      </w:r>
      <w:r w:rsidR="00FB6D16" w:rsidRPr="00FA624B">
        <w:rPr>
          <w:b/>
          <w:sz w:val="24"/>
        </w:rPr>
        <w:t xml:space="preserve"> medium:</w:t>
      </w:r>
      <w:r w:rsidR="00FB6D16" w:rsidRPr="00E863C5">
        <w:rPr>
          <w:bCs/>
          <w:sz w:val="24"/>
        </w:rPr>
        <w:t xml:space="preserve"> The </w:t>
      </w:r>
      <w:r w:rsidR="0033713A" w:rsidRPr="0033713A">
        <w:rPr>
          <w:bCs/>
          <w:sz w:val="24"/>
        </w:rPr>
        <w:t>wireless medium (WM)</w:t>
      </w:r>
      <w:r w:rsidR="00FB6D16" w:rsidRPr="00E863C5">
        <w:rPr>
          <w:bCs/>
          <w:sz w:val="24"/>
        </w:rPr>
        <w:t xml:space="preserve"> at optical wavelengths </w:t>
      </w:r>
      <w:r w:rsidR="0072065D" w:rsidRPr="00E863C5">
        <w:rPr>
          <w:bCs/>
          <w:sz w:val="24"/>
        </w:rPr>
        <w:t>(</w:t>
      </w:r>
      <w:r w:rsidR="00E863C5" w:rsidRPr="00E863C5">
        <w:rPr>
          <w:bCs/>
          <w:sz w:val="24"/>
        </w:rPr>
        <w:t xml:space="preserve">380 nm to 5,000 nm) </w:t>
      </w:r>
      <w:r w:rsidR="00FB6D16" w:rsidRPr="00E863C5">
        <w:rPr>
          <w:bCs/>
          <w:sz w:val="24"/>
        </w:rPr>
        <w:t xml:space="preserve">used </w:t>
      </w:r>
      <w:r w:rsidR="00E3747A">
        <w:rPr>
          <w:bCs/>
          <w:sz w:val="24"/>
        </w:rPr>
        <w:t>for</w:t>
      </w:r>
      <w:r w:rsidR="00FB6D16" w:rsidRPr="00E863C5">
        <w:rPr>
          <w:bCs/>
          <w:sz w:val="24"/>
        </w:rPr>
        <w:t xml:space="preserve"> </w:t>
      </w:r>
      <w:r w:rsidR="00E762A0">
        <w:rPr>
          <w:bCs/>
          <w:sz w:val="24"/>
        </w:rPr>
        <w:t>light communications</w:t>
      </w:r>
      <w:r w:rsidR="00E3747A">
        <w:rPr>
          <w:bCs/>
          <w:sz w:val="24"/>
        </w:rPr>
        <w:t xml:space="preserve"> (LC)</w:t>
      </w:r>
      <w:r w:rsidR="00505C13">
        <w:rPr>
          <w:bCs/>
          <w:sz w:val="24"/>
        </w:rPr>
        <w:t xml:space="preserve">, namely </w:t>
      </w:r>
      <w:r w:rsidR="00FB6D16" w:rsidRPr="00E863C5">
        <w:rPr>
          <w:bCs/>
          <w:sz w:val="24"/>
        </w:rPr>
        <w:t>the transfer of protocol data units (PDUs)</w:t>
      </w:r>
      <w:r w:rsidR="00E863C5" w:rsidRPr="00E863C5">
        <w:rPr>
          <w:bCs/>
          <w:sz w:val="24"/>
        </w:rPr>
        <w:t xml:space="preserve"> </w:t>
      </w:r>
      <w:r w:rsidR="00FB6D16" w:rsidRPr="00E863C5">
        <w:rPr>
          <w:bCs/>
          <w:sz w:val="24"/>
        </w:rPr>
        <w:t>between peer physical layer (PHY) entities of a wireless local area network (LAN).</w:t>
      </w:r>
    </w:p>
    <w:p w14:paraId="6EEDF44E" w14:textId="2A090B36" w:rsidR="00FB6D16" w:rsidRPr="00E863C5" w:rsidRDefault="00FB6D16" w:rsidP="00FB6D16">
      <w:pPr>
        <w:rPr>
          <w:bCs/>
          <w:sz w:val="24"/>
        </w:rPr>
      </w:pPr>
    </w:p>
    <w:p w14:paraId="369BAFAC" w14:textId="1423FCA6" w:rsidR="009D08CD" w:rsidRDefault="009D08CD"/>
    <w:p w14:paraId="74BBA19D" w14:textId="506773E1" w:rsidR="00D42B15" w:rsidRDefault="00D42B15" w:rsidP="00D42B15">
      <w:pPr>
        <w:rPr>
          <w:rFonts w:ascii="TimesNewRomanPS-BoldItalicMT" w:hAnsi="TimesNewRomanPS-BoldItalicMT" w:cs="TimesNewRomanPS-BoldItalicMT"/>
          <w:b/>
          <w:bCs/>
          <w:i/>
          <w:iCs/>
          <w:sz w:val="20"/>
          <w:lang w:val="en-NL" w:eastAsia="en-NL"/>
        </w:rPr>
      </w:pPr>
      <w:r>
        <w:rPr>
          <w:rFonts w:ascii="Arial-BoldMT" w:hAnsi="Arial-BoldMT" w:cs="Arial-BoldMT"/>
          <w:b/>
          <w:bCs/>
          <w:szCs w:val="22"/>
          <w:lang w:val="en-NL" w:eastAsia="en-NL"/>
        </w:rPr>
        <w:t>3.</w:t>
      </w:r>
      <w:r w:rsidR="00EF5D15">
        <w:rPr>
          <w:rFonts w:ascii="Arial-BoldMT" w:hAnsi="Arial-BoldMT" w:cs="Arial-BoldMT"/>
          <w:b/>
          <w:bCs/>
          <w:szCs w:val="22"/>
          <w:lang w:val="en-US" w:eastAsia="en-NL"/>
        </w:rPr>
        <w:t>2</w:t>
      </w:r>
      <w:r>
        <w:rPr>
          <w:rFonts w:ascii="Arial-BoldMT" w:hAnsi="Arial-BoldMT" w:cs="Arial-BoldMT"/>
          <w:b/>
          <w:bCs/>
          <w:szCs w:val="22"/>
          <w:lang w:val="en-NL" w:eastAsia="en-NL"/>
        </w:rPr>
        <w:t xml:space="preserve"> </w:t>
      </w:r>
      <w:r w:rsidR="00EF5D15" w:rsidRPr="00EF5D15">
        <w:rPr>
          <w:rFonts w:ascii="Arial-BoldMT" w:hAnsi="Arial-BoldMT" w:cs="Arial-BoldMT"/>
          <w:b/>
          <w:bCs/>
          <w:szCs w:val="22"/>
          <w:lang w:val="en-NL" w:eastAsia="en-NL"/>
        </w:rPr>
        <w:t>Definitions specific to IEEE Std 802.11</w:t>
      </w:r>
    </w:p>
    <w:p w14:paraId="5D33F7F3" w14:textId="77777777" w:rsidR="00D42B15" w:rsidRPr="00E863C5" w:rsidRDefault="00D42B15" w:rsidP="00D42B15">
      <w:pPr>
        <w:rPr>
          <w:bCs/>
          <w:sz w:val="24"/>
        </w:rPr>
      </w:pPr>
      <w:r>
        <w:rPr>
          <w:rFonts w:ascii="TimesNewRomanPS-BoldItalicMT" w:hAnsi="TimesNewRomanPS-BoldItalicMT" w:cs="TimesNewRomanPS-BoldItalicMT"/>
          <w:b/>
          <w:bCs/>
          <w:i/>
          <w:iCs/>
          <w:sz w:val="20"/>
          <w:lang w:val="en-NL" w:eastAsia="en-NL"/>
        </w:rPr>
        <w:t>Insert the following definition</w:t>
      </w:r>
      <w:r>
        <w:rPr>
          <w:rFonts w:ascii="TimesNewRomanPS-BoldItalicMT" w:hAnsi="TimesNewRomanPS-BoldItalicMT" w:cs="TimesNewRomanPS-BoldItalicMT"/>
          <w:b/>
          <w:bCs/>
          <w:i/>
          <w:iCs/>
          <w:sz w:val="20"/>
          <w:lang w:val="en-US" w:eastAsia="en-NL"/>
        </w:rPr>
        <w:t>s</w:t>
      </w:r>
      <w:r>
        <w:rPr>
          <w:rFonts w:ascii="TimesNewRomanPS-BoldItalicMT" w:hAnsi="TimesNewRomanPS-BoldItalicMT" w:cs="TimesNewRomanPS-BoldItalicMT"/>
          <w:b/>
          <w:bCs/>
          <w:i/>
          <w:iCs/>
          <w:sz w:val="20"/>
          <w:lang w:val="en-NL" w:eastAsia="en-NL"/>
        </w:rPr>
        <w:t xml:space="preserve"> maintaining alphabetical order:</w:t>
      </w:r>
    </w:p>
    <w:p w14:paraId="665CB4D3" w14:textId="77777777" w:rsidR="00666943" w:rsidRDefault="00666943" w:rsidP="00666943">
      <w:pPr>
        <w:rPr>
          <w:b/>
          <w:sz w:val="24"/>
        </w:rPr>
      </w:pPr>
    </w:p>
    <w:p w14:paraId="3D91F3C5" w14:textId="3FACE1BC" w:rsidR="00666943" w:rsidRPr="00E863C5" w:rsidRDefault="00666943" w:rsidP="00666943">
      <w:pPr>
        <w:rPr>
          <w:bCs/>
          <w:sz w:val="24"/>
        </w:rPr>
      </w:pPr>
      <w:r>
        <w:rPr>
          <w:b/>
          <w:sz w:val="24"/>
        </w:rPr>
        <w:t>l</w:t>
      </w:r>
      <w:r w:rsidRPr="002028C7">
        <w:rPr>
          <w:b/>
          <w:sz w:val="24"/>
        </w:rPr>
        <w:t xml:space="preserve">ight communications </w:t>
      </w:r>
      <w:r>
        <w:rPr>
          <w:b/>
          <w:sz w:val="24"/>
        </w:rPr>
        <w:t xml:space="preserve">(LC) </w:t>
      </w:r>
      <w:r w:rsidRPr="002028C7">
        <w:rPr>
          <w:b/>
          <w:sz w:val="24"/>
        </w:rPr>
        <w:t>access point (AP):</w:t>
      </w:r>
      <w:r w:rsidRPr="00E863C5">
        <w:rPr>
          <w:bCs/>
          <w:sz w:val="24"/>
        </w:rPr>
        <w:t xml:space="preserve"> An </w:t>
      </w:r>
      <w:r>
        <w:rPr>
          <w:bCs/>
          <w:sz w:val="24"/>
        </w:rPr>
        <w:t>AP that</w:t>
      </w:r>
      <w:r w:rsidRPr="00E863C5">
        <w:rPr>
          <w:bCs/>
          <w:sz w:val="24"/>
        </w:rPr>
        <w:t xml:space="preserve"> comprises a</w:t>
      </w:r>
      <w:r>
        <w:rPr>
          <w:bCs/>
          <w:sz w:val="24"/>
        </w:rPr>
        <w:t>n</w:t>
      </w:r>
      <w:r w:rsidRPr="00E863C5">
        <w:rPr>
          <w:bCs/>
          <w:sz w:val="24"/>
        </w:rPr>
        <w:t xml:space="preserve"> LC STA and a</w:t>
      </w:r>
      <w:r>
        <w:rPr>
          <w:bCs/>
          <w:sz w:val="24"/>
        </w:rPr>
        <w:t xml:space="preserve"> </w:t>
      </w:r>
      <w:r w:rsidRPr="00E863C5">
        <w:rPr>
          <w:bCs/>
          <w:sz w:val="24"/>
        </w:rPr>
        <w:t>distribution system access function (DSAF).</w:t>
      </w:r>
    </w:p>
    <w:p w14:paraId="2341AE93" w14:textId="77777777" w:rsidR="00666943" w:rsidRPr="00E863C5" w:rsidRDefault="00666943" w:rsidP="00666943">
      <w:pPr>
        <w:rPr>
          <w:bCs/>
          <w:sz w:val="24"/>
        </w:rPr>
      </w:pPr>
    </w:p>
    <w:p w14:paraId="29D3075C" w14:textId="77777777" w:rsidR="00666943" w:rsidRPr="00E863C5" w:rsidRDefault="00666943" w:rsidP="00666943">
      <w:pPr>
        <w:rPr>
          <w:bCs/>
          <w:sz w:val="24"/>
        </w:rPr>
      </w:pPr>
      <w:r>
        <w:rPr>
          <w:b/>
          <w:sz w:val="24"/>
        </w:rPr>
        <w:t>l</w:t>
      </w:r>
      <w:r w:rsidRPr="002028C7">
        <w:rPr>
          <w:b/>
          <w:sz w:val="24"/>
        </w:rPr>
        <w:t xml:space="preserve">ight communications </w:t>
      </w:r>
      <w:r>
        <w:rPr>
          <w:b/>
          <w:sz w:val="24"/>
        </w:rPr>
        <w:t xml:space="preserve">(LC) </w:t>
      </w:r>
      <w:r w:rsidRPr="00FA624B">
        <w:rPr>
          <w:b/>
          <w:sz w:val="24"/>
        </w:rPr>
        <w:t>station (STA):</w:t>
      </w:r>
      <w:r w:rsidRPr="00E863C5">
        <w:rPr>
          <w:bCs/>
          <w:sz w:val="24"/>
        </w:rPr>
        <w:t xml:space="preserve"> A </w:t>
      </w:r>
      <w:r>
        <w:rPr>
          <w:bCs/>
          <w:sz w:val="24"/>
        </w:rPr>
        <w:t xml:space="preserve">STA that </w:t>
      </w:r>
      <w:r w:rsidRPr="00E863C5">
        <w:rPr>
          <w:bCs/>
          <w:sz w:val="24"/>
        </w:rPr>
        <w:t>interface</w:t>
      </w:r>
      <w:r>
        <w:rPr>
          <w:bCs/>
          <w:sz w:val="24"/>
        </w:rPr>
        <w:t>s</w:t>
      </w:r>
      <w:r w:rsidRPr="00E863C5">
        <w:rPr>
          <w:bCs/>
          <w:sz w:val="24"/>
        </w:rPr>
        <w:t xml:space="preserve"> </w:t>
      </w:r>
      <w:r>
        <w:rPr>
          <w:bCs/>
          <w:sz w:val="24"/>
        </w:rPr>
        <w:t>to</w:t>
      </w:r>
      <w:r w:rsidRPr="00E863C5">
        <w:rPr>
          <w:bCs/>
          <w:sz w:val="24"/>
        </w:rPr>
        <w:t xml:space="preserve"> the </w:t>
      </w:r>
      <w:r>
        <w:rPr>
          <w:bCs/>
          <w:sz w:val="24"/>
        </w:rPr>
        <w:t>light</w:t>
      </w:r>
      <w:r w:rsidRPr="00E863C5">
        <w:rPr>
          <w:bCs/>
          <w:sz w:val="24"/>
        </w:rPr>
        <w:t xml:space="preserve"> medium.</w:t>
      </w:r>
    </w:p>
    <w:p w14:paraId="1FCE129D" w14:textId="77777777" w:rsidR="00666943" w:rsidRPr="00E863C5" w:rsidRDefault="00666943" w:rsidP="00666943">
      <w:pPr>
        <w:rPr>
          <w:bCs/>
          <w:sz w:val="24"/>
        </w:rPr>
      </w:pPr>
    </w:p>
    <w:p w14:paraId="37FFE777" w14:textId="77777777" w:rsidR="00EF5D15" w:rsidRPr="00E863C5" w:rsidRDefault="00EF5D15" w:rsidP="00EF5D15">
      <w:pPr>
        <w:rPr>
          <w:bCs/>
          <w:sz w:val="24"/>
        </w:rPr>
      </w:pPr>
      <w:r w:rsidRPr="00FA624B">
        <w:rPr>
          <w:b/>
          <w:sz w:val="24"/>
        </w:rPr>
        <w:t>non-</w:t>
      </w:r>
      <w:r>
        <w:rPr>
          <w:b/>
          <w:sz w:val="24"/>
        </w:rPr>
        <w:t>access-point (non-</w:t>
      </w:r>
      <w:r w:rsidRPr="00FA624B">
        <w:rPr>
          <w:b/>
          <w:sz w:val="24"/>
        </w:rPr>
        <w:t>AP</w:t>
      </w:r>
      <w:r>
        <w:rPr>
          <w:b/>
          <w:sz w:val="24"/>
        </w:rPr>
        <w:t>)</w:t>
      </w:r>
      <w:r w:rsidRPr="00FA624B">
        <w:rPr>
          <w:b/>
          <w:sz w:val="24"/>
        </w:rPr>
        <w:t xml:space="preserve"> </w:t>
      </w:r>
      <w:r>
        <w:rPr>
          <w:b/>
          <w:sz w:val="24"/>
        </w:rPr>
        <w:t>light communications (</w:t>
      </w:r>
      <w:r w:rsidRPr="00FA624B">
        <w:rPr>
          <w:b/>
          <w:sz w:val="24"/>
        </w:rPr>
        <w:t>LC</w:t>
      </w:r>
      <w:r>
        <w:rPr>
          <w:b/>
          <w:sz w:val="24"/>
        </w:rPr>
        <w:t>) station (</w:t>
      </w:r>
      <w:r w:rsidRPr="00FA624B">
        <w:rPr>
          <w:b/>
          <w:sz w:val="24"/>
        </w:rPr>
        <w:t>STA</w:t>
      </w:r>
      <w:r>
        <w:rPr>
          <w:b/>
          <w:sz w:val="24"/>
        </w:rPr>
        <w:t>)</w:t>
      </w:r>
      <w:r w:rsidRPr="00FA624B">
        <w:rPr>
          <w:b/>
          <w:sz w:val="24"/>
        </w:rPr>
        <w:t>:</w:t>
      </w:r>
      <w:r w:rsidRPr="00E863C5">
        <w:rPr>
          <w:bCs/>
          <w:sz w:val="24"/>
        </w:rPr>
        <w:t xml:space="preserve"> An LC STA that is not </w:t>
      </w:r>
      <w:r>
        <w:rPr>
          <w:bCs/>
          <w:sz w:val="24"/>
        </w:rPr>
        <w:t xml:space="preserve">contained within </w:t>
      </w:r>
      <w:r w:rsidRPr="00E863C5">
        <w:rPr>
          <w:bCs/>
          <w:sz w:val="24"/>
        </w:rPr>
        <w:t>an LC AP</w:t>
      </w:r>
      <w:r>
        <w:rPr>
          <w:bCs/>
          <w:sz w:val="24"/>
        </w:rPr>
        <w:t>.</w:t>
      </w:r>
    </w:p>
    <w:p w14:paraId="43A0391B" w14:textId="77777777" w:rsidR="00D42B15" w:rsidRDefault="00D42B15"/>
    <w:p w14:paraId="21D7E068" w14:textId="77777777" w:rsidR="00F92082" w:rsidRDefault="00F92082"/>
    <w:p w14:paraId="77799B49" w14:textId="77777777" w:rsidR="00923774" w:rsidRDefault="00923774" w:rsidP="00923774">
      <w:pPr>
        <w:autoSpaceDE w:val="0"/>
        <w:autoSpaceDN w:val="0"/>
        <w:adjustRightInd w:val="0"/>
        <w:rPr>
          <w:rFonts w:ascii="Arial-BoldMT" w:hAnsi="Arial-BoldMT" w:cs="Arial-BoldMT"/>
          <w:b/>
          <w:bCs/>
          <w:szCs w:val="22"/>
          <w:lang w:val="en-NL" w:eastAsia="en-NL"/>
        </w:rPr>
      </w:pPr>
      <w:r>
        <w:rPr>
          <w:rFonts w:ascii="Arial-BoldMT" w:hAnsi="Arial-BoldMT" w:cs="Arial-BoldMT"/>
          <w:b/>
          <w:bCs/>
          <w:szCs w:val="22"/>
          <w:lang w:val="en-NL" w:eastAsia="en-NL"/>
        </w:rPr>
        <w:t>3.4 Abbreviations and acronyms</w:t>
      </w:r>
    </w:p>
    <w:p w14:paraId="3D7BF355" w14:textId="089C0D54" w:rsidR="00F92082" w:rsidRDefault="00923774" w:rsidP="00923774">
      <w:r>
        <w:rPr>
          <w:rFonts w:ascii="TimesNewRomanPS-BoldItalicMT" w:hAnsi="TimesNewRomanPS-BoldItalicMT" w:cs="TimesNewRomanPS-BoldItalicMT"/>
          <w:b/>
          <w:bCs/>
          <w:i/>
          <w:iCs/>
          <w:sz w:val="20"/>
          <w:lang w:val="en-NL" w:eastAsia="en-NL"/>
        </w:rPr>
        <w:t>Insert the following acronym definitions (maintaining alphabetical order):</w:t>
      </w:r>
      <w:r>
        <w:t xml:space="preserve"> </w:t>
      </w:r>
    </w:p>
    <w:p w14:paraId="65B81785" w14:textId="626B3882" w:rsidR="00370939" w:rsidRDefault="00370939" w:rsidP="00923774"/>
    <w:p w14:paraId="62E9F493" w14:textId="31316037" w:rsidR="008A7F72" w:rsidRDefault="008A7F72" w:rsidP="00674953">
      <w:r>
        <w:t>DC</w:t>
      </w:r>
      <w:r>
        <w:tab/>
        <w:t>direct current</w:t>
      </w:r>
    </w:p>
    <w:p w14:paraId="0DBC580E" w14:textId="72338263" w:rsidR="0026228A" w:rsidRDefault="00370939" w:rsidP="00923774">
      <w:r>
        <w:t>LC</w:t>
      </w:r>
      <w:r>
        <w:tab/>
        <w:t>light communications</w:t>
      </w:r>
    </w:p>
    <w:p w14:paraId="2780F5F1" w14:textId="3854F0BE" w:rsidR="00674953" w:rsidRDefault="00674953" w:rsidP="00923774">
      <w:r>
        <w:t>LED</w:t>
      </w:r>
      <w:r>
        <w:tab/>
        <w:t xml:space="preserve">light emitting </w:t>
      </w:r>
      <w:proofErr w:type="gramStart"/>
      <w:r>
        <w:t>diode</w:t>
      </w:r>
      <w:proofErr w:type="gramEnd"/>
    </w:p>
    <w:p w14:paraId="2DA475D4" w14:textId="4D87C02E" w:rsidR="00E75A23" w:rsidRDefault="00E75A23" w:rsidP="00923774">
      <w:r>
        <w:t>OFE</w:t>
      </w:r>
      <w:r>
        <w:tab/>
        <w:t>optical front end</w:t>
      </w:r>
    </w:p>
    <w:p w14:paraId="23A311CE" w14:textId="26FCECAA" w:rsidR="00FB5B70" w:rsidRDefault="00FB5B70" w:rsidP="00923774">
      <w:r>
        <w:t>PD</w:t>
      </w:r>
      <w:r>
        <w:tab/>
        <w:t>photo diode</w:t>
      </w:r>
    </w:p>
    <w:p w14:paraId="500FEFC0" w14:textId="63557B0D" w:rsidR="00BD39AF" w:rsidRDefault="00BD39AF" w:rsidP="00923774">
      <w:r>
        <w:t>TIA</w:t>
      </w:r>
      <w:r>
        <w:tab/>
      </w:r>
      <w:r w:rsidRPr="00BD39AF">
        <w:t>transimpedance amplifier</w:t>
      </w:r>
    </w:p>
    <w:p w14:paraId="320D9212" w14:textId="77777777" w:rsidR="00FB5B70" w:rsidRDefault="00FB5B70" w:rsidP="00923774"/>
    <w:p w14:paraId="172FE1A9" w14:textId="77777777" w:rsidR="00202CA5" w:rsidRDefault="00202CA5" w:rsidP="00923774">
      <w:pPr>
        <w:rPr>
          <w:b/>
          <w:sz w:val="24"/>
        </w:rPr>
      </w:pPr>
    </w:p>
    <w:p w14:paraId="0B09E301" w14:textId="77777777" w:rsidR="00202CA5" w:rsidRDefault="00202CA5" w:rsidP="00923774">
      <w:pPr>
        <w:rPr>
          <w:b/>
          <w:sz w:val="24"/>
        </w:rPr>
      </w:pPr>
    </w:p>
    <w:p w14:paraId="2C28B11D" w14:textId="77777777" w:rsidR="00202CA5" w:rsidRDefault="00202CA5" w:rsidP="00923774">
      <w:pPr>
        <w:rPr>
          <w:b/>
          <w:sz w:val="24"/>
        </w:rPr>
      </w:pPr>
    </w:p>
    <w:p w14:paraId="4232C563" w14:textId="77777777" w:rsidR="00202CA5" w:rsidRDefault="00202CA5" w:rsidP="00923774">
      <w:pPr>
        <w:rPr>
          <w:b/>
          <w:sz w:val="24"/>
        </w:rPr>
      </w:pPr>
    </w:p>
    <w:p w14:paraId="7D8832C7" w14:textId="77777777" w:rsidR="00202CA5" w:rsidRDefault="00202CA5" w:rsidP="00923774">
      <w:pPr>
        <w:rPr>
          <w:b/>
          <w:sz w:val="24"/>
        </w:rPr>
      </w:pPr>
    </w:p>
    <w:p w14:paraId="3C9169E4" w14:textId="77777777" w:rsidR="00202CA5" w:rsidRDefault="00202CA5" w:rsidP="00923774">
      <w:pPr>
        <w:rPr>
          <w:b/>
          <w:sz w:val="24"/>
        </w:rPr>
      </w:pPr>
    </w:p>
    <w:p w14:paraId="3549D961" w14:textId="77777777" w:rsidR="00202CA5" w:rsidRDefault="00202CA5" w:rsidP="00923774">
      <w:pPr>
        <w:rPr>
          <w:b/>
          <w:sz w:val="24"/>
        </w:rPr>
      </w:pPr>
    </w:p>
    <w:p w14:paraId="48AE5FE2" w14:textId="77777777" w:rsidR="00202CA5" w:rsidRDefault="00202CA5" w:rsidP="00923774">
      <w:pPr>
        <w:rPr>
          <w:b/>
          <w:sz w:val="24"/>
        </w:rPr>
      </w:pPr>
    </w:p>
    <w:p w14:paraId="261AD714" w14:textId="6D253D52" w:rsidR="00CA09B2" w:rsidRPr="00667D4B" w:rsidRDefault="00CA09B2" w:rsidP="00923774">
      <w:pPr>
        <w:rPr>
          <w:b/>
          <w:sz w:val="24"/>
          <w:u w:val="single"/>
        </w:rPr>
      </w:pPr>
      <w:r w:rsidRPr="00667D4B">
        <w:rPr>
          <w:b/>
          <w:sz w:val="24"/>
          <w:u w:val="single"/>
        </w:rPr>
        <w:t>References:</w:t>
      </w:r>
    </w:p>
    <w:p w14:paraId="37AE698F" w14:textId="77777777" w:rsidR="00202CA5" w:rsidRDefault="00202CA5" w:rsidP="00923774">
      <w:pPr>
        <w:rPr>
          <w:bCs/>
          <w:sz w:val="24"/>
        </w:rPr>
      </w:pPr>
    </w:p>
    <w:p w14:paraId="3ED542ED" w14:textId="7D04AEAF" w:rsidR="00202CA5" w:rsidRDefault="00202CA5" w:rsidP="00923774">
      <w:pPr>
        <w:rPr>
          <w:bCs/>
          <w:sz w:val="24"/>
        </w:rPr>
      </w:pPr>
      <w:r>
        <w:rPr>
          <w:bCs/>
          <w:sz w:val="24"/>
        </w:rPr>
        <w:t>P802.11REVmd D8.0</w:t>
      </w:r>
    </w:p>
    <w:p w14:paraId="33796F26" w14:textId="75184328" w:rsidR="00F87C7D" w:rsidRPr="00F87C7D" w:rsidRDefault="00F87C7D" w:rsidP="00923774">
      <w:pPr>
        <w:rPr>
          <w:bCs/>
          <w:sz w:val="24"/>
        </w:rPr>
      </w:pPr>
      <w:r>
        <w:rPr>
          <w:bCs/>
          <w:sz w:val="24"/>
        </w:rPr>
        <w:t>P802.11</w:t>
      </w:r>
      <w:r w:rsidR="006878ED">
        <w:rPr>
          <w:bCs/>
          <w:sz w:val="24"/>
        </w:rPr>
        <w:t>bb D0.3</w:t>
      </w:r>
    </w:p>
    <w:p w14:paraId="6EB9EBC9" w14:textId="77777777" w:rsidR="00CA09B2" w:rsidRDefault="00CA09B2"/>
    <w:sectPr w:rsidR="00CA09B2">
      <w:headerReference w:type="even" r:id="rId6"/>
      <w:headerReference w:type="default" r:id="rId7"/>
      <w:footerReference w:type="even" r:id="rId8"/>
      <w:footerReference w:type="default" r:id="rId9"/>
      <w:headerReference w:type="first" r:id="rId10"/>
      <w:footerReference w:type="first" r:id="rId1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85BBB8" w14:textId="77777777" w:rsidR="00D21F99" w:rsidRDefault="00D21F99">
      <w:r>
        <w:separator/>
      </w:r>
    </w:p>
  </w:endnote>
  <w:endnote w:type="continuationSeparator" w:id="0">
    <w:p w14:paraId="4F945546" w14:textId="77777777" w:rsidR="00D21F99" w:rsidRDefault="00D21F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Arial-BoldMT">
    <w:altName w:val="Arial"/>
    <w:charset w:val="00"/>
    <w:family w:val="auto"/>
    <w:pitch w:val="default"/>
    <w:sig w:usb0="00000003" w:usb1="08070000" w:usb2="00000010" w:usb3="00000000" w:csb0="00020001"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639AAB" w14:textId="77777777" w:rsidR="00D6133F" w:rsidRDefault="00D613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CA34E0" w14:textId="1C6A8702" w:rsidR="0029020B" w:rsidRDefault="00234E55">
    <w:pPr>
      <w:pStyle w:val="Footer"/>
      <w:tabs>
        <w:tab w:val="clear" w:pos="6480"/>
        <w:tab w:val="center" w:pos="4680"/>
        <w:tab w:val="right" w:pos="9360"/>
      </w:tabs>
    </w:pPr>
    <w:r>
      <w:fldChar w:fldCharType="begin"/>
    </w:r>
    <w:r>
      <w:instrText xml:space="preserve"> SUBJECT  \* MERGEFORMAT </w:instrText>
    </w:r>
    <w:r>
      <w:fldChar w:fldCharType="separate"/>
    </w:r>
    <w:r w:rsidR="0007350D">
      <w:t>Submission</w:t>
    </w:r>
    <w:r>
      <w:fldChar w:fldCharType="end"/>
    </w:r>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fldChar w:fldCharType="begin"/>
    </w:r>
    <w:r>
      <w:instrText xml:space="preserve"> COMMENTS  \* MERGEFORMAT </w:instrText>
    </w:r>
    <w:r>
      <w:fldChar w:fldCharType="separate"/>
    </w:r>
    <w:r w:rsidR="0007350D">
      <w:t>Nancy Lee, Signify</w:t>
    </w:r>
    <w:r>
      <w:fldChar w:fldCharType="end"/>
    </w:r>
  </w:p>
  <w:p w14:paraId="185B5BA8" w14:textId="77777777" w:rsidR="0029020B" w:rsidRDefault="0029020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62EDA3" w14:textId="77777777" w:rsidR="00D6133F" w:rsidRDefault="00D613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F74B26" w14:textId="77777777" w:rsidR="00D21F99" w:rsidRDefault="00D21F99">
      <w:r>
        <w:separator/>
      </w:r>
    </w:p>
  </w:footnote>
  <w:footnote w:type="continuationSeparator" w:id="0">
    <w:p w14:paraId="39DE6D27" w14:textId="77777777" w:rsidR="00D21F99" w:rsidRDefault="00D21F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C68158" w14:textId="77777777" w:rsidR="00D6133F" w:rsidRDefault="00D613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D0C941" w14:textId="06BA0533" w:rsidR="0029020B" w:rsidRDefault="00234E55" w:rsidP="004B5125">
    <w:pPr>
      <w:pStyle w:val="Header"/>
      <w:tabs>
        <w:tab w:val="clear" w:pos="6480"/>
        <w:tab w:val="center" w:pos="4680"/>
        <w:tab w:val="left" w:pos="5920"/>
        <w:tab w:val="right" w:pos="9360"/>
      </w:tabs>
    </w:pPr>
    <w:r>
      <w:fldChar w:fldCharType="begin"/>
    </w:r>
    <w:r>
      <w:instrText xml:space="preserve"> KEYWORDS  \* MERGEFORMAT </w:instrText>
    </w:r>
    <w:r>
      <w:fldChar w:fldCharType="separate"/>
    </w:r>
    <w:r>
      <w:t>March 2021</w:t>
    </w:r>
    <w:r>
      <w:fldChar w:fldCharType="end"/>
    </w:r>
    <w:r w:rsidR="0029020B">
      <w:tab/>
    </w:r>
    <w:r w:rsidR="0029020B">
      <w:tab/>
    </w:r>
    <w:r w:rsidR="004B5125">
      <w:tab/>
    </w:r>
    <w:r>
      <w:fldChar w:fldCharType="begin"/>
    </w:r>
    <w:r>
      <w:instrText xml:space="preserve"> TITLE  \* MERGEFORMAT </w:instrText>
    </w:r>
    <w:r>
      <w:fldChar w:fldCharType="separate"/>
    </w:r>
    <w:r>
      <w:t>doc.: IEEE 802.11-21/0380r0</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EA214A" w14:textId="77777777" w:rsidR="00D6133F" w:rsidRDefault="00D6133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372"/>
    <w:rsid w:val="000055E2"/>
    <w:rsid w:val="00010847"/>
    <w:rsid w:val="000301AE"/>
    <w:rsid w:val="0007350D"/>
    <w:rsid w:val="00093878"/>
    <w:rsid w:val="000E679D"/>
    <w:rsid w:val="000F5D82"/>
    <w:rsid w:val="00110553"/>
    <w:rsid w:val="001775A3"/>
    <w:rsid w:val="00187BA2"/>
    <w:rsid w:val="001A1983"/>
    <w:rsid w:val="001C6AAD"/>
    <w:rsid w:val="001D59DF"/>
    <w:rsid w:val="001D723B"/>
    <w:rsid w:val="002028C7"/>
    <w:rsid w:val="00202CA5"/>
    <w:rsid w:val="00234E55"/>
    <w:rsid w:val="0026228A"/>
    <w:rsid w:val="00274163"/>
    <w:rsid w:val="0029020B"/>
    <w:rsid w:val="002909DB"/>
    <w:rsid w:val="002D44BE"/>
    <w:rsid w:val="0033713A"/>
    <w:rsid w:val="00365BE6"/>
    <w:rsid w:val="00370939"/>
    <w:rsid w:val="00376D57"/>
    <w:rsid w:val="003A0DCD"/>
    <w:rsid w:val="003B497A"/>
    <w:rsid w:val="003B7BF2"/>
    <w:rsid w:val="00436B4D"/>
    <w:rsid w:val="00442037"/>
    <w:rsid w:val="00461EBC"/>
    <w:rsid w:val="00477EC9"/>
    <w:rsid w:val="004813F9"/>
    <w:rsid w:val="00483470"/>
    <w:rsid w:val="00486978"/>
    <w:rsid w:val="004B064B"/>
    <w:rsid w:val="004B5125"/>
    <w:rsid w:val="004E13B7"/>
    <w:rsid w:val="0050266D"/>
    <w:rsid w:val="00505C13"/>
    <w:rsid w:val="005112DA"/>
    <w:rsid w:val="0062440B"/>
    <w:rsid w:val="006646A9"/>
    <w:rsid w:val="00666943"/>
    <w:rsid w:val="00667D4B"/>
    <w:rsid w:val="00674953"/>
    <w:rsid w:val="0068199F"/>
    <w:rsid w:val="00681A1B"/>
    <w:rsid w:val="006878ED"/>
    <w:rsid w:val="006C0727"/>
    <w:rsid w:val="006D4AB7"/>
    <w:rsid w:val="006D697B"/>
    <w:rsid w:val="006E1372"/>
    <w:rsid w:val="006E145F"/>
    <w:rsid w:val="006E3C50"/>
    <w:rsid w:val="0072065D"/>
    <w:rsid w:val="007305F8"/>
    <w:rsid w:val="007539BA"/>
    <w:rsid w:val="00770572"/>
    <w:rsid w:val="00780890"/>
    <w:rsid w:val="007D175E"/>
    <w:rsid w:val="007D33A4"/>
    <w:rsid w:val="007E2331"/>
    <w:rsid w:val="00833726"/>
    <w:rsid w:val="008661D2"/>
    <w:rsid w:val="008A7F72"/>
    <w:rsid w:val="008C3F24"/>
    <w:rsid w:val="00923774"/>
    <w:rsid w:val="00937251"/>
    <w:rsid w:val="00960ED8"/>
    <w:rsid w:val="00992CC0"/>
    <w:rsid w:val="009D08CD"/>
    <w:rsid w:val="009D29F1"/>
    <w:rsid w:val="009F2FBC"/>
    <w:rsid w:val="009F325F"/>
    <w:rsid w:val="00A22459"/>
    <w:rsid w:val="00A8651B"/>
    <w:rsid w:val="00AA427C"/>
    <w:rsid w:val="00AA4434"/>
    <w:rsid w:val="00AC4AC6"/>
    <w:rsid w:val="00AC5AC7"/>
    <w:rsid w:val="00AE309A"/>
    <w:rsid w:val="00B611CC"/>
    <w:rsid w:val="00B81AA8"/>
    <w:rsid w:val="00BB1B2B"/>
    <w:rsid w:val="00BC2C58"/>
    <w:rsid w:val="00BD39AF"/>
    <w:rsid w:val="00BE68C2"/>
    <w:rsid w:val="00C71655"/>
    <w:rsid w:val="00CA09B2"/>
    <w:rsid w:val="00CE1BAB"/>
    <w:rsid w:val="00CE5395"/>
    <w:rsid w:val="00D21F99"/>
    <w:rsid w:val="00D42B15"/>
    <w:rsid w:val="00D6133F"/>
    <w:rsid w:val="00D649C8"/>
    <w:rsid w:val="00DC5298"/>
    <w:rsid w:val="00DC5A7B"/>
    <w:rsid w:val="00E005AF"/>
    <w:rsid w:val="00E3747A"/>
    <w:rsid w:val="00E75A23"/>
    <w:rsid w:val="00E762A0"/>
    <w:rsid w:val="00E863C5"/>
    <w:rsid w:val="00EB0783"/>
    <w:rsid w:val="00EC02DD"/>
    <w:rsid w:val="00EC66A0"/>
    <w:rsid w:val="00EF5D15"/>
    <w:rsid w:val="00F32B82"/>
    <w:rsid w:val="00F73500"/>
    <w:rsid w:val="00F87C7D"/>
    <w:rsid w:val="00F92082"/>
    <w:rsid w:val="00F96C04"/>
    <w:rsid w:val="00F97085"/>
    <w:rsid w:val="00FA007D"/>
    <w:rsid w:val="00FA624B"/>
    <w:rsid w:val="00FB5B70"/>
    <w:rsid w:val="00FB6D16"/>
    <w:rsid w:val="00FC3DDA"/>
    <w:rsid w:val="00FD69EE"/>
  </w:rsids>
  <m:mathPr>
    <m:mathFont m:val="Cambria Math"/>
    <m:brkBin m:val="before"/>
    <m:brkBinSub m:val="--"/>
    <m:smallFrac m:val="0"/>
    <m:dispDef/>
    <m:lMargin m:val="0"/>
    <m:rMargin m:val="0"/>
    <m:defJc m:val="centerGroup"/>
    <m:wrapIndent m:val="1440"/>
    <m:intLim m:val="subSup"/>
    <m:naryLim m:val="undOvr"/>
  </m:mathPr>
  <w:themeFontLang w:val="en-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4B9AD61"/>
  <w15:chartTrackingRefBased/>
  <w15:docId w15:val="{8941D312-EDD7-4627-A4FF-8E42A79DE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NL" w:eastAsia="en-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670248721\OneDrive%20-%20Signify\Documents\IEEE\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Template>
  <TotalTime>19</TotalTime>
  <Pages>3</Pages>
  <Words>495</Words>
  <Characters>2759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doc.: IEEE 802.11-21/0379r0</vt:lpstr>
    </vt:vector>
  </TitlesOfParts>
  <Company>Some Company</Company>
  <LinksUpToDate>false</LinksUpToDate>
  <CharactersWithSpaces>3248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802.11-21/0380r0</dc:title>
  <dc:subject>Submission</dc:subject>
  <dc:creator>Nancy Lee</dc:creator>
  <cp:keywords>March 2021</cp:keywords>
  <dc:description>Nancy Lee, Signify</dc:description>
  <cp:lastModifiedBy>Nancy Lee</cp:lastModifiedBy>
  <cp:revision>15</cp:revision>
  <cp:lastPrinted>1899-12-31T23:00:00Z</cp:lastPrinted>
  <dcterms:created xsi:type="dcterms:W3CDTF">2021-03-05T10:12:00Z</dcterms:created>
  <dcterms:modified xsi:type="dcterms:W3CDTF">2021-03-05T18:35:00Z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b027a58-0b8b-4b38-933d-36c79ab5a9a6_Enabled">
    <vt:lpwstr>True</vt:lpwstr>
  </property>
  <property fmtid="{D5CDD505-2E9C-101B-9397-08002B2CF9AE}" pid="3" name="MSIP_Label_cb027a58-0b8b-4b38-933d-36c79ab5a9a6_SiteId">
    <vt:lpwstr>75b2f54b-feff-400d-8e0b-67102edb9a23</vt:lpwstr>
  </property>
  <property fmtid="{D5CDD505-2E9C-101B-9397-08002B2CF9AE}" pid="4" name="MSIP_Label_cb027a58-0b8b-4b38-933d-36c79ab5a9a6_Owner">
    <vt:lpwstr>matthias.wendt@signify.com</vt:lpwstr>
  </property>
  <property fmtid="{D5CDD505-2E9C-101B-9397-08002B2CF9AE}" pid="5" name="MSIP_Label_cb027a58-0b8b-4b38-933d-36c79ab5a9a6_SetDate">
    <vt:lpwstr>2021-03-05T10:12:13.4343500Z</vt:lpwstr>
  </property>
  <property fmtid="{D5CDD505-2E9C-101B-9397-08002B2CF9AE}" pid="6" name="MSIP_Label_cb027a58-0b8b-4b38-933d-36c79ab5a9a6_Name">
    <vt:lpwstr>Unclassified</vt:lpwstr>
  </property>
  <property fmtid="{D5CDD505-2E9C-101B-9397-08002B2CF9AE}" pid="7" name="MSIP_Label_cb027a58-0b8b-4b38-933d-36c79ab5a9a6_Application">
    <vt:lpwstr>Microsoft Azure Information Protection</vt:lpwstr>
  </property>
  <property fmtid="{D5CDD505-2E9C-101B-9397-08002B2CF9AE}" pid="8" name="MSIP_Label_cb027a58-0b8b-4b38-933d-36c79ab5a9a6_ActionId">
    <vt:lpwstr>4f66bdbb-edb0-4c97-a221-2aae5aac3335</vt:lpwstr>
  </property>
  <property fmtid="{D5CDD505-2E9C-101B-9397-08002B2CF9AE}" pid="9" name="MSIP_Label_cb027a58-0b8b-4b38-933d-36c79ab5a9a6_Extended_MSFT_Method">
    <vt:lpwstr>Manual</vt:lpwstr>
  </property>
  <property fmtid="{D5CDD505-2E9C-101B-9397-08002B2CF9AE}" pid="10" name="Sensitivity">
    <vt:lpwstr>Unclassified</vt:lpwstr>
  </property>
</Properties>
</file>