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28BC7526"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1F3750">
              <w:rPr>
                <w:b w:val="0"/>
                <w:sz w:val="20"/>
              </w:rPr>
              <w:t>9</w:t>
            </w:r>
            <w:r w:rsidR="00F84CBE">
              <w:rPr>
                <w:b w:val="0"/>
                <w:sz w:val="20"/>
              </w:rPr>
              <w:t>-</w:t>
            </w:r>
            <w:r w:rsidR="00B93AA3">
              <w:rPr>
                <w:b w:val="0"/>
                <w:sz w:val="20"/>
              </w:rPr>
              <w:t>1</w:t>
            </w:r>
            <w:r w:rsidR="00270138">
              <w:rPr>
                <w:b w:val="0"/>
                <w:sz w:val="20"/>
              </w:rPr>
              <w:t>4</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7BBFE742" w:rsidR="00F96112" w:rsidRDefault="00F96112">
                      <w:pPr>
                        <w:jc w:val="both"/>
                      </w:pPr>
                      <w:r>
                        <w:t>This document describes the resolutions for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0AF25E09"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6401F">
        <w:rPr>
          <w:rFonts w:ascii="Arial" w:hAnsi="Arial" w:cs="Arial"/>
          <w:b/>
          <w:bCs/>
          <w:sz w:val="20"/>
          <w:szCs w:val="20"/>
          <w:u w:val="single"/>
          <w:lang w:val="en-GB" w:eastAsia="en-US"/>
        </w:rPr>
        <w:t>4</w:t>
      </w:r>
      <w:r w:rsidRPr="00235763">
        <w:rPr>
          <w:rFonts w:ascii="Arial" w:hAnsi="Arial" w:cs="Arial"/>
          <w:b/>
          <w:bCs/>
          <w:sz w:val="20"/>
          <w:szCs w:val="20"/>
          <w:u w:val="single"/>
          <w:lang w:val="en-GB" w:eastAsia="en-US"/>
        </w:rPr>
        <w:t>.</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35B5A390"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r w:rsidR="003C4A97" w:rsidRPr="00774981">
        <w:rPr>
          <w:color w:val="FF0000"/>
          <w:u w:val="single"/>
        </w:rPr>
        <w:t xml:space="preserve">a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0A1505">
        <w:rPr>
          <w:highlight w:val="yellow"/>
        </w:rPr>
        <w:t>, 1420</w:t>
      </w:r>
      <w:r w:rsidR="000A6E21">
        <w:rPr>
          <w:highlight w:val="yellow"/>
        </w:rPr>
        <w:t>, 1274</w:t>
      </w:r>
      <w:r w:rsidR="00E069D7" w:rsidRPr="00E069D7">
        <w:rPr>
          <w:highlight w:val="yellow"/>
        </w:rPr>
        <w:t>]</w:t>
      </w:r>
    </w:p>
    <w:p w14:paraId="41A22E4B" w14:textId="7FA2AA05" w:rsidR="00C93FE1" w:rsidRPr="005D16FB" w:rsidRDefault="005D16FB" w:rsidP="005A0A92">
      <w:pPr>
        <w:pStyle w:val="main"/>
        <w:rPr>
          <w:color w:val="FF0000"/>
          <w:u w:val="single"/>
        </w:rPr>
      </w:pPr>
      <w:r>
        <w:rPr>
          <w:b/>
          <w:bCs/>
          <w:color w:val="FF0000"/>
          <w:highlight w:val="green"/>
          <w:u w:val="single"/>
        </w:rPr>
        <w:t>e</w:t>
      </w:r>
      <w:r w:rsidRPr="005D16FB">
        <w:rPr>
          <w:b/>
          <w:bCs/>
          <w:color w:val="FF0000"/>
          <w:highlight w:val="green"/>
          <w:u w:val="single"/>
        </w:rPr>
        <w:t xml:space="preserve">nhanced </w:t>
      </w:r>
      <w:r>
        <w:rPr>
          <w:b/>
          <w:bCs/>
          <w:color w:val="FF0000"/>
          <w:highlight w:val="green"/>
          <w:u w:val="single"/>
        </w:rPr>
        <w:t>b</w:t>
      </w:r>
      <w:r w:rsidRPr="005D16FB">
        <w:rPr>
          <w:b/>
          <w:bCs/>
          <w:color w:val="FF0000"/>
          <w:highlight w:val="green"/>
          <w:u w:val="single"/>
        </w:rPr>
        <w:t xml:space="preserve">roadcast </w:t>
      </w:r>
      <w:r>
        <w:rPr>
          <w:b/>
          <w:bCs/>
          <w:color w:val="FF0000"/>
          <w:highlight w:val="green"/>
          <w:u w:val="single"/>
        </w:rPr>
        <w:t>s</w:t>
      </w:r>
      <w:r w:rsidRPr="005D16FB">
        <w:rPr>
          <w:b/>
          <w:bCs/>
          <w:color w:val="FF0000"/>
          <w:highlight w:val="green"/>
          <w:u w:val="single"/>
        </w:rPr>
        <w:t xml:space="preserve">ervice (EBCS) </w:t>
      </w:r>
      <w:r>
        <w:rPr>
          <w:b/>
          <w:bCs/>
          <w:color w:val="FF0000"/>
          <w:highlight w:val="green"/>
          <w:u w:val="single"/>
        </w:rPr>
        <w:t>d</w:t>
      </w:r>
      <w:r w:rsidRPr="005D16FB">
        <w:rPr>
          <w:b/>
          <w:bCs/>
          <w:color w:val="FF0000"/>
          <w:highlight w:val="green"/>
          <w:u w:val="single"/>
        </w:rPr>
        <w:t xml:space="preserve">ownlink (DL) </w:t>
      </w:r>
      <w:r>
        <w:rPr>
          <w:b/>
          <w:bCs/>
          <w:color w:val="FF0000"/>
          <w:highlight w:val="green"/>
          <w:u w:val="single"/>
        </w:rPr>
        <w:t>c</w:t>
      </w:r>
      <w:r w:rsidRPr="005D16FB">
        <w:rPr>
          <w:b/>
          <w:bCs/>
          <w:color w:val="FF0000"/>
          <w:highlight w:val="green"/>
          <w:u w:val="single"/>
        </w:rPr>
        <w:t xml:space="preserve">ontent </w:t>
      </w:r>
      <w:r>
        <w:rPr>
          <w:b/>
          <w:bCs/>
          <w:color w:val="FF0000"/>
          <w:highlight w:val="green"/>
          <w:u w:val="single"/>
        </w:rPr>
        <w:t>s</w:t>
      </w:r>
      <w:r w:rsidRPr="005D16FB">
        <w:rPr>
          <w:b/>
          <w:bCs/>
          <w:color w:val="FF0000"/>
          <w:highlight w:val="green"/>
          <w:u w:val="single"/>
        </w:rPr>
        <w:t>erver</w:t>
      </w:r>
      <w:r w:rsidRPr="005D16FB">
        <w:rPr>
          <w:color w:val="FF0000"/>
          <w:highlight w:val="green"/>
          <w:u w:val="single"/>
        </w:rPr>
        <w:t xml:space="preserve">: An entity </w:t>
      </w:r>
      <w:r>
        <w:rPr>
          <w:color w:val="FF0000"/>
          <w:highlight w:val="green"/>
          <w:u w:val="single"/>
        </w:rPr>
        <w:t>reachable via</w:t>
      </w:r>
      <w:r w:rsidRPr="005D16FB">
        <w:rPr>
          <w:color w:val="FF0000"/>
          <w:highlight w:val="green"/>
          <w:u w:val="single"/>
        </w:rPr>
        <w:t xml:space="preserve"> the DS that is a source of an EBCS DL broadcast stream.</w:t>
      </w:r>
      <w:r w:rsidR="00132912">
        <w:rPr>
          <w:color w:val="FF0000"/>
        </w:rPr>
        <w:t xml:space="preserve"> </w:t>
      </w:r>
      <w:r w:rsidR="00132912" w:rsidRPr="00E069D7">
        <w:rPr>
          <w:highlight w:val="yellow"/>
        </w:rPr>
        <w:t>[</w:t>
      </w:r>
      <w:r w:rsidR="00132912">
        <w:rPr>
          <w:highlight w:val="yellow"/>
        </w:rPr>
        <w:t>1005]</w:t>
      </w: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2879CF60" w14:textId="20A7CF9D" w:rsidR="00BC5D6A" w:rsidRDefault="00BC5D6A" w:rsidP="00BC5D6A">
      <w:pPr>
        <w:pStyle w:val="level4"/>
      </w:pPr>
      <w:r>
        <w:t>5.1.5.1 General</w:t>
      </w:r>
    </w:p>
    <w:p w14:paraId="24351F1F" w14:textId="60D47214" w:rsidR="00BC5D6A" w:rsidRDefault="00BC5D6A" w:rsidP="00BC5D6A">
      <w:pPr>
        <w:pStyle w:val="level4"/>
      </w:pPr>
    </w:p>
    <w:p w14:paraId="5129645F" w14:textId="3672969D" w:rsidR="00BC5D6A" w:rsidRDefault="0067093D" w:rsidP="00BC5D6A">
      <w:pPr>
        <w:pStyle w:val="level4"/>
        <w:jc w:val="center"/>
      </w:pPr>
      <w:r>
        <w:rPr>
          <w:noProof/>
        </w:rPr>
        <w:lastRenderedPageBreak/>
        <mc:AlternateContent>
          <mc:Choice Requires="wps">
            <w:drawing>
              <wp:anchor distT="0" distB="0" distL="114300" distR="114300" simplePos="0" relativeHeight="251660287" behindDoc="0" locked="0" layoutInCell="1" allowOverlap="1" wp14:anchorId="6508E145" wp14:editId="1B2AE50C">
                <wp:simplePos x="0" y="0"/>
                <wp:positionH relativeFrom="column">
                  <wp:posOffset>2111641</wp:posOffset>
                </wp:positionH>
                <wp:positionV relativeFrom="paragraph">
                  <wp:posOffset>3336094</wp:posOffset>
                </wp:positionV>
                <wp:extent cx="191832" cy="15346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91832" cy="153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FB0D9" id="正方形/長方形 7" o:spid="_x0000_s1026" style="position:absolute;left:0;text-align:left;margin-left:166.25pt;margin-top:262.7pt;width:15.1pt;height:12.1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5/qQIAAI0FAAAOAAAAZHJzL2Uyb0RvYy54bWysVM1uEzEQviPxDpbvdLNp+hd1U0WtipCq&#13;&#10;tqJFPTteO7uS12Ns54/3gAcoZ86IA49DJd6Csb27KaXigMjBGXu++eZnZ+b4ZN0oshTW1aALmu8M&#13;&#10;KBGaQ1nreUHf3Z6/OqTEeaZLpkCLgm6EoyeTly+OV2YshlCBKoUlSKLdeGUKWnlvxlnmeCUa5nbA&#13;&#10;CI1KCbZhHq92npWWrZC9UdlwMNjPVmBLY4EL5/D1LCnpJPJLKbi/ktIJT1RBMTYfTxvPWTizyTEb&#13;&#10;zy0zVc3bMNg/RNGwWqPTnuqMeUYWtv6Dqqm5BQfS73BoMpCy5iLmgNnkgyfZ3FTMiJgLFseZvkzu&#13;&#10;/9Hyy+W1JXVZ0ANKNGvwEz18+fzw6duP7/fZz49fk0QOQqFWxo0Rf2OubXtzKIas19I24R/zIetY&#13;&#10;3E1fXLH2hONjfpQf7g4p4ajK93ZH+/uBM9saG+v8awENCUJBLX67WFK2vHA+QTtI8OVA1eV5rVS8&#13;&#10;hH4Rp8qSJcMvPZvnLflvKKUDVkOwSoThJQt5pUyi5DdKBJzSb4XE0mDswxhIbMqtE8a50D5PqoqV&#13;&#10;IvneG+Cv896FFRONhIFZov+euyXokImk405RtvhgKmJP98aDvwWWjHuL6Bm0742bWoN9jkBhVq3n&#13;&#10;hO+KlEoTqjSDcoONYyFNlDP8vMbPdsGcv2YWRwiHDdeCv8JDKlgVFFqJkgrsh+feAx47G7WUrHAk&#13;&#10;C+reL5gVlKg3Gnv+KB+NwgzHy2jvYIgX+1gze6zRi+YUsBdyXECGRzHgvepEaaG5w+0xDV5RxTRH&#13;&#10;3wXl3naXU59WBe4fLqbTCMO5Ncxf6BvDA3moamjL2/Uds6btXY9Nfwnd+LLxkxZO2GCpYbrwIOvY&#13;&#10;39u6tvXGmY+N0+6nsFQe3yNqu0UnvwAAAP//AwBQSwMEFAAGAAgAAAAhAANfW1bmAAAAEAEAAA8A&#13;&#10;AABkcnMvZG93bnJldi54bWxMT8tOwzAQvCPxD9YicUHUIW4CpHEqHkLqhQOlQhzdeImjxnYUu0nK&#13;&#10;17Oc4LLS7szOo1zPtmMjDqH1TsLNIgGGrva6dY2E3fvL9R2wEJXTqvMOJZwwwLo6PytVof3k3nDc&#13;&#10;xoaRiAuFkmBi7AvOQ23QqrDwPTrCvvxgVaR1aLge1ETituNpkuTcqtaRg1E9PhmsD9ujlfB6EmIz&#13;&#10;XonDtGtF037zz8cP46W8vJifVzQeVsAizvHvA347UH6oKNjeH50OrJMgRJoRVUKWZktgxBB5egts&#13;&#10;T5flfQ68Kvn/ItUPAAAA//8DAFBLAQItABQABgAIAAAAIQC2gziS/gAAAOEBAAATAAAAAAAAAAAA&#13;&#10;AAAAAAAAAABbQ29udGVudF9UeXBlc10ueG1sUEsBAi0AFAAGAAgAAAAhADj9If/WAAAAlAEAAAsA&#13;&#10;AAAAAAAAAAAAAAAALwEAAF9yZWxzLy5yZWxzUEsBAi0AFAAGAAgAAAAhAC5gbn+pAgAAjQUAAA4A&#13;&#10;AAAAAAAAAAAAAAAALgIAAGRycy9lMm9Eb2MueG1sUEsBAi0AFAAGAAgAAAAhAANfW1bmAAAAEAEA&#13;&#10;AA8AAAAAAAAAAAAAAAAAAwUAAGRycy9kb3ducmV2LnhtbFBLBQYAAAAABAAEAPMAAAAWBgAAAAA=&#13;&#10;" fillcolor="white [3212]" stroked="f" strokeweight="1pt"/>
            </w:pict>
          </mc:Fallback>
        </mc:AlternateContent>
      </w:r>
      <w:r w:rsidR="00863BD8">
        <w:rPr>
          <w:noProof/>
        </w:rPr>
        <mc:AlternateContent>
          <mc:Choice Requires="wps">
            <w:drawing>
              <wp:anchor distT="0" distB="0" distL="114300" distR="114300" simplePos="0" relativeHeight="251662336" behindDoc="0" locked="0" layoutInCell="1" allowOverlap="1" wp14:anchorId="1E8C531E" wp14:editId="14972BB4">
                <wp:simplePos x="0" y="0"/>
                <wp:positionH relativeFrom="column">
                  <wp:posOffset>2073647</wp:posOffset>
                </wp:positionH>
                <wp:positionV relativeFrom="paragraph">
                  <wp:posOffset>3165782</wp:posOffset>
                </wp:positionV>
                <wp:extent cx="315311" cy="17342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311" cy="173421"/>
                        </a:xfrm>
                        <a:prstGeom prst="rect">
                          <a:avLst/>
                        </a:prstGeom>
                        <a:noFill/>
                        <a:ln w="6350">
                          <a:noFill/>
                        </a:ln>
                      </wps:spPr>
                      <wps:txb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531E" id="テキスト ボックス 4" o:spid="_x0000_s1027" type="#_x0000_t202" style="position:absolute;left:0;text-align:left;margin-left:163.3pt;margin-top:249.25pt;width:24.8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iDTgIAAGgEAAAOAAAAZHJzL2Uyb0RvYy54bWysVEtu2zAQ3RfoHQjua1n+JK1gOXATuChg&#13;&#10;JAGcImuaoiwBIoclaUvuMgaKHqJXKLrueXSRDinbMdKuim6o4fznvaEmV42syFYYW4JKadzrUyIU&#13;&#10;h6xU65R+epi/eUuJdUxlrAIlUroTll5NX7+a1DoRAyigyoQhmETZpNYpLZzTSRRZXgjJbA+0UGjM&#13;&#10;wUjm8GrWUWZYjdllFQ36/YuoBpNpA1xYi9qbzkinIX+eC+7u8twKR6qUYm8unCacK39G0wlL1obp&#13;&#10;ouSHNtg/dCFZqbDoKdUNc4xsTPlHKllyAxZy1+MgI8jzkoswA04T919MsyyYFmEWBMfqE0z2/6Xl&#13;&#10;t9t7Q8ospSNKFJNIUbv/2j79aJ9+tftvpN1/b/f79ukn3snIw1Vrm2DUUmOca95Dg7Qf9RaVHoUm&#13;&#10;N9J/cT6CdgR+dwJbNI5wVA7j8TCOKeFoii+Ho0HIEj0Ha2PdBwGSeCGlBrkMELPtwjpsBF2PLr6W&#13;&#10;gnlZVYHPSpE6pRfDcT8EnCwYUSkM9CN0rXrJNasmIHAaYwXZDqcz0K2L1XxeYg8LZt09M7gfOBDu&#13;&#10;vLvDI68Aa8FBoqQA8+Vveu+PtKGVkhr3LaX284YZQUn1USGh7+LRyC9ouIzGlwO8mHPL6tyiNvIa&#13;&#10;cKURP+wuiN7fVUcxNyAf8WnMfFU0McWxdkrdUbx23SvAp8XFbBaccCU1cwu11Nyn9qh6hB+aR2b0&#13;&#10;gQaH/N3CcTNZ8oKNzrfjY7ZxkJeBKo9zh+oBflznwODh6fn3cn4PXs8/iOlvAAAA//8DAFBLAwQU&#13;&#10;AAYACAAAACEAZ58wa+UAAAAQAQAADwAAAGRycy9kb3ducmV2LnhtbExPz0+DMBS+m/g/NM/EmyuC&#13;&#10;IDLKsmAWE6OHzV28PWgHxPYVabehf731pJeXfHnfz3I1G81OanKDJQG3iwiYotbKgToB+7fNTQ7M&#13;&#10;eSSJ2pIS8KUcrKrLixILac+0Vaed71gwIVeggN77seDctb0y6BZ2VBR+BzsZ9AFOHZcTnoO50TyO&#13;&#10;oowbHCgk9Diqulftx+5oBDzXm1fcNrHJv3X99HJYj5/791SI66v5cRnOegnMq9n/KeB3Q+gPVSjW&#13;&#10;2CNJx7SAJM6yQBVw95CnwAIjuc8SYI2ANE5z4FXJ/w+pfgAAAP//AwBQSwECLQAUAAYACAAAACEA&#13;&#10;toM4kv4AAADhAQAAEwAAAAAAAAAAAAAAAAAAAAAAW0NvbnRlbnRfVHlwZXNdLnhtbFBLAQItABQA&#13;&#10;BgAIAAAAIQA4/SH/1gAAAJQBAAALAAAAAAAAAAAAAAAAAC8BAABfcmVscy8ucmVsc1BLAQItABQA&#13;&#10;BgAIAAAAIQCBMPiDTgIAAGgEAAAOAAAAAAAAAAAAAAAAAC4CAABkcnMvZTJvRG9jLnhtbFBLAQIt&#13;&#10;ABQABgAIAAAAIQBnnzBr5QAAABABAAAPAAAAAAAAAAAAAAAAAKgEAABkcnMvZG93bnJldi54bWxQ&#13;&#10;SwUGAAAAAAQABADzAAAAugUAAAAA&#13;&#10;" filled="f" stroked="f" strokeweight=".5pt">
                <v:textbox>
                  <w:txbxContent>
                    <w:p w14:paraId="081BAAB5" w14:textId="3F40355E" w:rsidR="00863BD8" w:rsidRPr="00863BD8" w:rsidRDefault="00863BD8">
                      <w:pPr>
                        <w:rPr>
                          <w:sz w:val="11"/>
                          <w:szCs w:val="11"/>
                        </w:rPr>
                      </w:pPr>
                      <w:r w:rsidRPr="00863BD8">
                        <w:rPr>
                          <w:sz w:val="11"/>
                          <w:szCs w:val="11"/>
                        </w:rPr>
                        <w:t>(</w:t>
                      </w:r>
                      <w:r w:rsidRPr="00863BD8">
                        <w:rPr>
                          <w:rFonts w:hint="eastAsia"/>
                          <w:sz w:val="11"/>
                          <w:szCs w:val="11"/>
                        </w:rPr>
                        <w:t>M</w:t>
                      </w:r>
                      <w:r w:rsidRPr="00863BD8">
                        <w:rPr>
                          <w:sz w:val="11"/>
                          <w:szCs w:val="11"/>
                        </w:rPr>
                        <w:t>)</w:t>
                      </w:r>
                    </w:p>
                  </w:txbxContent>
                </v:textbox>
              </v:shape>
            </w:pict>
          </mc:Fallback>
        </mc:AlternateContent>
      </w:r>
      <w:r w:rsidR="00BC5D6A">
        <w:rPr>
          <w:noProof/>
        </w:rPr>
        <mc:AlternateContent>
          <mc:Choice Requires="wps">
            <w:drawing>
              <wp:anchor distT="0" distB="0" distL="114300" distR="114300" simplePos="0" relativeHeight="251661312" behindDoc="0" locked="0" layoutInCell="1" allowOverlap="1" wp14:anchorId="05359499" wp14:editId="3D506279">
                <wp:simplePos x="0" y="0"/>
                <wp:positionH relativeFrom="column">
                  <wp:posOffset>1363345</wp:posOffset>
                </wp:positionH>
                <wp:positionV relativeFrom="paragraph">
                  <wp:posOffset>3258185</wp:posOffset>
                </wp:positionV>
                <wp:extent cx="1687830" cy="165735"/>
                <wp:effectExtent l="0" t="0" r="13970" b="12065"/>
                <wp:wrapNone/>
                <wp:docPr id="5" name="正方形/長方形 5"/>
                <wp:cNvGraphicFramePr/>
                <a:graphic xmlns:a="http://schemas.openxmlformats.org/drawingml/2006/main">
                  <a:graphicData uri="http://schemas.microsoft.com/office/word/2010/wordprocessingShape">
                    <wps:wsp>
                      <wps:cNvSpPr/>
                      <wps:spPr>
                        <a:xfrm>
                          <a:off x="0" y="0"/>
                          <a:ext cx="1687830"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59499" id="正方形/長方形 5" o:spid="_x0000_s1028" style="position:absolute;left:0;text-align:left;margin-left:107.35pt;margin-top:256.55pt;width:132.9pt;height:1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FTvgIAAMkFAAAOAAAAZHJzL2Uyb0RvYy54bWysVM1uEzEQviPxDpbvdLNpk5aomypqVYRU&#13;&#10;lYoW9ex47exKXo+xneyG94AHgDNnxIHHoRJvwdj7k7ZUHBA5bMaemW9mPs/M8UlTKbIR1pWgM5ru&#13;&#10;jSgRmkNe6lVG392cvziixHmmc6ZAi4xuhaMn8+fPjmszE2MoQOXCEgTRblabjBbem1mSOF6Iirk9&#13;&#10;MEKjUoKtmMejXSW5ZTWiVyoZj0bTpAabGwtcOIe3Z62SziO+lIL7N1I64YnKKObm49fG7zJ8k/kx&#13;&#10;m60sM0XJuzTYP2RRsVJj0AHqjHlG1rb8A6oquQUH0u9xqBKQsuQi1oDVpKNH1VwXzIhYC5LjzECT&#13;&#10;+3+w/HJzZUmZZ3RCiWYVPtHd1y93n77//PE5+fXxWyuRSSCqNm6G9tfmynYnh2KoupG2Cv9YD2ki&#13;&#10;uduBXNF4wvEynR4dHu3jG3DUpdPJ4X4ETXbexjr/SkBFgpBRi48XOWWbC+cxIpr2JiGYA1Xm56VS&#13;&#10;8RAaRpwqSzYMn3q5SkPG6PHASmlSZ3S6PxlF4Ae62HI7BN88gYB4SiNsYKKtPUp+q0RIQum3QiKZ&#13;&#10;WO24DfAwK8a50D5tVQXLRZvsZIS/Pt3eIyYfAQOyxDIH7A6gt2xBeuy26s4+uIo4BYNzV/nfnAeP&#13;&#10;GBm0H5yrUoN9qjKFVXWRW/uepJaawJJvlk1stHGwDDdLyLfYfBbaqXSGn5f48hfM+StmcQyxWXC1&#13;&#10;+Df4kQrw5aCTKCnAfnjqPtjjdKCWkhrHOqPu/ZpZQYl6rXFuXqYHB2EPxAMK9v7tsr/V6+oUsI1S&#13;&#10;XF6GRzHYetWL0kJ1i5tnEaKhimmOMTPKve0Pp75dM7i7uFgsohnOvGH+Ql8bHsADv6Gjb5pbZk3X&#13;&#10;9h4H5hL60WezR93f2gZPDYu1B1nG0djx2TGP+yK2ULfbwkK6f45Wuw08/w0AAP//AwBQSwMEFAAG&#13;&#10;AAgAAAAhAKPibgTlAAAAEAEAAA8AAABkcnMvZG93bnJldi54bWxMT01PwzAMvSPxHyIjcUEs/dhg&#13;&#10;dE0nBOqJA9qGBLuljdcWGmdqsrX8e8wJLpbs9/w+8vVke3HGwXeOFMSzCARS7UxHjYK3XXm7BOGD&#13;&#10;JqN7R6jgGz2si8uLXGfGjbTB8zY0gkXIZ1pBG8Ixk9LXLVrtZ+6IxNjBDVYHXodGmkGPLG57mUTR&#13;&#10;nbS6I3Zo9RGfWqy/tierYPdiRndTlu/7z3SPkg6bj9eqVer6anpe8XhcgQg4hb8P+O3A+aHgYJU7&#13;&#10;kfGiV5DE83umKljEaQyCGfNltABR8SV9SEAWufxfpPgBAAD//wMAUEsBAi0AFAAGAAgAAAAhALaD&#13;&#10;OJL+AAAA4QEAABMAAAAAAAAAAAAAAAAAAAAAAFtDb250ZW50X1R5cGVzXS54bWxQSwECLQAUAAYA&#13;&#10;CAAAACEAOP0h/9YAAACUAQAACwAAAAAAAAAAAAAAAAAvAQAAX3JlbHMvLnJlbHNQSwECLQAUAAYA&#13;&#10;CAAAACEAh5wBU74CAADJBQAADgAAAAAAAAAAAAAAAAAuAgAAZHJzL2Uyb0RvYy54bWxQSwECLQAU&#13;&#10;AAYACAAAACEAo+JuBOUAAAAQAQAADwAAAAAAAAAAAAAAAAAYBQAAZHJzL2Rvd25yZXYueG1sUEsF&#13;&#10;BgAAAAAEAAQA8wAAACoGAAAAAA==&#13;&#10;" fillcolor="white [3212]" strokecolor="black [3213]" strokeweight=".5pt">
                <v:textbox inset=",0,,0">
                  <w:txbxContent>
                    <w:p w14:paraId="351D0E9A" w14:textId="443F7DDE" w:rsidR="00BC5D6A" w:rsidRPr="00C6401F" w:rsidRDefault="00BC5D6A" w:rsidP="00BC5D6A">
                      <w:pPr>
                        <w:jc w:val="center"/>
                        <w:rPr>
                          <w:color w:val="000000" w:themeColor="text1"/>
                          <w:sz w:val="11"/>
                          <w:szCs w:val="11"/>
                        </w:rPr>
                      </w:pPr>
                      <w:r w:rsidRPr="00790A8F">
                        <w:rPr>
                          <w:color w:val="FF0000"/>
                          <w:sz w:val="11"/>
                          <w:szCs w:val="11"/>
                          <w:u w:val="single"/>
                        </w:rPr>
                        <w:t>EBCS</w:t>
                      </w:r>
                      <w:r w:rsidR="00C6401F" w:rsidRPr="00790A8F">
                        <w:rPr>
                          <w:color w:val="FF0000"/>
                          <w:sz w:val="11"/>
                          <w:szCs w:val="11"/>
                          <w:u w:val="single"/>
                        </w:rPr>
                        <w:t xml:space="preserve"> </w:t>
                      </w:r>
                      <w:r w:rsidRPr="00790A8F">
                        <w:rPr>
                          <w:color w:val="FF0000"/>
                          <w:sz w:val="11"/>
                          <w:szCs w:val="11"/>
                          <w:u w:val="single"/>
                        </w:rPr>
                        <w:t>Filtering (</w:t>
                      </w:r>
                      <w:r w:rsidR="00C6401F" w:rsidRPr="00790A8F">
                        <w:rPr>
                          <w:color w:val="FF0000"/>
                          <w:sz w:val="11"/>
                          <w:szCs w:val="11"/>
                          <w:u w:val="single"/>
                        </w:rPr>
                        <w:t>o</w:t>
                      </w:r>
                      <w:r w:rsidRPr="00790A8F">
                        <w:rPr>
                          <w:color w:val="FF0000"/>
                          <w:sz w:val="11"/>
                          <w:szCs w:val="11"/>
                          <w:u w:val="single"/>
                        </w:rPr>
                        <w:t>ptional)</w:t>
                      </w:r>
                      <w:r w:rsidR="00C6401F">
                        <w:rPr>
                          <w:color w:val="000000" w:themeColor="text1"/>
                          <w:sz w:val="11"/>
                          <w:szCs w:val="11"/>
                        </w:rPr>
                        <w:t xml:space="preserve"> </w:t>
                      </w:r>
                      <w:r w:rsidR="00C6401F" w:rsidRPr="00C6401F">
                        <w:rPr>
                          <w:color w:val="000000" w:themeColor="text1"/>
                          <w:sz w:val="11"/>
                          <w:szCs w:val="11"/>
                          <w:highlight w:val="yellow"/>
                        </w:rPr>
                        <w:t>[1409]</w:t>
                      </w:r>
                    </w:p>
                  </w:txbxContent>
                </v:textbox>
              </v:rect>
            </w:pict>
          </mc:Fallback>
        </mc:AlternateContent>
      </w:r>
      <w:r w:rsidR="00BC5D6A">
        <w:rPr>
          <w:noProof/>
        </w:rPr>
        <mc:AlternateContent>
          <mc:Choice Requires="wps">
            <w:drawing>
              <wp:anchor distT="0" distB="0" distL="114300" distR="114300" simplePos="0" relativeHeight="251659264" behindDoc="0" locked="0" layoutInCell="1" allowOverlap="1" wp14:anchorId="58D845CE" wp14:editId="13DECC5F">
                <wp:simplePos x="0" y="0"/>
                <wp:positionH relativeFrom="column">
                  <wp:posOffset>1363345</wp:posOffset>
                </wp:positionH>
                <wp:positionV relativeFrom="paragraph">
                  <wp:posOffset>3028950</wp:posOffset>
                </wp:positionV>
                <wp:extent cx="1687830" cy="230198"/>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687830" cy="23019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845CE" id="正方形/長方形 3" o:spid="_x0000_s1029" style="position:absolute;left:0;text-align:left;margin-left:107.35pt;margin-top:238.5pt;width:132.9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HAvAIAAMkFAAAOAAAAZHJzL2Uyb0RvYy54bWysVMFu2zAMvQ/YPwi6r7aTtkuDOkXQosOA&#13;&#10;og3WDj0rshQbkCVNUmJn/7F9QHfeedhhn7MC+4tRku20XbHDsBwcSiQfySeSxydtLdCGGVspmeNs&#13;&#10;L8WISaqKSq5y/P7m/NUEI+uILIhQkuV4yyw+mb18cdzoKRupUomCGQQg0k4bnePSOT1NEktLVhO7&#13;&#10;pzSToOTK1MTB0aySwpAG0GuRjNL0MGmUKbRRlFkLt2dRiWcBn3NG3RXnljkkcgy5ufA14bv032R2&#13;&#10;TKYrQ3RZ0S4N8g9Z1KSSEHSAOiOOoLWp/oCqK2qUVdztUVUnivOKslADVJOlT6q5LolmoRYgx+qB&#13;&#10;Jvv/YOnlZmFQVeR4jJEkNTzR/dcv95+///xxl/z69C1KaOyJarSdgv21XpjuZEH0Vbfc1P4f6kFt&#13;&#10;IHc7kMtahyhcZoeT15MxvAEF3WicZkcTD5rsvLWx7g1TNfJCjg08XuCUbC6si6a9iQ9mlaiK80qI&#13;&#10;cPANw06FQRsCT71cZR34IyshUZPjw/FBGoAf6ULL7RBc+wwCJCsk5OyZiLUHyW0F80kI+Y5xIBOq&#13;&#10;HcUAj7MilDLpsqgqScFisgcp/Pp0e4/ATAD0yBzKHLA7gN4ygvTYkafO3ruyMAWDc1f535wHjxBZ&#13;&#10;STc415VU5rnKBFTVRY72PUmRGs+Sa5dt12hg6W+WqthC8xkVp9Jqel7By18Q6xbEwBhCs8BqcVfw&#13;&#10;4ULBy6lOwqhU5uNz994epgO0GDUw1jm2H9bEMIzEWwlzc5Tt7/s9EA4gmIe3y/5WrutTBW2UwfLS&#13;&#10;NIje1ole5EbVt7B55j4aqIikEDPH1Jn+cOrimoHdRdl8Hsxg5jVxF/JaUw/u+fUdfdPeEqO7tncw&#13;&#10;MJeqH30yfdL90dZ7SjVfO8WrMBo7PjvmYV+EFup2m19ID8/BareBZ78BAAD//wMAUEsDBBQABgAI&#13;&#10;AAAAIQAchB5o5wAAABABAAAPAAAAZHJzL2Rvd25yZXYueG1sTI/BTsMwEETvSPyDtUhcEHXSpKRK&#13;&#10;41QIlBMH1BYJenNiNw7E6yh2m/D3LCe4rLTamdl5xXa2Pbvo0XcOBcSLCJjGxqkOWwFvh+p+DcwH&#13;&#10;iUr2DrWAb+1hW15fFTJXbsKdvuxDyygEfS4FmBCGnHPfGG2lX7hBI91ObrQy0Dq2XI1yonDb82UU&#13;&#10;PXArO6QPRg76yejma3+2Ag4vanJ3VfV+/EyOmuNp9/FaGyFub+bnDY3HDbCg5/DngF8G6g8lFavd&#13;&#10;GZVnvYBlnGYkFZBmGZGRIl1HK2C1gFWcJMDLgv8HKX8AAAD//wMAUEsBAi0AFAAGAAgAAAAhALaD&#13;&#10;OJL+AAAA4QEAABMAAAAAAAAAAAAAAAAAAAAAAFtDb250ZW50X1R5cGVzXS54bWxQSwECLQAUAAYA&#13;&#10;CAAAACEAOP0h/9YAAACUAQAACwAAAAAAAAAAAAAAAAAvAQAAX3JlbHMvLnJlbHNQSwECLQAUAAYA&#13;&#10;CAAAACEA2vjxwLwCAADJBQAADgAAAAAAAAAAAAAAAAAuAgAAZHJzL2Uyb0RvYy54bWxQSwECLQAU&#13;&#10;AAYACAAAACEAHIQeaOcAAAAQAQAADwAAAAAAAAAAAAAAAAAWBQAAZHJzL2Rvd25yZXYueG1sUEsF&#13;&#10;BgAAAAAEAAQA8wAAACoGAAAAAA==&#13;&#10;" fillcolor="white [3212]" strokecolor="black [3213]" strokeweight=".5pt">
                <v:textbox inset=",0,,0">
                  <w:txbxContent>
                    <w:p w14:paraId="479CE30F" w14:textId="7C664CC6" w:rsidR="00BC5D6A" w:rsidRPr="00C6401F" w:rsidRDefault="00BC5D6A" w:rsidP="00BC5D6A">
                      <w:pPr>
                        <w:jc w:val="center"/>
                        <w:rPr>
                          <w:color w:val="000000" w:themeColor="text1"/>
                          <w:sz w:val="11"/>
                          <w:szCs w:val="11"/>
                        </w:rPr>
                      </w:pPr>
                      <w:r w:rsidRPr="00C6401F">
                        <w:rPr>
                          <w:color w:val="000000" w:themeColor="text1"/>
                          <w:sz w:val="11"/>
                          <w:szCs w:val="11"/>
                        </w:rPr>
                        <w:t>IEEE 802.1X Controlled and Uncontrolled Port Filtering (</w:t>
                      </w:r>
                      <w:r w:rsidR="00C6401F">
                        <w:rPr>
                          <w:color w:val="000000" w:themeColor="text1"/>
                          <w:sz w:val="11"/>
                          <w:szCs w:val="11"/>
                        </w:rPr>
                        <w:t>o</w:t>
                      </w:r>
                      <w:r w:rsidRPr="00C6401F">
                        <w:rPr>
                          <w:color w:val="000000" w:themeColor="text1"/>
                          <w:sz w:val="11"/>
                          <w:szCs w:val="11"/>
                        </w:rPr>
                        <w:t>ptional)</w:t>
                      </w:r>
                    </w:p>
                  </w:txbxContent>
                </v:textbox>
              </v:rect>
            </w:pict>
          </mc:Fallback>
        </mc:AlternateContent>
      </w:r>
      <w:r w:rsidR="00BC5D6A" w:rsidRPr="00BC5D6A">
        <w:rPr>
          <w:noProof/>
        </w:rPr>
        <w:drawing>
          <wp:inline distT="0" distB="0" distL="0" distR="0" wp14:anchorId="15B108E3" wp14:editId="574D8176">
            <wp:extent cx="4540028" cy="8251306"/>
            <wp:effectExtent l="0" t="0" r="0" b="381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7"/>
                    <a:stretch>
                      <a:fillRect/>
                    </a:stretch>
                  </pic:blipFill>
                  <pic:spPr>
                    <a:xfrm>
                      <a:off x="0" y="0"/>
                      <a:ext cx="4559157" cy="8286072"/>
                    </a:xfrm>
                    <a:prstGeom prst="rect">
                      <a:avLst/>
                    </a:prstGeom>
                  </pic:spPr>
                </pic:pic>
              </a:graphicData>
            </a:graphic>
          </wp:inline>
        </w:drawing>
      </w:r>
    </w:p>
    <w:p w14:paraId="7B5C8395" w14:textId="558D37FE" w:rsidR="00BC5D6A" w:rsidRDefault="00BC5D6A" w:rsidP="00BC5D6A">
      <w:pPr>
        <w:pStyle w:val="level4"/>
      </w:pPr>
    </w:p>
    <w:p w14:paraId="25A9FAC5" w14:textId="6060E3EC" w:rsidR="00BC5D6A" w:rsidRDefault="00BC5D6A" w:rsidP="00BC5D6A">
      <w:pPr>
        <w:pStyle w:val="10"/>
      </w:pPr>
      <w:r>
        <w:rPr>
          <w:rFonts w:hint="eastAsia"/>
        </w:rPr>
        <w:t>F</w:t>
      </w:r>
      <w:r>
        <w:t>igure 5-1---MAC data plane architecture</w:t>
      </w:r>
    </w:p>
    <w:p w14:paraId="5580640B" w14:textId="365BF432" w:rsidR="00BC5D6A" w:rsidRPr="0094665D" w:rsidRDefault="006F2B1B" w:rsidP="006F2B1B">
      <w:pPr>
        <w:pStyle w:val="main"/>
        <w:rPr>
          <w:color w:val="FF0000"/>
          <w:u w:val="single"/>
        </w:rPr>
      </w:pPr>
      <w:r w:rsidRPr="00431884">
        <w:rPr>
          <w:rFonts w:hint="eastAsia"/>
          <w:color w:val="FF0000"/>
          <w:u w:val="single"/>
        </w:rPr>
        <w:lastRenderedPageBreak/>
        <w:t>N</w:t>
      </w:r>
      <w:r w:rsidRPr="00431884">
        <w:rPr>
          <w:color w:val="FF0000"/>
          <w:u w:val="single"/>
        </w:rPr>
        <w:t>OTE---</w:t>
      </w:r>
      <w:r w:rsidR="0094665D" w:rsidRPr="00431884">
        <w:rPr>
          <w:color w:val="FF0000"/>
          <w:u w:val="single"/>
        </w:rPr>
        <w:t xml:space="preserve">EBCS UL is a </w:t>
      </w:r>
      <w:proofErr w:type="gramStart"/>
      <w:r w:rsidR="0094665D" w:rsidRPr="00431884">
        <w:rPr>
          <w:color w:val="FF0000"/>
          <w:u w:val="single"/>
        </w:rPr>
        <w:t>Management</w:t>
      </w:r>
      <w:proofErr w:type="gramEnd"/>
      <w:r w:rsidR="0094665D" w:rsidRPr="00431884">
        <w:rPr>
          <w:color w:val="FF0000"/>
          <w:u w:val="single"/>
        </w:rPr>
        <w:t xml:space="preserve"> frame and this figure does not apply.</w:t>
      </w:r>
      <w:r w:rsidR="0067093D">
        <w:rPr>
          <w:color w:val="FF0000"/>
        </w:rPr>
        <w:t xml:space="preserve"> </w:t>
      </w:r>
      <w:r w:rsidR="0067093D" w:rsidRPr="00C6401F">
        <w:rPr>
          <w:color w:val="000000" w:themeColor="text1"/>
          <w:highlight w:val="yellow"/>
        </w:rPr>
        <w:t>[1409]</w:t>
      </w:r>
    </w:p>
    <w:p w14:paraId="20EA2804" w14:textId="77777777" w:rsidR="00BC5D6A" w:rsidRDefault="00BC5D6A" w:rsidP="00BC5D6A">
      <w:pPr>
        <w:pStyle w:val="level4"/>
      </w:pPr>
    </w:p>
    <w:p w14:paraId="44D1320C" w14:textId="6415679F" w:rsidR="00BC5D6A" w:rsidRDefault="00BC5D6A" w:rsidP="00BC5D6A">
      <w:pPr>
        <w:pStyle w:val="level4"/>
      </w:pPr>
      <w:r>
        <w:t xml:space="preserve">5.1.5.2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10D30797" w:rsidR="0089540A" w:rsidRDefault="0089540A" w:rsidP="0089540A">
      <w:pPr>
        <w:pStyle w:val="main"/>
      </w:pPr>
    </w:p>
    <w:p w14:paraId="0AD6F165" w14:textId="50BD995F" w:rsidR="00E2015E" w:rsidRPr="00E2015E" w:rsidRDefault="00E2015E" w:rsidP="0089540A">
      <w:pPr>
        <w:pStyle w:val="main"/>
        <w:rPr>
          <w:color w:val="FF0000"/>
          <w:u w:val="single"/>
        </w:rPr>
      </w:pPr>
      <w:r w:rsidRPr="00431884">
        <w:rPr>
          <w:rFonts w:hint="eastAsia"/>
          <w:color w:val="FF0000"/>
          <w:u w:val="single"/>
        </w:rPr>
        <w:t>I</w:t>
      </w:r>
      <w:r w:rsidRPr="00431884">
        <w:rPr>
          <w:color w:val="FF0000"/>
          <w:u w:val="single"/>
        </w:rPr>
        <w:t>n the context of EBCS, the EBCS filter strips the EBCS content ID.</w:t>
      </w:r>
      <w:r>
        <w:rPr>
          <w:color w:val="FF0000"/>
        </w:rPr>
        <w:t xml:space="preserve"> </w:t>
      </w:r>
      <w:r w:rsidRPr="00C6401F">
        <w:rPr>
          <w:color w:val="000000" w:themeColor="text1"/>
          <w:highlight w:val="yellow"/>
        </w:rPr>
        <w:t>[1409]</w:t>
      </w:r>
    </w:p>
    <w:p w14:paraId="1070C2C6" w14:textId="77777777" w:rsidR="00E2015E" w:rsidRPr="0089540A" w:rsidRDefault="00E2015E"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531F2275" w:rsidR="0089540A" w:rsidRPr="00D671AC" w:rsidRDefault="0089540A" w:rsidP="0089540A">
      <w:pPr>
        <w:pStyle w:val="main"/>
        <w:rPr>
          <w:color w:val="FF0000"/>
          <w:u w:val="single"/>
        </w:rPr>
      </w:pPr>
      <w:r w:rsidRPr="00431884">
        <w:rPr>
          <w:rFonts w:hint="eastAsia"/>
          <w:color w:val="FF0000"/>
          <w:u w:val="single"/>
        </w:rPr>
        <w:t>N</w:t>
      </w:r>
      <w:r w:rsidRPr="00431884">
        <w:rPr>
          <w:color w:val="FF0000"/>
          <w:u w:val="single"/>
        </w:rPr>
        <w:t>OTE—</w:t>
      </w:r>
      <w:r w:rsidR="00D671AC" w:rsidRPr="00431884">
        <w:rPr>
          <w:color w:val="FF0000"/>
          <w:u w:val="single"/>
        </w:rPr>
        <w:t>An EBCS traffic stream passes through the IEEE 802.1X Controlled Port even if this is blocked</w:t>
      </w:r>
      <w:r w:rsidR="00D671AC" w:rsidRPr="00431884">
        <w:t xml:space="preserve"> </w:t>
      </w:r>
      <w:r w:rsidR="00D671AC" w:rsidRPr="00431884">
        <w:rPr>
          <w:color w:val="FF0000"/>
          <w:u w:val="single"/>
        </w:rPr>
        <w:t>(</w:t>
      </w:r>
      <w:proofErr w:type="gramStart"/>
      <w:r w:rsidR="00D671AC" w:rsidRPr="00431884">
        <w:rPr>
          <w:color w:val="FF0000"/>
          <w:u w:val="single"/>
        </w:rPr>
        <w:t>e.g.</w:t>
      </w:r>
      <w:proofErr w:type="gramEnd"/>
      <w:r w:rsidR="00D671AC" w:rsidRPr="00431884">
        <w:rPr>
          <w:color w:val="FF0000"/>
          <w:u w:val="single"/>
        </w:rPr>
        <w:t xml:space="preserve"> because the STA is not associated)</w:t>
      </w:r>
      <w:r w:rsidR="00C6401F" w:rsidRPr="00431884">
        <w:rPr>
          <w:color w:val="FF0000"/>
        </w:rPr>
        <w:t xml:space="preserve"> </w:t>
      </w:r>
      <w:r w:rsidR="008107FA" w:rsidRPr="00431884">
        <w:rPr>
          <w:color w:val="FF0000"/>
        </w:rPr>
        <w:t>(see</w:t>
      </w:r>
      <w:r w:rsidR="0067093D" w:rsidRPr="00431884">
        <w:rPr>
          <w:color w:val="FF0000"/>
        </w:rPr>
        <w:t xml:space="preserve"> </w:t>
      </w:r>
      <w:r w:rsidR="008107FA" w:rsidRPr="00431884">
        <w:rPr>
          <w:color w:val="FF0000"/>
        </w:rPr>
        <w:t>11.55.2.</w:t>
      </w:r>
      <w:r w:rsidR="0067093D" w:rsidRPr="00431884">
        <w:rPr>
          <w:color w:val="FF0000"/>
        </w:rPr>
        <w:t>3 (EBCS DL operation at an EBCS receiver)</w:t>
      </w:r>
      <w:r w:rsidR="008107FA" w:rsidRPr="00431884">
        <w:rPr>
          <w:color w:val="FF0000"/>
        </w:rPr>
        <w:t>)</w:t>
      </w:r>
      <w:r w:rsidR="0067093D" w:rsidRPr="00431884">
        <w:rPr>
          <w:color w:val="FF0000"/>
        </w:rPr>
        <w:t>.</w:t>
      </w:r>
      <w:r w:rsidR="008107FA">
        <w:rPr>
          <w:color w:val="FF0000"/>
        </w:rPr>
        <w:t xml:space="preserve"> </w:t>
      </w:r>
      <w:r w:rsidR="00C6401F" w:rsidRPr="00C6401F">
        <w:rPr>
          <w:color w:val="000000" w:themeColor="text1"/>
          <w:highlight w:val="yellow"/>
        </w:rPr>
        <w:t>[1409]</w:t>
      </w:r>
    </w:p>
    <w:p w14:paraId="7CCC137E" w14:textId="460680C2" w:rsidR="00FC3CD5" w:rsidRPr="00033DF8" w:rsidRDefault="00FC3CD5" w:rsidP="00634B3D">
      <w:pPr>
        <w:pStyle w:val="main"/>
      </w:pPr>
    </w:p>
    <w:p w14:paraId="6424B3DE" w14:textId="77777777" w:rsidR="00863BD8" w:rsidRDefault="00863BD8" w:rsidP="00634B3D">
      <w:pPr>
        <w:pStyle w:val="main"/>
      </w:pPr>
    </w:p>
    <w:p w14:paraId="1F7E0B7A" w14:textId="6E07FB79" w:rsidR="0089540A" w:rsidRDefault="0089540A" w:rsidP="0089540A">
      <w:pPr>
        <w:pStyle w:val="level4"/>
      </w:pPr>
      <w:r>
        <w:t xml:space="preserve">5.1.5.3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behavior block, as shown in Figure 5-4 (Role-specific behavior block for a non-GLK AP). This block</w:t>
      </w:r>
      <w:r>
        <w:rPr>
          <w:rFonts w:hint="eastAsia"/>
        </w:rPr>
        <w:t xml:space="preserve"> </w:t>
      </w:r>
      <w:r>
        <w:t>provides access to the DS for associated non-AP STAs as described in 4.5.2.1 (Distribution).</w:t>
      </w:r>
    </w:p>
    <w:p w14:paraId="2EA9B0E1" w14:textId="3404F45C" w:rsidR="0089540A" w:rsidRDefault="0089540A" w:rsidP="0089540A">
      <w:pPr>
        <w:pStyle w:val="main"/>
      </w:pPr>
    </w:p>
    <w:p w14:paraId="3D1F4A7C" w14:textId="14B1C3C8" w:rsidR="001840F7" w:rsidRDefault="001840F7" w:rsidP="0089540A">
      <w:pPr>
        <w:pStyle w:val="main"/>
        <w:rPr>
          <w:rFonts w:eastAsiaTheme="minorEastAsia"/>
          <w:color w:val="FF0000"/>
          <w:u w:val="single"/>
          <w:lang w:eastAsia="en-US"/>
        </w:rPr>
      </w:pPr>
      <w:r w:rsidRPr="00431884">
        <w:rPr>
          <w:rFonts w:eastAsiaTheme="minorEastAsia"/>
          <w:color w:val="FF0000"/>
          <w:u w:val="single"/>
          <w:lang w:eastAsia="en-US"/>
        </w:rPr>
        <w:t>In the context of EBCS, an EBCS traffic stream mapper, located at the entry of the DS, assigns the EBCS content ID for frames of EBCS traffic stream according to the configuration.</w:t>
      </w:r>
      <w:r w:rsidR="00E2015E">
        <w:rPr>
          <w:color w:val="FF0000"/>
        </w:rPr>
        <w:t xml:space="preserve"> </w:t>
      </w:r>
      <w:r w:rsidR="00E2015E" w:rsidRPr="00C6401F">
        <w:rPr>
          <w:color w:val="000000" w:themeColor="text1"/>
          <w:highlight w:val="yellow"/>
        </w:rPr>
        <w:t>[1409]</w:t>
      </w:r>
    </w:p>
    <w:p w14:paraId="658070A0" w14:textId="77777777" w:rsidR="001840F7" w:rsidRDefault="001840F7"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07DC0876" w:rsidR="0089540A" w:rsidRPr="00641971" w:rsidRDefault="0089540A" w:rsidP="0089540A">
      <w:pPr>
        <w:pStyle w:val="main"/>
        <w:rPr>
          <w:rFonts w:eastAsiaTheme="minorEastAsia"/>
          <w:color w:val="000000" w:themeColor="text1"/>
          <w:lang w:eastAsia="en-US"/>
        </w:rPr>
      </w:pPr>
      <w:r w:rsidRPr="00431884">
        <w:rPr>
          <w:rFonts w:eastAsiaTheme="minorEastAsia"/>
          <w:color w:val="FF0000"/>
          <w:u w:val="single"/>
          <w:lang w:eastAsia="en-US"/>
        </w:rPr>
        <w:t>NOTE</w:t>
      </w:r>
      <w:r w:rsidR="0067093D" w:rsidRPr="00431884">
        <w:rPr>
          <w:color w:val="FF0000"/>
          <w:u w:val="single"/>
        </w:rPr>
        <w:t>—</w:t>
      </w:r>
      <w:r w:rsidRPr="00431884">
        <w:rPr>
          <w:rFonts w:eastAsiaTheme="minorEastAsia"/>
          <w:color w:val="FF0000"/>
          <w:u w:val="single"/>
          <w:lang w:eastAsia="en-US"/>
        </w:rPr>
        <w:t>The EBCS traffic might originate from another STA in the ESS, or from a device outside the ESS, through a portal.</w:t>
      </w:r>
      <w:r w:rsidR="00641971" w:rsidRPr="00431884">
        <w:rPr>
          <w:rFonts w:eastAsiaTheme="minorEastAsia"/>
          <w:color w:val="FF0000"/>
          <w:u w:val="single"/>
          <w:lang w:eastAsia="en-US"/>
        </w:rPr>
        <w:t xml:space="preserve"> </w:t>
      </w:r>
      <w:r w:rsidR="00641971" w:rsidRPr="00641971">
        <w:rPr>
          <w:rFonts w:eastAsiaTheme="minorEastAsia"/>
          <w:color w:val="000000" w:themeColor="text1"/>
          <w:highlight w:val="yellow"/>
          <w:lang w:eastAsia="en-US"/>
        </w:rPr>
        <w:t>[1409]</w:t>
      </w:r>
    </w:p>
    <w:p w14:paraId="1B07673F" w14:textId="77777777" w:rsidR="0089540A" w:rsidRPr="0089540A" w:rsidRDefault="0089540A" w:rsidP="00634B3D">
      <w:pPr>
        <w:pStyle w:val="main"/>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lastRenderedPageBreak/>
        <w:tab/>
      </w:r>
      <w:r w:rsidRPr="00431884">
        <w:rPr>
          <w:color w:val="FF0000"/>
          <w:u w:val="single"/>
        </w:rPr>
        <w:t>EBCS</w:t>
      </w:r>
      <w:r w:rsidR="00093B2E" w:rsidRPr="00431884">
        <w:rPr>
          <w:color w:val="FF0000"/>
          <w:u w:val="single"/>
        </w:rPr>
        <w:t xml:space="preserve"> </w:t>
      </w:r>
      <w:r w:rsidR="00004D44" w:rsidRPr="00431884">
        <w:rPr>
          <w:color w:val="FF0000"/>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3EEFEA96" w:rsidR="00004D44" w:rsidRDefault="00261961" w:rsidP="00884FF3">
      <w:pPr>
        <w:pStyle w:val="main"/>
        <w:rPr>
          <w:color w:val="FF0000"/>
          <w:u w:val="single"/>
        </w:rPr>
      </w:pPr>
      <w:r w:rsidRPr="00431884">
        <w:rPr>
          <w:rFonts w:hint="eastAsia"/>
          <w:color w:val="FF0000"/>
          <w:u w:val="single"/>
        </w:rPr>
        <w:t>T</w:t>
      </w:r>
      <w:r w:rsidRPr="00431884">
        <w:rPr>
          <w:color w:val="FF0000"/>
          <w:u w:val="single"/>
        </w:rPr>
        <w:t xml:space="preserve">he EBCS </w:t>
      </w:r>
      <w:r w:rsidR="00004D44" w:rsidRPr="00431884">
        <w:rPr>
          <w:color w:val="FF0000"/>
          <w:u w:val="single"/>
        </w:rPr>
        <w:t xml:space="preserve">content ID parameter </w:t>
      </w:r>
      <w:r w:rsidR="00863BD8" w:rsidRPr="00431884">
        <w:rPr>
          <w:color w:val="FF0000"/>
          <w:u w:val="single"/>
        </w:rPr>
        <w:t>allows different EBCS traffic streams with the same destination address parameter to be distinguished.</w:t>
      </w:r>
      <w:r w:rsidR="00B6430B" w:rsidRPr="00431884">
        <w:rPr>
          <w:color w:val="FF0000"/>
          <w:u w:val="single"/>
        </w:rPr>
        <w:t xml:space="preserve"> If the </w:t>
      </w:r>
      <w:r w:rsidR="00B16B55" w:rsidRPr="00431884">
        <w:rPr>
          <w:color w:val="FF0000"/>
          <w:u w:val="single"/>
        </w:rPr>
        <w:t xml:space="preserve">MSDU </w:t>
      </w:r>
      <w:r w:rsidR="00863BD8" w:rsidRPr="00431884">
        <w:rPr>
          <w:color w:val="FF0000"/>
          <w:u w:val="single"/>
        </w:rPr>
        <w:t>does</w:t>
      </w:r>
      <w:r w:rsidR="00B16B55" w:rsidRPr="00431884">
        <w:rPr>
          <w:color w:val="FF0000"/>
          <w:u w:val="single"/>
        </w:rPr>
        <w:t xml:space="preserve"> not </w:t>
      </w:r>
      <w:r w:rsidR="00863BD8" w:rsidRPr="00431884">
        <w:rPr>
          <w:color w:val="FF0000"/>
          <w:u w:val="single"/>
        </w:rPr>
        <w:t xml:space="preserve">carry part of an </w:t>
      </w:r>
      <w:r w:rsidR="00B16B55" w:rsidRPr="00431884">
        <w:rPr>
          <w:color w:val="FF0000"/>
          <w:u w:val="single"/>
        </w:rPr>
        <w:t>EBCS traffic</w:t>
      </w:r>
      <w:r w:rsidR="00641971" w:rsidRPr="00431884">
        <w:rPr>
          <w:color w:val="FF0000"/>
          <w:u w:val="single"/>
        </w:rPr>
        <w:t xml:space="preserve"> stream</w:t>
      </w:r>
      <w:r w:rsidR="00B16B55" w:rsidRPr="00431884">
        <w:rPr>
          <w:color w:val="FF0000"/>
          <w:u w:val="single"/>
        </w:rPr>
        <w:t xml:space="preserve">, the EBCS </w:t>
      </w:r>
      <w:r w:rsidR="008D0A61" w:rsidRPr="00431884">
        <w:rPr>
          <w:color w:val="FF0000"/>
          <w:u w:val="single"/>
        </w:rPr>
        <w:t>content ID parameter is null.</w:t>
      </w:r>
    </w:p>
    <w:p w14:paraId="05F365DF" w14:textId="6597CF56" w:rsidR="00451DAE" w:rsidRDefault="00451DAE"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34699812"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sidR="00907FE1">
        <w:rPr>
          <w:b/>
          <w:bCs/>
          <w:i/>
          <w:iCs/>
          <w:color w:val="FF0000"/>
          <w:highlight w:val="yellow"/>
        </w:rPr>
        <w:t xml:space="preserve"> </w:t>
      </w:r>
      <w:r w:rsidRPr="009F5A30">
        <w:rPr>
          <w:b/>
          <w:bCs/>
          <w:i/>
          <w:iCs/>
          <w:color w:val="FF0000"/>
          <w:highlight w:val="yellow"/>
        </w:rPr>
        <w:t>add the following line to Table 9-1:</w:t>
      </w:r>
    </w:p>
    <w:p w14:paraId="73A42F67" w14:textId="40A5EF80" w:rsidR="009F5A30" w:rsidRDefault="009F5A30" w:rsidP="006D3F70">
      <w:pPr>
        <w:pStyle w:val="level4"/>
      </w:pPr>
    </w:p>
    <w:p w14:paraId="38E1E861" w14:textId="39AB600F" w:rsidR="009F5A30" w:rsidRDefault="009F5A30" w:rsidP="009F5A30">
      <w:pPr>
        <w:pStyle w:val="10"/>
      </w:pPr>
      <w:r>
        <w:rPr>
          <w:rFonts w:hint="eastAsia"/>
        </w:rPr>
        <w:t>T</w:t>
      </w:r>
      <w:r>
        <w:t>able 9-1--- Valid type and subtype combinations</w:t>
      </w:r>
      <w:r w:rsidR="00A645F2" w:rsidRPr="00D52C9C">
        <w:rPr>
          <w:rFonts w:ascii="Times New Roman" w:hAnsi="Times New Roman" w:cs="Times New Roman"/>
          <w:color w:val="FF0000"/>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xml:space="preserve">, </w:t>
      </w:r>
      <w:r w:rsidR="00D52C9C">
        <w:rPr>
          <w:rFonts w:ascii="Times New Roman" w:hAnsi="Times New Roman" w:cs="Times New Roman"/>
          <w:highlight w:val="yellow"/>
        </w:rPr>
        <w:t xml:space="preserve">1149, </w:t>
      </w:r>
      <w:r w:rsidR="00F53962">
        <w:rPr>
          <w:rFonts w:ascii="Times New Roman" w:hAnsi="Times New Roman" w:cs="Times New Roman"/>
          <w:highlight w:val="yellow"/>
        </w:rPr>
        <w:t>1415</w:t>
      </w:r>
      <w:r w:rsidR="000A1505">
        <w:rPr>
          <w:rFonts w:ascii="Times New Roman" w:hAnsi="Times New Roman" w:cs="Times New Roman"/>
          <w:highlight w:val="yellow"/>
        </w:rPr>
        <w:t>, 1420</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rsidRPr="00431884" w14:paraId="433F83E0" w14:textId="77777777" w:rsidTr="009F5A30">
        <w:trPr>
          <w:jc w:val="center"/>
        </w:trPr>
        <w:tc>
          <w:tcPr>
            <w:tcW w:w="1365" w:type="dxa"/>
            <w:vAlign w:val="center"/>
          </w:tcPr>
          <w:p w14:paraId="7B87CA3D" w14:textId="77777777" w:rsidR="009F5A30" w:rsidRPr="00431884" w:rsidRDefault="009F5A30" w:rsidP="009F5A30">
            <w:pPr>
              <w:pStyle w:val="main"/>
              <w:jc w:val="center"/>
            </w:pPr>
            <w:r w:rsidRPr="00431884">
              <w:rPr>
                <w:rFonts w:hint="eastAsia"/>
              </w:rPr>
              <w:t>T</w:t>
            </w:r>
            <w:r w:rsidRPr="00431884">
              <w:t>ype value</w:t>
            </w:r>
          </w:p>
          <w:p w14:paraId="4F5B6EEB" w14:textId="78D47F3F" w:rsidR="009F5A30" w:rsidRPr="00431884" w:rsidRDefault="009F5A30" w:rsidP="009F5A30">
            <w:pPr>
              <w:pStyle w:val="main"/>
              <w:jc w:val="center"/>
            </w:pPr>
            <w:r w:rsidRPr="00431884">
              <w:rPr>
                <w:rFonts w:hint="eastAsia"/>
              </w:rPr>
              <w:t>B</w:t>
            </w:r>
            <w:r w:rsidRPr="00431884">
              <w:t>3 B2</w:t>
            </w:r>
          </w:p>
        </w:tc>
        <w:tc>
          <w:tcPr>
            <w:tcW w:w="1360" w:type="dxa"/>
            <w:vAlign w:val="center"/>
          </w:tcPr>
          <w:p w14:paraId="41F9D71E" w14:textId="77777777" w:rsidR="009F5A30" w:rsidRPr="00431884" w:rsidRDefault="009F5A30" w:rsidP="009F5A30">
            <w:pPr>
              <w:pStyle w:val="main"/>
              <w:jc w:val="center"/>
            </w:pPr>
            <w:r w:rsidRPr="00431884">
              <w:rPr>
                <w:rFonts w:hint="eastAsia"/>
              </w:rPr>
              <w:t>T</w:t>
            </w:r>
            <w:r w:rsidRPr="00431884">
              <w:t>ype</w:t>
            </w:r>
          </w:p>
          <w:p w14:paraId="01BB003F" w14:textId="08DA83AA" w:rsidR="009F5A30" w:rsidRPr="00431884" w:rsidRDefault="009F5A30" w:rsidP="009F5A30">
            <w:pPr>
              <w:pStyle w:val="main"/>
              <w:jc w:val="center"/>
            </w:pPr>
            <w:r w:rsidRPr="00431884">
              <w:t>description</w:t>
            </w:r>
          </w:p>
        </w:tc>
        <w:tc>
          <w:tcPr>
            <w:tcW w:w="1622" w:type="dxa"/>
            <w:vAlign w:val="center"/>
          </w:tcPr>
          <w:p w14:paraId="24DC5031" w14:textId="77777777" w:rsidR="009F5A30" w:rsidRPr="00431884" w:rsidRDefault="009F5A30" w:rsidP="009F5A30">
            <w:pPr>
              <w:pStyle w:val="main"/>
              <w:jc w:val="center"/>
            </w:pPr>
            <w:r w:rsidRPr="00431884">
              <w:rPr>
                <w:rFonts w:hint="eastAsia"/>
              </w:rPr>
              <w:t>S</w:t>
            </w:r>
            <w:r w:rsidRPr="00431884">
              <w:t>ubtype value</w:t>
            </w:r>
          </w:p>
          <w:p w14:paraId="7E052050" w14:textId="544FD238" w:rsidR="009F5A30" w:rsidRPr="00431884" w:rsidRDefault="009F5A30" w:rsidP="009F5A30">
            <w:pPr>
              <w:pStyle w:val="main"/>
              <w:jc w:val="center"/>
            </w:pPr>
            <w:r w:rsidRPr="00431884">
              <w:rPr>
                <w:rFonts w:hint="eastAsia"/>
              </w:rPr>
              <w:t>B</w:t>
            </w:r>
            <w:r w:rsidRPr="00431884">
              <w:t>7 B6 B5 B4</w:t>
            </w:r>
          </w:p>
        </w:tc>
        <w:tc>
          <w:tcPr>
            <w:tcW w:w="2100" w:type="dxa"/>
            <w:vAlign w:val="center"/>
          </w:tcPr>
          <w:p w14:paraId="25B59C72" w14:textId="4FC624A5" w:rsidR="009F5A30" w:rsidRPr="00431884" w:rsidRDefault="009F5A30" w:rsidP="009F5A30">
            <w:pPr>
              <w:pStyle w:val="main"/>
              <w:jc w:val="center"/>
            </w:pPr>
            <w:r w:rsidRPr="00431884">
              <w:rPr>
                <w:rFonts w:hint="eastAsia"/>
              </w:rPr>
              <w:t>S</w:t>
            </w:r>
            <w:r w:rsidRPr="00431884">
              <w:t>ubtype description</w:t>
            </w:r>
          </w:p>
        </w:tc>
      </w:tr>
      <w:tr w:rsidR="009F5A30" w:rsidRPr="009F5A30" w14:paraId="0E154B44" w14:textId="77777777" w:rsidTr="009F5A30">
        <w:trPr>
          <w:jc w:val="center"/>
        </w:trPr>
        <w:tc>
          <w:tcPr>
            <w:tcW w:w="1365" w:type="dxa"/>
            <w:vAlign w:val="center"/>
          </w:tcPr>
          <w:p w14:paraId="76B306A2" w14:textId="529E5744" w:rsidR="009F5A30" w:rsidRPr="00431884" w:rsidRDefault="009F5A30" w:rsidP="009F5A30">
            <w:pPr>
              <w:pStyle w:val="main"/>
              <w:jc w:val="center"/>
              <w:rPr>
                <w:color w:val="FF0000"/>
                <w:u w:val="single"/>
              </w:rPr>
            </w:pPr>
            <w:r w:rsidRPr="00431884">
              <w:rPr>
                <w:rFonts w:hint="eastAsia"/>
                <w:color w:val="FF0000"/>
                <w:u w:val="single"/>
              </w:rPr>
              <w:t>1</w:t>
            </w:r>
            <w:r w:rsidRPr="00431884">
              <w:rPr>
                <w:color w:val="FF0000"/>
                <w:u w:val="single"/>
              </w:rPr>
              <w:t>0</w:t>
            </w:r>
          </w:p>
        </w:tc>
        <w:tc>
          <w:tcPr>
            <w:tcW w:w="1360" w:type="dxa"/>
            <w:vAlign w:val="center"/>
          </w:tcPr>
          <w:p w14:paraId="4D126206" w14:textId="12848DC5" w:rsidR="009F5A30" w:rsidRPr="00431884" w:rsidRDefault="009F5A30" w:rsidP="009F5A30">
            <w:pPr>
              <w:pStyle w:val="main"/>
              <w:jc w:val="both"/>
              <w:rPr>
                <w:color w:val="FF0000"/>
                <w:u w:val="single"/>
              </w:rPr>
            </w:pPr>
            <w:r w:rsidRPr="00431884">
              <w:rPr>
                <w:rFonts w:hint="eastAsia"/>
                <w:color w:val="FF0000"/>
                <w:u w:val="single"/>
              </w:rPr>
              <w:t>D</w:t>
            </w:r>
            <w:r w:rsidRPr="00431884">
              <w:rPr>
                <w:color w:val="FF0000"/>
                <w:u w:val="single"/>
              </w:rPr>
              <w:t>ata</w:t>
            </w:r>
          </w:p>
        </w:tc>
        <w:tc>
          <w:tcPr>
            <w:tcW w:w="1622" w:type="dxa"/>
            <w:vAlign w:val="center"/>
          </w:tcPr>
          <w:p w14:paraId="55474CAE" w14:textId="12F01AE0" w:rsidR="009F5A30" w:rsidRPr="00431884" w:rsidRDefault="009F5A30" w:rsidP="009F5A30">
            <w:pPr>
              <w:pStyle w:val="main"/>
              <w:jc w:val="center"/>
              <w:rPr>
                <w:color w:val="FF0000"/>
                <w:u w:val="single"/>
              </w:rPr>
            </w:pPr>
            <w:r w:rsidRPr="00431884">
              <w:rPr>
                <w:rFonts w:hint="eastAsia"/>
                <w:color w:val="FF0000"/>
                <w:u w:val="single"/>
              </w:rPr>
              <w:t>[</w:t>
            </w:r>
            <w:r w:rsidRPr="00431884">
              <w:rPr>
                <w:color w:val="FF0000"/>
                <w:u w:val="single"/>
              </w:rPr>
              <w:t>ANA]</w:t>
            </w:r>
          </w:p>
        </w:tc>
        <w:tc>
          <w:tcPr>
            <w:tcW w:w="2100" w:type="dxa"/>
            <w:vAlign w:val="center"/>
          </w:tcPr>
          <w:p w14:paraId="2B559A83" w14:textId="005FD56A" w:rsidR="009F5A30" w:rsidRPr="009F5A30" w:rsidRDefault="009F5A30" w:rsidP="009F5A30">
            <w:pPr>
              <w:pStyle w:val="main"/>
              <w:jc w:val="both"/>
              <w:rPr>
                <w:color w:val="FF0000"/>
                <w:u w:val="single"/>
              </w:rPr>
            </w:pPr>
            <w:r w:rsidRPr="00431884">
              <w:rPr>
                <w:rFonts w:hint="eastAsia"/>
                <w:color w:val="FF0000"/>
                <w:u w:val="single"/>
              </w:rPr>
              <w:t>E</w:t>
            </w:r>
            <w:r w:rsidRPr="00431884">
              <w:rPr>
                <w:color w:val="FF0000"/>
                <w:u w:val="single"/>
              </w:rPr>
              <w:t>BCS</w:t>
            </w:r>
            <w:r w:rsidR="00352D49" w:rsidRPr="00431884">
              <w:rPr>
                <w:color w:val="FF0000"/>
                <w:u w:val="single"/>
              </w:rPr>
              <w:t xml:space="preserve"> Data</w:t>
            </w:r>
          </w:p>
        </w:tc>
      </w:tr>
    </w:tbl>
    <w:p w14:paraId="0ADDF829" w14:textId="1A946D1E" w:rsidR="009F5A30" w:rsidRDefault="009F5A30" w:rsidP="006D3F70">
      <w:pPr>
        <w:pStyle w:val="level4"/>
      </w:pPr>
    </w:p>
    <w:p w14:paraId="4B2AC7C7" w14:textId="77777777" w:rsidR="00E2015E" w:rsidRDefault="00E2015E" w:rsidP="006D3F70">
      <w:pPr>
        <w:pStyle w:val="level4"/>
        <w:rPr>
          <w:lang w:eastAsia="ja-JP"/>
        </w:rPr>
      </w:pPr>
    </w:p>
    <w:p w14:paraId="01E144D8" w14:textId="0868CF5F" w:rsidR="00E2015E" w:rsidRPr="00E65B1E" w:rsidRDefault="00E2015E" w:rsidP="00E2015E">
      <w:pPr>
        <w:pStyle w:val="level4"/>
      </w:pPr>
      <w:r>
        <w:t>9.3.2</w:t>
      </w:r>
      <w:r w:rsidRPr="00E65B1E">
        <w:t xml:space="preserve"> </w:t>
      </w:r>
      <w:r>
        <w:t>Data frames</w:t>
      </w:r>
    </w:p>
    <w:p w14:paraId="3A1ACA4B" w14:textId="77777777" w:rsidR="00E2015E" w:rsidRDefault="00E2015E" w:rsidP="00E2015E">
      <w:pPr>
        <w:pStyle w:val="level4"/>
      </w:pPr>
    </w:p>
    <w:p w14:paraId="30CF5F17" w14:textId="288C54D5" w:rsidR="00E2015E" w:rsidRPr="00E65B1E" w:rsidRDefault="00E2015E" w:rsidP="00E2015E">
      <w:pPr>
        <w:pStyle w:val="level4"/>
      </w:pPr>
      <w:r>
        <w:t>9.3.2.1</w:t>
      </w:r>
      <w:r w:rsidRPr="00E65B1E">
        <w:t xml:space="preserve"> </w:t>
      </w:r>
      <w:r>
        <w:t>Format of Data frames</w:t>
      </w:r>
    </w:p>
    <w:p w14:paraId="1E7FB68C" w14:textId="77777777" w:rsidR="00E2015E" w:rsidRDefault="00E2015E" w:rsidP="00E2015E">
      <w:pPr>
        <w:pStyle w:val="main"/>
      </w:pPr>
    </w:p>
    <w:p w14:paraId="248ACD63" w14:textId="055EDF96" w:rsidR="00E2015E" w:rsidRPr="00E65B1E" w:rsidRDefault="00E2015E" w:rsidP="00E2015E">
      <w:pPr>
        <w:pStyle w:val="level4"/>
      </w:pPr>
      <w:r>
        <w:t>9.3.2.1.4</w:t>
      </w:r>
      <w:r w:rsidRPr="00E65B1E">
        <w:t xml:space="preserve"> </w:t>
      </w:r>
      <w:r>
        <w:t>The frame body</w:t>
      </w:r>
    </w:p>
    <w:p w14:paraId="29AE44DE" w14:textId="3F2ECBDD" w:rsidR="00E2015E" w:rsidRDefault="00E2015E" w:rsidP="00E2015E">
      <w:pPr>
        <w:pStyle w:val="main"/>
        <w:rPr>
          <w:highlight w:val="green"/>
        </w:rPr>
      </w:pPr>
    </w:p>
    <w:p w14:paraId="0183C417" w14:textId="2334EDEC" w:rsidR="00352D49" w:rsidRPr="00196D41" w:rsidRDefault="00352D49" w:rsidP="00352D49">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please</w:t>
      </w:r>
      <w:r>
        <w:rPr>
          <w:b/>
          <w:bCs/>
          <w:i/>
          <w:iCs/>
          <w:color w:val="FF0000"/>
          <w:highlight w:val="yellow"/>
        </w:rPr>
        <w:t xml:space="preserve"> </w:t>
      </w:r>
      <w:r w:rsidRPr="009F5A30">
        <w:rPr>
          <w:b/>
          <w:bCs/>
          <w:i/>
          <w:iCs/>
          <w:color w:val="FF0000"/>
          <w:highlight w:val="yellow"/>
        </w:rPr>
        <w:t xml:space="preserve">add the following </w:t>
      </w:r>
      <w:r>
        <w:rPr>
          <w:b/>
          <w:bCs/>
          <w:i/>
          <w:iCs/>
          <w:color w:val="FF0000"/>
          <w:highlight w:val="yellow"/>
        </w:rPr>
        <w:t>sentence</w:t>
      </w:r>
      <w:r w:rsidRPr="009F5A30">
        <w:rPr>
          <w:b/>
          <w:bCs/>
          <w:i/>
          <w:iCs/>
          <w:color w:val="FF0000"/>
          <w:highlight w:val="yellow"/>
        </w:rPr>
        <w:t xml:space="preserve"> to </w:t>
      </w:r>
      <w:r>
        <w:rPr>
          <w:b/>
          <w:bCs/>
          <w:i/>
          <w:iCs/>
          <w:color w:val="FF0000"/>
          <w:highlight w:val="yellow"/>
        </w:rPr>
        <w:t>the third paragraph</w:t>
      </w:r>
      <w:r w:rsidRPr="009F5A30">
        <w:rPr>
          <w:b/>
          <w:bCs/>
          <w:i/>
          <w:iCs/>
          <w:color w:val="FF0000"/>
          <w:highlight w:val="yellow"/>
        </w:rPr>
        <w:t>:</w:t>
      </w:r>
    </w:p>
    <w:p w14:paraId="49C08D81" w14:textId="77777777" w:rsidR="00352D49" w:rsidRDefault="00352D49" w:rsidP="00E2015E">
      <w:pPr>
        <w:pStyle w:val="main"/>
        <w:rPr>
          <w:highlight w:val="green"/>
        </w:rPr>
      </w:pPr>
    </w:p>
    <w:p w14:paraId="476011FD" w14:textId="6709DF3F" w:rsidR="001840F7" w:rsidRPr="00352D49" w:rsidRDefault="00907FE1" w:rsidP="00907FE1">
      <w:pPr>
        <w:pStyle w:val="main"/>
        <w:rPr>
          <w:color w:val="FF0000"/>
          <w:highlight w:val="green"/>
          <w:u w:val="single"/>
        </w:rPr>
      </w:pPr>
      <w:r>
        <w:t>For Data frames of subtype Null, QoS Null, QoS CF-Ack, QoS CF-Poll, and QoS CF-Ack +CF-Poll, the</w:t>
      </w:r>
      <w:r>
        <w:rPr>
          <w:rFonts w:hint="eastAsia"/>
        </w:rPr>
        <w:t xml:space="preserve"> </w:t>
      </w:r>
      <w:r>
        <w:t>Frame Body field is null (i.e., has a length of 0 octets); these subtypes are used for MAC control purposes.</w:t>
      </w:r>
      <w:r>
        <w:rPr>
          <w:rFonts w:hint="eastAsia"/>
        </w:rPr>
        <w:t xml:space="preserve"> </w:t>
      </w:r>
      <w:r>
        <w:t xml:space="preserve">For Data frames of subtype Data, the Frame Body field contains </w:t>
      </w:r>
      <w:proofErr w:type="gramStart"/>
      <w:r>
        <w:t>all of</w:t>
      </w:r>
      <w:proofErr w:type="gramEnd"/>
      <w:r>
        <w:t>, or a fragment of, an MSDU after any encapsulation for security. For Data frames of subtypes QoS Data, QoS Data +CF-Ack, QoS Data +CF-Poll,</w:t>
      </w:r>
      <w:r w:rsidR="00352D49">
        <w:rPr>
          <w:rFonts w:hint="eastAsia"/>
        </w:rPr>
        <w:t xml:space="preserve"> </w:t>
      </w:r>
      <w:r>
        <w:t>and QoS Data +CF-Ack +CF-Poll, the Frame Body field contains an MSDU (or fragment thereof) or</w:t>
      </w:r>
      <w:r w:rsidR="00352D49">
        <w:rPr>
          <w:rFonts w:hint="eastAsia"/>
        </w:rPr>
        <w:t xml:space="preserve"> </w:t>
      </w:r>
      <w:r>
        <w:t>A-MSDU after any encapsulation for security. For Data frames of subtype QoS Data that are transmitted by</w:t>
      </w:r>
      <w:r w:rsidR="00352D49">
        <w:t xml:space="preserve"> </w:t>
      </w:r>
      <w:r>
        <w:t>a mesh STA, the Frame Body field also contains a Mesh Control field, as described in 9.2.4.8.3 (Mesh</w:t>
      </w:r>
      <w:r w:rsidR="00352D49">
        <w:t xml:space="preserve"> </w:t>
      </w:r>
      <w:r>
        <w:t>Control field).</w:t>
      </w:r>
      <w:r w:rsidR="00352D49">
        <w:t xml:space="preserve"> </w:t>
      </w:r>
      <w:r w:rsidR="007E09D2" w:rsidRPr="007E09D2">
        <w:rPr>
          <w:color w:val="FF0000"/>
          <w:u w:val="single"/>
        </w:rPr>
        <w:t>For Data frames of subtype EBCS Data, the Frame Body field contains an MSDU (or fragment thereof) or A-MSDU and overhead for authentication in case of PKFA or HCFA, as described in 12.13.2.3 (PKFA MPDU generation) or 12.13.3.3 (HCFA MPDU generation) respectively, in case of HLSA the Frame Body field contains an MSDU (or fragment thereof) or A-MSDU and EBCS overhead as described in 12.13.4.2 (HLSA MPDU generation).</w:t>
      </w:r>
      <w:r w:rsidR="00D52C9C" w:rsidRPr="00AE10EE">
        <w:rPr>
          <w:color w:val="FF0000"/>
          <w:u w:val="single"/>
        </w:rPr>
        <w:t xml:space="preserve"> </w:t>
      </w:r>
      <w:r w:rsidR="00D52C9C" w:rsidRPr="00AE10EE">
        <w:rPr>
          <w:highlight w:val="yellow"/>
        </w:rPr>
        <w:t>[1409</w:t>
      </w:r>
      <w:r w:rsidR="00D52C9C">
        <w:rPr>
          <w:highlight w:val="yellow"/>
        </w:rPr>
        <w:t>, 1149, 1415</w:t>
      </w:r>
      <w:r w:rsidR="007E09D2">
        <w:rPr>
          <w:highlight w:val="yellow"/>
        </w:rPr>
        <w:t>, 1036</w:t>
      </w:r>
      <w:r w:rsidR="00D52C9C" w:rsidRPr="00AE10EE">
        <w:rPr>
          <w:highlight w:val="yellow"/>
        </w:rPr>
        <w:t>]</w:t>
      </w:r>
    </w:p>
    <w:p w14:paraId="1D5AC645" w14:textId="3E75146A" w:rsidR="00E2015E" w:rsidRDefault="00E2015E" w:rsidP="00E2015E">
      <w:pPr>
        <w:pStyle w:val="main"/>
        <w:rPr>
          <w:highlight w:val="green"/>
        </w:rPr>
      </w:pPr>
    </w:p>
    <w:p w14:paraId="07603EE2" w14:textId="77777777" w:rsidR="001840F7" w:rsidRDefault="001840F7"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33EC6" w:rsidRPr="00233EC6" w14:paraId="486AC38B" w14:textId="77777777" w:rsidTr="00A024E3">
        <w:tc>
          <w:tcPr>
            <w:tcW w:w="3116" w:type="dxa"/>
          </w:tcPr>
          <w:p w14:paraId="6F1FBEF8" w14:textId="17FA1F88" w:rsidR="00233EC6" w:rsidRPr="00233EC6" w:rsidRDefault="00233EC6" w:rsidP="002D1BF6">
            <w:pPr>
              <w:pStyle w:val="main"/>
              <w:jc w:val="center"/>
              <w:rPr>
                <w:color w:val="000000" w:themeColor="text1"/>
              </w:rPr>
            </w:pPr>
            <w:r w:rsidRPr="00233EC6">
              <w:rPr>
                <w:rFonts w:hint="eastAsia"/>
                <w:color w:val="000000" w:themeColor="text1"/>
              </w:rPr>
              <w:t>9</w:t>
            </w:r>
            <w:r w:rsidRPr="00233EC6">
              <w:rPr>
                <w:color w:val="000000" w:themeColor="text1"/>
              </w:rPr>
              <w:t>3</w:t>
            </w:r>
          </w:p>
        </w:tc>
        <w:tc>
          <w:tcPr>
            <w:tcW w:w="3117" w:type="dxa"/>
          </w:tcPr>
          <w:p w14:paraId="2FEE30E6" w14:textId="1B0C613D" w:rsidR="00233EC6" w:rsidRPr="00233EC6" w:rsidRDefault="00233EC6" w:rsidP="006D3F70">
            <w:pPr>
              <w:pStyle w:val="main"/>
              <w:rPr>
                <w:color w:val="000000" w:themeColor="text1"/>
              </w:rPr>
            </w:pPr>
            <w:r w:rsidRPr="00233EC6">
              <w:rPr>
                <w:rFonts w:hint="eastAsia"/>
                <w:color w:val="000000" w:themeColor="text1"/>
              </w:rPr>
              <w:t>E</w:t>
            </w:r>
            <w:r w:rsidRPr="00233EC6">
              <w:rPr>
                <w:color w:val="000000" w:themeColor="text1"/>
              </w:rPr>
              <w:t>BCS Parameters element</w:t>
            </w:r>
          </w:p>
        </w:tc>
        <w:tc>
          <w:tcPr>
            <w:tcW w:w="3117" w:type="dxa"/>
          </w:tcPr>
          <w:p w14:paraId="5FD6A452" w14:textId="05960264" w:rsidR="00233EC6" w:rsidRPr="00233EC6" w:rsidRDefault="00233EC6" w:rsidP="00233EC6">
            <w:pPr>
              <w:pStyle w:val="main"/>
              <w:rPr>
                <w:color w:val="000000" w:themeColor="text1"/>
              </w:rPr>
            </w:pPr>
            <w:r w:rsidRPr="00233EC6">
              <w:rPr>
                <w:color w:val="000000" w:themeColor="text1"/>
              </w:rPr>
              <w:t>This element is optionally present if</w:t>
            </w:r>
            <w:r>
              <w:rPr>
                <w:rFonts w:hint="eastAsia"/>
                <w:color w:val="000000" w:themeColor="text1"/>
              </w:rPr>
              <w:t xml:space="preserve"> </w:t>
            </w:r>
            <w:r w:rsidRPr="00233EC6">
              <w:rPr>
                <w:color w:val="000000" w:themeColor="text1"/>
              </w:rPr>
              <w:t>dot11EBCSSupportActivated is true.</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B4EB91C"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if </w:t>
            </w:r>
            <w:r w:rsidR="00C46557">
              <w:rPr>
                <w:color w:val="FF0000"/>
                <w:u w:val="single"/>
              </w:rPr>
              <w:t xml:space="preserve">the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B25577">
              <w:rPr>
                <w:color w:val="FF0000"/>
                <w:u w:val="single"/>
              </w:rPr>
              <w:t>; otherwise not present.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lastRenderedPageBreak/>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0498918A"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w:t>
      </w:r>
      <w:r w:rsidR="00233EC6">
        <w:rPr>
          <w:color w:val="FF0000"/>
          <w:u w:val="single"/>
        </w:rPr>
        <w:t>297</w:t>
      </w:r>
      <w:r w:rsidRPr="003C4534">
        <w:rPr>
          <w:color w:val="FF0000"/>
          <w:u w:val="single"/>
        </w:rPr>
        <w:t xml:space="preserve">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lastRenderedPageBreak/>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167811" w:rsidRDefault="0030196E" w:rsidP="0030196E">
      <w:pPr>
        <w:pStyle w:val="main"/>
        <w:rPr>
          <w:strike/>
          <w:color w:val="FF0000"/>
          <w:u w:val="single"/>
        </w:rPr>
      </w:pPr>
      <w:r w:rsidRPr="00167811">
        <w:rPr>
          <w:rFonts w:hint="eastAsia"/>
          <w:strike/>
          <w:color w:val="FF0000"/>
          <w:u w:val="single"/>
        </w:rPr>
        <w:t>W</w:t>
      </w:r>
      <w:r w:rsidRPr="00167811">
        <w:rPr>
          <w:strike/>
          <w:color w:val="FF0000"/>
          <w:u w:val="single"/>
        </w:rPr>
        <w:t>hen dot11MultiBSSIDImplemented is true</w:t>
      </w:r>
      <w:r w:rsidR="003121AA" w:rsidRPr="00167811">
        <w:rPr>
          <w:strike/>
          <w:color w:val="FF0000"/>
          <w:u w:val="single"/>
        </w:rPr>
        <w:t xml:space="preserve"> and the </w:t>
      </w:r>
      <w:proofErr w:type="spellStart"/>
      <w:r w:rsidR="003121AA" w:rsidRPr="00167811">
        <w:rPr>
          <w:strike/>
          <w:color w:val="FF0000"/>
          <w:u w:val="single"/>
        </w:rPr>
        <w:t>Nontransmitted</w:t>
      </w:r>
      <w:proofErr w:type="spellEnd"/>
      <w:r w:rsidR="003121AA" w:rsidRPr="00167811">
        <w:rPr>
          <w:strike/>
          <w:color w:val="FF0000"/>
          <w:u w:val="single"/>
        </w:rPr>
        <w:t xml:space="preserve"> BSSID provides EBCS DL</w:t>
      </w:r>
      <w:r w:rsidRPr="00167811">
        <w:rPr>
          <w:strike/>
          <w:color w:val="FF0000"/>
          <w:u w:val="single"/>
        </w:rPr>
        <w:t>, this element</w:t>
      </w:r>
      <w:r w:rsidR="005C6CE7" w:rsidRPr="00167811">
        <w:rPr>
          <w:strike/>
          <w:color w:val="FF0000"/>
          <w:u w:val="single"/>
        </w:rPr>
        <w:t xml:space="preserve"> is included in the </w:t>
      </w:r>
      <w:proofErr w:type="spellStart"/>
      <w:r w:rsidR="005C6CE7" w:rsidRPr="00167811">
        <w:rPr>
          <w:strike/>
          <w:color w:val="FF0000"/>
          <w:u w:val="single"/>
        </w:rPr>
        <w:t>Nontransmitted</w:t>
      </w:r>
      <w:proofErr w:type="spellEnd"/>
      <w:r w:rsidR="005C6CE7" w:rsidRPr="00167811">
        <w:rPr>
          <w:strike/>
          <w:color w:val="FF0000"/>
          <w:u w:val="single"/>
        </w:rPr>
        <w:t xml:space="preserve"> BSSID Profile </w:t>
      </w:r>
      <w:proofErr w:type="spellStart"/>
      <w:r w:rsidR="005C6CE7" w:rsidRPr="00167811">
        <w:rPr>
          <w:strike/>
          <w:color w:val="FF0000"/>
          <w:u w:val="single"/>
        </w:rPr>
        <w:t>subelement</w:t>
      </w:r>
      <w:proofErr w:type="spellEnd"/>
      <w:r w:rsidR="005C6CE7" w:rsidRPr="00167811">
        <w:rPr>
          <w:strike/>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431884"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431884" w:rsidRDefault="00271291" w:rsidP="00271291">
            <w:pPr>
              <w:pStyle w:val="main"/>
              <w:jc w:val="center"/>
              <w:rPr>
                <w:rFonts w:ascii="Arial" w:hAnsi="Arial" w:cs="Arial"/>
              </w:rPr>
            </w:pPr>
            <w:r w:rsidRPr="00431884">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431884" w:rsidRDefault="00271291" w:rsidP="00271291">
            <w:pPr>
              <w:pStyle w:val="main"/>
              <w:jc w:val="center"/>
              <w:rPr>
                <w:rFonts w:ascii="Arial" w:hAnsi="Arial" w:cs="Arial"/>
              </w:rPr>
            </w:pPr>
            <w:r w:rsidRPr="00431884">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431884" w:rsidRDefault="00271291" w:rsidP="00271291">
            <w:pPr>
              <w:pStyle w:val="main"/>
              <w:jc w:val="center"/>
              <w:rPr>
                <w:rFonts w:ascii="Arial" w:hAnsi="Arial" w:cs="Arial"/>
              </w:rPr>
            </w:pPr>
            <w:r w:rsidRPr="00431884">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Time To Termination (Optional)</w:t>
            </w:r>
          </w:p>
        </w:tc>
      </w:tr>
      <w:tr w:rsidR="00271291" w:rsidRPr="00297DF2" w14:paraId="74832AC0" w14:textId="77777777" w:rsidTr="00271291">
        <w:tc>
          <w:tcPr>
            <w:tcW w:w="1558" w:type="dxa"/>
            <w:vAlign w:val="center"/>
          </w:tcPr>
          <w:p w14:paraId="562D797E" w14:textId="5B0395BE" w:rsidR="00271291" w:rsidRPr="00431884" w:rsidRDefault="00271291" w:rsidP="00271291">
            <w:pPr>
              <w:pStyle w:val="main"/>
              <w:jc w:val="right"/>
              <w:rPr>
                <w:rFonts w:ascii="Arial" w:hAnsi="Arial" w:cs="Arial"/>
              </w:rPr>
            </w:pPr>
            <w:r w:rsidRPr="00431884">
              <w:rPr>
                <w:rFonts w:ascii="Arial" w:hAnsi="Arial" w:cs="Arial"/>
              </w:rPr>
              <w:t>Octets:</w:t>
            </w:r>
          </w:p>
        </w:tc>
        <w:tc>
          <w:tcPr>
            <w:tcW w:w="1558" w:type="dxa"/>
            <w:tcBorders>
              <w:top w:val="single" w:sz="4" w:space="0" w:color="auto"/>
            </w:tcBorders>
            <w:vAlign w:val="center"/>
          </w:tcPr>
          <w:p w14:paraId="299AB9E8" w14:textId="33947091"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2FDAB8AC" w14:textId="60AF3CA5" w:rsidR="00271291" w:rsidRPr="00431884" w:rsidRDefault="00271291" w:rsidP="00271291">
            <w:pPr>
              <w:pStyle w:val="main"/>
              <w:jc w:val="center"/>
              <w:rPr>
                <w:rFonts w:ascii="Arial" w:hAnsi="Arial" w:cs="Arial"/>
              </w:rPr>
            </w:pPr>
            <w:r w:rsidRPr="00431884">
              <w:rPr>
                <w:rFonts w:ascii="Arial" w:hAnsi="Arial" w:cs="Arial"/>
              </w:rPr>
              <w:t>1</w:t>
            </w:r>
          </w:p>
        </w:tc>
        <w:tc>
          <w:tcPr>
            <w:tcW w:w="1558" w:type="dxa"/>
            <w:tcBorders>
              <w:top w:val="single" w:sz="4" w:space="0" w:color="auto"/>
            </w:tcBorders>
            <w:vAlign w:val="center"/>
          </w:tcPr>
          <w:p w14:paraId="74EB6B95" w14:textId="3DB67B34" w:rsidR="00271291" w:rsidRPr="00431884" w:rsidRDefault="00271291" w:rsidP="00271291">
            <w:pPr>
              <w:pStyle w:val="main"/>
              <w:jc w:val="center"/>
              <w:rPr>
                <w:rFonts w:ascii="Arial" w:hAnsi="Arial" w:cs="Arial"/>
              </w:rPr>
            </w:pPr>
            <w:r w:rsidRPr="00431884">
              <w:rPr>
                <w:rFonts w:ascii="Arial" w:hAnsi="Arial" w:cs="Arial"/>
              </w:rPr>
              <w:t>1</w:t>
            </w:r>
          </w:p>
        </w:tc>
        <w:tc>
          <w:tcPr>
            <w:tcW w:w="1559" w:type="dxa"/>
            <w:tcBorders>
              <w:top w:val="single" w:sz="4" w:space="0" w:color="auto"/>
            </w:tcBorders>
            <w:vAlign w:val="center"/>
          </w:tcPr>
          <w:p w14:paraId="068B2FD0" w14:textId="57946F3D"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8</w:t>
            </w:r>
          </w:p>
        </w:tc>
        <w:tc>
          <w:tcPr>
            <w:tcW w:w="1559" w:type="dxa"/>
            <w:tcBorders>
              <w:top w:val="single" w:sz="4" w:space="0" w:color="auto"/>
            </w:tcBorders>
            <w:vAlign w:val="center"/>
          </w:tcPr>
          <w:p w14:paraId="24B5FBA2" w14:textId="1D8F7EF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431884"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431884" w:rsidRDefault="00271291" w:rsidP="00271291">
            <w:pPr>
              <w:pStyle w:val="main"/>
              <w:jc w:val="center"/>
              <w:rPr>
                <w:rFonts w:ascii="Arial" w:hAnsi="Arial" w:cs="Arial"/>
              </w:rPr>
            </w:pPr>
            <w:r w:rsidRPr="00431884">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431884" w:rsidRDefault="00271291" w:rsidP="00271291">
            <w:pPr>
              <w:pStyle w:val="main"/>
              <w:jc w:val="center"/>
              <w:rPr>
                <w:rFonts w:ascii="Arial" w:hAnsi="Arial" w:cs="Arial"/>
              </w:rPr>
            </w:pPr>
            <w:r w:rsidRPr="00431884">
              <w:rPr>
                <w:rFonts w:ascii="Arial" w:hAnsi="Arial" w:cs="Arial"/>
              </w:rPr>
              <w:t xml:space="preserve">Content Address Type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431884" w:rsidRDefault="00271291" w:rsidP="00271291">
            <w:pPr>
              <w:pStyle w:val="main"/>
              <w:jc w:val="center"/>
              <w:rPr>
                <w:rFonts w:ascii="Arial" w:hAnsi="Arial" w:cs="Arial"/>
              </w:rPr>
            </w:pPr>
            <w:r w:rsidRPr="00431884">
              <w:rPr>
                <w:rFonts w:ascii="Arial" w:hAnsi="Arial" w:cs="Arial"/>
              </w:rPr>
              <w:t xml:space="preserve">Content Address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431884" w:rsidRDefault="00271291" w:rsidP="00271291">
            <w:pPr>
              <w:pStyle w:val="main"/>
              <w:jc w:val="center"/>
              <w:rPr>
                <w:rFonts w:ascii="Arial" w:hAnsi="Arial" w:cs="Arial"/>
              </w:rPr>
            </w:pPr>
            <w:r w:rsidRPr="00431884">
              <w:rPr>
                <w:rFonts w:ascii="Arial" w:hAnsi="Arial" w:cs="Arial"/>
              </w:rPr>
              <w:t xml:space="preserve">Title Length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431884" w:rsidRDefault="00271291" w:rsidP="00271291">
            <w:pPr>
              <w:pStyle w:val="main"/>
              <w:jc w:val="center"/>
              <w:rPr>
                <w:rFonts w:ascii="Arial" w:hAnsi="Arial" w:cs="Arial"/>
              </w:rPr>
            </w:pPr>
            <w:r w:rsidRPr="00431884">
              <w:rPr>
                <w:rFonts w:ascii="Arial" w:hAnsi="Arial" w:cs="Arial"/>
              </w:rPr>
              <w:t xml:space="preserve">Title </w:t>
            </w:r>
            <w:r w:rsidRPr="00431884">
              <w:rPr>
                <w:rFonts w:ascii="Arial" w:hAnsi="Arial" w:cs="Arial"/>
                <w:strike/>
                <w:color w:val="FF0000"/>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P</w:t>
            </w:r>
            <w:r w:rsidRPr="00431884">
              <w:rPr>
                <w:rFonts w:ascii="Arial" w:hAnsi="Arial" w:cs="Arial"/>
                <w:color w:val="FF0000"/>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431884" w:rsidRDefault="00271291" w:rsidP="00271291">
            <w:pPr>
              <w:pStyle w:val="main"/>
              <w:jc w:val="center"/>
              <w:rPr>
                <w:rFonts w:ascii="Arial" w:hAnsi="Arial" w:cs="Arial"/>
                <w:u w:val="single"/>
              </w:rPr>
            </w:pPr>
            <w:r w:rsidRPr="00431884">
              <w:rPr>
                <w:rFonts w:ascii="Arial" w:hAnsi="Arial" w:cs="Arial"/>
                <w:color w:val="FF0000"/>
                <w:u w:val="single"/>
              </w:rPr>
              <w:t>TX Rate</w:t>
            </w:r>
          </w:p>
        </w:tc>
      </w:tr>
      <w:tr w:rsidR="00271291" w:rsidRPr="00297DF2" w14:paraId="1B13C6CF" w14:textId="7B255482" w:rsidTr="00271291">
        <w:tc>
          <w:tcPr>
            <w:tcW w:w="882" w:type="dxa"/>
            <w:vAlign w:val="center"/>
          </w:tcPr>
          <w:p w14:paraId="61406B36" w14:textId="57D9B44D" w:rsidR="00271291" w:rsidRPr="00431884" w:rsidRDefault="00271291" w:rsidP="00271291">
            <w:pPr>
              <w:pStyle w:val="main"/>
              <w:jc w:val="right"/>
              <w:rPr>
                <w:rFonts w:ascii="Arial" w:hAnsi="Arial" w:cs="Arial"/>
              </w:rPr>
            </w:pPr>
            <w:r w:rsidRPr="00431884">
              <w:rPr>
                <w:rFonts w:ascii="Arial" w:hAnsi="Arial" w:cs="Arial"/>
              </w:rPr>
              <w:t>Octets:</w:t>
            </w:r>
          </w:p>
        </w:tc>
        <w:tc>
          <w:tcPr>
            <w:tcW w:w="1547" w:type="dxa"/>
            <w:tcBorders>
              <w:top w:val="single" w:sz="4" w:space="0" w:color="auto"/>
            </w:tcBorders>
            <w:vAlign w:val="center"/>
          </w:tcPr>
          <w:p w14:paraId="7F5DDF10" w14:textId="55E6C710" w:rsidR="00271291" w:rsidRPr="00431884" w:rsidRDefault="00271291" w:rsidP="00271291">
            <w:pPr>
              <w:pStyle w:val="main"/>
              <w:jc w:val="center"/>
              <w:rPr>
                <w:rFonts w:ascii="Arial" w:hAnsi="Arial" w:cs="Arial"/>
              </w:rPr>
            </w:pPr>
            <w:r w:rsidRPr="00431884">
              <w:rPr>
                <w:rFonts w:ascii="Arial" w:hAnsi="Arial" w:cs="Arial"/>
              </w:rPr>
              <w:t>1</w:t>
            </w:r>
          </w:p>
        </w:tc>
        <w:tc>
          <w:tcPr>
            <w:tcW w:w="1139" w:type="dxa"/>
            <w:tcBorders>
              <w:top w:val="single" w:sz="4" w:space="0" w:color="auto"/>
            </w:tcBorders>
            <w:vAlign w:val="center"/>
          </w:tcPr>
          <w:p w14:paraId="4F4370F5" w14:textId="2E82DDCC"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6951427D" w14:textId="38840E74"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D70AD4B" w14:textId="203802A4" w:rsidR="00271291" w:rsidRPr="00431884" w:rsidRDefault="00271291" w:rsidP="00271291">
            <w:pPr>
              <w:pStyle w:val="main"/>
              <w:jc w:val="center"/>
              <w:rPr>
                <w:rFonts w:ascii="Arial" w:hAnsi="Arial" w:cs="Arial"/>
              </w:rPr>
            </w:pPr>
            <w:r w:rsidRPr="00431884">
              <w:rPr>
                <w:rFonts w:ascii="Arial" w:hAnsi="Arial" w:cs="Arial"/>
                <w:strike/>
                <w:color w:val="FF0000"/>
              </w:rPr>
              <w:t>0 or</w:t>
            </w:r>
            <w:r w:rsidRPr="00431884">
              <w:rPr>
                <w:rFonts w:ascii="Arial" w:hAnsi="Arial" w:cs="Arial"/>
              </w:rPr>
              <w:t xml:space="preserve"> 1</w:t>
            </w:r>
          </w:p>
        </w:tc>
        <w:tc>
          <w:tcPr>
            <w:tcW w:w="1139" w:type="dxa"/>
            <w:tcBorders>
              <w:top w:val="single" w:sz="4" w:space="0" w:color="auto"/>
            </w:tcBorders>
            <w:vAlign w:val="center"/>
          </w:tcPr>
          <w:p w14:paraId="16B50811" w14:textId="6BA6C13F" w:rsidR="00271291" w:rsidRPr="00431884" w:rsidRDefault="00271291" w:rsidP="00271291">
            <w:pPr>
              <w:pStyle w:val="main"/>
              <w:jc w:val="center"/>
              <w:rPr>
                <w:rFonts w:ascii="Arial" w:hAnsi="Arial" w:cs="Arial"/>
              </w:rPr>
            </w:pPr>
            <w:r w:rsidRPr="00431884">
              <w:rPr>
                <w:rFonts w:ascii="Arial" w:hAnsi="Arial" w:cs="Arial"/>
              </w:rPr>
              <w:t>variable</w:t>
            </w:r>
          </w:p>
        </w:tc>
        <w:tc>
          <w:tcPr>
            <w:tcW w:w="1139" w:type="dxa"/>
            <w:tcBorders>
              <w:top w:val="single" w:sz="4" w:space="0" w:color="auto"/>
            </w:tcBorders>
            <w:vAlign w:val="center"/>
          </w:tcPr>
          <w:p w14:paraId="6FB06A15" w14:textId="70E5A89B" w:rsidR="00271291" w:rsidRPr="00431884" w:rsidRDefault="00271291" w:rsidP="00271291">
            <w:pPr>
              <w:pStyle w:val="main"/>
              <w:jc w:val="center"/>
              <w:rPr>
                <w:rFonts w:ascii="Arial" w:hAnsi="Arial" w:cs="Arial"/>
                <w:color w:val="FF0000"/>
                <w:u w:val="single"/>
              </w:rPr>
            </w:pPr>
            <w:r w:rsidRPr="00431884">
              <w:rPr>
                <w:rFonts w:ascii="Arial" w:hAnsi="Arial" w:cs="Arial" w:hint="eastAsia"/>
                <w:color w:val="FF0000"/>
                <w:u w:val="single"/>
              </w:rPr>
              <w:t>1</w:t>
            </w:r>
          </w:p>
        </w:tc>
        <w:tc>
          <w:tcPr>
            <w:tcW w:w="1139" w:type="dxa"/>
            <w:tcBorders>
              <w:top w:val="single" w:sz="4" w:space="0" w:color="auto"/>
            </w:tcBorders>
            <w:vAlign w:val="center"/>
          </w:tcPr>
          <w:p w14:paraId="6227FE14" w14:textId="5C0CBCB6" w:rsidR="00271291" w:rsidRPr="00431884" w:rsidRDefault="00271291" w:rsidP="00271291">
            <w:pPr>
              <w:pStyle w:val="main"/>
              <w:jc w:val="center"/>
              <w:rPr>
                <w:rFonts w:ascii="Arial" w:hAnsi="Arial" w:cs="Arial"/>
                <w:u w:val="single"/>
              </w:rPr>
            </w:pPr>
            <w:r w:rsidRPr="00431884">
              <w:rPr>
                <w:rFonts w:ascii="Arial" w:hAnsi="Arial" w:cs="Arial" w:hint="eastAsia"/>
                <w:color w:val="FF0000"/>
                <w:u w:val="single"/>
              </w:rPr>
              <w:t>v</w:t>
            </w:r>
            <w:r w:rsidRPr="00431884">
              <w:rPr>
                <w:rFonts w:ascii="Arial" w:hAnsi="Arial" w:cs="Arial"/>
                <w:color w:val="FF0000"/>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431884" w14:paraId="2BFF6374" w14:textId="77777777" w:rsidTr="00271291">
        <w:tc>
          <w:tcPr>
            <w:tcW w:w="1169" w:type="dxa"/>
            <w:tcBorders>
              <w:right w:val="single" w:sz="4" w:space="0" w:color="auto"/>
            </w:tcBorders>
          </w:tcPr>
          <w:p w14:paraId="00488DF3" w14:textId="77777777" w:rsidR="00271291" w:rsidRPr="00431884" w:rsidRDefault="00271291" w:rsidP="00271291">
            <w:pPr>
              <w:pStyle w:val="main"/>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Time To Termination (Optional)</w:t>
            </w:r>
          </w:p>
        </w:tc>
      </w:tr>
      <w:tr w:rsidR="00271291" w:rsidRPr="00271291" w14:paraId="1EB105E9" w14:textId="77777777" w:rsidTr="00271291">
        <w:tc>
          <w:tcPr>
            <w:tcW w:w="1169" w:type="dxa"/>
            <w:vAlign w:val="center"/>
          </w:tcPr>
          <w:p w14:paraId="7E1B9F30" w14:textId="33770C84" w:rsidR="00271291" w:rsidRPr="00431884" w:rsidRDefault="00271291" w:rsidP="00271291">
            <w:pPr>
              <w:pStyle w:val="main"/>
              <w:jc w:val="center"/>
              <w:rPr>
                <w:rFonts w:ascii="Arial" w:hAnsi="Arial" w:cs="Arial"/>
              </w:rPr>
            </w:pPr>
            <w:r w:rsidRPr="00431884">
              <w:rPr>
                <w:rFonts w:ascii="Arial" w:hAnsi="Arial" w:cs="Arial"/>
              </w:rPr>
              <w:t>Octets:</w:t>
            </w:r>
          </w:p>
        </w:tc>
        <w:tc>
          <w:tcPr>
            <w:tcW w:w="1169" w:type="dxa"/>
            <w:tcBorders>
              <w:top w:val="single" w:sz="4" w:space="0" w:color="auto"/>
            </w:tcBorders>
            <w:vAlign w:val="center"/>
          </w:tcPr>
          <w:p w14:paraId="7F97233E" w14:textId="4197F841" w:rsidR="00271291" w:rsidRPr="00431884" w:rsidRDefault="00271291" w:rsidP="00271291">
            <w:pPr>
              <w:pStyle w:val="main"/>
              <w:jc w:val="center"/>
              <w:rPr>
                <w:rFonts w:ascii="Arial" w:hAnsi="Arial" w:cs="Arial"/>
                <w:color w:val="FF0000"/>
                <w:u w:val="single"/>
              </w:rPr>
            </w:pPr>
            <w:r w:rsidRPr="00431884">
              <w:rPr>
                <w:rFonts w:ascii="Arial" w:hAnsi="Arial" w:cs="Arial"/>
                <w:color w:val="FF0000"/>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431884">
              <w:rPr>
                <w:rFonts w:ascii="Arial" w:hAnsi="Arial" w:cs="Arial"/>
                <w:color w:val="FF0000"/>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431884"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431884" w:rsidRDefault="00271291" w:rsidP="00271291">
            <w:pPr>
              <w:pStyle w:val="main"/>
              <w:jc w:val="center"/>
              <w:rPr>
                <w:rFonts w:ascii="Arial" w:hAnsi="Arial" w:cs="Arial"/>
              </w:rPr>
            </w:pPr>
            <w:r w:rsidRPr="00431884">
              <w:rPr>
                <w:rFonts w:ascii="Arial" w:hAnsi="Arial" w:cs="Arial"/>
              </w:rPr>
              <w:t>B1</w:t>
            </w:r>
          </w:p>
        </w:tc>
        <w:tc>
          <w:tcPr>
            <w:tcW w:w="1336" w:type="dxa"/>
            <w:tcBorders>
              <w:bottom w:val="single" w:sz="4" w:space="0" w:color="auto"/>
            </w:tcBorders>
            <w:vAlign w:val="center"/>
          </w:tcPr>
          <w:p w14:paraId="05807C33" w14:textId="55C6A3E5" w:rsidR="00271291" w:rsidRPr="00431884" w:rsidRDefault="00271291" w:rsidP="00271291">
            <w:pPr>
              <w:pStyle w:val="main"/>
              <w:jc w:val="center"/>
              <w:rPr>
                <w:rFonts w:ascii="Arial" w:hAnsi="Arial" w:cs="Arial"/>
              </w:rPr>
            </w:pPr>
            <w:r w:rsidRPr="00431884">
              <w:rPr>
                <w:rFonts w:ascii="Arial" w:hAnsi="Arial" w:cs="Arial"/>
              </w:rPr>
              <w:t>B2</w:t>
            </w:r>
          </w:p>
        </w:tc>
        <w:tc>
          <w:tcPr>
            <w:tcW w:w="1336" w:type="dxa"/>
            <w:tcBorders>
              <w:bottom w:val="single" w:sz="4" w:space="0" w:color="auto"/>
            </w:tcBorders>
            <w:vAlign w:val="center"/>
          </w:tcPr>
          <w:p w14:paraId="2D2975B0" w14:textId="17C89F9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B3</w:t>
            </w:r>
          </w:p>
        </w:tc>
        <w:tc>
          <w:tcPr>
            <w:tcW w:w="1336" w:type="dxa"/>
            <w:tcBorders>
              <w:bottom w:val="single" w:sz="4" w:space="0" w:color="auto"/>
            </w:tcBorders>
            <w:vAlign w:val="center"/>
          </w:tcPr>
          <w:p w14:paraId="2A94AD84" w14:textId="47ACE422"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B4</w:t>
            </w:r>
          </w:p>
        </w:tc>
        <w:tc>
          <w:tcPr>
            <w:tcW w:w="1336" w:type="dxa"/>
            <w:tcBorders>
              <w:bottom w:val="single" w:sz="4" w:space="0" w:color="auto"/>
            </w:tcBorders>
            <w:vAlign w:val="center"/>
          </w:tcPr>
          <w:p w14:paraId="24D16CDC" w14:textId="65D105F3"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5</w:t>
            </w:r>
            <w:r w:rsidRPr="00431884">
              <w:rPr>
                <w:rFonts w:ascii="Arial" w:hAnsi="Arial" w:cs="Arial"/>
                <w:color w:val="FF0000"/>
                <w:u w:val="single"/>
              </w:rPr>
              <w:t>3</w:t>
            </w:r>
          </w:p>
        </w:tc>
        <w:tc>
          <w:tcPr>
            <w:tcW w:w="668" w:type="dxa"/>
            <w:tcBorders>
              <w:bottom w:val="single" w:sz="4" w:space="0" w:color="auto"/>
            </w:tcBorders>
            <w:vAlign w:val="center"/>
          </w:tcPr>
          <w:p w14:paraId="65448BF8" w14:textId="1EDE2920" w:rsidR="00271291" w:rsidRPr="00431884" w:rsidRDefault="00271291" w:rsidP="00271291">
            <w:pPr>
              <w:pStyle w:val="main"/>
              <w:jc w:val="center"/>
              <w:rPr>
                <w:rFonts w:ascii="Arial" w:hAnsi="Arial" w:cs="Arial"/>
              </w:rPr>
            </w:pPr>
            <w:r w:rsidRPr="00431884">
              <w:rPr>
                <w:rFonts w:ascii="Arial" w:hAnsi="Arial" w:cs="Arial"/>
              </w:rPr>
              <w:t>B</w:t>
            </w:r>
            <w:r w:rsidRPr="00431884">
              <w:rPr>
                <w:rFonts w:ascii="Arial" w:hAnsi="Arial" w:cs="Arial"/>
                <w:strike/>
                <w:color w:val="FF0000"/>
              </w:rPr>
              <w:t>6</w:t>
            </w:r>
            <w:r w:rsidRPr="00431884">
              <w:rPr>
                <w:rFonts w:ascii="Arial" w:hAnsi="Arial" w:cs="Arial"/>
                <w:color w:val="FF0000"/>
                <w:u w:val="single"/>
              </w:rPr>
              <w:t>4</w:t>
            </w:r>
          </w:p>
        </w:tc>
        <w:tc>
          <w:tcPr>
            <w:tcW w:w="668" w:type="dxa"/>
            <w:tcBorders>
              <w:bottom w:val="single" w:sz="4" w:space="0" w:color="auto"/>
            </w:tcBorders>
            <w:vAlign w:val="center"/>
          </w:tcPr>
          <w:p w14:paraId="1149E77A" w14:textId="0E39BBE5" w:rsidR="00271291" w:rsidRPr="00431884" w:rsidRDefault="00271291" w:rsidP="00271291">
            <w:pPr>
              <w:pStyle w:val="main"/>
              <w:jc w:val="center"/>
              <w:rPr>
                <w:rFonts w:ascii="Arial" w:hAnsi="Arial" w:cs="Arial"/>
              </w:rPr>
            </w:pPr>
            <w:r w:rsidRPr="00431884">
              <w:rPr>
                <w:rFonts w:ascii="Arial" w:hAnsi="Arial" w:cs="Arial"/>
              </w:rPr>
              <w:t>B7</w:t>
            </w:r>
          </w:p>
        </w:tc>
      </w:tr>
      <w:tr w:rsidR="00271291" w:rsidRPr="00431884" w14:paraId="5DAEA6FD" w14:textId="77777777" w:rsidTr="00271291">
        <w:tc>
          <w:tcPr>
            <w:tcW w:w="1335" w:type="dxa"/>
            <w:tcBorders>
              <w:right w:val="single" w:sz="4" w:space="0" w:color="auto"/>
            </w:tcBorders>
          </w:tcPr>
          <w:p w14:paraId="0D50F32C" w14:textId="77777777" w:rsidR="00271291" w:rsidRPr="00431884"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431884" w:rsidRDefault="00271291" w:rsidP="00271291">
            <w:pPr>
              <w:pStyle w:val="main"/>
              <w:jc w:val="center"/>
              <w:rPr>
                <w:rFonts w:ascii="Arial" w:hAnsi="Arial" w:cs="Arial"/>
              </w:rPr>
            </w:pPr>
            <w:r w:rsidRPr="00431884">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431884" w:rsidRDefault="00271291" w:rsidP="00271291">
            <w:pPr>
              <w:pStyle w:val="main"/>
              <w:jc w:val="center"/>
              <w:rPr>
                <w:rFonts w:ascii="Arial" w:hAnsi="Arial" w:cs="Arial"/>
              </w:rPr>
            </w:pPr>
            <w:r w:rsidRPr="00431884">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431884" w:rsidRDefault="00271291" w:rsidP="00271291">
            <w:pPr>
              <w:pStyle w:val="main"/>
              <w:jc w:val="center"/>
              <w:rPr>
                <w:rFonts w:ascii="Arial" w:hAnsi="Arial" w:cs="Arial"/>
              </w:rPr>
            </w:pPr>
            <w:r w:rsidRPr="00431884">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431884" w:rsidRDefault="00271291" w:rsidP="00271291">
            <w:pPr>
              <w:pStyle w:val="main"/>
              <w:jc w:val="center"/>
              <w:rPr>
                <w:rFonts w:ascii="Arial" w:hAnsi="Arial" w:cs="Arial"/>
              </w:rPr>
            </w:pPr>
            <w:r w:rsidRPr="00431884">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431884" w:rsidRDefault="00271291" w:rsidP="00271291">
            <w:pPr>
              <w:pStyle w:val="main"/>
              <w:jc w:val="right"/>
              <w:rPr>
                <w:rFonts w:ascii="Arial" w:hAnsi="Arial" w:cs="Arial"/>
              </w:rPr>
            </w:pPr>
            <w:r w:rsidRPr="00431884">
              <w:rPr>
                <w:rFonts w:ascii="Arial" w:hAnsi="Arial" w:cs="Arial"/>
              </w:rPr>
              <w:t>Bits:</w:t>
            </w:r>
          </w:p>
        </w:tc>
        <w:tc>
          <w:tcPr>
            <w:tcW w:w="1335" w:type="dxa"/>
            <w:tcBorders>
              <w:top w:val="single" w:sz="4" w:space="0" w:color="auto"/>
            </w:tcBorders>
            <w:vAlign w:val="center"/>
          </w:tcPr>
          <w:p w14:paraId="6DC4C0CB" w14:textId="2CAB47DB"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30251A57" w14:textId="41F05F9F"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tcBorders>
              <w:top w:val="single" w:sz="4" w:space="0" w:color="auto"/>
            </w:tcBorders>
            <w:vAlign w:val="center"/>
          </w:tcPr>
          <w:p w14:paraId="1A705958" w14:textId="3D91200B"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320415C" w14:textId="03871234" w:rsidR="00271291" w:rsidRPr="00431884" w:rsidRDefault="00271291" w:rsidP="00271291">
            <w:pPr>
              <w:pStyle w:val="main"/>
              <w:jc w:val="center"/>
              <w:rPr>
                <w:rFonts w:ascii="Arial" w:hAnsi="Arial" w:cs="Arial"/>
                <w:strike/>
                <w:color w:val="FF0000"/>
              </w:rPr>
            </w:pPr>
            <w:r w:rsidRPr="00431884">
              <w:rPr>
                <w:rFonts w:ascii="Arial" w:hAnsi="Arial" w:cs="Arial"/>
                <w:strike/>
                <w:color w:val="FF0000"/>
              </w:rPr>
              <w:t>1</w:t>
            </w:r>
          </w:p>
        </w:tc>
        <w:tc>
          <w:tcPr>
            <w:tcW w:w="1336" w:type="dxa"/>
            <w:tcBorders>
              <w:top w:val="single" w:sz="4" w:space="0" w:color="auto"/>
            </w:tcBorders>
            <w:vAlign w:val="center"/>
          </w:tcPr>
          <w:p w14:paraId="67784FB2" w14:textId="6FD1FDF3" w:rsidR="00271291" w:rsidRPr="00431884" w:rsidRDefault="00271291" w:rsidP="00271291">
            <w:pPr>
              <w:pStyle w:val="main"/>
              <w:jc w:val="center"/>
              <w:rPr>
                <w:rFonts w:ascii="Arial" w:hAnsi="Arial" w:cs="Arial"/>
              </w:rPr>
            </w:pPr>
            <w:r w:rsidRPr="00431884">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431884">
              <w:rPr>
                <w:rFonts w:ascii="Arial" w:hAnsi="Arial" w:cs="Arial"/>
                <w:strike/>
                <w:color w:val="FF0000"/>
              </w:rPr>
              <w:t>2</w:t>
            </w:r>
            <w:r w:rsidRPr="00431884">
              <w:rPr>
                <w:rFonts w:ascii="Arial" w:hAnsi="Arial" w:cs="Arial"/>
                <w:color w:val="FF0000"/>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431884" w:rsidRDefault="00271291" w:rsidP="00271291">
      <w:pPr>
        <w:pStyle w:val="main"/>
        <w:rPr>
          <w:strike/>
          <w:color w:val="FF0000"/>
        </w:rPr>
      </w:pPr>
      <w:r w:rsidRPr="00431884">
        <w:rPr>
          <w:strike/>
          <w:color w:val="FF0000"/>
        </w:rPr>
        <w:t>The Content Address Present subfield is set to 1 by a STA to indicate that the Enhanced Broadcast Services Tuple field contains Content Address Type and Content Address fields. This subfield is set to 0 to indicate</w:t>
      </w:r>
      <w:r w:rsidRPr="00431884">
        <w:rPr>
          <w:rFonts w:hint="eastAsia"/>
          <w:strike/>
          <w:color w:val="FF0000"/>
        </w:rPr>
        <w:t xml:space="preserve"> </w:t>
      </w:r>
      <w:r w:rsidRPr="00431884">
        <w:rPr>
          <w:strike/>
          <w:color w:val="FF0000"/>
        </w:rPr>
        <w:t>that there are no Content Address Type and Content Address fields.</w:t>
      </w:r>
    </w:p>
    <w:p w14:paraId="1D4D4C67" w14:textId="77777777" w:rsidR="00271291" w:rsidRPr="00431884" w:rsidRDefault="00271291" w:rsidP="00271291">
      <w:pPr>
        <w:pStyle w:val="main"/>
        <w:rPr>
          <w:strike/>
          <w:color w:val="FF0000"/>
        </w:rPr>
      </w:pPr>
    </w:p>
    <w:p w14:paraId="0220C159" w14:textId="320EEEC0" w:rsidR="00271291" w:rsidRPr="00271291" w:rsidRDefault="00271291" w:rsidP="00271291">
      <w:pPr>
        <w:pStyle w:val="main"/>
        <w:rPr>
          <w:strike/>
          <w:color w:val="FF0000"/>
        </w:rPr>
      </w:pPr>
      <w:r w:rsidRPr="00431884">
        <w:rPr>
          <w:strike/>
          <w:color w:val="FF0000"/>
        </w:rPr>
        <w:t>The Title Present subfield is set to 1 by a STA to indicate that the Enhanced Broadcast Services Tuple field contains a Title Length field and a Title field. This subfield is set to 0 to indicate that there are no Title</w:t>
      </w:r>
      <w:r w:rsidRPr="00431884">
        <w:rPr>
          <w:rFonts w:hint="eastAsia"/>
          <w:strike/>
          <w:color w:val="FF0000"/>
        </w:rPr>
        <w:t xml:space="preserve"> </w:t>
      </w:r>
      <w:r w:rsidRPr="00431884">
        <w:rPr>
          <w:strike/>
          <w:color w:val="FF0000"/>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PHY Type subfield indicates the PHY type of the EBCS Data frames of the content stream. The PHY type is encoded as shown in Table 9-340d (PHY Type subfield).</w:t>
      </w:r>
    </w:p>
    <w:p w14:paraId="08A1AC69" w14:textId="3D5FFCA1" w:rsidR="00271291" w:rsidRPr="00431884" w:rsidRDefault="00271291" w:rsidP="00271291">
      <w:pPr>
        <w:pStyle w:val="main"/>
      </w:pPr>
    </w:p>
    <w:p w14:paraId="57F12EF7" w14:textId="148BAA28"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431884"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431884" w:rsidRDefault="00271291" w:rsidP="00271291">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431884" w:rsidRDefault="00271291" w:rsidP="00271291">
            <w:pPr>
              <w:pStyle w:val="main"/>
              <w:jc w:val="center"/>
              <w:rPr>
                <w:b/>
                <w:bCs/>
                <w:color w:val="FF0000"/>
                <w:u w:val="single"/>
              </w:rPr>
            </w:pPr>
            <w:r w:rsidRPr="00431884">
              <w:rPr>
                <w:rFonts w:hint="eastAsia"/>
                <w:b/>
                <w:bCs/>
                <w:color w:val="FF0000"/>
                <w:u w:val="single"/>
              </w:rPr>
              <w:t>P</w:t>
            </w:r>
            <w:r w:rsidRPr="00431884">
              <w:rPr>
                <w:b/>
                <w:bCs/>
                <w:color w:val="FF0000"/>
                <w:u w:val="single"/>
              </w:rPr>
              <w:t>HY Type</w:t>
            </w:r>
          </w:p>
        </w:tc>
      </w:tr>
      <w:tr w:rsidR="00271291" w:rsidRPr="00431884"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431884" w:rsidRDefault="00271291" w:rsidP="00271291">
            <w:pPr>
              <w:pStyle w:val="main"/>
              <w:jc w:val="center"/>
              <w:rPr>
                <w:color w:val="FF0000"/>
                <w:u w:val="single"/>
              </w:rPr>
            </w:pPr>
            <w:r w:rsidRPr="00431884">
              <w:rPr>
                <w:rFonts w:hint="eastAsia"/>
                <w:color w:val="FF0000"/>
                <w:u w:val="single"/>
              </w:rPr>
              <w:t>0</w:t>
            </w:r>
          </w:p>
        </w:tc>
        <w:tc>
          <w:tcPr>
            <w:tcW w:w="3257" w:type="dxa"/>
            <w:tcBorders>
              <w:top w:val="single" w:sz="18" w:space="0" w:color="FF0000"/>
              <w:right w:val="single" w:sz="18" w:space="0" w:color="FF0000"/>
            </w:tcBorders>
            <w:vAlign w:val="center"/>
          </w:tcPr>
          <w:p w14:paraId="059B40CC" w14:textId="0AAC4B51"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SSS / HR/DSSS / OFDM / ERP</w:t>
            </w:r>
          </w:p>
        </w:tc>
      </w:tr>
      <w:tr w:rsidR="00271291" w:rsidRPr="00431884" w14:paraId="68368D26" w14:textId="77777777" w:rsidTr="00271291">
        <w:trPr>
          <w:jc w:val="center"/>
        </w:trPr>
        <w:tc>
          <w:tcPr>
            <w:tcW w:w="951" w:type="dxa"/>
            <w:tcBorders>
              <w:left w:val="single" w:sz="18" w:space="0" w:color="FF0000"/>
            </w:tcBorders>
            <w:vAlign w:val="center"/>
          </w:tcPr>
          <w:p w14:paraId="28E5D832" w14:textId="3595BDD4" w:rsidR="00271291" w:rsidRPr="00431884" w:rsidRDefault="00271291" w:rsidP="00271291">
            <w:pPr>
              <w:pStyle w:val="main"/>
              <w:jc w:val="center"/>
              <w:rPr>
                <w:color w:val="FF0000"/>
                <w:u w:val="single"/>
              </w:rPr>
            </w:pPr>
            <w:r w:rsidRPr="00431884">
              <w:rPr>
                <w:rFonts w:hint="eastAsia"/>
                <w:color w:val="FF0000"/>
                <w:u w:val="single"/>
              </w:rPr>
              <w:t>1</w:t>
            </w:r>
          </w:p>
        </w:tc>
        <w:tc>
          <w:tcPr>
            <w:tcW w:w="3257" w:type="dxa"/>
            <w:tcBorders>
              <w:right w:val="single" w:sz="18" w:space="0" w:color="FF0000"/>
            </w:tcBorders>
            <w:vAlign w:val="center"/>
          </w:tcPr>
          <w:p w14:paraId="14A3BA80" w14:textId="0212F075"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T</w:t>
            </w:r>
          </w:p>
        </w:tc>
      </w:tr>
      <w:tr w:rsidR="00271291" w:rsidRPr="00431884" w14:paraId="0D10139E" w14:textId="77777777" w:rsidTr="00271291">
        <w:trPr>
          <w:jc w:val="center"/>
        </w:trPr>
        <w:tc>
          <w:tcPr>
            <w:tcW w:w="951" w:type="dxa"/>
            <w:tcBorders>
              <w:left w:val="single" w:sz="18" w:space="0" w:color="FF0000"/>
            </w:tcBorders>
            <w:vAlign w:val="center"/>
          </w:tcPr>
          <w:p w14:paraId="0FD1E40B" w14:textId="4CA04A8D" w:rsidR="00271291" w:rsidRPr="00431884" w:rsidRDefault="00271291" w:rsidP="00271291">
            <w:pPr>
              <w:pStyle w:val="main"/>
              <w:jc w:val="center"/>
              <w:rPr>
                <w:color w:val="FF0000"/>
                <w:u w:val="single"/>
              </w:rPr>
            </w:pPr>
            <w:r w:rsidRPr="00431884">
              <w:rPr>
                <w:rFonts w:hint="eastAsia"/>
                <w:color w:val="FF0000"/>
                <w:u w:val="single"/>
              </w:rPr>
              <w:t>2</w:t>
            </w:r>
          </w:p>
        </w:tc>
        <w:tc>
          <w:tcPr>
            <w:tcW w:w="3257" w:type="dxa"/>
            <w:tcBorders>
              <w:right w:val="single" w:sz="18" w:space="0" w:color="FF0000"/>
            </w:tcBorders>
            <w:vAlign w:val="center"/>
          </w:tcPr>
          <w:p w14:paraId="0226296E" w14:textId="7B7ABB00" w:rsidR="00271291" w:rsidRPr="00431884" w:rsidRDefault="00271291" w:rsidP="00271291">
            <w:pPr>
              <w:pStyle w:val="main"/>
              <w:jc w:val="center"/>
              <w:rPr>
                <w:color w:val="FF0000"/>
                <w:u w:val="single"/>
              </w:rPr>
            </w:pPr>
            <w:r w:rsidRPr="00431884">
              <w:rPr>
                <w:rFonts w:hint="eastAsia"/>
                <w:color w:val="FF0000"/>
                <w:u w:val="single"/>
              </w:rPr>
              <w:t>D</w:t>
            </w:r>
            <w:r w:rsidRPr="00431884">
              <w:rPr>
                <w:color w:val="FF0000"/>
                <w:u w:val="single"/>
              </w:rPr>
              <w:t>MG</w:t>
            </w:r>
          </w:p>
        </w:tc>
      </w:tr>
      <w:tr w:rsidR="00271291" w:rsidRPr="00431884" w14:paraId="1EEFCBD8" w14:textId="77777777" w:rsidTr="00271291">
        <w:trPr>
          <w:jc w:val="center"/>
        </w:trPr>
        <w:tc>
          <w:tcPr>
            <w:tcW w:w="951" w:type="dxa"/>
            <w:tcBorders>
              <w:left w:val="single" w:sz="18" w:space="0" w:color="FF0000"/>
            </w:tcBorders>
            <w:vAlign w:val="center"/>
          </w:tcPr>
          <w:p w14:paraId="3CCD3FC9" w14:textId="01AE022E" w:rsidR="00271291" w:rsidRPr="00431884" w:rsidRDefault="00271291" w:rsidP="00271291">
            <w:pPr>
              <w:pStyle w:val="main"/>
              <w:jc w:val="center"/>
              <w:rPr>
                <w:color w:val="FF0000"/>
                <w:u w:val="single"/>
              </w:rPr>
            </w:pPr>
            <w:r w:rsidRPr="00431884">
              <w:rPr>
                <w:rFonts w:hint="eastAsia"/>
                <w:color w:val="FF0000"/>
                <w:u w:val="single"/>
              </w:rPr>
              <w:t>3</w:t>
            </w:r>
          </w:p>
        </w:tc>
        <w:tc>
          <w:tcPr>
            <w:tcW w:w="3257" w:type="dxa"/>
            <w:tcBorders>
              <w:right w:val="single" w:sz="18" w:space="0" w:color="FF0000"/>
            </w:tcBorders>
            <w:vAlign w:val="center"/>
          </w:tcPr>
          <w:p w14:paraId="2914D302" w14:textId="2F7ECF15" w:rsidR="00271291" w:rsidRPr="00431884" w:rsidRDefault="00271291" w:rsidP="00271291">
            <w:pPr>
              <w:pStyle w:val="main"/>
              <w:jc w:val="center"/>
              <w:rPr>
                <w:color w:val="FF0000"/>
                <w:u w:val="single"/>
              </w:rPr>
            </w:pPr>
            <w:r w:rsidRPr="00431884">
              <w:rPr>
                <w:rFonts w:hint="eastAsia"/>
                <w:color w:val="FF0000"/>
                <w:u w:val="single"/>
              </w:rPr>
              <w:t>V</w:t>
            </w:r>
            <w:r w:rsidRPr="00431884">
              <w:rPr>
                <w:color w:val="FF0000"/>
                <w:u w:val="single"/>
              </w:rPr>
              <w:t>HT</w:t>
            </w:r>
          </w:p>
        </w:tc>
      </w:tr>
      <w:tr w:rsidR="00271291" w:rsidRPr="00431884" w14:paraId="7954990E" w14:textId="77777777" w:rsidTr="00271291">
        <w:trPr>
          <w:jc w:val="center"/>
        </w:trPr>
        <w:tc>
          <w:tcPr>
            <w:tcW w:w="951" w:type="dxa"/>
            <w:tcBorders>
              <w:left w:val="single" w:sz="18" w:space="0" w:color="FF0000"/>
            </w:tcBorders>
            <w:vAlign w:val="center"/>
          </w:tcPr>
          <w:p w14:paraId="098E1931" w14:textId="708CD4F9" w:rsidR="00271291" w:rsidRPr="00431884" w:rsidRDefault="00271291" w:rsidP="00271291">
            <w:pPr>
              <w:pStyle w:val="main"/>
              <w:jc w:val="center"/>
              <w:rPr>
                <w:color w:val="FF0000"/>
                <w:u w:val="single"/>
              </w:rPr>
            </w:pPr>
            <w:r w:rsidRPr="00431884">
              <w:rPr>
                <w:rFonts w:hint="eastAsia"/>
                <w:color w:val="FF0000"/>
                <w:u w:val="single"/>
              </w:rPr>
              <w:lastRenderedPageBreak/>
              <w:t>4</w:t>
            </w:r>
          </w:p>
        </w:tc>
        <w:tc>
          <w:tcPr>
            <w:tcW w:w="3257" w:type="dxa"/>
            <w:tcBorders>
              <w:right w:val="single" w:sz="18" w:space="0" w:color="FF0000"/>
            </w:tcBorders>
            <w:vAlign w:val="center"/>
          </w:tcPr>
          <w:p w14:paraId="2B6914ED" w14:textId="2803A05A" w:rsidR="00271291" w:rsidRPr="00431884" w:rsidRDefault="00271291" w:rsidP="00271291">
            <w:pPr>
              <w:pStyle w:val="main"/>
              <w:jc w:val="center"/>
              <w:rPr>
                <w:color w:val="FF0000"/>
                <w:u w:val="single"/>
              </w:rPr>
            </w:pPr>
            <w:r w:rsidRPr="00431884">
              <w:rPr>
                <w:rFonts w:hint="eastAsia"/>
                <w:color w:val="FF0000"/>
                <w:u w:val="single"/>
              </w:rPr>
              <w:t>T</w:t>
            </w:r>
            <w:r w:rsidRPr="00431884">
              <w:rPr>
                <w:color w:val="FF0000"/>
                <w:u w:val="single"/>
              </w:rPr>
              <w:t>VHT</w:t>
            </w:r>
          </w:p>
        </w:tc>
      </w:tr>
      <w:tr w:rsidR="00271291" w:rsidRPr="00431884" w14:paraId="4F6EF93B" w14:textId="77777777" w:rsidTr="00271291">
        <w:trPr>
          <w:jc w:val="center"/>
        </w:trPr>
        <w:tc>
          <w:tcPr>
            <w:tcW w:w="951" w:type="dxa"/>
            <w:tcBorders>
              <w:left w:val="single" w:sz="18" w:space="0" w:color="FF0000"/>
            </w:tcBorders>
            <w:vAlign w:val="center"/>
          </w:tcPr>
          <w:p w14:paraId="7D90333C" w14:textId="65D3442C" w:rsidR="00271291" w:rsidRPr="00431884" w:rsidRDefault="00271291" w:rsidP="00271291">
            <w:pPr>
              <w:pStyle w:val="main"/>
              <w:jc w:val="center"/>
              <w:rPr>
                <w:color w:val="FF0000"/>
                <w:u w:val="single"/>
              </w:rPr>
            </w:pPr>
            <w:r w:rsidRPr="00431884">
              <w:rPr>
                <w:rFonts w:hint="eastAsia"/>
                <w:color w:val="FF0000"/>
                <w:u w:val="single"/>
              </w:rPr>
              <w:t>5</w:t>
            </w:r>
          </w:p>
        </w:tc>
        <w:tc>
          <w:tcPr>
            <w:tcW w:w="3257" w:type="dxa"/>
            <w:tcBorders>
              <w:right w:val="single" w:sz="18" w:space="0" w:color="FF0000"/>
            </w:tcBorders>
            <w:vAlign w:val="center"/>
          </w:tcPr>
          <w:p w14:paraId="200A8A79" w14:textId="084B4DB7" w:rsidR="00271291" w:rsidRPr="00431884" w:rsidRDefault="00271291" w:rsidP="00271291">
            <w:pPr>
              <w:pStyle w:val="main"/>
              <w:jc w:val="center"/>
              <w:rPr>
                <w:color w:val="FF0000"/>
                <w:u w:val="single"/>
              </w:rPr>
            </w:pPr>
            <w:r w:rsidRPr="00431884">
              <w:rPr>
                <w:rFonts w:hint="eastAsia"/>
                <w:color w:val="FF0000"/>
                <w:u w:val="single"/>
              </w:rPr>
              <w:t>S</w:t>
            </w:r>
            <w:r w:rsidRPr="00431884">
              <w:rPr>
                <w:color w:val="FF0000"/>
                <w:u w:val="single"/>
              </w:rPr>
              <w:t>1G</w:t>
            </w:r>
          </w:p>
        </w:tc>
      </w:tr>
      <w:tr w:rsidR="00271291" w:rsidRPr="00431884" w14:paraId="0B529708" w14:textId="77777777" w:rsidTr="00271291">
        <w:trPr>
          <w:jc w:val="center"/>
        </w:trPr>
        <w:tc>
          <w:tcPr>
            <w:tcW w:w="951" w:type="dxa"/>
            <w:tcBorders>
              <w:left w:val="single" w:sz="18" w:space="0" w:color="FF0000"/>
            </w:tcBorders>
            <w:vAlign w:val="center"/>
          </w:tcPr>
          <w:p w14:paraId="249CB5FF" w14:textId="74EB4597" w:rsidR="00271291" w:rsidRPr="00431884" w:rsidRDefault="00271291" w:rsidP="00271291">
            <w:pPr>
              <w:pStyle w:val="main"/>
              <w:jc w:val="center"/>
              <w:rPr>
                <w:color w:val="FF0000"/>
                <w:u w:val="single"/>
              </w:rPr>
            </w:pPr>
            <w:r w:rsidRPr="00431884">
              <w:rPr>
                <w:rFonts w:hint="eastAsia"/>
                <w:color w:val="FF0000"/>
                <w:u w:val="single"/>
              </w:rPr>
              <w:t>6</w:t>
            </w:r>
          </w:p>
        </w:tc>
        <w:tc>
          <w:tcPr>
            <w:tcW w:w="3257" w:type="dxa"/>
            <w:tcBorders>
              <w:right w:val="single" w:sz="18" w:space="0" w:color="FF0000"/>
            </w:tcBorders>
            <w:vAlign w:val="center"/>
          </w:tcPr>
          <w:p w14:paraId="2AFEC830" w14:textId="167D128E"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DMG</w:t>
            </w:r>
          </w:p>
        </w:tc>
      </w:tr>
      <w:tr w:rsidR="00271291" w:rsidRPr="00431884" w14:paraId="7991C6FB" w14:textId="77777777" w:rsidTr="00271291">
        <w:trPr>
          <w:jc w:val="center"/>
        </w:trPr>
        <w:tc>
          <w:tcPr>
            <w:tcW w:w="951" w:type="dxa"/>
            <w:tcBorders>
              <w:left w:val="single" w:sz="18" w:space="0" w:color="FF0000"/>
            </w:tcBorders>
            <w:vAlign w:val="center"/>
          </w:tcPr>
          <w:p w14:paraId="45762338" w14:textId="00D9AA7F" w:rsidR="00271291" w:rsidRPr="00431884" w:rsidRDefault="00271291" w:rsidP="00271291">
            <w:pPr>
              <w:pStyle w:val="main"/>
              <w:jc w:val="center"/>
              <w:rPr>
                <w:color w:val="FF0000"/>
                <w:u w:val="single"/>
              </w:rPr>
            </w:pPr>
            <w:r w:rsidRPr="00431884">
              <w:rPr>
                <w:rFonts w:hint="eastAsia"/>
                <w:color w:val="FF0000"/>
                <w:u w:val="single"/>
              </w:rPr>
              <w:t>7</w:t>
            </w:r>
          </w:p>
        </w:tc>
        <w:tc>
          <w:tcPr>
            <w:tcW w:w="3257" w:type="dxa"/>
            <w:tcBorders>
              <w:right w:val="single" w:sz="18" w:space="0" w:color="FF0000"/>
            </w:tcBorders>
            <w:vAlign w:val="center"/>
          </w:tcPr>
          <w:p w14:paraId="6032025E" w14:textId="6530DEF0" w:rsidR="00271291" w:rsidRPr="00431884" w:rsidRDefault="00271291" w:rsidP="00271291">
            <w:pPr>
              <w:pStyle w:val="main"/>
              <w:jc w:val="center"/>
              <w:rPr>
                <w:color w:val="FF0000"/>
                <w:u w:val="single"/>
              </w:rPr>
            </w:pPr>
            <w:r w:rsidRPr="00431884">
              <w:rPr>
                <w:rFonts w:hint="eastAsia"/>
                <w:color w:val="FF0000"/>
                <w:u w:val="single"/>
              </w:rPr>
              <w:t>C</w:t>
            </w:r>
            <w:r w:rsidRPr="00431884">
              <w:rPr>
                <w:color w:val="FF0000"/>
                <w:u w:val="single"/>
              </w:rPr>
              <w:t>MMG</w:t>
            </w:r>
          </w:p>
        </w:tc>
      </w:tr>
      <w:tr w:rsidR="00271291" w:rsidRPr="00431884"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431884" w:rsidRDefault="00271291" w:rsidP="00271291">
            <w:pPr>
              <w:pStyle w:val="main"/>
              <w:jc w:val="center"/>
              <w:rPr>
                <w:color w:val="FF0000"/>
                <w:u w:val="single"/>
              </w:rPr>
            </w:pPr>
            <w:r w:rsidRPr="00431884">
              <w:rPr>
                <w:rFonts w:hint="eastAsia"/>
                <w:color w:val="FF0000"/>
                <w:u w:val="single"/>
              </w:rPr>
              <w:t>8</w:t>
            </w:r>
          </w:p>
        </w:tc>
        <w:tc>
          <w:tcPr>
            <w:tcW w:w="3257" w:type="dxa"/>
            <w:tcBorders>
              <w:bottom w:val="single" w:sz="4" w:space="0" w:color="FF0000"/>
              <w:right w:val="single" w:sz="18" w:space="0" w:color="FF0000"/>
            </w:tcBorders>
            <w:vAlign w:val="center"/>
          </w:tcPr>
          <w:p w14:paraId="58D998A7" w14:textId="48539654" w:rsidR="00271291" w:rsidRPr="00431884" w:rsidRDefault="00271291" w:rsidP="00271291">
            <w:pPr>
              <w:pStyle w:val="main"/>
              <w:jc w:val="center"/>
              <w:rPr>
                <w:color w:val="FF0000"/>
                <w:u w:val="single"/>
              </w:rPr>
            </w:pPr>
            <w:r w:rsidRPr="00431884">
              <w:rPr>
                <w:rFonts w:hint="eastAsia"/>
                <w:color w:val="FF0000"/>
                <w:u w:val="single"/>
              </w:rPr>
              <w:t>H</w:t>
            </w:r>
            <w:r w:rsidRPr="00431884">
              <w:rPr>
                <w:color w:val="FF0000"/>
                <w:u w:val="single"/>
              </w:rPr>
              <w:t>E</w:t>
            </w:r>
          </w:p>
        </w:tc>
      </w:tr>
      <w:tr w:rsidR="00E83871" w:rsidRPr="00431884"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431884" w:rsidRDefault="00E83871" w:rsidP="00271291">
            <w:pPr>
              <w:pStyle w:val="main"/>
              <w:jc w:val="center"/>
              <w:rPr>
                <w:color w:val="FF0000"/>
                <w:u w:val="single"/>
              </w:rPr>
            </w:pPr>
            <w:r w:rsidRPr="00431884">
              <w:rPr>
                <w:rFonts w:hint="eastAsia"/>
                <w:color w:val="FF0000"/>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431884" w:rsidRDefault="00E83871" w:rsidP="00271291">
            <w:pPr>
              <w:pStyle w:val="main"/>
              <w:jc w:val="center"/>
              <w:rPr>
                <w:color w:val="FF0000"/>
                <w:u w:val="single"/>
              </w:rPr>
            </w:pPr>
            <w:r w:rsidRPr="00431884">
              <w:rPr>
                <w:rFonts w:hint="eastAsia"/>
                <w:color w:val="FF0000"/>
                <w:u w:val="single"/>
              </w:rPr>
              <w:t>E</w:t>
            </w:r>
            <w:r w:rsidRPr="00431884">
              <w:rPr>
                <w:color w:val="FF0000"/>
                <w:u w:val="single"/>
              </w:rPr>
              <w:t>DMG</w:t>
            </w:r>
          </w:p>
        </w:tc>
      </w:tr>
      <w:tr w:rsidR="00271291" w:rsidRPr="00431884"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431884" w:rsidRDefault="00E83871" w:rsidP="00271291">
            <w:pPr>
              <w:pStyle w:val="main"/>
              <w:jc w:val="center"/>
              <w:rPr>
                <w:color w:val="FF0000"/>
                <w:u w:val="single"/>
              </w:rPr>
            </w:pPr>
            <w:r w:rsidRPr="00431884">
              <w:rPr>
                <w:color w:val="FF0000"/>
                <w:u w:val="single"/>
              </w:rPr>
              <w:t>10</w:t>
            </w:r>
            <w:r w:rsidR="00271291" w:rsidRPr="00431884">
              <w:rPr>
                <w:color w:val="FF0000"/>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431884" w:rsidRDefault="00271291" w:rsidP="00271291">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266B8714" w14:textId="0629D4E6" w:rsidR="00271291" w:rsidRPr="00431884" w:rsidRDefault="00271291" w:rsidP="00271291">
      <w:pPr>
        <w:pStyle w:val="main"/>
      </w:pPr>
    </w:p>
    <w:p w14:paraId="0DD92BBD" w14:textId="77777777" w:rsidR="00271291" w:rsidRPr="00431884" w:rsidRDefault="00271291" w:rsidP="00271291">
      <w:pPr>
        <w:pStyle w:val="main"/>
      </w:pPr>
    </w:p>
    <w:p w14:paraId="00B66E09" w14:textId="717ACB6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TX Rate subfield indicates the transmission rate of the EBCS Data frames of the content stream.</w:t>
      </w:r>
    </w:p>
    <w:p w14:paraId="42F2E4B0" w14:textId="77777777" w:rsidR="00271291" w:rsidRPr="00431884" w:rsidRDefault="00271291" w:rsidP="00271291">
      <w:pPr>
        <w:pStyle w:val="main"/>
        <w:rPr>
          <w:color w:val="FF0000"/>
          <w:u w:val="single"/>
        </w:rPr>
      </w:pPr>
    </w:p>
    <w:p w14:paraId="599B5718" w14:textId="0303C6EB" w:rsidR="00271291" w:rsidRPr="00431884" w:rsidRDefault="00271291" w:rsidP="00271291">
      <w:pPr>
        <w:pStyle w:val="main"/>
        <w:rPr>
          <w:color w:val="FF0000"/>
          <w:u w:val="single"/>
        </w:rPr>
      </w:pPr>
      <w:r w:rsidRPr="00431884">
        <w:rPr>
          <w:color w:val="FF0000"/>
          <w:u w:val="single"/>
        </w:rPr>
        <w:t>The format of the TX Rate subfield for DSSS, HR/DSSS, OFDM or ERP is shown in Figure 9-839d (DSSS / HR/DSSS / OFDM / ERP TX Rate subfield format).</w:t>
      </w:r>
    </w:p>
    <w:p w14:paraId="192A41A5" w14:textId="0ED21EBF"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390B377D" w14:textId="77777777" w:rsidTr="00271291">
        <w:trPr>
          <w:jc w:val="center"/>
        </w:trPr>
        <w:tc>
          <w:tcPr>
            <w:tcW w:w="1021" w:type="dxa"/>
            <w:tcBorders>
              <w:right w:val="single" w:sz="12" w:space="0" w:color="FF0000"/>
            </w:tcBorders>
            <w:vAlign w:val="center"/>
          </w:tcPr>
          <w:p w14:paraId="4F3B720A" w14:textId="77777777" w:rsidR="00271291" w:rsidRPr="00431884" w:rsidRDefault="00271291" w:rsidP="00271291">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431884" w:rsidRDefault="00271291" w:rsidP="00271291">
            <w:pPr>
              <w:pStyle w:val="main"/>
              <w:jc w:val="center"/>
              <w:rPr>
                <w:rFonts w:ascii="Arial" w:hAnsi="Arial" w:cs="Arial"/>
                <w:color w:val="FF0000"/>
              </w:rPr>
            </w:pPr>
            <w:r w:rsidRPr="00431884">
              <w:rPr>
                <w:rFonts w:ascii="Arial" w:hAnsi="Arial" w:cs="Arial"/>
                <w:color w:val="FF0000"/>
              </w:rPr>
              <w:t>Data Rate</w:t>
            </w:r>
          </w:p>
        </w:tc>
      </w:tr>
      <w:tr w:rsidR="00271291" w:rsidRPr="00431884" w14:paraId="13681619" w14:textId="77777777" w:rsidTr="00271291">
        <w:trPr>
          <w:jc w:val="center"/>
        </w:trPr>
        <w:tc>
          <w:tcPr>
            <w:tcW w:w="1021" w:type="dxa"/>
            <w:vAlign w:val="center"/>
          </w:tcPr>
          <w:p w14:paraId="7E5C93B1" w14:textId="6B3581CB" w:rsidR="00271291" w:rsidRPr="00431884" w:rsidRDefault="00271291" w:rsidP="00271291">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09AF2F9" w14:textId="7EC1335E" w:rsidR="00271291" w:rsidRPr="00431884" w:rsidRDefault="00271291" w:rsidP="00271291">
            <w:pPr>
              <w:pStyle w:val="main"/>
              <w:jc w:val="center"/>
              <w:rPr>
                <w:rFonts w:ascii="Arial" w:hAnsi="Arial" w:cs="Arial"/>
                <w:color w:val="FF0000"/>
              </w:rPr>
            </w:pPr>
            <w:r w:rsidRPr="00431884">
              <w:rPr>
                <w:rFonts w:ascii="Arial" w:hAnsi="Arial" w:cs="Arial"/>
                <w:color w:val="FF0000"/>
              </w:rPr>
              <w:t>1</w:t>
            </w:r>
          </w:p>
        </w:tc>
      </w:tr>
    </w:tbl>
    <w:p w14:paraId="35057510" w14:textId="77777777" w:rsidR="00271291" w:rsidRPr="00431884" w:rsidRDefault="00271291" w:rsidP="00271291">
      <w:pPr>
        <w:pStyle w:val="main"/>
      </w:pPr>
    </w:p>
    <w:p w14:paraId="641BAD94" w14:textId="312E3F1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9-839d---</w:t>
      </w:r>
      <w:r w:rsidRPr="00431884">
        <w:rPr>
          <w:color w:val="FF0000"/>
          <w:u w:val="single"/>
        </w:rPr>
        <w:t xml:space="preserve"> </w:t>
      </w:r>
      <w:r w:rsidRPr="00431884">
        <w:rPr>
          <w:rFonts w:ascii="Arial" w:hAnsi="Arial" w:cs="Arial"/>
          <w:b/>
          <w:bCs/>
          <w:color w:val="FF0000"/>
          <w:u w:val="single"/>
        </w:rPr>
        <w:t>DSSS / HR/DSSS / OFDM / ERP TX Rate subfield format</w:t>
      </w:r>
    </w:p>
    <w:p w14:paraId="7D070EC2" w14:textId="12CE272F" w:rsidR="00271291" w:rsidRPr="00431884" w:rsidRDefault="00271291" w:rsidP="00271291">
      <w:pPr>
        <w:pStyle w:val="main"/>
      </w:pPr>
    </w:p>
    <w:p w14:paraId="09C1EF8C" w14:textId="709ECC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Data Rate subfield indicates the transmission rate multiplied by 2 in unit of Mbps.</w:t>
      </w:r>
    </w:p>
    <w:p w14:paraId="40C55F02" w14:textId="6EDAA105" w:rsidR="00271291" w:rsidRPr="00431884" w:rsidRDefault="00271291" w:rsidP="00271291">
      <w:pPr>
        <w:pStyle w:val="main"/>
      </w:pPr>
    </w:p>
    <w:p w14:paraId="3A122D03" w14:textId="72138E64" w:rsidR="00271291" w:rsidRPr="00431884" w:rsidRDefault="00271291" w:rsidP="00271291">
      <w:pPr>
        <w:pStyle w:val="main"/>
        <w:rPr>
          <w:color w:val="FF0000"/>
          <w:u w:val="single"/>
        </w:rPr>
      </w:pPr>
      <w:r w:rsidRPr="00431884">
        <w:rPr>
          <w:color w:val="FF0000"/>
          <w:u w:val="single"/>
        </w:rPr>
        <w:t>The format of the TX Rate subfield for HT is shown in Figure 9-839e (HT TX Rate subfield format).</w:t>
      </w:r>
    </w:p>
    <w:p w14:paraId="5A7CC4E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431884" w14:paraId="6238C71A" w14:textId="25B1DF6C" w:rsidTr="00973F3C">
        <w:trPr>
          <w:jc w:val="center"/>
        </w:trPr>
        <w:tc>
          <w:tcPr>
            <w:tcW w:w="1021" w:type="dxa"/>
            <w:tcBorders>
              <w:right w:val="single" w:sz="12" w:space="0" w:color="FF0000"/>
            </w:tcBorders>
            <w:vAlign w:val="center"/>
          </w:tcPr>
          <w:p w14:paraId="7F9B3C8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HT </w:t>
            </w:r>
            <w:r w:rsidR="00271291" w:rsidRPr="00431884">
              <w:rPr>
                <w:rFonts w:ascii="Arial" w:hAnsi="Arial" w:cs="Arial"/>
                <w:color w:val="FF0000"/>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431884" w:rsidRDefault="00271291" w:rsidP="00962072">
            <w:pPr>
              <w:pStyle w:val="main"/>
              <w:jc w:val="center"/>
              <w:rPr>
                <w:rFonts w:ascii="Arial" w:hAnsi="Arial" w:cs="Arial"/>
                <w:color w:val="FF0000"/>
              </w:rPr>
            </w:pPr>
            <w:r w:rsidRPr="00431884">
              <w:rPr>
                <w:rFonts w:ascii="Arial" w:hAnsi="Arial" w:cs="Arial"/>
                <w:color w:val="FF0000"/>
              </w:rPr>
              <w:t>Flags</w:t>
            </w:r>
          </w:p>
        </w:tc>
      </w:tr>
      <w:tr w:rsidR="00271291" w:rsidRPr="00431884" w14:paraId="019CCB79" w14:textId="54123BAD" w:rsidTr="00973F3C">
        <w:trPr>
          <w:jc w:val="center"/>
        </w:trPr>
        <w:tc>
          <w:tcPr>
            <w:tcW w:w="1021" w:type="dxa"/>
            <w:vAlign w:val="center"/>
          </w:tcPr>
          <w:p w14:paraId="373B2DE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745BD239"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A883828" w14:textId="692AA770"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73690AF" w14:textId="77777777" w:rsidR="00271291" w:rsidRPr="00431884" w:rsidRDefault="00271291" w:rsidP="00271291">
      <w:pPr>
        <w:pStyle w:val="main"/>
      </w:pPr>
    </w:p>
    <w:p w14:paraId="03597E78" w14:textId="5C2D14F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9-839e---</w:t>
      </w:r>
      <w:r w:rsidRPr="00431884">
        <w:rPr>
          <w:color w:val="FF0000"/>
          <w:u w:val="single"/>
        </w:rPr>
        <w:t xml:space="preserve"> </w:t>
      </w:r>
      <w:r w:rsidRPr="00431884">
        <w:rPr>
          <w:rFonts w:ascii="Arial" w:hAnsi="Arial" w:cs="Arial"/>
          <w:b/>
          <w:bCs/>
          <w:color w:val="FF0000"/>
          <w:u w:val="single"/>
        </w:rPr>
        <w:t>HT TX Rate subfield format</w:t>
      </w:r>
    </w:p>
    <w:p w14:paraId="1B556809" w14:textId="77777777" w:rsidR="00271291" w:rsidRPr="00431884" w:rsidRDefault="00271291" w:rsidP="00271291">
      <w:pPr>
        <w:pStyle w:val="main"/>
      </w:pPr>
    </w:p>
    <w:p w14:paraId="3938DDE2" w14:textId="7B82709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MCS subfield indicates the </w:t>
      </w:r>
      <w:r w:rsidR="0040635F" w:rsidRPr="00431884">
        <w:rPr>
          <w:color w:val="FF0000"/>
          <w:u w:val="single"/>
        </w:rPr>
        <w:t xml:space="preserve">HT </w:t>
      </w:r>
      <w:r w:rsidRPr="00431884">
        <w:rPr>
          <w:color w:val="FF0000"/>
          <w:u w:val="single"/>
        </w:rPr>
        <w:t>MCS Index.</w:t>
      </w:r>
    </w:p>
    <w:p w14:paraId="54604017" w14:textId="3B0A5EBD" w:rsidR="00271291" w:rsidRPr="00431884" w:rsidRDefault="00271291" w:rsidP="00271291">
      <w:pPr>
        <w:pStyle w:val="main"/>
        <w:rPr>
          <w:color w:val="FF0000"/>
          <w:u w:val="single"/>
        </w:rPr>
      </w:pPr>
      <w:r w:rsidRPr="00431884">
        <w:rPr>
          <w:color w:val="FF0000"/>
          <w:u w:val="single"/>
        </w:rPr>
        <w:t>The format of the Flags subfield is shown in Figure 9-839f (Flags subfield format).</w:t>
      </w:r>
    </w:p>
    <w:p w14:paraId="2CF18693" w14:textId="6B0A45A6"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431884" w14:paraId="3F02DFFF" w14:textId="101F63FD" w:rsidTr="00A67301">
        <w:trPr>
          <w:jc w:val="center"/>
        </w:trPr>
        <w:tc>
          <w:tcPr>
            <w:tcW w:w="1021" w:type="dxa"/>
            <w:vAlign w:val="center"/>
          </w:tcPr>
          <w:p w14:paraId="0A006ED1" w14:textId="77777777" w:rsidR="00271291" w:rsidRPr="00431884" w:rsidRDefault="00271291" w:rsidP="00962072">
            <w:pPr>
              <w:pStyle w:val="main"/>
              <w:jc w:val="center"/>
              <w:rPr>
                <w:rFonts w:ascii="Arial" w:hAnsi="Arial" w:cs="Arial"/>
                <w:color w:val="FF0000"/>
              </w:rPr>
            </w:pPr>
          </w:p>
        </w:tc>
        <w:tc>
          <w:tcPr>
            <w:tcW w:w="1260" w:type="dxa"/>
            <w:tcBorders>
              <w:bottom w:val="single" w:sz="12" w:space="0" w:color="FF0000"/>
            </w:tcBorders>
            <w:vAlign w:val="center"/>
          </w:tcPr>
          <w:p w14:paraId="4DA7F22F" w14:textId="25CA64C9"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1260" w:type="dxa"/>
            <w:tcBorders>
              <w:bottom w:val="single" w:sz="12" w:space="0" w:color="FF0000"/>
            </w:tcBorders>
          </w:tcPr>
          <w:p w14:paraId="34ED3923" w14:textId="5EBEAAA8" w:rsidR="00271291" w:rsidRPr="00431884" w:rsidRDefault="00271291" w:rsidP="00962072">
            <w:pPr>
              <w:pStyle w:val="main"/>
              <w:jc w:val="center"/>
              <w:rPr>
                <w:rFonts w:ascii="Arial" w:hAnsi="Arial" w:cs="Arial"/>
                <w:color w:val="FF0000"/>
              </w:rPr>
            </w:pPr>
            <w:r w:rsidRPr="00431884">
              <w:rPr>
                <w:rFonts w:ascii="Arial" w:hAnsi="Arial" w:cs="Arial"/>
                <w:color w:val="FF0000"/>
              </w:rPr>
              <w:t>B1</w:t>
            </w:r>
          </w:p>
        </w:tc>
        <w:tc>
          <w:tcPr>
            <w:tcW w:w="630" w:type="dxa"/>
            <w:tcBorders>
              <w:bottom w:val="single" w:sz="12" w:space="0" w:color="FF0000"/>
            </w:tcBorders>
          </w:tcPr>
          <w:p w14:paraId="1261738A" w14:textId="5B649684" w:rsidR="00271291" w:rsidRPr="00431884" w:rsidRDefault="00271291" w:rsidP="00962072">
            <w:pPr>
              <w:pStyle w:val="main"/>
              <w:jc w:val="center"/>
              <w:rPr>
                <w:rFonts w:ascii="Arial" w:hAnsi="Arial" w:cs="Arial"/>
                <w:color w:val="FF0000"/>
              </w:rPr>
            </w:pPr>
            <w:r w:rsidRPr="00431884">
              <w:rPr>
                <w:rFonts w:ascii="Arial" w:hAnsi="Arial" w:cs="Arial"/>
                <w:color w:val="FF0000"/>
              </w:rPr>
              <w:t>B2</w:t>
            </w:r>
          </w:p>
        </w:tc>
        <w:tc>
          <w:tcPr>
            <w:tcW w:w="630" w:type="dxa"/>
            <w:tcBorders>
              <w:bottom w:val="single" w:sz="12" w:space="0" w:color="FF0000"/>
            </w:tcBorders>
          </w:tcPr>
          <w:p w14:paraId="1F4BA1F3" w14:textId="40C270F5"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r>
      <w:tr w:rsidR="00271291" w:rsidRPr="00431884" w14:paraId="536451DB" w14:textId="45222E3C" w:rsidTr="00B94B07">
        <w:trPr>
          <w:jc w:val="center"/>
        </w:trPr>
        <w:tc>
          <w:tcPr>
            <w:tcW w:w="1021" w:type="dxa"/>
            <w:tcBorders>
              <w:right w:val="single" w:sz="12" w:space="0" w:color="FF0000"/>
            </w:tcBorders>
            <w:vAlign w:val="center"/>
          </w:tcPr>
          <w:p w14:paraId="3225CEF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431884" w:rsidRDefault="00271291" w:rsidP="00962072">
            <w:pPr>
              <w:pStyle w:val="main"/>
              <w:jc w:val="center"/>
              <w:rPr>
                <w:rFonts w:ascii="Arial" w:hAnsi="Arial" w:cs="Arial"/>
                <w:color w:val="FF0000"/>
              </w:rPr>
            </w:pPr>
            <w:r w:rsidRPr="00431884">
              <w:rPr>
                <w:rFonts w:ascii="Arial" w:hAnsi="Arial" w:cs="Arial"/>
                <w:color w:val="FF0000"/>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431884" w:rsidRDefault="00271291" w:rsidP="00962072">
            <w:pPr>
              <w:pStyle w:val="main"/>
              <w:jc w:val="center"/>
              <w:rPr>
                <w:rFonts w:ascii="Arial" w:hAnsi="Arial" w:cs="Arial"/>
                <w:color w:val="FF0000"/>
              </w:rPr>
            </w:pPr>
            <w:r w:rsidRPr="00431884">
              <w:rPr>
                <w:rFonts w:ascii="Arial" w:hAnsi="Arial" w:cs="Arial"/>
                <w:color w:val="FF0000"/>
              </w:rPr>
              <w:t>Reserved</w:t>
            </w:r>
          </w:p>
        </w:tc>
      </w:tr>
      <w:tr w:rsidR="00271291" w:rsidRPr="00431884" w14:paraId="245082FD" w14:textId="5C83299B" w:rsidTr="00B94B07">
        <w:trPr>
          <w:jc w:val="center"/>
        </w:trPr>
        <w:tc>
          <w:tcPr>
            <w:tcW w:w="1021" w:type="dxa"/>
            <w:vAlign w:val="center"/>
          </w:tcPr>
          <w:p w14:paraId="4AA51028" w14:textId="287F2B12"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tcBorders>
              <w:top w:val="single" w:sz="12" w:space="0" w:color="FF0000"/>
            </w:tcBorders>
            <w:vAlign w:val="center"/>
          </w:tcPr>
          <w:p w14:paraId="3969A0F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2A0B38C5" w14:textId="7E743021"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gridSpan w:val="2"/>
            <w:tcBorders>
              <w:top w:val="single" w:sz="12" w:space="0" w:color="FF0000"/>
            </w:tcBorders>
          </w:tcPr>
          <w:p w14:paraId="2EE01818" w14:textId="4A676CFB"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r>
    </w:tbl>
    <w:p w14:paraId="3FBDEF4A" w14:textId="77777777" w:rsidR="00271291" w:rsidRPr="00431884" w:rsidRDefault="00271291" w:rsidP="00271291">
      <w:pPr>
        <w:pStyle w:val="main"/>
      </w:pPr>
    </w:p>
    <w:p w14:paraId="7491B961" w14:textId="160F52D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9-839f---</w:t>
      </w:r>
      <w:r w:rsidRPr="00431884">
        <w:rPr>
          <w:color w:val="FF0000"/>
          <w:u w:val="single"/>
        </w:rPr>
        <w:t xml:space="preserve"> </w:t>
      </w:r>
      <w:r w:rsidRPr="00431884">
        <w:rPr>
          <w:rFonts w:ascii="Arial" w:hAnsi="Arial" w:cs="Arial"/>
          <w:b/>
          <w:bCs/>
          <w:color w:val="FF0000"/>
          <w:u w:val="single"/>
        </w:rPr>
        <w:t>Flags subfield format</w:t>
      </w:r>
    </w:p>
    <w:p w14:paraId="1581B3BB" w14:textId="77777777" w:rsidR="00271291" w:rsidRPr="00431884" w:rsidRDefault="00271291" w:rsidP="00271291">
      <w:pPr>
        <w:pStyle w:val="main"/>
      </w:pPr>
    </w:p>
    <w:p w14:paraId="7D9F410D" w14:textId="1806789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40MHz subfield is set to 1 when the channel bandwidth is 40MHz. Otherwise, the subfield is set to 0.</w:t>
      </w:r>
    </w:p>
    <w:p w14:paraId="4B4D94C5" w14:textId="3306B94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23FE1FED" w14:textId="671B7FBE" w:rsidR="00271291" w:rsidRPr="00431884" w:rsidRDefault="00271291" w:rsidP="00271291">
      <w:pPr>
        <w:pStyle w:val="main"/>
      </w:pPr>
    </w:p>
    <w:p w14:paraId="4243F6B2" w14:textId="664B59A0" w:rsidR="00271291" w:rsidRPr="00431884" w:rsidRDefault="00271291" w:rsidP="00271291">
      <w:pPr>
        <w:pStyle w:val="main"/>
        <w:rPr>
          <w:color w:val="FF0000"/>
          <w:u w:val="single"/>
        </w:rPr>
      </w:pPr>
      <w:r w:rsidRPr="00431884">
        <w:rPr>
          <w:color w:val="FF0000"/>
          <w:u w:val="single"/>
        </w:rPr>
        <w:t>The format of the TX Rate subfield for DMG is shown in Figure 9-839g (HT TX Rate subfield format).</w:t>
      </w:r>
    </w:p>
    <w:p w14:paraId="445BE37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41DFBD8" w14:textId="77777777" w:rsidTr="00962072">
        <w:trPr>
          <w:jc w:val="center"/>
        </w:trPr>
        <w:tc>
          <w:tcPr>
            <w:tcW w:w="1021" w:type="dxa"/>
            <w:tcBorders>
              <w:right w:val="single" w:sz="12" w:space="0" w:color="FF0000"/>
            </w:tcBorders>
            <w:vAlign w:val="center"/>
          </w:tcPr>
          <w:p w14:paraId="1431BC59"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DMG </w:t>
            </w:r>
            <w:r w:rsidR="00271291" w:rsidRPr="00431884">
              <w:rPr>
                <w:rFonts w:ascii="Arial" w:hAnsi="Arial" w:cs="Arial"/>
                <w:color w:val="FF0000"/>
              </w:rPr>
              <w:t>MCS</w:t>
            </w:r>
          </w:p>
        </w:tc>
      </w:tr>
      <w:tr w:rsidR="00271291" w:rsidRPr="00431884" w14:paraId="2F66C063" w14:textId="77777777" w:rsidTr="00962072">
        <w:trPr>
          <w:jc w:val="center"/>
        </w:trPr>
        <w:tc>
          <w:tcPr>
            <w:tcW w:w="1021" w:type="dxa"/>
            <w:vAlign w:val="center"/>
          </w:tcPr>
          <w:p w14:paraId="3D5393B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A57A6A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13EF5103" w14:textId="77777777" w:rsidR="00271291" w:rsidRPr="00431884" w:rsidRDefault="00271291" w:rsidP="00271291">
      <w:pPr>
        <w:pStyle w:val="main"/>
      </w:pPr>
    </w:p>
    <w:p w14:paraId="5F0398A9" w14:textId="48497753"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9-839g---</w:t>
      </w:r>
      <w:r w:rsidRPr="00431884">
        <w:rPr>
          <w:color w:val="FF0000"/>
          <w:u w:val="single"/>
        </w:rPr>
        <w:t xml:space="preserve"> </w:t>
      </w:r>
      <w:r w:rsidRPr="00431884">
        <w:rPr>
          <w:rFonts w:ascii="Arial" w:hAnsi="Arial" w:cs="Arial"/>
          <w:b/>
          <w:bCs/>
          <w:color w:val="FF0000"/>
          <w:u w:val="single"/>
        </w:rPr>
        <w:t>DMG TX Rate subfield format</w:t>
      </w:r>
    </w:p>
    <w:p w14:paraId="28046A8E" w14:textId="77777777" w:rsidR="00271291" w:rsidRPr="00431884" w:rsidRDefault="00271291" w:rsidP="00271291">
      <w:pPr>
        <w:pStyle w:val="main"/>
      </w:pPr>
    </w:p>
    <w:p w14:paraId="4950B338" w14:textId="45336D3D"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DMG </w:t>
      </w:r>
      <w:r w:rsidRPr="00431884">
        <w:rPr>
          <w:color w:val="FF0000"/>
          <w:u w:val="single"/>
        </w:rPr>
        <w:t>MCS subfield is shown in Figure 9-839h (</w:t>
      </w:r>
      <w:r w:rsidR="0040635F" w:rsidRPr="00431884">
        <w:rPr>
          <w:color w:val="FF0000"/>
          <w:u w:val="single"/>
        </w:rPr>
        <w:t xml:space="preserve">DMG </w:t>
      </w:r>
      <w:r w:rsidRPr="00431884">
        <w:rPr>
          <w:color w:val="FF0000"/>
          <w:u w:val="single"/>
        </w:rPr>
        <w:t>MCS subfield format).</w:t>
      </w:r>
    </w:p>
    <w:p w14:paraId="37F8542B"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431884" w14:paraId="68E918BA" w14:textId="77777777" w:rsidTr="001C7D6C">
        <w:trPr>
          <w:jc w:val="center"/>
        </w:trPr>
        <w:tc>
          <w:tcPr>
            <w:tcW w:w="1021" w:type="dxa"/>
            <w:vAlign w:val="center"/>
          </w:tcPr>
          <w:p w14:paraId="4CC1D3E1"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278A7F4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2EA4BE9" w14:textId="483C331E" w:rsidR="00271291" w:rsidRPr="00431884" w:rsidRDefault="00271291" w:rsidP="00962072">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tcPr>
          <w:p w14:paraId="316EF613" w14:textId="381836DA" w:rsidR="00271291" w:rsidRPr="00431884" w:rsidRDefault="00271291" w:rsidP="00962072">
            <w:pPr>
              <w:pStyle w:val="main"/>
              <w:jc w:val="center"/>
              <w:rPr>
                <w:rFonts w:ascii="Arial" w:hAnsi="Arial" w:cs="Arial"/>
                <w:color w:val="FF0000"/>
              </w:rPr>
            </w:pPr>
            <w:r w:rsidRPr="00431884">
              <w:rPr>
                <w:rFonts w:ascii="Arial" w:hAnsi="Arial" w:cs="Arial"/>
                <w:color w:val="FF0000"/>
              </w:rPr>
              <w:t>B6</w:t>
            </w:r>
          </w:p>
        </w:tc>
        <w:tc>
          <w:tcPr>
            <w:tcW w:w="1260" w:type="dxa"/>
            <w:tcBorders>
              <w:bottom w:val="single" w:sz="12" w:space="0" w:color="FF0000"/>
            </w:tcBorders>
          </w:tcPr>
          <w:p w14:paraId="05D8CACF" w14:textId="26B15568"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r>
      <w:tr w:rsidR="00271291" w:rsidRPr="00431884" w14:paraId="60F3E798" w14:textId="77777777" w:rsidTr="00271291">
        <w:trPr>
          <w:jc w:val="center"/>
        </w:trPr>
        <w:tc>
          <w:tcPr>
            <w:tcW w:w="1021" w:type="dxa"/>
            <w:tcBorders>
              <w:right w:val="single" w:sz="12" w:space="0" w:color="FF0000"/>
            </w:tcBorders>
            <w:vAlign w:val="center"/>
          </w:tcPr>
          <w:p w14:paraId="516673E2"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431884" w:rsidRDefault="00271291" w:rsidP="00962072">
            <w:pPr>
              <w:pStyle w:val="main"/>
              <w:jc w:val="center"/>
              <w:rPr>
                <w:rFonts w:ascii="Arial" w:hAnsi="Arial" w:cs="Arial"/>
                <w:color w:val="FF0000"/>
              </w:rPr>
            </w:pPr>
            <w:r w:rsidRPr="00431884">
              <w:rPr>
                <w:rFonts w:ascii="Arial" w:hAnsi="Arial" w:cs="Arial"/>
                <w:color w:val="FF0000"/>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Reserved</w:t>
            </w:r>
          </w:p>
        </w:tc>
      </w:tr>
      <w:tr w:rsidR="00271291" w:rsidRPr="00431884" w14:paraId="2F1268A3" w14:textId="77777777" w:rsidTr="00962072">
        <w:trPr>
          <w:jc w:val="center"/>
        </w:trPr>
        <w:tc>
          <w:tcPr>
            <w:tcW w:w="1021" w:type="dxa"/>
            <w:vAlign w:val="center"/>
          </w:tcPr>
          <w:p w14:paraId="0808AF21" w14:textId="4177DF7F"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50333099" w14:textId="5F6C54EE" w:rsidR="00271291" w:rsidRPr="00431884" w:rsidRDefault="00271291" w:rsidP="00962072">
            <w:pPr>
              <w:pStyle w:val="main"/>
              <w:jc w:val="center"/>
              <w:rPr>
                <w:rFonts w:ascii="Arial" w:hAnsi="Arial" w:cs="Arial"/>
                <w:color w:val="FF0000"/>
              </w:rPr>
            </w:pPr>
            <w:r w:rsidRPr="00431884">
              <w:rPr>
                <w:rFonts w:ascii="Arial" w:hAnsi="Arial" w:cs="Arial"/>
                <w:color w:val="FF0000"/>
              </w:rPr>
              <w:t>6</w:t>
            </w:r>
          </w:p>
        </w:tc>
        <w:tc>
          <w:tcPr>
            <w:tcW w:w="1260" w:type="dxa"/>
            <w:tcBorders>
              <w:top w:val="single" w:sz="12" w:space="0" w:color="FF0000"/>
            </w:tcBorders>
          </w:tcPr>
          <w:p w14:paraId="56DC2C7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c>
          <w:tcPr>
            <w:tcW w:w="1260" w:type="dxa"/>
            <w:tcBorders>
              <w:top w:val="single" w:sz="12" w:space="0" w:color="FF0000"/>
            </w:tcBorders>
          </w:tcPr>
          <w:p w14:paraId="57A34EC9" w14:textId="459B1305" w:rsidR="00271291" w:rsidRPr="00431884" w:rsidRDefault="00271291" w:rsidP="00962072">
            <w:pPr>
              <w:pStyle w:val="main"/>
              <w:jc w:val="center"/>
              <w:rPr>
                <w:rFonts w:ascii="Arial" w:hAnsi="Arial" w:cs="Arial"/>
                <w:color w:val="FF0000"/>
              </w:rPr>
            </w:pPr>
            <w:r w:rsidRPr="00431884">
              <w:rPr>
                <w:rFonts w:ascii="Arial" w:hAnsi="Arial" w:cs="Arial"/>
                <w:color w:val="FF0000"/>
              </w:rPr>
              <w:t>1</w:t>
            </w:r>
          </w:p>
        </w:tc>
      </w:tr>
    </w:tbl>
    <w:p w14:paraId="7044F31A" w14:textId="77777777" w:rsidR="00271291" w:rsidRPr="00431884" w:rsidRDefault="00271291" w:rsidP="00271291">
      <w:pPr>
        <w:pStyle w:val="main"/>
      </w:pPr>
    </w:p>
    <w:p w14:paraId="202F2E00" w14:textId="1A5A861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9-839h---</w:t>
      </w:r>
      <w:r w:rsidRPr="00431884">
        <w:rPr>
          <w:color w:val="FF0000"/>
          <w:u w:val="single"/>
        </w:rPr>
        <w:t xml:space="preserve"> </w:t>
      </w:r>
      <w:r w:rsidR="0040635F" w:rsidRPr="00431884">
        <w:rPr>
          <w:rFonts w:ascii="Arial" w:hAnsi="Arial" w:cs="Arial"/>
          <w:b/>
          <w:bCs/>
          <w:color w:val="FF0000"/>
          <w:u w:val="single"/>
        </w:rPr>
        <w:t>DMG</w:t>
      </w:r>
      <w:r w:rsidR="0040635F" w:rsidRPr="00431884">
        <w:rPr>
          <w:rFonts w:ascii="Arial" w:hAnsi="Arial" w:cs="Arial"/>
          <w:color w:val="FF0000"/>
          <w:u w:val="single"/>
        </w:rPr>
        <w:t xml:space="preserve"> </w:t>
      </w:r>
      <w:r w:rsidRPr="00431884">
        <w:rPr>
          <w:rFonts w:ascii="Arial" w:hAnsi="Arial" w:cs="Arial"/>
          <w:b/>
          <w:bCs/>
          <w:color w:val="FF0000"/>
          <w:u w:val="single"/>
        </w:rPr>
        <w:t>MCS subfield format</w:t>
      </w:r>
    </w:p>
    <w:p w14:paraId="25008227" w14:textId="42BE0746" w:rsidR="00271291" w:rsidRPr="00431884" w:rsidRDefault="00271291" w:rsidP="00271291">
      <w:pPr>
        <w:pStyle w:val="main"/>
      </w:pPr>
    </w:p>
    <w:p w14:paraId="0F29E711" w14:textId="0BDE1898"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DMG MCS index. The DMG MCS index 9.1, 12.1, 12.2, 12.3, 12.4, 12.5 and 12.6 are mapped to 32, 33, 34, 35, 36, 37 and 38 respectively.</w:t>
      </w:r>
    </w:p>
    <w:p w14:paraId="5DD37DE6" w14:textId="6960E66B"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PSK Applied subfield is set to 1 when </w:t>
      </w:r>
      <w:r w:rsidRPr="00431884">
        <w:rPr>
          <w:rFonts w:hint="eastAsia"/>
          <w:color w:val="FF0000"/>
          <w:u w:val="single"/>
        </w:rPr>
        <w:t>π</w:t>
      </w:r>
      <w:r w:rsidRPr="00431884">
        <w:rPr>
          <w:rFonts w:hint="eastAsia"/>
          <w:color w:val="FF0000"/>
          <w:u w:val="single"/>
        </w:rPr>
        <w:t>/</w:t>
      </w:r>
      <w:r w:rsidRPr="00431884">
        <w:rPr>
          <w:color w:val="FF0000"/>
          <w:u w:val="single"/>
        </w:rPr>
        <w:t>2-8-PSK is applied. Otherwise, the subfield is set to 0.</w:t>
      </w:r>
    </w:p>
    <w:p w14:paraId="7211AB9E" w14:textId="2AF1D1EC" w:rsidR="00271291" w:rsidRPr="00431884" w:rsidRDefault="00271291" w:rsidP="00271291">
      <w:pPr>
        <w:pStyle w:val="main"/>
      </w:pPr>
    </w:p>
    <w:p w14:paraId="6EB5F62B" w14:textId="7CA0F3BB" w:rsidR="00271291" w:rsidRPr="00431884" w:rsidRDefault="00271291" w:rsidP="00271291">
      <w:pPr>
        <w:pStyle w:val="main"/>
        <w:rPr>
          <w:color w:val="FF0000"/>
          <w:u w:val="single"/>
        </w:rPr>
      </w:pPr>
      <w:r w:rsidRPr="00431884">
        <w:rPr>
          <w:color w:val="FF0000"/>
          <w:u w:val="single"/>
        </w:rPr>
        <w:t>The format of the TX Rate subfield for VHT is shown in Figure 9-839i (VHT TX Rate subfield format).</w:t>
      </w:r>
    </w:p>
    <w:p w14:paraId="55B1CF39"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B427437" w14:textId="77777777" w:rsidTr="00962072">
        <w:trPr>
          <w:jc w:val="center"/>
        </w:trPr>
        <w:tc>
          <w:tcPr>
            <w:tcW w:w="1021" w:type="dxa"/>
            <w:tcBorders>
              <w:right w:val="single" w:sz="12" w:space="0" w:color="FF0000"/>
            </w:tcBorders>
            <w:vAlign w:val="center"/>
          </w:tcPr>
          <w:p w14:paraId="2167A47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VHT </w:t>
            </w:r>
            <w:r w:rsidR="00271291" w:rsidRPr="00431884">
              <w:rPr>
                <w:rFonts w:ascii="Arial" w:hAnsi="Arial" w:cs="Arial"/>
                <w:color w:val="FF0000"/>
              </w:rPr>
              <w:t>MCS</w:t>
            </w:r>
          </w:p>
        </w:tc>
      </w:tr>
      <w:tr w:rsidR="00271291" w:rsidRPr="00431884" w14:paraId="2FBBFEAA" w14:textId="77777777" w:rsidTr="00962072">
        <w:trPr>
          <w:jc w:val="center"/>
        </w:trPr>
        <w:tc>
          <w:tcPr>
            <w:tcW w:w="1021" w:type="dxa"/>
            <w:vAlign w:val="center"/>
          </w:tcPr>
          <w:p w14:paraId="5F710F7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F6B0586" w14:textId="2C8FEB0D"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A2598B2" w14:textId="77777777" w:rsidR="00271291" w:rsidRPr="00431884" w:rsidRDefault="00271291" w:rsidP="00271291">
      <w:pPr>
        <w:pStyle w:val="main"/>
      </w:pPr>
    </w:p>
    <w:p w14:paraId="6F5FD5CE" w14:textId="5C467B3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9-839i---</w:t>
      </w:r>
      <w:r w:rsidRPr="00431884">
        <w:rPr>
          <w:color w:val="FF0000"/>
          <w:u w:val="single"/>
        </w:rPr>
        <w:t xml:space="preserve"> </w:t>
      </w:r>
      <w:r w:rsidRPr="00431884">
        <w:rPr>
          <w:rFonts w:ascii="Arial" w:hAnsi="Arial" w:cs="Arial"/>
          <w:b/>
          <w:bCs/>
          <w:color w:val="FF0000"/>
          <w:u w:val="single"/>
        </w:rPr>
        <w:t>VHT TX Rate subfield format</w:t>
      </w:r>
    </w:p>
    <w:p w14:paraId="4A9A2451" w14:textId="77777777" w:rsidR="00271291" w:rsidRPr="00431884" w:rsidRDefault="00271291" w:rsidP="00271291">
      <w:pPr>
        <w:pStyle w:val="main"/>
      </w:pPr>
    </w:p>
    <w:p w14:paraId="61EC0B0D" w14:textId="0569E10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VHT </w:t>
      </w:r>
      <w:r w:rsidRPr="00431884">
        <w:rPr>
          <w:color w:val="FF0000"/>
          <w:u w:val="single"/>
        </w:rPr>
        <w:t>MCS subfield is shown in Figure 9-839j (</w:t>
      </w:r>
      <w:r w:rsidR="0040635F" w:rsidRPr="00431884">
        <w:rPr>
          <w:color w:val="FF0000"/>
          <w:u w:val="single"/>
        </w:rPr>
        <w:t xml:space="preserve">VHT </w:t>
      </w:r>
      <w:r w:rsidRPr="00431884">
        <w:rPr>
          <w:color w:val="FF0000"/>
          <w:u w:val="single"/>
        </w:rPr>
        <w:t>MCS subfield format).</w:t>
      </w:r>
    </w:p>
    <w:p w14:paraId="3770CAAA"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5CF13B23" w14:textId="77777777" w:rsidTr="00962072">
        <w:trPr>
          <w:jc w:val="center"/>
        </w:trPr>
        <w:tc>
          <w:tcPr>
            <w:tcW w:w="1021" w:type="dxa"/>
            <w:vAlign w:val="center"/>
          </w:tcPr>
          <w:p w14:paraId="59B420E7"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6E5F2CE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5449DAA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05713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178E9B9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4F3002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09591F3A"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3B0FA5C0"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1260" w:type="dxa"/>
            <w:tcBorders>
              <w:bottom w:val="single" w:sz="12" w:space="0" w:color="FF0000"/>
            </w:tcBorders>
            <w:vAlign w:val="center"/>
          </w:tcPr>
          <w:p w14:paraId="62567AA2"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2AAB886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119D5C7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23190C17" w14:textId="77777777" w:rsidTr="00962072">
        <w:trPr>
          <w:jc w:val="center"/>
        </w:trPr>
        <w:tc>
          <w:tcPr>
            <w:tcW w:w="1021" w:type="dxa"/>
            <w:tcBorders>
              <w:right w:val="single" w:sz="12" w:space="0" w:color="FF0000"/>
            </w:tcBorders>
            <w:vAlign w:val="center"/>
          </w:tcPr>
          <w:p w14:paraId="2D769BDC"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76508EE0" w14:textId="77777777" w:rsidTr="00962072">
        <w:trPr>
          <w:jc w:val="center"/>
        </w:trPr>
        <w:tc>
          <w:tcPr>
            <w:tcW w:w="1021" w:type="dxa"/>
            <w:vAlign w:val="center"/>
          </w:tcPr>
          <w:p w14:paraId="12F181D6" w14:textId="1FF49E5B"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560E9A0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0938BE1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60E22CC2"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5FDC0097"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160F933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6E8EC60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4</w:t>
            </w:r>
          </w:p>
        </w:tc>
      </w:tr>
    </w:tbl>
    <w:p w14:paraId="005AB25E" w14:textId="77777777" w:rsidR="00271291" w:rsidRPr="00431884" w:rsidRDefault="00271291" w:rsidP="00271291">
      <w:pPr>
        <w:pStyle w:val="main"/>
      </w:pPr>
    </w:p>
    <w:p w14:paraId="32797772" w14:textId="6440AD04"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9-839j---</w:t>
      </w:r>
      <w:r w:rsidR="0040635F" w:rsidRPr="00431884">
        <w:rPr>
          <w:rFonts w:ascii="Arial" w:hAnsi="Arial" w:cs="Arial"/>
          <w:b/>
          <w:bCs/>
          <w:color w:val="FF0000"/>
          <w:u w:val="single"/>
        </w:rPr>
        <w:t xml:space="preserve"> VHT </w:t>
      </w:r>
      <w:r w:rsidRPr="00431884">
        <w:rPr>
          <w:rFonts w:ascii="Arial" w:hAnsi="Arial" w:cs="Arial"/>
          <w:b/>
          <w:bCs/>
          <w:color w:val="FF0000"/>
          <w:u w:val="single"/>
        </w:rPr>
        <w:t>MCS subfield format</w:t>
      </w:r>
    </w:p>
    <w:p w14:paraId="78E82C33" w14:textId="389602D8" w:rsidR="00271291" w:rsidRPr="00431884" w:rsidRDefault="00271291" w:rsidP="00271291">
      <w:pPr>
        <w:pStyle w:val="main"/>
      </w:pPr>
    </w:p>
    <w:p w14:paraId="6DF7FD52" w14:textId="1C94BCA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VHT MCS index.</w:t>
      </w:r>
    </w:p>
    <w:p w14:paraId="36034FDC" w14:textId="18B7642A"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4E8A56A1" w14:textId="592CFFBF" w:rsidR="00271291" w:rsidRPr="00431884" w:rsidRDefault="00271291" w:rsidP="00271291">
      <w:pPr>
        <w:pStyle w:val="main"/>
      </w:pPr>
    </w:p>
    <w:p w14:paraId="44FC92E5" w14:textId="00CFBD21"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2D282853" w14:textId="68E2EAD0" w:rsidR="00271291" w:rsidRPr="00431884" w:rsidRDefault="00271291" w:rsidP="00962072">
            <w:pPr>
              <w:pStyle w:val="main"/>
              <w:jc w:val="center"/>
              <w:rPr>
                <w:color w:val="FF0000"/>
                <w:u w:val="single"/>
              </w:rPr>
            </w:pPr>
            <w:r w:rsidRPr="00431884">
              <w:rPr>
                <w:color w:val="FF0000"/>
                <w:u w:val="single"/>
              </w:rPr>
              <w:t>20MHz</w:t>
            </w:r>
          </w:p>
        </w:tc>
      </w:tr>
      <w:tr w:rsidR="00271291" w:rsidRPr="00431884" w14:paraId="1BCC1797" w14:textId="77777777" w:rsidTr="00271291">
        <w:trPr>
          <w:jc w:val="center"/>
        </w:trPr>
        <w:tc>
          <w:tcPr>
            <w:tcW w:w="951" w:type="dxa"/>
            <w:tcBorders>
              <w:left w:val="single" w:sz="18" w:space="0" w:color="FF0000"/>
            </w:tcBorders>
            <w:vAlign w:val="center"/>
          </w:tcPr>
          <w:p w14:paraId="22DB1664"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49F6CABA" w14:textId="5A713833" w:rsidR="00271291" w:rsidRPr="00431884" w:rsidRDefault="00271291" w:rsidP="00962072">
            <w:pPr>
              <w:pStyle w:val="main"/>
              <w:jc w:val="center"/>
              <w:rPr>
                <w:color w:val="FF0000"/>
                <w:u w:val="single"/>
              </w:rPr>
            </w:pPr>
            <w:r w:rsidRPr="00431884">
              <w:rPr>
                <w:color w:val="FF0000"/>
                <w:u w:val="single"/>
              </w:rPr>
              <w:t>40MHz</w:t>
            </w:r>
          </w:p>
        </w:tc>
      </w:tr>
      <w:tr w:rsidR="00271291" w:rsidRPr="00431884" w14:paraId="31EAD276" w14:textId="77777777" w:rsidTr="00271291">
        <w:trPr>
          <w:jc w:val="center"/>
        </w:trPr>
        <w:tc>
          <w:tcPr>
            <w:tcW w:w="951" w:type="dxa"/>
            <w:tcBorders>
              <w:left w:val="single" w:sz="18" w:space="0" w:color="FF0000"/>
            </w:tcBorders>
            <w:vAlign w:val="center"/>
          </w:tcPr>
          <w:p w14:paraId="7FB1C369"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61A27EE4" w14:textId="72727A1A" w:rsidR="00271291" w:rsidRPr="00431884" w:rsidRDefault="00271291" w:rsidP="00962072">
            <w:pPr>
              <w:pStyle w:val="main"/>
              <w:jc w:val="center"/>
              <w:rPr>
                <w:color w:val="FF0000"/>
                <w:u w:val="single"/>
              </w:rPr>
            </w:pPr>
            <w:r w:rsidRPr="00431884">
              <w:rPr>
                <w:color w:val="FF0000"/>
                <w:u w:val="single"/>
              </w:rPr>
              <w:t>80MHz</w:t>
            </w:r>
          </w:p>
        </w:tc>
      </w:tr>
      <w:tr w:rsidR="00271291" w:rsidRPr="00431884" w14:paraId="240A5E08" w14:textId="77777777" w:rsidTr="00271291">
        <w:trPr>
          <w:jc w:val="center"/>
        </w:trPr>
        <w:tc>
          <w:tcPr>
            <w:tcW w:w="951" w:type="dxa"/>
            <w:tcBorders>
              <w:left w:val="single" w:sz="18" w:space="0" w:color="FF0000"/>
            </w:tcBorders>
            <w:vAlign w:val="center"/>
          </w:tcPr>
          <w:p w14:paraId="1898C659"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37FDF0C4" w14:textId="793928DA" w:rsidR="00271291" w:rsidRPr="00431884" w:rsidRDefault="00271291" w:rsidP="00962072">
            <w:pPr>
              <w:pStyle w:val="main"/>
              <w:jc w:val="center"/>
              <w:rPr>
                <w:color w:val="FF0000"/>
                <w:u w:val="single"/>
              </w:rPr>
            </w:pPr>
            <w:r w:rsidRPr="00431884">
              <w:rPr>
                <w:color w:val="FF0000"/>
                <w:u w:val="single"/>
              </w:rPr>
              <w:t>160MHz</w:t>
            </w:r>
          </w:p>
        </w:tc>
      </w:tr>
      <w:tr w:rsidR="00271291" w:rsidRPr="00431884" w14:paraId="5FB0D302" w14:textId="77777777" w:rsidTr="00271291">
        <w:trPr>
          <w:jc w:val="center"/>
        </w:trPr>
        <w:tc>
          <w:tcPr>
            <w:tcW w:w="951" w:type="dxa"/>
            <w:tcBorders>
              <w:left w:val="single" w:sz="18" w:space="0" w:color="FF0000"/>
            </w:tcBorders>
            <w:vAlign w:val="center"/>
          </w:tcPr>
          <w:p w14:paraId="3CC60FAE"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15545796" w14:textId="02CAD106" w:rsidR="00271291" w:rsidRPr="00431884" w:rsidRDefault="00271291" w:rsidP="00962072">
            <w:pPr>
              <w:pStyle w:val="main"/>
              <w:jc w:val="center"/>
              <w:rPr>
                <w:color w:val="FF0000"/>
                <w:u w:val="single"/>
              </w:rPr>
            </w:pPr>
            <w:r w:rsidRPr="00431884">
              <w:rPr>
                <w:color w:val="FF0000"/>
                <w:u w:val="single"/>
              </w:rPr>
              <w:t>80+80MHz</w:t>
            </w:r>
          </w:p>
        </w:tc>
      </w:tr>
      <w:tr w:rsidR="00271291" w:rsidRPr="00431884"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6D342DB0"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B9D9057" w14:textId="77777777" w:rsidR="00271291" w:rsidRPr="00431884" w:rsidRDefault="00271291" w:rsidP="00271291">
      <w:pPr>
        <w:pStyle w:val="main"/>
      </w:pPr>
    </w:p>
    <w:p w14:paraId="014089EB" w14:textId="0967C3BF"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00A96FBC" w:rsidRPr="00431884">
        <w:rPr>
          <w:color w:val="FF0000"/>
          <w:u w:val="single"/>
        </w:rPr>
        <w:t>-1.</w:t>
      </w:r>
    </w:p>
    <w:p w14:paraId="7DF49C4E" w14:textId="3CDEB7C1"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F40537"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DDB6738" w14:textId="77777777" w:rsidR="00271291" w:rsidRPr="00431884" w:rsidRDefault="00271291" w:rsidP="00271291">
      <w:pPr>
        <w:pStyle w:val="main"/>
      </w:pPr>
    </w:p>
    <w:p w14:paraId="4085E4C6" w14:textId="609499B0" w:rsidR="00271291" w:rsidRPr="00431884" w:rsidRDefault="00271291" w:rsidP="00271291">
      <w:pPr>
        <w:pStyle w:val="main"/>
        <w:rPr>
          <w:color w:val="FF0000"/>
          <w:u w:val="single"/>
        </w:rPr>
      </w:pPr>
      <w:r w:rsidRPr="00431884">
        <w:rPr>
          <w:color w:val="FF0000"/>
          <w:u w:val="single"/>
        </w:rPr>
        <w:t>The format of the TX Rate subfield for TVHT is shown in Figure 9-839k (TVHT TX Rate subfield format).</w:t>
      </w:r>
    </w:p>
    <w:p w14:paraId="6BA64D5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7C71E2C9" w14:textId="77777777" w:rsidTr="00962072">
        <w:trPr>
          <w:jc w:val="center"/>
        </w:trPr>
        <w:tc>
          <w:tcPr>
            <w:tcW w:w="1021" w:type="dxa"/>
            <w:tcBorders>
              <w:right w:val="single" w:sz="12" w:space="0" w:color="FF0000"/>
            </w:tcBorders>
            <w:vAlign w:val="center"/>
          </w:tcPr>
          <w:p w14:paraId="65F181B4"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TVHT </w:t>
            </w:r>
            <w:r w:rsidR="00271291" w:rsidRPr="00431884">
              <w:rPr>
                <w:rFonts w:ascii="Arial" w:hAnsi="Arial" w:cs="Arial"/>
                <w:color w:val="FF0000"/>
              </w:rPr>
              <w:t>MCS</w:t>
            </w:r>
          </w:p>
        </w:tc>
      </w:tr>
      <w:tr w:rsidR="00271291" w:rsidRPr="00431884" w14:paraId="0475F680" w14:textId="77777777" w:rsidTr="00962072">
        <w:trPr>
          <w:jc w:val="center"/>
        </w:trPr>
        <w:tc>
          <w:tcPr>
            <w:tcW w:w="1021" w:type="dxa"/>
            <w:vAlign w:val="center"/>
          </w:tcPr>
          <w:p w14:paraId="3816346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6E619B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3C7E3EA1" w14:textId="77777777" w:rsidR="00271291" w:rsidRPr="00431884" w:rsidRDefault="00271291" w:rsidP="00271291">
      <w:pPr>
        <w:pStyle w:val="main"/>
      </w:pPr>
    </w:p>
    <w:p w14:paraId="52356DD2" w14:textId="42E4C70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9-839k---</w:t>
      </w:r>
      <w:r w:rsidRPr="00431884">
        <w:rPr>
          <w:color w:val="FF0000"/>
          <w:u w:val="single"/>
        </w:rPr>
        <w:t xml:space="preserve"> </w:t>
      </w:r>
      <w:r w:rsidRPr="00431884">
        <w:rPr>
          <w:rFonts w:ascii="Arial" w:hAnsi="Arial" w:cs="Arial"/>
          <w:b/>
          <w:bCs/>
          <w:color w:val="FF0000"/>
          <w:u w:val="single"/>
        </w:rPr>
        <w:t>TVHT TX Rate subfield format</w:t>
      </w:r>
    </w:p>
    <w:p w14:paraId="66C2E821" w14:textId="77777777" w:rsidR="00271291" w:rsidRPr="00431884" w:rsidRDefault="00271291" w:rsidP="00271291">
      <w:pPr>
        <w:pStyle w:val="main"/>
      </w:pPr>
    </w:p>
    <w:p w14:paraId="4414FB28" w14:textId="326BE67E"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TVHT </w:t>
      </w:r>
      <w:r w:rsidRPr="00431884">
        <w:rPr>
          <w:color w:val="FF0000"/>
          <w:u w:val="single"/>
        </w:rPr>
        <w:t>MCS subfield is shown in Figure 9-839l (</w:t>
      </w:r>
      <w:r w:rsidR="0040635F" w:rsidRPr="00431884">
        <w:rPr>
          <w:color w:val="FF0000"/>
          <w:u w:val="single"/>
        </w:rPr>
        <w:t xml:space="preserve">TVHT </w:t>
      </w:r>
      <w:r w:rsidRPr="00431884">
        <w:rPr>
          <w:color w:val="FF0000"/>
          <w:u w:val="single"/>
        </w:rPr>
        <w:t>MCS subfield format).</w:t>
      </w:r>
    </w:p>
    <w:p w14:paraId="73F4132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106AD4E4" w14:textId="4CE66015" w:rsidTr="00E01A5E">
        <w:trPr>
          <w:jc w:val="center"/>
        </w:trPr>
        <w:tc>
          <w:tcPr>
            <w:tcW w:w="1021" w:type="dxa"/>
            <w:vAlign w:val="center"/>
          </w:tcPr>
          <w:p w14:paraId="758EE4E0" w14:textId="77777777" w:rsidR="00271291" w:rsidRPr="00431884" w:rsidRDefault="00271291" w:rsidP="00271291">
            <w:pPr>
              <w:pStyle w:val="main"/>
              <w:jc w:val="center"/>
              <w:rPr>
                <w:rFonts w:ascii="Arial" w:hAnsi="Arial" w:cs="Arial"/>
                <w:color w:val="FF0000"/>
              </w:rPr>
            </w:pPr>
          </w:p>
        </w:tc>
        <w:tc>
          <w:tcPr>
            <w:tcW w:w="630" w:type="dxa"/>
            <w:tcBorders>
              <w:bottom w:val="single" w:sz="12" w:space="0" w:color="FF0000"/>
            </w:tcBorders>
            <w:vAlign w:val="center"/>
          </w:tcPr>
          <w:p w14:paraId="05EF6A60"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CD0A83C"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BD2EAF2"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658C4E5B"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52A6F06B"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622045" w14:textId="44409B56" w:rsidR="00271291" w:rsidRPr="00431884" w:rsidRDefault="00271291" w:rsidP="00271291">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747CEA61" w14:textId="35E7D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4CAC7E01" w14:textId="0257590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30D7B602" w14:textId="4FF3EEA8"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3D00E131" w14:textId="365FDD86"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127DB7F9" w14:textId="518A8D9B" w:rsidTr="00271291">
        <w:trPr>
          <w:jc w:val="center"/>
        </w:trPr>
        <w:tc>
          <w:tcPr>
            <w:tcW w:w="1021" w:type="dxa"/>
            <w:tcBorders>
              <w:right w:val="single" w:sz="12" w:space="0" w:color="FF0000"/>
            </w:tcBorders>
            <w:vAlign w:val="center"/>
          </w:tcPr>
          <w:p w14:paraId="6D75F136" w14:textId="77777777" w:rsidR="00271291" w:rsidRPr="00431884" w:rsidRDefault="00271291" w:rsidP="00271291">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431884" w:rsidRDefault="00271291" w:rsidP="00271291">
            <w:pPr>
              <w:pStyle w:val="main"/>
              <w:jc w:val="center"/>
              <w:rPr>
                <w:rFonts w:ascii="Arial" w:hAnsi="Arial" w:cs="Arial"/>
                <w:color w:val="FF0000"/>
              </w:rPr>
            </w:pPr>
            <w:r w:rsidRPr="00431884">
              <w:rPr>
                <w:rFonts w:ascii="Arial" w:hAnsi="Arial" w:cs="Arial"/>
                <w:color w:val="FF0000"/>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431884" w:rsidRDefault="00271291" w:rsidP="00271291">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431884" w:rsidRDefault="00271291" w:rsidP="00271291">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6EEB33DF" w14:textId="5261137B" w:rsidTr="00271291">
        <w:trPr>
          <w:jc w:val="center"/>
        </w:trPr>
        <w:tc>
          <w:tcPr>
            <w:tcW w:w="1021" w:type="dxa"/>
            <w:vAlign w:val="center"/>
          </w:tcPr>
          <w:p w14:paraId="7C077E68" w14:textId="3B86E9B6" w:rsidR="00271291" w:rsidRPr="00431884" w:rsidRDefault="009C422C" w:rsidP="00271291">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46894967" w14:textId="77777777" w:rsidR="00271291" w:rsidRPr="00431884" w:rsidRDefault="00271291" w:rsidP="00271291">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1BD1C45E"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9671CB8" w14:textId="1B9B711F" w:rsidR="00271291" w:rsidRPr="00431884" w:rsidRDefault="00271291" w:rsidP="00271291">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63C59F20" w14:textId="77777777"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2F767820" w14:textId="3D568181"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135343E" w14:textId="0F996099" w:rsidR="00271291" w:rsidRPr="00431884" w:rsidRDefault="00271291" w:rsidP="00271291">
            <w:pPr>
              <w:pStyle w:val="main"/>
              <w:jc w:val="center"/>
              <w:rPr>
                <w:rFonts w:ascii="Arial" w:hAnsi="Arial" w:cs="Arial"/>
                <w:color w:val="FF0000"/>
              </w:rPr>
            </w:pPr>
            <w:r w:rsidRPr="00431884">
              <w:rPr>
                <w:rFonts w:ascii="Arial" w:hAnsi="Arial" w:cs="Arial"/>
                <w:color w:val="FF0000"/>
              </w:rPr>
              <w:t>5</w:t>
            </w:r>
          </w:p>
        </w:tc>
      </w:tr>
    </w:tbl>
    <w:p w14:paraId="5031E075" w14:textId="77777777" w:rsidR="00271291" w:rsidRPr="00431884" w:rsidRDefault="00271291" w:rsidP="00271291">
      <w:pPr>
        <w:pStyle w:val="main"/>
      </w:pPr>
    </w:p>
    <w:p w14:paraId="247CB874" w14:textId="6C16C622"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9-839l---</w:t>
      </w:r>
      <w:r w:rsidRPr="00431884">
        <w:rPr>
          <w:color w:val="FF0000"/>
          <w:u w:val="single"/>
        </w:rPr>
        <w:t xml:space="preserve"> </w:t>
      </w:r>
      <w:r w:rsidR="0040635F" w:rsidRPr="00431884">
        <w:rPr>
          <w:rFonts w:ascii="Arial" w:hAnsi="Arial" w:cs="Arial" w:hint="cs"/>
          <w:b/>
          <w:bCs/>
          <w:color w:val="FF0000"/>
          <w:u w:val="single"/>
        </w:rPr>
        <w:t>T</w:t>
      </w:r>
      <w:r w:rsidR="0040635F" w:rsidRPr="00431884">
        <w:rPr>
          <w:rFonts w:ascii="Arial" w:hAnsi="Arial" w:cs="Arial"/>
          <w:b/>
          <w:bCs/>
          <w:color w:val="FF0000"/>
          <w:u w:val="single"/>
        </w:rPr>
        <w:t xml:space="preserve">VHT </w:t>
      </w:r>
      <w:r w:rsidRPr="00431884">
        <w:rPr>
          <w:rFonts w:ascii="Arial" w:hAnsi="Arial" w:cs="Arial"/>
          <w:b/>
          <w:bCs/>
          <w:color w:val="FF0000"/>
          <w:u w:val="single"/>
        </w:rPr>
        <w:t>MCS subfield format</w:t>
      </w:r>
    </w:p>
    <w:p w14:paraId="5FBD0CB6" w14:textId="77777777" w:rsidR="00271291" w:rsidRPr="00431884" w:rsidRDefault="00271291" w:rsidP="00271291">
      <w:pPr>
        <w:pStyle w:val="main"/>
      </w:pPr>
    </w:p>
    <w:p w14:paraId="729D8266" w14:textId="15704EAB" w:rsidR="00271291" w:rsidRPr="00431884" w:rsidRDefault="00271291" w:rsidP="00271291">
      <w:pPr>
        <w:pStyle w:val="main"/>
        <w:rPr>
          <w:color w:val="FF0000"/>
          <w:u w:val="single"/>
        </w:rPr>
      </w:pPr>
      <w:r w:rsidRPr="00431884">
        <w:rPr>
          <w:rFonts w:hint="eastAsia"/>
          <w:color w:val="FF0000"/>
          <w:u w:val="single"/>
        </w:rPr>
        <w:lastRenderedPageBreak/>
        <w:t>T</w:t>
      </w:r>
      <w:r w:rsidRPr="00431884">
        <w:rPr>
          <w:color w:val="FF0000"/>
          <w:u w:val="single"/>
        </w:rPr>
        <w:t>he MCS Index subfield indicates the TVHT MCS index.</w:t>
      </w:r>
    </w:p>
    <w:p w14:paraId="1FA06C8E" w14:textId="36BBD3A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Mode subfield value is encoded as shown in Table 9-840f (Mode subfield).</w:t>
      </w:r>
    </w:p>
    <w:p w14:paraId="687153D5" w14:textId="77777777" w:rsidR="00271291" w:rsidRPr="00431884" w:rsidRDefault="00271291" w:rsidP="00271291">
      <w:pPr>
        <w:pStyle w:val="main"/>
      </w:pPr>
    </w:p>
    <w:p w14:paraId="5EAA00D2" w14:textId="334FBD22"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431884" w:rsidRDefault="00271291" w:rsidP="00962072">
            <w:pPr>
              <w:pStyle w:val="main"/>
              <w:jc w:val="center"/>
              <w:rPr>
                <w:b/>
                <w:bCs/>
                <w:color w:val="FF0000"/>
                <w:u w:val="single"/>
              </w:rPr>
            </w:pPr>
            <w:r w:rsidRPr="00431884">
              <w:rPr>
                <w:b/>
                <w:bCs/>
                <w:color w:val="FF0000"/>
                <w:u w:val="single"/>
              </w:rPr>
              <w:t>Mode</w:t>
            </w:r>
          </w:p>
        </w:tc>
      </w:tr>
      <w:tr w:rsidR="00271291" w:rsidRPr="00431884"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5914ADB1" w14:textId="416E2ABF" w:rsidR="00271291" w:rsidRPr="00431884" w:rsidRDefault="00271291" w:rsidP="00962072">
            <w:pPr>
              <w:pStyle w:val="main"/>
              <w:jc w:val="center"/>
              <w:rPr>
                <w:color w:val="FF0000"/>
                <w:u w:val="single"/>
              </w:rPr>
            </w:pPr>
            <w:r w:rsidRPr="00431884">
              <w:rPr>
                <w:color w:val="FF0000"/>
                <w:u w:val="single"/>
              </w:rPr>
              <w:t>TVHT_MODE_1</w:t>
            </w:r>
          </w:p>
        </w:tc>
      </w:tr>
      <w:tr w:rsidR="00271291" w:rsidRPr="00431884" w14:paraId="735D03E6" w14:textId="77777777" w:rsidTr="00962072">
        <w:trPr>
          <w:jc w:val="center"/>
        </w:trPr>
        <w:tc>
          <w:tcPr>
            <w:tcW w:w="951" w:type="dxa"/>
            <w:tcBorders>
              <w:left w:val="single" w:sz="18" w:space="0" w:color="FF0000"/>
            </w:tcBorders>
            <w:vAlign w:val="center"/>
          </w:tcPr>
          <w:p w14:paraId="1BD3A661"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21A2888B" w14:textId="50660B2B" w:rsidR="00271291" w:rsidRPr="00431884" w:rsidRDefault="00271291" w:rsidP="00962072">
            <w:pPr>
              <w:pStyle w:val="main"/>
              <w:jc w:val="center"/>
              <w:rPr>
                <w:color w:val="FF0000"/>
                <w:u w:val="single"/>
              </w:rPr>
            </w:pPr>
            <w:r w:rsidRPr="00431884">
              <w:rPr>
                <w:color w:val="FF0000"/>
                <w:u w:val="single"/>
              </w:rPr>
              <w:t>TVHT_MODE_2C</w:t>
            </w:r>
          </w:p>
        </w:tc>
      </w:tr>
      <w:tr w:rsidR="00271291" w:rsidRPr="00431884" w14:paraId="15FEC967" w14:textId="77777777" w:rsidTr="00962072">
        <w:trPr>
          <w:jc w:val="center"/>
        </w:trPr>
        <w:tc>
          <w:tcPr>
            <w:tcW w:w="951" w:type="dxa"/>
            <w:tcBorders>
              <w:left w:val="single" w:sz="18" w:space="0" w:color="FF0000"/>
            </w:tcBorders>
            <w:vAlign w:val="center"/>
          </w:tcPr>
          <w:p w14:paraId="526B92BA"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03E8D34C" w14:textId="3A7A062B" w:rsidR="00271291" w:rsidRPr="00431884" w:rsidRDefault="00271291" w:rsidP="00962072">
            <w:pPr>
              <w:pStyle w:val="main"/>
              <w:jc w:val="center"/>
              <w:rPr>
                <w:color w:val="FF0000"/>
                <w:u w:val="single"/>
              </w:rPr>
            </w:pPr>
            <w:r w:rsidRPr="00431884">
              <w:rPr>
                <w:color w:val="FF0000"/>
                <w:u w:val="single"/>
              </w:rPr>
              <w:t>TVHT_MODE_2N</w:t>
            </w:r>
          </w:p>
        </w:tc>
      </w:tr>
      <w:tr w:rsidR="00271291" w:rsidRPr="00431884" w14:paraId="6ECD70A5" w14:textId="77777777" w:rsidTr="00962072">
        <w:trPr>
          <w:jc w:val="center"/>
        </w:trPr>
        <w:tc>
          <w:tcPr>
            <w:tcW w:w="951" w:type="dxa"/>
            <w:tcBorders>
              <w:left w:val="single" w:sz="18" w:space="0" w:color="FF0000"/>
            </w:tcBorders>
            <w:vAlign w:val="center"/>
          </w:tcPr>
          <w:p w14:paraId="6A813022"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79207FA2" w14:textId="4AAF73B5" w:rsidR="00271291" w:rsidRPr="00431884" w:rsidRDefault="00271291" w:rsidP="00962072">
            <w:pPr>
              <w:pStyle w:val="main"/>
              <w:jc w:val="center"/>
              <w:rPr>
                <w:color w:val="FF0000"/>
                <w:u w:val="single"/>
              </w:rPr>
            </w:pPr>
            <w:r w:rsidRPr="00431884">
              <w:rPr>
                <w:color w:val="FF0000"/>
                <w:u w:val="single"/>
              </w:rPr>
              <w:t>TVHT_MODE_4C</w:t>
            </w:r>
          </w:p>
        </w:tc>
      </w:tr>
      <w:tr w:rsidR="00271291" w:rsidRPr="00431884" w14:paraId="1D1A197B" w14:textId="77777777" w:rsidTr="00962072">
        <w:trPr>
          <w:jc w:val="center"/>
        </w:trPr>
        <w:tc>
          <w:tcPr>
            <w:tcW w:w="951" w:type="dxa"/>
            <w:tcBorders>
              <w:left w:val="single" w:sz="18" w:space="0" w:color="FF0000"/>
            </w:tcBorders>
            <w:vAlign w:val="center"/>
          </w:tcPr>
          <w:p w14:paraId="5A676173"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4B126E31" w14:textId="75BE3417" w:rsidR="00271291" w:rsidRPr="00431884" w:rsidRDefault="00271291" w:rsidP="00962072">
            <w:pPr>
              <w:pStyle w:val="main"/>
              <w:jc w:val="center"/>
              <w:rPr>
                <w:color w:val="FF0000"/>
                <w:u w:val="single"/>
              </w:rPr>
            </w:pPr>
            <w:r w:rsidRPr="00431884">
              <w:rPr>
                <w:color w:val="FF0000"/>
                <w:u w:val="single"/>
              </w:rPr>
              <w:t>TVHT_MODE_4N</w:t>
            </w:r>
          </w:p>
        </w:tc>
      </w:tr>
      <w:tr w:rsidR="00271291" w:rsidRPr="00431884"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C01934D"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6F84BDE9" w14:textId="77777777" w:rsidR="00271291" w:rsidRPr="00431884" w:rsidRDefault="00271291" w:rsidP="00271291">
      <w:pPr>
        <w:pStyle w:val="main"/>
      </w:pPr>
    </w:p>
    <w:p w14:paraId="52767A98" w14:textId="46DE798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64A093D"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03DD7D7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015131D8" w14:textId="77777777" w:rsidR="00271291" w:rsidRPr="00431884" w:rsidRDefault="00271291" w:rsidP="00271291">
      <w:pPr>
        <w:pStyle w:val="main"/>
      </w:pPr>
    </w:p>
    <w:p w14:paraId="3E79BD4E" w14:textId="03DE48FF" w:rsidR="00271291" w:rsidRPr="00431884" w:rsidRDefault="00271291" w:rsidP="00271291">
      <w:pPr>
        <w:pStyle w:val="main"/>
        <w:rPr>
          <w:color w:val="FF0000"/>
          <w:u w:val="single"/>
        </w:rPr>
      </w:pPr>
      <w:r w:rsidRPr="00431884">
        <w:rPr>
          <w:color w:val="FF0000"/>
          <w:u w:val="single"/>
        </w:rPr>
        <w:t>The format of the TX Rate subfield for S1G is shown in Figure 9-839m (S1G TX Rate subfield format).</w:t>
      </w:r>
    </w:p>
    <w:p w14:paraId="5F601EA5"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1D728BEC" w14:textId="77777777" w:rsidTr="00962072">
        <w:trPr>
          <w:jc w:val="center"/>
        </w:trPr>
        <w:tc>
          <w:tcPr>
            <w:tcW w:w="1021" w:type="dxa"/>
            <w:tcBorders>
              <w:right w:val="single" w:sz="12" w:space="0" w:color="FF0000"/>
            </w:tcBorders>
            <w:vAlign w:val="center"/>
          </w:tcPr>
          <w:p w14:paraId="05847A75"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S1G </w:t>
            </w:r>
            <w:r w:rsidR="00271291" w:rsidRPr="00431884">
              <w:rPr>
                <w:rFonts w:ascii="Arial" w:hAnsi="Arial" w:cs="Arial"/>
                <w:color w:val="FF0000"/>
              </w:rPr>
              <w:t>MCS</w:t>
            </w:r>
          </w:p>
        </w:tc>
      </w:tr>
      <w:tr w:rsidR="00271291" w:rsidRPr="00431884" w14:paraId="5BF7ED51" w14:textId="77777777" w:rsidTr="00962072">
        <w:trPr>
          <w:jc w:val="center"/>
        </w:trPr>
        <w:tc>
          <w:tcPr>
            <w:tcW w:w="1021" w:type="dxa"/>
            <w:vAlign w:val="center"/>
          </w:tcPr>
          <w:p w14:paraId="4E6EAE5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0722C54E"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r>
    </w:tbl>
    <w:p w14:paraId="51582E2B" w14:textId="77777777" w:rsidR="00271291" w:rsidRPr="00431884" w:rsidRDefault="00271291" w:rsidP="00271291">
      <w:pPr>
        <w:pStyle w:val="main"/>
      </w:pPr>
    </w:p>
    <w:p w14:paraId="3EEFF71F" w14:textId="5DBD0729"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9-839m---</w:t>
      </w:r>
      <w:r w:rsidRPr="00431884">
        <w:rPr>
          <w:color w:val="FF0000"/>
          <w:u w:val="single"/>
        </w:rPr>
        <w:t xml:space="preserve"> </w:t>
      </w:r>
      <w:r w:rsidRPr="00431884">
        <w:rPr>
          <w:rFonts w:ascii="Arial" w:hAnsi="Arial" w:cs="Arial"/>
          <w:b/>
          <w:bCs/>
          <w:color w:val="FF0000"/>
          <w:u w:val="single"/>
        </w:rPr>
        <w:t>S1G TX Rate subfield format</w:t>
      </w:r>
    </w:p>
    <w:p w14:paraId="16E82F64" w14:textId="77777777" w:rsidR="00271291" w:rsidRPr="00431884" w:rsidRDefault="00271291" w:rsidP="00271291">
      <w:pPr>
        <w:pStyle w:val="main"/>
      </w:pPr>
    </w:p>
    <w:p w14:paraId="646EBB9C" w14:textId="5AE0B4C5"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S1G </w:t>
      </w:r>
      <w:r w:rsidRPr="00431884">
        <w:rPr>
          <w:color w:val="FF0000"/>
          <w:u w:val="single"/>
        </w:rPr>
        <w:t>MCS subfield is shown in Figure 9-839n (</w:t>
      </w:r>
      <w:r w:rsidR="0040635F" w:rsidRPr="00431884">
        <w:rPr>
          <w:color w:val="FF0000"/>
          <w:u w:val="single"/>
        </w:rPr>
        <w:t xml:space="preserve">S1G </w:t>
      </w:r>
      <w:r w:rsidRPr="00431884">
        <w:rPr>
          <w:color w:val="FF0000"/>
          <w:u w:val="single"/>
        </w:rPr>
        <w:t>MCS subfield format).</w:t>
      </w:r>
    </w:p>
    <w:p w14:paraId="072036ED"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431884" w14:paraId="44FCD575" w14:textId="77777777" w:rsidTr="00962072">
        <w:trPr>
          <w:jc w:val="center"/>
        </w:trPr>
        <w:tc>
          <w:tcPr>
            <w:tcW w:w="1021" w:type="dxa"/>
            <w:vAlign w:val="center"/>
          </w:tcPr>
          <w:p w14:paraId="79E7E11C"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4FB3E628"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4391777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3EA07EB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2E295F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0442E1B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14D8EB64"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B8</w:t>
            </w:r>
          </w:p>
        </w:tc>
        <w:tc>
          <w:tcPr>
            <w:tcW w:w="1260" w:type="dxa"/>
            <w:tcBorders>
              <w:bottom w:val="single" w:sz="12" w:space="0" w:color="FF0000"/>
            </w:tcBorders>
            <w:vAlign w:val="center"/>
          </w:tcPr>
          <w:p w14:paraId="60CB15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1260" w:type="dxa"/>
            <w:tcBorders>
              <w:bottom w:val="single" w:sz="12" w:space="0" w:color="FF0000"/>
            </w:tcBorders>
            <w:vAlign w:val="center"/>
          </w:tcPr>
          <w:p w14:paraId="6A095AB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03EAE6AC"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659FF813"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271291" w:rsidRPr="00431884" w14:paraId="3608F302" w14:textId="77777777" w:rsidTr="00962072">
        <w:trPr>
          <w:jc w:val="center"/>
        </w:trPr>
        <w:tc>
          <w:tcPr>
            <w:tcW w:w="1021" w:type="dxa"/>
            <w:tcBorders>
              <w:right w:val="single" w:sz="12" w:space="0" w:color="FF0000"/>
            </w:tcBorders>
            <w:vAlign w:val="center"/>
          </w:tcPr>
          <w:p w14:paraId="3295BA34"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431884" w:rsidRDefault="00271291"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37DB1264" w14:textId="77777777" w:rsidTr="00962072">
        <w:trPr>
          <w:jc w:val="center"/>
        </w:trPr>
        <w:tc>
          <w:tcPr>
            <w:tcW w:w="1021" w:type="dxa"/>
            <w:vAlign w:val="center"/>
          </w:tcPr>
          <w:p w14:paraId="105F5B70" w14:textId="480C4349"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354384A5"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7A44872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3202D65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vAlign w:val="center"/>
          </w:tcPr>
          <w:p w14:paraId="31E681EE"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7313609F"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496EB9CF"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5</w:t>
            </w:r>
          </w:p>
        </w:tc>
      </w:tr>
    </w:tbl>
    <w:p w14:paraId="6A5D5826" w14:textId="77777777" w:rsidR="00271291" w:rsidRPr="00431884" w:rsidRDefault="00271291" w:rsidP="00271291">
      <w:pPr>
        <w:pStyle w:val="main"/>
      </w:pPr>
    </w:p>
    <w:p w14:paraId="1A0B9122" w14:textId="72BA821F"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9-839n---</w:t>
      </w:r>
      <w:r w:rsidRPr="00431884">
        <w:rPr>
          <w:color w:val="FF0000"/>
          <w:u w:val="single"/>
        </w:rPr>
        <w:t xml:space="preserve"> </w:t>
      </w:r>
      <w:r w:rsidR="0040635F" w:rsidRPr="00431884">
        <w:rPr>
          <w:rFonts w:ascii="Arial" w:hAnsi="Arial" w:cs="Arial" w:hint="cs"/>
          <w:b/>
          <w:bCs/>
          <w:color w:val="FF0000"/>
          <w:u w:val="single"/>
        </w:rPr>
        <w:t>S</w:t>
      </w:r>
      <w:r w:rsidR="0040635F" w:rsidRPr="00431884">
        <w:rPr>
          <w:rFonts w:ascii="Arial" w:hAnsi="Arial" w:cs="Arial"/>
          <w:b/>
          <w:bCs/>
          <w:color w:val="FF0000"/>
          <w:u w:val="single"/>
        </w:rPr>
        <w:t xml:space="preserve">1G </w:t>
      </w:r>
      <w:r w:rsidRPr="00431884">
        <w:rPr>
          <w:rFonts w:ascii="Arial" w:hAnsi="Arial" w:cs="Arial"/>
          <w:b/>
          <w:bCs/>
          <w:color w:val="FF0000"/>
          <w:u w:val="single"/>
        </w:rPr>
        <w:t>MCS subfield format</w:t>
      </w:r>
    </w:p>
    <w:p w14:paraId="48CB8B56" w14:textId="77777777" w:rsidR="00271291" w:rsidRPr="00431884" w:rsidRDefault="00271291" w:rsidP="00271291">
      <w:pPr>
        <w:pStyle w:val="main"/>
      </w:pPr>
    </w:p>
    <w:p w14:paraId="43AD2EBE" w14:textId="470E8E65"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S1G MCS index.</w:t>
      </w:r>
    </w:p>
    <w:p w14:paraId="65E71A52" w14:textId="207F6AD0"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9-840g (Channel Bandwidth subfield).</w:t>
      </w:r>
    </w:p>
    <w:p w14:paraId="6DE999D2" w14:textId="77777777" w:rsidR="00271291" w:rsidRPr="00431884" w:rsidRDefault="00271291" w:rsidP="00271291">
      <w:pPr>
        <w:pStyle w:val="main"/>
      </w:pPr>
    </w:p>
    <w:p w14:paraId="35BF0BEB" w14:textId="27653764" w:rsidR="00271291" w:rsidRPr="00431884" w:rsidRDefault="00271291" w:rsidP="00271291">
      <w:pPr>
        <w:pStyle w:val="main"/>
        <w:jc w:val="center"/>
        <w:rPr>
          <w:rFonts w:ascii="Arial" w:hAnsi="Arial" w:cs="Arial"/>
          <w:b/>
          <w:bCs/>
          <w:color w:val="FF0000"/>
          <w:u w:val="single"/>
        </w:rPr>
      </w:pPr>
      <w:r w:rsidRPr="00431884">
        <w:rPr>
          <w:rFonts w:ascii="Arial" w:hAnsi="Arial" w:cs="Arial"/>
          <w:b/>
          <w:bCs/>
          <w:color w:val="FF0000"/>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431884"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431884" w:rsidRDefault="0027129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431884" w:rsidRDefault="00271291" w:rsidP="00962072">
            <w:pPr>
              <w:pStyle w:val="main"/>
              <w:jc w:val="center"/>
              <w:rPr>
                <w:b/>
                <w:bCs/>
                <w:color w:val="FF0000"/>
                <w:u w:val="single"/>
              </w:rPr>
            </w:pPr>
            <w:r w:rsidRPr="00431884">
              <w:rPr>
                <w:b/>
                <w:bCs/>
                <w:color w:val="FF0000"/>
                <w:u w:val="single"/>
              </w:rPr>
              <w:t>Channel Bandwidth</w:t>
            </w:r>
          </w:p>
        </w:tc>
      </w:tr>
      <w:tr w:rsidR="00271291" w:rsidRPr="00431884"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431884" w:rsidRDefault="0027129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0330024" w14:textId="6868CA95" w:rsidR="00271291" w:rsidRPr="00431884" w:rsidRDefault="00271291" w:rsidP="00962072">
            <w:pPr>
              <w:pStyle w:val="main"/>
              <w:jc w:val="center"/>
              <w:rPr>
                <w:color w:val="FF0000"/>
                <w:u w:val="single"/>
              </w:rPr>
            </w:pPr>
            <w:r w:rsidRPr="00431884">
              <w:rPr>
                <w:color w:val="FF0000"/>
                <w:u w:val="single"/>
              </w:rPr>
              <w:t>1MHz</w:t>
            </w:r>
          </w:p>
        </w:tc>
      </w:tr>
      <w:tr w:rsidR="00271291" w:rsidRPr="00431884" w14:paraId="53304145" w14:textId="77777777" w:rsidTr="00962072">
        <w:trPr>
          <w:jc w:val="center"/>
        </w:trPr>
        <w:tc>
          <w:tcPr>
            <w:tcW w:w="951" w:type="dxa"/>
            <w:tcBorders>
              <w:left w:val="single" w:sz="18" w:space="0" w:color="FF0000"/>
            </w:tcBorders>
            <w:vAlign w:val="center"/>
          </w:tcPr>
          <w:p w14:paraId="7FE82A66" w14:textId="77777777" w:rsidR="00271291" w:rsidRPr="00431884" w:rsidRDefault="0027129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8AF9693" w14:textId="33A40233" w:rsidR="00271291" w:rsidRPr="00431884" w:rsidRDefault="00271291" w:rsidP="00962072">
            <w:pPr>
              <w:pStyle w:val="main"/>
              <w:jc w:val="center"/>
              <w:rPr>
                <w:color w:val="FF0000"/>
                <w:u w:val="single"/>
              </w:rPr>
            </w:pPr>
            <w:r w:rsidRPr="00431884">
              <w:rPr>
                <w:color w:val="FF0000"/>
                <w:u w:val="single"/>
              </w:rPr>
              <w:t>2MHz</w:t>
            </w:r>
          </w:p>
        </w:tc>
      </w:tr>
      <w:tr w:rsidR="00271291" w:rsidRPr="00431884" w14:paraId="016436C9" w14:textId="77777777" w:rsidTr="00962072">
        <w:trPr>
          <w:jc w:val="center"/>
        </w:trPr>
        <w:tc>
          <w:tcPr>
            <w:tcW w:w="951" w:type="dxa"/>
            <w:tcBorders>
              <w:left w:val="single" w:sz="18" w:space="0" w:color="FF0000"/>
            </w:tcBorders>
            <w:vAlign w:val="center"/>
          </w:tcPr>
          <w:p w14:paraId="7D44D2EC" w14:textId="77777777" w:rsidR="00271291" w:rsidRPr="00431884" w:rsidRDefault="0027129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545CA64A" w14:textId="134CA3D2" w:rsidR="00271291" w:rsidRPr="00431884" w:rsidRDefault="00271291" w:rsidP="00962072">
            <w:pPr>
              <w:pStyle w:val="main"/>
              <w:jc w:val="center"/>
              <w:rPr>
                <w:color w:val="FF0000"/>
                <w:u w:val="single"/>
              </w:rPr>
            </w:pPr>
            <w:r w:rsidRPr="00431884">
              <w:rPr>
                <w:color w:val="FF0000"/>
                <w:u w:val="single"/>
              </w:rPr>
              <w:t>4MHz</w:t>
            </w:r>
          </w:p>
        </w:tc>
      </w:tr>
      <w:tr w:rsidR="00271291" w:rsidRPr="00431884" w14:paraId="2F04D356" w14:textId="77777777" w:rsidTr="00962072">
        <w:trPr>
          <w:jc w:val="center"/>
        </w:trPr>
        <w:tc>
          <w:tcPr>
            <w:tcW w:w="951" w:type="dxa"/>
            <w:tcBorders>
              <w:left w:val="single" w:sz="18" w:space="0" w:color="FF0000"/>
            </w:tcBorders>
            <w:vAlign w:val="center"/>
          </w:tcPr>
          <w:p w14:paraId="7C965E96" w14:textId="77777777" w:rsidR="00271291" w:rsidRPr="00431884" w:rsidRDefault="00271291" w:rsidP="00962072">
            <w:pPr>
              <w:pStyle w:val="main"/>
              <w:jc w:val="center"/>
              <w:rPr>
                <w:color w:val="FF0000"/>
                <w:u w:val="single"/>
              </w:rPr>
            </w:pPr>
            <w:r w:rsidRPr="00431884">
              <w:rPr>
                <w:rFonts w:hint="eastAsia"/>
                <w:color w:val="FF0000"/>
                <w:u w:val="single"/>
              </w:rPr>
              <w:t>3</w:t>
            </w:r>
          </w:p>
        </w:tc>
        <w:tc>
          <w:tcPr>
            <w:tcW w:w="2230" w:type="dxa"/>
            <w:tcBorders>
              <w:right w:val="single" w:sz="18" w:space="0" w:color="FF0000"/>
            </w:tcBorders>
            <w:vAlign w:val="center"/>
          </w:tcPr>
          <w:p w14:paraId="2FB788B8" w14:textId="406E25E8" w:rsidR="00271291" w:rsidRPr="00431884" w:rsidRDefault="00271291" w:rsidP="00962072">
            <w:pPr>
              <w:pStyle w:val="main"/>
              <w:jc w:val="center"/>
              <w:rPr>
                <w:color w:val="FF0000"/>
                <w:u w:val="single"/>
              </w:rPr>
            </w:pPr>
            <w:r w:rsidRPr="00431884">
              <w:rPr>
                <w:color w:val="FF0000"/>
                <w:u w:val="single"/>
              </w:rPr>
              <w:t>8MHz</w:t>
            </w:r>
          </w:p>
        </w:tc>
      </w:tr>
      <w:tr w:rsidR="00271291" w:rsidRPr="00431884" w14:paraId="4C4D775E" w14:textId="77777777" w:rsidTr="00962072">
        <w:trPr>
          <w:jc w:val="center"/>
        </w:trPr>
        <w:tc>
          <w:tcPr>
            <w:tcW w:w="951" w:type="dxa"/>
            <w:tcBorders>
              <w:left w:val="single" w:sz="18" w:space="0" w:color="FF0000"/>
            </w:tcBorders>
            <w:vAlign w:val="center"/>
          </w:tcPr>
          <w:p w14:paraId="672C5192" w14:textId="77777777" w:rsidR="00271291" w:rsidRPr="00431884" w:rsidRDefault="00271291" w:rsidP="00962072">
            <w:pPr>
              <w:pStyle w:val="main"/>
              <w:jc w:val="center"/>
              <w:rPr>
                <w:color w:val="FF0000"/>
                <w:u w:val="single"/>
              </w:rPr>
            </w:pPr>
            <w:r w:rsidRPr="00431884">
              <w:rPr>
                <w:rFonts w:hint="eastAsia"/>
                <w:color w:val="FF0000"/>
                <w:u w:val="single"/>
              </w:rPr>
              <w:t>4</w:t>
            </w:r>
          </w:p>
        </w:tc>
        <w:tc>
          <w:tcPr>
            <w:tcW w:w="2230" w:type="dxa"/>
            <w:tcBorders>
              <w:right w:val="single" w:sz="18" w:space="0" w:color="FF0000"/>
            </w:tcBorders>
            <w:vAlign w:val="center"/>
          </w:tcPr>
          <w:p w14:paraId="2A424B3F" w14:textId="585B7554" w:rsidR="00271291" w:rsidRPr="00431884" w:rsidRDefault="00271291" w:rsidP="00962072">
            <w:pPr>
              <w:pStyle w:val="main"/>
              <w:jc w:val="center"/>
              <w:rPr>
                <w:color w:val="FF0000"/>
                <w:u w:val="single"/>
              </w:rPr>
            </w:pPr>
            <w:r w:rsidRPr="00431884">
              <w:rPr>
                <w:color w:val="FF0000"/>
                <w:u w:val="single"/>
              </w:rPr>
              <w:t>16MHz</w:t>
            </w:r>
          </w:p>
        </w:tc>
      </w:tr>
      <w:tr w:rsidR="00271291" w:rsidRPr="00431884"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431884" w:rsidRDefault="00271291" w:rsidP="00962072">
            <w:pPr>
              <w:pStyle w:val="main"/>
              <w:jc w:val="center"/>
              <w:rPr>
                <w:color w:val="FF0000"/>
                <w:u w:val="single"/>
              </w:rPr>
            </w:pPr>
            <w:r w:rsidRPr="00431884">
              <w:rPr>
                <w:color w:val="FF0000"/>
                <w:u w:val="single"/>
              </w:rPr>
              <w:t>5-7</w:t>
            </w:r>
          </w:p>
        </w:tc>
        <w:tc>
          <w:tcPr>
            <w:tcW w:w="2230" w:type="dxa"/>
            <w:tcBorders>
              <w:bottom w:val="single" w:sz="18" w:space="0" w:color="FF0000"/>
              <w:right w:val="single" w:sz="18" w:space="0" w:color="FF0000"/>
            </w:tcBorders>
            <w:vAlign w:val="center"/>
          </w:tcPr>
          <w:p w14:paraId="57C6AAB3" w14:textId="77777777" w:rsidR="00271291" w:rsidRPr="00431884" w:rsidRDefault="0027129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A5D7825" w14:textId="77777777" w:rsidR="00271291" w:rsidRPr="00431884" w:rsidRDefault="00271291" w:rsidP="00271291">
      <w:pPr>
        <w:pStyle w:val="main"/>
      </w:pPr>
    </w:p>
    <w:p w14:paraId="7ED70645"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A187550"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3759356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Short GI subfield is set to 1 when short GI is used. Otherwise, the subfield is set to 0.</w:t>
      </w:r>
    </w:p>
    <w:p w14:paraId="7463C614" w14:textId="77777777" w:rsidR="00271291" w:rsidRPr="00431884" w:rsidRDefault="00271291" w:rsidP="00271291">
      <w:pPr>
        <w:pStyle w:val="main"/>
      </w:pPr>
    </w:p>
    <w:p w14:paraId="61A0C089" w14:textId="7C05498E" w:rsidR="00271291" w:rsidRPr="00431884" w:rsidRDefault="00271291" w:rsidP="00271291">
      <w:pPr>
        <w:pStyle w:val="main"/>
        <w:rPr>
          <w:color w:val="FF0000"/>
          <w:u w:val="single"/>
        </w:rPr>
      </w:pPr>
      <w:r w:rsidRPr="00431884">
        <w:rPr>
          <w:color w:val="FF0000"/>
          <w:u w:val="single"/>
        </w:rPr>
        <w:t>The format of the TX Rate subfield for CDMG is shown in Figure 9-839o (CDMG TX Rate subfield format).</w:t>
      </w:r>
    </w:p>
    <w:p w14:paraId="6F072BF2"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E49FFA1" w14:textId="77777777" w:rsidTr="00962072">
        <w:trPr>
          <w:jc w:val="center"/>
        </w:trPr>
        <w:tc>
          <w:tcPr>
            <w:tcW w:w="1021" w:type="dxa"/>
            <w:tcBorders>
              <w:right w:val="single" w:sz="12" w:space="0" w:color="FF0000"/>
            </w:tcBorders>
            <w:vAlign w:val="center"/>
          </w:tcPr>
          <w:p w14:paraId="012DDD80"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CDMG </w:t>
            </w:r>
            <w:r w:rsidR="00271291" w:rsidRPr="00431884">
              <w:rPr>
                <w:rFonts w:ascii="Arial" w:hAnsi="Arial" w:cs="Arial"/>
                <w:color w:val="FF0000"/>
              </w:rPr>
              <w:t>MCS</w:t>
            </w:r>
          </w:p>
        </w:tc>
      </w:tr>
      <w:tr w:rsidR="00271291" w:rsidRPr="00431884" w14:paraId="5624EF11" w14:textId="77777777" w:rsidTr="00962072">
        <w:trPr>
          <w:jc w:val="center"/>
        </w:trPr>
        <w:tc>
          <w:tcPr>
            <w:tcW w:w="1021" w:type="dxa"/>
            <w:vAlign w:val="center"/>
          </w:tcPr>
          <w:p w14:paraId="57E0A771"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60847FBA" w14:textId="5A3DF032"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61F4399D" w14:textId="77777777" w:rsidR="00271291" w:rsidRPr="00431884" w:rsidRDefault="00271291" w:rsidP="00271291">
      <w:pPr>
        <w:pStyle w:val="main"/>
      </w:pPr>
    </w:p>
    <w:p w14:paraId="71531F16" w14:textId="5283C81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lastRenderedPageBreak/>
        <w:t>F</w:t>
      </w:r>
      <w:r w:rsidRPr="00431884">
        <w:rPr>
          <w:rFonts w:ascii="Arial" w:hAnsi="Arial" w:cs="Arial"/>
          <w:b/>
          <w:bCs/>
          <w:color w:val="FF0000"/>
          <w:u w:val="single"/>
        </w:rPr>
        <w:t>igure 9-839o---</w:t>
      </w:r>
      <w:r w:rsidRPr="00431884">
        <w:rPr>
          <w:color w:val="FF0000"/>
          <w:u w:val="single"/>
        </w:rPr>
        <w:t xml:space="preserve"> </w:t>
      </w:r>
      <w:r w:rsidRPr="00431884">
        <w:rPr>
          <w:rFonts w:ascii="Arial" w:hAnsi="Arial" w:cs="Arial"/>
          <w:b/>
          <w:bCs/>
          <w:color w:val="FF0000"/>
          <w:u w:val="single"/>
        </w:rPr>
        <w:t>CDMG TX Rate subfield format</w:t>
      </w:r>
    </w:p>
    <w:p w14:paraId="1CDC9424" w14:textId="77777777" w:rsidR="00271291" w:rsidRPr="00431884" w:rsidRDefault="00271291" w:rsidP="00271291">
      <w:pPr>
        <w:pStyle w:val="main"/>
      </w:pPr>
    </w:p>
    <w:p w14:paraId="552BFA60" w14:textId="776A7F68" w:rsidR="00271291" w:rsidRPr="00431884" w:rsidRDefault="00271291" w:rsidP="00271291">
      <w:pPr>
        <w:pStyle w:val="main"/>
        <w:rPr>
          <w:color w:val="FF0000"/>
          <w:u w:val="single"/>
        </w:rPr>
      </w:pPr>
      <w:r w:rsidRPr="00431884">
        <w:rPr>
          <w:color w:val="FF0000"/>
          <w:u w:val="single"/>
        </w:rPr>
        <w:t xml:space="preserve">The </w:t>
      </w:r>
      <w:r w:rsidR="0040635F" w:rsidRPr="00431884">
        <w:rPr>
          <w:color w:val="FF0000"/>
          <w:u w:val="single"/>
        </w:rPr>
        <w:t xml:space="preserve">CDMG </w:t>
      </w:r>
      <w:r w:rsidRPr="00431884">
        <w:rPr>
          <w:color w:val="FF0000"/>
          <w:u w:val="single"/>
        </w:rPr>
        <w:t>MCS subfield indicates the CDMG MCS index.</w:t>
      </w:r>
    </w:p>
    <w:p w14:paraId="133111CA" w14:textId="77777777" w:rsidR="00271291" w:rsidRPr="00431884" w:rsidRDefault="00271291" w:rsidP="00271291">
      <w:pPr>
        <w:pStyle w:val="main"/>
      </w:pPr>
    </w:p>
    <w:p w14:paraId="4EACB2ED" w14:textId="58A653DA" w:rsidR="00271291" w:rsidRPr="00431884" w:rsidRDefault="00271291" w:rsidP="00271291">
      <w:pPr>
        <w:pStyle w:val="main"/>
        <w:rPr>
          <w:color w:val="FF0000"/>
          <w:u w:val="single"/>
        </w:rPr>
      </w:pPr>
      <w:r w:rsidRPr="00431884">
        <w:rPr>
          <w:color w:val="FF0000"/>
          <w:u w:val="single"/>
        </w:rPr>
        <w:t>The format of the TX Rate subfield for CMMG is shown in Figure 9-839p (CMMG TX Rate subfield format).</w:t>
      </w:r>
    </w:p>
    <w:p w14:paraId="5259169F"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431884" w14:paraId="515B4B07" w14:textId="77777777" w:rsidTr="00962072">
        <w:trPr>
          <w:jc w:val="center"/>
        </w:trPr>
        <w:tc>
          <w:tcPr>
            <w:tcW w:w="1021" w:type="dxa"/>
            <w:tcBorders>
              <w:right w:val="single" w:sz="12" w:space="0" w:color="FF0000"/>
            </w:tcBorders>
            <w:vAlign w:val="center"/>
          </w:tcPr>
          <w:p w14:paraId="3EC5BA83" w14:textId="77777777" w:rsidR="00271291" w:rsidRPr="00431884" w:rsidRDefault="0027129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431884" w:rsidRDefault="0040635F" w:rsidP="00962072">
            <w:pPr>
              <w:pStyle w:val="main"/>
              <w:jc w:val="center"/>
              <w:rPr>
                <w:rFonts w:ascii="Arial" w:hAnsi="Arial" w:cs="Arial"/>
                <w:color w:val="FF0000"/>
              </w:rPr>
            </w:pPr>
            <w:r w:rsidRPr="00431884">
              <w:rPr>
                <w:rFonts w:ascii="Arial" w:hAnsi="Arial" w:cs="Arial"/>
                <w:color w:val="FF0000"/>
              </w:rPr>
              <w:t xml:space="preserve">CMMG </w:t>
            </w:r>
            <w:r w:rsidR="00271291" w:rsidRPr="00431884">
              <w:rPr>
                <w:rFonts w:ascii="Arial" w:hAnsi="Arial" w:cs="Arial"/>
                <w:color w:val="FF0000"/>
              </w:rPr>
              <w:t>MCS</w:t>
            </w:r>
          </w:p>
        </w:tc>
      </w:tr>
      <w:tr w:rsidR="00271291" w:rsidRPr="00431884" w14:paraId="288AECF5" w14:textId="77777777" w:rsidTr="00962072">
        <w:trPr>
          <w:jc w:val="center"/>
        </w:trPr>
        <w:tc>
          <w:tcPr>
            <w:tcW w:w="1021" w:type="dxa"/>
            <w:vAlign w:val="center"/>
          </w:tcPr>
          <w:p w14:paraId="365A3DF6"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07C7DB" w14:textId="0EAC8D06"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74B14905" w14:textId="77777777" w:rsidR="00271291" w:rsidRPr="00431884" w:rsidRDefault="00271291" w:rsidP="00271291">
      <w:pPr>
        <w:pStyle w:val="main"/>
      </w:pPr>
    </w:p>
    <w:p w14:paraId="504B32BC" w14:textId="22911DBE"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9-839p---</w:t>
      </w:r>
      <w:r w:rsidRPr="00431884">
        <w:rPr>
          <w:color w:val="FF0000"/>
          <w:u w:val="single"/>
        </w:rPr>
        <w:t xml:space="preserve"> </w:t>
      </w:r>
      <w:r w:rsidRPr="00431884">
        <w:rPr>
          <w:rFonts w:ascii="Arial" w:hAnsi="Arial" w:cs="Arial"/>
          <w:b/>
          <w:bCs/>
          <w:color w:val="FF0000"/>
          <w:u w:val="single"/>
        </w:rPr>
        <w:t>CMMG TX Rate subfield format</w:t>
      </w:r>
    </w:p>
    <w:p w14:paraId="6FE6421E" w14:textId="77777777" w:rsidR="00271291" w:rsidRPr="00431884" w:rsidRDefault="00271291" w:rsidP="00271291">
      <w:pPr>
        <w:pStyle w:val="main"/>
      </w:pPr>
    </w:p>
    <w:p w14:paraId="6F836159" w14:textId="51BCB4E6" w:rsidR="00271291" w:rsidRPr="00431884" w:rsidRDefault="00271291" w:rsidP="00271291">
      <w:pPr>
        <w:pStyle w:val="main"/>
        <w:rPr>
          <w:color w:val="FF0000"/>
          <w:u w:val="single"/>
        </w:rPr>
      </w:pPr>
      <w:r w:rsidRPr="00431884">
        <w:rPr>
          <w:color w:val="FF0000"/>
          <w:u w:val="single"/>
        </w:rPr>
        <w:t xml:space="preserve">The format of the </w:t>
      </w:r>
      <w:r w:rsidR="0040635F" w:rsidRPr="00431884">
        <w:rPr>
          <w:color w:val="FF0000"/>
          <w:u w:val="single"/>
        </w:rPr>
        <w:t xml:space="preserve">CMMG </w:t>
      </w:r>
      <w:r w:rsidRPr="00431884">
        <w:rPr>
          <w:color w:val="FF0000"/>
          <w:u w:val="single"/>
        </w:rPr>
        <w:t>MCS subfield is shown in Figure 9-839q (</w:t>
      </w:r>
      <w:r w:rsidR="0040635F" w:rsidRPr="00431884">
        <w:rPr>
          <w:color w:val="FF0000"/>
          <w:u w:val="single"/>
        </w:rPr>
        <w:t xml:space="preserve">CMMG </w:t>
      </w:r>
      <w:r w:rsidRPr="00431884">
        <w:rPr>
          <w:color w:val="FF0000"/>
          <w:u w:val="single"/>
        </w:rPr>
        <w:t>MCS subfield format).</w:t>
      </w:r>
    </w:p>
    <w:p w14:paraId="1E3A7544" w14:textId="77777777" w:rsidR="00271291" w:rsidRPr="00431884" w:rsidRDefault="00271291" w:rsidP="0027129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431884" w14:paraId="7964CF24" w14:textId="77777777" w:rsidTr="008E23AE">
        <w:trPr>
          <w:jc w:val="center"/>
        </w:trPr>
        <w:tc>
          <w:tcPr>
            <w:tcW w:w="1021" w:type="dxa"/>
            <w:vAlign w:val="center"/>
          </w:tcPr>
          <w:p w14:paraId="43B174C4" w14:textId="77777777" w:rsidR="00271291" w:rsidRPr="00431884" w:rsidRDefault="00271291" w:rsidP="00962072">
            <w:pPr>
              <w:pStyle w:val="main"/>
              <w:jc w:val="center"/>
              <w:rPr>
                <w:rFonts w:ascii="Arial" w:hAnsi="Arial" w:cs="Arial"/>
                <w:color w:val="FF0000"/>
              </w:rPr>
            </w:pPr>
          </w:p>
        </w:tc>
        <w:tc>
          <w:tcPr>
            <w:tcW w:w="630" w:type="dxa"/>
            <w:tcBorders>
              <w:bottom w:val="single" w:sz="12" w:space="0" w:color="FF0000"/>
            </w:tcBorders>
            <w:vAlign w:val="center"/>
          </w:tcPr>
          <w:p w14:paraId="09D94C7D"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7057FD3F" w14:textId="0DBF4F37" w:rsidR="00271291" w:rsidRPr="00431884" w:rsidRDefault="00271291" w:rsidP="00962072">
            <w:pPr>
              <w:pStyle w:val="main"/>
              <w:jc w:val="center"/>
              <w:rPr>
                <w:rFonts w:ascii="Arial" w:hAnsi="Arial" w:cs="Arial"/>
                <w:color w:val="FF0000"/>
              </w:rPr>
            </w:pPr>
            <w:r w:rsidRPr="00431884">
              <w:rPr>
                <w:rFonts w:ascii="Arial" w:hAnsi="Arial" w:cs="Arial"/>
                <w:color w:val="FF0000"/>
              </w:rPr>
              <w:t>B4</w:t>
            </w:r>
          </w:p>
        </w:tc>
        <w:tc>
          <w:tcPr>
            <w:tcW w:w="1260" w:type="dxa"/>
            <w:tcBorders>
              <w:bottom w:val="single" w:sz="12" w:space="0" w:color="FF0000"/>
            </w:tcBorders>
            <w:vAlign w:val="center"/>
          </w:tcPr>
          <w:p w14:paraId="334C6801" w14:textId="0955734B" w:rsidR="00271291" w:rsidRPr="00431884" w:rsidRDefault="00271291" w:rsidP="00271291">
            <w:pPr>
              <w:pStyle w:val="main"/>
              <w:jc w:val="center"/>
              <w:rPr>
                <w:rFonts w:ascii="Arial" w:hAnsi="Arial" w:cs="Arial"/>
                <w:color w:val="FF0000"/>
              </w:rPr>
            </w:pPr>
            <w:r w:rsidRPr="00431884">
              <w:rPr>
                <w:rFonts w:ascii="Arial" w:hAnsi="Arial" w:cs="Arial"/>
                <w:color w:val="FF0000"/>
              </w:rPr>
              <w:t>B5</w:t>
            </w:r>
          </w:p>
        </w:tc>
        <w:tc>
          <w:tcPr>
            <w:tcW w:w="1260" w:type="dxa"/>
            <w:tcBorders>
              <w:bottom w:val="single" w:sz="12" w:space="0" w:color="FF0000"/>
            </w:tcBorders>
            <w:vAlign w:val="center"/>
          </w:tcPr>
          <w:p w14:paraId="05B99614" w14:textId="20274A73"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1260" w:type="dxa"/>
            <w:tcBorders>
              <w:bottom w:val="single" w:sz="12" w:space="0" w:color="FF0000"/>
            </w:tcBorders>
            <w:vAlign w:val="center"/>
          </w:tcPr>
          <w:p w14:paraId="1ADF08E4" w14:textId="388AA8DE" w:rsidR="00271291" w:rsidRPr="00431884" w:rsidRDefault="00271291" w:rsidP="00271291">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7</w:t>
            </w:r>
          </w:p>
        </w:tc>
      </w:tr>
      <w:tr w:rsidR="00271291" w:rsidRPr="00431884" w14:paraId="6BAD379F" w14:textId="77777777" w:rsidTr="00962072">
        <w:trPr>
          <w:jc w:val="center"/>
        </w:trPr>
        <w:tc>
          <w:tcPr>
            <w:tcW w:w="1021" w:type="dxa"/>
            <w:tcBorders>
              <w:right w:val="single" w:sz="12" w:space="0" w:color="FF0000"/>
            </w:tcBorders>
            <w:vAlign w:val="center"/>
          </w:tcPr>
          <w:p w14:paraId="2B6BA0C0" w14:textId="77777777" w:rsidR="00271291" w:rsidRPr="00431884" w:rsidRDefault="00271291"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431884" w:rsidRDefault="00271291" w:rsidP="00962072">
            <w:pPr>
              <w:pStyle w:val="main"/>
              <w:jc w:val="center"/>
              <w:rPr>
                <w:rFonts w:ascii="Arial" w:hAnsi="Arial" w:cs="Arial"/>
                <w:color w:val="FF0000"/>
              </w:rPr>
            </w:pPr>
            <w:r w:rsidRPr="00431884">
              <w:rPr>
                <w:rFonts w:ascii="Arial" w:hAnsi="Arial" w:cs="Arial"/>
                <w:color w:val="FF0000"/>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431884" w:rsidRDefault="00271291" w:rsidP="00962072">
            <w:pPr>
              <w:pStyle w:val="main"/>
              <w:jc w:val="center"/>
              <w:rPr>
                <w:rFonts w:ascii="Arial" w:hAnsi="Arial" w:cs="Arial"/>
                <w:color w:val="FF0000"/>
              </w:rPr>
            </w:pPr>
            <w:r w:rsidRPr="00431884">
              <w:rPr>
                <w:rFonts w:ascii="Arial" w:hAnsi="Arial" w:cs="Arial"/>
                <w:color w:val="FF0000"/>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271291" w:rsidRPr="00431884" w14:paraId="4924FFAA" w14:textId="77777777" w:rsidTr="00962072">
        <w:trPr>
          <w:jc w:val="center"/>
        </w:trPr>
        <w:tc>
          <w:tcPr>
            <w:tcW w:w="1021" w:type="dxa"/>
            <w:vAlign w:val="center"/>
          </w:tcPr>
          <w:p w14:paraId="6F3BB8DC" w14:textId="199B05B3" w:rsidR="00271291" w:rsidRPr="00431884" w:rsidRDefault="009C422C" w:rsidP="00962072">
            <w:pPr>
              <w:pStyle w:val="main"/>
              <w:jc w:val="center"/>
              <w:rPr>
                <w:rFonts w:ascii="Arial" w:hAnsi="Arial" w:cs="Arial"/>
                <w:color w:val="FF0000"/>
              </w:rPr>
            </w:pPr>
            <w:r>
              <w:rPr>
                <w:rFonts w:ascii="Arial" w:hAnsi="Arial" w:cs="Arial"/>
                <w:color w:val="FF0000"/>
              </w:rPr>
              <w:t>Bits</w:t>
            </w:r>
            <w:r w:rsidR="00271291" w:rsidRPr="00431884">
              <w:rPr>
                <w:rFonts w:ascii="Arial" w:hAnsi="Arial" w:cs="Arial"/>
                <w:color w:val="FF0000"/>
              </w:rPr>
              <w:t>:</w:t>
            </w:r>
          </w:p>
        </w:tc>
        <w:tc>
          <w:tcPr>
            <w:tcW w:w="1260" w:type="dxa"/>
            <w:gridSpan w:val="2"/>
            <w:tcBorders>
              <w:top w:val="single" w:sz="12" w:space="0" w:color="FF0000"/>
            </w:tcBorders>
            <w:vAlign w:val="center"/>
          </w:tcPr>
          <w:p w14:paraId="612FB18D" w14:textId="092FD559"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5</w:t>
            </w:r>
          </w:p>
        </w:tc>
        <w:tc>
          <w:tcPr>
            <w:tcW w:w="1260" w:type="dxa"/>
            <w:tcBorders>
              <w:top w:val="single" w:sz="12" w:space="0" w:color="FF0000"/>
            </w:tcBorders>
            <w:vAlign w:val="center"/>
          </w:tcPr>
          <w:p w14:paraId="7DBB6222" w14:textId="44E2C08F"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4DBBE389" w14:textId="77777777"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c>
          <w:tcPr>
            <w:tcW w:w="1260" w:type="dxa"/>
            <w:tcBorders>
              <w:top w:val="single" w:sz="12" w:space="0" w:color="FF0000"/>
            </w:tcBorders>
            <w:vAlign w:val="center"/>
          </w:tcPr>
          <w:p w14:paraId="096A2BF5" w14:textId="6C828EDE" w:rsidR="00271291" w:rsidRPr="00431884" w:rsidRDefault="00271291" w:rsidP="00962072">
            <w:pPr>
              <w:pStyle w:val="main"/>
              <w:jc w:val="center"/>
              <w:rPr>
                <w:rFonts w:ascii="Arial" w:hAnsi="Arial" w:cs="Arial"/>
                <w:color w:val="FF0000"/>
              </w:rPr>
            </w:pPr>
            <w:r w:rsidRPr="00431884">
              <w:rPr>
                <w:rFonts w:ascii="Arial" w:hAnsi="Arial" w:cs="Arial" w:hint="eastAsia"/>
                <w:color w:val="FF0000"/>
              </w:rPr>
              <w:t>1</w:t>
            </w:r>
          </w:p>
        </w:tc>
      </w:tr>
    </w:tbl>
    <w:p w14:paraId="2B70F64C" w14:textId="77777777" w:rsidR="00271291" w:rsidRPr="00431884" w:rsidRDefault="00271291" w:rsidP="00271291">
      <w:pPr>
        <w:pStyle w:val="main"/>
      </w:pPr>
    </w:p>
    <w:p w14:paraId="27A59DC6" w14:textId="47FC65DA" w:rsidR="00271291" w:rsidRPr="00431884" w:rsidRDefault="00271291" w:rsidP="0027129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9-839q---</w:t>
      </w:r>
      <w:r w:rsidRPr="00431884">
        <w:rPr>
          <w:color w:val="FF0000"/>
          <w:u w:val="single"/>
        </w:rPr>
        <w:t xml:space="preserve"> </w:t>
      </w:r>
      <w:r w:rsidR="0040635F" w:rsidRPr="00431884">
        <w:rPr>
          <w:rFonts w:ascii="Arial" w:hAnsi="Arial" w:cs="Arial" w:hint="cs"/>
          <w:b/>
          <w:bCs/>
          <w:color w:val="FF0000"/>
          <w:u w:val="single"/>
        </w:rPr>
        <w:t>C</w:t>
      </w:r>
      <w:r w:rsidR="0040635F" w:rsidRPr="00431884">
        <w:rPr>
          <w:rFonts w:ascii="Arial" w:hAnsi="Arial" w:cs="Arial"/>
          <w:b/>
          <w:bCs/>
          <w:color w:val="FF0000"/>
          <w:u w:val="single"/>
        </w:rPr>
        <w:t xml:space="preserve">MMG </w:t>
      </w:r>
      <w:r w:rsidRPr="00431884">
        <w:rPr>
          <w:rFonts w:ascii="Arial" w:hAnsi="Arial" w:cs="Arial"/>
          <w:b/>
          <w:bCs/>
          <w:color w:val="FF0000"/>
          <w:u w:val="single"/>
        </w:rPr>
        <w:t>MCS subfield format</w:t>
      </w:r>
    </w:p>
    <w:p w14:paraId="17A27871" w14:textId="77777777" w:rsidR="00271291" w:rsidRPr="00431884" w:rsidRDefault="00271291" w:rsidP="00271291">
      <w:pPr>
        <w:pStyle w:val="main"/>
      </w:pPr>
    </w:p>
    <w:p w14:paraId="4EF353C7" w14:textId="1CDB82D3"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MCS Index subfield indicates the CMMG MCS index.</w:t>
      </w:r>
    </w:p>
    <w:p w14:paraId="5EAD19CB" w14:textId="4A012A66"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1080MHz subfield is set to 1 when the channel bandwidth is 1080MHz. Otherwise, the subfield is set to 0.</w:t>
      </w:r>
    </w:p>
    <w:p w14:paraId="39E345BF" w14:textId="77777777" w:rsidR="00271291" w:rsidRPr="00431884" w:rsidRDefault="00271291" w:rsidP="00271291">
      <w:pPr>
        <w:pStyle w:val="main"/>
        <w:rPr>
          <w:color w:val="FF0000"/>
          <w:u w:val="single"/>
        </w:rPr>
      </w:pPr>
      <w:r w:rsidRPr="00431884">
        <w:rPr>
          <w:rFonts w:hint="eastAsia"/>
          <w:color w:val="FF0000"/>
          <w:u w:val="single"/>
        </w:rPr>
        <w:t>T</w:t>
      </w:r>
      <w:r w:rsidRPr="00431884">
        <w:rPr>
          <w:color w:val="FF0000"/>
          <w:u w:val="single"/>
        </w:rPr>
        <w:t>he STBC subfield is set to 1 when the STBC is enabled. Otherwise, the subfield is set to 0.</w:t>
      </w:r>
    </w:p>
    <w:p w14:paraId="1A0F1896" w14:textId="6B2AEC8A" w:rsidR="00271291" w:rsidRPr="00431884" w:rsidRDefault="00271291" w:rsidP="00271291">
      <w:pPr>
        <w:pStyle w:val="main"/>
      </w:pPr>
    </w:p>
    <w:p w14:paraId="4EC997BA" w14:textId="2AC1544D" w:rsidR="00A6418F" w:rsidRPr="00431884" w:rsidRDefault="00A6418F" w:rsidP="00A6418F">
      <w:pPr>
        <w:pStyle w:val="main"/>
        <w:rPr>
          <w:color w:val="FF0000"/>
          <w:u w:val="single"/>
        </w:rPr>
      </w:pPr>
      <w:r w:rsidRPr="00431884">
        <w:rPr>
          <w:color w:val="FF0000"/>
          <w:u w:val="single"/>
        </w:rPr>
        <w:t>The format of the TX Rate subfield for HE is shown in Figure 9-839r (HE TX Rate subfield format).</w:t>
      </w:r>
    </w:p>
    <w:p w14:paraId="26CEA74B"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431884" w14:paraId="79D21CBF" w14:textId="77777777" w:rsidTr="00962072">
        <w:trPr>
          <w:jc w:val="center"/>
        </w:trPr>
        <w:tc>
          <w:tcPr>
            <w:tcW w:w="1021" w:type="dxa"/>
            <w:tcBorders>
              <w:right w:val="single" w:sz="12" w:space="0" w:color="FF0000"/>
            </w:tcBorders>
            <w:vAlign w:val="center"/>
          </w:tcPr>
          <w:p w14:paraId="60F4B139" w14:textId="77777777" w:rsidR="00A6418F" w:rsidRPr="00431884" w:rsidRDefault="00A6418F"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431884" w:rsidRDefault="0040635F" w:rsidP="00962072">
            <w:pPr>
              <w:pStyle w:val="main"/>
              <w:jc w:val="center"/>
              <w:rPr>
                <w:rFonts w:ascii="Arial" w:hAnsi="Arial" w:cs="Arial"/>
                <w:color w:val="FF0000"/>
              </w:rPr>
            </w:pPr>
            <w:r w:rsidRPr="00431884">
              <w:rPr>
                <w:rFonts w:ascii="Arial" w:hAnsi="Arial" w:cs="Arial"/>
                <w:color w:val="FF0000"/>
              </w:rPr>
              <w:t xml:space="preserve">HE </w:t>
            </w:r>
            <w:r w:rsidR="00A6418F" w:rsidRPr="00431884">
              <w:rPr>
                <w:rFonts w:ascii="Arial" w:hAnsi="Arial" w:cs="Arial"/>
                <w:color w:val="FF0000"/>
              </w:rPr>
              <w:t>MCS</w:t>
            </w:r>
          </w:p>
        </w:tc>
      </w:tr>
      <w:tr w:rsidR="00A6418F" w:rsidRPr="00431884" w14:paraId="3D91DD4B" w14:textId="77777777" w:rsidTr="00962072">
        <w:trPr>
          <w:jc w:val="center"/>
        </w:trPr>
        <w:tc>
          <w:tcPr>
            <w:tcW w:w="1021" w:type="dxa"/>
            <w:vAlign w:val="center"/>
          </w:tcPr>
          <w:p w14:paraId="0CA5B869"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4CA052B6"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2</w:t>
            </w:r>
          </w:p>
        </w:tc>
      </w:tr>
    </w:tbl>
    <w:p w14:paraId="1FE36389" w14:textId="77777777" w:rsidR="00A6418F" w:rsidRPr="00431884" w:rsidRDefault="00A6418F" w:rsidP="00A6418F">
      <w:pPr>
        <w:pStyle w:val="main"/>
      </w:pPr>
    </w:p>
    <w:p w14:paraId="716E37B6" w14:textId="60FA80A4"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9-839r---</w:t>
      </w:r>
      <w:r w:rsidRPr="00431884">
        <w:rPr>
          <w:color w:val="FF0000"/>
          <w:u w:val="single"/>
        </w:rPr>
        <w:t xml:space="preserve"> </w:t>
      </w:r>
      <w:r w:rsidRPr="00431884">
        <w:rPr>
          <w:rFonts w:ascii="Arial" w:hAnsi="Arial" w:cs="Arial"/>
          <w:b/>
          <w:bCs/>
          <w:color w:val="FF0000"/>
          <w:u w:val="single"/>
        </w:rPr>
        <w:t>HE TX Rate subfield format</w:t>
      </w:r>
    </w:p>
    <w:p w14:paraId="2C5C431F" w14:textId="77777777" w:rsidR="00A6418F" w:rsidRPr="00431884" w:rsidRDefault="00A6418F" w:rsidP="00A6418F">
      <w:pPr>
        <w:pStyle w:val="main"/>
      </w:pPr>
    </w:p>
    <w:p w14:paraId="6A87B56E" w14:textId="266CA0AA" w:rsidR="00A6418F" w:rsidRPr="00431884" w:rsidRDefault="00A6418F" w:rsidP="00A6418F">
      <w:pPr>
        <w:pStyle w:val="main"/>
        <w:rPr>
          <w:color w:val="FF0000"/>
          <w:u w:val="single"/>
        </w:rPr>
      </w:pPr>
      <w:r w:rsidRPr="00431884">
        <w:rPr>
          <w:color w:val="FF0000"/>
          <w:u w:val="single"/>
        </w:rPr>
        <w:t xml:space="preserve">The format of the </w:t>
      </w:r>
      <w:r w:rsidR="0040635F" w:rsidRPr="00431884">
        <w:rPr>
          <w:color w:val="FF0000"/>
          <w:u w:val="single"/>
        </w:rPr>
        <w:t xml:space="preserve">HE </w:t>
      </w:r>
      <w:r w:rsidRPr="00431884">
        <w:rPr>
          <w:color w:val="FF0000"/>
          <w:u w:val="single"/>
        </w:rPr>
        <w:t>MCS subfield is shown in Figure 9-839</w:t>
      </w:r>
      <w:r w:rsidR="00E83871" w:rsidRPr="00431884">
        <w:rPr>
          <w:color w:val="FF0000"/>
          <w:u w:val="single"/>
        </w:rPr>
        <w:t>s</w:t>
      </w:r>
      <w:r w:rsidRPr="00431884">
        <w:rPr>
          <w:color w:val="FF0000"/>
          <w:u w:val="single"/>
        </w:rPr>
        <w:t xml:space="preserve"> (</w:t>
      </w:r>
      <w:r w:rsidR="0040635F" w:rsidRPr="00431884">
        <w:rPr>
          <w:color w:val="FF0000"/>
          <w:u w:val="single"/>
        </w:rPr>
        <w:t xml:space="preserve">HE </w:t>
      </w:r>
      <w:r w:rsidRPr="00431884">
        <w:rPr>
          <w:color w:val="FF0000"/>
          <w:u w:val="single"/>
        </w:rPr>
        <w:t>MCS subfield format).</w:t>
      </w:r>
    </w:p>
    <w:p w14:paraId="73482D80" w14:textId="77777777" w:rsidR="00A6418F" w:rsidRPr="00431884" w:rsidRDefault="00A6418F" w:rsidP="00A6418F">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431884" w14:paraId="7DA34F20" w14:textId="77777777" w:rsidTr="001920DF">
        <w:trPr>
          <w:jc w:val="center"/>
        </w:trPr>
        <w:tc>
          <w:tcPr>
            <w:tcW w:w="1021" w:type="dxa"/>
            <w:vAlign w:val="center"/>
          </w:tcPr>
          <w:p w14:paraId="330680F6" w14:textId="77777777" w:rsidR="00A6418F" w:rsidRPr="00431884" w:rsidRDefault="00A6418F" w:rsidP="00962072">
            <w:pPr>
              <w:pStyle w:val="main"/>
              <w:jc w:val="center"/>
              <w:rPr>
                <w:rFonts w:ascii="Arial" w:hAnsi="Arial" w:cs="Arial"/>
                <w:color w:val="FF0000"/>
              </w:rPr>
            </w:pPr>
          </w:p>
        </w:tc>
        <w:tc>
          <w:tcPr>
            <w:tcW w:w="630" w:type="dxa"/>
            <w:tcBorders>
              <w:bottom w:val="single" w:sz="12" w:space="0" w:color="FF0000"/>
            </w:tcBorders>
            <w:vAlign w:val="center"/>
          </w:tcPr>
          <w:p w14:paraId="1B8E21C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B0</w:t>
            </w:r>
          </w:p>
        </w:tc>
        <w:tc>
          <w:tcPr>
            <w:tcW w:w="630" w:type="dxa"/>
            <w:tcBorders>
              <w:bottom w:val="single" w:sz="12" w:space="0" w:color="FF0000"/>
            </w:tcBorders>
            <w:vAlign w:val="center"/>
          </w:tcPr>
          <w:p w14:paraId="36B2A2E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B3</w:t>
            </w:r>
          </w:p>
        </w:tc>
        <w:tc>
          <w:tcPr>
            <w:tcW w:w="630" w:type="dxa"/>
            <w:tcBorders>
              <w:bottom w:val="single" w:sz="12" w:space="0" w:color="FF0000"/>
            </w:tcBorders>
            <w:vAlign w:val="center"/>
          </w:tcPr>
          <w:p w14:paraId="7E20B9C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B4</w:t>
            </w:r>
          </w:p>
        </w:tc>
        <w:tc>
          <w:tcPr>
            <w:tcW w:w="630" w:type="dxa"/>
            <w:tcBorders>
              <w:bottom w:val="single" w:sz="12" w:space="0" w:color="FF0000"/>
            </w:tcBorders>
            <w:vAlign w:val="center"/>
          </w:tcPr>
          <w:p w14:paraId="48831DA5"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6</w:t>
            </w:r>
          </w:p>
        </w:tc>
        <w:tc>
          <w:tcPr>
            <w:tcW w:w="630" w:type="dxa"/>
            <w:tcBorders>
              <w:bottom w:val="single" w:sz="12" w:space="0" w:color="FF0000"/>
            </w:tcBorders>
            <w:vAlign w:val="center"/>
          </w:tcPr>
          <w:p w14:paraId="69151895"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B7</w:t>
            </w:r>
          </w:p>
        </w:tc>
        <w:tc>
          <w:tcPr>
            <w:tcW w:w="630" w:type="dxa"/>
            <w:tcBorders>
              <w:bottom w:val="single" w:sz="12" w:space="0" w:color="FF0000"/>
            </w:tcBorders>
            <w:vAlign w:val="center"/>
          </w:tcPr>
          <w:p w14:paraId="695CFD91"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B9</w:t>
            </w:r>
          </w:p>
        </w:tc>
        <w:tc>
          <w:tcPr>
            <w:tcW w:w="1260" w:type="dxa"/>
            <w:tcBorders>
              <w:bottom w:val="single" w:sz="12" w:space="0" w:color="FF0000"/>
            </w:tcBorders>
            <w:vAlign w:val="center"/>
          </w:tcPr>
          <w:p w14:paraId="2F78A40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30" w:type="dxa"/>
            <w:tcBorders>
              <w:bottom w:val="single" w:sz="12" w:space="0" w:color="FF0000"/>
            </w:tcBorders>
            <w:vAlign w:val="center"/>
          </w:tcPr>
          <w:p w14:paraId="1BE1904E"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630" w:type="dxa"/>
            <w:tcBorders>
              <w:bottom w:val="single" w:sz="12" w:space="0" w:color="FF0000"/>
            </w:tcBorders>
            <w:vAlign w:val="center"/>
          </w:tcPr>
          <w:p w14:paraId="42398027" w14:textId="1D4A9033"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630" w:type="dxa"/>
            <w:tcBorders>
              <w:bottom w:val="single" w:sz="12" w:space="0" w:color="FF0000"/>
            </w:tcBorders>
            <w:vAlign w:val="center"/>
          </w:tcPr>
          <w:p w14:paraId="32F62951" w14:textId="75B4997E"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630" w:type="dxa"/>
            <w:tcBorders>
              <w:bottom w:val="single" w:sz="12" w:space="0" w:color="FF0000"/>
            </w:tcBorders>
            <w:vAlign w:val="center"/>
          </w:tcPr>
          <w:p w14:paraId="289BD767"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A6418F" w:rsidRPr="00431884" w14:paraId="07AE0BBF" w14:textId="77777777" w:rsidTr="00962072">
        <w:trPr>
          <w:jc w:val="center"/>
        </w:trPr>
        <w:tc>
          <w:tcPr>
            <w:tcW w:w="1021" w:type="dxa"/>
            <w:tcBorders>
              <w:right w:val="single" w:sz="12" w:space="0" w:color="FF0000"/>
            </w:tcBorders>
            <w:vAlign w:val="center"/>
          </w:tcPr>
          <w:p w14:paraId="7D1F6E1D" w14:textId="77777777" w:rsidR="00A6418F" w:rsidRPr="00431884" w:rsidRDefault="00A6418F" w:rsidP="00962072">
            <w:pPr>
              <w:pStyle w:val="main"/>
              <w:jc w:val="center"/>
              <w:rPr>
                <w:rFonts w:ascii="Arial" w:hAnsi="Arial" w:cs="Arial"/>
                <w:color w:val="FF0000"/>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431884" w:rsidRDefault="00A6418F" w:rsidP="00962072">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S</w:t>
            </w:r>
            <w:r w:rsidRPr="00431884">
              <w:rPr>
                <w:rFonts w:ascii="Arial" w:hAnsi="Arial" w:cs="Arial"/>
                <w:color w:val="FF0000"/>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431884" w:rsidRDefault="00A6418F" w:rsidP="00962072">
            <w:pPr>
              <w:pStyle w:val="main"/>
              <w:jc w:val="center"/>
              <w:rPr>
                <w:rFonts w:ascii="Arial" w:hAnsi="Arial" w:cs="Arial"/>
                <w:color w:val="FF0000"/>
              </w:rPr>
            </w:pPr>
            <w:r w:rsidRPr="00431884">
              <w:rPr>
                <w:rFonts w:ascii="Arial" w:hAnsi="Arial" w:cs="Arial"/>
                <w:color w:val="FF0000"/>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A6418F" w:rsidRPr="00431884" w14:paraId="10AFF962" w14:textId="77777777" w:rsidTr="00962072">
        <w:trPr>
          <w:jc w:val="center"/>
        </w:trPr>
        <w:tc>
          <w:tcPr>
            <w:tcW w:w="1021" w:type="dxa"/>
            <w:vAlign w:val="center"/>
          </w:tcPr>
          <w:p w14:paraId="3B054B32" w14:textId="6CD7B7E5" w:rsidR="00A6418F" w:rsidRPr="00431884" w:rsidRDefault="009C422C" w:rsidP="00962072">
            <w:pPr>
              <w:pStyle w:val="main"/>
              <w:jc w:val="center"/>
              <w:rPr>
                <w:rFonts w:ascii="Arial" w:hAnsi="Arial" w:cs="Arial"/>
                <w:color w:val="FF0000"/>
              </w:rPr>
            </w:pPr>
            <w:r>
              <w:rPr>
                <w:rFonts w:ascii="Arial" w:hAnsi="Arial" w:cs="Arial"/>
                <w:color w:val="FF0000"/>
              </w:rPr>
              <w:t>Bits</w:t>
            </w:r>
            <w:r w:rsidR="00A6418F" w:rsidRPr="00431884">
              <w:rPr>
                <w:rFonts w:ascii="Arial" w:hAnsi="Arial" w:cs="Arial"/>
                <w:color w:val="FF0000"/>
              </w:rPr>
              <w:t>:</w:t>
            </w:r>
          </w:p>
        </w:tc>
        <w:tc>
          <w:tcPr>
            <w:tcW w:w="1260" w:type="dxa"/>
            <w:gridSpan w:val="2"/>
            <w:tcBorders>
              <w:top w:val="single" w:sz="12" w:space="0" w:color="FF0000"/>
            </w:tcBorders>
            <w:vAlign w:val="center"/>
          </w:tcPr>
          <w:p w14:paraId="55228877"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4</w:t>
            </w:r>
          </w:p>
        </w:tc>
        <w:tc>
          <w:tcPr>
            <w:tcW w:w="1260" w:type="dxa"/>
            <w:gridSpan w:val="2"/>
            <w:tcBorders>
              <w:top w:val="single" w:sz="12" w:space="0" w:color="FF0000"/>
            </w:tcBorders>
            <w:vAlign w:val="center"/>
          </w:tcPr>
          <w:p w14:paraId="28DA2C20"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c>
          <w:tcPr>
            <w:tcW w:w="1260" w:type="dxa"/>
            <w:gridSpan w:val="2"/>
            <w:tcBorders>
              <w:top w:val="single" w:sz="12" w:space="0" w:color="FF0000"/>
            </w:tcBorders>
            <w:vAlign w:val="center"/>
          </w:tcPr>
          <w:p w14:paraId="54DB9ADF" w14:textId="77777777" w:rsidR="00A6418F" w:rsidRPr="00431884" w:rsidRDefault="00A6418F" w:rsidP="00962072">
            <w:pPr>
              <w:pStyle w:val="main"/>
              <w:jc w:val="center"/>
              <w:rPr>
                <w:rFonts w:ascii="Arial" w:hAnsi="Arial" w:cs="Arial"/>
                <w:color w:val="FF0000"/>
              </w:rPr>
            </w:pPr>
            <w:r w:rsidRPr="00431884">
              <w:rPr>
                <w:rFonts w:ascii="Arial" w:hAnsi="Arial" w:cs="Arial"/>
                <w:color w:val="FF0000"/>
              </w:rPr>
              <w:t>3</w:t>
            </w:r>
          </w:p>
        </w:tc>
        <w:tc>
          <w:tcPr>
            <w:tcW w:w="1260" w:type="dxa"/>
            <w:tcBorders>
              <w:top w:val="single" w:sz="12" w:space="0" w:color="FF0000"/>
            </w:tcBorders>
            <w:vAlign w:val="center"/>
          </w:tcPr>
          <w:p w14:paraId="07D12F49" w14:textId="77777777"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1</w:t>
            </w:r>
          </w:p>
        </w:tc>
        <w:tc>
          <w:tcPr>
            <w:tcW w:w="1260" w:type="dxa"/>
            <w:gridSpan w:val="2"/>
            <w:tcBorders>
              <w:top w:val="single" w:sz="12" w:space="0" w:color="FF0000"/>
            </w:tcBorders>
            <w:vAlign w:val="center"/>
          </w:tcPr>
          <w:p w14:paraId="7F0FC7ED" w14:textId="20505726"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2</w:t>
            </w:r>
          </w:p>
        </w:tc>
        <w:tc>
          <w:tcPr>
            <w:tcW w:w="1260" w:type="dxa"/>
            <w:gridSpan w:val="2"/>
            <w:tcBorders>
              <w:top w:val="single" w:sz="12" w:space="0" w:color="FF0000"/>
            </w:tcBorders>
            <w:vAlign w:val="center"/>
          </w:tcPr>
          <w:p w14:paraId="1B75C915" w14:textId="17CBA81F" w:rsidR="00A6418F" w:rsidRPr="00431884" w:rsidRDefault="00A6418F" w:rsidP="00962072">
            <w:pPr>
              <w:pStyle w:val="main"/>
              <w:jc w:val="center"/>
              <w:rPr>
                <w:rFonts w:ascii="Arial" w:hAnsi="Arial" w:cs="Arial"/>
                <w:color w:val="FF0000"/>
              </w:rPr>
            </w:pPr>
            <w:r w:rsidRPr="00431884">
              <w:rPr>
                <w:rFonts w:ascii="Arial" w:hAnsi="Arial" w:cs="Arial" w:hint="eastAsia"/>
                <w:color w:val="FF0000"/>
              </w:rPr>
              <w:t>3</w:t>
            </w:r>
          </w:p>
        </w:tc>
      </w:tr>
    </w:tbl>
    <w:p w14:paraId="49FED468" w14:textId="77777777" w:rsidR="00A6418F" w:rsidRPr="00431884" w:rsidRDefault="00A6418F" w:rsidP="00A6418F">
      <w:pPr>
        <w:pStyle w:val="main"/>
      </w:pPr>
    </w:p>
    <w:p w14:paraId="50276F46" w14:textId="65A34810" w:rsidR="00A6418F" w:rsidRPr="00431884" w:rsidRDefault="00A6418F" w:rsidP="00A6418F">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w:t>
      </w:r>
      <w:r w:rsidR="00E83871" w:rsidRPr="00431884">
        <w:rPr>
          <w:rFonts w:ascii="Arial" w:hAnsi="Arial" w:cs="Arial"/>
          <w:b/>
          <w:bCs/>
          <w:color w:val="FF0000"/>
          <w:u w:val="single"/>
        </w:rPr>
        <w:t>s</w:t>
      </w:r>
      <w:r w:rsidRPr="00431884">
        <w:rPr>
          <w:rFonts w:ascii="Arial" w:hAnsi="Arial" w:cs="Arial"/>
          <w:b/>
          <w:bCs/>
          <w:color w:val="FF0000"/>
          <w:u w:val="single"/>
        </w:rPr>
        <w:t>---</w:t>
      </w:r>
      <w:r w:rsidRPr="00431884">
        <w:rPr>
          <w:color w:val="FF0000"/>
          <w:u w:val="single"/>
        </w:rPr>
        <w:t xml:space="preserve"> </w:t>
      </w:r>
      <w:r w:rsidR="0040635F" w:rsidRPr="00431884">
        <w:rPr>
          <w:rFonts w:ascii="Arial" w:hAnsi="Arial" w:cs="Arial" w:hint="cs"/>
          <w:b/>
          <w:bCs/>
          <w:color w:val="FF0000"/>
          <w:u w:val="single"/>
        </w:rPr>
        <w:t>H</w:t>
      </w:r>
      <w:r w:rsidR="0040635F" w:rsidRPr="00431884">
        <w:rPr>
          <w:rFonts w:ascii="Arial" w:hAnsi="Arial" w:cs="Arial"/>
          <w:b/>
          <w:bCs/>
          <w:color w:val="FF0000"/>
          <w:u w:val="single"/>
        </w:rPr>
        <w:t xml:space="preserve">E </w:t>
      </w:r>
      <w:r w:rsidRPr="00431884">
        <w:rPr>
          <w:rFonts w:ascii="Arial" w:hAnsi="Arial" w:cs="Arial"/>
          <w:b/>
          <w:bCs/>
          <w:color w:val="FF0000"/>
          <w:u w:val="single"/>
        </w:rPr>
        <w:t>MCS subfield format</w:t>
      </w:r>
    </w:p>
    <w:p w14:paraId="13E4B3F0" w14:textId="77777777" w:rsidR="00A6418F" w:rsidRPr="00431884" w:rsidRDefault="00A6418F" w:rsidP="00A6418F">
      <w:pPr>
        <w:pStyle w:val="main"/>
      </w:pPr>
    </w:p>
    <w:p w14:paraId="47D7BA0E" w14:textId="642C6B45"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MCS Index subfield indicates the </w:t>
      </w:r>
      <w:r w:rsidR="0040635F" w:rsidRPr="00431884">
        <w:rPr>
          <w:color w:val="FF0000"/>
          <w:u w:val="single"/>
        </w:rPr>
        <w:t>HE</w:t>
      </w:r>
      <w:r w:rsidRPr="00431884">
        <w:rPr>
          <w:color w:val="FF0000"/>
          <w:u w:val="single"/>
        </w:rPr>
        <w:t xml:space="preserve"> MCS index.</w:t>
      </w:r>
    </w:p>
    <w:p w14:paraId="3A0989F2"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Channel Bandwidth subfield value is encoded as shown in Table 9-840e (Channel Bandwidth subfield).</w:t>
      </w:r>
    </w:p>
    <w:p w14:paraId="74DD6FBE"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212F8177" w14:textId="77777777"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STBC subfield is set to 1 when the STBC is used. Otherwise, the subfield is set to 0.</w:t>
      </w:r>
    </w:p>
    <w:p w14:paraId="5C99BA17" w14:textId="307D6051" w:rsidR="00A6418F" w:rsidRPr="00431884" w:rsidRDefault="00A6418F" w:rsidP="00A6418F">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9-840h (GI subfield).</w:t>
      </w:r>
    </w:p>
    <w:p w14:paraId="1AFDE11B" w14:textId="77777777" w:rsidR="00A6418F" w:rsidRPr="00431884" w:rsidRDefault="00A6418F" w:rsidP="00A6418F">
      <w:pPr>
        <w:pStyle w:val="main"/>
      </w:pPr>
    </w:p>
    <w:p w14:paraId="18B19AA2" w14:textId="6B1B32B2" w:rsidR="00A6418F" w:rsidRPr="00431884" w:rsidRDefault="00A6418F" w:rsidP="00A6418F">
      <w:pPr>
        <w:pStyle w:val="main"/>
        <w:jc w:val="center"/>
        <w:rPr>
          <w:rFonts w:ascii="Arial" w:hAnsi="Arial" w:cs="Arial"/>
          <w:b/>
          <w:bCs/>
          <w:color w:val="FF0000"/>
          <w:u w:val="single"/>
        </w:rPr>
      </w:pPr>
      <w:r w:rsidRPr="00431884">
        <w:rPr>
          <w:rFonts w:ascii="Arial" w:hAnsi="Arial" w:cs="Arial"/>
          <w:b/>
          <w:bCs/>
          <w:color w:val="FF0000"/>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431884"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431884" w:rsidRDefault="00A6418F"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431884" w:rsidRDefault="00A6418F" w:rsidP="00962072">
            <w:pPr>
              <w:pStyle w:val="main"/>
              <w:jc w:val="center"/>
              <w:rPr>
                <w:b/>
                <w:bCs/>
                <w:color w:val="FF0000"/>
                <w:u w:val="single"/>
              </w:rPr>
            </w:pPr>
            <w:r w:rsidRPr="00431884">
              <w:rPr>
                <w:b/>
                <w:bCs/>
                <w:color w:val="FF0000"/>
                <w:u w:val="single"/>
              </w:rPr>
              <w:t>Guard Interval</w:t>
            </w:r>
          </w:p>
        </w:tc>
      </w:tr>
      <w:tr w:rsidR="00A6418F" w:rsidRPr="00431884"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431884" w:rsidRDefault="00A6418F"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79E44D79" w14:textId="54AE31C4" w:rsidR="00A6418F" w:rsidRPr="00431884" w:rsidRDefault="00A6418F" w:rsidP="00962072">
            <w:pPr>
              <w:pStyle w:val="main"/>
              <w:jc w:val="center"/>
              <w:rPr>
                <w:color w:val="FF0000"/>
                <w:u w:val="single"/>
              </w:rPr>
            </w:pPr>
            <w:r w:rsidRPr="00431884">
              <w:rPr>
                <w:color w:val="FF0000"/>
                <w:u w:val="single"/>
              </w:rPr>
              <w:t>0.8</w:t>
            </w:r>
            <w:r w:rsidRPr="00431884">
              <w:rPr>
                <w:rFonts w:hint="eastAsia"/>
                <w:color w:val="FF0000"/>
                <w:u w:val="single"/>
              </w:rPr>
              <w:t>μ</w:t>
            </w:r>
            <w:r w:rsidRPr="00431884">
              <w:rPr>
                <w:rFonts w:hint="eastAsia"/>
                <w:color w:val="FF0000"/>
                <w:u w:val="single"/>
              </w:rPr>
              <w:t>s</w:t>
            </w:r>
          </w:p>
        </w:tc>
      </w:tr>
      <w:tr w:rsidR="00A6418F" w:rsidRPr="00431884" w14:paraId="1E5A592C" w14:textId="77777777" w:rsidTr="00962072">
        <w:trPr>
          <w:jc w:val="center"/>
        </w:trPr>
        <w:tc>
          <w:tcPr>
            <w:tcW w:w="951" w:type="dxa"/>
            <w:tcBorders>
              <w:left w:val="single" w:sz="18" w:space="0" w:color="FF0000"/>
            </w:tcBorders>
            <w:vAlign w:val="center"/>
          </w:tcPr>
          <w:p w14:paraId="486826FD" w14:textId="77777777" w:rsidR="00A6418F" w:rsidRPr="00431884" w:rsidRDefault="00A6418F"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5EAC9844" w14:textId="08538E1B" w:rsidR="00A6418F" w:rsidRPr="00431884" w:rsidRDefault="00A6418F" w:rsidP="00962072">
            <w:pPr>
              <w:pStyle w:val="main"/>
              <w:jc w:val="center"/>
              <w:rPr>
                <w:color w:val="FF0000"/>
                <w:u w:val="single"/>
              </w:rPr>
            </w:pPr>
            <w:r w:rsidRPr="00431884">
              <w:rPr>
                <w:color w:val="FF0000"/>
                <w:u w:val="single"/>
              </w:rPr>
              <w:t>1.6</w:t>
            </w:r>
            <w:r w:rsidRPr="00431884">
              <w:rPr>
                <w:rFonts w:hint="eastAsia"/>
                <w:color w:val="FF0000"/>
                <w:u w:val="single"/>
              </w:rPr>
              <w:t>μ</w:t>
            </w:r>
            <w:r w:rsidRPr="00431884">
              <w:rPr>
                <w:rFonts w:hint="eastAsia"/>
                <w:color w:val="FF0000"/>
                <w:u w:val="single"/>
              </w:rPr>
              <w:t>s</w:t>
            </w:r>
          </w:p>
        </w:tc>
      </w:tr>
      <w:tr w:rsidR="00A6418F" w:rsidRPr="00431884" w14:paraId="3284BD8D" w14:textId="77777777" w:rsidTr="00962072">
        <w:trPr>
          <w:jc w:val="center"/>
        </w:trPr>
        <w:tc>
          <w:tcPr>
            <w:tcW w:w="951" w:type="dxa"/>
            <w:tcBorders>
              <w:left w:val="single" w:sz="18" w:space="0" w:color="FF0000"/>
            </w:tcBorders>
            <w:vAlign w:val="center"/>
          </w:tcPr>
          <w:p w14:paraId="0B1BB91D" w14:textId="77777777" w:rsidR="00A6418F" w:rsidRPr="00431884" w:rsidRDefault="00A6418F"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419955FE" w14:textId="5AA9E85E" w:rsidR="00A6418F" w:rsidRPr="00431884" w:rsidRDefault="00A6418F" w:rsidP="00962072">
            <w:pPr>
              <w:pStyle w:val="main"/>
              <w:jc w:val="center"/>
              <w:rPr>
                <w:color w:val="FF0000"/>
                <w:u w:val="single"/>
              </w:rPr>
            </w:pPr>
            <w:r w:rsidRPr="00431884">
              <w:rPr>
                <w:color w:val="FF0000"/>
                <w:u w:val="single"/>
              </w:rPr>
              <w:t>3.2</w:t>
            </w:r>
            <w:r w:rsidRPr="00431884">
              <w:rPr>
                <w:rFonts w:hint="eastAsia"/>
                <w:color w:val="FF0000"/>
                <w:u w:val="single"/>
              </w:rPr>
              <w:t>μ</w:t>
            </w:r>
            <w:r w:rsidRPr="00431884">
              <w:rPr>
                <w:rFonts w:hint="eastAsia"/>
                <w:color w:val="FF0000"/>
                <w:u w:val="single"/>
              </w:rPr>
              <w:t>s</w:t>
            </w:r>
          </w:p>
        </w:tc>
      </w:tr>
      <w:tr w:rsidR="00A6418F" w:rsidRPr="00431884"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431884" w:rsidRDefault="00A6418F"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0D6AC988" w14:textId="77777777" w:rsidR="00A6418F" w:rsidRPr="00431884" w:rsidRDefault="00A6418F"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34F1EA14" w14:textId="7AADD402" w:rsidR="00A6418F" w:rsidRPr="00431884" w:rsidRDefault="00A6418F" w:rsidP="00A6418F">
      <w:pPr>
        <w:pStyle w:val="main"/>
      </w:pPr>
    </w:p>
    <w:p w14:paraId="3F42BFAF" w14:textId="535339A6" w:rsidR="00E83871" w:rsidRPr="00431884" w:rsidRDefault="00E83871" w:rsidP="00E83871">
      <w:pPr>
        <w:pStyle w:val="main"/>
        <w:rPr>
          <w:color w:val="FF0000"/>
          <w:u w:val="single"/>
        </w:rPr>
      </w:pPr>
      <w:r w:rsidRPr="00431884">
        <w:rPr>
          <w:color w:val="FF0000"/>
          <w:u w:val="single"/>
        </w:rPr>
        <w:t>The format of the TX Rate subfield for EDMG is shown in Figure 9-839t (EDMG TX Rate subfield format).</w:t>
      </w:r>
    </w:p>
    <w:p w14:paraId="7EC070CA"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431884" w14:paraId="4677BC55" w14:textId="45CC9A85" w:rsidTr="006802E2">
        <w:trPr>
          <w:jc w:val="center"/>
        </w:trPr>
        <w:tc>
          <w:tcPr>
            <w:tcW w:w="1021" w:type="dxa"/>
            <w:tcBorders>
              <w:right w:val="single" w:sz="12" w:space="0" w:color="FF0000"/>
            </w:tcBorders>
            <w:vAlign w:val="center"/>
          </w:tcPr>
          <w:p w14:paraId="37B3FBE1" w14:textId="77777777" w:rsidR="00E83871" w:rsidRPr="00431884" w:rsidRDefault="00E83871" w:rsidP="00962072">
            <w:pPr>
              <w:pStyle w:val="main"/>
              <w:jc w:val="center"/>
              <w:rPr>
                <w:rFonts w:ascii="Arial" w:hAnsi="Arial" w:cs="Arial"/>
                <w:color w:val="FF0000"/>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431884" w:rsidRDefault="00E83871" w:rsidP="00962072">
            <w:pPr>
              <w:pStyle w:val="main"/>
              <w:jc w:val="center"/>
              <w:rPr>
                <w:rFonts w:ascii="Arial" w:hAnsi="Arial" w:cs="Arial"/>
                <w:color w:val="FF0000"/>
              </w:rPr>
            </w:pPr>
            <w:r w:rsidRPr="00431884">
              <w:rPr>
                <w:rFonts w:ascii="Arial" w:hAnsi="Arial" w:cs="Arial"/>
                <w:color w:val="FF0000"/>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C</w:t>
            </w:r>
            <w:r w:rsidRPr="00431884">
              <w:rPr>
                <w:rFonts w:ascii="Arial" w:hAnsi="Arial" w:cs="Arial"/>
                <w:color w:val="FF0000"/>
              </w:rPr>
              <w:t>hannel Configuration</w:t>
            </w:r>
          </w:p>
        </w:tc>
      </w:tr>
      <w:tr w:rsidR="00E83871" w:rsidRPr="00431884" w14:paraId="61734461" w14:textId="07B778D4" w:rsidTr="006802E2">
        <w:trPr>
          <w:jc w:val="center"/>
        </w:trPr>
        <w:tc>
          <w:tcPr>
            <w:tcW w:w="1021" w:type="dxa"/>
            <w:vAlign w:val="center"/>
          </w:tcPr>
          <w:p w14:paraId="7A80F273"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Octets:</w:t>
            </w:r>
          </w:p>
        </w:tc>
        <w:tc>
          <w:tcPr>
            <w:tcW w:w="1260" w:type="dxa"/>
            <w:tcBorders>
              <w:top w:val="single" w:sz="12" w:space="0" w:color="FF0000"/>
            </w:tcBorders>
            <w:vAlign w:val="center"/>
          </w:tcPr>
          <w:p w14:paraId="3FE2235C"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2</w:t>
            </w:r>
          </w:p>
        </w:tc>
        <w:tc>
          <w:tcPr>
            <w:tcW w:w="1260" w:type="dxa"/>
            <w:tcBorders>
              <w:top w:val="single" w:sz="12" w:space="0" w:color="FF0000"/>
            </w:tcBorders>
          </w:tcPr>
          <w:p w14:paraId="24A31237" w14:textId="015E396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r>
    </w:tbl>
    <w:p w14:paraId="1E1333C7" w14:textId="77777777" w:rsidR="00E83871" w:rsidRPr="00431884" w:rsidRDefault="00E83871" w:rsidP="00E83871">
      <w:pPr>
        <w:pStyle w:val="main"/>
      </w:pPr>
    </w:p>
    <w:p w14:paraId="61B61A67" w14:textId="39D10A1D"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9-839t---</w:t>
      </w:r>
      <w:r w:rsidRPr="00431884">
        <w:rPr>
          <w:color w:val="FF0000"/>
          <w:u w:val="single"/>
        </w:rPr>
        <w:t xml:space="preserve"> </w:t>
      </w:r>
      <w:r w:rsidRPr="00431884">
        <w:rPr>
          <w:rFonts w:ascii="Arial" w:hAnsi="Arial" w:cs="Arial"/>
          <w:b/>
          <w:bCs/>
          <w:color w:val="FF0000"/>
          <w:u w:val="single"/>
        </w:rPr>
        <w:t>EDMG TX Rate subfield format</w:t>
      </w:r>
    </w:p>
    <w:p w14:paraId="221FDBB4" w14:textId="77777777" w:rsidR="00E83871" w:rsidRPr="00431884" w:rsidRDefault="00E83871" w:rsidP="00E83871">
      <w:pPr>
        <w:pStyle w:val="main"/>
      </w:pPr>
    </w:p>
    <w:p w14:paraId="3B3C4CA7" w14:textId="27000E1E" w:rsidR="00E83871" w:rsidRPr="00431884" w:rsidRDefault="00E83871" w:rsidP="00E83871">
      <w:pPr>
        <w:pStyle w:val="main"/>
        <w:rPr>
          <w:color w:val="FF0000"/>
          <w:u w:val="single"/>
        </w:rPr>
      </w:pPr>
      <w:r w:rsidRPr="00431884">
        <w:rPr>
          <w:color w:val="FF0000"/>
          <w:u w:val="single"/>
        </w:rPr>
        <w:t>The format of the EDMG MCS subfield is shown in Figure 9-839u (EDMG MCS subfield format).</w:t>
      </w:r>
    </w:p>
    <w:p w14:paraId="1355685B" w14:textId="77777777" w:rsidR="00E83871" w:rsidRPr="00431884" w:rsidRDefault="00E83871" w:rsidP="00E83871">
      <w:pPr>
        <w:pStyle w:val="main"/>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473"/>
        <w:gridCol w:w="473"/>
        <w:gridCol w:w="473"/>
        <w:gridCol w:w="473"/>
        <w:gridCol w:w="1244"/>
        <w:gridCol w:w="777"/>
        <w:gridCol w:w="999"/>
        <w:gridCol w:w="730"/>
        <w:gridCol w:w="590"/>
        <w:gridCol w:w="590"/>
        <w:gridCol w:w="590"/>
        <w:gridCol w:w="590"/>
      </w:tblGrid>
      <w:tr w:rsidR="00E83871" w:rsidRPr="00431884" w14:paraId="50AA324D" w14:textId="77777777" w:rsidTr="00E83871">
        <w:trPr>
          <w:jc w:val="center"/>
        </w:trPr>
        <w:tc>
          <w:tcPr>
            <w:tcW w:w="813" w:type="dxa"/>
            <w:vAlign w:val="center"/>
          </w:tcPr>
          <w:p w14:paraId="4E911BB0" w14:textId="77777777" w:rsidR="00E83871" w:rsidRPr="00431884" w:rsidRDefault="00E83871" w:rsidP="00962072">
            <w:pPr>
              <w:pStyle w:val="main"/>
              <w:jc w:val="center"/>
              <w:rPr>
                <w:rFonts w:ascii="Arial" w:hAnsi="Arial" w:cs="Arial"/>
                <w:color w:val="FF0000"/>
              </w:rPr>
            </w:pPr>
          </w:p>
        </w:tc>
        <w:tc>
          <w:tcPr>
            <w:tcW w:w="446" w:type="dxa"/>
            <w:tcBorders>
              <w:bottom w:val="single" w:sz="12" w:space="0" w:color="FF0000"/>
            </w:tcBorders>
            <w:vAlign w:val="center"/>
          </w:tcPr>
          <w:p w14:paraId="2FE0045B"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B0</w:t>
            </w:r>
          </w:p>
        </w:tc>
        <w:tc>
          <w:tcPr>
            <w:tcW w:w="447" w:type="dxa"/>
            <w:tcBorders>
              <w:bottom w:val="single" w:sz="12" w:space="0" w:color="FF0000"/>
            </w:tcBorders>
            <w:vAlign w:val="center"/>
          </w:tcPr>
          <w:p w14:paraId="4013F398" w14:textId="31B5DAA0" w:rsidR="00E83871" w:rsidRPr="00431884" w:rsidRDefault="00E83871" w:rsidP="00962072">
            <w:pPr>
              <w:pStyle w:val="main"/>
              <w:jc w:val="center"/>
              <w:rPr>
                <w:rFonts w:ascii="Arial" w:hAnsi="Arial" w:cs="Arial"/>
                <w:color w:val="FF0000"/>
              </w:rPr>
            </w:pPr>
            <w:r w:rsidRPr="00431884">
              <w:rPr>
                <w:rFonts w:ascii="Arial" w:hAnsi="Arial" w:cs="Arial"/>
                <w:color w:val="FF0000"/>
              </w:rPr>
              <w:t>B4</w:t>
            </w:r>
          </w:p>
        </w:tc>
        <w:tc>
          <w:tcPr>
            <w:tcW w:w="447" w:type="dxa"/>
            <w:tcBorders>
              <w:bottom w:val="single" w:sz="12" w:space="0" w:color="FF0000"/>
            </w:tcBorders>
            <w:vAlign w:val="center"/>
          </w:tcPr>
          <w:p w14:paraId="7711E764" w14:textId="5A93D4F5" w:rsidR="00E83871" w:rsidRPr="00431884" w:rsidRDefault="00E83871" w:rsidP="00962072">
            <w:pPr>
              <w:pStyle w:val="main"/>
              <w:jc w:val="center"/>
              <w:rPr>
                <w:rFonts w:ascii="Arial" w:hAnsi="Arial" w:cs="Arial"/>
                <w:color w:val="FF0000"/>
              </w:rPr>
            </w:pPr>
            <w:r w:rsidRPr="00431884">
              <w:rPr>
                <w:rFonts w:ascii="Arial" w:hAnsi="Arial" w:cs="Arial"/>
                <w:color w:val="FF0000"/>
              </w:rPr>
              <w:t>B5</w:t>
            </w:r>
          </w:p>
        </w:tc>
        <w:tc>
          <w:tcPr>
            <w:tcW w:w="447" w:type="dxa"/>
            <w:tcBorders>
              <w:bottom w:val="single" w:sz="12" w:space="0" w:color="FF0000"/>
            </w:tcBorders>
            <w:vAlign w:val="center"/>
          </w:tcPr>
          <w:p w14:paraId="04E6CDC2" w14:textId="48EF886E" w:rsidR="00E83871" w:rsidRPr="00431884" w:rsidRDefault="00E83871" w:rsidP="00962072">
            <w:pPr>
              <w:pStyle w:val="main"/>
              <w:jc w:val="center"/>
              <w:rPr>
                <w:rFonts w:ascii="Arial" w:hAnsi="Arial" w:cs="Arial"/>
                <w:color w:val="FF0000"/>
              </w:rPr>
            </w:pPr>
            <w:r w:rsidRPr="00431884">
              <w:rPr>
                <w:rFonts w:ascii="Arial" w:hAnsi="Arial" w:cs="Arial"/>
                <w:color w:val="FF0000"/>
              </w:rPr>
              <w:t>B7</w:t>
            </w:r>
          </w:p>
        </w:tc>
        <w:tc>
          <w:tcPr>
            <w:tcW w:w="1139" w:type="dxa"/>
            <w:tcBorders>
              <w:bottom w:val="single" w:sz="12" w:space="0" w:color="FF0000"/>
            </w:tcBorders>
            <w:vAlign w:val="center"/>
          </w:tcPr>
          <w:p w14:paraId="25704AA5" w14:textId="6113C85A"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8</w:t>
            </w:r>
          </w:p>
        </w:tc>
        <w:tc>
          <w:tcPr>
            <w:tcW w:w="720" w:type="dxa"/>
            <w:tcBorders>
              <w:bottom w:val="single" w:sz="12" w:space="0" w:color="FF0000"/>
            </w:tcBorders>
          </w:tcPr>
          <w:p w14:paraId="3352BA04" w14:textId="6B21B75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9</w:t>
            </w:r>
          </w:p>
        </w:tc>
        <w:tc>
          <w:tcPr>
            <w:tcW w:w="919" w:type="dxa"/>
            <w:tcBorders>
              <w:bottom w:val="single" w:sz="12" w:space="0" w:color="FF0000"/>
            </w:tcBorders>
          </w:tcPr>
          <w:p w14:paraId="183ED6FF" w14:textId="243DE7C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10</w:t>
            </w:r>
          </w:p>
        </w:tc>
        <w:tc>
          <w:tcPr>
            <w:tcW w:w="677" w:type="dxa"/>
            <w:tcBorders>
              <w:bottom w:val="single" w:sz="12" w:space="0" w:color="FF0000"/>
            </w:tcBorders>
          </w:tcPr>
          <w:p w14:paraId="604AA83B" w14:textId="1B1A932D"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11</w:t>
            </w:r>
          </w:p>
        </w:tc>
        <w:tc>
          <w:tcPr>
            <w:tcW w:w="552" w:type="dxa"/>
            <w:tcBorders>
              <w:bottom w:val="single" w:sz="12" w:space="0" w:color="FF0000"/>
            </w:tcBorders>
            <w:vAlign w:val="center"/>
          </w:tcPr>
          <w:p w14:paraId="5FEC5423" w14:textId="6C3530F8"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12</w:t>
            </w:r>
          </w:p>
        </w:tc>
        <w:tc>
          <w:tcPr>
            <w:tcW w:w="552" w:type="dxa"/>
            <w:tcBorders>
              <w:bottom w:val="single" w:sz="12" w:space="0" w:color="FF0000"/>
            </w:tcBorders>
            <w:vAlign w:val="center"/>
          </w:tcPr>
          <w:p w14:paraId="0864A566" w14:textId="78D1669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13</w:t>
            </w:r>
          </w:p>
        </w:tc>
        <w:tc>
          <w:tcPr>
            <w:tcW w:w="552" w:type="dxa"/>
            <w:tcBorders>
              <w:bottom w:val="single" w:sz="12" w:space="0" w:color="FF0000"/>
            </w:tcBorders>
            <w:vAlign w:val="center"/>
          </w:tcPr>
          <w:p w14:paraId="1829F600" w14:textId="3BA3EA31"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14</w:t>
            </w:r>
          </w:p>
        </w:tc>
        <w:tc>
          <w:tcPr>
            <w:tcW w:w="552" w:type="dxa"/>
            <w:tcBorders>
              <w:bottom w:val="single" w:sz="12" w:space="0" w:color="FF0000"/>
            </w:tcBorders>
            <w:vAlign w:val="center"/>
          </w:tcPr>
          <w:p w14:paraId="1CCF1D77"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B</w:t>
            </w:r>
            <w:r w:rsidRPr="00431884">
              <w:rPr>
                <w:rFonts w:ascii="Arial" w:hAnsi="Arial" w:cs="Arial"/>
                <w:color w:val="FF0000"/>
              </w:rPr>
              <w:t>15</w:t>
            </w:r>
          </w:p>
        </w:tc>
      </w:tr>
      <w:tr w:rsidR="00E83871" w:rsidRPr="00431884" w14:paraId="27567976" w14:textId="77777777" w:rsidTr="00A91B0F">
        <w:trPr>
          <w:jc w:val="center"/>
        </w:trPr>
        <w:tc>
          <w:tcPr>
            <w:tcW w:w="813" w:type="dxa"/>
            <w:tcBorders>
              <w:right w:val="single" w:sz="12" w:space="0" w:color="FF0000"/>
            </w:tcBorders>
            <w:vAlign w:val="center"/>
          </w:tcPr>
          <w:p w14:paraId="2C58862C" w14:textId="77777777" w:rsidR="00E83871" w:rsidRPr="00431884" w:rsidRDefault="00E83871" w:rsidP="00A91B0F">
            <w:pPr>
              <w:pStyle w:val="main"/>
              <w:jc w:val="center"/>
              <w:rPr>
                <w:rFonts w:ascii="Arial" w:hAnsi="Arial" w:cs="Arial"/>
                <w:color w:val="FF0000"/>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431884" w:rsidRDefault="00E83871" w:rsidP="00A91B0F">
            <w:pPr>
              <w:pStyle w:val="main"/>
              <w:jc w:val="center"/>
              <w:rPr>
                <w:rFonts w:ascii="Arial" w:hAnsi="Arial" w:cs="Arial"/>
                <w:color w:val="FF0000"/>
              </w:rPr>
            </w:pPr>
            <w:r w:rsidRPr="00431884">
              <w:rPr>
                <w:rFonts w:ascii="Arial" w:hAnsi="Arial" w:cs="Arial"/>
                <w:color w:val="FF0000"/>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431884" w:rsidRDefault="00E83871" w:rsidP="00A91B0F">
            <w:pPr>
              <w:pStyle w:val="main"/>
              <w:jc w:val="center"/>
              <w:rPr>
                <w:rFonts w:ascii="Arial" w:hAnsi="Arial" w:cs="Arial"/>
                <w:color w:val="FF0000"/>
              </w:rPr>
            </w:pPr>
            <w:proofErr w:type="spellStart"/>
            <w:r w:rsidRPr="00431884">
              <w:rPr>
                <w:rFonts w:ascii="Arial" w:hAnsi="Arial" w:cs="Arial"/>
                <w:color w:val="FF0000"/>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431884" w:rsidRDefault="00E83871" w:rsidP="00A91B0F">
            <w:pPr>
              <w:pStyle w:val="main"/>
              <w:jc w:val="center"/>
              <w:rPr>
                <w:rFonts w:ascii="Arial" w:hAnsi="Arial" w:cs="Arial"/>
                <w:color w:val="FF0000"/>
              </w:rPr>
            </w:pPr>
            <w:r w:rsidRPr="00431884">
              <w:rPr>
                <w:rFonts w:ascii="Arial" w:hAnsi="Arial" w:cs="Arial"/>
                <w:color w:val="FF0000"/>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D</w:t>
            </w:r>
            <w:r w:rsidRPr="00431884">
              <w:rPr>
                <w:rFonts w:ascii="Arial" w:hAnsi="Arial" w:cs="Arial"/>
                <w:color w:val="FF0000"/>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P</w:t>
            </w:r>
            <w:r w:rsidRPr="00431884">
              <w:rPr>
                <w:rFonts w:ascii="Arial" w:hAnsi="Arial" w:cs="Arial"/>
                <w:color w:val="FF0000"/>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O</w:t>
            </w:r>
            <w:r w:rsidRPr="00431884">
              <w:rPr>
                <w:rFonts w:ascii="Arial" w:hAnsi="Arial" w:cs="Arial"/>
                <w:color w:val="FF0000"/>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431884" w:rsidRDefault="00E83871" w:rsidP="00A91B0F">
            <w:pPr>
              <w:pStyle w:val="main"/>
              <w:jc w:val="center"/>
              <w:rPr>
                <w:rFonts w:ascii="Arial" w:hAnsi="Arial" w:cs="Arial"/>
                <w:color w:val="FF0000"/>
              </w:rPr>
            </w:pPr>
            <w:r w:rsidRPr="00431884">
              <w:rPr>
                <w:rFonts w:ascii="Arial" w:hAnsi="Arial" w:cs="Arial"/>
                <w:color w:val="FF0000"/>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431884" w:rsidRDefault="00E83871" w:rsidP="00A91B0F">
            <w:pPr>
              <w:pStyle w:val="main"/>
              <w:jc w:val="center"/>
              <w:rPr>
                <w:rFonts w:ascii="Arial" w:hAnsi="Arial" w:cs="Arial"/>
                <w:color w:val="FF0000"/>
              </w:rPr>
            </w:pPr>
            <w:r w:rsidRPr="00431884">
              <w:rPr>
                <w:rFonts w:ascii="Arial" w:hAnsi="Arial" w:cs="Arial" w:hint="eastAsia"/>
                <w:color w:val="FF0000"/>
              </w:rPr>
              <w:t>R</w:t>
            </w:r>
            <w:r w:rsidRPr="00431884">
              <w:rPr>
                <w:rFonts w:ascii="Arial" w:hAnsi="Arial" w:cs="Arial"/>
                <w:color w:val="FF0000"/>
              </w:rPr>
              <w:t>eserved</w:t>
            </w:r>
          </w:p>
        </w:tc>
      </w:tr>
      <w:tr w:rsidR="00E83871" w:rsidRPr="00431884" w14:paraId="41FCE48A" w14:textId="77777777" w:rsidTr="00E83871">
        <w:trPr>
          <w:jc w:val="center"/>
        </w:trPr>
        <w:tc>
          <w:tcPr>
            <w:tcW w:w="813" w:type="dxa"/>
            <w:vAlign w:val="center"/>
          </w:tcPr>
          <w:p w14:paraId="3B7E6761" w14:textId="735B80C3" w:rsidR="00E83871" w:rsidRPr="00431884" w:rsidRDefault="009C422C" w:rsidP="00962072">
            <w:pPr>
              <w:pStyle w:val="main"/>
              <w:jc w:val="center"/>
              <w:rPr>
                <w:rFonts w:ascii="Arial" w:hAnsi="Arial" w:cs="Arial"/>
                <w:color w:val="FF0000"/>
              </w:rPr>
            </w:pPr>
            <w:r>
              <w:rPr>
                <w:rFonts w:ascii="Arial" w:hAnsi="Arial" w:cs="Arial"/>
                <w:color w:val="FF0000"/>
              </w:rPr>
              <w:t>Bits</w:t>
            </w:r>
            <w:r w:rsidR="00E83871" w:rsidRPr="00431884">
              <w:rPr>
                <w:rFonts w:ascii="Arial" w:hAnsi="Arial" w:cs="Arial"/>
                <w:color w:val="FF0000"/>
              </w:rPr>
              <w:t>:</w:t>
            </w:r>
          </w:p>
        </w:tc>
        <w:tc>
          <w:tcPr>
            <w:tcW w:w="893" w:type="dxa"/>
            <w:gridSpan w:val="2"/>
            <w:tcBorders>
              <w:top w:val="single" w:sz="12" w:space="0" w:color="FF0000"/>
            </w:tcBorders>
            <w:vAlign w:val="center"/>
          </w:tcPr>
          <w:p w14:paraId="7B50C0F6" w14:textId="1CB3B3AF"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5</w:t>
            </w:r>
          </w:p>
        </w:tc>
        <w:tc>
          <w:tcPr>
            <w:tcW w:w="894" w:type="dxa"/>
            <w:gridSpan w:val="2"/>
            <w:tcBorders>
              <w:top w:val="single" w:sz="12" w:space="0" w:color="FF0000"/>
            </w:tcBorders>
            <w:vAlign w:val="center"/>
          </w:tcPr>
          <w:p w14:paraId="1334BBCA" w14:textId="77777777" w:rsidR="00E83871" w:rsidRPr="00431884" w:rsidRDefault="00E83871" w:rsidP="00962072">
            <w:pPr>
              <w:pStyle w:val="main"/>
              <w:jc w:val="center"/>
              <w:rPr>
                <w:rFonts w:ascii="Arial" w:hAnsi="Arial" w:cs="Arial"/>
                <w:color w:val="FF0000"/>
              </w:rPr>
            </w:pPr>
            <w:r w:rsidRPr="00431884">
              <w:rPr>
                <w:rFonts w:ascii="Arial" w:hAnsi="Arial" w:cs="Arial"/>
                <w:color w:val="FF0000"/>
              </w:rPr>
              <w:t>3</w:t>
            </w:r>
          </w:p>
        </w:tc>
        <w:tc>
          <w:tcPr>
            <w:tcW w:w="1139" w:type="dxa"/>
            <w:tcBorders>
              <w:top w:val="single" w:sz="12" w:space="0" w:color="FF0000"/>
            </w:tcBorders>
            <w:vAlign w:val="center"/>
          </w:tcPr>
          <w:p w14:paraId="6914EE60" w14:textId="77777777"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720" w:type="dxa"/>
            <w:tcBorders>
              <w:top w:val="single" w:sz="12" w:space="0" w:color="FF0000"/>
            </w:tcBorders>
          </w:tcPr>
          <w:p w14:paraId="4E9D4AE0" w14:textId="51522263"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919" w:type="dxa"/>
            <w:tcBorders>
              <w:top w:val="single" w:sz="12" w:space="0" w:color="FF0000"/>
            </w:tcBorders>
          </w:tcPr>
          <w:p w14:paraId="2EF86E85" w14:textId="123C9064"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677" w:type="dxa"/>
            <w:tcBorders>
              <w:top w:val="single" w:sz="12" w:space="0" w:color="FF0000"/>
            </w:tcBorders>
          </w:tcPr>
          <w:p w14:paraId="0AE6F5DA" w14:textId="2159F9E9"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1</w:t>
            </w:r>
          </w:p>
        </w:tc>
        <w:tc>
          <w:tcPr>
            <w:tcW w:w="1104" w:type="dxa"/>
            <w:gridSpan w:val="2"/>
            <w:tcBorders>
              <w:top w:val="single" w:sz="12" w:space="0" w:color="FF0000"/>
            </w:tcBorders>
            <w:vAlign w:val="center"/>
          </w:tcPr>
          <w:p w14:paraId="6309C957" w14:textId="6F8CE2D5"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c>
          <w:tcPr>
            <w:tcW w:w="1104" w:type="dxa"/>
            <w:gridSpan w:val="2"/>
            <w:tcBorders>
              <w:top w:val="single" w:sz="12" w:space="0" w:color="FF0000"/>
            </w:tcBorders>
            <w:vAlign w:val="center"/>
          </w:tcPr>
          <w:p w14:paraId="097E0119" w14:textId="5EBD062C" w:rsidR="00E83871" w:rsidRPr="00431884" w:rsidRDefault="00E83871" w:rsidP="00962072">
            <w:pPr>
              <w:pStyle w:val="main"/>
              <w:jc w:val="center"/>
              <w:rPr>
                <w:rFonts w:ascii="Arial" w:hAnsi="Arial" w:cs="Arial"/>
                <w:color w:val="FF0000"/>
              </w:rPr>
            </w:pPr>
            <w:r w:rsidRPr="00431884">
              <w:rPr>
                <w:rFonts w:ascii="Arial" w:hAnsi="Arial" w:cs="Arial" w:hint="eastAsia"/>
                <w:color w:val="FF0000"/>
              </w:rPr>
              <w:t>2</w:t>
            </w:r>
          </w:p>
        </w:tc>
      </w:tr>
    </w:tbl>
    <w:p w14:paraId="1DD84E6A" w14:textId="77777777" w:rsidR="00E83871" w:rsidRPr="00431884" w:rsidRDefault="00E83871" w:rsidP="00E83871">
      <w:pPr>
        <w:pStyle w:val="main"/>
      </w:pPr>
    </w:p>
    <w:p w14:paraId="0E44E88A" w14:textId="60D8711F" w:rsidR="00E83871" w:rsidRPr="00431884" w:rsidRDefault="00E83871" w:rsidP="00E83871">
      <w:pPr>
        <w:pStyle w:val="main"/>
        <w:jc w:val="center"/>
        <w:rPr>
          <w:rFonts w:ascii="Arial" w:hAnsi="Arial" w:cs="Arial"/>
          <w:b/>
          <w:bCs/>
          <w:color w:val="FF0000"/>
          <w:u w:val="single"/>
        </w:rPr>
      </w:pPr>
      <w:r w:rsidRPr="00431884">
        <w:rPr>
          <w:rFonts w:ascii="Arial" w:hAnsi="Arial" w:cs="Arial" w:hint="cs"/>
          <w:b/>
          <w:bCs/>
          <w:color w:val="FF0000"/>
          <w:u w:val="single"/>
        </w:rPr>
        <w:t>F</w:t>
      </w:r>
      <w:r w:rsidRPr="00431884">
        <w:rPr>
          <w:rFonts w:ascii="Arial" w:hAnsi="Arial" w:cs="Arial"/>
          <w:b/>
          <w:bCs/>
          <w:color w:val="FF0000"/>
          <w:u w:val="single"/>
        </w:rPr>
        <w:t>igure 9-839u---</w:t>
      </w:r>
      <w:r w:rsidRPr="00431884">
        <w:rPr>
          <w:color w:val="FF0000"/>
          <w:u w:val="single"/>
        </w:rPr>
        <w:t xml:space="preserve"> </w:t>
      </w:r>
      <w:r w:rsidRPr="00431884">
        <w:rPr>
          <w:rFonts w:ascii="Arial" w:hAnsi="Arial" w:cs="Arial"/>
          <w:b/>
          <w:bCs/>
          <w:color w:val="FF0000"/>
          <w:u w:val="single"/>
        </w:rPr>
        <w:t>EDMG MCS subfield format</w:t>
      </w:r>
    </w:p>
    <w:p w14:paraId="0499BA2C" w14:textId="77777777" w:rsidR="00E83871" w:rsidRPr="00431884" w:rsidRDefault="00E83871" w:rsidP="00E83871">
      <w:pPr>
        <w:pStyle w:val="main"/>
      </w:pPr>
    </w:p>
    <w:p w14:paraId="1887DAC4" w14:textId="734A93D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MCS Index subfield indicates the EDMG MCS index.</w:t>
      </w:r>
    </w:p>
    <w:p w14:paraId="6E24A875" w14:textId="7777777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w:t>
      </w:r>
      <w:proofErr w:type="spellStart"/>
      <w:r w:rsidRPr="00431884">
        <w:rPr>
          <w:color w:val="FF0000"/>
          <w:u w:val="single"/>
        </w:rPr>
        <w:t>Nss</w:t>
      </w:r>
      <w:proofErr w:type="spellEnd"/>
      <w:r w:rsidRPr="00431884">
        <w:rPr>
          <w:color w:val="FF0000"/>
          <w:u w:val="single"/>
        </w:rPr>
        <w:t xml:space="preserve"> subfield value indicates the </w:t>
      </w:r>
      <w:r w:rsidRPr="00431884">
        <w:rPr>
          <w:i/>
          <w:iCs/>
          <w:color w:val="FF0000"/>
          <w:u w:val="single"/>
        </w:rPr>
        <w:t>N</w:t>
      </w:r>
      <w:r w:rsidRPr="00431884">
        <w:rPr>
          <w:i/>
          <w:iCs/>
          <w:color w:val="FF0000"/>
          <w:u w:val="single"/>
          <w:vertAlign w:val="subscript"/>
        </w:rPr>
        <w:t>SS</w:t>
      </w:r>
      <w:r w:rsidRPr="00431884">
        <w:rPr>
          <w:color w:val="FF0000"/>
          <w:u w:val="single"/>
        </w:rPr>
        <w:t>-1.</w:t>
      </w:r>
    </w:p>
    <w:p w14:paraId="1BE21F06" w14:textId="1A1B7F29"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Modulation subfield is set to 1 when EDMG OFDM mode is used. Otherwise, the subfield is set to 0.</w:t>
      </w:r>
    </w:p>
    <w:p w14:paraId="4A885B3E" w14:textId="20F54213"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 xml:space="preserve">he DCM BPSK subfield is set to 1 when DCM </w:t>
      </w:r>
      <w:r w:rsidRPr="00431884">
        <w:rPr>
          <w:rFonts w:hint="eastAsia"/>
          <w:color w:val="FF0000"/>
          <w:u w:val="single"/>
        </w:rPr>
        <w:t>π</w:t>
      </w:r>
      <w:r w:rsidRPr="00431884">
        <w:rPr>
          <w:rFonts w:hint="eastAsia"/>
          <w:color w:val="FF0000"/>
          <w:u w:val="single"/>
        </w:rPr>
        <w:t>/</w:t>
      </w:r>
      <w:r w:rsidRPr="00431884">
        <w:rPr>
          <w:color w:val="FF0000"/>
          <w:u w:val="single"/>
        </w:rPr>
        <w:t>2-BPSK is applied. Otherwise, the subfield is set to 0.</w:t>
      </w:r>
    </w:p>
    <w:p w14:paraId="716C0B08" w14:textId="0A212744"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Phase Hopping subfield is set to 1 when phase hopping modulation is applied. Otherwise, the subfield is set to 0.</w:t>
      </w:r>
    </w:p>
    <w:p w14:paraId="61201196" w14:textId="717C9466"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Open Loop PC subfield is set to 1 when open loop precoding is applied. Otherwise, the subfield is set to 0.</w:t>
      </w:r>
    </w:p>
    <w:p w14:paraId="5C7C4CC0" w14:textId="24E04A67" w:rsidR="00E83871" w:rsidRPr="00431884" w:rsidRDefault="00E83871" w:rsidP="00E83871">
      <w:pPr>
        <w:pStyle w:val="main"/>
        <w:rPr>
          <w:color w:val="FF0000"/>
          <w:u w:val="single"/>
        </w:rPr>
      </w:pPr>
      <w:r w:rsidRPr="00431884">
        <w:rPr>
          <w:rFonts w:hint="eastAsia"/>
          <w:color w:val="FF0000"/>
          <w:u w:val="single"/>
        </w:rPr>
        <w:t>T</w:t>
      </w:r>
      <w:r w:rsidRPr="00431884">
        <w:rPr>
          <w:color w:val="FF0000"/>
          <w:u w:val="single"/>
        </w:rPr>
        <w:t>he GI subfield value is encoded as shown in Table 9-840i (GI subfield).</w:t>
      </w:r>
    </w:p>
    <w:p w14:paraId="27993A9E" w14:textId="77777777" w:rsidR="00E83871" w:rsidRPr="00431884" w:rsidRDefault="00E83871" w:rsidP="00E83871">
      <w:pPr>
        <w:pStyle w:val="main"/>
      </w:pPr>
    </w:p>
    <w:p w14:paraId="3C6A8336" w14:textId="63186C63" w:rsidR="00E83871" w:rsidRPr="00431884" w:rsidRDefault="00E83871" w:rsidP="00E83871">
      <w:pPr>
        <w:pStyle w:val="main"/>
        <w:jc w:val="center"/>
        <w:rPr>
          <w:rFonts w:ascii="Arial" w:hAnsi="Arial" w:cs="Arial"/>
          <w:b/>
          <w:bCs/>
          <w:color w:val="FF0000"/>
          <w:u w:val="single"/>
        </w:rPr>
      </w:pPr>
      <w:r w:rsidRPr="00431884">
        <w:rPr>
          <w:rFonts w:ascii="Arial" w:hAnsi="Arial" w:cs="Arial"/>
          <w:b/>
          <w:bCs/>
          <w:color w:val="FF0000"/>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431884"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431884" w:rsidRDefault="00E83871" w:rsidP="00962072">
            <w:pPr>
              <w:pStyle w:val="main"/>
              <w:jc w:val="center"/>
              <w:rPr>
                <w:b/>
                <w:bCs/>
                <w:color w:val="FF0000"/>
                <w:u w:val="single"/>
              </w:rPr>
            </w:pPr>
            <w:r w:rsidRPr="00431884">
              <w:rPr>
                <w:rFonts w:hint="eastAsia"/>
                <w:b/>
                <w:bCs/>
                <w:color w:val="FF0000"/>
                <w:u w:val="single"/>
              </w:rPr>
              <w:t>V</w:t>
            </w:r>
            <w:r w:rsidRPr="00431884">
              <w:rPr>
                <w:b/>
                <w:bCs/>
                <w:color w:val="FF0000"/>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431884" w:rsidRDefault="00E83871" w:rsidP="00962072">
            <w:pPr>
              <w:pStyle w:val="main"/>
              <w:jc w:val="center"/>
              <w:rPr>
                <w:b/>
                <w:bCs/>
                <w:color w:val="FF0000"/>
                <w:u w:val="single"/>
              </w:rPr>
            </w:pPr>
            <w:r w:rsidRPr="00431884">
              <w:rPr>
                <w:b/>
                <w:bCs/>
                <w:color w:val="FF0000"/>
                <w:u w:val="single"/>
              </w:rPr>
              <w:t>Guard Interval</w:t>
            </w:r>
          </w:p>
        </w:tc>
      </w:tr>
      <w:tr w:rsidR="00E83871" w:rsidRPr="00431884"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431884" w:rsidRDefault="00E83871" w:rsidP="00962072">
            <w:pPr>
              <w:pStyle w:val="main"/>
              <w:jc w:val="center"/>
              <w:rPr>
                <w:color w:val="FF0000"/>
                <w:u w:val="single"/>
              </w:rPr>
            </w:pPr>
            <w:r w:rsidRPr="00431884">
              <w:rPr>
                <w:rFonts w:hint="eastAsia"/>
                <w:color w:val="FF0000"/>
                <w:u w:val="single"/>
              </w:rPr>
              <w:t>0</w:t>
            </w:r>
          </w:p>
        </w:tc>
        <w:tc>
          <w:tcPr>
            <w:tcW w:w="2230" w:type="dxa"/>
            <w:tcBorders>
              <w:top w:val="single" w:sz="18" w:space="0" w:color="FF0000"/>
              <w:right w:val="single" w:sz="18" w:space="0" w:color="FF0000"/>
            </w:tcBorders>
            <w:vAlign w:val="center"/>
          </w:tcPr>
          <w:p w14:paraId="1399C7FD" w14:textId="726AD2B7" w:rsidR="00E83871" w:rsidRPr="00431884" w:rsidRDefault="00E83871" w:rsidP="00962072">
            <w:pPr>
              <w:pStyle w:val="main"/>
              <w:jc w:val="center"/>
              <w:rPr>
                <w:color w:val="FF0000"/>
                <w:u w:val="single"/>
              </w:rPr>
            </w:pPr>
            <w:r w:rsidRPr="00431884">
              <w:rPr>
                <w:color w:val="FF0000"/>
                <w:u w:val="single"/>
              </w:rPr>
              <w:t>Short GI</w:t>
            </w:r>
          </w:p>
        </w:tc>
      </w:tr>
      <w:tr w:rsidR="00E83871" w:rsidRPr="00431884" w14:paraId="63198BB0" w14:textId="77777777" w:rsidTr="00962072">
        <w:trPr>
          <w:jc w:val="center"/>
        </w:trPr>
        <w:tc>
          <w:tcPr>
            <w:tcW w:w="951" w:type="dxa"/>
            <w:tcBorders>
              <w:left w:val="single" w:sz="18" w:space="0" w:color="FF0000"/>
            </w:tcBorders>
            <w:vAlign w:val="center"/>
          </w:tcPr>
          <w:p w14:paraId="6377FB04" w14:textId="77777777" w:rsidR="00E83871" w:rsidRPr="00431884" w:rsidRDefault="00E83871" w:rsidP="00962072">
            <w:pPr>
              <w:pStyle w:val="main"/>
              <w:jc w:val="center"/>
              <w:rPr>
                <w:color w:val="FF0000"/>
                <w:u w:val="single"/>
              </w:rPr>
            </w:pPr>
            <w:r w:rsidRPr="00431884">
              <w:rPr>
                <w:rFonts w:hint="eastAsia"/>
                <w:color w:val="FF0000"/>
                <w:u w:val="single"/>
              </w:rPr>
              <w:t>1</w:t>
            </w:r>
          </w:p>
        </w:tc>
        <w:tc>
          <w:tcPr>
            <w:tcW w:w="2230" w:type="dxa"/>
            <w:tcBorders>
              <w:right w:val="single" w:sz="18" w:space="0" w:color="FF0000"/>
            </w:tcBorders>
            <w:vAlign w:val="center"/>
          </w:tcPr>
          <w:p w14:paraId="0CE5B33B" w14:textId="0023CC45" w:rsidR="00E83871" w:rsidRPr="00431884" w:rsidRDefault="00E83871" w:rsidP="00962072">
            <w:pPr>
              <w:pStyle w:val="main"/>
              <w:jc w:val="center"/>
              <w:rPr>
                <w:color w:val="FF0000"/>
                <w:u w:val="single"/>
              </w:rPr>
            </w:pPr>
            <w:r w:rsidRPr="00431884">
              <w:rPr>
                <w:rFonts w:hint="eastAsia"/>
                <w:color w:val="FF0000"/>
                <w:u w:val="single"/>
              </w:rPr>
              <w:t>N</w:t>
            </w:r>
            <w:r w:rsidRPr="00431884">
              <w:rPr>
                <w:color w:val="FF0000"/>
                <w:u w:val="single"/>
              </w:rPr>
              <w:t>ormal GI</w:t>
            </w:r>
          </w:p>
        </w:tc>
      </w:tr>
      <w:tr w:rsidR="00E83871" w:rsidRPr="00431884" w14:paraId="5CF81C52" w14:textId="77777777" w:rsidTr="00962072">
        <w:trPr>
          <w:jc w:val="center"/>
        </w:trPr>
        <w:tc>
          <w:tcPr>
            <w:tcW w:w="951" w:type="dxa"/>
            <w:tcBorders>
              <w:left w:val="single" w:sz="18" w:space="0" w:color="FF0000"/>
            </w:tcBorders>
            <w:vAlign w:val="center"/>
          </w:tcPr>
          <w:p w14:paraId="6610D40C" w14:textId="77777777" w:rsidR="00E83871" w:rsidRPr="00431884" w:rsidRDefault="00E83871" w:rsidP="00962072">
            <w:pPr>
              <w:pStyle w:val="main"/>
              <w:jc w:val="center"/>
              <w:rPr>
                <w:color w:val="FF0000"/>
                <w:u w:val="single"/>
              </w:rPr>
            </w:pPr>
            <w:r w:rsidRPr="00431884">
              <w:rPr>
                <w:rFonts w:hint="eastAsia"/>
                <w:color w:val="FF0000"/>
                <w:u w:val="single"/>
              </w:rPr>
              <w:t>2</w:t>
            </w:r>
          </w:p>
        </w:tc>
        <w:tc>
          <w:tcPr>
            <w:tcW w:w="2230" w:type="dxa"/>
            <w:tcBorders>
              <w:right w:val="single" w:sz="18" w:space="0" w:color="FF0000"/>
            </w:tcBorders>
            <w:vAlign w:val="center"/>
          </w:tcPr>
          <w:p w14:paraId="2EA3CCE4" w14:textId="4CDEBB46" w:rsidR="00E83871" w:rsidRPr="00431884" w:rsidRDefault="00E83871" w:rsidP="00962072">
            <w:pPr>
              <w:pStyle w:val="main"/>
              <w:jc w:val="center"/>
              <w:rPr>
                <w:color w:val="FF0000"/>
                <w:u w:val="single"/>
              </w:rPr>
            </w:pPr>
            <w:r w:rsidRPr="00431884">
              <w:rPr>
                <w:rFonts w:hint="eastAsia"/>
                <w:color w:val="FF0000"/>
                <w:u w:val="single"/>
              </w:rPr>
              <w:t>L</w:t>
            </w:r>
            <w:r w:rsidRPr="00431884">
              <w:rPr>
                <w:color w:val="FF0000"/>
                <w:u w:val="single"/>
              </w:rPr>
              <w:t>ong GI</w:t>
            </w:r>
          </w:p>
        </w:tc>
      </w:tr>
      <w:tr w:rsidR="00E83871" w:rsidRPr="00431884"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431884" w:rsidRDefault="00E83871" w:rsidP="00962072">
            <w:pPr>
              <w:pStyle w:val="main"/>
              <w:jc w:val="center"/>
              <w:rPr>
                <w:color w:val="FF0000"/>
                <w:u w:val="single"/>
              </w:rPr>
            </w:pPr>
            <w:r w:rsidRPr="00431884">
              <w:rPr>
                <w:color w:val="FF0000"/>
                <w:u w:val="single"/>
              </w:rPr>
              <w:t>3</w:t>
            </w:r>
          </w:p>
        </w:tc>
        <w:tc>
          <w:tcPr>
            <w:tcW w:w="2230" w:type="dxa"/>
            <w:tcBorders>
              <w:bottom w:val="single" w:sz="18" w:space="0" w:color="FF0000"/>
              <w:right w:val="single" w:sz="18" w:space="0" w:color="FF0000"/>
            </w:tcBorders>
            <w:vAlign w:val="center"/>
          </w:tcPr>
          <w:p w14:paraId="3F65747A" w14:textId="77777777" w:rsidR="00E83871" w:rsidRPr="00431884" w:rsidRDefault="00E83871" w:rsidP="00962072">
            <w:pPr>
              <w:pStyle w:val="main"/>
              <w:jc w:val="center"/>
              <w:rPr>
                <w:color w:val="FF0000"/>
                <w:u w:val="single"/>
              </w:rPr>
            </w:pPr>
            <w:r w:rsidRPr="00431884">
              <w:rPr>
                <w:rFonts w:hint="eastAsia"/>
                <w:color w:val="FF0000"/>
                <w:u w:val="single"/>
              </w:rPr>
              <w:t>R</w:t>
            </w:r>
            <w:r w:rsidRPr="00431884">
              <w:rPr>
                <w:color w:val="FF0000"/>
                <w:u w:val="single"/>
              </w:rPr>
              <w:t>eserved</w:t>
            </w:r>
          </w:p>
        </w:tc>
      </w:tr>
    </w:tbl>
    <w:p w14:paraId="4E7AFBE7" w14:textId="77777777" w:rsidR="00E83871" w:rsidRPr="00431884" w:rsidRDefault="00E83871" w:rsidP="00E83871">
      <w:pPr>
        <w:pStyle w:val="main"/>
      </w:pPr>
    </w:p>
    <w:p w14:paraId="3A09AFA0" w14:textId="1495C171" w:rsidR="00E83871" w:rsidRPr="00271291" w:rsidRDefault="00E83871" w:rsidP="00E83871">
      <w:pPr>
        <w:pStyle w:val="main"/>
        <w:rPr>
          <w:color w:val="FF0000"/>
          <w:u w:val="single"/>
        </w:rPr>
      </w:pPr>
      <w:r w:rsidRPr="00431884">
        <w:rPr>
          <w:rFonts w:hint="eastAsia"/>
          <w:color w:val="FF0000"/>
          <w:u w:val="single"/>
        </w:rPr>
        <w:t>T</w:t>
      </w:r>
      <w:r w:rsidRPr="00431884">
        <w:rPr>
          <w:color w:val="FF0000"/>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431884">
        <w:rPr>
          <w:rFonts w:hint="eastAsia"/>
          <w:color w:val="FF0000"/>
          <w:u w:val="single"/>
        </w:rPr>
        <w:t>I</w:t>
      </w:r>
      <w:r w:rsidRPr="00431884">
        <w:rPr>
          <w:color w:val="FF0000"/>
          <w:u w:val="single"/>
        </w:rPr>
        <w:t xml:space="preserve">n an AP, </w:t>
      </w:r>
      <w:r w:rsidR="001052FA" w:rsidRPr="00431884">
        <w:rPr>
          <w:color w:val="FF0000"/>
          <w:u w:val="single"/>
        </w:rPr>
        <w:t xml:space="preserve">if the EBCS </w:t>
      </w:r>
      <w:r w:rsidR="002B293B" w:rsidRPr="00431884">
        <w:rPr>
          <w:color w:val="FF0000"/>
          <w:u w:val="single"/>
        </w:rPr>
        <w:t>content ID</w:t>
      </w:r>
      <w:r w:rsidR="001052FA" w:rsidRPr="00431884">
        <w:rPr>
          <w:color w:val="FF0000"/>
          <w:u w:val="single"/>
        </w:rPr>
        <w:t xml:space="preserve"> parameter</w:t>
      </w:r>
      <w:r w:rsidR="001023F6" w:rsidRPr="00431884">
        <w:rPr>
          <w:color w:val="FF0000"/>
          <w:u w:val="single"/>
        </w:rPr>
        <w:t xml:space="preserve"> of the MA-</w:t>
      </w:r>
      <w:proofErr w:type="spellStart"/>
      <w:r w:rsidR="001023F6" w:rsidRPr="00431884">
        <w:rPr>
          <w:color w:val="FF0000"/>
          <w:u w:val="single"/>
        </w:rPr>
        <w:t>UNITDATA.request</w:t>
      </w:r>
      <w:proofErr w:type="spellEnd"/>
      <w:r w:rsidR="001023F6" w:rsidRPr="00431884">
        <w:rPr>
          <w:color w:val="FF0000"/>
          <w:u w:val="single"/>
        </w:rPr>
        <w:t xml:space="preserve"> primitive is </w:t>
      </w:r>
      <w:r w:rsidR="002B293B" w:rsidRPr="00431884">
        <w:rPr>
          <w:color w:val="FF0000"/>
          <w:u w:val="single"/>
        </w:rPr>
        <w:t>not null</w:t>
      </w:r>
      <w:r w:rsidR="001023F6" w:rsidRPr="00431884">
        <w:rPr>
          <w:color w:val="FF0000"/>
          <w:u w:val="single"/>
        </w:rPr>
        <w:t xml:space="preserve">, </w:t>
      </w:r>
      <w:r w:rsidR="00F351C0" w:rsidRPr="00431884">
        <w:rPr>
          <w:color w:val="FF0000"/>
          <w:u w:val="single"/>
        </w:rPr>
        <w:t xml:space="preserve">the MSDU </w:t>
      </w:r>
      <w:r w:rsidR="00382246" w:rsidRPr="00431884">
        <w:rPr>
          <w:color w:val="FF0000"/>
          <w:u w:val="single"/>
        </w:rPr>
        <w:t xml:space="preserve">shall </w:t>
      </w:r>
      <w:r w:rsidR="00DA144F" w:rsidRPr="00431884">
        <w:rPr>
          <w:color w:val="FF0000"/>
          <w:u w:val="single"/>
        </w:rPr>
        <w:t xml:space="preserve">be encoded according to </w:t>
      </w:r>
      <w:r w:rsidR="00BE5880" w:rsidRPr="00431884">
        <w:rPr>
          <w:color w:val="FF0000"/>
          <w:u w:val="single"/>
        </w:rPr>
        <w:t>the EBCS content ID</w:t>
      </w:r>
      <w:r w:rsidR="00271291" w:rsidRPr="00431884">
        <w:rPr>
          <w:color w:val="FF0000"/>
          <w:u w:val="single"/>
        </w:rPr>
        <w:t xml:space="preserve"> as described in 11.55.2.2 (EBCS DL operation at an EBCS AP)</w:t>
      </w:r>
      <w:r w:rsidR="00BE5880" w:rsidRPr="00431884">
        <w:rPr>
          <w:color w:val="FF0000"/>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0BC63F4A" w:rsidR="0040635F" w:rsidRPr="00E65B1E" w:rsidRDefault="0040635F" w:rsidP="0040635F">
      <w:pPr>
        <w:pStyle w:val="level4"/>
      </w:pPr>
      <w:r w:rsidRPr="00E65B1E">
        <w:t>1</w:t>
      </w:r>
      <w:r>
        <w:t xml:space="preserve">0.6.5.3 Rate selection for EBCS frames </w:t>
      </w:r>
      <w:r w:rsidRPr="00C00103">
        <w:rPr>
          <w:highlight w:val="yellow"/>
        </w:rPr>
        <w:t>[1409</w:t>
      </w:r>
      <w:r w:rsidR="001E0329">
        <w:rPr>
          <w:highlight w:val="yellow"/>
        </w:rPr>
        <w:t>, 1027</w:t>
      </w:r>
      <w:r w:rsidRPr="00C00103">
        <w:rPr>
          <w:highlight w:val="yellow"/>
        </w:rPr>
        <w:t>]</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D50D1B">
        <w:rPr>
          <w:highlight w:val="cyan"/>
          <w:lang w:eastAsia="en-US"/>
        </w:rPr>
        <w:t>The transmission rate for EBCS Info frames</w:t>
      </w:r>
      <w:r w:rsidRPr="00D50D1B">
        <w:rPr>
          <w:strike/>
          <w:color w:val="FF0000"/>
          <w:highlight w:val="cyan"/>
          <w:lang w:eastAsia="en-US"/>
        </w:rPr>
        <w:t>,</w:t>
      </w:r>
      <w:r w:rsidRPr="00D50D1B">
        <w:rPr>
          <w:highlight w:val="cyan"/>
          <w:lang w:eastAsia="en-US"/>
        </w:rPr>
        <w:t xml:space="preserve"> </w:t>
      </w:r>
      <w:r w:rsidRPr="00D50D1B">
        <w:rPr>
          <w:color w:val="FF0000"/>
          <w:highlight w:val="cyan"/>
          <w:u w:val="single"/>
          <w:lang w:eastAsia="en-US"/>
        </w:rPr>
        <w:t>and</w:t>
      </w:r>
      <w:r w:rsidRPr="00D50D1B">
        <w:rPr>
          <w:highlight w:val="cyan"/>
          <w:lang w:eastAsia="en-US"/>
        </w:rPr>
        <w:t xml:space="preserve"> EBCS UL frames</w:t>
      </w:r>
      <w:r w:rsidRPr="00D50D1B">
        <w:rPr>
          <w:strike/>
          <w:color w:val="FF0000"/>
          <w:highlight w:val="cyan"/>
          <w:lang w:eastAsia="en-US"/>
        </w:rPr>
        <w:t>, and EBCS Data frames</w:t>
      </w:r>
      <w:r w:rsidRPr="00D50D1B">
        <w:rPr>
          <w:highlight w:val="cyan"/>
          <w:lang w:eastAsia="en-US"/>
        </w:rPr>
        <w:t xml:space="preserve"> is determined from</w:t>
      </w:r>
      <w:r w:rsidRPr="00D50D1B">
        <w:rPr>
          <w:rFonts w:hint="eastAsia"/>
          <w:highlight w:val="cyan"/>
          <w:lang w:eastAsia="en-US"/>
        </w:rPr>
        <w:t xml:space="preserve"> </w:t>
      </w:r>
      <w:r w:rsidRPr="00D50D1B">
        <w:rPr>
          <w:highlight w:val="cyan"/>
          <w:lang w:eastAsia="en-US"/>
        </w:rPr>
        <w:t>dot11EBCSInfoTxRate</w:t>
      </w:r>
      <w:r w:rsidRPr="00D50D1B">
        <w:rPr>
          <w:strike/>
          <w:color w:val="FF0000"/>
          <w:highlight w:val="cyan"/>
          <w:lang w:eastAsia="en-US"/>
        </w:rPr>
        <w:t xml:space="preserve"> and dot11EBCSDataTxRate respectively</w:t>
      </w:r>
      <w:r w:rsidRPr="00D50D1B">
        <w:rPr>
          <w:highlight w:val="cyan"/>
          <w:lang w:eastAsia="en-US"/>
        </w:rPr>
        <w:t xml:space="preserve">, if FMS or GCR is not </w:t>
      </w:r>
      <w:proofErr w:type="gramStart"/>
      <w:r w:rsidRPr="00D50D1B">
        <w:rPr>
          <w:highlight w:val="cyan"/>
          <w:lang w:eastAsia="en-US"/>
        </w:rPr>
        <w:t>used</w:t>
      </w:r>
      <w:r w:rsidRPr="00D50D1B">
        <w:rPr>
          <w:strike/>
          <w:color w:val="FF0000"/>
          <w:highlight w:val="cyan"/>
          <w:lang w:eastAsia="en-US"/>
        </w:rPr>
        <w:t>,</w:t>
      </w:r>
      <w:r w:rsidRPr="00D50D1B">
        <w:rPr>
          <w:color w:val="FF0000"/>
          <w:highlight w:val="cyan"/>
          <w:u w:val="single"/>
          <w:lang w:eastAsia="en-US"/>
        </w:rPr>
        <w:t>.</w:t>
      </w:r>
      <w:proofErr w:type="gramEnd"/>
      <w:r w:rsidRPr="00D50D1B">
        <w:rPr>
          <w:highlight w:val="cyan"/>
          <w:lang w:eastAsia="en-US"/>
        </w:rPr>
        <w:t xml:space="preserve"> </w:t>
      </w:r>
      <w:r w:rsidRPr="00D50D1B">
        <w:rPr>
          <w:color w:val="FF0000"/>
          <w:highlight w:val="cyan"/>
          <w:u w:val="single"/>
          <w:lang w:eastAsia="en-US"/>
        </w:rPr>
        <w:t xml:space="preserve">The transmission rate for EBCS Data frames is determined from dot11EBCSContentList, if </w:t>
      </w:r>
      <w:r w:rsidR="00053D3D" w:rsidRPr="00D50D1B">
        <w:rPr>
          <w:color w:val="FF0000"/>
          <w:highlight w:val="cyan"/>
          <w:u w:val="single"/>
          <w:lang w:eastAsia="en-US"/>
        </w:rPr>
        <w:t xml:space="preserve">neither </w:t>
      </w:r>
      <w:r w:rsidRPr="00D50D1B">
        <w:rPr>
          <w:color w:val="FF0000"/>
          <w:highlight w:val="cyan"/>
          <w:u w:val="single"/>
          <w:lang w:eastAsia="en-US"/>
        </w:rPr>
        <w:t xml:space="preserve">FMS </w:t>
      </w:r>
      <w:r w:rsidR="00053D3D" w:rsidRPr="00D50D1B">
        <w:rPr>
          <w:color w:val="FF0000"/>
          <w:highlight w:val="cyan"/>
          <w:u w:val="single"/>
          <w:lang w:eastAsia="en-US"/>
        </w:rPr>
        <w:t>n</w:t>
      </w:r>
      <w:r w:rsidRPr="00D50D1B">
        <w:rPr>
          <w:color w:val="FF0000"/>
          <w:highlight w:val="cyan"/>
          <w:u w:val="single"/>
          <w:lang w:eastAsia="en-US"/>
        </w:rPr>
        <w:t>or GCR is used.</w:t>
      </w:r>
      <w:r w:rsidRPr="00D50D1B">
        <w:rPr>
          <w:highlight w:val="cyan"/>
          <w:lang w:eastAsia="en-US"/>
        </w:rPr>
        <w:t xml:space="preserve"> </w:t>
      </w:r>
      <w:proofErr w:type="spellStart"/>
      <w:r w:rsidRPr="00D50D1B">
        <w:rPr>
          <w:strike/>
          <w:color w:val="FF0000"/>
          <w:highlight w:val="cyan"/>
          <w:lang w:eastAsia="en-US"/>
        </w:rPr>
        <w:t>o</w:t>
      </w:r>
      <w:r w:rsidRPr="00D50D1B">
        <w:rPr>
          <w:color w:val="FF0000"/>
          <w:highlight w:val="cyan"/>
          <w:u w:val="single"/>
          <w:lang w:eastAsia="en-US"/>
        </w:rPr>
        <w:t>O</w:t>
      </w:r>
      <w:r w:rsidRPr="00D50D1B">
        <w:rPr>
          <w:highlight w:val="cyan"/>
          <w:lang w:eastAsia="en-US"/>
        </w:rPr>
        <w:t>therwise</w:t>
      </w:r>
      <w:proofErr w:type="spellEnd"/>
      <w:r w:rsidRPr="00D50D1B">
        <w:rPr>
          <w:rFonts w:hint="eastAsia"/>
          <w:highlight w:val="cyan"/>
          <w:lang w:eastAsia="en-US"/>
        </w:rPr>
        <w:t xml:space="preserve"> </w:t>
      </w:r>
      <w:r w:rsidRPr="00D50D1B">
        <w:rPr>
          <w:highlight w:val="cyan"/>
          <w:lang w:eastAsia="en-US"/>
        </w:rPr>
        <w:t>follow clause 10.6.5.4 (Rate selection for other group addressed Data and Management frames) and 10.6.5.6 (Rate selection for Data frames sent within an FMS stream).</w:t>
      </w:r>
    </w:p>
    <w:p w14:paraId="6CE59DBD" w14:textId="4F76A005" w:rsidR="0040635F" w:rsidRDefault="0040635F" w:rsidP="00EA684D">
      <w:pPr>
        <w:pStyle w:val="main"/>
      </w:pPr>
    </w:p>
    <w:p w14:paraId="1DA21B21" w14:textId="0198F46E" w:rsidR="001E0329" w:rsidRPr="00D50D1B" w:rsidRDefault="001E0329" w:rsidP="001E0329">
      <w:pPr>
        <w:pStyle w:val="main"/>
        <w:rPr>
          <w:strike/>
          <w:color w:val="FF0000"/>
          <w:lang w:eastAsia="en-US"/>
        </w:rPr>
      </w:pPr>
      <w:r w:rsidRPr="00431884">
        <w:rPr>
          <w:lang w:eastAsia="en-US"/>
        </w:rPr>
        <w:t>The transmission rate for EBCS Info frames</w:t>
      </w:r>
      <w:r w:rsidRPr="00431884">
        <w:rPr>
          <w:strike/>
          <w:color w:val="FF0000"/>
          <w:lang w:eastAsia="en-US"/>
        </w:rPr>
        <w:t>,</w:t>
      </w:r>
      <w:r w:rsidRPr="00431884">
        <w:rPr>
          <w:lang w:eastAsia="en-US"/>
        </w:rPr>
        <w:t xml:space="preserve"> </w:t>
      </w:r>
      <w:r w:rsidRPr="00431884">
        <w:rPr>
          <w:color w:val="FF0000"/>
          <w:u w:val="single"/>
          <w:lang w:eastAsia="en-US"/>
        </w:rPr>
        <w:t>and</w:t>
      </w:r>
      <w:r w:rsidRPr="00431884">
        <w:rPr>
          <w:lang w:eastAsia="en-US"/>
        </w:rPr>
        <w:t xml:space="preserve"> EBCS UL frames</w:t>
      </w:r>
      <w:r w:rsidRPr="00431884">
        <w:rPr>
          <w:strike/>
          <w:color w:val="FF0000"/>
          <w:lang w:eastAsia="en-US"/>
        </w:rPr>
        <w:t>, and EBCS Data frames</w:t>
      </w:r>
      <w:r w:rsidRPr="00431884">
        <w:rPr>
          <w:lang w:eastAsia="en-US"/>
        </w:rPr>
        <w:t xml:space="preserve"> is determined from</w:t>
      </w:r>
      <w:r w:rsidRPr="00431884">
        <w:rPr>
          <w:rFonts w:hint="eastAsia"/>
          <w:lang w:eastAsia="en-US"/>
        </w:rPr>
        <w:t xml:space="preserve"> </w:t>
      </w:r>
      <w:r w:rsidRPr="00431884">
        <w:rPr>
          <w:lang w:eastAsia="en-US"/>
        </w:rPr>
        <w:t>dot11EBCSInfoTxRate</w:t>
      </w:r>
      <w:r w:rsidRPr="00431884">
        <w:rPr>
          <w:strike/>
          <w:color w:val="FF0000"/>
          <w:lang w:eastAsia="en-US"/>
        </w:rPr>
        <w:t xml:space="preserve"> and dot11EBCSDataTxRate respectively</w:t>
      </w:r>
      <w:r w:rsidRPr="001E0329">
        <w:rPr>
          <w:lang w:eastAsia="en-US"/>
        </w:rPr>
        <w:t xml:space="preserve">, </w:t>
      </w:r>
      <w:r w:rsidRPr="001E0329">
        <w:rPr>
          <w:strike/>
          <w:color w:val="FF0000"/>
          <w:lang w:eastAsia="en-US"/>
        </w:rPr>
        <w:t xml:space="preserve">if FMS or GCR is not </w:t>
      </w:r>
      <w:proofErr w:type="gramStart"/>
      <w:r w:rsidRPr="001E0329">
        <w:rPr>
          <w:strike/>
          <w:color w:val="FF0000"/>
          <w:lang w:eastAsia="en-US"/>
        </w:rPr>
        <w:t>used</w:t>
      </w:r>
      <w:r w:rsidRPr="00431884">
        <w:rPr>
          <w:strike/>
          <w:color w:val="FF0000"/>
          <w:lang w:eastAsia="en-US"/>
        </w:rPr>
        <w:t>,</w:t>
      </w:r>
      <w:r w:rsidRPr="00431884">
        <w:rPr>
          <w:color w:val="FF0000"/>
          <w:u w:val="single"/>
          <w:lang w:eastAsia="en-US"/>
        </w:rPr>
        <w:t>.</w:t>
      </w:r>
      <w:proofErr w:type="gramEnd"/>
      <w:r w:rsidRPr="00431884">
        <w:rPr>
          <w:lang w:eastAsia="en-US"/>
        </w:rPr>
        <w:t xml:space="preserve"> </w:t>
      </w:r>
      <w:r w:rsidRPr="00431884">
        <w:rPr>
          <w:color w:val="FF0000"/>
          <w:u w:val="single"/>
          <w:lang w:eastAsia="en-US"/>
        </w:rPr>
        <w:t>The transmission rate for EBCS Data frames is determined from dot11EBCSContentList.</w:t>
      </w:r>
      <w:r w:rsidRPr="00431884">
        <w:rPr>
          <w:lang w:eastAsia="en-US"/>
        </w:rPr>
        <w:t xml:space="preserve"> </w:t>
      </w:r>
      <w:r w:rsidRPr="00D50D1B">
        <w:rPr>
          <w:strike/>
          <w:color w:val="FF0000"/>
          <w:lang w:eastAsia="en-US"/>
        </w:rPr>
        <w:t>otherwise</w:t>
      </w:r>
      <w:r w:rsidRPr="00D50D1B">
        <w:rPr>
          <w:rFonts w:hint="eastAsia"/>
          <w:strike/>
          <w:color w:val="FF0000"/>
          <w:lang w:eastAsia="en-US"/>
        </w:rPr>
        <w:t xml:space="preserve"> </w:t>
      </w:r>
      <w:r w:rsidRPr="00D50D1B">
        <w:rPr>
          <w:strike/>
          <w:color w:val="FF0000"/>
          <w:lang w:eastAsia="en-US"/>
        </w:rPr>
        <w:t>follow clause 10.6.5.4 (Rate selection for other group addressed Data and Management frames) and 10.6.5.6 (Rate selection for Data frames sent within an FMS stream).</w:t>
      </w:r>
    </w:p>
    <w:p w14:paraId="14E5CB1E" w14:textId="77777777" w:rsidR="001E0329" w:rsidRPr="001E0329" w:rsidRDefault="001E0329" w:rsidP="00EA684D">
      <w:pPr>
        <w:pStyle w:val="main"/>
        <w:rPr>
          <w:rFonts w:hint="eastAsia"/>
        </w:rPr>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7EC7B5F2"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431884">
        <w:rPr>
          <w:color w:val="FF0000"/>
          <w:u w:val="single"/>
        </w:rPr>
        <w:t>iii)</w:t>
      </w:r>
      <w:r w:rsidRPr="00431884">
        <w:rPr>
          <w:color w:val="FF0000"/>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xml:space="preserve">, </w:t>
      </w:r>
      <w:r w:rsidR="00D96F7A">
        <w:rPr>
          <w:highlight w:val="yellow"/>
        </w:rPr>
        <w:t xml:space="preserve">1149, </w:t>
      </w:r>
      <w:r w:rsidR="00F53962">
        <w:rPr>
          <w:highlight w:val="yellow"/>
        </w:rPr>
        <w:t>1415</w:t>
      </w:r>
      <w:r w:rsidR="000A1505">
        <w:rPr>
          <w:highlight w:val="yellow"/>
        </w:rPr>
        <w:t>, 1420</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6C14023E" w:rsid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56A6FDAE" w14:textId="77777777" w:rsidR="00233EC6" w:rsidRPr="00171311" w:rsidRDefault="00233EC6" w:rsidP="00171311">
      <w:pPr>
        <w:pStyle w:val="main"/>
        <w:rPr>
          <w:strike/>
          <w:color w:val="FF0000"/>
          <w:lang w:eastAsia="en-US"/>
        </w:rPr>
      </w:pPr>
    </w:p>
    <w:p w14:paraId="758925D8" w14:textId="5F5EF179" w:rsid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5862930F" w14:textId="77777777" w:rsidR="00233EC6" w:rsidRPr="00171311" w:rsidRDefault="00233EC6" w:rsidP="00171311">
      <w:pPr>
        <w:pStyle w:val="main"/>
        <w:rPr>
          <w:strike/>
          <w:color w:val="FF0000"/>
          <w:lang w:eastAsia="en-US"/>
        </w:rPr>
      </w:pP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27686782"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sidR="00100C16" w:rsidRPr="00100C16">
        <w:rPr>
          <w:rFonts w:ascii="Arial" w:hAnsi="Arial" w:cs="Arial"/>
          <w:b/>
          <w:bCs/>
          <w:sz w:val="22"/>
          <w:szCs w:val="22"/>
        </w:rPr>
        <w:t xml:space="preserve"> </w:t>
      </w:r>
      <w:r w:rsidR="00100C16" w:rsidRPr="00100C16">
        <w:rPr>
          <w:rFonts w:ascii="Arial" w:hAnsi="Arial" w:cs="Arial"/>
          <w:b/>
          <w:bCs/>
          <w:sz w:val="22"/>
          <w:szCs w:val="22"/>
          <w:highlight w:val="yellow"/>
        </w:rPr>
        <w:t>[1001 1413 1530 1629 1578 1618]</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7E69EDFA" w:rsidR="00101CE0" w:rsidRDefault="00101CE0" w:rsidP="00AE594D">
      <w:pPr>
        <w:pStyle w:val="main"/>
        <w:rPr>
          <w:color w:val="FF0000"/>
          <w:u w:val="single"/>
        </w:rPr>
      </w:pPr>
    </w:p>
    <w:p w14:paraId="1407A304" w14:textId="667BCBF6" w:rsidR="00171311" w:rsidRPr="007D1B62" w:rsidRDefault="007D1B62" w:rsidP="00AE594D">
      <w:pPr>
        <w:pStyle w:val="main"/>
        <w:rPr>
          <w:color w:val="FF0000"/>
          <w:u w:val="single"/>
        </w:rPr>
      </w:pPr>
      <w:r w:rsidRPr="00431884">
        <w:rPr>
          <w:color w:val="FF0000"/>
          <w:u w:val="single"/>
        </w:rPr>
        <w:t>EBCS DL is enabled in an EBCS AP with the length of the dot11EBCSContentList greater than 0.</w:t>
      </w:r>
      <w:r w:rsidRPr="00431884">
        <w:rPr>
          <w:rFonts w:hint="eastAsia"/>
          <w:color w:val="FF0000"/>
          <w:u w:val="single"/>
        </w:rPr>
        <w:t xml:space="preserve"> </w:t>
      </w:r>
      <w:r w:rsidR="00171311" w:rsidRPr="00431884">
        <w:rPr>
          <w:rFonts w:hint="eastAsia"/>
          <w:color w:val="FF0000"/>
          <w:u w:val="single"/>
        </w:rPr>
        <w:t>T</w:t>
      </w:r>
      <w:r w:rsidR="00171311" w:rsidRPr="00431884">
        <w:rPr>
          <w:color w:val="FF0000"/>
          <w:u w:val="single"/>
        </w:rPr>
        <w:t xml:space="preserve">he EBCS traffic streams to be transmitted are specified in dot11EBCSContentList. </w:t>
      </w:r>
      <w:r w:rsidRPr="00431884">
        <w:rPr>
          <w:color w:val="FF0000"/>
          <w:u w:val="single"/>
        </w:rPr>
        <w:t xml:space="preserve">The EBCS traffic streams are handled completely different from other traffic. </w:t>
      </w:r>
      <w:r w:rsidR="00171311" w:rsidRPr="00431884">
        <w:rPr>
          <w:color w:val="FF0000"/>
          <w:u w:val="single"/>
        </w:rPr>
        <w:t xml:space="preserve">The </w:t>
      </w:r>
      <w:r w:rsidRPr="00431884">
        <w:rPr>
          <w:color w:val="FF0000"/>
          <w:u w:val="single"/>
        </w:rPr>
        <w:t xml:space="preserve">EBCS </w:t>
      </w:r>
      <w:r w:rsidR="00171311" w:rsidRPr="00431884">
        <w:rPr>
          <w:color w:val="FF0000"/>
          <w:u w:val="single"/>
        </w:rPr>
        <w:t xml:space="preserve">content ID shall be assigned </w:t>
      </w:r>
      <w:r w:rsidR="00AF0A13" w:rsidRPr="00431884">
        <w:rPr>
          <w:color w:val="FF0000"/>
          <w:u w:val="single"/>
        </w:rPr>
        <w:t xml:space="preserve">by the EBCS traffic stream mapper that locates at the portal </w:t>
      </w:r>
      <w:r w:rsidR="00171311" w:rsidRPr="00431884">
        <w:rPr>
          <w:color w:val="FF0000"/>
          <w:u w:val="single"/>
        </w:rPr>
        <w:t>to be able to identify the content</w:t>
      </w:r>
      <w:r w:rsidR="00AF0A13" w:rsidRPr="00431884">
        <w:rPr>
          <w:color w:val="FF0000"/>
          <w:u w:val="single"/>
        </w:rPr>
        <w:t>. The EBCS traffic stream mapper shall be</w:t>
      </w:r>
      <w:r w:rsidR="00AF0A13">
        <w:rPr>
          <w:color w:val="FF0000"/>
          <w:u w:val="single"/>
        </w:rPr>
        <w:t xml:space="preserve"> configured according to the EBCS content list</w:t>
      </w:r>
      <w:r w:rsidR="00405AC9">
        <w:rPr>
          <w:color w:val="FF0000"/>
          <w:u w:val="single"/>
        </w:rPr>
        <w:t>.</w:t>
      </w:r>
      <w:r w:rsidR="00AF0A13">
        <w:rPr>
          <w:color w:val="FF0000"/>
          <w:u w:val="single"/>
        </w:rPr>
        <w:t xml:space="preserve"> The content ID shall be unique to</w:t>
      </w:r>
      <w:r w:rsidR="00171311">
        <w:rPr>
          <w:color w:val="FF0000"/>
          <w:u w:val="single"/>
        </w:rPr>
        <w:t xml:space="preserve"> the AP certificate.</w:t>
      </w:r>
      <w:r w:rsidR="00171311">
        <w:t xml:space="preserve"> </w:t>
      </w:r>
      <w:r w:rsidR="00171311" w:rsidRPr="004C1529">
        <w:rPr>
          <w:highlight w:val="yellow"/>
        </w:rPr>
        <w:t>[</w:t>
      </w:r>
      <w:r w:rsidR="00AF0A13">
        <w:rPr>
          <w:highlight w:val="yellow"/>
        </w:rPr>
        <w:t>1409</w:t>
      </w:r>
      <w:r w:rsidR="00171311" w:rsidRPr="004C1529">
        <w:rPr>
          <w:highlight w:val="yellow"/>
        </w:rPr>
        <w:t>]</w:t>
      </w:r>
    </w:p>
    <w:p w14:paraId="4A8D4C51" w14:textId="77777777" w:rsidR="00171311" w:rsidRPr="00DD4080" w:rsidRDefault="00171311" w:rsidP="00AE594D">
      <w:pPr>
        <w:pStyle w:val="main"/>
        <w:rPr>
          <w:color w:val="FF0000"/>
          <w:u w:val="single"/>
        </w:rPr>
      </w:pPr>
    </w:p>
    <w:p w14:paraId="168F16D1" w14:textId="420650E9"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xml:space="preserve">, at </w:t>
      </w:r>
      <w:r w:rsidR="002D0C5A" w:rsidRPr="00DD4080">
        <w:rPr>
          <w:color w:val="FF0000"/>
          <w:u w:val="single"/>
        </w:rPr>
        <w:lastRenderedPageBreak/>
        <w:t>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(9.6.2.296 EBCS Parameters element)</w:t>
      </w:r>
      <w:r w:rsidR="00F809C0">
        <w:rPr>
          <w:color w:val="FF0000"/>
          <w:u w:val="single"/>
        </w:rPr>
        <w:t xml:space="preserve"> </w:t>
      </w:r>
      <w:r w:rsidR="00F809C0" w:rsidRPr="00257A09">
        <w:rPr>
          <w:highlight w:val="yellow"/>
        </w:rPr>
        <w:t>[</w:t>
      </w:r>
      <w:r w:rsidR="00F809C0">
        <w:rPr>
          <w:highlight w:val="yellow"/>
        </w:rPr>
        <w:t>1029</w:t>
      </w:r>
      <w:r w:rsidR="00F809C0" w:rsidRPr="00257A09">
        <w:rPr>
          <w:highlight w:val="yellow"/>
        </w:rPr>
        <w:t>]</w:t>
      </w:r>
      <w:r w:rsidR="00285727" w:rsidRPr="00DD4080">
        <w:rPr>
          <w:color w:val="FF0000"/>
          <w:u w:val="single"/>
        </w:rPr>
        <w:t xml:space="preserve">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576469">
        <w:rPr>
          <w:highlight w:val="yellow"/>
        </w:rPr>
        <w:t>, 1290, 1293, 1031</w:t>
      </w:r>
      <w:r w:rsidR="00B7335C">
        <w:rPr>
          <w:highlight w:val="yellow"/>
        </w:rPr>
        <w:t>, 1005</w:t>
      </w:r>
      <w:r w:rsidR="00171311" w:rsidRPr="004C1529">
        <w:rPr>
          <w:highlight w:val="yellow"/>
        </w:rPr>
        <w:t>]</w:t>
      </w:r>
      <w:r w:rsidR="00171311">
        <w:t xml:space="preserve"> </w:t>
      </w:r>
      <w:r w:rsidR="004A2A13">
        <w:rPr>
          <w:color w:val="FF0000"/>
          <w:u w:val="single"/>
        </w:rPr>
        <w:t xml:space="preserve">The EBCS Info frame shall be transmitted </w:t>
      </w:r>
      <w:r w:rsidR="00576469" w:rsidRPr="00431884">
        <w:rPr>
          <w:color w:val="FF0000"/>
          <w:u w:val="single"/>
        </w:rPr>
        <w:t xml:space="preserve">among the set of </w:t>
      </w:r>
      <w:proofErr w:type="gramStart"/>
      <w:r w:rsidR="00576469" w:rsidRPr="00431884">
        <w:rPr>
          <w:color w:val="FF0000"/>
          <w:u w:val="single"/>
        </w:rPr>
        <w:t>group</w:t>
      </w:r>
      <w:proofErr w:type="gramEnd"/>
      <w:r w:rsidR="00576469" w:rsidRPr="00431884">
        <w:rPr>
          <w:color w:val="FF0000"/>
          <w:u w:val="single"/>
        </w:rPr>
        <w:t xml:space="preserve"> addressed frames transmitted</w:t>
      </w:r>
      <w:r w:rsidR="00576469">
        <w:rPr>
          <w:color w:val="FF0000"/>
          <w:u w:val="single"/>
        </w:rPr>
        <w:t xml:space="preserve"> </w:t>
      </w:r>
      <w:r w:rsidR="004A2A13">
        <w:rPr>
          <w:color w:val="FF0000"/>
          <w:u w:val="single"/>
        </w:rPr>
        <w:t>immediately after the Beacon frame</w:t>
      </w:r>
      <w:r w:rsidR="00987D63">
        <w:rPr>
          <w:color w:val="FF0000"/>
          <w:u w:val="single"/>
        </w:rPr>
        <w:t xml:space="preserve"> </w:t>
      </w:r>
      <w:r w:rsidR="00987D63" w:rsidRPr="00431884">
        <w:rPr>
          <w:color w:val="FF0000"/>
          <w:u w:val="single"/>
        </w:rPr>
        <w:t>identified by the EBCS Parameters element</w:t>
      </w:r>
      <w:r w:rsidR="004A2A13" w:rsidRPr="00431884">
        <w:rPr>
          <w:color w:val="FF0000"/>
          <w:u w:val="single"/>
        </w:rPr>
        <w:t>.</w:t>
      </w:r>
      <w:r w:rsidR="00987D63">
        <w:t xml:space="preserve"> </w:t>
      </w:r>
      <w:r w:rsidR="00987D63" w:rsidRPr="004C1529">
        <w:rPr>
          <w:highlight w:val="yellow"/>
        </w:rPr>
        <w:t>[1</w:t>
      </w:r>
      <w:r w:rsidR="00987D63">
        <w:rPr>
          <w:highlight w:val="yellow"/>
        </w:rPr>
        <w:t>291</w:t>
      </w:r>
      <w:r w:rsidR="00576469">
        <w:rPr>
          <w:highlight w:val="yellow"/>
        </w:rPr>
        <w:t>, 1292, 1031</w:t>
      </w:r>
      <w:r w:rsidR="00F809C0">
        <w:rPr>
          <w:highlight w:val="yellow"/>
        </w:rPr>
        <w:t>, 1029</w:t>
      </w:r>
      <w:r w:rsidR="00987D63" w:rsidRPr="004C1529">
        <w:rPr>
          <w:highlight w:val="yellow"/>
        </w:rPr>
        <w:t>]</w:t>
      </w:r>
      <w:r w:rsidR="000F0B70">
        <w:rPr>
          <w:color w:val="FF0000"/>
          <w:u w:val="single"/>
        </w:rPr>
        <w:t xml:space="preserve"> Details of the EBCS Info frame generation is </w:t>
      </w:r>
      <w:r w:rsidR="00EB1B65">
        <w:rPr>
          <w:color w:val="FF0000"/>
          <w:u w:val="single"/>
        </w:rPr>
        <w:t>described in 1</w:t>
      </w:r>
      <w:r w:rsidR="00EB1B65" w:rsidRPr="00334DA9">
        <w:rPr>
          <w:color w:val="FF0000"/>
          <w:u w:val="single"/>
        </w:rPr>
        <w:t>1.</w:t>
      </w:r>
      <w:r w:rsidR="00334DA9" w:rsidRPr="00334DA9">
        <w:rPr>
          <w:color w:val="FF0000"/>
          <w:u w:val="single"/>
        </w:rPr>
        <w:t>55</w:t>
      </w:r>
      <w:r w:rsidR="00EB1B65" w:rsidRPr="00334DA9">
        <w:rPr>
          <w:color w:val="FF0000"/>
          <w:u w:val="single"/>
        </w:rPr>
        <w:t>.2.</w:t>
      </w:r>
      <w:r w:rsidR="00334DA9">
        <w:rPr>
          <w:color w:val="FF0000"/>
          <w:u w:val="single"/>
        </w:rPr>
        <w:t>4</w:t>
      </w:r>
      <w:r w:rsidR="00EB1B65">
        <w:rPr>
          <w:color w:val="FF0000"/>
          <w:u w:val="single"/>
        </w:rPr>
        <w:t xml:space="preserve"> (EBCS Info frame generation and usage).</w:t>
      </w:r>
    </w:p>
    <w:p w14:paraId="20044BB0" w14:textId="77777777" w:rsidR="00033E9D" w:rsidRPr="00DD4080" w:rsidRDefault="00033E9D" w:rsidP="00033E9D">
      <w:pPr>
        <w:pStyle w:val="main"/>
        <w:rPr>
          <w:color w:val="FF0000"/>
          <w:u w:val="single"/>
        </w:rPr>
      </w:pPr>
    </w:p>
    <w:p w14:paraId="6381B2D0" w14:textId="577FB818" w:rsidR="00F52AB4" w:rsidRPr="001D7A95" w:rsidRDefault="001D7A95" w:rsidP="00DC6BB1">
      <w:pPr>
        <w:pStyle w:val="main"/>
        <w:rPr>
          <w:color w:val="FF0000"/>
          <w:highlight w:val="lightGray"/>
          <w:u w:val="single"/>
        </w:rPr>
      </w:pPr>
      <w:r w:rsidRPr="00431884">
        <w:rPr>
          <w:color w:val="FF0000"/>
          <w:u w:val="single"/>
        </w:rPr>
        <w:t>In the MAC, MSDUs with non-null EBCS content ID in the MA-</w:t>
      </w:r>
      <w:proofErr w:type="spellStart"/>
      <w:r w:rsidRPr="00431884">
        <w:rPr>
          <w:color w:val="FF0000"/>
          <w:u w:val="single"/>
        </w:rPr>
        <w:t>UNITDATA.request</w:t>
      </w:r>
      <w:proofErr w:type="spellEnd"/>
      <w:r w:rsidRPr="00431884">
        <w:rPr>
          <w:color w:val="FF0000"/>
          <w:u w:val="single"/>
        </w:rPr>
        <w:t xml:space="preserve"> shall bypass IEEE 802.1X filtering. The</w:t>
      </w:r>
      <w:r w:rsidR="000E5F80" w:rsidRPr="00431884">
        <w:rPr>
          <w:color w:val="FF0000"/>
          <w:u w:val="single"/>
        </w:rPr>
        <w:t xml:space="preserve"> </w:t>
      </w:r>
      <w:r w:rsidR="007F3E41" w:rsidRPr="00431884">
        <w:rPr>
          <w:rFonts w:hint="eastAsia"/>
          <w:color w:val="FF0000"/>
          <w:u w:val="single"/>
        </w:rPr>
        <w:t>E</w:t>
      </w:r>
      <w:r w:rsidR="007F3E41" w:rsidRPr="00431884">
        <w:rPr>
          <w:color w:val="FF0000"/>
          <w:u w:val="single"/>
        </w:rPr>
        <w:t xml:space="preserve">BCS </w:t>
      </w:r>
      <w:r w:rsidR="001C00C6" w:rsidRPr="00431884">
        <w:rPr>
          <w:color w:val="FF0000"/>
          <w:u w:val="single"/>
        </w:rPr>
        <w:t>filter</w:t>
      </w:r>
      <w:r w:rsidR="007F3E41" w:rsidRPr="00431884">
        <w:rPr>
          <w:color w:val="FF0000"/>
          <w:u w:val="single"/>
        </w:rPr>
        <w:t xml:space="preserve"> </w:t>
      </w:r>
      <w:r w:rsidR="0018096F" w:rsidRPr="00431884">
        <w:rPr>
          <w:color w:val="FF0000"/>
          <w:u w:val="single"/>
        </w:rPr>
        <w:t>affiliate</w:t>
      </w:r>
      <w:r w:rsidR="00197EE1" w:rsidRPr="00431884">
        <w:rPr>
          <w:color w:val="FF0000"/>
          <w:u w:val="single"/>
        </w:rPr>
        <w:t>d</w:t>
      </w:r>
      <w:r w:rsidR="000E5F80" w:rsidRPr="00431884">
        <w:rPr>
          <w:color w:val="FF0000"/>
          <w:u w:val="single"/>
        </w:rPr>
        <w:t xml:space="preserve"> </w:t>
      </w:r>
      <w:r w:rsidR="00197EE1" w:rsidRPr="00431884">
        <w:rPr>
          <w:color w:val="FF0000"/>
          <w:u w:val="single"/>
        </w:rPr>
        <w:t>with</w:t>
      </w:r>
      <w:r w:rsidR="000E5F80" w:rsidRPr="00431884">
        <w:rPr>
          <w:color w:val="FF0000"/>
          <w:u w:val="single"/>
        </w:rPr>
        <w:t xml:space="preserve"> the AP</w:t>
      </w:r>
      <w:r w:rsidR="00006A85" w:rsidRPr="00431884">
        <w:rPr>
          <w:color w:val="FF0000"/>
          <w:u w:val="single"/>
        </w:rPr>
        <w:t xml:space="preserve"> (see Figure 5-</w:t>
      </w:r>
      <w:r w:rsidR="00AF0A13" w:rsidRPr="00431884">
        <w:rPr>
          <w:color w:val="FF0000"/>
          <w:u w:val="single"/>
        </w:rPr>
        <w:t>1</w:t>
      </w:r>
      <w:r w:rsidR="00162995" w:rsidRPr="00431884">
        <w:rPr>
          <w:color w:val="FF0000"/>
          <w:u w:val="single"/>
        </w:rPr>
        <w:t xml:space="preserve"> </w:t>
      </w:r>
      <w:r w:rsidR="00432C66" w:rsidRPr="00431884">
        <w:rPr>
          <w:color w:val="FF0000"/>
          <w:u w:val="single"/>
        </w:rPr>
        <w:t>(</w:t>
      </w:r>
      <w:r w:rsidR="00AF0A13" w:rsidRPr="00431884">
        <w:rPr>
          <w:color w:val="FF0000"/>
          <w:u w:val="single"/>
        </w:rPr>
        <w:t>MAC data plane architecture</w:t>
      </w:r>
      <w:r w:rsidR="00432C66" w:rsidRPr="00431884">
        <w:rPr>
          <w:color w:val="FF0000"/>
          <w:u w:val="single"/>
        </w:rPr>
        <w:t>)</w:t>
      </w:r>
      <w:r w:rsidR="00006A85" w:rsidRPr="00431884">
        <w:rPr>
          <w:color w:val="FF0000"/>
          <w:u w:val="single"/>
        </w:rPr>
        <w:t xml:space="preserve">) </w:t>
      </w:r>
      <w:r w:rsidR="00AF0A13" w:rsidRPr="00431884">
        <w:rPr>
          <w:color w:val="FF0000"/>
          <w:u w:val="single"/>
        </w:rPr>
        <w:t xml:space="preserve">that </w:t>
      </w:r>
      <w:r w:rsidR="00405AC9" w:rsidRPr="00431884">
        <w:rPr>
          <w:color w:val="FF0000"/>
          <w:u w:val="single"/>
        </w:rPr>
        <w:t>shall be</w:t>
      </w:r>
      <w:r w:rsidR="00AF0A13" w:rsidRPr="00431884">
        <w:rPr>
          <w:color w:val="FF0000"/>
          <w:u w:val="single"/>
        </w:rPr>
        <w:t xml:space="preserve"> configured according to the dot11EBCSContentList </w:t>
      </w:r>
      <w:r w:rsidR="0017106E" w:rsidRPr="00431884">
        <w:rPr>
          <w:color w:val="FF0000"/>
          <w:u w:val="single"/>
        </w:rPr>
        <w:t xml:space="preserve">shall </w:t>
      </w:r>
      <w:r w:rsidR="00AF0A13" w:rsidRPr="00431884">
        <w:rPr>
          <w:color w:val="FF0000"/>
          <w:u w:val="single"/>
        </w:rPr>
        <w:t xml:space="preserve">filter the MSDU by </w:t>
      </w:r>
      <w:r w:rsidR="00405AC9" w:rsidRPr="00431884">
        <w:rPr>
          <w:color w:val="FF0000"/>
          <w:u w:val="single"/>
        </w:rPr>
        <w:t xml:space="preserve">the destination address and the EBCS content ID in the </w:t>
      </w:r>
      <w:r w:rsidRPr="00431884">
        <w:rPr>
          <w:color w:val="FF0000"/>
          <w:u w:val="single"/>
        </w:rPr>
        <w:t>MA-</w:t>
      </w:r>
      <w:proofErr w:type="spellStart"/>
      <w:r w:rsidRPr="00431884">
        <w:rPr>
          <w:color w:val="FF0000"/>
          <w:u w:val="single"/>
        </w:rPr>
        <w:t>UNITDATA.request</w:t>
      </w:r>
      <w:proofErr w:type="spellEnd"/>
      <w:r w:rsidR="00405AC9" w:rsidRPr="00431884">
        <w:rPr>
          <w:color w:val="FF0000"/>
          <w:u w:val="single"/>
        </w:rPr>
        <w:t>. If the EBCS content ID is not null</w:t>
      </w:r>
      <w:r w:rsidR="009C6CDF" w:rsidRPr="00431884">
        <w:rPr>
          <w:color w:val="FF0000"/>
          <w:u w:val="single"/>
        </w:rPr>
        <w:t>,</w:t>
      </w:r>
      <w:r w:rsidR="00405AC9" w:rsidRPr="00431884">
        <w:rPr>
          <w:color w:val="FF0000"/>
          <w:u w:val="single"/>
        </w:rPr>
        <w:t xml:space="preserve"> and the </w:t>
      </w:r>
      <w:r w:rsidR="009C6CDF" w:rsidRPr="00431884">
        <w:rPr>
          <w:color w:val="FF0000"/>
          <w:u w:val="single"/>
        </w:rPr>
        <w:t xml:space="preserve">destination address and the </w:t>
      </w:r>
      <w:r w:rsidR="00405AC9" w:rsidRPr="00431884">
        <w:rPr>
          <w:color w:val="FF0000"/>
          <w:u w:val="single"/>
        </w:rPr>
        <w:t xml:space="preserve">EBCS content ID </w:t>
      </w:r>
      <w:r w:rsidR="009C6CDF" w:rsidRPr="00431884">
        <w:rPr>
          <w:color w:val="FF0000"/>
          <w:u w:val="single"/>
        </w:rPr>
        <w:t>are</w:t>
      </w:r>
      <w:r w:rsidR="00405AC9" w:rsidRPr="00431884">
        <w:rPr>
          <w:color w:val="FF0000"/>
          <w:u w:val="single"/>
        </w:rPr>
        <w:t xml:space="preserve"> specified in the dot11EBCSContentList, the EBCS filter shall pass the MSDU. If the EBCS content ID is not null</w:t>
      </w:r>
      <w:r w:rsidR="009C6CDF" w:rsidRPr="00431884">
        <w:rPr>
          <w:color w:val="FF0000"/>
          <w:u w:val="single"/>
        </w:rPr>
        <w:t>,</w:t>
      </w:r>
      <w:r w:rsidR="00405AC9" w:rsidRPr="00431884">
        <w:rPr>
          <w:color w:val="FF0000"/>
          <w:u w:val="single"/>
        </w:rPr>
        <w:t xml:space="preserve"> and </w:t>
      </w:r>
      <w:r w:rsidR="009C6CDF" w:rsidRPr="00431884">
        <w:rPr>
          <w:color w:val="FF0000"/>
          <w:u w:val="single"/>
        </w:rPr>
        <w:t xml:space="preserve">the destination address or </w:t>
      </w:r>
      <w:r w:rsidR="00405AC9" w:rsidRPr="00431884">
        <w:rPr>
          <w:color w:val="FF0000"/>
          <w:u w:val="single"/>
        </w:rPr>
        <w:t>the EBCS content ID is not specified in the dot11EBCSContentList, the EBCS filter shall discard the MSDU. If the EBCS content ID is null, the EBCS filter shall pass the MSDU as non-EBCS traffic.</w:t>
      </w:r>
      <w:r w:rsidR="009C6CDF" w:rsidRPr="00431884">
        <w:rPr>
          <w:color w:val="FF0000"/>
          <w:u w:val="single"/>
        </w:rPr>
        <w:t xml:space="preserve"> The MSDU with non-null EBCS content ID shall use one of the following three frame authentication mechanisms.</w:t>
      </w:r>
      <w:r w:rsidR="00257A09" w:rsidRPr="00CE6318">
        <w:rPr>
          <w:color w:val="FF0000"/>
          <w:u w:val="single"/>
        </w:rPr>
        <w:t xml:space="preserve"> </w:t>
      </w:r>
      <w:r w:rsidR="00257A09" w:rsidRPr="00257A09">
        <w:rPr>
          <w:highlight w:val="yellow"/>
        </w:rPr>
        <w:t>[1409]</w:t>
      </w:r>
    </w:p>
    <w:p w14:paraId="431BC20C" w14:textId="5AA0B13F" w:rsidR="001D029D" w:rsidRPr="00DD4080" w:rsidRDefault="001D029D" w:rsidP="00DC6BB1">
      <w:pPr>
        <w:pStyle w:val="main"/>
        <w:rPr>
          <w:color w:val="FF0000"/>
          <w:u w:val="single"/>
        </w:rPr>
      </w:pPr>
    </w:p>
    <w:p w14:paraId="6FDCACA6" w14:textId="39539018" w:rsidR="006725A2" w:rsidRPr="00DD4080" w:rsidRDefault="006725A2" w:rsidP="006725A2">
      <w:pPr>
        <w:rPr>
          <w:rFonts w:ascii="Times New Roman" w:hAnsi="Times New Roman" w:cs="Times New Roman"/>
          <w:strike/>
          <w:color w:val="FF0000"/>
          <w:sz w:val="21"/>
          <w:szCs w:val="21"/>
        </w:rPr>
      </w:pPr>
      <w:r w:rsidRPr="00431884">
        <w:rPr>
          <w:rFonts w:ascii="Times New Roman" w:hAnsi="Times New Roman" w:cs="Times New Roman"/>
          <w:strike/>
          <w:color w:val="FF0000"/>
          <w:sz w:val="21"/>
          <w:szCs w:val="21"/>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6E63C32F" w:rsidR="00AE10EE" w:rsidRDefault="00AE10EE" w:rsidP="001E7AB8">
      <w:pPr>
        <w:pStyle w:val="main"/>
      </w:pPr>
      <w:r w:rsidRPr="00431884">
        <w:rPr>
          <w:color w:val="FF0000"/>
          <w:u w:val="single"/>
        </w:rPr>
        <w:t xml:space="preserve">The EBCS traffic streams are carried by EBCS Data frames. </w:t>
      </w:r>
      <w:r w:rsidR="00B558A8" w:rsidRPr="00431884">
        <w:rPr>
          <w:color w:val="FF0000"/>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r w:rsidR="000A6E21">
        <w:rPr>
          <w:highlight w:val="yellow"/>
        </w:rPr>
        <w:t>, 1274</w:t>
      </w:r>
      <w:r w:rsidRPr="00257A09">
        <w:rPr>
          <w:highlight w:val="yellow"/>
        </w:rPr>
        <w:t>]</w:t>
      </w:r>
    </w:p>
    <w:p w14:paraId="264EB994" w14:textId="35323A35" w:rsidR="007D1B62" w:rsidRDefault="007D1B62" w:rsidP="001E7AB8">
      <w:pPr>
        <w:pStyle w:val="main"/>
      </w:pPr>
    </w:p>
    <w:p w14:paraId="62EFDC1E" w14:textId="5F48295E" w:rsidR="007D1B62" w:rsidRPr="007D1B62" w:rsidRDefault="007D1B62" w:rsidP="001E7AB8">
      <w:pPr>
        <w:pStyle w:val="main"/>
        <w:rPr>
          <w:color w:val="FF0000"/>
          <w:u w:val="single"/>
        </w:rPr>
      </w:pPr>
      <w:r w:rsidRPr="00431884">
        <w:rPr>
          <w:rFonts w:hint="eastAsia"/>
          <w:color w:val="FF0000"/>
          <w:u w:val="single"/>
        </w:rPr>
        <w:t>N</w:t>
      </w:r>
      <w:r w:rsidRPr="00431884">
        <w:rPr>
          <w:color w:val="FF0000"/>
          <w:u w:val="single"/>
        </w:rPr>
        <w:t>OTE—</w:t>
      </w:r>
      <w:r w:rsidR="00FC3951" w:rsidRPr="00431884">
        <w:rPr>
          <w:color w:val="FF0000"/>
          <w:u w:val="single"/>
        </w:rPr>
        <w:t xml:space="preserve">The DA </w:t>
      </w:r>
      <w:r w:rsidR="003C023B" w:rsidRPr="00431884">
        <w:rPr>
          <w:color w:val="FF0000"/>
          <w:u w:val="single"/>
        </w:rPr>
        <w:t xml:space="preserve">that is a group address </w:t>
      </w:r>
      <w:r w:rsidR="00FC3951" w:rsidRPr="00431884">
        <w:rPr>
          <w:color w:val="FF0000"/>
          <w:u w:val="single"/>
        </w:rPr>
        <w:t xml:space="preserve">is assigned by the </w:t>
      </w:r>
      <w:r w:rsidR="000A6E21" w:rsidRPr="000A6E21">
        <w:rPr>
          <w:color w:val="FF0000"/>
          <w:highlight w:val="green"/>
          <w:u w:val="single"/>
        </w:rPr>
        <w:t xml:space="preserve">EBCS DL </w:t>
      </w:r>
      <w:r w:rsidR="00784C0A" w:rsidRPr="000A6E21">
        <w:rPr>
          <w:color w:val="FF0000"/>
          <w:highlight w:val="green"/>
          <w:u w:val="single"/>
        </w:rPr>
        <w:t>content</w:t>
      </w:r>
      <w:r w:rsidR="00FC3951" w:rsidRPr="000A6E21">
        <w:rPr>
          <w:color w:val="FF0000"/>
          <w:highlight w:val="green"/>
          <w:u w:val="single"/>
        </w:rPr>
        <w:t xml:space="preserve"> server</w:t>
      </w:r>
      <w:r w:rsidR="00FC3951" w:rsidRPr="00431884">
        <w:rPr>
          <w:color w:val="FF0000"/>
          <w:u w:val="single"/>
        </w:rPr>
        <w:t xml:space="preserve"> </w:t>
      </w:r>
      <w:r w:rsidR="00941926" w:rsidRPr="00431884">
        <w:rPr>
          <w:color w:val="FF0000"/>
          <w:u w:val="single"/>
        </w:rPr>
        <w:t xml:space="preserve">according to the HLP destination address, </w:t>
      </w:r>
      <w:r w:rsidR="00FC3951" w:rsidRPr="00431884">
        <w:rPr>
          <w:color w:val="FF0000"/>
          <w:u w:val="single"/>
        </w:rPr>
        <w:t>and the AP uses it as the RA.</w:t>
      </w:r>
      <w:r w:rsidR="00FC3951">
        <w:t xml:space="preserve"> </w:t>
      </w:r>
      <w:r w:rsidR="00FC3951" w:rsidRPr="00171311">
        <w:rPr>
          <w:highlight w:val="yellow"/>
        </w:rPr>
        <w:t>[1416, 1005]</w:t>
      </w:r>
    </w:p>
    <w:p w14:paraId="281CB0B3" w14:textId="77777777" w:rsidR="00FC3951" w:rsidRDefault="00FC3951" w:rsidP="001E7AB8">
      <w:pPr>
        <w:pStyle w:val="main"/>
        <w:rPr>
          <w:i/>
          <w:iCs/>
          <w:highlight w:val="yellow"/>
        </w:rPr>
      </w:pPr>
    </w:p>
    <w:p w14:paraId="649A0F86" w14:textId="72C26EAC" w:rsidR="00AE10EE" w:rsidRPr="00AE10EE" w:rsidRDefault="00AE10EE" w:rsidP="001E7AB8">
      <w:pPr>
        <w:pStyle w:val="main"/>
        <w:rPr>
          <w:color w:val="FF0000"/>
          <w:u w:val="single"/>
        </w:rPr>
      </w:pPr>
      <w:r w:rsidRPr="00431884">
        <w:rPr>
          <w:rFonts w:hint="eastAsia"/>
          <w:color w:val="FF0000"/>
          <w:u w:val="single"/>
        </w:rPr>
        <w:t>T</w:t>
      </w:r>
      <w:r w:rsidRPr="00431884">
        <w:rPr>
          <w:color w:val="FF0000"/>
          <w:u w:val="single"/>
        </w:rPr>
        <w:t>he EBCS AP generates PHY-</w:t>
      </w:r>
      <w:proofErr w:type="spellStart"/>
      <w:r w:rsidRPr="00431884">
        <w:rPr>
          <w:color w:val="FF0000"/>
          <w:u w:val="single"/>
        </w:rPr>
        <w:t>TXSTART.request</w:t>
      </w:r>
      <w:proofErr w:type="spellEnd"/>
      <w:r w:rsidRPr="00431884">
        <w:rPr>
          <w:color w:val="FF0000"/>
          <w:u w:val="single"/>
        </w:rPr>
        <w:t xml:space="preserve"> with the transmission rate information that is specified by the dot11EBCSContentList for each </w:t>
      </w:r>
      <w:r w:rsidR="009C6CDF" w:rsidRPr="00431884">
        <w:rPr>
          <w:color w:val="FF0000"/>
          <w:u w:val="single"/>
        </w:rPr>
        <w:t>MPDU</w:t>
      </w:r>
      <w:r w:rsidRPr="00431884">
        <w:rPr>
          <w:color w:val="FF0000"/>
          <w:u w:val="single"/>
        </w:rPr>
        <w:t xml:space="preserve"> according to the EBCS content ID.</w:t>
      </w:r>
      <w:r w:rsidRPr="00CE6318">
        <w:rPr>
          <w:color w:val="FF0000"/>
          <w:u w:val="single"/>
        </w:rPr>
        <w:t xml:space="preserve"> </w:t>
      </w:r>
      <w:r w:rsidRPr="00257A09">
        <w:rPr>
          <w:highlight w:val="yellow"/>
        </w:rPr>
        <w:t>[1409]</w:t>
      </w:r>
    </w:p>
    <w:p w14:paraId="2910530A" w14:textId="4F669001" w:rsidR="00FC3951" w:rsidRDefault="00FC3951" w:rsidP="001E7AB8">
      <w:pPr>
        <w:pStyle w:val="main"/>
        <w:rPr>
          <w:color w:val="FF0000"/>
          <w:u w:val="single"/>
        </w:rPr>
      </w:pPr>
    </w:p>
    <w:p w14:paraId="4564E494" w14:textId="03CFF578" w:rsidR="00B7335C" w:rsidRPr="00B7335C" w:rsidRDefault="00267665" w:rsidP="00B73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New Roman" w:eastAsia="Hiragino Sans W3" w:hAnsi="Times New Roman" w:cs="Times New Roman"/>
          <w:color w:val="FF0000"/>
          <w:sz w:val="21"/>
          <w:szCs w:val="21"/>
          <w:u w:val="single"/>
          <w:lang w:eastAsia="en-US"/>
        </w:rPr>
      </w:pPr>
      <w:r w:rsidRPr="00132912">
        <w:rPr>
          <w:rFonts w:ascii="Times New Roman" w:eastAsiaTheme="minorEastAsia" w:hAnsi="Times New Roman" w:cs="Times New Roman"/>
          <w:color w:val="FF0000"/>
          <w:sz w:val="21"/>
          <w:szCs w:val="21"/>
          <w:u w:val="single"/>
          <w:lang w:eastAsia="en-US"/>
        </w:rPr>
        <w:t>An EBCS AP shall signal buffered EBCS Data frames via the EBCS TIM element (see 9.4.2.x (EBCS TIM element)) instead of the TIM element.</w:t>
      </w:r>
      <w:r w:rsidR="00B7335C" w:rsidRPr="00B7335C">
        <w:rPr>
          <w:rFonts w:ascii="Times New Roman" w:eastAsiaTheme="minorEastAsia" w:hAnsi="Times New Roman" w:cs="Times New Roman"/>
          <w:color w:val="FF0000"/>
          <w:sz w:val="21"/>
          <w:szCs w:val="21"/>
          <w:u w:val="single"/>
          <w:lang w:eastAsia="en-US"/>
        </w:rPr>
        <w:t xml:space="preserve"> </w:t>
      </w:r>
      <w:r w:rsidR="00B7335C" w:rsidRPr="00B7335C">
        <w:rPr>
          <w:rFonts w:ascii="Times New Roman" w:eastAsia="Hiragino Sans W3" w:hAnsi="Times New Roman" w:cs="Times New Roman"/>
          <w:sz w:val="21"/>
          <w:szCs w:val="21"/>
          <w:highlight w:val="yellow"/>
          <w:u w:val="single"/>
          <w:lang w:eastAsia="en-US"/>
        </w:rPr>
        <w:t>[1005]</w:t>
      </w:r>
    </w:p>
    <w:p w14:paraId="3BF86591" w14:textId="403F13E2" w:rsidR="007F0A94" w:rsidRPr="007F0A94" w:rsidRDefault="00B7335C" w:rsidP="00B7335C">
      <w:pPr>
        <w:pStyle w:val="main"/>
        <w:rPr>
          <w:rFonts w:eastAsia="Hiragino Sans W3"/>
          <w:u w:val="single"/>
          <w:lang w:eastAsia="en-US"/>
        </w:rPr>
      </w:pPr>
      <w:r w:rsidRPr="00132912">
        <w:rPr>
          <w:rFonts w:eastAsia="Hiragino Sans W3"/>
          <w:color w:val="FF0000"/>
          <w:u w:val="single"/>
          <w:lang w:eastAsia="en-US"/>
        </w:rPr>
        <w:t>NOTE—</w:t>
      </w:r>
      <w:r w:rsidR="00751C68" w:rsidRPr="00132912">
        <w:rPr>
          <w:rFonts w:eastAsia="Hiragino Sans W3"/>
          <w:color w:val="FF0000"/>
          <w:u w:val="single"/>
          <w:lang w:eastAsia="en-US"/>
        </w:rPr>
        <w:t>T</w:t>
      </w:r>
      <w:r w:rsidR="00267665" w:rsidRPr="00132912">
        <w:rPr>
          <w:rFonts w:eastAsia="Hiragino Sans W3"/>
          <w:color w:val="FF0000"/>
          <w:u w:val="single"/>
          <w:lang w:eastAsia="en-US"/>
        </w:rPr>
        <w:t xml:space="preserve">he TIM element has only 1 bit for signaling buffered group addressed frames and so cannot differentiate between different streams of traffic. If an EBCS AP were to use the TIM element, an associated non-AP STA that does not subscribe to any EBCS traffic stream would </w:t>
      </w:r>
      <w:r w:rsidR="00B25577" w:rsidRPr="00132912">
        <w:rPr>
          <w:rFonts w:eastAsia="Hiragino Sans W3"/>
          <w:color w:val="FF0000"/>
          <w:u w:val="single"/>
          <w:lang w:eastAsia="en-US"/>
        </w:rPr>
        <w:t>stay a</w:t>
      </w:r>
      <w:r w:rsidR="00267665" w:rsidRPr="00132912">
        <w:rPr>
          <w:rFonts w:eastAsia="Hiragino Sans W3"/>
          <w:color w:val="FF0000"/>
          <w:u w:val="single"/>
          <w:lang w:eastAsia="en-US"/>
        </w:rPr>
        <w:t xml:space="preserve">wake for the EBCS traffic streams. This would cause unnecessary power consumption at the STA. Similarly, using a TIM element would cause an unassociated non-AP STA that subscribes to an EBCS traffic stream </w:t>
      </w:r>
      <w:r w:rsidR="00B25577" w:rsidRPr="00132912">
        <w:rPr>
          <w:rFonts w:eastAsia="Hiragino Sans W3"/>
          <w:color w:val="FF0000"/>
          <w:u w:val="single"/>
          <w:lang w:eastAsia="en-US"/>
        </w:rPr>
        <w:t xml:space="preserve">to stay awake </w:t>
      </w:r>
      <w:r w:rsidR="00267665" w:rsidRPr="00132912">
        <w:rPr>
          <w:rFonts w:eastAsia="Hiragino Sans W3"/>
          <w:color w:val="FF0000"/>
          <w:u w:val="single"/>
          <w:lang w:eastAsia="en-US"/>
        </w:rPr>
        <w:t>for any non-EBCS group addressed traffic.</w:t>
      </w:r>
      <w:r w:rsidR="00EB083B" w:rsidRPr="00B7335C">
        <w:rPr>
          <w:rFonts w:eastAsiaTheme="minorEastAsia"/>
          <w:color w:val="FF0000"/>
          <w:u w:val="single"/>
          <w:lang w:eastAsia="en-US"/>
        </w:rPr>
        <w:t xml:space="preserve"> </w:t>
      </w:r>
      <w:r w:rsidR="00EB083B" w:rsidRPr="00B7335C">
        <w:rPr>
          <w:rFonts w:eastAsia="Hiragino Sans W3"/>
          <w:highlight w:val="yellow"/>
          <w:u w:val="single"/>
          <w:lang w:eastAsia="en-US"/>
        </w:rPr>
        <w:t>[1005]</w:t>
      </w:r>
    </w:p>
    <w:p w14:paraId="477F47F4" w14:textId="77777777" w:rsidR="00B7335C" w:rsidRDefault="00B7335C" w:rsidP="00B7335C">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0A15B97A" w:rsidR="00E26505" w:rsidRDefault="00F809C0" w:rsidP="00797824">
      <w:pPr>
        <w:pStyle w:val="main"/>
        <w:jc w:val="center"/>
      </w:pPr>
      <w:r w:rsidRPr="00F809C0">
        <w:rPr>
          <w:noProof/>
        </w:rPr>
        <w:lastRenderedPageBreak/>
        <w:drawing>
          <wp:inline distT="0" distB="0" distL="0" distR="0" wp14:anchorId="7E79301E" wp14:editId="760610D0">
            <wp:extent cx="5943600" cy="3211830"/>
            <wp:effectExtent l="0" t="0" r="0" b="127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8"/>
                    <a:stretch>
                      <a:fillRect/>
                    </a:stretch>
                  </pic:blipFill>
                  <pic:spPr>
                    <a:xfrm>
                      <a:off x="0" y="0"/>
                      <a:ext cx="5943600" cy="3211830"/>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579A65FD"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670D1F">
        <w:rPr>
          <w:color w:val="FF0000"/>
          <w:u w:val="single"/>
        </w:rPr>
        <w:t>,</w:t>
      </w:r>
      <w:r w:rsidR="005529A6" w:rsidRPr="00900909">
        <w:rPr>
          <w:color w:val="FF0000"/>
          <w:u w:val="single"/>
        </w:rPr>
        <w:t xml:space="preserve"> EBCS Info frame</w:t>
      </w:r>
      <w:r w:rsidR="00670D1F" w:rsidRPr="00670D1F">
        <w:rPr>
          <w:rFonts w:eastAsiaTheme="minorEastAsia"/>
          <w:color w:val="FF0000"/>
          <w:u w:val="single"/>
          <w:lang w:eastAsia="en-US"/>
        </w:rPr>
        <w:t xml:space="preserve"> or by Enhanced Broadcast Services ANQP-element</w:t>
      </w:r>
      <w:r w:rsidR="005529A6" w:rsidRPr="00900909">
        <w:rPr>
          <w:color w:val="FF0000"/>
          <w:u w:val="single"/>
        </w:rPr>
        <w:t>.</w:t>
      </w:r>
      <w:r w:rsidR="00DF2576" w:rsidRPr="00900909">
        <w:rPr>
          <w:color w:val="FF0000"/>
          <w:u w:val="single"/>
        </w:rPr>
        <w:t xml:space="preserve"> </w:t>
      </w:r>
      <w:r w:rsidR="0057287D">
        <w:rPr>
          <w:color w:val="FF0000"/>
          <w:u w:val="single"/>
        </w:rPr>
        <w:t xml:space="preserve">To validate the source of an EBCS traffic stream, </w:t>
      </w:r>
      <w:r w:rsidR="0057287D" w:rsidRPr="00670D1F">
        <w:rPr>
          <w:color w:val="FF0000"/>
          <w:u w:val="single"/>
        </w:rPr>
        <w:t>a</w:t>
      </w:r>
      <w:r w:rsidR="00DF2576" w:rsidRPr="00670D1F">
        <w:rPr>
          <w:color w:val="FF0000"/>
          <w:u w:val="single"/>
        </w:rPr>
        <w:t xml:space="preserve">n EBCS receiver shall </w:t>
      </w:r>
      <w:r w:rsidR="0057287D" w:rsidRPr="00670D1F">
        <w:rPr>
          <w:color w:val="FF0000"/>
          <w:u w:val="single"/>
        </w:rPr>
        <w:t>use</w:t>
      </w:r>
      <w:r w:rsidR="003B7FCA" w:rsidRPr="00670D1F">
        <w:rPr>
          <w:color w:val="FF0000"/>
          <w:u w:val="single"/>
        </w:rPr>
        <w:t xml:space="preserve"> </w:t>
      </w:r>
      <w:r w:rsidR="0057287D" w:rsidRPr="00670D1F">
        <w:rPr>
          <w:color w:val="FF0000"/>
          <w:u w:val="single"/>
        </w:rPr>
        <w:t xml:space="preserve">the content of received </w:t>
      </w:r>
      <w:r w:rsidR="00C549BF" w:rsidRPr="00670D1F">
        <w:rPr>
          <w:color w:val="FF0000"/>
          <w:u w:val="single"/>
        </w:rPr>
        <w:t>EBCS Info frame</w:t>
      </w:r>
      <w:r w:rsidR="00670D1F" w:rsidRPr="00670D1F">
        <w:rPr>
          <w:color w:val="FF0000"/>
          <w:u w:val="single"/>
        </w:rPr>
        <w:t>s</w:t>
      </w:r>
      <w:r w:rsidR="00C549BF" w:rsidRPr="00670D1F">
        <w:rPr>
          <w:color w:val="FF0000"/>
          <w:u w:val="single"/>
        </w:rPr>
        <w:t>.</w:t>
      </w:r>
      <w:r w:rsidR="00C549BF" w:rsidRPr="00900909">
        <w:rPr>
          <w:color w:val="FF0000"/>
          <w:u w:val="single"/>
        </w:rPr>
        <w:t xml:space="preserve"> </w:t>
      </w:r>
      <w:r w:rsidR="00817EFF" w:rsidRPr="00900909">
        <w:rPr>
          <w:color w:val="FF0000"/>
          <w:u w:val="single"/>
        </w:rPr>
        <w:t xml:space="preserve">An EBCS receiver </w:t>
      </w:r>
      <w:proofErr w:type="gramStart"/>
      <w:r w:rsidR="00817EFF" w:rsidRPr="00900909">
        <w:rPr>
          <w:color w:val="FF0000"/>
          <w:u w:val="single"/>
        </w:rPr>
        <w:t>is able to</w:t>
      </w:r>
      <w:proofErr w:type="gramEnd"/>
      <w:r w:rsidR="00817EFF" w:rsidRPr="00900909">
        <w:rPr>
          <w:color w:val="FF0000"/>
          <w:u w:val="single"/>
        </w:rPr>
        <w:t xml:space="preserve"> know wh</w:t>
      </w:r>
      <w:r w:rsidR="002E6D01" w:rsidRPr="00900909">
        <w:rPr>
          <w:color w:val="FF0000"/>
          <w:u w:val="single"/>
        </w:rPr>
        <w:t xml:space="preserve">en the next EBCS Info frame is transmitted by the EBCS Parameters element in </w:t>
      </w:r>
      <w:r w:rsidR="002127B6" w:rsidRPr="00900909">
        <w:rPr>
          <w:color w:val="FF0000"/>
          <w:u w:val="single"/>
        </w:rPr>
        <w:t>Beacon frames and Probe Response frames.</w:t>
      </w:r>
      <w:r w:rsidR="00F809C0">
        <w:rPr>
          <w:color w:val="FF0000"/>
          <w:u w:val="single"/>
        </w:rPr>
        <w:t xml:space="preserve"> </w:t>
      </w:r>
      <w:r w:rsidR="00F809C0" w:rsidRPr="00257A09">
        <w:rPr>
          <w:highlight w:val="yellow"/>
        </w:rPr>
        <w:t>[1</w:t>
      </w:r>
      <w:r w:rsidR="00F809C0">
        <w:rPr>
          <w:highlight w:val="yellow"/>
        </w:rPr>
        <w:t>02</w:t>
      </w:r>
      <w:r w:rsidR="00F809C0" w:rsidRPr="00257A09">
        <w:rPr>
          <w:highlight w:val="yellow"/>
        </w:rPr>
        <w:t>9]</w:t>
      </w:r>
      <w:r w:rsidR="002127B6" w:rsidRPr="00900909">
        <w:rPr>
          <w:color w:val="FF0000"/>
          <w:u w:val="single"/>
        </w:rPr>
        <w:t xml:space="preserve">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3C8D24AB" w:rsidR="001713C9" w:rsidRDefault="001713C9" w:rsidP="00E26D80">
      <w:pPr>
        <w:pStyle w:val="main"/>
        <w:rPr>
          <w:color w:val="FF0000"/>
          <w:u w:val="single"/>
        </w:rPr>
      </w:pPr>
    </w:p>
    <w:p w14:paraId="0B352A0E" w14:textId="360C847B" w:rsidR="00D54E53" w:rsidRDefault="00D54E53" w:rsidP="00E26D80">
      <w:pPr>
        <w:pStyle w:val="main"/>
        <w:rPr>
          <w:color w:val="FF0000"/>
          <w:u w:val="single"/>
        </w:rPr>
      </w:pPr>
      <w:r w:rsidRPr="00790A8F">
        <w:rPr>
          <w:color w:val="FF0000"/>
          <w:u w:val="single"/>
        </w:rPr>
        <w:t xml:space="preserve">The SME of an EBCS receiver </w:t>
      </w:r>
      <w:r w:rsidR="00670D1F" w:rsidRPr="00790A8F">
        <w:rPr>
          <w:color w:val="FF0000"/>
          <w:u w:val="single"/>
        </w:rPr>
        <w:t>obtains</w:t>
      </w:r>
      <w:r w:rsidRPr="00790A8F">
        <w:rPr>
          <w:color w:val="FF0000"/>
          <w:u w:val="single"/>
        </w:rPr>
        <w:t xml:space="preserve"> EBCS content list from the EBCS Info frame</w:t>
      </w:r>
      <w:r w:rsidR="00670D1F" w:rsidRPr="00790A8F">
        <w:rPr>
          <w:color w:val="FF0000"/>
          <w:u w:val="single"/>
        </w:rPr>
        <w:t xml:space="preserve"> or </w:t>
      </w:r>
      <w:r w:rsidR="00670D1F" w:rsidRPr="00790A8F">
        <w:rPr>
          <w:rFonts w:eastAsiaTheme="minorEastAsia"/>
          <w:color w:val="FF0000"/>
          <w:u w:val="single"/>
          <w:lang w:eastAsia="en-US"/>
        </w:rPr>
        <w:t>Enhanced Broadcast Services ANQP-element</w:t>
      </w:r>
      <w:r w:rsidRPr="00790A8F">
        <w:rPr>
          <w:color w:val="FF0000"/>
          <w:u w:val="single"/>
        </w:rPr>
        <w:t>. The SME selects one or more EBCS contents to receive and set dot11GroupAddress</w:t>
      </w:r>
      <w:r w:rsidR="00E30128" w:rsidRPr="00790A8F">
        <w:rPr>
          <w:color w:val="FF0000"/>
          <w:u w:val="single"/>
        </w:rPr>
        <w:t>es</w:t>
      </w:r>
      <w:r w:rsidRPr="00790A8F">
        <w:rPr>
          <w:color w:val="FF0000"/>
          <w:u w:val="single"/>
        </w:rPr>
        <w:t xml:space="preserve">Table. If the </w:t>
      </w:r>
      <w:r w:rsidR="009C6CDF" w:rsidRPr="00790A8F">
        <w:rPr>
          <w:color w:val="FF0000"/>
          <w:u w:val="single"/>
        </w:rPr>
        <w:t>HLP</w:t>
      </w:r>
      <w:r w:rsidRPr="00790A8F">
        <w:rPr>
          <w:color w:val="FF0000"/>
          <w:u w:val="single"/>
        </w:rPr>
        <w:t xml:space="preserve"> destination address is IPv4 address or IPv6 address, the DA is assumed to be mapped according to IETF RFC 1112 and IETF RFC 2464 respective</w:t>
      </w:r>
      <w:r w:rsidR="00670D1F" w:rsidRPr="00790A8F">
        <w:rPr>
          <w:color w:val="FF0000"/>
          <w:u w:val="single"/>
        </w:rPr>
        <w:t>l</w:t>
      </w:r>
      <w:r w:rsidRPr="00790A8F">
        <w:rPr>
          <w:color w:val="FF0000"/>
          <w:u w:val="single"/>
        </w:rPr>
        <w:t>y.</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2D417025" w:rsidR="001713C9" w:rsidRPr="00900909" w:rsidRDefault="006F1069" w:rsidP="00E26D80">
      <w:pPr>
        <w:pStyle w:val="main"/>
        <w:rPr>
          <w:color w:val="FF0000"/>
          <w:u w:val="single"/>
        </w:rPr>
      </w:pPr>
      <w:r w:rsidRPr="00900909">
        <w:rPr>
          <w:rFonts w:hint="eastAsia"/>
          <w:color w:val="FF0000"/>
          <w:u w:val="single"/>
        </w:rPr>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Authenticati</w:t>
      </w:r>
      <w:r w:rsidR="00670D1F">
        <w:rPr>
          <w:color w:val="FF0000"/>
          <w:u w:val="single"/>
        </w:rPr>
        <w:t>on</w:t>
      </w:r>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 xml:space="preserve">frame authentication </w:t>
      </w:r>
      <w:r w:rsidR="00670D1F">
        <w:rPr>
          <w:color w:val="FF0000"/>
          <w:u w:val="single"/>
        </w:rPr>
        <w:t>are</w:t>
      </w:r>
      <w:r w:rsidR="0066784A" w:rsidRPr="00900909">
        <w:rPr>
          <w:color w:val="FF0000"/>
          <w:u w:val="single"/>
        </w:rPr>
        <w:t xml:space="preserve">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0E9FC7E9" w14:textId="196D5A9B" w:rsidR="007A7F73" w:rsidRDefault="00D95DE9" w:rsidP="00E26D80">
      <w:pPr>
        <w:pStyle w:val="main"/>
        <w:rPr>
          <w:color w:val="FF0000"/>
          <w:u w:val="single"/>
        </w:rPr>
      </w:pPr>
      <w:r w:rsidRPr="00EB09BF">
        <w:rPr>
          <w:color w:val="FF0000"/>
          <w:u w:val="single"/>
        </w:rPr>
        <w:t xml:space="preserve">Authenticated MSDUs shall be forwarded to the higher layer via the EBCS filter. The EBCS filter shall be configured by the SME to filter </w:t>
      </w:r>
      <w:r w:rsidR="00BD54FD" w:rsidRPr="00EB09BF">
        <w:rPr>
          <w:color w:val="FF0000"/>
          <w:u w:val="single"/>
        </w:rPr>
        <w:t xml:space="preserve">out </w:t>
      </w:r>
      <w:r w:rsidRPr="00EB09BF">
        <w:rPr>
          <w:color w:val="FF0000"/>
          <w:u w:val="single"/>
        </w:rPr>
        <w:t xml:space="preserve">the undesired MSDUs </w:t>
      </w:r>
      <w:r w:rsidR="00BD54FD" w:rsidRPr="00EB09BF">
        <w:rPr>
          <w:color w:val="FF0000"/>
          <w:u w:val="single"/>
        </w:rPr>
        <w:t>if they have</w:t>
      </w:r>
      <w:r w:rsidRPr="00EB09BF">
        <w:rPr>
          <w:color w:val="FF0000"/>
          <w:u w:val="single"/>
        </w:rPr>
        <w:t xml:space="preserve"> the </w:t>
      </w:r>
      <w:r w:rsidR="00BD54FD" w:rsidRPr="00EB09BF">
        <w:rPr>
          <w:color w:val="FF0000"/>
          <w:u w:val="single"/>
        </w:rPr>
        <w:t>corresponding source address</w:t>
      </w:r>
      <w:r w:rsidRPr="00EB09BF">
        <w:rPr>
          <w:color w:val="FF0000"/>
          <w:u w:val="single"/>
        </w:rPr>
        <w:t xml:space="preserve"> and </w:t>
      </w:r>
      <w:r w:rsidRPr="00EB09BF">
        <w:rPr>
          <w:color w:val="FF0000"/>
          <w:u w:val="single"/>
        </w:rPr>
        <w:lastRenderedPageBreak/>
        <w:t xml:space="preserve">the </w:t>
      </w:r>
      <w:r w:rsidR="00BD54FD" w:rsidRPr="00EB09BF">
        <w:rPr>
          <w:color w:val="FF0000"/>
          <w:u w:val="single"/>
        </w:rPr>
        <w:t xml:space="preserve">corresponding </w:t>
      </w:r>
      <w:r w:rsidRPr="00EB09BF">
        <w:rPr>
          <w:color w:val="FF0000"/>
          <w:u w:val="single"/>
        </w:rPr>
        <w:t>EBCS content ID.</w:t>
      </w:r>
      <w:r>
        <w:rPr>
          <w:color w:val="FF0000"/>
          <w:u w:val="single"/>
        </w:rPr>
        <w:t xml:space="preserve"> </w:t>
      </w:r>
      <w:r w:rsidR="008107FA" w:rsidRPr="00790A8F">
        <w:rPr>
          <w:color w:val="FF0000"/>
          <w:u w:val="single"/>
        </w:rPr>
        <w:t xml:space="preserve">An EBCS traffic stream shall pass through the IEEE 802.1X Controlled Port even if </w:t>
      </w:r>
      <w:r w:rsidR="00FD6BF3" w:rsidRPr="00790A8F">
        <w:rPr>
          <w:color w:val="FF0000"/>
          <w:u w:val="single"/>
        </w:rPr>
        <w:t xml:space="preserve">the IEEE 802.1X Controlled Port </w:t>
      </w:r>
      <w:r w:rsidR="008107FA" w:rsidRPr="00790A8F">
        <w:rPr>
          <w:color w:val="FF0000"/>
          <w:u w:val="single"/>
        </w:rPr>
        <w:t>is blocked</w:t>
      </w:r>
      <w:r w:rsidR="008107FA" w:rsidRPr="00790A8F">
        <w:t xml:space="preserve"> </w:t>
      </w:r>
      <w:r w:rsidR="008107FA" w:rsidRPr="00790A8F">
        <w:rPr>
          <w:color w:val="FF0000"/>
          <w:u w:val="single"/>
        </w:rPr>
        <w:t>(</w:t>
      </w:r>
      <w:proofErr w:type="gramStart"/>
      <w:r w:rsidR="008107FA" w:rsidRPr="00790A8F">
        <w:rPr>
          <w:color w:val="FF0000"/>
          <w:u w:val="single"/>
        </w:rPr>
        <w:t>e.g.</w:t>
      </w:r>
      <w:proofErr w:type="gramEnd"/>
      <w:r w:rsidR="008107FA" w:rsidRPr="00790A8F">
        <w:rPr>
          <w:color w:val="FF0000"/>
          <w:u w:val="single"/>
        </w:rPr>
        <w:t xml:space="preserve"> because the STA is not associated).</w:t>
      </w:r>
      <w:r w:rsidR="00C323C7">
        <w:rPr>
          <w:color w:val="FF0000"/>
          <w:u w:val="single"/>
        </w:rPr>
        <w:t xml:space="preserve"> </w:t>
      </w:r>
      <w:r w:rsidR="00C323C7" w:rsidRPr="00257A09">
        <w:rPr>
          <w:highlight w:val="yellow"/>
        </w:rPr>
        <w:t>[1409]</w:t>
      </w:r>
    </w:p>
    <w:p w14:paraId="0BE4EB74" w14:textId="77777777" w:rsidR="008107FA" w:rsidRPr="008107FA" w:rsidRDefault="008107FA" w:rsidP="00E26D80">
      <w:pPr>
        <w:pStyle w:val="main"/>
        <w:rPr>
          <w:color w:val="FF0000"/>
          <w:u w:val="single"/>
        </w:rPr>
      </w:pPr>
    </w:p>
    <w:p w14:paraId="78F367A0" w14:textId="04132FA8"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w:t>
      </w:r>
      <w:r w:rsidR="00100C16">
        <w:rPr>
          <w:highlight w:val="yellow"/>
        </w:rPr>
        <w:t xml:space="preserve">1002, 1003, </w:t>
      </w:r>
      <w:r w:rsidR="00171311" w:rsidRPr="00257A09">
        <w:rPr>
          <w:highlight w:val="yellow"/>
        </w:rPr>
        <w:t>1</w:t>
      </w:r>
      <w:r w:rsidR="00171311">
        <w:rPr>
          <w:highlight w:val="yellow"/>
        </w:rPr>
        <w:t>004</w:t>
      </w:r>
      <w:r w:rsidR="00171311" w:rsidRPr="00257A09">
        <w:rPr>
          <w:highlight w:val="yellow"/>
        </w:rPr>
        <w:t>]</w:t>
      </w:r>
    </w:p>
    <w:p w14:paraId="5F891FD4" w14:textId="5337399F" w:rsidR="00813D18" w:rsidRDefault="00813D18" w:rsidP="00E26D80">
      <w:pPr>
        <w:pStyle w:val="main"/>
        <w:rPr>
          <w:color w:val="FF0000"/>
          <w:u w:val="single"/>
        </w:rPr>
      </w:pPr>
    </w:p>
    <w:p w14:paraId="08AA7B08" w14:textId="77777777" w:rsidR="00752608" w:rsidRPr="00900909" w:rsidRDefault="00752608" w:rsidP="00E26D80">
      <w:pPr>
        <w:pStyle w:val="main"/>
        <w:rPr>
          <w:color w:val="FF0000"/>
          <w:u w:val="single"/>
        </w:rPr>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3F72040F" w:rsidR="006725A2" w:rsidRPr="00920D30" w:rsidRDefault="006725A2" w:rsidP="00B43B1E">
      <w:pPr>
        <w:pStyle w:val="main"/>
      </w:pPr>
      <w:r w:rsidRPr="001F0A2B">
        <w:rPr>
          <w:strike/>
          <w:color w:val="FF0000"/>
        </w:rPr>
        <w:t>The EBCS Info frame is transmitted periodically every dot11EBCSInfoInterval beacon periods.</w:t>
      </w:r>
      <w:r w:rsidRPr="001F0A2B">
        <w:t xml:space="preserve"> </w:t>
      </w:r>
      <w:r w:rsidR="00F60E02" w:rsidRPr="001F0A2B">
        <w:rPr>
          <w:color w:val="FF0000"/>
          <w:u w:val="single"/>
        </w:rPr>
        <w:t>An EBCS AP that is not in a multiple BSSID set shall transmit an EBCS Info frame every dot11EBCSInfoInterval</w:t>
      </w:r>
      <w:r w:rsidR="00592CA8" w:rsidRPr="001F0A2B">
        <w:rPr>
          <w:color w:val="FF0000"/>
          <w:u w:val="single"/>
        </w:rPr>
        <w:t xml:space="preserve"> beacon periods.</w:t>
      </w:r>
      <w:r w:rsidR="00592CA8">
        <w:t xml:space="preserve"> </w:t>
      </w:r>
      <w:r w:rsidR="00592CA8" w:rsidRPr="0058531B">
        <w:rPr>
          <w:highlight w:val="yellow"/>
        </w:rPr>
        <w:t>[</w:t>
      </w:r>
      <w:r w:rsidR="00592CA8">
        <w:rPr>
          <w:highlight w:val="yellow"/>
        </w:rPr>
        <w:t>1294</w:t>
      </w:r>
      <w:r w:rsidR="00592CA8" w:rsidRPr="0058531B">
        <w:rPr>
          <w:highlight w:val="yellow"/>
        </w:rPr>
        <w:t>]</w:t>
      </w:r>
      <w:r w:rsidR="00592CA8" w:rsidRPr="00592CA8">
        <w:rPr>
          <w:color w:val="FF0000"/>
          <w:u w:val="single"/>
        </w:rPr>
        <w:t xml:space="preserve"> </w:t>
      </w:r>
      <w:r w:rsidRPr="001F0A2B">
        <w:rPr>
          <w:strike/>
          <w:color w:val="FF0000"/>
        </w:rPr>
        <w:t>(For the</w:t>
      </w:r>
      <w:r w:rsidRPr="001F0A2B">
        <w:rPr>
          <w:rFonts w:hint="eastAsia"/>
          <w:strike/>
          <w:color w:val="FF0000"/>
        </w:rPr>
        <w:t xml:space="preserve"> </w:t>
      </w:r>
      <w:r w:rsidRPr="001F0A2B">
        <w:rPr>
          <w:strike/>
          <w:color w:val="FF0000"/>
        </w:rPr>
        <w:t>APs</w:t>
      </w:r>
      <w:r w:rsidRPr="001F0A2B">
        <w:t xml:space="preserve"> </w:t>
      </w:r>
      <w:proofErr w:type="spellStart"/>
      <w:r w:rsidRPr="001F0A2B">
        <w:rPr>
          <w:strike/>
          <w:color w:val="FF0000"/>
        </w:rPr>
        <w:t>i</w:t>
      </w:r>
      <w:r w:rsidR="00F60E02" w:rsidRPr="001F0A2B">
        <w:rPr>
          <w:color w:val="FF0000"/>
          <w:u w:val="single"/>
        </w:rPr>
        <w:t>I</w:t>
      </w:r>
      <w:r w:rsidRPr="001F0A2B">
        <w:t>n</w:t>
      </w:r>
      <w:proofErr w:type="spellEnd"/>
      <w:r w:rsidRPr="001F0A2B">
        <w:t xml:space="preserve"> a multiple BSSID set, only the AP corresponding to the </w:t>
      </w:r>
      <w:r w:rsidR="00F60E02" w:rsidRPr="001F0A2B">
        <w:rPr>
          <w:color w:val="FF0000"/>
          <w:u w:val="single"/>
        </w:rPr>
        <w:t>transmitted BSSID may have</w:t>
      </w:r>
      <w:r w:rsidR="00F60E02" w:rsidRPr="001F0A2B">
        <w:t xml:space="preserve"> </w:t>
      </w:r>
      <w:r w:rsidRPr="001F0A2B">
        <w:t xml:space="preserve">EBCS DL enabled </w:t>
      </w:r>
      <w:r w:rsidRPr="001F0A2B">
        <w:rPr>
          <w:strike/>
          <w:color w:val="FF0000"/>
        </w:rPr>
        <w:t>BSSID</w:t>
      </w:r>
      <w:r w:rsidRPr="001F0A2B">
        <w:rPr>
          <w:color w:val="FF0000"/>
        </w:rPr>
        <w:t xml:space="preserve"> </w:t>
      </w:r>
      <w:r w:rsidR="00F60E02" w:rsidRPr="001F0A2B">
        <w:rPr>
          <w:color w:val="FF0000"/>
          <w:u w:val="single"/>
        </w:rPr>
        <w:t>and</w:t>
      </w:r>
      <w:r w:rsidR="00F60E02" w:rsidRPr="001F0A2B">
        <w:rPr>
          <w:color w:val="FF0000"/>
        </w:rPr>
        <w:t xml:space="preserve"> </w:t>
      </w:r>
      <w:r w:rsidRPr="001F0A2B">
        <w:rPr>
          <w:strike/>
          <w:color w:val="FF0000"/>
        </w:rPr>
        <w:t>may</w:t>
      </w:r>
      <w:r w:rsidR="00784C0A" w:rsidRPr="001F0A2B">
        <w:rPr>
          <w:color w:val="FF0000"/>
          <w:u w:val="single"/>
        </w:rPr>
        <w:t>, if enabled,</w:t>
      </w:r>
      <w:r w:rsidRPr="001F0A2B">
        <w:rPr>
          <w:color w:val="FF0000"/>
        </w:rPr>
        <w:t xml:space="preserve"> </w:t>
      </w:r>
      <w:r w:rsidR="00BD4853" w:rsidRPr="001F0A2B">
        <w:rPr>
          <w:color w:val="FF0000"/>
          <w:u w:val="single"/>
        </w:rPr>
        <w:t>shall</w:t>
      </w:r>
      <w:r w:rsidR="00BD4853" w:rsidRPr="001F0A2B">
        <w:rPr>
          <w:color w:val="FF0000"/>
        </w:rPr>
        <w:t xml:space="preserve"> </w:t>
      </w:r>
      <w:r w:rsidRPr="001F0A2B">
        <w:t xml:space="preserve">transmit </w:t>
      </w:r>
      <w:r w:rsidR="00F60E02" w:rsidRPr="001F0A2B">
        <w:rPr>
          <w:color w:val="FF0000"/>
          <w:u w:val="single"/>
        </w:rPr>
        <w:t>(i.e., TA field and BSSID field set to the transmitted BSSID)</w:t>
      </w:r>
      <w:r w:rsidR="00F60E02" w:rsidRPr="001F0A2B">
        <w:rPr>
          <w:color w:val="FF0000"/>
        </w:rPr>
        <w:t xml:space="preserve"> </w:t>
      </w:r>
      <w:r w:rsidRPr="001F0A2B">
        <w:t>an</w:t>
      </w:r>
      <w:r w:rsidRPr="001F0A2B">
        <w:rPr>
          <w:rFonts w:hint="eastAsia"/>
        </w:rPr>
        <w:t xml:space="preserve"> </w:t>
      </w:r>
      <w:r w:rsidRPr="001F0A2B">
        <w:t>EBCS Info frame</w:t>
      </w:r>
      <w:r w:rsidR="00BD4853" w:rsidRPr="001F0A2B">
        <w:rPr>
          <w:color w:val="FF0000"/>
          <w:u w:val="single"/>
        </w:rPr>
        <w:t xml:space="preserve"> every dot11EBCSInfoInterval beacon periods</w:t>
      </w:r>
      <w:r w:rsidRPr="001F0A2B">
        <w:t xml:space="preserve">; </w:t>
      </w:r>
      <w:r w:rsidR="00BD4853" w:rsidRPr="001F0A2B">
        <w:rPr>
          <w:color w:val="FF0000"/>
          <w:u w:val="single"/>
        </w:rPr>
        <w:t>the</w:t>
      </w:r>
      <w:r w:rsidR="00BD4853" w:rsidRPr="001F0A2B">
        <w:rPr>
          <w:color w:val="FF0000"/>
        </w:rPr>
        <w:t xml:space="preserve"> </w:t>
      </w:r>
      <w:r w:rsidRPr="001F0A2B">
        <w:t xml:space="preserve">other APs </w:t>
      </w:r>
      <w:r w:rsidRPr="001F0A2B">
        <w:rPr>
          <w:strike/>
          <w:color w:val="FF0000"/>
        </w:rPr>
        <w:t>corresponding to EBCS DL disabled BSSIDs</w:t>
      </w:r>
      <w:r w:rsidRPr="001F0A2B">
        <w:t xml:space="preserve"> </w:t>
      </w:r>
      <w:r w:rsidR="00F60E02" w:rsidRPr="001F0A2B">
        <w:rPr>
          <w:color w:val="FF0000"/>
          <w:u w:val="single"/>
        </w:rPr>
        <w:t>in the multiple BSSID set</w:t>
      </w:r>
      <w:r w:rsidR="00F60E02" w:rsidRPr="001F0A2B">
        <w:t xml:space="preserve"> </w:t>
      </w:r>
      <w:r w:rsidRPr="001F0A2B">
        <w:t>shall not transmit an EBCS Info</w:t>
      </w:r>
      <w:r w:rsidRPr="001F0A2B">
        <w:rPr>
          <w:rFonts w:hint="eastAsia"/>
        </w:rPr>
        <w:t xml:space="preserve"> </w:t>
      </w:r>
      <w:r w:rsidRPr="001F0A2B">
        <w:t>frame.</w:t>
      </w:r>
      <w:r w:rsidR="00E46AF7">
        <w:t xml:space="preserve"> </w:t>
      </w:r>
      <w:r w:rsidR="00E46AF7" w:rsidRPr="0058531B">
        <w:rPr>
          <w:highlight w:val="yellow"/>
        </w:rPr>
        <w:t>[</w:t>
      </w:r>
      <w:r w:rsidR="00E46AF7">
        <w:rPr>
          <w:highlight w:val="yellow"/>
        </w:rPr>
        <w:t>1032, 1294</w:t>
      </w:r>
      <w:r w:rsidR="00D765C7">
        <w:rPr>
          <w:highlight w:val="yellow"/>
        </w:rPr>
        <w:t>, 1416</w:t>
      </w:r>
      <w:r w:rsidR="00E46AF7" w:rsidRPr="0058531B">
        <w:rPr>
          <w:highlight w:val="yellow"/>
        </w:rPr>
        <w:t>]</w:t>
      </w:r>
      <w:r w:rsidR="005E4238">
        <w:t xml:space="preserve"> </w:t>
      </w:r>
      <w:r w:rsidR="005E4238" w:rsidRPr="00132912">
        <w:rPr>
          <w:color w:val="FF0000"/>
          <w:u w:val="single"/>
        </w:rPr>
        <w:t>In</w:t>
      </w:r>
      <w:r w:rsidR="005E4238" w:rsidRPr="001F0A2B">
        <w:rPr>
          <w:color w:val="FF0000"/>
          <w:u w:val="single"/>
        </w:rPr>
        <w:t xml:space="preserve"> a co-hosted BSSID </w:t>
      </w:r>
      <w:proofErr w:type="gramStart"/>
      <w:r w:rsidR="005E4238" w:rsidRPr="001F0A2B">
        <w:rPr>
          <w:color w:val="FF0000"/>
          <w:u w:val="single"/>
        </w:rPr>
        <w:t>set,</w:t>
      </w:r>
      <w:proofErr w:type="gramEnd"/>
      <w:r w:rsidR="005E4238" w:rsidRPr="001F0A2B">
        <w:rPr>
          <w:color w:val="FF0000"/>
          <w:u w:val="single"/>
        </w:rPr>
        <w:t xml:space="preserve"> at most one AP may have EBCS DL enabled and</w:t>
      </w:r>
      <w:r w:rsidR="00784C0A" w:rsidRPr="001F0A2B">
        <w:rPr>
          <w:color w:val="FF0000"/>
          <w:u w:val="single"/>
        </w:rPr>
        <w:t>, if enabled,</w:t>
      </w:r>
      <w:r w:rsidR="005E4238" w:rsidRPr="001F0A2B">
        <w:rPr>
          <w:color w:val="FF0000"/>
          <w:u w:val="single"/>
        </w:rPr>
        <w:t xml:space="preserve"> shall transmit an </w:t>
      </w:r>
      <w:proofErr w:type="spellStart"/>
      <w:r w:rsidR="005E4238" w:rsidRPr="001F0A2B">
        <w:rPr>
          <w:color w:val="FF0000"/>
          <w:u w:val="single"/>
        </w:rPr>
        <w:t>eBCS</w:t>
      </w:r>
      <w:proofErr w:type="spellEnd"/>
      <w:r w:rsidR="005E4238" w:rsidRPr="001F0A2B">
        <w:rPr>
          <w:color w:val="FF0000"/>
          <w:u w:val="single"/>
        </w:rPr>
        <w:t xml:space="preserve"> Info frame every dot11EBCSInfoInterval beacon periods.; </w:t>
      </w:r>
      <w:r w:rsidR="00DD7CA8" w:rsidRPr="001F0A2B">
        <w:rPr>
          <w:color w:val="FF0000"/>
          <w:u w:val="single"/>
        </w:rPr>
        <w:t xml:space="preserve">the </w:t>
      </w:r>
      <w:r w:rsidR="005E4238" w:rsidRPr="001F0A2B">
        <w:rPr>
          <w:color w:val="FF0000"/>
          <w:u w:val="single"/>
        </w:rPr>
        <w:t xml:space="preserve">other APs in the co-hosted BSSID set shall not have </w:t>
      </w:r>
      <w:proofErr w:type="spellStart"/>
      <w:r w:rsidR="005E4238" w:rsidRPr="001F0A2B">
        <w:rPr>
          <w:color w:val="FF0000"/>
          <w:u w:val="single"/>
        </w:rPr>
        <w:t>eBCS</w:t>
      </w:r>
      <w:proofErr w:type="spellEnd"/>
      <w:r w:rsidR="005E4238" w:rsidRPr="001F0A2B">
        <w:rPr>
          <w:color w:val="FF0000"/>
          <w:u w:val="single"/>
        </w:rPr>
        <w:t xml:space="preserve"> DL enabled and shall not transmit an </w:t>
      </w:r>
      <w:proofErr w:type="spellStart"/>
      <w:r w:rsidR="005E4238" w:rsidRPr="001F0A2B">
        <w:rPr>
          <w:color w:val="FF0000"/>
          <w:u w:val="single"/>
        </w:rPr>
        <w:t>eBCS</w:t>
      </w:r>
      <w:proofErr w:type="spellEnd"/>
      <w:r w:rsidR="005E4238" w:rsidRPr="001F0A2B">
        <w:rPr>
          <w:color w:val="FF0000"/>
          <w:u w:val="single"/>
        </w:rPr>
        <w:t xml:space="preserve"> Info frame.</w:t>
      </w:r>
      <w:r w:rsidR="00E46AF7">
        <w:t xml:space="preserve"> </w:t>
      </w:r>
      <w:r w:rsidR="005E4238" w:rsidRPr="005E4238">
        <w:rPr>
          <w:highlight w:val="yellow"/>
        </w:rPr>
        <w:t>[1033]</w:t>
      </w:r>
      <w:r w:rsidR="005E4238">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311C2D66" w:rsidR="006725A2" w:rsidRPr="00A64225" w:rsidRDefault="006725A2" w:rsidP="00B43B1E">
      <w:pPr>
        <w:pStyle w:val="main"/>
      </w:pPr>
      <w:r w:rsidRPr="001F0A2B">
        <w:t xml:space="preserve">The </w:t>
      </w:r>
      <w:r w:rsidR="001F7FEE" w:rsidRPr="001F0A2B">
        <w:rPr>
          <w:rFonts w:eastAsiaTheme="minorEastAsia"/>
          <w:color w:val="FF0000"/>
          <w:sz w:val="20"/>
          <w:szCs w:val="20"/>
          <w:u w:val="single"/>
          <w:lang w:eastAsia="en-US"/>
        </w:rPr>
        <w:t>EBCS Info</w:t>
      </w:r>
      <w:r w:rsidR="00A40D70" w:rsidRPr="001F0A2B">
        <w:rPr>
          <w:rFonts w:eastAsiaTheme="minorEastAsia"/>
          <w:sz w:val="20"/>
          <w:szCs w:val="20"/>
          <w:lang w:eastAsia="en-US"/>
        </w:rPr>
        <w:t xml:space="preserve"> </w:t>
      </w:r>
      <w:r w:rsidRPr="001F0A2B">
        <w:t>Sequence Number subfield</w:t>
      </w:r>
      <w:r w:rsidR="005E4238" w:rsidRPr="001F0A2B">
        <w:t xml:space="preserve"> </w:t>
      </w:r>
      <w:r w:rsidR="005E4238" w:rsidRPr="001F0A2B">
        <w:rPr>
          <w:color w:val="FF0000"/>
          <w:u w:val="single"/>
        </w:rPr>
        <w:t>in the first EBCS Info frame</w:t>
      </w:r>
      <w:r w:rsidRPr="001F0A2B">
        <w:t xml:space="preserve"> </w:t>
      </w:r>
      <w:r w:rsidRPr="001F0A2B">
        <w:rPr>
          <w:strike/>
          <w:color w:val="FF0000"/>
        </w:rPr>
        <w:t>is initialized</w:t>
      </w:r>
      <w:r w:rsidRPr="001F0A2B">
        <w:t xml:space="preserve"> </w:t>
      </w:r>
      <w:r w:rsidR="00D765C7" w:rsidRPr="001F0A2B">
        <w:rPr>
          <w:color w:val="FF0000"/>
          <w:u w:val="single"/>
        </w:rPr>
        <w:t>shall be set</w:t>
      </w:r>
      <w:r w:rsidR="00D765C7" w:rsidRPr="001F0A2B">
        <w:t xml:space="preserve"> </w:t>
      </w:r>
      <w:r w:rsidRPr="001F0A2B">
        <w:t xml:space="preserve">to a random number </w:t>
      </w:r>
      <w:r w:rsidRPr="001F0A2B">
        <w:rPr>
          <w:strike/>
          <w:color w:val="FF0000"/>
        </w:rPr>
        <w:t>at the time of starting an EBCS</w:t>
      </w:r>
      <w:r w:rsidRPr="001F0A2B">
        <w:t xml:space="preserve"> and</w:t>
      </w:r>
      <w:r w:rsidRPr="001F0A2B">
        <w:rPr>
          <w:rFonts w:hint="eastAsia"/>
        </w:rPr>
        <w:t xml:space="preserve"> </w:t>
      </w:r>
      <w:r w:rsidR="00D765C7" w:rsidRPr="001F0A2B">
        <w:rPr>
          <w:color w:val="FF0000"/>
          <w:u w:val="single"/>
        </w:rPr>
        <w:t>shall be</w:t>
      </w:r>
      <w:r w:rsidR="00D765C7" w:rsidRPr="001F0A2B">
        <w:t xml:space="preserve"> </w:t>
      </w:r>
      <w:r w:rsidRPr="001F0A2B">
        <w:t xml:space="preserve">incremented by 1 for every </w:t>
      </w:r>
      <w:r w:rsidRPr="001F0A2B">
        <w:rPr>
          <w:strike/>
          <w:color w:val="FF0000"/>
        </w:rPr>
        <w:t>new</w:t>
      </w:r>
      <w:r w:rsidRPr="001F0A2B">
        <w:rPr>
          <w:color w:val="FF0000"/>
        </w:rPr>
        <w:t xml:space="preserve"> </w:t>
      </w:r>
      <w:r w:rsidR="00D765C7" w:rsidRPr="001F0A2B">
        <w:rPr>
          <w:color w:val="FF0000"/>
          <w:u w:val="single"/>
        </w:rPr>
        <w:t>subsequent</w:t>
      </w:r>
      <w:r w:rsidR="00D765C7" w:rsidRPr="001F0A2B">
        <w:rPr>
          <w:color w:val="FF0000"/>
        </w:rPr>
        <w:t xml:space="preserve"> </w:t>
      </w:r>
      <w:r w:rsidRPr="001F0A2B">
        <w:t xml:space="preserve">EBCS Info frame transmission. If the </w:t>
      </w:r>
      <w:r w:rsidRPr="001F0A2B">
        <w:rPr>
          <w:strike/>
          <w:color w:val="FF0000"/>
        </w:rPr>
        <w:t>Sequence Number</w:t>
      </w:r>
      <w:r w:rsidRPr="001F0A2B">
        <w:t xml:space="preserve"> </w:t>
      </w:r>
      <w:r w:rsidR="00D765C7" w:rsidRPr="001F0A2B">
        <w:rPr>
          <w:color w:val="FF0000"/>
          <w:u w:val="single"/>
        </w:rPr>
        <w:t xml:space="preserve">field </w:t>
      </w:r>
      <w:r w:rsidR="00AA6F34" w:rsidRPr="001F0A2B">
        <w:rPr>
          <w:color w:val="FF0000"/>
          <w:u w:val="single"/>
        </w:rPr>
        <w:t>value</w:t>
      </w:r>
      <w:r w:rsidR="00AA6F34" w:rsidRPr="001F0A2B">
        <w:rPr>
          <w:color w:val="FF0000"/>
        </w:rPr>
        <w:t xml:space="preserve"> </w:t>
      </w:r>
      <w:r w:rsidRPr="001F0A2B">
        <w:t xml:space="preserve">overflows, </w:t>
      </w:r>
      <w:proofErr w:type="gramStart"/>
      <w:r w:rsidRPr="001F0A2B">
        <w:t>it</w:t>
      </w:r>
      <w:proofErr w:type="gramEnd"/>
      <w:r w:rsidRPr="001F0A2B">
        <w:t xml:space="preserve"> </w:t>
      </w:r>
      <w:r w:rsidRPr="001F0A2B">
        <w:rPr>
          <w:strike/>
          <w:color w:val="FF0000"/>
        </w:rPr>
        <w:t>is</w:t>
      </w:r>
      <w:r w:rsidRPr="001F0A2B">
        <w:rPr>
          <w:color w:val="FF0000"/>
        </w:rPr>
        <w:t xml:space="preserve"> </w:t>
      </w:r>
      <w:r w:rsidR="00D765C7" w:rsidRPr="001F0A2B">
        <w:rPr>
          <w:color w:val="FF0000"/>
          <w:u w:val="single"/>
        </w:rPr>
        <w:t>shall be</w:t>
      </w:r>
      <w:r w:rsidR="00D765C7" w:rsidRPr="001F0A2B">
        <w:t xml:space="preserve"> </w:t>
      </w:r>
      <w:r w:rsidRPr="001F0A2B">
        <w:t>set</w:t>
      </w:r>
      <w:r w:rsidRPr="001F0A2B">
        <w:rPr>
          <w:rFonts w:hint="eastAsia"/>
        </w:rPr>
        <w:t xml:space="preserve"> </w:t>
      </w:r>
      <w:r w:rsidRPr="001F0A2B">
        <w:t>to 0.</w:t>
      </w:r>
      <w:r w:rsidR="00D765C7">
        <w:t xml:space="preserve"> </w:t>
      </w:r>
      <w:r w:rsidR="00D765C7" w:rsidRPr="0058531B">
        <w:rPr>
          <w:highlight w:val="yellow"/>
        </w:rPr>
        <w:t>[</w:t>
      </w:r>
      <w:r w:rsidR="00D765C7">
        <w:rPr>
          <w:highlight w:val="yellow"/>
        </w:rPr>
        <w:t>1295</w:t>
      </w:r>
      <w:r w:rsidR="00D765C7" w:rsidRPr="0058531B">
        <w:rPr>
          <w:highlight w:val="yellow"/>
        </w:rPr>
        <w:t>]</w:t>
      </w:r>
    </w:p>
    <w:p w14:paraId="4368C87E" w14:textId="77777777" w:rsidR="006725A2" w:rsidRPr="00A64225" w:rsidRDefault="006725A2" w:rsidP="00B43B1E">
      <w:pPr>
        <w:pStyle w:val="main"/>
      </w:pPr>
    </w:p>
    <w:p w14:paraId="25E05AFF" w14:textId="3A45175D" w:rsidR="006725A2" w:rsidRDefault="006725A2" w:rsidP="00B43B1E">
      <w:pPr>
        <w:pStyle w:val="main"/>
      </w:pPr>
      <w:r w:rsidRPr="00A64225">
        <w:t xml:space="preserve">If all </w:t>
      </w:r>
      <w:r w:rsidRPr="003B3FB5">
        <w:rPr>
          <w:strike/>
          <w:color w:val="FF0000"/>
        </w:rPr>
        <w:t>content</w:t>
      </w:r>
      <w:r w:rsidRPr="00A64225">
        <w:t xml:space="preserve"> </w:t>
      </w:r>
      <w:r w:rsidR="003B3FB5" w:rsidRPr="003B3FB5">
        <w:rPr>
          <w:color w:val="FF0000"/>
          <w:u w:val="single"/>
        </w:rPr>
        <w:t>EBCS traffic streams</w:t>
      </w:r>
      <w:r w:rsidR="003B3FB5">
        <w:t xml:space="preserve"> </w:t>
      </w:r>
      <w:proofErr w:type="gramStart"/>
      <w:r w:rsidRPr="00A64225">
        <w:t>use</w:t>
      </w:r>
      <w:r w:rsidRPr="003B3FB5">
        <w:rPr>
          <w:strike/>
          <w:color w:val="FF0000"/>
        </w:rPr>
        <w:t>s</w:t>
      </w:r>
      <w:proofErr w:type="gramEnd"/>
      <w:r w:rsidRPr="00A64225">
        <w:t xml:space="preserve"> HLSA, the </w:t>
      </w:r>
      <w:r w:rsidR="00E46AF7" w:rsidRPr="00E46AF7">
        <w:rPr>
          <w:color w:val="FF0000"/>
          <w:u w:val="single"/>
        </w:rPr>
        <w:t>EBCS Info</w:t>
      </w:r>
      <w:r w:rsidR="00E46AF7">
        <w:t xml:space="preserve"> </w:t>
      </w:r>
      <w:proofErr w:type="spellStart"/>
      <w:r w:rsidRPr="00E46AF7">
        <w:rPr>
          <w:strike/>
          <w:color w:val="FF0000"/>
        </w:rPr>
        <w:t>a</w:t>
      </w:r>
      <w:r w:rsidR="00E46AF7" w:rsidRPr="00E46AF7">
        <w:rPr>
          <w:color w:val="FF0000"/>
          <w:u w:val="single"/>
        </w:rPr>
        <w:t>A</w:t>
      </w:r>
      <w:r w:rsidRPr="00A64225">
        <w:t>uthentication</w:t>
      </w:r>
      <w:proofErr w:type="spellEnd"/>
      <w:r w:rsidRPr="00A64225">
        <w:t xml:space="preserve"> </w:t>
      </w:r>
      <w:proofErr w:type="spellStart"/>
      <w:r w:rsidR="00E46AF7" w:rsidRPr="00E46AF7">
        <w:rPr>
          <w:strike/>
          <w:color w:val="FF0000"/>
        </w:rPr>
        <w:t>a</w:t>
      </w:r>
      <w:r w:rsidR="00E46AF7" w:rsidRPr="00E46AF7">
        <w:rPr>
          <w:color w:val="FF0000"/>
          <w:u w:val="single"/>
        </w:rPr>
        <w:t>A</w:t>
      </w:r>
      <w:r w:rsidRPr="00A64225">
        <w:t>lgorithm</w:t>
      </w:r>
      <w:proofErr w:type="spellEnd"/>
      <w:r w:rsidRPr="00A64225">
        <w:t xml:space="preserve"> </w:t>
      </w:r>
      <w:r w:rsidRPr="003B3FB5">
        <w:rPr>
          <w:strike/>
          <w:color w:val="FF0000"/>
        </w:rPr>
        <w:t>of</w:t>
      </w:r>
      <w:r w:rsidRPr="00A64225">
        <w:t xml:space="preserve"> </w:t>
      </w:r>
      <w:r w:rsidR="003B3FB5" w:rsidRPr="003B3FB5">
        <w:rPr>
          <w:color w:val="FF0000"/>
          <w:u w:val="single"/>
        </w:rPr>
        <w:t>subfield in</w:t>
      </w:r>
      <w:r w:rsidR="003B3FB5">
        <w:t xml:space="preserve"> </w:t>
      </w:r>
      <w:r w:rsidRPr="00A64225">
        <w:t xml:space="preserve">the EBCS Info frame may </w:t>
      </w:r>
      <w:r w:rsidRPr="003B3FB5">
        <w:rPr>
          <w:strike/>
          <w:color w:val="FF0000"/>
        </w:rPr>
        <w:t>be</w:t>
      </w:r>
      <w:r w:rsidRPr="00A64225">
        <w:t xml:space="preserve"> </w:t>
      </w:r>
      <w:r w:rsidR="003B3FB5" w:rsidRPr="003B3FB5">
        <w:rPr>
          <w:color w:val="FF0000"/>
          <w:u w:val="single"/>
        </w:rPr>
        <w:t>indicate</w:t>
      </w:r>
      <w:r w:rsidR="003B3FB5" w:rsidRPr="003B3FB5">
        <w:rPr>
          <w:color w:val="FF0000"/>
        </w:rPr>
        <w:t xml:space="preserve"> </w:t>
      </w:r>
      <w:proofErr w:type="spellStart"/>
      <w:r w:rsidRPr="003B3FB5">
        <w:rPr>
          <w:strike/>
          <w:color w:val="FF0000"/>
        </w:rPr>
        <w:t>n</w:t>
      </w:r>
      <w:r w:rsidR="003B3FB5" w:rsidRPr="003B3FB5">
        <w:rPr>
          <w:color w:val="FF0000"/>
          <w:u w:val="single"/>
        </w:rPr>
        <w:t>N</w:t>
      </w:r>
      <w:r w:rsidRPr="00A64225">
        <w:t>one</w:t>
      </w:r>
      <w:proofErr w:type="spellEnd"/>
      <w:r w:rsidRPr="00A64225">
        <w:t xml:space="preserve">, otherwise </w:t>
      </w:r>
      <w:r w:rsidRPr="003B3FB5">
        <w:rPr>
          <w:strike/>
          <w:color w:val="FF0000"/>
        </w:rPr>
        <w:t>the</w:t>
      </w:r>
      <w:r w:rsidRPr="003B3FB5">
        <w:rPr>
          <w:rFonts w:hint="eastAsia"/>
          <w:strike/>
          <w:color w:val="FF0000"/>
        </w:rPr>
        <w:t xml:space="preserve"> </w:t>
      </w:r>
      <w:r w:rsidRPr="003B3FB5">
        <w:rPr>
          <w:strike/>
          <w:color w:val="FF0000"/>
        </w:rPr>
        <w:t>EBCS Info frame shall use RSASSA-PSS, ECDSA or Ed25519</w:t>
      </w:r>
      <w:r w:rsidR="003B3FB5">
        <w:t xml:space="preserve"> </w:t>
      </w:r>
      <w:r w:rsidR="003B3FB5" w:rsidRPr="003B3FB5">
        <w:rPr>
          <w:color w:val="FF0000"/>
          <w:u w:val="single"/>
        </w:rPr>
        <w:t>it shall not indicate None</w:t>
      </w:r>
      <w:r w:rsidRPr="00A64225">
        <w:t>.</w:t>
      </w:r>
      <w:r w:rsidR="003B3FB5">
        <w:t xml:space="preserve"> </w:t>
      </w:r>
      <w:r w:rsidR="003B3FB5" w:rsidRPr="0058531B">
        <w:rPr>
          <w:highlight w:val="yellow"/>
        </w:rPr>
        <w:t>[1</w:t>
      </w:r>
      <w:r w:rsidR="003B3FB5">
        <w:rPr>
          <w:highlight w:val="yellow"/>
        </w:rPr>
        <w:t>298</w:t>
      </w:r>
      <w:r w:rsidR="003B3FB5" w:rsidRPr="0058531B">
        <w:rPr>
          <w:highlight w:val="yellow"/>
        </w:rPr>
        <w:t>]</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2A86049B"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w:t>
      </w:r>
      <w:r w:rsidRPr="003B3FB5">
        <w:rPr>
          <w:strike/>
          <w:color w:val="FF0000"/>
        </w:rPr>
        <w:t>100</w:t>
      </w:r>
      <w:r w:rsidR="003B3FB5" w:rsidRPr="003B3FB5">
        <w:rPr>
          <w:color w:val="FF0000"/>
          <w:u w:val="single"/>
        </w:rPr>
        <w:t>13.2.2</w:t>
      </w:r>
      <w:r w:rsidRPr="00A64225">
        <w:t xml:space="preserve"> (</w:t>
      </w:r>
      <w:r w:rsidRPr="003B3FB5">
        <w:rPr>
          <w:strike/>
          <w:color w:val="FF0000"/>
        </w:rPr>
        <w:t xml:space="preserve">Frame authentication for </w:t>
      </w:r>
      <w:proofErr w:type="spellStart"/>
      <w:r w:rsidRPr="003B3FB5">
        <w:rPr>
          <w:strike/>
          <w:color w:val="FF0000"/>
        </w:rPr>
        <w:t>EBCS</w:t>
      </w:r>
      <w:r w:rsidR="003B3FB5" w:rsidRPr="003B3FB5">
        <w:rPr>
          <w:color w:val="FF0000"/>
          <w:u w:val="single"/>
        </w:rPr>
        <w:t>Authentication</w:t>
      </w:r>
      <w:proofErr w:type="spellEnd"/>
      <w:r w:rsidR="003B3FB5" w:rsidRPr="003B3FB5">
        <w:rPr>
          <w:color w:val="FF0000"/>
          <w:u w:val="single"/>
        </w:rPr>
        <w:t xml:space="preserve"> of EBCS Info frame</w:t>
      </w:r>
      <w:r w:rsidRPr="00A64225">
        <w:t>)</w:t>
      </w:r>
      <w:r w:rsidR="003B3FB5" w:rsidRPr="00A64225">
        <w:t xml:space="preserve"> </w:t>
      </w:r>
      <w:r w:rsidR="003B3FB5" w:rsidRPr="00171311">
        <w:rPr>
          <w:highlight w:val="yellow"/>
        </w:rPr>
        <w:t>[</w:t>
      </w:r>
      <w:r w:rsidR="006D0534">
        <w:rPr>
          <w:highlight w:val="yellow"/>
        </w:rPr>
        <w:t>1151</w:t>
      </w:r>
      <w:r w:rsidR="003B3FB5" w:rsidRPr="00171311">
        <w:rPr>
          <w:highlight w:val="yellow"/>
        </w:rPr>
        <w:t>]</w:t>
      </w:r>
      <w:r w:rsidRPr="00A64225">
        <w:t xml:space="preserve"> if the </w:t>
      </w:r>
      <w:r w:rsidRPr="00944F27">
        <w:rPr>
          <w:strike/>
          <w:color w:val="FF0000"/>
        </w:rPr>
        <w:t>Certificate of the AP is included</w:t>
      </w:r>
      <w:r w:rsidRPr="00A64225">
        <w:t xml:space="preserve"> </w:t>
      </w:r>
      <w:r w:rsidR="00944F27" w:rsidRPr="00944F27">
        <w:rPr>
          <w:color w:val="FF0000"/>
          <w:u w:val="single"/>
        </w:rPr>
        <w:t>EBCS Info Authentication Algorithm subfield</w:t>
      </w:r>
      <w:r w:rsidR="00944F27">
        <w:t xml:space="preserve"> </w:t>
      </w:r>
      <w:r w:rsidRPr="00A64225">
        <w:t>in the</w:t>
      </w:r>
      <w:r w:rsidRPr="00A64225">
        <w:rPr>
          <w:rFonts w:hint="eastAsia"/>
        </w:rPr>
        <w:t xml:space="preserve"> </w:t>
      </w:r>
      <w:r w:rsidRPr="00A64225">
        <w:t>EBCS Info frame</w:t>
      </w:r>
      <w:r w:rsidR="00944F27">
        <w:t xml:space="preserve"> </w:t>
      </w:r>
      <w:r w:rsidR="00944F27" w:rsidRPr="00944F27">
        <w:rPr>
          <w:color w:val="FF0000"/>
          <w:u w:val="single"/>
        </w:rPr>
        <w:t>does not ind</w:t>
      </w:r>
      <w:r w:rsidR="00944F27">
        <w:rPr>
          <w:color w:val="FF0000"/>
          <w:u w:val="single"/>
        </w:rPr>
        <w:t>i</w:t>
      </w:r>
      <w:r w:rsidR="00944F27" w:rsidRPr="00944F27">
        <w:rPr>
          <w:color w:val="FF0000"/>
          <w:u w:val="single"/>
        </w:rPr>
        <w:t>cate None</w:t>
      </w:r>
      <w:r w:rsidRPr="00A64225">
        <w:t>.</w:t>
      </w:r>
      <w:r w:rsidR="00944F27" w:rsidRPr="00A64225">
        <w:t xml:space="preserve"> </w:t>
      </w:r>
      <w:r w:rsidR="00944F27" w:rsidRPr="00171311">
        <w:rPr>
          <w:highlight w:val="yellow"/>
        </w:rPr>
        <w:t>[</w:t>
      </w:r>
      <w:r w:rsidR="00944F27">
        <w:rPr>
          <w:highlight w:val="yellow"/>
        </w:rPr>
        <w:t>1299</w:t>
      </w:r>
      <w:r w:rsidR="00944F27" w:rsidRPr="00171311">
        <w:rPr>
          <w:highlight w:val="yellow"/>
        </w:rPr>
        <w:t>]</w:t>
      </w:r>
    </w:p>
    <w:p w14:paraId="160F1AB8" w14:textId="396C5516"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w:t>
      </w:r>
      <w:r w:rsidR="00E5283D" w:rsidRPr="00E5283D">
        <w:rPr>
          <w:color w:val="FF0000"/>
          <w:u w:val="single"/>
        </w:rPr>
        <w:t>shall</w:t>
      </w:r>
      <w:r w:rsidR="00E5283D">
        <w:t xml:space="preserve"> </w:t>
      </w:r>
      <w:r w:rsidRPr="00A64225">
        <w:t>process</w:t>
      </w:r>
      <w:r w:rsidRPr="00E5283D">
        <w:rPr>
          <w:strike/>
          <w:color w:val="FF0000"/>
        </w:rPr>
        <w:t>es</w:t>
      </w:r>
      <w:r w:rsidRPr="00A64225">
        <w:t xml:space="preserve"> each Content</w:t>
      </w:r>
      <w:r w:rsidRPr="00A64225">
        <w:rPr>
          <w:rFonts w:hint="eastAsia"/>
        </w:rPr>
        <w:t xml:space="preserve"> </w:t>
      </w:r>
      <w:r w:rsidRPr="00A64225">
        <w:t xml:space="preserve">Information </w:t>
      </w:r>
      <w:r w:rsidR="00E5283D" w:rsidRPr="00E5283D">
        <w:rPr>
          <w:color w:val="FF0000"/>
          <w:u w:val="single"/>
        </w:rPr>
        <w:t>field</w:t>
      </w:r>
      <w:r w:rsidR="00E5283D" w:rsidRPr="00E5283D">
        <w:rPr>
          <w:color w:val="FF0000"/>
        </w:rPr>
        <w:t xml:space="preserve"> </w:t>
      </w:r>
      <w:r w:rsidRPr="00A64225">
        <w:t xml:space="preserve">according to the </w:t>
      </w:r>
      <w:r w:rsidR="00E5283D" w:rsidRPr="00E5283D">
        <w:rPr>
          <w:color w:val="FF0000"/>
          <w:u w:val="single"/>
        </w:rPr>
        <w:t>value</w:t>
      </w:r>
      <w:r w:rsidR="00E5283D">
        <w:rPr>
          <w:color w:val="FF0000"/>
          <w:u w:val="single"/>
        </w:rPr>
        <w:t xml:space="preserve"> of the</w:t>
      </w:r>
      <w:r w:rsidR="00E5283D" w:rsidRPr="00E5283D">
        <w:rPr>
          <w:color w:val="FF0000"/>
          <w:u w:val="single"/>
        </w:rPr>
        <w:t xml:space="preserve"> Content</w:t>
      </w:r>
      <w:r w:rsidR="00E5283D">
        <w:t xml:space="preserve"> </w:t>
      </w:r>
      <w:r w:rsidRPr="00A64225">
        <w:t>Authentication Algorithm</w:t>
      </w:r>
      <w:r w:rsidR="00E5283D">
        <w:t xml:space="preserve"> </w:t>
      </w:r>
      <w:r w:rsidR="00E5283D" w:rsidRPr="00E5283D">
        <w:rPr>
          <w:color w:val="FF0000"/>
          <w:u w:val="single"/>
        </w:rPr>
        <w:t>subfield</w:t>
      </w:r>
      <w:r w:rsidR="0027044B" w:rsidRPr="0027044B">
        <w:rPr>
          <w:color w:val="FF0000"/>
          <w:u w:val="single"/>
        </w:rPr>
        <w:t>:</w:t>
      </w:r>
      <w:r w:rsidR="00E5283D" w:rsidRPr="00A64225">
        <w:t xml:space="preserve"> </w:t>
      </w:r>
      <w:r w:rsidR="00E5283D" w:rsidRPr="00171311">
        <w:rPr>
          <w:highlight w:val="yellow"/>
        </w:rPr>
        <w:t>[1</w:t>
      </w:r>
      <w:r w:rsidR="00E5283D">
        <w:rPr>
          <w:highlight w:val="yellow"/>
        </w:rPr>
        <w:t>3</w:t>
      </w:r>
      <w:r w:rsidR="00E5283D" w:rsidRPr="00171311">
        <w:rPr>
          <w:highlight w:val="yellow"/>
        </w:rPr>
        <w:t>00]</w:t>
      </w:r>
    </w:p>
    <w:p w14:paraId="5C80CE59" w14:textId="77777777" w:rsidR="006725A2" w:rsidRPr="00A64225" w:rsidRDefault="006725A2" w:rsidP="006725A2"/>
    <w:p w14:paraId="54790D70" w14:textId="6409A2FB" w:rsidR="006725A2" w:rsidRPr="00A64225" w:rsidRDefault="00E46D34" w:rsidP="00B43B1E">
      <w:pPr>
        <w:pStyle w:val="a"/>
        <w:numPr>
          <w:ilvl w:val="0"/>
          <w:numId w:val="8"/>
        </w:numPr>
      </w:pPr>
      <w:r w:rsidRPr="00E46D34">
        <w:rPr>
          <w:color w:val="FF0000"/>
          <w:u w:val="single"/>
        </w:rPr>
        <w:t>The following processes are</w:t>
      </w:r>
      <w:r>
        <w:t xml:space="preserve"> </w:t>
      </w:r>
      <w:proofErr w:type="spellStart"/>
      <w:r w:rsidR="006725A2" w:rsidRPr="00E46D34">
        <w:rPr>
          <w:strike/>
          <w:color w:val="FF0000"/>
        </w:rPr>
        <w:t>C</w:t>
      </w:r>
      <w:r w:rsidRPr="00E46D34">
        <w:rPr>
          <w:color w:val="FF0000"/>
          <w:u w:val="single"/>
        </w:rPr>
        <w:t>c</w:t>
      </w:r>
      <w:r w:rsidR="006725A2" w:rsidRPr="00A64225">
        <w:t>ommon</w:t>
      </w:r>
      <w:proofErr w:type="spellEnd"/>
      <w:r w:rsidR="006725A2" w:rsidRPr="00A64225">
        <w:t xml:space="preserve"> in all authentication algorithms,</w:t>
      </w:r>
      <w:r w:rsidRPr="00A64225">
        <w:t xml:space="preserve"> </w:t>
      </w:r>
      <w:r w:rsidRPr="00171311">
        <w:rPr>
          <w:highlight w:val="yellow"/>
        </w:rPr>
        <w:t>[</w:t>
      </w:r>
      <w:r>
        <w:rPr>
          <w:highlight w:val="yellow"/>
        </w:rPr>
        <w:t>1184</w:t>
      </w:r>
      <w:r w:rsidRPr="00171311">
        <w:rPr>
          <w:highlight w:val="yellow"/>
        </w:rPr>
        <w:t>]</w:t>
      </w:r>
    </w:p>
    <w:p w14:paraId="43056B1D" w14:textId="076DD66C"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cache the </w:t>
      </w:r>
      <w:r w:rsidRPr="00E101AD">
        <w:rPr>
          <w:strike/>
          <w:color w:val="FF0000"/>
        </w:rPr>
        <w:t>title, the negotiation method, the higher layer destination</w:t>
      </w:r>
      <w:r w:rsidRPr="00E101AD">
        <w:rPr>
          <w:rFonts w:hint="eastAsia"/>
          <w:strike/>
          <w:color w:val="FF0000"/>
        </w:rPr>
        <w:t xml:space="preserve"> </w:t>
      </w:r>
      <w:r w:rsidRPr="00E101AD">
        <w:rPr>
          <w:strike/>
          <w:color w:val="FF0000"/>
        </w:rPr>
        <w:t>address, the time to termination and the next schedule</w:t>
      </w:r>
      <w:r w:rsidR="00E101AD">
        <w:rPr>
          <w:color w:val="FF0000"/>
        </w:rPr>
        <w:t xml:space="preserve"> </w:t>
      </w:r>
      <w:r w:rsidR="00E101AD">
        <w:rPr>
          <w:color w:val="FF0000"/>
          <w:u w:val="single"/>
        </w:rPr>
        <w:t>values of the Content Information List field</w:t>
      </w:r>
      <w:r w:rsidRPr="00A64225">
        <w:t>.</w:t>
      </w:r>
      <w:r w:rsidR="00E101AD" w:rsidRPr="00A64225">
        <w:t xml:space="preserve"> </w:t>
      </w:r>
      <w:r w:rsidR="00E101AD" w:rsidRPr="00171311">
        <w:rPr>
          <w:highlight w:val="yellow"/>
        </w:rPr>
        <w:t>[</w:t>
      </w:r>
      <w:r w:rsidR="00E101AD">
        <w:rPr>
          <w:highlight w:val="yellow"/>
        </w:rPr>
        <w:t>1153</w:t>
      </w:r>
      <w:r w:rsidR="00E101AD" w:rsidRPr="00171311">
        <w:rPr>
          <w:highlight w:val="yellow"/>
        </w:rPr>
        <w:t>]</w:t>
      </w:r>
    </w:p>
    <w:p w14:paraId="41EB00D1" w14:textId="1ADC43F7"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notify the cached information to the SME </w:t>
      </w:r>
      <w:r w:rsidRPr="00855047">
        <w:rPr>
          <w:strike/>
          <w:color w:val="FF0000"/>
        </w:rPr>
        <w:t>through the SME-MLME SAP</w:t>
      </w:r>
      <w:r w:rsidRPr="00855047">
        <w:rPr>
          <w:rFonts w:hint="eastAsia"/>
          <w:strike/>
          <w:color w:val="FF0000"/>
        </w:rPr>
        <w:t xml:space="preserve"> </w:t>
      </w:r>
      <w:r w:rsidRPr="00855047">
        <w:rPr>
          <w:strike/>
          <w:color w:val="FF0000"/>
        </w:rPr>
        <w:t>as described in</w:t>
      </w:r>
      <w:r w:rsidRPr="00A64225">
        <w:t xml:space="preserve"> </w:t>
      </w:r>
      <w:r w:rsidR="00855047" w:rsidRPr="00855047">
        <w:rPr>
          <w:color w:val="FF0000"/>
          <w:u w:val="single"/>
        </w:rPr>
        <w:t xml:space="preserve">(see </w:t>
      </w:r>
      <w:r w:rsidRPr="00A64225">
        <w:t>6.3.</w:t>
      </w:r>
      <w:r w:rsidRPr="00855047">
        <w:rPr>
          <w:strike/>
          <w:color w:val="FF0000"/>
        </w:rPr>
        <w:t>200</w:t>
      </w:r>
      <w:r w:rsidR="00855047" w:rsidRPr="00855047">
        <w:rPr>
          <w:color w:val="FF0000"/>
          <w:u w:val="single"/>
        </w:rPr>
        <w:t>126.3</w:t>
      </w:r>
      <w:r w:rsidRPr="00A64225">
        <w:t xml:space="preserve"> (</w:t>
      </w:r>
      <w:r w:rsidRPr="00855047">
        <w:rPr>
          <w:strike/>
          <w:color w:val="FF0000"/>
        </w:rPr>
        <w:t>EBCS procedures</w:t>
      </w:r>
      <w:r w:rsidR="00855047">
        <w:t xml:space="preserve"> </w:t>
      </w:r>
      <w:r w:rsidR="00855047" w:rsidRPr="00855047">
        <w:rPr>
          <w:color w:val="FF0000"/>
          <w:u w:val="single"/>
        </w:rPr>
        <w:t>MLME-</w:t>
      </w:r>
      <w:proofErr w:type="spellStart"/>
      <w:r w:rsidR="00855047" w:rsidRPr="00855047">
        <w:rPr>
          <w:color w:val="FF0000"/>
          <w:u w:val="single"/>
        </w:rPr>
        <w:t>EBCSINFO.indication</w:t>
      </w:r>
      <w:proofErr w:type="spellEnd"/>
      <w:r w:rsidRPr="00A64225">
        <w:t>)</w:t>
      </w:r>
      <w:r w:rsidR="00855047" w:rsidRPr="00855047">
        <w:rPr>
          <w:color w:val="FF0000"/>
          <w:u w:val="single"/>
        </w:rPr>
        <w:t>)</w:t>
      </w:r>
      <w:r w:rsidRPr="00A64225">
        <w:t>.</w:t>
      </w:r>
      <w:r w:rsidR="00855047" w:rsidRPr="00A64225">
        <w:t xml:space="preserve"> </w:t>
      </w:r>
      <w:r w:rsidR="00855047" w:rsidRPr="00171311">
        <w:rPr>
          <w:highlight w:val="yellow"/>
        </w:rPr>
        <w:t>[</w:t>
      </w:r>
      <w:r w:rsidR="00855047">
        <w:rPr>
          <w:highlight w:val="yellow"/>
        </w:rPr>
        <w:t>1301</w:t>
      </w:r>
      <w:r w:rsidR="000D4265">
        <w:rPr>
          <w:highlight w:val="yellow"/>
        </w:rPr>
        <w:t>, 1152</w:t>
      </w:r>
      <w:r w:rsidR="00855047" w:rsidRPr="00171311">
        <w:rPr>
          <w:highlight w:val="yellow"/>
        </w:rPr>
        <w:t>]</w:t>
      </w:r>
    </w:p>
    <w:p w14:paraId="6F8B1E20" w14:textId="77777777" w:rsidR="006725A2" w:rsidRPr="00A64225" w:rsidRDefault="006725A2" w:rsidP="00B43B1E">
      <w:pPr>
        <w:pStyle w:val="a"/>
        <w:numPr>
          <w:ilvl w:val="0"/>
          <w:numId w:val="8"/>
        </w:numPr>
      </w:pPr>
      <w:r w:rsidRPr="00A64225">
        <w:t>In case of PKFA,</w:t>
      </w:r>
    </w:p>
    <w:p w14:paraId="470FA76A" w14:textId="693B0C3D" w:rsidR="006725A2" w:rsidRPr="00A64225" w:rsidRDefault="006725A2" w:rsidP="00B43B1E">
      <w:pPr>
        <w:pStyle w:val="a"/>
        <w:numPr>
          <w:ilvl w:val="1"/>
          <w:numId w:val="8"/>
        </w:numPr>
      </w:pPr>
      <w:r w:rsidRPr="00A64225">
        <w:t xml:space="preserve">If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Pr="00A64225">
        <w:t xml:space="preserve">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00E5283D">
        <w:rPr>
          <w:highlight w:val="yellow"/>
        </w:rPr>
        <w:t>, 1300</w:t>
      </w:r>
      <w:r w:rsidR="00171311" w:rsidRPr="00171311">
        <w:rPr>
          <w:highlight w:val="yellow"/>
        </w:rPr>
        <w:t>]</w:t>
      </w:r>
      <w:r w:rsidRPr="00A64225">
        <w:t xml:space="preserve"> shall forward the MSDU in</w:t>
      </w:r>
      <w:r w:rsidRPr="00A64225">
        <w:rPr>
          <w:rFonts w:hint="eastAsia"/>
        </w:rPr>
        <w:t xml:space="preserve"> </w:t>
      </w:r>
      <w:r w:rsidRPr="00A64225">
        <w:t xml:space="preserve">the </w:t>
      </w:r>
      <w:r w:rsidR="003C5ED7" w:rsidRPr="003C5ED7">
        <w:rPr>
          <w:strike/>
          <w:color w:val="FF0000"/>
        </w:rPr>
        <w:t>data</w:t>
      </w:r>
      <w:r w:rsidR="003C5ED7">
        <w:t xml:space="preserve"> </w:t>
      </w:r>
      <w:r w:rsidR="003C5ED7" w:rsidRPr="003C5ED7">
        <w:rPr>
          <w:color w:val="FF0000"/>
          <w:u w:val="single"/>
        </w:rPr>
        <w:t>the Vendor Specific subfield</w:t>
      </w:r>
      <w:r w:rsidR="003C5ED7">
        <w:rPr>
          <w:sz w:val="20"/>
          <w:szCs w:val="20"/>
        </w:rPr>
        <w:t xml:space="preserve"> </w:t>
      </w:r>
      <w:r w:rsidR="003C5ED7" w:rsidRPr="00154F51">
        <w:rPr>
          <w:sz w:val="20"/>
          <w:szCs w:val="20"/>
          <w:highlight w:val="cyan"/>
        </w:rPr>
        <w:t>[w/o CID]</w:t>
      </w:r>
      <w:r w:rsidR="003C5ED7" w:rsidRPr="00A64225">
        <w:t xml:space="preserve"> </w:t>
      </w:r>
      <w:r w:rsidRPr="00A64225">
        <w:t>to a higher layer and shall cache the certificate in the EBCS Info frame to authenticate</w:t>
      </w:r>
      <w:r w:rsidRPr="00A64225">
        <w:rPr>
          <w:rFonts w:hint="eastAsia"/>
        </w:rPr>
        <w:t xml:space="preserve"> </w:t>
      </w:r>
      <w:r w:rsidRPr="00A64225">
        <w:t>PFKA M</w:t>
      </w:r>
      <w:r w:rsidRPr="003A5E42">
        <w:rPr>
          <w:strike/>
          <w:color w:val="FF0000"/>
        </w:rPr>
        <w:t>S</w:t>
      </w:r>
      <w:r w:rsidR="003A5E42" w:rsidRPr="003A5E42">
        <w:rPr>
          <w:color w:val="FF0000"/>
          <w:u w:val="single"/>
        </w:rPr>
        <w:t>P</w:t>
      </w:r>
      <w:r w:rsidRPr="00A64225">
        <w:t>DUs.</w:t>
      </w:r>
      <w:r w:rsidR="003A5E42" w:rsidRPr="00A64225">
        <w:t xml:space="preserve"> </w:t>
      </w:r>
      <w:r w:rsidR="003A5E42" w:rsidRPr="00171311">
        <w:rPr>
          <w:highlight w:val="yellow"/>
        </w:rPr>
        <w:t>[</w:t>
      </w:r>
      <w:r w:rsidR="003A5E42">
        <w:rPr>
          <w:highlight w:val="yellow"/>
        </w:rPr>
        <w:t>1154</w:t>
      </w:r>
      <w:r w:rsidR="003A5E42" w:rsidRPr="00171311">
        <w:rPr>
          <w:highlight w:val="yellow"/>
        </w:rPr>
        <w:t>]</w:t>
      </w:r>
    </w:p>
    <w:p w14:paraId="3E9655AA" w14:textId="77777777" w:rsidR="006725A2" w:rsidRPr="00A64225" w:rsidRDefault="006725A2" w:rsidP="00B43B1E">
      <w:pPr>
        <w:pStyle w:val="a"/>
        <w:numPr>
          <w:ilvl w:val="0"/>
          <w:numId w:val="8"/>
        </w:numPr>
      </w:pPr>
      <w:r w:rsidRPr="00A64225">
        <w:t>In case of HCFA,</w:t>
      </w:r>
    </w:p>
    <w:p w14:paraId="28613187" w14:textId="71E7EB4E" w:rsidR="006725A2" w:rsidRPr="00A64225" w:rsidRDefault="006725A2" w:rsidP="00B43B1E">
      <w:pPr>
        <w:pStyle w:val="a"/>
        <w:numPr>
          <w:ilvl w:val="1"/>
          <w:numId w:val="8"/>
        </w:numPr>
      </w:pPr>
      <w:r w:rsidRPr="00AE4FE4">
        <w:rPr>
          <w:strike/>
          <w:color w:val="FF0000"/>
        </w:rPr>
        <w:t>The HCFA base key in the Content Information field shall be cached.</w:t>
      </w:r>
      <w:r w:rsidR="00AE4FE4">
        <w:rPr>
          <w:color w:val="FF0000"/>
        </w:rPr>
        <w:t xml:space="preserve"> </w:t>
      </w:r>
      <w:r w:rsidR="00AE4FE4">
        <w:rPr>
          <w:color w:val="FF0000"/>
          <w:u w:val="single"/>
        </w:rPr>
        <w:t>The EBCS receiver shall cache the HCFA base key in the Content Information field.</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33B5C88F" w14:textId="6C55AF38" w:rsidR="006725A2" w:rsidRPr="00A64225" w:rsidRDefault="006725A2" w:rsidP="00B43B1E">
      <w:pPr>
        <w:pStyle w:val="a"/>
        <w:numPr>
          <w:ilvl w:val="1"/>
          <w:numId w:val="8"/>
        </w:numPr>
      </w:pPr>
      <w:r w:rsidRPr="00A64225">
        <w:t xml:space="preserve">If instant authenticators are present in the content information, </w:t>
      </w:r>
      <w:r w:rsidRPr="00AE4FE4">
        <w:rPr>
          <w:strike/>
          <w:color w:val="FF0000"/>
        </w:rPr>
        <w:t>the instant authenticators shall be</w:t>
      </w:r>
      <w:r w:rsidRPr="00AE4FE4">
        <w:rPr>
          <w:rFonts w:hint="eastAsia"/>
          <w:strike/>
          <w:color w:val="FF0000"/>
        </w:rPr>
        <w:t xml:space="preserve"> </w:t>
      </w:r>
      <w:r w:rsidRPr="00AE4FE4">
        <w:rPr>
          <w:strike/>
          <w:color w:val="FF0000"/>
        </w:rPr>
        <w:t>cached</w:t>
      </w:r>
      <w:r w:rsidR="00AE4FE4">
        <w:t xml:space="preserve"> </w:t>
      </w:r>
      <w:r w:rsidR="00AE4FE4" w:rsidRPr="00AE4FE4">
        <w:rPr>
          <w:color w:val="FF0000"/>
          <w:u w:val="single"/>
        </w:rPr>
        <w:t>the EBCS receiver shall cache them</w:t>
      </w:r>
      <w:r w:rsidRPr="00A64225">
        <w:t>.</w:t>
      </w:r>
      <w:r w:rsidR="00AE4FE4" w:rsidRPr="00A64225">
        <w:t xml:space="preserve"> </w:t>
      </w:r>
      <w:r w:rsidR="00AE4FE4" w:rsidRPr="00171311">
        <w:rPr>
          <w:highlight w:val="yellow"/>
        </w:rPr>
        <w:t>[</w:t>
      </w:r>
      <w:r w:rsidR="00AE4FE4">
        <w:rPr>
          <w:highlight w:val="yellow"/>
        </w:rPr>
        <w:t>1302</w:t>
      </w:r>
      <w:r w:rsidR="00AE4FE4" w:rsidRPr="00171311">
        <w:rPr>
          <w:highlight w:val="yellow"/>
        </w:rPr>
        <w:t>]</w:t>
      </w:r>
    </w:p>
    <w:p w14:paraId="5FDBD87C" w14:textId="77777777" w:rsidR="006725A2" w:rsidRPr="00A64225" w:rsidRDefault="006725A2" w:rsidP="00B43B1E">
      <w:pPr>
        <w:pStyle w:val="a"/>
        <w:numPr>
          <w:ilvl w:val="1"/>
          <w:numId w:val="8"/>
        </w:numPr>
      </w:pPr>
      <w:r w:rsidRPr="00A64225">
        <w:lastRenderedPageBreak/>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63635210" w:rsidR="006725A2" w:rsidRDefault="006725A2" w:rsidP="00296159">
      <w:pPr>
        <w:pStyle w:val="main"/>
      </w:pPr>
      <w:r>
        <w:t xml:space="preserve">An EBCS Info frame may be fragmented into multiple </w:t>
      </w:r>
      <w:r w:rsidR="00B839C6" w:rsidRPr="00B839C6">
        <w:rPr>
          <w:color w:val="FF0000"/>
          <w:u w:val="single"/>
        </w:rPr>
        <w:t>M</w:t>
      </w:r>
      <w:r>
        <w:t>MPDUs.</w:t>
      </w:r>
      <w:r w:rsidR="00B839C6" w:rsidRPr="00A64225">
        <w:t xml:space="preserve"> </w:t>
      </w:r>
      <w:r w:rsidR="00B839C6" w:rsidRPr="00171311">
        <w:rPr>
          <w:highlight w:val="yellow"/>
        </w:rPr>
        <w:t>[</w:t>
      </w:r>
      <w:r w:rsidR="00B839C6">
        <w:rPr>
          <w:highlight w:val="yellow"/>
        </w:rPr>
        <w:t>1417</w:t>
      </w:r>
      <w:r w:rsidR="00B839C6" w:rsidRPr="00171311">
        <w:rPr>
          <w:highlight w:val="yellow"/>
        </w:rPr>
        <w:t>]</w:t>
      </w:r>
      <w:r>
        <w:t xml:space="preserve">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1DA30801" w:rsidR="006725A2" w:rsidRDefault="006725A2" w:rsidP="00296159">
      <w:pPr>
        <w:pStyle w:val="main"/>
      </w:pPr>
      <w:r w:rsidRPr="00B839C6">
        <w:rPr>
          <w:strike/>
          <w:color w:val="FF0000"/>
        </w:rPr>
        <w:t>The fragmentation procedure is following.</w:t>
      </w:r>
    </w:p>
    <w:p w14:paraId="6D3C0DF8" w14:textId="6A4CE142" w:rsidR="00B839C6" w:rsidRPr="00B839C6" w:rsidRDefault="00B839C6" w:rsidP="00296159">
      <w:pPr>
        <w:pStyle w:val="main"/>
        <w:rPr>
          <w:color w:val="FF0000"/>
          <w:u w:val="single"/>
        </w:rPr>
      </w:pPr>
      <w:r w:rsidRPr="00B839C6">
        <w:rPr>
          <w:rFonts w:hint="eastAsia"/>
          <w:color w:val="FF0000"/>
          <w:u w:val="single"/>
        </w:rPr>
        <w:t>A</w:t>
      </w:r>
      <w:r w:rsidRPr="00B839C6">
        <w:rPr>
          <w:color w:val="FF0000"/>
          <w:u w:val="single"/>
        </w:rPr>
        <w:t>n EBCS Info frame is fragmented as follows:</w:t>
      </w:r>
      <w:r w:rsidRPr="00A64225">
        <w:t xml:space="preserve"> </w:t>
      </w:r>
      <w:r w:rsidRPr="00171311">
        <w:rPr>
          <w:highlight w:val="yellow"/>
        </w:rPr>
        <w:t>[</w:t>
      </w:r>
      <w:r>
        <w:rPr>
          <w:highlight w:val="yellow"/>
        </w:rPr>
        <w:t>1582, 1303</w:t>
      </w:r>
      <w:r w:rsidRPr="00171311">
        <w:rPr>
          <w:highlight w:val="yellow"/>
        </w:rPr>
        <w:t>]</w:t>
      </w:r>
    </w:p>
    <w:p w14:paraId="32352B88" w14:textId="77777777" w:rsidR="002C38C8" w:rsidRDefault="002C38C8" w:rsidP="002C38C8"/>
    <w:p w14:paraId="04139715" w14:textId="0591842F" w:rsidR="006725A2" w:rsidRPr="002B645B" w:rsidRDefault="002B645B" w:rsidP="002B645B">
      <w:pPr>
        <w:ind w:left="283" w:hangingChars="135" w:hanging="283"/>
        <w:rPr>
          <w:rFonts w:ascii="Times New Roman" w:hAnsi="Times New Roman" w:cs="Times New Roman"/>
          <w:sz w:val="21"/>
          <w:szCs w:val="21"/>
        </w:rPr>
      </w:pPr>
      <w:r>
        <w:rPr>
          <w:rFonts w:ascii="Times New Roman" w:hAnsi="Times New Roman" w:cs="Times New Roman"/>
          <w:sz w:val="21"/>
          <w:szCs w:val="21"/>
        </w:rPr>
        <w:t xml:space="preserve">1.   </w:t>
      </w:r>
      <w:r w:rsidR="006725A2" w:rsidRPr="002B645B">
        <w:rPr>
          <w:rFonts w:ascii="Times New Roman" w:hAnsi="Times New Roman" w:cs="Times New Roman"/>
          <w:sz w:val="21"/>
          <w:szCs w:val="21"/>
        </w:rPr>
        <w:t xml:space="preserve">Construct an </w:t>
      </w:r>
      <w:r w:rsidR="00B839C6" w:rsidRPr="002B645B">
        <w:rPr>
          <w:rFonts w:ascii="Times New Roman" w:hAnsi="Times New Roman" w:cs="Times New Roman"/>
          <w:color w:val="FF0000"/>
          <w:sz w:val="21"/>
          <w:szCs w:val="21"/>
          <w:u w:val="single"/>
        </w:rPr>
        <w:t>unfragmented</w:t>
      </w:r>
      <w:r w:rsidR="00B839C6" w:rsidRPr="002B645B">
        <w:rPr>
          <w:rFonts w:ascii="Times New Roman" w:hAnsi="Times New Roman" w:cs="Times New Roman"/>
          <w:sz w:val="21"/>
          <w:szCs w:val="21"/>
        </w:rPr>
        <w:t xml:space="preserve"> </w:t>
      </w:r>
      <w:r w:rsidR="006725A2" w:rsidRPr="002B645B">
        <w:rPr>
          <w:rFonts w:ascii="Times New Roman" w:hAnsi="Times New Roman" w:cs="Times New Roman"/>
          <w:sz w:val="21"/>
          <w:szCs w:val="21"/>
        </w:rPr>
        <w:t>EBCS Info frame</w:t>
      </w:r>
      <w:r w:rsidR="006725A2" w:rsidRPr="002B645B">
        <w:rPr>
          <w:rFonts w:ascii="Times New Roman" w:hAnsi="Times New Roman" w:cs="Times New Roman"/>
          <w:strike/>
          <w:color w:val="FF0000"/>
          <w:sz w:val="21"/>
          <w:szCs w:val="21"/>
        </w:rPr>
        <w:t xml:space="preserve"> which is not yet fragmented and determine the length of fragments</w:t>
      </w:r>
      <w:r w:rsidR="006725A2" w:rsidRPr="002B645B">
        <w:rPr>
          <w:rFonts w:ascii="Times New Roman" w:hAnsi="Times New Roman" w:cs="Times New Roman"/>
          <w:sz w:val="21"/>
          <w:szCs w:val="21"/>
        </w:rPr>
        <w: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[1303]</w:t>
      </w:r>
    </w:p>
    <w:p w14:paraId="370E4C37" w14:textId="18CC8357" w:rsidR="00B839C6" w:rsidRPr="002B645B" w:rsidRDefault="002B645B" w:rsidP="002B645B">
      <w:pPr>
        <w:ind w:left="283" w:hangingChars="135" w:hanging="283"/>
        <w:rPr>
          <w:rFonts w:ascii="Times New Roman" w:hAnsi="Times New Roman" w:cs="Times New Roman"/>
          <w:sz w:val="21"/>
          <w:szCs w:val="21"/>
          <w:u w:val="single"/>
        </w:rPr>
      </w:pPr>
      <w:r>
        <w:rPr>
          <w:rFonts w:ascii="Times New Roman" w:hAnsi="Times New Roman" w:cs="Times New Roman"/>
          <w:color w:val="FF0000"/>
          <w:sz w:val="21"/>
          <w:szCs w:val="21"/>
          <w:u w:val="single"/>
        </w:rPr>
        <w:t xml:space="preserve">2.   </w:t>
      </w:r>
      <w:r w:rsidR="00B839C6" w:rsidRPr="002B645B">
        <w:rPr>
          <w:rFonts w:ascii="Times New Roman" w:hAnsi="Times New Roman" w:cs="Times New Roman"/>
          <w:color w:val="FF0000"/>
          <w:sz w:val="21"/>
          <w:szCs w:val="21"/>
          <w:u w:val="single"/>
        </w:rPr>
        <w:t>Select a fragment length such that the Fragment Hash Values field</w:t>
      </w:r>
      <w:r w:rsidR="002C38C8" w:rsidRPr="002B645B">
        <w:rPr>
          <w:rFonts w:ascii="Times New Roman" w:hAnsi="Times New Roman" w:cs="Times New Roman"/>
          <w:color w:val="FF0000"/>
          <w:sz w:val="21"/>
          <w:szCs w:val="21"/>
          <w:u w:val="single"/>
        </w:rPr>
        <w:t>, the Certificate field and the Signature field will fit in the first fragment.</w:t>
      </w:r>
      <w:r w:rsidR="002C38C8" w:rsidRPr="002B645B">
        <w:rPr>
          <w:rFonts w:ascii="Times New Roman" w:hAnsi="Times New Roman" w:cs="Times New Roman"/>
          <w:sz w:val="21"/>
          <w:szCs w:val="21"/>
        </w:rPr>
        <w:t xml:space="preserve"> </w:t>
      </w:r>
      <w:r w:rsidR="002C38C8"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002C38C8" w:rsidRPr="002B645B">
        <w:rPr>
          <w:rFonts w:ascii="Times New Roman" w:hAnsi="Times New Roman" w:cs="Times New Roman"/>
          <w:sz w:val="21"/>
          <w:szCs w:val="21"/>
          <w:highlight w:val="yellow"/>
        </w:rPr>
        <w:t>]</w:t>
      </w:r>
    </w:p>
    <w:p w14:paraId="7E97C63C" w14:textId="5474223F" w:rsidR="006725A2" w:rsidRPr="002B645B" w:rsidRDefault="002B645B" w:rsidP="002B645B">
      <w:pPr>
        <w:ind w:left="283" w:hangingChars="135" w:hanging="283"/>
        <w:rPr>
          <w:rFonts w:ascii="Times New Roman" w:hAnsi="Times New Roman" w:cs="Times New Roman"/>
          <w:sz w:val="21"/>
          <w:szCs w:val="21"/>
        </w:rPr>
      </w:pPr>
      <w:r w:rsidRPr="002B645B">
        <w:rPr>
          <w:rFonts w:ascii="Times New Roman" w:hAnsi="Times New Roman" w:cs="Times New Roman"/>
          <w:strike/>
          <w:color w:val="FF0000"/>
          <w:sz w:val="21"/>
          <w:szCs w:val="21"/>
        </w:rPr>
        <w:t>2</w:t>
      </w:r>
      <w:r w:rsidRPr="002B645B">
        <w:rPr>
          <w:rFonts w:ascii="Times New Roman" w:hAnsi="Times New Roman" w:cs="Times New Roman"/>
          <w:color w:val="FF0000"/>
          <w:sz w:val="21"/>
          <w:szCs w:val="21"/>
          <w:u w:val="single"/>
        </w:rPr>
        <w:t>3</w:t>
      </w:r>
      <w:r>
        <w:rPr>
          <w:rFonts w:ascii="Times New Roman" w:hAnsi="Times New Roman" w:cs="Times New Roman"/>
          <w:sz w:val="21"/>
          <w:szCs w:val="21"/>
        </w:rPr>
        <w:t xml:space="preserve">. </w:t>
      </w:r>
      <w:r w:rsidR="006725A2" w:rsidRPr="002B645B">
        <w:rPr>
          <w:rFonts w:ascii="Times New Roman" w:hAnsi="Times New Roman" w:cs="Times New Roman"/>
          <w:strike/>
          <w:color w:val="FF0000"/>
          <w:sz w:val="21"/>
          <w:szCs w:val="21"/>
        </w:rPr>
        <w:t>When the EBCS Info frame is fragmented to N</w:t>
      </w:r>
      <w:r w:rsidR="00550557" w:rsidRPr="002B645B">
        <w:rPr>
          <w:rFonts w:ascii="Times New Roman" w:hAnsi="Times New Roman" w:cs="Times New Roman"/>
          <w:strike/>
          <w:color w:val="FF0000"/>
          <w:sz w:val="21"/>
          <w:szCs w:val="21"/>
        </w:rPr>
        <w:t xml:space="preserve"> </w:t>
      </w:r>
      <w:r w:rsidR="006725A2" w:rsidRPr="002B645B">
        <w:rPr>
          <w:rFonts w:ascii="Times New Roman" w:hAnsi="Times New Roman" w:cs="Times New Roman"/>
          <w:strike/>
          <w:color w:val="FF0000"/>
          <w:sz w:val="21"/>
          <w:szCs w:val="21"/>
        </w:rPr>
        <w:t>MPDUs, the Number of Fragments subfield in the EBCS Info Control field is set to N-1</w:t>
      </w:r>
      <w:r w:rsidRPr="002B645B">
        <w:rPr>
          <w:rFonts w:ascii="Times New Roman" w:hAnsi="Times New Roman" w:cs="Times New Roman"/>
          <w:strike/>
          <w:color w:val="FF0000"/>
          <w:sz w:val="21"/>
          <w:szCs w:val="21"/>
        </w:rPr>
        <w:t>.</w:t>
      </w:r>
      <w:r>
        <w:rPr>
          <w:rFonts w:ascii="Times New Roman" w:hAnsi="Times New Roman" w:cs="Times New Roman"/>
          <w:color w:val="FF0000"/>
          <w:sz w:val="21"/>
          <w:szCs w:val="21"/>
        </w:rPr>
        <w:t xml:space="preserve"> </w:t>
      </w:r>
      <w:r w:rsidRPr="002B645B">
        <w:rPr>
          <w:rFonts w:ascii="Times New Roman" w:hAnsi="Times New Roman" w:cs="Times New Roman"/>
          <w:color w:val="FF0000"/>
          <w:sz w:val="21"/>
          <w:szCs w:val="21"/>
          <w:u w:val="single"/>
        </w:rPr>
        <w:t xml:space="preserve">Determine the number of fragments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 xml:space="preserve"> and set the Number </w:t>
      </w:r>
      <w:proofErr w:type="gramStart"/>
      <w:r w:rsidRPr="002B645B">
        <w:rPr>
          <w:rFonts w:ascii="Times New Roman" w:hAnsi="Times New Roman" w:cs="Times New Roman"/>
          <w:color w:val="FF0000"/>
          <w:sz w:val="21"/>
          <w:szCs w:val="21"/>
          <w:u w:val="single"/>
        </w:rPr>
        <w:t>Of</w:t>
      </w:r>
      <w:proofErr w:type="gramEnd"/>
      <w:r w:rsidRPr="002B645B">
        <w:rPr>
          <w:rFonts w:ascii="Times New Roman" w:hAnsi="Times New Roman" w:cs="Times New Roman"/>
          <w:color w:val="FF0000"/>
          <w:sz w:val="21"/>
          <w:szCs w:val="21"/>
          <w:u w:val="single"/>
        </w:rPr>
        <w:t xml:space="preserve"> Fragments subfield to </w:t>
      </w:r>
      <w:r w:rsidRPr="002B645B">
        <w:rPr>
          <w:rFonts w:ascii="Times New Roman" w:hAnsi="Times New Roman" w:cs="Times New Roman"/>
          <w:i/>
          <w:iCs/>
          <w:color w:val="FF0000"/>
          <w:sz w:val="21"/>
          <w:szCs w:val="21"/>
          <w:u w:val="single"/>
        </w:rPr>
        <w:t>n</w:t>
      </w:r>
      <w:r w:rsidRPr="002B645B">
        <w:rPr>
          <w:rFonts w:ascii="Times New Roman" w:hAnsi="Times New Roman" w:cs="Times New Roman"/>
          <w:color w:val="FF0000"/>
          <w:sz w:val="21"/>
          <w:szCs w:val="21"/>
          <w:u w:val="single"/>
        </w:rPr>
        <w:t>-1.</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1F9CE230" w14:textId="55EC4DA2" w:rsidR="006725A2" w:rsidRPr="002B645B" w:rsidRDefault="002B645B" w:rsidP="002B645B">
      <w:pPr>
        <w:rPr>
          <w:rFonts w:ascii="Times New Roman" w:hAnsi="Times New Roman" w:cs="Times New Roman"/>
          <w:sz w:val="21"/>
          <w:szCs w:val="21"/>
        </w:rPr>
      </w:pPr>
      <w:r w:rsidRPr="002B645B">
        <w:rPr>
          <w:rFonts w:ascii="Times New Roman" w:hAnsi="Times New Roman" w:cs="Times New Roman"/>
          <w:strike/>
          <w:color w:val="FF0000"/>
          <w:sz w:val="21"/>
          <w:szCs w:val="21"/>
        </w:rPr>
        <w:t>3</w:t>
      </w:r>
      <w:r w:rsidRPr="002B645B">
        <w:rPr>
          <w:rFonts w:ascii="Times New Roman" w:hAnsi="Times New Roman" w:cs="Times New Roman"/>
          <w:color w:val="FF0000"/>
          <w:sz w:val="21"/>
          <w:szCs w:val="21"/>
          <w:u w:val="single"/>
        </w:rPr>
        <w:t>4</w:t>
      </w:r>
      <w:r>
        <w:rPr>
          <w:rFonts w:ascii="Times New Roman" w:hAnsi="Times New Roman" w:cs="Times New Roman"/>
          <w:sz w:val="21"/>
          <w:szCs w:val="21"/>
        </w:rPr>
        <w:t xml:space="preserve">. </w:t>
      </w:r>
      <w:r w:rsidR="006725A2" w:rsidRPr="002B645B">
        <w:rPr>
          <w:rFonts w:ascii="Times New Roman" w:hAnsi="Times New Roman" w:cs="Times New Roman"/>
          <w:sz w:val="21"/>
          <w:szCs w:val="21"/>
        </w:rPr>
        <w:t xml:space="preserve">Insert </w:t>
      </w:r>
      <w:r w:rsidR="006725A2" w:rsidRPr="002B645B">
        <w:rPr>
          <w:rFonts w:ascii="Times New Roman" w:hAnsi="Times New Roman" w:cs="Times New Roman"/>
          <w:strike/>
          <w:color w:val="FF0000"/>
          <w:sz w:val="21"/>
          <w:szCs w:val="21"/>
        </w:rPr>
        <w:t>a</w:t>
      </w:r>
      <w:r w:rsidR="006725A2" w:rsidRPr="002B645B">
        <w:rPr>
          <w:rFonts w:ascii="Times New Roman" w:hAnsi="Times New Roman" w:cs="Times New Roman"/>
          <w:sz w:val="21"/>
          <w:szCs w:val="21"/>
        </w:rPr>
        <w:t xml:space="preserve"> space for </w:t>
      </w:r>
      <w:r w:rsidR="006725A2" w:rsidRPr="002B645B">
        <w:rPr>
          <w:rFonts w:ascii="Times New Roman" w:hAnsi="Times New Roman" w:cs="Times New Roman"/>
          <w:strike/>
          <w:color w:val="FF0000"/>
          <w:sz w:val="21"/>
          <w:szCs w:val="21"/>
        </w:rPr>
        <w:t>N</w:t>
      </w:r>
      <w:r w:rsidR="00550557" w:rsidRPr="002B645B">
        <w:rPr>
          <w:rFonts w:ascii="Times New Roman" w:hAnsi="Times New Roman" w:cs="Times New Roman"/>
          <w:i/>
          <w:iCs/>
          <w:color w:val="FF0000"/>
          <w:sz w:val="21"/>
          <w:szCs w:val="21"/>
          <w:u w:val="single"/>
        </w:rPr>
        <w:t>n</w:t>
      </w:r>
      <w:r w:rsidR="006725A2" w:rsidRPr="002B645B">
        <w:rPr>
          <w:rFonts w:ascii="Times New Roman" w:hAnsi="Times New Roman" w:cs="Times New Roman"/>
          <w:sz w:val="21"/>
          <w:szCs w:val="21"/>
        </w:rPr>
        <w:t xml:space="preserve">-1 Fragment Hash Values </w:t>
      </w:r>
      <w:r w:rsidR="00850A84" w:rsidRPr="002B645B">
        <w:rPr>
          <w:rFonts w:ascii="Times New Roman" w:hAnsi="Times New Roman" w:cs="Times New Roman"/>
          <w:sz w:val="21"/>
          <w:szCs w:val="21"/>
        </w:rPr>
        <w:t>field</w:t>
      </w:r>
      <w:r w:rsidR="005B4DDB" w:rsidRPr="002B645B">
        <w:rPr>
          <w:rFonts w:ascii="Times New Roman" w:hAnsi="Times New Roman" w:cs="Times New Roman"/>
          <w:sz w:val="21"/>
          <w:szCs w:val="21"/>
        </w:rPr>
        <w:t>s</w:t>
      </w:r>
      <w:r w:rsidR="004D7939" w:rsidRPr="002B645B">
        <w:rPr>
          <w:rFonts w:ascii="Times New Roman" w:hAnsi="Times New Roman" w:cs="Times New Roman"/>
          <w:sz w:val="21"/>
          <w:szCs w:val="21"/>
        </w:rPr>
        <w:t xml:space="preserve"> </w:t>
      </w:r>
      <w:r w:rsidR="00682669" w:rsidRPr="00682669">
        <w:rPr>
          <w:rFonts w:ascii="Times New Roman" w:hAnsi="Times New Roman" w:cs="Times New Roman"/>
          <w:color w:val="FF0000"/>
          <w:sz w:val="21"/>
          <w:szCs w:val="21"/>
          <w:u w:val="single"/>
        </w:rPr>
        <w:t>in</w:t>
      </w:r>
      <w:r w:rsidR="006725A2" w:rsidRPr="002B645B">
        <w:rPr>
          <w:rFonts w:ascii="Times New Roman" w:hAnsi="Times New Roman" w:cs="Times New Roman"/>
          <w:sz w:val="21"/>
          <w:szCs w:val="21"/>
        </w:rPr>
        <w:t>to the EBCS Info frame.</w:t>
      </w:r>
      <w:r w:rsidR="00682669" w:rsidRPr="002B645B">
        <w:rPr>
          <w:rFonts w:ascii="Times New Roman" w:hAnsi="Times New Roman" w:cs="Times New Roman"/>
          <w:sz w:val="21"/>
          <w:szCs w:val="21"/>
        </w:rPr>
        <w:t xml:space="preserve"> </w:t>
      </w:r>
      <w:r w:rsidR="00682669" w:rsidRPr="002B645B">
        <w:rPr>
          <w:rFonts w:ascii="Times New Roman" w:hAnsi="Times New Roman" w:cs="Times New Roman"/>
          <w:sz w:val="21"/>
          <w:szCs w:val="21"/>
          <w:highlight w:val="yellow"/>
        </w:rPr>
        <w:t>[</w:t>
      </w:r>
      <w:r w:rsidR="00682669">
        <w:rPr>
          <w:rFonts w:ascii="Times New Roman" w:hAnsi="Times New Roman" w:cs="Times New Roman"/>
          <w:sz w:val="21"/>
          <w:szCs w:val="21"/>
          <w:highlight w:val="yellow"/>
        </w:rPr>
        <w:t>1303</w:t>
      </w:r>
      <w:r w:rsidR="00B07A3D">
        <w:rPr>
          <w:rFonts w:ascii="Times New Roman" w:hAnsi="Times New Roman" w:cs="Times New Roman"/>
          <w:sz w:val="21"/>
          <w:szCs w:val="21"/>
          <w:highlight w:val="yellow"/>
        </w:rPr>
        <w:t>, 1620</w:t>
      </w:r>
      <w:r w:rsidR="00682669" w:rsidRPr="002B645B">
        <w:rPr>
          <w:rFonts w:ascii="Times New Roman" w:hAnsi="Times New Roman" w:cs="Times New Roman"/>
          <w:sz w:val="21"/>
          <w:szCs w:val="21"/>
          <w:highlight w:val="yellow"/>
        </w:rPr>
        <w:t>]</w:t>
      </w:r>
    </w:p>
    <w:p w14:paraId="609DFE9D" w14:textId="432DC64A" w:rsidR="006725A2" w:rsidRPr="00682669" w:rsidRDefault="00682669" w:rsidP="00682669">
      <w:pPr>
        <w:ind w:left="283" w:hangingChars="135" w:hanging="283"/>
        <w:rPr>
          <w:rFonts w:ascii="Times New Roman" w:hAnsi="Times New Roman" w:cs="Times New Roman"/>
          <w:sz w:val="21"/>
          <w:szCs w:val="21"/>
        </w:rPr>
      </w:pPr>
      <w:r w:rsidRPr="00682669">
        <w:rPr>
          <w:rFonts w:ascii="Times New Roman" w:hAnsi="Times New Roman" w:cs="Times New Roman"/>
          <w:strike/>
          <w:color w:val="FF0000"/>
          <w:sz w:val="21"/>
          <w:szCs w:val="21"/>
        </w:rPr>
        <w:t>4</w:t>
      </w:r>
      <w:r w:rsidRPr="00682669">
        <w:rPr>
          <w:rFonts w:ascii="Times New Roman" w:hAnsi="Times New Roman" w:cs="Times New Roman"/>
          <w:color w:val="FF0000"/>
          <w:sz w:val="21"/>
          <w:szCs w:val="21"/>
          <w:u w:val="single"/>
        </w:rPr>
        <w:t>5</w:t>
      </w:r>
      <w:r>
        <w:rPr>
          <w:rFonts w:ascii="Times New Roman" w:hAnsi="Times New Roman" w:cs="Times New Roman"/>
          <w:sz w:val="21"/>
          <w:szCs w:val="21"/>
        </w:rPr>
        <w:t xml:space="preserve">. </w:t>
      </w:r>
      <w:r w:rsidR="006725A2" w:rsidRPr="00682669">
        <w:rPr>
          <w:rFonts w:ascii="Times New Roman" w:hAnsi="Times New Roman" w:cs="Times New Roman"/>
          <w:sz w:val="21"/>
          <w:szCs w:val="21"/>
        </w:rPr>
        <w:t xml:space="preserve">Divide the EBCS Info frame after the Fragment Hash Values </w:t>
      </w:r>
      <w:r w:rsidR="00B8666A" w:rsidRPr="00682669">
        <w:rPr>
          <w:rFonts w:ascii="Times New Roman" w:hAnsi="Times New Roman" w:cs="Times New Roman"/>
          <w:sz w:val="21"/>
          <w:szCs w:val="21"/>
        </w:rPr>
        <w:t xml:space="preserve">field </w:t>
      </w:r>
      <w:r w:rsidR="006725A2" w:rsidRPr="00682669">
        <w:rPr>
          <w:rFonts w:ascii="Times New Roman" w:hAnsi="Times New Roman" w:cs="Times New Roman"/>
          <w:sz w:val="21"/>
          <w:szCs w:val="21"/>
        </w:rPr>
        <w:t>into fragments.</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Hash Values</w:t>
      </w:r>
      <w:r w:rsidR="00B8666A" w:rsidRPr="00682669">
        <w:rPr>
          <w:rFonts w:ascii="Times New Roman" w:hAnsi="Times New Roman" w:cs="Times New Roman"/>
          <w:strike/>
          <w:color w:val="FF0000"/>
          <w:sz w:val="21"/>
          <w:szCs w:val="21"/>
        </w:rPr>
        <w:t xml:space="preserve"> field</w:t>
      </w:r>
      <w:r w:rsidR="006725A2" w:rsidRPr="00682669">
        <w:rPr>
          <w:rFonts w:ascii="Times New Roman" w:hAnsi="Times New Roman" w:cs="Times New Roman"/>
          <w:strike/>
          <w:color w:val="FF0000"/>
          <w:sz w:val="21"/>
          <w:szCs w:val="21"/>
        </w:rPr>
        <w:t>, the Certificate and the Signature shall be contained in the first fragment.</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283DA933" w14:textId="0C77F846" w:rsidR="006725A2" w:rsidRPr="00682669" w:rsidRDefault="00682669" w:rsidP="00682669">
      <w:pPr>
        <w:ind w:left="283" w:hangingChars="135" w:hanging="283"/>
        <w:rPr>
          <w:rFonts w:ascii="Times New Roman" w:hAnsi="Times New Roman" w:cs="Times New Roman"/>
          <w:sz w:val="21"/>
          <w:szCs w:val="21"/>
          <w:u w:val="single"/>
        </w:rPr>
      </w:pPr>
      <w:r w:rsidRPr="00682669">
        <w:rPr>
          <w:rFonts w:ascii="Times New Roman" w:hAnsi="Times New Roman" w:cs="Times New Roman"/>
          <w:strike/>
          <w:color w:val="FF0000"/>
          <w:sz w:val="21"/>
          <w:szCs w:val="21"/>
        </w:rPr>
        <w:t>5</w:t>
      </w:r>
      <w:r w:rsidRPr="00682669">
        <w:rPr>
          <w:rFonts w:ascii="Times New Roman" w:hAnsi="Times New Roman" w:cs="Times New Roman"/>
          <w:color w:val="FF0000"/>
          <w:sz w:val="21"/>
          <w:szCs w:val="21"/>
          <w:u w:val="single"/>
        </w:rPr>
        <w:t>6</w:t>
      </w:r>
      <w:r>
        <w:rPr>
          <w:rFonts w:ascii="Times New Roman" w:hAnsi="Times New Roman" w:cs="Times New Roman"/>
          <w:sz w:val="21"/>
          <w:szCs w:val="21"/>
        </w:rPr>
        <w:t xml:space="preserve">. </w:t>
      </w:r>
      <w:r w:rsidR="006725A2" w:rsidRPr="00682669">
        <w:rPr>
          <w:rFonts w:ascii="Times New Roman" w:hAnsi="Times New Roman" w:cs="Times New Roman"/>
          <w:strike/>
          <w:color w:val="FF0000"/>
          <w:sz w:val="21"/>
          <w:szCs w:val="21"/>
        </w:rPr>
        <w:t>The Fragment Index subfield in the EBCS Info Control field is set to 0 (the first) to N-1 (the last) respectively.</w:t>
      </w:r>
      <w:r>
        <w:rPr>
          <w:rFonts w:ascii="Times New Roman" w:hAnsi="Times New Roman" w:cs="Times New Roman"/>
          <w:color w:val="FF0000"/>
          <w:sz w:val="21"/>
          <w:szCs w:val="21"/>
        </w:rPr>
        <w:t xml:space="preserve"> </w:t>
      </w:r>
      <w:r>
        <w:rPr>
          <w:rFonts w:ascii="Times New Roman" w:hAnsi="Times New Roman" w:cs="Times New Roman"/>
          <w:color w:val="FF0000"/>
          <w:sz w:val="21"/>
          <w:szCs w:val="21"/>
          <w:u w:val="single"/>
        </w:rPr>
        <w:t xml:space="preserve">Set the Fragment Index subfield from 0 to </w:t>
      </w:r>
      <w:r w:rsidRPr="00682669">
        <w:rPr>
          <w:rFonts w:ascii="Times New Roman" w:hAnsi="Times New Roman" w:cs="Times New Roman"/>
          <w:i/>
          <w:iCs/>
          <w:color w:val="FF0000"/>
          <w:sz w:val="21"/>
          <w:szCs w:val="21"/>
          <w:u w:val="single"/>
        </w:rPr>
        <w:t>n</w:t>
      </w:r>
      <w:r>
        <w:rPr>
          <w:rFonts w:ascii="Times New Roman" w:hAnsi="Times New Roman" w:cs="Times New Roman"/>
          <w:color w:val="FF0000"/>
          <w:sz w:val="21"/>
          <w:szCs w:val="21"/>
          <w:u w:val="single"/>
        </w:rPr>
        <w:t>-1 for successive fragments.</w:t>
      </w:r>
      <w:r w:rsidRPr="002B645B">
        <w:rPr>
          <w:rFonts w:ascii="Times New Roman" w:hAnsi="Times New Roman" w:cs="Times New Roman"/>
          <w:sz w:val="21"/>
          <w:szCs w:val="21"/>
        </w:rPr>
        <w:t xml:space="preserve"> </w:t>
      </w:r>
      <w:r w:rsidRPr="002B645B">
        <w:rPr>
          <w:rFonts w:ascii="Times New Roman" w:hAnsi="Times New Roman" w:cs="Times New Roman"/>
          <w:sz w:val="21"/>
          <w:szCs w:val="21"/>
          <w:highlight w:val="yellow"/>
        </w:rPr>
        <w:t>[</w:t>
      </w:r>
      <w:r>
        <w:rPr>
          <w:rFonts w:ascii="Times New Roman" w:hAnsi="Times New Roman" w:cs="Times New Roman"/>
          <w:sz w:val="21"/>
          <w:szCs w:val="21"/>
          <w:highlight w:val="yellow"/>
        </w:rPr>
        <w:t>1303</w:t>
      </w:r>
      <w:r w:rsidRPr="002B645B">
        <w:rPr>
          <w:rFonts w:ascii="Times New Roman" w:hAnsi="Times New Roman" w:cs="Times New Roman"/>
          <w:sz w:val="21"/>
          <w:szCs w:val="21"/>
          <w:highlight w:val="yellow"/>
        </w:rPr>
        <w:t>]</w:t>
      </w:r>
    </w:p>
    <w:p w14:paraId="6090CD09" w14:textId="7898B5D7" w:rsidR="006725A2" w:rsidRPr="00D53F66" w:rsidRDefault="00D53F66" w:rsidP="00D53F66">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6</w:t>
      </w:r>
      <w:r w:rsidRPr="00D53F66">
        <w:rPr>
          <w:rFonts w:ascii="Times New Roman" w:hAnsi="Times New Roman" w:cs="Times New Roman"/>
          <w:color w:val="FF0000"/>
          <w:sz w:val="21"/>
          <w:szCs w:val="21"/>
          <w:u w:val="single"/>
        </w:rPr>
        <w:t>7</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Calculate the hash value of each fragment </w:t>
      </w:r>
      <w:r w:rsidRPr="00D53F66">
        <w:rPr>
          <w:rFonts w:ascii="Times New Roman" w:hAnsi="Times New Roman" w:cs="Times New Roman"/>
          <w:color w:val="FF0000"/>
          <w:sz w:val="21"/>
          <w:szCs w:val="21"/>
          <w:u w:val="single"/>
        </w:rPr>
        <w:t>(see 12.13.2.1 (Signature of an EBCS Info frame))</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except the first one and </w:t>
      </w:r>
      <w:r w:rsidR="006725A2" w:rsidRPr="00D53F66">
        <w:rPr>
          <w:rFonts w:ascii="Times New Roman" w:hAnsi="Times New Roman" w:cs="Times New Roman"/>
          <w:strike/>
          <w:color w:val="FF0000"/>
          <w:sz w:val="21"/>
          <w:szCs w:val="21"/>
        </w:rPr>
        <w:t>put</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w:t>
      </w:r>
      <w:r w:rsidRPr="00D53F66">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into the </w:t>
      </w:r>
      <w:r w:rsidRPr="00D53F66">
        <w:rPr>
          <w:rFonts w:ascii="Times New Roman" w:hAnsi="Times New Roman" w:cs="Times New Roman"/>
          <w:color w:val="FF0000"/>
          <w:sz w:val="21"/>
          <w:szCs w:val="21"/>
          <w:u w:val="single"/>
        </w:rPr>
        <w:t>corresponding</w:t>
      </w:r>
      <w:r w:rsidRPr="00D53F66">
        <w:rPr>
          <w:rFonts w:ascii="Times New Roman" w:hAnsi="Times New Roman" w:cs="Times New Roman"/>
          <w:color w:val="FF0000"/>
          <w:sz w:val="21"/>
          <w:szCs w:val="21"/>
        </w:rPr>
        <w:t xml:space="preserve"> </w:t>
      </w:r>
      <w:r w:rsidR="006725A2" w:rsidRPr="00D53F66">
        <w:rPr>
          <w:rFonts w:ascii="Times New Roman" w:hAnsi="Times New Roman" w:cs="Times New Roman"/>
          <w:sz w:val="21"/>
          <w:szCs w:val="21"/>
        </w:rPr>
        <w:t>Fragment Hash Values</w:t>
      </w:r>
      <w:r w:rsidR="000945AD" w:rsidRPr="00D53F66">
        <w:rPr>
          <w:rFonts w:ascii="Times New Roman" w:hAnsi="Times New Roman" w:cs="Times New Roman"/>
          <w:sz w:val="21"/>
          <w:szCs w:val="21"/>
        </w:rPr>
        <w:t xml:space="preserve"> field</w:t>
      </w:r>
      <w:r w:rsidR="006725A2" w:rsidRPr="00D53F66">
        <w:rPr>
          <w:rFonts w:ascii="Times New Roman" w:hAnsi="Times New Roman" w:cs="Times New Roman"/>
          <w:sz w:val="21"/>
          <w:szCs w:val="21"/>
        </w:rPr>
        <w:t>.</w:t>
      </w:r>
      <w:r w:rsidRPr="00D53F66">
        <w:rPr>
          <w:rFonts w:ascii="Times New Roman" w:hAnsi="Times New Roman" w:cs="Times New Roman"/>
          <w:sz w:val="21"/>
          <w:szCs w:val="21"/>
        </w:rPr>
        <w:t xml:space="preserve"> </w:t>
      </w:r>
      <w:r w:rsidRPr="00D53F66">
        <w:rPr>
          <w:rFonts w:ascii="Times New Roman" w:hAnsi="Times New Roman" w:cs="Times New Roman"/>
          <w:sz w:val="21"/>
          <w:szCs w:val="21"/>
          <w:highlight w:val="yellow"/>
        </w:rPr>
        <w:t>[1303]</w:t>
      </w:r>
    </w:p>
    <w:p w14:paraId="2E16C55C" w14:textId="51C86500" w:rsidR="006725A2" w:rsidRPr="00D53F66" w:rsidRDefault="00D53F66" w:rsidP="001125EF">
      <w:pPr>
        <w:ind w:left="283" w:hangingChars="135" w:hanging="283"/>
        <w:rPr>
          <w:rFonts w:ascii="Times New Roman" w:hAnsi="Times New Roman" w:cs="Times New Roman"/>
          <w:sz w:val="21"/>
          <w:szCs w:val="21"/>
        </w:rPr>
      </w:pPr>
      <w:r w:rsidRPr="00D53F66">
        <w:rPr>
          <w:rFonts w:ascii="Times New Roman" w:hAnsi="Times New Roman" w:cs="Times New Roman"/>
          <w:strike/>
          <w:color w:val="FF0000"/>
          <w:sz w:val="21"/>
          <w:szCs w:val="21"/>
        </w:rPr>
        <w:t>7</w:t>
      </w:r>
      <w:r w:rsidRPr="00D53F66">
        <w:rPr>
          <w:rFonts w:ascii="Times New Roman" w:hAnsi="Times New Roman" w:cs="Times New Roman"/>
          <w:color w:val="FF0000"/>
          <w:sz w:val="21"/>
          <w:szCs w:val="21"/>
          <w:u w:val="single"/>
        </w:rPr>
        <w:t>8</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Calculate</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color w:val="FF0000"/>
          <w:sz w:val="21"/>
          <w:szCs w:val="21"/>
          <w:u w:val="single"/>
        </w:rPr>
        <w:t>(see 12.13.2.1 (Signature of an EBCS Info frame))</w:t>
      </w:r>
      <w:r w:rsidR="006725A2" w:rsidRPr="00D53F66">
        <w:rPr>
          <w:rFonts w:ascii="Times New Roman" w:hAnsi="Times New Roman" w:cs="Times New Roman"/>
          <w:sz w:val="21"/>
          <w:szCs w:val="21"/>
        </w:rPr>
        <w:t xml:space="preserve"> and </w:t>
      </w:r>
      <w:r w:rsidR="006725A2" w:rsidRPr="00D53F66">
        <w:rPr>
          <w:rFonts w:ascii="Times New Roman" w:hAnsi="Times New Roman" w:cs="Times New Roman"/>
          <w:strike/>
          <w:color w:val="FF0000"/>
          <w:sz w:val="21"/>
          <w:szCs w:val="21"/>
        </w:rPr>
        <w:t>fill</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set into</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 xml:space="preserve">the </w:t>
      </w:r>
      <w:proofErr w:type="spellStart"/>
      <w:r w:rsidR="006725A2" w:rsidRPr="00D53F66">
        <w:rPr>
          <w:rFonts w:ascii="Times New Roman" w:hAnsi="Times New Roman" w:cs="Times New Roman"/>
          <w:strike/>
          <w:color w:val="FF0000"/>
          <w:sz w:val="21"/>
          <w:szCs w:val="21"/>
        </w:rPr>
        <w:t>s</w:t>
      </w:r>
      <w:r w:rsidRPr="00D53F66">
        <w:rPr>
          <w:rFonts w:ascii="Times New Roman" w:hAnsi="Times New Roman" w:cs="Times New Roman"/>
          <w:color w:val="FF0000"/>
          <w:sz w:val="21"/>
          <w:szCs w:val="21"/>
          <w:u w:val="single"/>
        </w:rPr>
        <w:t>S</w:t>
      </w:r>
      <w:r w:rsidR="006725A2" w:rsidRPr="00D53F66">
        <w:rPr>
          <w:rFonts w:ascii="Times New Roman" w:hAnsi="Times New Roman" w:cs="Times New Roman"/>
          <w:sz w:val="21"/>
          <w:szCs w:val="21"/>
        </w:rPr>
        <w:t>ignature</w:t>
      </w:r>
      <w:proofErr w:type="spellEnd"/>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field</w:t>
      </w:r>
      <w:r>
        <w:rPr>
          <w:rFonts w:ascii="Times New Roman" w:hAnsi="Times New Roman" w:cs="Times New Roman"/>
          <w:sz w:val="21"/>
          <w:szCs w:val="21"/>
        </w:rPr>
        <w:t xml:space="preserve"> </w:t>
      </w:r>
      <w:r w:rsidR="006725A2" w:rsidRPr="00D53F66">
        <w:rPr>
          <w:rFonts w:ascii="Times New Roman" w:hAnsi="Times New Roman" w:cs="Times New Roman"/>
          <w:strike/>
          <w:color w:val="FF0000"/>
          <w:sz w:val="21"/>
          <w:szCs w:val="21"/>
        </w:rPr>
        <w:t>of</w:t>
      </w:r>
      <w:r w:rsidR="006725A2" w:rsidRPr="00D53F66">
        <w:rPr>
          <w:rFonts w:ascii="Times New Roman" w:hAnsi="Times New Roman" w:cs="Times New Roman"/>
          <w:sz w:val="21"/>
          <w:szCs w:val="21"/>
        </w:rPr>
        <w:t xml:space="preserve"> </w:t>
      </w:r>
      <w:r w:rsidRPr="00D53F66">
        <w:rPr>
          <w:rFonts w:ascii="Times New Roman" w:hAnsi="Times New Roman" w:cs="Times New Roman"/>
          <w:color w:val="FF0000"/>
          <w:sz w:val="21"/>
          <w:szCs w:val="21"/>
          <w:u w:val="single"/>
        </w:rPr>
        <w:t>in</w:t>
      </w:r>
      <w:r>
        <w:rPr>
          <w:rFonts w:ascii="Times New Roman" w:hAnsi="Times New Roman" w:cs="Times New Roman"/>
          <w:sz w:val="21"/>
          <w:szCs w:val="21"/>
        </w:rPr>
        <w:t xml:space="preserve"> </w:t>
      </w:r>
      <w:r w:rsidR="006725A2" w:rsidRPr="00D53F66">
        <w:rPr>
          <w:rFonts w:ascii="Times New Roman" w:hAnsi="Times New Roman" w:cs="Times New Roman"/>
          <w:sz w:val="21"/>
          <w:szCs w:val="21"/>
        </w:rPr>
        <w:t>the first fragment.</w:t>
      </w:r>
      <w:r w:rsidR="001125EF" w:rsidRPr="00D53F66">
        <w:rPr>
          <w:rFonts w:ascii="Times New Roman" w:hAnsi="Times New Roman" w:cs="Times New Roman"/>
          <w:sz w:val="21"/>
          <w:szCs w:val="21"/>
        </w:rPr>
        <w:t xml:space="preserve"> </w:t>
      </w:r>
      <w:r w:rsidR="001125EF" w:rsidRPr="00D53F66">
        <w:rPr>
          <w:rFonts w:ascii="Times New Roman" w:hAnsi="Times New Roman" w:cs="Times New Roman"/>
          <w:sz w:val="21"/>
          <w:szCs w:val="21"/>
          <w:highlight w:val="yellow"/>
        </w:rPr>
        <w:t>[1303]</w:t>
      </w:r>
    </w:p>
    <w:p w14:paraId="3A9E3443" w14:textId="1590D809" w:rsidR="006725A2" w:rsidRPr="001125EF" w:rsidRDefault="001125EF" w:rsidP="001125EF">
      <w:pPr>
        <w:ind w:left="283" w:hangingChars="135" w:hanging="283"/>
        <w:rPr>
          <w:rFonts w:ascii="Times New Roman" w:hAnsi="Times New Roman" w:cs="Times New Roman"/>
          <w:sz w:val="21"/>
          <w:szCs w:val="21"/>
        </w:rPr>
      </w:pPr>
      <w:r w:rsidRPr="001125EF">
        <w:rPr>
          <w:rFonts w:ascii="Times New Roman" w:hAnsi="Times New Roman" w:cs="Times New Roman"/>
          <w:strike/>
          <w:color w:val="FF0000"/>
          <w:sz w:val="21"/>
          <w:szCs w:val="21"/>
        </w:rPr>
        <w:t>8</w:t>
      </w:r>
      <w:r w:rsidRPr="001125EF">
        <w:rPr>
          <w:rFonts w:ascii="Times New Roman" w:hAnsi="Times New Roman" w:cs="Times New Roman"/>
          <w:color w:val="FF0000"/>
          <w:sz w:val="21"/>
          <w:szCs w:val="21"/>
          <w:u w:val="single"/>
        </w:rPr>
        <w:t>9</w:t>
      </w:r>
      <w:r w:rsidRPr="001125EF">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Transmit the fragments </w:t>
      </w:r>
      <w:r w:rsidR="006725A2" w:rsidRPr="001125EF">
        <w:rPr>
          <w:rFonts w:ascii="Times New Roman" w:hAnsi="Times New Roman" w:cs="Times New Roman"/>
          <w:strike/>
          <w:color w:val="FF0000"/>
          <w:sz w:val="21"/>
          <w:szCs w:val="21"/>
        </w:rPr>
        <w:t>consecutively</w:t>
      </w:r>
      <w:r w:rsidR="006725A2" w:rsidRPr="001125EF">
        <w:rPr>
          <w:rFonts w:ascii="Times New Roman" w:hAnsi="Times New Roman" w:cs="Times New Roman"/>
          <w:color w:val="FF0000"/>
          <w:sz w:val="21"/>
          <w:szCs w:val="21"/>
        </w:rPr>
        <w:t xml:space="preserve"> </w:t>
      </w:r>
      <w:r w:rsidR="006725A2" w:rsidRPr="001125EF">
        <w:rPr>
          <w:rFonts w:ascii="Times New Roman" w:hAnsi="Times New Roman" w:cs="Times New Roman"/>
          <w:sz w:val="21"/>
          <w:szCs w:val="21"/>
        </w:rPr>
        <w:t>in order of the Fragment Index</w:t>
      </w:r>
      <w:r w:rsidR="00E07A93">
        <w:rPr>
          <w:rFonts w:ascii="Times New Roman" w:hAnsi="Times New Roman" w:cs="Times New Roman"/>
          <w:sz w:val="21"/>
          <w:szCs w:val="21"/>
        </w:rPr>
        <w:t xml:space="preserve"> </w:t>
      </w:r>
      <w:r w:rsidR="00E07A93" w:rsidRPr="00E07A93">
        <w:rPr>
          <w:rFonts w:ascii="Times New Roman" w:hAnsi="Times New Roman" w:cs="Times New Roman"/>
          <w:color w:val="FF0000"/>
          <w:sz w:val="21"/>
          <w:szCs w:val="21"/>
          <w:u w:val="single"/>
        </w:rPr>
        <w:t>field</w:t>
      </w:r>
      <w:r w:rsidR="006725A2" w:rsidRPr="001125EF">
        <w:rPr>
          <w:rFonts w:ascii="Times New Roman" w:hAnsi="Times New Roman" w:cs="Times New Roman"/>
          <w:sz w:val="21"/>
          <w:szCs w:val="21"/>
        </w:rPr>
        <w:t xml:space="preserve">. </w:t>
      </w:r>
      <w:r w:rsidR="006725A2" w:rsidRPr="00E07A93">
        <w:rPr>
          <w:rFonts w:ascii="Times New Roman" w:hAnsi="Times New Roman" w:cs="Times New Roman"/>
          <w:strike/>
          <w:color w:val="FF0000"/>
          <w:sz w:val="21"/>
          <w:szCs w:val="21"/>
        </w:rPr>
        <w:t>Data frames for</w:t>
      </w:r>
      <w:r w:rsidR="006725A2" w:rsidRPr="001125EF">
        <w:rPr>
          <w:rFonts w:ascii="Times New Roman" w:hAnsi="Times New Roman" w:cs="Times New Roman"/>
          <w:sz w:val="21"/>
          <w:szCs w:val="21"/>
        </w:rPr>
        <w:t xml:space="preserve"> EBCS </w:t>
      </w:r>
      <w:r w:rsidR="00E07A93" w:rsidRPr="00E07A93">
        <w:rPr>
          <w:rFonts w:ascii="Times New Roman" w:hAnsi="Times New Roman" w:cs="Times New Roman"/>
          <w:color w:val="FF0000"/>
          <w:sz w:val="21"/>
          <w:szCs w:val="21"/>
          <w:u w:val="single"/>
        </w:rPr>
        <w:t>Data frames</w:t>
      </w:r>
      <w:r w:rsidR="00E07A93">
        <w:rPr>
          <w:rFonts w:ascii="Times New Roman" w:hAnsi="Times New Roman" w:cs="Times New Roman"/>
          <w:sz w:val="21"/>
          <w:szCs w:val="21"/>
        </w:rPr>
        <w:t xml:space="preserve"> </w:t>
      </w:r>
      <w:r w:rsidR="006725A2" w:rsidRPr="001125EF">
        <w:rPr>
          <w:rFonts w:ascii="Times New Roman" w:hAnsi="Times New Roman" w:cs="Times New Roman"/>
          <w:sz w:val="21"/>
          <w:szCs w:val="21"/>
        </w:rPr>
        <w:t xml:space="preserve">shall not be transmitted before </w:t>
      </w:r>
      <w:proofErr w:type="gramStart"/>
      <w:r w:rsidR="006725A2" w:rsidRPr="001125EF">
        <w:rPr>
          <w:rFonts w:ascii="Times New Roman" w:hAnsi="Times New Roman" w:cs="Times New Roman"/>
          <w:sz w:val="21"/>
          <w:szCs w:val="21"/>
        </w:rPr>
        <w:t>all of</w:t>
      </w:r>
      <w:proofErr w:type="gramEnd"/>
      <w:r w:rsidR="006725A2" w:rsidRPr="001125EF">
        <w:rPr>
          <w:rFonts w:ascii="Times New Roman" w:hAnsi="Times New Roman" w:cs="Times New Roman"/>
          <w:sz w:val="21"/>
          <w:szCs w:val="21"/>
        </w:rPr>
        <w:t xml:space="preserve"> the fragments are transmitted.</w:t>
      </w:r>
      <w:r w:rsidR="00E07A93" w:rsidRPr="00D53F66">
        <w:rPr>
          <w:rFonts w:ascii="Times New Roman" w:hAnsi="Times New Roman" w:cs="Times New Roman"/>
          <w:sz w:val="21"/>
          <w:szCs w:val="21"/>
        </w:rPr>
        <w:t xml:space="preserve"> </w:t>
      </w:r>
      <w:r w:rsidR="00E07A93" w:rsidRPr="00D53F66">
        <w:rPr>
          <w:rFonts w:ascii="Times New Roman" w:hAnsi="Times New Roman" w:cs="Times New Roman"/>
          <w:sz w:val="21"/>
          <w:szCs w:val="21"/>
          <w:highlight w:val="yellow"/>
        </w:rPr>
        <w:t>[1303]</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5DE5C8AD" w:rsidR="006725A2" w:rsidRDefault="006725A2" w:rsidP="00296159">
      <w:pPr>
        <w:pStyle w:val="main"/>
      </w:pPr>
    </w:p>
    <w:p w14:paraId="53508145" w14:textId="48119786" w:rsidR="00CF155E" w:rsidRDefault="00CF155E" w:rsidP="00296159">
      <w:pPr>
        <w:pStyle w:val="main"/>
      </w:pPr>
      <w:r w:rsidRPr="00CF155E">
        <w:rPr>
          <w:noProof/>
        </w:rPr>
        <w:drawing>
          <wp:inline distT="0" distB="0" distL="0" distR="0" wp14:anchorId="65EED608" wp14:editId="2967D5E7">
            <wp:extent cx="5943600" cy="2133600"/>
            <wp:effectExtent l="0" t="0" r="0" b="0"/>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a:blip r:embed="rId9"/>
                    <a:stretch>
                      <a:fillRect/>
                    </a:stretch>
                  </pic:blipFill>
                  <pic:spPr>
                    <a:xfrm>
                      <a:off x="0" y="0"/>
                      <a:ext cx="5943600" cy="2133600"/>
                    </a:xfrm>
                    <a:prstGeom prst="rect">
                      <a:avLst/>
                    </a:prstGeom>
                  </pic:spPr>
                </pic:pic>
              </a:graphicData>
            </a:graphic>
          </wp:inline>
        </w:drawing>
      </w:r>
    </w:p>
    <w:p w14:paraId="649EC55D" w14:textId="77777777" w:rsidR="00CF155E" w:rsidRDefault="00CF155E" w:rsidP="00296159">
      <w:pPr>
        <w:pStyle w:val="main"/>
      </w:pPr>
    </w:p>
    <w:p w14:paraId="1463EE66" w14:textId="0888B47A" w:rsidR="006725A2" w:rsidRPr="00CF155E" w:rsidRDefault="006725A2" w:rsidP="006725A2">
      <w:pPr>
        <w:pStyle w:val="10"/>
      </w:pPr>
      <w:r w:rsidRPr="00CF155E">
        <w:t>Figure 11-bc3 EBCS Info frame fragmentation</w:t>
      </w:r>
      <w:r w:rsidR="00CF155E" w:rsidRPr="00CF155E">
        <w:t xml:space="preserve"> </w:t>
      </w:r>
      <w:r w:rsidR="00CF155E" w:rsidRPr="00CF155E">
        <w:rPr>
          <w:highlight w:val="yellow"/>
        </w:rPr>
        <w:t>[</w:t>
      </w:r>
      <w:r w:rsidR="00CF155E">
        <w:rPr>
          <w:highlight w:val="yellow"/>
        </w:rPr>
        <w:t>1305, 1309, 1308, 1307, 1306, 1186</w:t>
      </w:r>
      <w:r w:rsidR="00CF155E" w:rsidRPr="00CF155E">
        <w:rPr>
          <w:highlight w:val="yellow"/>
        </w:rPr>
        <w:t>]</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6523A0C" w14:textId="7D4BC512" w:rsidR="00944B68" w:rsidRDefault="00944B68" w:rsidP="00944B68">
      <w:pPr>
        <w:pStyle w:val="main"/>
      </w:pPr>
    </w:p>
    <w:p w14:paraId="5ED4344E" w14:textId="367E669E" w:rsidR="00944B68" w:rsidRDefault="00944B68" w:rsidP="00944B68">
      <w:pPr>
        <w:pStyle w:val="main"/>
      </w:pPr>
      <w:r w:rsidRPr="00944B68">
        <w:rPr>
          <w:rFonts w:hint="eastAsia"/>
          <w:color w:val="FF0000"/>
          <w:u w:val="single"/>
        </w:rPr>
        <w:t>T</w:t>
      </w:r>
      <w:r w:rsidRPr="00944B68">
        <w:rPr>
          <w:color w:val="FF0000"/>
          <w:u w:val="single"/>
        </w:rPr>
        <w:t>he EBCS Info fame defragmentation procedure is described in 12.13.2.2 (Authentication of an EBCS Info frame).</w:t>
      </w:r>
      <w:r>
        <w:t xml:space="preserve"> </w:t>
      </w:r>
      <w:r w:rsidRPr="00944B68">
        <w:rPr>
          <w:highlight w:val="yellow"/>
        </w:rPr>
        <w:t>[</w:t>
      </w:r>
      <w:r>
        <w:rPr>
          <w:highlight w:val="yellow"/>
        </w:rPr>
        <w:t xml:space="preserve">1315, </w:t>
      </w:r>
      <w:r w:rsidRPr="00944B68">
        <w:rPr>
          <w:highlight w:val="yellow"/>
        </w:rPr>
        <w:t>1316, 1118, 1621]</w:t>
      </w:r>
    </w:p>
    <w:p w14:paraId="27BB9FF4" w14:textId="77777777" w:rsidR="00944B68" w:rsidRPr="00944B68" w:rsidRDefault="00944B68" w:rsidP="00944B68">
      <w:pPr>
        <w:pStyle w:val="main"/>
        <w:rPr>
          <w:rFonts w:hint="eastAsia"/>
        </w:rPr>
      </w:pPr>
    </w:p>
    <w:p w14:paraId="0FED2A90" w14:textId="06A37A70" w:rsidR="006725A2" w:rsidRPr="00944B68" w:rsidRDefault="006725A2" w:rsidP="00296159">
      <w:pPr>
        <w:pStyle w:val="main"/>
        <w:rPr>
          <w:highlight w:val="magenta"/>
        </w:rPr>
      </w:pPr>
      <w:r w:rsidRPr="00944B68">
        <w:rPr>
          <w:strike/>
          <w:color w:val="FF0000"/>
          <w:highlight w:val="magenta"/>
        </w:rPr>
        <w:lastRenderedPageBreak/>
        <w:t>When</w:t>
      </w:r>
      <w:r w:rsidRPr="00944B68">
        <w:rPr>
          <w:color w:val="FF0000"/>
          <w:highlight w:val="magenta"/>
        </w:rPr>
        <w:t xml:space="preserve"> </w:t>
      </w:r>
      <w:r w:rsidR="00D9666D" w:rsidRPr="00944B68">
        <w:rPr>
          <w:color w:val="FF0000"/>
          <w:highlight w:val="magenta"/>
          <w:u w:val="single"/>
        </w:rPr>
        <w:t>If</w:t>
      </w:r>
      <w:r w:rsidR="00D9666D" w:rsidRPr="00944B68">
        <w:rPr>
          <w:color w:val="FF0000"/>
          <w:highlight w:val="magenta"/>
        </w:rPr>
        <w:t xml:space="preserve"> </w:t>
      </w:r>
      <w:r w:rsidRPr="00944B68">
        <w:rPr>
          <w:highlight w:val="magenta"/>
        </w:rPr>
        <w:t xml:space="preserve">an EBCS </w:t>
      </w:r>
      <w:r w:rsidR="00171311" w:rsidRPr="00944B68">
        <w:rPr>
          <w:strike/>
          <w:color w:val="FF0000"/>
          <w:highlight w:val="magenta"/>
        </w:rPr>
        <w:t>non-AP STA</w:t>
      </w:r>
      <w:r w:rsidR="00171311" w:rsidRPr="00944B68">
        <w:rPr>
          <w:highlight w:val="magenta"/>
        </w:rPr>
        <w:t xml:space="preserve"> </w:t>
      </w:r>
      <w:proofErr w:type="spellStart"/>
      <w:r w:rsidR="00171311" w:rsidRPr="00944B68">
        <w:rPr>
          <w:color w:val="FF0000"/>
          <w:highlight w:val="magenta"/>
          <w:u w:val="single"/>
        </w:rPr>
        <w:t>reciever</w:t>
      </w:r>
      <w:proofErr w:type="spellEnd"/>
      <w:r w:rsidR="00171311" w:rsidRPr="00944B68">
        <w:rPr>
          <w:highlight w:val="magenta"/>
        </w:rPr>
        <w:t xml:space="preserve"> [1000]</w:t>
      </w:r>
      <w:r w:rsidRPr="00944B68">
        <w:rPr>
          <w:highlight w:val="magenta"/>
        </w:rPr>
        <w:t xml:space="preserve"> receives an EBCS Info frame with the </w:t>
      </w:r>
      <w:r w:rsidR="00665264" w:rsidRPr="00944B68">
        <w:rPr>
          <w:highlight w:val="magenta"/>
        </w:rPr>
        <w:t xml:space="preserve">Number </w:t>
      </w:r>
      <w:proofErr w:type="gramStart"/>
      <w:r w:rsidR="00665264" w:rsidRPr="00944B68">
        <w:rPr>
          <w:highlight w:val="magenta"/>
        </w:rPr>
        <w:t>Of</w:t>
      </w:r>
      <w:proofErr w:type="gramEnd"/>
      <w:r w:rsidR="00665264" w:rsidRPr="00944B68">
        <w:rPr>
          <w:highlight w:val="magenta"/>
        </w:rPr>
        <w:t xml:space="preserve"> Fragments</w:t>
      </w:r>
      <w:r w:rsidR="00F417BA" w:rsidRPr="00944B68">
        <w:rPr>
          <w:highlight w:val="magenta"/>
        </w:rPr>
        <w:t xml:space="preserve"> subfield</w:t>
      </w:r>
      <w:r w:rsidR="00665264" w:rsidRPr="00944B68">
        <w:rPr>
          <w:highlight w:val="magenta"/>
        </w:rPr>
        <w:t xml:space="preserve"> </w:t>
      </w:r>
      <w:r w:rsidRPr="00944B68">
        <w:rPr>
          <w:strike/>
          <w:color w:val="FF0000"/>
          <w:highlight w:val="magenta"/>
        </w:rPr>
        <w:t>in the</w:t>
      </w:r>
      <w:r w:rsidRPr="00944B68">
        <w:rPr>
          <w:rFonts w:hint="eastAsia"/>
          <w:strike/>
          <w:color w:val="FF0000"/>
          <w:highlight w:val="magenta"/>
        </w:rPr>
        <w:t xml:space="preserve"> </w:t>
      </w:r>
      <w:r w:rsidR="00F417BA" w:rsidRPr="00944B68">
        <w:rPr>
          <w:strike/>
          <w:color w:val="FF0000"/>
          <w:highlight w:val="magenta"/>
        </w:rPr>
        <w:t xml:space="preserve">EBCS Info </w:t>
      </w:r>
      <w:r w:rsidRPr="00944B68">
        <w:rPr>
          <w:strike/>
          <w:color w:val="FF0000"/>
          <w:highlight w:val="magenta"/>
        </w:rPr>
        <w:t xml:space="preserve">Control </w:t>
      </w:r>
      <w:r w:rsidR="00E75E04" w:rsidRPr="00944B68">
        <w:rPr>
          <w:strike/>
          <w:color w:val="FF0000"/>
          <w:highlight w:val="magenta"/>
        </w:rPr>
        <w:t>field</w:t>
      </w:r>
      <w:r w:rsidR="00E75E04" w:rsidRPr="00944B68">
        <w:rPr>
          <w:highlight w:val="magenta"/>
        </w:rPr>
        <w:t xml:space="preserve"> </w:t>
      </w:r>
      <w:r w:rsidRPr="00944B68">
        <w:rPr>
          <w:highlight w:val="magenta"/>
        </w:rPr>
        <w:t xml:space="preserve">not </w:t>
      </w:r>
      <w:r w:rsidR="00AD4D1D" w:rsidRPr="00944B68">
        <w:rPr>
          <w:highlight w:val="magenta"/>
        </w:rPr>
        <w:t>equal</w:t>
      </w:r>
      <w:r w:rsidR="00AD4D1D" w:rsidRPr="00944B68">
        <w:rPr>
          <w:color w:val="FF0000"/>
          <w:highlight w:val="magenta"/>
        </w:rPr>
        <w:t xml:space="preserve"> </w:t>
      </w:r>
      <w:r w:rsidRPr="00944B68">
        <w:rPr>
          <w:highlight w:val="magenta"/>
        </w:rPr>
        <w:t xml:space="preserve">to 0 and the Fragment Index </w:t>
      </w:r>
      <w:r w:rsidR="00457E82" w:rsidRPr="00944B68">
        <w:rPr>
          <w:highlight w:val="magenta"/>
        </w:rPr>
        <w:t>subfield</w:t>
      </w:r>
      <w:r w:rsidRPr="00944B68">
        <w:rPr>
          <w:highlight w:val="magenta"/>
        </w:rPr>
        <w:t xml:space="preserve"> </w:t>
      </w:r>
      <w:r w:rsidR="00AD4D1D" w:rsidRPr="00944B68">
        <w:rPr>
          <w:highlight w:val="magenta"/>
        </w:rPr>
        <w:t>equal</w:t>
      </w:r>
      <w:r w:rsidR="00AD4D1D" w:rsidRPr="00944B68">
        <w:rPr>
          <w:color w:val="FF0000"/>
          <w:highlight w:val="magenta"/>
        </w:rPr>
        <w:t xml:space="preserve"> </w:t>
      </w:r>
      <w:r w:rsidRPr="00944B68">
        <w:rPr>
          <w:highlight w:val="magenta"/>
        </w:rPr>
        <w:t xml:space="preserve">to 0, the EBCS </w:t>
      </w:r>
      <w:r w:rsidR="00171311" w:rsidRPr="00944B68">
        <w:rPr>
          <w:strike/>
          <w:color w:val="FF0000"/>
          <w:highlight w:val="magenta"/>
        </w:rPr>
        <w:t>non-AP STA</w:t>
      </w:r>
      <w:r w:rsidR="00171311" w:rsidRPr="00944B68">
        <w:rPr>
          <w:highlight w:val="magenta"/>
        </w:rPr>
        <w:t xml:space="preserve"> </w:t>
      </w:r>
      <w:proofErr w:type="spellStart"/>
      <w:r w:rsidR="00171311" w:rsidRPr="00944B68">
        <w:rPr>
          <w:color w:val="FF0000"/>
          <w:highlight w:val="magenta"/>
          <w:u w:val="single"/>
        </w:rPr>
        <w:t>reciever</w:t>
      </w:r>
      <w:proofErr w:type="spellEnd"/>
      <w:r w:rsidR="00171311" w:rsidRPr="00944B68">
        <w:rPr>
          <w:highlight w:val="magenta"/>
        </w:rPr>
        <w:t xml:space="preserve"> [1000]</w:t>
      </w:r>
      <w:r w:rsidRPr="00944B68">
        <w:rPr>
          <w:highlight w:val="magenta"/>
        </w:rPr>
        <w:t xml:space="preserve"> shall </w:t>
      </w:r>
      <w:r w:rsidRPr="00944B68">
        <w:rPr>
          <w:strike/>
          <w:color w:val="FF0000"/>
          <w:highlight w:val="magenta"/>
        </w:rPr>
        <w:t>verify</w:t>
      </w:r>
      <w:r w:rsidRPr="00944B68">
        <w:rPr>
          <w:color w:val="FF0000"/>
          <w:highlight w:val="magenta"/>
        </w:rPr>
        <w:t xml:space="preserve"> </w:t>
      </w:r>
      <w:proofErr w:type="spellStart"/>
      <w:r w:rsidR="00D9666D" w:rsidRPr="00944B68">
        <w:rPr>
          <w:color w:val="FF0000"/>
          <w:highlight w:val="magenta"/>
          <w:u w:val="single"/>
        </w:rPr>
        <w:t>calcurate</w:t>
      </w:r>
      <w:proofErr w:type="spellEnd"/>
      <w:r w:rsidR="00D9666D" w:rsidRPr="00944B68">
        <w:rPr>
          <w:color w:val="FF0000"/>
          <w:highlight w:val="magenta"/>
        </w:rPr>
        <w:t xml:space="preserve"> </w:t>
      </w:r>
      <w:r w:rsidRPr="00944B68">
        <w:rPr>
          <w:highlight w:val="magenta"/>
        </w:rPr>
        <w:t>the</w:t>
      </w:r>
      <w:r w:rsidRPr="00944B68">
        <w:rPr>
          <w:rFonts w:hint="eastAsia"/>
          <w:highlight w:val="magenta"/>
        </w:rPr>
        <w:t xml:space="preserve"> </w:t>
      </w:r>
      <w:r w:rsidRPr="00944B68">
        <w:rPr>
          <w:highlight w:val="magenta"/>
        </w:rPr>
        <w:t>signature</w:t>
      </w:r>
      <w:r w:rsidR="00D9666D" w:rsidRPr="00944B68">
        <w:rPr>
          <w:highlight w:val="magenta"/>
        </w:rPr>
        <w:t xml:space="preserve"> </w:t>
      </w:r>
      <w:r w:rsidR="00D9666D" w:rsidRPr="00944B68">
        <w:rPr>
          <w:color w:val="FF0000"/>
          <w:highlight w:val="magenta"/>
          <w:u w:val="single"/>
        </w:rPr>
        <w:t>(see 12.13.2.1 (Signature of an EBCS Info frame)) and compare it with the Signature field</w:t>
      </w:r>
      <w:r w:rsidRPr="00944B68">
        <w:rPr>
          <w:highlight w:val="magenta"/>
        </w:rPr>
        <w:t>.</w:t>
      </w:r>
      <w:r w:rsidR="00457E82" w:rsidRPr="00944B68">
        <w:rPr>
          <w:highlight w:val="magenta"/>
        </w:rPr>
        <w:t xml:space="preserve"> </w:t>
      </w:r>
      <w:r w:rsidRPr="00944B68">
        <w:rPr>
          <w:highlight w:val="magenta"/>
        </w:rPr>
        <w:t xml:space="preserve">If the </w:t>
      </w:r>
      <w:r w:rsidRPr="00944B68">
        <w:rPr>
          <w:strike/>
          <w:color w:val="FF0000"/>
          <w:highlight w:val="magenta"/>
        </w:rPr>
        <w:t>verification succeeds</w:t>
      </w:r>
      <w:r w:rsidR="00D9666D" w:rsidRPr="00944B68">
        <w:rPr>
          <w:color w:val="FF0000"/>
          <w:highlight w:val="magenta"/>
        </w:rPr>
        <w:t xml:space="preserve"> </w:t>
      </w:r>
      <w:r w:rsidR="00D9666D" w:rsidRPr="00944B68">
        <w:rPr>
          <w:color w:val="FF0000"/>
          <w:highlight w:val="magenta"/>
          <w:u w:val="single"/>
        </w:rPr>
        <w:t>signature is different</w:t>
      </w:r>
      <w:r w:rsidRPr="00944B68">
        <w:rPr>
          <w:color w:val="FF0000"/>
          <w:highlight w:val="magenta"/>
          <w:u w:val="single"/>
        </w:rPr>
        <w:t xml:space="preserve">, </w:t>
      </w:r>
      <w:r w:rsidR="00D9666D" w:rsidRPr="00944B68">
        <w:rPr>
          <w:color w:val="FF0000"/>
          <w:highlight w:val="magenta"/>
          <w:u w:val="single"/>
        </w:rPr>
        <w:t>the received fragment shall be discarded; otherwise</w:t>
      </w:r>
      <w:r w:rsidR="00D9666D" w:rsidRPr="00944B68">
        <w:rPr>
          <w:highlight w:val="magenta"/>
        </w:rPr>
        <w:t xml:space="preserve">, </w:t>
      </w:r>
      <w:r w:rsidRPr="00944B68">
        <w:rPr>
          <w:highlight w:val="magenta"/>
        </w:rPr>
        <w:t xml:space="preserve">the EBCS </w:t>
      </w:r>
      <w:r w:rsidR="00171311" w:rsidRPr="00944B68">
        <w:rPr>
          <w:strike/>
          <w:color w:val="FF0000"/>
          <w:highlight w:val="magenta"/>
        </w:rPr>
        <w:t>non-AP STA</w:t>
      </w:r>
      <w:r w:rsidR="00171311" w:rsidRPr="00944B68">
        <w:rPr>
          <w:highlight w:val="magenta"/>
        </w:rPr>
        <w:t xml:space="preserve"> </w:t>
      </w:r>
      <w:proofErr w:type="spellStart"/>
      <w:r w:rsidR="00171311" w:rsidRPr="00944B68">
        <w:rPr>
          <w:color w:val="FF0000"/>
          <w:highlight w:val="magenta"/>
          <w:u w:val="single"/>
        </w:rPr>
        <w:t>reciever</w:t>
      </w:r>
      <w:proofErr w:type="spellEnd"/>
      <w:r w:rsidR="00171311" w:rsidRPr="00944B68">
        <w:rPr>
          <w:highlight w:val="magenta"/>
        </w:rPr>
        <w:t xml:space="preserve"> [1000]</w:t>
      </w:r>
      <w:r w:rsidRPr="00944B68">
        <w:rPr>
          <w:highlight w:val="magenta"/>
        </w:rPr>
        <w:t xml:space="preserve"> shall cache the EBCS Info </w:t>
      </w:r>
      <w:r w:rsidR="00B24657" w:rsidRPr="00944B68">
        <w:rPr>
          <w:strike/>
          <w:color w:val="FF0000"/>
          <w:highlight w:val="magenta"/>
        </w:rPr>
        <w:t>frame</w:t>
      </w:r>
      <w:r w:rsidR="00B24657" w:rsidRPr="00944B68">
        <w:rPr>
          <w:color w:val="FF0000"/>
          <w:highlight w:val="magenta"/>
        </w:rPr>
        <w:t xml:space="preserve"> </w:t>
      </w:r>
      <w:r w:rsidRPr="00944B68">
        <w:rPr>
          <w:rFonts w:hint="eastAsia"/>
          <w:highlight w:val="magenta"/>
        </w:rPr>
        <w:t>S</w:t>
      </w:r>
      <w:r w:rsidRPr="00944B68">
        <w:rPr>
          <w:highlight w:val="magenta"/>
        </w:rPr>
        <w:t>equence</w:t>
      </w:r>
      <w:r w:rsidRPr="00944B68">
        <w:rPr>
          <w:rFonts w:hint="eastAsia"/>
          <w:highlight w:val="magenta"/>
        </w:rPr>
        <w:t xml:space="preserve"> </w:t>
      </w:r>
      <w:r w:rsidRPr="00944B68">
        <w:rPr>
          <w:highlight w:val="magenta"/>
        </w:rPr>
        <w:t xml:space="preserve">Number, </w:t>
      </w:r>
      <w:r w:rsidR="00D9666D" w:rsidRPr="00944B68">
        <w:rPr>
          <w:color w:val="FF0000"/>
          <w:highlight w:val="magenta"/>
          <w:u w:val="single"/>
        </w:rPr>
        <w:t>EBCS Info</w:t>
      </w:r>
      <w:r w:rsidR="00D9666D" w:rsidRPr="00944B68">
        <w:rPr>
          <w:highlight w:val="magenta"/>
        </w:rPr>
        <w:t xml:space="preserve"> </w:t>
      </w:r>
      <w:r w:rsidRPr="00944B68">
        <w:rPr>
          <w:highlight w:val="magenta"/>
        </w:rPr>
        <w:t xml:space="preserve">Timestamp, </w:t>
      </w:r>
      <w:r w:rsidR="00052CD0" w:rsidRPr="00944B68">
        <w:rPr>
          <w:strike/>
          <w:color w:val="FF0000"/>
          <w:highlight w:val="magenta"/>
        </w:rPr>
        <w:t xml:space="preserve">EBCS Info </w:t>
      </w:r>
      <w:r w:rsidRPr="00944B68">
        <w:rPr>
          <w:strike/>
          <w:color w:val="FF0000"/>
          <w:highlight w:val="magenta"/>
        </w:rPr>
        <w:t>Control</w:t>
      </w:r>
      <w:r w:rsidRPr="00944B68">
        <w:rPr>
          <w:highlight w:val="magenta"/>
        </w:rPr>
        <w:t xml:space="preserve"> </w:t>
      </w:r>
      <w:r w:rsidR="00D9666D" w:rsidRPr="00944B68">
        <w:rPr>
          <w:color w:val="FF0000"/>
          <w:highlight w:val="magenta"/>
          <w:u w:val="single"/>
        </w:rPr>
        <w:t xml:space="preserve">Number </w:t>
      </w:r>
      <w:proofErr w:type="gramStart"/>
      <w:r w:rsidR="00D9666D" w:rsidRPr="00944B68">
        <w:rPr>
          <w:color w:val="FF0000"/>
          <w:highlight w:val="magenta"/>
          <w:u w:val="single"/>
        </w:rPr>
        <w:t>Of</w:t>
      </w:r>
      <w:proofErr w:type="gramEnd"/>
      <w:r w:rsidR="00D9666D" w:rsidRPr="00944B68">
        <w:rPr>
          <w:color w:val="FF0000"/>
          <w:highlight w:val="magenta"/>
          <w:u w:val="single"/>
        </w:rPr>
        <w:t xml:space="preserve"> Fragments</w:t>
      </w:r>
      <w:r w:rsidR="00D9666D" w:rsidRPr="00944B68">
        <w:rPr>
          <w:highlight w:val="magenta"/>
        </w:rPr>
        <w:t xml:space="preserve"> </w:t>
      </w:r>
      <w:r w:rsidRPr="00944B68">
        <w:rPr>
          <w:highlight w:val="magenta"/>
        </w:rPr>
        <w:t xml:space="preserve">and Fragment Hash </w:t>
      </w:r>
      <w:r w:rsidR="00170C28" w:rsidRPr="00944B68">
        <w:rPr>
          <w:highlight w:val="magenta"/>
        </w:rPr>
        <w:t xml:space="preserve">Values field </w:t>
      </w:r>
      <w:r w:rsidRPr="00944B68">
        <w:rPr>
          <w:strike/>
          <w:color w:val="FF0000"/>
          <w:highlight w:val="magenta"/>
        </w:rPr>
        <w:t>values</w:t>
      </w:r>
      <w:r w:rsidRPr="00944B68">
        <w:rPr>
          <w:highlight w:val="magenta"/>
        </w:rPr>
        <w:t>.</w:t>
      </w:r>
      <w:r w:rsidR="00207C6F" w:rsidRPr="00944B68">
        <w:rPr>
          <w:highlight w:val="magenta"/>
        </w:rPr>
        <w:t xml:space="preserve"> [1316</w:t>
      </w:r>
      <w:r w:rsidR="00CA549D" w:rsidRPr="00944B68">
        <w:rPr>
          <w:highlight w:val="magenta"/>
        </w:rPr>
        <w:t>, 1118</w:t>
      </w:r>
      <w:r w:rsidR="00207C6F" w:rsidRPr="00944B68">
        <w:rPr>
          <w:highlight w:val="magenta"/>
        </w:rPr>
        <w:t>]</w:t>
      </w:r>
    </w:p>
    <w:p w14:paraId="26891C65" w14:textId="77777777" w:rsidR="00D9666D" w:rsidRPr="00944B68" w:rsidRDefault="00D9666D" w:rsidP="00296159">
      <w:pPr>
        <w:pStyle w:val="main"/>
        <w:rPr>
          <w:highlight w:val="magenta"/>
        </w:rPr>
      </w:pPr>
    </w:p>
    <w:p w14:paraId="1886A165" w14:textId="72A2A97F" w:rsidR="006725A2" w:rsidRPr="00944B68" w:rsidRDefault="006725A2" w:rsidP="00296159">
      <w:pPr>
        <w:pStyle w:val="main"/>
        <w:rPr>
          <w:highlight w:val="magenta"/>
        </w:rPr>
      </w:pPr>
      <w:r w:rsidRPr="00944B68">
        <w:rPr>
          <w:strike/>
          <w:color w:val="FF0000"/>
          <w:highlight w:val="magenta"/>
        </w:rPr>
        <w:t>When</w:t>
      </w:r>
      <w:r w:rsidRPr="00944B68">
        <w:rPr>
          <w:color w:val="FF0000"/>
          <w:highlight w:val="magenta"/>
        </w:rPr>
        <w:t xml:space="preserve"> </w:t>
      </w:r>
      <w:r w:rsidR="00D9666D" w:rsidRPr="00944B68">
        <w:rPr>
          <w:color w:val="FF0000"/>
          <w:highlight w:val="magenta"/>
          <w:u w:val="single"/>
        </w:rPr>
        <w:t>If</w:t>
      </w:r>
      <w:r w:rsidR="00D9666D" w:rsidRPr="00944B68">
        <w:rPr>
          <w:color w:val="FF0000"/>
          <w:highlight w:val="magenta"/>
        </w:rPr>
        <w:t xml:space="preserve"> </w:t>
      </w:r>
      <w:r w:rsidRPr="00944B68">
        <w:rPr>
          <w:highlight w:val="magenta"/>
        </w:rPr>
        <w:t xml:space="preserve">the EBCS </w:t>
      </w:r>
      <w:r w:rsidR="00171311" w:rsidRPr="00944B68">
        <w:rPr>
          <w:strike/>
          <w:color w:val="FF0000"/>
          <w:highlight w:val="magenta"/>
        </w:rPr>
        <w:t>non-AP STA</w:t>
      </w:r>
      <w:r w:rsidR="00171311" w:rsidRPr="00944B68">
        <w:rPr>
          <w:highlight w:val="magenta"/>
        </w:rPr>
        <w:t xml:space="preserve"> </w:t>
      </w:r>
      <w:proofErr w:type="spellStart"/>
      <w:r w:rsidR="00171311" w:rsidRPr="00944B68">
        <w:rPr>
          <w:color w:val="FF0000"/>
          <w:highlight w:val="magenta"/>
          <w:u w:val="single"/>
        </w:rPr>
        <w:t>reciever</w:t>
      </w:r>
      <w:proofErr w:type="spellEnd"/>
      <w:r w:rsidR="00171311" w:rsidRPr="00944B68">
        <w:rPr>
          <w:highlight w:val="magenta"/>
        </w:rPr>
        <w:t xml:space="preserve"> [1000]</w:t>
      </w:r>
      <w:r w:rsidRPr="00944B68">
        <w:rPr>
          <w:highlight w:val="magenta"/>
        </w:rPr>
        <w:t xml:space="preserve"> receives the subsequent fragments of the EBCS Info frame, </w:t>
      </w:r>
      <w:r w:rsidRPr="00944B68">
        <w:rPr>
          <w:strike/>
          <w:color w:val="FF0000"/>
          <w:highlight w:val="magenta"/>
        </w:rPr>
        <w:t>the EBCS non-AP STA</w:t>
      </w:r>
      <w:r w:rsidRPr="00944B68">
        <w:rPr>
          <w:highlight w:val="magenta"/>
        </w:rPr>
        <w:t xml:space="preserve"> </w:t>
      </w:r>
      <w:r w:rsidR="00D9666D" w:rsidRPr="00944B68">
        <w:rPr>
          <w:color w:val="FF0000"/>
          <w:highlight w:val="magenta"/>
          <w:u w:val="single"/>
        </w:rPr>
        <w:t>it</w:t>
      </w:r>
      <w:r w:rsidR="00D9666D" w:rsidRPr="00944B68">
        <w:rPr>
          <w:highlight w:val="magenta"/>
        </w:rPr>
        <w:t xml:space="preserve"> </w:t>
      </w:r>
      <w:r w:rsidRPr="00944B68">
        <w:rPr>
          <w:highlight w:val="magenta"/>
        </w:rPr>
        <w:t xml:space="preserve">shall check the integrity of the fragments </w:t>
      </w:r>
      <w:r w:rsidRPr="00944B68">
        <w:rPr>
          <w:strike/>
          <w:color w:val="FF0000"/>
          <w:highlight w:val="magenta"/>
        </w:rPr>
        <w:t>by the following procedure</w:t>
      </w:r>
      <w:r w:rsidR="00815B98" w:rsidRPr="00944B68">
        <w:rPr>
          <w:strike/>
          <w:color w:val="FF0000"/>
          <w:highlight w:val="magenta"/>
        </w:rPr>
        <w:t>.</w:t>
      </w:r>
      <w:r w:rsidR="00815B98" w:rsidRPr="00944B68">
        <w:rPr>
          <w:color w:val="FF0000"/>
          <w:highlight w:val="magenta"/>
        </w:rPr>
        <w:t xml:space="preserve"> </w:t>
      </w:r>
      <w:r w:rsidR="00815B98" w:rsidRPr="00944B68">
        <w:rPr>
          <w:color w:val="FF0000"/>
          <w:highlight w:val="magenta"/>
          <w:u w:val="single"/>
        </w:rPr>
        <w:t>as follows:</w:t>
      </w:r>
      <w:r w:rsidR="00207C6F" w:rsidRPr="00944B68">
        <w:rPr>
          <w:highlight w:val="magenta"/>
        </w:rPr>
        <w:t xml:space="preserve"> [1316</w:t>
      </w:r>
      <w:r w:rsidR="00CA549D" w:rsidRPr="00944B68">
        <w:rPr>
          <w:highlight w:val="magenta"/>
        </w:rPr>
        <w:t>, 1621</w:t>
      </w:r>
      <w:r w:rsidR="00207C6F" w:rsidRPr="00944B68">
        <w:rPr>
          <w:highlight w:val="magenta"/>
        </w:rPr>
        <w:t>]</w:t>
      </w:r>
    </w:p>
    <w:p w14:paraId="5444033D" w14:textId="77777777" w:rsidR="00815B98" w:rsidRPr="00944B68" w:rsidRDefault="00815B98" w:rsidP="00296159">
      <w:pPr>
        <w:pStyle w:val="main"/>
        <w:rPr>
          <w:highlight w:val="magenta"/>
        </w:rPr>
      </w:pPr>
    </w:p>
    <w:p w14:paraId="5B8B2A08" w14:textId="3C5352C8" w:rsidR="006725A2" w:rsidRPr="00944B68" w:rsidRDefault="006725A2" w:rsidP="00B43B1E">
      <w:pPr>
        <w:pStyle w:val="a"/>
        <w:numPr>
          <w:ilvl w:val="0"/>
          <w:numId w:val="10"/>
        </w:numPr>
        <w:rPr>
          <w:highlight w:val="magenta"/>
        </w:rPr>
      </w:pPr>
      <w:r w:rsidRPr="00944B68">
        <w:rPr>
          <w:highlight w:val="magenta"/>
        </w:rPr>
        <w:t xml:space="preserve">Verify that the EBCS </w:t>
      </w:r>
      <w:r w:rsidR="009A1C70" w:rsidRPr="00944B68">
        <w:rPr>
          <w:highlight w:val="magenta"/>
        </w:rPr>
        <w:t xml:space="preserve">Info </w:t>
      </w:r>
      <w:r w:rsidR="009A1C70" w:rsidRPr="00944B68">
        <w:rPr>
          <w:strike/>
          <w:color w:val="FF0000"/>
          <w:highlight w:val="magenta"/>
        </w:rPr>
        <w:t>frame</w:t>
      </w:r>
      <w:r w:rsidR="009A1C70" w:rsidRPr="00944B68">
        <w:rPr>
          <w:color w:val="FF0000"/>
          <w:highlight w:val="magenta"/>
        </w:rPr>
        <w:t xml:space="preserve"> </w:t>
      </w:r>
      <w:r w:rsidR="009A1C70" w:rsidRPr="00944B68">
        <w:rPr>
          <w:highlight w:val="magenta"/>
        </w:rPr>
        <w:t>Sequence Number</w:t>
      </w:r>
      <w:r w:rsidR="00A0219D" w:rsidRPr="00944B68">
        <w:rPr>
          <w:highlight w:val="magenta"/>
        </w:rPr>
        <w:t xml:space="preserve"> </w:t>
      </w:r>
      <w:r w:rsidR="00A0219D" w:rsidRPr="00944B68">
        <w:rPr>
          <w:strike/>
          <w:color w:val="FF0000"/>
          <w:highlight w:val="magenta"/>
        </w:rPr>
        <w:t>field</w:t>
      </w:r>
      <w:r w:rsidRPr="00944B68">
        <w:rPr>
          <w:highlight w:val="magenta"/>
        </w:rPr>
        <w:t xml:space="preserve">, </w:t>
      </w:r>
      <w:r w:rsidR="00EF2383" w:rsidRPr="00944B68">
        <w:rPr>
          <w:color w:val="FF0000"/>
          <w:highlight w:val="magenta"/>
          <w:u w:val="single"/>
        </w:rPr>
        <w:t>EBCS Info</w:t>
      </w:r>
      <w:r w:rsidR="00EF2383" w:rsidRPr="00944B68">
        <w:rPr>
          <w:highlight w:val="magenta"/>
        </w:rPr>
        <w:t xml:space="preserve"> </w:t>
      </w:r>
      <w:r w:rsidR="00D028EE" w:rsidRPr="00944B68">
        <w:rPr>
          <w:highlight w:val="magenta"/>
        </w:rPr>
        <w:t>T</w:t>
      </w:r>
      <w:r w:rsidRPr="00944B68">
        <w:rPr>
          <w:highlight w:val="magenta"/>
        </w:rPr>
        <w:t xml:space="preserve">imestamp </w:t>
      </w:r>
      <w:r w:rsidR="00A0219D" w:rsidRPr="00944B68">
        <w:rPr>
          <w:strike/>
          <w:color w:val="FF0000"/>
          <w:highlight w:val="magenta"/>
        </w:rPr>
        <w:t>field</w:t>
      </w:r>
      <w:r w:rsidR="00A0219D" w:rsidRPr="00944B68">
        <w:rPr>
          <w:color w:val="FF0000"/>
          <w:highlight w:val="magenta"/>
        </w:rPr>
        <w:t xml:space="preserve"> </w:t>
      </w:r>
      <w:r w:rsidRPr="00944B68">
        <w:rPr>
          <w:highlight w:val="magenta"/>
        </w:rPr>
        <w:t xml:space="preserve">and </w:t>
      </w:r>
      <w:r w:rsidR="005970EE" w:rsidRPr="00944B68">
        <w:rPr>
          <w:highlight w:val="magenta"/>
        </w:rPr>
        <w:t xml:space="preserve">Number </w:t>
      </w:r>
      <w:proofErr w:type="gramStart"/>
      <w:r w:rsidR="005970EE" w:rsidRPr="00944B68">
        <w:rPr>
          <w:highlight w:val="magenta"/>
        </w:rPr>
        <w:t>Of</w:t>
      </w:r>
      <w:proofErr w:type="gramEnd"/>
      <w:r w:rsidR="005970EE" w:rsidRPr="00944B68">
        <w:rPr>
          <w:highlight w:val="magenta"/>
        </w:rPr>
        <w:t xml:space="preserve"> Fragments </w:t>
      </w:r>
      <w:r w:rsidR="005970EE" w:rsidRPr="00944B68">
        <w:rPr>
          <w:strike/>
          <w:color w:val="FF0000"/>
          <w:highlight w:val="magenta"/>
        </w:rPr>
        <w:t>sub</w:t>
      </w:r>
      <w:r w:rsidR="005970EE" w:rsidRPr="00944B68">
        <w:rPr>
          <w:highlight w:val="magenta"/>
        </w:rPr>
        <w:t>field</w:t>
      </w:r>
      <w:r w:rsidR="00EF2383" w:rsidRPr="00944B68">
        <w:rPr>
          <w:color w:val="FF0000"/>
          <w:highlight w:val="magenta"/>
          <w:u w:val="single"/>
        </w:rPr>
        <w:t>s</w:t>
      </w:r>
      <w:r w:rsidR="00A73A34" w:rsidRPr="00944B68">
        <w:rPr>
          <w:highlight w:val="magenta"/>
        </w:rPr>
        <w:t xml:space="preserve"> </w:t>
      </w:r>
      <w:r w:rsidRPr="00944B68">
        <w:rPr>
          <w:strike/>
          <w:color w:val="FF0000"/>
          <w:highlight w:val="magenta"/>
        </w:rPr>
        <w:t>in the</w:t>
      </w:r>
      <w:r w:rsidRPr="00944B68">
        <w:rPr>
          <w:rFonts w:hint="eastAsia"/>
          <w:strike/>
          <w:color w:val="FF0000"/>
          <w:highlight w:val="magenta"/>
        </w:rPr>
        <w:t xml:space="preserve"> </w:t>
      </w:r>
      <w:r w:rsidR="00A73A34" w:rsidRPr="00944B68">
        <w:rPr>
          <w:strike/>
          <w:color w:val="FF0000"/>
          <w:highlight w:val="magenta"/>
        </w:rPr>
        <w:t xml:space="preserve">EBCS Info </w:t>
      </w:r>
      <w:r w:rsidRPr="00944B68">
        <w:rPr>
          <w:strike/>
          <w:color w:val="FF0000"/>
          <w:highlight w:val="magenta"/>
        </w:rPr>
        <w:t xml:space="preserve">Control field in the received fragment </w:t>
      </w:r>
      <w:r w:rsidRPr="00944B68">
        <w:rPr>
          <w:highlight w:val="magenta"/>
        </w:rPr>
        <w:t xml:space="preserve">are equal to those </w:t>
      </w:r>
      <w:r w:rsidR="00C20AE7" w:rsidRPr="00944B68">
        <w:rPr>
          <w:strike/>
          <w:color w:val="FF0000"/>
          <w:highlight w:val="magenta"/>
        </w:rPr>
        <w:t>(sub)</w:t>
      </w:r>
      <w:r w:rsidRPr="00944B68">
        <w:rPr>
          <w:highlight w:val="magenta"/>
        </w:rPr>
        <w:t>fields in the first fragment.</w:t>
      </w:r>
      <w:r w:rsidR="00797E29" w:rsidRPr="00944B68">
        <w:rPr>
          <w:highlight w:val="magenta"/>
        </w:rPr>
        <w:t xml:space="preserve"> </w:t>
      </w:r>
      <w:r w:rsidRPr="00944B68">
        <w:rPr>
          <w:highlight w:val="magenta"/>
        </w:rPr>
        <w:t xml:space="preserve">If </w:t>
      </w:r>
      <w:r w:rsidRPr="00944B68">
        <w:rPr>
          <w:strike/>
          <w:color w:val="FF0000"/>
          <w:highlight w:val="magenta"/>
        </w:rPr>
        <w:t>the</w:t>
      </w:r>
      <w:r w:rsidRPr="00944B68">
        <w:rPr>
          <w:rFonts w:hint="eastAsia"/>
          <w:color w:val="FF0000"/>
          <w:highlight w:val="magenta"/>
        </w:rPr>
        <w:t xml:space="preserve"> </w:t>
      </w:r>
      <w:r w:rsidR="00EF2383" w:rsidRPr="00944B68">
        <w:rPr>
          <w:color w:val="FF0000"/>
          <w:highlight w:val="magenta"/>
          <w:u w:val="single"/>
        </w:rPr>
        <w:t>any</w:t>
      </w:r>
      <w:r w:rsidR="00EF2383" w:rsidRPr="00944B68">
        <w:rPr>
          <w:color w:val="FF0000"/>
          <w:highlight w:val="magenta"/>
        </w:rPr>
        <w:t xml:space="preserve"> </w:t>
      </w:r>
      <w:r w:rsidRPr="00944B68">
        <w:rPr>
          <w:highlight w:val="magenta"/>
        </w:rPr>
        <w:t>values are different, the received fragment shall be discarded.</w:t>
      </w:r>
      <w:r w:rsidR="00B16548" w:rsidRPr="00944B68">
        <w:rPr>
          <w:highlight w:val="magenta"/>
        </w:rPr>
        <w:t xml:space="preserve"> [1316</w:t>
      </w:r>
      <w:r w:rsidR="00CA549D" w:rsidRPr="00944B68">
        <w:rPr>
          <w:highlight w:val="magenta"/>
        </w:rPr>
        <w:t>, 1118</w:t>
      </w:r>
      <w:r w:rsidR="00B16548" w:rsidRPr="00944B68">
        <w:rPr>
          <w:highlight w:val="magenta"/>
        </w:rPr>
        <w:t>]</w:t>
      </w:r>
    </w:p>
    <w:p w14:paraId="04D86C6C" w14:textId="7CCD7364" w:rsidR="006725A2" w:rsidRPr="00944B68" w:rsidRDefault="006725A2" w:rsidP="00B43B1E">
      <w:pPr>
        <w:pStyle w:val="a"/>
        <w:numPr>
          <w:ilvl w:val="0"/>
          <w:numId w:val="10"/>
        </w:numPr>
        <w:rPr>
          <w:highlight w:val="magenta"/>
        </w:rPr>
      </w:pPr>
      <w:r w:rsidRPr="00944B68">
        <w:rPr>
          <w:highlight w:val="magenta"/>
        </w:rPr>
        <w:t xml:space="preserve">Calculate the hash value of the received fragment </w:t>
      </w:r>
      <w:r w:rsidR="006E2A2A" w:rsidRPr="00944B68">
        <w:rPr>
          <w:color w:val="FF0000"/>
          <w:highlight w:val="magenta"/>
          <w:u w:val="single"/>
        </w:rPr>
        <w:t>(see 12.13.2.1 (Signature of an EBCS Info frame))</w:t>
      </w:r>
      <w:r w:rsidR="006E2A2A" w:rsidRPr="00944B68">
        <w:rPr>
          <w:color w:val="FF0000"/>
          <w:highlight w:val="magenta"/>
        </w:rPr>
        <w:t xml:space="preserve"> </w:t>
      </w:r>
      <w:r w:rsidRPr="00944B68">
        <w:rPr>
          <w:highlight w:val="magenta"/>
        </w:rPr>
        <w:t xml:space="preserve">and compare it with the </w:t>
      </w:r>
      <w:r w:rsidR="0063355C" w:rsidRPr="00944B68">
        <w:rPr>
          <w:highlight w:val="magenta"/>
        </w:rPr>
        <w:t xml:space="preserve">corresponding </w:t>
      </w:r>
      <w:r w:rsidRPr="00944B68">
        <w:rPr>
          <w:highlight w:val="magenta"/>
        </w:rPr>
        <w:t xml:space="preserve">hash value </w:t>
      </w:r>
      <w:r w:rsidR="006E2A2A" w:rsidRPr="00944B68">
        <w:rPr>
          <w:color w:val="FF0000"/>
          <w:highlight w:val="magenta"/>
          <w:u w:val="single"/>
        </w:rPr>
        <w:t>carried</w:t>
      </w:r>
      <w:r w:rsidR="006E2A2A" w:rsidRPr="00944B68">
        <w:rPr>
          <w:color w:val="FF0000"/>
          <w:highlight w:val="magenta"/>
        </w:rPr>
        <w:t xml:space="preserve"> </w:t>
      </w:r>
      <w:r w:rsidRPr="00944B68">
        <w:rPr>
          <w:highlight w:val="magenta"/>
        </w:rPr>
        <w:t xml:space="preserve">in the </w:t>
      </w:r>
      <w:r w:rsidR="00BC1A16" w:rsidRPr="00944B68">
        <w:rPr>
          <w:highlight w:val="magenta"/>
        </w:rPr>
        <w:t>F</w:t>
      </w:r>
      <w:r w:rsidRPr="00944B68">
        <w:rPr>
          <w:highlight w:val="magenta"/>
        </w:rPr>
        <w:t>ragment</w:t>
      </w:r>
      <w:r w:rsidRPr="00944B68">
        <w:rPr>
          <w:rFonts w:hint="eastAsia"/>
          <w:highlight w:val="magenta"/>
        </w:rPr>
        <w:t xml:space="preserve"> </w:t>
      </w:r>
      <w:r w:rsidR="00BC1A16" w:rsidRPr="00944B68">
        <w:rPr>
          <w:highlight w:val="magenta"/>
        </w:rPr>
        <w:t>H</w:t>
      </w:r>
      <w:r w:rsidRPr="00944B68">
        <w:rPr>
          <w:highlight w:val="magenta"/>
        </w:rPr>
        <w:t xml:space="preserve">ash </w:t>
      </w:r>
      <w:r w:rsidR="00BC1A16" w:rsidRPr="00944B68">
        <w:rPr>
          <w:highlight w:val="magenta"/>
        </w:rPr>
        <w:t>V</w:t>
      </w:r>
      <w:r w:rsidRPr="00944B68">
        <w:rPr>
          <w:highlight w:val="magenta"/>
        </w:rPr>
        <w:t xml:space="preserve">alues </w:t>
      </w:r>
      <w:r w:rsidR="00A26DC7" w:rsidRPr="00944B68">
        <w:rPr>
          <w:highlight w:val="magenta"/>
        </w:rPr>
        <w:t xml:space="preserve">field </w:t>
      </w:r>
      <w:r w:rsidRPr="00944B68">
        <w:rPr>
          <w:highlight w:val="magenta"/>
        </w:rPr>
        <w:t>in the first fragment. If the hash value</w:t>
      </w:r>
      <w:r w:rsidR="00A26DC7" w:rsidRPr="00944B68">
        <w:rPr>
          <w:strike/>
          <w:color w:val="FF0000"/>
          <w:highlight w:val="magenta"/>
        </w:rPr>
        <w:t>s</w:t>
      </w:r>
      <w:r w:rsidRPr="00944B68">
        <w:rPr>
          <w:highlight w:val="magenta"/>
        </w:rPr>
        <w:t xml:space="preserve"> </w:t>
      </w:r>
      <w:proofErr w:type="gramStart"/>
      <w:r w:rsidR="009516CD" w:rsidRPr="00944B68">
        <w:rPr>
          <w:strike/>
          <w:color w:val="FF0000"/>
          <w:highlight w:val="magenta"/>
        </w:rPr>
        <w:t>are</w:t>
      </w:r>
      <w:r w:rsidR="009516CD" w:rsidRPr="00944B68">
        <w:rPr>
          <w:color w:val="FF0000"/>
          <w:highlight w:val="magenta"/>
        </w:rPr>
        <w:t xml:space="preserve"> </w:t>
      </w:r>
      <w:r w:rsidR="006E2A2A" w:rsidRPr="00944B68">
        <w:rPr>
          <w:color w:val="FF0000"/>
          <w:highlight w:val="magenta"/>
          <w:u w:val="single"/>
        </w:rPr>
        <w:t>is</w:t>
      </w:r>
      <w:proofErr w:type="gramEnd"/>
      <w:r w:rsidR="006E2A2A" w:rsidRPr="00944B68">
        <w:rPr>
          <w:highlight w:val="magenta"/>
        </w:rPr>
        <w:t xml:space="preserve"> </w:t>
      </w:r>
      <w:r w:rsidRPr="00944B68">
        <w:rPr>
          <w:highlight w:val="magenta"/>
        </w:rPr>
        <w:t>different, the received fragment shall be</w:t>
      </w:r>
      <w:r w:rsidRPr="00944B68">
        <w:rPr>
          <w:rFonts w:hint="eastAsia"/>
          <w:highlight w:val="magenta"/>
        </w:rPr>
        <w:t xml:space="preserve"> </w:t>
      </w:r>
      <w:r w:rsidRPr="00944B68">
        <w:rPr>
          <w:highlight w:val="magenta"/>
        </w:rPr>
        <w:t>discarded.</w:t>
      </w:r>
      <w:r w:rsidR="006E2A2A" w:rsidRPr="00944B68">
        <w:rPr>
          <w:highlight w:val="magenta"/>
        </w:rPr>
        <w:t xml:space="preserve"> [1316]</w:t>
      </w:r>
    </w:p>
    <w:p w14:paraId="7DC413D8" w14:textId="575BFC34" w:rsidR="006725A2" w:rsidRPr="00944B68" w:rsidRDefault="006725A2" w:rsidP="00B43B1E">
      <w:pPr>
        <w:pStyle w:val="a"/>
        <w:numPr>
          <w:ilvl w:val="0"/>
          <w:numId w:val="10"/>
        </w:numPr>
        <w:rPr>
          <w:highlight w:val="magenta"/>
        </w:rPr>
      </w:pPr>
      <w:r w:rsidRPr="00944B68">
        <w:rPr>
          <w:highlight w:val="magenta"/>
        </w:rPr>
        <w:t xml:space="preserve">Cache the </w:t>
      </w:r>
      <w:proofErr w:type="spellStart"/>
      <w:r w:rsidRPr="00944B68">
        <w:rPr>
          <w:strike/>
          <w:color w:val="FF0000"/>
          <w:highlight w:val="magenta"/>
        </w:rPr>
        <w:t>c</w:t>
      </w:r>
      <w:r w:rsidR="006E2A2A" w:rsidRPr="00944B68">
        <w:rPr>
          <w:color w:val="FF0000"/>
          <w:highlight w:val="magenta"/>
          <w:u w:val="single"/>
        </w:rPr>
        <w:t>C</w:t>
      </w:r>
      <w:r w:rsidRPr="00944B68">
        <w:rPr>
          <w:highlight w:val="magenta"/>
        </w:rPr>
        <w:t>ontent</w:t>
      </w:r>
      <w:proofErr w:type="spellEnd"/>
      <w:r w:rsidRPr="00944B68">
        <w:rPr>
          <w:highlight w:val="magenta"/>
        </w:rPr>
        <w:t xml:space="preserve"> </w:t>
      </w:r>
      <w:proofErr w:type="spellStart"/>
      <w:r w:rsidRPr="00944B68">
        <w:rPr>
          <w:strike/>
          <w:color w:val="FF0000"/>
          <w:highlight w:val="magenta"/>
        </w:rPr>
        <w:t>i</w:t>
      </w:r>
      <w:r w:rsidR="006E2A2A" w:rsidRPr="00944B68">
        <w:rPr>
          <w:color w:val="FF0000"/>
          <w:highlight w:val="magenta"/>
          <w:u w:val="single"/>
        </w:rPr>
        <w:t>I</w:t>
      </w:r>
      <w:r w:rsidRPr="00944B68">
        <w:rPr>
          <w:highlight w:val="magenta"/>
        </w:rPr>
        <w:t>nformation</w:t>
      </w:r>
      <w:proofErr w:type="spellEnd"/>
      <w:r w:rsidRPr="00944B68">
        <w:rPr>
          <w:highlight w:val="magenta"/>
        </w:rPr>
        <w:t xml:space="preserve"> </w:t>
      </w:r>
      <w:r w:rsidR="00E431D8" w:rsidRPr="00944B68">
        <w:rPr>
          <w:color w:val="FF0000"/>
          <w:highlight w:val="magenta"/>
          <w:u w:val="single"/>
        </w:rPr>
        <w:t>fields(s)</w:t>
      </w:r>
      <w:r w:rsidR="00E431D8" w:rsidRPr="00944B68">
        <w:rPr>
          <w:highlight w:val="magenta"/>
        </w:rPr>
        <w:t xml:space="preserve"> </w:t>
      </w:r>
      <w:r w:rsidRPr="00944B68">
        <w:rPr>
          <w:highlight w:val="magenta"/>
        </w:rPr>
        <w:t>of the received fragment.</w:t>
      </w:r>
    </w:p>
    <w:p w14:paraId="663A308A" w14:textId="77777777" w:rsidR="006725A2" w:rsidRPr="00944B68" w:rsidRDefault="006725A2" w:rsidP="006725A2">
      <w:pPr>
        <w:rPr>
          <w:highlight w:val="magenta"/>
        </w:rPr>
      </w:pPr>
    </w:p>
    <w:p w14:paraId="61650DB3" w14:textId="58FEAF0B" w:rsidR="006725A2" w:rsidRDefault="006725A2" w:rsidP="00296159">
      <w:pPr>
        <w:pStyle w:val="main"/>
      </w:pPr>
      <w:r w:rsidRPr="00944B68">
        <w:rPr>
          <w:strike/>
          <w:color w:val="FF0000"/>
          <w:highlight w:val="magenta"/>
        </w:rPr>
        <w:t>After</w:t>
      </w:r>
      <w:r w:rsidRPr="00944B68">
        <w:rPr>
          <w:color w:val="FF0000"/>
          <w:highlight w:val="magenta"/>
        </w:rPr>
        <w:t xml:space="preserve"> </w:t>
      </w:r>
      <w:proofErr w:type="gramStart"/>
      <w:r w:rsidR="00E431D8" w:rsidRPr="00944B68">
        <w:rPr>
          <w:color w:val="FF0000"/>
          <w:highlight w:val="magenta"/>
          <w:u w:val="single"/>
        </w:rPr>
        <w:t>If</w:t>
      </w:r>
      <w:proofErr w:type="gramEnd"/>
      <w:r w:rsidR="00E431D8" w:rsidRPr="00944B68">
        <w:rPr>
          <w:highlight w:val="magenta"/>
        </w:rPr>
        <w:t xml:space="preserve"> </w:t>
      </w:r>
      <w:r w:rsidRPr="00944B68">
        <w:rPr>
          <w:highlight w:val="magenta"/>
        </w:rPr>
        <w:t xml:space="preserve">all </w:t>
      </w:r>
      <w:r w:rsidR="00E431D8" w:rsidRPr="00944B68">
        <w:rPr>
          <w:color w:val="FF0000"/>
          <w:highlight w:val="magenta"/>
          <w:u w:val="single"/>
        </w:rPr>
        <w:t>the</w:t>
      </w:r>
      <w:r w:rsidR="00E431D8" w:rsidRPr="00944B68">
        <w:rPr>
          <w:color w:val="FF0000"/>
          <w:highlight w:val="magenta"/>
        </w:rPr>
        <w:t xml:space="preserve"> </w:t>
      </w:r>
      <w:r w:rsidRPr="00944B68">
        <w:rPr>
          <w:highlight w:val="magenta"/>
        </w:rPr>
        <w:t xml:space="preserve">fragments are received, the EBCS </w:t>
      </w:r>
      <w:r w:rsidR="00171311" w:rsidRPr="00944B68">
        <w:rPr>
          <w:strike/>
          <w:color w:val="FF0000"/>
          <w:highlight w:val="magenta"/>
        </w:rPr>
        <w:t>non-AP STA</w:t>
      </w:r>
      <w:r w:rsidR="00171311" w:rsidRPr="00944B68">
        <w:rPr>
          <w:highlight w:val="magenta"/>
        </w:rPr>
        <w:t xml:space="preserve"> </w:t>
      </w:r>
      <w:proofErr w:type="spellStart"/>
      <w:r w:rsidR="00171311" w:rsidRPr="00944B68">
        <w:rPr>
          <w:color w:val="FF0000"/>
          <w:highlight w:val="magenta"/>
          <w:u w:val="single"/>
        </w:rPr>
        <w:t>reciever</w:t>
      </w:r>
      <w:proofErr w:type="spellEnd"/>
      <w:r w:rsidR="00171311" w:rsidRPr="00944B68">
        <w:rPr>
          <w:highlight w:val="magenta"/>
        </w:rPr>
        <w:t xml:space="preserve"> [1000]</w:t>
      </w:r>
      <w:r w:rsidRPr="00944B68">
        <w:rPr>
          <w:highlight w:val="magenta"/>
        </w:rPr>
        <w:t xml:space="preserve"> </w:t>
      </w:r>
      <w:r w:rsidR="00E431D8" w:rsidRPr="00944B68">
        <w:rPr>
          <w:color w:val="FF0000"/>
          <w:highlight w:val="magenta"/>
          <w:u w:val="single"/>
        </w:rPr>
        <w:t>shall</w:t>
      </w:r>
      <w:r w:rsidR="00E431D8" w:rsidRPr="00944B68">
        <w:rPr>
          <w:color w:val="FF0000"/>
          <w:highlight w:val="magenta"/>
        </w:rPr>
        <w:t xml:space="preserve"> </w:t>
      </w:r>
      <w:r w:rsidRPr="00944B68">
        <w:rPr>
          <w:highlight w:val="magenta"/>
        </w:rPr>
        <w:t>concatenate</w:t>
      </w:r>
      <w:r w:rsidRPr="00944B68">
        <w:rPr>
          <w:strike/>
          <w:color w:val="FF0000"/>
          <w:highlight w:val="magenta"/>
        </w:rPr>
        <w:t>s</w:t>
      </w:r>
      <w:r w:rsidRPr="00944B68">
        <w:rPr>
          <w:highlight w:val="magenta"/>
        </w:rPr>
        <w:t xml:space="preserve"> the</w:t>
      </w:r>
      <w:r w:rsidR="00E431D8" w:rsidRPr="00944B68">
        <w:rPr>
          <w:color w:val="FF0000"/>
          <w:highlight w:val="magenta"/>
          <w:u w:val="single"/>
        </w:rPr>
        <w:t>m</w:t>
      </w:r>
      <w:r w:rsidRPr="00944B68">
        <w:rPr>
          <w:highlight w:val="magenta"/>
        </w:rPr>
        <w:t xml:space="preserve"> </w:t>
      </w:r>
      <w:r w:rsidRPr="00944B68">
        <w:rPr>
          <w:strike/>
          <w:color w:val="FF0000"/>
          <w:highlight w:val="magenta"/>
        </w:rPr>
        <w:t>fragments</w:t>
      </w:r>
      <w:r w:rsidRPr="00944B68">
        <w:rPr>
          <w:color w:val="FF0000"/>
          <w:highlight w:val="magenta"/>
        </w:rPr>
        <w:t xml:space="preserve"> </w:t>
      </w:r>
      <w:r w:rsidRPr="00944B68">
        <w:rPr>
          <w:highlight w:val="magenta"/>
        </w:rPr>
        <w:t>and processes the</w:t>
      </w:r>
      <w:r w:rsidRPr="00944B68">
        <w:rPr>
          <w:rFonts w:hint="eastAsia"/>
          <w:highlight w:val="magenta"/>
        </w:rPr>
        <w:t xml:space="preserve"> </w:t>
      </w:r>
      <w:r w:rsidR="00E431D8" w:rsidRPr="00944B68">
        <w:rPr>
          <w:color w:val="FF0000"/>
          <w:highlight w:val="magenta"/>
          <w:u w:val="single"/>
        </w:rPr>
        <w:t>defragmented</w:t>
      </w:r>
      <w:r w:rsidR="00E431D8" w:rsidRPr="00944B68">
        <w:rPr>
          <w:color w:val="FF0000"/>
          <w:highlight w:val="magenta"/>
        </w:rPr>
        <w:t xml:space="preserve"> </w:t>
      </w:r>
      <w:r w:rsidRPr="00944B68">
        <w:rPr>
          <w:highlight w:val="magenta"/>
        </w:rPr>
        <w:t>EBCS Info frame as described in 11.100.2.3 (EBCS Info frame generation and usage).</w:t>
      </w:r>
      <w:r w:rsidR="00E431D8" w:rsidRPr="00944B68">
        <w:rPr>
          <w:highlight w:val="magenta"/>
        </w:rPr>
        <w:t xml:space="preserve"> [1316]</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77863B20"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w:t>
      </w:r>
      <w:r w:rsidR="009C422C">
        <w:rPr>
          <w:b/>
          <w:bCs/>
          <w:i/>
          <w:iCs/>
          <w:color w:val="FF0000"/>
          <w:highlight w:val="yellow"/>
        </w:rPr>
        <w:t>5</w:t>
      </w:r>
      <w:r>
        <w:rPr>
          <w:b/>
          <w:bCs/>
          <w:i/>
          <w:iCs/>
          <w:color w:val="FF0000"/>
          <w:highlight w:val="yellow"/>
        </w:rPr>
        <w:t>L1</w:t>
      </w:r>
      <w:r w:rsidR="009C422C">
        <w:rPr>
          <w:b/>
          <w:bCs/>
          <w:i/>
          <w:iCs/>
          <w:color w:val="FF0000"/>
          <w:highlight w:val="yellow"/>
        </w:rPr>
        <w:t>6</w:t>
      </w:r>
      <w:r>
        <w:rPr>
          <w:b/>
          <w:bCs/>
          <w:i/>
          <w:iCs/>
          <w:color w:val="FF0000"/>
          <w:highlight w:val="yellow"/>
        </w:rPr>
        <w:t>, P7</w:t>
      </w:r>
      <w:r w:rsidR="009C422C">
        <w:rPr>
          <w:b/>
          <w:bCs/>
          <w:i/>
          <w:iCs/>
          <w:color w:val="FF0000"/>
          <w:highlight w:val="yellow"/>
        </w:rPr>
        <w:t>7</w:t>
      </w:r>
      <w:r>
        <w:rPr>
          <w:b/>
          <w:bCs/>
          <w:i/>
          <w:iCs/>
          <w:color w:val="FF0000"/>
          <w:highlight w:val="yellow"/>
        </w:rPr>
        <w:t>L</w:t>
      </w:r>
      <w:r w:rsidR="009C422C">
        <w:rPr>
          <w:b/>
          <w:bCs/>
          <w:i/>
          <w:iCs/>
          <w:color w:val="FF0000"/>
          <w:highlight w:val="yellow"/>
        </w:rPr>
        <w:t>11</w:t>
      </w:r>
      <w:r w:rsidR="00E6663F">
        <w:rPr>
          <w:b/>
          <w:bCs/>
          <w:i/>
          <w:iCs/>
          <w:color w:val="FF0000"/>
          <w:highlight w:val="yellow"/>
        </w:rPr>
        <w:t>-</w:t>
      </w:r>
      <w:r w:rsidR="009C422C">
        <w:rPr>
          <w:b/>
          <w:bCs/>
          <w:i/>
          <w:iCs/>
          <w:color w:val="FF0000"/>
          <w:highlight w:val="yellow"/>
        </w:rPr>
        <w:t>36</w:t>
      </w:r>
      <w:r>
        <w:rPr>
          <w:b/>
          <w:bCs/>
          <w:i/>
          <w:iCs/>
          <w:color w:val="FF0000"/>
          <w:highlight w:val="yellow"/>
        </w:rPr>
        <w:t xml:space="preserve"> and P7</w:t>
      </w:r>
      <w:r w:rsidR="009C422C">
        <w:rPr>
          <w:b/>
          <w:bCs/>
          <w:i/>
          <w:iCs/>
          <w:color w:val="FF0000"/>
          <w:highlight w:val="yellow"/>
        </w:rPr>
        <w:t>8</w:t>
      </w:r>
      <w:r>
        <w:rPr>
          <w:b/>
          <w:bCs/>
          <w:i/>
          <w:iCs/>
          <w:color w:val="FF0000"/>
          <w:highlight w:val="yellow"/>
        </w:rPr>
        <w:t>L</w:t>
      </w:r>
      <w:r w:rsidR="009C422C">
        <w:rPr>
          <w:b/>
          <w:bCs/>
          <w:i/>
          <w:iCs/>
          <w:color w:val="FF0000"/>
          <w:highlight w:val="yellow"/>
        </w:rPr>
        <w:t>56</w:t>
      </w:r>
      <w:r>
        <w:rPr>
          <w:b/>
          <w:bCs/>
          <w:i/>
          <w:iCs/>
          <w:color w:val="FF0000"/>
          <w:highlight w:val="yellow"/>
        </w:rPr>
        <w:t>)</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795D2E91"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5</w:t>
      </w:r>
      <w:r>
        <w:rPr>
          <w:b/>
          <w:bCs/>
          <w:i/>
          <w:iCs/>
          <w:color w:val="FF0000"/>
          <w:highlight w:val="yellow"/>
        </w:rPr>
        <w:t>L1</w:t>
      </w:r>
      <w:r w:rsidR="009C422C">
        <w:rPr>
          <w:b/>
          <w:bCs/>
          <w:i/>
          <w:iCs/>
          <w:color w:val="FF0000"/>
          <w:highlight w:val="yellow"/>
        </w:rPr>
        <w:t>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6A6D3D24"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7</w:t>
      </w:r>
      <w:r>
        <w:rPr>
          <w:b/>
          <w:bCs/>
          <w:i/>
          <w:iCs/>
          <w:color w:val="FF0000"/>
          <w:highlight w:val="yellow"/>
        </w:rPr>
        <w:t>L</w:t>
      </w:r>
      <w:r w:rsidR="009C422C">
        <w:rPr>
          <w:b/>
          <w:bCs/>
          <w:i/>
          <w:iCs/>
          <w:color w:val="FF0000"/>
          <w:highlight w:val="yellow"/>
        </w:rPr>
        <w:t>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77C50090" w:rsidR="00297DF2" w:rsidRPr="000B34A1" w:rsidRDefault="00297DF2" w:rsidP="00297DF2">
      <w:pPr>
        <w:pStyle w:val="main"/>
        <w:rPr>
          <w:b/>
          <w:bCs/>
          <w:i/>
          <w:iCs/>
          <w:color w:val="FF0000"/>
        </w:rPr>
      </w:pPr>
      <w:r>
        <w:rPr>
          <w:b/>
          <w:bCs/>
          <w:i/>
          <w:iCs/>
          <w:color w:val="FF0000"/>
          <w:highlight w:val="yellow"/>
        </w:rPr>
        <w:t>At P7</w:t>
      </w:r>
      <w:r w:rsidR="009C422C">
        <w:rPr>
          <w:b/>
          <w:bCs/>
          <w:i/>
          <w:iCs/>
          <w:color w:val="FF0000"/>
          <w:highlight w:val="yellow"/>
        </w:rPr>
        <w:t>8</w:t>
      </w:r>
      <w:r>
        <w:rPr>
          <w:b/>
          <w:bCs/>
          <w:i/>
          <w:iCs/>
          <w:color w:val="FF0000"/>
          <w:highlight w:val="yellow"/>
        </w:rPr>
        <w:t>L</w:t>
      </w:r>
      <w:r w:rsidR="009C422C">
        <w:rPr>
          <w:b/>
          <w:bCs/>
          <w:i/>
          <w:iCs/>
          <w:color w:val="FF0000"/>
          <w:highlight w:val="yellow"/>
        </w:rPr>
        <w:t>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32FD7366" w:rsidR="00297DF2" w:rsidRDefault="00297DF2" w:rsidP="00A645F2">
      <w:pPr>
        <w:pStyle w:val="main"/>
      </w:pPr>
    </w:p>
    <w:p w14:paraId="4040E9BF" w14:textId="15540820" w:rsidR="005F3D54" w:rsidRDefault="005F3D54" w:rsidP="00A645F2">
      <w:pPr>
        <w:pStyle w:val="main"/>
      </w:pPr>
    </w:p>
    <w:p w14:paraId="30D1AE59" w14:textId="4B9AD14C" w:rsidR="005F3D54" w:rsidRPr="000B34A1" w:rsidRDefault="005F3D54" w:rsidP="005F3D54">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w:t>
      </w:r>
      <w:r>
        <w:rPr>
          <w:b/>
          <w:bCs/>
          <w:i/>
          <w:iCs/>
          <w:color w:val="FF0000"/>
          <w:highlight w:val="yellow"/>
        </w:rPr>
        <w:t>change</w:t>
      </w:r>
      <w:r w:rsidRPr="00297DF2">
        <w:rPr>
          <w:b/>
          <w:bCs/>
          <w:i/>
          <w:iCs/>
          <w:color w:val="FF0000"/>
          <w:highlight w:val="yellow"/>
        </w:rPr>
        <w:t xml:space="preserve"> dot11EBCS</w:t>
      </w:r>
      <w:r>
        <w:rPr>
          <w:b/>
          <w:bCs/>
          <w:i/>
          <w:iCs/>
          <w:color w:val="FF0000"/>
          <w:highlight w:val="yellow"/>
        </w:rPr>
        <w:t>InfoTxRate</w:t>
      </w:r>
      <w:r w:rsidRPr="00297DF2">
        <w:rPr>
          <w:b/>
          <w:bCs/>
          <w:i/>
          <w:iCs/>
          <w:color w:val="FF0000"/>
          <w:highlight w:val="yellow"/>
        </w:rPr>
        <w:t xml:space="preserve"> </w:t>
      </w:r>
      <w:r w:rsidR="009C422C">
        <w:rPr>
          <w:b/>
          <w:bCs/>
          <w:i/>
          <w:iCs/>
          <w:color w:val="FF0000"/>
          <w:highlight w:val="yellow"/>
        </w:rPr>
        <w:t xml:space="preserve">at P76L41 </w:t>
      </w:r>
      <w:r w:rsidRPr="00297DF2">
        <w:rPr>
          <w:b/>
          <w:bCs/>
          <w:i/>
          <w:iCs/>
          <w:color w:val="FF0000"/>
          <w:highlight w:val="yellow"/>
        </w:rPr>
        <w:t>as follows:</w:t>
      </w:r>
      <w:r>
        <w:rPr>
          <w:b/>
          <w:bCs/>
          <w:i/>
          <w:iCs/>
          <w:color w:val="FF0000"/>
        </w:rPr>
        <w:t xml:space="preserve"> </w:t>
      </w:r>
      <w:r w:rsidRPr="00AE10EE">
        <w:rPr>
          <w:highlight w:val="yellow"/>
        </w:rPr>
        <w:t>[</w:t>
      </w:r>
      <w:r>
        <w:rPr>
          <w:highlight w:val="yellow"/>
        </w:rPr>
        <w:t>1232, 1279, 1280, 1238</w:t>
      </w:r>
      <w:r w:rsidRPr="00AE10EE">
        <w:rPr>
          <w:highlight w:val="yellow"/>
        </w:rPr>
        <w:t>]</w:t>
      </w:r>
    </w:p>
    <w:p w14:paraId="53C86EE4" w14:textId="13122433" w:rsidR="005F3D54" w:rsidRPr="005F3D54" w:rsidRDefault="005F3D54" w:rsidP="00A645F2">
      <w:pPr>
        <w:pStyle w:val="main"/>
      </w:pPr>
    </w:p>
    <w:p w14:paraId="44E7E037" w14:textId="27432D72" w:rsidR="005F3D54" w:rsidRPr="005F3D54" w:rsidRDefault="005F3D54" w:rsidP="005F3D54">
      <w:pPr>
        <w:widowControl w:val="0"/>
        <w:autoSpaceDE w:val="0"/>
        <w:autoSpaceDN w:val="0"/>
        <w:adjustRightInd w:val="0"/>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dot11</w:t>
      </w:r>
      <w:r w:rsidR="00DB03B0">
        <w:rPr>
          <w:rFonts w:ascii="Courier" w:eastAsiaTheme="minorEastAsia" w:hAnsi="Courier" w:cs="Times New Roman"/>
          <w:sz w:val="21"/>
          <w:szCs w:val="21"/>
          <w:lang w:eastAsia="en-US"/>
        </w:rPr>
        <w:t>E</w:t>
      </w:r>
      <w:r w:rsidRPr="005F3D54">
        <w:rPr>
          <w:rFonts w:ascii="Courier" w:eastAsiaTheme="minorEastAsia" w:hAnsi="Courier" w:cs="Times New Roman"/>
          <w:sz w:val="21"/>
          <w:szCs w:val="21"/>
          <w:lang w:eastAsia="en-US"/>
        </w:rPr>
        <w:t>BCSInfoTxRate OBJECT-TYPE</w:t>
      </w:r>
    </w:p>
    <w:p w14:paraId="0E916D7C" w14:textId="6878E255"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rPr>
      </w:pPr>
      <w:r w:rsidRPr="005F3D54">
        <w:rPr>
          <w:rFonts w:ascii="Courier" w:eastAsiaTheme="minorEastAsia" w:hAnsi="Courier" w:cs="Times New Roman"/>
          <w:sz w:val="21"/>
          <w:szCs w:val="21"/>
          <w:lang w:eastAsia="en-US"/>
        </w:rPr>
        <w:t>SYNTAX OCTET STRING (</w:t>
      </w:r>
      <w:proofErr w:type="gramStart"/>
      <w:r w:rsidRPr="005F3D54">
        <w:rPr>
          <w:rFonts w:ascii="Courier" w:eastAsiaTheme="minorEastAsia" w:hAnsi="Courier" w:cs="Times New Roman"/>
          <w:sz w:val="21"/>
          <w:szCs w:val="21"/>
          <w:lang w:eastAsia="en-US"/>
        </w:rPr>
        <w:t>SIZE(</w:t>
      </w:r>
      <w:proofErr w:type="gramEnd"/>
      <w:r w:rsidR="009C422C" w:rsidRPr="009C422C">
        <w:rPr>
          <w:rFonts w:ascii="Courier" w:eastAsiaTheme="minorEastAsia" w:hAnsi="Courier" w:cs="Times New Roman"/>
          <w:color w:val="FF0000"/>
          <w:sz w:val="21"/>
          <w:szCs w:val="21"/>
          <w:u w:val="single"/>
          <w:lang w:eastAsia="en-US"/>
        </w:rPr>
        <w:t>2..</w:t>
      </w:r>
      <w:r w:rsidRPr="009C422C">
        <w:rPr>
          <w:rFonts w:ascii="Courier" w:eastAsiaTheme="minorEastAsia" w:hAnsi="Courier" w:cs="Times New Roman"/>
          <w:sz w:val="21"/>
          <w:szCs w:val="21"/>
          <w:lang w:eastAsia="en-US"/>
        </w:rPr>
        <w:t>4</w:t>
      </w:r>
      <w:r w:rsidRPr="005F3D54">
        <w:rPr>
          <w:rFonts w:ascii="Courier" w:eastAsiaTheme="minorEastAsia" w:hAnsi="Courier" w:cs="Times New Roman"/>
          <w:sz w:val="21"/>
          <w:szCs w:val="21"/>
          <w:lang w:eastAsia="en-US"/>
        </w:rPr>
        <w:t>))</w:t>
      </w:r>
    </w:p>
    <w:p w14:paraId="7C21D6CE" w14:textId="734F0D86"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MAX-ACCESS read-write</w:t>
      </w:r>
    </w:p>
    <w:p w14:paraId="393A95D9" w14:textId="3AC6BA40"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STATUS current</w:t>
      </w:r>
    </w:p>
    <w:p w14:paraId="179366CC" w14:textId="74E40ABB"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DESCRIPTION</w:t>
      </w:r>
    </w:p>
    <w:p w14:paraId="0CDB6619" w14:textId="6B7C8DD5"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"This is a control variable.</w:t>
      </w:r>
    </w:p>
    <w:p w14:paraId="0B9916A5" w14:textId="76F844D1"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It is written by an external management entity or the SME.</w:t>
      </w:r>
      <w:r>
        <w:rPr>
          <w:rFonts w:ascii="Courier" w:eastAsiaTheme="minorEastAsia" w:hAnsi="Courier" w:cs="Times New Roman" w:hint="eastAsia"/>
          <w:sz w:val="21"/>
          <w:szCs w:val="21"/>
          <w:lang w:eastAsia="en-US"/>
        </w:rPr>
        <w:t xml:space="preserve"> </w:t>
      </w:r>
      <w:r w:rsidRPr="005F3D54">
        <w:rPr>
          <w:rFonts w:ascii="Courier" w:eastAsiaTheme="minorEastAsia" w:hAnsi="Courier" w:cs="Times New Roman"/>
          <w:sz w:val="21"/>
          <w:szCs w:val="21"/>
          <w:lang w:eastAsia="en-US"/>
        </w:rPr>
        <w:t>Changes take effect as soon as practical in the implementation.</w:t>
      </w:r>
    </w:p>
    <w:p w14:paraId="571B780B" w14:textId="1C40A446"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5F3D54">
        <w:rPr>
          <w:rFonts w:ascii="Courier" w:eastAsiaTheme="minorEastAsia" w:hAnsi="Courier" w:cs="Times New Roman"/>
          <w:sz w:val="21"/>
          <w:szCs w:val="21"/>
          <w:lang w:eastAsia="en-US"/>
        </w:rPr>
        <w:t xml:space="preserve">This attribute indicates the transmission rate of </w:t>
      </w:r>
      <w:r w:rsidR="00DB03B0">
        <w:rPr>
          <w:rFonts w:ascii="Courier" w:eastAsiaTheme="minorEastAsia" w:hAnsi="Courier" w:cs="Times New Roman"/>
          <w:sz w:val="21"/>
          <w:szCs w:val="21"/>
          <w:lang w:eastAsia="en-US"/>
        </w:rPr>
        <w:t>E</w:t>
      </w:r>
      <w:r w:rsidRPr="005F3D54">
        <w:rPr>
          <w:rFonts w:ascii="Courier" w:eastAsiaTheme="minorEastAsia" w:hAnsi="Courier" w:cs="Times New Roman"/>
          <w:sz w:val="21"/>
          <w:szCs w:val="21"/>
          <w:lang w:eastAsia="en-US"/>
        </w:rPr>
        <w:t>BCS Info</w:t>
      </w:r>
      <w:r>
        <w:rPr>
          <w:rFonts w:ascii="Courier" w:eastAsiaTheme="minorEastAsia" w:hAnsi="Courier" w:cs="Times New Roman" w:hint="eastAsia"/>
          <w:sz w:val="21"/>
          <w:szCs w:val="21"/>
          <w:lang w:eastAsia="en-US"/>
        </w:rPr>
        <w:t xml:space="preserve"> </w:t>
      </w:r>
      <w:r w:rsidRPr="005F3D54">
        <w:rPr>
          <w:rFonts w:ascii="Courier" w:eastAsiaTheme="minorEastAsia" w:hAnsi="Courier" w:cs="Times New Roman"/>
          <w:sz w:val="21"/>
          <w:szCs w:val="21"/>
          <w:lang w:eastAsia="en-US"/>
        </w:rPr>
        <w:t xml:space="preserve">frame. </w:t>
      </w:r>
      <w:r w:rsidRPr="009C422C">
        <w:rPr>
          <w:rFonts w:ascii="Courier" w:eastAsiaTheme="minorEastAsia" w:hAnsi="Courier" w:cs="Times New Roman"/>
          <w:strike/>
          <w:color w:val="FF0000"/>
          <w:sz w:val="21"/>
          <w:szCs w:val="21"/>
          <w:lang w:eastAsia="en-US"/>
        </w:rPr>
        <w:t>The first octet represents the PHY type. A value 0 indicates OFDM. A value 1 indicates HT. A value 2 indicates VHT.</w:t>
      </w:r>
      <w:r w:rsidRPr="009C422C">
        <w:rPr>
          <w:rFonts w:ascii="Courier" w:eastAsiaTheme="minorEastAsia" w:hAnsi="Courier" w:cs="Times New Roman" w:hint="eastAsia"/>
          <w:strike/>
          <w:color w:val="FF0000"/>
          <w:sz w:val="21"/>
          <w:szCs w:val="21"/>
          <w:lang w:eastAsia="en-US"/>
        </w:rPr>
        <w:t xml:space="preserve"> </w:t>
      </w:r>
      <w:r w:rsidRPr="009C422C">
        <w:rPr>
          <w:rFonts w:ascii="Courier" w:eastAsiaTheme="minorEastAsia" w:hAnsi="Courier" w:cs="Times New Roman"/>
          <w:strike/>
          <w:color w:val="FF0000"/>
          <w:sz w:val="21"/>
          <w:szCs w:val="21"/>
          <w:lang w:eastAsia="en-US"/>
        </w:rPr>
        <w:t>A value 3 indicates HE.</w:t>
      </w:r>
    </w:p>
    <w:p w14:paraId="4D489DD3" w14:textId="49ABFBC6"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 xml:space="preserve">The second octets </w:t>
      </w:r>
      <w:proofErr w:type="gramStart"/>
      <w:r w:rsidRPr="009C422C">
        <w:rPr>
          <w:rFonts w:ascii="Courier" w:eastAsiaTheme="minorEastAsia" w:hAnsi="Courier" w:cs="Times New Roman"/>
          <w:strike/>
          <w:color w:val="FF0000"/>
          <w:sz w:val="21"/>
          <w:szCs w:val="21"/>
          <w:lang w:eastAsia="en-US"/>
        </w:rPr>
        <w:t>represents</w:t>
      </w:r>
      <w:proofErr w:type="gramEnd"/>
      <w:r w:rsidRPr="009C422C">
        <w:rPr>
          <w:rFonts w:ascii="Courier" w:eastAsiaTheme="minorEastAsia" w:hAnsi="Courier" w:cs="Times New Roman"/>
          <w:strike/>
          <w:color w:val="FF0000"/>
          <w:sz w:val="21"/>
          <w:szCs w:val="21"/>
          <w:lang w:eastAsia="en-US"/>
        </w:rPr>
        <w:t xml:space="preserve"> transmission rate in unit of Mbps in</w:t>
      </w:r>
      <w:r w:rsidRPr="009C422C">
        <w:rPr>
          <w:rFonts w:ascii="Courier" w:eastAsiaTheme="minorEastAsia" w:hAnsi="Courier" w:cs="Times New Roman" w:hint="eastAsia"/>
          <w:strike/>
          <w:color w:val="FF0000"/>
          <w:sz w:val="21"/>
          <w:szCs w:val="21"/>
          <w:lang w:eastAsia="en-US"/>
        </w:rPr>
        <w:t xml:space="preserve"> </w:t>
      </w:r>
      <w:r w:rsidRPr="009C422C">
        <w:rPr>
          <w:rFonts w:ascii="Courier" w:eastAsiaTheme="minorEastAsia" w:hAnsi="Courier" w:cs="Times New Roman"/>
          <w:strike/>
          <w:color w:val="FF0000"/>
          <w:sz w:val="21"/>
          <w:szCs w:val="21"/>
          <w:lang w:eastAsia="en-US"/>
        </w:rPr>
        <w:t>case of OFDM or MCS index in case of other PHY type.</w:t>
      </w:r>
    </w:p>
    <w:p w14:paraId="1A4BEC4E" w14:textId="77777777" w:rsidR="005F3D54" w:rsidRP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 xml:space="preserve">The third octet represents bandwidth in unit of MHz in case of VHT or RU tones in case of HE. For RU tones, a value 0 indicates 20-tone RU, a value 1 indicates 52-tone RU, a value 2 indicates 106-tone RU, a value 3 indicates 242-tone RU, a value 4 indicates 484-tone RU, a value 5 indicates 996-tone RU and a value 6 indicates 2x996-tone RU. For MHz, a value 0 represents 20 MHz, a value 1 represents 40 MHz, a value 2 represents 80 MHz, a value 3 represents 80+80 MHz or 160 </w:t>
      </w:r>
      <w:proofErr w:type="spellStart"/>
      <w:r w:rsidRPr="009C422C">
        <w:rPr>
          <w:rFonts w:ascii="Courier" w:eastAsiaTheme="minorEastAsia" w:hAnsi="Courier" w:cs="Times New Roman"/>
          <w:strike/>
          <w:color w:val="FF0000"/>
          <w:sz w:val="21"/>
          <w:szCs w:val="21"/>
          <w:lang w:eastAsia="en-US"/>
        </w:rPr>
        <w:t>MHz.</w:t>
      </w:r>
      <w:proofErr w:type="spellEnd"/>
    </w:p>
    <w:p w14:paraId="757951D5" w14:textId="77777777" w:rsidR="009C422C" w:rsidRDefault="005F3D54" w:rsidP="005F3D54">
      <w:pPr>
        <w:widowControl w:val="0"/>
        <w:autoSpaceDE w:val="0"/>
        <w:autoSpaceDN w:val="0"/>
        <w:adjustRightInd w:val="0"/>
        <w:ind w:leftChars="295" w:left="708"/>
        <w:rPr>
          <w:rFonts w:ascii="Courier" w:eastAsiaTheme="minorEastAsia" w:hAnsi="Courier" w:cs="Times New Roman"/>
          <w:strike/>
          <w:color w:val="FF0000"/>
          <w:sz w:val="21"/>
          <w:szCs w:val="21"/>
          <w:lang w:eastAsia="en-US"/>
        </w:rPr>
      </w:pPr>
      <w:r w:rsidRPr="009C422C">
        <w:rPr>
          <w:rFonts w:ascii="Courier" w:eastAsiaTheme="minorEastAsia" w:hAnsi="Courier" w:cs="Times New Roman"/>
          <w:strike/>
          <w:color w:val="FF0000"/>
          <w:sz w:val="21"/>
          <w:szCs w:val="21"/>
          <w:lang w:eastAsia="en-US"/>
        </w:rPr>
        <w:t>The fourth octet represents NSS in case of VHT or HE.</w:t>
      </w:r>
    </w:p>
    <w:p w14:paraId="3A036F4D" w14:textId="56B988E5" w:rsidR="005F3D54" w:rsidRPr="005F3D54" w:rsidRDefault="00633B65" w:rsidP="005F3D54">
      <w:pPr>
        <w:widowControl w:val="0"/>
        <w:autoSpaceDE w:val="0"/>
        <w:autoSpaceDN w:val="0"/>
        <w:adjustRightInd w:val="0"/>
        <w:ind w:leftChars="295" w:left="708"/>
        <w:rPr>
          <w:rFonts w:ascii="Courier" w:eastAsiaTheme="minorEastAsia" w:hAnsi="Courier" w:cs="Times New Roman"/>
          <w:sz w:val="21"/>
          <w:szCs w:val="21"/>
          <w:lang w:eastAsia="en-US"/>
        </w:rPr>
      </w:pPr>
      <w:r>
        <w:rPr>
          <w:rFonts w:ascii="Courier" w:eastAsiaTheme="minorEastAsia" w:hAnsi="Courier" w:cs="Times New Roman"/>
          <w:color w:val="FF0000"/>
          <w:sz w:val="21"/>
          <w:szCs w:val="21"/>
          <w:u w:val="single"/>
          <w:lang w:eastAsia="en-US"/>
        </w:rPr>
        <w:t xml:space="preserve">This variable encoded as a PHY Type subfield and a TX Rate subfield in the Enhanced Broadcast Tuple as described in 9.4.5.30 (Enhanced </w:t>
      </w:r>
      <w:proofErr w:type="spellStart"/>
      <w:r>
        <w:rPr>
          <w:rFonts w:ascii="Courier" w:eastAsiaTheme="minorEastAsia" w:hAnsi="Courier" w:cs="Times New Roman"/>
          <w:color w:val="FF0000"/>
          <w:sz w:val="21"/>
          <w:szCs w:val="21"/>
          <w:u w:val="single"/>
          <w:lang w:eastAsia="en-US"/>
        </w:rPr>
        <w:lastRenderedPageBreak/>
        <w:t>BroadcastServices</w:t>
      </w:r>
      <w:proofErr w:type="spellEnd"/>
      <w:r>
        <w:rPr>
          <w:rFonts w:ascii="Courier" w:eastAsiaTheme="minorEastAsia" w:hAnsi="Courier" w:cs="Times New Roman"/>
          <w:color w:val="FF0000"/>
          <w:sz w:val="21"/>
          <w:szCs w:val="21"/>
          <w:u w:val="single"/>
          <w:lang w:eastAsia="en-US"/>
        </w:rPr>
        <w:t xml:space="preserve"> ANQP-element).</w:t>
      </w:r>
      <w:r w:rsidR="005F3D54" w:rsidRPr="005F3D54">
        <w:rPr>
          <w:rFonts w:ascii="Courier" w:eastAsiaTheme="minorEastAsia" w:hAnsi="Courier" w:cs="Times New Roman"/>
          <w:sz w:val="21"/>
          <w:szCs w:val="21"/>
          <w:lang w:eastAsia="en-US"/>
        </w:rPr>
        <w:t>"</w:t>
      </w:r>
    </w:p>
    <w:p w14:paraId="7BA5E44F" w14:textId="1C787641" w:rsidR="005F3D54" w:rsidRPr="005F3D54" w:rsidRDefault="005F3D54" w:rsidP="005F3D54">
      <w:pPr>
        <w:widowControl w:val="0"/>
        <w:autoSpaceDE w:val="0"/>
        <w:autoSpaceDN w:val="0"/>
        <w:adjustRightInd w:val="0"/>
        <w:ind w:leftChars="295" w:left="708"/>
        <w:rPr>
          <w:rFonts w:ascii="Courier" w:eastAsiaTheme="minorEastAsia" w:hAnsi="Courier" w:cs="Times New Roman"/>
          <w:sz w:val="21"/>
          <w:szCs w:val="21"/>
          <w:lang w:eastAsia="en-US"/>
        </w:rPr>
      </w:pPr>
      <w:r w:rsidRPr="005F3D54">
        <w:rPr>
          <w:rFonts w:ascii="Courier" w:eastAsiaTheme="minorEastAsia" w:hAnsi="Courier" w:cs="Times New Roman"/>
          <w:sz w:val="21"/>
          <w:szCs w:val="21"/>
          <w:lang w:eastAsia="en-US"/>
        </w:rPr>
        <w:t>DEFVAL {’</w:t>
      </w:r>
      <w:r w:rsidRPr="00633B65">
        <w:rPr>
          <w:rFonts w:ascii="Courier" w:eastAsiaTheme="minorEastAsia" w:hAnsi="Courier" w:cs="Times New Roman"/>
          <w:strike/>
          <w:color w:val="FF0000"/>
          <w:sz w:val="21"/>
          <w:szCs w:val="21"/>
          <w:lang w:eastAsia="en-US"/>
        </w:rPr>
        <w:t>00</w:t>
      </w:r>
      <w:r w:rsidR="00633B65" w:rsidRPr="00633B65">
        <w:rPr>
          <w:rFonts w:ascii="Courier" w:eastAsiaTheme="minorEastAsia" w:hAnsi="Courier" w:cs="Times New Roman"/>
          <w:strike/>
          <w:color w:val="FF0000"/>
          <w:sz w:val="21"/>
          <w:szCs w:val="21"/>
          <w:lang w:eastAsia="en-US"/>
        </w:rPr>
        <w:t>060000</w:t>
      </w:r>
      <w:r w:rsidR="00633B65" w:rsidRPr="00633B65">
        <w:rPr>
          <w:rFonts w:ascii="Courier" w:eastAsiaTheme="minorEastAsia" w:hAnsi="Courier" w:cs="Times New Roman"/>
          <w:color w:val="FF0000"/>
          <w:sz w:val="21"/>
          <w:szCs w:val="21"/>
          <w:u w:val="single"/>
          <w:lang w:eastAsia="en-US"/>
        </w:rPr>
        <w:t>000C</w:t>
      </w:r>
      <w:r w:rsidRPr="005F3D54">
        <w:rPr>
          <w:rFonts w:ascii="Courier" w:eastAsiaTheme="minorEastAsia" w:hAnsi="Courier" w:cs="Times New Roman"/>
          <w:sz w:val="21"/>
          <w:szCs w:val="21"/>
          <w:lang w:eastAsia="en-US"/>
        </w:rPr>
        <w:t>’H}</w:t>
      </w:r>
    </w:p>
    <w:p w14:paraId="4D5FDBF6" w14:textId="59475816" w:rsidR="005F3D54" w:rsidRPr="005F3D54" w:rsidRDefault="005F3D54" w:rsidP="005F3D54">
      <w:pPr>
        <w:pStyle w:val="main"/>
        <w:rPr>
          <w:rFonts w:ascii="Courier" w:hAnsi="Courier"/>
        </w:rPr>
      </w:pPr>
      <w:proofErr w:type="gramStart"/>
      <w:r w:rsidRPr="005F3D54">
        <w:rPr>
          <w:rFonts w:ascii="Courier" w:eastAsiaTheme="minorEastAsia" w:hAnsi="Courier"/>
          <w:lang w:eastAsia="en-US"/>
        </w:rPr>
        <w:t>::</w:t>
      </w:r>
      <w:proofErr w:type="gramEnd"/>
      <w:r w:rsidRPr="005F3D54">
        <w:rPr>
          <w:rFonts w:ascii="Courier" w:eastAsiaTheme="minorEastAsia" w:hAnsi="Courier"/>
          <w:lang w:eastAsia="en-US"/>
        </w:rPr>
        <w:t>= { dot11StationConfigEntry &lt;ANA+5&gt; }</w:t>
      </w:r>
    </w:p>
    <w:p w14:paraId="4A50ED9F" w14:textId="77777777" w:rsidR="005F3D54" w:rsidRPr="00297DF2" w:rsidRDefault="005F3D54" w:rsidP="00A645F2">
      <w:pPr>
        <w:pStyle w:val="main"/>
      </w:pPr>
    </w:p>
    <w:sectPr w:rsidR="005F3D54" w:rsidRPr="00297DF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Hiragino Sans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38675030" w:rsidR="00F96112" w:rsidRDefault="00270138">
    <w:pPr>
      <w:pStyle w:val="a5"/>
      <w:tabs>
        <w:tab w:val="clear" w:pos="6480"/>
        <w:tab w:val="center" w:pos="4680"/>
        <w:tab w:val="right" w:pos="9360"/>
      </w:tabs>
    </w:pPr>
    <w:r>
      <w:fldChar w:fldCharType="begin"/>
    </w:r>
    <w:r>
      <w:instrText xml:space="preserve"> KEYWORDS  \* MERGEFORMAT </w:instrText>
    </w:r>
    <w:r>
      <w:fldChar w:fldCharType="separate"/>
    </w:r>
    <w:r w:rsidR="001F3750">
      <w:t>September</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802.11-21/0</w:t>
    </w:r>
    <w:r w:rsidR="00604099">
      <w:t>239</w:t>
    </w:r>
    <w:r w:rsidR="00F96112">
      <w:t>r</w:t>
    </w:r>
    <w:r w:rsidR="00A84C06">
      <w:t>1</w:t>
    </w:r>
    <w:r>
      <w:rPr>
        <w:lang w:val="en-US" w:eastAsia="ja-JP"/>
      </w:rPr>
      <w:t>8</w:t>
    </w:r>
    <w:r>
      <w:rPr>
        <w:lang w:val="en-US"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11"/>
  </w:num>
  <w:num w:numId="5">
    <w:abstractNumId w:val="7"/>
  </w:num>
  <w:num w:numId="6">
    <w:abstractNumId w:val="5"/>
  </w:num>
  <w:num w:numId="7">
    <w:abstractNumId w:val="0"/>
  </w:num>
  <w:num w:numId="8">
    <w:abstractNumId w:val="13"/>
  </w:num>
  <w:num w:numId="9">
    <w:abstractNumId w:val="1"/>
  </w:num>
  <w:num w:numId="10">
    <w:abstractNumId w:val="12"/>
  </w:num>
  <w:num w:numId="11">
    <w:abstractNumId w:val="4"/>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DF8"/>
    <w:rsid w:val="00033E9D"/>
    <w:rsid w:val="000354EF"/>
    <w:rsid w:val="0003603A"/>
    <w:rsid w:val="000503DC"/>
    <w:rsid w:val="00052565"/>
    <w:rsid w:val="00052797"/>
    <w:rsid w:val="00052CD0"/>
    <w:rsid w:val="00053D3D"/>
    <w:rsid w:val="0005441D"/>
    <w:rsid w:val="000558AC"/>
    <w:rsid w:val="0005598A"/>
    <w:rsid w:val="00056510"/>
    <w:rsid w:val="00061A7A"/>
    <w:rsid w:val="000624E5"/>
    <w:rsid w:val="00066204"/>
    <w:rsid w:val="00071283"/>
    <w:rsid w:val="00071D2D"/>
    <w:rsid w:val="00072733"/>
    <w:rsid w:val="00075D7B"/>
    <w:rsid w:val="00077684"/>
    <w:rsid w:val="00083763"/>
    <w:rsid w:val="000860C6"/>
    <w:rsid w:val="00086C26"/>
    <w:rsid w:val="00090CFC"/>
    <w:rsid w:val="0009303B"/>
    <w:rsid w:val="00093B2E"/>
    <w:rsid w:val="000945AD"/>
    <w:rsid w:val="0009650D"/>
    <w:rsid w:val="000969E1"/>
    <w:rsid w:val="000A1505"/>
    <w:rsid w:val="000A20A6"/>
    <w:rsid w:val="000A37E0"/>
    <w:rsid w:val="000A6E21"/>
    <w:rsid w:val="000A6F65"/>
    <w:rsid w:val="000A7728"/>
    <w:rsid w:val="000A7867"/>
    <w:rsid w:val="000B2A97"/>
    <w:rsid w:val="000B34A1"/>
    <w:rsid w:val="000B65B1"/>
    <w:rsid w:val="000C04EF"/>
    <w:rsid w:val="000C2BBD"/>
    <w:rsid w:val="000C4021"/>
    <w:rsid w:val="000C4A37"/>
    <w:rsid w:val="000D4265"/>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0C16"/>
    <w:rsid w:val="00101CE0"/>
    <w:rsid w:val="001023F6"/>
    <w:rsid w:val="001052FA"/>
    <w:rsid w:val="00105E71"/>
    <w:rsid w:val="00107D6D"/>
    <w:rsid w:val="00111222"/>
    <w:rsid w:val="00111A97"/>
    <w:rsid w:val="00111D93"/>
    <w:rsid w:val="001125EF"/>
    <w:rsid w:val="001161F2"/>
    <w:rsid w:val="00123241"/>
    <w:rsid w:val="00130CAC"/>
    <w:rsid w:val="00132912"/>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67811"/>
    <w:rsid w:val="00170C28"/>
    <w:rsid w:val="0017106E"/>
    <w:rsid w:val="00171311"/>
    <w:rsid w:val="001713C9"/>
    <w:rsid w:val="001716B1"/>
    <w:rsid w:val="0017276C"/>
    <w:rsid w:val="001774F3"/>
    <w:rsid w:val="0018096F"/>
    <w:rsid w:val="0018137B"/>
    <w:rsid w:val="001840F7"/>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D7A95"/>
    <w:rsid w:val="001E0329"/>
    <w:rsid w:val="001E1951"/>
    <w:rsid w:val="001E1F5E"/>
    <w:rsid w:val="001E5D7E"/>
    <w:rsid w:val="001E60E6"/>
    <w:rsid w:val="001E7AB8"/>
    <w:rsid w:val="001F0A2B"/>
    <w:rsid w:val="001F340C"/>
    <w:rsid w:val="001F3750"/>
    <w:rsid w:val="001F54A9"/>
    <w:rsid w:val="001F7FEE"/>
    <w:rsid w:val="00200A8D"/>
    <w:rsid w:val="0020380F"/>
    <w:rsid w:val="002054C8"/>
    <w:rsid w:val="00205926"/>
    <w:rsid w:val="0020597E"/>
    <w:rsid w:val="00207C6F"/>
    <w:rsid w:val="0021001D"/>
    <w:rsid w:val="00210152"/>
    <w:rsid w:val="0021047C"/>
    <w:rsid w:val="002127B6"/>
    <w:rsid w:val="0021488E"/>
    <w:rsid w:val="00217621"/>
    <w:rsid w:val="00217E87"/>
    <w:rsid w:val="00220041"/>
    <w:rsid w:val="00224119"/>
    <w:rsid w:val="002301F3"/>
    <w:rsid w:val="00231269"/>
    <w:rsid w:val="002316CB"/>
    <w:rsid w:val="00233E91"/>
    <w:rsid w:val="00233EC6"/>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67665"/>
    <w:rsid w:val="00270138"/>
    <w:rsid w:val="0027044B"/>
    <w:rsid w:val="00270FD6"/>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6635"/>
    <w:rsid w:val="002A7449"/>
    <w:rsid w:val="002B293B"/>
    <w:rsid w:val="002B4DAC"/>
    <w:rsid w:val="002B645B"/>
    <w:rsid w:val="002B68C3"/>
    <w:rsid w:val="002C0E2C"/>
    <w:rsid w:val="002C38C8"/>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1E7"/>
    <w:rsid w:val="00306AE3"/>
    <w:rsid w:val="00307AEE"/>
    <w:rsid w:val="003121AA"/>
    <w:rsid w:val="0031703B"/>
    <w:rsid w:val="00322AB4"/>
    <w:rsid w:val="00323DB4"/>
    <w:rsid w:val="00325E91"/>
    <w:rsid w:val="00326EFB"/>
    <w:rsid w:val="00333515"/>
    <w:rsid w:val="00334DA9"/>
    <w:rsid w:val="00340B0B"/>
    <w:rsid w:val="00341AFA"/>
    <w:rsid w:val="00345535"/>
    <w:rsid w:val="0034786D"/>
    <w:rsid w:val="003501BC"/>
    <w:rsid w:val="00352D49"/>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5AC9"/>
    <w:rsid w:val="0040635F"/>
    <w:rsid w:val="00407347"/>
    <w:rsid w:val="00412852"/>
    <w:rsid w:val="00413135"/>
    <w:rsid w:val="004138CE"/>
    <w:rsid w:val="004152DF"/>
    <w:rsid w:val="004155C4"/>
    <w:rsid w:val="004158D9"/>
    <w:rsid w:val="00420512"/>
    <w:rsid w:val="004213E7"/>
    <w:rsid w:val="00426220"/>
    <w:rsid w:val="00426714"/>
    <w:rsid w:val="004303BE"/>
    <w:rsid w:val="00431884"/>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2617"/>
    <w:rsid w:val="00497688"/>
    <w:rsid w:val="004979AB"/>
    <w:rsid w:val="004A116A"/>
    <w:rsid w:val="004A2A13"/>
    <w:rsid w:val="004A2A6B"/>
    <w:rsid w:val="004A619F"/>
    <w:rsid w:val="004B064C"/>
    <w:rsid w:val="004B2F1E"/>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287D"/>
    <w:rsid w:val="00576469"/>
    <w:rsid w:val="00576612"/>
    <w:rsid w:val="0058022D"/>
    <w:rsid w:val="00582275"/>
    <w:rsid w:val="0058531B"/>
    <w:rsid w:val="0058756E"/>
    <w:rsid w:val="00590210"/>
    <w:rsid w:val="00590383"/>
    <w:rsid w:val="00591301"/>
    <w:rsid w:val="00592A7F"/>
    <w:rsid w:val="00592CA8"/>
    <w:rsid w:val="00594735"/>
    <w:rsid w:val="005955C0"/>
    <w:rsid w:val="00596A42"/>
    <w:rsid w:val="005970EE"/>
    <w:rsid w:val="005A0A92"/>
    <w:rsid w:val="005A35AB"/>
    <w:rsid w:val="005A5D81"/>
    <w:rsid w:val="005B3A17"/>
    <w:rsid w:val="005B4100"/>
    <w:rsid w:val="005B4DDB"/>
    <w:rsid w:val="005C3D23"/>
    <w:rsid w:val="005C4F68"/>
    <w:rsid w:val="005C6CE7"/>
    <w:rsid w:val="005D035B"/>
    <w:rsid w:val="005D16FB"/>
    <w:rsid w:val="005D1718"/>
    <w:rsid w:val="005D17C7"/>
    <w:rsid w:val="005D19BE"/>
    <w:rsid w:val="005D388C"/>
    <w:rsid w:val="005D3A3F"/>
    <w:rsid w:val="005D447D"/>
    <w:rsid w:val="005E0560"/>
    <w:rsid w:val="005E1287"/>
    <w:rsid w:val="005E2216"/>
    <w:rsid w:val="005E2EA5"/>
    <w:rsid w:val="005E3F64"/>
    <w:rsid w:val="005E4238"/>
    <w:rsid w:val="005E6BA9"/>
    <w:rsid w:val="005E7595"/>
    <w:rsid w:val="005F1E39"/>
    <w:rsid w:val="005F2D48"/>
    <w:rsid w:val="005F33E5"/>
    <w:rsid w:val="005F3D54"/>
    <w:rsid w:val="005F66AE"/>
    <w:rsid w:val="005F6818"/>
    <w:rsid w:val="00600069"/>
    <w:rsid w:val="00601F18"/>
    <w:rsid w:val="00604099"/>
    <w:rsid w:val="006102A1"/>
    <w:rsid w:val="00616AA0"/>
    <w:rsid w:val="00616DB3"/>
    <w:rsid w:val="0062049E"/>
    <w:rsid w:val="00623CC8"/>
    <w:rsid w:val="00624B1C"/>
    <w:rsid w:val="00625975"/>
    <w:rsid w:val="0062749E"/>
    <w:rsid w:val="006319F8"/>
    <w:rsid w:val="00633204"/>
    <w:rsid w:val="0063355C"/>
    <w:rsid w:val="006337D5"/>
    <w:rsid w:val="00633B65"/>
    <w:rsid w:val="0063431A"/>
    <w:rsid w:val="00634B3D"/>
    <w:rsid w:val="00635010"/>
    <w:rsid w:val="006367FA"/>
    <w:rsid w:val="00636E4C"/>
    <w:rsid w:val="00640C3B"/>
    <w:rsid w:val="00641875"/>
    <w:rsid w:val="00641971"/>
    <w:rsid w:val="00641DE6"/>
    <w:rsid w:val="006436AD"/>
    <w:rsid w:val="0064578A"/>
    <w:rsid w:val="006477EB"/>
    <w:rsid w:val="006521AE"/>
    <w:rsid w:val="0065488B"/>
    <w:rsid w:val="00654F8B"/>
    <w:rsid w:val="00660E6C"/>
    <w:rsid w:val="00665264"/>
    <w:rsid w:val="0066591C"/>
    <w:rsid w:val="0066784A"/>
    <w:rsid w:val="0067093D"/>
    <w:rsid w:val="00670A9E"/>
    <w:rsid w:val="00670D1F"/>
    <w:rsid w:val="006725A2"/>
    <w:rsid w:val="00675462"/>
    <w:rsid w:val="00677A71"/>
    <w:rsid w:val="006801B7"/>
    <w:rsid w:val="00682369"/>
    <w:rsid w:val="006826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534"/>
    <w:rsid w:val="006D0ECB"/>
    <w:rsid w:val="006D1786"/>
    <w:rsid w:val="006D220A"/>
    <w:rsid w:val="006D2B91"/>
    <w:rsid w:val="006D3F70"/>
    <w:rsid w:val="006D447E"/>
    <w:rsid w:val="006D4523"/>
    <w:rsid w:val="006D4FFE"/>
    <w:rsid w:val="006D7A39"/>
    <w:rsid w:val="006E03F4"/>
    <w:rsid w:val="006E2503"/>
    <w:rsid w:val="006E2A2A"/>
    <w:rsid w:val="006E62B6"/>
    <w:rsid w:val="006F1069"/>
    <w:rsid w:val="006F1DAE"/>
    <w:rsid w:val="006F1EF2"/>
    <w:rsid w:val="006F231D"/>
    <w:rsid w:val="006F2B1B"/>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36F51"/>
    <w:rsid w:val="0074018E"/>
    <w:rsid w:val="007453F5"/>
    <w:rsid w:val="0075022F"/>
    <w:rsid w:val="00751C68"/>
    <w:rsid w:val="00752608"/>
    <w:rsid w:val="00755C56"/>
    <w:rsid w:val="0075775A"/>
    <w:rsid w:val="007614A3"/>
    <w:rsid w:val="007634CB"/>
    <w:rsid w:val="0076649E"/>
    <w:rsid w:val="00774981"/>
    <w:rsid w:val="00774EB1"/>
    <w:rsid w:val="007751C3"/>
    <w:rsid w:val="00776362"/>
    <w:rsid w:val="00781081"/>
    <w:rsid w:val="00784C0A"/>
    <w:rsid w:val="00790A8F"/>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1B62"/>
    <w:rsid w:val="007D2A44"/>
    <w:rsid w:val="007D5D3F"/>
    <w:rsid w:val="007D78C4"/>
    <w:rsid w:val="007E09D2"/>
    <w:rsid w:val="007E45D5"/>
    <w:rsid w:val="007E4A44"/>
    <w:rsid w:val="007E61AD"/>
    <w:rsid w:val="007E6839"/>
    <w:rsid w:val="007E684D"/>
    <w:rsid w:val="007E73C6"/>
    <w:rsid w:val="007F0A94"/>
    <w:rsid w:val="007F3E41"/>
    <w:rsid w:val="007F5DE9"/>
    <w:rsid w:val="007F74CA"/>
    <w:rsid w:val="008006C4"/>
    <w:rsid w:val="00800757"/>
    <w:rsid w:val="00800771"/>
    <w:rsid w:val="00801048"/>
    <w:rsid w:val="00801B17"/>
    <w:rsid w:val="00801BE4"/>
    <w:rsid w:val="00802D84"/>
    <w:rsid w:val="008032F9"/>
    <w:rsid w:val="008107FA"/>
    <w:rsid w:val="00811A18"/>
    <w:rsid w:val="008125A6"/>
    <w:rsid w:val="00813D18"/>
    <w:rsid w:val="00815B98"/>
    <w:rsid w:val="00815F4B"/>
    <w:rsid w:val="00817EFF"/>
    <w:rsid w:val="00820327"/>
    <w:rsid w:val="008226D3"/>
    <w:rsid w:val="00823109"/>
    <w:rsid w:val="00824713"/>
    <w:rsid w:val="00831F28"/>
    <w:rsid w:val="008348A5"/>
    <w:rsid w:val="00834ABE"/>
    <w:rsid w:val="0083724D"/>
    <w:rsid w:val="00844F17"/>
    <w:rsid w:val="00850810"/>
    <w:rsid w:val="00850A84"/>
    <w:rsid w:val="00855047"/>
    <w:rsid w:val="00857639"/>
    <w:rsid w:val="00857CEF"/>
    <w:rsid w:val="00862BAE"/>
    <w:rsid w:val="00863A2A"/>
    <w:rsid w:val="00863AF6"/>
    <w:rsid w:val="00863BD8"/>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1BFE"/>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07FE1"/>
    <w:rsid w:val="0091134C"/>
    <w:rsid w:val="00915D90"/>
    <w:rsid w:val="0091774A"/>
    <w:rsid w:val="00917835"/>
    <w:rsid w:val="00917A0E"/>
    <w:rsid w:val="00920D30"/>
    <w:rsid w:val="0092591C"/>
    <w:rsid w:val="00926869"/>
    <w:rsid w:val="00927EF8"/>
    <w:rsid w:val="00941926"/>
    <w:rsid w:val="009426D0"/>
    <w:rsid w:val="00944B68"/>
    <w:rsid w:val="00944CAE"/>
    <w:rsid w:val="00944F27"/>
    <w:rsid w:val="0094665D"/>
    <w:rsid w:val="009516CD"/>
    <w:rsid w:val="00952B44"/>
    <w:rsid w:val="0095427F"/>
    <w:rsid w:val="00957557"/>
    <w:rsid w:val="0096041A"/>
    <w:rsid w:val="00973554"/>
    <w:rsid w:val="00973AAD"/>
    <w:rsid w:val="00975DFF"/>
    <w:rsid w:val="0098182D"/>
    <w:rsid w:val="00984BBE"/>
    <w:rsid w:val="00984C68"/>
    <w:rsid w:val="00987D63"/>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C422C"/>
    <w:rsid w:val="009C6CDF"/>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07A1F"/>
    <w:rsid w:val="00A11DB5"/>
    <w:rsid w:val="00A131FA"/>
    <w:rsid w:val="00A13E17"/>
    <w:rsid w:val="00A147B9"/>
    <w:rsid w:val="00A177E4"/>
    <w:rsid w:val="00A22E73"/>
    <w:rsid w:val="00A23228"/>
    <w:rsid w:val="00A23F20"/>
    <w:rsid w:val="00A26DC7"/>
    <w:rsid w:val="00A32B94"/>
    <w:rsid w:val="00A40D70"/>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4C06"/>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6F34"/>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4FE4"/>
    <w:rsid w:val="00AE594D"/>
    <w:rsid w:val="00AE797F"/>
    <w:rsid w:val="00AF0A13"/>
    <w:rsid w:val="00AF6CD5"/>
    <w:rsid w:val="00AF70A3"/>
    <w:rsid w:val="00AF736B"/>
    <w:rsid w:val="00B016CF"/>
    <w:rsid w:val="00B046D2"/>
    <w:rsid w:val="00B04C16"/>
    <w:rsid w:val="00B055E7"/>
    <w:rsid w:val="00B0613A"/>
    <w:rsid w:val="00B0620C"/>
    <w:rsid w:val="00B07A3D"/>
    <w:rsid w:val="00B1208A"/>
    <w:rsid w:val="00B125AC"/>
    <w:rsid w:val="00B15A49"/>
    <w:rsid w:val="00B16548"/>
    <w:rsid w:val="00B16B55"/>
    <w:rsid w:val="00B224FB"/>
    <w:rsid w:val="00B24657"/>
    <w:rsid w:val="00B2557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35C"/>
    <w:rsid w:val="00B734FC"/>
    <w:rsid w:val="00B73F54"/>
    <w:rsid w:val="00B74670"/>
    <w:rsid w:val="00B749A8"/>
    <w:rsid w:val="00B756BB"/>
    <w:rsid w:val="00B76765"/>
    <w:rsid w:val="00B839C6"/>
    <w:rsid w:val="00B86152"/>
    <w:rsid w:val="00B8666A"/>
    <w:rsid w:val="00B90DAF"/>
    <w:rsid w:val="00B90FC4"/>
    <w:rsid w:val="00B92912"/>
    <w:rsid w:val="00B93AA3"/>
    <w:rsid w:val="00BA1D5D"/>
    <w:rsid w:val="00BA5CA7"/>
    <w:rsid w:val="00BB134E"/>
    <w:rsid w:val="00BB16B4"/>
    <w:rsid w:val="00BB32A9"/>
    <w:rsid w:val="00BB3AAE"/>
    <w:rsid w:val="00BB574F"/>
    <w:rsid w:val="00BB61F8"/>
    <w:rsid w:val="00BB740A"/>
    <w:rsid w:val="00BC02B6"/>
    <w:rsid w:val="00BC1A16"/>
    <w:rsid w:val="00BC2030"/>
    <w:rsid w:val="00BC3052"/>
    <w:rsid w:val="00BC5D6A"/>
    <w:rsid w:val="00BD0BE8"/>
    <w:rsid w:val="00BD4853"/>
    <w:rsid w:val="00BD54FD"/>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23C7"/>
    <w:rsid w:val="00C34114"/>
    <w:rsid w:val="00C360E1"/>
    <w:rsid w:val="00C44110"/>
    <w:rsid w:val="00C46557"/>
    <w:rsid w:val="00C4758F"/>
    <w:rsid w:val="00C522F6"/>
    <w:rsid w:val="00C541A4"/>
    <w:rsid w:val="00C549BF"/>
    <w:rsid w:val="00C55EC1"/>
    <w:rsid w:val="00C6008D"/>
    <w:rsid w:val="00C603F6"/>
    <w:rsid w:val="00C60B37"/>
    <w:rsid w:val="00C61547"/>
    <w:rsid w:val="00C6401F"/>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9D"/>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63"/>
    <w:rsid w:val="00D400ED"/>
    <w:rsid w:val="00D40C94"/>
    <w:rsid w:val="00D425BE"/>
    <w:rsid w:val="00D426F5"/>
    <w:rsid w:val="00D44843"/>
    <w:rsid w:val="00D44BD9"/>
    <w:rsid w:val="00D50D1B"/>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659F"/>
    <w:rsid w:val="00D66B50"/>
    <w:rsid w:val="00D671AC"/>
    <w:rsid w:val="00D74438"/>
    <w:rsid w:val="00D7603F"/>
    <w:rsid w:val="00D765C7"/>
    <w:rsid w:val="00D76DDD"/>
    <w:rsid w:val="00D81B51"/>
    <w:rsid w:val="00D85629"/>
    <w:rsid w:val="00D86129"/>
    <w:rsid w:val="00D87CE8"/>
    <w:rsid w:val="00D90D61"/>
    <w:rsid w:val="00D91D95"/>
    <w:rsid w:val="00D91DFA"/>
    <w:rsid w:val="00D91EF7"/>
    <w:rsid w:val="00D959D8"/>
    <w:rsid w:val="00D95DE9"/>
    <w:rsid w:val="00D9661F"/>
    <w:rsid w:val="00D9666D"/>
    <w:rsid w:val="00D9689C"/>
    <w:rsid w:val="00D96F7A"/>
    <w:rsid w:val="00D97567"/>
    <w:rsid w:val="00DA0B85"/>
    <w:rsid w:val="00DA144F"/>
    <w:rsid w:val="00DB03B0"/>
    <w:rsid w:val="00DB1174"/>
    <w:rsid w:val="00DB4A0D"/>
    <w:rsid w:val="00DB5DF2"/>
    <w:rsid w:val="00DB6881"/>
    <w:rsid w:val="00DB7426"/>
    <w:rsid w:val="00DC1EBB"/>
    <w:rsid w:val="00DC6BB1"/>
    <w:rsid w:val="00DC711F"/>
    <w:rsid w:val="00DC7803"/>
    <w:rsid w:val="00DD4080"/>
    <w:rsid w:val="00DD571C"/>
    <w:rsid w:val="00DD6A1B"/>
    <w:rsid w:val="00DD7020"/>
    <w:rsid w:val="00DD7CA8"/>
    <w:rsid w:val="00DE24BE"/>
    <w:rsid w:val="00DE34F5"/>
    <w:rsid w:val="00DE4D08"/>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FB3"/>
    <w:rsid w:val="00E15684"/>
    <w:rsid w:val="00E162F0"/>
    <w:rsid w:val="00E165D7"/>
    <w:rsid w:val="00E20098"/>
    <w:rsid w:val="00E2015E"/>
    <w:rsid w:val="00E20174"/>
    <w:rsid w:val="00E20DE6"/>
    <w:rsid w:val="00E26505"/>
    <w:rsid w:val="00E26593"/>
    <w:rsid w:val="00E26D80"/>
    <w:rsid w:val="00E27B28"/>
    <w:rsid w:val="00E30128"/>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075E"/>
    <w:rsid w:val="00E62365"/>
    <w:rsid w:val="00E627F0"/>
    <w:rsid w:val="00E64998"/>
    <w:rsid w:val="00E64DA1"/>
    <w:rsid w:val="00E65088"/>
    <w:rsid w:val="00E6663F"/>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083B"/>
    <w:rsid w:val="00EB09BF"/>
    <w:rsid w:val="00EB1B65"/>
    <w:rsid w:val="00EB4CE4"/>
    <w:rsid w:val="00EB5350"/>
    <w:rsid w:val="00EB5713"/>
    <w:rsid w:val="00EC13A6"/>
    <w:rsid w:val="00EC62FE"/>
    <w:rsid w:val="00EC70E0"/>
    <w:rsid w:val="00ED16EF"/>
    <w:rsid w:val="00ED2061"/>
    <w:rsid w:val="00ED34A3"/>
    <w:rsid w:val="00ED6167"/>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0E02"/>
    <w:rsid w:val="00F64B5E"/>
    <w:rsid w:val="00F64D98"/>
    <w:rsid w:val="00F652CF"/>
    <w:rsid w:val="00F6610A"/>
    <w:rsid w:val="00F70AAF"/>
    <w:rsid w:val="00F720EB"/>
    <w:rsid w:val="00F72A5C"/>
    <w:rsid w:val="00F739EA"/>
    <w:rsid w:val="00F73B64"/>
    <w:rsid w:val="00F748B2"/>
    <w:rsid w:val="00F761E8"/>
    <w:rsid w:val="00F77599"/>
    <w:rsid w:val="00F809C0"/>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951"/>
    <w:rsid w:val="00FC3CD5"/>
    <w:rsid w:val="00FC5BD7"/>
    <w:rsid w:val="00FD4920"/>
    <w:rsid w:val="00FD6235"/>
    <w:rsid w:val="00FD6BF3"/>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F3D54"/>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20</TotalTime>
  <Pages>23</Pages>
  <Words>6414</Words>
  <Characters>32155</Characters>
  <Application>Microsoft Office Word</Application>
  <DocSecurity>0</DocSecurity>
  <Lines>267</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38493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7</cp:revision>
  <cp:lastPrinted>1899-12-31T15:00:00Z</cp:lastPrinted>
  <dcterms:created xsi:type="dcterms:W3CDTF">2021-09-14T04:04:00Z</dcterms:created>
  <dcterms:modified xsi:type="dcterms:W3CDTF">2021-09-14T12:31:00Z</dcterms:modified>
  <cp:category/>
</cp:coreProperties>
</file>