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3ADCC228"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492617">
              <w:rPr>
                <w:b w:val="0"/>
                <w:sz w:val="20"/>
              </w:rPr>
              <w:t>8</w:t>
            </w:r>
            <w:r w:rsidR="00F84CBE">
              <w:rPr>
                <w:b w:val="0"/>
                <w:sz w:val="20"/>
              </w:rPr>
              <w:t>-</w:t>
            </w:r>
            <w:r w:rsidR="00A84C06">
              <w:rPr>
                <w:b w:val="0"/>
                <w:sz w:val="20"/>
              </w:rPr>
              <w:t>31</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A131FA">
        <w:rPr>
          <w:rFonts w:hint="eastAsia"/>
          <w:color w:val="FF0000"/>
          <w:highlight w:val="lightGray"/>
          <w:u w:val="single"/>
        </w:rPr>
        <w:lastRenderedPageBreak/>
        <w:t>N</w:t>
      </w:r>
      <w:r w:rsidRPr="00A131FA">
        <w:rPr>
          <w:color w:val="FF0000"/>
          <w:highlight w:val="lightGray"/>
          <w:u w:val="single"/>
        </w:rPr>
        <w:t>OTE---</w:t>
      </w:r>
      <w:r w:rsidR="0094665D" w:rsidRPr="00A131FA">
        <w:rPr>
          <w:color w:val="FF0000"/>
          <w:highlight w:val="lightGray"/>
          <w:u w:val="single"/>
        </w:rPr>
        <w:t xml:space="preserve">EBCS UL is a </w:t>
      </w:r>
      <w:proofErr w:type="gramStart"/>
      <w:r w:rsidR="0094665D" w:rsidRPr="00A131FA">
        <w:rPr>
          <w:color w:val="FF0000"/>
          <w:highlight w:val="lightGray"/>
          <w:u w:val="single"/>
        </w:rPr>
        <w:t>Management</w:t>
      </w:r>
      <w:proofErr w:type="gramEnd"/>
      <w:r w:rsidR="0094665D" w:rsidRPr="00A131FA">
        <w:rPr>
          <w:color w:val="FF0000"/>
          <w:highlight w:val="lightGray"/>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E2015E">
        <w:rPr>
          <w:rFonts w:hint="eastAsia"/>
          <w:color w:val="FF0000"/>
          <w:highlight w:val="green"/>
          <w:u w:val="single"/>
        </w:rPr>
        <w:t>I</w:t>
      </w:r>
      <w:r w:rsidRPr="00E2015E">
        <w:rPr>
          <w:color w:val="FF0000"/>
          <w:highlight w:val="green"/>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D671AC">
        <w:rPr>
          <w:rFonts w:hint="eastAsia"/>
          <w:color w:val="FF0000"/>
          <w:highlight w:val="lightGray"/>
          <w:u w:val="single"/>
        </w:rPr>
        <w:t>N</w:t>
      </w:r>
      <w:r w:rsidRPr="00D671AC">
        <w:rPr>
          <w:color w:val="FF0000"/>
          <w:highlight w:val="lightGray"/>
          <w:u w:val="single"/>
        </w:rPr>
        <w:t>OTE—</w:t>
      </w:r>
      <w:r w:rsidR="00D671AC" w:rsidRPr="00D671AC">
        <w:rPr>
          <w:color w:val="FF0000"/>
          <w:highlight w:val="lightGray"/>
          <w:u w:val="single"/>
        </w:rPr>
        <w:t>An EBCS traffic stream passes through the IEEE 802.1X Controlled Port even if this is blocked</w:t>
      </w:r>
      <w:r w:rsidR="00D671AC" w:rsidRPr="00D671AC">
        <w:rPr>
          <w:highlight w:val="lightGray"/>
        </w:rPr>
        <w:t xml:space="preserve"> </w:t>
      </w:r>
      <w:r w:rsidR="00D671AC" w:rsidRPr="00D671AC">
        <w:rPr>
          <w:color w:val="FF0000"/>
          <w:highlight w:val="lightGray"/>
          <w:u w:val="single"/>
        </w:rPr>
        <w:t>(</w:t>
      </w:r>
      <w:proofErr w:type="gramStart"/>
      <w:r w:rsidR="00D671AC" w:rsidRPr="00D671AC">
        <w:rPr>
          <w:color w:val="FF0000"/>
          <w:highlight w:val="lightGray"/>
          <w:u w:val="single"/>
        </w:rPr>
        <w:t>e.g.</w:t>
      </w:r>
      <w:proofErr w:type="gramEnd"/>
      <w:r w:rsidR="00D671AC" w:rsidRPr="00D671AC">
        <w:rPr>
          <w:color w:val="FF0000"/>
          <w:highlight w:val="lightGray"/>
          <w:u w:val="single"/>
        </w:rPr>
        <w:t xml:space="preserve"> because the STA is not associated)</w:t>
      </w:r>
      <w:r w:rsidR="00C6401F">
        <w:rPr>
          <w:color w:val="FF0000"/>
        </w:rPr>
        <w:t xml:space="preserve"> </w:t>
      </w:r>
      <w:r w:rsidR="008107FA" w:rsidRPr="0067093D">
        <w:rPr>
          <w:color w:val="FF0000"/>
          <w:highlight w:val="green"/>
        </w:rPr>
        <w:t>(see</w:t>
      </w:r>
      <w:r w:rsidR="0067093D" w:rsidRPr="0067093D">
        <w:rPr>
          <w:color w:val="FF0000"/>
          <w:highlight w:val="green"/>
        </w:rPr>
        <w:t xml:space="preserve"> </w:t>
      </w:r>
      <w:r w:rsidR="008107FA" w:rsidRPr="0067093D">
        <w:rPr>
          <w:color w:val="FF0000"/>
          <w:highlight w:val="green"/>
        </w:rPr>
        <w:t>11.55.2.</w:t>
      </w:r>
      <w:r w:rsidR="0067093D" w:rsidRPr="0067093D">
        <w:rPr>
          <w:color w:val="FF0000"/>
          <w:highlight w:val="green"/>
        </w:rPr>
        <w:t>3 (EBCS DL operation at an EBCS receiver)</w:t>
      </w:r>
      <w:r w:rsidR="008107FA" w:rsidRPr="0067093D">
        <w:rPr>
          <w:color w:val="FF0000"/>
          <w:highlight w:val="green"/>
        </w:rPr>
        <w:t>)</w:t>
      </w:r>
      <w:r w:rsidR="0067093D">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Pr>
          <w:rFonts w:eastAsiaTheme="minorEastAsia"/>
          <w:color w:val="FF0000"/>
          <w:highlight w:val="lightGray"/>
          <w:u w:val="single"/>
          <w:lang w:eastAsia="en-US"/>
        </w:rPr>
        <w:t>In the context of EBCS, a</w:t>
      </w:r>
      <w:r w:rsidRPr="00641971">
        <w:rPr>
          <w:rFonts w:eastAsiaTheme="minorEastAsia"/>
          <w:color w:val="FF0000"/>
          <w:highlight w:val="lightGray"/>
          <w:u w:val="single"/>
          <w:lang w:eastAsia="en-US"/>
        </w:rPr>
        <w:t>n EBCS traffic stream mapper</w:t>
      </w:r>
      <w:r>
        <w:rPr>
          <w:rFonts w:eastAsiaTheme="minorEastAsia"/>
          <w:color w:val="FF0000"/>
          <w:highlight w:val="lightGray"/>
          <w:u w:val="single"/>
          <w:lang w:eastAsia="en-US"/>
        </w:rPr>
        <w:t xml:space="preserve">, </w:t>
      </w:r>
      <w:r w:rsidRPr="00641971">
        <w:rPr>
          <w:rFonts w:eastAsiaTheme="minorEastAsia"/>
          <w:color w:val="FF0000"/>
          <w:highlight w:val="lightGray"/>
          <w:u w:val="single"/>
          <w:lang w:eastAsia="en-US"/>
        </w:rPr>
        <w:t>locate</w:t>
      </w:r>
      <w:r>
        <w:rPr>
          <w:rFonts w:eastAsiaTheme="minorEastAsia"/>
          <w:color w:val="FF0000"/>
          <w:highlight w:val="lightGray"/>
          <w:u w:val="single"/>
          <w:lang w:eastAsia="en-US"/>
        </w:rPr>
        <w:t>d</w:t>
      </w:r>
      <w:r w:rsidRPr="00641971">
        <w:rPr>
          <w:rFonts w:eastAsiaTheme="minorEastAsia"/>
          <w:color w:val="FF0000"/>
          <w:highlight w:val="lightGray"/>
          <w:u w:val="single"/>
          <w:lang w:eastAsia="en-US"/>
        </w:rPr>
        <w:t xml:space="preserve"> at the </w:t>
      </w:r>
      <w:r>
        <w:rPr>
          <w:rFonts w:eastAsiaTheme="minorEastAsia"/>
          <w:color w:val="FF0000"/>
          <w:highlight w:val="lightGray"/>
          <w:u w:val="single"/>
          <w:lang w:eastAsia="en-US"/>
        </w:rPr>
        <w:t>entry of the DS,</w:t>
      </w:r>
      <w:r w:rsidRPr="00641971">
        <w:rPr>
          <w:rFonts w:eastAsiaTheme="minorEastAsia"/>
          <w:color w:val="FF0000"/>
          <w:highlight w:val="lightGray"/>
          <w:u w:val="single"/>
          <w:lang w:eastAsia="en-US"/>
        </w:rPr>
        <w:t xml:space="preserve">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641971">
        <w:rPr>
          <w:rFonts w:eastAsiaTheme="minorEastAsia"/>
          <w:color w:val="FF0000"/>
          <w:highlight w:val="lightGray"/>
          <w:u w:val="single"/>
          <w:lang w:eastAsia="en-US"/>
        </w:rPr>
        <w:t>NOTE</w:t>
      </w:r>
      <w:r w:rsidR="0067093D" w:rsidRPr="00D671AC">
        <w:rPr>
          <w:color w:val="FF0000"/>
          <w:highlight w:val="lightGray"/>
          <w:u w:val="single"/>
        </w:rPr>
        <w:t>—</w:t>
      </w:r>
      <w:r w:rsidRPr="00641971">
        <w:rPr>
          <w:rFonts w:eastAsiaTheme="minorEastAsia"/>
          <w:color w:val="FF0000"/>
          <w:highlight w:val="lightGray"/>
          <w:u w:val="single"/>
          <w:lang w:eastAsia="en-US"/>
        </w:rPr>
        <w:t>The EBCS traffic might originate from another STA in the ESS, or from a device outside the ESS, through a portal.</w:t>
      </w:r>
      <w:r w:rsidR="00641971" w:rsidRPr="00641971">
        <w:rPr>
          <w:rFonts w:eastAsiaTheme="minorEastAsia"/>
          <w:color w:val="FF0000"/>
          <w:highlight w:val="lightGray"/>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863BD8">
        <w:rPr>
          <w:color w:val="FF0000"/>
          <w:highlight w:val="lightGray"/>
          <w:u w:val="single"/>
        </w:rPr>
        <w:t>allows different EBCS traffic streams with the same destination address parameter to be distinguished.</w:t>
      </w:r>
      <w:r w:rsidR="00B6430B" w:rsidRPr="00297DF2">
        <w:rPr>
          <w:color w:val="FF0000"/>
          <w:highlight w:val="lightGray"/>
          <w:u w:val="single"/>
        </w:rPr>
        <w:t xml:space="preserve"> If the </w:t>
      </w:r>
      <w:r w:rsidR="00B16B55" w:rsidRPr="00297DF2">
        <w:rPr>
          <w:color w:val="FF0000"/>
          <w:highlight w:val="lightGray"/>
          <w:u w:val="single"/>
        </w:rPr>
        <w:t xml:space="preserve">MSDU </w:t>
      </w:r>
      <w:r w:rsidR="00863BD8">
        <w:rPr>
          <w:color w:val="FF0000"/>
          <w:highlight w:val="lightGray"/>
          <w:u w:val="single"/>
        </w:rPr>
        <w:t>does</w:t>
      </w:r>
      <w:r w:rsidR="00B16B55" w:rsidRPr="00297DF2">
        <w:rPr>
          <w:color w:val="FF0000"/>
          <w:highlight w:val="lightGray"/>
          <w:u w:val="single"/>
        </w:rPr>
        <w:t xml:space="preserve"> not </w:t>
      </w:r>
      <w:r w:rsidR="00863BD8">
        <w:rPr>
          <w:color w:val="FF0000"/>
          <w:highlight w:val="lightGray"/>
          <w:u w:val="single"/>
        </w:rPr>
        <w:t xml:space="preserve">carry part of an </w:t>
      </w:r>
      <w:r w:rsidR="00B16B55" w:rsidRPr="00297DF2">
        <w:rPr>
          <w:color w:val="FF0000"/>
          <w:highlight w:val="lightGray"/>
          <w:u w:val="single"/>
        </w:rPr>
        <w:t>EBCS traffic</w:t>
      </w:r>
      <w:r w:rsidR="00641971">
        <w:rPr>
          <w:color w:val="FF0000"/>
          <w:highlight w:val="lightGray"/>
          <w:u w:val="single"/>
        </w:rPr>
        <w:t xml:space="preserve"> stream</w:t>
      </w:r>
      <w:r w:rsidR="00B16B55" w:rsidRPr="00297DF2">
        <w:rPr>
          <w:color w:val="FF0000"/>
          <w:highlight w:val="lightGray"/>
          <w:u w:val="single"/>
        </w:rPr>
        <w:t xml:space="preserve">,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352D49">
              <w:rPr>
                <w:rFonts w:hint="eastAsia"/>
                <w:color w:val="FF0000"/>
                <w:highlight w:val="lightGray"/>
                <w:u w:val="single"/>
              </w:rPr>
              <w:t>E</w:t>
            </w:r>
            <w:r w:rsidRPr="00352D49">
              <w:rPr>
                <w:color w:val="FF0000"/>
                <w:highlight w:val="lightGray"/>
                <w:u w:val="single"/>
              </w:rPr>
              <w:t>BCS</w:t>
            </w:r>
            <w:r w:rsidR="00352D49" w:rsidRPr="00352D49">
              <w:rPr>
                <w:color w:val="FF0000"/>
                <w:highlight w:val="lightGray"/>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334DA9">
        <w:rPr>
          <w:color w:val="FF0000"/>
          <w:highlight w:val="green"/>
          <w:u w:val="single"/>
        </w:rPr>
        <w:t>Data frames of subtype EBCS Data, the Frame Body field contains a</w:t>
      </w:r>
      <w:r w:rsidR="005E0560" w:rsidRPr="00334DA9">
        <w:rPr>
          <w:color w:val="FF0000"/>
          <w:highlight w:val="green"/>
          <w:u w:val="single"/>
        </w:rPr>
        <w:t xml:space="preserve">n MSDU (or fragment thereof) or A-MSDU and overhead for authentication </w:t>
      </w:r>
      <w:r w:rsidR="00334DA9" w:rsidRPr="00334DA9">
        <w:rPr>
          <w:color w:val="FF0000"/>
          <w:highlight w:val="green"/>
          <w:u w:val="single"/>
        </w:rPr>
        <w:t xml:space="preserve">in case of PKFA or HCFA, </w:t>
      </w:r>
      <w:r w:rsidR="005E0560" w:rsidRPr="00334DA9">
        <w:rPr>
          <w:color w:val="FF0000"/>
          <w:highlight w:val="green"/>
          <w:u w:val="single"/>
        </w:rPr>
        <w:t>as described in 12.13.2.3 (PKFA MPDU generation)</w:t>
      </w:r>
      <w:r w:rsidR="00334DA9" w:rsidRPr="00334DA9">
        <w:rPr>
          <w:color w:val="FF0000"/>
          <w:highlight w:val="green"/>
          <w:u w:val="single"/>
        </w:rPr>
        <w:t xml:space="preserve"> or</w:t>
      </w:r>
      <w:r w:rsidR="005E0560" w:rsidRPr="00334DA9">
        <w:rPr>
          <w:color w:val="FF0000"/>
          <w:highlight w:val="green"/>
          <w:u w:val="single"/>
        </w:rPr>
        <w:t>12.13.3.3 (HCFA MPDU generation)</w:t>
      </w:r>
      <w:r w:rsidR="00334DA9" w:rsidRPr="00334DA9">
        <w:rPr>
          <w:color w:val="FF0000"/>
          <w:highlight w:val="green"/>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lastRenderedPageBreak/>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lastRenderedPageBreak/>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(Flags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r w:rsidRPr="00297DF2">
        <w:rPr>
          <w:rFonts w:ascii="Arial" w:hAnsi="Arial" w:cs="Arial"/>
          <w:b/>
          <w:bCs/>
          <w:color w:val="FF0000"/>
          <w:highlight w:val="lightGray"/>
          <w:u w:val="single"/>
        </w:rPr>
        <w:t>Flags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 xml:space="preserve">The transmission rate for EBCS Data frames is determined from dot11EBCSContentList, if </w:t>
      </w:r>
      <w:r w:rsidR="00053D3D">
        <w:rPr>
          <w:color w:val="FF0000"/>
          <w:highlight w:val="lightGray"/>
          <w:u w:val="single"/>
          <w:lang w:eastAsia="en-US"/>
        </w:rPr>
        <w:t xml:space="preserve">neither </w:t>
      </w:r>
      <w:r w:rsidRPr="00297DF2">
        <w:rPr>
          <w:color w:val="FF0000"/>
          <w:highlight w:val="lightGray"/>
          <w:u w:val="single"/>
          <w:lang w:eastAsia="en-US"/>
        </w:rPr>
        <w:t xml:space="preserve">FMS </w:t>
      </w:r>
      <w:r w:rsidR="00053D3D">
        <w:rPr>
          <w:color w:val="FF0000"/>
          <w:highlight w:val="lightGray"/>
          <w:u w:val="single"/>
          <w:lang w:eastAsia="en-US"/>
        </w:rPr>
        <w:t>n</w:t>
      </w:r>
      <w:r w:rsidRPr="00297DF2">
        <w:rPr>
          <w:color w:val="FF0000"/>
          <w:highlight w:val="lightGray"/>
          <w:u w:val="single"/>
          <w:lang w:eastAsia="en-US"/>
        </w:rPr>
        <w:t>or GCR is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7D1B62">
        <w:rPr>
          <w:color w:val="FF0000"/>
          <w:highlight w:val="green"/>
          <w:u w:val="single"/>
        </w:rPr>
        <w:t>EBCS DL is enabled in an EBCS AP with the length of the dot11EBCSContentList greater than 0.</w:t>
      </w:r>
      <w:r>
        <w:rPr>
          <w:rFonts w:hint="eastAsia"/>
          <w:color w:val="FF0000"/>
          <w:u w:val="single"/>
        </w:rPr>
        <w:t xml:space="preserve"> </w:t>
      </w:r>
      <w:r w:rsidR="00171311">
        <w:rPr>
          <w:rFonts w:hint="eastAsia"/>
          <w:color w:val="FF0000"/>
          <w:u w:val="single"/>
        </w:rPr>
        <w:t>T</w:t>
      </w:r>
      <w:r w:rsidR="00171311">
        <w:rPr>
          <w:color w:val="FF0000"/>
          <w:u w:val="single"/>
        </w:rPr>
        <w:t xml:space="preserve">he EBCS traffic streams to be transmitted are specified in dot11EBCSContentList. </w:t>
      </w:r>
      <w:r w:rsidRPr="007D1B62">
        <w:rPr>
          <w:color w:val="FF0000"/>
          <w:highlight w:val="green"/>
          <w:u w:val="single"/>
        </w:rPr>
        <w:t>The EBCS traffic streams are handled completely different from other traffic.</w:t>
      </w:r>
      <w:r>
        <w:rPr>
          <w:color w:val="FF0000"/>
          <w:u w:val="single"/>
        </w:rPr>
        <w:t xml:space="preserve"> </w:t>
      </w:r>
      <w:r w:rsidR="00171311" w:rsidRPr="00AF0A13">
        <w:rPr>
          <w:color w:val="FF0000"/>
          <w:highlight w:val="lightGray"/>
          <w:u w:val="single"/>
        </w:rPr>
        <w:t xml:space="preserve">The </w:t>
      </w:r>
      <w:r>
        <w:rPr>
          <w:color w:val="FF0000"/>
          <w:highlight w:val="lightGray"/>
          <w:u w:val="single"/>
        </w:rPr>
        <w:t xml:space="preserve">EBCS </w:t>
      </w:r>
      <w:r w:rsidR="00171311" w:rsidRPr="00AF0A13">
        <w:rPr>
          <w:color w:val="FF0000"/>
          <w:highlight w:val="lightGray"/>
          <w:u w:val="single"/>
        </w:rPr>
        <w:t xml:space="preserve">content ID shall be assigned </w:t>
      </w:r>
      <w:r w:rsidR="00AF0A13" w:rsidRPr="00AF0A13">
        <w:rPr>
          <w:color w:val="FF0000"/>
          <w:highlight w:val="lightGray"/>
          <w:u w:val="single"/>
        </w:rPr>
        <w:t xml:space="preserve">by the EBCS traffic stream mapper that locates at the portal </w:t>
      </w:r>
      <w:r w:rsidR="00171311" w:rsidRPr="00AF0A13">
        <w:rPr>
          <w:color w:val="FF0000"/>
          <w:highlight w:val="lightGray"/>
          <w:u w:val="single"/>
        </w:rPr>
        <w:t>to be able to identify the content</w:t>
      </w:r>
      <w:r w:rsidR="00AF0A13" w:rsidRPr="00AF0A13">
        <w:rPr>
          <w:color w:val="FF0000"/>
          <w:highlight w:val="lightGray"/>
          <w:u w:val="single"/>
        </w:rPr>
        <w:t>.</w:t>
      </w:r>
      <w:r w:rsidR="00AF0A13">
        <w:rPr>
          <w:color w:val="FF0000"/>
          <w:u w:val="single"/>
        </w:rPr>
        <w:t xml:space="preserve"> The EBCS traffic stream mapper shall be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76E6FC1D"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576469">
        <w:rPr>
          <w:color w:val="FF0000"/>
          <w:highlight w:val="green"/>
          <w:u w:val="single"/>
        </w:rPr>
        <w:t xml:space="preserve">among the set of </w:t>
      </w:r>
      <w:proofErr w:type="gramStart"/>
      <w:r w:rsidR="00576469" w:rsidRPr="00576469">
        <w:rPr>
          <w:color w:val="FF0000"/>
          <w:highlight w:val="green"/>
          <w:u w:val="single"/>
        </w:rPr>
        <w:t>group</w:t>
      </w:r>
      <w:proofErr w:type="gramEnd"/>
      <w:r w:rsidR="00576469" w:rsidRPr="00576469">
        <w:rPr>
          <w:color w:val="FF0000"/>
          <w:highlight w:val="green"/>
          <w:u w:val="single"/>
        </w:rPr>
        <w:t xml:space="preserve"> addressed frames transmitted</w:t>
      </w:r>
      <w:r w:rsidR="00576469">
        <w:rPr>
          <w:color w:val="FF0000"/>
          <w:u w:val="single"/>
        </w:rPr>
        <w:t xml:space="preserve"> </w:t>
      </w:r>
      <w:r w:rsidR="004A2A13">
        <w:rPr>
          <w:color w:val="FF0000"/>
          <w:u w:val="single"/>
        </w:rPr>
        <w:t xml:space="preserve">immediately after the </w:t>
      </w:r>
      <w:r w:rsidR="00987D63" w:rsidRPr="00987D63">
        <w:rPr>
          <w:strike/>
          <w:color w:val="FF0000"/>
          <w:highlight w:val="green"/>
          <w:u w:val="single"/>
        </w:rPr>
        <w:t>indicated</w:t>
      </w:r>
      <w:r w:rsidR="00987D63">
        <w:rPr>
          <w:color w:val="FF0000"/>
          <w:u w:val="single"/>
        </w:rPr>
        <w:t xml:space="preserve"> </w:t>
      </w:r>
      <w:r w:rsidR="004A2A13">
        <w:rPr>
          <w:color w:val="FF0000"/>
          <w:u w:val="single"/>
        </w:rPr>
        <w:t>Beacon frame</w:t>
      </w:r>
      <w:r w:rsidR="00987D63">
        <w:rPr>
          <w:color w:val="FF0000"/>
          <w:u w:val="single"/>
        </w:rPr>
        <w:t xml:space="preserve"> </w:t>
      </w:r>
      <w:r w:rsidR="00987D63" w:rsidRPr="00987D63">
        <w:rPr>
          <w:color w:val="FF0000"/>
          <w:highlight w:val="green"/>
          <w:u w:val="single"/>
        </w:rPr>
        <w:t>identified by the EBCS Parameter</w:t>
      </w:r>
      <w:r w:rsidR="00987D63">
        <w:rPr>
          <w:color w:val="FF0000"/>
          <w:highlight w:val="green"/>
          <w:u w:val="single"/>
        </w:rPr>
        <w:t>s</w:t>
      </w:r>
      <w:r w:rsidR="00987D63" w:rsidRPr="00987D63">
        <w:rPr>
          <w:color w:val="FF0000"/>
          <w:highlight w:val="green"/>
          <w:u w:val="single"/>
        </w:rPr>
        <w:t xml:space="preserve"> element</w:t>
      </w:r>
      <w:r w:rsidR="004A2A13">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Pr>
          <w:color w:val="FF0000"/>
          <w:highlight w:val="lightGray"/>
          <w:u w:val="single"/>
        </w:rPr>
        <w:t>In the MAC, MSDUs with non-null EBCS content ID in the MA-</w:t>
      </w:r>
      <w:proofErr w:type="spellStart"/>
      <w:r>
        <w:rPr>
          <w:color w:val="FF0000"/>
          <w:highlight w:val="lightGray"/>
          <w:u w:val="single"/>
        </w:rPr>
        <w:t>UNITDATA.request</w:t>
      </w:r>
      <w:proofErr w:type="spellEnd"/>
      <w:r>
        <w:rPr>
          <w:color w:val="FF0000"/>
          <w:highlight w:val="lightGray"/>
          <w:u w:val="single"/>
        </w:rPr>
        <w:t xml:space="preserve"> shall bypass IEEE 802.1X filtering. The</w:t>
      </w:r>
      <w:r w:rsidR="000E5F80" w:rsidRPr="00297DF2">
        <w:rPr>
          <w:color w:val="FF0000"/>
          <w:highlight w:val="lightGray"/>
          <w:u w:val="single"/>
        </w:rPr>
        <w:t xml:space="preserve">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000E5F80" w:rsidRPr="00297DF2">
        <w:rPr>
          <w:color w:val="FF0000"/>
          <w:highlight w:val="lightGray"/>
          <w:u w:val="single"/>
        </w:rPr>
        <w:t xml:space="preserve"> </w:t>
      </w:r>
      <w:r w:rsidR="00197EE1" w:rsidRPr="00297DF2">
        <w:rPr>
          <w:color w:val="FF0000"/>
          <w:highlight w:val="lightGray"/>
          <w:u w:val="single"/>
        </w:rPr>
        <w:t>with</w:t>
      </w:r>
      <w:r w:rsidR="000E5F80" w:rsidRPr="00297DF2">
        <w:rPr>
          <w:color w:val="FF0000"/>
          <w:highlight w:val="lightGray"/>
          <w:u w:val="single"/>
        </w:rPr>
        <w:t xml:space="preserve"> the AP</w:t>
      </w:r>
      <w:r w:rsidR="00006A85" w:rsidRPr="00297DF2">
        <w:rPr>
          <w:color w:val="FF0000"/>
          <w:highlight w:val="lightGray"/>
          <w:u w:val="single"/>
        </w:rPr>
        <w:t xml:space="preserve"> (see Figure 5-</w:t>
      </w:r>
      <w:r w:rsidR="00AF0A13">
        <w:rPr>
          <w:color w:val="FF0000"/>
          <w:highlight w:val="lightGray"/>
          <w:u w:val="single"/>
        </w:rPr>
        <w:t>1</w:t>
      </w:r>
      <w:r w:rsidR="00162995" w:rsidRPr="00297DF2">
        <w:rPr>
          <w:color w:val="FF0000"/>
          <w:highlight w:val="lightGray"/>
          <w:u w:val="single"/>
        </w:rPr>
        <w:t xml:space="preserve"> </w:t>
      </w:r>
      <w:r w:rsidR="00432C66" w:rsidRPr="00297DF2">
        <w:rPr>
          <w:color w:val="FF0000"/>
          <w:highlight w:val="lightGray"/>
          <w:u w:val="single"/>
        </w:rPr>
        <w:t>(</w:t>
      </w:r>
      <w:r w:rsidR="00AF0A13">
        <w:rPr>
          <w:color w:val="FF0000"/>
          <w:highlight w:val="lightGray"/>
          <w:u w:val="single"/>
        </w:rPr>
        <w:t>MAC data plane architecture</w:t>
      </w:r>
      <w:r w:rsidR="00432C66" w:rsidRPr="00297DF2">
        <w:rPr>
          <w:color w:val="FF0000"/>
          <w:highlight w:val="lightGray"/>
          <w:u w:val="single"/>
        </w:rPr>
        <w:t>)</w:t>
      </w:r>
      <w:r w:rsidR="00006A85" w:rsidRPr="00297DF2">
        <w:rPr>
          <w:color w:val="FF0000"/>
          <w:highlight w:val="lightGray"/>
          <w:u w:val="single"/>
        </w:rPr>
        <w:t xml:space="preserve">) </w:t>
      </w:r>
      <w:r w:rsidR="00AF0A13">
        <w:rPr>
          <w:color w:val="FF0000"/>
          <w:highlight w:val="lightGray"/>
          <w:u w:val="single"/>
        </w:rPr>
        <w:t xml:space="preserve">that </w:t>
      </w:r>
      <w:r w:rsidR="00405AC9">
        <w:rPr>
          <w:color w:val="FF0000"/>
          <w:highlight w:val="lightGray"/>
          <w:u w:val="single"/>
        </w:rPr>
        <w:t>shall be</w:t>
      </w:r>
      <w:r w:rsidR="00AF0A13">
        <w:rPr>
          <w:color w:val="FF0000"/>
          <w:highlight w:val="lightGray"/>
          <w:u w:val="single"/>
        </w:rPr>
        <w:t xml:space="preserve"> configured according to the dot11EBCSContentList </w:t>
      </w:r>
      <w:r w:rsidR="0017106E" w:rsidRPr="00297DF2">
        <w:rPr>
          <w:color w:val="FF0000"/>
          <w:highlight w:val="lightGray"/>
          <w:u w:val="single"/>
        </w:rPr>
        <w:t xml:space="preserve">shall </w:t>
      </w:r>
      <w:r w:rsidR="00AF0A13">
        <w:rPr>
          <w:color w:val="FF0000"/>
          <w:highlight w:val="lightGray"/>
          <w:u w:val="single"/>
        </w:rPr>
        <w:t xml:space="preserve">filter the MSDU by </w:t>
      </w:r>
      <w:r w:rsidR="00405AC9">
        <w:rPr>
          <w:color w:val="FF0000"/>
          <w:highlight w:val="lightGray"/>
          <w:u w:val="single"/>
        </w:rPr>
        <w:t xml:space="preserve">the destination address and the EBCS content ID in the </w:t>
      </w:r>
      <w:r>
        <w:rPr>
          <w:color w:val="FF0000"/>
          <w:highlight w:val="lightGray"/>
          <w:u w:val="single"/>
        </w:rPr>
        <w:t>MA-</w:t>
      </w:r>
      <w:proofErr w:type="spellStart"/>
      <w:r>
        <w:rPr>
          <w:color w:val="FF0000"/>
          <w:highlight w:val="lightGray"/>
          <w:u w:val="single"/>
        </w:rPr>
        <w:t>UNITDATA.request</w:t>
      </w:r>
      <w:proofErr w:type="spellEnd"/>
      <w:r w:rsidR="00405AC9">
        <w:rPr>
          <w:color w:val="FF0000"/>
          <w:highlight w:val="lightGray"/>
          <w:u w:val="single"/>
        </w:rPr>
        <w:t>. If the EBCS content ID is not null</w:t>
      </w:r>
      <w:r w:rsidR="009C6CDF">
        <w:rPr>
          <w:color w:val="FF0000"/>
          <w:highlight w:val="lightGray"/>
          <w:u w:val="single"/>
        </w:rPr>
        <w:t>,</w:t>
      </w:r>
      <w:r w:rsidR="00405AC9">
        <w:rPr>
          <w:color w:val="FF0000"/>
          <w:highlight w:val="lightGray"/>
          <w:u w:val="single"/>
        </w:rPr>
        <w:t xml:space="preserve"> and the </w:t>
      </w:r>
      <w:r w:rsidR="009C6CDF">
        <w:rPr>
          <w:color w:val="FF0000"/>
          <w:highlight w:val="lightGray"/>
          <w:u w:val="single"/>
        </w:rPr>
        <w:t xml:space="preserve">destination address and the </w:t>
      </w:r>
      <w:r w:rsidR="00405AC9">
        <w:rPr>
          <w:color w:val="FF0000"/>
          <w:highlight w:val="lightGray"/>
          <w:u w:val="single"/>
        </w:rPr>
        <w:t xml:space="preserve">EBCS content ID </w:t>
      </w:r>
      <w:r w:rsidR="009C6CDF">
        <w:rPr>
          <w:color w:val="FF0000"/>
          <w:highlight w:val="lightGray"/>
          <w:u w:val="single"/>
        </w:rPr>
        <w:t>are</w:t>
      </w:r>
      <w:r w:rsidR="00405AC9">
        <w:rPr>
          <w:color w:val="FF0000"/>
          <w:highlight w:val="lightGray"/>
          <w:u w:val="single"/>
        </w:rPr>
        <w:t xml:space="preserve"> specified in the dot11EBCSContentList, the EBCS filter shall pass the MSDU. If the EBCS content ID is not null</w:t>
      </w:r>
      <w:r w:rsidR="009C6CDF">
        <w:rPr>
          <w:color w:val="FF0000"/>
          <w:highlight w:val="lightGray"/>
          <w:u w:val="single"/>
        </w:rPr>
        <w:t>,</w:t>
      </w:r>
      <w:r w:rsidR="00405AC9">
        <w:rPr>
          <w:color w:val="FF0000"/>
          <w:highlight w:val="lightGray"/>
          <w:u w:val="single"/>
        </w:rPr>
        <w:t xml:space="preserve"> and </w:t>
      </w:r>
      <w:r w:rsidR="009C6CDF">
        <w:rPr>
          <w:color w:val="FF0000"/>
          <w:highlight w:val="lightGray"/>
          <w:u w:val="single"/>
        </w:rPr>
        <w:t xml:space="preserve">the destination address or </w:t>
      </w:r>
      <w:r w:rsidR="00405AC9">
        <w:rPr>
          <w:color w:val="FF0000"/>
          <w:highlight w:val="lightGray"/>
          <w:u w:val="single"/>
        </w:rPr>
        <w:t>the EBCS content ID is not specified in the dot11EBCSContentList, the EBCS filter shall discard the MSDU. If the EBCS content ID is null, the EBCS filter shall pass the MSDU as non-EBCS traffic.</w:t>
      </w:r>
      <w:r w:rsidR="009C6CDF">
        <w:rPr>
          <w:color w:val="FF0000"/>
          <w:u w:val="single"/>
        </w:rPr>
        <w:t xml:space="preserve"> </w:t>
      </w:r>
      <w:r w:rsidR="009C6CDF" w:rsidRPr="009C6CDF">
        <w:rPr>
          <w:color w:val="FF0000"/>
          <w:highlight w:val="lightGray"/>
          <w:u w:val="single"/>
        </w:rPr>
        <w:t>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FC3951">
        <w:rPr>
          <w:rFonts w:hint="eastAsia"/>
          <w:color w:val="FF0000"/>
          <w:highlight w:val="green"/>
          <w:u w:val="single"/>
        </w:rPr>
        <w:t>N</w:t>
      </w:r>
      <w:r w:rsidRPr="00FC3951">
        <w:rPr>
          <w:color w:val="FF0000"/>
          <w:highlight w:val="green"/>
          <w:u w:val="single"/>
        </w:rPr>
        <w:t>OTE—</w:t>
      </w:r>
      <w:r w:rsidR="00FC3951" w:rsidRPr="00FC3951">
        <w:rPr>
          <w:color w:val="FF0000"/>
          <w:highlight w:val="green"/>
          <w:u w:val="single"/>
        </w:rPr>
        <w:t xml:space="preserve">The DA </w:t>
      </w:r>
      <w:r w:rsidR="003C023B">
        <w:rPr>
          <w:color w:val="FF0000"/>
          <w:highlight w:val="green"/>
          <w:u w:val="single"/>
        </w:rPr>
        <w:t xml:space="preserve">that is a group address </w:t>
      </w:r>
      <w:r w:rsidR="00FC3951" w:rsidRPr="00FC3951">
        <w:rPr>
          <w:color w:val="FF0000"/>
          <w:highlight w:val="green"/>
          <w:u w:val="single"/>
        </w:rPr>
        <w:t xml:space="preserve">is assigned by the origin server </w:t>
      </w:r>
      <w:r w:rsidR="00941926">
        <w:rPr>
          <w:color w:val="FF0000"/>
          <w:highlight w:val="green"/>
          <w:u w:val="single"/>
        </w:rPr>
        <w:t xml:space="preserve">according to the HLP destination address, </w:t>
      </w:r>
      <w:r w:rsidR="00FC3951" w:rsidRPr="00FC3951">
        <w:rPr>
          <w:color w:val="FF0000"/>
          <w:highlight w:val="green"/>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w:t>
      </w:r>
      <w:r w:rsidR="009C6CDF">
        <w:rPr>
          <w:color w:val="FF0000"/>
          <w:highlight w:val="lightGray"/>
          <w:u w:val="single"/>
        </w:rPr>
        <w:t>MPDU</w:t>
      </w:r>
      <w:r w:rsidRPr="00297DF2">
        <w:rPr>
          <w:color w:val="FF0000"/>
          <w:highlight w:val="lightGray"/>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10BAA607" w:rsidR="00B7335C" w:rsidRPr="00B7335C" w:rsidRDefault="00B7335C"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B7335C">
        <w:rPr>
          <w:rFonts w:ascii="Times New Roman" w:eastAsiaTheme="minorEastAsia" w:hAnsi="Times New Roman" w:cs="Times New Roman"/>
          <w:color w:val="FF0000"/>
          <w:sz w:val="21"/>
          <w:szCs w:val="21"/>
          <w:u w:val="single"/>
          <w:lang w:eastAsia="en-US"/>
        </w:rPr>
        <w:t xml:space="preserve">An EBCS AP shall signal buffered EBCS Data frames via the EBCS TIM element (see 9.4.2.x (EBCS TIM element)) instead of the TIM element in Beacon frames. </w:t>
      </w:r>
      <w:r w:rsidRPr="00B7335C">
        <w:rPr>
          <w:rFonts w:ascii="Times New Roman" w:eastAsia="Hiragino Sans W3" w:hAnsi="Times New Roman" w:cs="Times New Roman"/>
          <w:sz w:val="21"/>
          <w:szCs w:val="21"/>
          <w:highlight w:val="yellow"/>
          <w:u w:val="single"/>
          <w:lang w:eastAsia="en-US"/>
        </w:rPr>
        <w:t>[1005]</w:t>
      </w:r>
    </w:p>
    <w:p w14:paraId="2CAF64E2" w14:textId="1D280E8F" w:rsidR="00B7335C" w:rsidRPr="00B7335C" w:rsidRDefault="00B7335C" w:rsidP="00B7335C">
      <w:pPr>
        <w:pStyle w:val="main"/>
        <w:rPr>
          <w:rFonts w:eastAsia="Hiragino Sans W3"/>
          <w:color w:val="FF0000"/>
          <w:u w:val="single"/>
          <w:lang w:eastAsia="en-US"/>
        </w:rPr>
      </w:pPr>
      <w:r w:rsidRPr="00B7335C">
        <w:rPr>
          <w:rFonts w:eastAsia="Hiragino Sans W3"/>
          <w:color w:val="FF0000"/>
          <w:u w:val="single"/>
          <w:lang w:eastAsia="en-US"/>
        </w:rPr>
        <w:t>NOTE—The TIM element has only 1 bit for signaling buffered group addressed frames and cannot differentiate between different traffic streams. If an EBCS AP were to use the TIM element, an associated non-AP STA that does not subscribe to EBCS traffic stream will wake up for the EBCS traffic streams. This will cause unnecessary power consumption at the STA. Similarly, using TIM element will cause an unassociated non-AP STA that subscribes to an EBCS traffic streams to wake up for the non-EBCS group addressed traffic. Usage of EBCS TIM element helps avoid such unnecessary power consumption for both categor</w:t>
      </w:r>
      <w:r w:rsidRPr="00B7335C">
        <w:rPr>
          <w:rFonts w:eastAsia="Hiragino Sans W3"/>
          <w:color w:val="FF0000"/>
          <w:u w:val="single"/>
          <w:lang w:eastAsia="en-US"/>
        </w:rPr>
        <w:t>ies</w:t>
      </w:r>
      <w:r w:rsidRPr="00B7335C">
        <w:rPr>
          <w:rFonts w:eastAsia="Hiragino Sans W3"/>
          <w:color w:val="FF0000"/>
          <w:u w:val="single"/>
          <w:lang w:eastAsia="en-US"/>
        </w:rPr>
        <w:t xml:space="preserve"> of STAs.</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rFonts w:hint="eastAsia"/>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w:t>
      </w:r>
      <w:r w:rsidR="00670D1F" w:rsidRPr="00670D1F">
        <w:rPr>
          <w:rFonts w:eastAsiaTheme="minorEastAsia"/>
          <w:color w:val="FF0000"/>
          <w:u w:val="single"/>
          <w:lang w:eastAsia="en-US"/>
        </w:rPr>
        <w:t>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D54E53">
        <w:rPr>
          <w:color w:val="FF0000"/>
          <w:highlight w:val="lightGray"/>
          <w:u w:val="single"/>
        </w:rPr>
        <w:t xml:space="preserve">The SME of an EBCS receiver </w:t>
      </w:r>
      <w:r w:rsidR="00670D1F">
        <w:rPr>
          <w:color w:val="FF0000"/>
          <w:highlight w:val="lightGray"/>
          <w:u w:val="single"/>
        </w:rPr>
        <w:t>obtains</w:t>
      </w:r>
      <w:r w:rsidRPr="00D54E53">
        <w:rPr>
          <w:color w:val="FF0000"/>
          <w:highlight w:val="lightGray"/>
          <w:u w:val="single"/>
        </w:rPr>
        <w:t xml:space="preserve"> EBCS content list from the EBCS Info frame</w:t>
      </w:r>
      <w:r w:rsidR="00670D1F">
        <w:rPr>
          <w:color w:val="FF0000"/>
          <w:highlight w:val="lightGray"/>
          <w:u w:val="single"/>
        </w:rPr>
        <w:t xml:space="preserve"> or </w:t>
      </w:r>
      <w:r w:rsidR="00670D1F" w:rsidRPr="00670D1F">
        <w:rPr>
          <w:rFonts w:eastAsiaTheme="minorEastAsia"/>
          <w:color w:val="FF0000"/>
          <w:u w:val="single"/>
          <w:lang w:eastAsia="en-US"/>
        </w:rPr>
        <w:t>Enhanced Broadcast Services ANQP-element</w:t>
      </w:r>
      <w:r w:rsidRPr="00D54E53">
        <w:rPr>
          <w:color w:val="FF0000"/>
          <w:highlight w:val="lightGray"/>
          <w:u w:val="single"/>
        </w:rPr>
        <w:t>.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w:t>
      </w:r>
      <w:r w:rsidR="009C6CDF">
        <w:rPr>
          <w:color w:val="FF0000"/>
          <w:highlight w:val="lightGray"/>
          <w:u w:val="single"/>
        </w:rPr>
        <w:t>HLP</w:t>
      </w:r>
      <w:r w:rsidRPr="00D54E53">
        <w:rPr>
          <w:color w:val="FF0000"/>
          <w:highlight w:val="lightGray"/>
          <w:u w:val="single"/>
        </w:rPr>
        <w:t xml:space="preserve"> destination address is IPv4 address or IPv6 address, the DA is assumed to be mapped according to IETF RFC 1112 and IETF RFC 2464 respective</w:t>
      </w:r>
      <w:r w:rsidR="00670D1F">
        <w:rPr>
          <w:color w:val="FF0000"/>
          <w:highlight w:val="lightGray"/>
          <w:u w:val="single"/>
        </w:rPr>
        <w:t>l</w:t>
      </w:r>
      <w:r w:rsidRPr="00D54E53">
        <w:rPr>
          <w:color w:val="FF0000"/>
          <w:highlight w:val="lightGray"/>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4DABC59D" w:rsidR="007A7F73" w:rsidRDefault="008107FA" w:rsidP="00E26D80">
      <w:pPr>
        <w:pStyle w:val="main"/>
        <w:rPr>
          <w:color w:val="FF0000"/>
          <w:u w:val="single"/>
        </w:rPr>
      </w:pPr>
      <w:r w:rsidRPr="007D1B62">
        <w:rPr>
          <w:color w:val="FF0000"/>
          <w:highlight w:val="lightGray"/>
          <w:u w:val="single"/>
        </w:rPr>
        <w:t>An</w:t>
      </w:r>
      <w:r w:rsidRPr="00D671AC">
        <w:rPr>
          <w:color w:val="FF0000"/>
          <w:highlight w:val="lightGray"/>
          <w:u w:val="single"/>
        </w:rPr>
        <w:t xml:space="preserve"> EBCS traffic stream </w:t>
      </w:r>
      <w:r>
        <w:rPr>
          <w:color w:val="FF0000"/>
          <w:highlight w:val="lightGray"/>
          <w:u w:val="single"/>
        </w:rPr>
        <w:t xml:space="preserve">shall </w:t>
      </w:r>
      <w:r w:rsidRPr="00D671AC">
        <w:rPr>
          <w:color w:val="FF0000"/>
          <w:highlight w:val="lightGray"/>
          <w:u w:val="single"/>
        </w:rPr>
        <w:t xml:space="preserve">pass through the IEEE 802.1X Controlled Port even if </w:t>
      </w:r>
      <w:r w:rsidR="00FD6BF3" w:rsidRPr="00D671AC">
        <w:rPr>
          <w:color w:val="FF0000"/>
          <w:highlight w:val="lightGray"/>
          <w:u w:val="single"/>
        </w:rPr>
        <w:t>the IEEE 802.1X Controlled Port</w:t>
      </w:r>
      <w:r w:rsidR="00FD6BF3" w:rsidRPr="00D671AC">
        <w:rPr>
          <w:color w:val="FF0000"/>
          <w:highlight w:val="lightGray"/>
          <w:u w:val="single"/>
        </w:rPr>
        <w:t xml:space="preserve"> </w:t>
      </w:r>
      <w:r w:rsidRPr="00D671AC">
        <w:rPr>
          <w:color w:val="FF0000"/>
          <w:highlight w:val="lightGray"/>
          <w:u w:val="single"/>
        </w:rPr>
        <w:t>is blocked</w:t>
      </w:r>
      <w:r w:rsidRPr="00D671AC">
        <w:rPr>
          <w:highlight w:val="lightGray"/>
        </w:rPr>
        <w:t xml:space="preserve"> </w:t>
      </w:r>
      <w:r w:rsidRPr="00D671AC">
        <w:rPr>
          <w:color w:val="FF0000"/>
          <w:highlight w:val="lightGray"/>
          <w:u w:val="single"/>
        </w:rPr>
        <w:t>(</w:t>
      </w:r>
      <w:proofErr w:type="gramStart"/>
      <w:r w:rsidRPr="00D671AC">
        <w:rPr>
          <w:color w:val="FF0000"/>
          <w:highlight w:val="lightGray"/>
          <w:u w:val="single"/>
        </w:rPr>
        <w:t>e.g.</w:t>
      </w:r>
      <w:proofErr w:type="gramEnd"/>
      <w:r w:rsidRPr="00D671AC">
        <w:rPr>
          <w:color w:val="FF0000"/>
          <w:highlight w:val="lightGray"/>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lastRenderedPageBreak/>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rFonts w:hint="eastAsia"/>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46BD859E"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Pr="00E46AF7">
        <w:rPr>
          <w:highlight w:val="magenta"/>
        </w:rPr>
        <w:t>For the</w:t>
      </w:r>
      <w:r w:rsidRPr="00E46AF7">
        <w:rPr>
          <w:rFonts w:hint="eastAsia"/>
          <w:highlight w:val="magenta"/>
        </w:rPr>
        <w:t xml:space="preserve"> </w:t>
      </w:r>
      <w:r w:rsidRPr="00E46AF7">
        <w:rPr>
          <w:highlight w:val="magenta"/>
        </w:rPr>
        <w:t>APs in a multiple BSSID set, only the AP corresponding to the EBCS DL enabled BSSID may transmit an</w:t>
      </w:r>
      <w:r w:rsidRPr="00E46AF7">
        <w:rPr>
          <w:rFonts w:hint="eastAsia"/>
          <w:highlight w:val="magenta"/>
        </w:rPr>
        <w:t xml:space="preserve"> </w:t>
      </w:r>
      <w:r w:rsidRPr="00E46AF7">
        <w:rPr>
          <w:highlight w:val="magenta"/>
        </w:rPr>
        <w:t>EBCS Info frame; other APs corresponding to EBCS DL disabled BSSIDs shall not transmit an EBCS Info</w:t>
      </w:r>
      <w:r w:rsidRPr="00E46AF7">
        <w:rPr>
          <w:rFonts w:hint="eastAsia"/>
          <w:highlight w:val="magenta"/>
        </w:rPr>
        <w:t xml:space="preserve"> </w:t>
      </w:r>
      <w:r w:rsidRPr="00E46AF7">
        <w:rPr>
          <w:highlight w:val="magenta"/>
        </w:rPr>
        <w:t>frame.</w:t>
      </w:r>
      <w:r w:rsidR="00E46AF7">
        <w:t xml:space="preserve"> </w:t>
      </w:r>
      <w:r w:rsidR="00E46AF7" w:rsidRPr="0058531B">
        <w:rPr>
          <w:highlight w:val="yellow"/>
        </w:rPr>
        <w:t>[</w:t>
      </w:r>
      <w:r w:rsidR="00E46AF7">
        <w:rPr>
          <w:highlight w:val="yellow"/>
        </w:rPr>
        <w:t>1032, 1294</w:t>
      </w:r>
      <w:r w:rsidR="00E46AF7" w:rsidRPr="0058531B">
        <w:rPr>
          <w:highlight w:val="yellow"/>
        </w:rPr>
        <w:t>]</w:t>
      </w:r>
      <w:r w:rsidR="00E46AF7">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6DDA7C85"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Pr="00A64225">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lastRenderedPageBreak/>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(see 12.13.2.1 (Signature of an EBCS Info 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lastRenderedPageBreak/>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7B10BE32" w:rsidR="00F96112" w:rsidRDefault="00EC13A6">
    <w:pPr>
      <w:pStyle w:val="a5"/>
      <w:tabs>
        <w:tab w:val="clear" w:pos="6480"/>
        <w:tab w:val="center" w:pos="4680"/>
        <w:tab w:val="right" w:pos="9360"/>
      </w:tabs>
    </w:pPr>
    <w:fldSimple w:instr=" KEYWORDS  \* MERGEFORMAT ">
      <w:r w:rsidR="00D02AC5">
        <w:t>August</w:t>
      </w:r>
      <w:r w:rsidR="00F96112">
        <w:t xml:space="preserve"> 2021</w:t>
      </w:r>
    </w:fldSimple>
    <w:r w:rsidR="00F96112">
      <w:tab/>
    </w:r>
    <w:r w:rsidR="00F96112">
      <w:tab/>
    </w:r>
    <w:fldSimple w:instr=" TITLE  \* MERGEFORMAT ">
      <w:r w:rsidR="00F96112">
        <w:t>doc.: IEEE 802.11-21/0</w:t>
      </w:r>
      <w:r w:rsidR="00604099">
        <w:t>239</w:t>
      </w:r>
      <w:r w:rsidR="00F96112">
        <w:t>r</w:t>
      </w:r>
      <w:r w:rsidR="00A84C06">
        <w:t>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2608"/>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35</TotalTime>
  <Pages>22</Pages>
  <Words>5901</Words>
  <Characters>29602</Characters>
  <Application>Microsoft Office Word</Application>
  <DocSecurity>0</DocSecurity>
  <Lines>246</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35433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5</cp:revision>
  <cp:lastPrinted>1899-12-31T15:00:00Z</cp:lastPrinted>
  <dcterms:created xsi:type="dcterms:W3CDTF">2021-08-31T14:20:00Z</dcterms:created>
  <dcterms:modified xsi:type="dcterms:W3CDTF">2021-08-31T15:33:00Z</dcterms:modified>
  <cp:category/>
</cp:coreProperties>
</file>