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C5AC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 w14:paraId="158A89CF" w14:textId="77777777" w:rsidTr="00FA747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2C40898" w14:textId="1ABC57E9" w:rsidR="00CA09B2" w:rsidRDefault="00947BBC" w:rsidP="00681B29">
            <w:pPr>
              <w:pStyle w:val="T2"/>
            </w:pPr>
            <w:r>
              <w:t>PDT-EHT-preamble-EHT-SIG</w:t>
            </w:r>
            <w:r w:rsidR="00681B29">
              <w:t xml:space="preserve"> </w:t>
            </w:r>
            <w:r w:rsidR="005E5EE8">
              <w:rPr>
                <w:rFonts w:hint="eastAsia"/>
                <w:lang w:eastAsia="zh-CN"/>
              </w:rPr>
              <w:t>f</w:t>
            </w:r>
            <w:r w:rsidR="005E5EE8">
              <w:t>or D0.4</w:t>
            </w:r>
          </w:p>
        </w:tc>
      </w:tr>
      <w:tr w:rsidR="00CA09B2" w14:paraId="62BB5F8E" w14:textId="77777777" w:rsidTr="00FA747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ED594D3" w14:textId="69C8F754" w:rsidR="00CA09B2" w:rsidRDefault="00CA09B2" w:rsidP="00477C6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D45B5">
              <w:rPr>
                <w:b w:val="0"/>
                <w:sz w:val="20"/>
              </w:rPr>
              <w:t xml:space="preserve"> 202</w:t>
            </w:r>
            <w:r w:rsidR="00477C65">
              <w:rPr>
                <w:b w:val="0"/>
                <w:sz w:val="20"/>
              </w:rPr>
              <w:t>1</w:t>
            </w:r>
            <w:r w:rsidR="002D45B5">
              <w:rPr>
                <w:b w:val="0"/>
                <w:sz w:val="20"/>
              </w:rPr>
              <w:t>-</w:t>
            </w:r>
            <w:r w:rsidR="00477C65">
              <w:rPr>
                <w:b w:val="0"/>
                <w:sz w:val="20"/>
              </w:rPr>
              <w:t>01</w:t>
            </w:r>
            <w:r w:rsidR="002D45B5">
              <w:rPr>
                <w:b w:val="0"/>
                <w:sz w:val="20"/>
              </w:rPr>
              <w:t>-</w:t>
            </w:r>
            <w:r w:rsidR="00477C65">
              <w:rPr>
                <w:b w:val="0"/>
                <w:sz w:val="20"/>
              </w:rPr>
              <w:t>22</w:t>
            </w:r>
          </w:p>
        </w:tc>
      </w:tr>
      <w:tr w:rsidR="00CA09B2" w14:paraId="473E8681" w14:textId="77777777" w:rsidTr="00FA747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94DC2F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F87E5FA" w14:textId="77777777" w:rsidTr="00FA747E">
        <w:trPr>
          <w:jc w:val="center"/>
        </w:trPr>
        <w:tc>
          <w:tcPr>
            <w:tcW w:w="1336" w:type="dxa"/>
            <w:vAlign w:val="center"/>
          </w:tcPr>
          <w:p w14:paraId="44BAE2D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09D6C7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4256A53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110DDBB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5BB3E5E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36389B" w14:paraId="0B336163" w14:textId="77777777" w:rsidTr="00FA747E">
        <w:trPr>
          <w:jc w:val="center"/>
        </w:trPr>
        <w:tc>
          <w:tcPr>
            <w:tcW w:w="1336" w:type="dxa"/>
            <w:vAlign w:val="center"/>
          </w:tcPr>
          <w:p w14:paraId="3B8E627D" w14:textId="77777777" w:rsidR="0036389B" w:rsidRPr="002234C5" w:rsidRDefault="00015B92" w:rsidP="0036389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R</w:t>
            </w:r>
            <w:r>
              <w:rPr>
                <w:b w:val="0"/>
                <w:sz w:val="20"/>
                <w:lang w:eastAsia="zh-CN"/>
              </w:rPr>
              <w:t>oss Jian Yu</w:t>
            </w:r>
          </w:p>
        </w:tc>
        <w:tc>
          <w:tcPr>
            <w:tcW w:w="2064" w:type="dxa"/>
            <w:vAlign w:val="center"/>
          </w:tcPr>
          <w:p w14:paraId="606537DD" w14:textId="77777777" w:rsidR="0036389B" w:rsidRPr="002234C5" w:rsidRDefault="00015B92" w:rsidP="0036389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H</w:t>
            </w:r>
            <w:r>
              <w:rPr>
                <w:b w:val="0"/>
                <w:sz w:val="20"/>
                <w:lang w:eastAsia="zh-CN"/>
              </w:rPr>
              <w:t>uawei</w:t>
            </w:r>
          </w:p>
        </w:tc>
        <w:tc>
          <w:tcPr>
            <w:tcW w:w="2814" w:type="dxa"/>
            <w:vAlign w:val="center"/>
          </w:tcPr>
          <w:p w14:paraId="261D0D0D" w14:textId="77777777" w:rsidR="0036389B" w:rsidRPr="0036389B" w:rsidRDefault="00015B92" w:rsidP="0036389B">
            <w:pPr>
              <w:pStyle w:val="T2"/>
              <w:spacing w:after="0"/>
              <w:ind w:left="0" w:right="0"/>
              <w:rPr>
                <w:b w:val="0"/>
                <w:sz w:val="18"/>
                <w:lang w:eastAsia="zh-CN"/>
              </w:rPr>
            </w:pPr>
            <w:r>
              <w:rPr>
                <w:rFonts w:hint="eastAsia"/>
                <w:b w:val="0"/>
                <w:sz w:val="18"/>
                <w:lang w:eastAsia="zh-CN"/>
              </w:rPr>
              <w:t>H</w:t>
            </w:r>
            <w:r>
              <w:rPr>
                <w:b w:val="0"/>
                <w:sz w:val="18"/>
                <w:lang w:eastAsia="zh-CN"/>
              </w:rPr>
              <w:t>uawei Industrial Base, Shenzhen, Guangdong, China</w:t>
            </w:r>
          </w:p>
        </w:tc>
        <w:tc>
          <w:tcPr>
            <w:tcW w:w="1124" w:type="dxa"/>
            <w:vAlign w:val="center"/>
          </w:tcPr>
          <w:p w14:paraId="438A778D" w14:textId="77777777" w:rsidR="0036389B" w:rsidRPr="0036389B" w:rsidRDefault="0036389B" w:rsidP="0036389B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</w:p>
        </w:tc>
        <w:tc>
          <w:tcPr>
            <w:tcW w:w="2238" w:type="dxa"/>
            <w:vAlign w:val="center"/>
          </w:tcPr>
          <w:p w14:paraId="32192F2B" w14:textId="77777777" w:rsidR="0036389B" w:rsidRPr="0036389B" w:rsidRDefault="00015B92" w:rsidP="0036389B">
            <w:pPr>
              <w:pStyle w:val="T2"/>
              <w:spacing w:after="0"/>
              <w:ind w:left="0" w:right="0"/>
              <w:rPr>
                <w:b w:val="0"/>
                <w:sz w:val="18"/>
                <w:lang w:eastAsia="zh-CN"/>
              </w:rPr>
            </w:pPr>
            <w:r>
              <w:rPr>
                <w:b w:val="0"/>
                <w:sz w:val="18"/>
                <w:lang w:eastAsia="zh-CN"/>
              </w:rPr>
              <w:t>ross.yujian@huawei.com</w:t>
            </w:r>
          </w:p>
        </w:tc>
      </w:tr>
      <w:tr w:rsidR="00CA09B2" w14:paraId="5C0E67CB" w14:textId="77777777" w:rsidTr="00FA747E">
        <w:trPr>
          <w:jc w:val="center"/>
        </w:trPr>
        <w:tc>
          <w:tcPr>
            <w:tcW w:w="1336" w:type="dxa"/>
            <w:vAlign w:val="center"/>
          </w:tcPr>
          <w:p w14:paraId="4D2BC17F" w14:textId="77777777" w:rsidR="00CA09B2" w:rsidRDefault="00474EF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engshi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2064" w:type="dxa"/>
            <w:vAlign w:val="center"/>
          </w:tcPr>
          <w:p w14:paraId="22AAF743" w14:textId="77777777" w:rsidR="00CA09B2" w:rsidRDefault="00474EF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2814" w:type="dxa"/>
            <w:vAlign w:val="center"/>
          </w:tcPr>
          <w:p w14:paraId="13DC7BD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C86B66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2711419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E0463" w14:paraId="39945DBE" w14:textId="77777777" w:rsidTr="00FA747E">
        <w:trPr>
          <w:jc w:val="center"/>
        </w:trPr>
        <w:tc>
          <w:tcPr>
            <w:tcW w:w="1336" w:type="dxa"/>
            <w:vAlign w:val="center"/>
          </w:tcPr>
          <w:p w14:paraId="2FB0AF16" w14:textId="77777777" w:rsidR="00AE0463" w:rsidRDefault="00474EF9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ing Gan</w:t>
            </w:r>
          </w:p>
        </w:tc>
        <w:tc>
          <w:tcPr>
            <w:tcW w:w="2064" w:type="dxa"/>
            <w:vAlign w:val="center"/>
          </w:tcPr>
          <w:p w14:paraId="2839BEC1" w14:textId="77777777" w:rsidR="00AE0463" w:rsidRDefault="00474EF9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H</w:t>
            </w:r>
            <w:r>
              <w:rPr>
                <w:b w:val="0"/>
                <w:sz w:val="20"/>
                <w:lang w:eastAsia="zh-CN"/>
              </w:rPr>
              <w:t>uawei</w:t>
            </w:r>
          </w:p>
        </w:tc>
        <w:tc>
          <w:tcPr>
            <w:tcW w:w="2814" w:type="dxa"/>
            <w:vAlign w:val="center"/>
          </w:tcPr>
          <w:p w14:paraId="4A57AAD5" w14:textId="77777777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20419A7A" w14:textId="77777777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0FCFFFC8" w14:textId="77777777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1A056D" w14:paraId="75000C5E" w14:textId="77777777" w:rsidTr="00FA747E">
        <w:trPr>
          <w:jc w:val="center"/>
        </w:trPr>
        <w:tc>
          <w:tcPr>
            <w:tcW w:w="1336" w:type="dxa"/>
            <w:vAlign w:val="center"/>
          </w:tcPr>
          <w:p w14:paraId="682C6CDE" w14:textId="116F9188" w:rsidR="001A056D" w:rsidRDefault="00A251B7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ins w:id="0" w:author="Yujian (Ross Yu)" w:date="2021-01-26T11:36:00Z">
              <w:r>
                <w:rPr>
                  <w:rFonts w:hint="eastAsia"/>
                  <w:b w:val="0"/>
                  <w:sz w:val="20"/>
                  <w:lang w:eastAsia="zh-CN"/>
                </w:rPr>
                <w:t>A</w:t>
              </w:r>
              <w:r>
                <w:rPr>
                  <w:b w:val="0"/>
                  <w:sz w:val="20"/>
                  <w:lang w:eastAsia="zh-CN"/>
                </w:rPr>
                <w:t>lice Chen</w:t>
              </w:r>
            </w:ins>
          </w:p>
        </w:tc>
        <w:tc>
          <w:tcPr>
            <w:tcW w:w="2064" w:type="dxa"/>
            <w:vAlign w:val="center"/>
          </w:tcPr>
          <w:p w14:paraId="0B597B4F" w14:textId="4870C840" w:rsidR="001A056D" w:rsidRDefault="00A251B7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ins w:id="1" w:author="Yujian (Ross Yu)" w:date="2021-01-26T11:36:00Z">
              <w:r>
                <w:rPr>
                  <w:rFonts w:hint="eastAsia"/>
                  <w:b w:val="0"/>
                  <w:sz w:val="20"/>
                  <w:lang w:eastAsia="zh-CN"/>
                </w:rPr>
                <w:t>Q</w:t>
              </w:r>
              <w:r>
                <w:rPr>
                  <w:b w:val="0"/>
                  <w:sz w:val="20"/>
                  <w:lang w:eastAsia="zh-CN"/>
                </w:rPr>
                <w:t>ualcomm</w:t>
              </w:r>
            </w:ins>
          </w:p>
        </w:tc>
        <w:tc>
          <w:tcPr>
            <w:tcW w:w="2814" w:type="dxa"/>
            <w:vAlign w:val="center"/>
          </w:tcPr>
          <w:p w14:paraId="02DC4671" w14:textId="77777777" w:rsidR="001A056D" w:rsidRDefault="001A056D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57870E21" w14:textId="77777777" w:rsidR="001A056D" w:rsidRDefault="001A056D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7335E0DA" w14:textId="77777777" w:rsidR="001A056D" w:rsidRDefault="001A056D" w:rsidP="009428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1A056D" w14:paraId="4D602968" w14:textId="77777777" w:rsidTr="00FA747E">
        <w:trPr>
          <w:jc w:val="center"/>
        </w:trPr>
        <w:tc>
          <w:tcPr>
            <w:tcW w:w="1336" w:type="dxa"/>
            <w:vAlign w:val="center"/>
          </w:tcPr>
          <w:p w14:paraId="1CC3AC39" w14:textId="1BED5E95" w:rsidR="001A056D" w:rsidRDefault="00A251B7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ins w:id="2" w:author="Yujian (Ross Yu)" w:date="2021-01-26T11:36:00Z">
              <w:r>
                <w:rPr>
                  <w:rFonts w:hint="eastAsia"/>
                  <w:b w:val="0"/>
                  <w:sz w:val="20"/>
                  <w:lang w:eastAsia="zh-CN"/>
                </w:rPr>
                <w:t>Le</w:t>
              </w:r>
              <w:r>
                <w:rPr>
                  <w:b w:val="0"/>
                  <w:sz w:val="20"/>
                  <w:lang w:eastAsia="zh-CN"/>
                </w:rPr>
                <w:t>i Huang</w:t>
              </w:r>
            </w:ins>
          </w:p>
        </w:tc>
        <w:tc>
          <w:tcPr>
            <w:tcW w:w="2064" w:type="dxa"/>
            <w:vAlign w:val="center"/>
          </w:tcPr>
          <w:p w14:paraId="19B2CA25" w14:textId="561C7F8E" w:rsidR="001A056D" w:rsidRDefault="00A251B7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ins w:id="3" w:author="Yujian (Ross Yu)" w:date="2021-01-26T11:36:00Z">
              <w:r>
                <w:rPr>
                  <w:rFonts w:hint="eastAsia"/>
                  <w:b w:val="0"/>
                  <w:sz w:val="20"/>
                  <w:lang w:eastAsia="zh-CN"/>
                </w:rPr>
                <w:t>O</w:t>
              </w:r>
              <w:r>
                <w:rPr>
                  <w:b w:val="0"/>
                  <w:sz w:val="20"/>
                  <w:lang w:eastAsia="zh-CN"/>
                </w:rPr>
                <w:t>ppo</w:t>
              </w:r>
            </w:ins>
            <w:proofErr w:type="spellEnd"/>
          </w:p>
        </w:tc>
        <w:tc>
          <w:tcPr>
            <w:tcW w:w="2814" w:type="dxa"/>
            <w:vAlign w:val="center"/>
          </w:tcPr>
          <w:p w14:paraId="7B01B332" w14:textId="77777777" w:rsidR="001A056D" w:rsidRDefault="001A056D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B44897E" w14:textId="77777777" w:rsidR="001A056D" w:rsidRDefault="001A056D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5F5B51DB" w14:textId="77777777" w:rsidR="001A056D" w:rsidRDefault="001A056D" w:rsidP="009428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D3D532C" w14:textId="77777777" w:rsidR="00CA09B2" w:rsidRDefault="009C40F3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1879C72" wp14:editId="6FAEF6A8">
                <wp:simplePos x="0" y="0"/>
                <wp:positionH relativeFrom="column">
                  <wp:posOffset>-67666</wp:posOffset>
                </wp:positionH>
                <wp:positionV relativeFrom="paragraph">
                  <wp:posOffset>202565</wp:posOffset>
                </wp:positionV>
                <wp:extent cx="5943600" cy="40087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08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F82CD" w14:textId="77777777" w:rsidR="00756806" w:rsidRDefault="007568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B09EDCF" w14:textId="77777777" w:rsidR="00756806" w:rsidRDefault="00756806">
                            <w:pPr>
                              <w:pStyle w:val="T1"/>
                              <w:spacing w:after="120"/>
                            </w:pPr>
                          </w:p>
                          <w:p w14:paraId="16F4D0EE" w14:textId="1487E50B" w:rsidR="00756806" w:rsidRDefault="00756806" w:rsidP="00A243D7">
                            <w:r>
                              <w:t xml:space="preserve">This document contains proposed draft text </w:t>
                            </w:r>
                            <w:r w:rsidR="005E5EE8">
                              <w:t xml:space="preserve">update </w:t>
                            </w:r>
                            <w:r>
                              <w:t>for EHT-preamble-EHT-SIG.</w:t>
                            </w:r>
                            <w:r w:rsidR="00477C65">
                              <w:t xml:space="preserve"> Try to remove all TBDs and Editor’s notes so far.</w:t>
                            </w:r>
                          </w:p>
                          <w:p w14:paraId="48FFECD0" w14:textId="77777777" w:rsidR="00756806" w:rsidRDefault="00756806" w:rsidP="00A243D7"/>
                          <w:p w14:paraId="1D2CC3CD" w14:textId="77777777" w:rsidR="00756806" w:rsidRDefault="00756806" w:rsidP="00947BBC">
                            <w:pPr>
                              <w:rPr>
                                <w:ins w:id="4" w:author="Yujian (Ross Yu)" w:date="2021-01-25T23:30:00Z"/>
                              </w:rPr>
                            </w:pPr>
                            <w:r>
                              <w:t>R0:  initial version</w:t>
                            </w:r>
                          </w:p>
                          <w:p w14:paraId="33EC743D" w14:textId="4B3BD1CC" w:rsidR="00E420BC" w:rsidRDefault="00E420BC" w:rsidP="00947BBC">
                            <w:pPr>
                              <w:rPr>
                                <w:ins w:id="5" w:author="Yujian (Ross Yu)" w:date="2021-01-26T11:31:00Z"/>
                              </w:rPr>
                            </w:pPr>
                            <w:ins w:id="6" w:author="Yujian (Ross Yu)" w:date="2021-01-25T23:30:00Z">
                              <w:r>
                                <w:t>R1: update based on Alice’s comment</w:t>
                              </w:r>
                            </w:ins>
                          </w:p>
                          <w:p w14:paraId="3C50B2EC" w14:textId="32A2E3B1" w:rsidR="007A175A" w:rsidRDefault="007A175A" w:rsidP="00947BBC">
                            <w:pPr>
                              <w:rPr>
                                <w:ins w:id="7" w:author="Yujian (Ross Yu)" w:date="2020-12-08T14:31:00Z"/>
                              </w:rPr>
                            </w:pPr>
                            <w:ins w:id="8" w:author="Yujian (Ross Yu)" w:date="2021-01-26T11:31:00Z">
                              <w:r>
                                <w:t>R2: update based on Lei</w:t>
                              </w:r>
                            </w:ins>
                            <w:ins w:id="9" w:author="Yujian (Ross Yu)" w:date="2021-01-26T11:32:00Z">
                              <w:r>
                                <w:t>’s comment</w:t>
                              </w:r>
                            </w:ins>
                          </w:p>
                          <w:p w14:paraId="7A009392" w14:textId="5D3BB862" w:rsidR="00D139A4" w:rsidRDefault="00D139A4" w:rsidP="005E5EE8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79C7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35pt;margin-top:15.95pt;width:468pt;height:31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" o:allowincell="f" stroked="f">
                <v:textbox>
                  <w:txbxContent>
                    <w:p w14:paraId="61BF82CD" w14:textId="77777777" w:rsidR="00756806" w:rsidRDefault="007568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B09EDCF" w14:textId="77777777" w:rsidR="00756806" w:rsidRDefault="00756806">
                      <w:pPr>
                        <w:pStyle w:val="T1"/>
                        <w:spacing w:after="120"/>
                      </w:pPr>
                    </w:p>
                    <w:p w14:paraId="16F4D0EE" w14:textId="1487E50B" w:rsidR="00756806" w:rsidRDefault="00756806" w:rsidP="00A243D7">
                      <w:r>
                        <w:t xml:space="preserve">This document contains proposed draft text </w:t>
                      </w:r>
                      <w:r w:rsidR="005E5EE8">
                        <w:t xml:space="preserve">update </w:t>
                      </w:r>
                      <w:r>
                        <w:t>for EHT-preamble-EHT-SIG.</w:t>
                      </w:r>
                      <w:r w:rsidR="00477C65">
                        <w:t xml:space="preserve"> Try to remove all TBDs and Editor’s notes so far.</w:t>
                      </w:r>
                    </w:p>
                    <w:p w14:paraId="48FFECD0" w14:textId="77777777" w:rsidR="00756806" w:rsidRDefault="00756806" w:rsidP="00A243D7"/>
                    <w:p w14:paraId="1D2CC3CD" w14:textId="77777777" w:rsidR="00756806" w:rsidRDefault="00756806" w:rsidP="00947BBC">
                      <w:pPr>
                        <w:rPr>
                          <w:ins w:id="6" w:author="Yujian (Ross Yu)" w:date="2021-01-25T23:30:00Z"/>
                        </w:rPr>
                      </w:pPr>
                      <w:r>
                        <w:t>R0:  initial version</w:t>
                      </w:r>
                    </w:p>
                    <w:p w14:paraId="33EC743D" w14:textId="4B3BD1CC" w:rsidR="00E420BC" w:rsidRDefault="00E420BC" w:rsidP="00947BBC">
                      <w:pPr>
                        <w:rPr>
                          <w:ins w:id="7" w:author="Yujian (Ross Yu)" w:date="2021-01-26T11:31:00Z"/>
                        </w:rPr>
                      </w:pPr>
                      <w:ins w:id="8" w:author="Yujian (Ross Yu)" w:date="2021-01-25T23:30:00Z">
                        <w:r>
                          <w:t>R1: update based on Alice’s comment</w:t>
                        </w:r>
                      </w:ins>
                    </w:p>
                    <w:p w14:paraId="3C50B2EC" w14:textId="32A2E3B1" w:rsidR="007A175A" w:rsidRDefault="007A175A" w:rsidP="00947BBC">
                      <w:pPr>
                        <w:rPr>
                          <w:ins w:id="9" w:author="Yujian (Ross Yu)" w:date="2020-12-08T14:31:00Z"/>
                        </w:rPr>
                      </w:pPr>
                      <w:ins w:id="10" w:author="Yujian (Ross Yu)" w:date="2021-01-26T11:31:00Z">
                        <w:r>
                          <w:t>R2: update based on Lei</w:t>
                        </w:r>
                      </w:ins>
                      <w:ins w:id="11" w:author="Yujian (Ross Yu)" w:date="2021-01-26T11:32:00Z">
                        <w:r>
                          <w:t>’s comment</w:t>
                        </w:r>
                      </w:ins>
                    </w:p>
                    <w:p w14:paraId="7A009392" w14:textId="5D3BB862" w:rsidR="00D139A4" w:rsidRDefault="00D139A4" w:rsidP="005E5EE8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AC936E" w14:textId="77777777" w:rsidR="00BD4F35" w:rsidRPr="008128A3" w:rsidRDefault="00BD4F35" w:rsidP="00167F24">
      <w:bookmarkStart w:id="10" w:name="_GoBack"/>
    </w:p>
    <w:bookmarkEnd w:id="10"/>
    <w:p w14:paraId="0A7D4D94" w14:textId="77777777" w:rsidR="004F06AE" w:rsidRDefault="00D46CFF" w:rsidP="004F06AE">
      <w:pPr>
        <w:pStyle w:val="SP1690506"/>
        <w:spacing w:before="480" w:after="240"/>
        <w:rPr>
          <w:color w:val="000000"/>
        </w:rPr>
      </w:pPr>
      <w:r>
        <w:br w:type="page"/>
      </w:r>
    </w:p>
    <w:p w14:paraId="5781648E" w14:textId="1B3C361E" w:rsidR="00B3755C" w:rsidRPr="00B3755C" w:rsidRDefault="00B3755C" w:rsidP="004F06AE">
      <w:pPr>
        <w:rPr>
          <w:b/>
        </w:rPr>
      </w:pPr>
      <w:r w:rsidRPr="00B3755C">
        <w:rPr>
          <w:b/>
        </w:rPr>
        <w:lastRenderedPageBreak/>
        <w:t>36.3.11.8</w:t>
      </w:r>
      <w:r w:rsidRPr="00B3755C">
        <w:rPr>
          <w:b/>
          <w:spacing w:val="-1"/>
        </w:rPr>
        <w:t xml:space="preserve"> </w:t>
      </w:r>
      <w:r w:rsidRPr="00B3755C">
        <w:rPr>
          <w:b/>
        </w:rPr>
        <w:t>EHT-SIG</w:t>
      </w:r>
    </w:p>
    <w:p w14:paraId="6FF4DA7D" w14:textId="452178B8" w:rsidR="00B3755C" w:rsidRPr="00B3755C" w:rsidRDefault="00B3755C" w:rsidP="004F06AE">
      <w:pPr>
        <w:rPr>
          <w:rStyle w:val="SC16323600"/>
          <w:b w:val="0"/>
        </w:rPr>
      </w:pPr>
      <w:r w:rsidRPr="00B3755C">
        <w:rPr>
          <w:b/>
        </w:rPr>
        <w:t>36.3.11.8.1</w:t>
      </w:r>
      <w:r w:rsidRPr="00B3755C">
        <w:rPr>
          <w:b/>
          <w:spacing w:val="-1"/>
        </w:rPr>
        <w:t xml:space="preserve"> </w:t>
      </w:r>
      <w:r w:rsidRPr="00B3755C">
        <w:rPr>
          <w:b/>
        </w:rPr>
        <w:t>General</w:t>
      </w:r>
    </w:p>
    <w:p w14:paraId="482CDFAA" w14:textId="08886B5A" w:rsidR="00B3755C" w:rsidDel="00B3755C" w:rsidRDefault="00B3755C" w:rsidP="00B3755C">
      <w:pPr>
        <w:pStyle w:val="af8"/>
        <w:tabs>
          <w:tab w:val="left" w:pos="719"/>
        </w:tabs>
        <w:kinsoku w:val="0"/>
        <w:overflowPunct w:val="0"/>
        <w:spacing w:line="340" w:lineRule="exact"/>
        <w:ind w:left="166"/>
        <w:rPr>
          <w:del w:id="11" w:author="Yujian (Ross Yu)" w:date="2021-01-21T17:25:00Z"/>
        </w:rPr>
      </w:pPr>
      <w:del w:id="12" w:author="Yujian (Ross Yu)" w:date="2021-01-21T17:25:00Z">
        <w:r w:rsidDel="00B3755C">
          <w:delText>The following fields shall be the same in every 80 MHz</w:delText>
        </w:r>
        <w:r w:rsidDel="00B3755C">
          <w:rPr>
            <w:spacing w:val="-5"/>
          </w:rPr>
          <w:delText xml:space="preserve"> </w:delText>
        </w:r>
        <w:commentRangeStart w:id="13"/>
        <w:r w:rsidDel="00B3755C">
          <w:delText>segment</w:delText>
        </w:r>
      </w:del>
      <w:commentRangeEnd w:id="13"/>
      <w:r>
        <w:rPr>
          <w:rStyle w:val="ab"/>
        </w:rPr>
        <w:commentReference w:id="13"/>
      </w:r>
      <w:del w:id="14" w:author="Yujian (Ross Yu)" w:date="2021-01-21T17:25:00Z">
        <w:r w:rsidDel="00B3755C">
          <w:delText>:</w:delText>
        </w:r>
      </w:del>
    </w:p>
    <w:p w14:paraId="7C8D68BA" w14:textId="75B310A4" w:rsidR="00B3755C" w:rsidRPr="00B3755C" w:rsidDel="00B3755C" w:rsidRDefault="00B3755C" w:rsidP="00B3755C">
      <w:pPr>
        <w:widowControl w:val="0"/>
        <w:tabs>
          <w:tab w:val="left" w:pos="921"/>
          <w:tab w:val="left" w:pos="1319"/>
        </w:tabs>
        <w:kinsoku w:val="0"/>
        <w:overflowPunct w:val="0"/>
        <w:autoSpaceDE w:val="0"/>
        <w:autoSpaceDN w:val="0"/>
        <w:adjustRightInd w:val="0"/>
        <w:spacing w:before="59" w:line="221" w:lineRule="exact"/>
        <w:ind w:left="166"/>
        <w:rPr>
          <w:del w:id="15" w:author="Yujian (Ross Yu)" w:date="2021-01-21T17:25:00Z"/>
          <w:sz w:val="20"/>
        </w:rPr>
      </w:pPr>
      <w:del w:id="16" w:author="Yujian (Ross Yu)" w:date="2021-01-21T17:25:00Z">
        <w:r w:rsidDel="00B3755C">
          <w:rPr>
            <w:sz w:val="20"/>
          </w:rPr>
          <w:tab/>
        </w:r>
        <w:r w:rsidRPr="00B3755C" w:rsidDel="00B3755C">
          <w:rPr>
            <w:sz w:val="20"/>
          </w:rPr>
          <w:delText>—</w:delText>
        </w:r>
        <w:r w:rsidRPr="00B3755C" w:rsidDel="00B3755C">
          <w:rPr>
            <w:sz w:val="20"/>
          </w:rPr>
          <w:tab/>
          <w:delText>GI+EHT-LTF Size</w:delText>
        </w:r>
      </w:del>
    </w:p>
    <w:p w14:paraId="57F79DF5" w14:textId="151691E6" w:rsidR="00B3755C" w:rsidRPr="00B3755C" w:rsidDel="00B3755C" w:rsidRDefault="00B3755C" w:rsidP="00B3755C">
      <w:pPr>
        <w:widowControl w:val="0"/>
        <w:tabs>
          <w:tab w:val="left" w:pos="921"/>
          <w:tab w:val="left" w:pos="1319"/>
        </w:tabs>
        <w:kinsoku w:val="0"/>
        <w:overflowPunct w:val="0"/>
        <w:autoSpaceDE w:val="0"/>
        <w:autoSpaceDN w:val="0"/>
        <w:adjustRightInd w:val="0"/>
        <w:spacing w:line="321" w:lineRule="exact"/>
        <w:ind w:left="166"/>
        <w:rPr>
          <w:del w:id="17" w:author="Yujian (Ross Yu)" w:date="2021-01-21T17:25:00Z"/>
          <w:sz w:val="20"/>
        </w:rPr>
      </w:pPr>
      <w:del w:id="18" w:author="Yujian (Ross Yu)" w:date="2021-01-21T17:25:00Z">
        <w:r w:rsidDel="00B3755C">
          <w:rPr>
            <w:sz w:val="20"/>
          </w:rPr>
          <w:tab/>
        </w:r>
        <w:r w:rsidRPr="00B3755C" w:rsidDel="00B3755C">
          <w:rPr>
            <w:sz w:val="20"/>
          </w:rPr>
          <w:delText>—</w:delText>
        </w:r>
        <w:r w:rsidRPr="00B3755C" w:rsidDel="00B3755C">
          <w:rPr>
            <w:sz w:val="20"/>
          </w:rPr>
          <w:tab/>
          <w:delText>Number Of EHT-LTF</w:delText>
        </w:r>
        <w:r w:rsidRPr="00B3755C" w:rsidDel="00B3755C">
          <w:rPr>
            <w:spacing w:val="-2"/>
            <w:sz w:val="20"/>
          </w:rPr>
          <w:delText xml:space="preserve"> </w:delText>
        </w:r>
        <w:r w:rsidRPr="00B3755C" w:rsidDel="00B3755C">
          <w:rPr>
            <w:sz w:val="20"/>
          </w:rPr>
          <w:delText>Symbols</w:delText>
        </w:r>
      </w:del>
    </w:p>
    <w:p w14:paraId="5173998B" w14:textId="115D749C" w:rsidR="00B3755C" w:rsidDel="00B3755C" w:rsidRDefault="00B3755C" w:rsidP="00B3755C">
      <w:pPr>
        <w:pStyle w:val="af8"/>
        <w:tabs>
          <w:tab w:val="left" w:pos="920"/>
          <w:tab w:val="left" w:pos="1319"/>
        </w:tabs>
        <w:kinsoku w:val="0"/>
        <w:overflowPunct w:val="0"/>
        <w:spacing w:before="58" w:line="219" w:lineRule="exact"/>
        <w:ind w:left="166"/>
        <w:rPr>
          <w:del w:id="19" w:author="Yujian (Ross Yu)" w:date="2021-01-21T17:25:00Z"/>
        </w:rPr>
      </w:pPr>
      <w:del w:id="20" w:author="Yujian (Ross Yu)" w:date="2021-01-21T17:25:00Z">
        <w:r w:rsidDel="00B3755C">
          <w:rPr>
            <w:position w:val="3"/>
            <w:sz w:val="18"/>
            <w:szCs w:val="18"/>
          </w:rPr>
          <w:tab/>
        </w:r>
        <w:r w:rsidDel="00B3755C">
          <w:delText>—</w:delText>
        </w:r>
        <w:r w:rsidDel="00B3755C">
          <w:tab/>
          <w:delText>PE Related</w:delText>
        </w:r>
        <w:r w:rsidDel="00B3755C">
          <w:rPr>
            <w:spacing w:val="-1"/>
          </w:rPr>
          <w:delText xml:space="preserve"> </w:delText>
        </w:r>
        <w:r w:rsidDel="00B3755C">
          <w:delText>Parameters</w:delText>
        </w:r>
      </w:del>
    </w:p>
    <w:p w14:paraId="19FB79C6" w14:textId="77777777" w:rsidR="00B3755C" w:rsidRDefault="00B3755C" w:rsidP="004F06AE">
      <w:pPr>
        <w:rPr>
          <w:rStyle w:val="SC16323600"/>
        </w:rPr>
      </w:pPr>
    </w:p>
    <w:p w14:paraId="5F7B60C4" w14:textId="77777777" w:rsidR="00B3755C" w:rsidRDefault="00B3755C" w:rsidP="004F06AE">
      <w:pPr>
        <w:rPr>
          <w:rStyle w:val="SC16323600"/>
        </w:rPr>
      </w:pPr>
    </w:p>
    <w:p w14:paraId="13799E79" w14:textId="1981106C" w:rsidR="00F35198" w:rsidRDefault="004F06AE" w:rsidP="004F06AE">
      <w:pPr>
        <w:rPr>
          <w:rStyle w:val="SC16323600"/>
        </w:rPr>
      </w:pPr>
      <w:r>
        <w:rPr>
          <w:rStyle w:val="SC16323600"/>
        </w:rPr>
        <w:t>36.3.11.8.2 EHT-SIG content channels</w:t>
      </w:r>
    </w:p>
    <w:p w14:paraId="36B3F305" w14:textId="77777777" w:rsidR="004F06AE" w:rsidRDefault="004F06AE" w:rsidP="004F06AE">
      <w:pPr>
        <w:spacing w:line="360" w:lineRule="auto"/>
        <w:rPr>
          <w:color w:val="000000"/>
          <w:sz w:val="20"/>
          <w:lang w:val="en-US"/>
        </w:rPr>
      </w:pPr>
    </w:p>
    <w:p w14:paraId="075FC24D" w14:textId="0FE696D6" w:rsidR="004F06AE" w:rsidRDefault="004F06AE" w:rsidP="004F06AE">
      <w:pPr>
        <w:spacing w:line="360" w:lineRule="auto"/>
        <w:rPr>
          <w:color w:val="000000"/>
          <w:sz w:val="20"/>
          <w:lang w:val="en-US"/>
        </w:rPr>
      </w:pPr>
      <w:commentRangeStart w:id="21"/>
      <w:r w:rsidRPr="004F06AE">
        <w:rPr>
          <w:color w:val="000000"/>
          <w:sz w:val="20"/>
          <w:lang w:val="en-US"/>
        </w:rPr>
        <w:t>A</w:t>
      </w:r>
      <w:commentRangeEnd w:id="21"/>
      <w:r>
        <w:rPr>
          <w:rStyle w:val="ab"/>
        </w:rPr>
        <w:commentReference w:id="21"/>
      </w:r>
      <w:r w:rsidRPr="004F06AE">
        <w:rPr>
          <w:color w:val="000000"/>
          <w:sz w:val="20"/>
          <w:lang w:val="en-US"/>
        </w:rPr>
        <w:t xml:space="preserve"> STA only needs to process up to one 80 MHz segment of the </w:t>
      </w:r>
      <w:commentRangeStart w:id="22"/>
      <w:r w:rsidRPr="004F06AE">
        <w:rPr>
          <w:color w:val="000000"/>
          <w:sz w:val="20"/>
          <w:lang w:val="en-US"/>
        </w:rPr>
        <w:t xml:space="preserve">pre-EHT </w:t>
      </w:r>
      <w:del w:id="23" w:author="Yujian (Ross Yu)" w:date="2021-01-26T11:33:00Z">
        <w:r w:rsidRPr="004F06AE" w:rsidDel="007A175A">
          <w:rPr>
            <w:color w:val="000000"/>
            <w:sz w:val="20"/>
            <w:lang w:val="en-US"/>
          </w:rPr>
          <w:delText>preamble</w:delText>
        </w:r>
        <w:commentRangeEnd w:id="22"/>
        <w:r w:rsidR="009831C2" w:rsidDel="007A175A">
          <w:rPr>
            <w:rStyle w:val="ab"/>
          </w:rPr>
          <w:commentReference w:id="22"/>
        </w:r>
      </w:del>
      <w:ins w:id="24" w:author="Yujian (Ross Yu)" w:date="2021-01-26T11:33:00Z">
        <w:r w:rsidR="007A175A">
          <w:rPr>
            <w:color w:val="000000"/>
            <w:sz w:val="20"/>
            <w:lang w:val="en-US"/>
          </w:rPr>
          <w:t>modulated fields</w:t>
        </w:r>
      </w:ins>
      <w:ins w:id="25" w:author="Yujian (Ross Yu)" w:date="2021-01-22T15:25:00Z">
        <w:r w:rsidR="00D07234">
          <w:rPr>
            <w:color w:val="000000"/>
            <w:sz w:val="20"/>
            <w:lang w:val="en-US"/>
          </w:rPr>
          <w:t xml:space="preserve"> </w:t>
        </w:r>
      </w:ins>
      <w:del w:id="26" w:author="Yujian (Ross Yu)" w:date="2021-01-21T17:09:00Z">
        <w:r w:rsidRPr="004F06AE" w:rsidDel="004F06AE">
          <w:rPr>
            <w:color w:val="000000"/>
            <w:sz w:val="20"/>
            <w:lang w:val="en-US"/>
          </w:rPr>
          <w:delText xml:space="preserve"> (up to and including EHT-SIG) </w:delText>
        </w:r>
      </w:del>
      <w:r w:rsidRPr="004F06AE">
        <w:rPr>
          <w:color w:val="000000"/>
          <w:sz w:val="20"/>
          <w:lang w:val="en-US"/>
        </w:rPr>
        <w:t>to get all the assignment information for itself. No 80 MHz segment change is needed while processing L-SIG, U-SIG, and EHT-SIG.</w:t>
      </w:r>
    </w:p>
    <w:p w14:paraId="040FFDA3" w14:textId="2D4AAE7E" w:rsidR="004F06AE" w:rsidRDefault="004F06AE" w:rsidP="004F06AE">
      <w:pPr>
        <w:rPr>
          <w:b/>
          <w:bCs/>
          <w:i/>
          <w:iCs/>
          <w:color w:val="FF0000"/>
          <w:sz w:val="20"/>
          <w:lang w:val="en-US"/>
        </w:rPr>
      </w:pPr>
      <w:del w:id="27" w:author="Yujian (Ross Yu)" w:date="2021-01-21T17:09:00Z">
        <w:r w:rsidRPr="004F06AE" w:rsidDel="004F06AE">
          <w:rPr>
            <w:b/>
            <w:bCs/>
            <w:i/>
            <w:iCs/>
            <w:color w:val="FF0000"/>
            <w:sz w:val="20"/>
            <w:lang w:val="en-US"/>
          </w:rPr>
          <w:delText>Editor’s Note: 802.11 style guide does not recommend to use the term “up to and include”.</w:delText>
        </w:r>
      </w:del>
    </w:p>
    <w:p w14:paraId="1418F210" w14:textId="77777777" w:rsidR="004F06AE" w:rsidRDefault="004F06AE" w:rsidP="004F06AE">
      <w:pPr>
        <w:spacing w:line="360" w:lineRule="auto"/>
        <w:rPr>
          <w:color w:val="000000"/>
          <w:sz w:val="20"/>
          <w:lang w:val="en-US"/>
        </w:rPr>
      </w:pPr>
    </w:p>
    <w:p w14:paraId="279E1F9B" w14:textId="7149540B" w:rsidR="004F06AE" w:rsidRPr="004F06AE" w:rsidRDefault="004F06AE" w:rsidP="004F06AE">
      <w:pPr>
        <w:spacing w:line="360" w:lineRule="auto"/>
        <w:rPr>
          <w:ins w:id="28" w:author="Yujian (Ross Yu)" w:date="2021-01-21T17:12:00Z"/>
          <w:color w:val="000000"/>
          <w:sz w:val="20"/>
          <w:lang w:val="en-US"/>
        </w:rPr>
      </w:pPr>
      <w:r w:rsidRPr="004F06AE">
        <w:rPr>
          <w:color w:val="000000"/>
          <w:sz w:val="20"/>
          <w:lang w:val="en-US"/>
        </w:rPr>
        <w:t xml:space="preserve">The EHT-SIG content channel format is shown in Figure 36-35 (EHT-SIG content channel format for OFDMA transmission if bandwidth is 20/40/80 MHz), Figure 36-36 (EHT-SIG content channel format for OFDMA transmission if bandwidth is 160 MHz), </w:t>
      </w:r>
      <w:del w:id="29" w:author="Yujian (Ross Yu)" w:date="2021-01-21T17:11:00Z">
        <w:r w:rsidRPr="004F06AE" w:rsidDel="004F06AE">
          <w:rPr>
            <w:color w:val="000000"/>
            <w:sz w:val="20"/>
            <w:lang w:val="en-US"/>
          </w:rPr>
          <w:delText xml:space="preserve">and </w:delText>
        </w:r>
      </w:del>
      <w:r w:rsidRPr="004F06AE">
        <w:rPr>
          <w:color w:val="000000"/>
          <w:sz w:val="20"/>
          <w:lang w:val="en-US"/>
        </w:rPr>
        <w:t>Figure 36-37 (EHT-SIG content channel format for OFDMA transmission if bandwidth is 320 MHz)</w:t>
      </w:r>
      <w:ins w:id="30" w:author="Yujian (Ross Yu)" w:date="2021-01-21T17:11:00Z">
        <w:r>
          <w:rPr>
            <w:color w:val="000000"/>
            <w:sz w:val="20"/>
            <w:lang w:val="en-US"/>
          </w:rPr>
          <w:t xml:space="preserve">, </w:t>
        </w:r>
      </w:ins>
      <w:ins w:id="31" w:author="Yujian (Ross Yu)" w:date="2021-01-21T17:12:00Z">
        <w:r w:rsidRPr="004F06AE">
          <w:rPr>
            <w:color w:val="000000"/>
            <w:sz w:val="20"/>
            <w:lang w:val="en-US"/>
          </w:rPr>
          <w:t>Figure 36-38</w:t>
        </w:r>
        <w:r>
          <w:rPr>
            <w:color w:val="000000"/>
            <w:sz w:val="20"/>
            <w:lang w:val="en-US"/>
          </w:rPr>
          <w:t xml:space="preserve"> (</w:t>
        </w:r>
        <w:r w:rsidRPr="004F06AE">
          <w:rPr>
            <w:color w:val="000000"/>
            <w:sz w:val="20"/>
            <w:lang w:val="en-US"/>
          </w:rPr>
          <w:t>EHT-SIG content channel format for non-OFDMA transmission to a single user</w:t>
        </w:r>
      </w:ins>
      <w:ins w:id="32" w:author="Yujian (Ross Yu)" w:date="2021-01-21T17:13:00Z">
        <w:r>
          <w:rPr>
            <w:color w:val="000000"/>
            <w:sz w:val="20"/>
            <w:lang w:val="en-US"/>
          </w:rPr>
          <w:t>)</w:t>
        </w:r>
      </w:ins>
      <w:ins w:id="33" w:author="Yujian (Ross Yu)" w:date="2021-01-21T17:12:00Z">
        <w:r>
          <w:rPr>
            <w:color w:val="000000"/>
            <w:sz w:val="20"/>
            <w:lang w:val="en-US"/>
          </w:rPr>
          <w:t>, Figure 36-39</w:t>
        </w:r>
      </w:ins>
      <w:ins w:id="34" w:author="Yujian (Ross Yu)" w:date="2021-01-21T17:13:00Z">
        <w:r>
          <w:rPr>
            <w:color w:val="000000"/>
            <w:sz w:val="20"/>
            <w:lang w:val="en-US"/>
          </w:rPr>
          <w:t xml:space="preserve"> (</w:t>
        </w:r>
      </w:ins>
      <w:ins w:id="35" w:author="Yujian (Ross Yu)" w:date="2021-01-21T17:12:00Z">
        <w:r w:rsidRPr="004F06AE">
          <w:rPr>
            <w:color w:val="000000"/>
            <w:sz w:val="20"/>
            <w:lang w:val="en-US"/>
          </w:rPr>
          <w:t>EHT-SIG content channel format for EHT sounding NDP</w:t>
        </w:r>
      </w:ins>
      <w:ins w:id="36" w:author="Yujian (Ross Yu)" w:date="2021-01-21T17:13:00Z">
        <w:r>
          <w:rPr>
            <w:color w:val="000000"/>
            <w:sz w:val="20"/>
            <w:lang w:val="en-US"/>
          </w:rPr>
          <w:t xml:space="preserve">), and </w:t>
        </w:r>
        <w:r w:rsidRPr="004F06AE">
          <w:rPr>
            <w:color w:val="000000"/>
            <w:sz w:val="20"/>
            <w:lang w:val="en-US"/>
          </w:rPr>
          <w:t>Figure 36-40</w:t>
        </w:r>
        <w:r>
          <w:rPr>
            <w:color w:val="000000"/>
            <w:sz w:val="20"/>
            <w:lang w:val="en-US"/>
          </w:rPr>
          <w:t xml:space="preserve"> (</w:t>
        </w:r>
        <w:r w:rsidRPr="004F06AE">
          <w:rPr>
            <w:color w:val="000000"/>
            <w:sz w:val="20"/>
            <w:lang w:val="en-US"/>
          </w:rPr>
          <w:t>EHT-SIG content channel format for non-OFDMA transmission to multiple users</w:t>
        </w:r>
        <w:r>
          <w:rPr>
            <w:color w:val="000000"/>
            <w:sz w:val="20"/>
            <w:lang w:val="en-US"/>
          </w:rPr>
          <w:t>).</w:t>
        </w:r>
      </w:ins>
    </w:p>
    <w:p w14:paraId="2BA86CE9" w14:textId="77777777" w:rsidR="004F06AE" w:rsidRDefault="004F06AE" w:rsidP="004F06AE">
      <w:pPr>
        <w:rPr>
          <w:b/>
          <w:bCs/>
          <w:i/>
          <w:iCs/>
          <w:color w:val="FF0000"/>
          <w:sz w:val="20"/>
          <w:lang w:val="en-US"/>
        </w:rPr>
      </w:pPr>
    </w:p>
    <w:p w14:paraId="05785938" w14:textId="5E16D891" w:rsidR="004F06AE" w:rsidRPr="004F06AE" w:rsidDel="004F06AE" w:rsidRDefault="004F06AE" w:rsidP="004F06AE">
      <w:pPr>
        <w:rPr>
          <w:del w:id="37" w:author="Yujian (Ross Yu)" w:date="2021-01-21T17:13:00Z"/>
          <w:b/>
          <w:bCs/>
          <w:i/>
          <w:iCs/>
          <w:color w:val="FF0000"/>
          <w:sz w:val="20"/>
          <w:lang w:val="en-US"/>
        </w:rPr>
      </w:pPr>
      <w:commentRangeStart w:id="38"/>
      <w:del w:id="39" w:author="Yujian (Ross Yu)" w:date="2021-01-21T17:13:00Z">
        <w:r w:rsidRPr="004F06AE" w:rsidDel="004F06AE">
          <w:rPr>
            <w:b/>
            <w:bCs/>
            <w:i/>
            <w:iCs/>
            <w:color w:val="FF0000"/>
            <w:sz w:val="20"/>
            <w:lang w:val="en-US"/>
          </w:rPr>
          <w:delText>Editor’s</w:delText>
        </w:r>
      </w:del>
      <w:commentRangeEnd w:id="38"/>
      <w:r>
        <w:rPr>
          <w:rStyle w:val="ab"/>
        </w:rPr>
        <w:commentReference w:id="38"/>
      </w:r>
      <w:del w:id="40" w:author="Yujian (Ross Yu)" w:date="2021-01-21T17:13:00Z">
        <w:r w:rsidRPr="004F06AE" w:rsidDel="004F06AE">
          <w:rPr>
            <w:b/>
            <w:bCs/>
            <w:i/>
            <w:iCs/>
            <w:color w:val="FF0000"/>
            <w:sz w:val="20"/>
            <w:lang w:val="en-US"/>
          </w:rPr>
          <w:delText xml:space="preserve"> Note: There is no paragraph describing Figure 36-39 (EHT-SIG content channel format for EHT sounding NDP).</w:delText>
        </w:r>
      </w:del>
    </w:p>
    <w:p w14:paraId="7503694C" w14:textId="77777777" w:rsidR="004F06AE" w:rsidRDefault="004F06AE" w:rsidP="004F06AE">
      <w:pPr>
        <w:rPr>
          <w:b/>
          <w:bCs/>
          <w:i/>
          <w:iCs/>
          <w:color w:val="FF0000"/>
          <w:sz w:val="20"/>
          <w:lang w:val="en-US"/>
        </w:rPr>
      </w:pPr>
    </w:p>
    <w:p w14:paraId="1EEB6C0B" w14:textId="610D3BEC" w:rsidR="004F06AE" w:rsidRDefault="004F06AE" w:rsidP="004F06AE">
      <w:pPr>
        <w:rPr>
          <w:ins w:id="41" w:author="Yujian (Ross Yu)" w:date="2021-01-21T17:26:00Z"/>
          <w:rStyle w:val="SC16323600"/>
        </w:rPr>
      </w:pPr>
      <w:r>
        <w:rPr>
          <w:rStyle w:val="SC16323600"/>
        </w:rPr>
        <w:t>36.3.11.8.3 Common field for OFDMA transmission</w:t>
      </w:r>
    </w:p>
    <w:p w14:paraId="254AE367" w14:textId="13C49C4C" w:rsidR="00BF5E65" w:rsidRPr="00BF5E65" w:rsidRDefault="00BF5E65" w:rsidP="00BF5E65">
      <w:pPr>
        <w:jc w:val="center"/>
        <w:rPr>
          <w:ins w:id="42" w:author="Yujian (Ross Yu)" w:date="2021-01-21T17:26:00Z"/>
          <w:rStyle w:val="SC16323600"/>
          <w:b w:val="0"/>
        </w:rPr>
      </w:pPr>
      <w:r w:rsidRPr="00BF5E65">
        <w:rPr>
          <w:b/>
        </w:rPr>
        <w:t>Table 36-24—Common field for OFDMA</w:t>
      </w:r>
      <w:r w:rsidRPr="00BF5E65">
        <w:rPr>
          <w:b/>
          <w:spacing w:val="-1"/>
        </w:rPr>
        <w:t xml:space="preserve"> </w:t>
      </w:r>
      <w:r w:rsidRPr="00BF5E65">
        <w:rPr>
          <w:b/>
        </w:rPr>
        <w:t>transmission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9"/>
        <w:gridCol w:w="1800"/>
        <w:gridCol w:w="1080"/>
        <w:gridCol w:w="1080"/>
        <w:gridCol w:w="3500"/>
      </w:tblGrid>
      <w:tr w:rsidR="00BF5E65" w14:paraId="51919FEC" w14:textId="77777777" w:rsidTr="00570504">
        <w:trPr>
          <w:trHeight w:val="810"/>
        </w:trPr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57AFD5FB" w14:textId="77777777" w:rsidR="00BF5E65" w:rsidRDefault="00BF5E65" w:rsidP="00570504">
            <w:pPr>
              <w:pStyle w:val="TableParagraph"/>
              <w:kinsoku w:val="0"/>
              <w:overflowPunct w:val="0"/>
              <w:spacing w:before="8"/>
              <w:rPr>
                <w:sz w:val="25"/>
                <w:szCs w:val="25"/>
              </w:rPr>
            </w:pPr>
          </w:p>
          <w:p w14:paraId="0FB0D3AE" w14:textId="77777777" w:rsidR="00BF5E65" w:rsidRDefault="00BF5E65" w:rsidP="00570504">
            <w:pPr>
              <w:pStyle w:val="TableParagraph"/>
              <w:kinsoku w:val="0"/>
              <w:overflowPunct w:val="0"/>
              <w:spacing w:before="1"/>
              <w:ind w:left="160" w:right="1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Bit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DB5775B" w14:textId="77777777" w:rsidR="00BF5E65" w:rsidRDefault="00BF5E65" w:rsidP="00570504">
            <w:pPr>
              <w:pStyle w:val="TableParagraph"/>
              <w:kinsoku w:val="0"/>
              <w:overflowPunct w:val="0"/>
              <w:spacing w:before="8"/>
              <w:rPr>
                <w:sz w:val="25"/>
                <w:szCs w:val="25"/>
              </w:rPr>
            </w:pPr>
          </w:p>
          <w:p w14:paraId="05B099EE" w14:textId="77777777" w:rsidR="00BF5E65" w:rsidRDefault="00BF5E65" w:rsidP="00570504">
            <w:pPr>
              <w:pStyle w:val="TableParagraph"/>
              <w:kinsoku w:val="0"/>
              <w:overflowPunct w:val="0"/>
              <w:spacing w:before="1"/>
              <w:ind w:left="59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Subfield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30DF7F4" w14:textId="77777777" w:rsidR="00BF5E65" w:rsidRDefault="00BF5E65" w:rsidP="00570504">
            <w:pPr>
              <w:pStyle w:val="TableParagraph"/>
              <w:kinsoku w:val="0"/>
              <w:overflowPunct w:val="0"/>
              <w:spacing w:before="6"/>
              <w:rPr>
                <w:sz w:val="17"/>
                <w:szCs w:val="17"/>
              </w:rPr>
            </w:pPr>
          </w:p>
          <w:p w14:paraId="29EE4A32" w14:textId="77777777" w:rsidR="00BF5E65" w:rsidRDefault="00BF5E65" w:rsidP="00570504">
            <w:pPr>
              <w:pStyle w:val="TableParagraph"/>
              <w:kinsoku w:val="0"/>
              <w:overflowPunct w:val="0"/>
              <w:spacing w:line="232" w:lineRule="auto"/>
              <w:ind w:left="245" w:right="18" w:hanging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Number of subfield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5A131FD" w14:textId="77777777" w:rsidR="00BF5E65" w:rsidRDefault="00BF5E65" w:rsidP="00570504">
            <w:pPr>
              <w:pStyle w:val="TableParagraph"/>
              <w:kinsoku w:val="0"/>
              <w:overflowPunct w:val="0"/>
              <w:spacing w:before="102" w:line="232" w:lineRule="auto"/>
              <w:ind w:left="245" w:right="18" w:hanging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Number of bits per subfield</w:t>
            </w:r>
          </w:p>
        </w:tc>
        <w:tc>
          <w:tcPr>
            <w:tcW w:w="35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40777E1" w14:textId="77777777" w:rsidR="00BF5E65" w:rsidRDefault="00BF5E65" w:rsidP="00570504">
            <w:pPr>
              <w:pStyle w:val="TableParagraph"/>
              <w:kinsoku w:val="0"/>
              <w:overflowPunct w:val="0"/>
              <w:spacing w:before="8"/>
              <w:rPr>
                <w:sz w:val="25"/>
                <w:szCs w:val="25"/>
              </w:rPr>
            </w:pPr>
          </w:p>
          <w:p w14:paraId="2D8E925C" w14:textId="77777777" w:rsidR="00BF5E65" w:rsidRDefault="00BF5E65" w:rsidP="00570504">
            <w:pPr>
              <w:pStyle w:val="TableParagraph"/>
              <w:kinsoku w:val="0"/>
              <w:overflowPunct w:val="0"/>
              <w:spacing w:before="1"/>
              <w:ind w:left="1293" w:right="125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Description</w:t>
            </w:r>
          </w:p>
        </w:tc>
      </w:tr>
      <w:tr w:rsidR="00BF5E65" w14:paraId="4AB35AF4" w14:textId="77777777" w:rsidTr="00570504">
        <w:trPr>
          <w:trHeight w:val="810"/>
        </w:trPr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E76426C" w14:textId="006BC098" w:rsidR="00BF5E65" w:rsidRDefault="00BF5E65" w:rsidP="00BF5E65">
            <w:pPr>
              <w:pStyle w:val="TableParagraph"/>
              <w:kinsoku w:val="0"/>
              <w:overflowPunct w:val="0"/>
              <w:spacing w:before="8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>B0–B3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9DF2E3B" w14:textId="40C83C7E" w:rsidR="00BF5E65" w:rsidRDefault="00BF5E65" w:rsidP="00BF5E65">
            <w:pPr>
              <w:pStyle w:val="TableParagraph"/>
              <w:kinsoku w:val="0"/>
              <w:overflowPunct w:val="0"/>
              <w:spacing w:before="8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>Spatial Reuse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1FD7729" w14:textId="5CC58D3B" w:rsidR="00BF5E65" w:rsidRDefault="00BF5E65" w:rsidP="00BF5E65">
            <w:pPr>
              <w:pStyle w:val="TableParagraph"/>
              <w:kinsoku w:val="0"/>
              <w:overflowPunct w:val="0"/>
              <w:spacing w:before="6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3D11EAF" w14:textId="21C80579" w:rsidR="00BF5E65" w:rsidRDefault="00BF5E65" w:rsidP="00BF5E65">
            <w:pPr>
              <w:pStyle w:val="TableParagraph"/>
              <w:kinsoku w:val="0"/>
              <w:overflowPunct w:val="0"/>
              <w:spacing w:before="102" w:line="232" w:lineRule="auto"/>
              <w:ind w:left="245" w:right="18" w:hanging="113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54346C0" w14:textId="77777777" w:rsidR="00BF5E65" w:rsidRDefault="00BF5E65" w:rsidP="00BF5E65">
            <w:pPr>
              <w:pStyle w:val="TableParagraph"/>
              <w:kinsoku w:val="0"/>
              <w:overflowPunct w:val="0"/>
              <w:spacing w:before="8"/>
              <w:rPr>
                <w:ins w:id="43" w:author="Yujian (Ross Yu)" w:date="2021-01-22T11:39:00Z"/>
                <w:sz w:val="18"/>
                <w:szCs w:val="18"/>
              </w:rPr>
            </w:pPr>
            <w:del w:id="44" w:author="Yujian (Ross Yu)" w:date="2021-01-22T11:39:00Z">
              <w:r w:rsidDel="005E5BF2">
                <w:rPr>
                  <w:sz w:val="18"/>
                  <w:szCs w:val="18"/>
                </w:rPr>
                <w:delText>Indicates spatial reuse parameters during the transmission of this PPDU.</w:delText>
              </w:r>
            </w:del>
          </w:p>
          <w:p w14:paraId="25BE57AD" w14:textId="1FF9ACED" w:rsidR="005E5BF2" w:rsidRPr="005E5BF2" w:rsidRDefault="005E5BF2" w:rsidP="005E5BF2">
            <w:pPr>
              <w:pStyle w:val="TableParagraph"/>
              <w:kinsoku w:val="0"/>
              <w:overflowPunct w:val="0"/>
              <w:spacing w:before="8"/>
              <w:rPr>
                <w:ins w:id="45" w:author="Yujian (Ross Yu)" w:date="2021-01-22T11:39:00Z"/>
                <w:sz w:val="18"/>
                <w:szCs w:val="18"/>
              </w:rPr>
            </w:pPr>
            <w:ins w:id="46" w:author="Yujian (Ross Yu)" w:date="2021-01-22T11:39:00Z">
              <w:r w:rsidRPr="005E5BF2">
                <w:rPr>
                  <w:sz w:val="18"/>
                  <w:szCs w:val="18"/>
                </w:rPr>
                <w:t>Indicates whether or not spatial reuse modes are</w:t>
              </w:r>
              <w:r>
                <w:rPr>
                  <w:sz w:val="18"/>
                  <w:szCs w:val="18"/>
                </w:rPr>
                <w:t xml:space="preserve"> </w:t>
              </w:r>
              <w:r w:rsidRPr="005E5BF2">
                <w:rPr>
                  <w:sz w:val="18"/>
                  <w:szCs w:val="18"/>
                </w:rPr>
                <w:t>allowed during the transmission of this PPDU.</w:t>
              </w:r>
            </w:ins>
          </w:p>
          <w:p w14:paraId="489301A8" w14:textId="3394D838" w:rsidR="005E5BF2" w:rsidRDefault="005E5BF2" w:rsidP="005E5BF2">
            <w:pPr>
              <w:pStyle w:val="TableParagraph"/>
              <w:kinsoku w:val="0"/>
              <w:overflowPunct w:val="0"/>
              <w:spacing w:before="8"/>
              <w:rPr>
                <w:sz w:val="25"/>
                <w:szCs w:val="25"/>
              </w:rPr>
            </w:pPr>
            <w:ins w:id="47" w:author="Yujian (Ross Yu)" w:date="2021-01-22T11:39:00Z">
              <w:r w:rsidRPr="005E5BF2">
                <w:rPr>
                  <w:sz w:val="18"/>
                  <w:szCs w:val="18"/>
                </w:rPr>
                <w:t>Set to a value from Table 27-22 (Spatial Reuse field</w:t>
              </w:r>
              <w:r>
                <w:rPr>
                  <w:sz w:val="18"/>
                  <w:szCs w:val="18"/>
                </w:rPr>
                <w:t xml:space="preserve"> </w:t>
              </w:r>
              <w:r w:rsidRPr="005E5BF2">
                <w:rPr>
                  <w:sz w:val="18"/>
                  <w:szCs w:val="18"/>
                </w:rPr>
                <w:t>encoding for an HE SU PPDU, HE ER SU PPDU, and</w:t>
              </w:r>
              <w:r>
                <w:rPr>
                  <w:sz w:val="18"/>
                  <w:szCs w:val="18"/>
                </w:rPr>
                <w:t xml:space="preserve"> </w:t>
              </w:r>
              <w:r w:rsidRPr="005E5BF2">
                <w:rPr>
                  <w:sz w:val="18"/>
                  <w:szCs w:val="18"/>
                </w:rPr>
                <w:t>HE MU PPDU), see 26.11.6 (SPATIAL_REUSE) and</w:t>
              </w:r>
              <w:r>
                <w:rPr>
                  <w:sz w:val="18"/>
                  <w:szCs w:val="18"/>
                </w:rPr>
                <w:t xml:space="preserve"> </w:t>
              </w:r>
              <w:r w:rsidRPr="005E5BF2">
                <w:rPr>
                  <w:sz w:val="18"/>
                  <w:szCs w:val="18"/>
                </w:rPr>
                <w:t xml:space="preserve">26.10 (Spatial reuse </w:t>
              </w:r>
              <w:commentRangeStart w:id="48"/>
              <w:r w:rsidRPr="005E5BF2">
                <w:rPr>
                  <w:sz w:val="18"/>
                  <w:szCs w:val="18"/>
                </w:rPr>
                <w:t>operation</w:t>
              </w:r>
            </w:ins>
            <w:commentRangeEnd w:id="48"/>
            <w:r w:rsidR="009831C2">
              <w:rPr>
                <w:rStyle w:val="ab"/>
                <w:rFonts w:eastAsia="宋体"/>
                <w:lang w:val="en-GB" w:eastAsia="en-US"/>
              </w:rPr>
              <w:commentReference w:id="48"/>
            </w:r>
            <w:ins w:id="49" w:author="Yujian (Ross Yu)" w:date="2021-01-22T11:39:00Z">
              <w:r w:rsidRPr="005E5BF2">
                <w:rPr>
                  <w:sz w:val="18"/>
                  <w:szCs w:val="18"/>
                </w:rPr>
                <w:t>)</w:t>
              </w:r>
            </w:ins>
          </w:p>
        </w:tc>
      </w:tr>
      <w:tr w:rsidR="00BF5E65" w14:paraId="05A352D5" w14:textId="77777777" w:rsidTr="00570504">
        <w:trPr>
          <w:trHeight w:val="810"/>
        </w:trPr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8B2A6A5" w14:textId="1A2FB827" w:rsidR="00BF5E65" w:rsidRDefault="00BF5E65" w:rsidP="00BF5E65">
            <w:pPr>
              <w:pStyle w:val="TableParagraph"/>
              <w:kinsoku w:val="0"/>
              <w:overflowPunct w:val="0"/>
              <w:spacing w:before="8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>B4–B5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8AFCDDA" w14:textId="33B87B9F" w:rsidR="00BF5E65" w:rsidRDefault="00BF5E65" w:rsidP="00BF5E65">
            <w:pPr>
              <w:pStyle w:val="TableParagraph"/>
              <w:kinsoku w:val="0"/>
              <w:overflowPunct w:val="0"/>
              <w:spacing w:before="8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>GI+LTF Size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B78E9BB" w14:textId="476B593B" w:rsidR="00BF5E65" w:rsidRDefault="00BF5E65" w:rsidP="00BF5E65">
            <w:pPr>
              <w:pStyle w:val="TableParagraph"/>
              <w:kinsoku w:val="0"/>
              <w:overflowPunct w:val="0"/>
              <w:spacing w:before="6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8AB73FD" w14:textId="7C4AF76F" w:rsidR="00BF5E65" w:rsidRDefault="00BF5E65" w:rsidP="00BF5E65">
            <w:pPr>
              <w:pStyle w:val="TableParagraph"/>
              <w:kinsoku w:val="0"/>
              <w:overflowPunct w:val="0"/>
              <w:spacing w:before="102" w:line="232" w:lineRule="auto"/>
              <w:ind w:left="245" w:right="18" w:hanging="113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630356B5" w14:textId="77777777" w:rsidR="00BF5E65" w:rsidRDefault="00BF5E65" w:rsidP="009831C2">
            <w:pPr>
              <w:pStyle w:val="TableParagraph"/>
              <w:kinsoku w:val="0"/>
              <w:overflowPunct w:val="0"/>
              <w:spacing w:before="124" w:line="218" w:lineRule="auto"/>
              <w:ind w:right="10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Indicates the GI duration and EHT-LTF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size: Set to 0 to indicate 2</w:t>
            </w:r>
            <w:r>
              <w:rPr>
                <w:rFonts w:ascii="Symbol" w:hAnsi="Symbol" w:cs="Symbol"/>
                <w:sz w:val="18"/>
                <w:szCs w:val="18"/>
              </w:rPr>
              <w:t></w:t>
            </w:r>
            <w:r>
              <w:rPr>
                <w:sz w:val="18"/>
                <w:szCs w:val="18"/>
              </w:rPr>
              <w:t xml:space="preserve"> LTF + 0.8 µs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GI.</w:t>
            </w:r>
          </w:p>
          <w:p w14:paraId="51D1AC97" w14:textId="77777777" w:rsidR="00D83D4B" w:rsidRDefault="00BF5E65" w:rsidP="00BF5E65">
            <w:pPr>
              <w:pStyle w:val="TableParagraph"/>
              <w:kinsoku w:val="0"/>
              <w:overflowPunct w:val="0"/>
              <w:spacing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 to 1 to indicate 2</w:t>
            </w:r>
            <w:r>
              <w:rPr>
                <w:rFonts w:ascii="Symbol" w:hAnsi="Symbol" w:cs="Symbol"/>
                <w:sz w:val="18"/>
                <w:szCs w:val="18"/>
              </w:rPr>
              <w:t></w:t>
            </w:r>
            <w:r>
              <w:rPr>
                <w:sz w:val="18"/>
                <w:szCs w:val="18"/>
              </w:rPr>
              <w:t xml:space="preserve"> LTF + 1.6 µs</w:t>
            </w:r>
            <w:r>
              <w:rPr>
                <w:spacing w:val="-1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GI. </w:t>
            </w:r>
          </w:p>
          <w:p w14:paraId="0D36E434" w14:textId="77777777" w:rsidR="00D83D4B" w:rsidRDefault="00BF5E65" w:rsidP="00BF5E65">
            <w:pPr>
              <w:pStyle w:val="TableParagraph"/>
              <w:kinsoku w:val="0"/>
              <w:overflowPunct w:val="0"/>
              <w:spacing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 to 2 to indicate 4</w:t>
            </w:r>
            <w:r>
              <w:rPr>
                <w:rFonts w:ascii="Symbol" w:hAnsi="Symbol" w:cs="Symbol"/>
                <w:sz w:val="18"/>
                <w:szCs w:val="18"/>
              </w:rPr>
              <w:t></w:t>
            </w:r>
            <w:r>
              <w:rPr>
                <w:sz w:val="18"/>
                <w:szCs w:val="18"/>
              </w:rPr>
              <w:t xml:space="preserve"> LTF + 0.8 µs</w:t>
            </w:r>
            <w:r>
              <w:rPr>
                <w:spacing w:val="-1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GI. </w:t>
            </w:r>
          </w:p>
          <w:p w14:paraId="14791EDB" w14:textId="0DDD45A2" w:rsidR="00BF5E65" w:rsidRDefault="00BF5E65" w:rsidP="00BF5E65">
            <w:pPr>
              <w:pStyle w:val="TableParagraph"/>
              <w:kinsoku w:val="0"/>
              <w:overflowPunct w:val="0"/>
              <w:spacing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 to 3 to indicate 4</w:t>
            </w:r>
            <w:r>
              <w:rPr>
                <w:rFonts w:ascii="Symbol" w:hAnsi="Symbol" w:cs="Symbol"/>
                <w:sz w:val="18"/>
                <w:szCs w:val="18"/>
              </w:rPr>
              <w:t></w:t>
            </w:r>
            <w:r>
              <w:rPr>
                <w:sz w:val="18"/>
                <w:szCs w:val="18"/>
              </w:rPr>
              <w:t xml:space="preserve"> LTF + 3.2 µs</w:t>
            </w:r>
            <w:r>
              <w:rPr>
                <w:spacing w:val="-1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GI.</w:t>
            </w:r>
          </w:p>
          <w:p w14:paraId="448D8E92" w14:textId="741F6844" w:rsidR="00BF5E65" w:rsidRPr="004D5B96" w:rsidRDefault="00BF5E65" w:rsidP="00BF5E65">
            <w:pPr>
              <w:pStyle w:val="TableParagraph"/>
              <w:kinsoku w:val="0"/>
              <w:overflowPunct w:val="0"/>
              <w:spacing w:before="8"/>
              <w:rPr>
                <w:sz w:val="18"/>
                <w:szCs w:val="18"/>
              </w:rPr>
            </w:pPr>
            <w:ins w:id="50" w:author="Yujian (Ross Yu)" w:date="2021-01-21T17:28:00Z">
              <w:r w:rsidRPr="004D5B96">
                <w:rPr>
                  <w:rFonts w:eastAsia="宋体"/>
                  <w:color w:val="000000"/>
                  <w:sz w:val="18"/>
                  <w:szCs w:val="18"/>
                  <w:lang w:eastAsia="en-US"/>
                </w:rPr>
                <w:t xml:space="preserve">The values shall be the same in different 80MHz </w:t>
              </w:r>
              <w:proofErr w:type="spellStart"/>
              <w:r w:rsidRPr="004D5B96">
                <w:rPr>
                  <w:rFonts w:eastAsia="宋体"/>
                  <w:color w:val="000000"/>
                  <w:sz w:val="18"/>
                  <w:szCs w:val="18"/>
                  <w:lang w:eastAsia="en-US"/>
                </w:rPr>
                <w:t>subblock</w:t>
              </w:r>
            </w:ins>
            <w:ins w:id="51" w:author="Yujian (Ross Yu)" w:date="2021-01-25T23:26:00Z">
              <w:r w:rsidR="00E420BC">
                <w:rPr>
                  <w:rFonts w:eastAsia="宋体"/>
                  <w:color w:val="000000"/>
                  <w:sz w:val="18"/>
                  <w:szCs w:val="18"/>
                  <w:lang w:eastAsia="en-US"/>
                </w:rPr>
                <w:t>s</w:t>
              </w:r>
            </w:ins>
            <w:proofErr w:type="spellEnd"/>
            <w:ins w:id="52" w:author="Yujian (Ross Yu)" w:date="2021-01-21T17:28:00Z">
              <w:r w:rsidRPr="004D5B96">
                <w:rPr>
                  <w:rFonts w:eastAsia="宋体"/>
                  <w:color w:val="000000"/>
                  <w:sz w:val="18"/>
                  <w:szCs w:val="18"/>
                  <w:lang w:eastAsia="en-US"/>
                </w:rPr>
                <w:t>.</w:t>
              </w:r>
            </w:ins>
          </w:p>
        </w:tc>
      </w:tr>
      <w:tr w:rsidR="00BF5E65" w14:paraId="119BC07E" w14:textId="77777777" w:rsidTr="00570504">
        <w:trPr>
          <w:trHeight w:val="810"/>
        </w:trPr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3B7D423C" w14:textId="473702D2" w:rsidR="00BF5E65" w:rsidRDefault="00BF5E65" w:rsidP="00BF5E65">
            <w:pPr>
              <w:pStyle w:val="TableParagraph"/>
              <w:kinsoku w:val="0"/>
              <w:overflowPunct w:val="0"/>
              <w:spacing w:before="8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lastRenderedPageBreak/>
              <w:t>B6–B8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F62CEF0" w14:textId="247404CA" w:rsidR="00BF5E65" w:rsidRDefault="00BF5E65" w:rsidP="00BF5E65">
            <w:pPr>
              <w:pStyle w:val="TableParagraph"/>
              <w:kinsoku w:val="0"/>
              <w:overflowPunct w:val="0"/>
              <w:spacing w:before="8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>Number Of EHT- LTF Symbols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CA9B08B" w14:textId="11E86C56" w:rsidR="00BF5E65" w:rsidRDefault="00BF5E65" w:rsidP="00BF5E65">
            <w:pPr>
              <w:pStyle w:val="TableParagraph"/>
              <w:kinsoku w:val="0"/>
              <w:overflowPunct w:val="0"/>
              <w:spacing w:before="6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4E698CB" w14:textId="1C90E680" w:rsidR="00BF5E65" w:rsidRDefault="00BF5E65" w:rsidP="00BF5E65">
            <w:pPr>
              <w:pStyle w:val="TableParagraph"/>
              <w:kinsoku w:val="0"/>
              <w:overflowPunct w:val="0"/>
              <w:spacing w:before="102" w:line="232" w:lineRule="auto"/>
              <w:ind w:left="245" w:right="18" w:hanging="113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7DE78C5F" w14:textId="77777777" w:rsidR="00BF5E65" w:rsidRDefault="00BF5E65" w:rsidP="00D83D4B">
            <w:pPr>
              <w:pStyle w:val="TableParagraph"/>
              <w:kinsoku w:val="0"/>
              <w:overflowPunct w:val="0"/>
              <w:spacing w:before="114" w:line="232" w:lineRule="auto"/>
              <w:ind w:right="24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Indicate the number of EHT-LTF symbols: Set to 0 to indicate 1 EHT-LTF symbol.</w:t>
            </w:r>
          </w:p>
          <w:p w14:paraId="3C409D26" w14:textId="77777777" w:rsidR="00D83D4B" w:rsidRDefault="00BF5E65" w:rsidP="00BF5E65">
            <w:pPr>
              <w:pStyle w:val="TableParagraph"/>
              <w:kinsoku w:val="0"/>
              <w:overflowPunct w:val="0"/>
              <w:spacing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 to 1 to indicate 2 EHT-LTF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symbols. </w:t>
            </w:r>
          </w:p>
          <w:p w14:paraId="47295E9F" w14:textId="77777777" w:rsidR="00D83D4B" w:rsidRDefault="00BF5E65" w:rsidP="00BF5E65">
            <w:pPr>
              <w:pStyle w:val="TableParagraph"/>
              <w:kinsoku w:val="0"/>
              <w:overflowPunct w:val="0"/>
              <w:spacing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 to 2 to indicate 4 EHT-LTF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symbols. </w:t>
            </w:r>
          </w:p>
          <w:p w14:paraId="61465BEB" w14:textId="77777777" w:rsidR="00D83D4B" w:rsidRDefault="00BF5E65" w:rsidP="00BF5E65">
            <w:pPr>
              <w:pStyle w:val="TableParagraph"/>
              <w:kinsoku w:val="0"/>
              <w:overflowPunct w:val="0"/>
              <w:spacing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 to 3 to indicate 6 EHT-LTF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symbols. </w:t>
            </w:r>
          </w:p>
          <w:p w14:paraId="15243956" w14:textId="6341344A" w:rsidR="00BF5E65" w:rsidRDefault="00BF5E65" w:rsidP="00BF5E65">
            <w:pPr>
              <w:pStyle w:val="TableParagraph"/>
              <w:kinsoku w:val="0"/>
              <w:overflowPunct w:val="0"/>
              <w:spacing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 to 4 to indicate 8 EHT-LTF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symbols. Other values are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Validated.</w:t>
            </w:r>
          </w:p>
          <w:p w14:paraId="0D80647D" w14:textId="6E6053D6" w:rsidR="00BF5E65" w:rsidRDefault="00BF5E65" w:rsidP="00BF5E65">
            <w:pPr>
              <w:pStyle w:val="TableParagraph"/>
              <w:kinsoku w:val="0"/>
              <w:overflowPunct w:val="0"/>
              <w:spacing w:before="8"/>
              <w:rPr>
                <w:sz w:val="25"/>
                <w:szCs w:val="25"/>
              </w:rPr>
            </w:pPr>
            <w:ins w:id="53" w:author="Yujian (Ross Yu)" w:date="2021-01-21T17:28:00Z">
              <w:r w:rsidRPr="004D5B96">
                <w:rPr>
                  <w:rFonts w:eastAsia="宋体"/>
                  <w:color w:val="000000"/>
                  <w:sz w:val="18"/>
                  <w:szCs w:val="18"/>
                  <w:lang w:eastAsia="en-US"/>
                </w:rPr>
                <w:t xml:space="preserve">The values shall be the same in different 80MHz </w:t>
              </w:r>
              <w:proofErr w:type="spellStart"/>
              <w:r w:rsidRPr="004D5B96">
                <w:rPr>
                  <w:rFonts w:eastAsia="宋体"/>
                  <w:color w:val="000000"/>
                  <w:sz w:val="18"/>
                  <w:szCs w:val="18"/>
                  <w:lang w:eastAsia="en-US"/>
                </w:rPr>
                <w:t>subblock</w:t>
              </w:r>
            </w:ins>
            <w:ins w:id="54" w:author="Yujian (Ross Yu)" w:date="2021-01-25T23:26:00Z">
              <w:r w:rsidR="00E420BC">
                <w:rPr>
                  <w:rFonts w:eastAsia="宋体"/>
                  <w:color w:val="000000"/>
                  <w:sz w:val="18"/>
                  <w:szCs w:val="18"/>
                  <w:lang w:eastAsia="en-US"/>
                </w:rPr>
                <w:t>s</w:t>
              </w:r>
            </w:ins>
            <w:proofErr w:type="spellEnd"/>
            <w:ins w:id="55" w:author="Yujian (Ross Yu)" w:date="2021-01-21T17:28:00Z">
              <w:r w:rsidRPr="004D5B96">
                <w:rPr>
                  <w:rFonts w:eastAsia="宋体"/>
                  <w:color w:val="000000"/>
                  <w:sz w:val="18"/>
                  <w:szCs w:val="18"/>
                  <w:lang w:eastAsia="en-US"/>
                </w:rPr>
                <w:t>.</w:t>
              </w:r>
            </w:ins>
          </w:p>
        </w:tc>
      </w:tr>
      <w:tr w:rsidR="00BF5E65" w14:paraId="197D272F" w14:textId="77777777" w:rsidTr="00570504">
        <w:trPr>
          <w:trHeight w:val="810"/>
        </w:trPr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0B3DAED9" w14:textId="24EEDFEE" w:rsidR="00BF5E65" w:rsidRDefault="00BF5E65" w:rsidP="00BF5E65">
            <w:pPr>
              <w:pStyle w:val="TableParagraph"/>
              <w:kinsoku w:val="0"/>
              <w:overflowPunct w:val="0"/>
              <w:spacing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B9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8698130" w14:textId="7B1175EA" w:rsidR="00BF5E65" w:rsidRDefault="00BF5E65" w:rsidP="00BF5E65">
            <w:pPr>
              <w:pStyle w:val="TableParagraph"/>
              <w:kinsoku w:val="0"/>
              <w:overflowPunct w:val="0"/>
              <w:spacing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LDPC Extra Symbol Segment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28DFDC7" w14:textId="67E584A5" w:rsidR="00BF5E65" w:rsidRDefault="00BF5E65" w:rsidP="00BF5E65">
            <w:pPr>
              <w:pStyle w:val="TableParagraph"/>
              <w:kinsoku w:val="0"/>
              <w:overflowPunct w:val="0"/>
              <w:spacing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C4DB858" w14:textId="6B1EAAD8" w:rsidR="00BF5E65" w:rsidRDefault="00BF5E65" w:rsidP="00BF5E65">
            <w:pPr>
              <w:pStyle w:val="TableParagraph"/>
              <w:kinsoku w:val="0"/>
              <w:overflowPunct w:val="0"/>
              <w:spacing w:before="102" w:line="232" w:lineRule="auto"/>
              <w:ind w:left="245" w:right="18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28D18CF" w14:textId="77777777" w:rsidR="00BF5E65" w:rsidRDefault="00BF5E65" w:rsidP="00BF5E65">
            <w:pPr>
              <w:pStyle w:val="TableParagraph"/>
              <w:kinsoku w:val="0"/>
              <w:overflowPunct w:val="0"/>
              <w:spacing w:before="114" w:line="232" w:lineRule="auto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Indicates the presence of the LDPC extra symbol segment:</w:t>
            </w:r>
          </w:p>
          <w:p w14:paraId="49FD65E3" w14:textId="77777777" w:rsidR="00BF5E65" w:rsidRDefault="00BF5E65" w:rsidP="00BF5E65">
            <w:pPr>
              <w:pStyle w:val="TableParagraph"/>
              <w:kinsoku w:val="0"/>
              <w:overflowPunct w:val="0"/>
              <w:spacing w:line="232" w:lineRule="auto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 to 1 if an LDPC extra symbol segment is present.</w:t>
            </w:r>
          </w:p>
          <w:p w14:paraId="2E05D9B0" w14:textId="77777777" w:rsidR="00BF5E65" w:rsidRDefault="00BF5E65" w:rsidP="00BF5E65">
            <w:pPr>
              <w:pStyle w:val="TableParagraph"/>
              <w:kinsoku w:val="0"/>
              <w:overflowPunct w:val="0"/>
              <w:spacing w:before="114" w:line="232" w:lineRule="auto"/>
              <w:ind w:left="130" w:right="248"/>
              <w:jc w:val="both"/>
              <w:rPr>
                <w:ins w:id="56" w:author="Yujian (Ross Yu)" w:date="2021-01-26T11:32:00Z"/>
                <w:sz w:val="18"/>
                <w:szCs w:val="18"/>
              </w:rPr>
            </w:pPr>
            <w:r>
              <w:rPr>
                <w:sz w:val="18"/>
                <w:szCs w:val="18"/>
              </w:rPr>
              <w:t>Set to 0 if an LDPC extra symbol segment is not present.</w:t>
            </w:r>
          </w:p>
          <w:p w14:paraId="4CA60E3D" w14:textId="3ECF7427" w:rsidR="007A175A" w:rsidRDefault="007A175A" w:rsidP="00BF5E65">
            <w:pPr>
              <w:pStyle w:val="TableParagraph"/>
              <w:kinsoku w:val="0"/>
              <w:overflowPunct w:val="0"/>
              <w:spacing w:before="114" w:line="232" w:lineRule="auto"/>
              <w:ind w:left="130" w:right="248"/>
              <w:jc w:val="both"/>
              <w:rPr>
                <w:sz w:val="18"/>
                <w:szCs w:val="18"/>
              </w:rPr>
            </w:pPr>
            <w:ins w:id="57" w:author="Yujian (Ross Yu)" w:date="2021-01-26T11:32:00Z">
              <w:r w:rsidRPr="004D5B96">
                <w:rPr>
                  <w:rFonts w:eastAsia="宋体"/>
                  <w:color w:val="000000"/>
                  <w:sz w:val="18"/>
                  <w:szCs w:val="18"/>
                  <w:lang w:eastAsia="en-US"/>
                </w:rPr>
                <w:t xml:space="preserve">The values shall be the same in different 80MHz </w:t>
              </w:r>
              <w:commentRangeStart w:id="58"/>
              <w:proofErr w:type="spellStart"/>
              <w:r w:rsidRPr="004D5B96">
                <w:rPr>
                  <w:rFonts w:eastAsia="宋体"/>
                  <w:color w:val="000000"/>
                  <w:sz w:val="18"/>
                  <w:szCs w:val="18"/>
                  <w:lang w:eastAsia="en-US"/>
                </w:rPr>
                <w:t>subblock</w:t>
              </w:r>
              <w:r>
                <w:rPr>
                  <w:rFonts w:eastAsia="宋体"/>
                  <w:color w:val="000000"/>
                  <w:sz w:val="18"/>
                  <w:szCs w:val="18"/>
                  <w:lang w:eastAsia="en-US"/>
                </w:rPr>
                <w:t>s</w:t>
              </w:r>
              <w:commentRangeEnd w:id="58"/>
              <w:proofErr w:type="spellEnd"/>
              <w:r>
                <w:rPr>
                  <w:rStyle w:val="ab"/>
                  <w:rFonts w:eastAsia="宋体"/>
                  <w:lang w:val="en-GB" w:eastAsia="en-US"/>
                </w:rPr>
                <w:commentReference w:id="58"/>
              </w:r>
              <w:r w:rsidRPr="004D5B96">
                <w:rPr>
                  <w:rFonts w:eastAsia="宋体"/>
                  <w:color w:val="000000"/>
                  <w:sz w:val="18"/>
                  <w:szCs w:val="18"/>
                  <w:lang w:eastAsia="en-US"/>
                </w:rPr>
                <w:t>.</w:t>
              </w:r>
            </w:ins>
          </w:p>
        </w:tc>
      </w:tr>
      <w:tr w:rsidR="00BF5E65" w14:paraId="03B8EE60" w14:textId="77777777" w:rsidTr="00570504">
        <w:trPr>
          <w:trHeight w:val="810"/>
        </w:trPr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55673FD" w14:textId="74792D73" w:rsidR="00BF5E65" w:rsidRDefault="00BF5E65" w:rsidP="00BF5E65">
            <w:pPr>
              <w:pStyle w:val="TableParagraph"/>
              <w:kinsoku w:val="0"/>
              <w:overflowPunct w:val="0"/>
              <w:spacing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B10–B11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0AC9517" w14:textId="67D179C7" w:rsidR="00BF5E65" w:rsidRDefault="00BF5E65" w:rsidP="00BF5E65">
            <w:pPr>
              <w:pStyle w:val="TableParagraph"/>
              <w:kinsoku w:val="0"/>
              <w:overflowPunct w:val="0"/>
              <w:spacing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Pre-FEC Padding Factor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7E06794" w14:textId="6A39C1CC" w:rsidR="00BF5E65" w:rsidRDefault="00BF5E65" w:rsidP="00BF5E65">
            <w:pPr>
              <w:pStyle w:val="TableParagraph"/>
              <w:kinsoku w:val="0"/>
              <w:overflowPunct w:val="0"/>
              <w:spacing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6F2528A" w14:textId="44CCAEA3" w:rsidR="00BF5E65" w:rsidRDefault="00BF5E65" w:rsidP="00BF5E65">
            <w:pPr>
              <w:pStyle w:val="TableParagraph"/>
              <w:kinsoku w:val="0"/>
              <w:overflowPunct w:val="0"/>
              <w:spacing w:before="102" w:line="232" w:lineRule="auto"/>
              <w:ind w:left="245" w:right="18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7B5482E5" w14:textId="77777777" w:rsidR="00BF5E65" w:rsidRDefault="00BF5E65" w:rsidP="00BF5E65">
            <w:pPr>
              <w:pStyle w:val="TableParagraph"/>
              <w:kinsoku w:val="0"/>
              <w:overflowPunct w:val="0"/>
              <w:spacing w:before="109" w:line="204" w:lineRule="exact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Indicates the pre-FEC padding factor:</w:t>
            </w:r>
          </w:p>
          <w:p w14:paraId="742E89AB" w14:textId="77777777" w:rsidR="00BF5E65" w:rsidRDefault="00BF5E65" w:rsidP="00BF5E65">
            <w:pPr>
              <w:pStyle w:val="TableParagraph"/>
              <w:kinsoku w:val="0"/>
              <w:overflowPunct w:val="0"/>
              <w:spacing w:before="3" w:line="230" w:lineRule="auto"/>
              <w:ind w:left="130" w:right="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indicate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pre-FEC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padding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factor of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4.</w:t>
            </w:r>
          </w:p>
          <w:p w14:paraId="38645657" w14:textId="77777777" w:rsidR="00BF5E65" w:rsidRDefault="00BF5E65" w:rsidP="00BF5E65">
            <w:pPr>
              <w:pStyle w:val="TableParagraph"/>
              <w:kinsoku w:val="0"/>
              <w:overflowPunct w:val="0"/>
              <w:spacing w:before="1" w:line="232" w:lineRule="auto"/>
              <w:ind w:left="130" w:right="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indicate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pre-FEC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padding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factor of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1.</w:t>
            </w:r>
          </w:p>
          <w:p w14:paraId="7C510CC3" w14:textId="77777777" w:rsidR="00BF5E65" w:rsidRDefault="00BF5E65" w:rsidP="00BF5E65">
            <w:pPr>
              <w:pStyle w:val="TableParagraph"/>
              <w:kinsoku w:val="0"/>
              <w:overflowPunct w:val="0"/>
              <w:spacing w:line="232" w:lineRule="auto"/>
              <w:ind w:left="130" w:right="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indicate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pre-FEC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padding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factor of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2.</w:t>
            </w:r>
          </w:p>
          <w:p w14:paraId="1FAAB318" w14:textId="77777777" w:rsidR="00BF5E65" w:rsidRDefault="00BF5E65" w:rsidP="00BF5E65">
            <w:pPr>
              <w:pStyle w:val="TableParagraph"/>
              <w:kinsoku w:val="0"/>
              <w:overflowPunct w:val="0"/>
              <w:spacing w:before="114" w:line="232" w:lineRule="auto"/>
              <w:ind w:left="130" w:right="24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indicate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pre-FEC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padding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factor of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3.</w:t>
            </w:r>
          </w:p>
          <w:p w14:paraId="69552D54" w14:textId="007D2AB6" w:rsidR="00BF5E65" w:rsidRDefault="00BF5E65" w:rsidP="00BF5E65">
            <w:pPr>
              <w:pStyle w:val="TableParagraph"/>
              <w:kinsoku w:val="0"/>
              <w:overflowPunct w:val="0"/>
              <w:spacing w:before="114" w:line="232" w:lineRule="auto"/>
              <w:ind w:left="130" w:right="248"/>
              <w:jc w:val="both"/>
              <w:rPr>
                <w:sz w:val="18"/>
                <w:szCs w:val="18"/>
              </w:rPr>
            </w:pPr>
            <w:ins w:id="59" w:author="Yujian (Ross Yu)" w:date="2021-01-21T17:28:00Z">
              <w:r w:rsidRPr="00B97C6B">
                <w:rPr>
                  <w:rFonts w:eastAsia="宋体"/>
                  <w:color w:val="000000"/>
                  <w:sz w:val="18"/>
                  <w:szCs w:val="20"/>
                  <w:lang w:eastAsia="en-US"/>
                </w:rPr>
                <w:t xml:space="preserve">The values shall be the same in different 80MHz </w:t>
              </w:r>
              <w:proofErr w:type="spellStart"/>
              <w:r w:rsidRPr="00B97C6B">
                <w:rPr>
                  <w:rFonts w:eastAsia="宋体"/>
                  <w:color w:val="000000"/>
                  <w:sz w:val="18"/>
                  <w:szCs w:val="20"/>
                  <w:lang w:eastAsia="en-US"/>
                </w:rPr>
                <w:t>subblock</w:t>
              </w:r>
            </w:ins>
            <w:ins w:id="60" w:author="Yujian (Ross Yu)" w:date="2021-01-25T23:26:00Z">
              <w:r w:rsidR="00E420BC">
                <w:rPr>
                  <w:rFonts w:eastAsia="宋体"/>
                  <w:color w:val="000000"/>
                  <w:sz w:val="18"/>
                  <w:szCs w:val="20"/>
                  <w:lang w:eastAsia="en-US"/>
                </w:rPr>
                <w:t>s</w:t>
              </w:r>
            </w:ins>
            <w:proofErr w:type="spellEnd"/>
            <w:ins w:id="61" w:author="Yujian (Ross Yu)" w:date="2021-01-21T17:28:00Z">
              <w:r w:rsidRPr="00B97C6B">
                <w:rPr>
                  <w:rFonts w:eastAsia="宋体"/>
                  <w:color w:val="000000"/>
                  <w:sz w:val="18"/>
                  <w:szCs w:val="20"/>
                  <w:lang w:eastAsia="en-US"/>
                </w:rPr>
                <w:t>.</w:t>
              </w:r>
            </w:ins>
          </w:p>
        </w:tc>
      </w:tr>
      <w:tr w:rsidR="00BF5E65" w14:paraId="4B560BCC" w14:textId="77777777" w:rsidTr="00570504">
        <w:trPr>
          <w:trHeight w:val="810"/>
        </w:trPr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2668762" w14:textId="575F0A99" w:rsidR="00BF5E65" w:rsidRDefault="00BF5E65" w:rsidP="00BF5E65">
            <w:pPr>
              <w:pStyle w:val="TableParagraph"/>
              <w:kinsoku w:val="0"/>
              <w:overflowPunct w:val="0"/>
              <w:spacing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B12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26482B0" w14:textId="7426691E" w:rsidR="00BF5E65" w:rsidRDefault="00BF5E65" w:rsidP="00BF5E65">
            <w:pPr>
              <w:pStyle w:val="TableParagraph"/>
              <w:kinsoku w:val="0"/>
              <w:overflowPunct w:val="0"/>
              <w:spacing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 </w:t>
            </w:r>
            <w:proofErr w:type="spellStart"/>
            <w:r>
              <w:rPr>
                <w:sz w:val="18"/>
                <w:szCs w:val="18"/>
              </w:rPr>
              <w:t>Disambiguity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4F6435F" w14:textId="009BA66D" w:rsidR="00BF5E65" w:rsidRDefault="00BF5E65" w:rsidP="00BF5E65">
            <w:pPr>
              <w:pStyle w:val="TableParagraph"/>
              <w:kinsoku w:val="0"/>
              <w:overflowPunct w:val="0"/>
              <w:spacing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6837E83" w14:textId="6E4C6741" w:rsidR="00BF5E65" w:rsidRDefault="00BF5E65" w:rsidP="00BF5E65">
            <w:pPr>
              <w:pStyle w:val="TableParagraph"/>
              <w:kinsoku w:val="0"/>
              <w:overflowPunct w:val="0"/>
              <w:spacing w:before="102" w:line="232" w:lineRule="auto"/>
              <w:ind w:left="245" w:right="18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42229A5" w14:textId="77777777" w:rsidR="00BF5E65" w:rsidRDefault="00BF5E65" w:rsidP="00BF5E65">
            <w:pPr>
              <w:pStyle w:val="TableParagraph"/>
              <w:kinsoku w:val="0"/>
              <w:overflowPunct w:val="0"/>
              <w:spacing w:before="109" w:line="204" w:lineRule="exact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Indicates PE </w:t>
            </w:r>
            <w:proofErr w:type="spellStart"/>
            <w:r>
              <w:rPr>
                <w:sz w:val="18"/>
                <w:szCs w:val="18"/>
              </w:rPr>
              <w:t>disambiguity</w:t>
            </w:r>
            <w:proofErr w:type="spellEnd"/>
            <w:r>
              <w:rPr>
                <w:sz w:val="18"/>
                <w:szCs w:val="18"/>
              </w:rPr>
              <w:t xml:space="preserve"> as defined in</w:t>
            </w:r>
          </w:p>
          <w:p w14:paraId="4D723FF2" w14:textId="77777777" w:rsidR="00BF5E65" w:rsidRDefault="002A05C7" w:rsidP="00BF5E65">
            <w:pPr>
              <w:pStyle w:val="TableParagraph"/>
              <w:kinsoku w:val="0"/>
              <w:overflowPunct w:val="0"/>
              <w:spacing w:before="109" w:line="204" w:lineRule="exact"/>
              <w:ind w:left="130"/>
              <w:rPr>
                <w:sz w:val="18"/>
                <w:szCs w:val="18"/>
              </w:rPr>
            </w:pPr>
            <w:hyperlink w:anchor="bookmark222" w:history="1">
              <w:r w:rsidR="00BF5E65">
                <w:rPr>
                  <w:sz w:val="18"/>
                  <w:szCs w:val="18"/>
                </w:rPr>
                <w:t>36.3.13 (Packet extension)</w:t>
              </w:r>
            </w:hyperlink>
            <w:r w:rsidR="00BF5E65">
              <w:rPr>
                <w:sz w:val="18"/>
                <w:szCs w:val="18"/>
              </w:rPr>
              <w:t>.</w:t>
            </w:r>
          </w:p>
          <w:p w14:paraId="0D9940C2" w14:textId="5CDC463B" w:rsidR="00BF5E65" w:rsidRDefault="00BF5E65" w:rsidP="00BF5E65">
            <w:pPr>
              <w:pStyle w:val="TableParagraph"/>
              <w:kinsoku w:val="0"/>
              <w:overflowPunct w:val="0"/>
              <w:spacing w:before="109" w:line="204" w:lineRule="exact"/>
              <w:ind w:left="130"/>
              <w:rPr>
                <w:sz w:val="18"/>
                <w:szCs w:val="18"/>
              </w:rPr>
            </w:pPr>
            <w:ins w:id="62" w:author="Yujian (Ross Yu)" w:date="2021-01-21T17:28:00Z">
              <w:r w:rsidRPr="00B97C6B">
                <w:rPr>
                  <w:rFonts w:eastAsia="宋体"/>
                  <w:color w:val="000000"/>
                  <w:sz w:val="18"/>
                  <w:szCs w:val="20"/>
                  <w:lang w:eastAsia="en-US"/>
                </w:rPr>
                <w:t xml:space="preserve">The values shall be the same in different 80MHz </w:t>
              </w:r>
              <w:proofErr w:type="spellStart"/>
              <w:r w:rsidRPr="00B97C6B">
                <w:rPr>
                  <w:rFonts w:eastAsia="宋体"/>
                  <w:color w:val="000000"/>
                  <w:sz w:val="18"/>
                  <w:szCs w:val="20"/>
                  <w:lang w:eastAsia="en-US"/>
                </w:rPr>
                <w:t>subblock</w:t>
              </w:r>
            </w:ins>
            <w:ins w:id="63" w:author="Yujian (Ross Yu)" w:date="2021-01-25T23:26:00Z">
              <w:r w:rsidR="00E420BC">
                <w:rPr>
                  <w:rFonts w:eastAsia="宋体"/>
                  <w:color w:val="000000"/>
                  <w:sz w:val="18"/>
                  <w:szCs w:val="20"/>
                  <w:lang w:eastAsia="en-US"/>
                </w:rPr>
                <w:t>s</w:t>
              </w:r>
            </w:ins>
            <w:proofErr w:type="spellEnd"/>
            <w:ins w:id="64" w:author="Yujian (Ross Yu)" w:date="2021-01-21T17:28:00Z">
              <w:r w:rsidRPr="00B97C6B">
                <w:rPr>
                  <w:rFonts w:eastAsia="宋体"/>
                  <w:color w:val="000000"/>
                  <w:sz w:val="18"/>
                  <w:szCs w:val="20"/>
                  <w:lang w:eastAsia="en-US"/>
                </w:rPr>
                <w:t>.</w:t>
              </w:r>
            </w:ins>
          </w:p>
        </w:tc>
      </w:tr>
    </w:tbl>
    <w:p w14:paraId="4502A0DD" w14:textId="77777777" w:rsidR="00BF5E65" w:rsidRDefault="00BF5E65" w:rsidP="004F06AE">
      <w:pPr>
        <w:rPr>
          <w:ins w:id="65" w:author="Yujian (Ross Yu)" w:date="2021-01-21T17:26:00Z"/>
          <w:rStyle w:val="SC16323600"/>
        </w:rPr>
      </w:pPr>
    </w:p>
    <w:p w14:paraId="12ED52F9" w14:textId="77777777" w:rsidR="00BF5E65" w:rsidRDefault="00BF5E65" w:rsidP="004F06AE">
      <w:pPr>
        <w:rPr>
          <w:b/>
          <w:bCs/>
          <w:i/>
          <w:iCs/>
          <w:color w:val="FF0000"/>
          <w:sz w:val="20"/>
          <w:lang w:val="en-US"/>
        </w:rPr>
      </w:pPr>
    </w:p>
    <w:p w14:paraId="3DB89C85" w14:textId="1795A43B" w:rsidR="00062467" w:rsidRPr="00062467" w:rsidRDefault="00062467" w:rsidP="00062467">
      <w:pPr>
        <w:spacing w:line="360" w:lineRule="auto"/>
        <w:rPr>
          <w:color w:val="000000"/>
          <w:sz w:val="20"/>
          <w:lang w:val="en-US"/>
        </w:rPr>
      </w:pPr>
      <w:r w:rsidRPr="00062467">
        <w:rPr>
          <w:color w:val="000000"/>
          <w:sz w:val="20"/>
          <w:lang w:val="en-US"/>
        </w:rPr>
        <w:t>For RU/MRU larger than 484-tone RU, for each EHT-SIG content channel, the first 9-bit RU Allocation subfield referring to the RU/MRU may use values in the range 80–303 (001010y</w:t>
      </w:r>
      <w:r w:rsidRPr="00AE4DE4">
        <w:rPr>
          <w:color w:val="000000"/>
          <w:sz w:val="20"/>
          <w:vertAlign w:val="subscript"/>
          <w:lang w:val="en-US"/>
        </w:rPr>
        <w:t>2</w:t>
      </w:r>
      <w:r w:rsidRPr="00062467">
        <w:rPr>
          <w:color w:val="000000"/>
          <w:sz w:val="20"/>
          <w:lang w:val="en-US"/>
        </w:rPr>
        <w:t>y</w:t>
      </w:r>
      <w:r w:rsidRPr="00AE4DE4">
        <w:rPr>
          <w:color w:val="000000"/>
          <w:sz w:val="20"/>
          <w:vertAlign w:val="subscript"/>
          <w:lang w:val="en-US"/>
        </w:rPr>
        <w:t>1</w:t>
      </w:r>
      <w:r w:rsidRPr="00062467">
        <w:rPr>
          <w:color w:val="000000"/>
          <w:sz w:val="20"/>
          <w:lang w:val="en-US"/>
        </w:rPr>
        <w:t>y</w:t>
      </w:r>
      <w:r w:rsidRPr="00AE4DE4">
        <w:rPr>
          <w:color w:val="000000"/>
          <w:sz w:val="20"/>
          <w:vertAlign w:val="subscript"/>
          <w:lang w:val="en-US"/>
        </w:rPr>
        <w:t>0</w:t>
      </w:r>
      <w:r w:rsidRPr="00062467">
        <w:rPr>
          <w:color w:val="000000"/>
          <w:sz w:val="20"/>
          <w:lang w:val="en-US"/>
        </w:rPr>
        <w:t>–100101y</w:t>
      </w:r>
      <w:r w:rsidRPr="00AE4DE4">
        <w:rPr>
          <w:color w:val="000000"/>
          <w:sz w:val="20"/>
          <w:vertAlign w:val="subscript"/>
          <w:lang w:val="en-US"/>
        </w:rPr>
        <w:t>2</w:t>
      </w:r>
      <w:r w:rsidRPr="00062467">
        <w:rPr>
          <w:color w:val="000000"/>
          <w:sz w:val="20"/>
          <w:lang w:val="en-US"/>
        </w:rPr>
        <w:t>y</w:t>
      </w:r>
      <w:r w:rsidRPr="00AE4DE4">
        <w:rPr>
          <w:color w:val="000000"/>
          <w:sz w:val="20"/>
          <w:vertAlign w:val="subscript"/>
          <w:lang w:val="en-US"/>
        </w:rPr>
        <w:t>1</w:t>
      </w:r>
      <w:r w:rsidRPr="00062467">
        <w:rPr>
          <w:color w:val="000000"/>
          <w:sz w:val="20"/>
          <w:lang w:val="en-US"/>
        </w:rPr>
        <w:t>y</w:t>
      </w:r>
      <w:r w:rsidRPr="00AE4DE4">
        <w:rPr>
          <w:color w:val="000000"/>
          <w:sz w:val="20"/>
          <w:vertAlign w:val="subscript"/>
          <w:lang w:val="en-US"/>
        </w:rPr>
        <w:t>0</w:t>
      </w:r>
      <w:r w:rsidRPr="00062467">
        <w:rPr>
          <w:color w:val="000000"/>
          <w:sz w:val="20"/>
          <w:lang w:val="en-US"/>
        </w:rPr>
        <w:t xml:space="preserve"> in binary representation) as in Table 36-26 (RU Allocation subfield) with y</w:t>
      </w:r>
      <w:r w:rsidRPr="00AE4DE4">
        <w:rPr>
          <w:color w:val="000000"/>
          <w:sz w:val="20"/>
          <w:vertAlign w:val="subscript"/>
          <w:lang w:val="en-US"/>
        </w:rPr>
        <w:t>2</w:t>
      </w:r>
      <w:r w:rsidRPr="00062467">
        <w:rPr>
          <w:color w:val="000000"/>
          <w:sz w:val="20"/>
          <w:lang w:val="en-US"/>
        </w:rPr>
        <w:t>y</w:t>
      </w:r>
      <w:r w:rsidRPr="00AE4DE4">
        <w:rPr>
          <w:color w:val="000000"/>
          <w:sz w:val="20"/>
          <w:vertAlign w:val="subscript"/>
          <w:lang w:val="en-US"/>
        </w:rPr>
        <w:t>1</w:t>
      </w:r>
      <w:r w:rsidRPr="00062467">
        <w:rPr>
          <w:color w:val="000000"/>
          <w:sz w:val="20"/>
          <w:lang w:val="en-US"/>
        </w:rPr>
        <w:t>y</w:t>
      </w:r>
      <w:r w:rsidRPr="00AE4DE4">
        <w:rPr>
          <w:color w:val="000000"/>
          <w:sz w:val="20"/>
          <w:vertAlign w:val="subscript"/>
          <w:lang w:val="en-US"/>
        </w:rPr>
        <w:t>0</w:t>
      </w:r>
      <w:r w:rsidRPr="00062467">
        <w:rPr>
          <w:color w:val="000000"/>
          <w:sz w:val="20"/>
          <w:lang w:val="en-US"/>
        </w:rPr>
        <w:t xml:space="preserve"> indicating the number of User fields signaled in the corresponding content channel, while the remaining 9-bit RU Allocation subfields referring to the RU/MRU shall be set as follows:</w:t>
      </w:r>
    </w:p>
    <w:p w14:paraId="489C96F8" w14:textId="53F5EAA0" w:rsidR="004F06AE" w:rsidRPr="004F06AE" w:rsidDel="00062467" w:rsidRDefault="004F06AE" w:rsidP="004F06AE">
      <w:pPr>
        <w:rPr>
          <w:del w:id="66" w:author="Yujian (Ross Yu)" w:date="2021-01-21T17:18:00Z"/>
          <w:b/>
          <w:bCs/>
          <w:i/>
          <w:iCs/>
          <w:color w:val="FF0000"/>
          <w:sz w:val="20"/>
          <w:lang w:val="en-US"/>
        </w:rPr>
      </w:pPr>
      <w:commentRangeStart w:id="67"/>
      <w:del w:id="68" w:author="Yujian (Ross Yu)" w:date="2021-01-21T17:18:00Z">
        <w:r w:rsidRPr="004F06AE" w:rsidDel="00062467">
          <w:rPr>
            <w:b/>
            <w:bCs/>
            <w:i/>
            <w:iCs/>
            <w:color w:val="FF0000"/>
            <w:sz w:val="20"/>
            <w:lang w:val="en-US"/>
          </w:rPr>
          <w:delText>Editor’s</w:delText>
        </w:r>
        <w:commentRangeEnd w:id="67"/>
        <w:r w:rsidDel="00062467">
          <w:rPr>
            <w:rStyle w:val="ab"/>
          </w:rPr>
          <w:commentReference w:id="67"/>
        </w:r>
        <w:r w:rsidRPr="004F06AE" w:rsidDel="00062467">
          <w:rPr>
            <w:b/>
            <w:bCs/>
            <w:i/>
            <w:iCs/>
            <w:color w:val="FF0000"/>
            <w:sz w:val="20"/>
            <w:lang w:val="en-US"/>
          </w:rPr>
          <w:delText xml:space="preserve"> Note: The representation of y</w:delText>
        </w:r>
        <w:r w:rsidRPr="004F06AE" w:rsidDel="00062467">
          <w:rPr>
            <w:b/>
            <w:bCs/>
            <w:i/>
            <w:iCs/>
            <w:color w:val="FF0000"/>
            <w:sz w:val="16"/>
            <w:szCs w:val="16"/>
            <w:lang w:val="en-US"/>
          </w:rPr>
          <w:delText>2</w:delText>
        </w:r>
        <w:r w:rsidRPr="004F06AE" w:rsidDel="00062467">
          <w:rPr>
            <w:b/>
            <w:bCs/>
            <w:i/>
            <w:iCs/>
            <w:color w:val="FF0000"/>
            <w:sz w:val="20"/>
            <w:lang w:val="en-US"/>
          </w:rPr>
          <w:delText>y</w:delText>
        </w:r>
        <w:r w:rsidRPr="004F06AE" w:rsidDel="00062467">
          <w:rPr>
            <w:b/>
            <w:bCs/>
            <w:i/>
            <w:iCs/>
            <w:color w:val="FF0000"/>
            <w:sz w:val="16"/>
            <w:szCs w:val="16"/>
            <w:lang w:val="en-US"/>
          </w:rPr>
          <w:delText>1</w:delText>
        </w:r>
        <w:r w:rsidRPr="004F06AE" w:rsidDel="00062467">
          <w:rPr>
            <w:b/>
            <w:bCs/>
            <w:i/>
            <w:iCs/>
            <w:color w:val="FF0000"/>
            <w:sz w:val="20"/>
            <w:lang w:val="en-US"/>
          </w:rPr>
          <w:delText>y</w:delText>
        </w:r>
        <w:r w:rsidRPr="004F06AE" w:rsidDel="00062467">
          <w:rPr>
            <w:b/>
            <w:bCs/>
            <w:i/>
            <w:iCs/>
            <w:color w:val="FF0000"/>
            <w:sz w:val="16"/>
            <w:szCs w:val="16"/>
            <w:lang w:val="en-US"/>
          </w:rPr>
          <w:delText xml:space="preserve">0 </w:delText>
        </w:r>
        <w:r w:rsidRPr="004F06AE" w:rsidDel="00062467">
          <w:rPr>
            <w:b/>
            <w:bCs/>
            <w:i/>
            <w:iCs/>
            <w:color w:val="FF0000"/>
            <w:sz w:val="20"/>
            <w:lang w:val="en-US"/>
          </w:rPr>
          <w:delText>starts from 64 as shown in Table 36-26 (RU Allocation sub</w:delText>
        </w:r>
        <w:r w:rsidRPr="004F06AE" w:rsidDel="00062467">
          <w:rPr>
            <w:b/>
            <w:bCs/>
            <w:i/>
            <w:iCs/>
            <w:color w:val="FF0000"/>
            <w:sz w:val="20"/>
            <w:lang w:val="en-US"/>
          </w:rPr>
          <w:softHyphen/>
          <w:delText xml:space="preserve">field), rather than 80 as indicated in the paragraph </w:delText>
        </w:r>
        <w:commentRangeStart w:id="69"/>
        <w:r w:rsidRPr="004F06AE" w:rsidDel="00062467">
          <w:rPr>
            <w:b/>
            <w:bCs/>
            <w:i/>
            <w:iCs/>
            <w:color w:val="FF0000"/>
            <w:sz w:val="20"/>
            <w:lang w:val="en-US"/>
          </w:rPr>
          <w:delText>above</w:delText>
        </w:r>
      </w:del>
      <w:commentRangeEnd w:id="69"/>
      <w:r w:rsidR="00062467">
        <w:rPr>
          <w:rStyle w:val="ab"/>
        </w:rPr>
        <w:commentReference w:id="69"/>
      </w:r>
      <w:del w:id="70" w:author="Yujian (Ross Yu)" w:date="2021-01-21T17:18:00Z">
        <w:r w:rsidRPr="004F06AE" w:rsidDel="00062467">
          <w:rPr>
            <w:b/>
            <w:bCs/>
            <w:i/>
            <w:iCs/>
            <w:color w:val="FF0000"/>
            <w:sz w:val="20"/>
            <w:lang w:val="en-US"/>
          </w:rPr>
          <w:delText>.</w:delText>
        </w:r>
      </w:del>
    </w:p>
    <w:p w14:paraId="3A58920B" w14:textId="77777777" w:rsidR="004F06AE" w:rsidRDefault="004F06AE" w:rsidP="004F06AE">
      <w:pPr>
        <w:rPr>
          <w:ins w:id="71" w:author="Yujian (Ross Yu)" w:date="2021-01-22T14:02:00Z"/>
          <w:b/>
          <w:bCs/>
          <w:i/>
          <w:iCs/>
          <w:color w:val="FF0000"/>
          <w:sz w:val="20"/>
          <w:lang w:val="en-US"/>
        </w:rPr>
      </w:pPr>
    </w:p>
    <w:p w14:paraId="66C3FCFD" w14:textId="7A13A8EB" w:rsidR="00097215" w:rsidRDefault="00097215" w:rsidP="00097215">
      <w:pPr>
        <w:jc w:val="center"/>
        <w:rPr>
          <w:ins w:id="72" w:author="Yujian (Ross Yu)" w:date="2021-01-22T14:02:00Z"/>
          <w:b/>
          <w:bCs/>
          <w:i/>
          <w:iCs/>
          <w:color w:val="FF0000"/>
          <w:sz w:val="20"/>
          <w:lang w:val="en-US"/>
        </w:rPr>
      </w:pPr>
      <w:r>
        <w:rPr>
          <w:b/>
          <w:bCs/>
          <w:sz w:val="20"/>
        </w:rPr>
        <w:t xml:space="preserve">Table 36-26—RU Allocation subfield </w:t>
      </w:r>
      <w:r>
        <w:rPr>
          <w:b/>
          <w:bCs/>
          <w:i/>
          <w:iCs/>
          <w:sz w:val="20"/>
        </w:rPr>
        <w:t>(</w:t>
      </w:r>
      <w:commentRangeStart w:id="73"/>
      <w:r>
        <w:rPr>
          <w:b/>
          <w:bCs/>
          <w:i/>
          <w:iCs/>
          <w:sz w:val="20"/>
        </w:rPr>
        <w:t>continued</w:t>
      </w:r>
      <w:commentRangeEnd w:id="73"/>
      <w:r>
        <w:rPr>
          <w:rStyle w:val="ab"/>
        </w:rPr>
        <w:commentReference w:id="73"/>
      </w:r>
      <w:r>
        <w:rPr>
          <w:b/>
          <w:bCs/>
          <w:i/>
          <w:iCs/>
          <w:sz w:val="20"/>
        </w:rPr>
        <w:t>)</w:t>
      </w:r>
    </w:p>
    <w:tbl>
      <w:tblPr>
        <w:tblW w:w="87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0"/>
        <w:gridCol w:w="5400"/>
        <w:gridCol w:w="1080"/>
      </w:tblGrid>
      <w:tr w:rsidR="00536049" w:rsidRPr="00693466" w14:paraId="4BA692C2" w14:textId="77777777" w:rsidTr="00536049">
        <w:trPr>
          <w:trHeight w:val="345"/>
        </w:trPr>
        <w:tc>
          <w:tcPr>
            <w:tcW w:w="2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4D09" w14:textId="77777777" w:rsidR="00536049" w:rsidRPr="00536049" w:rsidRDefault="00536049" w:rsidP="00570504">
            <w:pPr>
              <w:jc w:val="center"/>
              <w:rPr>
                <w:rFonts w:eastAsia="Malgun Gothic"/>
                <w:sz w:val="18"/>
                <w:szCs w:val="18"/>
                <w:lang w:val="en-US" w:eastAsia="ko-KR"/>
              </w:rPr>
            </w:pPr>
            <w:r w:rsidRPr="00536049">
              <w:rPr>
                <w:rFonts w:eastAsia="Malgun Gothic"/>
                <w:sz w:val="18"/>
                <w:szCs w:val="18"/>
                <w:lang w:val="en-US" w:eastAsia="ko-KR"/>
              </w:rPr>
              <w:t>296-303 (100101y</w:t>
            </w:r>
            <w:r w:rsidRPr="00536049">
              <w:rPr>
                <w:rFonts w:eastAsia="Malgun Gothic"/>
                <w:sz w:val="18"/>
                <w:szCs w:val="18"/>
                <w:vertAlign w:val="subscript"/>
                <w:lang w:val="en-US" w:eastAsia="ko-KR"/>
              </w:rPr>
              <w:t>2</w:t>
            </w:r>
            <w:r w:rsidRPr="00536049">
              <w:rPr>
                <w:rFonts w:eastAsia="Malgun Gothic"/>
                <w:sz w:val="18"/>
                <w:szCs w:val="18"/>
                <w:lang w:val="en-US" w:eastAsia="ko-KR"/>
              </w:rPr>
              <w:t>y</w:t>
            </w:r>
            <w:r w:rsidRPr="00536049">
              <w:rPr>
                <w:rFonts w:eastAsia="Malgun Gothic"/>
                <w:sz w:val="18"/>
                <w:szCs w:val="18"/>
                <w:vertAlign w:val="subscript"/>
                <w:lang w:val="en-US" w:eastAsia="ko-KR"/>
              </w:rPr>
              <w:t>1</w:t>
            </w:r>
            <w:r w:rsidRPr="00536049">
              <w:rPr>
                <w:rFonts w:eastAsia="Malgun Gothic"/>
                <w:sz w:val="18"/>
                <w:szCs w:val="18"/>
                <w:lang w:val="en-US" w:eastAsia="ko-KR"/>
              </w:rPr>
              <w:t>y</w:t>
            </w:r>
            <w:r w:rsidRPr="00536049">
              <w:rPr>
                <w:rFonts w:eastAsia="Malgun Gothic"/>
                <w:sz w:val="18"/>
                <w:szCs w:val="18"/>
                <w:vertAlign w:val="subscript"/>
                <w:lang w:val="en-US" w:eastAsia="ko-KR"/>
              </w:rPr>
              <w:t>0</w:t>
            </w:r>
            <w:r w:rsidRPr="00536049">
              <w:rPr>
                <w:rFonts w:eastAsia="Malgun Gothic"/>
                <w:sz w:val="18"/>
                <w:szCs w:val="18"/>
                <w:lang w:val="en-US" w:eastAsia="ko-KR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1E78" w14:textId="77777777" w:rsidR="00536049" w:rsidRPr="00536049" w:rsidRDefault="00536049" w:rsidP="00570504">
            <w:pPr>
              <w:jc w:val="center"/>
              <w:rPr>
                <w:rFonts w:eastAsia="Malgun Gothic"/>
                <w:b/>
                <w:bCs/>
                <w:sz w:val="18"/>
                <w:szCs w:val="18"/>
                <w:lang w:eastAsia="ko-KR"/>
              </w:rPr>
            </w:pPr>
            <w:r w:rsidRPr="00536049">
              <w:rPr>
                <w:rFonts w:eastAsia="Malgun Gothic" w:hint="eastAsia"/>
                <w:b/>
                <w:bCs/>
                <w:sz w:val="18"/>
                <w:szCs w:val="18"/>
                <w:lang w:eastAsia="ko-KR"/>
              </w:rPr>
              <w:t xml:space="preserve">MRU of </w:t>
            </w:r>
            <w:r w:rsidRPr="00536049">
              <w:rPr>
                <w:rFonts w:eastAsia="Malgun Gothic"/>
                <w:b/>
                <w:bCs/>
                <w:sz w:val="18"/>
                <w:szCs w:val="18"/>
                <w:lang w:eastAsia="ko-KR"/>
              </w:rPr>
              <w:t>996-996-484-[]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6FD762" w14:textId="77777777" w:rsidR="00536049" w:rsidRPr="00536049" w:rsidRDefault="00536049" w:rsidP="00570504">
            <w:pPr>
              <w:jc w:val="center"/>
              <w:rPr>
                <w:rFonts w:eastAsia="Malgun Gothic"/>
                <w:b/>
                <w:bCs/>
                <w:sz w:val="18"/>
                <w:szCs w:val="18"/>
                <w:lang w:eastAsia="ko-KR"/>
              </w:rPr>
            </w:pPr>
            <w:r w:rsidRPr="00536049">
              <w:rPr>
                <w:rFonts w:eastAsia="Malgun Gothic"/>
                <w:b/>
                <w:bCs/>
                <w:sz w:val="18"/>
                <w:szCs w:val="18"/>
                <w:lang w:eastAsia="ko-KR"/>
              </w:rPr>
              <w:t>8</w:t>
            </w:r>
          </w:p>
        </w:tc>
      </w:tr>
      <w:tr w:rsidR="006705F9" w:rsidRPr="00693466" w14:paraId="4669AA0A" w14:textId="77777777" w:rsidTr="006705F9">
        <w:trPr>
          <w:trHeight w:val="345"/>
        </w:trPr>
        <w:tc>
          <w:tcPr>
            <w:tcW w:w="2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EF1C" w14:textId="6B6146AA" w:rsidR="006705F9" w:rsidRPr="006705F9" w:rsidRDefault="006705F9" w:rsidP="006705F9">
            <w:pPr>
              <w:jc w:val="center"/>
              <w:rPr>
                <w:rFonts w:eastAsia="Malgun Gothic"/>
                <w:sz w:val="18"/>
                <w:szCs w:val="18"/>
                <w:lang w:val="en-US" w:eastAsia="ko-KR"/>
              </w:rPr>
            </w:pPr>
            <w:r w:rsidRPr="006705F9">
              <w:rPr>
                <w:rFonts w:eastAsia="Malgun Gothic"/>
                <w:sz w:val="18"/>
                <w:szCs w:val="18"/>
                <w:lang w:val="en-US" w:eastAsia="ko-KR"/>
              </w:rPr>
              <w:t>304-511</w:t>
            </w:r>
            <w:ins w:id="74" w:author="Yujian (Ross Yu)" w:date="2021-01-22T14:04:00Z">
              <w:r>
                <w:rPr>
                  <w:rFonts w:eastAsia="Malgun Gothic"/>
                  <w:sz w:val="18"/>
                  <w:szCs w:val="18"/>
                  <w:lang w:val="en-US" w:eastAsia="ko-KR"/>
                </w:rPr>
                <w:t xml:space="preserve"> (</w:t>
              </w:r>
              <w:r>
                <w:rPr>
                  <w:rFonts w:eastAsia="Malgun Gothic"/>
                  <w:color w:val="0000FF"/>
                  <w:sz w:val="18"/>
                  <w:szCs w:val="18"/>
                  <w:lang w:val="en-US" w:eastAsia="ko-KR"/>
                </w:rPr>
                <w:t>100110</w:t>
              </w:r>
              <w:r w:rsidRPr="00693466">
                <w:rPr>
                  <w:rFonts w:eastAsia="Malgun Gothic"/>
                  <w:color w:val="0000FF"/>
                  <w:sz w:val="18"/>
                  <w:szCs w:val="18"/>
                  <w:lang w:val="en-US" w:eastAsia="ko-KR"/>
                </w:rPr>
                <w:t>y</w:t>
              </w:r>
              <w:r w:rsidRPr="004A3444">
                <w:rPr>
                  <w:rFonts w:eastAsia="Malgun Gothic"/>
                  <w:color w:val="0000FF"/>
                  <w:sz w:val="18"/>
                  <w:szCs w:val="18"/>
                  <w:vertAlign w:val="subscript"/>
                  <w:lang w:val="en-US" w:eastAsia="ko-KR"/>
                </w:rPr>
                <w:t>2</w:t>
              </w:r>
              <w:r w:rsidRPr="00693466">
                <w:rPr>
                  <w:rFonts w:eastAsia="Malgun Gothic"/>
                  <w:color w:val="0000FF"/>
                  <w:sz w:val="18"/>
                  <w:szCs w:val="18"/>
                  <w:lang w:val="en-US" w:eastAsia="ko-KR"/>
                </w:rPr>
                <w:t>y</w:t>
              </w:r>
              <w:r w:rsidRPr="004A3444">
                <w:rPr>
                  <w:rFonts w:eastAsia="Malgun Gothic"/>
                  <w:color w:val="0000FF"/>
                  <w:sz w:val="18"/>
                  <w:szCs w:val="18"/>
                  <w:vertAlign w:val="subscript"/>
                  <w:lang w:val="en-US" w:eastAsia="ko-KR"/>
                </w:rPr>
                <w:t>1</w:t>
              </w:r>
              <w:r w:rsidRPr="00693466">
                <w:rPr>
                  <w:rFonts w:eastAsia="Malgun Gothic"/>
                  <w:color w:val="0000FF"/>
                  <w:sz w:val="18"/>
                  <w:szCs w:val="18"/>
                  <w:lang w:val="en-US" w:eastAsia="ko-KR"/>
                </w:rPr>
                <w:t>y</w:t>
              </w:r>
              <w:r w:rsidRPr="004A3444">
                <w:rPr>
                  <w:rFonts w:eastAsia="Malgun Gothic"/>
                  <w:color w:val="0000FF"/>
                  <w:sz w:val="18"/>
                  <w:szCs w:val="18"/>
                  <w:vertAlign w:val="subscript"/>
                  <w:lang w:val="en-US" w:eastAsia="ko-KR"/>
                </w:rPr>
                <w:t>0</w:t>
              </w:r>
              <w:r>
                <w:rPr>
                  <w:rFonts w:eastAsia="Malgun Gothic"/>
                  <w:color w:val="0000FF"/>
                  <w:sz w:val="18"/>
                  <w:szCs w:val="18"/>
                  <w:vertAlign w:val="subscript"/>
                  <w:lang w:val="en-US" w:eastAsia="ko-KR"/>
                </w:rPr>
                <w:t xml:space="preserve"> -</w:t>
              </w:r>
              <w:r>
                <w:rPr>
                  <w:rFonts w:eastAsia="Malgun Gothic"/>
                  <w:color w:val="0000FF"/>
                  <w:sz w:val="18"/>
                  <w:szCs w:val="18"/>
                  <w:lang w:val="en-US" w:eastAsia="ko-KR"/>
                </w:rPr>
                <w:t>1</w:t>
              </w:r>
            </w:ins>
            <w:ins w:id="75" w:author="Yujian (Ross Yu)" w:date="2021-01-22T14:05:00Z">
              <w:r>
                <w:rPr>
                  <w:rFonts w:eastAsia="Malgun Gothic"/>
                  <w:color w:val="0000FF"/>
                  <w:sz w:val="18"/>
                  <w:szCs w:val="18"/>
                  <w:lang w:val="en-US" w:eastAsia="ko-KR"/>
                </w:rPr>
                <w:t>11</w:t>
              </w:r>
            </w:ins>
            <w:ins w:id="76" w:author="Yujian (Ross Yu)" w:date="2021-01-22T14:04:00Z">
              <w:r>
                <w:rPr>
                  <w:rFonts w:eastAsia="Malgun Gothic"/>
                  <w:color w:val="0000FF"/>
                  <w:sz w:val="18"/>
                  <w:szCs w:val="18"/>
                  <w:lang w:val="en-US" w:eastAsia="ko-KR"/>
                </w:rPr>
                <w:t>11</w:t>
              </w:r>
            </w:ins>
            <w:ins w:id="77" w:author="Yujian (Ross Yu)" w:date="2021-01-22T14:05:00Z">
              <w:r>
                <w:rPr>
                  <w:rFonts w:eastAsia="Malgun Gothic"/>
                  <w:color w:val="0000FF"/>
                  <w:sz w:val="18"/>
                  <w:szCs w:val="18"/>
                  <w:lang w:val="en-US" w:eastAsia="ko-KR"/>
                </w:rPr>
                <w:t>1</w:t>
              </w:r>
            </w:ins>
            <w:ins w:id="78" w:author="Yujian (Ross Yu)" w:date="2021-01-22T14:04:00Z">
              <w:r w:rsidRPr="00693466">
                <w:rPr>
                  <w:rFonts w:eastAsia="Malgun Gothic"/>
                  <w:color w:val="0000FF"/>
                  <w:sz w:val="18"/>
                  <w:szCs w:val="18"/>
                  <w:lang w:val="en-US" w:eastAsia="ko-KR"/>
                </w:rPr>
                <w:t>y</w:t>
              </w:r>
              <w:r w:rsidRPr="004A3444">
                <w:rPr>
                  <w:rFonts w:eastAsia="Malgun Gothic"/>
                  <w:color w:val="0000FF"/>
                  <w:sz w:val="18"/>
                  <w:szCs w:val="18"/>
                  <w:vertAlign w:val="subscript"/>
                  <w:lang w:val="en-US" w:eastAsia="ko-KR"/>
                </w:rPr>
                <w:t>2</w:t>
              </w:r>
              <w:r w:rsidRPr="00693466">
                <w:rPr>
                  <w:rFonts w:eastAsia="Malgun Gothic"/>
                  <w:color w:val="0000FF"/>
                  <w:sz w:val="18"/>
                  <w:szCs w:val="18"/>
                  <w:lang w:val="en-US" w:eastAsia="ko-KR"/>
                </w:rPr>
                <w:t>y</w:t>
              </w:r>
              <w:r w:rsidRPr="004A3444">
                <w:rPr>
                  <w:rFonts w:eastAsia="Malgun Gothic"/>
                  <w:color w:val="0000FF"/>
                  <w:sz w:val="18"/>
                  <w:szCs w:val="18"/>
                  <w:vertAlign w:val="subscript"/>
                  <w:lang w:val="en-US" w:eastAsia="ko-KR"/>
                </w:rPr>
                <w:t>1</w:t>
              </w:r>
              <w:r w:rsidRPr="00693466">
                <w:rPr>
                  <w:rFonts w:eastAsia="Malgun Gothic"/>
                  <w:color w:val="0000FF"/>
                  <w:sz w:val="18"/>
                  <w:szCs w:val="18"/>
                  <w:lang w:val="en-US" w:eastAsia="ko-KR"/>
                </w:rPr>
                <w:t>y</w:t>
              </w:r>
              <w:r w:rsidRPr="004A3444">
                <w:rPr>
                  <w:rFonts w:eastAsia="Malgun Gothic"/>
                  <w:color w:val="0000FF"/>
                  <w:sz w:val="18"/>
                  <w:szCs w:val="18"/>
                  <w:vertAlign w:val="subscript"/>
                  <w:lang w:val="en-US" w:eastAsia="ko-KR"/>
                </w:rPr>
                <w:t>0</w:t>
              </w:r>
              <w:r>
                <w:rPr>
                  <w:rFonts w:eastAsia="Malgun Gothic"/>
                  <w:sz w:val="18"/>
                  <w:szCs w:val="18"/>
                  <w:lang w:val="en-US" w:eastAsia="ko-KR"/>
                </w:rPr>
                <w:t>)</w:t>
              </w:r>
            </w:ins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DBB7" w14:textId="77777777" w:rsidR="006705F9" w:rsidRPr="006705F9" w:rsidRDefault="006705F9" w:rsidP="00570504">
            <w:pPr>
              <w:jc w:val="center"/>
              <w:rPr>
                <w:rFonts w:eastAsia="Malgun Gothic"/>
                <w:b/>
                <w:bCs/>
                <w:sz w:val="18"/>
                <w:szCs w:val="18"/>
                <w:lang w:val="en-US" w:eastAsia="ko-KR"/>
              </w:rPr>
            </w:pPr>
            <w:r w:rsidRPr="006705F9">
              <w:rPr>
                <w:rFonts w:eastAsia="Malgun Gothic" w:hint="eastAsia"/>
                <w:b/>
                <w:bCs/>
                <w:sz w:val="18"/>
                <w:szCs w:val="18"/>
                <w:lang w:eastAsia="ko-KR"/>
              </w:rPr>
              <w:t>Disregard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AFCD73" w14:textId="16F8F7BA" w:rsidR="006705F9" w:rsidRPr="006705F9" w:rsidRDefault="006705F9" w:rsidP="00570504">
            <w:pPr>
              <w:jc w:val="center"/>
              <w:rPr>
                <w:rFonts w:eastAsia="Malgun Gothic"/>
                <w:b/>
                <w:bCs/>
                <w:sz w:val="18"/>
                <w:szCs w:val="18"/>
                <w:lang w:val="en-US" w:eastAsia="ko-KR"/>
              </w:rPr>
            </w:pPr>
            <w:del w:id="79" w:author="Yujian (Ross Yu)" w:date="2021-01-22T14:06:00Z">
              <w:r w:rsidRPr="006705F9" w:rsidDel="00536049">
                <w:rPr>
                  <w:rFonts w:eastAsia="Malgun Gothic"/>
                  <w:b/>
                  <w:bCs/>
                  <w:sz w:val="18"/>
                  <w:szCs w:val="18"/>
                  <w:lang w:eastAsia="ko-KR"/>
                </w:rPr>
                <w:delText>208</w:delText>
              </w:r>
            </w:del>
            <w:ins w:id="80" w:author="Yujian (Ross Yu)" w:date="2021-01-22T14:06:00Z">
              <w:r w:rsidR="00536049">
                <w:rPr>
                  <w:rFonts w:eastAsia="Malgun Gothic"/>
                  <w:b/>
                  <w:bCs/>
                  <w:sz w:val="18"/>
                  <w:szCs w:val="18"/>
                  <w:lang w:eastAsia="ko-KR"/>
                </w:rPr>
                <w:t>26</w:t>
              </w:r>
            </w:ins>
            <w:ins w:id="81" w:author="Yujian (Ross Yu)" w:date="2021-01-22T14:06:00Z">
              <w:r w:rsidR="00536049" w:rsidRPr="00BF670D">
                <w:rPr>
                  <w:position w:val="-4"/>
                </w:rPr>
                <w:object w:dxaOrig="180" w:dyaOrig="200" w14:anchorId="0327551D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9.15pt;height:10.3pt" o:ole="">
                    <v:imagedata r:id="rId13" o:title=""/>
                  </v:shape>
                  <o:OLEObject Type="Embed" ProgID="Equation.DSMT4" ShapeID="_x0000_i1025" DrawAspect="Content" ObjectID="_1673166276" r:id="rId14"/>
                </w:object>
              </w:r>
            </w:ins>
            <w:ins w:id="82" w:author="Yujian (Ross Yu)" w:date="2021-01-22T14:06:00Z">
              <w:r w:rsidR="00536049">
                <w:rPr>
                  <w:rFonts w:eastAsia="Malgun Gothic"/>
                  <w:b/>
                  <w:bCs/>
                  <w:sz w:val="18"/>
                  <w:szCs w:val="18"/>
                  <w:lang w:eastAsia="ko-KR"/>
                </w:rPr>
                <w:t>8</w:t>
              </w:r>
            </w:ins>
          </w:p>
        </w:tc>
      </w:tr>
      <w:tr w:rsidR="006705F9" w:rsidRPr="00693466" w14:paraId="339070C8" w14:textId="77777777" w:rsidTr="00570504">
        <w:trPr>
          <w:trHeight w:val="345"/>
        </w:trPr>
        <w:tc>
          <w:tcPr>
            <w:tcW w:w="876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AD25CF" w14:textId="7656236F" w:rsidR="006705F9" w:rsidRPr="006705F9" w:rsidRDefault="006705F9" w:rsidP="00570504">
            <w:pPr>
              <w:jc w:val="both"/>
              <w:rPr>
                <w:rFonts w:eastAsia="Malgun Gothic"/>
                <w:sz w:val="16"/>
                <w:szCs w:val="16"/>
                <w:lang w:val="en-US" w:eastAsia="ko-KR"/>
              </w:rPr>
            </w:pPr>
            <w:r w:rsidRPr="006705F9">
              <w:rPr>
                <w:rFonts w:eastAsia="Malgun Gothic"/>
                <w:sz w:val="16"/>
                <w:szCs w:val="16"/>
                <w:lang w:val="en-US" w:eastAsia="ko-KR"/>
              </w:rPr>
              <w:t xml:space="preserve">　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 xml:space="preserve"> If signaling RUs</w:t>
            </w:r>
            <w:r w:rsidRPr="006705F9">
              <w:rPr>
                <w:rFonts w:eastAsia="Malgun Gothic" w:hint="eastAsia"/>
                <w:sz w:val="18"/>
                <w:szCs w:val="16"/>
                <w:lang w:val="en-US" w:eastAsia="ko-KR"/>
              </w:rPr>
              <w:t xml:space="preserve"> or MRUs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 xml:space="preserve"> of size greater than </w:t>
            </w:r>
            <w:r w:rsidRPr="006705F9">
              <w:rPr>
                <w:rFonts w:eastAsia="Malgun Gothic" w:hint="eastAsia"/>
                <w:sz w:val="18"/>
                <w:szCs w:val="16"/>
                <w:lang w:val="en-US" w:eastAsia="ko-KR"/>
              </w:rPr>
              <w:t xml:space="preserve">or equal to 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 xml:space="preserve">242 </w:t>
            </w:r>
            <w:commentRangeStart w:id="83"/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>subcarriers</w:t>
            </w:r>
            <w:commentRangeEnd w:id="83"/>
            <w:r w:rsidR="0068091B">
              <w:rPr>
                <w:rStyle w:val="ab"/>
              </w:rPr>
              <w:commentReference w:id="83"/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>, y</w:t>
            </w:r>
            <w:r w:rsidRPr="006705F9">
              <w:rPr>
                <w:rFonts w:eastAsia="Malgun Gothic"/>
                <w:sz w:val="18"/>
                <w:szCs w:val="18"/>
                <w:vertAlign w:val="subscript"/>
                <w:lang w:val="en-US" w:eastAsia="ko-KR"/>
              </w:rPr>
              <w:t>2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>y</w:t>
            </w:r>
            <w:r w:rsidRPr="006705F9">
              <w:rPr>
                <w:rFonts w:eastAsia="Malgun Gothic"/>
                <w:sz w:val="18"/>
                <w:szCs w:val="18"/>
                <w:vertAlign w:val="subscript"/>
                <w:lang w:val="en-US" w:eastAsia="ko-KR"/>
              </w:rPr>
              <w:t>1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>y</w:t>
            </w:r>
            <w:r w:rsidRPr="006705F9">
              <w:rPr>
                <w:rFonts w:eastAsia="Malgun Gothic"/>
                <w:sz w:val="18"/>
                <w:szCs w:val="18"/>
                <w:vertAlign w:val="subscript"/>
                <w:lang w:val="en-US" w:eastAsia="ko-KR"/>
              </w:rPr>
              <w:t>0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 xml:space="preserve"> = 000–111 indicates the number of User fields in the </w:t>
            </w:r>
            <w:r w:rsidRPr="006705F9">
              <w:rPr>
                <w:rFonts w:eastAsia="Malgun Gothic" w:hint="eastAsia"/>
                <w:sz w:val="18"/>
                <w:szCs w:val="16"/>
                <w:lang w:val="en-US" w:eastAsia="ko-KR"/>
              </w:rPr>
              <w:t>EHT-SIG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 xml:space="preserve"> content channel that contains the corresponding </w:t>
            </w:r>
            <w:r w:rsidRPr="006705F9">
              <w:rPr>
                <w:rFonts w:eastAsia="Malgun Gothic" w:hint="eastAsia"/>
                <w:sz w:val="18"/>
                <w:szCs w:val="16"/>
                <w:lang w:val="en-US" w:eastAsia="ko-KR"/>
              </w:rPr>
              <w:t>9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>-bit RU Allocation subfield. The binary vector y</w:t>
            </w:r>
            <w:r w:rsidRPr="006705F9">
              <w:rPr>
                <w:rFonts w:eastAsia="Malgun Gothic"/>
                <w:sz w:val="18"/>
                <w:szCs w:val="18"/>
                <w:vertAlign w:val="subscript"/>
                <w:lang w:val="en-US" w:eastAsia="ko-KR"/>
              </w:rPr>
              <w:t>2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>y</w:t>
            </w:r>
            <w:r w:rsidRPr="006705F9">
              <w:rPr>
                <w:rFonts w:eastAsia="Malgun Gothic"/>
                <w:sz w:val="18"/>
                <w:szCs w:val="18"/>
                <w:vertAlign w:val="subscript"/>
                <w:lang w:val="en-US" w:eastAsia="ko-KR"/>
              </w:rPr>
              <w:t>1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>y</w:t>
            </w:r>
            <w:r w:rsidRPr="006705F9">
              <w:rPr>
                <w:rFonts w:eastAsia="Malgun Gothic"/>
                <w:sz w:val="18"/>
                <w:szCs w:val="18"/>
                <w:vertAlign w:val="subscript"/>
                <w:lang w:val="en-US" w:eastAsia="ko-KR"/>
              </w:rPr>
              <w:t>0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 xml:space="preserve"> indicates </w:t>
            </w:r>
            <w:proofErr w:type="spellStart"/>
            <w:r w:rsidRPr="006705F9">
              <w:rPr>
                <w:rFonts w:eastAsia="Malgun Gothic"/>
                <w:i/>
                <w:sz w:val="18"/>
                <w:szCs w:val="16"/>
                <w:lang w:val="en-US" w:eastAsia="ko-KR"/>
              </w:rPr>
              <w:t>N</w:t>
            </w:r>
            <w:r w:rsidRPr="006705F9">
              <w:rPr>
                <w:rFonts w:eastAsia="Malgun Gothic"/>
                <w:i/>
                <w:sz w:val="18"/>
                <w:szCs w:val="16"/>
                <w:vertAlign w:val="subscript"/>
                <w:lang w:val="en-US" w:eastAsia="ko-KR"/>
              </w:rPr>
              <w:t>user</w:t>
            </w:r>
            <w:proofErr w:type="spellEnd"/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 xml:space="preserve">(r, </w:t>
            </w:r>
            <w:commentRangeStart w:id="84"/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>c</w:t>
            </w:r>
            <w:commentRangeEnd w:id="84"/>
            <w:r w:rsidR="004C6B71">
              <w:rPr>
                <w:rStyle w:val="ab"/>
              </w:rPr>
              <w:commentReference w:id="84"/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>) = 2</w:t>
            </w:r>
            <w:r w:rsidRPr="006705F9">
              <w:rPr>
                <w:rFonts w:eastAsia="Malgun Gothic"/>
                <w:sz w:val="18"/>
                <w:szCs w:val="16"/>
                <w:vertAlign w:val="superscript"/>
                <w:lang w:val="en-US" w:eastAsia="ko-KR"/>
              </w:rPr>
              <w:t>2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 xml:space="preserve"> × y</w:t>
            </w:r>
            <w:r w:rsidRPr="006705F9">
              <w:rPr>
                <w:rFonts w:eastAsia="Malgun Gothic"/>
                <w:sz w:val="18"/>
                <w:szCs w:val="18"/>
                <w:vertAlign w:val="subscript"/>
                <w:lang w:val="en-US" w:eastAsia="ko-KR"/>
              </w:rPr>
              <w:t>2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 xml:space="preserve"> + 2</w:t>
            </w:r>
            <w:r w:rsidRPr="006705F9">
              <w:rPr>
                <w:rFonts w:eastAsia="Malgun Gothic"/>
                <w:sz w:val="18"/>
                <w:szCs w:val="16"/>
                <w:vertAlign w:val="superscript"/>
                <w:lang w:val="en-US" w:eastAsia="ko-KR"/>
              </w:rPr>
              <w:t>1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 xml:space="preserve"> × y</w:t>
            </w:r>
            <w:r w:rsidRPr="006705F9">
              <w:rPr>
                <w:rFonts w:eastAsia="Malgun Gothic"/>
                <w:sz w:val="18"/>
                <w:szCs w:val="18"/>
                <w:vertAlign w:val="subscript"/>
                <w:lang w:val="en-US" w:eastAsia="ko-KR"/>
              </w:rPr>
              <w:t>1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 xml:space="preserve"> + y</w:t>
            </w:r>
            <w:r w:rsidRPr="006705F9">
              <w:rPr>
                <w:rFonts w:eastAsia="Malgun Gothic"/>
                <w:sz w:val="18"/>
                <w:szCs w:val="18"/>
                <w:vertAlign w:val="subscript"/>
                <w:lang w:val="en-US" w:eastAsia="ko-KR"/>
              </w:rPr>
              <w:t>0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 xml:space="preserve"> + 1 users multiplexed in the RU</w:t>
            </w:r>
            <w:ins w:id="85" w:author="Yujian (Ross Yu)" w:date="2021-01-22T15:37:00Z">
              <w:r w:rsidR="006767DA">
                <w:rPr>
                  <w:rFonts w:eastAsia="Malgun Gothic"/>
                  <w:sz w:val="18"/>
                  <w:szCs w:val="16"/>
                  <w:lang w:val="en-US" w:eastAsia="ko-KR"/>
                </w:rPr>
                <w:t xml:space="preserve"> or MRU</w:t>
              </w:r>
            </w:ins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>.</w:t>
            </w:r>
          </w:p>
        </w:tc>
      </w:tr>
    </w:tbl>
    <w:p w14:paraId="6BC99B4A" w14:textId="77777777" w:rsidR="00097215" w:rsidRDefault="00097215" w:rsidP="004F06AE">
      <w:pPr>
        <w:rPr>
          <w:b/>
          <w:bCs/>
          <w:i/>
          <w:iCs/>
          <w:color w:val="FF0000"/>
          <w:sz w:val="20"/>
          <w:lang w:val="en-US"/>
        </w:rPr>
      </w:pPr>
    </w:p>
    <w:p w14:paraId="4ECF1A43" w14:textId="77777777" w:rsidR="006705F9" w:rsidRDefault="006705F9" w:rsidP="004F06AE">
      <w:pPr>
        <w:rPr>
          <w:ins w:id="86" w:author="Yujian (Ross Yu)" w:date="2021-01-21T17:21:00Z"/>
          <w:b/>
          <w:bCs/>
          <w:i/>
          <w:iCs/>
          <w:color w:val="FF0000"/>
          <w:sz w:val="20"/>
          <w:lang w:val="en-US"/>
        </w:rPr>
      </w:pPr>
    </w:p>
    <w:p w14:paraId="66AD429D" w14:textId="498BB354" w:rsidR="00CF3B8B" w:rsidRPr="00CF3B8B" w:rsidDel="00CF3B8B" w:rsidRDefault="00CF3B8B" w:rsidP="00CF3B8B">
      <w:pPr>
        <w:widowControl w:val="0"/>
        <w:autoSpaceDE w:val="0"/>
        <w:autoSpaceDN w:val="0"/>
        <w:adjustRightInd w:val="0"/>
        <w:spacing w:before="240"/>
        <w:jc w:val="both"/>
        <w:rPr>
          <w:del w:id="87" w:author="Yujian (Ross Yu)" w:date="2021-01-21T17:21:00Z"/>
          <w:color w:val="000000"/>
          <w:sz w:val="20"/>
          <w:lang w:val="en-US"/>
        </w:rPr>
      </w:pPr>
      <w:del w:id="88" w:author="Yujian (Ross Yu)" w:date="2021-01-21T17:21:00Z">
        <w:r w:rsidRPr="00CF3B8B" w:rsidDel="00CF3B8B">
          <w:rPr>
            <w:color w:val="000000"/>
            <w:sz w:val="20"/>
            <w:lang w:val="en-US"/>
          </w:rPr>
          <w:delText xml:space="preserve">If the RU Allocation subfield carries the value of 31 or between 56 and 63, Release 1 devices can terminate </w:delText>
        </w:r>
        <w:commentRangeStart w:id="89"/>
        <w:r w:rsidRPr="00CF3B8B" w:rsidDel="00CF3B8B">
          <w:rPr>
            <w:color w:val="000000"/>
            <w:sz w:val="20"/>
            <w:lang w:val="en-US"/>
          </w:rPr>
          <w:delText>reception</w:delText>
        </w:r>
      </w:del>
      <w:commentRangeEnd w:id="89"/>
      <w:r>
        <w:rPr>
          <w:rStyle w:val="ab"/>
        </w:rPr>
        <w:commentReference w:id="89"/>
      </w:r>
      <w:del w:id="90" w:author="Yujian (Ross Yu)" w:date="2021-01-21T17:21:00Z">
        <w:r w:rsidRPr="00CF3B8B" w:rsidDel="00CF3B8B">
          <w:rPr>
            <w:color w:val="000000"/>
            <w:sz w:val="20"/>
            <w:lang w:val="en-US"/>
          </w:rPr>
          <w:delText>.</w:delText>
        </w:r>
      </w:del>
    </w:p>
    <w:p w14:paraId="6200DCCB" w14:textId="562333D5" w:rsidR="001A056D" w:rsidRDefault="00CF3B8B" w:rsidP="00CF3B8B">
      <w:pPr>
        <w:rPr>
          <w:b/>
          <w:bCs/>
          <w:i/>
          <w:iCs/>
          <w:color w:val="FF0000"/>
          <w:sz w:val="20"/>
          <w:lang w:val="en-US"/>
        </w:rPr>
      </w:pPr>
      <w:del w:id="91" w:author="Yujian (Ross Yu)" w:date="2021-01-21T17:21:00Z">
        <w:r w:rsidRPr="00CF3B8B" w:rsidDel="00CF3B8B">
          <w:rPr>
            <w:b/>
            <w:bCs/>
            <w:i/>
            <w:iCs/>
            <w:color w:val="FF0000"/>
            <w:sz w:val="20"/>
            <w:lang w:val="en-US"/>
          </w:rPr>
          <w:delText>Editor’s Note: There is no definition of “Release 1 devices” in the draft amendment.</w:delText>
        </w:r>
      </w:del>
    </w:p>
    <w:p w14:paraId="1F885549" w14:textId="77777777" w:rsidR="001A056D" w:rsidRDefault="001A056D" w:rsidP="00CF3B8B">
      <w:pPr>
        <w:rPr>
          <w:b/>
          <w:bCs/>
          <w:i/>
          <w:iCs/>
          <w:color w:val="FF0000"/>
          <w:sz w:val="20"/>
          <w:lang w:val="en-US"/>
        </w:rPr>
      </w:pPr>
    </w:p>
    <w:p w14:paraId="5164D603" w14:textId="7F7FBD5B" w:rsidR="00BF5E65" w:rsidRPr="00306EAE" w:rsidRDefault="00BF5E65" w:rsidP="00306EAE">
      <w:pPr>
        <w:pStyle w:val="Note"/>
        <w:spacing w:line="360" w:lineRule="auto"/>
        <w:rPr>
          <w:rFonts w:eastAsia="Malgun Gothic"/>
          <w:color w:val="auto"/>
          <w:w w:val="100"/>
          <w:sz w:val="20"/>
          <w:szCs w:val="20"/>
          <w:lang w:eastAsia="ko-KR"/>
        </w:rPr>
      </w:pPr>
      <w:del w:id="92" w:author="Yujian (Ross Yu)" w:date="2021-01-22T14:06:00Z">
        <w:r w:rsidRPr="00306EAE" w:rsidDel="006705F9">
          <w:rPr>
            <w:color w:val="auto"/>
            <w:sz w:val="20"/>
            <w:szCs w:val="20"/>
            <w:lang w:eastAsia="ko-KR"/>
          </w:rPr>
          <w:delText xml:space="preserve">If signaling </w:delText>
        </w:r>
      </w:del>
      <w:del w:id="93" w:author="Yujian (Ross Yu)" w:date="2021-01-21T17:34:00Z">
        <w:r w:rsidRPr="00306EAE" w:rsidDel="00306EAE">
          <w:rPr>
            <w:color w:val="auto"/>
            <w:sz w:val="20"/>
            <w:szCs w:val="20"/>
            <w:lang w:eastAsia="ko-KR"/>
          </w:rPr>
          <w:delText xml:space="preserve">R2 </w:delText>
        </w:r>
      </w:del>
      <w:del w:id="94" w:author="Yujian (Ross Yu)" w:date="2021-01-22T14:06:00Z">
        <w:r w:rsidRPr="00306EAE" w:rsidDel="006705F9">
          <w:rPr>
            <w:color w:val="auto"/>
            <w:sz w:val="20"/>
            <w:szCs w:val="20"/>
            <w:lang w:eastAsia="ko-KR"/>
          </w:rPr>
          <w:delText>RUs or MRUs of value 304-511 (binary representation with y</w:delText>
        </w:r>
        <w:r w:rsidRPr="00306EAE" w:rsidDel="006705F9">
          <w:rPr>
            <w:color w:val="auto"/>
            <w:sz w:val="20"/>
            <w:szCs w:val="20"/>
            <w:vertAlign w:val="subscript"/>
            <w:lang w:eastAsia="ko-KR"/>
          </w:rPr>
          <w:delText>2</w:delText>
        </w:r>
        <w:r w:rsidRPr="00306EAE" w:rsidDel="006705F9">
          <w:rPr>
            <w:color w:val="auto"/>
            <w:sz w:val="20"/>
            <w:szCs w:val="20"/>
            <w:lang w:eastAsia="ko-KR"/>
          </w:rPr>
          <w:delText>y</w:delText>
        </w:r>
        <w:r w:rsidRPr="00306EAE" w:rsidDel="006705F9">
          <w:rPr>
            <w:color w:val="auto"/>
            <w:sz w:val="20"/>
            <w:szCs w:val="20"/>
            <w:vertAlign w:val="subscript"/>
            <w:lang w:eastAsia="ko-KR"/>
          </w:rPr>
          <w:delText>1</w:delText>
        </w:r>
        <w:r w:rsidRPr="00306EAE" w:rsidDel="006705F9">
          <w:rPr>
            <w:color w:val="auto"/>
            <w:sz w:val="20"/>
            <w:szCs w:val="20"/>
            <w:lang w:eastAsia="ko-KR"/>
          </w:rPr>
          <w:delText>y</w:delText>
        </w:r>
        <w:r w:rsidRPr="00306EAE" w:rsidDel="006705F9">
          <w:rPr>
            <w:color w:val="auto"/>
            <w:sz w:val="20"/>
            <w:szCs w:val="20"/>
            <w:vertAlign w:val="subscript"/>
            <w:lang w:eastAsia="ko-KR"/>
          </w:rPr>
          <w:delText>0</w:delText>
        </w:r>
        <w:r w:rsidRPr="00306EAE" w:rsidDel="006705F9">
          <w:rPr>
            <w:color w:val="auto"/>
            <w:sz w:val="20"/>
            <w:szCs w:val="20"/>
            <w:lang w:eastAsia="ko-KR"/>
          </w:rPr>
          <w:delText xml:space="preserve"> ending), y</w:delText>
        </w:r>
        <w:r w:rsidRPr="00306EAE" w:rsidDel="006705F9">
          <w:rPr>
            <w:color w:val="auto"/>
            <w:sz w:val="20"/>
            <w:szCs w:val="20"/>
            <w:vertAlign w:val="subscript"/>
            <w:lang w:eastAsia="ko-KR"/>
          </w:rPr>
          <w:delText>2</w:delText>
        </w:r>
        <w:r w:rsidRPr="00306EAE" w:rsidDel="006705F9">
          <w:rPr>
            <w:color w:val="auto"/>
            <w:sz w:val="20"/>
            <w:szCs w:val="20"/>
            <w:lang w:eastAsia="ko-KR"/>
          </w:rPr>
          <w:delText>y</w:delText>
        </w:r>
        <w:r w:rsidRPr="00306EAE" w:rsidDel="006705F9">
          <w:rPr>
            <w:color w:val="auto"/>
            <w:sz w:val="20"/>
            <w:szCs w:val="20"/>
            <w:vertAlign w:val="subscript"/>
            <w:lang w:eastAsia="ko-KR"/>
          </w:rPr>
          <w:delText>1</w:delText>
        </w:r>
        <w:r w:rsidRPr="00306EAE" w:rsidDel="006705F9">
          <w:rPr>
            <w:color w:val="auto"/>
            <w:sz w:val="20"/>
            <w:szCs w:val="20"/>
            <w:lang w:eastAsia="ko-KR"/>
          </w:rPr>
          <w:delText>y</w:delText>
        </w:r>
        <w:r w:rsidRPr="00306EAE" w:rsidDel="006705F9">
          <w:rPr>
            <w:color w:val="auto"/>
            <w:sz w:val="20"/>
            <w:szCs w:val="20"/>
            <w:vertAlign w:val="subscript"/>
            <w:lang w:eastAsia="ko-KR"/>
          </w:rPr>
          <w:delText>0</w:delText>
        </w:r>
        <w:r w:rsidRPr="00306EAE" w:rsidDel="006705F9">
          <w:rPr>
            <w:color w:val="auto"/>
            <w:sz w:val="20"/>
            <w:szCs w:val="20"/>
            <w:lang w:eastAsia="ko-KR"/>
          </w:rPr>
          <w:delText xml:space="preserve"> = 000–111 indicates the number of User fields in the EHT-SIG content channel that contains the corresponding 9-bit RU Allocation subfield. The binary vector y</w:delText>
        </w:r>
        <w:r w:rsidRPr="00306EAE" w:rsidDel="006705F9">
          <w:rPr>
            <w:color w:val="auto"/>
            <w:sz w:val="20"/>
            <w:szCs w:val="20"/>
            <w:vertAlign w:val="subscript"/>
            <w:lang w:eastAsia="ko-KR"/>
          </w:rPr>
          <w:delText>2</w:delText>
        </w:r>
        <w:r w:rsidRPr="00306EAE" w:rsidDel="006705F9">
          <w:rPr>
            <w:color w:val="auto"/>
            <w:sz w:val="20"/>
            <w:szCs w:val="20"/>
            <w:lang w:eastAsia="ko-KR"/>
          </w:rPr>
          <w:delText>y</w:delText>
        </w:r>
        <w:r w:rsidRPr="00306EAE" w:rsidDel="006705F9">
          <w:rPr>
            <w:color w:val="auto"/>
            <w:sz w:val="20"/>
            <w:szCs w:val="20"/>
            <w:vertAlign w:val="subscript"/>
            <w:lang w:eastAsia="ko-KR"/>
          </w:rPr>
          <w:delText>1</w:delText>
        </w:r>
        <w:r w:rsidRPr="00306EAE" w:rsidDel="006705F9">
          <w:rPr>
            <w:color w:val="auto"/>
            <w:sz w:val="20"/>
            <w:szCs w:val="20"/>
            <w:lang w:eastAsia="ko-KR"/>
          </w:rPr>
          <w:delText>y</w:delText>
        </w:r>
        <w:r w:rsidRPr="00306EAE" w:rsidDel="006705F9">
          <w:rPr>
            <w:color w:val="auto"/>
            <w:sz w:val="20"/>
            <w:szCs w:val="20"/>
            <w:vertAlign w:val="subscript"/>
            <w:lang w:eastAsia="ko-KR"/>
          </w:rPr>
          <w:delText>0</w:delText>
        </w:r>
        <w:r w:rsidRPr="00306EAE" w:rsidDel="006705F9">
          <w:rPr>
            <w:color w:val="auto"/>
            <w:sz w:val="20"/>
            <w:szCs w:val="20"/>
            <w:lang w:eastAsia="ko-KR"/>
          </w:rPr>
          <w:delText xml:space="preserve"> indicates </w:delText>
        </w:r>
        <w:r w:rsidRPr="00306EAE" w:rsidDel="006705F9">
          <w:rPr>
            <w:i/>
            <w:iCs/>
            <w:color w:val="auto"/>
            <w:sz w:val="20"/>
            <w:szCs w:val="20"/>
            <w:lang w:eastAsia="ko-KR"/>
          </w:rPr>
          <w:delText>N</w:delText>
        </w:r>
        <w:r w:rsidRPr="00306EAE" w:rsidDel="006705F9">
          <w:rPr>
            <w:i/>
            <w:iCs/>
            <w:color w:val="auto"/>
            <w:sz w:val="20"/>
            <w:szCs w:val="20"/>
            <w:vertAlign w:val="subscript"/>
            <w:lang w:eastAsia="ko-KR"/>
          </w:rPr>
          <w:delText>user</w:delText>
        </w:r>
        <w:r w:rsidRPr="00306EAE" w:rsidDel="006705F9">
          <w:rPr>
            <w:color w:val="auto"/>
            <w:sz w:val="20"/>
            <w:szCs w:val="20"/>
            <w:lang w:eastAsia="ko-KR"/>
          </w:rPr>
          <w:delText>(r, c) = 2</w:delText>
        </w:r>
        <w:r w:rsidRPr="00306EAE" w:rsidDel="006705F9">
          <w:rPr>
            <w:color w:val="auto"/>
            <w:sz w:val="20"/>
            <w:szCs w:val="20"/>
            <w:vertAlign w:val="superscript"/>
            <w:lang w:eastAsia="ko-KR"/>
          </w:rPr>
          <w:delText>2</w:delText>
        </w:r>
        <w:r w:rsidRPr="00306EAE" w:rsidDel="006705F9">
          <w:rPr>
            <w:color w:val="auto"/>
            <w:sz w:val="20"/>
            <w:szCs w:val="20"/>
            <w:lang w:eastAsia="ko-KR"/>
          </w:rPr>
          <w:delText xml:space="preserve"> × y</w:delText>
        </w:r>
        <w:r w:rsidRPr="00306EAE" w:rsidDel="006705F9">
          <w:rPr>
            <w:color w:val="auto"/>
            <w:sz w:val="20"/>
            <w:szCs w:val="20"/>
            <w:vertAlign w:val="subscript"/>
            <w:lang w:eastAsia="ko-KR"/>
          </w:rPr>
          <w:delText>2</w:delText>
        </w:r>
        <w:r w:rsidRPr="00306EAE" w:rsidDel="006705F9">
          <w:rPr>
            <w:color w:val="auto"/>
            <w:sz w:val="20"/>
            <w:szCs w:val="20"/>
            <w:lang w:eastAsia="ko-KR"/>
          </w:rPr>
          <w:delText xml:space="preserve"> + 2</w:delText>
        </w:r>
        <w:r w:rsidRPr="00306EAE" w:rsidDel="006705F9">
          <w:rPr>
            <w:color w:val="auto"/>
            <w:sz w:val="20"/>
            <w:szCs w:val="20"/>
            <w:vertAlign w:val="superscript"/>
            <w:lang w:eastAsia="ko-KR"/>
          </w:rPr>
          <w:delText>1</w:delText>
        </w:r>
        <w:r w:rsidRPr="00306EAE" w:rsidDel="006705F9">
          <w:rPr>
            <w:color w:val="auto"/>
            <w:sz w:val="20"/>
            <w:szCs w:val="20"/>
            <w:lang w:eastAsia="ko-KR"/>
          </w:rPr>
          <w:delText xml:space="preserve"> × y</w:delText>
        </w:r>
        <w:r w:rsidRPr="00306EAE" w:rsidDel="006705F9">
          <w:rPr>
            <w:color w:val="auto"/>
            <w:sz w:val="20"/>
            <w:szCs w:val="20"/>
            <w:vertAlign w:val="subscript"/>
            <w:lang w:eastAsia="ko-KR"/>
          </w:rPr>
          <w:delText>1</w:delText>
        </w:r>
        <w:r w:rsidRPr="00306EAE" w:rsidDel="006705F9">
          <w:rPr>
            <w:color w:val="auto"/>
            <w:sz w:val="20"/>
            <w:szCs w:val="20"/>
            <w:lang w:eastAsia="ko-KR"/>
          </w:rPr>
          <w:delText xml:space="preserve"> + y</w:delText>
        </w:r>
        <w:r w:rsidRPr="00306EAE" w:rsidDel="006705F9">
          <w:rPr>
            <w:color w:val="auto"/>
            <w:sz w:val="20"/>
            <w:szCs w:val="20"/>
            <w:vertAlign w:val="subscript"/>
            <w:lang w:eastAsia="ko-KR"/>
          </w:rPr>
          <w:delText>0</w:delText>
        </w:r>
        <w:r w:rsidRPr="00306EAE" w:rsidDel="006705F9">
          <w:rPr>
            <w:color w:val="auto"/>
            <w:sz w:val="20"/>
            <w:szCs w:val="20"/>
            <w:lang w:eastAsia="ko-KR"/>
          </w:rPr>
          <w:delText xml:space="preserve"> + 1 users multiplexed in the </w:delText>
        </w:r>
      </w:del>
      <w:del w:id="95" w:author="Yujian (Ross Yu)" w:date="2021-01-21T17:34:00Z">
        <w:r w:rsidRPr="00306EAE" w:rsidDel="00306EAE">
          <w:rPr>
            <w:color w:val="auto"/>
            <w:sz w:val="20"/>
            <w:szCs w:val="20"/>
            <w:lang w:eastAsia="ko-KR"/>
          </w:rPr>
          <w:delText xml:space="preserve">R2 </w:delText>
        </w:r>
      </w:del>
      <w:del w:id="96" w:author="Yujian (Ross Yu)" w:date="2021-01-22T14:06:00Z">
        <w:r w:rsidRPr="00306EAE" w:rsidDel="006705F9">
          <w:rPr>
            <w:color w:val="auto"/>
            <w:sz w:val="20"/>
            <w:szCs w:val="20"/>
            <w:lang w:eastAsia="ko-KR"/>
          </w:rPr>
          <w:delText xml:space="preserve">RU(s) or MRU(s) indicated for this 20MHz. </w:delText>
        </w:r>
      </w:del>
      <w:r w:rsidRPr="00306EAE">
        <w:rPr>
          <w:color w:val="auto"/>
          <w:sz w:val="20"/>
          <w:szCs w:val="20"/>
          <w:lang w:eastAsia="ko-KR"/>
        </w:rPr>
        <w:t xml:space="preserve">When </w:t>
      </w:r>
      <w:del w:id="97" w:author="Yujian (Ross Yu)" w:date="2021-01-21T17:35:00Z">
        <w:r w:rsidRPr="00306EAE" w:rsidDel="00306EAE">
          <w:rPr>
            <w:color w:val="auto"/>
            <w:sz w:val="20"/>
            <w:szCs w:val="20"/>
            <w:lang w:eastAsia="ko-KR"/>
          </w:rPr>
          <w:delText xml:space="preserve">R1 </w:delText>
        </w:r>
      </w:del>
      <w:commentRangeStart w:id="98"/>
      <w:r w:rsidRPr="00306EAE">
        <w:rPr>
          <w:color w:val="auto"/>
          <w:sz w:val="20"/>
          <w:szCs w:val="20"/>
          <w:lang w:eastAsia="ko-KR"/>
        </w:rPr>
        <w:t>devices</w:t>
      </w:r>
      <w:commentRangeEnd w:id="98"/>
      <w:r w:rsidR="00651D39">
        <w:rPr>
          <w:rStyle w:val="ab"/>
          <w:rFonts w:eastAsia="宋体"/>
          <w:color w:val="auto"/>
          <w:w w:val="100"/>
          <w:lang w:val="en-GB" w:eastAsia="en-US"/>
        </w:rPr>
        <w:commentReference w:id="98"/>
      </w:r>
      <w:r w:rsidRPr="00306EAE">
        <w:rPr>
          <w:color w:val="auto"/>
          <w:sz w:val="20"/>
          <w:szCs w:val="20"/>
          <w:lang w:eastAsia="ko-KR"/>
        </w:rPr>
        <w:t xml:space="preserve"> read the RU allocation subfield value of </w:t>
      </w:r>
      <w:del w:id="99" w:author="Yujian (Ross Yu)" w:date="2021-01-22T13:56:00Z">
        <w:r w:rsidRPr="00306EAE" w:rsidDel="00097215">
          <w:rPr>
            <w:color w:val="auto"/>
            <w:sz w:val="20"/>
            <w:szCs w:val="20"/>
            <w:lang w:eastAsia="ko-KR"/>
          </w:rPr>
          <w:delText>304-511</w:delText>
        </w:r>
      </w:del>
      <w:ins w:id="100" w:author="Yujian (Ross Yu)" w:date="2021-01-22T13:56:00Z">
        <w:r w:rsidR="00097215">
          <w:rPr>
            <w:color w:val="auto"/>
            <w:sz w:val="20"/>
            <w:szCs w:val="20"/>
            <w:lang w:eastAsia="ko-KR"/>
          </w:rPr>
          <w:t xml:space="preserve">Disregard </w:t>
        </w:r>
        <w:commentRangeStart w:id="101"/>
        <w:r w:rsidR="00097215">
          <w:rPr>
            <w:color w:val="auto"/>
            <w:sz w:val="20"/>
            <w:szCs w:val="20"/>
            <w:lang w:eastAsia="ko-KR"/>
          </w:rPr>
          <w:t>state</w:t>
        </w:r>
      </w:ins>
      <w:commentRangeEnd w:id="101"/>
      <w:r w:rsidR="0068091B">
        <w:rPr>
          <w:rStyle w:val="ab"/>
          <w:rFonts w:eastAsia="宋体"/>
          <w:color w:val="auto"/>
          <w:w w:val="100"/>
          <w:lang w:val="en-GB" w:eastAsia="en-US"/>
        </w:rPr>
        <w:commentReference w:id="101"/>
      </w:r>
      <w:r w:rsidRPr="00306EAE">
        <w:rPr>
          <w:color w:val="auto"/>
          <w:sz w:val="20"/>
          <w:szCs w:val="20"/>
          <w:lang w:eastAsia="ko-KR"/>
        </w:rPr>
        <w:t>, they shall skip the number of User fields corresponding to the field value and continue to process the EHT-SIG.</w:t>
      </w:r>
    </w:p>
    <w:p w14:paraId="4C3CA25E" w14:textId="107F40FE" w:rsidR="001A056D" w:rsidRDefault="00DC7DDA" w:rsidP="00DC7DDA">
      <w:pPr>
        <w:rPr>
          <w:b/>
          <w:bCs/>
          <w:i/>
          <w:iCs/>
          <w:color w:val="000000"/>
          <w:sz w:val="20"/>
          <w:lang w:val="en-US"/>
        </w:rPr>
      </w:pPr>
      <w:del w:id="102" w:author="Yujian (Ross Yu)" w:date="2021-01-22T11:28:00Z">
        <w:r w:rsidRPr="00DC7DDA" w:rsidDel="00DC7DDA">
          <w:rPr>
            <w:b/>
            <w:bCs/>
            <w:i/>
            <w:iCs/>
            <w:color w:val="000000"/>
            <w:sz w:val="20"/>
            <w:lang w:val="en-US"/>
          </w:rPr>
          <w:delText>Editor’s Note: At the end of Table 36-26 (RU Allocation subfield), the condition for y</w:delText>
        </w:r>
        <w:r w:rsidRPr="00DC7DDA" w:rsidDel="00DC7DDA">
          <w:rPr>
            <w:b/>
            <w:bCs/>
            <w:i/>
            <w:iCs/>
            <w:color w:val="000000"/>
            <w:sz w:val="16"/>
            <w:szCs w:val="16"/>
            <w:lang w:val="en-US"/>
          </w:rPr>
          <w:delText>2</w:delText>
        </w:r>
        <w:r w:rsidRPr="00DC7DDA" w:rsidDel="00DC7DDA">
          <w:rPr>
            <w:b/>
            <w:bCs/>
            <w:i/>
            <w:iCs/>
            <w:color w:val="000000"/>
            <w:sz w:val="20"/>
            <w:lang w:val="en-US"/>
          </w:rPr>
          <w:delText>y</w:delText>
        </w:r>
        <w:r w:rsidRPr="00DC7DDA" w:rsidDel="00DC7DDA">
          <w:rPr>
            <w:b/>
            <w:bCs/>
            <w:i/>
            <w:iCs/>
            <w:color w:val="000000"/>
            <w:sz w:val="16"/>
            <w:szCs w:val="16"/>
            <w:lang w:val="en-US"/>
          </w:rPr>
          <w:delText>1</w:delText>
        </w:r>
        <w:r w:rsidRPr="00DC7DDA" w:rsidDel="00DC7DDA">
          <w:rPr>
            <w:b/>
            <w:bCs/>
            <w:i/>
            <w:iCs/>
            <w:color w:val="000000"/>
            <w:sz w:val="20"/>
            <w:lang w:val="en-US"/>
          </w:rPr>
          <w:delText>y</w:delText>
        </w:r>
        <w:r w:rsidRPr="00DC7DDA" w:rsidDel="00DC7DDA">
          <w:rPr>
            <w:b/>
            <w:bCs/>
            <w:i/>
            <w:iCs/>
            <w:color w:val="000000"/>
            <w:sz w:val="16"/>
            <w:szCs w:val="16"/>
            <w:lang w:val="en-US"/>
          </w:rPr>
          <w:delText xml:space="preserve">0 </w:delText>
        </w:r>
        <w:r w:rsidRPr="00DC7DDA" w:rsidDel="00DC7DDA">
          <w:rPr>
            <w:b/>
            <w:bCs/>
            <w:i/>
            <w:iCs/>
            <w:color w:val="000000"/>
            <w:sz w:val="20"/>
            <w:lang w:val="en-US"/>
          </w:rPr>
          <w:delText>= 000–111 is that the number of subcarriers is larger than 242, which is different from the condition stated in the para</w:delText>
        </w:r>
        <w:r w:rsidRPr="00DC7DDA" w:rsidDel="00DC7DDA">
          <w:rPr>
            <w:b/>
            <w:bCs/>
            <w:i/>
            <w:iCs/>
            <w:color w:val="000000"/>
            <w:sz w:val="20"/>
            <w:lang w:val="en-US"/>
          </w:rPr>
          <w:softHyphen/>
          <w:delText xml:space="preserve">graph </w:delText>
        </w:r>
        <w:commentRangeStart w:id="103"/>
        <w:r w:rsidRPr="00DC7DDA" w:rsidDel="00DC7DDA">
          <w:rPr>
            <w:b/>
            <w:bCs/>
            <w:i/>
            <w:iCs/>
            <w:color w:val="000000"/>
            <w:sz w:val="20"/>
            <w:lang w:val="en-US"/>
          </w:rPr>
          <w:delText>above</w:delText>
        </w:r>
      </w:del>
      <w:commentRangeEnd w:id="103"/>
      <w:r>
        <w:rPr>
          <w:rStyle w:val="ab"/>
        </w:rPr>
        <w:commentReference w:id="103"/>
      </w:r>
      <w:del w:id="104" w:author="Yujian (Ross Yu)" w:date="2021-01-22T11:28:00Z">
        <w:r w:rsidRPr="00DC7DDA" w:rsidDel="00DC7DDA">
          <w:rPr>
            <w:b/>
            <w:bCs/>
            <w:i/>
            <w:iCs/>
            <w:color w:val="000000"/>
            <w:sz w:val="20"/>
            <w:lang w:val="en-US"/>
          </w:rPr>
          <w:delText>.</w:delText>
        </w:r>
      </w:del>
    </w:p>
    <w:p w14:paraId="0964C38F" w14:textId="77777777" w:rsidR="00DC7DDA" w:rsidRDefault="00DC7DDA" w:rsidP="00DC7DDA">
      <w:pPr>
        <w:rPr>
          <w:b/>
          <w:bCs/>
          <w:i/>
          <w:iCs/>
          <w:color w:val="000000"/>
          <w:sz w:val="20"/>
          <w:lang w:val="en-US"/>
        </w:rPr>
      </w:pPr>
    </w:p>
    <w:p w14:paraId="34114EFB" w14:textId="00E2E83A" w:rsidR="00DC7DDA" w:rsidRDefault="00DC7DDA" w:rsidP="00DC7DDA">
      <w:pPr>
        <w:rPr>
          <w:b/>
          <w:bCs/>
          <w:i/>
          <w:iCs/>
          <w:color w:val="000000"/>
          <w:sz w:val="20"/>
          <w:lang w:val="en-US"/>
        </w:rPr>
      </w:pPr>
      <w:del w:id="105" w:author="Yujian (Ross Yu)" w:date="2021-01-22T11:30:00Z">
        <w:r w:rsidRPr="00DC7DDA" w:rsidDel="00DC7DDA">
          <w:rPr>
            <w:b/>
            <w:bCs/>
            <w:i/>
            <w:iCs/>
            <w:color w:val="000000"/>
            <w:sz w:val="20"/>
            <w:lang w:val="en-US"/>
          </w:rPr>
          <w:delText>Editor’s Note: There is no definition of “Release 2 RUs or MRUs” in the draft amendment.</w:delText>
        </w:r>
      </w:del>
    </w:p>
    <w:p w14:paraId="79AF04B6" w14:textId="77777777" w:rsidR="00DC7DDA" w:rsidRDefault="00DC7DDA" w:rsidP="00DC7DDA">
      <w:pPr>
        <w:rPr>
          <w:b/>
          <w:bCs/>
          <w:i/>
          <w:iCs/>
          <w:color w:val="000000"/>
          <w:sz w:val="20"/>
          <w:lang w:val="en-US"/>
        </w:rPr>
      </w:pPr>
    </w:p>
    <w:p w14:paraId="4A54AA0F" w14:textId="53E97E46" w:rsidR="00DC7DDA" w:rsidRDefault="00DC7DDA" w:rsidP="00DC7DDA">
      <w:pPr>
        <w:rPr>
          <w:ins w:id="106" w:author="Yujian (Ross Yu)" w:date="2021-01-22T11:31:00Z"/>
          <w:color w:val="000000"/>
          <w:sz w:val="20"/>
          <w:lang w:val="en-US"/>
        </w:rPr>
      </w:pPr>
      <w:r w:rsidRPr="00DC7DDA">
        <w:rPr>
          <w:color w:val="000000"/>
          <w:sz w:val="20"/>
          <w:lang w:val="en-US"/>
        </w:rPr>
        <w:t xml:space="preserve">For an MU-MIMO allocation of RU/MRU size greater than 242 subcarriers, the dynamic split of User fields between EHT-SIG content channel 1 and EHT-SIG content channel 2 per 80 MHz is decided by the AP (on a per case basis) and signaled by the AP using the RU Allocation subfields in each EHT-SIG content channel. </w:t>
      </w:r>
      <w:del w:id="107" w:author="Yujian (Ross Yu)" w:date="2021-01-22T11:31:00Z">
        <w:r w:rsidRPr="00DC7DDA" w:rsidDel="00DC7DDA">
          <w:rPr>
            <w:color w:val="000000"/>
            <w:sz w:val="20"/>
            <w:lang w:val="en-US"/>
          </w:rPr>
          <w:delText xml:space="preserve">See Annex TBD for </w:delText>
        </w:r>
        <w:commentRangeStart w:id="108"/>
        <w:r w:rsidRPr="00DC7DDA" w:rsidDel="00DC7DDA">
          <w:rPr>
            <w:color w:val="000000"/>
            <w:sz w:val="20"/>
            <w:lang w:val="en-US"/>
          </w:rPr>
          <w:delText>examples</w:delText>
        </w:r>
      </w:del>
      <w:commentRangeEnd w:id="108"/>
      <w:r>
        <w:rPr>
          <w:rStyle w:val="ab"/>
        </w:rPr>
        <w:commentReference w:id="108"/>
      </w:r>
      <w:del w:id="109" w:author="Yujian (Ross Yu)" w:date="2021-01-22T11:31:00Z">
        <w:r w:rsidRPr="00DC7DDA" w:rsidDel="00DC7DDA">
          <w:rPr>
            <w:color w:val="000000"/>
            <w:sz w:val="20"/>
            <w:lang w:val="en-US"/>
          </w:rPr>
          <w:delText>.</w:delText>
        </w:r>
      </w:del>
    </w:p>
    <w:p w14:paraId="4A9C3AB0" w14:textId="77777777" w:rsidR="00DC7DDA" w:rsidRDefault="00DC7DDA" w:rsidP="00DC7DDA">
      <w:pPr>
        <w:rPr>
          <w:b/>
          <w:bCs/>
          <w:i/>
          <w:iCs/>
          <w:color w:val="FF0000"/>
          <w:sz w:val="20"/>
        </w:rPr>
      </w:pPr>
    </w:p>
    <w:p w14:paraId="14923F8A" w14:textId="7C40B2C5" w:rsidR="00DC7DDA" w:rsidRDefault="00DC7DDA" w:rsidP="00DC7DDA">
      <w:pPr>
        <w:rPr>
          <w:rStyle w:val="SC16323600"/>
        </w:rPr>
      </w:pPr>
      <w:r>
        <w:rPr>
          <w:rStyle w:val="SC16323600"/>
        </w:rPr>
        <w:t>36.3.11.8.4 Common field for non-OFDMA transmission</w:t>
      </w:r>
    </w:p>
    <w:p w14:paraId="59171A57" w14:textId="77777777" w:rsidR="00DC7DDA" w:rsidRDefault="00DC7DDA" w:rsidP="00DC7DDA">
      <w:pPr>
        <w:rPr>
          <w:rStyle w:val="SC16323600"/>
        </w:rPr>
      </w:pPr>
    </w:p>
    <w:p w14:paraId="665A4F4C" w14:textId="3B453106" w:rsidR="00DC7DDA" w:rsidRDefault="00DC7DDA" w:rsidP="00DC7DDA">
      <w:pPr>
        <w:rPr>
          <w:rStyle w:val="SC16323600"/>
        </w:rPr>
      </w:pPr>
      <w:r>
        <w:rPr>
          <w:rStyle w:val="SC16323600"/>
        </w:rPr>
        <w:t>Table 36-27—Common field for non-OFDMA transmission to a single user and non-OFDMA transmission to multiple users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500"/>
        <w:gridCol w:w="3500"/>
      </w:tblGrid>
      <w:tr w:rsidR="005E5BF2" w:rsidRPr="00A606ED" w14:paraId="2C83D206" w14:textId="77777777" w:rsidTr="00570504">
        <w:trPr>
          <w:trHeight w:val="640"/>
          <w:jc w:val="center"/>
        </w:trPr>
        <w:tc>
          <w:tcPr>
            <w:tcW w:w="1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05E24424" w14:textId="77777777" w:rsidR="00A606ED" w:rsidRPr="00A606ED" w:rsidRDefault="00A606ED" w:rsidP="00570504">
            <w:pPr>
              <w:pStyle w:val="CellHeading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 w:hint="eastAsia"/>
                <w:color w:val="auto"/>
                <w:w w:val="100"/>
              </w:rPr>
              <w:t>B</w:t>
            </w:r>
            <w:r w:rsidRPr="00A606ED">
              <w:rPr>
                <w:rFonts w:eastAsia="宋体"/>
                <w:color w:val="auto"/>
                <w:w w:val="100"/>
              </w:rPr>
              <w:t>it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45CBDA4" w14:textId="77777777" w:rsidR="00A606ED" w:rsidRPr="00A606ED" w:rsidRDefault="00A606ED" w:rsidP="00570504">
            <w:pPr>
              <w:pStyle w:val="CellHeading"/>
              <w:rPr>
                <w:color w:val="auto"/>
              </w:rPr>
            </w:pPr>
            <w:r w:rsidRPr="00A606ED">
              <w:rPr>
                <w:color w:val="auto"/>
                <w:w w:val="100"/>
              </w:rPr>
              <w:t>Subfield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4E42EFF" w14:textId="77777777" w:rsidR="00A606ED" w:rsidRPr="00A606ED" w:rsidRDefault="00A606ED" w:rsidP="00570504">
            <w:pPr>
              <w:pStyle w:val="CellHeading"/>
              <w:rPr>
                <w:color w:val="auto"/>
              </w:rPr>
            </w:pPr>
            <w:r w:rsidRPr="00A606ED">
              <w:rPr>
                <w:color w:val="auto"/>
                <w:w w:val="100"/>
              </w:rPr>
              <w:t xml:space="preserve">Number of bits </w:t>
            </w:r>
          </w:p>
        </w:tc>
        <w:tc>
          <w:tcPr>
            <w:tcW w:w="3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0EBAE20" w14:textId="77777777" w:rsidR="00A606ED" w:rsidRPr="00A606ED" w:rsidRDefault="00A606ED" w:rsidP="00570504">
            <w:pPr>
              <w:pStyle w:val="CellHeading"/>
              <w:rPr>
                <w:color w:val="auto"/>
              </w:rPr>
            </w:pPr>
            <w:r w:rsidRPr="00A606ED">
              <w:rPr>
                <w:color w:val="auto"/>
                <w:w w:val="100"/>
              </w:rPr>
              <w:t>Description</w:t>
            </w:r>
          </w:p>
        </w:tc>
      </w:tr>
      <w:tr w:rsidR="005E5BF2" w:rsidRPr="00A606ED" w14:paraId="482D6730" w14:textId="77777777" w:rsidTr="00570504">
        <w:trPr>
          <w:trHeight w:val="640"/>
          <w:jc w:val="center"/>
        </w:trPr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581D0632" w14:textId="77777777" w:rsidR="00A606ED" w:rsidRPr="00A606ED" w:rsidDel="00CD2A07" w:rsidRDefault="00A606ED" w:rsidP="00570504">
            <w:pPr>
              <w:pStyle w:val="CellBody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B0-B3</w:t>
            </w:r>
          </w:p>
        </w:tc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839A15" w14:textId="77777777" w:rsidR="00A606ED" w:rsidRPr="00A606ED" w:rsidRDefault="00A606ED" w:rsidP="00570504">
            <w:pPr>
              <w:pStyle w:val="CellBody"/>
              <w:rPr>
                <w:color w:val="auto"/>
              </w:rPr>
            </w:pPr>
            <w:r w:rsidRPr="00A606ED">
              <w:rPr>
                <w:color w:val="auto"/>
                <w:w w:val="100"/>
              </w:rPr>
              <w:t>Spatial reuse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BB0361" w14:textId="77777777" w:rsidR="00A606ED" w:rsidRPr="00A606ED" w:rsidRDefault="00A606ED" w:rsidP="00570504">
            <w:pPr>
              <w:pStyle w:val="CellBody"/>
              <w:jc w:val="center"/>
              <w:rPr>
                <w:color w:val="auto"/>
              </w:rPr>
            </w:pPr>
            <w:r w:rsidRPr="00A606ED">
              <w:rPr>
                <w:color w:val="auto"/>
                <w:w w:val="100"/>
              </w:rPr>
              <w:t>4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B450FE9" w14:textId="77777777" w:rsidR="00A606ED" w:rsidRDefault="00A606ED" w:rsidP="00570504">
            <w:pPr>
              <w:pStyle w:val="TableText"/>
              <w:rPr>
                <w:ins w:id="110" w:author="Yujian (Ross Yu)" w:date="2021-01-22T11:39:00Z"/>
                <w:color w:val="auto"/>
                <w:w w:val="100"/>
              </w:rPr>
            </w:pPr>
            <w:del w:id="111" w:author="Yujian (Ross Yu)" w:date="2021-01-22T11:39:00Z">
              <w:r w:rsidRPr="00A606ED" w:rsidDel="005E5BF2">
                <w:rPr>
                  <w:color w:val="auto"/>
                  <w:w w:val="100"/>
                </w:rPr>
                <w:delText>Indicates spatial reuse paramters during the transmission of this PPDU.</w:delText>
              </w:r>
            </w:del>
          </w:p>
          <w:p w14:paraId="138036BD" w14:textId="77777777" w:rsidR="005E5BF2" w:rsidRPr="005E5BF2" w:rsidRDefault="005E5BF2" w:rsidP="005E5BF2">
            <w:pPr>
              <w:pStyle w:val="TableParagraph"/>
              <w:kinsoku w:val="0"/>
              <w:overflowPunct w:val="0"/>
              <w:spacing w:before="8"/>
              <w:rPr>
                <w:ins w:id="112" w:author="Yujian (Ross Yu)" w:date="2021-01-22T11:39:00Z"/>
                <w:sz w:val="18"/>
                <w:szCs w:val="18"/>
              </w:rPr>
            </w:pPr>
            <w:ins w:id="113" w:author="Yujian (Ross Yu)" w:date="2021-01-22T11:39:00Z">
              <w:r w:rsidRPr="005E5BF2">
                <w:rPr>
                  <w:sz w:val="18"/>
                  <w:szCs w:val="18"/>
                </w:rPr>
                <w:t>Indicates whether or not spatial reuse modes are</w:t>
              </w:r>
              <w:r>
                <w:rPr>
                  <w:sz w:val="18"/>
                  <w:szCs w:val="18"/>
                </w:rPr>
                <w:t xml:space="preserve"> </w:t>
              </w:r>
              <w:r w:rsidRPr="005E5BF2">
                <w:rPr>
                  <w:sz w:val="18"/>
                  <w:szCs w:val="18"/>
                </w:rPr>
                <w:t>allowed during the transmission of this PPDU.</w:t>
              </w:r>
            </w:ins>
          </w:p>
          <w:p w14:paraId="282C57B4" w14:textId="38C0AE84" w:rsidR="005E5BF2" w:rsidRPr="00A606ED" w:rsidRDefault="005E5BF2" w:rsidP="005E5BF2">
            <w:pPr>
              <w:pStyle w:val="TableText"/>
              <w:rPr>
                <w:color w:val="auto"/>
              </w:rPr>
            </w:pPr>
            <w:ins w:id="114" w:author="Yujian (Ross Yu)" w:date="2021-01-22T11:39:00Z">
              <w:r w:rsidRPr="005E5BF2">
                <w:t>Set to a value from Table 27-22 (Spatial Reuse field</w:t>
              </w:r>
              <w:r>
                <w:t xml:space="preserve"> </w:t>
              </w:r>
              <w:r w:rsidRPr="005E5BF2">
                <w:t>encoding for an HE SU PPDU, HE ER SU PPDU, and</w:t>
              </w:r>
              <w:r>
                <w:t xml:space="preserve"> </w:t>
              </w:r>
              <w:r w:rsidRPr="005E5BF2">
                <w:t>HE MU PPDU), see 26.11.6 (SPATIAL_REUSE) and</w:t>
              </w:r>
              <w:r>
                <w:t xml:space="preserve"> </w:t>
              </w:r>
              <w:r w:rsidRPr="005E5BF2">
                <w:t>26.10 (Spatial reuse operation)</w:t>
              </w:r>
            </w:ins>
          </w:p>
        </w:tc>
      </w:tr>
      <w:tr w:rsidR="005E5BF2" w:rsidRPr="00A606ED" w:rsidDel="00CD2A07" w14:paraId="483E53C4" w14:textId="77777777" w:rsidTr="00570504">
        <w:trPr>
          <w:trHeight w:val="640"/>
          <w:jc w:val="center"/>
        </w:trPr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10DC6B44" w14:textId="77777777" w:rsidR="00A606ED" w:rsidRPr="00A606ED" w:rsidRDefault="00A606ED" w:rsidP="00570504">
            <w:pPr>
              <w:pStyle w:val="CellBody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B4-B5</w:t>
            </w:r>
          </w:p>
        </w:tc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0BC679" w14:textId="77777777" w:rsidR="00A606ED" w:rsidRPr="00A606ED" w:rsidDel="00CD2A07" w:rsidRDefault="00A606ED" w:rsidP="00570504">
            <w:pPr>
              <w:pStyle w:val="CellBody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GI+LTF size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CA07B2" w14:textId="77777777" w:rsidR="00A606ED" w:rsidRPr="00A606ED" w:rsidDel="00CD2A07" w:rsidRDefault="00A606ED" w:rsidP="00570504">
            <w:pPr>
              <w:pStyle w:val="CellBody"/>
              <w:jc w:val="center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2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295F554" w14:textId="77777777" w:rsidR="00A606ED" w:rsidRPr="00A606ED" w:rsidRDefault="00A606ED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 w:hint="eastAsia"/>
                <w:color w:val="auto"/>
                <w:w w:val="100"/>
              </w:rPr>
              <w:t>In</w:t>
            </w:r>
            <w:r w:rsidRPr="00A606ED">
              <w:rPr>
                <w:rFonts w:eastAsia="宋体"/>
                <w:color w:val="auto"/>
                <w:w w:val="100"/>
              </w:rPr>
              <w:t>dicates the GI duration and EHT-LTF size:</w:t>
            </w:r>
          </w:p>
          <w:p w14:paraId="5DF18429" w14:textId="77777777" w:rsidR="00A606ED" w:rsidRPr="00A606ED" w:rsidRDefault="00A606ED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set to 0 to indicate</w:t>
            </w:r>
            <w:r w:rsidRPr="00A606ED">
              <w:rPr>
                <w:rFonts w:eastAsia="宋体" w:hint="eastAsia"/>
                <w:color w:val="auto"/>
                <w:w w:val="100"/>
              </w:rPr>
              <w:t xml:space="preserve"> </w:t>
            </w:r>
            <w:r w:rsidRPr="00A606ED">
              <w:rPr>
                <w:rFonts w:eastAsia="宋体"/>
                <w:color w:val="auto"/>
                <w:w w:val="100"/>
              </w:rPr>
              <w:t>2x LTF + 0.8us GI ;</w:t>
            </w:r>
          </w:p>
          <w:p w14:paraId="15680146" w14:textId="77777777" w:rsidR="00A606ED" w:rsidRPr="00A606ED" w:rsidRDefault="00A606ED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set to 1 to indicate 2x LTF + 1.6us GI;</w:t>
            </w:r>
          </w:p>
          <w:p w14:paraId="52058EE1" w14:textId="77777777" w:rsidR="00A606ED" w:rsidRPr="00A606ED" w:rsidRDefault="00A606ED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set to 2 to indicate 4x LTF + 0.8us GI</w:t>
            </w:r>
          </w:p>
          <w:p w14:paraId="3A472D46" w14:textId="77777777" w:rsidR="00A606ED" w:rsidRPr="00A606ED" w:rsidRDefault="00A606ED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set to 3 to indicate 4x LTF + 3.2us GI;</w:t>
            </w:r>
          </w:p>
          <w:p w14:paraId="57A0A09C" w14:textId="52E15A25" w:rsidR="00A606ED" w:rsidRPr="00E420BC" w:rsidDel="00CD2A07" w:rsidRDefault="00E420BC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  <w:ins w:id="115" w:author="Yujian (Ross Yu)" w:date="2021-01-25T23:29:00Z">
              <w:r w:rsidRPr="00BF5E65">
                <w:t xml:space="preserve">The values shall be the same in different 80MHz </w:t>
              </w:r>
              <w:proofErr w:type="spellStart"/>
              <w:r w:rsidRPr="00BF5E65">
                <w:t>subblock</w:t>
              </w:r>
              <w:r>
                <w:t>s</w:t>
              </w:r>
              <w:proofErr w:type="spellEnd"/>
              <w:r w:rsidRPr="00BF5E65">
                <w:t>.</w:t>
              </w:r>
            </w:ins>
          </w:p>
        </w:tc>
      </w:tr>
      <w:tr w:rsidR="005E5BF2" w:rsidRPr="00A606ED" w:rsidDel="00CD2A07" w14:paraId="26BE5ABB" w14:textId="77777777" w:rsidTr="00570504">
        <w:trPr>
          <w:trHeight w:val="640"/>
          <w:jc w:val="center"/>
        </w:trPr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1A2070E7" w14:textId="77777777" w:rsidR="00A606ED" w:rsidRPr="00A606ED" w:rsidRDefault="00A606ED" w:rsidP="00570504">
            <w:pPr>
              <w:pStyle w:val="CellBody"/>
              <w:rPr>
                <w:rFonts w:eastAsia="宋体"/>
                <w:color w:val="auto"/>
                <w:w w:val="100"/>
                <w:lang w:val="en-GB"/>
              </w:rPr>
            </w:pPr>
            <w:r w:rsidRPr="00A606ED">
              <w:rPr>
                <w:rFonts w:eastAsia="宋体"/>
                <w:color w:val="auto"/>
                <w:w w:val="100"/>
                <w:lang w:val="en-GB"/>
              </w:rPr>
              <w:t>B6-B8</w:t>
            </w:r>
          </w:p>
        </w:tc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981A91" w14:textId="77777777" w:rsidR="00A606ED" w:rsidRPr="00A606ED" w:rsidDel="00CD2A07" w:rsidRDefault="00A606ED" w:rsidP="00570504">
            <w:pPr>
              <w:pStyle w:val="CellBody"/>
              <w:rPr>
                <w:rFonts w:eastAsia="宋体"/>
                <w:color w:val="auto"/>
                <w:w w:val="100"/>
                <w:lang w:val="en-GB"/>
              </w:rPr>
            </w:pPr>
            <w:r w:rsidRPr="00A606ED">
              <w:rPr>
                <w:rFonts w:eastAsia="宋体"/>
                <w:color w:val="auto"/>
                <w:w w:val="100"/>
                <w:lang w:val="en-GB"/>
              </w:rPr>
              <w:t>Number of EHT-LTF symbols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B4025EA" w14:textId="77777777" w:rsidR="00A606ED" w:rsidRPr="00A606ED" w:rsidDel="00CD2A07" w:rsidRDefault="00A606ED" w:rsidP="00570504">
            <w:pPr>
              <w:pStyle w:val="CellBody"/>
              <w:jc w:val="center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3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6FB3170" w14:textId="77777777" w:rsidR="00A606ED" w:rsidRPr="00A606ED" w:rsidRDefault="00A606ED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 w:hint="eastAsia"/>
                <w:color w:val="auto"/>
                <w:w w:val="100"/>
              </w:rPr>
              <w:t>I</w:t>
            </w:r>
            <w:r w:rsidRPr="00A606ED">
              <w:rPr>
                <w:rFonts w:eastAsia="宋体"/>
                <w:color w:val="auto"/>
                <w:w w:val="100"/>
              </w:rPr>
              <w:t>ndicates the number of EHT-LTF symbols:</w:t>
            </w:r>
          </w:p>
          <w:p w14:paraId="5DA46EB3" w14:textId="77777777" w:rsidR="00A606ED" w:rsidRPr="00A606ED" w:rsidRDefault="00A606ED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set to 0 to indicate 1 EHT-LTF symbol;</w:t>
            </w:r>
          </w:p>
          <w:p w14:paraId="0837C124" w14:textId="77777777" w:rsidR="00A606ED" w:rsidRPr="00A606ED" w:rsidRDefault="00A606ED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 w:hint="eastAsia"/>
                <w:color w:val="auto"/>
                <w:w w:val="100"/>
              </w:rPr>
              <w:t>s</w:t>
            </w:r>
            <w:r w:rsidRPr="00A606ED">
              <w:rPr>
                <w:rFonts w:eastAsia="宋体"/>
                <w:color w:val="auto"/>
                <w:w w:val="100"/>
              </w:rPr>
              <w:t>et to 1 to indicate 2 EHT-LTF symbols;</w:t>
            </w:r>
          </w:p>
          <w:p w14:paraId="5DF93C12" w14:textId="77777777" w:rsidR="00A606ED" w:rsidRPr="00A606ED" w:rsidRDefault="00A606ED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lastRenderedPageBreak/>
              <w:t>set to 2 to indicate 4 EHT-LTF symbols;</w:t>
            </w:r>
          </w:p>
          <w:p w14:paraId="3D826F02" w14:textId="77777777" w:rsidR="00A606ED" w:rsidRPr="00A606ED" w:rsidRDefault="00A606ED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set to 3 to indicate 6 EHT-LTF symbols;</w:t>
            </w:r>
          </w:p>
          <w:p w14:paraId="4FE96BDA" w14:textId="77777777" w:rsidR="00A606ED" w:rsidRPr="00A606ED" w:rsidRDefault="00A606ED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set to 4 to indicate 8 EHT-LTF symbols;</w:t>
            </w:r>
          </w:p>
          <w:p w14:paraId="5A5BFFA0" w14:textId="77777777" w:rsidR="00A606ED" w:rsidRDefault="00A606ED" w:rsidP="00570504">
            <w:pPr>
              <w:pStyle w:val="TableText"/>
              <w:rPr>
                <w:ins w:id="116" w:author="Yujian (Ross Yu)" w:date="2021-01-22T11:40:00Z"/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other values are Validated</w:t>
            </w:r>
          </w:p>
          <w:p w14:paraId="48DB7904" w14:textId="2A4C1F13" w:rsidR="00BB2260" w:rsidRPr="00A606ED" w:rsidDel="00CD2A07" w:rsidRDefault="00E420BC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  <w:ins w:id="117" w:author="Yujian (Ross Yu)" w:date="2021-01-25T23:29:00Z">
              <w:r w:rsidRPr="00BF5E65">
                <w:t xml:space="preserve">The values shall be the same in different 80MHz </w:t>
              </w:r>
              <w:proofErr w:type="spellStart"/>
              <w:r w:rsidRPr="00BF5E65">
                <w:t>subblock</w:t>
              </w:r>
              <w:r>
                <w:t>s</w:t>
              </w:r>
              <w:proofErr w:type="spellEnd"/>
              <w:r w:rsidRPr="00BF5E65">
                <w:t>.</w:t>
              </w:r>
            </w:ins>
          </w:p>
        </w:tc>
      </w:tr>
      <w:tr w:rsidR="005E5BF2" w:rsidRPr="00A606ED" w14:paraId="3CB57142" w14:textId="77777777" w:rsidTr="00570504">
        <w:trPr>
          <w:trHeight w:val="640"/>
          <w:jc w:val="center"/>
        </w:trPr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6FAB8E53" w14:textId="77777777" w:rsidR="00A606ED" w:rsidRPr="00A606ED" w:rsidRDefault="00A606ED" w:rsidP="00570504">
            <w:pPr>
              <w:pStyle w:val="CellBody"/>
              <w:rPr>
                <w:rFonts w:eastAsia="宋体"/>
                <w:color w:val="auto"/>
                <w:w w:val="100"/>
                <w:lang w:val="en-GB"/>
              </w:rPr>
            </w:pPr>
            <w:r w:rsidRPr="00A606ED">
              <w:rPr>
                <w:rFonts w:eastAsia="宋体"/>
                <w:color w:val="auto"/>
                <w:w w:val="100"/>
              </w:rPr>
              <w:lastRenderedPageBreak/>
              <w:t>B9</w:t>
            </w:r>
          </w:p>
        </w:tc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37FF08D" w14:textId="77777777" w:rsidR="00A606ED" w:rsidRPr="00A606ED" w:rsidRDefault="00A606ED" w:rsidP="00570504">
            <w:pPr>
              <w:pStyle w:val="CellBody"/>
              <w:rPr>
                <w:rFonts w:eastAsia="宋体"/>
                <w:color w:val="auto"/>
                <w:w w:val="100"/>
                <w:lang w:val="en-GB"/>
              </w:rPr>
            </w:pPr>
            <w:r w:rsidRPr="00A606ED">
              <w:rPr>
                <w:rFonts w:eastAsia="宋体"/>
                <w:color w:val="auto"/>
                <w:w w:val="100"/>
              </w:rPr>
              <w:t>LDPC extra symbol segment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3C285C" w14:textId="77777777" w:rsidR="00A606ED" w:rsidRPr="00A606ED" w:rsidRDefault="00A606ED" w:rsidP="00570504">
            <w:pPr>
              <w:pStyle w:val="CellBody"/>
              <w:jc w:val="center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1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4E55B23" w14:textId="77777777" w:rsidR="00A606ED" w:rsidRPr="00A606ED" w:rsidRDefault="00A606ED" w:rsidP="00570504">
            <w:pPr>
              <w:pStyle w:val="TableText"/>
              <w:rPr>
                <w:color w:val="auto"/>
                <w:w w:val="100"/>
              </w:rPr>
            </w:pPr>
            <w:r w:rsidRPr="00A606ED">
              <w:rPr>
                <w:color w:val="auto"/>
                <w:w w:val="100"/>
              </w:rPr>
              <w:t>Indicates the presence of the LDPC extra symbol segment:</w:t>
            </w:r>
          </w:p>
          <w:p w14:paraId="4DE64886" w14:textId="77777777" w:rsidR="00A606ED" w:rsidRPr="00A606ED" w:rsidRDefault="00A606ED" w:rsidP="00570504">
            <w:pPr>
              <w:pStyle w:val="TableText"/>
              <w:rPr>
                <w:color w:val="auto"/>
                <w:w w:val="100"/>
              </w:rPr>
            </w:pPr>
            <w:r w:rsidRPr="00A606ED">
              <w:rPr>
                <w:color w:val="auto"/>
                <w:w w:val="100"/>
              </w:rPr>
              <w:t>Set to 1 if an LDPC extra symbol segment is present</w:t>
            </w:r>
          </w:p>
          <w:p w14:paraId="708A9FF9" w14:textId="77777777" w:rsidR="00A606ED" w:rsidRDefault="00A606ED" w:rsidP="00570504">
            <w:pPr>
              <w:pStyle w:val="TableText"/>
              <w:rPr>
                <w:ins w:id="118" w:author="Yujian (Ross Yu)" w:date="2021-01-26T11:32:00Z"/>
                <w:color w:val="auto"/>
                <w:w w:val="100"/>
              </w:rPr>
            </w:pPr>
            <w:r w:rsidRPr="00A606ED">
              <w:rPr>
                <w:color w:val="auto"/>
                <w:w w:val="100"/>
              </w:rPr>
              <w:t>Set to 0 if an LDPC extra symbol segment is not present.</w:t>
            </w:r>
          </w:p>
          <w:p w14:paraId="16790B5B" w14:textId="112811A4" w:rsidR="007A175A" w:rsidRPr="00A606ED" w:rsidRDefault="007A175A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  <w:ins w:id="119" w:author="Yujian (Ross Yu)" w:date="2021-01-26T11:32:00Z">
              <w:r w:rsidRPr="004D5B96">
                <w:rPr>
                  <w:rFonts w:eastAsia="宋体"/>
                  <w:lang w:eastAsia="en-US"/>
                </w:rPr>
                <w:t xml:space="preserve">The values shall be the same in different 80MHz </w:t>
              </w:r>
              <w:commentRangeStart w:id="120"/>
              <w:proofErr w:type="spellStart"/>
              <w:r w:rsidRPr="004D5B96">
                <w:rPr>
                  <w:rFonts w:eastAsia="宋体"/>
                  <w:lang w:eastAsia="en-US"/>
                </w:rPr>
                <w:t>subblock</w:t>
              </w:r>
              <w:r>
                <w:rPr>
                  <w:rFonts w:eastAsia="宋体"/>
                  <w:lang w:eastAsia="en-US"/>
                </w:rPr>
                <w:t>s</w:t>
              </w:r>
              <w:commentRangeEnd w:id="120"/>
              <w:proofErr w:type="spellEnd"/>
              <w:r>
                <w:rPr>
                  <w:rStyle w:val="ab"/>
                  <w:rFonts w:eastAsia="宋体"/>
                  <w:color w:val="auto"/>
                  <w:w w:val="100"/>
                  <w:lang w:val="en-GB" w:eastAsia="en-US"/>
                </w:rPr>
                <w:commentReference w:id="120"/>
              </w:r>
              <w:r w:rsidRPr="004D5B96">
                <w:rPr>
                  <w:rFonts w:eastAsia="宋体"/>
                  <w:lang w:eastAsia="en-US"/>
                </w:rPr>
                <w:t>.</w:t>
              </w:r>
            </w:ins>
          </w:p>
        </w:tc>
      </w:tr>
      <w:tr w:rsidR="005E5BF2" w:rsidRPr="00A606ED" w:rsidDel="00CD2A07" w14:paraId="25C8B84A" w14:textId="77777777" w:rsidTr="00570504">
        <w:trPr>
          <w:trHeight w:val="640"/>
          <w:jc w:val="center"/>
        </w:trPr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17C6CA98" w14:textId="77777777" w:rsidR="00A606ED" w:rsidRPr="00A606ED" w:rsidRDefault="00A606ED" w:rsidP="00570504">
            <w:pPr>
              <w:pStyle w:val="CellBody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B10-B11</w:t>
            </w:r>
          </w:p>
        </w:tc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56E5FC" w14:textId="77777777" w:rsidR="00A606ED" w:rsidRPr="00A606ED" w:rsidDel="00CD2A07" w:rsidRDefault="00A606ED" w:rsidP="00570504">
            <w:pPr>
              <w:pStyle w:val="CellBody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Pre-FEC padding factor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C1DA4C" w14:textId="77777777" w:rsidR="00A606ED" w:rsidRPr="00A606ED" w:rsidDel="00CD2A07" w:rsidRDefault="00A606ED" w:rsidP="00570504">
            <w:pPr>
              <w:pStyle w:val="CellBody"/>
              <w:jc w:val="center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2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7E08914" w14:textId="77777777" w:rsidR="00A606ED" w:rsidRPr="00A606ED" w:rsidRDefault="00A606ED" w:rsidP="00570504">
            <w:pPr>
              <w:pStyle w:val="TableText"/>
              <w:rPr>
                <w:color w:val="auto"/>
                <w:w w:val="100"/>
              </w:rPr>
            </w:pPr>
            <w:r w:rsidRPr="00A606ED">
              <w:rPr>
                <w:color w:val="auto"/>
                <w:w w:val="100"/>
              </w:rPr>
              <w:t>Indicates the pre-FEC padding factor.</w:t>
            </w:r>
          </w:p>
          <w:p w14:paraId="4BF77438" w14:textId="77777777" w:rsidR="00A606ED" w:rsidRPr="00A606ED" w:rsidRDefault="00A606ED" w:rsidP="00570504">
            <w:pPr>
              <w:pStyle w:val="TableText"/>
              <w:rPr>
                <w:color w:val="auto"/>
                <w:w w:val="100"/>
              </w:rPr>
            </w:pPr>
            <w:r w:rsidRPr="00A606ED">
              <w:rPr>
                <w:color w:val="auto"/>
                <w:w w:val="100"/>
              </w:rPr>
              <w:t>Set to 0 to indicate a pre-FEC padding factor of 4</w:t>
            </w:r>
          </w:p>
          <w:p w14:paraId="6F326BC5" w14:textId="77777777" w:rsidR="00A606ED" w:rsidRPr="00A606ED" w:rsidRDefault="00A606ED" w:rsidP="00570504">
            <w:pPr>
              <w:pStyle w:val="TableText"/>
              <w:rPr>
                <w:color w:val="auto"/>
                <w:w w:val="100"/>
              </w:rPr>
            </w:pPr>
            <w:r w:rsidRPr="00A606ED">
              <w:rPr>
                <w:color w:val="auto"/>
                <w:w w:val="100"/>
              </w:rPr>
              <w:t>Set to 1 to indicate a pre-FEC padding factor of 1</w:t>
            </w:r>
          </w:p>
          <w:p w14:paraId="7C5D6630" w14:textId="77777777" w:rsidR="00A606ED" w:rsidRPr="00A606ED" w:rsidRDefault="00A606ED" w:rsidP="00570504">
            <w:pPr>
              <w:pStyle w:val="TableText"/>
              <w:rPr>
                <w:color w:val="auto"/>
                <w:w w:val="100"/>
              </w:rPr>
            </w:pPr>
            <w:r w:rsidRPr="00A606ED">
              <w:rPr>
                <w:color w:val="auto"/>
                <w:w w:val="100"/>
              </w:rPr>
              <w:t>Set to 2 to indicate a pre-FEC padding factor of 2</w:t>
            </w:r>
          </w:p>
          <w:p w14:paraId="0EFAE10B" w14:textId="77777777" w:rsidR="00A606ED" w:rsidRDefault="00A606ED" w:rsidP="00570504">
            <w:pPr>
              <w:pStyle w:val="TableText"/>
              <w:rPr>
                <w:ins w:id="121" w:author="Yujian (Ross Yu)" w:date="2021-01-22T11:40:00Z"/>
                <w:color w:val="auto"/>
                <w:w w:val="100"/>
              </w:rPr>
            </w:pPr>
            <w:r w:rsidRPr="00A606ED">
              <w:rPr>
                <w:color w:val="auto"/>
                <w:w w:val="100"/>
              </w:rPr>
              <w:t>Set to 3 to indicate a pre-FEC padding factor of 3</w:t>
            </w:r>
          </w:p>
          <w:p w14:paraId="262648EF" w14:textId="4550E961" w:rsidR="00BB2260" w:rsidRPr="00A606ED" w:rsidDel="00CD2A07" w:rsidRDefault="00E420BC" w:rsidP="00570504">
            <w:pPr>
              <w:pStyle w:val="TableText"/>
              <w:rPr>
                <w:color w:val="auto"/>
                <w:w w:val="100"/>
              </w:rPr>
            </w:pPr>
            <w:ins w:id="122" w:author="Yujian (Ross Yu)" w:date="2021-01-25T23:29:00Z">
              <w:r w:rsidRPr="00BF5E65">
                <w:t xml:space="preserve">The values shall be the same in different 80MHz </w:t>
              </w:r>
              <w:proofErr w:type="spellStart"/>
              <w:r w:rsidRPr="00BF5E65">
                <w:t>subblock</w:t>
              </w:r>
              <w:r>
                <w:t>s</w:t>
              </w:r>
              <w:proofErr w:type="spellEnd"/>
              <w:r w:rsidRPr="00BF5E65">
                <w:t>.</w:t>
              </w:r>
            </w:ins>
          </w:p>
        </w:tc>
      </w:tr>
      <w:tr w:rsidR="005E5BF2" w:rsidRPr="00A606ED" w:rsidDel="00CD2A07" w14:paraId="1FEBD553" w14:textId="77777777" w:rsidTr="00570504">
        <w:trPr>
          <w:trHeight w:val="640"/>
          <w:jc w:val="center"/>
        </w:trPr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2052C2F4" w14:textId="77777777" w:rsidR="00A606ED" w:rsidRPr="00A606ED" w:rsidRDefault="00A606ED" w:rsidP="00570504">
            <w:pPr>
              <w:pStyle w:val="CellBody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B12</w:t>
            </w:r>
          </w:p>
        </w:tc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0DDCD7" w14:textId="77777777" w:rsidR="00A606ED" w:rsidRPr="00A606ED" w:rsidRDefault="00A606ED" w:rsidP="00570504">
            <w:pPr>
              <w:pStyle w:val="CellBody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 xml:space="preserve">PE </w:t>
            </w:r>
            <w:proofErr w:type="spellStart"/>
            <w:r w:rsidRPr="00A606ED">
              <w:rPr>
                <w:rFonts w:eastAsia="宋体"/>
                <w:color w:val="auto"/>
                <w:w w:val="100"/>
              </w:rPr>
              <w:t>Disambiguity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DDE18D" w14:textId="77777777" w:rsidR="00A606ED" w:rsidRPr="00A606ED" w:rsidDel="00CD2A07" w:rsidRDefault="00A606ED" w:rsidP="00570504">
            <w:pPr>
              <w:pStyle w:val="CellBody"/>
              <w:jc w:val="center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1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91C0337" w14:textId="77777777" w:rsidR="00A606ED" w:rsidRDefault="00A606ED" w:rsidP="00570504">
            <w:pPr>
              <w:pStyle w:val="TableText"/>
              <w:rPr>
                <w:ins w:id="123" w:author="Yujian (Ross Yu)" w:date="2021-01-22T11:40:00Z"/>
                <w:color w:val="auto"/>
                <w:w w:val="100"/>
              </w:rPr>
            </w:pPr>
            <w:r w:rsidRPr="00A606ED">
              <w:rPr>
                <w:color w:val="auto"/>
                <w:w w:val="100"/>
              </w:rPr>
              <w:t xml:space="preserve">Indicates PE </w:t>
            </w:r>
            <w:proofErr w:type="spellStart"/>
            <w:r w:rsidRPr="00A606ED">
              <w:rPr>
                <w:color w:val="auto"/>
                <w:w w:val="100"/>
              </w:rPr>
              <w:t>disambiguity</w:t>
            </w:r>
            <w:proofErr w:type="spellEnd"/>
            <w:r w:rsidRPr="00A606ED">
              <w:rPr>
                <w:color w:val="auto"/>
                <w:w w:val="100"/>
              </w:rPr>
              <w:t xml:space="preserve"> as defined in 36.3.13 (Packet extension).</w:t>
            </w:r>
          </w:p>
          <w:p w14:paraId="43228F9A" w14:textId="4C160109" w:rsidR="00BB2260" w:rsidRPr="00A606ED" w:rsidDel="00CD2A07" w:rsidRDefault="00E420BC" w:rsidP="00570504">
            <w:pPr>
              <w:pStyle w:val="TableText"/>
              <w:rPr>
                <w:color w:val="auto"/>
                <w:w w:val="100"/>
              </w:rPr>
            </w:pPr>
            <w:ins w:id="124" w:author="Yujian (Ross Yu)" w:date="2021-01-25T23:29:00Z">
              <w:r w:rsidRPr="00BF5E65">
                <w:t xml:space="preserve">The values shall be the same in different 80MHz </w:t>
              </w:r>
              <w:proofErr w:type="spellStart"/>
              <w:r w:rsidRPr="00BF5E65">
                <w:t>subblock</w:t>
              </w:r>
              <w:r>
                <w:t>s</w:t>
              </w:r>
              <w:proofErr w:type="spellEnd"/>
              <w:r w:rsidRPr="00BF5E65">
                <w:t>.</w:t>
              </w:r>
            </w:ins>
          </w:p>
        </w:tc>
      </w:tr>
      <w:tr w:rsidR="005E5BF2" w:rsidRPr="00A606ED" w:rsidDel="00CD2A07" w14:paraId="304EAE8D" w14:textId="77777777" w:rsidTr="00570504">
        <w:trPr>
          <w:trHeight w:val="640"/>
          <w:jc w:val="center"/>
        </w:trPr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3563847B" w14:textId="77777777" w:rsidR="00A606ED" w:rsidRPr="00A606ED" w:rsidRDefault="00A606ED" w:rsidP="00570504">
            <w:pPr>
              <w:pStyle w:val="CellBody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B13-B16</w:t>
            </w:r>
          </w:p>
        </w:tc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DE266B" w14:textId="77777777" w:rsidR="00A606ED" w:rsidRPr="00A606ED" w:rsidRDefault="00A606ED" w:rsidP="00570504">
            <w:pPr>
              <w:pStyle w:val="CellBody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Disregard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674B880" w14:textId="77777777" w:rsidR="00A606ED" w:rsidRPr="00A606ED" w:rsidRDefault="00A606ED" w:rsidP="00570504">
            <w:pPr>
              <w:pStyle w:val="CellBody"/>
              <w:jc w:val="center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4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6D6FA56" w14:textId="77777777" w:rsidR="00A606ED" w:rsidRPr="00A606ED" w:rsidDel="00CD2A07" w:rsidRDefault="00A606ED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Disregard and set to 1</w:t>
            </w:r>
          </w:p>
        </w:tc>
      </w:tr>
      <w:tr w:rsidR="005E5BF2" w:rsidRPr="00A606ED" w14:paraId="001A9527" w14:textId="77777777" w:rsidTr="00570504">
        <w:trPr>
          <w:trHeight w:val="640"/>
          <w:jc w:val="center"/>
        </w:trPr>
        <w:tc>
          <w:tcPr>
            <w:tcW w:w="18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</w:tcPr>
          <w:p w14:paraId="558B340F" w14:textId="77777777" w:rsidR="00A606ED" w:rsidRPr="00A606ED" w:rsidRDefault="00A606ED" w:rsidP="00570504">
            <w:pPr>
              <w:pStyle w:val="CellBody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B</w:t>
            </w:r>
            <w:r w:rsidRPr="00A606ED">
              <w:rPr>
                <w:rFonts w:eastAsia="宋体" w:hint="eastAsia"/>
                <w:color w:val="auto"/>
                <w:w w:val="100"/>
              </w:rPr>
              <w:t>1</w:t>
            </w:r>
            <w:r w:rsidRPr="00A606ED">
              <w:rPr>
                <w:rFonts w:eastAsia="宋体"/>
                <w:color w:val="auto"/>
                <w:w w:val="100"/>
              </w:rPr>
              <w:t>7-B19</w:t>
            </w:r>
          </w:p>
        </w:tc>
        <w:tc>
          <w:tcPr>
            <w:tcW w:w="18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58FF4F" w14:textId="77777777" w:rsidR="00A606ED" w:rsidRPr="00A606ED" w:rsidRDefault="00A606ED" w:rsidP="00570504">
            <w:pPr>
              <w:pStyle w:val="CellBody"/>
              <w:rPr>
                <w:color w:val="auto"/>
              </w:rPr>
            </w:pPr>
            <w:r w:rsidRPr="00A606ED">
              <w:rPr>
                <w:color w:val="auto"/>
                <w:w w:val="100"/>
              </w:rPr>
              <w:t>Number Of Non-OFDMA Users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476E10" w14:textId="77777777" w:rsidR="00A606ED" w:rsidRPr="00A606ED" w:rsidRDefault="00A606ED" w:rsidP="00570504">
            <w:pPr>
              <w:pStyle w:val="CellBody"/>
              <w:jc w:val="center"/>
              <w:rPr>
                <w:color w:val="auto"/>
              </w:rPr>
            </w:pPr>
            <w:r w:rsidRPr="00A606ED">
              <w:rPr>
                <w:color w:val="auto"/>
                <w:w w:val="100"/>
              </w:rPr>
              <w:t>3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4563905" w14:textId="77777777" w:rsidR="00A606ED" w:rsidRPr="00A606ED" w:rsidRDefault="00A606ED" w:rsidP="00570504">
            <w:pPr>
              <w:pStyle w:val="TableText"/>
              <w:rPr>
                <w:color w:val="auto"/>
                <w:w w:val="100"/>
              </w:rPr>
            </w:pPr>
            <w:r w:rsidRPr="00A606ED">
              <w:rPr>
                <w:color w:val="auto"/>
                <w:w w:val="100"/>
              </w:rPr>
              <w:t>Indicates the number of non-OFDMA users.</w:t>
            </w:r>
          </w:p>
          <w:p w14:paraId="2AD67386" w14:textId="77777777" w:rsidR="00A606ED" w:rsidRPr="00A606ED" w:rsidRDefault="00A606ED" w:rsidP="00570504">
            <w:pPr>
              <w:pStyle w:val="TableText"/>
              <w:rPr>
                <w:color w:val="auto"/>
              </w:rPr>
            </w:pPr>
            <w:r w:rsidRPr="00A606ED">
              <w:rPr>
                <w:color w:val="auto"/>
                <w:w w:val="100"/>
              </w:rPr>
              <w:t xml:space="preserve">Set to </w:t>
            </w:r>
            <w:r w:rsidRPr="00A606ED">
              <w:rPr>
                <w:i/>
                <w:iCs/>
                <w:color w:val="auto"/>
                <w:w w:val="100"/>
              </w:rPr>
              <w:t>n</w:t>
            </w:r>
            <w:r w:rsidRPr="00A606ED">
              <w:rPr>
                <w:color w:val="auto"/>
                <w:w w:val="100"/>
              </w:rPr>
              <w:t xml:space="preserve"> to indicate </w:t>
            </w:r>
            <w:r w:rsidRPr="00A606ED">
              <w:rPr>
                <w:i/>
                <w:iCs/>
                <w:color w:val="auto"/>
                <w:w w:val="100"/>
              </w:rPr>
              <w:t>n</w:t>
            </w:r>
            <w:r w:rsidRPr="00A606ED">
              <w:rPr>
                <w:color w:val="auto"/>
                <w:w w:val="100"/>
              </w:rPr>
              <w:t>+1 non-OFDMA users.</w:t>
            </w:r>
          </w:p>
        </w:tc>
      </w:tr>
    </w:tbl>
    <w:p w14:paraId="2F0FA2B8" w14:textId="77777777" w:rsidR="00A606ED" w:rsidRDefault="00A606ED" w:rsidP="00DC7DDA">
      <w:pPr>
        <w:rPr>
          <w:ins w:id="125" w:author="Yujian (Ross Yu)" w:date="2021-01-22T11:42:00Z"/>
          <w:b/>
          <w:bCs/>
          <w:i/>
          <w:iCs/>
          <w:color w:val="FF0000"/>
          <w:sz w:val="20"/>
        </w:rPr>
      </w:pPr>
    </w:p>
    <w:p w14:paraId="4B9606BC" w14:textId="77777777" w:rsidR="00682919" w:rsidRPr="000437D9" w:rsidRDefault="00682919" w:rsidP="00682919">
      <w:pPr>
        <w:pStyle w:val="T"/>
        <w:jc w:val="center"/>
        <w:rPr>
          <w:rFonts w:eastAsia="宋体"/>
          <w:w w:val="100"/>
        </w:rPr>
      </w:pPr>
      <w:r>
        <w:rPr>
          <w:w w:val="100"/>
        </w:rPr>
        <w:t>Table 36-23A</w:t>
      </w:r>
      <w:r w:rsidRPr="000437D9">
        <w:rPr>
          <w:w w:val="100"/>
        </w:rPr>
        <w:t xml:space="preserve"> </w:t>
      </w:r>
      <w:r>
        <w:rPr>
          <w:w w:val="100"/>
        </w:rPr>
        <w:t>Common field for EHT Sounding NDP</w:t>
      </w:r>
      <w:r>
        <w:rPr>
          <w:w w:val="100"/>
        </w:rPr>
        <w:fldChar w:fldCharType="begin"/>
      </w:r>
      <w:r>
        <w:rPr>
          <w:w w:val="100"/>
        </w:rPr>
        <w:instrText xml:space="preserve"> FILENAME </w:instrText>
      </w:r>
      <w:r>
        <w:rPr>
          <w:w w:val="100"/>
        </w:rPr>
        <w:fldChar w:fldCharType="separate"/>
      </w:r>
      <w:r>
        <w:rPr>
          <w:w w:val="100"/>
        </w:rPr>
        <w:t> </w:t>
      </w:r>
      <w:r>
        <w:rPr>
          <w:w w:val="100"/>
        </w:rPr>
        <w:fldChar w:fldCharType="end"/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500"/>
        <w:gridCol w:w="3500"/>
      </w:tblGrid>
      <w:tr w:rsidR="00682919" w:rsidRPr="00682919" w14:paraId="07D28EF9" w14:textId="77777777" w:rsidTr="00570504">
        <w:trPr>
          <w:trHeight w:val="640"/>
          <w:jc w:val="center"/>
        </w:trPr>
        <w:tc>
          <w:tcPr>
            <w:tcW w:w="1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558D36AF" w14:textId="77777777" w:rsidR="00682919" w:rsidRPr="00682919" w:rsidRDefault="00682919" w:rsidP="00570504">
            <w:pPr>
              <w:pStyle w:val="CellHeading"/>
              <w:rPr>
                <w:rFonts w:eastAsia="宋体"/>
                <w:color w:val="auto"/>
                <w:w w:val="100"/>
              </w:rPr>
            </w:pPr>
            <w:r w:rsidRPr="00682919">
              <w:rPr>
                <w:rFonts w:eastAsia="宋体" w:hint="eastAsia"/>
                <w:color w:val="auto"/>
                <w:w w:val="100"/>
              </w:rPr>
              <w:t>B</w:t>
            </w:r>
            <w:r w:rsidRPr="00682919">
              <w:rPr>
                <w:rFonts w:eastAsia="宋体"/>
                <w:color w:val="auto"/>
                <w:w w:val="100"/>
              </w:rPr>
              <w:t>it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577AFFE" w14:textId="77777777" w:rsidR="00682919" w:rsidRPr="00682919" w:rsidRDefault="00682919" w:rsidP="00570504">
            <w:pPr>
              <w:pStyle w:val="CellHeading"/>
              <w:rPr>
                <w:color w:val="auto"/>
              </w:rPr>
            </w:pPr>
            <w:r w:rsidRPr="00682919">
              <w:rPr>
                <w:color w:val="auto"/>
                <w:w w:val="100"/>
              </w:rPr>
              <w:t>Subfield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BA763A2" w14:textId="77777777" w:rsidR="00682919" w:rsidRPr="00682919" w:rsidRDefault="00682919" w:rsidP="00570504">
            <w:pPr>
              <w:pStyle w:val="CellHeading"/>
              <w:rPr>
                <w:color w:val="auto"/>
              </w:rPr>
            </w:pPr>
            <w:r w:rsidRPr="00682919">
              <w:rPr>
                <w:color w:val="auto"/>
                <w:w w:val="100"/>
              </w:rPr>
              <w:t>Number of bits per subfield</w:t>
            </w:r>
          </w:p>
        </w:tc>
        <w:tc>
          <w:tcPr>
            <w:tcW w:w="3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FA63F2D" w14:textId="77777777" w:rsidR="00682919" w:rsidRPr="00682919" w:rsidRDefault="00682919" w:rsidP="00570504">
            <w:pPr>
              <w:pStyle w:val="CellHeading"/>
              <w:rPr>
                <w:color w:val="auto"/>
              </w:rPr>
            </w:pPr>
            <w:r w:rsidRPr="00682919">
              <w:rPr>
                <w:color w:val="auto"/>
                <w:w w:val="100"/>
              </w:rPr>
              <w:t>Description</w:t>
            </w:r>
          </w:p>
        </w:tc>
      </w:tr>
      <w:tr w:rsidR="00203E66" w:rsidRPr="00682919" w14:paraId="41C43FBE" w14:textId="77777777" w:rsidTr="00570504">
        <w:trPr>
          <w:trHeight w:val="640"/>
          <w:jc w:val="center"/>
        </w:trPr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33C38FF8" w14:textId="77777777" w:rsidR="00682919" w:rsidRPr="00682919" w:rsidRDefault="00682919" w:rsidP="00570504">
            <w:pPr>
              <w:pStyle w:val="CellBody"/>
              <w:rPr>
                <w:rFonts w:eastAsia="宋体"/>
                <w:color w:val="auto"/>
              </w:rPr>
            </w:pPr>
            <w:r w:rsidRPr="00682919">
              <w:rPr>
                <w:rFonts w:eastAsia="宋体"/>
                <w:color w:val="auto"/>
              </w:rPr>
              <w:t>B</w:t>
            </w:r>
            <w:r w:rsidRPr="00682919">
              <w:rPr>
                <w:rFonts w:eastAsia="宋体" w:hint="eastAsia"/>
                <w:color w:val="auto"/>
              </w:rPr>
              <w:t>0</w:t>
            </w:r>
            <w:r w:rsidRPr="00682919">
              <w:rPr>
                <w:rFonts w:eastAsia="宋体"/>
                <w:color w:val="auto"/>
              </w:rPr>
              <w:t>-B3</w:t>
            </w:r>
          </w:p>
        </w:tc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76E8B2" w14:textId="77777777" w:rsidR="00682919" w:rsidRPr="00682919" w:rsidRDefault="00682919" w:rsidP="00570504">
            <w:pPr>
              <w:pStyle w:val="CellBody"/>
              <w:rPr>
                <w:color w:val="auto"/>
              </w:rPr>
            </w:pPr>
            <w:r w:rsidRPr="00682919">
              <w:rPr>
                <w:color w:val="auto"/>
                <w:w w:val="100"/>
              </w:rPr>
              <w:t xml:space="preserve">Spatial </w:t>
            </w:r>
            <w:commentRangeStart w:id="126"/>
            <w:r w:rsidRPr="00682919">
              <w:rPr>
                <w:color w:val="auto"/>
                <w:w w:val="100"/>
              </w:rPr>
              <w:t>reuse</w:t>
            </w:r>
            <w:commentRangeEnd w:id="126"/>
            <w:r>
              <w:rPr>
                <w:rStyle w:val="ab"/>
                <w:rFonts w:eastAsia="宋体"/>
                <w:color w:val="auto"/>
                <w:w w:val="100"/>
                <w:lang w:val="en-GB" w:eastAsia="en-US"/>
              </w:rPr>
              <w:commentReference w:id="126"/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C9D912" w14:textId="77777777" w:rsidR="00682919" w:rsidRPr="00682919" w:rsidRDefault="00682919" w:rsidP="00570504">
            <w:pPr>
              <w:pStyle w:val="CellBody"/>
              <w:jc w:val="center"/>
              <w:rPr>
                <w:color w:val="auto"/>
              </w:rPr>
            </w:pPr>
            <w:r w:rsidRPr="00682919">
              <w:rPr>
                <w:color w:val="auto"/>
                <w:w w:val="100"/>
              </w:rPr>
              <w:t>4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A138338" w14:textId="16F5841E" w:rsidR="00682919" w:rsidRDefault="00682919" w:rsidP="00570504">
            <w:pPr>
              <w:pStyle w:val="TableText"/>
              <w:rPr>
                <w:ins w:id="127" w:author="Yujian (Ross Yu)" w:date="2021-01-22T11:46:00Z"/>
                <w:color w:val="auto"/>
                <w:w w:val="100"/>
              </w:rPr>
            </w:pPr>
            <w:del w:id="128" w:author="Yujian (Ross Yu)" w:date="2021-01-22T11:46:00Z">
              <w:r w:rsidRPr="00682919" w:rsidDel="00682919">
                <w:rPr>
                  <w:color w:val="auto"/>
                  <w:w w:val="100"/>
                </w:rPr>
                <w:delText>Indicates spatial reuse paramters during the transmission of this PPDU.</w:delText>
              </w:r>
            </w:del>
          </w:p>
          <w:p w14:paraId="799DC392" w14:textId="77777777" w:rsidR="00682919" w:rsidRPr="005E5BF2" w:rsidRDefault="00682919" w:rsidP="00682919">
            <w:pPr>
              <w:pStyle w:val="TableParagraph"/>
              <w:kinsoku w:val="0"/>
              <w:overflowPunct w:val="0"/>
              <w:spacing w:before="8"/>
              <w:rPr>
                <w:ins w:id="129" w:author="Yujian (Ross Yu)" w:date="2021-01-22T11:46:00Z"/>
                <w:sz w:val="18"/>
                <w:szCs w:val="18"/>
              </w:rPr>
            </w:pPr>
            <w:ins w:id="130" w:author="Yujian (Ross Yu)" w:date="2021-01-22T11:46:00Z">
              <w:r w:rsidRPr="005E5BF2">
                <w:rPr>
                  <w:sz w:val="18"/>
                  <w:szCs w:val="18"/>
                </w:rPr>
                <w:t>Indicates whether or not spatial reuse modes are</w:t>
              </w:r>
              <w:r>
                <w:rPr>
                  <w:sz w:val="18"/>
                  <w:szCs w:val="18"/>
                </w:rPr>
                <w:t xml:space="preserve"> </w:t>
              </w:r>
              <w:r w:rsidRPr="005E5BF2">
                <w:rPr>
                  <w:sz w:val="18"/>
                  <w:szCs w:val="18"/>
                </w:rPr>
                <w:t>allowed during the transmission of this PPDU.</w:t>
              </w:r>
            </w:ins>
          </w:p>
          <w:p w14:paraId="06994A4E" w14:textId="6AA89340" w:rsidR="00682919" w:rsidRPr="00682919" w:rsidRDefault="00682919" w:rsidP="00203E66">
            <w:pPr>
              <w:pStyle w:val="TableText"/>
              <w:rPr>
                <w:color w:val="auto"/>
              </w:rPr>
            </w:pPr>
            <w:ins w:id="131" w:author="Yujian (Ross Yu)" w:date="2021-01-22T11:46:00Z">
              <w:r w:rsidRPr="005E5BF2">
                <w:t>Set to value</w:t>
              </w:r>
            </w:ins>
            <w:ins w:id="132" w:author="Yujian (Ross Yu)" w:date="2021-01-22T11:47:00Z">
              <w:r w:rsidR="00203E66">
                <w:t xml:space="preserve"> </w:t>
              </w:r>
              <w:commentRangeStart w:id="133"/>
              <w:r w:rsidR="00203E66">
                <w:t>0 or 15</w:t>
              </w:r>
              <w:commentRangeEnd w:id="133"/>
              <w:r w:rsidR="00203E66">
                <w:rPr>
                  <w:rStyle w:val="ab"/>
                  <w:rFonts w:eastAsia="宋体"/>
                  <w:color w:val="auto"/>
                  <w:w w:val="100"/>
                  <w:lang w:val="en-GB" w:eastAsia="en-US"/>
                </w:rPr>
                <w:commentReference w:id="133"/>
              </w:r>
              <w:r w:rsidR="00203E66">
                <w:t xml:space="preserve"> </w:t>
              </w:r>
            </w:ins>
            <w:ins w:id="134" w:author="Yujian (Ross Yu)" w:date="2021-01-22T11:46:00Z">
              <w:r w:rsidRPr="005E5BF2">
                <w:t>from Table 27-22 (Spatial Reuse field</w:t>
              </w:r>
              <w:r>
                <w:t xml:space="preserve"> </w:t>
              </w:r>
              <w:r w:rsidRPr="005E5BF2">
                <w:t>encoding for an HE SU PPDU, HE ER SU PPDU, and</w:t>
              </w:r>
              <w:r>
                <w:t xml:space="preserve"> </w:t>
              </w:r>
              <w:r w:rsidRPr="005E5BF2">
                <w:t xml:space="preserve">HE MU </w:t>
              </w:r>
              <w:r w:rsidRPr="005E5BF2">
                <w:lastRenderedPageBreak/>
                <w:t>PPDU), see 26.11.6 (SPATIAL_REUSE) and</w:t>
              </w:r>
              <w:r>
                <w:t xml:space="preserve"> </w:t>
              </w:r>
              <w:r w:rsidRPr="005E5BF2">
                <w:t>26.10 (Spatial reuse operation)</w:t>
              </w:r>
            </w:ins>
          </w:p>
        </w:tc>
      </w:tr>
      <w:tr w:rsidR="00682919" w:rsidRPr="00682919" w14:paraId="60A933A6" w14:textId="77777777" w:rsidTr="00570504">
        <w:trPr>
          <w:trHeight w:val="640"/>
          <w:jc w:val="center"/>
        </w:trPr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20CE38B6" w14:textId="77777777" w:rsidR="00682919" w:rsidRPr="00682919" w:rsidRDefault="00682919" w:rsidP="00570504">
            <w:pPr>
              <w:pStyle w:val="CellBody"/>
              <w:rPr>
                <w:rFonts w:eastAsia="宋体"/>
                <w:color w:val="auto"/>
              </w:rPr>
            </w:pPr>
            <w:r w:rsidRPr="00682919">
              <w:rPr>
                <w:rFonts w:eastAsia="宋体"/>
                <w:color w:val="auto"/>
              </w:rPr>
              <w:lastRenderedPageBreak/>
              <w:t>B</w:t>
            </w:r>
            <w:r w:rsidRPr="00682919">
              <w:rPr>
                <w:rFonts w:eastAsia="宋体" w:hint="eastAsia"/>
                <w:color w:val="auto"/>
              </w:rPr>
              <w:t>4</w:t>
            </w:r>
            <w:r w:rsidRPr="00682919">
              <w:rPr>
                <w:rFonts w:eastAsia="宋体"/>
                <w:color w:val="auto"/>
              </w:rPr>
              <w:t>-B5</w:t>
            </w:r>
          </w:p>
        </w:tc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626C0B" w14:textId="77777777" w:rsidR="00682919" w:rsidRPr="00682919" w:rsidRDefault="00682919" w:rsidP="00570504">
            <w:pPr>
              <w:pStyle w:val="CellBody"/>
              <w:rPr>
                <w:color w:val="auto"/>
              </w:rPr>
            </w:pPr>
            <w:r w:rsidRPr="00682919">
              <w:rPr>
                <w:rFonts w:eastAsia="宋体"/>
                <w:color w:val="auto"/>
                <w:w w:val="100"/>
              </w:rPr>
              <w:t>GI+LTF size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D7B83D" w14:textId="77777777" w:rsidR="00682919" w:rsidRPr="00682919" w:rsidRDefault="00682919" w:rsidP="00570504">
            <w:pPr>
              <w:pStyle w:val="CellBody"/>
              <w:jc w:val="center"/>
              <w:rPr>
                <w:color w:val="auto"/>
              </w:rPr>
            </w:pPr>
            <w:r w:rsidRPr="00682919">
              <w:rPr>
                <w:rFonts w:eastAsia="宋体"/>
                <w:color w:val="auto"/>
                <w:w w:val="100"/>
              </w:rPr>
              <w:t>2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2C3D89F" w14:textId="77777777" w:rsidR="00682919" w:rsidRPr="00682919" w:rsidRDefault="00682919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  <w:r w:rsidRPr="00682919">
              <w:rPr>
                <w:rFonts w:eastAsia="宋体" w:hint="eastAsia"/>
                <w:color w:val="auto"/>
                <w:w w:val="100"/>
              </w:rPr>
              <w:t>In</w:t>
            </w:r>
            <w:r w:rsidRPr="00682919">
              <w:rPr>
                <w:rFonts w:eastAsia="宋体"/>
                <w:color w:val="auto"/>
                <w:w w:val="100"/>
              </w:rPr>
              <w:t>dicates the GI and size of EHT-LTF:</w:t>
            </w:r>
          </w:p>
          <w:p w14:paraId="3E5A2B25" w14:textId="77777777" w:rsidR="00682919" w:rsidRPr="00682919" w:rsidRDefault="00682919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  <w:r w:rsidRPr="00682919">
              <w:rPr>
                <w:rFonts w:eastAsia="宋体"/>
                <w:color w:val="auto"/>
                <w:w w:val="100"/>
              </w:rPr>
              <w:t>set to 0 to indicate</w:t>
            </w:r>
            <w:r w:rsidRPr="00682919">
              <w:rPr>
                <w:rFonts w:eastAsia="宋体" w:hint="eastAsia"/>
                <w:color w:val="auto"/>
                <w:w w:val="100"/>
              </w:rPr>
              <w:t xml:space="preserve"> </w:t>
            </w:r>
            <w:r w:rsidRPr="00682919">
              <w:rPr>
                <w:rFonts w:eastAsia="宋体"/>
                <w:color w:val="auto"/>
                <w:w w:val="100"/>
              </w:rPr>
              <w:t>2x LTF + 0.8us GI ;</w:t>
            </w:r>
          </w:p>
          <w:p w14:paraId="24360D0D" w14:textId="77777777" w:rsidR="00682919" w:rsidRPr="00682919" w:rsidRDefault="00682919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  <w:r w:rsidRPr="00682919">
              <w:rPr>
                <w:rFonts w:eastAsia="宋体"/>
                <w:color w:val="auto"/>
                <w:w w:val="100"/>
              </w:rPr>
              <w:t>set to 1 to indicate 2x LTF + 1.6us GI;</w:t>
            </w:r>
          </w:p>
          <w:p w14:paraId="489F60B2" w14:textId="77777777" w:rsidR="00682919" w:rsidRPr="00682919" w:rsidRDefault="00682919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  <w:proofErr w:type="gramStart"/>
            <w:r w:rsidRPr="00682919">
              <w:rPr>
                <w:rFonts w:eastAsia="宋体"/>
                <w:color w:val="auto"/>
                <w:w w:val="100"/>
              </w:rPr>
              <w:t>value</w:t>
            </w:r>
            <w:proofErr w:type="gramEnd"/>
            <w:r w:rsidRPr="00682919">
              <w:rPr>
                <w:rFonts w:eastAsia="宋体"/>
                <w:color w:val="auto"/>
                <w:w w:val="100"/>
              </w:rPr>
              <w:t xml:space="preserve"> 2 is Validated.</w:t>
            </w:r>
          </w:p>
          <w:p w14:paraId="254D769D" w14:textId="77777777" w:rsidR="00682919" w:rsidRPr="00682919" w:rsidRDefault="00682919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  <w:r w:rsidRPr="00682919">
              <w:rPr>
                <w:rFonts w:eastAsia="宋体"/>
                <w:color w:val="auto"/>
                <w:w w:val="100"/>
              </w:rPr>
              <w:t>set to 3 to indicate 4x LTF + 3.2us GI;</w:t>
            </w:r>
          </w:p>
          <w:p w14:paraId="27CC38BB" w14:textId="03328519" w:rsidR="00682919" w:rsidRPr="00682919" w:rsidRDefault="00E420BC" w:rsidP="00570504">
            <w:pPr>
              <w:pStyle w:val="TableText"/>
              <w:rPr>
                <w:color w:val="auto"/>
              </w:rPr>
            </w:pPr>
            <w:ins w:id="135" w:author="Yujian (Ross Yu)" w:date="2021-01-25T23:29:00Z">
              <w:r w:rsidRPr="00BF5E65">
                <w:t xml:space="preserve">The values shall be the same in different 80MHz </w:t>
              </w:r>
              <w:proofErr w:type="spellStart"/>
              <w:r w:rsidRPr="00BF5E65">
                <w:t>subblock</w:t>
              </w:r>
              <w:r>
                <w:t>s</w:t>
              </w:r>
              <w:proofErr w:type="spellEnd"/>
              <w:r w:rsidRPr="00BF5E65">
                <w:t>.</w:t>
              </w:r>
            </w:ins>
          </w:p>
        </w:tc>
      </w:tr>
      <w:tr w:rsidR="00682919" w:rsidRPr="00682919" w14:paraId="71CD6998" w14:textId="77777777" w:rsidTr="00570504">
        <w:trPr>
          <w:trHeight w:val="640"/>
          <w:jc w:val="center"/>
        </w:trPr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562F5FB7" w14:textId="77777777" w:rsidR="00682919" w:rsidRPr="00682919" w:rsidRDefault="00682919" w:rsidP="00570504">
            <w:pPr>
              <w:pStyle w:val="CellBody"/>
              <w:rPr>
                <w:rFonts w:eastAsia="宋体"/>
                <w:color w:val="auto"/>
              </w:rPr>
            </w:pPr>
            <w:r w:rsidRPr="00682919">
              <w:rPr>
                <w:rFonts w:eastAsia="宋体"/>
                <w:color w:val="auto"/>
              </w:rPr>
              <w:t>B</w:t>
            </w:r>
            <w:r w:rsidRPr="00682919">
              <w:rPr>
                <w:rFonts w:eastAsia="宋体" w:hint="eastAsia"/>
                <w:color w:val="auto"/>
              </w:rPr>
              <w:t>6</w:t>
            </w:r>
            <w:r w:rsidRPr="00682919">
              <w:rPr>
                <w:rFonts w:eastAsia="宋体"/>
                <w:color w:val="auto"/>
              </w:rPr>
              <w:t>-B8</w:t>
            </w:r>
          </w:p>
        </w:tc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77C558" w14:textId="77777777" w:rsidR="00682919" w:rsidRPr="00682919" w:rsidRDefault="00682919" w:rsidP="00570504">
            <w:pPr>
              <w:pStyle w:val="CellBody"/>
              <w:rPr>
                <w:color w:val="auto"/>
              </w:rPr>
            </w:pPr>
            <w:r w:rsidRPr="00682919">
              <w:rPr>
                <w:rFonts w:eastAsia="宋体"/>
                <w:color w:val="auto"/>
                <w:w w:val="100"/>
                <w:lang w:val="en-GB"/>
              </w:rPr>
              <w:t>Number of EHT-LTF symbols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7DAC750" w14:textId="77777777" w:rsidR="00682919" w:rsidRPr="00682919" w:rsidRDefault="00682919" w:rsidP="00570504">
            <w:pPr>
              <w:pStyle w:val="CellBody"/>
              <w:jc w:val="center"/>
              <w:rPr>
                <w:color w:val="auto"/>
              </w:rPr>
            </w:pPr>
            <w:r w:rsidRPr="00682919">
              <w:rPr>
                <w:rFonts w:eastAsia="宋体"/>
                <w:color w:val="auto"/>
                <w:w w:val="100"/>
              </w:rPr>
              <w:t>3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F1D3C21" w14:textId="77777777" w:rsidR="00682919" w:rsidRPr="00682919" w:rsidRDefault="00682919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  <w:r w:rsidRPr="00682919">
              <w:rPr>
                <w:rFonts w:eastAsia="宋体" w:hint="eastAsia"/>
                <w:color w:val="auto"/>
                <w:w w:val="100"/>
              </w:rPr>
              <w:t>I</w:t>
            </w:r>
            <w:r w:rsidRPr="00682919">
              <w:rPr>
                <w:rFonts w:eastAsia="宋体"/>
                <w:color w:val="auto"/>
                <w:w w:val="100"/>
              </w:rPr>
              <w:t>ndicates the number of EHT-LTF symbols:</w:t>
            </w:r>
          </w:p>
          <w:p w14:paraId="3F987F67" w14:textId="77777777" w:rsidR="00682919" w:rsidRPr="00682919" w:rsidRDefault="00682919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  <w:r w:rsidRPr="00682919">
              <w:rPr>
                <w:rFonts w:eastAsia="宋体"/>
                <w:color w:val="auto"/>
                <w:w w:val="100"/>
              </w:rPr>
              <w:t>set to 0 to indicate 1 EHT-LTF symbol;</w:t>
            </w:r>
          </w:p>
          <w:p w14:paraId="585C5BD9" w14:textId="77777777" w:rsidR="00682919" w:rsidRPr="00682919" w:rsidRDefault="00682919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  <w:r w:rsidRPr="00682919">
              <w:rPr>
                <w:rFonts w:eastAsia="宋体" w:hint="eastAsia"/>
                <w:color w:val="auto"/>
                <w:w w:val="100"/>
              </w:rPr>
              <w:t>s</w:t>
            </w:r>
            <w:r w:rsidRPr="00682919">
              <w:rPr>
                <w:rFonts w:eastAsia="宋体"/>
                <w:color w:val="auto"/>
                <w:w w:val="100"/>
              </w:rPr>
              <w:t>et to 1 to indicate 2 EHT-LTF symbols;</w:t>
            </w:r>
          </w:p>
          <w:p w14:paraId="6A3C6DF8" w14:textId="77777777" w:rsidR="00682919" w:rsidRPr="00682919" w:rsidRDefault="00682919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  <w:r w:rsidRPr="00682919">
              <w:rPr>
                <w:rFonts w:eastAsia="宋体"/>
                <w:color w:val="auto"/>
                <w:w w:val="100"/>
              </w:rPr>
              <w:t>set to 2 to indicate 4 EHT-LTF symbols;</w:t>
            </w:r>
          </w:p>
          <w:p w14:paraId="2B53B0A4" w14:textId="77777777" w:rsidR="00682919" w:rsidRPr="00682919" w:rsidRDefault="00682919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  <w:r w:rsidRPr="00682919">
              <w:rPr>
                <w:rFonts w:eastAsia="宋体"/>
                <w:color w:val="auto"/>
                <w:w w:val="100"/>
              </w:rPr>
              <w:t>set to 3 to indicate 6 EHT-LTF symbols;</w:t>
            </w:r>
          </w:p>
          <w:p w14:paraId="44AC4C7C" w14:textId="77777777" w:rsidR="00682919" w:rsidRPr="00682919" w:rsidRDefault="00682919" w:rsidP="00570504">
            <w:pPr>
              <w:pStyle w:val="TableText"/>
              <w:rPr>
                <w:rFonts w:eastAsia="宋体"/>
                <w:color w:val="auto"/>
                <w:w w:val="100"/>
              </w:rPr>
            </w:pPr>
            <w:r w:rsidRPr="00682919">
              <w:rPr>
                <w:rFonts w:eastAsia="宋体"/>
                <w:color w:val="auto"/>
                <w:w w:val="100"/>
              </w:rPr>
              <w:t>set to 4 to indicate 8 EHT-LTF symbols;</w:t>
            </w:r>
          </w:p>
          <w:p w14:paraId="4428C6DB" w14:textId="77777777" w:rsidR="00682919" w:rsidRDefault="00682919" w:rsidP="00570504">
            <w:pPr>
              <w:pStyle w:val="TableText"/>
              <w:rPr>
                <w:ins w:id="136" w:author="Yujian (Ross Yu)" w:date="2021-01-25T23:29:00Z"/>
                <w:rFonts w:eastAsia="宋体"/>
                <w:color w:val="auto"/>
                <w:w w:val="100"/>
              </w:rPr>
            </w:pPr>
            <w:r w:rsidRPr="00682919">
              <w:rPr>
                <w:rFonts w:eastAsia="宋体"/>
                <w:color w:val="auto"/>
                <w:w w:val="100"/>
              </w:rPr>
              <w:t>other values are Validated</w:t>
            </w:r>
          </w:p>
          <w:p w14:paraId="20FF00C6" w14:textId="6B6190EE" w:rsidR="00E420BC" w:rsidRPr="00682919" w:rsidRDefault="00E420BC" w:rsidP="00570504">
            <w:pPr>
              <w:pStyle w:val="TableText"/>
              <w:rPr>
                <w:color w:val="auto"/>
              </w:rPr>
            </w:pPr>
            <w:ins w:id="137" w:author="Yujian (Ross Yu)" w:date="2021-01-25T23:29:00Z">
              <w:r w:rsidRPr="00BF5E65">
                <w:t xml:space="preserve">The values shall be the same in different 80MHz </w:t>
              </w:r>
              <w:proofErr w:type="spellStart"/>
              <w:r w:rsidRPr="00BF5E65">
                <w:t>subblock</w:t>
              </w:r>
              <w:r>
                <w:t>s</w:t>
              </w:r>
              <w:proofErr w:type="spellEnd"/>
              <w:r w:rsidRPr="00BF5E65">
                <w:t>.</w:t>
              </w:r>
            </w:ins>
          </w:p>
        </w:tc>
      </w:tr>
      <w:tr w:rsidR="00682919" w:rsidRPr="00682919" w14:paraId="2A0BC671" w14:textId="77777777" w:rsidTr="00570504">
        <w:trPr>
          <w:trHeight w:val="640"/>
          <w:jc w:val="center"/>
        </w:trPr>
        <w:tc>
          <w:tcPr>
            <w:tcW w:w="18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</w:tcPr>
          <w:p w14:paraId="7058D8DD" w14:textId="77777777" w:rsidR="00682919" w:rsidRPr="00682919" w:rsidRDefault="00682919" w:rsidP="00570504">
            <w:pPr>
              <w:pStyle w:val="CellBody"/>
              <w:rPr>
                <w:rFonts w:eastAsia="宋体"/>
                <w:color w:val="auto"/>
                <w:w w:val="100"/>
              </w:rPr>
            </w:pPr>
            <w:r w:rsidRPr="00682919">
              <w:rPr>
                <w:rFonts w:eastAsia="宋体"/>
                <w:color w:val="auto"/>
                <w:w w:val="100"/>
              </w:rPr>
              <w:t>B</w:t>
            </w:r>
            <w:r w:rsidRPr="00682919">
              <w:rPr>
                <w:rFonts w:eastAsia="宋体" w:hint="eastAsia"/>
                <w:color w:val="auto"/>
                <w:w w:val="100"/>
              </w:rPr>
              <w:t>9</w:t>
            </w:r>
            <w:r w:rsidRPr="00682919">
              <w:rPr>
                <w:rFonts w:eastAsia="宋体"/>
                <w:color w:val="auto"/>
                <w:w w:val="100"/>
              </w:rPr>
              <w:t>-B12</w:t>
            </w:r>
          </w:p>
        </w:tc>
        <w:tc>
          <w:tcPr>
            <w:tcW w:w="18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847ED0" w14:textId="77777777" w:rsidR="00682919" w:rsidRPr="00682919" w:rsidRDefault="00682919" w:rsidP="00570504">
            <w:pPr>
              <w:pStyle w:val="CellBody"/>
              <w:rPr>
                <w:rFonts w:eastAsia="宋体"/>
                <w:color w:val="auto"/>
              </w:rPr>
            </w:pPr>
            <w:r w:rsidRPr="00682919">
              <w:rPr>
                <w:rFonts w:eastAsia="宋体" w:hint="eastAsia"/>
                <w:color w:val="auto"/>
              </w:rPr>
              <w:t>N</w:t>
            </w:r>
            <w:r w:rsidRPr="00682919">
              <w:rPr>
                <w:rFonts w:eastAsia="宋体"/>
                <w:color w:val="auto"/>
              </w:rPr>
              <w:t>SS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01B406" w14:textId="77777777" w:rsidR="00682919" w:rsidRPr="00682919" w:rsidRDefault="00682919" w:rsidP="00570504">
            <w:pPr>
              <w:pStyle w:val="CellBody"/>
              <w:jc w:val="center"/>
              <w:rPr>
                <w:rFonts w:eastAsia="宋体"/>
                <w:color w:val="auto"/>
              </w:rPr>
            </w:pPr>
            <w:r w:rsidRPr="00682919">
              <w:rPr>
                <w:rFonts w:eastAsia="宋体" w:hint="eastAsia"/>
                <w:color w:val="auto"/>
              </w:rPr>
              <w:t>4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D642870" w14:textId="77777777" w:rsidR="00682919" w:rsidRPr="00682919" w:rsidRDefault="00682919" w:rsidP="00570504">
            <w:pPr>
              <w:pStyle w:val="TableText"/>
              <w:rPr>
                <w:color w:val="auto"/>
              </w:rPr>
            </w:pPr>
            <w:r w:rsidRPr="00682919">
              <w:rPr>
                <w:color w:val="auto"/>
              </w:rPr>
              <w:t>Indicates the number of spatial</w:t>
            </w:r>
          </w:p>
          <w:p w14:paraId="36703DDC" w14:textId="77777777" w:rsidR="00682919" w:rsidRPr="00682919" w:rsidRDefault="00682919" w:rsidP="00570504">
            <w:pPr>
              <w:pStyle w:val="TableText"/>
              <w:rPr>
                <w:color w:val="auto"/>
              </w:rPr>
            </w:pPr>
            <w:r w:rsidRPr="00682919">
              <w:rPr>
                <w:color w:val="auto"/>
              </w:rPr>
              <w:t>Streams:</w:t>
            </w:r>
          </w:p>
          <w:p w14:paraId="0B01ED6D" w14:textId="77777777" w:rsidR="00682919" w:rsidRPr="00682919" w:rsidRDefault="00682919" w:rsidP="00570504">
            <w:pPr>
              <w:pStyle w:val="TableText"/>
              <w:rPr>
                <w:color w:val="auto"/>
              </w:rPr>
            </w:pPr>
            <w:r w:rsidRPr="00682919">
              <w:rPr>
                <w:color w:val="auto"/>
              </w:rPr>
              <w:t>Set to the number of spatial streams minus 1 for up to 8 spatial streams;</w:t>
            </w:r>
          </w:p>
          <w:p w14:paraId="63FE3388" w14:textId="77777777" w:rsidR="00682919" w:rsidRPr="00682919" w:rsidRDefault="00682919" w:rsidP="00570504">
            <w:pPr>
              <w:pStyle w:val="TableText"/>
              <w:rPr>
                <w:rFonts w:eastAsia="宋体"/>
                <w:color w:val="auto"/>
              </w:rPr>
            </w:pPr>
            <w:proofErr w:type="gramStart"/>
            <w:r w:rsidRPr="00682919">
              <w:rPr>
                <w:color w:val="auto"/>
              </w:rPr>
              <w:t>other</w:t>
            </w:r>
            <w:proofErr w:type="gramEnd"/>
            <w:r w:rsidRPr="00682919">
              <w:rPr>
                <w:color w:val="auto"/>
              </w:rPr>
              <w:t xml:space="preserve"> values are Validated.</w:t>
            </w:r>
          </w:p>
        </w:tc>
      </w:tr>
      <w:tr w:rsidR="00682919" w:rsidRPr="00682919" w14:paraId="0FCC2103" w14:textId="77777777" w:rsidTr="00570504">
        <w:trPr>
          <w:trHeight w:val="640"/>
          <w:jc w:val="center"/>
        </w:trPr>
        <w:tc>
          <w:tcPr>
            <w:tcW w:w="18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</w:tcPr>
          <w:p w14:paraId="20C8B552" w14:textId="77777777" w:rsidR="00682919" w:rsidRPr="00682919" w:rsidRDefault="00682919" w:rsidP="00570504">
            <w:pPr>
              <w:pStyle w:val="CellBody"/>
              <w:rPr>
                <w:rFonts w:eastAsia="宋体"/>
                <w:color w:val="auto"/>
                <w:w w:val="100"/>
              </w:rPr>
            </w:pPr>
            <w:r w:rsidRPr="00682919">
              <w:rPr>
                <w:rFonts w:eastAsia="宋体"/>
                <w:color w:val="auto"/>
                <w:w w:val="100"/>
              </w:rPr>
              <w:t>B</w:t>
            </w:r>
            <w:r w:rsidRPr="00682919">
              <w:rPr>
                <w:rFonts w:eastAsia="宋体" w:hint="eastAsia"/>
                <w:color w:val="auto"/>
                <w:w w:val="100"/>
              </w:rPr>
              <w:t>13</w:t>
            </w:r>
          </w:p>
        </w:tc>
        <w:tc>
          <w:tcPr>
            <w:tcW w:w="18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E0BD37" w14:textId="77777777" w:rsidR="00682919" w:rsidRPr="00682919" w:rsidRDefault="00682919" w:rsidP="00570504">
            <w:pPr>
              <w:pStyle w:val="CellBody"/>
              <w:rPr>
                <w:rFonts w:eastAsia="宋体"/>
                <w:color w:val="auto"/>
              </w:rPr>
            </w:pPr>
            <w:proofErr w:type="spellStart"/>
            <w:r w:rsidRPr="00682919">
              <w:rPr>
                <w:rFonts w:eastAsia="宋体" w:hint="eastAsia"/>
                <w:color w:val="auto"/>
              </w:rPr>
              <w:t>B</w:t>
            </w:r>
            <w:r w:rsidRPr="00682919">
              <w:rPr>
                <w:rFonts w:eastAsia="宋体"/>
                <w:color w:val="auto"/>
              </w:rPr>
              <w:t>eamformed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C7CA30" w14:textId="77777777" w:rsidR="00682919" w:rsidRPr="00682919" w:rsidRDefault="00682919" w:rsidP="00570504">
            <w:pPr>
              <w:pStyle w:val="CellBody"/>
              <w:jc w:val="center"/>
              <w:rPr>
                <w:rFonts w:eastAsia="宋体"/>
                <w:color w:val="auto"/>
              </w:rPr>
            </w:pPr>
            <w:r w:rsidRPr="00682919">
              <w:rPr>
                <w:rFonts w:eastAsia="宋体" w:hint="eastAsia"/>
                <w:color w:val="auto"/>
              </w:rPr>
              <w:t>1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1A459CB" w14:textId="77777777" w:rsidR="00682919" w:rsidRPr="00682919" w:rsidRDefault="00682919" w:rsidP="00570504">
            <w:pPr>
              <w:pStyle w:val="TableText"/>
              <w:rPr>
                <w:color w:val="auto"/>
              </w:rPr>
            </w:pPr>
            <w:r w:rsidRPr="00682919">
              <w:rPr>
                <w:color w:val="auto"/>
              </w:rPr>
              <w:t>Set to 1 if a beamforming steering matrix is applied to the EHT modulated fields.</w:t>
            </w:r>
          </w:p>
          <w:p w14:paraId="4915B017" w14:textId="77777777" w:rsidR="00682919" w:rsidRPr="00682919" w:rsidRDefault="00682919" w:rsidP="00570504">
            <w:pPr>
              <w:pStyle w:val="TableText"/>
              <w:rPr>
                <w:color w:val="auto"/>
              </w:rPr>
            </w:pPr>
            <w:r w:rsidRPr="00682919">
              <w:rPr>
                <w:color w:val="auto"/>
              </w:rPr>
              <w:t>Set to 0 otherwise.</w:t>
            </w:r>
          </w:p>
          <w:p w14:paraId="60113932" w14:textId="77777777" w:rsidR="00682919" w:rsidRPr="00682919" w:rsidRDefault="00682919" w:rsidP="00570504">
            <w:pPr>
              <w:pStyle w:val="TableText"/>
              <w:rPr>
                <w:color w:val="auto"/>
              </w:rPr>
            </w:pPr>
            <w:r w:rsidRPr="00682919">
              <w:rPr>
                <w:color w:val="auto"/>
              </w:rPr>
              <w:t xml:space="preserve">If the </w:t>
            </w:r>
            <w:proofErr w:type="spellStart"/>
            <w:r w:rsidRPr="00682919">
              <w:rPr>
                <w:color w:val="auto"/>
              </w:rPr>
              <w:t>Beamformed</w:t>
            </w:r>
            <w:proofErr w:type="spellEnd"/>
            <w:r w:rsidRPr="00682919">
              <w:rPr>
                <w:color w:val="auto"/>
              </w:rPr>
              <w:t xml:space="preserve"> field in EHT-SIG of an EHT sounding NDP is 1, then the receiver of the EHT sounding NDP should not perform channel smoothing when generating the compressed beamforming feedback report.</w:t>
            </w:r>
          </w:p>
        </w:tc>
      </w:tr>
      <w:tr w:rsidR="00682919" w:rsidRPr="00682919" w14:paraId="712682F3" w14:textId="77777777" w:rsidTr="00570504">
        <w:trPr>
          <w:trHeight w:val="640"/>
          <w:jc w:val="center"/>
        </w:trPr>
        <w:tc>
          <w:tcPr>
            <w:tcW w:w="18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</w:tcPr>
          <w:p w14:paraId="251B2E82" w14:textId="77777777" w:rsidR="00682919" w:rsidRPr="00682919" w:rsidRDefault="00682919" w:rsidP="00570504">
            <w:pPr>
              <w:pStyle w:val="CellBody"/>
              <w:rPr>
                <w:rFonts w:eastAsia="宋体"/>
                <w:color w:val="auto"/>
                <w:w w:val="100"/>
              </w:rPr>
            </w:pPr>
            <w:r w:rsidRPr="00682919">
              <w:rPr>
                <w:rFonts w:eastAsia="宋体"/>
                <w:color w:val="auto"/>
                <w:w w:val="100"/>
              </w:rPr>
              <w:t>B</w:t>
            </w:r>
            <w:r w:rsidRPr="00682919">
              <w:rPr>
                <w:rFonts w:eastAsia="宋体" w:hint="eastAsia"/>
                <w:color w:val="auto"/>
                <w:w w:val="100"/>
              </w:rPr>
              <w:t>1</w:t>
            </w:r>
            <w:r w:rsidRPr="00682919">
              <w:rPr>
                <w:rFonts w:eastAsia="宋体"/>
                <w:color w:val="auto"/>
                <w:w w:val="100"/>
              </w:rPr>
              <w:t>4-B15</w:t>
            </w:r>
          </w:p>
        </w:tc>
        <w:tc>
          <w:tcPr>
            <w:tcW w:w="18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D3F078" w14:textId="77777777" w:rsidR="00682919" w:rsidRPr="00682919" w:rsidRDefault="00682919" w:rsidP="00570504">
            <w:pPr>
              <w:pStyle w:val="CellBody"/>
              <w:rPr>
                <w:rFonts w:eastAsia="宋体"/>
                <w:color w:val="auto"/>
              </w:rPr>
            </w:pPr>
            <w:r w:rsidRPr="00682919">
              <w:rPr>
                <w:rFonts w:eastAsia="宋体"/>
                <w:color w:val="auto"/>
              </w:rPr>
              <w:t>Disregard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3BCEAC2" w14:textId="77777777" w:rsidR="00682919" w:rsidRPr="00682919" w:rsidRDefault="00682919" w:rsidP="00570504">
            <w:pPr>
              <w:pStyle w:val="CellBody"/>
              <w:jc w:val="center"/>
              <w:rPr>
                <w:rFonts w:eastAsia="宋体"/>
                <w:color w:val="auto"/>
              </w:rPr>
            </w:pPr>
            <w:r w:rsidRPr="00682919">
              <w:rPr>
                <w:rFonts w:eastAsia="宋体" w:hint="eastAsia"/>
                <w:color w:val="auto"/>
              </w:rPr>
              <w:t>2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186F309" w14:textId="77777777" w:rsidR="00682919" w:rsidRPr="00682919" w:rsidRDefault="00682919" w:rsidP="00570504">
            <w:pPr>
              <w:pStyle w:val="TableText"/>
              <w:rPr>
                <w:color w:val="auto"/>
              </w:rPr>
            </w:pPr>
            <w:r w:rsidRPr="00682919">
              <w:rPr>
                <w:rFonts w:eastAsia="宋体"/>
                <w:color w:val="auto"/>
                <w:w w:val="100"/>
              </w:rPr>
              <w:t>Disregard and set to 1</w:t>
            </w:r>
          </w:p>
        </w:tc>
      </w:tr>
      <w:tr w:rsidR="00682919" w:rsidRPr="00682919" w14:paraId="7B34977B" w14:textId="77777777" w:rsidTr="00570504">
        <w:trPr>
          <w:trHeight w:val="440"/>
          <w:jc w:val="center"/>
        </w:trPr>
        <w:tc>
          <w:tcPr>
            <w:tcW w:w="1800" w:type="dxa"/>
            <w:tcBorders>
              <w:top w:val="single" w:sz="3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6D7A8695" w14:textId="77777777" w:rsidR="00682919" w:rsidRPr="00682919" w:rsidRDefault="00682919" w:rsidP="00570504">
            <w:pPr>
              <w:pStyle w:val="CellBody"/>
              <w:rPr>
                <w:rFonts w:eastAsia="宋体"/>
                <w:color w:val="auto"/>
                <w:w w:val="100"/>
              </w:rPr>
            </w:pPr>
            <w:r w:rsidRPr="00682919">
              <w:rPr>
                <w:rFonts w:eastAsia="宋体" w:hint="eastAsia"/>
                <w:color w:val="auto"/>
                <w:w w:val="100"/>
              </w:rPr>
              <w:t>B</w:t>
            </w:r>
            <w:r w:rsidRPr="00682919">
              <w:rPr>
                <w:rFonts w:eastAsia="宋体"/>
                <w:color w:val="auto"/>
                <w:w w:val="100"/>
              </w:rPr>
              <w:t>16-B19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089E7F6" w14:textId="77777777" w:rsidR="00682919" w:rsidRPr="00682919" w:rsidRDefault="00682919" w:rsidP="00570504">
            <w:pPr>
              <w:pStyle w:val="CellBody"/>
              <w:rPr>
                <w:color w:val="auto"/>
              </w:rPr>
            </w:pPr>
            <w:r w:rsidRPr="00682919">
              <w:rPr>
                <w:color w:val="auto"/>
                <w:w w:val="100"/>
              </w:rPr>
              <w:t>CRC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947627" w14:textId="77777777" w:rsidR="00682919" w:rsidRPr="00682919" w:rsidRDefault="00682919" w:rsidP="00570504">
            <w:pPr>
              <w:pStyle w:val="CellBody"/>
              <w:jc w:val="center"/>
              <w:rPr>
                <w:color w:val="auto"/>
              </w:rPr>
            </w:pPr>
            <w:r w:rsidRPr="00682919">
              <w:rPr>
                <w:color w:val="auto"/>
                <w:w w:val="100"/>
              </w:rPr>
              <w:t>4</w:t>
            </w:r>
          </w:p>
        </w:tc>
        <w:tc>
          <w:tcPr>
            <w:tcW w:w="35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B8568F7" w14:textId="77777777" w:rsidR="00682919" w:rsidRPr="00682919" w:rsidRDefault="00682919" w:rsidP="00570504">
            <w:pPr>
              <w:pStyle w:val="TableText"/>
              <w:rPr>
                <w:color w:val="auto"/>
                <w:w w:val="100"/>
              </w:rPr>
            </w:pPr>
            <w:r w:rsidRPr="00682919">
              <w:rPr>
                <w:color w:val="auto"/>
                <w:w w:val="100"/>
              </w:rPr>
              <w:t>CRC for bits 0–15 of the EHT-SIG field (see 27.3.11.7.3 (CRC computation)).</w:t>
            </w:r>
          </w:p>
          <w:p w14:paraId="4818D1C7" w14:textId="77777777" w:rsidR="00682919" w:rsidRPr="00682919" w:rsidRDefault="00682919" w:rsidP="00570504">
            <w:pPr>
              <w:pStyle w:val="TableText"/>
              <w:rPr>
                <w:color w:val="auto"/>
              </w:rPr>
            </w:pPr>
            <w:r w:rsidRPr="00682919">
              <w:rPr>
                <w:color w:val="auto"/>
                <w:w w:val="100"/>
              </w:rPr>
              <w:t>The CRC is calculated over bits B0-B15</w:t>
            </w:r>
          </w:p>
        </w:tc>
      </w:tr>
      <w:tr w:rsidR="00682919" w:rsidRPr="00682919" w14:paraId="0BD4F18B" w14:textId="77777777" w:rsidTr="00570504">
        <w:trPr>
          <w:trHeight w:val="640"/>
          <w:jc w:val="center"/>
        </w:trPr>
        <w:tc>
          <w:tcPr>
            <w:tcW w:w="18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2BA441DF" w14:textId="77777777" w:rsidR="00682919" w:rsidRPr="00682919" w:rsidRDefault="00682919" w:rsidP="00570504">
            <w:pPr>
              <w:pStyle w:val="CellBody"/>
              <w:rPr>
                <w:rFonts w:eastAsia="宋体"/>
                <w:color w:val="auto"/>
                <w:w w:val="100"/>
              </w:rPr>
            </w:pPr>
            <w:r w:rsidRPr="00682919">
              <w:rPr>
                <w:rFonts w:eastAsia="宋体" w:hint="eastAsia"/>
                <w:color w:val="auto"/>
                <w:w w:val="100"/>
              </w:rPr>
              <w:t>B</w:t>
            </w:r>
            <w:r w:rsidRPr="00682919">
              <w:rPr>
                <w:rFonts w:eastAsia="宋体"/>
                <w:color w:val="auto"/>
                <w:w w:val="100"/>
              </w:rPr>
              <w:t>20-B25</w:t>
            </w:r>
          </w:p>
        </w:tc>
        <w:tc>
          <w:tcPr>
            <w:tcW w:w="18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7FC8F9" w14:textId="77777777" w:rsidR="00682919" w:rsidRPr="00682919" w:rsidRDefault="00682919" w:rsidP="00570504">
            <w:pPr>
              <w:pStyle w:val="CellBody"/>
              <w:rPr>
                <w:color w:val="auto"/>
              </w:rPr>
            </w:pPr>
            <w:r w:rsidRPr="00682919">
              <w:rPr>
                <w:color w:val="auto"/>
                <w:w w:val="100"/>
              </w:rPr>
              <w:t>Tail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4DE4CD" w14:textId="77777777" w:rsidR="00682919" w:rsidRPr="00682919" w:rsidRDefault="00682919" w:rsidP="00570504">
            <w:pPr>
              <w:pStyle w:val="CellBody"/>
              <w:jc w:val="center"/>
              <w:rPr>
                <w:color w:val="auto"/>
              </w:rPr>
            </w:pPr>
            <w:r w:rsidRPr="00682919">
              <w:rPr>
                <w:color w:val="auto"/>
                <w:w w:val="100"/>
              </w:rPr>
              <w:t>6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34F7F57" w14:textId="77777777" w:rsidR="00682919" w:rsidRPr="00682919" w:rsidRDefault="00682919" w:rsidP="00570504">
            <w:pPr>
              <w:pStyle w:val="TableText"/>
              <w:rPr>
                <w:color w:val="auto"/>
              </w:rPr>
            </w:pPr>
            <w:r w:rsidRPr="00682919">
              <w:rPr>
                <w:color w:val="auto"/>
                <w:w w:val="100"/>
              </w:rPr>
              <w:t>Used to terminate the trellis of the convolutional decoder. Set to 0</w:t>
            </w:r>
          </w:p>
        </w:tc>
      </w:tr>
    </w:tbl>
    <w:p w14:paraId="51EEA129" w14:textId="77777777" w:rsidR="00682919" w:rsidRDefault="00682919" w:rsidP="00DC7DDA">
      <w:pPr>
        <w:rPr>
          <w:ins w:id="138" w:author="Yujian (Ross Yu)" w:date="2021-01-22T11:49:00Z"/>
          <w:b/>
          <w:bCs/>
          <w:i/>
          <w:iCs/>
          <w:color w:val="FF0000"/>
          <w:sz w:val="20"/>
        </w:rPr>
      </w:pPr>
    </w:p>
    <w:p w14:paraId="57FDB830" w14:textId="315CE152" w:rsidR="009D0C09" w:rsidRDefault="009D0C09" w:rsidP="009D0C09">
      <w:pPr>
        <w:rPr>
          <w:rStyle w:val="SC16323600"/>
        </w:rPr>
      </w:pPr>
      <w:r>
        <w:rPr>
          <w:rStyle w:val="SC16323600"/>
        </w:rPr>
        <w:t>36.3.11.8.5 User Specific field</w:t>
      </w:r>
    </w:p>
    <w:p w14:paraId="533CE0C7" w14:textId="0ED2F1E3" w:rsidR="009D0C09" w:rsidRDefault="009D0C09" w:rsidP="009D0C09">
      <w:pPr>
        <w:jc w:val="center"/>
        <w:rPr>
          <w:rStyle w:val="SC16323600"/>
        </w:rPr>
      </w:pPr>
      <w:r>
        <w:rPr>
          <w:rStyle w:val="SC16323600"/>
        </w:rPr>
        <w:t>Table 36-31—User field format for a non-MU-MIMO allocation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900"/>
        <w:gridCol w:w="2400"/>
        <w:gridCol w:w="1500"/>
        <w:gridCol w:w="3500"/>
      </w:tblGrid>
      <w:tr w:rsidR="009D0C09" w:rsidRPr="009D0C09" w14:paraId="45DCDB5C" w14:textId="77777777" w:rsidTr="00570504">
        <w:trPr>
          <w:trHeight w:val="440"/>
          <w:jc w:val="center"/>
        </w:trPr>
        <w:tc>
          <w:tcPr>
            <w:tcW w:w="9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2A6C71C" w14:textId="77777777" w:rsidR="009D0C09" w:rsidRPr="009D0C09" w:rsidRDefault="009D0C09" w:rsidP="00570504">
            <w:pPr>
              <w:pStyle w:val="CellHeading"/>
              <w:rPr>
                <w:color w:val="auto"/>
              </w:rPr>
            </w:pPr>
            <w:r w:rsidRPr="009D0C09">
              <w:rPr>
                <w:color w:val="auto"/>
                <w:w w:val="100"/>
              </w:rPr>
              <w:t>Bit</w:t>
            </w:r>
          </w:p>
        </w:tc>
        <w:tc>
          <w:tcPr>
            <w:tcW w:w="2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3317F8D" w14:textId="77777777" w:rsidR="009D0C09" w:rsidRPr="009D0C09" w:rsidRDefault="009D0C09" w:rsidP="00570504">
            <w:pPr>
              <w:pStyle w:val="CellHeading"/>
              <w:rPr>
                <w:color w:val="auto"/>
              </w:rPr>
            </w:pPr>
            <w:r w:rsidRPr="009D0C09">
              <w:rPr>
                <w:color w:val="auto"/>
                <w:w w:val="100"/>
              </w:rPr>
              <w:t>Subfield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CF6F9CD" w14:textId="77777777" w:rsidR="009D0C09" w:rsidRPr="009D0C09" w:rsidRDefault="009D0C09" w:rsidP="00570504">
            <w:pPr>
              <w:pStyle w:val="CellHeading"/>
              <w:rPr>
                <w:color w:val="auto"/>
              </w:rPr>
            </w:pPr>
            <w:r w:rsidRPr="009D0C09">
              <w:rPr>
                <w:color w:val="auto"/>
                <w:w w:val="100"/>
              </w:rPr>
              <w:t>Number of bits</w:t>
            </w:r>
          </w:p>
        </w:tc>
        <w:tc>
          <w:tcPr>
            <w:tcW w:w="3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9D9DC15" w14:textId="77777777" w:rsidR="009D0C09" w:rsidRPr="009D0C09" w:rsidRDefault="009D0C09" w:rsidP="00570504">
            <w:pPr>
              <w:pStyle w:val="CellHeading"/>
              <w:rPr>
                <w:color w:val="auto"/>
              </w:rPr>
            </w:pPr>
            <w:r w:rsidRPr="009D0C09">
              <w:rPr>
                <w:color w:val="auto"/>
                <w:w w:val="100"/>
              </w:rPr>
              <w:t>Description</w:t>
            </w:r>
          </w:p>
        </w:tc>
      </w:tr>
      <w:tr w:rsidR="009D0C09" w:rsidRPr="009D0C09" w14:paraId="7D7BE236" w14:textId="77777777" w:rsidTr="00570504">
        <w:trPr>
          <w:trHeight w:val="440"/>
          <w:jc w:val="center"/>
        </w:trPr>
        <w:tc>
          <w:tcPr>
            <w:tcW w:w="9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D82812" w14:textId="1C1E9272" w:rsidR="009D0C09" w:rsidRPr="009D0C09" w:rsidRDefault="009D0C09" w:rsidP="00F453EB">
            <w:pPr>
              <w:pStyle w:val="CellBody"/>
              <w:rPr>
                <w:color w:val="auto"/>
                <w:w w:val="100"/>
              </w:rPr>
            </w:pPr>
            <w:r w:rsidRPr="009D0C09">
              <w:rPr>
                <w:color w:val="auto"/>
                <w:w w:val="100"/>
              </w:rPr>
              <w:lastRenderedPageBreak/>
              <w:t xml:space="preserve">B0–B10 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386179A" w14:textId="77777777" w:rsidR="009D0C09" w:rsidRPr="009D0C09" w:rsidRDefault="009D0C09" w:rsidP="00570504">
            <w:pPr>
              <w:pStyle w:val="CellBody"/>
              <w:rPr>
                <w:color w:val="auto"/>
              </w:rPr>
            </w:pPr>
            <w:r w:rsidRPr="009D0C09">
              <w:rPr>
                <w:color w:val="auto"/>
                <w:w w:val="100"/>
              </w:rPr>
              <w:t>STA-ID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A44395A" w14:textId="6DB6DB90" w:rsidR="009D0C09" w:rsidRPr="009D0C09" w:rsidRDefault="009D0C09" w:rsidP="0001110F">
            <w:pPr>
              <w:pStyle w:val="CellBody"/>
              <w:jc w:val="center"/>
              <w:rPr>
                <w:color w:val="auto"/>
              </w:rPr>
            </w:pPr>
            <w:r w:rsidRPr="009D0C09">
              <w:rPr>
                <w:color w:val="auto"/>
                <w:w w:val="100"/>
              </w:rPr>
              <w:t xml:space="preserve">11 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658F355" w14:textId="77777777" w:rsidR="009D0C09" w:rsidRPr="009D0C09" w:rsidRDefault="009D0C09" w:rsidP="00570504">
            <w:pPr>
              <w:pStyle w:val="TableText"/>
              <w:rPr>
                <w:color w:val="auto"/>
              </w:rPr>
            </w:pPr>
            <w:r w:rsidRPr="009D0C09">
              <w:rPr>
                <w:color w:val="auto"/>
                <w:w w:val="100"/>
              </w:rPr>
              <w:t>Indicate the STA-ID related information.</w:t>
            </w:r>
          </w:p>
        </w:tc>
      </w:tr>
      <w:tr w:rsidR="009D0C09" w:rsidRPr="009D0C09" w14:paraId="64EBD152" w14:textId="77777777" w:rsidTr="00570504">
        <w:trPr>
          <w:trHeight w:val="840"/>
          <w:jc w:val="center"/>
        </w:trPr>
        <w:tc>
          <w:tcPr>
            <w:tcW w:w="900" w:type="dxa"/>
            <w:tcBorders>
              <w:top w:val="single" w:sz="3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A225C2" w14:textId="77777777" w:rsidR="009D0C09" w:rsidRPr="009D0C09" w:rsidRDefault="009D0C09" w:rsidP="00570504">
            <w:pPr>
              <w:pStyle w:val="CellBody"/>
              <w:rPr>
                <w:color w:val="auto"/>
                <w:w w:val="100"/>
              </w:rPr>
            </w:pPr>
            <w:r w:rsidRPr="009D0C09">
              <w:rPr>
                <w:color w:val="auto"/>
                <w:w w:val="100"/>
              </w:rPr>
              <w:t>B11–B14</w:t>
            </w:r>
          </w:p>
        </w:tc>
        <w:tc>
          <w:tcPr>
            <w:tcW w:w="24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B8F4BEF" w14:textId="77777777" w:rsidR="009D0C09" w:rsidRPr="009D0C09" w:rsidRDefault="009D0C09" w:rsidP="00570504">
            <w:pPr>
              <w:pStyle w:val="CellBody"/>
              <w:rPr>
                <w:rFonts w:eastAsia="Malgun Gothic"/>
                <w:color w:val="auto"/>
                <w:w w:val="100"/>
                <w:lang w:eastAsia="ko-KR"/>
              </w:rPr>
            </w:pPr>
            <w:r w:rsidRPr="009D0C09">
              <w:rPr>
                <w:rFonts w:eastAsia="Malgun Gothic"/>
                <w:color w:val="auto"/>
                <w:w w:val="100"/>
                <w:lang w:eastAsia="ko-KR"/>
              </w:rPr>
              <w:t>MCS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360DC1A" w14:textId="77777777" w:rsidR="009D0C09" w:rsidRPr="009D0C09" w:rsidRDefault="009D0C09" w:rsidP="00570504">
            <w:pPr>
              <w:pStyle w:val="CellBody"/>
              <w:jc w:val="center"/>
              <w:rPr>
                <w:rFonts w:eastAsia="Malgun Gothic"/>
                <w:color w:val="auto"/>
                <w:w w:val="100"/>
                <w:lang w:eastAsia="ko-KR"/>
              </w:rPr>
            </w:pPr>
            <w:r w:rsidRPr="009D0C09">
              <w:rPr>
                <w:rFonts w:eastAsia="Malgun Gothic"/>
                <w:color w:val="auto"/>
                <w:w w:val="100"/>
                <w:lang w:eastAsia="ko-KR"/>
              </w:rPr>
              <w:t>4</w:t>
            </w:r>
          </w:p>
        </w:tc>
        <w:tc>
          <w:tcPr>
            <w:tcW w:w="35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5E8A7D7" w14:textId="77777777" w:rsidR="009D0C09" w:rsidRPr="009D0C09" w:rsidRDefault="009D0C09" w:rsidP="00570504">
            <w:pPr>
              <w:pStyle w:val="TableText"/>
              <w:rPr>
                <w:color w:val="auto"/>
                <w:w w:val="100"/>
              </w:rPr>
            </w:pPr>
            <w:r w:rsidRPr="009D0C09">
              <w:rPr>
                <w:color w:val="auto"/>
                <w:w w:val="100"/>
              </w:rPr>
              <w:t>If the STA-ID subfield is not 2046, indicates the modulation</w:t>
            </w:r>
          </w:p>
          <w:p w14:paraId="697BA723" w14:textId="77777777" w:rsidR="009D0C09" w:rsidRPr="009D0C09" w:rsidRDefault="009D0C09" w:rsidP="00570504">
            <w:pPr>
              <w:pStyle w:val="TableText"/>
              <w:rPr>
                <w:color w:val="auto"/>
                <w:w w:val="100"/>
              </w:rPr>
            </w:pPr>
            <w:r w:rsidRPr="009D0C09">
              <w:rPr>
                <w:color w:val="auto"/>
                <w:w w:val="100"/>
              </w:rPr>
              <w:t>and coding scheme:</w:t>
            </w:r>
          </w:p>
          <w:p w14:paraId="47C7E738" w14:textId="77777777" w:rsidR="009D0C09" w:rsidRPr="009D0C09" w:rsidRDefault="009D0C09" w:rsidP="00570504">
            <w:pPr>
              <w:pStyle w:val="TableText"/>
              <w:rPr>
                <w:color w:val="auto"/>
                <w:w w:val="100"/>
              </w:rPr>
            </w:pPr>
            <w:r w:rsidRPr="009D0C09">
              <w:rPr>
                <w:color w:val="auto"/>
                <w:w w:val="100"/>
              </w:rPr>
              <w:t xml:space="preserve">Set </w:t>
            </w:r>
            <w:proofErr w:type="spellStart"/>
            <w:r w:rsidRPr="009D0C09">
              <w:rPr>
                <w:color w:val="auto"/>
                <w:w w:val="100"/>
              </w:rPr>
              <w:t>to n</w:t>
            </w:r>
            <w:proofErr w:type="spellEnd"/>
            <w:r w:rsidRPr="009D0C09">
              <w:rPr>
                <w:color w:val="auto"/>
                <w:w w:val="100"/>
              </w:rPr>
              <w:t xml:space="preserve"> for EHT-MCS n, where n = 0, 1, 2, …, 14 and 15</w:t>
            </w:r>
          </w:p>
          <w:p w14:paraId="5AFE32B3" w14:textId="77777777" w:rsidR="009D0C09" w:rsidRPr="009D0C09" w:rsidRDefault="009D0C09" w:rsidP="00570504">
            <w:pPr>
              <w:pStyle w:val="TableText"/>
              <w:rPr>
                <w:color w:val="auto"/>
                <w:w w:val="100"/>
              </w:rPr>
            </w:pPr>
            <w:r w:rsidRPr="009D0C09">
              <w:rPr>
                <w:color w:val="auto"/>
                <w:w w:val="100"/>
              </w:rPr>
              <w:t>Set to an arbitrary value if the STA-ID subfield is 2046</w:t>
            </w:r>
          </w:p>
        </w:tc>
      </w:tr>
      <w:tr w:rsidR="009D0C09" w:rsidRPr="009D0C09" w14:paraId="7752AC46" w14:textId="77777777" w:rsidTr="00570504">
        <w:trPr>
          <w:trHeight w:val="840"/>
          <w:jc w:val="center"/>
        </w:trPr>
        <w:tc>
          <w:tcPr>
            <w:tcW w:w="900" w:type="dxa"/>
            <w:tcBorders>
              <w:top w:val="single" w:sz="3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CA1DE4" w14:textId="77777777" w:rsidR="009D0C09" w:rsidRPr="009D0C09" w:rsidRDefault="009D0C09" w:rsidP="00570504">
            <w:pPr>
              <w:pStyle w:val="CellBody"/>
              <w:rPr>
                <w:color w:val="auto"/>
                <w:w w:val="100"/>
              </w:rPr>
            </w:pPr>
            <w:r w:rsidRPr="009D0C09">
              <w:rPr>
                <w:color w:val="auto"/>
                <w:w w:val="100"/>
              </w:rPr>
              <w:t>B15</w:t>
            </w:r>
          </w:p>
        </w:tc>
        <w:tc>
          <w:tcPr>
            <w:tcW w:w="24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E98B44" w14:textId="77777777" w:rsidR="009D0C09" w:rsidRPr="009D0C09" w:rsidRDefault="009D0C09" w:rsidP="00570504">
            <w:pPr>
              <w:pStyle w:val="CellBody"/>
              <w:rPr>
                <w:rFonts w:eastAsia="Malgun Gothic"/>
                <w:color w:val="auto"/>
                <w:w w:val="100"/>
                <w:lang w:eastAsia="ko-KR"/>
              </w:rPr>
            </w:pPr>
            <w:r w:rsidRPr="009D0C09">
              <w:rPr>
                <w:rFonts w:eastAsia="Malgun Gothic"/>
                <w:color w:val="auto"/>
                <w:w w:val="100"/>
                <w:lang w:eastAsia="ko-KR"/>
              </w:rPr>
              <w:t xml:space="preserve">Reserved 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90AEEF" w14:textId="77777777" w:rsidR="009D0C09" w:rsidRPr="009D0C09" w:rsidRDefault="009D0C09" w:rsidP="00570504">
            <w:pPr>
              <w:pStyle w:val="CellBody"/>
              <w:jc w:val="center"/>
              <w:rPr>
                <w:rFonts w:eastAsia="Malgun Gothic"/>
                <w:color w:val="auto"/>
                <w:w w:val="100"/>
                <w:lang w:eastAsia="ko-KR"/>
              </w:rPr>
            </w:pPr>
            <w:r w:rsidRPr="009D0C09">
              <w:rPr>
                <w:rFonts w:eastAsia="Malgun Gothic"/>
                <w:color w:val="auto"/>
                <w:w w:val="100"/>
                <w:lang w:eastAsia="ko-KR"/>
              </w:rPr>
              <w:t>1</w:t>
            </w:r>
          </w:p>
        </w:tc>
        <w:tc>
          <w:tcPr>
            <w:tcW w:w="35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tbl>
            <w:tblPr>
              <w:tblW w:w="350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00"/>
            </w:tblGrid>
            <w:tr w:rsidR="00097215" w:rsidRPr="00CA27AA" w14:paraId="26F3E24F" w14:textId="77777777" w:rsidTr="0001110F">
              <w:trPr>
                <w:trHeight w:val="820"/>
              </w:trPr>
              <w:tc>
                <w:tcPr>
                  <w:tcW w:w="3500" w:type="dxa"/>
                </w:tcPr>
                <w:p w14:paraId="2CFDFD87" w14:textId="4E051575" w:rsidR="0001110F" w:rsidRPr="00097215" w:rsidRDefault="0001110F" w:rsidP="0001110F">
                  <w:pPr>
                    <w:widowControl w:val="0"/>
                    <w:autoSpaceDE w:val="0"/>
                    <w:autoSpaceDN w:val="0"/>
                    <w:adjustRightInd w:val="0"/>
                    <w:spacing w:before="240"/>
                    <w:jc w:val="both"/>
                    <w:rPr>
                      <w:sz w:val="20"/>
                      <w:lang w:val="en-US"/>
                      <w:rPrChange w:id="139" w:author="Yujian (Ross Yu)" w:date="2021-01-22T13:52:00Z">
                        <w:rPr>
                          <w:color w:val="000000"/>
                          <w:sz w:val="20"/>
                          <w:lang w:val="en-US"/>
                        </w:rPr>
                      </w:rPrChange>
                    </w:rPr>
                  </w:pPr>
                  <w:del w:id="140" w:author="Yujian (Ross Yu)" w:date="2021-01-22T13:52:00Z">
                    <w:r w:rsidRPr="00097215" w:rsidDel="00097215">
                      <w:rPr>
                        <w:b/>
                        <w:bCs/>
                        <w:i/>
                        <w:iCs/>
                        <w:sz w:val="20"/>
                        <w:lang w:val="en-US"/>
                        <w:rPrChange w:id="141" w:author="Yujian (Ross Yu)" w:date="2021-01-22T13:52:00Z">
                          <w:rPr>
                            <w:b/>
                            <w:bCs/>
                            <w:i/>
                            <w:iCs/>
                            <w:color w:val="000000"/>
                            <w:sz w:val="20"/>
                            <w:lang w:val="en-US"/>
                          </w:rPr>
                        </w:rPrChange>
                      </w:rPr>
                      <w:delText>Editor’s Note: Per the authors of 20/1925r6, the description is TBD.</w:delText>
                    </w:r>
                  </w:del>
                </w:p>
              </w:tc>
            </w:tr>
          </w:tbl>
          <w:p w14:paraId="1893CAC9" w14:textId="77777777" w:rsidR="009D0C09" w:rsidRPr="00097215" w:rsidRDefault="009D0C09" w:rsidP="00570504">
            <w:pPr>
              <w:pStyle w:val="TableText"/>
              <w:rPr>
                <w:rFonts w:eastAsia="宋体"/>
                <w:color w:val="auto"/>
                <w:w w:val="100"/>
                <w:rPrChange w:id="142" w:author="Yujian (Ross Yu)" w:date="2021-01-22T13:52:00Z">
                  <w:rPr>
                    <w:rFonts w:eastAsia="宋体"/>
                    <w:color w:val="FF0000"/>
                    <w:w w:val="100"/>
                  </w:rPr>
                </w:rPrChange>
              </w:rPr>
            </w:pPr>
            <w:r w:rsidRPr="00097215">
              <w:rPr>
                <w:rFonts w:eastAsia="宋体"/>
                <w:color w:val="auto"/>
                <w:w w:val="100"/>
                <w:rPrChange w:id="143" w:author="Yujian (Ross Yu)" w:date="2021-01-22T13:52:00Z">
                  <w:rPr>
                    <w:rFonts w:eastAsia="宋体"/>
                    <w:color w:val="FF0000"/>
                    <w:w w:val="100"/>
                  </w:rPr>
                </w:rPrChange>
              </w:rPr>
              <w:t xml:space="preserve">Reserved and set to </w:t>
            </w:r>
            <w:commentRangeStart w:id="144"/>
            <w:r w:rsidRPr="00097215">
              <w:rPr>
                <w:rFonts w:eastAsia="宋体"/>
                <w:color w:val="auto"/>
                <w:w w:val="100"/>
                <w:rPrChange w:id="145" w:author="Yujian (Ross Yu)" w:date="2021-01-22T13:52:00Z">
                  <w:rPr>
                    <w:rFonts w:eastAsia="宋体"/>
                    <w:color w:val="FF0000"/>
                    <w:w w:val="100"/>
                  </w:rPr>
                </w:rPrChange>
              </w:rPr>
              <w:t>1</w:t>
            </w:r>
            <w:commentRangeEnd w:id="144"/>
            <w:r w:rsidR="0068091B">
              <w:rPr>
                <w:rStyle w:val="ab"/>
                <w:rFonts w:eastAsia="宋体"/>
                <w:color w:val="auto"/>
                <w:w w:val="100"/>
                <w:lang w:val="en-GB" w:eastAsia="en-US"/>
              </w:rPr>
              <w:commentReference w:id="144"/>
            </w:r>
            <w:r w:rsidRPr="00097215">
              <w:rPr>
                <w:rFonts w:eastAsia="宋体"/>
                <w:color w:val="auto"/>
                <w:w w:val="100"/>
                <w:rPrChange w:id="146" w:author="Yujian (Ross Yu)" w:date="2021-01-22T13:52:00Z">
                  <w:rPr>
                    <w:rFonts w:eastAsia="宋体"/>
                    <w:color w:val="FF0000"/>
                    <w:w w:val="100"/>
                  </w:rPr>
                </w:rPrChange>
              </w:rPr>
              <w:t>.</w:t>
            </w:r>
          </w:p>
          <w:p w14:paraId="106B8193" w14:textId="5E781E20" w:rsidR="000616DD" w:rsidRDefault="009D0C09" w:rsidP="000616DD">
            <w:pPr>
              <w:pStyle w:val="TableText"/>
              <w:rPr>
                <w:ins w:id="147" w:author="Yujian (Ross Yu)" w:date="2021-01-22T14:58:00Z"/>
                <w:color w:val="auto"/>
                <w:w w:val="100"/>
              </w:rPr>
            </w:pPr>
            <w:r w:rsidRPr="00097215">
              <w:rPr>
                <w:color w:val="auto"/>
                <w:w w:val="100"/>
                <w:rPrChange w:id="148" w:author="Yujian (Ross Yu)" w:date="2021-01-22T13:52:00Z">
                  <w:rPr>
                    <w:color w:val="FF0000"/>
                    <w:w w:val="100"/>
                  </w:rPr>
                </w:rPrChange>
              </w:rPr>
              <w:t xml:space="preserve">If the </w:t>
            </w:r>
            <w:del w:id="149" w:author="Yujian (Ross Yu)" w:date="2021-01-22T14:58:00Z">
              <w:r w:rsidRPr="00097215" w:rsidDel="000616DD">
                <w:rPr>
                  <w:color w:val="auto"/>
                  <w:w w:val="100"/>
                  <w:rPrChange w:id="150" w:author="Yujian (Ross Yu)" w:date="2021-01-22T13:52:00Z">
                    <w:rPr>
                      <w:color w:val="FF0000"/>
                      <w:w w:val="100"/>
                    </w:rPr>
                  </w:rPrChange>
                </w:rPr>
                <w:delText xml:space="preserve">AID </w:delText>
              </w:r>
            </w:del>
            <w:ins w:id="151" w:author="Yujian (Ross Yu)" w:date="2021-01-22T14:58:00Z">
              <w:r w:rsidR="000616DD">
                <w:rPr>
                  <w:color w:val="auto"/>
                  <w:w w:val="100"/>
                </w:rPr>
                <w:t>STA-ID</w:t>
              </w:r>
              <w:r w:rsidR="000616DD" w:rsidRPr="00097215">
                <w:rPr>
                  <w:color w:val="auto"/>
                  <w:w w:val="100"/>
                  <w:rPrChange w:id="152" w:author="Yujian (Ross Yu)" w:date="2021-01-22T13:52:00Z">
                    <w:rPr>
                      <w:color w:val="FF0000"/>
                      <w:w w:val="100"/>
                    </w:rPr>
                  </w:rPrChange>
                </w:rPr>
                <w:t xml:space="preserve"> </w:t>
              </w:r>
            </w:ins>
            <w:r w:rsidRPr="00097215">
              <w:rPr>
                <w:color w:val="auto"/>
                <w:w w:val="100"/>
                <w:rPrChange w:id="153" w:author="Yujian (Ross Yu)" w:date="2021-01-22T13:52:00Z">
                  <w:rPr>
                    <w:color w:val="FF0000"/>
                    <w:w w:val="100"/>
                  </w:rPr>
                </w:rPrChange>
              </w:rPr>
              <w:t xml:space="preserve">matches, </w:t>
            </w:r>
            <w:ins w:id="154" w:author="Yujian (Ross Yu)" w:date="2021-01-22T14:58:00Z">
              <w:r w:rsidR="000616DD">
                <w:rPr>
                  <w:color w:val="auto"/>
                  <w:w w:val="100"/>
                </w:rPr>
                <w:t>the Reserved bit is Validate bit</w:t>
              </w:r>
            </w:ins>
          </w:p>
          <w:p w14:paraId="3D53B7B2" w14:textId="1ADCA189" w:rsidR="000616DD" w:rsidRDefault="009D0C09" w:rsidP="000616DD">
            <w:pPr>
              <w:pStyle w:val="TableText"/>
              <w:rPr>
                <w:ins w:id="155" w:author="Yujian (Ross Yu)" w:date="2021-01-22T14:58:00Z"/>
                <w:color w:val="auto"/>
                <w:w w:val="100"/>
              </w:rPr>
            </w:pPr>
            <w:del w:id="156" w:author="Yujian (Ross Yu)" w:date="2021-01-22T15:07:00Z">
              <w:r w:rsidRPr="00097215" w:rsidDel="00803087">
                <w:rPr>
                  <w:color w:val="auto"/>
                  <w:w w:val="100"/>
                  <w:rPrChange w:id="157" w:author="Yujian (Ross Yu)" w:date="2021-01-22T13:52:00Z">
                    <w:rPr>
                      <w:color w:val="FF0000"/>
                      <w:w w:val="100"/>
                    </w:rPr>
                  </w:rPrChange>
                </w:rPr>
                <w:delText>and bit set incorrectly, Terminate</w:delText>
              </w:r>
            </w:del>
            <w:r w:rsidRPr="00097215">
              <w:rPr>
                <w:color w:val="auto"/>
                <w:w w:val="100"/>
                <w:rPrChange w:id="158" w:author="Yujian (Ross Yu)" w:date="2021-01-22T13:52:00Z">
                  <w:rPr>
                    <w:color w:val="FF0000"/>
                    <w:w w:val="100"/>
                  </w:rPr>
                </w:rPrChange>
              </w:rPr>
              <w:t xml:space="preserve">. </w:t>
            </w:r>
          </w:p>
          <w:p w14:paraId="78D75131" w14:textId="6C30A233" w:rsidR="009D0C09" w:rsidRPr="00097215" w:rsidRDefault="009D0C09" w:rsidP="000616DD">
            <w:pPr>
              <w:pStyle w:val="TableText"/>
              <w:rPr>
                <w:color w:val="auto"/>
                <w:w w:val="100"/>
              </w:rPr>
            </w:pPr>
            <w:r w:rsidRPr="00097215">
              <w:rPr>
                <w:color w:val="auto"/>
                <w:w w:val="100"/>
                <w:rPrChange w:id="159" w:author="Yujian (Ross Yu)" w:date="2021-01-22T13:52:00Z">
                  <w:rPr>
                    <w:color w:val="FF0000"/>
                    <w:w w:val="100"/>
                  </w:rPr>
                </w:rPrChange>
              </w:rPr>
              <w:t xml:space="preserve">If </w:t>
            </w:r>
            <w:del w:id="160" w:author="Yujian (Ross Yu)" w:date="2021-01-22T14:59:00Z">
              <w:r w:rsidRPr="00097215" w:rsidDel="000616DD">
                <w:rPr>
                  <w:color w:val="auto"/>
                  <w:w w:val="100"/>
                  <w:rPrChange w:id="161" w:author="Yujian (Ross Yu)" w:date="2021-01-22T13:52:00Z">
                    <w:rPr>
                      <w:color w:val="FF0000"/>
                      <w:w w:val="100"/>
                    </w:rPr>
                  </w:rPrChange>
                </w:rPr>
                <w:delText xml:space="preserve">AID </w:delText>
              </w:r>
            </w:del>
            <w:ins w:id="162" w:author="Yujian (Ross Yu)" w:date="2021-01-22T14:59:00Z">
              <w:r w:rsidR="000616DD">
                <w:rPr>
                  <w:color w:val="auto"/>
                  <w:w w:val="100"/>
                </w:rPr>
                <w:t>STA-ID</w:t>
              </w:r>
              <w:r w:rsidR="000616DD" w:rsidRPr="00097215">
                <w:rPr>
                  <w:color w:val="auto"/>
                  <w:w w:val="100"/>
                  <w:rPrChange w:id="163" w:author="Yujian (Ross Yu)" w:date="2021-01-22T13:52:00Z">
                    <w:rPr>
                      <w:color w:val="FF0000"/>
                      <w:w w:val="100"/>
                    </w:rPr>
                  </w:rPrChange>
                </w:rPr>
                <w:t xml:space="preserve"> </w:t>
              </w:r>
            </w:ins>
            <w:r w:rsidRPr="00097215">
              <w:rPr>
                <w:color w:val="auto"/>
                <w:w w:val="100"/>
                <w:rPrChange w:id="164" w:author="Yujian (Ross Yu)" w:date="2021-01-22T13:52:00Z">
                  <w:rPr>
                    <w:color w:val="FF0000"/>
                    <w:w w:val="100"/>
                  </w:rPr>
                </w:rPrChange>
              </w:rPr>
              <w:t xml:space="preserve">doesn’t match,  </w:t>
            </w:r>
            <w:del w:id="165" w:author="Yujian (Ross Yu)" w:date="2021-01-22T14:58:00Z">
              <w:r w:rsidRPr="00097215" w:rsidDel="000616DD">
                <w:rPr>
                  <w:color w:val="auto"/>
                  <w:w w:val="100"/>
                  <w:rPrChange w:id="166" w:author="Yujian (Ross Yu)" w:date="2021-01-22T13:52:00Z">
                    <w:rPr>
                      <w:color w:val="FF0000"/>
                      <w:w w:val="100"/>
                    </w:rPr>
                  </w:rPrChange>
                </w:rPr>
                <w:delText>all reserved bit in that user field are Don’t care</w:delText>
              </w:r>
            </w:del>
            <w:ins w:id="167" w:author="Yujian (Ross Yu)" w:date="2021-01-22T14:58:00Z">
              <w:r w:rsidR="000616DD">
                <w:rPr>
                  <w:color w:val="auto"/>
                  <w:w w:val="100"/>
                </w:rPr>
                <w:t>the Reserved bit is Disregard bit</w:t>
              </w:r>
            </w:ins>
          </w:p>
        </w:tc>
      </w:tr>
      <w:tr w:rsidR="009D0C09" w:rsidRPr="009D0C09" w14:paraId="7B71FB73" w14:textId="77777777" w:rsidTr="00570504">
        <w:trPr>
          <w:trHeight w:val="840"/>
          <w:jc w:val="center"/>
        </w:trPr>
        <w:tc>
          <w:tcPr>
            <w:tcW w:w="900" w:type="dxa"/>
            <w:tcBorders>
              <w:top w:val="single" w:sz="3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A7F3CA" w14:textId="77777777" w:rsidR="009D0C09" w:rsidRPr="009D0C09" w:rsidRDefault="009D0C09" w:rsidP="00570504">
            <w:pPr>
              <w:pStyle w:val="CellBody"/>
              <w:rPr>
                <w:color w:val="auto"/>
                <w:w w:val="100"/>
              </w:rPr>
            </w:pPr>
            <w:r w:rsidRPr="009D0C09">
              <w:rPr>
                <w:color w:val="auto"/>
                <w:w w:val="100"/>
              </w:rPr>
              <w:t>B16- B19</w:t>
            </w:r>
          </w:p>
        </w:tc>
        <w:tc>
          <w:tcPr>
            <w:tcW w:w="24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4057AF" w14:textId="1B120B17" w:rsidR="009D0C09" w:rsidRPr="009D0C09" w:rsidRDefault="009D0C09" w:rsidP="0001110F">
            <w:pPr>
              <w:pStyle w:val="CellBody"/>
              <w:rPr>
                <w:color w:val="auto"/>
              </w:rPr>
            </w:pPr>
            <w:r w:rsidRPr="009D0C09">
              <w:rPr>
                <w:color w:val="auto"/>
                <w:w w:val="100"/>
              </w:rPr>
              <w:t>NSS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70C377" w14:textId="77777777" w:rsidR="009D0C09" w:rsidRPr="009D0C09" w:rsidRDefault="009D0C09" w:rsidP="00570504">
            <w:pPr>
              <w:pStyle w:val="CellBody"/>
              <w:jc w:val="center"/>
              <w:rPr>
                <w:color w:val="auto"/>
              </w:rPr>
            </w:pPr>
            <w:r w:rsidRPr="009D0C09">
              <w:rPr>
                <w:color w:val="auto"/>
                <w:w w:val="100"/>
              </w:rPr>
              <w:t>4</w:t>
            </w:r>
          </w:p>
        </w:tc>
        <w:tc>
          <w:tcPr>
            <w:tcW w:w="35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707A5D6" w14:textId="5C118545" w:rsidR="009D0C09" w:rsidRPr="009D0C09" w:rsidRDefault="009D0C09" w:rsidP="0001110F">
            <w:pPr>
              <w:pStyle w:val="TableText"/>
              <w:rPr>
                <w:color w:val="auto"/>
              </w:rPr>
            </w:pPr>
            <w:r w:rsidRPr="009D0C09">
              <w:rPr>
                <w:color w:val="auto"/>
                <w:w w:val="100"/>
              </w:rPr>
              <w:t xml:space="preserve">Indicate the number of space-time streams i.e., 1 to 16 streams and is set to the number of </w:t>
            </w:r>
            <w:r w:rsidR="0001110F">
              <w:rPr>
                <w:color w:val="auto"/>
                <w:w w:val="100"/>
              </w:rPr>
              <w:t>spatial</w:t>
            </w:r>
            <w:r w:rsidRPr="009D0C09">
              <w:rPr>
                <w:color w:val="auto"/>
                <w:w w:val="100"/>
              </w:rPr>
              <w:t xml:space="preserve"> streams minus 1.</w:t>
            </w:r>
          </w:p>
        </w:tc>
      </w:tr>
      <w:tr w:rsidR="009D0C09" w:rsidRPr="009D0C09" w14:paraId="4005E7C3" w14:textId="77777777" w:rsidTr="00570504">
        <w:trPr>
          <w:trHeight w:val="360"/>
          <w:jc w:val="center"/>
        </w:trPr>
        <w:tc>
          <w:tcPr>
            <w:tcW w:w="900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EC85C98" w14:textId="77777777" w:rsidR="009D0C09" w:rsidRPr="009D0C09" w:rsidRDefault="009D0C09" w:rsidP="00570504">
            <w:pPr>
              <w:pStyle w:val="CellBody"/>
              <w:rPr>
                <w:color w:val="auto"/>
              </w:rPr>
            </w:pPr>
            <w:r w:rsidRPr="009D0C09">
              <w:rPr>
                <w:color w:val="auto"/>
                <w:w w:val="100"/>
              </w:rPr>
              <w:t>B20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9509C3" w14:textId="77777777" w:rsidR="009D0C09" w:rsidRPr="009D0C09" w:rsidRDefault="009D0C09" w:rsidP="00570504">
            <w:pPr>
              <w:pStyle w:val="CellBody"/>
              <w:rPr>
                <w:rFonts w:eastAsia="Malgun Gothic"/>
                <w:color w:val="auto"/>
                <w:lang w:eastAsia="ko-KR"/>
              </w:rPr>
            </w:pPr>
            <w:proofErr w:type="spellStart"/>
            <w:r w:rsidRPr="009D0C09">
              <w:rPr>
                <w:rFonts w:eastAsia="Malgun Gothic" w:hint="eastAsia"/>
                <w:color w:val="auto"/>
                <w:lang w:eastAsia="ko-KR"/>
              </w:rPr>
              <w:t>B</w:t>
            </w:r>
            <w:r w:rsidRPr="009D0C09">
              <w:rPr>
                <w:rFonts w:eastAsia="Malgun Gothic"/>
                <w:color w:val="auto"/>
                <w:lang w:eastAsia="ko-KR"/>
              </w:rPr>
              <w:t>eamformed</w:t>
            </w:r>
            <w:proofErr w:type="spellEnd"/>
            <w:r w:rsidRPr="009D0C09">
              <w:rPr>
                <w:rFonts w:eastAsia="Malgun Gothic"/>
                <w:color w:val="auto"/>
                <w:lang w:eastAsia="ko-KR"/>
              </w:rPr>
              <w:t xml:space="preserve"> 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BA44FD0" w14:textId="77777777" w:rsidR="009D0C09" w:rsidRPr="009D0C09" w:rsidRDefault="009D0C09" w:rsidP="00570504">
            <w:pPr>
              <w:pStyle w:val="CellBody"/>
              <w:jc w:val="center"/>
              <w:rPr>
                <w:rFonts w:eastAsia="Malgun Gothic"/>
                <w:color w:val="auto"/>
                <w:lang w:eastAsia="ko-KR"/>
              </w:rPr>
            </w:pPr>
            <w:r w:rsidRPr="009D0C09">
              <w:rPr>
                <w:rFonts w:eastAsia="Malgun Gothic" w:hint="eastAsia"/>
                <w:color w:val="auto"/>
                <w:lang w:eastAsia="ko-KR"/>
              </w:rPr>
              <w:t>1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96AD77" w14:textId="77777777" w:rsidR="009D0C09" w:rsidRPr="009D0C09" w:rsidRDefault="009D0C09" w:rsidP="00570504">
            <w:pPr>
              <w:pStyle w:val="CellBody"/>
              <w:rPr>
                <w:color w:val="auto"/>
              </w:rPr>
            </w:pPr>
            <w:r w:rsidRPr="009D0C09">
              <w:rPr>
                <w:color w:val="auto"/>
              </w:rPr>
              <w:t>If the STA-ID subfield is not 2046, used in transmit</w:t>
            </w:r>
          </w:p>
          <w:p w14:paraId="14896BF9" w14:textId="77777777" w:rsidR="009D0C09" w:rsidRPr="009D0C09" w:rsidRDefault="009D0C09" w:rsidP="00570504">
            <w:pPr>
              <w:pStyle w:val="CellBody"/>
              <w:rPr>
                <w:color w:val="auto"/>
              </w:rPr>
            </w:pPr>
            <w:r w:rsidRPr="009D0C09">
              <w:rPr>
                <w:color w:val="auto"/>
              </w:rPr>
              <w:t>beamforming:</w:t>
            </w:r>
          </w:p>
          <w:p w14:paraId="76FFFCB4" w14:textId="77777777" w:rsidR="009D0C09" w:rsidRPr="009D0C09" w:rsidRDefault="009D0C09" w:rsidP="00570504">
            <w:pPr>
              <w:pStyle w:val="CellBody"/>
              <w:rPr>
                <w:color w:val="auto"/>
              </w:rPr>
            </w:pPr>
            <w:r w:rsidRPr="009D0C09">
              <w:rPr>
                <w:color w:val="auto"/>
              </w:rPr>
              <w:t>Set to 1 if a beamforming steering matrix is applied to the waveform in a non-MU-MIMO allocation.</w:t>
            </w:r>
          </w:p>
          <w:p w14:paraId="558E9002" w14:textId="77777777" w:rsidR="009D0C09" w:rsidRPr="009D0C09" w:rsidRDefault="009D0C09" w:rsidP="00570504">
            <w:pPr>
              <w:pStyle w:val="CellBody"/>
              <w:rPr>
                <w:color w:val="auto"/>
              </w:rPr>
            </w:pPr>
            <w:r w:rsidRPr="009D0C09">
              <w:rPr>
                <w:color w:val="auto"/>
              </w:rPr>
              <w:t>Set to 0 otherwise.</w:t>
            </w:r>
          </w:p>
          <w:p w14:paraId="59377810" w14:textId="77777777" w:rsidR="009D0C09" w:rsidRPr="009D0C09" w:rsidRDefault="009D0C09" w:rsidP="00570504">
            <w:pPr>
              <w:pStyle w:val="CellBody"/>
              <w:rPr>
                <w:color w:val="auto"/>
              </w:rPr>
            </w:pPr>
            <w:r w:rsidRPr="009D0C09">
              <w:rPr>
                <w:color w:val="auto"/>
              </w:rPr>
              <w:t>Set to an arbitrary value if the STA-ID subfield is 2046</w:t>
            </w:r>
          </w:p>
        </w:tc>
      </w:tr>
      <w:tr w:rsidR="009D0C09" w:rsidRPr="009D0C09" w14:paraId="444B322C" w14:textId="77777777" w:rsidTr="00570504">
        <w:trPr>
          <w:trHeight w:val="360"/>
          <w:jc w:val="center"/>
        </w:trPr>
        <w:tc>
          <w:tcPr>
            <w:tcW w:w="900" w:type="dxa"/>
            <w:tcBorders>
              <w:top w:val="single" w:sz="4" w:space="0" w:color="auto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D98F789" w14:textId="77777777" w:rsidR="009D0C09" w:rsidRPr="009D0C09" w:rsidRDefault="009D0C09" w:rsidP="00570504">
            <w:pPr>
              <w:pStyle w:val="CellBody"/>
              <w:rPr>
                <w:color w:val="auto"/>
              </w:rPr>
            </w:pPr>
            <w:r w:rsidRPr="009D0C09">
              <w:rPr>
                <w:color w:val="auto"/>
                <w:w w:val="100"/>
              </w:rPr>
              <w:t>B21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5D187D" w14:textId="77777777" w:rsidR="009D0C09" w:rsidRPr="009D0C09" w:rsidRDefault="009D0C09" w:rsidP="00570504">
            <w:pPr>
              <w:pStyle w:val="CellBody"/>
              <w:rPr>
                <w:rFonts w:eastAsia="Malgun Gothic"/>
                <w:color w:val="auto"/>
                <w:lang w:eastAsia="ko-KR"/>
              </w:rPr>
            </w:pPr>
            <w:r w:rsidRPr="009D0C09">
              <w:rPr>
                <w:rFonts w:eastAsia="Malgun Gothic" w:hint="eastAsia"/>
                <w:color w:val="auto"/>
                <w:lang w:eastAsia="ko-KR"/>
              </w:rPr>
              <w:t xml:space="preserve">Coding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814574" w14:textId="77777777" w:rsidR="009D0C09" w:rsidRPr="009D0C09" w:rsidRDefault="009D0C09" w:rsidP="00570504">
            <w:pPr>
              <w:pStyle w:val="CellBody"/>
              <w:jc w:val="center"/>
              <w:rPr>
                <w:rFonts w:eastAsia="Malgun Gothic"/>
                <w:color w:val="auto"/>
                <w:lang w:eastAsia="ko-KR"/>
              </w:rPr>
            </w:pPr>
            <w:r w:rsidRPr="009D0C09">
              <w:rPr>
                <w:rFonts w:eastAsia="Malgun Gothic" w:hint="eastAsia"/>
                <w:color w:val="auto"/>
                <w:lang w:eastAsia="ko-KR"/>
              </w:rPr>
              <w:t>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526F5F" w14:textId="77777777" w:rsidR="009D0C09" w:rsidRPr="009D0C09" w:rsidRDefault="009D0C09" w:rsidP="00570504">
            <w:pPr>
              <w:pStyle w:val="TableText"/>
              <w:rPr>
                <w:color w:val="auto"/>
                <w:w w:val="100"/>
              </w:rPr>
            </w:pPr>
            <w:r w:rsidRPr="009D0C09">
              <w:rPr>
                <w:color w:val="auto"/>
                <w:w w:val="100"/>
              </w:rPr>
              <w:t>If the STA-ID subfield is not 2046, indicates whether</w:t>
            </w:r>
          </w:p>
          <w:p w14:paraId="35876FA5" w14:textId="77777777" w:rsidR="009D0C09" w:rsidRPr="009D0C09" w:rsidRDefault="009D0C09" w:rsidP="00570504">
            <w:pPr>
              <w:pStyle w:val="TableText"/>
              <w:rPr>
                <w:color w:val="auto"/>
                <w:w w:val="100"/>
              </w:rPr>
            </w:pPr>
            <w:r w:rsidRPr="009D0C09">
              <w:rPr>
                <w:color w:val="auto"/>
                <w:w w:val="100"/>
              </w:rPr>
              <w:t>BCC or LDPC is used:</w:t>
            </w:r>
          </w:p>
          <w:p w14:paraId="27D2E881" w14:textId="77777777" w:rsidR="009D0C09" w:rsidRPr="009D0C09" w:rsidRDefault="009D0C09" w:rsidP="00570504">
            <w:pPr>
              <w:pStyle w:val="TableText"/>
              <w:rPr>
                <w:color w:val="auto"/>
                <w:w w:val="100"/>
              </w:rPr>
            </w:pPr>
            <w:r w:rsidRPr="009D0C09">
              <w:rPr>
                <w:color w:val="auto"/>
                <w:w w:val="100"/>
              </w:rPr>
              <w:t>Set to 0 for BCC</w:t>
            </w:r>
          </w:p>
          <w:p w14:paraId="612E755A" w14:textId="77777777" w:rsidR="009D0C09" w:rsidRPr="009D0C09" w:rsidRDefault="009D0C09" w:rsidP="00570504">
            <w:pPr>
              <w:pStyle w:val="TableText"/>
              <w:rPr>
                <w:color w:val="auto"/>
                <w:w w:val="100"/>
              </w:rPr>
            </w:pPr>
            <w:r w:rsidRPr="009D0C09">
              <w:rPr>
                <w:color w:val="auto"/>
                <w:w w:val="100"/>
              </w:rPr>
              <w:t>Set to 1 for LDPC</w:t>
            </w:r>
          </w:p>
          <w:p w14:paraId="4E58EB64" w14:textId="77777777" w:rsidR="009D0C09" w:rsidRPr="009D0C09" w:rsidRDefault="009D0C09" w:rsidP="00570504">
            <w:pPr>
              <w:pStyle w:val="CellBody"/>
              <w:rPr>
                <w:color w:val="auto"/>
              </w:rPr>
            </w:pPr>
            <w:r w:rsidRPr="009D0C09">
              <w:rPr>
                <w:color w:val="auto"/>
                <w:w w:val="100"/>
              </w:rPr>
              <w:t>Set to an arbitrary value if the STA-ID subfield is 2046.</w:t>
            </w:r>
          </w:p>
        </w:tc>
      </w:tr>
    </w:tbl>
    <w:p w14:paraId="4D965041" w14:textId="77777777" w:rsidR="009D0C09" w:rsidRDefault="009D0C09" w:rsidP="009D0C09">
      <w:pPr>
        <w:rPr>
          <w:b/>
          <w:bCs/>
          <w:iCs/>
          <w:color w:val="FF0000"/>
          <w:sz w:val="2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900"/>
        <w:gridCol w:w="2400"/>
        <w:gridCol w:w="1500"/>
        <w:gridCol w:w="3500"/>
      </w:tblGrid>
      <w:tr w:rsidR="00570504" w:rsidRPr="00570504" w14:paraId="38312178" w14:textId="77777777" w:rsidTr="00570504">
        <w:trPr>
          <w:jc w:val="center"/>
        </w:trPr>
        <w:tc>
          <w:tcPr>
            <w:tcW w:w="83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44B4F61" w14:textId="6D51331B" w:rsidR="00570504" w:rsidRPr="00570504" w:rsidRDefault="00570504" w:rsidP="00570504">
            <w:pPr>
              <w:jc w:val="center"/>
              <w:rPr>
                <w:rStyle w:val="SC16323600"/>
              </w:rPr>
            </w:pPr>
            <w:bookmarkStart w:id="168" w:name="RTF37353038363a205461626c65"/>
            <w:r>
              <w:rPr>
                <w:rStyle w:val="SC16323600"/>
              </w:rPr>
              <w:t xml:space="preserve">Table 36-32—User field format for a MU-MIMO allocation </w:t>
            </w:r>
            <w:r w:rsidRPr="00570504">
              <w:rPr>
                <w:rStyle w:val="SC16323600"/>
              </w:rPr>
              <w:fldChar w:fldCharType="begin"/>
            </w:r>
            <w:r w:rsidRPr="00570504">
              <w:rPr>
                <w:rStyle w:val="SC16323600"/>
              </w:rPr>
              <w:instrText xml:space="preserve"> FILENAME </w:instrText>
            </w:r>
            <w:r w:rsidRPr="00570504">
              <w:rPr>
                <w:rStyle w:val="SC16323600"/>
              </w:rPr>
              <w:fldChar w:fldCharType="separate"/>
            </w:r>
            <w:r w:rsidRPr="00570504">
              <w:rPr>
                <w:rStyle w:val="SC16323600"/>
              </w:rPr>
              <w:t> </w:t>
            </w:r>
            <w:r w:rsidRPr="00570504">
              <w:rPr>
                <w:rStyle w:val="SC16323600"/>
              </w:rPr>
              <w:fldChar w:fldCharType="end"/>
            </w:r>
            <w:bookmarkEnd w:id="168"/>
          </w:p>
        </w:tc>
      </w:tr>
      <w:tr w:rsidR="00570504" w:rsidRPr="00570504" w14:paraId="0153CF4E" w14:textId="77777777" w:rsidTr="00570504">
        <w:trPr>
          <w:trHeight w:val="440"/>
          <w:jc w:val="center"/>
        </w:trPr>
        <w:tc>
          <w:tcPr>
            <w:tcW w:w="9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FDDBB47" w14:textId="77777777" w:rsidR="00570504" w:rsidRPr="00570504" w:rsidRDefault="00570504" w:rsidP="00570504">
            <w:pPr>
              <w:pStyle w:val="CellHeading"/>
              <w:rPr>
                <w:color w:val="auto"/>
              </w:rPr>
            </w:pPr>
            <w:r w:rsidRPr="00570504">
              <w:rPr>
                <w:color w:val="auto"/>
                <w:w w:val="100"/>
              </w:rPr>
              <w:t>Bit</w:t>
            </w:r>
          </w:p>
        </w:tc>
        <w:tc>
          <w:tcPr>
            <w:tcW w:w="2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86685F6" w14:textId="77777777" w:rsidR="00570504" w:rsidRPr="00570504" w:rsidRDefault="00570504" w:rsidP="00570504">
            <w:pPr>
              <w:pStyle w:val="CellHeading"/>
              <w:rPr>
                <w:color w:val="auto"/>
              </w:rPr>
            </w:pPr>
            <w:r w:rsidRPr="00570504">
              <w:rPr>
                <w:color w:val="auto"/>
                <w:w w:val="100"/>
              </w:rPr>
              <w:t>Subfield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02DE8CF" w14:textId="77777777" w:rsidR="00570504" w:rsidRPr="00570504" w:rsidRDefault="00570504" w:rsidP="00570504">
            <w:pPr>
              <w:pStyle w:val="CellHeading"/>
              <w:rPr>
                <w:color w:val="auto"/>
              </w:rPr>
            </w:pPr>
            <w:r w:rsidRPr="00570504">
              <w:rPr>
                <w:color w:val="auto"/>
                <w:w w:val="100"/>
              </w:rPr>
              <w:t>Number of bits</w:t>
            </w:r>
          </w:p>
        </w:tc>
        <w:tc>
          <w:tcPr>
            <w:tcW w:w="3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C49411D" w14:textId="77777777" w:rsidR="00570504" w:rsidRPr="00570504" w:rsidRDefault="00570504" w:rsidP="00570504">
            <w:pPr>
              <w:pStyle w:val="CellHeading"/>
              <w:rPr>
                <w:color w:val="auto"/>
              </w:rPr>
            </w:pPr>
            <w:r w:rsidRPr="00570504">
              <w:rPr>
                <w:color w:val="auto"/>
                <w:w w:val="100"/>
              </w:rPr>
              <w:t>Description</w:t>
            </w:r>
          </w:p>
        </w:tc>
      </w:tr>
      <w:tr w:rsidR="00570504" w:rsidRPr="00570504" w14:paraId="4E53FBFF" w14:textId="77777777" w:rsidTr="00570504">
        <w:trPr>
          <w:trHeight w:val="23"/>
          <w:jc w:val="center"/>
        </w:trPr>
        <w:tc>
          <w:tcPr>
            <w:tcW w:w="9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4487AE" w14:textId="44085EB5" w:rsidR="00570504" w:rsidRPr="00570504" w:rsidRDefault="00570504" w:rsidP="00570504">
            <w:pPr>
              <w:pStyle w:val="CellBody"/>
              <w:rPr>
                <w:color w:val="auto"/>
              </w:rPr>
            </w:pPr>
            <w:r w:rsidRPr="00570504">
              <w:rPr>
                <w:color w:val="auto"/>
                <w:w w:val="100"/>
              </w:rPr>
              <w:t xml:space="preserve">B0–B10 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15D55B" w14:textId="77777777" w:rsidR="00570504" w:rsidRPr="00570504" w:rsidRDefault="00570504" w:rsidP="00570504">
            <w:pPr>
              <w:pStyle w:val="CellBody"/>
              <w:rPr>
                <w:color w:val="auto"/>
              </w:rPr>
            </w:pPr>
            <w:r w:rsidRPr="00570504">
              <w:rPr>
                <w:color w:val="auto"/>
                <w:w w:val="100"/>
              </w:rPr>
              <w:t>STA-ID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A703C6" w14:textId="5AE5FC2E" w:rsidR="00570504" w:rsidRPr="00570504" w:rsidRDefault="00570504" w:rsidP="00570504">
            <w:pPr>
              <w:pStyle w:val="TableText"/>
              <w:jc w:val="center"/>
              <w:rPr>
                <w:color w:val="auto"/>
              </w:rPr>
            </w:pPr>
            <w:r w:rsidRPr="00570504">
              <w:rPr>
                <w:color w:val="auto"/>
                <w:w w:val="100"/>
              </w:rPr>
              <w:t>11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548A0F8" w14:textId="77777777" w:rsidR="00570504" w:rsidRPr="00570504" w:rsidRDefault="00570504" w:rsidP="00570504">
            <w:pPr>
              <w:pStyle w:val="TableText"/>
              <w:rPr>
                <w:color w:val="auto"/>
              </w:rPr>
            </w:pPr>
            <w:r w:rsidRPr="00570504">
              <w:rPr>
                <w:color w:val="auto"/>
                <w:w w:val="100"/>
              </w:rPr>
              <w:t>Indicate the STA-ID related information.</w:t>
            </w:r>
          </w:p>
        </w:tc>
      </w:tr>
      <w:tr w:rsidR="00570504" w:rsidRPr="00570504" w14:paraId="72BA5F2E" w14:textId="77777777" w:rsidTr="00570504">
        <w:trPr>
          <w:trHeight w:val="440"/>
          <w:jc w:val="center"/>
        </w:trPr>
        <w:tc>
          <w:tcPr>
            <w:tcW w:w="900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6F73E6E" w14:textId="77777777" w:rsidR="00570504" w:rsidRPr="00570504" w:rsidRDefault="00570504" w:rsidP="00570504">
            <w:pPr>
              <w:pStyle w:val="CellBody"/>
              <w:rPr>
                <w:color w:val="auto"/>
              </w:rPr>
            </w:pPr>
            <w:r w:rsidRPr="00570504">
              <w:rPr>
                <w:color w:val="auto"/>
                <w:w w:val="100"/>
              </w:rPr>
              <w:t>B11–B14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22BECD" w14:textId="77777777" w:rsidR="00570504" w:rsidRPr="00570504" w:rsidRDefault="00570504" w:rsidP="00570504">
            <w:pPr>
              <w:pStyle w:val="CellBody"/>
              <w:rPr>
                <w:color w:val="auto"/>
                <w:w w:val="100"/>
              </w:rPr>
            </w:pPr>
            <w:r w:rsidRPr="00570504">
              <w:rPr>
                <w:rFonts w:hint="eastAsia"/>
                <w:color w:val="auto"/>
                <w:w w:val="100"/>
              </w:rPr>
              <w:t>MCS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FEAB32" w14:textId="77777777" w:rsidR="00570504" w:rsidRPr="00570504" w:rsidRDefault="00570504" w:rsidP="00570504">
            <w:pPr>
              <w:pStyle w:val="CellBody"/>
              <w:jc w:val="center"/>
              <w:rPr>
                <w:rFonts w:eastAsia="Malgun Gothic"/>
                <w:color w:val="auto"/>
                <w:w w:val="100"/>
                <w:lang w:eastAsia="ko-KR"/>
              </w:rPr>
            </w:pPr>
            <w:r w:rsidRPr="00570504">
              <w:rPr>
                <w:rFonts w:eastAsia="Malgun Gothic" w:hint="eastAsia"/>
                <w:color w:val="auto"/>
                <w:w w:val="100"/>
                <w:lang w:eastAsia="ko-KR"/>
              </w:rPr>
              <w:t>4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DFA6624" w14:textId="77777777" w:rsidR="00570504" w:rsidRPr="00570504" w:rsidRDefault="00570504" w:rsidP="00570504">
            <w:pPr>
              <w:pStyle w:val="TableText"/>
              <w:rPr>
                <w:color w:val="auto"/>
                <w:w w:val="100"/>
              </w:rPr>
            </w:pPr>
            <w:r w:rsidRPr="00570504">
              <w:rPr>
                <w:color w:val="auto"/>
                <w:w w:val="100"/>
              </w:rPr>
              <w:t>If the STA-ID subfield is not 2046, indicates the modulation</w:t>
            </w:r>
          </w:p>
          <w:p w14:paraId="0A2D7023" w14:textId="77777777" w:rsidR="00570504" w:rsidRPr="00570504" w:rsidRDefault="00570504" w:rsidP="00570504">
            <w:pPr>
              <w:pStyle w:val="TableText"/>
              <w:rPr>
                <w:color w:val="auto"/>
                <w:w w:val="100"/>
              </w:rPr>
            </w:pPr>
            <w:r w:rsidRPr="00570504">
              <w:rPr>
                <w:color w:val="auto"/>
                <w:w w:val="100"/>
              </w:rPr>
              <w:t>and coding scheme:</w:t>
            </w:r>
          </w:p>
          <w:p w14:paraId="0C33A857" w14:textId="77777777" w:rsidR="00570504" w:rsidRPr="00570504" w:rsidRDefault="00570504" w:rsidP="00570504">
            <w:pPr>
              <w:pStyle w:val="TableText"/>
              <w:rPr>
                <w:color w:val="auto"/>
                <w:w w:val="100"/>
              </w:rPr>
            </w:pPr>
            <w:r w:rsidRPr="00570504">
              <w:rPr>
                <w:color w:val="auto"/>
                <w:w w:val="100"/>
              </w:rPr>
              <w:lastRenderedPageBreak/>
              <w:t xml:space="preserve">Set </w:t>
            </w:r>
            <w:proofErr w:type="spellStart"/>
            <w:r w:rsidRPr="00570504">
              <w:rPr>
                <w:color w:val="auto"/>
                <w:w w:val="100"/>
              </w:rPr>
              <w:t>to n</w:t>
            </w:r>
            <w:proofErr w:type="spellEnd"/>
            <w:r w:rsidRPr="00570504">
              <w:rPr>
                <w:color w:val="auto"/>
                <w:w w:val="100"/>
              </w:rPr>
              <w:t xml:space="preserve"> for EHT-MCS n, where n = 0, 1, 2, …, 13</w:t>
            </w:r>
          </w:p>
          <w:p w14:paraId="34CDB8DE" w14:textId="77777777" w:rsidR="00570504" w:rsidRPr="00570504" w:rsidRDefault="00570504" w:rsidP="00570504">
            <w:pPr>
              <w:pStyle w:val="TableText"/>
              <w:rPr>
                <w:color w:val="auto"/>
                <w:w w:val="100"/>
              </w:rPr>
            </w:pPr>
            <w:r w:rsidRPr="00570504">
              <w:rPr>
                <w:color w:val="auto"/>
                <w:w w:val="100"/>
              </w:rPr>
              <w:t>Values 14 and 15 are not used.</w:t>
            </w:r>
          </w:p>
          <w:p w14:paraId="5339FD61" w14:textId="77777777" w:rsidR="00570504" w:rsidRPr="00570504" w:rsidRDefault="00570504" w:rsidP="00570504">
            <w:pPr>
              <w:pStyle w:val="TableText"/>
              <w:rPr>
                <w:color w:val="auto"/>
                <w:w w:val="100"/>
              </w:rPr>
            </w:pPr>
            <w:r w:rsidRPr="00570504">
              <w:rPr>
                <w:color w:val="auto"/>
                <w:w w:val="100"/>
              </w:rPr>
              <w:t>Set to an arbitrary value if the STA-ID subfield is 2046</w:t>
            </w:r>
          </w:p>
        </w:tc>
      </w:tr>
      <w:tr w:rsidR="00570504" w:rsidRPr="00570504" w14:paraId="29302D58" w14:textId="77777777" w:rsidTr="00570504">
        <w:trPr>
          <w:trHeight w:val="440"/>
          <w:jc w:val="center"/>
        </w:trPr>
        <w:tc>
          <w:tcPr>
            <w:tcW w:w="900" w:type="dxa"/>
            <w:tcBorders>
              <w:top w:val="single" w:sz="4" w:space="0" w:color="auto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E26BF5" w14:textId="77777777" w:rsidR="00570504" w:rsidRPr="00570504" w:rsidRDefault="00570504" w:rsidP="00570504">
            <w:pPr>
              <w:pStyle w:val="CellBody"/>
              <w:rPr>
                <w:color w:val="auto"/>
              </w:rPr>
            </w:pPr>
            <w:r w:rsidRPr="00570504">
              <w:rPr>
                <w:color w:val="auto"/>
                <w:w w:val="100"/>
              </w:rPr>
              <w:lastRenderedPageBreak/>
              <w:t>B15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5486C5" w14:textId="77777777" w:rsidR="00570504" w:rsidRPr="00570504" w:rsidRDefault="00570504" w:rsidP="00570504">
            <w:pPr>
              <w:pStyle w:val="CellBody"/>
              <w:rPr>
                <w:color w:val="auto"/>
                <w:w w:val="100"/>
              </w:rPr>
            </w:pPr>
            <w:r w:rsidRPr="00570504">
              <w:rPr>
                <w:rFonts w:hint="eastAsia"/>
                <w:color w:val="auto"/>
                <w:w w:val="100"/>
              </w:rPr>
              <w:t xml:space="preserve">Coding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CC31BA5" w14:textId="77777777" w:rsidR="00570504" w:rsidRPr="00570504" w:rsidRDefault="00570504" w:rsidP="00570504">
            <w:pPr>
              <w:pStyle w:val="CellBody"/>
              <w:jc w:val="center"/>
              <w:rPr>
                <w:rFonts w:eastAsia="Malgun Gothic"/>
                <w:color w:val="auto"/>
                <w:w w:val="100"/>
                <w:lang w:eastAsia="ko-KR"/>
              </w:rPr>
            </w:pPr>
            <w:r w:rsidRPr="00570504">
              <w:rPr>
                <w:rFonts w:eastAsia="Malgun Gothic" w:hint="eastAsia"/>
                <w:color w:val="auto"/>
                <w:w w:val="100"/>
                <w:lang w:eastAsia="ko-KR"/>
              </w:rPr>
              <w:t>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40847F5" w14:textId="77777777" w:rsidR="00570504" w:rsidRPr="00570504" w:rsidRDefault="00570504" w:rsidP="00570504">
            <w:pPr>
              <w:pStyle w:val="TableText"/>
              <w:rPr>
                <w:color w:val="auto"/>
                <w:w w:val="100"/>
              </w:rPr>
            </w:pPr>
            <w:r w:rsidRPr="00570504">
              <w:rPr>
                <w:color w:val="auto"/>
                <w:w w:val="100"/>
              </w:rPr>
              <w:t>If the STA-ID subfield is not 2046, indicates whether</w:t>
            </w:r>
          </w:p>
          <w:p w14:paraId="3CBD52A1" w14:textId="77777777" w:rsidR="00570504" w:rsidRPr="00570504" w:rsidRDefault="00570504" w:rsidP="00570504">
            <w:pPr>
              <w:pStyle w:val="TableText"/>
              <w:rPr>
                <w:color w:val="auto"/>
                <w:w w:val="100"/>
              </w:rPr>
            </w:pPr>
            <w:r w:rsidRPr="00570504">
              <w:rPr>
                <w:color w:val="auto"/>
                <w:w w:val="100"/>
              </w:rPr>
              <w:t>BCC or LDPC is used:</w:t>
            </w:r>
          </w:p>
          <w:p w14:paraId="4617AF0C" w14:textId="77777777" w:rsidR="00570504" w:rsidRPr="00570504" w:rsidRDefault="00570504" w:rsidP="00570504">
            <w:pPr>
              <w:pStyle w:val="TableText"/>
              <w:rPr>
                <w:color w:val="auto"/>
                <w:w w:val="100"/>
              </w:rPr>
            </w:pPr>
            <w:r w:rsidRPr="00570504">
              <w:rPr>
                <w:color w:val="auto"/>
                <w:w w:val="100"/>
              </w:rPr>
              <w:t>Set to 0 for BCC</w:t>
            </w:r>
          </w:p>
          <w:p w14:paraId="15A340EB" w14:textId="77777777" w:rsidR="00570504" w:rsidRPr="00570504" w:rsidRDefault="00570504" w:rsidP="00570504">
            <w:pPr>
              <w:pStyle w:val="TableText"/>
              <w:rPr>
                <w:color w:val="auto"/>
                <w:w w:val="100"/>
              </w:rPr>
            </w:pPr>
            <w:r w:rsidRPr="00570504">
              <w:rPr>
                <w:color w:val="auto"/>
                <w:w w:val="100"/>
              </w:rPr>
              <w:t>Set to 1 for LDPC</w:t>
            </w:r>
          </w:p>
          <w:p w14:paraId="5E98B7A7" w14:textId="68D9E650" w:rsidR="00570504" w:rsidRPr="00570504" w:rsidRDefault="00570504" w:rsidP="00570504">
            <w:pPr>
              <w:pStyle w:val="TableText"/>
              <w:rPr>
                <w:color w:val="FF0000"/>
                <w:w w:val="100"/>
              </w:rPr>
            </w:pPr>
            <w:r w:rsidRPr="00570504">
              <w:rPr>
                <w:color w:val="auto"/>
                <w:w w:val="100"/>
              </w:rPr>
              <w:t>Reserved and set to 1 if RU size is larger than 242</w:t>
            </w:r>
            <w:ins w:id="169" w:author="Yujian (Ross Yu)" w:date="2021-01-22T14:16:00Z">
              <w:r>
                <w:rPr>
                  <w:color w:val="auto"/>
                  <w:w w:val="100"/>
                </w:rPr>
                <w:t xml:space="preserve">. </w:t>
              </w:r>
            </w:ins>
            <w:r w:rsidRPr="00570504">
              <w:rPr>
                <w:color w:val="auto"/>
                <w:w w:val="100"/>
                <w:rPrChange w:id="170" w:author="Yujian (Ross Yu)" w:date="2021-01-22T14:16:00Z">
                  <w:rPr>
                    <w:color w:val="FF0000"/>
                    <w:w w:val="100"/>
                  </w:rPr>
                </w:rPrChange>
              </w:rPr>
              <w:t xml:space="preserve">If the </w:t>
            </w:r>
            <w:del w:id="171" w:author="Yujian (Ross Yu)" w:date="2021-01-22T14:59:00Z">
              <w:r w:rsidRPr="00570504" w:rsidDel="000616DD">
                <w:rPr>
                  <w:color w:val="auto"/>
                  <w:w w:val="100"/>
                  <w:rPrChange w:id="172" w:author="Yujian (Ross Yu)" w:date="2021-01-22T14:16:00Z">
                    <w:rPr>
                      <w:color w:val="FF0000"/>
                      <w:w w:val="100"/>
                    </w:rPr>
                  </w:rPrChange>
                </w:rPr>
                <w:delText xml:space="preserve">AID </w:delText>
              </w:r>
            </w:del>
            <w:ins w:id="173" w:author="Yujian (Ross Yu)" w:date="2021-01-22T14:59:00Z">
              <w:r w:rsidR="000616DD">
                <w:rPr>
                  <w:color w:val="auto"/>
                  <w:w w:val="100"/>
                </w:rPr>
                <w:t>STA</w:t>
              </w:r>
            </w:ins>
            <w:ins w:id="174" w:author="Yujian (Ross Yu)" w:date="2021-01-22T15:00:00Z">
              <w:r w:rsidR="000616DD">
                <w:rPr>
                  <w:color w:val="auto"/>
                  <w:w w:val="100"/>
                </w:rPr>
                <w:t>-</w:t>
              </w:r>
            </w:ins>
            <w:ins w:id="175" w:author="Yujian (Ross Yu)" w:date="2021-01-22T14:59:00Z">
              <w:r w:rsidR="000616DD">
                <w:rPr>
                  <w:color w:val="auto"/>
                  <w:w w:val="100"/>
                </w:rPr>
                <w:t>ID</w:t>
              </w:r>
              <w:r w:rsidR="000616DD" w:rsidRPr="00570504">
                <w:rPr>
                  <w:color w:val="auto"/>
                  <w:w w:val="100"/>
                  <w:rPrChange w:id="176" w:author="Yujian (Ross Yu)" w:date="2021-01-22T14:16:00Z">
                    <w:rPr>
                      <w:color w:val="FF0000"/>
                      <w:w w:val="100"/>
                    </w:rPr>
                  </w:rPrChange>
                </w:rPr>
                <w:t xml:space="preserve"> </w:t>
              </w:r>
            </w:ins>
            <w:r w:rsidRPr="00570504">
              <w:rPr>
                <w:color w:val="auto"/>
                <w:w w:val="100"/>
                <w:rPrChange w:id="177" w:author="Yujian (Ross Yu)" w:date="2021-01-22T14:16:00Z">
                  <w:rPr>
                    <w:color w:val="FF0000"/>
                    <w:w w:val="100"/>
                  </w:rPr>
                </w:rPrChange>
              </w:rPr>
              <w:t xml:space="preserve">matches, </w:t>
            </w:r>
            <w:del w:id="178" w:author="Yujian (Ross Yu)" w:date="2021-01-22T15:00:00Z">
              <w:r w:rsidRPr="00570504" w:rsidDel="000616DD">
                <w:rPr>
                  <w:color w:val="auto"/>
                  <w:w w:val="100"/>
                  <w:rPrChange w:id="179" w:author="Yujian (Ross Yu)" w:date="2021-01-22T14:16:00Z">
                    <w:rPr>
                      <w:color w:val="FF0000"/>
                      <w:w w:val="100"/>
                    </w:rPr>
                  </w:rPrChange>
                </w:rPr>
                <w:delText>and bit set incorrectly</w:delText>
              </w:r>
            </w:del>
            <w:ins w:id="180" w:author="Yujian (Ross Yu)" w:date="2021-01-22T15:00:00Z">
              <w:r w:rsidR="000616DD">
                <w:rPr>
                  <w:color w:val="auto"/>
                  <w:w w:val="100"/>
                </w:rPr>
                <w:t xml:space="preserve">the Reserved </w:t>
              </w:r>
            </w:ins>
            <w:ins w:id="181" w:author="Yujian (Ross Yu)" w:date="2021-01-25T08:50:00Z">
              <w:r w:rsidR="005F7ACE">
                <w:rPr>
                  <w:color w:val="auto"/>
                  <w:w w:val="100"/>
                </w:rPr>
                <w:t>bit</w:t>
              </w:r>
            </w:ins>
            <w:ins w:id="182" w:author="Yujian (Ross Yu)" w:date="2021-01-22T15:00:00Z">
              <w:r w:rsidR="000616DD">
                <w:rPr>
                  <w:color w:val="auto"/>
                  <w:w w:val="100"/>
                </w:rPr>
                <w:t xml:space="preserve"> is Validate</w:t>
              </w:r>
            </w:ins>
            <w:ins w:id="183" w:author="Yujian (Ross Yu)" w:date="2021-01-25T08:52:00Z">
              <w:r w:rsidR="0084362C">
                <w:rPr>
                  <w:color w:val="auto"/>
                  <w:w w:val="100"/>
                </w:rPr>
                <w:t xml:space="preserve"> bit</w:t>
              </w:r>
            </w:ins>
            <w:del w:id="184" w:author="Yujian (Ross Yu)" w:date="2021-01-22T15:07:00Z">
              <w:r w:rsidRPr="00570504" w:rsidDel="00803087">
                <w:rPr>
                  <w:color w:val="auto"/>
                  <w:w w:val="100"/>
                  <w:rPrChange w:id="185" w:author="Yujian (Ross Yu)" w:date="2021-01-22T14:16:00Z">
                    <w:rPr>
                      <w:color w:val="FF0000"/>
                      <w:w w:val="100"/>
                    </w:rPr>
                  </w:rPrChange>
                </w:rPr>
                <w:delText>, Terminate</w:delText>
              </w:r>
            </w:del>
            <w:r w:rsidRPr="00570504">
              <w:rPr>
                <w:color w:val="auto"/>
                <w:w w:val="100"/>
                <w:rPrChange w:id="186" w:author="Yujian (Ross Yu)" w:date="2021-01-22T14:16:00Z">
                  <w:rPr>
                    <w:color w:val="FF0000"/>
                    <w:w w:val="100"/>
                  </w:rPr>
                </w:rPrChange>
              </w:rPr>
              <w:t xml:space="preserve">. If </w:t>
            </w:r>
            <w:del w:id="187" w:author="Yujian (Ross Yu)" w:date="2021-01-22T15:00:00Z">
              <w:r w:rsidRPr="00570504" w:rsidDel="000616DD">
                <w:rPr>
                  <w:color w:val="auto"/>
                  <w:w w:val="100"/>
                  <w:rPrChange w:id="188" w:author="Yujian (Ross Yu)" w:date="2021-01-22T14:16:00Z">
                    <w:rPr>
                      <w:color w:val="FF0000"/>
                      <w:w w:val="100"/>
                    </w:rPr>
                  </w:rPrChange>
                </w:rPr>
                <w:delText xml:space="preserve">AID </w:delText>
              </w:r>
            </w:del>
            <w:ins w:id="189" w:author="Yujian (Ross Yu)" w:date="2021-01-22T15:00:00Z">
              <w:r w:rsidR="000616DD">
                <w:rPr>
                  <w:color w:val="auto"/>
                  <w:w w:val="100"/>
                </w:rPr>
                <w:t>STA-ID</w:t>
              </w:r>
              <w:r w:rsidR="000616DD" w:rsidRPr="00570504">
                <w:rPr>
                  <w:color w:val="auto"/>
                  <w:w w:val="100"/>
                  <w:rPrChange w:id="190" w:author="Yujian (Ross Yu)" w:date="2021-01-22T14:16:00Z">
                    <w:rPr>
                      <w:color w:val="FF0000"/>
                      <w:w w:val="100"/>
                    </w:rPr>
                  </w:rPrChange>
                </w:rPr>
                <w:t xml:space="preserve"> </w:t>
              </w:r>
            </w:ins>
            <w:r w:rsidRPr="00570504">
              <w:rPr>
                <w:color w:val="auto"/>
                <w:w w:val="100"/>
                <w:rPrChange w:id="191" w:author="Yujian (Ross Yu)" w:date="2021-01-22T14:16:00Z">
                  <w:rPr>
                    <w:color w:val="FF0000"/>
                    <w:w w:val="100"/>
                  </w:rPr>
                </w:rPrChange>
              </w:rPr>
              <w:t xml:space="preserve">doesn’t match,  </w:t>
            </w:r>
            <w:del w:id="192" w:author="Yujian (Ross Yu)" w:date="2021-01-22T15:00:00Z">
              <w:r w:rsidRPr="00570504" w:rsidDel="000616DD">
                <w:rPr>
                  <w:color w:val="auto"/>
                  <w:w w:val="100"/>
                  <w:rPrChange w:id="193" w:author="Yujian (Ross Yu)" w:date="2021-01-22T14:16:00Z">
                    <w:rPr>
                      <w:color w:val="FF0000"/>
                      <w:w w:val="100"/>
                    </w:rPr>
                  </w:rPrChange>
                </w:rPr>
                <w:delText xml:space="preserve">all reserved bit in that user field are Don’t </w:delText>
              </w:r>
              <w:commentRangeStart w:id="194"/>
              <w:r w:rsidRPr="00570504" w:rsidDel="000616DD">
                <w:rPr>
                  <w:color w:val="auto"/>
                  <w:w w:val="100"/>
                  <w:rPrChange w:id="195" w:author="Yujian (Ross Yu)" w:date="2021-01-22T14:16:00Z">
                    <w:rPr>
                      <w:color w:val="FF0000"/>
                      <w:w w:val="100"/>
                    </w:rPr>
                  </w:rPrChange>
                </w:rPr>
                <w:delText>care</w:delText>
              </w:r>
              <w:commentRangeEnd w:id="194"/>
              <w:r w:rsidDel="000616DD">
                <w:rPr>
                  <w:rStyle w:val="ab"/>
                  <w:rFonts w:eastAsia="宋体"/>
                  <w:color w:val="auto"/>
                  <w:w w:val="100"/>
                  <w:lang w:val="en-GB" w:eastAsia="en-US"/>
                </w:rPr>
                <w:commentReference w:id="194"/>
              </w:r>
            </w:del>
            <w:del w:id="196" w:author="Yujian (Ross Yu)" w:date="2021-01-22T14:16:00Z">
              <w:r w:rsidRPr="00570504" w:rsidDel="00570504">
                <w:rPr>
                  <w:color w:val="auto"/>
                  <w:w w:val="100"/>
                  <w:rPrChange w:id="197" w:author="Yujian (Ross Yu)" w:date="2021-01-22T14:16:00Z">
                    <w:rPr>
                      <w:color w:val="FF0000"/>
                      <w:w w:val="100"/>
                    </w:rPr>
                  </w:rPrChange>
                </w:rPr>
                <w:delText xml:space="preserve"> </w:delText>
              </w:r>
              <w:r w:rsidRPr="00570504" w:rsidDel="00570504">
                <w:rPr>
                  <w:color w:val="FF0000"/>
                  <w:w w:val="100"/>
                </w:rPr>
                <w:delText>(TBD)</w:delText>
              </w:r>
            </w:del>
            <w:ins w:id="198" w:author="Yujian (Ross Yu)" w:date="2021-01-22T15:00:00Z">
              <w:r w:rsidR="000616DD">
                <w:rPr>
                  <w:color w:val="FF0000"/>
                  <w:w w:val="100"/>
                </w:rPr>
                <w:t xml:space="preserve"> the Reserved </w:t>
              </w:r>
            </w:ins>
            <w:ins w:id="199" w:author="Yujian (Ross Yu)" w:date="2021-01-25T08:50:00Z">
              <w:r w:rsidR="005F7ACE">
                <w:rPr>
                  <w:color w:val="FF0000"/>
                  <w:w w:val="100"/>
                </w:rPr>
                <w:t>bit</w:t>
              </w:r>
            </w:ins>
            <w:ins w:id="200" w:author="Yujian (Ross Yu)" w:date="2021-01-22T15:01:00Z">
              <w:r w:rsidR="005F7ACE">
                <w:rPr>
                  <w:color w:val="FF0000"/>
                  <w:w w:val="100"/>
                </w:rPr>
                <w:t xml:space="preserve"> is Disregard</w:t>
              </w:r>
            </w:ins>
            <w:ins w:id="201" w:author="Yujian (Ross Yu)" w:date="2021-01-25T08:52:00Z">
              <w:r w:rsidR="0084362C">
                <w:rPr>
                  <w:color w:val="FF0000"/>
                  <w:w w:val="100"/>
                </w:rPr>
                <w:t xml:space="preserve"> bit</w:t>
              </w:r>
            </w:ins>
            <w:ins w:id="202" w:author="Yujian (Ross Yu)" w:date="2021-01-22T15:01:00Z">
              <w:r w:rsidR="000616DD">
                <w:rPr>
                  <w:color w:val="FF0000"/>
                  <w:w w:val="100"/>
                </w:rPr>
                <w:t>.</w:t>
              </w:r>
            </w:ins>
          </w:p>
          <w:p w14:paraId="23CA767C" w14:textId="77777777" w:rsidR="00570504" w:rsidRPr="00570504" w:rsidRDefault="00570504" w:rsidP="00570504">
            <w:pPr>
              <w:pStyle w:val="TableText"/>
              <w:rPr>
                <w:color w:val="auto"/>
                <w:w w:val="100"/>
              </w:rPr>
            </w:pPr>
            <w:r w:rsidRPr="00570504">
              <w:rPr>
                <w:color w:val="auto"/>
                <w:w w:val="100"/>
              </w:rPr>
              <w:t>Set to an arbitrary value if the STA-ID subfield is 2046.</w:t>
            </w:r>
          </w:p>
        </w:tc>
      </w:tr>
    </w:tbl>
    <w:p w14:paraId="432C3330" w14:textId="1BC12474" w:rsidR="006A3668" w:rsidRDefault="006A3668" w:rsidP="00081C54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50" w:line="360" w:lineRule="auto"/>
      </w:pPr>
      <w:r>
        <w:t>The</w:t>
      </w:r>
      <w:r w:rsidRPr="00081C54">
        <w:rPr>
          <w:spacing w:val="10"/>
        </w:rPr>
        <w:t xml:space="preserve"> </w:t>
      </w:r>
      <w:r>
        <w:t>user</w:t>
      </w:r>
      <w:r w:rsidRPr="00081C54">
        <w:rPr>
          <w:spacing w:val="11"/>
        </w:rPr>
        <w:t xml:space="preserve"> </w:t>
      </w:r>
      <w:r>
        <w:t>ordering</w:t>
      </w:r>
      <w:r w:rsidRPr="00081C54">
        <w:rPr>
          <w:spacing w:val="10"/>
        </w:rPr>
        <w:t xml:space="preserve"> </w:t>
      </w:r>
      <w:r>
        <w:t>identified</w:t>
      </w:r>
      <w:r w:rsidRPr="00081C54">
        <w:rPr>
          <w:spacing w:val="11"/>
        </w:rPr>
        <w:t xml:space="preserve"> </w:t>
      </w:r>
      <w:r>
        <w:t>by</w:t>
      </w:r>
      <w:r w:rsidRPr="00081C54">
        <w:rPr>
          <w:spacing w:val="11"/>
        </w:rPr>
        <w:t xml:space="preserve"> </w:t>
      </w:r>
      <w:r>
        <w:t>the</w:t>
      </w:r>
      <w:r w:rsidRPr="00081C54">
        <w:rPr>
          <w:spacing w:val="10"/>
        </w:rPr>
        <w:t xml:space="preserve"> </w:t>
      </w:r>
      <w:r>
        <w:t>column</w:t>
      </w:r>
      <w:r w:rsidRPr="00081C54">
        <w:rPr>
          <w:spacing w:val="12"/>
        </w:rPr>
        <w:t xml:space="preserve"> </w:t>
      </w:r>
      <w:r>
        <w:t>headers</w:t>
      </w:r>
      <w:r w:rsidR="00504989" w:rsidRPr="00081C54">
        <w:rPr>
          <w:i/>
          <w:iCs/>
          <w:spacing w:val="7"/>
        </w:rPr>
        <w:t xml:space="preserve"> N</w:t>
      </w:r>
      <w:r w:rsidR="00504989" w:rsidRPr="00081C54">
        <w:rPr>
          <w:i/>
          <w:iCs/>
          <w:spacing w:val="7"/>
          <w:vertAlign w:val="subscript"/>
        </w:rPr>
        <w:t>SS</w:t>
      </w:r>
      <w:r w:rsidR="00504989" w:rsidRPr="00081C54">
        <w:rPr>
          <w:rFonts w:ascii="Symbol" w:hAnsi="Symbol" w:cs="Symbol"/>
          <w:spacing w:val="7"/>
        </w:rPr>
        <w:t></w:t>
      </w:r>
      <w:r w:rsidR="00504989" w:rsidRPr="00081C54">
        <w:rPr>
          <w:i/>
          <w:iCs/>
          <w:spacing w:val="7"/>
        </w:rPr>
        <w:t>s</w:t>
      </w:r>
      <w:r w:rsidR="00504989" w:rsidRPr="00081C54">
        <w:rPr>
          <w:rFonts w:ascii="Symbol" w:hAnsi="Symbol" w:cs="Symbol"/>
          <w:spacing w:val="7"/>
        </w:rPr>
        <w:t></w:t>
      </w:r>
      <w:r w:rsidR="00504989" w:rsidRPr="00081C54">
        <w:rPr>
          <w:rFonts w:ascii="Symbol" w:hAnsi="Symbol" w:cs="Symbol"/>
          <w:spacing w:val="7"/>
          <w:sz w:val="16"/>
          <w:szCs w:val="16"/>
        </w:rPr>
        <w:t></w:t>
      </w:r>
      <w:r w:rsidR="00504989" w:rsidRPr="00081C54">
        <w:rPr>
          <w:spacing w:val="7"/>
          <w:sz w:val="16"/>
          <w:szCs w:val="16"/>
        </w:rPr>
        <w:t xml:space="preserve"> </w:t>
      </w:r>
      <w:r w:rsidR="00504989" w:rsidRPr="00081C54">
        <w:rPr>
          <w:i/>
          <w:iCs/>
        </w:rPr>
        <w:t xml:space="preserve">s </w:t>
      </w:r>
      <w:r w:rsidR="00504989" w:rsidRPr="00081C54">
        <w:rPr>
          <w:spacing w:val="-17"/>
        </w:rPr>
        <w:t>=</w:t>
      </w:r>
      <w:r w:rsidR="00504989">
        <w:t>1</w:t>
      </w:r>
      <w:r w:rsidR="00504989" w:rsidRPr="00081C54">
        <w:rPr>
          <w:rFonts w:ascii="Symbol" w:hAnsi="Symbol" w:cs="Symbol"/>
        </w:rPr>
        <w:t></w:t>
      </w:r>
      <w:r w:rsidR="00504989">
        <w:t xml:space="preserve"> 2</w:t>
      </w:r>
      <w:r w:rsidR="00504989" w:rsidRPr="00081C54">
        <w:rPr>
          <w:rFonts w:ascii="Symbol" w:hAnsi="Symbol" w:cs="Symbol"/>
        </w:rPr>
        <w:t></w:t>
      </w:r>
      <w:r w:rsidR="00504989">
        <w:t xml:space="preserve"> 3</w:t>
      </w:r>
      <w:r w:rsidR="00504989" w:rsidRPr="00081C54">
        <w:rPr>
          <w:rFonts w:ascii="Symbol" w:hAnsi="Symbol" w:cs="Symbol"/>
        </w:rPr>
        <w:t></w:t>
      </w:r>
      <w:r w:rsidR="00504989">
        <w:t xml:space="preserve"> </w:t>
      </w:r>
      <w:r w:rsidR="00504989" w:rsidRPr="00081C54">
        <w:rPr>
          <w:rFonts w:ascii="Symbol" w:hAnsi="Symbol" w:cs="Symbol"/>
          <w:spacing w:val="-18"/>
        </w:rPr>
        <w:t></w:t>
      </w:r>
      <w:r>
        <w:t xml:space="preserve">in </w:t>
      </w:r>
      <w:hyperlink w:anchor="bookmark120" w:history="1">
        <w:r>
          <w:t>Table 36-33 (Spatial</w:t>
        </w:r>
      </w:hyperlink>
      <w:r>
        <w:t xml:space="preserve"> </w:t>
      </w:r>
      <w:hyperlink w:anchor="bookmark120" w:history="1">
        <w:r w:rsidRPr="00081C54">
          <w:rPr>
            <w:sz w:val="20"/>
          </w:rPr>
          <w:t xml:space="preserve">Configuration subfield encoding) </w:t>
        </w:r>
      </w:hyperlink>
      <w:r w:rsidR="00504989" w:rsidRPr="00081C54">
        <w:rPr>
          <w:sz w:val="20"/>
        </w:rPr>
        <w:t xml:space="preserve"> shall be the same as the user index </w:t>
      </w:r>
      <w:r w:rsidR="00504989" w:rsidRPr="00081C54">
        <w:rPr>
          <w:i/>
          <w:iCs/>
          <w:sz w:val="20"/>
        </w:rPr>
        <w:t>u</w:t>
      </w:r>
      <w:r w:rsidR="00504989" w:rsidRPr="00081C54">
        <w:rPr>
          <w:sz w:val="20"/>
        </w:rPr>
        <w:t>,</w:t>
      </w:r>
      <w:r w:rsidR="00504989" w:rsidRPr="00081C54">
        <w:rPr>
          <w:spacing w:val="-22"/>
          <w:sz w:val="20"/>
        </w:rPr>
        <w:t xml:space="preserve"> </w:t>
      </w:r>
      <w:r w:rsidR="00504989" w:rsidRPr="00081C54">
        <w:rPr>
          <w:i/>
          <w:iCs/>
          <w:sz w:val="20"/>
        </w:rPr>
        <w:t>u</w:t>
      </w:r>
      <w:r w:rsidR="00504989">
        <w:t>= 0</w:t>
      </w:r>
      <w:r w:rsidR="00504989" w:rsidRPr="00081C54">
        <w:rPr>
          <w:rFonts w:ascii="Symbol" w:hAnsi="Symbol" w:cs="Symbol"/>
        </w:rPr>
        <w:t></w:t>
      </w:r>
      <w:r w:rsidR="00504989">
        <w:t xml:space="preserve"> 1</w:t>
      </w:r>
      <w:r w:rsidR="00504989" w:rsidRPr="00081C54">
        <w:rPr>
          <w:rFonts w:ascii="Symbol" w:hAnsi="Symbol" w:cs="Symbol"/>
        </w:rPr>
        <w:t></w:t>
      </w:r>
      <w:r w:rsidR="00504989">
        <w:t xml:space="preserve"> 2</w:t>
      </w:r>
      <w:r w:rsidR="00504989" w:rsidRPr="00081C54">
        <w:rPr>
          <w:rFonts w:ascii="Symbol" w:hAnsi="Symbol" w:cs="Symbol"/>
        </w:rPr>
        <w:t></w:t>
      </w:r>
      <w:r w:rsidR="00504989">
        <w:t xml:space="preserve"> </w:t>
      </w:r>
      <w:r w:rsidR="00504989" w:rsidRPr="00081C54">
        <w:rPr>
          <w:rFonts w:ascii="Symbol" w:hAnsi="Symbol" w:cs="Symbol"/>
        </w:rPr>
        <w:t></w:t>
      </w:r>
      <w:r w:rsidRPr="00504989">
        <w:t xml:space="preserve">in </w:t>
      </w:r>
      <w:r w:rsidRPr="00504989">
        <w:fldChar w:fldCharType="begin"/>
      </w:r>
      <w:r w:rsidRPr="00504989">
        <w:instrText xml:space="preserve"> REF  RTF33313735373a204571756174 \h \* MERGEFORMAT </w:instrText>
      </w:r>
      <w:r w:rsidRPr="00504989">
        <w:fldChar w:fldCharType="separate"/>
      </w:r>
      <w:r w:rsidRPr="00504989">
        <w:t>Equation (36-3</w:t>
      </w:r>
      <w:r w:rsidR="00081C54">
        <w:t>1</w:t>
      </w:r>
      <w:r w:rsidRPr="00504989">
        <w:t>)</w:t>
      </w:r>
      <w:r w:rsidRPr="00504989">
        <w:fldChar w:fldCharType="end"/>
      </w:r>
      <w:r w:rsidRPr="00504989">
        <w:t xml:space="preserve">, </w:t>
      </w:r>
      <w:commentRangeStart w:id="203"/>
      <w:r w:rsidRPr="00081C54">
        <w:rPr>
          <w:rPrChange w:id="204" w:author="Yujian (Ross Yu)" w:date="2021-01-22T14:35:00Z">
            <w:rPr>
              <w:color w:val="FF0000"/>
            </w:rPr>
          </w:rPrChange>
        </w:rPr>
        <w:t>Equation</w:t>
      </w:r>
      <w:r w:rsidRPr="00081C54">
        <w:rPr>
          <w:color w:val="FF0000"/>
        </w:rPr>
        <w:t xml:space="preserve"> </w:t>
      </w:r>
      <w:del w:id="205" w:author="Yujian (Ross Yu)" w:date="2021-01-22T14:35:00Z">
        <w:r w:rsidRPr="00081C54" w:rsidDel="00081C54">
          <w:rPr>
            <w:color w:val="FF0000"/>
          </w:rPr>
          <w:delText>TBD (corresponding to EHT-LTF)</w:delText>
        </w:r>
        <w:commentRangeEnd w:id="203"/>
        <w:r w:rsidR="00504989" w:rsidDel="00081C54">
          <w:rPr>
            <w:rStyle w:val="ab"/>
          </w:rPr>
          <w:commentReference w:id="203"/>
        </w:r>
      </w:del>
      <w:ins w:id="206" w:author="Yujian (Ross Yu)" w:date="2021-01-22T14:35:00Z">
        <w:r w:rsidR="00081C54" w:rsidRPr="00081C54">
          <w:rPr>
            <w:color w:val="FF0000"/>
          </w:rPr>
          <w:t>(36-48)</w:t>
        </w:r>
      </w:ins>
      <w:r w:rsidRPr="00504989">
        <w:t>, and Equation (36-</w:t>
      </w:r>
      <w:commentRangeStart w:id="207"/>
      <w:del w:id="208" w:author="Yujian (Ross Yu)" w:date="2021-01-22T14:34:00Z">
        <w:r w:rsidRPr="00504989" w:rsidDel="00081C54">
          <w:delText>79</w:delText>
        </w:r>
      </w:del>
      <w:ins w:id="209" w:author="Yujian (Ross Yu)" w:date="2021-01-22T14:34:00Z">
        <w:r w:rsidR="00081C54" w:rsidRPr="00504989">
          <w:t>7</w:t>
        </w:r>
        <w:r w:rsidR="00081C54">
          <w:t>3</w:t>
        </w:r>
      </w:ins>
      <w:commentRangeEnd w:id="207"/>
      <w:ins w:id="210" w:author="Yujian (Ross Yu)" w:date="2021-01-22T14:36:00Z">
        <w:r w:rsidR="00081C54">
          <w:rPr>
            <w:rStyle w:val="ab"/>
          </w:rPr>
          <w:commentReference w:id="207"/>
        </w:r>
      </w:ins>
      <w:r w:rsidRPr="00504989">
        <w:t>), i.e.</w:t>
      </w:r>
      <w:proofErr w:type="gramStart"/>
      <w:r w:rsidRPr="00504989">
        <w:t xml:space="preserve">, </w:t>
      </w:r>
      <w:proofErr w:type="gramEnd"/>
      <w:r w:rsidRPr="006A3668">
        <w:rPr>
          <w:noProof/>
          <w:lang w:val="en-US" w:eastAsia="zh-CN"/>
        </w:rPr>
        <w:drawing>
          <wp:inline distT="0" distB="0" distL="0" distR="0" wp14:anchorId="2EEDE6E5" wp14:editId="77BFB774">
            <wp:extent cx="532130" cy="163830"/>
            <wp:effectExtent l="0" t="0" r="127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989">
        <w:t>.</w:t>
      </w:r>
    </w:p>
    <w:p w14:paraId="6FA36EAA" w14:textId="77777777" w:rsidR="00081C54" w:rsidRDefault="00081C54" w:rsidP="00081C54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50" w:line="360" w:lineRule="auto"/>
      </w:pPr>
    </w:p>
    <w:p w14:paraId="5BB57C1C" w14:textId="058E85C6" w:rsidR="00081C54" w:rsidRDefault="00081C54" w:rsidP="00081C54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50" w:line="360" w:lineRule="auto"/>
        <w:rPr>
          <w:rStyle w:val="SC16323600"/>
        </w:rPr>
      </w:pPr>
      <w:r>
        <w:rPr>
          <w:rStyle w:val="SC16323600"/>
        </w:rPr>
        <w:t>36.3.11.8.6 Encoding and modulation</w:t>
      </w:r>
    </w:p>
    <w:p w14:paraId="5DB755FA" w14:textId="709C9A1F" w:rsidR="00081C54" w:rsidRPr="00A73B1F" w:rsidRDefault="002A05C7" w:rsidP="00081C54">
      <w:pPr>
        <w:pStyle w:val="VariableList"/>
        <w:rPr>
          <w:color w:val="auto"/>
          <w:w w:val="100"/>
          <w:lang w:val="en-GB"/>
        </w:rPr>
      </w:pPr>
      <m:oMath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Γ</m:t>
            </m:r>
          </m:e>
          <m:sub>
            <m:sSubSup>
              <m:sSubSupPr>
                <m:ctrlPr>
                  <w:rPr>
                    <w:rFonts w:ascii="Cambria Math" w:hAnsi="Cambria Math"/>
                    <w:i/>
                    <w:color w:val="auto"/>
                  </w:rPr>
                </m:ctrlPr>
              </m:sSubSupPr>
              <m:e>
                <m:r>
                  <w:rPr>
                    <w:rFonts w:ascii="Cambria Math" w:hAnsi="Cambria Math"/>
                    <w:color w:val="auto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auto"/>
                  </w:rPr>
                  <m:t>20</m:t>
                </m:r>
              </m:sub>
              <m:sup>
                <m:r>
                  <w:rPr>
                    <w:rFonts w:ascii="Cambria Math" w:hAnsi="Cambria Math"/>
                    <w:color w:val="auto"/>
                  </w:rPr>
                  <m:t>r</m:t>
                </m:r>
              </m:sup>
            </m:sSubSup>
            <m:d>
              <m:dPr>
                <m:ctrlPr>
                  <w:rPr>
                    <w:rFonts w:ascii="Cambria Math" w:hAnsi="Cambria Math"/>
                    <w:i/>
                    <w:color w:val="auto"/>
                  </w:rPr>
                </m:ctrlPr>
              </m:dPr>
              <m:e>
                <m:r>
                  <w:rPr>
                    <w:rFonts w:ascii="Cambria Math" w:hAnsi="Cambria Math"/>
                    <w:color w:val="auto"/>
                  </w:rPr>
                  <m:t>k</m:t>
                </m:r>
              </m:e>
            </m:d>
          </m:sub>
        </m:sSub>
      </m:oMath>
      <w:r w:rsidR="00081C54" w:rsidRPr="00A73B1F">
        <w:rPr>
          <w:color w:val="auto"/>
          <w:w w:val="100"/>
        </w:rPr>
        <w:tab/>
        <w:t xml:space="preserve"> </w:t>
      </w:r>
      <w:r w:rsidR="00081C54" w:rsidRPr="00A73B1F">
        <w:rPr>
          <w:color w:val="auto"/>
          <w:w w:val="100"/>
        </w:rPr>
        <w:tab/>
      </w:r>
      <w:proofErr w:type="gramStart"/>
      <w:r w:rsidR="00081C54" w:rsidRPr="00A73B1F">
        <w:rPr>
          <w:color w:val="auto"/>
          <w:w w:val="100"/>
          <w:lang w:val="en-GB"/>
        </w:rPr>
        <w:t>is</w:t>
      </w:r>
      <w:proofErr w:type="gramEnd"/>
      <w:r w:rsidR="00081C54" w:rsidRPr="00A73B1F">
        <w:rPr>
          <w:color w:val="auto"/>
          <w:w w:val="100"/>
          <w:lang w:val="en-GB"/>
        </w:rPr>
        <w:t xml:space="preserve"> the phase rotation value for EHT-SIG field PAPR reduction. If the EHT-SIG field is modulated with EHT-SIG-MCS </w:t>
      </w:r>
      <w:del w:id="211" w:author="Yujian (Ross Yu)" w:date="2021-01-22T14:38:00Z">
        <w:r w:rsidR="00081C54" w:rsidRPr="00081C54" w:rsidDel="00081C54">
          <w:rPr>
            <w:color w:val="FF0000"/>
            <w:w w:val="100"/>
            <w:lang w:val="en-GB"/>
          </w:rPr>
          <w:delText>TBD</w:delText>
        </w:r>
        <w:r w:rsidR="00081C54" w:rsidRPr="00A73B1F" w:rsidDel="00081C54">
          <w:rPr>
            <w:color w:val="auto"/>
            <w:w w:val="100"/>
            <w:lang w:val="en-GB"/>
          </w:rPr>
          <w:delText xml:space="preserve"> </w:delText>
        </w:r>
      </w:del>
      <w:ins w:id="212" w:author="Yujian (Ross Yu)" w:date="2021-01-22T14:39:00Z">
        <w:r w:rsidR="00081C54">
          <w:rPr>
            <w:color w:val="auto"/>
            <w:w w:val="100"/>
            <w:lang w:val="en-GB"/>
          </w:rPr>
          <w:t xml:space="preserve">field set to 3 </w:t>
        </w:r>
      </w:ins>
      <w:r w:rsidR="00081C54" w:rsidRPr="00A73B1F">
        <w:rPr>
          <w:color w:val="auto"/>
          <w:w w:val="100"/>
          <w:lang w:val="en-GB"/>
        </w:rPr>
        <w:t>(</w:t>
      </w:r>
      <w:ins w:id="213" w:author="Yujian (Ross Yu)" w:date="2021-01-22T14:39:00Z">
        <w:r w:rsidR="00081C54">
          <w:rPr>
            <w:color w:val="auto"/>
            <w:w w:val="100"/>
            <w:lang w:val="en-GB"/>
          </w:rPr>
          <w:t xml:space="preserve">EHT-SIG </w:t>
        </w:r>
      </w:ins>
      <w:r w:rsidR="00081C54" w:rsidRPr="00A73B1F">
        <w:rPr>
          <w:color w:val="auto"/>
          <w:w w:val="100"/>
          <w:lang w:val="en-GB"/>
        </w:rPr>
        <w:t xml:space="preserve">MCS0 </w:t>
      </w:r>
      <w:ins w:id="214" w:author="Yujian (Ross Yu)" w:date="2021-01-22T14:39:00Z">
        <w:r w:rsidR="00081C54">
          <w:rPr>
            <w:color w:val="auto"/>
            <w:w w:val="100"/>
            <w:lang w:val="en-GB"/>
          </w:rPr>
          <w:t>+</w:t>
        </w:r>
      </w:ins>
      <w:del w:id="215" w:author="Yujian (Ross Yu)" w:date="2021-01-22T14:39:00Z">
        <w:r w:rsidR="00081C54" w:rsidRPr="00A73B1F" w:rsidDel="00081C54">
          <w:rPr>
            <w:color w:val="auto"/>
            <w:w w:val="100"/>
            <w:lang w:val="en-GB"/>
          </w:rPr>
          <w:delText xml:space="preserve">with </w:delText>
        </w:r>
      </w:del>
      <w:r w:rsidR="00081C54" w:rsidRPr="00A73B1F">
        <w:rPr>
          <w:color w:val="auto"/>
          <w:w w:val="100"/>
          <w:lang w:val="en-GB"/>
        </w:rPr>
        <w:t>DCM)</w:t>
      </w:r>
      <w:proofErr w:type="gramStart"/>
      <w:r w:rsidR="00081C54" w:rsidRPr="00A73B1F">
        <w:rPr>
          <w:color w:val="auto"/>
          <w:w w:val="100"/>
          <w:lang w:val="en-GB"/>
        </w:rPr>
        <w:t xml:space="preserve">, </w:t>
      </w:r>
      <w:proofErr w:type="gramEnd"/>
      <m:oMath>
        <m:r>
          <w:rPr>
            <w:rFonts w:ascii="Cambria Math" w:hAnsi="Cambria Math"/>
            <w:color w:val="auto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Γ</m:t>
            </m:r>
          </m:e>
          <m:sub>
            <m:sSubSup>
              <m:sSubSupPr>
                <m:ctrlPr>
                  <w:rPr>
                    <w:rFonts w:ascii="Cambria Math" w:hAnsi="Cambria Math"/>
                    <w:i/>
                    <w:color w:val="auto"/>
                  </w:rPr>
                </m:ctrlPr>
              </m:sSubSupPr>
              <m:e>
                <m:r>
                  <w:rPr>
                    <w:rFonts w:ascii="Cambria Math" w:hAnsi="Cambria Math"/>
                    <w:color w:val="auto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auto"/>
                  </w:rPr>
                  <m:t>20</m:t>
                </m:r>
              </m:sub>
              <m:sup>
                <m:r>
                  <w:rPr>
                    <w:rFonts w:ascii="Cambria Math" w:hAnsi="Cambria Math"/>
                    <w:color w:val="auto"/>
                  </w:rPr>
                  <m:t>r</m:t>
                </m:r>
              </m:sup>
            </m:sSubSup>
            <m:d>
              <m:dPr>
                <m:ctrlPr>
                  <w:rPr>
                    <w:rFonts w:ascii="Cambria Math" w:hAnsi="Cambria Math"/>
                    <w:i/>
                    <w:color w:val="auto"/>
                  </w:rPr>
                </m:ctrlPr>
              </m:dPr>
              <m:e>
                <m:r>
                  <w:rPr>
                    <w:rFonts w:ascii="Cambria Math" w:hAnsi="Cambria Math"/>
                    <w:color w:val="auto"/>
                  </w:rPr>
                  <m:t>k</m:t>
                </m:r>
              </m:e>
            </m:d>
          </m:sub>
        </m:sSub>
        <m:r>
          <w:rPr>
            <w:rFonts w:ascii="Cambria Math"/>
            <w:color w:val="auto"/>
          </w:rPr>
          <m:t>=1</m:t>
        </m:r>
      </m:oMath>
      <w:r w:rsidR="00081C54" w:rsidRPr="00A73B1F">
        <w:rPr>
          <w:color w:val="auto"/>
          <w:w w:val="100"/>
          <w:lang w:val="en-GB"/>
        </w:rPr>
        <w:t>. For all the other modulation schemes:</w:t>
      </w:r>
    </w:p>
    <w:p w14:paraId="0031A2D1" w14:textId="77777777" w:rsidR="00081C54" w:rsidRPr="00081C54" w:rsidRDefault="00081C54" w:rsidP="00081C54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50" w:line="360" w:lineRule="auto"/>
        <w:rPr>
          <w:sz w:val="20"/>
        </w:rPr>
      </w:pPr>
    </w:p>
    <w:sectPr w:rsidR="00081C54" w:rsidRPr="00081C54" w:rsidSect="000027A1">
      <w:headerReference w:type="default" r:id="rId16"/>
      <w:footerReference w:type="default" r:id="rId17"/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3" w:author="Yujian (Ross Yu)" w:date="2021-01-21T17:25:00Z" w:initials="Y(Y">
    <w:p w14:paraId="494F2F02" w14:textId="7EDE172C" w:rsidR="00B3755C" w:rsidRDefault="00B3755C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R</w:t>
      </w:r>
      <w:r>
        <w:rPr>
          <w:lang w:eastAsia="zh-CN"/>
        </w:rPr>
        <w:t>eflect the description in the corresponding subfield</w:t>
      </w:r>
    </w:p>
  </w:comment>
  <w:comment w:id="21" w:author="Yujian (Ross Yu)" w:date="2021-01-21T17:11:00Z" w:initials="Y(Y">
    <w:p w14:paraId="0D526C28" w14:textId="34230D14" w:rsidR="004F06AE" w:rsidRDefault="004F06AE">
      <w:pPr>
        <w:pStyle w:val="ac"/>
        <w:rPr>
          <w:lang w:eastAsia="zh-CN"/>
        </w:rPr>
      </w:pPr>
      <w:r>
        <w:rPr>
          <w:rStyle w:val="ab"/>
        </w:rPr>
        <w:annotationRef/>
      </w:r>
      <w:r>
        <w:t>Page244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L29</w:t>
      </w:r>
    </w:p>
  </w:comment>
  <w:comment w:id="22" w:author="Yujian (Ross Yu)" w:date="2021-01-22T14:47:00Z" w:initials="Y(Y">
    <w:p w14:paraId="2FE8394D" w14:textId="1A3CBDAE" w:rsidR="009831C2" w:rsidRDefault="009831C2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here is clear definition of pre-EHT </w:t>
      </w:r>
      <w:r w:rsidR="007A175A">
        <w:rPr>
          <w:lang w:eastAsia="zh-CN"/>
        </w:rPr>
        <w:t>modulated fields</w:t>
      </w:r>
    </w:p>
  </w:comment>
  <w:comment w:id="38" w:author="Yujian (Ross Yu)" w:date="2021-01-21T17:14:00Z" w:initials="Y(Y">
    <w:p w14:paraId="7766E847" w14:textId="607D543F" w:rsidR="004F06AE" w:rsidRDefault="004F06AE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P</w:t>
      </w:r>
      <w:r>
        <w:rPr>
          <w:lang w:eastAsia="zh-CN"/>
        </w:rPr>
        <w:t>246, L48</w:t>
      </w:r>
    </w:p>
  </w:comment>
  <w:comment w:id="48" w:author="Yujian (Ross Yu)" w:date="2021-01-22T14:47:00Z" w:initials="Y(Y">
    <w:p w14:paraId="05A8AB95" w14:textId="7EFCD81C" w:rsidR="009831C2" w:rsidRDefault="009831C2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Same as the description in 11ax</w:t>
      </w:r>
    </w:p>
    <w:p w14:paraId="1045F58C" w14:textId="77777777" w:rsidR="009831C2" w:rsidRDefault="009831C2">
      <w:pPr>
        <w:pStyle w:val="ac"/>
        <w:rPr>
          <w:lang w:eastAsia="zh-CN"/>
        </w:rPr>
      </w:pPr>
    </w:p>
    <w:p w14:paraId="2FF47A98" w14:textId="0232EE19" w:rsidR="009831C2" w:rsidRDefault="009831C2">
      <w:pPr>
        <w:pStyle w:val="ac"/>
        <w:rPr>
          <w:lang w:eastAsia="zh-CN"/>
        </w:rPr>
      </w:pPr>
      <w:r>
        <w:rPr>
          <w:lang w:eastAsia="zh-CN"/>
        </w:rPr>
        <w:t>The description in U-SIG of EHT TB PPDU also follows 11ax.</w:t>
      </w:r>
    </w:p>
  </w:comment>
  <w:comment w:id="58" w:author="Yujian (Ross Yu)" w:date="2021-01-26T11:32:00Z" w:initials="Y(Y">
    <w:p w14:paraId="37A7D003" w14:textId="269D030C" w:rsidR="007A175A" w:rsidRDefault="007A175A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U</w:t>
      </w:r>
      <w:r>
        <w:rPr>
          <w:lang w:eastAsia="zh-CN"/>
        </w:rPr>
        <w:t>pdate in r2 based on Lei’s comment</w:t>
      </w:r>
    </w:p>
  </w:comment>
  <w:comment w:id="67" w:author="Yujian (Ross Yu)" w:date="2021-01-21T17:15:00Z" w:initials="Y(Y">
    <w:p w14:paraId="4A71C1D7" w14:textId="68595B73" w:rsidR="004F06AE" w:rsidRDefault="004F06AE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P</w:t>
      </w:r>
      <w:r>
        <w:rPr>
          <w:lang w:eastAsia="zh-CN"/>
        </w:rPr>
        <w:t>age251, L27</w:t>
      </w:r>
    </w:p>
  </w:comment>
  <w:comment w:id="69" w:author="Yujian (Ross Yu)" w:date="2021-01-21T17:18:00Z" w:initials="Y(Y">
    <w:p w14:paraId="11A040BC" w14:textId="77777777" w:rsidR="00062467" w:rsidRDefault="00062467">
      <w:pPr>
        <w:pStyle w:val="ac"/>
        <w:rPr>
          <w:lang w:eastAsia="zh-CN"/>
        </w:rPr>
      </w:pPr>
      <w:r>
        <w:rPr>
          <w:rStyle w:val="ab"/>
        </w:rPr>
        <w:annotationRef/>
      </w:r>
      <w:r w:rsidR="00CF3B8B">
        <w:rPr>
          <w:rFonts w:hint="eastAsia"/>
          <w:lang w:eastAsia="zh-CN"/>
        </w:rPr>
        <w:t>6</w:t>
      </w:r>
      <w:r w:rsidR="00CF3B8B">
        <w:rPr>
          <w:lang w:eastAsia="zh-CN"/>
        </w:rPr>
        <w:t>4-71 represents 242-tone RU</w:t>
      </w:r>
    </w:p>
    <w:p w14:paraId="41ABDB64" w14:textId="77777777" w:rsidR="00CF3B8B" w:rsidRDefault="00CF3B8B">
      <w:pPr>
        <w:pStyle w:val="ac"/>
        <w:rPr>
          <w:lang w:eastAsia="zh-CN"/>
        </w:rPr>
      </w:pPr>
      <w:r>
        <w:rPr>
          <w:lang w:eastAsia="zh-CN"/>
        </w:rPr>
        <w:t>72-79 represents 484-tone RU</w:t>
      </w:r>
    </w:p>
    <w:p w14:paraId="33AF4A97" w14:textId="77777777" w:rsidR="00CF3B8B" w:rsidRDefault="00CF3B8B">
      <w:pPr>
        <w:pStyle w:val="ac"/>
        <w:rPr>
          <w:lang w:eastAsia="zh-CN"/>
        </w:rPr>
      </w:pPr>
      <w:r>
        <w:rPr>
          <w:lang w:eastAsia="zh-CN"/>
        </w:rPr>
        <w:t xml:space="preserve">The paragraph </w:t>
      </w:r>
      <w:proofErr w:type="spellStart"/>
      <w:r>
        <w:rPr>
          <w:lang w:eastAsia="zh-CN"/>
        </w:rPr>
        <w:t>talsk</w:t>
      </w:r>
      <w:proofErr w:type="spellEnd"/>
      <w:r>
        <w:rPr>
          <w:lang w:eastAsia="zh-CN"/>
        </w:rPr>
        <w:t xml:space="preserve"> about RU/MRU larger than 484-tone RU, so it should start from 80. </w:t>
      </w:r>
    </w:p>
    <w:p w14:paraId="1C36D298" w14:textId="06816AAB" w:rsidR="00CF3B8B" w:rsidRDefault="00CF3B8B">
      <w:pPr>
        <w:pStyle w:val="ac"/>
        <w:rPr>
          <w:lang w:eastAsia="zh-CN"/>
        </w:rPr>
      </w:pPr>
      <w:r>
        <w:rPr>
          <w:lang w:eastAsia="zh-CN"/>
        </w:rPr>
        <w:t>No need for the editor’s note.</w:t>
      </w:r>
    </w:p>
  </w:comment>
  <w:comment w:id="73" w:author="Yujian (Ross Yu)" w:date="2021-01-22T14:02:00Z" w:initials="Y(Y">
    <w:p w14:paraId="5F443229" w14:textId="37623D1C" w:rsidR="00097215" w:rsidRDefault="00097215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P</w:t>
      </w:r>
      <w:r>
        <w:rPr>
          <w:lang w:eastAsia="zh-CN"/>
        </w:rPr>
        <w:t>age 256, L</w:t>
      </w:r>
      <w:r w:rsidR="006705F9">
        <w:rPr>
          <w:lang w:eastAsia="zh-CN"/>
        </w:rPr>
        <w:t>51</w:t>
      </w:r>
    </w:p>
  </w:comment>
  <w:comment w:id="83" w:author="Yujian (Ross Yu)" w:date="2021-01-22T14:08:00Z" w:initials="Y(Y">
    <w:p w14:paraId="35C7BB8D" w14:textId="0B1C4777" w:rsidR="0068091B" w:rsidRDefault="0068091B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I</w:t>
      </w:r>
      <w:r>
        <w:rPr>
          <w:lang w:eastAsia="zh-CN"/>
        </w:rPr>
        <w:t xml:space="preserve">f defined later, </w:t>
      </w:r>
      <w:proofErr w:type="spellStart"/>
      <w:r>
        <w:rPr>
          <w:lang w:eastAsia="zh-CN"/>
        </w:rPr>
        <w:t>Disrgard</w:t>
      </w:r>
      <w:proofErr w:type="spellEnd"/>
      <w:r>
        <w:rPr>
          <w:lang w:eastAsia="zh-CN"/>
        </w:rPr>
        <w:t xml:space="preserve"> entries will be</w:t>
      </w:r>
      <w:r w:rsidR="00A06230">
        <w:rPr>
          <w:lang w:eastAsia="zh-CN"/>
        </w:rPr>
        <w:t xml:space="preserve"> used to signal large RU or MRU where MU-MIMO is supported.</w:t>
      </w:r>
    </w:p>
  </w:comment>
  <w:comment w:id="84" w:author="Yujian (Ross Yu)" w:date="2021-01-25T08:47:00Z" w:initials="Y(Y">
    <w:p w14:paraId="17A729C1" w14:textId="45BB3CA8" w:rsidR="004C6B71" w:rsidRDefault="004C6B71">
      <w:pPr>
        <w:pStyle w:val="ac"/>
      </w:pPr>
      <w:r>
        <w:rPr>
          <w:rStyle w:val="ab"/>
        </w:rPr>
        <w:annotationRef/>
      </w:r>
      <w:r>
        <w:t>Page 250, L40:</w:t>
      </w:r>
    </w:p>
    <w:p w14:paraId="3B12D02C" w14:textId="106A521B" w:rsidR="004C6B71" w:rsidRDefault="004C6B71" w:rsidP="004C6B71">
      <w:pPr>
        <w:pStyle w:val="ac"/>
      </w:pPr>
      <w:r w:rsidRPr="004C6B71">
        <w:rPr>
          <w:color w:val="000000"/>
          <w:lang w:val="en-US"/>
        </w:rPr>
        <w:t xml:space="preserve">For an RU that is referred to by a first or only RU Allocation subfield in an EHT-SIG content channel, the RU Allocation subfield encodes the number of User fields per RU contributed to the User Specific field in the same EHT-SIG content channel as the RU Allocation subfield. This number </w:t>
      </w:r>
      <w:proofErr w:type="spellStart"/>
      <w:r w:rsidRPr="006705F9">
        <w:rPr>
          <w:rFonts w:eastAsia="Malgun Gothic"/>
          <w:i/>
          <w:sz w:val="18"/>
          <w:szCs w:val="16"/>
          <w:lang w:val="en-US" w:eastAsia="ko-KR"/>
        </w:rPr>
        <w:t>N</w:t>
      </w:r>
      <w:r w:rsidRPr="006705F9">
        <w:rPr>
          <w:rFonts w:eastAsia="Malgun Gothic"/>
          <w:i/>
          <w:sz w:val="18"/>
          <w:szCs w:val="16"/>
          <w:vertAlign w:val="subscript"/>
          <w:lang w:val="en-US" w:eastAsia="ko-KR"/>
        </w:rPr>
        <w:t>user</w:t>
      </w:r>
      <w:proofErr w:type="spellEnd"/>
      <w:r w:rsidRPr="006705F9">
        <w:rPr>
          <w:rFonts w:eastAsia="Malgun Gothic"/>
          <w:sz w:val="18"/>
          <w:szCs w:val="16"/>
          <w:lang w:val="en-US" w:eastAsia="ko-KR"/>
        </w:rPr>
        <w:t>(r, c</w:t>
      </w:r>
      <w:r>
        <w:rPr>
          <w:rStyle w:val="ab"/>
        </w:rPr>
        <w:annotationRef/>
      </w:r>
      <w:r w:rsidRPr="006705F9">
        <w:rPr>
          <w:rFonts w:eastAsia="Malgun Gothic"/>
          <w:sz w:val="18"/>
          <w:szCs w:val="16"/>
          <w:lang w:val="en-US" w:eastAsia="ko-KR"/>
        </w:rPr>
        <w:t>)</w:t>
      </w:r>
      <w:r>
        <w:rPr>
          <w:rFonts w:eastAsia="Malgun Gothic"/>
          <w:sz w:val="18"/>
          <w:szCs w:val="16"/>
          <w:lang w:val="en-US" w:eastAsia="ko-KR"/>
        </w:rPr>
        <w:t xml:space="preserve"> </w:t>
      </w:r>
      <w:r w:rsidRPr="004C6B71">
        <w:rPr>
          <w:color w:val="000000"/>
          <w:lang w:val="en-US"/>
        </w:rPr>
        <w:t xml:space="preserve">is labeled for RU </w:t>
      </w:r>
      <w:r w:rsidRPr="004C6B71">
        <w:rPr>
          <w:i/>
          <w:iCs/>
          <w:color w:val="000000"/>
          <w:lang w:val="en-US"/>
        </w:rPr>
        <w:t xml:space="preserve">r </w:t>
      </w:r>
      <w:r w:rsidRPr="004C6B71">
        <w:rPr>
          <w:color w:val="000000"/>
          <w:lang w:val="en-US"/>
        </w:rPr>
        <w:t xml:space="preserve">and EHT-SIG content channel </w:t>
      </w:r>
      <w:r w:rsidRPr="004C6B71">
        <w:rPr>
          <w:i/>
          <w:iCs/>
          <w:color w:val="000000"/>
          <w:lang w:val="en-US"/>
        </w:rPr>
        <w:t xml:space="preserve">c </w:t>
      </w:r>
      <w:r w:rsidRPr="004C6B71">
        <w:rPr>
          <w:color w:val="000000"/>
          <w:lang w:val="en-US"/>
        </w:rPr>
        <w:t>as described in Table 36-26 (RU Allocation subfield).</w:t>
      </w:r>
    </w:p>
  </w:comment>
  <w:comment w:id="89" w:author="Yujian (Ross Yu)" w:date="2021-01-21T17:21:00Z" w:initials="Y(Y">
    <w:p w14:paraId="5669A525" w14:textId="77777777" w:rsidR="00CF3B8B" w:rsidRDefault="00CF3B8B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N</w:t>
      </w:r>
      <w:r>
        <w:rPr>
          <w:lang w:eastAsia="zh-CN"/>
        </w:rPr>
        <w:t xml:space="preserve">o need because in U-SIG </w:t>
      </w:r>
      <w:proofErr w:type="spellStart"/>
      <w:r>
        <w:rPr>
          <w:lang w:eastAsia="zh-CN"/>
        </w:rPr>
        <w:t>subclause</w:t>
      </w:r>
      <w:proofErr w:type="spellEnd"/>
      <w:r>
        <w:rPr>
          <w:lang w:eastAsia="zh-CN"/>
        </w:rPr>
        <w:t xml:space="preserve">, there exists the </w:t>
      </w:r>
      <w:proofErr w:type="spellStart"/>
      <w:r>
        <w:rPr>
          <w:lang w:eastAsia="zh-CN"/>
        </w:rPr>
        <w:t>behavoior</w:t>
      </w:r>
      <w:proofErr w:type="spellEnd"/>
      <w:r>
        <w:rPr>
          <w:lang w:eastAsia="zh-CN"/>
        </w:rPr>
        <w:t xml:space="preserve"> regarding Validate states</w:t>
      </w:r>
    </w:p>
    <w:p w14:paraId="0F6B7077" w14:textId="40EE531C" w:rsidR="00CF3B8B" w:rsidRDefault="00CF3B8B">
      <w:pPr>
        <w:pStyle w:val="ac"/>
        <w:rPr>
          <w:lang w:eastAsia="zh-CN"/>
        </w:rPr>
      </w:pPr>
      <w:r>
        <w:rPr>
          <w:lang w:eastAsia="zh-CN"/>
        </w:rPr>
        <w:t>Note 56-63 is Validate in the spec</w:t>
      </w:r>
    </w:p>
  </w:comment>
  <w:comment w:id="98" w:author="Yujian (Ross Yu)" w:date="2021-01-21T17:37:00Z" w:initials="Y(Y">
    <w:p w14:paraId="4971DFA4" w14:textId="68501BE1" w:rsidR="00651D39" w:rsidRDefault="00651D39">
      <w:pPr>
        <w:pStyle w:val="ac"/>
        <w:rPr>
          <w:lang w:eastAsia="zh-CN"/>
        </w:rPr>
      </w:pPr>
      <w:r>
        <w:rPr>
          <w:rStyle w:val="ab"/>
        </w:rPr>
        <w:annotationRef/>
      </w:r>
      <w:r w:rsidR="006705F9">
        <w:rPr>
          <w:rStyle w:val="ab"/>
        </w:rPr>
        <w:t>Removed here. Reflected in the RU allocation table</w:t>
      </w:r>
    </w:p>
  </w:comment>
  <w:comment w:id="101" w:author="Yujian (Ross Yu)" w:date="2021-01-22T14:09:00Z" w:initials="Y(Y">
    <w:p w14:paraId="7A2055CC" w14:textId="68A70533" w:rsidR="0068091B" w:rsidRDefault="0068091B">
      <w:pPr>
        <w:pStyle w:val="ac"/>
        <w:rPr>
          <w:lang w:eastAsia="zh-CN"/>
        </w:rPr>
      </w:pPr>
      <w:r>
        <w:rPr>
          <w:lang w:eastAsia="zh-CN"/>
        </w:rPr>
        <w:t xml:space="preserve">R1 </w:t>
      </w:r>
      <w:r>
        <w:rPr>
          <w:rStyle w:val="ab"/>
        </w:rPr>
        <w:annotationRef/>
      </w:r>
      <w:r>
        <w:rPr>
          <w:rFonts w:hint="eastAsia"/>
          <w:lang w:eastAsia="zh-CN"/>
        </w:rPr>
        <w:t>D</w:t>
      </w:r>
      <w:r>
        <w:rPr>
          <w:lang w:eastAsia="zh-CN"/>
        </w:rPr>
        <w:t>evices which don’t understand the value of 304-511 will see this as Disregard State.</w:t>
      </w:r>
    </w:p>
  </w:comment>
  <w:comment w:id="103" w:author="Yujian (Ross Yu)" w:date="2021-01-22T11:29:00Z" w:initials="Y(Y">
    <w:p w14:paraId="7CED0638" w14:textId="77989822" w:rsidR="00DC7DDA" w:rsidRDefault="00DC7DDA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>he paragraph above talks about Disregard entries only. So it begins from 304.</w:t>
      </w:r>
    </w:p>
  </w:comment>
  <w:comment w:id="108" w:author="Yujian (Ross Yu)" w:date="2021-01-22T11:31:00Z" w:initials="Y(Y">
    <w:p w14:paraId="3F9E201E" w14:textId="211C0298" w:rsidR="00DC7DDA" w:rsidRDefault="00DC7DDA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M</w:t>
      </w:r>
      <w:r>
        <w:rPr>
          <w:lang w:eastAsia="zh-CN"/>
        </w:rPr>
        <w:t>ay add examples later. Currently remove TBD.</w:t>
      </w:r>
    </w:p>
  </w:comment>
  <w:comment w:id="120" w:author="Yujian (Ross Yu)" w:date="2021-01-26T11:32:00Z" w:initials="Y(Y">
    <w:p w14:paraId="49396F8F" w14:textId="4E87734F" w:rsidR="007A175A" w:rsidRDefault="007A175A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U</w:t>
      </w:r>
      <w:r>
        <w:rPr>
          <w:lang w:eastAsia="zh-CN"/>
        </w:rPr>
        <w:t>pdate in r2, based on Lei’s comment</w:t>
      </w:r>
    </w:p>
  </w:comment>
  <w:comment w:id="126" w:author="Yujian (Ross Yu)" w:date="2021-01-22T11:45:00Z" w:initials="Y(Y">
    <w:p w14:paraId="40470F98" w14:textId="4BFDBBA0" w:rsidR="00682919" w:rsidRDefault="00682919" w:rsidP="00682919">
      <w:pPr>
        <w:pStyle w:val="ac"/>
      </w:pPr>
      <w:r>
        <w:rPr>
          <w:rStyle w:val="ab"/>
        </w:rPr>
        <w:annotationRef/>
      </w:r>
      <w:r>
        <w:t xml:space="preserve">In 11ax NOTE—A STA cannot perform SR over </w:t>
      </w:r>
      <w:proofErr w:type="spellStart"/>
      <w:r>
        <w:t>an</w:t>
      </w:r>
      <w:proofErr w:type="spellEnd"/>
      <w:r>
        <w:t xml:space="preserve"> HE sounding NDP or HE TB feedback NDP (see 26.11.6 (SPATIAL_</w:t>
      </w:r>
    </w:p>
    <w:p w14:paraId="496EEDBE" w14:textId="012E1CD4" w:rsidR="00682919" w:rsidRDefault="00682919" w:rsidP="00682919">
      <w:pPr>
        <w:pStyle w:val="ac"/>
      </w:pPr>
      <w:r>
        <w:t>REUSE)).</w:t>
      </w:r>
    </w:p>
  </w:comment>
  <w:comment w:id="133" w:author="Yujian (Ross Yu)" w:date="2021-01-22T11:47:00Z" w:initials="Y(Y">
    <w:p w14:paraId="45734C3B" w14:textId="77777777" w:rsidR="00203E66" w:rsidRPr="00203E66" w:rsidRDefault="00203E66">
      <w:pPr>
        <w:pStyle w:val="ac"/>
        <w:rPr>
          <w:rFonts w:eastAsia="TimesNewRomanPSMT"/>
          <w:sz w:val="18"/>
          <w:szCs w:val="18"/>
          <w:lang w:val="en-US"/>
        </w:rPr>
      </w:pPr>
      <w:r w:rsidRPr="00203E66">
        <w:rPr>
          <w:rStyle w:val="ab"/>
        </w:rPr>
        <w:annotationRef/>
      </w:r>
      <w:r w:rsidRPr="00203E66">
        <w:rPr>
          <w:rFonts w:eastAsia="TimesNewRomanPSMT"/>
          <w:sz w:val="18"/>
          <w:szCs w:val="18"/>
          <w:lang w:val="en-US"/>
        </w:rPr>
        <w:t>0 PSR_DISALLOW</w:t>
      </w:r>
    </w:p>
    <w:p w14:paraId="6025E161" w14:textId="5F5F5DB5" w:rsidR="00203E66" w:rsidRPr="00203E66" w:rsidRDefault="0068091B">
      <w:pPr>
        <w:pStyle w:val="ac"/>
      </w:pPr>
      <w:r>
        <w:rPr>
          <w:rFonts w:eastAsia="TimesNewRomanPSMT"/>
          <w:sz w:val="18"/>
          <w:szCs w:val="18"/>
          <w:lang w:val="en-US"/>
        </w:rPr>
        <w:t xml:space="preserve">15 </w:t>
      </w:r>
      <w:r w:rsidR="00203E66" w:rsidRPr="00203E66">
        <w:rPr>
          <w:rFonts w:eastAsia="TimesNewRomanPSMT"/>
          <w:sz w:val="18"/>
          <w:szCs w:val="18"/>
          <w:lang w:val="en-US"/>
        </w:rPr>
        <w:t>PSR_AND_NON_SRG_OBSS_PD_PROHIBITED</w:t>
      </w:r>
    </w:p>
  </w:comment>
  <w:comment w:id="144" w:author="Yujian (Ross Yu)" w:date="2021-01-22T14:10:00Z" w:initials="Y(Y">
    <w:p w14:paraId="6A7F5AFA" w14:textId="5A6F7980" w:rsidR="0068091B" w:rsidRDefault="0068091B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A</w:t>
      </w:r>
      <w:r>
        <w:rPr>
          <w:lang w:eastAsia="zh-CN"/>
        </w:rPr>
        <w:t>ims to remove TBD if there are no objections.</w:t>
      </w:r>
    </w:p>
  </w:comment>
  <w:comment w:id="194" w:author="Yujian (Ross Yu)" w:date="2021-01-22T14:16:00Z" w:initials="Y(Y">
    <w:p w14:paraId="46B9ECB8" w14:textId="6A99508E" w:rsidR="00570504" w:rsidRPr="00CA27AA" w:rsidRDefault="00570504" w:rsidP="00CA27AA">
      <w:pPr>
        <w:pStyle w:val="SP1690506"/>
        <w:spacing w:before="480" w:after="240"/>
        <w:rPr>
          <w:rFonts w:ascii="Times New Roman" w:hAnsi="Times New Roman" w:cs="Times New Roman"/>
          <w:lang w:eastAsia="zh-CN"/>
        </w:rPr>
      </w:pPr>
      <w:r w:rsidRPr="00CA27AA">
        <w:rPr>
          <w:rStyle w:val="ab"/>
          <w:rFonts w:ascii="Times New Roman" w:hAnsi="Times New Roman" w:cs="Times New Roman"/>
        </w:rPr>
        <w:annotationRef/>
      </w:r>
      <w:r w:rsidR="00CA27AA" w:rsidRPr="00CA27AA">
        <w:rPr>
          <w:rFonts w:ascii="Times New Roman" w:hAnsi="Times New Roman" w:cs="Times New Roman"/>
          <w:lang w:eastAsia="zh-CN"/>
        </w:rPr>
        <w:t>Aims to remove TBD if no one objects</w:t>
      </w:r>
    </w:p>
  </w:comment>
  <w:comment w:id="203" w:author="Yujian (Ross Yu)" w:date="2021-01-22T14:31:00Z" w:initials="Y(Y">
    <w:p w14:paraId="053BF040" w14:textId="770E2649" w:rsidR="00504989" w:rsidRDefault="00504989">
      <w:pPr>
        <w:pStyle w:val="ac"/>
        <w:rPr>
          <w:lang w:eastAsia="zh-CN"/>
        </w:rPr>
      </w:pPr>
      <w:r>
        <w:rPr>
          <w:rStyle w:val="ab"/>
        </w:rPr>
        <w:annotationRef/>
      </w:r>
      <w:r w:rsidR="00081C54">
        <w:rPr>
          <w:rFonts w:hint="eastAsia"/>
          <w:lang w:eastAsia="zh-CN"/>
        </w:rPr>
        <w:t>(</w:t>
      </w:r>
      <w:r w:rsidR="00081C54">
        <w:rPr>
          <w:lang w:eastAsia="zh-CN"/>
        </w:rPr>
        <w:t xml:space="preserve">36-48) is in 21-114r2 PDT updates on </w:t>
      </w:r>
      <w:proofErr w:type="spellStart"/>
      <w:r w:rsidR="00081C54">
        <w:rPr>
          <w:lang w:eastAsia="zh-CN"/>
        </w:rPr>
        <w:t>ltf</w:t>
      </w:r>
      <w:proofErr w:type="spellEnd"/>
    </w:p>
  </w:comment>
  <w:comment w:id="207" w:author="Yujian (Ross Yu)" w:date="2021-01-22T14:36:00Z" w:initials="Y(Y">
    <w:p w14:paraId="50F650AD" w14:textId="469059AC" w:rsidR="00081C54" w:rsidRDefault="00081C54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time </w:t>
      </w:r>
      <w:proofErr w:type="spellStart"/>
      <w:r>
        <w:rPr>
          <w:lang w:eastAsia="zh-CN"/>
        </w:rPr>
        <w:t>domainwave</w:t>
      </w:r>
      <w:proofErr w:type="spellEnd"/>
      <w:r>
        <w:rPr>
          <w:lang w:eastAsia="zh-CN"/>
        </w:rPr>
        <w:t xml:space="preserve"> form of the data field of an EHT MU PPDU, Page 309, L8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4F2F02" w15:done="0"/>
  <w15:commentEx w15:paraId="0D526C28" w15:done="0"/>
  <w15:commentEx w15:paraId="2FE8394D" w15:done="0"/>
  <w15:commentEx w15:paraId="7766E847" w15:done="0"/>
  <w15:commentEx w15:paraId="2FF47A98" w15:done="0"/>
  <w15:commentEx w15:paraId="37A7D003" w15:done="0"/>
  <w15:commentEx w15:paraId="4A71C1D7" w15:done="0"/>
  <w15:commentEx w15:paraId="1C36D298" w15:done="0"/>
  <w15:commentEx w15:paraId="5F443229" w15:done="0"/>
  <w15:commentEx w15:paraId="35C7BB8D" w15:done="0"/>
  <w15:commentEx w15:paraId="3B12D02C" w15:done="0"/>
  <w15:commentEx w15:paraId="0F6B7077" w15:done="0"/>
  <w15:commentEx w15:paraId="4971DFA4" w15:done="0"/>
  <w15:commentEx w15:paraId="7A2055CC" w15:done="0"/>
  <w15:commentEx w15:paraId="7CED0638" w15:done="0"/>
  <w15:commentEx w15:paraId="3F9E201E" w15:done="0"/>
  <w15:commentEx w15:paraId="49396F8F" w15:done="0"/>
  <w15:commentEx w15:paraId="496EEDBE" w15:done="0"/>
  <w15:commentEx w15:paraId="6025E161" w15:done="0"/>
  <w15:commentEx w15:paraId="6A7F5AFA" w15:done="0"/>
  <w15:commentEx w15:paraId="46B9ECB8" w15:done="0"/>
  <w15:commentEx w15:paraId="053BF040" w15:done="0"/>
  <w15:commentEx w15:paraId="50F650A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4F552" w14:textId="77777777" w:rsidR="002A05C7" w:rsidRDefault="002A05C7">
      <w:r>
        <w:separator/>
      </w:r>
    </w:p>
  </w:endnote>
  <w:endnote w:type="continuationSeparator" w:id="0">
    <w:p w14:paraId="349BC9EE" w14:textId="77777777" w:rsidR="002A05C7" w:rsidRDefault="002A0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F4B33" w14:textId="77777777" w:rsidR="00756806" w:rsidRDefault="002A05C7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56806">
      <w:t>Submission</w:t>
    </w:r>
    <w:r>
      <w:fldChar w:fldCharType="end"/>
    </w:r>
    <w:r w:rsidR="00756806">
      <w:tab/>
      <w:t xml:space="preserve">page </w:t>
    </w:r>
    <w:r w:rsidR="00756806">
      <w:fldChar w:fldCharType="begin"/>
    </w:r>
    <w:r w:rsidR="00756806">
      <w:instrText xml:space="preserve">page </w:instrText>
    </w:r>
    <w:r w:rsidR="00756806">
      <w:fldChar w:fldCharType="separate"/>
    </w:r>
    <w:r w:rsidR="00A251B7">
      <w:rPr>
        <w:noProof/>
      </w:rPr>
      <w:t>2</w:t>
    </w:r>
    <w:r w:rsidR="00756806">
      <w:rPr>
        <w:noProof/>
      </w:rPr>
      <w:fldChar w:fldCharType="end"/>
    </w:r>
    <w:r w:rsidR="00756806">
      <w:tab/>
    </w:r>
    <w:r>
      <w:fldChar w:fldCharType="begin"/>
    </w:r>
    <w:r>
      <w:instrText xml:space="preserve"> COMMENTS  \* MERGEFORMAT </w:instrText>
    </w:r>
    <w:r>
      <w:fldChar w:fldCharType="separate"/>
    </w:r>
    <w:r w:rsidR="00756806">
      <w:t>Ross Jian Yu Huawei</w:t>
    </w:r>
    <w:r w:rsidR="00756806">
      <w:tab/>
    </w:r>
    <w:r>
      <w:fldChar w:fldCharType="end"/>
    </w:r>
  </w:p>
  <w:p w14:paraId="0844A16C" w14:textId="77777777" w:rsidR="00756806" w:rsidRDefault="00756806"/>
  <w:p w14:paraId="5950373A" w14:textId="77777777" w:rsidR="00D3333B" w:rsidRDefault="00D3333B"/>
  <w:p w14:paraId="046FFFE6" w14:textId="77777777" w:rsidR="00D3333B" w:rsidRDefault="00D3333B"/>
  <w:p w14:paraId="0B95CC14" w14:textId="77777777" w:rsidR="00F15252" w:rsidRDefault="00F15252"/>
  <w:p w14:paraId="0469FED2" w14:textId="77777777" w:rsidR="00F15252" w:rsidRDefault="00F15252"/>
  <w:p w14:paraId="06F637A4" w14:textId="77777777" w:rsidR="00570504" w:rsidRDefault="005705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79812D" w14:textId="77777777" w:rsidR="002A05C7" w:rsidRDefault="002A05C7">
      <w:r>
        <w:separator/>
      </w:r>
    </w:p>
  </w:footnote>
  <w:footnote w:type="continuationSeparator" w:id="0">
    <w:p w14:paraId="437F8E75" w14:textId="77777777" w:rsidR="002A05C7" w:rsidRDefault="002A0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0028B" w14:textId="0CA54B91" w:rsidR="00756806" w:rsidRDefault="005E5EE8">
    <w:pPr>
      <w:pStyle w:val="a4"/>
      <w:tabs>
        <w:tab w:val="clear" w:pos="6480"/>
        <w:tab w:val="center" w:pos="4680"/>
        <w:tab w:val="right" w:pos="9360"/>
      </w:tabs>
    </w:pPr>
    <w:r>
      <w:rPr>
        <w:lang w:eastAsia="zh-CN"/>
      </w:rPr>
      <w:t>Jan</w:t>
    </w:r>
    <w:r>
      <w:t xml:space="preserve"> 2021</w:t>
    </w:r>
    <w:r w:rsidR="00756806">
      <w:tab/>
    </w:r>
    <w:r w:rsidR="00756806">
      <w:tab/>
    </w:r>
    <w:r w:rsidR="002A05C7">
      <w:fldChar w:fldCharType="begin"/>
    </w:r>
    <w:r w:rsidR="002A05C7">
      <w:instrText xml:space="preserve"> TITLE  \* MERGEFORMAT </w:instrText>
    </w:r>
    <w:r w:rsidR="002A05C7">
      <w:fldChar w:fldCharType="separate"/>
    </w:r>
    <w:r w:rsidR="00756806">
      <w:t>doc.: IEEE 802.11-2</w:t>
    </w:r>
    <w:r>
      <w:t>1</w:t>
    </w:r>
    <w:r w:rsidR="00756806">
      <w:t>/</w:t>
    </w:r>
    <w:r w:rsidR="00A3222B" w:rsidRPr="00A3222B">
      <w:t>0140</w:t>
    </w:r>
    <w:r w:rsidR="00756806">
      <w:t>r</w:t>
    </w:r>
    <w:r w:rsidR="002A05C7">
      <w:fldChar w:fldCharType="end"/>
    </w:r>
    <w:ins w:id="216" w:author="Yujian (Ross Yu)" w:date="2021-01-26T11:31:00Z">
      <w:r w:rsidR="007A175A">
        <w:t>2</w:t>
      </w:r>
    </w:ins>
    <w:del w:id="217" w:author="Yujian (Ross Yu)" w:date="2021-01-25T23:30:00Z">
      <w:r w:rsidDel="00E420BC">
        <w:delText>0</w:delText>
      </w:r>
    </w:del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31601D2"/>
    <w:lvl w:ilvl="0">
      <w:numFmt w:val="bullet"/>
      <w:lvlText w:val="*"/>
      <w:lvlJc w:val="left"/>
    </w:lvl>
  </w:abstractNum>
  <w:abstractNum w:abstractNumId="1" w15:restartNumberingAfterBreak="0">
    <w:nsid w:val="000005CB"/>
    <w:multiLevelType w:val="multilevel"/>
    <w:tmpl w:val="00000A4E"/>
    <w:lvl w:ilvl="0">
      <w:start w:val="12"/>
      <w:numFmt w:val="decimal"/>
      <w:lvlText w:val="%1"/>
      <w:lvlJc w:val="left"/>
      <w:pPr>
        <w:ind w:left="920" w:hanging="754"/>
      </w:pPr>
      <w:rPr>
        <w:rFonts w:ascii="Times New Roman" w:hAnsi="Times New Roman" w:cs="Times New Roman"/>
        <w:b w:val="0"/>
        <w:b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800" w:hanging="754"/>
      </w:pPr>
    </w:lvl>
    <w:lvl w:ilvl="2">
      <w:numFmt w:val="bullet"/>
      <w:lvlText w:val="•"/>
      <w:lvlJc w:val="left"/>
      <w:pPr>
        <w:ind w:left="2680" w:hanging="754"/>
      </w:pPr>
    </w:lvl>
    <w:lvl w:ilvl="3">
      <w:numFmt w:val="bullet"/>
      <w:lvlText w:val="•"/>
      <w:lvlJc w:val="left"/>
      <w:pPr>
        <w:ind w:left="3560" w:hanging="754"/>
      </w:pPr>
    </w:lvl>
    <w:lvl w:ilvl="4">
      <w:numFmt w:val="bullet"/>
      <w:lvlText w:val="•"/>
      <w:lvlJc w:val="left"/>
      <w:pPr>
        <w:ind w:left="4440" w:hanging="754"/>
      </w:pPr>
    </w:lvl>
    <w:lvl w:ilvl="5">
      <w:numFmt w:val="bullet"/>
      <w:lvlText w:val="•"/>
      <w:lvlJc w:val="left"/>
      <w:pPr>
        <w:ind w:left="5320" w:hanging="754"/>
      </w:pPr>
    </w:lvl>
    <w:lvl w:ilvl="6">
      <w:numFmt w:val="bullet"/>
      <w:lvlText w:val="•"/>
      <w:lvlJc w:val="left"/>
      <w:pPr>
        <w:ind w:left="6200" w:hanging="754"/>
      </w:pPr>
    </w:lvl>
    <w:lvl w:ilvl="7">
      <w:numFmt w:val="bullet"/>
      <w:lvlText w:val="•"/>
      <w:lvlJc w:val="left"/>
      <w:pPr>
        <w:ind w:left="7080" w:hanging="754"/>
      </w:pPr>
    </w:lvl>
    <w:lvl w:ilvl="8">
      <w:numFmt w:val="bullet"/>
      <w:lvlText w:val="•"/>
      <w:lvlJc w:val="left"/>
      <w:pPr>
        <w:ind w:left="7960" w:hanging="754"/>
      </w:pPr>
    </w:lvl>
  </w:abstractNum>
  <w:abstractNum w:abstractNumId="2" w15:restartNumberingAfterBreak="0">
    <w:nsid w:val="00000615"/>
    <w:multiLevelType w:val="multilevel"/>
    <w:tmpl w:val="00000A98"/>
    <w:lvl w:ilvl="0">
      <w:start w:val="29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301" w:hanging="554"/>
      </w:pPr>
    </w:lvl>
    <w:lvl w:ilvl="2">
      <w:numFmt w:val="bullet"/>
      <w:lvlText w:val="•"/>
      <w:lvlJc w:val="left"/>
      <w:pPr>
        <w:ind w:left="1883" w:hanging="554"/>
      </w:pPr>
    </w:lvl>
    <w:lvl w:ilvl="3">
      <w:numFmt w:val="bullet"/>
      <w:lvlText w:val="•"/>
      <w:lvlJc w:val="left"/>
      <w:pPr>
        <w:ind w:left="2464" w:hanging="554"/>
      </w:pPr>
    </w:lvl>
    <w:lvl w:ilvl="4">
      <w:numFmt w:val="bullet"/>
      <w:lvlText w:val="•"/>
      <w:lvlJc w:val="left"/>
      <w:pPr>
        <w:ind w:left="3046" w:hanging="554"/>
      </w:pPr>
    </w:lvl>
    <w:lvl w:ilvl="5">
      <w:numFmt w:val="bullet"/>
      <w:lvlText w:val="•"/>
      <w:lvlJc w:val="left"/>
      <w:pPr>
        <w:ind w:left="3627" w:hanging="554"/>
      </w:pPr>
    </w:lvl>
    <w:lvl w:ilvl="6">
      <w:numFmt w:val="bullet"/>
      <w:lvlText w:val="•"/>
      <w:lvlJc w:val="left"/>
      <w:pPr>
        <w:ind w:left="4209" w:hanging="554"/>
      </w:pPr>
    </w:lvl>
    <w:lvl w:ilvl="7">
      <w:numFmt w:val="bullet"/>
      <w:lvlText w:val="•"/>
      <w:lvlJc w:val="left"/>
      <w:pPr>
        <w:ind w:left="4790" w:hanging="554"/>
      </w:pPr>
    </w:lvl>
    <w:lvl w:ilvl="8">
      <w:numFmt w:val="bullet"/>
      <w:lvlText w:val="•"/>
      <w:lvlJc w:val="left"/>
      <w:pPr>
        <w:ind w:left="5372" w:hanging="554"/>
      </w:pPr>
    </w:lvl>
  </w:abstractNum>
  <w:abstractNum w:abstractNumId="3" w15:restartNumberingAfterBreak="0">
    <w:nsid w:val="0AEF217B"/>
    <w:multiLevelType w:val="multilevel"/>
    <w:tmpl w:val="08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67C2F8D"/>
    <w:multiLevelType w:val="hybridMultilevel"/>
    <w:tmpl w:val="D2D27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B0A32"/>
    <w:multiLevelType w:val="hybridMultilevel"/>
    <w:tmpl w:val="8C5C0E02"/>
    <w:lvl w:ilvl="0" w:tplc="FF586F22">
      <w:start w:val="1"/>
      <w:numFmt w:val="bullet"/>
      <w:lvlText w:val="• "/>
      <w:lvlJc w:val="left"/>
      <w:pPr>
        <w:ind w:left="124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宋体" w:eastAsia="宋体" w:hAnsi="宋体" w:hint="eastAsia"/>
          <w:b w:val="0"/>
          <w:i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FF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36.3.11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36.3.11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36.3.11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36.3.11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36-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36-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36.3.11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36-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36.3.11.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Table 36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36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36-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Table 36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36.3.11.8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auto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(36-22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FF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36.3.11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宋体" w:eastAsia="宋体" w:hAnsi="宋体" w:hint="eastAsia"/>
          <w:b w:val="0"/>
          <w:i/>
          <w:color w:val="0070C0"/>
        </w:rPr>
      </w:lvl>
    </w:lvlOverride>
  </w:num>
  <w:num w:numId="2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FF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36.3.11.8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FF0000"/>
          <w:sz w:val="20"/>
          <w:u w:val="none"/>
        </w:rPr>
      </w:lvl>
    </w:lvlOverride>
  </w:num>
  <w:num w:numId="26">
    <w:abstractNumId w:val="5"/>
  </w:num>
  <w:num w:numId="27">
    <w:abstractNumId w:val="4"/>
  </w:num>
  <w:num w:numId="28">
    <w:abstractNumId w:val="1"/>
  </w:num>
  <w:num w:numId="29">
    <w:abstractNumId w:val="2"/>
  </w:num>
  <w:numIdMacAtCleanup w:val="2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ujian (Ross Yu)">
    <w15:presenceInfo w15:providerId="AD" w15:userId="S-1-5-21-147214757-305610072-1517763936-2278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27A1"/>
    <w:rsid w:val="0001110F"/>
    <w:rsid w:val="00015B92"/>
    <w:rsid w:val="0001666D"/>
    <w:rsid w:val="00020F54"/>
    <w:rsid w:val="00025CC4"/>
    <w:rsid w:val="00031822"/>
    <w:rsid w:val="000325E4"/>
    <w:rsid w:val="00040F64"/>
    <w:rsid w:val="000437D9"/>
    <w:rsid w:val="00045CEB"/>
    <w:rsid w:val="00047166"/>
    <w:rsid w:val="00051FA0"/>
    <w:rsid w:val="00053D41"/>
    <w:rsid w:val="00057E42"/>
    <w:rsid w:val="0006060F"/>
    <w:rsid w:val="000616DD"/>
    <w:rsid w:val="00062467"/>
    <w:rsid w:val="000629ED"/>
    <w:rsid w:val="00064E3D"/>
    <w:rsid w:val="000667D1"/>
    <w:rsid w:val="0007436A"/>
    <w:rsid w:val="0007726F"/>
    <w:rsid w:val="00077D25"/>
    <w:rsid w:val="000817C1"/>
    <w:rsid w:val="00081C54"/>
    <w:rsid w:val="00081E08"/>
    <w:rsid w:val="00083CC7"/>
    <w:rsid w:val="00091639"/>
    <w:rsid w:val="0009517C"/>
    <w:rsid w:val="00097215"/>
    <w:rsid w:val="000A31AD"/>
    <w:rsid w:val="000A4DF6"/>
    <w:rsid w:val="000A5972"/>
    <w:rsid w:val="000B74F0"/>
    <w:rsid w:val="000C189B"/>
    <w:rsid w:val="000C2DB0"/>
    <w:rsid w:val="000C5CFC"/>
    <w:rsid w:val="000C6EC4"/>
    <w:rsid w:val="000E24AB"/>
    <w:rsid w:val="000E4BF4"/>
    <w:rsid w:val="000E5E18"/>
    <w:rsid w:val="000F136B"/>
    <w:rsid w:val="000F2EC5"/>
    <w:rsid w:val="000F6393"/>
    <w:rsid w:val="000F6C42"/>
    <w:rsid w:val="000F71C2"/>
    <w:rsid w:val="001002CA"/>
    <w:rsid w:val="00100514"/>
    <w:rsid w:val="00102D9F"/>
    <w:rsid w:val="001044C8"/>
    <w:rsid w:val="00105488"/>
    <w:rsid w:val="00106DA9"/>
    <w:rsid w:val="00111EA1"/>
    <w:rsid w:val="001133C4"/>
    <w:rsid w:val="001206DC"/>
    <w:rsid w:val="001346EE"/>
    <w:rsid w:val="00135212"/>
    <w:rsid w:val="00136770"/>
    <w:rsid w:val="00137158"/>
    <w:rsid w:val="0013766F"/>
    <w:rsid w:val="00137FFD"/>
    <w:rsid w:val="00142C2B"/>
    <w:rsid w:val="001453AF"/>
    <w:rsid w:val="00145A88"/>
    <w:rsid w:val="0015321D"/>
    <w:rsid w:val="00153E91"/>
    <w:rsid w:val="0015438F"/>
    <w:rsid w:val="00163194"/>
    <w:rsid w:val="001673AF"/>
    <w:rsid w:val="00167F24"/>
    <w:rsid w:val="001762F3"/>
    <w:rsid w:val="00176736"/>
    <w:rsid w:val="00177681"/>
    <w:rsid w:val="00180A4C"/>
    <w:rsid w:val="001835C9"/>
    <w:rsid w:val="00187885"/>
    <w:rsid w:val="00192F8C"/>
    <w:rsid w:val="00194DD2"/>
    <w:rsid w:val="001962FE"/>
    <w:rsid w:val="00196476"/>
    <w:rsid w:val="001964FB"/>
    <w:rsid w:val="001A056D"/>
    <w:rsid w:val="001A0E9E"/>
    <w:rsid w:val="001A1B77"/>
    <w:rsid w:val="001A3997"/>
    <w:rsid w:val="001C0E5E"/>
    <w:rsid w:val="001C21B3"/>
    <w:rsid w:val="001C47B4"/>
    <w:rsid w:val="001C4F92"/>
    <w:rsid w:val="001C79CC"/>
    <w:rsid w:val="001D2606"/>
    <w:rsid w:val="001D7E51"/>
    <w:rsid w:val="001E0793"/>
    <w:rsid w:val="001E412A"/>
    <w:rsid w:val="001E565E"/>
    <w:rsid w:val="001F192A"/>
    <w:rsid w:val="001F446B"/>
    <w:rsid w:val="001F4EB8"/>
    <w:rsid w:val="001F4F4E"/>
    <w:rsid w:val="00201060"/>
    <w:rsid w:val="00202EB8"/>
    <w:rsid w:val="00203E66"/>
    <w:rsid w:val="0020531B"/>
    <w:rsid w:val="002077C6"/>
    <w:rsid w:val="00214901"/>
    <w:rsid w:val="00215FA3"/>
    <w:rsid w:val="00217482"/>
    <w:rsid w:val="002234C5"/>
    <w:rsid w:val="002262D7"/>
    <w:rsid w:val="00231272"/>
    <w:rsid w:val="002325C9"/>
    <w:rsid w:val="0023458E"/>
    <w:rsid w:val="002362EF"/>
    <w:rsid w:val="00237A92"/>
    <w:rsid w:val="0024007B"/>
    <w:rsid w:val="002438FB"/>
    <w:rsid w:val="00247804"/>
    <w:rsid w:val="0025327C"/>
    <w:rsid w:val="00253383"/>
    <w:rsid w:val="002620AE"/>
    <w:rsid w:val="002622D2"/>
    <w:rsid w:val="00273486"/>
    <w:rsid w:val="002735C1"/>
    <w:rsid w:val="00275526"/>
    <w:rsid w:val="0027707F"/>
    <w:rsid w:val="002801B3"/>
    <w:rsid w:val="00287A21"/>
    <w:rsid w:val="00287E5A"/>
    <w:rsid w:val="002903D0"/>
    <w:rsid w:val="002922A0"/>
    <w:rsid w:val="00295693"/>
    <w:rsid w:val="002A05C7"/>
    <w:rsid w:val="002A4655"/>
    <w:rsid w:val="002A4DC4"/>
    <w:rsid w:val="002B303A"/>
    <w:rsid w:val="002B577F"/>
    <w:rsid w:val="002B6348"/>
    <w:rsid w:val="002B6B6D"/>
    <w:rsid w:val="002B74F8"/>
    <w:rsid w:val="002C65A1"/>
    <w:rsid w:val="002C717D"/>
    <w:rsid w:val="002C7FBC"/>
    <w:rsid w:val="002D45B5"/>
    <w:rsid w:val="002D5322"/>
    <w:rsid w:val="002D5D1C"/>
    <w:rsid w:val="002D7B22"/>
    <w:rsid w:val="002E0D5D"/>
    <w:rsid w:val="002E2B97"/>
    <w:rsid w:val="002E475F"/>
    <w:rsid w:val="002E4CBA"/>
    <w:rsid w:val="002E6B44"/>
    <w:rsid w:val="002F0030"/>
    <w:rsid w:val="002F24F8"/>
    <w:rsid w:val="002F326D"/>
    <w:rsid w:val="002F54B9"/>
    <w:rsid w:val="002F7E87"/>
    <w:rsid w:val="00302345"/>
    <w:rsid w:val="00306EAE"/>
    <w:rsid w:val="00321F7B"/>
    <w:rsid w:val="0032261B"/>
    <w:rsid w:val="003250FA"/>
    <w:rsid w:val="003257AB"/>
    <w:rsid w:val="00327445"/>
    <w:rsid w:val="00327F6F"/>
    <w:rsid w:val="00330E38"/>
    <w:rsid w:val="00333B4A"/>
    <w:rsid w:val="003430D2"/>
    <w:rsid w:val="003441F2"/>
    <w:rsid w:val="003507F3"/>
    <w:rsid w:val="0035144A"/>
    <w:rsid w:val="00352794"/>
    <w:rsid w:val="003551F8"/>
    <w:rsid w:val="00356611"/>
    <w:rsid w:val="00356A05"/>
    <w:rsid w:val="003607A3"/>
    <w:rsid w:val="00362423"/>
    <w:rsid w:val="0036389B"/>
    <w:rsid w:val="0036418D"/>
    <w:rsid w:val="003651F6"/>
    <w:rsid w:val="00366AB9"/>
    <w:rsid w:val="00370950"/>
    <w:rsid w:val="0037668F"/>
    <w:rsid w:val="00382AF4"/>
    <w:rsid w:val="00382DFC"/>
    <w:rsid w:val="00390776"/>
    <w:rsid w:val="00394EFC"/>
    <w:rsid w:val="00395C90"/>
    <w:rsid w:val="003A0E60"/>
    <w:rsid w:val="003A1404"/>
    <w:rsid w:val="003A472B"/>
    <w:rsid w:val="003A4ED1"/>
    <w:rsid w:val="003B23DB"/>
    <w:rsid w:val="003B76E9"/>
    <w:rsid w:val="003C1F22"/>
    <w:rsid w:val="003E156A"/>
    <w:rsid w:val="003E2362"/>
    <w:rsid w:val="003E35D7"/>
    <w:rsid w:val="003E6282"/>
    <w:rsid w:val="003F0497"/>
    <w:rsid w:val="003F0EF0"/>
    <w:rsid w:val="003F17FF"/>
    <w:rsid w:val="003F183F"/>
    <w:rsid w:val="003F1CC9"/>
    <w:rsid w:val="003F219B"/>
    <w:rsid w:val="00401F5E"/>
    <w:rsid w:val="0041287B"/>
    <w:rsid w:val="00412C9D"/>
    <w:rsid w:val="00414F91"/>
    <w:rsid w:val="00422A48"/>
    <w:rsid w:val="0042488B"/>
    <w:rsid w:val="0042531B"/>
    <w:rsid w:val="00425CE8"/>
    <w:rsid w:val="00436155"/>
    <w:rsid w:val="0043683A"/>
    <w:rsid w:val="0043776D"/>
    <w:rsid w:val="0043781B"/>
    <w:rsid w:val="00440303"/>
    <w:rsid w:val="00442037"/>
    <w:rsid w:val="00442B62"/>
    <w:rsid w:val="00442E2A"/>
    <w:rsid w:val="004440CB"/>
    <w:rsid w:val="00446176"/>
    <w:rsid w:val="0044659B"/>
    <w:rsid w:val="00447560"/>
    <w:rsid w:val="00447976"/>
    <w:rsid w:val="00452E87"/>
    <w:rsid w:val="00455A37"/>
    <w:rsid w:val="00456000"/>
    <w:rsid w:val="00457241"/>
    <w:rsid w:val="00460992"/>
    <w:rsid w:val="00465E2E"/>
    <w:rsid w:val="00466E5F"/>
    <w:rsid w:val="00471612"/>
    <w:rsid w:val="004735AA"/>
    <w:rsid w:val="00474EF9"/>
    <w:rsid w:val="00477C65"/>
    <w:rsid w:val="00480424"/>
    <w:rsid w:val="00485D36"/>
    <w:rsid w:val="00490FAC"/>
    <w:rsid w:val="0049200E"/>
    <w:rsid w:val="00494F4B"/>
    <w:rsid w:val="00495327"/>
    <w:rsid w:val="0049752C"/>
    <w:rsid w:val="004A3444"/>
    <w:rsid w:val="004B1D44"/>
    <w:rsid w:val="004B307D"/>
    <w:rsid w:val="004B5052"/>
    <w:rsid w:val="004C2966"/>
    <w:rsid w:val="004C3A1E"/>
    <w:rsid w:val="004C6B71"/>
    <w:rsid w:val="004C7058"/>
    <w:rsid w:val="004D05B8"/>
    <w:rsid w:val="004D2307"/>
    <w:rsid w:val="004D2782"/>
    <w:rsid w:val="004D39C3"/>
    <w:rsid w:val="004D4C24"/>
    <w:rsid w:val="004D5B96"/>
    <w:rsid w:val="004E0447"/>
    <w:rsid w:val="004E313E"/>
    <w:rsid w:val="004E5A52"/>
    <w:rsid w:val="004E7450"/>
    <w:rsid w:val="004F044A"/>
    <w:rsid w:val="004F06AE"/>
    <w:rsid w:val="004F17EF"/>
    <w:rsid w:val="004F1975"/>
    <w:rsid w:val="004F4248"/>
    <w:rsid w:val="004F4279"/>
    <w:rsid w:val="004F70CB"/>
    <w:rsid w:val="00504989"/>
    <w:rsid w:val="00505E0C"/>
    <w:rsid w:val="00517242"/>
    <w:rsid w:val="005172F3"/>
    <w:rsid w:val="00522458"/>
    <w:rsid w:val="005229EF"/>
    <w:rsid w:val="00525DC4"/>
    <w:rsid w:val="00531469"/>
    <w:rsid w:val="005357C7"/>
    <w:rsid w:val="00536044"/>
    <w:rsid w:val="00536049"/>
    <w:rsid w:val="00537C16"/>
    <w:rsid w:val="005438C2"/>
    <w:rsid w:val="0054443A"/>
    <w:rsid w:val="005462D3"/>
    <w:rsid w:val="005469EE"/>
    <w:rsid w:val="005476DD"/>
    <w:rsid w:val="0056605E"/>
    <w:rsid w:val="00570504"/>
    <w:rsid w:val="005719A9"/>
    <w:rsid w:val="00575ECE"/>
    <w:rsid w:val="005773E6"/>
    <w:rsid w:val="00577E66"/>
    <w:rsid w:val="005809C4"/>
    <w:rsid w:val="0058273B"/>
    <w:rsid w:val="005848F7"/>
    <w:rsid w:val="00587BB3"/>
    <w:rsid w:val="00591A71"/>
    <w:rsid w:val="005A0A7E"/>
    <w:rsid w:val="005A4E03"/>
    <w:rsid w:val="005A7FE0"/>
    <w:rsid w:val="005B1A02"/>
    <w:rsid w:val="005B4009"/>
    <w:rsid w:val="005C28B4"/>
    <w:rsid w:val="005C59CC"/>
    <w:rsid w:val="005D074F"/>
    <w:rsid w:val="005D7B3A"/>
    <w:rsid w:val="005D7CEA"/>
    <w:rsid w:val="005E09B5"/>
    <w:rsid w:val="005E4345"/>
    <w:rsid w:val="005E5BF2"/>
    <w:rsid w:val="005E5EE8"/>
    <w:rsid w:val="005F232A"/>
    <w:rsid w:val="005F30AC"/>
    <w:rsid w:val="005F3658"/>
    <w:rsid w:val="005F7ACE"/>
    <w:rsid w:val="005F7D2C"/>
    <w:rsid w:val="00605399"/>
    <w:rsid w:val="00605A13"/>
    <w:rsid w:val="00606491"/>
    <w:rsid w:val="00610673"/>
    <w:rsid w:val="00611C0C"/>
    <w:rsid w:val="00611FCA"/>
    <w:rsid w:val="00613239"/>
    <w:rsid w:val="00613667"/>
    <w:rsid w:val="0061586D"/>
    <w:rsid w:val="006208AD"/>
    <w:rsid w:val="00621298"/>
    <w:rsid w:val="0062280C"/>
    <w:rsid w:val="006301B0"/>
    <w:rsid w:val="00630391"/>
    <w:rsid w:val="00631608"/>
    <w:rsid w:val="0063394F"/>
    <w:rsid w:val="00635B52"/>
    <w:rsid w:val="00640B2F"/>
    <w:rsid w:val="00647E3F"/>
    <w:rsid w:val="00651727"/>
    <w:rsid w:val="006518B8"/>
    <w:rsid w:val="00651D39"/>
    <w:rsid w:val="00652C0F"/>
    <w:rsid w:val="00655394"/>
    <w:rsid w:val="00663787"/>
    <w:rsid w:val="0066605D"/>
    <w:rsid w:val="006705F9"/>
    <w:rsid w:val="00670904"/>
    <w:rsid w:val="00671A33"/>
    <w:rsid w:val="00671F7D"/>
    <w:rsid w:val="006746A9"/>
    <w:rsid w:val="006767DA"/>
    <w:rsid w:val="006779D9"/>
    <w:rsid w:val="00677A86"/>
    <w:rsid w:val="00677CD3"/>
    <w:rsid w:val="006800AC"/>
    <w:rsid w:val="0068091B"/>
    <w:rsid w:val="00681B29"/>
    <w:rsid w:val="006827F5"/>
    <w:rsid w:val="00682919"/>
    <w:rsid w:val="00682D2D"/>
    <w:rsid w:val="00684B14"/>
    <w:rsid w:val="00687972"/>
    <w:rsid w:val="00691AD3"/>
    <w:rsid w:val="006922F0"/>
    <w:rsid w:val="00695A44"/>
    <w:rsid w:val="006A3157"/>
    <w:rsid w:val="006A3668"/>
    <w:rsid w:val="006A50F1"/>
    <w:rsid w:val="006A62D5"/>
    <w:rsid w:val="006A664D"/>
    <w:rsid w:val="006B091D"/>
    <w:rsid w:val="006B17E5"/>
    <w:rsid w:val="006B2230"/>
    <w:rsid w:val="006B5B73"/>
    <w:rsid w:val="006B722D"/>
    <w:rsid w:val="006B7FAA"/>
    <w:rsid w:val="006C2F4D"/>
    <w:rsid w:val="006C767C"/>
    <w:rsid w:val="006D09F7"/>
    <w:rsid w:val="006D423F"/>
    <w:rsid w:val="006D6272"/>
    <w:rsid w:val="006D6594"/>
    <w:rsid w:val="006D7C1E"/>
    <w:rsid w:val="006E0A4E"/>
    <w:rsid w:val="006E145F"/>
    <w:rsid w:val="006E2D40"/>
    <w:rsid w:val="006E3118"/>
    <w:rsid w:val="006E3B8F"/>
    <w:rsid w:val="006E659B"/>
    <w:rsid w:val="006F2160"/>
    <w:rsid w:val="006F45A4"/>
    <w:rsid w:val="006F564E"/>
    <w:rsid w:val="0070092A"/>
    <w:rsid w:val="0070615C"/>
    <w:rsid w:val="007143E8"/>
    <w:rsid w:val="00717057"/>
    <w:rsid w:val="00722806"/>
    <w:rsid w:val="00723C82"/>
    <w:rsid w:val="00724224"/>
    <w:rsid w:val="0072473B"/>
    <w:rsid w:val="00726CB9"/>
    <w:rsid w:val="0072721E"/>
    <w:rsid w:val="00727836"/>
    <w:rsid w:val="00737C80"/>
    <w:rsid w:val="00740A36"/>
    <w:rsid w:val="0074603B"/>
    <w:rsid w:val="00747AF6"/>
    <w:rsid w:val="00750128"/>
    <w:rsid w:val="0075364A"/>
    <w:rsid w:val="00756806"/>
    <w:rsid w:val="00765F43"/>
    <w:rsid w:val="00770572"/>
    <w:rsid w:val="00775DAB"/>
    <w:rsid w:val="00780BA8"/>
    <w:rsid w:val="00780D6C"/>
    <w:rsid w:val="00790540"/>
    <w:rsid w:val="0079058F"/>
    <w:rsid w:val="00790A82"/>
    <w:rsid w:val="00792251"/>
    <w:rsid w:val="0079241F"/>
    <w:rsid w:val="00793493"/>
    <w:rsid w:val="00793BB2"/>
    <w:rsid w:val="007A1188"/>
    <w:rsid w:val="007A175A"/>
    <w:rsid w:val="007A1AC2"/>
    <w:rsid w:val="007A59A0"/>
    <w:rsid w:val="007B156B"/>
    <w:rsid w:val="007B1F67"/>
    <w:rsid w:val="007B4D7C"/>
    <w:rsid w:val="007B6E82"/>
    <w:rsid w:val="007C0203"/>
    <w:rsid w:val="007C2784"/>
    <w:rsid w:val="007C54BB"/>
    <w:rsid w:val="007C5D47"/>
    <w:rsid w:val="007C789C"/>
    <w:rsid w:val="007C7DD1"/>
    <w:rsid w:val="007D6D0F"/>
    <w:rsid w:val="007E14E6"/>
    <w:rsid w:val="007E221D"/>
    <w:rsid w:val="007E3FC1"/>
    <w:rsid w:val="007E438A"/>
    <w:rsid w:val="007E4638"/>
    <w:rsid w:val="007E54C7"/>
    <w:rsid w:val="007E7722"/>
    <w:rsid w:val="007F01B0"/>
    <w:rsid w:val="007F37E3"/>
    <w:rsid w:val="007F405B"/>
    <w:rsid w:val="007F4A63"/>
    <w:rsid w:val="007F55F6"/>
    <w:rsid w:val="00803087"/>
    <w:rsid w:val="008051AC"/>
    <w:rsid w:val="00806C3B"/>
    <w:rsid w:val="00810966"/>
    <w:rsid w:val="008128A3"/>
    <w:rsid w:val="00817D19"/>
    <w:rsid w:val="00824793"/>
    <w:rsid w:val="008248CB"/>
    <w:rsid w:val="0082610A"/>
    <w:rsid w:val="00834BD3"/>
    <w:rsid w:val="008352AA"/>
    <w:rsid w:val="008414C5"/>
    <w:rsid w:val="00841C3F"/>
    <w:rsid w:val="00842D9A"/>
    <w:rsid w:val="0084362C"/>
    <w:rsid w:val="00844F6F"/>
    <w:rsid w:val="00853633"/>
    <w:rsid w:val="00867027"/>
    <w:rsid w:val="00872B2B"/>
    <w:rsid w:val="008741F6"/>
    <w:rsid w:val="00880F63"/>
    <w:rsid w:val="0089442F"/>
    <w:rsid w:val="008A1D4A"/>
    <w:rsid w:val="008A463F"/>
    <w:rsid w:val="008C598F"/>
    <w:rsid w:val="008C6C89"/>
    <w:rsid w:val="008C781E"/>
    <w:rsid w:val="008D1B78"/>
    <w:rsid w:val="008D58CD"/>
    <w:rsid w:val="008D6A17"/>
    <w:rsid w:val="008E15A6"/>
    <w:rsid w:val="008E2B30"/>
    <w:rsid w:val="008E424C"/>
    <w:rsid w:val="008F13B3"/>
    <w:rsid w:val="008F23BE"/>
    <w:rsid w:val="00902D9C"/>
    <w:rsid w:val="009046D8"/>
    <w:rsid w:val="009060E2"/>
    <w:rsid w:val="00907A76"/>
    <w:rsid w:val="00907ACF"/>
    <w:rsid w:val="009115D6"/>
    <w:rsid w:val="0091506F"/>
    <w:rsid w:val="0091708F"/>
    <w:rsid w:val="00917E7C"/>
    <w:rsid w:val="00924E2B"/>
    <w:rsid w:val="009305A5"/>
    <w:rsid w:val="009348AA"/>
    <w:rsid w:val="00934F86"/>
    <w:rsid w:val="0093753C"/>
    <w:rsid w:val="00940FE1"/>
    <w:rsid w:val="009420A0"/>
    <w:rsid w:val="0094285B"/>
    <w:rsid w:val="009433FD"/>
    <w:rsid w:val="00947BBC"/>
    <w:rsid w:val="009513AC"/>
    <w:rsid w:val="00951931"/>
    <w:rsid w:val="009519F2"/>
    <w:rsid w:val="00952763"/>
    <w:rsid w:val="00953EC1"/>
    <w:rsid w:val="00953FED"/>
    <w:rsid w:val="00954A40"/>
    <w:rsid w:val="00954D6E"/>
    <w:rsid w:val="00955976"/>
    <w:rsid w:val="00955C48"/>
    <w:rsid w:val="00960D25"/>
    <w:rsid w:val="00963FD2"/>
    <w:rsid w:val="0096510A"/>
    <w:rsid w:val="009656D0"/>
    <w:rsid w:val="009676C1"/>
    <w:rsid w:val="009715B8"/>
    <w:rsid w:val="00971D8C"/>
    <w:rsid w:val="00973F61"/>
    <w:rsid w:val="00977050"/>
    <w:rsid w:val="00982BA0"/>
    <w:rsid w:val="00982F7F"/>
    <w:rsid w:val="009831C2"/>
    <w:rsid w:val="009833A1"/>
    <w:rsid w:val="00983F5C"/>
    <w:rsid w:val="009901EE"/>
    <w:rsid w:val="0099034C"/>
    <w:rsid w:val="00992FA7"/>
    <w:rsid w:val="009942A4"/>
    <w:rsid w:val="00994FF2"/>
    <w:rsid w:val="00996A95"/>
    <w:rsid w:val="009A13A4"/>
    <w:rsid w:val="009A37B2"/>
    <w:rsid w:val="009A4ECA"/>
    <w:rsid w:val="009A5356"/>
    <w:rsid w:val="009A5983"/>
    <w:rsid w:val="009A707F"/>
    <w:rsid w:val="009B1D7A"/>
    <w:rsid w:val="009B45B7"/>
    <w:rsid w:val="009B5E1A"/>
    <w:rsid w:val="009C34C8"/>
    <w:rsid w:val="009C40F3"/>
    <w:rsid w:val="009C4225"/>
    <w:rsid w:val="009C6043"/>
    <w:rsid w:val="009C6899"/>
    <w:rsid w:val="009C751F"/>
    <w:rsid w:val="009D0C09"/>
    <w:rsid w:val="009D41F1"/>
    <w:rsid w:val="009D6356"/>
    <w:rsid w:val="009E1436"/>
    <w:rsid w:val="009E1BA4"/>
    <w:rsid w:val="009F0CFC"/>
    <w:rsid w:val="009F2D94"/>
    <w:rsid w:val="009F48CC"/>
    <w:rsid w:val="009F7DAB"/>
    <w:rsid w:val="00A00518"/>
    <w:rsid w:val="00A03D46"/>
    <w:rsid w:val="00A06230"/>
    <w:rsid w:val="00A124BD"/>
    <w:rsid w:val="00A17480"/>
    <w:rsid w:val="00A209B0"/>
    <w:rsid w:val="00A22715"/>
    <w:rsid w:val="00A243D7"/>
    <w:rsid w:val="00A251B7"/>
    <w:rsid w:val="00A3222B"/>
    <w:rsid w:val="00A32255"/>
    <w:rsid w:val="00A3306F"/>
    <w:rsid w:val="00A36794"/>
    <w:rsid w:val="00A411DE"/>
    <w:rsid w:val="00A420A1"/>
    <w:rsid w:val="00A44052"/>
    <w:rsid w:val="00A46477"/>
    <w:rsid w:val="00A50378"/>
    <w:rsid w:val="00A606ED"/>
    <w:rsid w:val="00A715CD"/>
    <w:rsid w:val="00A73B1F"/>
    <w:rsid w:val="00A7785B"/>
    <w:rsid w:val="00A82FC4"/>
    <w:rsid w:val="00A8392C"/>
    <w:rsid w:val="00A848BB"/>
    <w:rsid w:val="00A85095"/>
    <w:rsid w:val="00A93345"/>
    <w:rsid w:val="00A94F13"/>
    <w:rsid w:val="00A95107"/>
    <w:rsid w:val="00A9524D"/>
    <w:rsid w:val="00AA00A9"/>
    <w:rsid w:val="00AA427C"/>
    <w:rsid w:val="00AA50BF"/>
    <w:rsid w:val="00AA56FA"/>
    <w:rsid w:val="00AB040A"/>
    <w:rsid w:val="00AB54A3"/>
    <w:rsid w:val="00AC118D"/>
    <w:rsid w:val="00AC3A69"/>
    <w:rsid w:val="00AD7932"/>
    <w:rsid w:val="00AE0463"/>
    <w:rsid w:val="00AE1335"/>
    <w:rsid w:val="00AE2915"/>
    <w:rsid w:val="00AE4DE4"/>
    <w:rsid w:val="00AE5ECC"/>
    <w:rsid w:val="00AE6EE3"/>
    <w:rsid w:val="00AE70FC"/>
    <w:rsid w:val="00AF2A07"/>
    <w:rsid w:val="00AF32B0"/>
    <w:rsid w:val="00AF4697"/>
    <w:rsid w:val="00AF579A"/>
    <w:rsid w:val="00AF703B"/>
    <w:rsid w:val="00B05731"/>
    <w:rsid w:val="00B136A0"/>
    <w:rsid w:val="00B1767D"/>
    <w:rsid w:val="00B216B3"/>
    <w:rsid w:val="00B225B8"/>
    <w:rsid w:val="00B22DB2"/>
    <w:rsid w:val="00B2427E"/>
    <w:rsid w:val="00B2666A"/>
    <w:rsid w:val="00B32CF0"/>
    <w:rsid w:val="00B33DAC"/>
    <w:rsid w:val="00B35E1A"/>
    <w:rsid w:val="00B36719"/>
    <w:rsid w:val="00B372AA"/>
    <w:rsid w:val="00B3755C"/>
    <w:rsid w:val="00B44622"/>
    <w:rsid w:val="00B460CF"/>
    <w:rsid w:val="00B5042C"/>
    <w:rsid w:val="00B506C7"/>
    <w:rsid w:val="00B51CF3"/>
    <w:rsid w:val="00B52E93"/>
    <w:rsid w:val="00B61221"/>
    <w:rsid w:val="00B64DD7"/>
    <w:rsid w:val="00B66BC2"/>
    <w:rsid w:val="00B767C3"/>
    <w:rsid w:val="00B82515"/>
    <w:rsid w:val="00B848A1"/>
    <w:rsid w:val="00B85190"/>
    <w:rsid w:val="00B859EB"/>
    <w:rsid w:val="00B96DB8"/>
    <w:rsid w:val="00B97C6B"/>
    <w:rsid w:val="00B97DA6"/>
    <w:rsid w:val="00B97DEF"/>
    <w:rsid w:val="00BA21DC"/>
    <w:rsid w:val="00BA693C"/>
    <w:rsid w:val="00BB1234"/>
    <w:rsid w:val="00BB2260"/>
    <w:rsid w:val="00BB37E5"/>
    <w:rsid w:val="00BC0499"/>
    <w:rsid w:val="00BC3BBB"/>
    <w:rsid w:val="00BC47FE"/>
    <w:rsid w:val="00BC7BA2"/>
    <w:rsid w:val="00BD0955"/>
    <w:rsid w:val="00BD1553"/>
    <w:rsid w:val="00BD4F35"/>
    <w:rsid w:val="00BE13B1"/>
    <w:rsid w:val="00BE1FA8"/>
    <w:rsid w:val="00BE4AA7"/>
    <w:rsid w:val="00BE68C2"/>
    <w:rsid w:val="00BE7DE9"/>
    <w:rsid w:val="00BF2077"/>
    <w:rsid w:val="00BF21B1"/>
    <w:rsid w:val="00BF31AB"/>
    <w:rsid w:val="00BF383D"/>
    <w:rsid w:val="00BF5E65"/>
    <w:rsid w:val="00BF7E73"/>
    <w:rsid w:val="00C02EF7"/>
    <w:rsid w:val="00C043D2"/>
    <w:rsid w:val="00C06772"/>
    <w:rsid w:val="00C07950"/>
    <w:rsid w:val="00C07FBD"/>
    <w:rsid w:val="00C1118E"/>
    <w:rsid w:val="00C11545"/>
    <w:rsid w:val="00C14E17"/>
    <w:rsid w:val="00C155A7"/>
    <w:rsid w:val="00C15CD9"/>
    <w:rsid w:val="00C20665"/>
    <w:rsid w:val="00C2087A"/>
    <w:rsid w:val="00C24F83"/>
    <w:rsid w:val="00C2548E"/>
    <w:rsid w:val="00C26520"/>
    <w:rsid w:val="00C27B25"/>
    <w:rsid w:val="00C304C8"/>
    <w:rsid w:val="00C304CA"/>
    <w:rsid w:val="00C3389F"/>
    <w:rsid w:val="00C3451A"/>
    <w:rsid w:val="00C371B6"/>
    <w:rsid w:val="00C4125D"/>
    <w:rsid w:val="00C4270B"/>
    <w:rsid w:val="00C43AFE"/>
    <w:rsid w:val="00C468C5"/>
    <w:rsid w:val="00C473A2"/>
    <w:rsid w:val="00C52F95"/>
    <w:rsid w:val="00C56B3C"/>
    <w:rsid w:val="00C60496"/>
    <w:rsid w:val="00C6378D"/>
    <w:rsid w:val="00C638DC"/>
    <w:rsid w:val="00C6406C"/>
    <w:rsid w:val="00C67CF6"/>
    <w:rsid w:val="00C71DD0"/>
    <w:rsid w:val="00C740ED"/>
    <w:rsid w:val="00C75299"/>
    <w:rsid w:val="00C768E8"/>
    <w:rsid w:val="00C830A0"/>
    <w:rsid w:val="00C87438"/>
    <w:rsid w:val="00C90969"/>
    <w:rsid w:val="00C95155"/>
    <w:rsid w:val="00CA09B2"/>
    <w:rsid w:val="00CA275A"/>
    <w:rsid w:val="00CA27AA"/>
    <w:rsid w:val="00CA3571"/>
    <w:rsid w:val="00CA6E7E"/>
    <w:rsid w:val="00CA7276"/>
    <w:rsid w:val="00CB25D3"/>
    <w:rsid w:val="00CB77DF"/>
    <w:rsid w:val="00CC4DAB"/>
    <w:rsid w:val="00CD1C44"/>
    <w:rsid w:val="00CD2A07"/>
    <w:rsid w:val="00CD33AC"/>
    <w:rsid w:val="00CD709D"/>
    <w:rsid w:val="00CE0142"/>
    <w:rsid w:val="00CF363C"/>
    <w:rsid w:val="00CF3B8B"/>
    <w:rsid w:val="00D00D67"/>
    <w:rsid w:val="00D03A91"/>
    <w:rsid w:val="00D0651D"/>
    <w:rsid w:val="00D07234"/>
    <w:rsid w:val="00D11ABF"/>
    <w:rsid w:val="00D139A4"/>
    <w:rsid w:val="00D13C60"/>
    <w:rsid w:val="00D21786"/>
    <w:rsid w:val="00D256D8"/>
    <w:rsid w:val="00D26733"/>
    <w:rsid w:val="00D315FE"/>
    <w:rsid w:val="00D31AC0"/>
    <w:rsid w:val="00D31C51"/>
    <w:rsid w:val="00D3333B"/>
    <w:rsid w:val="00D40EB7"/>
    <w:rsid w:val="00D43DE2"/>
    <w:rsid w:val="00D46CFF"/>
    <w:rsid w:val="00D54468"/>
    <w:rsid w:val="00D559B3"/>
    <w:rsid w:val="00D66645"/>
    <w:rsid w:val="00D67CAC"/>
    <w:rsid w:val="00D70BF6"/>
    <w:rsid w:val="00D712DF"/>
    <w:rsid w:val="00D76E2B"/>
    <w:rsid w:val="00D77EEC"/>
    <w:rsid w:val="00D80AC6"/>
    <w:rsid w:val="00D82AB4"/>
    <w:rsid w:val="00D83C66"/>
    <w:rsid w:val="00D83D4B"/>
    <w:rsid w:val="00D843C1"/>
    <w:rsid w:val="00D854BD"/>
    <w:rsid w:val="00D86CE4"/>
    <w:rsid w:val="00DA0A35"/>
    <w:rsid w:val="00DA158B"/>
    <w:rsid w:val="00DA3DFB"/>
    <w:rsid w:val="00DA5E93"/>
    <w:rsid w:val="00DA6E5B"/>
    <w:rsid w:val="00DB16D7"/>
    <w:rsid w:val="00DB2384"/>
    <w:rsid w:val="00DB4328"/>
    <w:rsid w:val="00DB7A3B"/>
    <w:rsid w:val="00DC7DDA"/>
    <w:rsid w:val="00DD67C8"/>
    <w:rsid w:val="00DD6956"/>
    <w:rsid w:val="00DD7EE2"/>
    <w:rsid w:val="00DD7F93"/>
    <w:rsid w:val="00DE0C93"/>
    <w:rsid w:val="00DE54A4"/>
    <w:rsid w:val="00DF0564"/>
    <w:rsid w:val="00DF0904"/>
    <w:rsid w:val="00DF2B08"/>
    <w:rsid w:val="00DF3FA7"/>
    <w:rsid w:val="00DF490C"/>
    <w:rsid w:val="00DF4A06"/>
    <w:rsid w:val="00DF77F1"/>
    <w:rsid w:val="00E05864"/>
    <w:rsid w:val="00E05C24"/>
    <w:rsid w:val="00E125D7"/>
    <w:rsid w:val="00E1729E"/>
    <w:rsid w:val="00E26E97"/>
    <w:rsid w:val="00E36861"/>
    <w:rsid w:val="00E36D13"/>
    <w:rsid w:val="00E377AD"/>
    <w:rsid w:val="00E37E18"/>
    <w:rsid w:val="00E403E0"/>
    <w:rsid w:val="00E420BC"/>
    <w:rsid w:val="00E4323C"/>
    <w:rsid w:val="00E46C77"/>
    <w:rsid w:val="00E51B7E"/>
    <w:rsid w:val="00E601DE"/>
    <w:rsid w:val="00E6229C"/>
    <w:rsid w:val="00E62E74"/>
    <w:rsid w:val="00E65EED"/>
    <w:rsid w:val="00E66549"/>
    <w:rsid w:val="00E82C26"/>
    <w:rsid w:val="00E86DF2"/>
    <w:rsid w:val="00E8702A"/>
    <w:rsid w:val="00E87A6A"/>
    <w:rsid w:val="00E92C37"/>
    <w:rsid w:val="00E941B1"/>
    <w:rsid w:val="00E959D2"/>
    <w:rsid w:val="00EA07E2"/>
    <w:rsid w:val="00EA44EB"/>
    <w:rsid w:val="00EB2B37"/>
    <w:rsid w:val="00EB2F51"/>
    <w:rsid w:val="00EB4E10"/>
    <w:rsid w:val="00EB6F0A"/>
    <w:rsid w:val="00EC50FB"/>
    <w:rsid w:val="00EC6565"/>
    <w:rsid w:val="00ED0691"/>
    <w:rsid w:val="00ED6BD3"/>
    <w:rsid w:val="00EE040F"/>
    <w:rsid w:val="00EE14BF"/>
    <w:rsid w:val="00EE3EFF"/>
    <w:rsid w:val="00EE7DF4"/>
    <w:rsid w:val="00EF1CFC"/>
    <w:rsid w:val="00EF2097"/>
    <w:rsid w:val="00EF4A2E"/>
    <w:rsid w:val="00EF4D9B"/>
    <w:rsid w:val="00EF6842"/>
    <w:rsid w:val="00F0145C"/>
    <w:rsid w:val="00F0194C"/>
    <w:rsid w:val="00F037A9"/>
    <w:rsid w:val="00F0649E"/>
    <w:rsid w:val="00F07F95"/>
    <w:rsid w:val="00F107BB"/>
    <w:rsid w:val="00F107F1"/>
    <w:rsid w:val="00F14B65"/>
    <w:rsid w:val="00F15252"/>
    <w:rsid w:val="00F215C4"/>
    <w:rsid w:val="00F23536"/>
    <w:rsid w:val="00F26211"/>
    <w:rsid w:val="00F3104E"/>
    <w:rsid w:val="00F31649"/>
    <w:rsid w:val="00F324E9"/>
    <w:rsid w:val="00F3306D"/>
    <w:rsid w:val="00F35198"/>
    <w:rsid w:val="00F453EB"/>
    <w:rsid w:val="00F55859"/>
    <w:rsid w:val="00F6798E"/>
    <w:rsid w:val="00F7108D"/>
    <w:rsid w:val="00F71AF7"/>
    <w:rsid w:val="00F72B92"/>
    <w:rsid w:val="00F822A1"/>
    <w:rsid w:val="00F823DB"/>
    <w:rsid w:val="00F85B69"/>
    <w:rsid w:val="00F907E3"/>
    <w:rsid w:val="00F92602"/>
    <w:rsid w:val="00F9501E"/>
    <w:rsid w:val="00FA1277"/>
    <w:rsid w:val="00FA138E"/>
    <w:rsid w:val="00FA1C78"/>
    <w:rsid w:val="00FA1FF2"/>
    <w:rsid w:val="00FA20E8"/>
    <w:rsid w:val="00FA4122"/>
    <w:rsid w:val="00FA747E"/>
    <w:rsid w:val="00FC4D36"/>
    <w:rsid w:val="00FC637C"/>
    <w:rsid w:val="00FD01E2"/>
    <w:rsid w:val="00FD06BB"/>
    <w:rsid w:val="00FD14CB"/>
    <w:rsid w:val="00FD6705"/>
    <w:rsid w:val="00FE2763"/>
    <w:rsid w:val="00FE5953"/>
    <w:rsid w:val="00FE5C7A"/>
    <w:rsid w:val="00FE6D2A"/>
    <w:rsid w:val="00FE7F04"/>
    <w:rsid w:val="00FF1616"/>
    <w:rsid w:val="00FF379D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268348"/>
  <w15:docId w15:val="{1DD52AE0-70EE-49CD-8DBA-FC2D35CE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link w:val="1Char"/>
    <w:qFormat/>
    <w:rsid w:val="009513AC"/>
    <w:pPr>
      <w:keepNext/>
      <w:keepLines/>
      <w:pageBreakBefore/>
      <w:numPr>
        <w:numId w:val="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Char"/>
    <w:unhideWhenUsed/>
    <w:qFormat/>
    <w:rsid w:val="006922F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6922F0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7">
    <w:name w:val="heading 7"/>
    <w:basedOn w:val="a"/>
    <w:next w:val="a"/>
    <w:link w:val="7Char"/>
    <w:semiHidden/>
    <w:unhideWhenUsed/>
    <w:qFormat/>
    <w:rsid w:val="006922F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6922F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6922F0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0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rsid w:val="009513AC"/>
    <w:rPr>
      <w:rFonts w:ascii="Arial" w:hAnsi="Arial"/>
      <w:b/>
      <w:sz w:val="32"/>
      <w:u w:val="single"/>
      <w:lang w:val="en-GB"/>
    </w:r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5Char">
    <w:name w:val="标题 5 Char"/>
    <w:link w:val="5"/>
    <w:rsid w:val="006922F0"/>
    <w:rPr>
      <w:rFonts w:ascii="Calibri" w:hAnsi="Calibri"/>
      <w:b/>
      <w:bCs/>
      <w:i/>
      <w:iCs/>
      <w:sz w:val="26"/>
      <w:szCs w:val="26"/>
      <w:lang w:val="en-GB"/>
    </w:rPr>
  </w:style>
  <w:style w:type="character" w:customStyle="1" w:styleId="6Char">
    <w:name w:val="标题 6 Char"/>
    <w:link w:val="6"/>
    <w:semiHidden/>
    <w:rsid w:val="006922F0"/>
    <w:rPr>
      <w:rFonts w:ascii="Calibri" w:hAnsi="Calibri"/>
      <w:b/>
      <w:bCs/>
      <w:sz w:val="22"/>
      <w:szCs w:val="22"/>
      <w:lang w:val="en-GB"/>
    </w:rPr>
  </w:style>
  <w:style w:type="character" w:customStyle="1" w:styleId="7Char">
    <w:name w:val="标题 7 Char"/>
    <w:link w:val="7"/>
    <w:semiHidden/>
    <w:rsid w:val="006922F0"/>
    <w:rPr>
      <w:rFonts w:ascii="Calibri" w:hAnsi="Calibri"/>
      <w:sz w:val="24"/>
      <w:szCs w:val="24"/>
      <w:lang w:val="en-GB"/>
    </w:rPr>
  </w:style>
  <w:style w:type="character" w:customStyle="1" w:styleId="8Char">
    <w:name w:val="标题 8 Char"/>
    <w:link w:val="8"/>
    <w:semiHidden/>
    <w:rsid w:val="006922F0"/>
    <w:rPr>
      <w:rFonts w:ascii="Calibri" w:hAnsi="Calibri"/>
      <w:i/>
      <w:iCs/>
      <w:sz w:val="24"/>
      <w:szCs w:val="24"/>
      <w:lang w:val="en-GB"/>
    </w:rPr>
  </w:style>
  <w:style w:type="character" w:customStyle="1" w:styleId="9Char">
    <w:name w:val="标题 9 Char"/>
    <w:link w:val="9"/>
    <w:semiHidden/>
    <w:rsid w:val="006922F0"/>
    <w:rPr>
      <w:rFonts w:ascii="Cambria" w:hAnsi="Cambria"/>
      <w:sz w:val="22"/>
      <w:szCs w:val="22"/>
      <w:lang w:val="en-GB"/>
    </w:rPr>
  </w:style>
  <w:style w:type="paragraph" w:styleId="a9">
    <w:name w:val="footnote text"/>
    <w:basedOn w:val="a"/>
    <w:link w:val="Char1"/>
    <w:rsid w:val="00C67CF6"/>
    <w:rPr>
      <w:sz w:val="20"/>
    </w:rPr>
  </w:style>
  <w:style w:type="character" w:customStyle="1" w:styleId="Char1">
    <w:name w:val="脚注文本 Char"/>
    <w:link w:val="a9"/>
    <w:rsid w:val="00C67CF6"/>
    <w:rPr>
      <w:lang w:eastAsia="en-US"/>
    </w:rPr>
  </w:style>
  <w:style w:type="character" w:styleId="aa">
    <w:name w:val="footnote reference"/>
    <w:rsid w:val="00C67CF6"/>
    <w:rPr>
      <w:vertAlign w:val="superscript"/>
    </w:rPr>
  </w:style>
  <w:style w:type="character" w:styleId="ab">
    <w:name w:val="annotation reference"/>
    <w:rsid w:val="0079058F"/>
    <w:rPr>
      <w:sz w:val="16"/>
      <w:szCs w:val="16"/>
    </w:rPr>
  </w:style>
  <w:style w:type="paragraph" w:styleId="ac">
    <w:name w:val="annotation text"/>
    <w:basedOn w:val="a"/>
    <w:link w:val="Char2"/>
    <w:rsid w:val="0079058F"/>
    <w:rPr>
      <w:sz w:val="20"/>
    </w:rPr>
  </w:style>
  <w:style w:type="character" w:customStyle="1" w:styleId="Char2">
    <w:name w:val="批注文字 Char"/>
    <w:link w:val="ac"/>
    <w:rsid w:val="0079058F"/>
    <w:rPr>
      <w:lang w:eastAsia="en-US"/>
    </w:rPr>
  </w:style>
  <w:style w:type="paragraph" w:styleId="ad">
    <w:name w:val="annotation subject"/>
    <w:basedOn w:val="ac"/>
    <w:next w:val="ac"/>
    <w:link w:val="Char3"/>
    <w:rsid w:val="0079058F"/>
    <w:rPr>
      <w:b/>
      <w:bCs/>
    </w:rPr>
  </w:style>
  <w:style w:type="character" w:customStyle="1" w:styleId="Char3">
    <w:name w:val="批注主题 Char"/>
    <w:link w:val="ad"/>
    <w:rsid w:val="0079058F"/>
    <w:rPr>
      <w:b/>
      <w:bCs/>
      <w:lang w:eastAsia="en-US"/>
    </w:rPr>
  </w:style>
  <w:style w:type="paragraph" w:styleId="ae">
    <w:name w:val="List Paragraph"/>
    <w:basedOn w:val="a"/>
    <w:uiPriority w:val="1"/>
    <w:qFormat/>
    <w:rsid w:val="00A94F13"/>
    <w:pPr>
      <w:ind w:left="720"/>
      <w:contextualSpacing/>
    </w:pPr>
  </w:style>
  <w:style w:type="paragraph" w:styleId="af">
    <w:name w:val="Revision"/>
    <w:hidden/>
    <w:uiPriority w:val="99"/>
    <w:semiHidden/>
    <w:rsid w:val="0091708F"/>
    <w:rPr>
      <w:sz w:val="22"/>
      <w:lang w:val="en-GB"/>
    </w:rPr>
  </w:style>
  <w:style w:type="paragraph" w:styleId="af0">
    <w:name w:val="Plain Text"/>
    <w:basedOn w:val="a"/>
    <w:link w:val="Char4"/>
    <w:uiPriority w:val="99"/>
    <w:semiHidden/>
    <w:unhideWhenUsed/>
    <w:rsid w:val="00E6229C"/>
    <w:rPr>
      <w:rFonts w:ascii="Calibri" w:eastAsiaTheme="minorEastAsia" w:hAnsi="Calibri" w:cstheme="minorBidi"/>
      <w:szCs w:val="21"/>
      <w:lang w:val="en-US" w:eastAsia="zh-CN"/>
    </w:rPr>
  </w:style>
  <w:style w:type="character" w:customStyle="1" w:styleId="Char4">
    <w:name w:val="纯文本 Char"/>
    <w:basedOn w:val="a0"/>
    <w:link w:val="af0"/>
    <w:uiPriority w:val="99"/>
    <w:semiHidden/>
    <w:rsid w:val="00E6229C"/>
    <w:rPr>
      <w:rFonts w:ascii="Calibri" w:eastAsiaTheme="minorEastAsia" w:hAnsi="Calibri" w:cstheme="minorBidi"/>
      <w:sz w:val="22"/>
      <w:szCs w:val="21"/>
      <w:lang w:eastAsia="zh-CN"/>
    </w:rPr>
  </w:style>
  <w:style w:type="paragraph" w:customStyle="1" w:styleId="p1">
    <w:name w:val="p1"/>
    <w:basedOn w:val="a"/>
    <w:rsid w:val="00F0145C"/>
    <w:rPr>
      <w:rFonts w:ascii="Helvetica" w:eastAsiaTheme="minorEastAsia" w:hAnsi="Helvetica"/>
      <w:sz w:val="15"/>
      <w:szCs w:val="15"/>
      <w:lang w:val="en-US" w:eastAsia="zh-CN"/>
    </w:rPr>
  </w:style>
  <w:style w:type="paragraph" w:customStyle="1" w:styleId="A1FigTitle">
    <w:name w:val="A1FigTitle"/>
    <w:next w:val="T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1TableTitle">
    <w:name w:val="A1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b0">
    <w:name w:val="Ab"/>
    <w:aliases w:val="Abstract"/>
    <w:uiPriority w:val="99"/>
    <w:rsid w:val="008128A3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FigTitle">
    <w:name w:val="A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1">
    <w:name w:val="AH1"/>
    <w:aliases w:val="A.1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AH2">
    <w:name w:val="AH2"/>
    <w:aliases w:val="A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AH3">
    <w:name w:val="AH3"/>
    <w:aliases w:val="A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4">
    <w:name w:val="AH4"/>
    <w:aliases w:val="A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5">
    <w:name w:val="AH5"/>
    <w:aliases w:val="A.1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I">
    <w:name w:val="AI"/>
    <w:aliases w:val="Annex"/>
    <w:next w:val="I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">
    <w:name w:val="AN"/>
    <w:aliases w:val="Annex1"/>
    <w:next w:val="Nor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nexes">
    <w:name w:val="Annexes"/>
    <w:next w:val="T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P5">
    <w:name w:val="AP5"/>
    <w:aliases w:val="1.1.1.1.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T">
    <w:name w:val="AT"/>
    <w:aliases w:val="AnnexTitle"/>
    <w:next w:val="T"/>
    <w:uiPriority w:val="99"/>
    <w:rsid w:val="008128A3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TableTitle">
    <w:name w:val="A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U">
    <w:name w:val="AU"/>
    <w:aliases w:val="UnnumbAnnex"/>
    <w:uiPriority w:val="99"/>
    <w:rsid w:val="008128A3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styleId="af1">
    <w:name w:val="Bibliography"/>
    <w:basedOn w:val="a"/>
    <w:next w:val="a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zh-CN"/>
    </w:rPr>
  </w:style>
  <w:style w:type="paragraph" w:customStyle="1" w:styleId="Body">
    <w:name w:val="Body"/>
    <w:uiPriority w:val="99"/>
    <w:rsid w:val="008128A3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Bulleted">
    <w:name w:val="Bulle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CellBody">
    <w:name w:val="CellBody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BodyCentred">
    <w:name w:val="CellBodyCentred"/>
    <w:uiPriority w:val="99"/>
    <w:rsid w:val="008128A3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CellHeading">
    <w:name w:val="CellHeading"/>
    <w:uiPriority w:val="99"/>
    <w:rsid w:val="008128A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Ch">
    <w:name w:val="Ch"/>
    <w:aliases w:val="Chair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  <w:lang w:eastAsia="zh-CN"/>
    </w:rPr>
  </w:style>
  <w:style w:type="paragraph" w:customStyle="1" w:styleId="Committee">
    <w:name w:val="Committee"/>
    <w:uiPriority w:val="99"/>
    <w:rsid w:val="008128A3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CommitteeList">
    <w:name w:val="CommitteeList"/>
    <w:uiPriority w:val="99"/>
    <w:rsid w:val="008128A3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ontents">
    <w:name w:val="Contents"/>
    <w:uiPriority w:val="99"/>
    <w:rsid w:val="008128A3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ontheader">
    <w:name w:val="contheader"/>
    <w:uiPriority w:val="99"/>
    <w:rsid w:val="008128A3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CT">
    <w:name w:val="CT"/>
    <w:aliases w:val="ChapterTitle"/>
    <w:uiPriority w:val="99"/>
    <w:rsid w:val="008128A3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D">
    <w:name w:val="D"/>
    <w:aliases w:val="DashedList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2">
    <w:name w:val="D2"/>
    <w:aliases w:val="Definitions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3">
    <w:name w:val="D3"/>
    <w:aliases w:val="Definitions4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4">
    <w:name w:val="D4"/>
    <w:aliases w:val="Definitions3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5">
    <w:name w:val="D5"/>
    <w:aliases w:val="Definitions2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finitions1">
    <w:name w:val="Definitions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signation">
    <w:name w:val="Designation"/>
    <w:next w:val="Body"/>
    <w:uiPriority w:val="99"/>
    <w:rsid w:val="008128A3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DL">
    <w:name w:val="DL"/>
    <w:aliases w:val="DashedList3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1">
    <w:name w:val="DL1"/>
    <w:aliases w:val="DashedList2"/>
    <w:uiPriority w:val="99"/>
    <w:rsid w:val="008128A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1"/>
    <w:uiPriority w:val="99"/>
    <w:rsid w:val="008128A3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ditiingInstruction">
    <w:name w:val="Editiing Instruction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CN"/>
    </w:rPr>
  </w:style>
  <w:style w:type="paragraph" w:customStyle="1" w:styleId="EditorNote">
    <w:name w:val="Editor_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CN"/>
    </w:rPr>
  </w:style>
  <w:style w:type="paragraph" w:customStyle="1" w:styleId="Equation">
    <w:name w:val="Equation"/>
    <w:uiPriority w:val="99"/>
    <w:rsid w:val="008128A3"/>
    <w:pPr>
      <w:tabs>
        <w:tab w:val="left" w:pos="1080"/>
      </w:tabs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8128A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FigCaption">
    <w:name w:val="FigCaption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Title">
    <w:name w:val="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uretext">
    <w:name w:val="figure text"/>
    <w:uiPriority w:val="99"/>
    <w:rsid w:val="008128A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FL">
    <w:name w:val="FL"/>
    <w:aliases w:val="FlushLef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Char">
    <w:name w:val="页脚 Char"/>
    <w:basedOn w:val="a0"/>
    <w:link w:val="a3"/>
    <w:uiPriority w:val="99"/>
    <w:locked/>
    <w:rsid w:val="008128A3"/>
    <w:rPr>
      <w:sz w:val="24"/>
      <w:lang w:val="en-GB"/>
    </w:rPr>
  </w:style>
  <w:style w:type="paragraph" w:customStyle="1" w:styleId="Footnote">
    <w:name w:val="Footnote"/>
    <w:uiPriority w:val="99"/>
    <w:rsid w:val="008128A3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  <w:lang w:eastAsia="zh-CN"/>
    </w:rPr>
  </w:style>
  <w:style w:type="paragraph" w:customStyle="1" w:styleId="Foreword">
    <w:name w:val="Foreword"/>
    <w:next w:val="ForewordDisclaimer"/>
    <w:uiPriority w:val="99"/>
    <w:rsid w:val="008128A3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ForewordDisclaimer">
    <w:name w:val="Foreword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Glossary">
    <w:name w:val="Glossary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1">
    <w:name w:val="H1"/>
    <w:aliases w:val="1stLevelHead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H2">
    <w:name w:val="H2"/>
    <w:aliases w:val="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5">
    <w:name w:val="H5"/>
    <w:aliases w:val="1.1.1.1.1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Char0">
    <w:name w:val="页眉 Char"/>
    <w:basedOn w:val="a0"/>
    <w:link w:val="a4"/>
    <w:uiPriority w:val="99"/>
    <w:locked/>
    <w:rsid w:val="008128A3"/>
    <w:rPr>
      <w:b/>
      <w:sz w:val="28"/>
      <w:lang w:val="en-GB"/>
    </w:rPr>
  </w:style>
  <w:style w:type="paragraph" w:customStyle="1" w:styleId="Heading1">
    <w:name w:val="Heading1"/>
    <w:next w:val="Body"/>
    <w:uiPriority w:val="99"/>
    <w:rsid w:val="008128A3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  <w:lang w:eastAsia="zh-CN"/>
    </w:rPr>
  </w:style>
  <w:style w:type="paragraph" w:customStyle="1" w:styleId="Heading2">
    <w:name w:val="Heading2"/>
    <w:next w:val="Body"/>
    <w:uiPriority w:val="99"/>
    <w:rsid w:val="008128A3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eadingRunIn">
    <w:name w:val="HeadingRunIn"/>
    <w:next w:val="Body"/>
    <w:uiPriority w:val="99"/>
    <w:rsid w:val="008128A3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h">
    <w:name w:val="Hh"/>
    <w:aliases w:val="HangingIndent2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last">
    <w:name w:val="Hlast"/>
    <w:aliases w:val="HangingIndentLast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I">
    <w:name w:val="I"/>
    <w:aliases w:val="Inf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Indented">
    <w:name w:val="Inden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INT">
    <w:name w:val="INT"/>
    <w:aliases w:val="Introduction"/>
    <w:uiPriority w:val="99"/>
    <w:rsid w:val="008128A3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Int2">
    <w:name w:val="Int2"/>
    <w:aliases w:val="Intro2nd"/>
    <w:uiPriority w:val="99"/>
    <w:rsid w:val="008128A3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IntDisclaimer">
    <w:name w:val="Int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Introduction1">
    <w:name w:val="Introduction1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L">
    <w:name w:val="L"/>
    <w:aliases w:val="LetteredList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2">
    <w:name w:val="L2"/>
    <w:aliases w:val="NumberedList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">
    <w:name w:val="L1"/>
    <w:aliases w:val="LetteredList1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etter">
    <w:name w:val="Lett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">
    <w:name w:val="Ll"/>
    <w:aliases w:val="NumberedList2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1">
    <w:name w:val="Ll1"/>
    <w:aliases w:val="NumberedList21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">
    <w:name w:val="Lll"/>
    <w:aliases w:val="NumberedList3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l">
    <w:name w:val="Llll"/>
    <w:aliases w:val="NumberedList4"/>
    <w:uiPriority w:val="99"/>
    <w:rsid w:val="008128A3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">
    <w:name w:val="LP"/>
    <w:aliases w:val="ListParagraph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2">
    <w:name w:val="LP2"/>
    <w:aliases w:val="ListParagraph2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3">
    <w:name w:val="LP3"/>
    <w:aliases w:val="ListParagraph3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ageNumber">
    <w:name w:val="L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zh-CN"/>
    </w:rPr>
  </w:style>
  <w:style w:type="paragraph" w:customStyle="1" w:styleId="MappingTableCell">
    <w:name w:val="Mapping Table Cell"/>
    <w:uiPriority w:val="99"/>
    <w:rsid w:val="008128A3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MappingTableTitle">
    <w:name w:val="Mapping Table Title"/>
    <w:uiPriority w:val="99"/>
    <w:rsid w:val="008128A3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  <w:lang w:eastAsia="zh-CN"/>
    </w:rPr>
  </w:style>
  <w:style w:type="paragraph" w:customStyle="1" w:styleId="Nor">
    <w:name w:val="Nor"/>
    <w:aliases w:val="N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Note">
    <w:name w:val="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oteNum">
    <w:name w:val="NoteNum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umbered">
    <w:name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Numbered1">
    <w:name w:val="Numbered1"/>
    <w:next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Prim">
    <w:name w:val="Prim"/>
    <w:aliases w:val="PrimTag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2">
    <w:name w:val="Prim2"/>
    <w:aliases w:val="PrimTag3"/>
    <w:uiPriority w:val="99"/>
    <w:rsid w:val="008128A3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3">
    <w:name w:val="Prim3"/>
    <w:aliases w:val="PrimTag2"/>
    <w:next w:val="H"/>
    <w:uiPriority w:val="99"/>
    <w:rsid w:val="008128A3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4">
    <w:name w:val="Prim4"/>
    <w:aliases w:val="PrimTag1"/>
    <w:next w:val="H"/>
    <w:uiPriority w:val="99"/>
    <w:rsid w:val="008128A3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ferences">
    <w:name w:val="References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visionline">
    <w:name w:val="Revisionline"/>
    <w:uiPriority w:val="99"/>
    <w:rsid w:val="008128A3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RPageNumber">
    <w:name w:val="R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T">
    <w:name w:val="T"/>
    <w:aliases w:val="Tex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ableCaption">
    <w:name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TableFootnote">
    <w:name w:val="TableFootnote"/>
    <w:uiPriority w:val="99"/>
    <w:rsid w:val="008128A3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ext">
    <w:name w:val="TableText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itle">
    <w:name w:val="TableTitle"/>
    <w:next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styleId="af2">
    <w:name w:val="Title"/>
    <w:basedOn w:val="a"/>
    <w:next w:val="Body"/>
    <w:link w:val="Char5"/>
    <w:uiPriority w:val="99"/>
    <w:qFormat/>
    <w:rsid w:val="008128A3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CN"/>
    </w:rPr>
  </w:style>
  <w:style w:type="character" w:customStyle="1" w:styleId="Char5">
    <w:name w:val="标题 Char"/>
    <w:basedOn w:val="a0"/>
    <w:link w:val="af2"/>
    <w:uiPriority w:val="10"/>
    <w:rsid w:val="008128A3"/>
    <w:rPr>
      <w:rFonts w:ascii="Arial" w:eastAsiaTheme="minorEastAsia" w:hAnsi="Arial" w:cs="Arial"/>
      <w:b/>
      <w:bCs/>
      <w:color w:val="000000"/>
      <w:w w:val="0"/>
      <w:sz w:val="48"/>
      <w:szCs w:val="48"/>
      <w:lang w:eastAsia="zh-CN"/>
    </w:rPr>
  </w:style>
  <w:style w:type="paragraph" w:customStyle="1" w:styleId="TOCline">
    <w:name w:val="TOCline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8128A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styleId="af3">
    <w:name w:val="caption"/>
    <w:basedOn w:val="a"/>
    <w:next w:val="a"/>
    <w:uiPriority w:val="35"/>
    <w:qFormat/>
    <w:rsid w:val="008128A3"/>
    <w:pPr>
      <w:widowControl w:val="0"/>
      <w:jc w:val="both"/>
    </w:pPr>
    <w:rPr>
      <w:rFonts w:asciiTheme="majorHAnsi" w:eastAsia="黑体" w:hAnsiTheme="majorHAnsi"/>
      <w:kern w:val="2"/>
      <w:sz w:val="20"/>
      <w:lang w:val="en-US" w:eastAsia="zh-CN"/>
    </w:rPr>
  </w:style>
  <w:style w:type="character" w:customStyle="1" w:styleId="definition">
    <w:name w:val="definition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editordeletion">
    <w:name w:val="editor_deletion"/>
    <w:uiPriority w:val="99"/>
    <w:rsid w:val="008128A3"/>
    <w:rPr>
      <w:rFonts w:ascii="Times New Roman" w:hAnsi="Times New Roman"/>
      <w:strike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editorinsertion">
    <w:name w:val="editor_insertion"/>
    <w:uiPriority w:val="99"/>
    <w:rsid w:val="008128A3"/>
    <w:rPr>
      <w:rFonts w:ascii="Times New Roman" w:hAnsi="Times New Roman"/>
      <w:color w:val="000000"/>
      <w:spacing w:val="0"/>
      <w:w w:val="100"/>
      <w:sz w:val="20"/>
      <w:u w:val="thick"/>
      <w:vertAlign w:val="baseline"/>
      <w:lang w:val="en-US" w:eastAsia="x-none"/>
    </w:rPr>
  </w:style>
  <w:style w:type="character" w:customStyle="1" w:styleId="editornote0">
    <w:name w:val="editor_note"/>
    <w:uiPriority w:val="99"/>
    <w:rsid w:val="008128A3"/>
    <w:rPr>
      <w:rFonts w:ascii="Times New Roman" w:hAnsi="Times New Roman"/>
      <w:color w:val="FF0000"/>
      <w:spacing w:val="0"/>
      <w:w w:val="100"/>
      <w:sz w:val="20"/>
      <w:u w:val="none"/>
      <w:vertAlign w:val="baseline"/>
      <w:lang w:val="en-US" w:eastAsia="x-none"/>
    </w:rPr>
  </w:style>
  <w:style w:type="character" w:styleId="af4">
    <w:name w:val="Emphasis"/>
    <w:basedOn w:val="a0"/>
    <w:uiPriority w:val="99"/>
    <w:qFormat/>
    <w:rsid w:val="008128A3"/>
    <w:rPr>
      <w:rFonts w:cs="Times New Roman"/>
      <w:i/>
      <w:iCs/>
    </w:rPr>
  </w:style>
  <w:style w:type="character" w:customStyle="1" w:styleId="EquationVariables">
    <w:name w:val="EquationVariables"/>
    <w:uiPriority w:val="99"/>
    <w:rsid w:val="008128A3"/>
    <w:rPr>
      <w:i/>
    </w:rPr>
  </w:style>
  <w:style w:type="character" w:customStyle="1" w:styleId="IEEEStdsRegularFigureCaptionCharChar">
    <w:name w:val="IEEEStds Regular Figure Caption Char Char"/>
    <w:uiPriority w:val="99"/>
    <w:rsid w:val="008128A3"/>
  </w:style>
  <w:style w:type="character" w:customStyle="1" w:styleId="IEEEStdsRegularTableCaptionChar">
    <w:name w:val="IEEEStds Regular Table Caption Char"/>
    <w:uiPriority w:val="99"/>
    <w:rsid w:val="008128A3"/>
  </w:style>
  <w:style w:type="character" w:customStyle="1" w:styleId="Italic">
    <w:name w:val="Italic"/>
    <w:uiPriority w:val="99"/>
    <w:rsid w:val="008128A3"/>
    <w:rPr>
      <w:rFonts w:ascii="Arial" w:hAnsi="Arial"/>
      <w:b/>
      <w:i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P2">
    <w:name w:val="P2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3">
    <w:name w:val="P3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4">
    <w:name w:val="P4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5">
    <w:name w:val="P5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Reference">
    <w:name w:val="Reference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references0">
    <w:name w:val="references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Subscript">
    <w:name w:val="Subscript"/>
    <w:uiPriority w:val="99"/>
    <w:rsid w:val="008128A3"/>
    <w:rPr>
      <w:vertAlign w:val="subscript"/>
    </w:rPr>
  </w:style>
  <w:style w:type="character" w:customStyle="1" w:styleId="Superscript">
    <w:name w:val="Superscript"/>
    <w:uiPriority w:val="99"/>
    <w:rsid w:val="008128A3"/>
    <w:rPr>
      <w:vertAlign w:val="superscript"/>
    </w:rPr>
  </w:style>
  <w:style w:type="character" w:customStyle="1" w:styleId="Symbol">
    <w:name w:val="Symbol"/>
    <w:uiPriority w:val="99"/>
    <w:rsid w:val="008128A3"/>
    <w:rPr>
      <w:rFonts w:ascii="Symbol" w:hAnsi="Symbol"/>
      <w:color w:val="000000"/>
      <w:spacing w:val="0"/>
      <w:sz w:val="20"/>
      <w:u w:val="none"/>
      <w:vertAlign w:val="baseline"/>
    </w:rPr>
  </w:style>
  <w:style w:type="character" w:customStyle="1" w:styleId="Underline">
    <w:name w:val="Underline"/>
    <w:uiPriority w:val="99"/>
    <w:rsid w:val="008128A3"/>
  </w:style>
  <w:style w:type="character" w:customStyle="1" w:styleId="af5">
    <w:name w:val="Å¡¡ìª"/>
    <w:uiPriority w:val="99"/>
    <w:rsid w:val="008128A3"/>
  </w:style>
  <w:style w:type="character" w:styleId="af6">
    <w:name w:val="FollowedHyperlink"/>
    <w:basedOn w:val="a0"/>
    <w:uiPriority w:val="99"/>
    <w:semiHidden/>
    <w:unhideWhenUsed/>
    <w:rsid w:val="005229EF"/>
    <w:rPr>
      <w:color w:val="954F72"/>
      <w:u w:val="single"/>
    </w:rPr>
  </w:style>
  <w:style w:type="paragraph" w:customStyle="1" w:styleId="font5">
    <w:name w:val="font5"/>
    <w:basedOn w:val="a"/>
    <w:rsid w:val="005229EF"/>
    <w:pPr>
      <w:spacing w:before="100" w:beforeAutospacing="1" w:after="100" w:afterAutospacing="1"/>
    </w:pPr>
    <w:rPr>
      <w:rFonts w:ascii="Malgun Gothic" w:eastAsia="Malgun Gothic" w:hAnsi="Malgun Gothic" w:cs="Gulim"/>
      <w:sz w:val="16"/>
      <w:szCs w:val="16"/>
      <w:lang w:val="en-US" w:eastAsia="ko-KR"/>
    </w:rPr>
  </w:style>
  <w:style w:type="paragraph" w:customStyle="1" w:styleId="font6">
    <w:name w:val="font6"/>
    <w:basedOn w:val="a"/>
    <w:rsid w:val="005229EF"/>
    <w:pPr>
      <w:spacing w:before="100" w:beforeAutospacing="1" w:after="100" w:afterAutospacing="1"/>
    </w:pPr>
    <w:rPr>
      <w:rFonts w:ascii="Malgun Gothic" w:eastAsia="Malgun Gothic" w:hAnsi="Malgun Gothic" w:cs="Gulim"/>
      <w:color w:val="000000"/>
      <w:szCs w:val="22"/>
      <w:lang w:val="en-US" w:eastAsia="ko-KR"/>
    </w:rPr>
  </w:style>
  <w:style w:type="paragraph" w:customStyle="1" w:styleId="xl63">
    <w:name w:val="xl63"/>
    <w:basedOn w:val="a"/>
    <w:rsid w:val="00522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4">
    <w:name w:val="xl64"/>
    <w:basedOn w:val="a"/>
    <w:rsid w:val="005229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5">
    <w:name w:val="xl65"/>
    <w:basedOn w:val="a"/>
    <w:rsid w:val="005229E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6">
    <w:name w:val="xl66"/>
    <w:basedOn w:val="a"/>
    <w:rsid w:val="005229E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7">
    <w:name w:val="xl67"/>
    <w:basedOn w:val="a"/>
    <w:rsid w:val="005229E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8">
    <w:name w:val="xl68"/>
    <w:basedOn w:val="a"/>
    <w:rsid w:val="005229E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9">
    <w:name w:val="xl69"/>
    <w:basedOn w:val="a"/>
    <w:rsid w:val="00522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0">
    <w:name w:val="xl70"/>
    <w:basedOn w:val="a"/>
    <w:rsid w:val="00522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1">
    <w:name w:val="xl71"/>
    <w:basedOn w:val="a"/>
    <w:rsid w:val="005229E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2">
    <w:name w:val="xl72"/>
    <w:basedOn w:val="a"/>
    <w:rsid w:val="005229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3">
    <w:name w:val="xl73"/>
    <w:basedOn w:val="a"/>
    <w:rsid w:val="005229E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4">
    <w:name w:val="xl74"/>
    <w:basedOn w:val="a"/>
    <w:rsid w:val="005229E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5">
    <w:name w:val="xl75"/>
    <w:basedOn w:val="a"/>
    <w:rsid w:val="00522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6">
    <w:name w:val="xl76"/>
    <w:basedOn w:val="a"/>
    <w:rsid w:val="005229E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character" w:customStyle="1" w:styleId="af7">
    <w:name w:val="Åí"/>
    <w:uiPriority w:val="99"/>
    <w:rsid w:val="00A95107"/>
  </w:style>
  <w:style w:type="character" w:customStyle="1" w:styleId="SC7204809">
    <w:name w:val="SC.7.204809"/>
    <w:uiPriority w:val="99"/>
    <w:rsid w:val="00A95107"/>
  </w:style>
  <w:style w:type="paragraph" w:styleId="af8">
    <w:name w:val="Body Text"/>
    <w:basedOn w:val="a"/>
    <w:link w:val="Char6"/>
    <w:unhideWhenUsed/>
    <w:rsid w:val="00F35198"/>
    <w:pPr>
      <w:spacing w:after="120"/>
    </w:pPr>
  </w:style>
  <w:style w:type="character" w:customStyle="1" w:styleId="Char6">
    <w:name w:val="正文文本 Char"/>
    <w:basedOn w:val="a0"/>
    <w:link w:val="af8"/>
    <w:rsid w:val="00F35198"/>
    <w:rPr>
      <w:sz w:val="22"/>
      <w:lang w:val="en-GB"/>
    </w:rPr>
  </w:style>
  <w:style w:type="paragraph" w:customStyle="1" w:styleId="SP1690506">
    <w:name w:val="SP.16.90506"/>
    <w:basedOn w:val="a"/>
    <w:next w:val="a"/>
    <w:uiPriority w:val="99"/>
    <w:rsid w:val="004F06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4F06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6323600">
    <w:name w:val="SC.16.323600"/>
    <w:uiPriority w:val="99"/>
    <w:rsid w:val="004F06AE"/>
    <w:rPr>
      <w:b/>
      <w:bCs/>
      <w:color w:val="000000"/>
      <w:sz w:val="20"/>
      <w:szCs w:val="20"/>
    </w:rPr>
  </w:style>
  <w:style w:type="paragraph" w:customStyle="1" w:styleId="SP1690473">
    <w:name w:val="SP.16.90473"/>
    <w:basedOn w:val="a"/>
    <w:next w:val="a"/>
    <w:uiPriority w:val="99"/>
    <w:rsid w:val="004F06A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89">
    <w:name w:val="SC.16.323689"/>
    <w:uiPriority w:val="99"/>
    <w:rsid w:val="004F06AE"/>
    <w:rPr>
      <w:b/>
      <w:bCs/>
      <w:i/>
      <w:iCs/>
      <w:color w:val="000000"/>
      <w:sz w:val="16"/>
      <w:szCs w:val="16"/>
    </w:rPr>
  </w:style>
  <w:style w:type="paragraph" w:customStyle="1" w:styleId="SP1690484">
    <w:name w:val="SP.16.90484"/>
    <w:basedOn w:val="a"/>
    <w:next w:val="a"/>
    <w:uiPriority w:val="99"/>
    <w:rsid w:val="0006246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BF5E6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690476">
    <w:name w:val="SP.16.90476"/>
    <w:basedOn w:val="a"/>
    <w:next w:val="a"/>
    <w:uiPriority w:val="99"/>
    <w:rsid w:val="00570504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593">
    <w:name w:val="SC.16.323593"/>
    <w:uiPriority w:val="99"/>
    <w:rsid w:val="00570504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w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image" Target="media/image2.wmf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090e74063cb67d0dfb101fe90279f1d5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95a38a1b693e6628e2c625e43d54e718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7</b:RefOrder>
  </b:Source>
  <b:Source>
    <b:Tag>19_1870r4</b:Tag>
    <b:SourceType>JournalArticle</b:SourceType>
    <b:Guid>{CD7C46F8-E18C-4AAA-83A8-056B319638D3}</b:Guid>
    <b:Author>
      <b:Author>
        <b:Corporate>Sameer Vermani (Qualcomm)</b:Corporate>
      </b:Author>
    </b:Author>
    <b:Title>Further ideas on EHT preamble design</b:Title>
    <b:JournalName>19/1870r4</b:JournalName>
    <b:Year>November 2019</b:Year>
    <b:RefOrder>49</b:RefOrder>
  </b:Source>
  <b:Source>
    <b:Tag>19_1755r8</b:Tag>
    <b:SourceType>JournalArticle</b:SourceType>
    <b:Guid>{15996433-87D4-43F5-93BB-3BB963E8BE63}</b:Guid>
    <b:Author>
      <b:Author>
        <b:Corporate>TGbe</b:Corporate>
      </b:Author>
    </b:Author>
    <b:Title>Compendium of motions related to the contents of the TGbe specification framework document</b:Title>
    <b:JournalName>19/1755r8</b:JournalName>
    <b:Year>September 2020</b:Year>
    <b:RefOrder>1</b:RefOrder>
  </b:Source>
  <b:Source>
    <b:Tag>20_1064r1</b:Tag>
    <b:SourceType>JournalArticle</b:SourceType>
    <b:Guid>{F970ED19-40D8-4C49-82C8-74896F2678E5}</b:Guid>
    <b:Author>
      <b:Author>
        <b:Corporate>Dongguk Lim (LGE)</b:Corporate>
      </b:Author>
    </b:Author>
    <b:Title>Consideration on compressed mode in 11be</b:Title>
    <b:JournalName>20/1064r1</b:JournalName>
    <b:Year>August 2020</b:Year>
    <b:RefOrder>56</b:RefOrder>
  </b:Source>
  <b:Source>
    <b:Tag>19_1755r6</b:Tag>
    <b:SourceType>JournalArticle</b:SourceType>
    <b:Guid>{DDA802A7-4EF8-4D0A-BBD5-7EBF607A30C8}</b:Guid>
    <b:Author>
      <b:Author>
        <b:Corporate>TGbe</b:Corporate>
      </b:Author>
    </b:Author>
    <b:Title>Compendium of motions related to the contents of the TGbe specification framework document</b:Title>
    <b:JournalName>19/1755r6</b:JournalName>
    <b:Year>August 2020</b:Year>
    <b:RefOrder>5</b:RefOrder>
  </b:Source>
  <b:Source>
    <b:Tag>20_0930r1</b:Tag>
    <b:SourceType>JournalArticle</b:SourceType>
    <b:Guid>{E605D240-E766-4610-BAF0-25BE458B6272}</b:Guid>
    <b:Author>
      <b:Author>
        <b:Corporate>Dongguk Lim (LGE)</b:Corporate>
      </b:Author>
    </b:Author>
    <b:Title>Consideration on user-specific field in EHT-SIG</b:Title>
    <b:JournalName>20/0930r1</b:JournalName>
    <b:Year>June 2020</b:Year>
    <b:RefOrder>64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19</b:RefOrder>
  </b:Source>
  <b:Source>
    <b:Tag>20_0380r0</b:Tag>
    <b:SourceType>JournalArticle</b:SourceType>
    <b:Guid>{093B8051-FC0F-489A-B68D-16D78C0C7B99}</b:Guid>
    <b:Author>
      <b:Author>
        <b:Corporate>Sameer Vermani (Qualcomm)</b:Corporate>
      </b:Author>
    </b:Author>
    <b:Title>U-SIG structure and preamble processing</b:Title>
    <b:JournalName>20/0380r0</b:JournalName>
    <b:Year>March 2020</b:Year>
    <b:RefOrder>91</b:RefOrder>
  </b:Source>
</b:Sources>
</file>

<file path=customXml/itemProps1.xml><?xml version="1.0" encoding="utf-8"?>
<ds:datastoreItem xmlns:ds="http://schemas.openxmlformats.org/officeDocument/2006/customXml" ds:itemID="{FE0AD67A-FCE7-4DDB-9FE8-BB83E72199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31DCD6-67A3-430B-9671-F6212EB28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7EDACF-A58C-49D0-BD2E-AF240D7E0E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56CF13-FD45-47A5-ABAA-E543DE4A2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8</Pages>
  <Words>1937</Words>
  <Characters>11047</Characters>
  <Application>Microsoft Office Word</Application>
  <DocSecurity>0</DocSecurity>
  <Lines>92</Lines>
  <Paragraphs>25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802.11-09/1034r14</vt:lpstr>
      <vt:lpstr>doc.: IEEE 802.11-09/1034r14</vt:lpstr>
    </vt:vector>
  </TitlesOfParts>
  <Company>Intel Corporation</Company>
  <LinksUpToDate>false</LinksUpToDate>
  <CharactersWithSpaces>12959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802.11-09/1034r14</dc:title>
  <dc:subject>Submission</dc:subject>
  <dc:creator>Adrian Stephens</dc:creator>
  <cp:keywords>October 2017, CTPClassification=CTP_PUBLIC:VisualMarkings=, CTPClassification=CTP_NT</cp:keywords>
  <dc:description/>
  <cp:lastModifiedBy>Yujian (Ross Yu)</cp:lastModifiedBy>
  <cp:revision>4</cp:revision>
  <cp:lastPrinted>1901-01-01T10:30:00Z</cp:lastPrinted>
  <dcterms:created xsi:type="dcterms:W3CDTF">2021-01-26T03:31:00Z</dcterms:created>
  <dcterms:modified xsi:type="dcterms:W3CDTF">2021-01-26T03:36:00Z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c6b9cda4-3af9-4c62-8a4e-81f793905f59</vt:lpwstr>
  </property>
  <property fmtid="{D5CDD505-2E9C-101B-9397-08002B2CF9AE}" pid="3" name="CTP_TimeStamp">
    <vt:lpwstr>2020-01-17 00:31:56Z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(3)76Eocv9GJuw5iv8yLVyI7pQrOYE7ON8YndMOBxJElqrYk68/3IqGK3hqyvKWdupXF2HujcH6
T80p+YWQW70YYkVfNwdd7aCzN7swoEesqV+rHwV5JmBlrR4DgQAZKb810bwb42pjjCLBd0c4
/OEo4ZDl0sb1YSW9htfZltFC9l7hREQpdzChhxMDya23ydFF09AGrIZurXu0ozFnmim0oPBX
RdkWToC5GvK2quGeZg</vt:lpwstr>
  </property>
  <property fmtid="{D5CDD505-2E9C-101B-9397-08002B2CF9AE}" pid="9" name="_2015_ms_pID_7253431">
    <vt:lpwstr>GNUBGAhhvjtmPbSzSv9rkVUmJhm8xoq099doGm4jh9dOUqLogxzvky
/jGWR8kYKp9r2cFhGib/Lnrx1z2aG2jROUf4czVuEwfE7Uuw+qXAdmTYGfX9gHvPJOxOFRTz
oOMOjGg2p1xSjKEPQctaJzySTcLzB54R+83OW006Qu4aBHhUfxPGxBaCEMwWhX0+sJa/z7KL
BpuZOZEaZnNpXFpQ/lji3TVNDwQ+XdoPZgxN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1597988599</vt:lpwstr>
  </property>
  <property fmtid="{D5CDD505-2E9C-101B-9397-08002B2CF9AE}" pid="14" name="_2015_ms_pID_7253432">
    <vt:lpwstr>iA==</vt:lpwstr>
  </property>
  <property fmtid="{D5CDD505-2E9C-101B-9397-08002B2CF9AE}" pid="15" name="ContentTypeId">
    <vt:lpwstr>0x010100EB28163D68FE8E4D9361964FDD814FC4</vt:lpwstr>
  </property>
</Properties>
</file>