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81552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70B44C32" w:rsidR="005F64E1" w:rsidRDefault="005F64E1" w:rsidP="0081552D">
            <w:pPr>
              <w:pStyle w:val="T2"/>
            </w:pPr>
            <w:r>
              <w:t xml:space="preserve">Minutes 802.11be PHY ad hoc </w:t>
            </w:r>
            <w:r w:rsidR="00502CCE">
              <w:t>– Interim meeting January 2021</w:t>
            </w:r>
          </w:p>
        </w:tc>
      </w:tr>
      <w:tr w:rsidR="005F64E1" w14:paraId="2CB66E68" w14:textId="77777777" w:rsidTr="0081552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38187374" w:rsidR="005F64E1" w:rsidRDefault="005F64E1" w:rsidP="0081552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2857E2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2857E2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857E2">
              <w:rPr>
                <w:b w:val="0"/>
                <w:sz w:val="20"/>
              </w:rPr>
              <w:t>1</w:t>
            </w:r>
            <w:r w:rsidR="00360958">
              <w:rPr>
                <w:b w:val="0"/>
                <w:sz w:val="20"/>
              </w:rPr>
              <w:t>3</w:t>
            </w:r>
          </w:p>
        </w:tc>
      </w:tr>
      <w:tr w:rsidR="005F64E1" w14:paraId="07F846DD" w14:textId="77777777" w:rsidTr="0081552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81552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81552D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81552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81552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81552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81552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81552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81552D">
        <w:trPr>
          <w:jc w:val="center"/>
        </w:trPr>
        <w:tc>
          <w:tcPr>
            <w:tcW w:w="1336" w:type="dxa"/>
            <w:vAlign w:val="center"/>
          </w:tcPr>
          <w:p w14:paraId="4DC7751F" w14:textId="3DF6B048" w:rsidR="005F64E1" w:rsidRDefault="00502CCE" w:rsidP="0081552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77E501E5" w14:textId="0FFF5C73" w:rsidR="005F64E1" w:rsidRDefault="00502CCE" w:rsidP="008155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ON Semiconductor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8155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8155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A8DDA2A" w:rsidR="005F64E1" w:rsidRDefault="00502CCE" w:rsidP="0081552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sigurd.schelstraete@onsemi.com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5F64E1" w:rsidRDefault="005F64E1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52058AF5" w:rsidR="005F64E1" w:rsidRDefault="005F64E1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</w:t>
                            </w:r>
                            <w:r w:rsidR="00502CCE">
                              <w:t>during the January 2021 802.11 Interim Session</w:t>
                            </w:r>
                            <w:r>
                              <w:t>:</w:t>
                            </w:r>
                          </w:p>
                          <w:p w14:paraId="00E84BF5" w14:textId="62E20BEA" w:rsidR="005F64E1" w:rsidRDefault="00502CCE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Jan 11, </w:t>
                            </w:r>
                            <w:r w:rsidR="005F64E1">
                              <w:t>202</w:t>
                            </w:r>
                            <w:r>
                              <w:t>1</w:t>
                            </w:r>
                            <w:r w:rsidR="005F64E1">
                              <w:t xml:space="preserve"> </w:t>
                            </w:r>
                          </w:p>
                          <w:p w14:paraId="14F000ED" w14:textId="5ACF7292" w:rsidR="009B29F8" w:rsidRDefault="009B29F8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Jan 13, 2021</w:t>
                            </w:r>
                          </w:p>
                          <w:p w14:paraId="6AB69446" w14:textId="77777777" w:rsidR="005F64E1" w:rsidRDefault="005F64E1" w:rsidP="005F64E1">
                            <w:pPr>
                              <w:jc w:val="both"/>
                            </w:pPr>
                          </w:p>
                          <w:p w14:paraId="796329F4" w14:textId="77777777" w:rsidR="005F64E1" w:rsidRDefault="005F64E1" w:rsidP="005F64E1">
                            <w:pPr>
                              <w:jc w:val="both"/>
                            </w:pPr>
                          </w:p>
                          <w:p w14:paraId="6C4D69DA" w14:textId="77777777" w:rsidR="005F64E1" w:rsidRDefault="005F64E1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52BD0555" w14:textId="77777777" w:rsidR="005F64E1" w:rsidRDefault="005F64E1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52058AF5" w:rsidR="005F64E1" w:rsidRDefault="005F64E1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</w:t>
                      </w:r>
                      <w:r w:rsidR="00502CCE">
                        <w:t>during the January 2021 802.11 Interim Session</w:t>
                      </w:r>
                      <w:r>
                        <w:t>:</w:t>
                      </w:r>
                    </w:p>
                    <w:p w14:paraId="00E84BF5" w14:textId="62E20BEA" w:rsidR="005F64E1" w:rsidRDefault="00502CCE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Jan 11, </w:t>
                      </w:r>
                      <w:r w:rsidR="005F64E1">
                        <w:t>202</w:t>
                      </w:r>
                      <w:r>
                        <w:t>1</w:t>
                      </w:r>
                      <w:r w:rsidR="005F64E1">
                        <w:t xml:space="preserve"> </w:t>
                      </w:r>
                    </w:p>
                    <w:p w14:paraId="14F000ED" w14:textId="5ACF7292" w:rsidR="009B29F8" w:rsidRDefault="009B29F8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Jan 13, 2021</w:t>
                      </w:r>
                    </w:p>
                    <w:p w14:paraId="6AB69446" w14:textId="77777777" w:rsidR="005F64E1" w:rsidRDefault="005F64E1" w:rsidP="005F64E1">
                      <w:pPr>
                        <w:jc w:val="both"/>
                      </w:pPr>
                    </w:p>
                    <w:p w14:paraId="796329F4" w14:textId="77777777" w:rsidR="005F64E1" w:rsidRDefault="005F64E1" w:rsidP="005F64E1">
                      <w:pPr>
                        <w:jc w:val="both"/>
                      </w:pPr>
                    </w:p>
                    <w:p w14:paraId="6C4D69DA" w14:textId="77777777" w:rsidR="005F64E1" w:rsidRDefault="005F64E1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22B09CD1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454812">
        <w:rPr>
          <w:b/>
          <w:sz w:val="28"/>
          <w:szCs w:val="28"/>
          <w:u w:val="single"/>
        </w:rPr>
        <w:t>Jan 11</w:t>
      </w:r>
      <w:r w:rsidR="00454812" w:rsidRPr="00454812">
        <w:rPr>
          <w:b/>
          <w:sz w:val="28"/>
          <w:szCs w:val="28"/>
          <w:u w:val="single"/>
          <w:vertAlign w:val="superscript"/>
        </w:rPr>
        <w:t>th</w:t>
      </w:r>
      <w:proofErr w:type="gramStart"/>
      <w:r w:rsidRPr="0039540D">
        <w:rPr>
          <w:b/>
          <w:sz w:val="28"/>
          <w:szCs w:val="28"/>
          <w:u w:val="single"/>
        </w:rPr>
        <w:t xml:space="preserve"> </w:t>
      </w:r>
      <w:r w:rsidR="00454812">
        <w:rPr>
          <w:b/>
          <w:sz w:val="28"/>
          <w:szCs w:val="28"/>
          <w:u w:val="single"/>
        </w:rPr>
        <w:t>2021</w:t>
      </w:r>
      <w:proofErr w:type="gramEnd"/>
      <w:r w:rsidR="00454812">
        <w:rPr>
          <w:b/>
          <w:sz w:val="28"/>
          <w:szCs w:val="28"/>
          <w:u w:val="single"/>
        </w:rPr>
        <w:t>,</w:t>
      </w:r>
      <w:r w:rsidRPr="0039540D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73611B7B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454812">
        <w:rPr>
          <w:szCs w:val="22"/>
        </w:rPr>
        <w:t>Tianyu Wu, Apple</w:t>
      </w:r>
      <w:r w:rsidRPr="001916B5">
        <w:rPr>
          <w:szCs w:val="22"/>
        </w:rPr>
        <w:t>) calls the meeting to order at 1</w:t>
      </w:r>
      <w:r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2082632C" w14:textId="4F3B6F22" w:rsidR="005F64E1" w:rsidRPr="00CF6454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11-20/</w:t>
      </w:r>
      <w:r w:rsidR="00454812">
        <w:rPr>
          <w:szCs w:val="22"/>
        </w:rPr>
        <w:t>1983r2</w:t>
      </w:r>
      <w:r w:rsidR="003F0B9F">
        <w:rPr>
          <w:szCs w:val="22"/>
        </w:rPr>
        <w:t>.</w:t>
      </w:r>
    </w:p>
    <w:p w14:paraId="45234F59" w14:textId="77777777" w:rsidR="005F64E1" w:rsidRPr="00F343E0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6A7E44B" w14:textId="6ACFFEFB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454812">
        <w:rPr>
          <w:szCs w:val="22"/>
        </w:rPr>
        <w:t xml:space="preserve">Sigurd Schelstraete (ON Semiconductor) </w:t>
      </w:r>
      <w:r w:rsidRPr="00CF6454">
        <w:rPr>
          <w:szCs w:val="22"/>
        </w:rPr>
        <w:t>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77777777" w:rsidR="005F64E1" w:rsidRPr="00A632C1" w:rsidRDefault="005F64E1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1F4C50B6" w14:textId="6E85E7AD" w:rsidR="005F64E1" w:rsidRPr="00454812" w:rsidRDefault="005F64E1" w:rsidP="005F64E1">
      <w:pPr>
        <w:pStyle w:val="ListParagraph"/>
        <w:numPr>
          <w:ilvl w:val="1"/>
          <w:numId w:val="1"/>
        </w:numPr>
        <w:rPr>
          <w:sz w:val="22"/>
          <w:szCs w:val="22"/>
        </w:rPr>
      </w:pPr>
    </w:p>
    <w:p w14:paraId="39E9F145" w14:textId="76E22DF7" w:rsidR="005F64E1" w:rsidRDefault="005F64E1" w:rsidP="005F64E1">
      <w:pPr>
        <w:rPr>
          <w:szCs w:val="22"/>
        </w:rPr>
      </w:pPr>
    </w:p>
    <w:p w14:paraId="5E0A55AA" w14:textId="4E215833" w:rsidR="00002E96" w:rsidRPr="004C4474" w:rsidRDefault="004C4474" w:rsidP="005F64E1">
      <w:pPr>
        <w:rPr>
          <w:b/>
          <w:sz w:val="28"/>
          <w:szCs w:val="28"/>
        </w:rPr>
      </w:pPr>
      <w:r w:rsidRPr="004C4474">
        <w:rPr>
          <w:b/>
          <w:sz w:val="28"/>
          <w:szCs w:val="28"/>
        </w:rPr>
        <w:t>Agenda</w:t>
      </w:r>
    </w:p>
    <w:p w14:paraId="30171EDE" w14:textId="71106425" w:rsidR="004C4474" w:rsidRPr="00AD0AAE" w:rsidRDefault="004C4474" w:rsidP="004C4474">
      <w:pPr>
        <w:numPr>
          <w:ilvl w:val="0"/>
          <w:numId w:val="15"/>
        </w:numPr>
        <w:rPr>
          <w:szCs w:val="22"/>
        </w:rPr>
      </w:pPr>
      <w:r w:rsidRPr="004C4474">
        <w:rPr>
          <w:b/>
          <w:bCs/>
          <w:szCs w:val="22"/>
          <w:lang w:val="en-GB"/>
        </w:rPr>
        <w:t>Technical Submissions: Run SPs from Previous Topics</w:t>
      </w:r>
    </w:p>
    <w:p w14:paraId="1CDEE14B" w14:textId="5F428AAD" w:rsidR="004C4474" w:rsidRPr="004C4474" w:rsidRDefault="00AD0AAE" w:rsidP="00AD0AAE">
      <w:pPr>
        <w:numPr>
          <w:ilvl w:val="1"/>
          <w:numId w:val="15"/>
        </w:numPr>
        <w:rPr>
          <w:szCs w:val="22"/>
        </w:rPr>
      </w:pPr>
      <w:r w:rsidRPr="00AD0AAE">
        <w:rPr>
          <w:szCs w:val="22"/>
        </w:rPr>
        <w:t>1880r0 SR field in TB PPDU</w:t>
      </w:r>
      <w:r w:rsidRPr="00AD0AAE">
        <w:rPr>
          <w:szCs w:val="22"/>
        </w:rPr>
        <w:tab/>
      </w:r>
      <w:r w:rsidRPr="00AD0AAE">
        <w:rPr>
          <w:szCs w:val="22"/>
        </w:rPr>
        <w:tab/>
      </w:r>
      <w:r w:rsidRPr="00AD0AAE">
        <w:rPr>
          <w:szCs w:val="22"/>
        </w:rPr>
        <w:tab/>
        <w:t>Ron Porat</w:t>
      </w:r>
    </w:p>
    <w:p w14:paraId="067BF9C9" w14:textId="77777777" w:rsidR="004C4474" w:rsidRPr="004C4474" w:rsidRDefault="004C4474" w:rsidP="004C4474">
      <w:pPr>
        <w:numPr>
          <w:ilvl w:val="0"/>
          <w:numId w:val="15"/>
        </w:numPr>
        <w:rPr>
          <w:szCs w:val="22"/>
        </w:rPr>
      </w:pPr>
      <w:r w:rsidRPr="004C4474">
        <w:rPr>
          <w:b/>
          <w:bCs/>
          <w:szCs w:val="22"/>
          <w:lang w:val="en-GB"/>
        </w:rPr>
        <w:t>Technical Submissions: Proposed Draft Text (PDTs) for fixings TBDs</w:t>
      </w:r>
    </w:p>
    <w:p w14:paraId="3CEE3A4F" w14:textId="07067C3A" w:rsidR="004C4474" w:rsidRPr="004C4474" w:rsidRDefault="00B01481" w:rsidP="004C4474">
      <w:pPr>
        <w:numPr>
          <w:ilvl w:val="1"/>
          <w:numId w:val="15"/>
        </w:numPr>
        <w:rPr>
          <w:szCs w:val="22"/>
        </w:rPr>
      </w:pPr>
      <w:hyperlink r:id="rId8" w:history="1">
        <w:r w:rsidR="004C4474" w:rsidRPr="004C4474">
          <w:rPr>
            <w:rStyle w:val="Hyperlink"/>
            <w:szCs w:val="22"/>
          </w:rPr>
          <w:t>1963r1</w:t>
        </w:r>
      </w:hyperlink>
      <w:r w:rsidR="004C4474" w:rsidRPr="004C4474">
        <w:rPr>
          <w:szCs w:val="22"/>
        </w:rPr>
        <w:t xml:space="preserve"> Resolve some PHY TBDs in D0.2</w:t>
      </w:r>
      <w:r w:rsidR="00EA2D5F">
        <w:rPr>
          <w:szCs w:val="22"/>
        </w:rPr>
        <w:tab/>
      </w:r>
      <w:r w:rsidR="00EA2D5F">
        <w:rPr>
          <w:szCs w:val="22"/>
        </w:rPr>
        <w:tab/>
      </w:r>
      <w:r w:rsidR="00EA2D5F">
        <w:rPr>
          <w:szCs w:val="22"/>
        </w:rPr>
        <w:tab/>
      </w:r>
      <w:r w:rsidR="004C4474" w:rsidRPr="004C4474">
        <w:rPr>
          <w:szCs w:val="22"/>
        </w:rPr>
        <w:t>Bin Tian</w:t>
      </w:r>
    </w:p>
    <w:p w14:paraId="1A3FB08F" w14:textId="1ED8641D" w:rsidR="004C4474" w:rsidRPr="004C4474" w:rsidRDefault="00B01481" w:rsidP="004C4474">
      <w:pPr>
        <w:numPr>
          <w:ilvl w:val="1"/>
          <w:numId w:val="15"/>
        </w:numPr>
        <w:rPr>
          <w:szCs w:val="22"/>
        </w:rPr>
      </w:pPr>
      <w:hyperlink r:id="rId9" w:history="1">
        <w:r w:rsidR="004C4474" w:rsidRPr="004C4474">
          <w:rPr>
            <w:rStyle w:val="Hyperlink"/>
            <w:szCs w:val="22"/>
          </w:rPr>
          <w:t>1340r6</w:t>
        </w:r>
      </w:hyperlink>
      <w:r w:rsidR="004C4474" w:rsidRPr="004C4474">
        <w:rPr>
          <w:szCs w:val="22"/>
        </w:rPr>
        <w:t xml:space="preserve"> PDT-PHY-Packet Extension</w:t>
      </w:r>
      <w:r w:rsidR="00EA2D5F">
        <w:rPr>
          <w:szCs w:val="22"/>
        </w:rPr>
        <w:tab/>
      </w:r>
      <w:r w:rsidR="00EA2D5F">
        <w:rPr>
          <w:szCs w:val="22"/>
        </w:rPr>
        <w:tab/>
      </w:r>
      <w:r w:rsidR="00EA2D5F">
        <w:rPr>
          <w:szCs w:val="22"/>
        </w:rPr>
        <w:tab/>
      </w:r>
      <w:r w:rsidR="00EA2D5F">
        <w:rPr>
          <w:szCs w:val="22"/>
        </w:rPr>
        <w:tab/>
      </w:r>
      <w:r w:rsidR="004C4474" w:rsidRPr="004C4474">
        <w:rPr>
          <w:szCs w:val="22"/>
        </w:rPr>
        <w:t>Yan Zhang</w:t>
      </w:r>
    </w:p>
    <w:p w14:paraId="186518D8" w14:textId="6E855D80" w:rsidR="004C4474" w:rsidRPr="004C4474" w:rsidRDefault="004C4474" w:rsidP="004C4474">
      <w:pPr>
        <w:numPr>
          <w:ilvl w:val="1"/>
          <w:numId w:val="15"/>
        </w:numPr>
        <w:rPr>
          <w:szCs w:val="22"/>
        </w:rPr>
      </w:pPr>
      <w:r w:rsidRPr="004C4474">
        <w:rPr>
          <w:szCs w:val="22"/>
        </w:rPr>
        <w:t xml:space="preserve">1837r3 </w:t>
      </w:r>
      <w:proofErr w:type="spellStart"/>
      <w:r w:rsidRPr="004C4474">
        <w:rPr>
          <w:szCs w:val="22"/>
        </w:rPr>
        <w:t>pdt</w:t>
      </w:r>
      <w:proofErr w:type="spellEnd"/>
      <w:r w:rsidRPr="004C4474">
        <w:rPr>
          <w:szCs w:val="22"/>
        </w:rPr>
        <w:t>-</w:t>
      </w:r>
      <w:proofErr w:type="spellStart"/>
      <w:r w:rsidRPr="004C4474">
        <w:rPr>
          <w:szCs w:val="22"/>
        </w:rPr>
        <w:t>phy</w:t>
      </w:r>
      <w:proofErr w:type="spellEnd"/>
      <w:r w:rsidRPr="004C4474">
        <w:rPr>
          <w:szCs w:val="22"/>
        </w:rPr>
        <w:t>-</w:t>
      </w:r>
      <w:proofErr w:type="spellStart"/>
      <w:r w:rsidRPr="004C4474">
        <w:rPr>
          <w:szCs w:val="22"/>
        </w:rPr>
        <w:t>rx</w:t>
      </w:r>
      <w:proofErr w:type="spellEnd"/>
      <w:r w:rsidRPr="004C4474">
        <w:rPr>
          <w:szCs w:val="22"/>
        </w:rPr>
        <w:t>-procedure</w:t>
      </w:r>
      <w:r w:rsidR="00EA2D5F">
        <w:rPr>
          <w:szCs w:val="22"/>
        </w:rPr>
        <w:tab/>
      </w:r>
      <w:r w:rsidR="00EA2D5F">
        <w:rPr>
          <w:szCs w:val="22"/>
        </w:rPr>
        <w:tab/>
      </w:r>
      <w:r w:rsidR="00EA2D5F">
        <w:rPr>
          <w:szCs w:val="22"/>
        </w:rPr>
        <w:tab/>
      </w:r>
      <w:r w:rsidR="00EA2D5F">
        <w:rPr>
          <w:szCs w:val="22"/>
        </w:rPr>
        <w:tab/>
      </w:r>
      <w:r w:rsidR="00EA2D5F">
        <w:rPr>
          <w:szCs w:val="22"/>
        </w:rPr>
        <w:tab/>
      </w:r>
      <w:r w:rsidRPr="004C4474">
        <w:rPr>
          <w:szCs w:val="22"/>
        </w:rPr>
        <w:t>Xiaogang Chen</w:t>
      </w:r>
    </w:p>
    <w:p w14:paraId="7976E777" w14:textId="3B0318FC" w:rsidR="004C4474" w:rsidRDefault="004C4474" w:rsidP="004C4474">
      <w:pPr>
        <w:numPr>
          <w:ilvl w:val="1"/>
          <w:numId w:val="15"/>
        </w:numPr>
        <w:rPr>
          <w:szCs w:val="22"/>
        </w:rPr>
      </w:pPr>
      <w:r w:rsidRPr="004C4474">
        <w:rPr>
          <w:szCs w:val="22"/>
        </w:rPr>
        <w:t xml:space="preserve">1480r2 </w:t>
      </w:r>
      <w:proofErr w:type="spellStart"/>
      <w:r w:rsidRPr="004C4474">
        <w:rPr>
          <w:szCs w:val="22"/>
        </w:rPr>
        <w:t>Spectrum_Flatness</w:t>
      </w:r>
      <w:proofErr w:type="spellEnd"/>
      <w:r w:rsidR="00EA2D5F">
        <w:rPr>
          <w:szCs w:val="22"/>
        </w:rPr>
        <w:tab/>
      </w:r>
      <w:r w:rsidR="00EA2D5F">
        <w:rPr>
          <w:szCs w:val="22"/>
        </w:rPr>
        <w:tab/>
      </w:r>
      <w:r w:rsidR="00EA2D5F">
        <w:rPr>
          <w:szCs w:val="22"/>
        </w:rPr>
        <w:tab/>
      </w:r>
      <w:r w:rsidR="00EA2D5F">
        <w:rPr>
          <w:szCs w:val="22"/>
        </w:rPr>
        <w:tab/>
      </w:r>
      <w:r w:rsidR="00EA2D5F">
        <w:rPr>
          <w:szCs w:val="22"/>
        </w:rPr>
        <w:tab/>
      </w:r>
      <w:r w:rsidRPr="004C4474">
        <w:rPr>
          <w:szCs w:val="22"/>
        </w:rPr>
        <w:t>Xiaogang Chen</w:t>
      </w:r>
    </w:p>
    <w:p w14:paraId="2B0B74C9" w14:textId="30E56BCB" w:rsidR="007C284C" w:rsidRDefault="007C284C" w:rsidP="004C4474">
      <w:pPr>
        <w:numPr>
          <w:ilvl w:val="1"/>
          <w:numId w:val="15"/>
        </w:numPr>
        <w:rPr>
          <w:szCs w:val="22"/>
        </w:rPr>
      </w:pPr>
      <w:r>
        <w:rPr>
          <w:szCs w:val="22"/>
        </w:rPr>
        <w:t xml:space="preserve">0049 </w:t>
      </w:r>
      <w:r>
        <w:t>PDT PHY Update to Preamble U-SIG for D0.3</w:t>
      </w:r>
      <w:r>
        <w:tab/>
        <w:t>Sameer Vermani</w:t>
      </w:r>
    </w:p>
    <w:p w14:paraId="1C50E2AD" w14:textId="5EE1182E" w:rsidR="004C4474" w:rsidRPr="004C4474" w:rsidRDefault="00F1255A" w:rsidP="004C4474">
      <w:pPr>
        <w:numPr>
          <w:ilvl w:val="1"/>
          <w:numId w:val="15"/>
        </w:numPr>
        <w:rPr>
          <w:szCs w:val="22"/>
        </w:rPr>
      </w:pPr>
      <w:r>
        <w:rPr>
          <w:szCs w:val="22"/>
        </w:rPr>
        <w:t xml:space="preserve">1826r7 </w:t>
      </w:r>
      <w:r>
        <w:t>PDT Joint Spatial Stream and MIMO Protocol</w:t>
      </w:r>
      <w:r>
        <w:tab/>
        <w:t>Wook Bong Lee</w:t>
      </w:r>
    </w:p>
    <w:p w14:paraId="619AA7A1" w14:textId="77777777" w:rsidR="004C4474" w:rsidRPr="004C4474" w:rsidRDefault="004C4474" w:rsidP="004C4474">
      <w:pPr>
        <w:numPr>
          <w:ilvl w:val="0"/>
          <w:numId w:val="15"/>
        </w:numPr>
        <w:rPr>
          <w:szCs w:val="22"/>
        </w:rPr>
      </w:pPr>
      <w:r w:rsidRPr="004C4474">
        <w:rPr>
          <w:b/>
          <w:bCs/>
          <w:szCs w:val="22"/>
          <w:lang w:val="en-GB"/>
        </w:rPr>
        <w:t>Technical Submissions:</w:t>
      </w:r>
    </w:p>
    <w:p w14:paraId="051DBECF" w14:textId="57754B01" w:rsidR="004C4474" w:rsidRPr="004C4474" w:rsidRDefault="00B01481" w:rsidP="004C4474">
      <w:pPr>
        <w:numPr>
          <w:ilvl w:val="1"/>
          <w:numId w:val="15"/>
        </w:numPr>
        <w:rPr>
          <w:szCs w:val="22"/>
        </w:rPr>
      </w:pPr>
      <w:hyperlink r:id="rId10" w:history="1">
        <w:r w:rsidR="004C4474" w:rsidRPr="004C4474">
          <w:rPr>
            <w:rStyle w:val="Hyperlink"/>
            <w:szCs w:val="22"/>
          </w:rPr>
          <w:t>0015r0</w:t>
        </w:r>
      </w:hyperlink>
      <w:r w:rsidR="004C4474" w:rsidRPr="004C4474">
        <w:rPr>
          <w:szCs w:val="22"/>
        </w:rPr>
        <w:t xml:space="preserve"> Clarification of 80 MHz operation in wider-BW OFDMA</w:t>
      </w:r>
      <w:r w:rsidR="004C4474" w:rsidRPr="004C4474">
        <w:rPr>
          <w:szCs w:val="22"/>
        </w:rPr>
        <w:tab/>
        <w:t>Sigurd Schelstraete</w:t>
      </w:r>
    </w:p>
    <w:p w14:paraId="612DAD37" w14:textId="71F2C2B8" w:rsidR="004C4474" w:rsidRPr="004C4474" w:rsidRDefault="00B01481" w:rsidP="004C4474">
      <w:pPr>
        <w:numPr>
          <w:ilvl w:val="1"/>
          <w:numId w:val="15"/>
        </w:numPr>
        <w:rPr>
          <w:szCs w:val="22"/>
        </w:rPr>
      </w:pPr>
      <w:hyperlink r:id="rId11" w:history="1">
        <w:r w:rsidR="004C4474" w:rsidRPr="004C4474">
          <w:rPr>
            <w:rStyle w:val="Hyperlink"/>
            <w:szCs w:val="22"/>
          </w:rPr>
          <w:t>1886r1</w:t>
        </w:r>
      </w:hyperlink>
      <w:r w:rsidR="004C4474" w:rsidRPr="004C4474">
        <w:rPr>
          <w:szCs w:val="22"/>
        </w:rPr>
        <w:t xml:space="preserve"> RU Adaptation in TB UL MU Transmission</w:t>
      </w:r>
      <w:r w:rsidR="004C4474" w:rsidRPr="004C4474">
        <w:rPr>
          <w:szCs w:val="22"/>
        </w:rPr>
        <w:tab/>
      </w:r>
      <w:r w:rsidR="00EA2D5F">
        <w:rPr>
          <w:szCs w:val="22"/>
        </w:rPr>
        <w:tab/>
      </w:r>
      <w:r w:rsidR="00EA2D5F">
        <w:rPr>
          <w:szCs w:val="22"/>
        </w:rPr>
        <w:tab/>
      </w:r>
      <w:proofErr w:type="spellStart"/>
      <w:r w:rsidR="004C4474" w:rsidRPr="004C4474">
        <w:rPr>
          <w:szCs w:val="22"/>
        </w:rPr>
        <w:t>Yanyi</w:t>
      </w:r>
      <w:proofErr w:type="spellEnd"/>
      <w:r w:rsidR="004C4474" w:rsidRPr="004C4474">
        <w:rPr>
          <w:szCs w:val="22"/>
        </w:rPr>
        <w:t xml:space="preserve"> Ding</w:t>
      </w:r>
    </w:p>
    <w:p w14:paraId="305B02A7" w14:textId="513BA97D" w:rsidR="004C4474" w:rsidRPr="004C4474" w:rsidRDefault="004C4474" w:rsidP="004C4474">
      <w:pPr>
        <w:numPr>
          <w:ilvl w:val="1"/>
          <w:numId w:val="15"/>
        </w:numPr>
        <w:rPr>
          <w:szCs w:val="22"/>
        </w:rPr>
      </w:pPr>
      <w:r w:rsidRPr="004C4474">
        <w:rPr>
          <w:szCs w:val="22"/>
        </w:rPr>
        <w:t>0049r0 PHY update to preamble U-SIG for D0.3</w:t>
      </w:r>
      <w:r w:rsidR="00EA2D5F">
        <w:rPr>
          <w:szCs w:val="22"/>
        </w:rPr>
        <w:tab/>
      </w:r>
      <w:r w:rsidR="00EA2D5F">
        <w:rPr>
          <w:szCs w:val="22"/>
        </w:rPr>
        <w:tab/>
      </w:r>
      <w:r w:rsidR="00EA2D5F">
        <w:rPr>
          <w:szCs w:val="22"/>
        </w:rPr>
        <w:tab/>
      </w:r>
      <w:r w:rsidRPr="004C4474">
        <w:rPr>
          <w:szCs w:val="22"/>
        </w:rPr>
        <w:t>Sameer Vermani</w:t>
      </w:r>
    </w:p>
    <w:p w14:paraId="2E819B2F" w14:textId="1832A2C1" w:rsidR="004C4474" w:rsidRPr="004C4474" w:rsidRDefault="004C4474" w:rsidP="004C4474">
      <w:pPr>
        <w:numPr>
          <w:ilvl w:val="1"/>
          <w:numId w:val="15"/>
        </w:numPr>
        <w:rPr>
          <w:szCs w:val="22"/>
        </w:rPr>
      </w:pPr>
      <w:r w:rsidRPr="004C4474">
        <w:rPr>
          <w:szCs w:val="22"/>
        </w:rPr>
        <w:t>0012r0 Considerations on Open Issues PHY requirements</w:t>
      </w:r>
      <w:r w:rsidR="00EA2D5F">
        <w:rPr>
          <w:szCs w:val="22"/>
        </w:rPr>
        <w:tab/>
      </w:r>
      <w:r w:rsidR="00EA2D5F">
        <w:rPr>
          <w:szCs w:val="22"/>
        </w:rPr>
        <w:tab/>
      </w:r>
      <w:r w:rsidRPr="004C4474">
        <w:rPr>
          <w:szCs w:val="22"/>
        </w:rPr>
        <w:t>Wook Bong Lee</w:t>
      </w:r>
    </w:p>
    <w:p w14:paraId="3D2B1DBC" w14:textId="0741ACC0" w:rsidR="004C4474" w:rsidRPr="004C4474" w:rsidRDefault="00B01481" w:rsidP="004C4474">
      <w:pPr>
        <w:numPr>
          <w:ilvl w:val="1"/>
          <w:numId w:val="15"/>
        </w:numPr>
        <w:rPr>
          <w:szCs w:val="22"/>
        </w:rPr>
      </w:pPr>
      <w:hyperlink r:id="rId12" w:history="1">
        <w:r w:rsidR="004C4474" w:rsidRPr="004C4474">
          <w:rPr>
            <w:rStyle w:val="Hyperlink"/>
            <w:szCs w:val="22"/>
          </w:rPr>
          <w:t>0065r0</w:t>
        </w:r>
      </w:hyperlink>
      <w:r w:rsidR="004C4474" w:rsidRPr="004C4474">
        <w:rPr>
          <w:szCs w:val="22"/>
        </w:rPr>
        <w:t xml:space="preserve"> Spatial Reuse Fields in EHT Preamble</w:t>
      </w:r>
      <w:r w:rsidR="00EA2D5F">
        <w:rPr>
          <w:szCs w:val="22"/>
        </w:rPr>
        <w:tab/>
      </w:r>
      <w:r w:rsidR="00EA2D5F">
        <w:rPr>
          <w:szCs w:val="22"/>
        </w:rPr>
        <w:tab/>
      </w:r>
      <w:r w:rsidR="00EA2D5F">
        <w:rPr>
          <w:szCs w:val="22"/>
        </w:rPr>
        <w:tab/>
      </w:r>
      <w:r w:rsidR="004C4474" w:rsidRPr="004C4474">
        <w:rPr>
          <w:szCs w:val="22"/>
        </w:rPr>
        <w:t>Alice Chen</w:t>
      </w:r>
    </w:p>
    <w:p w14:paraId="70417AB6" w14:textId="1B0D7E52" w:rsidR="004C4474" w:rsidRDefault="004C4474" w:rsidP="005F64E1">
      <w:pPr>
        <w:rPr>
          <w:szCs w:val="22"/>
        </w:rPr>
      </w:pPr>
    </w:p>
    <w:p w14:paraId="6FB3E056" w14:textId="77777777" w:rsidR="004C4474" w:rsidRDefault="004C4474" w:rsidP="005F64E1">
      <w:pPr>
        <w:rPr>
          <w:szCs w:val="22"/>
        </w:rPr>
      </w:pPr>
    </w:p>
    <w:p w14:paraId="4F0437E6" w14:textId="5C5BDB50" w:rsidR="00002E96" w:rsidRPr="004C4474" w:rsidRDefault="004C4474" w:rsidP="005F64E1">
      <w:pPr>
        <w:rPr>
          <w:b/>
          <w:sz w:val="28"/>
          <w:szCs w:val="28"/>
        </w:rPr>
      </w:pPr>
      <w:r w:rsidRPr="004C4474">
        <w:rPr>
          <w:b/>
          <w:sz w:val="28"/>
          <w:szCs w:val="28"/>
        </w:rPr>
        <w:t>Deferred Straw Polls</w:t>
      </w:r>
    </w:p>
    <w:p w14:paraId="4AF98393" w14:textId="4920B93F" w:rsidR="004C4474" w:rsidRDefault="004C4474" w:rsidP="005F64E1">
      <w:r w:rsidRPr="004C4474">
        <w:rPr>
          <w:highlight w:val="cyan"/>
        </w:rPr>
        <w:t>SP1</w:t>
      </w:r>
      <w:r>
        <w:t>: 20/1880r0</w:t>
      </w:r>
      <w:r w:rsidR="00696F69">
        <w:t xml:space="preserve"> </w:t>
      </w:r>
      <w:r w:rsidR="00696F69" w:rsidRPr="00696F69">
        <w:t>SR field in TB PPDU</w:t>
      </w:r>
      <w:r w:rsidR="00696F69">
        <w:t xml:space="preserve"> (Ron Porat)</w:t>
      </w:r>
    </w:p>
    <w:p w14:paraId="07800064" w14:textId="3CA69B44" w:rsidR="005F64E1" w:rsidRDefault="005F64E1" w:rsidP="005F64E1">
      <w:pPr>
        <w:rPr>
          <w:szCs w:val="22"/>
        </w:rPr>
      </w:pPr>
    </w:p>
    <w:p w14:paraId="1FEEE7BF" w14:textId="77777777" w:rsidR="004C4474" w:rsidRPr="004C4474" w:rsidRDefault="004C4474" w:rsidP="004C4474">
      <w:pPr>
        <w:numPr>
          <w:ilvl w:val="0"/>
          <w:numId w:val="14"/>
        </w:numPr>
        <w:rPr>
          <w:szCs w:val="22"/>
        </w:rPr>
      </w:pPr>
      <w:r w:rsidRPr="004C4474">
        <w:rPr>
          <w:szCs w:val="22"/>
        </w:rPr>
        <w:t>Do you support to have two SR fields (4 bits each, total 8 bits), with granularity of half PPDU BW, but no smaller than 20MHz, in the U-SIG of TB PPDU?</w:t>
      </w:r>
    </w:p>
    <w:p w14:paraId="2B3D3F36" w14:textId="4071F22D" w:rsidR="004C4474" w:rsidRPr="004C4474" w:rsidRDefault="004C4474" w:rsidP="004C4474">
      <w:pPr>
        <w:numPr>
          <w:ilvl w:val="1"/>
          <w:numId w:val="14"/>
        </w:numPr>
        <w:rPr>
          <w:szCs w:val="22"/>
        </w:rPr>
      </w:pPr>
      <w:r>
        <w:rPr>
          <w:szCs w:val="22"/>
        </w:rPr>
        <w:t>Values in</w:t>
      </w:r>
      <w:r w:rsidRPr="004C4474">
        <w:rPr>
          <w:szCs w:val="22"/>
        </w:rPr>
        <w:t xml:space="preserve"> SR field</w:t>
      </w:r>
      <w:r>
        <w:rPr>
          <w:szCs w:val="22"/>
        </w:rPr>
        <w:t>s</w:t>
      </w:r>
      <w:r w:rsidRPr="004C4474">
        <w:rPr>
          <w:szCs w:val="22"/>
        </w:rPr>
        <w:t xml:space="preserve"> </w:t>
      </w:r>
      <w:r>
        <w:rPr>
          <w:szCs w:val="22"/>
        </w:rPr>
        <w:t>are defined same as in 11ax</w:t>
      </w:r>
    </w:p>
    <w:p w14:paraId="5E9F49A8" w14:textId="1FD99696" w:rsidR="004C4474" w:rsidRDefault="004C4474" w:rsidP="005F64E1">
      <w:pPr>
        <w:rPr>
          <w:szCs w:val="22"/>
        </w:rPr>
      </w:pPr>
    </w:p>
    <w:p w14:paraId="2819730A" w14:textId="7F6F41AF" w:rsidR="004C4474" w:rsidRDefault="004C4474" w:rsidP="005F64E1">
      <w:pPr>
        <w:rPr>
          <w:szCs w:val="22"/>
        </w:rPr>
      </w:pPr>
    </w:p>
    <w:p w14:paraId="6A37C863" w14:textId="66503EC9" w:rsidR="004C4474" w:rsidRDefault="004C4474" w:rsidP="005F64E1">
      <w:pPr>
        <w:rPr>
          <w:szCs w:val="22"/>
        </w:rPr>
      </w:pPr>
      <w:r w:rsidRPr="00696F69">
        <w:rPr>
          <w:szCs w:val="22"/>
          <w:highlight w:val="green"/>
        </w:rPr>
        <w:t>Y/N/A: 43/0/9</w:t>
      </w:r>
    </w:p>
    <w:p w14:paraId="2F858980" w14:textId="30F8BD3B" w:rsidR="004C4474" w:rsidRDefault="004C4474" w:rsidP="005F64E1">
      <w:pPr>
        <w:rPr>
          <w:szCs w:val="22"/>
        </w:rPr>
      </w:pPr>
    </w:p>
    <w:p w14:paraId="51805015" w14:textId="06EBD852" w:rsidR="004C4474" w:rsidRPr="004C4474" w:rsidRDefault="004C4474" w:rsidP="005F64E1">
      <w:pPr>
        <w:rPr>
          <w:b/>
          <w:sz w:val="28"/>
          <w:szCs w:val="28"/>
        </w:rPr>
      </w:pPr>
      <w:r w:rsidRPr="004C4474">
        <w:rPr>
          <w:b/>
          <w:sz w:val="28"/>
          <w:szCs w:val="28"/>
        </w:rPr>
        <w:t>PDT</w:t>
      </w:r>
      <w:r w:rsidR="00696F69">
        <w:rPr>
          <w:b/>
          <w:sz w:val="28"/>
          <w:szCs w:val="28"/>
        </w:rPr>
        <w:t xml:space="preserve"> Submissions</w:t>
      </w:r>
    </w:p>
    <w:p w14:paraId="3912DAB5" w14:textId="0CE95CFC" w:rsidR="004C4474" w:rsidRPr="004C4474" w:rsidRDefault="004C4474" w:rsidP="005F64E1">
      <w:pPr>
        <w:rPr>
          <w:b/>
          <w:bCs/>
          <w:szCs w:val="22"/>
        </w:rPr>
      </w:pPr>
      <w:r w:rsidRPr="004C4474">
        <w:rPr>
          <w:b/>
          <w:bCs/>
          <w:szCs w:val="22"/>
        </w:rPr>
        <w:t>1963r1 Resolve some PHY TBDs in D0.2</w:t>
      </w:r>
      <w:r>
        <w:rPr>
          <w:b/>
          <w:bCs/>
          <w:szCs w:val="22"/>
        </w:rPr>
        <w:t xml:space="preserve"> (</w:t>
      </w:r>
      <w:r w:rsidRPr="004C4474">
        <w:rPr>
          <w:b/>
          <w:bCs/>
          <w:szCs w:val="22"/>
        </w:rPr>
        <w:t>Bin Tian</w:t>
      </w:r>
      <w:r>
        <w:rPr>
          <w:b/>
          <w:bCs/>
          <w:szCs w:val="22"/>
        </w:rPr>
        <w:t>)</w:t>
      </w:r>
    </w:p>
    <w:p w14:paraId="61E98EFB" w14:textId="2CCC3BA0" w:rsidR="004C4474" w:rsidRDefault="004C4474" w:rsidP="005F64E1">
      <w:pPr>
        <w:rPr>
          <w:szCs w:val="22"/>
        </w:rPr>
      </w:pPr>
    </w:p>
    <w:p w14:paraId="32182585" w14:textId="79A33BCC" w:rsidR="00A81161" w:rsidRDefault="00A81161" w:rsidP="005F64E1">
      <w:pPr>
        <w:rPr>
          <w:szCs w:val="22"/>
        </w:rPr>
      </w:pPr>
      <w:r w:rsidRPr="00A81161">
        <w:rPr>
          <w:szCs w:val="22"/>
          <w:highlight w:val="cyan"/>
        </w:rPr>
        <w:t>SP2</w:t>
      </w:r>
      <w:r>
        <w:rPr>
          <w:szCs w:val="22"/>
        </w:rPr>
        <w:t xml:space="preserve">: Do you agree to include the spec text change in </w:t>
      </w:r>
      <w:r w:rsidR="00F1255A">
        <w:rPr>
          <w:szCs w:val="22"/>
        </w:rPr>
        <w:t>20/</w:t>
      </w:r>
      <w:r>
        <w:rPr>
          <w:szCs w:val="22"/>
        </w:rPr>
        <w:t>1963r1 into D0.3?</w:t>
      </w:r>
    </w:p>
    <w:p w14:paraId="3565D3E5" w14:textId="77777777" w:rsidR="00A81161" w:rsidRDefault="00A81161" w:rsidP="005F64E1">
      <w:pPr>
        <w:rPr>
          <w:szCs w:val="22"/>
        </w:rPr>
      </w:pPr>
    </w:p>
    <w:p w14:paraId="5D2D448D" w14:textId="0FFE5F70" w:rsidR="00A81161" w:rsidRDefault="00A81161" w:rsidP="005F64E1">
      <w:pPr>
        <w:rPr>
          <w:szCs w:val="22"/>
        </w:rPr>
      </w:pPr>
      <w:r w:rsidRPr="00696F69">
        <w:rPr>
          <w:szCs w:val="22"/>
          <w:highlight w:val="green"/>
        </w:rPr>
        <w:t>No objection.</w:t>
      </w:r>
    </w:p>
    <w:p w14:paraId="2CA00CE0" w14:textId="4BED2D62" w:rsidR="00A81161" w:rsidRDefault="00A81161" w:rsidP="005F64E1">
      <w:pPr>
        <w:rPr>
          <w:szCs w:val="22"/>
        </w:rPr>
      </w:pPr>
    </w:p>
    <w:p w14:paraId="4DB4D13F" w14:textId="77777777" w:rsidR="00A81161" w:rsidRDefault="00A81161" w:rsidP="005F64E1">
      <w:pPr>
        <w:rPr>
          <w:szCs w:val="22"/>
        </w:rPr>
      </w:pPr>
    </w:p>
    <w:p w14:paraId="085DA3EF" w14:textId="1C5AB7F0" w:rsidR="004C4474" w:rsidRPr="00A81161" w:rsidRDefault="00A81161" w:rsidP="005F64E1">
      <w:pPr>
        <w:rPr>
          <w:b/>
          <w:bCs/>
          <w:szCs w:val="22"/>
        </w:rPr>
      </w:pPr>
      <w:r w:rsidRPr="00A81161">
        <w:rPr>
          <w:b/>
          <w:bCs/>
          <w:szCs w:val="22"/>
        </w:rPr>
        <w:t>1340r6 PDT-PHY-Packet Extension</w:t>
      </w:r>
      <w:r>
        <w:rPr>
          <w:b/>
          <w:bCs/>
          <w:szCs w:val="22"/>
        </w:rPr>
        <w:t xml:space="preserve"> (</w:t>
      </w:r>
      <w:r w:rsidRPr="00A81161">
        <w:rPr>
          <w:b/>
          <w:bCs/>
          <w:szCs w:val="22"/>
        </w:rPr>
        <w:t>Yan Zhang</w:t>
      </w:r>
      <w:r>
        <w:rPr>
          <w:b/>
          <w:bCs/>
          <w:szCs w:val="22"/>
        </w:rPr>
        <w:t>)</w:t>
      </w:r>
    </w:p>
    <w:p w14:paraId="020C298B" w14:textId="5F4F261C" w:rsidR="004C4474" w:rsidRDefault="004C4474" w:rsidP="005F64E1">
      <w:pPr>
        <w:rPr>
          <w:szCs w:val="22"/>
        </w:rPr>
      </w:pPr>
    </w:p>
    <w:p w14:paraId="700C9F42" w14:textId="38D506ED" w:rsidR="00A81161" w:rsidRDefault="00A81161" w:rsidP="00A81161">
      <w:pPr>
        <w:rPr>
          <w:szCs w:val="22"/>
        </w:rPr>
      </w:pPr>
      <w:r w:rsidRPr="00A81161">
        <w:rPr>
          <w:szCs w:val="22"/>
          <w:highlight w:val="cyan"/>
        </w:rPr>
        <w:t>SP3</w:t>
      </w:r>
      <w:r>
        <w:rPr>
          <w:szCs w:val="22"/>
        </w:rPr>
        <w:t xml:space="preserve">: Do you agree to include the spec text change in </w:t>
      </w:r>
      <w:r w:rsidR="00F1255A">
        <w:rPr>
          <w:szCs w:val="22"/>
        </w:rPr>
        <w:t>20/</w:t>
      </w:r>
      <w:r>
        <w:rPr>
          <w:szCs w:val="22"/>
        </w:rPr>
        <w:t>1340r6 into D0.3?</w:t>
      </w:r>
    </w:p>
    <w:p w14:paraId="2F468A08" w14:textId="77777777" w:rsidR="00A81161" w:rsidRDefault="00A81161" w:rsidP="00A81161">
      <w:pPr>
        <w:rPr>
          <w:szCs w:val="22"/>
        </w:rPr>
      </w:pPr>
    </w:p>
    <w:p w14:paraId="402A33D7" w14:textId="77777777" w:rsidR="00A81161" w:rsidRDefault="00A81161" w:rsidP="00A81161">
      <w:pPr>
        <w:rPr>
          <w:szCs w:val="22"/>
        </w:rPr>
      </w:pPr>
      <w:r w:rsidRPr="00696F69">
        <w:rPr>
          <w:szCs w:val="22"/>
          <w:highlight w:val="green"/>
        </w:rPr>
        <w:t>No objection.</w:t>
      </w:r>
    </w:p>
    <w:p w14:paraId="2E139E44" w14:textId="77777777" w:rsidR="00A81161" w:rsidRDefault="00A81161" w:rsidP="00A81161">
      <w:pPr>
        <w:rPr>
          <w:szCs w:val="22"/>
        </w:rPr>
      </w:pPr>
    </w:p>
    <w:p w14:paraId="4E77AEEF" w14:textId="60A0F4E1" w:rsidR="004C4474" w:rsidRPr="00F1255A" w:rsidRDefault="004C4474" w:rsidP="00F1255A">
      <w:pPr>
        <w:rPr>
          <w:b/>
          <w:bCs/>
          <w:szCs w:val="22"/>
        </w:rPr>
      </w:pPr>
      <w:r w:rsidRPr="004C4474">
        <w:rPr>
          <w:b/>
          <w:bCs/>
          <w:szCs w:val="22"/>
        </w:rPr>
        <w:t xml:space="preserve">1837r3 </w:t>
      </w:r>
      <w:proofErr w:type="spellStart"/>
      <w:r w:rsidRPr="004C4474">
        <w:rPr>
          <w:b/>
          <w:bCs/>
          <w:szCs w:val="22"/>
        </w:rPr>
        <w:t>pdt</w:t>
      </w:r>
      <w:proofErr w:type="spellEnd"/>
      <w:r w:rsidRPr="004C4474">
        <w:rPr>
          <w:b/>
          <w:bCs/>
          <w:szCs w:val="22"/>
        </w:rPr>
        <w:t>-</w:t>
      </w:r>
      <w:proofErr w:type="spellStart"/>
      <w:r w:rsidRPr="004C4474">
        <w:rPr>
          <w:b/>
          <w:bCs/>
          <w:szCs w:val="22"/>
        </w:rPr>
        <w:t>phy</w:t>
      </w:r>
      <w:proofErr w:type="spellEnd"/>
      <w:r w:rsidRPr="004C4474">
        <w:rPr>
          <w:b/>
          <w:bCs/>
          <w:szCs w:val="22"/>
        </w:rPr>
        <w:t>-</w:t>
      </w:r>
      <w:proofErr w:type="spellStart"/>
      <w:r w:rsidRPr="004C4474">
        <w:rPr>
          <w:b/>
          <w:bCs/>
          <w:szCs w:val="22"/>
        </w:rPr>
        <w:t>rx</w:t>
      </w:r>
      <w:proofErr w:type="spellEnd"/>
      <w:r w:rsidRPr="004C4474">
        <w:rPr>
          <w:b/>
          <w:bCs/>
          <w:szCs w:val="22"/>
        </w:rPr>
        <w:t>-procedure</w:t>
      </w:r>
      <w:r w:rsidR="00F1255A">
        <w:rPr>
          <w:b/>
          <w:bCs/>
          <w:szCs w:val="22"/>
        </w:rPr>
        <w:t xml:space="preserve"> </w:t>
      </w:r>
      <w:r w:rsidR="00F1255A" w:rsidRPr="00F1255A">
        <w:rPr>
          <w:b/>
          <w:bCs/>
          <w:szCs w:val="22"/>
        </w:rPr>
        <w:t>(</w:t>
      </w:r>
      <w:r w:rsidRPr="004C4474">
        <w:rPr>
          <w:b/>
          <w:bCs/>
          <w:szCs w:val="22"/>
        </w:rPr>
        <w:t>Xiaogang Chen</w:t>
      </w:r>
      <w:r w:rsidR="00F1255A" w:rsidRPr="00F1255A">
        <w:rPr>
          <w:b/>
          <w:bCs/>
          <w:szCs w:val="22"/>
        </w:rPr>
        <w:t>)</w:t>
      </w:r>
    </w:p>
    <w:p w14:paraId="71758D66" w14:textId="77777777" w:rsidR="004C4474" w:rsidRPr="004C4474" w:rsidRDefault="004C4474" w:rsidP="00F1255A">
      <w:pPr>
        <w:rPr>
          <w:szCs w:val="22"/>
        </w:rPr>
      </w:pPr>
    </w:p>
    <w:p w14:paraId="5FDC20B5" w14:textId="3CA73724" w:rsidR="00333948" w:rsidRDefault="00333948" w:rsidP="00333948">
      <w:pPr>
        <w:rPr>
          <w:szCs w:val="22"/>
        </w:rPr>
      </w:pPr>
      <w:r w:rsidRPr="00A81161">
        <w:rPr>
          <w:szCs w:val="22"/>
          <w:highlight w:val="cyan"/>
        </w:rPr>
        <w:t>SP</w:t>
      </w:r>
      <w:r>
        <w:rPr>
          <w:szCs w:val="22"/>
          <w:highlight w:val="cyan"/>
        </w:rPr>
        <w:t>4</w:t>
      </w:r>
      <w:r>
        <w:rPr>
          <w:szCs w:val="22"/>
        </w:rPr>
        <w:t>: Do you agree to include the spec text change in 20/1837r4 into D0.3?</w:t>
      </w:r>
    </w:p>
    <w:p w14:paraId="1ADFAA9B" w14:textId="77777777" w:rsidR="00333948" w:rsidRDefault="00333948" w:rsidP="00333948">
      <w:pPr>
        <w:rPr>
          <w:szCs w:val="22"/>
        </w:rPr>
      </w:pPr>
    </w:p>
    <w:p w14:paraId="11A0B089" w14:textId="6C8A6831" w:rsidR="00333948" w:rsidRDefault="00333948" w:rsidP="00333948">
      <w:pPr>
        <w:rPr>
          <w:szCs w:val="22"/>
        </w:rPr>
      </w:pPr>
      <w:r w:rsidRPr="00696F69">
        <w:rPr>
          <w:szCs w:val="22"/>
          <w:highlight w:val="green"/>
        </w:rPr>
        <w:t>No objection.</w:t>
      </w:r>
    </w:p>
    <w:p w14:paraId="14CC1106" w14:textId="73B5C05C" w:rsidR="00A20CE7" w:rsidRDefault="00A20CE7" w:rsidP="00333948">
      <w:pPr>
        <w:rPr>
          <w:szCs w:val="22"/>
        </w:rPr>
      </w:pPr>
    </w:p>
    <w:p w14:paraId="3374D01E" w14:textId="73136D3D" w:rsidR="00A20CE7" w:rsidRDefault="00A20CE7" w:rsidP="00A20CE7">
      <w:pPr>
        <w:rPr>
          <w:szCs w:val="22"/>
        </w:rPr>
      </w:pPr>
      <w:r w:rsidRPr="00A81161">
        <w:rPr>
          <w:szCs w:val="22"/>
          <w:highlight w:val="cyan"/>
        </w:rPr>
        <w:t>SP</w:t>
      </w:r>
      <w:r>
        <w:rPr>
          <w:szCs w:val="22"/>
          <w:highlight w:val="cyan"/>
        </w:rPr>
        <w:t>8</w:t>
      </w:r>
      <w:r>
        <w:rPr>
          <w:szCs w:val="22"/>
        </w:rPr>
        <w:t>: Do you agree to include the spec text change in 20/1837r5 into D0.3?</w:t>
      </w:r>
    </w:p>
    <w:p w14:paraId="2360CB98" w14:textId="77777777" w:rsidR="00A20CE7" w:rsidRDefault="00A20CE7" w:rsidP="00A20CE7">
      <w:pPr>
        <w:rPr>
          <w:szCs w:val="22"/>
        </w:rPr>
      </w:pPr>
    </w:p>
    <w:p w14:paraId="536F3EA4" w14:textId="77777777" w:rsidR="00A20CE7" w:rsidRDefault="00A20CE7" w:rsidP="00A20CE7">
      <w:pPr>
        <w:rPr>
          <w:szCs w:val="22"/>
        </w:rPr>
      </w:pPr>
      <w:r w:rsidRPr="00696F69">
        <w:rPr>
          <w:szCs w:val="22"/>
          <w:highlight w:val="green"/>
        </w:rPr>
        <w:t>No objection.</w:t>
      </w:r>
    </w:p>
    <w:p w14:paraId="1EA17792" w14:textId="77777777" w:rsidR="00A20CE7" w:rsidRDefault="00A20CE7" w:rsidP="00333948">
      <w:pPr>
        <w:rPr>
          <w:szCs w:val="22"/>
        </w:rPr>
      </w:pPr>
    </w:p>
    <w:p w14:paraId="7A75FBA7" w14:textId="77777777" w:rsidR="00A81161" w:rsidRDefault="00A81161" w:rsidP="005F64E1">
      <w:pPr>
        <w:rPr>
          <w:szCs w:val="22"/>
        </w:rPr>
      </w:pPr>
    </w:p>
    <w:p w14:paraId="1A4A4004" w14:textId="0B3F8118" w:rsidR="004C4474" w:rsidRPr="00333948" w:rsidRDefault="00333948" w:rsidP="005F64E1">
      <w:pPr>
        <w:rPr>
          <w:b/>
          <w:bCs/>
          <w:szCs w:val="22"/>
        </w:rPr>
      </w:pPr>
      <w:r w:rsidRPr="00333948">
        <w:rPr>
          <w:b/>
          <w:bCs/>
          <w:szCs w:val="22"/>
        </w:rPr>
        <w:t xml:space="preserve">1480r2 </w:t>
      </w:r>
      <w:proofErr w:type="spellStart"/>
      <w:r w:rsidRPr="00333948">
        <w:rPr>
          <w:b/>
          <w:bCs/>
          <w:szCs w:val="22"/>
        </w:rPr>
        <w:t>Spectrum_Flatness</w:t>
      </w:r>
      <w:proofErr w:type="spellEnd"/>
      <w:r w:rsidRPr="00333948">
        <w:rPr>
          <w:b/>
          <w:bCs/>
          <w:szCs w:val="22"/>
        </w:rPr>
        <w:t xml:space="preserve"> (Xiaogang Chen)</w:t>
      </w:r>
    </w:p>
    <w:p w14:paraId="1E483616" w14:textId="6C6517B2" w:rsidR="00333948" w:rsidRDefault="00333948" w:rsidP="005F64E1">
      <w:pPr>
        <w:rPr>
          <w:szCs w:val="22"/>
        </w:rPr>
      </w:pPr>
    </w:p>
    <w:p w14:paraId="57FE1F02" w14:textId="4246982B" w:rsidR="007C284C" w:rsidRDefault="007C284C" w:rsidP="007C284C">
      <w:pPr>
        <w:rPr>
          <w:szCs w:val="22"/>
        </w:rPr>
      </w:pPr>
      <w:r w:rsidRPr="00A81161">
        <w:rPr>
          <w:szCs w:val="22"/>
          <w:highlight w:val="cyan"/>
        </w:rPr>
        <w:t>SP</w:t>
      </w:r>
      <w:r>
        <w:rPr>
          <w:szCs w:val="22"/>
          <w:highlight w:val="cyan"/>
        </w:rPr>
        <w:t>5</w:t>
      </w:r>
      <w:r>
        <w:rPr>
          <w:szCs w:val="22"/>
        </w:rPr>
        <w:t>: Do you agree to include the spec text change in 20/1480r</w:t>
      </w:r>
      <w:r w:rsidR="00EA2D5F">
        <w:rPr>
          <w:szCs w:val="22"/>
        </w:rPr>
        <w:t>3</w:t>
      </w:r>
      <w:r>
        <w:rPr>
          <w:szCs w:val="22"/>
        </w:rPr>
        <w:t xml:space="preserve"> into D0.3?</w:t>
      </w:r>
    </w:p>
    <w:p w14:paraId="4AF879E6" w14:textId="77777777" w:rsidR="007C284C" w:rsidRDefault="007C284C" w:rsidP="007C284C">
      <w:pPr>
        <w:rPr>
          <w:szCs w:val="22"/>
        </w:rPr>
      </w:pPr>
    </w:p>
    <w:p w14:paraId="39695528" w14:textId="77777777" w:rsidR="007C284C" w:rsidRDefault="007C284C" w:rsidP="007C284C">
      <w:pPr>
        <w:rPr>
          <w:szCs w:val="22"/>
        </w:rPr>
      </w:pPr>
      <w:r w:rsidRPr="00696F69">
        <w:rPr>
          <w:szCs w:val="22"/>
          <w:highlight w:val="green"/>
        </w:rPr>
        <w:t>No objection.</w:t>
      </w:r>
    </w:p>
    <w:p w14:paraId="7D4AF668" w14:textId="77777777" w:rsidR="007C284C" w:rsidRDefault="007C284C" w:rsidP="005F64E1">
      <w:pPr>
        <w:rPr>
          <w:szCs w:val="22"/>
        </w:rPr>
      </w:pPr>
    </w:p>
    <w:p w14:paraId="7601F1A3" w14:textId="3A7A6C97" w:rsidR="00333948" w:rsidRPr="00EA2D5F" w:rsidRDefault="00EA2D5F" w:rsidP="005F64E1">
      <w:pPr>
        <w:rPr>
          <w:b/>
          <w:bCs/>
          <w:szCs w:val="22"/>
        </w:rPr>
      </w:pPr>
      <w:r w:rsidRPr="00EA2D5F">
        <w:rPr>
          <w:b/>
          <w:bCs/>
          <w:szCs w:val="22"/>
        </w:rPr>
        <w:t>0049 PDT PHY Update to Preamble U-SIG for D0.3 (Sameer Vermani)</w:t>
      </w:r>
    </w:p>
    <w:p w14:paraId="05A4A04B" w14:textId="0E971173" w:rsidR="00EA2D5F" w:rsidRDefault="00EA2D5F" w:rsidP="005F64E1">
      <w:pPr>
        <w:rPr>
          <w:szCs w:val="22"/>
        </w:rPr>
      </w:pPr>
    </w:p>
    <w:p w14:paraId="122974D2" w14:textId="6FB1BCD6" w:rsidR="00EA2D5F" w:rsidRDefault="00EA2D5F" w:rsidP="00EA2D5F">
      <w:pPr>
        <w:rPr>
          <w:szCs w:val="22"/>
        </w:rPr>
      </w:pPr>
      <w:r w:rsidRPr="00A81161">
        <w:rPr>
          <w:szCs w:val="22"/>
          <w:highlight w:val="cyan"/>
        </w:rPr>
        <w:t>SP</w:t>
      </w:r>
      <w:r>
        <w:rPr>
          <w:szCs w:val="22"/>
          <w:highlight w:val="cyan"/>
        </w:rPr>
        <w:t>6</w:t>
      </w:r>
      <w:r>
        <w:rPr>
          <w:szCs w:val="22"/>
        </w:rPr>
        <w:t>: Do you agree to include the spec text change in 20/</w:t>
      </w:r>
      <w:r w:rsidR="00F949D1">
        <w:rPr>
          <w:szCs w:val="22"/>
        </w:rPr>
        <w:t>0049r1</w:t>
      </w:r>
      <w:r>
        <w:rPr>
          <w:szCs w:val="22"/>
        </w:rPr>
        <w:t xml:space="preserve"> into D0.3?</w:t>
      </w:r>
    </w:p>
    <w:p w14:paraId="5B736771" w14:textId="77777777" w:rsidR="00EA2D5F" w:rsidRDefault="00EA2D5F" w:rsidP="00EA2D5F">
      <w:pPr>
        <w:rPr>
          <w:szCs w:val="22"/>
        </w:rPr>
      </w:pPr>
    </w:p>
    <w:p w14:paraId="75543B01" w14:textId="77777777" w:rsidR="00EA2D5F" w:rsidRDefault="00EA2D5F" w:rsidP="00EA2D5F">
      <w:pPr>
        <w:rPr>
          <w:szCs w:val="22"/>
        </w:rPr>
      </w:pPr>
      <w:r w:rsidRPr="00696F69">
        <w:rPr>
          <w:szCs w:val="22"/>
          <w:highlight w:val="green"/>
        </w:rPr>
        <w:t>No objection.</w:t>
      </w:r>
    </w:p>
    <w:p w14:paraId="54852000" w14:textId="77777777" w:rsidR="00EA2D5F" w:rsidRDefault="00EA2D5F" w:rsidP="005F64E1">
      <w:pPr>
        <w:rPr>
          <w:szCs w:val="22"/>
        </w:rPr>
      </w:pPr>
    </w:p>
    <w:p w14:paraId="6A17FC9E" w14:textId="283FADF3" w:rsidR="004C4474" w:rsidRPr="004C4474" w:rsidRDefault="00F949D1" w:rsidP="00F949D1">
      <w:pPr>
        <w:rPr>
          <w:b/>
          <w:bCs/>
          <w:szCs w:val="22"/>
        </w:rPr>
      </w:pPr>
      <w:r w:rsidRPr="00F949D1">
        <w:rPr>
          <w:b/>
          <w:bCs/>
          <w:szCs w:val="22"/>
        </w:rPr>
        <w:t>1826r7 PDT Joint Spatial Stream and MIMO Protocol (Wook Bong Lee)</w:t>
      </w:r>
    </w:p>
    <w:p w14:paraId="35BBAE2A" w14:textId="7F274D20" w:rsidR="00EA2D5F" w:rsidRDefault="00EA2D5F" w:rsidP="005F64E1">
      <w:pPr>
        <w:rPr>
          <w:szCs w:val="22"/>
        </w:rPr>
      </w:pPr>
    </w:p>
    <w:p w14:paraId="00260742" w14:textId="79253B50" w:rsidR="00A20CE7" w:rsidRDefault="00A20CE7" w:rsidP="00A20CE7">
      <w:pPr>
        <w:rPr>
          <w:szCs w:val="22"/>
        </w:rPr>
      </w:pPr>
      <w:r w:rsidRPr="00A81161">
        <w:rPr>
          <w:szCs w:val="22"/>
          <w:highlight w:val="cyan"/>
        </w:rPr>
        <w:t>SP</w:t>
      </w:r>
      <w:r>
        <w:rPr>
          <w:szCs w:val="22"/>
          <w:highlight w:val="cyan"/>
        </w:rPr>
        <w:t>7</w:t>
      </w:r>
      <w:r>
        <w:rPr>
          <w:szCs w:val="22"/>
        </w:rPr>
        <w:t>: Do you agree to include the spec text change in 20/1826r7 into D0.3?</w:t>
      </w:r>
    </w:p>
    <w:p w14:paraId="4DF12C91" w14:textId="77777777" w:rsidR="00A20CE7" w:rsidRDefault="00A20CE7" w:rsidP="00A20CE7">
      <w:pPr>
        <w:rPr>
          <w:szCs w:val="22"/>
        </w:rPr>
      </w:pPr>
    </w:p>
    <w:p w14:paraId="38479C5B" w14:textId="77777777" w:rsidR="00A20CE7" w:rsidRDefault="00A20CE7" w:rsidP="00A20CE7">
      <w:pPr>
        <w:rPr>
          <w:szCs w:val="22"/>
        </w:rPr>
      </w:pPr>
      <w:r w:rsidRPr="00696F69">
        <w:rPr>
          <w:szCs w:val="22"/>
          <w:highlight w:val="green"/>
        </w:rPr>
        <w:t>No objection.</w:t>
      </w:r>
    </w:p>
    <w:p w14:paraId="21C6B7A4" w14:textId="77777777" w:rsidR="00F949D1" w:rsidRDefault="00F949D1" w:rsidP="005F64E1">
      <w:pPr>
        <w:rPr>
          <w:szCs w:val="22"/>
        </w:rPr>
      </w:pPr>
    </w:p>
    <w:p w14:paraId="099311A1" w14:textId="77777777" w:rsidR="00F949D1" w:rsidRPr="00016694" w:rsidRDefault="00F949D1" w:rsidP="005F64E1">
      <w:pPr>
        <w:rPr>
          <w:szCs w:val="22"/>
        </w:rPr>
      </w:pPr>
    </w:p>
    <w:p w14:paraId="549BC1B6" w14:textId="610C99A8" w:rsidR="005F64E1" w:rsidRPr="0039540D" w:rsidRDefault="006E711A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76634499" w14:textId="4EE47FBA" w:rsidR="005F64E1" w:rsidRDefault="005F64E1" w:rsidP="005F64E1">
      <w:pPr>
        <w:rPr>
          <w:szCs w:val="22"/>
        </w:rPr>
      </w:pPr>
      <w:r>
        <w:rPr>
          <w:szCs w:val="22"/>
        </w:rPr>
        <w:t xml:space="preserve">The meeting is </w:t>
      </w:r>
      <w:r w:rsidR="006E711A">
        <w:rPr>
          <w:szCs w:val="22"/>
        </w:rPr>
        <w:t>recessed</w:t>
      </w:r>
      <w:r>
        <w:rPr>
          <w:szCs w:val="22"/>
        </w:rPr>
        <w:t xml:space="preserve"> at </w:t>
      </w:r>
      <w:r w:rsidR="00106D79">
        <w:rPr>
          <w:szCs w:val="22"/>
        </w:rPr>
        <w:t>20:57</w:t>
      </w:r>
      <w:r>
        <w:rPr>
          <w:szCs w:val="22"/>
        </w:rPr>
        <w:t xml:space="preserve"> ET</w:t>
      </w:r>
    </w:p>
    <w:p w14:paraId="7737F738" w14:textId="37F14C8F" w:rsidR="005376B1" w:rsidRDefault="005376B1">
      <w:r>
        <w:br w:type="page"/>
      </w:r>
    </w:p>
    <w:p w14:paraId="508EC704" w14:textId="0966A269" w:rsidR="005376B1" w:rsidRPr="0039540D" w:rsidRDefault="005376B1" w:rsidP="005376B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Wednesday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Jan 13</w:t>
      </w:r>
      <w:r w:rsidRPr="00454812">
        <w:rPr>
          <w:b/>
          <w:sz w:val="28"/>
          <w:szCs w:val="28"/>
          <w:u w:val="single"/>
          <w:vertAlign w:val="superscript"/>
        </w:rPr>
        <w:t>th</w:t>
      </w:r>
      <w:proofErr w:type="gramStart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2021</w:t>
      </w:r>
      <w:proofErr w:type="gramEnd"/>
      <w:r>
        <w:rPr>
          <w:b/>
          <w:sz w:val="28"/>
          <w:szCs w:val="28"/>
          <w:u w:val="single"/>
        </w:rPr>
        <w:t>,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11</w:t>
      </w:r>
      <w:r w:rsidRPr="0039540D">
        <w:rPr>
          <w:b/>
          <w:sz w:val="28"/>
          <w:szCs w:val="28"/>
          <w:u w:val="single"/>
        </w:rPr>
        <w:t>:00 ET</w:t>
      </w:r>
    </w:p>
    <w:p w14:paraId="1075B395" w14:textId="77777777" w:rsidR="005376B1" w:rsidRPr="001916B5" w:rsidRDefault="005376B1" w:rsidP="005376B1">
      <w:pPr>
        <w:rPr>
          <w:szCs w:val="22"/>
        </w:rPr>
      </w:pPr>
    </w:p>
    <w:p w14:paraId="0E77076A" w14:textId="77777777" w:rsidR="005376B1" w:rsidRPr="0039540D" w:rsidRDefault="005376B1" w:rsidP="005376B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7642E66" w14:textId="155FF221" w:rsidR="005376B1" w:rsidRDefault="005376B1" w:rsidP="005376B1">
      <w:pPr>
        <w:numPr>
          <w:ilvl w:val="0"/>
          <w:numId w:val="16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 Wu,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2954BE12" w14:textId="2FD4E4F2" w:rsidR="005376B1" w:rsidRPr="00CF6454" w:rsidRDefault="005376B1" w:rsidP="005376B1">
      <w:pPr>
        <w:numPr>
          <w:ilvl w:val="0"/>
          <w:numId w:val="16"/>
        </w:numPr>
        <w:rPr>
          <w:szCs w:val="22"/>
        </w:rPr>
      </w:pPr>
      <w:r w:rsidRPr="00CF6454">
        <w:rPr>
          <w:szCs w:val="22"/>
        </w:rPr>
        <w:t>The Chair follows the agenda in 11-20/</w:t>
      </w:r>
      <w:r>
        <w:rPr>
          <w:szCs w:val="22"/>
        </w:rPr>
        <w:t>1983r3.</w:t>
      </w:r>
    </w:p>
    <w:p w14:paraId="330C892A" w14:textId="77777777" w:rsidR="005376B1" w:rsidRPr="00F343E0" w:rsidRDefault="005376B1" w:rsidP="005376B1">
      <w:pPr>
        <w:numPr>
          <w:ilvl w:val="0"/>
          <w:numId w:val="16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2F6D4D2" w14:textId="77777777" w:rsidR="005376B1" w:rsidRPr="00B70672" w:rsidRDefault="005376B1" w:rsidP="005376B1">
      <w:pPr>
        <w:numPr>
          <w:ilvl w:val="0"/>
          <w:numId w:val="16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Sigurd Schelstraete (ON Semiconductor) </w:t>
      </w:r>
      <w:r w:rsidRPr="00CF6454">
        <w:rPr>
          <w:szCs w:val="22"/>
        </w:rPr>
        <w:t>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524F377B" w14:textId="77777777" w:rsidR="005376B1" w:rsidRPr="00A632C1" w:rsidRDefault="005376B1" w:rsidP="005376B1">
      <w:pPr>
        <w:numPr>
          <w:ilvl w:val="0"/>
          <w:numId w:val="16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3F12D554" w14:textId="2E80DCB7" w:rsidR="00961D6A" w:rsidRDefault="00961D6A" w:rsidP="005F64E1"/>
    <w:p w14:paraId="385BF7A4" w14:textId="77777777" w:rsidR="005376B1" w:rsidRDefault="005376B1" w:rsidP="005376B1">
      <w:pPr>
        <w:rPr>
          <w:szCs w:val="22"/>
        </w:rPr>
      </w:pPr>
    </w:p>
    <w:p w14:paraId="3B381BAE" w14:textId="77777777" w:rsidR="005376B1" w:rsidRPr="004C4474" w:rsidRDefault="005376B1" w:rsidP="005376B1">
      <w:pPr>
        <w:rPr>
          <w:b/>
          <w:sz w:val="28"/>
          <w:szCs w:val="28"/>
        </w:rPr>
      </w:pPr>
      <w:r w:rsidRPr="004C4474">
        <w:rPr>
          <w:b/>
          <w:sz w:val="28"/>
          <w:szCs w:val="28"/>
        </w:rPr>
        <w:t>Agenda</w:t>
      </w:r>
    </w:p>
    <w:p w14:paraId="728AB887" w14:textId="77777777" w:rsidR="005376B1" w:rsidRPr="00AD0AAE" w:rsidRDefault="005376B1" w:rsidP="005376B1">
      <w:pPr>
        <w:numPr>
          <w:ilvl w:val="0"/>
          <w:numId w:val="15"/>
        </w:numPr>
        <w:rPr>
          <w:szCs w:val="22"/>
        </w:rPr>
      </w:pPr>
      <w:r w:rsidRPr="004C4474">
        <w:rPr>
          <w:b/>
          <w:bCs/>
          <w:szCs w:val="22"/>
          <w:lang w:val="en-GB"/>
        </w:rPr>
        <w:t>Technical Submissions: Run SPs from Previous Topics</w:t>
      </w:r>
    </w:p>
    <w:p w14:paraId="015D5B4C" w14:textId="115C8A02" w:rsidR="005376B1" w:rsidRPr="005B5A7A" w:rsidRDefault="005376B1" w:rsidP="005376B1">
      <w:pPr>
        <w:numPr>
          <w:ilvl w:val="0"/>
          <w:numId w:val="15"/>
        </w:numPr>
        <w:rPr>
          <w:szCs w:val="22"/>
        </w:rPr>
      </w:pPr>
      <w:r w:rsidRPr="004C4474">
        <w:rPr>
          <w:b/>
          <w:bCs/>
          <w:szCs w:val="22"/>
          <w:lang w:val="en-GB"/>
        </w:rPr>
        <w:t>Technical Submissions: Proposed Draft Text (PDTs) for fixings TBDs</w:t>
      </w:r>
    </w:p>
    <w:p w14:paraId="1214ECA9" w14:textId="77777777" w:rsidR="005B5A7A" w:rsidRPr="004C4474" w:rsidRDefault="005B5A7A" w:rsidP="005B5A7A">
      <w:pPr>
        <w:numPr>
          <w:ilvl w:val="1"/>
          <w:numId w:val="15"/>
        </w:numPr>
        <w:rPr>
          <w:szCs w:val="22"/>
        </w:rPr>
      </w:pPr>
      <w:r w:rsidRPr="004C4474">
        <w:rPr>
          <w:szCs w:val="22"/>
        </w:rPr>
        <w:t>0012r0 Considerations on Open Issues PHY requirements</w:t>
      </w:r>
      <w:r>
        <w:rPr>
          <w:szCs w:val="22"/>
        </w:rPr>
        <w:tab/>
      </w:r>
      <w:r>
        <w:rPr>
          <w:szCs w:val="22"/>
        </w:rPr>
        <w:tab/>
      </w:r>
      <w:r w:rsidRPr="004C4474">
        <w:rPr>
          <w:szCs w:val="22"/>
        </w:rPr>
        <w:t>Wook Bong Lee</w:t>
      </w:r>
    </w:p>
    <w:p w14:paraId="26272188" w14:textId="09DB3A1A" w:rsidR="005B5A7A" w:rsidRPr="005B5A7A" w:rsidRDefault="005B5A7A" w:rsidP="005B5A7A">
      <w:pPr>
        <w:numPr>
          <w:ilvl w:val="1"/>
          <w:numId w:val="15"/>
        </w:numPr>
        <w:rPr>
          <w:szCs w:val="22"/>
        </w:rPr>
      </w:pPr>
      <w:r w:rsidRPr="005B5A7A">
        <w:rPr>
          <w:szCs w:val="22"/>
        </w:rPr>
        <w:t>0014</w:t>
      </w:r>
      <w:r>
        <w:rPr>
          <w:szCs w:val="22"/>
        </w:rPr>
        <w:t xml:space="preserve">r0 </w:t>
      </w:r>
      <w:r w:rsidRPr="005B5A7A">
        <w:rPr>
          <w:szCs w:val="22"/>
        </w:rPr>
        <w:t>Proposed Draft Text (PDT-PHY): Modulation Accurac</w:t>
      </w:r>
      <w:r>
        <w:rPr>
          <w:szCs w:val="22"/>
        </w:rPr>
        <w:t>y</w:t>
      </w:r>
    </w:p>
    <w:p w14:paraId="12B8DDF0" w14:textId="32756EB7" w:rsidR="005B5A7A" w:rsidRDefault="005B5A7A" w:rsidP="005B5A7A">
      <w:pPr>
        <w:numPr>
          <w:ilvl w:val="1"/>
          <w:numId w:val="15"/>
        </w:numPr>
        <w:rPr>
          <w:szCs w:val="22"/>
        </w:rPr>
      </w:pPr>
      <w:r w:rsidRPr="005B5A7A">
        <w:rPr>
          <w:szCs w:val="22"/>
        </w:rPr>
        <w:t>0013</w:t>
      </w:r>
      <w:r>
        <w:rPr>
          <w:szCs w:val="22"/>
        </w:rPr>
        <w:t xml:space="preserve">r0 </w:t>
      </w:r>
      <w:r w:rsidRPr="005B5A7A">
        <w:rPr>
          <w:szCs w:val="22"/>
        </w:rPr>
        <w:t>Proposed Draft Text (PDT-PHY): Receive specification: General and receiver minimum input sensitivity and channel rejection</w:t>
      </w:r>
      <w:r>
        <w:rPr>
          <w:szCs w:val="22"/>
        </w:rPr>
        <w:t xml:space="preserve"> </w:t>
      </w:r>
      <w:r>
        <w:rPr>
          <w:szCs w:val="22"/>
        </w:rPr>
        <w:tab/>
        <w:t>Wook Bong Lee</w:t>
      </w:r>
    </w:p>
    <w:p w14:paraId="592F0CC8" w14:textId="18B80E09" w:rsidR="005B5A7A" w:rsidRPr="004C4474" w:rsidRDefault="005B5A7A" w:rsidP="005B5A7A">
      <w:pPr>
        <w:numPr>
          <w:ilvl w:val="1"/>
          <w:numId w:val="15"/>
        </w:numPr>
        <w:rPr>
          <w:szCs w:val="22"/>
        </w:rPr>
      </w:pPr>
      <w:r>
        <w:rPr>
          <w:szCs w:val="22"/>
        </w:rPr>
        <w:t xml:space="preserve">0010 </w:t>
      </w:r>
      <w:r w:rsidRPr="005B5A7A">
        <w:rPr>
          <w:szCs w:val="22"/>
        </w:rPr>
        <w:t>PDT-PHY: Preamble Puncture Update</w:t>
      </w:r>
      <w:r>
        <w:rPr>
          <w:szCs w:val="22"/>
        </w:rPr>
        <w:tab/>
      </w:r>
      <w:r>
        <w:t>Oded Redlich</w:t>
      </w:r>
    </w:p>
    <w:p w14:paraId="3B36B813" w14:textId="77777777" w:rsidR="005376B1" w:rsidRPr="004C4474" w:rsidRDefault="005376B1" w:rsidP="005376B1">
      <w:pPr>
        <w:numPr>
          <w:ilvl w:val="0"/>
          <w:numId w:val="15"/>
        </w:numPr>
        <w:rPr>
          <w:szCs w:val="22"/>
        </w:rPr>
      </w:pPr>
      <w:r w:rsidRPr="004C4474">
        <w:rPr>
          <w:b/>
          <w:bCs/>
          <w:szCs w:val="22"/>
          <w:lang w:val="en-GB"/>
        </w:rPr>
        <w:t>Technical Submissions:</w:t>
      </w:r>
    </w:p>
    <w:p w14:paraId="3D408B6B" w14:textId="77777777" w:rsidR="005376B1" w:rsidRPr="004C4474" w:rsidRDefault="00B01481" w:rsidP="005376B1">
      <w:pPr>
        <w:numPr>
          <w:ilvl w:val="1"/>
          <w:numId w:val="15"/>
        </w:numPr>
        <w:rPr>
          <w:szCs w:val="22"/>
        </w:rPr>
      </w:pPr>
      <w:hyperlink r:id="rId13" w:history="1">
        <w:r w:rsidR="005376B1" w:rsidRPr="004C4474">
          <w:rPr>
            <w:rStyle w:val="Hyperlink"/>
            <w:szCs w:val="22"/>
          </w:rPr>
          <w:t>0015r0</w:t>
        </w:r>
      </w:hyperlink>
      <w:r w:rsidR="005376B1" w:rsidRPr="004C4474">
        <w:rPr>
          <w:szCs w:val="22"/>
        </w:rPr>
        <w:t xml:space="preserve"> Clarification of 80 MHz operation in wider-BW OFDMA</w:t>
      </w:r>
      <w:r w:rsidR="005376B1" w:rsidRPr="004C4474">
        <w:rPr>
          <w:szCs w:val="22"/>
        </w:rPr>
        <w:tab/>
        <w:t>Sigurd Schelstraete</w:t>
      </w:r>
    </w:p>
    <w:p w14:paraId="70314B87" w14:textId="77777777" w:rsidR="005376B1" w:rsidRPr="004C4474" w:rsidRDefault="00B01481" w:rsidP="005376B1">
      <w:pPr>
        <w:numPr>
          <w:ilvl w:val="1"/>
          <w:numId w:val="15"/>
        </w:numPr>
        <w:rPr>
          <w:szCs w:val="22"/>
        </w:rPr>
      </w:pPr>
      <w:hyperlink r:id="rId14" w:history="1">
        <w:r w:rsidR="005376B1" w:rsidRPr="004C4474">
          <w:rPr>
            <w:rStyle w:val="Hyperlink"/>
            <w:szCs w:val="22"/>
          </w:rPr>
          <w:t>1886r1</w:t>
        </w:r>
      </w:hyperlink>
      <w:r w:rsidR="005376B1" w:rsidRPr="004C4474">
        <w:rPr>
          <w:szCs w:val="22"/>
        </w:rPr>
        <w:t xml:space="preserve"> RU Adaptation in TB UL MU Transmission</w:t>
      </w:r>
      <w:r w:rsidR="005376B1" w:rsidRPr="004C4474">
        <w:rPr>
          <w:szCs w:val="22"/>
        </w:rPr>
        <w:tab/>
      </w:r>
      <w:r w:rsidR="005376B1">
        <w:rPr>
          <w:szCs w:val="22"/>
        </w:rPr>
        <w:tab/>
      </w:r>
      <w:r w:rsidR="005376B1">
        <w:rPr>
          <w:szCs w:val="22"/>
        </w:rPr>
        <w:tab/>
      </w:r>
      <w:proofErr w:type="spellStart"/>
      <w:r w:rsidR="005376B1" w:rsidRPr="004C4474">
        <w:rPr>
          <w:szCs w:val="22"/>
        </w:rPr>
        <w:t>Yanyi</w:t>
      </w:r>
      <w:proofErr w:type="spellEnd"/>
      <w:r w:rsidR="005376B1" w:rsidRPr="004C4474">
        <w:rPr>
          <w:szCs w:val="22"/>
        </w:rPr>
        <w:t xml:space="preserve"> Ding</w:t>
      </w:r>
    </w:p>
    <w:p w14:paraId="5C4557E0" w14:textId="34C87211" w:rsidR="005376B1" w:rsidRDefault="00B01481" w:rsidP="005376B1">
      <w:pPr>
        <w:numPr>
          <w:ilvl w:val="1"/>
          <w:numId w:val="15"/>
        </w:numPr>
        <w:rPr>
          <w:szCs w:val="22"/>
        </w:rPr>
      </w:pPr>
      <w:hyperlink r:id="rId15" w:history="1">
        <w:r w:rsidR="005376B1" w:rsidRPr="004C4474">
          <w:rPr>
            <w:rStyle w:val="Hyperlink"/>
            <w:szCs w:val="22"/>
          </w:rPr>
          <w:t>0065r0</w:t>
        </w:r>
      </w:hyperlink>
      <w:r w:rsidR="005376B1" w:rsidRPr="004C4474">
        <w:rPr>
          <w:szCs w:val="22"/>
        </w:rPr>
        <w:t xml:space="preserve"> Spatial Reuse Fields in EHT Preamble</w:t>
      </w:r>
      <w:r w:rsidR="005376B1">
        <w:rPr>
          <w:szCs w:val="22"/>
        </w:rPr>
        <w:tab/>
      </w:r>
      <w:r w:rsidR="005376B1">
        <w:rPr>
          <w:szCs w:val="22"/>
        </w:rPr>
        <w:tab/>
      </w:r>
      <w:r w:rsidR="005376B1">
        <w:rPr>
          <w:szCs w:val="22"/>
        </w:rPr>
        <w:tab/>
      </w:r>
      <w:r w:rsidR="005376B1" w:rsidRPr="004C4474">
        <w:rPr>
          <w:szCs w:val="22"/>
        </w:rPr>
        <w:t>Alice Chen</w:t>
      </w:r>
    </w:p>
    <w:p w14:paraId="08CCD5CA" w14:textId="7C1154AC" w:rsidR="005B5A7A" w:rsidRPr="004C4474" w:rsidRDefault="005B5A7A" w:rsidP="005376B1">
      <w:pPr>
        <w:numPr>
          <w:ilvl w:val="1"/>
          <w:numId w:val="15"/>
        </w:numPr>
        <w:rPr>
          <w:szCs w:val="22"/>
        </w:rPr>
      </w:pPr>
      <w:r>
        <w:rPr>
          <w:szCs w:val="22"/>
        </w:rPr>
        <w:t xml:space="preserve">0089r0 </w:t>
      </w:r>
      <w:r w:rsidRPr="005B5A7A">
        <w:rPr>
          <w:szCs w:val="22"/>
        </w:rPr>
        <w:t>EHT PPE Thresholds Field Follow-up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>
        <w:t>Mengshi</w:t>
      </w:r>
      <w:proofErr w:type="spellEnd"/>
      <w:r>
        <w:t xml:space="preserve"> Hu</w:t>
      </w:r>
    </w:p>
    <w:p w14:paraId="20A01540" w14:textId="32CE244B" w:rsidR="005376B1" w:rsidRDefault="005376B1" w:rsidP="005F64E1"/>
    <w:p w14:paraId="00A57CD1" w14:textId="77777777" w:rsidR="005B5A7A" w:rsidRPr="004C4474" w:rsidRDefault="005B5A7A" w:rsidP="005B5A7A">
      <w:pPr>
        <w:rPr>
          <w:b/>
          <w:sz w:val="28"/>
          <w:szCs w:val="28"/>
        </w:rPr>
      </w:pPr>
      <w:r w:rsidRPr="004C4474">
        <w:rPr>
          <w:b/>
          <w:sz w:val="28"/>
          <w:szCs w:val="28"/>
        </w:rPr>
        <w:t>PDT</w:t>
      </w:r>
      <w:r>
        <w:rPr>
          <w:b/>
          <w:sz w:val="28"/>
          <w:szCs w:val="28"/>
        </w:rPr>
        <w:t xml:space="preserve"> Submissions</w:t>
      </w:r>
    </w:p>
    <w:p w14:paraId="25474C86" w14:textId="50C72D77" w:rsidR="005B5A7A" w:rsidRPr="005B5A7A" w:rsidRDefault="005B5A7A" w:rsidP="005B5A7A">
      <w:pPr>
        <w:rPr>
          <w:b/>
          <w:bCs/>
          <w:szCs w:val="22"/>
        </w:rPr>
      </w:pPr>
      <w:r w:rsidRPr="005B5A7A">
        <w:rPr>
          <w:b/>
          <w:bCs/>
          <w:szCs w:val="22"/>
        </w:rPr>
        <w:t>0012r0 Considerations on Open Issues PHY requirements (Wook Bong Lee)</w:t>
      </w:r>
    </w:p>
    <w:p w14:paraId="0428091F" w14:textId="79309334" w:rsidR="005B5A7A" w:rsidRDefault="00EE5F5E" w:rsidP="005B5A7A">
      <w:r>
        <w:t xml:space="preserve">Discussion of various issues </w:t>
      </w:r>
      <w:proofErr w:type="spellStart"/>
      <w:r>
        <w:t>w.r.t.</w:t>
      </w:r>
      <w:proofErr w:type="spellEnd"/>
      <w:r>
        <w:t xml:space="preserve"> LO requirement, EVM requirements, channel rejection, …</w:t>
      </w:r>
    </w:p>
    <w:p w14:paraId="384DEA8F" w14:textId="202C4E5C" w:rsidR="005B5A7A" w:rsidRDefault="005B5A7A" w:rsidP="005B5A7A"/>
    <w:p w14:paraId="5EC6F42A" w14:textId="1291024B" w:rsidR="005B5A7A" w:rsidRPr="009D64B0" w:rsidRDefault="00EE5F5E" w:rsidP="005B5A7A">
      <w:pPr>
        <w:rPr>
          <w:u w:val="single"/>
        </w:rPr>
      </w:pPr>
      <w:r w:rsidRPr="009D64B0">
        <w:rPr>
          <w:u w:val="single"/>
        </w:rPr>
        <w:t>Discussion</w:t>
      </w:r>
    </w:p>
    <w:p w14:paraId="6011B6EF" w14:textId="2D744801" w:rsidR="00EE5F5E" w:rsidRDefault="009D64B0" w:rsidP="005B5A7A">
      <w:r>
        <w:t>Q</w:t>
      </w:r>
      <w:r w:rsidR="00EE5F5E">
        <w:t>: EVM in 11ax for 1024 QAM is a bit loose. For EHT, do we want stricter requirement?</w:t>
      </w:r>
    </w:p>
    <w:p w14:paraId="27C6692E" w14:textId="27686A65" w:rsidR="00EE5F5E" w:rsidRDefault="00EE5F5E" w:rsidP="005B5A7A">
      <w:r>
        <w:t>A: maybe not. EVM measurement setup does not mention amplitude drift compensation.</w:t>
      </w:r>
    </w:p>
    <w:p w14:paraId="6BC6771C" w14:textId="7266ACE7" w:rsidR="00EE5F5E" w:rsidRDefault="00EE5F5E" w:rsidP="005B5A7A">
      <w:r>
        <w:t>A: need to specify both enabled and disabled for 11ax.</w:t>
      </w:r>
    </w:p>
    <w:p w14:paraId="6803FC12" w14:textId="704AD476" w:rsidR="00EE5F5E" w:rsidRDefault="009D64B0" w:rsidP="005B5A7A">
      <w:r>
        <w:t>Q</w:t>
      </w:r>
      <w:r w:rsidR="00EE5F5E">
        <w:t xml:space="preserve">: with compensation it’s easier to meet requirements, </w:t>
      </w:r>
      <w:r>
        <w:t xml:space="preserve">this will make it </w:t>
      </w:r>
      <w:r w:rsidR="00EE5F5E">
        <w:t xml:space="preserve">more difficult. </w:t>
      </w:r>
    </w:p>
    <w:p w14:paraId="710A4AD2" w14:textId="39F5C8D7" w:rsidR="00EE5F5E" w:rsidRDefault="00EE5F5E" w:rsidP="005B5A7A">
      <w:r>
        <w:t>A: if we just use -35 dB, vendor can still test with compensation on</w:t>
      </w:r>
    </w:p>
    <w:p w14:paraId="2526C004" w14:textId="7B3DF4AE" w:rsidR="00EE5F5E" w:rsidRDefault="009D64B0" w:rsidP="005B5A7A">
      <w:r>
        <w:t>Q</w:t>
      </w:r>
      <w:r w:rsidR="00EE5F5E">
        <w:t xml:space="preserve">: LO requirement does not depend on BW. Change in LO </w:t>
      </w:r>
      <w:r>
        <w:t xml:space="preserve">in 11ac relative to 11n </w:t>
      </w:r>
      <w:r w:rsidR="00EE5F5E">
        <w:t xml:space="preserve">was related to LO outside of packet BW. No reason to make it more stringent in 11be. Keep it at -32 </w:t>
      </w:r>
      <w:proofErr w:type="spellStart"/>
      <w:r w:rsidR="00EE5F5E">
        <w:t>dB.</w:t>
      </w:r>
      <w:proofErr w:type="spellEnd"/>
    </w:p>
    <w:p w14:paraId="1372B54E" w14:textId="12E09E3E" w:rsidR="00EE5F5E" w:rsidRDefault="00EE5F5E" w:rsidP="005B5A7A">
      <w:r>
        <w:t>A: this mean LO could be higher than data tone.</w:t>
      </w:r>
    </w:p>
    <w:p w14:paraId="40315250" w14:textId="0256C670" w:rsidR="00EE5F5E" w:rsidRDefault="009D64B0" w:rsidP="005B5A7A">
      <w:r>
        <w:t>Q</w:t>
      </w:r>
      <w:r w:rsidR="00EE5F5E">
        <w:t>: for DUP mode at low SNR, we may not see all combining benefit, so not realistic to expected full 3 dB gain. Maybe take 1 dB margin.</w:t>
      </w:r>
    </w:p>
    <w:p w14:paraId="20F61DA0" w14:textId="728CA0F1" w:rsidR="00EE5F5E" w:rsidRDefault="009D64B0" w:rsidP="005B5A7A">
      <w:r>
        <w:t>Q</w:t>
      </w:r>
      <w:r w:rsidR="00EE5F5E">
        <w:t>: channel rejection may not scale linearly. Need time to check.</w:t>
      </w:r>
    </w:p>
    <w:p w14:paraId="71E92C0F" w14:textId="0238F98C" w:rsidR="00EE5F5E" w:rsidRDefault="009D64B0" w:rsidP="005B5A7A">
      <w:r>
        <w:t>Q</w:t>
      </w:r>
      <w:r w:rsidR="00EE5F5E">
        <w:t xml:space="preserve">: 4k QAM we have even lower EVM requirement. </w:t>
      </w:r>
      <w:r w:rsidR="00006AD6">
        <w:t>We should make EVM for 1K stricter</w:t>
      </w:r>
      <w:r>
        <w:t>, so it’s OK to remove drift compensation.</w:t>
      </w:r>
    </w:p>
    <w:p w14:paraId="7EC3DB7C" w14:textId="3AC82E11" w:rsidR="00006AD6" w:rsidRDefault="00006AD6" w:rsidP="005B5A7A"/>
    <w:p w14:paraId="2C9C0C22" w14:textId="1D4739F3" w:rsidR="00006AD6" w:rsidRDefault="00006AD6" w:rsidP="005B5A7A">
      <w:r w:rsidRPr="00006AD6">
        <w:rPr>
          <w:highlight w:val="cyan"/>
        </w:rPr>
        <w:t>SP1</w:t>
      </w:r>
      <w:r>
        <w:t>:</w:t>
      </w:r>
    </w:p>
    <w:p w14:paraId="5086F06D" w14:textId="0A199EAC" w:rsidR="00006AD6" w:rsidRDefault="00006AD6" w:rsidP="005B5A7A">
      <w:r>
        <w:t>SP1 in 0012r1</w:t>
      </w:r>
      <w:r w:rsidR="009D64B0">
        <w:t>:</w:t>
      </w:r>
    </w:p>
    <w:p w14:paraId="13E8E642" w14:textId="68D6272C" w:rsidR="009D64B0" w:rsidRDefault="009D64B0" w:rsidP="005B5A7A"/>
    <w:p w14:paraId="15789528" w14:textId="44A6DD40" w:rsidR="009D64B0" w:rsidRDefault="009D64B0" w:rsidP="009D64B0">
      <w:r>
        <w:t>Do you support:</w:t>
      </w:r>
    </w:p>
    <w:p w14:paraId="4DFED7BA" w14:textId="6A146D66" w:rsidR="009D64B0" w:rsidRDefault="009D64B0" w:rsidP="009D64B0">
      <w:r>
        <w:lastRenderedPageBreak/>
        <w:t xml:space="preserve">For 320 MHz transmission, the power measured at the location of the RF LO using resolution BW 78.125 kHz shall not exceed the maximum of -32 dB relative to the total transmit power and -20 dBm, or </w:t>
      </w:r>
      <w:r w:rsidR="009C4D1B">
        <w:t>equivalently max</w:t>
      </w:r>
      <w:r>
        <w:t>(P-</w:t>
      </w:r>
      <w:proofErr w:type="gramStart"/>
      <w:r>
        <w:t>32,-</w:t>
      </w:r>
      <w:proofErr w:type="gramEnd"/>
      <w:r>
        <w:t xml:space="preserve">20). </w:t>
      </w:r>
    </w:p>
    <w:p w14:paraId="7AA9C1D6" w14:textId="77777777" w:rsidR="009D64B0" w:rsidRDefault="009D64B0" w:rsidP="005B5A7A"/>
    <w:p w14:paraId="085A247B" w14:textId="7739F4FC" w:rsidR="00EE5F5E" w:rsidRPr="009D64B0" w:rsidRDefault="00006AD6" w:rsidP="005B5A7A">
      <w:pPr>
        <w:rPr>
          <w:u w:val="single"/>
        </w:rPr>
      </w:pPr>
      <w:r w:rsidRPr="009D64B0">
        <w:rPr>
          <w:u w:val="single"/>
        </w:rPr>
        <w:t>Results</w:t>
      </w:r>
    </w:p>
    <w:p w14:paraId="057851CD" w14:textId="74D704E5" w:rsidR="00006AD6" w:rsidRDefault="00006AD6" w:rsidP="005B5A7A">
      <w:r>
        <w:t>Y/N/A: 30/0/10</w:t>
      </w:r>
    </w:p>
    <w:p w14:paraId="77E3C7CA" w14:textId="7874814C" w:rsidR="00006AD6" w:rsidRDefault="00006AD6" w:rsidP="005B5A7A"/>
    <w:p w14:paraId="289136A0" w14:textId="051B01AA" w:rsidR="00006AD6" w:rsidRDefault="00006AD6" w:rsidP="005B5A7A">
      <w:r w:rsidRPr="00006AD6">
        <w:rPr>
          <w:highlight w:val="cyan"/>
        </w:rPr>
        <w:t>SP2</w:t>
      </w:r>
      <w:r>
        <w:t>:</w:t>
      </w:r>
    </w:p>
    <w:p w14:paraId="781B8A75" w14:textId="07196195" w:rsidR="00006AD6" w:rsidRDefault="00006AD6" w:rsidP="005B5A7A">
      <w:r>
        <w:t>SP2 in 0012r1</w:t>
      </w:r>
    </w:p>
    <w:p w14:paraId="73C13CF6" w14:textId="574C8D2C" w:rsidR="009D64B0" w:rsidRDefault="009D64B0" w:rsidP="005B5A7A"/>
    <w:p w14:paraId="1FB31BA1" w14:textId="77777777" w:rsidR="009D64B0" w:rsidRDefault="009D64B0" w:rsidP="009D64B0">
      <w:r>
        <w:t>Do you support a single EVM requirement for 1024 QAM?</w:t>
      </w:r>
    </w:p>
    <w:p w14:paraId="2ED0A8BA" w14:textId="73B5A864" w:rsidR="009D64B0" w:rsidRDefault="009D64B0" w:rsidP="009D64B0">
      <w:pPr>
        <w:pStyle w:val="ListParagraph"/>
        <w:numPr>
          <w:ilvl w:val="0"/>
          <w:numId w:val="17"/>
        </w:numPr>
      </w:pPr>
      <w:r>
        <w:t>An EVM requirement for 1024 QAM: -35 dB</w:t>
      </w:r>
    </w:p>
    <w:p w14:paraId="12199FBC" w14:textId="5F086B0D" w:rsidR="00006AD6" w:rsidRDefault="00006AD6" w:rsidP="005B5A7A"/>
    <w:p w14:paraId="29531655" w14:textId="286083E9" w:rsidR="005B5A7A" w:rsidRPr="009D64B0" w:rsidRDefault="00006AD6" w:rsidP="005F64E1">
      <w:pPr>
        <w:rPr>
          <w:u w:val="single"/>
        </w:rPr>
      </w:pPr>
      <w:r w:rsidRPr="009D64B0">
        <w:rPr>
          <w:u w:val="single"/>
        </w:rPr>
        <w:t>Results:</w:t>
      </w:r>
    </w:p>
    <w:p w14:paraId="19B14861" w14:textId="442483B4" w:rsidR="00006AD6" w:rsidRDefault="00006AD6" w:rsidP="005F64E1">
      <w:r>
        <w:t>Y/N/A: 34/0/5</w:t>
      </w:r>
    </w:p>
    <w:p w14:paraId="47DD6270" w14:textId="1316388F" w:rsidR="00006AD6" w:rsidRDefault="00006AD6" w:rsidP="005F64E1"/>
    <w:p w14:paraId="56847F91" w14:textId="2503D93F" w:rsidR="00006AD6" w:rsidRDefault="00006AD6" w:rsidP="005F64E1">
      <w:r w:rsidRPr="00006AD6">
        <w:rPr>
          <w:highlight w:val="cyan"/>
        </w:rPr>
        <w:t>SP3</w:t>
      </w:r>
      <w:r>
        <w:t>:</w:t>
      </w:r>
    </w:p>
    <w:p w14:paraId="1FB2008F" w14:textId="60FFAD0F" w:rsidR="00006AD6" w:rsidRDefault="00006AD6" w:rsidP="005F64E1">
      <w:r>
        <w:t>SP3 in 0012r1</w:t>
      </w:r>
    </w:p>
    <w:p w14:paraId="4B9F0266" w14:textId="2E2BD6C0" w:rsidR="009D64B0" w:rsidRDefault="009D64B0" w:rsidP="005F64E1"/>
    <w:p w14:paraId="401EFBC3" w14:textId="77777777" w:rsidR="009D64B0" w:rsidRDefault="009D64B0" w:rsidP="009D64B0">
      <w:r>
        <w:t>Do you support the same EVM requirement for BPSK, BPSK-DCM and BPSK-DCM-DUP in EHT MU PPDU?</w:t>
      </w:r>
    </w:p>
    <w:p w14:paraId="7FAD3AC8" w14:textId="43DE86B3" w:rsidR="009D64B0" w:rsidRDefault="009D64B0" w:rsidP="009D64B0">
      <w:pPr>
        <w:pStyle w:val="ListParagraph"/>
        <w:numPr>
          <w:ilvl w:val="0"/>
          <w:numId w:val="19"/>
        </w:numPr>
      </w:pPr>
      <w:r>
        <w:t>An EVM requirement for BPSK-DCM-DUP in EHT MU PPDU: -5 dB</w:t>
      </w:r>
    </w:p>
    <w:p w14:paraId="62DA5977" w14:textId="4AE26116" w:rsidR="009D64B0" w:rsidRDefault="009D64B0" w:rsidP="009D64B0">
      <w:pPr>
        <w:pStyle w:val="ListParagraph"/>
        <w:numPr>
          <w:ilvl w:val="0"/>
          <w:numId w:val="19"/>
        </w:numPr>
      </w:pPr>
      <w:r>
        <w:t>An EVM requirement for BPSK-DCM-DUP in EHT TB PPDU: N/A</w:t>
      </w:r>
    </w:p>
    <w:p w14:paraId="53AFDE31" w14:textId="77777777" w:rsidR="00006AD6" w:rsidRDefault="00006AD6" w:rsidP="005F64E1"/>
    <w:p w14:paraId="5F764963" w14:textId="1D130E27" w:rsidR="00006AD6" w:rsidRPr="009D64B0" w:rsidRDefault="00006AD6" w:rsidP="005F64E1">
      <w:pPr>
        <w:rPr>
          <w:u w:val="single"/>
        </w:rPr>
      </w:pPr>
      <w:r w:rsidRPr="009D64B0">
        <w:rPr>
          <w:u w:val="single"/>
        </w:rPr>
        <w:t>Results</w:t>
      </w:r>
    </w:p>
    <w:p w14:paraId="7F12A53D" w14:textId="52827950" w:rsidR="00006AD6" w:rsidRDefault="00006AD6" w:rsidP="005F64E1">
      <w:r>
        <w:t>Y/N/A: 33/0/7</w:t>
      </w:r>
    </w:p>
    <w:p w14:paraId="7274E06E" w14:textId="08D2CB29" w:rsidR="00006AD6" w:rsidRDefault="00006AD6" w:rsidP="005F64E1"/>
    <w:p w14:paraId="19C8864A" w14:textId="11B8454A" w:rsidR="00006AD6" w:rsidRDefault="00006AD6" w:rsidP="005F64E1">
      <w:r w:rsidRPr="00006AD6">
        <w:rPr>
          <w:highlight w:val="cyan"/>
        </w:rPr>
        <w:t>SP4</w:t>
      </w:r>
      <w:r>
        <w:t>:</w:t>
      </w:r>
    </w:p>
    <w:p w14:paraId="6546DD74" w14:textId="4D1C7CCB" w:rsidR="00006AD6" w:rsidRDefault="00006AD6" w:rsidP="005F64E1">
      <w:r>
        <w:t>SP4 in 0012r1</w:t>
      </w:r>
    </w:p>
    <w:p w14:paraId="58EC4E83" w14:textId="7C8CDE77" w:rsidR="009D64B0" w:rsidRDefault="009D64B0" w:rsidP="005F64E1"/>
    <w:p w14:paraId="433F6421" w14:textId="4F61CA2B" w:rsidR="009D64B0" w:rsidRDefault="009D64B0" w:rsidP="005F64E1">
      <w:r w:rsidRPr="009D64B0">
        <w:t>Do you support following minimum sensitivity levels for 4K QAM and BPSK-DCM-DUP?</w:t>
      </w:r>
    </w:p>
    <w:p w14:paraId="7595A31E" w14:textId="089FAB64" w:rsidR="009D64B0" w:rsidRDefault="009D64B0" w:rsidP="005F64E1"/>
    <w:tbl>
      <w:tblPr>
        <w:tblW w:w="83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0"/>
        <w:gridCol w:w="800"/>
        <w:gridCol w:w="1100"/>
        <w:gridCol w:w="1100"/>
        <w:gridCol w:w="1100"/>
        <w:gridCol w:w="1400"/>
        <w:gridCol w:w="1400"/>
      </w:tblGrid>
      <w:tr w:rsidR="009D64B0" w14:paraId="6B8DAFA8" w14:textId="77777777" w:rsidTr="009D64B0">
        <w:trPr>
          <w:trHeight w:val="36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7A8AA54B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Modulation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33F422FC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Rate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37EEF763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20 MHz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659562A2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40 MHz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2EF5E09B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80 MHz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29B66889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160 MHz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55D51B85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320 MHz</w:t>
            </w:r>
          </w:p>
        </w:tc>
      </w:tr>
      <w:tr w:rsidR="009D64B0" w14:paraId="0846DCA1" w14:textId="77777777" w:rsidTr="009D64B0">
        <w:trPr>
          <w:trHeight w:val="36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3598A0EA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4096-QAM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3B62059A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3/4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3A7DC18F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–49</w:t>
            </w:r>
            <w:r>
              <w:rPr>
                <w:color w:val="000000"/>
                <w:kern w:val="24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057751E9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–46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4D8E0BA5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–43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5D619507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–40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039F1074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–37</w:t>
            </w:r>
          </w:p>
        </w:tc>
      </w:tr>
      <w:tr w:rsidR="009D64B0" w14:paraId="3390300F" w14:textId="77777777" w:rsidTr="009D64B0">
        <w:trPr>
          <w:trHeight w:val="36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218ABF97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4096-QAM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62E4D90C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5/6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00678F5C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–46</w:t>
            </w:r>
            <w:r>
              <w:rPr>
                <w:color w:val="000000"/>
                <w:kern w:val="24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1FF3626A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–43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57133381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–40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16ABD088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–37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586B9DC3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–34</w:t>
            </w:r>
          </w:p>
        </w:tc>
      </w:tr>
      <w:tr w:rsidR="009D64B0" w14:paraId="073925DE" w14:textId="77777777" w:rsidTr="009D64B0">
        <w:trPr>
          <w:trHeight w:val="36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3D9090B5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BPSK-DCM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6E0C40C0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1/2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671CED26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–82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5BC2BE1E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–79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590473A4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–76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1AD54641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–73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02F4DFC4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–70</w:t>
            </w:r>
          </w:p>
        </w:tc>
      </w:tr>
      <w:tr w:rsidR="009D64B0" w14:paraId="1C75997F" w14:textId="77777777" w:rsidTr="009D64B0">
        <w:trPr>
          <w:trHeight w:val="36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366E69F4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BPSK-DCM-DUP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44E377DE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1/2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657A6014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N/A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22C4D6B4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N/A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746D7F65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–78</w:t>
            </w:r>
            <w:r>
              <w:rPr>
                <w:color w:val="000000"/>
                <w:kern w:val="24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27BD34E3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–75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20A2B139" w14:textId="77777777" w:rsidR="009D64B0" w:rsidRDefault="009D64B0">
            <w:pPr>
              <w:pStyle w:val="NormalWeb"/>
              <w:spacing w:before="0" w:beforeAutospacing="0" w:after="0" w:afterAutospacing="0" w:line="2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18"/>
                <w:szCs w:val="18"/>
              </w:rPr>
              <w:t>–72</w:t>
            </w:r>
          </w:p>
        </w:tc>
      </w:tr>
    </w:tbl>
    <w:p w14:paraId="707EC79C" w14:textId="77777777" w:rsidR="009D64B0" w:rsidRDefault="009D64B0" w:rsidP="005F64E1"/>
    <w:p w14:paraId="5D242C3B" w14:textId="77777777" w:rsidR="00006AD6" w:rsidRDefault="00006AD6" w:rsidP="005F64E1"/>
    <w:p w14:paraId="3BCC13E0" w14:textId="7644DC22" w:rsidR="00006AD6" w:rsidRPr="009D64B0" w:rsidRDefault="00006AD6" w:rsidP="005F64E1">
      <w:pPr>
        <w:rPr>
          <w:u w:val="single"/>
        </w:rPr>
      </w:pPr>
      <w:r w:rsidRPr="009D64B0">
        <w:rPr>
          <w:u w:val="single"/>
        </w:rPr>
        <w:t>Results:</w:t>
      </w:r>
    </w:p>
    <w:p w14:paraId="4ABDF3B2" w14:textId="5D5D462A" w:rsidR="00006AD6" w:rsidRDefault="00006AD6" w:rsidP="005F64E1">
      <w:r>
        <w:t>Y/N/A: 38/0/3</w:t>
      </w:r>
    </w:p>
    <w:p w14:paraId="5E59ABD2" w14:textId="31218D14" w:rsidR="00006AD6" w:rsidRDefault="00006AD6" w:rsidP="005F64E1"/>
    <w:p w14:paraId="0514BF73" w14:textId="0EA9B4F9" w:rsidR="00006AD6" w:rsidRPr="00006AD6" w:rsidRDefault="00006AD6" w:rsidP="00006AD6">
      <w:pPr>
        <w:rPr>
          <w:b/>
          <w:bCs/>
          <w:szCs w:val="22"/>
        </w:rPr>
      </w:pPr>
      <w:r w:rsidRPr="00006AD6">
        <w:rPr>
          <w:b/>
          <w:bCs/>
          <w:szCs w:val="22"/>
        </w:rPr>
        <w:t>0014r</w:t>
      </w:r>
      <w:r>
        <w:rPr>
          <w:b/>
          <w:bCs/>
          <w:szCs w:val="22"/>
        </w:rPr>
        <w:t>1</w:t>
      </w:r>
      <w:r w:rsidRPr="00006AD6">
        <w:rPr>
          <w:b/>
          <w:bCs/>
          <w:szCs w:val="22"/>
        </w:rPr>
        <w:t xml:space="preserve"> Proposed Draft Text (PDT-PHY): Modulation Accuracy (Wook Bong Lee)</w:t>
      </w:r>
    </w:p>
    <w:p w14:paraId="1DB3D609" w14:textId="0AD0FEB5" w:rsidR="00006AD6" w:rsidRDefault="00F97C15" w:rsidP="00006AD6">
      <w:r>
        <w:t>Text proposal capturing agreements from 0012r1</w:t>
      </w:r>
    </w:p>
    <w:p w14:paraId="0EC8170F" w14:textId="2D2961DB" w:rsidR="00F97C15" w:rsidRDefault="00F97C15" w:rsidP="00006AD6"/>
    <w:p w14:paraId="279BEC5F" w14:textId="5FDCDD79" w:rsidR="00F97C15" w:rsidRDefault="00F97C15" w:rsidP="00006AD6">
      <w:r w:rsidRPr="00F97C15">
        <w:rPr>
          <w:highlight w:val="cyan"/>
        </w:rPr>
        <w:t>SP5</w:t>
      </w:r>
      <w:r>
        <w:t>:</w:t>
      </w:r>
    </w:p>
    <w:p w14:paraId="37296265" w14:textId="553C379C" w:rsidR="00F97C15" w:rsidRDefault="00F97C15" w:rsidP="00006AD6">
      <w:r>
        <w:lastRenderedPageBreak/>
        <w:t>Do you agree to accept the proposed text in 0014r1 for 11be D0.3?</w:t>
      </w:r>
    </w:p>
    <w:p w14:paraId="4A50441D" w14:textId="022E4181" w:rsidR="00006AD6" w:rsidRDefault="00006AD6" w:rsidP="00006AD6"/>
    <w:p w14:paraId="43939F92" w14:textId="311EC896" w:rsidR="00F97C15" w:rsidRDefault="00F97C15" w:rsidP="00006AD6">
      <w:r>
        <w:t>No objection</w:t>
      </w:r>
    </w:p>
    <w:p w14:paraId="46FC1358" w14:textId="77777777" w:rsidR="00F97C15" w:rsidRDefault="00F97C15" w:rsidP="00006AD6"/>
    <w:p w14:paraId="6F2E006B" w14:textId="0551C8C6" w:rsidR="00006AD6" w:rsidRPr="00006AD6" w:rsidRDefault="00006AD6" w:rsidP="00006AD6">
      <w:pPr>
        <w:rPr>
          <w:b/>
          <w:bCs/>
          <w:szCs w:val="22"/>
        </w:rPr>
      </w:pPr>
      <w:r w:rsidRPr="00006AD6">
        <w:rPr>
          <w:b/>
          <w:bCs/>
          <w:szCs w:val="22"/>
        </w:rPr>
        <w:t>0013r</w:t>
      </w:r>
      <w:r w:rsidR="00F97C15">
        <w:rPr>
          <w:b/>
          <w:bCs/>
          <w:szCs w:val="22"/>
        </w:rPr>
        <w:t>2</w:t>
      </w:r>
      <w:r w:rsidRPr="00006AD6">
        <w:rPr>
          <w:b/>
          <w:bCs/>
          <w:szCs w:val="22"/>
        </w:rPr>
        <w:t xml:space="preserve"> Proposed Draft Text (PDT-PHY): Receive specification: General and receiver minimum input sensitivity and channel rejection (Wook Bong Lee)</w:t>
      </w:r>
    </w:p>
    <w:p w14:paraId="6035C326" w14:textId="098C82DE" w:rsidR="00006AD6" w:rsidRDefault="00006AD6" w:rsidP="005F64E1"/>
    <w:p w14:paraId="057B147C" w14:textId="681311E3" w:rsidR="00F97C15" w:rsidRDefault="00F97C15" w:rsidP="00F97C15">
      <w:r w:rsidRPr="00F97C15">
        <w:rPr>
          <w:highlight w:val="cyan"/>
        </w:rPr>
        <w:t>SP</w:t>
      </w:r>
      <w:r>
        <w:rPr>
          <w:highlight w:val="cyan"/>
        </w:rPr>
        <w:t>6</w:t>
      </w:r>
      <w:r>
        <w:t>:</w:t>
      </w:r>
    </w:p>
    <w:p w14:paraId="5DCD93DD" w14:textId="0B19BFB4" w:rsidR="00F97C15" w:rsidRDefault="00F97C15" w:rsidP="00F97C15">
      <w:r>
        <w:t>Do you agree to accept the proposed text in 0013r2 for 11be D0.3?</w:t>
      </w:r>
    </w:p>
    <w:p w14:paraId="32AE75AE" w14:textId="77777777" w:rsidR="00F97C15" w:rsidRDefault="00F97C15" w:rsidP="00F97C15"/>
    <w:p w14:paraId="69E5595E" w14:textId="77777777" w:rsidR="00F97C15" w:rsidRDefault="00F97C15" w:rsidP="00F97C15">
      <w:r>
        <w:t>No objection</w:t>
      </w:r>
    </w:p>
    <w:p w14:paraId="1EA25E17" w14:textId="77777777" w:rsidR="00F97C15" w:rsidRDefault="00F97C15" w:rsidP="00F97C15"/>
    <w:p w14:paraId="43C1F597" w14:textId="3A319123" w:rsidR="00F97C15" w:rsidRPr="00F97C15" w:rsidRDefault="00F97C15" w:rsidP="00F97C15">
      <w:pPr>
        <w:rPr>
          <w:b/>
          <w:bCs/>
          <w:szCs w:val="22"/>
        </w:rPr>
      </w:pPr>
      <w:r w:rsidRPr="00F97C15">
        <w:rPr>
          <w:b/>
          <w:bCs/>
          <w:szCs w:val="22"/>
        </w:rPr>
        <w:t>0010 PDT-PHY: Preamble Puncture Update</w:t>
      </w:r>
      <w:r>
        <w:rPr>
          <w:b/>
          <w:bCs/>
          <w:szCs w:val="22"/>
        </w:rPr>
        <w:t xml:space="preserve"> </w:t>
      </w:r>
      <w:r w:rsidRPr="00F97C15">
        <w:rPr>
          <w:b/>
          <w:bCs/>
          <w:szCs w:val="22"/>
        </w:rPr>
        <w:t>(Oded Redlich)</w:t>
      </w:r>
    </w:p>
    <w:p w14:paraId="6E852E00" w14:textId="4E2BC315" w:rsidR="00006AD6" w:rsidRDefault="006436F3" w:rsidP="005F64E1">
      <w:r>
        <w:t>Addressing TBDs in D0.2</w:t>
      </w:r>
    </w:p>
    <w:p w14:paraId="7AE98C73" w14:textId="77777777" w:rsidR="006436F3" w:rsidRDefault="006436F3" w:rsidP="005F64E1"/>
    <w:p w14:paraId="223AAC4F" w14:textId="788A9555" w:rsidR="00662DE5" w:rsidRDefault="00662DE5" w:rsidP="00662DE5">
      <w:r w:rsidRPr="00F97C15">
        <w:rPr>
          <w:highlight w:val="cyan"/>
        </w:rPr>
        <w:t>SP</w:t>
      </w:r>
      <w:r>
        <w:rPr>
          <w:highlight w:val="cyan"/>
        </w:rPr>
        <w:t>7</w:t>
      </w:r>
      <w:r>
        <w:t>:</w:t>
      </w:r>
    </w:p>
    <w:p w14:paraId="3FF10DAB" w14:textId="7B541628" w:rsidR="00662DE5" w:rsidRDefault="00662DE5" w:rsidP="00662DE5">
      <w:r>
        <w:t>Do you agree to accept the proposed text in 0010r1 for 11be D0.3?</w:t>
      </w:r>
    </w:p>
    <w:p w14:paraId="1DA63117" w14:textId="77777777" w:rsidR="00662DE5" w:rsidRDefault="00662DE5" w:rsidP="00662DE5"/>
    <w:p w14:paraId="0BB5FC47" w14:textId="77777777" w:rsidR="00662DE5" w:rsidRDefault="00662DE5" w:rsidP="00662DE5">
      <w:r>
        <w:t>No objection</w:t>
      </w:r>
    </w:p>
    <w:p w14:paraId="39D6D4C4" w14:textId="55B4858D" w:rsidR="00006AD6" w:rsidRDefault="00006AD6" w:rsidP="005F64E1"/>
    <w:p w14:paraId="0974670A" w14:textId="51A1A4ED" w:rsidR="006436F3" w:rsidRDefault="006436F3" w:rsidP="005F64E1"/>
    <w:p w14:paraId="4140FE13" w14:textId="0A7A4041" w:rsidR="006436F3" w:rsidRPr="006436F3" w:rsidRDefault="006436F3" w:rsidP="005F64E1">
      <w:pPr>
        <w:rPr>
          <w:b/>
          <w:bCs/>
          <w:szCs w:val="22"/>
        </w:rPr>
      </w:pPr>
      <w:r w:rsidRPr="006436F3">
        <w:rPr>
          <w:b/>
          <w:bCs/>
          <w:szCs w:val="22"/>
        </w:rPr>
        <w:t>0015r0 Clarification of 80 MHz operation in wider-BW OFDMA (Sigurd Schelstraete)</w:t>
      </w:r>
    </w:p>
    <w:p w14:paraId="7EB215BD" w14:textId="2A77A24E" w:rsidR="00F97C15" w:rsidRDefault="009D64B0" w:rsidP="005F64E1">
      <w:r>
        <w:t xml:space="preserve">Discusses two issues related to 80 MHz operating STA in non-primary 80 </w:t>
      </w:r>
      <w:proofErr w:type="spellStart"/>
      <w:r>
        <w:t>MHz.</w:t>
      </w:r>
      <w:proofErr w:type="spellEnd"/>
    </w:p>
    <w:p w14:paraId="6B86F177" w14:textId="77777777" w:rsidR="009D64B0" w:rsidRDefault="009D64B0" w:rsidP="005F64E1">
      <w:r>
        <w:t xml:space="preserve">The main question is about preamble processing for an 80 MHz STA operating in a non-primary 80 </w:t>
      </w:r>
      <w:proofErr w:type="spellStart"/>
      <w:r>
        <w:t>MHz.</w:t>
      </w:r>
      <w:proofErr w:type="spellEnd"/>
    </w:p>
    <w:p w14:paraId="64BAEEE6" w14:textId="77777777" w:rsidR="009D64B0" w:rsidRDefault="009D64B0" w:rsidP="005F64E1"/>
    <w:p w14:paraId="4A9A47ED" w14:textId="32EA61E9" w:rsidR="009D64B0" w:rsidRDefault="009D64B0" w:rsidP="005F64E1">
      <w:r>
        <w:t xml:space="preserve"> </w:t>
      </w:r>
    </w:p>
    <w:p w14:paraId="63C0F11B" w14:textId="25C8E258" w:rsidR="006436F3" w:rsidRDefault="00DE0C4D" w:rsidP="005F64E1">
      <w:r w:rsidRPr="00E22614">
        <w:rPr>
          <w:highlight w:val="cyan"/>
        </w:rPr>
        <w:t>SP8</w:t>
      </w:r>
      <w:r>
        <w:t>:</w:t>
      </w:r>
    </w:p>
    <w:p w14:paraId="26A0070A" w14:textId="726BE3CA" w:rsidR="00DE0C4D" w:rsidRDefault="00DE0C4D" w:rsidP="005F64E1">
      <w:r>
        <w:t>SP1 in 0015r1</w:t>
      </w:r>
    </w:p>
    <w:p w14:paraId="300EAE5A" w14:textId="3E4370D0" w:rsidR="009D64B0" w:rsidRDefault="009D64B0" w:rsidP="005F64E1"/>
    <w:p w14:paraId="4E816B6B" w14:textId="77777777" w:rsidR="009D64B0" w:rsidRPr="009D64B0" w:rsidRDefault="009D64B0" w:rsidP="009D64B0">
      <w:r w:rsidRPr="009D64B0">
        <w:rPr>
          <w:b/>
          <w:bCs/>
        </w:rPr>
        <w:t>With regards to puncturing, which approach do you prefer for 80 MHz STAs operating in a non-primary 80 MHz channel, if such operation is defined?</w:t>
      </w:r>
    </w:p>
    <w:p w14:paraId="5602D065" w14:textId="77777777" w:rsidR="009D64B0" w:rsidRPr="009D64B0" w:rsidRDefault="009D64B0" w:rsidP="009D64B0">
      <w:pPr>
        <w:numPr>
          <w:ilvl w:val="0"/>
          <w:numId w:val="20"/>
        </w:numPr>
      </w:pPr>
      <w:r w:rsidRPr="009D64B0">
        <w:t>Option 1: STA autonomously finds a 20 MHz channel that is not punctured, without explicit information</w:t>
      </w:r>
    </w:p>
    <w:p w14:paraId="45019B71" w14:textId="77777777" w:rsidR="009D64B0" w:rsidRPr="009D64B0" w:rsidRDefault="009D64B0" w:rsidP="009D64B0">
      <w:pPr>
        <w:numPr>
          <w:ilvl w:val="0"/>
          <w:numId w:val="20"/>
        </w:numPr>
      </w:pPr>
      <w:r w:rsidRPr="009D64B0">
        <w:t>Option 2: Disallow puncturing in non-primary 80 MHz of wider band OFDMA transmission that includes 80 MHz-operating STAs in the non-primary 80 MHz</w:t>
      </w:r>
    </w:p>
    <w:p w14:paraId="69B51557" w14:textId="445536D7" w:rsidR="009D64B0" w:rsidRDefault="009D64B0" w:rsidP="009D64B0">
      <w:pPr>
        <w:numPr>
          <w:ilvl w:val="0"/>
          <w:numId w:val="20"/>
        </w:numPr>
      </w:pPr>
      <w:r w:rsidRPr="009D64B0">
        <w:t>Option 3: Provide a “guaranteed non-punctured” 20 MHz channel for 80 MHz-operating STAs in the non-primary 80 MHz</w:t>
      </w:r>
    </w:p>
    <w:p w14:paraId="1425B125" w14:textId="77777777" w:rsidR="009D64B0" w:rsidRPr="009D64B0" w:rsidRDefault="009D64B0" w:rsidP="009D64B0"/>
    <w:p w14:paraId="63009BE5" w14:textId="77777777" w:rsidR="009D64B0" w:rsidRPr="009D64B0" w:rsidRDefault="009D64B0" w:rsidP="009D64B0">
      <w:r w:rsidRPr="009C4D1B">
        <w:rPr>
          <w:b/>
          <w:bCs/>
          <w:highlight w:val="yellow"/>
        </w:rPr>
        <w:t>NOTE: SP for information only, not for SFD</w:t>
      </w:r>
    </w:p>
    <w:p w14:paraId="3C4BA54B" w14:textId="77777777" w:rsidR="009D64B0" w:rsidRDefault="009D64B0" w:rsidP="005F64E1"/>
    <w:p w14:paraId="475AF106" w14:textId="5C68BAC2" w:rsidR="00DE0C4D" w:rsidRPr="009D64B0" w:rsidRDefault="00DE0C4D" w:rsidP="005F64E1">
      <w:pPr>
        <w:rPr>
          <w:u w:val="single"/>
        </w:rPr>
      </w:pPr>
      <w:r w:rsidRPr="009D64B0">
        <w:rPr>
          <w:u w:val="single"/>
        </w:rPr>
        <w:t>Results</w:t>
      </w:r>
    </w:p>
    <w:p w14:paraId="38D17A45" w14:textId="347BD95A" w:rsidR="00DE0C4D" w:rsidRDefault="009D64B0" w:rsidP="005F64E1">
      <w:r w:rsidRPr="009D64B0">
        <w:t xml:space="preserve">Option </w:t>
      </w:r>
      <w:r w:rsidR="00DE0C4D">
        <w:t>1/</w:t>
      </w:r>
      <w:r w:rsidRPr="009D64B0">
        <w:t xml:space="preserve"> Option </w:t>
      </w:r>
      <w:r w:rsidR="00DE0C4D">
        <w:t>2/</w:t>
      </w:r>
      <w:r w:rsidRPr="009D64B0">
        <w:t xml:space="preserve"> Option </w:t>
      </w:r>
      <w:r w:rsidR="00DE0C4D">
        <w:t xml:space="preserve">3: </w:t>
      </w:r>
      <w:r w:rsidR="00ED38C5">
        <w:t>7/3/42</w:t>
      </w:r>
    </w:p>
    <w:p w14:paraId="66DB4726" w14:textId="054578BD" w:rsidR="00ED38C5" w:rsidRDefault="00ED38C5" w:rsidP="005F64E1"/>
    <w:p w14:paraId="5535AEC5" w14:textId="7BEBAF93" w:rsidR="00ED38C5" w:rsidRPr="007D48FA" w:rsidRDefault="007D48FA" w:rsidP="005F64E1">
      <w:pPr>
        <w:rPr>
          <w:b/>
          <w:bCs/>
          <w:szCs w:val="22"/>
        </w:rPr>
      </w:pPr>
      <w:r w:rsidRPr="007D48FA">
        <w:rPr>
          <w:b/>
          <w:bCs/>
          <w:szCs w:val="22"/>
        </w:rPr>
        <w:t>1886r1 RU Adaptation in TB UL MU Transmission</w:t>
      </w:r>
      <w:r w:rsidR="000455D0">
        <w:rPr>
          <w:b/>
          <w:bCs/>
          <w:szCs w:val="22"/>
        </w:rPr>
        <w:t xml:space="preserve"> </w:t>
      </w:r>
      <w:r w:rsidRPr="007D48FA">
        <w:rPr>
          <w:b/>
          <w:bCs/>
          <w:szCs w:val="22"/>
        </w:rPr>
        <w:t>(</w:t>
      </w:r>
      <w:proofErr w:type="spellStart"/>
      <w:r w:rsidRPr="007D48FA">
        <w:rPr>
          <w:b/>
          <w:bCs/>
          <w:szCs w:val="22"/>
        </w:rPr>
        <w:t>Yanyi</w:t>
      </w:r>
      <w:proofErr w:type="spellEnd"/>
      <w:r w:rsidRPr="007D48FA">
        <w:rPr>
          <w:b/>
          <w:bCs/>
          <w:szCs w:val="22"/>
        </w:rPr>
        <w:t xml:space="preserve"> Ding)</w:t>
      </w:r>
    </w:p>
    <w:p w14:paraId="1EDA6115" w14:textId="3129A4AE" w:rsidR="00ED38C5" w:rsidRDefault="000455D0" w:rsidP="005F64E1">
      <w:r w:rsidRPr="000455D0">
        <w:t>Whole allocated large-size RU/MRU is wasted even if only a small number of 20MHz subchannels are detected as busy, which would degrade system throughput.</w:t>
      </w:r>
      <w:r>
        <w:t xml:space="preserve"> A mechanism is proposed to avoid such waste: </w:t>
      </w:r>
      <w:r w:rsidRPr="000455D0">
        <w:rPr>
          <w:lang w:val="en-SG"/>
        </w:rPr>
        <w:t>STA may adapt allocated RU/MRU according to the state of medium</w:t>
      </w:r>
      <w:r>
        <w:rPr>
          <w:lang w:val="en-SG"/>
        </w:rPr>
        <w:t>.</w:t>
      </w:r>
    </w:p>
    <w:p w14:paraId="7F6F03E9" w14:textId="60F5FEC6" w:rsidR="000455D0" w:rsidRDefault="000455D0" w:rsidP="005F64E1"/>
    <w:p w14:paraId="583BD8F4" w14:textId="7074BC31" w:rsidR="000455D0" w:rsidRPr="009D64B0" w:rsidRDefault="000455D0" w:rsidP="005F64E1">
      <w:pPr>
        <w:rPr>
          <w:u w:val="single"/>
        </w:rPr>
      </w:pPr>
      <w:r w:rsidRPr="009D64B0">
        <w:rPr>
          <w:u w:val="single"/>
        </w:rPr>
        <w:t>Discussion</w:t>
      </w:r>
    </w:p>
    <w:p w14:paraId="70AA8C4E" w14:textId="6522F862" w:rsidR="000455D0" w:rsidRDefault="009D64B0" w:rsidP="005F64E1">
      <w:r>
        <w:t>Q</w:t>
      </w:r>
      <w:r w:rsidR="001F43CE">
        <w:t>: could this create issues for preamble processing if STA changes the RU?</w:t>
      </w:r>
    </w:p>
    <w:p w14:paraId="45903413" w14:textId="381130B7" w:rsidR="001F43CE" w:rsidRDefault="001F43CE" w:rsidP="005F64E1">
      <w:r>
        <w:lastRenderedPageBreak/>
        <w:t>A: we have a number of options</w:t>
      </w:r>
    </w:p>
    <w:p w14:paraId="0686B43A" w14:textId="4F00BB31" w:rsidR="001F43CE" w:rsidRDefault="009D64B0" w:rsidP="005F64E1">
      <w:r>
        <w:t>Q</w:t>
      </w:r>
      <w:r w:rsidR="001F43CE">
        <w:t>: should AP detect this?</w:t>
      </w:r>
    </w:p>
    <w:p w14:paraId="1C197B59" w14:textId="26089417" w:rsidR="001F43CE" w:rsidRDefault="001F43CE" w:rsidP="005F64E1">
      <w:r>
        <w:t>A: AP will detect signal in all 20 MHz channels</w:t>
      </w:r>
    </w:p>
    <w:p w14:paraId="6EB4549B" w14:textId="092650F3" w:rsidR="000455D0" w:rsidRDefault="009D64B0" w:rsidP="005F64E1">
      <w:r>
        <w:t>Q</w:t>
      </w:r>
      <w:r w:rsidR="001F43CE">
        <w:t>: could be considered for R2</w:t>
      </w:r>
    </w:p>
    <w:p w14:paraId="226CAFD5" w14:textId="19EFD315" w:rsidR="001F43CE" w:rsidRDefault="001F43CE" w:rsidP="005F64E1">
      <w:r>
        <w:t>A: not sure if it’s R1 or R2</w:t>
      </w:r>
    </w:p>
    <w:p w14:paraId="288ECB1C" w14:textId="6F292EA3" w:rsidR="00E22614" w:rsidRDefault="009D64B0" w:rsidP="005F64E1">
      <w:r>
        <w:t>Q</w:t>
      </w:r>
      <w:r w:rsidR="00E22614">
        <w:t>: signaling is premature, would be better for R2. Tx doesn’t know if it’s MU-MIMO or not.</w:t>
      </w:r>
    </w:p>
    <w:p w14:paraId="36241DE3" w14:textId="77777777" w:rsidR="00E22614" w:rsidRDefault="00E22614" w:rsidP="005F64E1">
      <w:r>
        <w:t>A: signaling from AP is needed to indicate whether adaptation is enabled.</w:t>
      </w:r>
    </w:p>
    <w:p w14:paraId="208198E8" w14:textId="5A00B0D3" w:rsidR="00E22614" w:rsidRDefault="009D64B0" w:rsidP="005F64E1">
      <w:r>
        <w:t>Q</w:t>
      </w:r>
      <w:r w:rsidR="00E22614">
        <w:t xml:space="preserve">: if </w:t>
      </w:r>
      <w:r>
        <w:t>u</w:t>
      </w:r>
      <w:r w:rsidR="00E22614">
        <w:t xml:space="preserve">sing explicit signaling, then only one STA can be allocated </w:t>
      </w:r>
      <w:proofErr w:type="gramStart"/>
      <w:r w:rsidR="00E22614">
        <w:t>to  RU</w:t>
      </w:r>
      <w:proofErr w:type="gramEnd"/>
      <w:r w:rsidR="00E22614">
        <w:t>/MRU, with restrictions.</w:t>
      </w:r>
    </w:p>
    <w:p w14:paraId="130A8580" w14:textId="3CC483CA" w:rsidR="00E22614" w:rsidRDefault="009D64B0" w:rsidP="005F64E1">
      <w:r>
        <w:t>Q</w:t>
      </w:r>
      <w:r w:rsidR="00E22614">
        <w:t>: also allowed to change other parameters?</w:t>
      </w:r>
    </w:p>
    <w:p w14:paraId="43A354D1" w14:textId="0C8DACA2" w:rsidR="00E22614" w:rsidRDefault="00E22614" w:rsidP="005F64E1">
      <w:r>
        <w:t>A: open to that.</w:t>
      </w:r>
    </w:p>
    <w:p w14:paraId="3224889C" w14:textId="3E99A6A2" w:rsidR="00E22614" w:rsidRDefault="00E22614" w:rsidP="005F64E1"/>
    <w:p w14:paraId="279A6627" w14:textId="60629F88" w:rsidR="00E22614" w:rsidRDefault="00E22614" w:rsidP="005F64E1">
      <w:r w:rsidRPr="00E22614">
        <w:rPr>
          <w:highlight w:val="cyan"/>
        </w:rPr>
        <w:t>SP9</w:t>
      </w:r>
      <w:r>
        <w:t>:</w:t>
      </w:r>
    </w:p>
    <w:p w14:paraId="428F15EC" w14:textId="14A4EC81" w:rsidR="00E22614" w:rsidRDefault="00E22614" w:rsidP="005F64E1">
      <w:r>
        <w:t>SP1 in 1886r1</w:t>
      </w:r>
    </w:p>
    <w:p w14:paraId="1611C41E" w14:textId="429D6FAA" w:rsidR="009D64B0" w:rsidRDefault="009D64B0" w:rsidP="005F64E1"/>
    <w:p w14:paraId="4F08F5BF" w14:textId="77777777" w:rsidR="009D64B0" w:rsidRDefault="009D64B0" w:rsidP="009D64B0">
      <w:r>
        <w:t xml:space="preserve">Do you think that further investigation on RU adaptation concept for TB UL transmission should be considered?  </w:t>
      </w:r>
    </w:p>
    <w:p w14:paraId="25C875BB" w14:textId="77777777" w:rsidR="009D64B0" w:rsidRDefault="009D64B0" w:rsidP="009D64B0"/>
    <w:p w14:paraId="61E2173E" w14:textId="77777777" w:rsidR="009D64B0" w:rsidRDefault="009D64B0" w:rsidP="009D64B0">
      <w:r>
        <w:t>Note: not for SFD</w:t>
      </w:r>
    </w:p>
    <w:p w14:paraId="39A292FF" w14:textId="77777777" w:rsidR="009D64B0" w:rsidRDefault="009D64B0" w:rsidP="009D64B0">
      <w:r>
        <w:t>It is for R2.</w:t>
      </w:r>
    </w:p>
    <w:p w14:paraId="1A898C52" w14:textId="29D8EAE0" w:rsidR="00E22614" w:rsidRDefault="00E22614" w:rsidP="005F64E1"/>
    <w:p w14:paraId="01B758FD" w14:textId="7D3E84F8" w:rsidR="00E22614" w:rsidRDefault="00E22614" w:rsidP="005F64E1"/>
    <w:p w14:paraId="34BA64CA" w14:textId="37D3C910" w:rsidR="00E22614" w:rsidRPr="009D64B0" w:rsidRDefault="00E22614" w:rsidP="005F64E1">
      <w:pPr>
        <w:rPr>
          <w:u w:val="single"/>
        </w:rPr>
      </w:pPr>
      <w:r w:rsidRPr="009D64B0">
        <w:rPr>
          <w:u w:val="single"/>
        </w:rPr>
        <w:t>Results:</w:t>
      </w:r>
    </w:p>
    <w:p w14:paraId="7D4711BB" w14:textId="74336F10" w:rsidR="00E22614" w:rsidRDefault="00E22614" w:rsidP="005F64E1">
      <w:r>
        <w:t>Y/N/A: 27/8/26</w:t>
      </w:r>
    </w:p>
    <w:p w14:paraId="40B3AE9D" w14:textId="52D536CA" w:rsidR="007D48FA" w:rsidRDefault="007D48FA" w:rsidP="005F64E1"/>
    <w:p w14:paraId="769A3E44" w14:textId="7AD17BEC" w:rsidR="00E22614" w:rsidRPr="00E22614" w:rsidRDefault="00B01481" w:rsidP="00E22614">
      <w:pPr>
        <w:rPr>
          <w:b/>
          <w:bCs/>
          <w:szCs w:val="22"/>
        </w:rPr>
      </w:pPr>
      <w:hyperlink r:id="rId16" w:history="1">
        <w:r w:rsidR="00E22614" w:rsidRPr="00E22614">
          <w:rPr>
            <w:b/>
            <w:bCs/>
          </w:rPr>
          <w:t>0065r0</w:t>
        </w:r>
      </w:hyperlink>
      <w:r w:rsidR="00E22614" w:rsidRPr="00E22614">
        <w:rPr>
          <w:b/>
          <w:bCs/>
          <w:szCs w:val="22"/>
        </w:rPr>
        <w:t xml:space="preserve"> Spatial Reuse Fields in EHT Preamble (Alice Chen)</w:t>
      </w:r>
    </w:p>
    <w:p w14:paraId="02307395" w14:textId="36BCF87D" w:rsidR="004556BB" w:rsidRDefault="004556BB" w:rsidP="005F64E1">
      <w:r>
        <w:t>SR fields in EHT MU PPDU: propose to reuse 11ax encoding table.</w:t>
      </w:r>
    </w:p>
    <w:p w14:paraId="71F5F7B5" w14:textId="042CCCF3" w:rsidR="004556BB" w:rsidRDefault="004556BB" w:rsidP="005F64E1"/>
    <w:p w14:paraId="45BF32DC" w14:textId="6DF5A9FE" w:rsidR="004556BB" w:rsidRDefault="004556BB" w:rsidP="005F64E1">
      <w:r w:rsidRPr="004556BB">
        <w:rPr>
          <w:highlight w:val="cyan"/>
        </w:rPr>
        <w:t>SP10</w:t>
      </w:r>
      <w:r>
        <w:t>:</w:t>
      </w:r>
    </w:p>
    <w:p w14:paraId="04876299" w14:textId="62802291" w:rsidR="004556BB" w:rsidRDefault="004556BB" w:rsidP="005F64E1">
      <w:r>
        <w:t>SP1 in 0065r0</w:t>
      </w:r>
    </w:p>
    <w:p w14:paraId="68BAF3E8" w14:textId="672C0650" w:rsidR="009D64B0" w:rsidRDefault="009D64B0" w:rsidP="005F64E1"/>
    <w:p w14:paraId="7404C8DA" w14:textId="46DEC6E3" w:rsidR="00E22614" w:rsidRDefault="009D64B0" w:rsidP="005F64E1">
      <w:r w:rsidRPr="009D64B0">
        <w:t>Do you support to reuse the 11ax encoding table for the SR field in HE SU/MU PPDU for the SR field in the EHT-SIG of EHT MU PPDU?</w:t>
      </w:r>
      <w:r w:rsidRPr="009D64B0">
        <w:cr/>
      </w:r>
    </w:p>
    <w:p w14:paraId="01D5D5BC" w14:textId="55AFB5B8" w:rsidR="00680DAE" w:rsidRPr="007274C3" w:rsidRDefault="00680DAE" w:rsidP="005F64E1">
      <w:pPr>
        <w:rPr>
          <w:u w:val="single"/>
        </w:rPr>
      </w:pPr>
      <w:r w:rsidRPr="007274C3">
        <w:rPr>
          <w:u w:val="single"/>
        </w:rPr>
        <w:t>Discussion:</w:t>
      </w:r>
    </w:p>
    <w:p w14:paraId="50DB37B9" w14:textId="74D3D31C" w:rsidR="00680DAE" w:rsidRDefault="00BC1F79" w:rsidP="005F64E1">
      <w:r>
        <w:t>Q</w:t>
      </w:r>
      <w:r w:rsidR="00680DAE">
        <w:t>: there are many reserved entries. Should</w:t>
      </w:r>
      <w:r>
        <w:t xml:space="preserve"> they</w:t>
      </w:r>
      <w:r w:rsidR="00680DAE">
        <w:t xml:space="preserve"> be Validate or Discard?</w:t>
      </w:r>
    </w:p>
    <w:p w14:paraId="32D69985" w14:textId="5FF98FAE" w:rsidR="00680DAE" w:rsidRDefault="00680DAE" w:rsidP="005F64E1">
      <w:r>
        <w:t>A: Validate or Discard is only of intended receivers. This is more intended for OBSS.</w:t>
      </w:r>
    </w:p>
    <w:p w14:paraId="46C98081" w14:textId="77777777" w:rsidR="00680DAE" w:rsidRDefault="00680DAE" w:rsidP="005F64E1"/>
    <w:p w14:paraId="60A37F16" w14:textId="455E68FC" w:rsidR="004556BB" w:rsidRPr="00BC1F79" w:rsidRDefault="004556BB" w:rsidP="005F64E1">
      <w:pPr>
        <w:rPr>
          <w:u w:val="single"/>
        </w:rPr>
      </w:pPr>
      <w:r w:rsidRPr="00BC1F79">
        <w:rPr>
          <w:u w:val="single"/>
        </w:rPr>
        <w:t>Results:</w:t>
      </w:r>
    </w:p>
    <w:p w14:paraId="51EE5DD1" w14:textId="3BC2A37C" w:rsidR="004556BB" w:rsidRDefault="004556BB" w:rsidP="005F64E1">
      <w:r>
        <w:t>Y/N/A:</w:t>
      </w:r>
      <w:r w:rsidR="00680DAE">
        <w:t xml:space="preserve"> </w:t>
      </w:r>
      <w:r w:rsidR="005E59F9">
        <w:t>45/0/8</w:t>
      </w:r>
    </w:p>
    <w:p w14:paraId="7E62E5F9" w14:textId="331D8123" w:rsidR="004556BB" w:rsidRDefault="004556BB" w:rsidP="005F64E1"/>
    <w:p w14:paraId="213B4A51" w14:textId="0A54F299" w:rsidR="005B5A7A" w:rsidRPr="0039540D" w:rsidRDefault="005B5A7A" w:rsidP="005B5A7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7A9EBF91" w14:textId="117B6326" w:rsidR="005B5A7A" w:rsidRDefault="005B5A7A" w:rsidP="005B5A7A">
      <w:pPr>
        <w:rPr>
          <w:szCs w:val="22"/>
        </w:rPr>
      </w:pPr>
      <w:r>
        <w:rPr>
          <w:szCs w:val="22"/>
        </w:rPr>
        <w:t xml:space="preserve">The meeting is adjourned </w:t>
      </w:r>
      <w:r w:rsidR="00D16002">
        <w:rPr>
          <w:szCs w:val="22"/>
        </w:rPr>
        <w:t>10:50</w:t>
      </w:r>
      <w:r>
        <w:rPr>
          <w:szCs w:val="22"/>
        </w:rPr>
        <w:t xml:space="preserve"> ET</w:t>
      </w:r>
    </w:p>
    <w:p w14:paraId="495371A3" w14:textId="77777777" w:rsidR="005B5A7A" w:rsidRPr="005F64E1" w:rsidRDefault="005B5A7A" w:rsidP="005F64E1">
      <w:bookmarkStart w:id="0" w:name="_GoBack"/>
      <w:bookmarkEnd w:id="0"/>
    </w:p>
    <w:sectPr w:rsidR="005B5A7A" w:rsidRPr="005F64E1" w:rsidSect="007D0733">
      <w:headerReference w:type="default" r:id="rId17"/>
      <w:footerReference w:type="default" r:id="rId1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F96A3" w14:textId="77777777" w:rsidR="00B01481" w:rsidRDefault="00B01481">
      <w:r>
        <w:separator/>
      </w:r>
    </w:p>
  </w:endnote>
  <w:endnote w:type="continuationSeparator" w:id="0">
    <w:p w14:paraId="3D56A978" w14:textId="77777777" w:rsidR="00B01481" w:rsidRDefault="00B0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347C3" w14:textId="15E7F81F" w:rsidR="00F343E0" w:rsidRDefault="00B01481" w:rsidP="0045481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343E0">
      <w:t>Submission</w:t>
    </w:r>
    <w:r>
      <w:fldChar w:fldCharType="end"/>
    </w:r>
    <w:r w:rsidR="00F343E0">
      <w:tab/>
      <w:t xml:space="preserve">page </w:t>
    </w:r>
    <w:r w:rsidR="00F343E0">
      <w:fldChar w:fldCharType="begin"/>
    </w:r>
    <w:r w:rsidR="00F343E0">
      <w:instrText xml:space="preserve">page </w:instrText>
    </w:r>
    <w:r w:rsidR="00F343E0">
      <w:fldChar w:fldCharType="separate"/>
    </w:r>
    <w:r w:rsidR="00F343E0">
      <w:rPr>
        <w:noProof/>
      </w:rPr>
      <w:t>2</w:t>
    </w:r>
    <w:r w:rsidR="00F343E0">
      <w:fldChar w:fldCharType="end"/>
    </w:r>
    <w:r w:rsidR="00F343E0">
      <w:tab/>
    </w:r>
    <w:r w:rsidR="00454812">
      <w:t>Sigurd Schelstraete (ON Semiconductor)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1534B" w14:textId="77777777" w:rsidR="00B01481" w:rsidRDefault="00B01481">
      <w:r>
        <w:separator/>
      </w:r>
    </w:p>
  </w:footnote>
  <w:footnote w:type="continuationSeparator" w:id="0">
    <w:p w14:paraId="52D47F57" w14:textId="77777777" w:rsidR="00B01481" w:rsidRDefault="00B0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3816A" w14:textId="4CCD8761" w:rsidR="00F343E0" w:rsidRDefault="00502CCE">
    <w:pPr>
      <w:pStyle w:val="Header"/>
      <w:tabs>
        <w:tab w:val="clear" w:pos="6480"/>
        <w:tab w:val="center" w:pos="4680"/>
        <w:tab w:val="right" w:pos="9360"/>
      </w:tabs>
    </w:pPr>
    <w:r>
      <w:t>Jan</w:t>
    </w:r>
    <w:r w:rsidR="00F343E0">
      <w:t xml:space="preserve"> 202</w:t>
    </w:r>
    <w:r>
      <w:t>1</w:t>
    </w:r>
    <w:r w:rsidR="00F343E0">
      <w:ptab w:relativeTo="margin" w:alignment="center" w:leader="none"/>
    </w:r>
    <w:r w:rsidR="00F343E0">
      <w:ptab w:relativeTo="margin" w:alignment="right" w:leader="none"/>
    </w:r>
    <w:r w:rsidR="00B01481">
      <w:fldChar w:fldCharType="begin"/>
    </w:r>
    <w:r w:rsidR="00B01481">
      <w:instrText xml:space="preserve"> TITLE  \* MERGEFORMAT </w:instrText>
    </w:r>
    <w:r w:rsidR="00B01481">
      <w:fldChar w:fldCharType="separate"/>
    </w:r>
    <w:r w:rsidR="00F343E0">
      <w:t>doc.: IEEE 802.11-2</w:t>
    </w:r>
    <w:r>
      <w:t>1</w:t>
    </w:r>
    <w:r w:rsidR="00F343E0">
      <w:t>/</w:t>
    </w:r>
    <w:r w:rsidR="00B01481">
      <w:fldChar w:fldCharType="end"/>
    </w:r>
    <w:r>
      <w:t>0074</w:t>
    </w:r>
    <w:r w:rsidR="00F343E0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A61"/>
    <w:multiLevelType w:val="hybridMultilevel"/>
    <w:tmpl w:val="11CE6E8E"/>
    <w:lvl w:ilvl="0" w:tplc="9F004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63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C9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6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8B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4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62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85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A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6C3D7D"/>
    <w:multiLevelType w:val="hybridMultilevel"/>
    <w:tmpl w:val="57747CD0"/>
    <w:lvl w:ilvl="0" w:tplc="D586F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CC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4EB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E7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C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C6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56E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24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6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39626D"/>
    <w:multiLevelType w:val="hybridMultilevel"/>
    <w:tmpl w:val="7A50EE80"/>
    <w:lvl w:ilvl="0" w:tplc="60C26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059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4C2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A4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4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2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2D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ED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8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F87879"/>
    <w:multiLevelType w:val="hybridMultilevel"/>
    <w:tmpl w:val="0FF6BC20"/>
    <w:lvl w:ilvl="0" w:tplc="AEFEB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2ED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E6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C4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6D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6D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A6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00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AB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6563AC"/>
    <w:multiLevelType w:val="hybridMultilevel"/>
    <w:tmpl w:val="13003C9C"/>
    <w:lvl w:ilvl="0" w:tplc="A05A2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F4BD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ED9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4D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86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4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E9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E1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05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E40EBE"/>
    <w:multiLevelType w:val="hybridMultilevel"/>
    <w:tmpl w:val="3612CC3A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718B930">
      <w:start w:val="10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E09C0"/>
    <w:multiLevelType w:val="hybridMultilevel"/>
    <w:tmpl w:val="8FC61882"/>
    <w:lvl w:ilvl="0" w:tplc="B1082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56B4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5EC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C63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EF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B8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28D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60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86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4BC52D9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54951"/>
    <w:multiLevelType w:val="hybridMultilevel"/>
    <w:tmpl w:val="EA80B9E8"/>
    <w:lvl w:ilvl="0" w:tplc="A10847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4F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CFC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CFC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AEA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CDB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A8E2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1B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C0B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2D476A"/>
    <w:multiLevelType w:val="hybridMultilevel"/>
    <w:tmpl w:val="DB920D62"/>
    <w:lvl w:ilvl="0" w:tplc="A2EA9D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2D6CB0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AC48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ACC8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A425D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FE251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E34E0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BC2CF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36244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44441E28"/>
    <w:multiLevelType w:val="hybridMultilevel"/>
    <w:tmpl w:val="3268458E"/>
    <w:lvl w:ilvl="0" w:tplc="BFF4A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00B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C5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ED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E9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65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E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20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E6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522F9"/>
    <w:multiLevelType w:val="hybridMultilevel"/>
    <w:tmpl w:val="B9EAF362"/>
    <w:lvl w:ilvl="0" w:tplc="ABA68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8E8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872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4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25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66E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06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43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43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46E1377"/>
    <w:multiLevelType w:val="hybridMultilevel"/>
    <w:tmpl w:val="C95A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46665"/>
    <w:multiLevelType w:val="hybridMultilevel"/>
    <w:tmpl w:val="F09AEC26"/>
    <w:lvl w:ilvl="0" w:tplc="29947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A1D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81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08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C4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2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09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EF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2B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9B22119"/>
    <w:multiLevelType w:val="hybridMultilevel"/>
    <w:tmpl w:val="049C2D2A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D19D5"/>
    <w:multiLevelType w:val="hybridMultilevel"/>
    <w:tmpl w:val="55145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0476E"/>
    <w:multiLevelType w:val="hybridMultilevel"/>
    <w:tmpl w:val="37D8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8"/>
  </w:num>
  <w:num w:numId="5">
    <w:abstractNumId w:val="17"/>
  </w:num>
  <w:num w:numId="6">
    <w:abstractNumId w:val="2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10"/>
  </w:num>
  <w:num w:numId="12">
    <w:abstractNumId w:val="8"/>
  </w:num>
  <w:num w:numId="13">
    <w:abstractNumId w:val="0"/>
  </w:num>
  <w:num w:numId="14">
    <w:abstractNumId w:val="6"/>
  </w:num>
  <w:num w:numId="15">
    <w:abstractNumId w:val="3"/>
  </w:num>
  <w:num w:numId="16">
    <w:abstractNumId w:val="7"/>
  </w:num>
  <w:num w:numId="17">
    <w:abstractNumId w:val="19"/>
  </w:num>
  <w:num w:numId="18">
    <w:abstractNumId w:val="16"/>
  </w:num>
  <w:num w:numId="19">
    <w:abstractNumId w:val="14"/>
  </w:num>
  <w:num w:numId="2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AD6"/>
    <w:rsid w:val="0000777C"/>
    <w:rsid w:val="000109AB"/>
    <w:rsid w:val="0001120F"/>
    <w:rsid w:val="00011C5C"/>
    <w:rsid w:val="00012EAC"/>
    <w:rsid w:val="000130A5"/>
    <w:rsid w:val="000132BF"/>
    <w:rsid w:val="000137B2"/>
    <w:rsid w:val="00014282"/>
    <w:rsid w:val="00014BB0"/>
    <w:rsid w:val="000151E3"/>
    <w:rsid w:val="00016694"/>
    <w:rsid w:val="000166E2"/>
    <w:rsid w:val="00016793"/>
    <w:rsid w:val="00016BA8"/>
    <w:rsid w:val="00017A74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D1B"/>
    <w:rsid w:val="00023F30"/>
    <w:rsid w:val="000242FE"/>
    <w:rsid w:val="00024674"/>
    <w:rsid w:val="00024E7A"/>
    <w:rsid w:val="000253EB"/>
    <w:rsid w:val="0002605A"/>
    <w:rsid w:val="00026AC3"/>
    <w:rsid w:val="0002711A"/>
    <w:rsid w:val="00027F4D"/>
    <w:rsid w:val="00030071"/>
    <w:rsid w:val="000313D2"/>
    <w:rsid w:val="00031672"/>
    <w:rsid w:val="000329A8"/>
    <w:rsid w:val="00032C57"/>
    <w:rsid w:val="00033A15"/>
    <w:rsid w:val="00033AF0"/>
    <w:rsid w:val="00033E02"/>
    <w:rsid w:val="000340EE"/>
    <w:rsid w:val="00034970"/>
    <w:rsid w:val="00034C10"/>
    <w:rsid w:val="00035442"/>
    <w:rsid w:val="000355E3"/>
    <w:rsid w:val="00036284"/>
    <w:rsid w:val="000366FA"/>
    <w:rsid w:val="00036A7F"/>
    <w:rsid w:val="00037244"/>
    <w:rsid w:val="00037816"/>
    <w:rsid w:val="00037B49"/>
    <w:rsid w:val="000404AD"/>
    <w:rsid w:val="000412B0"/>
    <w:rsid w:val="00041444"/>
    <w:rsid w:val="000414E8"/>
    <w:rsid w:val="000416DF"/>
    <w:rsid w:val="00041871"/>
    <w:rsid w:val="000419AE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0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266"/>
    <w:rsid w:val="00050795"/>
    <w:rsid w:val="00050BBB"/>
    <w:rsid w:val="00050F4D"/>
    <w:rsid w:val="00051550"/>
    <w:rsid w:val="0005179A"/>
    <w:rsid w:val="00053140"/>
    <w:rsid w:val="0005368E"/>
    <w:rsid w:val="0005428C"/>
    <w:rsid w:val="00055339"/>
    <w:rsid w:val="00055462"/>
    <w:rsid w:val="0005624F"/>
    <w:rsid w:val="0005631B"/>
    <w:rsid w:val="00056B12"/>
    <w:rsid w:val="00057B92"/>
    <w:rsid w:val="00060546"/>
    <w:rsid w:val="000605BC"/>
    <w:rsid w:val="00060739"/>
    <w:rsid w:val="00061040"/>
    <w:rsid w:val="00061375"/>
    <w:rsid w:val="0006158B"/>
    <w:rsid w:val="0006181B"/>
    <w:rsid w:val="000622AB"/>
    <w:rsid w:val="00063ADA"/>
    <w:rsid w:val="000642E1"/>
    <w:rsid w:val="00064988"/>
    <w:rsid w:val="00064AFA"/>
    <w:rsid w:val="000652D1"/>
    <w:rsid w:val="000653C3"/>
    <w:rsid w:val="000658EA"/>
    <w:rsid w:val="00066062"/>
    <w:rsid w:val="000664B0"/>
    <w:rsid w:val="0006764E"/>
    <w:rsid w:val="00070918"/>
    <w:rsid w:val="00071787"/>
    <w:rsid w:val="00071FE6"/>
    <w:rsid w:val="000725D4"/>
    <w:rsid w:val="00073BFF"/>
    <w:rsid w:val="0007429A"/>
    <w:rsid w:val="0007443C"/>
    <w:rsid w:val="0007460E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797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68B"/>
    <w:rsid w:val="00093D97"/>
    <w:rsid w:val="0009448C"/>
    <w:rsid w:val="00094F80"/>
    <w:rsid w:val="00095A0D"/>
    <w:rsid w:val="0009726C"/>
    <w:rsid w:val="00097518"/>
    <w:rsid w:val="000975F6"/>
    <w:rsid w:val="000977EE"/>
    <w:rsid w:val="000A0D68"/>
    <w:rsid w:val="000A19DB"/>
    <w:rsid w:val="000A1A8B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800"/>
    <w:rsid w:val="000A747C"/>
    <w:rsid w:val="000B0A10"/>
    <w:rsid w:val="000B1054"/>
    <w:rsid w:val="000B1778"/>
    <w:rsid w:val="000B233B"/>
    <w:rsid w:val="000B2627"/>
    <w:rsid w:val="000B3CF8"/>
    <w:rsid w:val="000B4373"/>
    <w:rsid w:val="000B4525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ADA"/>
    <w:rsid w:val="000C1D87"/>
    <w:rsid w:val="000C2E7D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A28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D1E"/>
    <w:rsid w:val="000E73B7"/>
    <w:rsid w:val="000E7513"/>
    <w:rsid w:val="000E78EE"/>
    <w:rsid w:val="000E7B7F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342F"/>
    <w:rsid w:val="000F3654"/>
    <w:rsid w:val="000F3BDE"/>
    <w:rsid w:val="000F4568"/>
    <w:rsid w:val="000F4D67"/>
    <w:rsid w:val="000F4F37"/>
    <w:rsid w:val="000F58D0"/>
    <w:rsid w:val="000F5998"/>
    <w:rsid w:val="000F6BEA"/>
    <w:rsid w:val="0010036C"/>
    <w:rsid w:val="00100D07"/>
    <w:rsid w:val="00100E93"/>
    <w:rsid w:val="00102A4D"/>
    <w:rsid w:val="0010380A"/>
    <w:rsid w:val="00104047"/>
    <w:rsid w:val="001046A1"/>
    <w:rsid w:val="00105F64"/>
    <w:rsid w:val="00106685"/>
    <w:rsid w:val="00106A5C"/>
    <w:rsid w:val="00106D79"/>
    <w:rsid w:val="00106D85"/>
    <w:rsid w:val="001076F3"/>
    <w:rsid w:val="0010790E"/>
    <w:rsid w:val="00110E7C"/>
    <w:rsid w:val="00111136"/>
    <w:rsid w:val="00111A04"/>
    <w:rsid w:val="0011305D"/>
    <w:rsid w:val="00114050"/>
    <w:rsid w:val="00115032"/>
    <w:rsid w:val="00115729"/>
    <w:rsid w:val="00115E01"/>
    <w:rsid w:val="00116A00"/>
    <w:rsid w:val="00116AC5"/>
    <w:rsid w:val="00116E21"/>
    <w:rsid w:val="00117095"/>
    <w:rsid w:val="00117DA6"/>
    <w:rsid w:val="00120231"/>
    <w:rsid w:val="001203B3"/>
    <w:rsid w:val="00120A5D"/>
    <w:rsid w:val="001219ED"/>
    <w:rsid w:val="00121C6C"/>
    <w:rsid w:val="0012240B"/>
    <w:rsid w:val="00122B40"/>
    <w:rsid w:val="00122D67"/>
    <w:rsid w:val="001233B5"/>
    <w:rsid w:val="001236C6"/>
    <w:rsid w:val="00123CF3"/>
    <w:rsid w:val="00124548"/>
    <w:rsid w:val="00124995"/>
    <w:rsid w:val="00125518"/>
    <w:rsid w:val="0012589A"/>
    <w:rsid w:val="00125AE6"/>
    <w:rsid w:val="00125B91"/>
    <w:rsid w:val="0012601E"/>
    <w:rsid w:val="00127319"/>
    <w:rsid w:val="001279B1"/>
    <w:rsid w:val="00130BE4"/>
    <w:rsid w:val="0013191D"/>
    <w:rsid w:val="00131C15"/>
    <w:rsid w:val="00131EC2"/>
    <w:rsid w:val="0013233E"/>
    <w:rsid w:val="00132A90"/>
    <w:rsid w:val="00132F8D"/>
    <w:rsid w:val="00132FA1"/>
    <w:rsid w:val="0013311B"/>
    <w:rsid w:val="0013411B"/>
    <w:rsid w:val="0013483F"/>
    <w:rsid w:val="0013488B"/>
    <w:rsid w:val="00135325"/>
    <w:rsid w:val="001355E9"/>
    <w:rsid w:val="00135608"/>
    <w:rsid w:val="00135AB8"/>
    <w:rsid w:val="00135ACF"/>
    <w:rsid w:val="00135DFB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A8E"/>
    <w:rsid w:val="001454AD"/>
    <w:rsid w:val="00146929"/>
    <w:rsid w:val="00146EFB"/>
    <w:rsid w:val="00150448"/>
    <w:rsid w:val="00150564"/>
    <w:rsid w:val="001505FD"/>
    <w:rsid w:val="00150633"/>
    <w:rsid w:val="00150810"/>
    <w:rsid w:val="001525F8"/>
    <w:rsid w:val="00152D95"/>
    <w:rsid w:val="001537A3"/>
    <w:rsid w:val="001546C4"/>
    <w:rsid w:val="001547D0"/>
    <w:rsid w:val="001547D1"/>
    <w:rsid w:val="00154D34"/>
    <w:rsid w:val="001553B5"/>
    <w:rsid w:val="00155857"/>
    <w:rsid w:val="00155924"/>
    <w:rsid w:val="00155972"/>
    <w:rsid w:val="00155D0B"/>
    <w:rsid w:val="00156688"/>
    <w:rsid w:val="001575D4"/>
    <w:rsid w:val="001577D6"/>
    <w:rsid w:val="00157EA1"/>
    <w:rsid w:val="00160567"/>
    <w:rsid w:val="00160AE9"/>
    <w:rsid w:val="00160C4D"/>
    <w:rsid w:val="001619B6"/>
    <w:rsid w:val="001619D3"/>
    <w:rsid w:val="0016257F"/>
    <w:rsid w:val="00162819"/>
    <w:rsid w:val="001635CF"/>
    <w:rsid w:val="0016747E"/>
    <w:rsid w:val="0016748E"/>
    <w:rsid w:val="0017008D"/>
    <w:rsid w:val="001700CC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728"/>
    <w:rsid w:val="00176D00"/>
    <w:rsid w:val="00176E41"/>
    <w:rsid w:val="00177921"/>
    <w:rsid w:val="00177B9A"/>
    <w:rsid w:val="00181C7E"/>
    <w:rsid w:val="001825F5"/>
    <w:rsid w:val="00182D6E"/>
    <w:rsid w:val="00182E5A"/>
    <w:rsid w:val="001834E6"/>
    <w:rsid w:val="00184DE3"/>
    <w:rsid w:val="001852B9"/>
    <w:rsid w:val="00186482"/>
    <w:rsid w:val="00186C3C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F32"/>
    <w:rsid w:val="00193278"/>
    <w:rsid w:val="00193CFC"/>
    <w:rsid w:val="00194290"/>
    <w:rsid w:val="00194424"/>
    <w:rsid w:val="00194680"/>
    <w:rsid w:val="00194833"/>
    <w:rsid w:val="00194F61"/>
    <w:rsid w:val="0019549A"/>
    <w:rsid w:val="00196213"/>
    <w:rsid w:val="001963D1"/>
    <w:rsid w:val="001967D6"/>
    <w:rsid w:val="001973CC"/>
    <w:rsid w:val="001975C3"/>
    <w:rsid w:val="001976BD"/>
    <w:rsid w:val="001977B7"/>
    <w:rsid w:val="00197F90"/>
    <w:rsid w:val="001A29C6"/>
    <w:rsid w:val="001A34A2"/>
    <w:rsid w:val="001A437E"/>
    <w:rsid w:val="001A47FC"/>
    <w:rsid w:val="001A5AEC"/>
    <w:rsid w:val="001A5AED"/>
    <w:rsid w:val="001A5E1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39DD"/>
    <w:rsid w:val="001B3BB7"/>
    <w:rsid w:val="001B3CA3"/>
    <w:rsid w:val="001B3CDE"/>
    <w:rsid w:val="001B4D78"/>
    <w:rsid w:val="001B55C8"/>
    <w:rsid w:val="001B5E72"/>
    <w:rsid w:val="001B6896"/>
    <w:rsid w:val="001C01C8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666C"/>
    <w:rsid w:val="001D723B"/>
    <w:rsid w:val="001D7F07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46CF"/>
    <w:rsid w:val="001E4855"/>
    <w:rsid w:val="001E503C"/>
    <w:rsid w:val="001E5133"/>
    <w:rsid w:val="001E5B90"/>
    <w:rsid w:val="001E627E"/>
    <w:rsid w:val="001E6A90"/>
    <w:rsid w:val="001E744F"/>
    <w:rsid w:val="001F0AA4"/>
    <w:rsid w:val="001F0B4F"/>
    <w:rsid w:val="001F0EE4"/>
    <w:rsid w:val="001F1020"/>
    <w:rsid w:val="001F15E9"/>
    <w:rsid w:val="001F2689"/>
    <w:rsid w:val="001F269B"/>
    <w:rsid w:val="001F287D"/>
    <w:rsid w:val="001F2CDF"/>
    <w:rsid w:val="001F40F5"/>
    <w:rsid w:val="001F4191"/>
    <w:rsid w:val="001F43CE"/>
    <w:rsid w:val="001F47E1"/>
    <w:rsid w:val="001F4933"/>
    <w:rsid w:val="001F4FC5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1062"/>
    <w:rsid w:val="00201078"/>
    <w:rsid w:val="002018FD"/>
    <w:rsid w:val="002019D1"/>
    <w:rsid w:val="00201AA5"/>
    <w:rsid w:val="00201D91"/>
    <w:rsid w:val="00201FDA"/>
    <w:rsid w:val="0020323C"/>
    <w:rsid w:val="002033C5"/>
    <w:rsid w:val="00203AA3"/>
    <w:rsid w:val="00204259"/>
    <w:rsid w:val="00204A83"/>
    <w:rsid w:val="00204CB2"/>
    <w:rsid w:val="002056F1"/>
    <w:rsid w:val="00205AFC"/>
    <w:rsid w:val="00205D10"/>
    <w:rsid w:val="00205F1A"/>
    <w:rsid w:val="00206D35"/>
    <w:rsid w:val="00206FBA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368D"/>
    <w:rsid w:val="00213753"/>
    <w:rsid w:val="002137B5"/>
    <w:rsid w:val="00214069"/>
    <w:rsid w:val="002145FA"/>
    <w:rsid w:val="00215296"/>
    <w:rsid w:val="0021596C"/>
    <w:rsid w:val="0021629C"/>
    <w:rsid w:val="002163E9"/>
    <w:rsid w:val="00216A90"/>
    <w:rsid w:val="00216AC0"/>
    <w:rsid w:val="00220428"/>
    <w:rsid w:val="00220A6B"/>
    <w:rsid w:val="00220E09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537A"/>
    <w:rsid w:val="00225897"/>
    <w:rsid w:val="00226938"/>
    <w:rsid w:val="002277B1"/>
    <w:rsid w:val="002301D4"/>
    <w:rsid w:val="00230CBF"/>
    <w:rsid w:val="00231065"/>
    <w:rsid w:val="0023117E"/>
    <w:rsid w:val="002314B6"/>
    <w:rsid w:val="002334A6"/>
    <w:rsid w:val="00233E82"/>
    <w:rsid w:val="00234A07"/>
    <w:rsid w:val="00234B65"/>
    <w:rsid w:val="00236087"/>
    <w:rsid w:val="0023672B"/>
    <w:rsid w:val="002368D3"/>
    <w:rsid w:val="00237072"/>
    <w:rsid w:val="002378D7"/>
    <w:rsid w:val="00237A5E"/>
    <w:rsid w:val="0024031C"/>
    <w:rsid w:val="002406E2"/>
    <w:rsid w:val="00240892"/>
    <w:rsid w:val="0024096D"/>
    <w:rsid w:val="0024107C"/>
    <w:rsid w:val="0024127A"/>
    <w:rsid w:val="002417B7"/>
    <w:rsid w:val="00242031"/>
    <w:rsid w:val="00242136"/>
    <w:rsid w:val="00242D6C"/>
    <w:rsid w:val="00244D69"/>
    <w:rsid w:val="00245525"/>
    <w:rsid w:val="00245D62"/>
    <w:rsid w:val="0024612A"/>
    <w:rsid w:val="002471AA"/>
    <w:rsid w:val="00247AFC"/>
    <w:rsid w:val="00250C43"/>
    <w:rsid w:val="00251071"/>
    <w:rsid w:val="002516D3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2C2"/>
    <w:rsid w:val="00264347"/>
    <w:rsid w:val="00264CD8"/>
    <w:rsid w:val="002650B4"/>
    <w:rsid w:val="00270260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D63"/>
    <w:rsid w:val="00274ECE"/>
    <w:rsid w:val="002762D3"/>
    <w:rsid w:val="002769A3"/>
    <w:rsid w:val="00277281"/>
    <w:rsid w:val="00280E72"/>
    <w:rsid w:val="00281079"/>
    <w:rsid w:val="0028177D"/>
    <w:rsid w:val="00281EA1"/>
    <w:rsid w:val="00282066"/>
    <w:rsid w:val="0028384D"/>
    <w:rsid w:val="00283CC5"/>
    <w:rsid w:val="002857E2"/>
    <w:rsid w:val="00285A91"/>
    <w:rsid w:val="0028679D"/>
    <w:rsid w:val="00286819"/>
    <w:rsid w:val="00287429"/>
    <w:rsid w:val="0028750A"/>
    <w:rsid w:val="002878E9"/>
    <w:rsid w:val="002879B3"/>
    <w:rsid w:val="00287C53"/>
    <w:rsid w:val="0029020B"/>
    <w:rsid w:val="00290A7B"/>
    <w:rsid w:val="00291371"/>
    <w:rsid w:val="00291C7A"/>
    <w:rsid w:val="002921EF"/>
    <w:rsid w:val="0029243E"/>
    <w:rsid w:val="00293694"/>
    <w:rsid w:val="00293F85"/>
    <w:rsid w:val="00294783"/>
    <w:rsid w:val="00294F09"/>
    <w:rsid w:val="00294F4D"/>
    <w:rsid w:val="00294FFF"/>
    <w:rsid w:val="002957D9"/>
    <w:rsid w:val="00295F80"/>
    <w:rsid w:val="0029783D"/>
    <w:rsid w:val="00297B0F"/>
    <w:rsid w:val="00297CE1"/>
    <w:rsid w:val="00297FB7"/>
    <w:rsid w:val="002A0BAA"/>
    <w:rsid w:val="002A0E04"/>
    <w:rsid w:val="002A180D"/>
    <w:rsid w:val="002A194A"/>
    <w:rsid w:val="002A1A71"/>
    <w:rsid w:val="002A24A8"/>
    <w:rsid w:val="002A2672"/>
    <w:rsid w:val="002A295C"/>
    <w:rsid w:val="002A354B"/>
    <w:rsid w:val="002A426E"/>
    <w:rsid w:val="002A4684"/>
    <w:rsid w:val="002A4AD5"/>
    <w:rsid w:val="002A4AFC"/>
    <w:rsid w:val="002A6ED1"/>
    <w:rsid w:val="002A6FC0"/>
    <w:rsid w:val="002A700A"/>
    <w:rsid w:val="002A7FEC"/>
    <w:rsid w:val="002B0380"/>
    <w:rsid w:val="002B06AC"/>
    <w:rsid w:val="002B0A19"/>
    <w:rsid w:val="002B0B11"/>
    <w:rsid w:val="002B0DA3"/>
    <w:rsid w:val="002B2014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A34"/>
    <w:rsid w:val="002D5A35"/>
    <w:rsid w:val="002D6887"/>
    <w:rsid w:val="002D6CCE"/>
    <w:rsid w:val="002D7A07"/>
    <w:rsid w:val="002E1304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6D79"/>
    <w:rsid w:val="002E7B6F"/>
    <w:rsid w:val="002E7D0E"/>
    <w:rsid w:val="002F0356"/>
    <w:rsid w:val="002F0845"/>
    <w:rsid w:val="002F0BD4"/>
    <w:rsid w:val="002F1479"/>
    <w:rsid w:val="002F1CEA"/>
    <w:rsid w:val="002F209E"/>
    <w:rsid w:val="002F249A"/>
    <w:rsid w:val="002F3951"/>
    <w:rsid w:val="002F3F5C"/>
    <w:rsid w:val="002F4F67"/>
    <w:rsid w:val="002F4FAF"/>
    <w:rsid w:val="002F68D4"/>
    <w:rsid w:val="002F6EBE"/>
    <w:rsid w:val="002F704C"/>
    <w:rsid w:val="002F70DE"/>
    <w:rsid w:val="002F71E2"/>
    <w:rsid w:val="002F76B8"/>
    <w:rsid w:val="003011BC"/>
    <w:rsid w:val="003013B0"/>
    <w:rsid w:val="00301680"/>
    <w:rsid w:val="00301CBE"/>
    <w:rsid w:val="00302451"/>
    <w:rsid w:val="00302BA6"/>
    <w:rsid w:val="0030300F"/>
    <w:rsid w:val="00303044"/>
    <w:rsid w:val="00304630"/>
    <w:rsid w:val="003048F2"/>
    <w:rsid w:val="00304FBC"/>
    <w:rsid w:val="00306A75"/>
    <w:rsid w:val="00307102"/>
    <w:rsid w:val="003072D0"/>
    <w:rsid w:val="0030762E"/>
    <w:rsid w:val="0031074F"/>
    <w:rsid w:val="00310C1C"/>
    <w:rsid w:val="00310FEA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FE0"/>
    <w:rsid w:val="00320370"/>
    <w:rsid w:val="003203AF"/>
    <w:rsid w:val="00320AD8"/>
    <w:rsid w:val="00320D7D"/>
    <w:rsid w:val="0032196D"/>
    <w:rsid w:val="00322E52"/>
    <w:rsid w:val="00322F23"/>
    <w:rsid w:val="00323581"/>
    <w:rsid w:val="00324242"/>
    <w:rsid w:val="0032522B"/>
    <w:rsid w:val="00325D7C"/>
    <w:rsid w:val="003261A3"/>
    <w:rsid w:val="003264DB"/>
    <w:rsid w:val="0032657A"/>
    <w:rsid w:val="00326C06"/>
    <w:rsid w:val="00330F03"/>
    <w:rsid w:val="00331AC8"/>
    <w:rsid w:val="00332EEE"/>
    <w:rsid w:val="00333948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6"/>
    <w:rsid w:val="00340DC8"/>
    <w:rsid w:val="00340FAF"/>
    <w:rsid w:val="0034243C"/>
    <w:rsid w:val="00343168"/>
    <w:rsid w:val="00343198"/>
    <w:rsid w:val="003435C8"/>
    <w:rsid w:val="00343BFE"/>
    <w:rsid w:val="00344528"/>
    <w:rsid w:val="003456A2"/>
    <w:rsid w:val="003465C1"/>
    <w:rsid w:val="00346CEE"/>
    <w:rsid w:val="003470E5"/>
    <w:rsid w:val="00347379"/>
    <w:rsid w:val="00347C33"/>
    <w:rsid w:val="00350211"/>
    <w:rsid w:val="0035031E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F99"/>
    <w:rsid w:val="0035411D"/>
    <w:rsid w:val="00354B86"/>
    <w:rsid w:val="00355E2E"/>
    <w:rsid w:val="0035659E"/>
    <w:rsid w:val="003570EC"/>
    <w:rsid w:val="00357381"/>
    <w:rsid w:val="00360958"/>
    <w:rsid w:val="00360C1E"/>
    <w:rsid w:val="003611A8"/>
    <w:rsid w:val="00361870"/>
    <w:rsid w:val="00361EFD"/>
    <w:rsid w:val="00363103"/>
    <w:rsid w:val="00363C73"/>
    <w:rsid w:val="00363F9E"/>
    <w:rsid w:val="00364246"/>
    <w:rsid w:val="00364383"/>
    <w:rsid w:val="00364683"/>
    <w:rsid w:val="00364D18"/>
    <w:rsid w:val="003659F5"/>
    <w:rsid w:val="00365A8D"/>
    <w:rsid w:val="00366550"/>
    <w:rsid w:val="003674DE"/>
    <w:rsid w:val="00367A94"/>
    <w:rsid w:val="003708BB"/>
    <w:rsid w:val="00370B89"/>
    <w:rsid w:val="0037188A"/>
    <w:rsid w:val="00371E33"/>
    <w:rsid w:val="00372A56"/>
    <w:rsid w:val="00372D60"/>
    <w:rsid w:val="00372F65"/>
    <w:rsid w:val="003732F0"/>
    <w:rsid w:val="003737C4"/>
    <w:rsid w:val="00374171"/>
    <w:rsid w:val="003742E4"/>
    <w:rsid w:val="00374D68"/>
    <w:rsid w:val="003756AD"/>
    <w:rsid w:val="0037582A"/>
    <w:rsid w:val="00375CE5"/>
    <w:rsid w:val="0037633E"/>
    <w:rsid w:val="00376466"/>
    <w:rsid w:val="00377268"/>
    <w:rsid w:val="00377726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DA6"/>
    <w:rsid w:val="0038424C"/>
    <w:rsid w:val="00384F2A"/>
    <w:rsid w:val="00385984"/>
    <w:rsid w:val="00385DB5"/>
    <w:rsid w:val="003861CE"/>
    <w:rsid w:val="0038682C"/>
    <w:rsid w:val="00386AAB"/>
    <w:rsid w:val="00386CF6"/>
    <w:rsid w:val="00387691"/>
    <w:rsid w:val="003878EA"/>
    <w:rsid w:val="003902D4"/>
    <w:rsid w:val="003905E1"/>
    <w:rsid w:val="00390B2E"/>
    <w:rsid w:val="003911AA"/>
    <w:rsid w:val="003917CE"/>
    <w:rsid w:val="003929DD"/>
    <w:rsid w:val="00393011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9E4"/>
    <w:rsid w:val="003A7C15"/>
    <w:rsid w:val="003B07F2"/>
    <w:rsid w:val="003B1320"/>
    <w:rsid w:val="003B259C"/>
    <w:rsid w:val="003B260A"/>
    <w:rsid w:val="003B271D"/>
    <w:rsid w:val="003B2E79"/>
    <w:rsid w:val="003B451F"/>
    <w:rsid w:val="003B48C4"/>
    <w:rsid w:val="003B5873"/>
    <w:rsid w:val="003B58C9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542A"/>
    <w:rsid w:val="003C5AF0"/>
    <w:rsid w:val="003C5DF8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262B"/>
    <w:rsid w:val="003D2974"/>
    <w:rsid w:val="003D2B92"/>
    <w:rsid w:val="003D36B2"/>
    <w:rsid w:val="003D44D8"/>
    <w:rsid w:val="003D5004"/>
    <w:rsid w:val="003D65D5"/>
    <w:rsid w:val="003D6912"/>
    <w:rsid w:val="003D6AE3"/>
    <w:rsid w:val="003D6E52"/>
    <w:rsid w:val="003D6EDC"/>
    <w:rsid w:val="003D7BD3"/>
    <w:rsid w:val="003E0E6E"/>
    <w:rsid w:val="003E0FB9"/>
    <w:rsid w:val="003E1314"/>
    <w:rsid w:val="003E171C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570"/>
    <w:rsid w:val="003E55F5"/>
    <w:rsid w:val="003E60A3"/>
    <w:rsid w:val="003E6E11"/>
    <w:rsid w:val="003E6E17"/>
    <w:rsid w:val="003E71B7"/>
    <w:rsid w:val="003F00A3"/>
    <w:rsid w:val="003F0B9F"/>
    <w:rsid w:val="003F1B1D"/>
    <w:rsid w:val="003F1BC2"/>
    <w:rsid w:val="003F2324"/>
    <w:rsid w:val="003F2432"/>
    <w:rsid w:val="003F2CF6"/>
    <w:rsid w:val="003F394D"/>
    <w:rsid w:val="003F403A"/>
    <w:rsid w:val="003F4423"/>
    <w:rsid w:val="003F493F"/>
    <w:rsid w:val="003F570B"/>
    <w:rsid w:val="003F59DF"/>
    <w:rsid w:val="003F5CBF"/>
    <w:rsid w:val="003F5DE5"/>
    <w:rsid w:val="003F66DB"/>
    <w:rsid w:val="003F69D7"/>
    <w:rsid w:val="003F6FAE"/>
    <w:rsid w:val="003F7025"/>
    <w:rsid w:val="004014D8"/>
    <w:rsid w:val="0040178C"/>
    <w:rsid w:val="00401BB9"/>
    <w:rsid w:val="00401BCF"/>
    <w:rsid w:val="0040298A"/>
    <w:rsid w:val="00402CD3"/>
    <w:rsid w:val="00402EEF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8AB"/>
    <w:rsid w:val="004228EA"/>
    <w:rsid w:val="00422BFE"/>
    <w:rsid w:val="00423E31"/>
    <w:rsid w:val="004256D5"/>
    <w:rsid w:val="004259A6"/>
    <w:rsid w:val="00425E7A"/>
    <w:rsid w:val="004266BC"/>
    <w:rsid w:val="004278BE"/>
    <w:rsid w:val="0043030E"/>
    <w:rsid w:val="0043055B"/>
    <w:rsid w:val="00431DF9"/>
    <w:rsid w:val="004323C9"/>
    <w:rsid w:val="00432407"/>
    <w:rsid w:val="00432612"/>
    <w:rsid w:val="00433030"/>
    <w:rsid w:val="00433EF6"/>
    <w:rsid w:val="00434396"/>
    <w:rsid w:val="00434B5E"/>
    <w:rsid w:val="00434F0C"/>
    <w:rsid w:val="0043507F"/>
    <w:rsid w:val="00435D5A"/>
    <w:rsid w:val="00436456"/>
    <w:rsid w:val="00436683"/>
    <w:rsid w:val="00436FE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AF7"/>
    <w:rsid w:val="00444DB0"/>
    <w:rsid w:val="00444EBB"/>
    <w:rsid w:val="00445A6A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812"/>
    <w:rsid w:val="00454EDE"/>
    <w:rsid w:val="004556BB"/>
    <w:rsid w:val="004562D7"/>
    <w:rsid w:val="0045676C"/>
    <w:rsid w:val="004576A6"/>
    <w:rsid w:val="00457D23"/>
    <w:rsid w:val="00460099"/>
    <w:rsid w:val="0046081E"/>
    <w:rsid w:val="00460BC8"/>
    <w:rsid w:val="00460C2C"/>
    <w:rsid w:val="004611C9"/>
    <w:rsid w:val="004618A0"/>
    <w:rsid w:val="004621BC"/>
    <w:rsid w:val="00462B2A"/>
    <w:rsid w:val="00462CA5"/>
    <w:rsid w:val="0046361F"/>
    <w:rsid w:val="00463DC8"/>
    <w:rsid w:val="00464893"/>
    <w:rsid w:val="00464CEF"/>
    <w:rsid w:val="00465ED1"/>
    <w:rsid w:val="004662B3"/>
    <w:rsid w:val="0046637B"/>
    <w:rsid w:val="00466CBB"/>
    <w:rsid w:val="00470101"/>
    <w:rsid w:val="00470D68"/>
    <w:rsid w:val="004723DC"/>
    <w:rsid w:val="00472C8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8010E"/>
    <w:rsid w:val="00481162"/>
    <w:rsid w:val="00481192"/>
    <w:rsid w:val="00481344"/>
    <w:rsid w:val="00481794"/>
    <w:rsid w:val="0048276A"/>
    <w:rsid w:val="0048384B"/>
    <w:rsid w:val="0048394A"/>
    <w:rsid w:val="004841E0"/>
    <w:rsid w:val="00484255"/>
    <w:rsid w:val="00484CF0"/>
    <w:rsid w:val="00485242"/>
    <w:rsid w:val="0048629E"/>
    <w:rsid w:val="00486746"/>
    <w:rsid w:val="00486C19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DDD"/>
    <w:rsid w:val="004932A8"/>
    <w:rsid w:val="00493740"/>
    <w:rsid w:val="00493847"/>
    <w:rsid w:val="00493DF6"/>
    <w:rsid w:val="00493F5C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A4A"/>
    <w:rsid w:val="004A25DE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4C8"/>
    <w:rsid w:val="004B2EF6"/>
    <w:rsid w:val="004B31B4"/>
    <w:rsid w:val="004B3615"/>
    <w:rsid w:val="004B3A17"/>
    <w:rsid w:val="004B3DA0"/>
    <w:rsid w:val="004B3EEA"/>
    <w:rsid w:val="004B3FEE"/>
    <w:rsid w:val="004B43BF"/>
    <w:rsid w:val="004B6920"/>
    <w:rsid w:val="004B7100"/>
    <w:rsid w:val="004B7476"/>
    <w:rsid w:val="004B7DEA"/>
    <w:rsid w:val="004C08B2"/>
    <w:rsid w:val="004C1EBE"/>
    <w:rsid w:val="004C2680"/>
    <w:rsid w:val="004C2905"/>
    <w:rsid w:val="004C2D4E"/>
    <w:rsid w:val="004C4474"/>
    <w:rsid w:val="004C508D"/>
    <w:rsid w:val="004C5193"/>
    <w:rsid w:val="004C5CB3"/>
    <w:rsid w:val="004C5EB8"/>
    <w:rsid w:val="004C6327"/>
    <w:rsid w:val="004C67F2"/>
    <w:rsid w:val="004C7274"/>
    <w:rsid w:val="004C7510"/>
    <w:rsid w:val="004C7A0D"/>
    <w:rsid w:val="004D0A93"/>
    <w:rsid w:val="004D0CF5"/>
    <w:rsid w:val="004D132B"/>
    <w:rsid w:val="004D1C52"/>
    <w:rsid w:val="004D237C"/>
    <w:rsid w:val="004D241D"/>
    <w:rsid w:val="004D2F40"/>
    <w:rsid w:val="004D4536"/>
    <w:rsid w:val="004D4FEC"/>
    <w:rsid w:val="004D610A"/>
    <w:rsid w:val="004D6DC4"/>
    <w:rsid w:val="004D703E"/>
    <w:rsid w:val="004E0135"/>
    <w:rsid w:val="004E0302"/>
    <w:rsid w:val="004E0492"/>
    <w:rsid w:val="004E0BFD"/>
    <w:rsid w:val="004E0FD0"/>
    <w:rsid w:val="004E16C3"/>
    <w:rsid w:val="004E1B02"/>
    <w:rsid w:val="004E1BE6"/>
    <w:rsid w:val="004E1E6F"/>
    <w:rsid w:val="004E3597"/>
    <w:rsid w:val="004E400F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2369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8C8"/>
    <w:rsid w:val="00501D76"/>
    <w:rsid w:val="00501E01"/>
    <w:rsid w:val="0050246B"/>
    <w:rsid w:val="005026C9"/>
    <w:rsid w:val="00502CCE"/>
    <w:rsid w:val="005034F6"/>
    <w:rsid w:val="005035BF"/>
    <w:rsid w:val="00503720"/>
    <w:rsid w:val="00503CF8"/>
    <w:rsid w:val="0050416C"/>
    <w:rsid w:val="00504425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10989"/>
    <w:rsid w:val="005116C0"/>
    <w:rsid w:val="00511B2D"/>
    <w:rsid w:val="00511C72"/>
    <w:rsid w:val="00511DD9"/>
    <w:rsid w:val="00511F6C"/>
    <w:rsid w:val="00512C76"/>
    <w:rsid w:val="00512E8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D32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5053"/>
    <w:rsid w:val="005250DB"/>
    <w:rsid w:val="005255D9"/>
    <w:rsid w:val="00525737"/>
    <w:rsid w:val="0052597D"/>
    <w:rsid w:val="00525987"/>
    <w:rsid w:val="00525A85"/>
    <w:rsid w:val="00526B0E"/>
    <w:rsid w:val="00526DFD"/>
    <w:rsid w:val="00527196"/>
    <w:rsid w:val="00527454"/>
    <w:rsid w:val="005277F1"/>
    <w:rsid w:val="00527BD2"/>
    <w:rsid w:val="0053014C"/>
    <w:rsid w:val="00530DC8"/>
    <w:rsid w:val="005326B0"/>
    <w:rsid w:val="00532CBD"/>
    <w:rsid w:val="00532CF8"/>
    <w:rsid w:val="00533701"/>
    <w:rsid w:val="00533764"/>
    <w:rsid w:val="00533D3E"/>
    <w:rsid w:val="00534868"/>
    <w:rsid w:val="00534E3E"/>
    <w:rsid w:val="005352B0"/>
    <w:rsid w:val="00535A0E"/>
    <w:rsid w:val="00536C9A"/>
    <w:rsid w:val="005376B1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DA9"/>
    <w:rsid w:val="00543EDF"/>
    <w:rsid w:val="005440F4"/>
    <w:rsid w:val="00544C87"/>
    <w:rsid w:val="005454A0"/>
    <w:rsid w:val="005454B0"/>
    <w:rsid w:val="00545A1B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D47"/>
    <w:rsid w:val="00552864"/>
    <w:rsid w:val="00552F65"/>
    <w:rsid w:val="00553832"/>
    <w:rsid w:val="00553E7F"/>
    <w:rsid w:val="00553E8A"/>
    <w:rsid w:val="00554C35"/>
    <w:rsid w:val="00555980"/>
    <w:rsid w:val="00555BFE"/>
    <w:rsid w:val="00555E50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2135"/>
    <w:rsid w:val="00562B12"/>
    <w:rsid w:val="00563873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BC2"/>
    <w:rsid w:val="0056748F"/>
    <w:rsid w:val="00570629"/>
    <w:rsid w:val="00570642"/>
    <w:rsid w:val="00570FB7"/>
    <w:rsid w:val="00571043"/>
    <w:rsid w:val="0057130E"/>
    <w:rsid w:val="0057136F"/>
    <w:rsid w:val="005718C2"/>
    <w:rsid w:val="0057366E"/>
    <w:rsid w:val="00573DDD"/>
    <w:rsid w:val="00573F43"/>
    <w:rsid w:val="00574117"/>
    <w:rsid w:val="0057430D"/>
    <w:rsid w:val="00575EF3"/>
    <w:rsid w:val="00577487"/>
    <w:rsid w:val="005777C3"/>
    <w:rsid w:val="005779A9"/>
    <w:rsid w:val="005809B8"/>
    <w:rsid w:val="00581049"/>
    <w:rsid w:val="00581662"/>
    <w:rsid w:val="00582200"/>
    <w:rsid w:val="00582326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656"/>
    <w:rsid w:val="00593698"/>
    <w:rsid w:val="00593968"/>
    <w:rsid w:val="005941D2"/>
    <w:rsid w:val="0059433C"/>
    <w:rsid w:val="00594BFE"/>
    <w:rsid w:val="00594E3C"/>
    <w:rsid w:val="00595386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BE2"/>
    <w:rsid w:val="005A3303"/>
    <w:rsid w:val="005A3998"/>
    <w:rsid w:val="005A3BBE"/>
    <w:rsid w:val="005A4925"/>
    <w:rsid w:val="005A49CE"/>
    <w:rsid w:val="005A6878"/>
    <w:rsid w:val="005A7695"/>
    <w:rsid w:val="005A76E9"/>
    <w:rsid w:val="005A7833"/>
    <w:rsid w:val="005B00A1"/>
    <w:rsid w:val="005B0BD2"/>
    <w:rsid w:val="005B0E95"/>
    <w:rsid w:val="005B13B2"/>
    <w:rsid w:val="005B177F"/>
    <w:rsid w:val="005B2022"/>
    <w:rsid w:val="005B2D66"/>
    <w:rsid w:val="005B41F3"/>
    <w:rsid w:val="005B509D"/>
    <w:rsid w:val="005B5688"/>
    <w:rsid w:val="005B5A7A"/>
    <w:rsid w:val="005B5E90"/>
    <w:rsid w:val="005B68E7"/>
    <w:rsid w:val="005B6CC4"/>
    <w:rsid w:val="005B6E10"/>
    <w:rsid w:val="005B71DB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DB"/>
    <w:rsid w:val="005C5862"/>
    <w:rsid w:val="005C5BFF"/>
    <w:rsid w:val="005C6763"/>
    <w:rsid w:val="005C73E6"/>
    <w:rsid w:val="005D01CA"/>
    <w:rsid w:val="005D0501"/>
    <w:rsid w:val="005D0651"/>
    <w:rsid w:val="005D0AAC"/>
    <w:rsid w:val="005D0B4A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D62"/>
    <w:rsid w:val="005E3EB3"/>
    <w:rsid w:val="005E4A2D"/>
    <w:rsid w:val="005E4BB6"/>
    <w:rsid w:val="005E4BC6"/>
    <w:rsid w:val="005E4D65"/>
    <w:rsid w:val="005E55D2"/>
    <w:rsid w:val="005E59F9"/>
    <w:rsid w:val="005E605C"/>
    <w:rsid w:val="005E6E87"/>
    <w:rsid w:val="005E77F0"/>
    <w:rsid w:val="005F00B4"/>
    <w:rsid w:val="005F05C4"/>
    <w:rsid w:val="005F35B6"/>
    <w:rsid w:val="005F3855"/>
    <w:rsid w:val="005F3EAC"/>
    <w:rsid w:val="005F4156"/>
    <w:rsid w:val="005F4527"/>
    <w:rsid w:val="005F4853"/>
    <w:rsid w:val="005F4AE4"/>
    <w:rsid w:val="005F51FE"/>
    <w:rsid w:val="005F64E1"/>
    <w:rsid w:val="005F673B"/>
    <w:rsid w:val="005F6F98"/>
    <w:rsid w:val="005F7052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579A"/>
    <w:rsid w:val="00605815"/>
    <w:rsid w:val="006063F2"/>
    <w:rsid w:val="00607078"/>
    <w:rsid w:val="006073EB"/>
    <w:rsid w:val="00607990"/>
    <w:rsid w:val="00610660"/>
    <w:rsid w:val="006108A7"/>
    <w:rsid w:val="006111A2"/>
    <w:rsid w:val="00611CBD"/>
    <w:rsid w:val="006125B0"/>
    <w:rsid w:val="00613496"/>
    <w:rsid w:val="00613846"/>
    <w:rsid w:val="0061428B"/>
    <w:rsid w:val="00614315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D36"/>
    <w:rsid w:val="00617E1B"/>
    <w:rsid w:val="00621112"/>
    <w:rsid w:val="006229D5"/>
    <w:rsid w:val="00622E86"/>
    <w:rsid w:val="006235E9"/>
    <w:rsid w:val="006239AF"/>
    <w:rsid w:val="00624077"/>
    <w:rsid w:val="00624264"/>
    <w:rsid w:val="0062440B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A28"/>
    <w:rsid w:val="00634E74"/>
    <w:rsid w:val="006359E0"/>
    <w:rsid w:val="00635A4B"/>
    <w:rsid w:val="00636220"/>
    <w:rsid w:val="006363EE"/>
    <w:rsid w:val="00636DBF"/>
    <w:rsid w:val="006371B9"/>
    <w:rsid w:val="006372F9"/>
    <w:rsid w:val="00637725"/>
    <w:rsid w:val="0064010B"/>
    <w:rsid w:val="006404DC"/>
    <w:rsid w:val="006407DB"/>
    <w:rsid w:val="0064086A"/>
    <w:rsid w:val="006408DA"/>
    <w:rsid w:val="006410CC"/>
    <w:rsid w:val="00641BD1"/>
    <w:rsid w:val="00642D73"/>
    <w:rsid w:val="006432C6"/>
    <w:rsid w:val="006436F3"/>
    <w:rsid w:val="00643954"/>
    <w:rsid w:val="00644161"/>
    <w:rsid w:val="006442AA"/>
    <w:rsid w:val="00644DB2"/>
    <w:rsid w:val="006452A7"/>
    <w:rsid w:val="00646190"/>
    <w:rsid w:val="00646BC4"/>
    <w:rsid w:val="006506D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6252"/>
    <w:rsid w:val="0065707B"/>
    <w:rsid w:val="00660636"/>
    <w:rsid w:val="00661EEA"/>
    <w:rsid w:val="00662060"/>
    <w:rsid w:val="00662DC8"/>
    <w:rsid w:val="00662DE5"/>
    <w:rsid w:val="006633CF"/>
    <w:rsid w:val="0066399B"/>
    <w:rsid w:val="00663A12"/>
    <w:rsid w:val="00664463"/>
    <w:rsid w:val="00664F4A"/>
    <w:rsid w:val="00665887"/>
    <w:rsid w:val="006659FC"/>
    <w:rsid w:val="00665C99"/>
    <w:rsid w:val="00666272"/>
    <w:rsid w:val="00666A08"/>
    <w:rsid w:val="00666D0C"/>
    <w:rsid w:val="00667322"/>
    <w:rsid w:val="0066789A"/>
    <w:rsid w:val="006678FD"/>
    <w:rsid w:val="006702B0"/>
    <w:rsid w:val="00670E8F"/>
    <w:rsid w:val="00671932"/>
    <w:rsid w:val="00671ABC"/>
    <w:rsid w:val="00672A40"/>
    <w:rsid w:val="00672B13"/>
    <w:rsid w:val="006734C9"/>
    <w:rsid w:val="00673594"/>
    <w:rsid w:val="006739E5"/>
    <w:rsid w:val="00673BEC"/>
    <w:rsid w:val="00673E23"/>
    <w:rsid w:val="006742CF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0DAE"/>
    <w:rsid w:val="00681C49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D0"/>
    <w:rsid w:val="006879AC"/>
    <w:rsid w:val="00687DF4"/>
    <w:rsid w:val="00690A1C"/>
    <w:rsid w:val="00690A76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6F69"/>
    <w:rsid w:val="006976E3"/>
    <w:rsid w:val="006A0435"/>
    <w:rsid w:val="006A0862"/>
    <w:rsid w:val="006A11DE"/>
    <w:rsid w:val="006A1834"/>
    <w:rsid w:val="006A1EC2"/>
    <w:rsid w:val="006A3329"/>
    <w:rsid w:val="006A35D7"/>
    <w:rsid w:val="006A3883"/>
    <w:rsid w:val="006A4926"/>
    <w:rsid w:val="006A62D3"/>
    <w:rsid w:val="006A67E2"/>
    <w:rsid w:val="006A6A41"/>
    <w:rsid w:val="006A73AE"/>
    <w:rsid w:val="006A7872"/>
    <w:rsid w:val="006A7E81"/>
    <w:rsid w:val="006B0075"/>
    <w:rsid w:val="006B05CA"/>
    <w:rsid w:val="006B0C32"/>
    <w:rsid w:val="006B20A0"/>
    <w:rsid w:val="006B2656"/>
    <w:rsid w:val="006B301B"/>
    <w:rsid w:val="006B3206"/>
    <w:rsid w:val="006B3CA7"/>
    <w:rsid w:val="006B3E23"/>
    <w:rsid w:val="006B422F"/>
    <w:rsid w:val="006B44A0"/>
    <w:rsid w:val="006B5E1D"/>
    <w:rsid w:val="006B62A6"/>
    <w:rsid w:val="006B643C"/>
    <w:rsid w:val="006B72A8"/>
    <w:rsid w:val="006B7446"/>
    <w:rsid w:val="006B77B2"/>
    <w:rsid w:val="006C03F7"/>
    <w:rsid w:val="006C0727"/>
    <w:rsid w:val="006C0D13"/>
    <w:rsid w:val="006C1109"/>
    <w:rsid w:val="006C2465"/>
    <w:rsid w:val="006C274C"/>
    <w:rsid w:val="006C29EB"/>
    <w:rsid w:val="006C2E0A"/>
    <w:rsid w:val="006C35F7"/>
    <w:rsid w:val="006C4264"/>
    <w:rsid w:val="006C429B"/>
    <w:rsid w:val="006C4447"/>
    <w:rsid w:val="006C4A1F"/>
    <w:rsid w:val="006C4C56"/>
    <w:rsid w:val="006C5815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22B"/>
    <w:rsid w:val="006D4389"/>
    <w:rsid w:val="006D4418"/>
    <w:rsid w:val="006D49F7"/>
    <w:rsid w:val="006D4FE3"/>
    <w:rsid w:val="006D5692"/>
    <w:rsid w:val="006D5ED6"/>
    <w:rsid w:val="006D63CD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31DE"/>
    <w:rsid w:val="006E373D"/>
    <w:rsid w:val="006E41FC"/>
    <w:rsid w:val="006E460C"/>
    <w:rsid w:val="006E541E"/>
    <w:rsid w:val="006E58A3"/>
    <w:rsid w:val="006E5D06"/>
    <w:rsid w:val="006E64BE"/>
    <w:rsid w:val="006E6D38"/>
    <w:rsid w:val="006E711A"/>
    <w:rsid w:val="006F02DA"/>
    <w:rsid w:val="006F0736"/>
    <w:rsid w:val="006F0F0D"/>
    <w:rsid w:val="006F354A"/>
    <w:rsid w:val="006F3918"/>
    <w:rsid w:val="006F39E3"/>
    <w:rsid w:val="006F3AAF"/>
    <w:rsid w:val="006F3BF7"/>
    <w:rsid w:val="006F5300"/>
    <w:rsid w:val="006F5E1A"/>
    <w:rsid w:val="006F694E"/>
    <w:rsid w:val="006F6E98"/>
    <w:rsid w:val="006F7065"/>
    <w:rsid w:val="006F78EA"/>
    <w:rsid w:val="006F79BD"/>
    <w:rsid w:val="00700617"/>
    <w:rsid w:val="00701208"/>
    <w:rsid w:val="00702DEB"/>
    <w:rsid w:val="007035D9"/>
    <w:rsid w:val="007045D1"/>
    <w:rsid w:val="00704715"/>
    <w:rsid w:val="007048C4"/>
    <w:rsid w:val="0070499E"/>
    <w:rsid w:val="00704C3B"/>
    <w:rsid w:val="007056C7"/>
    <w:rsid w:val="0070609C"/>
    <w:rsid w:val="00707D62"/>
    <w:rsid w:val="0071024A"/>
    <w:rsid w:val="0071027C"/>
    <w:rsid w:val="00710AE7"/>
    <w:rsid w:val="007111B1"/>
    <w:rsid w:val="00711BAF"/>
    <w:rsid w:val="00712713"/>
    <w:rsid w:val="0071376A"/>
    <w:rsid w:val="00713E03"/>
    <w:rsid w:val="007143E2"/>
    <w:rsid w:val="0071440F"/>
    <w:rsid w:val="00714BC9"/>
    <w:rsid w:val="0071550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31EE"/>
    <w:rsid w:val="00723257"/>
    <w:rsid w:val="00724026"/>
    <w:rsid w:val="007250B1"/>
    <w:rsid w:val="007262F2"/>
    <w:rsid w:val="00727209"/>
    <w:rsid w:val="0072741E"/>
    <w:rsid w:val="007274C3"/>
    <w:rsid w:val="007274F4"/>
    <w:rsid w:val="007306AA"/>
    <w:rsid w:val="007311E0"/>
    <w:rsid w:val="0073170E"/>
    <w:rsid w:val="00731892"/>
    <w:rsid w:val="00731E26"/>
    <w:rsid w:val="007324F1"/>
    <w:rsid w:val="007326E1"/>
    <w:rsid w:val="00732EF7"/>
    <w:rsid w:val="00733466"/>
    <w:rsid w:val="00733853"/>
    <w:rsid w:val="00733DA1"/>
    <w:rsid w:val="00734416"/>
    <w:rsid w:val="0073451F"/>
    <w:rsid w:val="00735145"/>
    <w:rsid w:val="00735CCE"/>
    <w:rsid w:val="007365FD"/>
    <w:rsid w:val="00737137"/>
    <w:rsid w:val="007373E1"/>
    <w:rsid w:val="00737AE3"/>
    <w:rsid w:val="00740159"/>
    <w:rsid w:val="0074054F"/>
    <w:rsid w:val="007406B7"/>
    <w:rsid w:val="00740802"/>
    <w:rsid w:val="00740B3D"/>
    <w:rsid w:val="00740C43"/>
    <w:rsid w:val="00740EE1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8F"/>
    <w:rsid w:val="00744A70"/>
    <w:rsid w:val="00745264"/>
    <w:rsid w:val="00745F74"/>
    <w:rsid w:val="00746268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1C6"/>
    <w:rsid w:val="00760704"/>
    <w:rsid w:val="00760887"/>
    <w:rsid w:val="00760BEC"/>
    <w:rsid w:val="00761D37"/>
    <w:rsid w:val="0076221A"/>
    <w:rsid w:val="007628D4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7D61"/>
    <w:rsid w:val="00770572"/>
    <w:rsid w:val="00770DC1"/>
    <w:rsid w:val="00770FD5"/>
    <w:rsid w:val="00771787"/>
    <w:rsid w:val="007725A2"/>
    <w:rsid w:val="00772771"/>
    <w:rsid w:val="00772970"/>
    <w:rsid w:val="00772A14"/>
    <w:rsid w:val="0077307E"/>
    <w:rsid w:val="00773308"/>
    <w:rsid w:val="0077345A"/>
    <w:rsid w:val="0077393B"/>
    <w:rsid w:val="00774690"/>
    <w:rsid w:val="00774906"/>
    <w:rsid w:val="007751CE"/>
    <w:rsid w:val="00775922"/>
    <w:rsid w:val="00775C08"/>
    <w:rsid w:val="007769E8"/>
    <w:rsid w:val="00776B4C"/>
    <w:rsid w:val="00777CF8"/>
    <w:rsid w:val="00777F1E"/>
    <w:rsid w:val="007811BE"/>
    <w:rsid w:val="00782438"/>
    <w:rsid w:val="007824C5"/>
    <w:rsid w:val="0078283F"/>
    <w:rsid w:val="00782BF7"/>
    <w:rsid w:val="007831DA"/>
    <w:rsid w:val="00784A1E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3447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D8A"/>
    <w:rsid w:val="007A1E38"/>
    <w:rsid w:val="007A21E1"/>
    <w:rsid w:val="007A2565"/>
    <w:rsid w:val="007A2BB6"/>
    <w:rsid w:val="007A2DE4"/>
    <w:rsid w:val="007A2DEA"/>
    <w:rsid w:val="007A40B1"/>
    <w:rsid w:val="007A4713"/>
    <w:rsid w:val="007A5976"/>
    <w:rsid w:val="007A5B56"/>
    <w:rsid w:val="007A5ECE"/>
    <w:rsid w:val="007A5FDC"/>
    <w:rsid w:val="007A6543"/>
    <w:rsid w:val="007A761C"/>
    <w:rsid w:val="007A79B2"/>
    <w:rsid w:val="007A7D34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1445"/>
    <w:rsid w:val="007C284C"/>
    <w:rsid w:val="007C3079"/>
    <w:rsid w:val="007C328F"/>
    <w:rsid w:val="007C34F8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3D12"/>
    <w:rsid w:val="007D425F"/>
    <w:rsid w:val="007D46F7"/>
    <w:rsid w:val="007D48F7"/>
    <w:rsid w:val="007D48FA"/>
    <w:rsid w:val="007D4971"/>
    <w:rsid w:val="007D4CFF"/>
    <w:rsid w:val="007D5839"/>
    <w:rsid w:val="007D699F"/>
    <w:rsid w:val="007D6A06"/>
    <w:rsid w:val="007D76BB"/>
    <w:rsid w:val="007D7898"/>
    <w:rsid w:val="007D7999"/>
    <w:rsid w:val="007E07B0"/>
    <w:rsid w:val="007E0DFF"/>
    <w:rsid w:val="007E0F3A"/>
    <w:rsid w:val="007E119F"/>
    <w:rsid w:val="007E15FD"/>
    <w:rsid w:val="007E1CF9"/>
    <w:rsid w:val="007E1F37"/>
    <w:rsid w:val="007E279C"/>
    <w:rsid w:val="007E2874"/>
    <w:rsid w:val="007E30E3"/>
    <w:rsid w:val="007E3C6F"/>
    <w:rsid w:val="007E5F89"/>
    <w:rsid w:val="007E5FAA"/>
    <w:rsid w:val="007E668E"/>
    <w:rsid w:val="007E6918"/>
    <w:rsid w:val="007E76D3"/>
    <w:rsid w:val="007F09FF"/>
    <w:rsid w:val="007F187C"/>
    <w:rsid w:val="007F2062"/>
    <w:rsid w:val="007F228C"/>
    <w:rsid w:val="007F253D"/>
    <w:rsid w:val="007F2FA9"/>
    <w:rsid w:val="007F3188"/>
    <w:rsid w:val="007F500E"/>
    <w:rsid w:val="007F5219"/>
    <w:rsid w:val="007F6631"/>
    <w:rsid w:val="007F6803"/>
    <w:rsid w:val="007F750B"/>
    <w:rsid w:val="008010D7"/>
    <w:rsid w:val="008015EC"/>
    <w:rsid w:val="0080204A"/>
    <w:rsid w:val="008024F5"/>
    <w:rsid w:val="008025F5"/>
    <w:rsid w:val="00803816"/>
    <w:rsid w:val="008038D2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CCD"/>
    <w:rsid w:val="00811FFE"/>
    <w:rsid w:val="00812027"/>
    <w:rsid w:val="008120AE"/>
    <w:rsid w:val="0081243A"/>
    <w:rsid w:val="00812810"/>
    <w:rsid w:val="008129DC"/>
    <w:rsid w:val="00813B10"/>
    <w:rsid w:val="00813BB4"/>
    <w:rsid w:val="008140AF"/>
    <w:rsid w:val="00814697"/>
    <w:rsid w:val="00814860"/>
    <w:rsid w:val="00814B9D"/>
    <w:rsid w:val="00814C06"/>
    <w:rsid w:val="008150C6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4670"/>
    <w:rsid w:val="00824D06"/>
    <w:rsid w:val="008250B6"/>
    <w:rsid w:val="00825CD7"/>
    <w:rsid w:val="00826250"/>
    <w:rsid w:val="00826AC1"/>
    <w:rsid w:val="008270BF"/>
    <w:rsid w:val="00827EEC"/>
    <w:rsid w:val="00827FDE"/>
    <w:rsid w:val="0083050B"/>
    <w:rsid w:val="00831287"/>
    <w:rsid w:val="00832CF7"/>
    <w:rsid w:val="008331AD"/>
    <w:rsid w:val="0083330F"/>
    <w:rsid w:val="008333D2"/>
    <w:rsid w:val="0083366C"/>
    <w:rsid w:val="00833EB2"/>
    <w:rsid w:val="008350BC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F68"/>
    <w:rsid w:val="00843177"/>
    <w:rsid w:val="00843267"/>
    <w:rsid w:val="0084335D"/>
    <w:rsid w:val="008436EA"/>
    <w:rsid w:val="008438BD"/>
    <w:rsid w:val="00843D24"/>
    <w:rsid w:val="0084464B"/>
    <w:rsid w:val="008449FB"/>
    <w:rsid w:val="00844A64"/>
    <w:rsid w:val="00845BF9"/>
    <w:rsid w:val="00845D22"/>
    <w:rsid w:val="0084720E"/>
    <w:rsid w:val="0084739C"/>
    <w:rsid w:val="00847CB8"/>
    <w:rsid w:val="00850582"/>
    <w:rsid w:val="0085065E"/>
    <w:rsid w:val="00850826"/>
    <w:rsid w:val="008511AB"/>
    <w:rsid w:val="008514EE"/>
    <w:rsid w:val="00851918"/>
    <w:rsid w:val="00851D6C"/>
    <w:rsid w:val="0085206D"/>
    <w:rsid w:val="00852A37"/>
    <w:rsid w:val="00853340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60481"/>
    <w:rsid w:val="008608F6"/>
    <w:rsid w:val="0086105B"/>
    <w:rsid w:val="0086170C"/>
    <w:rsid w:val="00861C5E"/>
    <w:rsid w:val="00861EA6"/>
    <w:rsid w:val="00861F31"/>
    <w:rsid w:val="00862A08"/>
    <w:rsid w:val="008631A9"/>
    <w:rsid w:val="0086324F"/>
    <w:rsid w:val="008632F8"/>
    <w:rsid w:val="008634DF"/>
    <w:rsid w:val="00863C43"/>
    <w:rsid w:val="00863F2D"/>
    <w:rsid w:val="00863F30"/>
    <w:rsid w:val="00864FFA"/>
    <w:rsid w:val="008652E1"/>
    <w:rsid w:val="008660A3"/>
    <w:rsid w:val="00866413"/>
    <w:rsid w:val="008664B7"/>
    <w:rsid w:val="00866799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FC1"/>
    <w:rsid w:val="0088127C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CA6"/>
    <w:rsid w:val="00887D3F"/>
    <w:rsid w:val="00890582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861"/>
    <w:rsid w:val="00894622"/>
    <w:rsid w:val="008949A8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826"/>
    <w:rsid w:val="008A6CE2"/>
    <w:rsid w:val="008A6EB7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A63"/>
    <w:rsid w:val="008B1EFB"/>
    <w:rsid w:val="008B1FB1"/>
    <w:rsid w:val="008B2414"/>
    <w:rsid w:val="008B24F2"/>
    <w:rsid w:val="008B37AD"/>
    <w:rsid w:val="008B3954"/>
    <w:rsid w:val="008B3D35"/>
    <w:rsid w:val="008B4108"/>
    <w:rsid w:val="008B44A1"/>
    <w:rsid w:val="008B4D60"/>
    <w:rsid w:val="008B52DB"/>
    <w:rsid w:val="008B60A5"/>
    <w:rsid w:val="008B7436"/>
    <w:rsid w:val="008B7A55"/>
    <w:rsid w:val="008B7F4C"/>
    <w:rsid w:val="008C03EB"/>
    <w:rsid w:val="008C055E"/>
    <w:rsid w:val="008C0898"/>
    <w:rsid w:val="008C0EA9"/>
    <w:rsid w:val="008C116C"/>
    <w:rsid w:val="008C2760"/>
    <w:rsid w:val="008C33C3"/>
    <w:rsid w:val="008C37A8"/>
    <w:rsid w:val="008C4250"/>
    <w:rsid w:val="008C4350"/>
    <w:rsid w:val="008C43B1"/>
    <w:rsid w:val="008C44AC"/>
    <w:rsid w:val="008C4E28"/>
    <w:rsid w:val="008C4ED6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72B"/>
    <w:rsid w:val="008D2769"/>
    <w:rsid w:val="008D2905"/>
    <w:rsid w:val="008D3104"/>
    <w:rsid w:val="008D311D"/>
    <w:rsid w:val="008D36B7"/>
    <w:rsid w:val="008D4112"/>
    <w:rsid w:val="008D49A6"/>
    <w:rsid w:val="008D51EB"/>
    <w:rsid w:val="008D5B2B"/>
    <w:rsid w:val="008D5C42"/>
    <w:rsid w:val="008D6B9E"/>
    <w:rsid w:val="008D7656"/>
    <w:rsid w:val="008E03AC"/>
    <w:rsid w:val="008E061C"/>
    <w:rsid w:val="008E09A7"/>
    <w:rsid w:val="008E14A5"/>
    <w:rsid w:val="008E1633"/>
    <w:rsid w:val="008E1821"/>
    <w:rsid w:val="008E1D4D"/>
    <w:rsid w:val="008E2154"/>
    <w:rsid w:val="008E268F"/>
    <w:rsid w:val="008E38B2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DD"/>
    <w:rsid w:val="008E5DF6"/>
    <w:rsid w:val="008E7021"/>
    <w:rsid w:val="008E79DA"/>
    <w:rsid w:val="008E7B9A"/>
    <w:rsid w:val="008F0A15"/>
    <w:rsid w:val="008F0D28"/>
    <w:rsid w:val="008F0E6F"/>
    <w:rsid w:val="008F1FF7"/>
    <w:rsid w:val="008F2399"/>
    <w:rsid w:val="008F23CA"/>
    <w:rsid w:val="008F25CB"/>
    <w:rsid w:val="008F26A9"/>
    <w:rsid w:val="008F368E"/>
    <w:rsid w:val="008F393B"/>
    <w:rsid w:val="008F39BB"/>
    <w:rsid w:val="008F400F"/>
    <w:rsid w:val="008F4B3D"/>
    <w:rsid w:val="008F67D6"/>
    <w:rsid w:val="008F76C5"/>
    <w:rsid w:val="009000CE"/>
    <w:rsid w:val="00900707"/>
    <w:rsid w:val="00900A3F"/>
    <w:rsid w:val="00900AD9"/>
    <w:rsid w:val="00900BB4"/>
    <w:rsid w:val="00900F8A"/>
    <w:rsid w:val="00901223"/>
    <w:rsid w:val="009013B7"/>
    <w:rsid w:val="0090186F"/>
    <w:rsid w:val="009018CE"/>
    <w:rsid w:val="00901D89"/>
    <w:rsid w:val="0090274D"/>
    <w:rsid w:val="0090376C"/>
    <w:rsid w:val="009048FE"/>
    <w:rsid w:val="00904A88"/>
    <w:rsid w:val="009053B8"/>
    <w:rsid w:val="00905819"/>
    <w:rsid w:val="009060FB"/>
    <w:rsid w:val="00906F26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F7"/>
    <w:rsid w:val="00914DCA"/>
    <w:rsid w:val="00914F25"/>
    <w:rsid w:val="009155B4"/>
    <w:rsid w:val="009158E0"/>
    <w:rsid w:val="00915DDC"/>
    <w:rsid w:val="00915DF8"/>
    <w:rsid w:val="00916636"/>
    <w:rsid w:val="009168C8"/>
    <w:rsid w:val="00916D56"/>
    <w:rsid w:val="00916F6B"/>
    <w:rsid w:val="00917366"/>
    <w:rsid w:val="0091782D"/>
    <w:rsid w:val="00917A1B"/>
    <w:rsid w:val="00917F1D"/>
    <w:rsid w:val="00920A75"/>
    <w:rsid w:val="0092154F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73F2"/>
    <w:rsid w:val="00927802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669"/>
    <w:rsid w:val="00935A39"/>
    <w:rsid w:val="009361FC"/>
    <w:rsid w:val="00936B36"/>
    <w:rsid w:val="00936FCD"/>
    <w:rsid w:val="009370B8"/>
    <w:rsid w:val="00937C9C"/>
    <w:rsid w:val="00940287"/>
    <w:rsid w:val="009403A8"/>
    <w:rsid w:val="00940D2C"/>
    <w:rsid w:val="009415A2"/>
    <w:rsid w:val="0094217C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AD3"/>
    <w:rsid w:val="00953229"/>
    <w:rsid w:val="00953775"/>
    <w:rsid w:val="00953AB1"/>
    <w:rsid w:val="00954732"/>
    <w:rsid w:val="00954894"/>
    <w:rsid w:val="00954B69"/>
    <w:rsid w:val="00954F06"/>
    <w:rsid w:val="009551CF"/>
    <w:rsid w:val="00955CA6"/>
    <w:rsid w:val="00955D3A"/>
    <w:rsid w:val="009570F2"/>
    <w:rsid w:val="00957257"/>
    <w:rsid w:val="00957801"/>
    <w:rsid w:val="009601B5"/>
    <w:rsid w:val="00960A49"/>
    <w:rsid w:val="00960D75"/>
    <w:rsid w:val="00961C08"/>
    <w:rsid w:val="00961D6A"/>
    <w:rsid w:val="00962560"/>
    <w:rsid w:val="00962891"/>
    <w:rsid w:val="00964E09"/>
    <w:rsid w:val="00965A7B"/>
    <w:rsid w:val="0096661C"/>
    <w:rsid w:val="0096778D"/>
    <w:rsid w:val="009677CE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BC"/>
    <w:rsid w:val="0097596F"/>
    <w:rsid w:val="00975A43"/>
    <w:rsid w:val="00975C2E"/>
    <w:rsid w:val="00975EF9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96D"/>
    <w:rsid w:val="00982B83"/>
    <w:rsid w:val="009836AF"/>
    <w:rsid w:val="009836EC"/>
    <w:rsid w:val="00983FDC"/>
    <w:rsid w:val="0098419D"/>
    <w:rsid w:val="009842EE"/>
    <w:rsid w:val="00984C23"/>
    <w:rsid w:val="00985354"/>
    <w:rsid w:val="00985D2E"/>
    <w:rsid w:val="00986179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8B1"/>
    <w:rsid w:val="00990A03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52AC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691"/>
    <w:rsid w:val="009A5FB3"/>
    <w:rsid w:val="009A6F13"/>
    <w:rsid w:val="009A7DC5"/>
    <w:rsid w:val="009B05E4"/>
    <w:rsid w:val="009B1571"/>
    <w:rsid w:val="009B1C21"/>
    <w:rsid w:val="009B2073"/>
    <w:rsid w:val="009B27DF"/>
    <w:rsid w:val="009B280E"/>
    <w:rsid w:val="009B29F8"/>
    <w:rsid w:val="009B35A2"/>
    <w:rsid w:val="009B3A63"/>
    <w:rsid w:val="009B3CDF"/>
    <w:rsid w:val="009B3FE5"/>
    <w:rsid w:val="009B4742"/>
    <w:rsid w:val="009B588A"/>
    <w:rsid w:val="009B5D7C"/>
    <w:rsid w:val="009B7BD5"/>
    <w:rsid w:val="009B7DF5"/>
    <w:rsid w:val="009B7E87"/>
    <w:rsid w:val="009C0545"/>
    <w:rsid w:val="009C096F"/>
    <w:rsid w:val="009C110E"/>
    <w:rsid w:val="009C1B1C"/>
    <w:rsid w:val="009C1C88"/>
    <w:rsid w:val="009C1FB7"/>
    <w:rsid w:val="009C1FC5"/>
    <w:rsid w:val="009C2375"/>
    <w:rsid w:val="009C285C"/>
    <w:rsid w:val="009C2B09"/>
    <w:rsid w:val="009C3C11"/>
    <w:rsid w:val="009C4289"/>
    <w:rsid w:val="009C44BA"/>
    <w:rsid w:val="009C46A0"/>
    <w:rsid w:val="009C4CAD"/>
    <w:rsid w:val="009C4D1B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F3"/>
    <w:rsid w:val="009C7BAC"/>
    <w:rsid w:val="009D07CD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BF"/>
    <w:rsid w:val="009D5135"/>
    <w:rsid w:val="009D52B0"/>
    <w:rsid w:val="009D52CF"/>
    <w:rsid w:val="009D5584"/>
    <w:rsid w:val="009D58C4"/>
    <w:rsid w:val="009D5D10"/>
    <w:rsid w:val="009D5D35"/>
    <w:rsid w:val="009D5F4E"/>
    <w:rsid w:val="009D6295"/>
    <w:rsid w:val="009D64B0"/>
    <w:rsid w:val="009D69E8"/>
    <w:rsid w:val="009D6F85"/>
    <w:rsid w:val="009D702A"/>
    <w:rsid w:val="009D7241"/>
    <w:rsid w:val="009D7244"/>
    <w:rsid w:val="009D7991"/>
    <w:rsid w:val="009D7B4B"/>
    <w:rsid w:val="009D7CEE"/>
    <w:rsid w:val="009E00B7"/>
    <w:rsid w:val="009E1A94"/>
    <w:rsid w:val="009E227E"/>
    <w:rsid w:val="009E23F8"/>
    <w:rsid w:val="009E3D5A"/>
    <w:rsid w:val="009E4D41"/>
    <w:rsid w:val="009E5DE3"/>
    <w:rsid w:val="009E5FD2"/>
    <w:rsid w:val="009E64BD"/>
    <w:rsid w:val="009E6927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5BE9"/>
    <w:rsid w:val="009F5C49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107"/>
    <w:rsid w:val="00A132BC"/>
    <w:rsid w:val="00A13658"/>
    <w:rsid w:val="00A13D01"/>
    <w:rsid w:val="00A13DF2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0CE7"/>
    <w:rsid w:val="00A2102E"/>
    <w:rsid w:val="00A21358"/>
    <w:rsid w:val="00A21A70"/>
    <w:rsid w:val="00A21AF9"/>
    <w:rsid w:val="00A22434"/>
    <w:rsid w:val="00A2266E"/>
    <w:rsid w:val="00A22B58"/>
    <w:rsid w:val="00A23D89"/>
    <w:rsid w:val="00A24D62"/>
    <w:rsid w:val="00A253A5"/>
    <w:rsid w:val="00A25841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D7A"/>
    <w:rsid w:val="00A31F37"/>
    <w:rsid w:val="00A321DB"/>
    <w:rsid w:val="00A325F2"/>
    <w:rsid w:val="00A3286C"/>
    <w:rsid w:val="00A34173"/>
    <w:rsid w:val="00A36741"/>
    <w:rsid w:val="00A3716E"/>
    <w:rsid w:val="00A40205"/>
    <w:rsid w:val="00A414FB"/>
    <w:rsid w:val="00A421CF"/>
    <w:rsid w:val="00A42539"/>
    <w:rsid w:val="00A42E04"/>
    <w:rsid w:val="00A42E78"/>
    <w:rsid w:val="00A43023"/>
    <w:rsid w:val="00A44B94"/>
    <w:rsid w:val="00A450A8"/>
    <w:rsid w:val="00A45125"/>
    <w:rsid w:val="00A455E3"/>
    <w:rsid w:val="00A47888"/>
    <w:rsid w:val="00A47F5C"/>
    <w:rsid w:val="00A5008F"/>
    <w:rsid w:val="00A507DF"/>
    <w:rsid w:val="00A50DD7"/>
    <w:rsid w:val="00A51269"/>
    <w:rsid w:val="00A5276D"/>
    <w:rsid w:val="00A53896"/>
    <w:rsid w:val="00A538A9"/>
    <w:rsid w:val="00A54270"/>
    <w:rsid w:val="00A54AAF"/>
    <w:rsid w:val="00A55287"/>
    <w:rsid w:val="00A557A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2AA"/>
    <w:rsid w:val="00A62F90"/>
    <w:rsid w:val="00A632C1"/>
    <w:rsid w:val="00A635C3"/>
    <w:rsid w:val="00A64177"/>
    <w:rsid w:val="00A642C3"/>
    <w:rsid w:val="00A6451C"/>
    <w:rsid w:val="00A6528B"/>
    <w:rsid w:val="00A654AE"/>
    <w:rsid w:val="00A65792"/>
    <w:rsid w:val="00A65D3A"/>
    <w:rsid w:val="00A6684B"/>
    <w:rsid w:val="00A669BC"/>
    <w:rsid w:val="00A67538"/>
    <w:rsid w:val="00A70100"/>
    <w:rsid w:val="00A7014C"/>
    <w:rsid w:val="00A70CDD"/>
    <w:rsid w:val="00A70F9E"/>
    <w:rsid w:val="00A710AA"/>
    <w:rsid w:val="00A71714"/>
    <w:rsid w:val="00A718C8"/>
    <w:rsid w:val="00A72985"/>
    <w:rsid w:val="00A73B3B"/>
    <w:rsid w:val="00A73CD1"/>
    <w:rsid w:val="00A74087"/>
    <w:rsid w:val="00A74FCD"/>
    <w:rsid w:val="00A75059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161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D9"/>
    <w:rsid w:val="00A84BD4"/>
    <w:rsid w:val="00A84BEA"/>
    <w:rsid w:val="00A854DC"/>
    <w:rsid w:val="00A85CF6"/>
    <w:rsid w:val="00A86D01"/>
    <w:rsid w:val="00A8704C"/>
    <w:rsid w:val="00A87881"/>
    <w:rsid w:val="00A902AE"/>
    <w:rsid w:val="00A905F1"/>
    <w:rsid w:val="00A91BD9"/>
    <w:rsid w:val="00A91C7B"/>
    <w:rsid w:val="00A92C4E"/>
    <w:rsid w:val="00A92D91"/>
    <w:rsid w:val="00A93065"/>
    <w:rsid w:val="00A932CB"/>
    <w:rsid w:val="00A9368D"/>
    <w:rsid w:val="00A93E24"/>
    <w:rsid w:val="00A94495"/>
    <w:rsid w:val="00A94646"/>
    <w:rsid w:val="00A95ACF"/>
    <w:rsid w:val="00A964D8"/>
    <w:rsid w:val="00A96EE8"/>
    <w:rsid w:val="00A972BA"/>
    <w:rsid w:val="00A974E1"/>
    <w:rsid w:val="00A97567"/>
    <w:rsid w:val="00AA0FDC"/>
    <w:rsid w:val="00AA1912"/>
    <w:rsid w:val="00AA1B9B"/>
    <w:rsid w:val="00AA427C"/>
    <w:rsid w:val="00AA49B2"/>
    <w:rsid w:val="00AA4A99"/>
    <w:rsid w:val="00AA4E43"/>
    <w:rsid w:val="00AA55B1"/>
    <w:rsid w:val="00AA5ED0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5D9"/>
    <w:rsid w:val="00AB7B18"/>
    <w:rsid w:val="00AB7C84"/>
    <w:rsid w:val="00AB7D46"/>
    <w:rsid w:val="00AC0A6F"/>
    <w:rsid w:val="00AC0ADB"/>
    <w:rsid w:val="00AC0C00"/>
    <w:rsid w:val="00AC107D"/>
    <w:rsid w:val="00AC1352"/>
    <w:rsid w:val="00AC13BB"/>
    <w:rsid w:val="00AC1EB3"/>
    <w:rsid w:val="00AC2C3F"/>
    <w:rsid w:val="00AC2D0F"/>
    <w:rsid w:val="00AC2DD7"/>
    <w:rsid w:val="00AC4AC8"/>
    <w:rsid w:val="00AC66B3"/>
    <w:rsid w:val="00AC66D1"/>
    <w:rsid w:val="00AC6AF3"/>
    <w:rsid w:val="00AC70E9"/>
    <w:rsid w:val="00AC7DB7"/>
    <w:rsid w:val="00AC7E49"/>
    <w:rsid w:val="00AD04A1"/>
    <w:rsid w:val="00AD0AAE"/>
    <w:rsid w:val="00AD0F59"/>
    <w:rsid w:val="00AD15C5"/>
    <w:rsid w:val="00AD1E82"/>
    <w:rsid w:val="00AD30DB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14AF"/>
    <w:rsid w:val="00AE361D"/>
    <w:rsid w:val="00AE3FE1"/>
    <w:rsid w:val="00AE4031"/>
    <w:rsid w:val="00AE45ED"/>
    <w:rsid w:val="00AE4D9A"/>
    <w:rsid w:val="00AE4F81"/>
    <w:rsid w:val="00AE57FB"/>
    <w:rsid w:val="00AE5D03"/>
    <w:rsid w:val="00AE5DAC"/>
    <w:rsid w:val="00AE64B5"/>
    <w:rsid w:val="00AE6C2D"/>
    <w:rsid w:val="00AE7351"/>
    <w:rsid w:val="00AE7545"/>
    <w:rsid w:val="00AE76EB"/>
    <w:rsid w:val="00AE780D"/>
    <w:rsid w:val="00AE793A"/>
    <w:rsid w:val="00AE7E4C"/>
    <w:rsid w:val="00AF01AD"/>
    <w:rsid w:val="00AF0AE4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725C"/>
    <w:rsid w:val="00AF7B84"/>
    <w:rsid w:val="00B00286"/>
    <w:rsid w:val="00B007D8"/>
    <w:rsid w:val="00B00DE8"/>
    <w:rsid w:val="00B01481"/>
    <w:rsid w:val="00B018BE"/>
    <w:rsid w:val="00B02C85"/>
    <w:rsid w:val="00B033D0"/>
    <w:rsid w:val="00B036E9"/>
    <w:rsid w:val="00B03DA9"/>
    <w:rsid w:val="00B042F7"/>
    <w:rsid w:val="00B04B95"/>
    <w:rsid w:val="00B05003"/>
    <w:rsid w:val="00B05917"/>
    <w:rsid w:val="00B05966"/>
    <w:rsid w:val="00B0638D"/>
    <w:rsid w:val="00B06702"/>
    <w:rsid w:val="00B06D68"/>
    <w:rsid w:val="00B071A1"/>
    <w:rsid w:val="00B07662"/>
    <w:rsid w:val="00B076E9"/>
    <w:rsid w:val="00B0788D"/>
    <w:rsid w:val="00B11032"/>
    <w:rsid w:val="00B11D02"/>
    <w:rsid w:val="00B11F3E"/>
    <w:rsid w:val="00B12F0F"/>
    <w:rsid w:val="00B14A7D"/>
    <w:rsid w:val="00B14C1B"/>
    <w:rsid w:val="00B15498"/>
    <w:rsid w:val="00B16BE0"/>
    <w:rsid w:val="00B175E9"/>
    <w:rsid w:val="00B1765D"/>
    <w:rsid w:val="00B17F1D"/>
    <w:rsid w:val="00B2077D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456B"/>
    <w:rsid w:val="00B24A3D"/>
    <w:rsid w:val="00B262B7"/>
    <w:rsid w:val="00B2771D"/>
    <w:rsid w:val="00B27C81"/>
    <w:rsid w:val="00B31369"/>
    <w:rsid w:val="00B31567"/>
    <w:rsid w:val="00B315B7"/>
    <w:rsid w:val="00B3241C"/>
    <w:rsid w:val="00B3249C"/>
    <w:rsid w:val="00B32CA1"/>
    <w:rsid w:val="00B341ED"/>
    <w:rsid w:val="00B34D8A"/>
    <w:rsid w:val="00B35C2D"/>
    <w:rsid w:val="00B36984"/>
    <w:rsid w:val="00B37372"/>
    <w:rsid w:val="00B40035"/>
    <w:rsid w:val="00B4069B"/>
    <w:rsid w:val="00B410B7"/>
    <w:rsid w:val="00B414C9"/>
    <w:rsid w:val="00B41641"/>
    <w:rsid w:val="00B427FD"/>
    <w:rsid w:val="00B4394E"/>
    <w:rsid w:val="00B4496F"/>
    <w:rsid w:val="00B45771"/>
    <w:rsid w:val="00B4602F"/>
    <w:rsid w:val="00B46743"/>
    <w:rsid w:val="00B4743C"/>
    <w:rsid w:val="00B4745A"/>
    <w:rsid w:val="00B50887"/>
    <w:rsid w:val="00B514A8"/>
    <w:rsid w:val="00B51518"/>
    <w:rsid w:val="00B5174A"/>
    <w:rsid w:val="00B51C7F"/>
    <w:rsid w:val="00B52E9F"/>
    <w:rsid w:val="00B53A7D"/>
    <w:rsid w:val="00B53ECC"/>
    <w:rsid w:val="00B544BE"/>
    <w:rsid w:val="00B55524"/>
    <w:rsid w:val="00B56075"/>
    <w:rsid w:val="00B561D7"/>
    <w:rsid w:val="00B56BE0"/>
    <w:rsid w:val="00B56C8C"/>
    <w:rsid w:val="00B57553"/>
    <w:rsid w:val="00B57833"/>
    <w:rsid w:val="00B579DC"/>
    <w:rsid w:val="00B601CF"/>
    <w:rsid w:val="00B608CC"/>
    <w:rsid w:val="00B60E3A"/>
    <w:rsid w:val="00B6107C"/>
    <w:rsid w:val="00B61B20"/>
    <w:rsid w:val="00B61EDC"/>
    <w:rsid w:val="00B62F36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57F3"/>
    <w:rsid w:val="00B75834"/>
    <w:rsid w:val="00B760D9"/>
    <w:rsid w:val="00B8001F"/>
    <w:rsid w:val="00B80170"/>
    <w:rsid w:val="00B80CC4"/>
    <w:rsid w:val="00B81209"/>
    <w:rsid w:val="00B81FF0"/>
    <w:rsid w:val="00B837EB"/>
    <w:rsid w:val="00B83A15"/>
    <w:rsid w:val="00B84592"/>
    <w:rsid w:val="00B85016"/>
    <w:rsid w:val="00B859AA"/>
    <w:rsid w:val="00B86386"/>
    <w:rsid w:val="00B86A59"/>
    <w:rsid w:val="00B872CD"/>
    <w:rsid w:val="00B8747B"/>
    <w:rsid w:val="00B87C5A"/>
    <w:rsid w:val="00B87E5E"/>
    <w:rsid w:val="00B90F9C"/>
    <w:rsid w:val="00B913F6"/>
    <w:rsid w:val="00B9152E"/>
    <w:rsid w:val="00B91D99"/>
    <w:rsid w:val="00B91ED0"/>
    <w:rsid w:val="00B93FCD"/>
    <w:rsid w:val="00B94158"/>
    <w:rsid w:val="00B94701"/>
    <w:rsid w:val="00B94B29"/>
    <w:rsid w:val="00B94CAC"/>
    <w:rsid w:val="00B95814"/>
    <w:rsid w:val="00B9656B"/>
    <w:rsid w:val="00B966C9"/>
    <w:rsid w:val="00B97312"/>
    <w:rsid w:val="00B977C9"/>
    <w:rsid w:val="00BA01FA"/>
    <w:rsid w:val="00BA099D"/>
    <w:rsid w:val="00BA0A81"/>
    <w:rsid w:val="00BA0CEE"/>
    <w:rsid w:val="00BA147F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142A"/>
    <w:rsid w:val="00BB1912"/>
    <w:rsid w:val="00BB1B29"/>
    <w:rsid w:val="00BB1E8A"/>
    <w:rsid w:val="00BB2087"/>
    <w:rsid w:val="00BB275D"/>
    <w:rsid w:val="00BB2928"/>
    <w:rsid w:val="00BB2BFB"/>
    <w:rsid w:val="00BB3469"/>
    <w:rsid w:val="00BB3E31"/>
    <w:rsid w:val="00BB402C"/>
    <w:rsid w:val="00BB411D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C027F"/>
    <w:rsid w:val="00BC0446"/>
    <w:rsid w:val="00BC0E9E"/>
    <w:rsid w:val="00BC1D53"/>
    <w:rsid w:val="00BC1F2D"/>
    <w:rsid w:val="00BC1F79"/>
    <w:rsid w:val="00BC20AC"/>
    <w:rsid w:val="00BC245B"/>
    <w:rsid w:val="00BC27B8"/>
    <w:rsid w:val="00BC2E40"/>
    <w:rsid w:val="00BC2E7C"/>
    <w:rsid w:val="00BC37DA"/>
    <w:rsid w:val="00BC4007"/>
    <w:rsid w:val="00BC4039"/>
    <w:rsid w:val="00BC4D70"/>
    <w:rsid w:val="00BC4F26"/>
    <w:rsid w:val="00BC51A0"/>
    <w:rsid w:val="00BC52CE"/>
    <w:rsid w:val="00BC5AB0"/>
    <w:rsid w:val="00BC623E"/>
    <w:rsid w:val="00BC66F0"/>
    <w:rsid w:val="00BC6BCE"/>
    <w:rsid w:val="00BC7C9B"/>
    <w:rsid w:val="00BD0181"/>
    <w:rsid w:val="00BD1253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7EA"/>
    <w:rsid w:val="00BD6B1A"/>
    <w:rsid w:val="00BD6CF0"/>
    <w:rsid w:val="00BD6EF4"/>
    <w:rsid w:val="00BD7999"/>
    <w:rsid w:val="00BE007A"/>
    <w:rsid w:val="00BE02DC"/>
    <w:rsid w:val="00BE061E"/>
    <w:rsid w:val="00BE1076"/>
    <w:rsid w:val="00BE1B34"/>
    <w:rsid w:val="00BE239A"/>
    <w:rsid w:val="00BE2A18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F0AE9"/>
    <w:rsid w:val="00BF1E95"/>
    <w:rsid w:val="00BF2596"/>
    <w:rsid w:val="00BF3BF2"/>
    <w:rsid w:val="00BF49F5"/>
    <w:rsid w:val="00BF52B9"/>
    <w:rsid w:val="00BF52FB"/>
    <w:rsid w:val="00BF599F"/>
    <w:rsid w:val="00BF6C35"/>
    <w:rsid w:val="00BF7D59"/>
    <w:rsid w:val="00BF7DAB"/>
    <w:rsid w:val="00C00BF1"/>
    <w:rsid w:val="00C018EA"/>
    <w:rsid w:val="00C02CFC"/>
    <w:rsid w:val="00C03824"/>
    <w:rsid w:val="00C03F30"/>
    <w:rsid w:val="00C03FE3"/>
    <w:rsid w:val="00C048E7"/>
    <w:rsid w:val="00C05401"/>
    <w:rsid w:val="00C05B48"/>
    <w:rsid w:val="00C06149"/>
    <w:rsid w:val="00C069F6"/>
    <w:rsid w:val="00C07E5E"/>
    <w:rsid w:val="00C11269"/>
    <w:rsid w:val="00C112B8"/>
    <w:rsid w:val="00C112F3"/>
    <w:rsid w:val="00C11483"/>
    <w:rsid w:val="00C11DA0"/>
    <w:rsid w:val="00C14DCF"/>
    <w:rsid w:val="00C152FB"/>
    <w:rsid w:val="00C15A9F"/>
    <w:rsid w:val="00C15D4D"/>
    <w:rsid w:val="00C15F62"/>
    <w:rsid w:val="00C16435"/>
    <w:rsid w:val="00C16494"/>
    <w:rsid w:val="00C165AE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718D"/>
    <w:rsid w:val="00C2732F"/>
    <w:rsid w:val="00C27495"/>
    <w:rsid w:val="00C275D0"/>
    <w:rsid w:val="00C30973"/>
    <w:rsid w:val="00C30CA6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E90"/>
    <w:rsid w:val="00C37CEB"/>
    <w:rsid w:val="00C40CC1"/>
    <w:rsid w:val="00C40FB8"/>
    <w:rsid w:val="00C41413"/>
    <w:rsid w:val="00C41424"/>
    <w:rsid w:val="00C41C8C"/>
    <w:rsid w:val="00C41DC2"/>
    <w:rsid w:val="00C41FF1"/>
    <w:rsid w:val="00C422E8"/>
    <w:rsid w:val="00C42CE0"/>
    <w:rsid w:val="00C42E1D"/>
    <w:rsid w:val="00C43040"/>
    <w:rsid w:val="00C4332F"/>
    <w:rsid w:val="00C44025"/>
    <w:rsid w:val="00C44094"/>
    <w:rsid w:val="00C44D2B"/>
    <w:rsid w:val="00C451AC"/>
    <w:rsid w:val="00C4588F"/>
    <w:rsid w:val="00C461FE"/>
    <w:rsid w:val="00C4693B"/>
    <w:rsid w:val="00C47183"/>
    <w:rsid w:val="00C4718E"/>
    <w:rsid w:val="00C472FA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CA2"/>
    <w:rsid w:val="00C53238"/>
    <w:rsid w:val="00C536D7"/>
    <w:rsid w:val="00C53755"/>
    <w:rsid w:val="00C54E8C"/>
    <w:rsid w:val="00C5581B"/>
    <w:rsid w:val="00C55F85"/>
    <w:rsid w:val="00C56D63"/>
    <w:rsid w:val="00C56E67"/>
    <w:rsid w:val="00C56EB6"/>
    <w:rsid w:val="00C575DD"/>
    <w:rsid w:val="00C6052A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4337"/>
    <w:rsid w:val="00C6518D"/>
    <w:rsid w:val="00C65FB0"/>
    <w:rsid w:val="00C67143"/>
    <w:rsid w:val="00C67152"/>
    <w:rsid w:val="00C67BBC"/>
    <w:rsid w:val="00C70596"/>
    <w:rsid w:val="00C7173A"/>
    <w:rsid w:val="00C73148"/>
    <w:rsid w:val="00C73570"/>
    <w:rsid w:val="00C735A8"/>
    <w:rsid w:val="00C73EA1"/>
    <w:rsid w:val="00C74497"/>
    <w:rsid w:val="00C7479A"/>
    <w:rsid w:val="00C74911"/>
    <w:rsid w:val="00C74C59"/>
    <w:rsid w:val="00C74C72"/>
    <w:rsid w:val="00C755F7"/>
    <w:rsid w:val="00C75982"/>
    <w:rsid w:val="00C76200"/>
    <w:rsid w:val="00C76CB6"/>
    <w:rsid w:val="00C7700D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34B"/>
    <w:rsid w:val="00C86BE9"/>
    <w:rsid w:val="00C86D54"/>
    <w:rsid w:val="00C8704D"/>
    <w:rsid w:val="00C87DEB"/>
    <w:rsid w:val="00C9011E"/>
    <w:rsid w:val="00C9071F"/>
    <w:rsid w:val="00C90C80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973"/>
    <w:rsid w:val="00CA09B2"/>
    <w:rsid w:val="00CA121A"/>
    <w:rsid w:val="00CA128F"/>
    <w:rsid w:val="00CA14EF"/>
    <w:rsid w:val="00CA1AB7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933"/>
    <w:rsid w:val="00CA4B18"/>
    <w:rsid w:val="00CA7167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436C"/>
    <w:rsid w:val="00CB46F1"/>
    <w:rsid w:val="00CB473D"/>
    <w:rsid w:val="00CB47C6"/>
    <w:rsid w:val="00CB49EB"/>
    <w:rsid w:val="00CB4A0F"/>
    <w:rsid w:val="00CB4FF9"/>
    <w:rsid w:val="00CB5281"/>
    <w:rsid w:val="00CB7523"/>
    <w:rsid w:val="00CC0293"/>
    <w:rsid w:val="00CC086D"/>
    <w:rsid w:val="00CC094B"/>
    <w:rsid w:val="00CC1D27"/>
    <w:rsid w:val="00CC2DED"/>
    <w:rsid w:val="00CC357B"/>
    <w:rsid w:val="00CC3823"/>
    <w:rsid w:val="00CC47D7"/>
    <w:rsid w:val="00CC497B"/>
    <w:rsid w:val="00CC5999"/>
    <w:rsid w:val="00CC5C44"/>
    <w:rsid w:val="00CC5EC3"/>
    <w:rsid w:val="00CC5F01"/>
    <w:rsid w:val="00CC64A2"/>
    <w:rsid w:val="00CC6717"/>
    <w:rsid w:val="00CC6764"/>
    <w:rsid w:val="00CC68D2"/>
    <w:rsid w:val="00CC77F1"/>
    <w:rsid w:val="00CD0312"/>
    <w:rsid w:val="00CD07D0"/>
    <w:rsid w:val="00CD08D1"/>
    <w:rsid w:val="00CD0D21"/>
    <w:rsid w:val="00CD15DA"/>
    <w:rsid w:val="00CD1D7A"/>
    <w:rsid w:val="00CD2CCE"/>
    <w:rsid w:val="00CD2D45"/>
    <w:rsid w:val="00CD2E4A"/>
    <w:rsid w:val="00CD2F65"/>
    <w:rsid w:val="00CD3CF7"/>
    <w:rsid w:val="00CD418E"/>
    <w:rsid w:val="00CD4318"/>
    <w:rsid w:val="00CD4C67"/>
    <w:rsid w:val="00CD547C"/>
    <w:rsid w:val="00CD70D6"/>
    <w:rsid w:val="00CD7DFE"/>
    <w:rsid w:val="00CE017B"/>
    <w:rsid w:val="00CE0206"/>
    <w:rsid w:val="00CE0E21"/>
    <w:rsid w:val="00CE1071"/>
    <w:rsid w:val="00CE1DE7"/>
    <w:rsid w:val="00CE2044"/>
    <w:rsid w:val="00CE3BD0"/>
    <w:rsid w:val="00CE4633"/>
    <w:rsid w:val="00CE4CCC"/>
    <w:rsid w:val="00CE5267"/>
    <w:rsid w:val="00CE56A7"/>
    <w:rsid w:val="00CE5B09"/>
    <w:rsid w:val="00CE5BA6"/>
    <w:rsid w:val="00CE5CDA"/>
    <w:rsid w:val="00CE5E69"/>
    <w:rsid w:val="00CE5F6B"/>
    <w:rsid w:val="00CE6079"/>
    <w:rsid w:val="00CE65A3"/>
    <w:rsid w:val="00CE696E"/>
    <w:rsid w:val="00CE74E1"/>
    <w:rsid w:val="00CE7988"/>
    <w:rsid w:val="00CE7A9F"/>
    <w:rsid w:val="00CF0196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F5A"/>
    <w:rsid w:val="00CF63A1"/>
    <w:rsid w:val="00CF6454"/>
    <w:rsid w:val="00CF67D9"/>
    <w:rsid w:val="00CF68E3"/>
    <w:rsid w:val="00CF7FA9"/>
    <w:rsid w:val="00D0011B"/>
    <w:rsid w:val="00D00315"/>
    <w:rsid w:val="00D00585"/>
    <w:rsid w:val="00D01481"/>
    <w:rsid w:val="00D02537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B75"/>
    <w:rsid w:val="00D07CEA"/>
    <w:rsid w:val="00D107A1"/>
    <w:rsid w:val="00D116FE"/>
    <w:rsid w:val="00D1267B"/>
    <w:rsid w:val="00D13798"/>
    <w:rsid w:val="00D137ED"/>
    <w:rsid w:val="00D13D6A"/>
    <w:rsid w:val="00D13F82"/>
    <w:rsid w:val="00D153D1"/>
    <w:rsid w:val="00D15597"/>
    <w:rsid w:val="00D1600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30162"/>
    <w:rsid w:val="00D30FE9"/>
    <w:rsid w:val="00D31743"/>
    <w:rsid w:val="00D327BE"/>
    <w:rsid w:val="00D32F9D"/>
    <w:rsid w:val="00D330A6"/>
    <w:rsid w:val="00D33950"/>
    <w:rsid w:val="00D33A81"/>
    <w:rsid w:val="00D33D7D"/>
    <w:rsid w:val="00D34F9E"/>
    <w:rsid w:val="00D35701"/>
    <w:rsid w:val="00D3590F"/>
    <w:rsid w:val="00D35B94"/>
    <w:rsid w:val="00D36346"/>
    <w:rsid w:val="00D36BD6"/>
    <w:rsid w:val="00D3727E"/>
    <w:rsid w:val="00D37B75"/>
    <w:rsid w:val="00D4005E"/>
    <w:rsid w:val="00D40222"/>
    <w:rsid w:val="00D4172B"/>
    <w:rsid w:val="00D420AB"/>
    <w:rsid w:val="00D42E62"/>
    <w:rsid w:val="00D42EA9"/>
    <w:rsid w:val="00D431BC"/>
    <w:rsid w:val="00D43898"/>
    <w:rsid w:val="00D43F76"/>
    <w:rsid w:val="00D45457"/>
    <w:rsid w:val="00D46344"/>
    <w:rsid w:val="00D465BE"/>
    <w:rsid w:val="00D4769D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B9C"/>
    <w:rsid w:val="00D60F05"/>
    <w:rsid w:val="00D611AD"/>
    <w:rsid w:val="00D61E86"/>
    <w:rsid w:val="00D63911"/>
    <w:rsid w:val="00D64091"/>
    <w:rsid w:val="00D64E50"/>
    <w:rsid w:val="00D65B2E"/>
    <w:rsid w:val="00D665B0"/>
    <w:rsid w:val="00D66735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DBA"/>
    <w:rsid w:val="00D746BA"/>
    <w:rsid w:val="00D74898"/>
    <w:rsid w:val="00D74E06"/>
    <w:rsid w:val="00D750D6"/>
    <w:rsid w:val="00D76664"/>
    <w:rsid w:val="00D7788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5939"/>
    <w:rsid w:val="00D85D15"/>
    <w:rsid w:val="00D865A7"/>
    <w:rsid w:val="00D866F8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206"/>
    <w:rsid w:val="00D956FF"/>
    <w:rsid w:val="00D95AB5"/>
    <w:rsid w:val="00D9669C"/>
    <w:rsid w:val="00D966B8"/>
    <w:rsid w:val="00D970F4"/>
    <w:rsid w:val="00D97272"/>
    <w:rsid w:val="00DA040F"/>
    <w:rsid w:val="00DA2E11"/>
    <w:rsid w:val="00DA3176"/>
    <w:rsid w:val="00DA36E9"/>
    <w:rsid w:val="00DA3861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7672"/>
    <w:rsid w:val="00DB00FC"/>
    <w:rsid w:val="00DB0218"/>
    <w:rsid w:val="00DB0321"/>
    <w:rsid w:val="00DB148E"/>
    <w:rsid w:val="00DB1D23"/>
    <w:rsid w:val="00DB2575"/>
    <w:rsid w:val="00DB2A4C"/>
    <w:rsid w:val="00DB2F0E"/>
    <w:rsid w:val="00DB4455"/>
    <w:rsid w:val="00DB472C"/>
    <w:rsid w:val="00DB4CDB"/>
    <w:rsid w:val="00DB4F44"/>
    <w:rsid w:val="00DB4F8A"/>
    <w:rsid w:val="00DB5BE9"/>
    <w:rsid w:val="00DB5C8F"/>
    <w:rsid w:val="00DB5F2E"/>
    <w:rsid w:val="00DB6457"/>
    <w:rsid w:val="00DB649C"/>
    <w:rsid w:val="00DB690B"/>
    <w:rsid w:val="00DB6D6E"/>
    <w:rsid w:val="00DB7730"/>
    <w:rsid w:val="00DB78A4"/>
    <w:rsid w:val="00DB7F9C"/>
    <w:rsid w:val="00DB7FDF"/>
    <w:rsid w:val="00DC048B"/>
    <w:rsid w:val="00DC0491"/>
    <w:rsid w:val="00DC2100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6150"/>
    <w:rsid w:val="00DD696A"/>
    <w:rsid w:val="00DD7526"/>
    <w:rsid w:val="00DD7B65"/>
    <w:rsid w:val="00DE019B"/>
    <w:rsid w:val="00DE0C4D"/>
    <w:rsid w:val="00DE1596"/>
    <w:rsid w:val="00DE26C8"/>
    <w:rsid w:val="00DE279D"/>
    <w:rsid w:val="00DE327F"/>
    <w:rsid w:val="00DE351F"/>
    <w:rsid w:val="00DE35CE"/>
    <w:rsid w:val="00DE3988"/>
    <w:rsid w:val="00DE3F15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F03CE"/>
    <w:rsid w:val="00DF041C"/>
    <w:rsid w:val="00DF067F"/>
    <w:rsid w:val="00DF080A"/>
    <w:rsid w:val="00DF0CAC"/>
    <w:rsid w:val="00DF12FC"/>
    <w:rsid w:val="00DF1735"/>
    <w:rsid w:val="00DF20A4"/>
    <w:rsid w:val="00DF210A"/>
    <w:rsid w:val="00DF2243"/>
    <w:rsid w:val="00DF2579"/>
    <w:rsid w:val="00DF273B"/>
    <w:rsid w:val="00DF2C36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608A"/>
    <w:rsid w:val="00DF6352"/>
    <w:rsid w:val="00DF6808"/>
    <w:rsid w:val="00DF695B"/>
    <w:rsid w:val="00DF7637"/>
    <w:rsid w:val="00DF76C0"/>
    <w:rsid w:val="00DF7E1D"/>
    <w:rsid w:val="00E011FC"/>
    <w:rsid w:val="00E01EC5"/>
    <w:rsid w:val="00E027C4"/>
    <w:rsid w:val="00E02C15"/>
    <w:rsid w:val="00E03133"/>
    <w:rsid w:val="00E037C7"/>
    <w:rsid w:val="00E03C36"/>
    <w:rsid w:val="00E0526A"/>
    <w:rsid w:val="00E0558C"/>
    <w:rsid w:val="00E0595E"/>
    <w:rsid w:val="00E07F52"/>
    <w:rsid w:val="00E1027E"/>
    <w:rsid w:val="00E10319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F1A"/>
    <w:rsid w:val="00E21092"/>
    <w:rsid w:val="00E22614"/>
    <w:rsid w:val="00E228B1"/>
    <w:rsid w:val="00E230A1"/>
    <w:rsid w:val="00E235A4"/>
    <w:rsid w:val="00E2422C"/>
    <w:rsid w:val="00E2539A"/>
    <w:rsid w:val="00E253E4"/>
    <w:rsid w:val="00E25C2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4208"/>
    <w:rsid w:val="00E3446D"/>
    <w:rsid w:val="00E344DC"/>
    <w:rsid w:val="00E359CA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AAF"/>
    <w:rsid w:val="00E4334F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D68"/>
    <w:rsid w:val="00E52C7B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29C"/>
    <w:rsid w:val="00E552BF"/>
    <w:rsid w:val="00E554CD"/>
    <w:rsid w:val="00E55C0C"/>
    <w:rsid w:val="00E55C76"/>
    <w:rsid w:val="00E56D7D"/>
    <w:rsid w:val="00E575E0"/>
    <w:rsid w:val="00E57EA5"/>
    <w:rsid w:val="00E601D2"/>
    <w:rsid w:val="00E60845"/>
    <w:rsid w:val="00E60E2C"/>
    <w:rsid w:val="00E60F2C"/>
    <w:rsid w:val="00E61878"/>
    <w:rsid w:val="00E61ED1"/>
    <w:rsid w:val="00E6209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907"/>
    <w:rsid w:val="00E719EB"/>
    <w:rsid w:val="00E71F5B"/>
    <w:rsid w:val="00E73C24"/>
    <w:rsid w:val="00E755D1"/>
    <w:rsid w:val="00E75EE6"/>
    <w:rsid w:val="00E7643D"/>
    <w:rsid w:val="00E765C0"/>
    <w:rsid w:val="00E77475"/>
    <w:rsid w:val="00E80A3B"/>
    <w:rsid w:val="00E81B95"/>
    <w:rsid w:val="00E82856"/>
    <w:rsid w:val="00E828EF"/>
    <w:rsid w:val="00E83395"/>
    <w:rsid w:val="00E833D2"/>
    <w:rsid w:val="00E834D2"/>
    <w:rsid w:val="00E84496"/>
    <w:rsid w:val="00E84A82"/>
    <w:rsid w:val="00E84B40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D99"/>
    <w:rsid w:val="00E914AD"/>
    <w:rsid w:val="00E9235D"/>
    <w:rsid w:val="00E928A1"/>
    <w:rsid w:val="00E92CE4"/>
    <w:rsid w:val="00E92FCC"/>
    <w:rsid w:val="00E9465A"/>
    <w:rsid w:val="00E959FF"/>
    <w:rsid w:val="00E964E1"/>
    <w:rsid w:val="00E96711"/>
    <w:rsid w:val="00E96BD9"/>
    <w:rsid w:val="00E9777F"/>
    <w:rsid w:val="00EA0CED"/>
    <w:rsid w:val="00EA1073"/>
    <w:rsid w:val="00EA16B2"/>
    <w:rsid w:val="00EA2D5F"/>
    <w:rsid w:val="00EA2FD2"/>
    <w:rsid w:val="00EA3305"/>
    <w:rsid w:val="00EA395F"/>
    <w:rsid w:val="00EA5C58"/>
    <w:rsid w:val="00EA632D"/>
    <w:rsid w:val="00EA6DF3"/>
    <w:rsid w:val="00EA7194"/>
    <w:rsid w:val="00EA76D5"/>
    <w:rsid w:val="00EA76DC"/>
    <w:rsid w:val="00EA7BE4"/>
    <w:rsid w:val="00EA7D12"/>
    <w:rsid w:val="00EB001A"/>
    <w:rsid w:val="00EB0364"/>
    <w:rsid w:val="00EB0923"/>
    <w:rsid w:val="00EB14B5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8AC"/>
    <w:rsid w:val="00EB6E0C"/>
    <w:rsid w:val="00EB7A1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20FD"/>
    <w:rsid w:val="00ED21D7"/>
    <w:rsid w:val="00ED240B"/>
    <w:rsid w:val="00ED34C9"/>
    <w:rsid w:val="00ED384B"/>
    <w:rsid w:val="00ED38C5"/>
    <w:rsid w:val="00ED4809"/>
    <w:rsid w:val="00ED4C3D"/>
    <w:rsid w:val="00ED57A2"/>
    <w:rsid w:val="00ED5CD3"/>
    <w:rsid w:val="00ED7475"/>
    <w:rsid w:val="00ED78C3"/>
    <w:rsid w:val="00ED7CB5"/>
    <w:rsid w:val="00EE033C"/>
    <w:rsid w:val="00EE0664"/>
    <w:rsid w:val="00EE0695"/>
    <w:rsid w:val="00EE0DFC"/>
    <w:rsid w:val="00EE161E"/>
    <w:rsid w:val="00EE21CA"/>
    <w:rsid w:val="00EE3362"/>
    <w:rsid w:val="00EE36E8"/>
    <w:rsid w:val="00EE3F33"/>
    <w:rsid w:val="00EE47E8"/>
    <w:rsid w:val="00EE548C"/>
    <w:rsid w:val="00EE5A38"/>
    <w:rsid w:val="00EE5F5E"/>
    <w:rsid w:val="00EE6369"/>
    <w:rsid w:val="00EE6524"/>
    <w:rsid w:val="00EE6643"/>
    <w:rsid w:val="00EE7DF2"/>
    <w:rsid w:val="00EF0444"/>
    <w:rsid w:val="00EF0458"/>
    <w:rsid w:val="00EF0472"/>
    <w:rsid w:val="00EF1148"/>
    <w:rsid w:val="00EF114A"/>
    <w:rsid w:val="00EF1FBF"/>
    <w:rsid w:val="00EF1FCE"/>
    <w:rsid w:val="00EF2448"/>
    <w:rsid w:val="00EF248B"/>
    <w:rsid w:val="00EF2F38"/>
    <w:rsid w:val="00EF3E58"/>
    <w:rsid w:val="00EF47C9"/>
    <w:rsid w:val="00EF48A1"/>
    <w:rsid w:val="00EF4D0C"/>
    <w:rsid w:val="00EF4D7D"/>
    <w:rsid w:val="00EF533F"/>
    <w:rsid w:val="00EF5343"/>
    <w:rsid w:val="00EF5E69"/>
    <w:rsid w:val="00EF6D74"/>
    <w:rsid w:val="00EF7336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20CE"/>
    <w:rsid w:val="00F0228B"/>
    <w:rsid w:val="00F02655"/>
    <w:rsid w:val="00F02EA0"/>
    <w:rsid w:val="00F031D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2499"/>
    <w:rsid w:val="00F1255A"/>
    <w:rsid w:val="00F129A5"/>
    <w:rsid w:val="00F12D61"/>
    <w:rsid w:val="00F12F3B"/>
    <w:rsid w:val="00F1319D"/>
    <w:rsid w:val="00F137FC"/>
    <w:rsid w:val="00F13D4D"/>
    <w:rsid w:val="00F13ECE"/>
    <w:rsid w:val="00F14026"/>
    <w:rsid w:val="00F15095"/>
    <w:rsid w:val="00F15CA5"/>
    <w:rsid w:val="00F177C9"/>
    <w:rsid w:val="00F17927"/>
    <w:rsid w:val="00F20731"/>
    <w:rsid w:val="00F209B5"/>
    <w:rsid w:val="00F20C3C"/>
    <w:rsid w:val="00F20FD2"/>
    <w:rsid w:val="00F21908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62B8"/>
    <w:rsid w:val="00F2645E"/>
    <w:rsid w:val="00F267C9"/>
    <w:rsid w:val="00F26FCB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43E0"/>
    <w:rsid w:val="00F34AA0"/>
    <w:rsid w:val="00F35345"/>
    <w:rsid w:val="00F35444"/>
    <w:rsid w:val="00F355F2"/>
    <w:rsid w:val="00F35882"/>
    <w:rsid w:val="00F35CC9"/>
    <w:rsid w:val="00F36552"/>
    <w:rsid w:val="00F36A0D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EF6"/>
    <w:rsid w:val="00F42F31"/>
    <w:rsid w:val="00F4339B"/>
    <w:rsid w:val="00F43DD8"/>
    <w:rsid w:val="00F43F1B"/>
    <w:rsid w:val="00F45BBD"/>
    <w:rsid w:val="00F45FEF"/>
    <w:rsid w:val="00F45FF0"/>
    <w:rsid w:val="00F46489"/>
    <w:rsid w:val="00F46F98"/>
    <w:rsid w:val="00F4730F"/>
    <w:rsid w:val="00F4768D"/>
    <w:rsid w:val="00F4787F"/>
    <w:rsid w:val="00F50ABE"/>
    <w:rsid w:val="00F51F55"/>
    <w:rsid w:val="00F5292A"/>
    <w:rsid w:val="00F52ED9"/>
    <w:rsid w:val="00F53845"/>
    <w:rsid w:val="00F5399B"/>
    <w:rsid w:val="00F542A9"/>
    <w:rsid w:val="00F54610"/>
    <w:rsid w:val="00F54F91"/>
    <w:rsid w:val="00F568FF"/>
    <w:rsid w:val="00F56AA4"/>
    <w:rsid w:val="00F56D25"/>
    <w:rsid w:val="00F56DCA"/>
    <w:rsid w:val="00F57EFE"/>
    <w:rsid w:val="00F57F43"/>
    <w:rsid w:val="00F6081A"/>
    <w:rsid w:val="00F61036"/>
    <w:rsid w:val="00F6108D"/>
    <w:rsid w:val="00F6115A"/>
    <w:rsid w:val="00F61E00"/>
    <w:rsid w:val="00F6281E"/>
    <w:rsid w:val="00F62942"/>
    <w:rsid w:val="00F62A96"/>
    <w:rsid w:val="00F62FB6"/>
    <w:rsid w:val="00F6458A"/>
    <w:rsid w:val="00F647AE"/>
    <w:rsid w:val="00F65B39"/>
    <w:rsid w:val="00F66A92"/>
    <w:rsid w:val="00F66BC4"/>
    <w:rsid w:val="00F67461"/>
    <w:rsid w:val="00F67FBB"/>
    <w:rsid w:val="00F700FD"/>
    <w:rsid w:val="00F70691"/>
    <w:rsid w:val="00F70C46"/>
    <w:rsid w:val="00F71C1B"/>
    <w:rsid w:val="00F7289D"/>
    <w:rsid w:val="00F72BB0"/>
    <w:rsid w:val="00F735DC"/>
    <w:rsid w:val="00F73883"/>
    <w:rsid w:val="00F74095"/>
    <w:rsid w:val="00F743C1"/>
    <w:rsid w:val="00F7445A"/>
    <w:rsid w:val="00F74F3B"/>
    <w:rsid w:val="00F764F0"/>
    <w:rsid w:val="00F76F0B"/>
    <w:rsid w:val="00F76F66"/>
    <w:rsid w:val="00F77254"/>
    <w:rsid w:val="00F77B46"/>
    <w:rsid w:val="00F77C33"/>
    <w:rsid w:val="00F77D41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ECE"/>
    <w:rsid w:val="00F85134"/>
    <w:rsid w:val="00F863C7"/>
    <w:rsid w:val="00F86465"/>
    <w:rsid w:val="00F875BF"/>
    <w:rsid w:val="00F877E6"/>
    <w:rsid w:val="00F87E78"/>
    <w:rsid w:val="00F902BE"/>
    <w:rsid w:val="00F90681"/>
    <w:rsid w:val="00F906CF"/>
    <w:rsid w:val="00F915F5"/>
    <w:rsid w:val="00F91EA6"/>
    <w:rsid w:val="00F9235D"/>
    <w:rsid w:val="00F92516"/>
    <w:rsid w:val="00F92856"/>
    <w:rsid w:val="00F92D6E"/>
    <w:rsid w:val="00F9349B"/>
    <w:rsid w:val="00F9360D"/>
    <w:rsid w:val="00F93AEF"/>
    <w:rsid w:val="00F949D1"/>
    <w:rsid w:val="00F94F84"/>
    <w:rsid w:val="00F957BC"/>
    <w:rsid w:val="00F96A07"/>
    <w:rsid w:val="00F96CA5"/>
    <w:rsid w:val="00F97900"/>
    <w:rsid w:val="00F979CC"/>
    <w:rsid w:val="00F979F2"/>
    <w:rsid w:val="00F97C15"/>
    <w:rsid w:val="00FA05BC"/>
    <w:rsid w:val="00FA070F"/>
    <w:rsid w:val="00FA0E5A"/>
    <w:rsid w:val="00FA15DD"/>
    <w:rsid w:val="00FA22E8"/>
    <w:rsid w:val="00FA27A2"/>
    <w:rsid w:val="00FA2AAB"/>
    <w:rsid w:val="00FA3167"/>
    <w:rsid w:val="00FA351B"/>
    <w:rsid w:val="00FA4052"/>
    <w:rsid w:val="00FA4658"/>
    <w:rsid w:val="00FA47D8"/>
    <w:rsid w:val="00FA4E45"/>
    <w:rsid w:val="00FA4F68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A18"/>
    <w:rsid w:val="00FB5A35"/>
    <w:rsid w:val="00FB6C20"/>
    <w:rsid w:val="00FB743A"/>
    <w:rsid w:val="00FB7B31"/>
    <w:rsid w:val="00FC04B1"/>
    <w:rsid w:val="00FC1BDA"/>
    <w:rsid w:val="00FC1DE3"/>
    <w:rsid w:val="00FC208D"/>
    <w:rsid w:val="00FC40B1"/>
    <w:rsid w:val="00FC4896"/>
    <w:rsid w:val="00FC4A44"/>
    <w:rsid w:val="00FC4C8F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D68"/>
    <w:rsid w:val="00FD0FCA"/>
    <w:rsid w:val="00FD137B"/>
    <w:rsid w:val="00FD2407"/>
    <w:rsid w:val="00FD342C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D9E"/>
    <w:rsid w:val="00FD79D5"/>
    <w:rsid w:val="00FE0583"/>
    <w:rsid w:val="00FE123E"/>
    <w:rsid w:val="00FE1625"/>
    <w:rsid w:val="00FE179D"/>
    <w:rsid w:val="00FE1A5B"/>
    <w:rsid w:val="00FE1F36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6063"/>
    <w:rsid w:val="00FE6400"/>
    <w:rsid w:val="00FE7198"/>
    <w:rsid w:val="00FE7920"/>
    <w:rsid w:val="00FF0042"/>
    <w:rsid w:val="00FF15FA"/>
    <w:rsid w:val="00FF1746"/>
    <w:rsid w:val="00FF1779"/>
    <w:rsid w:val="00FF35E8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EE6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0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1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8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1963-01-00be-resolve-some-phy-tbds-in-d0-2.docx" TargetMode="External"/><Relationship Id="rId13" Type="http://schemas.openxmlformats.org/officeDocument/2006/relationships/hyperlink" Target="https://mentor.ieee.org/802.11/dcn/21/11-21-0015-00-00be-clarification-of-80-mhz-operation-in-wider-bw-ofdma.ppt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065-00-00be-spatial-reuse-fields-in-eht-preamble.ppt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0065-00-00be-spatial-reuse-fields-in-eht-preamble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1886-01-00be-ru-adaptation-in-tb-ul-mu-transmission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1/11-21-0065-00-00be-spatial-reuse-fields-in-eht-preamble.pptx" TargetMode="External"/><Relationship Id="rId10" Type="http://schemas.openxmlformats.org/officeDocument/2006/relationships/hyperlink" Target="https://mentor.ieee.org/802.11/dcn/21/11-21-0015-00-00be-clarification-of-80-mhz-operation-in-wider-bw-ofdma.ppt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340-06-00be-pdt-phy-packet-extension.docx" TargetMode="External"/><Relationship Id="rId14" Type="http://schemas.openxmlformats.org/officeDocument/2006/relationships/hyperlink" Target="https://mentor.ieee.org/802.11/dcn/20/11-20-1886-01-00be-ru-adaptation-in-tb-ul-mu-transmission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54521-98A3-4AD8-9E8D-2BF159E3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942</TotalTime>
  <Pages>7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802.11-21/0074</vt:lpstr>
    </vt:vector>
  </TitlesOfParts>
  <Company>ON Semiconductor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802.11-21/0074</dc:title>
  <dc:subject>802.11be PHY ad-hoc minutes</dc:subject>
  <dc:creator>sschelstraete@quantenna.com</dc:creator>
  <cp:keywords>January 2021 interim</cp:keywords>
  <dc:description/>
  <cp:lastModifiedBy>Sigurd Schelstraete</cp:lastModifiedBy>
  <cp:revision>31</cp:revision>
  <cp:lastPrinted>1900-01-01T08:00:00Z</cp:lastPrinted>
  <dcterms:created xsi:type="dcterms:W3CDTF">2021-01-11T19:25:00Z</dcterms:created>
  <dcterms:modified xsi:type="dcterms:W3CDTF">2021-01-19T21:29:00Z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