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6479F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</w:t>
            </w:r>
            <w:r w:rsidR="00E6479F">
              <w:t>3</w:t>
            </w:r>
            <w:r w:rsidR="005F2C09" w:rsidRPr="005F2C09">
              <w:t>.</w:t>
            </w:r>
            <w:r w:rsidR="00E63CD2">
              <w:t>5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2668C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357A71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72668C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>This submission proposes resolutions for</w:t>
                            </w:r>
                            <w:r w:rsidR="00A61B33">
                              <w:t xml:space="preserve"> following </w:t>
                            </w:r>
                            <w:r w:rsidR="00E63CD2">
                              <w:t>2</w:t>
                            </w:r>
                            <w:r>
                              <w:t xml:space="preserve"> CID</w:t>
                            </w:r>
                            <w:r w:rsidR="00A61B33">
                              <w:t xml:space="preserve">s: </w:t>
                            </w:r>
                            <w:r w:rsidR="00E63CD2">
                              <w:t>1084 and 1820</w:t>
                            </w:r>
                          </w:p>
                          <w:p w:rsidR="00E43A69" w:rsidRPr="00033061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A61B33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061F93" w:rsidP="00B4307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Resolution and document link updated</w:t>
                            </w:r>
                          </w:p>
                          <w:p w:rsidR="009C7D74" w:rsidRDefault="009C7D74" w:rsidP="00B4307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2: The resolution for CID 1084</w:t>
                            </w:r>
                            <w:r w:rsidR="00756570">
                              <w:t xml:space="preserve"> (green part)</w:t>
                            </w:r>
                            <w:r>
                              <w:t xml:space="preserve"> is updated.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>This submission proposes resolutions for</w:t>
                      </w:r>
                      <w:r w:rsidR="00A61B33">
                        <w:t xml:space="preserve"> following </w:t>
                      </w:r>
                      <w:r w:rsidR="00E63CD2">
                        <w:t>2</w:t>
                      </w:r>
                      <w:r>
                        <w:t xml:space="preserve"> CID</w:t>
                      </w:r>
                      <w:r w:rsidR="00A61B33">
                        <w:t xml:space="preserve">s: </w:t>
                      </w:r>
                      <w:r w:rsidR="00E63CD2">
                        <w:t>1084 and 1820</w:t>
                      </w:r>
                    </w:p>
                    <w:p w:rsidR="00E43A69" w:rsidRPr="00033061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A61B33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061F93" w:rsidP="00B43076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Resolution and document link updated</w:t>
                      </w:r>
                    </w:p>
                    <w:p w:rsidR="009C7D74" w:rsidRDefault="009C7D74" w:rsidP="00B43076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2: The resolution for CID 1084</w:t>
                      </w:r>
                      <w:r w:rsidR="00756570">
                        <w:t xml:space="preserve"> (green part)</w:t>
                      </w:r>
                      <w:r>
                        <w:t xml:space="preserve"> is updated.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E63CD2" w:rsidRPr="00E63CD2">
        <w:rPr>
          <w:lang w:eastAsia="ko-KR"/>
        </w:rPr>
        <w:t>1084 and 1820</w:t>
      </w:r>
    </w:p>
    <w:p w:rsidR="00E6479F" w:rsidRPr="00E6479F" w:rsidRDefault="00E6479F" w:rsidP="00E6479F">
      <w:pPr>
        <w:rPr>
          <w:lang w:eastAsia="ko-KR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60"/>
        <w:gridCol w:w="943"/>
        <w:gridCol w:w="1255"/>
        <w:gridCol w:w="2124"/>
        <w:gridCol w:w="1859"/>
        <w:gridCol w:w="2693"/>
      </w:tblGrid>
      <w:tr w:rsidR="00E63CD2" w:rsidRPr="00E63CD2" w:rsidTr="00061F93">
        <w:trPr>
          <w:trHeight w:val="851"/>
        </w:trPr>
        <w:tc>
          <w:tcPr>
            <w:tcW w:w="760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CID</w:t>
            </w:r>
          </w:p>
        </w:tc>
        <w:tc>
          <w:tcPr>
            <w:tcW w:w="943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Page</w:t>
            </w:r>
          </w:p>
        </w:tc>
        <w:tc>
          <w:tcPr>
            <w:tcW w:w="1255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Clause</w:t>
            </w:r>
          </w:p>
        </w:tc>
        <w:tc>
          <w:tcPr>
            <w:tcW w:w="2124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Comment</w:t>
            </w:r>
          </w:p>
        </w:tc>
        <w:tc>
          <w:tcPr>
            <w:tcW w:w="1859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Resolution</w:t>
            </w:r>
          </w:p>
        </w:tc>
      </w:tr>
      <w:tr w:rsidR="00E63CD2" w:rsidRPr="00E63CD2" w:rsidTr="00061F93">
        <w:trPr>
          <w:trHeight w:val="1987"/>
        </w:trPr>
        <w:tc>
          <w:tcPr>
            <w:tcW w:w="760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1084</w:t>
            </w:r>
          </w:p>
        </w:tc>
        <w:tc>
          <w:tcPr>
            <w:tcW w:w="943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68.</w:t>
            </w:r>
            <w:r>
              <w:rPr>
                <w:sz w:val="20"/>
              </w:rPr>
              <w:t>62</w:t>
            </w:r>
          </w:p>
        </w:tc>
        <w:tc>
          <w:tcPr>
            <w:tcW w:w="1255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>32.3.8.3.5</w:t>
            </w:r>
          </w:p>
        </w:tc>
        <w:tc>
          <w:tcPr>
            <w:tcW w:w="2124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 xml:space="preserve">Don't understand the note. 10 MHz NGV-STF doesn't need per 10Mhz phase rotation. For 20MHz NGV-STF, if using the VHT 40MHz STF </w:t>
            </w:r>
            <w:proofErr w:type="spellStart"/>
            <w:r w:rsidRPr="00E63CD2">
              <w:rPr>
                <w:sz w:val="20"/>
              </w:rPr>
              <w:t>seqeunce</w:t>
            </w:r>
            <w:proofErr w:type="spellEnd"/>
            <w:r w:rsidRPr="00E63CD2">
              <w:rPr>
                <w:sz w:val="20"/>
              </w:rPr>
              <w:t>, why is additional per 10MHz rotation needed</w:t>
            </w:r>
          </w:p>
        </w:tc>
        <w:tc>
          <w:tcPr>
            <w:tcW w:w="1859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>as in comment</w:t>
            </w:r>
          </w:p>
        </w:tc>
        <w:tc>
          <w:tcPr>
            <w:tcW w:w="2693" w:type="dxa"/>
            <w:hideMark/>
          </w:tcPr>
          <w:p w:rsidR="00E63CD2" w:rsidRDefault="0092359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Rejected.</w:t>
            </w:r>
          </w:p>
          <w:p w:rsidR="00923591" w:rsidRDefault="00923591">
            <w:pPr>
              <w:rPr>
                <w:sz w:val="20"/>
                <w:lang w:eastAsia="ko-KR"/>
              </w:rPr>
            </w:pPr>
          </w:p>
          <w:p w:rsidR="002D2D02" w:rsidRPr="00756570" w:rsidRDefault="002D2D02">
            <w:pPr>
              <w:rPr>
                <w:sz w:val="20"/>
                <w:highlight w:val="green"/>
                <w:lang w:eastAsia="ko-KR"/>
              </w:rPr>
            </w:pPr>
            <w:r w:rsidRPr="00756570">
              <w:rPr>
                <w:sz w:val="20"/>
                <w:highlight w:val="green"/>
                <w:lang w:eastAsia="ko-KR"/>
              </w:rPr>
              <w:t>The comment asks for a clarification for the note but does not provide a suggested change to the draft.</w:t>
            </w:r>
          </w:p>
          <w:p w:rsidR="002D2D02" w:rsidRPr="00756570" w:rsidRDefault="002D2D02">
            <w:pPr>
              <w:rPr>
                <w:sz w:val="20"/>
                <w:highlight w:val="green"/>
                <w:lang w:eastAsia="ko-KR"/>
              </w:rPr>
            </w:pPr>
          </w:p>
          <w:p w:rsidR="002D2D02" w:rsidRPr="00756570" w:rsidRDefault="002D2D02">
            <w:pPr>
              <w:rPr>
                <w:sz w:val="20"/>
                <w:highlight w:val="green"/>
                <w:lang w:eastAsia="ko-KR"/>
              </w:rPr>
            </w:pPr>
            <w:r w:rsidRPr="00756570">
              <w:rPr>
                <w:sz w:val="20"/>
                <w:highlight w:val="green"/>
                <w:lang w:eastAsia="ko-KR"/>
              </w:rPr>
              <w:t>D</w:t>
            </w:r>
            <w:r w:rsidRPr="00756570">
              <w:rPr>
                <w:rFonts w:hint="eastAsia"/>
                <w:sz w:val="20"/>
                <w:highlight w:val="green"/>
                <w:lang w:eastAsia="ko-KR"/>
              </w:rPr>
              <w:t xml:space="preserve">iscussion : </w:t>
            </w:r>
          </w:p>
          <w:p w:rsidR="00923591" w:rsidRDefault="00923591">
            <w:pPr>
              <w:rPr>
                <w:sz w:val="20"/>
                <w:lang w:eastAsia="ko-KR"/>
              </w:rPr>
            </w:pPr>
            <w:r w:rsidRPr="00756570">
              <w:rPr>
                <w:sz w:val="20"/>
                <w:highlight w:val="green"/>
                <w:lang w:eastAsia="ko-KR"/>
              </w:rPr>
              <w:t>N</w:t>
            </w:r>
            <w:r w:rsidRPr="00756570">
              <w:rPr>
                <w:rFonts w:hint="eastAsia"/>
                <w:sz w:val="20"/>
                <w:highlight w:val="green"/>
                <w:lang w:eastAsia="ko-KR"/>
              </w:rPr>
              <w:t xml:space="preserve">o additional </w:t>
            </w:r>
            <w:r w:rsidR="00756570">
              <w:rPr>
                <w:sz w:val="20"/>
                <w:highlight w:val="green"/>
                <w:lang w:eastAsia="ko-KR"/>
              </w:rPr>
              <w:t xml:space="preserve">phase rotation </w:t>
            </w:r>
            <w:r w:rsidRPr="00756570">
              <w:rPr>
                <w:rFonts w:hint="eastAsia"/>
                <w:sz w:val="20"/>
                <w:highlight w:val="green"/>
                <w:lang w:eastAsia="ko-KR"/>
              </w:rPr>
              <w:t xml:space="preserve">per 10MHz does not apply to </w:t>
            </w:r>
            <w:r w:rsidR="00756570">
              <w:rPr>
                <w:sz w:val="20"/>
                <w:highlight w:val="green"/>
                <w:lang w:eastAsia="ko-KR"/>
              </w:rPr>
              <w:t xml:space="preserve">the frequency sequence of </w:t>
            </w:r>
            <w:r w:rsidRPr="00756570">
              <w:rPr>
                <w:rFonts w:hint="eastAsia"/>
                <w:sz w:val="20"/>
                <w:highlight w:val="green"/>
                <w:lang w:eastAsia="ko-KR"/>
              </w:rPr>
              <w:t>20MHz NGV-</w:t>
            </w:r>
            <w:proofErr w:type="gramStart"/>
            <w:r w:rsidRPr="00756570">
              <w:rPr>
                <w:rFonts w:hint="eastAsia"/>
                <w:sz w:val="20"/>
                <w:highlight w:val="green"/>
                <w:lang w:eastAsia="ko-KR"/>
              </w:rPr>
              <w:t>STF</w:t>
            </w:r>
            <w:r w:rsidR="00756570">
              <w:rPr>
                <w:sz w:val="20"/>
                <w:highlight w:val="green"/>
                <w:lang w:eastAsia="ko-KR"/>
              </w:rPr>
              <w:t xml:space="preserve"> </w:t>
            </w:r>
            <w:r w:rsidRPr="00756570">
              <w:rPr>
                <w:rFonts w:hint="eastAsia"/>
                <w:sz w:val="20"/>
                <w:highlight w:val="green"/>
                <w:lang w:eastAsia="ko-KR"/>
              </w:rPr>
              <w:t>.</w:t>
            </w:r>
            <w:proofErr w:type="gramEnd"/>
            <w:r w:rsidRPr="00756570">
              <w:rPr>
                <w:rFonts w:hint="eastAsia"/>
                <w:sz w:val="20"/>
                <w:highlight w:val="green"/>
                <w:lang w:eastAsia="ko-KR"/>
              </w:rPr>
              <w:t xml:space="preserve"> </w:t>
            </w:r>
            <w:r w:rsidRPr="00756570">
              <w:rPr>
                <w:sz w:val="20"/>
                <w:highlight w:val="green"/>
                <w:lang w:eastAsia="ko-KR"/>
              </w:rPr>
              <w:t>And, other people can clearly understand that the</w:t>
            </w:r>
            <w:r w:rsidR="002D2D02" w:rsidRPr="00756570">
              <w:rPr>
                <w:sz w:val="20"/>
                <w:highlight w:val="green"/>
                <w:lang w:eastAsia="ko-KR"/>
              </w:rPr>
              <w:t xml:space="preserve"> phase rotation is applied on this frequenc</w:t>
            </w:r>
            <w:r w:rsidR="00756570">
              <w:rPr>
                <w:sz w:val="20"/>
                <w:highlight w:val="green"/>
                <w:lang w:eastAsia="ko-KR"/>
              </w:rPr>
              <w:t>y</w:t>
            </w:r>
            <w:r w:rsidR="002D2D02" w:rsidRPr="00756570">
              <w:rPr>
                <w:sz w:val="20"/>
                <w:highlight w:val="green"/>
                <w:lang w:eastAsia="ko-KR"/>
              </w:rPr>
              <w:t xml:space="preserve"> sequence for 20MHz transmission.</w:t>
            </w:r>
            <w:r w:rsidR="002D2D02">
              <w:rPr>
                <w:sz w:val="20"/>
                <w:lang w:eastAsia="ko-KR"/>
              </w:rPr>
              <w:t xml:space="preserve"> </w:t>
            </w:r>
          </w:p>
          <w:p w:rsidR="002D2D02" w:rsidRDefault="002D2D02">
            <w:pPr>
              <w:rPr>
                <w:sz w:val="20"/>
                <w:lang w:eastAsia="ko-KR"/>
              </w:rPr>
            </w:pPr>
          </w:p>
          <w:p w:rsidR="00061F93" w:rsidRPr="00061F93" w:rsidRDefault="00061F93" w:rsidP="002D2D02">
            <w:pPr>
              <w:rPr>
                <w:sz w:val="20"/>
                <w:lang w:eastAsia="ko-KR"/>
              </w:rPr>
            </w:pPr>
          </w:p>
        </w:tc>
        <w:bookmarkStart w:id="0" w:name="_GoBack"/>
        <w:bookmarkEnd w:id="0"/>
      </w:tr>
      <w:tr w:rsidR="00E63CD2" w:rsidRPr="00E63CD2" w:rsidTr="00061F93">
        <w:trPr>
          <w:trHeight w:val="567"/>
        </w:trPr>
        <w:tc>
          <w:tcPr>
            <w:tcW w:w="760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1820</w:t>
            </w:r>
          </w:p>
        </w:tc>
        <w:tc>
          <w:tcPr>
            <w:tcW w:w="943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69.</w:t>
            </w:r>
            <w:r>
              <w:rPr>
                <w:sz w:val="20"/>
              </w:rPr>
              <w:t>3</w:t>
            </w:r>
          </w:p>
        </w:tc>
        <w:tc>
          <w:tcPr>
            <w:tcW w:w="1255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>32.3.8.3.5</w:t>
            </w:r>
          </w:p>
        </w:tc>
        <w:tc>
          <w:tcPr>
            <w:tcW w:w="2124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proofErr w:type="spellStart"/>
            <w:r w:rsidRPr="00E63CD2">
              <w:rPr>
                <w:sz w:val="20"/>
              </w:rPr>
              <w:t>Nsts</w:t>
            </w:r>
            <w:proofErr w:type="spellEnd"/>
            <w:r w:rsidRPr="00E63CD2">
              <w:rPr>
                <w:sz w:val="20"/>
              </w:rPr>
              <w:t xml:space="preserve"> is not defined with no STBC supported</w:t>
            </w:r>
          </w:p>
        </w:tc>
        <w:tc>
          <w:tcPr>
            <w:tcW w:w="1859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proofErr w:type="spellStart"/>
            <w:r w:rsidRPr="00E63CD2">
              <w:rPr>
                <w:sz w:val="20"/>
              </w:rPr>
              <w:t>Nsts</w:t>
            </w:r>
            <w:proofErr w:type="spellEnd"/>
            <w:r w:rsidRPr="00E63CD2">
              <w:rPr>
                <w:sz w:val="20"/>
              </w:rPr>
              <w:t xml:space="preserve"> should be replaced with </w:t>
            </w:r>
            <w:proofErr w:type="spellStart"/>
            <w:r w:rsidRPr="00E63CD2">
              <w:rPr>
                <w:sz w:val="20"/>
              </w:rPr>
              <w:t>Nss</w:t>
            </w:r>
            <w:proofErr w:type="spellEnd"/>
            <w:r w:rsidRPr="00E63CD2">
              <w:rPr>
                <w:sz w:val="20"/>
              </w:rPr>
              <w:t xml:space="preserve"> in </w:t>
            </w:r>
            <w:proofErr w:type="spellStart"/>
            <w:r w:rsidRPr="00E63CD2">
              <w:rPr>
                <w:sz w:val="20"/>
              </w:rPr>
              <w:t>Equatoin</w:t>
            </w:r>
            <w:proofErr w:type="spellEnd"/>
            <w:r w:rsidRPr="00E63CD2">
              <w:rPr>
                <w:sz w:val="20"/>
              </w:rPr>
              <w:t xml:space="preserve"> 32-16</w:t>
            </w:r>
          </w:p>
        </w:tc>
        <w:tc>
          <w:tcPr>
            <w:tcW w:w="2693" w:type="dxa"/>
            <w:hideMark/>
          </w:tcPr>
          <w:p w:rsidR="00E63CD2" w:rsidRDefault="00E63CD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E63CD2" w:rsidRPr="00E63CD2" w:rsidRDefault="00E63CD2">
            <w:pPr>
              <w:rPr>
                <w:sz w:val="20"/>
                <w:lang w:eastAsia="ko-KR"/>
              </w:rPr>
            </w:pPr>
          </w:p>
        </w:tc>
      </w:tr>
    </w:tbl>
    <w:p w:rsidR="00F9106E" w:rsidRDefault="00F9106E">
      <w:pPr>
        <w:rPr>
          <w:sz w:val="20"/>
        </w:rPr>
      </w:pPr>
    </w:p>
    <w:p w:rsidR="00014744" w:rsidRDefault="00014744">
      <w:pPr>
        <w:rPr>
          <w:sz w:val="24"/>
        </w:rPr>
      </w:pPr>
    </w:p>
    <w:p w:rsidR="00BD7244" w:rsidRPr="00573800" w:rsidRDefault="00BD7244" w:rsidP="00BD7244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BD7244" w:rsidRDefault="00BD7244" w:rsidP="00BD7244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033061">
        <w:rPr>
          <w:b/>
          <w:i/>
          <w:lang w:eastAsia="ko-KR"/>
        </w:rPr>
        <w:t>equation (</w:t>
      </w:r>
      <w:r w:rsidR="00331399">
        <w:rPr>
          <w:b/>
          <w:i/>
          <w:lang w:eastAsia="ko-KR"/>
        </w:rPr>
        <w:t>32-16)</w:t>
      </w:r>
      <w:r>
        <w:rPr>
          <w:b/>
          <w:i/>
          <w:lang w:eastAsia="ko-KR"/>
        </w:rPr>
        <w:t xml:space="preserve"> as follows  </w:t>
      </w:r>
    </w:p>
    <w:p w:rsidR="00BD7244" w:rsidRPr="00331399" w:rsidRDefault="00BD7244" w:rsidP="00BD7244">
      <w:pPr>
        <w:rPr>
          <w:sz w:val="24"/>
        </w:rPr>
      </w:pPr>
    </w:p>
    <w:bookmarkStart w:id="1" w:name="RTF35303635373a204571756174"/>
    <w:p w:rsidR="00F2484C" w:rsidRPr="00F47699" w:rsidRDefault="00771789" w:rsidP="00F2484C">
      <w:pPr>
        <w:pStyle w:val="Equation"/>
        <w:ind w:leftChars="64" w:left="141" w:firstLine="0"/>
        <w:rPr>
          <w:rFonts w:eastAsia="맑은 고딕"/>
          <w:w w:val="100"/>
        </w:rPr>
      </w:pPr>
      <m:oMath>
        <m:sSubSup>
          <m:sSubSupPr>
            <m:ctrlPr>
              <w:rPr>
                <w:rFonts w:ascii="Cambria Math" w:eastAsia="MS Mincho" w:hAnsi="Cambria Math"/>
                <w:lang w:eastAsia="ja-JP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NGV-STF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f>
          <m:fPr>
            <m:ctrlPr>
              <w:rPr>
                <w:rFonts w:ascii="Cambria Math" w:hAnsi="Cambria Math"/>
                <w:lang w:eastAsia="ko-KR"/>
              </w:rPr>
            </m:ctrlPr>
          </m:fPr>
          <m:num>
            <m:r>
              <w:rPr>
                <w:rFonts w:ascii="Cambria Math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STS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NGV-STF</m:t>
                    </m:r>
                  </m:sub>
                  <m:sup>
                    <m:r>
                      <w:rPr>
                        <w:rFonts w:ascii="Cambria Math" w:hAnsi="Cambria Math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NGV-STF</m:t>
                </m:r>
              </m:sub>
            </m:sSub>
          </m:sub>
        </m:sSub>
        <m:r>
          <w:rPr>
            <w:rFonts w:ascii="Cambria Math" w:hAnsi="Cambria Math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eastAsia="ko-KR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k=-N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SR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SR</m:t>
                </m:r>
              </m:sub>
            </m:sSub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naryPr>
              <m:sub>
                <m:r>
                  <w:rPr>
                    <w:rFonts w:ascii="Cambria Math" w:hAnsi="Cambria Math"/>
                    <w:lang w:eastAsia="ko-KR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</m:t>
                    </m:r>
                    <m:r>
                      <w:rPr>
                        <w:rFonts w:ascii="Cambria Math" w:hAnsi="Cambria Math"/>
                        <w:strike/>
                        <w:color w:val="FF0000"/>
                        <w:lang w:eastAsia="ko-KR"/>
                      </w:rPr>
                      <m:t>T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S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MS Mincho" w:hAnsi="Cambria Math"/>
                                      <w:lang w:eastAsia="ja-JP"/>
                                    </w:rPr>
                                    <m:t>,m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k,BW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NGV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(j2πk)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F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lang w:eastAsia="ko-KR"/>
                                </w:rPr>
                                <m:t>,NGV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CS,NGV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(m))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F2484C">
        <w:rPr>
          <w:rFonts w:eastAsia="맑은 고딕" w:hint="eastAsia"/>
          <w:lang w:eastAsia="ko-KR"/>
        </w:rPr>
        <w:t xml:space="preserve"> (</w:t>
      </w:r>
      <w:r w:rsidR="00F2484C">
        <w:rPr>
          <w:rFonts w:eastAsia="맑은 고딕"/>
          <w:lang w:eastAsia="ko-KR"/>
        </w:rPr>
        <w:t>32-16</w:t>
      </w:r>
      <w:r w:rsidR="00F2484C">
        <w:rPr>
          <w:rFonts w:eastAsia="맑은 고딕" w:hint="eastAsia"/>
          <w:lang w:eastAsia="ko-KR"/>
        </w:rPr>
        <w:t>)</w:t>
      </w:r>
      <w:r w:rsidR="001C3F0D">
        <w:rPr>
          <w:rFonts w:eastAsia="맑은 고딕"/>
          <w:lang w:eastAsia="ko-KR"/>
        </w:rPr>
        <w:t xml:space="preserve"> </w:t>
      </w:r>
      <w:r w:rsidR="001C3F0D" w:rsidRPr="001C3F0D">
        <w:rPr>
          <w:rFonts w:eastAsia="맑은 고딕"/>
          <w:color w:val="FF0000"/>
          <w:lang w:eastAsia="ko-KR"/>
        </w:rPr>
        <w:t>(#1820</w:t>
      </w:r>
      <w:r w:rsidR="002C36FD">
        <w:rPr>
          <w:rFonts w:eastAsia="맑은 고딕"/>
          <w:color w:val="FF0000"/>
          <w:lang w:eastAsia="ko-KR"/>
        </w:rPr>
        <w:t>, #1114</w:t>
      </w:r>
      <w:r w:rsidR="001C3F0D" w:rsidRPr="001C3F0D">
        <w:rPr>
          <w:rFonts w:eastAsia="맑은 고딕"/>
          <w:color w:val="FF0000"/>
          <w:lang w:eastAsia="ko-KR"/>
        </w:rPr>
        <w:t>)</w:t>
      </w:r>
    </w:p>
    <w:bookmarkEnd w:id="1"/>
    <w:p w:rsidR="00BD7244" w:rsidRDefault="00BD7244">
      <w:pPr>
        <w:rPr>
          <w:sz w:val="24"/>
        </w:rPr>
      </w:pPr>
    </w:p>
    <w:p w:rsidR="00F2484C" w:rsidRDefault="00F2484C">
      <w:pPr>
        <w:rPr>
          <w:sz w:val="24"/>
        </w:rPr>
      </w:pPr>
    </w:p>
    <w:p w:rsidR="00677E86" w:rsidRDefault="00677E86">
      <w:pPr>
        <w:rPr>
          <w:sz w:val="24"/>
        </w:rPr>
      </w:pPr>
    </w:p>
    <w:p w:rsidR="00677E86" w:rsidRDefault="00677E86">
      <w:pPr>
        <w:rPr>
          <w:sz w:val="24"/>
        </w:rPr>
      </w:pPr>
    </w:p>
    <w:p w:rsidR="00F2484C" w:rsidRPr="00A61B33" w:rsidRDefault="00F2484C">
      <w:pPr>
        <w:rPr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89" w:rsidRDefault="00771789">
      <w:r>
        <w:separator/>
      </w:r>
    </w:p>
  </w:endnote>
  <w:endnote w:type="continuationSeparator" w:id="0">
    <w:p w:rsidR="00771789" w:rsidRDefault="0077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77178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756570">
      <w:rPr>
        <w:noProof/>
      </w:rPr>
      <w:t>2</w:t>
    </w:r>
    <w:r w:rsidR="00F1307E">
      <w:fldChar w:fldCharType="end"/>
    </w:r>
    <w:r w:rsidR="00F1307E">
      <w:tab/>
    </w:r>
    <w:r w:rsidR="00196B83">
      <w:fldChar w:fldCharType="begin"/>
    </w:r>
    <w:r w:rsidR="00196B83">
      <w:instrText xml:space="preserve"> COMMENTS  \* MERGEFORMAT </w:instrText>
    </w:r>
    <w:r w:rsidR="00196B83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196B83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89" w:rsidRDefault="00771789">
      <w:r>
        <w:separator/>
      </w:r>
    </w:p>
  </w:footnote>
  <w:footnote w:type="continuationSeparator" w:id="0">
    <w:p w:rsidR="00771789" w:rsidRDefault="00771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E6479F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771789">
      <w:fldChar w:fldCharType="begin"/>
    </w:r>
    <w:r w:rsidR="00771789">
      <w:instrText xml:space="preserve"> TITLE  \* MERGEFORMAT </w:instrText>
    </w:r>
    <w:r w:rsidR="00771789">
      <w:fldChar w:fldCharType="separate"/>
    </w:r>
    <w:r w:rsidR="00014744">
      <w:t>doc.: IEEE 802.11-2</w:t>
    </w:r>
    <w:r>
      <w:t>1</w:t>
    </w:r>
    <w:r w:rsidR="00014744">
      <w:t>/</w:t>
    </w:r>
    <w:r w:rsidR="00357A71">
      <w:t>0027</w:t>
    </w:r>
    <w:r w:rsidR="00F1307E">
      <w:t>r</w:t>
    </w:r>
    <w:r w:rsidR="00771789">
      <w:fldChar w:fldCharType="end"/>
    </w:r>
    <w:r w:rsidR="006358B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3061"/>
    <w:rsid w:val="0003375A"/>
    <w:rsid w:val="000348FF"/>
    <w:rsid w:val="0005768E"/>
    <w:rsid w:val="00061F93"/>
    <w:rsid w:val="0008240F"/>
    <w:rsid w:val="00091FB9"/>
    <w:rsid w:val="00092E7F"/>
    <w:rsid w:val="0009788A"/>
    <w:rsid w:val="001051F8"/>
    <w:rsid w:val="0012729D"/>
    <w:rsid w:val="0017628B"/>
    <w:rsid w:val="001805C6"/>
    <w:rsid w:val="00196B83"/>
    <w:rsid w:val="001C3F0D"/>
    <w:rsid w:val="001D723B"/>
    <w:rsid w:val="0021308F"/>
    <w:rsid w:val="0024514E"/>
    <w:rsid w:val="0029020B"/>
    <w:rsid w:val="002A1DC6"/>
    <w:rsid w:val="002B4DD5"/>
    <w:rsid w:val="002C36FD"/>
    <w:rsid w:val="002C5C80"/>
    <w:rsid w:val="002D06C1"/>
    <w:rsid w:val="002D2D02"/>
    <w:rsid w:val="002D44BE"/>
    <w:rsid w:val="002E003D"/>
    <w:rsid w:val="002F653F"/>
    <w:rsid w:val="00331399"/>
    <w:rsid w:val="00357A71"/>
    <w:rsid w:val="003829AB"/>
    <w:rsid w:val="003A4608"/>
    <w:rsid w:val="00442037"/>
    <w:rsid w:val="00472D0F"/>
    <w:rsid w:val="004B064B"/>
    <w:rsid w:val="004C5FD5"/>
    <w:rsid w:val="004C61D6"/>
    <w:rsid w:val="004E0C92"/>
    <w:rsid w:val="0051257F"/>
    <w:rsid w:val="005434A4"/>
    <w:rsid w:val="00566139"/>
    <w:rsid w:val="005769FE"/>
    <w:rsid w:val="005851A6"/>
    <w:rsid w:val="00596E5C"/>
    <w:rsid w:val="005A11B8"/>
    <w:rsid w:val="005A4B71"/>
    <w:rsid w:val="005A665E"/>
    <w:rsid w:val="005F2C09"/>
    <w:rsid w:val="00606284"/>
    <w:rsid w:val="00610A14"/>
    <w:rsid w:val="0062440B"/>
    <w:rsid w:val="006358B9"/>
    <w:rsid w:val="00637A98"/>
    <w:rsid w:val="00664519"/>
    <w:rsid w:val="006660FB"/>
    <w:rsid w:val="00677E86"/>
    <w:rsid w:val="00684D68"/>
    <w:rsid w:val="006C0727"/>
    <w:rsid w:val="006C2BB3"/>
    <w:rsid w:val="006D46F5"/>
    <w:rsid w:val="006E145F"/>
    <w:rsid w:val="006E50BA"/>
    <w:rsid w:val="00710563"/>
    <w:rsid w:val="007250D7"/>
    <w:rsid w:val="0072668C"/>
    <w:rsid w:val="007273C3"/>
    <w:rsid w:val="00756570"/>
    <w:rsid w:val="00763D8D"/>
    <w:rsid w:val="00770572"/>
    <w:rsid w:val="00771789"/>
    <w:rsid w:val="007B504E"/>
    <w:rsid w:val="007D40FA"/>
    <w:rsid w:val="00826186"/>
    <w:rsid w:val="00885056"/>
    <w:rsid w:val="008A3851"/>
    <w:rsid w:val="008C3D45"/>
    <w:rsid w:val="009033B9"/>
    <w:rsid w:val="00910689"/>
    <w:rsid w:val="00917C89"/>
    <w:rsid w:val="00923591"/>
    <w:rsid w:val="00933021"/>
    <w:rsid w:val="00941641"/>
    <w:rsid w:val="00963E0A"/>
    <w:rsid w:val="009810F2"/>
    <w:rsid w:val="009A37C4"/>
    <w:rsid w:val="009A5A57"/>
    <w:rsid w:val="009C7677"/>
    <w:rsid w:val="009C7D74"/>
    <w:rsid w:val="009F2FBC"/>
    <w:rsid w:val="009F41BE"/>
    <w:rsid w:val="00A416B3"/>
    <w:rsid w:val="00A50CE4"/>
    <w:rsid w:val="00A61B33"/>
    <w:rsid w:val="00A922A5"/>
    <w:rsid w:val="00AA427C"/>
    <w:rsid w:val="00AB3A35"/>
    <w:rsid w:val="00AE658D"/>
    <w:rsid w:val="00AE71E5"/>
    <w:rsid w:val="00B01B7F"/>
    <w:rsid w:val="00B23429"/>
    <w:rsid w:val="00B27CF0"/>
    <w:rsid w:val="00B4561B"/>
    <w:rsid w:val="00B50218"/>
    <w:rsid w:val="00B563B1"/>
    <w:rsid w:val="00B74A74"/>
    <w:rsid w:val="00BD24E5"/>
    <w:rsid w:val="00BD3A6E"/>
    <w:rsid w:val="00BD7244"/>
    <w:rsid w:val="00BE68C2"/>
    <w:rsid w:val="00C13302"/>
    <w:rsid w:val="00CA09B2"/>
    <w:rsid w:val="00D52F7A"/>
    <w:rsid w:val="00D57C79"/>
    <w:rsid w:val="00D75FB9"/>
    <w:rsid w:val="00D96B8C"/>
    <w:rsid w:val="00DC5A7B"/>
    <w:rsid w:val="00DD7BB9"/>
    <w:rsid w:val="00DE774A"/>
    <w:rsid w:val="00DF1A43"/>
    <w:rsid w:val="00DF1EA3"/>
    <w:rsid w:val="00E035C2"/>
    <w:rsid w:val="00E43A69"/>
    <w:rsid w:val="00E63CD2"/>
    <w:rsid w:val="00E6479F"/>
    <w:rsid w:val="00E65EA1"/>
    <w:rsid w:val="00EA0200"/>
    <w:rsid w:val="00EB364E"/>
    <w:rsid w:val="00EE0692"/>
    <w:rsid w:val="00EE2A3C"/>
    <w:rsid w:val="00F1307E"/>
    <w:rsid w:val="00F14BDF"/>
    <w:rsid w:val="00F1649F"/>
    <w:rsid w:val="00F20D6C"/>
    <w:rsid w:val="00F224BB"/>
    <w:rsid w:val="00F2484C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Equation">
    <w:name w:val="Equation"/>
    <w:uiPriority w:val="99"/>
    <w:rsid w:val="00F2484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E772-5D5E-4503-A45E-4D9F0194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4</cp:revision>
  <dcterms:created xsi:type="dcterms:W3CDTF">2021-01-19T16:08:00Z</dcterms:created>
  <dcterms:modified xsi:type="dcterms:W3CDTF">2021-01-22T02:31:00Z</dcterms:modified>
</cp:coreProperties>
</file>