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C236B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4C236B">
              <w:t>5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74ED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C74ED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C74ED7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bookmarkStart w:id="0" w:name="_GoBack"/>
    <w:bookmarkEnd w:id="0"/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E71648">
                              <w:t xml:space="preserve">following 3 </w:t>
                            </w:r>
                            <w:r>
                              <w:t>CID</w:t>
                            </w:r>
                            <w:r w:rsidR="00E71648">
                              <w:t xml:space="preserve">s: </w:t>
                            </w:r>
                            <w:r w:rsidR="00E71648" w:rsidRPr="00E71648">
                              <w:t>1116, 1664, and 1773</w:t>
                            </w:r>
                            <w:r>
                              <w:t xml:space="preserve"> 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E71648">
                        <w:t xml:space="preserve">following 3 </w:t>
                      </w:r>
                      <w:r>
                        <w:t>CID</w:t>
                      </w:r>
                      <w:r w:rsidR="00E71648">
                        <w:t xml:space="preserve">s: </w:t>
                      </w:r>
                      <w:r w:rsidR="00E71648" w:rsidRPr="00E71648">
                        <w:t>1116, 1664, and 1773</w:t>
                      </w:r>
                      <w:r>
                        <w:t xml:space="preserve"> 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E71648" w:rsidRPr="00E71648">
        <w:rPr>
          <w:lang w:eastAsia="ko-KR"/>
        </w:rPr>
        <w:t>1116, 1664, and 1773</w:t>
      </w:r>
    </w:p>
    <w:tbl>
      <w:tblPr>
        <w:tblStyle w:val="a7"/>
        <w:tblW w:w="9364" w:type="dxa"/>
        <w:tblLook w:val="04A0" w:firstRow="1" w:lastRow="0" w:firstColumn="1" w:lastColumn="0" w:noHBand="0" w:noVBand="1"/>
      </w:tblPr>
      <w:tblGrid>
        <w:gridCol w:w="827"/>
        <w:gridCol w:w="942"/>
        <w:gridCol w:w="1382"/>
        <w:gridCol w:w="1937"/>
        <w:gridCol w:w="2137"/>
        <w:gridCol w:w="2139"/>
      </w:tblGrid>
      <w:tr w:rsidR="004C236B" w:rsidRPr="004C236B" w:rsidTr="004C236B">
        <w:trPr>
          <w:trHeight w:val="765"/>
        </w:trPr>
        <w:tc>
          <w:tcPr>
            <w:tcW w:w="827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CID</w:t>
            </w:r>
          </w:p>
        </w:tc>
        <w:tc>
          <w:tcPr>
            <w:tcW w:w="942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Page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Clause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Comment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Proposed Change</w:t>
            </w:r>
          </w:p>
        </w:tc>
        <w:tc>
          <w:tcPr>
            <w:tcW w:w="2139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Resolution</w:t>
            </w:r>
          </w:p>
        </w:tc>
      </w:tr>
      <w:tr w:rsidR="004C236B" w:rsidRPr="004C236B" w:rsidTr="004C236B">
        <w:trPr>
          <w:trHeight w:val="510"/>
        </w:trPr>
        <w:tc>
          <w:tcPr>
            <w:tcW w:w="827" w:type="dxa"/>
            <w:hideMark/>
          </w:tcPr>
          <w:p w:rsidR="004C236B" w:rsidRPr="004C236B" w:rsidRDefault="004C236B" w:rsidP="004C236B">
            <w:r w:rsidRPr="004C236B">
              <w:t>1116</w:t>
            </w:r>
          </w:p>
        </w:tc>
        <w:tc>
          <w:tcPr>
            <w:tcW w:w="942" w:type="dxa"/>
            <w:hideMark/>
          </w:tcPr>
          <w:p w:rsidR="004C236B" w:rsidRPr="004C236B" w:rsidRDefault="004C236B" w:rsidP="004C236B">
            <w:r w:rsidRPr="004C236B">
              <w:t>66.</w:t>
            </w:r>
            <w:r>
              <w:t>6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r w:rsidRPr="004C236B">
              <w:t>32.3.8.2.5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r w:rsidRPr="004C236B">
              <w:t xml:space="preserve">In </w:t>
            </w:r>
            <w:proofErr w:type="spellStart"/>
            <w:r w:rsidRPr="004C236B">
              <w:t>Eq</w:t>
            </w:r>
            <w:proofErr w:type="spellEnd"/>
            <w:r w:rsidRPr="004C236B">
              <w:t xml:space="preserve"> 32.11 p1 is not defined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r w:rsidRPr="004C236B">
              <w:t>define p1</w:t>
            </w:r>
          </w:p>
        </w:tc>
        <w:tc>
          <w:tcPr>
            <w:tcW w:w="2139" w:type="dxa"/>
            <w:hideMark/>
          </w:tcPr>
          <w:p w:rsidR="004C236B" w:rsidRDefault="006D084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Revised. </w:t>
            </w:r>
          </w:p>
          <w:p w:rsidR="006D0844" w:rsidRDefault="006D0844">
            <w:pPr>
              <w:rPr>
                <w:lang w:eastAsia="ko-KR"/>
              </w:rPr>
            </w:pPr>
          </w:p>
          <w:p w:rsidR="006D0844" w:rsidRPr="004C236B" w:rsidRDefault="006D0844" w:rsidP="00EC06CE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make changes according to this document 11-21/</w:t>
            </w:r>
            <w:r w:rsidR="00EC06CE">
              <w:rPr>
                <w:lang w:eastAsia="ko-KR"/>
              </w:rPr>
              <w:t>0025r0</w:t>
            </w:r>
          </w:p>
        </w:tc>
      </w:tr>
      <w:tr w:rsidR="004C236B" w:rsidRPr="004C236B" w:rsidTr="004C236B">
        <w:trPr>
          <w:trHeight w:val="765"/>
        </w:trPr>
        <w:tc>
          <w:tcPr>
            <w:tcW w:w="827" w:type="dxa"/>
            <w:hideMark/>
          </w:tcPr>
          <w:p w:rsidR="004C236B" w:rsidRPr="004C236B" w:rsidRDefault="004C236B" w:rsidP="004C236B">
            <w:r w:rsidRPr="004C236B">
              <w:t>1664</w:t>
            </w:r>
          </w:p>
        </w:tc>
        <w:tc>
          <w:tcPr>
            <w:tcW w:w="942" w:type="dxa"/>
            <w:hideMark/>
          </w:tcPr>
          <w:p w:rsidR="004C236B" w:rsidRPr="004C236B" w:rsidRDefault="004C236B" w:rsidP="004C236B">
            <w:r w:rsidRPr="004C236B">
              <w:t>66.</w:t>
            </w:r>
            <w:r>
              <w:t>6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r w:rsidRPr="004C236B">
              <w:t>32.3.8.2.5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r w:rsidRPr="004C236B">
              <w:t>In (32-9) p0 is used. In (32-11) a p1 is used but not defined after the equation.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r w:rsidRPr="004C236B">
              <w:t>Replace p1 with p0 in (32-11)</w:t>
            </w:r>
          </w:p>
        </w:tc>
        <w:tc>
          <w:tcPr>
            <w:tcW w:w="2139" w:type="dxa"/>
            <w:hideMark/>
          </w:tcPr>
          <w:p w:rsidR="004C236B" w:rsidRDefault="006D0844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ejected.</w:t>
            </w:r>
            <w:r>
              <w:rPr>
                <w:lang w:eastAsia="ko-KR"/>
              </w:rPr>
              <w:t xml:space="preserve"> </w:t>
            </w:r>
          </w:p>
          <w:p w:rsidR="006D0844" w:rsidRDefault="006D0844">
            <w:pPr>
              <w:rPr>
                <w:lang w:eastAsia="ko-KR"/>
              </w:rPr>
            </w:pPr>
          </w:p>
          <w:p w:rsidR="006D0844" w:rsidRPr="004C236B" w:rsidRDefault="00920E8A">
            <w:pPr>
              <w:rPr>
                <w:lang w:eastAsia="ko-KR"/>
              </w:rPr>
            </w:pPr>
            <w:proofErr w:type="spellStart"/>
            <w:r w:rsidRPr="00920E8A">
              <w:rPr>
                <w:lang w:eastAsia="ko-KR"/>
              </w:rPr>
              <w:t>Pn</w:t>
            </w:r>
            <w:proofErr w:type="spellEnd"/>
            <w:r w:rsidRPr="00920E8A">
              <w:rPr>
                <w:lang w:eastAsia="ko-KR"/>
              </w:rPr>
              <w:t xml:space="preserve"> is the value defined according to the order of OFDM symbol as described in clause 17.3.5.10 and because the RL-SIG is the second OFDM symbol, p1 should is applied to this OFDM symbol.</w:t>
            </w:r>
          </w:p>
        </w:tc>
      </w:tr>
      <w:tr w:rsidR="004C236B" w:rsidRPr="004C236B" w:rsidTr="004C236B">
        <w:trPr>
          <w:trHeight w:val="2550"/>
        </w:trPr>
        <w:tc>
          <w:tcPr>
            <w:tcW w:w="827" w:type="dxa"/>
            <w:hideMark/>
          </w:tcPr>
          <w:p w:rsidR="004C236B" w:rsidRPr="004C236B" w:rsidRDefault="004C236B" w:rsidP="004C236B">
            <w:r w:rsidRPr="004C236B">
              <w:t>1773</w:t>
            </w:r>
          </w:p>
        </w:tc>
        <w:tc>
          <w:tcPr>
            <w:tcW w:w="942" w:type="dxa"/>
            <w:hideMark/>
          </w:tcPr>
          <w:p w:rsidR="004C236B" w:rsidRPr="004C236B" w:rsidRDefault="004C236B" w:rsidP="004C236B">
            <w:r w:rsidRPr="004C236B">
              <w:t>65.</w:t>
            </w:r>
            <w:r>
              <w:t>5</w:t>
            </w:r>
            <w:r w:rsidRPr="004C236B">
              <w:t>0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r w:rsidRPr="004C236B">
              <w:t>32.3.8.2.5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r w:rsidRPr="004C236B">
              <w:t xml:space="preserve">32.3.8.2.5 RL-SIG definition should not be included in 32.3.8.2 </w:t>
            </w:r>
            <w:proofErr w:type="spellStart"/>
            <w:r w:rsidRPr="004C236B">
              <w:t>Non_NGV</w:t>
            </w:r>
            <w:proofErr w:type="spellEnd"/>
            <w:r w:rsidRPr="004C236B">
              <w:t xml:space="preserve"> portion of NGV format preamble since RL-SIG is not part of Non-NGV portion. "The RL-SIG field is a repeat of the L-SIG field and is used to differentiate an NGV PPDU from a non-NGV PPDU."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r w:rsidRPr="004C236B">
              <w:t xml:space="preserve">Please move this </w:t>
            </w:r>
            <w:proofErr w:type="spellStart"/>
            <w:r w:rsidRPr="004C236B">
              <w:t>subclause</w:t>
            </w:r>
            <w:proofErr w:type="spellEnd"/>
            <w:r w:rsidRPr="004C236B">
              <w:t xml:space="preserve"> to 32.3.8.3 NGV portion of NGV format preamble32.3.8.3 NGV portion of NGV format preamble</w:t>
            </w:r>
          </w:p>
        </w:tc>
        <w:tc>
          <w:tcPr>
            <w:tcW w:w="2139" w:type="dxa"/>
            <w:hideMark/>
          </w:tcPr>
          <w:p w:rsidR="004C236B" w:rsidRDefault="00920E8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Revised.</w:t>
            </w:r>
          </w:p>
          <w:p w:rsidR="00920E8A" w:rsidRDefault="00920E8A">
            <w:pPr>
              <w:rPr>
                <w:lang w:eastAsia="ko-KR"/>
              </w:rPr>
            </w:pPr>
          </w:p>
          <w:p w:rsidR="00920E8A" w:rsidRDefault="00920E8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In principle, the commenter is right. </w:t>
            </w:r>
          </w:p>
          <w:p w:rsidR="00920E8A" w:rsidRDefault="00920E8A">
            <w:pPr>
              <w:rPr>
                <w:lang w:eastAsia="ko-KR"/>
              </w:rPr>
            </w:pPr>
          </w:p>
          <w:p w:rsidR="00920E8A" w:rsidRDefault="00920E8A" w:rsidP="00920E8A">
            <w:pPr>
              <w:rPr>
                <w:lang w:eastAsia="ko-KR"/>
              </w:rPr>
            </w:pPr>
            <w:r>
              <w:rPr>
                <w:lang w:eastAsia="ko-KR"/>
              </w:rPr>
              <w:t>The Non-</w:t>
            </w:r>
            <w:proofErr w:type="spellStart"/>
            <w:r>
              <w:rPr>
                <w:lang w:eastAsia="ko-KR"/>
              </w:rPr>
              <w:t>NGVportion</w:t>
            </w:r>
            <w:proofErr w:type="spellEnd"/>
            <w:r>
              <w:rPr>
                <w:lang w:eastAsia="ko-KR"/>
              </w:rPr>
              <w:t xml:space="preserve"> of NGV format preamble means the following 3 fields. L-STF, L-LTF and L-SIG. so, </w:t>
            </w:r>
            <w:r w:rsidR="00A34036">
              <w:rPr>
                <w:lang w:eastAsia="ko-KR"/>
              </w:rPr>
              <w:t xml:space="preserve">it is right that the </w:t>
            </w:r>
            <w:r w:rsidR="00281F43">
              <w:rPr>
                <w:lang w:eastAsia="ko-KR"/>
              </w:rPr>
              <w:t xml:space="preserve">description of </w:t>
            </w:r>
            <w:r w:rsidR="00A34036">
              <w:rPr>
                <w:lang w:eastAsia="ko-KR"/>
              </w:rPr>
              <w:t xml:space="preserve">RL-SIG field moves to the </w:t>
            </w:r>
            <w:r w:rsidR="00281F43">
              <w:rPr>
                <w:lang w:eastAsia="ko-KR"/>
              </w:rPr>
              <w:t xml:space="preserve">NGV </w:t>
            </w:r>
            <w:r w:rsidR="00A34036">
              <w:rPr>
                <w:lang w:eastAsia="ko-KR"/>
              </w:rPr>
              <w:t>portion</w:t>
            </w:r>
            <w:r w:rsidR="00281F43">
              <w:rPr>
                <w:lang w:eastAsia="ko-KR"/>
              </w:rPr>
              <w:t xml:space="preserve"> of NGV format preamble.</w:t>
            </w:r>
          </w:p>
          <w:p w:rsidR="00281F43" w:rsidRDefault="00281F43" w:rsidP="00920E8A">
            <w:pPr>
              <w:rPr>
                <w:lang w:eastAsia="ko-KR"/>
              </w:rPr>
            </w:pPr>
          </w:p>
          <w:p w:rsidR="00281F43" w:rsidRPr="00EC06CE" w:rsidRDefault="00281F43" w:rsidP="00EC06CE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make changes according to this document 11-21/</w:t>
            </w:r>
            <w:r w:rsidR="00EC06CE">
              <w:rPr>
                <w:lang w:eastAsia="ko-KR"/>
              </w:rPr>
              <w:t>0025r0</w:t>
            </w:r>
          </w:p>
        </w:tc>
      </w:tr>
    </w:tbl>
    <w:p w:rsidR="00F9106E" w:rsidRPr="004C236B" w:rsidRDefault="00F9106E"/>
    <w:p w:rsidR="00684D68" w:rsidRDefault="00684D68" w:rsidP="00B50218">
      <w:pPr>
        <w:rPr>
          <w:lang w:eastAsia="ko-KR"/>
        </w:rPr>
      </w:pPr>
    </w:p>
    <w:p w:rsidR="00281F43" w:rsidRDefault="00281F43" w:rsidP="00281F43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281F43" w:rsidRDefault="00281F43" w:rsidP="00281F43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A84235">
        <w:rPr>
          <w:b/>
          <w:i/>
          <w:lang w:eastAsia="ko-KR"/>
        </w:rPr>
        <w:t>delete</w:t>
      </w:r>
      <w:r w:rsidRPr="00281F43">
        <w:rPr>
          <w:b/>
          <w:i/>
          <w:lang w:eastAsia="ko-KR"/>
        </w:rPr>
        <w:t xml:space="preserve"> the description of RL-SIG definition in 32.3.8.2.5 </w:t>
      </w:r>
      <w:r w:rsidR="00A84235">
        <w:rPr>
          <w:b/>
          <w:i/>
          <w:lang w:eastAsia="ko-KR"/>
        </w:rPr>
        <w:t xml:space="preserve">and add the following description of RL-SIG </w:t>
      </w:r>
      <w:r w:rsidRPr="00281F43">
        <w:rPr>
          <w:b/>
          <w:i/>
          <w:lang w:eastAsia="ko-KR"/>
        </w:rPr>
        <w:t>to next of 32.3.8.3.2 and change the order of sub-clause.</w:t>
      </w:r>
    </w:p>
    <w:p w:rsidR="00281F43" w:rsidRDefault="00281F43">
      <w:pPr>
        <w:rPr>
          <w:b/>
          <w:sz w:val="24"/>
        </w:rPr>
      </w:pPr>
    </w:p>
    <w:p w:rsidR="00281F43" w:rsidRPr="00281F43" w:rsidRDefault="00281F43" w:rsidP="00281F43">
      <w:pPr>
        <w:rPr>
          <w:sz w:val="20"/>
          <w:lang w:eastAsia="ko-KR"/>
        </w:rPr>
      </w:pPr>
      <w:r w:rsidRPr="00281F43">
        <w:rPr>
          <w:sz w:val="20"/>
          <w:lang w:eastAsia="ko-KR"/>
        </w:rPr>
        <w:t>…</w:t>
      </w:r>
    </w:p>
    <w:p w:rsidR="00281F43" w:rsidRPr="00A84235" w:rsidRDefault="00281F43">
      <w:pPr>
        <w:rPr>
          <w:b/>
          <w:color w:val="FF0000"/>
          <w:lang w:eastAsia="ko-KR"/>
        </w:rPr>
      </w:pPr>
      <w:r w:rsidRPr="00A84235">
        <w:rPr>
          <w:b/>
          <w:color w:val="FF0000"/>
          <w:lang w:eastAsia="ko-KR"/>
        </w:rPr>
        <w:t xml:space="preserve">32.3.8.3.3 RL-SIG </w:t>
      </w:r>
      <w:r w:rsidR="00165123" w:rsidRPr="00A84235">
        <w:rPr>
          <w:b/>
          <w:color w:val="FF0000"/>
          <w:lang w:eastAsia="ko-KR"/>
        </w:rPr>
        <w:t>definition</w:t>
      </w:r>
      <w:r w:rsidR="00165123">
        <w:rPr>
          <w:b/>
          <w:color w:val="FF0000"/>
          <w:lang w:eastAsia="ko-KR"/>
        </w:rPr>
        <w:t xml:space="preserve"> (</w:t>
      </w:r>
      <w:r w:rsidR="00A84235" w:rsidRPr="00A84235">
        <w:rPr>
          <w:color w:val="FF0000"/>
          <w:lang w:eastAsia="ko-KR"/>
        </w:rPr>
        <w:t>#1773)</w:t>
      </w:r>
    </w:p>
    <w:p w:rsidR="00A84235" w:rsidRPr="00A84235" w:rsidRDefault="00A84235" w:rsidP="00A84235">
      <w:pPr>
        <w:rPr>
          <w:color w:val="FF0000"/>
        </w:rPr>
      </w:pPr>
      <w:r w:rsidRPr="00A84235">
        <w:rPr>
          <w:color w:val="FF0000"/>
        </w:rPr>
        <w:lastRenderedPageBreak/>
        <w:t xml:space="preserve">The RL-SIG field is a repeat of the L-SIG field and is used to differentiate an NGV PPDU from a non-NGV PPDU. RL-SIG shall be modulated same as L-SIG. </w:t>
      </w:r>
    </w:p>
    <w:p w:rsidR="00A84235" w:rsidRPr="00A84235" w:rsidRDefault="00A84235" w:rsidP="00A84235">
      <w:pPr>
        <w:rPr>
          <w:color w:val="FF0000"/>
        </w:rPr>
      </w:pPr>
    </w:p>
    <w:p w:rsidR="00A84235" w:rsidRPr="00A84235" w:rsidRDefault="00A84235" w:rsidP="00A84235">
      <w:pPr>
        <w:rPr>
          <w:color w:val="FF0000"/>
        </w:rPr>
      </w:pPr>
      <w:r w:rsidRPr="00A84235">
        <w:rPr>
          <w:color w:val="FF0000"/>
        </w:rPr>
        <w:t>The time domain waveform of the RL-SIG field shall be as given by Equation (32- 11).</w:t>
      </w:r>
    </w:p>
    <w:p w:rsidR="00A84235" w:rsidRPr="00A84235" w:rsidRDefault="00CC59EC" w:rsidP="00A84235">
      <w:pPr>
        <w:rPr>
          <w:color w:val="FF0000"/>
        </w:rPr>
      </w:pPr>
      <m:oMath>
        <m:sSubSup>
          <m:sSubSupPr>
            <m:ctrlPr>
              <w:rPr>
                <w:rFonts w:ascii="Cambria Math" w:eastAsia="MS Mincho" w:hAnsi="Cambria Math"/>
                <w:color w:val="FF0000"/>
                <w:sz w:val="20"/>
                <w:lang w:val="en-US" w:eastAsia="ja-JP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RL-SIG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FF0000"/>
                        <w:sz w:val="20"/>
                        <w:lang w:val="en-US"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lang w:eastAsia="ko-KR"/>
          </w:rPr>
          <m:t>=</m:t>
        </m:r>
        <m:f>
          <m:fPr>
            <m:ctrlPr>
              <w:rPr>
                <w:rFonts w:ascii="Cambria Math" w:hAnsi="Cambria Math"/>
                <w:color w:val="FF0000"/>
                <w:sz w:val="20"/>
                <w:lang w:val="en-US" w:eastAsia="ko-KR"/>
              </w:rPr>
            </m:ctrlPr>
          </m:fPr>
          <m:num>
            <m:r>
              <w:rPr>
                <w:rFonts w:ascii="Cambria Math" w:hAnsi="Cambria Math"/>
                <w:color w:val="FF00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RL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lang w:eastAsia="ko-KR"/>
                      </w:rPr>
                      <m:t>-</m:t>
                    </m:r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lang w:eastAsia="ko-KR"/>
                  </w:rPr>
                  <m:t>L-SIG</m:t>
                </m:r>
              </m:sub>
            </m:sSub>
          </m:sub>
        </m:sSub>
        <m:r>
          <w:rPr>
            <w:rFonts w:ascii="Cambria Math" w:hAnsi="Cambria Math"/>
            <w:color w:val="FF00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FF00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FF0000"/>
                <w:lang w:eastAsia="ko-KR"/>
              </w:rPr>
              <m:t>L-RSIG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lang w:eastAsia="ko-KR"/>
                  </w:rPr>
                  <m:t>BW=0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lang w:val="en-US" w:eastAsia="ko-K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),BW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(D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(j2π(k-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shift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GI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cs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/>
                                      <w:i/>
                                      <w:color w:val="FF0000"/>
                                      <w:sz w:val="20"/>
                                      <w:lang w:val="en-US"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A84235" w:rsidRPr="00A84235">
        <w:rPr>
          <w:rFonts w:hint="eastAsia"/>
          <w:color w:val="FF0000"/>
          <w:sz w:val="20"/>
          <w:lang w:val="en-US" w:eastAsia="ko-KR"/>
        </w:rPr>
        <w:t xml:space="preserve"> (3</w:t>
      </w:r>
      <w:r w:rsidR="00A84235" w:rsidRPr="00A84235">
        <w:rPr>
          <w:color w:val="FF0000"/>
          <w:sz w:val="20"/>
          <w:lang w:val="en-US" w:eastAsia="ko-KR"/>
        </w:rPr>
        <w:t>2</w:t>
      </w:r>
      <w:r w:rsidR="00A84235" w:rsidRPr="00A84235">
        <w:rPr>
          <w:rFonts w:hint="eastAsia"/>
          <w:color w:val="FF0000"/>
          <w:sz w:val="20"/>
          <w:lang w:val="en-US" w:eastAsia="ko-KR"/>
        </w:rPr>
        <w:t>-</w:t>
      </w:r>
      <w:r w:rsidR="00A84235" w:rsidRPr="00A84235">
        <w:rPr>
          <w:color w:val="FF0000"/>
          <w:sz w:val="20"/>
          <w:lang w:val="en-US" w:eastAsia="ko-KR"/>
        </w:rPr>
        <w:t>11</w:t>
      </w:r>
      <w:r w:rsidR="00A84235" w:rsidRPr="00A84235">
        <w:rPr>
          <w:rFonts w:hint="eastAsia"/>
          <w:color w:val="FF0000"/>
          <w:sz w:val="20"/>
          <w:lang w:val="en-US" w:eastAsia="ko-KR"/>
        </w:rPr>
        <w:t>)</w:t>
      </w:r>
    </w:p>
    <w:p w:rsidR="00A84235" w:rsidRPr="00A84235" w:rsidRDefault="00A84235" w:rsidP="00A84235">
      <w:pPr>
        <w:rPr>
          <w:color w:val="FF0000"/>
          <w:lang w:eastAsia="ko-KR"/>
        </w:rPr>
      </w:pPr>
    </w:p>
    <w:p w:rsidR="00A84235" w:rsidRPr="00A84235" w:rsidRDefault="00A84235" w:rsidP="00A84235">
      <w:pPr>
        <w:rPr>
          <w:color w:val="FF0000"/>
          <w:lang w:eastAsia="ko-KR"/>
        </w:rPr>
      </w:pPr>
      <w:r w:rsidRPr="00A84235">
        <w:rPr>
          <w:color w:val="FF0000"/>
          <w:lang w:eastAsia="ko-KR"/>
        </w:rPr>
        <w:t>W</w:t>
      </w:r>
      <w:r w:rsidRPr="00A84235">
        <w:rPr>
          <w:rFonts w:hint="eastAsia"/>
          <w:color w:val="FF0000"/>
          <w:lang w:eastAsia="ko-KR"/>
        </w:rPr>
        <w:t>here</w:t>
      </w:r>
    </w:p>
    <w:p w:rsidR="00281F43" w:rsidRPr="00A84235" w:rsidRDefault="00CC59EC" w:rsidP="00A84235">
      <w:pPr>
        <w:rPr>
          <w:b/>
          <w:color w:val="FF0000"/>
          <w:sz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sSubSupPr>
          <m:e>
            <m:r>
              <w:rPr>
                <w:rFonts w:ascii="Cambria Math" w:hAnsi="Cambria Math"/>
                <w:color w:val="FF0000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lang w:eastAsia="ko-KR"/>
              </w:rPr>
              <m:t>RL</m:t>
            </m:r>
            <m:r>
              <m:rPr>
                <m:nor/>
              </m:rPr>
              <w:rPr>
                <w:rFonts w:ascii="Cambria Math" w:hAnsi="Cambria Math"/>
                <w:color w:val="FF0000"/>
                <w:lang w:eastAsia="ko-KR"/>
              </w:rPr>
              <m:t>-</m:t>
            </m:r>
            <m:r>
              <w:rPr>
                <w:rFonts w:ascii="Cambria Math" w:hAnsi="Cambria Math"/>
                <w:color w:val="FF0000"/>
                <w:lang w:eastAsia="ko-KR"/>
              </w:rPr>
              <m:t>SIG</m:t>
            </m:r>
          </m:sub>
          <m:sup>
            <m:r>
              <w:rPr>
                <w:rFonts w:ascii="Cambria Math" w:hAnsi="Cambria Math"/>
                <w:color w:val="FF0000"/>
                <w:lang w:eastAsia="ko-KR"/>
              </w:rPr>
              <m:t>Tone</m:t>
            </m:r>
          </m:sup>
        </m:sSubSup>
      </m:oMath>
      <w:r w:rsidR="00A84235" w:rsidRPr="00A84235">
        <w:rPr>
          <w:rFonts w:hint="eastAsia"/>
          <w:color w:val="FF0000"/>
          <w:sz w:val="20"/>
          <w:lang w:val="en-US" w:eastAsia="ko-KR"/>
        </w:rPr>
        <w:t xml:space="preserve"> </w:t>
      </w:r>
      <w:proofErr w:type="gramStart"/>
      <w:r w:rsidR="00A84235" w:rsidRPr="00A84235">
        <w:rPr>
          <w:color w:val="FF0000"/>
        </w:rPr>
        <w:t>has</w:t>
      </w:r>
      <w:proofErr w:type="gramEnd"/>
      <w:r w:rsidR="00A84235" w:rsidRPr="00A84235">
        <w:rPr>
          <w:color w:val="FF0000"/>
        </w:rPr>
        <w:t xml:space="preserve"> the value given in </w:t>
      </w:r>
      <w:r w:rsidR="00A84235" w:rsidRPr="00A84235">
        <w:rPr>
          <w:color w:val="FF0000"/>
        </w:rPr>
        <w:fldChar w:fldCharType="begin"/>
      </w:r>
      <w:r w:rsidR="00A84235" w:rsidRPr="00A84235">
        <w:rPr>
          <w:color w:val="FF0000"/>
        </w:rPr>
        <w:instrText xml:space="preserve"> REF  RTF31343332303a205461626c65 \h</w:instrText>
      </w:r>
      <w:r w:rsidR="00A84235" w:rsidRPr="00A84235">
        <w:rPr>
          <w:color w:val="FF0000"/>
        </w:rPr>
      </w:r>
      <w:r w:rsidR="00A84235" w:rsidRPr="00A84235">
        <w:rPr>
          <w:color w:val="FF0000"/>
        </w:rPr>
        <w:fldChar w:fldCharType="separate"/>
      </w:r>
      <w:r w:rsidR="00A84235" w:rsidRPr="00A84235">
        <w:rPr>
          <w:color w:val="FF0000"/>
        </w:rPr>
        <w:t>Table 32-8 (Tone scaling factor and guard interval duration values for NGV fields)</w:t>
      </w:r>
      <w:r w:rsidR="00A84235" w:rsidRPr="00A84235">
        <w:rPr>
          <w:color w:val="FF0000"/>
        </w:rPr>
        <w:fldChar w:fldCharType="end"/>
      </w:r>
    </w:p>
    <w:p w:rsidR="00A84235" w:rsidRPr="00A84235" w:rsidRDefault="00CC59EC" w:rsidP="00A84235">
      <w:pPr>
        <w:rPr>
          <w:color w:val="FF0000"/>
          <w:sz w:val="24"/>
          <w:lang w:eastAsia="ko-KR"/>
        </w:rPr>
      </w:pPr>
      <m:oMath>
        <m:sSub>
          <m:sSubPr>
            <m:ctrlPr>
              <w:rPr>
                <w:rFonts w:ascii="Cambria Math" w:hAnsi="Cambria Math"/>
                <w:color w:val="FF0000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lang w:eastAsia="ko-KR"/>
              </w:rPr>
              <m:t>1</m:t>
            </m:r>
          </m:sub>
        </m:sSub>
      </m:oMath>
      <w:r w:rsidR="00A84235" w:rsidRPr="00A84235">
        <w:rPr>
          <w:color w:val="FF0000"/>
          <w:lang w:eastAsia="ko-KR"/>
        </w:rPr>
        <w:t xml:space="preserve">  </w:t>
      </w:r>
      <w:proofErr w:type="gramStart"/>
      <w:r w:rsidR="00A84235" w:rsidRPr="00A84235">
        <w:rPr>
          <w:color w:val="FF0000"/>
          <w:lang w:eastAsia="ko-KR"/>
        </w:rPr>
        <w:t>is</w:t>
      </w:r>
      <w:proofErr w:type="gramEnd"/>
      <w:r w:rsidR="00A84235" w:rsidRPr="00A84235">
        <w:rPr>
          <w:color w:val="FF0000"/>
          <w:lang w:eastAsia="ko-KR"/>
        </w:rPr>
        <w:t xml:space="preserve"> the second pilot value in the sequence defined in 17.3.5.10 (OFDM modulation)</w:t>
      </w:r>
      <w:r w:rsidR="00A84235">
        <w:rPr>
          <w:color w:val="FF0000"/>
          <w:lang w:eastAsia="ko-KR"/>
        </w:rPr>
        <w:t xml:space="preserve"> </w:t>
      </w:r>
      <w:r w:rsidR="00165123">
        <w:rPr>
          <w:color w:val="FF0000"/>
          <w:lang w:eastAsia="ko-KR"/>
        </w:rPr>
        <w:t xml:space="preserve"> </w:t>
      </w:r>
      <w:r w:rsidR="00A84235">
        <w:rPr>
          <w:color w:val="FF0000"/>
          <w:lang w:eastAsia="ko-KR"/>
        </w:rPr>
        <w:t>(#1116)</w:t>
      </w:r>
    </w:p>
    <w:p w:rsidR="00281F43" w:rsidRPr="00FD1013" w:rsidRDefault="00CC59EC">
      <w:pPr>
        <w:rPr>
          <w:color w:val="FF00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lang w:eastAsia="ko-KR"/>
                </w:rPr>
                <m:t>η</m:t>
              </m:r>
            </m:e>
            <m:sub>
              <m:r>
                <w:rPr>
                  <w:rFonts w:ascii="Cambria Math" w:eastAsia="맑은 고딕" w:hAnsi="Cambria Math"/>
                  <w:color w:val="FF0000"/>
                  <w:lang w:eastAsia="ko-KR"/>
                </w:rPr>
                <m:t>L-RSIG</m:t>
              </m:r>
            </m:sub>
          </m:sSub>
          <m:r>
            <w:rPr>
              <w:rFonts w:ascii="Cambria Math" w:eastAsia="맑은 고딕" w:hAnsi="Cambria Math"/>
              <w:color w:val="FF0000"/>
              <w:lang w:eastAsia="ko-KR"/>
            </w:rPr>
            <m:t>=1</m:t>
          </m:r>
        </m:oMath>
      </m:oMathPara>
    </w:p>
    <w:p w:rsidR="00FD1013" w:rsidRDefault="00FD1013">
      <w:pPr>
        <w:rPr>
          <w:b/>
          <w:color w:val="FF0000"/>
          <w:sz w:val="24"/>
        </w:rPr>
      </w:pPr>
    </w:p>
    <w:p w:rsidR="00165123" w:rsidRP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34</w:t>
      </w:r>
      <w:r w:rsidRPr="00165123">
        <w:rPr>
          <w:b/>
          <w:sz w:val="24"/>
        </w:rPr>
        <w:t xml:space="preserve"> NGV-SIG definition</w:t>
      </w:r>
    </w:p>
    <w:p w:rsidR="00165123" w:rsidRPr="00165123" w:rsidRDefault="00165123" w:rsidP="00165123">
      <w:pPr>
        <w:rPr>
          <w:sz w:val="20"/>
          <w:lang w:eastAsia="ko-KR"/>
        </w:rPr>
      </w:pPr>
      <w:r w:rsidRPr="00165123">
        <w:rPr>
          <w:sz w:val="20"/>
          <w:lang w:eastAsia="ko-KR"/>
        </w:rPr>
        <w:t>…</w:t>
      </w:r>
    </w:p>
    <w:p w:rsidR="00014744" w:rsidRPr="00165123" w:rsidRDefault="00014744">
      <w:pPr>
        <w:rPr>
          <w:b/>
          <w:sz w:val="24"/>
        </w:rPr>
      </w:pPr>
    </w:p>
    <w:p w:rsidR="00165123" w:rsidRP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4</w:t>
      </w:r>
      <w:r w:rsidRPr="00165123">
        <w:rPr>
          <w:b/>
          <w:color w:val="FF0000"/>
          <w:sz w:val="24"/>
        </w:rPr>
        <w:t>5</w:t>
      </w:r>
      <w:r w:rsidRPr="00165123">
        <w:rPr>
          <w:b/>
          <w:sz w:val="24"/>
        </w:rPr>
        <w:t xml:space="preserve"> RNGV-SIG definition</w:t>
      </w:r>
    </w:p>
    <w:p w:rsidR="00165123" w:rsidRDefault="00165123" w:rsidP="00165123">
      <w:pPr>
        <w:rPr>
          <w:sz w:val="20"/>
          <w:lang w:eastAsia="ko-KR"/>
        </w:rPr>
      </w:pPr>
      <w:r w:rsidRPr="00281F43">
        <w:rPr>
          <w:sz w:val="20"/>
          <w:lang w:eastAsia="ko-KR"/>
        </w:rPr>
        <w:t>…</w:t>
      </w:r>
    </w:p>
    <w:p w:rsidR="00165123" w:rsidRPr="00281F43" w:rsidRDefault="00165123" w:rsidP="00165123">
      <w:pPr>
        <w:rPr>
          <w:sz w:val="20"/>
          <w:lang w:eastAsia="ko-KR"/>
        </w:rPr>
      </w:pPr>
    </w:p>
    <w:p w:rsid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5</w:t>
      </w:r>
      <w:r w:rsidRPr="00165123">
        <w:rPr>
          <w:b/>
          <w:color w:val="FF0000"/>
          <w:sz w:val="24"/>
        </w:rPr>
        <w:t>6</w:t>
      </w:r>
      <w:r w:rsidRPr="00165123">
        <w:rPr>
          <w:b/>
          <w:sz w:val="24"/>
        </w:rPr>
        <w:t xml:space="preserve"> NGV-STF definition</w:t>
      </w:r>
    </w:p>
    <w:p w:rsidR="00165123" w:rsidRPr="00281F43" w:rsidRDefault="00165123" w:rsidP="00165123">
      <w:pPr>
        <w:rPr>
          <w:sz w:val="20"/>
          <w:lang w:eastAsia="ko-KR"/>
        </w:rPr>
      </w:pPr>
      <w:r w:rsidRPr="00281F43">
        <w:rPr>
          <w:sz w:val="20"/>
          <w:lang w:eastAsia="ko-KR"/>
        </w:rPr>
        <w:t>…</w:t>
      </w:r>
    </w:p>
    <w:p w:rsidR="00165123" w:rsidRDefault="00165123">
      <w:pPr>
        <w:rPr>
          <w:b/>
          <w:sz w:val="24"/>
        </w:rPr>
      </w:pPr>
    </w:p>
    <w:p w:rsid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6</w:t>
      </w:r>
      <w:r w:rsidRPr="00165123">
        <w:rPr>
          <w:b/>
          <w:color w:val="FF0000"/>
          <w:sz w:val="24"/>
        </w:rPr>
        <w:t>7</w:t>
      </w:r>
      <w:r w:rsidRPr="00165123">
        <w:rPr>
          <w:b/>
          <w:sz w:val="24"/>
        </w:rPr>
        <w:t xml:space="preserve"> NGV-LTF definition</w:t>
      </w:r>
    </w:p>
    <w:p w:rsidR="00165123" w:rsidRDefault="00165123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EC" w:rsidRDefault="00CC59EC">
      <w:r>
        <w:separator/>
      </w:r>
    </w:p>
  </w:endnote>
  <w:endnote w:type="continuationSeparator" w:id="0">
    <w:p w:rsidR="00CC59EC" w:rsidRDefault="00CC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20736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C74ED7">
      <w:rPr>
        <w:noProof/>
      </w:rPr>
      <w:t>3</w:t>
    </w:r>
    <w:r w:rsidR="00F1307E">
      <w:fldChar w:fldCharType="end"/>
    </w:r>
    <w:r w:rsidR="00F1307E">
      <w:tab/>
    </w:r>
    <w:r w:rsidR="00F3474C">
      <w:fldChar w:fldCharType="begin"/>
    </w:r>
    <w:r w:rsidR="00F3474C">
      <w:instrText xml:space="preserve"> COMMENTS  \* MERGEFORMAT </w:instrText>
    </w:r>
    <w:r w:rsidR="00F3474C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F3474C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EC" w:rsidRDefault="00CC59EC">
      <w:r>
        <w:separator/>
      </w:r>
    </w:p>
  </w:footnote>
  <w:footnote w:type="continuationSeparator" w:id="0">
    <w:p w:rsidR="00CC59EC" w:rsidRDefault="00CC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4C236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9E69E0">
        <w:t>0025</w:t>
      </w:r>
      <w:r w:rsidR="00F1307E">
        <w:t>r</w:t>
      </w:r>
    </w:fldSimple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2729D"/>
    <w:rsid w:val="00165123"/>
    <w:rsid w:val="0017628B"/>
    <w:rsid w:val="001805C6"/>
    <w:rsid w:val="001D723B"/>
    <w:rsid w:val="00207366"/>
    <w:rsid w:val="0021308F"/>
    <w:rsid w:val="0024514E"/>
    <w:rsid w:val="00281F43"/>
    <w:rsid w:val="0029020B"/>
    <w:rsid w:val="002A1DC6"/>
    <w:rsid w:val="002C5C80"/>
    <w:rsid w:val="002D06C1"/>
    <w:rsid w:val="002D44BE"/>
    <w:rsid w:val="002E003D"/>
    <w:rsid w:val="002F653F"/>
    <w:rsid w:val="003829AB"/>
    <w:rsid w:val="003A4608"/>
    <w:rsid w:val="00442037"/>
    <w:rsid w:val="004B064B"/>
    <w:rsid w:val="004C236B"/>
    <w:rsid w:val="004C61D6"/>
    <w:rsid w:val="005434A4"/>
    <w:rsid w:val="00566139"/>
    <w:rsid w:val="005769FE"/>
    <w:rsid w:val="005851A6"/>
    <w:rsid w:val="00596E5C"/>
    <w:rsid w:val="005A11B8"/>
    <w:rsid w:val="005A4B71"/>
    <w:rsid w:val="005A665E"/>
    <w:rsid w:val="005C37BC"/>
    <w:rsid w:val="005F2C09"/>
    <w:rsid w:val="00606284"/>
    <w:rsid w:val="00610A14"/>
    <w:rsid w:val="0062440B"/>
    <w:rsid w:val="00637A98"/>
    <w:rsid w:val="00664519"/>
    <w:rsid w:val="006660FB"/>
    <w:rsid w:val="00674903"/>
    <w:rsid w:val="00684D68"/>
    <w:rsid w:val="006C0727"/>
    <w:rsid w:val="006C2BB3"/>
    <w:rsid w:val="006D0844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85056"/>
    <w:rsid w:val="008C3D45"/>
    <w:rsid w:val="009033B9"/>
    <w:rsid w:val="00917C89"/>
    <w:rsid w:val="00920E8A"/>
    <w:rsid w:val="00933021"/>
    <w:rsid w:val="00941641"/>
    <w:rsid w:val="00963E0A"/>
    <w:rsid w:val="009A37C4"/>
    <w:rsid w:val="009A5A57"/>
    <w:rsid w:val="009E69E0"/>
    <w:rsid w:val="009F2FBC"/>
    <w:rsid w:val="00A01E83"/>
    <w:rsid w:val="00A34036"/>
    <w:rsid w:val="00A416B3"/>
    <w:rsid w:val="00A50CE4"/>
    <w:rsid w:val="00A84235"/>
    <w:rsid w:val="00A922A5"/>
    <w:rsid w:val="00AA427C"/>
    <w:rsid w:val="00AB3A35"/>
    <w:rsid w:val="00AE658D"/>
    <w:rsid w:val="00AE71E5"/>
    <w:rsid w:val="00B01B7F"/>
    <w:rsid w:val="00B029D0"/>
    <w:rsid w:val="00B23429"/>
    <w:rsid w:val="00B243B4"/>
    <w:rsid w:val="00B27CF0"/>
    <w:rsid w:val="00B4561B"/>
    <w:rsid w:val="00B50218"/>
    <w:rsid w:val="00B563B1"/>
    <w:rsid w:val="00B74A74"/>
    <w:rsid w:val="00BD24E5"/>
    <w:rsid w:val="00BD3A6E"/>
    <w:rsid w:val="00BE68C2"/>
    <w:rsid w:val="00C74ED7"/>
    <w:rsid w:val="00CA09B2"/>
    <w:rsid w:val="00CC59EC"/>
    <w:rsid w:val="00D75FB9"/>
    <w:rsid w:val="00D96B8C"/>
    <w:rsid w:val="00DC5A7B"/>
    <w:rsid w:val="00DE774A"/>
    <w:rsid w:val="00DF1A43"/>
    <w:rsid w:val="00E43A69"/>
    <w:rsid w:val="00E52DDF"/>
    <w:rsid w:val="00E71648"/>
    <w:rsid w:val="00EA0200"/>
    <w:rsid w:val="00EB364E"/>
    <w:rsid w:val="00EC06C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character" w:styleId="a9">
    <w:name w:val="Placeholder Text"/>
    <w:basedOn w:val="a0"/>
    <w:uiPriority w:val="99"/>
    <w:semiHidden/>
    <w:rsid w:val="00E5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AFBF-5EC9-4EA4-AD88-F31C5EBA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207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9</cp:revision>
  <dcterms:created xsi:type="dcterms:W3CDTF">2020-12-28T23:30:00Z</dcterms:created>
  <dcterms:modified xsi:type="dcterms:W3CDTF">2021-01-11T06:49:00Z</dcterms:modified>
</cp:coreProperties>
</file>