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466"/>
        <w:gridCol w:w="3412"/>
        <w:gridCol w:w="1265"/>
        <w:gridCol w:w="209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C5328D">
            <w:pPr>
              <w:pStyle w:val="T2"/>
            </w:pPr>
            <w:r>
              <w:t>[</w:t>
            </w:r>
            <w:r w:rsidR="00F9106E">
              <w:t>The Comment re</w:t>
            </w:r>
            <w:r w:rsidR="00F1649F">
              <w:t>s</w:t>
            </w:r>
            <w:r w:rsidR="00F9106E">
              <w:t>olution for</w:t>
            </w:r>
            <w:r w:rsidR="00014744">
              <w:t xml:space="preserve"> </w:t>
            </w:r>
            <w:r w:rsidR="00C5328D">
              <w:rPr>
                <w:rFonts w:hint="eastAsia"/>
                <w:lang w:eastAsia="ko-KR"/>
              </w:rPr>
              <w:t>CID 1527,1800, and 1801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5D1910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F5075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5D1910">
              <w:rPr>
                <w:b w:val="0"/>
                <w:sz w:val="20"/>
              </w:rPr>
              <w:t>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66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Dongguk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Lim</w:t>
            </w:r>
          </w:p>
        </w:tc>
        <w:tc>
          <w:tcPr>
            <w:tcW w:w="1466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</w:t>
            </w:r>
            <w:r>
              <w:rPr>
                <w:b w:val="0"/>
                <w:sz w:val="20"/>
                <w:lang w:eastAsia="ko-KR"/>
              </w:rPr>
              <w:t xml:space="preserve"> Electronics</w:t>
            </w:r>
          </w:p>
        </w:tc>
        <w:tc>
          <w:tcPr>
            <w:tcW w:w="3412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20"/>
                <w:lang w:eastAsia="ko-KR"/>
              </w:rPr>
              <w:t>Seoch-gu</w:t>
            </w:r>
            <w:proofErr w:type="spellEnd"/>
            <w:r>
              <w:rPr>
                <w:rFonts w:hint="eastAsia"/>
                <w:b w:val="0"/>
                <w:sz w:val="20"/>
                <w:lang w:eastAsia="ko-KR"/>
              </w:rPr>
              <w:t>, Seoul, Korea</w:t>
            </w:r>
          </w:p>
        </w:tc>
        <w:tc>
          <w:tcPr>
            <w:tcW w:w="1265" w:type="dxa"/>
            <w:vAlign w:val="center"/>
          </w:tcPr>
          <w:p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F71A28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dongguk.lim@lge.com</w:t>
            </w:r>
          </w:p>
        </w:tc>
      </w:tr>
      <w:tr w:rsidR="00CA09B2" w:rsidTr="00F71A2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6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1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9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07E" w:rsidRDefault="00F1307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1307E" w:rsidRDefault="00F1307E" w:rsidP="00F71A28">
                            <w:pPr>
                              <w:jc w:val="both"/>
                            </w:pPr>
                            <w:r>
                              <w:t xml:space="preserve">This submission proposes resolutions for </w:t>
                            </w:r>
                            <w:proofErr w:type="spellStart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 w:rsidR="00FA6754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C5328D">
                              <w:rPr>
                                <w:lang w:eastAsia="ko-KR"/>
                              </w:rPr>
                              <w:t>3</w:t>
                            </w:r>
                            <w:r w:rsidR="00FA6754">
                              <w:rPr>
                                <w:lang w:eastAsia="ko-KR"/>
                              </w:rPr>
                              <w:t xml:space="preserve"> </w:t>
                            </w:r>
                            <w:proofErr w:type="gramStart"/>
                            <w:r>
                              <w:t>CID</w:t>
                            </w:r>
                            <w:r w:rsidR="00FA6754">
                              <w:t xml:space="preserve"> :</w:t>
                            </w:r>
                            <w:proofErr w:type="gramEnd"/>
                            <w:r w:rsidR="00C5328D">
                              <w:t xml:space="preserve"> 1527,</w:t>
                            </w:r>
                            <w:r w:rsidR="00FA6754">
                              <w:t xml:space="preserve"> 1800, </w:t>
                            </w:r>
                            <w:r w:rsidR="00ED5832">
                              <w:t xml:space="preserve">and </w:t>
                            </w:r>
                            <w:r w:rsidR="00FA6754">
                              <w:t>1801</w:t>
                            </w:r>
                            <w:r>
                              <w:t xml:space="preserve"> </w:t>
                            </w:r>
                          </w:p>
                          <w:p w:rsidR="00E43A69" w:rsidRPr="00FA6754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Default="00E43A69" w:rsidP="00F9106E">
                            <w:pPr>
                              <w:jc w:val="both"/>
                            </w:pPr>
                          </w:p>
                          <w:p w:rsidR="00E43A69" w:rsidRPr="00C5328D" w:rsidRDefault="00E43A69" w:rsidP="00F9106E">
                            <w:pPr>
                              <w:jc w:val="both"/>
                            </w:pP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:rsidR="00F1307E" w:rsidRPr="00F9106E" w:rsidRDefault="00F1307E" w:rsidP="00F9106E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:rsidR="00F1307E" w:rsidRDefault="00F1307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:rsidR="00C34B1E" w:rsidRDefault="00C34B1E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  <w:r w:rsidR="00113283">
                              <w:t>R</w:t>
                            </w:r>
                            <w:r>
                              <w:t>esolution and document link updated</w:t>
                            </w:r>
                          </w:p>
                          <w:p w:rsidR="00113283" w:rsidRDefault="00113283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Rev 2: </w:t>
                            </w:r>
                            <w:r>
                              <w:rPr>
                                <w:lang w:eastAsia="ko-KR"/>
                              </w:rPr>
                              <w:t>Reflect the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comments</w:t>
                            </w:r>
                          </w:p>
                          <w:p w:rsidR="00F1307E" w:rsidRDefault="00F130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1307E" w:rsidRDefault="00F1307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1307E" w:rsidRDefault="00F1307E" w:rsidP="00F71A28">
                      <w:pPr>
                        <w:jc w:val="both"/>
                      </w:pPr>
                      <w:r>
                        <w:t xml:space="preserve">This submission proposes resolutions for </w:t>
                      </w:r>
                      <w:proofErr w:type="spellStart"/>
                      <w:r w:rsidR="00FA6754"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 w:rsidR="00FA6754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C5328D">
                        <w:rPr>
                          <w:lang w:eastAsia="ko-KR"/>
                        </w:rPr>
                        <w:t>3</w:t>
                      </w:r>
                      <w:r w:rsidR="00FA6754">
                        <w:rPr>
                          <w:lang w:eastAsia="ko-KR"/>
                        </w:rPr>
                        <w:t xml:space="preserve"> </w:t>
                      </w:r>
                      <w:proofErr w:type="gramStart"/>
                      <w:r>
                        <w:t>CID</w:t>
                      </w:r>
                      <w:r w:rsidR="00FA6754">
                        <w:t xml:space="preserve"> :</w:t>
                      </w:r>
                      <w:proofErr w:type="gramEnd"/>
                      <w:r w:rsidR="00C5328D">
                        <w:t xml:space="preserve"> 1527,</w:t>
                      </w:r>
                      <w:r w:rsidR="00FA6754">
                        <w:t xml:space="preserve"> 1800, </w:t>
                      </w:r>
                      <w:r w:rsidR="00ED5832">
                        <w:t xml:space="preserve">and </w:t>
                      </w:r>
                      <w:r w:rsidR="00FA6754">
                        <w:t>1801</w:t>
                      </w:r>
                      <w:r>
                        <w:t xml:space="preserve"> </w:t>
                      </w:r>
                    </w:p>
                    <w:p w:rsidR="00E43A69" w:rsidRPr="00FA6754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Default="00E43A69" w:rsidP="00F9106E">
                      <w:pPr>
                        <w:jc w:val="both"/>
                      </w:pPr>
                    </w:p>
                    <w:p w:rsidR="00E43A69" w:rsidRPr="00C5328D" w:rsidRDefault="00E43A69" w:rsidP="00F9106E">
                      <w:pPr>
                        <w:jc w:val="both"/>
                      </w:pPr>
                    </w:p>
                    <w:p w:rsidR="00F1307E" w:rsidRPr="00F9106E" w:rsidRDefault="00F1307E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:rsidR="00F1307E" w:rsidRPr="00F9106E" w:rsidRDefault="00F1307E" w:rsidP="00F9106E">
                      <w:pPr>
                        <w:jc w:val="both"/>
                      </w:pPr>
                      <w:bookmarkStart w:id="1" w:name="_GoBack"/>
                      <w:bookmarkEnd w:id="1"/>
                    </w:p>
                    <w:p w:rsidR="00F1307E" w:rsidRDefault="00F1307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:rsidR="00C34B1E" w:rsidRDefault="00C34B1E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  <w:r w:rsidR="00113283">
                        <w:t>R</w:t>
                      </w:r>
                      <w:r>
                        <w:t>esolution and document link updated</w:t>
                      </w:r>
                    </w:p>
                    <w:p w:rsidR="00113283" w:rsidRDefault="00113283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Rev 2: </w:t>
                      </w:r>
                      <w:r>
                        <w:rPr>
                          <w:lang w:eastAsia="ko-KR"/>
                        </w:rPr>
                        <w:t>Reflect the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comments</w:t>
                      </w:r>
                    </w:p>
                    <w:p w:rsidR="00F1307E" w:rsidRDefault="00F130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>
      <w:r>
        <w:br w:type="page"/>
      </w:r>
    </w:p>
    <w:p w:rsidR="00C5328D" w:rsidRDefault="00C5328D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CID 1527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5"/>
        <w:gridCol w:w="807"/>
        <w:gridCol w:w="1014"/>
        <w:gridCol w:w="1485"/>
        <w:gridCol w:w="1440"/>
        <w:gridCol w:w="3889"/>
      </w:tblGrid>
      <w:tr w:rsidR="00C5328D" w:rsidRPr="00C5328D" w:rsidTr="00C5328D">
        <w:trPr>
          <w:trHeight w:val="760"/>
        </w:trPr>
        <w:tc>
          <w:tcPr>
            <w:tcW w:w="822" w:type="dxa"/>
            <w:hideMark/>
          </w:tcPr>
          <w:p w:rsidR="00C5328D" w:rsidRPr="00C5328D" w:rsidRDefault="00C5328D">
            <w:pPr>
              <w:rPr>
                <w:b/>
                <w:bCs/>
                <w:lang w:val="en-US" w:eastAsia="ko-KR"/>
              </w:rPr>
            </w:pPr>
            <w:r w:rsidRPr="00C5328D"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81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Page</w:t>
            </w:r>
          </w:p>
        </w:tc>
        <w:tc>
          <w:tcPr>
            <w:tcW w:w="1166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10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06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2165" w:type="dxa"/>
            <w:hideMark/>
          </w:tcPr>
          <w:p w:rsidR="00C5328D" w:rsidRPr="00C5328D" w:rsidRDefault="00C5328D">
            <w:pPr>
              <w:rPr>
                <w:b/>
                <w:bCs/>
                <w:lang w:eastAsia="ko-KR"/>
              </w:rPr>
            </w:pPr>
            <w:r w:rsidRPr="00C5328D">
              <w:rPr>
                <w:b/>
                <w:bCs/>
                <w:lang w:eastAsia="ko-KR"/>
              </w:rPr>
              <w:t>Resolution</w:t>
            </w:r>
          </w:p>
        </w:tc>
      </w:tr>
      <w:tr w:rsidR="00C5328D" w:rsidRPr="00C5328D" w:rsidTr="00C5328D">
        <w:trPr>
          <w:trHeight w:val="507"/>
        </w:trPr>
        <w:tc>
          <w:tcPr>
            <w:tcW w:w="822" w:type="dxa"/>
            <w:hideMark/>
          </w:tcPr>
          <w:p w:rsidR="00C5328D" w:rsidRPr="00C5328D" w:rsidRDefault="00C5328D" w:rsidP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1527</w:t>
            </w:r>
          </w:p>
        </w:tc>
        <w:tc>
          <w:tcPr>
            <w:tcW w:w="981" w:type="dxa"/>
            <w:hideMark/>
          </w:tcPr>
          <w:p w:rsidR="00C5328D" w:rsidRPr="00C5328D" w:rsidRDefault="00C5328D" w:rsidP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44.35</w:t>
            </w:r>
          </w:p>
        </w:tc>
        <w:tc>
          <w:tcPr>
            <w:tcW w:w="1166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32.3.2.2</w:t>
            </w:r>
          </w:p>
        </w:tc>
        <w:tc>
          <w:tcPr>
            <w:tcW w:w="2105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r w:rsidRPr="00C5328D">
              <w:rPr>
                <w:lang w:eastAsia="ko-KR"/>
              </w:rPr>
              <w:t>MCS range is 0 to 10.</w:t>
            </w:r>
          </w:p>
        </w:tc>
        <w:tc>
          <w:tcPr>
            <w:tcW w:w="2065" w:type="dxa"/>
            <w:hideMark/>
          </w:tcPr>
          <w:p w:rsidR="00C5328D" w:rsidRPr="00C5328D" w:rsidRDefault="00C5328D">
            <w:pPr>
              <w:rPr>
                <w:lang w:eastAsia="ko-KR"/>
              </w:rPr>
            </w:pPr>
            <w:proofErr w:type="gramStart"/>
            <w:r w:rsidRPr="00C5328D">
              <w:rPr>
                <w:lang w:eastAsia="ko-KR"/>
              </w:rPr>
              <w:t>change</w:t>
            </w:r>
            <w:proofErr w:type="gramEnd"/>
            <w:r w:rsidRPr="00C5328D">
              <w:rPr>
                <w:lang w:eastAsia="ko-KR"/>
              </w:rPr>
              <w:t xml:space="preserve"> "range 0 to 9" to "range 0 to 10".</w:t>
            </w:r>
          </w:p>
        </w:tc>
        <w:tc>
          <w:tcPr>
            <w:tcW w:w="2165" w:type="dxa"/>
            <w:hideMark/>
          </w:tcPr>
          <w:p w:rsidR="00C34B1E" w:rsidRDefault="00C34B1E" w:rsidP="00C34B1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 xml:space="preserve">evised </w:t>
            </w:r>
          </w:p>
          <w:p w:rsidR="00C34B1E" w:rsidRDefault="00C34B1E" w:rsidP="00C34B1E">
            <w:pPr>
              <w:rPr>
                <w:lang w:eastAsia="ko-KR"/>
              </w:rPr>
            </w:pPr>
          </w:p>
          <w:p w:rsidR="00C34B1E" w:rsidRDefault="00C34B1E" w:rsidP="00C34B1E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The similar comments were resolved in the 11-20/1945r3. Please refer to the resolution in </w:t>
            </w:r>
            <w:r w:rsidRPr="00CC7701">
              <w:rPr>
                <w:lang w:eastAsia="ko-KR"/>
              </w:rPr>
              <w:t>https://mentor.ieee.org/802.11/dcn/20/11-20-1945-03-00bd-resolutions-to-32-3-5-ngv-modulation-and-coding-schemes.docx</w:t>
            </w:r>
          </w:p>
          <w:p w:rsidR="00C34B1E" w:rsidRPr="00CC7701" w:rsidRDefault="00C34B1E" w:rsidP="00C34B1E">
            <w:pPr>
              <w:rPr>
                <w:lang w:eastAsia="ko-KR"/>
              </w:rPr>
            </w:pPr>
          </w:p>
          <w:p w:rsidR="00120AD1" w:rsidRPr="00C5328D" w:rsidRDefault="00C34B1E" w:rsidP="00C34B1E">
            <w:pPr>
              <w:rPr>
                <w:lang w:eastAsia="ko-KR"/>
              </w:rPr>
            </w:pPr>
            <w:proofErr w:type="spellStart"/>
            <w:r w:rsidRPr="00CC7701">
              <w:rPr>
                <w:lang w:eastAsia="ko-KR"/>
              </w:rPr>
              <w:t>TGbd</w:t>
            </w:r>
            <w:proofErr w:type="spellEnd"/>
            <w:r w:rsidRPr="00CC7701">
              <w:rPr>
                <w:lang w:eastAsia="ko-KR"/>
              </w:rPr>
              <w:t xml:space="preserve"> Editor: please adopt the same resolution for CIDs </w:t>
            </w:r>
            <w:r w:rsidRPr="00CC7701">
              <w:rPr>
                <w:lang w:val="en-US"/>
              </w:rPr>
              <w:t>1304, 1155, 1631, 1173, 1548 and 795 in https://mentor.ieee.org/802.11/dcn/20/11-20-1945-03-00bd-resolutions-to-32-3-5-ngv-modulation-and-coding-schemes.docx.</w:t>
            </w:r>
          </w:p>
        </w:tc>
      </w:tr>
    </w:tbl>
    <w:p w:rsidR="00C5328D" w:rsidRDefault="00C5328D" w:rsidP="00C5328D">
      <w:pPr>
        <w:rPr>
          <w:lang w:eastAsia="ko-KR"/>
        </w:rPr>
      </w:pPr>
    </w:p>
    <w:p w:rsidR="00F9106E" w:rsidRDefault="00014744" w:rsidP="007250D7">
      <w:pPr>
        <w:pStyle w:val="2"/>
        <w:rPr>
          <w:lang w:eastAsia="ko-KR"/>
        </w:rPr>
      </w:pPr>
      <w:r>
        <w:rPr>
          <w:rFonts w:hint="eastAsia"/>
          <w:lang w:eastAsia="ko-KR"/>
        </w:rPr>
        <w:t xml:space="preserve">CID </w:t>
      </w:r>
      <w:r w:rsidR="00C5328D">
        <w:rPr>
          <w:lang w:eastAsia="ko-KR"/>
        </w:rPr>
        <w:t>1800, 1801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3"/>
        <w:gridCol w:w="803"/>
        <w:gridCol w:w="935"/>
        <w:gridCol w:w="1586"/>
        <w:gridCol w:w="1424"/>
        <w:gridCol w:w="3889"/>
      </w:tblGrid>
      <w:tr w:rsidR="00FA6754" w:rsidRPr="00FA6754" w:rsidTr="00FA6754">
        <w:trPr>
          <w:trHeight w:val="765"/>
        </w:trPr>
        <w:tc>
          <w:tcPr>
            <w:tcW w:w="820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CID</w:t>
            </w:r>
          </w:p>
        </w:tc>
        <w:tc>
          <w:tcPr>
            <w:tcW w:w="978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Page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Clause</w:t>
            </w:r>
          </w:p>
        </w:tc>
        <w:tc>
          <w:tcPr>
            <w:tcW w:w="2192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Comment</w:t>
            </w:r>
          </w:p>
        </w:tc>
        <w:tc>
          <w:tcPr>
            <w:tcW w:w="2049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Proposed Change</w:t>
            </w:r>
          </w:p>
        </w:tc>
        <w:tc>
          <w:tcPr>
            <w:tcW w:w="2152" w:type="dxa"/>
            <w:hideMark/>
          </w:tcPr>
          <w:p w:rsidR="00FA6754" w:rsidRPr="00FA6754" w:rsidRDefault="00FA6754">
            <w:pPr>
              <w:rPr>
                <w:b/>
                <w:bCs/>
              </w:rPr>
            </w:pPr>
            <w:r w:rsidRPr="00FA6754">
              <w:rPr>
                <w:b/>
                <w:bCs/>
              </w:rPr>
              <w:t>Resolution</w:t>
            </w:r>
          </w:p>
        </w:tc>
      </w:tr>
      <w:tr w:rsidR="00FA6754" w:rsidRPr="00FA6754" w:rsidTr="00FA6754">
        <w:trPr>
          <w:trHeight w:val="3574"/>
        </w:trPr>
        <w:tc>
          <w:tcPr>
            <w:tcW w:w="820" w:type="dxa"/>
            <w:hideMark/>
          </w:tcPr>
          <w:p w:rsidR="00FA6754" w:rsidRPr="00FA6754" w:rsidRDefault="00FA6754" w:rsidP="00FA6754">
            <w:r w:rsidRPr="00FA6754">
              <w:t>1800</w:t>
            </w:r>
          </w:p>
        </w:tc>
        <w:tc>
          <w:tcPr>
            <w:tcW w:w="978" w:type="dxa"/>
            <w:hideMark/>
          </w:tcPr>
          <w:p w:rsidR="00FA6754" w:rsidRPr="00FA6754" w:rsidRDefault="00FA6754" w:rsidP="00FA6754">
            <w:r w:rsidRPr="00FA6754">
              <w:t>51.62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r w:rsidRPr="00FA6754">
              <w:t>32.3.2</w:t>
            </w:r>
          </w:p>
        </w:tc>
        <w:tc>
          <w:tcPr>
            <w:tcW w:w="2192" w:type="dxa"/>
            <w:hideMark/>
          </w:tcPr>
          <w:p w:rsidR="00FA6754" w:rsidRPr="00FA6754" w:rsidRDefault="00FA6754"/>
        </w:tc>
        <w:tc>
          <w:tcPr>
            <w:tcW w:w="2049" w:type="dxa"/>
            <w:hideMark/>
          </w:tcPr>
          <w:p w:rsidR="00FA6754" w:rsidRPr="00FA6754" w:rsidRDefault="00FA6754">
            <w:proofErr w:type="gramStart"/>
            <w:r w:rsidRPr="00FA6754">
              <w:t>duration</w:t>
            </w:r>
            <w:proofErr w:type="gramEnd"/>
            <w:r w:rsidRPr="00FA6754">
              <w:t xml:space="preserve"> value in each OFDM symbol should be fully readable.</w:t>
            </w:r>
          </w:p>
        </w:tc>
        <w:tc>
          <w:tcPr>
            <w:tcW w:w="2152" w:type="dxa"/>
            <w:hideMark/>
          </w:tcPr>
          <w:p w:rsidR="00FA6754" w:rsidRDefault="00FA6754">
            <w:r>
              <w:t>Rejected</w:t>
            </w:r>
          </w:p>
          <w:p w:rsidR="00FA6754" w:rsidRDefault="00FA6754"/>
          <w:p w:rsidR="00FA6754" w:rsidRPr="00FA6754" w:rsidRDefault="00FA6754" w:rsidP="00FA6754">
            <w:r w:rsidRPr="00FA6754">
              <w:t xml:space="preserve">The duration of the LTF symbol depending on the LTF </w:t>
            </w:r>
            <w:r>
              <w:t>format used</w:t>
            </w:r>
            <w:r w:rsidRPr="00FA6754">
              <w:t xml:space="preserve"> is defined in table 32-6. So, by using this table, we can calculate the duration of the LTF symbol according to </w:t>
            </w:r>
            <w:r>
              <w:t xml:space="preserve">the </w:t>
            </w:r>
            <w:r w:rsidRPr="00FA6754">
              <w:t xml:space="preserve">LTF </w:t>
            </w:r>
            <w:r>
              <w:t>format</w:t>
            </w:r>
            <w:r w:rsidRPr="00FA6754">
              <w:t xml:space="preserve"> </w:t>
            </w:r>
            <w:r>
              <w:t xml:space="preserve">used in transmission. </w:t>
            </w:r>
          </w:p>
        </w:tc>
      </w:tr>
      <w:tr w:rsidR="00FA6754" w:rsidRPr="00FA6754" w:rsidTr="00FA6754">
        <w:trPr>
          <w:trHeight w:val="510"/>
        </w:trPr>
        <w:tc>
          <w:tcPr>
            <w:tcW w:w="820" w:type="dxa"/>
            <w:hideMark/>
          </w:tcPr>
          <w:p w:rsidR="00FA6754" w:rsidRPr="00FA6754" w:rsidRDefault="00FA6754" w:rsidP="00FA6754">
            <w:r w:rsidRPr="00FA6754">
              <w:t>1801</w:t>
            </w:r>
          </w:p>
        </w:tc>
        <w:tc>
          <w:tcPr>
            <w:tcW w:w="978" w:type="dxa"/>
            <w:hideMark/>
          </w:tcPr>
          <w:p w:rsidR="00FA6754" w:rsidRPr="00FA6754" w:rsidRDefault="00FA6754" w:rsidP="00FA6754">
            <w:r w:rsidRPr="00FA6754">
              <w:t>52.32</w:t>
            </w:r>
          </w:p>
        </w:tc>
        <w:tc>
          <w:tcPr>
            <w:tcW w:w="1094" w:type="dxa"/>
            <w:hideMark/>
          </w:tcPr>
          <w:p w:rsidR="00FA6754" w:rsidRPr="00FA6754" w:rsidRDefault="00FA6754">
            <w:r w:rsidRPr="00FA6754">
              <w:t>32.3.2</w:t>
            </w:r>
          </w:p>
        </w:tc>
        <w:tc>
          <w:tcPr>
            <w:tcW w:w="2192" w:type="dxa"/>
            <w:hideMark/>
          </w:tcPr>
          <w:p w:rsidR="00FA6754" w:rsidRPr="00FA6754" w:rsidRDefault="00FA6754">
            <w:r w:rsidRPr="00FA6754">
              <w:t>terms to be used consistently</w:t>
            </w:r>
          </w:p>
        </w:tc>
        <w:tc>
          <w:tcPr>
            <w:tcW w:w="2049" w:type="dxa"/>
            <w:hideMark/>
          </w:tcPr>
          <w:p w:rsidR="00FA6754" w:rsidRPr="00FA6754" w:rsidRDefault="00FA6754">
            <w:r w:rsidRPr="00FA6754">
              <w:t>"non-NGV packets" should be "non-NGV PPDU"</w:t>
            </w:r>
          </w:p>
        </w:tc>
        <w:tc>
          <w:tcPr>
            <w:tcW w:w="2152" w:type="dxa"/>
            <w:hideMark/>
          </w:tcPr>
          <w:p w:rsidR="00FA6754" w:rsidRDefault="00F83FCC">
            <w:pPr>
              <w:rPr>
                <w:lang w:eastAsia="ko-KR"/>
              </w:rPr>
            </w:pPr>
            <w:r>
              <w:rPr>
                <w:lang w:eastAsia="ko-KR"/>
              </w:rPr>
              <w:t>Revised</w:t>
            </w:r>
            <w:r w:rsidR="00FA6754">
              <w:rPr>
                <w:rFonts w:hint="eastAsia"/>
                <w:lang w:eastAsia="ko-KR"/>
              </w:rPr>
              <w:t xml:space="preserve">. </w:t>
            </w:r>
          </w:p>
          <w:p w:rsidR="00120AD1" w:rsidRDefault="00120AD1">
            <w:pPr>
              <w:rPr>
                <w:lang w:eastAsia="ko-KR"/>
              </w:rPr>
            </w:pPr>
          </w:p>
          <w:p w:rsidR="00120AD1" w:rsidRPr="00FA6754" w:rsidRDefault="00120AD1" w:rsidP="00C34B1E">
            <w:pPr>
              <w:rPr>
                <w:lang w:eastAsia="ko-KR"/>
              </w:rPr>
            </w:pPr>
            <w:proofErr w:type="spellStart"/>
            <w:r w:rsidRPr="009304A6">
              <w:rPr>
                <w:lang w:eastAsia="ko-KR"/>
              </w:rPr>
              <w:t>TGbd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 w:rsidR="00C34B1E" w:rsidRPr="00C34B1E">
              <w:rPr>
                <w:lang w:eastAsia="ko-KR"/>
              </w:rPr>
              <w:t>Incorporate the changes in https://mentor.ieee.org/802.11/dcn/21/11-21-0020-0</w:t>
            </w:r>
            <w:r w:rsidR="00AF1384">
              <w:rPr>
                <w:lang w:eastAsia="ko-KR"/>
              </w:rPr>
              <w:t>2</w:t>
            </w:r>
            <w:r w:rsidR="00C34B1E" w:rsidRPr="00C34B1E">
              <w:rPr>
                <w:lang w:eastAsia="ko-KR"/>
              </w:rPr>
              <w:t>-00bd-the-comment-resolution-for-cid-1527-1800-and-1801.docx</w:t>
            </w:r>
          </w:p>
        </w:tc>
      </w:tr>
    </w:tbl>
    <w:p w:rsidR="00F9106E" w:rsidRPr="00FA6754" w:rsidRDefault="00F9106E"/>
    <w:p w:rsidR="00684D68" w:rsidRDefault="00684D68" w:rsidP="00B50218">
      <w:pPr>
        <w:rPr>
          <w:lang w:eastAsia="ko-KR"/>
        </w:rPr>
      </w:pPr>
    </w:p>
    <w:p w:rsidR="00C5328D" w:rsidRDefault="00C5328D" w:rsidP="00B50218">
      <w:pPr>
        <w:rPr>
          <w:lang w:eastAsia="ko-KR"/>
        </w:rPr>
      </w:pPr>
    </w:p>
    <w:p w:rsidR="00120AD1" w:rsidRDefault="00120AD1" w:rsidP="00120AD1">
      <w:pPr>
        <w:rPr>
          <w:lang w:eastAsia="ko-KR"/>
        </w:rPr>
      </w:pPr>
      <w:proofErr w:type="gramStart"/>
      <w:r>
        <w:rPr>
          <w:lang w:eastAsia="ko-KR"/>
        </w:rPr>
        <w:t>Propose :</w:t>
      </w:r>
      <w:proofErr w:type="gramEnd"/>
      <w:r>
        <w:rPr>
          <w:lang w:eastAsia="ko-KR"/>
        </w:rPr>
        <w:t xml:space="preserve"> </w:t>
      </w:r>
    </w:p>
    <w:p w:rsidR="00120AD1" w:rsidRDefault="00120AD1" w:rsidP="00120AD1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lastRenderedPageBreak/>
        <w:t>TG</w:t>
      </w:r>
      <w:r>
        <w:rPr>
          <w:b/>
          <w:i/>
          <w:highlight w:val="yellow"/>
          <w:lang w:eastAsia="ko-KR"/>
        </w:rPr>
        <w:t>bd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sentence of L32, P52 as follows </w:t>
      </w:r>
    </w:p>
    <w:p w:rsidR="00014744" w:rsidRPr="00120AD1" w:rsidRDefault="00014744">
      <w:pPr>
        <w:rPr>
          <w:sz w:val="24"/>
        </w:rPr>
      </w:pPr>
    </w:p>
    <w:p w:rsidR="00120AD1" w:rsidRPr="00120AD1" w:rsidRDefault="00120AD1" w:rsidP="00120AD1">
      <w:pPr>
        <w:rPr>
          <w:sz w:val="24"/>
        </w:rPr>
      </w:pPr>
      <w:r w:rsidRPr="00120AD1">
        <w:rPr>
          <w:sz w:val="24"/>
        </w:rPr>
        <w:t xml:space="preserve">In non-NGV </w:t>
      </w:r>
      <w:r w:rsidRPr="00120AD1">
        <w:rPr>
          <w:strike/>
          <w:color w:val="FF0000"/>
          <w:sz w:val="24"/>
        </w:rPr>
        <w:t>packets</w:t>
      </w:r>
      <w:r>
        <w:rPr>
          <w:color w:val="FF0000"/>
          <w:sz w:val="24"/>
        </w:rPr>
        <w:t xml:space="preserve"> PPDU</w:t>
      </w:r>
      <w:r w:rsidR="00F83FCC">
        <w:rPr>
          <w:rFonts w:hint="eastAsia"/>
          <w:color w:val="FF0000"/>
          <w:sz w:val="24"/>
          <w:lang w:eastAsia="ko-KR"/>
        </w:rPr>
        <w:t>s</w:t>
      </w:r>
      <w:r w:rsidRPr="00120AD1">
        <w:rPr>
          <w:sz w:val="24"/>
        </w:rPr>
        <w:t xml:space="preserve"> only the L-STF, L-LTF, L-SIG and Data fields are present</w:t>
      </w:r>
      <w:r>
        <w:rPr>
          <w:sz w:val="24"/>
        </w:rPr>
        <w:t xml:space="preserve">. </w:t>
      </w:r>
      <w:r w:rsidRPr="00120AD1">
        <w:rPr>
          <w:color w:val="FF0000"/>
          <w:sz w:val="24"/>
        </w:rPr>
        <w:t>(#1801)</w:t>
      </w:r>
    </w:p>
    <w:p w:rsidR="00014744" w:rsidRDefault="00014744">
      <w:pPr>
        <w:rPr>
          <w:b/>
          <w:sz w:val="24"/>
        </w:rPr>
      </w:pPr>
    </w:p>
    <w:p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 xml:space="preserve">802.11bd D1.0 </w:t>
      </w:r>
    </w:p>
    <w:p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29" w:rsidRDefault="00555529">
      <w:r>
        <w:separator/>
      </w:r>
    </w:p>
  </w:endnote>
  <w:endnote w:type="continuationSeparator" w:id="0">
    <w:p w:rsidR="00555529" w:rsidRDefault="0055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555529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1307E">
      <w:t>Submission</w:t>
    </w:r>
    <w:r>
      <w:fldChar w:fldCharType="end"/>
    </w:r>
    <w:r w:rsidR="00F1307E">
      <w:tab/>
      <w:t xml:space="preserve">page </w:t>
    </w:r>
    <w:r w:rsidR="00F1307E">
      <w:fldChar w:fldCharType="begin"/>
    </w:r>
    <w:r w:rsidR="00F1307E">
      <w:instrText xml:space="preserve">page </w:instrText>
    </w:r>
    <w:r w:rsidR="00F1307E">
      <w:fldChar w:fldCharType="separate"/>
    </w:r>
    <w:r w:rsidR="00113283">
      <w:rPr>
        <w:noProof/>
      </w:rPr>
      <w:t>1</w:t>
    </w:r>
    <w:r w:rsidR="00F1307E">
      <w:fldChar w:fldCharType="end"/>
    </w:r>
    <w:r w:rsidR="00F1307E">
      <w:tab/>
    </w:r>
    <w:r w:rsidR="00242EB0">
      <w:fldChar w:fldCharType="begin"/>
    </w:r>
    <w:r w:rsidR="00242EB0">
      <w:instrText xml:space="preserve"> COMMENTS  \* MERGEFORMAT </w:instrText>
    </w:r>
    <w:r w:rsidR="00242EB0">
      <w:fldChar w:fldCharType="separate"/>
    </w:r>
    <w:proofErr w:type="spellStart"/>
    <w:r w:rsidR="00014744">
      <w:t>Dongguk</w:t>
    </w:r>
    <w:proofErr w:type="spellEnd"/>
    <w:r w:rsidR="00014744">
      <w:t xml:space="preserve"> Lim,</w:t>
    </w:r>
    <w:r w:rsidR="00F1307E">
      <w:t xml:space="preserve"> </w:t>
    </w:r>
    <w:r w:rsidR="00014744">
      <w:t>LGE</w:t>
    </w:r>
    <w:r w:rsidR="00242EB0">
      <w:fldChar w:fldCharType="end"/>
    </w:r>
  </w:p>
  <w:p w:rsidR="00F1307E" w:rsidRDefault="00F130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29" w:rsidRDefault="00555529">
      <w:r>
        <w:separator/>
      </w:r>
    </w:p>
  </w:footnote>
  <w:footnote w:type="continuationSeparator" w:id="0">
    <w:p w:rsidR="00555529" w:rsidRDefault="00555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E" w:rsidRDefault="00FA6754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F1307E">
      <w:t xml:space="preserve"> 202</w:t>
    </w:r>
    <w:r>
      <w:t>1</w:t>
    </w:r>
    <w:r w:rsidR="00F1307E">
      <w:tab/>
    </w:r>
    <w:r w:rsidR="00F1307E">
      <w:tab/>
    </w:r>
    <w:r w:rsidR="00555529">
      <w:fldChar w:fldCharType="begin"/>
    </w:r>
    <w:r w:rsidR="00555529">
      <w:instrText xml:space="preserve"> TITLE  \* MERGEFORMAT </w:instrText>
    </w:r>
    <w:r w:rsidR="00555529">
      <w:fldChar w:fldCharType="separate"/>
    </w:r>
    <w:r w:rsidR="00014744">
      <w:t>doc.: IEEE 802.11-2</w:t>
    </w:r>
    <w:r>
      <w:t>1</w:t>
    </w:r>
    <w:r w:rsidR="00014744">
      <w:t>/</w:t>
    </w:r>
    <w:r w:rsidR="00CD779F">
      <w:t>0020</w:t>
    </w:r>
    <w:r w:rsidR="00F1307E">
      <w:t>r</w:t>
    </w:r>
    <w:r w:rsidR="00555529">
      <w:fldChar w:fldCharType="end"/>
    </w:r>
    <w:r w:rsidR="00F5699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1361D"/>
    <w:rsid w:val="00014744"/>
    <w:rsid w:val="000348FF"/>
    <w:rsid w:val="0005768E"/>
    <w:rsid w:val="0008240F"/>
    <w:rsid w:val="00091FB9"/>
    <w:rsid w:val="00092E7F"/>
    <w:rsid w:val="0009788A"/>
    <w:rsid w:val="000B4213"/>
    <w:rsid w:val="001051F8"/>
    <w:rsid w:val="00113283"/>
    <w:rsid w:val="00120AD1"/>
    <w:rsid w:val="0012729D"/>
    <w:rsid w:val="0017628B"/>
    <w:rsid w:val="001805C6"/>
    <w:rsid w:val="001C43E9"/>
    <w:rsid w:val="001D723B"/>
    <w:rsid w:val="0021308F"/>
    <w:rsid w:val="00242EB0"/>
    <w:rsid w:val="0024514E"/>
    <w:rsid w:val="0029020B"/>
    <w:rsid w:val="002A1DC6"/>
    <w:rsid w:val="002C5C80"/>
    <w:rsid w:val="002D44BE"/>
    <w:rsid w:val="002D566C"/>
    <w:rsid w:val="002E003D"/>
    <w:rsid w:val="002F653F"/>
    <w:rsid w:val="003829AB"/>
    <w:rsid w:val="003A4608"/>
    <w:rsid w:val="00442037"/>
    <w:rsid w:val="004B064B"/>
    <w:rsid w:val="004C61D6"/>
    <w:rsid w:val="005434A4"/>
    <w:rsid w:val="00555529"/>
    <w:rsid w:val="00566139"/>
    <w:rsid w:val="005769FE"/>
    <w:rsid w:val="005851A6"/>
    <w:rsid w:val="00596E5C"/>
    <w:rsid w:val="005A11B8"/>
    <w:rsid w:val="005A4B71"/>
    <w:rsid w:val="005A665E"/>
    <w:rsid w:val="005D1910"/>
    <w:rsid w:val="005F2C09"/>
    <w:rsid w:val="00606284"/>
    <w:rsid w:val="00610A14"/>
    <w:rsid w:val="0062440B"/>
    <w:rsid w:val="00637A98"/>
    <w:rsid w:val="00664519"/>
    <w:rsid w:val="006660FB"/>
    <w:rsid w:val="00684D68"/>
    <w:rsid w:val="006C0727"/>
    <w:rsid w:val="006C2BB3"/>
    <w:rsid w:val="006D46F5"/>
    <w:rsid w:val="006E145F"/>
    <w:rsid w:val="006E50BA"/>
    <w:rsid w:val="00710563"/>
    <w:rsid w:val="007250D7"/>
    <w:rsid w:val="007273C3"/>
    <w:rsid w:val="00763D8D"/>
    <w:rsid w:val="00770572"/>
    <w:rsid w:val="007B504E"/>
    <w:rsid w:val="00826186"/>
    <w:rsid w:val="00885056"/>
    <w:rsid w:val="008C3D45"/>
    <w:rsid w:val="008F5075"/>
    <w:rsid w:val="009033B9"/>
    <w:rsid w:val="00917C89"/>
    <w:rsid w:val="00933021"/>
    <w:rsid w:val="00941641"/>
    <w:rsid w:val="00963E0A"/>
    <w:rsid w:val="009A37C4"/>
    <w:rsid w:val="009A5A57"/>
    <w:rsid w:val="009F2FBC"/>
    <w:rsid w:val="00A416B3"/>
    <w:rsid w:val="00A50CE4"/>
    <w:rsid w:val="00A561E5"/>
    <w:rsid w:val="00A922A5"/>
    <w:rsid w:val="00AA427C"/>
    <w:rsid w:val="00AB3A35"/>
    <w:rsid w:val="00AE658D"/>
    <w:rsid w:val="00AE71E5"/>
    <w:rsid w:val="00AF1384"/>
    <w:rsid w:val="00B01B7F"/>
    <w:rsid w:val="00B23429"/>
    <w:rsid w:val="00B4561B"/>
    <w:rsid w:val="00B50218"/>
    <w:rsid w:val="00B563B1"/>
    <w:rsid w:val="00B61BFE"/>
    <w:rsid w:val="00B67743"/>
    <w:rsid w:val="00B74A74"/>
    <w:rsid w:val="00BD24E5"/>
    <w:rsid w:val="00BD3A6E"/>
    <w:rsid w:val="00BE68C2"/>
    <w:rsid w:val="00C34B1E"/>
    <w:rsid w:val="00C5328D"/>
    <w:rsid w:val="00C82B78"/>
    <w:rsid w:val="00CA09B2"/>
    <w:rsid w:val="00CD779F"/>
    <w:rsid w:val="00D25B2E"/>
    <w:rsid w:val="00D62261"/>
    <w:rsid w:val="00D75FB9"/>
    <w:rsid w:val="00D96B8C"/>
    <w:rsid w:val="00DC5A7B"/>
    <w:rsid w:val="00DE774A"/>
    <w:rsid w:val="00DF1A43"/>
    <w:rsid w:val="00E43A69"/>
    <w:rsid w:val="00EA0200"/>
    <w:rsid w:val="00EB364E"/>
    <w:rsid w:val="00ED5832"/>
    <w:rsid w:val="00EE2A3C"/>
    <w:rsid w:val="00F1307E"/>
    <w:rsid w:val="00F1649F"/>
    <w:rsid w:val="00F20D6C"/>
    <w:rsid w:val="00F224BB"/>
    <w:rsid w:val="00F3474C"/>
    <w:rsid w:val="00F369E8"/>
    <w:rsid w:val="00F36DC7"/>
    <w:rsid w:val="00F43B14"/>
    <w:rsid w:val="00F56999"/>
    <w:rsid w:val="00F579EF"/>
    <w:rsid w:val="00F71A28"/>
    <w:rsid w:val="00F77031"/>
    <w:rsid w:val="00F770C3"/>
    <w:rsid w:val="00F83FCC"/>
    <w:rsid w:val="00F84B0E"/>
    <w:rsid w:val="00F9106E"/>
    <w:rsid w:val="00F93B62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a8">
    <w:name w:val="Emphasis"/>
    <w:basedOn w:val="a0"/>
    <w:qFormat/>
    <w:rsid w:val="00963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882-9824-484F-A017-7A888D3C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임동국/선임연구원/차세대표준(연)ICS팀(dongguk.lim@lge.com)</cp:lastModifiedBy>
  <cp:revision>4</cp:revision>
  <dcterms:created xsi:type="dcterms:W3CDTF">2021-01-13T18:15:00Z</dcterms:created>
  <dcterms:modified xsi:type="dcterms:W3CDTF">2021-01-15T02:09:00Z</dcterms:modified>
</cp:coreProperties>
</file>