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4835BB7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>32.3.</w:t>
            </w:r>
            <w:r w:rsidR="0035190D">
              <w:rPr>
                <w:sz w:val="20"/>
              </w:rPr>
              <w:t>5</w:t>
            </w:r>
            <w:r w:rsidR="007E02C1">
              <w:rPr>
                <w:sz w:val="20"/>
              </w:rPr>
              <w:t xml:space="preserve"> </w:t>
            </w:r>
            <w:r w:rsidR="002147B0">
              <w:rPr>
                <w:sz w:val="20"/>
              </w:rPr>
              <w:t>NGV modulation and coding schemes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8170643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5D1FD9">
              <w:rPr>
                <w:b w:val="0"/>
                <w:sz w:val="20"/>
              </w:rPr>
              <w:t>12</w:t>
            </w:r>
            <w:r w:rsidRPr="00677652">
              <w:rPr>
                <w:b w:val="0"/>
                <w:sz w:val="20"/>
              </w:rPr>
              <w:t>-</w:t>
            </w:r>
            <w:r w:rsidR="005D1FD9">
              <w:rPr>
                <w:b w:val="0"/>
                <w:sz w:val="20"/>
              </w:rPr>
              <w:t>01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3426AFA9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5190D">
                              <w:rPr>
                                <w:szCs w:val="22"/>
                              </w:rPr>
                              <w:t>1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768B2E09" w14:textId="19A6F68F" w:rsidR="00602A27" w:rsidRPr="007E02C1" w:rsidRDefault="009D484A" w:rsidP="00F655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8</w:t>
                            </w:r>
                            <w:r w:rsidR="0035190D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7E02C1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6D1700" w:rsidRPr="007E02C1">
                              <w:rPr>
                                <w:szCs w:val="22"/>
                              </w:rPr>
                              <w:t xml:space="preserve">: </w:t>
                            </w:r>
                            <w:r w:rsidR="005D1FD9" w:rsidRPr="005D1FD9">
                              <w:rPr>
                                <w:szCs w:val="22"/>
                              </w:rPr>
                              <w:t>1785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1304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1155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1631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1173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1548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1795</w:t>
                            </w:r>
                            <w:r>
                              <w:rPr>
                                <w:szCs w:val="22"/>
                              </w:rPr>
                              <w:t xml:space="preserve"> and </w:t>
                            </w:r>
                            <w:r w:rsidRPr="009D484A">
                              <w:rPr>
                                <w:szCs w:val="22"/>
                              </w:rPr>
                              <w:t>1570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3AACCA2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A792B4F" w14:textId="5A478D60" w:rsidR="00CC3A06" w:rsidRDefault="00CC3A06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more description on MCS indices based on feedback from the teleconference call</w:t>
                            </w:r>
                          </w:p>
                          <w:p w14:paraId="06078DD8" w14:textId="2A8A0CCE" w:rsidR="009D484A" w:rsidRDefault="009D484A" w:rsidP="009D484A">
                            <w:pPr>
                              <w:rPr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                       7 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ko-KR"/>
                              </w:rPr>
                              <w:t>C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IDs reassigned</w:t>
                            </w:r>
                          </w:p>
                          <w:p w14:paraId="0D1A052B" w14:textId="3595BD64" w:rsidR="009A51D9" w:rsidRPr="009A51D9" w:rsidRDefault="009A51D9" w:rsidP="009A51D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Cs w:val="22"/>
                                <w:lang w:eastAsia="ko-KR"/>
                              </w:rPr>
                            </w:pPr>
                            <w:r w:rsidRPr="009A51D9">
                              <w:rPr>
                                <w:szCs w:val="22"/>
                                <w:lang w:eastAsia="ko-KR"/>
                              </w:rPr>
                              <w:t>Rev 2: Resolution statement and document link updated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3426AFA9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35190D">
                        <w:rPr>
                          <w:szCs w:val="22"/>
                        </w:rPr>
                        <w:t>1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</w:p>
                    <w:p w14:paraId="768B2E09" w14:textId="19A6F68F" w:rsidR="00602A27" w:rsidRPr="007E02C1" w:rsidRDefault="009D484A" w:rsidP="00F655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8</w:t>
                      </w:r>
                      <w:r w:rsidR="0035190D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7E02C1">
                        <w:rPr>
                          <w:szCs w:val="22"/>
                          <w:highlight w:val="yellow"/>
                        </w:rPr>
                        <w:t>CID</w:t>
                      </w:r>
                      <w:r w:rsidR="006D1700" w:rsidRPr="007E02C1">
                        <w:rPr>
                          <w:szCs w:val="22"/>
                        </w:rPr>
                        <w:t xml:space="preserve">: </w:t>
                      </w:r>
                      <w:r w:rsidR="005D1FD9" w:rsidRPr="005D1FD9">
                        <w:rPr>
                          <w:szCs w:val="22"/>
                        </w:rPr>
                        <w:t>1785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1304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1155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1631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1173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1548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1795</w:t>
                      </w:r>
                      <w:r>
                        <w:rPr>
                          <w:szCs w:val="22"/>
                        </w:rPr>
                        <w:t xml:space="preserve"> and </w:t>
                      </w:r>
                      <w:r w:rsidRPr="009D484A">
                        <w:rPr>
                          <w:szCs w:val="22"/>
                        </w:rPr>
                        <w:t>1570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3AACCA2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3A792B4F" w14:textId="5A478D60" w:rsidR="00CC3A06" w:rsidRDefault="00CC3A06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more description on MCS indices based on feedback from the teleconference call</w:t>
                      </w:r>
                    </w:p>
                    <w:p w14:paraId="06078DD8" w14:textId="2A8A0CCE" w:rsidR="009D484A" w:rsidRDefault="009D484A" w:rsidP="009D484A">
                      <w:pPr>
                        <w:rPr>
                          <w:szCs w:val="22"/>
                          <w:lang w:eastAsia="ko-KR"/>
                        </w:rPr>
                      </w:pPr>
                      <w:r>
                        <w:rPr>
                          <w:szCs w:val="22"/>
                        </w:rPr>
                        <w:t xml:space="preserve">                        7 </w:t>
                      </w:r>
                      <w:r>
                        <w:rPr>
                          <w:rFonts w:hint="eastAsia"/>
                          <w:szCs w:val="22"/>
                          <w:lang w:eastAsia="ko-KR"/>
                        </w:rPr>
                        <w:t>C</w:t>
                      </w:r>
                      <w:r>
                        <w:rPr>
                          <w:szCs w:val="22"/>
                          <w:lang w:eastAsia="ko-KR"/>
                        </w:rPr>
                        <w:t>IDs reassigned</w:t>
                      </w:r>
                    </w:p>
                    <w:p w14:paraId="0D1A052B" w14:textId="3595BD64" w:rsidR="009A51D9" w:rsidRPr="009A51D9" w:rsidRDefault="009A51D9" w:rsidP="009A51D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Cs w:val="22"/>
                          <w:lang w:eastAsia="ko-KR"/>
                        </w:rPr>
                      </w:pPr>
                      <w:r w:rsidRPr="009A51D9">
                        <w:rPr>
                          <w:szCs w:val="22"/>
                          <w:lang w:eastAsia="ko-KR"/>
                        </w:rPr>
                        <w:t>Rev 2: Resolution statement and document link updated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C3FA9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FC3FA9" w:rsidRPr="00FC3FA9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58159A89" w:rsidR="00FC3FA9" w:rsidRPr="00FC3FA9" w:rsidRDefault="00FC2596" w:rsidP="00FC3FA9">
            <w:pPr>
              <w:jc w:val="center"/>
              <w:rPr>
                <w:sz w:val="20"/>
              </w:rPr>
            </w:pPr>
            <w:r w:rsidRPr="005D1FD9">
              <w:rPr>
                <w:szCs w:val="22"/>
              </w:rPr>
              <w:t>1785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17D43B3E" w:rsidR="00FC3FA9" w:rsidRPr="00FC3FA9" w:rsidRDefault="00A43CCE" w:rsidP="00FC3FA9">
            <w:pPr>
              <w:jc w:val="center"/>
              <w:rPr>
                <w:sz w:val="20"/>
              </w:rPr>
            </w:pPr>
            <w:r w:rsidRPr="00A43CCE">
              <w:rPr>
                <w:sz w:val="20"/>
              </w:rPr>
              <w:t>57</w:t>
            </w:r>
            <w:r w:rsidR="00FC3FA9" w:rsidRPr="00FC3FA9">
              <w:rPr>
                <w:sz w:val="20"/>
              </w:rPr>
              <w:t>.</w:t>
            </w:r>
            <w:r>
              <w:t xml:space="preserve"> </w:t>
            </w:r>
            <w:r w:rsidRPr="00A43CCE">
              <w:rPr>
                <w:sz w:val="20"/>
              </w:rPr>
              <w:t>65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21EBFB14" w:rsidR="00FC3FA9" w:rsidRPr="00FC3FA9" w:rsidRDefault="00A43CCE" w:rsidP="00FC3FA9">
            <w:pPr>
              <w:rPr>
                <w:sz w:val="20"/>
              </w:rPr>
            </w:pPr>
            <w:r w:rsidRPr="00A43CCE">
              <w:rPr>
                <w:sz w:val="20"/>
              </w:rPr>
              <w:t>MCS10 is used to indicate 1024-QAM 3/4 in 11ax and 11be.  Using MCS10 to indicate BPSK 1/2 w/ DCM in 11bd can be confusing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76BE0D73" w:rsidR="00FC3FA9" w:rsidRPr="00FC3FA9" w:rsidRDefault="00A43CCE" w:rsidP="00FC3FA9">
            <w:pPr>
              <w:rPr>
                <w:sz w:val="20"/>
              </w:rPr>
            </w:pPr>
            <w:r w:rsidRPr="00A43CCE">
              <w:rPr>
                <w:sz w:val="20"/>
              </w:rPr>
              <w:t>Use MCS15 to indicate BPSK 1/2 DCM.</w:t>
            </w:r>
          </w:p>
        </w:tc>
        <w:tc>
          <w:tcPr>
            <w:tcW w:w="3663" w:type="dxa"/>
            <w:shd w:val="clear" w:color="auto" w:fill="auto"/>
          </w:tcPr>
          <w:p w14:paraId="4DFA4236" w14:textId="77777777" w:rsidR="00FC3FA9" w:rsidRDefault="00175BFE" w:rsidP="00FC3FA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0EC8842" w14:textId="05FF59DF" w:rsidR="000408BF" w:rsidRDefault="000408BF" w:rsidP="00FC3FA9">
            <w:pPr>
              <w:rPr>
                <w:sz w:val="20"/>
                <w:lang w:val="en-US"/>
              </w:rPr>
            </w:pPr>
          </w:p>
          <w:p w14:paraId="20F6C332" w14:textId="00CC167A" w:rsidR="00E419F5" w:rsidRDefault="00E419F5" w:rsidP="00E419F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MCS 10 is replaced with MCS 15 in </w:t>
            </w:r>
            <w:r w:rsidRPr="00E419F5">
              <w:rPr>
                <w:sz w:val="20"/>
                <w:lang w:val="en-US"/>
              </w:rPr>
              <w:t xml:space="preserve">32.3.5 </w:t>
            </w:r>
            <w:r>
              <w:rPr>
                <w:sz w:val="20"/>
                <w:lang w:val="en-US"/>
              </w:rPr>
              <w:t>(</w:t>
            </w:r>
            <w:r w:rsidRPr="00E419F5">
              <w:rPr>
                <w:sz w:val="20"/>
                <w:lang w:val="en-US"/>
              </w:rPr>
              <w:t>NGV modulation and coding schemes</w:t>
            </w:r>
            <w:r>
              <w:rPr>
                <w:sz w:val="20"/>
                <w:lang w:val="en-US"/>
              </w:rPr>
              <w:t xml:space="preserve">) and </w:t>
            </w:r>
            <w:r w:rsidR="00F23520" w:rsidRPr="00F23520">
              <w:rPr>
                <w:sz w:val="20"/>
                <w:lang w:val="en-US"/>
              </w:rPr>
              <w:t>Table 32-10</w:t>
            </w:r>
            <w:r w:rsidR="00F23520">
              <w:rPr>
                <w:sz w:val="20"/>
                <w:lang w:val="en-US"/>
              </w:rPr>
              <w:t xml:space="preserve"> (</w:t>
            </w:r>
            <w:r w:rsidR="00F23520" w:rsidRPr="00F23520">
              <w:rPr>
                <w:sz w:val="20"/>
                <w:lang w:val="en-US"/>
              </w:rPr>
              <w:t>Fields in the NGV-SIG field</w:t>
            </w:r>
            <w:r w:rsidR="00F23520">
              <w:rPr>
                <w:sz w:val="20"/>
                <w:lang w:val="en-US"/>
              </w:rPr>
              <w:t>)</w:t>
            </w:r>
            <w:r>
              <w:rPr>
                <w:sz w:val="20"/>
                <w:lang w:val="en-US"/>
              </w:rPr>
              <w:t xml:space="preserve">. On top of this modification, MCS 10 to 14 are defined as Reserved </w:t>
            </w:r>
            <w:r w:rsidR="00F23520">
              <w:rPr>
                <w:sz w:val="20"/>
                <w:lang w:val="en-US"/>
              </w:rPr>
              <w:t xml:space="preserve">in description of </w:t>
            </w:r>
            <w:r w:rsidR="00F23520" w:rsidRPr="00F23520">
              <w:rPr>
                <w:sz w:val="20"/>
                <w:lang w:val="en-US"/>
              </w:rPr>
              <w:t>Table 32-10</w:t>
            </w:r>
            <w:r w:rsidR="00F23520">
              <w:rPr>
                <w:sz w:val="20"/>
                <w:lang w:val="en-US"/>
              </w:rPr>
              <w:t xml:space="preserve"> </w:t>
            </w:r>
            <w:r w:rsidR="00F23520">
              <w:rPr>
                <w:sz w:val="20"/>
                <w:lang w:val="en-US"/>
              </w:rPr>
              <w:t>based on the discussion</w:t>
            </w:r>
            <w:r>
              <w:rPr>
                <w:sz w:val="20"/>
                <w:lang w:val="en-US"/>
              </w:rPr>
              <w:t>.</w:t>
            </w:r>
          </w:p>
          <w:p w14:paraId="30277CEE" w14:textId="77777777" w:rsidR="00E419F5" w:rsidRDefault="00E419F5" w:rsidP="00FC3FA9">
            <w:pPr>
              <w:rPr>
                <w:sz w:val="20"/>
                <w:lang w:val="en-US"/>
              </w:rPr>
            </w:pPr>
          </w:p>
          <w:p w14:paraId="09D15898" w14:textId="77777777" w:rsidR="000408BF" w:rsidRDefault="000408BF" w:rsidP="00FC3FA9">
            <w:pPr>
              <w:rPr>
                <w:sz w:val="20"/>
                <w:lang w:val="en-US"/>
              </w:rPr>
            </w:pPr>
          </w:p>
          <w:p w14:paraId="587B51C2" w14:textId="35B78F12" w:rsidR="003D2288" w:rsidRDefault="003D2288" w:rsidP="003D2288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Incorporate the changes in </w:t>
            </w:r>
            <w:r w:rsidRPr="003D2288">
              <w:rPr>
                <w:sz w:val="20"/>
                <w:lang w:val="en-US"/>
              </w:rPr>
              <w:t>https://mentor.ieee.org/802.11/dcn/20/11-20-1945-0</w:t>
            </w:r>
            <w:r>
              <w:rPr>
                <w:sz w:val="20"/>
                <w:lang w:val="en-US"/>
              </w:rPr>
              <w:t>2</w:t>
            </w:r>
            <w:r w:rsidRPr="003D2288">
              <w:rPr>
                <w:sz w:val="20"/>
                <w:lang w:val="en-US"/>
              </w:rPr>
              <w:t>-00bd-resolutions-to-32-3-5-ngv-modulation-and-coding-schemes.docx</w:t>
            </w:r>
          </w:p>
          <w:p w14:paraId="757F194A" w14:textId="03A3BFB2" w:rsidR="00767EBE" w:rsidRPr="00FC3FA9" w:rsidRDefault="00767EBE" w:rsidP="003D43F4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0FFE3FA2" w14:textId="0D20E9D3" w:rsidR="006251E2" w:rsidRDefault="003D43F4" w:rsidP="006251E2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64053365" w14:textId="025B0AFE" w:rsidR="003D43F4" w:rsidRDefault="003D43F4" w:rsidP="006251E2">
      <w:pPr>
        <w:rPr>
          <w:bCs/>
          <w:iCs/>
          <w:sz w:val="20"/>
        </w:rPr>
      </w:pPr>
    </w:p>
    <w:p w14:paraId="79C1649F" w14:textId="7D4E457A" w:rsidR="002A648B" w:rsidRDefault="002A648B" w:rsidP="006251E2">
      <w:pPr>
        <w:rPr>
          <w:bCs/>
          <w:iCs/>
          <w:sz w:val="20"/>
        </w:rPr>
      </w:pPr>
      <w:r>
        <w:rPr>
          <w:bCs/>
          <w:iCs/>
          <w:sz w:val="20"/>
        </w:rPr>
        <w:t xml:space="preserve">As </w:t>
      </w:r>
      <w:r w:rsidR="00BF6998">
        <w:rPr>
          <w:bCs/>
          <w:iCs/>
          <w:sz w:val="20"/>
        </w:rPr>
        <w:t xml:space="preserve">the </w:t>
      </w:r>
      <w:r>
        <w:rPr>
          <w:bCs/>
          <w:iCs/>
          <w:sz w:val="20"/>
        </w:rPr>
        <w:t>commenter mentioned, 11ax and 11be use MCS</w:t>
      </w:r>
      <w:r w:rsidR="0077104B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>10 to indicate 1024-QAM with ¾ as below.</w:t>
      </w:r>
    </w:p>
    <w:p w14:paraId="0454CED8" w14:textId="448FD763" w:rsidR="002A648B" w:rsidRDefault="002A648B" w:rsidP="006251E2">
      <w:pPr>
        <w:rPr>
          <w:bCs/>
          <w:iCs/>
          <w:sz w:val="20"/>
        </w:rPr>
      </w:pPr>
    </w:p>
    <w:p w14:paraId="5D46BD2A" w14:textId="08BF1DD9" w:rsidR="002A648B" w:rsidRDefault="0077104B" w:rsidP="006251E2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0179E057" wp14:editId="24DA2D13">
            <wp:extent cx="2801722" cy="23066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50" cy="232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sz w:val="20"/>
        </w:rPr>
        <w:t xml:space="preserve"> </w:t>
      </w:r>
      <w:r w:rsidR="002A648B">
        <w:rPr>
          <w:bCs/>
          <w:iCs/>
          <w:noProof/>
          <w:sz w:val="20"/>
        </w:rPr>
        <w:drawing>
          <wp:inline distT="0" distB="0" distL="0" distR="0" wp14:anchorId="721FF6FE" wp14:editId="27BA790D">
            <wp:extent cx="2944601" cy="230587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82" cy="23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3416BA6F" w14:textId="71A918E6" w:rsidR="0077104B" w:rsidRPr="002A648B" w:rsidRDefault="0077104B" w:rsidP="0075752F">
      <w:pPr>
        <w:rPr>
          <w:bCs/>
          <w:iCs/>
          <w:sz w:val="20"/>
        </w:rPr>
      </w:pPr>
      <w:r>
        <w:rPr>
          <w:bCs/>
          <w:iCs/>
          <w:sz w:val="20"/>
        </w:rPr>
        <w:t>DCM has a DCM field</w:t>
      </w:r>
      <w:r w:rsidR="00EA0472">
        <w:rPr>
          <w:bCs/>
          <w:iCs/>
          <w:sz w:val="20"/>
        </w:rPr>
        <w:t xml:space="preserve"> separately </w:t>
      </w:r>
      <w:r>
        <w:rPr>
          <w:bCs/>
          <w:iCs/>
          <w:sz w:val="20"/>
        </w:rPr>
        <w:t>in HE PPDU while it is indicated with MCS 15 as one of MCS indices</w:t>
      </w:r>
      <w:r w:rsidR="00EA0472">
        <w:rPr>
          <w:bCs/>
          <w:iCs/>
          <w:sz w:val="20"/>
        </w:rPr>
        <w:t xml:space="preserve"> in 11be</w:t>
      </w:r>
      <w:r w:rsidR="00795EA7">
        <w:rPr>
          <w:bCs/>
          <w:iCs/>
          <w:sz w:val="20"/>
        </w:rPr>
        <w:t xml:space="preserve"> where the corresponding </w:t>
      </w:r>
      <w:proofErr w:type="spellStart"/>
      <w:r w:rsidR="00795EA7">
        <w:rPr>
          <w:bCs/>
          <w:iCs/>
          <w:sz w:val="20"/>
        </w:rPr>
        <w:t>descriton</w:t>
      </w:r>
      <w:proofErr w:type="spellEnd"/>
      <w:r w:rsidR="00795EA7">
        <w:rPr>
          <w:bCs/>
          <w:iCs/>
          <w:sz w:val="20"/>
        </w:rPr>
        <w:t xml:space="preserve"> </w:t>
      </w:r>
      <w:r w:rsidR="00255727">
        <w:rPr>
          <w:bCs/>
          <w:iCs/>
          <w:sz w:val="20"/>
        </w:rPr>
        <w:t xml:space="preserve">is going to be </w:t>
      </w:r>
      <w:r w:rsidR="00795EA7">
        <w:rPr>
          <w:bCs/>
          <w:iCs/>
          <w:sz w:val="20"/>
        </w:rPr>
        <w:t>show</w:t>
      </w:r>
      <w:r w:rsidR="00255727">
        <w:rPr>
          <w:bCs/>
          <w:iCs/>
          <w:sz w:val="20"/>
        </w:rPr>
        <w:t>n</w:t>
      </w:r>
      <w:r w:rsidR="00795EA7">
        <w:rPr>
          <w:bCs/>
          <w:iCs/>
          <w:sz w:val="20"/>
        </w:rPr>
        <w:t xml:space="preserve"> in the next version of 11be draft spec.</w:t>
      </w:r>
      <w:r>
        <w:rPr>
          <w:bCs/>
          <w:iCs/>
          <w:sz w:val="20"/>
        </w:rPr>
        <w:t xml:space="preserve"> Considering 11bd </w:t>
      </w:r>
      <w:r w:rsidR="00255727">
        <w:rPr>
          <w:bCs/>
          <w:iCs/>
          <w:sz w:val="20"/>
        </w:rPr>
        <w:t>supports</w:t>
      </w:r>
      <w:r>
        <w:rPr>
          <w:bCs/>
          <w:iCs/>
          <w:sz w:val="20"/>
        </w:rPr>
        <w:t xml:space="preserve"> the same size of 4-bit MCS field</w:t>
      </w:r>
      <w:r w:rsidR="004C4499">
        <w:rPr>
          <w:bCs/>
          <w:iCs/>
          <w:sz w:val="20"/>
        </w:rPr>
        <w:t xml:space="preserve"> as in 11ax and 11be</w:t>
      </w:r>
      <w:r w:rsidR="00255727">
        <w:rPr>
          <w:bCs/>
          <w:iCs/>
          <w:sz w:val="20"/>
        </w:rPr>
        <w:t xml:space="preserve">, it is reasonable to have the same meaning of MCS indices through different amendments.  </w:t>
      </w:r>
      <w:r w:rsidR="00EA0472">
        <w:rPr>
          <w:bCs/>
          <w:iCs/>
          <w:sz w:val="20"/>
        </w:rPr>
        <w:t xml:space="preserve"> </w:t>
      </w:r>
    </w:p>
    <w:p w14:paraId="66562C38" w14:textId="20341088" w:rsidR="002A648B" w:rsidRDefault="002A648B" w:rsidP="0075752F">
      <w:pPr>
        <w:rPr>
          <w:b/>
          <w:i/>
          <w:sz w:val="20"/>
        </w:rPr>
      </w:pPr>
    </w:p>
    <w:p w14:paraId="074CC6DC" w14:textId="7D09B216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E04C66">
        <w:rPr>
          <w:b/>
          <w:i/>
          <w:sz w:val="20"/>
          <w:highlight w:val="yellow"/>
        </w:rPr>
        <w:t>57</w:t>
      </w:r>
      <w:r w:rsidR="00B16E3B">
        <w:rPr>
          <w:b/>
          <w:i/>
          <w:sz w:val="20"/>
          <w:highlight w:val="yellow"/>
        </w:rPr>
        <w:t>L</w:t>
      </w:r>
      <w:r w:rsidR="00E04C66">
        <w:rPr>
          <w:b/>
          <w:i/>
          <w:sz w:val="20"/>
          <w:highlight w:val="yellow"/>
        </w:rPr>
        <w:t>50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518331A0" w14:textId="32699E77" w:rsidR="00B16E3B" w:rsidRDefault="00EE341D" w:rsidP="00B16E3B">
      <w:pPr>
        <w:jc w:val="both"/>
        <w:rPr>
          <w:b/>
          <w:iCs/>
          <w:sz w:val="20"/>
        </w:rPr>
      </w:pPr>
      <w:r w:rsidRPr="00EE341D">
        <w:rPr>
          <w:b/>
          <w:iCs/>
          <w:sz w:val="20"/>
        </w:rPr>
        <w:t>32.3.5 NGV modulation and coding schemes</w:t>
      </w:r>
    </w:p>
    <w:p w14:paraId="18F10FE7" w14:textId="77777777" w:rsidR="00EE341D" w:rsidRPr="00B16E3B" w:rsidRDefault="00EE341D" w:rsidP="00B16E3B">
      <w:pPr>
        <w:jc w:val="both"/>
        <w:rPr>
          <w:bCs/>
          <w:iCs/>
          <w:sz w:val="20"/>
        </w:rPr>
      </w:pPr>
    </w:p>
    <w:p w14:paraId="6A456D42" w14:textId="518CFF01" w:rsidR="00EE341D" w:rsidRDefault="00EE341D" w:rsidP="00D83606">
      <w:pPr>
        <w:jc w:val="both"/>
        <w:rPr>
          <w:bCs/>
          <w:iCs/>
          <w:sz w:val="20"/>
        </w:rPr>
      </w:pPr>
      <w:r w:rsidRPr="00EE341D">
        <w:rPr>
          <w:bCs/>
          <w:iCs/>
          <w:sz w:val="20"/>
        </w:rPr>
        <w:t>The NGV-MCS is a value that determines the modulation and coding used in the Data field of the PPDU. It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is a compact representation that is carried in the NGV-SIG field and RNGV-SIG filed for NGV PPDUs.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Rate-dependent parameters for the full set of NGV-MCSs are shown in Table 32-18 (NGV-MCSs for 10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MHz, NSS=1) to Table 32-21 (NGV-MCSs for 20 MHz, NSS=2) (Clause 32.3.15 (Parameters for NGVMCSs)).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 xml:space="preserve">These tables give rate-dependent parameters for NGV-MCSs with indices </w:t>
      </w:r>
      <w:r w:rsidRPr="00651A29">
        <w:rPr>
          <w:bCs/>
          <w:iCs/>
          <w:strike/>
          <w:color w:val="FF0000"/>
          <w:sz w:val="20"/>
        </w:rPr>
        <w:t xml:space="preserve">0 to </w:t>
      </w:r>
      <w:r w:rsidR="00C009D6" w:rsidRPr="00651A29">
        <w:rPr>
          <w:bCs/>
          <w:iCs/>
          <w:strike/>
          <w:color w:val="FF0000"/>
          <w:sz w:val="20"/>
        </w:rPr>
        <w:t>10</w:t>
      </w:r>
      <w:r w:rsidR="00651A29" w:rsidRPr="00651A29">
        <w:rPr>
          <w:bCs/>
          <w:iCs/>
          <w:color w:val="FF0000"/>
          <w:sz w:val="20"/>
        </w:rPr>
        <w:t xml:space="preserve"> </w:t>
      </w:r>
      <w:r w:rsidR="00651A29" w:rsidRPr="00651A29">
        <w:rPr>
          <w:bCs/>
          <w:i/>
          <w:color w:val="FF0000"/>
          <w:sz w:val="20"/>
          <w:u w:val="single"/>
        </w:rPr>
        <w:t>n</w:t>
      </w:r>
      <w:r w:rsidR="00651A29" w:rsidRPr="00651A29">
        <w:rPr>
          <w:bCs/>
          <w:iCs/>
          <w:color w:val="FF0000"/>
          <w:sz w:val="20"/>
          <w:u w:val="single"/>
        </w:rPr>
        <w:t xml:space="preserve">, where </w:t>
      </w:r>
      <w:r w:rsidR="00651A29" w:rsidRPr="00651A29">
        <w:rPr>
          <w:bCs/>
          <w:i/>
          <w:color w:val="FF0000"/>
          <w:sz w:val="20"/>
          <w:u w:val="single"/>
        </w:rPr>
        <w:t xml:space="preserve">n = </w:t>
      </w:r>
      <w:r w:rsidR="00651A29" w:rsidRPr="00651A29">
        <w:rPr>
          <w:bCs/>
          <w:iCs/>
          <w:color w:val="FF0000"/>
          <w:sz w:val="20"/>
          <w:u w:val="single"/>
        </w:rPr>
        <w:t xml:space="preserve">0, </w:t>
      </w:r>
      <w:r w:rsidR="00F610B6" w:rsidRPr="00651A29">
        <w:rPr>
          <w:bCs/>
          <w:iCs/>
          <w:color w:val="FF0000"/>
          <w:sz w:val="20"/>
          <w:u w:val="single"/>
        </w:rPr>
        <w:t>…</w:t>
      </w:r>
      <w:r w:rsidR="00F610B6">
        <w:rPr>
          <w:bCs/>
          <w:iCs/>
          <w:color w:val="FF0000"/>
          <w:sz w:val="20"/>
          <w:u w:val="single"/>
        </w:rPr>
        <w:t>,</w:t>
      </w:r>
      <w:r w:rsidR="00651A29" w:rsidRPr="00651A29">
        <w:rPr>
          <w:bCs/>
          <w:iCs/>
          <w:color w:val="FF0000"/>
          <w:sz w:val="20"/>
          <w:u w:val="single"/>
        </w:rPr>
        <w:t xml:space="preserve"> 15</w:t>
      </w:r>
      <w:r w:rsidRPr="00EE341D">
        <w:rPr>
          <w:bCs/>
          <w:iCs/>
          <w:sz w:val="20"/>
        </w:rPr>
        <w:t>, with number of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 xml:space="preserve">spatial streams from 1 to 2 and bandwidth options of 10 MHz and 20 </w:t>
      </w:r>
      <w:proofErr w:type="spellStart"/>
      <w:r w:rsidRPr="00EE341D">
        <w:rPr>
          <w:bCs/>
          <w:iCs/>
          <w:sz w:val="20"/>
        </w:rPr>
        <w:t>MHz.</w:t>
      </w:r>
      <w:proofErr w:type="spellEnd"/>
      <w:r w:rsidRPr="00EE341D">
        <w:rPr>
          <w:bCs/>
          <w:iCs/>
          <w:sz w:val="20"/>
        </w:rPr>
        <w:t xml:space="preserve"> Equal modulation (EQM) is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applied to all streams.</w:t>
      </w:r>
    </w:p>
    <w:p w14:paraId="22AA3764" w14:textId="771BAA5A" w:rsidR="001617D2" w:rsidRDefault="001617D2" w:rsidP="00D83606">
      <w:pPr>
        <w:jc w:val="both"/>
        <w:rPr>
          <w:bCs/>
          <w:iCs/>
          <w:sz w:val="20"/>
        </w:rPr>
      </w:pPr>
    </w:p>
    <w:p w14:paraId="08A49395" w14:textId="6090EB39" w:rsidR="007F6AE5" w:rsidRPr="007F6AE5" w:rsidRDefault="00EE341D" w:rsidP="00D83606">
      <w:pPr>
        <w:jc w:val="both"/>
        <w:rPr>
          <w:szCs w:val="22"/>
        </w:rPr>
      </w:pPr>
      <w:r w:rsidRPr="00EE341D">
        <w:rPr>
          <w:bCs/>
          <w:iCs/>
          <w:sz w:val="20"/>
        </w:rPr>
        <w:lastRenderedPageBreak/>
        <w:t>DCM is only applied to BPSK modulation. The use of DCM on the Data field of an NGV PPDU is indicated</w:t>
      </w:r>
      <w:r w:rsidR="00247ACE"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as MCS</w:t>
      </w:r>
      <w:r w:rsidRPr="00C009D6">
        <w:rPr>
          <w:bCs/>
          <w:iCs/>
          <w:strike/>
          <w:color w:val="FF0000"/>
          <w:sz w:val="20"/>
        </w:rPr>
        <w:t>10</w:t>
      </w:r>
      <w:r w:rsidR="00C009D6" w:rsidRPr="00C009D6">
        <w:rPr>
          <w:bCs/>
          <w:iCs/>
          <w:color w:val="FF0000"/>
          <w:sz w:val="20"/>
          <w:u w:val="single"/>
        </w:rPr>
        <w:t>15</w:t>
      </w:r>
      <w:r w:rsidRPr="00EE341D">
        <w:rPr>
          <w:bCs/>
          <w:iCs/>
          <w:sz w:val="20"/>
        </w:rPr>
        <w:t xml:space="preserve"> in NGV-SIG field.</w:t>
      </w:r>
    </w:p>
    <w:p w14:paraId="5311D3C0" w14:textId="6DF53E7F" w:rsidR="00B16E3B" w:rsidRPr="00B16E3B" w:rsidRDefault="00B16E3B" w:rsidP="0075752F">
      <w:pPr>
        <w:jc w:val="center"/>
        <w:rPr>
          <w:bCs/>
          <w:iCs/>
          <w:sz w:val="20"/>
        </w:rPr>
      </w:pPr>
    </w:p>
    <w:p w14:paraId="0E3DA369" w14:textId="38B4D9DA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D1653E5" w14:textId="2C9D278C" w:rsidR="000C3EC6" w:rsidRDefault="000C3EC6" w:rsidP="0075752F">
      <w:pPr>
        <w:rPr>
          <w:b/>
          <w:i/>
          <w:sz w:val="20"/>
        </w:rPr>
      </w:pPr>
    </w:p>
    <w:p w14:paraId="2402F7E8" w14:textId="20ED5527" w:rsidR="000C3EC6" w:rsidRDefault="000C3EC6" w:rsidP="0075752F">
      <w:pPr>
        <w:rPr>
          <w:b/>
          <w:i/>
          <w:sz w:val="20"/>
        </w:rPr>
      </w:pPr>
    </w:p>
    <w:p w14:paraId="2F887D03" w14:textId="0DFBD7F7" w:rsidR="000C3EC6" w:rsidRPr="00677652" w:rsidRDefault="000C3EC6" w:rsidP="000C3EC6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63L43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22309676" w14:textId="77777777" w:rsidR="000C3EC6" w:rsidRDefault="000C3EC6" w:rsidP="000C3EC6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E44E6D2" w14:textId="77777777" w:rsidR="00DA2BDB" w:rsidRDefault="00DA2BDB" w:rsidP="000C3EC6">
      <w:pPr>
        <w:ind w:left="720"/>
        <w:jc w:val="center"/>
        <w:rPr>
          <w:bCs/>
          <w:i/>
          <w:sz w:val="20"/>
        </w:rPr>
      </w:pPr>
    </w:p>
    <w:p w14:paraId="3D08F373" w14:textId="0B5E15C7" w:rsidR="000C3EC6" w:rsidRPr="000C3EC6" w:rsidRDefault="009011FC" w:rsidP="000C3EC6">
      <w:pPr>
        <w:ind w:left="720"/>
        <w:jc w:val="center"/>
        <w:rPr>
          <w:bCs/>
          <w:i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0"/>
                </w:rPr>
                <m:t>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0"/>
                </w:rPr>
                <m:t>L-STF</m:t>
              </m:r>
            </m:sub>
          </m:sSub>
          <m:r>
            <m:rPr>
              <m:nor/>
            </m:rPr>
            <w:rPr>
              <w:rFonts w:ascii="Cambria Math" w:hAnsi="Cambria Math"/>
              <w:sz w:val="20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e>
                    </m:rad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>,    when MCS 0 or MCS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10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sz w:val="20"/>
                      </w:rPr>
                      <m:t xml:space="preserve">15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>is used for Data field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 xml:space="preserve"> 1,  otherwise                                                                  </m:t>
                    </m:r>
                  </m:e>
                </m:mr>
              </m:m>
            </m:e>
          </m:d>
        </m:oMath>
      </m:oMathPara>
    </w:p>
    <w:p w14:paraId="315D0F0D" w14:textId="77777777" w:rsidR="000C3EC6" w:rsidRDefault="000C3EC6" w:rsidP="000C3EC6">
      <w:pPr>
        <w:jc w:val="center"/>
        <w:rPr>
          <w:b/>
          <w:i/>
          <w:sz w:val="20"/>
        </w:rPr>
      </w:pPr>
    </w:p>
    <w:p w14:paraId="2182FC05" w14:textId="77777777" w:rsidR="000C3EC6" w:rsidRPr="00B16E3B" w:rsidRDefault="000C3EC6" w:rsidP="000C3EC6">
      <w:pPr>
        <w:jc w:val="center"/>
        <w:rPr>
          <w:bCs/>
          <w:iCs/>
          <w:sz w:val="20"/>
        </w:rPr>
      </w:pPr>
    </w:p>
    <w:p w14:paraId="390B0237" w14:textId="77777777" w:rsidR="000C3EC6" w:rsidRDefault="000C3EC6" w:rsidP="000C3EC6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BE872CA" w14:textId="00DBAB40" w:rsidR="000C3EC6" w:rsidRDefault="000C3EC6" w:rsidP="0075752F">
      <w:pPr>
        <w:rPr>
          <w:b/>
          <w:i/>
          <w:sz w:val="20"/>
        </w:rPr>
      </w:pPr>
    </w:p>
    <w:p w14:paraId="7E96A97A" w14:textId="77777777" w:rsidR="00240642" w:rsidRDefault="00240642" w:rsidP="00DA2BDB">
      <w:pPr>
        <w:rPr>
          <w:b/>
          <w:i/>
          <w:sz w:val="20"/>
        </w:rPr>
      </w:pPr>
    </w:p>
    <w:p w14:paraId="2EF321E2" w14:textId="47435EBF" w:rsidR="00DA2BDB" w:rsidRPr="00677652" w:rsidRDefault="00DA2BDB" w:rsidP="00DA2BD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66L58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051A96F2" w14:textId="60B21550" w:rsidR="00DA2BDB" w:rsidRDefault="00DA2BDB" w:rsidP="00DA2BDB">
      <w:pPr>
        <w:jc w:val="center"/>
        <w:rPr>
          <w:bCs/>
          <w:iCs/>
          <w:sz w:val="20"/>
        </w:rPr>
      </w:pPr>
    </w:p>
    <w:p w14:paraId="2AE89965" w14:textId="07D31117" w:rsidR="00DA2BDB" w:rsidRDefault="00240642" w:rsidP="00240642">
      <w:pPr>
        <w:rPr>
          <w:bCs/>
          <w:iCs/>
          <w:sz w:val="20"/>
        </w:rPr>
      </w:pPr>
      <w:r w:rsidRPr="00240642">
        <w:rPr>
          <w:bCs/>
          <w:iCs/>
          <w:sz w:val="20"/>
        </w:rPr>
        <w:t>------------- Begin Text Changes ---------------</w:t>
      </w:r>
    </w:p>
    <w:p w14:paraId="1195A9F3" w14:textId="7E9CE2E0" w:rsidR="00DA2BDB" w:rsidRPr="00E419F5" w:rsidRDefault="00DA2BDB" w:rsidP="00DA2BDB">
      <w:pPr>
        <w:pStyle w:val="T"/>
        <w:keepNext/>
        <w:jc w:val="center"/>
        <w:rPr>
          <w:w w:val="100"/>
          <w:lang w:eastAsia="ja-JP"/>
        </w:rPr>
      </w:pPr>
      <w:r w:rsidRPr="00E419F5">
        <w:rPr>
          <w:b/>
          <w:bCs/>
        </w:rPr>
        <w:t>Table 32-10—Fields in the NGV-SIG field</w:t>
      </w:r>
    </w:p>
    <w:tbl>
      <w:tblPr>
        <w:tblW w:w="769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628"/>
        <w:gridCol w:w="1355"/>
        <w:gridCol w:w="1417"/>
        <w:gridCol w:w="4295"/>
      </w:tblGrid>
      <w:tr w:rsidR="00DA2BDB" w14:paraId="0BEA693A" w14:textId="77777777" w:rsidTr="00DA2BDB">
        <w:trPr>
          <w:trHeight w:val="275"/>
          <w:jc w:val="center"/>
        </w:trPr>
        <w:tc>
          <w:tcPr>
            <w:tcW w:w="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5A59915" w14:textId="77777777" w:rsidR="00DA2BDB" w:rsidRDefault="00DA2BDB">
            <w:pPr>
              <w:pStyle w:val="CellHeading"/>
              <w:rPr>
                <w:w w:val="1"/>
              </w:rPr>
            </w:pPr>
            <w:r>
              <w:rPr>
                <w:w w:val="100"/>
              </w:rPr>
              <w:t>Bit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CEE913F" w14:textId="77777777" w:rsidR="00DA2BDB" w:rsidRDefault="00DA2BDB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746F6D3" w14:textId="77777777" w:rsidR="00DA2BDB" w:rsidRDefault="00DA2BD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Number of bits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877EDCB" w14:textId="77777777" w:rsidR="00DA2BDB" w:rsidRDefault="00DA2BDB">
            <w:pPr>
              <w:pStyle w:val="CellHeading"/>
              <w:rPr>
                <w:w w:val="1"/>
                <w:lang w:eastAsia="en-US"/>
              </w:rPr>
            </w:pPr>
            <w:r>
              <w:rPr>
                <w:w w:val="100"/>
              </w:rPr>
              <w:t>Description</w:t>
            </w:r>
          </w:p>
        </w:tc>
      </w:tr>
      <w:tr w:rsidR="00DA2BDB" w14:paraId="6036C18E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039AB3" w14:textId="77777777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52A5AE" w14:textId="02F032CC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AAB494" w14:textId="66EF3C7B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53618BA3" w14:textId="63FFC9D8" w:rsidR="00DA2BDB" w:rsidRDefault="00DA2BDB">
            <w:pPr>
              <w:pStyle w:val="CellBody"/>
              <w:rPr>
                <w:w w:val="100"/>
              </w:rPr>
            </w:pPr>
          </w:p>
        </w:tc>
      </w:tr>
      <w:tr w:rsidR="00DA2BDB" w14:paraId="49F32EA4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AC6085" w14:textId="5772675F" w:rsidR="00DA2BDB" w:rsidRPr="00DA2BDB" w:rsidRDefault="00DA2BDB" w:rsidP="00DA2BDB">
            <w:pPr>
              <w:pStyle w:val="CellBody"/>
              <w:rPr>
                <w:w w:val="100"/>
                <w:lang w:eastAsia="en-US"/>
              </w:rPr>
            </w:pPr>
            <w:r w:rsidRPr="00DA2BDB">
              <w:rPr>
                <w:rFonts w:eastAsia="TimesNewRoman"/>
              </w:rPr>
              <w:t xml:space="preserve">B3-B6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2FF926E" w14:textId="7485A3A9" w:rsidR="00DA2BDB" w:rsidRPr="00DA2BDB" w:rsidRDefault="00DA2BDB" w:rsidP="00DA2BDB">
            <w:pPr>
              <w:pStyle w:val="CellBody"/>
              <w:rPr>
                <w:w w:val="100"/>
              </w:rPr>
            </w:pPr>
            <w:r w:rsidRPr="00DA2BDB">
              <w:rPr>
                <w:rFonts w:eastAsia="TimesNewRoman"/>
              </w:rPr>
              <w:t xml:space="preserve">MCS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1A13DB6" w14:textId="6BB4409B" w:rsidR="00DA2BDB" w:rsidRPr="00DA2BDB" w:rsidRDefault="00DA2BDB" w:rsidP="00DA2BDB">
            <w:pPr>
              <w:pStyle w:val="CellBody"/>
              <w:rPr>
                <w:strike/>
                <w:w w:val="100"/>
              </w:rPr>
            </w:pPr>
            <w:r w:rsidRPr="00DA2BDB">
              <w:rPr>
                <w:rFonts w:eastAsia="TimesNewRoman"/>
              </w:rPr>
              <w:t xml:space="preserve">4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81F0898" w14:textId="37332796" w:rsidR="00DA2BDB" w:rsidRPr="00DA2BDB" w:rsidRDefault="00DA2BDB" w:rsidP="00DA2BDB">
            <w:pPr>
              <w:pStyle w:val="CellBody"/>
              <w:rPr>
                <w:rFonts w:eastAsia="TimesNewRoman"/>
              </w:rPr>
            </w:pPr>
            <w:r w:rsidRPr="00DA2BDB">
              <w:rPr>
                <w:rFonts w:eastAsia="TimesNewRoman"/>
              </w:rPr>
              <w:t xml:space="preserve">For 10 MHz PPDU, set to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 xml:space="preserve"> for MCS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>, where</w:t>
            </w:r>
            <w:r>
              <w:rPr>
                <w:rFonts w:eastAsia="TimesNewRoman"/>
              </w:rPr>
              <w:t xml:space="preserve"> </w:t>
            </w:r>
            <w:r w:rsidRPr="00DA2BDB">
              <w:rPr>
                <w:rFonts w:eastAsia="TimesNewRoman"/>
                <w:i/>
                <w:iCs/>
              </w:rPr>
              <w:t>n</w:t>
            </w:r>
            <w:r>
              <w:rPr>
                <w:rFonts w:eastAsia="TimesNewRoman"/>
                <w:i/>
                <w:iCs/>
              </w:rPr>
              <w:t xml:space="preserve"> </w:t>
            </w:r>
            <w:r w:rsidRPr="002415A6">
              <w:rPr>
                <w:rFonts w:eastAsia="TimesNewRoman"/>
              </w:rPr>
              <w:t>=</w:t>
            </w:r>
            <w:r>
              <w:rPr>
                <w:rFonts w:eastAsia="TimesNewRoman"/>
                <w:i/>
                <w:iCs/>
              </w:rPr>
              <w:t xml:space="preserve"> </w:t>
            </w:r>
            <w:r w:rsidRPr="002415A6">
              <w:rPr>
                <w:rFonts w:eastAsia="TimesNewRoman"/>
              </w:rPr>
              <w:t>0,</w:t>
            </w:r>
            <w:r>
              <w:rPr>
                <w:rFonts w:eastAsia="TimesNewRoman"/>
              </w:rPr>
              <w:t xml:space="preserve"> 1, 2, …, 8</w:t>
            </w:r>
            <w:r w:rsidRPr="00DA2BDB">
              <w:rPr>
                <w:rFonts w:eastAsia="TimesNewRoman"/>
              </w:rPr>
              <w:t xml:space="preserve"> and </w:t>
            </w:r>
            <w:r w:rsidRPr="002415A6">
              <w:rPr>
                <w:rFonts w:eastAsia="TimesNewRoman"/>
                <w:strike/>
                <w:color w:val="FF0000"/>
              </w:rPr>
              <w:t>10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15</w:t>
            </w:r>
            <w:r w:rsidRPr="00DA2BDB">
              <w:rPr>
                <w:rFonts w:eastAsia="TimesNewRoman"/>
              </w:rPr>
              <w:t xml:space="preserve">. </w:t>
            </w:r>
            <w:r w:rsidRPr="00A46AFF">
              <w:rPr>
                <w:rFonts w:eastAsia="TimesNewRoman"/>
                <w:strike/>
                <w:color w:val="FF0000"/>
              </w:rPr>
              <w:t>Values 9 and 11-1</w:t>
            </w:r>
            <w:r w:rsidR="002415A6" w:rsidRPr="00A46AFF">
              <w:rPr>
                <w:rFonts w:eastAsia="TimesNewRoman"/>
                <w:strike/>
                <w:color w:val="FF0000"/>
              </w:rPr>
              <w:t>5</w:t>
            </w:r>
            <w:r w:rsidR="00463BFC" w:rsidRPr="00463BFC">
              <w:rPr>
                <w:rFonts w:eastAsia="TimesNewRoman"/>
                <w:color w:val="FF0000"/>
              </w:rPr>
              <w:t xml:space="preserve"> </w:t>
            </w:r>
            <w:r w:rsidR="00A46AFF">
              <w:rPr>
                <w:rFonts w:eastAsia="TimesNewRoman"/>
                <w:color w:val="FF0000"/>
              </w:rPr>
              <w:t xml:space="preserve">MCS </w:t>
            </w:r>
            <w:r w:rsidR="000E5795">
              <w:rPr>
                <w:rFonts w:eastAsia="TimesNewRoman"/>
                <w:color w:val="FF0000"/>
                <w:u w:val="single"/>
              </w:rPr>
              <w:t>9</w:t>
            </w:r>
            <w:r w:rsidR="001E221E">
              <w:rPr>
                <w:rFonts w:eastAsia="TimesNewRoman"/>
                <w:color w:val="FF0000"/>
                <w:u w:val="single"/>
              </w:rPr>
              <w:t xml:space="preserve"> is </w:t>
            </w:r>
            <w:r w:rsidR="001617D2">
              <w:rPr>
                <w:rFonts w:eastAsia="TimesNewRoman"/>
                <w:color w:val="FF0000"/>
                <w:u w:val="single"/>
              </w:rPr>
              <w:t xml:space="preserve">not </w:t>
            </w:r>
            <w:r w:rsidR="001E221E">
              <w:rPr>
                <w:rFonts w:eastAsia="TimesNewRoman"/>
                <w:color w:val="FF0000"/>
                <w:u w:val="single"/>
              </w:rPr>
              <w:t>valid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1E221E">
              <w:rPr>
                <w:rFonts w:eastAsia="TimesNewRoman"/>
                <w:color w:val="FF0000"/>
                <w:u w:val="single"/>
              </w:rPr>
              <w:t xml:space="preserve">and </w:t>
            </w:r>
            <w:r w:rsidR="00A46AFF">
              <w:rPr>
                <w:rFonts w:eastAsia="TimesNewRoman"/>
                <w:color w:val="FF0000"/>
                <w:u w:val="single"/>
              </w:rPr>
              <w:t xml:space="preserve">MCS </w:t>
            </w:r>
            <w:r w:rsidR="001E221E">
              <w:rPr>
                <w:rFonts w:eastAsia="TimesNewRoman"/>
                <w:color w:val="FF0000"/>
                <w:u w:val="single"/>
              </w:rPr>
              <w:t xml:space="preserve">10 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-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14</w:t>
            </w:r>
            <w:r w:rsidRPr="002415A6">
              <w:rPr>
                <w:rFonts w:eastAsia="TimesNewRoman"/>
                <w:u w:val="single"/>
              </w:rPr>
              <w:t xml:space="preserve"> </w:t>
            </w:r>
            <w:r>
              <w:rPr>
                <w:rFonts w:eastAsia="TimesNewRoman"/>
              </w:rPr>
              <w:t>are</w:t>
            </w:r>
            <w:r w:rsidRPr="00DA2BDB">
              <w:rPr>
                <w:rFonts w:eastAsia="TimesNewRoman"/>
              </w:rPr>
              <w:t xml:space="preserve"> reserved.</w:t>
            </w:r>
            <w:r w:rsidR="00771422">
              <w:rPr>
                <w:rFonts w:eastAsia="TimesNewRoman"/>
              </w:rPr>
              <w:t xml:space="preserve"> </w:t>
            </w:r>
          </w:p>
          <w:p w14:paraId="40FDA0D8" w14:textId="7CC36597" w:rsidR="00DA2BDB" w:rsidRDefault="00DA2BDB" w:rsidP="00DA2BDB">
            <w:pPr>
              <w:pStyle w:val="CellBody"/>
              <w:rPr>
                <w:rFonts w:eastAsia="TimesNewRoman"/>
              </w:rPr>
            </w:pPr>
            <w:r w:rsidRPr="002415A6">
              <w:rPr>
                <w:rFonts w:eastAsia="TimesNewRoman"/>
              </w:rPr>
              <w:t>For 20</w:t>
            </w:r>
            <w:r w:rsidRPr="00DA2BDB">
              <w:rPr>
                <w:rFonts w:eastAsia="TimesNewRoman"/>
              </w:rPr>
              <w:t xml:space="preserve"> MHz PPDU, set to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 xml:space="preserve"> for MCS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>, where</w:t>
            </w:r>
            <w:r>
              <w:rPr>
                <w:rFonts w:eastAsia="TimesNewRoman"/>
              </w:rPr>
              <w:t xml:space="preserve"> </w:t>
            </w:r>
            <w:r w:rsidRPr="00771422">
              <w:rPr>
                <w:rFonts w:eastAsia="TimesNewRoman"/>
                <w:i/>
                <w:iCs/>
              </w:rPr>
              <w:t xml:space="preserve">n </w:t>
            </w:r>
            <w:r w:rsidRPr="00771422">
              <w:rPr>
                <w:rFonts w:eastAsia="TimesNewRoman"/>
              </w:rPr>
              <w:t>= 0, 1</w:t>
            </w:r>
            <w:r>
              <w:rPr>
                <w:rFonts w:eastAsia="TimesNewRoman"/>
              </w:rPr>
              <w:t xml:space="preserve">, 2, …, </w:t>
            </w:r>
            <w:r w:rsidRPr="002415A6">
              <w:rPr>
                <w:rFonts w:eastAsia="TimesNewRoman"/>
                <w:strike/>
                <w:color w:val="FF0000"/>
              </w:rPr>
              <w:t>10</w:t>
            </w:r>
            <w:r w:rsidR="00771422" w:rsidRPr="00771422">
              <w:rPr>
                <w:rFonts w:eastAsia="TimesNewRoman"/>
                <w:color w:val="FF0000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 xml:space="preserve">9 </w:t>
            </w:r>
            <w:r w:rsidR="002415A6" w:rsidRPr="00771422">
              <w:rPr>
                <w:rFonts w:eastAsia="TimesNewRoman"/>
                <w:color w:val="FF0000"/>
                <w:u w:val="single"/>
              </w:rPr>
              <w:t>and 15</w:t>
            </w:r>
            <w:r w:rsidRPr="002415A6">
              <w:rPr>
                <w:rFonts w:eastAsia="TimesNewRoman"/>
              </w:rPr>
              <w:t xml:space="preserve">. </w:t>
            </w:r>
            <w:r w:rsidRPr="00A46AFF">
              <w:rPr>
                <w:rFonts w:eastAsia="TimesNewRoman"/>
                <w:strike/>
              </w:rPr>
              <w:t xml:space="preserve">Values </w:t>
            </w:r>
            <w:r w:rsidRPr="00A46AFF">
              <w:rPr>
                <w:rFonts w:eastAsia="TimesNewRoman"/>
                <w:strike/>
                <w:color w:val="FF0000"/>
              </w:rPr>
              <w:t>11-15</w:t>
            </w:r>
            <w:r w:rsidRPr="00771422">
              <w:rPr>
                <w:rFonts w:eastAsia="TimesNewRoman"/>
                <w:color w:val="FF0000"/>
              </w:rPr>
              <w:t xml:space="preserve"> </w:t>
            </w:r>
            <w:r w:rsidR="00A46AFF">
              <w:rPr>
                <w:rFonts w:eastAsia="TimesNewRoman"/>
                <w:color w:val="FF0000"/>
                <w:u w:val="single"/>
              </w:rPr>
              <w:t xml:space="preserve">MCS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10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-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14</w:t>
            </w:r>
            <w:r w:rsidR="00771422">
              <w:rPr>
                <w:rFonts w:eastAsia="TimesNewRoman"/>
                <w:color w:val="FF0000"/>
              </w:rPr>
              <w:t xml:space="preserve"> </w:t>
            </w:r>
            <w:r w:rsidRPr="002415A6">
              <w:rPr>
                <w:rFonts w:eastAsia="TimesNewRoman"/>
              </w:rPr>
              <w:t>are reserved.</w:t>
            </w:r>
          </w:p>
          <w:p w14:paraId="5D100095" w14:textId="729522C6" w:rsidR="00771422" w:rsidRPr="00771422" w:rsidRDefault="00771422" w:rsidP="00DA2BDB">
            <w:pPr>
              <w:pStyle w:val="CellBody"/>
              <w:rPr>
                <w:w w:val="100"/>
                <w:u w:val="single"/>
              </w:rPr>
            </w:pPr>
          </w:p>
        </w:tc>
      </w:tr>
      <w:tr w:rsidR="00DA2BDB" w14:paraId="63EF79F4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51339B" w14:textId="77777777" w:rsidR="00DA2BDB" w:rsidRDefault="00DA2BDB">
            <w:pPr>
              <w:pStyle w:val="CellBody"/>
              <w:rPr>
                <w:w w:val="100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35759B" w14:textId="5BC6FB23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EDB344" w14:textId="5894B3EA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03E0D8F2" w14:textId="53D9761A" w:rsidR="00DA2BDB" w:rsidRDefault="00DA2BDB">
            <w:pPr>
              <w:pStyle w:val="CellBody"/>
              <w:rPr>
                <w:w w:val="100"/>
              </w:rPr>
            </w:pPr>
          </w:p>
        </w:tc>
      </w:tr>
    </w:tbl>
    <w:p w14:paraId="2C2C215F" w14:textId="340915C0" w:rsidR="00DA2BDB" w:rsidRDefault="00DA2BDB" w:rsidP="00DA2BDB">
      <w:pPr>
        <w:jc w:val="center"/>
        <w:rPr>
          <w:bCs/>
          <w:iCs/>
          <w:sz w:val="20"/>
        </w:rPr>
      </w:pPr>
    </w:p>
    <w:p w14:paraId="5B94313A" w14:textId="77777777" w:rsidR="00DA2BDB" w:rsidRPr="00B16E3B" w:rsidRDefault="00DA2BDB" w:rsidP="00DA2BDB">
      <w:pPr>
        <w:jc w:val="center"/>
        <w:rPr>
          <w:bCs/>
          <w:iCs/>
          <w:sz w:val="20"/>
        </w:rPr>
      </w:pPr>
    </w:p>
    <w:p w14:paraId="681D7F47" w14:textId="77777777" w:rsidR="00DA2BDB" w:rsidRDefault="00DA2BDB" w:rsidP="00DA2BD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EA8BDEE" w14:textId="77777777" w:rsidR="00DA2BDB" w:rsidRDefault="00DA2BDB" w:rsidP="00DA2BDB">
      <w:pPr>
        <w:rPr>
          <w:b/>
          <w:i/>
          <w:sz w:val="20"/>
        </w:rPr>
      </w:pPr>
    </w:p>
    <w:p w14:paraId="064562FC" w14:textId="75290882" w:rsidR="00DA2BDB" w:rsidRDefault="00DA2BDB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D484A" w:rsidRPr="00FC3FA9" w14:paraId="16B4AF44" w14:textId="77777777" w:rsidTr="0087571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4E44BD3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53D7F5F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34C2F4F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BFD4B2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64F9930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9D484A" w:rsidRPr="00FC3FA9" w14:paraId="2C21F656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CB47B9A" w14:textId="5FB7C4CD" w:rsidR="009D484A" w:rsidRPr="00FC3FA9" w:rsidRDefault="009D484A" w:rsidP="009D484A">
            <w:pPr>
              <w:jc w:val="center"/>
              <w:rPr>
                <w:sz w:val="20"/>
              </w:rPr>
            </w:pPr>
            <w:r w:rsidRPr="00CF0630">
              <w:t>1304</w:t>
            </w:r>
          </w:p>
        </w:tc>
        <w:tc>
          <w:tcPr>
            <w:tcW w:w="744" w:type="dxa"/>
            <w:shd w:val="clear" w:color="auto" w:fill="auto"/>
            <w:noWrap/>
          </w:tcPr>
          <w:p w14:paraId="22F689C1" w14:textId="0067BECF" w:rsidR="009D484A" w:rsidRPr="00FC3FA9" w:rsidRDefault="009D484A" w:rsidP="009D484A">
            <w:pPr>
              <w:jc w:val="center"/>
              <w:rPr>
                <w:sz w:val="20"/>
              </w:rPr>
            </w:pPr>
            <w:r w:rsidRPr="00CF0630">
              <w:t>44.18</w:t>
            </w:r>
          </w:p>
        </w:tc>
        <w:tc>
          <w:tcPr>
            <w:tcW w:w="2799" w:type="dxa"/>
            <w:shd w:val="clear" w:color="auto" w:fill="auto"/>
            <w:noWrap/>
          </w:tcPr>
          <w:p w14:paraId="670F7D8A" w14:textId="206397EC" w:rsidR="009D484A" w:rsidRPr="00FC3FA9" w:rsidRDefault="009D484A" w:rsidP="009D484A">
            <w:pPr>
              <w:rPr>
                <w:sz w:val="20"/>
              </w:rPr>
            </w:pPr>
            <w:r w:rsidRPr="00CF0630">
              <w:t>There are 11 MCSs from MCS 0 to MCS 10.   Integer range of 0 to 9 is not sufficient to cover them.</w:t>
            </w:r>
          </w:p>
        </w:tc>
        <w:tc>
          <w:tcPr>
            <w:tcW w:w="2268" w:type="dxa"/>
            <w:shd w:val="clear" w:color="auto" w:fill="auto"/>
            <w:noWrap/>
          </w:tcPr>
          <w:p w14:paraId="584FFB76" w14:textId="3E7B05BC" w:rsidR="009D484A" w:rsidRPr="00FC3FA9" w:rsidRDefault="009D484A" w:rsidP="009D484A">
            <w:pPr>
              <w:rPr>
                <w:sz w:val="20"/>
              </w:rPr>
            </w:pPr>
            <w:r w:rsidRPr="00CF0630">
              <w:t>Replace "0 to 9" with "0 to 10".</w:t>
            </w:r>
          </w:p>
        </w:tc>
        <w:tc>
          <w:tcPr>
            <w:tcW w:w="3663" w:type="dxa"/>
            <w:shd w:val="clear" w:color="auto" w:fill="auto"/>
          </w:tcPr>
          <w:p w14:paraId="55758E09" w14:textId="77777777" w:rsidR="00C9164D" w:rsidRDefault="00C9164D" w:rsidP="00C9164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19D6D374" w14:textId="77777777" w:rsidR="00C9164D" w:rsidRDefault="00C9164D" w:rsidP="00C9164D">
            <w:pPr>
              <w:rPr>
                <w:sz w:val="20"/>
                <w:lang w:val="en-US"/>
              </w:rPr>
            </w:pPr>
          </w:p>
          <w:p w14:paraId="617AB6FF" w14:textId="31BAB385" w:rsidR="00C9164D" w:rsidRDefault="00160864" w:rsidP="00C9164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However, BPSK with DCM is indicated with MCS 15 to be consistent with other amendments. </w:t>
            </w:r>
          </w:p>
          <w:p w14:paraId="06992886" w14:textId="77777777" w:rsidR="00160864" w:rsidRDefault="00160864" w:rsidP="00C9164D">
            <w:pPr>
              <w:rPr>
                <w:sz w:val="20"/>
                <w:lang w:val="en-US"/>
              </w:rPr>
            </w:pPr>
          </w:p>
          <w:p w14:paraId="6E7F7E6C" w14:textId="2C870FBD" w:rsidR="008D62BA" w:rsidRPr="00FC3FA9" w:rsidRDefault="008D62BA" w:rsidP="00B50872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Incorporate the changes in </w:t>
            </w:r>
            <w:r w:rsidRPr="003D2288">
              <w:rPr>
                <w:sz w:val="20"/>
                <w:lang w:val="en-US"/>
              </w:rPr>
              <w:t>https://mentor.ieee.org/802.11/dcn/20/11-20-1945-0</w:t>
            </w:r>
            <w:r>
              <w:rPr>
                <w:sz w:val="20"/>
                <w:lang w:val="en-US"/>
              </w:rPr>
              <w:t>2</w:t>
            </w:r>
            <w:r w:rsidRPr="003D2288">
              <w:rPr>
                <w:sz w:val="20"/>
                <w:lang w:val="en-US"/>
              </w:rPr>
              <w:t>-00bd-resolutions-to-32-3-5-ngv-modulation-and-coding-schemes.docx</w:t>
            </w:r>
          </w:p>
        </w:tc>
      </w:tr>
      <w:tr w:rsidR="00B50872" w:rsidRPr="00FC3FA9" w14:paraId="074ED9AD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8F5850C" w14:textId="4828B32E" w:rsidR="00B50872" w:rsidRPr="00CF0630" w:rsidRDefault="00B50872" w:rsidP="00B50872">
            <w:pPr>
              <w:jc w:val="center"/>
            </w:pPr>
            <w:r w:rsidRPr="00B04CA0">
              <w:t>1155</w:t>
            </w:r>
          </w:p>
        </w:tc>
        <w:tc>
          <w:tcPr>
            <w:tcW w:w="744" w:type="dxa"/>
            <w:shd w:val="clear" w:color="auto" w:fill="auto"/>
            <w:noWrap/>
          </w:tcPr>
          <w:p w14:paraId="2DFE0104" w14:textId="5C6EB909" w:rsidR="00B50872" w:rsidRPr="00CF0630" w:rsidRDefault="00B50872" w:rsidP="00B50872">
            <w:pPr>
              <w:jc w:val="center"/>
            </w:pPr>
            <w:r w:rsidRPr="00B04CA0">
              <w:t>44.37</w:t>
            </w:r>
          </w:p>
        </w:tc>
        <w:tc>
          <w:tcPr>
            <w:tcW w:w="2799" w:type="dxa"/>
            <w:shd w:val="clear" w:color="auto" w:fill="auto"/>
            <w:noWrap/>
          </w:tcPr>
          <w:p w14:paraId="0479C043" w14:textId="1EBD797F" w:rsidR="00B50872" w:rsidRPr="00CF0630" w:rsidRDefault="00B50872" w:rsidP="00B50872">
            <w:r w:rsidRPr="00B04CA0">
              <w:t>NGV PHY supports MCS 0 to 10</w:t>
            </w:r>
          </w:p>
        </w:tc>
        <w:tc>
          <w:tcPr>
            <w:tcW w:w="2268" w:type="dxa"/>
            <w:shd w:val="clear" w:color="auto" w:fill="auto"/>
            <w:noWrap/>
          </w:tcPr>
          <w:p w14:paraId="4DD17A98" w14:textId="65EAADD7" w:rsidR="00B50872" w:rsidRPr="00CF0630" w:rsidRDefault="00B50872" w:rsidP="00B50872">
            <w:r w:rsidRPr="00B04CA0">
              <w:t>change "range 0 to 9" to "range 0 to 10"</w:t>
            </w:r>
          </w:p>
        </w:tc>
        <w:tc>
          <w:tcPr>
            <w:tcW w:w="3663" w:type="dxa"/>
            <w:shd w:val="clear" w:color="auto" w:fill="auto"/>
          </w:tcPr>
          <w:p w14:paraId="688B47A0" w14:textId="0A4C7877" w:rsidR="0094581E" w:rsidRPr="0094581E" w:rsidRDefault="0094581E" w:rsidP="0094581E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 xml:space="preserve">At page </w:t>
            </w:r>
            <w:r>
              <w:rPr>
                <w:sz w:val="20"/>
                <w:lang w:val="en-US"/>
              </w:rPr>
              <w:t>44</w:t>
            </w:r>
            <w:r w:rsidRPr="0094581E">
              <w:rPr>
                <w:sz w:val="20"/>
                <w:lang w:val="en-US"/>
              </w:rPr>
              <w:t xml:space="preserve"> line 5</w:t>
            </w:r>
            <w:r>
              <w:rPr>
                <w:sz w:val="20"/>
                <w:lang w:val="en-US"/>
              </w:rPr>
              <w:t>3</w:t>
            </w:r>
            <w:r w:rsidRPr="0094581E">
              <w:rPr>
                <w:sz w:val="20"/>
                <w:lang w:val="en-US"/>
              </w:rPr>
              <w:t xml:space="preserve">, change </w:t>
            </w:r>
            <w:r w:rsidR="00B94BBD">
              <w:rPr>
                <w:sz w:val="20"/>
                <w:lang w:val="en-US"/>
              </w:rPr>
              <w:t>as follows.</w:t>
            </w:r>
            <w:r w:rsidRPr="0094581E">
              <w:rPr>
                <w:sz w:val="20"/>
                <w:lang w:val="en-US"/>
              </w:rPr>
              <w:t xml:space="preserve"> </w:t>
            </w:r>
          </w:p>
          <w:p w14:paraId="437D9F80" w14:textId="54520255" w:rsidR="0094581E" w:rsidRDefault="0094581E" w:rsidP="0094581E">
            <w:pPr>
              <w:rPr>
                <w:sz w:val="20"/>
                <w:lang w:val="en-US"/>
              </w:rPr>
            </w:pPr>
          </w:p>
          <w:p w14:paraId="3D68A7CD" w14:textId="6AA79D81" w:rsidR="00B94BBD" w:rsidRPr="00B94BBD" w:rsidRDefault="00B94BBD" w:rsidP="00B94BB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Integer: range 0 to 9</w:t>
            </w:r>
            <w:r>
              <w:rPr>
                <w:sz w:val="20"/>
                <w:lang w:val="en-US"/>
              </w:rPr>
              <w:t xml:space="preserve">’ to </w:t>
            </w:r>
          </w:p>
          <w:p w14:paraId="72FA32D2" w14:textId="18029395" w:rsidR="00B94BBD" w:rsidRPr="00B94BBD" w:rsidRDefault="00B94BBD" w:rsidP="00B94BB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 in the range:</w:t>
            </w:r>
          </w:p>
          <w:p w14:paraId="037C89D8" w14:textId="35E483F6" w:rsidR="00B94BBD" w:rsidRPr="00B94BBD" w:rsidRDefault="00B94BBD" w:rsidP="00B94BB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8 and 15 for 10 MHz PPDU</w:t>
            </w:r>
          </w:p>
          <w:p w14:paraId="442AA3D4" w14:textId="0906314D" w:rsidR="000C1A0C" w:rsidRDefault="00B94BBD" w:rsidP="0094581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9 and 15 for 20 MHz PPDU</w:t>
            </w:r>
            <w:r>
              <w:rPr>
                <w:sz w:val="20"/>
                <w:lang w:val="en-US"/>
              </w:rPr>
              <w:t>’</w:t>
            </w:r>
          </w:p>
          <w:p w14:paraId="4D9E16E3" w14:textId="77777777" w:rsidR="000C1A0C" w:rsidRDefault="000C1A0C" w:rsidP="0094581E">
            <w:pPr>
              <w:rPr>
                <w:sz w:val="20"/>
                <w:lang w:val="en-US"/>
              </w:rPr>
            </w:pPr>
          </w:p>
          <w:p w14:paraId="7858F228" w14:textId="3F0303F4" w:rsidR="00B50872" w:rsidRPr="00FC3FA9" w:rsidRDefault="0094581E" w:rsidP="0094581E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lastRenderedPageBreak/>
              <w:t>Note to editor: Same resolution for CIDs 1304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1155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1631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1173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1548</w:t>
            </w:r>
            <w:r>
              <w:rPr>
                <w:sz w:val="20"/>
                <w:lang w:val="en-US"/>
              </w:rPr>
              <w:t xml:space="preserve"> and </w:t>
            </w:r>
            <w:r w:rsidRPr="0094581E">
              <w:rPr>
                <w:sz w:val="20"/>
                <w:lang w:val="en-US"/>
              </w:rPr>
              <w:t>795.</w:t>
            </w:r>
          </w:p>
        </w:tc>
      </w:tr>
      <w:tr w:rsidR="00B50872" w:rsidRPr="00FC3FA9" w14:paraId="4A7E0F5D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D66C9C7" w14:textId="0BE952BC" w:rsidR="00B50872" w:rsidRPr="00CF0630" w:rsidRDefault="00B50872" w:rsidP="00B50872">
            <w:pPr>
              <w:jc w:val="center"/>
            </w:pPr>
            <w:r w:rsidRPr="000E0DF5">
              <w:lastRenderedPageBreak/>
              <w:t>1631</w:t>
            </w:r>
          </w:p>
        </w:tc>
        <w:tc>
          <w:tcPr>
            <w:tcW w:w="744" w:type="dxa"/>
            <w:shd w:val="clear" w:color="auto" w:fill="auto"/>
            <w:noWrap/>
          </w:tcPr>
          <w:p w14:paraId="5B57B254" w14:textId="11179F83" w:rsidR="00B50872" w:rsidRPr="00CF0630" w:rsidRDefault="00B50872" w:rsidP="00B50872">
            <w:pPr>
              <w:jc w:val="center"/>
            </w:pPr>
            <w:r w:rsidRPr="000E0DF5">
              <w:t>44.37</w:t>
            </w:r>
          </w:p>
        </w:tc>
        <w:tc>
          <w:tcPr>
            <w:tcW w:w="2799" w:type="dxa"/>
            <w:shd w:val="clear" w:color="auto" w:fill="auto"/>
            <w:noWrap/>
          </w:tcPr>
          <w:p w14:paraId="4E6134F4" w14:textId="524F1452" w:rsidR="00B50872" w:rsidRPr="00CF0630" w:rsidRDefault="00B50872" w:rsidP="00B50872">
            <w:r w:rsidRPr="000E0DF5">
              <w:t>According to Table 31-1 MCS has values 0 to 10, but the MCS parameter in Table 32-1 is only defined in the range 0 to 9</w:t>
            </w:r>
          </w:p>
        </w:tc>
        <w:tc>
          <w:tcPr>
            <w:tcW w:w="2268" w:type="dxa"/>
            <w:shd w:val="clear" w:color="auto" w:fill="auto"/>
            <w:noWrap/>
          </w:tcPr>
          <w:p w14:paraId="023958D3" w14:textId="3ECB5C50" w:rsidR="00B50872" w:rsidRPr="00CF0630" w:rsidRDefault="00B50872" w:rsidP="00B50872">
            <w:r w:rsidRPr="000E0DF5">
              <w:t>Replace "range 0 to 9" with "range 0 to 10"</w:t>
            </w:r>
          </w:p>
        </w:tc>
        <w:tc>
          <w:tcPr>
            <w:tcW w:w="3663" w:type="dxa"/>
            <w:shd w:val="clear" w:color="auto" w:fill="auto"/>
          </w:tcPr>
          <w:p w14:paraId="60DEF698" w14:textId="77777777" w:rsidR="000C1A0C" w:rsidRPr="0094581E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 xml:space="preserve">At page </w:t>
            </w:r>
            <w:r>
              <w:rPr>
                <w:sz w:val="20"/>
                <w:lang w:val="en-US"/>
              </w:rPr>
              <w:t>44</w:t>
            </w:r>
            <w:r w:rsidRPr="0094581E">
              <w:rPr>
                <w:sz w:val="20"/>
                <w:lang w:val="en-US"/>
              </w:rPr>
              <w:t xml:space="preserve"> line 5</w:t>
            </w:r>
            <w:r>
              <w:rPr>
                <w:sz w:val="20"/>
                <w:lang w:val="en-US"/>
              </w:rPr>
              <w:t>3</w:t>
            </w:r>
            <w:r w:rsidRPr="0094581E">
              <w:rPr>
                <w:sz w:val="20"/>
                <w:lang w:val="en-US"/>
              </w:rPr>
              <w:t xml:space="preserve">, change </w:t>
            </w:r>
            <w:r>
              <w:rPr>
                <w:sz w:val="20"/>
                <w:lang w:val="en-US"/>
              </w:rPr>
              <w:t>as follows.</w:t>
            </w:r>
            <w:r w:rsidRPr="0094581E">
              <w:rPr>
                <w:sz w:val="20"/>
                <w:lang w:val="en-US"/>
              </w:rPr>
              <w:t xml:space="preserve"> </w:t>
            </w:r>
          </w:p>
          <w:p w14:paraId="64A72173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7ABB18C2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Integer: range 0 to 9</w:t>
            </w:r>
            <w:r>
              <w:rPr>
                <w:sz w:val="20"/>
                <w:lang w:val="en-US"/>
              </w:rPr>
              <w:t xml:space="preserve">’ to </w:t>
            </w:r>
          </w:p>
          <w:p w14:paraId="76B1BE76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 in the range:</w:t>
            </w:r>
          </w:p>
          <w:p w14:paraId="1BE4BBF7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8 and 15 for 10 MHz PPDU</w:t>
            </w:r>
          </w:p>
          <w:p w14:paraId="310BB964" w14:textId="77777777" w:rsidR="000C1A0C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9 and 15 for 20 MHz PPDU</w:t>
            </w:r>
            <w:r>
              <w:rPr>
                <w:sz w:val="20"/>
                <w:lang w:val="en-US"/>
              </w:rPr>
              <w:t>’</w:t>
            </w:r>
          </w:p>
          <w:p w14:paraId="29D3EFD2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6D114482" w14:textId="42A4117F" w:rsidR="00B50872" w:rsidRPr="00FC3FA9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>Note to editor: Same resolution for CIDs 1304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1155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1631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1173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1548</w:t>
            </w:r>
            <w:r>
              <w:rPr>
                <w:sz w:val="20"/>
                <w:lang w:val="en-US"/>
              </w:rPr>
              <w:t xml:space="preserve"> and </w:t>
            </w:r>
            <w:r w:rsidRPr="0094581E">
              <w:rPr>
                <w:sz w:val="20"/>
                <w:lang w:val="en-US"/>
              </w:rPr>
              <w:t>795.</w:t>
            </w:r>
          </w:p>
        </w:tc>
      </w:tr>
      <w:tr w:rsidR="00B50872" w:rsidRPr="00FC3FA9" w14:paraId="50C60428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1202EFC" w14:textId="0EA42717" w:rsidR="00B50872" w:rsidRPr="00CF0630" w:rsidRDefault="00B50872" w:rsidP="00B50872">
            <w:pPr>
              <w:jc w:val="center"/>
            </w:pPr>
            <w:r w:rsidRPr="00A12D38">
              <w:t>1173</w:t>
            </w:r>
          </w:p>
        </w:tc>
        <w:tc>
          <w:tcPr>
            <w:tcW w:w="744" w:type="dxa"/>
            <w:shd w:val="clear" w:color="auto" w:fill="auto"/>
            <w:noWrap/>
          </w:tcPr>
          <w:p w14:paraId="2AB76F56" w14:textId="4A7C55A0" w:rsidR="00B50872" w:rsidRPr="00CF0630" w:rsidRDefault="00B50872" w:rsidP="00B50872">
            <w:pPr>
              <w:jc w:val="center"/>
            </w:pPr>
            <w:r w:rsidRPr="00A12D38">
              <w:t>44.38</w:t>
            </w:r>
          </w:p>
        </w:tc>
        <w:tc>
          <w:tcPr>
            <w:tcW w:w="2799" w:type="dxa"/>
            <w:shd w:val="clear" w:color="auto" w:fill="auto"/>
            <w:noWrap/>
          </w:tcPr>
          <w:p w14:paraId="5A36FE66" w14:textId="1EEDC4C7" w:rsidR="00B50872" w:rsidRPr="00CF0630" w:rsidRDefault="00B50872" w:rsidP="00B50872">
            <w:r w:rsidRPr="00A12D38">
              <w:t>Inconsistent MCS - Text states NGV PPDU can take on the MCS values 0-9.  As stated in 32.3.15, NGV PPDU can take on the MCS values 0-10, with exceptions. MCS 9 is not allowed for 10MHz channels, and MCS 10 is not allowed for 2 spatial streams, at least according to Table 31-1</w:t>
            </w:r>
          </w:p>
        </w:tc>
        <w:tc>
          <w:tcPr>
            <w:tcW w:w="2268" w:type="dxa"/>
            <w:shd w:val="clear" w:color="auto" w:fill="auto"/>
            <w:noWrap/>
          </w:tcPr>
          <w:p w14:paraId="0ACA65D3" w14:textId="22A2BE1E" w:rsidR="00B50872" w:rsidRPr="00CF0630" w:rsidRDefault="00B50872" w:rsidP="00B50872">
            <w:r w:rsidRPr="00A12D38">
              <w:t xml:space="preserve">Make MCS values consistent across </w:t>
            </w:r>
            <w:proofErr w:type="spellStart"/>
            <w:r w:rsidRPr="00A12D38">
              <w:t>Nss</w:t>
            </w:r>
            <w:proofErr w:type="spellEnd"/>
            <w:r w:rsidRPr="00A12D38">
              <w:t xml:space="preserve"> and </w:t>
            </w:r>
            <w:proofErr w:type="spellStart"/>
            <w:r w:rsidRPr="00A12D38">
              <w:t>bandwitdths</w:t>
            </w:r>
            <w:proofErr w:type="spellEnd"/>
            <w:r w:rsidRPr="00A12D38">
              <w:t xml:space="preserve"> in Tables 31-1 and Tables 32-18/19/20/21.</w:t>
            </w:r>
          </w:p>
        </w:tc>
        <w:tc>
          <w:tcPr>
            <w:tcW w:w="3663" w:type="dxa"/>
            <w:shd w:val="clear" w:color="auto" w:fill="auto"/>
          </w:tcPr>
          <w:p w14:paraId="54ADB16E" w14:textId="77777777" w:rsidR="000C1A0C" w:rsidRPr="0094581E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 xml:space="preserve">At page </w:t>
            </w:r>
            <w:r>
              <w:rPr>
                <w:sz w:val="20"/>
                <w:lang w:val="en-US"/>
              </w:rPr>
              <w:t>44</w:t>
            </w:r>
            <w:r w:rsidRPr="0094581E">
              <w:rPr>
                <w:sz w:val="20"/>
                <w:lang w:val="en-US"/>
              </w:rPr>
              <w:t xml:space="preserve"> line 5</w:t>
            </w:r>
            <w:r>
              <w:rPr>
                <w:sz w:val="20"/>
                <w:lang w:val="en-US"/>
              </w:rPr>
              <w:t>3</w:t>
            </w:r>
            <w:r w:rsidRPr="0094581E">
              <w:rPr>
                <w:sz w:val="20"/>
                <w:lang w:val="en-US"/>
              </w:rPr>
              <w:t xml:space="preserve">, change </w:t>
            </w:r>
            <w:r>
              <w:rPr>
                <w:sz w:val="20"/>
                <w:lang w:val="en-US"/>
              </w:rPr>
              <w:t>as follows.</w:t>
            </w:r>
            <w:r w:rsidRPr="0094581E">
              <w:rPr>
                <w:sz w:val="20"/>
                <w:lang w:val="en-US"/>
              </w:rPr>
              <w:t xml:space="preserve"> </w:t>
            </w:r>
          </w:p>
          <w:p w14:paraId="267CA81F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174A7AF7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Integer: range 0 to 9</w:t>
            </w:r>
            <w:r>
              <w:rPr>
                <w:sz w:val="20"/>
                <w:lang w:val="en-US"/>
              </w:rPr>
              <w:t xml:space="preserve">’ to </w:t>
            </w:r>
          </w:p>
          <w:p w14:paraId="1F5C1712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 in the range:</w:t>
            </w:r>
          </w:p>
          <w:p w14:paraId="2AEDD001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8 and 15 for 10 MHz PPDU</w:t>
            </w:r>
          </w:p>
          <w:p w14:paraId="00516E44" w14:textId="77777777" w:rsidR="000C1A0C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9 and 15 for 20 MHz PPDU</w:t>
            </w:r>
            <w:r>
              <w:rPr>
                <w:sz w:val="20"/>
                <w:lang w:val="en-US"/>
              </w:rPr>
              <w:t>’</w:t>
            </w:r>
          </w:p>
          <w:p w14:paraId="4EFFC726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11B1102B" w14:textId="4587C93C" w:rsidR="00B50872" w:rsidRPr="00FC3FA9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>Note to editor: Same resolution for CIDs 1304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1155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1631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1173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1548</w:t>
            </w:r>
            <w:r>
              <w:rPr>
                <w:sz w:val="20"/>
                <w:lang w:val="en-US"/>
              </w:rPr>
              <w:t xml:space="preserve"> and </w:t>
            </w:r>
            <w:r w:rsidRPr="0094581E">
              <w:rPr>
                <w:sz w:val="20"/>
                <w:lang w:val="en-US"/>
              </w:rPr>
              <w:t>795.</w:t>
            </w:r>
          </w:p>
        </w:tc>
      </w:tr>
      <w:tr w:rsidR="00B50872" w:rsidRPr="00FC3FA9" w14:paraId="11B5E6A5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9426CF" w14:textId="3425F68E" w:rsidR="00B50872" w:rsidRPr="00CF0630" w:rsidRDefault="00B50872" w:rsidP="00B50872">
            <w:pPr>
              <w:jc w:val="center"/>
            </w:pPr>
            <w:r w:rsidRPr="00A649A6">
              <w:t>1548</w:t>
            </w:r>
          </w:p>
        </w:tc>
        <w:tc>
          <w:tcPr>
            <w:tcW w:w="744" w:type="dxa"/>
            <w:shd w:val="clear" w:color="auto" w:fill="auto"/>
            <w:noWrap/>
          </w:tcPr>
          <w:p w14:paraId="0DA1A4E0" w14:textId="2F706D72" w:rsidR="00B50872" w:rsidRPr="00CF0630" w:rsidRDefault="00B50872" w:rsidP="00B50872">
            <w:pPr>
              <w:jc w:val="center"/>
            </w:pPr>
            <w:r w:rsidRPr="00A649A6">
              <w:t>44.38</w:t>
            </w:r>
          </w:p>
        </w:tc>
        <w:tc>
          <w:tcPr>
            <w:tcW w:w="2799" w:type="dxa"/>
            <w:shd w:val="clear" w:color="auto" w:fill="auto"/>
            <w:noWrap/>
          </w:tcPr>
          <w:p w14:paraId="0D3ED868" w14:textId="07236950" w:rsidR="00B50872" w:rsidRPr="00CF0630" w:rsidRDefault="00B50872" w:rsidP="00B50872">
            <w:r w:rsidRPr="00A649A6">
              <w:t>According to 32.1.1, NGV supports NGV-MCS 0 to 10. Hence, the Parameter "MCS" in the TX/RXVECTOR should support integers in the range 0 to 10.</w:t>
            </w:r>
          </w:p>
        </w:tc>
        <w:tc>
          <w:tcPr>
            <w:tcW w:w="2268" w:type="dxa"/>
            <w:shd w:val="clear" w:color="auto" w:fill="auto"/>
            <w:noWrap/>
          </w:tcPr>
          <w:p w14:paraId="3F00B5A5" w14:textId="748BCCB2" w:rsidR="00B50872" w:rsidRPr="00CF0630" w:rsidRDefault="00B50872" w:rsidP="00B50872">
            <w:r w:rsidRPr="00A649A6">
              <w:t>Change to range 0 to 10. Otherwise, if not all MCSs 0-10 are supported, indicate which MCSs are not supported and how they are mapped to the integers.</w:t>
            </w:r>
          </w:p>
        </w:tc>
        <w:tc>
          <w:tcPr>
            <w:tcW w:w="3663" w:type="dxa"/>
            <w:shd w:val="clear" w:color="auto" w:fill="auto"/>
          </w:tcPr>
          <w:p w14:paraId="7BFAC229" w14:textId="77777777" w:rsidR="000C1A0C" w:rsidRPr="0094581E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 xml:space="preserve">At page </w:t>
            </w:r>
            <w:r>
              <w:rPr>
                <w:sz w:val="20"/>
                <w:lang w:val="en-US"/>
              </w:rPr>
              <w:t>44</w:t>
            </w:r>
            <w:r w:rsidRPr="0094581E">
              <w:rPr>
                <w:sz w:val="20"/>
                <w:lang w:val="en-US"/>
              </w:rPr>
              <w:t xml:space="preserve"> line 5</w:t>
            </w:r>
            <w:r>
              <w:rPr>
                <w:sz w:val="20"/>
                <w:lang w:val="en-US"/>
              </w:rPr>
              <w:t>3</w:t>
            </w:r>
            <w:r w:rsidRPr="0094581E">
              <w:rPr>
                <w:sz w:val="20"/>
                <w:lang w:val="en-US"/>
              </w:rPr>
              <w:t xml:space="preserve">, change </w:t>
            </w:r>
            <w:r>
              <w:rPr>
                <w:sz w:val="20"/>
                <w:lang w:val="en-US"/>
              </w:rPr>
              <w:t>as follows.</w:t>
            </w:r>
            <w:r w:rsidRPr="0094581E">
              <w:rPr>
                <w:sz w:val="20"/>
                <w:lang w:val="en-US"/>
              </w:rPr>
              <w:t xml:space="preserve"> </w:t>
            </w:r>
          </w:p>
          <w:p w14:paraId="5DF7AB89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017C7E5D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Integer: range 0 to 9</w:t>
            </w:r>
            <w:r>
              <w:rPr>
                <w:sz w:val="20"/>
                <w:lang w:val="en-US"/>
              </w:rPr>
              <w:t xml:space="preserve">’ to </w:t>
            </w:r>
          </w:p>
          <w:p w14:paraId="2008763A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 in the range:</w:t>
            </w:r>
          </w:p>
          <w:p w14:paraId="7FAC4AA3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8 and 15 for 10 MHz PPDU</w:t>
            </w:r>
          </w:p>
          <w:p w14:paraId="0FB84412" w14:textId="77777777" w:rsidR="000C1A0C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9 and 15 for 20 MHz PPDU</w:t>
            </w:r>
            <w:r>
              <w:rPr>
                <w:sz w:val="20"/>
                <w:lang w:val="en-US"/>
              </w:rPr>
              <w:t>’</w:t>
            </w:r>
          </w:p>
          <w:p w14:paraId="2B18112D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194546B2" w14:textId="5557AC62" w:rsidR="00B50872" w:rsidRPr="00FC3FA9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>Note to editor: Same resolution for CIDs 1304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1155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1631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1173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1548</w:t>
            </w:r>
            <w:r>
              <w:rPr>
                <w:sz w:val="20"/>
                <w:lang w:val="en-US"/>
              </w:rPr>
              <w:t xml:space="preserve"> and </w:t>
            </w:r>
            <w:r w:rsidRPr="0094581E">
              <w:rPr>
                <w:sz w:val="20"/>
                <w:lang w:val="en-US"/>
              </w:rPr>
              <w:t>795.</w:t>
            </w:r>
          </w:p>
        </w:tc>
      </w:tr>
      <w:tr w:rsidR="00B50872" w:rsidRPr="00FC3FA9" w14:paraId="1E46DC45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A5E0277" w14:textId="5C5D05E4" w:rsidR="00B50872" w:rsidRPr="00CF0630" w:rsidRDefault="00B50872" w:rsidP="00B50872">
            <w:pPr>
              <w:jc w:val="center"/>
            </w:pPr>
            <w:r w:rsidRPr="00854347">
              <w:t>1795</w:t>
            </w:r>
          </w:p>
        </w:tc>
        <w:tc>
          <w:tcPr>
            <w:tcW w:w="744" w:type="dxa"/>
            <w:shd w:val="clear" w:color="auto" w:fill="auto"/>
            <w:noWrap/>
          </w:tcPr>
          <w:p w14:paraId="53913D63" w14:textId="77B7EC11" w:rsidR="00B50872" w:rsidRPr="00CF0630" w:rsidRDefault="00B50872" w:rsidP="00B50872">
            <w:pPr>
              <w:jc w:val="center"/>
            </w:pPr>
            <w:r w:rsidRPr="00854347">
              <w:t>44.38</w:t>
            </w:r>
          </w:p>
        </w:tc>
        <w:tc>
          <w:tcPr>
            <w:tcW w:w="2799" w:type="dxa"/>
            <w:shd w:val="clear" w:color="auto" w:fill="auto"/>
            <w:noWrap/>
          </w:tcPr>
          <w:p w14:paraId="05ECD49D" w14:textId="65E84C1F" w:rsidR="00B50872" w:rsidRPr="00CF0630" w:rsidRDefault="00B50872" w:rsidP="00B50872">
            <w:r w:rsidRPr="00854347">
              <w:t xml:space="preserve">NGV-MCS indices </w:t>
            </w:r>
            <w:proofErr w:type="spellStart"/>
            <w:r w:rsidRPr="00854347">
              <w:t>suppport</w:t>
            </w:r>
            <w:proofErr w:type="spellEnd"/>
            <w:r w:rsidRPr="00854347">
              <w:t xml:space="preserve"> up to 10</w:t>
            </w:r>
          </w:p>
        </w:tc>
        <w:tc>
          <w:tcPr>
            <w:tcW w:w="2268" w:type="dxa"/>
            <w:shd w:val="clear" w:color="auto" w:fill="auto"/>
            <w:noWrap/>
          </w:tcPr>
          <w:p w14:paraId="69A52FBF" w14:textId="1BBD3C85" w:rsidR="00B50872" w:rsidRPr="00CF0630" w:rsidRDefault="00B50872" w:rsidP="00B50872">
            <w:r w:rsidRPr="00854347">
              <w:t>"range 0 to 9" should be "range 0 to 10"</w:t>
            </w:r>
          </w:p>
        </w:tc>
        <w:tc>
          <w:tcPr>
            <w:tcW w:w="3663" w:type="dxa"/>
            <w:shd w:val="clear" w:color="auto" w:fill="auto"/>
          </w:tcPr>
          <w:p w14:paraId="1E17E5C1" w14:textId="77777777" w:rsidR="000C1A0C" w:rsidRPr="0094581E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 xml:space="preserve">At page </w:t>
            </w:r>
            <w:r>
              <w:rPr>
                <w:sz w:val="20"/>
                <w:lang w:val="en-US"/>
              </w:rPr>
              <w:t>44</w:t>
            </w:r>
            <w:r w:rsidRPr="0094581E">
              <w:rPr>
                <w:sz w:val="20"/>
                <w:lang w:val="en-US"/>
              </w:rPr>
              <w:t xml:space="preserve"> line 5</w:t>
            </w:r>
            <w:r>
              <w:rPr>
                <w:sz w:val="20"/>
                <w:lang w:val="en-US"/>
              </w:rPr>
              <w:t>3</w:t>
            </w:r>
            <w:r w:rsidRPr="0094581E">
              <w:rPr>
                <w:sz w:val="20"/>
                <w:lang w:val="en-US"/>
              </w:rPr>
              <w:t xml:space="preserve">, change </w:t>
            </w:r>
            <w:r>
              <w:rPr>
                <w:sz w:val="20"/>
                <w:lang w:val="en-US"/>
              </w:rPr>
              <w:t>as follows.</w:t>
            </w:r>
            <w:r w:rsidRPr="0094581E">
              <w:rPr>
                <w:sz w:val="20"/>
                <w:lang w:val="en-US"/>
              </w:rPr>
              <w:t xml:space="preserve"> </w:t>
            </w:r>
          </w:p>
          <w:p w14:paraId="15D5E26D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495C23BF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Integer: range 0 to 9</w:t>
            </w:r>
            <w:r>
              <w:rPr>
                <w:sz w:val="20"/>
                <w:lang w:val="en-US"/>
              </w:rPr>
              <w:t xml:space="preserve">’ to </w:t>
            </w:r>
          </w:p>
          <w:p w14:paraId="6ED44068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 in the range:</w:t>
            </w:r>
          </w:p>
          <w:p w14:paraId="5FB7D6CE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8 and 15 for 10 MHz PPDU</w:t>
            </w:r>
          </w:p>
          <w:p w14:paraId="2AB894F3" w14:textId="77777777" w:rsidR="000C1A0C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9 and 15 for 20 MHz PPDU</w:t>
            </w:r>
            <w:r>
              <w:rPr>
                <w:sz w:val="20"/>
                <w:lang w:val="en-US"/>
              </w:rPr>
              <w:t>’</w:t>
            </w:r>
          </w:p>
          <w:p w14:paraId="0636E847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0125B2BE" w14:textId="03798F8A" w:rsidR="00B50872" w:rsidRPr="00FC3FA9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>Note to editor: Same resolution for CIDs 1304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1155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1631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1173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1548</w:t>
            </w:r>
            <w:r>
              <w:rPr>
                <w:sz w:val="20"/>
                <w:lang w:val="en-US"/>
              </w:rPr>
              <w:t xml:space="preserve"> and </w:t>
            </w:r>
            <w:r w:rsidRPr="0094581E">
              <w:rPr>
                <w:sz w:val="20"/>
                <w:lang w:val="en-US"/>
              </w:rPr>
              <w:t>795.</w:t>
            </w:r>
          </w:p>
        </w:tc>
      </w:tr>
    </w:tbl>
    <w:p w14:paraId="42384CBA" w14:textId="54A4CCFB" w:rsidR="009D484A" w:rsidRDefault="009D484A" w:rsidP="0075752F">
      <w:pPr>
        <w:rPr>
          <w:b/>
          <w:i/>
          <w:sz w:val="20"/>
        </w:rPr>
      </w:pPr>
    </w:p>
    <w:p w14:paraId="523A6EBE" w14:textId="39854814" w:rsidR="00C9164D" w:rsidRPr="00677652" w:rsidRDefault="00C9164D" w:rsidP="00C9164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44L35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26B749EA" w14:textId="77777777" w:rsidR="00C9164D" w:rsidRDefault="00C9164D" w:rsidP="00C9164D">
      <w:pPr>
        <w:jc w:val="center"/>
        <w:rPr>
          <w:bCs/>
          <w:iCs/>
          <w:sz w:val="20"/>
        </w:rPr>
      </w:pPr>
    </w:p>
    <w:p w14:paraId="609B5625" w14:textId="36691621" w:rsidR="00C9164D" w:rsidRDefault="00C9164D" w:rsidP="00C9164D">
      <w:pPr>
        <w:rPr>
          <w:b/>
          <w:iCs/>
          <w:sz w:val="20"/>
        </w:rPr>
      </w:pPr>
      <w:r w:rsidRPr="00C9164D">
        <w:rPr>
          <w:b/>
          <w:iCs/>
          <w:sz w:val="20"/>
        </w:rPr>
        <w:t>------------- Begin Text Changes ---------------</w:t>
      </w:r>
    </w:p>
    <w:p w14:paraId="7882D058" w14:textId="1321755B" w:rsidR="00C9164D" w:rsidRDefault="00C9164D" w:rsidP="00C9164D">
      <w:pPr>
        <w:rPr>
          <w:b/>
          <w:iCs/>
          <w:sz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501"/>
        <w:gridCol w:w="2148"/>
        <w:gridCol w:w="6495"/>
        <w:gridCol w:w="439"/>
        <w:gridCol w:w="493"/>
      </w:tblGrid>
      <w:tr w:rsidR="00BE09C1" w:rsidRPr="00BE09C1" w14:paraId="0DCA7800" w14:textId="77777777" w:rsidTr="00B04FD4">
        <w:trPr>
          <w:trHeight w:val="2006"/>
        </w:trPr>
        <w:tc>
          <w:tcPr>
            <w:tcW w:w="501" w:type="dxa"/>
            <w:vMerge w:val="restart"/>
            <w:textDirection w:val="btLr"/>
          </w:tcPr>
          <w:p w14:paraId="7B4849E7" w14:textId="6E0669D2" w:rsidR="00BE09C1" w:rsidRPr="00BE09C1" w:rsidRDefault="00BE09C1" w:rsidP="00BE09C1">
            <w:pPr>
              <w:ind w:left="113" w:right="113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MCS</w:t>
            </w:r>
          </w:p>
        </w:tc>
        <w:tc>
          <w:tcPr>
            <w:tcW w:w="2148" w:type="dxa"/>
            <w:vAlign w:val="center"/>
          </w:tcPr>
          <w:p w14:paraId="1F4821B3" w14:textId="3B9E59CB" w:rsidR="00BE09C1" w:rsidRPr="00BE09C1" w:rsidRDefault="00BE09C1" w:rsidP="00C9164D">
            <w:pPr>
              <w:rPr>
                <w:bCs/>
                <w:iCs/>
                <w:szCs w:val="22"/>
              </w:rPr>
            </w:pPr>
            <w:r w:rsidRPr="00BE09C1">
              <w:rPr>
                <w:bCs/>
                <w:iCs/>
                <w:szCs w:val="22"/>
              </w:rPr>
              <w:t>FORMAT</w:t>
            </w:r>
            <w:r>
              <w:rPr>
                <w:bCs/>
                <w:iCs/>
                <w:szCs w:val="22"/>
              </w:rPr>
              <w:t xml:space="preserve"> is NGV</w:t>
            </w:r>
          </w:p>
        </w:tc>
        <w:tc>
          <w:tcPr>
            <w:tcW w:w="6495" w:type="dxa"/>
            <w:vAlign w:val="center"/>
          </w:tcPr>
          <w:p w14:paraId="166D8532" w14:textId="77777777" w:rsid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Indicates the modulation and coding scheme used in the transmission of the PPDU.</w:t>
            </w:r>
          </w:p>
          <w:p w14:paraId="660AEE96" w14:textId="77777777" w:rsidR="00BE09C1" w:rsidRDefault="00BE09C1" w:rsidP="00C9164D">
            <w:pPr>
              <w:rPr>
                <w:bCs/>
                <w:iCs/>
                <w:strike/>
                <w:color w:val="FF0000"/>
                <w:szCs w:val="22"/>
              </w:rPr>
            </w:pPr>
            <w:r w:rsidRPr="00BE09C1">
              <w:rPr>
                <w:bCs/>
                <w:iCs/>
                <w:strike/>
                <w:color w:val="FF0000"/>
                <w:szCs w:val="22"/>
              </w:rPr>
              <w:t>Integer: range 0 to 9</w:t>
            </w:r>
          </w:p>
          <w:p w14:paraId="2BF43B43" w14:textId="77777777" w:rsidR="00BE09C1" w:rsidRDefault="00BE09C1" w:rsidP="00BE09C1">
            <w:pPr>
              <w:spacing w:line="276" w:lineRule="auto"/>
              <w:rPr>
                <w:bCs/>
                <w:iCs/>
                <w:color w:val="FF0000"/>
                <w:szCs w:val="22"/>
                <w:u w:val="single"/>
              </w:rPr>
            </w:pPr>
            <w:r w:rsidRPr="00BE09C1">
              <w:rPr>
                <w:bCs/>
                <w:iCs/>
                <w:color w:val="FF0000"/>
                <w:szCs w:val="22"/>
                <w:u w:val="single"/>
              </w:rPr>
              <w:t>In</w:t>
            </w:r>
            <w:r>
              <w:rPr>
                <w:bCs/>
                <w:iCs/>
                <w:color w:val="FF0000"/>
                <w:szCs w:val="22"/>
                <w:u w:val="single"/>
              </w:rPr>
              <w:t>teger in the range:</w:t>
            </w:r>
          </w:p>
          <w:p w14:paraId="6FEB563C" w14:textId="0645A479" w:rsidR="00BE09C1" w:rsidRPr="00B04FD4" w:rsidRDefault="00BE09C1" w:rsidP="00BE09C1">
            <w:pPr>
              <w:spacing w:line="276" w:lineRule="auto"/>
              <w:ind w:left="720"/>
              <w:rPr>
                <w:bCs/>
                <w:iCs/>
                <w:color w:val="FF0000"/>
                <w:szCs w:val="22"/>
                <w:u w:val="single"/>
              </w:rPr>
            </w:pPr>
            <w:r w:rsidRPr="00B04FD4">
              <w:rPr>
                <w:bCs/>
                <w:iCs/>
                <w:color w:val="FF0000"/>
                <w:szCs w:val="22"/>
                <w:u w:val="single"/>
              </w:rPr>
              <w:t>0 to 8 and 15 for 10 MHz PPDU</w:t>
            </w:r>
          </w:p>
          <w:p w14:paraId="2D419064" w14:textId="469FB9F2" w:rsidR="00BE09C1" w:rsidRPr="00BE09C1" w:rsidRDefault="00BE09C1" w:rsidP="00BE09C1">
            <w:pPr>
              <w:spacing w:line="276" w:lineRule="auto"/>
              <w:ind w:left="720"/>
              <w:rPr>
                <w:bCs/>
                <w:iCs/>
                <w:szCs w:val="22"/>
                <w:u w:val="single"/>
              </w:rPr>
            </w:pPr>
            <w:r w:rsidRPr="00B04FD4">
              <w:rPr>
                <w:bCs/>
                <w:iCs/>
                <w:color w:val="FF0000"/>
                <w:szCs w:val="22"/>
                <w:u w:val="single"/>
              </w:rPr>
              <w:t xml:space="preserve">0 to </w:t>
            </w:r>
            <w:r w:rsidR="00B04FD4">
              <w:rPr>
                <w:bCs/>
                <w:iCs/>
                <w:color w:val="FF0000"/>
                <w:szCs w:val="22"/>
                <w:u w:val="single"/>
              </w:rPr>
              <w:t>9</w:t>
            </w:r>
            <w:r w:rsidRPr="00B04FD4">
              <w:rPr>
                <w:bCs/>
                <w:iCs/>
                <w:color w:val="FF0000"/>
                <w:szCs w:val="22"/>
                <w:u w:val="single"/>
              </w:rPr>
              <w:t xml:space="preserve"> and 15 for 20 MHz</w:t>
            </w:r>
            <w:r w:rsidR="00B04FD4" w:rsidRPr="00B04FD4">
              <w:rPr>
                <w:bCs/>
                <w:iCs/>
                <w:color w:val="FF0000"/>
                <w:szCs w:val="22"/>
                <w:u w:val="single"/>
              </w:rPr>
              <w:t xml:space="preserve"> PPDU</w:t>
            </w:r>
          </w:p>
        </w:tc>
        <w:tc>
          <w:tcPr>
            <w:tcW w:w="439" w:type="dxa"/>
          </w:tcPr>
          <w:p w14:paraId="474D274A" w14:textId="196ADBCA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  <w:tc>
          <w:tcPr>
            <w:tcW w:w="493" w:type="dxa"/>
          </w:tcPr>
          <w:p w14:paraId="75E92F5A" w14:textId="337E80BE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</w:tr>
      <w:tr w:rsidR="00BE09C1" w:rsidRPr="00BE09C1" w14:paraId="4528846F" w14:textId="77777777" w:rsidTr="00B04FD4">
        <w:trPr>
          <w:trHeight w:val="974"/>
        </w:trPr>
        <w:tc>
          <w:tcPr>
            <w:tcW w:w="501" w:type="dxa"/>
            <w:vMerge/>
          </w:tcPr>
          <w:p w14:paraId="2B6A457C" w14:textId="77777777" w:rsidR="00BE09C1" w:rsidRPr="00BE09C1" w:rsidRDefault="00BE09C1" w:rsidP="00C9164D">
            <w:pPr>
              <w:rPr>
                <w:bCs/>
                <w:iCs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26F86357" w14:textId="0CEFDB18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Otherwise</w:t>
            </w:r>
          </w:p>
        </w:tc>
        <w:tc>
          <w:tcPr>
            <w:tcW w:w="6495" w:type="dxa"/>
            <w:vAlign w:val="center"/>
          </w:tcPr>
          <w:p w14:paraId="2207CA69" w14:textId="235468F3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Not present</w:t>
            </w:r>
          </w:p>
        </w:tc>
        <w:tc>
          <w:tcPr>
            <w:tcW w:w="439" w:type="dxa"/>
          </w:tcPr>
          <w:p w14:paraId="1FECF4C4" w14:textId="68B4D87F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  <w:tc>
          <w:tcPr>
            <w:tcW w:w="493" w:type="dxa"/>
          </w:tcPr>
          <w:p w14:paraId="6076B5C7" w14:textId="502152CE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</w:tr>
    </w:tbl>
    <w:p w14:paraId="059FED0B" w14:textId="17286379" w:rsidR="00BE09C1" w:rsidRDefault="00BE09C1" w:rsidP="00C9164D">
      <w:pPr>
        <w:rPr>
          <w:b/>
          <w:iCs/>
          <w:sz w:val="20"/>
        </w:rPr>
      </w:pPr>
    </w:p>
    <w:p w14:paraId="063047CF" w14:textId="77777777" w:rsidR="00C9164D" w:rsidRPr="00B16E3B" w:rsidRDefault="00C9164D" w:rsidP="00C9164D">
      <w:pPr>
        <w:jc w:val="center"/>
        <w:rPr>
          <w:bCs/>
          <w:iCs/>
          <w:sz w:val="20"/>
        </w:rPr>
      </w:pPr>
    </w:p>
    <w:p w14:paraId="053F9357" w14:textId="77777777" w:rsidR="00C9164D" w:rsidRDefault="00C9164D" w:rsidP="00C9164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158AEE5" w14:textId="052AADE3" w:rsidR="00C9164D" w:rsidRDefault="00C9164D" w:rsidP="0075752F">
      <w:pPr>
        <w:rPr>
          <w:b/>
          <w:i/>
          <w:sz w:val="20"/>
        </w:rPr>
      </w:pPr>
    </w:p>
    <w:p w14:paraId="515DA133" w14:textId="0FFE032A" w:rsidR="00005BA0" w:rsidRDefault="00005BA0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05BA0" w:rsidRPr="00FC3FA9" w14:paraId="33FF57E2" w14:textId="77777777" w:rsidTr="0087571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490544F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FFF2985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AE8D6D0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185E15F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823E470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5547CD" w:rsidRPr="00FC3FA9" w14:paraId="4A8DA562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5DB3F9B" w14:textId="3F7933BD" w:rsidR="005547CD" w:rsidRPr="00FC3FA9" w:rsidRDefault="005547CD" w:rsidP="005547CD">
            <w:pPr>
              <w:jc w:val="center"/>
              <w:rPr>
                <w:sz w:val="20"/>
              </w:rPr>
            </w:pPr>
            <w:r w:rsidRPr="00C33828">
              <w:t>1570</w:t>
            </w:r>
          </w:p>
        </w:tc>
        <w:tc>
          <w:tcPr>
            <w:tcW w:w="744" w:type="dxa"/>
            <w:shd w:val="clear" w:color="auto" w:fill="auto"/>
            <w:noWrap/>
          </w:tcPr>
          <w:p w14:paraId="27241A97" w14:textId="735BC7F2" w:rsidR="005547CD" w:rsidRPr="00FC3FA9" w:rsidRDefault="005547CD" w:rsidP="005547CD">
            <w:pPr>
              <w:jc w:val="center"/>
              <w:rPr>
                <w:sz w:val="20"/>
              </w:rPr>
            </w:pPr>
            <w:r w:rsidRPr="00C33828">
              <w:t>45.24</w:t>
            </w:r>
          </w:p>
        </w:tc>
        <w:tc>
          <w:tcPr>
            <w:tcW w:w="2799" w:type="dxa"/>
            <w:shd w:val="clear" w:color="auto" w:fill="auto"/>
            <w:noWrap/>
          </w:tcPr>
          <w:p w14:paraId="2F1CE14F" w14:textId="17ECDBF6" w:rsidR="005547CD" w:rsidRPr="00FC3FA9" w:rsidRDefault="005547CD" w:rsidP="005547CD">
            <w:pPr>
              <w:rPr>
                <w:sz w:val="20"/>
              </w:rPr>
            </w:pPr>
            <w:r w:rsidRPr="00C33828">
              <w:t>When MCS10 is in use, NGV_LTF_2X_repeat must be used regardless of this value.  Need to add a note to show this rule.</w:t>
            </w:r>
          </w:p>
        </w:tc>
        <w:tc>
          <w:tcPr>
            <w:tcW w:w="2268" w:type="dxa"/>
            <w:shd w:val="clear" w:color="auto" w:fill="auto"/>
            <w:noWrap/>
          </w:tcPr>
          <w:p w14:paraId="01FC4DFF" w14:textId="654EFAF4" w:rsidR="005547CD" w:rsidRPr="00FC3FA9" w:rsidRDefault="005547CD" w:rsidP="005547CD">
            <w:pPr>
              <w:rPr>
                <w:sz w:val="20"/>
              </w:rPr>
            </w:pPr>
            <w:r w:rsidRPr="00C33828">
              <w:t>Add "when the NGV-MCS index is not 10" following "NGV_LTF."  Also add a note after two "Set ..." statements to indicate what MGV_LTF to use when MCS10 is in use.</w:t>
            </w:r>
          </w:p>
        </w:tc>
        <w:tc>
          <w:tcPr>
            <w:tcW w:w="3663" w:type="dxa"/>
            <w:shd w:val="clear" w:color="auto" w:fill="auto"/>
          </w:tcPr>
          <w:p w14:paraId="4748EF40" w14:textId="77777777" w:rsidR="005547CD" w:rsidRDefault="005547CD" w:rsidP="005547C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40F4C42" w14:textId="77777777" w:rsidR="005547CD" w:rsidRDefault="005547CD" w:rsidP="005547CD">
            <w:pPr>
              <w:rPr>
                <w:sz w:val="20"/>
                <w:lang w:val="en-US"/>
              </w:rPr>
            </w:pPr>
          </w:p>
          <w:p w14:paraId="69ED60EE" w14:textId="4A0BF29A" w:rsidR="005547CD" w:rsidRDefault="005547CD" w:rsidP="005547C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</w:t>
            </w:r>
            <w:r w:rsidR="00AC419A">
              <w:rPr>
                <w:sz w:val="20"/>
                <w:lang w:val="en-US"/>
              </w:rPr>
              <w:t xml:space="preserve">Add NOTE as the commenter proposed. </w:t>
            </w:r>
            <w:r>
              <w:rPr>
                <w:sz w:val="20"/>
                <w:lang w:val="en-US"/>
              </w:rPr>
              <w:t xml:space="preserve">However, BPSK with DCM is indicated with MCS 15 to be consistent with other amendments. </w:t>
            </w:r>
          </w:p>
          <w:p w14:paraId="52AC8C50" w14:textId="77777777" w:rsidR="005547CD" w:rsidRDefault="005547CD" w:rsidP="005547CD">
            <w:pPr>
              <w:rPr>
                <w:sz w:val="20"/>
                <w:lang w:val="en-US"/>
              </w:rPr>
            </w:pPr>
          </w:p>
          <w:p w14:paraId="629007F1" w14:textId="66AE00FC" w:rsidR="005547CD" w:rsidRPr="00FC3FA9" w:rsidRDefault="000C1A0C" w:rsidP="005547CD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Incorporate the changes in </w:t>
            </w:r>
            <w:r w:rsidRPr="003D2288">
              <w:rPr>
                <w:sz w:val="20"/>
                <w:lang w:val="en-US"/>
              </w:rPr>
              <w:t>https://mentor.ieee.org/802.11/dcn/20/11-20-1945-0</w:t>
            </w:r>
            <w:r>
              <w:rPr>
                <w:sz w:val="20"/>
                <w:lang w:val="en-US"/>
              </w:rPr>
              <w:t>2</w:t>
            </w:r>
            <w:r w:rsidRPr="003D2288">
              <w:rPr>
                <w:sz w:val="20"/>
                <w:lang w:val="en-US"/>
              </w:rPr>
              <w:t>-00bd-resolutions-to-32-3-5-ngv-modulation-and-coding-schemes.docx</w:t>
            </w:r>
            <w:r w:rsidRPr="00FC3FA9">
              <w:rPr>
                <w:sz w:val="20"/>
                <w:lang w:val="en-US"/>
              </w:rPr>
              <w:t xml:space="preserve"> </w:t>
            </w:r>
          </w:p>
        </w:tc>
      </w:tr>
    </w:tbl>
    <w:p w14:paraId="1ECC095F" w14:textId="5E0BE9AE" w:rsidR="00005BA0" w:rsidRDefault="00005BA0" w:rsidP="0075752F">
      <w:pPr>
        <w:rPr>
          <w:b/>
          <w:i/>
          <w:sz w:val="20"/>
          <w:lang w:val="en-US"/>
        </w:rPr>
      </w:pPr>
    </w:p>
    <w:p w14:paraId="3C5A9345" w14:textId="77777777" w:rsidR="005547CD" w:rsidRPr="00677652" w:rsidRDefault="005547CD" w:rsidP="005547C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44L35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79D08026" w14:textId="77777777" w:rsidR="005547CD" w:rsidRDefault="005547CD" w:rsidP="005547CD">
      <w:pPr>
        <w:jc w:val="center"/>
        <w:rPr>
          <w:bCs/>
          <w:iCs/>
          <w:sz w:val="20"/>
        </w:rPr>
      </w:pPr>
    </w:p>
    <w:p w14:paraId="4ED139F3" w14:textId="77777777" w:rsidR="005547CD" w:rsidRDefault="005547CD" w:rsidP="005547CD">
      <w:pPr>
        <w:rPr>
          <w:b/>
          <w:iCs/>
          <w:sz w:val="20"/>
        </w:rPr>
      </w:pPr>
      <w:r w:rsidRPr="00C9164D">
        <w:rPr>
          <w:b/>
          <w:iCs/>
          <w:sz w:val="20"/>
        </w:rPr>
        <w:t>------------- Begin Text Changes ---------------</w:t>
      </w:r>
    </w:p>
    <w:p w14:paraId="4BA8FAC4" w14:textId="77777777" w:rsidR="005547CD" w:rsidRDefault="005547CD" w:rsidP="005547CD">
      <w:pPr>
        <w:rPr>
          <w:b/>
          <w:iCs/>
          <w:sz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501"/>
        <w:gridCol w:w="2148"/>
        <w:gridCol w:w="6495"/>
        <w:gridCol w:w="439"/>
        <w:gridCol w:w="493"/>
      </w:tblGrid>
      <w:tr w:rsidR="005547CD" w:rsidRPr="00BE09C1" w14:paraId="070DC754" w14:textId="77777777" w:rsidTr="00875716">
        <w:trPr>
          <w:trHeight w:val="2006"/>
        </w:trPr>
        <w:tc>
          <w:tcPr>
            <w:tcW w:w="501" w:type="dxa"/>
            <w:vMerge w:val="restart"/>
            <w:textDirection w:val="btLr"/>
          </w:tcPr>
          <w:p w14:paraId="2CA902BA" w14:textId="20EADF63" w:rsidR="005547CD" w:rsidRPr="00BE09C1" w:rsidRDefault="005547CD" w:rsidP="00875716">
            <w:pPr>
              <w:ind w:left="113" w:right="113"/>
              <w:jc w:val="center"/>
              <w:rPr>
                <w:bCs/>
                <w:iCs/>
                <w:szCs w:val="22"/>
              </w:rPr>
            </w:pPr>
            <w:r w:rsidRPr="005547CD">
              <w:rPr>
                <w:bCs/>
                <w:iCs/>
                <w:szCs w:val="22"/>
              </w:rPr>
              <w:t>NGV_LTF_TYPE</w:t>
            </w:r>
          </w:p>
        </w:tc>
        <w:tc>
          <w:tcPr>
            <w:tcW w:w="2148" w:type="dxa"/>
            <w:vAlign w:val="center"/>
          </w:tcPr>
          <w:p w14:paraId="6ADA6505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 w:rsidRPr="00BE09C1">
              <w:rPr>
                <w:bCs/>
                <w:iCs/>
                <w:szCs w:val="22"/>
              </w:rPr>
              <w:t>FORMAT</w:t>
            </w:r>
            <w:r>
              <w:rPr>
                <w:bCs/>
                <w:iCs/>
                <w:szCs w:val="22"/>
              </w:rPr>
              <w:t xml:space="preserve"> is NGV</w:t>
            </w:r>
          </w:p>
        </w:tc>
        <w:tc>
          <w:tcPr>
            <w:tcW w:w="6495" w:type="dxa"/>
            <w:vAlign w:val="center"/>
          </w:tcPr>
          <w:p w14:paraId="0A48BFB1" w14:textId="3F8838C8" w:rsid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Indicates the type of NGV-LTF.</w:t>
            </w:r>
          </w:p>
          <w:p w14:paraId="67F7239A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</w:p>
          <w:p w14:paraId="23EE8D45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Set to 0 to indicate NGV_LTF_1X is used in the transmitted</w:t>
            </w:r>
          </w:p>
          <w:p w14:paraId="11AE4ABD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PPDU.</w:t>
            </w:r>
          </w:p>
          <w:p w14:paraId="6675F0C0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Set to 1 to indicate NGV_LTF_2X is used in the transmitted</w:t>
            </w:r>
          </w:p>
          <w:p w14:paraId="48542EB6" w14:textId="55A1E983" w:rsidR="00335421" w:rsidRDefault="00335421" w:rsidP="00335421">
            <w:pPr>
              <w:rPr>
                <w:bCs/>
                <w:iCs/>
                <w:strike/>
                <w:color w:val="FF0000"/>
                <w:szCs w:val="22"/>
              </w:rPr>
            </w:pPr>
            <w:r w:rsidRPr="00335421">
              <w:rPr>
                <w:bCs/>
                <w:iCs/>
                <w:szCs w:val="22"/>
              </w:rPr>
              <w:t>PPDU.</w:t>
            </w:r>
          </w:p>
          <w:p w14:paraId="2DA6BE1C" w14:textId="77777777" w:rsidR="00335421" w:rsidRDefault="00335421" w:rsidP="00875716">
            <w:pPr>
              <w:rPr>
                <w:bCs/>
                <w:iCs/>
                <w:strike/>
                <w:color w:val="FF0000"/>
                <w:szCs w:val="22"/>
              </w:rPr>
            </w:pPr>
          </w:p>
          <w:p w14:paraId="28F01D76" w14:textId="7D6CE98F" w:rsidR="005547CD" w:rsidRDefault="00335421" w:rsidP="00875716">
            <w:pPr>
              <w:spacing w:line="276" w:lineRule="auto"/>
              <w:rPr>
                <w:bCs/>
                <w:iCs/>
                <w:color w:val="FF0000"/>
                <w:szCs w:val="22"/>
                <w:u w:val="single"/>
              </w:rPr>
            </w:pPr>
            <w:r w:rsidRPr="00335421">
              <w:rPr>
                <w:bCs/>
                <w:iCs/>
                <w:color w:val="FF0000"/>
                <w:szCs w:val="22"/>
                <w:u w:val="single"/>
              </w:rPr>
              <w:t>NOTE—</w:t>
            </w:r>
            <w:r>
              <w:rPr>
                <w:bCs/>
                <w:iCs/>
                <w:color w:val="FF0000"/>
                <w:szCs w:val="22"/>
                <w:u w:val="single"/>
              </w:rPr>
              <w:t xml:space="preserve"> When NGV-MCS 15 is indicated in 10 MHz, Repeated NGV-LTF-2x is used in the transmitted PPDU. </w:t>
            </w:r>
            <w:r w:rsidR="001B517C">
              <w:rPr>
                <w:bCs/>
                <w:iCs/>
                <w:color w:val="FF0000"/>
                <w:szCs w:val="22"/>
                <w:u w:val="single"/>
              </w:rPr>
              <w:t xml:space="preserve">See </w:t>
            </w:r>
            <w:r w:rsidR="001B517C" w:rsidRPr="001B517C">
              <w:rPr>
                <w:bCs/>
                <w:iCs/>
                <w:color w:val="FF0000"/>
                <w:szCs w:val="22"/>
                <w:u w:val="single"/>
              </w:rPr>
              <w:t>32.3.8.3.6 (NGV-LTF definition</w:t>
            </w:r>
            <w:r w:rsidR="001B517C">
              <w:rPr>
                <w:bCs/>
                <w:iCs/>
                <w:color w:val="FF0000"/>
                <w:szCs w:val="22"/>
                <w:u w:val="single"/>
              </w:rPr>
              <w:t>).</w:t>
            </w:r>
          </w:p>
          <w:p w14:paraId="0AA41B53" w14:textId="1B6EC4D4" w:rsidR="005547CD" w:rsidRPr="00BE09C1" w:rsidRDefault="005547CD" w:rsidP="00875716">
            <w:pPr>
              <w:spacing w:line="276" w:lineRule="auto"/>
              <w:ind w:left="720"/>
              <w:rPr>
                <w:bCs/>
                <w:iCs/>
                <w:szCs w:val="22"/>
                <w:u w:val="single"/>
              </w:rPr>
            </w:pPr>
          </w:p>
        </w:tc>
        <w:tc>
          <w:tcPr>
            <w:tcW w:w="439" w:type="dxa"/>
          </w:tcPr>
          <w:p w14:paraId="54B9025D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  <w:tc>
          <w:tcPr>
            <w:tcW w:w="493" w:type="dxa"/>
          </w:tcPr>
          <w:p w14:paraId="589C8100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</w:tr>
      <w:tr w:rsidR="005547CD" w:rsidRPr="00BE09C1" w14:paraId="1840B53A" w14:textId="77777777" w:rsidTr="00875716">
        <w:trPr>
          <w:trHeight w:val="974"/>
        </w:trPr>
        <w:tc>
          <w:tcPr>
            <w:tcW w:w="501" w:type="dxa"/>
            <w:vMerge/>
          </w:tcPr>
          <w:p w14:paraId="36A48B54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6181D6A0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Otherwise</w:t>
            </w:r>
          </w:p>
        </w:tc>
        <w:tc>
          <w:tcPr>
            <w:tcW w:w="6495" w:type="dxa"/>
            <w:vAlign w:val="center"/>
          </w:tcPr>
          <w:p w14:paraId="4D13B268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Not present</w:t>
            </w:r>
          </w:p>
        </w:tc>
        <w:tc>
          <w:tcPr>
            <w:tcW w:w="439" w:type="dxa"/>
          </w:tcPr>
          <w:p w14:paraId="07B02A68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  <w:tc>
          <w:tcPr>
            <w:tcW w:w="493" w:type="dxa"/>
          </w:tcPr>
          <w:p w14:paraId="0C579D78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</w:tr>
    </w:tbl>
    <w:p w14:paraId="05752121" w14:textId="77777777" w:rsidR="005547CD" w:rsidRDefault="005547CD" w:rsidP="005547CD">
      <w:pPr>
        <w:rPr>
          <w:b/>
          <w:iCs/>
          <w:sz w:val="20"/>
        </w:rPr>
      </w:pPr>
    </w:p>
    <w:p w14:paraId="7984A529" w14:textId="77777777" w:rsidR="005547CD" w:rsidRPr="00B16E3B" w:rsidRDefault="005547CD" w:rsidP="005547CD">
      <w:pPr>
        <w:jc w:val="center"/>
        <w:rPr>
          <w:bCs/>
          <w:iCs/>
          <w:sz w:val="20"/>
        </w:rPr>
      </w:pPr>
    </w:p>
    <w:p w14:paraId="70C0FC3E" w14:textId="77777777" w:rsidR="005547CD" w:rsidRDefault="005547CD" w:rsidP="005547C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A10AA1B" w14:textId="77777777" w:rsidR="005547CD" w:rsidRPr="00005BA0" w:rsidRDefault="005547CD" w:rsidP="0075752F">
      <w:pPr>
        <w:rPr>
          <w:b/>
          <w:i/>
          <w:sz w:val="20"/>
          <w:lang w:val="en-US"/>
        </w:rPr>
      </w:pPr>
    </w:p>
    <w:sectPr w:rsidR="005547CD" w:rsidRPr="00005BA0" w:rsidSect="0082482F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18961" w14:textId="77777777" w:rsidR="009011FC" w:rsidRDefault="009011FC">
      <w:r>
        <w:separator/>
      </w:r>
    </w:p>
  </w:endnote>
  <w:endnote w:type="continuationSeparator" w:id="0">
    <w:p w14:paraId="0BBAD755" w14:textId="77777777" w:rsidR="009011FC" w:rsidRDefault="0090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9011F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BD57E" w14:textId="77777777" w:rsidR="009011FC" w:rsidRDefault="009011FC">
      <w:r>
        <w:separator/>
      </w:r>
    </w:p>
  </w:footnote>
  <w:footnote w:type="continuationSeparator" w:id="0">
    <w:p w14:paraId="702E1F16" w14:textId="77777777" w:rsidR="009011FC" w:rsidRDefault="0090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4E19D15A" w:rsidR="006D1700" w:rsidRDefault="0035190D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34676B">
      <w:t>1945</w:t>
    </w:r>
    <w:r w:rsidR="006D1700">
      <w:t>r</w:t>
    </w:r>
    <w:r w:rsidR="00B41FE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5BA0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8BF"/>
    <w:rsid w:val="00040B6D"/>
    <w:rsid w:val="0004431E"/>
    <w:rsid w:val="0004433E"/>
    <w:rsid w:val="00044D12"/>
    <w:rsid w:val="0004596D"/>
    <w:rsid w:val="0005358F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1A0C"/>
    <w:rsid w:val="000C3EC6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579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864"/>
    <w:rsid w:val="00160F61"/>
    <w:rsid w:val="00161702"/>
    <w:rsid w:val="001617D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17C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21E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0642"/>
    <w:rsid w:val="002415A6"/>
    <w:rsid w:val="002445DF"/>
    <w:rsid w:val="00244A96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2107"/>
    <w:rsid w:val="0034676B"/>
    <w:rsid w:val="0035190D"/>
    <w:rsid w:val="00352515"/>
    <w:rsid w:val="00352A5B"/>
    <w:rsid w:val="00354E04"/>
    <w:rsid w:val="00355C95"/>
    <w:rsid w:val="00356D88"/>
    <w:rsid w:val="0035790E"/>
    <w:rsid w:val="00360303"/>
    <w:rsid w:val="0036064E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54A3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04E6"/>
    <w:rsid w:val="003D2005"/>
    <w:rsid w:val="003D2288"/>
    <w:rsid w:val="003D29C4"/>
    <w:rsid w:val="003D2AEA"/>
    <w:rsid w:val="003D43F4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7806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916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B7D60"/>
    <w:rsid w:val="004C31FE"/>
    <w:rsid w:val="004C4499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47CD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5FD7"/>
    <w:rsid w:val="005C6E61"/>
    <w:rsid w:val="005C6ECD"/>
    <w:rsid w:val="005C7BFE"/>
    <w:rsid w:val="005D04FB"/>
    <w:rsid w:val="005D1B3A"/>
    <w:rsid w:val="005D1FD9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2F95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415"/>
    <w:rsid w:val="00615C45"/>
    <w:rsid w:val="006204DB"/>
    <w:rsid w:val="0062087C"/>
    <w:rsid w:val="00624301"/>
    <w:rsid w:val="0062440B"/>
    <w:rsid w:val="006251E2"/>
    <w:rsid w:val="00626380"/>
    <w:rsid w:val="00630087"/>
    <w:rsid w:val="00631F10"/>
    <w:rsid w:val="006334B8"/>
    <w:rsid w:val="006341F0"/>
    <w:rsid w:val="00635134"/>
    <w:rsid w:val="00642B12"/>
    <w:rsid w:val="00643CA0"/>
    <w:rsid w:val="00647017"/>
    <w:rsid w:val="00651A29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54CE"/>
    <w:rsid w:val="006F567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2CDC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682"/>
    <w:rsid w:val="00830C17"/>
    <w:rsid w:val="0083228B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2BA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81E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187"/>
    <w:rsid w:val="009614BB"/>
    <w:rsid w:val="009618F2"/>
    <w:rsid w:val="0096305F"/>
    <w:rsid w:val="009631D5"/>
    <w:rsid w:val="00964ABB"/>
    <w:rsid w:val="0096527E"/>
    <w:rsid w:val="00965D72"/>
    <w:rsid w:val="009664D2"/>
    <w:rsid w:val="00967666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51D9"/>
    <w:rsid w:val="009A6258"/>
    <w:rsid w:val="009A67A3"/>
    <w:rsid w:val="009A7673"/>
    <w:rsid w:val="009A7FFA"/>
    <w:rsid w:val="009B0936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8D7"/>
    <w:rsid w:val="00A47FFC"/>
    <w:rsid w:val="00A5488F"/>
    <w:rsid w:val="00A554BF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EBC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2049"/>
    <w:rsid w:val="00AC419A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4FD4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1FE2"/>
    <w:rsid w:val="00B420A6"/>
    <w:rsid w:val="00B430B3"/>
    <w:rsid w:val="00B430EA"/>
    <w:rsid w:val="00B431C2"/>
    <w:rsid w:val="00B4501F"/>
    <w:rsid w:val="00B46880"/>
    <w:rsid w:val="00B46DFA"/>
    <w:rsid w:val="00B47DD4"/>
    <w:rsid w:val="00B50872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09C1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6998"/>
    <w:rsid w:val="00BF7B08"/>
    <w:rsid w:val="00C009D6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2929"/>
    <w:rsid w:val="00C13846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5FCE"/>
    <w:rsid w:val="00C86BB9"/>
    <w:rsid w:val="00C903B2"/>
    <w:rsid w:val="00C9053E"/>
    <w:rsid w:val="00C9098F"/>
    <w:rsid w:val="00C911C3"/>
    <w:rsid w:val="00C9164D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60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4C66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472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167D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3520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20F"/>
    <w:rsid w:val="00F45AF5"/>
    <w:rsid w:val="00F504EF"/>
    <w:rsid w:val="00F512F3"/>
    <w:rsid w:val="00F5382C"/>
    <w:rsid w:val="00F54C47"/>
    <w:rsid w:val="00F56507"/>
    <w:rsid w:val="00F60063"/>
    <w:rsid w:val="00F60126"/>
    <w:rsid w:val="00F610B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324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15</cp:revision>
  <cp:lastPrinted>2020-01-28T20:23:00Z</cp:lastPrinted>
  <dcterms:created xsi:type="dcterms:W3CDTF">2021-01-08T15:30:00Z</dcterms:created>
  <dcterms:modified xsi:type="dcterms:W3CDTF">2021-01-08T19:24:00Z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