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D26F95" w:rsidP="00736445">
            <w:pPr>
              <w:pStyle w:val="T2"/>
              <w:ind w:right="540" w:hanging="90"/>
            </w:pPr>
            <w:r>
              <w:rPr>
                <w:lang w:eastAsia="ja-JP"/>
              </w:rPr>
              <w:t>November 1</w:t>
            </w:r>
            <w:r w:rsidR="006E3C35">
              <w:rPr>
                <w:lang w:eastAsia="ja-JP"/>
              </w:rPr>
              <w:t>8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A357A">
              <w:rPr>
                <w:b w:val="0"/>
                <w:sz w:val="20"/>
              </w:rPr>
              <w:t>11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FE4806">
              <w:rPr>
                <w:b w:val="0"/>
                <w:sz w:val="20"/>
                <w:lang w:eastAsia="ja-JP"/>
              </w:rPr>
              <w:t>18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</w:t>
            </w:r>
            <w:bookmarkStart w:id="0" w:name="_GoBack"/>
            <w:bookmarkEnd w:id="0"/>
            <w:r w:rsidRPr="00BA4F4C">
              <w:rPr>
                <w:sz w:val="20"/>
              </w:rPr>
              <w:t>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FE4806">
                              <w:t>November 18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FE4806">
                        <w:t>November 18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FE480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18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FE4806">
        <w:rPr>
          <w:szCs w:val="22"/>
          <w:lang w:eastAsia="ja-JP"/>
        </w:rPr>
        <w:t>at 10</w:t>
      </w:r>
      <w:r w:rsidR="001A357A">
        <w:rPr>
          <w:szCs w:val="22"/>
          <w:lang w:eastAsia="ja-JP"/>
        </w:rPr>
        <w:t>:00</w:t>
      </w:r>
      <w:r w:rsidR="00A9799C">
        <w:rPr>
          <w:szCs w:val="22"/>
          <w:lang w:eastAsia="ja-JP"/>
        </w:rPr>
        <w:t xml:space="preserve"> </w:t>
      </w:r>
      <w:r w:rsidR="00FE4806">
        <w:rPr>
          <w:szCs w:val="22"/>
          <w:lang w:eastAsia="ja-JP"/>
        </w:rPr>
        <w:t>a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F7E3F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1A357A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1A357A">
        <w:rPr>
          <w:szCs w:val="22"/>
          <w:lang w:eastAsia="ja-JP"/>
        </w:rPr>
        <w:t>1800r</w:t>
      </w:r>
      <w:r w:rsidR="00BA2CB9">
        <w:rPr>
          <w:szCs w:val="22"/>
          <w:lang w:eastAsia="ja-JP"/>
        </w:rPr>
        <w:t>5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FC7B90" w:rsidRPr="00247277">
          <w:rPr>
            <w:rStyle w:val="Hyperlink"/>
          </w:rPr>
          <w:t>https://mentor.ieee.org/802.11/dcn/20/11-20-1800-05-00ay-task-group-ay-november-2020-meeting-agenda.ppt</w:t>
        </w:r>
      </w:hyperlink>
      <w:r w:rsidR="00CD12BA" w:rsidRPr="001A357A">
        <w:rPr>
          <w:szCs w:val="22"/>
          <w:lang w:eastAsia="ja-JP"/>
        </w:rPr>
        <w:t>)</w:t>
      </w:r>
      <w:r w:rsidR="006A2B84" w:rsidRPr="001A357A">
        <w:rPr>
          <w:szCs w:val="22"/>
          <w:lang w:eastAsia="ja-JP"/>
        </w:rPr>
        <w:t>.</w:t>
      </w:r>
      <w:r w:rsidR="00CD12BA" w:rsidRPr="001A357A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1A357A" w:rsidRPr="0039409D" w:rsidRDefault="00C35BD9" w:rsidP="0062571F">
      <w:pPr>
        <w:numPr>
          <w:ilvl w:val="0"/>
          <w:numId w:val="1"/>
        </w:numPr>
        <w:jc w:val="both"/>
      </w:pPr>
      <w:r w:rsidRPr="00687F91">
        <w:rPr>
          <w:szCs w:val="22"/>
          <w:lang w:eastAsia="ja-JP"/>
        </w:rPr>
        <w:t>Chair reviewed the meeting agenda f</w:t>
      </w:r>
      <w:r w:rsidR="00F26929" w:rsidRPr="00687F91">
        <w:rPr>
          <w:szCs w:val="22"/>
          <w:lang w:eastAsia="ja-JP"/>
        </w:rPr>
        <w:t xml:space="preserve">or the conference call (slide </w:t>
      </w:r>
      <w:r w:rsidR="00687F91" w:rsidRPr="00687F91">
        <w:rPr>
          <w:szCs w:val="22"/>
          <w:lang w:eastAsia="ja-JP"/>
        </w:rPr>
        <w:t>24</w:t>
      </w:r>
      <w:r w:rsidRPr="00687F91">
        <w:rPr>
          <w:szCs w:val="22"/>
          <w:lang w:eastAsia="ja-JP"/>
        </w:rPr>
        <w:t>).</w:t>
      </w:r>
      <w:r w:rsidR="009B5471" w:rsidRPr="00687F91">
        <w:rPr>
          <w:szCs w:val="22"/>
          <w:lang w:eastAsia="ja-JP"/>
        </w:rPr>
        <w:t xml:space="preserve"> </w:t>
      </w:r>
      <w:r w:rsidR="00BA12BF" w:rsidRPr="00687F91">
        <w:rPr>
          <w:szCs w:val="22"/>
          <w:lang w:eastAsia="ja-JP"/>
        </w:rPr>
        <w:t>Agenda was approved by unanimous consent.</w:t>
      </w:r>
    </w:p>
    <w:p w:rsidR="0039409D" w:rsidRPr="0039409D" w:rsidRDefault="0039409D" w:rsidP="0039409D">
      <w:pPr>
        <w:ind w:left="360"/>
        <w:jc w:val="both"/>
      </w:pPr>
    </w:p>
    <w:p w:rsidR="00CD519F" w:rsidRDefault="00CD519F" w:rsidP="008A021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Status Review: </w:t>
      </w:r>
      <w:r w:rsidRPr="00CD519F">
        <w:rPr>
          <w:szCs w:val="22"/>
        </w:rPr>
        <w:t>As of November 16, 2020, out of the 90 CIDs, 86 CIDs approved, 2 CIDs pending for motion, and 2 CIDs pending for resolution.</w:t>
      </w:r>
      <w:r w:rsidR="00712121">
        <w:rPr>
          <w:szCs w:val="22"/>
        </w:rPr>
        <w:t xml:space="preserve"> Payam Torab (Facebook) stated that CIDs 7085 and 7086 can be rejected</w:t>
      </w:r>
      <w:r w:rsidR="008A0219">
        <w:rPr>
          <w:szCs w:val="22"/>
        </w:rPr>
        <w:t xml:space="preserve"> with </w:t>
      </w:r>
      <w:r w:rsidR="00B55E62">
        <w:rPr>
          <w:szCs w:val="22"/>
        </w:rPr>
        <w:t xml:space="preserve">reason that </w:t>
      </w:r>
      <w:r w:rsidR="008A0219" w:rsidRPr="008A0219">
        <w:rPr>
          <w:szCs w:val="22"/>
        </w:rPr>
        <w:t>the comment fails to identify changes in sufficient detail</w:t>
      </w:r>
      <w:r w:rsidR="00712121">
        <w:rPr>
          <w:szCs w:val="22"/>
        </w:rPr>
        <w:t>.</w:t>
      </w:r>
    </w:p>
    <w:p w:rsidR="00CD519F" w:rsidRDefault="00CD519F" w:rsidP="00CD519F">
      <w:pPr>
        <w:pStyle w:val="ListParagraph"/>
        <w:ind w:left="880"/>
        <w:rPr>
          <w:szCs w:val="22"/>
        </w:rPr>
      </w:pPr>
    </w:p>
    <w:p w:rsidR="009B037E" w:rsidRDefault="009B037E" w:rsidP="009B037E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Motions:</w:t>
      </w:r>
    </w:p>
    <w:p w:rsidR="009B037E" w:rsidRDefault="009B037E" w:rsidP="009B037E">
      <w:pPr>
        <w:ind w:left="360"/>
        <w:jc w:val="both"/>
        <w:rPr>
          <w:szCs w:val="22"/>
          <w:lang w:eastAsia="ja-JP"/>
        </w:rPr>
      </w:pPr>
    </w:p>
    <w:p w:rsidR="00082175" w:rsidRDefault="00082175" w:rsidP="00082175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Motion #695</w:t>
      </w:r>
      <w:r w:rsidRPr="00082175">
        <w:rPr>
          <w:szCs w:val="22"/>
          <w:lang w:eastAsia="ja-JP"/>
        </w:rPr>
        <w:t>: Move to approve Task Group AY minutes of the teleconference calls on October 26, October 28, 2020:</w:t>
      </w:r>
    </w:p>
    <w:p w:rsidR="00082175" w:rsidRDefault="00082175" w:rsidP="00082175">
      <w:pPr>
        <w:ind w:left="792"/>
        <w:jc w:val="both"/>
        <w:rPr>
          <w:szCs w:val="22"/>
          <w:lang w:eastAsia="ja-JP"/>
        </w:rPr>
      </w:pPr>
    </w:p>
    <w:p w:rsidR="00082175" w:rsidRPr="00082175" w:rsidRDefault="00923A4B" w:rsidP="00082175">
      <w:pPr>
        <w:ind w:left="792"/>
        <w:jc w:val="both"/>
        <w:rPr>
          <w:szCs w:val="22"/>
          <w:lang w:eastAsia="ja-JP"/>
        </w:rPr>
      </w:pPr>
      <w:hyperlink r:id="rId9" w:history="1">
        <w:r w:rsidR="00082175" w:rsidRPr="00082175">
          <w:rPr>
            <w:rStyle w:val="Hyperlink"/>
            <w:szCs w:val="22"/>
            <w:lang w:eastAsia="ja-JP"/>
          </w:rPr>
          <w:t>https://mentor.ieee.org/802.11/dcn/20/11-20-1706-01-00ay-task-group-ay-october-26-2020-teleconference-minutes.docx</w:t>
        </w:r>
      </w:hyperlink>
    </w:p>
    <w:p w:rsidR="00082175" w:rsidRDefault="00923A4B" w:rsidP="00082175">
      <w:pPr>
        <w:ind w:left="792"/>
        <w:jc w:val="both"/>
        <w:rPr>
          <w:szCs w:val="22"/>
          <w:lang w:eastAsia="ja-JP"/>
        </w:rPr>
      </w:pPr>
      <w:hyperlink r:id="rId10" w:history="1">
        <w:r w:rsidR="00082175" w:rsidRPr="00082175">
          <w:rPr>
            <w:rStyle w:val="Hyperlink"/>
            <w:szCs w:val="22"/>
            <w:lang w:eastAsia="ja-JP"/>
          </w:rPr>
          <w:t>https://mentor.ieee.org/802.11/dcn/20/11-20-1724-00-00ay-task-group-ay-october-28-2020-teleconference-minutes.docx</w:t>
        </w:r>
      </w:hyperlink>
    </w:p>
    <w:p w:rsidR="00082175" w:rsidRPr="00082175" w:rsidRDefault="00082175" w:rsidP="00082175">
      <w:pPr>
        <w:jc w:val="both"/>
        <w:rPr>
          <w:szCs w:val="22"/>
          <w:lang w:eastAsia="ja-JP"/>
        </w:rPr>
      </w:pPr>
    </w:p>
    <w:p w:rsidR="00082175" w:rsidRPr="00082175" w:rsidRDefault="00082175" w:rsidP="00082175">
      <w:pPr>
        <w:ind w:left="792"/>
        <w:jc w:val="both"/>
        <w:rPr>
          <w:szCs w:val="22"/>
          <w:lang w:eastAsia="ja-JP"/>
        </w:rPr>
      </w:pPr>
      <w:r w:rsidRPr="00082175">
        <w:rPr>
          <w:szCs w:val="22"/>
          <w:lang w:eastAsia="ja-JP"/>
        </w:rPr>
        <w:t xml:space="preserve">Move:  </w:t>
      </w:r>
      <w:r w:rsidR="008767F5">
        <w:rPr>
          <w:szCs w:val="22"/>
          <w:lang w:eastAsia="ja-JP"/>
        </w:rPr>
        <w:t>Claudio da Silva (Intel)</w:t>
      </w:r>
    </w:p>
    <w:p w:rsidR="00082175" w:rsidRPr="00082175" w:rsidRDefault="00082175" w:rsidP="00082175">
      <w:pPr>
        <w:ind w:left="792"/>
        <w:jc w:val="both"/>
        <w:rPr>
          <w:szCs w:val="22"/>
          <w:lang w:eastAsia="ja-JP"/>
        </w:rPr>
      </w:pPr>
      <w:r w:rsidRPr="00082175">
        <w:rPr>
          <w:szCs w:val="22"/>
          <w:lang w:eastAsia="ja-JP"/>
        </w:rPr>
        <w:t xml:space="preserve">Second:   </w:t>
      </w:r>
      <w:r w:rsidR="008767F5">
        <w:rPr>
          <w:szCs w:val="22"/>
          <w:lang w:eastAsia="ja-JP"/>
        </w:rPr>
        <w:t>Alecsander Eitan (Qualcomm)</w:t>
      </w:r>
    </w:p>
    <w:p w:rsidR="00082175" w:rsidRDefault="00082175" w:rsidP="00082175">
      <w:pPr>
        <w:ind w:left="792"/>
        <w:jc w:val="both"/>
        <w:rPr>
          <w:szCs w:val="22"/>
          <w:lang w:eastAsia="ja-JP"/>
        </w:rPr>
      </w:pPr>
      <w:r w:rsidRPr="00082175">
        <w:rPr>
          <w:szCs w:val="22"/>
          <w:lang w:eastAsia="ja-JP"/>
        </w:rPr>
        <w:t xml:space="preserve">Result: </w:t>
      </w:r>
      <w:r w:rsidR="00A20C8F" w:rsidRPr="00A20C8F">
        <w:rPr>
          <w:szCs w:val="22"/>
          <w:lang w:eastAsia="ja-JP"/>
        </w:rPr>
        <w:t>Motion passed</w:t>
      </w:r>
      <w:r w:rsidR="008767F5">
        <w:rPr>
          <w:szCs w:val="22"/>
          <w:lang w:eastAsia="ja-JP"/>
        </w:rPr>
        <w:t xml:space="preserve"> with unanimous consent</w:t>
      </w:r>
      <w:r w:rsidR="00A20C8F" w:rsidRPr="00A20C8F">
        <w:rPr>
          <w:szCs w:val="22"/>
          <w:lang w:eastAsia="ja-JP"/>
        </w:rPr>
        <w:t>.</w:t>
      </w:r>
    </w:p>
    <w:p w:rsidR="00082175" w:rsidRDefault="00082175" w:rsidP="00082175">
      <w:pPr>
        <w:ind w:left="792"/>
        <w:jc w:val="both"/>
        <w:rPr>
          <w:szCs w:val="22"/>
          <w:lang w:eastAsia="ja-JP"/>
        </w:rPr>
      </w:pPr>
    </w:p>
    <w:p w:rsidR="00082175" w:rsidRDefault="00082175" w:rsidP="00082175">
      <w:pPr>
        <w:ind w:left="792"/>
        <w:jc w:val="both"/>
        <w:rPr>
          <w:szCs w:val="22"/>
          <w:lang w:eastAsia="ja-JP"/>
        </w:rPr>
      </w:pPr>
    </w:p>
    <w:p w:rsidR="009B037E" w:rsidRPr="001A357A" w:rsidRDefault="00082175" w:rsidP="00423443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Motion #696</w:t>
      </w:r>
      <w:r w:rsidR="009B037E">
        <w:rPr>
          <w:szCs w:val="22"/>
          <w:lang w:eastAsia="ja-JP"/>
        </w:rPr>
        <w:t xml:space="preserve">: </w:t>
      </w:r>
      <w:r w:rsidR="00423443" w:rsidRPr="00423443">
        <w:rPr>
          <w:szCs w:val="22"/>
          <w:lang w:eastAsia="ja-JP"/>
        </w:rPr>
        <w:t>Move to accept the comment resolution for CIDs 7026 and 7041 as shown in 20/1848r0.</w:t>
      </w:r>
    </w:p>
    <w:p w:rsidR="009B037E" w:rsidRPr="001A357A" w:rsidRDefault="009B037E" w:rsidP="009B037E">
      <w:pPr>
        <w:ind w:left="360"/>
        <w:jc w:val="both"/>
        <w:rPr>
          <w:szCs w:val="22"/>
          <w:lang w:eastAsia="ja-JP"/>
        </w:rPr>
      </w:pPr>
    </w:p>
    <w:p w:rsidR="009B037E" w:rsidRPr="001A357A" w:rsidRDefault="009B037E" w:rsidP="009B037E">
      <w:pPr>
        <w:ind w:left="720"/>
        <w:jc w:val="both"/>
      </w:pPr>
      <w:r w:rsidRPr="001A357A">
        <w:t xml:space="preserve">Move: </w:t>
      </w:r>
      <w:r w:rsidR="002A02DC">
        <w:t>Solomon Trainin (Qualcomm)</w:t>
      </w:r>
    </w:p>
    <w:p w:rsidR="009B037E" w:rsidRPr="001A357A" w:rsidRDefault="009B037E" w:rsidP="009B037E">
      <w:pPr>
        <w:ind w:left="720"/>
        <w:jc w:val="both"/>
      </w:pPr>
      <w:r w:rsidRPr="001A357A">
        <w:t xml:space="preserve">Second: </w:t>
      </w:r>
      <w:r w:rsidR="002A02DC">
        <w:t>Alecsander Eitan (Qualcomm)</w:t>
      </w:r>
    </w:p>
    <w:p w:rsidR="009B037E" w:rsidRDefault="009B037E" w:rsidP="009B037E">
      <w:pPr>
        <w:ind w:left="720"/>
        <w:jc w:val="both"/>
      </w:pPr>
      <w:r w:rsidRPr="001A357A">
        <w:t xml:space="preserve">Result: </w:t>
      </w:r>
      <w:r w:rsidR="006167B9">
        <w:t>9</w:t>
      </w:r>
      <w:r w:rsidR="00423443">
        <w:t xml:space="preserve"> Y</w:t>
      </w:r>
      <w:r w:rsidR="006167B9">
        <w:t>, 0 N, 0</w:t>
      </w:r>
      <w:r w:rsidR="00423443">
        <w:t xml:space="preserve"> A. </w:t>
      </w:r>
      <w:r w:rsidRPr="001A357A">
        <w:t>Moti</w:t>
      </w:r>
      <w:r w:rsidR="00423443">
        <w:t>on passed</w:t>
      </w:r>
      <w:r w:rsidRPr="001A357A">
        <w:t>.</w:t>
      </w:r>
    </w:p>
    <w:p w:rsidR="009B037E" w:rsidRDefault="009B037E" w:rsidP="009B037E">
      <w:pPr>
        <w:ind w:left="720"/>
        <w:jc w:val="both"/>
      </w:pPr>
    </w:p>
    <w:p w:rsidR="009B037E" w:rsidRPr="00DC32C0" w:rsidRDefault="00FF5829" w:rsidP="00423443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Motion #697</w:t>
      </w:r>
      <w:r w:rsidR="009B037E">
        <w:rPr>
          <w:szCs w:val="22"/>
          <w:lang w:eastAsia="ja-JP"/>
        </w:rPr>
        <w:t xml:space="preserve">: </w:t>
      </w:r>
      <w:r w:rsidR="00423443" w:rsidRPr="00423443">
        <w:rPr>
          <w:szCs w:val="22"/>
          <w:lang w:eastAsia="ja-JP"/>
        </w:rPr>
        <w:t>Move to accept the following resolution for CID 7085:  Rejected, the comment fails to identify changes in sufficient detail so that the specific wording of the changes that will satisfy the commenter can be determined.</w:t>
      </w:r>
    </w:p>
    <w:p w:rsidR="009B037E" w:rsidRDefault="009B037E" w:rsidP="009B037E">
      <w:pPr>
        <w:ind w:left="720"/>
        <w:jc w:val="both"/>
      </w:pPr>
    </w:p>
    <w:p w:rsidR="009B037E" w:rsidRDefault="00423443" w:rsidP="009B037E">
      <w:pPr>
        <w:ind w:left="720"/>
        <w:jc w:val="both"/>
      </w:pPr>
      <w:r>
        <w:lastRenderedPageBreak/>
        <w:t xml:space="preserve">Move: </w:t>
      </w:r>
      <w:r w:rsidR="00CE67AF">
        <w:t>Payam Torab (Qualcomm)</w:t>
      </w:r>
    </w:p>
    <w:p w:rsidR="009B037E" w:rsidRDefault="009B037E" w:rsidP="009B037E">
      <w:pPr>
        <w:ind w:left="720"/>
        <w:jc w:val="both"/>
      </w:pPr>
      <w:r>
        <w:t>Sec</w:t>
      </w:r>
      <w:r w:rsidR="00423443">
        <w:t xml:space="preserve">ond: </w:t>
      </w:r>
      <w:r w:rsidR="00CE67AF">
        <w:t>Alecsander Eitan (Qualcomm)</w:t>
      </w:r>
    </w:p>
    <w:p w:rsidR="009B037E" w:rsidRDefault="00CE67AF" w:rsidP="009B037E">
      <w:pPr>
        <w:ind w:left="720"/>
        <w:jc w:val="both"/>
      </w:pPr>
      <w:r>
        <w:t xml:space="preserve">Result: </w:t>
      </w:r>
      <w:r w:rsidR="0046681E">
        <w:t>Motion approved</w:t>
      </w:r>
      <w:r w:rsidR="006167B9">
        <w:t xml:space="preserve"> with unanimous consent</w:t>
      </w:r>
      <w:r w:rsidR="009B037E">
        <w:t>.</w:t>
      </w:r>
    </w:p>
    <w:p w:rsidR="009B037E" w:rsidRDefault="009B037E" w:rsidP="009B037E">
      <w:pPr>
        <w:ind w:left="720"/>
        <w:jc w:val="both"/>
      </w:pPr>
    </w:p>
    <w:p w:rsidR="00423443" w:rsidRDefault="00423443" w:rsidP="00423443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</w:t>
      </w:r>
      <w:r w:rsidR="00FF5829">
        <w:rPr>
          <w:szCs w:val="22"/>
          <w:lang w:eastAsia="ja-JP"/>
        </w:rPr>
        <w:t>n #698</w:t>
      </w:r>
      <w:r w:rsidR="009B037E" w:rsidRPr="00DC32C0">
        <w:rPr>
          <w:szCs w:val="22"/>
          <w:lang w:eastAsia="ja-JP"/>
        </w:rPr>
        <w:t xml:space="preserve">: </w:t>
      </w:r>
      <w:r w:rsidRPr="00423443">
        <w:rPr>
          <w:szCs w:val="22"/>
          <w:lang w:eastAsia="ja-JP"/>
        </w:rPr>
        <w:t xml:space="preserve">Move to accept the following resolution for CID 7086:  </w:t>
      </w:r>
    </w:p>
    <w:p w:rsidR="00423443" w:rsidRPr="00423443" w:rsidRDefault="00423443" w:rsidP="00423443">
      <w:pPr>
        <w:ind w:left="792"/>
        <w:jc w:val="both"/>
        <w:rPr>
          <w:szCs w:val="22"/>
          <w:lang w:eastAsia="ja-JP"/>
        </w:rPr>
      </w:pPr>
    </w:p>
    <w:p w:rsidR="00423443" w:rsidRPr="00423443" w:rsidRDefault="00423443" w:rsidP="00423443">
      <w:pPr>
        <w:ind w:left="792"/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- </w:t>
      </w:r>
      <w:r w:rsidRPr="00423443">
        <w:rPr>
          <w:szCs w:val="22"/>
          <w:lang w:eastAsia="ja-JP"/>
        </w:rPr>
        <w:t>Rejected, the comment fails to identify changes in sufficient detail so that the specific wording of the changes that will satisfy the commenter can be determined.</w:t>
      </w:r>
    </w:p>
    <w:p w:rsidR="009B037E" w:rsidRDefault="009B037E" w:rsidP="009B037E">
      <w:pPr>
        <w:ind w:left="720"/>
        <w:jc w:val="both"/>
      </w:pPr>
    </w:p>
    <w:p w:rsidR="00423443" w:rsidRDefault="00423443" w:rsidP="00423443">
      <w:pPr>
        <w:ind w:left="720"/>
        <w:jc w:val="both"/>
      </w:pPr>
      <w:r>
        <w:t xml:space="preserve">Move: </w:t>
      </w:r>
      <w:r w:rsidR="002B43AB">
        <w:t>Payam Torab (Facebook)</w:t>
      </w:r>
    </w:p>
    <w:p w:rsidR="00423443" w:rsidRDefault="00423443" w:rsidP="00423443">
      <w:pPr>
        <w:ind w:left="720"/>
        <w:jc w:val="both"/>
      </w:pPr>
      <w:r>
        <w:t xml:space="preserve">Second: </w:t>
      </w:r>
      <w:r w:rsidR="00626E5B">
        <w:t>Assaf Kasher (Qualcomm)</w:t>
      </w:r>
    </w:p>
    <w:p w:rsidR="009B037E" w:rsidRDefault="009864E2" w:rsidP="00423443">
      <w:pPr>
        <w:ind w:left="720"/>
        <w:jc w:val="both"/>
      </w:pPr>
      <w:r>
        <w:t xml:space="preserve">Result: </w:t>
      </w:r>
      <w:r w:rsidR="0046681E">
        <w:t>Motion approved</w:t>
      </w:r>
      <w:r>
        <w:t xml:space="preserve"> with unanimous consent</w:t>
      </w:r>
      <w:r w:rsidR="00423443">
        <w:t>.</w:t>
      </w:r>
    </w:p>
    <w:p w:rsidR="00423443" w:rsidRDefault="00423443" w:rsidP="00423443">
      <w:pPr>
        <w:ind w:left="720"/>
        <w:jc w:val="both"/>
      </w:pPr>
    </w:p>
    <w:p w:rsidR="00423443" w:rsidRDefault="00423443" w:rsidP="00423443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</w:t>
      </w:r>
      <w:r w:rsidR="00FF5829">
        <w:rPr>
          <w:szCs w:val="22"/>
          <w:lang w:eastAsia="ja-JP"/>
        </w:rPr>
        <w:t>n #699</w:t>
      </w:r>
      <w:r w:rsidRPr="00DC32C0">
        <w:rPr>
          <w:szCs w:val="22"/>
          <w:lang w:eastAsia="ja-JP"/>
        </w:rPr>
        <w:t xml:space="preserve">: </w:t>
      </w:r>
      <w:r w:rsidR="00991583">
        <w:rPr>
          <w:szCs w:val="22"/>
          <w:lang w:eastAsia="ja-JP"/>
        </w:rPr>
        <w:t>SA Recirculation Ballot</w:t>
      </w:r>
      <w:r w:rsidRPr="00423443">
        <w:rPr>
          <w:szCs w:val="22"/>
          <w:lang w:eastAsia="ja-JP"/>
        </w:rPr>
        <w:t xml:space="preserve">:  </w:t>
      </w:r>
    </w:p>
    <w:p w:rsidR="00423443" w:rsidRDefault="00423443" w:rsidP="00423443">
      <w:pPr>
        <w:ind w:left="792"/>
        <w:jc w:val="both"/>
        <w:rPr>
          <w:szCs w:val="22"/>
          <w:lang w:eastAsia="ja-JP"/>
        </w:rPr>
      </w:pPr>
    </w:p>
    <w:p w:rsidR="00991583" w:rsidRDefault="00423443" w:rsidP="00423443">
      <w:pPr>
        <w:ind w:left="792"/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- </w:t>
      </w:r>
      <w:r w:rsidRPr="00423443">
        <w:rPr>
          <w:szCs w:val="22"/>
          <w:lang w:eastAsia="ja-JP"/>
        </w:rPr>
        <w:t>Having approved comment resolutions for all of the co</w:t>
      </w:r>
      <w:r w:rsidR="00337945">
        <w:rPr>
          <w:szCs w:val="22"/>
          <w:lang w:eastAsia="ja-JP"/>
        </w:rPr>
        <w:t>mments received from the recirculation</w:t>
      </w:r>
      <w:r w:rsidRPr="00423443">
        <w:rPr>
          <w:szCs w:val="22"/>
          <w:lang w:eastAsia="ja-JP"/>
        </w:rPr>
        <w:t xml:space="preserve"> Standards Association ballot on P802.11ay Draft 6.0 as contained in document</w:t>
      </w:r>
      <w:r w:rsidR="00337945">
        <w:rPr>
          <w:szCs w:val="22"/>
          <w:lang w:eastAsia="ja-JP"/>
        </w:rPr>
        <w:t>s 20/1558r4 and 20/1800r6.</w:t>
      </w:r>
      <w:r w:rsidRPr="00423443">
        <w:rPr>
          <w:szCs w:val="22"/>
          <w:lang w:eastAsia="ja-JP"/>
        </w:rPr>
        <w:t xml:space="preserve"> </w:t>
      </w:r>
    </w:p>
    <w:p w:rsidR="00423443" w:rsidRPr="00423443" w:rsidRDefault="00423443" w:rsidP="00423443">
      <w:pPr>
        <w:ind w:left="792"/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- </w:t>
      </w:r>
      <w:r w:rsidRPr="00423443">
        <w:rPr>
          <w:szCs w:val="22"/>
          <w:lang w:eastAsia="ja-JP"/>
        </w:rPr>
        <w:t>Instruct the editor to prepare Draft 7.0 incorporating these resolutions and,</w:t>
      </w:r>
    </w:p>
    <w:p w:rsidR="00423443" w:rsidRDefault="00423443" w:rsidP="00423443">
      <w:pPr>
        <w:ind w:left="792"/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- </w:t>
      </w:r>
      <w:r w:rsidRPr="00423443">
        <w:rPr>
          <w:szCs w:val="22"/>
          <w:lang w:eastAsia="ja-JP"/>
        </w:rPr>
        <w:t xml:space="preserve">Approve a 10 day Standards Association Recirculation Ballot asking the question “Should P802.11ay Draft 7.0 be forwarded to </w:t>
      </w:r>
      <w:proofErr w:type="spellStart"/>
      <w:r w:rsidRPr="00423443">
        <w:rPr>
          <w:szCs w:val="22"/>
          <w:lang w:eastAsia="ja-JP"/>
        </w:rPr>
        <w:t>RevCom</w:t>
      </w:r>
      <w:proofErr w:type="spellEnd"/>
      <w:r w:rsidRPr="00423443">
        <w:rPr>
          <w:szCs w:val="22"/>
          <w:lang w:eastAsia="ja-JP"/>
        </w:rPr>
        <w:t>?”</w:t>
      </w:r>
    </w:p>
    <w:p w:rsidR="00423443" w:rsidRDefault="00423443" w:rsidP="00423443">
      <w:pPr>
        <w:ind w:left="792"/>
        <w:jc w:val="both"/>
        <w:rPr>
          <w:szCs w:val="22"/>
          <w:lang w:eastAsia="ja-JP"/>
        </w:rPr>
      </w:pPr>
    </w:p>
    <w:p w:rsidR="00423443" w:rsidRPr="00423443" w:rsidRDefault="00423443" w:rsidP="00423443">
      <w:pPr>
        <w:ind w:left="792"/>
        <w:jc w:val="both"/>
        <w:rPr>
          <w:szCs w:val="22"/>
          <w:lang w:eastAsia="ja-JP"/>
        </w:rPr>
      </w:pPr>
      <w:r w:rsidRPr="00423443">
        <w:rPr>
          <w:szCs w:val="22"/>
          <w:lang w:eastAsia="ja-JP"/>
        </w:rPr>
        <w:t xml:space="preserve">Move: </w:t>
      </w:r>
      <w:r w:rsidR="00337945">
        <w:rPr>
          <w:szCs w:val="22"/>
          <w:lang w:eastAsia="ja-JP"/>
        </w:rPr>
        <w:t>Solomon Trainin (Qualcomm)</w:t>
      </w:r>
    </w:p>
    <w:p w:rsidR="00423443" w:rsidRPr="00423443" w:rsidRDefault="00423443" w:rsidP="00423443">
      <w:pPr>
        <w:ind w:left="792"/>
        <w:jc w:val="both"/>
        <w:rPr>
          <w:szCs w:val="22"/>
          <w:lang w:eastAsia="ja-JP"/>
        </w:rPr>
      </w:pPr>
      <w:r w:rsidRPr="00423443">
        <w:rPr>
          <w:szCs w:val="22"/>
          <w:lang w:eastAsia="ja-JP"/>
        </w:rPr>
        <w:t xml:space="preserve">Second: </w:t>
      </w:r>
      <w:r w:rsidR="00337945">
        <w:rPr>
          <w:szCs w:val="22"/>
          <w:lang w:eastAsia="ja-JP"/>
        </w:rPr>
        <w:t>Alecsander Eitan (Qualcomm)</w:t>
      </w:r>
    </w:p>
    <w:p w:rsidR="00423443" w:rsidRPr="00423443" w:rsidRDefault="00991583" w:rsidP="00423443">
      <w:pPr>
        <w:ind w:left="792"/>
        <w:jc w:val="both"/>
        <w:rPr>
          <w:szCs w:val="22"/>
          <w:lang w:eastAsia="ja-JP"/>
        </w:rPr>
      </w:pPr>
      <w:r>
        <w:rPr>
          <w:szCs w:val="22"/>
          <w:lang w:eastAsia="ja-JP"/>
        </w:rPr>
        <w:t>Result: 9 Y, 0 N, 0</w:t>
      </w:r>
      <w:r w:rsidR="00423443" w:rsidRPr="00423443">
        <w:rPr>
          <w:szCs w:val="22"/>
          <w:lang w:eastAsia="ja-JP"/>
        </w:rPr>
        <w:t xml:space="preserve"> A. Motion passed.</w:t>
      </w:r>
    </w:p>
    <w:p w:rsidR="00423443" w:rsidRDefault="00423443" w:rsidP="00423443">
      <w:pPr>
        <w:ind w:left="792"/>
        <w:jc w:val="both"/>
        <w:rPr>
          <w:szCs w:val="22"/>
          <w:lang w:eastAsia="ja-JP"/>
        </w:rPr>
      </w:pPr>
    </w:p>
    <w:p w:rsidR="00CD57B8" w:rsidRPr="005622A5" w:rsidRDefault="00922168" w:rsidP="00D761EC">
      <w:pPr>
        <w:numPr>
          <w:ilvl w:val="0"/>
          <w:numId w:val="1"/>
        </w:numPr>
        <w:jc w:val="both"/>
        <w:rPr>
          <w:szCs w:val="22"/>
        </w:rPr>
      </w:pPr>
      <w:r w:rsidRPr="005622A5">
        <w:rPr>
          <w:szCs w:val="22"/>
        </w:rPr>
        <w:t xml:space="preserve">Chair stated that </w:t>
      </w:r>
      <w:r w:rsidR="00F15F1F" w:rsidRPr="005622A5">
        <w:rPr>
          <w:szCs w:val="22"/>
        </w:rPr>
        <w:t xml:space="preserve">a 10 day Standards Association Recirculation Ballot asking the question </w:t>
      </w:r>
      <w:r w:rsidR="00F15F1F" w:rsidRPr="005622A5">
        <w:rPr>
          <w:rFonts w:hint="eastAsia"/>
          <w:szCs w:val="22"/>
        </w:rPr>
        <w:t>“</w:t>
      </w:r>
      <w:r w:rsidR="00F15F1F" w:rsidRPr="005622A5">
        <w:rPr>
          <w:szCs w:val="22"/>
        </w:rPr>
        <w:t xml:space="preserve">Should P802.11ay Draft 7.0 be forwarded to </w:t>
      </w:r>
      <w:proofErr w:type="spellStart"/>
      <w:r w:rsidR="00F15F1F" w:rsidRPr="005622A5">
        <w:rPr>
          <w:szCs w:val="22"/>
        </w:rPr>
        <w:t>RevCom</w:t>
      </w:r>
      <w:proofErr w:type="spellEnd"/>
      <w:r w:rsidR="00F15F1F" w:rsidRPr="005622A5">
        <w:rPr>
          <w:szCs w:val="22"/>
        </w:rPr>
        <w:t xml:space="preserve">?” will </w:t>
      </w:r>
      <w:r w:rsidR="005622A5" w:rsidRPr="005622A5">
        <w:rPr>
          <w:szCs w:val="22"/>
        </w:rPr>
        <w:t xml:space="preserve">ideally </w:t>
      </w:r>
      <w:r w:rsidR="00F15F1F" w:rsidRPr="005622A5">
        <w:rPr>
          <w:szCs w:val="22"/>
        </w:rPr>
        <w:t xml:space="preserve">come out on </w:t>
      </w:r>
      <w:r w:rsidR="004C215C" w:rsidRPr="005622A5">
        <w:rPr>
          <w:szCs w:val="22"/>
        </w:rPr>
        <w:t>11/30 or 12/1</w:t>
      </w:r>
      <w:r w:rsidR="00F15F1F" w:rsidRPr="005622A5">
        <w:rPr>
          <w:szCs w:val="22"/>
        </w:rPr>
        <w:t xml:space="preserve"> depending on the Editor’s work to incorporate the resolutions. Task Group ay</w:t>
      </w:r>
      <w:r w:rsidR="007C6384" w:rsidRPr="005622A5">
        <w:rPr>
          <w:szCs w:val="22"/>
        </w:rPr>
        <w:t xml:space="preserve"> (</w:t>
      </w:r>
      <w:proofErr w:type="spellStart"/>
      <w:r w:rsidR="007C6384" w:rsidRPr="005622A5">
        <w:rPr>
          <w:szCs w:val="22"/>
        </w:rPr>
        <w:t>TGay</w:t>
      </w:r>
      <w:proofErr w:type="spellEnd"/>
      <w:r w:rsidR="007C6384" w:rsidRPr="005622A5">
        <w:rPr>
          <w:szCs w:val="22"/>
        </w:rPr>
        <w:t>)</w:t>
      </w:r>
      <w:r w:rsidR="00F15F1F" w:rsidRPr="005622A5">
        <w:rPr>
          <w:szCs w:val="22"/>
        </w:rPr>
        <w:t xml:space="preserve"> </w:t>
      </w:r>
      <w:r w:rsidR="007C6384" w:rsidRPr="005622A5">
        <w:rPr>
          <w:szCs w:val="22"/>
        </w:rPr>
        <w:t xml:space="preserve">can be met in the middle of December depending on the comments received. </w:t>
      </w:r>
      <w:r w:rsidR="004C215C" w:rsidRPr="005622A5">
        <w:rPr>
          <w:szCs w:val="22"/>
        </w:rPr>
        <w:t xml:space="preserve"> </w:t>
      </w:r>
    </w:p>
    <w:p w:rsidR="000800DB" w:rsidRPr="00225583" w:rsidRDefault="000800DB" w:rsidP="0002061E">
      <w:pPr>
        <w:pStyle w:val="ListParagraph"/>
        <w:ind w:leftChars="0" w:left="1224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:rsidR="000B4D93" w:rsidRPr="000800DB" w:rsidRDefault="00235A6B" w:rsidP="000B4D93">
      <w:pPr>
        <w:numPr>
          <w:ilvl w:val="0"/>
          <w:numId w:val="1"/>
        </w:numPr>
        <w:jc w:val="both"/>
        <w:rPr>
          <w:szCs w:val="22"/>
        </w:rPr>
      </w:pPr>
      <w:r w:rsidRPr="000800DB">
        <w:rPr>
          <w:szCs w:val="22"/>
        </w:rPr>
        <w:t>The next teleconference wi</w:t>
      </w:r>
      <w:r w:rsidR="002F4869">
        <w:rPr>
          <w:szCs w:val="22"/>
        </w:rPr>
        <w:t xml:space="preserve">ll </w:t>
      </w:r>
      <w:r w:rsidR="00B23D2F">
        <w:rPr>
          <w:szCs w:val="22"/>
        </w:rPr>
        <w:t xml:space="preserve">probably </w:t>
      </w:r>
      <w:r w:rsidR="002F4869">
        <w:rPr>
          <w:szCs w:val="22"/>
        </w:rPr>
        <w:t xml:space="preserve">be </w:t>
      </w:r>
      <w:r w:rsidR="007C6384">
        <w:rPr>
          <w:szCs w:val="22"/>
        </w:rPr>
        <w:t>in the middle of December, 2020</w:t>
      </w:r>
      <w:r w:rsidR="007848EB" w:rsidRPr="000800DB">
        <w:rPr>
          <w:szCs w:val="22"/>
        </w:rPr>
        <w:t>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FA241C" w:rsidP="001C26C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</w:t>
      </w:r>
      <w:r w:rsidR="000B6439">
        <w:rPr>
          <w:szCs w:val="22"/>
        </w:rPr>
        <w:t>adjourned at 10</w:t>
      </w:r>
      <w:r w:rsidR="00897ED0" w:rsidRPr="00F42DE6">
        <w:rPr>
          <w:szCs w:val="22"/>
        </w:rPr>
        <w:t>:</w:t>
      </w:r>
      <w:r w:rsidR="00611254">
        <w:rPr>
          <w:szCs w:val="22"/>
        </w:rPr>
        <w:t>22</w:t>
      </w:r>
      <w:r w:rsidR="000B6439">
        <w:rPr>
          <w:szCs w:val="22"/>
        </w:rPr>
        <w:t xml:space="preserve"> A</w:t>
      </w:r>
      <w:r w:rsidR="003923C4">
        <w:rPr>
          <w:szCs w:val="22"/>
        </w:rPr>
        <w:t>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0B6439">
        <w:rPr>
          <w:b/>
          <w:szCs w:val="22"/>
        </w:rPr>
        <w:t>November 18</w:t>
      </w:r>
      <w:r w:rsidR="00EA662D">
        <w:rPr>
          <w:b/>
          <w:szCs w:val="22"/>
        </w:rPr>
        <w:t>, 2020</w:t>
      </w:r>
      <w:r w:rsidR="00CF1861">
        <w:rPr>
          <w:b/>
          <w:szCs w:val="22"/>
        </w:rPr>
        <w:t xml:space="preserve">, </w:t>
      </w:r>
      <w:r w:rsidR="009008CD">
        <w:rPr>
          <w:b/>
          <w:szCs w:val="22"/>
        </w:rPr>
        <w:t>10</w:t>
      </w:r>
      <w:r w:rsidR="000E79E9">
        <w:rPr>
          <w:b/>
          <w:szCs w:val="22"/>
        </w:rPr>
        <w:t xml:space="preserve">:00 </w:t>
      </w:r>
      <w:r w:rsidR="009008CD">
        <w:rPr>
          <w:b/>
          <w:szCs w:val="22"/>
        </w:rPr>
        <w:t>a</w:t>
      </w:r>
      <w:r w:rsidR="00ED1B4A">
        <w:rPr>
          <w:b/>
          <w:szCs w:val="22"/>
        </w:rPr>
        <w:t>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DE20D2" w:rsidRDefault="002A1025" w:rsidP="002A1025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Edward Au (Huawei)</w:t>
      </w:r>
    </w:p>
    <w:p w:rsidR="00770F1F" w:rsidRPr="00DE20D2" w:rsidRDefault="00770F1F" w:rsidP="002A1025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Sang Kim (LGE)</w:t>
      </w:r>
    </w:p>
    <w:p w:rsidR="0009791D" w:rsidRPr="00DE20D2" w:rsidRDefault="0009791D" w:rsidP="002A1025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Claudio da Silva (Intel)</w:t>
      </w:r>
    </w:p>
    <w:p w:rsidR="00A2675D" w:rsidRPr="00DE20D2" w:rsidRDefault="00A2675D" w:rsidP="002A1025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Solomon Trainin (Qualcomm)</w:t>
      </w:r>
    </w:p>
    <w:p w:rsidR="00D80807" w:rsidRPr="00DE20D2" w:rsidRDefault="00D80807" w:rsidP="002A1025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Assaf Kasher (Qualcomm)</w:t>
      </w:r>
    </w:p>
    <w:p w:rsidR="00EF30C7" w:rsidRPr="00DE20D2" w:rsidRDefault="00EF30C7" w:rsidP="00451F68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 xml:space="preserve">Al </w:t>
      </w:r>
      <w:proofErr w:type="spellStart"/>
      <w:r w:rsidRPr="00DE20D2">
        <w:rPr>
          <w:szCs w:val="22"/>
        </w:rPr>
        <w:t>Petrick</w:t>
      </w:r>
      <w:proofErr w:type="spellEnd"/>
      <w:r w:rsidRPr="00DE20D2">
        <w:rPr>
          <w:szCs w:val="22"/>
        </w:rPr>
        <w:t xml:space="preserve"> (</w:t>
      </w:r>
      <w:proofErr w:type="spellStart"/>
      <w:r w:rsidRPr="00DE20D2">
        <w:rPr>
          <w:szCs w:val="22"/>
        </w:rPr>
        <w:t>InterDigital</w:t>
      </w:r>
      <w:proofErr w:type="spellEnd"/>
      <w:r w:rsidRPr="00DE20D2">
        <w:rPr>
          <w:szCs w:val="22"/>
        </w:rPr>
        <w:t>)</w:t>
      </w:r>
    </w:p>
    <w:p w:rsidR="009157D8" w:rsidRPr="00DE20D2" w:rsidRDefault="009157D8" w:rsidP="00451F68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Alecsander Eitan (Qualcomm)</w:t>
      </w:r>
    </w:p>
    <w:p w:rsidR="00845169" w:rsidRPr="00DE20D2" w:rsidRDefault="00845169" w:rsidP="00451F68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Payam Torab (Facebook)</w:t>
      </w:r>
    </w:p>
    <w:p w:rsidR="0009791D" w:rsidRPr="00DE20D2" w:rsidRDefault="0009791D" w:rsidP="00451F68">
      <w:pPr>
        <w:numPr>
          <w:ilvl w:val="0"/>
          <w:numId w:val="2"/>
        </w:numPr>
        <w:rPr>
          <w:szCs w:val="22"/>
        </w:rPr>
      </w:pPr>
      <w:proofErr w:type="spellStart"/>
      <w:r w:rsidRPr="00DE20D2">
        <w:rPr>
          <w:szCs w:val="22"/>
        </w:rPr>
        <w:t>Takenori</w:t>
      </w:r>
      <w:proofErr w:type="spellEnd"/>
      <w:r w:rsidRPr="00DE20D2">
        <w:rPr>
          <w:szCs w:val="22"/>
        </w:rPr>
        <w:t xml:space="preserve"> Sakamoto (Panasonic)</w:t>
      </w:r>
    </w:p>
    <w:p w:rsidR="00BA2CB9" w:rsidRPr="00DE20D2" w:rsidRDefault="00BA2CB9" w:rsidP="00451F68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>Hiroyuki Motozuka (Panasonic)</w:t>
      </w:r>
    </w:p>
    <w:p w:rsidR="00FC7B90" w:rsidRPr="00DE20D2" w:rsidRDefault="00FC7B90" w:rsidP="00451F68">
      <w:pPr>
        <w:numPr>
          <w:ilvl w:val="0"/>
          <w:numId w:val="2"/>
        </w:numPr>
        <w:rPr>
          <w:szCs w:val="22"/>
        </w:rPr>
      </w:pPr>
      <w:r w:rsidRPr="00DE20D2">
        <w:rPr>
          <w:szCs w:val="22"/>
        </w:rPr>
        <w:t xml:space="preserve">Jodi </w:t>
      </w:r>
      <w:proofErr w:type="spellStart"/>
      <w:r w:rsidRPr="00DE20D2">
        <w:rPr>
          <w:szCs w:val="22"/>
        </w:rPr>
        <w:t>Haasz</w:t>
      </w:r>
      <w:proofErr w:type="spellEnd"/>
      <w:r w:rsidRPr="00DE20D2">
        <w:rPr>
          <w:szCs w:val="22"/>
        </w:rPr>
        <w:t xml:space="preserve"> (IEEE SA)</w:t>
      </w:r>
    </w:p>
    <w:sectPr w:rsidR="00FC7B90" w:rsidRPr="00DE20D2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4B" w:rsidRDefault="00923A4B">
      <w:r>
        <w:separator/>
      </w:r>
    </w:p>
  </w:endnote>
  <w:endnote w:type="continuationSeparator" w:id="0">
    <w:p w:rsidR="00923A4B" w:rsidRDefault="0092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594F3C">
      <w:rPr>
        <w:noProof/>
      </w:rPr>
      <w:t>2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4B" w:rsidRDefault="00923A4B">
      <w:r>
        <w:separator/>
      </w:r>
    </w:p>
  </w:footnote>
  <w:footnote w:type="continuationSeparator" w:id="0">
    <w:p w:rsidR="00923A4B" w:rsidRDefault="0092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A357A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594F3C">
      <w:t>1877</w:t>
    </w:r>
    <w:r w:rsidR="00D4037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CD"/>
    <w:rsid w:val="000040ED"/>
    <w:rsid w:val="0000453A"/>
    <w:rsid w:val="00004D83"/>
    <w:rsid w:val="000055A6"/>
    <w:rsid w:val="000059A0"/>
    <w:rsid w:val="000064B2"/>
    <w:rsid w:val="00007745"/>
    <w:rsid w:val="00010041"/>
    <w:rsid w:val="00010556"/>
    <w:rsid w:val="00010B9E"/>
    <w:rsid w:val="000121AC"/>
    <w:rsid w:val="000124BB"/>
    <w:rsid w:val="00014142"/>
    <w:rsid w:val="000144C7"/>
    <w:rsid w:val="00014EF8"/>
    <w:rsid w:val="00015B5C"/>
    <w:rsid w:val="00016099"/>
    <w:rsid w:val="000163CB"/>
    <w:rsid w:val="0001765A"/>
    <w:rsid w:val="0002061E"/>
    <w:rsid w:val="00021C0C"/>
    <w:rsid w:val="00021C5A"/>
    <w:rsid w:val="00023334"/>
    <w:rsid w:val="00023441"/>
    <w:rsid w:val="0002745B"/>
    <w:rsid w:val="0002792D"/>
    <w:rsid w:val="00030B5E"/>
    <w:rsid w:val="00030DC0"/>
    <w:rsid w:val="0003269D"/>
    <w:rsid w:val="00032B2B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1EA9"/>
    <w:rsid w:val="000727B7"/>
    <w:rsid w:val="00073239"/>
    <w:rsid w:val="00073346"/>
    <w:rsid w:val="00073FB6"/>
    <w:rsid w:val="00075674"/>
    <w:rsid w:val="0007573F"/>
    <w:rsid w:val="00075BB3"/>
    <w:rsid w:val="00075D65"/>
    <w:rsid w:val="00075F60"/>
    <w:rsid w:val="00076820"/>
    <w:rsid w:val="0007784B"/>
    <w:rsid w:val="000800D8"/>
    <w:rsid w:val="000800DB"/>
    <w:rsid w:val="0008058A"/>
    <w:rsid w:val="00081D31"/>
    <w:rsid w:val="00081DB0"/>
    <w:rsid w:val="00082175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87D0F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6BBD"/>
    <w:rsid w:val="00097573"/>
    <w:rsid w:val="0009791D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0D93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B6439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9E9"/>
    <w:rsid w:val="000E7A6A"/>
    <w:rsid w:val="000E7C44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0EF"/>
    <w:rsid w:val="00104AA7"/>
    <w:rsid w:val="00105ABB"/>
    <w:rsid w:val="001061A2"/>
    <w:rsid w:val="001067F3"/>
    <w:rsid w:val="00106B90"/>
    <w:rsid w:val="00106D73"/>
    <w:rsid w:val="001070F0"/>
    <w:rsid w:val="00110DFA"/>
    <w:rsid w:val="0011149A"/>
    <w:rsid w:val="00111B86"/>
    <w:rsid w:val="00111BF4"/>
    <w:rsid w:val="00111F8C"/>
    <w:rsid w:val="0011231F"/>
    <w:rsid w:val="001127F4"/>
    <w:rsid w:val="00113289"/>
    <w:rsid w:val="0011460D"/>
    <w:rsid w:val="00115FC6"/>
    <w:rsid w:val="001168D1"/>
    <w:rsid w:val="001174A8"/>
    <w:rsid w:val="001176A4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4098"/>
    <w:rsid w:val="001241AA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36DC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06ED"/>
    <w:rsid w:val="00160E47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2D4D"/>
    <w:rsid w:val="001931B5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57A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4A8E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A28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6349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B1"/>
    <w:rsid w:val="002236FC"/>
    <w:rsid w:val="00224065"/>
    <w:rsid w:val="00224786"/>
    <w:rsid w:val="00224E0F"/>
    <w:rsid w:val="00225583"/>
    <w:rsid w:val="00225693"/>
    <w:rsid w:val="0022767F"/>
    <w:rsid w:val="00227831"/>
    <w:rsid w:val="00230302"/>
    <w:rsid w:val="00231936"/>
    <w:rsid w:val="00231AB1"/>
    <w:rsid w:val="00231F32"/>
    <w:rsid w:val="00232E6A"/>
    <w:rsid w:val="00233DD0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2619"/>
    <w:rsid w:val="00253693"/>
    <w:rsid w:val="0025435A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0EC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383A"/>
    <w:rsid w:val="00284AEA"/>
    <w:rsid w:val="00284BB2"/>
    <w:rsid w:val="00284BFB"/>
    <w:rsid w:val="002852FA"/>
    <w:rsid w:val="00285834"/>
    <w:rsid w:val="00285C49"/>
    <w:rsid w:val="002928AB"/>
    <w:rsid w:val="00292B05"/>
    <w:rsid w:val="00293FEC"/>
    <w:rsid w:val="00294C59"/>
    <w:rsid w:val="00296E60"/>
    <w:rsid w:val="002A02DC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3AB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719"/>
    <w:rsid w:val="002C2F4B"/>
    <w:rsid w:val="002C35D9"/>
    <w:rsid w:val="002C3F40"/>
    <w:rsid w:val="002C6538"/>
    <w:rsid w:val="002D027E"/>
    <w:rsid w:val="002D07C5"/>
    <w:rsid w:val="002D13EF"/>
    <w:rsid w:val="002D2FED"/>
    <w:rsid w:val="002D41D9"/>
    <w:rsid w:val="002D4BF9"/>
    <w:rsid w:val="002D5B1A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0FC7"/>
    <w:rsid w:val="002F3133"/>
    <w:rsid w:val="002F3644"/>
    <w:rsid w:val="002F3C26"/>
    <w:rsid w:val="002F41E6"/>
    <w:rsid w:val="002F4869"/>
    <w:rsid w:val="002F6D5B"/>
    <w:rsid w:val="003000A6"/>
    <w:rsid w:val="003011C5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4FC2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0171"/>
    <w:rsid w:val="00331C8C"/>
    <w:rsid w:val="00331D7D"/>
    <w:rsid w:val="0033212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3759D"/>
    <w:rsid w:val="00337945"/>
    <w:rsid w:val="003400E3"/>
    <w:rsid w:val="003404C7"/>
    <w:rsid w:val="003409CC"/>
    <w:rsid w:val="003409DE"/>
    <w:rsid w:val="00341092"/>
    <w:rsid w:val="00342174"/>
    <w:rsid w:val="00342FB1"/>
    <w:rsid w:val="003437AE"/>
    <w:rsid w:val="00344473"/>
    <w:rsid w:val="003444D0"/>
    <w:rsid w:val="00344EE3"/>
    <w:rsid w:val="00345889"/>
    <w:rsid w:val="00346A65"/>
    <w:rsid w:val="00350BB0"/>
    <w:rsid w:val="003527A5"/>
    <w:rsid w:val="00355CB2"/>
    <w:rsid w:val="00356084"/>
    <w:rsid w:val="00356A96"/>
    <w:rsid w:val="00356B50"/>
    <w:rsid w:val="00357D38"/>
    <w:rsid w:val="00360AC5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565E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870AB"/>
    <w:rsid w:val="0039002C"/>
    <w:rsid w:val="003903F3"/>
    <w:rsid w:val="00391B1D"/>
    <w:rsid w:val="00391D0A"/>
    <w:rsid w:val="003923C4"/>
    <w:rsid w:val="0039409D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0D8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5BBB"/>
    <w:rsid w:val="003B6A8C"/>
    <w:rsid w:val="003C0758"/>
    <w:rsid w:val="003C0CEB"/>
    <w:rsid w:val="003C0EF8"/>
    <w:rsid w:val="003C15E6"/>
    <w:rsid w:val="003C1669"/>
    <w:rsid w:val="003C179D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C34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3F6018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443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3F89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681E"/>
    <w:rsid w:val="0046725C"/>
    <w:rsid w:val="00467350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0FB4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0ADB"/>
    <w:rsid w:val="0049182F"/>
    <w:rsid w:val="00491DC9"/>
    <w:rsid w:val="0049203A"/>
    <w:rsid w:val="004932D0"/>
    <w:rsid w:val="00493484"/>
    <w:rsid w:val="00493EB0"/>
    <w:rsid w:val="00493F57"/>
    <w:rsid w:val="00494114"/>
    <w:rsid w:val="004946AD"/>
    <w:rsid w:val="00494D9A"/>
    <w:rsid w:val="004951E7"/>
    <w:rsid w:val="004953A7"/>
    <w:rsid w:val="00495E80"/>
    <w:rsid w:val="004964DF"/>
    <w:rsid w:val="00496980"/>
    <w:rsid w:val="00496B21"/>
    <w:rsid w:val="00497325"/>
    <w:rsid w:val="0049745C"/>
    <w:rsid w:val="004A03A9"/>
    <w:rsid w:val="004A03B2"/>
    <w:rsid w:val="004A1C76"/>
    <w:rsid w:val="004A1DC4"/>
    <w:rsid w:val="004A2240"/>
    <w:rsid w:val="004A378D"/>
    <w:rsid w:val="004A390D"/>
    <w:rsid w:val="004A4B78"/>
    <w:rsid w:val="004A53DA"/>
    <w:rsid w:val="004A559A"/>
    <w:rsid w:val="004A6B73"/>
    <w:rsid w:val="004B0A57"/>
    <w:rsid w:val="004B1DC3"/>
    <w:rsid w:val="004B238D"/>
    <w:rsid w:val="004B4268"/>
    <w:rsid w:val="004B51F7"/>
    <w:rsid w:val="004B5405"/>
    <w:rsid w:val="004B567E"/>
    <w:rsid w:val="004B5F3E"/>
    <w:rsid w:val="004B6EC7"/>
    <w:rsid w:val="004C0533"/>
    <w:rsid w:val="004C078C"/>
    <w:rsid w:val="004C0B37"/>
    <w:rsid w:val="004C1A33"/>
    <w:rsid w:val="004C1D57"/>
    <w:rsid w:val="004C215C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5F"/>
    <w:rsid w:val="004D0491"/>
    <w:rsid w:val="004D1556"/>
    <w:rsid w:val="004D181C"/>
    <w:rsid w:val="004D18FC"/>
    <w:rsid w:val="004D1E45"/>
    <w:rsid w:val="004D29F7"/>
    <w:rsid w:val="004D2AE1"/>
    <w:rsid w:val="004D3728"/>
    <w:rsid w:val="004D3B04"/>
    <w:rsid w:val="004D3E68"/>
    <w:rsid w:val="004D3E82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4D4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028E"/>
    <w:rsid w:val="005009A2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07F6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26F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336"/>
    <w:rsid w:val="00544553"/>
    <w:rsid w:val="005454D0"/>
    <w:rsid w:val="005464C0"/>
    <w:rsid w:val="00546788"/>
    <w:rsid w:val="0054706D"/>
    <w:rsid w:val="00547F52"/>
    <w:rsid w:val="00550349"/>
    <w:rsid w:val="0055040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6F2"/>
    <w:rsid w:val="00560874"/>
    <w:rsid w:val="00561575"/>
    <w:rsid w:val="005622A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4A81"/>
    <w:rsid w:val="0058557C"/>
    <w:rsid w:val="0058560B"/>
    <w:rsid w:val="00586348"/>
    <w:rsid w:val="00587473"/>
    <w:rsid w:val="0058782A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3C"/>
    <w:rsid w:val="00594F6F"/>
    <w:rsid w:val="00596254"/>
    <w:rsid w:val="00596FDB"/>
    <w:rsid w:val="00597AE7"/>
    <w:rsid w:val="00597FCB"/>
    <w:rsid w:val="005A0243"/>
    <w:rsid w:val="005A0B57"/>
    <w:rsid w:val="005A113F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6FF2"/>
    <w:rsid w:val="005A755E"/>
    <w:rsid w:val="005B112F"/>
    <w:rsid w:val="005B11B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5ED8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6B25"/>
    <w:rsid w:val="005E79E8"/>
    <w:rsid w:val="005F05E4"/>
    <w:rsid w:val="005F0BB7"/>
    <w:rsid w:val="005F2926"/>
    <w:rsid w:val="005F2CB0"/>
    <w:rsid w:val="005F39AB"/>
    <w:rsid w:val="005F52D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0499"/>
    <w:rsid w:val="00611067"/>
    <w:rsid w:val="00611254"/>
    <w:rsid w:val="006116D3"/>
    <w:rsid w:val="00611C41"/>
    <w:rsid w:val="00611F3E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7B9"/>
    <w:rsid w:val="00616F72"/>
    <w:rsid w:val="006174AB"/>
    <w:rsid w:val="006204B5"/>
    <w:rsid w:val="00620AA0"/>
    <w:rsid w:val="006217D4"/>
    <w:rsid w:val="00621917"/>
    <w:rsid w:val="006219C5"/>
    <w:rsid w:val="00622277"/>
    <w:rsid w:val="006226F8"/>
    <w:rsid w:val="006244AB"/>
    <w:rsid w:val="00624EF7"/>
    <w:rsid w:val="006255C9"/>
    <w:rsid w:val="00625E9A"/>
    <w:rsid w:val="006267A0"/>
    <w:rsid w:val="00626977"/>
    <w:rsid w:val="006269E6"/>
    <w:rsid w:val="00626B20"/>
    <w:rsid w:val="00626E5B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2940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2960"/>
    <w:rsid w:val="00673334"/>
    <w:rsid w:val="00673A5B"/>
    <w:rsid w:val="00673A67"/>
    <w:rsid w:val="00673D33"/>
    <w:rsid w:val="00673EF0"/>
    <w:rsid w:val="006746F2"/>
    <w:rsid w:val="00674D92"/>
    <w:rsid w:val="006759C8"/>
    <w:rsid w:val="00675AE5"/>
    <w:rsid w:val="00676599"/>
    <w:rsid w:val="00676FD3"/>
    <w:rsid w:val="00677FC4"/>
    <w:rsid w:val="0068109D"/>
    <w:rsid w:val="006819F7"/>
    <w:rsid w:val="006827EE"/>
    <w:rsid w:val="00682C07"/>
    <w:rsid w:val="00683701"/>
    <w:rsid w:val="00683926"/>
    <w:rsid w:val="00683EF6"/>
    <w:rsid w:val="00683FF9"/>
    <w:rsid w:val="006845DB"/>
    <w:rsid w:val="0068551F"/>
    <w:rsid w:val="00685707"/>
    <w:rsid w:val="006858FE"/>
    <w:rsid w:val="00686E23"/>
    <w:rsid w:val="0068701F"/>
    <w:rsid w:val="00687EB4"/>
    <w:rsid w:val="00687F91"/>
    <w:rsid w:val="00690431"/>
    <w:rsid w:val="006908DA"/>
    <w:rsid w:val="006912D4"/>
    <w:rsid w:val="00691403"/>
    <w:rsid w:val="006941D8"/>
    <w:rsid w:val="006951B3"/>
    <w:rsid w:val="00696C45"/>
    <w:rsid w:val="00696F2D"/>
    <w:rsid w:val="0069737C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B78DC"/>
    <w:rsid w:val="006B7D5A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51D"/>
    <w:rsid w:val="006C5B63"/>
    <w:rsid w:val="006C6458"/>
    <w:rsid w:val="006C6686"/>
    <w:rsid w:val="006C7536"/>
    <w:rsid w:val="006C79E3"/>
    <w:rsid w:val="006C7BF9"/>
    <w:rsid w:val="006D0B47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3C35"/>
    <w:rsid w:val="006E40D3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978"/>
    <w:rsid w:val="00705AFB"/>
    <w:rsid w:val="007060C4"/>
    <w:rsid w:val="007064F6"/>
    <w:rsid w:val="00706854"/>
    <w:rsid w:val="00707C2D"/>
    <w:rsid w:val="00712121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5F7F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6445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6805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2E0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368B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966"/>
    <w:rsid w:val="007B6FE7"/>
    <w:rsid w:val="007B7194"/>
    <w:rsid w:val="007B77DF"/>
    <w:rsid w:val="007C101C"/>
    <w:rsid w:val="007C1798"/>
    <w:rsid w:val="007C1AEF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384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37C3"/>
    <w:rsid w:val="007D5C87"/>
    <w:rsid w:val="007D6385"/>
    <w:rsid w:val="007E0432"/>
    <w:rsid w:val="007E2826"/>
    <w:rsid w:val="007E2DED"/>
    <w:rsid w:val="007E3A3A"/>
    <w:rsid w:val="007E4C8F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015"/>
    <w:rsid w:val="007F75B7"/>
    <w:rsid w:val="007F78B1"/>
    <w:rsid w:val="007F7E3F"/>
    <w:rsid w:val="008004E1"/>
    <w:rsid w:val="008007D0"/>
    <w:rsid w:val="00801274"/>
    <w:rsid w:val="00801CD7"/>
    <w:rsid w:val="008034ED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53B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3EB7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5169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794"/>
    <w:rsid w:val="00853CF9"/>
    <w:rsid w:val="00854ECF"/>
    <w:rsid w:val="00857310"/>
    <w:rsid w:val="008601A1"/>
    <w:rsid w:val="008605E0"/>
    <w:rsid w:val="008605FF"/>
    <w:rsid w:val="00860F6E"/>
    <w:rsid w:val="00861228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327"/>
    <w:rsid w:val="008747B7"/>
    <w:rsid w:val="00875063"/>
    <w:rsid w:val="00875144"/>
    <w:rsid w:val="00875621"/>
    <w:rsid w:val="0087589C"/>
    <w:rsid w:val="0087676C"/>
    <w:rsid w:val="008767F5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3F0E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0219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1D5"/>
    <w:rsid w:val="008A7389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6BBE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4E36"/>
    <w:rsid w:val="008E5615"/>
    <w:rsid w:val="008E567C"/>
    <w:rsid w:val="008E57D9"/>
    <w:rsid w:val="008E660B"/>
    <w:rsid w:val="008E6A8A"/>
    <w:rsid w:val="008E6AA4"/>
    <w:rsid w:val="008E744C"/>
    <w:rsid w:val="008E7F4E"/>
    <w:rsid w:val="008F195A"/>
    <w:rsid w:val="008F283F"/>
    <w:rsid w:val="008F329A"/>
    <w:rsid w:val="008F34C2"/>
    <w:rsid w:val="008F3D79"/>
    <w:rsid w:val="008F4172"/>
    <w:rsid w:val="008F5153"/>
    <w:rsid w:val="008F54F7"/>
    <w:rsid w:val="008F5904"/>
    <w:rsid w:val="008F5BCD"/>
    <w:rsid w:val="008F623C"/>
    <w:rsid w:val="008F6789"/>
    <w:rsid w:val="008F6937"/>
    <w:rsid w:val="008F73F8"/>
    <w:rsid w:val="008F7429"/>
    <w:rsid w:val="008F78A5"/>
    <w:rsid w:val="009008CD"/>
    <w:rsid w:val="00901584"/>
    <w:rsid w:val="00901959"/>
    <w:rsid w:val="0090245A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17B"/>
    <w:rsid w:val="00915342"/>
    <w:rsid w:val="009157D8"/>
    <w:rsid w:val="00915A0C"/>
    <w:rsid w:val="0091657F"/>
    <w:rsid w:val="00916D89"/>
    <w:rsid w:val="00917CBB"/>
    <w:rsid w:val="009208C2"/>
    <w:rsid w:val="00921AD7"/>
    <w:rsid w:val="00922168"/>
    <w:rsid w:val="00923A4B"/>
    <w:rsid w:val="00923C95"/>
    <w:rsid w:val="00924B32"/>
    <w:rsid w:val="009259C8"/>
    <w:rsid w:val="009260C4"/>
    <w:rsid w:val="00926587"/>
    <w:rsid w:val="00926BED"/>
    <w:rsid w:val="00926D34"/>
    <w:rsid w:val="00932F8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1A8"/>
    <w:rsid w:val="00960977"/>
    <w:rsid w:val="009623E4"/>
    <w:rsid w:val="009625FF"/>
    <w:rsid w:val="009630A0"/>
    <w:rsid w:val="009631DB"/>
    <w:rsid w:val="009636C2"/>
    <w:rsid w:val="009639CF"/>
    <w:rsid w:val="00964065"/>
    <w:rsid w:val="0096439D"/>
    <w:rsid w:val="00964829"/>
    <w:rsid w:val="00965402"/>
    <w:rsid w:val="009654E2"/>
    <w:rsid w:val="00965773"/>
    <w:rsid w:val="009663C9"/>
    <w:rsid w:val="00966DB4"/>
    <w:rsid w:val="00967100"/>
    <w:rsid w:val="009673EB"/>
    <w:rsid w:val="00967953"/>
    <w:rsid w:val="00967B32"/>
    <w:rsid w:val="00970E2E"/>
    <w:rsid w:val="00971509"/>
    <w:rsid w:val="00971B98"/>
    <w:rsid w:val="00972176"/>
    <w:rsid w:val="00973FF6"/>
    <w:rsid w:val="00975BC5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864E2"/>
    <w:rsid w:val="0098766D"/>
    <w:rsid w:val="0099051D"/>
    <w:rsid w:val="0099081D"/>
    <w:rsid w:val="0099139C"/>
    <w:rsid w:val="00991583"/>
    <w:rsid w:val="00993321"/>
    <w:rsid w:val="00994D78"/>
    <w:rsid w:val="00994FE6"/>
    <w:rsid w:val="0099542F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6920"/>
    <w:rsid w:val="009A7892"/>
    <w:rsid w:val="009B037E"/>
    <w:rsid w:val="009B2435"/>
    <w:rsid w:val="009B3BFF"/>
    <w:rsid w:val="009B4604"/>
    <w:rsid w:val="009B5471"/>
    <w:rsid w:val="009B5B43"/>
    <w:rsid w:val="009B5C00"/>
    <w:rsid w:val="009B7BEF"/>
    <w:rsid w:val="009C0631"/>
    <w:rsid w:val="009C08E2"/>
    <w:rsid w:val="009C1EE9"/>
    <w:rsid w:val="009C2221"/>
    <w:rsid w:val="009C2EF2"/>
    <w:rsid w:val="009C37AE"/>
    <w:rsid w:val="009C3C4D"/>
    <w:rsid w:val="009C5262"/>
    <w:rsid w:val="009C5B8B"/>
    <w:rsid w:val="009C6012"/>
    <w:rsid w:val="009C65BD"/>
    <w:rsid w:val="009D0101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6107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09"/>
    <w:rsid w:val="00A1091D"/>
    <w:rsid w:val="00A11C62"/>
    <w:rsid w:val="00A13276"/>
    <w:rsid w:val="00A13CBB"/>
    <w:rsid w:val="00A14CDC"/>
    <w:rsid w:val="00A15E55"/>
    <w:rsid w:val="00A16027"/>
    <w:rsid w:val="00A17E7D"/>
    <w:rsid w:val="00A20A95"/>
    <w:rsid w:val="00A20C8F"/>
    <w:rsid w:val="00A20FF1"/>
    <w:rsid w:val="00A22516"/>
    <w:rsid w:val="00A227F7"/>
    <w:rsid w:val="00A22BA0"/>
    <w:rsid w:val="00A22C1C"/>
    <w:rsid w:val="00A2398F"/>
    <w:rsid w:val="00A23CFE"/>
    <w:rsid w:val="00A23D64"/>
    <w:rsid w:val="00A2402D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6B05"/>
    <w:rsid w:val="00A56CF5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396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9799C"/>
    <w:rsid w:val="00AA1675"/>
    <w:rsid w:val="00AA16C5"/>
    <w:rsid w:val="00AA17E9"/>
    <w:rsid w:val="00AA194C"/>
    <w:rsid w:val="00AA2BDC"/>
    <w:rsid w:val="00AA3032"/>
    <w:rsid w:val="00AA3A49"/>
    <w:rsid w:val="00AA3B95"/>
    <w:rsid w:val="00AA4A5F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6CB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C71E6"/>
    <w:rsid w:val="00AD1A17"/>
    <w:rsid w:val="00AD26A4"/>
    <w:rsid w:val="00AD2811"/>
    <w:rsid w:val="00AD2867"/>
    <w:rsid w:val="00AD2A04"/>
    <w:rsid w:val="00AD4313"/>
    <w:rsid w:val="00AD4538"/>
    <w:rsid w:val="00AD4560"/>
    <w:rsid w:val="00AD533B"/>
    <w:rsid w:val="00AD5D04"/>
    <w:rsid w:val="00AD5D8E"/>
    <w:rsid w:val="00AD6151"/>
    <w:rsid w:val="00AD6E4B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E7988"/>
    <w:rsid w:val="00AF07C8"/>
    <w:rsid w:val="00AF1367"/>
    <w:rsid w:val="00AF2466"/>
    <w:rsid w:val="00AF2A86"/>
    <w:rsid w:val="00AF3A7E"/>
    <w:rsid w:val="00AF4454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29FA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3D2F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542C"/>
    <w:rsid w:val="00B37BB9"/>
    <w:rsid w:val="00B40204"/>
    <w:rsid w:val="00B409F7"/>
    <w:rsid w:val="00B413F9"/>
    <w:rsid w:val="00B4165E"/>
    <w:rsid w:val="00B41837"/>
    <w:rsid w:val="00B41D3F"/>
    <w:rsid w:val="00B42234"/>
    <w:rsid w:val="00B425D5"/>
    <w:rsid w:val="00B4293B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62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EF4"/>
    <w:rsid w:val="00B67FE7"/>
    <w:rsid w:val="00B70E8B"/>
    <w:rsid w:val="00B71547"/>
    <w:rsid w:val="00B717AB"/>
    <w:rsid w:val="00B7299B"/>
    <w:rsid w:val="00B72BA0"/>
    <w:rsid w:val="00B73682"/>
    <w:rsid w:val="00B74517"/>
    <w:rsid w:val="00B74DD4"/>
    <w:rsid w:val="00B75752"/>
    <w:rsid w:val="00B75856"/>
    <w:rsid w:val="00B765C0"/>
    <w:rsid w:val="00B777D4"/>
    <w:rsid w:val="00B77C07"/>
    <w:rsid w:val="00B80BD4"/>
    <w:rsid w:val="00B81203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87957"/>
    <w:rsid w:val="00B9066B"/>
    <w:rsid w:val="00B907DE"/>
    <w:rsid w:val="00B90ACB"/>
    <w:rsid w:val="00B90C20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4511"/>
    <w:rsid w:val="00B9508B"/>
    <w:rsid w:val="00B954F1"/>
    <w:rsid w:val="00B961D7"/>
    <w:rsid w:val="00B96800"/>
    <w:rsid w:val="00B97223"/>
    <w:rsid w:val="00B974C1"/>
    <w:rsid w:val="00BA0347"/>
    <w:rsid w:val="00BA12BF"/>
    <w:rsid w:val="00BA238E"/>
    <w:rsid w:val="00BA28DE"/>
    <w:rsid w:val="00BA2CB9"/>
    <w:rsid w:val="00BA3205"/>
    <w:rsid w:val="00BA359B"/>
    <w:rsid w:val="00BA3A7F"/>
    <w:rsid w:val="00BA3BFB"/>
    <w:rsid w:val="00BA4D0F"/>
    <w:rsid w:val="00BA51B7"/>
    <w:rsid w:val="00BA51F0"/>
    <w:rsid w:val="00BA55D1"/>
    <w:rsid w:val="00BA6916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339C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46D1"/>
    <w:rsid w:val="00C44FBC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9F"/>
    <w:rsid w:val="00C577DA"/>
    <w:rsid w:val="00C57BA1"/>
    <w:rsid w:val="00C60E80"/>
    <w:rsid w:val="00C6100E"/>
    <w:rsid w:val="00C6277D"/>
    <w:rsid w:val="00C630C9"/>
    <w:rsid w:val="00C6371B"/>
    <w:rsid w:val="00C64372"/>
    <w:rsid w:val="00C64586"/>
    <w:rsid w:val="00C64837"/>
    <w:rsid w:val="00C64CAB"/>
    <w:rsid w:val="00C70056"/>
    <w:rsid w:val="00C7057C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1CC4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27DB"/>
    <w:rsid w:val="00CB47E9"/>
    <w:rsid w:val="00CB5962"/>
    <w:rsid w:val="00CB5D11"/>
    <w:rsid w:val="00CB64F3"/>
    <w:rsid w:val="00CB67B7"/>
    <w:rsid w:val="00CB6C29"/>
    <w:rsid w:val="00CB7596"/>
    <w:rsid w:val="00CB78FC"/>
    <w:rsid w:val="00CB7B6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519F"/>
    <w:rsid w:val="00CD57B8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7AF"/>
    <w:rsid w:val="00CE6809"/>
    <w:rsid w:val="00CE7155"/>
    <w:rsid w:val="00CE745A"/>
    <w:rsid w:val="00CF1473"/>
    <w:rsid w:val="00CF1861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66E5"/>
    <w:rsid w:val="00CF7FF3"/>
    <w:rsid w:val="00D00160"/>
    <w:rsid w:val="00D0089D"/>
    <w:rsid w:val="00D00940"/>
    <w:rsid w:val="00D01121"/>
    <w:rsid w:val="00D0217E"/>
    <w:rsid w:val="00D021DA"/>
    <w:rsid w:val="00D022B2"/>
    <w:rsid w:val="00D02EBB"/>
    <w:rsid w:val="00D037E8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12C3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26F95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37F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6D1"/>
    <w:rsid w:val="00D51AC2"/>
    <w:rsid w:val="00D52C4A"/>
    <w:rsid w:val="00D532D7"/>
    <w:rsid w:val="00D53EC2"/>
    <w:rsid w:val="00D542C6"/>
    <w:rsid w:val="00D54BC8"/>
    <w:rsid w:val="00D54E4F"/>
    <w:rsid w:val="00D54F93"/>
    <w:rsid w:val="00D55C51"/>
    <w:rsid w:val="00D5706F"/>
    <w:rsid w:val="00D575DF"/>
    <w:rsid w:val="00D57E60"/>
    <w:rsid w:val="00D603F2"/>
    <w:rsid w:val="00D604F3"/>
    <w:rsid w:val="00D61DBC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195E"/>
    <w:rsid w:val="00D725C4"/>
    <w:rsid w:val="00D73187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878A9"/>
    <w:rsid w:val="00D9191D"/>
    <w:rsid w:val="00D91C20"/>
    <w:rsid w:val="00D92876"/>
    <w:rsid w:val="00D93213"/>
    <w:rsid w:val="00D9403D"/>
    <w:rsid w:val="00D942E0"/>
    <w:rsid w:val="00D952F0"/>
    <w:rsid w:val="00D95494"/>
    <w:rsid w:val="00D9597F"/>
    <w:rsid w:val="00D95F77"/>
    <w:rsid w:val="00D9785C"/>
    <w:rsid w:val="00DA3260"/>
    <w:rsid w:val="00DA3384"/>
    <w:rsid w:val="00DA3BBC"/>
    <w:rsid w:val="00DA4C00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B5EFB"/>
    <w:rsid w:val="00DC0328"/>
    <w:rsid w:val="00DC142C"/>
    <w:rsid w:val="00DC1ED3"/>
    <w:rsid w:val="00DC2217"/>
    <w:rsid w:val="00DC2456"/>
    <w:rsid w:val="00DC2BA7"/>
    <w:rsid w:val="00DC32BE"/>
    <w:rsid w:val="00DC32C0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2BD"/>
    <w:rsid w:val="00DC6660"/>
    <w:rsid w:val="00DC694E"/>
    <w:rsid w:val="00DD0454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0D2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6F5A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0D0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6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772"/>
    <w:rsid w:val="00E54BC7"/>
    <w:rsid w:val="00E55066"/>
    <w:rsid w:val="00E55265"/>
    <w:rsid w:val="00E5608A"/>
    <w:rsid w:val="00E56E01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A4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5887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5D5A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051"/>
    <w:rsid w:val="00EB1506"/>
    <w:rsid w:val="00EB16EF"/>
    <w:rsid w:val="00EB2CF1"/>
    <w:rsid w:val="00EB33D4"/>
    <w:rsid w:val="00EB3D29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D670E"/>
    <w:rsid w:val="00EE1342"/>
    <w:rsid w:val="00EE159E"/>
    <w:rsid w:val="00EE1EDF"/>
    <w:rsid w:val="00EE2683"/>
    <w:rsid w:val="00EE2C18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82F"/>
    <w:rsid w:val="00EF5B48"/>
    <w:rsid w:val="00EF6441"/>
    <w:rsid w:val="00EF7D61"/>
    <w:rsid w:val="00EF7EAD"/>
    <w:rsid w:val="00EF7F4F"/>
    <w:rsid w:val="00F01CD8"/>
    <w:rsid w:val="00F031B0"/>
    <w:rsid w:val="00F03A38"/>
    <w:rsid w:val="00F04F5A"/>
    <w:rsid w:val="00F04F8A"/>
    <w:rsid w:val="00F052B8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15F1F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2BE6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1271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495E"/>
    <w:rsid w:val="00F96F5D"/>
    <w:rsid w:val="00F971D1"/>
    <w:rsid w:val="00F973C7"/>
    <w:rsid w:val="00F97E02"/>
    <w:rsid w:val="00FA02F9"/>
    <w:rsid w:val="00FA032E"/>
    <w:rsid w:val="00FA0668"/>
    <w:rsid w:val="00FA070C"/>
    <w:rsid w:val="00FA1633"/>
    <w:rsid w:val="00FA1AFA"/>
    <w:rsid w:val="00FA241C"/>
    <w:rsid w:val="00FA2785"/>
    <w:rsid w:val="00FA2EF8"/>
    <w:rsid w:val="00FA31DC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C8B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B90"/>
    <w:rsid w:val="00FC7D19"/>
    <w:rsid w:val="00FD293F"/>
    <w:rsid w:val="00FD39A9"/>
    <w:rsid w:val="00FD4900"/>
    <w:rsid w:val="00FD56C7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806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5829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C7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800-05-00ay-task-group-ay-november-2020-meeting-agenda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0/11-20-1724-00-00ay-task-group-ay-october-28-2020-teleconference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706-01-00ay-task-group-ay-october-26-2020-teleconference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3F52-1557-4C06-A342-F17656F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4778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November 18, 2020</cp:keywords>
  <dc:description>Meeting minutes</dc:description>
  <cp:lastModifiedBy>SANG GOOK KIM/LGEMR Communication Part(sanggook.kim@lge.com)</cp:lastModifiedBy>
  <cp:revision>458</cp:revision>
  <dcterms:created xsi:type="dcterms:W3CDTF">2020-05-27T04:26:00Z</dcterms:created>
  <dcterms:modified xsi:type="dcterms:W3CDTF">2020-11-18T16:49:00Z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