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CB049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2340"/>
        <w:gridCol w:w="1620"/>
        <w:gridCol w:w="2718"/>
      </w:tblGrid>
      <w:tr w:rsidR="00797D5B" w:rsidRPr="00BA4F4C" w14:paraId="4612AF2C" w14:textId="77777777" w:rsidTr="00736B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AB3BD0F" w14:textId="77777777"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14:paraId="2C68A871" w14:textId="3084B467" w:rsidR="00797D5B" w:rsidRPr="00BA4F4C" w:rsidRDefault="00AD3F60" w:rsidP="00AD3F60">
            <w:pPr>
              <w:pStyle w:val="T2"/>
            </w:pPr>
            <w:r>
              <w:rPr>
                <w:lang w:eastAsia="ja-JP"/>
              </w:rPr>
              <w:t>November</w:t>
            </w:r>
            <w:r w:rsidR="00B80BF5">
              <w:rPr>
                <w:lang w:eastAsia="ja-JP"/>
              </w:rPr>
              <w:t xml:space="preserve"> 2020</w:t>
            </w:r>
            <w:r>
              <w:rPr>
                <w:lang w:eastAsia="ja-JP"/>
              </w:rPr>
              <w:t xml:space="preserve"> Plenary</w:t>
            </w:r>
            <w:r w:rsidR="0083501E">
              <w:t xml:space="preserve"> </w:t>
            </w:r>
            <w:r>
              <w:rPr>
                <w:lang w:eastAsia="ja-JP"/>
              </w:rPr>
              <w:t>M</w:t>
            </w:r>
            <w:r w:rsidR="00801274">
              <w:rPr>
                <w:rFonts w:hint="eastAsia"/>
                <w:lang w:eastAsia="ja-JP"/>
              </w:rPr>
              <w:t>eeting</w:t>
            </w:r>
            <w:r w:rsidR="00797D5B">
              <w:t xml:space="preserve"> Minutes</w:t>
            </w:r>
          </w:p>
        </w:tc>
      </w:tr>
      <w:tr w:rsidR="00797D5B" w:rsidRPr="00BA4F4C" w14:paraId="3528C118" w14:textId="77777777" w:rsidTr="00736B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5D706B2" w14:textId="04B83F78" w:rsidR="00797D5B" w:rsidRPr="00BA4F4C" w:rsidRDefault="00797D5B" w:rsidP="009E211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B80BF5">
              <w:rPr>
                <w:b w:val="0"/>
                <w:sz w:val="20"/>
              </w:rPr>
              <w:t xml:space="preserve">  2020</w:t>
            </w:r>
            <w:r w:rsidR="00D725C4">
              <w:rPr>
                <w:b w:val="0"/>
                <w:sz w:val="20"/>
              </w:rPr>
              <w:t>-</w:t>
            </w:r>
            <w:r w:rsidR="00C12C19">
              <w:rPr>
                <w:b w:val="0"/>
                <w:sz w:val="20"/>
              </w:rPr>
              <w:t>11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D3F60">
              <w:rPr>
                <w:b w:val="0"/>
                <w:sz w:val="20"/>
                <w:lang w:eastAsia="ja-JP"/>
              </w:rPr>
              <w:t>05</w:t>
            </w:r>
          </w:p>
        </w:tc>
      </w:tr>
      <w:tr w:rsidR="00797D5B" w:rsidRPr="00BA4F4C" w14:paraId="2F8200CB" w14:textId="77777777" w:rsidTr="00736B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8474CE" w14:textId="77777777" w:rsidR="00797D5B" w:rsidRPr="00BA4F4C" w:rsidRDefault="009E21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14:paraId="5A27327E" w14:textId="77777777" w:rsidTr="00736B2C">
        <w:trPr>
          <w:jc w:val="center"/>
        </w:trPr>
        <w:tc>
          <w:tcPr>
            <w:tcW w:w="1728" w:type="dxa"/>
            <w:vAlign w:val="center"/>
          </w:tcPr>
          <w:p w14:paraId="29652C43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14:paraId="295FC8E1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5AAA1E9A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B64E2FF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78651D6F" w14:textId="77777777"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36B2C" w:rsidRPr="009F16AA" w14:paraId="7CC73A53" w14:textId="77777777" w:rsidTr="00736B2C">
        <w:trPr>
          <w:jc w:val="center"/>
        </w:trPr>
        <w:tc>
          <w:tcPr>
            <w:tcW w:w="1728" w:type="dxa"/>
            <w:vAlign w:val="center"/>
          </w:tcPr>
          <w:p w14:paraId="2CC8FFB0" w14:textId="77777777"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Jeorge S. Hurtarte</w:t>
            </w:r>
          </w:p>
        </w:tc>
        <w:tc>
          <w:tcPr>
            <w:tcW w:w="1170" w:type="dxa"/>
            <w:vAlign w:val="center"/>
          </w:tcPr>
          <w:p w14:paraId="3605DCB4" w14:textId="77777777" w:rsidR="00736B2C" w:rsidRPr="009F16AA" w:rsidRDefault="005A0AF7" w:rsidP="00736B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Teradyne</w:t>
            </w:r>
          </w:p>
        </w:tc>
        <w:tc>
          <w:tcPr>
            <w:tcW w:w="2340" w:type="dxa"/>
            <w:vAlign w:val="center"/>
          </w:tcPr>
          <w:p w14:paraId="19F0B019" w14:textId="77777777" w:rsidR="005A0AF7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875 Embedded Way</w:t>
            </w:r>
          </w:p>
          <w:p w14:paraId="41A0663B" w14:textId="77777777" w:rsidR="00736B2C" w:rsidRPr="009F16AA" w:rsidRDefault="005A0AF7" w:rsidP="005A0A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>
              <w:rPr>
                <w:b w:val="0"/>
                <w:sz w:val="18"/>
                <w:szCs w:val="18"/>
                <w:lang w:eastAsia="ja-JP"/>
              </w:rPr>
              <w:t>San Jose, CA 95138</w:t>
            </w:r>
          </w:p>
        </w:tc>
        <w:tc>
          <w:tcPr>
            <w:tcW w:w="1620" w:type="dxa"/>
            <w:vAlign w:val="center"/>
          </w:tcPr>
          <w:p w14:paraId="417EB349" w14:textId="77777777" w:rsidR="00736B2C" w:rsidRPr="009F16AA" w:rsidRDefault="00736B2C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</w:t>
            </w:r>
            <w:r w:rsidR="005A0AF7">
              <w:rPr>
                <w:b w:val="0"/>
                <w:sz w:val="18"/>
                <w:szCs w:val="18"/>
              </w:rPr>
              <w:t>1-203-685-2492</w:t>
            </w:r>
          </w:p>
        </w:tc>
        <w:tc>
          <w:tcPr>
            <w:tcW w:w="2718" w:type="dxa"/>
            <w:vAlign w:val="center"/>
          </w:tcPr>
          <w:p w14:paraId="34B0C6CB" w14:textId="77777777" w:rsidR="00736B2C" w:rsidRPr="009F16AA" w:rsidRDefault="009453AE" w:rsidP="00736B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hyperlink r:id="rId8" w:history="1">
              <w:r w:rsidR="005A0AF7" w:rsidRPr="00D07134">
                <w:rPr>
                  <w:rStyle w:val="Hyperlink"/>
                  <w:b w:val="0"/>
                  <w:sz w:val="18"/>
                  <w:szCs w:val="18"/>
                  <w:lang w:eastAsia="ja-JP"/>
                </w:rPr>
                <w:t>jeorge.hurtarte@teradyne.com</w:t>
              </w:r>
            </w:hyperlink>
            <w:r w:rsidR="00736B2C">
              <w:rPr>
                <w:b w:val="0"/>
                <w:sz w:val="18"/>
                <w:szCs w:val="18"/>
                <w:lang w:eastAsia="ja-JP"/>
              </w:rPr>
              <w:t xml:space="preserve"> </w:t>
            </w:r>
          </w:p>
        </w:tc>
      </w:tr>
    </w:tbl>
    <w:p w14:paraId="02158787" w14:textId="77777777" w:rsidR="00797D5B" w:rsidRPr="00A36A5F" w:rsidRDefault="00427DDA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12847" wp14:editId="0122FBD2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0C90903D" w14:textId="77777777" w:rsidR="0059507C" w:rsidRDefault="005950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FA1F2C" w14:textId="335BFBFB" w:rsidR="0059507C" w:rsidRDefault="0059507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AD3F60">
                              <w:t>November 2020 plenary</w:t>
                            </w:r>
                            <w:r w:rsidR="00EF6EA1">
                              <w:t xml:space="preserve"> </w:t>
                            </w:r>
                            <w:r w:rsidR="005A0AF7">
                              <w:t xml:space="preserve">session, </w:t>
                            </w:r>
                            <w:r w:rsidR="00C12C19">
                              <w:t>November 2-10</w:t>
                            </w:r>
                            <w:r w:rsidR="00B80BF5">
                              <w:t>, 2020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28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    <v:textbox>
                  <w:txbxContent>
                    <w:p w14:paraId="0C90903D" w14:textId="77777777" w:rsidR="0059507C" w:rsidRDefault="005950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FA1F2C" w14:textId="335BFBFB" w:rsidR="0059507C" w:rsidRDefault="0059507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AD3F60">
                        <w:t>November 2020 plenary</w:t>
                      </w:r>
                      <w:r w:rsidR="00EF6EA1">
                        <w:t xml:space="preserve"> </w:t>
                      </w:r>
                      <w:r w:rsidR="005A0AF7">
                        <w:t xml:space="preserve">session, </w:t>
                      </w:r>
                      <w:r w:rsidR="00C12C19">
                        <w:t>November 2-10</w:t>
                      </w:r>
                      <w:r w:rsidR="00B80BF5">
                        <w:t>, 2020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EFD05CF" w14:textId="77777777"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14:paraId="1BD49FC9" w14:textId="159C8BDC" w:rsidR="00797D5B" w:rsidRDefault="00C12C19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</w:t>
      </w:r>
      <w:r w:rsidR="002545B2">
        <w:rPr>
          <w:b/>
          <w:sz w:val="28"/>
          <w:lang w:eastAsia="ja-JP"/>
        </w:rPr>
        <w:t xml:space="preserve"> </w:t>
      </w:r>
      <w:r w:rsidR="006918CA">
        <w:rPr>
          <w:b/>
          <w:sz w:val="28"/>
          <w:lang w:eastAsia="ja-JP"/>
        </w:rPr>
        <w:t>2020</w:t>
      </w:r>
      <w:r w:rsidR="00D65E30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Plenary</w:t>
      </w:r>
      <w:r w:rsidR="005C533E">
        <w:rPr>
          <w:b/>
          <w:sz w:val="28"/>
          <w:lang w:eastAsia="ja-JP"/>
        </w:rPr>
        <w:t xml:space="preserve"> </w:t>
      </w:r>
      <w:r w:rsidR="000D4A0E">
        <w:rPr>
          <w:b/>
          <w:sz w:val="28"/>
          <w:lang w:eastAsia="ja-JP"/>
        </w:rPr>
        <w:t>Meeting</w:t>
      </w:r>
    </w:p>
    <w:p w14:paraId="4702945F" w14:textId="1210C7D9" w:rsidR="001F0053" w:rsidRPr="00A36A5F" w:rsidRDefault="00700F4D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</w:t>
      </w:r>
      <w:r w:rsidR="005C533E">
        <w:rPr>
          <w:b/>
          <w:sz w:val="28"/>
          <w:lang w:eastAsia="ja-JP"/>
        </w:rPr>
        <w:t xml:space="preserve"> </w:t>
      </w:r>
      <w:r w:rsidR="00C12C19">
        <w:rPr>
          <w:b/>
          <w:sz w:val="28"/>
          <w:lang w:eastAsia="ja-JP"/>
        </w:rPr>
        <w:t>2</w:t>
      </w:r>
      <w:r w:rsidR="00385238">
        <w:rPr>
          <w:b/>
          <w:sz w:val="28"/>
          <w:lang w:eastAsia="ja-JP"/>
        </w:rPr>
        <w:t>-</w:t>
      </w:r>
      <w:r w:rsidR="00C12C19">
        <w:rPr>
          <w:b/>
          <w:sz w:val="28"/>
          <w:lang w:eastAsia="ja-JP"/>
        </w:rPr>
        <w:t>10</w:t>
      </w:r>
      <w:r w:rsidR="00793086">
        <w:rPr>
          <w:b/>
          <w:sz w:val="28"/>
          <w:lang w:eastAsia="ja-JP"/>
        </w:rPr>
        <w:t>, 2</w:t>
      </w:r>
      <w:r w:rsidR="00B80BF5">
        <w:rPr>
          <w:b/>
          <w:sz w:val="28"/>
          <w:lang w:eastAsia="ja-JP"/>
        </w:rPr>
        <w:t>020</w:t>
      </w:r>
    </w:p>
    <w:p w14:paraId="4902DCC0" w14:textId="77777777" w:rsidR="00797D5B" w:rsidRPr="00A36A5F" w:rsidRDefault="00797D5B" w:rsidP="00797D5B"/>
    <w:p w14:paraId="37D63DB1" w14:textId="46E3F1D8" w:rsidR="00E65B90" w:rsidRPr="003C7C6B" w:rsidRDefault="00E65B90" w:rsidP="00E65B90">
      <w:pPr>
        <w:outlineLvl w:val="0"/>
        <w:rPr>
          <w:b/>
          <w:sz w:val="28"/>
          <w:u w:val="single"/>
          <w:lang w:eastAsia="ja-JP"/>
        </w:rPr>
      </w:pPr>
      <w:r w:rsidRPr="003C7C6B">
        <w:rPr>
          <w:b/>
          <w:sz w:val="28"/>
          <w:u w:val="single"/>
          <w:lang w:eastAsia="ja-JP"/>
        </w:rPr>
        <w:t>Tuesday</w:t>
      </w:r>
      <w:r w:rsidRPr="003C7C6B">
        <w:rPr>
          <w:rFonts w:hint="eastAsia"/>
          <w:b/>
          <w:sz w:val="28"/>
          <w:u w:val="single"/>
          <w:lang w:eastAsia="ja-JP"/>
        </w:rPr>
        <w:t>,</w:t>
      </w:r>
      <w:r w:rsidRPr="003C7C6B">
        <w:rPr>
          <w:b/>
          <w:sz w:val="28"/>
          <w:u w:val="single"/>
          <w:lang w:eastAsia="ja-JP"/>
        </w:rPr>
        <w:t xml:space="preserve"> November 3</w:t>
      </w:r>
      <w:r w:rsidRPr="003C7C6B">
        <w:rPr>
          <w:rFonts w:hint="eastAsia"/>
          <w:b/>
          <w:sz w:val="28"/>
          <w:u w:val="single"/>
          <w:lang w:eastAsia="ja-JP"/>
        </w:rPr>
        <w:t>, 2020,</w:t>
      </w:r>
      <w:r w:rsidRPr="003C7C6B">
        <w:rPr>
          <w:b/>
          <w:sz w:val="28"/>
          <w:u w:val="single"/>
          <w:lang w:eastAsia="ja-JP"/>
        </w:rPr>
        <w:t xml:space="preserve"> </w:t>
      </w:r>
      <w:r w:rsidRPr="003C7C6B">
        <w:rPr>
          <w:b/>
          <w:sz w:val="28"/>
          <w:u w:val="single"/>
        </w:rPr>
        <w:t>Session</w:t>
      </w:r>
      <w:r w:rsidRPr="003C7C6B">
        <w:rPr>
          <w:rFonts w:hint="eastAsia"/>
          <w:b/>
          <w:sz w:val="28"/>
          <w:u w:val="single"/>
          <w:lang w:eastAsia="ja-JP"/>
        </w:rPr>
        <w:t xml:space="preserve"> (</w:t>
      </w:r>
      <w:r w:rsidRPr="003C7C6B">
        <w:rPr>
          <w:b/>
          <w:sz w:val="28"/>
          <w:u w:val="single"/>
          <w:lang w:eastAsia="ja-JP"/>
        </w:rPr>
        <w:t xml:space="preserve">11:15 ET </w:t>
      </w:r>
      <w:r w:rsidRPr="003C7C6B">
        <w:rPr>
          <w:rFonts w:hint="eastAsia"/>
          <w:b/>
          <w:sz w:val="28"/>
          <w:u w:val="single"/>
          <w:lang w:eastAsia="ja-JP"/>
        </w:rPr>
        <w:t>-</w:t>
      </w:r>
      <w:r w:rsidRPr="003C7C6B">
        <w:rPr>
          <w:b/>
          <w:sz w:val="28"/>
          <w:u w:val="single"/>
          <w:lang w:eastAsia="ja-JP"/>
        </w:rPr>
        <w:t xml:space="preserve"> 13:15 ET</w:t>
      </w:r>
      <w:r w:rsidRPr="003C7C6B">
        <w:rPr>
          <w:rFonts w:hint="eastAsia"/>
          <w:b/>
          <w:sz w:val="28"/>
          <w:u w:val="single"/>
          <w:lang w:eastAsia="ja-JP"/>
        </w:rPr>
        <w:t>)</w:t>
      </w:r>
    </w:p>
    <w:p w14:paraId="3109907C" w14:textId="1C629292" w:rsidR="00E65B90" w:rsidRDefault="00C64C2E" w:rsidP="00E65B90">
      <w:r w:rsidRPr="003C7C6B">
        <w:t>Attendance:  around 97</w:t>
      </w:r>
      <w:r w:rsidR="00E65B90" w:rsidRPr="003C7C6B">
        <w:t xml:space="preserve"> people</w:t>
      </w:r>
    </w:p>
    <w:p w14:paraId="010BF636" w14:textId="77777777" w:rsidR="00E65B90" w:rsidRDefault="00E65B90" w:rsidP="00981DC9">
      <w:pPr>
        <w:outlineLvl w:val="0"/>
        <w:rPr>
          <w:b/>
          <w:sz w:val="28"/>
          <w:u w:val="single"/>
          <w:lang w:eastAsia="ja-JP"/>
        </w:rPr>
      </w:pPr>
    </w:p>
    <w:p w14:paraId="3961CB77" w14:textId="77777777" w:rsidR="00806E98" w:rsidRDefault="00806E98" w:rsidP="00806E98">
      <w:pPr>
        <w:numPr>
          <w:ilvl w:val="0"/>
          <w:numId w:val="1"/>
        </w:numPr>
        <w:jc w:val="both"/>
        <w:rPr>
          <w:szCs w:val="22"/>
        </w:rPr>
      </w:pPr>
      <w:r w:rsidRPr="002545B2">
        <w:rPr>
          <w:rFonts w:hint="eastAsia"/>
          <w:szCs w:val="22"/>
          <w:lang w:eastAsia="ja-JP"/>
        </w:rPr>
        <w:t xml:space="preserve">The </w:t>
      </w:r>
      <w:r w:rsidRPr="002545B2">
        <w:rPr>
          <w:szCs w:val="22"/>
          <w:lang w:eastAsia="ja-JP"/>
        </w:rPr>
        <w:t xml:space="preserve">IEEE 802.11ay task group </w:t>
      </w:r>
      <w:r w:rsidRPr="002545B2">
        <w:rPr>
          <w:rFonts w:hint="eastAsia"/>
          <w:szCs w:val="22"/>
          <w:lang w:eastAsia="ja-JP"/>
        </w:rPr>
        <w:t xml:space="preserve">meeting </w:t>
      </w:r>
      <w:r w:rsidRPr="002545B2">
        <w:rPr>
          <w:szCs w:val="22"/>
          <w:lang w:eastAsia="ja-JP"/>
        </w:rPr>
        <w:t xml:space="preserve">was </w:t>
      </w:r>
      <w:r w:rsidRPr="002545B2">
        <w:rPr>
          <w:rFonts w:hint="eastAsia"/>
          <w:szCs w:val="22"/>
          <w:lang w:eastAsia="ja-JP"/>
        </w:rPr>
        <w:t xml:space="preserve">called to order </w:t>
      </w:r>
      <w:r w:rsidRPr="002545B2">
        <w:rPr>
          <w:szCs w:val="22"/>
          <w:lang w:eastAsia="ja-JP"/>
        </w:rPr>
        <w:t xml:space="preserve">at </w:t>
      </w:r>
      <w:r>
        <w:rPr>
          <w:szCs w:val="22"/>
          <w:lang w:eastAsia="ja-JP"/>
        </w:rPr>
        <w:t>11</w:t>
      </w:r>
      <w:r w:rsidRPr="002545B2">
        <w:rPr>
          <w:szCs w:val="22"/>
          <w:lang w:eastAsia="ja-JP"/>
        </w:rPr>
        <w:t>:</w:t>
      </w:r>
      <w:r>
        <w:rPr>
          <w:szCs w:val="22"/>
          <w:lang w:eastAsia="ja-JP"/>
        </w:rPr>
        <w:t xml:space="preserve">15 ET </w:t>
      </w:r>
      <w:r w:rsidRPr="002545B2">
        <w:rPr>
          <w:rFonts w:hint="eastAsia"/>
          <w:szCs w:val="22"/>
          <w:lang w:eastAsia="ja-JP"/>
        </w:rPr>
        <w:t xml:space="preserve">by </w:t>
      </w:r>
      <w:r w:rsidRPr="002545B2">
        <w:rPr>
          <w:szCs w:val="22"/>
          <w:lang w:eastAsia="ja-JP"/>
        </w:rPr>
        <w:t xml:space="preserve">the Chair, </w:t>
      </w:r>
      <w:r>
        <w:rPr>
          <w:szCs w:val="22"/>
          <w:lang w:eastAsia="ja-JP"/>
        </w:rPr>
        <w:t>Edward Au (Huawei)</w:t>
      </w:r>
    </w:p>
    <w:p w14:paraId="77C7642D" w14:textId="77777777" w:rsidR="00806E98" w:rsidRPr="002545B2" w:rsidRDefault="00806E98" w:rsidP="00806E98">
      <w:pPr>
        <w:ind w:left="360"/>
        <w:jc w:val="both"/>
        <w:rPr>
          <w:szCs w:val="22"/>
        </w:rPr>
      </w:pPr>
    </w:p>
    <w:p w14:paraId="375B0B48" w14:textId="77777777" w:rsidR="00806E98" w:rsidRDefault="00806E98" w:rsidP="00806E98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1614r6 (</w:t>
      </w:r>
      <w:hyperlink r:id="rId9" w:history="1">
        <w:r w:rsidRPr="006D7D87">
          <w:rPr>
            <w:rStyle w:val="Hyperlink"/>
            <w:szCs w:val="22"/>
            <w:lang w:eastAsia="ja-JP"/>
          </w:rPr>
          <w:t>https://mentor.ieee.org/802.11/dcn/20/11-20-1614-06-00ay-task-group-ay-november-2020-electronic-plenary-meeting-agenda.ppt</w:t>
        </w:r>
      </w:hyperlink>
      <w:r>
        <w:rPr>
          <w:szCs w:val="22"/>
          <w:lang w:eastAsia="ja-JP"/>
        </w:rPr>
        <w:t xml:space="preserve">). </w:t>
      </w:r>
    </w:p>
    <w:p w14:paraId="3ACCA997" w14:textId="77777777" w:rsidR="00806E98" w:rsidRDefault="00806E98" w:rsidP="00806E98">
      <w:pPr>
        <w:pStyle w:val="ListParagraph"/>
        <w:ind w:left="880"/>
        <w:jc w:val="both"/>
        <w:rPr>
          <w:szCs w:val="22"/>
        </w:rPr>
      </w:pPr>
    </w:p>
    <w:p w14:paraId="5892D6ED" w14:textId="14A105D4" w:rsidR="00806E98" w:rsidRDefault="00806E98" w:rsidP="00806E98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>Chair introduce</w:t>
      </w:r>
      <w:r>
        <w:rPr>
          <w:szCs w:val="22"/>
        </w:rPr>
        <w:t>d</w:t>
      </w:r>
      <w:r w:rsidRPr="00A56CC1">
        <w:rPr>
          <w:szCs w:val="22"/>
        </w:rPr>
        <w:t xml:space="preserve"> the TG leadership</w:t>
      </w:r>
      <w:r>
        <w:rPr>
          <w:szCs w:val="22"/>
        </w:rPr>
        <w:t xml:space="preserve"> present. Vice Chair: Sang Kim (LGE)</w:t>
      </w:r>
    </w:p>
    <w:p w14:paraId="144C3078" w14:textId="77777777" w:rsidR="00806E98" w:rsidRDefault="00806E98" w:rsidP="00806E98">
      <w:pPr>
        <w:pStyle w:val="ListParagraph"/>
        <w:ind w:left="880"/>
        <w:rPr>
          <w:szCs w:val="22"/>
        </w:rPr>
      </w:pPr>
    </w:p>
    <w:p w14:paraId="49EC346C" w14:textId="77777777" w:rsidR="00806E98" w:rsidRPr="00A56CC1" w:rsidRDefault="00806E98" w:rsidP="00806E98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EA0262">
        <w:rPr>
          <w:szCs w:val="22"/>
        </w:rPr>
        <w:t>TGay</w:t>
      </w:r>
      <w:proofErr w:type="spellEnd"/>
      <w:r w:rsidRPr="00EA0262">
        <w:rPr>
          <w:szCs w:val="22"/>
        </w:rPr>
        <w:t xml:space="preserve">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14:paraId="05A4025B" w14:textId="77777777" w:rsidR="00806E98" w:rsidRPr="00A56CC1" w:rsidRDefault="00806E98" w:rsidP="00806E98">
      <w:pPr>
        <w:ind w:left="360"/>
        <w:jc w:val="both"/>
        <w:rPr>
          <w:szCs w:val="22"/>
        </w:rPr>
      </w:pPr>
    </w:p>
    <w:p w14:paraId="7FFB1ED8" w14:textId="77777777" w:rsidR="00806E98" w:rsidRPr="00454E9F" w:rsidRDefault="00806E98" w:rsidP="00806E98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4-11)</w:t>
      </w:r>
    </w:p>
    <w:p w14:paraId="5FDB30BD" w14:textId="77777777" w:rsidR="00806E98" w:rsidRDefault="00806E98" w:rsidP="00806E98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14:paraId="76E9AEA1" w14:textId="77777777" w:rsidR="00806E98" w:rsidRPr="00454E9F" w:rsidRDefault="00806E98" w:rsidP="00806E9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14:paraId="7DDD4CDF" w14:textId="77777777" w:rsidR="00806E98" w:rsidRDefault="00806E98" w:rsidP="00806E9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14:paraId="2DDB06EA" w14:textId="77777777" w:rsidR="00806E98" w:rsidRDefault="00806E98" w:rsidP="00806E98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46A51B3F" w14:textId="77777777" w:rsidR="00806E98" w:rsidRDefault="00806E98" w:rsidP="00806E98">
      <w:pPr>
        <w:jc w:val="both"/>
        <w:rPr>
          <w:szCs w:val="22"/>
        </w:rPr>
      </w:pPr>
    </w:p>
    <w:p w14:paraId="47130A5E" w14:textId="77777777" w:rsidR="00806E98" w:rsidRDefault="00806E98" w:rsidP="00806E98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logistics of the meeting regarding attendance recording, documentation, and CRC operation. (slides 12-15) </w:t>
      </w:r>
    </w:p>
    <w:p w14:paraId="408180C1" w14:textId="77777777" w:rsidR="00806E98" w:rsidRDefault="00806E98" w:rsidP="00806E98">
      <w:pPr>
        <w:pStyle w:val="ListParagraph"/>
        <w:ind w:left="880"/>
        <w:rPr>
          <w:szCs w:val="22"/>
        </w:rPr>
      </w:pPr>
    </w:p>
    <w:p w14:paraId="35326F4F" w14:textId="77777777" w:rsidR="00806E98" w:rsidRDefault="00806E98" w:rsidP="00806E98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Task Group Documents (slides 16 and 17).</w:t>
      </w:r>
    </w:p>
    <w:p w14:paraId="6E1BFE6F" w14:textId="77777777" w:rsidR="00806E98" w:rsidRDefault="00806E98" w:rsidP="00806E98">
      <w:pPr>
        <w:pStyle w:val="ListParagraph"/>
        <w:ind w:left="880"/>
        <w:rPr>
          <w:szCs w:val="22"/>
        </w:rPr>
      </w:pPr>
    </w:p>
    <w:p w14:paraId="70BDB8A7" w14:textId="65C28684" w:rsidR="00806E98" w:rsidRDefault="00806E98" w:rsidP="00806E98">
      <w:pPr>
        <w:numPr>
          <w:ilvl w:val="0"/>
          <w:numId w:val="1"/>
        </w:numPr>
        <w:jc w:val="both"/>
        <w:rPr>
          <w:szCs w:val="22"/>
        </w:rPr>
      </w:pPr>
      <w:r w:rsidRPr="00806E98">
        <w:rPr>
          <w:szCs w:val="22"/>
          <w:lang w:eastAsia="ja-JP"/>
        </w:rPr>
        <w:t xml:space="preserve">Chair reviewed the agenda items for the meeting (see slide </w:t>
      </w:r>
      <w:r w:rsidR="005D2BB6">
        <w:rPr>
          <w:szCs w:val="22"/>
          <w:lang w:eastAsia="ja-JP"/>
        </w:rPr>
        <w:t>18</w:t>
      </w:r>
      <w:r w:rsidRPr="00806E98">
        <w:rPr>
          <w:szCs w:val="22"/>
          <w:lang w:eastAsia="ja-JP"/>
        </w:rPr>
        <w:t xml:space="preserve">).  No objections noted to proceed with the </w:t>
      </w:r>
      <w:r>
        <w:rPr>
          <w:szCs w:val="22"/>
          <w:lang w:eastAsia="ja-JP"/>
        </w:rPr>
        <w:t>agenda.</w:t>
      </w:r>
    </w:p>
    <w:p w14:paraId="20DAD698" w14:textId="77777777" w:rsidR="00806E98" w:rsidRDefault="00806E98" w:rsidP="00806E98">
      <w:pPr>
        <w:pStyle w:val="ListParagraph"/>
        <w:ind w:left="880"/>
        <w:rPr>
          <w:szCs w:val="22"/>
        </w:rPr>
      </w:pPr>
    </w:p>
    <w:p w14:paraId="41BF81D2" w14:textId="4BBD9B85" w:rsidR="0014441B" w:rsidRDefault="0014441B" w:rsidP="0014441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proceeded to discuss the agenda items for the week (slide 19) and asked if anyone wants to add any additional agenda items (none).</w:t>
      </w:r>
    </w:p>
    <w:p w14:paraId="44040805" w14:textId="77777777" w:rsidR="0014441B" w:rsidRDefault="0014441B" w:rsidP="0014441B">
      <w:pPr>
        <w:ind w:left="360"/>
        <w:jc w:val="both"/>
        <w:rPr>
          <w:szCs w:val="22"/>
        </w:rPr>
      </w:pPr>
    </w:p>
    <w:p w14:paraId="730CF938" w14:textId="5139DA0E" w:rsidR="0014441B" w:rsidRDefault="0014441B" w:rsidP="0014441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provided a status review of the comment resolution of the first recirculation SA ballot on Draft 6.0.  </w:t>
      </w:r>
      <w:r w:rsidRPr="0014441B">
        <w:rPr>
          <w:szCs w:val="22"/>
          <w:lang w:eastAsia="ja-JP"/>
        </w:rPr>
        <w:t xml:space="preserve">As of October 28, 2020, </w:t>
      </w:r>
      <w:r>
        <w:rPr>
          <w:szCs w:val="22"/>
          <w:lang w:eastAsia="ja-JP"/>
        </w:rPr>
        <w:t>for the total 90 CIDs received</w:t>
      </w:r>
      <w:r>
        <w:rPr>
          <w:szCs w:val="22"/>
        </w:rPr>
        <w:t xml:space="preserve">, </w:t>
      </w:r>
      <w:r w:rsidRPr="0014441B">
        <w:rPr>
          <w:szCs w:val="22"/>
          <w:lang w:eastAsia="ja-JP"/>
        </w:rPr>
        <w:t>62 CIDs approved</w:t>
      </w:r>
      <w:r>
        <w:rPr>
          <w:szCs w:val="22"/>
        </w:rPr>
        <w:t xml:space="preserve">, </w:t>
      </w:r>
      <w:r w:rsidRPr="0014441B">
        <w:rPr>
          <w:szCs w:val="22"/>
          <w:lang w:eastAsia="ja-JP"/>
        </w:rPr>
        <w:t>15 CIDs presented and ready for motion</w:t>
      </w:r>
      <w:r>
        <w:rPr>
          <w:szCs w:val="22"/>
        </w:rPr>
        <w:t xml:space="preserve">, and </w:t>
      </w:r>
      <w:r w:rsidRPr="0014441B">
        <w:rPr>
          <w:szCs w:val="22"/>
          <w:lang w:eastAsia="ja-JP"/>
        </w:rPr>
        <w:t>13 CIDs pending for resolution</w:t>
      </w:r>
    </w:p>
    <w:p w14:paraId="4C49CE5A" w14:textId="77777777" w:rsidR="0014441B" w:rsidRDefault="0014441B" w:rsidP="0014441B">
      <w:pPr>
        <w:pStyle w:val="ListParagraph"/>
        <w:ind w:left="880"/>
        <w:rPr>
          <w:szCs w:val="22"/>
        </w:rPr>
      </w:pPr>
    </w:p>
    <w:p w14:paraId="5D9BF76B" w14:textId="580E744C" w:rsidR="00E21EAD" w:rsidRDefault="0014441B" w:rsidP="00E21EA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</w:t>
      </w:r>
      <w:r w:rsidR="00E21EAD">
        <w:rPr>
          <w:szCs w:val="22"/>
        </w:rPr>
        <w:t xml:space="preserve">“Draft P802.11ay Report to EC on Conditional Approval to Forward Draft to </w:t>
      </w:r>
      <w:proofErr w:type="spellStart"/>
      <w:r w:rsidR="00E21EAD">
        <w:rPr>
          <w:szCs w:val="22"/>
        </w:rPr>
        <w:t>RevCom</w:t>
      </w:r>
      <w:proofErr w:type="spellEnd"/>
      <w:r w:rsidR="00E21EAD">
        <w:rPr>
          <w:szCs w:val="22"/>
        </w:rPr>
        <w:t>” as in 20/1708r2 (</w:t>
      </w:r>
      <w:hyperlink r:id="rId10" w:history="1">
        <w:r w:rsidR="00E21EAD">
          <w:rPr>
            <w:rStyle w:val="Hyperlink"/>
            <w:szCs w:val="22"/>
          </w:rPr>
          <w:t>https://mentor.ieee.org/802.11/dcn/20/11-20-1708-02-00ay-p802-11ay-report-to-ec-on-approval-to-forward-to-revcom.pptx</w:t>
        </w:r>
      </w:hyperlink>
      <w:r w:rsidR="00E21EAD">
        <w:rPr>
          <w:szCs w:val="22"/>
        </w:rPr>
        <w:t>).</w:t>
      </w:r>
    </w:p>
    <w:p w14:paraId="54EF4A13" w14:textId="77777777" w:rsidR="00E70002" w:rsidRDefault="00E70002" w:rsidP="00E70002">
      <w:pPr>
        <w:pStyle w:val="ListParagraph"/>
        <w:ind w:left="880"/>
        <w:rPr>
          <w:szCs w:val="22"/>
        </w:rPr>
      </w:pPr>
    </w:p>
    <w:p w14:paraId="045BE866" w14:textId="70290949" w:rsidR="00E70002" w:rsidRDefault="00E70002" w:rsidP="00CA7D0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 presented proposed resolution for CIDs 7025 and 7044 as shown in 20/1699r0 (</w:t>
      </w:r>
      <w:hyperlink r:id="rId11" w:history="1">
        <w:r w:rsidR="00CA7D00" w:rsidRPr="006D7D87">
          <w:rPr>
            <w:rStyle w:val="Hyperlink"/>
            <w:szCs w:val="22"/>
          </w:rPr>
          <w:t>https://mentor.ieee.org/802.11/dcn/20/11-20-1699-00-00ay-sa-d6-resolution-of-cids-7025-7044.docx</w:t>
        </w:r>
      </w:hyperlink>
      <w:r w:rsidR="00CA7D00">
        <w:rPr>
          <w:szCs w:val="22"/>
        </w:rPr>
        <w:t>).  Discussion took place.  These two CIDs are ready for motion:  Revised, incorporate the changes under CIDs 7025 and 7044 as shown in 20/1699r0 (</w:t>
      </w:r>
      <w:hyperlink r:id="rId12" w:history="1">
        <w:r w:rsidR="00CA7D00" w:rsidRPr="006D7D87">
          <w:rPr>
            <w:rStyle w:val="Hyperlink"/>
            <w:szCs w:val="22"/>
          </w:rPr>
          <w:t>https://mentor.ieee.org/802.11/dcn/20/11-20-1699-00-00ay-sa-d6-resolution-of-cids-7025-7044.docx</w:t>
        </w:r>
      </w:hyperlink>
      <w:r w:rsidR="00CA7D00">
        <w:rPr>
          <w:szCs w:val="22"/>
        </w:rPr>
        <w:t>).</w:t>
      </w:r>
    </w:p>
    <w:p w14:paraId="32929A48" w14:textId="77777777" w:rsidR="001A18C0" w:rsidRDefault="001A18C0" w:rsidP="001A18C0">
      <w:pPr>
        <w:pStyle w:val="ListParagraph"/>
        <w:ind w:left="880"/>
        <w:rPr>
          <w:szCs w:val="22"/>
        </w:rPr>
      </w:pPr>
    </w:p>
    <w:p w14:paraId="715174A2" w14:textId="47E8C266" w:rsidR="001A18C0" w:rsidRDefault="001A18C0" w:rsidP="001A18C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presented proposed resolution for CIDs 7027, 7031, 7045 and 7046 as shown in 20/1751r0 (</w:t>
      </w:r>
      <w:hyperlink r:id="rId13" w:history="1">
        <w:r w:rsidRPr="006D7D87">
          <w:rPr>
            <w:rStyle w:val="Hyperlink"/>
            <w:szCs w:val="22"/>
          </w:rPr>
          <w:t>https://mentor.ieee.org/802.11/dcn/20/11-20-1751-00-00ay-sa-d6-resolution-of-cids-7027-7031-7045-7046.docx</w:t>
        </w:r>
      </w:hyperlink>
      <w:r>
        <w:rPr>
          <w:szCs w:val="22"/>
        </w:rPr>
        <w:t>). Discussion took place.  The CIDs 7027, 7045 and 7046 are ready for motion:  Revised, incorporate the changes under CIDs 7027, 7045, and 7046 as shown in 20/1751r0 (</w:t>
      </w:r>
      <w:hyperlink r:id="rId14" w:history="1">
        <w:r w:rsidRPr="006D7D87">
          <w:rPr>
            <w:rStyle w:val="Hyperlink"/>
            <w:szCs w:val="22"/>
          </w:rPr>
          <w:t>https://mentor.ieee.org/802.11/dcn/20/11-20-1751-00-00ay-sa-d6-resolution-of-cids-7027-7031-7045-7046.docx</w:t>
        </w:r>
      </w:hyperlink>
      <w:r>
        <w:rPr>
          <w:szCs w:val="22"/>
        </w:rPr>
        <w:t>).  For CID 7031, further offline discussion needed.  Chair plans to ask the CRC to consider approval of the proposed resolution for this CID on November 11.</w:t>
      </w:r>
    </w:p>
    <w:p w14:paraId="67C64123" w14:textId="77777777" w:rsidR="00E21EAD" w:rsidRDefault="00E21EAD" w:rsidP="00E21EAD">
      <w:pPr>
        <w:pStyle w:val="ListParagraph"/>
        <w:ind w:left="880"/>
        <w:rPr>
          <w:szCs w:val="22"/>
        </w:rPr>
      </w:pPr>
    </w:p>
    <w:p w14:paraId="01E51F25" w14:textId="2BF788E2" w:rsidR="001A18C0" w:rsidRDefault="00700294" w:rsidP="001A18C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Payam </w:t>
      </w:r>
      <w:proofErr w:type="spellStart"/>
      <w:r>
        <w:rPr>
          <w:szCs w:val="22"/>
        </w:rPr>
        <w:t>Torab</w:t>
      </w:r>
      <w:proofErr w:type="spellEnd"/>
      <w:r w:rsidR="00532B15">
        <w:rPr>
          <w:szCs w:val="22"/>
        </w:rPr>
        <w:t xml:space="preserve"> (Facebook) presented a proposed resolution for CID 7017 as shown in 20/1773r0 </w:t>
      </w:r>
      <w:r w:rsidR="002E2EDF">
        <w:rPr>
          <w:szCs w:val="22"/>
        </w:rPr>
        <w:t>(</w:t>
      </w:r>
      <w:hyperlink r:id="rId15" w:history="1">
        <w:r w:rsidR="002E2EDF" w:rsidRPr="006D7D87">
          <w:rPr>
            <w:rStyle w:val="Hyperlink"/>
            <w:szCs w:val="22"/>
          </w:rPr>
          <w:t>https://mentor.ieee.org/802.11/dcn/20/11-20-1773-00-00ay-phy-ppdu-rx-abort.docx</w:t>
        </w:r>
      </w:hyperlink>
      <w:r w:rsidR="002E2EDF">
        <w:rPr>
          <w:szCs w:val="22"/>
        </w:rPr>
        <w:t xml:space="preserve">).  </w:t>
      </w:r>
      <w:r w:rsidR="00192753">
        <w:rPr>
          <w:szCs w:val="22"/>
        </w:rPr>
        <w:t>Discussion took place and there are minor technical changes to the proposed resolution.  The latest version for consideration was 20/1773r1 (</w:t>
      </w:r>
      <w:hyperlink r:id="rId16" w:history="1">
        <w:r w:rsidR="00192753">
          <w:rPr>
            <w:rStyle w:val="Hyperlink"/>
            <w:szCs w:val="22"/>
          </w:rPr>
          <w:t>https://mentor.ieee.org/802.11/dcn/20/11-20-1773-01-00ay-phy-ppdu-rx-abort.docx</w:t>
        </w:r>
      </w:hyperlink>
      <w:r w:rsidR="00192753">
        <w:rPr>
          <w:szCs w:val="22"/>
        </w:rPr>
        <w:t>)</w:t>
      </w:r>
      <w:r w:rsidR="00CA7D00">
        <w:rPr>
          <w:szCs w:val="22"/>
        </w:rPr>
        <w:t xml:space="preserve"> and it is ready for motion: Revised, incorporate the change as shown in 20/1773r1 (</w:t>
      </w:r>
      <w:hyperlink r:id="rId17" w:history="1">
        <w:r w:rsidR="00CA7D00">
          <w:rPr>
            <w:rStyle w:val="Hyperlink"/>
            <w:szCs w:val="22"/>
          </w:rPr>
          <w:t>https://mentor.ieee.org/802.11/dcn/20/11-20-1773-01-00ay-phy-ppdu-rx-abort.docx</w:t>
        </w:r>
      </w:hyperlink>
      <w:r w:rsidR="00CA7D00">
        <w:rPr>
          <w:szCs w:val="22"/>
        </w:rPr>
        <w:t>).</w:t>
      </w:r>
    </w:p>
    <w:p w14:paraId="27239194" w14:textId="77777777" w:rsidR="001A18C0" w:rsidRDefault="001A18C0" w:rsidP="001A18C0">
      <w:pPr>
        <w:pStyle w:val="ListParagraph"/>
        <w:ind w:left="880"/>
        <w:rPr>
          <w:szCs w:val="22"/>
        </w:rPr>
      </w:pPr>
    </w:p>
    <w:p w14:paraId="524B2050" w14:textId="0F9139A2" w:rsidR="001A18C0" w:rsidRDefault="001A18C0" w:rsidP="001A18C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Claudio da Silva (Intel) presented a bug fix contribution, </w:t>
      </w:r>
      <w:r w:rsidRPr="001A18C0">
        <w:rPr>
          <w:szCs w:val="22"/>
        </w:rPr>
        <w:t>Editorial Changes to 28.9.2.2.5 (TRN field definition),</w:t>
      </w:r>
      <w:r>
        <w:rPr>
          <w:szCs w:val="22"/>
        </w:rPr>
        <w:t xml:space="preserve"> as shown in 20/1756r0 (</w:t>
      </w:r>
      <w:hyperlink r:id="rId18" w:history="1">
        <w:r w:rsidRPr="006D7D87">
          <w:rPr>
            <w:rStyle w:val="Hyperlink"/>
            <w:szCs w:val="22"/>
          </w:rPr>
          <w:t>https://mentor.ieee.org/802.11/dcn/20/11-20-1756-00-00ay-editorial-changes-to-28-9-2-2-5-trn-field-definition.docx</w:t>
        </w:r>
      </w:hyperlink>
      <w:r>
        <w:rPr>
          <w:szCs w:val="22"/>
        </w:rPr>
        <w:t>).  He reaffirmed that the proposed changes are editorial.  This contribution is ready for motion.</w:t>
      </w:r>
    </w:p>
    <w:p w14:paraId="6BAE49F9" w14:textId="77777777" w:rsidR="001A18C0" w:rsidRDefault="001A18C0" w:rsidP="001A18C0">
      <w:pPr>
        <w:pStyle w:val="ListParagraph"/>
        <w:ind w:left="880"/>
        <w:rPr>
          <w:szCs w:val="22"/>
        </w:rPr>
      </w:pPr>
    </w:p>
    <w:p w14:paraId="6D9C25B8" w14:textId="231BDA0C" w:rsidR="001A18C0" w:rsidRPr="001A18C0" w:rsidRDefault="001A18C0" w:rsidP="00CA7D0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CRC recessed at 12:15pm ET.</w:t>
      </w:r>
    </w:p>
    <w:p w14:paraId="477392DF" w14:textId="77777777" w:rsidR="00E65B90" w:rsidRDefault="00E65B90" w:rsidP="00981DC9">
      <w:pPr>
        <w:outlineLvl w:val="0"/>
        <w:rPr>
          <w:b/>
          <w:sz w:val="28"/>
          <w:u w:val="single"/>
          <w:lang w:eastAsia="ja-JP"/>
        </w:rPr>
      </w:pPr>
    </w:p>
    <w:p w14:paraId="0DDB7C3B" w14:textId="686A0CA2" w:rsidR="00797D5B" w:rsidRPr="001F0053" w:rsidRDefault="009E2944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</w:t>
      </w:r>
      <w:r w:rsidR="000F4F7B">
        <w:rPr>
          <w:b/>
          <w:sz w:val="28"/>
          <w:u w:val="single"/>
          <w:lang w:eastAsia="ja-JP"/>
        </w:rPr>
        <w:t>hursday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985B75">
        <w:rPr>
          <w:b/>
          <w:sz w:val="28"/>
          <w:u w:val="single"/>
          <w:lang w:eastAsia="ja-JP"/>
        </w:rPr>
        <w:t xml:space="preserve"> </w:t>
      </w:r>
      <w:r w:rsidR="00C12C19">
        <w:rPr>
          <w:b/>
          <w:sz w:val="28"/>
          <w:u w:val="single"/>
          <w:lang w:eastAsia="ja-JP"/>
        </w:rPr>
        <w:t>November</w:t>
      </w:r>
      <w:r>
        <w:rPr>
          <w:b/>
          <w:sz w:val="28"/>
          <w:u w:val="single"/>
          <w:lang w:eastAsia="ja-JP"/>
        </w:rPr>
        <w:t xml:space="preserve"> </w:t>
      </w:r>
      <w:r w:rsidR="007B518D">
        <w:rPr>
          <w:b/>
          <w:sz w:val="28"/>
          <w:u w:val="single"/>
          <w:lang w:eastAsia="ja-JP"/>
        </w:rPr>
        <w:t>5</w:t>
      </w:r>
      <w:r w:rsidR="006E6E07">
        <w:rPr>
          <w:rFonts w:hint="eastAsia"/>
          <w:b/>
          <w:sz w:val="28"/>
          <w:u w:val="single"/>
          <w:lang w:eastAsia="ja-JP"/>
        </w:rPr>
        <w:t>, 2020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BD14EF">
        <w:rPr>
          <w:b/>
          <w:sz w:val="28"/>
          <w:u w:val="single"/>
          <w:lang w:eastAsia="ja-JP"/>
        </w:rPr>
        <w:t xml:space="preserve"> </w:t>
      </w:r>
      <w:r w:rsidR="00797D5B" w:rsidRPr="001F0053">
        <w:rPr>
          <w:b/>
          <w:sz w:val="28"/>
          <w:u w:val="single"/>
        </w:rPr>
        <w:t>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6A7533">
        <w:rPr>
          <w:b/>
          <w:sz w:val="28"/>
          <w:u w:val="single"/>
          <w:lang w:eastAsia="ja-JP"/>
        </w:rPr>
        <w:t>11</w:t>
      </w:r>
      <w:r w:rsidR="00B104AF">
        <w:rPr>
          <w:b/>
          <w:sz w:val="28"/>
          <w:u w:val="single"/>
          <w:lang w:eastAsia="ja-JP"/>
        </w:rPr>
        <w:t>:</w:t>
      </w:r>
      <w:r w:rsidR="006A7533">
        <w:rPr>
          <w:b/>
          <w:sz w:val="28"/>
          <w:u w:val="single"/>
          <w:lang w:eastAsia="ja-JP"/>
        </w:rPr>
        <w:t>15</w:t>
      </w:r>
      <w:r w:rsidR="00771599">
        <w:rPr>
          <w:b/>
          <w:sz w:val="28"/>
          <w:u w:val="single"/>
          <w:lang w:eastAsia="ja-JP"/>
        </w:rPr>
        <w:t xml:space="preserve"> ET 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71599">
        <w:rPr>
          <w:b/>
          <w:sz w:val="28"/>
          <w:u w:val="single"/>
          <w:lang w:eastAsia="ja-JP"/>
        </w:rPr>
        <w:t xml:space="preserve"> 1</w:t>
      </w:r>
      <w:r w:rsidR="007B518D">
        <w:rPr>
          <w:b/>
          <w:sz w:val="28"/>
          <w:u w:val="single"/>
          <w:lang w:eastAsia="ja-JP"/>
        </w:rPr>
        <w:t>3</w:t>
      </w:r>
      <w:r w:rsidR="00B104AF">
        <w:rPr>
          <w:b/>
          <w:sz w:val="28"/>
          <w:u w:val="single"/>
          <w:lang w:eastAsia="ja-JP"/>
        </w:rPr>
        <w:t>:</w:t>
      </w:r>
      <w:r w:rsidR="006A7533">
        <w:rPr>
          <w:b/>
          <w:sz w:val="28"/>
          <w:u w:val="single"/>
          <w:lang w:eastAsia="ja-JP"/>
        </w:rPr>
        <w:t>15</w:t>
      </w:r>
      <w:r w:rsidR="00771599">
        <w:rPr>
          <w:b/>
          <w:sz w:val="28"/>
          <w:u w:val="single"/>
          <w:lang w:eastAsia="ja-JP"/>
        </w:rPr>
        <w:t xml:space="preserve"> ET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14:paraId="3839AC0A" w14:textId="54B32986" w:rsidR="00797D5B" w:rsidRDefault="00622335" w:rsidP="00797D5B">
      <w:r w:rsidRPr="00622335">
        <w:t xml:space="preserve">Attendance:  around </w:t>
      </w:r>
      <w:r w:rsidR="000F4F7B">
        <w:t>69</w:t>
      </w:r>
      <w:r w:rsidR="00985B75">
        <w:t xml:space="preserve"> </w:t>
      </w:r>
      <w:r w:rsidRPr="00622335">
        <w:t>people</w:t>
      </w:r>
    </w:p>
    <w:p w14:paraId="1789D5D9" w14:textId="77777777" w:rsidR="00622335" w:rsidRPr="00A36A5F" w:rsidRDefault="00622335" w:rsidP="00797D5B"/>
    <w:p w14:paraId="5D4E8F54" w14:textId="54359459" w:rsidR="0058560B" w:rsidRDefault="00EF00F0" w:rsidP="00806E98">
      <w:pPr>
        <w:numPr>
          <w:ilvl w:val="0"/>
          <w:numId w:val="45"/>
        </w:numPr>
        <w:jc w:val="both"/>
        <w:rPr>
          <w:szCs w:val="22"/>
        </w:rPr>
      </w:pPr>
      <w:r w:rsidRPr="002545B2">
        <w:rPr>
          <w:rFonts w:hint="eastAsia"/>
          <w:szCs w:val="22"/>
          <w:lang w:eastAsia="ja-JP"/>
        </w:rPr>
        <w:t xml:space="preserve">The </w:t>
      </w:r>
      <w:r w:rsidR="00982A92" w:rsidRPr="002545B2">
        <w:rPr>
          <w:szCs w:val="22"/>
          <w:lang w:eastAsia="ja-JP"/>
        </w:rPr>
        <w:t xml:space="preserve">IEEE 802.11ay task group </w:t>
      </w:r>
      <w:r w:rsidRPr="002545B2">
        <w:rPr>
          <w:rFonts w:hint="eastAsia"/>
          <w:szCs w:val="22"/>
          <w:lang w:eastAsia="ja-JP"/>
        </w:rPr>
        <w:t xml:space="preserve">meeting </w:t>
      </w:r>
      <w:r w:rsidR="0090541F" w:rsidRPr="002545B2">
        <w:rPr>
          <w:szCs w:val="22"/>
          <w:lang w:eastAsia="ja-JP"/>
        </w:rPr>
        <w:t xml:space="preserve">was </w:t>
      </w:r>
      <w:r w:rsidRPr="002545B2">
        <w:rPr>
          <w:rFonts w:hint="eastAsia"/>
          <w:szCs w:val="22"/>
          <w:lang w:eastAsia="ja-JP"/>
        </w:rPr>
        <w:t xml:space="preserve">called to order </w:t>
      </w:r>
      <w:r w:rsidR="00101102" w:rsidRPr="002545B2">
        <w:rPr>
          <w:szCs w:val="22"/>
          <w:lang w:eastAsia="ja-JP"/>
        </w:rPr>
        <w:t xml:space="preserve">at </w:t>
      </w:r>
      <w:r w:rsidR="006A7533">
        <w:rPr>
          <w:szCs w:val="22"/>
          <w:lang w:eastAsia="ja-JP"/>
        </w:rPr>
        <w:t>11</w:t>
      </w:r>
      <w:r w:rsidR="00B104AF" w:rsidRPr="002545B2">
        <w:rPr>
          <w:szCs w:val="22"/>
          <w:lang w:eastAsia="ja-JP"/>
        </w:rPr>
        <w:t>:</w:t>
      </w:r>
      <w:r w:rsidR="006A7533">
        <w:rPr>
          <w:szCs w:val="22"/>
          <w:lang w:eastAsia="ja-JP"/>
        </w:rPr>
        <w:t>15</w:t>
      </w:r>
      <w:r w:rsidR="00771599">
        <w:rPr>
          <w:szCs w:val="22"/>
          <w:lang w:eastAsia="ja-JP"/>
        </w:rPr>
        <w:t xml:space="preserve"> ET </w:t>
      </w:r>
      <w:r w:rsidRPr="002545B2">
        <w:rPr>
          <w:rFonts w:hint="eastAsia"/>
          <w:szCs w:val="22"/>
          <w:lang w:eastAsia="ja-JP"/>
        </w:rPr>
        <w:t xml:space="preserve">by </w:t>
      </w:r>
      <w:r w:rsidR="00982A92" w:rsidRPr="002545B2">
        <w:rPr>
          <w:szCs w:val="22"/>
          <w:lang w:eastAsia="ja-JP"/>
        </w:rPr>
        <w:t xml:space="preserve">the Chair, </w:t>
      </w:r>
      <w:r w:rsidR="002545B2">
        <w:rPr>
          <w:szCs w:val="22"/>
          <w:lang w:eastAsia="ja-JP"/>
        </w:rPr>
        <w:t>Edward Au (Huawei)</w:t>
      </w:r>
    </w:p>
    <w:p w14:paraId="2688FC57" w14:textId="77777777" w:rsidR="00C12C19" w:rsidRPr="002545B2" w:rsidRDefault="00C12C19" w:rsidP="00C12C19">
      <w:pPr>
        <w:ind w:left="360"/>
        <w:jc w:val="both"/>
        <w:rPr>
          <w:szCs w:val="22"/>
        </w:rPr>
      </w:pPr>
    </w:p>
    <w:p w14:paraId="29DD7FFB" w14:textId="355597FE" w:rsidR="007455C8" w:rsidRDefault="001F0053" w:rsidP="00806E98">
      <w:pPr>
        <w:numPr>
          <w:ilvl w:val="0"/>
          <w:numId w:val="45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771599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6A7533">
        <w:rPr>
          <w:szCs w:val="22"/>
          <w:lang w:eastAsia="ja-JP"/>
        </w:rPr>
        <w:t>1</w:t>
      </w:r>
      <w:r w:rsidR="00DE1A94">
        <w:rPr>
          <w:szCs w:val="22"/>
          <w:lang w:eastAsia="ja-JP"/>
        </w:rPr>
        <w:t>614</w:t>
      </w:r>
      <w:r w:rsidR="00985B75">
        <w:rPr>
          <w:szCs w:val="22"/>
          <w:lang w:eastAsia="ja-JP"/>
        </w:rPr>
        <w:t>r</w:t>
      </w:r>
      <w:r w:rsidR="00DE1A94">
        <w:rPr>
          <w:szCs w:val="22"/>
          <w:lang w:eastAsia="ja-JP"/>
        </w:rPr>
        <w:t>6</w:t>
      </w:r>
      <w:r w:rsidR="00C64C2E">
        <w:rPr>
          <w:szCs w:val="22"/>
          <w:lang w:eastAsia="ja-JP"/>
        </w:rPr>
        <w:t xml:space="preserve"> (</w:t>
      </w:r>
      <w:hyperlink r:id="rId19" w:history="1">
        <w:r w:rsidR="00C64C2E" w:rsidRPr="006D7D87">
          <w:rPr>
            <w:rStyle w:val="Hyperlink"/>
            <w:szCs w:val="22"/>
            <w:lang w:eastAsia="ja-JP"/>
          </w:rPr>
          <w:t>https://mentor.ieee.org/802.11/dcn/20/11-20-1614-06-00ay-task-group-ay-november-2020-electronic-plenary-meeting-agenda.ppt</w:t>
        </w:r>
      </w:hyperlink>
      <w:r w:rsidR="00C64C2E">
        <w:rPr>
          <w:szCs w:val="22"/>
          <w:lang w:eastAsia="ja-JP"/>
        </w:rPr>
        <w:t>)</w:t>
      </w:r>
      <w:r w:rsidR="00CE36B5">
        <w:rPr>
          <w:szCs w:val="22"/>
          <w:lang w:eastAsia="ja-JP"/>
        </w:rPr>
        <w:t>.</w:t>
      </w:r>
      <w:r w:rsidR="00C64C2E">
        <w:rPr>
          <w:szCs w:val="22"/>
          <w:lang w:eastAsia="ja-JP"/>
        </w:rPr>
        <w:t xml:space="preserve"> </w:t>
      </w:r>
    </w:p>
    <w:p w14:paraId="31837A54" w14:textId="77777777" w:rsidR="00E9394E" w:rsidRDefault="00E9394E" w:rsidP="007A34F5">
      <w:pPr>
        <w:pStyle w:val="ListParagraph"/>
        <w:ind w:left="880"/>
        <w:jc w:val="both"/>
        <w:rPr>
          <w:szCs w:val="22"/>
        </w:rPr>
      </w:pPr>
    </w:p>
    <w:p w14:paraId="1BF8C08F" w14:textId="711ACE46" w:rsidR="00A56CC1" w:rsidRDefault="00E9394E" w:rsidP="00806E98">
      <w:pPr>
        <w:numPr>
          <w:ilvl w:val="0"/>
          <w:numId w:val="45"/>
        </w:numPr>
        <w:jc w:val="both"/>
        <w:rPr>
          <w:szCs w:val="22"/>
        </w:rPr>
      </w:pPr>
      <w:r w:rsidRPr="00A56CC1">
        <w:rPr>
          <w:szCs w:val="22"/>
        </w:rPr>
        <w:t xml:space="preserve">Chair </w:t>
      </w:r>
      <w:r w:rsidR="00A56CC1" w:rsidRPr="00A56CC1">
        <w:rPr>
          <w:szCs w:val="22"/>
        </w:rPr>
        <w:t>introduce</w:t>
      </w:r>
      <w:r w:rsidR="00E208EA">
        <w:rPr>
          <w:szCs w:val="22"/>
        </w:rPr>
        <w:t>d</w:t>
      </w:r>
      <w:r w:rsidR="00A56CC1" w:rsidRPr="00A56CC1">
        <w:rPr>
          <w:szCs w:val="22"/>
        </w:rPr>
        <w:t xml:space="preserve"> the TG leadership</w:t>
      </w:r>
      <w:r w:rsidR="007B518D">
        <w:rPr>
          <w:szCs w:val="22"/>
        </w:rPr>
        <w:t xml:space="preserve"> present.</w:t>
      </w:r>
      <w:r w:rsidR="00A56CC1">
        <w:rPr>
          <w:szCs w:val="22"/>
        </w:rPr>
        <w:t xml:space="preserve"> </w:t>
      </w:r>
      <w:r w:rsidR="007B518D">
        <w:rPr>
          <w:szCs w:val="22"/>
        </w:rPr>
        <w:t xml:space="preserve">Vice </w:t>
      </w:r>
      <w:r w:rsidR="00005D35">
        <w:rPr>
          <w:szCs w:val="22"/>
        </w:rPr>
        <w:t>Chair</w:t>
      </w:r>
      <w:r w:rsidR="000D0D3D">
        <w:rPr>
          <w:szCs w:val="22"/>
        </w:rPr>
        <w:t xml:space="preserve">: </w:t>
      </w:r>
      <w:r w:rsidR="002545B2">
        <w:rPr>
          <w:szCs w:val="22"/>
        </w:rPr>
        <w:t>Sang Kim</w:t>
      </w:r>
      <w:r w:rsidR="00ED48E0">
        <w:rPr>
          <w:szCs w:val="22"/>
        </w:rPr>
        <w:t xml:space="preserve"> (</w:t>
      </w:r>
      <w:r w:rsidR="002545B2">
        <w:rPr>
          <w:szCs w:val="22"/>
        </w:rPr>
        <w:t>LGE</w:t>
      </w:r>
      <w:r w:rsidR="00A56CC1" w:rsidRPr="00A56CC1">
        <w:rPr>
          <w:szCs w:val="22"/>
        </w:rPr>
        <w:t>)</w:t>
      </w:r>
      <w:r w:rsidR="00A56CC1">
        <w:rPr>
          <w:szCs w:val="22"/>
        </w:rPr>
        <w:t xml:space="preserve"> and </w:t>
      </w:r>
      <w:r w:rsidR="007B518D">
        <w:rPr>
          <w:szCs w:val="22"/>
        </w:rPr>
        <w:t>Secretary: Jeorge Hurtarte (Teradyne)</w:t>
      </w:r>
    </w:p>
    <w:p w14:paraId="30FFF1D6" w14:textId="77777777" w:rsidR="00EA0262" w:rsidRDefault="00EA0262" w:rsidP="00EA0262">
      <w:pPr>
        <w:pStyle w:val="ListParagraph"/>
        <w:ind w:left="880"/>
        <w:rPr>
          <w:szCs w:val="22"/>
        </w:rPr>
      </w:pPr>
    </w:p>
    <w:p w14:paraId="65ED67F2" w14:textId="19E12226" w:rsidR="00EA0262" w:rsidRPr="00A56CC1" w:rsidRDefault="00EA0262" w:rsidP="00806E98">
      <w:pPr>
        <w:numPr>
          <w:ilvl w:val="0"/>
          <w:numId w:val="45"/>
        </w:numPr>
        <w:jc w:val="both"/>
        <w:rPr>
          <w:szCs w:val="22"/>
        </w:rPr>
      </w:pPr>
      <w:proofErr w:type="spellStart"/>
      <w:r w:rsidRPr="00EA0262">
        <w:rPr>
          <w:szCs w:val="22"/>
        </w:rPr>
        <w:t>TGay</w:t>
      </w:r>
      <w:proofErr w:type="spellEnd"/>
      <w:r w:rsidRPr="00EA0262">
        <w:rPr>
          <w:szCs w:val="22"/>
        </w:rPr>
        <w:t xml:space="preserve"> is operating as the Comment Resolution Committee </w:t>
      </w:r>
      <w:r w:rsidR="00DE1A94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14:paraId="5FB99A82" w14:textId="77777777" w:rsidR="00982C20" w:rsidRPr="00A56CC1" w:rsidRDefault="00982C20" w:rsidP="007A34F5">
      <w:pPr>
        <w:ind w:left="360"/>
        <w:jc w:val="both"/>
        <w:rPr>
          <w:szCs w:val="22"/>
        </w:rPr>
      </w:pPr>
    </w:p>
    <w:p w14:paraId="6E696722" w14:textId="7CC1F260" w:rsidR="00C30ECC" w:rsidRPr="00454E9F" w:rsidRDefault="00005D35" w:rsidP="00806E98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="00C30ECC" w:rsidRPr="00454E9F">
        <w:rPr>
          <w:rFonts w:hint="eastAsia"/>
          <w:szCs w:val="22"/>
          <w:lang w:eastAsia="ja-JP"/>
        </w:rPr>
        <w:t xml:space="preserve">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 w:rsidR="00982A92"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 w:rsidR="00982A92"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 w:rsidR="00982A92"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147310">
        <w:rPr>
          <w:szCs w:val="22"/>
          <w:lang w:eastAsia="ja-JP"/>
        </w:rPr>
        <w:t xml:space="preserve">participation in IEEE 802 meetings, </w:t>
      </w:r>
      <w:r w:rsidR="00982A92"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 w:rsidR="00982A92"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 w:rsidR="00982A92"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AB0678">
        <w:rPr>
          <w:szCs w:val="22"/>
          <w:lang w:eastAsia="ja-JP"/>
        </w:rPr>
        <w:t xml:space="preserve"> (slides 4-11)</w:t>
      </w:r>
    </w:p>
    <w:p w14:paraId="5CA6717F" w14:textId="77777777" w:rsidR="00C30ECC" w:rsidRDefault="00314884" w:rsidP="00806E98">
      <w:pPr>
        <w:numPr>
          <w:ilvl w:val="1"/>
          <w:numId w:val="45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 xml:space="preserve">, </w:t>
      </w:r>
      <w:r w:rsidR="003E0A94">
        <w:rPr>
          <w:szCs w:val="22"/>
          <w:lang w:eastAsia="ja-JP"/>
        </w:rPr>
        <w:t xml:space="preserve">participation in IEEE 802 meetings, </w:t>
      </w:r>
      <w:r w:rsidR="00AE68AB">
        <w:rPr>
          <w:szCs w:val="22"/>
          <w:lang w:eastAsia="ja-JP"/>
        </w:rPr>
        <w:t>logistics or reminders</w:t>
      </w:r>
      <w:r w:rsidR="00717654">
        <w:rPr>
          <w:szCs w:val="22"/>
          <w:lang w:eastAsia="ja-JP"/>
        </w:rPr>
        <w:t>.  No questions.</w:t>
      </w:r>
    </w:p>
    <w:p w14:paraId="785CEF92" w14:textId="77777777" w:rsidR="002139A0" w:rsidRPr="00454E9F" w:rsidRDefault="002139A0" w:rsidP="00806E98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14:paraId="205FBD76" w14:textId="77777777" w:rsidR="00683701" w:rsidRDefault="00683701" w:rsidP="00806E98">
      <w:pPr>
        <w:numPr>
          <w:ilvl w:val="1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14:paraId="13F41071" w14:textId="77777777" w:rsidR="00AE68AB" w:rsidRDefault="00AE68AB" w:rsidP="00806E98">
      <w:pPr>
        <w:numPr>
          <w:ilvl w:val="1"/>
          <w:numId w:val="45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262D8D89" w14:textId="77777777" w:rsidR="00EA0262" w:rsidRDefault="00EA0262" w:rsidP="00EA0262">
      <w:pPr>
        <w:jc w:val="both"/>
        <w:rPr>
          <w:szCs w:val="22"/>
        </w:rPr>
      </w:pPr>
    </w:p>
    <w:p w14:paraId="3C9B821C" w14:textId="505603A8" w:rsidR="00EA0262" w:rsidRDefault="00EA0262" w:rsidP="00806E98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 reviewed the logistics of the meeting reg</w:t>
      </w:r>
      <w:r w:rsidR="00942A64">
        <w:rPr>
          <w:szCs w:val="22"/>
          <w:lang w:eastAsia="ja-JP"/>
        </w:rPr>
        <w:t xml:space="preserve">arding attendance recording, </w:t>
      </w:r>
      <w:r>
        <w:rPr>
          <w:szCs w:val="22"/>
          <w:lang w:eastAsia="ja-JP"/>
        </w:rPr>
        <w:t>documentation</w:t>
      </w:r>
      <w:r w:rsidR="006A7533">
        <w:rPr>
          <w:szCs w:val="22"/>
          <w:lang w:eastAsia="ja-JP"/>
        </w:rPr>
        <w:t>,</w:t>
      </w:r>
      <w:r w:rsidR="00942A64">
        <w:rPr>
          <w:szCs w:val="22"/>
          <w:lang w:eastAsia="ja-JP"/>
        </w:rPr>
        <w:t xml:space="preserve"> </w:t>
      </w:r>
      <w:r w:rsidR="006A7533">
        <w:rPr>
          <w:szCs w:val="22"/>
          <w:lang w:eastAsia="ja-JP"/>
        </w:rPr>
        <w:t>and CRC operation</w:t>
      </w:r>
      <w:r>
        <w:rPr>
          <w:szCs w:val="22"/>
          <w:lang w:eastAsia="ja-JP"/>
        </w:rPr>
        <w:t>. (slides 12</w:t>
      </w:r>
      <w:r w:rsidR="008147EE">
        <w:rPr>
          <w:szCs w:val="22"/>
          <w:lang w:eastAsia="ja-JP"/>
        </w:rPr>
        <w:t>-1</w:t>
      </w:r>
      <w:r w:rsidR="007B518D">
        <w:rPr>
          <w:szCs w:val="22"/>
          <w:lang w:eastAsia="ja-JP"/>
        </w:rPr>
        <w:t>5</w:t>
      </w:r>
      <w:r>
        <w:rPr>
          <w:szCs w:val="22"/>
          <w:lang w:eastAsia="ja-JP"/>
        </w:rPr>
        <w:t xml:space="preserve">) </w:t>
      </w:r>
    </w:p>
    <w:p w14:paraId="3D311114" w14:textId="77777777" w:rsidR="000C51D5" w:rsidRDefault="000C51D5" w:rsidP="000C51D5">
      <w:pPr>
        <w:pStyle w:val="ListParagraph"/>
        <w:ind w:left="880"/>
        <w:rPr>
          <w:szCs w:val="22"/>
        </w:rPr>
      </w:pPr>
    </w:p>
    <w:p w14:paraId="4A810B58" w14:textId="27A387AF" w:rsidR="006A7533" w:rsidRPr="000C51D5" w:rsidRDefault="000C51D5" w:rsidP="00806E98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Chair reviewed Task Group Documents (slides 16 and 17).</w:t>
      </w:r>
    </w:p>
    <w:p w14:paraId="34DB2EA2" w14:textId="77777777" w:rsidR="00EA0262" w:rsidRDefault="00EA0262" w:rsidP="00EA0262">
      <w:pPr>
        <w:ind w:left="360"/>
        <w:jc w:val="both"/>
        <w:rPr>
          <w:szCs w:val="22"/>
        </w:rPr>
      </w:pPr>
    </w:p>
    <w:p w14:paraId="1E1AAE58" w14:textId="0E9B6A91" w:rsidR="00D4364A" w:rsidRPr="000C51D5" w:rsidRDefault="00005D35" w:rsidP="00806E98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="0041053D">
        <w:rPr>
          <w:szCs w:val="22"/>
          <w:lang w:eastAsia="ja-JP"/>
        </w:rPr>
        <w:t xml:space="preserve"> reviewed the </w:t>
      </w:r>
      <w:r w:rsidR="00324B33">
        <w:rPr>
          <w:szCs w:val="22"/>
          <w:lang w:eastAsia="ja-JP"/>
        </w:rPr>
        <w:t xml:space="preserve">agenda items for the </w:t>
      </w:r>
      <w:r w:rsidR="007B518D">
        <w:rPr>
          <w:szCs w:val="22"/>
          <w:lang w:eastAsia="ja-JP"/>
        </w:rPr>
        <w:t>meeting</w:t>
      </w:r>
      <w:r w:rsidR="00F81D3F">
        <w:rPr>
          <w:szCs w:val="22"/>
          <w:lang w:eastAsia="ja-JP"/>
        </w:rPr>
        <w:t xml:space="preserve"> (see slide</w:t>
      </w:r>
      <w:r w:rsidR="00E76556">
        <w:rPr>
          <w:szCs w:val="22"/>
          <w:lang w:eastAsia="ja-JP"/>
        </w:rPr>
        <w:t xml:space="preserve"> </w:t>
      </w:r>
      <w:r w:rsidR="00DE1A94">
        <w:rPr>
          <w:szCs w:val="22"/>
          <w:lang w:eastAsia="ja-JP"/>
        </w:rPr>
        <w:t>20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  <w:r w:rsidR="00DE1A94">
        <w:rPr>
          <w:szCs w:val="22"/>
          <w:lang w:eastAsia="ja-JP"/>
        </w:rPr>
        <w:t xml:space="preserve"> </w:t>
      </w:r>
      <w:r w:rsidR="000D0D3D">
        <w:rPr>
          <w:szCs w:val="22"/>
          <w:lang w:eastAsia="ja-JP"/>
        </w:rPr>
        <w:t xml:space="preserve"> Payam </w:t>
      </w:r>
      <w:proofErr w:type="spellStart"/>
      <w:r w:rsidR="000D0D3D">
        <w:rPr>
          <w:szCs w:val="22"/>
          <w:lang w:eastAsia="ja-JP"/>
        </w:rPr>
        <w:t>Torab</w:t>
      </w:r>
      <w:proofErr w:type="spellEnd"/>
      <w:r w:rsidR="000D0D3D">
        <w:rPr>
          <w:szCs w:val="22"/>
          <w:lang w:eastAsia="ja-JP"/>
        </w:rPr>
        <w:t xml:space="preserve"> (Facebook) indicated that his proposed resolution for CID 7086 is not ready.</w:t>
      </w:r>
      <w:r w:rsidR="00DE1A94">
        <w:rPr>
          <w:szCs w:val="22"/>
          <w:lang w:eastAsia="ja-JP"/>
        </w:rPr>
        <w:t xml:space="preserve"> </w:t>
      </w:r>
      <w:r w:rsidR="00606DE4">
        <w:rPr>
          <w:szCs w:val="22"/>
          <w:lang w:eastAsia="ja-JP"/>
        </w:rPr>
        <w:t xml:space="preserve"> </w:t>
      </w:r>
      <w:r w:rsidR="00DE1A94">
        <w:rPr>
          <w:szCs w:val="22"/>
          <w:lang w:eastAsia="ja-JP"/>
        </w:rPr>
        <w:t xml:space="preserve">No objections noted to proceed with the </w:t>
      </w:r>
      <w:r w:rsidR="00606DE4">
        <w:rPr>
          <w:szCs w:val="22"/>
          <w:lang w:eastAsia="ja-JP"/>
        </w:rPr>
        <w:t xml:space="preserve">revised </w:t>
      </w:r>
      <w:r w:rsidR="00DE1A94">
        <w:rPr>
          <w:szCs w:val="22"/>
          <w:lang w:eastAsia="ja-JP"/>
        </w:rPr>
        <w:lastRenderedPageBreak/>
        <w:t>agenda</w:t>
      </w:r>
      <w:r w:rsidR="00606DE4">
        <w:rPr>
          <w:szCs w:val="22"/>
          <w:lang w:eastAsia="ja-JP"/>
        </w:rPr>
        <w:t xml:space="preserve"> as shown in IEEE 802.11-</w:t>
      </w:r>
      <w:r w:rsidR="00606DE4">
        <w:rPr>
          <w:szCs w:val="22"/>
        </w:rPr>
        <w:t>20</w:t>
      </w:r>
      <w:r w:rsidR="00606DE4" w:rsidRPr="00454E9F">
        <w:rPr>
          <w:rFonts w:hint="eastAsia"/>
          <w:szCs w:val="22"/>
          <w:lang w:eastAsia="ja-JP"/>
        </w:rPr>
        <w:t>/</w:t>
      </w:r>
      <w:r w:rsidR="00606DE4">
        <w:rPr>
          <w:szCs w:val="22"/>
          <w:lang w:eastAsia="ja-JP"/>
        </w:rPr>
        <w:t>1614r7 (</w:t>
      </w:r>
      <w:hyperlink r:id="rId20" w:history="1">
        <w:r w:rsidR="00606DE4">
          <w:rPr>
            <w:rStyle w:val="Hyperlink"/>
            <w:szCs w:val="22"/>
            <w:lang w:eastAsia="ja-JP"/>
          </w:rPr>
          <w:t>https://mentor.ieee.org/802.11/dcn/20/11-20-1614-07-00ay-task-group-ay-november-2020-electronic-plenary-meeting-agenda.ppt</w:t>
        </w:r>
      </w:hyperlink>
      <w:r w:rsidR="00606DE4">
        <w:rPr>
          <w:szCs w:val="22"/>
          <w:lang w:eastAsia="ja-JP"/>
        </w:rPr>
        <w:t>)</w:t>
      </w:r>
      <w:r w:rsidR="00DE1A94">
        <w:rPr>
          <w:szCs w:val="22"/>
          <w:lang w:eastAsia="ja-JP"/>
        </w:rPr>
        <w:t>.</w:t>
      </w:r>
    </w:p>
    <w:p w14:paraId="0835D66D" w14:textId="77777777" w:rsidR="00D4364A" w:rsidRDefault="00D4364A" w:rsidP="007A34F5">
      <w:pPr>
        <w:jc w:val="both"/>
        <w:rPr>
          <w:szCs w:val="22"/>
        </w:rPr>
      </w:pPr>
    </w:p>
    <w:p w14:paraId="545CF81C" w14:textId="4DD589C5" w:rsidR="000C51D5" w:rsidRPr="00700F4D" w:rsidRDefault="004276FA" w:rsidP="00700294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Motion </w:t>
      </w:r>
      <w:r w:rsidR="002F51E1">
        <w:rPr>
          <w:szCs w:val="22"/>
          <w:lang w:eastAsia="ja-JP"/>
        </w:rPr>
        <w:t>#</w:t>
      </w:r>
      <w:r w:rsidR="008147EE">
        <w:rPr>
          <w:szCs w:val="22"/>
          <w:lang w:eastAsia="ja-JP"/>
        </w:rPr>
        <w:t>6</w:t>
      </w:r>
      <w:r w:rsidR="00DE1A94">
        <w:rPr>
          <w:szCs w:val="22"/>
          <w:lang w:eastAsia="ja-JP"/>
        </w:rPr>
        <w:t>8</w:t>
      </w:r>
      <w:r w:rsidR="002545B2">
        <w:rPr>
          <w:szCs w:val="22"/>
          <w:lang w:eastAsia="ja-JP"/>
        </w:rPr>
        <w:t>3</w:t>
      </w:r>
      <w:r w:rsidR="00D4364A">
        <w:rPr>
          <w:szCs w:val="22"/>
          <w:lang w:eastAsia="ja-JP"/>
        </w:rPr>
        <w:t xml:space="preserve">:  </w:t>
      </w:r>
      <w:r w:rsidR="0085428E" w:rsidRPr="0085428E">
        <w:rPr>
          <w:szCs w:val="22"/>
        </w:rPr>
        <w:t>Move to accept the comment resolution for CID 7078 as shown in 20/1644r1.</w:t>
      </w:r>
    </w:p>
    <w:p w14:paraId="1E49402E" w14:textId="52233DAE" w:rsidR="00C75C0A" w:rsidRDefault="00D4364A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</w:t>
      </w:r>
      <w:r w:rsidR="001E18D3" w:rsidRPr="00C75C0A">
        <w:rPr>
          <w:szCs w:val="22"/>
          <w:lang w:eastAsia="ja-JP"/>
        </w:rPr>
        <w:t xml:space="preserve"> </w:t>
      </w:r>
      <w:proofErr w:type="spellStart"/>
      <w:r w:rsidR="000B449F">
        <w:rPr>
          <w:szCs w:val="22"/>
          <w:lang w:eastAsia="ja-JP"/>
        </w:rPr>
        <w:t>Alecsander</w:t>
      </w:r>
      <w:proofErr w:type="spellEnd"/>
      <w:r w:rsidR="000B449F">
        <w:rPr>
          <w:szCs w:val="22"/>
          <w:lang w:eastAsia="ja-JP"/>
        </w:rPr>
        <w:t xml:space="preserve"> Eitan</w:t>
      </w:r>
    </w:p>
    <w:p w14:paraId="7B2FF6C1" w14:textId="2C683A02" w:rsidR="00D4364A" w:rsidRPr="00C75C0A" w:rsidRDefault="00D4364A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611052" w:rsidRPr="00C75C0A">
        <w:rPr>
          <w:szCs w:val="22"/>
          <w:lang w:eastAsia="ja-JP"/>
        </w:rPr>
        <w:t xml:space="preserve"> </w:t>
      </w:r>
      <w:r w:rsidR="000D0D3D">
        <w:rPr>
          <w:szCs w:val="22"/>
          <w:lang w:eastAsia="ja-JP"/>
        </w:rPr>
        <w:t xml:space="preserve">Solomon </w:t>
      </w:r>
      <w:proofErr w:type="spellStart"/>
      <w:r w:rsidR="000D0D3D">
        <w:rPr>
          <w:szCs w:val="22"/>
          <w:lang w:eastAsia="ja-JP"/>
        </w:rPr>
        <w:t>Trainin</w:t>
      </w:r>
      <w:proofErr w:type="spellEnd"/>
    </w:p>
    <w:p w14:paraId="35BA92D8" w14:textId="77777777" w:rsidR="007A7DF2" w:rsidRDefault="00D4364A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</w:t>
      </w:r>
    </w:p>
    <w:p w14:paraId="5D097E1A" w14:textId="7B1A4F8A" w:rsidR="00D4364A" w:rsidRDefault="007A7DF2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Results: The motion is passed.  (</w:t>
      </w:r>
      <w:r w:rsidR="000B449F" w:rsidRPr="000B449F">
        <w:rPr>
          <w:szCs w:val="22"/>
          <w:lang w:eastAsia="ja-JP"/>
        </w:rPr>
        <w:t>23 Y</w:t>
      </w:r>
      <w:r w:rsidR="000B449F">
        <w:rPr>
          <w:szCs w:val="22"/>
          <w:lang w:eastAsia="ja-JP"/>
        </w:rPr>
        <w:t>es;</w:t>
      </w:r>
      <w:r w:rsidR="000B449F" w:rsidRPr="000B449F">
        <w:rPr>
          <w:szCs w:val="22"/>
          <w:lang w:eastAsia="ja-JP"/>
        </w:rPr>
        <w:t xml:space="preserve"> 0 N</w:t>
      </w:r>
      <w:r w:rsidR="000B449F">
        <w:rPr>
          <w:szCs w:val="22"/>
          <w:lang w:eastAsia="ja-JP"/>
        </w:rPr>
        <w:t>o;</w:t>
      </w:r>
      <w:r w:rsidR="000B449F" w:rsidRPr="000B449F">
        <w:rPr>
          <w:szCs w:val="22"/>
          <w:lang w:eastAsia="ja-JP"/>
        </w:rPr>
        <w:t xml:space="preserve"> 4 Abstain</w:t>
      </w:r>
      <w:r>
        <w:rPr>
          <w:szCs w:val="22"/>
          <w:lang w:eastAsia="ja-JP"/>
        </w:rPr>
        <w:t>)</w:t>
      </w:r>
    </w:p>
    <w:p w14:paraId="140C9468" w14:textId="77777777" w:rsidR="007B518D" w:rsidRDefault="007B518D" w:rsidP="00700294">
      <w:pPr>
        <w:jc w:val="both"/>
        <w:rPr>
          <w:szCs w:val="22"/>
        </w:rPr>
      </w:pPr>
    </w:p>
    <w:p w14:paraId="6464015C" w14:textId="08D733CD" w:rsidR="00433392" w:rsidRPr="000B449F" w:rsidRDefault="00433392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 w:rsidR="000B449F">
        <w:rPr>
          <w:szCs w:val="22"/>
        </w:rPr>
        <w:t>8</w:t>
      </w:r>
      <w:r>
        <w:rPr>
          <w:szCs w:val="22"/>
        </w:rPr>
        <w:t xml:space="preserve">4: </w:t>
      </w:r>
      <w:r w:rsidR="000B449F" w:rsidRPr="000B449F">
        <w:rPr>
          <w:szCs w:val="22"/>
        </w:rPr>
        <w:t>Move to accept the comment resolution for CIDs 7077, 7079, 7068, 7069, and 7074 as shown in 20/1697r1, and</w:t>
      </w:r>
      <w:r w:rsidR="000B449F">
        <w:rPr>
          <w:szCs w:val="22"/>
        </w:rPr>
        <w:t xml:space="preserve"> </w:t>
      </w:r>
      <w:r w:rsidR="000B449F" w:rsidRPr="000B449F">
        <w:rPr>
          <w:szCs w:val="22"/>
        </w:rPr>
        <w:t>CID 7076 as shown in 20/1716r1</w:t>
      </w:r>
      <w:r w:rsidRPr="000B449F">
        <w:rPr>
          <w:szCs w:val="22"/>
        </w:rPr>
        <w:t>.</w:t>
      </w:r>
    </w:p>
    <w:p w14:paraId="69693D99" w14:textId="060AF72C" w:rsidR="00433392" w:rsidRDefault="00433392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proofErr w:type="spellStart"/>
      <w:r w:rsidR="000B449F">
        <w:rPr>
          <w:szCs w:val="22"/>
          <w:lang w:eastAsia="ja-JP"/>
        </w:rPr>
        <w:t>Alecsander</w:t>
      </w:r>
      <w:proofErr w:type="spellEnd"/>
      <w:r w:rsidR="000B449F">
        <w:rPr>
          <w:szCs w:val="22"/>
          <w:lang w:eastAsia="ja-JP"/>
        </w:rPr>
        <w:t xml:space="preserve"> Eitan</w:t>
      </w:r>
    </w:p>
    <w:p w14:paraId="056D0B79" w14:textId="312C4C45" w:rsidR="00433392" w:rsidRPr="00C75C0A" w:rsidRDefault="00433392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 </w:t>
      </w:r>
      <w:r w:rsidR="00144504">
        <w:rPr>
          <w:szCs w:val="22"/>
          <w:lang w:eastAsia="ja-JP"/>
        </w:rPr>
        <w:t>Claudio da Silva</w:t>
      </w:r>
    </w:p>
    <w:p w14:paraId="424B19A9" w14:textId="77777777" w:rsidR="000B449F" w:rsidRDefault="00433392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435DE238" w14:textId="0B97314D" w:rsidR="00433392" w:rsidRDefault="000B449F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Approved with unanimous consent</w:t>
      </w:r>
    </w:p>
    <w:p w14:paraId="52C63E05" w14:textId="4D4C5403" w:rsidR="00433392" w:rsidRPr="00433392" w:rsidRDefault="00433392" w:rsidP="00700294">
      <w:pPr>
        <w:pStyle w:val="ListParagraph"/>
        <w:ind w:leftChars="0" w:left="1440"/>
        <w:jc w:val="both"/>
        <w:rPr>
          <w:szCs w:val="22"/>
        </w:rPr>
      </w:pPr>
    </w:p>
    <w:p w14:paraId="18D521D7" w14:textId="09409119" w:rsidR="00433392" w:rsidRDefault="00433392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 w:rsidR="000B449F">
        <w:rPr>
          <w:szCs w:val="22"/>
        </w:rPr>
        <w:t>8</w:t>
      </w:r>
      <w:r>
        <w:rPr>
          <w:szCs w:val="22"/>
        </w:rPr>
        <w:t xml:space="preserve">5: </w:t>
      </w:r>
      <w:r w:rsidR="000B449F" w:rsidRPr="000B449F">
        <w:rPr>
          <w:szCs w:val="22"/>
        </w:rPr>
        <w:t>Move to accept the comment resolution for CIDs 7028, 7029, 7030, 7040, 7042, 7043, 7038, and 7039 as shown in 20/1698r0.</w:t>
      </w:r>
    </w:p>
    <w:p w14:paraId="438005E1" w14:textId="652FA4E6" w:rsidR="00433392" w:rsidRDefault="00433392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r w:rsidR="000B449F">
        <w:rPr>
          <w:szCs w:val="22"/>
          <w:lang w:eastAsia="ja-JP"/>
        </w:rPr>
        <w:t xml:space="preserve">Solomon </w:t>
      </w:r>
      <w:proofErr w:type="spellStart"/>
      <w:r w:rsidR="000B449F">
        <w:rPr>
          <w:szCs w:val="22"/>
          <w:lang w:eastAsia="ja-JP"/>
        </w:rPr>
        <w:t>Trainin</w:t>
      </w:r>
      <w:proofErr w:type="spellEnd"/>
    </w:p>
    <w:p w14:paraId="216E5B3D" w14:textId="418A86BD" w:rsidR="00433392" w:rsidRPr="00C75C0A" w:rsidRDefault="00433392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 </w:t>
      </w:r>
      <w:proofErr w:type="spellStart"/>
      <w:r w:rsidR="000B449F">
        <w:rPr>
          <w:szCs w:val="22"/>
          <w:lang w:eastAsia="ja-JP"/>
        </w:rPr>
        <w:t>Alecsander</w:t>
      </w:r>
      <w:proofErr w:type="spellEnd"/>
      <w:r w:rsidR="000B449F">
        <w:rPr>
          <w:szCs w:val="22"/>
          <w:lang w:eastAsia="ja-JP"/>
        </w:rPr>
        <w:t xml:space="preserve"> Eitan</w:t>
      </w:r>
    </w:p>
    <w:p w14:paraId="4C95B7EB" w14:textId="77777777" w:rsidR="000B449F" w:rsidRDefault="00433392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21AEE61D" w14:textId="71A51CBF" w:rsidR="00433392" w:rsidRDefault="000B449F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Approved with u</w:t>
      </w:r>
      <w:r w:rsidR="00433392">
        <w:rPr>
          <w:szCs w:val="22"/>
          <w:lang w:eastAsia="ja-JP"/>
        </w:rPr>
        <w:t>nanimous consent.</w:t>
      </w:r>
    </w:p>
    <w:p w14:paraId="234AD31D" w14:textId="77777777" w:rsidR="002B6254" w:rsidRDefault="002B6254" w:rsidP="00700294">
      <w:pPr>
        <w:ind w:left="360"/>
        <w:jc w:val="both"/>
        <w:rPr>
          <w:szCs w:val="22"/>
        </w:rPr>
      </w:pPr>
    </w:p>
    <w:p w14:paraId="543D6BA0" w14:textId="0CE9AFD0" w:rsidR="007A7DF2" w:rsidRDefault="007A7DF2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>
        <w:rPr>
          <w:szCs w:val="22"/>
        </w:rPr>
        <w:t xml:space="preserve">86: </w:t>
      </w:r>
      <w:r w:rsidRPr="007A7DF2">
        <w:rPr>
          <w:szCs w:val="22"/>
        </w:rPr>
        <w:t>Move to accept the comment resolution for CIDs 7021, 7022, and 7023 as shown in 20/1618r1.</w:t>
      </w:r>
    </w:p>
    <w:p w14:paraId="5356CACA" w14:textId="77777777" w:rsidR="007A7DF2" w:rsidRDefault="007A7DF2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r>
        <w:rPr>
          <w:szCs w:val="22"/>
          <w:lang w:eastAsia="ja-JP"/>
        </w:rPr>
        <w:t xml:space="preserve">Solomon </w:t>
      </w:r>
      <w:proofErr w:type="spellStart"/>
      <w:r>
        <w:rPr>
          <w:szCs w:val="22"/>
          <w:lang w:eastAsia="ja-JP"/>
        </w:rPr>
        <w:t>Trainin</w:t>
      </w:r>
      <w:proofErr w:type="spellEnd"/>
    </w:p>
    <w:p w14:paraId="43AE9647" w14:textId="3E993961" w:rsidR="007A7DF2" w:rsidRPr="00C75C0A" w:rsidRDefault="007A7DF2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proofErr w:type="spellStart"/>
      <w:r>
        <w:rPr>
          <w:szCs w:val="22"/>
          <w:lang w:eastAsia="ja-JP"/>
        </w:rPr>
        <w:t>Alecsander</w:t>
      </w:r>
      <w:proofErr w:type="spellEnd"/>
      <w:r>
        <w:rPr>
          <w:szCs w:val="22"/>
          <w:lang w:eastAsia="ja-JP"/>
        </w:rPr>
        <w:t xml:space="preserve"> Eitan</w:t>
      </w:r>
    </w:p>
    <w:p w14:paraId="0A6CD1E0" w14:textId="06950185" w:rsidR="007C6A5C" w:rsidRPr="007C6A5C" w:rsidRDefault="007A7DF2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611052E7" w14:textId="77777777" w:rsidR="007A7DF2" w:rsidRDefault="007A7DF2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Approved with unanimous consent.</w:t>
      </w:r>
    </w:p>
    <w:p w14:paraId="79F623EB" w14:textId="77777777" w:rsidR="007A7DF2" w:rsidRDefault="007A7DF2" w:rsidP="00700294">
      <w:pPr>
        <w:ind w:left="360"/>
        <w:jc w:val="both"/>
        <w:rPr>
          <w:szCs w:val="22"/>
        </w:rPr>
      </w:pPr>
    </w:p>
    <w:p w14:paraId="030A1D90" w14:textId="6EEC97A9" w:rsidR="0006426B" w:rsidRPr="0006426B" w:rsidRDefault="0006426B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>
        <w:rPr>
          <w:szCs w:val="22"/>
        </w:rPr>
        <w:t xml:space="preserve">87: </w:t>
      </w:r>
      <w:r w:rsidRPr="0006426B">
        <w:rPr>
          <w:szCs w:val="22"/>
        </w:rPr>
        <w:t>Move to accept the comment resolution for CIDs 7025 and 7044 as shown in 20/1699r0, and</w:t>
      </w:r>
      <w:r>
        <w:rPr>
          <w:szCs w:val="22"/>
        </w:rPr>
        <w:t xml:space="preserve"> </w:t>
      </w:r>
      <w:r w:rsidRPr="0006426B">
        <w:rPr>
          <w:szCs w:val="22"/>
        </w:rPr>
        <w:t>CIDs 7027, 7045, and 7046 as shown in 20/1751r0.</w:t>
      </w:r>
    </w:p>
    <w:p w14:paraId="361CBFDB" w14:textId="77777777" w:rsidR="0006426B" w:rsidRDefault="0006426B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r>
        <w:rPr>
          <w:szCs w:val="22"/>
          <w:lang w:eastAsia="ja-JP"/>
        </w:rPr>
        <w:t xml:space="preserve">Solomon </w:t>
      </w:r>
      <w:proofErr w:type="spellStart"/>
      <w:r>
        <w:rPr>
          <w:szCs w:val="22"/>
          <w:lang w:eastAsia="ja-JP"/>
        </w:rPr>
        <w:t>Trainin</w:t>
      </w:r>
      <w:proofErr w:type="spellEnd"/>
    </w:p>
    <w:p w14:paraId="07F9044A" w14:textId="77777777" w:rsidR="0006426B" w:rsidRPr="00C75C0A" w:rsidRDefault="0006426B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proofErr w:type="spellStart"/>
      <w:r>
        <w:rPr>
          <w:szCs w:val="22"/>
          <w:lang w:eastAsia="ja-JP"/>
        </w:rPr>
        <w:t>Alecsander</w:t>
      </w:r>
      <w:proofErr w:type="spellEnd"/>
      <w:r>
        <w:rPr>
          <w:szCs w:val="22"/>
          <w:lang w:eastAsia="ja-JP"/>
        </w:rPr>
        <w:t xml:space="preserve"> Eitan</w:t>
      </w:r>
    </w:p>
    <w:p w14:paraId="7726392F" w14:textId="77777777" w:rsidR="0006426B" w:rsidRPr="007C6A5C" w:rsidRDefault="0006426B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106CCA05" w14:textId="77777777" w:rsidR="0006426B" w:rsidRDefault="0006426B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Approved with unanimous consent.</w:t>
      </w:r>
    </w:p>
    <w:p w14:paraId="5CE99546" w14:textId="77777777" w:rsidR="0006426B" w:rsidRDefault="0006426B" w:rsidP="00700294">
      <w:pPr>
        <w:ind w:left="360"/>
        <w:jc w:val="both"/>
        <w:rPr>
          <w:szCs w:val="22"/>
        </w:rPr>
      </w:pPr>
    </w:p>
    <w:p w14:paraId="459FE6A9" w14:textId="537948D9" w:rsidR="00A677E4" w:rsidRPr="0006426B" w:rsidRDefault="00A677E4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>
        <w:rPr>
          <w:szCs w:val="22"/>
        </w:rPr>
        <w:t xml:space="preserve">88: </w:t>
      </w:r>
      <w:r w:rsidRPr="00A677E4">
        <w:rPr>
          <w:szCs w:val="22"/>
        </w:rPr>
        <w:t>Move to accept the comment resolution for CID 7017 as shown in 20/1773r1.</w:t>
      </w:r>
    </w:p>
    <w:p w14:paraId="2260B6D1" w14:textId="5B4185E2" w:rsidR="00A677E4" w:rsidRDefault="00A677E4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proofErr w:type="spellStart"/>
      <w:r w:rsidR="00D46141">
        <w:rPr>
          <w:szCs w:val="22"/>
          <w:lang w:eastAsia="ja-JP"/>
        </w:rPr>
        <w:t>Payan</w:t>
      </w:r>
      <w:proofErr w:type="spellEnd"/>
      <w:r w:rsidR="00D46141">
        <w:rPr>
          <w:szCs w:val="22"/>
          <w:lang w:eastAsia="ja-JP"/>
        </w:rPr>
        <w:t xml:space="preserve"> </w:t>
      </w:r>
      <w:proofErr w:type="spellStart"/>
      <w:r w:rsidR="00D46141">
        <w:rPr>
          <w:szCs w:val="22"/>
          <w:lang w:eastAsia="ja-JP"/>
        </w:rPr>
        <w:t>Torab</w:t>
      </w:r>
      <w:proofErr w:type="spellEnd"/>
    </w:p>
    <w:p w14:paraId="73522619" w14:textId="20AE0500" w:rsidR="00A677E4" w:rsidRPr="00C75C0A" w:rsidRDefault="00A677E4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D46141">
        <w:rPr>
          <w:szCs w:val="22"/>
          <w:lang w:eastAsia="ja-JP"/>
        </w:rPr>
        <w:t xml:space="preserve">Solomon </w:t>
      </w:r>
      <w:proofErr w:type="spellStart"/>
      <w:r w:rsidR="00D46141">
        <w:rPr>
          <w:szCs w:val="22"/>
          <w:lang w:eastAsia="ja-JP"/>
        </w:rPr>
        <w:t>Trainin</w:t>
      </w:r>
      <w:proofErr w:type="spellEnd"/>
    </w:p>
    <w:p w14:paraId="318C736F" w14:textId="77777777" w:rsidR="00A677E4" w:rsidRPr="007C6A5C" w:rsidRDefault="00A677E4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743547F5" w14:textId="77777777" w:rsidR="00A677E4" w:rsidRDefault="00A677E4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Approved with unanimous consent.</w:t>
      </w:r>
    </w:p>
    <w:p w14:paraId="662CC400" w14:textId="77777777" w:rsidR="00A677E4" w:rsidRDefault="00A677E4" w:rsidP="00700294">
      <w:pPr>
        <w:ind w:left="360"/>
        <w:jc w:val="both"/>
        <w:rPr>
          <w:szCs w:val="22"/>
        </w:rPr>
      </w:pPr>
    </w:p>
    <w:p w14:paraId="316182B6" w14:textId="170EA740" w:rsidR="00D46141" w:rsidRPr="0006426B" w:rsidRDefault="00D46141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>
        <w:rPr>
          <w:szCs w:val="22"/>
        </w:rPr>
        <w:t xml:space="preserve">89: </w:t>
      </w:r>
      <w:r w:rsidRPr="00D46141">
        <w:rPr>
          <w:szCs w:val="22"/>
        </w:rPr>
        <w:t>Move to incorporate the proposed changes in 20/1756r0 into Draft 6.0 of the IEEE 802.11ay amendment.</w:t>
      </w:r>
    </w:p>
    <w:p w14:paraId="04E05324" w14:textId="490A6949" w:rsidR="00D46141" w:rsidRDefault="00D46141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r>
        <w:rPr>
          <w:szCs w:val="22"/>
          <w:lang w:eastAsia="ja-JP"/>
        </w:rPr>
        <w:t>Claudio da Silva</w:t>
      </w:r>
    </w:p>
    <w:p w14:paraId="2CE24972" w14:textId="7EACD840" w:rsidR="00D46141" w:rsidRPr="00D46141" w:rsidRDefault="00D46141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proofErr w:type="spellStart"/>
      <w:r>
        <w:rPr>
          <w:szCs w:val="22"/>
          <w:lang w:eastAsia="ja-JP"/>
        </w:rPr>
        <w:t>Alecsander</w:t>
      </w:r>
      <w:proofErr w:type="spellEnd"/>
      <w:r>
        <w:rPr>
          <w:szCs w:val="22"/>
          <w:lang w:eastAsia="ja-JP"/>
        </w:rPr>
        <w:t xml:space="preserve"> Eitan</w:t>
      </w:r>
    </w:p>
    <w:p w14:paraId="00286B31" w14:textId="77777777" w:rsidR="00D46141" w:rsidRPr="007C6A5C" w:rsidRDefault="00D46141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29A4E2EF" w14:textId="77777777" w:rsidR="00D46141" w:rsidRDefault="00D46141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>Approved with unanimous consent.</w:t>
      </w:r>
    </w:p>
    <w:p w14:paraId="404B6EB9" w14:textId="77777777" w:rsidR="00D46141" w:rsidRDefault="00D46141" w:rsidP="00700294">
      <w:pPr>
        <w:ind w:left="360"/>
        <w:jc w:val="both"/>
        <w:rPr>
          <w:szCs w:val="22"/>
        </w:rPr>
      </w:pPr>
    </w:p>
    <w:p w14:paraId="2EFAE6E9" w14:textId="4739AF73" w:rsidR="00D46141" w:rsidRPr="00D46141" w:rsidRDefault="00D46141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>
        <w:rPr>
          <w:szCs w:val="22"/>
        </w:rPr>
        <w:t xml:space="preserve">90: </w:t>
      </w:r>
      <w:r w:rsidRPr="00D46141">
        <w:rPr>
          <w:szCs w:val="22"/>
        </w:rPr>
        <w:t xml:space="preserve">Approve document 20/1708r2 as the report to the IEEE 802 Executive Committee on the requirements for conditional approval to forward P802.11ay to </w:t>
      </w:r>
      <w:proofErr w:type="spellStart"/>
      <w:r w:rsidRPr="00D46141">
        <w:rPr>
          <w:szCs w:val="22"/>
        </w:rPr>
        <w:t>RevCom</w:t>
      </w:r>
      <w:proofErr w:type="spellEnd"/>
      <w:r w:rsidRPr="00D46141">
        <w:rPr>
          <w:szCs w:val="22"/>
        </w:rPr>
        <w:t>, and</w:t>
      </w:r>
      <w:r>
        <w:rPr>
          <w:szCs w:val="22"/>
        </w:rPr>
        <w:t xml:space="preserve"> </w:t>
      </w:r>
      <w:r w:rsidRPr="00D46141">
        <w:rPr>
          <w:szCs w:val="22"/>
        </w:rPr>
        <w:t xml:space="preserve">Request the IEEE 802 </w:t>
      </w:r>
      <w:r w:rsidRPr="00D46141">
        <w:rPr>
          <w:szCs w:val="22"/>
        </w:rPr>
        <w:lastRenderedPageBreak/>
        <w:t xml:space="preserve">Executive Committee to conditionally approve forwarding P802.11ay to </w:t>
      </w:r>
      <w:proofErr w:type="spellStart"/>
      <w:r w:rsidRPr="00D46141">
        <w:rPr>
          <w:szCs w:val="22"/>
        </w:rPr>
        <w:t>RevCom</w:t>
      </w:r>
      <w:proofErr w:type="spellEnd"/>
      <w:r w:rsidRPr="00D46141">
        <w:rPr>
          <w:szCs w:val="22"/>
        </w:rPr>
        <w:t>, granting the WG chair editorial license.</w:t>
      </w:r>
    </w:p>
    <w:p w14:paraId="2FB1EB58" w14:textId="0B86DCB9" w:rsidR="00D46141" w:rsidRPr="00204B53" w:rsidRDefault="00D46141" w:rsidP="00700294">
      <w:pPr>
        <w:numPr>
          <w:ilvl w:val="1"/>
          <w:numId w:val="42"/>
        </w:numPr>
        <w:jc w:val="both"/>
        <w:rPr>
          <w:szCs w:val="22"/>
          <w:lang w:val="es-US"/>
        </w:rPr>
      </w:pPr>
      <w:proofErr w:type="spellStart"/>
      <w:r w:rsidRPr="00204B53">
        <w:rPr>
          <w:szCs w:val="22"/>
          <w:lang w:val="es-US" w:eastAsia="ja-JP"/>
        </w:rPr>
        <w:t>Move</w:t>
      </w:r>
      <w:proofErr w:type="spellEnd"/>
      <w:r w:rsidRPr="00204B53">
        <w:rPr>
          <w:szCs w:val="22"/>
          <w:lang w:val="es-US" w:eastAsia="ja-JP"/>
        </w:rPr>
        <w:t xml:space="preserve">:  </w:t>
      </w:r>
      <w:proofErr w:type="spellStart"/>
      <w:r w:rsidR="00204B53" w:rsidRPr="00204B53">
        <w:rPr>
          <w:szCs w:val="22"/>
          <w:lang w:val="es-US" w:eastAsia="ja-JP"/>
        </w:rPr>
        <w:t>Alecsander</w:t>
      </w:r>
      <w:proofErr w:type="spellEnd"/>
      <w:r w:rsidR="00204B53" w:rsidRPr="00204B53">
        <w:rPr>
          <w:szCs w:val="22"/>
          <w:lang w:val="es-US" w:eastAsia="ja-JP"/>
        </w:rPr>
        <w:t xml:space="preserve"> </w:t>
      </w:r>
      <w:proofErr w:type="spellStart"/>
      <w:r w:rsidR="00204B53" w:rsidRPr="00204B53">
        <w:rPr>
          <w:szCs w:val="22"/>
          <w:lang w:val="es-US" w:eastAsia="ja-JP"/>
        </w:rPr>
        <w:t>Eitan</w:t>
      </w:r>
      <w:proofErr w:type="spellEnd"/>
    </w:p>
    <w:p w14:paraId="579E54E0" w14:textId="3A04D08F" w:rsidR="00D46141" w:rsidRPr="00D46141" w:rsidRDefault="00D46141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r w:rsidR="00204B53" w:rsidRPr="00204B53">
        <w:rPr>
          <w:szCs w:val="22"/>
          <w:lang w:val="es-US" w:eastAsia="ja-JP"/>
        </w:rPr>
        <w:t>Claudio da Silva</w:t>
      </w:r>
    </w:p>
    <w:p w14:paraId="23A27971" w14:textId="77777777" w:rsidR="00D46141" w:rsidRDefault="00D46141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492C3995" w14:textId="3457F2C2" w:rsidR="00204B53" w:rsidRDefault="00204B53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Results: The motion is passed.  (19 </w:t>
      </w:r>
      <w:r w:rsidRPr="000B449F">
        <w:rPr>
          <w:szCs w:val="22"/>
          <w:lang w:eastAsia="ja-JP"/>
        </w:rPr>
        <w:t>Y</w:t>
      </w:r>
      <w:r>
        <w:rPr>
          <w:szCs w:val="22"/>
          <w:lang w:eastAsia="ja-JP"/>
        </w:rPr>
        <w:t>es;</w:t>
      </w:r>
      <w:r w:rsidRPr="000B449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 xml:space="preserve">0 </w:t>
      </w:r>
      <w:r w:rsidRPr="000B449F">
        <w:rPr>
          <w:szCs w:val="22"/>
          <w:lang w:eastAsia="ja-JP"/>
        </w:rPr>
        <w:t>N</w:t>
      </w:r>
      <w:r>
        <w:rPr>
          <w:szCs w:val="22"/>
          <w:lang w:eastAsia="ja-JP"/>
        </w:rPr>
        <w:t>o;</w:t>
      </w:r>
      <w:r w:rsidRPr="000B449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 xml:space="preserve">4 </w:t>
      </w:r>
      <w:r w:rsidRPr="000B449F">
        <w:rPr>
          <w:szCs w:val="22"/>
          <w:lang w:eastAsia="ja-JP"/>
        </w:rPr>
        <w:t>Abstain</w:t>
      </w:r>
      <w:r>
        <w:rPr>
          <w:szCs w:val="22"/>
          <w:lang w:eastAsia="ja-JP"/>
        </w:rPr>
        <w:t>)</w:t>
      </w:r>
    </w:p>
    <w:p w14:paraId="130742FD" w14:textId="77777777" w:rsidR="00D46141" w:rsidRDefault="00D46141" w:rsidP="00700294">
      <w:pPr>
        <w:ind w:left="360"/>
        <w:jc w:val="both"/>
        <w:rPr>
          <w:szCs w:val="22"/>
        </w:rPr>
      </w:pPr>
    </w:p>
    <w:p w14:paraId="549AAE39" w14:textId="0BF22170" w:rsidR="00204B53" w:rsidRPr="0006426B" w:rsidRDefault="00204B53" w:rsidP="00700294">
      <w:pPr>
        <w:numPr>
          <w:ilvl w:val="0"/>
          <w:numId w:val="45"/>
        </w:numPr>
        <w:jc w:val="both"/>
        <w:rPr>
          <w:szCs w:val="22"/>
        </w:rPr>
      </w:pPr>
      <w:r w:rsidRPr="00433392">
        <w:rPr>
          <w:szCs w:val="22"/>
        </w:rPr>
        <w:t>Motion #6</w:t>
      </w:r>
      <w:r>
        <w:rPr>
          <w:szCs w:val="22"/>
        </w:rPr>
        <w:t xml:space="preserve">91: </w:t>
      </w:r>
      <w:r w:rsidRPr="00204B53">
        <w:rPr>
          <w:szCs w:val="22"/>
        </w:rPr>
        <w:t xml:space="preserve">Reaffirm the CSD in </w:t>
      </w:r>
      <w:hyperlink r:id="rId21" w:history="1">
        <w:r w:rsidRPr="005B1F26">
          <w:rPr>
            <w:rStyle w:val="Hyperlink"/>
            <w:szCs w:val="22"/>
          </w:rPr>
          <w:t>https://mentor.ieee.org/802-ec/dcn/19/ec-19-0221-00-ACSD-p802-11ay.docx</w:t>
        </w:r>
      </w:hyperlink>
      <w:r>
        <w:rPr>
          <w:szCs w:val="22"/>
        </w:rPr>
        <w:t xml:space="preserve"> </w:t>
      </w:r>
    </w:p>
    <w:p w14:paraId="4D1A978C" w14:textId="77777777" w:rsidR="00204B53" w:rsidRDefault="00204B53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Move:  </w:t>
      </w:r>
      <w:r>
        <w:rPr>
          <w:szCs w:val="22"/>
          <w:lang w:eastAsia="ja-JP"/>
        </w:rPr>
        <w:t>Claudio da Silva</w:t>
      </w:r>
    </w:p>
    <w:p w14:paraId="1034C3B5" w14:textId="77777777" w:rsidR="00204B53" w:rsidRPr="00D46141" w:rsidRDefault="00204B53" w:rsidP="00700294">
      <w:pPr>
        <w:numPr>
          <w:ilvl w:val="1"/>
          <w:numId w:val="42"/>
        </w:numPr>
        <w:jc w:val="both"/>
        <w:rPr>
          <w:szCs w:val="22"/>
        </w:rPr>
      </w:pPr>
      <w:r w:rsidRPr="00C75C0A">
        <w:rPr>
          <w:szCs w:val="22"/>
          <w:lang w:eastAsia="ja-JP"/>
        </w:rPr>
        <w:t xml:space="preserve">Second: </w:t>
      </w:r>
      <w:proofErr w:type="spellStart"/>
      <w:r>
        <w:rPr>
          <w:szCs w:val="22"/>
          <w:lang w:eastAsia="ja-JP"/>
        </w:rPr>
        <w:t>Alecsander</w:t>
      </w:r>
      <w:proofErr w:type="spellEnd"/>
      <w:r>
        <w:rPr>
          <w:szCs w:val="22"/>
          <w:lang w:eastAsia="ja-JP"/>
        </w:rPr>
        <w:t xml:space="preserve"> Eitan</w:t>
      </w:r>
    </w:p>
    <w:p w14:paraId="5344B52B" w14:textId="77777777" w:rsidR="00204B53" w:rsidRPr="007C6A5C" w:rsidRDefault="00204B53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No objections noted.  </w:t>
      </w:r>
    </w:p>
    <w:p w14:paraId="0EC30CDC" w14:textId="74C4A032" w:rsidR="009B39A4" w:rsidRDefault="009B39A4" w:rsidP="00700294">
      <w:pPr>
        <w:numPr>
          <w:ilvl w:val="1"/>
          <w:numId w:val="42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Results: The motion is passed.  (26 </w:t>
      </w:r>
      <w:r w:rsidRPr="000B449F">
        <w:rPr>
          <w:szCs w:val="22"/>
          <w:lang w:eastAsia="ja-JP"/>
        </w:rPr>
        <w:t>Y</w:t>
      </w:r>
      <w:r>
        <w:rPr>
          <w:szCs w:val="22"/>
          <w:lang w:eastAsia="ja-JP"/>
        </w:rPr>
        <w:t>es;</w:t>
      </w:r>
      <w:r w:rsidRPr="000B449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 xml:space="preserve">0 </w:t>
      </w:r>
      <w:r w:rsidRPr="000B449F">
        <w:rPr>
          <w:szCs w:val="22"/>
          <w:lang w:eastAsia="ja-JP"/>
        </w:rPr>
        <w:t>N</w:t>
      </w:r>
      <w:r>
        <w:rPr>
          <w:szCs w:val="22"/>
          <w:lang w:eastAsia="ja-JP"/>
        </w:rPr>
        <w:t>o;</w:t>
      </w:r>
      <w:r w:rsidRPr="000B449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 xml:space="preserve">2 </w:t>
      </w:r>
      <w:r w:rsidRPr="000B449F">
        <w:rPr>
          <w:szCs w:val="22"/>
          <w:lang w:eastAsia="ja-JP"/>
        </w:rPr>
        <w:t>Abstain</w:t>
      </w:r>
      <w:r>
        <w:rPr>
          <w:szCs w:val="22"/>
          <w:lang w:eastAsia="ja-JP"/>
        </w:rPr>
        <w:t>)</w:t>
      </w:r>
    </w:p>
    <w:p w14:paraId="1D36ECB9" w14:textId="77777777" w:rsidR="00617CF7" w:rsidRDefault="00617CF7" w:rsidP="00700294">
      <w:pPr>
        <w:jc w:val="both"/>
        <w:rPr>
          <w:szCs w:val="22"/>
        </w:rPr>
      </w:pPr>
    </w:p>
    <w:p w14:paraId="5F243678" w14:textId="2F1D6A51" w:rsidR="00617CF7" w:rsidRDefault="00005D35" w:rsidP="00700294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Chair</w:t>
      </w:r>
      <w:r w:rsidR="00617CF7" w:rsidRPr="00617CF7">
        <w:rPr>
          <w:szCs w:val="22"/>
        </w:rPr>
        <w:t xml:space="preserve"> discussed </w:t>
      </w:r>
      <w:r w:rsidR="00617CF7">
        <w:rPr>
          <w:szCs w:val="22"/>
        </w:rPr>
        <w:t>the upcoming teleconference schedule</w:t>
      </w:r>
      <w:r w:rsidR="00275455">
        <w:rPr>
          <w:szCs w:val="22"/>
        </w:rPr>
        <w:t xml:space="preserve"> (slide </w:t>
      </w:r>
      <w:r w:rsidR="000C55C4">
        <w:rPr>
          <w:szCs w:val="22"/>
        </w:rPr>
        <w:t>30</w:t>
      </w:r>
      <w:r w:rsidR="00275455">
        <w:rPr>
          <w:szCs w:val="22"/>
        </w:rPr>
        <w:t>)</w:t>
      </w:r>
      <w:r w:rsidR="00433392">
        <w:rPr>
          <w:szCs w:val="22"/>
        </w:rPr>
        <w:t xml:space="preserve"> and indicated that if additional teleconference call</w:t>
      </w:r>
      <w:r w:rsidR="002B6254">
        <w:rPr>
          <w:szCs w:val="22"/>
        </w:rPr>
        <w:t>s</w:t>
      </w:r>
      <w:r w:rsidR="00433392">
        <w:rPr>
          <w:szCs w:val="22"/>
        </w:rPr>
        <w:t xml:space="preserve"> are needed, such will be scheduled as required.</w:t>
      </w:r>
    </w:p>
    <w:p w14:paraId="16847035" w14:textId="77777777" w:rsidR="008E2A9A" w:rsidRDefault="008E2A9A" w:rsidP="00700294">
      <w:pPr>
        <w:ind w:left="360"/>
        <w:jc w:val="both"/>
        <w:rPr>
          <w:szCs w:val="22"/>
        </w:rPr>
      </w:pPr>
    </w:p>
    <w:p w14:paraId="4332FFB7" w14:textId="6D51E0EB" w:rsidR="008E2A9A" w:rsidRPr="00617CF7" w:rsidRDefault="008E2A9A" w:rsidP="00700294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 xml:space="preserve">Chair discussed </w:t>
      </w:r>
      <w:r w:rsidR="00DB7AF9">
        <w:rPr>
          <w:szCs w:val="22"/>
        </w:rPr>
        <w:t>the</w:t>
      </w:r>
      <w:r>
        <w:rPr>
          <w:szCs w:val="22"/>
        </w:rPr>
        <w:t xml:space="preserve"> way forward </w:t>
      </w:r>
      <w:r w:rsidR="00DB7AF9">
        <w:rPr>
          <w:szCs w:val="22"/>
        </w:rPr>
        <w:t xml:space="preserve">options </w:t>
      </w:r>
      <w:r w:rsidR="00DB7AF9" w:rsidRPr="00DB7AF9">
        <w:rPr>
          <w:szCs w:val="22"/>
        </w:rPr>
        <w:t>on the remaining CIDs (</w:t>
      </w:r>
      <w:r w:rsidR="00005905">
        <w:rPr>
          <w:szCs w:val="22"/>
        </w:rPr>
        <w:t xml:space="preserve">7086, </w:t>
      </w:r>
      <w:r w:rsidR="00DB7AF9" w:rsidRPr="00DB7AF9">
        <w:rPr>
          <w:szCs w:val="22"/>
        </w:rPr>
        <w:t>7085, 7026, 7041, 7087, 7088)</w:t>
      </w:r>
    </w:p>
    <w:p w14:paraId="0B4A7B74" w14:textId="77777777" w:rsidR="004A2B6D" w:rsidRPr="00B940F7" w:rsidRDefault="004A2B6D" w:rsidP="004A2B6D">
      <w:pPr>
        <w:jc w:val="both"/>
        <w:rPr>
          <w:szCs w:val="22"/>
        </w:rPr>
      </w:pPr>
    </w:p>
    <w:p w14:paraId="436ECD29" w14:textId="596B982A" w:rsidR="00DA2293" w:rsidRDefault="00005D35" w:rsidP="00806E98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Chair</w:t>
      </w:r>
      <w:r w:rsidR="00DA2293">
        <w:rPr>
          <w:szCs w:val="22"/>
        </w:rPr>
        <w:t xml:space="preserve"> asked if there are any more agenda items to d</w:t>
      </w:r>
      <w:r w:rsidR="00650054">
        <w:rPr>
          <w:szCs w:val="22"/>
        </w:rPr>
        <w:t>iscuss during this meeting</w:t>
      </w:r>
      <w:r w:rsidR="00DA2293">
        <w:rPr>
          <w:szCs w:val="22"/>
        </w:rPr>
        <w:t>.   None.</w:t>
      </w:r>
    </w:p>
    <w:p w14:paraId="1F2839CE" w14:textId="77777777" w:rsidR="005010BA" w:rsidRPr="00433392" w:rsidRDefault="005010BA" w:rsidP="00433392">
      <w:pPr>
        <w:rPr>
          <w:szCs w:val="22"/>
        </w:rPr>
      </w:pPr>
    </w:p>
    <w:p w14:paraId="653E4DE7" w14:textId="59402B32" w:rsidR="005010BA" w:rsidRPr="005010BA" w:rsidRDefault="00005D35" w:rsidP="00806E98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>Chair</w:t>
      </w:r>
      <w:r w:rsidR="005010BA">
        <w:rPr>
          <w:szCs w:val="22"/>
        </w:rPr>
        <w:t xml:space="preserve"> asked if there are any objections to adjourn the meeting.  None.</w:t>
      </w:r>
    </w:p>
    <w:p w14:paraId="223F8E5B" w14:textId="31DF5AF1" w:rsidR="00561817" w:rsidRDefault="005E5A77" w:rsidP="00561817">
      <w:pPr>
        <w:ind w:left="792"/>
        <w:rPr>
          <w:szCs w:val="22"/>
        </w:rPr>
      </w:pPr>
      <w:r>
        <w:rPr>
          <w:szCs w:val="22"/>
        </w:rPr>
        <w:t xml:space="preserve"> </w:t>
      </w:r>
    </w:p>
    <w:p w14:paraId="7B450110" w14:textId="36DA16F8" w:rsidR="00320556" w:rsidRPr="00E95045" w:rsidRDefault="00F57E7E" w:rsidP="00806E98">
      <w:pPr>
        <w:numPr>
          <w:ilvl w:val="0"/>
          <w:numId w:val="45"/>
        </w:numPr>
        <w:jc w:val="both"/>
        <w:rPr>
          <w:szCs w:val="22"/>
        </w:rPr>
      </w:pPr>
      <w:r>
        <w:rPr>
          <w:szCs w:val="22"/>
        </w:rPr>
        <w:t xml:space="preserve">The Task Group AY </w:t>
      </w:r>
      <w:r w:rsidR="000857C2">
        <w:rPr>
          <w:szCs w:val="22"/>
        </w:rPr>
        <w:t>November</w:t>
      </w:r>
      <w:r w:rsidR="00275455">
        <w:rPr>
          <w:szCs w:val="22"/>
        </w:rPr>
        <w:t xml:space="preserve"> 2020</w:t>
      </w:r>
      <w:r w:rsidR="009C1547" w:rsidRPr="00E95045">
        <w:rPr>
          <w:szCs w:val="22"/>
        </w:rPr>
        <w:t xml:space="preserve"> meeting was adjourned on </w:t>
      </w:r>
      <w:r w:rsidR="000857C2">
        <w:rPr>
          <w:szCs w:val="22"/>
        </w:rPr>
        <w:t xml:space="preserve">November </w:t>
      </w:r>
      <w:r w:rsidR="00383945">
        <w:rPr>
          <w:szCs w:val="22"/>
        </w:rPr>
        <w:t>5</w:t>
      </w:r>
      <w:r w:rsidR="00C90E69">
        <w:rPr>
          <w:szCs w:val="22"/>
        </w:rPr>
        <w:t>, 20</w:t>
      </w:r>
      <w:r w:rsidR="00383945">
        <w:rPr>
          <w:szCs w:val="22"/>
        </w:rPr>
        <w:t>20</w:t>
      </w:r>
      <w:r w:rsidR="009C1547" w:rsidRPr="00E95045">
        <w:rPr>
          <w:szCs w:val="22"/>
        </w:rPr>
        <w:t xml:space="preserve"> at </w:t>
      </w:r>
      <w:r w:rsidR="000857C2">
        <w:rPr>
          <w:szCs w:val="22"/>
        </w:rPr>
        <w:t>12:0</w:t>
      </w:r>
      <w:r w:rsidR="00772586">
        <w:rPr>
          <w:szCs w:val="22"/>
        </w:rPr>
        <w:t>2</w:t>
      </w:r>
      <w:r w:rsidR="005E5A77">
        <w:rPr>
          <w:szCs w:val="22"/>
        </w:rPr>
        <w:t xml:space="preserve"> ET</w:t>
      </w:r>
      <w:r w:rsidR="00B07D67">
        <w:rPr>
          <w:szCs w:val="22"/>
        </w:rPr>
        <w:t>.</w:t>
      </w:r>
    </w:p>
    <w:p w14:paraId="2146B202" w14:textId="77777777" w:rsidR="002D13EF" w:rsidRPr="002D13EF" w:rsidRDefault="002D13EF" w:rsidP="00CF64C2">
      <w:pPr>
        <w:ind w:left="1728"/>
        <w:jc w:val="both"/>
        <w:rPr>
          <w:szCs w:val="22"/>
        </w:rPr>
      </w:pPr>
    </w:p>
    <w:p w14:paraId="3027BF7C" w14:textId="77777777" w:rsidR="00517DEE" w:rsidRPr="00F031B0" w:rsidRDefault="00517DEE" w:rsidP="00FA0668">
      <w:pPr>
        <w:ind w:left="1512"/>
        <w:jc w:val="both"/>
        <w:rPr>
          <w:szCs w:val="22"/>
        </w:rPr>
      </w:pPr>
    </w:p>
    <w:p w14:paraId="7131B799" w14:textId="77777777" w:rsidR="005E5A77" w:rsidRPr="007E2826" w:rsidRDefault="005E5A77" w:rsidP="007E2826">
      <w:pPr>
        <w:ind w:left="1728"/>
        <w:jc w:val="both"/>
        <w:rPr>
          <w:szCs w:val="22"/>
        </w:rPr>
      </w:pPr>
    </w:p>
    <w:sectPr w:rsidR="005E5A77" w:rsidRPr="007E2826" w:rsidSect="00AD26A4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21EBC" w14:textId="77777777" w:rsidR="009453AE" w:rsidRDefault="009453AE">
      <w:r>
        <w:separator/>
      </w:r>
    </w:p>
  </w:endnote>
  <w:endnote w:type="continuationSeparator" w:id="0">
    <w:p w14:paraId="5FCDF0A7" w14:textId="77777777" w:rsidR="009453AE" w:rsidRDefault="009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45BA4" w14:textId="77777777" w:rsidR="0059507C" w:rsidRDefault="0059507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A18C0">
      <w:rPr>
        <w:noProof/>
      </w:rPr>
      <w:t>5</w:t>
    </w:r>
    <w:r>
      <w:rPr>
        <w:noProof/>
      </w:rPr>
      <w:fldChar w:fldCharType="end"/>
    </w:r>
    <w:r>
      <w:tab/>
    </w:r>
    <w:r w:rsidR="005A0AF7">
      <w:rPr>
        <w:lang w:eastAsia="ja-JP"/>
      </w:rPr>
      <w:t>Jeorge Hurtarte (Teradyne</w:t>
    </w:r>
    <w:r>
      <w:rPr>
        <w:lang w:eastAsia="ja-JP"/>
      </w:rPr>
      <w:t>)</w:t>
    </w:r>
  </w:p>
  <w:p w14:paraId="343C700E" w14:textId="77777777" w:rsidR="0059507C" w:rsidRDefault="00595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FA6D4" w14:textId="77777777" w:rsidR="009453AE" w:rsidRDefault="009453AE">
      <w:r>
        <w:separator/>
      </w:r>
    </w:p>
  </w:footnote>
  <w:footnote w:type="continuationSeparator" w:id="0">
    <w:p w14:paraId="1A4A2B55" w14:textId="77777777" w:rsidR="009453AE" w:rsidRDefault="0094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E406" w14:textId="03709394" w:rsidR="0059507C" w:rsidRDefault="00C12C1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6E6E07">
      <w:rPr>
        <w:lang w:eastAsia="ja-JP"/>
      </w:rPr>
      <w:t xml:space="preserve"> 2020</w:t>
    </w:r>
    <w:r w:rsidR="0059507C">
      <w:tab/>
    </w:r>
    <w:r w:rsidR="0059507C">
      <w:tab/>
    </w:r>
    <w:r w:rsidR="009453AE">
      <w:fldChar w:fldCharType="begin"/>
    </w:r>
    <w:r w:rsidR="009453AE">
      <w:instrText xml:space="preserve"> TITLE  \* MERGEFORMAT </w:instrText>
    </w:r>
    <w:r w:rsidR="009453AE">
      <w:fldChar w:fldCharType="separate"/>
    </w:r>
    <w:r w:rsidR="00B80BF5">
      <w:t>doc.: IEEE 802.11-20</w:t>
    </w:r>
    <w:r w:rsidR="0059507C">
      <w:t>/</w:t>
    </w:r>
    <w:r w:rsidR="009453AE">
      <w:fldChar w:fldCharType="end"/>
    </w:r>
    <w:r w:rsidR="00700F4D">
      <w:t>1790</w:t>
    </w:r>
    <w:r w:rsidR="0059507C">
      <w:t>r</w:t>
    </w:r>
    <w:r w:rsidR="0059507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63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B295642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DB20681"/>
    <w:multiLevelType w:val="multilevel"/>
    <w:tmpl w:val="8558FCC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FE91574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947B29"/>
    <w:multiLevelType w:val="multilevel"/>
    <w:tmpl w:val="5278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3B53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757123A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651725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9" w15:restartNumberingAfterBreak="0">
    <w:nsid w:val="1E8A441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384B6A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1" w15:restartNumberingAfterBreak="0">
    <w:nsid w:val="2E1D5C3C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F1A36B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41C4497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62C6435"/>
    <w:multiLevelType w:val="multilevel"/>
    <w:tmpl w:val="000C4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1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eastAsia"/>
      </w:rPr>
    </w:lvl>
  </w:abstractNum>
  <w:abstractNum w:abstractNumId="15" w15:restartNumberingAfterBreak="0">
    <w:nsid w:val="3E434A3B"/>
    <w:multiLevelType w:val="multilevel"/>
    <w:tmpl w:val="F7F62C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6" w15:restartNumberingAfterBreak="0">
    <w:nsid w:val="3E766710"/>
    <w:multiLevelType w:val="multilevel"/>
    <w:tmpl w:val="4DB449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EA46454"/>
    <w:multiLevelType w:val="multilevel"/>
    <w:tmpl w:val="8EE0B5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976144"/>
    <w:multiLevelType w:val="multilevel"/>
    <w:tmpl w:val="80525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9" w15:restartNumberingAfterBreak="0">
    <w:nsid w:val="48A76B45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50702D5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568F0255"/>
    <w:multiLevelType w:val="hybridMultilevel"/>
    <w:tmpl w:val="2B2CBE0C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70A03"/>
    <w:multiLevelType w:val="hybridMultilevel"/>
    <w:tmpl w:val="6CEE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3488"/>
    <w:multiLevelType w:val="multilevel"/>
    <w:tmpl w:val="19A05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24" w15:restartNumberingAfterBreak="0">
    <w:nsid w:val="58AC118B"/>
    <w:multiLevelType w:val="hybridMultilevel"/>
    <w:tmpl w:val="7B667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09325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5FAD2E2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60A01287"/>
    <w:multiLevelType w:val="multilevel"/>
    <w:tmpl w:val="F9FE4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63F7566E"/>
    <w:multiLevelType w:val="multilevel"/>
    <w:tmpl w:val="1DD4AD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9" w15:restartNumberingAfterBreak="0">
    <w:nsid w:val="64555180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30" w15:restartNumberingAfterBreak="0">
    <w:nsid w:val="64BA1186"/>
    <w:multiLevelType w:val="multilevel"/>
    <w:tmpl w:val="C79672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62F71A3"/>
    <w:multiLevelType w:val="hybridMultilevel"/>
    <w:tmpl w:val="240E9B14"/>
    <w:lvl w:ilvl="0" w:tplc="8F2284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935219"/>
    <w:multiLevelType w:val="multilevel"/>
    <w:tmpl w:val="BCC8CD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7E058A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40251E"/>
    <w:multiLevelType w:val="multilevel"/>
    <w:tmpl w:val="45C2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35" w15:restartNumberingAfterBreak="0">
    <w:nsid w:val="68AB2E39"/>
    <w:multiLevelType w:val="multilevel"/>
    <w:tmpl w:val="0C162C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8E035ED"/>
    <w:multiLevelType w:val="hybridMultilevel"/>
    <w:tmpl w:val="7D7A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70D8A"/>
    <w:multiLevelType w:val="multilevel"/>
    <w:tmpl w:val="000C4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1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eastAsia"/>
      </w:rPr>
    </w:lvl>
  </w:abstractNum>
  <w:abstractNum w:abstractNumId="38" w15:restartNumberingAfterBreak="0">
    <w:nsid w:val="6B6F451D"/>
    <w:multiLevelType w:val="multilevel"/>
    <w:tmpl w:val="39EA21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6BD2310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6F902607"/>
    <w:multiLevelType w:val="hybridMultilevel"/>
    <w:tmpl w:val="203640CE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D60B4B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B703AA6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3" w15:restartNumberingAfterBreak="0">
    <w:nsid w:val="7BFB20B5"/>
    <w:multiLevelType w:val="multilevel"/>
    <w:tmpl w:val="EBA0F5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4" w15:restartNumberingAfterBreak="0">
    <w:nsid w:val="7F413FA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32"/>
  </w:num>
  <w:num w:numId="3">
    <w:abstractNumId w:val="2"/>
  </w:num>
  <w:num w:numId="4">
    <w:abstractNumId w:val="10"/>
  </w:num>
  <w:num w:numId="5">
    <w:abstractNumId w:val="8"/>
  </w:num>
  <w:num w:numId="6">
    <w:abstractNumId w:val="29"/>
  </w:num>
  <w:num w:numId="7">
    <w:abstractNumId w:val="4"/>
  </w:num>
  <w:num w:numId="8">
    <w:abstractNumId w:val="19"/>
  </w:num>
  <w:num w:numId="9">
    <w:abstractNumId w:val="26"/>
  </w:num>
  <w:num w:numId="10">
    <w:abstractNumId w:val="39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44"/>
  </w:num>
  <w:num w:numId="16">
    <w:abstractNumId w:val="13"/>
  </w:num>
  <w:num w:numId="17">
    <w:abstractNumId w:val="3"/>
  </w:num>
  <w:num w:numId="18">
    <w:abstractNumId w:val="38"/>
  </w:num>
  <w:num w:numId="19">
    <w:abstractNumId w:val="1"/>
  </w:num>
  <w:num w:numId="20">
    <w:abstractNumId w:val="0"/>
  </w:num>
  <w:num w:numId="21">
    <w:abstractNumId w:val="7"/>
  </w:num>
  <w:num w:numId="22">
    <w:abstractNumId w:val="33"/>
  </w:num>
  <w:num w:numId="23">
    <w:abstractNumId w:val="30"/>
  </w:num>
  <w:num w:numId="24">
    <w:abstractNumId w:val="20"/>
  </w:num>
  <w:num w:numId="25">
    <w:abstractNumId w:val="41"/>
  </w:num>
  <w:num w:numId="26">
    <w:abstractNumId w:val="25"/>
  </w:num>
  <w:num w:numId="27">
    <w:abstractNumId w:val="17"/>
  </w:num>
  <w:num w:numId="28">
    <w:abstractNumId w:val="43"/>
  </w:num>
  <w:num w:numId="29">
    <w:abstractNumId w:val="16"/>
  </w:num>
  <w:num w:numId="30">
    <w:abstractNumId w:val="27"/>
  </w:num>
  <w:num w:numId="31">
    <w:abstractNumId w:val="35"/>
  </w:num>
  <w:num w:numId="32">
    <w:abstractNumId w:val="34"/>
  </w:num>
  <w:num w:numId="33">
    <w:abstractNumId w:val="23"/>
  </w:num>
  <w:num w:numId="34">
    <w:abstractNumId w:val="15"/>
  </w:num>
  <w:num w:numId="35">
    <w:abstractNumId w:val="28"/>
  </w:num>
  <w:num w:numId="36">
    <w:abstractNumId w:val="18"/>
  </w:num>
  <w:num w:numId="37">
    <w:abstractNumId w:val="21"/>
  </w:num>
  <w:num w:numId="38">
    <w:abstractNumId w:val="40"/>
  </w:num>
  <w:num w:numId="39">
    <w:abstractNumId w:val="24"/>
  </w:num>
  <w:num w:numId="40">
    <w:abstractNumId w:val="31"/>
  </w:num>
  <w:num w:numId="41">
    <w:abstractNumId w:val="22"/>
  </w:num>
  <w:num w:numId="42">
    <w:abstractNumId w:val="36"/>
  </w:num>
  <w:num w:numId="43">
    <w:abstractNumId w:val="14"/>
  </w:num>
  <w:num w:numId="44">
    <w:abstractNumId w:val="37"/>
  </w:num>
  <w:num w:numId="45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US" w:vendorID="64" w:dllVersion="6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FD"/>
    <w:rsid w:val="00000B9C"/>
    <w:rsid w:val="0000197D"/>
    <w:rsid w:val="00001E10"/>
    <w:rsid w:val="0000246A"/>
    <w:rsid w:val="000026DF"/>
    <w:rsid w:val="00002D2E"/>
    <w:rsid w:val="00002DCA"/>
    <w:rsid w:val="00003A24"/>
    <w:rsid w:val="000040ED"/>
    <w:rsid w:val="0000453A"/>
    <w:rsid w:val="00004AC2"/>
    <w:rsid w:val="000055A6"/>
    <w:rsid w:val="000056E9"/>
    <w:rsid w:val="00005905"/>
    <w:rsid w:val="00005D35"/>
    <w:rsid w:val="00005D77"/>
    <w:rsid w:val="000064B2"/>
    <w:rsid w:val="00010556"/>
    <w:rsid w:val="00010B9E"/>
    <w:rsid w:val="000124BB"/>
    <w:rsid w:val="00012A07"/>
    <w:rsid w:val="000139C4"/>
    <w:rsid w:val="000144C7"/>
    <w:rsid w:val="00014EF8"/>
    <w:rsid w:val="00014F8D"/>
    <w:rsid w:val="00015B2E"/>
    <w:rsid w:val="00016099"/>
    <w:rsid w:val="000163CB"/>
    <w:rsid w:val="00016416"/>
    <w:rsid w:val="00017522"/>
    <w:rsid w:val="000175BD"/>
    <w:rsid w:val="0001765A"/>
    <w:rsid w:val="00020E00"/>
    <w:rsid w:val="00021530"/>
    <w:rsid w:val="00021BBA"/>
    <w:rsid w:val="00021C0C"/>
    <w:rsid w:val="00021C5A"/>
    <w:rsid w:val="00022AE1"/>
    <w:rsid w:val="00023334"/>
    <w:rsid w:val="000257DF"/>
    <w:rsid w:val="000261DC"/>
    <w:rsid w:val="0002745B"/>
    <w:rsid w:val="00030B5E"/>
    <w:rsid w:val="00030BB1"/>
    <w:rsid w:val="00030DC0"/>
    <w:rsid w:val="00032E9C"/>
    <w:rsid w:val="0003332C"/>
    <w:rsid w:val="000344EF"/>
    <w:rsid w:val="0003584F"/>
    <w:rsid w:val="00035912"/>
    <w:rsid w:val="00035C01"/>
    <w:rsid w:val="000360B1"/>
    <w:rsid w:val="00036695"/>
    <w:rsid w:val="00036885"/>
    <w:rsid w:val="00036AA8"/>
    <w:rsid w:val="00036D22"/>
    <w:rsid w:val="00036D2F"/>
    <w:rsid w:val="00037A99"/>
    <w:rsid w:val="00037FBD"/>
    <w:rsid w:val="00040A46"/>
    <w:rsid w:val="00041380"/>
    <w:rsid w:val="00042512"/>
    <w:rsid w:val="00042D02"/>
    <w:rsid w:val="00043544"/>
    <w:rsid w:val="0004371A"/>
    <w:rsid w:val="00043CA1"/>
    <w:rsid w:val="000442DE"/>
    <w:rsid w:val="000452B3"/>
    <w:rsid w:val="000459AB"/>
    <w:rsid w:val="0004627B"/>
    <w:rsid w:val="00047D1F"/>
    <w:rsid w:val="00050191"/>
    <w:rsid w:val="00050F5C"/>
    <w:rsid w:val="00051A37"/>
    <w:rsid w:val="0005276C"/>
    <w:rsid w:val="000528B2"/>
    <w:rsid w:val="00052C44"/>
    <w:rsid w:val="00052D1D"/>
    <w:rsid w:val="000535B7"/>
    <w:rsid w:val="00054248"/>
    <w:rsid w:val="00054286"/>
    <w:rsid w:val="00055663"/>
    <w:rsid w:val="00055918"/>
    <w:rsid w:val="000560C9"/>
    <w:rsid w:val="00056472"/>
    <w:rsid w:val="00056536"/>
    <w:rsid w:val="00056B84"/>
    <w:rsid w:val="0005772D"/>
    <w:rsid w:val="00060FA2"/>
    <w:rsid w:val="00061832"/>
    <w:rsid w:val="00061A31"/>
    <w:rsid w:val="00061DEA"/>
    <w:rsid w:val="00061FAD"/>
    <w:rsid w:val="0006253C"/>
    <w:rsid w:val="00062813"/>
    <w:rsid w:val="0006419F"/>
    <w:rsid w:val="0006426B"/>
    <w:rsid w:val="0006609B"/>
    <w:rsid w:val="000667B8"/>
    <w:rsid w:val="0006776E"/>
    <w:rsid w:val="000709BA"/>
    <w:rsid w:val="00070D07"/>
    <w:rsid w:val="000719A6"/>
    <w:rsid w:val="00071BE0"/>
    <w:rsid w:val="00073346"/>
    <w:rsid w:val="000734F7"/>
    <w:rsid w:val="0007407D"/>
    <w:rsid w:val="000751C8"/>
    <w:rsid w:val="0007573F"/>
    <w:rsid w:val="00075BB3"/>
    <w:rsid w:val="00075D65"/>
    <w:rsid w:val="00075F60"/>
    <w:rsid w:val="00076820"/>
    <w:rsid w:val="0007784B"/>
    <w:rsid w:val="00077905"/>
    <w:rsid w:val="00077B2F"/>
    <w:rsid w:val="00077D30"/>
    <w:rsid w:val="0008029E"/>
    <w:rsid w:val="0008053C"/>
    <w:rsid w:val="0008058A"/>
    <w:rsid w:val="00081D31"/>
    <w:rsid w:val="00081DB0"/>
    <w:rsid w:val="00083A89"/>
    <w:rsid w:val="00083E43"/>
    <w:rsid w:val="0008413A"/>
    <w:rsid w:val="00084BB9"/>
    <w:rsid w:val="000855F5"/>
    <w:rsid w:val="000857C2"/>
    <w:rsid w:val="00085836"/>
    <w:rsid w:val="00085F77"/>
    <w:rsid w:val="000865D3"/>
    <w:rsid w:val="000905C8"/>
    <w:rsid w:val="0009080B"/>
    <w:rsid w:val="00090C43"/>
    <w:rsid w:val="00091F1A"/>
    <w:rsid w:val="00092A4A"/>
    <w:rsid w:val="00093A2D"/>
    <w:rsid w:val="00093BB5"/>
    <w:rsid w:val="00093D9B"/>
    <w:rsid w:val="00094233"/>
    <w:rsid w:val="00094739"/>
    <w:rsid w:val="00096296"/>
    <w:rsid w:val="00096303"/>
    <w:rsid w:val="00096685"/>
    <w:rsid w:val="00096944"/>
    <w:rsid w:val="000972B6"/>
    <w:rsid w:val="00097360"/>
    <w:rsid w:val="000973FB"/>
    <w:rsid w:val="000A02C9"/>
    <w:rsid w:val="000A0FA4"/>
    <w:rsid w:val="000A16A4"/>
    <w:rsid w:val="000A1D03"/>
    <w:rsid w:val="000A256B"/>
    <w:rsid w:val="000A25BC"/>
    <w:rsid w:val="000A2D45"/>
    <w:rsid w:val="000A3237"/>
    <w:rsid w:val="000A38F6"/>
    <w:rsid w:val="000A418B"/>
    <w:rsid w:val="000A46A3"/>
    <w:rsid w:val="000A4C66"/>
    <w:rsid w:val="000A536F"/>
    <w:rsid w:val="000A5F3F"/>
    <w:rsid w:val="000A690C"/>
    <w:rsid w:val="000A6D74"/>
    <w:rsid w:val="000A6FEB"/>
    <w:rsid w:val="000A719F"/>
    <w:rsid w:val="000B0296"/>
    <w:rsid w:val="000B063E"/>
    <w:rsid w:val="000B19E5"/>
    <w:rsid w:val="000B1F11"/>
    <w:rsid w:val="000B1FA7"/>
    <w:rsid w:val="000B23FA"/>
    <w:rsid w:val="000B2B64"/>
    <w:rsid w:val="000B37D1"/>
    <w:rsid w:val="000B3918"/>
    <w:rsid w:val="000B449F"/>
    <w:rsid w:val="000B45EA"/>
    <w:rsid w:val="000B491B"/>
    <w:rsid w:val="000B5788"/>
    <w:rsid w:val="000B6324"/>
    <w:rsid w:val="000B6BC7"/>
    <w:rsid w:val="000C0133"/>
    <w:rsid w:val="000C078D"/>
    <w:rsid w:val="000C13B7"/>
    <w:rsid w:val="000C1FE1"/>
    <w:rsid w:val="000C202B"/>
    <w:rsid w:val="000C255D"/>
    <w:rsid w:val="000C2A79"/>
    <w:rsid w:val="000C3671"/>
    <w:rsid w:val="000C3CC0"/>
    <w:rsid w:val="000C4330"/>
    <w:rsid w:val="000C43B4"/>
    <w:rsid w:val="000C4411"/>
    <w:rsid w:val="000C4745"/>
    <w:rsid w:val="000C4C37"/>
    <w:rsid w:val="000C51D5"/>
    <w:rsid w:val="000C55C4"/>
    <w:rsid w:val="000C5BB2"/>
    <w:rsid w:val="000C69D8"/>
    <w:rsid w:val="000C6DFF"/>
    <w:rsid w:val="000C7F52"/>
    <w:rsid w:val="000D0157"/>
    <w:rsid w:val="000D08C6"/>
    <w:rsid w:val="000D0D3D"/>
    <w:rsid w:val="000D10E1"/>
    <w:rsid w:val="000D2001"/>
    <w:rsid w:val="000D2886"/>
    <w:rsid w:val="000D3723"/>
    <w:rsid w:val="000D4A0E"/>
    <w:rsid w:val="000D4B90"/>
    <w:rsid w:val="000D5914"/>
    <w:rsid w:val="000D6701"/>
    <w:rsid w:val="000D6E64"/>
    <w:rsid w:val="000D7376"/>
    <w:rsid w:val="000D7533"/>
    <w:rsid w:val="000D7BEE"/>
    <w:rsid w:val="000D7D66"/>
    <w:rsid w:val="000D7F3C"/>
    <w:rsid w:val="000E24A6"/>
    <w:rsid w:val="000E2E7A"/>
    <w:rsid w:val="000E2EB3"/>
    <w:rsid w:val="000E3380"/>
    <w:rsid w:val="000E3693"/>
    <w:rsid w:val="000E3AE1"/>
    <w:rsid w:val="000E3DEA"/>
    <w:rsid w:val="000E4CEC"/>
    <w:rsid w:val="000E4F3B"/>
    <w:rsid w:val="000E5AC0"/>
    <w:rsid w:val="000E69F3"/>
    <w:rsid w:val="000E6C92"/>
    <w:rsid w:val="000E7149"/>
    <w:rsid w:val="000E77A9"/>
    <w:rsid w:val="000E7A6A"/>
    <w:rsid w:val="000E7B9F"/>
    <w:rsid w:val="000F0104"/>
    <w:rsid w:val="000F0347"/>
    <w:rsid w:val="000F05AC"/>
    <w:rsid w:val="000F109B"/>
    <w:rsid w:val="000F22DA"/>
    <w:rsid w:val="000F26BC"/>
    <w:rsid w:val="000F29F2"/>
    <w:rsid w:val="000F2D60"/>
    <w:rsid w:val="000F345F"/>
    <w:rsid w:val="000F3876"/>
    <w:rsid w:val="000F47D2"/>
    <w:rsid w:val="000F4CE0"/>
    <w:rsid w:val="000F4EC5"/>
    <w:rsid w:val="000F4F7B"/>
    <w:rsid w:val="000F507D"/>
    <w:rsid w:val="000F534A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32A"/>
    <w:rsid w:val="00101643"/>
    <w:rsid w:val="001016E9"/>
    <w:rsid w:val="001018E2"/>
    <w:rsid w:val="00102284"/>
    <w:rsid w:val="00102B03"/>
    <w:rsid w:val="00103B91"/>
    <w:rsid w:val="00104259"/>
    <w:rsid w:val="00104AA7"/>
    <w:rsid w:val="001061A2"/>
    <w:rsid w:val="001067F3"/>
    <w:rsid w:val="00106B90"/>
    <w:rsid w:val="0011017C"/>
    <w:rsid w:val="00110B6C"/>
    <w:rsid w:val="00110DFA"/>
    <w:rsid w:val="0011149A"/>
    <w:rsid w:val="00111F8C"/>
    <w:rsid w:val="0011231F"/>
    <w:rsid w:val="001127F4"/>
    <w:rsid w:val="001131AE"/>
    <w:rsid w:val="001131B3"/>
    <w:rsid w:val="001156E3"/>
    <w:rsid w:val="00115FC6"/>
    <w:rsid w:val="00116335"/>
    <w:rsid w:val="00116491"/>
    <w:rsid w:val="001164BF"/>
    <w:rsid w:val="001168D1"/>
    <w:rsid w:val="00117456"/>
    <w:rsid w:val="001174A8"/>
    <w:rsid w:val="00117E04"/>
    <w:rsid w:val="00117E90"/>
    <w:rsid w:val="00117F3E"/>
    <w:rsid w:val="00120A0F"/>
    <w:rsid w:val="00121D3F"/>
    <w:rsid w:val="0012202F"/>
    <w:rsid w:val="0012284F"/>
    <w:rsid w:val="00122B92"/>
    <w:rsid w:val="00122C1D"/>
    <w:rsid w:val="001238D9"/>
    <w:rsid w:val="001239E8"/>
    <w:rsid w:val="00123B1C"/>
    <w:rsid w:val="00123F34"/>
    <w:rsid w:val="0012418A"/>
    <w:rsid w:val="00124648"/>
    <w:rsid w:val="00124741"/>
    <w:rsid w:val="00124F9C"/>
    <w:rsid w:val="001252BD"/>
    <w:rsid w:val="001257BC"/>
    <w:rsid w:val="0012726E"/>
    <w:rsid w:val="001273FF"/>
    <w:rsid w:val="00127CDD"/>
    <w:rsid w:val="00130810"/>
    <w:rsid w:val="00130AAB"/>
    <w:rsid w:val="00130E8F"/>
    <w:rsid w:val="00131240"/>
    <w:rsid w:val="001317DB"/>
    <w:rsid w:val="001318EF"/>
    <w:rsid w:val="00132006"/>
    <w:rsid w:val="001323D1"/>
    <w:rsid w:val="00132AB3"/>
    <w:rsid w:val="00132AF7"/>
    <w:rsid w:val="00133BB0"/>
    <w:rsid w:val="00135429"/>
    <w:rsid w:val="00135E8C"/>
    <w:rsid w:val="001374E6"/>
    <w:rsid w:val="001376E2"/>
    <w:rsid w:val="0014099C"/>
    <w:rsid w:val="00140A53"/>
    <w:rsid w:val="00141674"/>
    <w:rsid w:val="001417E2"/>
    <w:rsid w:val="00142094"/>
    <w:rsid w:val="00142854"/>
    <w:rsid w:val="00142E3A"/>
    <w:rsid w:val="0014441B"/>
    <w:rsid w:val="00144504"/>
    <w:rsid w:val="0014618D"/>
    <w:rsid w:val="001463D5"/>
    <w:rsid w:val="00146540"/>
    <w:rsid w:val="00146761"/>
    <w:rsid w:val="00147310"/>
    <w:rsid w:val="001473CD"/>
    <w:rsid w:val="00147A55"/>
    <w:rsid w:val="00150193"/>
    <w:rsid w:val="00150518"/>
    <w:rsid w:val="00150530"/>
    <w:rsid w:val="00150637"/>
    <w:rsid w:val="00150B46"/>
    <w:rsid w:val="001522C6"/>
    <w:rsid w:val="001523C7"/>
    <w:rsid w:val="00152863"/>
    <w:rsid w:val="00152F92"/>
    <w:rsid w:val="0015303B"/>
    <w:rsid w:val="0015357A"/>
    <w:rsid w:val="00153F7B"/>
    <w:rsid w:val="00154322"/>
    <w:rsid w:val="0015486F"/>
    <w:rsid w:val="00154E28"/>
    <w:rsid w:val="00154F4B"/>
    <w:rsid w:val="001551F7"/>
    <w:rsid w:val="00155B2A"/>
    <w:rsid w:val="00155F36"/>
    <w:rsid w:val="00156013"/>
    <w:rsid w:val="00156548"/>
    <w:rsid w:val="0015689C"/>
    <w:rsid w:val="001568A7"/>
    <w:rsid w:val="00156F20"/>
    <w:rsid w:val="0015703A"/>
    <w:rsid w:val="00160624"/>
    <w:rsid w:val="0016145E"/>
    <w:rsid w:val="001616D9"/>
    <w:rsid w:val="00162106"/>
    <w:rsid w:val="00163135"/>
    <w:rsid w:val="001640AE"/>
    <w:rsid w:val="00164AE0"/>
    <w:rsid w:val="00165B6C"/>
    <w:rsid w:val="00165F74"/>
    <w:rsid w:val="001661DD"/>
    <w:rsid w:val="001662D3"/>
    <w:rsid w:val="001663A2"/>
    <w:rsid w:val="0016733A"/>
    <w:rsid w:val="001675B0"/>
    <w:rsid w:val="00167664"/>
    <w:rsid w:val="0016776F"/>
    <w:rsid w:val="00167964"/>
    <w:rsid w:val="00167F3E"/>
    <w:rsid w:val="001703BE"/>
    <w:rsid w:val="001703DC"/>
    <w:rsid w:val="00170616"/>
    <w:rsid w:val="00172BA2"/>
    <w:rsid w:val="001742BC"/>
    <w:rsid w:val="0017575B"/>
    <w:rsid w:val="001767E0"/>
    <w:rsid w:val="00176A4A"/>
    <w:rsid w:val="0017757B"/>
    <w:rsid w:val="001775CA"/>
    <w:rsid w:val="00180654"/>
    <w:rsid w:val="00181138"/>
    <w:rsid w:val="00182382"/>
    <w:rsid w:val="001825CD"/>
    <w:rsid w:val="001828D6"/>
    <w:rsid w:val="00182C50"/>
    <w:rsid w:val="00182F2E"/>
    <w:rsid w:val="001840E1"/>
    <w:rsid w:val="0018426E"/>
    <w:rsid w:val="001846C7"/>
    <w:rsid w:val="00184957"/>
    <w:rsid w:val="00185A2B"/>
    <w:rsid w:val="00186C5E"/>
    <w:rsid w:val="0018789C"/>
    <w:rsid w:val="00187BA2"/>
    <w:rsid w:val="001908AD"/>
    <w:rsid w:val="00190EB7"/>
    <w:rsid w:val="0019174F"/>
    <w:rsid w:val="001922CB"/>
    <w:rsid w:val="00192541"/>
    <w:rsid w:val="00192753"/>
    <w:rsid w:val="001927CC"/>
    <w:rsid w:val="00192904"/>
    <w:rsid w:val="0019339D"/>
    <w:rsid w:val="00193B35"/>
    <w:rsid w:val="00193DBF"/>
    <w:rsid w:val="00194B70"/>
    <w:rsid w:val="00194E86"/>
    <w:rsid w:val="00195345"/>
    <w:rsid w:val="00195C1A"/>
    <w:rsid w:val="00196517"/>
    <w:rsid w:val="001A036E"/>
    <w:rsid w:val="001A061C"/>
    <w:rsid w:val="001A0BB4"/>
    <w:rsid w:val="001A18C0"/>
    <w:rsid w:val="001A20B9"/>
    <w:rsid w:val="001A28B7"/>
    <w:rsid w:val="001A2996"/>
    <w:rsid w:val="001A3E6E"/>
    <w:rsid w:val="001A4EE1"/>
    <w:rsid w:val="001A5392"/>
    <w:rsid w:val="001A5689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209"/>
    <w:rsid w:val="001B25FC"/>
    <w:rsid w:val="001B2A02"/>
    <w:rsid w:val="001B3410"/>
    <w:rsid w:val="001B34F4"/>
    <w:rsid w:val="001B360B"/>
    <w:rsid w:val="001B3869"/>
    <w:rsid w:val="001B5259"/>
    <w:rsid w:val="001B5976"/>
    <w:rsid w:val="001B5D90"/>
    <w:rsid w:val="001B6301"/>
    <w:rsid w:val="001B6331"/>
    <w:rsid w:val="001B64FA"/>
    <w:rsid w:val="001C150D"/>
    <w:rsid w:val="001C1640"/>
    <w:rsid w:val="001C1641"/>
    <w:rsid w:val="001C164C"/>
    <w:rsid w:val="001C1A3B"/>
    <w:rsid w:val="001C1D47"/>
    <w:rsid w:val="001C20E3"/>
    <w:rsid w:val="001C4B86"/>
    <w:rsid w:val="001C5718"/>
    <w:rsid w:val="001C59CC"/>
    <w:rsid w:val="001C6388"/>
    <w:rsid w:val="001C702B"/>
    <w:rsid w:val="001D0933"/>
    <w:rsid w:val="001D1760"/>
    <w:rsid w:val="001D29AD"/>
    <w:rsid w:val="001D32D3"/>
    <w:rsid w:val="001D3D58"/>
    <w:rsid w:val="001D3EC4"/>
    <w:rsid w:val="001D404B"/>
    <w:rsid w:val="001D4AFE"/>
    <w:rsid w:val="001D5B0D"/>
    <w:rsid w:val="001D5FF4"/>
    <w:rsid w:val="001D607F"/>
    <w:rsid w:val="001D7CDF"/>
    <w:rsid w:val="001E03E4"/>
    <w:rsid w:val="001E0B43"/>
    <w:rsid w:val="001E10CA"/>
    <w:rsid w:val="001E1464"/>
    <w:rsid w:val="001E14B2"/>
    <w:rsid w:val="001E18D3"/>
    <w:rsid w:val="001E1DC4"/>
    <w:rsid w:val="001E20FE"/>
    <w:rsid w:val="001E25B4"/>
    <w:rsid w:val="001E3020"/>
    <w:rsid w:val="001E432F"/>
    <w:rsid w:val="001E44C1"/>
    <w:rsid w:val="001E44FC"/>
    <w:rsid w:val="001E47B2"/>
    <w:rsid w:val="001E55D7"/>
    <w:rsid w:val="001E6085"/>
    <w:rsid w:val="001E6613"/>
    <w:rsid w:val="001E695C"/>
    <w:rsid w:val="001E70CD"/>
    <w:rsid w:val="001E76CB"/>
    <w:rsid w:val="001F0053"/>
    <w:rsid w:val="001F0D08"/>
    <w:rsid w:val="001F1097"/>
    <w:rsid w:val="001F204F"/>
    <w:rsid w:val="001F2BB2"/>
    <w:rsid w:val="001F2C37"/>
    <w:rsid w:val="001F302C"/>
    <w:rsid w:val="001F3842"/>
    <w:rsid w:val="001F460E"/>
    <w:rsid w:val="001F46D1"/>
    <w:rsid w:val="001F516F"/>
    <w:rsid w:val="001F52EC"/>
    <w:rsid w:val="001F574A"/>
    <w:rsid w:val="001F59FE"/>
    <w:rsid w:val="001F67F9"/>
    <w:rsid w:val="001F6AF9"/>
    <w:rsid w:val="001F6CFE"/>
    <w:rsid w:val="001F6F82"/>
    <w:rsid w:val="002005BA"/>
    <w:rsid w:val="00200874"/>
    <w:rsid w:val="002014EA"/>
    <w:rsid w:val="00202D7D"/>
    <w:rsid w:val="002046D0"/>
    <w:rsid w:val="00204B53"/>
    <w:rsid w:val="00205ADC"/>
    <w:rsid w:val="0021029F"/>
    <w:rsid w:val="00210375"/>
    <w:rsid w:val="00211F65"/>
    <w:rsid w:val="00212C76"/>
    <w:rsid w:val="00212D6D"/>
    <w:rsid w:val="00212DB5"/>
    <w:rsid w:val="00213057"/>
    <w:rsid w:val="002139A0"/>
    <w:rsid w:val="002140D2"/>
    <w:rsid w:val="0021460F"/>
    <w:rsid w:val="00215680"/>
    <w:rsid w:val="00216214"/>
    <w:rsid w:val="00216ADC"/>
    <w:rsid w:val="002170DB"/>
    <w:rsid w:val="00217520"/>
    <w:rsid w:val="0021781F"/>
    <w:rsid w:val="00217A51"/>
    <w:rsid w:val="00220A38"/>
    <w:rsid w:val="00221189"/>
    <w:rsid w:val="002218A4"/>
    <w:rsid w:val="00222301"/>
    <w:rsid w:val="00222AAD"/>
    <w:rsid w:val="00222C85"/>
    <w:rsid w:val="00222D54"/>
    <w:rsid w:val="00223F5A"/>
    <w:rsid w:val="00224065"/>
    <w:rsid w:val="00224786"/>
    <w:rsid w:val="00224E0F"/>
    <w:rsid w:val="00225473"/>
    <w:rsid w:val="002254B8"/>
    <w:rsid w:val="00225693"/>
    <w:rsid w:val="0022767F"/>
    <w:rsid w:val="00227831"/>
    <w:rsid w:val="00230302"/>
    <w:rsid w:val="00231936"/>
    <w:rsid w:val="00232E6A"/>
    <w:rsid w:val="002331B6"/>
    <w:rsid w:val="002343EA"/>
    <w:rsid w:val="00234AB8"/>
    <w:rsid w:val="00236006"/>
    <w:rsid w:val="0023660A"/>
    <w:rsid w:val="00237805"/>
    <w:rsid w:val="00240064"/>
    <w:rsid w:val="00240232"/>
    <w:rsid w:val="00240492"/>
    <w:rsid w:val="002408AD"/>
    <w:rsid w:val="00240B6D"/>
    <w:rsid w:val="00241463"/>
    <w:rsid w:val="002417DC"/>
    <w:rsid w:val="00241845"/>
    <w:rsid w:val="00241DC7"/>
    <w:rsid w:val="0024274F"/>
    <w:rsid w:val="00242B96"/>
    <w:rsid w:val="00242CD5"/>
    <w:rsid w:val="0024322E"/>
    <w:rsid w:val="002438F2"/>
    <w:rsid w:val="00243D5A"/>
    <w:rsid w:val="00243DB6"/>
    <w:rsid w:val="002444FE"/>
    <w:rsid w:val="00244834"/>
    <w:rsid w:val="00244893"/>
    <w:rsid w:val="00244F31"/>
    <w:rsid w:val="002461D9"/>
    <w:rsid w:val="0024635C"/>
    <w:rsid w:val="002474DD"/>
    <w:rsid w:val="00247782"/>
    <w:rsid w:val="00250095"/>
    <w:rsid w:val="0025025C"/>
    <w:rsid w:val="00250829"/>
    <w:rsid w:val="00251941"/>
    <w:rsid w:val="00252528"/>
    <w:rsid w:val="00253CC3"/>
    <w:rsid w:val="00253DC6"/>
    <w:rsid w:val="0025434E"/>
    <w:rsid w:val="002545B2"/>
    <w:rsid w:val="00255AFC"/>
    <w:rsid w:val="00256E66"/>
    <w:rsid w:val="00256F75"/>
    <w:rsid w:val="00257360"/>
    <w:rsid w:val="002606C9"/>
    <w:rsid w:val="002614C3"/>
    <w:rsid w:val="002617EF"/>
    <w:rsid w:val="002620A9"/>
    <w:rsid w:val="002622B5"/>
    <w:rsid w:val="00262F81"/>
    <w:rsid w:val="00263498"/>
    <w:rsid w:val="00263F7F"/>
    <w:rsid w:val="002641A6"/>
    <w:rsid w:val="0026584A"/>
    <w:rsid w:val="00265F04"/>
    <w:rsid w:val="00266F20"/>
    <w:rsid w:val="002701D5"/>
    <w:rsid w:val="00270AAE"/>
    <w:rsid w:val="00271573"/>
    <w:rsid w:val="00271575"/>
    <w:rsid w:val="00271677"/>
    <w:rsid w:val="002718F0"/>
    <w:rsid w:val="002718F8"/>
    <w:rsid w:val="00271E74"/>
    <w:rsid w:val="00273308"/>
    <w:rsid w:val="002736D2"/>
    <w:rsid w:val="00273DB9"/>
    <w:rsid w:val="002753A3"/>
    <w:rsid w:val="00275455"/>
    <w:rsid w:val="0027623A"/>
    <w:rsid w:val="00276296"/>
    <w:rsid w:val="00276777"/>
    <w:rsid w:val="0027687A"/>
    <w:rsid w:val="00276B8B"/>
    <w:rsid w:val="00276BA9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2CA3"/>
    <w:rsid w:val="00284B0C"/>
    <w:rsid w:val="00284B3C"/>
    <w:rsid w:val="00284BB2"/>
    <w:rsid w:val="002852FA"/>
    <w:rsid w:val="0028530F"/>
    <w:rsid w:val="00285486"/>
    <w:rsid w:val="002854D2"/>
    <w:rsid w:val="00285834"/>
    <w:rsid w:val="00285C49"/>
    <w:rsid w:val="00286621"/>
    <w:rsid w:val="00286E06"/>
    <w:rsid w:val="0029190E"/>
    <w:rsid w:val="0029206A"/>
    <w:rsid w:val="00292B05"/>
    <w:rsid w:val="00293A5D"/>
    <w:rsid w:val="002940F2"/>
    <w:rsid w:val="00294C59"/>
    <w:rsid w:val="002954E7"/>
    <w:rsid w:val="00295F98"/>
    <w:rsid w:val="0029659B"/>
    <w:rsid w:val="00296DDC"/>
    <w:rsid w:val="002973DF"/>
    <w:rsid w:val="002A00E6"/>
    <w:rsid w:val="002A08DB"/>
    <w:rsid w:val="002A0D36"/>
    <w:rsid w:val="002A0DE3"/>
    <w:rsid w:val="002A29ED"/>
    <w:rsid w:val="002A2AB2"/>
    <w:rsid w:val="002A2CFF"/>
    <w:rsid w:val="002A31CA"/>
    <w:rsid w:val="002A3C3D"/>
    <w:rsid w:val="002A3D36"/>
    <w:rsid w:val="002A435D"/>
    <w:rsid w:val="002A4B9C"/>
    <w:rsid w:val="002A4FAB"/>
    <w:rsid w:val="002A5036"/>
    <w:rsid w:val="002A51FE"/>
    <w:rsid w:val="002A5C92"/>
    <w:rsid w:val="002A5D1F"/>
    <w:rsid w:val="002A60E9"/>
    <w:rsid w:val="002A66C1"/>
    <w:rsid w:val="002A7261"/>
    <w:rsid w:val="002B0A86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13E"/>
    <w:rsid w:val="002B54D3"/>
    <w:rsid w:val="002B59FD"/>
    <w:rsid w:val="002B5CD5"/>
    <w:rsid w:val="002B5ED0"/>
    <w:rsid w:val="002B6254"/>
    <w:rsid w:val="002B6308"/>
    <w:rsid w:val="002B6600"/>
    <w:rsid w:val="002B6788"/>
    <w:rsid w:val="002B7634"/>
    <w:rsid w:val="002C11D3"/>
    <w:rsid w:val="002C12B6"/>
    <w:rsid w:val="002C1525"/>
    <w:rsid w:val="002C1851"/>
    <w:rsid w:val="002C1AAF"/>
    <w:rsid w:val="002C2321"/>
    <w:rsid w:val="002C2CA9"/>
    <w:rsid w:val="002C2F4B"/>
    <w:rsid w:val="002C3F40"/>
    <w:rsid w:val="002C40D3"/>
    <w:rsid w:val="002C62BF"/>
    <w:rsid w:val="002D07C5"/>
    <w:rsid w:val="002D0951"/>
    <w:rsid w:val="002D0D5A"/>
    <w:rsid w:val="002D13EF"/>
    <w:rsid w:val="002D2FED"/>
    <w:rsid w:val="002D41D9"/>
    <w:rsid w:val="002D546F"/>
    <w:rsid w:val="002D5E95"/>
    <w:rsid w:val="002D7FE8"/>
    <w:rsid w:val="002E0815"/>
    <w:rsid w:val="002E10DD"/>
    <w:rsid w:val="002E115C"/>
    <w:rsid w:val="002E1433"/>
    <w:rsid w:val="002E1CB5"/>
    <w:rsid w:val="002E289B"/>
    <w:rsid w:val="002E2A66"/>
    <w:rsid w:val="002E2EDF"/>
    <w:rsid w:val="002E3014"/>
    <w:rsid w:val="002E3FCF"/>
    <w:rsid w:val="002E4213"/>
    <w:rsid w:val="002E45FF"/>
    <w:rsid w:val="002E4AD4"/>
    <w:rsid w:val="002E4FFF"/>
    <w:rsid w:val="002E54CB"/>
    <w:rsid w:val="002E576E"/>
    <w:rsid w:val="002E57FD"/>
    <w:rsid w:val="002E5CD9"/>
    <w:rsid w:val="002E67E7"/>
    <w:rsid w:val="002E792F"/>
    <w:rsid w:val="002F03D2"/>
    <w:rsid w:val="002F0773"/>
    <w:rsid w:val="002F0F96"/>
    <w:rsid w:val="002F1D48"/>
    <w:rsid w:val="002F2E24"/>
    <w:rsid w:val="002F2F34"/>
    <w:rsid w:val="002F307B"/>
    <w:rsid w:val="002F3644"/>
    <w:rsid w:val="002F3FA4"/>
    <w:rsid w:val="002F4163"/>
    <w:rsid w:val="002F41E6"/>
    <w:rsid w:val="002F4985"/>
    <w:rsid w:val="002F51E1"/>
    <w:rsid w:val="002F5A26"/>
    <w:rsid w:val="002F789F"/>
    <w:rsid w:val="003013D0"/>
    <w:rsid w:val="00302147"/>
    <w:rsid w:val="00302C2D"/>
    <w:rsid w:val="00303527"/>
    <w:rsid w:val="00303A25"/>
    <w:rsid w:val="00303D1C"/>
    <w:rsid w:val="00304DA4"/>
    <w:rsid w:val="00305B67"/>
    <w:rsid w:val="00305C24"/>
    <w:rsid w:val="00305C5B"/>
    <w:rsid w:val="00305F09"/>
    <w:rsid w:val="00306A2D"/>
    <w:rsid w:val="0030722D"/>
    <w:rsid w:val="003073EF"/>
    <w:rsid w:val="003077BF"/>
    <w:rsid w:val="0030782B"/>
    <w:rsid w:val="00307B0E"/>
    <w:rsid w:val="00307BA6"/>
    <w:rsid w:val="00307D01"/>
    <w:rsid w:val="00310304"/>
    <w:rsid w:val="0031105A"/>
    <w:rsid w:val="00314884"/>
    <w:rsid w:val="00314A72"/>
    <w:rsid w:val="00315003"/>
    <w:rsid w:val="003150B9"/>
    <w:rsid w:val="003161CA"/>
    <w:rsid w:val="00317806"/>
    <w:rsid w:val="00317D5D"/>
    <w:rsid w:val="00317E64"/>
    <w:rsid w:val="003204FC"/>
    <w:rsid w:val="00320556"/>
    <w:rsid w:val="0032132B"/>
    <w:rsid w:val="00322116"/>
    <w:rsid w:val="003221FD"/>
    <w:rsid w:val="00322EBB"/>
    <w:rsid w:val="00323482"/>
    <w:rsid w:val="00323F0C"/>
    <w:rsid w:val="0032462B"/>
    <w:rsid w:val="00324B33"/>
    <w:rsid w:val="00324D02"/>
    <w:rsid w:val="00327559"/>
    <w:rsid w:val="003302B6"/>
    <w:rsid w:val="003306D2"/>
    <w:rsid w:val="00330F7E"/>
    <w:rsid w:val="00331BA5"/>
    <w:rsid w:val="00331D7D"/>
    <w:rsid w:val="0033226A"/>
    <w:rsid w:val="0033254D"/>
    <w:rsid w:val="00332B6B"/>
    <w:rsid w:val="00332B6E"/>
    <w:rsid w:val="00332E81"/>
    <w:rsid w:val="003336F6"/>
    <w:rsid w:val="00333703"/>
    <w:rsid w:val="003343DB"/>
    <w:rsid w:val="00334980"/>
    <w:rsid w:val="00335313"/>
    <w:rsid w:val="00335391"/>
    <w:rsid w:val="003363D2"/>
    <w:rsid w:val="00336664"/>
    <w:rsid w:val="00336BB1"/>
    <w:rsid w:val="0033700A"/>
    <w:rsid w:val="003400E3"/>
    <w:rsid w:val="003401C1"/>
    <w:rsid w:val="003404C7"/>
    <w:rsid w:val="003409CC"/>
    <w:rsid w:val="003409DE"/>
    <w:rsid w:val="00340B74"/>
    <w:rsid w:val="00341092"/>
    <w:rsid w:val="00341793"/>
    <w:rsid w:val="0034291F"/>
    <w:rsid w:val="003437AE"/>
    <w:rsid w:val="00344473"/>
    <w:rsid w:val="00344EE3"/>
    <w:rsid w:val="00345150"/>
    <w:rsid w:val="00346A65"/>
    <w:rsid w:val="00347445"/>
    <w:rsid w:val="00347652"/>
    <w:rsid w:val="00347737"/>
    <w:rsid w:val="00347BAB"/>
    <w:rsid w:val="00347DD6"/>
    <w:rsid w:val="00350638"/>
    <w:rsid w:val="00351067"/>
    <w:rsid w:val="00352A95"/>
    <w:rsid w:val="00354A6B"/>
    <w:rsid w:val="003551A5"/>
    <w:rsid w:val="0035532A"/>
    <w:rsid w:val="00356084"/>
    <w:rsid w:val="00356A96"/>
    <w:rsid w:val="00356B50"/>
    <w:rsid w:val="00357D38"/>
    <w:rsid w:val="0036080C"/>
    <w:rsid w:val="00362B72"/>
    <w:rsid w:val="003632C8"/>
    <w:rsid w:val="00363380"/>
    <w:rsid w:val="0036381B"/>
    <w:rsid w:val="00363D1D"/>
    <w:rsid w:val="00364187"/>
    <w:rsid w:val="003641BA"/>
    <w:rsid w:val="00364378"/>
    <w:rsid w:val="00364A02"/>
    <w:rsid w:val="00364AE0"/>
    <w:rsid w:val="00365F04"/>
    <w:rsid w:val="00366074"/>
    <w:rsid w:val="00367D76"/>
    <w:rsid w:val="003701D2"/>
    <w:rsid w:val="00370384"/>
    <w:rsid w:val="0037057B"/>
    <w:rsid w:val="003710D1"/>
    <w:rsid w:val="00372E16"/>
    <w:rsid w:val="00374F5C"/>
    <w:rsid w:val="00375921"/>
    <w:rsid w:val="003759F7"/>
    <w:rsid w:val="00375D17"/>
    <w:rsid w:val="003764A0"/>
    <w:rsid w:val="003775DB"/>
    <w:rsid w:val="00377877"/>
    <w:rsid w:val="00377F8A"/>
    <w:rsid w:val="00380FB4"/>
    <w:rsid w:val="00381A41"/>
    <w:rsid w:val="0038370E"/>
    <w:rsid w:val="00383945"/>
    <w:rsid w:val="00383F5F"/>
    <w:rsid w:val="003842FB"/>
    <w:rsid w:val="00384389"/>
    <w:rsid w:val="00384F59"/>
    <w:rsid w:val="00385238"/>
    <w:rsid w:val="00385534"/>
    <w:rsid w:val="0038647A"/>
    <w:rsid w:val="00386540"/>
    <w:rsid w:val="00386622"/>
    <w:rsid w:val="0039002C"/>
    <w:rsid w:val="003903F3"/>
    <w:rsid w:val="00391B1D"/>
    <w:rsid w:val="00391BD1"/>
    <w:rsid w:val="00391D0A"/>
    <w:rsid w:val="0039227D"/>
    <w:rsid w:val="003922BE"/>
    <w:rsid w:val="00392DDF"/>
    <w:rsid w:val="00393E6E"/>
    <w:rsid w:val="0039448E"/>
    <w:rsid w:val="00395176"/>
    <w:rsid w:val="00395536"/>
    <w:rsid w:val="00395DEA"/>
    <w:rsid w:val="00395F51"/>
    <w:rsid w:val="00396E63"/>
    <w:rsid w:val="00396ECD"/>
    <w:rsid w:val="00396FE1"/>
    <w:rsid w:val="00397223"/>
    <w:rsid w:val="003975B2"/>
    <w:rsid w:val="00397C9C"/>
    <w:rsid w:val="003A0011"/>
    <w:rsid w:val="003A070F"/>
    <w:rsid w:val="003A0A63"/>
    <w:rsid w:val="003A0BEA"/>
    <w:rsid w:val="003A1DA9"/>
    <w:rsid w:val="003A31A0"/>
    <w:rsid w:val="003A4B06"/>
    <w:rsid w:val="003A4EBC"/>
    <w:rsid w:val="003A50B9"/>
    <w:rsid w:val="003A5584"/>
    <w:rsid w:val="003A572F"/>
    <w:rsid w:val="003A59E1"/>
    <w:rsid w:val="003A5AA6"/>
    <w:rsid w:val="003A5C4A"/>
    <w:rsid w:val="003A5E08"/>
    <w:rsid w:val="003A5E25"/>
    <w:rsid w:val="003A653E"/>
    <w:rsid w:val="003A6823"/>
    <w:rsid w:val="003A6ADE"/>
    <w:rsid w:val="003A6D71"/>
    <w:rsid w:val="003A6FEA"/>
    <w:rsid w:val="003A706F"/>
    <w:rsid w:val="003A77F9"/>
    <w:rsid w:val="003B043C"/>
    <w:rsid w:val="003B05EB"/>
    <w:rsid w:val="003B0BA4"/>
    <w:rsid w:val="003B16EE"/>
    <w:rsid w:val="003B17C0"/>
    <w:rsid w:val="003B18DF"/>
    <w:rsid w:val="003B23CB"/>
    <w:rsid w:val="003B2AE5"/>
    <w:rsid w:val="003B2D5D"/>
    <w:rsid w:val="003B31BE"/>
    <w:rsid w:val="003B33E7"/>
    <w:rsid w:val="003B37F2"/>
    <w:rsid w:val="003B3FAD"/>
    <w:rsid w:val="003B3FBD"/>
    <w:rsid w:val="003B4061"/>
    <w:rsid w:val="003B4818"/>
    <w:rsid w:val="003B53A4"/>
    <w:rsid w:val="003B5AF9"/>
    <w:rsid w:val="003B5CAA"/>
    <w:rsid w:val="003B6A8C"/>
    <w:rsid w:val="003B6E54"/>
    <w:rsid w:val="003B7426"/>
    <w:rsid w:val="003C0758"/>
    <w:rsid w:val="003C15E6"/>
    <w:rsid w:val="003C202A"/>
    <w:rsid w:val="003C244A"/>
    <w:rsid w:val="003C25C3"/>
    <w:rsid w:val="003C2A0A"/>
    <w:rsid w:val="003C2D6B"/>
    <w:rsid w:val="003C2D6F"/>
    <w:rsid w:val="003C2D8D"/>
    <w:rsid w:val="003C3557"/>
    <w:rsid w:val="003C378C"/>
    <w:rsid w:val="003C3D52"/>
    <w:rsid w:val="003C41C4"/>
    <w:rsid w:val="003C47D1"/>
    <w:rsid w:val="003C4F43"/>
    <w:rsid w:val="003C4FFD"/>
    <w:rsid w:val="003C5128"/>
    <w:rsid w:val="003C52A9"/>
    <w:rsid w:val="003C540C"/>
    <w:rsid w:val="003C56AE"/>
    <w:rsid w:val="003C5848"/>
    <w:rsid w:val="003C6226"/>
    <w:rsid w:val="003C7C6B"/>
    <w:rsid w:val="003D0399"/>
    <w:rsid w:val="003D138F"/>
    <w:rsid w:val="003D2028"/>
    <w:rsid w:val="003D39DB"/>
    <w:rsid w:val="003D3F66"/>
    <w:rsid w:val="003D413B"/>
    <w:rsid w:val="003D42C0"/>
    <w:rsid w:val="003D4DD0"/>
    <w:rsid w:val="003D59EE"/>
    <w:rsid w:val="003D6077"/>
    <w:rsid w:val="003D6AF9"/>
    <w:rsid w:val="003D6ECB"/>
    <w:rsid w:val="003D7A95"/>
    <w:rsid w:val="003D7B4E"/>
    <w:rsid w:val="003E0245"/>
    <w:rsid w:val="003E0521"/>
    <w:rsid w:val="003E0A94"/>
    <w:rsid w:val="003E233E"/>
    <w:rsid w:val="003E23B7"/>
    <w:rsid w:val="003E2E41"/>
    <w:rsid w:val="003E339F"/>
    <w:rsid w:val="003E3681"/>
    <w:rsid w:val="003E4092"/>
    <w:rsid w:val="003E410C"/>
    <w:rsid w:val="003E5505"/>
    <w:rsid w:val="003E571F"/>
    <w:rsid w:val="003E587C"/>
    <w:rsid w:val="003E6B5B"/>
    <w:rsid w:val="003E7493"/>
    <w:rsid w:val="003F0F36"/>
    <w:rsid w:val="003F19F6"/>
    <w:rsid w:val="003F1BA3"/>
    <w:rsid w:val="003F2494"/>
    <w:rsid w:val="003F2E27"/>
    <w:rsid w:val="003F3C6A"/>
    <w:rsid w:val="003F3C86"/>
    <w:rsid w:val="003F3F12"/>
    <w:rsid w:val="003F4330"/>
    <w:rsid w:val="003F461C"/>
    <w:rsid w:val="003F48DD"/>
    <w:rsid w:val="003F58D4"/>
    <w:rsid w:val="003F5A30"/>
    <w:rsid w:val="003F5BCC"/>
    <w:rsid w:val="003F61C4"/>
    <w:rsid w:val="003F6FCE"/>
    <w:rsid w:val="003F7671"/>
    <w:rsid w:val="003F768C"/>
    <w:rsid w:val="0040088E"/>
    <w:rsid w:val="00400A22"/>
    <w:rsid w:val="00400CBB"/>
    <w:rsid w:val="0040148C"/>
    <w:rsid w:val="00401C40"/>
    <w:rsid w:val="00401E32"/>
    <w:rsid w:val="0040241B"/>
    <w:rsid w:val="0040270F"/>
    <w:rsid w:val="0040312F"/>
    <w:rsid w:val="004036CD"/>
    <w:rsid w:val="004041E6"/>
    <w:rsid w:val="004049EC"/>
    <w:rsid w:val="00404B92"/>
    <w:rsid w:val="00405037"/>
    <w:rsid w:val="0040519F"/>
    <w:rsid w:val="004058EF"/>
    <w:rsid w:val="00410317"/>
    <w:rsid w:val="0041037E"/>
    <w:rsid w:val="004103FC"/>
    <w:rsid w:val="0041053D"/>
    <w:rsid w:val="00410A39"/>
    <w:rsid w:val="00411F44"/>
    <w:rsid w:val="0041220D"/>
    <w:rsid w:val="00412EA2"/>
    <w:rsid w:val="00412FB5"/>
    <w:rsid w:val="0041303D"/>
    <w:rsid w:val="004140DE"/>
    <w:rsid w:val="0041412A"/>
    <w:rsid w:val="0041427C"/>
    <w:rsid w:val="00414472"/>
    <w:rsid w:val="00414D30"/>
    <w:rsid w:val="00414F92"/>
    <w:rsid w:val="0041515E"/>
    <w:rsid w:val="0041556B"/>
    <w:rsid w:val="00415DAC"/>
    <w:rsid w:val="0041699D"/>
    <w:rsid w:val="00416B52"/>
    <w:rsid w:val="00416CFF"/>
    <w:rsid w:val="00417106"/>
    <w:rsid w:val="00417997"/>
    <w:rsid w:val="004205A4"/>
    <w:rsid w:val="0042099A"/>
    <w:rsid w:val="00421320"/>
    <w:rsid w:val="004216B4"/>
    <w:rsid w:val="00422D8B"/>
    <w:rsid w:val="00422EDC"/>
    <w:rsid w:val="00423677"/>
    <w:rsid w:val="00423CFB"/>
    <w:rsid w:val="00424572"/>
    <w:rsid w:val="00425252"/>
    <w:rsid w:val="004252FC"/>
    <w:rsid w:val="004275B0"/>
    <w:rsid w:val="004276FA"/>
    <w:rsid w:val="004278DA"/>
    <w:rsid w:val="00427DDA"/>
    <w:rsid w:val="0043085F"/>
    <w:rsid w:val="00430905"/>
    <w:rsid w:val="004309D7"/>
    <w:rsid w:val="00431C4A"/>
    <w:rsid w:val="00432AF3"/>
    <w:rsid w:val="00433392"/>
    <w:rsid w:val="00433CEF"/>
    <w:rsid w:val="00434038"/>
    <w:rsid w:val="00435871"/>
    <w:rsid w:val="00435D28"/>
    <w:rsid w:val="00436ED0"/>
    <w:rsid w:val="004378CA"/>
    <w:rsid w:val="00440C7D"/>
    <w:rsid w:val="00441555"/>
    <w:rsid w:val="00442548"/>
    <w:rsid w:val="0044285C"/>
    <w:rsid w:val="00443C5C"/>
    <w:rsid w:val="00443C76"/>
    <w:rsid w:val="00443CBD"/>
    <w:rsid w:val="00444C55"/>
    <w:rsid w:val="00445817"/>
    <w:rsid w:val="0044634A"/>
    <w:rsid w:val="00446385"/>
    <w:rsid w:val="0045008B"/>
    <w:rsid w:val="00450248"/>
    <w:rsid w:val="004505BB"/>
    <w:rsid w:val="004505E5"/>
    <w:rsid w:val="004509BE"/>
    <w:rsid w:val="004518FC"/>
    <w:rsid w:val="00451FCD"/>
    <w:rsid w:val="00452E9E"/>
    <w:rsid w:val="00453881"/>
    <w:rsid w:val="00453E9D"/>
    <w:rsid w:val="004546F6"/>
    <w:rsid w:val="00454E9F"/>
    <w:rsid w:val="00455079"/>
    <w:rsid w:val="004550FC"/>
    <w:rsid w:val="00457292"/>
    <w:rsid w:val="00460EF9"/>
    <w:rsid w:val="00461BF0"/>
    <w:rsid w:val="00461E66"/>
    <w:rsid w:val="00462209"/>
    <w:rsid w:val="0046296E"/>
    <w:rsid w:val="004634A9"/>
    <w:rsid w:val="004641B9"/>
    <w:rsid w:val="00464C28"/>
    <w:rsid w:val="0046585A"/>
    <w:rsid w:val="004658EC"/>
    <w:rsid w:val="00466602"/>
    <w:rsid w:val="00470607"/>
    <w:rsid w:val="004714D4"/>
    <w:rsid w:val="00471558"/>
    <w:rsid w:val="00471F3A"/>
    <w:rsid w:val="00472390"/>
    <w:rsid w:val="00472533"/>
    <w:rsid w:val="00472931"/>
    <w:rsid w:val="00472EB1"/>
    <w:rsid w:val="00474220"/>
    <w:rsid w:val="004742D9"/>
    <w:rsid w:val="0047591D"/>
    <w:rsid w:val="00475B62"/>
    <w:rsid w:val="00476F94"/>
    <w:rsid w:val="00477ED3"/>
    <w:rsid w:val="0048102E"/>
    <w:rsid w:val="00481AF5"/>
    <w:rsid w:val="0048285E"/>
    <w:rsid w:val="004838EB"/>
    <w:rsid w:val="00483EF7"/>
    <w:rsid w:val="00483FF3"/>
    <w:rsid w:val="004842A1"/>
    <w:rsid w:val="004846DF"/>
    <w:rsid w:val="00484FB5"/>
    <w:rsid w:val="004855A7"/>
    <w:rsid w:val="00485A58"/>
    <w:rsid w:val="00485FDF"/>
    <w:rsid w:val="004865E7"/>
    <w:rsid w:val="004866EC"/>
    <w:rsid w:val="00487121"/>
    <w:rsid w:val="004876D0"/>
    <w:rsid w:val="0048799A"/>
    <w:rsid w:val="00491DC9"/>
    <w:rsid w:val="00493297"/>
    <w:rsid w:val="004932D0"/>
    <w:rsid w:val="00493C72"/>
    <w:rsid w:val="00493DFD"/>
    <w:rsid w:val="00494114"/>
    <w:rsid w:val="004946AD"/>
    <w:rsid w:val="004953A7"/>
    <w:rsid w:val="004957CD"/>
    <w:rsid w:val="004964DF"/>
    <w:rsid w:val="004966DF"/>
    <w:rsid w:val="00496980"/>
    <w:rsid w:val="00496B21"/>
    <w:rsid w:val="00497325"/>
    <w:rsid w:val="004A03B2"/>
    <w:rsid w:val="004A05A8"/>
    <w:rsid w:val="004A1DC4"/>
    <w:rsid w:val="004A2B6D"/>
    <w:rsid w:val="004A3378"/>
    <w:rsid w:val="004A3A6D"/>
    <w:rsid w:val="004A53DA"/>
    <w:rsid w:val="004A559A"/>
    <w:rsid w:val="004A6E62"/>
    <w:rsid w:val="004A71DB"/>
    <w:rsid w:val="004B0A57"/>
    <w:rsid w:val="004B0B34"/>
    <w:rsid w:val="004B1DC3"/>
    <w:rsid w:val="004B238D"/>
    <w:rsid w:val="004B3BFC"/>
    <w:rsid w:val="004B4268"/>
    <w:rsid w:val="004B46D7"/>
    <w:rsid w:val="004B478A"/>
    <w:rsid w:val="004B51F7"/>
    <w:rsid w:val="004B567E"/>
    <w:rsid w:val="004B6EC7"/>
    <w:rsid w:val="004C04B5"/>
    <w:rsid w:val="004C0533"/>
    <w:rsid w:val="004C0B37"/>
    <w:rsid w:val="004C0BF3"/>
    <w:rsid w:val="004C1A33"/>
    <w:rsid w:val="004C1D33"/>
    <w:rsid w:val="004C1D57"/>
    <w:rsid w:val="004C24A0"/>
    <w:rsid w:val="004C266C"/>
    <w:rsid w:val="004C2A0A"/>
    <w:rsid w:val="004C331B"/>
    <w:rsid w:val="004C41C8"/>
    <w:rsid w:val="004C4238"/>
    <w:rsid w:val="004C57F5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638"/>
    <w:rsid w:val="004D3E68"/>
    <w:rsid w:val="004D4362"/>
    <w:rsid w:val="004D4386"/>
    <w:rsid w:val="004D4DAD"/>
    <w:rsid w:val="004D4F3A"/>
    <w:rsid w:val="004D4FC3"/>
    <w:rsid w:val="004D55B7"/>
    <w:rsid w:val="004D5933"/>
    <w:rsid w:val="004D7284"/>
    <w:rsid w:val="004E0043"/>
    <w:rsid w:val="004E05F3"/>
    <w:rsid w:val="004E0793"/>
    <w:rsid w:val="004E0830"/>
    <w:rsid w:val="004E13C9"/>
    <w:rsid w:val="004E176B"/>
    <w:rsid w:val="004E1A38"/>
    <w:rsid w:val="004E32CD"/>
    <w:rsid w:val="004E3344"/>
    <w:rsid w:val="004E38B3"/>
    <w:rsid w:val="004E40AB"/>
    <w:rsid w:val="004E49D1"/>
    <w:rsid w:val="004E5C74"/>
    <w:rsid w:val="004E66A9"/>
    <w:rsid w:val="004E6945"/>
    <w:rsid w:val="004E730E"/>
    <w:rsid w:val="004F00A8"/>
    <w:rsid w:val="004F02BA"/>
    <w:rsid w:val="004F0463"/>
    <w:rsid w:val="004F04D1"/>
    <w:rsid w:val="004F08A4"/>
    <w:rsid w:val="004F1A66"/>
    <w:rsid w:val="004F356A"/>
    <w:rsid w:val="004F385A"/>
    <w:rsid w:val="004F3A59"/>
    <w:rsid w:val="004F4085"/>
    <w:rsid w:val="004F419A"/>
    <w:rsid w:val="004F4660"/>
    <w:rsid w:val="004F5448"/>
    <w:rsid w:val="004F5552"/>
    <w:rsid w:val="004F5EAB"/>
    <w:rsid w:val="004F623E"/>
    <w:rsid w:val="004F6B5B"/>
    <w:rsid w:val="004F7400"/>
    <w:rsid w:val="004F7B2D"/>
    <w:rsid w:val="0050064A"/>
    <w:rsid w:val="005010BA"/>
    <w:rsid w:val="0050181E"/>
    <w:rsid w:val="00501DCD"/>
    <w:rsid w:val="00501E51"/>
    <w:rsid w:val="00501F53"/>
    <w:rsid w:val="005022F9"/>
    <w:rsid w:val="00502B6D"/>
    <w:rsid w:val="00502DFE"/>
    <w:rsid w:val="00503842"/>
    <w:rsid w:val="00503D24"/>
    <w:rsid w:val="0050420F"/>
    <w:rsid w:val="00504E84"/>
    <w:rsid w:val="005058FB"/>
    <w:rsid w:val="00505D9A"/>
    <w:rsid w:val="005066AC"/>
    <w:rsid w:val="0050727D"/>
    <w:rsid w:val="00510163"/>
    <w:rsid w:val="005108CA"/>
    <w:rsid w:val="0051126A"/>
    <w:rsid w:val="005113B8"/>
    <w:rsid w:val="00512918"/>
    <w:rsid w:val="005129FF"/>
    <w:rsid w:val="00512E6D"/>
    <w:rsid w:val="005132F5"/>
    <w:rsid w:val="00513CD4"/>
    <w:rsid w:val="00514BDE"/>
    <w:rsid w:val="005151FD"/>
    <w:rsid w:val="005153BD"/>
    <w:rsid w:val="005157EE"/>
    <w:rsid w:val="005165D9"/>
    <w:rsid w:val="00516782"/>
    <w:rsid w:val="00517DEE"/>
    <w:rsid w:val="00520599"/>
    <w:rsid w:val="00520731"/>
    <w:rsid w:val="00521AFE"/>
    <w:rsid w:val="00521E1B"/>
    <w:rsid w:val="005226F5"/>
    <w:rsid w:val="0052294A"/>
    <w:rsid w:val="00523B84"/>
    <w:rsid w:val="005240B3"/>
    <w:rsid w:val="00524856"/>
    <w:rsid w:val="005249DE"/>
    <w:rsid w:val="00524D82"/>
    <w:rsid w:val="00524F75"/>
    <w:rsid w:val="0052573C"/>
    <w:rsid w:val="0052583A"/>
    <w:rsid w:val="00526BC3"/>
    <w:rsid w:val="00526ED0"/>
    <w:rsid w:val="00527069"/>
    <w:rsid w:val="00527F1D"/>
    <w:rsid w:val="0053035D"/>
    <w:rsid w:val="00530F23"/>
    <w:rsid w:val="00530F28"/>
    <w:rsid w:val="00532B15"/>
    <w:rsid w:val="00532CBC"/>
    <w:rsid w:val="00532D81"/>
    <w:rsid w:val="00533448"/>
    <w:rsid w:val="005343AB"/>
    <w:rsid w:val="00534C55"/>
    <w:rsid w:val="005360DA"/>
    <w:rsid w:val="005376AD"/>
    <w:rsid w:val="00537A9E"/>
    <w:rsid w:val="005402C4"/>
    <w:rsid w:val="00540505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5F59"/>
    <w:rsid w:val="00546788"/>
    <w:rsid w:val="005467B1"/>
    <w:rsid w:val="005469B9"/>
    <w:rsid w:val="005469DA"/>
    <w:rsid w:val="0054706D"/>
    <w:rsid w:val="00547F52"/>
    <w:rsid w:val="005506C0"/>
    <w:rsid w:val="00551470"/>
    <w:rsid w:val="005517BA"/>
    <w:rsid w:val="00551807"/>
    <w:rsid w:val="00552AC2"/>
    <w:rsid w:val="005532EE"/>
    <w:rsid w:val="005545ED"/>
    <w:rsid w:val="0055463F"/>
    <w:rsid w:val="00554815"/>
    <w:rsid w:val="00554DA6"/>
    <w:rsid w:val="005562E0"/>
    <w:rsid w:val="00556564"/>
    <w:rsid w:val="005575AF"/>
    <w:rsid w:val="00557615"/>
    <w:rsid w:val="00557B34"/>
    <w:rsid w:val="00557D7D"/>
    <w:rsid w:val="00557FB9"/>
    <w:rsid w:val="0056036F"/>
    <w:rsid w:val="00560874"/>
    <w:rsid w:val="00561817"/>
    <w:rsid w:val="0056292D"/>
    <w:rsid w:val="005634B7"/>
    <w:rsid w:val="00564518"/>
    <w:rsid w:val="00564DB9"/>
    <w:rsid w:val="00564F20"/>
    <w:rsid w:val="00565576"/>
    <w:rsid w:val="00570B21"/>
    <w:rsid w:val="00571300"/>
    <w:rsid w:val="0057212C"/>
    <w:rsid w:val="0057213F"/>
    <w:rsid w:val="00574108"/>
    <w:rsid w:val="005749F1"/>
    <w:rsid w:val="00574F33"/>
    <w:rsid w:val="00575707"/>
    <w:rsid w:val="005757D1"/>
    <w:rsid w:val="00575FB2"/>
    <w:rsid w:val="00575FB9"/>
    <w:rsid w:val="00576458"/>
    <w:rsid w:val="00577EB4"/>
    <w:rsid w:val="00577FEA"/>
    <w:rsid w:val="0058119D"/>
    <w:rsid w:val="005815FB"/>
    <w:rsid w:val="0058293C"/>
    <w:rsid w:val="00582945"/>
    <w:rsid w:val="00582A94"/>
    <w:rsid w:val="005837EE"/>
    <w:rsid w:val="00583BBD"/>
    <w:rsid w:val="00583DEB"/>
    <w:rsid w:val="00584919"/>
    <w:rsid w:val="0058560B"/>
    <w:rsid w:val="005857DC"/>
    <w:rsid w:val="00586348"/>
    <w:rsid w:val="00587473"/>
    <w:rsid w:val="00587C1B"/>
    <w:rsid w:val="00590900"/>
    <w:rsid w:val="00591158"/>
    <w:rsid w:val="00591360"/>
    <w:rsid w:val="005919C7"/>
    <w:rsid w:val="00592B05"/>
    <w:rsid w:val="00593EF0"/>
    <w:rsid w:val="005945E8"/>
    <w:rsid w:val="005946A9"/>
    <w:rsid w:val="005946C2"/>
    <w:rsid w:val="00594926"/>
    <w:rsid w:val="00594F6F"/>
    <w:rsid w:val="0059507C"/>
    <w:rsid w:val="00595243"/>
    <w:rsid w:val="00596254"/>
    <w:rsid w:val="00596FDB"/>
    <w:rsid w:val="00597635"/>
    <w:rsid w:val="00597E31"/>
    <w:rsid w:val="005A0243"/>
    <w:rsid w:val="005A0AF7"/>
    <w:rsid w:val="005A0B57"/>
    <w:rsid w:val="005A0DD2"/>
    <w:rsid w:val="005A11B5"/>
    <w:rsid w:val="005A16FF"/>
    <w:rsid w:val="005A1A18"/>
    <w:rsid w:val="005A2AAF"/>
    <w:rsid w:val="005A2E2B"/>
    <w:rsid w:val="005A4349"/>
    <w:rsid w:val="005A463F"/>
    <w:rsid w:val="005A487F"/>
    <w:rsid w:val="005A51CF"/>
    <w:rsid w:val="005A5BE7"/>
    <w:rsid w:val="005A6411"/>
    <w:rsid w:val="005A670A"/>
    <w:rsid w:val="005A6D88"/>
    <w:rsid w:val="005A755E"/>
    <w:rsid w:val="005A7849"/>
    <w:rsid w:val="005B0408"/>
    <w:rsid w:val="005B0A83"/>
    <w:rsid w:val="005B0EF6"/>
    <w:rsid w:val="005B0F0D"/>
    <w:rsid w:val="005B10D0"/>
    <w:rsid w:val="005B112F"/>
    <w:rsid w:val="005B1D17"/>
    <w:rsid w:val="005B2203"/>
    <w:rsid w:val="005B2FE4"/>
    <w:rsid w:val="005B3BBB"/>
    <w:rsid w:val="005B428F"/>
    <w:rsid w:val="005B4612"/>
    <w:rsid w:val="005B4F24"/>
    <w:rsid w:val="005B51C2"/>
    <w:rsid w:val="005B52B2"/>
    <w:rsid w:val="005B5BA8"/>
    <w:rsid w:val="005B606D"/>
    <w:rsid w:val="005B6352"/>
    <w:rsid w:val="005B755E"/>
    <w:rsid w:val="005B772F"/>
    <w:rsid w:val="005B79C1"/>
    <w:rsid w:val="005B7A36"/>
    <w:rsid w:val="005C008B"/>
    <w:rsid w:val="005C02C4"/>
    <w:rsid w:val="005C08D8"/>
    <w:rsid w:val="005C0F29"/>
    <w:rsid w:val="005C17C9"/>
    <w:rsid w:val="005C2445"/>
    <w:rsid w:val="005C33EF"/>
    <w:rsid w:val="005C35EA"/>
    <w:rsid w:val="005C385F"/>
    <w:rsid w:val="005C4FD8"/>
    <w:rsid w:val="005C533E"/>
    <w:rsid w:val="005C5978"/>
    <w:rsid w:val="005C6045"/>
    <w:rsid w:val="005C635D"/>
    <w:rsid w:val="005C7BC7"/>
    <w:rsid w:val="005D0751"/>
    <w:rsid w:val="005D0959"/>
    <w:rsid w:val="005D0C78"/>
    <w:rsid w:val="005D1B2C"/>
    <w:rsid w:val="005D1D46"/>
    <w:rsid w:val="005D2467"/>
    <w:rsid w:val="005D27D0"/>
    <w:rsid w:val="005D2BB6"/>
    <w:rsid w:val="005D31B3"/>
    <w:rsid w:val="005D4063"/>
    <w:rsid w:val="005D4160"/>
    <w:rsid w:val="005D4F7C"/>
    <w:rsid w:val="005D507D"/>
    <w:rsid w:val="005D50D2"/>
    <w:rsid w:val="005D571D"/>
    <w:rsid w:val="005D5854"/>
    <w:rsid w:val="005D763F"/>
    <w:rsid w:val="005D76F3"/>
    <w:rsid w:val="005D7D79"/>
    <w:rsid w:val="005E0D07"/>
    <w:rsid w:val="005E1047"/>
    <w:rsid w:val="005E1B0E"/>
    <w:rsid w:val="005E1F4D"/>
    <w:rsid w:val="005E228F"/>
    <w:rsid w:val="005E25E0"/>
    <w:rsid w:val="005E2898"/>
    <w:rsid w:val="005E487B"/>
    <w:rsid w:val="005E4C2E"/>
    <w:rsid w:val="005E5A77"/>
    <w:rsid w:val="005E6076"/>
    <w:rsid w:val="005E677B"/>
    <w:rsid w:val="005E79E8"/>
    <w:rsid w:val="005F01D4"/>
    <w:rsid w:val="005F152F"/>
    <w:rsid w:val="005F29DC"/>
    <w:rsid w:val="005F2D07"/>
    <w:rsid w:val="005F39AB"/>
    <w:rsid w:val="005F4C02"/>
    <w:rsid w:val="005F51FC"/>
    <w:rsid w:val="005F543E"/>
    <w:rsid w:val="005F544F"/>
    <w:rsid w:val="005F5643"/>
    <w:rsid w:val="005F6031"/>
    <w:rsid w:val="005F6B16"/>
    <w:rsid w:val="005F6CCF"/>
    <w:rsid w:val="005F7391"/>
    <w:rsid w:val="005F77F1"/>
    <w:rsid w:val="00600256"/>
    <w:rsid w:val="0060072D"/>
    <w:rsid w:val="00601B10"/>
    <w:rsid w:val="006038A9"/>
    <w:rsid w:val="00604D86"/>
    <w:rsid w:val="00606DE4"/>
    <w:rsid w:val="0060753A"/>
    <w:rsid w:val="00607BE0"/>
    <w:rsid w:val="00607E68"/>
    <w:rsid w:val="00607F0D"/>
    <w:rsid w:val="00611052"/>
    <w:rsid w:val="00611176"/>
    <w:rsid w:val="006116D3"/>
    <w:rsid w:val="00611C41"/>
    <w:rsid w:val="00612CF6"/>
    <w:rsid w:val="00612FF1"/>
    <w:rsid w:val="006130B6"/>
    <w:rsid w:val="006137DE"/>
    <w:rsid w:val="00613A2E"/>
    <w:rsid w:val="00613C54"/>
    <w:rsid w:val="00614418"/>
    <w:rsid w:val="00614C34"/>
    <w:rsid w:val="00614C43"/>
    <w:rsid w:val="0061531A"/>
    <w:rsid w:val="0061559E"/>
    <w:rsid w:val="00615963"/>
    <w:rsid w:val="00615ABB"/>
    <w:rsid w:val="00615B6F"/>
    <w:rsid w:val="0061609E"/>
    <w:rsid w:val="00616108"/>
    <w:rsid w:val="006173F6"/>
    <w:rsid w:val="006174AB"/>
    <w:rsid w:val="00617CA2"/>
    <w:rsid w:val="00617CF7"/>
    <w:rsid w:val="006204B5"/>
    <w:rsid w:val="006205DA"/>
    <w:rsid w:val="00620AA0"/>
    <w:rsid w:val="00621C87"/>
    <w:rsid w:val="00621FEF"/>
    <w:rsid w:val="00622335"/>
    <w:rsid w:val="006226F8"/>
    <w:rsid w:val="00623974"/>
    <w:rsid w:val="006267A0"/>
    <w:rsid w:val="0062696A"/>
    <w:rsid w:val="006269E6"/>
    <w:rsid w:val="00626B0E"/>
    <w:rsid w:val="00632118"/>
    <w:rsid w:val="00632316"/>
    <w:rsid w:val="0063426D"/>
    <w:rsid w:val="00634C53"/>
    <w:rsid w:val="006350A0"/>
    <w:rsid w:val="0063527F"/>
    <w:rsid w:val="00635834"/>
    <w:rsid w:val="006368DF"/>
    <w:rsid w:val="00636962"/>
    <w:rsid w:val="00637657"/>
    <w:rsid w:val="00637B62"/>
    <w:rsid w:val="006401ED"/>
    <w:rsid w:val="00640A92"/>
    <w:rsid w:val="00640CA1"/>
    <w:rsid w:val="006410C4"/>
    <w:rsid w:val="0064186B"/>
    <w:rsid w:val="00642619"/>
    <w:rsid w:val="00642821"/>
    <w:rsid w:val="00642865"/>
    <w:rsid w:val="00642957"/>
    <w:rsid w:val="00643522"/>
    <w:rsid w:val="00643E3F"/>
    <w:rsid w:val="00644A08"/>
    <w:rsid w:val="006459AC"/>
    <w:rsid w:val="0064746B"/>
    <w:rsid w:val="00647585"/>
    <w:rsid w:val="00647607"/>
    <w:rsid w:val="00647632"/>
    <w:rsid w:val="00647B5F"/>
    <w:rsid w:val="00647F35"/>
    <w:rsid w:val="00650054"/>
    <w:rsid w:val="0065072E"/>
    <w:rsid w:val="00650D73"/>
    <w:rsid w:val="0065100B"/>
    <w:rsid w:val="006516E1"/>
    <w:rsid w:val="006517E9"/>
    <w:rsid w:val="0065280E"/>
    <w:rsid w:val="006539D0"/>
    <w:rsid w:val="00654DC3"/>
    <w:rsid w:val="0065662A"/>
    <w:rsid w:val="00656834"/>
    <w:rsid w:val="00656B4C"/>
    <w:rsid w:val="00657A19"/>
    <w:rsid w:val="00657B97"/>
    <w:rsid w:val="00660219"/>
    <w:rsid w:val="00660294"/>
    <w:rsid w:val="00660BD8"/>
    <w:rsid w:val="0066147A"/>
    <w:rsid w:val="00661557"/>
    <w:rsid w:val="00661B3D"/>
    <w:rsid w:val="00661D3F"/>
    <w:rsid w:val="00661F01"/>
    <w:rsid w:val="00663E7B"/>
    <w:rsid w:val="00664AB9"/>
    <w:rsid w:val="00665D38"/>
    <w:rsid w:val="00665FA1"/>
    <w:rsid w:val="00666682"/>
    <w:rsid w:val="00666DA9"/>
    <w:rsid w:val="0066702B"/>
    <w:rsid w:val="006671FC"/>
    <w:rsid w:val="006673F9"/>
    <w:rsid w:val="00667BF0"/>
    <w:rsid w:val="006706DE"/>
    <w:rsid w:val="0067096F"/>
    <w:rsid w:val="0067216E"/>
    <w:rsid w:val="00673334"/>
    <w:rsid w:val="00673A67"/>
    <w:rsid w:val="006746F2"/>
    <w:rsid w:val="00674ABB"/>
    <w:rsid w:val="00674D92"/>
    <w:rsid w:val="006759C8"/>
    <w:rsid w:val="00676134"/>
    <w:rsid w:val="006769A0"/>
    <w:rsid w:val="00677136"/>
    <w:rsid w:val="006773AA"/>
    <w:rsid w:val="006778EA"/>
    <w:rsid w:val="00677C62"/>
    <w:rsid w:val="00677FC4"/>
    <w:rsid w:val="00680839"/>
    <w:rsid w:val="00680BB5"/>
    <w:rsid w:val="006819F7"/>
    <w:rsid w:val="00682C07"/>
    <w:rsid w:val="0068339E"/>
    <w:rsid w:val="00683701"/>
    <w:rsid w:val="0068381D"/>
    <w:rsid w:val="00683EF6"/>
    <w:rsid w:val="00683F24"/>
    <w:rsid w:val="00683FF9"/>
    <w:rsid w:val="006845DB"/>
    <w:rsid w:val="00685D41"/>
    <w:rsid w:val="00686E23"/>
    <w:rsid w:val="0068701F"/>
    <w:rsid w:val="00687EB4"/>
    <w:rsid w:val="006908DA"/>
    <w:rsid w:val="00691036"/>
    <w:rsid w:val="00691207"/>
    <w:rsid w:val="006918CA"/>
    <w:rsid w:val="00691F1F"/>
    <w:rsid w:val="00693B34"/>
    <w:rsid w:val="006941D8"/>
    <w:rsid w:val="00695AC8"/>
    <w:rsid w:val="00696AAE"/>
    <w:rsid w:val="00696C45"/>
    <w:rsid w:val="00697209"/>
    <w:rsid w:val="006973F1"/>
    <w:rsid w:val="00697591"/>
    <w:rsid w:val="00697644"/>
    <w:rsid w:val="00697BE9"/>
    <w:rsid w:val="006A00B4"/>
    <w:rsid w:val="006A0250"/>
    <w:rsid w:val="006A0B14"/>
    <w:rsid w:val="006A0F2B"/>
    <w:rsid w:val="006A13F4"/>
    <w:rsid w:val="006A15BB"/>
    <w:rsid w:val="006A1617"/>
    <w:rsid w:val="006A186D"/>
    <w:rsid w:val="006A18A2"/>
    <w:rsid w:val="006A20A9"/>
    <w:rsid w:val="006A3CE0"/>
    <w:rsid w:val="006A40D6"/>
    <w:rsid w:val="006A5097"/>
    <w:rsid w:val="006A51BF"/>
    <w:rsid w:val="006A555A"/>
    <w:rsid w:val="006A5AD6"/>
    <w:rsid w:val="006A63A2"/>
    <w:rsid w:val="006A715D"/>
    <w:rsid w:val="006A7533"/>
    <w:rsid w:val="006B156D"/>
    <w:rsid w:val="006B1747"/>
    <w:rsid w:val="006B2530"/>
    <w:rsid w:val="006B2A19"/>
    <w:rsid w:val="006B2B5B"/>
    <w:rsid w:val="006B37CD"/>
    <w:rsid w:val="006B4DB1"/>
    <w:rsid w:val="006B4FD6"/>
    <w:rsid w:val="006B53CA"/>
    <w:rsid w:val="006B77CF"/>
    <w:rsid w:val="006C0080"/>
    <w:rsid w:val="006C0895"/>
    <w:rsid w:val="006C1331"/>
    <w:rsid w:val="006C1D8B"/>
    <w:rsid w:val="006C1E6A"/>
    <w:rsid w:val="006C26D6"/>
    <w:rsid w:val="006C28CC"/>
    <w:rsid w:val="006C2A7D"/>
    <w:rsid w:val="006C2BAB"/>
    <w:rsid w:val="006C33B2"/>
    <w:rsid w:val="006C354D"/>
    <w:rsid w:val="006C35FC"/>
    <w:rsid w:val="006C41F0"/>
    <w:rsid w:val="006C44B8"/>
    <w:rsid w:val="006C4842"/>
    <w:rsid w:val="006C4AB5"/>
    <w:rsid w:val="006C50D6"/>
    <w:rsid w:val="006C5B63"/>
    <w:rsid w:val="006C6686"/>
    <w:rsid w:val="006C6EFC"/>
    <w:rsid w:val="006C7536"/>
    <w:rsid w:val="006C79E3"/>
    <w:rsid w:val="006C7BF9"/>
    <w:rsid w:val="006D135F"/>
    <w:rsid w:val="006D1688"/>
    <w:rsid w:val="006D17E0"/>
    <w:rsid w:val="006D1935"/>
    <w:rsid w:val="006D1C16"/>
    <w:rsid w:val="006D28BB"/>
    <w:rsid w:val="006D32D5"/>
    <w:rsid w:val="006D4216"/>
    <w:rsid w:val="006D4A12"/>
    <w:rsid w:val="006D5A04"/>
    <w:rsid w:val="006D5E18"/>
    <w:rsid w:val="006D62E6"/>
    <w:rsid w:val="006D7B63"/>
    <w:rsid w:val="006E032B"/>
    <w:rsid w:val="006E06DE"/>
    <w:rsid w:val="006E1C6F"/>
    <w:rsid w:val="006E2451"/>
    <w:rsid w:val="006E2555"/>
    <w:rsid w:val="006E25FA"/>
    <w:rsid w:val="006E2F64"/>
    <w:rsid w:val="006E43D6"/>
    <w:rsid w:val="006E44DB"/>
    <w:rsid w:val="006E485E"/>
    <w:rsid w:val="006E4957"/>
    <w:rsid w:val="006E4E4B"/>
    <w:rsid w:val="006E51AF"/>
    <w:rsid w:val="006E5A9B"/>
    <w:rsid w:val="006E5D8C"/>
    <w:rsid w:val="006E609F"/>
    <w:rsid w:val="006E61F2"/>
    <w:rsid w:val="006E669C"/>
    <w:rsid w:val="006E6936"/>
    <w:rsid w:val="006E6E07"/>
    <w:rsid w:val="006E75F9"/>
    <w:rsid w:val="006E7CDF"/>
    <w:rsid w:val="006E7F73"/>
    <w:rsid w:val="006F02CF"/>
    <w:rsid w:val="006F2144"/>
    <w:rsid w:val="006F4279"/>
    <w:rsid w:val="006F4480"/>
    <w:rsid w:val="006F55E1"/>
    <w:rsid w:val="006F573E"/>
    <w:rsid w:val="006F5748"/>
    <w:rsid w:val="006F638D"/>
    <w:rsid w:val="006F6688"/>
    <w:rsid w:val="006F7126"/>
    <w:rsid w:val="006F7921"/>
    <w:rsid w:val="00700294"/>
    <w:rsid w:val="00700CA9"/>
    <w:rsid w:val="00700F4D"/>
    <w:rsid w:val="007032D3"/>
    <w:rsid w:val="00703729"/>
    <w:rsid w:val="00703F0F"/>
    <w:rsid w:val="00704A51"/>
    <w:rsid w:val="00704CCC"/>
    <w:rsid w:val="0070593F"/>
    <w:rsid w:val="007060C4"/>
    <w:rsid w:val="007064F6"/>
    <w:rsid w:val="007076E4"/>
    <w:rsid w:val="00707C2D"/>
    <w:rsid w:val="00711599"/>
    <w:rsid w:val="007117A4"/>
    <w:rsid w:val="00712321"/>
    <w:rsid w:val="00712F7C"/>
    <w:rsid w:val="007130A2"/>
    <w:rsid w:val="0071389B"/>
    <w:rsid w:val="00714383"/>
    <w:rsid w:val="0071461E"/>
    <w:rsid w:val="00714AEB"/>
    <w:rsid w:val="007151FE"/>
    <w:rsid w:val="00715896"/>
    <w:rsid w:val="0071613A"/>
    <w:rsid w:val="00716281"/>
    <w:rsid w:val="007163BD"/>
    <w:rsid w:val="00716DFF"/>
    <w:rsid w:val="00716E77"/>
    <w:rsid w:val="0071750F"/>
    <w:rsid w:val="00717654"/>
    <w:rsid w:val="007179F5"/>
    <w:rsid w:val="00717BA3"/>
    <w:rsid w:val="00720408"/>
    <w:rsid w:val="00720A2C"/>
    <w:rsid w:val="00721CC2"/>
    <w:rsid w:val="007240C5"/>
    <w:rsid w:val="0072414D"/>
    <w:rsid w:val="00724494"/>
    <w:rsid w:val="007246C6"/>
    <w:rsid w:val="007248A7"/>
    <w:rsid w:val="00724B7F"/>
    <w:rsid w:val="00724CE4"/>
    <w:rsid w:val="00724D1C"/>
    <w:rsid w:val="00725259"/>
    <w:rsid w:val="007256D0"/>
    <w:rsid w:val="00725B7C"/>
    <w:rsid w:val="00725DFA"/>
    <w:rsid w:val="00725F3C"/>
    <w:rsid w:val="00725FD9"/>
    <w:rsid w:val="007269F2"/>
    <w:rsid w:val="00726BE3"/>
    <w:rsid w:val="0072726E"/>
    <w:rsid w:val="00727426"/>
    <w:rsid w:val="0072763E"/>
    <w:rsid w:val="007300A9"/>
    <w:rsid w:val="0073043A"/>
    <w:rsid w:val="007314C2"/>
    <w:rsid w:val="00732173"/>
    <w:rsid w:val="007322FA"/>
    <w:rsid w:val="007327DB"/>
    <w:rsid w:val="0073305D"/>
    <w:rsid w:val="007336A7"/>
    <w:rsid w:val="00733A75"/>
    <w:rsid w:val="00733F5E"/>
    <w:rsid w:val="00735A29"/>
    <w:rsid w:val="00736655"/>
    <w:rsid w:val="00736B2C"/>
    <w:rsid w:val="00736CC6"/>
    <w:rsid w:val="00736F3C"/>
    <w:rsid w:val="00737D92"/>
    <w:rsid w:val="00737E38"/>
    <w:rsid w:val="007409C3"/>
    <w:rsid w:val="00742ADF"/>
    <w:rsid w:val="00743795"/>
    <w:rsid w:val="007448C0"/>
    <w:rsid w:val="00744968"/>
    <w:rsid w:val="00744BE1"/>
    <w:rsid w:val="0074559D"/>
    <w:rsid w:val="007455C8"/>
    <w:rsid w:val="0074588A"/>
    <w:rsid w:val="0074592F"/>
    <w:rsid w:val="007459EF"/>
    <w:rsid w:val="00745DB8"/>
    <w:rsid w:val="007461A7"/>
    <w:rsid w:val="007465AE"/>
    <w:rsid w:val="00746BC3"/>
    <w:rsid w:val="007479E1"/>
    <w:rsid w:val="00747B2D"/>
    <w:rsid w:val="00747C9C"/>
    <w:rsid w:val="007500F4"/>
    <w:rsid w:val="007511AE"/>
    <w:rsid w:val="007515DF"/>
    <w:rsid w:val="0075177C"/>
    <w:rsid w:val="0075193D"/>
    <w:rsid w:val="00751B9F"/>
    <w:rsid w:val="00752A42"/>
    <w:rsid w:val="00753656"/>
    <w:rsid w:val="0075380F"/>
    <w:rsid w:val="00754191"/>
    <w:rsid w:val="00754796"/>
    <w:rsid w:val="0075533D"/>
    <w:rsid w:val="007555FF"/>
    <w:rsid w:val="00755B5D"/>
    <w:rsid w:val="00756AF4"/>
    <w:rsid w:val="00756E48"/>
    <w:rsid w:val="0076099C"/>
    <w:rsid w:val="00760D96"/>
    <w:rsid w:val="00761067"/>
    <w:rsid w:val="007620C2"/>
    <w:rsid w:val="0076266A"/>
    <w:rsid w:val="007627A5"/>
    <w:rsid w:val="00762D8C"/>
    <w:rsid w:val="0076395D"/>
    <w:rsid w:val="00763AF4"/>
    <w:rsid w:val="00763F27"/>
    <w:rsid w:val="00765658"/>
    <w:rsid w:val="007656C2"/>
    <w:rsid w:val="0076606B"/>
    <w:rsid w:val="00766785"/>
    <w:rsid w:val="00766B1D"/>
    <w:rsid w:val="00767E7A"/>
    <w:rsid w:val="007710ED"/>
    <w:rsid w:val="00771599"/>
    <w:rsid w:val="00772586"/>
    <w:rsid w:val="007725E6"/>
    <w:rsid w:val="007729DD"/>
    <w:rsid w:val="00773DC0"/>
    <w:rsid w:val="007747A6"/>
    <w:rsid w:val="00774DB9"/>
    <w:rsid w:val="00775E34"/>
    <w:rsid w:val="007768C4"/>
    <w:rsid w:val="00777599"/>
    <w:rsid w:val="00777BBC"/>
    <w:rsid w:val="00780DD7"/>
    <w:rsid w:val="00780F26"/>
    <w:rsid w:val="007810AE"/>
    <w:rsid w:val="00781E78"/>
    <w:rsid w:val="007821A2"/>
    <w:rsid w:val="007825CA"/>
    <w:rsid w:val="0078266A"/>
    <w:rsid w:val="00782745"/>
    <w:rsid w:val="00783981"/>
    <w:rsid w:val="00784824"/>
    <w:rsid w:val="0078483E"/>
    <w:rsid w:val="00785195"/>
    <w:rsid w:val="007863B7"/>
    <w:rsid w:val="00786570"/>
    <w:rsid w:val="00786838"/>
    <w:rsid w:val="00787718"/>
    <w:rsid w:val="00787C30"/>
    <w:rsid w:val="00787C31"/>
    <w:rsid w:val="00787F54"/>
    <w:rsid w:val="00790042"/>
    <w:rsid w:val="0079087F"/>
    <w:rsid w:val="00791333"/>
    <w:rsid w:val="00791B31"/>
    <w:rsid w:val="00791DAE"/>
    <w:rsid w:val="00792095"/>
    <w:rsid w:val="00792579"/>
    <w:rsid w:val="007927EA"/>
    <w:rsid w:val="00792AE8"/>
    <w:rsid w:val="00793086"/>
    <w:rsid w:val="00794068"/>
    <w:rsid w:val="0079488D"/>
    <w:rsid w:val="00794BE8"/>
    <w:rsid w:val="00794EAD"/>
    <w:rsid w:val="00794F8A"/>
    <w:rsid w:val="0079686A"/>
    <w:rsid w:val="00796E1F"/>
    <w:rsid w:val="00796FC3"/>
    <w:rsid w:val="00797456"/>
    <w:rsid w:val="007977E3"/>
    <w:rsid w:val="00797933"/>
    <w:rsid w:val="00797D5B"/>
    <w:rsid w:val="007A0D2C"/>
    <w:rsid w:val="007A29DA"/>
    <w:rsid w:val="007A2E06"/>
    <w:rsid w:val="007A2EF4"/>
    <w:rsid w:val="007A34F5"/>
    <w:rsid w:val="007A3738"/>
    <w:rsid w:val="007A40DE"/>
    <w:rsid w:val="007A4FDA"/>
    <w:rsid w:val="007A512F"/>
    <w:rsid w:val="007A5924"/>
    <w:rsid w:val="007A5FD5"/>
    <w:rsid w:val="007A6296"/>
    <w:rsid w:val="007A69AD"/>
    <w:rsid w:val="007A6BBC"/>
    <w:rsid w:val="007A6FFD"/>
    <w:rsid w:val="007A78CA"/>
    <w:rsid w:val="007A78E6"/>
    <w:rsid w:val="007A79BE"/>
    <w:rsid w:val="007A7C78"/>
    <w:rsid w:val="007A7DF2"/>
    <w:rsid w:val="007B03E3"/>
    <w:rsid w:val="007B08B1"/>
    <w:rsid w:val="007B0F6A"/>
    <w:rsid w:val="007B1E19"/>
    <w:rsid w:val="007B21D7"/>
    <w:rsid w:val="007B2D4A"/>
    <w:rsid w:val="007B2F61"/>
    <w:rsid w:val="007B313B"/>
    <w:rsid w:val="007B382F"/>
    <w:rsid w:val="007B3BC4"/>
    <w:rsid w:val="007B3F1B"/>
    <w:rsid w:val="007B44C9"/>
    <w:rsid w:val="007B50E2"/>
    <w:rsid w:val="007B518D"/>
    <w:rsid w:val="007B6308"/>
    <w:rsid w:val="007B6FE7"/>
    <w:rsid w:val="007B7194"/>
    <w:rsid w:val="007B773E"/>
    <w:rsid w:val="007B7C33"/>
    <w:rsid w:val="007C08D7"/>
    <w:rsid w:val="007C1798"/>
    <w:rsid w:val="007C1F9F"/>
    <w:rsid w:val="007C21D0"/>
    <w:rsid w:val="007C26FE"/>
    <w:rsid w:val="007C2A71"/>
    <w:rsid w:val="007C30DB"/>
    <w:rsid w:val="007C3266"/>
    <w:rsid w:val="007C3CAA"/>
    <w:rsid w:val="007C3D7E"/>
    <w:rsid w:val="007C4339"/>
    <w:rsid w:val="007C4A6A"/>
    <w:rsid w:val="007C4A9D"/>
    <w:rsid w:val="007C5208"/>
    <w:rsid w:val="007C52C4"/>
    <w:rsid w:val="007C52FB"/>
    <w:rsid w:val="007C5335"/>
    <w:rsid w:val="007C555D"/>
    <w:rsid w:val="007C57D7"/>
    <w:rsid w:val="007C6488"/>
    <w:rsid w:val="007C6A5C"/>
    <w:rsid w:val="007C760A"/>
    <w:rsid w:val="007C76B3"/>
    <w:rsid w:val="007C7932"/>
    <w:rsid w:val="007D0970"/>
    <w:rsid w:val="007D0FB0"/>
    <w:rsid w:val="007D1C4D"/>
    <w:rsid w:val="007D25CC"/>
    <w:rsid w:val="007D299D"/>
    <w:rsid w:val="007D3413"/>
    <w:rsid w:val="007D35B5"/>
    <w:rsid w:val="007D7E16"/>
    <w:rsid w:val="007E00DD"/>
    <w:rsid w:val="007E0849"/>
    <w:rsid w:val="007E0ACD"/>
    <w:rsid w:val="007E0CF6"/>
    <w:rsid w:val="007E1120"/>
    <w:rsid w:val="007E2379"/>
    <w:rsid w:val="007E2826"/>
    <w:rsid w:val="007E2E40"/>
    <w:rsid w:val="007E3018"/>
    <w:rsid w:val="007E3A3A"/>
    <w:rsid w:val="007E41D4"/>
    <w:rsid w:val="007E5BB4"/>
    <w:rsid w:val="007E5DD1"/>
    <w:rsid w:val="007E754F"/>
    <w:rsid w:val="007E7B8A"/>
    <w:rsid w:val="007F01D3"/>
    <w:rsid w:val="007F034A"/>
    <w:rsid w:val="007F0908"/>
    <w:rsid w:val="007F1217"/>
    <w:rsid w:val="007F16D4"/>
    <w:rsid w:val="007F1A84"/>
    <w:rsid w:val="007F1BEA"/>
    <w:rsid w:val="007F2BD2"/>
    <w:rsid w:val="007F3137"/>
    <w:rsid w:val="007F346D"/>
    <w:rsid w:val="007F3E2C"/>
    <w:rsid w:val="007F3F0E"/>
    <w:rsid w:val="007F4847"/>
    <w:rsid w:val="007F4B70"/>
    <w:rsid w:val="007F56B1"/>
    <w:rsid w:val="007F5914"/>
    <w:rsid w:val="007F5F93"/>
    <w:rsid w:val="007F6085"/>
    <w:rsid w:val="007F61C3"/>
    <w:rsid w:val="007F6306"/>
    <w:rsid w:val="007F67DB"/>
    <w:rsid w:val="007F6D72"/>
    <w:rsid w:val="007F6D81"/>
    <w:rsid w:val="007F7191"/>
    <w:rsid w:val="007F7398"/>
    <w:rsid w:val="007F75B7"/>
    <w:rsid w:val="007F78B1"/>
    <w:rsid w:val="008004E1"/>
    <w:rsid w:val="00801274"/>
    <w:rsid w:val="00801431"/>
    <w:rsid w:val="00801CD7"/>
    <w:rsid w:val="00803645"/>
    <w:rsid w:val="00803650"/>
    <w:rsid w:val="00803B70"/>
    <w:rsid w:val="00805841"/>
    <w:rsid w:val="008059C7"/>
    <w:rsid w:val="0080607F"/>
    <w:rsid w:val="00806764"/>
    <w:rsid w:val="00806E26"/>
    <w:rsid w:val="00806E98"/>
    <w:rsid w:val="00810831"/>
    <w:rsid w:val="00810F42"/>
    <w:rsid w:val="008113A3"/>
    <w:rsid w:val="00811A4B"/>
    <w:rsid w:val="00813A16"/>
    <w:rsid w:val="008140A5"/>
    <w:rsid w:val="00814612"/>
    <w:rsid w:val="008147EE"/>
    <w:rsid w:val="008154CB"/>
    <w:rsid w:val="00815BE9"/>
    <w:rsid w:val="00815F31"/>
    <w:rsid w:val="008166CB"/>
    <w:rsid w:val="008169F0"/>
    <w:rsid w:val="00816C92"/>
    <w:rsid w:val="00817391"/>
    <w:rsid w:val="0081750D"/>
    <w:rsid w:val="00817FDF"/>
    <w:rsid w:val="00820B19"/>
    <w:rsid w:val="00820C27"/>
    <w:rsid w:val="00820F59"/>
    <w:rsid w:val="008218BB"/>
    <w:rsid w:val="00822859"/>
    <w:rsid w:val="00822A51"/>
    <w:rsid w:val="00822EDF"/>
    <w:rsid w:val="008233CF"/>
    <w:rsid w:val="00823F7A"/>
    <w:rsid w:val="00824406"/>
    <w:rsid w:val="008244B2"/>
    <w:rsid w:val="00825985"/>
    <w:rsid w:val="008274A7"/>
    <w:rsid w:val="00827764"/>
    <w:rsid w:val="00830AE5"/>
    <w:rsid w:val="008322D0"/>
    <w:rsid w:val="008323DF"/>
    <w:rsid w:val="00832DE5"/>
    <w:rsid w:val="00832EC5"/>
    <w:rsid w:val="008340E2"/>
    <w:rsid w:val="00834279"/>
    <w:rsid w:val="0083458C"/>
    <w:rsid w:val="00834E84"/>
    <w:rsid w:val="0083501E"/>
    <w:rsid w:val="0083561E"/>
    <w:rsid w:val="0083572D"/>
    <w:rsid w:val="008357DC"/>
    <w:rsid w:val="0083633C"/>
    <w:rsid w:val="00836AB3"/>
    <w:rsid w:val="00836B09"/>
    <w:rsid w:val="00837867"/>
    <w:rsid w:val="00837C3E"/>
    <w:rsid w:val="00840065"/>
    <w:rsid w:val="00840683"/>
    <w:rsid w:val="008406EC"/>
    <w:rsid w:val="0084159E"/>
    <w:rsid w:val="00841796"/>
    <w:rsid w:val="0084181F"/>
    <w:rsid w:val="008427C7"/>
    <w:rsid w:val="00842AB3"/>
    <w:rsid w:val="00842CE7"/>
    <w:rsid w:val="00842EF2"/>
    <w:rsid w:val="00843446"/>
    <w:rsid w:val="008436AC"/>
    <w:rsid w:val="00845300"/>
    <w:rsid w:val="00845BC9"/>
    <w:rsid w:val="00846619"/>
    <w:rsid w:val="008469C4"/>
    <w:rsid w:val="00850950"/>
    <w:rsid w:val="00850E72"/>
    <w:rsid w:val="00850F74"/>
    <w:rsid w:val="00851F76"/>
    <w:rsid w:val="00852134"/>
    <w:rsid w:val="00852404"/>
    <w:rsid w:val="00852804"/>
    <w:rsid w:val="0085428E"/>
    <w:rsid w:val="00854ECF"/>
    <w:rsid w:val="00855276"/>
    <w:rsid w:val="00857310"/>
    <w:rsid w:val="008578E1"/>
    <w:rsid w:val="008601A1"/>
    <w:rsid w:val="008605E0"/>
    <w:rsid w:val="008605FF"/>
    <w:rsid w:val="00860A28"/>
    <w:rsid w:val="00860F6E"/>
    <w:rsid w:val="0086130C"/>
    <w:rsid w:val="0086147B"/>
    <w:rsid w:val="008630B0"/>
    <w:rsid w:val="008633E5"/>
    <w:rsid w:val="008634EA"/>
    <w:rsid w:val="00863648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041A"/>
    <w:rsid w:val="00870721"/>
    <w:rsid w:val="008707C2"/>
    <w:rsid w:val="008713AD"/>
    <w:rsid w:val="00871E18"/>
    <w:rsid w:val="008726D9"/>
    <w:rsid w:val="0087273F"/>
    <w:rsid w:val="00872D5D"/>
    <w:rsid w:val="0087336F"/>
    <w:rsid w:val="00873CB0"/>
    <w:rsid w:val="0087415D"/>
    <w:rsid w:val="008747B7"/>
    <w:rsid w:val="00874C7A"/>
    <w:rsid w:val="00875063"/>
    <w:rsid w:val="00875144"/>
    <w:rsid w:val="00875621"/>
    <w:rsid w:val="0087589C"/>
    <w:rsid w:val="00876575"/>
    <w:rsid w:val="0087676C"/>
    <w:rsid w:val="008777C2"/>
    <w:rsid w:val="00877866"/>
    <w:rsid w:val="00877BDF"/>
    <w:rsid w:val="008801BE"/>
    <w:rsid w:val="00880737"/>
    <w:rsid w:val="008810C8"/>
    <w:rsid w:val="00881352"/>
    <w:rsid w:val="00881BA3"/>
    <w:rsid w:val="008833F4"/>
    <w:rsid w:val="008835B8"/>
    <w:rsid w:val="008845DB"/>
    <w:rsid w:val="00885364"/>
    <w:rsid w:val="00885AA0"/>
    <w:rsid w:val="00885CED"/>
    <w:rsid w:val="008865DF"/>
    <w:rsid w:val="008866C0"/>
    <w:rsid w:val="00886792"/>
    <w:rsid w:val="00886803"/>
    <w:rsid w:val="00886D72"/>
    <w:rsid w:val="00887AD1"/>
    <w:rsid w:val="00890271"/>
    <w:rsid w:val="008907A3"/>
    <w:rsid w:val="00890BC9"/>
    <w:rsid w:val="00890E8B"/>
    <w:rsid w:val="008912C2"/>
    <w:rsid w:val="00891375"/>
    <w:rsid w:val="00891AE2"/>
    <w:rsid w:val="0089233E"/>
    <w:rsid w:val="00892522"/>
    <w:rsid w:val="008929FC"/>
    <w:rsid w:val="00892F85"/>
    <w:rsid w:val="00894B2F"/>
    <w:rsid w:val="00894FC7"/>
    <w:rsid w:val="00896699"/>
    <w:rsid w:val="00896A75"/>
    <w:rsid w:val="00897216"/>
    <w:rsid w:val="008A0DE9"/>
    <w:rsid w:val="008A1F5D"/>
    <w:rsid w:val="008A2E69"/>
    <w:rsid w:val="008A30D9"/>
    <w:rsid w:val="008A3664"/>
    <w:rsid w:val="008A3EEB"/>
    <w:rsid w:val="008A510A"/>
    <w:rsid w:val="008A58BA"/>
    <w:rsid w:val="008A5B42"/>
    <w:rsid w:val="008A5BFA"/>
    <w:rsid w:val="008A5FFB"/>
    <w:rsid w:val="008A6379"/>
    <w:rsid w:val="008A6E2E"/>
    <w:rsid w:val="008A6F8B"/>
    <w:rsid w:val="008A7E60"/>
    <w:rsid w:val="008B0598"/>
    <w:rsid w:val="008B0CB5"/>
    <w:rsid w:val="008B2B0E"/>
    <w:rsid w:val="008B2DA0"/>
    <w:rsid w:val="008B336C"/>
    <w:rsid w:val="008B361B"/>
    <w:rsid w:val="008B4848"/>
    <w:rsid w:val="008B4B37"/>
    <w:rsid w:val="008B4E39"/>
    <w:rsid w:val="008B59FE"/>
    <w:rsid w:val="008B6CF3"/>
    <w:rsid w:val="008B6FE2"/>
    <w:rsid w:val="008B7443"/>
    <w:rsid w:val="008B74CD"/>
    <w:rsid w:val="008C04CB"/>
    <w:rsid w:val="008C0D49"/>
    <w:rsid w:val="008C1CB4"/>
    <w:rsid w:val="008C1D3E"/>
    <w:rsid w:val="008C1D4B"/>
    <w:rsid w:val="008C2340"/>
    <w:rsid w:val="008C275F"/>
    <w:rsid w:val="008C2A3C"/>
    <w:rsid w:val="008C2EE3"/>
    <w:rsid w:val="008C31D1"/>
    <w:rsid w:val="008C34C1"/>
    <w:rsid w:val="008C4055"/>
    <w:rsid w:val="008C411E"/>
    <w:rsid w:val="008C4207"/>
    <w:rsid w:val="008C47CB"/>
    <w:rsid w:val="008C495E"/>
    <w:rsid w:val="008C496B"/>
    <w:rsid w:val="008C4D9E"/>
    <w:rsid w:val="008C4F74"/>
    <w:rsid w:val="008C558E"/>
    <w:rsid w:val="008C579B"/>
    <w:rsid w:val="008C5A76"/>
    <w:rsid w:val="008C5C16"/>
    <w:rsid w:val="008C611E"/>
    <w:rsid w:val="008C668A"/>
    <w:rsid w:val="008C6C37"/>
    <w:rsid w:val="008C714D"/>
    <w:rsid w:val="008C767A"/>
    <w:rsid w:val="008D0BE4"/>
    <w:rsid w:val="008D19EA"/>
    <w:rsid w:val="008D2395"/>
    <w:rsid w:val="008D2E46"/>
    <w:rsid w:val="008D3F59"/>
    <w:rsid w:val="008D42C3"/>
    <w:rsid w:val="008D4A6C"/>
    <w:rsid w:val="008D5D48"/>
    <w:rsid w:val="008D6B95"/>
    <w:rsid w:val="008D6BC1"/>
    <w:rsid w:val="008D7EC0"/>
    <w:rsid w:val="008E097F"/>
    <w:rsid w:val="008E0DCC"/>
    <w:rsid w:val="008E0F08"/>
    <w:rsid w:val="008E241B"/>
    <w:rsid w:val="008E2738"/>
    <w:rsid w:val="008E2A9A"/>
    <w:rsid w:val="008E2AD9"/>
    <w:rsid w:val="008E30A9"/>
    <w:rsid w:val="008E343B"/>
    <w:rsid w:val="008E376F"/>
    <w:rsid w:val="008E42A9"/>
    <w:rsid w:val="008E4379"/>
    <w:rsid w:val="008E4A7F"/>
    <w:rsid w:val="008E4D85"/>
    <w:rsid w:val="008E5382"/>
    <w:rsid w:val="008E5615"/>
    <w:rsid w:val="008E567C"/>
    <w:rsid w:val="008E59AD"/>
    <w:rsid w:val="008E5A2F"/>
    <w:rsid w:val="008E660B"/>
    <w:rsid w:val="008E6A8A"/>
    <w:rsid w:val="008E6AA4"/>
    <w:rsid w:val="008F06AF"/>
    <w:rsid w:val="008F1E43"/>
    <w:rsid w:val="008F34C2"/>
    <w:rsid w:val="008F3D79"/>
    <w:rsid w:val="008F4172"/>
    <w:rsid w:val="008F4585"/>
    <w:rsid w:val="008F4C31"/>
    <w:rsid w:val="008F5153"/>
    <w:rsid w:val="008F53D3"/>
    <w:rsid w:val="008F568D"/>
    <w:rsid w:val="008F5BCD"/>
    <w:rsid w:val="008F623C"/>
    <w:rsid w:val="008F6789"/>
    <w:rsid w:val="008F67E4"/>
    <w:rsid w:val="008F68D0"/>
    <w:rsid w:val="008F6937"/>
    <w:rsid w:val="008F6F79"/>
    <w:rsid w:val="008F72FB"/>
    <w:rsid w:val="008F73F8"/>
    <w:rsid w:val="008F7429"/>
    <w:rsid w:val="008F78A5"/>
    <w:rsid w:val="008F7D92"/>
    <w:rsid w:val="00901959"/>
    <w:rsid w:val="00901CD0"/>
    <w:rsid w:val="009022E6"/>
    <w:rsid w:val="0090236A"/>
    <w:rsid w:val="00902824"/>
    <w:rsid w:val="0090360F"/>
    <w:rsid w:val="0090390C"/>
    <w:rsid w:val="00903BB4"/>
    <w:rsid w:val="00904238"/>
    <w:rsid w:val="00904B32"/>
    <w:rsid w:val="009051CE"/>
    <w:rsid w:val="00905382"/>
    <w:rsid w:val="0090541F"/>
    <w:rsid w:val="00905824"/>
    <w:rsid w:val="00905967"/>
    <w:rsid w:val="00905A97"/>
    <w:rsid w:val="009064FC"/>
    <w:rsid w:val="009065FB"/>
    <w:rsid w:val="009074BA"/>
    <w:rsid w:val="0090775E"/>
    <w:rsid w:val="009107A1"/>
    <w:rsid w:val="00910BA5"/>
    <w:rsid w:val="009112D9"/>
    <w:rsid w:val="009112FE"/>
    <w:rsid w:val="00911438"/>
    <w:rsid w:val="00911AD3"/>
    <w:rsid w:val="00911CC1"/>
    <w:rsid w:val="009127F3"/>
    <w:rsid w:val="00912C3E"/>
    <w:rsid w:val="00913BD8"/>
    <w:rsid w:val="00914209"/>
    <w:rsid w:val="00915342"/>
    <w:rsid w:val="00915D6C"/>
    <w:rsid w:val="0091657F"/>
    <w:rsid w:val="00916D89"/>
    <w:rsid w:val="00916EB1"/>
    <w:rsid w:val="00920FEE"/>
    <w:rsid w:val="009219D5"/>
    <w:rsid w:val="00921E57"/>
    <w:rsid w:val="009226F3"/>
    <w:rsid w:val="00923392"/>
    <w:rsid w:val="009237E9"/>
    <w:rsid w:val="00923C95"/>
    <w:rsid w:val="00924B32"/>
    <w:rsid w:val="009260C4"/>
    <w:rsid w:val="0092627D"/>
    <w:rsid w:val="009268BE"/>
    <w:rsid w:val="00926BED"/>
    <w:rsid w:val="00926D34"/>
    <w:rsid w:val="00927F64"/>
    <w:rsid w:val="00930E0C"/>
    <w:rsid w:val="00933485"/>
    <w:rsid w:val="00933E97"/>
    <w:rsid w:val="009346BC"/>
    <w:rsid w:val="00936A61"/>
    <w:rsid w:val="00936B0B"/>
    <w:rsid w:val="00936C38"/>
    <w:rsid w:val="00936CAD"/>
    <w:rsid w:val="009379BF"/>
    <w:rsid w:val="00940844"/>
    <w:rsid w:val="00940884"/>
    <w:rsid w:val="009408E8"/>
    <w:rsid w:val="00940F75"/>
    <w:rsid w:val="0094107D"/>
    <w:rsid w:val="009410CA"/>
    <w:rsid w:val="0094171F"/>
    <w:rsid w:val="00941988"/>
    <w:rsid w:val="009422C5"/>
    <w:rsid w:val="0094232B"/>
    <w:rsid w:val="00942A64"/>
    <w:rsid w:val="00942B4C"/>
    <w:rsid w:val="00942B82"/>
    <w:rsid w:val="0094334E"/>
    <w:rsid w:val="0094361D"/>
    <w:rsid w:val="009441CD"/>
    <w:rsid w:val="00944A2B"/>
    <w:rsid w:val="00944AD9"/>
    <w:rsid w:val="009453AE"/>
    <w:rsid w:val="00945B0C"/>
    <w:rsid w:val="00945B20"/>
    <w:rsid w:val="00945D79"/>
    <w:rsid w:val="00946AB4"/>
    <w:rsid w:val="009473B8"/>
    <w:rsid w:val="00947B9E"/>
    <w:rsid w:val="00947C09"/>
    <w:rsid w:val="00950923"/>
    <w:rsid w:val="00950BFB"/>
    <w:rsid w:val="009511B9"/>
    <w:rsid w:val="00951771"/>
    <w:rsid w:val="00952B6C"/>
    <w:rsid w:val="00952EFA"/>
    <w:rsid w:val="0095353B"/>
    <w:rsid w:val="00953E84"/>
    <w:rsid w:val="009544FE"/>
    <w:rsid w:val="009558CA"/>
    <w:rsid w:val="00955B11"/>
    <w:rsid w:val="009565B2"/>
    <w:rsid w:val="00956A22"/>
    <w:rsid w:val="009570E2"/>
    <w:rsid w:val="0095789B"/>
    <w:rsid w:val="00957902"/>
    <w:rsid w:val="009623E4"/>
    <w:rsid w:val="009625AE"/>
    <w:rsid w:val="009631DB"/>
    <w:rsid w:val="00964065"/>
    <w:rsid w:val="00964829"/>
    <w:rsid w:val="009648F6"/>
    <w:rsid w:val="00964A92"/>
    <w:rsid w:val="00964F99"/>
    <w:rsid w:val="00965773"/>
    <w:rsid w:val="00965CC9"/>
    <w:rsid w:val="009663C9"/>
    <w:rsid w:val="0096697D"/>
    <w:rsid w:val="00966E09"/>
    <w:rsid w:val="009673EB"/>
    <w:rsid w:val="00967A86"/>
    <w:rsid w:val="00967B32"/>
    <w:rsid w:val="00970458"/>
    <w:rsid w:val="00970E2E"/>
    <w:rsid w:val="00971509"/>
    <w:rsid w:val="00971B98"/>
    <w:rsid w:val="00971E54"/>
    <w:rsid w:val="00972176"/>
    <w:rsid w:val="00972718"/>
    <w:rsid w:val="00973761"/>
    <w:rsid w:val="009751C6"/>
    <w:rsid w:val="00975BD7"/>
    <w:rsid w:val="0097616B"/>
    <w:rsid w:val="00976319"/>
    <w:rsid w:val="009771BD"/>
    <w:rsid w:val="0097791F"/>
    <w:rsid w:val="0097797F"/>
    <w:rsid w:val="00980CAD"/>
    <w:rsid w:val="00981DC9"/>
    <w:rsid w:val="00982A92"/>
    <w:rsid w:val="00982C20"/>
    <w:rsid w:val="00983409"/>
    <w:rsid w:val="00983419"/>
    <w:rsid w:val="00983EED"/>
    <w:rsid w:val="009843CF"/>
    <w:rsid w:val="0098451E"/>
    <w:rsid w:val="0098472E"/>
    <w:rsid w:val="00984862"/>
    <w:rsid w:val="00984DF5"/>
    <w:rsid w:val="00985B75"/>
    <w:rsid w:val="00987961"/>
    <w:rsid w:val="0099051D"/>
    <w:rsid w:val="0099081D"/>
    <w:rsid w:val="009911BC"/>
    <w:rsid w:val="009912E3"/>
    <w:rsid w:val="0099139C"/>
    <w:rsid w:val="00991FAB"/>
    <w:rsid w:val="009928DE"/>
    <w:rsid w:val="0099449A"/>
    <w:rsid w:val="00994FE6"/>
    <w:rsid w:val="00995504"/>
    <w:rsid w:val="009966A7"/>
    <w:rsid w:val="009975B7"/>
    <w:rsid w:val="00997FE0"/>
    <w:rsid w:val="009A005D"/>
    <w:rsid w:val="009A0F88"/>
    <w:rsid w:val="009A1287"/>
    <w:rsid w:val="009A180C"/>
    <w:rsid w:val="009A1EBB"/>
    <w:rsid w:val="009A1EE8"/>
    <w:rsid w:val="009A32B9"/>
    <w:rsid w:val="009A340C"/>
    <w:rsid w:val="009A3891"/>
    <w:rsid w:val="009A41DF"/>
    <w:rsid w:val="009A4758"/>
    <w:rsid w:val="009A4DE5"/>
    <w:rsid w:val="009A5242"/>
    <w:rsid w:val="009A6605"/>
    <w:rsid w:val="009A7892"/>
    <w:rsid w:val="009B084C"/>
    <w:rsid w:val="009B0A0D"/>
    <w:rsid w:val="009B39A4"/>
    <w:rsid w:val="009B4604"/>
    <w:rsid w:val="009B5C00"/>
    <w:rsid w:val="009B692C"/>
    <w:rsid w:val="009B7BDD"/>
    <w:rsid w:val="009B7BEF"/>
    <w:rsid w:val="009C0631"/>
    <w:rsid w:val="009C0B30"/>
    <w:rsid w:val="009C1547"/>
    <w:rsid w:val="009C1EE9"/>
    <w:rsid w:val="009C2221"/>
    <w:rsid w:val="009C26F6"/>
    <w:rsid w:val="009C3E4E"/>
    <w:rsid w:val="009C47E6"/>
    <w:rsid w:val="009C49D0"/>
    <w:rsid w:val="009C5262"/>
    <w:rsid w:val="009C5358"/>
    <w:rsid w:val="009C5B8B"/>
    <w:rsid w:val="009C5E69"/>
    <w:rsid w:val="009C6012"/>
    <w:rsid w:val="009C611F"/>
    <w:rsid w:val="009C65BD"/>
    <w:rsid w:val="009C6756"/>
    <w:rsid w:val="009C6CC4"/>
    <w:rsid w:val="009C6D12"/>
    <w:rsid w:val="009D0822"/>
    <w:rsid w:val="009D1DCB"/>
    <w:rsid w:val="009D230A"/>
    <w:rsid w:val="009D2403"/>
    <w:rsid w:val="009D27AB"/>
    <w:rsid w:val="009D2F3D"/>
    <w:rsid w:val="009D310A"/>
    <w:rsid w:val="009D325E"/>
    <w:rsid w:val="009D32B0"/>
    <w:rsid w:val="009D58D6"/>
    <w:rsid w:val="009D6174"/>
    <w:rsid w:val="009D61E3"/>
    <w:rsid w:val="009D61E6"/>
    <w:rsid w:val="009D70E1"/>
    <w:rsid w:val="009D769B"/>
    <w:rsid w:val="009D78DF"/>
    <w:rsid w:val="009D796B"/>
    <w:rsid w:val="009D7F50"/>
    <w:rsid w:val="009E0778"/>
    <w:rsid w:val="009E2110"/>
    <w:rsid w:val="009E2944"/>
    <w:rsid w:val="009E3D85"/>
    <w:rsid w:val="009E4521"/>
    <w:rsid w:val="009E48FF"/>
    <w:rsid w:val="009E6B5A"/>
    <w:rsid w:val="009E6F11"/>
    <w:rsid w:val="009E6FA2"/>
    <w:rsid w:val="009E71EF"/>
    <w:rsid w:val="009E72EA"/>
    <w:rsid w:val="009E7FCC"/>
    <w:rsid w:val="009F120E"/>
    <w:rsid w:val="009F1600"/>
    <w:rsid w:val="009F16AA"/>
    <w:rsid w:val="009F2C22"/>
    <w:rsid w:val="009F3B45"/>
    <w:rsid w:val="009F42D4"/>
    <w:rsid w:val="009F4529"/>
    <w:rsid w:val="009F4F1D"/>
    <w:rsid w:val="009F5345"/>
    <w:rsid w:val="009F53A8"/>
    <w:rsid w:val="009F5896"/>
    <w:rsid w:val="009F5BEB"/>
    <w:rsid w:val="009F5CB8"/>
    <w:rsid w:val="009F62F9"/>
    <w:rsid w:val="009F64F3"/>
    <w:rsid w:val="009F65F5"/>
    <w:rsid w:val="009F787C"/>
    <w:rsid w:val="009F7C6F"/>
    <w:rsid w:val="00A008C1"/>
    <w:rsid w:val="00A009B0"/>
    <w:rsid w:val="00A01233"/>
    <w:rsid w:val="00A0165F"/>
    <w:rsid w:val="00A02511"/>
    <w:rsid w:val="00A02872"/>
    <w:rsid w:val="00A029B2"/>
    <w:rsid w:val="00A032E6"/>
    <w:rsid w:val="00A033C9"/>
    <w:rsid w:val="00A056F0"/>
    <w:rsid w:val="00A05EAC"/>
    <w:rsid w:val="00A06EA4"/>
    <w:rsid w:val="00A107D0"/>
    <w:rsid w:val="00A11C62"/>
    <w:rsid w:val="00A11F4E"/>
    <w:rsid w:val="00A131E1"/>
    <w:rsid w:val="00A13276"/>
    <w:rsid w:val="00A13CBB"/>
    <w:rsid w:val="00A15525"/>
    <w:rsid w:val="00A15E55"/>
    <w:rsid w:val="00A161B3"/>
    <w:rsid w:val="00A1697D"/>
    <w:rsid w:val="00A17044"/>
    <w:rsid w:val="00A209BC"/>
    <w:rsid w:val="00A20FF1"/>
    <w:rsid w:val="00A21BED"/>
    <w:rsid w:val="00A22233"/>
    <w:rsid w:val="00A224B8"/>
    <w:rsid w:val="00A22BA0"/>
    <w:rsid w:val="00A22C70"/>
    <w:rsid w:val="00A2314B"/>
    <w:rsid w:val="00A232B8"/>
    <w:rsid w:val="00A2352A"/>
    <w:rsid w:val="00A236ED"/>
    <w:rsid w:val="00A2398F"/>
    <w:rsid w:val="00A23CFE"/>
    <w:rsid w:val="00A24566"/>
    <w:rsid w:val="00A24FFD"/>
    <w:rsid w:val="00A25033"/>
    <w:rsid w:val="00A25A2C"/>
    <w:rsid w:val="00A25A55"/>
    <w:rsid w:val="00A25CC8"/>
    <w:rsid w:val="00A25E99"/>
    <w:rsid w:val="00A277B6"/>
    <w:rsid w:val="00A277D7"/>
    <w:rsid w:val="00A27A8B"/>
    <w:rsid w:val="00A30E6F"/>
    <w:rsid w:val="00A319C8"/>
    <w:rsid w:val="00A32EF7"/>
    <w:rsid w:val="00A32FEB"/>
    <w:rsid w:val="00A333A2"/>
    <w:rsid w:val="00A33E6A"/>
    <w:rsid w:val="00A342E1"/>
    <w:rsid w:val="00A345BB"/>
    <w:rsid w:val="00A34725"/>
    <w:rsid w:val="00A349CB"/>
    <w:rsid w:val="00A35455"/>
    <w:rsid w:val="00A35B11"/>
    <w:rsid w:val="00A374C1"/>
    <w:rsid w:val="00A37F58"/>
    <w:rsid w:val="00A40067"/>
    <w:rsid w:val="00A43CE9"/>
    <w:rsid w:val="00A44219"/>
    <w:rsid w:val="00A442C4"/>
    <w:rsid w:val="00A446A4"/>
    <w:rsid w:val="00A45623"/>
    <w:rsid w:val="00A4570C"/>
    <w:rsid w:val="00A46140"/>
    <w:rsid w:val="00A465FB"/>
    <w:rsid w:val="00A4661C"/>
    <w:rsid w:val="00A474DF"/>
    <w:rsid w:val="00A47767"/>
    <w:rsid w:val="00A47A7B"/>
    <w:rsid w:val="00A47C52"/>
    <w:rsid w:val="00A5079C"/>
    <w:rsid w:val="00A50AF1"/>
    <w:rsid w:val="00A50BF0"/>
    <w:rsid w:val="00A5127D"/>
    <w:rsid w:val="00A5153E"/>
    <w:rsid w:val="00A52489"/>
    <w:rsid w:val="00A5324C"/>
    <w:rsid w:val="00A533C1"/>
    <w:rsid w:val="00A53855"/>
    <w:rsid w:val="00A53AC8"/>
    <w:rsid w:val="00A53F19"/>
    <w:rsid w:val="00A54207"/>
    <w:rsid w:val="00A550E5"/>
    <w:rsid w:val="00A55486"/>
    <w:rsid w:val="00A554CA"/>
    <w:rsid w:val="00A5557B"/>
    <w:rsid w:val="00A5603C"/>
    <w:rsid w:val="00A5616F"/>
    <w:rsid w:val="00A56B80"/>
    <w:rsid w:val="00A56CC1"/>
    <w:rsid w:val="00A57EEB"/>
    <w:rsid w:val="00A57FA8"/>
    <w:rsid w:val="00A60E71"/>
    <w:rsid w:val="00A617A0"/>
    <w:rsid w:val="00A61ADB"/>
    <w:rsid w:val="00A61C59"/>
    <w:rsid w:val="00A62380"/>
    <w:rsid w:val="00A62CB2"/>
    <w:rsid w:val="00A62F22"/>
    <w:rsid w:val="00A637F0"/>
    <w:rsid w:val="00A63E48"/>
    <w:rsid w:val="00A645DE"/>
    <w:rsid w:val="00A649BC"/>
    <w:rsid w:val="00A64AA5"/>
    <w:rsid w:val="00A659B1"/>
    <w:rsid w:val="00A659EC"/>
    <w:rsid w:val="00A65F1E"/>
    <w:rsid w:val="00A66B8A"/>
    <w:rsid w:val="00A66C80"/>
    <w:rsid w:val="00A677E4"/>
    <w:rsid w:val="00A67806"/>
    <w:rsid w:val="00A7117C"/>
    <w:rsid w:val="00A712B0"/>
    <w:rsid w:val="00A72B1F"/>
    <w:rsid w:val="00A72FCF"/>
    <w:rsid w:val="00A736B7"/>
    <w:rsid w:val="00A73FE0"/>
    <w:rsid w:val="00A74389"/>
    <w:rsid w:val="00A7552C"/>
    <w:rsid w:val="00A75553"/>
    <w:rsid w:val="00A75931"/>
    <w:rsid w:val="00A75B23"/>
    <w:rsid w:val="00A76AA7"/>
    <w:rsid w:val="00A76AEA"/>
    <w:rsid w:val="00A809DB"/>
    <w:rsid w:val="00A810D7"/>
    <w:rsid w:val="00A8122E"/>
    <w:rsid w:val="00A81629"/>
    <w:rsid w:val="00A8192D"/>
    <w:rsid w:val="00A82CF0"/>
    <w:rsid w:val="00A8317D"/>
    <w:rsid w:val="00A8409D"/>
    <w:rsid w:val="00A8460F"/>
    <w:rsid w:val="00A848A1"/>
    <w:rsid w:val="00A84B2A"/>
    <w:rsid w:val="00A8513E"/>
    <w:rsid w:val="00A8566E"/>
    <w:rsid w:val="00A8581C"/>
    <w:rsid w:val="00A85B68"/>
    <w:rsid w:val="00A8623B"/>
    <w:rsid w:val="00A868A7"/>
    <w:rsid w:val="00A8696F"/>
    <w:rsid w:val="00A869D7"/>
    <w:rsid w:val="00A87FDF"/>
    <w:rsid w:val="00A90B43"/>
    <w:rsid w:val="00A90DB2"/>
    <w:rsid w:val="00A91453"/>
    <w:rsid w:val="00A921A2"/>
    <w:rsid w:val="00A92561"/>
    <w:rsid w:val="00A92D94"/>
    <w:rsid w:val="00A92DC1"/>
    <w:rsid w:val="00A93061"/>
    <w:rsid w:val="00A933E0"/>
    <w:rsid w:val="00A93623"/>
    <w:rsid w:val="00A94906"/>
    <w:rsid w:val="00A94AF3"/>
    <w:rsid w:val="00A955F7"/>
    <w:rsid w:val="00A95797"/>
    <w:rsid w:val="00A95B61"/>
    <w:rsid w:val="00A95CF2"/>
    <w:rsid w:val="00A95EDA"/>
    <w:rsid w:val="00A96C62"/>
    <w:rsid w:val="00A97013"/>
    <w:rsid w:val="00A97926"/>
    <w:rsid w:val="00A97E35"/>
    <w:rsid w:val="00AA1675"/>
    <w:rsid w:val="00AA16C5"/>
    <w:rsid w:val="00AA194C"/>
    <w:rsid w:val="00AA1B6F"/>
    <w:rsid w:val="00AA270B"/>
    <w:rsid w:val="00AA2BDC"/>
    <w:rsid w:val="00AA3032"/>
    <w:rsid w:val="00AA3A49"/>
    <w:rsid w:val="00AA5235"/>
    <w:rsid w:val="00AA5F7C"/>
    <w:rsid w:val="00AA6098"/>
    <w:rsid w:val="00AA64B6"/>
    <w:rsid w:val="00AA7727"/>
    <w:rsid w:val="00AA7AA3"/>
    <w:rsid w:val="00AB017B"/>
    <w:rsid w:val="00AB0559"/>
    <w:rsid w:val="00AB0678"/>
    <w:rsid w:val="00AB133C"/>
    <w:rsid w:val="00AB1531"/>
    <w:rsid w:val="00AB1746"/>
    <w:rsid w:val="00AB2589"/>
    <w:rsid w:val="00AB4AE1"/>
    <w:rsid w:val="00AB4C8D"/>
    <w:rsid w:val="00AB55DF"/>
    <w:rsid w:val="00AB56EE"/>
    <w:rsid w:val="00AB5D44"/>
    <w:rsid w:val="00AB5DBD"/>
    <w:rsid w:val="00AB60EC"/>
    <w:rsid w:val="00AB6D38"/>
    <w:rsid w:val="00AB6DDA"/>
    <w:rsid w:val="00AB7188"/>
    <w:rsid w:val="00AC16F1"/>
    <w:rsid w:val="00AC1E6C"/>
    <w:rsid w:val="00AC2F6D"/>
    <w:rsid w:val="00AC35A0"/>
    <w:rsid w:val="00AC4737"/>
    <w:rsid w:val="00AC4C87"/>
    <w:rsid w:val="00AC533C"/>
    <w:rsid w:val="00AC552B"/>
    <w:rsid w:val="00AC56F3"/>
    <w:rsid w:val="00AC5FFE"/>
    <w:rsid w:val="00AC60C2"/>
    <w:rsid w:val="00AC73F7"/>
    <w:rsid w:val="00AC7EDF"/>
    <w:rsid w:val="00AD0756"/>
    <w:rsid w:val="00AD10D0"/>
    <w:rsid w:val="00AD1A17"/>
    <w:rsid w:val="00AD26A4"/>
    <w:rsid w:val="00AD2811"/>
    <w:rsid w:val="00AD2867"/>
    <w:rsid w:val="00AD2A04"/>
    <w:rsid w:val="00AD2C32"/>
    <w:rsid w:val="00AD2C58"/>
    <w:rsid w:val="00AD2E30"/>
    <w:rsid w:val="00AD2FAF"/>
    <w:rsid w:val="00AD3F60"/>
    <w:rsid w:val="00AD4313"/>
    <w:rsid w:val="00AD43C3"/>
    <w:rsid w:val="00AD4538"/>
    <w:rsid w:val="00AD5355"/>
    <w:rsid w:val="00AD5D04"/>
    <w:rsid w:val="00AD6151"/>
    <w:rsid w:val="00AD63AE"/>
    <w:rsid w:val="00AE1D5D"/>
    <w:rsid w:val="00AE1F03"/>
    <w:rsid w:val="00AE1FA9"/>
    <w:rsid w:val="00AE370C"/>
    <w:rsid w:val="00AE42B8"/>
    <w:rsid w:val="00AE495E"/>
    <w:rsid w:val="00AE5859"/>
    <w:rsid w:val="00AE68AB"/>
    <w:rsid w:val="00AE6D3B"/>
    <w:rsid w:val="00AE6E19"/>
    <w:rsid w:val="00AE7591"/>
    <w:rsid w:val="00AE76A1"/>
    <w:rsid w:val="00AE7827"/>
    <w:rsid w:val="00AF0FE9"/>
    <w:rsid w:val="00AF18F0"/>
    <w:rsid w:val="00AF2466"/>
    <w:rsid w:val="00AF24AF"/>
    <w:rsid w:val="00AF2A86"/>
    <w:rsid w:val="00AF36DE"/>
    <w:rsid w:val="00AF4378"/>
    <w:rsid w:val="00AF44E3"/>
    <w:rsid w:val="00AF4D75"/>
    <w:rsid w:val="00AF5807"/>
    <w:rsid w:val="00AF5CE0"/>
    <w:rsid w:val="00AF6306"/>
    <w:rsid w:val="00AF6D23"/>
    <w:rsid w:val="00AF6F8D"/>
    <w:rsid w:val="00AF773B"/>
    <w:rsid w:val="00AF7A94"/>
    <w:rsid w:val="00B00386"/>
    <w:rsid w:val="00B01CE1"/>
    <w:rsid w:val="00B02885"/>
    <w:rsid w:val="00B02960"/>
    <w:rsid w:val="00B03352"/>
    <w:rsid w:val="00B04088"/>
    <w:rsid w:val="00B0413B"/>
    <w:rsid w:val="00B04231"/>
    <w:rsid w:val="00B049C7"/>
    <w:rsid w:val="00B05571"/>
    <w:rsid w:val="00B05B8D"/>
    <w:rsid w:val="00B066C6"/>
    <w:rsid w:val="00B06A78"/>
    <w:rsid w:val="00B06BC5"/>
    <w:rsid w:val="00B0702E"/>
    <w:rsid w:val="00B07302"/>
    <w:rsid w:val="00B07668"/>
    <w:rsid w:val="00B07D67"/>
    <w:rsid w:val="00B07E2E"/>
    <w:rsid w:val="00B104AF"/>
    <w:rsid w:val="00B1178C"/>
    <w:rsid w:val="00B118A1"/>
    <w:rsid w:val="00B12342"/>
    <w:rsid w:val="00B128BE"/>
    <w:rsid w:val="00B13F2C"/>
    <w:rsid w:val="00B14864"/>
    <w:rsid w:val="00B153F6"/>
    <w:rsid w:val="00B15B90"/>
    <w:rsid w:val="00B165D4"/>
    <w:rsid w:val="00B1688C"/>
    <w:rsid w:val="00B16E82"/>
    <w:rsid w:val="00B1731C"/>
    <w:rsid w:val="00B1771C"/>
    <w:rsid w:val="00B17785"/>
    <w:rsid w:val="00B17AC0"/>
    <w:rsid w:val="00B17BD6"/>
    <w:rsid w:val="00B207D3"/>
    <w:rsid w:val="00B21118"/>
    <w:rsid w:val="00B21429"/>
    <w:rsid w:val="00B215C4"/>
    <w:rsid w:val="00B22150"/>
    <w:rsid w:val="00B2284E"/>
    <w:rsid w:val="00B23504"/>
    <w:rsid w:val="00B238A5"/>
    <w:rsid w:val="00B2394B"/>
    <w:rsid w:val="00B23BEE"/>
    <w:rsid w:val="00B242A8"/>
    <w:rsid w:val="00B24946"/>
    <w:rsid w:val="00B24978"/>
    <w:rsid w:val="00B250F7"/>
    <w:rsid w:val="00B25169"/>
    <w:rsid w:val="00B26881"/>
    <w:rsid w:val="00B26BA7"/>
    <w:rsid w:val="00B27526"/>
    <w:rsid w:val="00B276A8"/>
    <w:rsid w:val="00B307CD"/>
    <w:rsid w:val="00B32133"/>
    <w:rsid w:val="00B32265"/>
    <w:rsid w:val="00B32712"/>
    <w:rsid w:val="00B32BEB"/>
    <w:rsid w:val="00B32F61"/>
    <w:rsid w:val="00B33705"/>
    <w:rsid w:val="00B36357"/>
    <w:rsid w:val="00B37376"/>
    <w:rsid w:val="00B37BB9"/>
    <w:rsid w:val="00B40B78"/>
    <w:rsid w:val="00B41B37"/>
    <w:rsid w:val="00B41BF4"/>
    <w:rsid w:val="00B41D3F"/>
    <w:rsid w:val="00B4297A"/>
    <w:rsid w:val="00B4462C"/>
    <w:rsid w:val="00B45526"/>
    <w:rsid w:val="00B45CB1"/>
    <w:rsid w:val="00B45E0E"/>
    <w:rsid w:val="00B461D7"/>
    <w:rsid w:val="00B467A1"/>
    <w:rsid w:val="00B4755C"/>
    <w:rsid w:val="00B4765E"/>
    <w:rsid w:val="00B500B7"/>
    <w:rsid w:val="00B5048A"/>
    <w:rsid w:val="00B517C2"/>
    <w:rsid w:val="00B5215F"/>
    <w:rsid w:val="00B524DF"/>
    <w:rsid w:val="00B544ED"/>
    <w:rsid w:val="00B54B02"/>
    <w:rsid w:val="00B54E9A"/>
    <w:rsid w:val="00B55C21"/>
    <w:rsid w:val="00B55E92"/>
    <w:rsid w:val="00B56090"/>
    <w:rsid w:val="00B56BBB"/>
    <w:rsid w:val="00B56CA8"/>
    <w:rsid w:val="00B57414"/>
    <w:rsid w:val="00B57504"/>
    <w:rsid w:val="00B57C1F"/>
    <w:rsid w:val="00B6038D"/>
    <w:rsid w:val="00B60DEB"/>
    <w:rsid w:val="00B61863"/>
    <w:rsid w:val="00B61B1A"/>
    <w:rsid w:val="00B627FF"/>
    <w:rsid w:val="00B62AFC"/>
    <w:rsid w:val="00B632C0"/>
    <w:rsid w:val="00B64436"/>
    <w:rsid w:val="00B64B64"/>
    <w:rsid w:val="00B64E3E"/>
    <w:rsid w:val="00B65379"/>
    <w:rsid w:val="00B65453"/>
    <w:rsid w:val="00B65A8C"/>
    <w:rsid w:val="00B65BD8"/>
    <w:rsid w:val="00B65CBA"/>
    <w:rsid w:val="00B665D4"/>
    <w:rsid w:val="00B666B5"/>
    <w:rsid w:val="00B66707"/>
    <w:rsid w:val="00B67680"/>
    <w:rsid w:val="00B67C9A"/>
    <w:rsid w:val="00B67FE7"/>
    <w:rsid w:val="00B708CD"/>
    <w:rsid w:val="00B70E8B"/>
    <w:rsid w:val="00B71547"/>
    <w:rsid w:val="00B71BAF"/>
    <w:rsid w:val="00B7299B"/>
    <w:rsid w:val="00B72BA0"/>
    <w:rsid w:val="00B72D32"/>
    <w:rsid w:val="00B73EFB"/>
    <w:rsid w:val="00B73F83"/>
    <w:rsid w:val="00B74DD4"/>
    <w:rsid w:val="00B751C7"/>
    <w:rsid w:val="00B75752"/>
    <w:rsid w:val="00B765C0"/>
    <w:rsid w:val="00B76C16"/>
    <w:rsid w:val="00B76EBE"/>
    <w:rsid w:val="00B777D4"/>
    <w:rsid w:val="00B77DB7"/>
    <w:rsid w:val="00B80BF5"/>
    <w:rsid w:val="00B81155"/>
    <w:rsid w:val="00B81399"/>
    <w:rsid w:val="00B81E30"/>
    <w:rsid w:val="00B81FC6"/>
    <w:rsid w:val="00B81FEE"/>
    <w:rsid w:val="00B820D9"/>
    <w:rsid w:val="00B82479"/>
    <w:rsid w:val="00B842A0"/>
    <w:rsid w:val="00B860FC"/>
    <w:rsid w:val="00B86267"/>
    <w:rsid w:val="00B86C4D"/>
    <w:rsid w:val="00B86FEF"/>
    <w:rsid w:val="00B8757B"/>
    <w:rsid w:val="00B87949"/>
    <w:rsid w:val="00B902B4"/>
    <w:rsid w:val="00B906FA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0F7"/>
    <w:rsid w:val="00B94454"/>
    <w:rsid w:val="00B954F1"/>
    <w:rsid w:val="00B9568F"/>
    <w:rsid w:val="00B9654F"/>
    <w:rsid w:val="00B96B14"/>
    <w:rsid w:val="00B97223"/>
    <w:rsid w:val="00B974C1"/>
    <w:rsid w:val="00B976CC"/>
    <w:rsid w:val="00BA0381"/>
    <w:rsid w:val="00BA11ED"/>
    <w:rsid w:val="00BA13FD"/>
    <w:rsid w:val="00BA3205"/>
    <w:rsid w:val="00BA359B"/>
    <w:rsid w:val="00BA3720"/>
    <w:rsid w:val="00BA3A7F"/>
    <w:rsid w:val="00BA3BFB"/>
    <w:rsid w:val="00BA51B7"/>
    <w:rsid w:val="00BA55D1"/>
    <w:rsid w:val="00BA70A4"/>
    <w:rsid w:val="00BA796B"/>
    <w:rsid w:val="00BB0D1C"/>
    <w:rsid w:val="00BB1DA2"/>
    <w:rsid w:val="00BB2D0A"/>
    <w:rsid w:val="00BB31B0"/>
    <w:rsid w:val="00BB3AE1"/>
    <w:rsid w:val="00BB3EFC"/>
    <w:rsid w:val="00BB400A"/>
    <w:rsid w:val="00BB4D2F"/>
    <w:rsid w:val="00BB5C00"/>
    <w:rsid w:val="00BB5EC1"/>
    <w:rsid w:val="00BB65CF"/>
    <w:rsid w:val="00BB6D20"/>
    <w:rsid w:val="00BC004C"/>
    <w:rsid w:val="00BC0708"/>
    <w:rsid w:val="00BC07A7"/>
    <w:rsid w:val="00BC098F"/>
    <w:rsid w:val="00BC14E9"/>
    <w:rsid w:val="00BC16AA"/>
    <w:rsid w:val="00BC25FE"/>
    <w:rsid w:val="00BC3A99"/>
    <w:rsid w:val="00BC4238"/>
    <w:rsid w:val="00BC45E3"/>
    <w:rsid w:val="00BC45F1"/>
    <w:rsid w:val="00BC4B6C"/>
    <w:rsid w:val="00BC4C81"/>
    <w:rsid w:val="00BC4CDF"/>
    <w:rsid w:val="00BC5E12"/>
    <w:rsid w:val="00BC667A"/>
    <w:rsid w:val="00BC6987"/>
    <w:rsid w:val="00BC6F4C"/>
    <w:rsid w:val="00BC79D8"/>
    <w:rsid w:val="00BD0371"/>
    <w:rsid w:val="00BD09FC"/>
    <w:rsid w:val="00BD1432"/>
    <w:rsid w:val="00BD14EF"/>
    <w:rsid w:val="00BD19F7"/>
    <w:rsid w:val="00BD1F10"/>
    <w:rsid w:val="00BD2108"/>
    <w:rsid w:val="00BD2856"/>
    <w:rsid w:val="00BD2B39"/>
    <w:rsid w:val="00BD3CCA"/>
    <w:rsid w:val="00BD3CF4"/>
    <w:rsid w:val="00BD3D0B"/>
    <w:rsid w:val="00BD3F83"/>
    <w:rsid w:val="00BD4040"/>
    <w:rsid w:val="00BD44A3"/>
    <w:rsid w:val="00BD4F00"/>
    <w:rsid w:val="00BD52EB"/>
    <w:rsid w:val="00BD78BA"/>
    <w:rsid w:val="00BE013C"/>
    <w:rsid w:val="00BE0CC1"/>
    <w:rsid w:val="00BE0EA3"/>
    <w:rsid w:val="00BE1099"/>
    <w:rsid w:val="00BE1B08"/>
    <w:rsid w:val="00BE277B"/>
    <w:rsid w:val="00BE2C98"/>
    <w:rsid w:val="00BE2DB8"/>
    <w:rsid w:val="00BE31F9"/>
    <w:rsid w:val="00BE35AB"/>
    <w:rsid w:val="00BE3666"/>
    <w:rsid w:val="00BE4BFC"/>
    <w:rsid w:val="00BE57F7"/>
    <w:rsid w:val="00BE5B37"/>
    <w:rsid w:val="00BE5F51"/>
    <w:rsid w:val="00BE67F6"/>
    <w:rsid w:val="00BE7460"/>
    <w:rsid w:val="00BF1F10"/>
    <w:rsid w:val="00BF2282"/>
    <w:rsid w:val="00BF2EAD"/>
    <w:rsid w:val="00BF36FE"/>
    <w:rsid w:val="00BF4A7F"/>
    <w:rsid w:val="00BF4D2C"/>
    <w:rsid w:val="00BF598D"/>
    <w:rsid w:val="00BF59AC"/>
    <w:rsid w:val="00BF59F0"/>
    <w:rsid w:val="00BF607F"/>
    <w:rsid w:val="00BF6353"/>
    <w:rsid w:val="00BF6DAA"/>
    <w:rsid w:val="00BF7012"/>
    <w:rsid w:val="00BF74EC"/>
    <w:rsid w:val="00C00AC0"/>
    <w:rsid w:val="00C00EE7"/>
    <w:rsid w:val="00C0107D"/>
    <w:rsid w:val="00C01341"/>
    <w:rsid w:val="00C019BE"/>
    <w:rsid w:val="00C023EB"/>
    <w:rsid w:val="00C0313B"/>
    <w:rsid w:val="00C032A3"/>
    <w:rsid w:val="00C032F4"/>
    <w:rsid w:val="00C0462B"/>
    <w:rsid w:val="00C0523E"/>
    <w:rsid w:val="00C052D8"/>
    <w:rsid w:val="00C0668D"/>
    <w:rsid w:val="00C101F6"/>
    <w:rsid w:val="00C11B24"/>
    <w:rsid w:val="00C124EB"/>
    <w:rsid w:val="00C12A51"/>
    <w:rsid w:val="00C12C19"/>
    <w:rsid w:val="00C13AED"/>
    <w:rsid w:val="00C14244"/>
    <w:rsid w:val="00C142F1"/>
    <w:rsid w:val="00C1504C"/>
    <w:rsid w:val="00C1726D"/>
    <w:rsid w:val="00C1790E"/>
    <w:rsid w:val="00C17952"/>
    <w:rsid w:val="00C201D1"/>
    <w:rsid w:val="00C204BE"/>
    <w:rsid w:val="00C204D7"/>
    <w:rsid w:val="00C206B0"/>
    <w:rsid w:val="00C21318"/>
    <w:rsid w:val="00C21E51"/>
    <w:rsid w:val="00C23528"/>
    <w:rsid w:val="00C23574"/>
    <w:rsid w:val="00C23E0F"/>
    <w:rsid w:val="00C24330"/>
    <w:rsid w:val="00C254EB"/>
    <w:rsid w:val="00C25DC5"/>
    <w:rsid w:val="00C26CC2"/>
    <w:rsid w:val="00C26D71"/>
    <w:rsid w:val="00C27903"/>
    <w:rsid w:val="00C30817"/>
    <w:rsid w:val="00C30ECC"/>
    <w:rsid w:val="00C31427"/>
    <w:rsid w:val="00C32235"/>
    <w:rsid w:val="00C33579"/>
    <w:rsid w:val="00C33AA6"/>
    <w:rsid w:val="00C33DF2"/>
    <w:rsid w:val="00C33F18"/>
    <w:rsid w:val="00C34687"/>
    <w:rsid w:val="00C34C8C"/>
    <w:rsid w:val="00C36280"/>
    <w:rsid w:val="00C36890"/>
    <w:rsid w:val="00C372D0"/>
    <w:rsid w:val="00C37337"/>
    <w:rsid w:val="00C37E04"/>
    <w:rsid w:val="00C4066C"/>
    <w:rsid w:val="00C40DA5"/>
    <w:rsid w:val="00C40F8F"/>
    <w:rsid w:val="00C40FB9"/>
    <w:rsid w:val="00C4261C"/>
    <w:rsid w:val="00C42C47"/>
    <w:rsid w:val="00C43BD4"/>
    <w:rsid w:val="00C43C82"/>
    <w:rsid w:val="00C443FC"/>
    <w:rsid w:val="00C4445B"/>
    <w:rsid w:val="00C45529"/>
    <w:rsid w:val="00C4576B"/>
    <w:rsid w:val="00C45A11"/>
    <w:rsid w:val="00C45E2C"/>
    <w:rsid w:val="00C4678F"/>
    <w:rsid w:val="00C469B1"/>
    <w:rsid w:val="00C47FD8"/>
    <w:rsid w:val="00C50713"/>
    <w:rsid w:val="00C507D0"/>
    <w:rsid w:val="00C51850"/>
    <w:rsid w:val="00C5191E"/>
    <w:rsid w:val="00C5248C"/>
    <w:rsid w:val="00C52955"/>
    <w:rsid w:val="00C54235"/>
    <w:rsid w:val="00C5460A"/>
    <w:rsid w:val="00C54CD3"/>
    <w:rsid w:val="00C552E6"/>
    <w:rsid w:val="00C552F7"/>
    <w:rsid w:val="00C55923"/>
    <w:rsid w:val="00C5619E"/>
    <w:rsid w:val="00C56340"/>
    <w:rsid w:val="00C56CBA"/>
    <w:rsid w:val="00C577DA"/>
    <w:rsid w:val="00C57BA1"/>
    <w:rsid w:val="00C6029D"/>
    <w:rsid w:val="00C60F36"/>
    <w:rsid w:val="00C6100E"/>
    <w:rsid w:val="00C61661"/>
    <w:rsid w:val="00C61897"/>
    <w:rsid w:val="00C6277D"/>
    <w:rsid w:val="00C64372"/>
    <w:rsid w:val="00C64670"/>
    <w:rsid w:val="00C64837"/>
    <w:rsid w:val="00C649C7"/>
    <w:rsid w:val="00C64C2E"/>
    <w:rsid w:val="00C6526A"/>
    <w:rsid w:val="00C66099"/>
    <w:rsid w:val="00C70306"/>
    <w:rsid w:val="00C7136B"/>
    <w:rsid w:val="00C71516"/>
    <w:rsid w:val="00C72126"/>
    <w:rsid w:val="00C72C36"/>
    <w:rsid w:val="00C7335C"/>
    <w:rsid w:val="00C7336B"/>
    <w:rsid w:val="00C73C21"/>
    <w:rsid w:val="00C7416F"/>
    <w:rsid w:val="00C74390"/>
    <w:rsid w:val="00C7460B"/>
    <w:rsid w:val="00C74717"/>
    <w:rsid w:val="00C747D7"/>
    <w:rsid w:val="00C74987"/>
    <w:rsid w:val="00C74AB2"/>
    <w:rsid w:val="00C74C9A"/>
    <w:rsid w:val="00C75593"/>
    <w:rsid w:val="00C756EF"/>
    <w:rsid w:val="00C75765"/>
    <w:rsid w:val="00C75C0A"/>
    <w:rsid w:val="00C76036"/>
    <w:rsid w:val="00C76EF3"/>
    <w:rsid w:val="00C77301"/>
    <w:rsid w:val="00C77A38"/>
    <w:rsid w:val="00C804FE"/>
    <w:rsid w:val="00C82170"/>
    <w:rsid w:val="00C8236B"/>
    <w:rsid w:val="00C82807"/>
    <w:rsid w:val="00C83047"/>
    <w:rsid w:val="00C832C2"/>
    <w:rsid w:val="00C834D1"/>
    <w:rsid w:val="00C848D2"/>
    <w:rsid w:val="00C86190"/>
    <w:rsid w:val="00C86BFD"/>
    <w:rsid w:val="00C86FDD"/>
    <w:rsid w:val="00C872A1"/>
    <w:rsid w:val="00C8791C"/>
    <w:rsid w:val="00C90A83"/>
    <w:rsid w:val="00C90E69"/>
    <w:rsid w:val="00C90E8F"/>
    <w:rsid w:val="00C911C1"/>
    <w:rsid w:val="00C9196C"/>
    <w:rsid w:val="00C91B39"/>
    <w:rsid w:val="00C920E9"/>
    <w:rsid w:val="00C927F1"/>
    <w:rsid w:val="00C92C14"/>
    <w:rsid w:val="00C93F5D"/>
    <w:rsid w:val="00C94746"/>
    <w:rsid w:val="00C9622F"/>
    <w:rsid w:val="00C96586"/>
    <w:rsid w:val="00C97797"/>
    <w:rsid w:val="00CA02A7"/>
    <w:rsid w:val="00CA0562"/>
    <w:rsid w:val="00CA07A1"/>
    <w:rsid w:val="00CA095D"/>
    <w:rsid w:val="00CA1F8B"/>
    <w:rsid w:val="00CA2E04"/>
    <w:rsid w:val="00CA2E58"/>
    <w:rsid w:val="00CA3549"/>
    <w:rsid w:val="00CA36C7"/>
    <w:rsid w:val="00CA395D"/>
    <w:rsid w:val="00CA44EF"/>
    <w:rsid w:val="00CA4A54"/>
    <w:rsid w:val="00CA4E77"/>
    <w:rsid w:val="00CA52B0"/>
    <w:rsid w:val="00CA53A1"/>
    <w:rsid w:val="00CA5721"/>
    <w:rsid w:val="00CA5FAC"/>
    <w:rsid w:val="00CA7399"/>
    <w:rsid w:val="00CA761C"/>
    <w:rsid w:val="00CA7C2C"/>
    <w:rsid w:val="00CA7D00"/>
    <w:rsid w:val="00CB14B9"/>
    <w:rsid w:val="00CB1512"/>
    <w:rsid w:val="00CB1A7F"/>
    <w:rsid w:val="00CB1DB7"/>
    <w:rsid w:val="00CB290F"/>
    <w:rsid w:val="00CB2A2A"/>
    <w:rsid w:val="00CB4162"/>
    <w:rsid w:val="00CB431A"/>
    <w:rsid w:val="00CB49E3"/>
    <w:rsid w:val="00CB55A0"/>
    <w:rsid w:val="00CB5914"/>
    <w:rsid w:val="00CB5962"/>
    <w:rsid w:val="00CB59EB"/>
    <w:rsid w:val="00CB5D11"/>
    <w:rsid w:val="00CB64F3"/>
    <w:rsid w:val="00CB66C4"/>
    <w:rsid w:val="00CB67B7"/>
    <w:rsid w:val="00CB6C29"/>
    <w:rsid w:val="00CB73B1"/>
    <w:rsid w:val="00CB7596"/>
    <w:rsid w:val="00CB76A1"/>
    <w:rsid w:val="00CB7BBE"/>
    <w:rsid w:val="00CC08D8"/>
    <w:rsid w:val="00CC0B42"/>
    <w:rsid w:val="00CC0C14"/>
    <w:rsid w:val="00CC19BB"/>
    <w:rsid w:val="00CC1A7F"/>
    <w:rsid w:val="00CC215E"/>
    <w:rsid w:val="00CC2333"/>
    <w:rsid w:val="00CC3A7F"/>
    <w:rsid w:val="00CC3F55"/>
    <w:rsid w:val="00CC4F7B"/>
    <w:rsid w:val="00CC5777"/>
    <w:rsid w:val="00CC5780"/>
    <w:rsid w:val="00CC5A15"/>
    <w:rsid w:val="00CC6195"/>
    <w:rsid w:val="00CC63D7"/>
    <w:rsid w:val="00CC7491"/>
    <w:rsid w:val="00CC7560"/>
    <w:rsid w:val="00CC7DA9"/>
    <w:rsid w:val="00CD0276"/>
    <w:rsid w:val="00CD1694"/>
    <w:rsid w:val="00CD2039"/>
    <w:rsid w:val="00CD2695"/>
    <w:rsid w:val="00CD2E19"/>
    <w:rsid w:val="00CD36D9"/>
    <w:rsid w:val="00CD3C51"/>
    <w:rsid w:val="00CD43E6"/>
    <w:rsid w:val="00CD486E"/>
    <w:rsid w:val="00CD57EC"/>
    <w:rsid w:val="00CD62FF"/>
    <w:rsid w:val="00CD6D61"/>
    <w:rsid w:val="00CD70D7"/>
    <w:rsid w:val="00CD7779"/>
    <w:rsid w:val="00CD7D7B"/>
    <w:rsid w:val="00CE02BB"/>
    <w:rsid w:val="00CE0651"/>
    <w:rsid w:val="00CE16EB"/>
    <w:rsid w:val="00CE221B"/>
    <w:rsid w:val="00CE2A59"/>
    <w:rsid w:val="00CE319B"/>
    <w:rsid w:val="00CE36B5"/>
    <w:rsid w:val="00CE3B5E"/>
    <w:rsid w:val="00CE4509"/>
    <w:rsid w:val="00CE4AD4"/>
    <w:rsid w:val="00CE4B18"/>
    <w:rsid w:val="00CE512B"/>
    <w:rsid w:val="00CE514D"/>
    <w:rsid w:val="00CE54CC"/>
    <w:rsid w:val="00CE5515"/>
    <w:rsid w:val="00CE6809"/>
    <w:rsid w:val="00CF06B2"/>
    <w:rsid w:val="00CF0E66"/>
    <w:rsid w:val="00CF0FBB"/>
    <w:rsid w:val="00CF1CB2"/>
    <w:rsid w:val="00CF1E69"/>
    <w:rsid w:val="00CF3963"/>
    <w:rsid w:val="00CF3EA7"/>
    <w:rsid w:val="00CF4828"/>
    <w:rsid w:val="00CF4DD0"/>
    <w:rsid w:val="00CF4F64"/>
    <w:rsid w:val="00CF64C2"/>
    <w:rsid w:val="00CF7336"/>
    <w:rsid w:val="00CF7FF3"/>
    <w:rsid w:val="00D00160"/>
    <w:rsid w:val="00D00940"/>
    <w:rsid w:val="00D01121"/>
    <w:rsid w:val="00D01762"/>
    <w:rsid w:val="00D0217E"/>
    <w:rsid w:val="00D021DA"/>
    <w:rsid w:val="00D022B2"/>
    <w:rsid w:val="00D02D15"/>
    <w:rsid w:val="00D046F7"/>
    <w:rsid w:val="00D04B7F"/>
    <w:rsid w:val="00D05B0A"/>
    <w:rsid w:val="00D073E3"/>
    <w:rsid w:val="00D10A9C"/>
    <w:rsid w:val="00D10DE7"/>
    <w:rsid w:val="00D1184B"/>
    <w:rsid w:val="00D12273"/>
    <w:rsid w:val="00D12ED5"/>
    <w:rsid w:val="00D132FB"/>
    <w:rsid w:val="00D13CD9"/>
    <w:rsid w:val="00D14446"/>
    <w:rsid w:val="00D148DE"/>
    <w:rsid w:val="00D14B7A"/>
    <w:rsid w:val="00D1515D"/>
    <w:rsid w:val="00D164D9"/>
    <w:rsid w:val="00D16D16"/>
    <w:rsid w:val="00D17287"/>
    <w:rsid w:val="00D17946"/>
    <w:rsid w:val="00D20206"/>
    <w:rsid w:val="00D2037B"/>
    <w:rsid w:val="00D20C5B"/>
    <w:rsid w:val="00D20D5D"/>
    <w:rsid w:val="00D20DCE"/>
    <w:rsid w:val="00D21157"/>
    <w:rsid w:val="00D21667"/>
    <w:rsid w:val="00D224C9"/>
    <w:rsid w:val="00D22915"/>
    <w:rsid w:val="00D22A5A"/>
    <w:rsid w:val="00D22AA1"/>
    <w:rsid w:val="00D23445"/>
    <w:rsid w:val="00D234D8"/>
    <w:rsid w:val="00D24769"/>
    <w:rsid w:val="00D258A6"/>
    <w:rsid w:val="00D25B49"/>
    <w:rsid w:val="00D25F66"/>
    <w:rsid w:val="00D267A5"/>
    <w:rsid w:val="00D26AB9"/>
    <w:rsid w:val="00D26D89"/>
    <w:rsid w:val="00D27AC7"/>
    <w:rsid w:val="00D300BD"/>
    <w:rsid w:val="00D3038A"/>
    <w:rsid w:val="00D3056E"/>
    <w:rsid w:val="00D30D1F"/>
    <w:rsid w:val="00D31A12"/>
    <w:rsid w:val="00D31F14"/>
    <w:rsid w:val="00D32286"/>
    <w:rsid w:val="00D32A12"/>
    <w:rsid w:val="00D33837"/>
    <w:rsid w:val="00D34394"/>
    <w:rsid w:val="00D346A8"/>
    <w:rsid w:val="00D34A92"/>
    <w:rsid w:val="00D370AC"/>
    <w:rsid w:val="00D37120"/>
    <w:rsid w:val="00D40A6B"/>
    <w:rsid w:val="00D40BF7"/>
    <w:rsid w:val="00D41227"/>
    <w:rsid w:val="00D42280"/>
    <w:rsid w:val="00D42537"/>
    <w:rsid w:val="00D42726"/>
    <w:rsid w:val="00D42FA4"/>
    <w:rsid w:val="00D4364A"/>
    <w:rsid w:val="00D437CB"/>
    <w:rsid w:val="00D438ED"/>
    <w:rsid w:val="00D4390D"/>
    <w:rsid w:val="00D43B95"/>
    <w:rsid w:val="00D43BE7"/>
    <w:rsid w:val="00D45A1B"/>
    <w:rsid w:val="00D45FEF"/>
    <w:rsid w:val="00D46141"/>
    <w:rsid w:val="00D46D17"/>
    <w:rsid w:val="00D46D3B"/>
    <w:rsid w:val="00D4766D"/>
    <w:rsid w:val="00D47AE8"/>
    <w:rsid w:val="00D47D30"/>
    <w:rsid w:val="00D50099"/>
    <w:rsid w:val="00D503D6"/>
    <w:rsid w:val="00D50BB2"/>
    <w:rsid w:val="00D50EAB"/>
    <w:rsid w:val="00D51452"/>
    <w:rsid w:val="00D52091"/>
    <w:rsid w:val="00D529CD"/>
    <w:rsid w:val="00D532D7"/>
    <w:rsid w:val="00D5358E"/>
    <w:rsid w:val="00D53A6B"/>
    <w:rsid w:val="00D542C6"/>
    <w:rsid w:val="00D548C2"/>
    <w:rsid w:val="00D54E02"/>
    <w:rsid w:val="00D54E4F"/>
    <w:rsid w:val="00D54F5A"/>
    <w:rsid w:val="00D54F93"/>
    <w:rsid w:val="00D55C51"/>
    <w:rsid w:val="00D60024"/>
    <w:rsid w:val="00D603F2"/>
    <w:rsid w:val="00D604F3"/>
    <w:rsid w:val="00D61019"/>
    <w:rsid w:val="00D612CD"/>
    <w:rsid w:val="00D6366A"/>
    <w:rsid w:val="00D6430F"/>
    <w:rsid w:val="00D64577"/>
    <w:rsid w:val="00D65E30"/>
    <w:rsid w:val="00D65F05"/>
    <w:rsid w:val="00D662C7"/>
    <w:rsid w:val="00D66362"/>
    <w:rsid w:val="00D67050"/>
    <w:rsid w:val="00D676FB"/>
    <w:rsid w:val="00D709ED"/>
    <w:rsid w:val="00D71240"/>
    <w:rsid w:val="00D71E61"/>
    <w:rsid w:val="00D725C4"/>
    <w:rsid w:val="00D728F9"/>
    <w:rsid w:val="00D72986"/>
    <w:rsid w:val="00D73006"/>
    <w:rsid w:val="00D73821"/>
    <w:rsid w:val="00D73B3F"/>
    <w:rsid w:val="00D7406F"/>
    <w:rsid w:val="00D74242"/>
    <w:rsid w:val="00D75E5B"/>
    <w:rsid w:val="00D76124"/>
    <w:rsid w:val="00D76387"/>
    <w:rsid w:val="00D76618"/>
    <w:rsid w:val="00D76BA0"/>
    <w:rsid w:val="00D7772F"/>
    <w:rsid w:val="00D777C3"/>
    <w:rsid w:val="00D77DD8"/>
    <w:rsid w:val="00D8024C"/>
    <w:rsid w:val="00D82800"/>
    <w:rsid w:val="00D834FF"/>
    <w:rsid w:val="00D83540"/>
    <w:rsid w:val="00D841BD"/>
    <w:rsid w:val="00D872C3"/>
    <w:rsid w:val="00D8781F"/>
    <w:rsid w:val="00D87872"/>
    <w:rsid w:val="00D878CD"/>
    <w:rsid w:val="00D907B3"/>
    <w:rsid w:val="00D9107C"/>
    <w:rsid w:val="00D9191D"/>
    <w:rsid w:val="00D91C20"/>
    <w:rsid w:val="00D92876"/>
    <w:rsid w:val="00D93213"/>
    <w:rsid w:val="00D94088"/>
    <w:rsid w:val="00D952F0"/>
    <w:rsid w:val="00D95494"/>
    <w:rsid w:val="00D9597F"/>
    <w:rsid w:val="00D95F77"/>
    <w:rsid w:val="00D963BB"/>
    <w:rsid w:val="00D971F1"/>
    <w:rsid w:val="00DA011F"/>
    <w:rsid w:val="00DA0DB5"/>
    <w:rsid w:val="00DA128E"/>
    <w:rsid w:val="00DA14C9"/>
    <w:rsid w:val="00DA2293"/>
    <w:rsid w:val="00DA3384"/>
    <w:rsid w:val="00DA3BBC"/>
    <w:rsid w:val="00DA3CC5"/>
    <w:rsid w:val="00DA41ED"/>
    <w:rsid w:val="00DA4644"/>
    <w:rsid w:val="00DA68C4"/>
    <w:rsid w:val="00DA712D"/>
    <w:rsid w:val="00DA7391"/>
    <w:rsid w:val="00DA7EA8"/>
    <w:rsid w:val="00DB0043"/>
    <w:rsid w:val="00DB03F9"/>
    <w:rsid w:val="00DB1918"/>
    <w:rsid w:val="00DB22F6"/>
    <w:rsid w:val="00DB4BCA"/>
    <w:rsid w:val="00DB4EC4"/>
    <w:rsid w:val="00DB502F"/>
    <w:rsid w:val="00DB5854"/>
    <w:rsid w:val="00DB595F"/>
    <w:rsid w:val="00DB5A7B"/>
    <w:rsid w:val="00DB5DB4"/>
    <w:rsid w:val="00DB6311"/>
    <w:rsid w:val="00DB6DD4"/>
    <w:rsid w:val="00DB7AF9"/>
    <w:rsid w:val="00DC0A90"/>
    <w:rsid w:val="00DC142C"/>
    <w:rsid w:val="00DC2217"/>
    <w:rsid w:val="00DC2367"/>
    <w:rsid w:val="00DC2456"/>
    <w:rsid w:val="00DC2BA7"/>
    <w:rsid w:val="00DC32BE"/>
    <w:rsid w:val="00DC3C5E"/>
    <w:rsid w:val="00DC3F24"/>
    <w:rsid w:val="00DC4060"/>
    <w:rsid w:val="00DC4A38"/>
    <w:rsid w:val="00DC54B2"/>
    <w:rsid w:val="00DC5BE6"/>
    <w:rsid w:val="00DC5F97"/>
    <w:rsid w:val="00DC6660"/>
    <w:rsid w:val="00DC68D3"/>
    <w:rsid w:val="00DC694E"/>
    <w:rsid w:val="00DC7658"/>
    <w:rsid w:val="00DD02E9"/>
    <w:rsid w:val="00DD06D2"/>
    <w:rsid w:val="00DD09DD"/>
    <w:rsid w:val="00DD10D4"/>
    <w:rsid w:val="00DD11DE"/>
    <w:rsid w:val="00DD1F6B"/>
    <w:rsid w:val="00DD381F"/>
    <w:rsid w:val="00DD45EB"/>
    <w:rsid w:val="00DD58FC"/>
    <w:rsid w:val="00DD6714"/>
    <w:rsid w:val="00DD6E77"/>
    <w:rsid w:val="00DE0BE7"/>
    <w:rsid w:val="00DE0E06"/>
    <w:rsid w:val="00DE1A94"/>
    <w:rsid w:val="00DE1AFB"/>
    <w:rsid w:val="00DE2CAD"/>
    <w:rsid w:val="00DE32D0"/>
    <w:rsid w:val="00DE377D"/>
    <w:rsid w:val="00DE378D"/>
    <w:rsid w:val="00DE4320"/>
    <w:rsid w:val="00DE4680"/>
    <w:rsid w:val="00DE4D90"/>
    <w:rsid w:val="00DE4EB5"/>
    <w:rsid w:val="00DE5209"/>
    <w:rsid w:val="00DE58F9"/>
    <w:rsid w:val="00DE609E"/>
    <w:rsid w:val="00DF0CBE"/>
    <w:rsid w:val="00DF16A0"/>
    <w:rsid w:val="00DF1958"/>
    <w:rsid w:val="00DF2325"/>
    <w:rsid w:val="00DF23DD"/>
    <w:rsid w:val="00DF2891"/>
    <w:rsid w:val="00DF2C2B"/>
    <w:rsid w:val="00DF2F0A"/>
    <w:rsid w:val="00DF3424"/>
    <w:rsid w:val="00DF3FEE"/>
    <w:rsid w:val="00DF458D"/>
    <w:rsid w:val="00DF48AB"/>
    <w:rsid w:val="00DF4C93"/>
    <w:rsid w:val="00DF56C9"/>
    <w:rsid w:val="00DF59A8"/>
    <w:rsid w:val="00DF6906"/>
    <w:rsid w:val="00DF694F"/>
    <w:rsid w:val="00DF7363"/>
    <w:rsid w:val="00E001F1"/>
    <w:rsid w:val="00E016A4"/>
    <w:rsid w:val="00E0188E"/>
    <w:rsid w:val="00E01D0C"/>
    <w:rsid w:val="00E02E5A"/>
    <w:rsid w:val="00E02F18"/>
    <w:rsid w:val="00E057FC"/>
    <w:rsid w:val="00E06233"/>
    <w:rsid w:val="00E0735C"/>
    <w:rsid w:val="00E114EA"/>
    <w:rsid w:val="00E1180A"/>
    <w:rsid w:val="00E121C8"/>
    <w:rsid w:val="00E125BA"/>
    <w:rsid w:val="00E12CDF"/>
    <w:rsid w:val="00E13163"/>
    <w:rsid w:val="00E13B63"/>
    <w:rsid w:val="00E143DD"/>
    <w:rsid w:val="00E14FF5"/>
    <w:rsid w:val="00E15583"/>
    <w:rsid w:val="00E1625D"/>
    <w:rsid w:val="00E17545"/>
    <w:rsid w:val="00E208EA"/>
    <w:rsid w:val="00E20C0F"/>
    <w:rsid w:val="00E216C6"/>
    <w:rsid w:val="00E21BB9"/>
    <w:rsid w:val="00E21EAD"/>
    <w:rsid w:val="00E21F2D"/>
    <w:rsid w:val="00E222CF"/>
    <w:rsid w:val="00E22BB2"/>
    <w:rsid w:val="00E23C8D"/>
    <w:rsid w:val="00E24768"/>
    <w:rsid w:val="00E25B94"/>
    <w:rsid w:val="00E25BFB"/>
    <w:rsid w:val="00E278B1"/>
    <w:rsid w:val="00E27D43"/>
    <w:rsid w:val="00E30339"/>
    <w:rsid w:val="00E30B00"/>
    <w:rsid w:val="00E3100C"/>
    <w:rsid w:val="00E3119E"/>
    <w:rsid w:val="00E31625"/>
    <w:rsid w:val="00E31CBD"/>
    <w:rsid w:val="00E31E35"/>
    <w:rsid w:val="00E33216"/>
    <w:rsid w:val="00E33475"/>
    <w:rsid w:val="00E33E2B"/>
    <w:rsid w:val="00E33EF6"/>
    <w:rsid w:val="00E33FE7"/>
    <w:rsid w:val="00E344FB"/>
    <w:rsid w:val="00E34849"/>
    <w:rsid w:val="00E3523E"/>
    <w:rsid w:val="00E3596B"/>
    <w:rsid w:val="00E35996"/>
    <w:rsid w:val="00E360EA"/>
    <w:rsid w:val="00E37209"/>
    <w:rsid w:val="00E37E49"/>
    <w:rsid w:val="00E41BDC"/>
    <w:rsid w:val="00E42302"/>
    <w:rsid w:val="00E42FBE"/>
    <w:rsid w:val="00E43391"/>
    <w:rsid w:val="00E43853"/>
    <w:rsid w:val="00E43A28"/>
    <w:rsid w:val="00E44936"/>
    <w:rsid w:val="00E44C4C"/>
    <w:rsid w:val="00E453BC"/>
    <w:rsid w:val="00E45403"/>
    <w:rsid w:val="00E46664"/>
    <w:rsid w:val="00E47DC9"/>
    <w:rsid w:val="00E50052"/>
    <w:rsid w:val="00E5022A"/>
    <w:rsid w:val="00E506DE"/>
    <w:rsid w:val="00E50A68"/>
    <w:rsid w:val="00E51597"/>
    <w:rsid w:val="00E51B37"/>
    <w:rsid w:val="00E51C5D"/>
    <w:rsid w:val="00E523F5"/>
    <w:rsid w:val="00E528F5"/>
    <w:rsid w:val="00E53138"/>
    <w:rsid w:val="00E53B6F"/>
    <w:rsid w:val="00E55066"/>
    <w:rsid w:val="00E5608A"/>
    <w:rsid w:val="00E572A6"/>
    <w:rsid w:val="00E572FE"/>
    <w:rsid w:val="00E606A6"/>
    <w:rsid w:val="00E606F3"/>
    <w:rsid w:val="00E60AC2"/>
    <w:rsid w:val="00E60F88"/>
    <w:rsid w:val="00E6107D"/>
    <w:rsid w:val="00E6109A"/>
    <w:rsid w:val="00E6118D"/>
    <w:rsid w:val="00E617F4"/>
    <w:rsid w:val="00E6296A"/>
    <w:rsid w:val="00E62C3D"/>
    <w:rsid w:val="00E630E7"/>
    <w:rsid w:val="00E63379"/>
    <w:rsid w:val="00E63D7F"/>
    <w:rsid w:val="00E63EDF"/>
    <w:rsid w:val="00E640EB"/>
    <w:rsid w:val="00E649D4"/>
    <w:rsid w:val="00E65B90"/>
    <w:rsid w:val="00E65DFC"/>
    <w:rsid w:val="00E66527"/>
    <w:rsid w:val="00E665FF"/>
    <w:rsid w:val="00E66B67"/>
    <w:rsid w:val="00E67D39"/>
    <w:rsid w:val="00E67DC7"/>
    <w:rsid w:val="00E70002"/>
    <w:rsid w:val="00E70083"/>
    <w:rsid w:val="00E70167"/>
    <w:rsid w:val="00E704D5"/>
    <w:rsid w:val="00E7130A"/>
    <w:rsid w:val="00E715C0"/>
    <w:rsid w:val="00E72546"/>
    <w:rsid w:val="00E72BC6"/>
    <w:rsid w:val="00E72DF2"/>
    <w:rsid w:val="00E73683"/>
    <w:rsid w:val="00E736F3"/>
    <w:rsid w:val="00E73EF0"/>
    <w:rsid w:val="00E743DE"/>
    <w:rsid w:val="00E7493D"/>
    <w:rsid w:val="00E74FCA"/>
    <w:rsid w:val="00E753FD"/>
    <w:rsid w:val="00E754C3"/>
    <w:rsid w:val="00E75A92"/>
    <w:rsid w:val="00E75FFD"/>
    <w:rsid w:val="00E76556"/>
    <w:rsid w:val="00E80156"/>
    <w:rsid w:val="00E805BB"/>
    <w:rsid w:val="00E805C2"/>
    <w:rsid w:val="00E80797"/>
    <w:rsid w:val="00E82D2A"/>
    <w:rsid w:val="00E835E2"/>
    <w:rsid w:val="00E83699"/>
    <w:rsid w:val="00E848A3"/>
    <w:rsid w:val="00E84979"/>
    <w:rsid w:val="00E84F06"/>
    <w:rsid w:val="00E86488"/>
    <w:rsid w:val="00E9028F"/>
    <w:rsid w:val="00E90ED3"/>
    <w:rsid w:val="00E911F8"/>
    <w:rsid w:val="00E91711"/>
    <w:rsid w:val="00E91A97"/>
    <w:rsid w:val="00E92E98"/>
    <w:rsid w:val="00E93343"/>
    <w:rsid w:val="00E9394E"/>
    <w:rsid w:val="00E93E78"/>
    <w:rsid w:val="00E94044"/>
    <w:rsid w:val="00E940A1"/>
    <w:rsid w:val="00E949B5"/>
    <w:rsid w:val="00E95045"/>
    <w:rsid w:val="00E95239"/>
    <w:rsid w:val="00E95250"/>
    <w:rsid w:val="00E9529A"/>
    <w:rsid w:val="00E9550A"/>
    <w:rsid w:val="00E96229"/>
    <w:rsid w:val="00E97326"/>
    <w:rsid w:val="00E97611"/>
    <w:rsid w:val="00E976E9"/>
    <w:rsid w:val="00EA0262"/>
    <w:rsid w:val="00EA0CEA"/>
    <w:rsid w:val="00EA1015"/>
    <w:rsid w:val="00EA128D"/>
    <w:rsid w:val="00EA13E6"/>
    <w:rsid w:val="00EA149A"/>
    <w:rsid w:val="00EA15D4"/>
    <w:rsid w:val="00EA16B8"/>
    <w:rsid w:val="00EA16D7"/>
    <w:rsid w:val="00EA27F0"/>
    <w:rsid w:val="00EA2956"/>
    <w:rsid w:val="00EA2C33"/>
    <w:rsid w:val="00EA2F19"/>
    <w:rsid w:val="00EA393F"/>
    <w:rsid w:val="00EA4535"/>
    <w:rsid w:val="00EA4F42"/>
    <w:rsid w:val="00EA5023"/>
    <w:rsid w:val="00EA619B"/>
    <w:rsid w:val="00EA6994"/>
    <w:rsid w:val="00EA6BC1"/>
    <w:rsid w:val="00EA6C0F"/>
    <w:rsid w:val="00EA6E04"/>
    <w:rsid w:val="00EA7211"/>
    <w:rsid w:val="00EA7858"/>
    <w:rsid w:val="00EA7D03"/>
    <w:rsid w:val="00EA7E56"/>
    <w:rsid w:val="00EB01D2"/>
    <w:rsid w:val="00EB0482"/>
    <w:rsid w:val="00EB064D"/>
    <w:rsid w:val="00EB102C"/>
    <w:rsid w:val="00EB1506"/>
    <w:rsid w:val="00EB16EF"/>
    <w:rsid w:val="00EB1CCD"/>
    <w:rsid w:val="00EB2CF1"/>
    <w:rsid w:val="00EB32E7"/>
    <w:rsid w:val="00EB33D4"/>
    <w:rsid w:val="00EB3ACD"/>
    <w:rsid w:val="00EB400D"/>
    <w:rsid w:val="00EB415D"/>
    <w:rsid w:val="00EB4486"/>
    <w:rsid w:val="00EB50CA"/>
    <w:rsid w:val="00EB525E"/>
    <w:rsid w:val="00EB62AF"/>
    <w:rsid w:val="00EB66E7"/>
    <w:rsid w:val="00EB6D70"/>
    <w:rsid w:val="00EB7586"/>
    <w:rsid w:val="00EB7881"/>
    <w:rsid w:val="00EB7966"/>
    <w:rsid w:val="00EB7A47"/>
    <w:rsid w:val="00EB7B7B"/>
    <w:rsid w:val="00EC024B"/>
    <w:rsid w:val="00EC0422"/>
    <w:rsid w:val="00EC0CC7"/>
    <w:rsid w:val="00EC1974"/>
    <w:rsid w:val="00EC1BF6"/>
    <w:rsid w:val="00EC2355"/>
    <w:rsid w:val="00EC25F4"/>
    <w:rsid w:val="00EC28E1"/>
    <w:rsid w:val="00EC3283"/>
    <w:rsid w:val="00EC587A"/>
    <w:rsid w:val="00EC63BA"/>
    <w:rsid w:val="00EC75C3"/>
    <w:rsid w:val="00EC7655"/>
    <w:rsid w:val="00EC7888"/>
    <w:rsid w:val="00EC7F90"/>
    <w:rsid w:val="00ED0198"/>
    <w:rsid w:val="00ED14A8"/>
    <w:rsid w:val="00ED1D52"/>
    <w:rsid w:val="00ED1E6A"/>
    <w:rsid w:val="00ED20FD"/>
    <w:rsid w:val="00ED21B9"/>
    <w:rsid w:val="00ED21F3"/>
    <w:rsid w:val="00ED2399"/>
    <w:rsid w:val="00ED2766"/>
    <w:rsid w:val="00ED35F6"/>
    <w:rsid w:val="00ED3EE9"/>
    <w:rsid w:val="00ED4807"/>
    <w:rsid w:val="00ED48E0"/>
    <w:rsid w:val="00ED4D84"/>
    <w:rsid w:val="00ED56FE"/>
    <w:rsid w:val="00EE004B"/>
    <w:rsid w:val="00EE1342"/>
    <w:rsid w:val="00EE1A76"/>
    <w:rsid w:val="00EE3ACA"/>
    <w:rsid w:val="00EE3C2E"/>
    <w:rsid w:val="00EE3ECF"/>
    <w:rsid w:val="00EE42B9"/>
    <w:rsid w:val="00EE4560"/>
    <w:rsid w:val="00EE50CF"/>
    <w:rsid w:val="00EE54D1"/>
    <w:rsid w:val="00EE5690"/>
    <w:rsid w:val="00EE6033"/>
    <w:rsid w:val="00EE7669"/>
    <w:rsid w:val="00EF0068"/>
    <w:rsid w:val="00EF00F0"/>
    <w:rsid w:val="00EF06D8"/>
    <w:rsid w:val="00EF0835"/>
    <w:rsid w:val="00EF0A10"/>
    <w:rsid w:val="00EF2BEF"/>
    <w:rsid w:val="00EF2F48"/>
    <w:rsid w:val="00EF4FD1"/>
    <w:rsid w:val="00EF5151"/>
    <w:rsid w:val="00EF5FAF"/>
    <w:rsid w:val="00EF6EA1"/>
    <w:rsid w:val="00EF7F4F"/>
    <w:rsid w:val="00EF7FBA"/>
    <w:rsid w:val="00F00C73"/>
    <w:rsid w:val="00F01477"/>
    <w:rsid w:val="00F015A2"/>
    <w:rsid w:val="00F024C4"/>
    <w:rsid w:val="00F031B0"/>
    <w:rsid w:val="00F04DF1"/>
    <w:rsid w:val="00F04E80"/>
    <w:rsid w:val="00F04F5A"/>
    <w:rsid w:val="00F066B5"/>
    <w:rsid w:val="00F069C7"/>
    <w:rsid w:val="00F073E4"/>
    <w:rsid w:val="00F075AA"/>
    <w:rsid w:val="00F07C3C"/>
    <w:rsid w:val="00F07CF3"/>
    <w:rsid w:val="00F07DA7"/>
    <w:rsid w:val="00F1050A"/>
    <w:rsid w:val="00F10CDF"/>
    <w:rsid w:val="00F11309"/>
    <w:rsid w:val="00F1145F"/>
    <w:rsid w:val="00F118C6"/>
    <w:rsid w:val="00F11A9F"/>
    <w:rsid w:val="00F11E74"/>
    <w:rsid w:val="00F122E8"/>
    <w:rsid w:val="00F1236D"/>
    <w:rsid w:val="00F131E3"/>
    <w:rsid w:val="00F13966"/>
    <w:rsid w:val="00F13B81"/>
    <w:rsid w:val="00F146D7"/>
    <w:rsid w:val="00F14DA7"/>
    <w:rsid w:val="00F160C9"/>
    <w:rsid w:val="00F16599"/>
    <w:rsid w:val="00F16932"/>
    <w:rsid w:val="00F17672"/>
    <w:rsid w:val="00F1796F"/>
    <w:rsid w:val="00F17B58"/>
    <w:rsid w:val="00F201A2"/>
    <w:rsid w:val="00F202EF"/>
    <w:rsid w:val="00F2048A"/>
    <w:rsid w:val="00F222CB"/>
    <w:rsid w:val="00F22438"/>
    <w:rsid w:val="00F224CE"/>
    <w:rsid w:val="00F2251E"/>
    <w:rsid w:val="00F2289D"/>
    <w:rsid w:val="00F23E5A"/>
    <w:rsid w:val="00F253F7"/>
    <w:rsid w:val="00F26E07"/>
    <w:rsid w:val="00F27883"/>
    <w:rsid w:val="00F2795B"/>
    <w:rsid w:val="00F27DE5"/>
    <w:rsid w:val="00F27EF6"/>
    <w:rsid w:val="00F302ED"/>
    <w:rsid w:val="00F305EC"/>
    <w:rsid w:val="00F30925"/>
    <w:rsid w:val="00F30D33"/>
    <w:rsid w:val="00F3176A"/>
    <w:rsid w:val="00F3241A"/>
    <w:rsid w:val="00F32423"/>
    <w:rsid w:val="00F327DD"/>
    <w:rsid w:val="00F32935"/>
    <w:rsid w:val="00F36C1F"/>
    <w:rsid w:val="00F36E39"/>
    <w:rsid w:val="00F36F12"/>
    <w:rsid w:val="00F372A0"/>
    <w:rsid w:val="00F37537"/>
    <w:rsid w:val="00F404EF"/>
    <w:rsid w:val="00F406BD"/>
    <w:rsid w:val="00F40ECB"/>
    <w:rsid w:val="00F41C3A"/>
    <w:rsid w:val="00F428D1"/>
    <w:rsid w:val="00F43922"/>
    <w:rsid w:val="00F43C3C"/>
    <w:rsid w:val="00F43DB0"/>
    <w:rsid w:val="00F459BE"/>
    <w:rsid w:val="00F4606D"/>
    <w:rsid w:val="00F50648"/>
    <w:rsid w:val="00F5213F"/>
    <w:rsid w:val="00F52607"/>
    <w:rsid w:val="00F52CA7"/>
    <w:rsid w:val="00F53B5C"/>
    <w:rsid w:val="00F54313"/>
    <w:rsid w:val="00F543ED"/>
    <w:rsid w:val="00F55B7A"/>
    <w:rsid w:val="00F5622F"/>
    <w:rsid w:val="00F57010"/>
    <w:rsid w:val="00F57E7E"/>
    <w:rsid w:val="00F60466"/>
    <w:rsid w:val="00F604F0"/>
    <w:rsid w:val="00F60B90"/>
    <w:rsid w:val="00F60D10"/>
    <w:rsid w:val="00F6142E"/>
    <w:rsid w:val="00F618E1"/>
    <w:rsid w:val="00F61EBB"/>
    <w:rsid w:val="00F620F0"/>
    <w:rsid w:val="00F62498"/>
    <w:rsid w:val="00F62C21"/>
    <w:rsid w:val="00F632CD"/>
    <w:rsid w:val="00F63AAF"/>
    <w:rsid w:val="00F65183"/>
    <w:rsid w:val="00F658EA"/>
    <w:rsid w:val="00F67A94"/>
    <w:rsid w:val="00F67B4A"/>
    <w:rsid w:val="00F70135"/>
    <w:rsid w:val="00F70784"/>
    <w:rsid w:val="00F70A90"/>
    <w:rsid w:val="00F70FCD"/>
    <w:rsid w:val="00F71F5C"/>
    <w:rsid w:val="00F729E1"/>
    <w:rsid w:val="00F72CCB"/>
    <w:rsid w:val="00F73711"/>
    <w:rsid w:val="00F7449B"/>
    <w:rsid w:val="00F74791"/>
    <w:rsid w:val="00F748B8"/>
    <w:rsid w:val="00F74A5A"/>
    <w:rsid w:val="00F74B8A"/>
    <w:rsid w:val="00F74CE2"/>
    <w:rsid w:val="00F74D27"/>
    <w:rsid w:val="00F75693"/>
    <w:rsid w:val="00F7602B"/>
    <w:rsid w:val="00F7685C"/>
    <w:rsid w:val="00F76AF9"/>
    <w:rsid w:val="00F76FE3"/>
    <w:rsid w:val="00F77C04"/>
    <w:rsid w:val="00F77DA5"/>
    <w:rsid w:val="00F77DB0"/>
    <w:rsid w:val="00F80C90"/>
    <w:rsid w:val="00F80F81"/>
    <w:rsid w:val="00F817DA"/>
    <w:rsid w:val="00F81D3F"/>
    <w:rsid w:val="00F81E2C"/>
    <w:rsid w:val="00F828E5"/>
    <w:rsid w:val="00F83942"/>
    <w:rsid w:val="00F84722"/>
    <w:rsid w:val="00F852D8"/>
    <w:rsid w:val="00F8578F"/>
    <w:rsid w:val="00F8611A"/>
    <w:rsid w:val="00F861F2"/>
    <w:rsid w:val="00F871B3"/>
    <w:rsid w:val="00F871E9"/>
    <w:rsid w:val="00F871F0"/>
    <w:rsid w:val="00F87EC0"/>
    <w:rsid w:val="00F87FCD"/>
    <w:rsid w:val="00F909E3"/>
    <w:rsid w:val="00F90CB0"/>
    <w:rsid w:val="00F914E9"/>
    <w:rsid w:val="00F920F7"/>
    <w:rsid w:val="00F92123"/>
    <w:rsid w:val="00F92E73"/>
    <w:rsid w:val="00F936F4"/>
    <w:rsid w:val="00F93A4F"/>
    <w:rsid w:val="00F93DA8"/>
    <w:rsid w:val="00F93E20"/>
    <w:rsid w:val="00F94755"/>
    <w:rsid w:val="00F9475F"/>
    <w:rsid w:val="00F950EA"/>
    <w:rsid w:val="00F954DC"/>
    <w:rsid w:val="00F96F5D"/>
    <w:rsid w:val="00F971D1"/>
    <w:rsid w:val="00FA02F9"/>
    <w:rsid w:val="00FA0668"/>
    <w:rsid w:val="00FA1633"/>
    <w:rsid w:val="00FA1AFA"/>
    <w:rsid w:val="00FA2650"/>
    <w:rsid w:val="00FA2785"/>
    <w:rsid w:val="00FA2B83"/>
    <w:rsid w:val="00FA2EF8"/>
    <w:rsid w:val="00FA3204"/>
    <w:rsid w:val="00FA3432"/>
    <w:rsid w:val="00FA3DD8"/>
    <w:rsid w:val="00FA44DD"/>
    <w:rsid w:val="00FA5003"/>
    <w:rsid w:val="00FA5436"/>
    <w:rsid w:val="00FA6006"/>
    <w:rsid w:val="00FA6C3B"/>
    <w:rsid w:val="00FA6CDE"/>
    <w:rsid w:val="00FA70EB"/>
    <w:rsid w:val="00FA76A2"/>
    <w:rsid w:val="00FA791D"/>
    <w:rsid w:val="00FB0200"/>
    <w:rsid w:val="00FB0250"/>
    <w:rsid w:val="00FB02F2"/>
    <w:rsid w:val="00FB079E"/>
    <w:rsid w:val="00FB0E45"/>
    <w:rsid w:val="00FB1E7E"/>
    <w:rsid w:val="00FB21C9"/>
    <w:rsid w:val="00FB24D6"/>
    <w:rsid w:val="00FB2C8D"/>
    <w:rsid w:val="00FB30CD"/>
    <w:rsid w:val="00FB35FD"/>
    <w:rsid w:val="00FB3ED3"/>
    <w:rsid w:val="00FB4671"/>
    <w:rsid w:val="00FB47BC"/>
    <w:rsid w:val="00FB6435"/>
    <w:rsid w:val="00FB742D"/>
    <w:rsid w:val="00FB790D"/>
    <w:rsid w:val="00FC0680"/>
    <w:rsid w:val="00FC12F8"/>
    <w:rsid w:val="00FC144A"/>
    <w:rsid w:val="00FC23F7"/>
    <w:rsid w:val="00FC289A"/>
    <w:rsid w:val="00FC28AF"/>
    <w:rsid w:val="00FC4505"/>
    <w:rsid w:val="00FC48F1"/>
    <w:rsid w:val="00FC54AB"/>
    <w:rsid w:val="00FC5CF1"/>
    <w:rsid w:val="00FC61E6"/>
    <w:rsid w:val="00FC67B2"/>
    <w:rsid w:val="00FC6A31"/>
    <w:rsid w:val="00FC6EE3"/>
    <w:rsid w:val="00FC79C5"/>
    <w:rsid w:val="00FD27B1"/>
    <w:rsid w:val="00FD293F"/>
    <w:rsid w:val="00FD3261"/>
    <w:rsid w:val="00FD332F"/>
    <w:rsid w:val="00FD39A9"/>
    <w:rsid w:val="00FD3DDD"/>
    <w:rsid w:val="00FD4900"/>
    <w:rsid w:val="00FD54C5"/>
    <w:rsid w:val="00FD55AD"/>
    <w:rsid w:val="00FD587D"/>
    <w:rsid w:val="00FD6080"/>
    <w:rsid w:val="00FD71F8"/>
    <w:rsid w:val="00FD721F"/>
    <w:rsid w:val="00FE096F"/>
    <w:rsid w:val="00FE1166"/>
    <w:rsid w:val="00FE2078"/>
    <w:rsid w:val="00FE4058"/>
    <w:rsid w:val="00FE4AA0"/>
    <w:rsid w:val="00FE522C"/>
    <w:rsid w:val="00FE566B"/>
    <w:rsid w:val="00FE66C6"/>
    <w:rsid w:val="00FF0FC9"/>
    <w:rsid w:val="00FF1A78"/>
    <w:rsid w:val="00FF2527"/>
    <w:rsid w:val="00FF2C5B"/>
    <w:rsid w:val="00FF31C9"/>
    <w:rsid w:val="00FF323C"/>
    <w:rsid w:val="00FF3DD1"/>
    <w:rsid w:val="00FF4B21"/>
    <w:rsid w:val="00FF4C58"/>
    <w:rsid w:val="00FF56F5"/>
    <w:rsid w:val="00FF5A1E"/>
    <w:rsid w:val="00FF63C1"/>
    <w:rsid w:val="00FF707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22F26"/>
  <w15:docId w15:val="{47FAE38C-F5BB-4F57-BA31-3605AFCE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1D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8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6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15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16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6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4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16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2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2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7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84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21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4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3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6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rge.hurtarte@teradyne.com" TargetMode="External"/><Relationship Id="rId13" Type="http://schemas.openxmlformats.org/officeDocument/2006/relationships/hyperlink" Target="https://mentor.ieee.org/802.11/dcn/20/11-20-1751-00-00ay-sa-d6-resolution-of-cids-7027-7031-7045-7046.docx" TargetMode="External"/><Relationship Id="rId18" Type="http://schemas.openxmlformats.org/officeDocument/2006/relationships/hyperlink" Target="https://mentor.ieee.org/802.11/dcn/20/11-20-1756-00-00ay-editorial-changes-to-28-9-2-2-5-trn-field-definition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-ec/dcn/19/ec-19-0221-00-ACSD-p802-11ay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699-00-00ay-sa-d6-resolution-of-cids-7025-7044.docx" TargetMode="External"/><Relationship Id="rId17" Type="http://schemas.openxmlformats.org/officeDocument/2006/relationships/hyperlink" Target="https://mentor.ieee.org/802.11/dcn/20/11-20-1773-01-00ay-phy-ppdu-rx-abort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1773-01-00ay-phy-ppdu-rx-abort.docx" TargetMode="External"/><Relationship Id="rId20" Type="http://schemas.openxmlformats.org/officeDocument/2006/relationships/hyperlink" Target="https://mentor.ieee.org/802.11/dcn/20/11-20-1614-07-00ay-task-group-ay-november-2020-electronic-plenary-meeting-agenda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699-00-00ay-sa-d6-resolution-of-cids-7025-7044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773-00-00ay-phy-ppdu-rx-abort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0/11-20-1708-02-00ay-p802-11ay-report-to-ec-on-approval-to-forward-to-revcom.pptx" TargetMode="External"/><Relationship Id="rId19" Type="http://schemas.openxmlformats.org/officeDocument/2006/relationships/hyperlink" Target="https://mentor.ieee.org/802.11/dcn/20/11-20-1614-06-00ay-task-group-ay-november-2020-electronic-plenary-meeting-agenda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14-06-00ay-task-group-ay-november-2020-electronic-plenary-meeting-agenda.ppt" TargetMode="External"/><Relationship Id="rId14" Type="http://schemas.openxmlformats.org/officeDocument/2006/relationships/hyperlink" Target="https://mentor.ieee.org/802.11/dcn/20/11-20-1751-00-00ay-sa-d6-resolution-of-cids-7027-7031-7045-7046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D06D-021B-4615-9BB8-3DABD25A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19/1328r0</vt:lpstr>
      <vt:lpstr>doc.: IEEE 802.11-14/0380r1</vt:lpstr>
    </vt:vector>
  </TitlesOfParts>
  <Company>Allied Telesis R&amp;D Center</Company>
  <LinksUpToDate>false</LinksUpToDate>
  <CharactersWithSpaces>10365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20/1790r0</dc:title>
  <dc:subject>Task Group AY Meeting Minutes</dc:subject>
  <dc:creator>Jeorge Hurtarte</dc:creator>
  <cp:keywords>November 2020</cp:keywords>
  <dc:description>Meeting minutes</dc:description>
  <cp:lastModifiedBy>Jeorge Hurtarte</cp:lastModifiedBy>
  <cp:revision>2</cp:revision>
  <dcterms:created xsi:type="dcterms:W3CDTF">2020-11-06T00:16:00Z</dcterms:created>
  <dcterms:modified xsi:type="dcterms:W3CDTF">2020-11-06T00:16:00Z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