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E2F46" w:rsidRDefault="00EE2F46">
                            <w:pPr>
                              <w:pStyle w:val="T1"/>
                              <w:spacing w:after="120"/>
                            </w:pPr>
                            <w:r>
                              <w:t>Abstract</w:t>
                            </w:r>
                          </w:p>
                          <w:p w14:paraId="43E9B0F8" w14:textId="2DB8ED04" w:rsidR="00EE2F46" w:rsidRDefault="00EE2F46">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EE2F46" w:rsidRDefault="00EE2F46">
                            <w:pPr>
                              <w:jc w:val="both"/>
                            </w:pPr>
                          </w:p>
                          <w:p w14:paraId="10EB7880" w14:textId="77777777" w:rsidR="00EE2F46" w:rsidRDefault="00EE2F46">
                            <w:pPr>
                              <w:jc w:val="both"/>
                            </w:pPr>
                            <w:r>
                              <w:t>Revisions:</w:t>
                            </w:r>
                          </w:p>
                          <w:p w14:paraId="347A8B5C" w14:textId="41C2F62D" w:rsidR="00EE2F46" w:rsidRDefault="00EE2F46" w:rsidP="000A2A8E">
                            <w:pPr>
                              <w:numPr>
                                <w:ilvl w:val="0"/>
                                <w:numId w:val="1"/>
                              </w:numPr>
                              <w:jc w:val="both"/>
                            </w:pPr>
                            <w:r>
                              <w:t>Rev0: Added the minute from the telephone conference held on November 02, 2020.</w:t>
                            </w:r>
                          </w:p>
                          <w:p w14:paraId="2E1E756B" w14:textId="6F6AEDA4" w:rsidR="00EE2F46" w:rsidRDefault="00EE2F46" w:rsidP="000A2A8E">
                            <w:pPr>
                              <w:numPr>
                                <w:ilvl w:val="0"/>
                                <w:numId w:val="1"/>
                              </w:numPr>
                              <w:jc w:val="both"/>
                            </w:pPr>
                            <w:r>
                              <w:t>Rev1: Added the minute from the telephone conference held on November 05, 2020.</w:t>
                            </w:r>
                          </w:p>
                          <w:p w14:paraId="14E6FB02" w14:textId="742BAFDA" w:rsidR="00EE2F46" w:rsidRDefault="00EE2F46" w:rsidP="00207371">
                            <w:pPr>
                              <w:numPr>
                                <w:ilvl w:val="0"/>
                                <w:numId w:val="1"/>
                              </w:numPr>
                              <w:jc w:val="both"/>
                            </w:pPr>
                            <w:r>
                              <w:t>Rev2: Added the attendance list on the telephone conference held on November 05, 2020.</w:t>
                            </w:r>
                          </w:p>
                          <w:p w14:paraId="1A2974C6" w14:textId="4EBB3097" w:rsidR="00EE2F46" w:rsidRDefault="00EE2F46"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EE2F46" w:rsidRDefault="00EE2F46" w:rsidP="0044555F">
                            <w:pPr>
                              <w:numPr>
                                <w:ilvl w:val="0"/>
                                <w:numId w:val="1"/>
                              </w:numPr>
                              <w:jc w:val="both"/>
                            </w:pPr>
                            <w:r>
                              <w:t>Rev4: Added the minute from the telephone conference held on November 16, 2020.</w:t>
                            </w:r>
                          </w:p>
                          <w:p w14:paraId="21D5749A" w14:textId="6A062169" w:rsidR="00EE2F46" w:rsidRDefault="00EE2F46" w:rsidP="000A2A8E">
                            <w:pPr>
                              <w:numPr>
                                <w:ilvl w:val="0"/>
                                <w:numId w:val="1"/>
                              </w:numPr>
                              <w:jc w:val="both"/>
                            </w:pPr>
                            <w:r>
                              <w:t>Rev5: Added the minute from the telephone conference held on November 19, 2020.</w:t>
                            </w:r>
                          </w:p>
                          <w:p w14:paraId="2D726CA6" w14:textId="1C6CEBE9" w:rsidR="00EE2F46" w:rsidRDefault="00EE2F46" w:rsidP="00A4452C">
                            <w:pPr>
                              <w:numPr>
                                <w:ilvl w:val="0"/>
                                <w:numId w:val="1"/>
                              </w:numPr>
                              <w:jc w:val="both"/>
                            </w:pPr>
                            <w:r>
                              <w:t>Rev6: Added the minute from the telephone conference held on November 30, 2020.</w:t>
                            </w:r>
                          </w:p>
                          <w:p w14:paraId="61F5CAD0" w14:textId="77777777" w:rsidR="00EE2F46" w:rsidRDefault="00EE2F46"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EE2F46" w:rsidRDefault="00EE2F46">
                      <w:pPr>
                        <w:pStyle w:val="T1"/>
                        <w:spacing w:after="120"/>
                      </w:pPr>
                      <w:r>
                        <w:t>Abstract</w:t>
                      </w:r>
                    </w:p>
                    <w:p w14:paraId="43E9B0F8" w14:textId="2DB8ED04" w:rsidR="00EE2F46" w:rsidRDefault="00EE2F46">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EE2F46" w:rsidRDefault="00EE2F46">
                      <w:pPr>
                        <w:jc w:val="both"/>
                      </w:pPr>
                    </w:p>
                    <w:p w14:paraId="10EB7880" w14:textId="77777777" w:rsidR="00EE2F46" w:rsidRDefault="00EE2F46">
                      <w:pPr>
                        <w:jc w:val="both"/>
                      </w:pPr>
                      <w:r>
                        <w:t>Revisions:</w:t>
                      </w:r>
                    </w:p>
                    <w:p w14:paraId="347A8B5C" w14:textId="41C2F62D" w:rsidR="00EE2F46" w:rsidRDefault="00EE2F46" w:rsidP="000A2A8E">
                      <w:pPr>
                        <w:numPr>
                          <w:ilvl w:val="0"/>
                          <w:numId w:val="1"/>
                        </w:numPr>
                        <w:jc w:val="both"/>
                      </w:pPr>
                      <w:r>
                        <w:t>Rev0: Added the minute from the telephone conference held on November 02, 2020.</w:t>
                      </w:r>
                    </w:p>
                    <w:p w14:paraId="2E1E756B" w14:textId="6F6AEDA4" w:rsidR="00EE2F46" w:rsidRDefault="00EE2F46" w:rsidP="000A2A8E">
                      <w:pPr>
                        <w:numPr>
                          <w:ilvl w:val="0"/>
                          <w:numId w:val="1"/>
                        </w:numPr>
                        <w:jc w:val="both"/>
                      </w:pPr>
                      <w:r>
                        <w:t>Rev1: Added the minute from the telephone conference held on November 05, 2020.</w:t>
                      </w:r>
                    </w:p>
                    <w:p w14:paraId="14E6FB02" w14:textId="742BAFDA" w:rsidR="00EE2F46" w:rsidRDefault="00EE2F46" w:rsidP="00207371">
                      <w:pPr>
                        <w:numPr>
                          <w:ilvl w:val="0"/>
                          <w:numId w:val="1"/>
                        </w:numPr>
                        <w:jc w:val="both"/>
                      </w:pPr>
                      <w:r>
                        <w:t>Rev2: Added the attendance list on the telephone conference held on November 05, 2020.</w:t>
                      </w:r>
                    </w:p>
                    <w:p w14:paraId="1A2974C6" w14:textId="4EBB3097" w:rsidR="00EE2F46" w:rsidRDefault="00EE2F46"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EE2F46" w:rsidRDefault="00EE2F46" w:rsidP="0044555F">
                      <w:pPr>
                        <w:numPr>
                          <w:ilvl w:val="0"/>
                          <w:numId w:val="1"/>
                        </w:numPr>
                        <w:jc w:val="both"/>
                      </w:pPr>
                      <w:r>
                        <w:t>Rev4: Added the minute from the telephone conference held on November 16, 2020.</w:t>
                      </w:r>
                    </w:p>
                    <w:p w14:paraId="21D5749A" w14:textId="6A062169" w:rsidR="00EE2F46" w:rsidRDefault="00EE2F46" w:rsidP="000A2A8E">
                      <w:pPr>
                        <w:numPr>
                          <w:ilvl w:val="0"/>
                          <w:numId w:val="1"/>
                        </w:numPr>
                        <w:jc w:val="both"/>
                      </w:pPr>
                      <w:r>
                        <w:t>Rev5: Added the minute from the telephone conference held on November 19, 2020.</w:t>
                      </w:r>
                    </w:p>
                    <w:p w14:paraId="2D726CA6" w14:textId="1C6CEBE9" w:rsidR="00EE2F46" w:rsidRDefault="00EE2F46" w:rsidP="00A4452C">
                      <w:pPr>
                        <w:numPr>
                          <w:ilvl w:val="0"/>
                          <w:numId w:val="1"/>
                        </w:numPr>
                        <w:jc w:val="both"/>
                      </w:pPr>
                      <w:r>
                        <w:t>Rev6: Added the minute from the telephone conference held on November 30, 2020.</w:t>
                      </w:r>
                    </w:p>
                    <w:p w14:paraId="61F5CAD0" w14:textId="77777777" w:rsidR="00EE2F46" w:rsidRDefault="00EE2F46"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001D4A39" w:rsidRPr="00CD53B4">
        <w:rPr>
          <w:rStyle w:val="a6"/>
          <w:sz w:val="22"/>
          <w:szCs w:val="22"/>
        </w:rPr>
        <w:t>liwen.chu@nxp.com</w:t>
      </w:r>
      <w:r w:rsidR="00201057">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001D4A39" w:rsidRPr="00132C67">
        <w:rPr>
          <w:rStyle w:val="a6"/>
          <w:sz w:val="22"/>
          <w:szCs w:val="22"/>
        </w:rPr>
        <w:t>jeongki.kim@lge.com</w:t>
      </w:r>
      <w:r w:rsidR="00201057">
        <w:rPr>
          <w:rStyle w:val="a6"/>
          <w:sz w:val="22"/>
          <w:szCs w:val="22"/>
        </w:rPr>
        <w:fldChar w:fldCharType="end"/>
      </w:r>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2F7316" w:rsidP="007D616E">
      <w:pPr>
        <w:pStyle w:val="a8"/>
        <w:numPr>
          <w:ilvl w:val="1"/>
          <w:numId w:val="4"/>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2F7316" w:rsidP="007D616E">
      <w:pPr>
        <w:pStyle w:val="a8"/>
        <w:numPr>
          <w:ilvl w:val="1"/>
          <w:numId w:val="4"/>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2F7316" w:rsidP="007D616E">
      <w:pPr>
        <w:pStyle w:val="a8"/>
        <w:numPr>
          <w:ilvl w:val="1"/>
          <w:numId w:val="4"/>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2F7316" w:rsidP="007D616E">
      <w:pPr>
        <w:pStyle w:val="a8"/>
        <w:numPr>
          <w:ilvl w:val="1"/>
          <w:numId w:val="4"/>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w:t>
      </w:r>
      <w:proofErr w:type="spellStart"/>
      <w:r w:rsidR="00DA2F71">
        <w:rPr>
          <w:b/>
          <w:u w:val="single"/>
        </w:rPr>
        <w:t>TGbe</w:t>
      </w:r>
      <w:proofErr w:type="spellEnd"/>
      <w:r w:rsidR="00DA2F71">
        <w:rPr>
          <w:b/>
          <w:u w:val="single"/>
        </w:rPr>
        <w:t xml:space="preserv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 xml:space="preserve">Secretary: </w:t>
      </w:r>
      <w:proofErr w:type="spellStart"/>
      <w:r>
        <w:t>Jeongki</w:t>
      </w:r>
      <w:proofErr w:type="spellEnd"/>
      <w:r>
        <w:t xml:space="preserve"> Kim (LG Electronics)</w:t>
      </w:r>
    </w:p>
    <w:p w14:paraId="5F58086B" w14:textId="77777777" w:rsidR="00DA2F71" w:rsidRDefault="00DA2F71" w:rsidP="00DA2F71"/>
    <w:p w14:paraId="4F47D713" w14:textId="77777777" w:rsidR="00DA2F71" w:rsidRDefault="00DA2F71" w:rsidP="00DA2F71">
      <w:r>
        <w:t xml:space="preserve">This meeting took place using a </w:t>
      </w:r>
      <w:proofErr w:type="spellStart"/>
      <w:r>
        <w:t>webex</w:t>
      </w:r>
      <w:proofErr w:type="spellEnd"/>
      <w:r>
        <w:t xml:space="preserve">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 xml:space="preserve">9:00am EDT. The Chair introduces himself and the Secretary, </w:t>
      </w:r>
      <w:proofErr w:type="spellStart"/>
      <w:r>
        <w:t>Jeongki</w:t>
      </w:r>
      <w:proofErr w:type="spellEnd"/>
      <w:r>
        <w:t xml:space="preserve">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6"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2F7316" w:rsidP="007D616E">
      <w:pPr>
        <w:pStyle w:val="a8"/>
        <w:numPr>
          <w:ilvl w:val="0"/>
          <w:numId w:val="8"/>
        </w:numPr>
        <w:jc w:val="both"/>
        <w:rPr>
          <w:sz w:val="22"/>
          <w:szCs w:val="22"/>
        </w:rPr>
      </w:pPr>
      <w:hyperlink r:id="rId17"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support </w:t>
      </w:r>
      <w:proofErr w:type="spellStart"/>
      <w:r w:rsidRPr="00DA2F71">
        <w:rPr>
          <w:szCs w:val="22"/>
          <w:lang w:val="en-US" w:eastAsia="ko-KR"/>
        </w:rPr>
        <w:t>asynch</w:t>
      </w:r>
      <w:proofErr w:type="spellEnd"/>
      <w:r w:rsidRPr="00DA2F71">
        <w:rPr>
          <w:szCs w:val="22"/>
          <w:lang w:val="en-US" w:eastAsia="ko-KR"/>
        </w:rPr>
        <w:t xml:space="preserve">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 xml:space="preserve">shall support </w:t>
      </w:r>
      <w:proofErr w:type="spellStart"/>
      <w:r w:rsidRPr="009F27C7">
        <w:rPr>
          <w:szCs w:val="22"/>
          <w:lang w:val="en-US" w:eastAsia="ko-KR"/>
        </w:rPr>
        <w:t>asynch</w:t>
      </w:r>
      <w:proofErr w:type="spellEnd"/>
      <w:r w:rsidRPr="009F27C7">
        <w:rPr>
          <w:szCs w:val="22"/>
          <w:lang w:val="en-US" w:eastAsia="ko-KR"/>
        </w:rPr>
        <w:t xml:space="preserve">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2F7316" w:rsidP="007D616E">
      <w:pPr>
        <w:pStyle w:val="a8"/>
        <w:numPr>
          <w:ilvl w:val="0"/>
          <w:numId w:val="8"/>
        </w:numPr>
        <w:rPr>
          <w:sz w:val="20"/>
          <w:szCs w:val="20"/>
        </w:rPr>
      </w:pPr>
      <w:hyperlink r:id="rId18"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w:t>
      </w:r>
      <w:proofErr w:type="spellStart"/>
      <w:r w:rsidR="00AB18FC">
        <w:rPr>
          <w:rFonts w:hint="eastAsia"/>
          <w:szCs w:val="22"/>
          <w:lang w:val="en-US" w:eastAsia="ko-KR"/>
        </w:rPr>
        <w:t>backoff</w:t>
      </w:r>
      <w:proofErr w:type="spellEnd"/>
      <w:r w:rsidR="00AB18FC">
        <w:rPr>
          <w:rFonts w:hint="eastAsia"/>
          <w:szCs w:val="22"/>
          <w:lang w:val="en-US" w:eastAsia="ko-KR"/>
        </w:rPr>
        <w:t xml:space="preserve">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 xml:space="preserve">or may perform a new </w:t>
      </w:r>
      <w:proofErr w:type="spellStart"/>
      <w:r w:rsidR="00AB18FC">
        <w:rPr>
          <w:szCs w:val="22"/>
          <w:lang w:val="en-US" w:eastAsia="ko-KR"/>
        </w:rPr>
        <w:t>backoff</w:t>
      </w:r>
      <w:proofErr w:type="spellEnd"/>
      <w:r w:rsidR="00AB18FC">
        <w:rPr>
          <w:szCs w:val="22"/>
          <w:lang w:val="en-US" w:eastAsia="ko-KR"/>
        </w:rPr>
        <w:t xml:space="preserve">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is already zero, and the </w:t>
      </w:r>
      <w:proofErr w:type="spellStart"/>
      <w:r w:rsidRPr="00F8005A">
        <w:rPr>
          <w:szCs w:val="22"/>
          <w:lang w:val="en-US" w:eastAsia="ko-KR"/>
        </w:rPr>
        <w:t>backoff</w:t>
      </w:r>
      <w:proofErr w:type="spellEnd"/>
      <w:r w:rsidRPr="00F8005A">
        <w:rPr>
          <w:szCs w:val="22"/>
          <w:lang w:val="en-US" w:eastAsia="ko-KR"/>
        </w:rPr>
        <w:t xml:space="preserve">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When the </w:t>
      </w:r>
      <w:proofErr w:type="spellStart"/>
      <w:r w:rsidRPr="00F8005A">
        <w:rPr>
          <w:szCs w:val="22"/>
          <w:lang w:val="en-US" w:eastAsia="ko-KR"/>
        </w:rPr>
        <w:t>backoff</w:t>
      </w:r>
      <w:proofErr w:type="spellEnd"/>
      <w:r w:rsidRPr="00F8005A">
        <w:rPr>
          <w:szCs w:val="22"/>
          <w:lang w:val="en-US" w:eastAsia="ko-KR"/>
        </w:rPr>
        <w:t xml:space="preserve"> counter of the STA reaches zero, it may choose to not transmit and keep its </w:t>
      </w:r>
      <w:proofErr w:type="spellStart"/>
      <w:r w:rsidRPr="00F8005A">
        <w:rPr>
          <w:szCs w:val="22"/>
          <w:lang w:val="en-US" w:eastAsia="ko-KR"/>
        </w:rPr>
        <w:t>backoff</w:t>
      </w:r>
      <w:proofErr w:type="spellEnd"/>
      <w:r w:rsidRPr="00F8005A">
        <w:rPr>
          <w:szCs w:val="22"/>
          <w:lang w:val="en-US" w:eastAsia="ko-KR"/>
        </w:rPr>
        <w:t xml:space="preserve">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w:t>
      </w:r>
      <w:proofErr w:type="spellStart"/>
      <w:r w:rsidRPr="00F8005A">
        <w:rPr>
          <w:szCs w:val="22"/>
          <w:lang w:val="en-US" w:eastAsia="ko-KR"/>
        </w:rPr>
        <w:t>backoff</w:t>
      </w:r>
      <w:proofErr w:type="spellEnd"/>
      <w:r w:rsidRPr="00F8005A">
        <w:rPr>
          <w:szCs w:val="22"/>
          <w:lang w:val="en-US" w:eastAsia="ko-KR"/>
        </w:rPr>
        <w:t xml:space="preserve"> counter of the STA has already reached zero, it may perform a new </w:t>
      </w:r>
      <w:proofErr w:type="spellStart"/>
      <w:r w:rsidRPr="00F8005A">
        <w:rPr>
          <w:szCs w:val="22"/>
          <w:lang w:val="en-US" w:eastAsia="ko-KR"/>
        </w:rPr>
        <w:t>backoff</w:t>
      </w:r>
      <w:proofErr w:type="spellEnd"/>
      <w:r w:rsidRPr="00F8005A">
        <w:rPr>
          <w:szCs w:val="22"/>
          <w:lang w:val="en-US" w:eastAsia="ko-KR"/>
        </w:rPr>
        <w:t xml:space="preserve">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2F7316" w:rsidP="007D616E">
      <w:pPr>
        <w:pStyle w:val="a8"/>
        <w:numPr>
          <w:ilvl w:val="0"/>
          <w:numId w:val="8"/>
        </w:numPr>
        <w:rPr>
          <w:sz w:val="20"/>
          <w:szCs w:val="20"/>
        </w:rPr>
      </w:pPr>
      <w:hyperlink r:id="rId19"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w:t>
      </w:r>
      <w:proofErr w:type="spellStart"/>
      <w:r w:rsidRPr="00F8005A">
        <w:rPr>
          <w:sz w:val="20"/>
          <w:lang w:val="en-US"/>
        </w:rPr>
        <w:t>backoff</w:t>
      </w:r>
      <w:proofErr w:type="spellEnd"/>
      <w:r w:rsidRPr="00F8005A">
        <w:rPr>
          <w:sz w:val="20"/>
          <w:lang w:val="en-US"/>
        </w:rPr>
        <w:t xml:space="preserve">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w:t>
      </w:r>
      <w:proofErr w:type="spellStart"/>
      <w:r w:rsidRPr="00F8005A">
        <w:rPr>
          <w:sz w:val="20"/>
          <w:lang w:val="en-US"/>
        </w:rPr>
        <w:t>backoff</w:t>
      </w:r>
      <w:proofErr w:type="spellEnd"/>
      <w:r w:rsidRPr="00F8005A">
        <w:rPr>
          <w:sz w:val="20"/>
          <w:lang w:val="en-US"/>
        </w:rPr>
        <w:t xml:space="preserve">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w:t>
      </w:r>
      <w:proofErr w:type="spellStart"/>
      <w:r w:rsidRPr="00F8005A">
        <w:rPr>
          <w:sz w:val="20"/>
          <w:lang w:val="en-US"/>
        </w:rPr>
        <w:t>backoff</w:t>
      </w:r>
      <w:proofErr w:type="spellEnd"/>
      <w:r w:rsidRPr="00F8005A">
        <w:rPr>
          <w:sz w:val="20"/>
          <w:lang w:val="en-US"/>
        </w:rPr>
        <w:t xml:space="preserve">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2F7316" w:rsidP="007D616E">
      <w:pPr>
        <w:pStyle w:val="a8"/>
        <w:numPr>
          <w:ilvl w:val="0"/>
          <w:numId w:val="8"/>
        </w:numPr>
        <w:rPr>
          <w:sz w:val="20"/>
          <w:szCs w:val="20"/>
        </w:rPr>
      </w:pPr>
      <w:hyperlink r:id="rId20"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 xml:space="preserve">Secretary: </w:t>
      </w:r>
      <w:proofErr w:type="spellStart"/>
      <w:r>
        <w:t>Jeongki</w:t>
      </w:r>
      <w:proofErr w:type="spellEnd"/>
      <w:r>
        <w:t xml:space="preserve"> Kim (LG Electronics)</w:t>
      </w:r>
    </w:p>
    <w:p w14:paraId="7F559588" w14:textId="77777777" w:rsidR="002A0D9E" w:rsidRDefault="002A0D9E" w:rsidP="002A0D9E"/>
    <w:p w14:paraId="11568FCD" w14:textId="77777777" w:rsidR="002A0D9E" w:rsidRDefault="002A0D9E" w:rsidP="002A0D9E">
      <w:r>
        <w:t xml:space="preserve">This meeting took place using a </w:t>
      </w:r>
      <w:proofErr w:type="spellStart"/>
      <w:r>
        <w:t>webex</w:t>
      </w:r>
      <w:proofErr w:type="spellEnd"/>
      <w:r>
        <w:t xml:space="preserve">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 xml:space="preserve">The Chair (Liwen, NXP) calls the meeting to order at 10:02am EDT. The Chair introduces himself and the Secretary, </w:t>
      </w:r>
      <w:proofErr w:type="spellStart"/>
      <w:r>
        <w:t>Jeongki</w:t>
      </w:r>
      <w:proofErr w:type="spellEnd"/>
      <w:r>
        <w:t xml:space="preserve">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w:t>
      </w:r>
      <w:proofErr w:type="spellStart"/>
      <w:r w:rsidR="00D85FDB" w:rsidRPr="00157ED2">
        <w:rPr>
          <w:b/>
        </w:rPr>
        <w:t>Imat</w:t>
      </w:r>
      <w:proofErr w:type="spellEnd"/>
      <w:r w:rsidR="00D85FDB" w:rsidRPr="00157ED2">
        <w:rPr>
          <w:b/>
        </w:rPr>
        <w:t xml:space="preserve">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Baik</w:t>
            </w:r>
            <w:proofErr w:type="spellEnd"/>
            <w:r>
              <w:rPr>
                <w:rFonts w:ascii="Calibri" w:hAnsi="Calibri" w:cs="Calibri"/>
                <w:color w:val="000000"/>
                <w:kern w:val="2"/>
                <w:szCs w:val="22"/>
              </w:rPr>
              <w:t>,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Kasher, </w:t>
            </w:r>
            <w:proofErr w:type="spellStart"/>
            <w:r>
              <w:rPr>
                <w:rFonts w:ascii="Calibri" w:hAnsi="Calibri" w:cs="Calibri"/>
                <w:color w:val="000000"/>
                <w:kern w:val="2"/>
                <w:szCs w:val="22"/>
              </w:rPr>
              <w:t>Assaf</w:t>
            </w:r>
            <w:proofErr w:type="spellEnd"/>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 xml:space="preserve">Kim, </w:t>
            </w:r>
            <w:proofErr w:type="spellStart"/>
            <w:r w:rsidRPr="004E285D">
              <w:rPr>
                <w:rFonts w:ascii="Calibri" w:hAnsi="Calibri" w:cs="Calibri"/>
                <w:color w:val="000000"/>
                <w:kern w:val="2"/>
                <w:szCs w:val="22"/>
                <w:highlight w:val="yellow"/>
              </w:rPr>
              <w:t>Jeongki</w:t>
            </w:r>
            <w:proofErr w:type="spellEnd"/>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Malinen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Jouni</w:t>
            </w:r>
            <w:proofErr w:type="spellEnd"/>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Reshef</w:t>
            </w:r>
            <w:proofErr w:type="spellEnd"/>
            <w:r>
              <w:rPr>
                <w:rFonts w:ascii="Calibri" w:hAnsi="Calibri" w:cs="Calibri"/>
                <w:color w:val="000000"/>
                <w:kern w:val="2"/>
                <w:szCs w:val="22"/>
              </w:rPr>
              <w:t>,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Sadeghi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Bahareh</w:t>
            </w:r>
            <w:proofErr w:type="spellEnd"/>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Sedin</w:t>
            </w:r>
            <w:proofErr w:type="spellEnd"/>
            <w:r>
              <w:rPr>
                <w:rFonts w:ascii="Calibri" w:hAnsi="Calibri" w:cs="Calibri"/>
                <w:color w:val="000000"/>
                <w:kern w:val="2"/>
                <w:szCs w:val="22"/>
              </w:rPr>
              <w:t>,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Strauch</w:t>
            </w:r>
            <w:proofErr w:type="spellEnd"/>
            <w:r>
              <w:rPr>
                <w:rFonts w:ascii="Calibri" w:hAnsi="Calibri" w:cs="Calibri"/>
                <w:color w:val="000000"/>
                <w:kern w:val="2"/>
                <w:szCs w:val="22"/>
              </w:rPr>
              <w:t>,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Ustunbas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Seda</w:t>
            </w:r>
            <w:proofErr w:type="spellEnd"/>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ITU,Vestel</w:t>
            </w:r>
            <w:proofErr w:type="spellEnd"/>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Vituri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Shlomi</w:t>
            </w:r>
            <w:proofErr w:type="spellEnd"/>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2F7316" w:rsidP="002A0D9E">
      <w:pPr>
        <w:pStyle w:val="a8"/>
        <w:numPr>
          <w:ilvl w:val="0"/>
          <w:numId w:val="17"/>
        </w:numPr>
        <w:jc w:val="both"/>
        <w:rPr>
          <w:sz w:val="22"/>
          <w:szCs w:val="22"/>
        </w:rPr>
      </w:pPr>
      <w:hyperlink r:id="rId22"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2F7316" w:rsidP="009605D6">
      <w:pPr>
        <w:pStyle w:val="a8"/>
        <w:numPr>
          <w:ilvl w:val="0"/>
          <w:numId w:val="17"/>
        </w:numPr>
        <w:rPr>
          <w:sz w:val="22"/>
          <w:szCs w:val="22"/>
          <w:highlight w:val="yellow"/>
        </w:rPr>
      </w:pPr>
      <w:hyperlink r:id="rId23"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9605D6">
      <w:pPr>
        <w:numPr>
          <w:ilvl w:val="1"/>
          <w:numId w:val="19"/>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9605D6">
      <w:pPr>
        <w:numPr>
          <w:ilvl w:val="1"/>
          <w:numId w:val="19"/>
        </w:numPr>
        <w:rPr>
          <w:szCs w:val="22"/>
          <w:lang w:val="en-US" w:eastAsia="ko-KR"/>
        </w:rPr>
      </w:pPr>
      <w:r w:rsidRPr="009605D6">
        <w:rPr>
          <w:szCs w:val="22"/>
          <w:lang w:val="en-US" w:eastAsia="ko-KR"/>
        </w:rPr>
        <w:t xml:space="preserve">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w:t>
      </w:r>
      <w:proofErr w:type="spellStart"/>
      <w:r w:rsidRPr="009605D6">
        <w:rPr>
          <w:szCs w:val="22"/>
          <w:lang w:val="en-US" w:eastAsia="ko-KR"/>
        </w:rPr>
        <w:t>nontransmitted</w:t>
      </w:r>
      <w:proofErr w:type="spellEnd"/>
      <w:r w:rsidRPr="009605D6">
        <w:rPr>
          <w:szCs w:val="22"/>
          <w:lang w:val="en-US" w:eastAsia="ko-KR"/>
        </w:rPr>
        <w:t xml:space="preserve">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9605D6">
      <w:pPr>
        <w:numPr>
          <w:ilvl w:val="2"/>
          <w:numId w:val="19"/>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9605D6">
      <w:pPr>
        <w:numPr>
          <w:ilvl w:val="2"/>
          <w:numId w:val="19"/>
        </w:numPr>
        <w:rPr>
          <w:szCs w:val="22"/>
          <w:lang w:val="en-US" w:eastAsia="ko-KR"/>
        </w:rPr>
      </w:pPr>
      <w:r w:rsidRPr="009605D6">
        <w:rPr>
          <w:szCs w:val="22"/>
          <w:lang w:val="en-US" w:eastAsia="ko-KR"/>
        </w:rPr>
        <w:t>Note: the CSA/</w:t>
      </w:r>
      <w:proofErr w:type="spellStart"/>
      <w:r w:rsidRPr="009605D6">
        <w:rPr>
          <w:szCs w:val="22"/>
          <w:lang w:val="en-US" w:eastAsia="ko-KR"/>
        </w:rPr>
        <w:t>eCSA</w:t>
      </w:r>
      <w:proofErr w:type="spellEnd"/>
      <w:r w:rsidRPr="009605D6">
        <w:rPr>
          <w:szCs w:val="22"/>
          <w:lang w:val="en-US" w:eastAsia="ko-KR"/>
        </w:rPr>
        <w:t>/Max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0B6D70">
      <w:pPr>
        <w:pStyle w:val="a8"/>
        <w:numPr>
          <w:ilvl w:val="0"/>
          <w:numId w:val="20"/>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w:t>
      </w:r>
      <w:proofErr w:type="spellStart"/>
      <w:r w:rsidR="0020784C" w:rsidRPr="000B6D70">
        <w:rPr>
          <w:b/>
          <w:bCs/>
          <w:szCs w:val="22"/>
          <w:lang w:val="en-US" w:eastAsia="ko-KR"/>
        </w:rPr>
        <w:t>TGbe</w:t>
      </w:r>
      <w:proofErr w:type="spellEnd"/>
      <w:r w:rsidR="0020784C" w:rsidRPr="000B6D70">
        <w:rPr>
          <w:b/>
          <w:bCs/>
          <w:szCs w:val="22"/>
          <w:lang w:val="en-US" w:eastAsia="ko-KR"/>
        </w:rPr>
        <w:t xml:space="preserv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0B6D70">
      <w:pPr>
        <w:pStyle w:val="a8"/>
        <w:numPr>
          <w:ilvl w:val="1"/>
          <w:numId w:val="21"/>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0B6D70">
      <w:pPr>
        <w:pStyle w:val="a8"/>
        <w:numPr>
          <w:ilvl w:val="2"/>
          <w:numId w:val="21"/>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0B6D70">
      <w:pPr>
        <w:pStyle w:val="a8"/>
        <w:numPr>
          <w:ilvl w:val="2"/>
          <w:numId w:val="21"/>
        </w:numPr>
        <w:rPr>
          <w:szCs w:val="22"/>
          <w:lang w:val="en-US" w:eastAsia="ko-KR"/>
        </w:rPr>
      </w:pPr>
      <w:r w:rsidRPr="000B6D70">
        <w:rPr>
          <w:szCs w:val="22"/>
          <w:lang w:val="en-GB" w:eastAsia="ko-KR"/>
        </w:rPr>
        <w:t>Format TBD.</w:t>
      </w:r>
    </w:p>
    <w:p w14:paraId="402FD462"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0B6D70">
      <w:pPr>
        <w:pStyle w:val="a8"/>
        <w:numPr>
          <w:ilvl w:val="1"/>
          <w:numId w:val="21"/>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w:t>
      </w:r>
      <w:proofErr w:type="spellStart"/>
      <w:r>
        <w:rPr>
          <w:szCs w:val="22"/>
          <w:lang w:val="en-US" w:eastAsia="ko-KR"/>
        </w:rPr>
        <w:t>QoS</w:t>
      </w:r>
      <w:proofErr w:type="spellEnd"/>
      <w:r>
        <w:rPr>
          <w:szCs w:val="22"/>
          <w:lang w:val="en-US" w:eastAsia="ko-KR"/>
        </w:rPr>
        <w:t xml:space="preserve">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 xml:space="preserve">A: I didn’t modify that part. It’s already in D0.1. I don’t have strong opinion. </w:t>
      </w:r>
      <w:proofErr w:type="spellStart"/>
      <w:r>
        <w:rPr>
          <w:szCs w:val="22"/>
          <w:lang w:val="en-US" w:eastAsia="ko-KR"/>
        </w:rPr>
        <w:t>Abhi</w:t>
      </w:r>
      <w:proofErr w:type="spellEnd"/>
      <w:r>
        <w:rPr>
          <w:szCs w:val="22"/>
          <w:lang w:val="en-US" w:eastAsia="ko-KR"/>
        </w:rPr>
        <w:t>,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 xml:space="preserve">A: Ok, I change TBD to </w:t>
      </w:r>
      <w:proofErr w:type="spellStart"/>
      <w:r>
        <w:rPr>
          <w:szCs w:val="22"/>
          <w:lang w:val="en-US" w:eastAsia="ko-KR"/>
        </w:rPr>
        <w:t>Reserved</w:t>
      </w:r>
      <w:proofErr w:type="spellEnd"/>
      <w:r>
        <w:rPr>
          <w:szCs w:val="22"/>
          <w:lang w:val="en-US" w:eastAsia="ko-KR"/>
        </w:rPr>
        <w:t xml:space="preserve">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2F7316" w:rsidP="00E24191">
      <w:pPr>
        <w:pStyle w:val="a8"/>
        <w:numPr>
          <w:ilvl w:val="0"/>
          <w:numId w:val="17"/>
        </w:numPr>
        <w:rPr>
          <w:szCs w:val="22"/>
          <w:lang w:val="en-US" w:eastAsia="ko-KR"/>
        </w:rPr>
      </w:pPr>
      <w:hyperlink r:id="rId24"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 xml:space="preserve">the proposed draft text in 11-20/1651r4 except the text related to issue 4 into </w:t>
      </w:r>
      <w:proofErr w:type="spellStart"/>
      <w:r>
        <w:rPr>
          <w:szCs w:val="22"/>
          <w:lang w:val="en-US" w:eastAsia="ko-KR"/>
        </w:rPr>
        <w:t>TGbe</w:t>
      </w:r>
      <w:proofErr w:type="spellEnd"/>
      <w:r>
        <w:rPr>
          <w:szCs w:val="22"/>
          <w:lang w:val="en-US" w:eastAsia="ko-KR"/>
        </w:rPr>
        <w:t xml:space="preserv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 xml:space="preserve">Secretary: </w:t>
      </w:r>
      <w:proofErr w:type="spellStart"/>
      <w:r>
        <w:t>Jeongki</w:t>
      </w:r>
      <w:proofErr w:type="spellEnd"/>
      <w:r>
        <w:t xml:space="preserve"> Kim (LG Electronics)</w:t>
      </w:r>
    </w:p>
    <w:p w14:paraId="6336801B" w14:textId="77777777" w:rsidR="0044555F" w:rsidRDefault="0044555F" w:rsidP="0044555F"/>
    <w:p w14:paraId="3CDD6E31" w14:textId="77777777" w:rsidR="0044555F" w:rsidRDefault="0044555F" w:rsidP="0044555F">
      <w:r>
        <w:t xml:space="preserve">This meeting took place using a </w:t>
      </w:r>
      <w:proofErr w:type="spellStart"/>
      <w:r>
        <w:t>webex</w:t>
      </w:r>
      <w:proofErr w:type="spellEnd"/>
      <w:r>
        <w:t xml:space="preserve">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44555F">
      <w:pPr>
        <w:numPr>
          <w:ilvl w:val="0"/>
          <w:numId w:val="23"/>
        </w:numPr>
      </w:pPr>
      <w:r>
        <w:t>The Chair (Liwen, NXP) calls the meeting to order at 10:0</w:t>
      </w:r>
      <w:r w:rsidR="00BF7277">
        <w:t>3</w:t>
      </w:r>
      <w:r>
        <w:t xml:space="preserve">am EDT. The Chair introduces himself and the Secretary, </w:t>
      </w:r>
      <w:proofErr w:type="spellStart"/>
      <w:r>
        <w:t>Jeongki</w:t>
      </w:r>
      <w:proofErr w:type="spellEnd"/>
      <w:r>
        <w:t xml:space="preserve"> Kim (LG)</w:t>
      </w:r>
    </w:p>
    <w:p w14:paraId="7059FD49" w14:textId="77777777" w:rsidR="0044555F" w:rsidRDefault="0044555F" w:rsidP="0044555F">
      <w:pPr>
        <w:numPr>
          <w:ilvl w:val="0"/>
          <w:numId w:val="23"/>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44555F">
      <w:pPr>
        <w:numPr>
          <w:ilvl w:val="0"/>
          <w:numId w:val="23"/>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Bahn</w:t>
            </w:r>
            <w:proofErr w:type="spellEnd"/>
            <w:r>
              <w:rPr>
                <w:rFonts w:ascii="Calibri" w:hAnsi="Calibri" w:cs="Calibri"/>
                <w:color w:val="000000"/>
                <w:kern w:val="2"/>
                <w:szCs w:val="22"/>
              </w:rPr>
              <w:t>,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Klimakov</w:t>
            </w:r>
            <w:proofErr w:type="spellEnd"/>
            <w:r>
              <w:rPr>
                <w:rFonts w:ascii="Calibri" w:hAnsi="Calibri" w:cs="Calibri"/>
                <w:color w:val="000000"/>
                <w:kern w:val="2"/>
                <w:szCs w:val="22"/>
              </w:rPr>
              <w:t>,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Le </w:t>
            </w:r>
            <w:proofErr w:type="spellStart"/>
            <w:r>
              <w:rPr>
                <w:rFonts w:ascii="Calibri" w:hAnsi="Calibri" w:cs="Calibri"/>
                <w:color w:val="000000"/>
                <w:kern w:val="2"/>
                <w:szCs w:val="22"/>
              </w:rPr>
              <w:t>Houerou</w:t>
            </w:r>
            <w:proofErr w:type="spellEnd"/>
            <w:r>
              <w:rPr>
                <w:rFonts w:ascii="Calibri" w:hAnsi="Calibri" w:cs="Calibri"/>
                <w:color w:val="000000"/>
                <w:kern w:val="2"/>
                <w:szCs w:val="22"/>
              </w:rPr>
              <w:t>,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Salman, </w:t>
            </w:r>
            <w:proofErr w:type="spellStart"/>
            <w:r>
              <w:rPr>
                <w:rFonts w:ascii="Calibri" w:hAnsi="Calibri" w:cs="Calibri"/>
                <w:color w:val="000000"/>
                <w:kern w:val="2"/>
                <w:szCs w:val="22"/>
              </w:rPr>
              <w:t>Hanadi</w:t>
            </w:r>
            <w:proofErr w:type="spellEnd"/>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2F7316" w:rsidP="0044555F">
      <w:pPr>
        <w:pStyle w:val="a8"/>
        <w:numPr>
          <w:ilvl w:val="0"/>
          <w:numId w:val="25"/>
        </w:numPr>
        <w:rPr>
          <w:sz w:val="22"/>
          <w:szCs w:val="22"/>
        </w:rPr>
      </w:pPr>
      <w:hyperlink r:id="rId25"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BF7277">
      <w:pPr>
        <w:pStyle w:val="a8"/>
        <w:numPr>
          <w:ilvl w:val="1"/>
          <w:numId w:val="25"/>
        </w:numPr>
        <w:rPr>
          <w:szCs w:val="22"/>
          <w:lang w:val="en-US"/>
        </w:rPr>
      </w:pPr>
      <w:r w:rsidRPr="00BF7277">
        <w:rPr>
          <w:szCs w:val="22"/>
          <w:lang w:val="en-US"/>
        </w:rPr>
        <w:t>0: 20</w:t>
      </w:r>
    </w:p>
    <w:p w14:paraId="1452ECF6" w14:textId="77777777" w:rsidR="00C0665C" w:rsidRPr="00BF7277" w:rsidRDefault="00887D36" w:rsidP="00BF7277">
      <w:pPr>
        <w:pStyle w:val="a8"/>
        <w:numPr>
          <w:ilvl w:val="1"/>
          <w:numId w:val="25"/>
        </w:numPr>
        <w:rPr>
          <w:szCs w:val="22"/>
          <w:lang w:val="en-US"/>
        </w:rPr>
      </w:pPr>
      <w:r w:rsidRPr="00BF7277">
        <w:rPr>
          <w:szCs w:val="22"/>
          <w:lang w:val="en-US"/>
        </w:rPr>
        <w:t>1: 40</w:t>
      </w:r>
    </w:p>
    <w:p w14:paraId="4C5958D5" w14:textId="77777777" w:rsidR="00C0665C" w:rsidRPr="00BF7277" w:rsidRDefault="00887D36" w:rsidP="00BF7277">
      <w:pPr>
        <w:pStyle w:val="a8"/>
        <w:numPr>
          <w:ilvl w:val="1"/>
          <w:numId w:val="25"/>
        </w:numPr>
        <w:rPr>
          <w:szCs w:val="22"/>
          <w:lang w:val="en-US"/>
        </w:rPr>
      </w:pPr>
      <w:r w:rsidRPr="00BF7277">
        <w:rPr>
          <w:szCs w:val="22"/>
          <w:lang w:val="en-US"/>
        </w:rPr>
        <w:t>2: 80</w:t>
      </w:r>
    </w:p>
    <w:p w14:paraId="1AB1B773" w14:textId="77777777" w:rsidR="00C0665C" w:rsidRPr="00BF7277" w:rsidRDefault="00887D36" w:rsidP="00BF7277">
      <w:pPr>
        <w:pStyle w:val="a8"/>
        <w:numPr>
          <w:ilvl w:val="1"/>
          <w:numId w:val="25"/>
        </w:numPr>
        <w:rPr>
          <w:szCs w:val="22"/>
          <w:lang w:val="en-US"/>
        </w:rPr>
      </w:pPr>
      <w:r w:rsidRPr="00BF7277">
        <w:rPr>
          <w:szCs w:val="22"/>
          <w:lang w:val="en-US"/>
        </w:rPr>
        <w:t>3: 160</w:t>
      </w:r>
    </w:p>
    <w:p w14:paraId="2ED788FA" w14:textId="77777777" w:rsidR="00C0665C" w:rsidRPr="00BF7277" w:rsidRDefault="00887D36" w:rsidP="00BF7277">
      <w:pPr>
        <w:pStyle w:val="a8"/>
        <w:numPr>
          <w:ilvl w:val="1"/>
          <w:numId w:val="25"/>
        </w:numPr>
        <w:rPr>
          <w:szCs w:val="22"/>
          <w:lang w:val="en-US"/>
        </w:rPr>
      </w:pPr>
      <w:r w:rsidRPr="00BF7277">
        <w:rPr>
          <w:szCs w:val="22"/>
          <w:lang w:val="en-US"/>
        </w:rPr>
        <w:t>4: 320</w:t>
      </w:r>
    </w:p>
    <w:p w14:paraId="1DAE9C44" w14:textId="77777777" w:rsidR="00C0665C" w:rsidRPr="00BF7277" w:rsidRDefault="00887D36" w:rsidP="00BF7277">
      <w:pPr>
        <w:pStyle w:val="a8"/>
        <w:numPr>
          <w:ilvl w:val="1"/>
          <w:numId w:val="25"/>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BF7277">
      <w:pPr>
        <w:pStyle w:val="a8"/>
        <w:numPr>
          <w:ilvl w:val="0"/>
          <w:numId w:val="27"/>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BF7277">
      <w:pPr>
        <w:pStyle w:val="a8"/>
        <w:numPr>
          <w:ilvl w:val="1"/>
          <w:numId w:val="27"/>
        </w:numPr>
        <w:rPr>
          <w:szCs w:val="22"/>
          <w:lang w:val="en-US"/>
        </w:rPr>
      </w:pPr>
      <w:r w:rsidRPr="00BF7277">
        <w:rPr>
          <w:szCs w:val="22"/>
          <w:lang w:val="en-US"/>
        </w:rPr>
        <w:t>Option 1. N=1</w:t>
      </w:r>
    </w:p>
    <w:p w14:paraId="55EF53A7" w14:textId="77777777" w:rsidR="00C0665C" w:rsidRPr="00BF7277" w:rsidRDefault="00887D36" w:rsidP="00BF7277">
      <w:pPr>
        <w:pStyle w:val="a8"/>
        <w:numPr>
          <w:ilvl w:val="1"/>
          <w:numId w:val="27"/>
        </w:numPr>
        <w:rPr>
          <w:szCs w:val="22"/>
          <w:lang w:val="en-US"/>
        </w:rPr>
      </w:pPr>
      <w:r w:rsidRPr="00BF7277">
        <w:rPr>
          <w:szCs w:val="22"/>
          <w:lang w:val="en-US"/>
        </w:rPr>
        <w:t>Option 2. N=2</w:t>
      </w:r>
    </w:p>
    <w:p w14:paraId="596919E7" w14:textId="77777777" w:rsidR="00C0665C" w:rsidRPr="00BF7277" w:rsidRDefault="00887D36" w:rsidP="00BF7277">
      <w:pPr>
        <w:pStyle w:val="a8"/>
        <w:numPr>
          <w:ilvl w:val="1"/>
          <w:numId w:val="27"/>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2F7316" w:rsidP="0044555F">
      <w:pPr>
        <w:pStyle w:val="a8"/>
        <w:numPr>
          <w:ilvl w:val="0"/>
          <w:numId w:val="25"/>
        </w:numPr>
        <w:rPr>
          <w:sz w:val="22"/>
          <w:szCs w:val="22"/>
        </w:rPr>
      </w:pPr>
      <w:hyperlink r:id="rId26"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16680B">
      <w:pPr>
        <w:pStyle w:val="a8"/>
        <w:numPr>
          <w:ilvl w:val="0"/>
          <w:numId w:val="29"/>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2F7316" w:rsidP="0044555F">
      <w:pPr>
        <w:pStyle w:val="a8"/>
        <w:numPr>
          <w:ilvl w:val="0"/>
          <w:numId w:val="25"/>
        </w:numPr>
        <w:rPr>
          <w:sz w:val="22"/>
          <w:szCs w:val="22"/>
        </w:rPr>
      </w:pPr>
      <w:hyperlink r:id="rId27"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2F7316" w:rsidP="0044555F">
      <w:pPr>
        <w:pStyle w:val="a8"/>
        <w:numPr>
          <w:ilvl w:val="0"/>
          <w:numId w:val="25"/>
        </w:numPr>
        <w:rPr>
          <w:color w:val="00B050"/>
          <w:sz w:val="22"/>
          <w:szCs w:val="22"/>
        </w:rPr>
      </w:pPr>
      <w:hyperlink r:id="rId28"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F35D6F">
      <w:pPr>
        <w:pStyle w:val="a8"/>
        <w:numPr>
          <w:ilvl w:val="0"/>
          <w:numId w:val="30"/>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w:t>
      </w:r>
      <w:proofErr w:type="spellStart"/>
      <w:r w:rsidR="00887D36" w:rsidRPr="00F35D6F">
        <w:rPr>
          <w:b/>
          <w:bCs/>
          <w:szCs w:val="22"/>
          <w:lang w:val="en-US"/>
        </w:rPr>
        <w:t>RXSTART.indication</w:t>
      </w:r>
      <w:proofErr w:type="spellEnd"/>
      <w:r w:rsidR="00887D36" w:rsidRPr="00F35D6F">
        <w:rPr>
          <w:b/>
          <w:bCs/>
          <w:szCs w:val="22"/>
          <w:lang w:val="en-US"/>
        </w:rPr>
        <w:t xml:space="preserve"> is received but FCS is not correct for response frame on link 2?</w:t>
      </w:r>
    </w:p>
    <w:p w14:paraId="4D259F76" w14:textId="77777777" w:rsidR="00C0665C" w:rsidRPr="00F35D6F" w:rsidRDefault="00887D36" w:rsidP="00F35D6F">
      <w:pPr>
        <w:pStyle w:val="a8"/>
        <w:numPr>
          <w:ilvl w:val="1"/>
          <w:numId w:val="30"/>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F35D6F">
      <w:pPr>
        <w:pStyle w:val="a8"/>
        <w:numPr>
          <w:ilvl w:val="1"/>
          <w:numId w:val="30"/>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F35D6F">
      <w:pPr>
        <w:pStyle w:val="a8"/>
        <w:numPr>
          <w:ilvl w:val="1"/>
          <w:numId w:val="30"/>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2F7316" w:rsidP="0044555F">
      <w:pPr>
        <w:pStyle w:val="a8"/>
        <w:numPr>
          <w:ilvl w:val="0"/>
          <w:numId w:val="25"/>
        </w:numPr>
        <w:rPr>
          <w:sz w:val="22"/>
          <w:szCs w:val="22"/>
        </w:rPr>
      </w:pPr>
      <w:hyperlink r:id="rId29"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2F7316" w:rsidP="003D542A">
      <w:pPr>
        <w:pStyle w:val="a8"/>
        <w:numPr>
          <w:ilvl w:val="0"/>
          <w:numId w:val="25"/>
        </w:numPr>
        <w:rPr>
          <w:sz w:val="22"/>
          <w:szCs w:val="22"/>
        </w:rPr>
      </w:pPr>
      <w:hyperlink r:id="rId30"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 xml:space="preserve">Secretary: </w:t>
      </w:r>
      <w:proofErr w:type="spellStart"/>
      <w:r>
        <w:t>Jeongki</w:t>
      </w:r>
      <w:proofErr w:type="spellEnd"/>
      <w:r>
        <w:t xml:space="preserve"> Kim (LG Electronics)</w:t>
      </w:r>
    </w:p>
    <w:p w14:paraId="6B5F905C" w14:textId="77777777" w:rsidR="00BB6FB8" w:rsidRDefault="00BB6FB8" w:rsidP="00BB6FB8"/>
    <w:p w14:paraId="4C320792" w14:textId="77777777" w:rsidR="00BB6FB8" w:rsidRDefault="00BB6FB8" w:rsidP="00BB6FB8">
      <w:r>
        <w:t xml:space="preserve">This meeting took place using a </w:t>
      </w:r>
      <w:proofErr w:type="spellStart"/>
      <w:r>
        <w:t>webex</w:t>
      </w:r>
      <w:proofErr w:type="spellEnd"/>
      <w:r>
        <w:t xml:space="preserve">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BB6FB8">
      <w:pPr>
        <w:numPr>
          <w:ilvl w:val="0"/>
          <w:numId w:val="32"/>
        </w:numPr>
      </w:pPr>
      <w:r>
        <w:t xml:space="preserve">The Chair (Liwen, NXP) calls the meeting to order at 19:03am EDT. The Chair introduces himself and the Secretary, </w:t>
      </w:r>
      <w:proofErr w:type="spellStart"/>
      <w:r>
        <w:t>Jeongki</w:t>
      </w:r>
      <w:proofErr w:type="spellEnd"/>
      <w:r>
        <w:t xml:space="preserve"> Kim (LG)</w:t>
      </w:r>
    </w:p>
    <w:p w14:paraId="3BF058D9" w14:textId="77777777" w:rsidR="00BB6FB8" w:rsidRDefault="00BB6FB8" w:rsidP="00BB6FB8">
      <w:pPr>
        <w:numPr>
          <w:ilvl w:val="0"/>
          <w:numId w:val="32"/>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BB6FB8">
      <w:pPr>
        <w:numPr>
          <w:ilvl w:val="0"/>
          <w:numId w:val="32"/>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r w:rsidR="00201057">
        <w:rPr>
          <w:rStyle w:val="a6"/>
          <w:sz w:val="22"/>
        </w:rPr>
        <w:fldChar w:fldCharType="begin"/>
      </w:r>
      <w:r w:rsidR="00201057">
        <w:rPr>
          <w:rStyle w:val="a6"/>
          <w:sz w:val="22"/>
        </w:rPr>
        <w:instrText xml:space="preserve"> HYPERLINK "https://imat.ieee.org/attendance" </w:instrText>
      </w:r>
      <w:r w:rsidR="00201057">
        <w:rPr>
          <w:rStyle w:val="a6"/>
          <w:sz w:val="22"/>
        </w:rPr>
        <w:fldChar w:fldCharType="separate"/>
      </w:r>
      <w:r w:rsidRPr="00A02DFE">
        <w:rPr>
          <w:rStyle w:val="a6"/>
          <w:sz w:val="22"/>
        </w:rPr>
        <w:t>IMAT</w:t>
      </w:r>
      <w:r w:rsidR="00201057">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1057">
        <w:rPr>
          <w:rStyle w:val="a6"/>
          <w:sz w:val="22"/>
          <w:szCs w:val="22"/>
        </w:rPr>
        <w:fldChar w:fldCharType="begin"/>
      </w:r>
      <w:r w:rsidR="00201057">
        <w:rPr>
          <w:rStyle w:val="a6"/>
          <w:sz w:val="22"/>
          <w:szCs w:val="22"/>
        </w:rPr>
        <w:instrText xml:space="preserve"> HYPERLINK "mailto:liwen.chu@nxp.com" </w:instrText>
      </w:r>
      <w:r w:rsidR="00201057">
        <w:rPr>
          <w:rStyle w:val="a6"/>
          <w:sz w:val="22"/>
          <w:szCs w:val="22"/>
        </w:rPr>
        <w:fldChar w:fldCharType="separate"/>
      </w:r>
      <w:r w:rsidRPr="00CD53B4">
        <w:rPr>
          <w:rStyle w:val="a6"/>
          <w:sz w:val="22"/>
          <w:szCs w:val="22"/>
        </w:rPr>
        <w:t>liwen.chu@nxp.com</w:t>
      </w:r>
      <w:r w:rsidR="00201057">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1057">
        <w:rPr>
          <w:rStyle w:val="a6"/>
          <w:sz w:val="22"/>
          <w:szCs w:val="22"/>
        </w:rPr>
        <w:fldChar w:fldCharType="begin"/>
      </w:r>
      <w:r w:rsidR="00201057">
        <w:rPr>
          <w:rStyle w:val="a6"/>
          <w:sz w:val="22"/>
          <w:szCs w:val="22"/>
        </w:rPr>
        <w:instrText xml:space="preserve"> HYPERLINK "mailto:jeongki.kim@lge.com" </w:instrText>
      </w:r>
      <w:r w:rsidR="00201057">
        <w:rPr>
          <w:rStyle w:val="a6"/>
          <w:sz w:val="22"/>
          <w:szCs w:val="22"/>
        </w:rPr>
        <w:fldChar w:fldCharType="separate"/>
      </w:r>
      <w:r w:rsidRPr="00132C67">
        <w:rPr>
          <w:rStyle w:val="a6"/>
          <w:sz w:val="22"/>
          <w:szCs w:val="22"/>
        </w:rPr>
        <w:t>jeongki.kim@lge.com</w:t>
      </w:r>
      <w:r w:rsidR="00201057">
        <w:rPr>
          <w:rStyle w:val="a6"/>
          <w:sz w:val="22"/>
          <w:szCs w:val="22"/>
        </w:rPr>
        <w:fldChar w:fldCharType="end"/>
      </w:r>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chen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jindou</w:t>
            </w:r>
            <w:proofErr w:type="spellEnd"/>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Haasz</w:t>
            </w:r>
            <w:proofErr w:type="spellEnd"/>
            <w:r>
              <w:rPr>
                <w:rFonts w:ascii="Calibri" w:hAnsi="Calibri" w:cs="Calibri"/>
                <w:color w:val="000000"/>
                <w:kern w:val="2"/>
                <w:szCs w:val="22"/>
              </w:rPr>
              <w:t>,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w:t>
            </w:r>
            <w:proofErr w:type="spellStart"/>
            <w:r>
              <w:rPr>
                <w:rFonts w:ascii="Calibri" w:hAnsi="Calibri" w:cs="Calibri"/>
                <w:color w:val="000000"/>
                <w:kern w:val="2"/>
                <w:szCs w:val="22"/>
              </w:rPr>
              <w:t>CommScope</w:t>
            </w:r>
            <w:proofErr w:type="spellEnd"/>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hyojin</w:t>
            </w:r>
            <w:proofErr w:type="spellEnd"/>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Kain</w:t>
            </w:r>
            <w:proofErr w:type="spellEnd"/>
            <w:r>
              <w:rPr>
                <w:rFonts w:ascii="Calibri" w:hAnsi="Calibri" w:cs="Calibri"/>
                <w:color w:val="000000"/>
                <w:kern w:val="2"/>
                <w:szCs w:val="22"/>
              </w:rPr>
              <w:t>,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2F7316" w:rsidP="00020335">
      <w:pPr>
        <w:pStyle w:val="a8"/>
        <w:numPr>
          <w:ilvl w:val="1"/>
          <w:numId w:val="4"/>
        </w:numPr>
        <w:rPr>
          <w:szCs w:val="22"/>
        </w:rPr>
      </w:pPr>
      <w:hyperlink r:id="rId31"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2F7316" w:rsidP="00020335">
      <w:pPr>
        <w:pStyle w:val="a8"/>
        <w:numPr>
          <w:ilvl w:val="1"/>
          <w:numId w:val="4"/>
        </w:numPr>
        <w:rPr>
          <w:sz w:val="22"/>
          <w:szCs w:val="22"/>
        </w:rPr>
      </w:pPr>
      <w:hyperlink r:id="rId32"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 xml:space="preserve">A: This is just announcement. Need </w:t>
      </w:r>
      <w:proofErr w:type="spellStart"/>
      <w:r>
        <w:rPr>
          <w:szCs w:val="22"/>
          <w:lang w:val="en-US" w:eastAsia="ko-KR"/>
        </w:rPr>
        <w:t>ack</w:t>
      </w:r>
      <w:proofErr w:type="spellEnd"/>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xml:space="preserve">: Do you support to announce the EHT operating mode change by adding the additional fields (EHT Channel Width, Additional EHT Rx </w:t>
      </w:r>
      <w:proofErr w:type="spellStart"/>
      <w:r w:rsidRPr="00020335">
        <w:rPr>
          <w:b/>
          <w:szCs w:val="22"/>
          <w:lang w:val="en-US" w:eastAsia="ko-KR"/>
        </w:rPr>
        <w:t>Nss</w:t>
      </w:r>
      <w:proofErr w:type="spellEnd"/>
      <w:r w:rsidRPr="00020335">
        <w:rPr>
          <w:b/>
          <w:szCs w:val="22"/>
          <w:lang w:val="en-US" w:eastAsia="ko-KR"/>
        </w:rPr>
        <w:t>)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2F7316" w:rsidP="00020335">
      <w:pPr>
        <w:pStyle w:val="a8"/>
        <w:numPr>
          <w:ilvl w:val="1"/>
          <w:numId w:val="4"/>
        </w:numPr>
        <w:rPr>
          <w:sz w:val="22"/>
          <w:szCs w:val="22"/>
        </w:rPr>
      </w:pPr>
      <w:hyperlink r:id="rId33"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2F7316" w:rsidP="00020335">
      <w:pPr>
        <w:pStyle w:val="a8"/>
        <w:numPr>
          <w:ilvl w:val="1"/>
          <w:numId w:val="4"/>
        </w:numPr>
        <w:rPr>
          <w:sz w:val="22"/>
          <w:szCs w:val="22"/>
        </w:rPr>
      </w:pPr>
      <w:hyperlink r:id="rId34"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2F7316" w:rsidP="00020335">
      <w:pPr>
        <w:pStyle w:val="a8"/>
        <w:numPr>
          <w:ilvl w:val="1"/>
          <w:numId w:val="4"/>
        </w:numPr>
        <w:rPr>
          <w:sz w:val="22"/>
          <w:szCs w:val="22"/>
        </w:rPr>
      </w:pPr>
      <w:hyperlink r:id="rId35"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2F7316" w:rsidP="00020335">
      <w:pPr>
        <w:pStyle w:val="a8"/>
        <w:numPr>
          <w:ilvl w:val="1"/>
          <w:numId w:val="4"/>
        </w:numPr>
        <w:rPr>
          <w:sz w:val="22"/>
          <w:szCs w:val="22"/>
        </w:rPr>
      </w:pPr>
      <w:hyperlink r:id="rId36"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2F7316" w:rsidP="0069061B">
      <w:pPr>
        <w:pStyle w:val="a8"/>
        <w:numPr>
          <w:ilvl w:val="1"/>
          <w:numId w:val="4"/>
        </w:numPr>
        <w:rPr>
          <w:color w:val="000000" w:themeColor="text1"/>
          <w:sz w:val="22"/>
          <w:szCs w:val="22"/>
        </w:rPr>
      </w:pPr>
      <w:hyperlink r:id="rId37"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 xml:space="preserve">AAD and </w:t>
      </w:r>
      <w:proofErr w:type="spellStart"/>
      <w:r w:rsidR="00AA05E2">
        <w:rPr>
          <w:szCs w:val="22"/>
          <w:lang w:val="en-US" w:eastAsia="ko-KR"/>
        </w:rPr>
        <w:t>nounce</w:t>
      </w:r>
      <w:proofErr w:type="spellEnd"/>
      <w:r w:rsidR="00AA05E2">
        <w:rPr>
          <w:szCs w:val="22"/>
          <w:lang w:val="en-US" w:eastAsia="ko-KR"/>
        </w:rPr>
        <w:t>.</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 xml:space="preserve">C: For MAC address randomization, how this is </w:t>
      </w:r>
      <w:proofErr w:type="spellStart"/>
      <w:r>
        <w:rPr>
          <w:szCs w:val="22"/>
          <w:lang w:val="en-US" w:eastAsia="ko-KR"/>
        </w:rPr>
        <w:t>sloved</w:t>
      </w:r>
      <w:proofErr w:type="spellEnd"/>
      <w:r>
        <w:rPr>
          <w:szCs w:val="22"/>
          <w:lang w:val="en-US" w:eastAsia="ko-KR"/>
        </w:rPr>
        <w:t xml:space="preserve">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DE1000">
      <w:pPr>
        <w:pStyle w:val="a8"/>
        <w:numPr>
          <w:ilvl w:val="0"/>
          <w:numId w:val="36"/>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DE1000">
      <w:pPr>
        <w:pStyle w:val="a8"/>
        <w:numPr>
          <w:ilvl w:val="0"/>
          <w:numId w:val="37"/>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 xml:space="preserve">Secretary: </w:t>
      </w:r>
      <w:proofErr w:type="spellStart"/>
      <w:r>
        <w:t>Jeongki</w:t>
      </w:r>
      <w:proofErr w:type="spellEnd"/>
      <w:r>
        <w:t xml:space="preserve"> Kim (LG Electronics)</w:t>
      </w:r>
    </w:p>
    <w:p w14:paraId="54B0DE1D" w14:textId="77777777" w:rsidR="00A4452C" w:rsidRDefault="00A4452C" w:rsidP="00A4452C"/>
    <w:p w14:paraId="2045F107" w14:textId="77777777" w:rsidR="00A4452C" w:rsidRDefault="00A4452C" w:rsidP="00A4452C">
      <w:r>
        <w:t xml:space="preserve">This meeting took place using a </w:t>
      </w:r>
      <w:proofErr w:type="spellStart"/>
      <w:r>
        <w:t>webex</w:t>
      </w:r>
      <w:proofErr w:type="spellEnd"/>
      <w:r>
        <w:t xml:space="preserve">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4452C">
      <w:pPr>
        <w:numPr>
          <w:ilvl w:val="0"/>
          <w:numId w:val="38"/>
        </w:numPr>
      </w:pPr>
      <w:r>
        <w:t xml:space="preserve">The Chair (Liwen, NXP) calls the meeting to order at 19:03am EDT. The Chair introduces himself and the Secretary, </w:t>
      </w:r>
      <w:proofErr w:type="spellStart"/>
      <w:r>
        <w:t>Jeongki</w:t>
      </w:r>
      <w:proofErr w:type="spellEnd"/>
      <w:r>
        <w:t xml:space="preserve"> Kim (LG)</w:t>
      </w:r>
    </w:p>
    <w:p w14:paraId="541D5D79" w14:textId="77777777" w:rsidR="00A4452C" w:rsidRDefault="00A4452C" w:rsidP="00A4452C">
      <w:pPr>
        <w:numPr>
          <w:ilvl w:val="0"/>
          <w:numId w:val="38"/>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4452C">
      <w:pPr>
        <w:numPr>
          <w:ilvl w:val="0"/>
          <w:numId w:val="38"/>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chen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jindou</w:t>
            </w:r>
            <w:proofErr w:type="spellEnd"/>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Haasz</w:t>
            </w:r>
            <w:proofErr w:type="spellEnd"/>
            <w:r>
              <w:rPr>
                <w:rFonts w:ascii="Calibri" w:hAnsi="Calibri" w:cs="Calibri"/>
                <w:color w:val="000000"/>
                <w:kern w:val="2"/>
                <w:szCs w:val="22"/>
              </w:rPr>
              <w:t>,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w:t>
            </w:r>
            <w:proofErr w:type="spellStart"/>
            <w:r>
              <w:rPr>
                <w:rFonts w:ascii="Calibri" w:hAnsi="Calibri" w:cs="Calibri"/>
                <w:color w:val="000000"/>
                <w:kern w:val="2"/>
                <w:szCs w:val="22"/>
              </w:rPr>
              <w:t>CommScope</w:t>
            </w:r>
            <w:proofErr w:type="spellEnd"/>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hyojin</w:t>
            </w:r>
            <w:proofErr w:type="spellEnd"/>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Saju</w:t>
            </w:r>
            <w:proofErr w:type="spellEnd"/>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Inc</w:t>
            </w:r>
            <w:proofErr w:type="spellEnd"/>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Sedin</w:t>
            </w:r>
            <w:proofErr w:type="spellEnd"/>
            <w:r>
              <w:rPr>
                <w:rFonts w:ascii="Calibri" w:hAnsi="Calibri" w:cs="Calibri"/>
                <w:color w:val="000000"/>
                <w:kern w:val="2"/>
                <w:szCs w:val="22"/>
              </w:rPr>
              <w:t>,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9C31FB" w:rsidP="009C31FB">
      <w:pPr>
        <w:pStyle w:val="a8"/>
        <w:numPr>
          <w:ilvl w:val="0"/>
          <w:numId w:val="39"/>
        </w:numPr>
        <w:rPr>
          <w:sz w:val="22"/>
          <w:szCs w:val="22"/>
        </w:rPr>
      </w:pPr>
      <w:hyperlink r:id="rId38" w:history="1">
        <w:r w:rsidRPr="00BE41FD">
          <w:rPr>
            <w:rStyle w:val="a6"/>
            <w:sz w:val="22"/>
            <w:szCs w:val="22"/>
          </w:rPr>
          <w:t>586r9</w:t>
        </w:r>
      </w:hyperlink>
      <w:r w:rsidRPr="00BE41FD">
        <w:rPr>
          <w:sz w:val="22"/>
          <w:szCs w:val="22"/>
        </w:rPr>
        <w:t xml:space="preserve"> MLO: Signaling of critical updates</w:t>
      </w:r>
      <w:r w:rsidRPr="00BE41FD">
        <w:rPr>
          <w:sz w:val="22"/>
          <w:szCs w:val="22"/>
        </w:rPr>
        <w:tab/>
      </w:r>
      <w:r>
        <w:rPr>
          <w:sz w:val="22"/>
          <w:szCs w:val="22"/>
        </w:rPr>
        <w:tab/>
      </w:r>
      <w:r>
        <w:rPr>
          <w:sz w:val="22"/>
          <w:szCs w:val="22"/>
        </w:rPr>
        <w:tab/>
      </w:r>
      <w:r w:rsidRPr="00BE41FD">
        <w:rPr>
          <w:sz w:val="22"/>
          <w:szCs w:val="22"/>
        </w:rPr>
        <w:t>Abhishek Patil</w:t>
      </w:r>
      <w:r>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 xml:space="preserve">if an AP corresponding to a </w:t>
      </w:r>
      <w:proofErr w:type="spellStart"/>
      <w:r w:rsidR="00EE2F46" w:rsidRPr="009C31FB">
        <w:rPr>
          <w:szCs w:val="22"/>
        </w:rPr>
        <w:t>nontransmitted</w:t>
      </w:r>
      <w:proofErr w:type="spellEnd"/>
      <w:r w:rsidR="00EE2F46" w:rsidRPr="009C31FB">
        <w:rPr>
          <w:szCs w:val="22"/>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00EE2F46" w:rsidRPr="009C31FB">
        <w:rPr>
          <w:szCs w:val="22"/>
        </w:rPr>
        <w:t>nontransmitted</w:t>
      </w:r>
      <w:proofErr w:type="spellEnd"/>
      <w:r w:rsidR="00EE2F46" w:rsidRPr="009C31FB">
        <w:rPr>
          <w:szCs w:val="22"/>
        </w:rPr>
        <w:t xml:space="preserve"> BSSID and other APs within the AP MLD to which that AP corresponding to the </w:t>
      </w:r>
      <w:proofErr w:type="spellStart"/>
      <w:r w:rsidR="00EE2F46" w:rsidRPr="009C31FB">
        <w:rPr>
          <w:szCs w:val="22"/>
        </w:rPr>
        <w:t>nontransmitted</w:t>
      </w:r>
      <w:proofErr w:type="spellEnd"/>
      <w:r w:rsidR="00EE2F46" w:rsidRPr="009C31FB">
        <w:rPr>
          <w:szCs w:val="22"/>
        </w:rPr>
        <w:t xml:space="preserve">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4C1E40">
      <w:pPr>
        <w:numPr>
          <w:ilvl w:val="1"/>
          <w:numId w:val="41"/>
        </w:numPr>
        <w:rPr>
          <w:szCs w:val="22"/>
          <w:lang w:val="en-US" w:eastAsia="ko-KR"/>
        </w:rPr>
      </w:pPr>
      <w:r w:rsidRPr="004C1E40">
        <w:rPr>
          <w:szCs w:val="22"/>
          <w:lang w:val="en-US" w:eastAsia="ko-KR"/>
        </w:rPr>
        <w:t xml:space="preserve">For the AP corresponding to </w:t>
      </w:r>
      <w:proofErr w:type="spellStart"/>
      <w:r w:rsidRPr="004C1E40">
        <w:rPr>
          <w:szCs w:val="22"/>
          <w:lang w:val="en-US" w:eastAsia="ko-KR"/>
        </w:rPr>
        <w:t>nontransmitted</w:t>
      </w:r>
      <w:proofErr w:type="spellEnd"/>
      <w:r w:rsidRPr="004C1E40">
        <w:rPr>
          <w:szCs w:val="22"/>
          <w:lang w:val="en-US" w:eastAsia="ko-KR"/>
        </w:rPr>
        <w:t xml:space="preserve"> BSSID in a multiple BSSID set, that is part of an MLD, the early indication shall be carried in the </w:t>
      </w:r>
      <w:proofErr w:type="spellStart"/>
      <w:r w:rsidRPr="004C1E40">
        <w:rPr>
          <w:szCs w:val="22"/>
          <w:lang w:val="en-US" w:eastAsia="ko-KR"/>
        </w:rPr>
        <w:t>Nontransmitted</w:t>
      </w:r>
      <w:proofErr w:type="spellEnd"/>
      <w:r w:rsidRPr="004C1E40">
        <w:rPr>
          <w:szCs w:val="22"/>
          <w:lang w:val="en-US" w:eastAsia="ko-KR"/>
        </w:rPr>
        <w:t xml:space="preserve"> BSSID Capability field (for that </w:t>
      </w:r>
      <w:proofErr w:type="spellStart"/>
      <w:r w:rsidRPr="004C1E40">
        <w:rPr>
          <w:szCs w:val="22"/>
          <w:lang w:val="en-US" w:eastAsia="ko-KR"/>
        </w:rPr>
        <w:t>Nontransmitted</w:t>
      </w:r>
      <w:proofErr w:type="spellEnd"/>
      <w:r w:rsidRPr="004C1E40">
        <w:rPr>
          <w:szCs w:val="22"/>
          <w:lang w:val="en-US" w:eastAsia="ko-KR"/>
        </w:rPr>
        <w:t xml:space="preserve"> BSSID) in the Beacon frame(s) transmitted by the transmitted BSSID until (and including) the next DTIM Beacon frame of the </w:t>
      </w:r>
      <w:proofErr w:type="spellStart"/>
      <w:r w:rsidRPr="004C1E40">
        <w:rPr>
          <w:szCs w:val="22"/>
          <w:lang w:val="en-US" w:eastAsia="ko-KR"/>
        </w:rPr>
        <w:t>nontransmitted</w:t>
      </w:r>
      <w:proofErr w:type="spellEnd"/>
      <w:r w:rsidRPr="004C1E40">
        <w:rPr>
          <w:szCs w:val="22"/>
          <w:lang w:val="en-US" w:eastAsia="ko-KR"/>
        </w:rPr>
        <w:t xml:space="preserve">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4C1E40">
      <w:pPr>
        <w:numPr>
          <w:ilvl w:val="0"/>
          <w:numId w:val="42"/>
        </w:numPr>
        <w:rPr>
          <w:szCs w:val="22"/>
          <w:lang w:val="en-US" w:eastAsia="ko-KR"/>
        </w:rPr>
      </w:pPr>
      <w:r w:rsidRPr="004C1E40">
        <w:rPr>
          <w:b/>
          <w:bCs/>
          <w:szCs w:val="22"/>
          <w:lang w:val="en-US" w:eastAsia="ko-KR"/>
        </w:rPr>
        <w:t xml:space="preserve">Do you agree that a STA of a non-AP MLD may send an individually addressed Probe Request frame to the peer AP on its link, to gather updates to the operational parameter(s) of another AP of the AP MLD with which the non-AP MLD has setup ML </w:t>
      </w:r>
      <w:proofErr w:type="gramStart"/>
      <w:r w:rsidRPr="004C1E40">
        <w:rPr>
          <w:b/>
          <w:bCs/>
          <w:szCs w:val="22"/>
          <w:lang w:val="en-US" w:eastAsia="ko-KR"/>
        </w:rPr>
        <w:t>setup.</w:t>
      </w:r>
      <w:proofErr w:type="gramEnd"/>
    </w:p>
    <w:p w14:paraId="2684824E" w14:textId="77777777" w:rsidR="004C1E40" w:rsidRDefault="004C1E40" w:rsidP="009C31FB">
      <w:pPr>
        <w:rPr>
          <w:szCs w:val="22"/>
          <w:lang w:eastAsia="ko-KR"/>
        </w:rPr>
      </w:pPr>
    </w:p>
    <w:p w14:paraId="1F4074E2" w14:textId="7899DC35" w:rsidR="004C1E40" w:rsidRDefault="004C1E40" w:rsidP="009C31FB">
      <w:pPr>
        <w:rPr>
          <w:rFonts w:hint="eastAsia"/>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 xml:space="preserve">A: This can apply to a single radio or multi-radio. </w:t>
      </w:r>
      <w:proofErr w:type="spellStart"/>
      <w:r>
        <w:rPr>
          <w:szCs w:val="22"/>
          <w:lang w:eastAsia="ko-KR"/>
        </w:rPr>
        <w:t>Broacast</w:t>
      </w:r>
      <w:proofErr w:type="spellEnd"/>
      <w:r>
        <w:rPr>
          <w:szCs w:val="22"/>
          <w:lang w:eastAsia="ko-KR"/>
        </w:rPr>
        <w:t xml:space="preserve">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rFonts w:hint="eastAsia"/>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9C31FB" w:rsidP="00603AA3">
      <w:pPr>
        <w:pStyle w:val="a8"/>
        <w:numPr>
          <w:ilvl w:val="0"/>
          <w:numId w:val="39"/>
        </w:numPr>
        <w:rPr>
          <w:sz w:val="22"/>
          <w:szCs w:val="22"/>
        </w:rPr>
      </w:pPr>
      <w:hyperlink r:id="rId39" w:history="1">
        <w:r w:rsidRPr="00044A63">
          <w:rPr>
            <w:rStyle w:val="a6"/>
            <w:sz w:val="22"/>
            <w:szCs w:val="22"/>
          </w:rPr>
          <w:t>593r1</w:t>
        </w:r>
      </w:hyperlink>
      <w:r w:rsidRPr="00044A63">
        <w:rPr>
          <w:sz w:val="22"/>
          <w:szCs w:val="22"/>
        </w:rPr>
        <w:t xml:space="preserve"> EHT BSS Op.-EHT BW Nss MCS and HE BW Nss MCS</w:t>
      </w:r>
      <w:r w:rsidRPr="00044A63">
        <w:rPr>
          <w:sz w:val="22"/>
          <w:szCs w:val="22"/>
        </w:rPr>
        <w:tab/>
        <w:t>Liwen Chu</w:t>
      </w:r>
      <w:r>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9036B3">
      <w:pPr>
        <w:widowControl w:val="0"/>
        <w:numPr>
          <w:ilvl w:val="0"/>
          <w:numId w:val="4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9036B3">
      <w:pPr>
        <w:widowControl w:val="0"/>
        <w:numPr>
          <w:ilvl w:val="1"/>
          <w:numId w:val="4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9036B3">
      <w:pPr>
        <w:widowControl w:val="0"/>
        <w:numPr>
          <w:ilvl w:val="1"/>
          <w:numId w:val="4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9036B3">
      <w:pPr>
        <w:widowControl w:val="0"/>
        <w:numPr>
          <w:ilvl w:val="0"/>
          <w:numId w:val="47"/>
        </w:numPr>
        <w:wordWrap w:val="0"/>
        <w:autoSpaceDE w:val="0"/>
        <w:autoSpaceDN w:val="0"/>
        <w:spacing w:after="160" w:line="259" w:lineRule="auto"/>
        <w:jc w:val="both"/>
        <w:rPr>
          <w:b/>
          <w:lang w:val="en-US"/>
        </w:rPr>
      </w:pPr>
      <w:r w:rsidRPr="00B45DF2">
        <w:rPr>
          <w:b/>
        </w:rPr>
        <w:t xml:space="preserve">SP2: </w:t>
      </w:r>
      <w:r w:rsidRPr="00B45DF2">
        <w:rPr>
          <w:b/>
          <w:lang w:val="en-US"/>
        </w:rPr>
        <w:t xml:space="preserve">Do you support that at any BW+MCS allowed by HE, the max supported HE </w:t>
      </w:r>
      <w:proofErr w:type="spellStart"/>
      <w:r w:rsidRPr="00B45DF2">
        <w:rPr>
          <w:b/>
          <w:lang w:val="en-US"/>
        </w:rPr>
        <w:t>Nss</w:t>
      </w:r>
      <w:proofErr w:type="spellEnd"/>
      <w:r w:rsidRPr="00B45DF2">
        <w:rPr>
          <w:b/>
          <w:lang w:val="en-US"/>
        </w:rPr>
        <w:t xml:space="preserve"> capability indicated in HE capabilities element (</w:t>
      </w:r>
      <w:proofErr w:type="spellStart"/>
      <w:r w:rsidRPr="00B45DF2">
        <w:rPr>
          <w:b/>
          <w:lang w:val="en-US"/>
        </w:rPr>
        <w:t>Nss</w:t>
      </w:r>
      <w:proofErr w:type="spellEnd"/>
      <w:r w:rsidRPr="00B45DF2">
        <w:rPr>
          <w:b/>
          <w:lang w:val="en-US"/>
        </w:rPr>
        <w:t xml:space="preserve"> for transmitting HE PPDU) by an EHT STA/AP is no more than the max supported EHT </w:t>
      </w:r>
      <w:proofErr w:type="spellStart"/>
      <w:r w:rsidRPr="00B45DF2">
        <w:rPr>
          <w:b/>
          <w:lang w:val="en-US"/>
        </w:rPr>
        <w:t>Nss</w:t>
      </w:r>
      <w:proofErr w:type="spellEnd"/>
      <w:r w:rsidRPr="00B45DF2">
        <w:rPr>
          <w:b/>
          <w:lang w:val="en-US"/>
        </w:rPr>
        <w:t xml:space="preserve"> capability indicated in EHT capabilities element (</w:t>
      </w:r>
      <w:proofErr w:type="spellStart"/>
      <w:r w:rsidRPr="00B45DF2">
        <w:rPr>
          <w:b/>
          <w:lang w:val="en-US"/>
        </w:rPr>
        <w:t>Nss</w:t>
      </w:r>
      <w:proofErr w:type="spellEnd"/>
      <w:r w:rsidRPr="00B45DF2">
        <w:rPr>
          <w:b/>
          <w:lang w:val="en-US"/>
        </w:rPr>
        <w:t xml:space="preserve"> for transmitting EHT PPDU) by the EHT STA.</w:t>
      </w:r>
    </w:p>
    <w:p w14:paraId="6C5D7634" w14:textId="77777777" w:rsidR="009036B3" w:rsidRPr="00064592" w:rsidRDefault="009036B3" w:rsidP="009036B3">
      <w:pPr>
        <w:widowControl w:val="0"/>
        <w:numPr>
          <w:ilvl w:val="1"/>
          <w:numId w:val="47"/>
        </w:numPr>
        <w:wordWrap w:val="0"/>
        <w:autoSpaceDE w:val="0"/>
        <w:autoSpaceDN w:val="0"/>
        <w:spacing w:after="160" w:line="259" w:lineRule="auto"/>
        <w:jc w:val="both"/>
        <w:rPr>
          <w:lang w:val="en-US"/>
        </w:rPr>
      </w:pPr>
      <w:r w:rsidRPr="00064592">
        <w:rPr>
          <w:lang w:val="en-US"/>
        </w:rPr>
        <w:t xml:space="preserve">When the max supported EHT </w:t>
      </w:r>
      <w:proofErr w:type="spellStart"/>
      <w:r w:rsidRPr="00064592">
        <w:rPr>
          <w:lang w:val="en-US"/>
        </w:rPr>
        <w:t>Nss</w:t>
      </w:r>
      <w:proofErr w:type="spellEnd"/>
      <w:r w:rsidRPr="00064592">
        <w:rPr>
          <w:lang w:val="en-US"/>
        </w:rPr>
        <w:t xml:space="preserve"> capability indicated in EHT capabilities element by an EHT STA at a BW+MCS is no more than 8, the max supported HE </w:t>
      </w:r>
      <w:proofErr w:type="spellStart"/>
      <w:r w:rsidRPr="00064592">
        <w:rPr>
          <w:lang w:val="en-US"/>
        </w:rPr>
        <w:t>Nss</w:t>
      </w:r>
      <w:proofErr w:type="spellEnd"/>
      <w:r w:rsidRPr="00064592">
        <w:rPr>
          <w:lang w:val="en-US"/>
        </w:rPr>
        <w:t xml:space="preserve"> capability indicated in HE capabilities element by the EHT STA is same as the max supported EHT </w:t>
      </w:r>
      <w:proofErr w:type="spellStart"/>
      <w:r w:rsidRPr="00064592">
        <w:rPr>
          <w:lang w:val="en-US"/>
        </w:rPr>
        <w:t>Nss</w:t>
      </w:r>
      <w:proofErr w:type="spellEnd"/>
      <w:r w:rsidRPr="00064592">
        <w:rPr>
          <w:lang w:val="en-US"/>
        </w:rPr>
        <w:t xml:space="preserve"> capability indicated in EHT capabilities element at the BW+MCS. </w:t>
      </w:r>
    </w:p>
    <w:p w14:paraId="588C91CA" w14:textId="77777777" w:rsidR="009036B3" w:rsidRDefault="009036B3" w:rsidP="009036B3">
      <w:pPr>
        <w:widowControl w:val="0"/>
        <w:numPr>
          <w:ilvl w:val="1"/>
          <w:numId w:val="47"/>
        </w:numPr>
        <w:wordWrap w:val="0"/>
        <w:autoSpaceDE w:val="0"/>
        <w:autoSpaceDN w:val="0"/>
        <w:spacing w:after="160" w:line="259" w:lineRule="auto"/>
        <w:jc w:val="both"/>
        <w:rPr>
          <w:lang w:val="en-US"/>
        </w:rPr>
      </w:pPr>
      <w:r w:rsidRPr="00064592">
        <w:rPr>
          <w:lang w:val="en-US"/>
        </w:rPr>
        <w:t xml:space="preserve">When the max supported EHT </w:t>
      </w:r>
      <w:proofErr w:type="spellStart"/>
      <w:r w:rsidRPr="00064592">
        <w:rPr>
          <w:lang w:val="en-US"/>
        </w:rPr>
        <w:t>Nss</w:t>
      </w:r>
      <w:proofErr w:type="spellEnd"/>
      <w:r w:rsidRPr="00064592">
        <w:rPr>
          <w:lang w:val="en-US"/>
        </w:rPr>
        <w:t xml:space="preserve"> capability indicated in EHT capabilities element by an EHT STA at a BW+MCS is more than 8, the max supported HE </w:t>
      </w:r>
      <w:proofErr w:type="spellStart"/>
      <w:r w:rsidRPr="00064592">
        <w:rPr>
          <w:lang w:val="en-US"/>
        </w:rPr>
        <w:t>Nss</w:t>
      </w:r>
      <w:proofErr w:type="spellEnd"/>
      <w:r w:rsidRPr="00064592">
        <w:rPr>
          <w:lang w:val="en-US"/>
        </w:rPr>
        <w:t xml:space="preserve">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 xml:space="preserve">C: We don’t have any rule for defining </w:t>
      </w:r>
      <w:proofErr w:type="spellStart"/>
      <w:r w:rsidRPr="00476472">
        <w:rPr>
          <w:szCs w:val="22"/>
          <w:lang w:eastAsia="ko-KR"/>
        </w:rPr>
        <w:t>Nss</w:t>
      </w:r>
      <w:proofErr w:type="spellEnd"/>
      <w:r w:rsidRPr="00476472">
        <w:rPr>
          <w:szCs w:val="22"/>
          <w:lang w:eastAsia="ko-KR"/>
        </w:rPr>
        <w:t xml:space="preserve">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 xml:space="preserve">C: What do you mean EHT </w:t>
      </w:r>
      <w:proofErr w:type="spellStart"/>
      <w:r w:rsidRPr="00476472">
        <w:rPr>
          <w:szCs w:val="22"/>
          <w:lang w:eastAsia="ko-KR"/>
        </w:rPr>
        <w:t>Nss</w:t>
      </w:r>
      <w:proofErr w:type="spellEnd"/>
      <w:r w:rsidRPr="00476472">
        <w:rPr>
          <w:szCs w:val="22"/>
          <w:lang w:eastAsia="ko-KR"/>
        </w:rPr>
        <w:t xml:space="preserve"> capability? Is that a supported EHT </w:t>
      </w:r>
      <w:proofErr w:type="spellStart"/>
      <w:r w:rsidRPr="00476472">
        <w:rPr>
          <w:szCs w:val="22"/>
          <w:lang w:eastAsia="ko-KR"/>
        </w:rPr>
        <w:t>Nss</w:t>
      </w:r>
      <w:proofErr w:type="spellEnd"/>
      <w:r w:rsidRPr="00476472">
        <w:rPr>
          <w:szCs w:val="22"/>
          <w:lang w:eastAsia="ko-KR"/>
        </w:rPr>
        <w:t xml:space="preserve"> </w:t>
      </w:r>
      <w:proofErr w:type="spellStart"/>
      <w:r w:rsidRPr="00476472">
        <w:rPr>
          <w:szCs w:val="22"/>
          <w:lang w:eastAsia="ko-KR"/>
        </w:rPr>
        <w:t>capabilitiy</w:t>
      </w:r>
      <w:proofErr w:type="spellEnd"/>
      <w:r w:rsidRPr="00476472">
        <w:rPr>
          <w:szCs w:val="22"/>
          <w:lang w:eastAsia="ko-KR"/>
        </w:rPr>
        <w:t>?</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w:t>
      </w:r>
      <w:proofErr w:type="spellStart"/>
      <w:r w:rsidRPr="00476472">
        <w:rPr>
          <w:szCs w:val="22"/>
          <w:lang w:eastAsia="ko-KR"/>
        </w:rPr>
        <w:t>Nss</w:t>
      </w:r>
      <w:proofErr w:type="spellEnd"/>
      <w:r w:rsidRPr="00476472">
        <w:rPr>
          <w:szCs w:val="22"/>
          <w:lang w:eastAsia="ko-KR"/>
        </w:rPr>
        <w:t xml:space="preserve">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9036B3">
      <w:pPr>
        <w:pStyle w:val="a8"/>
        <w:numPr>
          <w:ilvl w:val="0"/>
          <w:numId w:val="4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603AA3" w:rsidP="00603AA3">
      <w:pPr>
        <w:pStyle w:val="a8"/>
        <w:numPr>
          <w:ilvl w:val="0"/>
          <w:numId w:val="39"/>
        </w:numPr>
        <w:rPr>
          <w:sz w:val="22"/>
          <w:szCs w:val="22"/>
        </w:rPr>
      </w:pPr>
      <w:hyperlink r:id="rId40" w:history="1">
        <w:r w:rsidRPr="00603AA3">
          <w:rPr>
            <w:rStyle w:val="a6"/>
            <w:sz w:val="22"/>
            <w:szCs w:val="22"/>
          </w:rPr>
          <w:t>1085r</w:t>
        </w:r>
        <w:r w:rsidR="00012125">
          <w:rPr>
            <w:rStyle w:val="a6"/>
            <w:sz w:val="22"/>
            <w:szCs w:val="22"/>
          </w:rPr>
          <w:t>5</w:t>
        </w:r>
      </w:hyperlink>
      <w:r w:rsidRPr="00603AA3">
        <w:rPr>
          <w:sz w:val="22"/>
          <w:szCs w:val="22"/>
        </w:rPr>
        <w:t xml:space="preserve"> STR-Capability-Signaling</w:t>
      </w:r>
      <w:r w:rsidRPr="00603AA3">
        <w:rPr>
          <w:sz w:val="22"/>
          <w:szCs w:val="22"/>
        </w:rPr>
        <w:tab/>
      </w:r>
      <w:r w:rsidRPr="00603AA3">
        <w:rPr>
          <w:sz w:val="22"/>
          <w:szCs w:val="22"/>
        </w:rPr>
        <w:tab/>
      </w:r>
      <w:r w:rsidRPr="00603AA3">
        <w:rPr>
          <w:sz w:val="22"/>
          <w:szCs w:val="22"/>
        </w:rPr>
        <w:tab/>
      </w:r>
      <w:r w:rsidRPr="00603AA3">
        <w:rPr>
          <w:sz w:val="22"/>
          <w:szCs w:val="22"/>
        </w:rPr>
        <w:tab/>
        <w:t>Dibakar Das</w:t>
      </w:r>
      <w:r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EE2F46">
      <w:pPr>
        <w:pStyle w:val="a8"/>
        <w:numPr>
          <w:ilvl w:val="0"/>
          <w:numId w:val="4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EE2F46">
      <w:pPr>
        <w:pStyle w:val="a8"/>
        <w:numPr>
          <w:ilvl w:val="1"/>
          <w:numId w:val="4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EE2F46">
      <w:pPr>
        <w:pStyle w:val="a8"/>
        <w:numPr>
          <w:ilvl w:val="1"/>
          <w:numId w:val="43"/>
        </w:numPr>
        <w:rPr>
          <w:szCs w:val="22"/>
          <w:lang w:val="en-US" w:eastAsia="ko-KR"/>
        </w:rPr>
      </w:pPr>
      <w:proofErr w:type="gramStart"/>
      <w:r w:rsidRPr="00603AA3">
        <w:rPr>
          <w:szCs w:val="22"/>
          <w:lang w:val="en-US" w:eastAsia="ko-KR"/>
        </w:rPr>
        <w:lastRenderedPageBreak/>
        <w:t>a</w:t>
      </w:r>
      <w:proofErr w:type="gramEnd"/>
      <w:r w:rsidRPr="00603AA3">
        <w:rPr>
          <w:szCs w:val="22"/>
          <w:lang w:val="en-US" w:eastAsia="ko-KR"/>
        </w:rPr>
        <w:t xml:space="preserve">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rFonts w:hint="eastAsia"/>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rFonts w:hint="eastAsia"/>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012125">
      <w:pPr>
        <w:pStyle w:val="a8"/>
        <w:numPr>
          <w:ilvl w:val="0"/>
          <w:numId w:val="44"/>
        </w:numPr>
        <w:rPr>
          <w:szCs w:val="22"/>
          <w:lang w:val="en-US" w:eastAsia="ko-KR"/>
        </w:rPr>
      </w:pPr>
      <w:r w:rsidRPr="00012125">
        <w:rPr>
          <w:b/>
          <w:bCs/>
          <w:szCs w:val="22"/>
          <w:lang w:val="en-US" w:eastAsia="ko-KR"/>
        </w:rPr>
        <w:t xml:space="preserve">The common part of the basic ML element transmitted by an MLD contains an EMLSR Mode subfield and an EMLMR Support </w:t>
      </w:r>
      <w:proofErr w:type="gramStart"/>
      <w:r w:rsidRPr="00012125">
        <w:rPr>
          <w:b/>
          <w:bCs/>
          <w:szCs w:val="22"/>
          <w:lang w:val="en-US" w:eastAsia="ko-KR"/>
        </w:rPr>
        <w:t>subfield ?</w:t>
      </w:r>
      <w:proofErr w:type="gramEnd"/>
    </w:p>
    <w:p w14:paraId="7722F91A" w14:textId="77777777" w:rsidR="00012125" w:rsidRDefault="00012125" w:rsidP="00603AA3">
      <w:pPr>
        <w:pStyle w:val="a8"/>
        <w:ind w:left="502"/>
        <w:rPr>
          <w:rFonts w:hint="eastAsia"/>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012125">
      <w:pPr>
        <w:pStyle w:val="a8"/>
        <w:numPr>
          <w:ilvl w:val="0"/>
          <w:numId w:val="4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012125">
      <w:pPr>
        <w:pStyle w:val="a8"/>
        <w:numPr>
          <w:ilvl w:val="1"/>
          <w:numId w:val="45"/>
        </w:numPr>
        <w:rPr>
          <w:szCs w:val="22"/>
          <w:lang w:val="en-US" w:eastAsia="ko-KR"/>
        </w:rPr>
      </w:pPr>
      <w:r w:rsidRPr="00012125">
        <w:rPr>
          <w:szCs w:val="22"/>
          <w:lang w:val="en-US" w:eastAsia="ko-KR"/>
        </w:rPr>
        <w:t xml:space="preserve">    </w:t>
      </w:r>
      <w:proofErr w:type="gramStart"/>
      <w:r w:rsidRPr="00012125">
        <w:rPr>
          <w:szCs w:val="22"/>
          <w:lang w:val="en-US" w:eastAsia="ko-KR"/>
        </w:rPr>
        <w:t>whether</w:t>
      </w:r>
      <w:proofErr w:type="gramEnd"/>
      <w:r w:rsidRPr="00012125">
        <w:rPr>
          <w:szCs w:val="22"/>
          <w:lang w:val="en-US" w:eastAsia="ko-KR"/>
        </w:rPr>
        <w:t xml:space="preserve"> additional signaling is provided is TBD ?</w:t>
      </w:r>
    </w:p>
    <w:p w14:paraId="09572632" w14:textId="77777777" w:rsidR="00012125" w:rsidRDefault="00012125" w:rsidP="00603AA3">
      <w:pPr>
        <w:pStyle w:val="a8"/>
        <w:ind w:left="502"/>
        <w:rPr>
          <w:rFonts w:hint="eastAsia"/>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rFonts w:hint="eastAsia"/>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4B79C8">
      <w:pPr>
        <w:pStyle w:val="a8"/>
        <w:numPr>
          <w:ilvl w:val="0"/>
          <w:numId w:val="4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rFonts w:hint="eastAsia"/>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rFonts w:hint="eastAsia"/>
          <w:sz w:val="22"/>
          <w:szCs w:val="22"/>
          <w:lang w:eastAsia="ko-KR"/>
        </w:rPr>
      </w:pPr>
    </w:p>
    <w:p w14:paraId="205767BC" w14:textId="4D5CBD10" w:rsidR="00603AA3" w:rsidRDefault="00603AA3" w:rsidP="00603AA3">
      <w:pPr>
        <w:pStyle w:val="a8"/>
        <w:numPr>
          <w:ilvl w:val="0"/>
          <w:numId w:val="39"/>
        </w:numPr>
        <w:rPr>
          <w:sz w:val="22"/>
          <w:szCs w:val="22"/>
        </w:rPr>
      </w:pPr>
      <w:hyperlink r:id="rId41" w:history="1">
        <w:r w:rsidRPr="00603AA3">
          <w:rPr>
            <w:rStyle w:val="a6"/>
            <w:sz w:val="22"/>
            <w:szCs w:val="22"/>
          </w:rPr>
          <w:t>1263r1</w:t>
        </w:r>
      </w:hyperlink>
      <w:r w:rsidRPr="00603AA3">
        <w:rPr>
          <w:sz w:val="22"/>
          <w:szCs w:val="22"/>
        </w:rPr>
        <w:t xml:space="preserve"> Non-STR Blindness Rules Discussion</w:t>
      </w:r>
      <w:r w:rsidRPr="00603AA3">
        <w:rPr>
          <w:sz w:val="22"/>
          <w:szCs w:val="22"/>
        </w:rPr>
        <w:tab/>
      </w:r>
      <w:r w:rsidRPr="00603AA3">
        <w:rPr>
          <w:sz w:val="22"/>
          <w:szCs w:val="22"/>
        </w:rPr>
        <w:tab/>
      </w:r>
      <w:r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rFonts w:hint="eastAsia"/>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DF3F8F" w:rsidP="00DF3F8F">
      <w:pPr>
        <w:pStyle w:val="a8"/>
        <w:numPr>
          <w:ilvl w:val="0"/>
          <w:numId w:val="39"/>
        </w:numPr>
        <w:rPr>
          <w:sz w:val="22"/>
          <w:szCs w:val="22"/>
        </w:rPr>
      </w:pPr>
      <w:hyperlink r:id="rId42" w:history="1">
        <w:r w:rsidRPr="00926EBE">
          <w:rPr>
            <w:rStyle w:val="a6"/>
            <w:sz w:val="22"/>
            <w:szCs w:val="22"/>
          </w:rPr>
          <w:t>902r1</w:t>
        </w:r>
      </w:hyperlink>
      <w:r w:rsidRPr="0060253C">
        <w:rPr>
          <w:sz w:val="22"/>
          <w:szCs w:val="22"/>
        </w:rPr>
        <w:t xml:space="preserve"> Group addressed frames delivery for MLO follow up</w:t>
      </w:r>
      <w:r w:rsidR="005C2991">
        <w:rPr>
          <w:sz w:val="22"/>
          <w:szCs w:val="22"/>
        </w:rPr>
        <w:t xml:space="preserve"> </w:t>
      </w:r>
      <w:r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rFonts w:hint="eastAsia"/>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rFonts w:hint="eastAsia"/>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5C2991" w:rsidP="005C2991">
      <w:pPr>
        <w:numPr>
          <w:ilvl w:val="0"/>
          <w:numId w:val="39"/>
        </w:numPr>
        <w:rPr>
          <w:lang w:val="en-US" w:eastAsia="en-GB"/>
        </w:rPr>
      </w:pPr>
      <w:hyperlink r:id="rId43" w:history="1">
        <w:r w:rsidRPr="005C2991">
          <w:rPr>
            <w:rStyle w:val="a6"/>
            <w:color w:val="0070C0"/>
            <w:lang w:eastAsia="en-GB"/>
          </w:rPr>
          <w:t>1692r1</w:t>
        </w:r>
      </w:hyperlink>
      <w:r w:rsidRPr="005C2991">
        <w:rPr>
          <w:lang w:eastAsia="en-GB"/>
        </w:rPr>
        <w:t xml:space="preserve"> TDLS handling in MLO                                                 Abhishek Patil</w:t>
      </w:r>
    </w:p>
    <w:p w14:paraId="34AE6B2D" w14:textId="7335B537" w:rsidR="00A4452C" w:rsidRDefault="00E653B9" w:rsidP="00E653B9">
      <w:pPr>
        <w:rPr>
          <w:rFonts w:hint="eastAsia"/>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w:t>
      </w:r>
      <w:proofErr w:type="gramStart"/>
      <w:r w:rsidR="00BE1A88">
        <w:rPr>
          <w:szCs w:val="22"/>
          <w:lang w:val="en-US" w:eastAsia="ko-KR"/>
        </w:rPr>
        <w:t>Yours</w:t>
      </w:r>
      <w:proofErr w:type="gramEnd"/>
      <w:r w:rsidR="00BE1A88">
        <w:rPr>
          <w:szCs w:val="22"/>
          <w:lang w:val="en-US" w:eastAsia="ko-KR"/>
        </w:rPr>
        <w:t xml:space="preserve"> does not seems like MLD way. </w:t>
      </w:r>
      <w:r>
        <w:rPr>
          <w:szCs w:val="22"/>
          <w:lang w:val="en-US" w:eastAsia="ko-KR"/>
        </w:rPr>
        <w:t xml:space="preserve"> </w:t>
      </w:r>
    </w:p>
    <w:p w14:paraId="771E7999" w14:textId="672BE268" w:rsidR="00BE1A88" w:rsidRPr="00E653B9" w:rsidRDefault="00BE1A88" w:rsidP="00E653B9">
      <w:pPr>
        <w:rPr>
          <w:rFonts w:hint="eastAsia"/>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77777777" w:rsidR="00A4452C" w:rsidRDefault="00A4452C" w:rsidP="00A4452C">
      <w:pPr>
        <w:pStyle w:val="a8"/>
        <w:ind w:left="643"/>
        <w:rPr>
          <w:szCs w:val="22"/>
          <w:lang w:val="en-US" w:eastAsia="ko-KR"/>
        </w:rPr>
      </w:pPr>
      <w:bookmarkStart w:id="0" w:name="_GoBack"/>
      <w:bookmarkEnd w:id="0"/>
    </w:p>
    <w:sectPr w:rsidR="00A4452C">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4D7A0" w14:textId="77777777" w:rsidR="00177F72" w:rsidRDefault="00177F72">
      <w:r>
        <w:separator/>
      </w:r>
    </w:p>
  </w:endnote>
  <w:endnote w:type="continuationSeparator" w:id="0">
    <w:p w14:paraId="7ED49E65" w14:textId="77777777" w:rsidR="00177F72" w:rsidRDefault="0017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EE2F46" w:rsidRDefault="00EE2F4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8009E">
      <w:rPr>
        <w:noProof/>
      </w:rPr>
      <w:t>32</w:t>
    </w:r>
    <w:r>
      <w:fldChar w:fldCharType="end"/>
    </w:r>
    <w:r>
      <w:tab/>
    </w:r>
    <w:proofErr w:type="spellStart"/>
    <w:r>
      <w:t>Jeongki</w:t>
    </w:r>
    <w:proofErr w:type="spellEnd"/>
    <w:r>
      <w:t xml:space="preserve"> Kim, LG Electronics</w:t>
    </w:r>
  </w:p>
  <w:p w14:paraId="361085FA" w14:textId="77777777" w:rsidR="00EE2F46" w:rsidRDefault="00EE2F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2663" w14:textId="77777777" w:rsidR="00177F72" w:rsidRDefault="00177F72">
      <w:r>
        <w:separator/>
      </w:r>
    </w:p>
  </w:footnote>
  <w:footnote w:type="continuationSeparator" w:id="0">
    <w:p w14:paraId="1D574811" w14:textId="77777777" w:rsidR="00177F72" w:rsidRDefault="0017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99F6" w14:textId="631772F1" w:rsidR="00EE2F46" w:rsidRPr="002B3424" w:rsidRDefault="00EE2F46">
    <w:pPr>
      <w:pStyle w:val="a4"/>
      <w:tabs>
        <w:tab w:val="clear" w:pos="6480"/>
        <w:tab w:val="center" w:pos="4680"/>
        <w:tab w:val="right" w:pos="9360"/>
      </w:tabs>
    </w:pPr>
    <w:r>
      <w:fldChar w:fldCharType="begin"/>
    </w:r>
    <w:r>
      <w:instrText xml:space="preserve"> KEYWORDS   \* MERGEFORMAT </w:instrText>
    </w:r>
    <w:r>
      <w:fldChar w:fldCharType="separate"/>
    </w:r>
    <w:r>
      <w:t>November 2020</w:t>
    </w:r>
    <w:r>
      <w:fldChar w:fldCharType="end"/>
    </w:r>
    <w:r>
      <w:tab/>
    </w:r>
    <w:r>
      <w:tab/>
    </w:r>
    <w:fldSimple w:instr=" TITLE  \* MERGEFORMAT ">
      <w:r>
        <w:t>doc.: IEEE 802.11-20/1765r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1"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4"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3E3629"/>
    <w:multiLevelType w:val="hybridMultilevel"/>
    <w:tmpl w:val="125E2428"/>
    <w:lvl w:ilvl="0" w:tplc="8764998A">
      <w:start w:val="1"/>
      <w:numFmt w:val="bullet"/>
      <w:lvlText w:val="•"/>
      <w:lvlJc w:val="left"/>
      <w:pPr>
        <w:tabs>
          <w:tab w:val="num" w:pos="720"/>
        </w:tabs>
        <w:ind w:left="720" w:hanging="360"/>
      </w:pPr>
      <w:rPr>
        <w:rFonts w:ascii="굴림" w:hAnsi="굴림" w:hint="default"/>
      </w:rPr>
    </w:lvl>
    <w:lvl w:ilvl="1" w:tplc="E25C70D6">
      <w:numFmt w:val="bullet"/>
      <w:lvlText w:val="–"/>
      <w:lvlJc w:val="left"/>
      <w:pPr>
        <w:tabs>
          <w:tab w:val="num" w:pos="1440"/>
        </w:tabs>
        <w:ind w:left="1440" w:hanging="360"/>
      </w:pPr>
      <w:rPr>
        <w:rFonts w:ascii="굴림" w:hAnsi="굴림" w:hint="default"/>
      </w:rPr>
    </w:lvl>
    <w:lvl w:ilvl="2" w:tplc="5080C2E0" w:tentative="1">
      <w:start w:val="1"/>
      <w:numFmt w:val="bullet"/>
      <w:lvlText w:val="•"/>
      <w:lvlJc w:val="left"/>
      <w:pPr>
        <w:tabs>
          <w:tab w:val="num" w:pos="2160"/>
        </w:tabs>
        <w:ind w:left="2160" w:hanging="360"/>
      </w:pPr>
      <w:rPr>
        <w:rFonts w:ascii="굴림" w:hAnsi="굴림" w:hint="default"/>
      </w:rPr>
    </w:lvl>
    <w:lvl w:ilvl="3" w:tplc="A1EA297A" w:tentative="1">
      <w:start w:val="1"/>
      <w:numFmt w:val="bullet"/>
      <w:lvlText w:val="•"/>
      <w:lvlJc w:val="left"/>
      <w:pPr>
        <w:tabs>
          <w:tab w:val="num" w:pos="2880"/>
        </w:tabs>
        <w:ind w:left="2880" w:hanging="360"/>
      </w:pPr>
      <w:rPr>
        <w:rFonts w:ascii="굴림" w:hAnsi="굴림" w:hint="default"/>
      </w:rPr>
    </w:lvl>
    <w:lvl w:ilvl="4" w:tplc="81D4FF96" w:tentative="1">
      <w:start w:val="1"/>
      <w:numFmt w:val="bullet"/>
      <w:lvlText w:val="•"/>
      <w:lvlJc w:val="left"/>
      <w:pPr>
        <w:tabs>
          <w:tab w:val="num" w:pos="3600"/>
        </w:tabs>
        <w:ind w:left="3600" w:hanging="360"/>
      </w:pPr>
      <w:rPr>
        <w:rFonts w:ascii="굴림" w:hAnsi="굴림" w:hint="default"/>
      </w:rPr>
    </w:lvl>
    <w:lvl w:ilvl="5" w:tplc="D242BD12" w:tentative="1">
      <w:start w:val="1"/>
      <w:numFmt w:val="bullet"/>
      <w:lvlText w:val="•"/>
      <w:lvlJc w:val="left"/>
      <w:pPr>
        <w:tabs>
          <w:tab w:val="num" w:pos="4320"/>
        </w:tabs>
        <w:ind w:left="4320" w:hanging="360"/>
      </w:pPr>
      <w:rPr>
        <w:rFonts w:ascii="굴림" w:hAnsi="굴림" w:hint="default"/>
      </w:rPr>
    </w:lvl>
    <w:lvl w:ilvl="6" w:tplc="F54CFF12" w:tentative="1">
      <w:start w:val="1"/>
      <w:numFmt w:val="bullet"/>
      <w:lvlText w:val="•"/>
      <w:lvlJc w:val="left"/>
      <w:pPr>
        <w:tabs>
          <w:tab w:val="num" w:pos="5040"/>
        </w:tabs>
        <w:ind w:left="5040" w:hanging="360"/>
      </w:pPr>
      <w:rPr>
        <w:rFonts w:ascii="굴림" w:hAnsi="굴림" w:hint="default"/>
      </w:rPr>
    </w:lvl>
    <w:lvl w:ilvl="7" w:tplc="20000730" w:tentative="1">
      <w:start w:val="1"/>
      <w:numFmt w:val="bullet"/>
      <w:lvlText w:val="•"/>
      <w:lvlJc w:val="left"/>
      <w:pPr>
        <w:tabs>
          <w:tab w:val="num" w:pos="5760"/>
        </w:tabs>
        <w:ind w:left="5760" w:hanging="360"/>
      </w:pPr>
      <w:rPr>
        <w:rFonts w:ascii="굴림" w:hAnsi="굴림" w:hint="default"/>
      </w:rPr>
    </w:lvl>
    <w:lvl w:ilvl="8" w:tplc="3458A66C"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2"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31ED1E45"/>
    <w:multiLevelType w:val="hybridMultilevel"/>
    <w:tmpl w:val="DC924F7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4" w15:restartNumberingAfterBreak="0">
    <w:nsid w:val="32CA25C1"/>
    <w:multiLevelType w:val="hybridMultilevel"/>
    <w:tmpl w:val="459CE7AE"/>
    <w:lvl w:ilvl="0" w:tplc="ADEEF1F6">
      <w:start w:val="1"/>
      <w:numFmt w:val="bullet"/>
      <w:lvlText w:val="•"/>
      <w:lvlJc w:val="left"/>
      <w:pPr>
        <w:tabs>
          <w:tab w:val="num" w:pos="720"/>
        </w:tabs>
        <w:ind w:left="720" w:hanging="360"/>
      </w:pPr>
      <w:rPr>
        <w:rFonts w:ascii="굴림" w:hAnsi="굴림" w:hint="default"/>
      </w:rPr>
    </w:lvl>
    <w:lvl w:ilvl="1" w:tplc="3246FA1E">
      <w:numFmt w:val="bullet"/>
      <w:lvlText w:val="–"/>
      <w:lvlJc w:val="left"/>
      <w:pPr>
        <w:tabs>
          <w:tab w:val="num" w:pos="1440"/>
        </w:tabs>
        <w:ind w:left="1440" w:hanging="360"/>
      </w:pPr>
      <w:rPr>
        <w:rFonts w:ascii="굴림" w:hAnsi="굴림" w:hint="default"/>
      </w:rPr>
    </w:lvl>
    <w:lvl w:ilvl="2" w:tplc="EE281426" w:tentative="1">
      <w:start w:val="1"/>
      <w:numFmt w:val="bullet"/>
      <w:lvlText w:val="•"/>
      <w:lvlJc w:val="left"/>
      <w:pPr>
        <w:tabs>
          <w:tab w:val="num" w:pos="2160"/>
        </w:tabs>
        <w:ind w:left="2160" w:hanging="360"/>
      </w:pPr>
      <w:rPr>
        <w:rFonts w:ascii="굴림" w:hAnsi="굴림" w:hint="default"/>
      </w:rPr>
    </w:lvl>
    <w:lvl w:ilvl="3" w:tplc="44A851B6" w:tentative="1">
      <w:start w:val="1"/>
      <w:numFmt w:val="bullet"/>
      <w:lvlText w:val="•"/>
      <w:lvlJc w:val="left"/>
      <w:pPr>
        <w:tabs>
          <w:tab w:val="num" w:pos="2880"/>
        </w:tabs>
        <w:ind w:left="2880" w:hanging="360"/>
      </w:pPr>
      <w:rPr>
        <w:rFonts w:ascii="굴림" w:hAnsi="굴림" w:hint="default"/>
      </w:rPr>
    </w:lvl>
    <w:lvl w:ilvl="4" w:tplc="29CE352A" w:tentative="1">
      <w:start w:val="1"/>
      <w:numFmt w:val="bullet"/>
      <w:lvlText w:val="•"/>
      <w:lvlJc w:val="left"/>
      <w:pPr>
        <w:tabs>
          <w:tab w:val="num" w:pos="3600"/>
        </w:tabs>
        <w:ind w:left="3600" w:hanging="360"/>
      </w:pPr>
      <w:rPr>
        <w:rFonts w:ascii="굴림" w:hAnsi="굴림" w:hint="default"/>
      </w:rPr>
    </w:lvl>
    <w:lvl w:ilvl="5" w:tplc="FA24DD5E" w:tentative="1">
      <w:start w:val="1"/>
      <w:numFmt w:val="bullet"/>
      <w:lvlText w:val="•"/>
      <w:lvlJc w:val="left"/>
      <w:pPr>
        <w:tabs>
          <w:tab w:val="num" w:pos="4320"/>
        </w:tabs>
        <w:ind w:left="4320" w:hanging="360"/>
      </w:pPr>
      <w:rPr>
        <w:rFonts w:ascii="굴림" w:hAnsi="굴림" w:hint="default"/>
      </w:rPr>
    </w:lvl>
    <w:lvl w:ilvl="6" w:tplc="06FC455A" w:tentative="1">
      <w:start w:val="1"/>
      <w:numFmt w:val="bullet"/>
      <w:lvlText w:val="•"/>
      <w:lvlJc w:val="left"/>
      <w:pPr>
        <w:tabs>
          <w:tab w:val="num" w:pos="5040"/>
        </w:tabs>
        <w:ind w:left="5040" w:hanging="360"/>
      </w:pPr>
      <w:rPr>
        <w:rFonts w:ascii="굴림" w:hAnsi="굴림" w:hint="default"/>
      </w:rPr>
    </w:lvl>
    <w:lvl w:ilvl="7" w:tplc="E2DE159A" w:tentative="1">
      <w:start w:val="1"/>
      <w:numFmt w:val="bullet"/>
      <w:lvlText w:val="•"/>
      <w:lvlJc w:val="left"/>
      <w:pPr>
        <w:tabs>
          <w:tab w:val="num" w:pos="5760"/>
        </w:tabs>
        <w:ind w:left="5760" w:hanging="360"/>
      </w:pPr>
      <w:rPr>
        <w:rFonts w:ascii="굴림" w:hAnsi="굴림" w:hint="default"/>
      </w:rPr>
    </w:lvl>
    <w:lvl w:ilvl="8" w:tplc="3C0C042E"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7"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19" w15:restartNumberingAfterBreak="0">
    <w:nsid w:val="442874D2"/>
    <w:multiLevelType w:val="hybridMultilevel"/>
    <w:tmpl w:val="BADE8B66"/>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717" w:hanging="400"/>
      </w:pPr>
    </w:lvl>
    <w:lvl w:ilvl="2" w:tplc="0409001B" w:tentative="1">
      <w:start w:val="1"/>
      <w:numFmt w:val="lowerRoman"/>
      <w:lvlText w:val="%3."/>
      <w:lvlJc w:val="right"/>
      <w:pPr>
        <w:ind w:left="2117" w:hanging="400"/>
      </w:pPr>
    </w:lvl>
    <w:lvl w:ilvl="3" w:tplc="0409000F" w:tentative="1">
      <w:start w:val="1"/>
      <w:numFmt w:val="decimal"/>
      <w:lvlText w:val="%4."/>
      <w:lvlJc w:val="left"/>
      <w:pPr>
        <w:ind w:left="2517" w:hanging="400"/>
      </w:pPr>
    </w:lvl>
    <w:lvl w:ilvl="4" w:tplc="04090019" w:tentative="1">
      <w:start w:val="1"/>
      <w:numFmt w:val="upperLetter"/>
      <w:lvlText w:val="%5."/>
      <w:lvlJc w:val="left"/>
      <w:pPr>
        <w:ind w:left="2917" w:hanging="400"/>
      </w:pPr>
    </w:lvl>
    <w:lvl w:ilvl="5" w:tplc="0409001B" w:tentative="1">
      <w:start w:val="1"/>
      <w:numFmt w:val="lowerRoman"/>
      <w:lvlText w:val="%6."/>
      <w:lvlJc w:val="right"/>
      <w:pPr>
        <w:ind w:left="3317" w:hanging="400"/>
      </w:pPr>
    </w:lvl>
    <w:lvl w:ilvl="6" w:tplc="0409000F" w:tentative="1">
      <w:start w:val="1"/>
      <w:numFmt w:val="decimal"/>
      <w:lvlText w:val="%7."/>
      <w:lvlJc w:val="left"/>
      <w:pPr>
        <w:ind w:left="3717" w:hanging="400"/>
      </w:pPr>
    </w:lvl>
    <w:lvl w:ilvl="7" w:tplc="04090019" w:tentative="1">
      <w:start w:val="1"/>
      <w:numFmt w:val="upperLetter"/>
      <w:lvlText w:val="%8."/>
      <w:lvlJc w:val="left"/>
      <w:pPr>
        <w:ind w:left="4117" w:hanging="400"/>
      </w:pPr>
    </w:lvl>
    <w:lvl w:ilvl="8" w:tplc="0409001B" w:tentative="1">
      <w:start w:val="1"/>
      <w:numFmt w:val="lowerRoman"/>
      <w:lvlText w:val="%9."/>
      <w:lvlJc w:val="right"/>
      <w:pPr>
        <w:ind w:left="4517" w:hanging="400"/>
      </w:pPr>
    </w:lvl>
  </w:abstractNum>
  <w:abstractNum w:abstractNumId="20"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FC35C2"/>
    <w:multiLevelType w:val="hybridMultilevel"/>
    <w:tmpl w:val="19E271F2"/>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93B68BB"/>
    <w:multiLevelType w:val="hybridMultilevel"/>
    <w:tmpl w:val="11589BF8"/>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5C4D43"/>
    <w:multiLevelType w:val="hybridMultilevel"/>
    <w:tmpl w:val="AE08FAF0"/>
    <w:lvl w:ilvl="0" w:tplc="607612D6">
      <w:start w:val="1"/>
      <w:numFmt w:val="bullet"/>
      <w:lvlText w:val="•"/>
      <w:lvlJc w:val="left"/>
      <w:pPr>
        <w:tabs>
          <w:tab w:val="num" w:pos="720"/>
        </w:tabs>
        <w:ind w:left="720" w:hanging="360"/>
      </w:pPr>
      <w:rPr>
        <w:rFonts w:ascii="Arial" w:hAnsi="Arial" w:hint="default"/>
      </w:rPr>
    </w:lvl>
    <w:lvl w:ilvl="1" w:tplc="F2F44066" w:tentative="1">
      <w:start w:val="1"/>
      <w:numFmt w:val="bullet"/>
      <w:lvlText w:val="•"/>
      <w:lvlJc w:val="left"/>
      <w:pPr>
        <w:tabs>
          <w:tab w:val="num" w:pos="1440"/>
        </w:tabs>
        <w:ind w:left="1440" w:hanging="360"/>
      </w:pPr>
      <w:rPr>
        <w:rFonts w:ascii="Arial" w:hAnsi="Arial" w:hint="default"/>
      </w:rPr>
    </w:lvl>
    <w:lvl w:ilvl="2" w:tplc="1E226460" w:tentative="1">
      <w:start w:val="1"/>
      <w:numFmt w:val="bullet"/>
      <w:lvlText w:val="•"/>
      <w:lvlJc w:val="left"/>
      <w:pPr>
        <w:tabs>
          <w:tab w:val="num" w:pos="2160"/>
        </w:tabs>
        <w:ind w:left="2160" w:hanging="360"/>
      </w:pPr>
      <w:rPr>
        <w:rFonts w:ascii="Arial" w:hAnsi="Arial" w:hint="default"/>
      </w:rPr>
    </w:lvl>
    <w:lvl w:ilvl="3" w:tplc="2EEED002" w:tentative="1">
      <w:start w:val="1"/>
      <w:numFmt w:val="bullet"/>
      <w:lvlText w:val="•"/>
      <w:lvlJc w:val="left"/>
      <w:pPr>
        <w:tabs>
          <w:tab w:val="num" w:pos="2880"/>
        </w:tabs>
        <w:ind w:left="2880" w:hanging="360"/>
      </w:pPr>
      <w:rPr>
        <w:rFonts w:ascii="Arial" w:hAnsi="Arial" w:hint="default"/>
      </w:rPr>
    </w:lvl>
    <w:lvl w:ilvl="4" w:tplc="83725296" w:tentative="1">
      <w:start w:val="1"/>
      <w:numFmt w:val="bullet"/>
      <w:lvlText w:val="•"/>
      <w:lvlJc w:val="left"/>
      <w:pPr>
        <w:tabs>
          <w:tab w:val="num" w:pos="3600"/>
        </w:tabs>
        <w:ind w:left="3600" w:hanging="360"/>
      </w:pPr>
      <w:rPr>
        <w:rFonts w:ascii="Arial" w:hAnsi="Arial" w:hint="default"/>
      </w:rPr>
    </w:lvl>
    <w:lvl w:ilvl="5" w:tplc="AA180528" w:tentative="1">
      <w:start w:val="1"/>
      <w:numFmt w:val="bullet"/>
      <w:lvlText w:val="•"/>
      <w:lvlJc w:val="left"/>
      <w:pPr>
        <w:tabs>
          <w:tab w:val="num" w:pos="4320"/>
        </w:tabs>
        <w:ind w:left="4320" w:hanging="360"/>
      </w:pPr>
      <w:rPr>
        <w:rFonts w:ascii="Arial" w:hAnsi="Arial" w:hint="default"/>
      </w:rPr>
    </w:lvl>
    <w:lvl w:ilvl="6" w:tplc="27B8015C" w:tentative="1">
      <w:start w:val="1"/>
      <w:numFmt w:val="bullet"/>
      <w:lvlText w:val="•"/>
      <w:lvlJc w:val="left"/>
      <w:pPr>
        <w:tabs>
          <w:tab w:val="num" w:pos="5040"/>
        </w:tabs>
        <w:ind w:left="5040" w:hanging="360"/>
      </w:pPr>
      <w:rPr>
        <w:rFonts w:ascii="Arial" w:hAnsi="Arial" w:hint="default"/>
      </w:rPr>
    </w:lvl>
    <w:lvl w:ilvl="7" w:tplc="5FDCFB54" w:tentative="1">
      <w:start w:val="1"/>
      <w:numFmt w:val="bullet"/>
      <w:lvlText w:val="•"/>
      <w:lvlJc w:val="left"/>
      <w:pPr>
        <w:tabs>
          <w:tab w:val="num" w:pos="5760"/>
        </w:tabs>
        <w:ind w:left="5760" w:hanging="360"/>
      </w:pPr>
      <w:rPr>
        <w:rFonts w:ascii="Arial" w:hAnsi="Arial" w:hint="default"/>
      </w:rPr>
    </w:lvl>
    <w:lvl w:ilvl="8" w:tplc="73C6E39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7604E"/>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00EE8"/>
    <w:multiLevelType w:val="hybridMultilevel"/>
    <w:tmpl w:val="3A343384"/>
    <w:lvl w:ilvl="0" w:tplc="C058662C">
      <w:start w:val="1"/>
      <w:numFmt w:val="bullet"/>
      <w:lvlText w:val="•"/>
      <w:lvlJc w:val="left"/>
      <w:pPr>
        <w:tabs>
          <w:tab w:val="num" w:pos="720"/>
        </w:tabs>
        <w:ind w:left="720" w:hanging="360"/>
      </w:pPr>
      <w:rPr>
        <w:rFonts w:ascii="굴림" w:hAnsi="굴림" w:hint="default"/>
      </w:rPr>
    </w:lvl>
    <w:lvl w:ilvl="1" w:tplc="0988FD06">
      <w:numFmt w:val="bullet"/>
      <w:lvlText w:val="–"/>
      <w:lvlJc w:val="left"/>
      <w:pPr>
        <w:tabs>
          <w:tab w:val="num" w:pos="1440"/>
        </w:tabs>
        <w:ind w:left="1440" w:hanging="360"/>
      </w:pPr>
      <w:rPr>
        <w:rFonts w:ascii="굴림" w:hAnsi="굴림" w:hint="default"/>
      </w:rPr>
    </w:lvl>
    <w:lvl w:ilvl="2" w:tplc="79A060EA" w:tentative="1">
      <w:start w:val="1"/>
      <w:numFmt w:val="bullet"/>
      <w:lvlText w:val="•"/>
      <w:lvlJc w:val="left"/>
      <w:pPr>
        <w:tabs>
          <w:tab w:val="num" w:pos="2160"/>
        </w:tabs>
        <w:ind w:left="2160" w:hanging="360"/>
      </w:pPr>
      <w:rPr>
        <w:rFonts w:ascii="굴림" w:hAnsi="굴림" w:hint="default"/>
      </w:rPr>
    </w:lvl>
    <w:lvl w:ilvl="3" w:tplc="86DC1D96" w:tentative="1">
      <w:start w:val="1"/>
      <w:numFmt w:val="bullet"/>
      <w:lvlText w:val="•"/>
      <w:lvlJc w:val="left"/>
      <w:pPr>
        <w:tabs>
          <w:tab w:val="num" w:pos="2880"/>
        </w:tabs>
        <w:ind w:left="2880" w:hanging="360"/>
      </w:pPr>
      <w:rPr>
        <w:rFonts w:ascii="굴림" w:hAnsi="굴림" w:hint="default"/>
      </w:rPr>
    </w:lvl>
    <w:lvl w:ilvl="4" w:tplc="8392060E" w:tentative="1">
      <w:start w:val="1"/>
      <w:numFmt w:val="bullet"/>
      <w:lvlText w:val="•"/>
      <w:lvlJc w:val="left"/>
      <w:pPr>
        <w:tabs>
          <w:tab w:val="num" w:pos="3600"/>
        </w:tabs>
        <w:ind w:left="3600" w:hanging="360"/>
      </w:pPr>
      <w:rPr>
        <w:rFonts w:ascii="굴림" w:hAnsi="굴림" w:hint="default"/>
      </w:rPr>
    </w:lvl>
    <w:lvl w:ilvl="5" w:tplc="A82E9772" w:tentative="1">
      <w:start w:val="1"/>
      <w:numFmt w:val="bullet"/>
      <w:lvlText w:val="•"/>
      <w:lvlJc w:val="left"/>
      <w:pPr>
        <w:tabs>
          <w:tab w:val="num" w:pos="4320"/>
        </w:tabs>
        <w:ind w:left="4320" w:hanging="360"/>
      </w:pPr>
      <w:rPr>
        <w:rFonts w:ascii="굴림" w:hAnsi="굴림" w:hint="default"/>
      </w:rPr>
    </w:lvl>
    <w:lvl w:ilvl="6" w:tplc="704EDC24" w:tentative="1">
      <w:start w:val="1"/>
      <w:numFmt w:val="bullet"/>
      <w:lvlText w:val="•"/>
      <w:lvlJc w:val="left"/>
      <w:pPr>
        <w:tabs>
          <w:tab w:val="num" w:pos="5040"/>
        </w:tabs>
        <w:ind w:left="5040" w:hanging="360"/>
      </w:pPr>
      <w:rPr>
        <w:rFonts w:ascii="굴림" w:hAnsi="굴림" w:hint="default"/>
      </w:rPr>
    </w:lvl>
    <w:lvl w:ilvl="7" w:tplc="FBB4E786" w:tentative="1">
      <w:start w:val="1"/>
      <w:numFmt w:val="bullet"/>
      <w:lvlText w:val="•"/>
      <w:lvlJc w:val="left"/>
      <w:pPr>
        <w:tabs>
          <w:tab w:val="num" w:pos="5760"/>
        </w:tabs>
        <w:ind w:left="5760" w:hanging="360"/>
      </w:pPr>
      <w:rPr>
        <w:rFonts w:ascii="굴림" w:hAnsi="굴림" w:hint="default"/>
      </w:rPr>
    </w:lvl>
    <w:lvl w:ilvl="8" w:tplc="AD7CDACE"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7CD12D08"/>
    <w:multiLevelType w:val="hybridMultilevel"/>
    <w:tmpl w:val="8D0681C4"/>
    <w:lvl w:ilvl="0" w:tplc="9A58A64C">
      <w:start w:val="1"/>
      <w:numFmt w:val="decimal"/>
      <w:lvlText w:val="%1."/>
      <w:lvlJc w:val="left"/>
      <w:pPr>
        <w:tabs>
          <w:tab w:val="num" w:pos="720"/>
        </w:tabs>
        <w:ind w:left="720" w:hanging="360"/>
      </w:pPr>
    </w:lvl>
    <w:lvl w:ilvl="1" w:tplc="515A570E" w:tentative="1">
      <w:start w:val="1"/>
      <w:numFmt w:val="decimal"/>
      <w:lvlText w:val="%2."/>
      <w:lvlJc w:val="left"/>
      <w:pPr>
        <w:tabs>
          <w:tab w:val="num" w:pos="1440"/>
        </w:tabs>
        <w:ind w:left="1440" w:hanging="360"/>
      </w:pPr>
    </w:lvl>
    <w:lvl w:ilvl="2" w:tplc="0D90A804" w:tentative="1">
      <w:start w:val="1"/>
      <w:numFmt w:val="decimal"/>
      <w:lvlText w:val="%3."/>
      <w:lvlJc w:val="left"/>
      <w:pPr>
        <w:tabs>
          <w:tab w:val="num" w:pos="2160"/>
        </w:tabs>
        <w:ind w:left="2160" w:hanging="360"/>
      </w:pPr>
    </w:lvl>
    <w:lvl w:ilvl="3" w:tplc="361E7EEC" w:tentative="1">
      <w:start w:val="1"/>
      <w:numFmt w:val="decimal"/>
      <w:lvlText w:val="%4."/>
      <w:lvlJc w:val="left"/>
      <w:pPr>
        <w:tabs>
          <w:tab w:val="num" w:pos="2880"/>
        </w:tabs>
        <w:ind w:left="2880" w:hanging="360"/>
      </w:pPr>
    </w:lvl>
    <w:lvl w:ilvl="4" w:tplc="8DCE9C6C" w:tentative="1">
      <w:start w:val="1"/>
      <w:numFmt w:val="decimal"/>
      <w:lvlText w:val="%5."/>
      <w:lvlJc w:val="left"/>
      <w:pPr>
        <w:tabs>
          <w:tab w:val="num" w:pos="3600"/>
        </w:tabs>
        <w:ind w:left="3600" w:hanging="360"/>
      </w:pPr>
    </w:lvl>
    <w:lvl w:ilvl="5" w:tplc="4CE686F2" w:tentative="1">
      <w:start w:val="1"/>
      <w:numFmt w:val="decimal"/>
      <w:lvlText w:val="%6."/>
      <w:lvlJc w:val="left"/>
      <w:pPr>
        <w:tabs>
          <w:tab w:val="num" w:pos="4320"/>
        </w:tabs>
        <w:ind w:left="4320" w:hanging="360"/>
      </w:pPr>
    </w:lvl>
    <w:lvl w:ilvl="6" w:tplc="8796EDD0" w:tentative="1">
      <w:start w:val="1"/>
      <w:numFmt w:val="decimal"/>
      <w:lvlText w:val="%7."/>
      <w:lvlJc w:val="left"/>
      <w:pPr>
        <w:tabs>
          <w:tab w:val="num" w:pos="5040"/>
        </w:tabs>
        <w:ind w:left="5040" w:hanging="360"/>
      </w:pPr>
    </w:lvl>
    <w:lvl w:ilvl="7" w:tplc="D188EAFA" w:tentative="1">
      <w:start w:val="1"/>
      <w:numFmt w:val="decimal"/>
      <w:lvlText w:val="%8."/>
      <w:lvlJc w:val="left"/>
      <w:pPr>
        <w:tabs>
          <w:tab w:val="num" w:pos="5760"/>
        </w:tabs>
        <w:ind w:left="5760" w:hanging="360"/>
      </w:pPr>
    </w:lvl>
    <w:lvl w:ilvl="8" w:tplc="1F64BCA2" w:tentative="1">
      <w:start w:val="1"/>
      <w:numFmt w:val="decimal"/>
      <w:lvlText w:val="%9."/>
      <w:lvlJc w:val="left"/>
      <w:pPr>
        <w:tabs>
          <w:tab w:val="num" w:pos="6480"/>
        </w:tabs>
        <w:ind w:left="6480" w:hanging="360"/>
      </w:pPr>
    </w:lvl>
  </w:abstractNum>
  <w:abstractNum w:abstractNumId="46"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39"/>
  </w:num>
  <w:num w:numId="2">
    <w:abstractNumId w:val="28"/>
  </w:num>
  <w:num w:numId="3">
    <w:abstractNumId w:val="6"/>
  </w:num>
  <w:num w:numId="4">
    <w:abstractNumId w:val="35"/>
  </w:num>
  <w:num w:numId="5">
    <w:abstractNumId w:val="4"/>
  </w:num>
  <w:num w:numId="6">
    <w:abstractNumId w:val="18"/>
  </w:num>
  <w:num w:numId="7">
    <w:abstractNumId w:val="15"/>
  </w:num>
  <w:num w:numId="8">
    <w:abstractNumId w:val="26"/>
  </w:num>
  <w:num w:numId="9">
    <w:abstractNumId w:val="27"/>
  </w:num>
  <w:num w:numId="10">
    <w:abstractNumId w:val="21"/>
  </w:num>
  <w:num w:numId="11">
    <w:abstractNumId w:val="16"/>
  </w:num>
  <w:num w:numId="12">
    <w:abstractNumId w:val="12"/>
  </w:num>
  <w:num w:numId="13">
    <w:abstractNumId w:val="38"/>
  </w:num>
  <w:num w:numId="14">
    <w:abstractNumId w:val="7"/>
  </w:num>
  <w:num w:numId="15">
    <w:abstractNumId w:val="10"/>
  </w:num>
  <w:num w:numId="16">
    <w:abstractNumId w:val="1"/>
  </w:num>
  <w:num w:numId="17">
    <w:abstractNumId w:val="24"/>
  </w:num>
  <w:num w:numId="18">
    <w:abstractNumId w:val="13"/>
  </w:num>
  <w:num w:numId="19">
    <w:abstractNumId w:val="8"/>
  </w:num>
  <w:num w:numId="20">
    <w:abstractNumId w:val="34"/>
  </w:num>
  <w:num w:numId="21">
    <w:abstractNumId w:val="23"/>
  </w:num>
  <w:num w:numId="22">
    <w:abstractNumId w:val="19"/>
  </w:num>
  <w:num w:numId="23">
    <w:abstractNumId w:val="41"/>
  </w:num>
  <w:num w:numId="24">
    <w:abstractNumId w:val="42"/>
  </w:num>
  <w:num w:numId="25">
    <w:abstractNumId w:val="11"/>
  </w:num>
  <w:num w:numId="26">
    <w:abstractNumId w:val="9"/>
  </w:num>
  <w:num w:numId="27">
    <w:abstractNumId w:val="46"/>
  </w:num>
  <w:num w:numId="28">
    <w:abstractNumId w:val="40"/>
  </w:num>
  <w:num w:numId="29">
    <w:abstractNumId w:val="37"/>
  </w:num>
  <w:num w:numId="30">
    <w:abstractNumId w:val="29"/>
  </w:num>
  <w:num w:numId="31">
    <w:abstractNumId w:val="14"/>
  </w:num>
  <w:num w:numId="32">
    <w:abstractNumId w:val="43"/>
  </w:num>
  <w:num w:numId="33">
    <w:abstractNumId w:val="31"/>
  </w:num>
  <w:num w:numId="34">
    <w:abstractNumId w:val="32"/>
  </w:num>
  <w:num w:numId="35">
    <w:abstractNumId w:val="45"/>
  </w:num>
  <w:num w:numId="36">
    <w:abstractNumId w:val="3"/>
  </w:num>
  <w:num w:numId="37">
    <w:abstractNumId w:val="0"/>
  </w:num>
  <w:num w:numId="38">
    <w:abstractNumId w:val="25"/>
  </w:num>
  <w:num w:numId="39">
    <w:abstractNumId w:val="33"/>
  </w:num>
  <w:num w:numId="40">
    <w:abstractNumId w:val="44"/>
  </w:num>
  <w:num w:numId="41">
    <w:abstractNumId w:val="22"/>
  </w:num>
  <w:num w:numId="42">
    <w:abstractNumId w:val="20"/>
  </w:num>
  <w:num w:numId="43">
    <w:abstractNumId w:val="36"/>
  </w:num>
  <w:num w:numId="44">
    <w:abstractNumId w:val="30"/>
  </w:num>
  <w:num w:numId="45">
    <w:abstractNumId w:val="17"/>
  </w:num>
  <w:num w:numId="46">
    <w:abstractNumId w:val="2"/>
  </w:num>
  <w:num w:numId="47">
    <w:abstractNumId w:val="5"/>
  </w:num>
  <w:num w:numId="48">
    <w:abstractNumId w:val="35"/>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2F94"/>
    <w:rsid w:val="000E3A1B"/>
    <w:rsid w:val="000E4568"/>
    <w:rsid w:val="000E495C"/>
    <w:rsid w:val="000E6368"/>
    <w:rsid w:val="000E7C29"/>
    <w:rsid w:val="000F1C03"/>
    <w:rsid w:val="000F2638"/>
    <w:rsid w:val="000F3A30"/>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35CC"/>
    <w:rsid w:val="002559E6"/>
    <w:rsid w:val="00255B87"/>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207E1"/>
    <w:rsid w:val="00332D9F"/>
    <w:rsid w:val="003332D7"/>
    <w:rsid w:val="00333445"/>
    <w:rsid w:val="00335069"/>
    <w:rsid w:val="00336E1F"/>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42A"/>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2215"/>
    <w:rsid w:val="005A480E"/>
    <w:rsid w:val="005A4D52"/>
    <w:rsid w:val="005A69D2"/>
    <w:rsid w:val="005A6D8D"/>
    <w:rsid w:val="005B035C"/>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77E1"/>
    <w:rsid w:val="0061791E"/>
    <w:rsid w:val="00620164"/>
    <w:rsid w:val="00620290"/>
    <w:rsid w:val="00621277"/>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267"/>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6384"/>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10417"/>
    <w:rsid w:val="00910FEB"/>
    <w:rsid w:val="009114E1"/>
    <w:rsid w:val="00911848"/>
    <w:rsid w:val="00912025"/>
    <w:rsid w:val="00912D95"/>
    <w:rsid w:val="00912E8A"/>
    <w:rsid w:val="00912F1E"/>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97D79"/>
    <w:rsid w:val="00AA026F"/>
    <w:rsid w:val="00AA05E2"/>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BE8"/>
    <w:rsid w:val="00D549A4"/>
    <w:rsid w:val="00D55088"/>
    <w:rsid w:val="00D55742"/>
    <w:rsid w:val="00D61636"/>
    <w:rsid w:val="00D63251"/>
    <w:rsid w:val="00D64D04"/>
    <w:rsid w:val="00D65742"/>
    <w:rsid w:val="00D65E0E"/>
    <w:rsid w:val="00D66D42"/>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3258"/>
    <w:rsid w:val="00DF3370"/>
    <w:rsid w:val="00DF3F8F"/>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53B9"/>
    <w:rsid w:val="00E6613D"/>
    <w:rsid w:val="00E66AC8"/>
    <w:rsid w:val="00E673F0"/>
    <w:rsid w:val="00E675DC"/>
    <w:rsid w:val="00E703C3"/>
    <w:rsid w:val="00E705D0"/>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35D6F"/>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9736F"/>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722-00-00be-mac-pdt-nsep-tbds.docx" TargetMode="External"/><Relationship Id="rId18" Type="http://schemas.openxmlformats.org/officeDocument/2006/relationships/hyperlink" Target="https://mentor.ieee.org/802.11/dcn/20/11-20-1730-03-00be-ul-sync-channel-access-procedure.pptx" TargetMode="External"/><Relationship Id="rId26" Type="http://schemas.openxmlformats.org/officeDocument/2006/relationships/hyperlink" Target="https://mentor.ieee.org/802.11/dcn/20/11-20-0702-01-00be-fragmentation-in-mlo.pptx" TargetMode="External"/><Relationship Id="rId39" Type="http://schemas.openxmlformats.org/officeDocument/2006/relationships/hyperlink" Target="https://mentor.ieee.org/802.11/dcn/20/11-20-0593-01-00be-eht-bss-follow-up-eht-bw-nss-mcs-and-he-bw-nss-mcs.ppt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0/11-20-1651-05-00be-pdt-tbds-mac-mlo-discovery-discovery-procedures-including-probing-and-rnr.docx" TargetMode="External"/><Relationship Id="rId42" Type="http://schemas.openxmlformats.org/officeDocument/2006/relationships/hyperlink" Target="https://mentor.ieee.org/802.11/dcn/20/11-20-0902-01-00be-group-addressed-frames-delivery-for-mlo-follow-up.ppt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mentor.ieee.org/802.11/dcn/20/11-20-1365-01-00be-further-discussion-about-blindness-for-non-str-ml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651-01-00be-pdt-tbds-mac-mlo-discovery-discovery-procedures-including-probing-and-rnr.docx" TargetMode="External"/><Relationship Id="rId32" Type="http://schemas.openxmlformats.org/officeDocument/2006/relationships/hyperlink" Target="https://mentor.ieee.org/802.11/dcn/20/11-20-1052-01-00be-eht-bss-follow-up-eht-bss-operating-parameter-update.pptx" TargetMode="External"/><Relationship Id="rId37" Type="http://schemas.openxmlformats.org/officeDocument/2006/relationships/hyperlink" Target="https://mentor.ieee.org/802.11/dcn/20/11-20-1545-00-00be-mld-security-considerations.pptx" TargetMode="External"/><Relationship Id="rId40" Type="http://schemas.openxmlformats.org/officeDocument/2006/relationships/hyperlink" Target="https://mentor.ieee.org/802.11/dcn/20/11-20-1085-04-00be-str-capability-signaling.ppt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23" Type="http://schemas.openxmlformats.org/officeDocument/2006/relationships/hyperlink" Target="https://mentor.ieee.org/802.11/dcn/20/11-20-1140-05-00be-ecsa-for-multi-link-operation.pptx" TargetMode="External"/><Relationship Id="rId28" Type="http://schemas.openxmlformats.org/officeDocument/2006/relationships/hyperlink" Target="https://mentor.ieee.org/802.11/dcn/20/11-20-1062-03-00be-error-recovery-for-non-str-mld.pptx" TargetMode="External"/><Relationship Id="rId36" Type="http://schemas.openxmlformats.org/officeDocument/2006/relationships/hyperlink" Target="https://mentor.ieee.org/802.11/dcn/20/11-20-1881-00-00be-resolve-tbds-in-35-3-8.docx" TargetMode="External"/><Relationship Id="rId10" Type="http://schemas.openxmlformats.org/officeDocument/2006/relationships/endnotes" Target="endnotes.xml"/><Relationship Id="rId19" Type="http://schemas.openxmlformats.org/officeDocument/2006/relationships/hyperlink" Target="https://mentor.ieee.org/802.11/dcn/20/11-20-0968-02-00be-multi-link-rts-cts-operations-with-non-str-sta-mld.pptx" TargetMode="External"/><Relationship Id="rId31" Type="http://schemas.openxmlformats.org/officeDocument/2006/relationships/hyperlink" Target="https://mentor.ieee.org/802.11/dcn/20/11-20-0903-01-00be-multi-link-group-addressed-data-frame-delivery-follow-up.ppt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 Id="rId22" Type="http://schemas.openxmlformats.org/officeDocument/2006/relationships/hyperlink" Target="https://mentor.ieee.org/802.11/dcn/20/11-20-0992-06-00be-mac-pdt-nsep-tbds.docx" TargetMode="External"/><Relationship Id="rId27" Type="http://schemas.openxmlformats.org/officeDocument/2006/relationships/hyperlink" Target="https://mentor.ieee.org/802.11/dcn/20/11-20-1594-03-00be-mlo-critical-updates-indication-address-missing-details.docx" TargetMode="External"/><Relationship Id="rId30" Type="http://schemas.openxmlformats.org/officeDocument/2006/relationships/hyperlink" Target="https://mentor.ieee.org/802.11/dcn/20/11-20-1085-04-00be-str-capability-signaling.pptx" TargetMode="External"/><Relationship Id="rId35" Type="http://schemas.openxmlformats.org/officeDocument/2006/relationships/hyperlink" Target="https://mentor.ieee.org/802.11/dcn/20/11-20-1743-01-00be-pdt-tbd-mac-emlsr-operation.pptx" TargetMode="External"/><Relationship Id="rId43" Type="http://schemas.openxmlformats.org/officeDocument/2006/relationships/hyperlink" Target="https://mentor.ieee.org/802.11/dcn/20/11-20-1692-01-00be-tdls-handling-in-mlo.ppt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0/11-20-0992-04-00be-mac-pdt-nsep-tbds.docx" TargetMode="External"/><Relationship Id="rId17" Type="http://schemas.openxmlformats.org/officeDocument/2006/relationships/hyperlink" Target="https://mentor.ieee.org/802.11/dcn/20/11-20-0992-04-00be-mac-pdt-nsep-tbds.docx" TargetMode="External"/><Relationship Id="rId25" Type="http://schemas.openxmlformats.org/officeDocument/2006/relationships/hyperlink" Target="https://mentor.ieee.org/802.11/dcn/20/11-20-0680-02-00be-operating-bandwidth-indication-for-eht-bss.pptx" TargetMode="External"/><Relationship Id="rId33" Type="http://schemas.openxmlformats.org/officeDocument/2006/relationships/hyperlink" Target="https://mentor.ieee.org/802.11/dcn/20/11-20-1835-02-00be-pdt-mac-mlo-ml-element-common-format-and-types.docx" TargetMode="External"/><Relationship Id="rId38" Type="http://schemas.openxmlformats.org/officeDocument/2006/relationships/hyperlink" Target="https://mentor.ieee.org/802.11/dcn/20/11-20-0586-09-00be-mlo-signaling-of-critical-updates.pptx" TargetMode="External"/><Relationship Id="rId46" Type="http://schemas.openxmlformats.org/officeDocument/2006/relationships/fontTable" Target="fontTable.xml"/><Relationship Id="rId20" Type="http://schemas.openxmlformats.org/officeDocument/2006/relationships/hyperlink" Target="https://mentor.ieee.org/802.11/dcn/20/11-20-1062-00-00be-error-recovery-for-non-str-mld.pptx" TargetMode="External"/><Relationship Id="rId41" Type="http://schemas.openxmlformats.org/officeDocument/2006/relationships/hyperlink" Target="https://mentor.ieee.org/802.11/dcn/20/11-20-1263-01-00be-non-str-blindness-rules-discu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AC44C-1C52-450F-98D4-D148CD8C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33</Pages>
  <Words>10101</Words>
  <Characters>57579</Characters>
  <Application>Microsoft Office Word</Application>
  <DocSecurity>0</DocSecurity>
  <Lines>479</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67545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3</cp:revision>
  <cp:lastPrinted>1901-01-01T07:00:00Z</cp:lastPrinted>
  <dcterms:created xsi:type="dcterms:W3CDTF">2020-12-02T10:04:00Z</dcterms:created>
  <dcterms:modified xsi:type="dcterms:W3CDTF">2020-12-02T10:17:00Z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