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7E610" w14:textId="77777777" w:rsidR="00CA09B2" w:rsidRPr="002576FB" w:rsidRDefault="00CA09B2">
      <w:pPr>
        <w:pStyle w:val="T1"/>
        <w:pBdr>
          <w:bottom w:val="single" w:sz="6" w:space="0" w:color="auto"/>
        </w:pBdr>
        <w:spacing w:after="240"/>
      </w:pPr>
      <w:r w:rsidRPr="002576FB">
        <w:t>IEEE P802.11</w:t>
      </w:r>
      <w:r w:rsidRPr="002576FB">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620"/>
        <w:gridCol w:w="1472"/>
        <w:gridCol w:w="2674"/>
      </w:tblGrid>
      <w:tr w:rsidR="00CA09B2" w:rsidRPr="002576FB" w14:paraId="645BC350" w14:textId="77777777" w:rsidTr="002B29EC">
        <w:trPr>
          <w:trHeight w:val="756"/>
          <w:jc w:val="center"/>
        </w:trPr>
        <w:tc>
          <w:tcPr>
            <w:tcW w:w="8731" w:type="dxa"/>
            <w:gridSpan w:val="5"/>
            <w:vAlign w:val="center"/>
          </w:tcPr>
          <w:p w14:paraId="6171C33C" w14:textId="478F368D" w:rsidR="00CA09B2" w:rsidRPr="002576FB" w:rsidRDefault="009A3EE9" w:rsidP="00841727">
            <w:pPr>
              <w:pStyle w:val="T2"/>
            </w:pPr>
            <w:r w:rsidRPr="002576FB">
              <w:rPr>
                <w:rFonts w:ascii="Verdana" w:hAnsi="Verdana"/>
                <w:color w:val="000000"/>
                <w:sz w:val="20"/>
                <w:shd w:val="clear" w:color="auto" w:fill="FFFFFF"/>
              </w:rPr>
              <w:t>ARC SC teleconferences minutes 2 and 4 Nov 2020 - Plenary</w:t>
            </w:r>
          </w:p>
        </w:tc>
      </w:tr>
      <w:tr w:rsidR="00CA09B2" w:rsidRPr="002576FB" w14:paraId="30462BAE" w14:textId="77777777" w:rsidTr="002B29EC">
        <w:trPr>
          <w:trHeight w:val="559"/>
          <w:jc w:val="center"/>
        </w:trPr>
        <w:tc>
          <w:tcPr>
            <w:tcW w:w="8731" w:type="dxa"/>
            <w:gridSpan w:val="5"/>
            <w:vAlign w:val="center"/>
          </w:tcPr>
          <w:p w14:paraId="2F60D132" w14:textId="5FFC70D9" w:rsidR="00CA09B2" w:rsidRPr="002576FB" w:rsidRDefault="00CA09B2" w:rsidP="00841727">
            <w:pPr>
              <w:pStyle w:val="T2"/>
              <w:ind w:left="0"/>
              <w:rPr>
                <w:sz w:val="20"/>
              </w:rPr>
            </w:pPr>
            <w:r w:rsidRPr="002576FB">
              <w:rPr>
                <w:sz w:val="20"/>
              </w:rPr>
              <w:t>Date:</w:t>
            </w:r>
            <w:r w:rsidRPr="002576FB">
              <w:rPr>
                <w:b w:val="0"/>
                <w:sz w:val="20"/>
              </w:rPr>
              <w:t xml:space="preserve">  </w:t>
            </w:r>
            <w:r w:rsidR="00B113A2" w:rsidRPr="002576FB">
              <w:rPr>
                <w:b w:val="0"/>
                <w:sz w:val="20"/>
              </w:rPr>
              <w:t>20</w:t>
            </w:r>
            <w:r w:rsidR="003A0B73" w:rsidRPr="002576FB">
              <w:rPr>
                <w:b w:val="0"/>
                <w:sz w:val="20"/>
              </w:rPr>
              <w:t>20</w:t>
            </w:r>
            <w:r w:rsidRPr="002576FB">
              <w:rPr>
                <w:b w:val="0"/>
                <w:sz w:val="20"/>
              </w:rPr>
              <w:t>-</w:t>
            </w:r>
            <w:r w:rsidR="006E3E83" w:rsidRPr="002576FB">
              <w:rPr>
                <w:b w:val="0"/>
                <w:sz w:val="20"/>
              </w:rPr>
              <w:t>1</w:t>
            </w:r>
            <w:r w:rsidR="009A3EE9" w:rsidRPr="002576FB">
              <w:rPr>
                <w:b w:val="0"/>
                <w:sz w:val="20"/>
              </w:rPr>
              <w:t>1</w:t>
            </w:r>
            <w:r w:rsidRPr="002576FB">
              <w:rPr>
                <w:b w:val="0"/>
                <w:sz w:val="20"/>
              </w:rPr>
              <w:t>-</w:t>
            </w:r>
            <w:r w:rsidR="009A3EE9" w:rsidRPr="002576FB">
              <w:rPr>
                <w:b w:val="0"/>
                <w:sz w:val="20"/>
              </w:rPr>
              <w:t>02</w:t>
            </w:r>
          </w:p>
        </w:tc>
      </w:tr>
      <w:tr w:rsidR="00CA09B2" w:rsidRPr="002576FB" w14:paraId="05B9A89E" w14:textId="77777777" w:rsidTr="002B29EC">
        <w:trPr>
          <w:cantSplit/>
          <w:trHeight w:val="350"/>
          <w:jc w:val="center"/>
        </w:trPr>
        <w:tc>
          <w:tcPr>
            <w:tcW w:w="8731" w:type="dxa"/>
            <w:gridSpan w:val="5"/>
            <w:vAlign w:val="center"/>
          </w:tcPr>
          <w:p w14:paraId="0F0674C0" w14:textId="77777777" w:rsidR="00CA09B2" w:rsidRPr="002576FB" w:rsidRDefault="00CA09B2">
            <w:pPr>
              <w:pStyle w:val="T2"/>
              <w:spacing w:after="0"/>
              <w:ind w:left="0" w:right="0"/>
              <w:jc w:val="left"/>
              <w:rPr>
                <w:sz w:val="20"/>
              </w:rPr>
            </w:pPr>
            <w:r w:rsidRPr="002576FB">
              <w:rPr>
                <w:sz w:val="20"/>
              </w:rPr>
              <w:t>Author(s):</w:t>
            </w:r>
          </w:p>
        </w:tc>
      </w:tr>
      <w:tr w:rsidR="00CA09B2" w:rsidRPr="002576FB" w14:paraId="06269A64" w14:textId="77777777" w:rsidTr="0003266C">
        <w:trPr>
          <w:trHeight w:val="350"/>
          <w:jc w:val="center"/>
        </w:trPr>
        <w:tc>
          <w:tcPr>
            <w:tcW w:w="1435" w:type="dxa"/>
            <w:vAlign w:val="center"/>
          </w:tcPr>
          <w:p w14:paraId="3E867816" w14:textId="77777777" w:rsidR="00CA09B2" w:rsidRPr="002576FB" w:rsidRDefault="00CA09B2">
            <w:pPr>
              <w:pStyle w:val="T2"/>
              <w:spacing w:after="0"/>
              <w:ind w:left="0" w:right="0"/>
              <w:jc w:val="left"/>
              <w:rPr>
                <w:sz w:val="20"/>
              </w:rPr>
            </w:pPr>
            <w:r w:rsidRPr="002576FB">
              <w:rPr>
                <w:sz w:val="20"/>
              </w:rPr>
              <w:t>Name</w:t>
            </w:r>
          </w:p>
        </w:tc>
        <w:tc>
          <w:tcPr>
            <w:tcW w:w="1530" w:type="dxa"/>
            <w:vAlign w:val="center"/>
          </w:tcPr>
          <w:p w14:paraId="47B9B0CB" w14:textId="77777777" w:rsidR="00CA09B2" w:rsidRPr="002576FB" w:rsidRDefault="0062440B">
            <w:pPr>
              <w:pStyle w:val="T2"/>
              <w:spacing w:after="0"/>
              <w:ind w:left="0" w:right="0"/>
              <w:jc w:val="left"/>
              <w:rPr>
                <w:sz w:val="20"/>
              </w:rPr>
            </w:pPr>
            <w:r w:rsidRPr="002576FB">
              <w:rPr>
                <w:sz w:val="20"/>
              </w:rPr>
              <w:t>Affiliation</w:t>
            </w:r>
          </w:p>
        </w:tc>
        <w:tc>
          <w:tcPr>
            <w:tcW w:w="1620" w:type="dxa"/>
            <w:vAlign w:val="center"/>
          </w:tcPr>
          <w:p w14:paraId="39C03C8E" w14:textId="77777777" w:rsidR="00CA09B2" w:rsidRPr="002576FB" w:rsidRDefault="00CA09B2">
            <w:pPr>
              <w:pStyle w:val="T2"/>
              <w:spacing w:after="0"/>
              <w:ind w:left="0" w:right="0"/>
              <w:jc w:val="left"/>
              <w:rPr>
                <w:sz w:val="20"/>
              </w:rPr>
            </w:pPr>
            <w:r w:rsidRPr="002576FB">
              <w:rPr>
                <w:sz w:val="20"/>
              </w:rPr>
              <w:t>Address</w:t>
            </w:r>
          </w:p>
        </w:tc>
        <w:tc>
          <w:tcPr>
            <w:tcW w:w="1472" w:type="dxa"/>
            <w:vAlign w:val="center"/>
          </w:tcPr>
          <w:p w14:paraId="1EDFE124" w14:textId="77777777" w:rsidR="00CA09B2" w:rsidRPr="002576FB" w:rsidRDefault="00CA09B2">
            <w:pPr>
              <w:pStyle w:val="T2"/>
              <w:spacing w:after="0"/>
              <w:ind w:left="0" w:right="0"/>
              <w:jc w:val="left"/>
              <w:rPr>
                <w:sz w:val="20"/>
              </w:rPr>
            </w:pPr>
            <w:r w:rsidRPr="002576FB">
              <w:rPr>
                <w:sz w:val="20"/>
              </w:rPr>
              <w:t>Phone</w:t>
            </w:r>
          </w:p>
        </w:tc>
        <w:tc>
          <w:tcPr>
            <w:tcW w:w="2674" w:type="dxa"/>
            <w:vAlign w:val="center"/>
          </w:tcPr>
          <w:p w14:paraId="0DCCD57B" w14:textId="77777777" w:rsidR="00CA09B2" w:rsidRPr="002576FB" w:rsidRDefault="00CA09B2">
            <w:pPr>
              <w:pStyle w:val="T2"/>
              <w:spacing w:after="0"/>
              <w:ind w:left="0" w:right="0"/>
              <w:jc w:val="left"/>
              <w:rPr>
                <w:sz w:val="20"/>
              </w:rPr>
            </w:pPr>
            <w:r w:rsidRPr="002576FB">
              <w:rPr>
                <w:sz w:val="20"/>
              </w:rPr>
              <w:t>email</w:t>
            </w:r>
          </w:p>
        </w:tc>
      </w:tr>
      <w:tr w:rsidR="00B113A2" w:rsidRPr="002576FB" w14:paraId="79C6CE7A"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2576FB" w:rsidRDefault="00B113A2" w:rsidP="00B113A2">
            <w:pPr>
              <w:pStyle w:val="T2"/>
              <w:spacing w:after="0"/>
              <w:ind w:left="0" w:right="0"/>
              <w:jc w:val="left"/>
              <w:rPr>
                <w:sz w:val="20"/>
              </w:rPr>
            </w:pPr>
            <w:r w:rsidRPr="002576FB">
              <w:rPr>
                <w:sz w:val="20"/>
              </w:rPr>
              <w:t>Joseph L</w:t>
            </w:r>
            <w:r w:rsidR="00D95C2A" w:rsidRPr="002576FB">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2576FB" w:rsidRDefault="00B113A2" w:rsidP="00B113A2">
            <w:pPr>
              <w:pStyle w:val="T2"/>
              <w:spacing w:after="0"/>
              <w:ind w:left="0" w:right="0"/>
              <w:jc w:val="left"/>
              <w:rPr>
                <w:sz w:val="16"/>
              </w:rPr>
            </w:pPr>
            <w:r w:rsidRPr="002576FB">
              <w:rPr>
                <w:sz w:val="14"/>
              </w:rPr>
              <w:t>InterDigital</w:t>
            </w:r>
            <w:r w:rsidR="00320693" w:rsidRPr="002576FB">
              <w:rPr>
                <w:sz w:val="14"/>
              </w:rPr>
              <w:t xml:space="preserve"> Communication</w:t>
            </w:r>
            <w:r w:rsidRPr="002576FB">
              <w:rPr>
                <w:sz w:val="14"/>
              </w:rPr>
              <w:t>, Inc.</w:t>
            </w:r>
          </w:p>
        </w:tc>
        <w:tc>
          <w:tcPr>
            <w:tcW w:w="1620" w:type="dxa"/>
            <w:tcBorders>
              <w:top w:val="single" w:sz="4" w:space="0" w:color="auto"/>
              <w:left w:val="single" w:sz="4" w:space="0" w:color="auto"/>
              <w:bottom w:val="single" w:sz="4" w:space="0" w:color="auto"/>
              <w:right w:val="single" w:sz="4" w:space="0" w:color="auto"/>
            </w:tcBorders>
            <w:vAlign w:val="center"/>
          </w:tcPr>
          <w:p w14:paraId="4FDCB10C" w14:textId="6D8FFC3F" w:rsidR="00B113A2" w:rsidRPr="002576FB" w:rsidRDefault="0003266C" w:rsidP="0003266C">
            <w:pPr>
              <w:pStyle w:val="T2"/>
              <w:spacing w:after="0"/>
              <w:ind w:left="0" w:right="0"/>
              <w:jc w:val="left"/>
              <w:rPr>
                <w:sz w:val="10"/>
              </w:rPr>
            </w:pPr>
            <w:r w:rsidRPr="002576FB">
              <w:rPr>
                <w:sz w:val="14"/>
                <w:szCs w:val="24"/>
              </w:rPr>
              <w:t>111 W 33</w:t>
            </w:r>
            <w:r w:rsidRPr="002576FB">
              <w:rPr>
                <w:sz w:val="14"/>
                <w:szCs w:val="24"/>
                <w:vertAlign w:val="superscript"/>
              </w:rPr>
              <w:t>rd</w:t>
            </w:r>
            <w:r w:rsidRPr="002576FB">
              <w:rPr>
                <w:sz w:val="14"/>
                <w:szCs w:val="24"/>
              </w:rPr>
              <w:t xml:space="preserve"> Street</w:t>
            </w:r>
            <w:r w:rsidRPr="002576FB">
              <w:rPr>
                <w:sz w:val="14"/>
                <w:szCs w:val="24"/>
              </w:rPr>
              <w:br/>
              <w:t>New York, NY 10120</w:t>
            </w:r>
          </w:p>
        </w:tc>
        <w:tc>
          <w:tcPr>
            <w:tcW w:w="1472"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2576FB" w:rsidRDefault="00B113A2" w:rsidP="00B113A2">
            <w:pPr>
              <w:pStyle w:val="T2"/>
              <w:spacing w:after="0"/>
              <w:ind w:left="0" w:right="0"/>
              <w:jc w:val="left"/>
              <w:rPr>
                <w:sz w:val="20"/>
              </w:rPr>
            </w:pPr>
            <w:r w:rsidRPr="002576FB">
              <w:rPr>
                <w:sz w:val="18"/>
                <w:szCs w:val="18"/>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0CE81477" w:rsidR="001D4780" w:rsidRPr="002576FB" w:rsidRDefault="00D229FB" w:rsidP="00B113A2">
            <w:pPr>
              <w:pStyle w:val="T2"/>
              <w:spacing w:after="0"/>
              <w:ind w:left="0" w:right="0"/>
              <w:jc w:val="left"/>
              <w:rPr>
                <w:color w:val="0000FF"/>
                <w:sz w:val="24"/>
                <w:szCs w:val="44"/>
                <w:u w:val="single"/>
              </w:rPr>
            </w:pPr>
            <w:hyperlink r:id="rId11" w:history="1">
              <w:r w:rsidR="0003266C" w:rsidRPr="002576FB">
                <w:rPr>
                  <w:rStyle w:val="Hyperlink"/>
                  <w:sz w:val="24"/>
                  <w:szCs w:val="44"/>
                </w:rPr>
                <w:t>jslevy@ieee.org</w:t>
              </w:r>
            </w:hyperlink>
            <w:r w:rsidR="0003266C" w:rsidRPr="002576FB">
              <w:rPr>
                <w:sz w:val="24"/>
                <w:szCs w:val="44"/>
              </w:rPr>
              <w:t xml:space="preserve"> </w:t>
            </w:r>
          </w:p>
        </w:tc>
      </w:tr>
      <w:tr w:rsidR="001D4780" w:rsidRPr="002576FB" w14:paraId="61822390"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395491CC" w:rsidR="001D4780" w:rsidRPr="002576FB"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723A156B" w:rsidR="001D4780" w:rsidRPr="002576FB"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224FC4AE" w14:textId="1F754DE5" w:rsidR="001D4780" w:rsidRPr="002576FB" w:rsidRDefault="001D4780" w:rsidP="002B29EC">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69391DFA" w14:textId="04402BDF" w:rsidR="001D4780" w:rsidRPr="002576FB"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38A099FC" w:rsidR="001D4780" w:rsidRPr="002576FB" w:rsidRDefault="001D4780" w:rsidP="00B113A2">
            <w:pPr>
              <w:pStyle w:val="T2"/>
              <w:spacing w:after="0"/>
              <w:ind w:left="0" w:right="0"/>
              <w:jc w:val="left"/>
              <w:rPr>
                <w:rStyle w:val="Hyperlink"/>
                <w:sz w:val="18"/>
              </w:rPr>
            </w:pPr>
          </w:p>
        </w:tc>
      </w:tr>
      <w:tr w:rsidR="001D4780" w:rsidRPr="002576FB" w14:paraId="7AFB450C"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2576FB"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2576FB"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2576FB" w:rsidRDefault="001D4780" w:rsidP="00B113A2">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2576FB"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Pr="002576FB" w:rsidRDefault="001D4780" w:rsidP="00B113A2">
            <w:pPr>
              <w:pStyle w:val="T2"/>
              <w:spacing w:after="0"/>
              <w:ind w:left="0" w:right="0"/>
              <w:jc w:val="left"/>
            </w:pPr>
          </w:p>
        </w:tc>
      </w:tr>
    </w:tbl>
    <w:p w14:paraId="4294C654" w14:textId="4CA1481F" w:rsidR="00CA09B2" w:rsidRPr="002576FB" w:rsidRDefault="00FC020D">
      <w:pPr>
        <w:pStyle w:val="T1"/>
        <w:spacing w:after="120"/>
        <w:rPr>
          <w:sz w:val="22"/>
        </w:rPr>
      </w:pPr>
      <w:r w:rsidRPr="002576FB">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139A5" w:rsidRDefault="00C139A5">
                            <w:pPr>
                              <w:pStyle w:val="T1"/>
                              <w:spacing w:after="120"/>
                            </w:pPr>
                            <w:r>
                              <w:t>Abstract</w:t>
                            </w:r>
                          </w:p>
                          <w:p w14:paraId="4E15C11E" w14:textId="203B978F" w:rsidR="00C139A5" w:rsidRDefault="00C139A5" w:rsidP="00B113A2">
                            <w:pPr>
                              <w:jc w:val="both"/>
                            </w:pPr>
                            <w:r>
                              <w:t xml:space="preserve">This document contains the minutes of the IEEE 802.11 ARC SC teleconference held on </w:t>
                            </w:r>
                            <w:r w:rsidR="009A3EE9">
                              <w:t>2 Novem</w:t>
                            </w:r>
                            <w:r w:rsidR="00AF5E7C">
                              <w:t>ber</w:t>
                            </w:r>
                            <w:r>
                              <w:t xml:space="preserve"> 2020 at </w:t>
                            </w:r>
                            <w:r w:rsidR="009A3EE9">
                              <w:t>13:30</w:t>
                            </w:r>
                            <w:r w:rsidR="00AF5E7C">
                              <w:t>-</w:t>
                            </w:r>
                            <w:r w:rsidR="009A3EE9">
                              <w:t xml:space="preserve">15:30 </w:t>
                            </w:r>
                            <w:r w:rsidR="00AF5E7C">
                              <w:t>h</w:t>
                            </w:r>
                            <w:r w:rsidR="00022578">
                              <w:t xml:space="preserve"> ET</w:t>
                            </w:r>
                            <w:r w:rsidR="009A3EE9">
                              <w:t xml:space="preserve"> and 4 November 2020 at </w:t>
                            </w:r>
                            <w:r w:rsidR="00253590">
                              <w:t>11:15-13:15 h ET</w:t>
                            </w:r>
                            <w:r w:rsidR="004506B5">
                              <w:t>.</w:t>
                            </w:r>
                          </w:p>
                          <w:p w14:paraId="0E39C815" w14:textId="3BD3D11E" w:rsidR="00C139A5" w:rsidRDefault="00C139A5" w:rsidP="00B113A2">
                            <w:pPr>
                              <w:jc w:val="both"/>
                            </w:pPr>
                          </w:p>
                          <w:p w14:paraId="480A515A" w14:textId="1522B59E" w:rsidR="00C139A5" w:rsidRDefault="00C139A5" w:rsidP="00B113A2">
                            <w:pPr>
                              <w:jc w:val="both"/>
                            </w:pPr>
                            <w:r>
                              <w:t xml:space="preserve">Note: </w:t>
                            </w:r>
                            <w:r w:rsidRPr="000C37E0">
                              <w:rPr>
                                <w:highlight w:val="yellow"/>
                              </w:rPr>
                              <w:t>Highlighted text are action items.</w:t>
                            </w:r>
                            <w:r>
                              <w:t xml:space="preserve"> </w:t>
                            </w:r>
                            <w:r w:rsidR="00EA3D2C">
                              <w:t xml:space="preserve">A- </w:t>
                            </w:r>
                            <w:r w:rsidR="00205CA7">
                              <w:t>precedes</w:t>
                            </w:r>
                            <w:r w:rsidR="00EA3D2C">
                              <w:t xml:space="preserve"> comments from the document’s author, </w:t>
                            </w:r>
                            <w:r>
                              <w:t xml:space="preserve">C- </w:t>
                            </w:r>
                            <w:r w:rsidR="00205CA7">
                              <w:t>precedes</w:t>
                            </w:r>
                            <w:r>
                              <w:t xml:space="preserve"> comments, R- </w:t>
                            </w:r>
                            <w:r w:rsidR="00205CA7">
                              <w:t>precedes</w:t>
                            </w:r>
                            <w:r>
                              <w:t xml:space="preserve"> responses to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30F1FA22" w14:textId="77777777" w:rsidR="00C139A5" w:rsidRDefault="00C139A5">
                      <w:pPr>
                        <w:pStyle w:val="T1"/>
                        <w:spacing w:after="120"/>
                      </w:pPr>
                      <w:r>
                        <w:t>Abstract</w:t>
                      </w:r>
                    </w:p>
                    <w:p w14:paraId="4E15C11E" w14:textId="203B978F" w:rsidR="00C139A5" w:rsidRDefault="00C139A5" w:rsidP="00B113A2">
                      <w:pPr>
                        <w:jc w:val="both"/>
                      </w:pPr>
                      <w:r>
                        <w:t xml:space="preserve">This document contains the minutes of the IEEE 802.11 ARC SC teleconference held on </w:t>
                      </w:r>
                      <w:r w:rsidR="009A3EE9">
                        <w:t>2 Novem</w:t>
                      </w:r>
                      <w:r w:rsidR="00AF5E7C">
                        <w:t>ber</w:t>
                      </w:r>
                      <w:r>
                        <w:t xml:space="preserve"> 2020 at </w:t>
                      </w:r>
                      <w:r w:rsidR="009A3EE9">
                        <w:t>13:30</w:t>
                      </w:r>
                      <w:r w:rsidR="00AF5E7C">
                        <w:t>-</w:t>
                      </w:r>
                      <w:r w:rsidR="009A3EE9">
                        <w:t xml:space="preserve">15:30 </w:t>
                      </w:r>
                      <w:r w:rsidR="00AF5E7C">
                        <w:t>h</w:t>
                      </w:r>
                      <w:r w:rsidR="00022578">
                        <w:t xml:space="preserve"> ET</w:t>
                      </w:r>
                      <w:r w:rsidR="009A3EE9">
                        <w:t xml:space="preserve"> and 4 November 2020 at </w:t>
                      </w:r>
                      <w:r w:rsidR="00253590">
                        <w:t>11:15-13:15 h ET</w:t>
                      </w:r>
                      <w:r w:rsidR="004506B5">
                        <w:t>.</w:t>
                      </w:r>
                    </w:p>
                    <w:p w14:paraId="0E39C815" w14:textId="3BD3D11E" w:rsidR="00C139A5" w:rsidRDefault="00C139A5" w:rsidP="00B113A2">
                      <w:pPr>
                        <w:jc w:val="both"/>
                      </w:pPr>
                    </w:p>
                    <w:p w14:paraId="480A515A" w14:textId="1522B59E" w:rsidR="00C139A5" w:rsidRDefault="00C139A5" w:rsidP="00B113A2">
                      <w:pPr>
                        <w:jc w:val="both"/>
                      </w:pPr>
                      <w:r>
                        <w:t xml:space="preserve">Note: </w:t>
                      </w:r>
                      <w:r w:rsidRPr="000C37E0">
                        <w:rPr>
                          <w:highlight w:val="yellow"/>
                        </w:rPr>
                        <w:t>Highlighted text are action items.</w:t>
                      </w:r>
                      <w:r>
                        <w:t xml:space="preserve"> </w:t>
                      </w:r>
                      <w:r w:rsidR="00EA3D2C">
                        <w:t xml:space="preserve">A- </w:t>
                      </w:r>
                      <w:r w:rsidR="00205CA7">
                        <w:t>precedes</w:t>
                      </w:r>
                      <w:r w:rsidR="00EA3D2C">
                        <w:t xml:space="preserve"> comments from the document’s author, </w:t>
                      </w:r>
                      <w:r>
                        <w:t xml:space="preserve">C- </w:t>
                      </w:r>
                      <w:r w:rsidR="00205CA7">
                        <w:t>precedes</w:t>
                      </w:r>
                      <w:r>
                        <w:t xml:space="preserve"> comments, R- </w:t>
                      </w:r>
                      <w:r w:rsidR="00205CA7">
                        <w:t>precedes</w:t>
                      </w:r>
                      <w:r>
                        <w:t xml:space="preserve"> responses to comments</w:t>
                      </w:r>
                    </w:p>
                  </w:txbxContent>
                </v:textbox>
              </v:shape>
            </w:pict>
          </mc:Fallback>
        </mc:AlternateContent>
      </w:r>
    </w:p>
    <w:p w14:paraId="60894D92" w14:textId="14AEC6EA" w:rsidR="00AD56ED" w:rsidRPr="002576FB" w:rsidRDefault="00CA09B2" w:rsidP="00AD56ED">
      <w:r w:rsidRPr="002576FB">
        <w:br w:type="page"/>
      </w:r>
      <w:r w:rsidR="00AD56ED" w:rsidRPr="002576FB">
        <w:lastRenderedPageBreak/>
        <w:t xml:space="preserve"> </w:t>
      </w:r>
    </w:p>
    <w:p w14:paraId="367AF383" w14:textId="77777777" w:rsidR="00AD56ED" w:rsidRPr="002576FB" w:rsidRDefault="00AD56ED" w:rsidP="00AD56ED">
      <w:pPr>
        <w:rPr>
          <w:b/>
        </w:rPr>
      </w:pPr>
      <w:r w:rsidRPr="002576FB">
        <w:rPr>
          <w:b/>
        </w:rPr>
        <w:t>Contents:</w:t>
      </w:r>
    </w:p>
    <w:p w14:paraId="1D67378D" w14:textId="5556624A" w:rsidR="00A93F96" w:rsidRDefault="00AD56ED">
      <w:pPr>
        <w:pStyle w:val="TOC1"/>
        <w:tabs>
          <w:tab w:val="right" w:leader="dot" w:pos="9350"/>
        </w:tabs>
        <w:rPr>
          <w:rFonts w:asciiTheme="minorHAnsi" w:eastAsiaTheme="minorEastAsia" w:hAnsiTheme="minorHAnsi" w:cstheme="minorBidi"/>
          <w:noProof/>
          <w:sz w:val="22"/>
          <w:szCs w:val="22"/>
        </w:rPr>
      </w:pPr>
      <w:r w:rsidRPr="002576FB">
        <w:fldChar w:fldCharType="begin"/>
      </w:r>
      <w:r w:rsidRPr="002576FB">
        <w:instrText xml:space="preserve"> TOC \o "1-3" \h \z \u </w:instrText>
      </w:r>
      <w:r w:rsidRPr="002576FB">
        <w:fldChar w:fldCharType="separate"/>
      </w:r>
      <w:hyperlink w:anchor="_Toc58399912" w:history="1">
        <w:r w:rsidR="00A93F96" w:rsidRPr="00CD3384">
          <w:rPr>
            <w:rStyle w:val="Hyperlink"/>
            <w:noProof/>
          </w:rPr>
          <w:t>Monday 2 November 2020, 13:30-15:30 h ET</w:t>
        </w:r>
        <w:r w:rsidR="00A93F96">
          <w:rPr>
            <w:noProof/>
            <w:webHidden/>
          </w:rPr>
          <w:tab/>
        </w:r>
        <w:r w:rsidR="00A93F96">
          <w:rPr>
            <w:noProof/>
            <w:webHidden/>
          </w:rPr>
          <w:fldChar w:fldCharType="begin"/>
        </w:r>
        <w:r w:rsidR="00A93F96">
          <w:rPr>
            <w:noProof/>
            <w:webHidden/>
          </w:rPr>
          <w:instrText xml:space="preserve"> PAGEREF _Toc58399912 \h </w:instrText>
        </w:r>
        <w:r w:rsidR="00A93F96">
          <w:rPr>
            <w:noProof/>
            <w:webHidden/>
          </w:rPr>
        </w:r>
        <w:r w:rsidR="00A93F96">
          <w:rPr>
            <w:noProof/>
            <w:webHidden/>
          </w:rPr>
          <w:fldChar w:fldCharType="separate"/>
        </w:r>
        <w:r w:rsidR="00A93F96">
          <w:rPr>
            <w:noProof/>
            <w:webHidden/>
          </w:rPr>
          <w:t>3</w:t>
        </w:r>
        <w:r w:rsidR="00A93F96">
          <w:rPr>
            <w:noProof/>
            <w:webHidden/>
          </w:rPr>
          <w:fldChar w:fldCharType="end"/>
        </w:r>
      </w:hyperlink>
    </w:p>
    <w:p w14:paraId="1BCAE5BB" w14:textId="65A0DE53" w:rsidR="00A93F96" w:rsidRDefault="00D229FB">
      <w:pPr>
        <w:pStyle w:val="TOC2"/>
        <w:tabs>
          <w:tab w:val="right" w:leader="dot" w:pos="9350"/>
        </w:tabs>
        <w:rPr>
          <w:rFonts w:asciiTheme="minorHAnsi" w:eastAsiaTheme="minorEastAsia" w:hAnsiTheme="minorHAnsi" w:cstheme="minorBidi"/>
          <w:noProof/>
          <w:sz w:val="22"/>
          <w:szCs w:val="22"/>
        </w:rPr>
      </w:pPr>
      <w:hyperlink w:anchor="_Toc58399913" w:history="1">
        <w:r w:rsidR="00A93F96" w:rsidRPr="00CD3384">
          <w:rPr>
            <w:rStyle w:val="Hyperlink"/>
            <w:noProof/>
          </w:rPr>
          <w:t>Administration</w:t>
        </w:r>
        <w:r w:rsidR="00A93F96">
          <w:rPr>
            <w:noProof/>
            <w:webHidden/>
          </w:rPr>
          <w:tab/>
        </w:r>
        <w:r w:rsidR="00A93F96">
          <w:rPr>
            <w:noProof/>
            <w:webHidden/>
          </w:rPr>
          <w:fldChar w:fldCharType="begin"/>
        </w:r>
        <w:r w:rsidR="00A93F96">
          <w:rPr>
            <w:noProof/>
            <w:webHidden/>
          </w:rPr>
          <w:instrText xml:space="preserve"> PAGEREF _Toc58399913 \h </w:instrText>
        </w:r>
        <w:r w:rsidR="00A93F96">
          <w:rPr>
            <w:noProof/>
            <w:webHidden/>
          </w:rPr>
        </w:r>
        <w:r w:rsidR="00A93F96">
          <w:rPr>
            <w:noProof/>
            <w:webHidden/>
          </w:rPr>
          <w:fldChar w:fldCharType="separate"/>
        </w:r>
        <w:r w:rsidR="00A93F96">
          <w:rPr>
            <w:noProof/>
            <w:webHidden/>
          </w:rPr>
          <w:t>3</w:t>
        </w:r>
        <w:r w:rsidR="00A93F96">
          <w:rPr>
            <w:noProof/>
            <w:webHidden/>
          </w:rPr>
          <w:fldChar w:fldCharType="end"/>
        </w:r>
      </w:hyperlink>
    </w:p>
    <w:p w14:paraId="51DBF1AD" w14:textId="0736AD5F" w:rsidR="00A93F96" w:rsidRDefault="00D229FB">
      <w:pPr>
        <w:pStyle w:val="TOC2"/>
        <w:tabs>
          <w:tab w:val="right" w:leader="dot" w:pos="9350"/>
        </w:tabs>
        <w:rPr>
          <w:rFonts w:asciiTheme="minorHAnsi" w:eastAsiaTheme="minorEastAsia" w:hAnsiTheme="minorHAnsi" w:cstheme="minorBidi"/>
          <w:noProof/>
          <w:sz w:val="22"/>
          <w:szCs w:val="22"/>
        </w:rPr>
      </w:pPr>
      <w:hyperlink w:anchor="_Toc58399914" w:history="1">
        <w:r w:rsidR="00A93F96" w:rsidRPr="00CD3384">
          <w:rPr>
            <w:rStyle w:val="Hyperlink"/>
            <w:noProof/>
          </w:rPr>
          <w:t>Approval of Minutes:</w:t>
        </w:r>
        <w:r w:rsidR="00A93F96">
          <w:rPr>
            <w:noProof/>
            <w:webHidden/>
          </w:rPr>
          <w:tab/>
        </w:r>
        <w:r w:rsidR="00A93F96">
          <w:rPr>
            <w:noProof/>
            <w:webHidden/>
          </w:rPr>
          <w:fldChar w:fldCharType="begin"/>
        </w:r>
        <w:r w:rsidR="00A93F96">
          <w:rPr>
            <w:noProof/>
            <w:webHidden/>
          </w:rPr>
          <w:instrText xml:space="preserve"> PAGEREF _Toc58399914 \h </w:instrText>
        </w:r>
        <w:r w:rsidR="00A93F96">
          <w:rPr>
            <w:noProof/>
            <w:webHidden/>
          </w:rPr>
        </w:r>
        <w:r w:rsidR="00A93F96">
          <w:rPr>
            <w:noProof/>
            <w:webHidden/>
          </w:rPr>
          <w:fldChar w:fldCharType="separate"/>
        </w:r>
        <w:r w:rsidR="00A93F96">
          <w:rPr>
            <w:noProof/>
            <w:webHidden/>
          </w:rPr>
          <w:t>4</w:t>
        </w:r>
        <w:r w:rsidR="00A93F96">
          <w:rPr>
            <w:noProof/>
            <w:webHidden/>
          </w:rPr>
          <w:fldChar w:fldCharType="end"/>
        </w:r>
      </w:hyperlink>
    </w:p>
    <w:p w14:paraId="7DD36345" w14:textId="2CBBE3B8" w:rsidR="00A93F96" w:rsidRDefault="00D229FB">
      <w:pPr>
        <w:pStyle w:val="TOC2"/>
        <w:tabs>
          <w:tab w:val="right" w:leader="dot" w:pos="9350"/>
        </w:tabs>
        <w:rPr>
          <w:rFonts w:asciiTheme="minorHAnsi" w:eastAsiaTheme="minorEastAsia" w:hAnsiTheme="minorHAnsi" w:cstheme="minorBidi"/>
          <w:noProof/>
          <w:sz w:val="22"/>
          <w:szCs w:val="22"/>
        </w:rPr>
      </w:pPr>
      <w:hyperlink w:anchor="_Toc58399915" w:history="1">
        <w:r w:rsidR="00A93F96" w:rsidRPr="00CD3384">
          <w:rPr>
            <w:rStyle w:val="Hyperlink"/>
            <w:bCs/>
            <w:noProof/>
          </w:rPr>
          <w:t>Status of 11-20/0177r4 (liaison to REVmd) – slide 19</w:t>
        </w:r>
        <w:r w:rsidR="00A93F96">
          <w:rPr>
            <w:noProof/>
            <w:webHidden/>
          </w:rPr>
          <w:tab/>
        </w:r>
        <w:r w:rsidR="00A93F96">
          <w:rPr>
            <w:noProof/>
            <w:webHidden/>
          </w:rPr>
          <w:fldChar w:fldCharType="begin"/>
        </w:r>
        <w:r w:rsidR="00A93F96">
          <w:rPr>
            <w:noProof/>
            <w:webHidden/>
          </w:rPr>
          <w:instrText xml:space="preserve"> PAGEREF _Toc58399915 \h </w:instrText>
        </w:r>
        <w:r w:rsidR="00A93F96">
          <w:rPr>
            <w:noProof/>
            <w:webHidden/>
          </w:rPr>
        </w:r>
        <w:r w:rsidR="00A93F96">
          <w:rPr>
            <w:noProof/>
            <w:webHidden/>
          </w:rPr>
          <w:fldChar w:fldCharType="separate"/>
        </w:r>
        <w:r w:rsidR="00A93F96">
          <w:rPr>
            <w:noProof/>
            <w:webHidden/>
          </w:rPr>
          <w:t>4</w:t>
        </w:r>
        <w:r w:rsidR="00A93F96">
          <w:rPr>
            <w:noProof/>
            <w:webHidden/>
          </w:rPr>
          <w:fldChar w:fldCharType="end"/>
        </w:r>
      </w:hyperlink>
    </w:p>
    <w:p w14:paraId="31943DB6" w14:textId="36B411FC" w:rsidR="00A93F96" w:rsidRDefault="00D229FB">
      <w:pPr>
        <w:pStyle w:val="TOC2"/>
        <w:tabs>
          <w:tab w:val="right" w:leader="dot" w:pos="9350"/>
        </w:tabs>
        <w:rPr>
          <w:rFonts w:asciiTheme="minorHAnsi" w:eastAsiaTheme="minorEastAsia" w:hAnsiTheme="minorHAnsi" w:cstheme="minorBidi"/>
          <w:noProof/>
          <w:sz w:val="22"/>
          <w:szCs w:val="22"/>
        </w:rPr>
      </w:pPr>
      <w:hyperlink w:anchor="_Toc58399916" w:history="1">
        <w:r w:rsidR="00A93F96" w:rsidRPr="00CD3384">
          <w:rPr>
            <w:rStyle w:val="Hyperlink"/>
            <w:noProof/>
          </w:rPr>
          <w:t>802.11 TGbe’s evolving multi-link architecture contributions</w:t>
        </w:r>
        <w:r w:rsidR="00A93F96">
          <w:rPr>
            <w:noProof/>
            <w:webHidden/>
          </w:rPr>
          <w:tab/>
        </w:r>
        <w:r w:rsidR="00A93F96">
          <w:rPr>
            <w:noProof/>
            <w:webHidden/>
          </w:rPr>
          <w:fldChar w:fldCharType="begin"/>
        </w:r>
        <w:r w:rsidR="00A93F96">
          <w:rPr>
            <w:noProof/>
            <w:webHidden/>
          </w:rPr>
          <w:instrText xml:space="preserve"> PAGEREF _Toc58399916 \h </w:instrText>
        </w:r>
        <w:r w:rsidR="00A93F96">
          <w:rPr>
            <w:noProof/>
            <w:webHidden/>
          </w:rPr>
        </w:r>
        <w:r w:rsidR="00A93F96">
          <w:rPr>
            <w:noProof/>
            <w:webHidden/>
          </w:rPr>
          <w:fldChar w:fldCharType="separate"/>
        </w:r>
        <w:r w:rsidR="00A93F96">
          <w:rPr>
            <w:noProof/>
            <w:webHidden/>
          </w:rPr>
          <w:t>4</w:t>
        </w:r>
        <w:r w:rsidR="00A93F96">
          <w:rPr>
            <w:noProof/>
            <w:webHidden/>
          </w:rPr>
          <w:fldChar w:fldCharType="end"/>
        </w:r>
      </w:hyperlink>
    </w:p>
    <w:p w14:paraId="1F103B79" w14:textId="329217FF" w:rsidR="00A93F96" w:rsidRDefault="00D229FB">
      <w:pPr>
        <w:pStyle w:val="TOC2"/>
        <w:tabs>
          <w:tab w:val="right" w:leader="dot" w:pos="9350"/>
        </w:tabs>
        <w:rPr>
          <w:rFonts w:asciiTheme="minorHAnsi" w:eastAsiaTheme="minorEastAsia" w:hAnsiTheme="minorHAnsi" w:cstheme="minorBidi"/>
          <w:noProof/>
          <w:sz w:val="22"/>
          <w:szCs w:val="22"/>
        </w:rPr>
      </w:pPr>
      <w:hyperlink w:anchor="_Toc58399917" w:history="1">
        <w:r w:rsidR="00A93F96" w:rsidRPr="00CD3384">
          <w:rPr>
            <w:rStyle w:val="Hyperlink"/>
            <w:noProof/>
          </w:rPr>
          <w:t>Recess 15:30 h EDT</w:t>
        </w:r>
        <w:r w:rsidR="00A93F96">
          <w:rPr>
            <w:noProof/>
            <w:webHidden/>
          </w:rPr>
          <w:tab/>
        </w:r>
        <w:r w:rsidR="00A93F96">
          <w:rPr>
            <w:noProof/>
            <w:webHidden/>
          </w:rPr>
          <w:fldChar w:fldCharType="begin"/>
        </w:r>
        <w:r w:rsidR="00A93F96">
          <w:rPr>
            <w:noProof/>
            <w:webHidden/>
          </w:rPr>
          <w:instrText xml:space="preserve"> PAGEREF _Toc58399917 \h </w:instrText>
        </w:r>
        <w:r w:rsidR="00A93F96">
          <w:rPr>
            <w:noProof/>
            <w:webHidden/>
          </w:rPr>
        </w:r>
        <w:r w:rsidR="00A93F96">
          <w:rPr>
            <w:noProof/>
            <w:webHidden/>
          </w:rPr>
          <w:fldChar w:fldCharType="separate"/>
        </w:r>
        <w:r w:rsidR="00A93F96">
          <w:rPr>
            <w:noProof/>
            <w:webHidden/>
          </w:rPr>
          <w:t>7</w:t>
        </w:r>
        <w:r w:rsidR="00A93F96">
          <w:rPr>
            <w:noProof/>
            <w:webHidden/>
          </w:rPr>
          <w:fldChar w:fldCharType="end"/>
        </w:r>
      </w:hyperlink>
    </w:p>
    <w:p w14:paraId="4CC647F4" w14:textId="7C19671D" w:rsidR="00A93F96" w:rsidRDefault="00D229FB">
      <w:pPr>
        <w:pStyle w:val="TOC1"/>
        <w:tabs>
          <w:tab w:val="right" w:leader="dot" w:pos="9350"/>
        </w:tabs>
        <w:rPr>
          <w:rFonts w:asciiTheme="minorHAnsi" w:eastAsiaTheme="minorEastAsia" w:hAnsiTheme="minorHAnsi" w:cstheme="minorBidi"/>
          <w:noProof/>
          <w:sz w:val="22"/>
          <w:szCs w:val="22"/>
        </w:rPr>
      </w:pPr>
      <w:hyperlink w:anchor="_Toc58399918" w:history="1">
        <w:r w:rsidR="00A93F96" w:rsidRPr="00CD3384">
          <w:rPr>
            <w:rStyle w:val="Hyperlink"/>
            <w:noProof/>
          </w:rPr>
          <w:t>Wednesday 4 November 2020, 13:30-15:30 h ET</w:t>
        </w:r>
        <w:r w:rsidR="00A93F96">
          <w:rPr>
            <w:noProof/>
            <w:webHidden/>
          </w:rPr>
          <w:tab/>
        </w:r>
        <w:r w:rsidR="00A93F96">
          <w:rPr>
            <w:noProof/>
            <w:webHidden/>
          </w:rPr>
          <w:fldChar w:fldCharType="begin"/>
        </w:r>
        <w:r w:rsidR="00A93F96">
          <w:rPr>
            <w:noProof/>
            <w:webHidden/>
          </w:rPr>
          <w:instrText xml:space="preserve"> PAGEREF _Toc58399918 \h </w:instrText>
        </w:r>
        <w:r w:rsidR="00A93F96">
          <w:rPr>
            <w:noProof/>
            <w:webHidden/>
          </w:rPr>
        </w:r>
        <w:r w:rsidR="00A93F96">
          <w:rPr>
            <w:noProof/>
            <w:webHidden/>
          </w:rPr>
          <w:fldChar w:fldCharType="separate"/>
        </w:r>
        <w:r w:rsidR="00A93F96">
          <w:rPr>
            <w:noProof/>
            <w:webHidden/>
          </w:rPr>
          <w:t>7</w:t>
        </w:r>
        <w:r w:rsidR="00A93F96">
          <w:rPr>
            <w:noProof/>
            <w:webHidden/>
          </w:rPr>
          <w:fldChar w:fldCharType="end"/>
        </w:r>
      </w:hyperlink>
    </w:p>
    <w:p w14:paraId="6DC341EA" w14:textId="3DC29244" w:rsidR="00A93F96" w:rsidRDefault="00D229FB">
      <w:pPr>
        <w:pStyle w:val="TOC2"/>
        <w:tabs>
          <w:tab w:val="right" w:leader="dot" w:pos="9350"/>
        </w:tabs>
        <w:rPr>
          <w:rFonts w:asciiTheme="minorHAnsi" w:eastAsiaTheme="minorEastAsia" w:hAnsiTheme="minorHAnsi" w:cstheme="minorBidi"/>
          <w:noProof/>
          <w:sz w:val="22"/>
          <w:szCs w:val="22"/>
        </w:rPr>
      </w:pPr>
      <w:hyperlink w:anchor="_Toc58399919" w:history="1">
        <w:r w:rsidR="00A93F96" w:rsidRPr="00CD3384">
          <w:rPr>
            <w:rStyle w:val="Hyperlink"/>
            <w:noProof/>
          </w:rPr>
          <w:t>Administration</w:t>
        </w:r>
        <w:r w:rsidR="00A93F96">
          <w:rPr>
            <w:noProof/>
            <w:webHidden/>
          </w:rPr>
          <w:tab/>
        </w:r>
        <w:r w:rsidR="00A93F96">
          <w:rPr>
            <w:noProof/>
            <w:webHidden/>
          </w:rPr>
          <w:fldChar w:fldCharType="begin"/>
        </w:r>
        <w:r w:rsidR="00A93F96">
          <w:rPr>
            <w:noProof/>
            <w:webHidden/>
          </w:rPr>
          <w:instrText xml:space="preserve"> PAGEREF _Toc58399919 \h </w:instrText>
        </w:r>
        <w:r w:rsidR="00A93F96">
          <w:rPr>
            <w:noProof/>
            <w:webHidden/>
          </w:rPr>
        </w:r>
        <w:r w:rsidR="00A93F96">
          <w:rPr>
            <w:noProof/>
            <w:webHidden/>
          </w:rPr>
          <w:fldChar w:fldCharType="separate"/>
        </w:r>
        <w:r w:rsidR="00A93F96">
          <w:rPr>
            <w:noProof/>
            <w:webHidden/>
          </w:rPr>
          <w:t>7</w:t>
        </w:r>
        <w:r w:rsidR="00A93F96">
          <w:rPr>
            <w:noProof/>
            <w:webHidden/>
          </w:rPr>
          <w:fldChar w:fldCharType="end"/>
        </w:r>
      </w:hyperlink>
    </w:p>
    <w:p w14:paraId="76C4ABE2" w14:textId="7A594334" w:rsidR="00A93F96" w:rsidRDefault="00D229FB">
      <w:pPr>
        <w:pStyle w:val="TOC2"/>
        <w:tabs>
          <w:tab w:val="right" w:leader="dot" w:pos="9350"/>
        </w:tabs>
        <w:rPr>
          <w:rFonts w:asciiTheme="minorHAnsi" w:eastAsiaTheme="minorEastAsia" w:hAnsiTheme="minorHAnsi" w:cstheme="minorBidi"/>
          <w:noProof/>
          <w:sz w:val="22"/>
          <w:szCs w:val="22"/>
        </w:rPr>
      </w:pPr>
      <w:hyperlink w:anchor="_Toc58399920" w:history="1">
        <w:r w:rsidR="00A93F96" w:rsidRPr="00CD3384">
          <w:rPr>
            <w:rStyle w:val="Hyperlink"/>
            <w:noProof/>
          </w:rPr>
          <w:t>Approval of Minutes:</w:t>
        </w:r>
        <w:r w:rsidR="00A93F96">
          <w:rPr>
            <w:noProof/>
            <w:webHidden/>
          </w:rPr>
          <w:tab/>
        </w:r>
        <w:r w:rsidR="00A93F96">
          <w:rPr>
            <w:noProof/>
            <w:webHidden/>
          </w:rPr>
          <w:fldChar w:fldCharType="begin"/>
        </w:r>
        <w:r w:rsidR="00A93F96">
          <w:rPr>
            <w:noProof/>
            <w:webHidden/>
          </w:rPr>
          <w:instrText xml:space="preserve"> PAGEREF _Toc58399920 \h </w:instrText>
        </w:r>
        <w:r w:rsidR="00A93F96">
          <w:rPr>
            <w:noProof/>
            <w:webHidden/>
          </w:rPr>
        </w:r>
        <w:r w:rsidR="00A93F96">
          <w:rPr>
            <w:noProof/>
            <w:webHidden/>
          </w:rPr>
          <w:fldChar w:fldCharType="separate"/>
        </w:r>
        <w:r w:rsidR="00A93F96">
          <w:rPr>
            <w:noProof/>
            <w:webHidden/>
          </w:rPr>
          <w:t>7</w:t>
        </w:r>
        <w:r w:rsidR="00A93F96">
          <w:rPr>
            <w:noProof/>
            <w:webHidden/>
          </w:rPr>
          <w:fldChar w:fldCharType="end"/>
        </w:r>
      </w:hyperlink>
    </w:p>
    <w:p w14:paraId="7203034C" w14:textId="0A664DD9" w:rsidR="00A93F96" w:rsidRDefault="00D229FB">
      <w:pPr>
        <w:pStyle w:val="TOC2"/>
        <w:tabs>
          <w:tab w:val="right" w:leader="dot" w:pos="9350"/>
        </w:tabs>
        <w:rPr>
          <w:rFonts w:asciiTheme="minorHAnsi" w:eastAsiaTheme="minorEastAsia" w:hAnsiTheme="minorHAnsi" w:cstheme="minorBidi"/>
          <w:noProof/>
          <w:sz w:val="22"/>
          <w:szCs w:val="22"/>
        </w:rPr>
      </w:pPr>
      <w:hyperlink w:anchor="_Toc58399921" w:history="1">
        <w:r w:rsidR="00A93F96" w:rsidRPr="00CD3384">
          <w:rPr>
            <w:rStyle w:val="Hyperlink"/>
            <w:noProof/>
          </w:rPr>
          <w:t>802.11 TGbd architecture concepts (&lt; 0.5 hour)</w:t>
        </w:r>
        <w:r w:rsidR="00A93F96">
          <w:rPr>
            <w:noProof/>
            <w:webHidden/>
          </w:rPr>
          <w:tab/>
        </w:r>
        <w:r w:rsidR="00A93F96">
          <w:rPr>
            <w:noProof/>
            <w:webHidden/>
          </w:rPr>
          <w:fldChar w:fldCharType="begin"/>
        </w:r>
        <w:r w:rsidR="00A93F96">
          <w:rPr>
            <w:noProof/>
            <w:webHidden/>
          </w:rPr>
          <w:instrText xml:space="preserve"> PAGEREF _Toc58399921 \h </w:instrText>
        </w:r>
        <w:r w:rsidR="00A93F96">
          <w:rPr>
            <w:noProof/>
            <w:webHidden/>
          </w:rPr>
        </w:r>
        <w:r w:rsidR="00A93F96">
          <w:rPr>
            <w:noProof/>
            <w:webHidden/>
          </w:rPr>
          <w:fldChar w:fldCharType="separate"/>
        </w:r>
        <w:r w:rsidR="00A93F96">
          <w:rPr>
            <w:noProof/>
            <w:webHidden/>
          </w:rPr>
          <w:t>8</w:t>
        </w:r>
        <w:r w:rsidR="00A93F96">
          <w:rPr>
            <w:noProof/>
            <w:webHidden/>
          </w:rPr>
          <w:fldChar w:fldCharType="end"/>
        </w:r>
      </w:hyperlink>
    </w:p>
    <w:p w14:paraId="78A260BC" w14:textId="703FEF80" w:rsidR="00A93F96" w:rsidRDefault="00D229FB">
      <w:pPr>
        <w:pStyle w:val="TOC2"/>
        <w:tabs>
          <w:tab w:val="right" w:leader="dot" w:pos="9350"/>
        </w:tabs>
        <w:rPr>
          <w:rFonts w:asciiTheme="minorHAnsi" w:eastAsiaTheme="minorEastAsia" w:hAnsiTheme="minorHAnsi" w:cstheme="minorBidi"/>
          <w:noProof/>
          <w:sz w:val="22"/>
          <w:szCs w:val="22"/>
        </w:rPr>
      </w:pPr>
      <w:hyperlink w:anchor="_Toc58399922" w:history="1">
        <w:r w:rsidR="00A93F96" w:rsidRPr="00CD3384">
          <w:rPr>
            <w:rStyle w:val="Hyperlink"/>
            <w:noProof/>
          </w:rPr>
          <w:t>Next Steps:</w:t>
        </w:r>
        <w:r w:rsidR="00A93F96">
          <w:rPr>
            <w:noProof/>
            <w:webHidden/>
          </w:rPr>
          <w:tab/>
        </w:r>
        <w:r w:rsidR="00A93F96">
          <w:rPr>
            <w:noProof/>
            <w:webHidden/>
          </w:rPr>
          <w:fldChar w:fldCharType="begin"/>
        </w:r>
        <w:r w:rsidR="00A93F96">
          <w:rPr>
            <w:noProof/>
            <w:webHidden/>
          </w:rPr>
          <w:instrText xml:space="preserve"> PAGEREF _Toc58399922 \h </w:instrText>
        </w:r>
        <w:r w:rsidR="00A93F96">
          <w:rPr>
            <w:noProof/>
            <w:webHidden/>
          </w:rPr>
        </w:r>
        <w:r w:rsidR="00A93F96">
          <w:rPr>
            <w:noProof/>
            <w:webHidden/>
          </w:rPr>
          <w:fldChar w:fldCharType="separate"/>
        </w:r>
        <w:r w:rsidR="00A93F96">
          <w:rPr>
            <w:noProof/>
            <w:webHidden/>
          </w:rPr>
          <w:t>10</w:t>
        </w:r>
        <w:r w:rsidR="00A93F96">
          <w:rPr>
            <w:noProof/>
            <w:webHidden/>
          </w:rPr>
          <w:fldChar w:fldCharType="end"/>
        </w:r>
      </w:hyperlink>
    </w:p>
    <w:p w14:paraId="0865FC52" w14:textId="44AA7B25" w:rsidR="00A93F96" w:rsidRDefault="00D229FB">
      <w:pPr>
        <w:pStyle w:val="TOC2"/>
        <w:tabs>
          <w:tab w:val="right" w:leader="dot" w:pos="9350"/>
        </w:tabs>
        <w:rPr>
          <w:rFonts w:asciiTheme="minorHAnsi" w:eastAsiaTheme="minorEastAsia" w:hAnsiTheme="minorHAnsi" w:cstheme="minorBidi"/>
          <w:noProof/>
          <w:sz w:val="22"/>
          <w:szCs w:val="22"/>
        </w:rPr>
      </w:pPr>
      <w:hyperlink w:anchor="_Toc58399923" w:history="1">
        <w:r w:rsidR="00A93F96" w:rsidRPr="00CD3384">
          <w:rPr>
            <w:rStyle w:val="Hyperlink"/>
            <w:noProof/>
          </w:rPr>
          <w:t>Adjourned – 13:17 h EDT.</w:t>
        </w:r>
        <w:r w:rsidR="00A93F96">
          <w:rPr>
            <w:noProof/>
            <w:webHidden/>
          </w:rPr>
          <w:tab/>
        </w:r>
        <w:r w:rsidR="00A93F96">
          <w:rPr>
            <w:noProof/>
            <w:webHidden/>
          </w:rPr>
          <w:fldChar w:fldCharType="begin"/>
        </w:r>
        <w:r w:rsidR="00A93F96">
          <w:rPr>
            <w:noProof/>
            <w:webHidden/>
          </w:rPr>
          <w:instrText xml:space="preserve"> PAGEREF _Toc58399923 \h </w:instrText>
        </w:r>
        <w:r w:rsidR="00A93F96">
          <w:rPr>
            <w:noProof/>
            <w:webHidden/>
          </w:rPr>
        </w:r>
        <w:r w:rsidR="00A93F96">
          <w:rPr>
            <w:noProof/>
            <w:webHidden/>
          </w:rPr>
          <w:fldChar w:fldCharType="separate"/>
        </w:r>
        <w:r w:rsidR="00A93F96">
          <w:rPr>
            <w:noProof/>
            <w:webHidden/>
          </w:rPr>
          <w:t>10</w:t>
        </w:r>
        <w:r w:rsidR="00A93F96">
          <w:rPr>
            <w:noProof/>
            <w:webHidden/>
          </w:rPr>
          <w:fldChar w:fldCharType="end"/>
        </w:r>
      </w:hyperlink>
    </w:p>
    <w:p w14:paraId="3059669A" w14:textId="4B8D782E" w:rsidR="00A82284" w:rsidRPr="002576FB" w:rsidRDefault="00AD56ED" w:rsidP="005F2F7A">
      <w:pPr>
        <w:rPr>
          <w:b/>
          <w:bCs/>
        </w:rPr>
      </w:pPr>
      <w:r w:rsidRPr="002576FB">
        <w:rPr>
          <w:b/>
          <w:bCs/>
        </w:rPr>
        <w:fldChar w:fldCharType="end"/>
      </w:r>
    </w:p>
    <w:p w14:paraId="704DE63C" w14:textId="77777777" w:rsidR="004D3BE2" w:rsidRPr="002576FB" w:rsidRDefault="004D3BE2">
      <w:pPr>
        <w:rPr>
          <w:rFonts w:ascii="Arial" w:hAnsi="Arial"/>
          <w:b/>
          <w:sz w:val="28"/>
          <w:szCs w:val="28"/>
          <w:u w:val="single"/>
        </w:rPr>
      </w:pPr>
      <w:r w:rsidRPr="002576FB">
        <w:rPr>
          <w:sz w:val="28"/>
          <w:szCs w:val="28"/>
        </w:rPr>
        <w:br w:type="page"/>
      </w:r>
    </w:p>
    <w:p w14:paraId="3306361E" w14:textId="22902E66" w:rsidR="003A0B73" w:rsidRPr="002576FB" w:rsidRDefault="00440B34" w:rsidP="00AD56ED">
      <w:pPr>
        <w:pStyle w:val="Heading1"/>
        <w:rPr>
          <w:sz w:val="28"/>
        </w:rPr>
      </w:pPr>
      <w:bookmarkStart w:id="0" w:name="_Toc58399912"/>
      <w:r w:rsidRPr="002576FB">
        <w:rPr>
          <w:sz w:val="28"/>
        </w:rPr>
        <w:lastRenderedPageBreak/>
        <w:t>Monday</w:t>
      </w:r>
      <w:r w:rsidR="0003266C" w:rsidRPr="002576FB">
        <w:rPr>
          <w:sz w:val="28"/>
        </w:rPr>
        <w:t xml:space="preserve"> </w:t>
      </w:r>
      <w:r w:rsidR="00253590" w:rsidRPr="002576FB">
        <w:rPr>
          <w:sz w:val="28"/>
        </w:rPr>
        <w:t>2</w:t>
      </w:r>
      <w:r w:rsidR="0003266C" w:rsidRPr="002576FB">
        <w:rPr>
          <w:sz w:val="28"/>
        </w:rPr>
        <w:t xml:space="preserve"> </w:t>
      </w:r>
      <w:r w:rsidR="00253590" w:rsidRPr="002576FB">
        <w:rPr>
          <w:sz w:val="28"/>
        </w:rPr>
        <w:t>Novem</w:t>
      </w:r>
      <w:r w:rsidRPr="002576FB">
        <w:rPr>
          <w:sz w:val="28"/>
        </w:rPr>
        <w:t>b</w:t>
      </w:r>
      <w:r w:rsidR="0003266C" w:rsidRPr="002576FB">
        <w:rPr>
          <w:sz w:val="28"/>
        </w:rPr>
        <w:t>er</w:t>
      </w:r>
      <w:r w:rsidR="009360F2" w:rsidRPr="002576FB">
        <w:rPr>
          <w:sz w:val="28"/>
        </w:rPr>
        <w:t xml:space="preserve"> </w:t>
      </w:r>
      <w:r w:rsidR="003A0B73" w:rsidRPr="002576FB">
        <w:rPr>
          <w:sz w:val="28"/>
        </w:rPr>
        <w:t xml:space="preserve">2020, </w:t>
      </w:r>
      <w:r w:rsidR="009360F2" w:rsidRPr="002576FB">
        <w:rPr>
          <w:sz w:val="28"/>
        </w:rPr>
        <w:t>1</w:t>
      </w:r>
      <w:r w:rsidR="00253590" w:rsidRPr="002576FB">
        <w:rPr>
          <w:sz w:val="28"/>
        </w:rPr>
        <w:t>3:30</w:t>
      </w:r>
      <w:r w:rsidR="009360F2" w:rsidRPr="002576FB">
        <w:rPr>
          <w:sz w:val="28"/>
        </w:rPr>
        <w:t>-</w:t>
      </w:r>
      <w:r w:rsidR="00253590" w:rsidRPr="002576FB">
        <w:rPr>
          <w:sz w:val="28"/>
        </w:rPr>
        <w:t>15:30</w:t>
      </w:r>
      <w:r w:rsidR="009360F2" w:rsidRPr="002576FB">
        <w:rPr>
          <w:sz w:val="28"/>
        </w:rPr>
        <w:t xml:space="preserve"> h ET</w:t>
      </w:r>
      <w:bookmarkEnd w:id="0"/>
    </w:p>
    <w:p w14:paraId="16615D79" w14:textId="62ED553F" w:rsidR="000733BD" w:rsidRPr="002576FB" w:rsidRDefault="000733BD" w:rsidP="004043BB">
      <w:pPr>
        <w:pStyle w:val="Heading2"/>
      </w:pPr>
      <w:bookmarkStart w:id="1" w:name="_Toc58399913"/>
      <w:r w:rsidRPr="002576FB">
        <w:t>Administration</w:t>
      </w:r>
      <w:bookmarkEnd w:id="1"/>
    </w:p>
    <w:p w14:paraId="020CCEBE" w14:textId="77777777" w:rsidR="00583FBD" w:rsidRPr="002576FB" w:rsidRDefault="00583FBD" w:rsidP="00583FBD">
      <w:pPr>
        <w:rPr>
          <w:b/>
          <w:sz w:val="22"/>
          <w:szCs w:val="22"/>
        </w:rPr>
      </w:pPr>
      <w:r w:rsidRPr="002576FB">
        <w:rPr>
          <w:b/>
          <w:sz w:val="22"/>
          <w:szCs w:val="22"/>
        </w:rPr>
        <w:t>Chair: Mark Hamilton, Ruckus/CommScope</w:t>
      </w:r>
    </w:p>
    <w:p w14:paraId="4063F28A" w14:textId="77777777" w:rsidR="00583FBD" w:rsidRPr="002576FB" w:rsidRDefault="00583FBD" w:rsidP="00583FBD">
      <w:pPr>
        <w:rPr>
          <w:b/>
          <w:sz w:val="22"/>
          <w:szCs w:val="22"/>
        </w:rPr>
      </w:pPr>
      <w:r w:rsidRPr="002576FB">
        <w:rPr>
          <w:b/>
          <w:sz w:val="22"/>
          <w:szCs w:val="22"/>
        </w:rPr>
        <w:t>Vice Chair: Joseph Levy, InterDigital</w:t>
      </w:r>
    </w:p>
    <w:p w14:paraId="555C75B8" w14:textId="77777777" w:rsidR="00583FBD" w:rsidRPr="002576FB" w:rsidRDefault="00583FBD" w:rsidP="00583FBD">
      <w:pPr>
        <w:rPr>
          <w:b/>
          <w:sz w:val="22"/>
          <w:szCs w:val="22"/>
        </w:rPr>
      </w:pPr>
      <w:r w:rsidRPr="002576FB">
        <w:rPr>
          <w:b/>
          <w:sz w:val="22"/>
          <w:szCs w:val="22"/>
        </w:rPr>
        <w:t>Secretary: Joseph Levy, InterDigital</w:t>
      </w:r>
    </w:p>
    <w:p w14:paraId="571CFFAA" w14:textId="77777777" w:rsidR="00583FBD" w:rsidRPr="002576FB" w:rsidRDefault="00583FBD" w:rsidP="00583FBD">
      <w:pPr>
        <w:rPr>
          <w:b/>
          <w:bCs/>
          <w:sz w:val="22"/>
          <w:szCs w:val="22"/>
        </w:rPr>
      </w:pPr>
    </w:p>
    <w:p w14:paraId="0E890536" w14:textId="2207A162" w:rsidR="00583FBD" w:rsidRPr="002576FB" w:rsidRDefault="00583FBD" w:rsidP="00583FBD">
      <w:pPr>
        <w:rPr>
          <w:b/>
          <w:bCs/>
          <w:sz w:val="22"/>
          <w:szCs w:val="22"/>
        </w:rPr>
      </w:pPr>
      <w:r w:rsidRPr="002576FB">
        <w:rPr>
          <w:b/>
          <w:bCs/>
          <w:sz w:val="22"/>
          <w:szCs w:val="22"/>
        </w:rPr>
        <w:t xml:space="preserve">Meeting called to order by </w:t>
      </w:r>
      <w:r w:rsidR="00566D64" w:rsidRPr="002576FB">
        <w:rPr>
          <w:b/>
          <w:bCs/>
          <w:sz w:val="22"/>
          <w:szCs w:val="22"/>
        </w:rPr>
        <w:t xml:space="preserve">the </w:t>
      </w:r>
      <w:r w:rsidRPr="002576FB">
        <w:rPr>
          <w:b/>
          <w:bCs/>
          <w:sz w:val="22"/>
          <w:szCs w:val="22"/>
        </w:rPr>
        <w:t xml:space="preserve">Chair </w:t>
      </w:r>
      <w:r w:rsidR="006609A8" w:rsidRPr="002576FB">
        <w:rPr>
          <w:b/>
          <w:bCs/>
          <w:sz w:val="22"/>
          <w:szCs w:val="22"/>
        </w:rPr>
        <w:t>1</w:t>
      </w:r>
      <w:r w:rsidR="00C2012F" w:rsidRPr="002576FB">
        <w:rPr>
          <w:b/>
          <w:bCs/>
          <w:sz w:val="22"/>
          <w:szCs w:val="22"/>
        </w:rPr>
        <w:t>3</w:t>
      </w:r>
      <w:r w:rsidR="0003266C" w:rsidRPr="002576FB">
        <w:rPr>
          <w:b/>
          <w:bCs/>
          <w:sz w:val="22"/>
          <w:szCs w:val="22"/>
        </w:rPr>
        <w:t>:</w:t>
      </w:r>
      <w:r w:rsidR="00C2012F" w:rsidRPr="002576FB">
        <w:rPr>
          <w:b/>
          <w:bCs/>
          <w:sz w:val="22"/>
          <w:szCs w:val="22"/>
        </w:rPr>
        <w:t>3</w:t>
      </w:r>
      <w:r w:rsidR="00440B34" w:rsidRPr="002576FB">
        <w:rPr>
          <w:b/>
          <w:bCs/>
          <w:sz w:val="22"/>
          <w:szCs w:val="22"/>
        </w:rPr>
        <w:t>3</w:t>
      </w:r>
      <w:r w:rsidR="0003266C" w:rsidRPr="002576FB">
        <w:rPr>
          <w:b/>
          <w:bCs/>
          <w:sz w:val="22"/>
          <w:szCs w:val="22"/>
        </w:rPr>
        <w:t xml:space="preserve"> </w:t>
      </w:r>
      <w:r w:rsidR="006609A8" w:rsidRPr="002576FB">
        <w:rPr>
          <w:b/>
          <w:bCs/>
          <w:sz w:val="22"/>
          <w:szCs w:val="22"/>
        </w:rPr>
        <w:t>ET</w:t>
      </w:r>
    </w:p>
    <w:p w14:paraId="5636C8AE" w14:textId="1AB03B6C" w:rsidR="00583FBD" w:rsidRPr="002576FB" w:rsidRDefault="00583FBD" w:rsidP="00583FBD">
      <w:pPr>
        <w:rPr>
          <w:sz w:val="22"/>
          <w:szCs w:val="22"/>
        </w:rPr>
      </w:pPr>
      <w:r w:rsidRPr="002576FB">
        <w:rPr>
          <w:sz w:val="22"/>
          <w:szCs w:val="22"/>
        </w:rPr>
        <w:t xml:space="preserve">Agenda slide deck: </w:t>
      </w:r>
      <w:hyperlink r:id="rId12" w:history="1">
        <w:r w:rsidR="00C2012F" w:rsidRPr="002576FB">
          <w:rPr>
            <w:rStyle w:val="Hyperlink"/>
            <w:sz w:val="22"/>
            <w:szCs w:val="22"/>
          </w:rPr>
          <w:t>11-20/1696r2</w:t>
        </w:r>
      </w:hyperlink>
      <w:r w:rsidR="00357F57" w:rsidRPr="002576FB">
        <w:rPr>
          <w:sz w:val="22"/>
          <w:szCs w:val="22"/>
        </w:rPr>
        <w:t xml:space="preserve"> </w:t>
      </w:r>
      <w:r w:rsidRPr="002576FB">
        <w:rPr>
          <w:sz w:val="22"/>
          <w:szCs w:val="22"/>
        </w:rPr>
        <w:t>proposed agenda copied here for reference (will be r</w:t>
      </w:r>
      <w:r w:rsidR="00C2012F" w:rsidRPr="002576FB">
        <w:rPr>
          <w:sz w:val="22"/>
          <w:szCs w:val="22"/>
        </w:rPr>
        <w:t>3</w:t>
      </w:r>
      <w:r w:rsidRPr="002576FB">
        <w:rPr>
          <w:sz w:val="22"/>
          <w:szCs w:val="22"/>
        </w:rPr>
        <w:t xml:space="preserve"> out of the meeting):</w:t>
      </w:r>
    </w:p>
    <w:p w14:paraId="75E44EEF" w14:textId="77777777" w:rsidR="009850F5" w:rsidRPr="002576FB" w:rsidRDefault="009850F5" w:rsidP="00583FBD">
      <w:pPr>
        <w:rPr>
          <w:sz w:val="22"/>
          <w:szCs w:val="22"/>
        </w:rPr>
      </w:pPr>
    </w:p>
    <w:p w14:paraId="456880BA" w14:textId="136490A5" w:rsidR="00FC7896" w:rsidRPr="002576FB" w:rsidRDefault="00FC7896" w:rsidP="00FC7896">
      <w:pPr>
        <w:ind w:left="360"/>
        <w:rPr>
          <w:b/>
          <w:bCs/>
          <w:sz w:val="22"/>
        </w:rPr>
      </w:pPr>
      <w:r w:rsidRPr="002576FB">
        <w:rPr>
          <w:b/>
          <w:bCs/>
          <w:sz w:val="22"/>
        </w:rPr>
        <w:t>ARC Agenda – 2 Nov 2020, 13:30 ET</w:t>
      </w:r>
    </w:p>
    <w:p w14:paraId="71880B18" w14:textId="60D82791" w:rsidR="006F20DA" w:rsidRPr="002576FB" w:rsidRDefault="006F20DA" w:rsidP="006F20DA">
      <w:pPr>
        <w:numPr>
          <w:ilvl w:val="0"/>
          <w:numId w:val="32"/>
        </w:numPr>
        <w:rPr>
          <w:b/>
          <w:bCs/>
          <w:sz w:val="22"/>
        </w:rPr>
      </w:pPr>
      <w:r w:rsidRPr="002576FB">
        <w:rPr>
          <w:b/>
          <w:bCs/>
          <w:sz w:val="22"/>
        </w:rPr>
        <w:t xml:space="preserve">Reminder: 2 meetings this week: 2 Nov 13:30 </w:t>
      </w:r>
      <w:r w:rsidR="007A43F2" w:rsidRPr="002576FB">
        <w:rPr>
          <w:b/>
          <w:bCs/>
          <w:sz w:val="22"/>
        </w:rPr>
        <w:t>ET, 4</w:t>
      </w:r>
      <w:r w:rsidRPr="002576FB">
        <w:rPr>
          <w:b/>
          <w:bCs/>
          <w:sz w:val="22"/>
        </w:rPr>
        <w:t xml:space="preserve"> Nov 11:15 ET</w:t>
      </w:r>
    </w:p>
    <w:p w14:paraId="0B1E82A5" w14:textId="77777777" w:rsidR="006F20DA" w:rsidRPr="002576FB" w:rsidRDefault="006F20DA" w:rsidP="006F20DA">
      <w:pPr>
        <w:numPr>
          <w:ilvl w:val="0"/>
          <w:numId w:val="32"/>
        </w:numPr>
        <w:rPr>
          <w:b/>
          <w:bCs/>
          <w:sz w:val="22"/>
        </w:rPr>
      </w:pPr>
      <w:r w:rsidRPr="002576FB">
        <w:rPr>
          <w:b/>
          <w:bCs/>
          <w:sz w:val="22"/>
        </w:rPr>
        <w:t>Attendance, noises/recording, meeting protocol reminders</w:t>
      </w:r>
    </w:p>
    <w:p w14:paraId="2C86AF36" w14:textId="77777777" w:rsidR="006F20DA" w:rsidRPr="002576FB" w:rsidRDefault="006F20DA" w:rsidP="006F20DA">
      <w:pPr>
        <w:numPr>
          <w:ilvl w:val="0"/>
          <w:numId w:val="32"/>
        </w:numPr>
        <w:rPr>
          <w:b/>
          <w:bCs/>
          <w:sz w:val="22"/>
        </w:rPr>
      </w:pPr>
      <w:r w:rsidRPr="002576FB">
        <w:rPr>
          <w:b/>
          <w:bCs/>
          <w:sz w:val="22"/>
        </w:rPr>
        <w:t>Policies, duty to inform, participation rules</w:t>
      </w:r>
    </w:p>
    <w:p w14:paraId="45FC7818" w14:textId="77777777" w:rsidR="006F20DA" w:rsidRPr="002576FB" w:rsidRDefault="006F20DA" w:rsidP="006F20DA">
      <w:pPr>
        <w:numPr>
          <w:ilvl w:val="0"/>
          <w:numId w:val="32"/>
        </w:numPr>
        <w:rPr>
          <w:b/>
          <w:bCs/>
          <w:sz w:val="22"/>
        </w:rPr>
      </w:pPr>
      <w:r w:rsidRPr="002576FB">
        <w:rPr>
          <w:b/>
          <w:bCs/>
          <w:sz w:val="22"/>
        </w:rPr>
        <w:t>Prior meeting minutes</w:t>
      </w:r>
    </w:p>
    <w:p w14:paraId="01980385" w14:textId="77777777" w:rsidR="006F20DA" w:rsidRPr="002576FB" w:rsidRDefault="006F20DA" w:rsidP="006F20DA">
      <w:pPr>
        <w:numPr>
          <w:ilvl w:val="0"/>
          <w:numId w:val="32"/>
        </w:numPr>
        <w:rPr>
          <w:b/>
          <w:bCs/>
          <w:sz w:val="22"/>
        </w:rPr>
      </w:pPr>
      <w:r w:rsidRPr="002576FB">
        <w:rPr>
          <w:b/>
          <w:bCs/>
          <w:sz w:val="22"/>
        </w:rPr>
        <w:t>Note plan for TGbc teleconferences – Nov 17 and 24, during TGbc meetings</w:t>
      </w:r>
    </w:p>
    <w:p w14:paraId="3FCBADC7" w14:textId="77777777" w:rsidR="006F20DA" w:rsidRPr="002576FB" w:rsidRDefault="006F20DA" w:rsidP="006F20DA">
      <w:pPr>
        <w:numPr>
          <w:ilvl w:val="0"/>
          <w:numId w:val="32"/>
        </w:numPr>
        <w:rPr>
          <w:b/>
          <w:bCs/>
          <w:sz w:val="22"/>
        </w:rPr>
      </w:pPr>
      <w:r w:rsidRPr="002576FB">
        <w:rPr>
          <w:b/>
          <w:bCs/>
          <w:sz w:val="22"/>
        </w:rPr>
        <w:t xml:space="preserve">Status of </w:t>
      </w:r>
      <w:hyperlink r:id="rId13" w:history="1">
        <w:r w:rsidRPr="002576FB">
          <w:rPr>
            <w:rStyle w:val="Hyperlink"/>
            <w:b/>
            <w:bCs/>
            <w:sz w:val="22"/>
          </w:rPr>
          <w:t>11-20/0177r4</w:t>
        </w:r>
      </w:hyperlink>
      <w:r w:rsidRPr="002576FB">
        <w:rPr>
          <w:b/>
          <w:bCs/>
          <w:sz w:val="22"/>
        </w:rPr>
        <w:t xml:space="preserve"> (liaison to REVmd)</w:t>
      </w:r>
    </w:p>
    <w:p w14:paraId="03D6886F" w14:textId="77777777" w:rsidR="006F20DA" w:rsidRPr="002576FB" w:rsidRDefault="006F20DA" w:rsidP="006F20DA">
      <w:pPr>
        <w:numPr>
          <w:ilvl w:val="0"/>
          <w:numId w:val="32"/>
        </w:numPr>
        <w:rPr>
          <w:b/>
          <w:bCs/>
          <w:sz w:val="22"/>
        </w:rPr>
      </w:pPr>
      <w:r w:rsidRPr="002576FB">
        <w:rPr>
          <w:b/>
          <w:bCs/>
          <w:sz w:val="22"/>
        </w:rPr>
        <w:t>Contributions:</w:t>
      </w:r>
    </w:p>
    <w:p w14:paraId="583CC0CC" w14:textId="69DB42C8" w:rsidR="006F20DA" w:rsidRPr="002576FB" w:rsidRDefault="006F20DA" w:rsidP="006F20DA">
      <w:pPr>
        <w:numPr>
          <w:ilvl w:val="1"/>
          <w:numId w:val="32"/>
        </w:numPr>
        <w:rPr>
          <w:b/>
          <w:bCs/>
          <w:sz w:val="22"/>
        </w:rPr>
      </w:pPr>
      <w:r w:rsidRPr="002576FB">
        <w:rPr>
          <w:b/>
          <w:bCs/>
          <w:sz w:val="22"/>
        </w:rPr>
        <w:t>802.11 TGbe’s evolving multi-link architecture contributions</w:t>
      </w:r>
    </w:p>
    <w:p w14:paraId="5578E9DA" w14:textId="77777777" w:rsidR="009850F5" w:rsidRPr="002576FB" w:rsidRDefault="009850F5" w:rsidP="00FC7896">
      <w:pPr>
        <w:ind w:left="360"/>
        <w:rPr>
          <w:b/>
          <w:bCs/>
          <w:sz w:val="22"/>
        </w:rPr>
      </w:pPr>
    </w:p>
    <w:p w14:paraId="1B9DE526" w14:textId="7294E743" w:rsidR="006F20DA" w:rsidRPr="002576FB" w:rsidRDefault="009850F5" w:rsidP="00FC7896">
      <w:pPr>
        <w:ind w:left="360"/>
        <w:rPr>
          <w:b/>
          <w:bCs/>
          <w:sz w:val="22"/>
        </w:rPr>
      </w:pPr>
      <w:r w:rsidRPr="002576FB">
        <w:rPr>
          <w:b/>
          <w:bCs/>
          <w:sz w:val="22"/>
        </w:rPr>
        <w:t>ARC Agenda – 4 Nov 2020, 11:15 ET</w:t>
      </w:r>
    </w:p>
    <w:p w14:paraId="087DCC12" w14:textId="77777777" w:rsidR="009850F5" w:rsidRPr="002576FB" w:rsidRDefault="009850F5" w:rsidP="009850F5">
      <w:pPr>
        <w:numPr>
          <w:ilvl w:val="0"/>
          <w:numId w:val="33"/>
        </w:numPr>
        <w:rPr>
          <w:b/>
          <w:bCs/>
          <w:sz w:val="22"/>
        </w:rPr>
      </w:pPr>
      <w:r w:rsidRPr="002576FB">
        <w:rPr>
          <w:b/>
          <w:bCs/>
          <w:sz w:val="22"/>
        </w:rPr>
        <w:t>Attendance, noises/recording, meeting protocol reminders</w:t>
      </w:r>
    </w:p>
    <w:p w14:paraId="5D0A79B2" w14:textId="77777777" w:rsidR="009850F5" w:rsidRPr="002576FB" w:rsidRDefault="009850F5" w:rsidP="009850F5">
      <w:pPr>
        <w:numPr>
          <w:ilvl w:val="0"/>
          <w:numId w:val="33"/>
        </w:numPr>
        <w:rPr>
          <w:b/>
          <w:bCs/>
          <w:sz w:val="22"/>
        </w:rPr>
      </w:pPr>
      <w:r w:rsidRPr="002576FB">
        <w:rPr>
          <w:b/>
          <w:bCs/>
          <w:sz w:val="22"/>
        </w:rPr>
        <w:t>Policies, duty to inform, participation rules</w:t>
      </w:r>
    </w:p>
    <w:p w14:paraId="75EB937A" w14:textId="77777777" w:rsidR="009850F5" w:rsidRPr="002576FB" w:rsidRDefault="009850F5" w:rsidP="009850F5">
      <w:pPr>
        <w:numPr>
          <w:ilvl w:val="0"/>
          <w:numId w:val="33"/>
        </w:numPr>
        <w:rPr>
          <w:b/>
          <w:bCs/>
          <w:sz w:val="22"/>
        </w:rPr>
      </w:pPr>
      <w:r w:rsidRPr="002576FB">
        <w:rPr>
          <w:b/>
          <w:bCs/>
          <w:sz w:val="22"/>
        </w:rPr>
        <w:t>Note plan for TGbc teleconferences – Nov 17 and 24, during TGbc meetings</w:t>
      </w:r>
    </w:p>
    <w:p w14:paraId="6985AC26" w14:textId="77777777" w:rsidR="009850F5" w:rsidRPr="002576FB" w:rsidRDefault="009850F5" w:rsidP="009850F5">
      <w:pPr>
        <w:numPr>
          <w:ilvl w:val="0"/>
          <w:numId w:val="33"/>
        </w:numPr>
        <w:rPr>
          <w:b/>
          <w:bCs/>
          <w:sz w:val="22"/>
        </w:rPr>
      </w:pPr>
      <w:r w:rsidRPr="002576FB">
        <w:rPr>
          <w:b/>
          <w:bCs/>
          <w:sz w:val="22"/>
        </w:rPr>
        <w:t>Contributions:</w:t>
      </w:r>
    </w:p>
    <w:p w14:paraId="482A1F52" w14:textId="77777777" w:rsidR="009850F5" w:rsidRPr="002576FB" w:rsidRDefault="009850F5" w:rsidP="009850F5">
      <w:pPr>
        <w:numPr>
          <w:ilvl w:val="1"/>
          <w:numId w:val="33"/>
        </w:numPr>
        <w:rPr>
          <w:b/>
          <w:bCs/>
          <w:sz w:val="22"/>
        </w:rPr>
      </w:pPr>
      <w:r w:rsidRPr="002576FB">
        <w:rPr>
          <w:b/>
          <w:bCs/>
          <w:sz w:val="22"/>
        </w:rPr>
        <w:t>802.11 TGbd architecture concepts (&lt; 0.5 hour)</w:t>
      </w:r>
    </w:p>
    <w:p w14:paraId="13006DC0" w14:textId="77777777" w:rsidR="009850F5" w:rsidRPr="002576FB" w:rsidRDefault="009850F5" w:rsidP="009850F5">
      <w:pPr>
        <w:numPr>
          <w:ilvl w:val="1"/>
          <w:numId w:val="33"/>
        </w:numPr>
        <w:rPr>
          <w:b/>
          <w:bCs/>
          <w:sz w:val="22"/>
        </w:rPr>
      </w:pPr>
      <w:r w:rsidRPr="002576FB">
        <w:rPr>
          <w:b/>
          <w:bCs/>
          <w:sz w:val="22"/>
        </w:rPr>
        <w:t>802.11 TGbe’s evolving multi-link architecture contributions (1.5+ hour)</w:t>
      </w:r>
    </w:p>
    <w:p w14:paraId="127F13E1" w14:textId="77777777" w:rsidR="009850F5" w:rsidRPr="002576FB" w:rsidRDefault="009850F5" w:rsidP="009850F5">
      <w:pPr>
        <w:numPr>
          <w:ilvl w:val="0"/>
          <w:numId w:val="33"/>
        </w:numPr>
        <w:rPr>
          <w:b/>
          <w:bCs/>
          <w:sz w:val="22"/>
        </w:rPr>
      </w:pPr>
      <w:r w:rsidRPr="002576FB">
        <w:rPr>
          <w:b/>
          <w:bCs/>
          <w:sz w:val="22"/>
        </w:rPr>
        <w:t>Next steps</w:t>
      </w:r>
    </w:p>
    <w:p w14:paraId="5FB3466C" w14:textId="77777777" w:rsidR="006F20DA" w:rsidRPr="002576FB" w:rsidRDefault="006F20DA" w:rsidP="00FC7896">
      <w:pPr>
        <w:ind w:left="360"/>
        <w:rPr>
          <w:b/>
          <w:bCs/>
          <w:sz w:val="22"/>
        </w:rPr>
      </w:pPr>
    </w:p>
    <w:p w14:paraId="29DACB4F" w14:textId="77777777" w:rsidR="00583FBD" w:rsidRPr="002576FB" w:rsidRDefault="00583FBD" w:rsidP="003E68DB">
      <w:pPr>
        <w:rPr>
          <w:b/>
          <w:bCs/>
          <w:sz w:val="22"/>
          <w:szCs w:val="22"/>
        </w:rPr>
      </w:pPr>
      <w:r w:rsidRPr="002576FB">
        <w:rPr>
          <w:b/>
          <w:bCs/>
          <w:sz w:val="22"/>
          <w:szCs w:val="22"/>
        </w:rPr>
        <w:t>Call for Patents:</w:t>
      </w:r>
    </w:p>
    <w:p w14:paraId="49B656F7" w14:textId="77777777" w:rsidR="00583FBD" w:rsidRPr="002576FB" w:rsidRDefault="00583FBD" w:rsidP="00583FBD">
      <w:pPr>
        <w:pStyle w:val="BodyText"/>
        <w:rPr>
          <w:sz w:val="22"/>
          <w:szCs w:val="22"/>
        </w:rPr>
      </w:pPr>
      <w:r w:rsidRPr="002576FB">
        <w:rPr>
          <w:sz w:val="22"/>
          <w:szCs w:val="22"/>
        </w:rPr>
        <w:t>The Chair reviewed the Patent policy and called for potentially essential patents – there was no response to the call.</w:t>
      </w:r>
    </w:p>
    <w:p w14:paraId="73331439" w14:textId="77777777" w:rsidR="00583FBD" w:rsidRPr="002576FB" w:rsidRDefault="00583FBD" w:rsidP="003E68DB">
      <w:pPr>
        <w:rPr>
          <w:b/>
          <w:bCs/>
          <w:sz w:val="22"/>
          <w:szCs w:val="22"/>
        </w:rPr>
      </w:pPr>
      <w:r w:rsidRPr="002576FB">
        <w:rPr>
          <w:b/>
          <w:bCs/>
          <w:sz w:val="22"/>
          <w:szCs w:val="22"/>
        </w:rPr>
        <w:t>Participation:</w:t>
      </w:r>
    </w:p>
    <w:p w14:paraId="099BCE63" w14:textId="77777777" w:rsidR="00583FBD" w:rsidRPr="002576FB" w:rsidRDefault="00583FBD" w:rsidP="00583FBD">
      <w:pPr>
        <w:pStyle w:val="BodyText"/>
        <w:rPr>
          <w:sz w:val="22"/>
          <w:szCs w:val="22"/>
        </w:rPr>
      </w:pPr>
      <w:r w:rsidRPr="002576FB">
        <w:rPr>
          <w:sz w:val="22"/>
          <w:szCs w:val="22"/>
        </w:rPr>
        <w:t>The chair reviewed the participation policy</w:t>
      </w:r>
    </w:p>
    <w:p w14:paraId="39497339" w14:textId="77777777" w:rsidR="00583FBD" w:rsidRPr="002576FB" w:rsidRDefault="00583FBD" w:rsidP="00583FBD">
      <w:pPr>
        <w:pStyle w:val="BodyText"/>
        <w:rPr>
          <w:sz w:val="22"/>
          <w:szCs w:val="22"/>
        </w:rPr>
      </w:pPr>
    </w:p>
    <w:p w14:paraId="51D62194" w14:textId="77777777" w:rsidR="00583FBD" w:rsidRPr="002576FB" w:rsidRDefault="00583FBD" w:rsidP="003E68DB">
      <w:pPr>
        <w:rPr>
          <w:b/>
          <w:bCs/>
          <w:sz w:val="22"/>
          <w:szCs w:val="22"/>
        </w:rPr>
      </w:pPr>
      <w:bookmarkStart w:id="2" w:name="_Hlk29830667"/>
      <w:r w:rsidRPr="002576FB">
        <w:rPr>
          <w:b/>
          <w:bCs/>
          <w:sz w:val="22"/>
          <w:szCs w:val="22"/>
        </w:rPr>
        <w:t>Approval of the Agenda:</w:t>
      </w:r>
    </w:p>
    <w:bookmarkEnd w:id="2"/>
    <w:p w14:paraId="05E9D0FA" w14:textId="77777777" w:rsidR="008664CB" w:rsidRPr="002576FB" w:rsidRDefault="008664CB" w:rsidP="008664CB">
      <w:pPr>
        <w:ind w:left="360"/>
        <w:rPr>
          <w:b/>
          <w:bCs/>
          <w:sz w:val="22"/>
        </w:rPr>
      </w:pPr>
      <w:r w:rsidRPr="002576FB">
        <w:rPr>
          <w:b/>
          <w:bCs/>
          <w:sz w:val="22"/>
        </w:rPr>
        <w:t>ARC Agenda – 2 Nov 2020, 13:30 ET</w:t>
      </w:r>
    </w:p>
    <w:p w14:paraId="7602BA98" w14:textId="53A234AA" w:rsidR="006F20DA" w:rsidRPr="002576FB" w:rsidRDefault="006F20DA" w:rsidP="008664CB">
      <w:pPr>
        <w:numPr>
          <w:ilvl w:val="0"/>
          <w:numId w:val="32"/>
        </w:numPr>
        <w:rPr>
          <w:b/>
          <w:bCs/>
          <w:sz w:val="22"/>
        </w:rPr>
      </w:pPr>
      <w:r w:rsidRPr="002576FB">
        <w:rPr>
          <w:b/>
          <w:bCs/>
          <w:sz w:val="22"/>
        </w:rPr>
        <w:t xml:space="preserve">Reminder: 2 meetings this week: 2 Nov 13:30 </w:t>
      </w:r>
      <w:r w:rsidR="007A43F2" w:rsidRPr="002576FB">
        <w:rPr>
          <w:b/>
          <w:bCs/>
          <w:sz w:val="22"/>
        </w:rPr>
        <w:t>ET, 4</w:t>
      </w:r>
      <w:r w:rsidRPr="002576FB">
        <w:rPr>
          <w:b/>
          <w:bCs/>
          <w:sz w:val="22"/>
        </w:rPr>
        <w:t xml:space="preserve"> Nov 11:15 ET</w:t>
      </w:r>
    </w:p>
    <w:p w14:paraId="61BD46C3" w14:textId="77777777" w:rsidR="006F20DA" w:rsidRPr="002576FB" w:rsidRDefault="006F20DA" w:rsidP="008664CB">
      <w:pPr>
        <w:numPr>
          <w:ilvl w:val="0"/>
          <w:numId w:val="32"/>
        </w:numPr>
        <w:rPr>
          <w:b/>
          <w:bCs/>
          <w:sz w:val="22"/>
        </w:rPr>
      </w:pPr>
      <w:r w:rsidRPr="002576FB">
        <w:rPr>
          <w:b/>
          <w:bCs/>
          <w:sz w:val="22"/>
        </w:rPr>
        <w:t>Attendance, noises/recording, meeting protocol reminders</w:t>
      </w:r>
    </w:p>
    <w:p w14:paraId="35509642" w14:textId="77777777" w:rsidR="006F20DA" w:rsidRPr="002576FB" w:rsidRDefault="006F20DA" w:rsidP="008664CB">
      <w:pPr>
        <w:numPr>
          <w:ilvl w:val="0"/>
          <w:numId w:val="32"/>
        </w:numPr>
        <w:rPr>
          <w:b/>
          <w:bCs/>
          <w:sz w:val="22"/>
        </w:rPr>
      </w:pPr>
      <w:r w:rsidRPr="002576FB">
        <w:rPr>
          <w:b/>
          <w:bCs/>
          <w:sz w:val="22"/>
        </w:rPr>
        <w:t>Policies, duty to inform, participation rules</w:t>
      </w:r>
    </w:p>
    <w:p w14:paraId="6FA13FA2" w14:textId="77777777" w:rsidR="006F20DA" w:rsidRPr="002576FB" w:rsidRDefault="006F20DA" w:rsidP="008664CB">
      <w:pPr>
        <w:numPr>
          <w:ilvl w:val="0"/>
          <w:numId w:val="32"/>
        </w:numPr>
        <w:rPr>
          <w:b/>
          <w:bCs/>
          <w:sz w:val="22"/>
        </w:rPr>
      </w:pPr>
      <w:r w:rsidRPr="002576FB">
        <w:rPr>
          <w:b/>
          <w:bCs/>
          <w:sz w:val="22"/>
        </w:rPr>
        <w:t>Prior meeting minutes</w:t>
      </w:r>
    </w:p>
    <w:p w14:paraId="18132C01" w14:textId="77777777" w:rsidR="006F20DA" w:rsidRPr="002576FB" w:rsidRDefault="006F20DA" w:rsidP="008664CB">
      <w:pPr>
        <w:numPr>
          <w:ilvl w:val="0"/>
          <w:numId w:val="32"/>
        </w:numPr>
        <w:rPr>
          <w:b/>
          <w:bCs/>
          <w:sz w:val="22"/>
        </w:rPr>
      </w:pPr>
      <w:r w:rsidRPr="002576FB">
        <w:rPr>
          <w:b/>
          <w:bCs/>
          <w:sz w:val="22"/>
        </w:rPr>
        <w:t>Note plan for TGbc teleconferences – Nov 17 and 24, during TGbc meetings</w:t>
      </w:r>
    </w:p>
    <w:p w14:paraId="328BE979" w14:textId="77777777" w:rsidR="006F20DA" w:rsidRPr="002576FB" w:rsidRDefault="006F20DA" w:rsidP="008664CB">
      <w:pPr>
        <w:numPr>
          <w:ilvl w:val="0"/>
          <w:numId w:val="32"/>
        </w:numPr>
        <w:rPr>
          <w:b/>
          <w:bCs/>
          <w:sz w:val="22"/>
        </w:rPr>
      </w:pPr>
      <w:r w:rsidRPr="002576FB">
        <w:rPr>
          <w:b/>
          <w:bCs/>
          <w:sz w:val="22"/>
        </w:rPr>
        <w:t xml:space="preserve">Status of </w:t>
      </w:r>
      <w:hyperlink r:id="rId14" w:history="1">
        <w:r w:rsidRPr="002576FB">
          <w:rPr>
            <w:rStyle w:val="Hyperlink"/>
            <w:b/>
            <w:bCs/>
            <w:sz w:val="22"/>
          </w:rPr>
          <w:t>11-20/0177r4</w:t>
        </w:r>
      </w:hyperlink>
      <w:r w:rsidRPr="002576FB">
        <w:rPr>
          <w:b/>
          <w:bCs/>
          <w:sz w:val="22"/>
        </w:rPr>
        <w:t xml:space="preserve"> (liaison to REVmd)</w:t>
      </w:r>
    </w:p>
    <w:p w14:paraId="3C8888E5" w14:textId="77777777" w:rsidR="006F20DA" w:rsidRPr="002576FB" w:rsidRDefault="006F20DA" w:rsidP="008664CB">
      <w:pPr>
        <w:numPr>
          <w:ilvl w:val="0"/>
          <w:numId w:val="32"/>
        </w:numPr>
        <w:rPr>
          <w:b/>
          <w:bCs/>
          <w:sz w:val="22"/>
        </w:rPr>
      </w:pPr>
      <w:r w:rsidRPr="002576FB">
        <w:rPr>
          <w:b/>
          <w:bCs/>
          <w:sz w:val="22"/>
        </w:rPr>
        <w:t>Contributions:</w:t>
      </w:r>
    </w:p>
    <w:p w14:paraId="5CF88D09" w14:textId="77777777" w:rsidR="008664CB" w:rsidRPr="002576FB" w:rsidRDefault="006F20DA" w:rsidP="008664CB">
      <w:pPr>
        <w:numPr>
          <w:ilvl w:val="1"/>
          <w:numId w:val="32"/>
        </w:numPr>
        <w:rPr>
          <w:b/>
          <w:bCs/>
          <w:sz w:val="22"/>
        </w:rPr>
      </w:pPr>
      <w:r w:rsidRPr="002576FB">
        <w:rPr>
          <w:b/>
          <w:bCs/>
          <w:sz w:val="22"/>
        </w:rPr>
        <w:t>802.11 TGbe’s evolving multi-link architecture contributions</w:t>
      </w:r>
    </w:p>
    <w:p w14:paraId="464775ED" w14:textId="77777777" w:rsidR="008664CB" w:rsidRPr="002576FB" w:rsidRDefault="008664CB" w:rsidP="008664CB">
      <w:pPr>
        <w:ind w:left="360"/>
        <w:rPr>
          <w:b/>
          <w:bCs/>
          <w:sz w:val="22"/>
        </w:rPr>
      </w:pPr>
    </w:p>
    <w:p w14:paraId="3E83CEE7" w14:textId="77777777" w:rsidR="008664CB" w:rsidRPr="002576FB" w:rsidRDefault="008664CB" w:rsidP="008664CB">
      <w:pPr>
        <w:ind w:left="360"/>
        <w:rPr>
          <w:b/>
          <w:bCs/>
          <w:sz w:val="22"/>
        </w:rPr>
      </w:pPr>
      <w:r w:rsidRPr="002576FB">
        <w:rPr>
          <w:b/>
          <w:bCs/>
          <w:sz w:val="22"/>
        </w:rPr>
        <w:t>ARC Agenda – 4 Nov 2020, 11:15 ET</w:t>
      </w:r>
    </w:p>
    <w:p w14:paraId="61A54A89" w14:textId="77777777" w:rsidR="009850F5" w:rsidRPr="002576FB" w:rsidRDefault="009850F5" w:rsidP="008664CB">
      <w:pPr>
        <w:numPr>
          <w:ilvl w:val="0"/>
          <w:numId w:val="33"/>
        </w:numPr>
        <w:rPr>
          <w:b/>
          <w:bCs/>
          <w:sz w:val="22"/>
        </w:rPr>
      </w:pPr>
      <w:r w:rsidRPr="002576FB">
        <w:rPr>
          <w:b/>
          <w:bCs/>
          <w:sz w:val="22"/>
        </w:rPr>
        <w:t>Attendance, noises/recording, meeting protocol reminders</w:t>
      </w:r>
    </w:p>
    <w:p w14:paraId="1D2942B6" w14:textId="77777777" w:rsidR="009850F5" w:rsidRPr="002576FB" w:rsidRDefault="009850F5" w:rsidP="008664CB">
      <w:pPr>
        <w:numPr>
          <w:ilvl w:val="0"/>
          <w:numId w:val="33"/>
        </w:numPr>
        <w:rPr>
          <w:b/>
          <w:bCs/>
          <w:sz w:val="22"/>
        </w:rPr>
      </w:pPr>
      <w:r w:rsidRPr="002576FB">
        <w:rPr>
          <w:b/>
          <w:bCs/>
          <w:sz w:val="22"/>
        </w:rPr>
        <w:t>Policies, duty to inform, participation rules</w:t>
      </w:r>
    </w:p>
    <w:p w14:paraId="52F10AE5" w14:textId="77777777" w:rsidR="009850F5" w:rsidRPr="002576FB" w:rsidRDefault="009850F5" w:rsidP="008664CB">
      <w:pPr>
        <w:numPr>
          <w:ilvl w:val="0"/>
          <w:numId w:val="33"/>
        </w:numPr>
        <w:rPr>
          <w:b/>
          <w:bCs/>
          <w:sz w:val="22"/>
        </w:rPr>
      </w:pPr>
      <w:r w:rsidRPr="002576FB">
        <w:rPr>
          <w:b/>
          <w:bCs/>
          <w:sz w:val="22"/>
        </w:rPr>
        <w:t>Note plan for TGbc teleconferences – Nov 17 and 24, during TGbc meetings</w:t>
      </w:r>
    </w:p>
    <w:p w14:paraId="043BD7AD" w14:textId="77777777" w:rsidR="009850F5" w:rsidRPr="002576FB" w:rsidRDefault="009850F5" w:rsidP="008664CB">
      <w:pPr>
        <w:numPr>
          <w:ilvl w:val="0"/>
          <w:numId w:val="33"/>
        </w:numPr>
        <w:rPr>
          <w:b/>
          <w:bCs/>
          <w:sz w:val="22"/>
        </w:rPr>
      </w:pPr>
      <w:r w:rsidRPr="002576FB">
        <w:rPr>
          <w:b/>
          <w:bCs/>
          <w:sz w:val="22"/>
        </w:rPr>
        <w:t>Contributions:</w:t>
      </w:r>
    </w:p>
    <w:p w14:paraId="06CDAB38" w14:textId="77777777" w:rsidR="009850F5" w:rsidRPr="002576FB" w:rsidRDefault="009850F5" w:rsidP="008664CB">
      <w:pPr>
        <w:numPr>
          <w:ilvl w:val="1"/>
          <w:numId w:val="33"/>
        </w:numPr>
        <w:rPr>
          <w:b/>
          <w:bCs/>
          <w:sz w:val="22"/>
        </w:rPr>
      </w:pPr>
      <w:r w:rsidRPr="002576FB">
        <w:rPr>
          <w:b/>
          <w:bCs/>
          <w:sz w:val="22"/>
        </w:rPr>
        <w:lastRenderedPageBreak/>
        <w:t>802.11 TGbd architecture concepts (&lt; 0.5 hour)</w:t>
      </w:r>
    </w:p>
    <w:p w14:paraId="1B2E2CA2" w14:textId="77777777" w:rsidR="009850F5" w:rsidRPr="002576FB" w:rsidRDefault="009850F5" w:rsidP="008664CB">
      <w:pPr>
        <w:numPr>
          <w:ilvl w:val="1"/>
          <w:numId w:val="33"/>
        </w:numPr>
        <w:rPr>
          <w:b/>
          <w:bCs/>
          <w:sz w:val="22"/>
        </w:rPr>
      </w:pPr>
      <w:r w:rsidRPr="002576FB">
        <w:rPr>
          <w:b/>
          <w:bCs/>
          <w:sz w:val="22"/>
        </w:rPr>
        <w:t>802.11 TGbe’s evolving multi-link architecture contributions (1.5+ hour)</w:t>
      </w:r>
    </w:p>
    <w:p w14:paraId="5572F98C" w14:textId="77777777" w:rsidR="009850F5" w:rsidRPr="002576FB" w:rsidRDefault="009850F5" w:rsidP="008664CB">
      <w:pPr>
        <w:numPr>
          <w:ilvl w:val="0"/>
          <w:numId w:val="33"/>
        </w:numPr>
        <w:rPr>
          <w:b/>
          <w:bCs/>
          <w:sz w:val="22"/>
        </w:rPr>
      </w:pPr>
      <w:r w:rsidRPr="002576FB">
        <w:rPr>
          <w:b/>
          <w:bCs/>
          <w:sz w:val="22"/>
        </w:rPr>
        <w:t>Next steps</w:t>
      </w:r>
    </w:p>
    <w:p w14:paraId="71E88E74" w14:textId="47363707" w:rsidR="00641491" w:rsidRPr="002576FB" w:rsidRDefault="00641491" w:rsidP="00641491">
      <w:pPr>
        <w:pStyle w:val="BodyText"/>
        <w:ind w:left="360"/>
        <w:rPr>
          <w:rFonts w:asciiTheme="minorHAnsi" w:eastAsiaTheme="minorEastAsia" w:cstheme="minorBidi"/>
          <w:b/>
          <w:bCs/>
          <w:color w:val="000000"/>
          <w:sz w:val="22"/>
          <w:szCs w:val="56"/>
        </w:rPr>
      </w:pPr>
    </w:p>
    <w:p w14:paraId="19C70E9A" w14:textId="66E8787C" w:rsidR="00583FBD" w:rsidRPr="002576FB" w:rsidRDefault="00583FBD" w:rsidP="00583FBD">
      <w:pPr>
        <w:pStyle w:val="BodyText"/>
        <w:rPr>
          <w:sz w:val="22"/>
          <w:szCs w:val="22"/>
        </w:rPr>
      </w:pPr>
      <w:r w:rsidRPr="002576FB">
        <w:rPr>
          <w:sz w:val="22"/>
          <w:szCs w:val="22"/>
        </w:rPr>
        <w:t>The Chair reviewed the agenda and called for comments or amendments to the agenda - there was no response to the call.</w:t>
      </w:r>
    </w:p>
    <w:p w14:paraId="42DEC305" w14:textId="60CAA86D" w:rsidR="00C206D0" w:rsidRPr="002576FB" w:rsidRDefault="00C206D0" w:rsidP="00583FBD">
      <w:pPr>
        <w:pStyle w:val="BodyText"/>
        <w:rPr>
          <w:sz w:val="22"/>
          <w:szCs w:val="22"/>
        </w:rPr>
      </w:pPr>
      <w:r w:rsidRPr="002576FB">
        <w:rPr>
          <w:sz w:val="22"/>
          <w:szCs w:val="22"/>
        </w:rPr>
        <w:t xml:space="preserve">The proposed agenda was </w:t>
      </w:r>
      <w:r w:rsidR="00071F2B" w:rsidRPr="002576FB">
        <w:rPr>
          <w:sz w:val="22"/>
          <w:szCs w:val="22"/>
        </w:rPr>
        <w:t>accepted</w:t>
      </w:r>
      <w:r w:rsidRPr="002576FB">
        <w:rPr>
          <w:sz w:val="22"/>
          <w:szCs w:val="22"/>
        </w:rPr>
        <w:t xml:space="preserve"> by unanimous consent.</w:t>
      </w:r>
    </w:p>
    <w:p w14:paraId="7ADDE003" w14:textId="3984C781" w:rsidR="008664CB" w:rsidRPr="002576FB" w:rsidRDefault="008664CB" w:rsidP="004043BB">
      <w:pPr>
        <w:pStyle w:val="Heading2"/>
        <w:rPr>
          <w:rFonts w:eastAsiaTheme="minorEastAsia"/>
        </w:rPr>
      </w:pPr>
      <w:bookmarkStart w:id="3" w:name="_Toc58399914"/>
      <w:r w:rsidRPr="002576FB">
        <w:rPr>
          <w:rFonts w:eastAsiaTheme="minorEastAsia"/>
        </w:rPr>
        <w:t>Approval of Minutes:</w:t>
      </w:r>
      <w:bookmarkEnd w:id="3"/>
    </w:p>
    <w:p w14:paraId="5673112D" w14:textId="4910B5BA" w:rsidR="00AE4974" w:rsidRPr="002576FB" w:rsidRDefault="007E1D5D" w:rsidP="00F3199C">
      <w:pPr>
        <w:rPr>
          <w:rFonts w:eastAsiaTheme="minorEastAsia"/>
        </w:rPr>
      </w:pPr>
      <w:r w:rsidRPr="002576FB">
        <w:rPr>
          <w:rFonts w:eastAsiaTheme="minorEastAsia"/>
        </w:rPr>
        <w:t>Agreed to modify the agenda and m</w:t>
      </w:r>
      <w:r w:rsidR="00AE4974" w:rsidRPr="002576FB">
        <w:rPr>
          <w:rFonts w:eastAsiaTheme="minorEastAsia"/>
        </w:rPr>
        <w:t>oved to Wednesday</w:t>
      </w:r>
      <w:r w:rsidR="003666F1" w:rsidRPr="002576FB">
        <w:rPr>
          <w:rFonts w:eastAsiaTheme="minorEastAsia"/>
        </w:rPr>
        <w:t>.</w:t>
      </w:r>
      <w:r w:rsidR="00AE4974" w:rsidRPr="002576FB">
        <w:rPr>
          <w:rFonts w:eastAsiaTheme="minorEastAsia"/>
        </w:rPr>
        <w:t xml:space="preserve"> </w:t>
      </w:r>
    </w:p>
    <w:p w14:paraId="549B144D" w14:textId="0DA54F3C" w:rsidR="009E1A03" w:rsidRPr="002576FB" w:rsidRDefault="006F20DA" w:rsidP="004043BB">
      <w:pPr>
        <w:pStyle w:val="Heading2"/>
        <w:rPr>
          <w:bCs/>
          <w:sz w:val="22"/>
        </w:rPr>
      </w:pPr>
      <w:bookmarkStart w:id="4" w:name="_Toc58399915"/>
      <w:r w:rsidRPr="002576FB">
        <w:rPr>
          <w:bCs/>
          <w:sz w:val="22"/>
        </w:rPr>
        <w:t xml:space="preserve">Status of </w:t>
      </w:r>
      <w:hyperlink r:id="rId15" w:history="1">
        <w:r w:rsidRPr="002576FB">
          <w:rPr>
            <w:rStyle w:val="Hyperlink"/>
            <w:bCs/>
            <w:sz w:val="22"/>
          </w:rPr>
          <w:t>11-20/0177r4</w:t>
        </w:r>
      </w:hyperlink>
      <w:r w:rsidRPr="002576FB">
        <w:rPr>
          <w:bCs/>
          <w:sz w:val="22"/>
        </w:rPr>
        <w:t xml:space="preserve"> (liaison to REVmd</w:t>
      </w:r>
      <w:r w:rsidR="009E1A03" w:rsidRPr="002576FB">
        <w:rPr>
          <w:bCs/>
          <w:sz w:val="22"/>
        </w:rPr>
        <w:t>)</w:t>
      </w:r>
      <w:r w:rsidR="00EA13F7" w:rsidRPr="002576FB">
        <w:rPr>
          <w:bCs/>
          <w:sz w:val="22"/>
        </w:rPr>
        <w:t xml:space="preserve"> – slide 19</w:t>
      </w:r>
      <w:bookmarkEnd w:id="4"/>
    </w:p>
    <w:p w14:paraId="1C79B631" w14:textId="132877D9" w:rsidR="00585220" w:rsidRPr="002576FB" w:rsidRDefault="00AE4974" w:rsidP="00585220">
      <w:r w:rsidRPr="002576FB">
        <w:t xml:space="preserve">Chair </w:t>
      </w:r>
      <w:r w:rsidR="00B42B4E" w:rsidRPr="002576FB">
        <w:t>- R</w:t>
      </w:r>
      <w:r w:rsidRPr="002576FB">
        <w:t>eviewed the status of the LS.  After second review TGmd did not accept the proposed changes</w:t>
      </w:r>
      <w:r w:rsidR="005E09C2" w:rsidRPr="002576FB">
        <w:t>.</w:t>
      </w:r>
      <w:r w:rsidR="00B42B4E" w:rsidRPr="002576FB">
        <w:t xml:space="preserve"> </w:t>
      </w:r>
    </w:p>
    <w:p w14:paraId="545CA2B5" w14:textId="77777777" w:rsidR="00B42B4E" w:rsidRPr="002576FB" w:rsidRDefault="00B42B4E" w:rsidP="00585220">
      <w:r w:rsidRPr="002576FB">
        <w:t>Chair – Reviewed the proposed changes to IEEE Std 802.11.</w:t>
      </w:r>
    </w:p>
    <w:p w14:paraId="688CCE14" w14:textId="36CCA66D" w:rsidR="00B42B4E" w:rsidRPr="002576FB" w:rsidRDefault="00B42B4E" w:rsidP="00585220">
      <w:r w:rsidRPr="002576FB">
        <w:t xml:space="preserve">There were no comments.  </w:t>
      </w:r>
    </w:p>
    <w:p w14:paraId="25057C45" w14:textId="0EF4DCFD" w:rsidR="00B42B4E" w:rsidRPr="002576FB" w:rsidRDefault="005E09C2" w:rsidP="00585220">
      <w:r w:rsidRPr="002576FB">
        <w:rPr>
          <w:highlight w:val="yellow"/>
        </w:rPr>
        <w:t>Way forward: this item will be proposed for TGme.</w:t>
      </w:r>
    </w:p>
    <w:p w14:paraId="0D5BED5F" w14:textId="77777777" w:rsidR="00B42B4E" w:rsidRPr="002576FB" w:rsidRDefault="00B42B4E" w:rsidP="00585220"/>
    <w:p w14:paraId="2169063E" w14:textId="4347534F" w:rsidR="00E03EFF" w:rsidRPr="002576FB" w:rsidRDefault="009E1A03" w:rsidP="004043BB">
      <w:pPr>
        <w:pStyle w:val="Heading2"/>
        <w:rPr>
          <w:rFonts w:eastAsiaTheme="minorEastAsia"/>
        </w:rPr>
      </w:pPr>
      <w:r w:rsidRPr="002576FB">
        <w:rPr>
          <w:rFonts w:eastAsiaTheme="minorEastAsia"/>
        </w:rPr>
        <w:t xml:space="preserve"> </w:t>
      </w:r>
      <w:bookmarkStart w:id="5" w:name="_Toc58399916"/>
      <w:r w:rsidR="00E03EFF" w:rsidRPr="002576FB">
        <w:rPr>
          <w:rFonts w:eastAsiaTheme="minorEastAsia"/>
        </w:rPr>
        <w:t>802.11 TGbe’s evolving multi-link architecture</w:t>
      </w:r>
      <w:r w:rsidRPr="002576FB">
        <w:rPr>
          <w:rFonts w:eastAsiaTheme="minorEastAsia"/>
        </w:rPr>
        <w:t xml:space="preserve"> contributions</w:t>
      </w:r>
      <w:bookmarkEnd w:id="5"/>
    </w:p>
    <w:p w14:paraId="2253D5AB" w14:textId="299F4B29" w:rsidR="00501CB0" w:rsidRPr="002576FB" w:rsidRDefault="00501CB0" w:rsidP="00501CB0">
      <w:pPr>
        <w:rPr>
          <w:rFonts w:eastAsiaTheme="minorEastAsia"/>
        </w:rPr>
      </w:pPr>
      <w:r w:rsidRPr="002576FB">
        <w:rPr>
          <w:rFonts w:eastAsiaTheme="minorEastAsia"/>
        </w:rPr>
        <w:t>Chair provided an overview of the documents to be discussed, a call was made for additional contributions.</w:t>
      </w:r>
    </w:p>
    <w:p w14:paraId="33C42681" w14:textId="77777777" w:rsidR="00965F85" w:rsidRPr="002576FB" w:rsidRDefault="00965F85" w:rsidP="00965F85">
      <w:pPr>
        <w:pStyle w:val="BodyText"/>
        <w:rPr>
          <w:rStyle w:val="Hyperlink"/>
          <w:rFonts w:asciiTheme="minorHAnsi" w:cstheme="minorBidi"/>
          <w:b/>
          <w:bCs/>
          <w:sz w:val="22"/>
          <w:szCs w:val="56"/>
        </w:rPr>
      </w:pPr>
    </w:p>
    <w:p w14:paraId="1C337693" w14:textId="2F0DE643" w:rsidR="00371F0D" w:rsidRPr="002576FB" w:rsidRDefault="00D229FB" w:rsidP="00965F85">
      <w:pPr>
        <w:pStyle w:val="BodyText"/>
        <w:rPr>
          <w:rFonts w:eastAsiaTheme="minorEastAsia"/>
          <w:b/>
          <w:bCs/>
          <w:color w:val="000000"/>
        </w:rPr>
      </w:pPr>
      <w:hyperlink r:id="rId16" w:history="1">
        <w:r w:rsidR="00965F85" w:rsidRPr="002576FB">
          <w:rPr>
            <w:rStyle w:val="Hyperlink"/>
            <w:rFonts w:asciiTheme="minorHAnsi" w:eastAsiaTheme="minorEastAsia" w:cstheme="minorBidi"/>
            <w:b/>
            <w:bCs/>
            <w:sz w:val="22"/>
            <w:szCs w:val="56"/>
          </w:rPr>
          <w:t>11-20/1639r2</w:t>
        </w:r>
      </w:hyperlink>
      <w:r w:rsidR="00371F0D" w:rsidRPr="002576FB">
        <w:rPr>
          <w:rStyle w:val="Hyperlink"/>
          <w:rFonts w:asciiTheme="minorHAnsi" w:cstheme="minorBidi"/>
          <w:b/>
          <w:bCs/>
          <w:sz w:val="22"/>
          <w:szCs w:val="56"/>
        </w:rPr>
        <w:t xml:space="preserve"> </w:t>
      </w:r>
      <w:r w:rsidR="00371F0D" w:rsidRPr="002576FB">
        <w:rPr>
          <w:rFonts w:eastAsiaTheme="minorEastAsia"/>
          <w:b/>
          <w:bCs/>
          <w:color w:val="000000"/>
        </w:rPr>
        <w:t xml:space="preserve">- </w:t>
      </w:r>
      <w:r w:rsidR="00FD0501" w:rsidRPr="002576FB">
        <w:rPr>
          <w:rFonts w:eastAsiaTheme="minorEastAsia"/>
          <w:b/>
          <w:bCs/>
          <w:color w:val="000000"/>
        </w:rPr>
        <w:t xml:space="preserve">11be AP MLD Discussion - </w:t>
      </w:r>
      <w:r w:rsidR="00371F0D" w:rsidRPr="002576FB">
        <w:rPr>
          <w:rFonts w:eastAsiaTheme="minorEastAsia"/>
          <w:b/>
          <w:bCs/>
          <w:color w:val="000000"/>
        </w:rPr>
        <w:t>Mark Hamilton</w:t>
      </w:r>
    </w:p>
    <w:p w14:paraId="44F492F2" w14:textId="25322DE8" w:rsidR="00371F0D" w:rsidRPr="002576FB" w:rsidRDefault="00D709C7" w:rsidP="00965F85">
      <w:pPr>
        <w:pStyle w:val="BodyText"/>
        <w:rPr>
          <w:rFonts w:eastAsiaTheme="minorEastAsia"/>
        </w:rPr>
      </w:pPr>
      <w:r w:rsidRPr="002576FB">
        <w:rPr>
          <w:rFonts w:eastAsiaTheme="minorEastAsia"/>
        </w:rPr>
        <w:t>Presented by Mark Hamilton.  This document considers the previous discussions held in the ARC SC session on 6 August, 24 August, 16 September</w:t>
      </w:r>
      <w:r w:rsidR="00993DE6" w:rsidRPr="002576FB">
        <w:rPr>
          <w:rFonts w:eastAsiaTheme="minorEastAsia"/>
        </w:rPr>
        <w:t>,</w:t>
      </w:r>
      <w:r w:rsidRPr="002576FB">
        <w:rPr>
          <w:rFonts w:eastAsiaTheme="minorEastAsia"/>
        </w:rPr>
        <w:t xml:space="preserve"> and </w:t>
      </w:r>
      <w:r w:rsidR="00F1508A" w:rsidRPr="002576FB">
        <w:rPr>
          <w:rFonts w:eastAsiaTheme="minorEastAsia"/>
        </w:rPr>
        <w:t>19 October</w:t>
      </w:r>
      <w:r w:rsidR="00993DE6" w:rsidRPr="002576FB">
        <w:rPr>
          <w:rFonts w:eastAsiaTheme="minorEastAsia"/>
        </w:rPr>
        <w:t>;</w:t>
      </w:r>
      <w:r w:rsidR="00501CB0" w:rsidRPr="002576FB">
        <w:rPr>
          <w:rFonts w:eastAsiaTheme="minorEastAsia"/>
        </w:rPr>
        <w:t xml:space="preserve"> hence there has been quite a bit of discussion on th</w:t>
      </w:r>
      <w:r w:rsidR="00723FCC" w:rsidRPr="002576FB">
        <w:rPr>
          <w:rFonts w:eastAsiaTheme="minorEastAsia"/>
        </w:rPr>
        <w:t>e topics discussed in this</w:t>
      </w:r>
      <w:r w:rsidR="00501CB0" w:rsidRPr="002576FB">
        <w:rPr>
          <w:rFonts w:eastAsiaTheme="minorEastAsia"/>
        </w:rPr>
        <w:t xml:space="preserve"> document</w:t>
      </w:r>
      <w:r w:rsidRPr="002576FB">
        <w:rPr>
          <w:rFonts w:eastAsiaTheme="minorEastAsia"/>
        </w:rPr>
        <w:t>.  Th</w:t>
      </w:r>
      <w:r w:rsidR="00723FCC" w:rsidRPr="002576FB">
        <w:rPr>
          <w:rFonts w:eastAsiaTheme="minorEastAsia"/>
        </w:rPr>
        <w:t>e</w:t>
      </w:r>
      <w:r w:rsidRPr="002576FB">
        <w:rPr>
          <w:rFonts w:eastAsiaTheme="minorEastAsia"/>
        </w:rPr>
        <w:t xml:space="preserve"> document </w:t>
      </w:r>
      <w:r w:rsidR="00F1508A" w:rsidRPr="002576FB">
        <w:rPr>
          <w:rFonts w:eastAsiaTheme="minorEastAsia"/>
        </w:rPr>
        <w:t xml:space="preserve">provides some </w:t>
      </w:r>
      <w:r w:rsidR="00441E05" w:rsidRPr="002576FB">
        <w:rPr>
          <w:rFonts w:eastAsiaTheme="minorEastAsia"/>
        </w:rPr>
        <w:t xml:space="preserve">additional </w:t>
      </w:r>
      <w:r w:rsidRPr="002576FB">
        <w:rPr>
          <w:rFonts w:eastAsiaTheme="minorEastAsia"/>
        </w:rPr>
        <w:t xml:space="preserve">TGbe </w:t>
      </w:r>
      <w:r w:rsidR="00F1508A" w:rsidRPr="002576FB">
        <w:rPr>
          <w:rFonts w:eastAsiaTheme="minorEastAsia"/>
        </w:rPr>
        <w:t>agreements</w:t>
      </w:r>
      <w:r w:rsidR="00441E05" w:rsidRPr="002576FB">
        <w:rPr>
          <w:rFonts w:eastAsiaTheme="minorEastAsia"/>
        </w:rPr>
        <w:t>, relative to r1</w:t>
      </w:r>
      <w:r w:rsidR="00F1508A" w:rsidRPr="002576FB">
        <w:rPr>
          <w:rFonts w:eastAsiaTheme="minorEastAsia"/>
        </w:rPr>
        <w:t xml:space="preserve"> </w:t>
      </w:r>
      <w:r w:rsidRPr="002576FB">
        <w:rPr>
          <w:rFonts w:eastAsiaTheme="minorEastAsia"/>
        </w:rPr>
        <w:t>(based on TGbe passed motions) and is focused on the AP as a first step to better understand MLO and MLD requirements and 802.11 architecture impacts.</w:t>
      </w:r>
      <w:r w:rsidR="002F66C4" w:rsidRPr="002576FB">
        <w:rPr>
          <w:rFonts w:eastAsiaTheme="minorEastAsia"/>
        </w:rPr>
        <w:t xml:space="preserve">  Goal is to put all the discussion in one place and </w:t>
      </w:r>
      <w:r w:rsidR="005C293F" w:rsidRPr="002576FB">
        <w:rPr>
          <w:rFonts w:eastAsiaTheme="minorEastAsia"/>
        </w:rPr>
        <w:t xml:space="preserve">to ensure a </w:t>
      </w:r>
      <w:r w:rsidR="002F66C4" w:rsidRPr="002576FB">
        <w:rPr>
          <w:rFonts w:eastAsiaTheme="minorEastAsia"/>
        </w:rPr>
        <w:t>consistent</w:t>
      </w:r>
      <w:r w:rsidR="005C293F" w:rsidRPr="002576FB">
        <w:rPr>
          <w:rFonts w:eastAsiaTheme="minorEastAsia"/>
        </w:rPr>
        <w:t xml:space="preserve"> understanding of the architecture</w:t>
      </w:r>
      <w:r w:rsidR="002F66C4" w:rsidRPr="002576FB">
        <w:rPr>
          <w:rFonts w:eastAsiaTheme="minorEastAsia"/>
        </w:rPr>
        <w:t>.</w:t>
      </w:r>
    </w:p>
    <w:p w14:paraId="4FBFA5DB" w14:textId="10548186" w:rsidR="002F66C4" w:rsidRPr="002576FB" w:rsidRDefault="00670244" w:rsidP="00965F85">
      <w:pPr>
        <w:pStyle w:val="BodyText"/>
        <w:rPr>
          <w:rFonts w:eastAsiaTheme="minorEastAsia"/>
        </w:rPr>
      </w:pPr>
      <w:r w:rsidRPr="002576FB">
        <w:rPr>
          <w:rFonts w:eastAsiaTheme="minorEastAsia"/>
        </w:rPr>
        <w:t>A</w:t>
      </w:r>
      <w:r w:rsidR="005C293F" w:rsidRPr="002576FB">
        <w:rPr>
          <w:rFonts w:eastAsiaTheme="minorEastAsia"/>
        </w:rPr>
        <w:t xml:space="preserve"> – (</w:t>
      </w:r>
      <w:r w:rsidR="002F66C4" w:rsidRPr="002576FB">
        <w:rPr>
          <w:rFonts w:eastAsiaTheme="minorEastAsia"/>
        </w:rPr>
        <w:t>Slide 3</w:t>
      </w:r>
      <w:r w:rsidR="005C293F" w:rsidRPr="002576FB">
        <w:rPr>
          <w:rFonts w:eastAsiaTheme="minorEastAsia"/>
        </w:rPr>
        <w:t>) t</w:t>
      </w:r>
      <w:r w:rsidR="002F66C4" w:rsidRPr="002576FB">
        <w:rPr>
          <w:rFonts w:eastAsiaTheme="minorEastAsia"/>
        </w:rPr>
        <w:t>his</w:t>
      </w:r>
      <w:r w:rsidR="005C293F" w:rsidRPr="002576FB">
        <w:rPr>
          <w:rFonts w:eastAsiaTheme="minorEastAsia"/>
        </w:rPr>
        <w:t xml:space="preserve"> slide</w:t>
      </w:r>
      <w:r w:rsidR="002F66C4" w:rsidRPr="002576FB">
        <w:rPr>
          <w:rFonts w:eastAsiaTheme="minorEastAsia"/>
        </w:rPr>
        <w:t xml:space="preserve"> is just for the AP MLD.</w:t>
      </w:r>
    </w:p>
    <w:p w14:paraId="06AE26E1" w14:textId="4BE2376E" w:rsidR="002F66C4" w:rsidRPr="002576FB" w:rsidRDefault="00670244" w:rsidP="00965F85">
      <w:pPr>
        <w:pStyle w:val="BodyText"/>
        <w:rPr>
          <w:rFonts w:eastAsiaTheme="minorEastAsia"/>
        </w:rPr>
      </w:pPr>
      <w:r w:rsidRPr="002576FB">
        <w:rPr>
          <w:rFonts w:eastAsiaTheme="minorEastAsia"/>
        </w:rPr>
        <w:t>A</w:t>
      </w:r>
      <w:r w:rsidR="005C293F" w:rsidRPr="002576FB">
        <w:rPr>
          <w:rFonts w:eastAsiaTheme="minorEastAsia"/>
        </w:rPr>
        <w:t xml:space="preserve"> – (</w:t>
      </w:r>
      <w:r w:rsidR="00395899" w:rsidRPr="002576FB">
        <w:rPr>
          <w:rFonts w:eastAsiaTheme="minorEastAsia"/>
        </w:rPr>
        <w:t>Slide 4</w:t>
      </w:r>
      <w:r w:rsidR="005C293F" w:rsidRPr="002576FB">
        <w:rPr>
          <w:rFonts w:eastAsiaTheme="minorEastAsia"/>
        </w:rPr>
        <w:t xml:space="preserve">) </w:t>
      </w:r>
      <w:r w:rsidR="00395899" w:rsidRPr="002576FB">
        <w:rPr>
          <w:rFonts w:eastAsiaTheme="minorEastAsia"/>
        </w:rPr>
        <w:t xml:space="preserve">TGbe motion text has been added. </w:t>
      </w:r>
      <w:r w:rsidR="002F66C4" w:rsidRPr="002576FB">
        <w:rPr>
          <w:rFonts w:eastAsiaTheme="minorEastAsia"/>
        </w:rPr>
        <w:t xml:space="preserve"> </w:t>
      </w:r>
    </w:p>
    <w:p w14:paraId="525C2042" w14:textId="4BDFF16D" w:rsidR="00040E42" w:rsidRPr="002576FB" w:rsidRDefault="00670244" w:rsidP="00965F85">
      <w:pPr>
        <w:pStyle w:val="BodyText"/>
        <w:rPr>
          <w:rFonts w:eastAsiaTheme="minorEastAsia"/>
        </w:rPr>
      </w:pPr>
      <w:r w:rsidRPr="002576FB">
        <w:rPr>
          <w:rFonts w:eastAsiaTheme="minorEastAsia"/>
        </w:rPr>
        <w:t>A – (</w:t>
      </w:r>
      <w:r w:rsidR="00040E42" w:rsidRPr="002576FB">
        <w:rPr>
          <w:rFonts w:eastAsiaTheme="minorEastAsia"/>
        </w:rPr>
        <w:t>Slide 5</w:t>
      </w:r>
      <w:r w:rsidRPr="002576FB">
        <w:rPr>
          <w:rFonts w:eastAsiaTheme="minorEastAsia"/>
        </w:rPr>
        <w:t xml:space="preserve">) </w:t>
      </w:r>
      <w:r w:rsidR="00F558CC" w:rsidRPr="002576FB">
        <w:rPr>
          <w:rFonts w:eastAsiaTheme="minorEastAsia"/>
        </w:rPr>
        <w:t xml:space="preserve">Regarding </w:t>
      </w:r>
      <w:r w:rsidR="00040E42" w:rsidRPr="002576FB">
        <w:rPr>
          <w:rFonts w:eastAsiaTheme="minorEastAsia"/>
        </w:rPr>
        <w:t>retransmission</w:t>
      </w:r>
      <w:r w:rsidR="00F558CC" w:rsidRPr="002576FB">
        <w:rPr>
          <w:rFonts w:eastAsiaTheme="minorEastAsia"/>
        </w:rPr>
        <w:t>, retransmission is</w:t>
      </w:r>
      <w:r w:rsidR="00040E42" w:rsidRPr="002576FB">
        <w:rPr>
          <w:rFonts w:eastAsiaTheme="minorEastAsia"/>
        </w:rPr>
        <w:t xml:space="preserve"> not completely defined</w:t>
      </w:r>
      <w:r w:rsidR="00452020" w:rsidRPr="002576FB">
        <w:rPr>
          <w:rFonts w:eastAsiaTheme="minorEastAsia"/>
        </w:rPr>
        <w:t xml:space="preserve"> by TGbe, </w:t>
      </w:r>
      <w:r w:rsidR="00040E42" w:rsidRPr="002576FB">
        <w:rPr>
          <w:rFonts w:eastAsiaTheme="minorEastAsia"/>
        </w:rPr>
        <w:t xml:space="preserve">hence </w:t>
      </w:r>
      <w:r w:rsidR="00671E35" w:rsidRPr="002576FB">
        <w:rPr>
          <w:rFonts w:eastAsiaTheme="minorEastAsia"/>
        </w:rPr>
        <w:t xml:space="preserve">this cannot be completed until </w:t>
      </w:r>
      <w:r w:rsidR="00040E42" w:rsidRPr="002576FB">
        <w:rPr>
          <w:rFonts w:eastAsiaTheme="minorEastAsia"/>
        </w:rPr>
        <w:t xml:space="preserve">TGbe has completed this work.  </w:t>
      </w:r>
      <w:r w:rsidR="00D463A1" w:rsidRPr="002576FB">
        <w:rPr>
          <w:rFonts w:eastAsiaTheme="minorEastAsia"/>
        </w:rPr>
        <w:t>Also, d</w:t>
      </w:r>
      <w:r w:rsidR="003D3617" w:rsidRPr="002576FB">
        <w:rPr>
          <w:rFonts w:eastAsiaTheme="minorEastAsia"/>
        </w:rPr>
        <w:t xml:space="preserve">iscussed 2nd SP – which has not been run.  </w:t>
      </w:r>
      <w:r w:rsidR="00D41373" w:rsidRPr="002576FB">
        <w:rPr>
          <w:rFonts w:eastAsiaTheme="minorEastAsia"/>
        </w:rPr>
        <w:t>But</w:t>
      </w:r>
      <w:r w:rsidR="003D3617" w:rsidRPr="002576FB">
        <w:rPr>
          <w:rFonts w:eastAsiaTheme="minorEastAsia"/>
        </w:rPr>
        <w:t xml:space="preserve"> TGbe </w:t>
      </w:r>
      <w:r w:rsidR="00D463A1" w:rsidRPr="002576FB">
        <w:rPr>
          <w:rFonts w:eastAsiaTheme="minorEastAsia"/>
        </w:rPr>
        <w:t xml:space="preserve">is where this decision will be made. </w:t>
      </w:r>
      <w:r w:rsidR="003D3617" w:rsidRPr="002576FB">
        <w:rPr>
          <w:rFonts w:eastAsiaTheme="minorEastAsia"/>
        </w:rPr>
        <w:t xml:space="preserve"> </w:t>
      </w:r>
    </w:p>
    <w:p w14:paraId="3E3933A3" w14:textId="7C4AC1CC" w:rsidR="003D3617" w:rsidRPr="002576FB" w:rsidRDefault="00D463A1" w:rsidP="00965F85">
      <w:pPr>
        <w:pStyle w:val="BodyText"/>
        <w:rPr>
          <w:rFonts w:eastAsiaTheme="minorEastAsia"/>
        </w:rPr>
      </w:pPr>
      <w:r w:rsidRPr="002576FB">
        <w:rPr>
          <w:rFonts w:eastAsiaTheme="minorEastAsia"/>
        </w:rPr>
        <w:t>C</w:t>
      </w:r>
      <w:r w:rsidR="003D3617" w:rsidRPr="002576FB">
        <w:rPr>
          <w:rFonts w:eastAsiaTheme="minorEastAsia"/>
        </w:rPr>
        <w:t xml:space="preserve"> – </w:t>
      </w:r>
      <w:r w:rsidR="00787046" w:rsidRPr="002576FB">
        <w:rPr>
          <w:rFonts w:eastAsiaTheme="minorEastAsia"/>
        </w:rPr>
        <w:t xml:space="preserve">Using </w:t>
      </w:r>
      <w:r w:rsidR="003D3617" w:rsidRPr="002576FB">
        <w:rPr>
          <w:rFonts w:eastAsiaTheme="minorEastAsia"/>
        </w:rPr>
        <w:t xml:space="preserve">the MLD MAC address </w:t>
      </w:r>
      <w:r w:rsidR="00787046" w:rsidRPr="002576FB">
        <w:rPr>
          <w:rFonts w:eastAsiaTheme="minorEastAsia"/>
        </w:rPr>
        <w:t xml:space="preserve">will not allow for the ability </w:t>
      </w:r>
      <w:r w:rsidR="00264AAE" w:rsidRPr="002576FB">
        <w:rPr>
          <w:rFonts w:eastAsiaTheme="minorEastAsia"/>
        </w:rPr>
        <w:t>to control the reuse of the nonce</w:t>
      </w:r>
      <w:r w:rsidR="006B7DB3" w:rsidRPr="002576FB">
        <w:rPr>
          <w:rFonts w:eastAsiaTheme="minorEastAsia"/>
        </w:rPr>
        <w:t xml:space="preserve"> when r</w:t>
      </w:r>
      <w:r w:rsidR="00264AAE" w:rsidRPr="002576FB">
        <w:rPr>
          <w:rFonts w:eastAsiaTheme="minorEastAsia"/>
        </w:rPr>
        <w:t>epeating a</w:t>
      </w:r>
      <w:r w:rsidR="006B7DB3" w:rsidRPr="002576FB">
        <w:rPr>
          <w:rFonts w:eastAsiaTheme="minorEastAsia"/>
        </w:rPr>
        <w:t xml:space="preserve"> </w:t>
      </w:r>
      <w:r w:rsidR="00264AAE" w:rsidRPr="002576FB">
        <w:rPr>
          <w:rFonts w:eastAsiaTheme="minorEastAsia"/>
        </w:rPr>
        <w:t>link 1 message on link2.</w:t>
      </w:r>
    </w:p>
    <w:p w14:paraId="495C7EE2" w14:textId="74E30F70" w:rsidR="00795FC7" w:rsidRPr="002576FB" w:rsidRDefault="005D39A7" w:rsidP="00965F85">
      <w:pPr>
        <w:pStyle w:val="BodyText"/>
        <w:rPr>
          <w:rFonts w:eastAsiaTheme="minorEastAsia"/>
        </w:rPr>
      </w:pPr>
      <w:r w:rsidRPr="002576FB">
        <w:rPr>
          <w:rFonts w:eastAsiaTheme="minorEastAsia"/>
        </w:rPr>
        <w:t xml:space="preserve">R </w:t>
      </w:r>
      <w:r w:rsidR="0035298A" w:rsidRPr="002576FB">
        <w:rPr>
          <w:rFonts w:eastAsiaTheme="minorEastAsia"/>
        </w:rPr>
        <w:t xml:space="preserve">– </w:t>
      </w:r>
      <w:r w:rsidRPr="002576FB">
        <w:rPr>
          <w:rFonts w:eastAsiaTheme="minorEastAsia"/>
        </w:rPr>
        <w:t>Why would the nonce not be controlled at the MLD level? This issue is not clear.</w:t>
      </w:r>
      <w:r w:rsidR="0035298A" w:rsidRPr="002576FB">
        <w:rPr>
          <w:rFonts w:eastAsiaTheme="minorEastAsia"/>
        </w:rPr>
        <w:t xml:space="preserve"> </w:t>
      </w:r>
    </w:p>
    <w:p w14:paraId="0AC31DF0" w14:textId="5E738F66" w:rsidR="0042199E" w:rsidRPr="002576FB" w:rsidRDefault="005D39A7" w:rsidP="00965F85">
      <w:pPr>
        <w:pStyle w:val="BodyText"/>
        <w:rPr>
          <w:rFonts w:eastAsiaTheme="minorEastAsia"/>
        </w:rPr>
      </w:pPr>
      <w:r w:rsidRPr="002576FB">
        <w:rPr>
          <w:rFonts w:eastAsiaTheme="minorEastAsia"/>
        </w:rPr>
        <w:t xml:space="preserve">C </w:t>
      </w:r>
      <w:r w:rsidR="0042199E" w:rsidRPr="002576FB">
        <w:rPr>
          <w:rFonts w:eastAsiaTheme="minorEastAsia"/>
        </w:rPr>
        <w:t xml:space="preserve">– </w:t>
      </w:r>
      <w:r w:rsidRPr="002576FB">
        <w:rPr>
          <w:rFonts w:eastAsiaTheme="minorEastAsia"/>
        </w:rPr>
        <w:t xml:space="preserve">In the current design </w:t>
      </w:r>
      <w:r w:rsidR="0042199E" w:rsidRPr="002576FB">
        <w:rPr>
          <w:rFonts w:eastAsiaTheme="minorEastAsia"/>
        </w:rPr>
        <w:t>– th</w:t>
      </w:r>
      <w:r w:rsidRPr="002576FB">
        <w:rPr>
          <w:rFonts w:eastAsiaTheme="minorEastAsia"/>
        </w:rPr>
        <w:t xml:space="preserve">ere </w:t>
      </w:r>
      <w:r w:rsidR="0042199E" w:rsidRPr="002576FB">
        <w:rPr>
          <w:rFonts w:eastAsiaTheme="minorEastAsia"/>
        </w:rPr>
        <w:t>is per link management – but this should be a TGbe decision. How do make sure management frames are taken care of</w:t>
      </w:r>
      <w:r w:rsidR="00653B16" w:rsidRPr="002576FB">
        <w:rPr>
          <w:rFonts w:eastAsiaTheme="minorEastAsia"/>
        </w:rPr>
        <w:t>?</w:t>
      </w:r>
      <w:r w:rsidR="0042199E" w:rsidRPr="002576FB">
        <w:rPr>
          <w:rFonts w:eastAsiaTheme="minorEastAsia"/>
        </w:rPr>
        <w:t xml:space="preserve">   </w:t>
      </w:r>
    </w:p>
    <w:p w14:paraId="4D350C87" w14:textId="0307DABD" w:rsidR="00795FC7" w:rsidRPr="002576FB" w:rsidRDefault="00653B16" w:rsidP="00965F85">
      <w:pPr>
        <w:pStyle w:val="BodyText"/>
        <w:rPr>
          <w:rFonts w:eastAsiaTheme="minorEastAsia"/>
        </w:rPr>
      </w:pPr>
      <w:r w:rsidRPr="002576FB">
        <w:rPr>
          <w:rFonts w:eastAsiaTheme="minorEastAsia"/>
        </w:rPr>
        <w:t>R – How are “</w:t>
      </w:r>
      <w:r w:rsidR="00795FC7" w:rsidRPr="002576FB">
        <w:rPr>
          <w:rFonts w:eastAsiaTheme="minorEastAsia"/>
        </w:rPr>
        <w:t>legacy</w:t>
      </w:r>
      <w:r w:rsidRPr="002576FB">
        <w:rPr>
          <w:rFonts w:eastAsiaTheme="minorEastAsia"/>
        </w:rPr>
        <w:t>”</w:t>
      </w:r>
      <w:r w:rsidR="00795FC7" w:rsidRPr="002576FB">
        <w:rPr>
          <w:rFonts w:eastAsiaTheme="minorEastAsia"/>
        </w:rPr>
        <w:t xml:space="preserve"> vs. MLD level management frames</w:t>
      </w:r>
      <w:r w:rsidRPr="002576FB">
        <w:rPr>
          <w:rFonts w:eastAsiaTheme="minorEastAsia"/>
        </w:rPr>
        <w:t xml:space="preserve"> handled in the current design.</w:t>
      </w:r>
      <w:r w:rsidR="00795FC7" w:rsidRPr="002576FB">
        <w:rPr>
          <w:rFonts w:eastAsiaTheme="minorEastAsia"/>
        </w:rPr>
        <w:t xml:space="preserve"> </w:t>
      </w:r>
    </w:p>
    <w:p w14:paraId="0AA21361" w14:textId="7A76FBAA" w:rsidR="00795FC7" w:rsidRPr="002576FB" w:rsidRDefault="00653B16" w:rsidP="00965F85">
      <w:pPr>
        <w:pStyle w:val="BodyText"/>
        <w:rPr>
          <w:rFonts w:eastAsiaTheme="minorEastAsia"/>
        </w:rPr>
      </w:pPr>
      <w:r w:rsidRPr="002576FB">
        <w:rPr>
          <w:rFonts w:eastAsiaTheme="minorEastAsia"/>
        </w:rPr>
        <w:t>R</w:t>
      </w:r>
      <w:r w:rsidR="00C802DF" w:rsidRPr="002576FB">
        <w:rPr>
          <w:rFonts w:eastAsiaTheme="minorEastAsia"/>
        </w:rPr>
        <w:t xml:space="preserve"> </w:t>
      </w:r>
      <w:r w:rsidR="00795FC7" w:rsidRPr="002576FB">
        <w:rPr>
          <w:rFonts w:eastAsiaTheme="minorEastAsia"/>
        </w:rPr>
        <w:t xml:space="preserve">– </w:t>
      </w:r>
      <w:r w:rsidR="00C802DF" w:rsidRPr="002576FB">
        <w:rPr>
          <w:rFonts w:eastAsiaTheme="minorEastAsia"/>
        </w:rPr>
        <w:t>T</w:t>
      </w:r>
      <w:r w:rsidR="00795FC7" w:rsidRPr="002576FB">
        <w:rPr>
          <w:rFonts w:eastAsiaTheme="minorEastAsia"/>
        </w:rPr>
        <w:t xml:space="preserve">his is a key component – it is more in the TGbe side – but we need to consider the security issues.  This has issues with broadcast management frames.  We need to consider both group management frames, and </w:t>
      </w:r>
      <w:r w:rsidR="00C27807" w:rsidRPr="002576FB">
        <w:rPr>
          <w:rFonts w:eastAsiaTheme="minorEastAsia"/>
        </w:rPr>
        <w:t>individually</w:t>
      </w:r>
      <w:r w:rsidR="00795FC7" w:rsidRPr="002576FB">
        <w:rPr>
          <w:rFonts w:eastAsiaTheme="minorEastAsia"/>
        </w:rPr>
        <w:t xml:space="preserve"> addressed frames.  After a TGbe discussion, there may be a place to have an ARC discussion. </w:t>
      </w:r>
    </w:p>
    <w:p w14:paraId="611844A7" w14:textId="26A50A1E" w:rsidR="00795FC7" w:rsidRPr="002576FB" w:rsidRDefault="00C27807" w:rsidP="00965F85">
      <w:pPr>
        <w:pStyle w:val="BodyText"/>
        <w:rPr>
          <w:rFonts w:eastAsiaTheme="minorEastAsia"/>
        </w:rPr>
      </w:pPr>
      <w:r w:rsidRPr="002576FB">
        <w:rPr>
          <w:rFonts w:eastAsiaTheme="minorEastAsia"/>
        </w:rPr>
        <w:t>R</w:t>
      </w:r>
      <w:r w:rsidR="00795FC7" w:rsidRPr="002576FB">
        <w:rPr>
          <w:rFonts w:eastAsiaTheme="minorEastAsia"/>
        </w:rPr>
        <w:t xml:space="preserve"> – </w:t>
      </w:r>
      <w:r w:rsidRPr="002576FB">
        <w:rPr>
          <w:rFonts w:eastAsiaTheme="minorEastAsia"/>
        </w:rPr>
        <w:t>H</w:t>
      </w:r>
      <w:r w:rsidR="00795FC7" w:rsidRPr="002576FB">
        <w:rPr>
          <w:rFonts w:eastAsiaTheme="minorEastAsia"/>
        </w:rPr>
        <w:t xml:space="preserve">as this topic been captured in TGbe?  </w:t>
      </w:r>
    </w:p>
    <w:p w14:paraId="20EB0E30" w14:textId="4B1BAFFA" w:rsidR="0003146B" w:rsidRPr="002576FB" w:rsidRDefault="00EF7682" w:rsidP="00EF7682">
      <w:pPr>
        <w:pStyle w:val="BodyText"/>
        <w:rPr>
          <w:rFonts w:eastAsiaTheme="minorEastAsia"/>
        </w:rPr>
      </w:pPr>
      <w:r w:rsidRPr="002576FB">
        <w:rPr>
          <w:rFonts w:eastAsiaTheme="minorEastAsia"/>
        </w:rPr>
        <w:t xml:space="preserve">R – There is no list of open items in TGbe, TGbe is contribution driven, there are some TBDs in the current draft. </w:t>
      </w:r>
    </w:p>
    <w:p w14:paraId="012961A5" w14:textId="5DF2E7D5" w:rsidR="00EF7682" w:rsidRPr="002576FB" w:rsidRDefault="00EF7682" w:rsidP="00965F85">
      <w:pPr>
        <w:pStyle w:val="BodyText"/>
        <w:rPr>
          <w:rFonts w:eastAsiaTheme="minorEastAsia"/>
        </w:rPr>
      </w:pPr>
      <w:r w:rsidRPr="002576FB">
        <w:rPr>
          <w:rFonts w:eastAsiaTheme="minorEastAsia"/>
        </w:rPr>
        <w:t xml:space="preserve">A </w:t>
      </w:r>
      <w:r w:rsidR="0003146B" w:rsidRPr="002576FB">
        <w:rPr>
          <w:rFonts w:eastAsiaTheme="minorEastAsia"/>
        </w:rPr>
        <w:t xml:space="preserve">– </w:t>
      </w:r>
      <w:r w:rsidRPr="002576FB">
        <w:rPr>
          <w:rFonts w:eastAsiaTheme="minorEastAsia"/>
        </w:rPr>
        <w:t>(Slide 6) B</w:t>
      </w:r>
      <w:r w:rsidR="0003146B" w:rsidRPr="002576FB">
        <w:rPr>
          <w:rFonts w:eastAsiaTheme="minorEastAsia"/>
        </w:rPr>
        <w:t xml:space="preserve">lock-ack </w:t>
      </w:r>
      <w:r w:rsidR="007A43F2" w:rsidRPr="002576FB">
        <w:rPr>
          <w:rFonts w:eastAsiaTheme="minorEastAsia"/>
        </w:rPr>
        <w:t>scoreboarding -</w:t>
      </w:r>
      <w:r w:rsidR="0003146B" w:rsidRPr="002576FB">
        <w:rPr>
          <w:rFonts w:eastAsiaTheme="minorEastAsia"/>
        </w:rPr>
        <w:t xml:space="preserve"> is implementation specific.  </w:t>
      </w:r>
    </w:p>
    <w:p w14:paraId="787152F6" w14:textId="66CBA4C8" w:rsidR="0003146B" w:rsidRPr="002576FB" w:rsidRDefault="00EF7682" w:rsidP="00965F85">
      <w:pPr>
        <w:pStyle w:val="BodyText"/>
        <w:rPr>
          <w:rFonts w:eastAsiaTheme="minorEastAsia"/>
        </w:rPr>
      </w:pPr>
      <w:r w:rsidRPr="002576FB">
        <w:rPr>
          <w:rFonts w:eastAsiaTheme="minorEastAsia"/>
        </w:rPr>
        <w:t>There were n</w:t>
      </w:r>
      <w:r w:rsidR="0003146B" w:rsidRPr="002576FB">
        <w:rPr>
          <w:rFonts w:eastAsiaTheme="minorEastAsia"/>
        </w:rPr>
        <w:t>o question</w:t>
      </w:r>
      <w:r w:rsidRPr="002576FB">
        <w:rPr>
          <w:rFonts w:eastAsiaTheme="minorEastAsia"/>
        </w:rPr>
        <w:t>s</w:t>
      </w:r>
      <w:r w:rsidR="0003146B" w:rsidRPr="002576FB">
        <w:rPr>
          <w:rFonts w:eastAsiaTheme="minorEastAsia"/>
        </w:rPr>
        <w:t xml:space="preserve"> or comments </w:t>
      </w:r>
      <w:r w:rsidRPr="002576FB">
        <w:rPr>
          <w:rFonts w:eastAsiaTheme="minorEastAsia"/>
        </w:rPr>
        <w:t>regarding the scoreboarding statement above.</w:t>
      </w:r>
      <w:r w:rsidR="0003146B" w:rsidRPr="002576FB">
        <w:rPr>
          <w:rFonts w:eastAsiaTheme="minorEastAsia"/>
        </w:rPr>
        <w:t xml:space="preserve"> </w:t>
      </w:r>
    </w:p>
    <w:p w14:paraId="27DFB57C" w14:textId="6A48AD0F" w:rsidR="00624371" w:rsidRPr="002576FB" w:rsidRDefault="00EF7682" w:rsidP="00965F85">
      <w:pPr>
        <w:pStyle w:val="BodyText"/>
        <w:rPr>
          <w:rFonts w:eastAsiaTheme="minorEastAsia"/>
        </w:rPr>
      </w:pPr>
      <w:r w:rsidRPr="002576FB">
        <w:rPr>
          <w:rFonts w:eastAsiaTheme="minorEastAsia"/>
        </w:rPr>
        <w:t xml:space="preserve">A </w:t>
      </w:r>
      <w:r w:rsidR="00624371" w:rsidRPr="002576FB">
        <w:rPr>
          <w:rFonts w:eastAsiaTheme="minorEastAsia"/>
        </w:rPr>
        <w:t>–</w:t>
      </w:r>
      <w:r w:rsidR="0003146B" w:rsidRPr="002576FB">
        <w:rPr>
          <w:rFonts w:eastAsiaTheme="minorEastAsia"/>
        </w:rPr>
        <w:t xml:space="preserve"> </w:t>
      </w:r>
      <w:r w:rsidRPr="002576FB">
        <w:rPr>
          <w:rFonts w:eastAsiaTheme="minorEastAsia"/>
        </w:rPr>
        <w:t xml:space="preserve">(Slide 7) </w:t>
      </w:r>
      <w:r w:rsidR="00624371" w:rsidRPr="002576FB">
        <w:rPr>
          <w:rFonts w:eastAsiaTheme="minorEastAsia"/>
        </w:rPr>
        <w:t>reviewed status</w:t>
      </w:r>
    </w:p>
    <w:p w14:paraId="27D8B4EB" w14:textId="55B199DB" w:rsidR="00624371" w:rsidRPr="002576FB" w:rsidRDefault="00EF7682" w:rsidP="00965F85">
      <w:pPr>
        <w:pStyle w:val="BodyText"/>
        <w:rPr>
          <w:rFonts w:eastAsiaTheme="minorEastAsia"/>
        </w:rPr>
      </w:pPr>
      <w:r w:rsidRPr="002576FB">
        <w:rPr>
          <w:rFonts w:eastAsiaTheme="minorEastAsia"/>
        </w:rPr>
        <w:lastRenderedPageBreak/>
        <w:t xml:space="preserve">C </w:t>
      </w:r>
      <w:r w:rsidR="00624371" w:rsidRPr="002576FB">
        <w:rPr>
          <w:rFonts w:eastAsiaTheme="minorEastAsia"/>
        </w:rPr>
        <w:t xml:space="preserve">– </w:t>
      </w:r>
      <w:r w:rsidRPr="002576FB">
        <w:rPr>
          <w:rFonts w:eastAsiaTheme="minorEastAsia"/>
        </w:rPr>
        <w:t xml:space="preserve">Regarding </w:t>
      </w:r>
      <w:r w:rsidR="00624371" w:rsidRPr="002576FB">
        <w:rPr>
          <w:rFonts w:eastAsiaTheme="minorEastAsia"/>
        </w:rPr>
        <w:t>Address 1</w:t>
      </w:r>
      <w:r w:rsidRPr="002576FB">
        <w:rPr>
          <w:rFonts w:eastAsiaTheme="minorEastAsia"/>
        </w:rPr>
        <w:t>, address 1</w:t>
      </w:r>
      <w:r w:rsidR="00624371" w:rsidRPr="002576FB">
        <w:rPr>
          <w:rFonts w:eastAsiaTheme="minorEastAsia"/>
        </w:rPr>
        <w:t xml:space="preserve"> is critical for the MAC to know what to do with the frame.  </w:t>
      </w:r>
    </w:p>
    <w:p w14:paraId="3FEFE469" w14:textId="34301B74" w:rsidR="00624371" w:rsidRPr="002576FB" w:rsidRDefault="00C557F3" w:rsidP="00965F85">
      <w:pPr>
        <w:pStyle w:val="BodyText"/>
        <w:rPr>
          <w:rFonts w:eastAsiaTheme="minorEastAsia"/>
        </w:rPr>
      </w:pPr>
      <w:r w:rsidRPr="002576FB">
        <w:rPr>
          <w:rFonts w:eastAsiaTheme="minorEastAsia"/>
        </w:rPr>
        <w:t>A</w:t>
      </w:r>
      <w:r w:rsidR="00624371" w:rsidRPr="002576FB">
        <w:rPr>
          <w:rFonts w:eastAsiaTheme="minorEastAsia"/>
        </w:rPr>
        <w:t xml:space="preserve"> – </w:t>
      </w:r>
      <w:r w:rsidRPr="002576FB">
        <w:rPr>
          <w:rFonts w:eastAsiaTheme="minorEastAsia"/>
        </w:rPr>
        <w:t xml:space="preserve">Supporting </w:t>
      </w:r>
      <w:r w:rsidR="00624371" w:rsidRPr="002576FB">
        <w:rPr>
          <w:rFonts w:eastAsiaTheme="minorEastAsia"/>
        </w:rPr>
        <w:t xml:space="preserve">logic </w:t>
      </w:r>
      <w:r w:rsidR="00504909" w:rsidRPr="002576FB">
        <w:rPr>
          <w:rFonts w:eastAsiaTheme="minorEastAsia"/>
        </w:rPr>
        <w:t xml:space="preserve">of the </w:t>
      </w:r>
      <w:r w:rsidR="00624371" w:rsidRPr="002576FB">
        <w:rPr>
          <w:rFonts w:eastAsiaTheme="minorEastAsia"/>
        </w:rPr>
        <w:t>approach, but it is not clear how this will work in TGbe at this point.</w:t>
      </w:r>
    </w:p>
    <w:p w14:paraId="43AE8071" w14:textId="77777777" w:rsidR="00504909" w:rsidRPr="002576FB" w:rsidRDefault="00504909" w:rsidP="00965F85">
      <w:pPr>
        <w:pStyle w:val="BodyText"/>
        <w:rPr>
          <w:rFonts w:eastAsiaTheme="minorEastAsia"/>
        </w:rPr>
      </w:pPr>
      <w:r w:rsidRPr="002576FB">
        <w:rPr>
          <w:rFonts w:eastAsiaTheme="minorEastAsia"/>
        </w:rPr>
        <w:t>C – (</w:t>
      </w:r>
      <w:r w:rsidR="00624371" w:rsidRPr="002576FB">
        <w:rPr>
          <w:rFonts w:eastAsiaTheme="minorEastAsia"/>
        </w:rPr>
        <w:t>Slide 8</w:t>
      </w:r>
      <w:r w:rsidRPr="002576FB">
        <w:rPr>
          <w:rFonts w:eastAsiaTheme="minorEastAsia"/>
        </w:rPr>
        <w:t>) Some d</w:t>
      </w:r>
      <w:r w:rsidR="00624371" w:rsidRPr="002576FB">
        <w:rPr>
          <w:rFonts w:eastAsiaTheme="minorEastAsia"/>
        </w:rPr>
        <w:t>iscussion on PS states on the different links</w:t>
      </w:r>
      <w:r w:rsidRPr="002576FB">
        <w:rPr>
          <w:rFonts w:eastAsiaTheme="minorEastAsia"/>
        </w:rPr>
        <w:t>.</w:t>
      </w:r>
    </w:p>
    <w:p w14:paraId="7C7735A3" w14:textId="354E58CE" w:rsidR="00624371" w:rsidRPr="002576FB" w:rsidRDefault="00504909" w:rsidP="00965F85">
      <w:pPr>
        <w:pStyle w:val="BodyText"/>
        <w:rPr>
          <w:rFonts w:eastAsiaTheme="minorEastAsia"/>
        </w:rPr>
      </w:pPr>
      <w:r w:rsidRPr="002576FB">
        <w:rPr>
          <w:rFonts w:eastAsiaTheme="minorEastAsia"/>
        </w:rPr>
        <w:t xml:space="preserve">A – Is it true that </w:t>
      </w:r>
      <w:r w:rsidR="00624371" w:rsidRPr="002576FB">
        <w:rPr>
          <w:rFonts w:eastAsiaTheme="minorEastAsia"/>
        </w:rPr>
        <w:t xml:space="preserve">the only time when buffering occurs is when all links are in doze. </w:t>
      </w:r>
    </w:p>
    <w:p w14:paraId="7BAD7F1A" w14:textId="3B9FBF34" w:rsidR="00624371" w:rsidRPr="002576FB" w:rsidRDefault="00504909" w:rsidP="00965F85">
      <w:pPr>
        <w:pStyle w:val="BodyText"/>
        <w:rPr>
          <w:rFonts w:eastAsiaTheme="minorEastAsia"/>
        </w:rPr>
      </w:pPr>
      <w:r w:rsidRPr="002576FB">
        <w:rPr>
          <w:rFonts w:eastAsiaTheme="minorEastAsia"/>
        </w:rPr>
        <w:t>R</w:t>
      </w:r>
      <w:r w:rsidR="00624371" w:rsidRPr="002576FB">
        <w:rPr>
          <w:rFonts w:eastAsiaTheme="minorEastAsia"/>
        </w:rPr>
        <w:t xml:space="preserve"> – </w:t>
      </w:r>
      <w:r w:rsidRPr="002576FB">
        <w:rPr>
          <w:rFonts w:eastAsiaTheme="minorEastAsia"/>
        </w:rPr>
        <w:t>F</w:t>
      </w:r>
      <w:r w:rsidR="00624371" w:rsidRPr="002576FB">
        <w:rPr>
          <w:rFonts w:eastAsiaTheme="minorEastAsia"/>
        </w:rPr>
        <w:t xml:space="preserve">or link specific </w:t>
      </w:r>
      <w:r w:rsidRPr="002576FB">
        <w:rPr>
          <w:rFonts w:eastAsiaTheme="minorEastAsia"/>
        </w:rPr>
        <w:t xml:space="preserve">transmission buffering is </w:t>
      </w:r>
      <w:r w:rsidR="00624371" w:rsidRPr="002576FB">
        <w:rPr>
          <w:rFonts w:eastAsiaTheme="minorEastAsia"/>
        </w:rPr>
        <w:t xml:space="preserve">for everything.  </w:t>
      </w:r>
      <w:r w:rsidRPr="002576FB">
        <w:rPr>
          <w:rFonts w:eastAsiaTheme="minorEastAsia"/>
        </w:rPr>
        <w:t>For data i</w:t>
      </w:r>
      <w:r w:rsidR="00624371" w:rsidRPr="002576FB">
        <w:rPr>
          <w:rFonts w:eastAsiaTheme="minorEastAsia"/>
        </w:rPr>
        <w:t xml:space="preserve">t is reasonable </w:t>
      </w:r>
      <w:r w:rsidRPr="002576FB">
        <w:rPr>
          <w:rFonts w:eastAsiaTheme="minorEastAsia"/>
        </w:rPr>
        <w:t>for buffering only when all links are in doze</w:t>
      </w:r>
      <w:r w:rsidR="00624371" w:rsidRPr="002576FB">
        <w:rPr>
          <w:rFonts w:eastAsiaTheme="minorEastAsia"/>
        </w:rPr>
        <w:t xml:space="preserve">. But for broadcast frames, it may be different. </w:t>
      </w:r>
    </w:p>
    <w:p w14:paraId="0CF34C66" w14:textId="204F8D7F" w:rsidR="00E25ECA" w:rsidRPr="002576FB" w:rsidRDefault="00504909" w:rsidP="00965F85">
      <w:pPr>
        <w:pStyle w:val="BodyText"/>
        <w:rPr>
          <w:rFonts w:eastAsiaTheme="minorEastAsia"/>
        </w:rPr>
      </w:pPr>
      <w:r w:rsidRPr="002576FB">
        <w:rPr>
          <w:rFonts w:eastAsiaTheme="minorEastAsia"/>
        </w:rPr>
        <w:t>A – (</w:t>
      </w:r>
      <w:r w:rsidR="00E25ECA" w:rsidRPr="002576FB">
        <w:rPr>
          <w:rFonts w:eastAsiaTheme="minorEastAsia"/>
        </w:rPr>
        <w:t>Slide 8 cont.</w:t>
      </w:r>
      <w:r w:rsidRPr="002576FB">
        <w:rPr>
          <w:rFonts w:eastAsiaTheme="minorEastAsia"/>
        </w:rPr>
        <w:t>)</w:t>
      </w:r>
      <w:r w:rsidR="00E25ECA" w:rsidRPr="002576FB">
        <w:rPr>
          <w:rFonts w:eastAsiaTheme="minorEastAsia"/>
        </w:rPr>
        <w:t xml:space="preserve"> – continuing the MLD level and Per-link level</w:t>
      </w:r>
      <w:r w:rsidRPr="002576FB">
        <w:rPr>
          <w:rFonts w:eastAsiaTheme="minorEastAsia"/>
        </w:rPr>
        <w:t xml:space="preserve"> discussion, concern about </w:t>
      </w:r>
      <w:r w:rsidR="00E25ECA" w:rsidRPr="002576FB">
        <w:rPr>
          <w:rFonts w:eastAsiaTheme="minorEastAsia"/>
        </w:rPr>
        <w:t xml:space="preserve">the header creation/validation </w:t>
      </w:r>
      <w:r w:rsidRPr="002576FB">
        <w:rPr>
          <w:rFonts w:eastAsiaTheme="minorEastAsia"/>
        </w:rPr>
        <w:t xml:space="preserve">functions </w:t>
      </w:r>
      <w:r w:rsidR="00E25ECA" w:rsidRPr="002576FB">
        <w:rPr>
          <w:rFonts w:eastAsiaTheme="minorEastAsia"/>
        </w:rPr>
        <w:t xml:space="preserve">– </w:t>
      </w:r>
      <w:r w:rsidRPr="002576FB">
        <w:rPr>
          <w:rFonts w:eastAsiaTheme="minorEastAsia"/>
        </w:rPr>
        <w:t xml:space="preserve">as how these are handled </w:t>
      </w:r>
      <w:r w:rsidR="00E25ECA" w:rsidRPr="002576FB">
        <w:rPr>
          <w:rFonts w:eastAsiaTheme="minorEastAsia"/>
        </w:rPr>
        <w:t>may be tricky.</w:t>
      </w:r>
    </w:p>
    <w:p w14:paraId="7E4DE454" w14:textId="604000A7" w:rsidR="00E25ECA" w:rsidRPr="002576FB" w:rsidRDefault="00504909" w:rsidP="00965F85">
      <w:pPr>
        <w:pStyle w:val="BodyText"/>
        <w:rPr>
          <w:rFonts w:eastAsiaTheme="minorEastAsia"/>
        </w:rPr>
      </w:pPr>
      <w:r w:rsidRPr="002576FB">
        <w:rPr>
          <w:rFonts w:eastAsiaTheme="minorEastAsia"/>
        </w:rPr>
        <w:t xml:space="preserve">R </w:t>
      </w:r>
      <w:r w:rsidR="00E25ECA" w:rsidRPr="002576FB">
        <w:rPr>
          <w:rFonts w:eastAsiaTheme="minorEastAsia"/>
        </w:rPr>
        <w:t xml:space="preserve">– </w:t>
      </w:r>
      <w:r w:rsidRPr="002576FB">
        <w:rPr>
          <w:rFonts w:eastAsiaTheme="minorEastAsia"/>
        </w:rPr>
        <w:t xml:space="preserve">A lot is currently done </w:t>
      </w:r>
      <w:r w:rsidR="00E25ECA" w:rsidRPr="002576FB">
        <w:rPr>
          <w:rFonts w:eastAsiaTheme="minorEastAsia"/>
        </w:rPr>
        <w:t xml:space="preserve">with the header today, not masked header, need to consider AAD construction. </w:t>
      </w:r>
    </w:p>
    <w:p w14:paraId="48C6DEE2" w14:textId="49668022" w:rsidR="00E25ECA" w:rsidRPr="002576FB" w:rsidRDefault="00177408" w:rsidP="00965F85">
      <w:pPr>
        <w:pStyle w:val="BodyText"/>
        <w:rPr>
          <w:rFonts w:eastAsiaTheme="minorEastAsia"/>
        </w:rPr>
      </w:pPr>
      <w:r w:rsidRPr="002576FB">
        <w:rPr>
          <w:rFonts w:eastAsiaTheme="minorEastAsia"/>
        </w:rPr>
        <w:t>A – (</w:t>
      </w:r>
      <w:r w:rsidR="00E25ECA" w:rsidRPr="002576FB">
        <w:rPr>
          <w:rFonts w:eastAsiaTheme="minorEastAsia"/>
        </w:rPr>
        <w:t>Slide 9</w:t>
      </w:r>
      <w:r w:rsidRPr="002576FB">
        <w:rPr>
          <w:rFonts w:eastAsiaTheme="minorEastAsia"/>
        </w:rPr>
        <w:t>) B</w:t>
      </w:r>
      <w:r w:rsidR="00E25ECA" w:rsidRPr="002576FB">
        <w:rPr>
          <w:rFonts w:eastAsiaTheme="minorEastAsia"/>
        </w:rPr>
        <w:t>ased on the previous discussion of the “</w:t>
      </w:r>
      <w:r w:rsidR="003E659D" w:rsidRPr="002576FB">
        <w:rPr>
          <w:rFonts w:eastAsiaTheme="minorEastAsia"/>
        </w:rPr>
        <w:t>agreements” and</w:t>
      </w:r>
      <w:r w:rsidRPr="002576FB">
        <w:rPr>
          <w:rFonts w:eastAsiaTheme="minorEastAsia"/>
        </w:rPr>
        <w:t xml:space="preserve"> </w:t>
      </w:r>
      <w:r w:rsidR="00E25ECA" w:rsidRPr="002576FB">
        <w:rPr>
          <w:rFonts w:eastAsiaTheme="minorEastAsia"/>
        </w:rPr>
        <w:t>the split is shown in Slide 9</w:t>
      </w:r>
      <w:r w:rsidRPr="002576FB">
        <w:rPr>
          <w:rFonts w:eastAsiaTheme="minorEastAsia"/>
        </w:rPr>
        <w:t xml:space="preserve"> does this work?</w:t>
      </w:r>
      <w:r w:rsidR="00E25ECA" w:rsidRPr="002576FB">
        <w:rPr>
          <w:rFonts w:eastAsiaTheme="minorEastAsia"/>
        </w:rPr>
        <w:t xml:space="preserve"> </w:t>
      </w:r>
    </w:p>
    <w:p w14:paraId="0C6523CC" w14:textId="71210C2A" w:rsidR="00E25ECA" w:rsidRPr="002576FB" w:rsidRDefault="00177408" w:rsidP="00965F85">
      <w:pPr>
        <w:pStyle w:val="BodyText"/>
        <w:rPr>
          <w:rFonts w:eastAsiaTheme="minorEastAsia"/>
        </w:rPr>
      </w:pPr>
      <w:r w:rsidRPr="002576FB">
        <w:rPr>
          <w:rFonts w:eastAsiaTheme="minorEastAsia"/>
        </w:rPr>
        <w:t>C</w:t>
      </w:r>
      <w:r w:rsidR="00E25ECA" w:rsidRPr="002576FB">
        <w:rPr>
          <w:rFonts w:eastAsiaTheme="minorEastAsia"/>
        </w:rPr>
        <w:t xml:space="preserve"> – </w:t>
      </w:r>
      <w:r w:rsidRPr="002576FB">
        <w:rPr>
          <w:rFonts w:eastAsiaTheme="minorEastAsia"/>
        </w:rPr>
        <w:t>D</w:t>
      </w:r>
      <w:r w:rsidR="00E25ECA" w:rsidRPr="002576FB">
        <w:rPr>
          <w:rFonts w:eastAsiaTheme="minorEastAsia"/>
        </w:rPr>
        <w:t>oes this maintain the convention of the sequence of order of operation?</w:t>
      </w:r>
    </w:p>
    <w:p w14:paraId="7122D76B" w14:textId="157FA307" w:rsidR="00E25ECA" w:rsidRPr="002576FB" w:rsidRDefault="00177408" w:rsidP="00965F85">
      <w:pPr>
        <w:pStyle w:val="BodyText"/>
        <w:rPr>
          <w:rFonts w:eastAsiaTheme="minorEastAsia"/>
        </w:rPr>
      </w:pPr>
      <w:r w:rsidRPr="002576FB">
        <w:rPr>
          <w:rFonts w:eastAsiaTheme="minorEastAsia"/>
        </w:rPr>
        <w:t xml:space="preserve">A – The intent is to maintain the order of operation, but it is </w:t>
      </w:r>
      <w:r w:rsidR="00E25ECA" w:rsidRPr="002576FB">
        <w:rPr>
          <w:rFonts w:eastAsiaTheme="minorEastAsia"/>
        </w:rPr>
        <w:t>implementation</w:t>
      </w:r>
      <w:r w:rsidRPr="002576FB">
        <w:rPr>
          <w:rFonts w:eastAsiaTheme="minorEastAsia"/>
        </w:rPr>
        <w:t xml:space="preserve"> dependent</w:t>
      </w:r>
      <w:r w:rsidR="00E25ECA" w:rsidRPr="002576FB">
        <w:rPr>
          <w:rFonts w:eastAsiaTheme="minorEastAsia"/>
        </w:rPr>
        <w:t xml:space="preserve">. </w:t>
      </w:r>
      <w:r w:rsidRPr="002576FB">
        <w:rPr>
          <w:rFonts w:eastAsiaTheme="minorEastAsia"/>
        </w:rPr>
        <w:t>There is no intent to change the order.</w:t>
      </w:r>
    </w:p>
    <w:p w14:paraId="6E3147A7" w14:textId="0DCE5194" w:rsidR="00E25ECA" w:rsidRPr="002576FB" w:rsidRDefault="00177408" w:rsidP="00965F85">
      <w:pPr>
        <w:pStyle w:val="BodyText"/>
        <w:rPr>
          <w:rFonts w:eastAsiaTheme="minorEastAsia"/>
        </w:rPr>
      </w:pPr>
      <w:r w:rsidRPr="002576FB">
        <w:rPr>
          <w:rFonts w:eastAsiaTheme="minorEastAsia"/>
        </w:rPr>
        <w:t>A – (</w:t>
      </w:r>
      <w:r w:rsidR="00E25ECA" w:rsidRPr="002576FB">
        <w:rPr>
          <w:rFonts w:eastAsiaTheme="minorEastAsia"/>
        </w:rPr>
        <w:t>Slide 10</w:t>
      </w:r>
      <w:r w:rsidRPr="002576FB">
        <w:rPr>
          <w:rFonts w:eastAsiaTheme="minorEastAsia"/>
        </w:rPr>
        <w:t>)</w:t>
      </w:r>
      <w:r w:rsidR="00E25ECA" w:rsidRPr="002576FB">
        <w:rPr>
          <w:rFonts w:eastAsiaTheme="minorEastAsia"/>
        </w:rPr>
        <w:t xml:space="preserve"> </w:t>
      </w:r>
      <w:r w:rsidRPr="002576FB">
        <w:rPr>
          <w:rFonts w:eastAsiaTheme="minorEastAsia"/>
        </w:rPr>
        <w:t>F</w:t>
      </w:r>
      <w:r w:rsidR="00E25ECA" w:rsidRPr="002576FB">
        <w:rPr>
          <w:rFonts w:eastAsiaTheme="minorEastAsia"/>
        </w:rPr>
        <w:t xml:space="preserve">igure 5.1 is just the data plane, but management plane interacts with the data plane.  Historical discussion.  </w:t>
      </w:r>
      <w:r w:rsidRPr="002576FB">
        <w:rPr>
          <w:rFonts w:eastAsiaTheme="minorEastAsia"/>
        </w:rPr>
        <w:t xml:space="preserve">The figure is </w:t>
      </w:r>
      <w:r w:rsidR="00E25ECA" w:rsidRPr="002576FB">
        <w:rPr>
          <w:rFonts w:eastAsiaTheme="minorEastAsia"/>
        </w:rPr>
        <w:t xml:space="preserve">using the </w:t>
      </w:r>
      <w:r w:rsidRPr="002576FB">
        <w:rPr>
          <w:rFonts w:eastAsiaTheme="minorEastAsia"/>
        </w:rPr>
        <w:t xml:space="preserve">current </w:t>
      </w:r>
      <w:r w:rsidR="00E25ECA" w:rsidRPr="002576FB">
        <w:rPr>
          <w:rFonts w:eastAsiaTheme="minorEastAsia"/>
        </w:rPr>
        <w:t>management philosophy.</w:t>
      </w:r>
    </w:p>
    <w:p w14:paraId="61B56F84" w14:textId="21EB414D" w:rsidR="005B14E1" w:rsidRPr="002576FB" w:rsidRDefault="00177408" w:rsidP="00965F85">
      <w:pPr>
        <w:pStyle w:val="BodyText"/>
        <w:rPr>
          <w:rFonts w:eastAsiaTheme="minorEastAsia"/>
        </w:rPr>
      </w:pPr>
      <w:r w:rsidRPr="002576FB">
        <w:rPr>
          <w:rFonts w:eastAsiaTheme="minorEastAsia"/>
        </w:rPr>
        <w:t>C – (</w:t>
      </w:r>
      <w:r w:rsidR="00E25ECA" w:rsidRPr="002576FB">
        <w:rPr>
          <w:rFonts w:eastAsiaTheme="minorEastAsia"/>
        </w:rPr>
        <w:t>Slide 11</w:t>
      </w:r>
      <w:r w:rsidRPr="002576FB">
        <w:rPr>
          <w:rFonts w:eastAsiaTheme="minorEastAsia"/>
        </w:rPr>
        <w:t>) W</w:t>
      </w:r>
      <w:r w:rsidR="005B14E1" w:rsidRPr="002576FB">
        <w:rPr>
          <w:rFonts w:eastAsiaTheme="minorEastAsia"/>
        </w:rPr>
        <w:t>here you show management frames is that all of them or a subset.</w:t>
      </w:r>
    </w:p>
    <w:p w14:paraId="7590D808" w14:textId="073093F5" w:rsidR="005B14E1" w:rsidRPr="002576FB" w:rsidRDefault="00177408" w:rsidP="00965F85">
      <w:pPr>
        <w:pStyle w:val="BodyText"/>
        <w:rPr>
          <w:rFonts w:eastAsiaTheme="minorEastAsia"/>
        </w:rPr>
      </w:pPr>
      <w:r w:rsidRPr="002576FB">
        <w:rPr>
          <w:rFonts w:eastAsiaTheme="minorEastAsia"/>
        </w:rPr>
        <w:t xml:space="preserve">A – A </w:t>
      </w:r>
      <w:r w:rsidR="005B14E1" w:rsidRPr="002576FB">
        <w:rPr>
          <w:rFonts w:eastAsiaTheme="minorEastAsia"/>
        </w:rPr>
        <w:t xml:space="preserve">subset. </w:t>
      </w:r>
    </w:p>
    <w:p w14:paraId="135FDE18" w14:textId="5A4F268E" w:rsidR="005B14E1" w:rsidRPr="002576FB" w:rsidRDefault="00177408" w:rsidP="00965F85">
      <w:pPr>
        <w:pStyle w:val="BodyText"/>
        <w:rPr>
          <w:rFonts w:eastAsiaTheme="minorEastAsia"/>
        </w:rPr>
      </w:pPr>
      <w:r w:rsidRPr="002576FB">
        <w:rPr>
          <w:rFonts w:eastAsiaTheme="minorEastAsia"/>
        </w:rPr>
        <w:t xml:space="preserve">C </w:t>
      </w:r>
      <w:r w:rsidR="005B14E1" w:rsidRPr="002576FB">
        <w:rPr>
          <w:rFonts w:eastAsiaTheme="minorEastAsia"/>
        </w:rPr>
        <w:t xml:space="preserve">– </w:t>
      </w:r>
      <w:r w:rsidRPr="002576FB">
        <w:rPr>
          <w:rFonts w:eastAsiaTheme="minorEastAsia"/>
        </w:rPr>
        <w:t>Should the add</w:t>
      </w:r>
      <w:r w:rsidR="005B14E1" w:rsidRPr="002576FB">
        <w:rPr>
          <w:rFonts w:eastAsiaTheme="minorEastAsia"/>
        </w:rPr>
        <w:t>ing non-MLD frames</w:t>
      </w:r>
      <w:r w:rsidRPr="002576FB">
        <w:rPr>
          <w:rFonts w:eastAsiaTheme="minorEastAsia"/>
        </w:rPr>
        <w:t xml:space="preserve"> also be considered</w:t>
      </w:r>
      <w:r w:rsidR="005B14E1" w:rsidRPr="002576FB">
        <w:rPr>
          <w:rFonts w:eastAsiaTheme="minorEastAsia"/>
        </w:rPr>
        <w:t xml:space="preserve">. </w:t>
      </w:r>
    </w:p>
    <w:p w14:paraId="56B07A8C" w14:textId="7B35D751" w:rsidR="005B14E1" w:rsidRPr="002576FB" w:rsidRDefault="00177408" w:rsidP="00965F85">
      <w:pPr>
        <w:pStyle w:val="BodyText"/>
        <w:rPr>
          <w:rFonts w:eastAsiaTheme="minorEastAsia"/>
        </w:rPr>
      </w:pPr>
      <w:r w:rsidRPr="002576FB">
        <w:rPr>
          <w:rFonts w:eastAsiaTheme="minorEastAsia"/>
        </w:rPr>
        <w:t>A</w:t>
      </w:r>
      <w:r w:rsidR="005B14E1" w:rsidRPr="002576FB">
        <w:rPr>
          <w:rFonts w:eastAsiaTheme="minorEastAsia"/>
        </w:rPr>
        <w:t xml:space="preserve"> – </w:t>
      </w:r>
      <w:r w:rsidRPr="002576FB">
        <w:rPr>
          <w:rFonts w:eastAsiaTheme="minorEastAsia"/>
        </w:rPr>
        <w:t xml:space="preserve">non-MLD frames are considered on the next </w:t>
      </w:r>
      <w:r w:rsidR="005B14E1" w:rsidRPr="002576FB">
        <w:rPr>
          <w:rFonts w:eastAsiaTheme="minorEastAsia"/>
        </w:rPr>
        <w:t>slide</w:t>
      </w:r>
      <w:r w:rsidRPr="002576FB">
        <w:rPr>
          <w:rFonts w:eastAsiaTheme="minorEastAsia"/>
        </w:rPr>
        <w:t xml:space="preserve"> – lets discuss it then</w:t>
      </w:r>
      <w:r w:rsidR="005B14E1" w:rsidRPr="002576FB">
        <w:rPr>
          <w:rFonts w:eastAsiaTheme="minorEastAsia"/>
        </w:rPr>
        <w:t xml:space="preserve">. </w:t>
      </w:r>
    </w:p>
    <w:p w14:paraId="014E5D1A" w14:textId="391E89BA" w:rsidR="005B14E1" w:rsidRPr="002576FB" w:rsidRDefault="00177408" w:rsidP="00965F85">
      <w:pPr>
        <w:pStyle w:val="BodyText"/>
        <w:rPr>
          <w:rFonts w:eastAsiaTheme="minorEastAsia"/>
        </w:rPr>
      </w:pPr>
      <w:r w:rsidRPr="002576FB">
        <w:rPr>
          <w:rFonts w:eastAsiaTheme="minorEastAsia"/>
        </w:rPr>
        <w:t>C - S</w:t>
      </w:r>
      <w:r w:rsidR="005B14E1" w:rsidRPr="002576FB">
        <w:rPr>
          <w:rFonts w:eastAsiaTheme="minorEastAsia"/>
        </w:rPr>
        <w:t>ome frames need to be link level, and others not</w:t>
      </w:r>
      <w:r w:rsidRPr="002576FB">
        <w:rPr>
          <w:rFonts w:eastAsiaTheme="minorEastAsia"/>
        </w:rPr>
        <w:t xml:space="preserve">, </w:t>
      </w:r>
      <w:r w:rsidR="005B14E1" w:rsidRPr="002576FB">
        <w:rPr>
          <w:rFonts w:eastAsiaTheme="minorEastAsia"/>
        </w:rPr>
        <w:t>sounding needs to be delt with</w:t>
      </w:r>
      <w:r w:rsidRPr="002576FB">
        <w:rPr>
          <w:rFonts w:eastAsiaTheme="minorEastAsia"/>
        </w:rPr>
        <w:t xml:space="preserve"> on a </w:t>
      </w:r>
      <w:r w:rsidR="005B14E1" w:rsidRPr="002576FB">
        <w:rPr>
          <w:rFonts w:eastAsiaTheme="minorEastAsia"/>
        </w:rPr>
        <w:t>per link</w:t>
      </w:r>
      <w:r w:rsidRPr="002576FB">
        <w:rPr>
          <w:rFonts w:eastAsiaTheme="minorEastAsia"/>
        </w:rPr>
        <w:t xml:space="preserve"> level</w:t>
      </w:r>
      <w:r w:rsidR="005B14E1" w:rsidRPr="002576FB">
        <w:rPr>
          <w:rFonts w:eastAsiaTheme="minorEastAsia"/>
        </w:rPr>
        <w:t xml:space="preserve">. </w:t>
      </w:r>
      <w:r w:rsidRPr="002576FB">
        <w:rPr>
          <w:rFonts w:eastAsiaTheme="minorEastAsia"/>
        </w:rPr>
        <w:t xml:space="preserve"> </w:t>
      </w:r>
      <w:r w:rsidR="005B14E1" w:rsidRPr="002576FB">
        <w:rPr>
          <w:rFonts w:eastAsiaTheme="minorEastAsia"/>
        </w:rPr>
        <w:t xml:space="preserve">NDP is not </w:t>
      </w:r>
      <w:r w:rsidRPr="002576FB">
        <w:rPr>
          <w:rFonts w:eastAsiaTheme="minorEastAsia"/>
        </w:rPr>
        <w:t xml:space="preserve">a </w:t>
      </w:r>
      <w:r w:rsidR="005B14E1" w:rsidRPr="002576FB">
        <w:rPr>
          <w:rFonts w:eastAsiaTheme="minorEastAsia"/>
        </w:rPr>
        <w:t xml:space="preserve">control frame – but it should be </w:t>
      </w:r>
      <w:r w:rsidRPr="002576FB">
        <w:rPr>
          <w:rFonts w:eastAsiaTheme="minorEastAsia"/>
        </w:rPr>
        <w:t xml:space="preserve">delt with on a </w:t>
      </w:r>
      <w:r w:rsidR="005B14E1" w:rsidRPr="002576FB">
        <w:rPr>
          <w:rFonts w:eastAsiaTheme="minorEastAsia"/>
        </w:rPr>
        <w:t xml:space="preserve">per link level. </w:t>
      </w:r>
    </w:p>
    <w:p w14:paraId="628A7F0D" w14:textId="2B7FDA7D" w:rsidR="00DF0005" w:rsidRPr="002576FB" w:rsidRDefault="004319E4" w:rsidP="00965F85">
      <w:pPr>
        <w:pStyle w:val="BodyText"/>
        <w:rPr>
          <w:rFonts w:eastAsiaTheme="minorEastAsia"/>
        </w:rPr>
      </w:pPr>
      <w:r w:rsidRPr="002576FB">
        <w:rPr>
          <w:rFonts w:eastAsiaTheme="minorEastAsia"/>
        </w:rPr>
        <w:t xml:space="preserve">A </w:t>
      </w:r>
      <w:r w:rsidR="00DF0005" w:rsidRPr="002576FB">
        <w:rPr>
          <w:rFonts w:eastAsiaTheme="minorEastAsia"/>
        </w:rPr>
        <w:t xml:space="preserve">– </w:t>
      </w:r>
      <w:r w:rsidRPr="002576FB">
        <w:rPr>
          <w:rFonts w:eastAsiaTheme="minorEastAsia"/>
        </w:rPr>
        <w:t xml:space="preserve">Believe, </w:t>
      </w:r>
      <w:r w:rsidR="00DF0005" w:rsidRPr="002576FB">
        <w:rPr>
          <w:rFonts w:eastAsiaTheme="minorEastAsia"/>
        </w:rPr>
        <w:t xml:space="preserve">all NDP </w:t>
      </w:r>
      <w:r w:rsidRPr="002576FB">
        <w:rPr>
          <w:rFonts w:eastAsiaTheme="minorEastAsia"/>
        </w:rPr>
        <w:t xml:space="preserve">frames are at the </w:t>
      </w:r>
      <w:r w:rsidR="00DF0005" w:rsidRPr="002576FB">
        <w:rPr>
          <w:rFonts w:eastAsiaTheme="minorEastAsia"/>
        </w:rPr>
        <w:t>per link</w:t>
      </w:r>
      <w:r w:rsidRPr="002576FB">
        <w:rPr>
          <w:rFonts w:eastAsiaTheme="minorEastAsia"/>
        </w:rPr>
        <w:t xml:space="preserve"> level.</w:t>
      </w:r>
    </w:p>
    <w:p w14:paraId="06C3F823" w14:textId="79C4AA4B" w:rsidR="00DF0005" w:rsidRPr="002576FB" w:rsidRDefault="004319E4" w:rsidP="00965F85">
      <w:pPr>
        <w:pStyle w:val="BodyText"/>
        <w:rPr>
          <w:rFonts w:eastAsiaTheme="minorEastAsia"/>
        </w:rPr>
      </w:pPr>
      <w:r w:rsidRPr="002576FB">
        <w:rPr>
          <w:rFonts w:eastAsiaTheme="minorEastAsia"/>
        </w:rPr>
        <w:t xml:space="preserve">C </w:t>
      </w:r>
      <w:r w:rsidR="00DF0005" w:rsidRPr="002576FB">
        <w:rPr>
          <w:rFonts w:eastAsiaTheme="minorEastAsia"/>
        </w:rPr>
        <w:t>– OMN could be link specific.</w:t>
      </w:r>
    </w:p>
    <w:p w14:paraId="57954E79" w14:textId="46C8C636" w:rsidR="00DF0005" w:rsidRPr="002576FB" w:rsidRDefault="004319E4" w:rsidP="00965F85">
      <w:pPr>
        <w:pStyle w:val="BodyText"/>
        <w:rPr>
          <w:rFonts w:eastAsiaTheme="minorEastAsia"/>
        </w:rPr>
      </w:pPr>
      <w:r w:rsidRPr="002576FB">
        <w:rPr>
          <w:rFonts w:eastAsiaTheme="minorEastAsia"/>
        </w:rPr>
        <w:t xml:space="preserve">C </w:t>
      </w:r>
      <w:r w:rsidR="00FF7694" w:rsidRPr="002576FB">
        <w:rPr>
          <w:rFonts w:eastAsiaTheme="minorEastAsia"/>
        </w:rPr>
        <w:t xml:space="preserve">– </w:t>
      </w:r>
      <w:r w:rsidRPr="002576FB">
        <w:rPr>
          <w:rFonts w:eastAsiaTheme="minorEastAsia"/>
        </w:rPr>
        <w:t xml:space="preserve">Supporting the concept of </w:t>
      </w:r>
      <w:r w:rsidR="00FF7694" w:rsidRPr="002576FB">
        <w:rPr>
          <w:rFonts w:eastAsiaTheme="minorEastAsia"/>
        </w:rPr>
        <w:t xml:space="preserve">address 1 filtering.  </w:t>
      </w:r>
    </w:p>
    <w:p w14:paraId="072279E0" w14:textId="1437C318" w:rsidR="00FF7694" w:rsidRPr="002576FB" w:rsidRDefault="004319E4" w:rsidP="00965F85">
      <w:pPr>
        <w:pStyle w:val="BodyText"/>
        <w:rPr>
          <w:rFonts w:eastAsiaTheme="minorEastAsia"/>
        </w:rPr>
      </w:pPr>
      <w:r w:rsidRPr="002576FB">
        <w:rPr>
          <w:rFonts w:eastAsiaTheme="minorEastAsia"/>
        </w:rPr>
        <w:t xml:space="preserve">A </w:t>
      </w:r>
      <w:r w:rsidR="00FF7694" w:rsidRPr="002576FB">
        <w:rPr>
          <w:rFonts w:eastAsiaTheme="minorEastAsia"/>
        </w:rPr>
        <w:t xml:space="preserve">– </w:t>
      </w:r>
      <w:r w:rsidRPr="002576FB">
        <w:rPr>
          <w:rFonts w:eastAsiaTheme="minorEastAsia"/>
        </w:rPr>
        <w:t>A</w:t>
      </w:r>
      <w:r w:rsidR="00FF7694" w:rsidRPr="002576FB">
        <w:rPr>
          <w:rFonts w:eastAsiaTheme="minorEastAsia"/>
        </w:rPr>
        <w:t xml:space="preserve">lso the frame type really is important in routing. </w:t>
      </w:r>
    </w:p>
    <w:p w14:paraId="4E08BB7C" w14:textId="124F9D65" w:rsidR="00FF7694" w:rsidRPr="002576FB" w:rsidRDefault="00E50BEA" w:rsidP="00965F85">
      <w:pPr>
        <w:pStyle w:val="BodyText"/>
        <w:rPr>
          <w:rFonts w:eastAsiaTheme="minorEastAsia"/>
        </w:rPr>
      </w:pPr>
      <w:r w:rsidRPr="002576FB">
        <w:rPr>
          <w:rFonts w:eastAsiaTheme="minorEastAsia"/>
        </w:rPr>
        <w:t>A – (</w:t>
      </w:r>
      <w:r w:rsidR="00FF7694" w:rsidRPr="002576FB">
        <w:rPr>
          <w:rFonts w:eastAsiaTheme="minorEastAsia"/>
        </w:rPr>
        <w:t>Slide 12</w:t>
      </w:r>
      <w:r w:rsidRPr="002576FB">
        <w:rPr>
          <w:rFonts w:eastAsiaTheme="minorEastAsia"/>
        </w:rPr>
        <w:t xml:space="preserve">) </w:t>
      </w:r>
      <w:r w:rsidR="008E1E43" w:rsidRPr="002576FB">
        <w:rPr>
          <w:rFonts w:eastAsiaTheme="minorEastAsia"/>
        </w:rPr>
        <w:t xml:space="preserve">There is no need for </w:t>
      </w:r>
      <w:r w:rsidR="00FF7694" w:rsidRPr="002576FB">
        <w:rPr>
          <w:rFonts w:eastAsiaTheme="minorEastAsia"/>
        </w:rPr>
        <w:t xml:space="preserve">a whole new structure for the MAC stack.  </w:t>
      </w:r>
    </w:p>
    <w:p w14:paraId="0946993A" w14:textId="5EF4FD1C" w:rsidR="00FF7694" w:rsidRPr="002576FB" w:rsidRDefault="008E1E43" w:rsidP="00965F85">
      <w:pPr>
        <w:pStyle w:val="BodyText"/>
        <w:rPr>
          <w:rFonts w:eastAsiaTheme="minorEastAsia"/>
        </w:rPr>
      </w:pPr>
      <w:r w:rsidRPr="002576FB">
        <w:rPr>
          <w:rFonts w:eastAsiaTheme="minorEastAsia"/>
        </w:rPr>
        <w:t>C</w:t>
      </w:r>
      <w:r w:rsidR="00FF7694" w:rsidRPr="002576FB">
        <w:rPr>
          <w:rFonts w:eastAsiaTheme="minorEastAsia"/>
        </w:rPr>
        <w:t xml:space="preserve"> – </w:t>
      </w:r>
      <w:r w:rsidR="00CB4ACE" w:rsidRPr="002576FB">
        <w:rPr>
          <w:rFonts w:eastAsiaTheme="minorEastAsia"/>
        </w:rPr>
        <w:t>C</w:t>
      </w:r>
      <w:r w:rsidR="00FF7694" w:rsidRPr="002576FB">
        <w:rPr>
          <w:rFonts w:eastAsiaTheme="minorEastAsia"/>
        </w:rPr>
        <w:t>larifying</w:t>
      </w:r>
      <w:r w:rsidR="00CB4ACE" w:rsidRPr="002576FB">
        <w:rPr>
          <w:rFonts w:eastAsiaTheme="minorEastAsia"/>
        </w:rPr>
        <w:t xml:space="preserve">: </w:t>
      </w:r>
      <w:r w:rsidR="00FF7694" w:rsidRPr="002576FB">
        <w:rPr>
          <w:rFonts w:eastAsiaTheme="minorEastAsia"/>
        </w:rPr>
        <w:t>legacy behavior is handled by the current picture in the spec</w:t>
      </w:r>
      <w:r w:rsidR="00CB4ACE" w:rsidRPr="002576FB">
        <w:rPr>
          <w:rFonts w:eastAsiaTheme="minorEastAsia"/>
        </w:rPr>
        <w:t xml:space="preserve"> and </w:t>
      </w:r>
      <w:r w:rsidR="00FF7694" w:rsidRPr="002576FB">
        <w:rPr>
          <w:rFonts w:eastAsiaTheme="minorEastAsia"/>
        </w:rPr>
        <w:t xml:space="preserve">MLD behavior is </w:t>
      </w:r>
      <w:r w:rsidR="003C3417" w:rsidRPr="002576FB">
        <w:rPr>
          <w:rFonts w:eastAsiaTheme="minorEastAsia"/>
        </w:rPr>
        <w:t>added in as shown.</w:t>
      </w:r>
      <w:r w:rsidR="00FF7694" w:rsidRPr="002576FB">
        <w:rPr>
          <w:rFonts w:eastAsiaTheme="minorEastAsia"/>
        </w:rPr>
        <w:t xml:space="preserve"> </w:t>
      </w:r>
    </w:p>
    <w:p w14:paraId="0A26DC20" w14:textId="55D264A2" w:rsidR="00FF7694" w:rsidRPr="002576FB" w:rsidRDefault="00FF7694" w:rsidP="00965F85">
      <w:pPr>
        <w:pStyle w:val="BodyText"/>
        <w:rPr>
          <w:rFonts w:eastAsiaTheme="minorEastAsia"/>
        </w:rPr>
      </w:pPr>
      <w:r w:rsidRPr="002576FB">
        <w:rPr>
          <w:rFonts w:eastAsiaTheme="minorEastAsia"/>
        </w:rPr>
        <w:t xml:space="preserve">A – </w:t>
      </w:r>
      <w:r w:rsidR="00073B75" w:rsidRPr="002576FB">
        <w:rPr>
          <w:rFonts w:eastAsiaTheme="minorEastAsia"/>
        </w:rPr>
        <w:t xml:space="preserve">There </w:t>
      </w:r>
      <w:r w:rsidRPr="002576FB">
        <w:rPr>
          <w:rFonts w:eastAsiaTheme="minorEastAsia"/>
        </w:rPr>
        <w:t>is no need for a new figure</w:t>
      </w:r>
      <w:r w:rsidR="00073B75" w:rsidRPr="002576FB">
        <w:rPr>
          <w:rFonts w:eastAsiaTheme="minorEastAsia"/>
        </w:rPr>
        <w:t xml:space="preserve">, </w:t>
      </w:r>
      <w:r w:rsidRPr="002576FB">
        <w:rPr>
          <w:rFonts w:eastAsiaTheme="minorEastAsia"/>
        </w:rPr>
        <w:t xml:space="preserve">the stack can handle different peers. </w:t>
      </w:r>
    </w:p>
    <w:p w14:paraId="74E75C15" w14:textId="5F7EE020" w:rsidR="00FF7694" w:rsidRPr="002576FB" w:rsidRDefault="00073B75" w:rsidP="00965F85">
      <w:pPr>
        <w:pStyle w:val="BodyText"/>
        <w:rPr>
          <w:rFonts w:eastAsiaTheme="minorEastAsia"/>
        </w:rPr>
      </w:pPr>
      <w:r w:rsidRPr="002576FB">
        <w:rPr>
          <w:rFonts w:eastAsiaTheme="minorEastAsia"/>
        </w:rPr>
        <w:t xml:space="preserve">C </w:t>
      </w:r>
      <w:r w:rsidR="00FF7694" w:rsidRPr="002576FB">
        <w:rPr>
          <w:rFonts w:eastAsiaTheme="minorEastAsia"/>
        </w:rPr>
        <w:t xml:space="preserve">– </w:t>
      </w:r>
      <w:r w:rsidRPr="002576FB">
        <w:rPr>
          <w:rFonts w:eastAsiaTheme="minorEastAsia"/>
        </w:rPr>
        <w:t xml:space="preserve">The </w:t>
      </w:r>
      <w:r w:rsidR="00FF7694" w:rsidRPr="002576FB">
        <w:rPr>
          <w:rFonts w:eastAsiaTheme="minorEastAsia"/>
        </w:rPr>
        <w:t xml:space="preserve">different stations have different </w:t>
      </w:r>
      <w:r w:rsidR="003E659D" w:rsidRPr="002576FB">
        <w:rPr>
          <w:rFonts w:eastAsiaTheme="minorEastAsia"/>
        </w:rPr>
        <w:t>boxes;</w:t>
      </w:r>
      <w:r w:rsidR="00111949" w:rsidRPr="002576FB">
        <w:rPr>
          <w:rFonts w:eastAsiaTheme="minorEastAsia"/>
        </w:rPr>
        <w:t xml:space="preserve"> did </w:t>
      </w:r>
      <w:r w:rsidR="00FF7694" w:rsidRPr="002576FB">
        <w:rPr>
          <w:rFonts w:eastAsiaTheme="minorEastAsia"/>
        </w:rPr>
        <w:t>you add additional stacks</w:t>
      </w:r>
      <w:r w:rsidR="00FE1763" w:rsidRPr="002576FB">
        <w:rPr>
          <w:rFonts w:eastAsiaTheme="minorEastAsia"/>
        </w:rPr>
        <w:t xml:space="preserve"> to add functionality?</w:t>
      </w:r>
      <w:r w:rsidR="00FF7694" w:rsidRPr="002576FB">
        <w:rPr>
          <w:rFonts w:eastAsiaTheme="minorEastAsia"/>
        </w:rPr>
        <w:t xml:space="preserve">  </w:t>
      </w:r>
    </w:p>
    <w:p w14:paraId="2DD758D9" w14:textId="46B8903A" w:rsidR="00FF7694" w:rsidRPr="002576FB" w:rsidRDefault="00FF7694" w:rsidP="00965F85">
      <w:pPr>
        <w:pStyle w:val="BodyText"/>
        <w:rPr>
          <w:rFonts w:eastAsiaTheme="minorEastAsia"/>
        </w:rPr>
      </w:pPr>
      <w:r w:rsidRPr="002576FB">
        <w:rPr>
          <w:rFonts w:eastAsiaTheme="minorEastAsia"/>
        </w:rPr>
        <w:t xml:space="preserve">A – </w:t>
      </w:r>
      <w:r w:rsidR="00FE1763" w:rsidRPr="002576FB">
        <w:rPr>
          <w:rFonts w:eastAsiaTheme="minorEastAsia"/>
        </w:rPr>
        <w:t>E</w:t>
      </w:r>
      <w:r w:rsidRPr="002576FB">
        <w:rPr>
          <w:rFonts w:eastAsiaTheme="minorEastAsia"/>
        </w:rPr>
        <w:t xml:space="preserve">very packet just goes through path </w:t>
      </w:r>
      <w:r w:rsidR="00683E90" w:rsidRPr="002576FB">
        <w:rPr>
          <w:rFonts w:eastAsiaTheme="minorEastAsia"/>
        </w:rPr>
        <w:t xml:space="preserve">shown </w:t>
      </w:r>
      <w:r w:rsidRPr="002576FB">
        <w:rPr>
          <w:rFonts w:eastAsiaTheme="minorEastAsia"/>
        </w:rPr>
        <w:t>in th</w:t>
      </w:r>
      <w:r w:rsidR="00683E90" w:rsidRPr="002576FB">
        <w:rPr>
          <w:rFonts w:eastAsiaTheme="minorEastAsia"/>
        </w:rPr>
        <w:t>e</w:t>
      </w:r>
      <w:r w:rsidRPr="002576FB">
        <w:rPr>
          <w:rFonts w:eastAsiaTheme="minorEastAsia"/>
        </w:rPr>
        <w:t xml:space="preserve"> figure. </w:t>
      </w:r>
    </w:p>
    <w:p w14:paraId="4485AA99" w14:textId="40BBAB11" w:rsidR="00FF7694" w:rsidRPr="002576FB" w:rsidRDefault="00683E90" w:rsidP="00965F85">
      <w:pPr>
        <w:pStyle w:val="BodyText"/>
        <w:rPr>
          <w:rFonts w:eastAsiaTheme="minorEastAsia"/>
        </w:rPr>
      </w:pPr>
      <w:r w:rsidRPr="002576FB">
        <w:rPr>
          <w:rFonts w:eastAsiaTheme="minorEastAsia"/>
        </w:rPr>
        <w:t xml:space="preserve">C </w:t>
      </w:r>
      <w:r w:rsidR="00FF7694" w:rsidRPr="002576FB">
        <w:rPr>
          <w:rFonts w:eastAsiaTheme="minorEastAsia"/>
        </w:rPr>
        <w:t xml:space="preserve">– </w:t>
      </w:r>
      <w:r w:rsidR="00FE14EB" w:rsidRPr="002576FB">
        <w:rPr>
          <w:rFonts w:eastAsiaTheme="minorEastAsia"/>
        </w:rPr>
        <w:t>L</w:t>
      </w:r>
      <w:r w:rsidR="00FF7694" w:rsidRPr="002576FB">
        <w:rPr>
          <w:rFonts w:eastAsiaTheme="minorEastAsia"/>
        </w:rPr>
        <w:t>egacy just comes through one link,</w:t>
      </w:r>
      <w:r w:rsidR="00FE14EB" w:rsidRPr="002576FB">
        <w:rPr>
          <w:rFonts w:eastAsiaTheme="minorEastAsia"/>
        </w:rPr>
        <w:t xml:space="preserve"> and</w:t>
      </w:r>
      <w:r w:rsidR="00FF7694" w:rsidRPr="002576FB">
        <w:rPr>
          <w:rFonts w:eastAsiaTheme="minorEastAsia"/>
        </w:rPr>
        <w:t xml:space="preserve"> MLO has multiple routes for data. </w:t>
      </w:r>
    </w:p>
    <w:p w14:paraId="0E667948" w14:textId="27EDB2D1" w:rsidR="00FF7694" w:rsidRPr="002576FB" w:rsidRDefault="00FF7694" w:rsidP="00965F85">
      <w:pPr>
        <w:pStyle w:val="BodyText"/>
        <w:rPr>
          <w:rFonts w:eastAsiaTheme="minorEastAsia"/>
        </w:rPr>
      </w:pPr>
      <w:r w:rsidRPr="002576FB">
        <w:rPr>
          <w:rFonts w:eastAsiaTheme="minorEastAsia"/>
        </w:rPr>
        <w:t xml:space="preserve">A – </w:t>
      </w:r>
      <w:r w:rsidR="00FE14EB" w:rsidRPr="002576FB">
        <w:rPr>
          <w:rFonts w:eastAsiaTheme="minorEastAsia"/>
        </w:rPr>
        <w:t>F</w:t>
      </w:r>
      <w:r w:rsidRPr="002576FB">
        <w:rPr>
          <w:rFonts w:eastAsiaTheme="minorEastAsia"/>
        </w:rPr>
        <w:t xml:space="preserve">or the MLD case there is logic and intelligence </w:t>
      </w:r>
      <w:r w:rsidR="00430CFE" w:rsidRPr="002576FB">
        <w:rPr>
          <w:rFonts w:eastAsiaTheme="minorEastAsia"/>
        </w:rPr>
        <w:t xml:space="preserve">that controls </w:t>
      </w:r>
      <w:r w:rsidRPr="002576FB">
        <w:rPr>
          <w:rFonts w:eastAsiaTheme="minorEastAsia"/>
        </w:rPr>
        <w:t xml:space="preserve">which links </w:t>
      </w:r>
      <w:r w:rsidR="00430CFE" w:rsidRPr="002576FB">
        <w:rPr>
          <w:rFonts w:eastAsiaTheme="minorEastAsia"/>
        </w:rPr>
        <w:t xml:space="preserve">the </w:t>
      </w:r>
      <w:r w:rsidR="00B0616C" w:rsidRPr="002576FB">
        <w:rPr>
          <w:rFonts w:eastAsiaTheme="minorEastAsia"/>
        </w:rPr>
        <w:t xml:space="preserve">AP </w:t>
      </w:r>
      <w:r w:rsidR="00430CFE" w:rsidRPr="002576FB">
        <w:rPr>
          <w:rFonts w:eastAsiaTheme="minorEastAsia"/>
        </w:rPr>
        <w:t xml:space="preserve">MLD uses to </w:t>
      </w:r>
      <w:r w:rsidRPr="002576FB">
        <w:rPr>
          <w:rFonts w:eastAsiaTheme="minorEastAsia"/>
        </w:rPr>
        <w:t xml:space="preserve">send </w:t>
      </w:r>
      <w:r w:rsidR="00430CFE" w:rsidRPr="002576FB">
        <w:rPr>
          <w:rFonts w:eastAsiaTheme="minorEastAsia"/>
        </w:rPr>
        <w:t>the data</w:t>
      </w:r>
      <w:r w:rsidR="00B0616C" w:rsidRPr="002576FB">
        <w:rPr>
          <w:rFonts w:eastAsiaTheme="minorEastAsia"/>
        </w:rPr>
        <w:t xml:space="preserve"> </w:t>
      </w:r>
      <w:r w:rsidRPr="002576FB">
        <w:rPr>
          <w:rFonts w:eastAsiaTheme="minorEastAsia"/>
        </w:rPr>
        <w:t xml:space="preserve">to </w:t>
      </w:r>
      <w:r w:rsidR="00B0616C" w:rsidRPr="002576FB">
        <w:rPr>
          <w:rFonts w:eastAsiaTheme="minorEastAsia"/>
        </w:rPr>
        <w:t xml:space="preserve">non-AP MLD.  </w:t>
      </w:r>
      <w:r w:rsidR="00534CE7" w:rsidRPr="002576FB">
        <w:rPr>
          <w:rFonts w:eastAsiaTheme="minorEastAsia"/>
        </w:rPr>
        <w:t>The</w:t>
      </w:r>
      <w:r w:rsidRPr="002576FB">
        <w:rPr>
          <w:rFonts w:eastAsiaTheme="minorEastAsia"/>
        </w:rPr>
        <w:t xml:space="preserve"> decision </w:t>
      </w:r>
      <w:r w:rsidR="00534CE7" w:rsidRPr="002576FB">
        <w:rPr>
          <w:rFonts w:eastAsiaTheme="minorEastAsia"/>
        </w:rPr>
        <w:t xml:space="preserve">of which links to use is made </w:t>
      </w:r>
      <w:r w:rsidR="00C83470" w:rsidRPr="002576FB">
        <w:rPr>
          <w:rFonts w:eastAsiaTheme="minorEastAsia"/>
        </w:rPr>
        <w:t xml:space="preserve">by the </w:t>
      </w:r>
      <w:r w:rsidRPr="002576FB">
        <w:rPr>
          <w:rFonts w:eastAsiaTheme="minorEastAsia"/>
        </w:rPr>
        <w:t xml:space="preserve">routing decision.  </w:t>
      </w:r>
      <w:r w:rsidR="00C83470" w:rsidRPr="002576FB">
        <w:rPr>
          <w:rFonts w:eastAsiaTheme="minorEastAsia"/>
        </w:rPr>
        <w:t xml:space="preserve">There is no need to add any additional </w:t>
      </w:r>
      <w:r w:rsidR="001E3F99" w:rsidRPr="002576FB">
        <w:rPr>
          <w:rFonts w:eastAsiaTheme="minorEastAsia"/>
        </w:rPr>
        <w:t xml:space="preserve">functionality </w:t>
      </w:r>
      <w:r w:rsidRPr="002576FB">
        <w:rPr>
          <w:rFonts w:eastAsiaTheme="minorEastAsia"/>
        </w:rPr>
        <w:t xml:space="preserve">to the figure. </w:t>
      </w:r>
    </w:p>
    <w:p w14:paraId="53275468" w14:textId="0EB733C5" w:rsidR="00FF7694" w:rsidRPr="002576FB" w:rsidRDefault="00874ED0" w:rsidP="00965F85">
      <w:pPr>
        <w:pStyle w:val="BodyText"/>
        <w:rPr>
          <w:rFonts w:eastAsiaTheme="minorEastAsia"/>
        </w:rPr>
      </w:pPr>
      <w:r w:rsidRPr="002576FB">
        <w:rPr>
          <w:rFonts w:eastAsiaTheme="minorEastAsia"/>
        </w:rPr>
        <w:t xml:space="preserve">C </w:t>
      </w:r>
      <w:r w:rsidR="00E24BD6" w:rsidRPr="002576FB">
        <w:rPr>
          <w:rFonts w:eastAsiaTheme="minorEastAsia"/>
        </w:rPr>
        <w:t>–</w:t>
      </w:r>
      <w:r w:rsidRPr="002576FB">
        <w:rPr>
          <w:rFonts w:eastAsiaTheme="minorEastAsia"/>
        </w:rPr>
        <w:t xml:space="preserve"> </w:t>
      </w:r>
      <w:r w:rsidR="00E24BD6" w:rsidRPr="002576FB">
        <w:rPr>
          <w:rFonts w:eastAsiaTheme="minorEastAsia"/>
        </w:rPr>
        <w:t xml:space="preserve">Does this mean that the figure is </w:t>
      </w:r>
      <w:r w:rsidR="00FF7694" w:rsidRPr="002576FB">
        <w:rPr>
          <w:rFonts w:eastAsiaTheme="minorEastAsia"/>
        </w:rPr>
        <w:t xml:space="preserve">for MLD and for MLD </w:t>
      </w:r>
      <w:r w:rsidR="00583E77" w:rsidRPr="002576FB">
        <w:rPr>
          <w:rFonts w:eastAsiaTheme="minorEastAsia"/>
        </w:rPr>
        <w:t xml:space="preserve">to </w:t>
      </w:r>
      <w:r w:rsidR="00FF7694" w:rsidRPr="002576FB">
        <w:rPr>
          <w:rFonts w:eastAsiaTheme="minorEastAsia"/>
        </w:rPr>
        <w:t>MLD</w:t>
      </w:r>
      <w:r w:rsidR="00583E77" w:rsidRPr="002576FB">
        <w:rPr>
          <w:rFonts w:eastAsiaTheme="minorEastAsia"/>
        </w:rPr>
        <w:t xml:space="preserve"> and there is</w:t>
      </w:r>
      <w:r w:rsidR="00FF7694" w:rsidRPr="002576FB">
        <w:rPr>
          <w:rFonts w:eastAsiaTheme="minorEastAsia"/>
        </w:rPr>
        <w:t xml:space="preserve"> only one</w:t>
      </w:r>
      <w:r w:rsidR="00583E77" w:rsidRPr="002576FB">
        <w:rPr>
          <w:rFonts w:eastAsiaTheme="minorEastAsia"/>
        </w:rPr>
        <w:t xml:space="preserve"> </w:t>
      </w:r>
      <w:r w:rsidR="002F372D" w:rsidRPr="002576FB">
        <w:rPr>
          <w:rFonts w:eastAsiaTheme="minorEastAsia"/>
        </w:rPr>
        <w:t>location for routing?</w:t>
      </w:r>
      <w:r w:rsidR="00FF7694" w:rsidRPr="002576FB">
        <w:rPr>
          <w:rFonts w:eastAsiaTheme="minorEastAsia"/>
        </w:rPr>
        <w:t xml:space="preserve"> </w:t>
      </w:r>
    </w:p>
    <w:p w14:paraId="6803976D" w14:textId="15CEDA77" w:rsidR="009A19FF" w:rsidRPr="002576FB" w:rsidRDefault="002F372D" w:rsidP="00965F85">
      <w:pPr>
        <w:pStyle w:val="BodyText"/>
        <w:rPr>
          <w:rFonts w:eastAsiaTheme="minorEastAsia"/>
        </w:rPr>
      </w:pPr>
      <w:r w:rsidRPr="002576FB">
        <w:rPr>
          <w:rFonts w:eastAsiaTheme="minorEastAsia"/>
        </w:rPr>
        <w:t xml:space="preserve">C </w:t>
      </w:r>
      <w:r w:rsidR="006A052D" w:rsidRPr="002576FB">
        <w:rPr>
          <w:rFonts w:eastAsiaTheme="minorEastAsia"/>
        </w:rPr>
        <w:t>–</w:t>
      </w:r>
      <w:r w:rsidRPr="002576FB">
        <w:rPr>
          <w:rFonts w:eastAsiaTheme="minorEastAsia"/>
        </w:rPr>
        <w:t xml:space="preserve"> </w:t>
      </w:r>
      <w:r w:rsidR="006A052D" w:rsidRPr="002576FB">
        <w:rPr>
          <w:rFonts w:eastAsiaTheme="minorEastAsia"/>
        </w:rPr>
        <w:t xml:space="preserve">Is the </w:t>
      </w:r>
      <w:r w:rsidR="009A19FF" w:rsidRPr="002576FB">
        <w:rPr>
          <w:rFonts w:eastAsiaTheme="minorEastAsia"/>
        </w:rPr>
        <w:t xml:space="preserve">AP MLD handling multiple peer devices </w:t>
      </w:r>
      <w:r w:rsidR="006A052D" w:rsidRPr="002576FB">
        <w:rPr>
          <w:rFonts w:eastAsiaTheme="minorEastAsia"/>
        </w:rPr>
        <w:t xml:space="preserve">are </w:t>
      </w:r>
      <w:proofErr w:type="gramStart"/>
      <w:r w:rsidR="006A052D" w:rsidRPr="002576FB">
        <w:rPr>
          <w:rFonts w:eastAsiaTheme="minorEastAsia"/>
        </w:rPr>
        <w:t>there</w:t>
      </w:r>
      <w:proofErr w:type="gramEnd"/>
      <w:r w:rsidR="006A052D" w:rsidRPr="002576FB">
        <w:rPr>
          <w:rFonts w:eastAsiaTheme="minorEastAsia"/>
        </w:rPr>
        <w:t xml:space="preserve"> </w:t>
      </w:r>
      <w:r w:rsidR="005449F1">
        <w:rPr>
          <w:rFonts w:eastAsiaTheme="minorEastAsia"/>
        </w:rPr>
        <w:t>disallowed</w:t>
      </w:r>
      <w:r w:rsidR="009A19FF" w:rsidRPr="002576FB">
        <w:rPr>
          <w:rFonts w:eastAsiaTheme="minorEastAsia"/>
        </w:rPr>
        <w:t xml:space="preserve"> combination</w:t>
      </w:r>
      <w:r w:rsidR="006A052D" w:rsidRPr="002576FB">
        <w:rPr>
          <w:rFonts w:eastAsiaTheme="minorEastAsia"/>
        </w:rPr>
        <w:t>?</w:t>
      </w:r>
      <w:r w:rsidR="009A19FF" w:rsidRPr="002576FB">
        <w:rPr>
          <w:rFonts w:eastAsiaTheme="minorEastAsia"/>
        </w:rPr>
        <w:t xml:space="preserve"> </w:t>
      </w:r>
    </w:p>
    <w:p w14:paraId="03B1466C" w14:textId="57E7612A" w:rsidR="009A19FF" w:rsidRPr="002576FB" w:rsidRDefault="009A19FF" w:rsidP="00965F85">
      <w:pPr>
        <w:pStyle w:val="BodyText"/>
        <w:rPr>
          <w:rFonts w:eastAsiaTheme="minorEastAsia"/>
        </w:rPr>
      </w:pPr>
      <w:r w:rsidRPr="002576FB">
        <w:rPr>
          <w:rFonts w:eastAsiaTheme="minorEastAsia"/>
        </w:rPr>
        <w:t xml:space="preserve">A – </w:t>
      </w:r>
      <w:r w:rsidR="00410D0E" w:rsidRPr="002576FB">
        <w:rPr>
          <w:rFonts w:eastAsiaTheme="minorEastAsia"/>
        </w:rPr>
        <w:t xml:space="preserve">That is a critical question </w:t>
      </w:r>
      <w:r w:rsidR="009E39AE" w:rsidRPr="002576FB">
        <w:rPr>
          <w:rFonts w:eastAsiaTheme="minorEastAsia"/>
        </w:rPr>
        <w:t xml:space="preserve">which this figure has helped raise. </w:t>
      </w:r>
      <w:r w:rsidRPr="002576FB">
        <w:rPr>
          <w:rFonts w:eastAsiaTheme="minorEastAsia"/>
        </w:rPr>
        <w:t xml:space="preserve"> </w:t>
      </w:r>
    </w:p>
    <w:p w14:paraId="778B7579" w14:textId="25DA310F" w:rsidR="009A19FF" w:rsidRPr="002576FB" w:rsidRDefault="002E72B6" w:rsidP="00965F85">
      <w:pPr>
        <w:pStyle w:val="BodyText"/>
        <w:rPr>
          <w:rFonts w:eastAsiaTheme="minorEastAsia"/>
        </w:rPr>
      </w:pPr>
      <w:r w:rsidRPr="002576FB">
        <w:rPr>
          <w:rFonts w:eastAsiaTheme="minorEastAsia"/>
        </w:rPr>
        <w:t xml:space="preserve">C </w:t>
      </w:r>
      <w:r w:rsidR="009A19FF" w:rsidRPr="002576FB">
        <w:rPr>
          <w:rFonts w:eastAsiaTheme="minorEastAsia"/>
        </w:rPr>
        <w:t xml:space="preserve">– </w:t>
      </w:r>
      <w:r w:rsidRPr="002576FB">
        <w:rPr>
          <w:rFonts w:eastAsiaTheme="minorEastAsia"/>
        </w:rPr>
        <w:t>A</w:t>
      </w:r>
      <w:r w:rsidR="00D90D3C" w:rsidRPr="002576FB">
        <w:rPr>
          <w:rFonts w:eastAsiaTheme="minorEastAsia"/>
        </w:rPr>
        <w:t>n</w:t>
      </w:r>
      <w:r w:rsidRPr="002576FB">
        <w:rPr>
          <w:rFonts w:eastAsiaTheme="minorEastAsia"/>
        </w:rPr>
        <w:t xml:space="preserve"> </w:t>
      </w:r>
      <w:r w:rsidR="009A19FF" w:rsidRPr="002576FB">
        <w:rPr>
          <w:rFonts w:eastAsiaTheme="minorEastAsia"/>
        </w:rPr>
        <w:t>MLD takes only one association request</w:t>
      </w:r>
      <w:r w:rsidRPr="002576FB">
        <w:rPr>
          <w:rFonts w:eastAsiaTheme="minorEastAsia"/>
        </w:rPr>
        <w:t>/</w:t>
      </w:r>
      <w:r w:rsidR="009A19FF" w:rsidRPr="002576FB">
        <w:rPr>
          <w:rFonts w:eastAsiaTheme="minorEastAsia"/>
        </w:rPr>
        <w:t xml:space="preserve">response.  </w:t>
      </w:r>
      <w:r w:rsidR="003E659D" w:rsidRPr="002576FB">
        <w:rPr>
          <w:rFonts w:eastAsiaTheme="minorEastAsia"/>
        </w:rPr>
        <w:t>So,</w:t>
      </w:r>
      <w:r w:rsidR="009A19FF" w:rsidRPr="002576FB">
        <w:rPr>
          <w:rFonts w:eastAsiaTheme="minorEastAsia"/>
        </w:rPr>
        <w:t xml:space="preserve"> there </w:t>
      </w:r>
      <w:r w:rsidR="00D90D3C" w:rsidRPr="002576FB">
        <w:rPr>
          <w:rFonts w:eastAsiaTheme="minorEastAsia"/>
        </w:rPr>
        <w:t xml:space="preserve">must be </w:t>
      </w:r>
      <w:r w:rsidR="009A19FF" w:rsidRPr="002576FB">
        <w:rPr>
          <w:rFonts w:eastAsiaTheme="minorEastAsia"/>
        </w:rPr>
        <w:t>some other aspects</w:t>
      </w:r>
      <w:r w:rsidR="00D90D3C" w:rsidRPr="002576FB">
        <w:rPr>
          <w:rFonts w:eastAsiaTheme="minorEastAsia"/>
        </w:rPr>
        <w:t xml:space="preserve"> </w:t>
      </w:r>
      <w:r w:rsidR="009A19FF" w:rsidRPr="002576FB">
        <w:rPr>
          <w:rFonts w:eastAsiaTheme="minorEastAsia"/>
        </w:rPr>
        <w:t xml:space="preserve">with respect to </w:t>
      </w:r>
      <w:r w:rsidR="00D90D3C" w:rsidRPr="002576FB">
        <w:rPr>
          <w:rFonts w:eastAsiaTheme="minorEastAsia"/>
        </w:rPr>
        <w:t xml:space="preserve">how </w:t>
      </w:r>
      <w:r w:rsidR="009A19FF" w:rsidRPr="002576FB">
        <w:rPr>
          <w:rFonts w:eastAsiaTheme="minorEastAsia"/>
        </w:rPr>
        <w:t>these links</w:t>
      </w:r>
      <w:r w:rsidR="00D90D3C" w:rsidRPr="002576FB">
        <w:rPr>
          <w:rFonts w:eastAsiaTheme="minorEastAsia"/>
        </w:rPr>
        <w:t xml:space="preserve"> work</w:t>
      </w:r>
      <w:r w:rsidR="009A19FF" w:rsidRPr="002576FB">
        <w:rPr>
          <w:rFonts w:eastAsiaTheme="minorEastAsia"/>
        </w:rPr>
        <w:t xml:space="preserve">. </w:t>
      </w:r>
    </w:p>
    <w:p w14:paraId="172DB79A" w14:textId="53E3B7C8" w:rsidR="009A19FF" w:rsidRPr="002576FB" w:rsidRDefault="00C3157D" w:rsidP="00965F85">
      <w:pPr>
        <w:pStyle w:val="BodyText"/>
        <w:rPr>
          <w:rFonts w:eastAsiaTheme="minorEastAsia"/>
        </w:rPr>
      </w:pPr>
      <w:r w:rsidRPr="002576FB">
        <w:rPr>
          <w:rFonts w:eastAsiaTheme="minorEastAsia"/>
        </w:rPr>
        <w:t xml:space="preserve">A – In </w:t>
      </w:r>
      <w:r w:rsidR="00626A1A" w:rsidRPr="002576FB">
        <w:rPr>
          <w:rFonts w:eastAsiaTheme="minorEastAsia"/>
        </w:rPr>
        <w:t xml:space="preserve">legacy you can reassociate – these would have different replays and counters – there are multiple cases </w:t>
      </w:r>
      <w:r w:rsidR="00623A5D" w:rsidRPr="002576FB">
        <w:rPr>
          <w:rFonts w:eastAsiaTheme="minorEastAsia"/>
        </w:rPr>
        <w:t xml:space="preserve">shown in the figure </w:t>
      </w:r>
      <w:r w:rsidR="00626A1A" w:rsidRPr="002576FB">
        <w:rPr>
          <w:rFonts w:eastAsiaTheme="minorEastAsia"/>
        </w:rPr>
        <w:t>of legacy and MLD</w:t>
      </w:r>
      <w:r w:rsidR="00623A5D" w:rsidRPr="002576FB">
        <w:rPr>
          <w:rFonts w:eastAsiaTheme="minorEastAsia"/>
        </w:rPr>
        <w:t xml:space="preserve"> – it is all </w:t>
      </w:r>
      <w:r w:rsidR="00626A1A" w:rsidRPr="002576FB">
        <w:rPr>
          <w:rFonts w:eastAsiaTheme="minorEastAsia"/>
        </w:rPr>
        <w:t xml:space="preserve">in the same figure.   </w:t>
      </w:r>
    </w:p>
    <w:p w14:paraId="6202886A" w14:textId="49188618" w:rsidR="00626A1A" w:rsidRPr="002576FB" w:rsidRDefault="00140965" w:rsidP="00965F85">
      <w:pPr>
        <w:pStyle w:val="BodyText"/>
        <w:rPr>
          <w:rFonts w:eastAsiaTheme="minorEastAsia"/>
        </w:rPr>
      </w:pPr>
      <w:r w:rsidRPr="002576FB">
        <w:rPr>
          <w:rFonts w:eastAsiaTheme="minorEastAsia"/>
        </w:rPr>
        <w:lastRenderedPageBreak/>
        <w:t>A</w:t>
      </w:r>
      <w:r w:rsidR="00626A1A" w:rsidRPr="002576FB">
        <w:rPr>
          <w:rFonts w:eastAsiaTheme="minorEastAsia"/>
        </w:rPr>
        <w:t xml:space="preserve"> – reassociation need to be considered. </w:t>
      </w:r>
    </w:p>
    <w:p w14:paraId="60B940CA" w14:textId="5A158D57" w:rsidR="00626A1A" w:rsidRPr="002576FB" w:rsidRDefault="00140965" w:rsidP="00965F85">
      <w:pPr>
        <w:pStyle w:val="BodyText"/>
        <w:rPr>
          <w:rFonts w:eastAsiaTheme="minorEastAsia"/>
        </w:rPr>
      </w:pPr>
      <w:r w:rsidRPr="002576FB">
        <w:rPr>
          <w:rFonts w:eastAsiaTheme="minorEastAsia"/>
        </w:rPr>
        <w:t>C</w:t>
      </w:r>
      <w:r w:rsidR="00626A1A" w:rsidRPr="002576FB">
        <w:rPr>
          <w:rFonts w:eastAsiaTheme="minorEastAsia"/>
        </w:rPr>
        <w:t xml:space="preserve"> – </w:t>
      </w:r>
      <w:r w:rsidR="0019153B" w:rsidRPr="002576FB">
        <w:rPr>
          <w:rFonts w:eastAsiaTheme="minorEastAsia"/>
        </w:rPr>
        <w:t>The</w:t>
      </w:r>
      <w:r w:rsidR="00626A1A" w:rsidRPr="002576FB">
        <w:rPr>
          <w:rFonts w:eastAsiaTheme="minorEastAsia"/>
        </w:rPr>
        <w:t xml:space="preserve"> legacy figure is </w:t>
      </w:r>
      <w:r w:rsidR="0019153B" w:rsidRPr="002576FB">
        <w:rPr>
          <w:rFonts w:eastAsiaTheme="minorEastAsia"/>
        </w:rPr>
        <w:t xml:space="preserve">already in the </w:t>
      </w:r>
      <w:r w:rsidR="000F30AB" w:rsidRPr="002576FB">
        <w:rPr>
          <w:rFonts w:eastAsiaTheme="minorEastAsia"/>
        </w:rPr>
        <w:t>specification;</w:t>
      </w:r>
      <w:r w:rsidR="0019153B" w:rsidRPr="002576FB">
        <w:rPr>
          <w:rFonts w:eastAsiaTheme="minorEastAsia"/>
        </w:rPr>
        <w:t xml:space="preserve"> </w:t>
      </w:r>
      <w:r w:rsidR="000F30AB" w:rsidRPr="002576FB">
        <w:rPr>
          <w:rFonts w:eastAsiaTheme="minorEastAsia"/>
        </w:rPr>
        <w:t xml:space="preserve">it will not be </w:t>
      </w:r>
      <w:r w:rsidRPr="002576FB">
        <w:rPr>
          <w:rFonts w:eastAsiaTheme="minorEastAsia"/>
        </w:rPr>
        <w:t>delete</w:t>
      </w:r>
      <w:r w:rsidR="000F30AB" w:rsidRPr="002576FB">
        <w:rPr>
          <w:rFonts w:eastAsiaTheme="minorEastAsia"/>
        </w:rPr>
        <w:t>d</w:t>
      </w:r>
      <w:r w:rsidR="00626A1A" w:rsidRPr="002576FB">
        <w:rPr>
          <w:rFonts w:eastAsiaTheme="minorEastAsia"/>
        </w:rPr>
        <w:t xml:space="preserve"> – we should just </w:t>
      </w:r>
      <w:r w:rsidRPr="002576FB">
        <w:rPr>
          <w:rFonts w:eastAsiaTheme="minorEastAsia"/>
        </w:rPr>
        <w:t>refer</w:t>
      </w:r>
      <w:r w:rsidR="00626A1A" w:rsidRPr="002576FB">
        <w:rPr>
          <w:rFonts w:eastAsiaTheme="minorEastAsia"/>
        </w:rPr>
        <w:t xml:space="preserve"> to the legacy figure. </w:t>
      </w:r>
    </w:p>
    <w:p w14:paraId="3033161B" w14:textId="339F3040" w:rsidR="00A54CAF" w:rsidRPr="002576FB" w:rsidRDefault="000F30AB" w:rsidP="00965F85">
      <w:pPr>
        <w:pStyle w:val="BodyText"/>
        <w:rPr>
          <w:rFonts w:eastAsiaTheme="minorEastAsia"/>
        </w:rPr>
      </w:pPr>
      <w:r w:rsidRPr="002576FB">
        <w:rPr>
          <w:rFonts w:eastAsiaTheme="minorEastAsia"/>
        </w:rPr>
        <w:t xml:space="preserve">A </w:t>
      </w:r>
      <w:r w:rsidR="00A54CAF" w:rsidRPr="002576FB">
        <w:rPr>
          <w:rFonts w:eastAsiaTheme="minorEastAsia"/>
        </w:rPr>
        <w:t xml:space="preserve">– </w:t>
      </w:r>
      <w:r w:rsidRPr="002576FB">
        <w:rPr>
          <w:rFonts w:eastAsiaTheme="minorEastAsia"/>
        </w:rPr>
        <w:t>I</w:t>
      </w:r>
      <w:r w:rsidR="00A54CAF" w:rsidRPr="002576FB">
        <w:rPr>
          <w:rFonts w:eastAsiaTheme="minorEastAsia"/>
        </w:rPr>
        <w:t xml:space="preserve">f legacy is just </w:t>
      </w:r>
      <w:r w:rsidR="00D8250B" w:rsidRPr="002576FB">
        <w:rPr>
          <w:rFonts w:eastAsiaTheme="minorEastAsia"/>
        </w:rPr>
        <w:t>gluing</w:t>
      </w:r>
      <w:r w:rsidR="00A54CAF" w:rsidRPr="002576FB">
        <w:rPr>
          <w:rFonts w:eastAsiaTheme="minorEastAsia"/>
        </w:rPr>
        <w:t xml:space="preserve"> this figure and the legacy stack</w:t>
      </w:r>
      <w:r w:rsidR="00D8250B" w:rsidRPr="002576FB">
        <w:rPr>
          <w:rFonts w:eastAsiaTheme="minorEastAsia"/>
        </w:rPr>
        <w:t xml:space="preserve"> together that would work.  </w:t>
      </w:r>
      <w:r w:rsidR="00677893" w:rsidRPr="002576FB">
        <w:rPr>
          <w:rFonts w:eastAsiaTheme="minorEastAsia"/>
        </w:rPr>
        <w:t xml:space="preserve">But only </w:t>
      </w:r>
      <w:r w:rsidR="00A54CAF" w:rsidRPr="002576FB">
        <w:rPr>
          <w:rFonts w:eastAsiaTheme="minorEastAsia"/>
        </w:rPr>
        <w:t>the legacy is sending the beacons</w:t>
      </w:r>
      <w:r w:rsidR="00677893" w:rsidRPr="002576FB">
        <w:rPr>
          <w:rFonts w:eastAsiaTheme="minorEastAsia"/>
        </w:rPr>
        <w:t xml:space="preserve"> – hence this new stack must be aware of the </w:t>
      </w:r>
      <w:r w:rsidR="00496A17" w:rsidRPr="002576FB">
        <w:rPr>
          <w:rFonts w:eastAsiaTheme="minorEastAsia"/>
        </w:rPr>
        <w:t>legacy beacons</w:t>
      </w:r>
      <w:r w:rsidR="00A54CAF" w:rsidRPr="002576FB">
        <w:rPr>
          <w:rFonts w:eastAsiaTheme="minorEastAsia"/>
        </w:rPr>
        <w:t>.  Where do these stacks connect</w:t>
      </w:r>
      <w:r w:rsidR="00496A17" w:rsidRPr="002576FB">
        <w:rPr>
          <w:rFonts w:eastAsiaTheme="minorEastAsia"/>
        </w:rPr>
        <w:t>?</w:t>
      </w:r>
      <w:r w:rsidR="00A54CAF" w:rsidRPr="002576FB">
        <w:rPr>
          <w:rFonts w:eastAsiaTheme="minorEastAsia"/>
        </w:rPr>
        <w:t xml:space="preserve">  </w:t>
      </w:r>
      <w:r w:rsidR="00496A17" w:rsidRPr="002576FB">
        <w:rPr>
          <w:rFonts w:eastAsiaTheme="minorEastAsia"/>
        </w:rPr>
        <w:t xml:space="preserve">We probably </w:t>
      </w:r>
      <w:r w:rsidR="00385C1B" w:rsidRPr="002576FB">
        <w:rPr>
          <w:rFonts w:eastAsiaTheme="minorEastAsia"/>
        </w:rPr>
        <w:t>do not</w:t>
      </w:r>
      <w:r w:rsidR="00A54CAF" w:rsidRPr="002576FB">
        <w:rPr>
          <w:rFonts w:eastAsiaTheme="minorEastAsia"/>
        </w:rPr>
        <w:t xml:space="preserve"> need a second stack. </w:t>
      </w:r>
      <w:r w:rsidR="00226721" w:rsidRPr="002576FB">
        <w:rPr>
          <w:rFonts w:eastAsiaTheme="minorEastAsia"/>
        </w:rPr>
        <w:t xml:space="preserve"> An AP MLD would use this figure and not the old figure.  If there is something </w:t>
      </w:r>
      <w:r w:rsidR="00125EFE" w:rsidRPr="002576FB">
        <w:rPr>
          <w:rFonts w:eastAsiaTheme="minorEastAsia"/>
        </w:rPr>
        <w:t>missing,</w:t>
      </w:r>
      <w:r w:rsidR="00226721" w:rsidRPr="002576FB">
        <w:rPr>
          <w:rFonts w:eastAsiaTheme="minorEastAsia"/>
        </w:rPr>
        <w:t xml:space="preserve"> we should add it to this figure.  </w:t>
      </w:r>
    </w:p>
    <w:p w14:paraId="138EAD4D" w14:textId="4F90C6A4" w:rsidR="00226721" w:rsidRPr="002576FB" w:rsidRDefault="00125EFE" w:rsidP="00965F85">
      <w:pPr>
        <w:pStyle w:val="BodyText"/>
        <w:rPr>
          <w:rFonts w:eastAsiaTheme="minorEastAsia"/>
        </w:rPr>
      </w:pPr>
      <w:r w:rsidRPr="002576FB">
        <w:rPr>
          <w:rFonts w:eastAsiaTheme="minorEastAsia"/>
        </w:rPr>
        <w:t xml:space="preserve">C </w:t>
      </w:r>
      <w:r w:rsidR="00226721" w:rsidRPr="002576FB">
        <w:rPr>
          <w:rFonts w:eastAsiaTheme="minorEastAsia"/>
        </w:rPr>
        <w:t xml:space="preserve">– </w:t>
      </w:r>
      <w:r w:rsidR="007960CC" w:rsidRPr="002576FB">
        <w:rPr>
          <w:rFonts w:eastAsiaTheme="minorEastAsia"/>
        </w:rPr>
        <w:t xml:space="preserve">Why are we </w:t>
      </w:r>
      <w:r w:rsidR="00226721" w:rsidRPr="002576FB">
        <w:rPr>
          <w:rFonts w:eastAsiaTheme="minorEastAsia"/>
        </w:rPr>
        <w:t>identify all the differences</w:t>
      </w:r>
      <w:r w:rsidR="007960CC" w:rsidRPr="002576FB">
        <w:rPr>
          <w:rFonts w:eastAsiaTheme="minorEastAsia"/>
        </w:rPr>
        <w:t>?</w:t>
      </w:r>
      <w:r w:rsidR="00226721" w:rsidRPr="002576FB">
        <w:rPr>
          <w:rFonts w:eastAsiaTheme="minorEastAsia"/>
        </w:rPr>
        <w:t xml:space="preserve"> </w:t>
      </w:r>
    </w:p>
    <w:p w14:paraId="6CDEA6E9" w14:textId="15528C8F" w:rsidR="00226721" w:rsidRPr="002576FB" w:rsidRDefault="007960CC" w:rsidP="00965F85">
      <w:pPr>
        <w:pStyle w:val="BodyText"/>
        <w:rPr>
          <w:rFonts w:eastAsiaTheme="minorEastAsia"/>
        </w:rPr>
      </w:pPr>
      <w:r w:rsidRPr="002576FB">
        <w:rPr>
          <w:rFonts w:eastAsiaTheme="minorEastAsia"/>
        </w:rPr>
        <w:t xml:space="preserve">A </w:t>
      </w:r>
      <w:r w:rsidR="00226721" w:rsidRPr="002576FB">
        <w:rPr>
          <w:rFonts w:eastAsiaTheme="minorEastAsia"/>
        </w:rPr>
        <w:t>–</w:t>
      </w:r>
      <w:r w:rsidR="008B3AE7" w:rsidRPr="002576FB">
        <w:rPr>
          <w:rFonts w:eastAsiaTheme="minorEastAsia"/>
        </w:rPr>
        <w:t>To</w:t>
      </w:r>
      <w:r w:rsidR="00226721" w:rsidRPr="002576FB">
        <w:rPr>
          <w:rFonts w:eastAsiaTheme="minorEastAsia"/>
        </w:rPr>
        <w:t xml:space="preserve"> </w:t>
      </w:r>
      <w:r w:rsidR="00504184" w:rsidRPr="002576FB">
        <w:rPr>
          <w:rFonts w:eastAsiaTheme="minorEastAsia"/>
        </w:rPr>
        <w:t xml:space="preserve">clarify how things work. </w:t>
      </w:r>
    </w:p>
    <w:p w14:paraId="2DD52134" w14:textId="41406925" w:rsidR="00504184" w:rsidRPr="002576FB" w:rsidRDefault="008B3AE7" w:rsidP="00965F85">
      <w:pPr>
        <w:pStyle w:val="BodyText"/>
        <w:rPr>
          <w:rFonts w:eastAsiaTheme="minorEastAsia"/>
        </w:rPr>
      </w:pPr>
      <w:r w:rsidRPr="002576FB">
        <w:rPr>
          <w:rFonts w:eastAsiaTheme="minorEastAsia"/>
        </w:rPr>
        <w:t xml:space="preserve">C </w:t>
      </w:r>
      <w:r w:rsidR="00504184" w:rsidRPr="002576FB">
        <w:rPr>
          <w:rFonts w:eastAsiaTheme="minorEastAsia"/>
        </w:rPr>
        <w:t xml:space="preserve">– </w:t>
      </w:r>
      <w:r w:rsidR="00983CBF" w:rsidRPr="002576FB">
        <w:rPr>
          <w:rFonts w:eastAsiaTheme="minorEastAsia"/>
        </w:rPr>
        <w:t>How we are s</w:t>
      </w:r>
      <w:r w:rsidR="00504184" w:rsidRPr="002576FB">
        <w:rPr>
          <w:rFonts w:eastAsiaTheme="minorEastAsia"/>
        </w:rPr>
        <w:t>haring state</w:t>
      </w:r>
      <w:r w:rsidR="00983CBF" w:rsidRPr="002576FB">
        <w:rPr>
          <w:rFonts w:eastAsiaTheme="minorEastAsia"/>
        </w:rPr>
        <w:t xml:space="preserve"> between the </w:t>
      </w:r>
      <w:r w:rsidR="0016196B" w:rsidRPr="002576FB">
        <w:rPr>
          <w:rFonts w:eastAsiaTheme="minorEastAsia"/>
        </w:rPr>
        <w:t xml:space="preserve">legacy and MLO, using </w:t>
      </w:r>
      <w:r w:rsidR="00504184" w:rsidRPr="002576FB">
        <w:rPr>
          <w:rFonts w:eastAsiaTheme="minorEastAsia"/>
        </w:rPr>
        <w:t>ordinary state machines</w:t>
      </w:r>
      <w:r w:rsidR="0016196B" w:rsidRPr="002576FB">
        <w:rPr>
          <w:rFonts w:eastAsiaTheme="minorEastAsia"/>
        </w:rPr>
        <w:t xml:space="preserve">, this needs to be broken down and made clear.  </w:t>
      </w:r>
      <w:r w:rsidR="00AD0459" w:rsidRPr="002576FB">
        <w:rPr>
          <w:rFonts w:eastAsiaTheme="minorEastAsia"/>
        </w:rPr>
        <w:t xml:space="preserve">What is the state of the </w:t>
      </w:r>
      <w:r w:rsidR="00504184" w:rsidRPr="002576FB">
        <w:rPr>
          <w:rFonts w:eastAsiaTheme="minorEastAsia"/>
        </w:rPr>
        <w:t xml:space="preserve">legacy and MLO at </w:t>
      </w:r>
      <w:r w:rsidR="00AD0459" w:rsidRPr="002576FB">
        <w:rPr>
          <w:rFonts w:eastAsiaTheme="minorEastAsia"/>
        </w:rPr>
        <w:t>any given time?</w:t>
      </w:r>
      <w:r w:rsidR="00504184" w:rsidRPr="002576FB">
        <w:rPr>
          <w:rFonts w:eastAsiaTheme="minorEastAsia"/>
        </w:rPr>
        <w:t xml:space="preserve">  How </w:t>
      </w:r>
      <w:r w:rsidR="00AD0459" w:rsidRPr="002576FB">
        <w:rPr>
          <w:rFonts w:eastAsiaTheme="minorEastAsia"/>
        </w:rPr>
        <w:t xml:space="preserve">are stations </w:t>
      </w:r>
      <w:r w:rsidR="00504184" w:rsidRPr="002576FB">
        <w:rPr>
          <w:rFonts w:eastAsiaTheme="minorEastAsia"/>
        </w:rPr>
        <w:t>track</w:t>
      </w:r>
      <w:r w:rsidR="00563951" w:rsidRPr="002576FB">
        <w:rPr>
          <w:rFonts w:eastAsiaTheme="minorEastAsia"/>
        </w:rPr>
        <w:t xml:space="preserve">ed, how do they </w:t>
      </w:r>
      <w:r w:rsidR="00504184" w:rsidRPr="002576FB">
        <w:rPr>
          <w:rFonts w:eastAsiaTheme="minorEastAsia"/>
        </w:rPr>
        <w:t>receive keys</w:t>
      </w:r>
      <w:r w:rsidR="00294214" w:rsidRPr="002576FB">
        <w:rPr>
          <w:rFonts w:eastAsiaTheme="minorEastAsia"/>
        </w:rPr>
        <w:t xml:space="preserve">?  The overall </w:t>
      </w:r>
      <w:r w:rsidR="00504184" w:rsidRPr="002576FB">
        <w:rPr>
          <w:rFonts w:eastAsiaTheme="minorEastAsia"/>
        </w:rPr>
        <w:t xml:space="preserve">state </w:t>
      </w:r>
      <w:r w:rsidR="00294214" w:rsidRPr="002576FB">
        <w:rPr>
          <w:rFonts w:eastAsiaTheme="minorEastAsia"/>
        </w:rPr>
        <w:t xml:space="preserve">of the MLD </w:t>
      </w:r>
      <w:r w:rsidR="00504184" w:rsidRPr="002576FB">
        <w:rPr>
          <w:rFonts w:eastAsiaTheme="minorEastAsia"/>
        </w:rPr>
        <w:t>gets quite complex and may be different than the legacy state.  Binding the MLD station to one of my links</w:t>
      </w:r>
      <w:r w:rsidR="007A2185" w:rsidRPr="002576FB">
        <w:rPr>
          <w:rFonts w:eastAsiaTheme="minorEastAsia"/>
        </w:rPr>
        <w:t xml:space="preserve">, </w:t>
      </w:r>
      <w:r w:rsidR="00504184" w:rsidRPr="002576FB">
        <w:rPr>
          <w:rFonts w:eastAsiaTheme="minorEastAsia"/>
        </w:rPr>
        <w:t xml:space="preserve">seems to be the cleanest for an implementation.  </w:t>
      </w:r>
      <w:r w:rsidR="007126E7" w:rsidRPr="002576FB">
        <w:rPr>
          <w:rFonts w:eastAsiaTheme="minorEastAsia"/>
        </w:rPr>
        <w:t xml:space="preserve">The </w:t>
      </w:r>
      <w:r w:rsidR="00504184" w:rsidRPr="002576FB">
        <w:rPr>
          <w:rFonts w:eastAsiaTheme="minorEastAsia"/>
        </w:rPr>
        <w:t>state</w:t>
      </w:r>
      <w:r w:rsidR="007126E7" w:rsidRPr="002576FB">
        <w:rPr>
          <w:rFonts w:eastAsiaTheme="minorEastAsia"/>
        </w:rPr>
        <w:t xml:space="preserve"> of the MLD</w:t>
      </w:r>
      <w:r w:rsidR="00504184" w:rsidRPr="002576FB">
        <w:rPr>
          <w:rFonts w:eastAsiaTheme="minorEastAsia"/>
        </w:rPr>
        <w:t xml:space="preserve"> and legacy </w:t>
      </w:r>
      <w:r w:rsidR="007126E7" w:rsidRPr="002576FB">
        <w:rPr>
          <w:rFonts w:eastAsiaTheme="minorEastAsia"/>
        </w:rPr>
        <w:t xml:space="preserve">and </w:t>
      </w:r>
      <w:r w:rsidR="007965AE" w:rsidRPr="002576FB">
        <w:rPr>
          <w:rFonts w:eastAsiaTheme="minorEastAsia"/>
        </w:rPr>
        <w:t xml:space="preserve">how they interact is </w:t>
      </w:r>
      <w:r w:rsidR="00504184" w:rsidRPr="002576FB">
        <w:rPr>
          <w:rFonts w:eastAsiaTheme="minorEastAsia"/>
        </w:rPr>
        <w:t>very interesting.</w:t>
      </w:r>
    </w:p>
    <w:p w14:paraId="396E9B3E" w14:textId="2570F9B9" w:rsidR="00504184" w:rsidRPr="002576FB" w:rsidRDefault="007965AE" w:rsidP="00965F85">
      <w:pPr>
        <w:pStyle w:val="BodyText"/>
        <w:rPr>
          <w:rFonts w:eastAsiaTheme="minorEastAsia"/>
        </w:rPr>
      </w:pPr>
      <w:r w:rsidRPr="002576FB">
        <w:rPr>
          <w:rFonts w:eastAsiaTheme="minorEastAsia"/>
        </w:rPr>
        <w:t xml:space="preserve">C </w:t>
      </w:r>
      <w:r w:rsidR="00504184" w:rsidRPr="002576FB">
        <w:rPr>
          <w:rFonts w:eastAsiaTheme="minorEastAsia"/>
        </w:rPr>
        <w:t xml:space="preserve">– </w:t>
      </w:r>
      <w:r w:rsidR="00A10728" w:rsidRPr="002576FB">
        <w:rPr>
          <w:rFonts w:eastAsiaTheme="minorEastAsia"/>
        </w:rPr>
        <w:t>How does this work</w:t>
      </w:r>
      <w:r w:rsidR="00344D26" w:rsidRPr="002576FB">
        <w:rPr>
          <w:rFonts w:eastAsiaTheme="minorEastAsia"/>
        </w:rPr>
        <w:t xml:space="preserve">, </w:t>
      </w:r>
      <w:r w:rsidR="00504184" w:rsidRPr="002576FB">
        <w:rPr>
          <w:rFonts w:eastAsiaTheme="minorEastAsia"/>
        </w:rPr>
        <w:t xml:space="preserve">the legacy has this beacon stuff under multiple BSS id </w:t>
      </w:r>
      <w:r w:rsidR="00344D26" w:rsidRPr="002576FB">
        <w:rPr>
          <w:rFonts w:eastAsiaTheme="minorEastAsia"/>
        </w:rPr>
        <w:t xml:space="preserve">and the </w:t>
      </w:r>
      <w:r w:rsidR="00504184" w:rsidRPr="002576FB">
        <w:rPr>
          <w:rFonts w:eastAsiaTheme="minorEastAsia"/>
        </w:rPr>
        <w:t>beacons may be sent by a different BSS</w:t>
      </w:r>
      <w:r w:rsidR="00344D26" w:rsidRPr="002576FB">
        <w:rPr>
          <w:rFonts w:eastAsiaTheme="minorEastAsia"/>
        </w:rPr>
        <w:t>?  T</w:t>
      </w:r>
      <w:r w:rsidR="00504184" w:rsidRPr="002576FB">
        <w:rPr>
          <w:rFonts w:eastAsiaTheme="minorEastAsia"/>
        </w:rPr>
        <w:t>his is complex</w:t>
      </w:r>
      <w:r w:rsidR="00344D26" w:rsidRPr="002576FB">
        <w:rPr>
          <w:rFonts w:eastAsiaTheme="minorEastAsia"/>
        </w:rPr>
        <w:t>.</w:t>
      </w:r>
      <w:r w:rsidR="00504184" w:rsidRPr="002576FB">
        <w:rPr>
          <w:rFonts w:eastAsiaTheme="minorEastAsia"/>
        </w:rPr>
        <w:t xml:space="preserve"> </w:t>
      </w:r>
    </w:p>
    <w:p w14:paraId="6EBEEBDC" w14:textId="5BD10042" w:rsidR="00504184" w:rsidRPr="002576FB" w:rsidRDefault="00344D26" w:rsidP="00965F85">
      <w:pPr>
        <w:pStyle w:val="BodyText"/>
        <w:rPr>
          <w:rFonts w:eastAsiaTheme="minorEastAsia"/>
        </w:rPr>
      </w:pPr>
      <w:r w:rsidRPr="002576FB">
        <w:rPr>
          <w:rFonts w:eastAsiaTheme="minorEastAsia"/>
        </w:rPr>
        <w:t xml:space="preserve">A </w:t>
      </w:r>
      <w:r w:rsidR="00504184" w:rsidRPr="002576FB">
        <w:rPr>
          <w:rFonts w:eastAsiaTheme="minorEastAsia"/>
        </w:rPr>
        <w:t xml:space="preserve">– </w:t>
      </w:r>
      <w:r w:rsidRPr="002576FB">
        <w:rPr>
          <w:rFonts w:eastAsiaTheme="minorEastAsia"/>
        </w:rPr>
        <w:t>E</w:t>
      </w:r>
      <w:r w:rsidR="00504184" w:rsidRPr="002576FB">
        <w:rPr>
          <w:rFonts w:eastAsiaTheme="minorEastAsia"/>
        </w:rPr>
        <w:t xml:space="preserve">ventually we do need to get some understanding </w:t>
      </w:r>
      <w:r w:rsidR="00045B49" w:rsidRPr="002576FB">
        <w:rPr>
          <w:rFonts w:eastAsiaTheme="minorEastAsia"/>
        </w:rPr>
        <w:t xml:space="preserve">of the </w:t>
      </w:r>
      <w:r w:rsidR="00504184" w:rsidRPr="002576FB">
        <w:rPr>
          <w:rFonts w:eastAsiaTheme="minorEastAsia"/>
        </w:rPr>
        <w:t xml:space="preserve">whole SME and its state.  </w:t>
      </w:r>
      <w:r w:rsidR="00045B49" w:rsidRPr="002576FB">
        <w:rPr>
          <w:rFonts w:eastAsiaTheme="minorEastAsia"/>
        </w:rPr>
        <w:t xml:space="preserve">This figure and discussion is a first step in </w:t>
      </w:r>
      <w:r w:rsidR="00555DBA" w:rsidRPr="002576FB">
        <w:rPr>
          <w:rFonts w:eastAsiaTheme="minorEastAsia"/>
        </w:rPr>
        <w:t xml:space="preserve">trying to build that understanding.  </w:t>
      </w:r>
      <w:r w:rsidR="00E5162F" w:rsidRPr="002576FB">
        <w:rPr>
          <w:rFonts w:eastAsiaTheme="minorEastAsia"/>
        </w:rPr>
        <w:t xml:space="preserve">Based on this discussion I think we now better understand </w:t>
      </w:r>
      <w:r w:rsidR="00504184" w:rsidRPr="002576FB">
        <w:rPr>
          <w:rFonts w:eastAsiaTheme="minorEastAsia"/>
        </w:rPr>
        <w:t xml:space="preserve">where we need to build. </w:t>
      </w:r>
    </w:p>
    <w:p w14:paraId="4D99B26B" w14:textId="77777777" w:rsidR="007767E4" w:rsidRPr="002576FB" w:rsidRDefault="007767E4" w:rsidP="007767E4">
      <w:bookmarkStart w:id="6" w:name="_Hlk18577057"/>
    </w:p>
    <w:p w14:paraId="47B81E5B" w14:textId="3F76DA18" w:rsidR="007767E4" w:rsidRPr="002576FB" w:rsidRDefault="00D229FB" w:rsidP="007767E4">
      <w:pPr>
        <w:rPr>
          <w:b/>
          <w:bCs/>
        </w:rPr>
      </w:pPr>
      <w:hyperlink r:id="rId17" w:history="1">
        <w:r w:rsidR="007767E4" w:rsidRPr="002576FB">
          <w:rPr>
            <w:rStyle w:val="Hyperlink"/>
            <w:b/>
            <w:bCs/>
            <w:sz w:val="22"/>
            <w:szCs w:val="22"/>
          </w:rPr>
          <w:t>11-20/1122r3</w:t>
        </w:r>
      </w:hyperlink>
      <w:r w:rsidR="007767E4" w:rsidRPr="002576FB">
        <w:rPr>
          <w:b/>
          <w:bCs/>
          <w:u w:val="single"/>
        </w:rPr>
        <w:t xml:space="preserve"> </w:t>
      </w:r>
      <w:r w:rsidR="007767E4" w:rsidRPr="002576FB">
        <w:rPr>
          <w:b/>
          <w:bCs/>
        </w:rPr>
        <w:t xml:space="preserve"> – 802.11be Architecture/Association Discussion – Joseph Levy </w:t>
      </w:r>
    </w:p>
    <w:p w14:paraId="7D7165F7" w14:textId="77777777" w:rsidR="007767E4" w:rsidRPr="002576FB" w:rsidRDefault="007767E4" w:rsidP="007767E4">
      <w:pPr>
        <w:pStyle w:val="ListParagraph"/>
        <w:numPr>
          <w:ilvl w:val="0"/>
          <w:numId w:val="41"/>
        </w:numPr>
      </w:pPr>
      <w:r w:rsidRPr="002576FB">
        <w:t>Presented by Joseph Levy.  This document references the 802.11 and 802 reference models and “basic stack”, and notes that 802.1AX’s concept of link aggregation is already done – so link aggregation above the MAC SAP is available and outside the scope of 802.11be.  It then considers 802.11’s data plane architecture (current, non-GLK) for a high-level view of an AP and non-AP peer pair.  802.11be is adding multiple links and PHYs (slide 8).  Skip to slide 11.</w:t>
      </w:r>
    </w:p>
    <w:p w14:paraId="0261BDEE" w14:textId="77777777" w:rsidR="007767E4" w:rsidRPr="002576FB" w:rsidRDefault="007767E4" w:rsidP="007767E4">
      <w:pPr>
        <w:pStyle w:val="ListParagraph"/>
        <w:numPr>
          <w:ilvl w:val="0"/>
          <w:numId w:val="41"/>
        </w:numPr>
      </w:pPr>
      <w:r w:rsidRPr="002576FB">
        <w:t>Slide 11, shows how MLD/MLO is different (from 802.1AX, or legacy 802.11): MLO is an efficient way to do aggregation within 802.11, allowing improved latency, throughput, etc.  MLD device still supports legacy behavior, when paired with a legacy peer.</w:t>
      </w:r>
    </w:p>
    <w:p w14:paraId="7ABFF70C" w14:textId="62F85EA6" w:rsidR="007767E4" w:rsidRPr="002576FB" w:rsidRDefault="007767E4" w:rsidP="007767E4">
      <w:pPr>
        <w:pStyle w:val="ListParagraph"/>
        <w:numPr>
          <w:ilvl w:val="0"/>
          <w:numId w:val="41"/>
        </w:numPr>
      </w:pPr>
      <w:r w:rsidRPr="002576FB">
        <w:t xml:space="preserve">Slide 12 Discusses how combinations of definitions leads to confusion.  Slide 13 proposes to define AP MLD as a particular type of AP.  </w:t>
      </w:r>
      <w:r w:rsidR="00CC5BF1" w:rsidRPr="002576FB">
        <w:t>Likewise,</w:t>
      </w:r>
      <w:r w:rsidRPr="002576FB">
        <w:t xml:space="preserve"> a non-AP MLD to be a type of non-AP STA.  That is, AP MLD is an AP with multiple PHYs, and we add the multi-PHY behavior (only) to the standard, the rest of the AP (or non-AP) text can stay as-is.</w:t>
      </w:r>
    </w:p>
    <w:p w14:paraId="31759248" w14:textId="77777777" w:rsidR="007767E4" w:rsidRPr="002576FB" w:rsidRDefault="007767E4" w:rsidP="007767E4">
      <w:pPr>
        <w:pStyle w:val="ListParagraph"/>
        <w:numPr>
          <w:ilvl w:val="0"/>
          <w:numId w:val="41"/>
        </w:numPr>
      </w:pPr>
      <w:r w:rsidRPr="002576FB">
        <w:t xml:space="preserve">Slide 14: Straw Polls to be run in TGbe…  </w:t>
      </w:r>
    </w:p>
    <w:p w14:paraId="06799593" w14:textId="77777777" w:rsidR="007767E4" w:rsidRPr="002576FB" w:rsidRDefault="007767E4" w:rsidP="007767E4">
      <w:pPr>
        <w:pStyle w:val="ListParagraph"/>
        <w:numPr>
          <w:ilvl w:val="0"/>
          <w:numId w:val="41"/>
        </w:numPr>
      </w:pPr>
      <w:r w:rsidRPr="002576FB">
        <w:t>Slide 15: Clean up concepts of “link” and “device”.  Slide 16: Straw Polls to be run in TGbe, on slide 15 concepts.</w:t>
      </w:r>
    </w:p>
    <w:p w14:paraId="016BCB79" w14:textId="5F258064" w:rsidR="007767E4" w:rsidRPr="002576FB" w:rsidRDefault="007767E4" w:rsidP="007767E4">
      <w:r w:rsidRPr="002576FB">
        <w:t>C –</w:t>
      </w:r>
      <w:r w:rsidR="00385C1B">
        <w:t xml:space="preserve"> M</w:t>
      </w:r>
      <w:r w:rsidRPr="002576FB">
        <w:t xml:space="preserve">ostly agree with the concerns.  But, not sure about new definition of AP.  Consider how we describe the legacy STA’s view: is a 2.4 and 5 GHz AP MLD 1 AP, or 3, or …?  </w:t>
      </w:r>
    </w:p>
    <w:p w14:paraId="1F6994BC" w14:textId="77777777" w:rsidR="007767E4" w:rsidRPr="002576FB" w:rsidRDefault="007767E4" w:rsidP="007767E4">
      <w:r w:rsidRPr="002576FB">
        <w:t xml:space="preserve">A – How many concepts are within a device is a question beyond the 802.11 spec.  The MLD logical SAP-to-SAP connection device is one entity.  Other APs in the device are different logical entities.  </w:t>
      </w:r>
    </w:p>
    <w:p w14:paraId="307BB77B" w14:textId="7965F1FB" w:rsidR="007767E4" w:rsidRPr="002576FB" w:rsidRDefault="007767E4" w:rsidP="007767E4">
      <w:r w:rsidRPr="002576FB">
        <w:t xml:space="preserve">C – </w:t>
      </w:r>
      <w:r w:rsidR="00385C1B">
        <w:t>S</w:t>
      </w:r>
      <w:r w:rsidRPr="002576FB">
        <w:t xml:space="preserve">truggling with a multi-PHY link.  There is separate channel access with MLO links.  That means there are logical separations of concepts between the links.  </w:t>
      </w:r>
    </w:p>
    <w:p w14:paraId="153ABE18" w14:textId="19C920A5" w:rsidR="007767E4" w:rsidRPr="002576FB" w:rsidRDefault="007767E4" w:rsidP="007767E4">
      <w:r w:rsidRPr="002576FB">
        <w:t>A – Channel access is really a PHY layer function (conceptually</w:t>
      </w:r>
      <w:r w:rsidR="00CC5BF1" w:rsidRPr="002576FB">
        <w:t>) and</w:t>
      </w:r>
      <w:r w:rsidRPr="002576FB">
        <w:t xml:space="preserve"> </w:t>
      </w:r>
      <w:r w:rsidR="00534B40" w:rsidRPr="002576FB">
        <w:t>is not</w:t>
      </w:r>
      <w:r w:rsidRPr="002576FB">
        <w:t xml:space="preserve"> in the MAC stack diagram(s).  </w:t>
      </w:r>
    </w:p>
    <w:p w14:paraId="099B56BB" w14:textId="6B6E6D27" w:rsidR="007767E4" w:rsidRPr="002576FB" w:rsidRDefault="007767E4" w:rsidP="007767E4">
      <w:r w:rsidRPr="002576FB">
        <w:t xml:space="preserve">C – Another example, power save is a per-link feature, but it is a MAC feature.  Need to make this </w:t>
      </w:r>
      <w:r w:rsidR="00E30324" w:rsidRPr="002576FB">
        <w:t>clearer</w:t>
      </w:r>
      <w:r w:rsidRPr="002576FB">
        <w:t xml:space="preserve"> that it is more than multi-PHY, it is more than that.  </w:t>
      </w:r>
    </w:p>
    <w:p w14:paraId="66B21843" w14:textId="77777777" w:rsidR="0030127B" w:rsidRPr="002576FB" w:rsidRDefault="0030127B" w:rsidP="007767E4"/>
    <w:p w14:paraId="275B0203" w14:textId="6CE8C105" w:rsidR="007767E4" w:rsidRPr="002576FB" w:rsidRDefault="007767E4" w:rsidP="007767E4">
      <w:r w:rsidRPr="002576FB">
        <w:t xml:space="preserve">Ran out of time to consider </w:t>
      </w:r>
      <w:r w:rsidR="00E30324" w:rsidRPr="002576FB">
        <w:t>further or</w:t>
      </w:r>
      <w:r w:rsidRPr="002576FB">
        <w:t xml:space="preserve"> consider the straw polls (just for ARC comment, anyway, as these are TGbe straw polls).</w:t>
      </w:r>
    </w:p>
    <w:p w14:paraId="67019BA5" w14:textId="2E6375A9" w:rsidR="00441E05" w:rsidRPr="002576FB" w:rsidRDefault="00441E05" w:rsidP="004043BB">
      <w:pPr>
        <w:pStyle w:val="Heading2"/>
      </w:pPr>
      <w:bookmarkStart w:id="7" w:name="_Toc58399917"/>
      <w:r w:rsidRPr="002576FB">
        <w:lastRenderedPageBreak/>
        <w:t>Recess 15:30 h EDT</w:t>
      </w:r>
      <w:bookmarkEnd w:id="7"/>
    </w:p>
    <w:p w14:paraId="6BF011C2" w14:textId="2673E47A" w:rsidR="00750DF8" w:rsidRPr="002576FB" w:rsidRDefault="00750DF8" w:rsidP="00750DF8">
      <w:pPr>
        <w:pStyle w:val="Heading1"/>
        <w:rPr>
          <w:sz w:val="28"/>
        </w:rPr>
      </w:pPr>
      <w:bookmarkStart w:id="8" w:name="_Toc58399918"/>
      <w:r w:rsidRPr="002576FB">
        <w:rPr>
          <w:sz w:val="28"/>
        </w:rPr>
        <w:t>Wednesday 4 November 2020, 1</w:t>
      </w:r>
      <w:r w:rsidR="00B55AAF">
        <w:rPr>
          <w:sz w:val="28"/>
        </w:rPr>
        <w:t>1</w:t>
      </w:r>
      <w:r w:rsidRPr="002576FB">
        <w:rPr>
          <w:sz w:val="28"/>
        </w:rPr>
        <w:t>:</w:t>
      </w:r>
      <w:r w:rsidR="00B55AAF">
        <w:rPr>
          <w:sz w:val="28"/>
        </w:rPr>
        <w:t>15</w:t>
      </w:r>
      <w:r w:rsidRPr="002576FB">
        <w:rPr>
          <w:sz w:val="28"/>
        </w:rPr>
        <w:t>-1</w:t>
      </w:r>
      <w:r w:rsidR="00713303">
        <w:rPr>
          <w:sz w:val="28"/>
        </w:rPr>
        <w:t>3:15</w:t>
      </w:r>
      <w:r w:rsidRPr="002576FB">
        <w:rPr>
          <w:sz w:val="28"/>
        </w:rPr>
        <w:t xml:space="preserve"> h ET</w:t>
      </w:r>
      <w:bookmarkEnd w:id="8"/>
    </w:p>
    <w:p w14:paraId="2291295C" w14:textId="77777777" w:rsidR="000773AB" w:rsidRPr="002576FB" w:rsidRDefault="000773AB" w:rsidP="000773AB">
      <w:pPr>
        <w:pStyle w:val="Heading2"/>
      </w:pPr>
      <w:bookmarkStart w:id="9" w:name="_Toc58399919"/>
      <w:r w:rsidRPr="002576FB">
        <w:t>Administration</w:t>
      </w:r>
      <w:bookmarkEnd w:id="9"/>
    </w:p>
    <w:p w14:paraId="35EC6352" w14:textId="77777777" w:rsidR="000773AB" w:rsidRPr="002576FB" w:rsidRDefault="000773AB" w:rsidP="000773AB">
      <w:pPr>
        <w:rPr>
          <w:b/>
          <w:sz w:val="22"/>
          <w:szCs w:val="22"/>
        </w:rPr>
      </w:pPr>
      <w:r w:rsidRPr="002576FB">
        <w:rPr>
          <w:b/>
          <w:sz w:val="22"/>
          <w:szCs w:val="22"/>
        </w:rPr>
        <w:t>Chair: Mark Hamilton, Ruckus/CommScope</w:t>
      </w:r>
    </w:p>
    <w:p w14:paraId="48AB23C5" w14:textId="77777777" w:rsidR="000773AB" w:rsidRPr="002576FB" w:rsidRDefault="000773AB" w:rsidP="000773AB">
      <w:pPr>
        <w:rPr>
          <w:b/>
          <w:sz w:val="22"/>
          <w:szCs w:val="22"/>
        </w:rPr>
      </w:pPr>
      <w:r w:rsidRPr="002576FB">
        <w:rPr>
          <w:b/>
          <w:sz w:val="22"/>
          <w:szCs w:val="22"/>
        </w:rPr>
        <w:t>Vice Chair: Joseph Levy, InterDigital</w:t>
      </w:r>
    </w:p>
    <w:p w14:paraId="68881461" w14:textId="77777777" w:rsidR="000773AB" w:rsidRPr="002576FB" w:rsidRDefault="000773AB" w:rsidP="000773AB">
      <w:pPr>
        <w:rPr>
          <w:b/>
          <w:sz w:val="22"/>
          <w:szCs w:val="22"/>
        </w:rPr>
      </w:pPr>
      <w:r w:rsidRPr="002576FB">
        <w:rPr>
          <w:b/>
          <w:sz w:val="22"/>
          <w:szCs w:val="22"/>
        </w:rPr>
        <w:t>Secretary: Joseph Levy, InterDigital</w:t>
      </w:r>
    </w:p>
    <w:p w14:paraId="4782C8F2" w14:textId="77777777" w:rsidR="000773AB" w:rsidRPr="002576FB" w:rsidRDefault="000773AB" w:rsidP="000773AB">
      <w:pPr>
        <w:rPr>
          <w:b/>
          <w:bCs/>
          <w:sz w:val="22"/>
          <w:szCs w:val="22"/>
        </w:rPr>
      </w:pPr>
    </w:p>
    <w:p w14:paraId="7F63C17B" w14:textId="1A4EADD7" w:rsidR="000773AB" w:rsidRPr="002576FB" w:rsidRDefault="000773AB" w:rsidP="000773AB">
      <w:pPr>
        <w:rPr>
          <w:b/>
          <w:bCs/>
          <w:sz w:val="22"/>
          <w:szCs w:val="22"/>
        </w:rPr>
      </w:pPr>
      <w:r w:rsidRPr="002576FB">
        <w:rPr>
          <w:b/>
          <w:bCs/>
          <w:sz w:val="22"/>
          <w:szCs w:val="22"/>
        </w:rPr>
        <w:t>Meeting called to order by the Chair 1</w:t>
      </w:r>
      <w:r w:rsidR="00E17C02">
        <w:rPr>
          <w:b/>
          <w:bCs/>
          <w:sz w:val="22"/>
          <w:szCs w:val="22"/>
        </w:rPr>
        <w:t>1</w:t>
      </w:r>
      <w:r w:rsidRPr="002576FB">
        <w:rPr>
          <w:b/>
          <w:bCs/>
          <w:sz w:val="22"/>
          <w:szCs w:val="22"/>
        </w:rPr>
        <w:t>:</w:t>
      </w:r>
      <w:r w:rsidR="00E17C02">
        <w:rPr>
          <w:b/>
          <w:bCs/>
          <w:sz w:val="22"/>
          <w:szCs w:val="22"/>
        </w:rPr>
        <w:t>17</w:t>
      </w:r>
      <w:r w:rsidRPr="002576FB">
        <w:rPr>
          <w:b/>
          <w:bCs/>
          <w:sz w:val="22"/>
          <w:szCs w:val="22"/>
        </w:rPr>
        <w:t xml:space="preserve"> ET</w:t>
      </w:r>
    </w:p>
    <w:p w14:paraId="31027628" w14:textId="69E15D48" w:rsidR="000773AB" w:rsidRPr="002576FB" w:rsidRDefault="000773AB" w:rsidP="000773AB">
      <w:pPr>
        <w:rPr>
          <w:sz w:val="22"/>
          <w:szCs w:val="22"/>
        </w:rPr>
      </w:pPr>
      <w:r w:rsidRPr="002576FB">
        <w:rPr>
          <w:sz w:val="22"/>
          <w:szCs w:val="22"/>
        </w:rPr>
        <w:t xml:space="preserve">Agenda slide deck: </w:t>
      </w:r>
      <w:hyperlink r:id="rId18" w:history="1">
        <w:r w:rsidRPr="002576FB">
          <w:rPr>
            <w:rStyle w:val="Hyperlink"/>
            <w:sz w:val="22"/>
            <w:szCs w:val="22"/>
          </w:rPr>
          <w:t>11-20/1696r4</w:t>
        </w:r>
      </w:hyperlink>
      <w:r w:rsidRPr="002576FB">
        <w:rPr>
          <w:sz w:val="22"/>
          <w:szCs w:val="22"/>
        </w:rPr>
        <w:t xml:space="preserve"> proposed agenda copied here for reference (will be r3 out of the meeting):</w:t>
      </w:r>
    </w:p>
    <w:p w14:paraId="05C48A12" w14:textId="5FF19221" w:rsidR="000773AB" w:rsidRPr="002576FB" w:rsidRDefault="000773AB" w:rsidP="000773AB">
      <w:pPr>
        <w:rPr>
          <w:sz w:val="22"/>
          <w:szCs w:val="22"/>
        </w:rPr>
      </w:pPr>
    </w:p>
    <w:p w14:paraId="54FFB785" w14:textId="77777777" w:rsidR="00B02BBE" w:rsidRPr="002576FB" w:rsidRDefault="00B02BBE" w:rsidP="00B02BBE">
      <w:pPr>
        <w:numPr>
          <w:ilvl w:val="0"/>
          <w:numId w:val="37"/>
        </w:numPr>
        <w:rPr>
          <w:sz w:val="22"/>
          <w:szCs w:val="22"/>
        </w:rPr>
      </w:pPr>
      <w:r w:rsidRPr="002576FB">
        <w:rPr>
          <w:b/>
          <w:bCs/>
          <w:sz w:val="22"/>
          <w:szCs w:val="22"/>
        </w:rPr>
        <w:t>Attendance, noises/recording, meeting protocol reminders</w:t>
      </w:r>
    </w:p>
    <w:p w14:paraId="71305510" w14:textId="77777777" w:rsidR="00B02BBE" w:rsidRPr="002576FB" w:rsidRDefault="00B02BBE" w:rsidP="00B02BBE">
      <w:pPr>
        <w:numPr>
          <w:ilvl w:val="0"/>
          <w:numId w:val="37"/>
        </w:numPr>
        <w:rPr>
          <w:sz w:val="22"/>
          <w:szCs w:val="22"/>
        </w:rPr>
      </w:pPr>
      <w:r w:rsidRPr="002576FB">
        <w:rPr>
          <w:b/>
          <w:bCs/>
          <w:sz w:val="22"/>
          <w:szCs w:val="22"/>
        </w:rPr>
        <w:t>Policies, duty to inform, participation rules</w:t>
      </w:r>
    </w:p>
    <w:p w14:paraId="663C284B" w14:textId="77777777" w:rsidR="00B02BBE" w:rsidRPr="002576FB" w:rsidRDefault="00B02BBE" w:rsidP="00B02BBE">
      <w:pPr>
        <w:numPr>
          <w:ilvl w:val="0"/>
          <w:numId w:val="37"/>
        </w:numPr>
        <w:rPr>
          <w:sz w:val="22"/>
          <w:szCs w:val="22"/>
        </w:rPr>
      </w:pPr>
      <w:r w:rsidRPr="002576FB">
        <w:rPr>
          <w:b/>
          <w:bCs/>
          <w:sz w:val="22"/>
          <w:szCs w:val="22"/>
        </w:rPr>
        <w:t>Prior meeting minutes</w:t>
      </w:r>
    </w:p>
    <w:p w14:paraId="2CE2AB3A" w14:textId="77777777" w:rsidR="00B02BBE" w:rsidRPr="002576FB" w:rsidRDefault="00B02BBE" w:rsidP="00B02BBE">
      <w:pPr>
        <w:numPr>
          <w:ilvl w:val="0"/>
          <w:numId w:val="37"/>
        </w:numPr>
        <w:rPr>
          <w:sz w:val="22"/>
          <w:szCs w:val="22"/>
        </w:rPr>
      </w:pPr>
      <w:r w:rsidRPr="002576FB">
        <w:rPr>
          <w:b/>
          <w:bCs/>
          <w:sz w:val="22"/>
          <w:szCs w:val="22"/>
        </w:rPr>
        <w:t>Note plan for TGbc teleconferences – Nov 17 and 24, during TGbc meetings</w:t>
      </w:r>
    </w:p>
    <w:p w14:paraId="0ECF8BB7" w14:textId="77777777" w:rsidR="00B02BBE" w:rsidRPr="002576FB" w:rsidRDefault="00B02BBE" w:rsidP="00B02BBE">
      <w:pPr>
        <w:numPr>
          <w:ilvl w:val="0"/>
          <w:numId w:val="37"/>
        </w:numPr>
        <w:rPr>
          <w:sz w:val="22"/>
          <w:szCs w:val="22"/>
        </w:rPr>
      </w:pPr>
      <w:r w:rsidRPr="002576FB">
        <w:rPr>
          <w:b/>
          <w:bCs/>
          <w:sz w:val="22"/>
          <w:szCs w:val="22"/>
        </w:rPr>
        <w:t>Contribution/discussion topics:</w:t>
      </w:r>
    </w:p>
    <w:p w14:paraId="4B2FB56F" w14:textId="77777777" w:rsidR="00B02BBE" w:rsidRPr="002576FB" w:rsidRDefault="00B02BBE" w:rsidP="00B02BBE">
      <w:pPr>
        <w:numPr>
          <w:ilvl w:val="1"/>
          <w:numId w:val="37"/>
        </w:numPr>
        <w:rPr>
          <w:sz w:val="22"/>
          <w:szCs w:val="22"/>
        </w:rPr>
      </w:pPr>
      <w:r w:rsidRPr="002576FB">
        <w:rPr>
          <w:sz w:val="22"/>
          <w:szCs w:val="22"/>
        </w:rPr>
        <w:t>802.11 TGbd architecture concepts (&lt; 0.5 hour)</w:t>
      </w:r>
    </w:p>
    <w:p w14:paraId="005047E2" w14:textId="77777777" w:rsidR="00B02BBE" w:rsidRPr="002576FB" w:rsidRDefault="00B02BBE" w:rsidP="00B02BBE">
      <w:pPr>
        <w:numPr>
          <w:ilvl w:val="1"/>
          <w:numId w:val="37"/>
        </w:numPr>
        <w:rPr>
          <w:sz w:val="22"/>
          <w:szCs w:val="22"/>
        </w:rPr>
      </w:pPr>
      <w:r w:rsidRPr="002576FB">
        <w:rPr>
          <w:sz w:val="22"/>
          <w:szCs w:val="22"/>
        </w:rPr>
        <w:t>802.11 TGbe’s evolving multi-link architecture contributions (1.5+ hour)</w:t>
      </w:r>
    </w:p>
    <w:p w14:paraId="22E25370" w14:textId="77777777" w:rsidR="00B02BBE" w:rsidRPr="002576FB" w:rsidRDefault="00B02BBE" w:rsidP="00B02BBE">
      <w:pPr>
        <w:numPr>
          <w:ilvl w:val="0"/>
          <w:numId w:val="37"/>
        </w:numPr>
        <w:rPr>
          <w:sz w:val="22"/>
          <w:szCs w:val="22"/>
        </w:rPr>
      </w:pPr>
      <w:r w:rsidRPr="002576FB">
        <w:rPr>
          <w:b/>
          <w:bCs/>
          <w:sz w:val="22"/>
          <w:szCs w:val="22"/>
        </w:rPr>
        <w:t>Next steps</w:t>
      </w:r>
    </w:p>
    <w:p w14:paraId="467BBAB7" w14:textId="77777777" w:rsidR="000773AB" w:rsidRPr="002576FB" w:rsidRDefault="000773AB" w:rsidP="000773AB">
      <w:pPr>
        <w:rPr>
          <w:sz w:val="22"/>
          <w:szCs w:val="22"/>
        </w:rPr>
      </w:pPr>
    </w:p>
    <w:p w14:paraId="383D683E" w14:textId="77777777" w:rsidR="000773AB" w:rsidRPr="002576FB" w:rsidRDefault="000773AB" w:rsidP="000773AB">
      <w:pPr>
        <w:rPr>
          <w:b/>
          <w:bCs/>
          <w:sz w:val="22"/>
          <w:szCs w:val="22"/>
        </w:rPr>
      </w:pPr>
      <w:r w:rsidRPr="002576FB">
        <w:rPr>
          <w:b/>
          <w:bCs/>
          <w:sz w:val="22"/>
          <w:szCs w:val="22"/>
        </w:rPr>
        <w:t>Call for Patents:</w:t>
      </w:r>
    </w:p>
    <w:p w14:paraId="26D4F61B" w14:textId="77777777" w:rsidR="000773AB" w:rsidRPr="002576FB" w:rsidRDefault="000773AB" w:rsidP="000773AB">
      <w:pPr>
        <w:pStyle w:val="BodyText"/>
        <w:rPr>
          <w:sz w:val="22"/>
          <w:szCs w:val="22"/>
        </w:rPr>
      </w:pPr>
      <w:r w:rsidRPr="002576FB">
        <w:rPr>
          <w:sz w:val="22"/>
          <w:szCs w:val="22"/>
        </w:rPr>
        <w:t>The Chair reviewed the Patent policy and called for potentially essential patents – there was no response to the call.</w:t>
      </w:r>
    </w:p>
    <w:p w14:paraId="52F22CA5" w14:textId="77777777" w:rsidR="000773AB" w:rsidRPr="002576FB" w:rsidRDefault="000773AB" w:rsidP="000773AB">
      <w:pPr>
        <w:rPr>
          <w:b/>
          <w:bCs/>
          <w:sz w:val="22"/>
          <w:szCs w:val="22"/>
        </w:rPr>
      </w:pPr>
      <w:r w:rsidRPr="002576FB">
        <w:rPr>
          <w:b/>
          <w:bCs/>
          <w:sz w:val="22"/>
          <w:szCs w:val="22"/>
        </w:rPr>
        <w:t>Participation:</w:t>
      </w:r>
    </w:p>
    <w:p w14:paraId="2FA790AE" w14:textId="77777777" w:rsidR="000773AB" w:rsidRPr="002576FB" w:rsidRDefault="000773AB" w:rsidP="000773AB">
      <w:pPr>
        <w:pStyle w:val="BodyText"/>
        <w:rPr>
          <w:sz w:val="22"/>
          <w:szCs w:val="22"/>
        </w:rPr>
      </w:pPr>
      <w:r w:rsidRPr="002576FB">
        <w:rPr>
          <w:sz w:val="22"/>
          <w:szCs w:val="22"/>
        </w:rPr>
        <w:t>The chair reviewed the participation policy</w:t>
      </w:r>
    </w:p>
    <w:p w14:paraId="4A663BC7" w14:textId="77777777" w:rsidR="000773AB" w:rsidRPr="002576FB" w:rsidRDefault="000773AB" w:rsidP="000773AB">
      <w:pPr>
        <w:pStyle w:val="BodyText"/>
        <w:rPr>
          <w:sz w:val="22"/>
          <w:szCs w:val="22"/>
        </w:rPr>
      </w:pPr>
    </w:p>
    <w:p w14:paraId="4F100F98" w14:textId="77777777" w:rsidR="000773AB" w:rsidRPr="002576FB" w:rsidRDefault="000773AB" w:rsidP="000773AB">
      <w:pPr>
        <w:rPr>
          <w:b/>
          <w:bCs/>
          <w:sz w:val="22"/>
          <w:szCs w:val="22"/>
        </w:rPr>
      </w:pPr>
      <w:r w:rsidRPr="002576FB">
        <w:rPr>
          <w:b/>
          <w:bCs/>
          <w:sz w:val="22"/>
          <w:szCs w:val="22"/>
        </w:rPr>
        <w:t>Approval of the Agenda:</w:t>
      </w:r>
    </w:p>
    <w:p w14:paraId="25F3879E" w14:textId="77777777" w:rsidR="00B02BBE" w:rsidRPr="002576FB" w:rsidRDefault="00B02BBE" w:rsidP="00B02BBE">
      <w:pPr>
        <w:pStyle w:val="BodyText"/>
        <w:numPr>
          <w:ilvl w:val="0"/>
          <w:numId w:val="38"/>
        </w:numPr>
        <w:rPr>
          <w:b/>
          <w:bCs/>
          <w:sz w:val="22"/>
        </w:rPr>
      </w:pPr>
      <w:r w:rsidRPr="002576FB">
        <w:rPr>
          <w:b/>
          <w:bCs/>
          <w:sz w:val="22"/>
        </w:rPr>
        <w:t>Attendance, noises/recording, meeting protocol reminders</w:t>
      </w:r>
    </w:p>
    <w:p w14:paraId="0AA68BF2" w14:textId="77777777" w:rsidR="00B02BBE" w:rsidRPr="002576FB" w:rsidRDefault="00B02BBE" w:rsidP="00B02BBE">
      <w:pPr>
        <w:pStyle w:val="BodyText"/>
        <w:numPr>
          <w:ilvl w:val="0"/>
          <w:numId w:val="38"/>
        </w:numPr>
        <w:rPr>
          <w:b/>
          <w:bCs/>
          <w:sz w:val="22"/>
        </w:rPr>
      </w:pPr>
      <w:r w:rsidRPr="002576FB">
        <w:rPr>
          <w:b/>
          <w:bCs/>
          <w:sz w:val="22"/>
        </w:rPr>
        <w:t>Policies, duty to inform, participation rules</w:t>
      </w:r>
    </w:p>
    <w:p w14:paraId="32538AB2" w14:textId="77777777" w:rsidR="00B02BBE" w:rsidRPr="002576FB" w:rsidRDefault="00B02BBE" w:rsidP="00B02BBE">
      <w:pPr>
        <w:pStyle w:val="BodyText"/>
        <w:numPr>
          <w:ilvl w:val="0"/>
          <w:numId w:val="38"/>
        </w:numPr>
        <w:rPr>
          <w:b/>
          <w:bCs/>
          <w:sz w:val="22"/>
        </w:rPr>
      </w:pPr>
      <w:r w:rsidRPr="002576FB">
        <w:rPr>
          <w:b/>
          <w:bCs/>
          <w:sz w:val="22"/>
        </w:rPr>
        <w:t>Prior meeting minutes</w:t>
      </w:r>
    </w:p>
    <w:p w14:paraId="49FCA8F4" w14:textId="77777777" w:rsidR="00B02BBE" w:rsidRPr="002576FB" w:rsidRDefault="00B02BBE" w:rsidP="00B02BBE">
      <w:pPr>
        <w:pStyle w:val="BodyText"/>
        <w:numPr>
          <w:ilvl w:val="0"/>
          <w:numId w:val="38"/>
        </w:numPr>
        <w:rPr>
          <w:b/>
          <w:bCs/>
          <w:sz w:val="22"/>
        </w:rPr>
      </w:pPr>
      <w:r w:rsidRPr="002576FB">
        <w:rPr>
          <w:b/>
          <w:bCs/>
          <w:sz w:val="22"/>
        </w:rPr>
        <w:t>Note plan for TGbc teleconferences – Nov 17 and 24, during TGbc meetings</w:t>
      </w:r>
    </w:p>
    <w:p w14:paraId="7CEA6DC1" w14:textId="77777777" w:rsidR="00B02BBE" w:rsidRPr="002576FB" w:rsidRDefault="00B02BBE" w:rsidP="00B02BBE">
      <w:pPr>
        <w:pStyle w:val="BodyText"/>
        <w:numPr>
          <w:ilvl w:val="0"/>
          <w:numId w:val="38"/>
        </w:numPr>
        <w:rPr>
          <w:b/>
          <w:bCs/>
          <w:sz w:val="22"/>
        </w:rPr>
      </w:pPr>
      <w:r w:rsidRPr="002576FB">
        <w:rPr>
          <w:b/>
          <w:bCs/>
          <w:sz w:val="22"/>
        </w:rPr>
        <w:t>Contribution/discussion topics:</w:t>
      </w:r>
    </w:p>
    <w:p w14:paraId="48819281" w14:textId="77777777" w:rsidR="00B02BBE" w:rsidRPr="002576FB" w:rsidRDefault="00B02BBE" w:rsidP="00B02BBE">
      <w:pPr>
        <w:pStyle w:val="BodyText"/>
        <w:numPr>
          <w:ilvl w:val="1"/>
          <w:numId w:val="38"/>
        </w:numPr>
        <w:rPr>
          <w:b/>
          <w:bCs/>
          <w:sz w:val="22"/>
        </w:rPr>
      </w:pPr>
      <w:r w:rsidRPr="002576FB">
        <w:rPr>
          <w:b/>
          <w:bCs/>
          <w:sz w:val="22"/>
        </w:rPr>
        <w:t>802.11 TGbd architecture concepts (&lt; 0.5 hour)</w:t>
      </w:r>
    </w:p>
    <w:p w14:paraId="2DDE2F6A" w14:textId="77777777" w:rsidR="00B02BBE" w:rsidRPr="002576FB" w:rsidRDefault="00B02BBE" w:rsidP="00B02BBE">
      <w:pPr>
        <w:pStyle w:val="BodyText"/>
        <w:numPr>
          <w:ilvl w:val="1"/>
          <w:numId w:val="38"/>
        </w:numPr>
        <w:rPr>
          <w:b/>
          <w:bCs/>
          <w:sz w:val="22"/>
        </w:rPr>
      </w:pPr>
      <w:r w:rsidRPr="002576FB">
        <w:rPr>
          <w:b/>
          <w:bCs/>
          <w:sz w:val="22"/>
        </w:rPr>
        <w:t>802.11 TGbe’s evolving multi-link architecture contributions (1.5+ hour)</w:t>
      </w:r>
    </w:p>
    <w:p w14:paraId="3FCDB319" w14:textId="77777777" w:rsidR="00B02BBE" w:rsidRPr="002576FB" w:rsidRDefault="00B02BBE" w:rsidP="00B02BBE">
      <w:pPr>
        <w:pStyle w:val="BodyText"/>
        <w:numPr>
          <w:ilvl w:val="0"/>
          <w:numId w:val="38"/>
        </w:numPr>
        <w:rPr>
          <w:b/>
          <w:bCs/>
          <w:sz w:val="22"/>
        </w:rPr>
      </w:pPr>
      <w:r w:rsidRPr="002576FB">
        <w:rPr>
          <w:b/>
          <w:bCs/>
          <w:sz w:val="22"/>
        </w:rPr>
        <w:t>Next steps</w:t>
      </w:r>
    </w:p>
    <w:p w14:paraId="037ED4B5" w14:textId="77777777" w:rsidR="000773AB" w:rsidRPr="002576FB" w:rsidRDefault="000773AB" w:rsidP="000773AB">
      <w:pPr>
        <w:pStyle w:val="BodyText"/>
        <w:rPr>
          <w:sz w:val="22"/>
          <w:szCs w:val="22"/>
        </w:rPr>
      </w:pPr>
      <w:r w:rsidRPr="002576FB">
        <w:rPr>
          <w:sz w:val="22"/>
          <w:szCs w:val="22"/>
        </w:rPr>
        <w:t>The Chair reviewed the agenda and called for comments or amendments to the agenda - there was no response to the call.</w:t>
      </w:r>
    </w:p>
    <w:p w14:paraId="33B2CB2B" w14:textId="77777777" w:rsidR="000773AB" w:rsidRPr="002576FB" w:rsidRDefault="000773AB" w:rsidP="000773AB">
      <w:pPr>
        <w:pStyle w:val="BodyText"/>
        <w:rPr>
          <w:sz w:val="22"/>
          <w:szCs w:val="22"/>
        </w:rPr>
      </w:pPr>
      <w:r w:rsidRPr="002576FB">
        <w:rPr>
          <w:sz w:val="22"/>
          <w:szCs w:val="22"/>
        </w:rPr>
        <w:t>The proposed agenda was accepted by unanimous consent.</w:t>
      </w:r>
    </w:p>
    <w:p w14:paraId="6D28F8ED" w14:textId="77777777" w:rsidR="000773AB" w:rsidRPr="002576FB" w:rsidRDefault="000773AB" w:rsidP="000773AB">
      <w:pPr>
        <w:pStyle w:val="Heading2"/>
        <w:rPr>
          <w:rFonts w:eastAsiaTheme="minorEastAsia"/>
        </w:rPr>
      </w:pPr>
      <w:bookmarkStart w:id="10" w:name="_Toc58399920"/>
      <w:r w:rsidRPr="002576FB">
        <w:rPr>
          <w:rFonts w:eastAsiaTheme="minorEastAsia"/>
        </w:rPr>
        <w:t>Approval of Minutes:</w:t>
      </w:r>
      <w:bookmarkEnd w:id="10"/>
    </w:p>
    <w:p w14:paraId="57E280CD" w14:textId="77777777" w:rsidR="000773AB" w:rsidRPr="002576FB" w:rsidRDefault="000773AB" w:rsidP="000773AB">
      <w:pPr>
        <w:rPr>
          <w:rFonts w:eastAsiaTheme="minorEastAsia"/>
        </w:rPr>
      </w:pPr>
    </w:p>
    <w:p w14:paraId="2774171C" w14:textId="30252551" w:rsidR="000773AB" w:rsidRPr="002576FB" w:rsidRDefault="00630FD7" w:rsidP="000773AB">
      <w:pPr>
        <w:rPr>
          <w:rFonts w:eastAsiaTheme="minorEastAsia"/>
          <w:b/>
          <w:bCs/>
          <w:i/>
          <w:iCs/>
        </w:rPr>
      </w:pPr>
      <w:r w:rsidRPr="002576FB">
        <w:rPr>
          <w:rFonts w:eastAsiaTheme="minorEastAsia"/>
          <w:b/>
          <w:bCs/>
          <w:i/>
          <w:iCs/>
        </w:rPr>
        <w:t>Note: m</w:t>
      </w:r>
      <w:r w:rsidR="000773AB" w:rsidRPr="002576FB">
        <w:rPr>
          <w:rFonts w:eastAsiaTheme="minorEastAsia"/>
          <w:b/>
          <w:bCs/>
          <w:i/>
          <w:iCs/>
        </w:rPr>
        <w:t xml:space="preserve">oved </w:t>
      </w:r>
      <w:r w:rsidRPr="002576FB">
        <w:rPr>
          <w:rFonts w:eastAsiaTheme="minorEastAsia"/>
          <w:b/>
          <w:bCs/>
          <w:i/>
          <w:iCs/>
        </w:rPr>
        <w:t>f</w:t>
      </w:r>
      <w:r w:rsidR="00191D7A" w:rsidRPr="002576FB">
        <w:rPr>
          <w:rFonts w:eastAsiaTheme="minorEastAsia"/>
          <w:b/>
          <w:bCs/>
          <w:i/>
          <w:iCs/>
        </w:rPr>
        <w:t>rom Monday</w:t>
      </w:r>
      <w:r w:rsidR="000773AB" w:rsidRPr="002576FB">
        <w:rPr>
          <w:rFonts w:eastAsiaTheme="minorEastAsia"/>
          <w:b/>
          <w:bCs/>
          <w:i/>
          <w:iCs/>
        </w:rPr>
        <w:t xml:space="preserve"> </w:t>
      </w:r>
    </w:p>
    <w:p w14:paraId="2BA75076" w14:textId="77777777" w:rsidR="000773AB" w:rsidRPr="002576FB" w:rsidRDefault="000773AB" w:rsidP="000773AB">
      <w:pPr>
        <w:rPr>
          <w:rFonts w:eastAsiaTheme="minorEastAsia"/>
          <w:b/>
          <w:bCs/>
        </w:rPr>
      </w:pPr>
    </w:p>
    <w:p w14:paraId="4CC676B0" w14:textId="77777777" w:rsidR="000773AB" w:rsidRPr="002576FB" w:rsidRDefault="000773AB" w:rsidP="000773AB">
      <w:pPr>
        <w:rPr>
          <w:rFonts w:eastAsiaTheme="minorEastAsia"/>
        </w:rPr>
      </w:pPr>
      <w:r w:rsidRPr="002576FB">
        <w:rPr>
          <w:rFonts w:eastAsiaTheme="minorEastAsia"/>
          <w:b/>
          <w:bCs/>
        </w:rPr>
        <w:t>September 16 telecon</w:t>
      </w:r>
    </w:p>
    <w:p w14:paraId="74C42423" w14:textId="77777777" w:rsidR="00F3199C" w:rsidRPr="002576FB" w:rsidRDefault="00F3199C" w:rsidP="000773AB">
      <w:pPr>
        <w:rPr>
          <w:rFonts w:eastAsiaTheme="minorEastAsia"/>
        </w:rPr>
      </w:pPr>
    </w:p>
    <w:p w14:paraId="4E326454" w14:textId="77777777" w:rsidR="00AD111A" w:rsidRPr="002576FB" w:rsidRDefault="000773AB" w:rsidP="000773AB">
      <w:pPr>
        <w:rPr>
          <w:sz w:val="22"/>
          <w:szCs w:val="22"/>
        </w:rPr>
      </w:pPr>
      <w:r w:rsidRPr="002576FB">
        <w:rPr>
          <w:sz w:val="22"/>
          <w:szCs w:val="22"/>
        </w:rPr>
        <w:lastRenderedPageBreak/>
        <w:t>Move to approve the</w:t>
      </w:r>
      <w:r w:rsidR="00AD111A" w:rsidRPr="002576FB">
        <w:rPr>
          <w:sz w:val="22"/>
          <w:szCs w:val="22"/>
        </w:rPr>
        <w:t>:</w:t>
      </w:r>
    </w:p>
    <w:p w14:paraId="23AB49A1" w14:textId="7E24BD4F" w:rsidR="000773AB" w:rsidRPr="002576FB" w:rsidRDefault="000773AB" w:rsidP="000773AB">
      <w:pPr>
        <w:rPr>
          <w:rFonts w:eastAsiaTheme="minorEastAsia"/>
        </w:rPr>
      </w:pPr>
      <w:r w:rsidRPr="002576FB">
        <w:rPr>
          <w:sz w:val="22"/>
          <w:szCs w:val="22"/>
        </w:rPr>
        <w:t xml:space="preserve">September 16 Telecon Minutes in: </w:t>
      </w:r>
      <w:hyperlink r:id="rId19" w:history="1">
        <w:r w:rsidR="00F3199C" w:rsidRPr="002576FB">
          <w:rPr>
            <w:rStyle w:val="Hyperlink"/>
            <w:rFonts w:eastAsiaTheme="minorEastAsia"/>
            <w:b/>
            <w:bCs/>
          </w:rPr>
          <w:t>https://mentor.ieee.org/802.11/dcn/20/11-20-1486-00-0arc-arc-sc-teleconference-minutes-16-sept-2020-interim.docx</w:t>
        </w:r>
      </w:hyperlink>
    </w:p>
    <w:p w14:paraId="4A0E5C55" w14:textId="77777777" w:rsidR="00630FD7" w:rsidRPr="002576FB" w:rsidRDefault="00630FD7" w:rsidP="00630FD7">
      <w:pPr>
        <w:rPr>
          <w:rFonts w:eastAsiaTheme="minorEastAsia"/>
          <w:bCs/>
        </w:rPr>
      </w:pPr>
      <w:r w:rsidRPr="002576FB">
        <w:rPr>
          <w:rFonts w:eastAsiaTheme="minorEastAsia"/>
          <w:bCs/>
        </w:rPr>
        <w:t>Called for comments.</w:t>
      </w:r>
    </w:p>
    <w:p w14:paraId="627F7F13" w14:textId="36BA0349" w:rsidR="00ED13A3" w:rsidRPr="002576FB" w:rsidRDefault="00ED13A3" w:rsidP="000773AB">
      <w:pPr>
        <w:rPr>
          <w:rFonts w:eastAsiaTheme="minorEastAsia"/>
        </w:rPr>
      </w:pPr>
      <w:r w:rsidRPr="002576FB">
        <w:rPr>
          <w:rFonts w:eastAsiaTheme="minorEastAsia"/>
        </w:rPr>
        <w:t>Approved by unanimous consent.</w:t>
      </w:r>
    </w:p>
    <w:p w14:paraId="191CC590" w14:textId="77777777" w:rsidR="00ED13A3" w:rsidRPr="002576FB" w:rsidRDefault="00ED13A3" w:rsidP="000773AB">
      <w:pPr>
        <w:rPr>
          <w:rFonts w:eastAsiaTheme="minorEastAsia"/>
        </w:rPr>
      </w:pPr>
    </w:p>
    <w:p w14:paraId="60E47954" w14:textId="7FD3E812" w:rsidR="00AD111A" w:rsidRPr="002576FB" w:rsidRDefault="00AD111A" w:rsidP="00AD111A">
      <w:pPr>
        <w:rPr>
          <w:rFonts w:eastAsiaTheme="minorEastAsia"/>
          <w:bCs/>
        </w:rPr>
      </w:pPr>
      <w:r w:rsidRPr="002576FB">
        <w:rPr>
          <w:rFonts w:eastAsiaTheme="minorEastAsia"/>
        </w:rPr>
        <w:t xml:space="preserve">October 19 telecon minutes in: </w:t>
      </w:r>
      <w:hyperlink r:id="rId20" w:history="1">
        <w:r w:rsidRPr="002576FB">
          <w:rPr>
            <w:rStyle w:val="Hyperlink"/>
            <w:rFonts w:eastAsiaTheme="minorEastAsia"/>
            <w:bCs/>
          </w:rPr>
          <w:t>https://mentor.ieee.org/802.11/dcn/20/11-20-1674-00-0arc-arc-sc-teleconference-minutes-19-oct-2020.docx</w:t>
        </w:r>
      </w:hyperlink>
      <w:r w:rsidRPr="002576FB">
        <w:rPr>
          <w:rFonts w:eastAsiaTheme="minorEastAsia"/>
          <w:bCs/>
        </w:rPr>
        <w:t xml:space="preserve"> </w:t>
      </w:r>
    </w:p>
    <w:p w14:paraId="7F7AF4AB" w14:textId="0F4365C8" w:rsidR="00AD111A" w:rsidRPr="002576FB" w:rsidRDefault="00ED13A3" w:rsidP="00AD111A">
      <w:pPr>
        <w:rPr>
          <w:rFonts w:eastAsiaTheme="minorEastAsia"/>
          <w:bCs/>
        </w:rPr>
      </w:pPr>
      <w:r w:rsidRPr="002576FB">
        <w:rPr>
          <w:rFonts w:eastAsiaTheme="minorEastAsia"/>
          <w:bCs/>
        </w:rPr>
        <w:t>Called for requests for more time to review.</w:t>
      </w:r>
    </w:p>
    <w:p w14:paraId="27A46454" w14:textId="10BFE7B6" w:rsidR="00AD111A" w:rsidRPr="002576FB" w:rsidRDefault="00ED13A3" w:rsidP="00AD111A">
      <w:pPr>
        <w:rPr>
          <w:rFonts w:eastAsiaTheme="minorEastAsia"/>
          <w:bCs/>
        </w:rPr>
      </w:pPr>
      <w:r w:rsidRPr="002576FB">
        <w:rPr>
          <w:rFonts w:eastAsiaTheme="minorEastAsia"/>
          <w:bCs/>
        </w:rPr>
        <w:t>Called for comments.</w:t>
      </w:r>
    </w:p>
    <w:p w14:paraId="2D28E80B" w14:textId="47AB88EA" w:rsidR="00AD111A" w:rsidRPr="002576FB" w:rsidRDefault="00ED13A3" w:rsidP="00AD111A">
      <w:pPr>
        <w:rPr>
          <w:rFonts w:eastAsiaTheme="minorEastAsia"/>
        </w:rPr>
      </w:pPr>
      <w:r w:rsidRPr="002576FB">
        <w:rPr>
          <w:rFonts w:eastAsiaTheme="minorEastAsia"/>
          <w:bCs/>
        </w:rPr>
        <w:t>Approved by unanimous consent.</w:t>
      </w:r>
    </w:p>
    <w:p w14:paraId="2518F4E8" w14:textId="380F6548" w:rsidR="00AD111A" w:rsidRPr="002576FB" w:rsidRDefault="00AD111A" w:rsidP="00AD111A">
      <w:pPr>
        <w:ind w:left="1080"/>
        <w:rPr>
          <w:rFonts w:eastAsiaTheme="minorEastAsia"/>
          <w:highlight w:val="yellow"/>
        </w:rPr>
      </w:pPr>
    </w:p>
    <w:p w14:paraId="22DAEBBA" w14:textId="78CE4DA5" w:rsidR="00050630" w:rsidRPr="002576FB" w:rsidRDefault="00050630" w:rsidP="00241675">
      <w:pPr>
        <w:pStyle w:val="Heading2"/>
      </w:pPr>
      <w:bookmarkStart w:id="11" w:name="_Toc58399921"/>
      <w:r w:rsidRPr="002576FB">
        <w:t>802.11 TGbd architecture concepts (&lt; 0.5 hour)</w:t>
      </w:r>
      <w:bookmarkEnd w:id="11"/>
    </w:p>
    <w:p w14:paraId="1D85A62F" w14:textId="65CE6920" w:rsidR="00050630" w:rsidRPr="002576FB" w:rsidRDefault="00050630" w:rsidP="00050630"/>
    <w:p w14:paraId="3B3BAAA4" w14:textId="77777777" w:rsidR="00B9282F" w:rsidRPr="002576FB" w:rsidRDefault="00D229FB" w:rsidP="00B9282F">
      <w:pPr>
        <w:ind w:left="45"/>
        <w:rPr>
          <w:b/>
          <w:bCs/>
          <w:u w:val="single"/>
        </w:rPr>
      </w:pPr>
      <w:hyperlink r:id="rId21" w:history="1">
        <w:r w:rsidR="00B9282F" w:rsidRPr="002576FB">
          <w:rPr>
            <w:rStyle w:val="Hyperlink"/>
            <w:b/>
            <w:bCs/>
          </w:rPr>
          <w:t>11-20/1166r4</w:t>
        </w:r>
      </w:hyperlink>
      <w:r w:rsidR="00B9282F" w:rsidRPr="002576FB">
        <w:rPr>
          <w:b/>
          <w:bCs/>
        </w:rPr>
        <w:t xml:space="preserve"> – NGV 11bd Architecture Discussion – Joseph Levy</w:t>
      </w:r>
    </w:p>
    <w:p w14:paraId="7B0E29B8" w14:textId="77777777" w:rsidR="00B9282F" w:rsidRPr="002576FB" w:rsidRDefault="00B9282F" w:rsidP="00B9282F">
      <w:pPr>
        <w:pStyle w:val="ListParagraph"/>
        <w:numPr>
          <w:ilvl w:val="0"/>
          <w:numId w:val="44"/>
        </w:numPr>
      </w:pPr>
      <w:r w:rsidRPr="002576FB">
        <w:t>This document has been reviewed earlier this week, by TGbd.  Overview: TGbd uses the OCB architecture (from 802.11p), and can support ITS, including IEEE 1609.  There are no planned changes to OCB concept or behaviors.  This seems to imply no architecture changes to 802.11 are needed.</w:t>
      </w:r>
    </w:p>
    <w:p w14:paraId="6963775F" w14:textId="77777777" w:rsidR="00B9282F" w:rsidRPr="002576FB" w:rsidRDefault="00B9282F" w:rsidP="00B9282F">
      <w:pPr>
        <w:pStyle w:val="ListParagraph"/>
        <w:numPr>
          <w:ilvl w:val="0"/>
          <w:numId w:val="44"/>
        </w:numPr>
      </w:pPr>
      <w:r w:rsidRPr="002576FB">
        <w:t>However, there are items of potential interest to ARC group, to “clean up” the MAC service to better support ITS and IEEE 1609 (slides 5 and 6):</w:t>
      </w:r>
    </w:p>
    <w:p w14:paraId="27E75759" w14:textId="77777777" w:rsidR="00B9282F" w:rsidRPr="002576FB" w:rsidRDefault="00B9282F" w:rsidP="00B9282F">
      <w:pPr>
        <w:pStyle w:val="ListParagraph"/>
        <w:numPr>
          <w:ilvl w:val="0"/>
          <w:numId w:val="42"/>
        </w:numPr>
      </w:pPr>
      <w:r w:rsidRPr="002576FB">
        <w:t>A new parameter is added to MA-UNITDATA: a Radio Environment Request Vector to allow channel and transmission controls.</w:t>
      </w:r>
    </w:p>
    <w:p w14:paraId="710EB105" w14:textId="77777777" w:rsidR="00B9282F" w:rsidRPr="002576FB" w:rsidRDefault="00B9282F" w:rsidP="00B9282F">
      <w:pPr>
        <w:pStyle w:val="ListParagraph"/>
        <w:numPr>
          <w:ilvl w:val="0"/>
          <w:numId w:val="42"/>
        </w:numPr>
      </w:pPr>
      <w:r w:rsidRPr="002576FB">
        <w:t>A Radio Environment Report which indicates similar information is added to the MA-UNITDATA.indication.</w:t>
      </w:r>
    </w:p>
    <w:p w14:paraId="5BA9F5CA" w14:textId="77777777" w:rsidR="00B9282F" w:rsidRPr="002576FB" w:rsidRDefault="00B9282F" w:rsidP="00B9282F">
      <w:pPr>
        <w:pStyle w:val="ListParagraph"/>
        <w:numPr>
          <w:ilvl w:val="0"/>
          <w:numId w:val="42"/>
        </w:numPr>
      </w:pPr>
      <w:r w:rsidRPr="002576FB">
        <w:t>Also adding MLME-CANCELTX.request/.confirm</w:t>
      </w:r>
    </w:p>
    <w:p w14:paraId="224732A8" w14:textId="77777777" w:rsidR="00B9282F" w:rsidRPr="002576FB" w:rsidRDefault="00B9282F" w:rsidP="00B9282F">
      <w:pPr>
        <w:pStyle w:val="ListParagraph"/>
        <w:numPr>
          <w:ilvl w:val="0"/>
          <w:numId w:val="44"/>
        </w:numPr>
      </w:pPr>
      <w:r w:rsidRPr="002576FB">
        <w:t>Slide 7: An overview picture (not to be included in the Standard) which provides a high-level view of the layer component interactions.</w:t>
      </w:r>
    </w:p>
    <w:p w14:paraId="206F1C91" w14:textId="74AD3370" w:rsidR="00B9282F" w:rsidRPr="002576FB" w:rsidRDefault="00EA2A48" w:rsidP="00B9282F">
      <w:r w:rsidRPr="002576FB">
        <w:t>C</w:t>
      </w:r>
      <w:r w:rsidR="00B9282F" w:rsidRPr="002576FB">
        <w:t xml:space="preserve"> – Why is Radio </w:t>
      </w:r>
      <w:r w:rsidR="00D61383" w:rsidRPr="002576FB">
        <w:t>Environment</w:t>
      </w:r>
      <w:r w:rsidR="00B9282F" w:rsidRPr="002576FB">
        <w:t xml:space="preserve"> done via MA-UNITDATA, and not a management interface – is it meant to correspond to specific MSDUs, regardless of their order/timing of transmission?  Is the .indication on the remote peer, or a local response that the settings have been applied?</w:t>
      </w:r>
    </w:p>
    <w:p w14:paraId="61A7AFBB" w14:textId="18B5202A" w:rsidR="00B9282F" w:rsidRPr="002576FB" w:rsidRDefault="00EA2A48" w:rsidP="00B9282F">
      <w:r w:rsidRPr="002576FB">
        <w:t>C</w:t>
      </w:r>
      <w:r w:rsidR="00B9282F" w:rsidRPr="002576FB">
        <w:t xml:space="preserve"> – The inclusion of frequency and primary channel in this list has an impact on how the STA can receive frames, also.  How is that supposed to work?</w:t>
      </w:r>
    </w:p>
    <w:p w14:paraId="790D7697" w14:textId="0F1E948F" w:rsidR="00B9282F" w:rsidRPr="002576FB" w:rsidRDefault="00B9282F" w:rsidP="00B9282F">
      <w:r w:rsidRPr="002576FB">
        <w:t xml:space="preserve">R – I </w:t>
      </w:r>
      <w:r w:rsidR="00F20DBC" w:rsidRPr="002576FB">
        <w:t>do not</w:t>
      </w:r>
      <w:r w:rsidRPr="002576FB">
        <w:t xml:space="preserve"> believe IEEE 1609 </w:t>
      </w:r>
      <w:proofErr w:type="gramStart"/>
      <w:r w:rsidRPr="002576FB">
        <w:t>actually uses</w:t>
      </w:r>
      <w:proofErr w:type="gramEnd"/>
      <w:r w:rsidRPr="002576FB">
        <w:t xml:space="preserve"> this interface that way.  </w:t>
      </w:r>
    </w:p>
    <w:p w14:paraId="148B8102" w14:textId="08B9AFF7" w:rsidR="00B9282F" w:rsidRPr="002576FB" w:rsidRDefault="00B9282F" w:rsidP="00B9282F">
      <w:r w:rsidRPr="002576FB">
        <w:t xml:space="preserve">C – </w:t>
      </w:r>
      <w:r w:rsidR="007A43F2" w:rsidRPr="002576FB">
        <w:t>Yes but</w:t>
      </w:r>
      <w:r w:rsidRPr="002576FB">
        <w:t xml:space="preserve"> putting this in the interface creates the ability for something else to use it, so it needs to be clear.  </w:t>
      </w:r>
    </w:p>
    <w:p w14:paraId="46E0F0D5" w14:textId="77777777" w:rsidR="00B9282F" w:rsidRPr="002576FB" w:rsidRDefault="00B9282F" w:rsidP="00B9282F">
      <w:r w:rsidRPr="002576FB">
        <w:t xml:space="preserve">R – We could restrict the use of this to only ITS usage (or at least only OCB).  </w:t>
      </w:r>
    </w:p>
    <w:p w14:paraId="3E8403AE" w14:textId="77777777" w:rsidR="00B9282F" w:rsidRPr="002576FB" w:rsidRDefault="00B9282F" w:rsidP="00B9282F">
      <w:r w:rsidRPr="002576FB">
        <w:t>C – We may need to move the channel control items to a separate interface.</w:t>
      </w:r>
    </w:p>
    <w:p w14:paraId="698DFE0E" w14:textId="77777777" w:rsidR="00B9282F" w:rsidRPr="002576FB" w:rsidRDefault="00B9282F" w:rsidP="00B9282F">
      <w:r w:rsidRPr="002576FB">
        <w:t>C – It is interesting to see the expiry time (in milliseconds) and number of repetitions in here.  Those have interesting interactions with the stack.</w:t>
      </w:r>
    </w:p>
    <w:p w14:paraId="075842BF" w14:textId="77777777" w:rsidR="00B9282F" w:rsidRPr="002576FB" w:rsidRDefault="00B9282F" w:rsidP="00B9282F">
      <w:r w:rsidRPr="002576FB">
        <w:t xml:space="preserve">C – A lot of these parameters are for control of the channel usage.  </w:t>
      </w:r>
    </w:p>
    <w:p w14:paraId="60053CD4" w14:textId="42E6D4F8" w:rsidR="00B9282F" w:rsidRPr="002576FB" w:rsidRDefault="00EA2A48" w:rsidP="00B9282F">
      <w:r w:rsidRPr="002576FB">
        <w:t>C</w:t>
      </w:r>
      <w:r w:rsidR="00B9282F" w:rsidRPr="002576FB">
        <w:t xml:space="preserve"> – Is MSDU lifetime different than expiry time?  </w:t>
      </w:r>
    </w:p>
    <w:p w14:paraId="43FB67A2" w14:textId="77777777" w:rsidR="00B9282F" w:rsidRPr="002576FB" w:rsidRDefault="00B9282F" w:rsidP="00B9282F">
      <w:r w:rsidRPr="002576FB">
        <w:t>C – Isn’t that (MSDU lifetime) a MIB attribute, so applies to all MSDUs, not specific to each?</w:t>
      </w:r>
    </w:p>
    <w:p w14:paraId="1EC38ACB" w14:textId="77777777" w:rsidR="00B9282F" w:rsidRPr="002576FB" w:rsidRDefault="00B9282F" w:rsidP="00B9282F">
      <w:r w:rsidRPr="002576FB">
        <w:t>Questions or comments to convey back to TGbd:</w:t>
      </w:r>
    </w:p>
    <w:p w14:paraId="4EB05886" w14:textId="658BCFA5" w:rsidR="00B9282F" w:rsidRPr="002576FB" w:rsidRDefault="00B9282F" w:rsidP="00B9282F">
      <w:pPr>
        <w:pStyle w:val="ListParagraph"/>
        <w:numPr>
          <w:ilvl w:val="0"/>
          <w:numId w:val="42"/>
        </w:numPr>
      </w:pPr>
      <w:r w:rsidRPr="002576FB">
        <w:t xml:space="preserve">Why is Radio </w:t>
      </w:r>
      <w:r w:rsidR="00D61383" w:rsidRPr="002576FB">
        <w:t>Environment</w:t>
      </w:r>
      <w:r w:rsidRPr="002576FB">
        <w:t xml:space="preserve"> done via MA-UNITDATA, and not a management interface?  Is it intended to be “affiliated” with a particular MSDU, per MSDU?</w:t>
      </w:r>
    </w:p>
    <w:p w14:paraId="5E40F128" w14:textId="77777777" w:rsidR="00B9282F" w:rsidRPr="002576FB" w:rsidRDefault="00B9282F" w:rsidP="00B9282F">
      <w:pPr>
        <w:pStyle w:val="ListParagraph"/>
        <w:numPr>
          <w:ilvl w:val="0"/>
          <w:numId w:val="42"/>
        </w:numPr>
      </w:pPr>
      <w:r w:rsidRPr="002576FB">
        <w:t>Is the MA-UNITDATA.indication meant to be on the peer device, providing the channel/radio information for a received MSDU?  Or is this a ‘local’ response to the request to set the channel/radio information on the transmitter?</w:t>
      </w:r>
    </w:p>
    <w:p w14:paraId="7C707B9F" w14:textId="77777777" w:rsidR="00B9282F" w:rsidRPr="002576FB" w:rsidRDefault="00B9282F" w:rsidP="00B9282F">
      <w:pPr>
        <w:pStyle w:val="ListParagraph"/>
        <w:numPr>
          <w:ilvl w:val="0"/>
          <w:numId w:val="42"/>
        </w:numPr>
      </w:pPr>
      <w:r w:rsidRPr="002576FB">
        <w:t>How is the reception of frames expected to work, between the transmissions controlled by MA-UNITDATA.requests?</w:t>
      </w:r>
    </w:p>
    <w:p w14:paraId="024378C7" w14:textId="77777777" w:rsidR="00B9282F" w:rsidRPr="002576FB" w:rsidRDefault="00B9282F" w:rsidP="00B9282F">
      <w:pPr>
        <w:pStyle w:val="ListParagraph"/>
        <w:numPr>
          <w:ilvl w:val="0"/>
          <w:numId w:val="42"/>
        </w:numPr>
      </w:pPr>
      <w:r w:rsidRPr="002576FB">
        <w:t>It should be made clear that this new Radio Environment control is only for OCB operation.</w:t>
      </w:r>
    </w:p>
    <w:p w14:paraId="717D2110" w14:textId="77777777" w:rsidR="00B9282F" w:rsidRPr="002576FB" w:rsidRDefault="00B9282F" w:rsidP="00B9282F">
      <w:pPr>
        <w:pStyle w:val="ListParagraph"/>
        <w:numPr>
          <w:ilvl w:val="0"/>
          <w:numId w:val="42"/>
        </w:numPr>
      </w:pPr>
      <w:r w:rsidRPr="002576FB">
        <w:t>We probably need the channel control items (frequency band, primary channel, and maybe channel width) to be a separate interface.</w:t>
      </w:r>
    </w:p>
    <w:p w14:paraId="686A5A8C" w14:textId="77777777" w:rsidR="00B9282F" w:rsidRPr="002576FB" w:rsidRDefault="00B9282F" w:rsidP="00B9282F">
      <w:pPr>
        <w:rPr>
          <w:b/>
          <w:bCs/>
          <w:sz w:val="28"/>
          <w:szCs w:val="28"/>
        </w:rPr>
      </w:pPr>
      <w:r w:rsidRPr="002576FB">
        <w:rPr>
          <w:b/>
          <w:bCs/>
          <w:sz w:val="28"/>
          <w:szCs w:val="28"/>
        </w:rPr>
        <w:lastRenderedPageBreak/>
        <w:t>TGbe’s evolving multi-link architecture</w:t>
      </w:r>
    </w:p>
    <w:p w14:paraId="2568674C" w14:textId="77777777" w:rsidR="007F4F7C" w:rsidRPr="002576FB" w:rsidRDefault="007F4F7C" w:rsidP="00B9282F"/>
    <w:p w14:paraId="5320A7D1" w14:textId="1123CC7C" w:rsidR="00B9282F" w:rsidRPr="002576FB" w:rsidRDefault="00D229FB" w:rsidP="00B9282F">
      <w:pPr>
        <w:rPr>
          <w:b/>
          <w:bCs/>
        </w:rPr>
      </w:pPr>
      <w:hyperlink r:id="rId22" w:history="1">
        <w:r w:rsidR="00B9282F" w:rsidRPr="002576FB">
          <w:rPr>
            <w:rStyle w:val="Hyperlink"/>
            <w:b/>
            <w:bCs/>
            <w:sz w:val="22"/>
            <w:szCs w:val="22"/>
          </w:rPr>
          <w:t>11-20/1122r3</w:t>
        </w:r>
      </w:hyperlink>
      <w:r w:rsidR="00B9282F" w:rsidRPr="002576FB">
        <w:rPr>
          <w:b/>
          <w:bCs/>
          <w:u w:val="single"/>
        </w:rPr>
        <w:t xml:space="preserve"> </w:t>
      </w:r>
      <w:r w:rsidR="00B9282F" w:rsidRPr="002576FB">
        <w:rPr>
          <w:b/>
          <w:bCs/>
        </w:rPr>
        <w:t xml:space="preserve"> – 802.11be Architecture/Association Discussion – Joseph Levy </w:t>
      </w:r>
    </w:p>
    <w:p w14:paraId="26D2D98A" w14:textId="77777777" w:rsidR="00B9282F" w:rsidRPr="002576FB" w:rsidRDefault="00B9282F" w:rsidP="00B9282F">
      <w:r w:rsidRPr="002576FB">
        <w:t>Continuing discussion from Monday’s meeting.  A quick recap:</w:t>
      </w:r>
    </w:p>
    <w:p w14:paraId="787144DE" w14:textId="0F91FD80" w:rsidR="0035506E" w:rsidRPr="002576FB" w:rsidRDefault="0035506E" w:rsidP="0035506E">
      <w:pPr>
        <w:pStyle w:val="ListParagraph"/>
        <w:numPr>
          <w:ilvl w:val="0"/>
          <w:numId w:val="42"/>
        </w:numPr>
      </w:pPr>
      <w:r w:rsidRPr="002576FB">
        <w:t xml:space="preserve">Overviewed 802.11’s current infrastructure architecture.  Key concepts that 802.11be MLO could leverage, such as a single MAC SAP, and a MAC SAP-to-MAC SAP association (referring to this as an AP to non-AP concept – that is, an AP MLD is a new type of AP, it </w:t>
      </w:r>
      <w:r w:rsidR="000768D5" w:rsidRPr="002576FB">
        <w:t>does not</w:t>
      </w:r>
      <w:r w:rsidRPr="002576FB">
        <w:t xml:space="preserve"> “contain” or “affiliate” multiple APs.  The same logic applies to a non-AP MLD STAs which is STA and would not “contain” or “affiliate multiple STAs).</w:t>
      </w:r>
    </w:p>
    <w:p w14:paraId="2C6BF09C" w14:textId="77777777" w:rsidR="0035506E" w:rsidRPr="002576FB" w:rsidRDefault="0035506E" w:rsidP="0035506E">
      <w:pPr>
        <w:pStyle w:val="ListParagraph"/>
        <w:numPr>
          <w:ilvl w:val="0"/>
          <w:numId w:val="42"/>
        </w:numPr>
      </w:pPr>
      <w:r w:rsidRPr="002576FB">
        <w:t>Note this is not trying to reproduce 802.1AX and link aggregation above the MAC SAP level.</w:t>
      </w:r>
    </w:p>
    <w:p w14:paraId="7DA824EE" w14:textId="6F5AFE22" w:rsidR="00B9282F" w:rsidRPr="002576FB" w:rsidRDefault="0035506E" w:rsidP="003C2CCB">
      <w:pPr>
        <w:pStyle w:val="ListParagraph"/>
        <w:numPr>
          <w:ilvl w:val="0"/>
          <w:numId w:val="42"/>
        </w:numPr>
      </w:pPr>
      <w:r w:rsidRPr="002576FB">
        <w:t>Implied data plane architecture picture (slide 7, current -&gt; slide 8, 11be).</w:t>
      </w:r>
    </w:p>
    <w:p w14:paraId="369DB85F" w14:textId="20AEB035" w:rsidR="00B9282F" w:rsidRPr="002576FB" w:rsidRDefault="00C71DEB" w:rsidP="00B9282F">
      <w:r w:rsidRPr="002576FB">
        <w:t>C</w:t>
      </w:r>
      <w:r w:rsidR="00B9282F" w:rsidRPr="002576FB">
        <w:t xml:space="preserve"> – What is the link aggregation work in 802.1?  </w:t>
      </w:r>
    </w:p>
    <w:p w14:paraId="5BB6DC5E" w14:textId="77777777" w:rsidR="00B9282F" w:rsidRPr="002576FB" w:rsidRDefault="00B9282F" w:rsidP="00B9282F">
      <w:r w:rsidRPr="002576FB">
        <w:t xml:space="preserve">A – 802.1AX.  </w:t>
      </w:r>
    </w:p>
    <w:p w14:paraId="1130E369" w14:textId="781AA1EC" w:rsidR="00B9282F" w:rsidRPr="002576FB" w:rsidRDefault="00C71DEB" w:rsidP="00B9282F">
      <w:r w:rsidRPr="002576FB">
        <w:t>C</w:t>
      </w:r>
      <w:r w:rsidR="00B9282F" w:rsidRPr="002576FB">
        <w:t xml:space="preserve"> – Where is the security (802.1X) in the 802.1AX architecture?  </w:t>
      </w:r>
    </w:p>
    <w:p w14:paraId="1B90DDC8" w14:textId="1FF12649" w:rsidR="00B9282F" w:rsidRPr="002576FB" w:rsidRDefault="00B9282F" w:rsidP="00B9282F">
      <w:r w:rsidRPr="002576FB">
        <w:t xml:space="preserve">R – </w:t>
      </w:r>
      <w:r w:rsidR="000768D5" w:rsidRPr="002576FB">
        <w:t>Do not</w:t>
      </w:r>
      <w:r w:rsidRPr="002576FB">
        <w:t xml:space="preserve"> know.  Would need to review and/or ask 802.1.</w:t>
      </w:r>
    </w:p>
    <w:p w14:paraId="3EC8F5C3" w14:textId="77777777" w:rsidR="00C71DEB" w:rsidRPr="002576FB" w:rsidRDefault="00C71DEB" w:rsidP="00B9282F"/>
    <w:p w14:paraId="1F9902B2" w14:textId="30C2DDEF" w:rsidR="00B9282F" w:rsidRPr="002576FB" w:rsidRDefault="00B9282F" w:rsidP="00B9282F">
      <w:r w:rsidRPr="002576FB">
        <w:t>Pick back up at straw polls (slide 14), for any ARC comments, before these are presented to TGbe.</w:t>
      </w:r>
    </w:p>
    <w:p w14:paraId="3A064FC1" w14:textId="77777777" w:rsidR="003C2CCB" w:rsidRPr="002576FB" w:rsidRDefault="003C2CCB" w:rsidP="00B9282F">
      <w:pPr>
        <w:rPr>
          <w:b/>
          <w:bCs/>
        </w:rPr>
      </w:pPr>
    </w:p>
    <w:p w14:paraId="4C09339D" w14:textId="10D44275" w:rsidR="00B9282F" w:rsidRPr="002576FB" w:rsidRDefault="00B9282F" w:rsidP="00B9282F">
      <w:pPr>
        <w:rPr>
          <w:b/>
          <w:bCs/>
        </w:rPr>
      </w:pPr>
      <w:r w:rsidRPr="002576FB">
        <w:rPr>
          <w:b/>
          <w:bCs/>
        </w:rPr>
        <w:t>SP1: The definition of a MLD AP should be changed in the draft spec and the SFD to clearly state that an MLD AP is an AP. (Having a single MAC SAP.)  SP2: The definition of a non-AP MLD STA should be changed in the draft spec and the SFD to clearly state that a non-AP MLD STA is a STA. (Having a single MAC SAP.)</w:t>
      </w:r>
    </w:p>
    <w:p w14:paraId="180DFCC8" w14:textId="2B09F44A" w:rsidR="00B9282F" w:rsidRPr="002576FB" w:rsidRDefault="00C71DEB" w:rsidP="00AF63A0">
      <w:r w:rsidRPr="002576FB">
        <w:t>C</w:t>
      </w:r>
      <w:r w:rsidR="00B9282F" w:rsidRPr="002576FB">
        <w:t>: Who assigns the MAC address to this single MAC SAP?  Are there still MAC addresses “assigned” by the manufacturer to the individual PHY/lower MACs?  A: Any real 11be AP is also going to be servicing “legacy” non-AP STAs.  So, we have overlapping concepts operating at the same time on the same device.  Those legacy appearances of the AP on the medium should have their own MAC addresses, to match legacy operation, and for link-specific operations like Beacons, group addressed frames, etc.</w:t>
      </w:r>
    </w:p>
    <w:p w14:paraId="6BA749F6" w14:textId="77777777" w:rsidR="00B9282F" w:rsidRPr="002576FB" w:rsidRDefault="00B9282F" w:rsidP="00AF63A0">
      <w:r w:rsidRPr="002576FB">
        <w:t>C: “MLD AP” should be “AP MLD”, per D0.1.  (Fixed, on the fly.)</w:t>
      </w:r>
    </w:p>
    <w:p w14:paraId="0BCD633F" w14:textId="77777777" w:rsidR="00B9282F" w:rsidRPr="002576FB" w:rsidRDefault="00B9282F" w:rsidP="00AF63A0">
      <w:r w:rsidRPr="002576FB">
        <w:t xml:space="preserve">C: “MLD” is defined to be a device that has more than one affiliated STAs.  Not sure why we are doing this change to a single AP that is MLD.  </w:t>
      </w:r>
    </w:p>
    <w:p w14:paraId="61652B8C" w14:textId="6BCBF508" w:rsidR="00B9282F" w:rsidRPr="002576FB" w:rsidRDefault="00B9282F" w:rsidP="00AF63A0">
      <w:r w:rsidRPr="002576FB">
        <w:t xml:space="preserve">R: Agree this is a change.  </w:t>
      </w:r>
      <w:r w:rsidR="00BA613C" w:rsidRPr="002576FB">
        <w:t>But</w:t>
      </w:r>
      <w:r w:rsidRPr="002576FB">
        <w:t xml:space="preserve"> the current SFD/draft say there is a single MAC SAP in an AP MLD, even though there are multiple APs.  That is causing </w:t>
      </w:r>
      <w:r w:rsidR="0017430A" w:rsidRPr="002576FB">
        <w:t>confusion and</w:t>
      </w:r>
      <w:r w:rsidRPr="002576FB">
        <w:t xml:space="preserve"> complicating the text language.  </w:t>
      </w:r>
    </w:p>
    <w:p w14:paraId="01447487" w14:textId="77777777" w:rsidR="00B9282F" w:rsidRPr="002576FB" w:rsidRDefault="00B9282F" w:rsidP="00AF63A0">
      <w:r w:rsidRPr="002576FB">
        <w:t xml:space="preserve">C: We need to support legacy devices with a “legacy AP” co-located with the APs doing MLO.  </w:t>
      </w:r>
    </w:p>
    <w:p w14:paraId="3A370A47" w14:textId="1854CB54" w:rsidR="00B9282F" w:rsidRPr="002576FB" w:rsidRDefault="00B9282F" w:rsidP="00AF63A0">
      <w:r w:rsidRPr="002576FB">
        <w:t>R: We should think about these as logical entities, and not get tied up in physical entities.  The single</w:t>
      </w:r>
      <w:r w:rsidR="00895A21" w:rsidRPr="002576FB">
        <w:t xml:space="preserve"> AP </w:t>
      </w:r>
      <w:r w:rsidR="005306C9" w:rsidRPr="002576FB">
        <w:t>or</w:t>
      </w:r>
      <w:r w:rsidR="00895A21" w:rsidRPr="002576FB">
        <w:t xml:space="preserve"> STA</w:t>
      </w:r>
      <w:r w:rsidRPr="002576FB">
        <w:t xml:space="preserve"> concept here can do multiple things.</w:t>
      </w:r>
    </w:p>
    <w:p w14:paraId="6C921836" w14:textId="77777777" w:rsidR="00B9282F" w:rsidRPr="002576FB" w:rsidRDefault="00B9282F" w:rsidP="00AF63A0">
      <w:r w:rsidRPr="002576FB">
        <w:t xml:space="preserve">C: Slide 8 shows one 802.1X authenticator.  </w:t>
      </w:r>
    </w:p>
    <w:p w14:paraId="3BB7D3CB" w14:textId="77777777" w:rsidR="00B9282F" w:rsidRPr="002576FB" w:rsidRDefault="00B9282F" w:rsidP="00AF63A0">
      <w:r w:rsidRPr="002576FB">
        <w:t>R: This is a proposal, if an AP MLD is a single AP, then that makes sense and works.  The security architecture in the alternate view is not clear.  It needs to be discussed.</w:t>
      </w:r>
    </w:p>
    <w:p w14:paraId="1644D61C" w14:textId="77777777" w:rsidR="00B9282F" w:rsidRPr="002576FB" w:rsidRDefault="00B9282F" w:rsidP="00AF63A0">
      <w:r w:rsidRPr="002576FB">
        <w:t>C: Seems the intention of these straw polls is to prevent a big mess of text in 11be that has “AP or AP MLD” type requirements throughout.</w:t>
      </w:r>
    </w:p>
    <w:p w14:paraId="69D6AEF6" w14:textId="77777777" w:rsidR="00B9282F" w:rsidRPr="002576FB" w:rsidRDefault="00B9282F" w:rsidP="00AF63A0">
      <w:r w:rsidRPr="002576FB">
        <w:t xml:space="preserve">C: These really need to be 11be decisions.  </w:t>
      </w:r>
    </w:p>
    <w:p w14:paraId="6C02F572" w14:textId="77777777" w:rsidR="00B9282F" w:rsidRPr="002576FB" w:rsidRDefault="00B9282F" w:rsidP="00AF63A0">
      <w:r w:rsidRPr="002576FB">
        <w:t>R: Agreed, and these straw polls are for TGbe to decide.  Just gathering input here.</w:t>
      </w:r>
    </w:p>
    <w:p w14:paraId="488F0DB3" w14:textId="77777777" w:rsidR="00B9282F" w:rsidRPr="002576FB" w:rsidRDefault="00B9282F" w:rsidP="00AF63A0">
      <w:r w:rsidRPr="002576FB">
        <w:t xml:space="preserve">C: If there is only “one AP”, then we still have to touch the spec in all the places that say (for example) an AP sends one series of Beacons, but the AP MLD sends multiple Beacons, has multiple other controls, too (power save mode, EDCA state, TWT, operating mode, etc.).  Seems like this direction still means having to touch the spec in lots of places, so we have multiple power save states (per link), etc.  </w:t>
      </w:r>
    </w:p>
    <w:p w14:paraId="330D6C76" w14:textId="44D8FE74" w:rsidR="00B9282F" w:rsidRPr="002576FB" w:rsidRDefault="00B9282F" w:rsidP="00AF63A0">
      <w:r w:rsidRPr="002576FB">
        <w:t xml:space="preserve">R: </w:t>
      </w:r>
      <w:r w:rsidR="000768D5" w:rsidRPr="002576FB">
        <w:t>It is</w:t>
      </w:r>
      <w:r w:rsidRPr="002576FB">
        <w:t xml:space="preserve"> agreed that each PHY has some link-specific state.  That can be handled in those entities</w:t>
      </w:r>
      <w:r w:rsidR="000D2F4F">
        <w:t xml:space="preserve"> a</w:t>
      </w:r>
      <w:r w:rsidRPr="002576FB">
        <w:t xml:space="preserve">nd the “AP” only needs to know the overall state (for example, if all links are in power save, then buffer, else do not buffer – and call that the remote peer being in doze mode, or active mode, respectively, so no spec changes are needed at that level).  </w:t>
      </w:r>
    </w:p>
    <w:p w14:paraId="2506BBF1" w14:textId="77777777" w:rsidR="00B9282F" w:rsidRPr="002576FB" w:rsidRDefault="00B9282F" w:rsidP="00AF63A0">
      <w:r w:rsidRPr="002576FB">
        <w:t>C: Still not convinced this is less text change.</w:t>
      </w:r>
    </w:p>
    <w:p w14:paraId="0E64D48F" w14:textId="77777777" w:rsidR="00B9282F" w:rsidRPr="002576FB" w:rsidRDefault="00B9282F" w:rsidP="00AF63A0">
      <w:r w:rsidRPr="002576FB">
        <w:t xml:space="preserve">C: Looking at slide 10, there is a lot of MLD-level functionality that is common across all the links.  If we say an AP MLD is an AP, how do we talk about all the multiples of AP functionalities?  </w:t>
      </w:r>
    </w:p>
    <w:p w14:paraId="4D3B3AC7" w14:textId="77777777" w:rsidR="00B9282F" w:rsidRPr="002576FB" w:rsidRDefault="00B9282F" w:rsidP="00AF63A0">
      <w:r w:rsidRPr="002576FB">
        <w:t xml:space="preserve">R: This stack is showing the peer-to-peer data plane frames.  When we start adding the other functions, it is more complicated to discuss.  </w:t>
      </w:r>
    </w:p>
    <w:p w14:paraId="744AD369" w14:textId="77777777" w:rsidR="00B9282F" w:rsidRPr="002576FB" w:rsidRDefault="00B9282F" w:rsidP="00AF63A0">
      <w:r w:rsidRPr="002576FB">
        <w:t xml:space="preserve">C: There are a lot of functions that are common to all the links.  If each link is its own AP MLD, then how do we talk about the common functions?  </w:t>
      </w:r>
    </w:p>
    <w:p w14:paraId="759D4B4B" w14:textId="77777777" w:rsidR="00B9282F" w:rsidRPr="002576FB" w:rsidRDefault="00B9282F" w:rsidP="00AF63A0">
      <w:r w:rsidRPr="002576FB">
        <w:lastRenderedPageBreak/>
        <w:t xml:space="preserve">R: The current description of an MLD having multiple APs has that problem, because an AP is defined (per my understanding) to be the whole stack up to the MAC SAP.  </w:t>
      </w:r>
    </w:p>
    <w:p w14:paraId="2E5E68AB" w14:textId="77777777" w:rsidR="00B9282F" w:rsidRPr="002576FB" w:rsidRDefault="00B9282F" w:rsidP="00AF63A0">
      <w:r w:rsidRPr="002576FB">
        <w:t xml:space="preserve">C: Do we say a “PHY interface of the AP is Beaconing” or “the AP is Beaconing”?  </w:t>
      </w:r>
    </w:p>
    <w:p w14:paraId="76E23BAA" w14:textId="77777777" w:rsidR="00B9282F" w:rsidRPr="002576FB" w:rsidRDefault="00B9282F" w:rsidP="00AF63A0">
      <w:r w:rsidRPr="002576FB">
        <w:t>R: Each BSS has its Beacons, and there are still multiple BSSs, here.</w:t>
      </w:r>
    </w:p>
    <w:p w14:paraId="6017D6E7" w14:textId="77777777" w:rsidR="00B9282F" w:rsidRPr="002576FB" w:rsidRDefault="00B9282F" w:rsidP="00AF63A0">
      <w:r w:rsidRPr="002576FB">
        <w:t xml:space="preserve">C: Can see your point, but there are also implications of defining these (AP MLD) to be one AP entity (or one STA, in the general case).  For example, what about radar detection?  Think there are still a lot of place (like the radar detection item) that would need to be touched.  </w:t>
      </w:r>
    </w:p>
    <w:p w14:paraId="0D9C365C" w14:textId="77777777" w:rsidR="00B9282F" w:rsidRPr="002576FB" w:rsidRDefault="00B9282F" w:rsidP="00AF63A0">
      <w:r w:rsidRPr="002576FB">
        <w:t>R: Yes, PHY management is still going to require text.</w:t>
      </w:r>
    </w:p>
    <w:p w14:paraId="3CDE241D" w14:textId="77777777" w:rsidR="00B9282F" w:rsidRPr="002576FB" w:rsidRDefault="00B9282F" w:rsidP="00AF63A0">
      <w:r w:rsidRPr="002576FB">
        <w:t xml:space="preserve">C: There are three different functions of an AP, and we need to not mix them up: 1) distribution function, 2) BSS management, and 3) management of the local device.  </w:t>
      </w:r>
    </w:p>
    <w:p w14:paraId="0706BCEB" w14:textId="77777777" w:rsidR="005C3A76" w:rsidRPr="002576FB" w:rsidRDefault="005C3A76" w:rsidP="00B9282F"/>
    <w:p w14:paraId="311C4B52" w14:textId="1D3BC66E" w:rsidR="00B9282F" w:rsidRPr="002576FB" w:rsidRDefault="00B9282F" w:rsidP="00B9282F">
      <w:r w:rsidRPr="002576FB">
        <w:t xml:space="preserve">Moving on (to the next straw polls).  The other concern is what we call a “link”, in the “multi-link” usage </w:t>
      </w:r>
      <w:r w:rsidR="0053770A" w:rsidRPr="002576FB">
        <w:t>that is</w:t>
      </w:r>
      <w:r w:rsidRPr="002576FB">
        <w:t xml:space="preserve"> appearing in 11be.  </w:t>
      </w:r>
    </w:p>
    <w:p w14:paraId="25825A03" w14:textId="77777777" w:rsidR="00B9282F" w:rsidRPr="002576FB" w:rsidRDefault="00B9282F" w:rsidP="00B9282F">
      <w:r w:rsidRPr="002576FB">
        <w:rPr>
          <w:b/>
          <w:bCs/>
        </w:rPr>
        <w:t>SP3: Rename “</w:t>
      </w:r>
      <w:r w:rsidRPr="002576FB">
        <w:rPr>
          <w:b/>
          <w:bCs/>
          <w:i/>
          <w:iCs/>
        </w:rPr>
        <w:t>multi-link</w:t>
      </w:r>
      <w:r w:rsidRPr="002576FB">
        <w:rPr>
          <w:b/>
          <w:bCs/>
        </w:rPr>
        <w:t>” to:</w:t>
      </w:r>
    </w:p>
    <w:p w14:paraId="14C3FB09" w14:textId="77777777" w:rsidR="00B9282F" w:rsidRPr="002576FB" w:rsidRDefault="00B9282F" w:rsidP="00B9282F">
      <w:pPr>
        <w:numPr>
          <w:ilvl w:val="0"/>
          <w:numId w:val="43"/>
        </w:numPr>
        <w:spacing w:line="259" w:lineRule="auto"/>
      </w:pPr>
      <w:r w:rsidRPr="002576FB">
        <w:rPr>
          <w:b/>
          <w:bCs/>
          <w:i/>
          <w:iCs/>
        </w:rPr>
        <w:t>“multi-PHY”</w:t>
      </w:r>
      <w:r w:rsidRPr="002576FB">
        <w:rPr>
          <w:b/>
          <w:bCs/>
        </w:rPr>
        <w:t xml:space="preserve"> (MPHY) </w:t>
      </w:r>
      <w:r w:rsidRPr="002576FB">
        <w:t>yielding MPHYO, MPHY AP, non-AP MPHY STA</w:t>
      </w:r>
    </w:p>
    <w:p w14:paraId="3D8248DC" w14:textId="76F6A10A" w:rsidR="00B9282F" w:rsidRPr="002576FB" w:rsidRDefault="00B9282F" w:rsidP="00B9282F">
      <w:pPr>
        <w:numPr>
          <w:ilvl w:val="0"/>
          <w:numId w:val="43"/>
        </w:numPr>
        <w:spacing w:line="259" w:lineRule="auto"/>
      </w:pPr>
      <w:r w:rsidRPr="002576FB">
        <w:rPr>
          <w:b/>
          <w:bCs/>
          <w:i/>
          <w:iCs/>
        </w:rPr>
        <w:t>“multi-PHY-link”</w:t>
      </w:r>
      <w:r w:rsidRPr="002576FB">
        <w:rPr>
          <w:b/>
          <w:bCs/>
        </w:rPr>
        <w:t xml:space="preserve"> (MPL) </w:t>
      </w:r>
      <w:r w:rsidRPr="002576FB">
        <w:t xml:space="preserve">yielding </w:t>
      </w:r>
      <w:r w:rsidR="00EE5C1E" w:rsidRPr="002576FB">
        <w:t>MPLO, MPL</w:t>
      </w:r>
      <w:r w:rsidRPr="002576FB">
        <w:t xml:space="preserve"> AP, non-AP MPL STA</w:t>
      </w:r>
    </w:p>
    <w:p w14:paraId="4A31E96D" w14:textId="77777777" w:rsidR="00B9282F" w:rsidRPr="002576FB" w:rsidRDefault="00B9282F" w:rsidP="00B9282F">
      <w:pPr>
        <w:numPr>
          <w:ilvl w:val="0"/>
          <w:numId w:val="43"/>
        </w:numPr>
        <w:spacing w:line="259" w:lineRule="auto"/>
      </w:pPr>
      <w:r w:rsidRPr="002576FB">
        <w:rPr>
          <w:b/>
          <w:bCs/>
        </w:rPr>
        <w:t xml:space="preserve">Do not change the name: “multi-link” </w:t>
      </w:r>
      <w:r w:rsidRPr="002576FB">
        <w:t>keeping MLO, MLD, MLD AP, non-AP MLD STA.</w:t>
      </w:r>
    </w:p>
    <w:p w14:paraId="77D4DBB4" w14:textId="77777777" w:rsidR="00B9282F" w:rsidRPr="002576FB" w:rsidRDefault="00B9282F" w:rsidP="00B9282F">
      <w:pPr>
        <w:ind w:left="720"/>
      </w:pPr>
      <w:r w:rsidRPr="002576FB">
        <w:t>(note MP is already used in 802.11: MP: mesh protocol)</w:t>
      </w:r>
    </w:p>
    <w:p w14:paraId="3BFD71D1" w14:textId="77777777" w:rsidR="00B9282F" w:rsidRPr="002576FB" w:rsidRDefault="00B9282F" w:rsidP="00B9282F">
      <w:pPr>
        <w:rPr>
          <w:b/>
          <w:bCs/>
        </w:rPr>
      </w:pPr>
      <w:r w:rsidRPr="002576FB">
        <w:rPr>
          <w:b/>
          <w:bCs/>
        </w:rPr>
        <w:t>SP4: Agree that the term “device” should not be used to describe a logical entity</w:t>
      </w:r>
    </w:p>
    <w:p w14:paraId="05042849" w14:textId="073316A7" w:rsidR="00B9282F" w:rsidRPr="002576FB" w:rsidRDefault="00F5424F" w:rsidP="00B9282F">
      <w:r w:rsidRPr="002576FB">
        <w:t>We will</w:t>
      </w:r>
      <w:r w:rsidR="00B9282F" w:rsidRPr="002576FB">
        <w:t xml:space="preserve"> come back to this, after looking at 11-20/1639.</w:t>
      </w:r>
    </w:p>
    <w:p w14:paraId="7A22FE96" w14:textId="77777777" w:rsidR="00F735B7" w:rsidRPr="002576FB" w:rsidRDefault="00F735B7" w:rsidP="00B9282F"/>
    <w:p w14:paraId="0B8A2555" w14:textId="333DD278" w:rsidR="00B9282F" w:rsidRPr="002576FB" w:rsidRDefault="00B9282F" w:rsidP="00B9282F">
      <w:r w:rsidRPr="002576FB">
        <w:t>&lt;switch to 11-20/1639 discussion&gt;</w:t>
      </w:r>
    </w:p>
    <w:p w14:paraId="65C01C49" w14:textId="77777777" w:rsidR="004B59FB" w:rsidRPr="002576FB" w:rsidRDefault="004B59FB" w:rsidP="00B9282F"/>
    <w:p w14:paraId="05F7730A" w14:textId="575037D1" w:rsidR="00ED13A3" w:rsidRPr="002576FB" w:rsidRDefault="00D229FB" w:rsidP="009620C2">
      <w:pPr>
        <w:rPr>
          <w:b/>
          <w:bCs/>
        </w:rPr>
      </w:pPr>
      <w:hyperlink r:id="rId23" w:history="1">
        <w:r w:rsidR="001378C2" w:rsidRPr="002576FB">
          <w:rPr>
            <w:rStyle w:val="Hyperlink"/>
            <w:b/>
            <w:bCs/>
            <w:sz w:val="22"/>
            <w:szCs w:val="22"/>
          </w:rPr>
          <w:t>11</w:t>
        </w:r>
        <w:r w:rsidR="00F735B7" w:rsidRPr="002576FB">
          <w:rPr>
            <w:rStyle w:val="Hyperlink"/>
            <w:b/>
            <w:bCs/>
            <w:sz w:val="22"/>
            <w:szCs w:val="22"/>
          </w:rPr>
          <w:t>-20/</w:t>
        </w:r>
        <w:r w:rsidR="000F528C" w:rsidRPr="002576FB">
          <w:rPr>
            <w:rStyle w:val="Hyperlink"/>
            <w:b/>
            <w:bCs/>
            <w:sz w:val="22"/>
            <w:szCs w:val="22"/>
          </w:rPr>
          <w:t>1639r4</w:t>
        </w:r>
      </w:hyperlink>
      <w:r w:rsidR="000F528C" w:rsidRPr="002576FB">
        <w:rPr>
          <w:b/>
          <w:bCs/>
        </w:rPr>
        <w:t xml:space="preserve">: </w:t>
      </w:r>
      <w:r w:rsidR="00E974F7" w:rsidRPr="002576FB">
        <w:rPr>
          <w:b/>
          <w:bCs/>
        </w:rPr>
        <w:t xml:space="preserve">Continued discussion. </w:t>
      </w:r>
    </w:p>
    <w:p w14:paraId="2AE2904C" w14:textId="4F0C32D7" w:rsidR="00E974F7" w:rsidRPr="002576FB" w:rsidRDefault="00B6502C" w:rsidP="00E974F7">
      <w:r w:rsidRPr="002576FB">
        <w:t>Mark reviewed the document</w:t>
      </w:r>
      <w:r w:rsidR="003207B9" w:rsidRPr="002576FB">
        <w:t xml:space="preserve"> and introduced the “STA Database” as a function of existing APs and how they deal with STAs in different states and capabilities.</w:t>
      </w:r>
      <w:r w:rsidRPr="002576FB">
        <w:t xml:space="preserve"> </w:t>
      </w:r>
    </w:p>
    <w:p w14:paraId="2CB0C381" w14:textId="77777777" w:rsidR="00B6502C" w:rsidRPr="002576FB" w:rsidRDefault="00B6502C" w:rsidP="00E974F7"/>
    <w:p w14:paraId="77404EAF" w14:textId="5AC2B335" w:rsidR="0064073B" w:rsidRPr="002576FB" w:rsidRDefault="00D8005E" w:rsidP="0064073B">
      <w:r w:rsidRPr="002576FB">
        <w:t>C</w:t>
      </w:r>
      <w:r w:rsidR="0064073B" w:rsidRPr="002576FB">
        <w:t xml:space="preserve"> – would this apply to non-VHT APs.</w:t>
      </w:r>
    </w:p>
    <w:p w14:paraId="76933E96" w14:textId="160AED9B" w:rsidR="00E974F7" w:rsidRPr="002576FB" w:rsidRDefault="0064073B" w:rsidP="0064073B">
      <w:r w:rsidRPr="002576FB">
        <w:t xml:space="preserve">A – I see no reason to try to address it. </w:t>
      </w:r>
      <w:r w:rsidR="006474A9" w:rsidRPr="002576FB">
        <w:t xml:space="preserve"> H</w:t>
      </w:r>
      <w:r w:rsidRPr="002576FB">
        <w:t>ow would we draw a legacy stack</w:t>
      </w:r>
      <w:r w:rsidR="008B4C09" w:rsidRPr="002576FB">
        <w:t>,</w:t>
      </w:r>
      <w:r w:rsidRPr="002576FB">
        <w:t xml:space="preserve"> </w:t>
      </w:r>
      <w:r w:rsidR="006474A9" w:rsidRPr="002576FB">
        <w:t xml:space="preserve">is </w:t>
      </w:r>
      <w:r w:rsidRPr="002576FB">
        <w:t xml:space="preserve">a challenge to those proposing </w:t>
      </w:r>
      <w:r w:rsidR="00651E37" w:rsidRPr="002576FB">
        <w:t xml:space="preserve">add </w:t>
      </w:r>
      <w:r w:rsidRPr="002576FB">
        <w:t>it</w:t>
      </w:r>
      <w:r w:rsidR="00651E37" w:rsidRPr="002576FB">
        <w:t xml:space="preserve"> into the figure</w:t>
      </w:r>
      <w:r w:rsidRPr="002576FB">
        <w:t>.</w:t>
      </w:r>
    </w:p>
    <w:p w14:paraId="05BEECD0" w14:textId="77777777" w:rsidR="0064073B" w:rsidRPr="002576FB" w:rsidRDefault="0064073B" w:rsidP="00E974F7"/>
    <w:p w14:paraId="329A47FF" w14:textId="1799E51E" w:rsidR="007D44D1" w:rsidRPr="002576FB" w:rsidRDefault="007D44D1" w:rsidP="004043BB">
      <w:pPr>
        <w:pStyle w:val="Heading2"/>
      </w:pPr>
      <w:bookmarkStart w:id="12" w:name="_Toc58399922"/>
      <w:r w:rsidRPr="002576FB">
        <w:t>Next Steps:</w:t>
      </w:r>
      <w:bookmarkEnd w:id="12"/>
    </w:p>
    <w:p w14:paraId="6E58D34C" w14:textId="77777777" w:rsidR="00224F0B" w:rsidRPr="002576FB" w:rsidRDefault="00224F0B" w:rsidP="00224F0B">
      <w:pPr>
        <w:pStyle w:val="BodyText"/>
        <w:rPr>
          <w:b/>
          <w:sz w:val="22"/>
          <w:szCs w:val="22"/>
        </w:rPr>
      </w:pPr>
      <w:r w:rsidRPr="002576FB">
        <w:rPr>
          <w:b/>
          <w:sz w:val="22"/>
          <w:szCs w:val="22"/>
        </w:rPr>
        <w:t>Next Teleconference(s):</w:t>
      </w:r>
    </w:p>
    <w:p w14:paraId="11DE51F6" w14:textId="77777777" w:rsidR="00D229FB" w:rsidRPr="00D229FB" w:rsidRDefault="00D229FB" w:rsidP="00D229FB">
      <w:pPr>
        <w:pStyle w:val="BodyText"/>
        <w:numPr>
          <w:ilvl w:val="0"/>
          <w:numId w:val="45"/>
        </w:numPr>
        <w:rPr>
          <w:bCs/>
        </w:rPr>
      </w:pPr>
      <w:r w:rsidRPr="00D229FB">
        <w:rPr>
          <w:bCs/>
        </w:rPr>
        <w:t>Note: There has been a request for discussion of TGbc and TGbd.  Teleconference plan for those discussions is pending contributions.</w:t>
      </w:r>
    </w:p>
    <w:p w14:paraId="18FAF48E" w14:textId="77777777" w:rsidR="00D229FB" w:rsidRPr="00D229FB" w:rsidRDefault="00D229FB" w:rsidP="00D229FB">
      <w:pPr>
        <w:pStyle w:val="BodyText"/>
        <w:numPr>
          <w:ilvl w:val="0"/>
          <w:numId w:val="45"/>
        </w:numPr>
        <w:rPr>
          <w:bCs/>
        </w:rPr>
      </w:pPr>
      <w:r w:rsidRPr="00D229FB">
        <w:rPr>
          <w:bCs/>
        </w:rPr>
        <w:t>Alternate Mondays (when TGbe does not meet), 19:00-21:00 ET.</w:t>
      </w:r>
    </w:p>
    <w:p w14:paraId="6E84A92D" w14:textId="77777777" w:rsidR="00D229FB" w:rsidRPr="00D229FB" w:rsidRDefault="00D229FB" w:rsidP="00D229FB">
      <w:pPr>
        <w:pStyle w:val="BodyText"/>
        <w:numPr>
          <w:ilvl w:val="1"/>
          <w:numId w:val="45"/>
        </w:numPr>
        <w:rPr>
          <w:bCs/>
        </w:rPr>
      </w:pPr>
      <w:r w:rsidRPr="00D229FB">
        <w:rPr>
          <w:bCs/>
        </w:rPr>
        <w:t>Next meeting on Nov 16 or Nov 23?</w:t>
      </w:r>
    </w:p>
    <w:p w14:paraId="3C1B600E" w14:textId="6132C1B3" w:rsidR="00D4169C" w:rsidRPr="002576FB" w:rsidRDefault="00D4169C" w:rsidP="004043BB">
      <w:pPr>
        <w:pStyle w:val="Heading2"/>
      </w:pPr>
      <w:bookmarkStart w:id="13" w:name="_Toc58399923"/>
      <w:r w:rsidRPr="002576FB">
        <w:t xml:space="preserve">Adjourned – </w:t>
      </w:r>
      <w:r w:rsidR="0064073B" w:rsidRPr="002576FB">
        <w:t>13:17</w:t>
      </w:r>
      <w:r w:rsidR="002860B0" w:rsidRPr="002576FB">
        <w:t xml:space="preserve"> </w:t>
      </w:r>
      <w:r w:rsidR="00A62DA2" w:rsidRPr="002576FB">
        <w:t>h</w:t>
      </w:r>
      <w:r w:rsidRPr="002576FB">
        <w:t xml:space="preserve"> </w:t>
      </w:r>
      <w:r w:rsidR="002860B0" w:rsidRPr="002576FB">
        <w:t>EDT</w:t>
      </w:r>
      <w:r w:rsidRPr="002576FB">
        <w:t>.</w:t>
      </w:r>
      <w:bookmarkEnd w:id="13"/>
    </w:p>
    <w:bookmarkEnd w:id="6"/>
    <w:p w14:paraId="1F4107CC" w14:textId="77777777" w:rsidR="00E548B6" w:rsidRPr="002576FB" w:rsidRDefault="00E548B6" w:rsidP="0096039D">
      <w:pPr>
        <w:rPr>
          <w:b/>
          <w:sz w:val="22"/>
          <w:szCs w:val="22"/>
        </w:rPr>
      </w:pPr>
    </w:p>
    <w:p w14:paraId="6A7DDDC3" w14:textId="2A199A35" w:rsidR="00D8409C" w:rsidRPr="002576FB" w:rsidRDefault="0096039D" w:rsidP="0096039D">
      <w:pPr>
        <w:pStyle w:val="BodyText"/>
      </w:pPr>
      <w:r w:rsidRPr="002576FB">
        <w:rPr>
          <w:sz w:val="22"/>
          <w:szCs w:val="22"/>
        </w:rPr>
        <w:t>Note</w:t>
      </w:r>
      <w:r w:rsidR="000F28FC" w:rsidRPr="002576FB">
        <w:rPr>
          <w:sz w:val="22"/>
          <w:szCs w:val="22"/>
        </w:rPr>
        <w:t>:</w:t>
      </w:r>
      <w:r w:rsidRPr="002576FB">
        <w:rPr>
          <w:sz w:val="22"/>
          <w:szCs w:val="22"/>
        </w:rPr>
        <w:t xml:space="preserve"> final agenda slide deck is:</w:t>
      </w:r>
      <w:r w:rsidR="004A3FB8" w:rsidRPr="002576FB">
        <w:t xml:space="preserve"> </w:t>
      </w:r>
      <w:hyperlink r:id="rId24" w:history="1">
        <w:r w:rsidR="000A578D" w:rsidRPr="002576FB">
          <w:rPr>
            <w:rStyle w:val="Hyperlink"/>
            <w:sz w:val="22"/>
            <w:szCs w:val="22"/>
          </w:rPr>
          <w:t>11-20/1696r4</w:t>
        </w:r>
      </w:hyperlink>
      <w:r w:rsidR="00931E45" w:rsidRPr="002576FB">
        <w:t xml:space="preserve"> </w:t>
      </w:r>
    </w:p>
    <w:p w14:paraId="456E4806" w14:textId="184B378A" w:rsidR="00C139A5" w:rsidRPr="002576FB" w:rsidRDefault="00C139A5">
      <w:r w:rsidRPr="002576FB">
        <w:br w:type="page"/>
      </w:r>
    </w:p>
    <w:p w14:paraId="64E68A5D" w14:textId="46E92FBC" w:rsidR="00267D90" w:rsidRPr="002576FB" w:rsidRDefault="00267D90" w:rsidP="0096039D">
      <w:pPr>
        <w:pStyle w:val="BodyText"/>
        <w:rPr>
          <w:b/>
          <w:bCs/>
          <w:sz w:val="24"/>
          <w:szCs w:val="24"/>
        </w:rPr>
      </w:pPr>
      <w:r w:rsidRPr="002576FB">
        <w:rPr>
          <w:b/>
          <w:bCs/>
          <w:sz w:val="24"/>
          <w:szCs w:val="24"/>
        </w:rPr>
        <w:lastRenderedPageBreak/>
        <w:t xml:space="preserve">Attendance: </w:t>
      </w:r>
    </w:p>
    <w:p w14:paraId="7AD91D8E" w14:textId="0BD600C1" w:rsidR="007300D0" w:rsidRPr="002576FB" w:rsidRDefault="007300D0" w:rsidP="007300D0">
      <w:r w:rsidRPr="002576FB">
        <w:t>Is captured in the 802.11 Plenary minutes.</w:t>
      </w:r>
    </w:p>
    <w:p w14:paraId="4E013256" w14:textId="77777777" w:rsidR="00267D90" w:rsidRPr="002576FB" w:rsidRDefault="00267D90" w:rsidP="0096039D">
      <w:pPr>
        <w:pStyle w:val="BodyText"/>
        <w:rPr>
          <w:sz w:val="22"/>
          <w:szCs w:val="22"/>
        </w:rPr>
      </w:pPr>
    </w:p>
    <w:sectPr w:rsidR="00267D90" w:rsidRPr="002576FB">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98D6F" w14:textId="77777777" w:rsidR="00122787" w:rsidRDefault="00122787">
      <w:r>
        <w:separator/>
      </w:r>
    </w:p>
  </w:endnote>
  <w:endnote w:type="continuationSeparator" w:id="0">
    <w:p w14:paraId="61581E13" w14:textId="77777777" w:rsidR="00122787" w:rsidRDefault="00122787">
      <w:r>
        <w:continuationSeparator/>
      </w:r>
    </w:p>
  </w:endnote>
  <w:endnote w:type="continuationNotice" w:id="1">
    <w:p w14:paraId="242B30DA" w14:textId="77777777" w:rsidR="00122787" w:rsidRDefault="00122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Mono">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DE15" w14:textId="755D726E" w:rsidR="00C139A5" w:rsidRDefault="00122787">
    <w:pPr>
      <w:pStyle w:val="Footer"/>
      <w:tabs>
        <w:tab w:val="clear" w:pos="6480"/>
        <w:tab w:val="center" w:pos="4680"/>
        <w:tab w:val="right" w:pos="9360"/>
      </w:tabs>
    </w:pPr>
    <w:fldSimple w:instr=" SUBJECT  \* MERGEFORMAT ">
      <w:r w:rsidR="00C139A5">
        <w:t>Minutes</w:t>
      </w:r>
    </w:fldSimple>
    <w:r w:rsidR="00C139A5">
      <w:tab/>
      <w:t xml:space="preserve">page </w:t>
    </w:r>
    <w:r w:rsidR="00C139A5">
      <w:fldChar w:fldCharType="begin"/>
    </w:r>
    <w:r w:rsidR="00C139A5">
      <w:instrText xml:space="preserve">page </w:instrText>
    </w:r>
    <w:r w:rsidR="00C139A5">
      <w:fldChar w:fldCharType="separate"/>
    </w:r>
    <w:r w:rsidR="00C139A5">
      <w:rPr>
        <w:noProof/>
      </w:rPr>
      <w:t>9</w:t>
    </w:r>
    <w:r w:rsidR="00C139A5">
      <w:fldChar w:fldCharType="end"/>
    </w:r>
    <w:r w:rsidR="00C139A5">
      <w:tab/>
    </w:r>
    <w:fldSimple w:instr=" COMMENTS  \* MERGEFORMAT ">
      <w:r w:rsidR="00C139A5">
        <w:t>Joseph Levy (InterDigital)</w:t>
      </w:r>
    </w:fldSimple>
  </w:p>
  <w:p w14:paraId="61B194E8" w14:textId="77777777" w:rsidR="00C139A5" w:rsidRDefault="00C139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E9712" w14:textId="77777777" w:rsidR="00122787" w:rsidRDefault="00122787">
      <w:r>
        <w:separator/>
      </w:r>
    </w:p>
  </w:footnote>
  <w:footnote w:type="continuationSeparator" w:id="0">
    <w:p w14:paraId="496436BD" w14:textId="77777777" w:rsidR="00122787" w:rsidRDefault="00122787">
      <w:r>
        <w:continuationSeparator/>
      </w:r>
    </w:p>
  </w:footnote>
  <w:footnote w:type="continuationNotice" w:id="1">
    <w:p w14:paraId="7BE439C3" w14:textId="77777777" w:rsidR="00122787" w:rsidRDefault="00122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5D4A2" w14:textId="79B25BC4" w:rsidR="00C139A5" w:rsidRDefault="00122787">
    <w:pPr>
      <w:pStyle w:val="Header"/>
      <w:tabs>
        <w:tab w:val="clear" w:pos="6480"/>
        <w:tab w:val="center" w:pos="4680"/>
        <w:tab w:val="right" w:pos="9360"/>
      </w:tabs>
    </w:pPr>
    <w:fldSimple w:instr=" KEYWORDS  \* MERGEFORMAT ">
      <w:r w:rsidR="009A3EE9">
        <w:t>November 2020</w:t>
      </w:r>
    </w:fldSimple>
    <w:r w:rsidR="00C139A5">
      <w:tab/>
    </w:r>
    <w:r w:rsidR="00C139A5">
      <w:tab/>
    </w:r>
    <w:fldSimple w:instr=" TITLE  \* MERGEFORMAT ">
      <w:r w:rsidR="009A3EE9">
        <w:t>doc.: IEEE 802.11-20/1760r0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304C"/>
    <w:multiLevelType w:val="hybridMultilevel"/>
    <w:tmpl w:val="FD9CDE1E"/>
    <w:lvl w:ilvl="0" w:tplc="A404D4D0">
      <w:start w:val="1"/>
      <w:numFmt w:val="bullet"/>
      <w:lvlText w:val="•"/>
      <w:lvlJc w:val="left"/>
      <w:pPr>
        <w:tabs>
          <w:tab w:val="num" w:pos="720"/>
        </w:tabs>
        <w:ind w:left="720" w:hanging="360"/>
      </w:pPr>
      <w:rPr>
        <w:rFonts w:ascii="Arial" w:hAnsi="Arial" w:hint="default"/>
      </w:rPr>
    </w:lvl>
    <w:lvl w:ilvl="1" w:tplc="D21052DE">
      <w:start w:val="1"/>
      <w:numFmt w:val="bullet"/>
      <w:lvlText w:val="•"/>
      <w:lvlJc w:val="left"/>
      <w:pPr>
        <w:tabs>
          <w:tab w:val="num" w:pos="1440"/>
        </w:tabs>
        <w:ind w:left="1440" w:hanging="360"/>
      </w:pPr>
      <w:rPr>
        <w:rFonts w:ascii="Arial" w:hAnsi="Arial" w:hint="default"/>
      </w:rPr>
    </w:lvl>
    <w:lvl w:ilvl="2" w:tplc="72EC2B5E" w:tentative="1">
      <w:start w:val="1"/>
      <w:numFmt w:val="bullet"/>
      <w:lvlText w:val="•"/>
      <w:lvlJc w:val="left"/>
      <w:pPr>
        <w:tabs>
          <w:tab w:val="num" w:pos="2160"/>
        </w:tabs>
        <w:ind w:left="2160" w:hanging="360"/>
      </w:pPr>
      <w:rPr>
        <w:rFonts w:ascii="Arial" w:hAnsi="Arial" w:hint="default"/>
      </w:rPr>
    </w:lvl>
    <w:lvl w:ilvl="3" w:tplc="04AA45A6" w:tentative="1">
      <w:start w:val="1"/>
      <w:numFmt w:val="bullet"/>
      <w:lvlText w:val="•"/>
      <w:lvlJc w:val="left"/>
      <w:pPr>
        <w:tabs>
          <w:tab w:val="num" w:pos="2880"/>
        </w:tabs>
        <w:ind w:left="2880" w:hanging="360"/>
      </w:pPr>
      <w:rPr>
        <w:rFonts w:ascii="Arial" w:hAnsi="Arial" w:hint="default"/>
      </w:rPr>
    </w:lvl>
    <w:lvl w:ilvl="4" w:tplc="3F921806" w:tentative="1">
      <w:start w:val="1"/>
      <w:numFmt w:val="bullet"/>
      <w:lvlText w:val="•"/>
      <w:lvlJc w:val="left"/>
      <w:pPr>
        <w:tabs>
          <w:tab w:val="num" w:pos="3600"/>
        </w:tabs>
        <w:ind w:left="3600" w:hanging="360"/>
      </w:pPr>
      <w:rPr>
        <w:rFonts w:ascii="Arial" w:hAnsi="Arial" w:hint="default"/>
      </w:rPr>
    </w:lvl>
    <w:lvl w:ilvl="5" w:tplc="F31C2AF4" w:tentative="1">
      <w:start w:val="1"/>
      <w:numFmt w:val="bullet"/>
      <w:lvlText w:val="•"/>
      <w:lvlJc w:val="left"/>
      <w:pPr>
        <w:tabs>
          <w:tab w:val="num" w:pos="4320"/>
        </w:tabs>
        <w:ind w:left="4320" w:hanging="360"/>
      </w:pPr>
      <w:rPr>
        <w:rFonts w:ascii="Arial" w:hAnsi="Arial" w:hint="default"/>
      </w:rPr>
    </w:lvl>
    <w:lvl w:ilvl="6" w:tplc="465A3D30" w:tentative="1">
      <w:start w:val="1"/>
      <w:numFmt w:val="bullet"/>
      <w:lvlText w:val="•"/>
      <w:lvlJc w:val="left"/>
      <w:pPr>
        <w:tabs>
          <w:tab w:val="num" w:pos="5040"/>
        </w:tabs>
        <w:ind w:left="5040" w:hanging="360"/>
      </w:pPr>
      <w:rPr>
        <w:rFonts w:ascii="Arial" w:hAnsi="Arial" w:hint="default"/>
      </w:rPr>
    </w:lvl>
    <w:lvl w:ilvl="7" w:tplc="A5A4071A" w:tentative="1">
      <w:start w:val="1"/>
      <w:numFmt w:val="bullet"/>
      <w:lvlText w:val="•"/>
      <w:lvlJc w:val="left"/>
      <w:pPr>
        <w:tabs>
          <w:tab w:val="num" w:pos="5760"/>
        </w:tabs>
        <w:ind w:left="5760" w:hanging="360"/>
      </w:pPr>
      <w:rPr>
        <w:rFonts w:ascii="Arial" w:hAnsi="Arial" w:hint="default"/>
      </w:rPr>
    </w:lvl>
    <w:lvl w:ilvl="8" w:tplc="B83691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9509D0"/>
    <w:multiLevelType w:val="hybridMultilevel"/>
    <w:tmpl w:val="9A2C2874"/>
    <w:lvl w:ilvl="0" w:tplc="4C20F06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724E5"/>
    <w:multiLevelType w:val="hybridMultilevel"/>
    <w:tmpl w:val="18FA7466"/>
    <w:lvl w:ilvl="0" w:tplc="FAF06DDE">
      <w:start w:val="1"/>
      <w:numFmt w:val="bullet"/>
      <w:lvlText w:val="•"/>
      <w:lvlJc w:val="left"/>
      <w:pPr>
        <w:tabs>
          <w:tab w:val="num" w:pos="720"/>
        </w:tabs>
        <w:ind w:left="720" w:hanging="360"/>
      </w:pPr>
      <w:rPr>
        <w:rFonts w:ascii="Arial" w:hAnsi="Arial" w:hint="default"/>
      </w:rPr>
    </w:lvl>
    <w:lvl w:ilvl="1" w:tplc="37925104">
      <w:start w:val="1"/>
      <w:numFmt w:val="bullet"/>
      <w:lvlText w:val="•"/>
      <w:lvlJc w:val="left"/>
      <w:pPr>
        <w:tabs>
          <w:tab w:val="num" w:pos="1440"/>
        </w:tabs>
        <w:ind w:left="1440" w:hanging="360"/>
      </w:pPr>
      <w:rPr>
        <w:rFonts w:ascii="Arial" w:hAnsi="Arial" w:hint="default"/>
      </w:rPr>
    </w:lvl>
    <w:lvl w:ilvl="2" w:tplc="76D8DB60">
      <w:numFmt w:val="bullet"/>
      <w:lvlText w:val="•"/>
      <w:lvlJc w:val="left"/>
      <w:pPr>
        <w:tabs>
          <w:tab w:val="num" w:pos="2160"/>
        </w:tabs>
        <w:ind w:left="2160" w:hanging="360"/>
      </w:pPr>
      <w:rPr>
        <w:rFonts w:ascii="Arial" w:hAnsi="Arial" w:hint="default"/>
      </w:rPr>
    </w:lvl>
    <w:lvl w:ilvl="3" w:tplc="A308FF52" w:tentative="1">
      <w:start w:val="1"/>
      <w:numFmt w:val="bullet"/>
      <w:lvlText w:val="•"/>
      <w:lvlJc w:val="left"/>
      <w:pPr>
        <w:tabs>
          <w:tab w:val="num" w:pos="2880"/>
        </w:tabs>
        <w:ind w:left="2880" w:hanging="360"/>
      </w:pPr>
      <w:rPr>
        <w:rFonts w:ascii="Arial" w:hAnsi="Arial" w:hint="default"/>
      </w:rPr>
    </w:lvl>
    <w:lvl w:ilvl="4" w:tplc="74BA7D1A" w:tentative="1">
      <w:start w:val="1"/>
      <w:numFmt w:val="bullet"/>
      <w:lvlText w:val="•"/>
      <w:lvlJc w:val="left"/>
      <w:pPr>
        <w:tabs>
          <w:tab w:val="num" w:pos="3600"/>
        </w:tabs>
        <w:ind w:left="3600" w:hanging="360"/>
      </w:pPr>
      <w:rPr>
        <w:rFonts w:ascii="Arial" w:hAnsi="Arial" w:hint="default"/>
      </w:rPr>
    </w:lvl>
    <w:lvl w:ilvl="5" w:tplc="DE4CB4F2" w:tentative="1">
      <w:start w:val="1"/>
      <w:numFmt w:val="bullet"/>
      <w:lvlText w:val="•"/>
      <w:lvlJc w:val="left"/>
      <w:pPr>
        <w:tabs>
          <w:tab w:val="num" w:pos="4320"/>
        </w:tabs>
        <w:ind w:left="4320" w:hanging="360"/>
      </w:pPr>
      <w:rPr>
        <w:rFonts w:ascii="Arial" w:hAnsi="Arial" w:hint="default"/>
      </w:rPr>
    </w:lvl>
    <w:lvl w:ilvl="6" w:tplc="46D6ED08" w:tentative="1">
      <w:start w:val="1"/>
      <w:numFmt w:val="bullet"/>
      <w:lvlText w:val="•"/>
      <w:lvlJc w:val="left"/>
      <w:pPr>
        <w:tabs>
          <w:tab w:val="num" w:pos="5040"/>
        </w:tabs>
        <w:ind w:left="5040" w:hanging="360"/>
      </w:pPr>
      <w:rPr>
        <w:rFonts w:ascii="Arial" w:hAnsi="Arial" w:hint="default"/>
      </w:rPr>
    </w:lvl>
    <w:lvl w:ilvl="7" w:tplc="CA48D00A" w:tentative="1">
      <w:start w:val="1"/>
      <w:numFmt w:val="bullet"/>
      <w:lvlText w:val="•"/>
      <w:lvlJc w:val="left"/>
      <w:pPr>
        <w:tabs>
          <w:tab w:val="num" w:pos="5760"/>
        </w:tabs>
        <w:ind w:left="5760" w:hanging="360"/>
      </w:pPr>
      <w:rPr>
        <w:rFonts w:ascii="Arial" w:hAnsi="Arial" w:hint="default"/>
      </w:rPr>
    </w:lvl>
    <w:lvl w:ilvl="8" w:tplc="8F7279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8D7AB6"/>
    <w:multiLevelType w:val="hybridMultilevel"/>
    <w:tmpl w:val="C8C6F508"/>
    <w:lvl w:ilvl="0" w:tplc="F35A5CDC">
      <w:start w:val="1"/>
      <w:numFmt w:val="bullet"/>
      <w:lvlText w:val="•"/>
      <w:lvlJc w:val="left"/>
      <w:pPr>
        <w:tabs>
          <w:tab w:val="num" w:pos="720"/>
        </w:tabs>
        <w:ind w:left="720" w:hanging="360"/>
      </w:pPr>
      <w:rPr>
        <w:rFonts w:ascii="Arial" w:hAnsi="Arial" w:hint="default"/>
      </w:rPr>
    </w:lvl>
    <w:lvl w:ilvl="1" w:tplc="E7AC6D82">
      <w:start w:val="1"/>
      <w:numFmt w:val="bullet"/>
      <w:lvlText w:val="•"/>
      <w:lvlJc w:val="left"/>
      <w:pPr>
        <w:tabs>
          <w:tab w:val="num" w:pos="1440"/>
        </w:tabs>
        <w:ind w:left="1440" w:hanging="360"/>
      </w:pPr>
      <w:rPr>
        <w:rFonts w:ascii="Arial" w:hAnsi="Arial" w:hint="default"/>
      </w:rPr>
    </w:lvl>
    <w:lvl w:ilvl="2" w:tplc="91E2F088" w:tentative="1">
      <w:start w:val="1"/>
      <w:numFmt w:val="bullet"/>
      <w:lvlText w:val="•"/>
      <w:lvlJc w:val="left"/>
      <w:pPr>
        <w:tabs>
          <w:tab w:val="num" w:pos="2160"/>
        </w:tabs>
        <w:ind w:left="2160" w:hanging="360"/>
      </w:pPr>
      <w:rPr>
        <w:rFonts w:ascii="Arial" w:hAnsi="Arial" w:hint="default"/>
      </w:rPr>
    </w:lvl>
    <w:lvl w:ilvl="3" w:tplc="46A0DB7C" w:tentative="1">
      <w:start w:val="1"/>
      <w:numFmt w:val="bullet"/>
      <w:lvlText w:val="•"/>
      <w:lvlJc w:val="left"/>
      <w:pPr>
        <w:tabs>
          <w:tab w:val="num" w:pos="2880"/>
        </w:tabs>
        <w:ind w:left="2880" w:hanging="360"/>
      </w:pPr>
      <w:rPr>
        <w:rFonts w:ascii="Arial" w:hAnsi="Arial" w:hint="default"/>
      </w:rPr>
    </w:lvl>
    <w:lvl w:ilvl="4" w:tplc="E56632A6" w:tentative="1">
      <w:start w:val="1"/>
      <w:numFmt w:val="bullet"/>
      <w:lvlText w:val="•"/>
      <w:lvlJc w:val="left"/>
      <w:pPr>
        <w:tabs>
          <w:tab w:val="num" w:pos="3600"/>
        </w:tabs>
        <w:ind w:left="3600" w:hanging="360"/>
      </w:pPr>
      <w:rPr>
        <w:rFonts w:ascii="Arial" w:hAnsi="Arial" w:hint="default"/>
      </w:rPr>
    </w:lvl>
    <w:lvl w:ilvl="5" w:tplc="865ABFE8" w:tentative="1">
      <w:start w:val="1"/>
      <w:numFmt w:val="bullet"/>
      <w:lvlText w:val="•"/>
      <w:lvlJc w:val="left"/>
      <w:pPr>
        <w:tabs>
          <w:tab w:val="num" w:pos="4320"/>
        </w:tabs>
        <w:ind w:left="4320" w:hanging="360"/>
      </w:pPr>
      <w:rPr>
        <w:rFonts w:ascii="Arial" w:hAnsi="Arial" w:hint="default"/>
      </w:rPr>
    </w:lvl>
    <w:lvl w:ilvl="6" w:tplc="DAFA36CE" w:tentative="1">
      <w:start w:val="1"/>
      <w:numFmt w:val="bullet"/>
      <w:lvlText w:val="•"/>
      <w:lvlJc w:val="left"/>
      <w:pPr>
        <w:tabs>
          <w:tab w:val="num" w:pos="5040"/>
        </w:tabs>
        <w:ind w:left="5040" w:hanging="360"/>
      </w:pPr>
      <w:rPr>
        <w:rFonts w:ascii="Arial" w:hAnsi="Arial" w:hint="default"/>
      </w:rPr>
    </w:lvl>
    <w:lvl w:ilvl="7" w:tplc="C8CE4512" w:tentative="1">
      <w:start w:val="1"/>
      <w:numFmt w:val="bullet"/>
      <w:lvlText w:val="•"/>
      <w:lvlJc w:val="left"/>
      <w:pPr>
        <w:tabs>
          <w:tab w:val="num" w:pos="5760"/>
        </w:tabs>
        <w:ind w:left="5760" w:hanging="360"/>
      </w:pPr>
      <w:rPr>
        <w:rFonts w:ascii="Arial" w:hAnsi="Arial" w:hint="default"/>
      </w:rPr>
    </w:lvl>
    <w:lvl w:ilvl="8" w:tplc="458EB9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940D3A"/>
    <w:multiLevelType w:val="hybridMultilevel"/>
    <w:tmpl w:val="2D56806A"/>
    <w:lvl w:ilvl="0" w:tplc="E558001A">
      <w:start w:val="1"/>
      <w:numFmt w:val="bullet"/>
      <w:lvlText w:val="•"/>
      <w:lvlJc w:val="left"/>
      <w:pPr>
        <w:tabs>
          <w:tab w:val="num" w:pos="720"/>
        </w:tabs>
        <w:ind w:left="720" w:hanging="360"/>
      </w:pPr>
      <w:rPr>
        <w:rFonts w:ascii="Arial" w:hAnsi="Arial" w:hint="default"/>
      </w:rPr>
    </w:lvl>
    <w:lvl w:ilvl="1" w:tplc="26FC06EC">
      <w:start w:val="1"/>
      <w:numFmt w:val="bullet"/>
      <w:lvlText w:val="•"/>
      <w:lvlJc w:val="left"/>
      <w:pPr>
        <w:tabs>
          <w:tab w:val="num" w:pos="1440"/>
        </w:tabs>
        <w:ind w:left="1440" w:hanging="360"/>
      </w:pPr>
      <w:rPr>
        <w:rFonts w:ascii="Arial" w:hAnsi="Arial" w:hint="default"/>
      </w:rPr>
    </w:lvl>
    <w:lvl w:ilvl="2" w:tplc="EE805D0A" w:tentative="1">
      <w:start w:val="1"/>
      <w:numFmt w:val="bullet"/>
      <w:lvlText w:val="•"/>
      <w:lvlJc w:val="left"/>
      <w:pPr>
        <w:tabs>
          <w:tab w:val="num" w:pos="2160"/>
        </w:tabs>
        <w:ind w:left="2160" w:hanging="360"/>
      </w:pPr>
      <w:rPr>
        <w:rFonts w:ascii="Arial" w:hAnsi="Arial" w:hint="default"/>
      </w:rPr>
    </w:lvl>
    <w:lvl w:ilvl="3" w:tplc="D5941DE8" w:tentative="1">
      <w:start w:val="1"/>
      <w:numFmt w:val="bullet"/>
      <w:lvlText w:val="•"/>
      <w:lvlJc w:val="left"/>
      <w:pPr>
        <w:tabs>
          <w:tab w:val="num" w:pos="2880"/>
        </w:tabs>
        <w:ind w:left="2880" w:hanging="360"/>
      </w:pPr>
      <w:rPr>
        <w:rFonts w:ascii="Arial" w:hAnsi="Arial" w:hint="default"/>
      </w:rPr>
    </w:lvl>
    <w:lvl w:ilvl="4" w:tplc="CBF280EE" w:tentative="1">
      <w:start w:val="1"/>
      <w:numFmt w:val="bullet"/>
      <w:lvlText w:val="•"/>
      <w:lvlJc w:val="left"/>
      <w:pPr>
        <w:tabs>
          <w:tab w:val="num" w:pos="3600"/>
        </w:tabs>
        <w:ind w:left="3600" w:hanging="360"/>
      </w:pPr>
      <w:rPr>
        <w:rFonts w:ascii="Arial" w:hAnsi="Arial" w:hint="default"/>
      </w:rPr>
    </w:lvl>
    <w:lvl w:ilvl="5" w:tplc="A97C6E54" w:tentative="1">
      <w:start w:val="1"/>
      <w:numFmt w:val="bullet"/>
      <w:lvlText w:val="•"/>
      <w:lvlJc w:val="left"/>
      <w:pPr>
        <w:tabs>
          <w:tab w:val="num" w:pos="4320"/>
        </w:tabs>
        <w:ind w:left="4320" w:hanging="360"/>
      </w:pPr>
      <w:rPr>
        <w:rFonts w:ascii="Arial" w:hAnsi="Arial" w:hint="default"/>
      </w:rPr>
    </w:lvl>
    <w:lvl w:ilvl="6" w:tplc="EACA0E46" w:tentative="1">
      <w:start w:val="1"/>
      <w:numFmt w:val="bullet"/>
      <w:lvlText w:val="•"/>
      <w:lvlJc w:val="left"/>
      <w:pPr>
        <w:tabs>
          <w:tab w:val="num" w:pos="5040"/>
        </w:tabs>
        <w:ind w:left="5040" w:hanging="360"/>
      </w:pPr>
      <w:rPr>
        <w:rFonts w:ascii="Arial" w:hAnsi="Arial" w:hint="default"/>
      </w:rPr>
    </w:lvl>
    <w:lvl w:ilvl="7" w:tplc="05F85824" w:tentative="1">
      <w:start w:val="1"/>
      <w:numFmt w:val="bullet"/>
      <w:lvlText w:val="•"/>
      <w:lvlJc w:val="left"/>
      <w:pPr>
        <w:tabs>
          <w:tab w:val="num" w:pos="5760"/>
        </w:tabs>
        <w:ind w:left="5760" w:hanging="360"/>
      </w:pPr>
      <w:rPr>
        <w:rFonts w:ascii="Arial" w:hAnsi="Arial" w:hint="default"/>
      </w:rPr>
    </w:lvl>
    <w:lvl w:ilvl="8" w:tplc="B4B2B1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362067"/>
    <w:multiLevelType w:val="hybridMultilevel"/>
    <w:tmpl w:val="8912D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43934"/>
    <w:multiLevelType w:val="hybridMultilevel"/>
    <w:tmpl w:val="8EA4D3C0"/>
    <w:lvl w:ilvl="0" w:tplc="1D22FDC6">
      <w:start w:val="1"/>
      <w:numFmt w:val="bullet"/>
      <w:lvlText w:val="–"/>
      <w:lvlJc w:val="left"/>
      <w:pPr>
        <w:tabs>
          <w:tab w:val="num" w:pos="720"/>
        </w:tabs>
        <w:ind w:left="720" w:hanging="360"/>
      </w:pPr>
      <w:rPr>
        <w:rFonts w:ascii="Times New Roman" w:hAnsi="Times New Roman" w:hint="default"/>
      </w:rPr>
    </w:lvl>
    <w:lvl w:ilvl="1" w:tplc="58BA541E">
      <w:start w:val="1"/>
      <w:numFmt w:val="bullet"/>
      <w:lvlText w:val="–"/>
      <w:lvlJc w:val="left"/>
      <w:pPr>
        <w:tabs>
          <w:tab w:val="num" w:pos="1440"/>
        </w:tabs>
        <w:ind w:left="1440" w:hanging="360"/>
      </w:pPr>
      <w:rPr>
        <w:rFonts w:ascii="Times New Roman" w:hAnsi="Times New Roman" w:hint="default"/>
      </w:rPr>
    </w:lvl>
    <w:lvl w:ilvl="2" w:tplc="7494D27E">
      <w:start w:val="283"/>
      <w:numFmt w:val="bullet"/>
      <w:lvlText w:val="•"/>
      <w:lvlJc w:val="left"/>
      <w:pPr>
        <w:tabs>
          <w:tab w:val="num" w:pos="2160"/>
        </w:tabs>
        <w:ind w:left="2160" w:hanging="360"/>
      </w:pPr>
      <w:rPr>
        <w:rFonts w:ascii="Times New Roman" w:hAnsi="Times New Roman" w:hint="default"/>
      </w:rPr>
    </w:lvl>
    <w:lvl w:ilvl="3" w:tplc="B7B4E218" w:tentative="1">
      <w:start w:val="1"/>
      <w:numFmt w:val="bullet"/>
      <w:lvlText w:val="–"/>
      <w:lvlJc w:val="left"/>
      <w:pPr>
        <w:tabs>
          <w:tab w:val="num" w:pos="2880"/>
        </w:tabs>
        <w:ind w:left="2880" w:hanging="360"/>
      </w:pPr>
      <w:rPr>
        <w:rFonts w:ascii="Times New Roman" w:hAnsi="Times New Roman" w:hint="default"/>
      </w:rPr>
    </w:lvl>
    <w:lvl w:ilvl="4" w:tplc="31E458EC" w:tentative="1">
      <w:start w:val="1"/>
      <w:numFmt w:val="bullet"/>
      <w:lvlText w:val="–"/>
      <w:lvlJc w:val="left"/>
      <w:pPr>
        <w:tabs>
          <w:tab w:val="num" w:pos="3600"/>
        </w:tabs>
        <w:ind w:left="3600" w:hanging="360"/>
      </w:pPr>
      <w:rPr>
        <w:rFonts w:ascii="Times New Roman" w:hAnsi="Times New Roman" w:hint="default"/>
      </w:rPr>
    </w:lvl>
    <w:lvl w:ilvl="5" w:tplc="B5089FAC" w:tentative="1">
      <w:start w:val="1"/>
      <w:numFmt w:val="bullet"/>
      <w:lvlText w:val="–"/>
      <w:lvlJc w:val="left"/>
      <w:pPr>
        <w:tabs>
          <w:tab w:val="num" w:pos="4320"/>
        </w:tabs>
        <w:ind w:left="4320" w:hanging="360"/>
      </w:pPr>
      <w:rPr>
        <w:rFonts w:ascii="Times New Roman" w:hAnsi="Times New Roman" w:hint="default"/>
      </w:rPr>
    </w:lvl>
    <w:lvl w:ilvl="6" w:tplc="2C564B1E" w:tentative="1">
      <w:start w:val="1"/>
      <w:numFmt w:val="bullet"/>
      <w:lvlText w:val="–"/>
      <w:lvlJc w:val="left"/>
      <w:pPr>
        <w:tabs>
          <w:tab w:val="num" w:pos="5040"/>
        </w:tabs>
        <w:ind w:left="5040" w:hanging="360"/>
      </w:pPr>
      <w:rPr>
        <w:rFonts w:ascii="Times New Roman" w:hAnsi="Times New Roman" w:hint="default"/>
      </w:rPr>
    </w:lvl>
    <w:lvl w:ilvl="7" w:tplc="3AD67FB4" w:tentative="1">
      <w:start w:val="1"/>
      <w:numFmt w:val="bullet"/>
      <w:lvlText w:val="–"/>
      <w:lvlJc w:val="left"/>
      <w:pPr>
        <w:tabs>
          <w:tab w:val="num" w:pos="5760"/>
        </w:tabs>
        <w:ind w:left="5760" w:hanging="360"/>
      </w:pPr>
      <w:rPr>
        <w:rFonts w:ascii="Times New Roman" w:hAnsi="Times New Roman" w:hint="default"/>
      </w:rPr>
    </w:lvl>
    <w:lvl w:ilvl="8" w:tplc="B530994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4610D1"/>
    <w:multiLevelType w:val="hybridMultilevel"/>
    <w:tmpl w:val="C738473E"/>
    <w:lvl w:ilvl="0" w:tplc="9DA429A2">
      <w:start w:val="1"/>
      <w:numFmt w:val="bullet"/>
      <w:lvlText w:val="•"/>
      <w:lvlJc w:val="left"/>
      <w:pPr>
        <w:tabs>
          <w:tab w:val="num" w:pos="720"/>
        </w:tabs>
        <w:ind w:left="720" w:hanging="360"/>
      </w:pPr>
      <w:rPr>
        <w:rFonts w:ascii="Times New Roman" w:hAnsi="Times New Roman" w:hint="default"/>
      </w:rPr>
    </w:lvl>
    <w:lvl w:ilvl="1" w:tplc="946C8B1E">
      <w:numFmt w:val="none"/>
      <w:lvlText w:val=""/>
      <w:lvlJc w:val="left"/>
      <w:pPr>
        <w:tabs>
          <w:tab w:val="num" w:pos="360"/>
        </w:tabs>
      </w:pPr>
    </w:lvl>
    <w:lvl w:ilvl="2" w:tplc="6C44D5CC" w:tentative="1">
      <w:start w:val="1"/>
      <w:numFmt w:val="bullet"/>
      <w:lvlText w:val="•"/>
      <w:lvlJc w:val="left"/>
      <w:pPr>
        <w:tabs>
          <w:tab w:val="num" w:pos="2160"/>
        </w:tabs>
        <w:ind w:left="2160" w:hanging="360"/>
      </w:pPr>
      <w:rPr>
        <w:rFonts w:ascii="Times New Roman" w:hAnsi="Times New Roman" w:hint="default"/>
      </w:rPr>
    </w:lvl>
    <w:lvl w:ilvl="3" w:tplc="6A3878CE" w:tentative="1">
      <w:start w:val="1"/>
      <w:numFmt w:val="bullet"/>
      <w:lvlText w:val="•"/>
      <w:lvlJc w:val="left"/>
      <w:pPr>
        <w:tabs>
          <w:tab w:val="num" w:pos="2880"/>
        </w:tabs>
        <w:ind w:left="2880" w:hanging="360"/>
      </w:pPr>
      <w:rPr>
        <w:rFonts w:ascii="Times New Roman" w:hAnsi="Times New Roman" w:hint="default"/>
      </w:rPr>
    </w:lvl>
    <w:lvl w:ilvl="4" w:tplc="0F023DF2" w:tentative="1">
      <w:start w:val="1"/>
      <w:numFmt w:val="bullet"/>
      <w:lvlText w:val="•"/>
      <w:lvlJc w:val="left"/>
      <w:pPr>
        <w:tabs>
          <w:tab w:val="num" w:pos="3600"/>
        </w:tabs>
        <w:ind w:left="3600" w:hanging="360"/>
      </w:pPr>
      <w:rPr>
        <w:rFonts w:ascii="Times New Roman" w:hAnsi="Times New Roman" w:hint="default"/>
      </w:rPr>
    </w:lvl>
    <w:lvl w:ilvl="5" w:tplc="C540B8DE" w:tentative="1">
      <w:start w:val="1"/>
      <w:numFmt w:val="bullet"/>
      <w:lvlText w:val="•"/>
      <w:lvlJc w:val="left"/>
      <w:pPr>
        <w:tabs>
          <w:tab w:val="num" w:pos="4320"/>
        </w:tabs>
        <w:ind w:left="4320" w:hanging="360"/>
      </w:pPr>
      <w:rPr>
        <w:rFonts w:ascii="Times New Roman" w:hAnsi="Times New Roman" w:hint="default"/>
      </w:rPr>
    </w:lvl>
    <w:lvl w:ilvl="6" w:tplc="9708B2DC" w:tentative="1">
      <w:start w:val="1"/>
      <w:numFmt w:val="bullet"/>
      <w:lvlText w:val="•"/>
      <w:lvlJc w:val="left"/>
      <w:pPr>
        <w:tabs>
          <w:tab w:val="num" w:pos="5040"/>
        </w:tabs>
        <w:ind w:left="5040" w:hanging="360"/>
      </w:pPr>
      <w:rPr>
        <w:rFonts w:ascii="Times New Roman" w:hAnsi="Times New Roman" w:hint="default"/>
      </w:rPr>
    </w:lvl>
    <w:lvl w:ilvl="7" w:tplc="3B604000" w:tentative="1">
      <w:start w:val="1"/>
      <w:numFmt w:val="bullet"/>
      <w:lvlText w:val="•"/>
      <w:lvlJc w:val="left"/>
      <w:pPr>
        <w:tabs>
          <w:tab w:val="num" w:pos="5760"/>
        </w:tabs>
        <w:ind w:left="5760" w:hanging="360"/>
      </w:pPr>
      <w:rPr>
        <w:rFonts w:ascii="Times New Roman" w:hAnsi="Times New Roman" w:hint="default"/>
      </w:rPr>
    </w:lvl>
    <w:lvl w:ilvl="8" w:tplc="C270C80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9EE0309"/>
    <w:multiLevelType w:val="hybridMultilevel"/>
    <w:tmpl w:val="3C84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C5AF8"/>
    <w:multiLevelType w:val="hybridMultilevel"/>
    <w:tmpl w:val="84C01880"/>
    <w:lvl w:ilvl="0" w:tplc="375ACF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0392D"/>
    <w:multiLevelType w:val="hybridMultilevel"/>
    <w:tmpl w:val="7CE0FF3A"/>
    <w:lvl w:ilvl="0" w:tplc="E73EB426">
      <w:start w:val="1"/>
      <w:numFmt w:val="bullet"/>
      <w:lvlText w:val="•"/>
      <w:lvlJc w:val="left"/>
      <w:pPr>
        <w:tabs>
          <w:tab w:val="num" w:pos="720"/>
        </w:tabs>
        <w:ind w:left="720" w:hanging="360"/>
      </w:pPr>
      <w:rPr>
        <w:rFonts w:ascii="Arial" w:hAnsi="Arial" w:hint="default"/>
      </w:rPr>
    </w:lvl>
    <w:lvl w:ilvl="1" w:tplc="8B2CAEEC">
      <w:start w:val="1"/>
      <w:numFmt w:val="bullet"/>
      <w:lvlText w:val="•"/>
      <w:lvlJc w:val="left"/>
      <w:pPr>
        <w:tabs>
          <w:tab w:val="num" w:pos="1440"/>
        </w:tabs>
        <w:ind w:left="1440" w:hanging="360"/>
      </w:pPr>
      <w:rPr>
        <w:rFonts w:ascii="Arial" w:hAnsi="Arial" w:hint="default"/>
      </w:rPr>
    </w:lvl>
    <w:lvl w:ilvl="2" w:tplc="2DB6F032" w:tentative="1">
      <w:start w:val="1"/>
      <w:numFmt w:val="bullet"/>
      <w:lvlText w:val="•"/>
      <w:lvlJc w:val="left"/>
      <w:pPr>
        <w:tabs>
          <w:tab w:val="num" w:pos="2160"/>
        </w:tabs>
        <w:ind w:left="2160" w:hanging="360"/>
      </w:pPr>
      <w:rPr>
        <w:rFonts w:ascii="Arial" w:hAnsi="Arial" w:hint="default"/>
      </w:rPr>
    </w:lvl>
    <w:lvl w:ilvl="3" w:tplc="6172ED02" w:tentative="1">
      <w:start w:val="1"/>
      <w:numFmt w:val="bullet"/>
      <w:lvlText w:val="•"/>
      <w:lvlJc w:val="left"/>
      <w:pPr>
        <w:tabs>
          <w:tab w:val="num" w:pos="2880"/>
        </w:tabs>
        <w:ind w:left="2880" w:hanging="360"/>
      </w:pPr>
      <w:rPr>
        <w:rFonts w:ascii="Arial" w:hAnsi="Arial" w:hint="default"/>
      </w:rPr>
    </w:lvl>
    <w:lvl w:ilvl="4" w:tplc="FA2607A4" w:tentative="1">
      <w:start w:val="1"/>
      <w:numFmt w:val="bullet"/>
      <w:lvlText w:val="•"/>
      <w:lvlJc w:val="left"/>
      <w:pPr>
        <w:tabs>
          <w:tab w:val="num" w:pos="3600"/>
        </w:tabs>
        <w:ind w:left="3600" w:hanging="360"/>
      </w:pPr>
      <w:rPr>
        <w:rFonts w:ascii="Arial" w:hAnsi="Arial" w:hint="default"/>
      </w:rPr>
    </w:lvl>
    <w:lvl w:ilvl="5" w:tplc="7EBE9C84" w:tentative="1">
      <w:start w:val="1"/>
      <w:numFmt w:val="bullet"/>
      <w:lvlText w:val="•"/>
      <w:lvlJc w:val="left"/>
      <w:pPr>
        <w:tabs>
          <w:tab w:val="num" w:pos="4320"/>
        </w:tabs>
        <w:ind w:left="4320" w:hanging="360"/>
      </w:pPr>
      <w:rPr>
        <w:rFonts w:ascii="Arial" w:hAnsi="Arial" w:hint="default"/>
      </w:rPr>
    </w:lvl>
    <w:lvl w:ilvl="6" w:tplc="F44EDEC0" w:tentative="1">
      <w:start w:val="1"/>
      <w:numFmt w:val="bullet"/>
      <w:lvlText w:val="•"/>
      <w:lvlJc w:val="left"/>
      <w:pPr>
        <w:tabs>
          <w:tab w:val="num" w:pos="5040"/>
        </w:tabs>
        <w:ind w:left="5040" w:hanging="360"/>
      </w:pPr>
      <w:rPr>
        <w:rFonts w:ascii="Arial" w:hAnsi="Arial" w:hint="default"/>
      </w:rPr>
    </w:lvl>
    <w:lvl w:ilvl="7" w:tplc="1D1C0644" w:tentative="1">
      <w:start w:val="1"/>
      <w:numFmt w:val="bullet"/>
      <w:lvlText w:val="•"/>
      <w:lvlJc w:val="left"/>
      <w:pPr>
        <w:tabs>
          <w:tab w:val="num" w:pos="5760"/>
        </w:tabs>
        <w:ind w:left="5760" w:hanging="360"/>
      </w:pPr>
      <w:rPr>
        <w:rFonts w:ascii="Arial" w:hAnsi="Arial" w:hint="default"/>
      </w:rPr>
    </w:lvl>
    <w:lvl w:ilvl="8" w:tplc="C3D076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991C54"/>
    <w:multiLevelType w:val="hybridMultilevel"/>
    <w:tmpl w:val="FEA6C194"/>
    <w:lvl w:ilvl="0" w:tplc="375ACF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F771D"/>
    <w:multiLevelType w:val="hybridMultilevel"/>
    <w:tmpl w:val="A4ACDBCA"/>
    <w:lvl w:ilvl="0" w:tplc="7C8EB8EE">
      <w:start w:val="1"/>
      <w:numFmt w:val="bullet"/>
      <w:lvlText w:val="•"/>
      <w:lvlJc w:val="left"/>
      <w:pPr>
        <w:tabs>
          <w:tab w:val="num" w:pos="720"/>
        </w:tabs>
        <w:ind w:left="720" w:hanging="360"/>
      </w:pPr>
      <w:rPr>
        <w:rFonts w:ascii="Arial" w:hAnsi="Arial" w:hint="default"/>
      </w:rPr>
    </w:lvl>
    <w:lvl w:ilvl="1" w:tplc="FEFCADBA">
      <w:start w:val="1"/>
      <w:numFmt w:val="bullet"/>
      <w:lvlText w:val="•"/>
      <w:lvlJc w:val="left"/>
      <w:pPr>
        <w:tabs>
          <w:tab w:val="num" w:pos="1440"/>
        </w:tabs>
        <w:ind w:left="1440" w:hanging="360"/>
      </w:pPr>
      <w:rPr>
        <w:rFonts w:ascii="Arial" w:hAnsi="Arial" w:hint="default"/>
      </w:rPr>
    </w:lvl>
    <w:lvl w:ilvl="2" w:tplc="461C0600" w:tentative="1">
      <w:start w:val="1"/>
      <w:numFmt w:val="bullet"/>
      <w:lvlText w:val="•"/>
      <w:lvlJc w:val="left"/>
      <w:pPr>
        <w:tabs>
          <w:tab w:val="num" w:pos="2160"/>
        </w:tabs>
        <w:ind w:left="2160" w:hanging="360"/>
      </w:pPr>
      <w:rPr>
        <w:rFonts w:ascii="Arial" w:hAnsi="Arial" w:hint="default"/>
      </w:rPr>
    </w:lvl>
    <w:lvl w:ilvl="3" w:tplc="ACF2556E" w:tentative="1">
      <w:start w:val="1"/>
      <w:numFmt w:val="bullet"/>
      <w:lvlText w:val="•"/>
      <w:lvlJc w:val="left"/>
      <w:pPr>
        <w:tabs>
          <w:tab w:val="num" w:pos="2880"/>
        </w:tabs>
        <w:ind w:left="2880" w:hanging="360"/>
      </w:pPr>
      <w:rPr>
        <w:rFonts w:ascii="Arial" w:hAnsi="Arial" w:hint="default"/>
      </w:rPr>
    </w:lvl>
    <w:lvl w:ilvl="4" w:tplc="CF5EC38C" w:tentative="1">
      <w:start w:val="1"/>
      <w:numFmt w:val="bullet"/>
      <w:lvlText w:val="•"/>
      <w:lvlJc w:val="left"/>
      <w:pPr>
        <w:tabs>
          <w:tab w:val="num" w:pos="3600"/>
        </w:tabs>
        <w:ind w:left="3600" w:hanging="360"/>
      </w:pPr>
      <w:rPr>
        <w:rFonts w:ascii="Arial" w:hAnsi="Arial" w:hint="default"/>
      </w:rPr>
    </w:lvl>
    <w:lvl w:ilvl="5" w:tplc="542EFE7C" w:tentative="1">
      <w:start w:val="1"/>
      <w:numFmt w:val="bullet"/>
      <w:lvlText w:val="•"/>
      <w:lvlJc w:val="left"/>
      <w:pPr>
        <w:tabs>
          <w:tab w:val="num" w:pos="4320"/>
        </w:tabs>
        <w:ind w:left="4320" w:hanging="360"/>
      </w:pPr>
      <w:rPr>
        <w:rFonts w:ascii="Arial" w:hAnsi="Arial" w:hint="default"/>
      </w:rPr>
    </w:lvl>
    <w:lvl w:ilvl="6" w:tplc="72FC9376" w:tentative="1">
      <w:start w:val="1"/>
      <w:numFmt w:val="bullet"/>
      <w:lvlText w:val="•"/>
      <w:lvlJc w:val="left"/>
      <w:pPr>
        <w:tabs>
          <w:tab w:val="num" w:pos="5040"/>
        </w:tabs>
        <w:ind w:left="5040" w:hanging="360"/>
      </w:pPr>
      <w:rPr>
        <w:rFonts w:ascii="Arial" w:hAnsi="Arial" w:hint="default"/>
      </w:rPr>
    </w:lvl>
    <w:lvl w:ilvl="7" w:tplc="AD9EFBC6" w:tentative="1">
      <w:start w:val="1"/>
      <w:numFmt w:val="bullet"/>
      <w:lvlText w:val="•"/>
      <w:lvlJc w:val="left"/>
      <w:pPr>
        <w:tabs>
          <w:tab w:val="num" w:pos="5760"/>
        </w:tabs>
        <w:ind w:left="5760" w:hanging="360"/>
      </w:pPr>
      <w:rPr>
        <w:rFonts w:ascii="Arial" w:hAnsi="Arial" w:hint="default"/>
      </w:rPr>
    </w:lvl>
    <w:lvl w:ilvl="8" w:tplc="655621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FA1851"/>
    <w:multiLevelType w:val="hybridMultilevel"/>
    <w:tmpl w:val="11AA0614"/>
    <w:lvl w:ilvl="0" w:tplc="8876B0DA">
      <w:start w:val="1"/>
      <w:numFmt w:val="bullet"/>
      <w:lvlText w:val="•"/>
      <w:lvlJc w:val="left"/>
      <w:pPr>
        <w:tabs>
          <w:tab w:val="num" w:pos="720"/>
        </w:tabs>
        <w:ind w:left="720" w:hanging="360"/>
      </w:pPr>
      <w:rPr>
        <w:rFonts w:ascii="Arial" w:hAnsi="Arial" w:hint="default"/>
      </w:rPr>
    </w:lvl>
    <w:lvl w:ilvl="1" w:tplc="381ACCE8" w:tentative="1">
      <w:start w:val="1"/>
      <w:numFmt w:val="bullet"/>
      <w:lvlText w:val="•"/>
      <w:lvlJc w:val="left"/>
      <w:pPr>
        <w:tabs>
          <w:tab w:val="num" w:pos="1440"/>
        </w:tabs>
        <w:ind w:left="1440" w:hanging="360"/>
      </w:pPr>
      <w:rPr>
        <w:rFonts w:ascii="Arial" w:hAnsi="Arial" w:hint="default"/>
      </w:rPr>
    </w:lvl>
    <w:lvl w:ilvl="2" w:tplc="918663D0">
      <w:start w:val="1"/>
      <w:numFmt w:val="bullet"/>
      <w:lvlText w:val="•"/>
      <w:lvlJc w:val="left"/>
      <w:pPr>
        <w:tabs>
          <w:tab w:val="num" w:pos="2160"/>
        </w:tabs>
        <w:ind w:left="2160" w:hanging="360"/>
      </w:pPr>
      <w:rPr>
        <w:rFonts w:ascii="Arial" w:hAnsi="Arial" w:hint="default"/>
      </w:rPr>
    </w:lvl>
    <w:lvl w:ilvl="3" w:tplc="B2607EEE" w:tentative="1">
      <w:start w:val="1"/>
      <w:numFmt w:val="bullet"/>
      <w:lvlText w:val="•"/>
      <w:lvlJc w:val="left"/>
      <w:pPr>
        <w:tabs>
          <w:tab w:val="num" w:pos="2880"/>
        </w:tabs>
        <w:ind w:left="2880" w:hanging="360"/>
      </w:pPr>
      <w:rPr>
        <w:rFonts w:ascii="Arial" w:hAnsi="Arial" w:hint="default"/>
      </w:rPr>
    </w:lvl>
    <w:lvl w:ilvl="4" w:tplc="CF989BDA" w:tentative="1">
      <w:start w:val="1"/>
      <w:numFmt w:val="bullet"/>
      <w:lvlText w:val="•"/>
      <w:lvlJc w:val="left"/>
      <w:pPr>
        <w:tabs>
          <w:tab w:val="num" w:pos="3600"/>
        </w:tabs>
        <w:ind w:left="3600" w:hanging="360"/>
      </w:pPr>
      <w:rPr>
        <w:rFonts w:ascii="Arial" w:hAnsi="Arial" w:hint="default"/>
      </w:rPr>
    </w:lvl>
    <w:lvl w:ilvl="5" w:tplc="74AECB48" w:tentative="1">
      <w:start w:val="1"/>
      <w:numFmt w:val="bullet"/>
      <w:lvlText w:val="•"/>
      <w:lvlJc w:val="left"/>
      <w:pPr>
        <w:tabs>
          <w:tab w:val="num" w:pos="4320"/>
        </w:tabs>
        <w:ind w:left="4320" w:hanging="360"/>
      </w:pPr>
      <w:rPr>
        <w:rFonts w:ascii="Arial" w:hAnsi="Arial" w:hint="default"/>
      </w:rPr>
    </w:lvl>
    <w:lvl w:ilvl="6" w:tplc="1E26041C" w:tentative="1">
      <w:start w:val="1"/>
      <w:numFmt w:val="bullet"/>
      <w:lvlText w:val="•"/>
      <w:lvlJc w:val="left"/>
      <w:pPr>
        <w:tabs>
          <w:tab w:val="num" w:pos="5040"/>
        </w:tabs>
        <w:ind w:left="5040" w:hanging="360"/>
      </w:pPr>
      <w:rPr>
        <w:rFonts w:ascii="Arial" w:hAnsi="Arial" w:hint="default"/>
      </w:rPr>
    </w:lvl>
    <w:lvl w:ilvl="7" w:tplc="08B8F68E" w:tentative="1">
      <w:start w:val="1"/>
      <w:numFmt w:val="bullet"/>
      <w:lvlText w:val="•"/>
      <w:lvlJc w:val="left"/>
      <w:pPr>
        <w:tabs>
          <w:tab w:val="num" w:pos="5760"/>
        </w:tabs>
        <w:ind w:left="5760" w:hanging="360"/>
      </w:pPr>
      <w:rPr>
        <w:rFonts w:ascii="Arial" w:hAnsi="Arial" w:hint="default"/>
      </w:rPr>
    </w:lvl>
    <w:lvl w:ilvl="8" w:tplc="60C02F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920D8F"/>
    <w:multiLevelType w:val="hybridMultilevel"/>
    <w:tmpl w:val="C69612F6"/>
    <w:lvl w:ilvl="0" w:tplc="B752443C">
      <w:start w:val="1"/>
      <w:numFmt w:val="bullet"/>
      <w:lvlText w:val="–"/>
      <w:lvlJc w:val="left"/>
      <w:pPr>
        <w:tabs>
          <w:tab w:val="num" w:pos="720"/>
        </w:tabs>
        <w:ind w:left="720" w:hanging="360"/>
      </w:pPr>
      <w:rPr>
        <w:rFonts w:ascii="Times New Roman" w:hAnsi="Times New Roman" w:hint="default"/>
      </w:rPr>
    </w:lvl>
    <w:lvl w:ilvl="1" w:tplc="06289580">
      <w:start w:val="1"/>
      <w:numFmt w:val="bullet"/>
      <w:lvlText w:val="–"/>
      <w:lvlJc w:val="left"/>
      <w:pPr>
        <w:tabs>
          <w:tab w:val="num" w:pos="1440"/>
        </w:tabs>
        <w:ind w:left="1440" w:hanging="360"/>
      </w:pPr>
      <w:rPr>
        <w:rFonts w:ascii="Times New Roman" w:hAnsi="Times New Roman" w:hint="default"/>
      </w:rPr>
    </w:lvl>
    <w:lvl w:ilvl="2" w:tplc="E0C81390" w:tentative="1">
      <w:start w:val="1"/>
      <w:numFmt w:val="bullet"/>
      <w:lvlText w:val="–"/>
      <w:lvlJc w:val="left"/>
      <w:pPr>
        <w:tabs>
          <w:tab w:val="num" w:pos="2160"/>
        </w:tabs>
        <w:ind w:left="2160" w:hanging="360"/>
      </w:pPr>
      <w:rPr>
        <w:rFonts w:ascii="Times New Roman" w:hAnsi="Times New Roman" w:hint="default"/>
      </w:rPr>
    </w:lvl>
    <w:lvl w:ilvl="3" w:tplc="F4725BBE" w:tentative="1">
      <w:start w:val="1"/>
      <w:numFmt w:val="bullet"/>
      <w:lvlText w:val="–"/>
      <w:lvlJc w:val="left"/>
      <w:pPr>
        <w:tabs>
          <w:tab w:val="num" w:pos="2880"/>
        </w:tabs>
        <w:ind w:left="2880" w:hanging="360"/>
      </w:pPr>
      <w:rPr>
        <w:rFonts w:ascii="Times New Roman" w:hAnsi="Times New Roman" w:hint="default"/>
      </w:rPr>
    </w:lvl>
    <w:lvl w:ilvl="4" w:tplc="15748A9E" w:tentative="1">
      <w:start w:val="1"/>
      <w:numFmt w:val="bullet"/>
      <w:lvlText w:val="–"/>
      <w:lvlJc w:val="left"/>
      <w:pPr>
        <w:tabs>
          <w:tab w:val="num" w:pos="3600"/>
        </w:tabs>
        <w:ind w:left="3600" w:hanging="360"/>
      </w:pPr>
      <w:rPr>
        <w:rFonts w:ascii="Times New Roman" w:hAnsi="Times New Roman" w:hint="default"/>
      </w:rPr>
    </w:lvl>
    <w:lvl w:ilvl="5" w:tplc="5A64267A" w:tentative="1">
      <w:start w:val="1"/>
      <w:numFmt w:val="bullet"/>
      <w:lvlText w:val="–"/>
      <w:lvlJc w:val="left"/>
      <w:pPr>
        <w:tabs>
          <w:tab w:val="num" w:pos="4320"/>
        </w:tabs>
        <w:ind w:left="4320" w:hanging="360"/>
      </w:pPr>
      <w:rPr>
        <w:rFonts w:ascii="Times New Roman" w:hAnsi="Times New Roman" w:hint="default"/>
      </w:rPr>
    </w:lvl>
    <w:lvl w:ilvl="6" w:tplc="830A8208" w:tentative="1">
      <w:start w:val="1"/>
      <w:numFmt w:val="bullet"/>
      <w:lvlText w:val="–"/>
      <w:lvlJc w:val="left"/>
      <w:pPr>
        <w:tabs>
          <w:tab w:val="num" w:pos="5040"/>
        </w:tabs>
        <w:ind w:left="5040" w:hanging="360"/>
      </w:pPr>
      <w:rPr>
        <w:rFonts w:ascii="Times New Roman" w:hAnsi="Times New Roman" w:hint="default"/>
      </w:rPr>
    </w:lvl>
    <w:lvl w:ilvl="7" w:tplc="EE3AE7B0" w:tentative="1">
      <w:start w:val="1"/>
      <w:numFmt w:val="bullet"/>
      <w:lvlText w:val="–"/>
      <w:lvlJc w:val="left"/>
      <w:pPr>
        <w:tabs>
          <w:tab w:val="num" w:pos="5760"/>
        </w:tabs>
        <w:ind w:left="5760" w:hanging="360"/>
      </w:pPr>
      <w:rPr>
        <w:rFonts w:ascii="Times New Roman" w:hAnsi="Times New Roman" w:hint="default"/>
      </w:rPr>
    </w:lvl>
    <w:lvl w:ilvl="8" w:tplc="E9AADA2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AB76446"/>
    <w:multiLevelType w:val="hybridMultilevel"/>
    <w:tmpl w:val="3208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D234E"/>
    <w:multiLevelType w:val="hybridMultilevel"/>
    <w:tmpl w:val="64520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7770D"/>
    <w:multiLevelType w:val="hybridMultilevel"/>
    <w:tmpl w:val="047661A8"/>
    <w:lvl w:ilvl="0" w:tplc="E378321C">
      <w:start w:val="1"/>
      <w:numFmt w:val="bullet"/>
      <w:lvlText w:val="–"/>
      <w:lvlJc w:val="left"/>
      <w:pPr>
        <w:tabs>
          <w:tab w:val="num" w:pos="720"/>
        </w:tabs>
        <w:ind w:left="720" w:hanging="360"/>
      </w:pPr>
      <w:rPr>
        <w:rFonts w:ascii="Times New Roman" w:hAnsi="Times New Roman" w:hint="default"/>
      </w:rPr>
    </w:lvl>
    <w:lvl w:ilvl="1" w:tplc="D6003BA6">
      <w:start w:val="1"/>
      <w:numFmt w:val="bullet"/>
      <w:lvlText w:val="–"/>
      <w:lvlJc w:val="left"/>
      <w:pPr>
        <w:tabs>
          <w:tab w:val="num" w:pos="1440"/>
        </w:tabs>
        <w:ind w:left="1440" w:hanging="360"/>
      </w:pPr>
      <w:rPr>
        <w:rFonts w:ascii="Times New Roman" w:hAnsi="Times New Roman" w:hint="default"/>
      </w:rPr>
    </w:lvl>
    <w:lvl w:ilvl="2" w:tplc="C69AB34C" w:tentative="1">
      <w:start w:val="1"/>
      <w:numFmt w:val="bullet"/>
      <w:lvlText w:val="–"/>
      <w:lvlJc w:val="left"/>
      <w:pPr>
        <w:tabs>
          <w:tab w:val="num" w:pos="2160"/>
        </w:tabs>
        <w:ind w:left="2160" w:hanging="360"/>
      </w:pPr>
      <w:rPr>
        <w:rFonts w:ascii="Times New Roman" w:hAnsi="Times New Roman" w:hint="default"/>
      </w:rPr>
    </w:lvl>
    <w:lvl w:ilvl="3" w:tplc="0CD47DBE" w:tentative="1">
      <w:start w:val="1"/>
      <w:numFmt w:val="bullet"/>
      <w:lvlText w:val="–"/>
      <w:lvlJc w:val="left"/>
      <w:pPr>
        <w:tabs>
          <w:tab w:val="num" w:pos="2880"/>
        </w:tabs>
        <w:ind w:left="2880" w:hanging="360"/>
      </w:pPr>
      <w:rPr>
        <w:rFonts w:ascii="Times New Roman" w:hAnsi="Times New Roman" w:hint="default"/>
      </w:rPr>
    </w:lvl>
    <w:lvl w:ilvl="4" w:tplc="86F4CECA" w:tentative="1">
      <w:start w:val="1"/>
      <w:numFmt w:val="bullet"/>
      <w:lvlText w:val="–"/>
      <w:lvlJc w:val="left"/>
      <w:pPr>
        <w:tabs>
          <w:tab w:val="num" w:pos="3600"/>
        </w:tabs>
        <w:ind w:left="3600" w:hanging="360"/>
      </w:pPr>
      <w:rPr>
        <w:rFonts w:ascii="Times New Roman" w:hAnsi="Times New Roman" w:hint="default"/>
      </w:rPr>
    </w:lvl>
    <w:lvl w:ilvl="5" w:tplc="A738912C" w:tentative="1">
      <w:start w:val="1"/>
      <w:numFmt w:val="bullet"/>
      <w:lvlText w:val="–"/>
      <w:lvlJc w:val="left"/>
      <w:pPr>
        <w:tabs>
          <w:tab w:val="num" w:pos="4320"/>
        </w:tabs>
        <w:ind w:left="4320" w:hanging="360"/>
      </w:pPr>
      <w:rPr>
        <w:rFonts w:ascii="Times New Roman" w:hAnsi="Times New Roman" w:hint="default"/>
      </w:rPr>
    </w:lvl>
    <w:lvl w:ilvl="6" w:tplc="CE7297A6" w:tentative="1">
      <w:start w:val="1"/>
      <w:numFmt w:val="bullet"/>
      <w:lvlText w:val="–"/>
      <w:lvlJc w:val="left"/>
      <w:pPr>
        <w:tabs>
          <w:tab w:val="num" w:pos="5040"/>
        </w:tabs>
        <w:ind w:left="5040" w:hanging="360"/>
      </w:pPr>
      <w:rPr>
        <w:rFonts w:ascii="Times New Roman" w:hAnsi="Times New Roman" w:hint="default"/>
      </w:rPr>
    </w:lvl>
    <w:lvl w:ilvl="7" w:tplc="6B06330A" w:tentative="1">
      <w:start w:val="1"/>
      <w:numFmt w:val="bullet"/>
      <w:lvlText w:val="–"/>
      <w:lvlJc w:val="left"/>
      <w:pPr>
        <w:tabs>
          <w:tab w:val="num" w:pos="5760"/>
        </w:tabs>
        <w:ind w:left="5760" w:hanging="360"/>
      </w:pPr>
      <w:rPr>
        <w:rFonts w:ascii="Times New Roman" w:hAnsi="Times New Roman" w:hint="default"/>
      </w:rPr>
    </w:lvl>
    <w:lvl w:ilvl="8" w:tplc="661EF33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D890FE6"/>
    <w:multiLevelType w:val="hybridMultilevel"/>
    <w:tmpl w:val="1E227374"/>
    <w:lvl w:ilvl="0" w:tplc="95B49A40">
      <w:start w:val="1"/>
      <w:numFmt w:val="bullet"/>
      <w:lvlText w:val="•"/>
      <w:lvlJc w:val="left"/>
      <w:pPr>
        <w:tabs>
          <w:tab w:val="num" w:pos="720"/>
        </w:tabs>
        <w:ind w:left="720" w:hanging="360"/>
      </w:pPr>
      <w:rPr>
        <w:rFonts w:ascii="Times New Roman" w:hAnsi="Times New Roman" w:hint="default"/>
      </w:rPr>
    </w:lvl>
    <w:lvl w:ilvl="1" w:tplc="F262238E">
      <w:numFmt w:val="bullet"/>
      <w:lvlText w:val="–"/>
      <w:lvlJc w:val="left"/>
      <w:pPr>
        <w:tabs>
          <w:tab w:val="num" w:pos="1440"/>
        </w:tabs>
        <w:ind w:left="1440" w:hanging="360"/>
      </w:pPr>
      <w:rPr>
        <w:rFonts w:ascii="Times New Roman" w:hAnsi="Times New Roman" w:hint="default"/>
      </w:rPr>
    </w:lvl>
    <w:lvl w:ilvl="2" w:tplc="79BCC6CA">
      <w:numFmt w:val="bullet"/>
      <w:lvlText w:val="•"/>
      <w:lvlJc w:val="left"/>
      <w:pPr>
        <w:tabs>
          <w:tab w:val="num" w:pos="2160"/>
        </w:tabs>
        <w:ind w:left="2160" w:hanging="360"/>
      </w:pPr>
      <w:rPr>
        <w:rFonts w:ascii="Times New Roman" w:hAnsi="Times New Roman" w:hint="default"/>
      </w:rPr>
    </w:lvl>
    <w:lvl w:ilvl="3" w:tplc="F088110E" w:tentative="1">
      <w:start w:val="1"/>
      <w:numFmt w:val="bullet"/>
      <w:lvlText w:val="•"/>
      <w:lvlJc w:val="left"/>
      <w:pPr>
        <w:tabs>
          <w:tab w:val="num" w:pos="2880"/>
        </w:tabs>
        <w:ind w:left="2880" w:hanging="360"/>
      </w:pPr>
      <w:rPr>
        <w:rFonts w:ascii="Times New Roman" w:hAnsi="Times New Roman" w:hint="default"/>
      </w:rPr>
    </w:lvl>
    <w:lvl w:ilvl="4" w:tplc="87F2E154" w:tentative="1">
      <w:start w:val="1"/>
      <w:numFmt w:val="bullet"/>
      <w:lvlText w:val="•"/>
      <w:lvlJc w:val="left"/>
      <w:pPr>
        <w:tabs>
          <w:tab w:val="num" w:pos="3600"/>
        </w:tabs>
        <w:ind w:left="3600" w:hanging="360"/>
      </w:pPr>
      <w:rPr>
        <w:rFonts w:ascii="Times New Roman" w:hAnsi="Times New Roman" w:hint="default"/>
      </w:rPr>
    </w:lvl>
    <w:lvl w:ilvl="5" w:tplc="F6060EFE" w:tentative="1">
      <w:start w:val="1"/>
      <w:numFmt w:val="bullet"/>
      <w:lvlText w:val="•"/>
      <w:lvlJc w:val="left"/>
      <w:pPr>
        <w:tabs>
          <w:tab w:val="num" w:pos="4320"/>
        </w:tabs>
        <w:ind w:left="4320" w:hanging="360"/>
      </w:pPr>
      <w:rPr>
        <w:rFonts w:ascii="Times New Roman" w:hAnsi="Times New Roman" w:hint="default"/>
      </w:rPr>
    </w:lvl>
    <w:lvl w:ilvl="6" w:tplc="8AEC022E" w:tentative="1">
      <w:start w:val="1"/>
      <w:numFmt w:val="bullet"/>
      <w:lvlText w:val="•"/>
      <w:lvlJc w:val="left"/>
      <w:pPr>
        <w:tabs>
          <w:tab w:val="num" w:pos="5040"/>
        </w:tabs>
        <w:ind w:left="5040" w:hanging="360"/>
      </w:pPr>
      <w:rPr>
        <w:rFonts w:ascii="Times New Roman" w:hAnsi="Times New Roman" w:hint="default"/>
      </w:rPr>
    </w:lvl>
    <w:lvl w:ilvl="7" w:tplc="07DAB25E" w:tentative="1">
      <w:start w:val="1"/>
      <w:numFmt w:val="bullet"/>
      <w:lvlText w:val="•"/>
      <w:lvlJc w:val="left"/>
      <w:pPr>
        <w:tabs>
          <w:tab w:val="num" w:pos="5760"/>
        </w:tabs>
        <w:ind w:left="5760" w:hanging="360"/>
      </w:pPr>
      <w:rPr>
        <w:rFonts w:ascii="Times New Roman" w:hAnsi="Times New Roman" w:hint="default"/>
      </w:rPr>
    </w:lvl>
    <w:lvl w:ilvl="8" w:tplc="4B569EA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FC3E9F"/>
    <w:multiLevelType w:val="hybridMultilevel"/>
    <w:tmpl w:val="5816C672"/>
    <w:lvl w:ilvl="0" w:tplc="9D0C5F96">
      <w:start w:val="1"/>
      <w:numFmt w:val="bullet"/>
      <w:lvlText w:val="•"/>
      <w:lvlJc w:val="left"/>
      <w:pPr>
        <w:tabs>
          <w:tab w:val="num" w:pos="720"/>
        </w:tabs>
        <w:ind w:left="720" w:hanging="360"/>
      </w:pPr>
      <w:rPr>
        <w:rFonts w:ascii="Times New Roman" w:hAnsi="Times New Roman" w:hint="default"/>
      </w:rPr>
    </w:lvl>
    <w:lvl w:ilvl="1" w:tplc="5D0621C0" w:tentative="1">
      <w:start w:val="1"/>
      <w:numFmt w:val="bullet"/>
      <w:lvlText w:val="•"/>
      <w:lvlJc w:val="left"/>
      <w:pPr>
        <w:tabs>
          <w:tab w:val="num" w:pos="1440"/>
        </w:tabs>
        <w:ind w:left="1440" w:hanging="360"/>
      </w:pPr>
      <w:rPr>
        <w:rFonts w:ascii="Times New Roman" w:hAnsi="Times New Roman" w:hint="default"/>
      </w:rPr>
    </w:lvl>
    <w:lvl w:ilvl="2" w:tplc="495A8274" w:tentative="1">
      <w:start w:val="1"/>
      <w:numFmt w:val="bullet"/>
      <w:lvlText w:val="•"/>
      <w:lvlJc w:val="left"/>
      <w:pPr>
        <w:tabs>
          <w:tab w:val="num" w:pos="2160"/>
        </w:tabs>
        <w:ind w:left="2160" w:hanging="360"/>
      </w:pPr>
      <w:rPr>
        <w:rFonts w:ascii="Times New Roman" w:hAnsi="Times New Roman" w:hint="default"/>
      </w:rPr>
    </w:lvl>
    <w:lvl w:ilvl="3" w:tplc="0DE6A2D8" w:tentative="1">
      <w:start w:val="1"/>
      <w:numFmt w:val="bullet"/>
      <w:lvlText w:val="•"/>
      <w:lvlJc w:val="left"/>
      <w:pPr>
        <w:tabs>
          <w:tab w:val="num" w:pos="2880"/>
        </w:tabs>
        <w:ind w:left="2880" w:hanging="360"/>
      </w:pPr>
      <w:rPr>
        <w:rFonts w:ascii="Times New Roman" w:hAnsi="Times New Roman" w:hint="default"/>
      </w:rPr>
    </w:lvl>
    <w:lvl w:ilvl="4" w:tplc="AC9A14A4" w:tentative="1">
      <w:start w:val="1"/>
      <w:numFmt w:val="bullet"/>
      <w:lvlText w:val="•"/>
      <w:lvlJc w:val="left"/>
      <w:pPr>
        <w:tabs>
          <w:tab w:val="num" w:pos="3600"/>
        </w:tabs>
        <w:ind w:left="3600" w:hanging="360"/>
      </w:pPr>
      <w:rPr>
        <w:rFonts w:ascii="Times New Roman" w:hAnsi="Times New Roman" w:hint="default"/>
      </w:rPr>
    </w:lvl>
    <w:lvl w:ilvl="5" w:tplc="2F960D68" w:tentative="1">
      <w:start w:val="1"/>
      <w:numFmt w:val="bullet"/>
      <w:lvlText w:val="•"/>
      <w:lvlJc w:val="left"/>
      <w:pPr>
        <w:tabs>
          <w:tab w:val="num" w:pos="4320"/>
        </w:tabs>
        <w:ind w:left="4320" w:hanging="360"/>
      </w:pPr>
      <w:rPr>
        <w:rFonts w:ascii="Times New Roman" w:hAnsi="Times New Roman" w:hint="default"/>
      </w:rPr>
    </w:lvl>
    <w:lvl w:ilvl="6" w:tplc="C898060C" w:tentative="1">
      <w:start w:val="1"/>
      <w:numFmt w:val="bullet"/>
      <w:lvlText w:val="•"/>
      <w:lvlJc w:val="left"/>
      <w:pPr>
        <w:tabs>
          <w:tab w:val="num" w:pos="5040"/>
        </w:tabs>
        <w:ind w:left="5040" w:hanging="360"/>
      </w:pPr>
      <w:rPr>
        <w:rFonts w:ascii="Times New Roman" w:hAnsi="Times New Roman" w:hint="default"/>
      </w:rPr>
    </w:lvl>
    <w:lvl w:ilvl="7" w:tplc="68E222D2" w:tentative="1">
      <w:start w:val="1"/>
      <w:numFmt w:val="bullet"/>
      <w:lvlText w:val="•"/>
      <w:lvlJc w:val="left"/>
      <w:pPr>
        <w:tabs>
          <w:tab w:val="num" w:pos="5760"/>
        </w:tabs>
        <w:ind w:left="5760" w:hanging="360"/>
      </w:pPr>
      <w:rPr>
        <w:rFonts w:ascii="Times New Roman" w:hAnsi="Times New Roman" w:hint="default"/>
      </w:rPr>
    </w:lvl>
    <w:lvl w:ilvl="8" w:tplc="5F8ACE7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47D4E8F"/>
    <w:multiLevelType w:val="hybridMultilevel"/>
    <w:tmpl w:val="11F07F02"/>
    <w:lvl w:ilvl="0" w:tplc="0AF261D6">
      <w:start w:val="1"/>
      <w:numFmt w:val="bullet"/>
      <w:lvlText w:val="•"/>
      <w:lvlJc w:val="left"/>
      <w:pPr>
        <w:tabs>
          <w:tab w:val="num" w:pos="720"/>
        </w:tabs>
        <w:ind w:left="720" w:hanging="360"/>
      </w:pPr>
      <w:rPr>
        <w:rFonts w:ascii="Arial" w:hAnsi="Arial" w:hint="default"/>
      </w:rPr>
    </w:lvl>
    <w:lvl w:ilvl="1" w:tplc="C6CC224E">
      <w:start w:val="1"/>
      <w:numFmt w:val="bullet"/>
      <w:lvlText w:val="•"/>
      <w:lvlJc w:val="left"/>
      <w:pPr>
        <w:tabs>
          <w:tab w:val="num" w:pos="1440"/>
        </w:tabs>
        <w:ind w:left="1440" w:hanging="360"/>
      </w:pPr>
      <w:rPr>
        <w:rFonts w:ascii="Arial" w:hAnsi="Arial" w:hint="default"/>
      </w:rPr>
    </w:lvl>
    <w:lvl w:ilvl="2" w:tplc="633ED458" w:tentative="1">
      <w:start w:val="1"/>
      <w:numFmt w:val="bullet"/>
      <w:lvlText w:val="•"/>
      <w:lvlJc w:val="left"/>
      <w:pPr>
        <w:tabs>
          <w:tab w:val="num" w:pos="2160"/>
        </w:tabs>
        <w:ind w:left="2160" w:hanging="360"/>
      </w:pPr>
      <w:rPr>
        <w:rFonts w:ascii="Arial" w:hAnsi="Arial" w:hint="default"/>
      </w:rPr>
    </w:lvl>
    <w:lvl w:ilvl="3" w:tplc="BDE81F3C" w:tentative="1">
      <w:start w:val="1"/>
      <w:numFmt w:val="bullet"/>
      <w:lvlText w:val="•"/>
      <w:lvlJc w:val="left"/>
      <w:pPr>
        <w:tabs>
          <w:tab w:val="num" w:pos="2880"/>
        </w:tabs>
        <w:ind w:left="2880" w:hanging="360"/>
      </w:pPr>
      <w:rPr>
        <w:rFonts w:ascii="Arial" w:hAnsi="Arial" w:hint="default"/>
      </w:rPr>
    </w:lvl>
    <w:lvl w:ilvl="4" w:tplc="B3F656B8" w:tentative="1">
      <w:start w:val="1"/>
      <w:numFmt w:val="bullet"/>
      <w:lvlText w:val="•"/>
      <w:lvlJc w:val="left"/>
      <w:pPr>
        <w:tabs>
          <w:tab w:val="num" w:pos="3600"/>
        </w:tabs>
        <w:ind w:left="3600" w:hanging="360"/>
      </w:pPr>
      <w:rPr>
        <w:rFonts w:ascii="Arial" w:hAnsi="Arial" w:hint="default"/>
      </w:rPr>
    </w:lvl>
    <w:lvl w:ilvl="5" w:tplc="6712A612" w:tentative="1">
      <w:start w:val="1"/>
      <w:numFmt w:val="bullet"/>
      <w:lvlText w:val="•"/>
      <w:lvlJc w:val="left"/>
      <w:pPr>
        <w:tabs>
          <w:tab w:val="num" w:pos="4320"/>
        </w:tabs>
        <w:ind w:left="4320" w:hanging="360"/>
      </w:pPr>
      <w:rPr>
        <w:rFonts w:ascii="Arial" w:hAnsi="Arial" w:hint="default"/>
      </w:rPr>
    </w:lvl>
    <w:lvl w:ilvl="6" w:tplc="958C8B98" w:tentative="1">
      <w:start w:val="1"/>
      <w:numFmt w:val="bullet"/>
      <w:lvlText w:val="•"/>
      <w:lvlJc w:val="left"/>
      <w:pPr>
        <w:tabs>
          <w:tab w:val="num" w:pos="5040"/>
        </w:tabs>
        <w:ind w:left="5040" w:hanging="360"/>
      </w:pPr>
      <w:rPr>
        <w:rFonts w:ascii="Arial" w:hAnsi="Arial" w:hint="default"/>
      </w:rPr>
    </w:lvl>
    <w:lvl w:ilvl="7" w:tplc="B9B4DC82" w:tentative="1">
      <w:start w:val="1"/>
      <w:numFmt w:val="bullet"/>
      <w:lvlText w:val="•"/>
      <w:lvlJc w:val="left"/>
      <w:pPr>
        <w:tabs>
          <w:tab w:val="num" w:pos="5760"/>
        </w:tabs>
        <w:ind w:left="5760" w:hanging="360"/>
      </w:pPr>
      <w:rPr>
        <w:rFonts w:ascii="Arial" w:hAnsi="Arial" w:hint="default"/>
      </w:rPr>
    </w:lvl>
    <w:lvl w:ilvl="8" w:tplc="082E13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D00F23"/>
    <w:multiLevelType w:val="hybridMultilevel"/>
    <w:tmpl w:val="B1886228"/>
    <w:lvl w:ilvl="0" w:tplc="13F616E6">
      <w:start w:val="1"/>
      <w:numFmt w:val="bullet"/>
      <w:lvlText w:val="–"/>
      <w:lvlJc w:val="left"/>
      <w:pPr>
        <w:tabs>
          <w:tab w:val="num" w:pos="720"/>
        </w:tabs>
        <w:ind w:left="720" w:hanging="360"/>
      </w:pPr>
      <w:rPr>
        <w:rFonts w:ascii="Times New Roman" w:hAnsi="Times New Roman" w:hint="default"/>
      </w:rPr>
    </w:lvl>
    <w:lvl w:ilvl="1" w:tplc="DAE624F0">
      <w:start w:val="1"/>
      <w:numFmt w:val="bullet"/>
      <w:lvlText w:val="–"/>
      <w:lvlJc w:val="left"/>
      <w:pPr>
        <w:tabs>
          <w:tab w:val="num" w:pos="1440"/>
        </w:tabs>
        <w:ind w:left="1440" w:hanging="360"/>
      </w:pPr>
      <w:rPr>
        <w:rFonts w:ascii="Times New Roman" w:hAnsi="Times New Roman" w:hint="default"/>
      </w:rPr>
    </w:lvl>
    <w:lvl w:ilvl="2" w:tplc="81645F92" w:tentative="1">
      <w:start w:val="1"/>
      <w:numFmt w:val="bullet"/>
      <w:lvlText w:val="–"/>
      <w:lvlJc w:val="left"/>
      <w:pPr>
        <w:tabs>
          <w:tab w:val="num" w:pos="2160"/>
        </w:tabs>
        <w:ind w:left="2160" w:hanging="360"/>
      </w:pPr>
      <w:rPr>
        <w:rFonts w:ascii="Times New Roman" w:hAnsi="Times New Roman" w:hint="default"/>
      </w:rPr>
    </w:lvl>
    <w:lvl w:ilvl="3" w:tplc="C1E890D8" w:tentative="1">
      <w:start w:val="1"/>
      <w:numFmt w:val="bullet"/>
      <w:lvlText w:val="–"/>
      <w:lvlJc w:val="left"/>
      <w:pPr>
        <w:tabs>
          <w:tab w:val="num" w:pos="2880"/>
        </w:tabs>
        <w:ind w:left="2880" w:hanging="360"/>
      </w:pPr>
      <w:rPr>
        <w:rFonts w:ascii="Times New Roman" w:hAnsi="Times New Roman" w:hint="default"/>
      </w:rPr>
    </w:lvl>
    <w:lvl w:ilvl="4" w:tplc="230ABC02" w:tentative="1">
      <w:start w:val="1"/>
      <w:numFmt w:val="bullet"/>
      <w:lvlText w:val="–"/>
      <w:lvlJc w:val="left"/>
      <w:pPr>
        <w:tabs>
          <w:tab w:val="num" w:pos="3600"/>
        </w:tabs>
        <w:ind w:left="3600" w:hanging="360"/>
      </w:pPr>
      <w:rPr>
        <w:rFonts w:ascii="Times New Roman" w:hAnsi="Times New Roman" w:hint="default"/>
      </w:rPr>
    </w:lvl>
    <w:lvl w:ilvl="5" w:tplc="09FA03C8" w:tentative="1">
      <w:start w:val="1"/>
      <w:numFmt w:val="bullet"/>
      <w:lvlText w:val="–"/>
      <w:lvlJc w:val="left"/>
      <w:pPr>
        <w:tabs>
          <w:tab w:val="num" w:pos="4320"/>
        </w:tabs>
        <w:ind w:left="4320" w:hanging="360"/>
      </w:pPr>
      <w:rPr>
        <w:rFonts w:ascii="Times New Roman" w:hAnsi="Times New Roman" w:hint="default"/>
      </w:rPr>
    </w:lvl>
    <w:lvl w:ilvl="6" w:tplc="685274C4" w:tentative="1">
      <w:start w:val="1"/>
      <w:numFmt w:val="bullet"/>
      <w:lvlText w:val="–"/>
      <w:lvlJc w:val="left"/>
      <w:pPr>
        <w:tabs>
          <w:tab w:val="num" w:pos="5040"/>
        </w:tabs>
        <w:ind w:left="5040" w:hanging="360"/>
      </w:pPr>
      <w:rPr>
        <w:rFonts w:ascii="Times New Roman" w:hAnsi="Times New Roman" w:hint="default"/>
      </w:rPr>
    </w:lvl>
    <w:lvl w:ilvl="7" w:tplc="1D0A6290" w:tentative="1">
      <w:start w:val="1"/>
      <w:numFmt w:val="bullet"/>
      <w:lvlText w:val="–"/>
      <w:lvlJc w:val="left"/>
      <w:pPr>
        <w:tabs>
          <w:tab w:val="num" w:pos="5760"/>
        </w:tabs>
        <w:ind w:left="5760" w:hanging="360"/>
      </w:pPr>
      <w:rPr>
        <w:rFonts w:ascii="Times New Roman" w:hAnsi="Times New Roman" w:hint="default"/>
      </w:rPr>
    </w:lvl>
    <w:lvl w:ilvl="8" w:tplc="9468E5B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83B738F"/>
    <w:multiLevelType w:val="hybridMultilevel"/>
    <w:tmpl w:val="DA28C184"/>
    <w:lvl w:ilvl="0" w:tplc="8F9A9542">
      <w:start w:val="1"/>
      <w:numFmt w:val="bullet"/>
      <w:lvlText w:val="•"/>
      <w:lvlJc w:val="left"/>
      <w:pPr>
        <w:tabs>
          <w:tab w:val="num" w:pos="720"/>
        </w:tabs>
        <w:ind w:left="720" w:hanging="360"/>
      </w:pPr>
      <w:rPr>
        <w:rFonts w:ascii="Arial" w:hAnsi="Arial" w:hint="default"/>
      </w:rPr>
    </w:lvl>
    <w:lvl w:ilvl="1" w:tplc="85C434FE">
      <w:start w:val="1"/>
      <w:numFmt w:val="bullet"/>
      <w:lvlText w:val="•"/>
      <w:lvlJc w:val="left"/>
      <w:pPr>
        <w:tabs>
          <w:tab w:val="num" w:pos="1440"/>
        </w:tabs>
        <w:ind w:left="1440" w:hanging="360"/>
      </w:pPr>
      <w:rPr>
        <w:rFonts w:ascii="Arial" w:hAnsi="Arial" w:hint="default"/>
      </w:rPr>
    </w:lvl>
    <w:lvl w:ilvl="2" w:tplc="869EF638" w:tentative="1">
      <w:start w:val="1"/>
      <w:numFmt w:val="bullet"/>
      <w:lvlText w:val="•"/>
      <w:lvlJc w:val="left"/>
      <w:pPr>
        <w:tabs>
          <w:tab w:val="num" w:pos="2160"/>
        </w:tabs>
        <w:ind w:left="2160" w:hanging="360"/>
      </w:pPr>
      <w:rPr>
        <w:rFonts w:ascii="Arial" w:hAnsi="Arial" w:hint="default"/>
      </w:rPr>
    </w:lvl>
    <w:lvl w:ilvl="3" w:tplc="505084B8" w:tentative="1">
      <w:start w:val="1"/>
      <w:numFmt w:val="bullet"/>
      <w:lvlText w:val="•"/>
      <w:lvlJc w:val="left"/>
      <w:pPr>
        <w:tabs>
          <w:tab w:val="num" w:pos="2880"/>
        </w:tabs>
        <w:ind w:left="2880" w:hanging="360"/>
      </w:pPr>
      <w:rPr>
        <w:rFonts w:ascii="Arial" w:hAnsi="Arial" w:hint="default"/>
      </w:rPr>
    </w:lvl>
    <w:lvl w:ilvl="4" w:tplc="1C5E82F4" w:tentative="1">
      <w:start w:val="1"/>
      <w:numFmt w:val="bullet"/>
      <w:lvlText w:val="•"/>
      <w:lvlJc w:val="left"/>
      <w:pPr>
        <w:tabs>
          <w:tab w:val="num" w:pos="3600"/>
        </w:tabs>
        <w:ind w:left="3600" w:hanging="360"/>
      </w:pPr>
      <w:rPr>
        <w:rFonts w:ascii="Arial" w:hAnsi="Arial" w:hint="default"/>
      </w:rPr>
    </w:lvl>
    <w:lvl w:ilvl="5" w:tplc="5C0CCA26" w:tentative="1">
      <w:start w:val="1"/>
      <w:numFmt w:val="bullet"/>
      <w:lvlText w:val="•"/>
      <w:lvlJc w:val="left"/>
      <w:pPr>
        <w:tabs>
          <w:tab w:val="num" w:pos="4320"/>
        </w:tabs>
        <w:ind w:left="4320" w:hanging="360"/>
      </w:pPr>
      <w:rPr>
        <w:rFonts w:ascii="Arial" w:hAnsi="Arial" w:hint="default"/>
      </w:rPr>
    </w:lvl>
    <w:lvl w:ilvl="6" w:tplc="CDB2C4A4" w:tentative="1">
      <w:start w:val="1"/>
      <w:numFmt w:val="bullet"/>
      <w:lvlText w:val="•"/>
      <w:lvlJc w:val="left"/>
      <w:pPr>
        <w:tabs>
          <w:tab w:val="num" w:pos="5040"/>
        </w:tabs>
        <w:ind w:left="5040" w:hanging="360"/>
      </w:pPr>
      <w:rPr>
        <w:rFonts w:ascii="Arial" w:hAnsi="Arial" w:hint="default"/>
      </w:rPr>
    </w:lvl>
    <w:lvl w:ilvl="7" w:tplc="4F46A14E" w:tentative="1">
      <w:start w:val="1"/>
      <w:numFmt w:val="bullet"/>
      <w:lvlText w:val="•"/>
      <w:lvlJc w:val="left"/>
      <w:pPr>
        <w:tabs>
          <w:tab w:val="num" w:pos="5760"/>
        </w:tabs>
        <w:ind w:left="5760" w:hanging="360"/>
      </w:pPr>
      <w:rPr>
        <w:rFonts w:ascii="Arial" w:hAnsi="Arial" w:hint="default"/>
      </w:rPr>
    </w:lvl>
    <w:lvl w:ilvl="8" w:tplc="CC94D3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624968"/>
    <w:multiLevelType w:val="hybridMultilevel"/>
    <w:tmpl w:val="D622959E"/>
    <w:lvl w:ilvl="0" w:tplc="40F46310">
      <w:start w:val="1"/>
      <w:numFmt w:val="bullet"/>
      <w:lvlText w:val="•"/>
      <w:lvlJc w:val="left"/>
      <w:pPr>
        <w:tabs>
          <w:tab w:val="num" w:pos="720"/>
        </w:tabs>
        <w:ind w:left="720" w:hanging="360"/>
      </w:pPr>
      <w:rPr>
        <w:rFonts w:ascii="Times New Roman" w:hAnsi="Times New Roman" w:hint="default"/>
      </w:rPr>
    </w:lvl>
    <w:lvl w:ilvl="1" w:tplc="BBE6E7C4">
      <w:numFmt w:val="none"/>
      <w:lvlText w:val=""/>
      <w:lvlJc w:val="left"/>
      <w:pPr>
        <w:tabs>
          <w:tab w:val="num" w:pos="360"/>
        </w:tabs>
      </w:pPr>
    </w:lvl>
    <w:lvl w:ilvl="2" w:tplc="0E5C54AE" w:tentative="1">
      <w:start w:val="1"/>
      <w:numFmt w:val="bullet"/>
      <w:lvlText w:val="•"/>
      <w:lvlJc w:val="left"/>
      <w:pPr>
        <w:tabs>
          <w:tab w:val="num" w:pos="2160"/>
        </w:tabs>
        <w:ind w:left="2160" w:hanging="360"/>
      </w:pPr>
      <w:rPr>
        <w:rFonts w:ascii="Times New Roman" w:hAnsi="Times New Roman" w:hint="default"/>
      </w:rPr>
    </w:lvl>
    <w:lvl w:ilvl="3" w:tplc="00AE5D58" w:tentative="1">
      <w:start w:val="1"/>
      <w:numFmt w:val="bullet"/>
      <w:lvlText w:val="•"/>
      <w:lvlJc w:val="left"/>
      <w:pPr>
        <w:tabs>
          <w:tab w:val="num" w:pos="2880"/>
        </w:tabs>
        <w:ind w:left="2880" w:hanging="360"/>
      </w:pPr>
      <w:rPr>
        <w:rFonts w:ascii="Times New Roman" w:hAnsi="Times New Roman" w:hint="default"/>
      </w:rPr>
    </w:lvl>
    <w:lvl w:ilvl="4" w:tplc="84D673F6" w:tentative="1">
      <w:start w:val="1"/>
      <w:numFmt w:val="bullet"/>
      <w:lvlText w:val="•"/>
      <w:lvlJc w:val="left"/>
      <w:pPr>
        <w:tabs>
          <w:tab w:val="num" w:pos="3600"/>
        </w:tabs>
        <w:ind w:left="3600" w:hanging="360"/>
      </w:pPr>
      <w:rPr>
        <w:rFonts w:ascii="Times New Roman" w:hAnsi="Times New Roman" w:hint="default"/>
      </w:rPr>
    </w:lvl>
    <w:lvl w:ilvl="5" w:tplc="050E265C" w:tentative="1">
      <w:start w:val="1"/>
      <w:numFmt w:val="bullet"/>
      <w:lvlText w:val="•"/>
      <w:lvlJc w:val="left"/>
      <w:pPr>
        <w:tabs>
          <w:tab w:val="num" w:pos="4320"/>
        </w:tabs>
        <w:ind w:left="4320" w:hanging="360"/>
      </w:pPr>
      <w:rPr>
        <w:rFonts w:ascii="Times New Roman" w:hAnsi="Times New Roman" w:hint="default"/>
      </w:rPr>
    </w:lvl>
    <w:lvl w:ilvl="6" w:tplc="164A6CB6" w:tentative="1">
      <w:start w:val="1"/>
      <w:numFmt w:val="bullet"/>
      <w:lvlText w:val="•"/>
      <w:lvlJc w:val="left"/>
      <w:pPr>
        <w:tabs>
          <w:tab w:val="num" w:pos="5040"/>
        </w:tabs>
        <w:ind w:left="5040" w:hanging="360"/>
      </w:pPr>
      <w:rPr>
        <w:rFonts w:ascii="Times New Roman" w:hAnsi="Times New Roman" w:hint="default"/>
      </w:rPr>
    </w:lvl>
    <w:lvl w:ilvl="7" w:tplc="E9F88B34" w:tentative="1">
      <w:start w:val="1"/>
      <w:numFmt w:val="bullet"/>
      <w:lvlText w:val="•"/>
      <w:lvlJc w:val="left"/>
      <w:pPr>
        <w:tabs>
          <w:tab w:val="num" w:pos="5760"/>
        </w:tabs>
        <w:ind w:left="5760" w:hanging="360"/>
      </w:pPr>
      <w:rPr>
        <w:rFonts w:ascii="Times New Roman" w:hAnsi="Times New Roman" w:hint="default"/>
      </w:rPr>
    </w:lvl>
    <w:lvl w:ilvl="8" w:tplc="C9A421D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BC1298E"/>
    <w:multiLevelType w:val="hybridMultilevel"/>
    <w:tmpl w:val="BC023B28"/>
    <w:lvl w:ilvl="0" w:tplc="DD4C4F3A">
      <w:start w:val="1"/>
      <w:numFmt w:val="bullet"/>
      <w:lvlText w:val="•"/>
      <w:lvlJc w:val="left"/>
      <w:pPr>
        <w:tabs>
          <w:tab w:val="num" w:pos="720"/>
        </w:tabs>
        <w:ind w:left="720" w:hanging="360"/>
      </w:pPr>
      <w:rPr>
        <w:rFonts w:ascii="Times New Roman" w:hAnsi="Times New Roman" w:hint="default"/>
      </w:rPr>
    </w:lvl>
    <w:lvl w:ilvl="1" w:tplc="E4FC359C" w:tentative="1">
      <w:start w:val="1"/>
      <w:numFmt w:val="bullet"/>
      <w:lvlText w:val="•"/>
      <w:lvlJc w:val="left"/>
      <w:pPr>
        <w:tabs>
          <w:tab w:val="num" w:pos="1440"/>
        </w:tabs>
        <w:ind w:left="1440" w:hanging="360"/>
      </w:pPr>
      <w:rPr>
        <w:rFonts w:ascii="Times New Roman" w:hAnsi="Times New Roman" w:hint="default"/>
      </w:rPr>
    </w:lvl>
    <w:lvl w:ilvl="2" w:tplc="2F761A32" w:tentative="1">
      <w:start w:val="1"/>
      <w:numFmt w:val="bullet"/>
      <w:lvlText w:val="•"/>
      <w:lvlJc w:val="left"/>
      <w:pPr>
        <w:tabs>
          <w:tab w:val="num" w:pos="2160"/>
        </w:tabs>
        <w:ind w:left="2160" w:hanging="360"/>
      </w:pPr>
      <w:rPr>
        <w:rFonts w:ascii="Times New Roman" w:hAnsi="Times New Roman" w:hint="default"/>
      </w:rPr>
    </w:lvl>
    <w:lvl w:ilvl="3" w:tplc="6172C780" w:tentative="1">
      <w:start w:val="1"/>
      <w:numFmt w:val="bullet"/>
      <w:lvlText w:val="•"/>
      <w:lvlJc w:val="left"/>
      <w:pPr>
        <w:tabs>
          <w:tab w:val="num" w:pos="2880"/>
        </w:tabs>
        <w:ind w:left="2880" w:hanging="360"/>
      </w:pPr>
      <w:rPr>
        <w:rFonts w:ascii="Times New Roman" w:hAnsi="Times New Roman" w:hint="default"/>
      </w:rPr>
    </w:lvl>
    <w:lvl w:ilvl="4" w:tplc="FEB893F2" w:tentative="1">
      <w:start w:val="1"/>
      <w:numFmt w:val="bullet"/>
      <w:lvlText w:val="•"/>
      <w:lvlJc w:val="left"/>
      <w:pPr>
        <w:tabs>
          <w:tab w:val="num" w:pos="3600"/>
        </w:tabs>
        <w:ind w:left="3600" w:hanging="360"/>
      </w:pPr>
      <w:rPr>
        <w:rFonts w:ascii="Times New Roman" w:hAnsi="Times New Roman" w:hint="default"/>
      </w:rPr>
    </w:lvl>
    <w:lvl w:ilvl="5" w:tplc="51823A38" w:tentative="1">
      <w:start w:val="1"/>
      <w:numFmt w:val="bullet"/>
      <w:lvlText w:val="•"/>
      <w:lvlJc w:val="left"/>
      <w:pPr>
        <w:tabs>
          <w:tab w:val="num" w:pos="4320"/>
        </w:tabs>
        <w:ind w:left="4320" w:hanging="360"/>
      </w:pPr>
      <w:rPr>
        <w:rFonts w:ascii="Times New Roman" w:hAnsi="Times New Roman" w:hint="default"/>
      </w:rPr>
    </w:lvl>
    <w:lvl w:ilvl="6" w:tplc="EFDC6DCE" w:tentative="1">
      <w:start w:val="1"/>
      <w:numFmt w:val="bullet"/>
      <w:lvlText w:val="•"/>
      <w:lvlJc w:val="left"/>
      <w:pPr>
        <w:tabs>
          <w:tab w:val="num" w:pos="5040"/>
        </w:tabs>
        <w:ind w:left="5040" w:hanging="360"/>
      </w:pPr>
      <w:rPr>
        <w:rFonts w:ascii="Times New Roman" w:hAnsi="Times New Roman" w:hint="default"/>
      </w:rPr>
    </w:lvl>
    <w:lvl w:ilvl="7" w:tplc="EB78F7DC" w:tentative="1">
      <w:start w:val="1"/>
      <w:numFmt w:val="bullet"/>
      <w:lvlText w:val="•"/>
      <w:lvlJc w:val="left"/>
      <w:pPr>
        <w:tabs>
          <w:tab w:val="num" w:pos="5760"/>
        </w:tabs>
        <w:ind w:left="5760" w:hanging="360"/>
      </w:pPr>
      <w:rPr>
        <w:rFonts w:ascii="Times New Roman" w:hAnsi="Times New Roman" w:hint="default"/>
      </w:rPr>
    </w:lvl>
    <w:lvl w:ilvl="8" w:tplc="50D0C8C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F1C48ED"/>
    <w:multiLevelType w:val="hybridMultilevel"/>
    <w:tmpl w:val="EA4CE66A"/>
    <w:lvl w:ilvl="0" w:tplc="0F0EF5AA">
      <w:start w:val="1"/>
      <w:numFmt w:val="bullet"/>
      <w:lvlText w:val="–"/>
      <w:lvlJc w:val="left"/>
      <w:pPr>
        <w:tabs>
          <w:tab w:val="num" w:pos="720"/>
        </w:tabs>
        <w:ind w:left="720" w:hanging="360"/>
      </w:pPr>
      <w:rPr>
        <w:rFonts w:ascii="Times New Roman" w:hAnsi="Times New Roman" w:hint="default"/>
      </w:rPr>
    </w:lvl>
    <w:lvl w:ilvl="1" w:tplc="07127A92">
      <w:start w:val="1"/>
      <w:numFmt w:val="bullet"/>
      <w:lvlText w:val="–"/>
      <w:lvlJc w:val="left"/>
      <w:pPr>
        <w:tabs>
          <w:tab w:val="num" w:pos="1440"/>
        </w:tabs>
        <w:ind w:left="1440" w:hanging="360"/>
      </w:pPr>
      <w:rPr>
        <w:rFonts w:ascii="Times New Roman" w:hAnsi="Times New Roman" w:hint="default"/>
      </w:rPr>
    </w:lvl>
    <w:lvl w:ilvl="2" w:tplc="A0B24836" w:tentative="1">
      <w:start w:val="1"/>
      <w:numFmt w:val="bullet"/>
      <w:lvlText w:val="–"/>
      <w:lvlJc w:val="left"/>
      <w:pPr>
        <w:tabs>
          <w:tab w:val="num" w:pos="2160"/>
        </w:tabs>
        <w:ind w:left="2160" w:hanging="360"/>
      </w:pPr>
      <w:rPr>
        <w:rFonts w:ascii="Times New Roman" w:hAnsi="Times New Roman" w:hint="default"/>
      </w:rPr>
    </w:lvl>
    <w:lvl w:ilvl="3" w:tplc="A580C232" w:tentative="1">
      <w:start w:val="1"/>
      <w:numFmt w:val="bullet"/>
      <w:lvlText w:val="–"/>
      <w:lvlJc w:val="left"/>
      <w:pPr>
        <w:tabs>
          <w:tab w:val="num" w:pos="2880"/>
        </w:tabs>
        <w:ind w:left="2880" w:hanging="360"/>
      </w:pPr>
      <w:rPr>
        <w:rFonts w:ascii="Times New Roman" w:hAnsi="Times New Roman" w:hint="default"/>
      </w:rPr>
    </w:lvl>
    <w:lvl w:ilvl="4" w:tplc="700E3C68" w:tentative="1">
      <w:start w:val="1"/>
      <w:numFmt w:val="bullet"/>
      <w:lvlText w:val="–"/>
      <w:lvlJc w:val="left"/>
      <w:pPr>
        <w:tabs>
          <w:tab w:val="num" w:pos="3600"/>
        </w:tabs>
        <w:ind w:left="3600" w:hanging="360"/>
      </w:pPr>
      <w:rPr>
        <w:rFonts w:ascii="Times New Roman" w:hAnsi="Times New Roman" w:hint="default"/>
      </w:rPr>
    </w:lvl>
    <w:lvl w:ilvl="5" w:tplc="AB60069C" w:tentative="1">
      <w:start w:val="1"/>
      <w:numFmt w:val="bullet"/>
      <w:lvlText w:val="–"/>
      <w:lvlJc w:val="left"/>
      <w:pPr>
        <w:tabs>
          <w:tab w:val="num" w:pos="4320"/>
        </w:tabs>
        <w:ind w:left="4320" w:hanging="360"/>
      </w:pPr>
      <w:rPr>
        <w:rFonts w:ascii="Times New Roman" w:hAnsi="Times New Roman" w:hint="default"/>
      </w:rPr>
    </w:lvl>
    <w:lvl w:ilvl="6" w:tplc="06CC1B66" w:tentative="1">
      <w:start w:val="1"/>
      <w:numFmt w:val="bullet"/>
      <w:lvlText w:val="–"/>
      <w:lvlJc w:val="left"/>
      <w:pPr>
        <w:tabs>
          <w:tab w:val="num" w:pos="5040"/>
        </w:tabs>
        <w:ind w:left="5040" w:hanging="360"/>
      </w:pPr>
      <w:rPr>
        <w:rFonts w:ascii="Times New Roman" w:hAnsi="Times New Roman" w:hint="default"/>
      </w:rPr>
    </w:lvl>
    <w:lvl w:ilvl="7" w:tplc="75A6FD2A" w:tentative="1">
      <w:start w:val="1"/>
      <w:numFmt w:val="bullet"/>
      <w:lvlText w:val="–"/>
      <w:lvlJc w:val="left"/>
      <w:pPr>
        <w:tabs>
          <w:tab w:val="num" w:pos="5760"/>
        </w:tabs>
        <w:ind w:left="5760" w:hanging="360"/>
      </w:pPr>
      <w:rPr>
        <w:rFonts w:ascii="Times New Roman" w:hAnsi="Times New Roman" w:hint="default"/>
      </w:rPr>
    </w:lvl>
    <w:lvl w:ilvl="8" w:tplc="E1E2161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FB41133"/>
    <w:multiLevelType w:val="hybridMultilevel"/>
    <w:tmpl w:val="04849C32"/>
    <w:lvl w:ilvl="0" w:tplc="916C7AEA">
      <w:start w:val="1"/>
      <w:numFmt w:val="bullet"/>
      <w:lvlText w:val="–"/>
      <w:lvlJc w:val="left"/>
      <w:pPr>
        <w:tabs>
          <w:tab w:val="num" w:pos="720"/>
        </w:tabs>
        <w:ind w:left="720" w:hanging="360"/>
      </w:pPr>
      <w:rPr>
        <w:rFonts w:ascii="Times New Roman" w:hAnsi="Times New Roman" w:hint="default"/>
      </w:rPr>
    </w:lvl>
    <w:lvl w:ilvl="1" w:tplc="0390F806">
      <w:start w:val="1"/>
      <w:numFmt w:val="bullet"/>
      <w:lvlText w:val="–"/>
      <w:lvlJc w:val="left"/>
      <w:pPr>
        <w:tabs>
          <w:tab w:val="num" w:pos="1440"/>
        </w:tabs>
        <w:ind w:left="1440" w:hanging="360"/>
      </w:pPr>
      <w:rPr>
        <w:rFonts w:ascii="Times New Roman" w:hAnsi="Times New Roman" w:hint="default"/>
      </w:rPr>
    </w:lvl>
    <w:lvl w:ilvl="2" w:tplc="AC7ED73E" w:tentative="1">
      <w:start w:val="1"/>
      <w:numFmt w:val="bullet"/>
      <w:lvlText w:val="–"/>
      <w:lvlJc w:val="left"/>
      <w:pPr>
        <w:tabs>
          <w:tab w:val="num" w:pos="2160"/>
        </w:tabs>
        <w:ind w:left="2160" w:hanging="360"/>
      </w:pPr>
      <w:rPr>
        <w:rFonts w:ascii="Times New Roman" w:hAnsi="Times New Roman" w:hint="default"/>
      </w:rPr>
    </w:lvl>
    <w:lvl w:ilvl="3" w:tplc="E266E6E0" w:tentative="1">
      <w:start w:val="1"/>
      <w:numFmt w:val="bullet"/>
      <w:lvlText w:val="–"/>
      <w:lvlJc w:val="left"/>
      <w:pPr>
        <w:tabs>
          <w:tab w:val="num" w:pos="2880"/>
        </w:tabs>
        <w:ind w:left="2880" w:hanging="360"/>
      </w:pPr>
      <w:rPr>
        <w:rFonts w:ascii="Times New Roman" w:hAnsi="Times New Roman" w:hint="default"/>
      </w:rPr>
    </w:lvl>
    <w:lvl w:ilvl="4" w:tplc="9E3255C8" w:tentative="1">
      <w:start w:val="1"/>
      <w:numFmt w:val="bullet"/>
      <w:lvlText w:val="–"/>
      <w:lvlJc w:val="left"/>
      <w:pPr>
        <w:tabs>
          <w:tab w:val="num" w:pos="3600"/>
        </w:tabs>
        <w:ind w:left="3600" w:hanging="360"/>
      </w:pPr>
      <w:rPr>
        <w:rFonts w:ascii="Times New Roman" w:hAnsi="Times New Roman" w:hint="default"/>
      </w:rPr>
    </w:lvl>
    <w:lvl w:ilvl="5" w:tplc="6C92979E" w:tentative="1">
      <w:start w:val="1"/>
      <w:numFmt w:val="bullet"/>
      <w:lvlText w:val="–"/>
      <w:lvlJc w:val="left"/>
      <w:pPr>
        <w:tabs>
          <w:tab w:val="num" w:pos="4320"/>
        </w:tabs>
        <w:ind w:left="4320" w:hanging="360"/>
      </w:pPr>
      <w:rPr>
        <w:rFonts w:ascii="Times New Roman" w:hAnsi="Times New Roman" w:hint="default"/>
      </w:rPr>
    </w:lvl>
    <w:lvl w:ilvl="6" w:tplc="017A0256" w:tentative="1">
      <w:start w:val="1"/>
      <w:numFmt w:val="bullet"/>
      <w:lvlText w:val="–"/>
      <w:lvlJc w:val="left"/>
      <w:pPr>
        <w:tabs>
          <w:tab w:val="num" w:pos="5040"/>
        </w:tabs>
        <w:ind w:left="5040" w:hanging="360"/>
      </w:pPr>
      <w:rPr>
        <w:rFonts w:ascii="Times New Roman" w:hAnsi="Times New Roman" w:hint="default"/>
      </w:rPr>
    </w:lvl>
    <w:lvl w:ilvl="7" w:tplc="DF3236E2" w:tentative="1">
      <w:start w:val="1"/>
      <w:numFmt w:val="bullet"/>
      <w:lvlText w:val="–"/>
      <w:lvlJc w:val="left"/>
      <w:pPr>
        <w:tabs>
          <w:tab w:val="num" w:pos="5760"/>
        </w:tabs>
        <w:ind w:left="5760" w:hanging="360"/>
      </w:pPr>
      <w:rPr>
        <w:rFonts w:ascii="Times New Roman" w:hAnsi="Times New Roman" w:hint="default"/>
      </w:rPr>
    </w:lvl>
    <w:lvl w:ilvl="8" w:tplc="DE78211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09A0B1D"/>
    <w:multiLevelType w:val="hybridMultilevel"/>
    <w:tmpl w:val="0B7C1016"/>
    <w:lvl w:ilvl="0" w:tplc="8C481B12">
      <w:start w:val="1"/>
      <w:numFmt w:val="bullet"/>
      <w:lvlText w:val="•"/>
      <w:lvlJc w:val="left"/>
      <w:pPr>
        <w:tabs>
          <w:tab w:val="num" w:pos="720"/>
        </w:tabs>
        <w:ind w:left="720" w:hanging="360"/>
      </w:pPr>
      <w:rPr>
        <w:rFonts w:ascii="Times New Roman" w:hAnsi="Times New Roman" w:hint="default"/>
      </w:rPr>
    </w:lvl>
    <w:lvl w:ilvl="1" w:tplc="F0269B6A">
      <w:numFmt w:val="none"/>
      <w:lvlText w:val=""/>
      <w:lvlJc w:val="left"/>
      <w:pPr>
        <w:tabs>
          <w:tab w:val="num" w:pos="360"/>
        </w:tabs>
      </w:pPr>
    </w:lvl>
    <w:lvl w:ilvl="2" w:tplc="B6A696B0" w:tentative="1">
      <w:start w:val="1"/>
      <w:numFmt w:val="bullet"/>
      <w:lvlText w:val="•"/>
      <w:lvlJc w:val="left"/>
      <w:pPr>
        <w:tabs>
          <w:tab w:val="num" w:pos="2160"/>
        </w:tabs>
        <w:ind w:left="2160" w:hanging="360"/>
      </w:pPr>
      <w:rPr>
        <w:rFonts w:ascii="Times New Roman" w:hAnsi="Times New Roman" w:hint="default"/>
      </w:rPr>
    </w:lvl>
    <w:lvl w:ilvl="3" w:tplc="87AC36CE" w:tentative="1">
      <w:start w:val="1"/>
      <w:numFmt w:val="bullet"/>
      <w:lvlText w:val="•"/>
      <w:lvlJc w:val="left"/>
      <w:pPr>
        <w:tabs>
          <w:tab w:val="num" w:pos="2880"/>
        </w:tabs>
        <w:ind w:left="2880" w:hanging="360"/>
      </w:pPr>
      <w:rPr>
        <w:rFonts w:ascii="Times New Roman" w:hAnsi="Times New Roman" w:hint="default"/>
      </w:rPr>
    </w:lvl>
    <w:lvl w:ilvl="4" w:tplc="F3ACBF8A" w:tentative="1">
      <w:start w:val="1"/>
      <w:numFmt w:val="bullet"/>
      <w:lvlText w:val="•"/>
      <w:lvlJc w:val="left"/>
      <w:pPr>
        <w:tabs>
          <w:tab w:val="num" w:pos="3600"/>
        </w:tabs>
        <w:ind w:left="3600" w:hanging="360"/>
      </w:pPr>
      <w:rPr>
        <w:rFonts w:ascii="Times New Roman" w:hAnsi="Times New Roman" w:hint="default"/>
      </w:rPr>
    </w:lvl>
    <w:lvl w:ilvl="5" w:tplc="CBBC7704" w:tentative="1">
      <w:start w:val="1"/>
      <w:numFmt w:val="bullet"/>
      <w:lvlText w:val="•"/>
      <w:lvlJc w:val="left"/>
      <w:pPr>
        <w:tabs>
          <w:tab w:val="num" w:pos="4320"/>
        </w:tabs>
        <w:ind w:left="4320" w:hanging="360"/>
      </w:pPr>
      <w:rPr>
        <w:rFonts w:ascii="Times New Roman" w:hAnsi="Times New Roman" w:hint="default"/>
      </w:rPr>
    </w:lvl>
    <w:lvl w:ilvl="6" w:tplc="486826CE" w:tentative="1">
      <w:start w:val="1"/>
      <w:numFmt w:val="bullet"/>
      <w:lvlText w:val="•"/>
      <w:lvlJc w:val="left"/>
      <w:pPr>
        <w:tabs>
          <w:tab w:val="num" w:pos="5040"/>
        </w:tabs>
        <w:ind w:left="5040" w:hanging="360"/>
      </w:pPr>
      <w:rPr>
        <w:rFonts w:ascii="Times New Roman" w:hAnsi="Times New Roman" w:hint="default"/>
      </w:rPr>
    </w:lvl>
    <w:lvl w:ilvl="7" w:tplc="0A40746A" w:tentative="1">
      <w:start w:val="1"/>
      <w:numFmt w:val="bullet"/>
      <w:lvlText w:val="•"/>
      <w:lvlJc w:val="left"/>
      <w:pPr>
        <w:tabs>
          <w:tab w:val="num" w:pos="5760"/>
        </w:tabs>
        <w:ind w:left="5760" w:hanging="360"/>
      </w:pPr>
      <w:rPr>
        <w:rFonts w:ascii="Times New Roman" w:hAnsi="Times New Roman" w:hint="default"/>
      </w:rPr>
    </w:lvl>
    <w:lvl w:ilvl="8" w:tplc="7940099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73339E6"/>
    <w:multiLevelType w:val="hybridMultilevel"/>
    <w:tmpl w:val="FC46B884"/>
    <w:lvl w:ilvl="0" w:tplc="35B00300">
      <w:start w:val="1"/>
      <w:numFmt w:val="bullet"/>
      <w:lvlText w:val="•"/>
      <w:lvlJc w:val="left"/>
      <w:pPr>
        <w:tabs>
          <w:tab w:val="num" w:pos="720"/>
        </w:tabs>
        <w:ind w:left="720" w:hanging="360"/>
      </w:pPr>
      <w:rPr>
        <w:rFonts w:ascii="Times New Roman" w:hAnsi="Times New Roman" w:hint="default"/>
      </w:rPr>
    </w:lvl>
    <w:lvl w:ilvl="1" w:tplc="83F836B6">
      <w:numFmt w:val="none"/>
      <w:lvlText w:val=""/>
      <w:lvlJc w:val="left"/>
      <w:pPr>
        <w:tabs>
          <w:tab w:val="num" w:pos="360"/>
        </w:tabs>
      </w:pPr>
    </w:lvl>
    <w:lvl w:ilvl="2" w:tplc="2EDAA8AC" w:tentative="1">
      <w:start w:val="1"/>
      <w:numFmt w:val="bullet"/>
      <w:lvlText w:val="•"/>
      <w:lvlJc w:val="left"/>
      <w:pPr>
        <w:tabs>
          <w:tab w:val="num" w:pos="2160"/>
        </w:tabs>
        <w:ind w:left="2160" w:hanging="360"/>
      </w:pPr>
      <w:rPr>
        <w:rFonts w:ascii="Times New Roman" w:hAnsi="Times New Roman" w:hint="default"/>
      </w:rPr>
    </w:lvl>
    <w:lvl w:ilvl="3" w:tplc="63F67252" w:tentative="1">
      <w:start w:val="1"/>
      <w:numFmt w:val="bullet"/>
      <w:lvlText w:val="•"/>
      <w:lvlJc w:val="left"/>
      <w:pPr>
        <w:tabs>
          <w:tab w:val="num" w:pos="2880"/>
        </w:tabs>
        <w:ind w:left="2880" w:hanging="360"/>
      </w:pPr>
      <w:rPr>
        <w:rFonts w:ascii="Times New Roman" w:hAnsi="Times New Roman" w:hint="default"/>
      </w:rPr>
    </w:lvl>
    <w:lvl w:ilvl="4" w:tplc="0C7AFB54" w:tentative="1">
      <w:start w:val="1"/>
      <w:numFmt w:val="bullet"/>
      <w:lvlText w:val="•"/>
      <w:lvlJc w:val="left"/>
      <w:pPr>
        <w:tabs>
          <w:tab w:val="num" w:pos="3600"/>
        </w:tabs>
        <w:ind w:left="3600" w:hanging="360"/>
      </w:pPr>
      <w:rPr>
        <w:rFonts w:ascii="Times New Roman" w:hAnsi="Times New Roman" w:hint="default"/>
      </w:rPr>
    </w:lvl>
    <w:lvl w:ilvl="5" w:tplc="831E7F94" w:tentative="1">
      <w:start w:val="1"/>
      <w:numFmt w:val="bullet"/>
      <w:lvlText w:val="•"/>
      <w:lvlJc w:val="left"/>
      <w:pPr>
        <w:tabs>
          <w:tab w:val="num" w:pos="4320"/>
        </w:tabs>
        <w:ind w:left="4320" w:hanging="360"/>
      </w:pPr>
      <w:rPr>
        <w:rFonts w:ascii="Times New Roman" w:hAnsi="Times New Roman" w:hint="default"/>
      </w:rPr>
    </w:lvl>
    <w:lvl w:ilvl="6" w:tplc="F370C450" w:tentative="1">
      <w:start w:val="1"/>
      <w:numFmt w:val="bullet"/>
      <w:lvlText w:val="•"/>
      <w:lvlJc w:val="left"/>
      <w:pPr>
        <w:tabs>
          <w:tab w:val="num" w:pos="5040"/>
        </w:tabs>
        <w:ind w:left="5040" w:hanging="360"/>
      </w:pPr>
      <w:rPr>
        <w:rFonts w:ascii="Times New Roman" w:hAnsi="Times New Roman" w:hint="default"/>
      </w:rPr>
    </w:lvl>
    <w:lvl w:ilvl="7" w:tplc="EC3C596A" w:tentative="1">
      <w:start w:val="1"/>
      <w:numFmt w:val="bullet"/>
      <w:lvlText w:val="•"/>
      <w:lvlJc w:val="left"/>
      <w:pPr>
        <w:tabs>
          <w:tab w:val="num" w:pos="5760"/>
        </w:tabs>
        <w:ind w:left="5760" w:hanging="360"/>
      </w:pPr>
      <w:rPr>
        <w:rFonts w:ascii="Times New Roman" w:hAnsi="Times New Roman" w:hint="default"/>
      </w:rPr>
    </w:lvl>
    <w:lvl w:ilvl="8" w:tplc="C2D6FD8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92608DB"/>
    <w:multiLevelType w:val="hybridMultilevel"/>
    <w:tmpl w:val="F66E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E17C0"/>
    <w:multiLevelType w:val="hybridMultilevel"/>
    <w:tmpl w:val="A84CED3C"/>
    <w:lvl w:ilvl="0" w:tplc="DF6CD16E">
      <w:start w:val="1"/>
      <w:numFmt w:val="bullet"/>
      <w:lvlText w:val="•"/>
      <w:lvlJc w:val="left"/>
      <w:pPr>
        <w:tabs>
          <w:tab w:val="num" w:pos="720"/>
        </w:tabs>
        <w:ind w:left="720" w:hanging="360"/>
      </w:pPr>
      <w:rPr>
        <w:rFonts w:ascii="Times New Roman" w:hAnsi="Times New Roman" w:hint="default"/>
      </w:rPr>
    </w:lvl>
    <w:lvl w:ilvl="1" w:tplc="F2068576">
      <w:numFmt w:val="bullet"/>
      <w:lvlText w:val="•"/>
      <w:lvlJc w:val="left"/>
      <w:pPr>
        <w:tabs>
          <w:tab w:val="num" w:pos="1440"/>
        </w:tabs>
        <w:ind w:left="1440" w:hanging="360"/>
      </w:pPr>
      <w:rPr>
        <w:rFonts w:ascii="Arial" w:hAnsi="Arial" w:hint="default"/>
      </w:rPr>
    </w:lvl>
    <w:lvl w:ilvl="2" w:tplc="7B98E196">
      <w:numFmt w:val="bullet"/>
      <w:lvlText w:val="•"/>
      <w:lvlJc w:val="left"/>
      <w:pPr>
        <w:tabs>
          <w:tab w:val="num" w:pos="2160"/>
        </w:tabs>
        <w:ind w:left="2160" w:hanging="360"/>
      </w:pPr>
      <w:rPr>
        <w:rFonts w:ascii="Arial" w:hAnsi="Arial" w:hint="default"/>
      </w:rPr>
    </w:lvl>
    <w:lvl w:ilvl="3" w:tplc="D4B81FF2" w:tentative="1">
      <w:start w:val="1"/>
      <w:numFmt w:val="bullet"/>
      <w:lvlText w:val="•"/>
      <w:lvlJc w:val="left"/>
      <w:pPr>
        <w:tabs>
          <w:tab w:val="num" w:pos="2880"/>
        </w:tabs>
        <w:ind w:left="2880" w:hanging="360"/>
      </w:pPr>
      <w:rPr>
        <w:rFonts w:ascii="Times New Roman" w:hAnsi="Times New Roman" w:hint="default"/>
      </w:rPr>
    </w:lvl>
    <w:lvl w:ilvl="4" w:tplc="D876BE7C" w:tentative="1">
      <w:start w:val="1"/>
      <w:numFmt w:val="bullet"/>
      <w:lvlText w:val="•"/>
      <w:lvlJc w:val="left"/>
      <w:pPr>
        <w:tabs>
          <w:tab w:val="num" w:pos="3600"/>
        </w:tabs>
        <w:ind w:left="3600" w:hanging="360"/>
      </w:pPr>
      <w:rPr>
        <w:rFonts w:ascii="Times New Roman" w:hAnsi="Times New Roman" w:hint="default"/>
      </w:rPr>
    </w:lvl>
    <w:lvl w:ilvl="5" w:tplc="141824BE" w:tentative="1">
      <w:start w:val="1"/>
      <w:numFmt w:val="bullet"/>
      <w:lvlText w:val="•"/>
      <w:lvlJc w:val="left"/>
      <w:pPr>
        <w:tabs>
          <w:tab w:val="num" w:pos="4320"/>
        </w:tabs>
        <w:ind w:left="4320" w:hanging="360"/>
      </w:pPr>
      <w:rPr>
        <w:rFonts w:ascii="Times New Roman" w:hAnsi="Times New Roman" w:hint="default"/>
      </w:rPr>
    </w:lvl>
    <w:lvl w:ilvl="6" w:tplc="F56E0D0C" w:tentative="1">
      <w:start w:val="1"/>
      <w:numFmt w:val="bullet"/>
      <w:lvlText w:val="•"/>
      <w:lvlJc w:val="left"/>
      <w:pPr>
        <w:tabs>
          <w:tab w:val="num" w:pos="5040"/>
        </w:tabs>
        <w:ind w:left="5040" w:hanging="360"/>
      </w:pPr>
      <w:rPr>
        <w:rFonts w:ascii="Times New Roman" w:hAnsi="Times New Roman" w:hint="default"/>
      </w:rPr>
    </w:lvl>
    <w:lvl w:ilvl="7" w:tplc="C7547432" w:tentative="1">
      <w:start w:val="1"/>
      <w:numFmt w:val="bullet"/>
      <w:lvlText w:val="•"/>
      <w:lvlJc w:val="left"/>
      <w:pPr>
        <w:tabs>
          <w:tab w:val="num" w:pos="5760"/>
        </w:tabs>
        <w:ind w:left="5760" w:hanging="360"/>
      </w:pPr>
      <w:rPr>
        <w:rFonts w:ascii="Times New Roman" w:hAnsi="Times New Roman" w:hint="default"/>
      </w:rPr>
    </w:lvl>
    <w:lvl w:ilvl="8" w:tplc="114ABFD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0896A9C"/>
    <w:multiLevelType w:val="hybridMultilevel"/>
    <w:tmpl w:val="86BA1556"/>
    <w:lvl w:ilvl="0" w:tplc="E8D861E0">
      <w:start w:val="1"/>
      <w:numFmt w:val="bullet"/>
      <w:lvlText w:val="•"/>
      <w:lvlJc w:val="left"/>
      <w:pPr>
        <w:tabs>
          <w:tab w:val="num" w:pos="360"/>
        </w:tabs>
        <w:ind w:left="360" w:hanging="360"/>
      </w:pPr>
      <w:rPr>
        <w:rFonts w:ascii="Arial" w:hAnsi="Arial" w:hint="default"/>
      </w:rPr>
    </w:lvl>
    <w:lvl w:ilvl="1" w:tplc="5A0270BC">
      <w:start w:val="1"/>
      <w:numFmt w:val="bullet"/>
      <w:lvlText w:val="•"/>
      <w:lvlJc w:val="left"/>
      <w:pPr>
        <w:tabs>
          <w:tab w:val="num" w:pos="1080"/>
        </w:tabs>
        <w:ind w:left="1080" w:hanging="360"/>
      </w:pPr>
      <w:rPr>
        <w:rFonts w:ascii="Arial" w:hAnsi="Arial" w:hint="default"/>
      </w:rPr>
    </w:lvl>
    <w:lvl w:ilvl="2" w:tplc="778A8178" w:tentative="1">
      <w:start w:val="1"/>
      <w:numFmt w:val="bullet"/>
      <w:lvlText w:val="•"/>
      <w:lvlJc w:val="left"/>
      <w:pPr>
        <w:tabs>
          <w:tab w:val="num" w:pos="1800"/>
        </w:tabs>
        <w:ind w:left="1800" w:hanging="360"/>
      </w:pPr>
      <w:rPr>
        <w:rFonts w:ascii="Arial" w:hAnsi="Arial" w:hint="default"/>
      </w:rPr>
    </w:lvl>
    <w:lvl w:ilvl="3" w:tplc="41EA045E" w:tentative="1">
      <w:start w:val="1"/>
      <w:numFmt w:val="bullet"/>
      <w:lvlText w:val="•"/>
      <w:lvlJc w:val="left"/>
      <w:pPr>
        <w:tabs>
          <w:tab w:val="num" w:pos="2520"/>
        </w:tabs>
        <w:ind w:left="2520" w:hanging="360"/>
      </w:pPr>
      <w:rPr>
        <w:rFonts w:ascii="Arial" w:hAnsi="Arial" w:hint="default"/>
      </w:rPr>
    </w:lvl>
    <w:lvl w:ilvl="4" w:tplc="0DE0AF08" w:tentative="1">
      <w:start w:val="1"/>
      <w:numFmt w:val="bullet"/>
      <w:lvlText w:val="•"/>
      <w:lvlJc w:val="left"/>
      <w:pPr>
        <w:tabs>
          <w:tab w:val="num" w:pos="3240"/>
        </w:tabs>
        <w:ind w:left="3240" w:hanging="360"/>
      </w:pPr>
      <w:rPr>
        <w:rFonts w:ascii="Arial" w:hAnsi="Arial" w:hint="default"/>
      </w:rPr>
    </w:lvl>
    <w:lvl w:ilvl="5" w:tplc="74EAB048" w:tentative="1">
      <w:start w:val="1"/>
      <w:numFmt w:val="bullet"/>
      <w:lvlText w:val="•"/>
      <w:lvlJc w:val="left"/>
      <w:pPr>
        <w:tabs>
          <w:tab w:val="num" w:pos="3960"/>
        </w:tabs>
        <w:ind w:left="3960" w:hanging="360"/>
      </w:pPr>
      <w:rPr>
        <w:rFonts w:ascii="Arial" w:hAnsi="Arial" w:hint="default"/>
      </w:rPr>
    </w:lvl>
    <w:lvl w:ilvl="6" w:tplc="4240DED0" w:tentative="1">
      <w:start w:val="1"/>
      <w:numFmt w:val="bullet"/>
      <w:lvlText w:val="•"/>
      <w:lvlJc w:val="left"/>
      <w:pPr>
        <w:tabs>
          <w:tab w:val="num" w:pos="4680"/>
        </w:tabs>
        <w:ind w:left="4680" w:hanging="360"/>
      </w:pPr>
      <w:rPr>
        <w:rFonts w:ascii="Arial" w:hAnsi="Arial" w:hint="default"/>
      </w:rPr>
    </w:lvl>
    <w:lvl w:ilvl="7" w:tplc="4BE05FCE" w:tentative="1">
      <w:start w:val="1"/>
      <w:numFmt w:val="bullet"/>
      <w:lvlText w:val="•"/>
      <w:lvlJc w:val="left"/>
      <w:pPr>
        <w:tabs>
          <w:tab w:val="num" w:pos="5400"/>
        </w:tabs>
        <w:ind w:left="5400" w:hanging="360"/>
      </w:pPr>
      <w:rPr>
        <w:rFonts w:ascii="Arial" w:hAnsi="Arial" w:hint="default"/>
      </w:rPr>
    </w:lvl>
    <w:lvl w:ilvl="8" w:tplc="D6529856"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12422B5"/>
    <w:multiLevelType w:val="hybridMultilevel"/>
    <w:tmpl w:val="7DB625FA"/>
    <w:lvl w:ilvl="0" w:tplc="5C8E3A86">
      <w:start w:val="1"/>
      <w:numFmt w:val="bullet"/>
      <w:lvlText w:val="–"/>
      <w:lvlJc w:val="left"/>
      <w:pPr>
        <w:tabs>
          <w:tab w:val="num" w:pos="720"/>
        </w:tabs>
        <w:ind w:left="720" w:hanging="360"/>
      </w:pPr>
      <w:rPr>
        <w:rFonts w:ascii="Times New Roman" w:hAnsi="Times New Roman" w:hint="default"/>
      </w:rPr>
    </w:lvl>
    <w:lvl w:ilvl="1" w:tplc="6F30F040">
      <w:start w:val="1"/>
      <w:numFmt w:val="bullet"/>
      <w:lvlText w:val="–"/>
      <w:lvlJc w:val="left"/>
      <w:pPr>
        <w:tabs>
          <w:tab w:val="num" w:pos="1440"/>
        </w:tabs>
        <w:ind w:left="1440" w:hanging="360"/>
      </w:pPr>
      <w:rPr>
        <w:rFonts w:ascii="Times New Roman" w:hAnsi="Times New Roman" w:hint="default"/>
      </w:rPr>
    </w:lvl>
    <w:lvl w:ilvl="2" w:tplc="6D5265B2" w:tentative="1">
      <w:start w:val="1"/>
      <w:numFmt w:val="bullet"/>
      <w:lvlText w:val="–"/>
      <w:lvlJc w:val="left"/>
      <w:pPr>
        <w:tabs>
          <w:tab w:val="num" w:pos="2160"/>
        </w:tabs>
        <w:ind w:left="2160" w:hanging="360"/>
      </w:pPr>
      <w:rPr>
        <w:rFonts w:ascii="Times New Roman" w:hAnsi="Times New Roman" w:hint="default"/>
      </w:rPr>
    </w:lvl>
    <w:lvl w:ilvl="3" w:tplc="ED8EE9C4" w:tentative="1">
      <w:start w:val="1"/>
      <w:numFmt w:val="bullet"/>
      <w:lvlText w:val="–"/>
      <w:lvlJc w:val="left"/>
      <w:pPr>
        <w:tabs>
          <w:tab w:val="num" w:pos="2880"/>
        </w:tabs>
        <w:ind w:left="2880" w:hanging="360"/>
      </w:pPr>
      <w:rPr>
        <w:rFonts w:ascii="Times New Roman" w:hAnsi="Times New Roman" w:hint="default"/>
      </w:rPr>
    </w:lvl>
    <w:lvl w:ilvl="4" w:tplc="9A90F326" w:tentative="1">
      <w:start w:val="1"/>
      <w:numFmt w:val="bullet"/>
      <w:lvlText w:val="–"/>
      <w:lvlJc w:val="left"/>
      <w:pPr>
        <w:tabs>
          <w:tab w:val="num" w:pos="3600"/>
        </w:tabs>
        <w:ind w:left="3600" w:hanging="360"/>
      </w:pPr>
      <w:rPr>
        <w:rFonts w:ascii="Times New Roman" w:hAnsi="Times New Roman" w:hint="default"/>
      </w:rPr>
    </w:lvl>
    <w:lvl w:ilvl="5" w:tplc="99CE142E" w:tentative="1">
      <w:start w:val="1"/>
      <w:numFmt w:val="bullet"/>
      <w:lvlText w:val="–"/>
      <w:lvlJc w:val="left"/>
      <w:pPr>
        <w:tabs>
          <w:tab w:val="num" w:pos="4320"/>
        </w:tabs>
        <w:ind w:left="4320" w:hanging="360"/>
      </w:pPr>
      <w:rPr>
        <w:rFonts w:ascii="Times New Roman" w:hAnsi="Times New Roman" w:hint="default"/>
      </w:rPr>
    </w:lvl>
    <w:lvl w:ilvl="6" w:tplc="895AB8AA" w:tentative="1">
      <w:start w:val="1"/>
      <w:numFmt w:val="bullet"/>
      <w:lvlText w:val="–"/>
      <w:lvlJc w:val="left"/>
      <w:pPr>
        <w:tabs>
          <w:tab w:val="num" w:pos="5040"/>
        </w:tabs>
        <w:ind w:left="5040" w:hanging="360"/>
      </w:pPr>
      <w:rPr>
        <w:rFonts w:ascii="Times New Roman" w:hAnsi="Times New Roman" w:hint="default"/>
      </w:rPr>
    </w:lvl>
    <w:lvl w:ilvl="7" w:tplc="C02CE6D6" w:tentative="1">
      <w:start w:val="1"/>
      <w:numFmt w:val="bullet"/>
      <w:lvlText w:val="–"/>
      <w:lvlJc w:val="left"/>
      <w:pPr>
        <w:tabs>
          <w:tab w:val="num" w:pos="5760"/>
        </w:tabs>
        <w:ind w:left="5760" w:hanging="360"/>
      </w:pPr>
      <w:rPr>
        <w:rFonts w:ascii="Times New Roman" w:hAnsi="Times New Roman" w:hint="default"/>
      </w:rPr>
    </w:lvl>
    <w:lvl w:ilvl="8" w:tplc="23DE825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1C113F4"/>
    <w:multiLevelType w:val="hybridMultilevel"/>
    <w:tmpl w:val="58AC15E4"/>
    <w:lvl w:ilvl="0" w:tplc="4B2420FA">
      <w:start w:val="1"/>
      <w:numFmt w:val="bullet"/>
      <w:lvlText w:val="•"/>
      <w:lvlJc w:val="left"/>
      <w:pPr>
        <w:tabs>
          <w:tab w:val="num" w:pos="720"/>
        </w:tabs>
        <w:ind w:left="720" w:hanging="360"/>
      </w:pPr>
      <w:rPr>
        <w:rFonts w:ascii="Arial" w:hAnsi="Arial" w:hint="default"/>
      </w:rPr>
    </w:lvl>
    <w:lvl w:ilvl="1" w:tplc="8402C5C4">
      <w:start w:val="1"/>
      <w:numFmt w:val="bullet"/>
      <w:lvlText w:val="•"/>
      <w:lvlJc w:val="left"/>
      <w:pPr>
        <w:tabs>
          <w:tab w:val="num" w:pos="1440"/>
        </w:tabs>
        <w:ind w:left="1440" w:hanging="360"/>
      </w:pPr>
      <w:rPr>
        <w:rFonts w:ascii="Arial" w:hAnsi="Arial" w:hint="default"/>
      </w:rPr>
    </w:lvl>
    <w:lvl w:ilvl="2" w:tplc="A098592C" w:tentative="1">
      <w:start w:val="1"/>
      <w:numFmt w:val="bullet"/>
      <w:lvlText w:val="•"/>
      <w:lvlJc w:val="left"/>
      <w:pPr>
        <w:tabs>
          <w:tab w:val="num" w:pos="2160"/>
        </w:tabs>
        <w:ind w:left="2160" w:hanging="360"/>
      </w:pPr>
      <w:rPr>
        <w:rFonts w:ascii="Arial" w:hAnsi="Arial" w:hint="default"/>
      </w:rPr>
    </w:lvl>
    <w:lvl w:ilvl="3" w:tplc="5D863FC0" w:tentative="1">
      <w:start w:val="1"/>
      <w:numFmt w:val="bullet"/>
      <w:lvlText w:val="•"/>
      <w:lvlJc w:val="left"/>
      <w:pPr>
        <w:tabs>
          <w:tab w:val="num" w:pos="2880"/>
        </w:tabs>
        <w:ind w:left="2880" w:hanging="360"/>
      </w:pPr>
      <w:rPr>
        <w:rFonts w:ascii="Arial" w:hAnsi="Arial" w:hint="default"/>
      </w:rPr>
    </w:lvl>
    <w:lvl w:ilvl="4" w:tplc="FFBC930C" w:tentative="1">
      <w:start w:val="1"/>
      <w:numFmt w:val="bullet"/>
      <w:lvlText w:val="•"/>
      <w:lvlJc w:val="left"/>
      <w:pPr>
        <w:tabs>
          <w:tab w:val="num" w:pos="3600"/>
        </w:tabs>
        <w:ind w:left="3600" w:hanging="360"/>
      </w:pPr>
      <w:rPr>
        <w:rFonts w:ascii="Arial" w:hAnsi="Arial" w:hint="default"/>
      </w:rPr>
    </w:lvl>
    <w:lvl w:ilvl="5" w:tplc="A016EDEC" w:tentative="1">
      <w:start w:val="1"/>
      <w:numFmt w:val="bullet"/>
      <w:lvlText w:val="•"/>
      <w:lvlJc w:val="left"/>
      <w:pPr>
        <w:tabs>
          <w:tab w:val="num" w:pos="4320"/>
        </w:tabs>
        <w:ind w:left="4320" w:hanging="360"/>
      </w:pPr>
      <w:rPr>
        <w:rFonts w:ascii="Arial" w:hAnsi="Arial" w:hint="default"/>
      </w:rPr>
    </w:lvl>
    <w:lvl w:ilvl="6" w:tplc="0C902C14" w:tentative="1">
      <w:start w:val="1"/>
      <w:numFmt w:val="bullet"/>
      <w:lvlText w:val="•"/>
      <w:lvlJc w:val="left"/>
      <w:pPr>
        <w:tabs>
          <w:tab w:val="num" w:pos="5040"/>
        </w:tabs>
        <w:ind w:left="5040" w:hanging="360"/>
      </w:pPr>
      <w:rPr>
        <w:rFonts w:ascii="Arial" w:hAnsi="Arial" w:hint="default"/>
      </w:rPr>
    </w:lvl>
    <w:lvl w:ilvl="7" w:tplc="86E8FC26" w:tentative="1">
      <w:start w:val="1"/>
      <w:numFmt w:val="bullet"/>
      <w:lvlText w:val="•"/>
      <w:lvlJc w:val="left"/>
      <w:pPr>
        <w:tabs>
          <w:tab w:val="num" w:pos="5760"/>
        </w:tabs>
        <w:ind w:left="5760" w:hanging="360"/>
      </w:pPr>
      <w:rPr>
        <w:rFonts w:ascii="Arial" w:hAnsi="Arial" w:hint="default"/>
      </w:rPr>
    </w:lvl>
    <w:lvl w:ilvl="8" w:tplc="CE7CEA4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202A1D"/>
    <w:multiLevelType w:val="hybridMultilevel"/>
    <w:tmpl w:val="AD088C36"/>
    <w:lvl w:ilvl="0" w:tplc="9744ACD0">
      <w:start w:val="1"/>
      <w:numFmt w:val="bullet"/>
      <w:lvlText w:val="•"/>
      <w:lvlJc w:val="left"/>
      <w:pPr>
        <w:tabs>
          <w:tab w:val="num" w:pos="720"/>
        </w:tabs>
        <w:ind w:left="720" w:hanging="360"/>
      </w:pPr>
      <w:rPr>
        <w:rFonts w:ascii="Arial" w:hAnsi="Arial" w:hint="default"/>
      </w:rPr>
    </w:lvl>
    <w:lvl w:ilvl="1" w:tplc="5E1AA2A4">
      <w:start w:val="1"/>
      <w:numFmt w:val="bullet"/>
      <w:lvlText w:val="•"/>
      <w:lvlJc w:val="left"/>
      <w:pPr>
        <w:tabs>
          <w:tab w:val="num" w:pos="1440"/>
        </w:tabs>
        <w:ind w:left="1440" w:hanging="360"/>
      </w:pPr>
      <w:rPr>
        <w:rFonts w:ascii="Arial" w:hAnsi="Arial" w:hint="default"/>
      </w:rPr>
    </w:lvl>
    <w:lvl w:ilvl="2" w:tplc="FF04C9E2" w:tentative="1">
      <w:start w:val="1"/>
      <w:numFmt w:val="bullet"/>
      <w:lvlText w:val="•"/>
      <w:lvlJc w:val="left"/>
      <w:pPr>
        <w:tabs>
          <w:tab w:val="num" w:pos="2160"/>
        </w:tabs>
        <w:ind w:left="2160" w:hanging="360"/>
      </w:pPr>
      <w:rPr>
        <w:rFonts w:ascii="Arial" w:hAnsi="Arial" w:hint="default"/>
      </w:rPr>
    </w:lvl>
    <w:lvl w:ilvl="3" w:tplc="5F2C9354" w:tentative="1">
      <w:start w:val="1"/>
      <w:numFmt w:val="bullet"/>
      <w:lvlText w:val="•"/>
      <w:lvlJc w:val="left"/>
      <w:pPr>
        <w:tabs>
          <w:tab w:val="num" w:pos="2880"/>
        </w:tabs>
        <w:ind w:left="2880" w:hanging="360"/>
      </w:pPr>
      <w:rPr>
        <w:rFonts w:ascii="Arial" w:hAnsi="Arial" w:hint="default"/>
      </w:rPr>
    </w:lvl>
    <w:lvl w:ilvl="4" w:tplc="624ECB18" w:tentative="1">
      <w:start w:val="1"/>
      <w:numFmt w:val="bullet"/>
      <w:lvlText w:val="•"/>
      <w:lvlJc w:val="left"/>
      <w:pPr>
        <w:tabs>
          <w:tab w:val="num" w:pos="3600"/>
        </w:tabs>
        <w:ind w:left="3600" w:hanging="360"/>
      </w:pPr>
      <w:rPr>
        <w:rFonts w:ascii="Arial" w:hAnsi="Arial" w:hint="default"/>
      </w:rPr>
    </w:lvl>
    <w:lvl w:ilvl="5" w:tplc="0B48036C" w:tentative="1">
      <w:start w:val="1"/>
      <w:numFmt w:val="bullet"/>
      <w:lvlText w:val="•"/>
      <w:lvlJc w:val="left"/>
      <w:pPr>
        <w:tabs>
          <w:tab w:val="num" w:pos="4320"/>
        </w:tabs>
        <w:ind w:left="4320" w:hanging="360"/>
      </w:pPr>
      <w:rPr>
        <w:rFonts w:ascii="Arial" w:hAnsi="Arial" w:hint="default"/>
      </w:rPr>
    </w:lvl>
    <w:lvl w:ilvl="6" w:tplc="B6AA184A" w:tentative="1">
      <w:start w:val="1"/>
      <w:numFmt w:val="bullet"/>
      <w:lvlText w:val="•"/>
      <w:lvlJc w:val="left"/>
      <w:pPr>
        <w:tabs>
          <w:tab w:val="num" w:pos="5040"/>
        </w:tabs>
        <w:ind w:left="5040" w:hanging="360"/>
      </w:pPr>
      <w:rPr>
        <w:rFonts w:ascii="Arial" w:hAnsi="Arial" w:hint="default"/>
      </w:rPr>
    </w:lvl>
    <w:lvl w:ilvl="7" w:tplc="243ED34E" w:tentative="1">
      <w:start w:val="1"/>
      <w:numFmt w:val="bullet"/>
      <w:lvlText w:val="•"/>
      <w:lvlJc w:val="left"/>
      <w:pPr>
        <w:tabs>
          <w:tab w:val="num" w:pos="5760"/>
        </w:tabs>
        <w:ind w:left="5760" w:hanging="360"/>
      </w:pPr>
      <w:rPr>
        <w:rFonts w:ascii="Arial" w:hAnsi="Arial" w:hint="default"/>
      </w:rPr>
    </w:lvl>
    <w:lvl w:ilvl="8" w:tplc="09C2ACB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AC1E2C"/>
    <w:multiLevelType w:val="hybridMultilevel"/>
    <w:tmpl w:val="492CA370"/>
    <w:lvl w:ilvl="0" w:tplc="8EF00FAA">
      <w:start w:val="1"/>
      <w:numFmt w:val="bullet"/>
      <w:lvlText w:val="–"/>
      <w:lvlJc w:val="left"/>
      <w:pPr>
        <w:tabs>
          <w:tab w:val="num" w:pos="720"/>
        </w:tabs>
        <w:ind w:left="720" w:hanging="360"/>
      </w:pPr>
      <w:rPr>
        <w:rFonts w:ascii="Times New Roman" w:hAnsi="Times New Roman" w:hint="default"/>
      </w:rPr>
    </w:lvl>
    <w:lvl w:ilvl="1" w:tplc="44665BAC">
      <w:start w:val="1"/>
      <w:numFmt w:val="bullet"/>
      <w:lvlText w:val="–"/>
      <w:lvlJc w:val="left"/>
      <w:pPr>
        <w:tabs>
          <w:tab w:val="num" w:pos="1440"/>
        </w:tabs>
        <w:ind w:left="1440" w:hanging="360"/>
      </w:pPr>
      <w:rPr>
        <w:rFonts w:ascii="Times New Roman" w:hAnsi="Times New Roman" w:hint="default"/>
      </w:rPr>
    </w:lvl>
    <w:lvl w:ilvl="2" w:tplc="3BCE9860" w:tentative="1">
      <w:start w:val="1"/>
      <w:numFmt w:val="bullet"/>
      <w:lvlText w:val="–"/>
      <w:lvlJc w:val="left"/>
      <w:pPr>
        <w:tabs>
          <w:tab w:val="num" w:pos="2160"/>
        </w:tabs>
        <w:ind w:left="2160" w:hanging="360"/>
      </w:pPr>
      <w:rPr>
        <w:rFonts w:ascii="Times New Roman" w:hAnsi="Times New Roman" w:hint="default"/>
      </w:rPr>
    </w:lvl>
    <w:lvl w:ilvl="3" w:tplc="0586538E" w:tentative="1">
      <w:start w:val="1"/>
      <w:numFmt w:val="bullet"/>
      <w:lvlText w:val="–"/>
      <w:lvlJc w:val="left"/>
      <w:pPr>
        <w:tabs>
          <w:tab w:val="num" w:pos="2880"/>
        </w:tabs>
        <w:ind w:left="2880" w:hanging="360"/>
      </w:pPr>
      <w:rPr>
        <w:rFonts w:ascii="Times New Roman" w:hAnsi="Times New Roman" w:hint="default"/>
      </w:rPr>
    </w:lvl>
    <w:lvl w:ilvl="4" w:tplc="C6566558" w:tentative="1">
      <w:start w:val="1"/>
      <w:numFmt w:val="bullet"/>
      <w:lvlText w:val="–"/>
      <w:lvlJc w:val="left"/>
      <w:pPr>
        <w:tabs>
          <w:tab w:val="num" w:pos="3600"/>
        </w:tabs>
        <w:ind w:left="3600" w:hanging="360"/>
      </w:pPr>
      <w:rPr>
        <w:rFonts w:ascii="Times New Roman" w:hAnsi="Times New Roman" w:hint="default"/>
      </w:rPr>
    </w:lvl>
    <w:lvl w:ilvl="5" w:tplc="453213DE" w:tentative="1">
      <w:start w:val="1"/>
      <w:numFmt w:val="bullet"/>
      <w:lvlText w:val="–"/>
      <w:lvlJc w:val="left"/>
      <w:pPr>
        <w:tabs>
          <w:tab w:val="num" w:pos="4320"/>
        </w:tabs>
        <w:ind w:left="4320" w:hanging="360"/>
      </w:pPr>
      <w:rPr>
        <w:rFonts w:ascii="Times New Roman" w:hAnsi="Times New Roman" w:hint="default"/>
      </w:rPr>
    </w:lvl>
    <w:lvl w:ilvl="6" w:tplc="7A2A2F66" w:tentative="1">
      <w:start w:val="1"/>
      <w:numFmt w:val="bullet"/>
      <w:lvlText w:val="–"/>
      <w:lvlJc w:val="left"/>
      <w:pPr>
        <w:tabs>
          <w:tab w:val="num" w:pos="5040"/>
        </w:tabs>
        <w:ind w:left="5040" w:hanging="360"/>
      </w:pPr>
      <w:rPr>
        <w:rFonts w:ascii="Times New Roman" w:hAnsi="Times New Roman" w:hint="default"/>
      </w:rPr>
    </w:lvl>
    <w:lvl w:ilvl="7" w:tplc="A9B4F4F0" w:tentative="1">
      <w:start w:val="1"/>
      <w:numFmt w:val="bullet"/>
      <w:lvlText w:val="–"/>
      <w:lvlJc w:val="left"/>
      <w:pPr>
        <w:tabs>
          <w:tab w:val="num" w:pos="5760"/>
        </w:tabs>
        <w:ind w:left="5760" w:hanging="360"/>
      </w:pPr>
      <w:rPr>
        <w:rFonts w:ascii="Times New Roman" w:hAnsi="Times New Roman" w:hint="default"/>
      </w:rPr>
    </w:lvl>
    <w:lvl w:ilvl="8" w:tplc="47B080A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317DC7"/>
    <w:multiLevelType w:val="hybridMultilevel"/>
    <w:tmpl w:val="2CD095DE"/>
    <w:lvl w:ilvl="0" w:tplc="D73E1F20">
      <w:start w:val="1"/>
      <w:numFmt w:val="bullet"/>
      <w:lvlText w:val="–"/>
      <w:lvlJc w:val="left"/>
      <w:pPr>
        <w:tabs>
          <w:tab w:val="num" w:pos="360"/>
        </w:tabs>
        <w:ind w:left="360" w:hanging="360"/>
      </w:pPr>
      <w:rPr>
        <w:rFonts w:ascii="Times New Roman" w:hAnsi="Times New Roman" w:hint="default"/>
      </w:rPr>
    </w:lvl>
    <w:lvl w:ilvl="1" w:tplc="9738B324">
      <w:start w:val="1"/>
      <w:numFmt w:val="bullet"/>
      <w:lvlText w:val="–"/>
      <w:lvlJc w:val="left"/>
      <w:pPr>
        <w:tabs>
          <w:tab w:val="num" w:pos="1080"/>
        </w:tabs>
        <w:ind w:left="1080" w:hanging="360"/>
      </w:pPr>
      <w:rPr>
        <w:rFonts w:ascii="Times New Roman" w:hAnsi="Times New Roman" w:hint="default"/>
      </w:rPr>
    </w:lvl>
    <w:lvl w:ilvl="2" w:tplc="EA52C93A">
      <w:start w:val="-1"/>
      <w:numFmt w:val="bullet"/>
      <w:lvlText w:val="•"/>
      <w:lvlJc w:val="left"/>
      <w:pPr>
        <w:tabs>
          <w:tab w:val="num" w:pos="1800"/>
        </w:tabs>
        <w:ind w:left="1800" w:hanging="360"/>
      </w:pPr>
      <w:rPr>
        <w:rFonts w:ascii="Times New Roman" w:hAnsi="Times New Roman" w:hint="default"/>
      </w:rPr>
    </w:lvl>
    <w:lvl w:ilvl="3" w:tplc="58E6F0BC" w:tentative="1">
      <w:start w:val="1"/>
      <w:numFmt w:val="bullet"/>
      <w:lvlText w:val="–"/>
      <w:lvlJc w:val="left"/>
      <w:pPr>
        <w:tabs>
          <w:tab w:val="num" w:pos="2520"/>
        </w:tabs>
        <w:ind w:left="2520" w:hanging="360"/>
      </w:pPr>
      <w:rPr>
        <w:rFonts w:ascii="Times New Roman" w:hAnsi="Times New Roman" w:hint="default"/>
      </w:rPr>
    </w:lvl>
    <w:lvl w:ilvl="4" w:tplc="F210E766" w:tentative="1">
      <w:start w:val="1"/>
      <w:numFmt w:val="bullet"/>
      <w:lvlText w:val="–"/>
      <w:lvlJc w:val="left"/>
      <w:pPr>
        <w:tabs>
          <w:tab w:val="num" w:pos="3240"/>
        </w:tabs>
        <w:ind w:left="3240" w:hanging="360"/>
      </w:pPr>
      <w:rPr>
        <w:rFonts w:ascii="Times New Roman" w:hAnsi="Times New Roman" w:hint="default"/>
      </w:rPr>
    </w:lvl>
    <w:lvl w:ilvl="5" w:tplc="D24A0DF8" w:tentative="1">
      <w:start w:val="1"/>
      <w:numFmt w:val="bullet"/>
      <w:lvlText w:val="–"/>
      <w:lvlJc w:val="left"/>
      <w:pPr>
        <w:tabs>
          <w:tab w:val="num" w:pos="3960"/>
        </w:tabs>
        <w:ind w:left="3960" w:hanging="360"/>
      </w:pPr>
      <w:rPr>
        <w:rFonts w:ascii="Times New Roman" w:hAnsi="Times New Roman" w:hint="default"/>
      </w:rPr>
    </w:lvl>
    <w:lvl w:ilvl="6" w:tplc="5DDAC9B8" w:tentative="1">
      <w:start w:val="1"/>
      <w:numFmt w:val="bullet"/>
      <w:lvlText w:val="–"/>
      <w:lvlJc w:val="left"/>
      <w:pPr>
        <w:tabs>
          <w:tab w:val="num" w:pos="4680"/>
        </w:tabs>
        <w:ind w:left="4680" w:hanging="360"/>
      </w:pPr>
      <w:rPr>
        <w:rFonts w:ascii="Times New Roman" w:hAnsi="Times New Roman" w:hint="default"/>
      </w:rPr>
    </w:lvl>
    <w:lvl w:ilvl="7" w:tplc="52FAAA18" w:tentative="1">
      <w:start w:val="1"/>
      <w:numFmt w:val="bullet"/>
      <w:lvlText w:val="–"/>
      <w:lvlJc w:val="left"/>
      <w:pPr>
        <w:tabs>
          <w:tab w:val="num" w:pos="5400"/>
        </w:tabs>
        <w:ind w:left="5400" w:hanging="360"/>
      </w:pPr>
      <w:rPr>
        <w:rFonts w:ascii="Times New Roman" w:hAnsi="Times New Roman" w:hint="default"/>
      </w:rPr>
    </w:lvl>
    <w:lvl w:ilvl="8" w:tplc="D122B9C8" w:tentative="1">
      <w:start w:val="1"/>
      <w:numFmt w:val="bullet"/>
      <w:lvlText w:val="–"/>
      <w:lvlJc w:val="left"/>
      <w:pPr>
        <w:tabs>
          <w:tab w:val="num" w:pos="6120"/>
        </w:tabs>
        <w:ind w:left="6120" w:hanging="360"/>
      </w:pPr>
      <w:rPr>
        <w:rFonts w:ascii="Times New Roman" w:hAnsi="Times New Roman" w:hint="default"/>
      </w:rPr>
    </w:lvl>
  </w:abstractNum>
  <w:abstractNum w:abstractNumId="37" w15:restartNumberingAfterBreak="0">
    <w:nsid w:val="60527ACE"/>
    <w:multiLevelType w:val="hybridMultilevel"/>
    <w:tmpl w:val="F8EE6F9E"/>
    <w:lvl w:ilvl="0" w:tplc="76506FE8">
      <w:start w:val="1"/>
      <w:numFmt w:val="bullet"/>
      <w:lvlText w:val="•"/>
      <w:lvlJc w:val="left"/>
      <w:pPr>
        <w:tabs>
          <w:tab w:val="num" w:pos="720"/>
        </w:tabs>
        <w:ind w:left="720" w:hanging="360"/>
      </w:pPr>
      <w:rPr>
        <w:rFonts w:ascii="Arial" w:hAnsi="Arial" w:hint="default"/>
      </w:rPr>
    </w:lvl>
    <w:lvl w:ilvl="1" w:tplc="77B60EB4">
      <w:start w:val="1"/>
      <w:numFmt w:val="bullet"/>
      <w:lvlText w:val="•"/>
      <w:lvlJc w:val="left"/>
      <w:pPr>
        <w:tabs>
          <w:tab w:val="num" w:pos="1440"/>
        </w:tabs>
        <w:ind w:left="1440" w:hanging="360"/>
      </w:pPr>
      <w:rPr>
        <w:rFonts w:ascii="Arial" w:hAnsi="Arial" w:hint="default"/>
      </w:rPr>
    </w:lvl>
    <w:lvl w:ilvl="2" w:tplc="8E8AAC06" w:tentative="1">
      <w:start w:val="1"/>
      <w:numFmt w:val="bullet"/>
      <w:lvlText w:val="•"/>
      <w:lvlJc w:val="left"/>
      <w:pPr>
        <w:tabs>
          <w:tab w:val="num" w:pos="2160"/>
        </w:tabs>
        <w:ind w:left="2160" w:hanging="360"/>
      </w:pPr>
      <w:rPr>
        <w:rFonts w:ascii="Arial" w:hAnsi="Arial" w:hint="default"/>
      </w:rPr>
    </w:lvl>
    <w:lvl w:ilvl="3" w:tplc="E020C98E" w:tentative="1">
      <w:start w:val="1"/>
      <w:numFmt w:val="bullet"/>
      <w:lvlText w:val="•"/>
      <w:lvlJc w:val="left"/>
      <w:pPr>
        <w:tabs>
          <w:tab w:val="num" w:pos="2880"/>
        </w:tabs>
        <w:ind w:left="2880" w:hanging="360"/>
      </w:pPr>
      <w:rPr>
        <w:rFonts w:ascii="Arial" w:hAnsi="Arial" w:hint="default"/>
      </w:rPr>
    </w:lvl>
    <w:lvl w:ilvl="4" w:tplc="E46E1104" w:tentative="1">
      <w:start w:val="1"/>
      <w:numFmt w:val="bullet"/>
      <w:lvlText w:val="•"/>
      <w:lvlJc w:val="left"/>
      <w:pPr>
        <w:tabs>
          <w:tab w:val="num" w:pos="3600"/>
        </w:tabs>
        <w:ind w:left="3600" w:hanging="360"/>
      </w:pPr>
      <w:rPr>
        <w:rFonts w:ascii="Arial" w:hAnsi="Arial" w:hint="default"/>
      </w:rPr>
    </w:lvl>
    <w:lvl w:ilvl="5" w:tplc="277C2D62" w:tentative="1">
      <w:start w:val="1"/>
      <w:numFmt w:val="bullet"/>
      <w:lvlText w:val="•"/>
      <w:lvlJc w:val="left"/>
      <w:pPr>
        <w:tabs>
          <w:tab w:val="num" w:pos="4320"/>
        </w:tabs>
        <w:ind w:left="4320" w:hanging="360"/>
      </w:pPr>
      <w:rPr>
        <w:rFonts w:ascii="Arial" w:hAnsi="Arial" w:hint="default"/>
      </w:rPr>
    </w:lvl>
    <w:lvl w:ilvl="6" w:tplc="670E0A38" w:tentative="1">
      <w:start w:val="1"/>
      <w:numFmt w:val="bullet"/>
      <w:lvlText w:val="•"/>
      <w:lvlJc w:val="left"/>
      <w:pPr>
        <w:tabs>
          <w:tab w:val="num" w:pos="5040"/>
        </w:tabs>
        <w:ind w:left="5040" w:hanging="360"/>
      </w:pPr>
      <w:rPr>
        <w:rFonts w:ascii="Arial" w:hAnsi="Arial" w:hint="default"/>
      </w:rPr>
    </w:lvl>
    <w:lvl w:ilvl="7" w:tplc="53346B7C" w:tentative="1">
      <w:start w:val="1"/>
      <w:numFmt w:val="bullet"/>
      <w:lvlText w:val="•"/>
      <w:lvlJc w:val="left"/>
      <w:pPr>
        <w:tabs>
          <w:tab w:val="num" w:pos="5760"/>
        </w:tabs>
        <w:ind w:left="5760" w:hanging="360"/>
      </w:pPr>
      <w:rPr>
        <w:rFonts w:ascii="Arial" w:hAnsi="Arial" w:hint="default"/>
      </w:rPr>
    </w:lvl>
    <w:lvl w:ilvl="8" w:tplc="0B98098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32696C"/>
    <w:multiLevelType w:val="hybridMultilevel"/>
    <w:tmpl w:val="2CBC7018"/>
    <w:lvl w:ilvl="0" w:tplc="AF46817A">
      <w:start w:val="1"/>
      <w:numFmt w:val="bullet"/>
      <w:lvlText w:val="•"/>
      <w:lvlJc w:val="left"/>
      <w:pPr>
        <w:tabs>
          <w:tab w:val="num" w:pos="720"/>
        </w:tabs>
        <w:ind w:left="720" w:hanging="360"/>
      </w:pPr>
      <w:rPr>
        <w:rFonts w:ascii="Times New Roman" w:hAnsi="Times New Roman" w:hint="default"/>
      </w:rPr>
    </w:lvl>
    <w:lvl w:ilvl="1" w:tplc="C7E2A542" w:tentative="1">
      <w:start w:val="1"/>
      <w:numFmt w:val="bullet"/>
      <w:lvlText w:val="•"/>
      <w:lvlJc w:val="left"/>
      <w:pPr>
        <w:tabs>
          <w:tab w:val="num" w:pos="1440"/>
        </w:tabs>
        <w:ind w:left="1440" w:hanging="360"/>
      </w:pPr>
      <w:rPr>
        <w:rFonts w:ascii="Times New Roman" w:hAnsi="Times New Roman" w:hint="default"/>
      </w:rPr>
    </w:lvl>
    <w:lvl w:ilvl="2" w:tplc="81842D68" w:tentative="1">
      <w:start w:val="1"/>
      <w:numFmt w:val="bullet"/>
      <w:lvlText w:val="•"/>
      <w:lvlJc w:val="left"/>
      <w:pPr>
        <w:tabs>
          <w:tab w:val="num" w:pos="2160"/>
        </w:tabs>
        <w:ind w:left="2160" w:hanging="360"/>
      </w:pPr>
      <w:rPr>
        <w:rFonts w:ascii="Times New Roman" w:hAnsi="Times New Roman" w:hint="default"/>
      </w:rPr>
    </w:lvl>
    <w:lvl w:ilvl="3" w:tplc="6B8EB750" w:tentative="1">
      <w:start w:val="1"/>
      <w:numFmt w:val="bullet"/>
      <w:lvlText w:val="•"/>
      <w:lvlJc w:val="left"/>
      <w:pPr>
        <w:tabs>
          <w:tab w:val="num" w:pos="2880"/>
        </w:tabs>
        <w:ind w:left="2880" w:hanging="360"/>
      </w:pPr>
      <w:rPr>
        <w:rFonts w:ascii="Times New Roman" w:hAnsi="Times New Roman" w:hint="default"/>
      </w:rPr>
    </w:lvl>
    <w:lvl w:ilvl="4" w:tplc="0BCCF426" w:tentative="1">
      <w:start w:val="1"/>
      <w:numFmt w:val="bullet"/>
      <w:lvlText w:val="•"/>
      <w:lvlJc w:val="left"/>
      <w:pPr>
        <w:tabs>
          <w:tab w:val="num" w:pos="3600"/>
        </w:tabs>
        <w:ind w:left="3600" w:hanging="360"/>
      </w:pPr>
      <w:rPr>
        <w:rFonts w:ascii="Times New Roman" w:hAnsi="Times New Roman" w:hint="default"/>
      </w:rPr>
    </w:lvl>
    <w:lvl w:ilvl="5" w:tplc="EF7ADD42" w:tentative="1">
      <w:start w:val="1"/>
      <w:numFmt w:val="bullet"/>
      <w:lvlText w:val="•"/>
      <w:lvlJc w:val="left"/>
      <w:pPr>
        <w:tabs>
          <w:tab w:val="num" w:pos="4320"/>
        </w:tabs>
        <w:ind w:left="4320" w:hanging="360"/>
      </w:pPr>
      <w:rPr>
        <w:rFonts w:ascii="Times New Roman" w:hAnsi="Times New Roman" w:hint="default"/>
      </w:rPr>
    </w:lvl>
    <w:lvl w:ilvl="6" w:tplc="BBD8D248" w:tentative="1">
      <w:start w:val="1"/>
      <w:numFmt w:val="bullet"/>
      <w:lvlText w:val="•"/>
      <w:lvlJc w:val="left"/>
      <w:pPr>
        <w:tabs>
          <w:tab w:val="num" w:pos="5040"/>
        </w:tabs>
        <w:ind w:left="5040" w:hanging="360"/>
      </w:pPr>
      <w:rPr>
        <w:rFonts w:ascii="Times New Roman" w:hAnsi="Times New Roman" w:hint="default"/>
      </w:rPr>
    </w:lvl>
    <w:lvl w:ilvl="7" w:tplc="C3BEF770" w:tentative="1">
      <w:start w:val="1"/>
      <w:numFmt w:val="bullet"/>
      <w:lvlText w:val="•"/>
      <w:lvlJc w:val="left"/>
      <w:pPr>
        <w:tabs>
          <w:tab w:val="num" w:pos="5760"/>
        </w:tabs>
        <w:ind w:left="5760" w:hanging="360"/>
      </w:pPr>
      <w:rPr>
        <w:rFonts w:ascii="Times New Roman" w:hAnsi="Times New Roman" w:hint="default"/>
      </w:rPr>
    </w:lvl>
    <w:lvl w:ilvl="8" w:tplc="29EA792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55E6346"/>
    <w:multiLevelType w:val="hybridMultilevel"/>
    <w:tmpl w:val="A000B862"/>
    <w:lvl w:ilvl="0" w:tplc="01C66070">
      <w:start w:val="1"/>
      <w:numFmt w:val="bullet"/>
      <w:lvlText w:val="•"/>
      <w:lvlJc w:val="left"/>
      <w:pPr>
        <w:tabs>
          <w:tab w:val="num" w:pos="720"/>
        </w:tabs>
        <w:ind w:left="720" w:hanging="360"/>
      </w:pPr>
      <w:rPr>
        <w:rFonts w:ascii="Times New Roman" w:hAnsi="Times New Roman" w:hint="default"/>
      </w:rPr>
    </w:lvl>
    <w:lvl w:ilvl="1" w:tplc="19683272">
      <w:numFmt w:val="none"/>
      <w:lvlText w:val=""/>
      <w:lvlJc w:val="left"/>
      <w:pPr>
        <w:tabs>
          <w:tab w:val="num" w:pos="360"/>
        </w:tabs>
      </w:pPr>
    </w:lvl>
    <w:lvl w:ilvl="2" w:tplc="BCDE0470" w:tentative="1">
      <w:start w:val="1"/>
      <w:numFmt w:val="bullet"/>
      <w:lvlText w:val="•"/>
      <w:lvlJc w:val="left"/>
      <w:pPr>
        <w:tabs>
          <w:tab w:val="num" w:pos="2160"/>
        </w:tabs>
        <w:ind w:left="2160" w:hanging="360"/>
      </w:pPr>
      <w:rPr>
        <w:rFonts w:ascii="Times New Roman" w:hAnsi="Times New Roman" w:hint="default"/>
      </w:rPr>
    </w:lvl>
    <w:lvl w:ilvl="3" w:tplc="AE0A4C44" w:tentative="1">
      <w:start w:val="1"/>
      <w:numFmt w:val="bullet"/>
      <w:lvlText w:val="•"/>
      <w:lvlJc w:val="left"/>
      <w:pPr>
        <w:tabs>
          <w:tab w:val="num" w:pos="2880"/>
        </w:tabs>
        <w:ind w:left="2880" w:hanging="360"/>
      </w:pPr>
      <w:rPr>
        <w:rFonts w:ascii="Times New Roman" w:hAnsi="Times New Roman" w:hint="default"/>
      </w:rPr>
    </w:lvl>
    <w:lvl w:ilvl="4" w:tplc="1F0692A8" w:tentative="1">
      <w:start w:val="1"/>
      <w:numFmt w:val="bullet"/>
      <w:lvlText w:val="•"/>
      <w:lvlJc w:val="left"/>
      <w:pPr>
        <w:tabs>
          <w:tab w:val="num" w:pos="3600"/>
        </w:tabs>
        <w:ind w:left="3600" w:hanging="360"/>
      </w:pPr>
      <w:rPr>
        <w:rFonts w:ascii="Times New Roman" w:hAnsi="Times New Roman" w:hint="default"/>
      </w:rPr>
    </w:lvl>
    <w:lvl w:ilvl="5" w:tplc="D974B2BC" w:tentative="1">
      <w:start w:val="1"/>
      <w:numFmt w:val="bullet"/>
      <w:lvlText w:val="•"/>
      <w:lvlJc w:val="left"/>
      <w:pPr>
        <w:tabs>
          <w:tab w:val="num" w:pos="4320"/>
        </w:tabs>
        <w:ind w:left="4320" w:hanging="360"/>
      </w:pPr>
      <w:rPr>
        <w:rFonts w:ascii="Times New Roman" w:hAnsi="Times New Roman" w:hint="default"/>
      </w:rPr>
    </w:lvl>
    <w:lvl w:ilvl="6" w:tplc="62AA758C" w:tentative="1">
      <w:start w:val="1"/>
      <w:numFmt w:val="bullet"/>
      <w:lvlText w:val="•"/>
      <w:lvlJc w:val="left"/>
      <w:pPr>
        <w:tabs>
          <w:tab w:val="num" w:pos="5040"/>
        </w:tabs>
        <w:ind w:left="5040" w:hanging="360"/>
      </w:pPr>
      <w:rPr>
        <w:rFonts w:ascii="Times New Roman" w:hAnsi="Times New Roman" w:hint="default"/>
      </w:rPr>
    </w:lvl>
    <w:lvl w:ilvl="7" w:tplc="E6DE9170" w:tentative="1">
      <w:start w:val="1"/>
      <w:numFmt w:val="bullet"/>
      <w:lvlText w:val="•"/>
      <w:lvlJc w:val="left"/>
      <w:pPr>
        <w:tabs>
          <w:tab w:val="num" w:pos="5760"/>
        </w:tabs>
        <w:ind w:left="5760" w:hanging="360"/>
      </w:pPr>
      <w:rPr>
        <w:rFonts w:ascii="Times New Roman" w:hAnsi="Times New Roman" w:hint="default"/>
      </w:rPr>
    </w:lvl>
    <w:lvl w:ilvl="8" w:tplc="132E0D2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5B87516"/>
    <w:multiLevelType w:val="hybridMultilevel"/>
    <w:tmpl w:val="493C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FB77E7"/>
    <w:multiLevelType w:val="hybridMultilevel"/>
    <w:tmpl w:val="5A000720"/>
    <w:lvl w:ilvl="0" w:tplc="AA261EC8">
      <w:start w:val="1"/>
      <w:numFmt w:val="bullet"/>
      <w:lvlText w:val="•"/>
      <w:lvlJc w:val="left"/>
      <w:pPr>
        <w:tabs>
          <w:tab w:val="num" w:pos="720"/>
        </w:tabs>
        <w:ind w:left="720" w:hanging="360"/>
      </w:pPr>
      <w:rPr>
        <w:rFonts w:ascii="Arial" w:hAnsi="Arial" w:hint="default"/>
      </w:rPr>
    </w:lvl>
    <w:lvl w:ilvl="1" w:tplc="62421266">
      <w:start w:val="1"/>
      <w:numFmt w:val="bullet"/>
      <w:lvlText w:val="•"/>
      <w:lvlJc w:val="left"/>
      <w:pPr>
        <w:tabs>
          <w:tab w:val="num" w:pos="1440"/>
        </w:tabs>
        <w:ind w:left="1440" w:hanging="360"/>
      </w:pPr>
      <w:rPr>
        <w:rFonts w:ascii="Arial" w:hAnsi="Arial" w:hint="default"/>
      </w:rPr>
    </w:lvl>
    <w:lvl w:ilvl="2" w:tplc="2EF0224E" w:tentative="1">
      <w:start w:val="1"/>
      <w:numFmt w:val="bullet"/>
      <w:lvlText w:val="•"/>
      <w:lvlJc w:val="left"/>
      <w:pPr>
        <w:tabs>
          <w:tab w:val="num" w:pos="2160"/>
        </w:tabs>
        <w:ind w:left="2160" w:hanging="360"/>
      </w:pPr>
      <w:rPr>
        <w:rFonts w:ascii="Arial" w:hAnsi="Arial" w:hint="default"/>
      </w:rPr>
    </w:lvl>
    <w:lvl w:ilvl="3" w:tplc="8602775E" w:tentative="1">
      <w:start w:val="1"/>
      <w:numFmt w:val="bullet"/>
      <w:lvlText w:val="•"/>
      <w:lvlJc w:val="left"/>
      <w:pPr>
        <w:tabs>
          <w:tab w:val="num" w:pos="2880"/>
        </w:tabs>
        <w:ind w:left="2880" w:hanging="360"/>
      </w:pPr>
      <w:rPr>
        <w:rFonts w:ascii="Arial" w:hAnsi="Arial" w:hint="default"/>
      </w:rPr>
    </w:lvl>
    <w:lvl w:ilvl="4" w:tplc="F39EAA18" w:tentative="1">
      <w:start w:val="1"/>
      <w:numFmt w:val="bullet"/>
      <w:lvlText w:val="•"/>
      <w:lvlJc w:val="left"/>
      <w:pPr>
        <w:tabs>
          <w:tab w:val="num" w:pos="3600"/>
        </w:tabs>
        <w:ind w:left="3600" w:hanging="360"/>
      </w:pPr>
      <w:rPr>
        <w:rFonts w:ascii="Arial" w:hAnsi="Arial" w:hint="default"/>
      </w:rPr>
    </w:lvl>
    <w:lvl w:ilvl="5" w:tplc="0A884686" w:tentative="1">
      <w:start w:val="1"/>
      <w:numFmt w:val="bullet"/>
      <w:lvlText w:val="•"/>
      <w:lvlJc w:val="left"/>
      <w:pPr>
        <w:tabs>
          <w:tab w:val="num" w:pos="4320"/>
        </w:tabs>
        <w:ind w:left="4320" w:hanging="360"/>
      </w:pPr>
      <w:rPr>
        <w:rFonts w:ascii="Arial" w:hAnsi="Arial" w:hint="default"/>
      </w:rPr>
    </w:lvl>
    <w:lvl w:ilvl="6" w:tplc="F54E3D36" w:tentative="1">
      <w:start w:val="1"/>
      <w:numFmt w:val="bullet"/>
      <w:lvlText w:val="•"/>
      <w:lvlJc w:val="left"/>
      <w:pPr>
        <w:tabs>
          <w:tab w:val="num" w:pos="5040"/>
        </w:tabs>
        <w:ind w:left="5040" w:hanging="360"/>
      </w:pPr>
      <w:rPr>
        <w:rFonts w:ascii="Arial" w:hAnsi="Arial" w:hint="default"/>
      </w:rPr>
    </w:lvl>
    <w:lvl w:ilvl="7" w:tplc="BB927836" w:tentative="1">
      <w:start w:val="1"/>
      <w:numFmt w:val="bullet"/>
      <w:lvlText w:val="•"/>
      <w:lvlJc w:val="left"/>
      <w:pPr>
        <w:tabs>
          <w:tab w:val="num" w:pos="5760"/>
        </w:tabs>
        <w:ind w:left="5760" w:hanging="360"/>
      </w:pPr>
      <w:rPr>
        <w:rFonts w:ascii="Arial" w:hAnsi="Arial" w:hint="default"/>
      </w:rPr>
    </w:lvl>
    <w:lvl w:ilvl="8" w:tplc="26EED5E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883174"/>
    <w:multiLevelType w:val="hybridMultilevel"/>
    <w:tmpl w:val="FBA8F684"/>
    <w:lvl w:ilvl="0" w:tplc="EF8A0C26">
      <w:start w:val="1"/>
      <w:numFmt w:val="bullet"/>
      <w:lvlText w:val="•"/>
      <w:lvlJc w:val="left"/>
      <w:pPr>
        <w:tabs>
          <w:tab w:val="num" w:pos="720"/>
        </w:tabs>
        <w:ind w:left="720" w:hanging="360"/>
      </w:pPr>
      <w:rPr>
        <w:rFonts w:ascii="Times New Roman" w:hAnsi="Times New Roman" w:hint="default"/>
      </w:rPr>
    </w:lvl>
    <w:lvl w:ilvl="1" w:tplc="5FC8E314" w:tentative="1">
      <w:start w:val="1"/>
      <w:numFmt w:val="bullet"/>
      <w:lvlText w:val="•"/>
      <w:lvlJc w:val="left"/>
      <w:pPr>
        <w:tabs>
          <w:tab w:val="num" w:pos="1440"/>
        </w:tabs>
        <w:ind w:left="1440" w:hanging="360"/>
      </w:pPr>
      <w:rPr>
        <w:rFonts w:ascii="Times New Roman" w:hAnsi="Times New Roman" w:hint="default"/>
      </w:rPr>
    </w:lvl>
    <w:lvl w:ilvl="2" w:tplc="04C07302" w:tentative="1">
      <w:start w:val="1"/>
      <w:numFmt w:val="bullet"/>
      <w:lvlText w:val="•"/>
      <w:lvlJc w:val="left"/>
      <w:pPr>
        <w:tabs>
          <w:tab w:val="num" w:pos="2160"/>
        </w:tabs>
        <w:ind w:left="2160" w:hanging="360"/>
      </w:pPr>
      <w:rPr>
        <w:rFonts w:ascii="Times New Roman" w:hAnsi="Times New Roman" w:hint="default"/>
      </w:rPr>
    </w:lvl>
    <w:lvl w:ilvl="3" w:tplc="9EC2E074" w:tentative="1">
      <w:start w:val="1"/>
      <w:numFmt w:val="bullet"/>
      <w:lvlText w:val="•"/>
      <w:lvlJc w:val="left"/>
      <w:pPr>
        <w:tabs>
          <w:tab w:val="num" w:pos="2880"/>
        </w:tabs>
        <w:ind w:left="2880" w:hanging="360"/>
      </w:pPr>
      <w:rPr>
        <w:rFonts w:ascii="Times New Roman" w:hAnsi="Times New Roman" w:hint="default"/>
      </w:rPr>
    </w:lvl>
    <w:lvl w:ilvl="4" w:tplc="51489222" w:tentative="1">
      <w:start w:val="1"/>
      <w:numFmt w:val="bullet"/>
      <w:lvlText w:val="•"/>
      <w:lvlJc w:val="left"/>
      <w:pPr>
        <w:tabs>
          <w:tab w:val="num" w:pos="3600"/>
        </w:tabs>
        <w:ind w:left="3600" w:hanging="360"/>
      </w:pPr>
      <w:rPr>
        <w:rFonts w:ascii="Times New Roman" w:hAnsi="Times New Roman" w:hint="default"/>
      </w:rPr>
    </w:lvl>
    <w:lvl w:ilvl="5" w:tplc="C12ADC72" w:tentative="1">
      <w:start w:val="1"/>
      <w:numFmt w:val="bullet"/>
      <w:lvlText w:val="•"/>
      <w:lvlJc w:val="left"/>
      <w:pPr>
        <w:tabs>
          <w:tab w:val="num" w:pos="4320"/>
        </w:tabs>
        <w:ind w:left="4320" w:hanging="360"/>
      </w:pPr>
      <w:rPr>
        <w:rFonts w:ascii="Times New Roman" w:hAnsi="Times New Roman" w:hint="default"/>
      </w:rPr>
    </w:lvl>
    <w:lvl w:ilvl="6" w:tplc="B06827F0" w:tentative="1">
      <w:start w:val="1"/>
      <w:numFmt w:val="bullet"/>
      <w:lvlText w:val="•"/>
      <w:lvlJc w:val="left"/>
      <w:pPr>
        <w:tabs>
          <w:tab w:val="num" w:pos="5040"/>
        </w:tabs>
        <w:ind w:left="5040" w:hanging="360"/>
      </w:pPr>
      <w:rPr>
        <w:rFonts w:ascii="Times New Roman" w:hAnsi="Times New Roman" w:hint="default"/>
      </w:rPr>
    </w:lvl>
    <w:lvl w:ilvl="7" w:tplc="924ACF2E" w:tentative="1">
      <w:start w:val="1"/>
      <w:numFmt w:val="bullet"/>
      <w:lvlText w:val="•"/>
      <w:lvlJc w:val="left"/>
      <w:pPr>
        <w:tabs>
          <w:tab w:val="num" w:pos="5760"/>
        </w:tabs>
        <w:ind w:left="5760" w:hanging="360"/>
      </w:pPr>
      <w:rPr>
        <w:rFonts w:ascii="Times New Roman" w:hAnsi="Times New Roman" w:hint="default"/>
      </w:rPr>
    </w:lvl>
    <w:lvl w:ilvl="8" w:tplc="AD4CD4AA"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C4D7062"/>
    <w:multiLevelType w:val="hybridMultilevel"/>
    <w:tmpl w:val="5A2CE5C0"/>
    <w:lvl w:ilvl="0" w:tplc="9FF854C4">
      <w:start w:val="1"/>
      <w:numFmt w:val="decimal"/>
      <w:lvlText w:val="%1."/>
      <w:lvlJc w:val="left"/>
      <w:pPr>
        <w:tabs>
          <w:tab w:val="num" w:pos="720"/>
        </w:tabs>
        <w:ind w:left="720" w:hanging="360"/>
      </w:pPr>
    </w:lvl>
    <w:lvl w:ilvl="1" w:tplc="45FAF122" w:tentative="1">
      <w:start w:val="1"/>
      <w:numFmt w:val="decimal"/>
      <w:lvlText w:val="%2."/>
      <w:lvlJc w:val="left"/>
      <w:pPr>
        <w:tabs>
          <w:tab w:val="num" w:pos="1440"/>
        </w:tabs>
        <w:ind w:left="1440" w:hanging="360"/>
      </w:pPr>
    </w:lvl>
    <w:lvl w:ilvl="2" w:tplc="429A7562" w:tentative="1">
      <w:start w:val="1"/>
      <w:numFmt w:val="decimal"/>
      <w:lvlText w:val="%3."/>
      <w:lvlJc w:val="left"/>
      <w:pPr>
        <w:tabs>
          <w:tab w:val="num" w:pos="2160"/>
        </w:tabs>
        <w:ind w:left="2160" w:hanging="360"/>
      </w:pPr>
    </w:lvl>
    <w:lvl w:ilvl="3" w:tplc="B828628E" w:tentative="1">
      <w:start w:val="1"/>
      <w:numFmt w:val="decimal"/>
      <w:lvlText w:val="%4."/>
      <w:lvlJc w:val="left"/>
      <w:pPr>
        <w:tabs>
          <w:tab w:val="num" w:pos="2880"/>
        </w:tabs>
        <w:ind w:left="2880" w:hanging="360"/>
      </w:pPr>
    </w:lvl>
    <w:lvl w:ilvl="4" w:tplc="6A5E1B74" w:tentative="1">
      <w:start w:val="1"/>
      <w:numFmt w:val="decimal"/>
      <w:lvlText w:val="%5."/>
      <w:lvlJc w:val="left"/>
      <w:pPr>
        <w:tabs>
          <w:tab w:val="num" w:pos="3600"/>
        </w:tabs>
        <w:ind w:left="3600" w:hanging="360"/>
      </w:pPr>
    </w:lvl>
    <w:lvl w:ilvl="5" w:tplc="B73AB104" w:tentative="1">
      <w:start w:val="1"/>
      <w:numFmt w:val="decimal"/>
      <w:lvlText w:val="%6."/>
      <w:lvlJc w:val="left"/>
      <w:pPr>
        <w:tabs>
          <w:tab w:val="num" w:pos="4320"/>
        </w:tabs>
        <w:ind w:left="4320" w:hanging="360"/>
      </w:pPr>
    </w:lvl>
    <w:lvl w:ilvl="6" w:tplc="7A76841C" w:tentative="1">
      <w:start w:val="1"/>
      <w:numFmt w:val="decimal"/>
      <w:lvlText w:val="%7."/>
      <w:lvlJc w:val="left"/>
      <w:pPr>
        <w:tabs>
          <w:tab w:val="num" w:pos="5040"/>
        </w:tabs>
        <w:ind w:left="5040" w:hanging="360"/>
      </w:pPr>
    </w:lvl>
    <w:lvl w:ilvl="7" w:tplc="BF244410" w:tentative="1">
      <w:start w:val="1"/>
      <w:numFmt w:val="decimal"/>
      <w:lvlText w:val="%8."/>
      <w:lvlJc w:val="left"/>
      <w:pPr>
        <w:tabs>
          <w:tab w:val="num" w:pos="5760"/>
        </w:tabs>
        <w:ind w:left="5760" w:hanging="360"/>
      </w:pPr>
    </w:lvl>
    <w:lvl w:ilvl="8" w:tplc="AB963136" w:tentative="1">
      <w:start w:val="1"/>
      <w:numFmt w:val="decimal"/>
      <w:lvlText w:val="%9."/>
      <w:lvlJc w:val="left"/>
      <w:pPr>
        <w:tabs>
          <w:tab w:val="num" w:pos="6480"/>
        </w:tabs>
        <w:ind w:left="6480" w:hanging="360"/>
      </w:pPr>
    </w:lvl>
  </w:abstractNum>
  <w:abstractNum w:abstractNumId="44" w15:restartNumberingAfterBreak="0">
    <w:nsid w:val="7D8D67B4"/>
    <w:multiLevelType w:val="hybridMultilevel"/>
    <w:tmpl w:val="7E1805FC"/>
    <w:lvl w:ilvl="0" w:tplc="D8DE5C4A">
      <w:start w:val="1"/>
      <w:numFmt w:val="bullet"/>
      <w:lvlText w:val="•"/>
      <w:lvlJc w:val="left"/>
      <w:pPr>
        <w:tabs>
          <w:tab w:val="num" w:pos="720"/>
        </w:tabs>
        <w:ind w:left="720" w:hanging="360"/>
      </w:pPr>
      <w:rPr>
        <w:rFonts w:ascii="Arial" w:hAnsi="Arial" w:hint="default"/>
      </w:rPr>
    </w:lvl>
    <w:lvl w:ilvl="1" w:tplc="134C8682">
      <w:start w:val="1"/>
      <w:numFmt w:val="bullet"/>
      <w:lvlText w:val="•"/>
      <w:lvlJc w:val="left"/>
      <w:pPr>
        <w:tabs>
          <w:tab w:val="num" w:pos="1440"/>
        </w:tabs>
        <w:ind w:left="1440" w:hanging="360"/>
      </w:pPr>
      <w:rPr>
        <w:rFonts w:ascii="Arial" w:hAnsi="Arial" w:hint="default"/>
      </w:rPr>
    </w:lvl>
    <w:lvl w:ilvl="2" w:tplc="D098007E" w:tentative="1">
      <w:start w:val="1"/>
      <w:numFmt w:val="bullet"/>
      <w:lvlText w:val="•"/>
      <w:lvlJc w:val="left"/>
      <w:pPr>
        <w:tabs>
          <w:tab w:val="num" w:pos="2160"/>
        </w:tabs>
        <w:ind w:left="2160" w:hanging="360"/>
      </w:pPr>
      <w:rPr>
        <w:rFonts w:ascii="Arial" w:hAnsi="Arial" w:hint="default"/>
      </w:rPr>
    </w:lvl>
    <w:lvl w:ilvl="3" w:tplc="54A0DA72" w:tentative="1">
      <w:start w:val="1"/>
      <w:numFmt w:val="bullet"/>
      <w:lvlText w:val="•"/>
      <w:lvlJc w:val="left"/>
      <w:pPr>
        <w:tabs>
          <w:tab w:val="num" w:pos="2880"/>
        </w:tabs>
        <w:ind w:left="2880" w:hanging="360"/>
      </w:pPr>
      <w:rPr>
        <w:rFonts w:ascii="Arial" w:hAnsi="Arial" w:hint="default"/>
      </w:rPr>
    </w:lvl>
    <w:lvl w:ilvl="4" w:tplc="E9F281A6" w:tentative="1">
      <w:start w:val="1"/>
      <w:numFmt w:val="bullet"/>
      <w:lvlText w:val="•"/>
      <w:lvlJc w:val="left"/>
      <w:pPr>
        <w:tabs>
          <w:tab w:val="num" w:pos="3600"/>
        </w:tabs>
        <w:ind w:left="3600" w:hanging="360"/>
      </w:pPr>
      <w:rPr>
        <w:rFonts w:ascii="Arial" w:hAnsi="Arial" w:hint="default"/>
      </w:rPr>
    </w:lvl>
    <w:lvl w:ilvl="5" w:tplc="445E1B2E" w:tentative="1">
      <w:start w:val="1"/>
      <w:numFmt w:val="bullet"/>
      <w:lvlText w:val="•"/>
      <w:lvlJc w:val="left"/>
      <w:pPr>
        <w:tabs>
          <w:tab w:val="num" w:pos="4320"/>
        </w:tabs>
        <w:ind w:left="4320" w:hanging="360"/>
      </w:pPr>
      <w:rPr>
        <w:rFonts w:ascii="Arial" w:hAnsi="Arial" w:hint="default"/>
      </w:rPr>
    </w:lvl>
    <w:lvl w:ilvl="6" w:tplc="FE56AD9C" w:tentative="1">
      <w:start w:val="1"/>
      <w:numFmt w:val="bullet"/>
      <w:lvlText w:val="•"/>
      <w:lvlJc w:val="left"/>
      <w:pPr>
        <w:tabs>
          <w:tab w:val="num" w:pos="5040"/>
        </w:tabs>
        <w:ind w:left="5040" w:hanging="360"/>
      </w:pPr>
      <w:rPr>
        <w:rFonts w:ascii="Arial" w:hAnsi="Arial" w:hint="default"/>
      </w:rPr>
    </w:lvl>
    <w:lvl w:ilvl="7" w:tplc="C8F2A54C" w:tentative="1">
      <w:start w:val="1"/>
      <w:numFmt w:val="bullet"/>
      <w:lvlText w:val="•"/>
      <w:lvlJc w:val="left"/>
      <w:pPr>
        <w:tabs>
          <w:tab w:val="num" w:pos="5760"/>
        </w:tabs>
        <w:ind w:left="5760" w:hanging="360"/>
      </w:pPr>
      <w:rPr>
        <w:rFonts w:ascii="Arial" w:hAnsi="Arial" w:hint="default"/>
      </w:rPr>
    </w:lvl>
    <w:lvl w:ilvl="8" w:tplc="E2DA785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30"/>
  </w:num>
  <w:num w:numId="3">
    <w:abstractNumId w:val="4"/>
  </w:num>
  <w:num w:numId="4">
    <w:abstractNumId w:val="16"/>
  </w:num>
  <w:num w:numId="5">
    <w:abstractNumId w:val="18"/>
  </w:num>
  <w:num w:numId="6">
    <w:abstractNumId w:val="35"/>
  </w:num>
  <w:num w:numId="7">
    <w:abstractNumId w:val="14"/>
  </w:num>
  <w:num w:numId="8">
    <w:abstractNumId w:val="6"/>
  </w:num>
  <w:num w:numId="9">
    <w:abstractNumId w:val="25"/>
  </w:num>
  <w:num w:numId="10">
    <w:abstractNumId w:val="32"/>
  </w:num>
  <w:num w:numId="11">
    <w:abstractNumId w:val="19"/>
  </w:num>
  <w:num w:numId="12">
    <w:abstractNumId w:val="38"/>
  </w:num>
  <w:num w:numId="13">
    <w:abstractNumId w:val="26"/>
  </w:num>
  <w:num w:numId="14">
    <w:abstractNumId w:val="21"/>
  </w:num>
  <w:num w:numId="15">
    <w:abstractNumId w:val="2"/>
  </w:num>
  <w:num w:numId="16">
    <w:abstractNumId w:val="9"/>
  </w:num>
  <w:num w:numId="17">
    <w:abstractNumId w:val="12"/>
  </w:num>
  <w:num w:numId="18">
    <w:abstractNumId w:val="11"/>
  </w:num>
  <w:num w:numId="19">
    <w:abstractNumId w:val="5"/>
  </w:num>
  <w:num w:numId="20">
    <w:abstractNumId w:val="41"/>
  </w:num>
  <w:num w:numId="21">
    <w:abstractNumId w:val="27"/>
  </w:num>
  <w:num w:numId="22">
    <w:abstractNumId w:val="20"/>
  </w:num>
  <w:num w:numId="23">
    <w:abstractNumId w:val="44"/>
  </w:num>
  <w:num w:numId="24">
    <w:abstractNumId w:val="33"/>
  </w:num>
  <w:num w:numId="25">
    <w:abstractNumId w:val="24"/>
  </w:num>
  <w:num w:numId="26">
    <w:abstractNumId w:val="0"/>
  </w:num>
  <w:num w:numId="27">
    <w:abstractNumId w:val="34"/>
  </w:num>
  <w:num w:numId="28">
    <w:abstractNumId w:val="40"/>
  </w:num>
  <w:num w:numId="29">
    <w:abstractNumId w:val="31"/>
  </w:num>
  <w:num w:numId="30">
    <w:abstractNumId w:val="10"/>
  </w:num>
  <w:num w:numId="31">
    <w:abstractNumId w:val="8"/>
  </w:num>
  <w:num w:numId="32">
    <w:abstractNumId w:val="28"/>
  </w:num>
  <w:num w:numId="33">
    <w:abstractNumId w:val="23"/>
  </w:num>
  <w:num w:numId="34">
    <w:abstractNumId w:val="42"/>
  </w:num>
  <w:num w:numId="35">
    <w:abstractNumId w:val="37"/>
  </w:num>
  <w:num w:numId="36">
    <w:abstractNumId w:val="13"/>
  </w:num>
  <w:num w:numId="37">
    <w:abstractNumId w:val="39"/>
  </w:num>
  <w:num w:numId="38">
    <w:abstractNumId w:val="7"/>
  </w:num>
  <w:num w:numId="39">
    <w:abstractNumId w:val="22"/>
  </w:num>
  <w:num w:numId="40">
    <w:abstractNumId w:val="17"/>
  </w:num>
  <w:num w:numId="41">
    <w:abstractNumId w:val="29"/>
  </w:num>
  <w:num w:numId="42">
    <w:abstractNumId w:val="1"/>
  </w:num>
  <w:num w:numId="43">
    <w:abstractNumId w:val="43"/>
  </w:num>
  <w:num w:numId="44">
    <w:abstractNumId w:val="15"/>
  </w:num>
  <w:num w:numId="45">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5E"/>
    <w:rsid w:val="000005F0"/>
    <w:rsid w:val="000020C4"/>
    <w:rsid w:val="00002C4E"/>
    <w:rsid w:val="000034BD"/>
    <w:rsid w:val="0000391C"/>
    <w:rsid w:val="00003CEF"/>
    <w:rsid w:val="000044B6"/>
    <w:rsid w:val="000062C9"/>
    <w:rsid w:val="0001019D"/>
    <w:rsid w:val="000113DE"/>
    <w:rsid w:val="00011DD1"/>
    <w:rsid w:val="00013ABF"/>
    <w:rsid w:val="00015E5C"/>
    <w:rsid w:val="00017465"/>
    <w:rsid w:val="0002076E"/>
    <w:rsid w:val="000211BE"/>
    <w:rsid w:val="0002210B"/>
    <w:rsid w:val="00022578"/>
    <w:rsid w:val="000226F0"/>
    <w:rsid w:val="000251FC"/>
    <w:rsid w:val="0003146B"/>
    <w:rsid w:val="00031D0D"/>
    <w:rsid w:val="0003266C"/>
    <w:rsid w:val="0003320B"/>
    <w:rsid w:val="0003562E"/>
    <w:rsid w:val="000367B6"/>
    <w:rsid w:val="00036908"/>
    <w:rsid w:val="00037F18"/>
    <w:rsid w:val="00040E42"/>
    <w:rsid w:val="00041640"/>
    <w:rsid w:val="00042AEE"/>
    <w:rsid w:val="00045B49"/>
    <w:rsid w:val="00047A66"/>
    <w:rsid w:val="00050630"/>
    <w:rsid w:val="00052393"/>
    <w:rsid w:val="000575FF"/>
    <w:rsid w:val="00060DA9"/>
    <w:rsid w:val="0006149E"/>
    <w:rsid w:val="000624FD"/>
    <w:rsid w:val="00062E12"/>
    <w:rsid w:val="00062FC9"/>
    <w:rsid w:val="00064F77"/>
    <w:rsid w:val="00066133"/>
    <w:rsid w:val="00067411"/>
    <w:rsid w:val="000705FA"/>
    <w:rsid w:val="00070D22"/>
    <w:rsid w:val="00071F2B"/>
    <w:rsid w:val="000733BD"/>
    <w:rsid w:val="00073653"/>
    <w:rsid w:val="00073B75"/>
    <w:rsid w:val="00073E8F"/>
    <w:rsid w:val="0007460F"/>
    <w:rsid w:val="00075DFF"/>
    <w:rsid w:val="00075E34"/>
    <w:rsid w:val="00076153"/>
    <w:rsid w:val="000768D5"/>
    <w:rsid w:val="000773AB"/>
    <w:rsid w:val="000774E2"/>
    <w:rsid w:val="00080044"/>
    <w:rsid w:val="00080187"/>
    <w:rsid w:val="00082C6E"/>
    <w:rsid w:val="00083F01"/>
    <w:rsid w:val="00084A04"/>
    <w:rsid w:val="000850A1"/>
    <w:rsid w:val="0008616A"/>
    <w:rsid w:val="00086D43"/>
    <w:rsid w:val="00092384"/>
    <w:rsid w:val="00092A33"/>
    <w:rsid w:val="000932F6"/>
    <w:rsid w:val="000951FA"/>
    <w:rsid w:val="00095712"/>
    <w:rsid w:val="00096A1B"/>
    <w:rsid w:val="00096BC0"/>
    <w:rsid w:val="000A2B16"/>
    <w:rsid w:val="000A3E58"/>
    <w:rsid w:val="000A4F94"/>
    <w:rsid w:val="000A578D"/>
    <w:rsid w:val="000B223A"/>
    <w:rsid w:val="000B28A0"/>
    <w:rsid w:val="000B2FC3"/>
    <w:rsid w:val="000B4F8C"/>
    <w:rsid w:val="000B6561"/>
    <w:rsid w:val="000B75C2"/>
    <w:rsid w:val="000C37E0"/>
    <w:rsid w:val="000D117C"/>
    <w:rsid w:val="000D2F4F"/>
    <w:rsid w:val="000D33AA"/>
    <w:rsid w:val="000D3A7B"/>
    <w:rsid w:val="000E6955"/>
    <w:rsid w:val="000F11F9"/>
    <w:rsid w:val="000F28FC"/>
    <w:rsid w:val="000F2AD7"/>
    <w:rsid w:val="000F30AB"/>
    <w:rsid w:val="000F528C"/>
    <w:rsid w:val="00106541"/>
    <w:rsid w:val="00106CE3"/>
    <w:rsid w:val="00107E7B"/>
    <w:rsid w:val="001102F9"/>
    <w:rsid w:val="00110C3D"/>
    <w:rsid w:val="0011164B"/>
    <w:rsid w:val="00111949"/>
    <w:rsid w:val="00111C09"/>
    <w:rsid w:val="001159C8"/>
    <w:rsid w:val="00115F74"/>
    <w:rsid w:val="001162A7"/>
    <w:rsid w:val="0011700B"/>
    <w:rsid w:val="00121806"/>
    <w:rsid w:val="0012248D"/>
    <w:rsid w:val="00122787"/>
    <w:rsid w:val="00123A85"/>
    <w:rsid w:val="00123F3E"/>
    <w:rsid w:val="00125EFE"/>
    <w:rsid w:val="0012765C"/>
    <w:rsid w:val="00130181"/>
    <w:rsid w:val="001313E1"/>
    <w:rsid w:val="001341C5"/>
    <w:rsid w:val="00136497"/>
    <w:rsid w:val="00136B71"/>
    <w:rsid w:val="00136D79"/>
    <w:rsid w:val="0013722A"/>
    <w:rsid w:val="001378C2"/>
    <w:rsid w:val="00137AF5"/>
    <w:rsid w:val="00140311"/>
    <w:rsid w:val="00140965"/>
    <w:rsid w:val="00144D0B"/>
    <w:rsid w:val="00145DBD"/>
    <w:rsid w:val="00146073"/>
    <w:rsid w:val="001512DE"/>
    <w:rsid w:val="00151A8D"/>
    <w:rsid w:val="001527E4"/>
    <w:rsid w:val="00154A57"/>
    <w:rsid w:val="00155013"/>
    <w:rsid w:val="0015771F"/>
    <w:rsid w:val="0016196B"/>
    <w:rsid w:val="001625FA"/>
    <w:rsid w:val="00164649"/>
    <w:rsid w:val="00165180"/>
    <w:rsid w:val="001654FA"/>
    <w:rsid w:val="00165DAB"/>
    <w:rsid w:val="001667D8"/>
    <w:rsid w:val="0017430A"/>
    <w:rsid w:val="001744E2"/>
    <w:rsid w:val="00174C55"/>
    <w:rsid w:val="00174CDE"/>
    <w:rsid w:val="00174F69"/>
    <w:rsid w:val="001753BA"/>
    <w:rsid w:val="00175A2B"/>
    <w:rsid w:val="00175A66"/>
    <w:rsid w:val="00177408"/>
    <w:rsid w:val="0018056B"/>
    <w:rsid w:val="00182719"/>
    <w:rsid w:val="001832EC"/>
    <w:rsid w:val="00184318"/>
    <w:rsid w:val="00185450"/>
    <w:rsid w:val="00185AA2"/>
    <w:rsid w:val="00186692"/>
    <w:rsid w:val="0018698A"/>
    <w:rsid w:val="001869C9"/>
    <w:rsid w:val="0019054F"/>
    <w:rsid w:val="00190666"/>
    <w:rsid w:val="0019073D"/>
    <w:rsid w:val="0019153B"/>
    <w:rsid w:val="00191D7A"/>
    <w:rsid w:val="00192002"/>
    <w:rsid w:val="00192977"/>
    <w:rsid w:val="00196D15"/>
    <w:rsid w:val="001A02C7"/>
    <w:rsid w:val="001A335D"/>
    <w:rsid w:val="001A5278"/>
    <w:rsid w:val="001A53C6"/>
    <w:rsid w:val="001A59AD"/>
    <w:rsid w:val="001A6F4F"/>
    <w:rsid w:val="001B0C05"/>
    <w:rsid w:val="001B212B"/>
    <w:rsid w:val="001B2ABF"/>
    <w:rsid w:val="001B415A"/>
    <w:rsid w:val="001B4A0B"/>
    <w:rsid w:val="001B7550"/>
    <w:rsid w:val="001C5613"/>
    <w:rsid w:val="001C5AF0"/>
    <w:rsid w:val="001C6B57"/>
    <w:rsid w:val="001C725F"/>
    <w:rsid w:val="001D1669"/>
    <w:rsid w:val="001D23DE"/>
    <w:rsid w:val="001D4780"/>
    <w:rsid w:val="001D723B"/>
    <w:rsid w:val="001E0F80"/>
    <w:rsid w:val="001E263C"/>
    <w:rsid w:val="001E3DFC"/>
    <w:rsid w:val="001E3F99"/>
    <w:rsid w:val="001E59F2"/>
    <w:rsid w:val="001E5C32"/>
    <w:rsid w:val="001F09E0"/>
    <w:rsid w:val="001F2B49"/>
    <w:rsid w:val="001F3B46"/>
    <w:rsid w:val="001F46FF"/>
    <w:rsid w:val="001F5AB5"/>
    <w:rsid w:val="001F6999"/>
    <w:rsid w:val="001F7155"/>
    <w:rsid w:val="00200386"/>
    <w:rsid w:val="00202305"/>
    <w:rsid w:val="00205CA7"/>
    <w:rsid w:val="00207354"/>
    <w:rsid w:val="00207D9F"/>
    <w:rsid w:val="0021010F"/>
    <w:rsid w:val="002121E8"/>
    <w:rsid w:val="00213EBF"/>
    <w:rsid w:val="002144AF"/>
    <w:rsid w:val="00215B1C"/>
    <w:rsid w:val="0022202E"/>
    <w:rsid w:val="0022246E"/>
    <w:rsid w:val="00223123"/>
    <w:rsid w:val="00224F0B"/>
    <w:rsid w:val="0022566E"/>
    <w:rsid w:val="00225B01"/>
    <w:rsid w:val="00225DB4"/>
    <w:rsid w:val="00226721"/>
    <w:rsid w:val="00232C69"/>
    <w:rsid w:val="00234215"/>
    <w:rsid w:val="00235498"/>
    <w:rsid w:val="00237B90"/>
    <w:rsid w:val="00241675"/>
    <w:rsid w:val="0024565B"/>
    <w:rsid w:val="002512B0"/>
    <w:rsid w:val="00252E3C"/>
    <w:rsid w:val="00253590"/>
    <w:rsid w:val="00254933"/>
    <w:rsid w:val="00254D4B"/>
    <w:rsid w:val="00255AF4"/>
    <w:rsid w:val="00256326"/>
    <w:rsid w:val="00256896"/>
    <w:rsid w:val="002576FB"/>
    <w:rsid w:val="00260D08"/>
    <w:rsid w:val="00262CB3"/>
    <w:rsid w:val="00263C41"/>
    <w:rsid w:val="00263E63"/>
    <w:rsid w:val="00264AAE"/>
    <w:rsid w:val="002679F6"/>
    <w:rsid w:val="00267D90"/>
    <w:rsid w:val="0027124C"/>
    <w:rsid w:val="002726ED"/>
    <w:rsid w:val="0027391F"/>
    <w:rsid w:val="0027438B"/>
    <w:rsid w:val="00276BAD"/>
    <w:rsid w:val="0027702A"/>
    <w:rsid w:val="00283999"/>
    <w:rsid w:val="00283C51"/>
    <w:rsid w:val="002860B0"/>
    <w:rsid w:val="0029020B"/>
    <w:rsid w:val="00294214"/>
    <w:rsid w:val="00294AD3"/>
    <w:rsid w:val="002960A3"/>
    <w:rsid w:val="00296D6E"/>
    <w:rsid w:val="002A059C"/>
    <w:rsid w:val="002A4ED4"/>
    <w:rsid w:val="002A4F01"/>
    <w:rsid w:val="002B0B57"/>
    <w:rsid w:val="002B141F"/>
    <w:rsid w:val="002B29EC"/>
    <w:rsid w:val="002B2CD4"/>
    <w:rsid w:val="002B3394"/>
    <w:rsid w:val="002B42DA"/>
    <w:rsid w:val="002B5370"/>
    <w:rsid w:val="002B6073"/>
    <w:rsid w:val="002B65C3"/>
    <w:rsid w:val="002C075C"/>
    <w:rsid w:val="002C1D76"/>
    <w:rsid w:val="002C51FD"/>
    <w:rsid w:val="002C6216"/>
    <w:rsid w:val="002C6C99"/>
    <w:rsid w:val="002C76B8"/>
    <w:rsid w:val="002D0A82"/>
    <w:rsid w:val="002D113F"/>
    <w:rsid w:val="002D4058"/>
    <w:rsid w:val="002D44BE"/>
    <w:rsid w:val="002D5AD7"/>
    <w:rsid w:val="002D6ACA"/>
    <w:rsid w:val="002D6FA8"/>
    <w:rsid w:val="002D7A2A"/>
    <w:rsid w:val="002E1646"/>
    <w:rsid w:val="002E3646"/>
    <w:rsid w:val="002E3D73"/>
    <w:rsid w:val="002E46DF"/>
    <w:rsid w:val="002E4736"/>
    <w:rsid w:val="002E65C8"/>
    <w:rsid w:val="002E6927"/>
    <w:rsid w:val="002E72B6"/>
    <w:rsid w:val="002F2004"/>
    <w:rsid w:val="002F2868"/>
    <w:rsid w:val="002F372D"/>
    <w:rsid w:val="002F6418"/>
    <w:rsid w:val="002F66C4"/>
    <w:rsid w:val="0030127B"/>
    <w:rsid w:val="003014B1"/>
    <w:rsid w:val="003042AA"/>
    <w:rsid w:val="00304C84"/>
    <w:rsid w:val="00311018"/>
    <w:rsid w:val="003142A9"/>
    <w:rsid w:val="003149B8"/>
    <w:rsid w:val="00316686"/>
    <w:rsid w:val="0031740A"/>
    <w:rsid w:val="00320693"/>
    <w:rsid w:val="003207B9"/>
    <w:rsid w:val="0032081B"/>
    <w:rsid w:val="00320F29"/>
    <w:rsid w:val="00324526"/>
    <w:rsid w:val="00324ADE"/>
    <w:rsid w:val="003274FD"/>
    <w:rsid w:val="003304D8"/>
    <w:rsid w:val="0033137F"/>
    <w:rsid w:val="003313F6"/>
    <w:rsid w:val="00332694"/>
    <w:rsid w:val="00333D48"/>
    <w:rsid w:val="0033553E"/>
    <w:rsid w:val="00336426"/>
    <w:rsid w:val="0033688C"/>
    <w:rsid w:val="00344233"/>
    <w:rsid w:val="00344D26"/>
    <w:rsid w:val="003468BE"/>
    <w:rsid w:val="00346C4E"/>
    <w:rsid w:val="00350CB4"/>
    <w:rsid w:val="003511C2"/>
    <w:rsid w:val="0035217E"/>
    <w:rsid w:val="0035298A"/>
    <w:rsid w:val="00354664"/>
    <w:rsid w:val="0035506E"/>
    <w:rsid w:val="0035653B"/>
    <w:rsid w:val="00357F57"/>
    <w:rsid w:val="0036244F"/>
    <w:rsid w:val="003627FE"/>
    <w:rsid w:val="00362A99"/>
    <w:rsid w:val="00362FD7"/>
    <w:rsid w:val="00363975"/>
    <w:rsid w:val="00365398"/>
    <w:rsid w:val="003666F1"/>
    <w:rsid w:val="00370C28"/>
    <w:rsid w:val="00371F0D"/>
    <w:rsid w:val="003722DA"/>
    <w:rsid w:val="003725ED"/>
    <w:rsid w:val="00372E8B"/>
    <w:rsid w:val="00373005"/>
    <w:rsid w:val="003730FB"/>
    <w:rsid w:val="003731C2"/>
    <w:rsid w:val="003737E2"/>
    <w:rsid w:val="00376B80"/>
    <w:rsid w:val="00377A64"/>
    <w:rsid w:val="003817FE"/>
    <w:rsid w:val="00382C03"/>
    <w:rsid w:val="00385C1B"/>
    <w:rsid w:val="0038648B"/>
    <w:rsid w:val="00391516"/>
    <w:rsid w:val="00391B52"/>
    <w:rsid w:val="00395899"/>
    <w:rsid w:val="00395DA4"/>
    <w:rsid w:val="00396097"/>
    <w:rsid w:val="00396BDE"/>
    <w:rsid w:val="0039716A"/>
    <w:rsid w:val="003A035F"/>
    <w:rsid w:val="003A0B73"/>
    <w:rsid w:val="003A1383"/>
    <w:rsid w:val="003A1513"/>
    <w:rsid w:val="003A7C81"/>
    <w:rsid w:val="003B01A6"/>
    <w:rsid w:val="003B01D0"/>
    <w:rsid w:val="003B1E44"/>
    <w:rsid w:val="003B2C28"/>
    <w:rsid w:val="003B3CCB"/>
    <w:rsid w:val="003B5DC4"/>
    <w:rsid w:val="003B67B1"/>
    <w:rsid w:val="003B721C"/>
    <w:rsid w:val="003C0D4D"/>
    <w:rsid w:val="003C0D77"/>
    <w:rsid w:val="003C1E26"/>
    <w:rsid w:val="003C2CCB"/>
    <w:rsid w:val="003C3417"/>
    <w:rsid w:val="003C40E8"/>
    <w:rsid w:val="003C704F"/>
    <w:rsid w:val="003D07B2"/>
    <w:rsid w:val="003D2DFE"/>
    <w:rsid w:val="003D3617"/>
    <w:rsid w:val="003D4A72"/>
    <w:rsid w:val="003D595E"/>
    <w:rsid w:val="003E1E9F"/>
    <w:rsid w:val="003E653C"/>
    <w:rsid w:val="003E659D"/>
    <w:rsid w:val="003E68DB"/>
    <w:rsid w:val="003E6D29"/>
    <w:rsid w:val="003E77B2"/>
    <w:rsid w:val="003F2E39"/>
    <w:rsid w:val="003F32AA"/>
    <w:rsid w:val="003F5133"/>
    <w:rsid w:val="003F624E"/>
    <w:rsid w:val="003F66B9"/>
    <w:rsid w:val="003F6C1D"/>
    <w:rsid w:val="00401398"/>
    <w:rsid w:val="004019C2"/>
    <w:rsid w:val="004043BB"/>
    <w:rsid w:val="00407A4A"/>
    <w:rsid w:val="00410D0E"/>
    <w:rsid w:val="00414072"/>
    <w:rsid w:val="00415412"/>
    <w:rsid w:val="00415913"/>
    <w:rsid w:val="00417B0E"/>
    <w:rsid w:val="0042197E"/>
    <w:rsid w:val="0042199E"/>
    <w:rsid w:val="0042342B"/>
    <w:rsid w:val="00424FC6"/>
    <w:rsid w:val="00426408"/>
    <w:rsid w:val="00427579"/>
    <w:rsid w:val="0042782B"/>
    <w:rsid w:val="00427F1C"/>
    <w:rsid w:val="00430CFE"/>
    <w:rsid w:val="004319E4"/>
    <w:rsid w:val="00433CF0"/>
    <w:rsid w:val="00433FCC"/>
    <w:rsid w:val="00436F6E"/>
    <w:rsid w:val="004379C9"/>
    <w:rsid w:val="00440691"/>
    <w:rsid w:val="00440B34"/>
    <w:rsid w:val="00441E05"/>
    <w:rsid w:val="00442037"/>
    <w:rsid w:val="00442E3B"/>
    <w:rsid w:val="00444DB8"/>
    <w:rsid w:val="00446990"/>
    <w:rsid w:val="004478A3"/>
    <w:rsid w:val="00447ACA"/>
    <w:rsid w:val="004506B5"/>
    <w:rsid w:val="00451959"/>
    <w:rsid w:val="00452020"/>
    <w:rsid w:val="0045271A"/>
    <w:rsid w:val="0045290A"/>
    <w:rsid w:val="00457002"/>
    <w:rsid w:val="00460075"/>
    <w:rsid w:val="00460CDA"/>
    <w:rsid w:val="00461D59"/>
    <w:rsid w:val="004622B6"/>
    <w:rsid w:val="00463A96"/>
    <w:rsid w:val="00465DFE"/>
    <w:rsid w:val="004665D1"/>
    <w:rsid w:val="00466A92"/>
    <w:rsid w:val="00466DA7"/>
    <w:rsid w:val="004704E4"/>
    <w:rsid w:val="00472709"/>
    <w:rsid w:val="00474A3F"/>
    <w:rsid w:val="0047525B"/>
    <w:rsid w:val="004764F6"/>
    <w:rsid w:val="004821C3"/>
    <w:rsid w:val="0048229D"/>
    <w:rsid w:val="004847D0"/>
    <w:rsid w:val="00484A5A"/>
    <w:rsid w:val="004858AB"/>
    <w:rsid w:val="00485BBD"/>
    <w:rsid w:val="00490A96"/>
    <w:rsid w:val="00490B05"/>
    <w:rsid w:val="004922BC"/>
    <w:rsid w:val="00492361"/>
    <w:rsid w:val="00492B29"/>
    <w:rsid w:val="004931C1"/>
    <w:rsid w:val="00495731"/>
    <w:rsid w:val="00496107"/>
    <w:rsid w:val="004967C1"/>
    <w:rsid w:val="00496A17"/>
    <w:rsid w:val="00497B11"/>
    <w:rsid w:val="004A171C"/>
    <w:rsid w:val="004A1F9C"/>
    <w:rsid w:val="004A3F78"/>
    <w:rsid w:val="004A3FB6"/>
    <w:rsid w:val="004A3FB8"/>
    <w:rsid w:val="004A7A8D"/>
    <w:rsid w:val="004B064B"/>
    <w:rsid w:val="004B0994"/>
    <w:rsid w:val="004B59FB"/>
    <w:rsid w:val="004C6EC5"/>
    <w:rsid w:val="004D0BEC"/>
    <w:rsid w:val="004D16BE"/>
    <w:rsid w:val="004D18EA"/>
    <w:rsid w:val="004D3BE2"/>
    <w:rsid w:val="004E2320"/>
    <w:rsid w:val="004E32F2"/>
    <w:rsid w:val="004E5200"/>
    <w:rsid w:val="004E5A8C"/>
    <w:rsid w:val="004E6048"/>
    <w:rsid w:val="004E6EF5"/>
    <w:rsid w:val="004F2902"/>
    <w:rsid w:val="004F2A33"/>
    <w:rsid w:val="004F33BC"/>
    <w:rsid w:val="004F36AA"/>
    <w:rsid w:val="004F4560"/>
    <w:rsid w:val="004F5662"/>
    <w:rsid w:val="004F5693"/>
    <w:rsid w:val="00501CB0"/>
    <w:rsid w:val="00502653"/>
    <w:rsid w:val="0050392E"/>
    <w:rsid w:val="00504184"/>
    <w:rsid w:val="00504909"/>
    <w:rsid w:val="00507B79"/>
    <w:rsid w:val="00513DFC"/>
    <w:rsid w:val="0051575A"/>
    <w:rsid w:val="005165B4"/>
    <w:rsid w:val="00521C70"/>
    <w:rsid w:val="0052219A"/>
    <w:rsid w:val="005247F5"/>
    <w:rsid w:val="005266EB"/>
    <w:rsid w:val="00526A84"/>
    <w:rsid w:val="005274E0"/>
    <w:rsid w:val="005306C9"/>
    <w:rsid w:val="00534B40"/>
    <w:rsid w:val="00534CE7"/>
    <w:rsid w:val="00535EB5"/>
    <w:rsid w:val="005360D9"/>
    <w:rsid w:val="0053770A"/>
    <w:rsid w:val="00541FA6"/>
    <w:rsid w:val="0054452A"/>
    <w:rsid w:val="005449F1"/>
    <w:rsid w:val="0055585E"/>
    <w:rsid w:val="00555DBA"/>
    <w:rsid w:val="0056029E"/>
    <w:rsid w:val="00561D9D"/>
    <w:rsid w:val="005634E0"/>
    <w:rsid w:val="00563951"/>
    <w:rsid w:val="00566D64"/>
    <w:rsid w:val="00567974"/>
    <w:rsid w:val="00572492"/>
    <w:rsid w:val="00572D23"/>
    <w:rsid w:val="00572D9B"/>
    <w:rsid w:val="0057470B"/>
    <w:rsid w:val="00575B49"/>
    <w:rsid w:val="0057694E"/>
    <w:rsid w:val="00577649"/>
    <w:rsid w:val="00577C14"/>
    <w:rsid w:val="00581490"/>
    <w:rsid w:val="00582B06"/>
    <w:rsid w:val="00582E01"/>
    <w:rsid w:val="00583E77"/>
    <w:rsid w:val="00583FBD"/>
    <w:rsid w:val="0058418F"/>
    <w:rsid w:val="00585220"/>
    <w:rsid w:val="005860F5"/>
    <w:rsid w:val="00586EE2"/>
    <w:rsid w:val="0058737E"/>
    <w:rsid w:val="00595B4F"/>
    <w:rsid w:val="00595ECF"/>
    <w:rsid w:val="005A0875"/>
    <w:rsid w:val="005A145A"/>
    <w:rsid w:val="005A1BD6"/>
    <w:rsid w:val="005A437E"/>
    <w:rsid w:val="005B14E1"/>
    <w:rsid w:val="005B3176"/>
    <w:rsid w:val="005B4883"/>
    <w:rsid w:val="005C293F"/>
    <w:rsid w:val="005C3A76"/>
    <w:rsid w:val="005C4A36"/>
    <w:rsid w:val="005C4CEC"/>
    <w:rsid w:val="005C4F05"/>
    <w:rsid w:val="005C5082"/>
    <w:rsid w:val="005C5320"/>
    <w:rsid w:val="005C6E34"/>
    <w:rsid w:val="005D0B0A"/>
    <w:rsid w:val="005D2A03"/>
    <w:rsid w:val="005D39A7"/>
    <w:rsid w:val="005D521A"/>
    <w:rsid w:val="005D6B40"/>
    <w:rsid w:val="005D6EDC"/>
    <w:rsid w:val="005E09C2"/>
    <w:rsid w:val="005E1D1C"/>
    <w:rsid w:val="005E40F1"/>
    <w:rsid w:val="005E456E"/>
    <w:rsid w:val="005E4E1F"/>
    <w:rsid w:val="005E6E58"/>
    <w:rsid w:val="005F2F7A"/>
    <w:rsid w:val="005F3EA0"/>
    <w:rsid w:val="005F3FF2"/>
    <w:rsid w:val="005F7FE2"/>
    <w:rsid w:val="006005DD"/>
    <w:rsid w:val="00601505"/>
    <w:rsid w:val="00602FDD"/>
    <w:rsid w:val="00604419"/>
    <w:rsid w:val="0060547C"/>
    <w:rsid w:val="00613711"/>
    <w:rsid w:val="00613A29"/>
    <w:rsid w:val="00615795"/>
    <w:rsid w:val="00615E18"/>
    <w:rsid w:val="0061647E"/>
    <w:rsid w:val="00616A07"/>
    <w:rsid w:val="00617509"/>
    <w:rsid w:val="006225EC"/>
    <w:rsid w:val="00622984"/>
    <w:rsid w:val="00623A5D"/>
    <w:rsid w:val="00624371"/>
    <w:rsid w:val="0062440B"/>
    <w:rsid w:val="0062568C"/>
    <w:rsid w:val="00625781"/>
    <w:rsid w:val="006259A3"/>
    <w:rsid w:val="00626A1A"/>
    <w:rsid w:val="00627C0C"/>
    <w:rsid w:val="00630FD7"/>
    <w:rsid w:val="00632DAF"/>
    <w:rsid w:val="00637835"/>
    <w:rsid w:val="0064073B"/>
    <w:rsid w:val="00640B0B"/>
    <w:rsid w:val="00641157"/>
    <w:rsid w:val="00641491"/>
    <w:rsid w:val="00641F9E"/>
    <w:rsid w:val="006434AD"/>
    <w:rsid w:val="006438BE"/>
    <w:rsid w:val="0064424C"/>
    <w:rsid w:val="00645F14"/>
    <w:rsid w:val="00646794"/>
    <w:rsid w:val="006474A9"/>
    <w:rsid w:val="00651E37"/>
    <w:rsid w:val="00653B16"/>
    <w:rsid w:val="00654202"/>
    <w:rsid w:val="00655DC3"/>
    <w:rsid w:val="006564FB"/>
    <w:rsid w:val="00656F60"/>
    <w:rsid w:val="006573F9"/>
    <w:rsid w:val="006609A8"/>
    <w:rsid w:val="006627E6"/>
    <w:rsid w:val="00665BA6"/>
    <w:rsid w:val="00666F98"/>
    <w:rsid w:val="006677F6"/>
    <w:rsid w:val="00670244"/>
    <w:rsid w:val="00671E35"/>
    <w:rsid w:val="00675847"/>
    <w:rsid w:val="00676856"/>
    <w:rsid w:val="00677893"/>
    <w:rsid w:val="00682947"/>
    <w:rsid w:val="00683E90"/>
    <w:rsid w:val="006840D8"/>
    <w:rsid w:val="00684933"/>
    <w:rsid w:val="00685707"/>
    <w:rsid w:val="0069186A"/>
    <w:rsid w:val="00692A6C"/>
    <w:rsid w:val="00693629"/>
    <w:rsid w:val="006962A4"/>
    <w:rsid w:val="00697B6F"/>
    <w:rsid w:val="006A052D"/>
    <w:rsid w:val="006A1E30"/>
    <w:rsid w:val="006A4BD2"/>
    <w:rsid w:val="006A629D"/>
    <w:rsid w:val="006B351E"/>
    <w:rsid w:val="006B3C0C"/>
    <w:rsid w:val="006B5C0F"/>
    <w:rsid w:val="006B64CE"/>
    <w:rsid w:val="006B78CC"/>
    <w:rsid w:val="006B7A62"/>
    <w:rsid w:val="006B7DB3"/>
    <w:rsid w:val="006C0727"/>
    <w:rsid w:val="006C6429"/>
    <w:rsid w:val="006C6552"/>
    <w:rsid w:val="006C6BFB"/>
    <w:rsid w:val="006C7DB4"/>
    <w:rsid w:val="006D0BD6"/>
    <w:rsid w:val="006D2F3C"/>
    <w:rsid w:val="006D5270"/>
    <w:rsid w:val="006E145F"/>
    <w:rsid w:val="006E25F7"/>
    <w:rsid w:val="006E27D0"/>
    <w:rsid w:val="006E3E83"/>
    <w:rsid w:val="006E6E4E"/>
    <w:rsid w:val="006F1C51"/>
    <w:rsid w:val="006F1F26"/>
    <w:rsid w:val="006F20DA"/>
    <w:rsid w:val="006F35A9"/>
    <w:rsid w:val="006F6917"/>
    <w:rsid w:val="006F7468"/>
    <w:rsid w:val="006F7652"/>
    <w:rsid w:val="0070149E"/>
    <w:rsid w:val="007029E5"/>
    <w:rsid w:val="00703908"/>
    <w:rsid w:val="00703940"/>
    <w:rsid w:val="007041B9"/>
    <w:rsid w:val="007079BB"/>
    <w:rsid w:val="007126E7"/>
    <w:rsid w:val="00713303"/>
    <w:rsid w:val="00714445"/>
    <w:rsid w:val="00715777"/>
    <w:rsid w:val="0071738B"/>
    <w:rsid w:val="007207C9"/>
    <w:rsid w:val="00723FCC"/>
    <w:rsid w:val="00725016"/>
    <w:rsid w:val="00726A0F"/>
    <w:rsid w:val="007278A1"/>
    <w:rsid w:val="007300D0"/>
    <w:rsid w:val="00731197"/>
    <w:rsid w:val="007334E1"/>
    <w:rsid w:val="007360CE"/>
    <w:rsid w:val="00740C41"/>
    <w:rsid w:val="00741FBB"/>
    <w:rsid w:val="00743282"/>
    <w:rsid w:val="0074451D"/>
    <w:rsid w:val="0075045E"/>
    <w:rsid w:val="00750DF8"/>
    <w:rsid w:val="007510A0"/>
    <w:rsid w:val="00751904"/>
    <w:rsid w:val="00755F01"/>
    <w:rsid w:val="00756E40"/>
    <w:rsid w:val="00756E44"/>
    <w:rsid w:val="00760CEB"/>
    <w:rsid w:val="0076162B"/>
    <w:rsid w:val="007632CF"/>
    <w:rsid w:val="0076336B"/>
    <w:rsid w:val="00763800"/>
    <w:rsid w:val="00767064"/>
    <w:rsid w:val="00770572"/>
    <w:rsid w:val="00772B3E"/>
    <w:rsid w:val="0077348F"/>
    <w:rsid w:val="0077421C"/>
    <w:rsid w:val="00774625"/>
    <w:rsid w:val="00776418"/>
    <w:rsid w:val="007767E4"/>
    <w:rsid w:val="00782672"/>
    <w:rsid w:val="0078646D"/>
    <w:rsid w:val="00787046"/>
    <w:rsid w:val="00792285"/>
    <w:rsid w:val="00794B85"/>
    <w:rsid w:val="00795FC7"/>
    <w:rsid w:val="007960CC"/>
    <w:rsid w:val="007965AE"/>
    <w:rsid w:val="007A060B"/>
    <w:rsid w:val="007A0F99"/>
    <w:rsid w:val="007A1408"/>
    <w:rsid w:val="007A1443"/>
    <w:rsid w:val="007A2185"/>
    <w:rsid w:val="007A2191"/>
    <w:rsid w:val="007A2620"/>
    <w:rsid w:val="007A2F38"/>
    <w:rsid w:val="007A3975"/>
    <w:rsid w:val="007A39B0"/>
    <w:rsid w:val="007A43F2"/>
    <w:rsid w:val="007A762F"/>
    <w:rsid w:val="007B51E3"/>
    <w:rsid w:val="007B6B59"/>
    <w:rsid w:val="007B716C"/>
    <w:rsid w:val="007C074C"/>
    <w:rsid w:val="007C1D69"/>
    <w:rsid w:val="007C1F21"/>
    <w:rsid w:val="007C407D"/>
    <w:rsid w:val="007C57C7"/>
    <w:rsid w:val="007C5C60"/>
    <w:rsid w:val="007C675A"/>
    <w:rsid w:val="007C6FA5"/>
    <w:rsid w:val="007D034D"/>
    <w:rsid w:val="007D3BEF"/>
    <w:rsid w:val="007D41BD"/>
    <w:rsid w:val="007D4237"/>
    <w:rsid w:val="007D44D1"/>
    <w:rsid w:val="007D5D45"/>
    <w:rsid w:val="007D7B0C"/>
    <w:rsid w:val="007D7DD1"/>
    <w:rsid w:val="007E1D5D"/>
    <w:rsid w:val="007E3442"/>
    <w:rsid w:val="007E44EF"/>
    <w:rsid w:val="007E4F63"/>
    <w:rsid w:val="007E5D2F"/>
    <w:rsid w:val="007E7B93"/>
    <w:rsid w:val="007F1FD9"/>
    <w:rsid w:val="007F211B"/>
    <w:rsid w:val="007F260A"/>
    <w:rsid w:val="007F30BC"/>
    <w:rsid w:val="007F40E3"/>
    <w:rsid w:val="007F4F7C"/>
    <w:rsid w:val="007F5F7B"/>
    <w:rsid w:val="007F7584"/>
    <w:rsid w:val="00800D8D"/>
    <w:rsid w:val="008013A7"/>
    <w:rsid w:val="00801E2C"/>
    <w:rsid w:val="0080351E"/>
    <w:rsid w:val="008039DF"/>
    <w:rsid w:val="0080504A"/>
    <w:rsid w:val="00813007"/>
    <w:rsid w:val="00813C0B"/>
    <w:rsid w:val="00814CE2"/>
    <w:rsid w:val="008177A4"/>
    <w:rsid w:val="008213D3"/>
    <w:rsid w:val="008270FA"/>
    <w:rsid w:val="00830D46"/>
    <w:rsid w:val="00831DC1"/>
    <w:rsid w:val="00831F2A"/>
    <w:rsid w:val="008342D2"/>
    <w:rsid w:val="008345AB"/>
    <w:rsid w:val="008347D3"/>
    <w:rsid w:val="00834A4E"/>
    <w:rsid w:val="00836052"/>
    <w:rsid w:val="0083671E"/>
    <w:rsid w:val="008369DD"/>
    <w:rsid w:val="00836A60"/>
    <w:rsid w:val="00841727"/>
    <w:rsid w:val="008445F6"/>
    <w:rsid w:val="008451CB"/>
    <w:rsid w:val="0084769B"/>
    <w:rsid w:val="00850DFE"/>
    <w:rsid w:val="00855AF4"/>
    <w:rsid w:val="00860EFA"/>
    <w:rsid w:val="0086112C"/>
    <w:rsid w:val="00861CDD"/>
    <w:rsid w:val="0086257D"/>
    <w:rsid w:val="00863507"/>
    <w:rsid w:val="008664CB"/>
    <w:rsid w:val="008674AC"/>
    <w:rsid w:val="00872F35"/>
    <w:rsid w:val="00874ED0"/>
    <w:rsid w:val="00876C36"/>
    <w:rsid w:val="008774B7"/>
    <w:rsid w:val="008775E5"/>
    <w:rsid w:val="00883BC7"/>
    <w:rsid w:val="00885035"/>
    <w:rsid w:val="00887F65"/>
    <w:rsid w:val="008924D8"/>
    <w:rsid w:val="0089347F"/>
    <w:rsid w:val="00894FFB"/>
    <w:rsid w:val="00895336"/>
    <w:rsid w:val="0089576D"/>
    <w:rsid w:val="00895A21"/>
    <w:rsid w:val="008A0544"/>
    <w:rsid w:val="008A286D"/>
    <w:rsid w:val="008A5133"/>
    <w:rsid w:val="008A659B"/>
    <w:rsid w:val="008A6FDE"/>
    <w:rsid w:val="008B0EAF"/>
    <w:rsid w:val="008B100E"/>
    <w:rsid w:val="008B1571"/>
    <w:rsid w:val="008B34E4"/>
    <w:rsid w:val="008B3AE7"/>
    <w:rsid w:val="008B4C09"/>
    <w:rsid w:val="008B6E19"/>
    <w:rsid w:val="008B721B"/>
    <w:rsid w:val="008B7A10"/>
    <w:rsid w:val="008C07E9"/>
    <w:rsid w:val="008C0832"/>
    <w:rsid w:val="008C2E8B"/>
    <w:rsid w:val="008C3E56"/>
    <w:rsid w:val="008C40B6"/>
    <w:rsid w:val="008C5204"/>
    <w:rsid w:val="008C5CD3"/>
    <w:rsid w:val="008D200D"/>
    <w:rsid w:val="008D5BE7"/>
    <w:rsid w:val="008D7A5B"/>
    <w:rsid w:val="008E143D"/>
    <w:rsid w:val="008E1E43"/>
    <w:rsid w:val="008E21BB"/>
    <w:rsid w:val="008E35A1"/>
    <w:rsid w:val="008E4D40"/>
    <w:rsid w:val="008F490A"/>
    <w:rsid w:val="008F54F0"/>
    <w:rsid w:val="00900E3B"/>
    <w:rsid w:val="00905A2E"/>
    <w:rsid w:val="009114AF"/>
    <w:rsid w:val="00912F87"/>
    <w:rsid w:val="00913F36"/>
    <w:rsid w:val="0091628C"/>
    <w:rsid w:val="0091665C"/>
    <w:rsid w:val="00917343"/>
    <w:rsid w:val="00917FC7"/>
    <w:rsid w:val="009208CA"/>
    <w:rsid w:val="00923171"/>
    <w:rsid w:val="00927E3B"/>
    <w:rsid w:val="009300C6"/>
    <w:rsid w:val="00931E45"/>
    <w:rsid w:val="00934C52"/>
    <w:rsid w:val="00935EBC"/>
    <w:rsid w:val="009360F2"/>
    <w:rsid w:val="00936E5A"/>
    <w:rsid w:val="0094145C"/>
    <w:rsid w:val="00945DDE"/>
    <w:rsid w:val="009463CD"/>
    <w:rsid w:val="00947ADD"/>
    <w:rsid w:val="0095158A"/>
    <w:rsid w:val="00951A30"/>
    <w:rsid w:val="00953100"/>
    <w:rsid w:val="00954B32"/>
    <w:rsid w:val="00955E87"/>
    <w:rsid w:val="0096039D"/>
    <w:rsid w:val="00960A26"/>
    <w:rsid w:val="009620C2"/>
    <w:rsid w:val="00963ADC"/>
    <w:rsid w:val="00965F50"/>
    <w:rsid w:val="00965F85"/>
    <w:rsid w:val="0096708F"/>
    <w:rsid w:val="009671B5"/>
    <w:rsid w:val="00967619"/>
    <w:rsid w:val="0097095A"/>
    <w:rsid w:val="00970DA4"/>
    <w:rsid w:val="00970DB6"/>
    <w:rsid w:val="00971573"/>
    <w:rsid w:val="00971A4F"/>
    <w:rsid w:val="00973744"/>
    <w:rsid w:val="00976F77"/>
    <w:rsid w:val="00977862"/>
    <w:rsid w:val="00980100"/>
    <w:rsid w:val="00980954"/>
    <w:rsid w:val="00980E5A"/>
    <w:rsid w:val="009822E3"/>
    <w:rsid w:val="00983CBF"/>
    <w:rsid w:val="009850F5"/>
    <w:rsid w:val="00990530"/>
    <w:rsid w:val="00991E5B"/>
    <w:rsid w:val="009927CC"/>
    <w:rsid w:val="009937BF"/>
    <w:rsid w:val="00993DE6"/>
    <w:rsid w:val="00993FDA"/>
    <w:rsid w:val="00995C5B"/>
    <w:rsid w:val="00995CB9"/>
    <w:rsid w:val="009A174F"/>
    <w:rsid w:val="009A19FF"/>
    <w:rsid w:val="009A1B0C"/>
    <w:rsid w:val="009A3485"/>
    <w:rsid w:val="009A3676"/>
    <w:rsid w:val="009A3EE9"/>
    <w:rsid w:val="009A5136"/>
    <w:rsid w:val="009A5C51"/>
    <w:rsid w:val="009A7CCE"/>
    <w:rsid w:val="009B0B45"/>
    <w:rsid w:val="009B3272"/>
    <w:rsid w:val="009B791D"/>
    <w:rsid w:val="009C48CC"/>
    <w:rsid w:val="009C4E0C"/>
    <w:rsid w:val="009C6934"/>
    <w:rsid w:val="009C78D5"/>
    <w:rsid w:val="009D5921"/>
    <w:rsid w:val="009D7CC5"/>
    <w:rsid w:val="009E00DB"/>
    <w:rsid w:val="009E1A03"/>
    <w:rsid w:val="009E264A"/>
    <w:rsid w:val="009E3488"/>
    <w:rsid w:val="009E39AE"/>
    <w:rsid w:val="009E427D"/>
    <w:rsid w:val="009E7C69"/>
    <w:rsid w:val="009E7D31"/>
    <w:rsid w:val="009F2FBC"/>
    <w:rsid w:val="009F5FFB"/>
    <w:rsid w:val="009F65E3"/>
    <w:rsid w:val="00A04DAA"/>
    <w:rsid w:val="00A10728"/>
    <w:rsid w:val="00A158F2"/>
    <w:rsid w:val="00A1655D"/>
    <w:rsid w:val="00A17F79"/>
    <w:rsid w:val="00A212FE"/>
    <w:rsid w:val="00A21402"/>
    <w:rsid w:val="00A21733"/>
    <w:rsid w:val="00A21B50"/>
    <w:rsid w:val="00A22C3E"/>
    <w:rsid w:val="00A27647"/>
    <w:rsid w:val="00A34041"/>
    <w:rsid w:val="00A341C5"/>
    <w:rsid w:val="00A35600"/>
    <w:rsid w:val="00A40A80"/>
    <w:rsid w:val="00A50371"/>
    <w:rsid w:val="00A50B48"/>
    <w:rsid w:val="00A5279A"/>
    <w:rsid w:val="00A54CAF"/>
    <w:rsid w:val="00A55C60"/>
    <w:rsid w:val="00A56BB3"/>
    <w:rsid w:val="00A56EFA"/>
    <w:rsid w:val="00A62DA2"/>
    <w:rsid w:val="00A63DD0"/>
    <w:rsid w:val="00A64832"/>
    <w:rsid w:val="00A65A62"/>
    <w:rsid w:val="00A714C2"/>
    <w:rsid w:val="00A74815"/>
    <w:rsid w:val="00A753BE"/>
    <w:rsid w:val="00A76262"/>
    <w:rsid w:val="00A82284"/>
    <w:rsid w:val="00A8485E"/>
    <w:rsid w:val="00A84DC7"/>
    <w:rsid w:val="00A9068D"/>
    <w:rsid w:val="00A90CB7"/>
    <w:rsid w:val="00A93503"/>
    <w:rsid w:val="00A93F96"/>
    <w:rsid w:val="00A97F2E"/>
    <w:rsid w:val="00AA2D9B"/>
    <w:rsid w:val="00AA427C"/>
    <w:rsid w:val="00AA4B4A"/>
    <w:rsid w:val="00AA74D8"/>
    <w:rsid w:val="00AB03AA"/>
    <w:rsid w:val="00AB1DDF"/>
    <w:rsid w:val="00AB2196"/>
    <w:rsid w:val="00AB3F42"/>
    <w:rsid w:val="00AB52DE"/>
    <w:rsid w:val="00AB6275"/>
    <w:rsid w:val="00AB76A2"/>
    <w:rsid w:val="00AC19D9"/>
    <w:rsid w:val="00AC3D64"/>
    <w:rsid w:val="00AD0459"/>
    <w:rsid w:val="00AD111A"/>
    <w:rsid w:val="00AD1444"/>
    <w:rsid w:val="00AD1F5D"/>
    <w:rsid w:val="00AD280F"/>
    <w:rsid w:val="00AD3B07"/>
    <w:rsid w:val="00AD56ED"/>
    <w:rsid w:val="00AD5B78"/>
    <w:rsid w:val="00AE450A"/>
    <w:rsid w:val="00AE4974"/>
    <w:rsid w:val="00AE5D90"/>
    <w:rsid w:val="00AE6ED4"/>
    <w:rsid w:val="00AF3CD4"/>
    <w:rsid w:val="00AF5E38"/>
    <w:rsid w:val="00AF5E7C"/>
    <w:rsid w:val="00AF63A0"/>
    <w:rsid w:val="00B00F50"/>
    <w:rsid w:val="00B025F0"/>
    <w:rsid w:val="00B02BBE"/>
    <w:rsid w:val="00B05B18"/>
    <w:rsid w:val="00B0616C"/>
    <w:rsid w:val="00B06465"/>
    <w:rsid w:val="00B0714A"/>
    <w:rsid w:val="00B0789D"/>
    <w:rsid w:val="00B07DD1"/>
    <w:rsid w:val="00B113A2"/>
    <w:rsid w:val="00B11981"/>
    <w:rsid w:val="00B11985"/>
    <w:rsid w:val="00B12102"/>
    <w:rsid w:val="00B13B9F"/>
    <w:rsid w:val="00B14712"/>
    <w:rsid w:val="00B20EC3"/>
    <w:rsid w:val="00B2742C"/>
    <w:rsid w:val="00B27915"/>
    <w:rsid w:val="00B33DA0"/>
    <w:rsid w:val="00B36736"/>
    <w:rsid w:val="00B36A3F"/>
    <w:rsid w:val="00B42B4E"/>
    <w:rsid w:val="00B436DE"/>
    <w:rsid w:val="00B46BAF"/>
    <w:rsid w:val="00B479DC"/>
    <w:rsid w:val="00B5126A"/>
    <w:rsid w:val="00B51A3C"/>
    <w:rsid w:val="00B51C3D"/>
    <w:rsid w:val="00B5248C"/>
    <w:rsid w:val="00B526B1"/>
    <w:rsid w:val="00B546B4"/>
    <w:rsid w:val="00B54EC0"/>
    <w:rsid w:val="00B5501A"/>
    <w:rsid w:val="00B55AAF"/>
    <w:rsid w:val="00B6167F"/>
    <w:rsid w:val="00B62B5F"/>
    <w:rsid w:val="00B64518"/>
    <w:rsid w:val="00B64D2E"/>
    <w:rsid w:val="00B6502C"/>
    <w:rsid w:val="00B65143"/>
    <w:rsid w:val="00B66D0E"/>
    <w:rsid w:val="00B66FCD"/>
    <w:rsid w:val="00B72BEF"/>
    <w:rsid w:val="00B73181"/>
    <w:rsid w:val="00B74352"/>
    <w:rsid w:val="00B75C0E"/>
    <w:rsid w:val="00B82B77"/>
    <w:rsid w:val="00B838A6"/>
    <w:rsid w:val="00B853D8"/>
    <w:rsid w:val="00B85630"/>
    <w:rsid w:val="00B87E1A"/>
    <w:rsid w:val="00B90DBC"/>
    <w:rsid w:val="00B9282F"/>
    <w:rsid w:val="00B93AD2"/>
    <w:rsid w:val="00B946B8"/>
    <w:rsid w:val="00BA0790"/>
    <w:rsid w:val="00BA0BCA"/>
    <w:rsid w:val="00BA1AA0"/>
    <w:rsid w:val="00BA4621"/>
    <w:rsid w:val="00BA5DD1"/>
    <w:rsid w:val="00BA613C"/>
    <w:rsid w:val="00BB4239"/>
    <w:rsid w:val="00BB532D"/>
    <w:rsid w:val="00BB74CC"/>
    <w:rsid w:val="00BC0142"/>
    <w:rsid w:val="00BC0969"/>
    <w:rsid w:val="00BC1572"/>
    <w:rsid w:val="00BC1DA4"/>
    <w:rsid w:val="00BC245A"/>
    <w:rsid w:val="00BC2B6D"/>
    <w:rsid w:val="00BC316D"/>
    <w:rsid w:val="00BC3A31"/>
    <w:rsid w:val="00BC61E0"/>
    <w:rsid w:val="00BD127A"/>
    <w:rsid w:val="00BD21B3"/>
    <w:rsid w:val="00BD625D"/>
    <w:rsid w:val="00BE3E95"/>
    <w:rsid w:val="00BE4025"/>
    <w:rsid w:val="00BE5ECE"/>
    <w:rsid w:val="00BE63F0"/>
    <w:rsid w:val="00BE68C2"/>
    <w:rsid w:val="00BF10D2"/>
    <w:rsid w:val="00BF4CEB"/>
    <w:rsid w:val="00BF5B3E"/>
    <w:rsid w:val="00BF7CA4"/>
    <w:rsid w:val="00C04435"/>
    <w:rsid w:val="00C05CC0"/>
    <w:rsid w:val="00C069EE"/>
    <w:rsid w:val="00C11059"/>
    <w:rsid w:val="00C11ACE"/>
    <w:rsid w:val="00C13306"/>
    <w:rsid w:val="00C139A5"/>
    <w:rsid w:val="00C16395"/>
    <w:rsid w:val="00C16EB7"/>
    <w:rsid w:val="00C2012F"/>
    <w:rsid w:val="00C206D0"/>
    <w:rsid w:val="00C20C97"/>
    <w:rsid w:val="00C21917"/>
    <w:rsid w:val="00C25EE9"/>
    <w:rsid w:val="00C25F8D"/>
    <w:rsid w:val="00C26550"/>
    <w:rsid w:val="00C26B5E"/>
    <w:rsid w:val="00C27807"/>
    <w:rsid w:val="00C27DA2"/>
    <w:rsid w:val="00C310A9"/>
    <w:rsid w:val="00C3157D"/>
    <w:rsid w:val="00C31DDC"/>
    <w:rsid w:val="00C41D04"/>
    <w:rsid w:val="00C42A81"/>
    <w:rsid w:val="00C42B57"/>
    <w:rsid w:val="00C44E14"/>
    <w:rsid w:val="00C4549E"/>
    <w:rsid w:val="00C45EDB"/>
    <w:rsid w:val="00C46420"/>
    <w:rsid w:val="00C534F0"/>
    <w:rsid w:val="00C544DF"/>
    <w:rsid w:val="00C54F66"/>
    <w:rsid w:val="00C557F3"/>
    <w:rsid w:val="00C60C14"/>
    <w:rsid w:val="00C611BD"/>
    <w:rsid w:val="00C624DD"/>
    <w:rsid w:val="00C63BD1"/>
    <w:rsid w:val="00C63DC7"/>
    <w:rsid w:val="00C65F6A"/>
    <w:rsid w:val="00C67AF1"/>
    <w:rsid w:val="00C70D3B"/>
    <w:rsid w:val="00C71DEB"/>
    <w:rsid w:val="00C72137"/>
    <w:rsid w:val="00C75704"/>
    <w:rsid w:val="00C76ADE"/>
    <w:rsid w:val="00C7721D"/>
    <w:rsid w:val="00C772D6"/>
    <w:rsid w:val="00C7749F"/>
    <w:rsid w:val="00C77B91"/>
    <w:rsid w:val="00C77E32"/>
    <w:rsid w:val="00C802DF"/>
    <w:rsid w:val="00C8174D"/>
    <w:rsid w:val="00C82246"/>
    <w:rsid w:val="00C83470"/>
    <w:rsid w:val="00C84070"/>
    <w:rsid w:val="00C84D3F"/>
    <w:rsid w:val="00C84EC4"/>
    <w:rsid w:val="00C850D8"/>
    <w:rsid w:val="00C861C2"/>
    <w:rsid w:val="00C90FB2"/>
    <w:rsid w:val="00C9254D"/>
    <w:rsid w:val="00C956DF"/>
    <w:rsid w:val="00C95F59"/>
    <w:rsid w:val="00C96094"/>
    <w:rsid w:val="00C96808"/>
    <w:rsid w:val="00C973A8"/>
    <w:rsid w:val="00C973B5"/>
    <w:rsid w:val="00CA042E"/>
    <w:rsid w:val="00CA09B2"/>
    <w:rsid w:val="00CA6C9C"/>
    <w:rsid w:val="00CA77F8"/>
    <w:rsid w:val="00CA79BA"/>
    <w:rsid w:val="00CB390C"/>
    <w:rsid w:val="00CB4ACE"/>
    <w:rsid w:val="00CB5527"/>
    <w:rsid w:val="00CB6FAB"/>
    <w:rsid w:val="00CC38F1"/>
    <w:rsid w:val="00CC3D7B"/>
    <w:rsid w:val="00CC41DD"/>
    <w:rsid w:val="00CC4714"/>
    <w:rsid w:val="00CC4C5E"/>
    <w:rsid w:val="00CC579F"/>
    <w:rsid w:val="00CC5BF1"/>
    <w:rsid w:val="00CD29F5"/>
    <w:rsid w:val="00CD566D"/>
    <w:rsid w:val="00CD5B18"/>
    <w:rsid w:val="00CD6DE2"/>
    <w:rsid w:val="00CD741F"/>
    <w:rsid w:val="00CD7D87"/>
    <w:rsid w:val="00CE3D54"/>
    <w:rsid w:val="00CE4AF1"/>
    <w:rsid w:val="00CE63DC"/>
    <w:rsid w:val="00CF0E17"/>
    <w:rsid w:val="00CF1755"/>
    <w:rsid w:val="00CF1A40"/>
    <w:rsid w:val="00CF4303"/>
    <w:rsid w:val="00CF6B73"/>
    <w:rsid w:val="00CF739F"/>
    <w:rsid w:val="00D016FE"/>
    <w:rsid w:val="00D0210D"/>
    <w:rsid w:val="00D02CDD"/>
    <w:rsid w:val="00D03921"/>
    <w:rsid w:val="00D06945"/>
    <w:rsid w:val="00D10BA2"/>
    <w:rsid w:val="00D14DE6"/>
    <w:rsid w:val="00D1517D"/>
    <w:rsid w:val="00D16C4E"/>
    <w:rsid w:val="00D22656"/>
    <w:rsid w:val="00D229FB"/>
    <w:rsid w:val="00D23C49"/>
    <w:rsid w:val="00D2486A"/>
    <w:rsid w:val="00D27BA8"/>
    <w:rsid w:val="00D30593"/>
    <w:rsid w:val="00D310FA"/>
    <w:rsid w:val="00D359F0"/>
    <w:rsid w:val="00D36DED"/>
    <w:rsid w:val="00D37763"/>
    <w:rsid w:val="00D41373"/>
    <w:rsid w:val="00D4164A"/>
    <w:rsid w:val="00D4169C"/>
    <w:rsid w:val="00D41ADB"/>
    <w:rsid w:val="00D41F84"/>
    <w:rsid w:val="00D42D5E"/>
    <w:rsid w:val="00D42F5A"/>
    <w:rsid w:val="00D42FEA"/>
    <w:rsid w:val="00D463A1"/>
    <w:rsid w:val="00D46DA5"/>
    <w:rsid w:val="00D51022"/>
    <w:rsid w:val="00D54160"/>
    <w:rsid w:val="00D5498F"/>
    <w:rsid w:val="00D55E4E"/>
    <w:rsid w:val="00D56E0A"/>
    <w:rsid w:val="00D572C1"/>
    <w:rsid w:val="00D57A3C"/>
    <w:rsid w:val="00D61383"/>
    <w:rsid w:val="00D63487"/>
    <w:rsid w:val="00D63A85"/>
    <w:rsid w:val="00D64BC8"/>
    <w:rsid w:val="00D66512"/>
    <w:rsid w:val="00D67B68"/>
    <w:rsid w:val="00D709C7"/>
    <w:rsid w:val="00D734D9"/>
    <w:rsid w:val="00D738D3"/>
    <w:rsid w:val="00D74879"/>
    <w:rsid w:val="00D74EF6"/>
    <w:rsid w:val="00D74FB1"/>
    <w:rsid w:val="00D75DD4"/>
    <w:rsid w:val="00D76947"/>
    <w:rsid w:val="00D8005E"/>
    <w:rsid w:val="00D800B8"/>
    <w:rsid w:val="00D8250B"/>
    <w:rsid w:val="00D82965"/>
    <w:rsid w:val="00D83786"/>
    <w:rsid w:val="00D839EB"/>
    <w:rsid w:val="00D83B64"/>
    <w:rsid w:val="00D8409C"/>
    <w:rsid w:val="00D851DE"/>
    <w:rsid w:val="00D90D3C"/>
    <w:rsid w:val="00D94D0C"/>
    <w:rsid w:val="00D951F6"/>
    <w:rsid w:val="00D957A8"/>
    <w:rsid w:val="00D95C2A"/>
    <w:rsid w:val="00DA3221"/>
    <w:rsid w:val="00DA352E"/>
    <w:rsid w:val="00DA490E"/>
    <w:rsid w:val="00DA7D8B"/>
    <w:rsid w:val="00DB0956"/>
    <w:rsid w:val="00DB18B8"/>
    <w:rsid w:val="00DB7FE3"/>
    <w:rsid w:val="00DC12A3"/>
    <w:rsid w:val="00DC206E"/>
    <w:rsid w:val="00DC2254"/>
    <w:rsid w:val="00DC2EEF"/>
    <w:rsid w:val="00DC342C"/>
    <w:rsid w:val="00DC35A8"/>
    <w:rsid w:val="00DC3662"/>
    <w:rsid w:val="00DC40A4"/>
    <w:rsid w:val="00DC5A7B"/>
    <w:rsid w:val="00DC69D8"/>
    <w:rsid w:val="00DD170F"/>
    <w:rsid w:val="00DD5092"/>
    <w:rsid w:val="00DE0B42"/>
    <w:rsid w:val="00DE1082"/>
    <w:rsid w:val="00DE11DD"/>
    <w:rsid w:val="00DE15B5"/>
    <w:rsid w:val="00DE18EF"/>
    <w:rsid w:val="00DE34BC"/>
    <w:rsid w:val="00DE4CD9"/>
    <w:rsid w:val="00DF0005"/>
    <w:rsid w:val="00DF1253"/>
    <w:rsid w:val="00DF1E3F"/>
    <w:rsid w:val="00DF232B"/>
    <w:rsid w:val="00DF6643"/>
    <w:rsid w:val="00E00415"/>
    <w:rsid w:val="00E00AAF"/>
    <w:rsid w:val="00E03EFF"/>
    <w:rsid w:val="00E05457"/>
    <w:rsid w:val="00E11C5C"/>
    <w:rsid w:val="00E12B8B"/>
    <w:rsid w:val="00E12CCA"/>
    <w:rsid w:val="00E147E9"/>
    <w:rsid w:val="00E15011"/>
    <w:rsid w:val="00E16173"/>
    <w:rsid w:val="00E168ED"/>
    <w:rsid w:val="00E171E1"/>
    <w:rsid w:val="00E172AA"/>
    <w:rsid w:val="00E17C02"/>
    <w:rsid w:val="00E232C3"/>
    <w:rsid w:val="00E2465C"/>
    <w:rsid w:val="00E24BD6"/>
    <w:rsid w:val="00E24F3D"/>
    <w:rsid w:val="00E24F55"/>
    <w:rsid w:val="00E25ECA"/>
    <w:rsid w:val="00E27093"/>
    <w:rsid w:val="00E30324"/>
    <w:rsid w:val="00E30FBB"/>
    <w:rsid w:val="00E31276"/>
    <w:rsid w:val="00E32454"/>
    <w:rsid w:val="00E336C0"/>
    <w:rsid w:val="00E3393F"/>
    <w:rsid w:val="00E34A72"/>
    <w:rsid w:val="00E35AF1"/>
    <w:rsid w:val="00E36651"/>
    <w:rsid w:val="00E405BA"/>
    <w:rsid w:val="00E405EF"/>
    <w:rsid w:val="00E41F51"/>
    <w:rsid w:val="00E42183"/>
    <w:rsid w:val="00E42A7A"/>
    <w:rsid w:val="00E44A6A"/>
    <w:rsid w:val="00E458AD"/>
    <w:rsid w:val="00E46E85"/>
    <w:rsid w:val="00E50BEA"/>
    <w:rsid w:val="00E5162F"/>
    <w:rsid w:val="00E548B6"/>
    <w:rsid w:val="00E5670D"/>
    <w:rsid w:val="00E6012F"/>
    <w:rsid w:val="00E60469"/>
    <w:rsid w:val="00E61EFC"/>
    <w:rsid w:val="00E62585"/>
    <w:rsid w:val="00E65EF5"/>
    <w:rsid w:val="00E72CAD"/>
    <w:rsid w:val="00E77604"/>
    <w:rsid w:val="00E8141F"/>
    <w:rsid w:val="00E818FE"/>
    <w:rsid w:val="00E8305A"/>
    <w:rsid w:val="00E841C8"/>
    <w:rsid w:val="00E847BC"/>
    <w:rsid w:val="00E85008"/>
    <w:rsid w:val="00E85636"/>
    <w:rsid w:val="00E85A7B"/>
    <w:rsid w:val="00E87D64"/>
    <w:rsid w:val="00E95584"/>
    <w:rsid w:val="00E95BBA"/>
    <w:rsid w:val="00E974F7"/>
    <w:rsid w:val="00EA093F"/>
    <w:rsid w:val="00EA0E2F"/>
    <w:rsid w:val="00EA13F7"/>
    <w:rsid w:val="00EA2A48"/>
    <w:rsid w:val="00EA3D2C"/>
    <w:rsid w:val="00EA6B60"/>
    <w:rsid w:val="00EA6D13"/>
    <w:rsid w:val="00EB4770"/>
    <w:rsid w:val="00EB664A"/>
    <w:rsid w:val="00EB74D1"/>
    <w:rsid w:val="00EC160A"/>
    <w:rsid w:val="00EC433A"/>
    <w:rsid w:val="00EC5DD4"/>
    <w:rsid w:val="00EC7EA5"/>
    <w:rsid w:val="00ED0AAA"/>
    <w:rsid w:val="00ED13A3"/>
    <w:rsid w:val="00ED1FA8"/>
    <w:rsid w:val="00ED35D5"/>
    <w:rsid w:val="00ED4506"/>
    <w:rsid w:val="00ED5F7D"/>
    <w:rsid w:val="00ED6990"/>
    <w:rsid w:val="00ED6BB5"/>
    <w:rsid w:val="00ED6C2C"/>
    <w:rsid w:val="00ED6FEE"/>
    <w:rsid w:val="00ED7B59"/>
    <w:rsid w:val="00EE0031"/>
    <w:rsid w:val="00EE0857"/>
    <w:rsid w:val="00EE12B6"/>
    <w:rsid w:val="00EE1755"/>
    <w:rsid w:val="00EE1CB0"/>
    <w:rsid w:val="00EE459D"/>
    <w:rsid w:val="00EE5188"/>
    <w:rsid w:val="00EE5C1E"/>
    <w:rsid w:val="00EE789D"/>
    <w:rsid w:val="00EF2019"/>
    <w:rsid w:val="00EF26EA"/>
    <w:rsid w:val="00EF43F9"/>
    <w:rsid w:val="00EF5AB3"/>
    <w:rsid w:val="00EF5DE8"/>
    <w:rsid w:val="00EF7682"/>
    <w:rsid w:val="00F0490E"/>
    <w:rsid w:val="00F1106E"/>
    <w:rsid w:val="00F1508A"/>
    <w:rsid w:val="00F156AF"/>
    <w:rsid w:val="00F159F4"/>
    <w:rsid w:val="00F17977"/>
    <w:rsid w:val="00F17FCC"/>
    <w:rsid w:val="00F201B7"/>
    <w:rsid w:val="00F20DBC"/>
    <w:rsid w:val="00F21201"/>
    <w:rsid w:val="00F21F2D"/>
    <w:rsid w:val="00F24D9F"/>
    <w:rsid w:val="00F252F6"/>
    <w:rsid w:val="00F25FFF"/>
    <w:rsid w:val="00F27BB4"/>
    <w:rsid w:val="00F3199C"/>
    <w:rsid w:val="00F3639B"/>
    <w:rsid w:val="00F41F56"/>
    <w:rsid w:val="00F43565"/>
    <w:rsid w:val="00F437DC"/>
    <w:rsid w:val="00F43C34"/>
    <w:rsid w:val="00F45FB7"/>
    <w:rsid w:val="00F47FF2"/>
    <w:rsid w:val="00F5050C"/>
    <w:rsid w:val="00F537AF"/>
    <w:rsid w:val="00F5384F"/>
    <w:rsid w:val="00F5424F"/>
    <w:rsid w:val="00F54FDB"/>
    <w:rsid w:val="00F55292"/>
    <w:rsid w:val="00F558CC"/>
    <w:rsid w:val="00F56D3A"/>
    <w:rsid w:val="00F5789C"/>
    <w:rsid w:val="00F57C7D"/>
    <w:rsid w:val="00F61B7D"/>
    <w:rsid w:val="00F62E76"/>
    <w:rsid w:val="00F63CCE"/>
    <w:rsid w:val="00F664F6"/>
    <w:rsid w:val="00F721F8"/>
    <w:rsid w:val="00F7233A"/>
    <w:rsid w:val="00F735B7"/>
    <w:rsid w:val="00F767F7"/>
    <w:rsid w:val="00F7766D"/>
    <w:rsid w:val="00F8224A"/>
    <w:rsid w:val="00F827CA"/>
    <w:rsid w:val="00F84224"/>
    <w:rsid w:val="00F84834"/>
    <w:rsid w:val="00F86143"/>
    <w:rsid w:val="00F87233"/>
    <w:rsid w:val="00F92316"/>
    <w:rsid w:val="00F92E25"/>
    <w:rsid w:val="00F93576"/>
    <w:rsid w:val="00F93DE0"/>
    <w:rsid w:val="00F94A07"/>
    <w:rsid w:val="00FA0BFA"/>
    <w:rsid w:val="00FA1B78"/>
    <w:rsid w:val="00FA2BF7"/>
    <w:rsid w:val="00FB214E"/>
    <w:rsid w:val="00FB356A"/>
    <w:rsid w:val="00FB4E48"/>
    <w:rsid w:val="00FB5375"/>
    <w:rsid w:val="00FB5531"/>
    <w:rsid w:val="00FB5563"/>
    <w:rsid w:val="00FC020D"/>
    <w:rsid w:val="00FC04BB"/>
    <w:rsid w:val="00FC1CA0"/>
    <w:rsid w:val="00FC21AD"/>
    <w:rsid w:val="00FC4FAB"/>
    <w:rsid w:val="00FC6200"/>
    <w:rsid w:val="00FC7896"/>
    <w:rsid w:val="00FD0501"/>
    <w:rsid w:val="00FD3056"/>
    <w:rsid w:val="00FD323F"/>
    <w:rsid w:val="00FD4F2D"/>
    <w:rsid w:val="00FD6A0C"/>
    <w:rsid w:val="00FD769B"/>
    <w:rsid w:val="00FD7A9A"/>
    <w:rsid w:val="00FD7D21"/>
    <w:rsid w:val="00FE03B1"/>
    <w:rsid w:val="00FE14EB"/>
    <w:rsid w:val="00FE158B"/>
    <w:rsid w:val="00FE1763"/>
    <w:rsid w:val="00FE2C70"/>
    <w:rsid w:val="00FE3F9B"/>
    <w:rsid w:val="00FE4B7F"/>
    <w:rsid w:val="00FF1EC9"/>
    <w:rsid w:val="00FF40C7"/>
    <w:rsid w:val="00FF4822"/>
    <w:rsid w:val="00FF529B"/>
    <w:rsid w:val="00FF5C26"/>
    <w:rsid w:val="00FF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E6B393"/>
  <w15:chartTrackingRefBased/>
  <w15:docId w15:val="{47440261-F6B4-4D30-95BC-8F7825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FD7"/>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4043BB"/>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AD56ED"/>
    <w:pPr>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 w:type="paragraph" w:styleId="HTMLPreformatted">
    <w:name w:val="HTML Preformatted"/>
    <w:basedOn w:val="Normal"/>
    <w:link w:val="HTMLPreformattedChar"/>
    <w:uiPriority w:val="99"/>
    <w:unhideWhenUsed/>
    <w:rsid w:val="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pPr>
    <w:rPr>
      <w:rFonts w:ascii="PT Mono" w:hAnsi="PT Mono" w:cs="Courier New"/>
      <w:color w:val="000000"/>
      <w:sz w:val="21"/>
      <w:szCs w:val="21"/>
    </w:rPr>
  </w:style>
  <w:style w:type="character" w:customStyle="1" w:styleId="HTMLPreformattedChar">
    <w:name w:val="HTML Preformatted Char"/>
    <w:basedOn w:val="DefaultParagraphFont"/>
    <w:link w:val="HTMLPreformatted"/>
    <w:uiPriority w:val="99"/>
    <w:rsid w:val="00A17F79"/>
    <w:rPr>
      <w:rFonts w:ascii="PT Mono" w:hAnsi="PT Mono" w:cs="Courier New"/>
      <w:color w:val="000000"/>
      <w:sz w:val="21"/>
      <w:szCs w:val="21"/>
      <w:shd w:val="clear" w:color="auto" w:fill="FFFDF5"/>
    </w:rPr>
  </w:style>
  <w:style w:type="paragraph" w:styleId="TOC2">
    <w:name w:val="toc 2"/>
    <w:basedOn w:val="Normal"/>
    <w:next w:val="Normal"/>
    <w:autoRedefine/>
    <w:uiPriority w:val="39"/>
    <w:rsid w:val="005A145A"/>
    <w:pPr>
      <w:spacing w:after="100"/>
      <w:ind w:left="200"/>
    </w:pPr>
  </w:style>
  <w:style w:type="character" w:customStyle="1" w:styleId="Heading1Char">
    <w:name w:val="Heading 1 Char"/>
    <w:basedOn w:val="DefaultParagraphFont"/>
    <w:link w:val="Heading1"/>
    <w:rsid w:val="00750DF8"/>
    <w:rPr>
      <w:rFonts w:ascii="Arial" w:hAnsi="Arial"/>
      <w:b/>
      <w:sz w:val="32"/>
      <w:u w:val="single"/>
    </w:rPr>
  </w:style>
  <w:style w:type="character" w:customStyle="1" w:styleId="Heading2Char">
    <w:name w:val="Heading 2 Char"/>
    <w:basedOn w:val="DefaultParagraphFont"/>
    <w:link w:val="Heading2"/>
    <w:rsid w:val="000773AB"/>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42995318">
      <w:bodyDiv w:val="1"/>
      <w:marLeft w:val="0"/>
      <w:marRight w:val="0"/>
      <w:marTop w:val="0"/>
      <w:marBottom w:val="0"/>
      <w:divBdr>
        <w:top w:val="none" w:sz="0" w:space="0" w:color="auto"/>
        <w:left w:val="none" w:sz="0" w:space="0" w:color="auto"/>
        <w:bottom w:val="none" w:sz="0" w:space="0" w:color="auto"/>
        <w:right w:val="none" w:sz="0" w:space="0" w:color="auto"/>
      </w:divBdr>
      <w:divsChild>
        <w:div w:id="136460075">
          <w:marLeft w:val="1166"/>
          <w:marRight w:val="0"/>
          <w:marTop w:val="96"/>
          <w:marBottom w:val="0"/>
          <w:divBdr>
            <w:top w:val="none" w:sz="0" w:space="0" w:color="auto"/>
            <w:left w:val="none" w:sz="0" w:space="0" w:color="auto"/>
            <w:bottom w:val="none" w:sz="0" w:space="0" w:color="auto"/>
            <w:right w:val="none" w:sz="0" w:space="0" w:color="auto"/>
          </w:divBdr>
        </w:div>
        <w:div w:id="572200086">
          <w:marLeft w:val="547"/>
          <w:marRight w:val="0"/>
          <w:marTop w:val="115"/>
          <w:marBottom w:val="0"/>
          <w:divBdr>
            <w:top w:val="none" w:sz="0" w:space="0" w:color="auto"/>
            <w:left w:val="none" w:sz="0" w:space="0" w:color="auto"/>
            <w:bottom w:val="none" w:sz="0" w:space="0" w:color="auto"/>
            <w:right w:val="none" w:sz="0" w:space="0" w:color="auto"/>
          </w:divBdr>
        </w:div>
        <w:div w:id="631718594">
          <w:marLeft w:val="1166"/>
          <w:marRight w:val="0"/>
          <w:marTop w:val="96"/>
          <w:marBottom w:val="0"/>
          <w:divBdr>
            <w:top w:val="none" w:sz="0" w:space="0" w:color="auto"/>
            <w:left w:val="none" w:sz="0" w:space="0" w:color="auto"/>
            <w:bottom w:val="none" w:sz="0" w:space="0" w:color="auto"/>
            <w:right w:val="none" w:sz="0" w:space="0" w:color="auto"/>
          </w:divBdr>
        </w:div>
        <w:div w:id="1115560738">
          <w:marLeft w:val="1166"/>
          <w:marRight w:val="0"/>
          <w:marTop w:val="96"/>
          <w:marBottom w:val="0"/>
          <w:divBdr>
            <w:top w:val="none" w:sz="0" w:space="0" w:color="auto"/>
            <w:left w:val="none" w:sz="0" w:space="0" w:color="auto"/>
            <w:bottom w:val="none" w:sz="0" w:space="0" w:color="auto"/>
            <w:right w:val="none" w:sz="0" w:space="0" w:color="auto"/>
          </w:divBdr>
        </w:div>
        <w:div w:id="1733892048">
          <w:marLeft w:val="1166"/>
          <w:marRight w:val="0"/>
          <w:marTop w:val="96"/>
          <w:marBottom w:val="0"/>
          <w:divBdr>
            <w:top w:val="none" w:sz="0" w:space="0" w:color="auto"/>
            <w:left w:val="none" w:sz="0" w:space="0" w:color="auto"/>
            <w:bottom w:val="none" w:sz="0" w:space="0" w:color="auto"/>
            <w:right w:val="none" w:sz="0" w:space="0" w:color="auto"/>
          </w:divBdr>
        </w:div>
        <w:div w:id="1755206926">
          <w:marLeft w:val="1166"/>
          <w:marRight w:val="0"/>
          <w:marTop w:val="96"/>
          <w:marBottom w:val="0"/>
          <w:divBdr>
            <w:top w:val="none" w:sz="0" w:space="0" w:color="auto"/>
            <w:left w:val="none" w:sz="0" w:space="0" w:color="auto"/>
            <w:bottom w:val="none" w:sz="0" w:space="0" w:color="auto"/>
            <w:right w:val="none" w:sz="0" w:space="0" w:color="auto"/>
          </w:divBdr>
        </w:div>
        <w:div w:id="2134009442">
          <w:marLeft w:val="1166"/>
          <w:marRight w:val="0"/>
          <w:marTop w:val="96"/>
          <w:marBottom w:val="0"/>
          <w:divBdr>
            <w:top w:val="none" w:sz="0" w:space="0" w:color="auto"/>
            <w:left w:val="none" w:sz="0" w:space="0" w:color="auto"/>
            <w:bottom w:val="none" w:sz="0" w:space="0" w:color="auto"/>
            <w:right w:val="none" w:sz="0" w:space="0" w:color="auto"/>
          </w:divBdr>
        </w:div>
        <w:div w:id="2140102144">
          <w:marLeft w:val="1166"/>
          <w:marRight w:val="0"/>
          <w:marTop w:val="96"/>
          <w:marBottom w:val="0"/>
          <w:divBdr>
            <w:top w:val="none" w:sz="0" w:space="0" w:color="auto"/>
            <w:left w:val="none" w:sz="0" w:space="0" w:color="auto"/>
            <w:bottom w:val="none" w:sz="0" w:space="0" w:color="auto"/>
            <w:right w:val="none" w:sz="0" w:space="0" w:color="auto"/>
          </w:divBdr>
        </w:div>
        <w:div w:id="2144762304">
          <w:marLeft w:val="1714"/>
          <w:marRight w:val="0"/>
          <w:marTop w:val="86"/>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01041794">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71709636">
      <w:bodyDiv w:val="1"/>
      <w:marLeft w:val="0"/>
      <w:marRight w:val="0"/>
      <w:marTop w:val="0"/>
      <w:marBottom w:val="0"/>
      <w:divBdr>
        <w:top w:val="none" w:sz="0" w:space="0" w:color="auto"/>
        <w:left w:val="none" w:sz="0" w:space="0" w:color="auto"/>
        <w:bottom w:val="none" w:sz="0" w:space="0" w:color="auto"/>
        <w:right w:val="none" w:sz="0" w:space="0" w:color="auto"/>
      </w:divBdr>
      <w:divsChild>
        <w:div w:id="896280330">
          <w:marLeft w:val="547"/>
          <w:marRight w:val="0"/>
          <w:marTop w:val="60"/>
          <w:marBottom w:val="0"/>
          <w:divBdr>
            <w:top w:val="none" w:sz="0" w:space="0" w:color="auto"/>
            <w:left w:val="none" w:sz="0" w:space="0" w:color="auto"/>
            <w:bottom w:val="none" w:sz="0" w:space="0" w:color="auto"/>
            <w:right w:val="none" w:sz="0" w:space="0" w:color="auto"/>
          </w:divBdr>
        </w:div>
        <w:div w:id="422410787">
          <w:marLeft w:val="547"/>
          <w:marRight w:val="0"/>
          <w:marTop w:val="60"/>
          <w:marBottom w:val="0"/>
          <w:divBdr>
            <w:top w:val="none" w:sz="0" w:space="0" w:color="auto"/>
            <w:left w:val="none" w:sz="0" w:space="0" w:color="auto"/>
            <w:bottom w:val="none" w:sz="0" w:space="0" w:color="auto"/>
            <w:right w:val="none" w:sz="0" w:space="0" w:color="auto"/>
          </w:divBdr>
        </w:div>
        <w:div w:id="471942970">
          <w:marLeft w:val="547"/>
          <w:marRight w:val="0"/>
          <w:marTop w:val="60"/>
          <w:marBottom w:val="0"/>
          <w:divBdr>
            <w:top w:val="none" w:sz="0" w:space="0" w:color="auto"/>
            <w:left w:val="none" w:sz="0" w:space="0" w:color="auto"/>
            <w:bottom w:val="none" w:sz="0" w:space="0" w:color="auto"/>
            <w:right w:val="none" w:sz="0" w:space="0" w:color="auto"/>
          </w:divBdr>
        </w:div>
        <w:div w:id="870534463">
          <w:marLeft w:val="547"/>
          <w:marRight w:val="0"/>
          <w:marTop w:val="60"/>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7">
          <w:marLeft w:val="547"/>
          <w:marRight w:val="0"/>
          <w:marTop w:val="86"/>
          <w:marBottom w:val="0"/>
          <w:divBdr>
            <w:top w:val="none" w:sz="0" w:space="0" w:color="auto"/>
            <w:left w:val="none" w:sz="0" w:space="0" w:color="auto"/>
            <w:bottom w:val="none" w:sz="0" w:space="0" w:color="auto"/>
            <w:right w:val="none" w:sz="0" w:space="0" w:color="auto"/>
          </w:divBdr>
        </w:div>
        <w:div w:id="1198734543">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24276172">
      <w:bodyDiv w:val="1"/>
      <w:marLeft w:val="0"/>
      <w:marRight w:val="0"/>
      <w:marTop w:val="0"/>
      <w:marBottom w:val="0"/>
      <w:divBdr>
        <w:top w:val="none" w:sz="0" w:space="0" w:color="auto"/>
        <w:left w:val="none" w:sz="0" w:space="0" w:color="auto"/>
        <w:bottom w:val="none" w:sz="0" w:space="0" w:color="auto"/>
        <w:right w:val="none" w:sz="0" w:space="0" w:color="auto"/>
      </w:divBdr>
    </w:div>
    <w:div w:id="139737814">
      <w:bodyDiv w:val="1"/>
      <w:marLeft w:val="0"/>
      <w:marRight w:val="0"/>
      <w:marTop w:val="0"/>
      <w:marBottom w:val="0"/>
      <w:divBdr>
        <w:top w:val="none" w:sz="0" w:space="0" w:color="auto"/>
        <w:left w:val="none" w:sz="0" w:space="0" w:color="auto"/>
        <w:bottom w:val="none" w:sz="0" w:space="0" w:color="auto"/>
        <w:right w:val="none" w:sz="0" w:space="0" w:color="auto"/>
      </w:divBdr>
      <w:divsChild>
        <w:div w:id="83577691">
          <w:marLeft w:val="547"/>
          <w:marRight w:val="0"/>
          <w:marTop w:val="0"/>
          <w:marBottom w:val="0"/>
          <w:divBdr>
            <w:top w:val="none" w:sz="0" w:space="0" w:color="auto"/>
            <w:left w:val="none" w:sz="0" w:space="0" w:color="auto"/>
            <w:bottom w:val="none" w:sz="0" w:space="0" w:color="auto"/>
            <w:right w:val="none" w:sz="0" w:space="0" w:color="auto"/>
          </w:divBdr>
        </w:div>
        <w:div w:id="164832050">
          <w:marLeft w:val="547"/>
          <w:marRight w:val="0"/>
          <w:marTop w:val="0"/>
          <w:marBottom w:val="0"/>
          <w:divBdr>
            <w:top w:val="none" w:sz="0" w:space="0" w:color="auto"/>
            <w:left w:val="none" w:sz="0" w:space="0" w:color="auto"/>
            <w:bottom w:val="none" w:sz="0" w:space="0" w:color="auto"/>
            <w:right w:val="none" w:sz="0" w:space="0" w:color="auto"/>
          </w:divBdr>
        </w:div>
        <w:div w:id="193539144">
          <w:marLeft w:val="547"/>
          <w:marRight w:val="0"/>
          <w:marTop w:val="0"/>
          <w:marBottom w:val="0"/>
          <w:divBdr>
            <w:top w:val="none" w:sz="0" w:space="0" w:color="auto"/>
            <w:left w:val="none" w:sz="0" w:space="0" w:color="auto"/>
            <w:bottom w:val="none" w:sz="0" w:space="0" w:color="auto"/>
            <w:right w:val="none" w:sz="0" w:space="0" w:color="auto"/>
          </w:divBdr>
        </w:div>
        <w:div w:id="292759015">
          <w:marLeft w:val="547"/>
          <w:marRight w:val="0"/>
          <w:marTop w:val="0"/>
          <w:marBottom w:val="0"/>
          <w:divBdr>
            <w:top w:val="none" w:sz="0" w:space="0" w:color="auto"/>
            <w:left w:val="none" w:sz="0" w:space="0" w:color="auto"/>
            <w:bottom w:val="none" w:sz="0" w:space="0" w:color="auto"/>
            <w:right w:val="none" w:sz="0" w:space="0" w:color="auto"/>
          </w:divBdr>
        </w:div>
        <w:div w:id="802969422">
          <w:marLeft w:val="547"/>
          <w:marRight w:val="0"/>
          <w:marTop w:val="0"/>
          <w:marBottom w:val="0"/>
          <w:divBdr>
            <w:top w:val="none" w:sz="0" w:space="0" w:color="auto"/>
            <w:left w:val="none" w:sz="0" w:space="0" w:color="auto"/>
            <w:bottom w:val="none" w:sz="0" w:space="0" w:color="auto"/>
            <w:right w:val="none" w:sz="0" w:space="0" w:color="auto"/>
          </w:divBdr>
        </w:div>
        <w:div w:id="805322618">
          <w:marLeft w:val="547"/>
          <w:marRight w:val="0"/>
          <w:marTop w:val="0"/>
          <w:marBottom w:val="0"/>
          <w:divBdr>
            <w:top w:val="none" w:sz="0" w:space="0" w:color="auto"/>
            <w:left w:val="none" w:sz="0" w:space="0" w:color="auto"/>
            <w:bottom w:val="none" w:sz="0" w:space="0" w:color="auto"/>
            <w:right w:val="none" w:sz="0" w:space="0" w:color="auto"/>
          </w:divBdr>
        </w:div>
        <w:div w:id="1102728087">
          <w:marLeft w:val="547"/>
          <w:marRight w:val="0"/>
          <w:marTop w:val="0"/>
          <w:marBottom w:val="0"/>
          <w:divBdr>
            <w:top w:val="none" w:sz="0" w:space="0" w:color="auto"/>
            <w:left w:val="none" w:sz="0" w:space="0" w:color="auto"/>
            <w:bottom w:val="none" w:sz="0" w:space="0" w:color="auto"/>
            <w:right w:val="none" w:sz="0" w:space="0" w:color="auto"/>
          </w:divBdr>
        </w:div>
        <w:div w:id="2118787336">
          <w:marLeft w:val="547"/>
          <w:marRight w:val="0"/>
          <w:marTop w:val="0"/>
          <w:marBottom w:val="0"/>
          <w:divBdr>
            <w:top w:val="none" w:sz="0" w:space="0" w:color="auto"/>
            <w:left w:val="none" w:sz="0" w:space="0" w:color="auto"/>
            <w:bottom w:val="none" w:sz="0" w:space="0" w:color="auto"/>
            <w:right w:val="none" w:sz="0" w:space="0" w:color="auto"/>
          </w:divBdr>
        </w:div>
      </w:divsChild>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58275131">
      <w:bodyDiv w:val="1"/>
      <w:marLeft w:val="0"/>
      <w:marRight w:val="0"/>
      <w:marTop w:val="0"/>
      <w:marBottom w:val="0"/>
      <w:divBdr>
        <w:top w:val="none" w:sz="0" w:space="0" w:color="auto"/>
        <w:left w:val="none" w:sz="0" w:space="0" w:color="auto"/>
        <w:bottom w:val="none" w:sz="0" w:space="0" w:color="auto"/>
        <w:right w:val="none" w:sz="0" w:space="0" w:color="auto"/>
      </w:divBdr>
      <w:divsChild>
        <w:div w:id="1470856422">
          <w:marLeft w:val="547"/>
          <w:marRight w:val="0"/>
          <w:marTop w:val="60"/>
          <w:marBottom w:val="120"/>
          <w:divBdr>
            <w:top w:val="none" w:sz="0" w:space="0" w:color="auto"/>
            <w:left w:val="none" w:sz="0" w:space="0" w:color="auto"/>
            <w:bottom w:val="none" w:sz="0" w:space="0" w:color="auto"/>
            <w:right w:val="none" w:sz="0" w:space="0" w:color="auto"/>
          </w:divBdr>
        </w:div>
        <w:div w:id="1842232746">
          <w:marLeft w:val="547"/>
          <w:marRight w:val="0"/>
          <w:marTop w:val="60"/>
          <w:marBottom w:val="120"/>
          <w:divBdr>
            <w:top w:val="none" w:sz="0" w:space="0" w:color="auto"/>
            <w:left w:val="none" w:sz="0" w:space="0" w:color="auto"/>
            <w:bottom w:val="none" w:sz="0" w:space="0" w:color="auto"/>
            <w:right w:val="none" w:sz="0" w:space="0" w:color="auto"/>
          </w:divBdr>
        </w:div>
        <w:div w:id="1921865280">
          <w:marLeft w:val="547"/>
          <w:marRight w:val="0"/>
          <w:marTop w:val="60"/>
          <w:marBottom w:val="120"/>
          <w:divBdr>
            <w:top w:val="none" w:sz="0" w:space="0" w:color="auto"/>
            <w:left w:val="none" w:sz="0" w:space="0" w:color="auto"/>
            <w:bottom w:val="none" w:sz="0" w:space="0" w:color="auto"/>
            <w:right w:val="none" w:sz="0" w:space="0" w:color="auto"/>
          </w:divBdr>
        </w:div>
        <w:div w:id="1736585111">
          <w:marLeft w:val="547"/>
          <w:marRight w:val="0"/>
          <w:marTop w:val="60"/>
          <w:marBottom w:val="120"/>
          <w:divBdr>
            <w:top w:val="none" w:sz="0" w:space="0" w:color="auto"/>
            <w:left w:val="none" w:sz="0" w:space="0" w:color="auto"/>
            <w:bottom w:val="none" w:sz="0" w:space="0" w:color="auto"/>
            <w:right w:val="none" w:sz="0" w:space="0" w:color="auto"/>
          </w:divBdr>
        </w:div>
        <w:div w:id="1253660411">
          <w:marLeft w:val="547"/>
          <w:marRight w:val="0"/>
          <w:marTop w:val="60"/>
          <w:marBottom w:val="120"/>
          <w:divBdr>
            <w:top w:val="none" w:sz="0" w:space="0" w:color="auto"/>
            <w:left w:val="none" w:sz="0" w:space="0" w:color="auto"/>
            <w:bottom w:val="none" w:sz="0" w:space="0" w:color="auto"/>
            <w:right w:val="none" w:sz="0" w:space="0" w:color="auto"/>
          </w:divBdr>
        </w:div>
        <w:div w:id="1644312374">
          <w:marLeft w:val="547"/>
          <w:marRight w:val="0"/>
          <w:marTop w:val="60"/>
          <w:marBottom w:val="120"/>
          <w:divBdr>
            <w:top w:val="none" w:sz="0" w:space="0" w:color="auto"/>
            <w:left w:val="none" w:sz="0" w:space="0" w:color="auto"/>
            <w:bottom w:val="none" w:sz="0" w:space="0" w:color="auto"/>
            <w:right w:val="none" w:sz="0" w:space="0" w:color="auto"/>
          </w:divBdr>
        </w:div>
        <w:div w:id="2055425509">
          <w:marLeft w:val="547"/>
          <w:marRight w:val="0"/>
          <w:marTop w:val="60"/>
          <w:marBottom w:val="120"/>
          <w:divBdr>
            <w:top w:val="none" w:sz="0" w:space="0" w:color="auto"/>
            <w:left w:val="none" w:sz="0" w:space="0" w:color="auto"/>
            <w:bottom w:val="none" w:sz="0" w:space="0" w:color="auto"/>
            <w:right w:val="none" w:sz="0" w:space="0" w:color="auto"/>
          </w:divBdr>
        </w:div>
        <w:div w:id="2004699074">
          <w:marLeft w:val="1166"/>
          <w:marRight w:val="0"/>
          <w:marTop w:val="60"/>
          <w:marBottom w:val="12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 w:id="1556045970">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62548746">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715543711">
          <w:marLeft w:val="547"/>
          <w:marRight w:val="0"/>
          <w:marTop w:val="8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34165182">
      <w:bodyDiv w:val="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1166"/>
          <w:marRight w:val="0"/>
          <w:marTop w:val="96"/>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844245666">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124860909">
          <w:marLeft w:val="547"/>
          <w:marRight w:val="0"/>
          <w:marTop w:val="60"/>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664283580">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sChild>
    </w:div>
    <w:div w:id="282198063">
      <w:bodyDiv w:val="1"/>
      <w:marLeft w:val="0"/>
      <w:marRight w:val="0"/>
      <w:marTop w:val="0"/>
      <w:marBottom w:val="0"/>
      <w:divBdr>
        <w:top w:val="none" w:sz="0" w:space="0" w:color="auto"/>
        <w:left w:val="none" w:sz="0" w:space="0" w:color="auto"/>
        <w:bottom w:val="none" w:sz="0" w:space="0" w:color="auto"/>
        <w:right w:val="none" w:sz="0" w:space="0" w:color="auto"/>
      </w:divBdr>
      <w:divsChild>
        <w:div w:id="259067696">
          <w:marLeft w:val="547"/>
          <w:marRight w:val="0"/>
          <w:marTop w:val="115"/>
          <w:marBottom w:val="0"/>
          <w:divBdr>
            <w:top w:val="none" w:sz="0" w:space="0" w:color="auto"/>
            <w:left w:val="none" w:sz="0" w:space="0" w:color="auto"/>
            <w:bottom w:val="none" w:sz="0" w:space="0" w:color="auto"/>
            <w:right w:val="none" w:sz="0" w:space="0" w:color="auto"/>
          </w:divBdr>
        </w:div>
        <w:div w:id="539165720">
          <w:marLeft w:val="1166"/>
          <w:marRight w:val="0"/>
          <w:marTop w:val="96"/>
          <w:marBottom w:val="0"/>
          <w:divBdr>
            <w:top w:val="none" w:sz="0" w:space="0" w:color="auto"/>
            <w:left w:val="none" w:sz="0" w:space="0" w:color="auto"/>
            <w:bottom w:val="none" w:sz="0" w:space="0" w:color="auto"/>
            <w:right w:val="none" w:sz="0" w:space="0" w:color="auto"/>
          </w:divBdr>
        </w:div>
        <w:div w:id="1781875563">
          <w:marLeft w:val="547"/>
          <w:marRight w:val="0"/>
          <w:marTop w:val="115"/>
          <w:marBottom w:val="0"/>
          <w:divBdr>
            <w:top w:val="none" w:sz="0" w:space="0" w:color="auto"/>
            <w:left w:val="none" w:sz="0" w:space="0" w:color="auto"/>
            <w:bottom w:val="none" w:sz="0" w:space="0" w:color="auto"/>
            <w:right w:val="none" w:sz="0" w:space="0" w:color="auto"/>
          </w:divBdr>
        </w:div>
        <w:div w:id="2051146429">
          <w:marLeft w:val="1166"/>
          <w:marRight w:val="0"/>
          <w:marTop w:val="96"/>
          <w:marBottom w:val="0"/>
          <w:divBdr>
            <w:top w:val="none" w:sz="0" w:space="0" w:color="auto"/>
            <w:left w:val="none" w:sz="0" w:space="0" w:color="auto"/>
            <w:bottom w:val="none" w:sz="0" w:space="0" w:color="auto"/>
            <w:right w:val="none" w:sz="0" w:space="0" w:color="auto"/>
          </w:divBdr>
        </w:div>
        <w:div w:id="2105690166">
          <w:marLeft w:val="1166"/>
          <w:marRight w:val="0"/>
          <w:marTop w:val="96"/>
          <w:marBottom w:val="0"/>
          <w:divBdr>
            <w:top w:val="none" w:sz="0" w:space="0" w:color="auto"/>
            <w:left w:val="none" w:sz="0" w:space="0" w:color="auto"/>
            <w:bottom w:val="none" w:sz="0" w:space="0" w:color="auto"/>
            <w:right w:val="none" w:sz="0" w:space="0" w:color="auto"/>
          </w:divBdr>
        </w:div>
      </w:divsChild>
    </w:div>
    <w:div w:id="285160000">
      <w:bodyDiv w:val="1"/>
      <w:marLeft w:val="0"/>
      <w:marRight w:val="0"/>
      <w:marTop w:val="0"/>
      <w:marBottom w:val="0"/>
      <w:divBdr>
        <w:top w:val="none" w:sz="0" w:space="0" w:color="auto"/>
        <w:left w:val="none" w:sz="0" w:space="0" w:color="auto"/>
        <w:bottom w:val="none" w:sz="0" w:space="0" w:color="auto"/>
        <w:right w:val="none" w:sz="0" w:space="0" w:color="auto"/>
      </w:divBdr>
      <w:divsChild>
        <w:div w:id="714423831">
          <w:marLeft w:val="547"/>
          <w:marRight w:val="0"/>
          <w:marTop w:val="60"/>
          <w:marBottom w:val="0"/>
          <w:divBdr>
            <w:top w:val="none" w:sz="0" w:space="0" w:color="auto"/>
            <w:left w:val="none" w:sz="0" w:space="0" w:color="auto"/>
            <w:bottom w:val="none" w:sz="0" w:space="0" w:color="auto"/>
            <w:right w:val="none" w:sz="0" w:space="0" w:color="auto"/>
          </w:divBdr>
        </w:div>
      </w:divsChild>
    </w:div>
    <w:div w:id="292754031">
      <w:bodyDiv w:val="1"/>
      <w:marLeft w:val="0"/>
      <w:marRight w:val="0"/>
      <w:marTop w:val="0"/>
      <w:marBottom w:val="0"/>
      <w:divBdr>
        <w:top w:val="none" w:sz="0" w:space="0" w:color="auto"/>
        <w:left w:val="none" w:sz="0" w:space="0" w:color="auto"/>
        <w:bottom w:val="none" w:sz="0" w:space="0" w:color="auto"/>
        <w:right w:val="none" w:sz="0" w:space="0" w:color="auto"/>
      </w:divBdr>
      <w:divsChild>
        <w:div w:id="248735788">
          <w:marLeft w:val="547"/>
          <w:marRight w:val="0"/>
          <w:marTop w:val="86"/>
          <w:marBottom w:val="0"/>
          <w:divBdr>
            <w:top w:val="none" w:sz="0" w:space="0" w:color="auto"/>
            <w:left w:val="none" w:sz="0" w:space="0" w:color="auto"/>
            <w:bottom w:val="none" w:sz="0" w:space="0" w:color="auto"/>
            <w:right w:val="none" w:sz="0" w:space="0" w:color="auto"/>
          </w:divBdr>
        </w:div>
        <w:div w:id="1134103199">
          <w:marLeft w:val="547"/>
          <w:marRight w:val="0"/>
          <w:marTop w:val="96"/>
          <w:marBottom w:val="0"/>
          <w:divBdr>
            <w:top w:val="none" w:sz="0" w:space="0" w:color="auto"/>
            <w:left w:val="none" w:sz="0" w:space="0" w:color="auto"/>
            <w:bottom w:val="none" w:sz="0" w:space="0" w:color="auto"/>
            <w:right w:val="none" w:sz="0" w:space="0" w:color="auto"/>
          </w:divBdr>
        </w:div>
        <w:div w:id="1961456365">
          <w:marLeft w:val="547"/>
          <w:marRight w:val="0"/>
          <w:marTop w:val="86"/>
          <w:marBottom w:val="0"/>
          <w:divBdr>
            <w:top w:val="none" w:sz="0" w:space="0" w:color="auto"/>
            <w:left w:val="none" w:sz="0" w:space="0" w:color="auto"/>
            <w:bottom w:val="none" w:sz="0" w:space="0" w:color="auto"/>
            <w:right w:val="none" w:sz="0" w:space="0" w:color="auto"/>
          </w:divBdr>
        </w:div>
      </w:divsChild>
    </w:div>
    <w:div w:id="301927052">
      <w:bodyDiv w:val="1"/>
      <w:marLeft w:val="0"/>
      <w:marRight w:val="0"/>
      <w:marTop w:val="0"/>
      <w:marBottom w:val="0"/>
      <w:divBdr>
        <w:top w:val="none" w:sz="0" w:space="0" w:color="auto"/>
        <w:left w:val="none" w:sz="0" w:space="0" w:color="auto"/>
        <w:bottom w:val="none" w:sz="0" w:space="0" w:color="auto"/>
        <w:right w:val="none" w:sz="0" w:space="0" w:color="auto"/>
      </w:divBdr>
      <w:divsChild>
        <w:div w:id="268705888">
          <w:marLeft w:val="547"/>
          <w:marRight w:val="0"/>
          <w:marTop w:val="0"/>
          <w:marBottom w:val="0"/>
          <w:divBdr>
            <w:top w:val="none" w:sz="0" w:space="0" w:color="auto"/>
            <w:left w:val="none" w:sz="0" w:space="0" w:color="auto"/>
            <w:bottom w:val="none" w:sz="0" w:space="0" w:color="auto"/>
            <w:right w:val="none" w:sz="0" w:space="0" w:color="auto"/>
          </w:divBdr>
        </w:div>
        <w:div w:id="424573262">
          <w:marLeft w:val="547"/>
          <w:marRight w:val="0"/>
          <w:marTop w:val="0"/>
          <w:marBottom w:val="0"/>
          <w:divBdr>
            <w:top w:val="none" w:sz="0" w:space="0" w:color="auto"/>
            <w:left w:val="none" w:sz="0" w:space="0" w:color="auto"/>
            <w:bottom w:val="none" w:sz="0" w:space="0" w:color="auto"/>
            <w:right w:val="none" w:sz="0" w:space="0" w:color="auto"/>
          </w:divBdr>
        </w:div>
        <w:div w:id="600839673">
          <w:marLeft w:val="547"/>
          <w:marRight w:val="0"/>
          <w:marTop w:val="0"/>
          <w:marBottom w:val="0"/>
          <w:divBdr>
            <w:top w:val="none" w:sz="0" w:space="0" w:color="auto"/>
            <w:left w:val="none" w:sz="0" w:space="0" w:color="auto"/>
            <w:bottom w:val="none" w:sz="0" w:space="0" w:color="auto"/>
            <w:right w:val="none" w:sz="0" w:space="0" w:color="auto"/>
          </w:divBdr>
        </w:div>
        <w:div w:id="945649379">
          <w:marLeft w:val="547"/>
          <w:marRight w:val="0"/>
          <w:marTop w:val="0"/>
          <w:marBottom w:val="0"/>
          <w:divBdr>
            <w:top w:val="none" w:sz="0" w:space="0" w:color="auto"/>
            <w:left w:val="none" w:sz="0" w:space="0" w:color="auto"/>
            <w:bottom w:val="none" w:sz="0" w:space="0" w:color="auto"/>
            <w:right w:val="none" w:sz="0" w:space="0" w:color="auto"/>
          </w:divBdr>
        </w:div>
        <w:div w:id="1318997843">
          <w:marLeft w:val="547"/>
          <w:marRight w:val="0"/>
          <w:marTop w:val="0"/>
          <w:marBottom w:val="0"/>
          <w:divBdr>
            <w:top w:val="none" w:sz="0" w:space="0" w:color="auto"/>
            <w:left w:val="none" w:sz="0" w:space="0" w:color="auto"/>
            <w:bottom w:val="none" w:sz="0" w:space="0" w:color="auto"/>
            <w:right w:val="none" w:sz="0" w:space="0" w:color="auto"/>
          </w:divBdr>
        </w:div>
        <w:div w:id="1344436098">
          <w:marLeft w:val="547"/>
          <w:marRight w:val="0"/>
          <w:marTop w:val="0"/>
          <w:marBottom w:val="0"/>
          <w:divBdr>
            <w:top w:val="none" w:sz="0" w:space="0" w:color="auto"/>
            <w:left w:val="none" w:sz="0" w:space="0" w:color="auto"/>
            <w:bottom w:val="none" w:sz="0" w:space="0" w:color="auto"/>
            <w:right w:val="none" w:sz="0" w:space="0" w:color="auto"/>
          </w:divBdr>
        </w:div>
        <w:div w:id="1650279542">
          <w:marLeft w:val="547"/>
          <w:marRight w:val="0"/>
          <w:marTop w:val="0"/>
          <w:marBottom w:val="0"/>
          <w:divBdr>
            <w:top w:val="none" w:sz="0" w:space="0" w:color="auto"/>
            <w:left w:val="none" w:sz="0" w:space="0" w:color="auto"/>
            <w:bottom w:val="none" w:sz="0" w:space="0" w:color="auto"/>
            <w:right w:val="none" w:sz="0" w:space="0" w:color="auto"/>
          </w:divBdr>
        </w:div>
        <w:div w:id="1873490669">
          <w:marLeft w:val="547"/>
          <w:marRight w:val="0"/>
          <w:marTop w:val="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211114167">
          <w:marLeft w:val="547"/>
          <w:marRight w:val="0"/>
          <w:marTop w:val="86"/>
          <w:marBottom w:val="0"/>
          <w:divBdr>
            <w:top w:val="none" w:sz="0" w:space="0" w:color="auto"/>
            <w:left w:val="none" w:sz="0" w:space="0" w:color="auto"/>
            <w:bottom w:val="none" w:sz="0" w:space="0" w:color="auto"/>
            <w:right w:val="none" w:sz="0" w:space="0" w:color="auto"/>
          </w:divBdr>
        </w:div>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121308475">
          <w:marLeft w:val="547"/>
          <w:marRight w:val="0"/>
          <w:marTop w:val="77"/>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869881974">
          <w:marLeft w:val="547"/>
          <w:marRight w:val="0"/>
          <w:marTop w:val="86"/>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4719874">
      <w:bodyDiv w:val="1"/>
      <w:marLeft w:val="0"/>
      <w:marRight w:val="0"/>
      <w:marTop w:val="0"/>
      <w:marBottom w:val="0"/>
      <w:divBdr>
        <w:top w:val="none" w:sz="0" w:space="0" w:color="auto"/>
        <w:left w:val="none" w:sz="0" w:space="0" w:color="auto"/>
        <w:bottom w:val="none" w:sz="0" w:space="0" w:color="auto"/>
        <w:right w:val="none" w:sz="0" w:space="0" w:color="auto"/>
      </w:divBdr>
      <w:divsChild>
        <w:div w:id="39257156">
          <w:marLeft w:val="547"/>
          <w:marRight w:val="0"/>
          <w:marTop w:val="86"/>
          <w:marBottom w:val="0"/>
          <w:divBdr>
            <w:top w:val="none" w:sz="0" w:space="0" w:color="auto"/>
            <w:left w:val="none" w:sz="0" w:space="0" w:color="auto"/>
            <w:bottom w:val="none" w:sz="0" w:space="0" w:color="auto"/>
            <w:right w:val="none" w:sz="0" w:space="0" w:color="auto"/>
          </w:divBdr>
        </w:div>
        <w:div w:id="78066227">
          <w:marLeft w:val="547"/>
          <w:marRight w:val="0"/>
          <w:marTop w:val="96"/>
          <w:marBottom w:val="0"/>
          <w:divBdr>
            <w:top w:val="none" w:sz="0" w:space="0" w:color="auto"/>
            <w:left w:val="none" w:sz="0" w:space="0" w:color="auto"/>
            <w:bottom w:val="none" w:sz="0" w:space="0" w:color="auto"/>
            <w:right w:val="none" w:sz="0" w:space="0" w:color="auto"/>
          </w:divBdr>
        </w:div>
        <w:div w:id="548765586">
          <w:marLeft w:val="547"/>
          <w:marRight w:val="0"/>
          <w:marTop w:val="96"/>
          <w:marBottom w:val="0"/>
          <w:divBdr>
            <w:top w:val="none" w:sz="0" w:space="0" w:color="auto"/>
            <w:left w:val="none" w:sz="0" w:space="0" w:color="auto"/>
            <w:bottom w:val="none" w:sz="0" w:space="0" w:color="auto"/>
            <w:right w:val="none" w:sz="0" w:space="0" w:color="auto"/>
          </w:divBdr>
        </w:div>
        <w:div w:id="901984874">
          <w:marLeft w:val="547"/>
          <w:marRight w:val="0"/>
          <w:marTop w:val="96"/>
          <w:marBottom w:val="0"/>
          <w:divBdr>
            <w:top w:val="none" w:sz="0" w:space="0" w:color="auto"/>
            <w:left w:val="none" w:sz="0" w:space="0" w:color="auto"/>
            <w:bottom w:val="none" w:sz="0" w:space="0" w:color="auto"/>
            <w:right w:val="none" w:sz="0" w:space="0" w:color="auto"/>
          </w:divBdr>
        </w:div>
        <w:div w:id="1205219925">
          <w:marLeft w:val="547"/>
          <w:marRight w:val="0"/>
          <w:marTop w:val="86"/>
          <w:marBottom w:val="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315769181">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509878574">
          <w:marLeft w:val="547"/>
          <w:marRight w:val="0"/>
          <w:marTop w:val="77"/>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sChild>
    </w:div>
    <w:div w:id="369962934">
      <w:bodyDiv w:val="1"/>
      <w:marLeft w:val="0"/>
      <w:marRight w:val="0"/>
      <w:marTop w:val="0"/>
      <w:marBottom w:val="0"/>
      <w:divBdr>
        <w:top w:val="none" w:sz="0" w:space="0" w:color="auto"/>
        <w:left w:val="none" w:sz="0" w:space="0" w:color="auto"/>
        <w:bottom w:val="none" w:sz="0" w:space="0" w:color="auto"/>
        <w:right w:val="none" w:sz="0" w:space="0" w:color="auto"/>
      </w:divBdr>
      <w:divsChild>
        <w:div w:id="563296199">
          <w:marLeft w:val="547"/>
          <w:marRight w:val="0"/>
          <w:marTop w:val="60"/>
          <w:marBottom w:val="0"/>
          <w:divBdr>
            <w:top w:val="none" w:sz="0" w:space="0" w:color="auto"/>
            <w:left w:val="none" w:sz="0" w:space="0" w:color="auto"/>
            <w:bottom w:val="none" w:sz="0" w:space="0" w:color="auto"/>
            <w:right w:val="none" w:sz="0" w:space="0" w:color="auto"/>
          </w:divBdr>
        </w:div>
        <w:div w:id="777524619">
          <w:marLeft w:val="547"/>
          <w:marRight w:val="0"/>
          <w:marTop w:val="60"/>
          <w:marBottom w:val="0"/>
          <w:divBdr>
            <w:top w:val="none" w:sz="0" w:space="0" w:color="auto"/>
            <w:left w:val="none" w:sz="0" w:space="0" w:color="auto"/>
            <w:bottom w:val="none" w:sz="0" w:space="0" w:color="auto"/>
            <w:right w:val="none" w:sz="0" w:space="0" w:color="auto"/>
          </w:divBdr>
        </w:div>
        <w:div w:id="833378981">
          <w:marLeft w:val="547"/>
          <w:marRight w:val="0"/>
          <w:marTop w:val="60"/>
          <w:marBottom w:val="0"/>
          <w:divBdr>
            <w:top w:val="none" w:sz="0" w:space="0" w:color="auto"/>
            <w:left w:val="none" w:sz="0" w:space="0" w:color="auto"/>
            <w:bottom w:val="none" w:sz="0" w:space="0" w:color="auto"/>
            <w:right w:val="none" w:sz="0" w:space="0" w:color="auto"/>
          </w:divBdr>
        </w:div>
        <w:div w:id="970672523">
          <w:marLeft w:val="1080"/>
          <w:marRight w:val="0"/>
          <w:marTop w:val="60"/>
          <w:marBottom w:val="0"/>
          <w:divBdr>
            <w:top w:val="none" w:sz="0" w:space="0" w:color="auto"/>
            <w:left w:val="none" w:sz="0" w:space="0" w:color="auto"/>
            <w:bottom w:val="none" w:sz="0" w:space="0" w:color="auto"/>
            <w:right w:val="none" w:sz="0" w:space="0" w:color="auto"/>
          </w:divBdr>
        </w:div>
        <w:div w:id="1234926891">
          <w:marLeft w:val="1080"/>
          <w:marRight w:val="0"/>
          <w:marTop w:val="60"/>
          <w:marBottom w:val="0"/>
          <w:divBdr>
            <w:top w:val="none" w:sz="0" w:space="0" w:color="auto"/>
            <w:left w:val="none" w:sz="0" w:space="0" w:color="auto"/>
            <w:bottom w:val="none" w:sz="0" w:space="0" w:color="auto"/>
            <w:right w:val="none" w:sz="0" w:space="0" w:color="auto"/>
          </w:divBdr>
        </w:div>
        <w:div w:id="1236470585">
          <w:marLeft w:val="547"/>
          <w:marRight w:val="0"/>
          <w:marTop w:val="60"/>
          <w:marBottom w:val="0"/>
          <w:divBdr>
            <w:top w:val="none" w:sz="0" w:space="0" w:color="auto"/>
            <w:left w:val="none" w:sz="0" w:space="0" w:color="auto"/>
            <w:bottom w:val="none" w:sz="0" w:space="0" w:color="auto"/>
            <w:right w:val="none" w:sz="0" w:space="0" w:color="auto"/>
          </w:divBdr>
        </w:div>
        <w:div w:id="1253471733">
          <w:marLeft w:val="1080"/>
          <w:marRight w:val="0"/>
          <w:marTop w:val="60"/>
          <w:marBottom w:val="0"/>
          <w:divBdr>
            <w:top w:val="none" w:sz="0" w:space="0" w:color="auto"/>
            <w:left w:val="none" w:sz="0" w:space="0" w:color="auto"/>
            <w:bottom w:val="none" w:sz="0" w:space="0" w:color="auto"/>
            <w:right w:val="none" w:sz="0" w:space="0" w:color="auto"/>
          </w:divBdr>
        </w:div>
        <w:div w:id="1257322054">
          <w:marLeft w:val="547"/>
          <w:marRight w:val="0"/>
          <w:marTop w:val="60"/>
          <w:marBottom w:val="0"/>
          <w:divBdr>
            <w:top w:val="none" w:sz="0" w:space="0" w:color="auto"/>
            <w:left w:val="none" w:sz="0" w:space="0" w:color="auto"/>
            <w:bottom w:val="none" w:sz="0" w:space="0" w:color="auto"/>
            <w:right w:val="none" w:sz="0" w:space="0" w:color="auto"/>
          </w:divBdr>
        </w:div>
        <w:div w:id="1337878243">
          <w:marLeft w:val="547"/>
          <w:marRight w:val="0"/>
          <w:marTop w:val="60"/>
          <w:marBottom w:val="0"/>
          <w:divBdr>
            <w:top w:val="none" w:sz="0" w:space="0" w:color="auto"/>
            <w:left w:val="none" w:sz="0" w:space="0" w:color="auto"/>
            <w:bottom w:val="none" w:sz="0" w:space="0" w:color="auto"/>
            <w:right w:val="none" w:sz="0" w:space="0" w:color="auto"/>
          </w:divBdr>
        </w:div>
        <w:div w:id="1693720611">
          <w:marLeft w:val="1080"/>
          <w:marRight w:val="0"/>
          <w:marTop w:val="60"/>
          <w:marBottom w:val="0"/>
          <w:divBdr>
            <w:top w:val="none" w:sz="0" w:space="0" w:color="auto"/>
            <w:left w:val="none" w:sz="0" w:space="0" w:color="auto"/>
            <w:bottom w:val="none" w:sz="0" w:space="0" w:color="auto"/>
            <w:right w:val="none" w:sz="0" w:space="0" w:color="auto"/>
          </w:divBdr>
        </w:div>
        <w:div w:id="1916818024">
          <w:marLeft w:val="547"/>
          <w:marRight w:val="0"/>
          <w:marTop w:val="60"/>
          <w:marBottom w:val="0"/>
          <w:divBdr>
            <w:top w:val="none" w:sz="0" w:space="0" w:color="auto"/>
            <w:left w:val="none" w:sz="0" w:space="0" w:color="auto"/>
            <w:bottom w:val="none" w:sz="0" w:space="0" w:color="auto"/>
            <w:right w:val="none" w:sz="0" w:space="0" w:color="auto"/>
          </w:divBdr>
        </w:div>
        <w:div w:id="2032146441">
          <w:marLeft w:val="547"/>
          <w:marRight w:val="0"/>
          <w:marTop w:val="60"/>
          <w:marBottom w:val="0"/>
          <w:divBdr>
            <w:top w:val="none" w:sz="0" w:space="0" w:color="auto"/>
            <w:left w:val="none" w:sz="0" w:space="0" w:color="auto"/>
            <w:bottom w:val="none" w:sz="0" w:space="0" w:color="auto"/>
            <w:right w:val="none" w:sz="0" w:space="0" w:color="auto"/>
          </w:divBdr>
        </w:div>
        <w:div w:id="2044287782">
          <w:marLeft w:val="1080"/>
          <w:marRight w:val="0"/>
          <w:marTop w:val="60"/>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sChild>
    </w:div>
    <w:div w:id="394201218">
      <w:bodyDiv w:val="1"/>
      <w:marLeft w:val="0"/>
      <w:marRight w:val="0"/>
      <w:marTop w:val="0"/>
      <w:marBottom w:val="0"/>
      <w:divBdr>
        <w:top w:val="none" w:sz="0" w:space="0" w:color="auto"/>
        <w:left w:val="none" w:sz="0" w:space="0" w:color="auto"/>
        <w:bottom w:val="none" w:sz="0" w:space="0" w:color="auto"/>
        <w:right w:val="none" w:sz="0" w:space="0" w:color="auto"/>
      </w:divBdr>
      <w:divsChild>
        <w:div w:id="190194174">
          <w:marLeft w:val="547"/>
          <w:marRight w:val="0"/>
          <w:marTop w:val="96"/>
          <w:marBottom w:val="0"/>
          <w:divBdr>
            <w:top w:val="none" w:sz="0" w:space="0" w:color="auto"/>
            <w:left w:val="none" w:sz="0" w:space="0" w:color="auto"/>
            <w:bottom w:val="none" w:sz="0" w:space="0" w:color="auto"/>
            <w:right w:val="none" w:sz="0" w:space="0" w:color="auto"/>
          </w:divBdr>
        </w:div>
        <w:div w:id="490219955">
          <w:marLeft w:val="547"/>
          <w:marRight w:val="0"/>
          <w:marTop w:val="60"/>
          <w:marBottom w:val="0"/>
          <w:divBdr>
            <w:top w:val="none" w:sz="0" w:space="0" w:color="auto"/>
            <w:left w:val="none" w:sz="0" w:space="0" w:color="auto"/>
            <w:bottom w:val="none" w:sz="0" w:space="0" w:color="auto"/>
            <w:right w:val="none" w:sz="0" w:space="0" w:color="auto"/>
          </w:divBdr>
        </w:div>
        <w:div w:id="741298992">
          <w:marLeft w:val="547"/>
          <w:marRight w:val="0"/>
          <w:marTop w:val="96"/>
          <w:marBottom w:val="0"/>
          <w:divBdr>
            <w:top w:val="none" w:sz="0" w:space="0" w:color="auto"/>
            <w:left w:val="none" w:sz="0" w:space="0" w:color="auto"/>
            <w:bottom w:val="none" w:sz="0" w:space="0" w:color="auto"/>
            <w:right w:val="none" w:sz="0" w:space="0" w:color="auto"/>
          </w:divBdr>
        </w:div>
        <w:div w:id="1187215929">
          <w:marLeft w:val="547"/>
          <w:marRight w:val="0"/>
          <w:marTop w:val="86"/>
          <w:marBottom w:val="0"/>
          <w:divBdr>
            <w:top w:val="none" w:sz="0" w:space="0" w:color="auto"/>
            <w:left w:val="none" w:sz="0" w:space="0" w:color="auto"/>
            <w:bottom w:val="none" w:sz="0" w:space="0" w:color="auto"/>
            <w:right w:val="none" w:sz="0" w:space="0" w:color="auto"/>
          </w:divBdr>
        </w:div>
        <w:div w:id="1293365155">
          <w:marLeft w:val="547"/>
          <w:marRight w:val="0"/>
          <w:marTop w:val="96"/>
          <w:marBottom w:val="0"/>
          <w:divBdr>
            <w:top w:val="none" w:sz="0" w:space="0" w:color="auto"/>
            <w:left w:val="none" w:sz="0" w:space="0" w:color="auto"/>
            <w:bottom w:val="none" w:sz="0" w:space="0" w:color="auto"/>
            <w:right w:val="none" w:sz="0" w:space="0" w:color="auto"/>
          </w:divBdr>
        </w:div>
        <w:div w:id="1414743697">
          <w:marLeft w:val="1080"/>
          <w:marRight w:val="0"/>
          <w:marTop w:val="60"/>
          <w:marBottom w:val="0"/>
          <w:divBdr>
            <w:top w:val="none" w:sz="0" w:space="0" w:color="auto"/>
            <w:left w:val="none" w:sz="0" w:space="0" w:color="auto"/>
            <w:bottom w:val="none" w:sz="0" w:space="0" w:color="auto"/>
            <w:right w:val="none" w:sz="0" w:space="0" w:color="auto"/>
          </w:divBdr>
        </w:div>
        <w:div w:id="1537767727">
          <w:marLeft w:val="547"/>
          <w:marRight w:val="0"/>
          <w:marTop w:val="86"/>
          <w:marBottom w:val="0"/>
          <w:divBdr>
            <w:top w:val="none" w:sz="0" w:space="0" w:color="auto"/>
            <w:left w:val="none" w:sz="0" w:space="0" w:color="auto"/>
            <w:bottom w:val="none" w:sz="0" w:space="0" w:color="auto"/>
            <w:right w:val="none" w:sz="0" w:space="0" w:color="auto"/>
          </w:divBdr>
        </w:div>
        <w:div w:id="2078362379">
          <w:marLeft w:val="547"/>
          <w:marRight w:val="0"/>
          <w:marTop w:val="96"/>
          <w:marBottom w:val="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229004238">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 w:id="1679850274">
          <w:marLeft w:val="547"/>
          <w:marRight w:val="0"/>
          <w:marTop w:val="77"/>
          <w:marBottom w:val="0"/>
          <w:divBdr>
            <w:top w:val="none" w:sz="0" w:space="0" w:color="auto"/>
            <w:left w:val="none" w:sz="0" w:space="0" w:color="auto"/>
            <w:bottom w:val="none" w:sz="0" w:space="0" w:color="auto"/>
            <w:right w:val="none" w:sz="0" w:space="0" w:color="auto"/>
          </w:divBdr>
        </w:div>
      </w:divsChild>
    </w:div>
    <w:div w:id="398947184">
      <w:bodyDiv w:val="1"/>
      <w:marLeft w:val="0"/>
      <w:marRight w:val="0"/>
      <w:marTop w:val="0"/>
      <w:marBottom w:val="0"/>
      <w:divBdr>
        <w:top w:val="none" w:sz="0" w:space="0" w:color="auto"/>
        <w:left w:val="none" w:sz="0" w:space="0" w:color="auto"/>
        <w:bottom w:val="none" w:sz="0" w:space="0" w:color="auto"/>
        <w:right w:val="none" w:sz="0" w:space="0" w:color="auto"/>
      </w:divBdr>
      <w:divsChild>
        <w:div w:id="1882784751">
          <w:marLeft w:val="547"/>
          <w:marRight w:val="0"/>
          <w:marTop w:val="60"/>
          <w:marBottom w:val="0"/>
          <w:divBdr>
            <w:top w:val="none" w:sz="0" w:space="0" w:color="auto"/>
            <w:left w:val="none" w:sz="0" w:space="0" w:color="auto"/>
            <w:bottom w:val="none" w:sz="0" w:space="0" w:color="auto"/>
            <w:right w:val="none" w:sz="0" w:space="0" w:color="auto"/>
          </w:divBdr>
        </w:div>
        <w:div w:id="476335496">
          <w:marLeft w:val="547"/>
          <w:marRight w:val="0"/>
          <w:marTop w:val="60"/>
          <w:marBottom w:val="0"/>
          <w:divBdr>
            <w:top w:val="none" w:sz="0" w:space="0" w:color="auto"/>
            <w:left w:val="none" w:sz="0" w:space="0" w:color="auto"/>
            <w:bottom w:val="none" w:sz="0" w:space="0" w:color="auto"/>
            <w:right w:val="none" w:sz="0" w:space="0" w:color="auto"/>
          </w:divBdr>
        </w:div>
        <w:div w:id="854657197">
          <w:marLeft w:val="547"/>
          <w:marRight w:val="0"/>
          <w:marTop w:val="60"/>
          <w:marBottom w:val="0"/>
          <w:divBdr>
            <w:top w:val="none" w:sz="0" w:space="0" w:color="auto"/>
            <w:left w:val="none" w:sz="0" w:space="0" w:color="auto"/>
            <w:bottom w:val="none" w:sz="0" w:space="0" w:color="auto"/>
            <w:right w:val="none" w:sz="0" w:space="0" w:color="auto"/>
          </w:divBdr>
        </w:div>
        <w:div w:id="396830599">
          <w:marLeft w:val="547"/>
          <w:marRight w:val="0"/>
          <w:marTop w:val="60"/>
          <w:marBottom w:val="0"/>
          <w:divBdr>
            <w:top w:val="none" w:sz="0" w:space="0" w:color="auto"/>
            <w:left w:val="none" w:sz="0" w:space="0" w:color="auto"/>
            <w:bottom w:val="none" w:sz="0" w:space="0" w:color="auto"/>
            <w:right w:val="none" w:sz="0" w:space="0" w:color="auto"/>
          </w:divBdr>
        </w:div>
        <w:div w:id="645621510">
          <w:marLeft w:val="547"/>
          <w:marRight w:val="0"/>
          <w:marTop w:val="60"/>
          <w:marBottom w:val="0"/>
          <w:divBdr>
            <w:top w:val="none" w:sz="0" w:space="0" w:color="auto"/>
            <w:left w:val="none" w:sz="0" w:space="0" w:color="auto"/>
            <w:bottom w:val="none" w:sz="0" w:space="0" w:color="auto"/>
            <w:right w:val="none" w:sz="0" w:space="0" w:color="auto"/>
          </w:divBdr>
        </w:div>
        <w:div w:id="844780778">
          <w:marLeft w:val="547"/>
          <w:marRight w:val="0"/>
          <w:marTop w:val="60"/>
          <w:marBottom w:val="0"/>
          <w:divBdr>
            <w:top w:val="none" w:sz="0" w:space="0" w:color="auto"/>
            <w:left w:val="none" w:sz="0" w:space="0" w:color="auto"/>
            <w:bottom w:val="none" w:sz="0" w:space="0" w:color="auto"/>
            <w:right w:val="none" w:sz="0" w:space="0" w:color="auto"/>
          </w:divBdr>
        </w:div>
        <w:div w:id="1978949112">
          <w:marLeft w:val="547"/>
          <w:marRight w:val="0"/>
          <w:marTop w:val="60"/>
          <w:marBottom w:val="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54159332">
          <w:marLeft w:val="547"/>
          <w:marRight w:val="0"/>
          <w:marTop w:val="86"/>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153982449">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21157849">
          <w:marLeft w:val="547"/>
          <w:marRight w:val="0"/>
          <w:marTop w:val="115"/>
          <w:marBottom w:val="0"/>
          <w:divBdr>
            <w:top w:val="none" w:sz="0" w:space="0" w:color="auto"/>
            <w:left w:val="none" w:sz="0" w:space="0" w:color="auto"/>
            <w:bottom w:val="none" w:sz="0" w:space="0" w:color="auto"/>
            <w:right w:val="none" w:sz="0" w:space="0" w:color="auto"/>
          </w:divBdr>
        </w:div>
        <w:div w:id="649674465">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0100">
          <w:marLeft w:val="547"/>
          <w:marRight w:val="0"/>
          <w:marTop w:val="77"/>
          <w:marBottom w:val="0"/>
          <w:divBdr>
            <w:top w:val="none" w:sz="0" w:space="0" w:color="auto"/>
            <w:left w:val="none" w:sz="0" w:space="0" w:color="auto"/>
            <w:bottom w:val="none" w:sz="0" w:space="0" w:color="auto"/>
            <w:right w:val="none" w:sz="0" w:space="0" w:color="auto"/>
          </w:divBdr>
        </w:div>
        <w:div w:id="548109929">
          <w:marLeft w:val="547"/>
          <w:marRight w:val="0"/>
          <w:marTop w:val="77"/>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1520508400">
          <w:marLeft w:val="547"/>
          <w:marRight w:val="0"/>
          <w:marTop w:val="8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490486430">
      <w:bodyDiv w:val="1"/>
      <w:marLeft w:val="0"/>
      <w:marRight w:val="0"/>
      <w:marTop w:val="0"/>
      <w:marBottom w:val="0"/>
      <w:divBdr>
        <w:top w:val="none" w:sz="0" w:space="0" w:color="auto"/>
        <w:left w:val="none" w:sz="0" w:space="0" w:color="auto"/>
        <w:bottom w:val="none" w:sz="0" w:space="0" w:color="auto"/>
        <w:right w:val="none" w:sz="0" w:space="0" w:color="auto"/>
      </w:divBdr>
      <w:divsChild>
        <w:div w:id="781193602">
          <w:marLeft w:val="547"/>
          <w:marRight w:val="0"/>
          <w:marTop w:val="60"/>
          <w:marBottom w:val="0"/>
          <w:divBdr>
            <w:top w:val="none" w:sz="0" w:space="0" w:color="auto"/>
            <w:left w:val="none" w:sz="0" w:space="0" w:color="auto"/>
            <w:bottom w:val="none" w:sz="0" w:space="0" w:color="auto"/>
            <w:right w:val="none" w:sz="0" w:space="0" w:color="auto"/>
          </w:divBdr>
        </w:div>
        <w:div w:id="1634824365">
          <w:marLeft w:val="547"/>
          <w:marRight w:val="0"/>
          <w:marTop w:val="60"/>
          <w:marBottom w:val="0"/>
          <w:divBdr>
            <w:top w:val="none" w:sz="0" w:space="0" w:color="auto"/>
            <w:left w:val="none" w:sz="0" w:space="0" w:color="auto"/>
            <w:bottom w:val="none" w:sz="0" w:space="0" w:color="auto"/>
            <w:right w:val="none" w:sz="0" w:space="0" w:color="auto"/>
          </w:divBdr>
        </w:div>
        <w:div w:id="1542398616">
          <w:marLeft w:val="547"/>
          <w:marRight w:val="0"/>
          <w:marTop w:val="60"/>
          <w:marBottom w:val="0"/>
          <w:divBdr>
            <w:top w:val="none" w:sz="0" w:space="0" w:color="auto"/>
            <w:left w:val="none" w:sz="0" w:space="0" w:color="auto"/>
            <w:bottom w:val="none" w:sz="0" w:space="0" w:color="auto"/>
            <w:right w:val="none" w:sz="0" w:space="0" w:color="auto"/>
          </w:divBdr>
        </w:div>
        <w:div w:id="1152871439">
          <w:marLeft w:val="547"/>
          <w:marRight w:val="0"/>
          <w:marTop w:val="60"/>
          <w:marBottom w:val="0"/>
          <w:divBdr>
            <w:top w:val="none" w:sz="0" w:space="0" w:color="auto"/>
            <w:left w:val="none" w:sz="0" w:space="0" w:color="auto"/>
            <w:bottom w:val="none" w:sz="0" w:space="0" w:color="auto"/>
            <w:right w:val="none" w:sz="0" w:space="0" w:color="auto"/>
          </w:divBdr>
        </w:div>
        <w:div w:id="1973251214">
          <w:marLeft w:val="547"/>
          <w:marRight w:val="0"/>
          <w:marTop w:val="60"/>
          <w:marBottom w:val="0"/>
          <w:divBdr>
            <w:top w:val="none" w:sz="0" w:space="0" w:color="auto"/>
            <w:left w:val="none" w:sz="0" w:space="0" w:color="auto"/>
            <w:bottom w:val="none" w:sz="0" w:space="0" w:color="auto"/>
            <w:right w:val="none" w:sz="0" w:space="0" w:color="auto"/>
          </w:divBdr>
        </w:div>
        <w:div w:id="432866325">
          <w:marLeft w:val="547"/>
          <w:marRight w:val="0"/>
          <w:marTop w:val="60"/>
          <w:marBottom w:val="0"/>
          <w:divBdr>
            <w:top w:val="none" w:sz="0" w:space="0" w:color="auto"/>
            <w:left w:val="none" w:sz="0" w:space="0" w:color="auto"/>
            <w:bottom w:val="none" w:sz="0" w:space="0" w:color="auto"/>
            <w:right w:val="none" w:sz="0" w:space="0" w:color="auto"/>
          </w:divBdr>
        </w:div>
      </w:divsChild>
    </w:div>
    <w:div w:id="545799579">
      <w:bodyDiv w:val="1"/>
      <w:marLeft w:val="0"/>
      <w:marRight w:val="0"/>
      <w:marTop w:val="0"/>
      <w:marBottom w:val="0"/>
      <w:divBdr>
        <w:top w:val="none" w:sz="0" w:space="0" w:color="auto"/>
        <w:left w:val="none" w:sz="0" w:space="0" w:color="auto"/>
        <w:bottom w:val="none" w:sz="0" w:space="0" w:color="auto"/>
        <w:right w:val="none" w:sz="0" w:space="0" w:color="auto"/>
      </w:divBdr>
      <w:divsChild>
        <w:div w:id="2068841520">
          <w:marLeft w:val="0"/>
          <w:marRight w:val="0"/>
          <w:marTop w:val="0"/>
          <w:marBottom w:val="0"/>
          <w:divBdr>
            <w:top w:val="none" w:sz="0" w:space="0" w:color="auto"/>
            <w:left w:val="none" w:sz="0" w:space="0" w:color="auto"/>
            <w:bottom w:val="none" w:sz="0" w:space="0" w:color="auto"/>
            <w:right w:val="none" w:sz="0" w:space="0" w:color="auto"/>
          </w:divBdr>
          <w:divsChild>
            <w:div w:id="164638940">
              <w:marLeft w:val="0"/>
              <w:marRight w:val="0"/>
              <w:marTop w:val="0"/>
              <w:marBottom w:val="0"/>
              <w:divBdr>
                <w:top w:val="none" w:sz="0" w:space="0" w:color="auto"/>
                <w:left w:val="none" w:sz="0" w:space="0" w:color="auto"/>
                <w:bottom w:val="none" w:sz="0" w:space="0" w:color="auto"/>
                <w:right w:val="none" w:sz="0" w:space="0" w:color="auto"/>
              </w:divBdr>
              <w:divsChild>
                <w:div w:id="1215117229">
                  <w:marLeft w:val="0"/>
                  <w:marRight w:val="0"/>
                  <w:marTop w:val="0"/>
                  <w:marBottom w:val="0"/>
                  <w:divBdr>
                    <w:top w:val="none" w:sz="0" w:space="0" w:color="auto"/>
                    <w:left w:val="none" w:sz="0" w:space="0" w:color="auto"/>
                    <w:bottom w:val="none" w:sz="0" w:space="0" w:color="auto"/>
                    <w:right w:val="none" w:sz="0" w:space="0" w:color="auto"/>
                  </w:divBdr>
                  <w:divsChild>
                    <w:div w:id="1906142601">
                      <w:marLeft w:val="0"/>
                      <w:marRight w:val="0"/>
                      <w:marTop w:val="0"/>
                      <w:marBottom w:val="0"/>
                      <w:divBdr>
                        <w:top w:val="none" w:sz="0" w:space="0" w:color="auto"/>
                        <w:left w:val="none" w:sz="0" w:space="0" w:color="auto"/>
                        <w:bottom w:val="none" w:sz="0" w:space="0" w:color="auto"/>
                        <w:right w:val="none" w:sz="0" w:space="0" w:color="auto"/>
                      </w:divBdr>
                      <w:divsChild>
                        <w:div w:id="533884101">
                          <w:marLeft w:val="0"/>
                          <w:marRight w:val="0"/>
                          <w:marTop w:val="0"/>
                          <w:marBottom w:val="0"/>
                          <w:divBdr>
                            <w:top w:val="none" w:sz="0" w:space="0" w:color="auto"/>
                            <w:left w:val="none" w:sz="0" w:space="0" w:color="auto"/>
                            <w:bottom w:val="none" w:sz="0" w:space="0" w:color="auto"/>
                            <w:right w:val="none" w:sz="0" w:space="0" w:color="auto"/>
                          </w:divBdr>
                          <w:divsChild>
                            <w:div w:id="3364734">
                              <w:marLeft w:val="2070"/>
                              <w:marRight w:val="3960"/>
                              <w:marTop w:val="0"/>
                              <w:marBottom w:val="0"/>
                              <w:divBdr>
                                <w:top w:val="none" w:sz="0" w:space="0" w:color="auto"/>
                                <w:left w:val="none" w:sz="0" w:space="0" w:color="auto"/>
                                <w:bottom w:val="none" w:sz="0" w:space="0" w:color="auto"/>
                                <w:right w:val="none" w:sz="0" w:space="0" w:color="auto"/>
                              </w:divBdr>
                              <w:divsChild>
                                <w:div w:id="81923647">
                                  <w:marLeft w:val="0"/>
                                  <w:marRight w:val="0"/>
                                  <w:marTop w:val="0"/>
                                  <w:marBottom w:val="0"/>
                                  <w:divBdr>
                                    <w:top w:val="none" w:sz="0" w:space="0" w:color="auto"/>
                                    <w:left w:val="none" w:sz="0" w:space="0" w:color="auto"/>
                                    <w:bottom w:val="none" w:sz="0" w:space="0" w:color="auto"/>
                                    <w:right w:val="none" w:sz="0" w:space="0" w:color="auto"/>
                                  </w:divBdr>
                                  <w:divsChild>
                                    <w:div w:id="908540809">
                                      <w:marLeft w:val="0"/>
                                      <w:marRight w:val="0"/>
                                      <w:marTop w:val="0"/>
                                      <w:marBottom w:val="0"/>
                                      <w:divBdr>
                                        <w:top w:val="none" w:sz="0" w:space="0" w:color="auto"/>
                                        <w:left w:val="none" w:sz="0" w:space="0" w:color="auto"/>
                                        <w:bottom w:val="none" w:sz="0" w:space="0" w:color="auto"/>
                                        <w:right w:val="none" w:sz="0" w:space="0" w:color="auto"/>
                                      </w:divBdr>
                                      <w:divsChild>
                                        <w:div w:id="1327980565">
                                          <w:marLeft w:val="0"/>
                                          <w:marRight w:val="0"/>
                                          <w:marTop w:val="0"/>
                                          <w:marBottom w:val="0"/>
                                          <w:divBdr>
                                            <w:top w:val="none" w:sz="0" w:space="0" w:color="auto"/>
                                            <w:left w:val="none" w:sz="0" w:space="0" w:color="auto"/>
                                            <w:bottom w:val="none" w:sz="0" w:space="0" w:color="auto"/>
                                            <w:right w:val="none" w:sz="0" w:space="0" w:color="auto"/>
                                          </w:divBdr>
                                          <w:divsChild>
                                            <w:div w:id="2112433224">
                                              <w:marLeft w:val="0"/>
                                              <w:marRight w:val="0"/>
                                              <w:marTop w:val="90"/>
                                              <w:marBottom w:val="0"/>
                                              <w:divBdr>
                                                <w:top w:val="none" w:sz="0" w:space="0" w:color="auto"/>
                                                <w:left w:val="none" w:sz="0" w:space="0" w:color="auto"/>
                                                <w:bottom w:val="none" w:sz="0" w:space="0" w:color="auto"/>
                                                <w:right w:val="none" w:sz="0" w:space="0" w:color="auto"/>
                                              </w:divBdr>
                                              <w:divsChild>
                                                <w:div w:id="1297032061">
                                                  <w:marLeft w:val="0"/>
                                                  <w:marRight w:val="0"/>
                                                  <w:marTop w:val="0"/>
                                                  <w:marBottom w:val="0"/>
                                                  <w:divBdr>
                                                    <w:top w:val="none" w:sz="0" w:space="0" w:color="auto"/>
                                                    <w:left w:val="none" w:sz="0" w:space="0" w:color="auto"/>
                                                    <w:bottom w:val="none" w:sz="0" w:space="0" w:color="auto"/>
                                                    <w:right w:val="none" w:sz="0" w:space="0" w:color="auto"/>
                                                  </w:divBdr>
                                                  <w:divsChild>
                                                    <w:div w:id="992490044">
                                                      <w:marLeft w:val="0"/>
                                                      <w:marRight w:val="0"/>
                                                      <w:marTop w:val="0"/>
                                                      <w:marBottom w:val="405"/>
                                                      <w:divBdr>
                                                        <w:top w:val="none" w:sz="0" w:space="0" w:color="auto"/>
                                                        <w:left w:val="none" w:sz="0" w:space="0" w:color="auto"/>
                                                        <w:bottom w:val="none" w:sz="0" w:space="0" w:color="auto"/>
                                                        <w:right w:val="none" w:sz="0" w:space="0" w:color="auto"/>
                                                      </w:divBdr>
                                                      <w:divsChild>
                                                        <w:div w:id="1183863011">
                                                          <w:marLeft w:val="0"/>
                                                          <w:marRight w:val="0"/>
                                                          <w:marTop w:val="0"/>
                                                          <w:marBottom w:val="0"/>
                                                          <w:divBdr>
                                                            <w:top w:val="none" w:sz="0" w:space="0" w:color="auto"/>
                                                            <w:left w:val="none" w:sz="0" w:space="0" w:color="auto"/>
                                                            <w:bottom w:val="none" w:sz="0" w:space="0" w:color="auto"/>
                                                            <w:right w:val="none" w:sz="0" w:space="0" w:color="auto"/>
                                                          </w:divBdr>
                                                          <w:divsChild>
                                                            <w:div w:id="2101749811">
                                                              <w:marLeft w:val="0"/>
                                                              <w:marRight w:val="0"/>
                                                              <w:marTop w:val="0"/>
                                                              <w:marBottom w:val="0"/>
                                                              <w:divBdr>
                                                                <w:top w:val="none" w:sz="0" w:space="0" w:color="auto"/>
                                                                <w:left w:val="none" w:sz="0" w:space="0" w:color="auto"/>
                                                                <w:bottom w:val="none" w:sz="0" w:space="0" w:color="auto"/>
                                                                <w:right w:val="none" w:sz="0" w:space="0" w:color="auto"/>
                                                              </w:divBdr>
                                                              <w:divsChild>
                                                                <w:div w:id="434792061">
                                                                  <w:marLeft w:val="0"/>
                                                                  <w:marRight w:val="0"/>
                                                                  <w:marTop w:val="0"/>
                                                                  <w:marBottom w:val="0"/>
                                                                  <w:divBdr>
                                                                    <w:top w:val="none" w:sz="0" w:space="0" w:color="auto"/>
                                                                    <w:left w:val="none" w:sz="0" w:space="0" w:color="auto"/>
                                                                    <w:bottom w:val="none" w:sz="0" w:space="0" w:color="auto"/>
                                                                    <w:right w:val="none" w:sz="0" w:space="0" w:color="auto"/>
                                                                  </w:divBdr>
                                                                  <w:divsChild>
                                                                    <w:div w:id="792944794">
                                                                      <w:marLeft w:val="0"/>
                                                                      <w:marRight w:val="0"/>
                                                                      <w:marTop w:val="0"/>
                                                                      <w:marBottom w:val="0"/>
                                                                      <w:divBdr>
                                                                        <w:top w:val="none" w:sz="0" w:space="0" w:color="auto"/>
                                                                        <w:left w:val="none" w:sz="0" w:space="0" w:color="auto"/>
                                                                        <w:bottom w:val="none" w:sz="0" w:space="0" w:color="auto"/>
                                                                        <w:right w:val="none" w:sz="0" w:space="0" w:color="auto"/>
                                                                      </w:divBdr>
                                                                      <w:divsChild>
                                                                        <w:div w:id="1200630124">
                                                                          <w:marLeft w:val="0"/>
                                                                          <w:marRight w:val="0"/>
                                                                          <w:marTop w:val="0"/>
                                                                          <w:marBottom w:val="0"/>
                                                                          <w:divBdr>
                                                                            <w:top w:val="none" w:sz="0" w:space="0" w:color="auto"/>
                                                                            <w:left w:val="none" w:sz="0" w:space="0" w:color="auto"/>
                                                                            <w:bottom w:val="none" w:sz="0" w:space="0" w:color="auto"/>
                                                                            <w:right w:val="none" w:sz="0" w:space="0" w:color="auto"/>
                                                                          </w:divBdr>
                                                                          <w:divsChild>
                                                                            <w:div w:id="1676423463">
                                                                              <w:marLeft w:val="0"/>
                                                                              <w:marRight w:val="0"/>
                                                                              <w:marTop w:val="0"/>
                                                                              <w:marBottom w:val="0"/>
                                                                              <w:divBdr>
                                                                                <w:top w:val="none" w:sz="0" w:space="0" w:color="auto"/>
                                                                                <w:left w:val="none" w:sz="0" w:space="0" w:color="auto"/>
                                                                                <w:bottom w:val="none" w:sz="0" w:space="0" w:color="auto"/>
                                                                                <w:right w:val="none" w:sz="0" w:space="0" w:color="auto"/>
                                                                              </w:divBdr>
                                                                              <w:divsChild>
                                                                                <w:div w:id="707415408">
                                                                                  <w:marLeft w:val="0"/>
                                                                                  <w:marRight w:val="0"/>
                                                                                  <w:marTop w:val="0"/>
                                                                                  <w:marBottom w:val="0"/>
                                                                                  <w:divBdr>
                                                                                    <w:top w:val="none" w:sz="0" w:space="0" w:color="auto"/>
                                                                                    <w:left w:val="none" w:sz="0" w:space="0" w:color="auto"/>
                                                                                    <w:bottom w:val="none" w:sz="0" w:space="0" w:color="auto"/>
                                                                                    <w:right w:val="none" w:sz="0" w:space="0" w:color="auto"/>
                                                                                  </w:divBdr>
                                                                                  <w:divsChild>
                                                                                    <w:div w:id="434862049">
                                                                                      <w:marLeft w:val="0"/>
                                                                                      <w:marRight w:val="0"/>
                                                                                      <w:marTop w:val="0"/>
                                                                                      <w:marBottom w:val="0"/>
                                                                                      <w:divBdr>
                                                                                        <w:top w:val="none" w:sz="0" w:space="0" w:color="auto"/>
                                                                                        <w:left w:val="none" w:sz="0" w:space="0" w:color="auto"/>
                                                                                        <w:bottom w:val="none" w:sz="0" w:space="0" w:color="auto"/>
                                                                                        <w:right w:val="none" w:sz="0" w:space="0" w:color="auto"/>
                                                                                      </w:divBdr>
                                                                                      <w:divsChild>
                                                                                        <w:div w:id="1413048304">
                                                                                          <w:marLeft w:val="0"/>
                                                                                          <w:marRight w:val="0"/>
                                                                                          <w:marTop w:val="0"/>
                                                                                          <w:marBottom w:val="0"/>
                                                                                          <w:divBdr>
                                                                                            <w:top w:val="none" w:sz="0" w:space="0" w:color="auto"/>
                                                                                            <w:left w:val="none" w:sz="0" w:space="0" w:color="auto"/>
                                                                                            <w:bottom w:val="none" w:sz="0" w:space="0" w:color="auto"/>
                                                                                            <w:right w:val="none" w:sz="0" w:space="0" w:color="auto"/>
                                                                                          </w:divBdr>
                                                                                          <w:divsChild>
                                                                                            <w:div w:id="1150093558">
                                                                                              <w:marLeft w:val="0"/>
                                                                                              <w:marRight w:val="0"/>
                                                                                              <w:marTop w:val="0"/>
                                                                                              <w:marBottom w:val="0"/>
                                                                                              <w:divBdr>
                                                                                                <w:top w:val="none" w:sz="0" w:space="0" w:color="auto"/>
                                                                                                <w:left w:val="none" w:sz="0" w:space="0" w:color="auto"/>
                                                                                                <w:bottom w:val="none" w:sz="0" w:space="0" w:color="auto"/>
                                                                                                <w:right w:val="none" w:sz="0" w:space="0" w:color="auto"/>
                                                                                              </w:divBdr>
                                                                                              <w:divsChild>
                                                                                                <w:div w:id="1185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239121">
      <w:bodyDiv w:val="1"/>
      <w:marLeft w:val="0"/>
      <w:marRight w:val="0"/>
      <w:marTop w:val="0"/>
      <w:marBottom w:val="0"/>
      <w:divBdr>
        <w:top w:val="none" w:sz="0" w:space="0" w:color="auto"/>
        <w:left w:val="none" w:sz="0" w:space="0" w:color="auto"/>
        <w:bottom w:val="none" w:sz="0" w:space="0" w:color="auto"/>
        <w:right w:val="none" w:sz="0" w:space="0" w:color="auto"/>
      </w:divBdr>
      <w:divsChild>
        <w:div w:id="2120827700">
          <w:marLeft w:val="547"/>
          <w:marRight w:val="0"/>
          <w:marTop w:val="60"/>
          <w:marBottom w:val="0"/>
          <w:divBdr>
            <w:top w:val="none" w:sz="0" w:space="0" w:color="auto"/>
            <w:left w:val="none" w:sz="0" w:space="0" w:color="auto"/>
            <w:bottom w:val="none" w:sz="0" w:space="0" w:color="auto"/>
            <w:right w:val="none" w:sz="0" w:space="0" w:color="auto"/>
          </w:divBdr>
        </w:div>
        <w:div w:id="1913662216">
          <w:marLeft w:val="547"/>
          <w:marRight w:val="0"/>
          <w:marTop w:val="60"/>
          <w:marBottom w:val="0"/>
          <w:divBdr>
            <w:top w:val="none" w:sz="0" w:space="0" w:color="auto"/>
            <w:left w:val="none" w:sz="0" w:space="0" w:color="auto"/>
            <w:bottom w:val="none" w:sz="0" w:space="0" w:color="auto"/>
            <w:right w:val="none" w:sz="0" w:space="0" w:color="auto"/>
          </w:divBdr>
        </w:div>
        <w:div w:id="1613241927">
          <w:marLeft w:val="547"/>
          <w:marRight w:val="0"/>
          <w:marTop w:val="60"/>
          <w:marBottom w:val="0"/>
          <w:divBdr>
            <w:top w:val="none" w:sz="0" w:space="0" w:color="auto"/>
            <w:left w:val="none" w:sz="0" w:space="0" w:color="auto"/>
            <w:bottom w:val="none" w:sz="0" w:space="0" w:color="auto"/>
            <w:right w:val="none" w:sz="0" w:space="0" w:color="auto"/>
          </w:divBdr>
        </w:div>
        <w:div w:id="36324905">
          <w:marLeft w:val="547"/>
          <w:marRight w:val="0"/>
          <w:marTop w:val="60"/>
          <w:marBottom w:val="0"/>
          <w:divBdr>
            <w:top w:val="none" w:sz="0" w:space="0" w:color="auto"/>
            <w:left w:val="none" w:sz="0" w:space="0" w:color="auto"/>
            <w:bottom w:val="none" w:sz="0" w:space="0" w:color="auto"/>
            <w:right w:val="none" w:sz="0" w:space="0" w:color="auto"/>
          </w:divBdr>
        </w:div>
      </w:divsChild>
    </w:div>
    <w:div w:id="628781109">
      <w:bodyDiv w:val="1"/>
      <w:marLeft w:val="0"/>
      <w:marRight w:val="0"/>
      <w:marTop w:val="0"/>
      <w:marBottom w:val="0"/>
      <w:divBdr>
        <w:top w:val="none" w:sz="0" w:space="0" w:color="auto"/>
        <w:left w:val="none" w:sz="0" w:space="0" w:color="auto"/>
        <w:bottom w:val="none" w:sz="0" w:space="0" w:color="auto"/>
        <w:right w:val="none" w:sz="0" w:space="0" w:color="auto"/>
      </w:divBdr>
      <w:divsChild>
        <w:div w:id="22174006">
          <w:marLeft w:val="547"/>
          <w:marRight w:val="0"/>
          <w:marTop w:val="60"/>
          <w:marBottom w:val="0"/>
          <w:divBdr>
            <w:top w:val="none" w:sz="0" w:space="0" w:color="auto"/>
            <w:left w:val="none" w:sz="0" w:space="0" w:color="auto"/>
            <w:bottom w:val="none" w:sz="0" w:space="0" w:color="auto"/>
            <w:right w:val="none" w:sz="0" w:space="0" w:color="auto"/>
          </w:divBdr>
        </w:div>
        <w:div w:id="51776624">
          <w:marLeft w:val="547"/>
          <w:marRight w:val="0"/>
          <w:marTop w:val="60"/>
          <w:marBottom w:val="0"/>
          <w:divBdr>
            <w:top w:val="none" w:sz="0" w:space="0" w:color="auto"/>
            <w:left w:val="none" w:sz="0" w:space="0" w:color="auto"/>
            <w:bottom w:val="none" w:sz="0" w:space="0" w:color="auto"/>
            <w:right w:val="none" w:sz="0" w:space="0" w:color="auto"/>
          </w:divBdr>
        </w:div>
        <w:div w:id="236331080">
          <w:marLeft w:val="1080"/>
          <w:marRight w:val="0"/>
          <w:marTop w:val="60"/>
          <w:marBottom w:val="0"/>
          <w:divBdr>
            <w:top w:val="none" w:sz="0" w:space="0" w:color="auto"/>
            <w:left w:val="none" w:sz="0" w:space="0" w:color="auto"/>
            <w:bottom w:val="none" w:sz="0" w:space="0" w:color="auto"/>
            <w:right w:val="none" w:sz="0" w:space="0" w:color="auto"/>
          </w:divBdr>
        </w:div>
        <w:div w:id="929003574">
          <w:marLeft w:val="547"/>
          <w:marRight w:val="0"/>
          <w:marTop w:val="60"/>
          <w:marBottom w:val="0"/>
          <w:divBdr>
            <w:top w:val="none" w:sz="0" w:space="0" w:color="auto"/>
            <w:left w:val="none" w:sz="0" w:space="0" w:color="auto"/>
            <w:bottom w:val="none" w:sz="0" w:space="0" w:color="auto"/>
            <w:right w:val="none" w:sz="0" w:space="0" w:color="auto"/>
          </w:divBdr>
        </w:div>
        <w:div w:id="956715411">
          <w:marLeft w:val="547"/>
          <w:marRight w:val="0"/>
          <w:marTop w:val="60"/>
          <w:marBottom w:val="0"/>
          <w:divBdr>
            <w:top w:val="none" w:sz="0" w:space="0" w:color="auto"/>
            <w:left w:val="none" w:sz="0" w:space="0" w:color="auto"/>
            <w:bottom w:val="none" w:sz="0" w:space="0" w:color="auto"/>
            <w:right w:val="none" w:sz="0" w:space="0" w:color="auto"/>
          </w:divBdr>
        </w:div>
        <w:div w:id="1149443512">
          <w:marLeft w:val="1080"/>
          <w:marRight w:val="0"/>
          <w:marTop w:val="60"/>
          <w:marBottom w:val="0"/>
          <w:divBdr>
            <w:top w:val="none" w:sz="0" w:space="0" w:color="auto"/>
            <w:left w:val="none" w:sz="0" w:space="0" w:color="auto"/>
            <w:bottom w:val="none" w:sz="0" w:space="0" w:color="auto"/>
            <w:right w:val="none" w:sz="0" w:space="0" w:color="auto"/>
          </w:divBdr>
        </w:div>
        <w:div w:id="1174687260">
          <w:marLeft w:val="547"/>
          <w:marRight w:val="0"/>
          <w:marTop w:val="60"/>
          <w:marBottom w:val="0"/>
          <w:divBdr>
            <w:top w:val="none" w:sz="0" w:space="0" w:color="auto"/>
            <w:left w:val="none" w:sz="0" w:space="0" w:color="auto"/>
            <w:bottom w:val="none" w:sz="0" w:space="0" w:color="auto"/>
            <w:right w:val="none" w:sz="0" w:space="0" w:color="auto"/>
          </w:divBdr>
        </w:div>
        <w:div w:id="1199392604">
          <w:marLeft w:val="1080"/>
          <w:marRight w:val="0"/>
          <w:marTop w:val="60"/>
          <w:marBottom w:val="0"/>
          <w:divBdr>
            <w:top w:val="none" w:sz="0" w:space="0" w:color="auto"/>
            <w:left w:val="none" w:sz="0" w:space="0" w:color="auto"/>
            <w:bottom w:val="none" w:sz="0" w:space="0" w:color="auto"/>
            <w:right w:val="none" w:sz="0" w:space="0" w:color="auto"/>
          </w:divBdr>
        </w:div>
        <w:div w:id="1988583626">
          <w:marLeft w:val="547"/>
          <w:marRight w:val="0"/>
          <w:marTop w:val="60"/>
          <w:marBottom w:val="0"/>
          <w:divBdr>
            <w:top w:val="none" w:sz="0" w:space="0" w:color="auto"/>
            <w:left w:val="none" w:sz="0" w:space="0" w:color="auto"/>
            <w:bottom w:val="none" w:sz="0" w:space="0" w:color="auto"/>
            <w:right w:val="none" w:sz="0" w:space="0" w:color="auto"/>
          </w:divBdr>
        </w:div>
        <w:div w:id="2049987243">
          <w:marLeft w:val="547"/>
          <w:marRight w:val="0"/>
          <w:marTop w:val="60"/>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448478824">
          <w:marLeft w:val="547"/>
          <w:marRight w:val="0"/>
          <w:marTop w:val="77"/>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1094933445">
          <w:marLeft w:val="547"/>
          <w:marRight w:val="0"/>
          <w:marTop w:val="86"/>
          <w:marBottom w:val="0"/>
          <w:divBdr>
            <w:top w:val="none" w:sz="0" w:space="0" w:color="auto"/>
            <w:left w:val="none" w:sz="0" w:space="0" w:color="auto"/>
            <w:bottom w:val="none" w:sz="0" w:space="0" w:color="auto"/>
            <w:right w:val="none" w:sz="0" w:space="0" w:color="auto"/>
          </w:divBdr>
        </w:div>
      </w:divsChild>
    </w:div>
    <w:div w:id="649603573">
      <w:bodyDiv w:val="1"/>
      <w:marLeft w:val="0"/>
      <w:marRight w:val="0"/>
      <w:marTop w:val="0"/>
      <w:marBottom w:val="0"/>
      <w:divBdr>
        <w:top w:val="none" w:sz="0" w:space="0" w:color="auto"/>
        <w:left w:val="none" w:sz="0" w:space="0" w:color="auto"/>
        <w:bottom w:val="none" w:sz="0" w:space="0" w:color="auto"/>
        <w:right w:val="none" w:sz="0" w:space="0" w:color="auto"/>
      </w:divBdr>
      <w:divsChild>
        <w:div w:id="224534071">
          <w:marLeft w:val="1166"/>
          <w:marRight w:val="0"/>
          <w:marTop w:val="96"/>
          <w:marBottom w:val="0"/>
          <w:divBdr>
            <w:top w:val="none" w:sz="0" w:space="0" w:color="auto"/>
            <w:left w:val="none" w:sz="0" w:space="0" w:color="auto"/>
            <w:bottom w:val="none" w:sz="0" w:space="0" w:color="auto"/>
            <w:right w:val="none" w:sz="0" w:space="0" w:color="auto"/>
          </w:divBdr>
        </w:div>
        <w:div w:id="340814339">
          <w:marLeft w:val="1166"/>
          <w:marRight w:val="0"/>
          <w:marTop w:val="96"/>
          <w:marBottom w:val="0"/>
          <w:divBdr>
            <w:top w:val="none" w:sz="0" w:space="0" w:color="auto"/>
            <w:left w:val="none" w:sz="0" w:space="0" w:color="auto"/>
            <w:bottom w:val="none" w:sz="0" w:space="0" w:color="auto"/>
            <w:right w:val="none" w:sz="0" w:space="0" w:color="auto"/>
          </w:divBdr>
        </w:div>
        <w:div w:id="1405567605">
          <w:marLeft w:val="1714"/>
          <w:marRight w:val="0"/>
          <w:marTop w:val="86"/>
          <w:marBottom w:val="0"/>
          <w:divBdr>
            <w:top w:val="none" w:sz="0" w:space="0" w:color="auto"/>
            <w:left w:val="none" w:sz="0" w:space="0" w:color="auto"/>
            <w:bottom w:val="none" w:sz="0" w:space="0" w:color="auto"/>
            <w:right w:val="none" w:sz="0" w:space="0" w:color="auto"/>
          </w:divBdr>
        </w:div>
      </w:divsChild>
    </w:div>
    <w:div w:id="678582534">
      <w:bodyDiv w:val="1"/>
      <w:marLeft w:val="0"/>
      <w:marRight w:val="0"/>
      <w:marTop w:val="0"/>
      <w:marBottom w:val="0"/>
      <w:divBdr>
        <w:top w:val="none" w:sz="0" w:space="0" w:color="auto"/>
        <w:left w:val="none" w:sz="0" w:space="0" w:color="auto"/>
        <w:bottom w:val="none" w:sz="0" w:space="0" w:color="auto"/>
        <w:right w:val="none" w:sz="0" w:space="0" w:color="auto"/>
      </w:divBdr>
      <w:divsChild>
        <w:div w:id="735054054">
          <w:marLeft w:val="1080"/>
          <w:marRight w:val="0"/>
          <w:marTop w:val="60"/>
          <w:marBottom w:val="0"/>
          <w:divBdr>
            <w:top w:val="none" w:sz="0" w:space="0" w:color="auto"/>
            <w:left w:val="none" w:sz="0" w:space="0" w:color="auto"/>
            <w:bottom w:val="none" w:sz="0" w:space="0" w:color="auto"/>
            <w:right w:val="none" w:sz="0" w:space="0" w:color="auto"/>
          </w:divBdr>
        </w:div>
        <w:div w:id="11032433">
          <w:marLeft w:val="1080"/>
          <w:marRight w:val="0"/>
          <w:marTop w:val="60"/>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262541427">
          <w:marLeft w:val="1166"/>
          <w:marRight w:val="0"/>
          <w:marTop w:val="96"/>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1633051275">
          <w:marLeft w:val="547"/>
          <w:marRight w:val="0"/>
          <w:marTop w:val="115"/>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34477919">
      <w:bodyDiv w:val="1"/>
      <w:marLeft w:val="0"/>
      <w:marRight w:val="0"/>
      <w:marTop w:val="0"/>
      <w:marBottom w:val="0"/>
      <w:divBdr>
        <w:top w:val="none" w:sz="0" w:space="0" w:color="auto"/>
        <w:left w:val="none" w:sz="0" w:space="0" w:color="auto"/>
        <w:bottom w:val="none" w:sz="0" w:space="0" w:color="auto"/>
        <w:right w:val="none" w:sz="0" w:space="0" w:color="auto"/>
      </w:divBdr>
      <w:divsChild>
        <w:div w:id="189615283">
          <w:marLeft w:val="547"/>
          <w:marRight w:val="0"/>
          <w:marTop w:val="60"/>
          <w:marBottom w:val="0"/>
          <w:divBdr>
            <w:top w:val="none" w:sz="0" w:space="0" w:color="auto"/>
            <w:left w:val="none" w:sz="0" w:space="0" w:color="auto"/>
            <w:bottom w:val="none" w:sz="0" w:space="0" w:color="auto"/>
            <w:right w:val="none" w:sz="0" w:space="0" w:color="auto"/>
          </w:divBdr>
        </w:div>
        <w:div w:id="1721782751">
          <w:marLeft w:val="1080"/>
          <w:marRight w:val="0"/>
          <w:marTop w:val="60"/>
          <w:marBottom w:val="0"/>
          <w:divBdr>
            <w:top w:val="none" w:sz="0" w:space="0" w:color="auto"/>
            <w:left w:val="none" w:sz="0" w:space="0" w:color="auto"/>
            <w:bottom w:val="none" w:sz="0" w:space="0" w:color="auto"/>
            <w:right w:val="none" w:sz="0" w:space="0" w:color="auto"/>
          </w:divBdr>
        </w:div>
        <w:div w:id="1109545484">
          <w:marLeft w:val="547"/>
          <w:marRight w:val="0"/>
          <w:marTop w:val="60"/>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200758">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 w:id="1510683068">
          <w:marLeft w:val="547"/>
          <w:marRight w:val="0"/>
          <w:marTop w:val="8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sChild>
    </w:div>
    <w:div w:id="767971863">
      <w:bodyDiv w:val="1"/>
      <w:marLeft w:val="0"/>
      <w:marRight w:val="0"/>
      <w:marTop w:val="0"/>
      <w:marBottom w:val="0"/>
      <w:divBdr>
        <w:top w:val="none" w:sz="0" w:space="0" w:color="auto"/>
        <w:left w:val="none" w:sz="0" w:space="0" w:color="auto"/>
        <w:bottom w:val="none" w:sz="0" w:space="0" w:color="auto"/>
        <w:right w:val="none" w:sz="0" w:space="0" w:color="auto"/>
      </w:divBdr>
      <w:divsChild>
        <w:div w:id="828400668">
          <w:marLeft w:val="1166"/>
          <w:marRight w:val="0"/>
          <w:marTop w:val="96"/>
          <w:marBottom w:val="0"/>
          <w:divBdr>
            <w:top w:val="none" w:sz="0" w:space="0" w:color="auto"/>
            <w:left w:val="none" w:sz="0" w:space="0" w:color="auto"/>
            <w:bottom w:val="none" w:sz="0" w:space="0" w:color="auto"/>
            <w:right w:val="none" w:sz="0" w:space="0" w:color="auto"/>
          </w:divBdr>
        </w:div>
      </w:divsChild>
    </w:div>
    <w:div w:id="771053517">
      <w:bodyDiv w:val="1"/>
      <w:marLeft w:val="0"/>
      <w:marRight w:val="0"/>
      <w:marTop w:val="0"/>
      <w:marBottom w:val="0"/>
      <w:divBdr>
        <w:top w:val="none" w:sz="0" w:space="0" w:color="auto"/>
        <w:left w:val="none" w:sz="0" w:space="0" w:color="auto"/>
        <w:bottom w:val="none" w:sz="0" w:space="0" w:color="auto"/>
        <w:right w:val="none" w:sz="0" w:space="0" w:color="auto"/>
      </w:divBdr>
      <w:divsChild>
        <w:div w:id="1875116236">
          <w:marLeft w:val="547"/>
          <w:marRight w:val="0"/>
          <w:marTop w:val="60"/>
          <w:marBottom w:val="240"/>
          <w:divBdr>
            <w:top w:val="none" w:sz="0" w:space="0" w:color="auto"/>
            <w:left w:val="none" w:sz="0" w:space="0" w:color="auto"/>
            <w:bottom w:val="none" w:sz="0" w:space="0" w:color="auto"/>
            <w:right w:val="none" w:sz="0" w:space="0" w:color="auto"/>
          </w:divBdr>
        </w:div>
        <w:div w:id="1152520576">
          <w:marLeft w:val="547"/>
          <w:marRight w:val="0"/>
          <w:marTop w:val="60"/>
          <w:marBottom w:val="240"/>
          <w:divBdr>
            <w:top w:val="none" w:sz="0" w:space="0" w:color="auto"/>
            <w:left w:val="none" w:sz="0" w:space="0" w:color="auto"/>
            <w:bottom w:val="none" w:sz="0" w:space="0" w:color="auto"/>
            <w:right w:val="none" w:sz="0" w:space="0" w:color="auto"/>
          </w:divBdr>
        </w:div>
        <w:div w:id="705788003">
          <w:marLeft w:val="547"/>
          <w:marRight w:val="0"/>
          <w:marTop w:val="60"/>
          <w:marBottom w:val="240"/>
          <w:divBdr>
            <w:top w:val="none" w:sz="0" w:space="0" w:color="auto"/>
            <w:left w:val="none" w:sz="0" w:space="0" w:color="auto"/>
            <w:bottom w:val="none" w:sz="0" w:space="0" w:color="auto"/>
            <w:right w:val="none" w:sz="0" w:space="0" w:color="auto"/>
          </w:divBdr>
        </w:div>
        <w:div w:id="876160181">
          <w:marLeft w:val="547"/>
          <w:marRight w:val="0"/>
          <w:marTop w:val="60"/>
          <w:marBottom w:val="240"/>
          <w:divBdr>
            <w:top w:val="none" w:sz="0" w:space="0" w:color="auto"/>
            <w:left w:val="none" w:sz="0" w:space="0" w:color="auto"/>
            <w:bottom w:val="none" w:sz="0" w:space="0" w:color="auto"/>
            <w:right w:val="none" w:sz="0" w:space="0" w:color="auto"/>
          </w:divBdr>
        </w:div>
        <w:div w:id="1106080007">
          <w:marLeft w:val="1166"/>
          <w:marRight w:val="0"/>
          <w:marTop w:val="60"/>
          <w:marBottom w:val="240"/>
          <w:divBdr>
            <w:top w:val="none" w:sz="0" w:space="0" w:color="auto"/>
            <w:left w:val="none" w:sz="0" w:space="0" w:color="auto"/>
            <w:bottom w:val="none" w:sz="0" w:space="0" w:color="auto"/>
            <w:right w:val="none" w:sz="0" w:space="0" w:color="auto"/>
          </w:divBdr>
        </w:div>
        <w:div w:id="1249651542">
          <w:marLeft w:val="1166"/>
          <w:marRight w:val="0"/>
          <w:marTop w:val="60"/>
          <w:marBottom w:val="240"/>
          <w:divBdr>
            <w:top w:val="none" w:sz="0" w:space="0" w:color="auto"/>
            <w:left w:val="none" w:sz="0" w:space="0" w:color="auto"/>
            <w:bottom w:val="none" w:sz="0" w:space="0" w:color="auto"/>
            <w:right w:val="none" w:sz="0" w:space="0" w:color="auto"/>
          </w:divBdr>
        </w:div>
        <w:div w:id="533153798">
          <w:marLeft w:val="547"/>
          <w:marRight w:val="0"/>
          <w:marTop w:val="60"/>
          <w:marBottom w:val="240"/>
          <w:divBdr>
            <w:top w:val="none" w:sz="0" w:space="0" w:color="auto"/>
            <w:left w:val="none" w:sz="0" w:space="0" w:color="auto"/>
            <w:bottom w:val="none" w:sz="0" w:space="0" w:color="auto"/>
            <w:right w:val="none" w:sz="0" w:space="0" w:color="auto"/>
          </w:divBdr>
        </w:div>
      </w:divsChild>
    </w:div>
    <w:div w:id="790636531">
      <w:bodyDiv w:val="1"/>
      <w:marLeft w:val="0"/>
      <w:marRight w:val="0"/>
      <w:marTop w:val="0"/>
      <w:marBottom w:val="0"/>
      <w:divBdr>
        <w:top w:val="none" w:sz="0" w:space="0" w:color="auto"/>
        <w:left w:val="none" w:sz="0" w:space="0" w:color="auto"/>
        <w:bottom w:val="none" w:sz="0" w:space="0" w:color="auto"/>
        <w:right w:val="none" w:sz="0" w:space="0" w:color="auto"/>
      </w:divBdr>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440222493">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1541548317">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602149573">
          <w:marLeft w:val="547"/>
          <w:marRight w:val="0"/>
          <w:marTop w:val="77"/>
          <w:marBottom w:val="0"/>
          <w:divBdr>
            <w:top w:val="none" w:sz="0" w:space="0" w:color="auto"/>
            <w:left w:val="none" w:sz="0" w:space="0" w:color="auto"/>
            <w:bottom w:val="none" w:sz="0" w:space="0" w:color="auto"/>
            <w:right w:val="none" w:sz="0" w:space="0" w:color="auto"/>
          </w:divBdr>
        </w:div>
        <w:div w:id="134370461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sChild>
    </w:div>
    <w:div w:id="811826648">
      <w:bodyDiv w:val="1"/>
      <w:marLeft w:val="0"/>
      <w:marRight w:val="0"/>
      <w:marTop w:val="0"/>
      <w:marBottom w:val="0"/>
      <w:divBdr>
        <w:top w:val="none" w:sz="0" w:space="0" w:color="auto"/>
        <w:left w:val="none" w:sz="0" w:space="0" w:color="auto"/>
        <w:bottom w:val="none" w:sz="0" w:space="0" w:color="auto"/>
        <w:right w:val="none" w:sz="0" w:space="0" w:color="auto"/>
      </w:divBdr>
      <w:divsChild>
        <w:div w:id="134379343">
          <w:marLeft w:val="547"/>
          <w:marRight w:val="0"/>
          <w:marTop w:val="60"/>
          <w:marBottom w:val="0"/>
          <w:divBdr>
            <w:top w:val="none" w:sz="0" w:space="0" w:color="auto"/>
            <w:left w:val="none" w:sz="0" w:space="0" w:color="auto"/>
            <w:bottom w:val="none" w:sz="0" w:space="0" w:color="auto"/>
            <w:right w:val="none" w:sz="0" w:space="0" w:color="auto"/>
          </w:divBdr>
        </w:div>
      </w:divsChild>
    </w:div>
    <w:div w:id="823206045">
      <w:bodyDiv w:val="1"/>
      <w:marLeft w:val="0"/>
      <w:marRight w:val="0"/>
      <w:marTop w:val="0"/>
      <w:marBottom w:val="0"/>
      <w:divBdr>
        <w:top w:val="none" w:sz="0" w:space="0" w:color="auto"/>
        <w:left w:val="none" w:sz="0" w:space="0" w:color="auto"/>
        <w:bottom w:val="none" w:sz="0" w:space="0" w:color="auto"/>
        <w:right w:val="none" w:sz="0" w:space="0" w:color="auto"/>
      </w:divBdr>
      <w:divsChild>
        <w:div w:id="532964743">
          <w:marLeft w:val="547"/>
          <w:marRight w:val="0"/>
          <w:marTop w:val="96"/>
          <w:marBottom w:val="0"/>
          <w:divBdr>
            <w:top w:val="none" w:sz="0" w:space="0" w:color="auto"/>
            <w:left w:val="none" w:sz="0" w:space="0" w:color="auto"/>
            <w:bottom w:val="none" w:sz="0" w:space="0" w:color="auto"/>
            <w:right w:val="none" w:sz="0" w:space="0" w:color="auto"/>
          </w:divBdr>
        </w:div>
        <w:div w:id="673603946">
          <w:marLeft w:val="547"/>
          <w:marRight w:val="0"/>
          <w:marTop w:val="60"/>
          <w:marBottom w:val="0"/>
          <w:divBdr>
            <w:top w:val="none" w:sz="0" w:space="0" w:color="auto"/>
            <w:left w:val="none" w:sz="0" w:space="0" w:color="auto"/>
            <w:bottom w:val="none" w:sz="0" w:space="0" w:color="auto"/>
            <w:right w:val="none" w:sz="0" w:space="0" w:color="auto"/>
          </w:divBdr>
        </w:div>
        <w:div w:id="861364202">
          <w:marLeft w:val="547"/>
          <w:marRight w:val="0"/>
          <w:marTop w:val="96"/>
          <w:marBottom w:val="0"/>
          <w:divBdr>
            <w:top w:val="none" w:sz="0" w:space="0" w:color="auto"/>
            <w:left w:val="none" w:sz="0" w:space="0" w:color="auto"/>
            <w:bottom w:val="none" w:sz="0" w:space="0" w:color="auto"/>
            <w:right w:val="none" w:sz="0" w:space="0" w:color="auto"/>
          </w:divBdr>
        </w:div>
        <w:div w:id="1006248184">
          <w:marLeft w:val="547"/>
          <w:marRight w:val="0"/>
          <w:marTop w:val="96"/>
          <w:marBottom w:val="0"/>
          <w:divBdr>
            <w:top w:val="none" w:sz="0" w:space="0" w:color="auto"/>
            <w:left w:val="none" w:sz="0" w:space="0" w:color="auto"/>
            <w:bottom w:val="none" w:sz="0" w:space="0" w:color="auto"/>
            <w:right w:val="none" w:sz="0" w:space="0" w:color="auto"/>
          </w:divBdr>
        </w:div>
        <w:div w:id="1259169173">
          <w:marLeft w:val="1080"/>
          <w:marRight w:val="0"/>
          <w:marTop w:val="60"/>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39306753">
          <w:marLeft w:val="1166"/>
          <w:marRight w:val="0"/>
          <w:marTop w:val="77"/>
          <w:marBottom w:val="0"/>
          <w:divBdr>
            <w:top w:val="none" w:sz="0" w:space="0" w:color="auto"/>
            <w:left w:val="none" w:sz="0" w:space="0" w:color="auto"/>
            <w:bottom w:val="none" w:sz="0" w:space="0" w:color="auto"/>
            <w:right w:val="none" w:sz="0" w:space="0" w:color="auto"/>
          </w:divBdr>
        </w:div>
        <w:div w:id="657074299">
          <w:marLeft w:val="547"/>
          <w:marRight w:val="0"/>
          <w:marTop w:val="96"/>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2959608">
      <w:bodyDiv w:val="1"/>
      <w:marLeft w:val="0"/>
      <w:marRight w:val="0"/>
      <w:marTop w:val="0"/>
      <w:marBottom w:val="0"/>
      <w:divBdr>
        <w:top w:val="none" w:sz="0" w:space="0" w:color="auto"/>
        <w:left w:val="none" w:sz="0" w:space="0" w:color="auto"/>
        <w:bottom w:val="none" w:sz="0" w:space="0" w:color="auto"/>
        <w:right w:val="none" w:sz="0" w:space="0" w:color="auto"/>
      </w:divBdr>
      <w:divsChild>
        <w:div w:id="220873410">
          <w:marLeft w:val="1166"/>
          <w:marRight w:val="0"/>
          <w:marTop w:val="67"/>
          <w:marBottom w:val="0"/>
          <w:divBdr>
            <w:top w:val="none" w:sz="0" w:space="0" w:color="auto"/>
            <w:left w:val="none" w:sz="0" w:space="0" w:color="auto"/>
            <w:bottom w:val="none" w:sz="0" w:space="0" w:color="auto"/>
            <w:right w:val="none" w:sz="0" w:space="0" w:color="auto"/>
          </w:divBdr>
        </w:div>
        <w:div w:id="283537379">
          <w:marLeft w:val="1166"/>
          <w:marRight w:val="0"/>
          <w:marTop w:val="67"/>
          <w:marBottom w:val="0"/>
          <w:divBdr>
            <w:top w:val="none" w:sz="0" w:space="0" w:color="auto"/>
            <w:left w:val="none" w:sz="0" w:space="0" w:color="auto"/>
            <w:bottom w:val="none" w:sz="0" w:space="0" w:color="auto"/>
            <w:right w:val="none" w:sz="0" w:space="0" w:color="auto"/>
          </w:divBdr>
        </w:div>
        <w:div w:id="465438495">
          <w:marLeft w:val="1166"/>
          <w:marRight w:val="0"/>
          <w:marTop w:val="67"/>
          <w:marBottom w:val="0"/>
          <w:divBdr>
            <w:top w:val="none" w:sz="0" w:space="0" w:color="auto"/>
            <w:left w:val="none" w:sz="0" w:space="0" w:color="auto"/>
            <w:bottom w:val="none" w:sz="0" w:space="0" w:color="auto"/>
            <w:right w:val="none" w:sz="0" w:space="0" w:color="auto"/>
          </w:divBdr>
        </w:div>
        <w:div w:id="1127165085">
          <w:marLeft w:val="1166"/>
          <w:marRight w:val="0"/>
          <w:marTop w:val="67"/>
          <w:marBottom w:val="0"/>
          <w:divBdr>
            <w:top w:val="none" w:sz="0" w:space="0" w:color="auto"/>
            <w:left w:val="none" w:sz="0" w:space="0" w:color="auto"/>
            <w:bottom w:val="none" w:sz="0" w:space="0" w:color="auto"/>
            <w:right w:val="none" w:sz="0" w:space="0" w:color="auto"/>
          </w:divBdr>
        </w:div>
        <w:div w:id="1240943357">
          <w:marLeft w:val="1166"/>
          <w:marRight w:val="0"/>
          <w:marTop w:val="67"/>
          <w:marBottom w:val="0"/>
          <w:divBdr>
            <w:top w:val="none" w:sz="0" w:space="0" w:color="auto"/>
            <w:left w:val="none" w:sz="0" w:space="0" w:color="auto"/>
            <w:bottom w:val="none" w:sz="0" w:space="0" w:color="auto"/>
            <w:right w:val="none" w:sz="0" w:space="0" w:color="auto"/>
          </w:divBdr>
        </w:div>
        <w:div w:id="1258366596">
          <w:marLeft w:val="1166"/>
          <w:marRight w:val="0"/>
          <w:marTop w:val="67"/>
          <w:marBottom w:val="0"/>
          <w:divBdr>
            <w:top w:val="none" w:sz="0" w:space="0" w:color="auto"/>
            <w:left w:val="none" w:sz="0" w:space="0" w:color="auto"/>
            <w:bottom w:val="none" w:sz="0" w:space="0" w:color="auto"/>
            <w:right w:val="none" w:sz="0" w:space="0" w:color="auto"/>
          </w:divBdr>
        </w:div>
        <w:div w:id="1778325905">
          <w:marLeft w:val="1166"/>
          <w:marRight w:val="0"/>
          <w:marTop w:val="67"/>
          <w:marBottom w:val="0"/>
          <w:divBdr>
            <w:top w:val="none" w:sz="0" w:space="0" w:color="auto"/>
            <w:left w:val="none" w:sz="0" w:space="0" w:color="auto"/>
            <w:bottom w:val="none" w:sz="0" w:space="0" w:color="auto"/>
            <w:right w:val="none" w:sz="0" w:space="0" w:color="auto"/>
          </w:divBdr>
        </w:div>
      </w:divsChild>
    </w:div>
    <w:div w:id="873880868">
      <w:bodyDiv w:val="1"/>
      <w:marLeft w:val="0"/>
      <w:marRight w:val="0"/>
      <w:marTop w:val="0"/>
      <w:marBottom w:val="0"/>
      <w:divBdr>
        <w:top w:val="none" w:sz="0" w:space="0" w:color="auto"/>
        <w:left w:val="none" w:sz="0" w:space="0" w:color="auto"/>
        <w:bottom w:val="none" w:sz="0" w:space="0" w:color="auto"/>
        <w:right w:val="none" w:sz="0" w:space="0" w:color="auto"/>
      </w:divBdr>
      <w:divsChild>
        <w:div w:id="124130351">
          <w:marLeft w:val="547"/>
          <w:marRight w:val="0"/>
          <w:marTop w:val="60"/>
          <w:marBottom w:val="240"/>
          <w:divBdr>
            <w:top w:val="none" w:sz="0" w:space="0" w:color="auto"/>
            <w:left w:val="none" w:sz="0" w:space="0" w:color="auto"/>
            <w:bottom w:val="none" w:sz="0" w:space="0" w:color="auto"/>
            <w:right w:val="none" w:sz="0" w:space="0" w:color="auto"/>
          </w:divBdr>
        </w:div>
        <w:div w:id="41490594">
          <w:marLeft w:val="547"/>
          <w:marRight w:val="0"/>
          <w:marTop w:val="60"/>
          <w:marBottom w:val="240"/>
          <w:divBdr>
            <w:top w:val="none" w:sz="0" w:space="0" w:color="auto"/>
            <w:left w:val="none" w:sz="0" w:space="0" w:color="auto"/>
            <w:bottom w:val="none" w:sz="0" w:space="0" w:color="auto"/>
            <w:right w:val="none" w:sz="0" w:space="0" w:color="auto"/>
          </w:divBdr>
        </w:div>
        <w:div w:id="2088070605">
          <w:marLeft w:val="547"/>
          <w:marRight w:val="0"/>
          <w:marTop w:val="60"/>
          <w:marBottom w:val="240"/>
          <w:divBdr>
            <w:top w:val="none" w:sz="0" w:space="0" w:color="auto"/>
            <w:left w:val="none" w:sz="0" w:space="0" w:color="auto"/>
            <w:bottom w:val="none" w:sz="0" w:space="0" w:color="auto"/>
            <w:right w:val="none" w:sz="0" w:space="0" w:color="auto"/>
          </w:divBdr>
        </w:div>
        <w:div w:id="1492866327">
          <w:marLeft w:val="547"/>
          <w:marRight w:val="0"/>
          <w:marTop w:val="60"/>
          <w:marBottom w:val="240"/>
          <w:divBdr>
            <w:top w:val="none" w:sz="0" w:space="0" w:color="auto"/>
            <w:left w:val="none" w:sz="0" w:space="0" w:color="auto"/>
            <w:bottom w:val="none" w:sz="0" w:space="0" w:color="auto"/>
            <w:right w:val="none" w:sz="0" w:space="0" w:color="auto"/>
          </w:divBdr>
        </w:div>
        <w:div w:id="1381392737">
          <w:marLeft w:val="547"/>
          <w:marRight w:val="0"/>
          <w:marTop w:val="60"/>
          <w:marBottom w:val="240"/>
          <w:divBdr>
            <w:top w:val="none" w:sz="0" w:space="0" w:color="auto"/>
            <w:left w:val="none" w:sz="0" w:space="0" w:color="auto"/>
            <w:bottom w:val="none" w:sz="0" w:space="0" w:color="auto"/>
            <w:right w:val="none" w:sz="0" w:space="0" w:color="auto"/>
          </w:divBdr>
        </w:div>
        <w:div w:id="1601059929">
          <w:marLeft w:val="547"/>
          <w:marRight w:val="0"/>
          <w:marTop w:val="60"/>
          <w:marBottom w:val="240"/>
          <w:divBdr>
            <w:top w:val="none" w:sz="0" w:space="0" w:color="auto"/>
            <w:left w:val="none" w:sz="0" w:space="0" w:color="auto"/>
            <w:bottom w:val="none" w:sz="0" w:space="0" w:color="auto"/>
            <w:right w:val="none" w:sz="0" w:space="0" w:color="auto"/>
          </w:divBdr>
        </w:div>
        <w:div w:id="1202935412">
          <w:marLeft w:val="1166"/>
          <w:marRight w:val="0"/>
          <w:marTop w:val="60"/>
          <w:marBottom w:val="240"/>
          <w:divBdr>
            <w:top w:val="none" w:sz="0" w:space="0" w:color="auto"/>
            <w:left w:val="none" w:sz="0" w:space="0" w:color="auto"/>
            <w:bottom w:val="none" w:sz="0" w:space="0" w:color="auto"/>
            <w:right w:val="none" w:sz="0" w:space="0" w:color="auto"/>
          </w:divBdr>
        </w:div>
        <w:div w:id="188958206">
          <w:marLeft w:val="547"/>
          <w:marRight w:val="0"/>
          <w:marTop w:val="60"/>
          <w:marBottom w:val="24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51587515">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1745684169">
          <w:marLeft w:val="547"/>
          <w:marRight w:val="0"/>
          <w:marTop w:val="60"/>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336663260">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1710958933">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5451174">
      <w:bodyDiv w:val="1"/>
      <w:marLeft w:val="0"/>
      <w:marRight w:val="0"/>
      <w:marTop w:val="0"/>
      <w:marBottom w:val="0"/>
      <w:divBdr>
        <w:top w:val="none" w:sz="0" w:space="0" w:color="auto"/>
        <w:left w:val="none" w:sz="0" w:space="0" w:color="auto"/>
        <w:bottom w:val="none" w:sz="0" w:space="0" w:color="auto"/>
        <w:right w:val="none" w:sz="0" w:space="0" w:color="auto"/>
      </w:divBdr>
      <w:divsChild>
        <w:div w:id="240988064">
          <w:marLeft w:val="547"/>
          <w:marRight w:val="0"/>
          <w:marTop w:val="86"/>
          <w:marBottom w:val="0"/>
          <w:divBdr>
            <w:top w:val="none" w:sz="0" w:space="0" w:color="auto"/>
            <w:left w:val="none" w:sz="0" w:space="0" w:color="auto"/>
            <w:bottom w:val="none" w:sz="0" w:space="0" w:color="auto"/>
            <w:right w:val="none" w:sz="0" w:space="0" w:color="auto"/>
          </w:divBdr>
        </w:div>
        <w:div w:id="392779186">
          <w:marLeft w:val="547"/>
          <w:marRight w:val="0"/>
          <w:marTop w:val="86"/>
          <w:marBottom w:val="0"/>
          <w:divBdr>
            <w:top w:val="none" w:sz="0" w:space="0" w:color="auto"/>
            <w:left w:val="none" w:sz="0" w:space="0" w:color="auto"/>
            <w:bottom w:val="none" w:sz="0" w:space="0" w:color="auto"/>
            <w:right w:val="none" w:sz="0" w:space="0" w:color="auto"/>
          </w:divBdr>
        </w:div>
        <w:div w:id="491333035">
          <w:marLeft w:val="547"/>
          <w:marRight w:val="0"/>
          <w:marTop w:val="96"/>
          <w:marBottom w:val="0"/>
          <w:divBdr>
            <w:top w:val="none" w:sz="0" w:space="0" w:color="auto"/>
            <w:left w:val="none" w:sz="0" w:space="0" w:color="auto"/>
            <w:bottom w:val="none" w:sz="0" w:space="0" w:color="auto"/>
            <w:right w:val="none" w:sz="0" w:space="0" w:color="auto"/>
          </w:divBdr>
        </w:div>
        <w:div w:id="1666470191">
          <w:marLeft w:val="547"/>
          <w:marRight w:val="0"/>
          <w:marTop w:val="60"/>
          <w:marBottom w:val="0"/>
          <w:divBdr>
            <w:top w:val="none" w:sz="0" w:space="0" w:color="auto"/>
            <w:left w:val="none" w:sz="0" w:space="0" w:color="auto"/>
            <w:bottom w:val="none" w:sz="0" w:space="0" w:color="auto"/>
            <w:right w:val="none" w:sz="0" w:space="0" w:color="auto"/>
          </w:divBdr>
        </w:div>
        <w:div w:id="1927034972">
          <w:marLeft w:val="547"/>
          <w:marRight w:val="0"/>
          <w:marTop w:val="96"/>
          <w:marBottom w:val="0"/>
          <w:divBdr>
            <w:top w:val="none" w:sz="0" w:space="0" w:color="auto"/>
            <w:left w:val="none" w:sz="0" w:space="0" w:color="auto"/>
            <w:bottom w:val="none" w:sz="0" w:space="0" w:color="auto"/>
            <w:right w:val="none" w:sz="0" w:space="0" w:color="auto"/>
          </w:divBdr>
        </w:div>
        <w:div w:id="1931890683">
          <w:marLeft w:val="547"/>
          <w:marRight w:val="0"/>
          <w:marTop w:val="6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16433471">
          <w:marLeft w:val="547"/>
          <w:marRight w:val="0"/>
          <w:marTop w:val="96"/>
          <w:marBottom w:val="0"/>
          <w:divBdr>
            <w:top w:val="none" w:sz="0" w:space="0" w:color="auto"/>
            <w:left w:val="none" w:sz="0" w:space="0" w:color="auto"/>
            <w:bottom w:val="none" w:sz="0" w:space="0" w:color="auto"/>
            <w:right w:val="none" w:sz="0" w:space="0" w:color="auto"/>
          </w:divBdr>
        </w:div>
        <w:div w:id="1946425637">
          <w:marLeft w:val="547"/>
          <w:marRight w:val="0"/>
          <w:marTop w:val="60"/>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383440">
      <w:bodyDiv w:val="1"/>
      <w:marLeft w:val="0"/>
      <w:marRight w:val="0"/>
      <w:marTop w:val="0"/>
      <w:marBottom w:val="0"/>
      <w:divBdr>
        <w:top w:val="none" w:sz="0" w:space="0" w:color="auto"/>
        <w:left w:val="none" w:sz="0" w:space="0" w:color="auto"/>
        <w:bottom w:val="none" w:sz="0" w:space="0" w:color="auto"/>
        <w:right w:val="none" w:sz="0" w:space="0" w:color="auto"/>
      </w:divBdr>
      <w:divsChild>
        <w:div w:id="419372034">
          <w:marLeft w:val="547"/>
          <w:marRight w:val="0"/>
          <w:marTop w:val="60"/>
          <w:marBottom w:val="0"/>
          <w:divBdr>
            <w:top w:val="none" w:sz="0" w:space="0" w:color="auto"/>
            <w:left w:val="none" w:sz="0" w:space="0" w:color="auto"/>
            <w:bottom w:val="none" w:sz="0" w:space="0" w:color="auto"/>
            <w:right w:val="none" w:sz="0" w:space="0" w:color="auto"/>
          </w:divBdr>
        </w:div>
        <w:div w:id="226913727">
          <w:marLeft w:val="547"/>
          <w:marRight w:val="0"/>
          <w:marTop w:val="60"/>
          <w:marBottom w:val="0"/>
          <w:divBdr>
            <w:top w:val="none" w:sz="0" w:space="0" w:color="auto"/>
            <w:left w:val="none" w:sz="0" w:space="0" w:color="auto"/>
            <w:bottom w:val="none" w:sz="0" w:space="0" w:color="auto"/>
            <w:right w:val="none" w:sz="0" w:space="0" w:color="auto"/>
          </w:divBdr>
        </w:div>
        <w:div w:id="1227490069">
          <w:marLeft w:val="547"/>
          <w:marRight w:val="0"/>
          <w:marTop w:val="60"/>
          <w:marBottom w:val="0"/>
          <w:divBdr>
            <w:top w:val="none" w:sz="0" w:space="0" w:color="auto"/>
            <w:left w:val="none" w:sz="0" w:space="0" w:color="auto"/>
            <w:bottom w:val="none" w:sz="0" w:space="0" w:color="auto"/>
            <w:right w:val="none" w:sz="0" w:space="0" w:color="auto"/>
          </w:divBdr>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731853947">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131795228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sChild>
    </w:div>
    <w:div w:id="108148464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25">
          <w:marLeft w:val="547"/>
          <w:marRight w:val="0"/>
          <w:marTop w:val="60"/>
          <w:marBottom w:val="0"/>
          <w:divBdr>
            <w:top w:val="none" w:sz="0" w:space="0" w:color="auto"/>
            <w:left w:val="none" w:sz="0" w:space="0" w:color="auto"/>
            <w:bottom w:val="none" w:sz="0" w:space="0" w:color="auto"/>
            <w:right w:val="none" w:sz="0" w:space="0" w:color="auto"/>
          </w:divBdr>
        </w:div>
        <w:div w:id="1734815435">
          <w:marLeft w:val="547"/>
          <w:marRight w:val="0"/>
          <w:marTop w:val="6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235021106">
          <w:marLeft w:val="547"/>
          <w:marRight w:val="0"/>
          <w:marTop w:val="9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1361739721">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153453424">
      <w:bodyDiv w:val="1"/>
      <w:marLeft w:val="0"/>
      <w:marRight w:val="0"/>
      <w:marTop w:val="0"/>
      <w:marBottom w:val="0"/>
      <w:divBdr>
        <w:top w:val="none" w:sz="0" w:space="0" w:color="auto"/>
        <w:left w:val="none" w:sz="0" w:space="0" w:color="auto"/>
        <w:bottom w:val="none" w:sz="0" w:space="0" w:color="auto"/>
        <w:right w:val="none" w:sz="0" w:space="0" w:color="auto"/>
      </w:divBdr>
      <w:divsChild>
        <w:div w:id="182323259">
          <w:marLeft w:val="1080"/>
          <w:marRight w:val="0"/>
          <w:marTop w:val="60"/>
          <w:marBottom w:val="0"/>
          <w:divBdr>
            <w:top w:val="none" w:sz="0" w:space="0" w:color="auto"/>
            <w:left w:val="none" w:sz="0" w:space="0" w:color="auto"/>
            <w:bottom w:val="none" w:sz="0" w:space="0" w:color="auto"/>
            <w:right w:val="none" w:sz="0" w:space="0" w:color="auto"/>
          </w:divBdr>
        </w:div>
        <w:div w:id="210776704">
          <w:marLeft w:val="547"/>
          <w:marRight w:val="0"/>
          <w:marTop w:val="60"/>
          <w:marBottom w:val="0"/>
          <w:divBdr>
            <w:top w:val="none" w:sz="0" w:space="0" w:color="auto"/>
            <w:left w:val="none" w:sz="0" w:space="0" w:color="auto"/>
            <w:bottom w:val="none" w:sz="0" w:space="0" w:color="auto"/>
            <w:right w:val="none" w:sz="0" w:space="0" w:color="auto"/>
          </w:divBdr>
        </w:div>
        <w:div w:id="614793921">
          <w:marLeft w:val="547"/>
          <w:marRight w:val="0"/>
          <w:marTop w:val="60"/>
          <w:marBottom w:val="0"/>
          <w:divBdr>
            <w:top w:val="none" w:sz="0" w:space="0" w:color="auto"/>
            <w:left w:val="none" w:sz="0" w:space="0" w:color="auto"/>
            <w:bottom w:val="none" w:sz="0" w:space="0" w:color="auto"/>
            <w:right w:val="none" w:sz="0" w:space="0" w:color="auto"/>
          </w:divBdr>
        </w:div>
        <w:div w:id="678194762">
          <w:marLeft w:val="547"/>
          <w:marRight w:val="0"/>
          <w:marTop w:val="60"/>
          <w:marBottom w:val="0"/>
          <w:divBdr>
            <w:top w:val="none" w:sz="0" w:space="0" w:color="auto"/>
            <w:left w:val="none" w:sz="0" w:space="0" w:color="auto"/>
            <w:bottom w:val="none" w:sz="0" w:space="0" w:color="auto"/>
            <w:right w:val="none" w:sz="0" w:space="0" w:color="auto"/>
          </w:divBdr>
        </w:div>
        <w:div w:id="714618164">
          <w:marLeft w:val="1080"/>
          <w:marRight w:val="0"/>
          <w:marTop w:val="60"/>
          <w:marBottom w:val="0"/>
          <w:divBdr>
            <w:top w:val="none" w:sz="0" w:space="0" w:color="auto"/>
            <w:left w:val="none" w:sz="0" w:space="0" w:color="auto"/>
            <w:bottom w:val="none" w:sz="0" w:space="0" w:color="auto"/>
            <w:right w:val="none" w:sz="0" w:space="0" w:color="auto"/>
          </w:divBdr>
        </w:div>
        <w:div w:id="741607391">
          <w:marLeft w:val="1080"/>
          <w:marRight w:val="0"/>
          <w:marTop w:val="60"/>
          <w:marBottom w:val="0"/>
          <w:divBdr>
            <w:top w:val="none" w:sz="0" w:space="0" w:color="auto"/>
            <w:left w:val="none" w:sz="0" w:space="0" w:color="auto"/>
            <w:bottom w:val="none" w:sz="0" w:space="0" w:color="auto"/>
            <w:right w:val="none" w:sz="0" w:space="0" w:color="auto"/>
          </w:divBdr>
        </w:div>
        <w:div w:id="756442959">
          <w:marLeft w:val="547"/>
          <w:marRight w:val="0"/>
          <w:marTop w:val="60"/>
          <w:marBottom w:val="0"/>
          <w:divBdr>
            <w:top w:val="none" w:sz="0" w:space="0" w:color="auto"/>
            <w:left w:val="none" w:sz="0" w:space="0" w:color="auto"/>
            <w:bottom w:val="none" w:sz="0" w:space="0" w:color="auto"/>
            <w:right w:val="none" w:sz="0" w:space="0" w:color="auto"/>
          </w:divBdr>
        </w:div>
        <w:div w:id="1257712156">
          <w:marLeft w:val="547"/>
          <w:marRight w:val="0"/>
          <w:marTop w:val="60"/>
          <w:marBottom w:val="0"/>
          <w:divBdr>
            <w:top w:val="none" w:sz="0" w:space="0" w:color="auto"/>
            <w:left w:val="none" w:sz="0" w:space="0" w:color="auto"/>
            <w:bottom w:val="none" w:sz="0" w:space="0" w:color="auto"/>
            <w:right w:val="none" w:sz="0" w:space="0" w:color="auto"/>
          </w:divBdr>
        </w:div>
        <w:div w:id="1546478982">
          <w:marLeft w:val="1080"/>
          <w:marRight w:val="0"/>
          <w:marTop w:val="60"/>
          <w:marBottom w:val="0"/>
          <w:divBdr>
            <w:top w:val="none" w:sz="0" w:space="0" w:color="auto"/>
            <w:left w:val="none" w:sz="0" w:space="0" w:color="auto"/>
            <w:bottom w:val="none" w:sz="0" w:space="0" w:color="auto"/>
            <w:right w:val="none" w:sz="0" w:space="0" w:color="auto"/>
          </w:divBdr>
        </w:div>
        <w:div w:id="1771971362">
          <w:marLeft w:val="547"/>
          <w:marRight w:val="0"/>
          <w:marTop w:val="60"/>
          <w:marBottom w:val="0"/>
          <w:divBdr>
            <w:top w:val="none" w:sz="0" w:space="0" w:color="auto"/>
            <w:left w:val="none" w:sz="0" w:space="0" w:color="auto"/>
            <w:bottom w:val="none" w:sz="0" w:space="0" w:color="auto"/>
            <w:right w:val="none" w:sz="0" w:space="0" w:color="auto"/>
          </w:divBdr>
        </w:div>
        <w:div w:id="1889295774">
          <w:marLeft w:val="547"/>
          <w:marRight w:val="0"/>
          <w:marTop w:val="60"/>
          <w:marBottom w:val="0"/>
          <w:divBdr>
            <w:top w:val="none" w:sz="0" w:space="0" w:color="auto"/>
            <w:left w:val="none" w:sz="0" w:space="0" w:color="auto"/>
            <w:bottom w:val="none" w:sz="0" w:space="0" w:color="auto"/>
            <w:right w:val="none" w:sz="0" w:space="0" w:color="auto"/>
          </w:divBdr>
        </w:div>
      </w:divsChild>
    </w:div>
    <w:div w:id="1174808119">
      <w:bodyDiv w:val="1"/>
      <w:marLeft w:val="0"/>
      <w:marRight w:val="0"/>
      <w:marTop w:val="0"/>
      <w:marBottom w:val="0"/>
      <w:divBdr>
        <w:top w:val="none" w:sz="0" w:space="0" w:color="auto"/>
        <w:left w:val="none" w:sz="0" w:space="0" w:color="auto"/>
        <w:bottom w:val="none" w:sz="0" w:space="0" w:color="auto"/>
        <w:right w:val="none" w:sz="0" w:space="0" w:color="auto"/>
      </w:divBdr>
      <w:divsChild>
        <w:div w:id="1712344708">
          <w:marLeft w:val="0"/>
          <w:marRight w:val="0"/>
          <w:marTop w:val="0"/>
          <w:marBottom w:val="0"/>
          <w:divBdr>
            <w:top w:val="none" w:sz="0" w:space="0" w:color="auto"/>
            <w:left w:val="none" w:sz="0" w:space="0" w:color="auto"/>
            <w:bottom w:val="none" w:sz="0" w:space="0" w:color="auto"/>
            <w:right w:val="none" w:sz="0" w:space="0" w:color="auto"/>
          </w:divBdr>
          <w:divsChild>
            <w:div w:id="6975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900099108">
          <w:marLeft w:val="1080"/>
          <w:marRight w:val="0"/>
          <w:marTop w:val="60"/>
          <w:marBottom w:val="0"/>
          <w:divBdr>
            <w:top w:val="none" w:sz="0" w:space="0" w:color="auto"/>
            <w:left w:val="none" w:sz="0" w:space="0" w:color="auto"/>
            <w:bottom w:val="none" w:sz="0" w:space="0" w:color="auto"/>
            <w:right w:val="none" w:sz="0" w:space="0" w:color="auto"/>
          </w:divBdr>
        </w:div>
        <w:div w:id="2015765027">
          <w:marLeft w:val="1080"/>
          <w:marRight w:val="0"/>
          <w:marTop w:val="60"/>
          <w:marBottom w:val="0"/>
          <w:divBdr>
            <w:top w:val="none" w:sz="0" w:space="0" w:color="auto"/>
            <w:left w:val="none" w:sz="0" w:space="0" w:color="auto"/>
            <w:bottom w:val="none" w:sz="0" w:space="0" w:color="auto"/>
            <w:right w:val="none" w:sz="0" w:space="0" w:color="auto"/>
          </w:divBdr>
        </w:div>
      </w:divsChild>
    </w:div>
    <w:div w:id="1277787683">
      <w:bodyDiv w:val="1"/>
      <w:marLeft w:val="0"/>
      <w:marRight w:val="0"/>
      <w:marTop w:val="0"/>
      <w:marBottom w:val="0"/>
      <w:divBdr>
        <w:top w:val="none" w:sz="0" w:space="0" w:color="auto"/>
        <w:left w:val="none" w:sz="0" w:space="0" w:color="auto"/>
        <w:bottom w:val="none" w:sz="0" w:space="0" w:color="auto"/>
        <w:right w:val="none" w:sz="0" w:space="0" w:color="auto"/>
      </w:divBdr>
      <w:divsChild>
        <w:div w:id="102582602">
          <w:marLeft w:val="1166"/>
          <w:marRight w:val="0"/>
          <w:marTop w:val="77"/>
          <w:marBottom w:val="0"/>
          <w:divBdr>
            <w:top w:val="none" w:sz="0" w:space="0" w:color="auto"/>
            <w:left w:val="none" w:sz="0" w:space="0" w:color="auto"/>
            <w:bottom w:val="none" w:sz="0" w:space="0" w:color="auto"/>
            <w:right w:val="none" w:sz="0" w:space="0" w:color="auto"/>
          </w:divBdr>
        </w:div>
        <w:div w:id="1986003962">
          <w:marLeft w:val="1166"/>
          <w:marRight w:val="0"/>
          <w:marTop w:val="77"/>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 w:id="1736125576">
          <w:marLeft w:val="1166"/>
          <w:marRight w:val="0"/>
          <w:marTop w:val="96"/>
          <w:marBottom w:val="0"/>
          <w:divBdr>
            <w:top w:val="none" w:sz="0" w:space="0" w:color="auto"/>
            <w:left w:val="none" w:sz="0" w:space="0" w:color="auto"/>
            <w:bottom w:val="none" w:sz="0" w:space="0" w:color="auto"/>
            <w:right w:val="none" w:sz="0" w:space="0" w:color="auto"/>
          </w:divBdr>
        </w:div>
      </w:divsChild>
    </w:div>
    <w:div w:id="1341470898">
      <w:bodyDiv w:val="1"/>
      <w:marLeft w:val="0"/>
      <w:marRight w:val="0"/>
      <w:marTop w:val="0"/>
      <w:marBottom w:val="0"/>
      <w:divBdr>
        <w:top w:val="none" w:sz="0" w:space="0" w:color="auto"/>
        <w:left w:val="none" w:sz="0" w:space="0" w:color="auto"/>
        <w:bottom w:val="none" w:sz="0" w:space="0" w:color="auto"/>
        <w:right w:val="none" w:sz="0" w:space="0" w:color="auto"/>
      </w:divBdr>
      <w:divsChild>
        <w:div w:id="1415128005">
          <w:marLeft w:val="547"/>
          <w:marRight w:val="0"/>
          <w:marTop w:val="96"/>
          <w:marBottom w:val="0"/>
          <w:divBdr>
            <w:top w:val="none" w:sz="0" w:space="0" w:color="auto"/>
            <w:left w:val="none" w:sz="0" w:space="0" w:color="auto"/>
            <w:bottom w:val="none" w:sz="0" w:space="0" w:color="auto"/>
            <w:right w:val="none" w:sz="0" w:space="0" w:color="auto"/>
          </w:divBdr>
        </w:div>
        <w:div w:id="2091735115">
          <w:marLeft w:val="547"/>
          <w:marRight w:val="0"/>
          <w:marTop w:val="96"/>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437066209">
          <w:marLeft w:val="547"/>
          <w:marRight w:val="0"/>
          <w:marTop w:val="115"/>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184851796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sChild>
    </w:div>
    <w:div w:id="1368799029">
      <w:bodyDiv w:val="1"/>
      <w:marLeft w:val="0"/>
      <w:marRight w:val="0"/>
      <w:marTop w:val="0"/>
      <w:marBottom w:val="0"/>
      <w:divBdr>
        <w:top w:val="none" w:sz="0" w:space="0" w:color="auto"/>
        <w:left w:val="none" w:sz="0" w:space="0" w:color="auto"/>
        <w:bottom w:val="none" w:sz="0" w:space="0" w:color="auto"/>
        <w:right w:val="none" w:sz="0" w:space="0" w:color="auto"/>
      </w:divBdr>
      <w:divsChild>
        <w:div w:id="996152043">
          <w:marLeft w:val="547"/>
          <w:marRight w:val="0"/>
          <w:marTop w:val="60"/>
          <w:marBottom w:val="0"/>
          <w:divBdr>
            <w:top w:val="none" w:sz="0" w:space="0" w:color="auto"/>
            <w:left w:val="none" w:sz="0" w:space="0" w:color="auto"/>
            <w:bottom w:val="none" w:sz="0" w:space="0" w:color="auto"/>
            <w:right w:val="none" w:sz="0" w:space="0" w:color="auto"/>
          </w:divBdr>
        </w:div>
        <w:div w:id="335230478">
          <w:marLeft w:val="547"/>
          <w:marRight w:val="0"/>
          <w:marTop w:val="60"/>
          <w:marBottom w:val="0"/>
          <w:divBdr>
            <w:top w:val="none" w:sz="0" w:space="0" w:color="auto"/>
            <w:left w:val="none" w:sz="0" w:space="0" w:color="auto"/>
            <w:bottom w:val="none" w:sz="0" w:space="0" w:color="auto"/>
            <w:right w:val="none" w:sz="0" w:space="0" w:color="auto"/>
          </w:divBdr>
        </w:div>
      </w:divsChild>
    </w:div>
    <w:div w:id="1371104827">
      <w:bodyDiv w:val="1"/>
      <w:marLeft w:val="0"/>
      <w:marRight w:val="0"/>
      <w:marTop w:val="0"/>
      <w:marBottom w:val="0"/>
      <w:divBdr>
        <w:top w:val="none" w:sz="0" w:space="0" w:color="auto"/>
        <w:left w:val="none" w:sz="0" w:space="0" w:color="auto"/>
        <w:bottom w:val="none" w:sz="0" w:space="0" w:color="auto"/>
        <w:right w:val="none" w:sz="0" w:space="0" w:color="auto"/>
      </w:divBdr>
    </w:div>
    <w:div w:id="1379890686">
      <w:bodyDiv w:val="1"/>
      <w:marLeft w:val="0"/>
      <w:marRight w:val="0"/>
      <w:marTop w:val="0"/>
      <w:marBottom w:val="0"/>
      <w:divBdr>
        <w:top w:val="none" w:sz="0" w:space="0" w:color="auto"/>
        <w:left w:val="none" w:sz="0" w:space="0" w:color="auto"/>
        <w:bottom w:val="none" w:sz="0" w:space="0" w:color="auto"/>
        <w:right w:val="none" w:sz="0" w:space="0" w:color="auto"/>
      </w:divBdr>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68832968">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2032878009">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00789542">
      <w:bodyDiv w:val="1"/>
      <w:marLeft w:val="0"/>
      <w:marRight w:val="0"/>
      <w:marTop w:val="0"/>
      <w:marBottom w:val="0"/>
      <w:divBdr>
        <w:top w:val="none" w:sz="0" w:space="0" w:color="auto"/>
        <w:left w:val="none" w:sz="0" w:space="0" w:color="auto"/>
        <w:bottom w:val="none" w:sz="0" w:space="0" w:color="auto"/>
        <w:right w:val="none" w:sz="0" w:space="0" w:color="auto"/>
      </w:divBdr>
      <w:divsChild>
        <w:div w:id="301619816">
          <w:marLeft w:val="547"/>
          <w:marRight w:val="0"/>
          <w:marTop w:val="60"/>
          <w:marBottom w:val="0"/>
          <w:divBdr>
            <w:top w:val="none" w:sz="0" w:space="0" w:color="auto"/>
            <w:left w:val="none" w:sz="0" w:space="0" w:color="auto"/>
            <w:bottom w:val="none" w:sz="0" w:space="0" w:color="auto"/>
            <w:right w:val="none" w:sz="0" w:space="0" w:color="auto"/>
          </w:divBdr>
        </w:div>
        <w:div w:id="304703650">
          <w:marLeft w:val="547"/>
          <w:marRight w:val="0"/>
          <w:marTop w:val="86"/>
          <w:marBottom w:val="0"/>
          <w:divBdr>
            <w:top w:val="none" w:sz="0" w:space="0" w:color="auto"/>
            <w:left w:val="none" w:sz="0" w:space="0" w:color="auto"/>
            <w:bottom w:val="none" w:sz="0" w:space="0" w:color="auto"/>
            <w:right w:val="none" w:sz="0" w:space="0" w:color="auto"/>
          </w:divBdr>
        </w:div>
        <w:div w:id="1368524448">
          <w:marLeft w:val="547"/>
          <w:marRight w:val="0"/>
          <w:marTop w:val="86"/>
          <w:marBottom w:val="0"/>
          <w:divBdr>
            <w:top w:val="none" w:sz="0" w:space="0" w:color="auto"/>
            <w:left w:val="none" w:sz="0" w:space="0" w:color="auto"/>
            <w:bottom w:val="none" w:sz="0" w:space="0" w:color="auto"/>
            <w:right w:val="none" w:sz="0" w:space="0" w:color="auto"/>
          </w:divBdr>
        </w:div>
        <w:div w:id="1622761057">
          <w:marLeft w:val="547"/>
          <w:marRight w:val="0"/>
          <w:marTop w:val="96"/>
          <w:marBottom w:val="0"/>
          <w:divBdr>
            <w:top w:val="none" w:sz="0" w:space="0" w:color="auto"/>
            <w:left w:val="none" w:sz="0" w:space="0" w:color="auto"/>
            <w:bottom w:val="none" w:sz="0" w:space="0" w:color="auto"/>
            <w:right w:val="none" w:sz="0" w:space="0" w:color="auto"/>
          </w:divBdr>
        </w:div>
      </w:divsChild>
    </w:div>
    <w:div w:id="1418095860">
      <w:bodyDiv w:val="1"/>
      <w:marLeft w:val="0"/>
      <w:marRight w:val="0"/>
      <w:marTop w:val="0"/>
      <w:marBottom w:val="0"/>
      <w:divBdr>
        <w:top w:val="none" w:sz="0" w:space="0" w:color="auto"/>
        <w:left w:val="none" w:sz="0" w:space="0" w:color="auto"/>
        <w:bottom w:val="none" w:sz="0" w:space="0" w:color="auto"/>
        <w:right w:val="none" w:sz="0" w:space="0" w:color="auto"/>
      </w:divBdr>
      <w:divsChild>
        <w:div w:id="895971979">
          <w:marLeft w:val="547"/>
          <w:marRight w:val="0"/>
          <w:marTop w:val="60"/>
          <w:marBottom w:val="240"/>
          <w:divBdr>
            <w:top w:val="none" w:sz="0" w:space="0" w:color="auto"/>
            <w:left w:val="none" w:sz="0" w:space="0" w:color="auto"/>
            <w:bottom w:val="none" w:sz="0" w:space="0" w:color="auto"/>
            <w:right w:val="none" w:sz="0" w:space="0" w:color="auto"/>
          </w:divBdr>
        </w:div>
        <w:div w:id="1807042912">
          <w:marLeft w:val="547"/>
          <w:marRight w:val="0"/>
          <w:marTop w:val="60"/>
          <w:marBottom w:val="240"/>
          <w:divBdr>
            <w:top w:val="none" w:sz="0" w:space="0" w:color="auto"/>
            <w:left w:val="none" w:sz="0" w:space="0" w:color="auto"/>
            <w:bottom w:val="none" w:sz="0" w:space="0" w:color="auto"/>
            <w:right w:val="none" w:sz="0" w:space="0" w:color="auto"/>
          </w:divBdr>
        </w:div>
        <w:div w:id="1943104212">
          <w:marLeft w:val="547"/>
          <w:marRight w:val="0"/>
          <w:marTop w:val="60"/>
          <w:marBottom w:val="240"/>
          <w:divBdr>
            <w:top w:val="none" w:sz="0" w:space="0" w:color="auto"/>
            <w:left w:val="none" w:sz="0" w:space="0" w:color="auto"/>
            <w:bottom w:val="none" w:sz="0" w:space="0" w:color="auto"/>
            <w:right w:val="none" w:sz="0" w:space="0" w:color="auto"/>
          </w:divBdr>
        </w:div>
        <w:div w:id="1583878726">
          <w:marLeft w:val="547"/>
          <w:marRight w:val="0"/>
          <w:marTop w:val="60"/>
          <w:marBottom w:val="240"/>
          <w:divBdr>
            <w:top w:val="none" w:sz="0" w:space="0" w:color="auto"/>
            <w:left w:val="none" w:sz="0" w:space="0" w:color="auto"/>
            <w:bottom w:val="none" w:sz="0" w:space="0" w:color="auto"/>
            <w:right w:val="none" w:sz="0" w:space="0" w:color="auto"/>
          </w:divBdr>
        </w:div>
        <w:div w:id="1939172945">
          <w:marLeft w:val="547"/>
          <w:marRight w:val="0"/>
          <w:marTop w:val="60"/>
          <w:marBottom w:val="240"/>
          <w:divBdr>
            <w:top w:val="none" w:sz="0" w:space="0" w:color="auto"/>
            <w:left w:val="none" w:sz="0" w:space="0" w:color="auto"/>
            <w:bottom w:val="none" w:sz="0" w:space="0" w:color="auto"/>
            <w:right w:val="none" w:sz="0" w:space="0" w:color="auto"/>
          </w:divBdr>
        </w:div>
        <w:div w:id="105775222">
          <w:marLeft w:val="1166"/>
          <w:marRight w:val="0"/>
          <w:marTop w:val="60"/>
          <w:marBottom w:val="240"/>
          <w:divBdr>
            <w:top w:val="none" w:sz="0" w:space="0" w:color="auto"/>
            <w:left w:val="none" w:sz="0" w:space="0" w:color="auto"/>
            <w:bottom w:val="none" w:sz="0" w:space="0" w:color="auto"/>
            <w:right w:val="none" w:sz="0" w:space="0" w:color="auto"/>
          </w:divBdr>
        </w:div>
        <w:div w:id="499857171">
          <w:marLeft w:val="1166"/>
          <w:marRight w:val="0"/>
          <w:marTop w:val="60"/>
          <w:marBottom w:val="240"/>
          <w:divBdr>
            <w:top w:val="none" w:sz="0" w:space="0" w:color="auto"/>
            <w:left w:val="none" w:sz="0" w:space="0" w:color="auto"/>
            <w:bottom w:val="none" w:sz="0" w:space="0" w:color="auto"/>
            <w:right w:val="none" w:sz="0" w:space="0" w:color="auto"/>
          </w:divBdr>
        </w:div>
        <w:div w:id="981234902">
          <w:marLeft w:val="547"/>
          <w:marRight w:val="0"/>
          <w:marTop w:val="60"/>
          <w:marBottom w:val="240"/>
          <w:divBdr>
            <w:top w:val="none" w:sz="0" w:space="0" w:color="auto"/>
            <w:left w:val="none" w:sz="0" w:space="0" w:color="auto"/>
            <w:bottom w:val="none" w:sz="0" w:space="0" w:color="auto"/>
            <w:right w:val="none" w:sz="0" w:space="0" w:color="auto"/>
          </w:divBdr>
        </w:div>
      </w:divsChild>
    </w:div>
    <w:div w:id="1435322380">
      <w:bodyDiv w:val="1"/>
      <w:marLeft w:val="0"/>
      <w:marRight w:val="0"/>
      <w:marTop w:val="0"/>
      <w:marBottom w:val="0"/>
      <w:divBdr>
        <w:top w:val="none" w:sz="0" w:space="0" w:color="auto"/>
        <w:left w:val="none" w:sz="0" w:space="0" w:color="auto"/>
        <w:bottom w:val="none" w:sz="0" w:space="0" w:color="auto"/>
        <w:right w:val="none" w:sz="0" w:space="0" w:color="auto"/>
      </w:divBdr>
    </w:div>
    <w:div w:id="1435980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547"/>
          <w:marRight w:val="0"/>
          <w:marTop w:val="96"/>
          <w:marBottom w:val="0"/>
          <w:divBdr>
            <w:top w:val="none" w:sz="0" w:space="0" w:color="auto"/>
            <w:left w:val="none" w:sz="0" w:space="0" w:color="auto"/>
            <w:bottom w:val="none" w:sz="0" w:space="0" w:color="auto"/>
            <w:right w:val="none" w:sz="0" w:space="0" w:color="auto"/>
          </w:divBdr>
        </w:div>
        <w:div w:id="1650860055">
          <w:marLeft w:val="547"/>
          <w:marRight w:val="0"/>
          <w:marTop w:val="8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08014196">
      <w:bodyDiv w:val="1"/>
      <w:marLeft w:val="0"/>
      <w:marRight w:val="0"/>
      <w:marTop w:val="0"/>
      <w:marBottom w:val="0"/>
      <w:divBdr>
        <w:top w:val="none" w:sz="0" w:space="0" w:color="auto"/>
        <w:left w:val="none" w:sz="0" w:space="0" w:color="auto"/>
        <w:bottom w:val="none" w:sz="0" w:space="0" w:color="auto"/>
        <w:right w:val="none" w:sz="0" w:space="0" w:color="auto"/>
      </w:divBdr>
      <w:divsChild>
        <w:div w:id="590894682">
          <w:marLeft w:val="547"/>
          <w:marRight w:val="0"/>
          <w:marTop w:val="60"/>
          <w:marBottom w:val="0"/>
          <w:divBdr>
            <w:top w:val="none" w:sz="0" w:space="0" w:color="auto"/>
            <w:left w:val="none" w:sz="0" w:space="0" w:color="auto"/>
            <w:bottom w:val="none" w:sz="0" w:space="0" w:color="auto"/>
            <w:right w:val="none" w:sz="0" w:space="0" w:color="auto"/>
          </w:divBdr>
        </w:div>
        <w:div w:id="953318534">
          <w:marLeft w:val="547"/>
          <w:marRight w:val="0"/>
          <w:marTop w:val="60"/>
          <w:marBottom w:val="0"/>
          <w:divBdr>
            <w:top w:val="none" w:sz="0" w:space="0" w:color="auto"/>
            <w:left w:val="none" w:sz="0" w:space="0" w:color="auto"/>
            <w:bottom w:val="none" w:sz="0" w:space="0" w:color="auto"/>
            <w:right w:val="none" w:sz="0" w:space="0" w:color="auto"/>
          </w:divBdr>
        </w:div>
      </w:divsChild>
    </w:div>
    <w:div w:id="1522551335">
      <w:bodyDiv w:val="1"/>
      <w:marLeft w:val="0"/>
      <w:marRight w:val="0"/>
      <w:marTop w:val="0"/>
      <w:marBottom w:val="0"/>
      <w:divBdr>
        <w:top w:val="none" w:sz="0" w:space="0" w:color="auto"/>
        <w:left w:val="none" w:sz="0" w:space="0" w:color="auto"/>
        <w:bottom w:val="none" w:sz="0" w:space="0" w:color="auto"/>
        <w:right w:val="none" w:sz="0" w:space="0" w:color="auto"/>
      </w:divBdr>
      <w:divsChild>
        <w:div w:id="476801566">
          <w:marLeft w:val="547"/>
          <w:marRight w:val="0"/>
          <w:marTop w:val="96"/>
          <w:marBottom w:val="0"/>
          <w:divBdr>
            <w:top w:val="none" w:sz="0" w:space="0" w:color="auto"/>
            <w:left w:val="none" w:sz="0" w:space="0" w:color="auto"/>
            <w:bottom w:val="none" w:sz="0" w:space="0" w:color="auto"/>
            <w:right w:val="none" w:sz="0" w:space="0" w:color="auto"/>
          </w:divBdr>
        </w:div>
        <w:div w:id="920069792">
          <w:marLeft w:val="547"/>
          <w:marRight w:val="0"/>
          <w:marTop w:val="96"/>
          <w:marBottom w:val="0"/>
          <w:divBdr>
            <w:top w:val="none" w:sz="0" w:space="0" w:color="auto"/>
            <w:left w:val="none" w:sz="0" w:space="0" w:color="auto"/>
            <w:bottom w:val="none" w:sz="0" w:space="0" w:color="auto"/>
            <w:right w:val="none" w:sz="0" w:space="0" w:color="auto"/>
          </w:divBdr>
        </w:div>
        <w:div w:id="1009524950">
          <w:marLeft w:val="547"/>
          <w:marRight w:val="0"/>
          <w:marTop w:val="96"/>
          <w:marBottom w:val="0"/>
          <w:divBdr>
            <w:top w:val="none" w:sz="0" w:space="0" w:color="auto"/>
            <w:left w:val="none" w:sz="0" w:space="0" w:color="auto"/>
            <w:bottom w:val="none" w:sz="0" w:space="0" w:color="auto"/>
            <w:right w:val="none" w:sz="0" w:space="0" w:color="auto"/>
          </w:divBdr>
        </w:div>
        <w:div w:id="1186560911">
          <w:marLeft w:val="547"/>
          <w:marRight w:val="0"/>
          <w:marTop w:val="96"/>
          <w:marBottom w:val="0"/>
          <w:divBdr>
            <w:top w:val="none" w:sz="0" w:space="0" w:color="auto"/>
            <w:left w:val="none" w:sz="0" w:space="0" w:color="auto"/>
            <w:bottom w:val="none" w:sz="0" w:space="0" w:color="auto"/>
            <w:right w:val="none" w:sz="0" w:space="0" w:color="auto"/>
          </w:divBdr>
        </w:div>
        <w:div w:id="1255089482">
          <w:marLeft w:val="547"/>
          <w:marRight w:val="0"/>
          <w:marTop w:val="96"/>
          <w:marBottom w:val="0"/>
          <w:divBdr>
            <w:top w:val="none" w:sz="0" w:space="0" w:color="auto"/>
            <w:left w:val="none" w:sz="0" w:space="0" w:color="auto"/>
            <w:bottom w:val="none" w:sz="0" w:space="0" w:color="auto"/>
            <w:right w:val="none" w:sz="0" w:space="0" w:color="auto"/>
          </w:divBdr>
        </w:div>
        <w:div w:id="1545404540">
          <w:marLeft w:val="547"/>
          <w:marRight w:val="0"/>
          <w:marTop w:val="96"/>
          <w:marBottom w:val="0"/>
          <w:divBdr>
            <w:top w:val="none" w:sz="0" w:space="0" w:color="auto"/>
            <w:left w:val="none" w:sz="0" w:space="0" w:color="auto"/>
            <w:bottom w:val="none" w:sz="0" w:space="0" w:color="auto"/>
            <w:right w:val="none" w:sz="0" w:space="0" w:color="auto"/>
          </w:divBdr>
        </w:div>
        <w:div w:id="1697387888">
          <w:marLeft w:val="1166"/>
          <w:marRight w:val="0"/>
          <w:marTop w:val="77"/>
          <w:marBottom w:val="0"/>
          <w:divBdr>
            <w:top w:val="none" w:sz="0" w:space="0" w:color="auto"/>
            <w:left w:val="none" w:sz="0" w:space="0" w:color="auto"/>
            <w:bottom w:val="none" w:sz="0" w:space="0" w:color="auto"/>
            <w:right w:val="none" w:sz="0" w:space="0" w:color="auto"/>
          </w:divBdr>
        </w:div>
      </w:divsChild>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sChild>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51775447">
          <w:marLeft w:val="547"/>
          <w:marRight w:val="0"/>
          <w:marTop w:val="86"/>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 w:id="388652396">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17255817">
      <w:bodyDiv w:val="1"/>
      <w:marLeft w:val="0"/>
      <w:marRight w:val="0"/>
      <w:marTop w:val="0"/>
      <w:marBottom w:val="0"/>
      <w:divBdr>
        <w:top w:val="none" w:sz="0" w:space="0" w:color="auto"/>
        <w:left w:val="none" w:sz="0" w:space="0" w:color="auto"/>
        <w:bottom w:val="none" w:sz="0" w:space="0" w:color="auto"/>
        <w:right w:val="none" w:sz="0" w:space="0" w:color="auto"/>
      </w:divBdr>
      <w:divsChild>
        <w:div w:id="854922677">
          <w:marLeft w:val="547"/>
          <w:marRight w:val="0"/>
          <w:marTop w:val="60"/>
          <w:marBottom w:val="0"/>
          <w:divBdr>
            <w:top w:val="none" w:sz="0" w:space="0" w:color="auto"/>
            <w:left w:val="none" w:sz="0" w:space="0" w:color="auto"/>
            <w:bottom w:val="none" w:sz="0" w:space="0" w:color="auto"/>
            <w:right w:val="none" w:sz="0" w:space="0" w:color="auto"/>
          </w:divBdr>
        </w:div>
        <w:div w:id="233857253">
          <w:marLeft w:val="547"/>
          <w:marRight w:val="0"/>
          <w:marTop w:val="60"/>
          <w:marBottom w:val="0"/>
          <w:divBdr>
            <w:top w:val="none" w:sz="0" w:space="0" w:color="auto"/>
            <w:left w:val="none" w:sz="0" w:space="0" w:color="auto"/>
            <w:bottom w:val="none" w:sz="0" w:space="0" w:color="auto"/>
            <w:right w:val="none" w:sz="0" w:space="0" w:color="auto"/>
          </w:divBdr>
        </w:div>
      </w:divsChild>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51931155">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19172216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5636509">
          <w:marLeft w:val="547"/>
          <w:marRight w:val="0"/>
          <w:marTop w:val="9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 w:id="1284658478">
          <w:marLeft w:val="547"/>
          <w:marRight w:val="0"/>
          <w:marTop w:val="96"/>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437797260">
          <w:marLeft w:val="547"/>
          <w:marRight w:val="0"/>
          <w:marTop w:val="86"/>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759983855">
          <w:marLeft w:val="547"/>
          <w:marRight w:val="0"/>
          <w:marTop w:val="67"/>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sChild>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395667547">
          <w:marLeft w:val="547"/>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592133613">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 w:id="1897666460">
          <w:marLeft w:val="720"/>
          <w:marRight w:val="0"/>
          <w:marTop w:val="0"/>
          <w:marBottom w:val="0"/>
          <w:divBdr>
            <w:top w:val="none" w:sz="0" w:space="0" w:color="auto"/>
            <w:left w:val="none" w:sz="0" w:space="0" w:color="auto"/>
            <w:bottom w:val="none" w:sz="0" w:space="0" w:color="auto"/>
            <w:right w:val="none" w:sz="0" w:space="0" w:color="auto"/>
          </w:divBdr>
        </w:div>
      </w:divsChild>
    </w:div>
    <w:div w:id="1767462578">
      <w:bodyDiv w:val="1"/>
      <w:marLeft w:val="0"/>
      <w:marRight w:val="0"/>
      <w:marTop w:val="0"/>
      <w:marBottom w:val="0"/>
      <w:divBdr>
        <w:top w:val="none" w:sz="0" w:space="0" w:color="auto"/>
        <w:left w:val="none" w:sz="0" w:space="0" w:color="auto"/>
        <w:bottom w:val="none" w:sz="0" w:space="0" w:color="auto"/>
        <w:right w:val="none" w:sz="0" w:space="0" w:color="auto"/>
      </w:divBdr>
      <w:divsChild>
        <w:div w:id="1783258323">
          <w:marLeft w:val="547"/>
          <w:marRight w:val="0"/>
          <w:marTop w:val="60"/>
          <w:marBottom w:val="240"/>
          <w:divBdr>
            <w:top w:val="none" w:sz="0" w:space="0" w:color="auto"/>
            <w:left w:val="none" w:sz="0" w:space="0" w:color="auto"/>
            <w:bottom w:val="none" w:sz="0" w:space="0" w:color="auto"/>
            <w:right w:val="none" w:sz="0" w:space="0" w:color="auto"/>
          </w:divBdr>
        </w:div>
        <w:div w:id="1273901597">
          <w:marLeft w:val="547"/>
          <w:marRight w:val="0"/>
          <w:marTop w:val="60"/>
          <w:marBottom w:val="240"/>
          <w:divBdr>
            <w:top w:val="none" w:sz="0" w:space="0" w:color="auto"/>
            <w:left w:val="none" w:sz="0" w:space="0" w:color="auto"/>
            <w:bottom w:val="none" w:sz="0" w:space="0" w:color="auto"/>
            <w:right w:val="none" w:sz="0" w:space="0" w:color="auto"/>
          </w:divBdr>
        </w:div>
        <w:div w:id="1088431104">
          <w:marLeft w:val="547"/>
          <w:marRight w:val="0"/>
          <w:marTop w:val="60"/>
          <w:marBottom w:val="240"/>
          <w:divBdr>
            <w:top w:val="none" w:sz="0" w:space="0" w:color="auto"/>
            <w:left w:val="none" w:sz="0" w:space="0" w:color="auto"/>
            <w:bottom w:val="none" w:sz="0" w:space="0" w:color="auto"/>
            <w:right w:val="none" w:sz="0" w:space="0" w:color="auto"/>
          </w:divBdr>
        </w:div>
        <w:div w:id="351104205">
          <w:marLeft w:val="547"/>
          <w:marRight w:val="0"/>
          <w:marTop w:val="60"/>
          <w:marBottom w:val="240"/>
          <w:divBdr>
            <w:top w:val="none" w:sz="0" w:space="0" w:color="auto"/>
            <w:left w:val="none" w:sz="0" w:space="0" w:color="auto"/>
            <w:bottom w:val="none" w:sz="0" w:space="0" w:color="auto"/>
            <w:right w:val="none" w:sz="0" w:space="0" w:color="auto"/>
          </w:divBdr>
        </w:div>
        <w:div w:id="24067533">
          <w:marLeft w:val="547"/>
          <w:marRight w:val="0"/>
          <w:marTop w:val="60"/>
          <w:marBottom w:val="240"/>
          <w:divBdr>
            <w:top w:val="none" w:sz="0" w:space="0" w:color="auto"/>
            <w:left w:val="none" w:sz="0" w:space="0" w:color="auto"/>
            <w:bottom w:val="none" w:sz="0" w:space="0" w:color="auto"/>
            <w:right w:val="none" w:sz="0" w:space="0" w:color="auto"/>
          </w:divBdr>
        </w:div>
        <w:div w:id="1435904223">
          <w:marLeft w:val="1166"/>
          <w:marRight w:val="0"/>
          <w:marTop w:val="60"/>
          <w:marBottom w:val="240"/>
          <w:divBdr>
            <w:top w:val="none" w:sz="0" w:space="0" w:color="auto"/>
            <w:left w:val="none" w:sz="0" w:space="0" w:color="auto"/>
            <w:bottom w:val="none" w:sz="0" w:space="0" w:color="auto"/>
            <w:right w:val="none" w:sz="0" w:space="0" w:color="auto"/>
          </w:divBdr>
        </w:div>
        <w:div w:id="1818565384">
          <w:marLeft w:val="1166"/>
          <w:marRight w:val="0"/>
          <w:marTop w:val="60"/>
          <w:marBottom w:val="240"/>
          <w:divBdr>
            <w:top w:val="none" w:sz="0" w:space="0" w:color="auto"/>
            <w:left w:val="none" w:sz="0" w:space="0" w:color="auto"/>
            <w:bottom w:val="none" w:sz="0" w:space="0" w:color="auto"/>
            <w:right w:val="none" w:sz="0" w:space="0" w:color="auto"/>
          </w:divBdr>
        </w:div>
        <w:div w:id="1333989326">
          <w:marLeft w:val="547"/>
          <w:marRight w:val="0"/>
          <w:marTop w:val="60"/>
          <w:marBottom w:val="24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88304525">
          <w:marLeft w:val="1080"/>
          <w:marRight w:val="0"/>
          <w:marTop w:val="8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567455612">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sChild>
    </w:div>
    <w:div w:id="1777558674">
      <w:bodyDiv w:val="1"/>
      <w:marLeft w:val="0"/>
      <w:marRight w:val="0"/>
      <w:marTop w:val="0"/>
      <w:marBottom w:val="0"/>
      <w:divBdr>
        <w:top w:val="none" w:sz="0" w:space="0" w:color="auto"/>
        <w:left w:val="none" w:sz="0" w:space="0" w:color="auto"/>
        <w:bottom w:val="none" w:sz="0" w:space="0" w:color="auto"/>
        <w:right w:val="none" w:sz="0" w:space="0" w:color="auto"/>
      </w:divBdr>
      <w:divsChild>
        <w:div w:id="735858671">
          <w:marLeft w:val="1166"/>
          <w:marRight w:val="0"/>
          <w:marTop w:val="60"/>
          <w:marBottom w:val="240"/>
          <w:divBdr>
            <w:top w:val="none" w:sz="0" w:space="0" w:color="auto"/>
            <w:left w:val="none" w:sz="0" w:space="0" w:color="auto"/>
            <w:bottom w:val="none" w:sz="0" w:space="0" w:color="auto"/>
            <w:right w:val="none" w:sz="0" w:space="0" w:color="auto"/>
          </w:divBdr>
        </w:div>
        <w:div w:id="1843817269">
          <w:marLeft w:val="1166"/>
          <w:marRight w:val="0"/>
          <w:marTop w:val="60"/>
          <w:marBottom w:val="240"/>
          <w:divBdr>
            <w:top w:val="none" w:sz="0" w:space="0" w:color="auto"/>
            <w:left w:val="none" w:sz="0" w:space="0" w:color="auto"/>
            <w:bottom w:val="none" w:sz="0" w:space="0" w:color="auto"/>
            <w:right w:val="none" w:sz="0" w:space="0" w:color="auto"/>
          </w:divBdr>
        </w:div>
      </w:divsChild>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657002630">
          <w:marLeft w:val="547"/>
          <w:marRight w:val="0"/>
          <w:marTop w:val="77"/>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863522551">
          <w:marLeft w:val="547"/>
          <w:marRight w:val="0"/>
          <w:marTop w:val="77"/>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69779639">
          <w:marLeft w:val="547"/>
          <w:marRight w:val="0"/>
          <w:marTop w:val="86"/>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124855542">
          <w:marLeft w:val="547"/>
          <w:marRight w:val="0"/>
          <w:marTop w:val="9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2007392000">
          <w:marLeft w:val="547"/>
          <w:marRight w:val="0"/>
          <w:marTop w:val="86"/>
          <w:marBottom w:val="0"/>
          <w:divBdr>
            <w:top w:val="none" w:sz="0" w:space="0" w:color="auto"/>
            <w:left w:val="none" w:sz="0" w:space="0" w:color="auto"/>
            <w:bottom w:val="none" w:sz="0" w:space="0" w:color="auto"/>
            <w:right w:val="none" w:sz="0" w:space="0" w:color="auto"/>
          </w:divBdr>
        </w:div>
      </w:divsChild>
    </w:div>
    <w:div w:id="1984313523">
      <w:bodyDiv w:val="1"/>
      <w:marLeft w:val="0"/>
      <w:marRight w:val="0"/>
      <w:marTop w:val="0"/>
      <w:marBottom w:val="0"/>
      <w:divBdr>
        <w:top w:val="none" w:sz="0" w:space="0" w:color="auto"/>
        <w:left w:val="none" w:sz="0" w:space="0" w:color="auto"/>
        <w:bottom w:val="none" w:sz="0" w:space="0" w:color="auto"/>
        <w:right w:val="none" w:sz="0" w:space="0" w:color="auto"/>
      </w:divBdr>
      <w:divsChild>
        <w:div w:id="1120344637">
          <w:marLeft w:val="547"/>
          <w:marRight w:val="0"/>
          <w:marTop w:val="60"/>
          <w:marBottom w:val="0"/>
          <w:divBdr>
            <w:top w:val="none" w:sz="0" w:space="0" w:color="auto"/>
            <w:left w:val="none" w:sz="0" w:space="0" w:color="auto"/>
            <w:bottom w:val="none" w:sz="0" w:space="0" w:color="auto"/>
            <w:right w:val="none" w:sz="0" w:space="0" w:color="auto"/>
          </w:divBdr>
        </w:div>
        <w:div w:id="368796976">
          <w:marLeft w:val="547"/>
          <w:marRight w:val="0"/>
          <w:marTop w:val="60"/>
          <w:marBottom w:val="0"/>
          <w:divBdr>
            <w:top w:val="none" w:sz="0" w:space="0" w:color="auto"/>
            <w:left w:val="none" w:sz="0" w:space="0" w:color="auto"/>
            <w:bottom w:val="none" w:sz="0" w:space="0" w:color="auto"/>
            <w:right w:val="none" w:sz="0" w:space="0" w:color="auto"/>
          </w:divBdr>
        </w:div>
        <w:div w:id="1160655091">
          <w:marLeft w:val="547"/>
          <w:marRight w:val="0"/>
          <w:marTop w:val="60"/>
          <w:marBottom w:val="0"/>
          <w:divBdr>
            <w:top w:val="none" w:sz="0" w:space="0" w:color="auto"/>
            <w:left w:val="none" w:sz="0" w:space="0" w:color="auto"/>
            <w:bottom w:val="none" w:sz="0" w:space="0" w:color="auto"/>
            <w:right w:val="none" w:sz="0" w:space="0" w:color="auto"/>
          </w:divBdr>
        </w:div>
        <w:div w:id="369495614">
          <w:marLeft w:val="547"/>
          <w:marRight w:val="0"/>
          <w:marTop w:val="60"/>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868569272">
          <w:marLeft w:val="547"/>
          <w:marRight w:val="0"/>
          <w:marTop w:val="86"/>
          <w:marBottom w:val="0"/>
          <w:divBdr>
            <w:top w:val="none" w:sz="0" w:space="0" w:color="auto"/>
            <w:left w:val="none" w:sz="0" w:space="0" w:color="auto"/>
            <w:bottom w:val="none" w:sz="0" w:space="0" w:color="auto"/>
            <w:right w:val="none" w:sz="0" w:space="0" w:color="auto"/>
          </w:divBdr>
        </w:div>
        <w:div w:id="995375729">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sChild>
    </w:div>
    <w:div w:id="1989548299">
      <w:bodyDiv w:val="1"/>
      <w:marLeft w:val="0"/>
      <w:marRight w:val="0"/>
      <w:marTop w:val="0"/>
      <w:marBottom w:val="0"/>
      <w:divBdr>
        <w:top w:val="none" w:sz="0" w:space="0" w:color="auto"/>
        <w:left w:val="none" w:sz="0" w:space="0" w:color="auto"/>
        <w:bottom w:val="none" w:sz="0" w:space="0" w:color="auto"/>
        <w:right w:val="none" w:sz="0" w:space="0" w:color="auto"/>
      </w:divBdr>
      <w:divsChild>
        <w:div w:id="1175459958">
          <w:marLeft w:val="547"/>
          <w:marRight w:val="0"/>
          <w:marTop w:val="60"/>
          <w:marBottom w:val="0"/>
          <w:divBdr>
            <w:top w:val="none" w:sz="0" w:space="0" w:color="auto"/>
            <w:left w:val="none" w:sz="0" w:space="0" w:color="auto"/>
            <w:bottom w:val="none" w:sz="0" w:space="0" w:color="auto"/>
            <w:right w:val="none" w:sz="0" w:space="0" w:color="auto"/>
          </w:divBdr>
        </w:div>
        <w:div w:id="2128354293">
          <w:marLeft w:val="547"/>
          <w:marRight w:val="0"/>
          <w:marTop w:val="60"/>
          <w:marBottom w:val="0"/>
          <w:divBdr>
            <w:top w:val="none" w:sz="0" w:space="0" w:color="auto"/>
            <w:left w:val="none" w:sz="0" w:space="0" w:color="auto"/>
            <w:bottom w:val="none" w:sz="0" w:space="0" w:color="auto"/>
            <w:right w:val="none" w:sz="0" w:space="0" w:color="auto"/>
          </w:divBdr>
        </w:div>
        <w:div w:id="1313951714">
          <w:marLeft w:val="547"/>
          <w:marRight w:val="0"/>
          <w:marTop w:val="60"/>
          <w:marBottom w:val="0"/>
          <w:divBdr>
            <w:top w:val="none" w:sz="0" w:space="0" w:color="auto"/>
            <w:left w:val="none" w:sz="0" w:space="0" w:color="auto"/>
            <w:bottom w:val="none" w:sz="0" w:space="0" w:color="auto"/>
            <w:right w:val="none" w:sz="0" w:space="0" w:color="auto"/>
          </w:divBdr>
        </w:div>
        <w:div w:id="1987775542">
          <w:marLeft w:val="547"/>
          <w:marRight w:val="0"/>
          <w:marTop w:val="60"/>
          <w:marBottom w:val="0"/>
          <w:divBdr>
            <w:top w:val="none" w:sz="0" w:space="0" w:color="auto"/>
            <w:left w:val="none" w:sz="0" w:space="0" w:color="auto"/>
            <w:bottom w:val="none" w:sz="0" w:space="0" w:color="auto"/>
            <w:right w:val="none" w:sz="0" w:space="0" w:color="auto"/>
          </w:divBdr>
        </w:div>
      </w:divsChild>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 w:id="1807696344">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59791998">
          <w:marLeft w:val="547"/>
          <w:marRight w:val="0"/>
          <w:marTop w:val="86"/>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1963918810">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36973427">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1720474404">
          <w:marLeft w:val="547"/>
          <w:marRight w:val="0"/>
          <w:marTop w:val="96"/>
          <w:marBottom w:val="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181624220">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1492867205">
          <w:marLeft w:val="547"/>
          <w:marRight w:val="0"/>
          <w:marTop w:val="134"/>
          <w:marBottom w:val="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61683504">
          <w:marLeft w:val="1080"/>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568924418">
          <w:marLeft w:val="547"/>
          <w:marRight w:val="0"/>
          <w:marTop w:val="8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5078927">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191989724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177-04-0arc-liaison-to-revmd-on-ess.docx" TargetMode="External"/><Relationship Id="rId18" Type="http://schemas.openxmlformats.org/officeDocument/2006/relationships/hyperlink" Target="https://mentor.ieee.org/802.11/dcn/20/11-20-1696-04-0arc-arc-sc-agenda-nov-2020.ppt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tor.ieee.org/802.11/dcn/20/11-20-1166-04-00bd-ngv-11bd-architecture-discussion.pptx" TargetMode="External"/><Relationship Id="rId7" Type="http://schemas.openxmlformats.org/officeDocument/2006/relationships/settings" Target="settings.xml"/><Relationship Id="rId12" Type="http://schemas.openxmlformats.org/officeDocument/2006/relationships/hyperlink" Target="https://mentor.ieee.org/802.11/dcn/20/11-20-1696-02-0arc-arc-sc-agenda-nov-2020.pptx" TargetMode="External"/><Relationship Id="rId17" Type="http://schemas.openxmlformats.org/officeDocument/2006/relationships/hyperlink" Target="https://mentor.ieee.org/802.11/dcn/20/11-20-1122-03-00be-802-11be-architecture-association-discussion.ppt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0/11-20-1639-02-00be-11be-ap-mld-architecture-discussion.pptx" TargetMode="External"/><Relationship Id="rId20" Type="http://schemas.openxmlformats.org/officeDocument/2006/relationships/hyperlink" Target="https://mentor.ieee.org/802.11/dcn/20/11-20-1674-00-0arc-arc-sc-teleconference-minutes-19-oct-202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vy@ieee.org" TargetMode="External"/><Relationship Id="rId24" Type="http://schemas.openxmlformats.org/officeDocument/2006/relationships/hyperlink" Target="https://mentor.ieee.org/802.11/dcn/20/11-20-1696-04-0arc-arc-sc-agenda-nov-2020.pptx" TargetMode="External"/><Relationship Id="rId5" Type="http://schemas.openxmlformats.org/officeDocument/2006/relationships/numbering" Target="numbering.xml"/><Relationship Id="rId15" Type="http://schemas.openxmlformats.org/officeDocument/2006/relationships/hyperlink" Target="https://mentor.ieee.org/802.11/dcn/20/11-20-0177-04-0arc-liaison-to-revmd-on-ess.docx" TargetMode="External"/><Relationship Id="rId23" Type="http://schemas.openxmlformats.org/officeDocument/2006/relationships/hyperlink" Target="https://mentor.ieee.org/802.11/dcn/20/11-20-1639-04-00be-11be-ap-mld-architecture-discussion.ppt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0/11-20-1486-00-0arc-arc-sc-teleconference-minutes-16-sept-2020-interim.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177-04-0arc-liaison-to-revmd-on-ess.docx" TargetMode="External"/><Relationship Id="rId22" Type="http://schemas.openxmlformats.org/officeDocument/2006/relationships/hyperlink" Target="https://mentor.ieee.org/802.11/dcn/20/11-20-1122-03-00be-802-11be-architecture-association-discussion.ppt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E5F26-9B2B-41E0-B730-1E0F59699C79}">
  <ds:schemaRefs>
    <ds:schemaRef ds:uri="http://schemas.microsoft.com/sharepoint/v3/contenttype/forms"/>
  </ds:schemaRefs>
</ds:datastoreItem>
</file>

<file path=customXml/itemProps2.xml><?xml version="1.0" encoding="utf-8"?>
<ds:datastoreItem xmlns:ds="http://schemas.openxmlformats.org/officeDocument/2006/customXml" ds:itemID="{E18BB8B7-0F8D-44CF-8AD3-30F965B6F7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DE28E-F67A-4457-923D-4354D677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4005</Words>
  <Characters>22231</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doc.: IEEE 802.11-20/1760r0</vt:lpstr>
    </vt:vector>
  </TitlesOfParts>
  <Company>InterDigital</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802.11-20/1760r0</dc:title>
  <dc:subject>Minutes</dc:subject>
  <dc:creator>Joseph Levy</dc:creator>
  <cp:keywords>November 2020</cp:keywords>
  <dc:description/>
  <cp:lastModifiedBy>Joseph Levy</cp:lastModifiedBy>
  <cp:revision>2</cp:revision>
  <cp:lastPrinted>1900-01-01T07:00:00Z</cp:lastPrinted>
  <dcterms:created xsi:type="dcterms:W3CDTF">2020-12-11T03:17:00Z</dcterms:created>
  <dcterms:modified xsi:type="dcterms:W3CDTF">2020-12-11T03:17:00Z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